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20E23" w14:textId="291C9C43" w:rsidR="008A09BE" w:rsidRPr="00BF6969" w:rsidRDefault="008A09BE" w:rsidP="008A09BE">
      <w:pPr>
        <w:spacing w:after="200" w:line="360" w:lineRule="auto"/>
        <w:jc w:val="center"/>
        <w:rPr>
          <w:rFonts w:ascii="Times" w:hAnsi="Times"/>
        </w:rPr>
      </w:pPr>
      <w:r w:rsidRPr="00BF6969">
        <w:rPr>
          <w:rFonts w:ascii="Times" w:hAnsi="Times"/>
        </w:rPr>
        <w:t>THE GLOBALIZATION OF MEDICINE: A LOOK AT AYURVEDA’S INCREASING PRESCENCE IN BIOMEDICINE</w:t>
      </w:r>
    </w:p>
    <w:p w14:paraId="2C0E7A40" w14:textId="77777777" w:rsidR="008A09BE" w:rsidRPr="00BF6969" w:rsidRDefault="008A09BE" w:rsidP="008A09BE">
      <w:pPr>
        <w:spacing w:after="200" w:line="360" w:lineRule="auto"/>
        <w:jc w:val="center"/>
        <w:rPr>
          <w:rFonts w:ascii="Times" w:hAnsi="Times"/>
        </w:rPr>
      </w:pPr>
      <w:r w:rsidRPr="00BF6969">
        <w:rPr>
          <w:rFonts w:ascii="Times" w:hAnsi="Times"/>
        </w:rPr>
        <w:t>by</w:t>
      </w:r>
    </w:p>
    <w:p w14:paraId="2B3A10C5" w14:textId="74965B43" w:rsidR="008A09BE" w:rsidRPr="00BF6969" w:rsidRDefault="008A09BE" w:rsidP="008A09BE">
      <w:pPr>
        <w:spacing w:after="200" w:line="360" w:lineRule="auto"/>
        <w:jc w:val="center"/>
        <w:rPr>
          <w:rFonts w:ascii="Times" w:hAnsi="Times"/>
        </w:rPr>
      </w:pPr>
      <w:r w:rsidRPr="00BF6969">
        <w:rPr>
          <w:rFonts w:ascii="Times" w:hAnsi="Times"/>
        </w:rPr>
        <w:t xml:space="preserve">Mansi Trivedi </w:t>
      </w:r>
    </w:p>
    <w:p w14:paraId="43A38E49" w14:textId="77777777" w:rsidR="008A09BE" w:rsidRPr="00BF6969" w:rsidRDefault="008A09BE" w:rsidP="008A09BE">
      <w:pPr>
        <w:spacing w:after="200" w:line="360" w:lineRule="auto"/>
        <w:jc w:val="center"/>
        <w:rPr>
          <w:rFonts w:ascii="Times" w:hAnsi="Times"/>
        </w:rPr>
      </w:pPr>
    </w:p>
    <w:p w14:paraId="38D1D20A" w14:textId="465BDEA1" w:rsidR="008A09BE" w:rsidRPr="00BF6969" w:rsidRDefault="008A09BE" w:rsidP="008A09BE">
      <w:pPr>
        <w:spacing w:after="200" w:line="360" w:lineRule="auto"/>
        <w:jc w:val="center"/>
        <w:rPr>
          <w:rFonts w:ascii="Times" w:hAnsi="Times"/>
        </w:rPr>
      </w:pPr>
      <w:r w:rsidRPr="00BF6969">
        <w:rPr>
          <w:rFonts w:ascii="Times" w:hAnsi="Times"/>
        </w:rPr>
        <w:t>A Senior Honors Project Presented to the</w:t>
      </w:r>
    </w:p>
    <w:p w14:paraId="6473A5DE" w14:textId="77777777" w:rsidR="008A09BE" w:rsidRPr="00BF6969" w:rsidRDefault="008A09BE" w:rsidP="008A09BE">
      <w:pPr>
        <w:spacing w:after="200" w:line="360" w:lineRule="auto"/>
        <w:jc w:val="center"/>
        <w:rPr>
          <w:rFonts w:ascii="Times" w:hAnsi="Times"/>
        </w:rPr>
      </w:pPr>
      <w:r w:rsidRPr="00BF6969">
        <w:rPr>
          <w:rFonts w:ascii="Times" w:hAnsi="Times"/>
        </w:rPr>
        <w:t>Honors College</w:t>
      </w:r>
    </w:p>
    <w:p w14:paraId="43AF267E" w14:textId="77777777" w:rsidR="008A09BE" w:rsidRPr="00BF6969" w:rsidRDefault="008A09BE" w:rsidP="008A09BE">
      <w:pPr>
        <w:spacing w:after="200" w:line="360" w:lineRule="auto"/>
        <w:jc w:val="center"/>
        <w:rPr>
          <w:rFonts w:ascii="Times" w:hAnsi="Times"/>
        </w:rPr>
      </w:pPr>
      <w:r w:rsidRPr="00BF6969">
        <w:rPr>
          <w:rFonts w:ascii="Times" w:hAnsi="Times"/>
        </w:rPr>
        <w:t>East Carolina University</w:t>
      </w:r>
    </w:p>
    <w:p w14:paraId="31647861" w14:textId="77777777" w:rsidR="008A09BE" w:rsidRPr="00BF6969" w:rsidRDefault="008A09BE" w:rsidP="008A09BE">
      <w:pPr>
        <w:spacing w:after="200" w:line="360" w:lineRule="auto"/>
        <w:jc w:val="center"/>
        <w:rPr>
          <w:rFonts w:ascii="Times" w:hAnsi="Times"/>
        </w:rPr>
      </w:pPr>
      <w:r w:rsidRPr="00BF6969">
        <w:rPr>
          <w:rFonts w:ascii="Times" w:hAnsi="Times"/>
        </w:rPr>
        <w:t>In Partial Fulfillment of the</w:t>
      </w:r>
    </w:p>
    <w:p w14:paraId="766AFB73" w14:textId="4D788FB1" w:rsidR="008A09BE" w:rsidRPr="00BF6969" w:rsidRDefault="008A09BE" w:rsidP="008A09BE">
      <w:pPr>
        <w:spacing w:after="200" w:line="360" w:lineRule="auto"/>
        <w:jc w:val="center"/>
        <w:rPr>
          <w:rFonts w:ascii="Times" w:hAnsi="Times"/>
        </w:rPr>
      </w:pPr>
      <w:r w:rsidRPr="00BF6969">
        <w:rPr>
          <w:rFonts w:ascii="Times" w:hAnsi="Times"/>
        </w:rPr>
        <w:t>Requirements for</w:t>
      </w:r>
    </w:p>
    <w:p w14:paraId="013D5F4C" w14:textId="77777777" w:rsidR="008A09BE" w:rsidRPr="00BF6969" w:rsidRDefault="008A09BE" w:rsidP="008A09BE">
      <w:pPr>
        <w:spacing w:after="200" w:line="360" w:lineRule="auto"/>
        <w:jc w:val="center"/>
        <w:rPr>
          <w:rFonts w:ascii="Times" w:hAnsi="Times"/>
        </w:rPr>
      </w:pPr>
      <w:r w:rsidRPr="00BF6969">
        <w:rPr>
          <w:rFonts w:ascii="Times" w:hAnsi="Times"/>
        </w:rPr>
        <w:t>Graduation with Honors</w:t>
      </w:r>
    </w:p>
    <w:p w14:paraId="2A7D851B" w14:textId="77777777" w:rsidR="008A09BE" w:rsidRPr="00BF6969" w:rsidRDefault="008A09BE" w:rsidP="008A09BE">
      <w:pPr>
        <w:spacing w:after="200" w:line="360" w:lineRule="auto"/>
        <w:jc w:val="center"/>
        <w:rPr>
          <w:rFonts w:ascii="Times" w:hAnsi="Times"/>
        </w:rPr>
      </w:pPr>
      <w:r w:rsidRPr="00BF6969">
        <w:rPr>
          <w:rFonts w:ascii="Times" w:hAnsi="Times"/>
        </w:rPr>
        <w:t>by</w:t>
      </w:r>
    </w:p>
    <w:p w14:paraId="2C6833E1" w14:textId="4AFA00B1" w:rsidR="008A09BE" w:rsidRPr="00BF6969" w:rsidRDefault="008A09BE" w:rsidP="008A09BE">
      <w:pPr>
        <w:spacing w:after="200" w:line="360" w:lineRule="auto"/>
        <w:jc w:val="center"/>
        <w:rPr>
          <w:rFonts w:ascii="Times" w:hAnsi="Times"/>
        </w:rPr>
      </w:pPr>
      <w:r w:rsidRPr="00BF6969">
        <w:rPr>
          <w:rFonts w:ascii="Times" w:hAnsi="Times"/>
        </w:rPr>
        <w:t xml:space="preserve">Mansi Trivedi </w:t>
      </w:r>
    </w:p>
    <w:p w14:paraId="349B0044" w14:textId="77777777" w:rsidR="008A09BE" w:rsidRPr="00BF6969" w:rsidRDefault="008A09BE" w:rsidP="008A09BE">
      <w:pPr>
        <w:spacing w:after="200" w:line="360" w:lineRule="auto"/>
        <w:jc w:val="center"/>
        <w:rPr>
          <w:rFonts w:ascii="Times" w:hAnsi="Times"/>
        </w:rPr>
      </w:pPr>
      <w:r w:rsidRPr="00BF6969">
        <w:rPr>
          <w:rFonts w:ascii="Times" w:hAnsi="Times"/>
        </w:rPr>
        <w:t>Greenville, NC</w:t>
      </w:r>
    </w:p>
    <w:p w14:paraId="3965F168" w14:textId="77777777" w:rsidR="008A09BE" w:rsidRPr="00BF6969" w:rsidRDefault="008A09BE" w:rsidP="008A09BE">
      <w:pPr>
        <w:spacing w:after="200" w:line="360" w:lineRule="auto"/>
        <w:jc w:val="center"/>
        <w:rPr>
          <w:rFonts w:ascii="Times" w:hAnsi="Times"/>
        </w:rPr>
      </w:pPr>
      <w:r w:rsidRPr="00BF6969">
        <w:rPr>
          <w:rFonts w:ascii="Times" w:hAnsi="Times"/>
        </w:rPr>
        <w:t>May 2015</w:t>
      </w:r>
    </w:p>
    <w:p w14:paraId="16EAE38F" w14:textId="77777777" w:rsidR="008A09BE" w:rsidRPr="00BF6969" w:rsidRDefault="008A09BE" w:rsidP="008A09BE">
      <w:pPr>
        <w:spacing w:after="200" w:line="360" w:lineRule="auto"/>
        <w:rPr>
          <w:rFonts w:ascii="Times" w:hAnsi="Times"/>
        </w:rPr>
      </w:pPr>
    </w:p>
    <w:p w14:paraId="4C28ACBB" w14:textId="77777777" w:rsidR="008A09BE" w:rsidRPr="00BF6969" w:rsidRDefault="008A09BE" w:rsidP="008A09BE">
      <w:pPr>
        <w:ind w:left="1440" w:firstLine="720"/>
        <w:rPr>
          <w:rFonts w:ascii="Times" w:hAnsi="Times"/>
        </w:rPr>
      </w:pPr>
    </w:p>
    <w:p w14:paraId="4F775C39" w14:textId="77777777" w:rsidR="008A09BE" w:rsidRPr="00BF6969" w:rsidRDefault="008A09BE" w:rsidP="008A09BE">
      <w:pPr>
        <w:ind w:left="1440" w:firstLine="720"/>
        <w:rPr>
          <w:rFonts w:ascii="Times" w:hAnsi="Times"/>
        </w:rPr>
      </w:pPr>
    </w:p>
    <w:p w14:paraId="3119CBD4" w14:textId="77777777" w:rsidR="008A09BE" w:rsidRPr="00BF6969" w:rsidRDefault="008A09BE" w:rsidP="008A09BE">
      <w:pPr>
        <w:ind w:left="1440" w:firstLine="720"/>
        <w:rPr>
          <w:rFonts w:ascii="Times" w:hAnsi="Times"/>
        </w:rPr>
      </w:pPr>
    </w:p>
    <w:p w14:paraId="45AD44AE" w14:textId="77777777" w:rsidR="008A09BE" w:rsidRPr="00BF6969" w:rsidRDefault="008A09BE" w:rsidP="008A09BE">
      <w:pPr>
        <w:rPr>
          <w:rFonts w:ascii="Times" w:hAnsi="Times"/>
        </w:rPr>
      </w:pPr>
      <w:r w:rsidRPr="00BF6969">
        <w:rPr>
          <w:rFonts w:ascii="Times" w:hAnsi="Times"/>
        </w:rPr>
        <w:t>Approved by:</w:t>
      </w:r>
    </w:p>
    <w:p w14:paraId="233097B0" w14:textId="7C4622BC" w:rsidR="008A09BE" w:rsidRPr="00BF6969" w:rsidRDefault="008A09BE" w:rsidP="008A09BE">
      <w:pPr>
        <w:rPr>
          <w:rFonts w:ascii="Times" w:hAnsi="Times"/>
        </w:rPr>
      </w:pPr>
      <w:r w:rsidRPr="00BF6969">
        <w:rPr>
          <w:rFonts w:ascii="Times" w:hAnsi="Times"/>
        </w:rPr>
        <w:t>Dr. Derek Maher</w:t>
      </w:r>
    </w:p>
    <w:p w14:paraId="1A37F190" w14:textId="4D68D297" w:rsidR="008A09BE" w:rsidRPr="00BF6969" w:rsidRDefault="008A09BE" w:rsidP="008A09BE">
      <w:pPr>
        <w:rPr>
          <w:rFonts w:ascii="Times" w:hAnsi="Times"/>
        </w:rPr>
      </w:pPr>
      <w:r w:rsidRPr="00BF6969">
        <w:rPr>
          <w:rFonts w:ascii="Times" w:hAnsi="Times"/>
        </w:rPr>
        <w:t>Department of Philosophy and Thomas Harriot College of Arts and Sciences</w:t>
      </w:r>
    </w:p>
    <w:p w14:paraId="0F6849D0" w14:textId="77777777" w:rsidR="008A09BE" w:rsidRPr="00BF6969" w:rsidRDefault="008A09BE">
      <w:pPr>
        <w:rPr>
          <w:rFonts w:ascii="Times" w:hAnsi="Times" w:cs="Times New Roman"/>
        </w:rPr>
      </w:pPr>
    </w:p>
    <w:p w14:paraId="4D8C5EE2" w14:textId="77777777" w:rsidR="00DE1D29" w:rsidRPr="00362617" w:rsidRDefault="00DE1D29" w:rsidP="00191A2B">
      <w:pPr>
        <w:rPr>
          <w:rFonts w:ascii="Times" w:hAnsi="Times" w:cs="Times New Roman"/>
        </w:rPr>
      </w:pPr>
    </w:p>
    <w:p w14:paraId="12176EEA" w14:textId="617F4F0D" w:rsidR="008741E3" w:rsidRDefault="008741E3" w:rsidP="008A09BE">
      <w:pPr>
        <w:rPr>
          <w:rFonts w:ascii="Times" w:hAnsi="Times" w:cs="Times New Roman"/>
          <w:u w:val="single"/>
        </w:rPr>
      </w:pPr>
    </w:p>
    <w:p w14:paraId="6C08A28D" w14:textId="77777777" w:rsidR="008A09BE" w:rsidRPr="00362617" w:rsidRDefault="008A09BE" w:rsidP="008A09BE">
      <w:pPr>
        <w:rPr>
          <w:rFonts w:ascii="Times" w:hAnsi="Times" w:cs="Times New Roman"/>
          <w:u w:val="single"/>
        </w:rPr>
      </w:pPr>
    </w:p>
    <w:p w14:paraId="05C4803A" w14:textId="77777777" w:rsidR="00DE1D29" w:rsidRPr="00362617" w:rsidRDefault="00DE1D29" w:rsidP="00DE1D29">
      <w:pPr>
        <w:jc w:val="center"/>
        <w:rPr>
          <w:rFonts w:ascii="Times" w:hAnsi="Times" w:cs="Times New Roman"/>
        </w:rPr>
      </w:pPr>
    </w:p>
    <w:p w14:paraId="7EE4544A" w14:textId="00464560" w:rsidR="008741E3" w:rsidRPr="00362617" w:rsidRDefault="008741E3" w:rsidP="00765E6D">
      <w:pPr>
        <w:jc w:val="center"/>
        <w:rPr>
          <w:rFonts w:ascii="Times" w:hAnsi="Times" w:cs="Times New Roman"/>
          <w:u w:val="single"/>
        </w:rPr>
      </w:pPr>
      <w:r w:rsidRPr="00362617">
        <w:rPr>
          <w:rFonts w:ascii="Times" w:hAnsi="Times" w:cs="Times New Roman"/>
          <w:u w:val="single"/>
        </w:rPr>
        <w:lastRenderedPageBreak/>
        <w:t>Abstract</w:t>
      </w:r>
    </w:p>
    <w:p w14:paraId="0FDBB341" w14:textId="77777777" w:rsidR="008741E3" w:rsidRPr="00362617" w:rsidRDefault="008741E3" w:rsidP="008741E3">
      <w:pPr>
        <w:ind w:firstLine="720"/>
        <w:rPr>
          <w:rFonts w:ascii="Times" w:hAnsi="Times" w:cs="Times New Roman"/>
        </w:rPr>
      </w:pPr>
    </w:p>
    <w:p w14:paraId="7A78863F" w14:textId="2D9E164F" w:rsidR="008741E3" w:rsidRPr="00362617" w:rsidRDefault="008741E3" w:rsidP="008741E3">
      <w:pPr>
        <w:spacing w:line="480" w:lineRule="auto"/>
        <w:ind w:firstLine="720"/>
        <w:rPr>
          <w:rFonts w:ascii="Times" w:hAnsi="Times" w:cs="Times New Roman"/>
        </w:rPr>
      </w:pPr>
      <w:r w:rsidRPr="00362617">
        <w:rPr>
          <w:rFonts w:ascii="Times" w:hAnsi="Times" w:cs="Times New Roman"/>
        </w:rPr>
        <w:t xml:space="preserve">This thesis examines the rich history, principles, and methodology of the traditional Indian medical system called Ayurvedic </w:t>
      </w:r>
      <w:r w:rsidR="008A263C" w:rsidRPr="00362617">
        <w:rPr>
          <w:rFonts w:ascii="Times" w:hAnsi="Times" w:cs="Times New Roman"/>
        </w:rPr>
        <w:t>m</w:t>
      </w:r>
      <w:r w:rsidRPr="00362617">
        <w:rPr>
          <w:rFonts w:ascii="Times" w:hAnsi="Times" w:cs="Times New Roman"/>
        </w:rPr>
        <w:t xml:space="preserve">edicine, how it is being adapted through its contact with biomedicine, and how </w:t>
      </w:r>
      <w:r w:rsidR="003477FF">
        <w:rPr>
          <w:rFonts w:ascii="Times" w:hAnsi="Times" w:cs="Times New Roman"/>
        </w:rPr>
        <w:t>it is presently being practiced</w:t>
      </w:r>
      <w:r w:rsidRPr="00362617">
        <w:rPr>
          <w:rFonts w:ascii="Times" w:hAnsi="Times" w:cs="Times New Roman"/>
        </w:rPr>
        <w:t xml:space="preserve"> in India. The earliest evidence of healthcare in India can be traced to the Dravidian civilization of the Indus River Valley more than 4,500 years ago. However, the written origins of Indian medical practices emerge out of the earliest primary texts of Hinduism compiled about 3</w:t>
      </w:r>
      <w:r w:rsidR="00FB44C4" w:rsidRPr="00362617">
        <w:rPr>
          <w:rFonts w:ascii="Times" w:hAnsi="Times" w:cs="Times New Roman"/>
        </w:rPr>
        <w:t>,</w:t>
      </w:r>
      <w:r w:rsidRPr="00362617">
        <w:rPr>
          <w:rFonts w:ascii="Times" w:hAnsi="Times" w:cs="Times New Roman"/>
        </w:rPr>
        <w:t>500 years ago</w:t>
      </w:r>
      <w:r w:rsidRPr="00362617">
        <w:rPr>
          <w:rFonts w:ascii="Times" w:hAnsi="Times" w:cs="Times New Roman"/>
          <w:i/>
        </w:rPr>
        <w:t xml:space="preserve">. </w:t>
      </w:r>
      <w:r w:rsidRPr="00362617">
        <w:rPr>
          <w:rFonts w:ascii="Times" w:hAnsi="Times" w:cs="Times New Roman"/>
        </w:rPr>
        <w:t>It is in these texts that the central concepts of Ayurved</w:t>
      </w:r>
      <w:r w:rsidR="002A5869" w:rsidRPr="00362617">
        <w:rPr>
          <w:rFonts w:ascii="Times" w:hAnsi="Times" w:cs="Times New Roman"/>
        </w:rPr>
        <w:t>a</w:t>
      </w:r>
      <w:r w:rsidRPr="00362617">
        <w:rPr>
          <w:rFonts w:ascii="Times" w:hAnsi="Times" w:cs="Times New Roman"/>
        </w:rPr>
        <w:t xml:space="preserve"> are first mentioned, including the three </w:t>
      </w:r>
      <w:r w:rsidR="0027797B">
        <w:rPr>
          <w:rFonts w:ascii="Times" w:hAnsi="Times" w:cs="Times New Roman"/>
          <w:i/>
        </w:rPr>
        <w:t>doṣa</w:t>
      </w:r>
      <w:r w:rsidRPr="00362617">
        <w:rPr>
          <w:rFonts w:ascii="Times" w:hAnsi="Times" w:cs="Times New Roman"/>
          <w:i/>
        </w:rPr>
        <w:t xml:space="preserve">s </w:t>
      </w:r>
      <w:r w:rsidRPr="00362617">
        <w:rPr>
          <w:rFonts w:ascii="Times" w:hAnsi="Times" w:cs="Times New Roman"/>
        </w:rPr>
        <w:t xml:space="preserve">or humors, dimensions of the body that must be in balance in order for a person to experience good health. Subsequent Hindu scriptures consider how health and spirituality are related to each other and reveal the historical development of Ayurvedic medical principles. It is from this religious context that Ayurveda emerges as a systematic medical tradition in approximately 450 BCE. </w:t>
      </w:r>
    </w:p>
    <w:p w14:paraId="7CC32395" w14:textId="01A990CB" w:rsidR="008741E3" w:rsidRPr="00362617" w:rsidRDefault="008741E3" w:rsidP="008741E3">
      <w:pPr>
        <w:spacing w:line="480" w:lineRule="auto"/>
        <w:ind w:firstLine="720"/>
        <w:rPr>
          <w:rFonts w:ascii="Times" w:hAnsi="Times" w:cs="Times New Roman"/>
        </w:rPr>
      </w:pPr>
      <w:r w:rsidRPr="00362617">
        <w:rPr>
          <w:rFonts w:ascii="Times" w:hAnsi="Times" w:cs="Times New Roman"/>
        </w:rPr>
        <w:t xml:space="preserve">Ayurveda has proven to be a dynamic tradition, responding to ever-changing cultural influences and historical movements. However, as new practices </w:t>
      </w:r>
      <w:r w:rsidR="003477FF">
        <w:rPr>
          <w:rFonts w:ascii="Times" w:hAnsi="Times" w:cs="Times New Roman"/>
        </w:rPr>
        <w:t xml:space="preserve">have been </w:t>
      </w:r>
      <w:r w:rsidRPr="00362617">
        <w:rPr>
          <w:rFonts w:ascii="Times" w:hAnsi="Times" w:cs="Times New Roman"/>
        </w:rPr>
        <w:t>assimilated into the tradition, old ones are preserved or adapted. As a consequence, Ayurveda has remained current and meaningful to people throughout the centuries, and it has endured as a medical practice in India for over 2,500 years. More recently, the mutual influence and convergence of ideas between cultures and religions has led to the globalization of medicine. The increasing in</w:t>
      </w:r>
      <w:r w:rsidR="004D1B8A" w:rsidRPr="00362617">
        <w:rPr>
          <w:rFonts w:ascii="Times" w:hAnsi="Times" w:cs="Times New Roman"/>
        </w:rPr>
        <w:t>teraction</w:t>
      </w:r>
      <w:r w:rsidRPr="00362617">
        <w:rPr>
          <w:rFonts w:ascii="Times" w:hAnsi="Times" w:cs="Times New Roman"/>
        </w:rPr>
        <w:t xml:space="preserve"> between Ayurvedic medicine and biomedicine provides a fascinating case study of such intercultural exchanges. In this study, I will explore these interactions through the examination of Ayurvedic practices and principles relating to reproductive medicine, both through textual analysis and field research in India. </w:t>
      </w:r>
    </w:p>
    <w:p w14:paraId="34B37FFA" w14:textId="77777777" w:rsidR="002A5869" w:rsidRPr="00362617" w:rsidRDefault="002A5869" w:rsidP="008741E3">
      <w:pPr>
        <w:spacing w:line="480" w:lineRule="auto"/>
        <w:ind w:firstLine="720"/>
        <w:rPr>
          <w:rFonts w:ascii="Times" w:hAnsi="Times" w:cs="Times New Roman"/>
        </w:rPr>
      </w:pPr>
      <w:bookmarkStart w:id="0" w:name="_GoBack"/>
      <w:bookmarkEnd w:id="0"/>
    </w:p>
    <w:p w14:paraId="0F46607F" w14:textId="124443CD" w:rsidR="00717808" w:rsidRPr="00362617" w:rsidRDefault="00717808" w:rsidP="00B950CA">
      <w:pPr>
        <w:spacing w:line="480" w:lineRule="auto"/>
        <w:jc w:val="center"/>
        <w:rPr>
          <w:rFonts w:ascii="Times" w:hAnsi="Times" w:cs="Times New Roman"/>
          <w:u w:val="single"/>
        </w:rPr>
      </w:pPr>
      <w:r w:rsidRPr="00362617">
        <w:rPr>
          <w:rFonts w:ascii="Times" w:hAnsi="Times" w:cs="Times New Roman"/>
          <w:u w:val="single"/>
        </w:rPr>
        <w:lastRenderedPageBreak/>
        <w:t>Introduction</w:t>
      </w:r>
    </w:p>
    <w:p w14:paraId="7B59D040" w14:textId="72F7587C" w:rsidR="008A263C" w:rsidRPr="00362617" w:rsidRDefault="009B54A0" w:rsidP="00EA4E1E">
      <w:pPr>
        <w:spacing w:line="480" w:lineRule="auto"/>
        <w:ind w:firstLine="720"/>
        <w:rPr>
          <w:rFonts w:ascii="Times" w:hAnsi="Times" w:cs="Times New Roman"/>
        </w:rPr>
      </w:pPr>
      <w:r w:rsidRPr="00362617">
        <w:rPr>
          <w:rFonts w:ascii="Times" w:hAnsi="Times" w:cs="Times New Roman"/>
        </w:rPr>
        <w:t>Ayurveda</w:t>
      </w:r>
      <w:r w:rsidR="0065196D" w:rsidRPr="00362617">
        <w:rPr>
          <w:rFonts w:ascii="Times" w:hAnsi="Times" w:cs="Times New Roman"/>
        </w:rPr>
        <w:t>, derived from the Sanskrit term meaning the sacred knowledge (</w:t>
      </w:r>
      <w:r w:rsidR="0065196D" w:rsidRPr="00362617">
        <w:rPr>
          <w:rFonts w:ascii="Times" w:hAnsi="Times" w:cs="Times New Roman"/>
          <w:i/>
        </w:rPr>
        <w:t xml:space="preserve">veda) </w:t>
      </w:r>
      <w:r w:rsidR="0065196D" w:rsidRPr="00362617">
        <w:rPr>
          <w:rFonts w:ascii="Times" w:hAnsi="Times" w:cs="Times New Roman"/>
        </w:rPr>
        <w:t>of longevity (</w:t>
      </w:r>
      <w:r w:rsidR="0065196D" w:rsidRPr="00362617">
        <w:rPr>
          <w:rFonts w:ascii="Times" w:hAnsi="Times" w:cs="Times New Roman"/>
          <w:i/>
        </w:rPr>
        <w:t>ayus),</w:t>
      </w:r>
      <w:r w:rsidR="00DE1D29" w:rsidRPr="00362617">
        <w:rPr>
          <w:rFonts w:ascii="Times" w:hAnsi="Times" w:cs="Times New Roman"/>
        </w:rPr>
        <w:t xml:space="preserve"> is </w:t>
      </w:r>
      <w:r w:rsidR="00EA4E1E" w:rsidRPr="00362617">
        <w:rPr>
          <w:rFonts w:ascii="Times" w:hAnsi="Times" w:cs="Times New Roman"/>
        </w:rPr>
        <w:t xml:space="preserve">the </w:t>
      </w:r>
      <w:r w:rsidR="00DE1D29" w:rsidRPr="00362617">
        <w:rPr>
          <w:rFonts w:ascii="Times" w:hAnsi="Times" w:cs="Times New Roman"/>
        </w:rPr>
        <w:t>ancient indigenous system of medical care</w:t>
      </w:r>
      <w:r w:rsidR="00EA4E1E" w:rsidRPr="00362617">
        <w:rPr>
          <w:rFonts w:ascii="Times" w:hAnsi="Times" w:cs="Times New Roman"/>
        </w:rPr>
        <w:t xml:space="preserve"> in India</w:t>
      </w:r>
      <w:r w:rsidR="0062753F" w:rsidRPr="00362617">
        <w:rPr>
          <w:rFonts w:ascii="Times" w:hAnsi="Times" w:cs="Times New Roman"/>
        </w:rPr>
        <w:t>.</w:t>
      </w:r>
      <w:r w:rsidR="00A12C0C" w:rsidRPr="00362617">
        <w:rPr>
          <w:rFonts w:ascii="Times" w:hAnsi="Times" w:cs="Times New Roman"/>
        </w:rPr>
        <w:t xml:space="preserve"> </w:t>
      </w:r>
      <w:r w:rsidR="00EA4E1E" w:rsidRPr="00362617">
        <w:rPr>
          <w:rFonts w:ascii="Times" w:hAnsi="Times" w:cs="Times New Roman"/>
        </w:rPr>
        <w:t xml:space="preserve">Hundreds of millions of Indians continue to avail themselves of the powerful treatments of Ayurvedic medicine, but it has undergone </w:t>
      </w:r>
      <w:r w:rsidR="002C2A47" w:rsidRPr="00362617">
        <w:rPr>
          <w:rFonts w:ascii="Times" w:hAnsi="Times" w:cs="Times New Roman"/>
        </w:rPr>
        <w:t>a series of</w:t>
      </w:r>
      <w:r w:rsidR="00EA4E1E" w:rsidRPr="00362617">
        <w:rPr>
          <w:rFonts w:ascii="Times" w:hAnsi="Times" w:cs="Times New Roman"/>
        </w:rPr>
        <w:t xml:space="preserve"> change</w:t>
      </w:r>
      <w:r w:rsidR="002C2A47" w:rsidRPr="00362617">
        <w:rPr>
          <w:rFonts w:ascii="Times" w:hAnsi="Times" w:cs="Times New Roman"/>
        </w:rPr>
        <w:t>s</w:t>
      </w:r>
      <w:r w:rsidR="00EA4E1E" w:rsidRPr="00362617">
        <w:rPr>
          <w:rFonts w:ascii="Times" w:hAnsi="Times" w:cs="Times New Roman"/>
        </w:rPr>
        <w:t xml:space="preserve"> </w:t>
      </w:r>
      <w:r w:rsidR="002C2A47" w:rsidRPr="00362617">
        <w:rPr>
          <w:rFonts w:ascii="Times" w:hAnsi="Times" w:cs="Times New Roman"/>
        </w:rPr>
        <w:t>since</w:t>
      </w:r>
      <w:r w:rsidR="00EA4E1E" w:rsidRPr="00362617">
        <w:rPr>
          <w:rFonts w:ascii="Times" w:hAnsi="Times" w:cs="Times New Roman"/>
        </w:rPr>
        <w:t xml:space="preserve"> i</w:t>
      </w:r>
      <w:r w:rsidR="002C2A47" w:rsidRPr="00362617">
        <w:rPr>
          <w:rFonts w:ascii="Times" w:hAnsi="Times" w:cs="Times New Roman"/>
        </w:rPr>
        <w:t>t</w:t>
      </w:r>
      <w:r w:rsidR="00EA4E1E" w:rsidRPr="00362617">
        <w:rPr>
          <w:rFonts w:ascii="Times" w:hAnsi="Times" w:cs="Times New Roman"/>
        </w:rPr>
        <w:t xml:space="preserve"> origin</w:t>
      </w:r>
      <w:r w:rsidR="002C2A47" w:rsidRPr="00362617">
        <w:rPr>
          <w:rFonts w:ascii="Times" w:hAnsi="Times" w:cs="Times New Roman"/>
        </w:rPr>
        <w:t>ated</w:t>
      </w:r>
      <w:r w:rsidR="00EA4E1E" w:rsidRPr="00362617">
        <w:rPr>
          <w:rFonts w:ascii="Times" w:hAnsi="Times" w:cs="Times New Roman"/>
        </w:rPr>
        <w:t xml:space="preserve">. The earliest </w:t>
      </w:r>
      <w:r w:rsidR="002C2A47" w:rsidRPr="00362617">
        <w:rPr>
          <w:rFonts w:ascii="Times" w:hAnsi="Times" w:cs="Times New Roman"/>
        </w:rPr>
        <w:t>evidence</w:t>
      </w:r>
      <w:r w:rsidR="00EA4E1E" w:rsidRPr="00362617">
        <w:rPr>
          <w:rFonts w:ascii="Times" w:hAnsi="Times" w:cs="Times New Roman"/>
        </w:rPr>
        <w:t xml:space="preserve"> of healthcare in India can be found in</w:t>
      </w:r>
      <w:r w:rsidR="002C2A47" w:rsidRPr="00362617">
        <w:rPr>
          <w:rFonts w:ascii="Times" w:hAnsi="Times" w:cs="Times New Roman"/>
        </w:rPr>
        <w:t xml:space="preserve"> the</w:t>
      </w:r>
      <w:r w:rsidR="00EA4E1E" w:rsidRPr="00362617">
        <w:rPr>
          <w:rFonts w:ascii="Times" w:hAnsi="Times" w:cs="Times New Roman"/>
        </w:rPr>
        <w:t xml:space="preserve"> Dravidian civilization </w:t>
      </w:r>
      <w:r w:rsidR="002C2A47" w:rsidRPr="00362617">
        <w:rPr>
          <w:rFonts w:ascii="Times" w:hAnsi="Times" w:cs="Times New Roman"/>
        </w:rPr>
        <w:t>of</w:t>
      </w:r>
      <w:r w:rsidR="00364D15" w:rsidRPr="00362617">
        <w:rPr>
          <w:rFonts w:ascii="Times" w:hAnsi="Times" w:cs="Times New Roman"/>
        </w:rPr>
        <w:t xml:space="preserve"> the Indus River Valley </w:t>
      </w:r>
      <w:r w:rsidR="00EA4E1E" w:rsidRPr="00362617">
        <w:rPr>
          <w:rFonts w:ascii="Times" w:hAnsi="Times" w:cs="Times New Roman"/>
        </w:rPr>
        <w:t>more than 4</w:t>
      </w:r>
      <w:r w:rsidR="0065196D" w:rsidRPr="00362617">
        <w:rPr>
          <w:rFonts w:ascii="Times" w:hAnsi="Times" w:cs="Times New Roman"/>
        </w:rPr>
        <w:t>,5</w:t>
      </w:r>
      <w:r w:rsidR="00EA4E1E" w:rsidRPr="00362617">
        <w:rPr>
          <w:rFonts w:ascii="Times" w:hAnsi="Times" w:cs="Times New Roman"/>
        </w:rPr>
        <w:t>00 years ago.</w:t>
      </w:r>
      <w:r w:rsidR="00364D15" w:rsidRPr="00362617">
        <w:rPr>
          <w:rFonts w:ascii="Times" w:hAnsi="Times" w:cs="Times New Roman"/>
        </w:rPr>
        <w:t xml:space="preserve"> Around 2</w:t>
      </w:r>
      <w:r w:rsidR="006E12C3" w:rsidRPr="00362617">
        <w:rPr>
          <w:rFonts w:ascii="Times" w:hAnsi="Times" w:cs="Times New Roman"/>
        </w:rPr>
        <w:t>,</w:t>
      </w:r>
      <w:r w:rsidR="00364D15" w:rsidRPr="00362617">
        <w:rPr>
          <w:rFonts w:ascii="Times" w:hAnsi="Times" w:cs="Times New Roman"/>
        </w:rPr>
        <w:t>300 BCE</w:t>
      </w:r>
      <w:r w:rsidR="00EA4E1E" w:rsidRPr="00362617">
        <w:rPr>
          <w:rFonts w:ascii="Times" w:hAnsi="Times" w:cs="Times New Roman"/>
        </w:rPr>
        <w:t>,</w:t>
      </w:r>
      <w:r w:rsidR="00364D15" w:rsidRPr="00362617">
        <w:rPr>
          <w:rFonts w:ascii="Times" w:hAnsi="Times" w:cs="Times New Roman"/>
        </w:rPr>
        <w:t xml:space="preserve"> </w:t>
      </w:r>
      <w:r w:rsidR="004868B3" w:rsidRPr="00362617">
        <w:rPr>
          <w:rFonts w:ascii="Times" w:hAnsi="Times" w:cs="Times New Roman"/>
        </w:rPr>
        <w:t xml:space="preserve">the strains of </w:t>
      </w:r>
      <w:r w:rsidR="00EA4E1E" w:rsidRPr="00362617">
        <w:rPr>
          <w:rFonts w:ascii="Times" w:hAnsi="Times" w:cs="Times New Roman"/>
        </w:rPr>
        <w:t xml:space="preserve">increased </w:t>
      </w:r>
      <w:r w:rsidR="004868B3" w:rsidRPr="00362617">
        <w:rPr>
          <w:rFonts w:ascii="Times" w:hAnsi="Times" w:cs="Times New Roman"/>
        </w:rPr>
        <w:t xml:space="preserve">migration and </w:t>
      </w:r>
      <w:r w:rsidR="00364D15" w:rsidRPr="00362617">
        <w:rPr>
          <w:rFonts w:ascii="Times" w:hAnsi="Times" w:cs="Times New Roman"/>
        </w:rPr>
        <w:t xml:space="preserve">urbanization of the Indus River Valley Civilization </w:t>
      </w:r>
      <w:r w:rsidR="008B3380" w:rsidRPr="00362617">
        <w:rPr>
          <w:rFonts w:ascii="Times" w:hAnsi="Times" w:cs="Times New Roman"/>
        </w:rPr>
        <w:t>caused significant social and biological changes.</w:t>
      </w:r>
      <w:r w:rsidR="00D75934" w:rsidRPr="00362617">
        <w:rPr>
          <w:rFonts w:ascii="Times" w:hAnsi="Times" w:cs="Times New Roman"/>
        </w:rPr>
        <w:t xml:space="preserve"> </w:t>
      </w:r>
      <w:r w:rsidR="008F0F29" w:rsidRPr="00362617">
        <w:rPr>
          <w:rFonts w:ascii="Times" w:hAnsi="Times" w:cs="Times New Roman"/>
        </w:rPr>
        <w:t>Archaeological evidence indicates that this civilization was deeply concerned with health and sanitation, which led to the construction of developed drainage systems within the city and homes.</w:t>
      </w:r>
      <w:r w:rsidR="008A263C" w:rsidRPr="00362617">
        <w:rPr>
          <w:rStyle w:val="FootnoteReference"/>
          <w:rFonts w:ascii="Times" w:hAnsi="Times" w:cs="Times New Roman"/>
        </w:rPr>
        <w:footnoteReference w:id="1"/>
      </w:r>
      <w:r w:rsidR="008A263C" w:rsidRPr="00362617">
        <w:rPr>
          <w:rFonts w:ascii="Times" w:hAnsi="Times" w:cs="Times New Roman"/>
        </w:rPr>
        <w:t xml:space="preserve"> However, molecular and bioarchaeological analysis of skeletal remains indicate that the prevalence of disease increased due to overcrowding and poor sanitation, driving both the overall decline of the civilization and the need for enhanced medical knowledge.</w:t>
      </w:r>
      <w:r w:rsidR="008A263C" w:rsidRPr="00362617">
        <w:rPr>
          <w:rStyle w:val="FootnoteReference"/>
          <w:rFonts w:ascii="Times" w:hAnsi="Times" w:cs="Times New Roman"/>
        </w:rPr>
        <w:footnoteReference w:id="2"/>
      </w:r>
    </w:p>
    <w:p w14:paraId="1C01A00B" w14:textId="60D079A0" w:rsidR="008A263C" w:rsidRPr="00362617" w:rsidRDefault="008A263C" w:rsidP="00C42543">
      <w:pPr>
        <w:spacing w:line="480" w:lineRule="auto"/>
        <w:ind w:firstLine="720"/>
        <w:rPr>
          <w:rFonts w:ascii="Times" w:hAnsi="Times" w:cs="Times New Roman"/>
          <w:i/>
        </w:rPr>
      </w:pPr>
      <w:r w:rsidRPr="00362617">
        <w:rPr>
          <w:rFonts w:ascii="Times" w:hAnsi="Times" w:cs="Times New Roman"/>
        </w:rPr>
        <w:t>Undoubtedly deriving from far more ancient folk medic</w:t>
      </w:r>
      <w:r w:rsidR="00401907" w:rsidRPr="00362617">
        <w:rPr>
          <w:rFonts w:ascii="Times" w:hAnsi="Times" w:cs="Times New Roman"/>
        </w:rPr>
        <w:t>al</w:t>
      </w:r>
      <w:r w:rsidRPr="00362617">
        <w:rPr>
          <w:rFonts w:ascii="Times" w:hAnsi="Times" w:cs="Times New Roman"/>
        </w:rPr>
        <w:t xml:space="preserve"> practices, the Dravidian term for their medical sy</w:t>
      </w:r>
      <w:r w:rsidR="0038085C">
        <w:rPr>
          <w:rFonts w:ascii="Times" w:hAnsi="Times" w:cs="Times New Roman"/>
        </w:rPr>
        <w:t>stem seems to have been Siddha m</w:t>
      </w:r>
      <w:r w:rsidRPr="00362617">
        <w:rPr>
          <w:rFonts w:ascii="Times" w:hAnsi="Times" w:cs="Times New Roman"/>
        </w:rPr>
        <w:t xml:space="preserve">edicine. Those practices, along with an ongoing stream of contributions from India’s invaders and visitors, as well as indigenous innovations, have evolved over the centuries to what </w:t>
      </w:r>
      <w:r w:rsidR="00401907" w:rsidRPr="00362617">
        <w:rPr>
          <w:rFonts w:ascii="Times" w:hAnsi="Times" w:cs="Times New Roman"/>
        </w:rPr>
        <w:t xml:space="preserve">is </w:t>
      </w:r>
      <w:r w:rsidRPr="00362617">
        <w:rPr>
          <w:rFonts w:ascii="Times" w:hAnsi="Times" w:cs="Times New Roman"/>
        </w:rPr>
        <w:t>now refer</w:t>
      </w:r>
      <w:r w:rsidR="00401907" w:rsidRPr="00362617">
        <w:rPr>
          <w:rFonts w:ascii="Times" w:hAnsi="Times" w:cs="Times New Roman"/>
        </w:rPr>
        <w:t>red</w:t>
      </w:r>
      <w:r w:rsidR="0038085C">
        <w:rPr>
          <w:rFonts w:ascii="Times" w:hAnsi="Times" w:cs="Times New Roman"/>
        </w:rPr>
        <w:t xml:space="preserve"> to as Ayurvedic m</w:t>
      </w:r>
      <w:r w:rsidRPr="00362617">
        <w:rPr>
          <w:rFonts w:ascii="Times" w:hAnsi="Times" w:cs="Times New Roman"/>
        </w:rPr>
        <w:t>edicine.</w:t>
      </w:r>
    </w:p>
    <w:p w14:paraId="031A82B3" w14:textId="757B2E27" w:rsidR="008A263C" w:rsidRPr="00362617" w:rsidRDefault="008A263C" w:rsidP="00C42543">
      <w:pPr>
        <w:spacing w:line="480" w:lineRule="auto"/>
        <w:ind w:firstLine="720"/>
        <w:rPr>
          <w:rFonts w:ascii="Times" w:hAnsi="Times" w:cs="Times New Roman"/>
        </w:rPr>
      </w:pPr>
      <w:r w:rsidRPr="00362617">
        <w:rPr>
          <w:rFonts w:ascii="Times" w:hAnsi="Times" w:cs="Times New Roman"/>
        </w:rPr>
        <w:t xml:space="preserve">The written origins of Indian medical practices emerge out of the earliest primary texts of Hinduism, the four </w:t>
      </w:r>
      <w:r w:rsidRPr="00EF3660">
        <w:rPr>
          <w:rFonts w:ascii="Times" w:hAnsi="Times" w:cs="Times New Roman"/>
          <w:i/>
        </w:rPr>
        <w:t>Vedas</w:t>
      </w:r>
      <w:r w:rsidRPr="00362617">
        <w:rPr>
          <w:rFonts w:ascii="Times" w:hAnsi="Times" w:cs="Times New Roman"/>
        </w:rPr>
        <w:t xml:space="preserve">: </w:t>
      </w:r>
      <w:r w:rsidRPr="00362617">
        <w:rPr>
          <w:rFonts w:ascii="Times" w:hAnsi="Times" w:cs="Times New Roman"/>
          <w:i/>
        </w:rPr>
        <w:t>Rig, Atharva, Yajur</w:t>
      </w:r>
      <w:r w:rsidRPr="00362617">
        <w:rPr>
          <w:rFonts w:ascii="Times" w:hAnsi="Times" w:cs="Times New Roman"/>
        </w:rPr>
        <w:t xml:space="preserve">, and </w:t>
      </w:r>
      <w:r w:rsidRPr="00362617">
        <w:rPr>
          <w:rFonts w:ascii="Times" w:hAnsi="Times" w:cs="Times New Roman"/>
          <w:i/>
        </w:rPr>
        <w:t>Sama.</w:t>
      </w:r>
      <w:r w:rsidRPr="00362617">
        <w:rPr>
          <w:rFonts w:ascii="Times" w:hAnsi="Times" w:cs="Times New Roman"/>
        </w:rPr>
        <w:t xml:space="preserve"> These scriptures, in both oral and written forms, have been preserved with great fidelity over the centuries, although the ongoing commentarial tradition has continued to breathe new meaning into them. Comprised of 10 books </w:t>
      </w:r>
      <w:r w:rsidRPr="00362617">
        <w:rPr>
          <w:rFonts w:ascii="Times" w:hAnsi="Times" w:cs="Times New Roman"/>
        </w:rPr>
        <w:lastRenderedPageBreak/>
        <w:t xml:space="preserve">and 10,572 hymns </w:t>
      </w:r>
      <w:r w:rsidR="00401907" w:rsidRPr="00362617">
        <w:rPr>
          <w:rFonts w:ascii="Times" w:hAnsi="Times" w:cs="Times New Roman"/>
        </w:rPr>
        <w:t xml:space="preserve">in </w:t>
      </w:r>
      <w:r w:rsidRPr="00362617">
        <w:rPr>
          <w:rFonts w:ascii="Times" w:hAnsi="Times" w:cs="Times New Roman"/>
        </w:rPr>
        <w:t xml:space="preserve">praise of various gods, the </w:t>
      </w:r>
      <w:r w:rsidRPr="00362617">
        <w:rPr>
          <w:rFonts w:ascii="Times" w:hAnsi="Times" w:cs="Times New Roman"/>
          <w:i/>
        </w:rPr>
        <w:t>Rig Veda</w:t>
      </w:r>
      <w:r w:rsidRPr="00362617">
        <w:rPr>
          <w:rFonts w:ascii="Times" w:hAnsi="Times" w:cs="Times New Roman"/>
        </w:rPr>
        <w:t xml:space="preserve"> is the oldest Hindu scripture, taking a written form in about 1500 BCE.</w:t>
      </w:r>
      <w:r w:rsidRPr="00362617">
        <w:rPr>
          <w:rStyle w:val="FootnoteReference"/>
          <w:rFonts w:ascii="Times" w:hAnsi="Times" w:cs="Times New Roman"/>
        </w:rPr>
        <w:footnoteReference w:id="3"/>
      </w:r>
      <w:r w:rsidR="005419D7">
        <w:rPr>
          <w:rFonts w:ascii="Times" w:hAnsi="Times" w:cs="Times New Roman"/>
        </w:rPr>
        <w:t xml:space="preserve"> </w:t>
      </w:r>
      <w:r w:rsidRPr="00362617">
        <w:rPr>
          <w:rFonts w:ascii="Times" w:hAnsi="Times" w:cs="Times New Roman"/>
        </w:rPr>
        <w:t xml:space="preserve">In this text, these Vedic gods are admired for their ability to protect and heal. It is in the </w:t>
      </w:r>
      <w:r w:rsidRPr="00362617">
        <w:rPr>
          <w:rFonts w:ascii="Times" w:hAnsi="Times" w:cs="Times New Roman"/>
          <w:i/>
        </w:rPr>
        <w:t xml:space="preserve">Rig Veda </w:t>
      </w:r>
      <w:r w:rsidRPr="00362617">
        <w:rPr>
          <w:rFonts w:ascii="Times" w:hAnsi="Times" w:cs="Times New Roman"/>
        </w:rPr>
        <w:t xml:space="preserve">that the central concepts of Ayurveda are first mentioned. </w:t>
      </w:r>
    </w:p>
    <w:p w14:paraId="69409258" w14:textId="0ABCC22B" w:rsidR="008A263C" w:rsidRPr="00362617" w:rsidRDefault="008A263C" w:rsidP="002D4B7C">
      <w:pPr>
        <w:spacing w:line="480" w:lineRule="auto"/>
        <w:ind w:firstLine="720"/>
        <w:rPr>
          <w:rFonts w:ascii="Times" w:hAnsi="Times" w:cs="Times New Roman"/>
        </w:rPr>
      </w:pPr>
      <w:r w:rsidRPr="00362617">
        <w:rPr>
          <w:rFonts w:ascii="Times" w:hAnsi="Times" w:cs="Times New Roman"/>
        </w:rPr>
        <w:t xml:space="preserve">The conceptual foundation of Ayurvedic medicine, first introduced in the </w:t>
      </w:r>
      <w:r w:rsidRPr="00362617">
        <w:rPr>
          <w:rFonts w:ascii="Times" w:hAnsi="Times" w:cs="Times New Roman"/>
          <w:i/>
        </w:rPr>
        <w:t>Rig Veda</w:t>
      </w:r>
      <w:r w:rsidRPr="00362617">
        <w:rPr>
          <w:rFonts w:ascii="Times" w:hAnsi="Times" w:cs="Times New Roman"/>
        </w:rPr>
        <w:t xml:space="preserve">, is the three </w:t>
      </w:r>
      <w:r w:rsidR="0027797B">
        <w:rPr>
          <w:rFonts w:ascii="Times" w:hAnsi="Times" w:cs="Times New Roman"/>
          <w:i/>
        </w:rPr>
        <w:t>doṣa</w:t>
      </w:r>
      <w:r w:rsidRPr="00362617">
        <w:rPr>
          <w:rFonts w:ascii="Times" w:hAnsi="Times" w:cs="Times New Roman"/>
          <w:i/>
        </w:rPr>
        <w:t xml:space="preserve">s </w:t>
      </w:r>
      <w:r w:rsidRPr="00362617">
        <w:rPr>
          <w:rFonts w:ascii="Times" w:hAnsi="Times" w:cs="Times New Roman"/>
        </w:rPr>
        <w:t>or humors, three dimensions of the body that must be in balance in order for a person to experience good health.</w:t>
      </w:r>
      <w:r w:rsidR="005419D7">
        <w:rPr>
          <w:rFonts w:ascii="Times" w:hAnsi="Times" w:cs="Times New Roman"/>
        </w:rPr>
        <w:t xml:space="preserve"> </w:t>
      </w:r>
      <w:r w:rsidRPr="00362617">
        <w:rPr>
          <w:rFonts w:ascii="Times" w:hAnsi="Times" w:cs="Times New Roman"/>
        </w:rPr>
        <w:t>The three humors</w:t>
      </w:r>
      <w:r w:rsidRPr="00362617">
        <w:rPr>
          <w:rFonts w:ascii="Times" w:hAnsi="Times" w:cs="Times New Roman"/>
          <w:i/>
        </w:rPr>
        <w:t xml:space="preserve"> </w:t>
      </w:r>
      <w:r w:rsidRPr="00362617">
        <w:rPr>
          <w:rFonts w:ascii="Times" w:hAnsi="Times" w:cs="Times New Roman"/>
        </w:rPr>
        <w:t xml:space="preserve">are </w:t>
      </w:r>
      <w:r w:rsidRPr="00362617">
        <w:rPr>
          <w:rFonts w:ascii="Times" w:hAnsi="Times" w:cs="Times New Roman"/>
          <w:i/>
        </w:rPr>
        <w:t>vata</w:t>
      </w:r>
      <w:r w:rsidRPr="00362617">
        <w:rPr>
          <w:rFonts w:ascii="Times" w:hAnsi="Times" w:cs="Times New Roman"/>
        </w:rPr>
        <w:t xml:space="preserve">, </w:t>
      </w:r>
      <w:r w:rsidRPr="00362617">
        <w:rPr>
          <w:rFonts w:ascii="Times" w:hAnsi="Times" w:cs="Times New Roman"/>
          <w:i/>
        </w:rPr>
        <w:t>pitta,</w:t>
      </w:r>
      <w:r w:rsidRPr="00362617">
        <w:rPr>
          <w:rFonts w:ascii="Times" w:hAnsi="Times" w:cs="Times New Roman"/>
        </w:rPr>
        <w:t xml:space="preserve"> and </w:t>
      </w:r>
      <w:r w:rsidRPr="00362617">
        <w:rPr>
          <w:rFonts w:ascii="Times" w:hAnsi="Times" w:cs="Times New Roman"/>
          <w:i/>
        </w:rPr>
        <w:t>kapha,</w:t>
      </w:r>
      <w:r w:rsidRPr="00362617">
        <w:rPr>
          <w:rFonts w:ascii="Times" w:hAnsi="Times" w:cs="Times New Roman"/>
        </w:rPr>
        <w:t xml:space="preserve"> which correspond to the physical elements of the universe: air, fire, and water.</w:t>
      </w:r>
      <w:r w:rsidR="005419D7">
        <w:rPr>
          <w:rFonts w:ascii="Times" w:hAnsi="Times" w:cs="Times New Roman"/>
        </w:rPr>
        <w:t xml:space="preserve"> </w:t>
      </w:r>
    </w:p>
    <w:p w14:paraId="5AAB6BD3" w14:textId="3E9C29D8" w:rsidR="008A263C" w:rsidRPr="00362617" w:rsidRDefault="008A263C" w:rsidP="002D4B7C">
      <w:pPr>
        <w:spacing w:line="480" w:lineRule="auto"/>
        <w:ind w:firstLine="720"/>
        <w:rPr>
          <w:rFonts w:ascii="Times" w:hAnsi="Times" w:cs="Times New Roman"/>
        </w:rPr>
      </w:pPr>
      <w:r w:rsidRPr="00362617">
        <w:rPr>
          <w:rFonts w:ascii="Times" w:hAnsi="Times" w:cs="Times New Roman"/>
        </w:rPr>
        <w:t xml:space="preserve">The </w:t>
      </w:r>
      <w:r w:rsidRPr="00362617">
        <w:rPr>
          <w:rFonts w:ascii="Times" w:hAnsi="Times" w:cs="Times New Roman"/>
          <w:i/>
        </w:rPr>
        <w:t xml:space="preserve">Atharva Veda, </w:t>
      </w:r>
      <w:r w:rsidRPr="00362617">
        <w:rPr>
          <w:rFonts w:ascii="Times" w:hAnsi="Times" w:cs="Times New Roman"/>
        </w:rPr>
        <w:t xml:space="preserve">written in about 1000 BCE, describes various diseases and remedies for them. While the names of the other three </w:t>
      </w:r>
      <w:r w:rsidR="00401907" w:rsidRPr="00EF3660">
        <w:rPr>
          <w:rFonts w:ascii="Times" w:hAnsi="Times" w:cs="Times New Roman"/>
          <w:i/>
        </w:rPr>
        <w:t>V</w:t>
      </w:r>
      <w:r w:rsidRPr="00EF3660">
        <w:rPr>
          <w:rFonts w:ascii="Times" w:hAnsi="Times" w:cs="Times New Roman"/>
          <w:i/>
        </w:rPr>
        <w:t xml:space="preserve">edas </w:t>
      </w:r>
      <w:r w:rsidRPr="00362617">
        <w:rPr>
          <w:rFonts w:ascii="Times" w:hAnsi="Times" w:cs="Times New Roman"/>
        </w:rPr>
        <w:t xml:space="preserve">derive from their contents, the </w:t>
      </w:r>
      <w:r w:rsidRPr="00362617">
        <w:rPr>
          <w:rFonts w:ascii="Times" w:hAnsi="Times" w:cs="Times New Roman"/>
          <w:i/>
        </w:rPr>
        <w:t>Atharva</w:t>
      </w:r>
      <w:r w:rsidRPr="00362617">
        <w:rPr>
          <w:rFonts w:ascii="Times" w:hAnsi="Times" w:cs="Times New Roman"/>
        </w:rPr>
        <w:t xml:space="preserve"> </w:t>
      </w:r>
      <w:r w:rsidRPr="00362617">
        <w:rPr>
          <w:rFonts w:ascii="Times" w:hAnsi="Times" w:cs="Times New Roman"/>
          <w:i/>
        </w:rPr>
        <w:t>Veda</w:t>
      </w:r>
      <w:r w:rsidRPr="00362617">
        <w:rPr>
          <w:rFonts w:ascii="Times" w:hAnsi="Times" w:cs="Times New Roman"/>
        </w:rPr>
        <w:t xml:space="preserve"> is n</w:t>
      </w:r>
      <w:r w:rsidR="00B8124F">
        <w:rPr>
          <w:rFonts w:ascii="Times" w:hAnsi="Times" w:cs="Times New Roman"/>
        </w:rPr>
        <w:t>amed after the priest Atharvan, who</w:t>
      </w:r>
      <w:r w:rsidRPr="00362617">
        <w:rPr>
          <w:rFonts w:ascii="Times" w:hAnsi="Times" w:cs="Times New Roman"/>
        </w:rPr>
        <w:t xml:space="preserve"> is mentioned in the </w:t>
      </w:r>
      <w:r w:rsidRPr="00362617">
        <w:rPr>
          <w:rFonts w:ascii="Times" w:hAnsi="Times" w:cs="Times New Roman"/>
          <w:i/>
        </w:rPr>
        <w:t>Rig Veda</w:t>
      </w:r>
      <w:r w:rsidRPr="00362617">
        <w:rPr>
          <w:rFonts w:ascii="Times" w:hAnsi="Times" w:cs="Times New Roman"/>
        </w:rPr>
        <w:t xml:space="preserve"> as the first priest to invoke </w:t>
      </w:r>
      <w:r w:rsidRPr="00362617">
        <w:rPr>
          <w:rFonts w:ascii="Times" w:hAnsi="Times" w:cs="Times New Roman"/>
          <w:i/>
        </w:rPr>
        <w:t>Agni</w:t>
      </w:r>
      <w:r w:rsidRPr="00362617">
        <w:rPr>
          <w:rFonts w:ascii="Times" w:hAnsi="Times" w:cs="Times New Roman"/>
        </w:rPr>
        <w:t>, the god of fire, in order to “[establish] ways of communication between God and men.”</w:t>
      </w:r>
      <w:r w:rsidRPr="00362617">
        <w:rPr>
          <w:rStyle w:val="FootnoteReference"/>
          <w:rFonts w:ascii="Times" w:hAnsi="Times" w:cs="Times New Roman"/>
        </w:rPr>
        <w:footnoteReference w:id="4"/>
      </w:r>
      <w:r w:rsidRPr="00362617">
        <w:rPr>
          <w:rFonts w:ascii="Times" w:hAnsi="Times" w:cs="Times New Roman"/>
        </w:rPr>
        <w:t xml:space="preserve"> </w:t>
      </w:r>
      <w:r w:rsidR="00B8124F">
        <w:rPr>
          <w:rFonts w:ascii="Times" w:hAnsi="Times" w:cs="Times New Roman"/>
        </w:rPr>
        <w:t>According to the narrative, by</w:t>
      </w:r>
      <w:r w:rsidRPr="00362617">
        <w:rPr>
          <w:rFonts w:ascii="Times" w:hAnsi="Times" w:cs="Times New Roman"/>
        </w:rPr>
        <w:t xml:space="preserve"> virtue of his performance of sacrificial rites, various gods bestowed holy capacities on Atharvan, empowering him to perform miracles. The origins of this </w:t>
      </w:r>
      <w:r w:rsidR="00401907" w:rsidRPr="00EF3660">
        <w:rPr>
          <w:rFonts w:ascii="Times" w:hAnsi="Times" w:cs="Times New Roman"/>
          <w:i/>
        </w:rPr>
        <w:t>V</w:t>
      </w:r>
      <w:r w:rsidRPr="00EF3660">
        <w:rPr>
          <w:rFonts w:ascii="Times" w:hAnsi="Times" w:cs="Times New Roman"/>
          <w:i/>
        </w:rPr>
        <w:t>eda’s</w:t>
      </w:r>
      <w:r w:rsidRPr="00362617">
        <w:rPr>
          <w:rFonts w:ascii="Times" w:hAnsi="Times" w:cs="Times New Roman"/>
          <w:i/>
        </w:rPr>
        <w:t xml:space="preserve"> </w:t>
      </w:r>
      <w:r w:rsidRPr="00362617">
        <w:rPr>
          <w:rFonts w:ascii="Times" w:hAnsi="Times" w:cs="Times New Roman"/>
        </w:rPr>
        <w:t xml:space="preserve">name </w:t>
      </w:r>
      <w:r w:rsidR="00B8124F">
        <w:rPr>
          <w:rFonts w:ascii="Times" w:hAnsi="Times" w:cs="Times New Roman"/>
        </w:rPr>
        <w:t xml:space="preserve">perhaps suggests the </w:t>
      </w:r>
      <w:r w:rsidRPr="00362617">
        <w:rPr>
          <w:rFonts w:ascii="Times" w:hAnsi="Times" w:cs="Times New Roman"/>
        </w:rPr>
        <w:t xml:space="preserve">priest’s role as a medium between this </w:t>
      </w:r>
      <w:r w:rsidR="00B8124F">
        <w:rPr>
          <w:rFonts w:ascii="Times" w:hAnsi="Times" w:cs="Times New Roman"/>
        </w:rPr>
        <w:t>world and the world of the gods. I</w:t>
      </w:r>
      <w:r w:rsidRPr="00362617">
        <w:rPr>
          <w:rFonts w:ascii="Times" w:hAnsi="Times" w:cs="Times New Roman"/>
        </w:rPr>
        <w:t>n Vedic medicine</w:t>
      </w:r>
      <w:r w:rsidR="00B8124F">
        <w:rPr>
          <w:rFonts w:ascii="Times" w:hAnsi="Times" w:cs="Times New Roman"/>
        </w:rPr>
        <w:t xml:space="preserve">, the intermediary role of the priest becomes essential in healing rituals. </w:t>
      </w:r>
      <w:r w:rsidRPr="00362617">
        <w:rPr>
          <w:rFonts w:ascii="Times" w:hAnsi="Times" w:cs="Times New Roman"/>
        </w:rPr>
        <w:t xml:space="preserve">The </w:t>
      </w:r>
      <w:r w:rsidRPr="00362617">
        <w:rPr>
          <w:rFonts w:ascii="Times" w:hAnsi="Times" w:cs="Times New Roman"/>
          <w:i/>
        </w:rPr>
        <w:t xml:space="preserve">Atharva Veda </w:t>
      </w:r>
      <w:r w:rsidRPr="00362617">
        <w:rPr>
          <w:rFonts w:ascii="Times" w:hAnsi="Times" w:cs="Times New Roman"/>
        </w:rPr>
        <w:t xml:space="preserve">contains descriptions of priestly medicine, where a religious leader facilitates healing by reciting incantations, spells, and ceremonial offerings to rid the body of a disease. In the early parts of the </w:t>
      </w:r>
      <w:r w:rsidRPr="00362617">
        <w:rPr>
          <w:rFonts w:ascii="Times" w:hAnsi="Times" w:cs="Times New Roman"/>
          <w:i/>
        </w:rPr>
        <w:t xml:space="preserve">Atharva Veda, </w:t>
      </w:r>
      <w:r w:rsidRPr="00362617">
        <w:rPr>
          <w:rFonts w:ascii="Times" w:hAnsi="Times" w:cs="Times New Roman"/>
        </w:rPr>
        <w:t xml:space="preserve">disease was often depicted as a demon possessing </w:t>
      </w:r>
      <w:r w:rsidRPr="00362617">
        <w:rPr>
          <w:rFonts w:ascii="Times" w:hAnsi="Times" w:cs="Times New Roman"/>
        </w:rPr>
        <w:lastRenderedPageBreak/>
        <w:t xml:space="preserve">the body, and so curative efforts involved the placation of deities. For example, there is a charm for dysentery that gives praise to </w:t>
      </w:r>
      <w:r w:rsidRPr="00362617">
        <w:rPr>
          <w:rFonts w:ascii="Times" w:hAnsi="Times" w:cs="Times New Roman"/>
          <w:i/>
        </w:rPr>
        <w:t>Prithvi</w:t>
      </w:r>
      <w:r w:rsidRPr="00362617">
        <w:rPr>
          <w:rFonts w:ascii="Times" w:hAnsi="Times" w:cs="Times New Roman"/>
        </w:rPr>
        <w:t xml:space="preserve">, the earth, as well as </w:t>
      </w:r>
      <w:r w:rsidRPr="00362617">
        <w:rPr>
          <w:rFonts w:ascii="Times" w:hAnsi="Times" w:cs="Times New Roman"/>
          <w:i/>
        </w:rPr>
        <w:t>Indra</w:t>
      </w:r>
      <w:r w:rsidRPr="00362617">
        <w:rPr>
          <w:rFonts w:ascii="Times" w:hAnsi="Times" w:cs="Times New Roman"/>
        </w:rPr>
        <w:t xml:space="preserve">, the god associated with the wind element. </w:t>
      </w:r>
    </w:p>
    <w:p w14:paraId="606C01F9" w14:textId="5B58D708" w:rsidR="008A263C" w:rsidRPr="00362617" w:rsidRDefault="008A263C" w:rsidP="00D3769F">
      <w:pPr>
        <w:spacing w:line="480" w:lineRule="auto"/>
        <w:ind w:firstLine="720"/>
        <w:rPr>
          <w:rFonts w:ascii="Times" w:hAnsi="Times" w:cs="Times New Roman"/>
        </w:rPr>
      </w:pPr>
      <w:r w:rsidRPr="00362617">
        <w:rPr>
          <w:rFonts w:ascii="Times" w:hAnsi="Times" w:cs="Times New Roman"/>
        </w:rPr>
        <w:t xml:space="preserve">However, in the later verses of the </w:t>
      </w:r>
      <w:r w:rsidRPr="00362617">
        <w:rPr>
          <w:rFonts w:ascii="Times" w:hAnsi="Times" w:cs="Times New Roman"/>
          <w:i/>
        </w:rPr>
        <w:t xml:space="preserve">Veda </w:t>
      </w:r>
      <w:r w:rsidRPr="00362617">
        <w:rPr>
          <w:rFonts w:ascii="Times" w:hAnsi="Times" w:cs="Times New Roman"/>
        </w:rPr>
        <w:t xml:space="preserve">there are mentions of the use of </w:t>
      </w:r>
      <w:r w:rsidR="00B8124F">
        <w:rPr>
          <w:rFonts w:ascii="Times" w:hAnsi="Times" w:cs="Times New Roman"/>
        </w:rPr>
        <w:t>plants and distinct pharmacological substances that are</w:t>
      </w:r>
      <w:r w:rsidRPr="00362617">
        <w:rPr>
          <w:rFonts w:ascii="Times" w:hAnsi="Times" w:cs="Times New Roman"/>
        </w:rPr>
        <w:t xml:space="preserve"> useful in addressing specific causes of disease, indicating that disease were coming to be understood as having physical causes rather than spiritual causes. The </w:t>
      </w:r>
      <w:r w:rsidRPr="00362617">
        <w:rPr>
          <w:rFonts w:ascii="Times" w:hAnsi="Times" w:cs="Times New Roman"/>
          <w:i/>
        </w:rPr>
        <w:t xml:space="preserve">Atharva Veda </w:t>
      </w:r>
      <w:r w:rsidRPr="00362617">
        <w:rPr>
          <w:rFonts w:ascii="Times" w:hAnsi="Times" w:cs="Times New Roman"/>
        </w:rPr>
        <w:t xml:space="preserve">describes the origins of a disease as deriving from three sources: </w:t>
      </w:r>
      <w:r w:rsidRPr="00362617">
        <w:rPr>
          <w:rFonts w:ascii="Times" w:hAnsi="Times" w:cs="Times New Roman"/>
          <w:i/>
        </w:rPr>
        <w:t>vataja</w:t>
      </w:r>
      <w:r w:rsidRPr="00362617">
        <w:rPr>
          <w:rFonts w:ascii="Times" w:hAnsi="Times" w:cs="Times New Roman"/>
        </w:rPr>
        <w:t xml:space="preserve"> (from wind), </w:t>
      </w:r>
      <w:r w:rsidRPr="00362617">
        <w:rPr>
          <w:rFonts w:ascii="Times" w:hAnsi="Times" w:cs="Times New Roman"/>
          <w:i/>
        </w:rPr>
        <w:t xml:space="preserve">susmaja </w:t>
      </w:r>
      <w:r w:rsidRPr="00362617">
        <w:rPr>
          <w:rFonts w:ascii="Times" w:hAnsi="Times" w:cs="Times New Roman"/>
        </w:rPr>
        <w:t xml:space="preserve">(from desiccation) and </w:t>
      </w:r>
      <w:r w:rsidRPr="00362617">
        <w:rPr>
          <w:rFonts w:ascii="Times" w:hAnsi="Times" w:cs="Times New Roman"/>
          <w:i/>
        </w:rPr>
        <w:t xml:space="preserve">abhraja </w:t>
      </w:r>
      <w:r w:rsidRPr="00362617">
        <w:rPr>
          <w:rFonts w:ascii="Times" w:hAnsi="Times" w:cs="Times New Roman"/>
        </w:rPr>
        <w:t>(from clouds or moisture).</w:t>
      </w:r>
      <w:r w:rsidRPr="00362617">
        <w:rPr>
          <w:rStyle w:val="FootnoteReference"/>
          <w:rFonts w:ascii="Times" w:hAnsi="Times" w:cs="Times New Roman"/>
        </w:rPr>
        <w:footnoteReference w:id="5"/>
      </w:r>
      <w:r w:rsidRPr="00362617">
        <w:rPr>
          <w:rFonts w:ascii="Times" w:hAnsi="Times" w:cs="Times New Roman"/>
        </w:rPr>
        <w:t xml:space="preserve"> Using slightly different terminology, the </w:t>
      </w:r>
      <w:r w:rsidRPr="00362617">
        <w:rPr>
          <w:rFonts w:ascii="Times" w:hAnsi="Times" w:cs="Times New Roman"/>
          <w:i/>
        </w:rPr>
        <w:t>Atharva Veda</w:t>
      </w:r>
      <w:r w:rsidRPr="00362617">
        <w:rPr>
          <w:rFonts w:ascii="Times" w:hAnsi="Times" w:cs="Times New Roman"/>
        </w:rPr>
        <w:t xml:space="preserve"> reinforces the </w:t>
      </w:r>
      <w:r w:rsidRPr="00362617">
        <w:rPr>
          <w:rFonts w:ascii="Times" w:hAnsi="Times" w:cs="Times New Roman"/>
          <w:i/>
        </w:rPr>
        <w:t xml:space="preserve">Rig Veda’s </w:t>
      </w:r>
      <w:r w:rsidRPr="00362617">
        <w:rPr>
          <w:rFonts w:ascii="Times" w:hAnsi="Times" w:cs="Times New Roman"/>
        </w:rPr>
        <w:t xml:space="preserve">language of the three humors; </w:t>
      </w:r>
      <w:r w:rsidRPr="00362617">
        <w:rPr>
          <w:rFonts w:ascii="Times" w:hAnsi="Times" w:cs="Times New Roman"/>
          <w:i/>
        </w:rPr>
        <w:t xml:space="preserve">abhraja, vataja, </w:t>
      </w:r>
      <w:r w:rsidRPr="00362617">
        <w:rPr>
          <w:rFonts w:ascii="Times" w:hAnsi="Times" w:cs="Times New Roman"/>
        </w:rPr>
        <w:t>and</w:t>
      </w:r>
      <w:r w:rsidRPr="00362617">
        <w:rPr>
          <w:rFonts w:ascii="Times" w:hAnsi="Times" w:cs="Times New Roman"/>
          <w:i/>
        </w:rPr>
        <w:t xml:space="preserve"> susmaja</w:t>
      </w:r>
      <w:r w:rsidRPr="00362617">
        <w:rPr>
          <w:rFonts w:ascii="Times" w:hAnsi="Times" w:cs="Times New Roman"/>
        </w:rPr>
        <w:t xml:space="preserve"> correspond to water, air, and fire, respectively. </w:t>
      </w:r>
    </w:p>
    <w:p w14:paraId="60CCAC1E" w14:textId="235346E0" w:rsidR="008A263C" w:rsidRPr="00362617" w:rsidRDefault="008A263C" w:rsidP="00D3769F">
      <w:pPr>
        <w:spacing w:line="480" w:lineRule="auto"/>
        <w:ind w:firstLine="720"/>
        <w:rPr>
          <w:rFonts w:ascii="Times" w:hAnsi="Times" w:cs="Times New Roman"/>
        </w:rPr>
      </w:pPr>
      <w:r w:rsidRPr="00362617">
        <w:rPr>
          <w:rFonts w:ascii="Times" w:hAnsi="Times" w:cs="Times New Roman"/>
        </w:rPr>
        <w:t xml:space="preserve">The people of the Vedic period were concerned with the cause and treatment of illness. The </w:t>
      </w:r>
      <w:r w:rsidRPr="00362617">
        <w:rPr>
          <w:rFonts w:ascii="Times" w:hAnsi="Times" w:cs="Times New Roman"/>
          <w:i/>
        </w:rPr>
        <w:t xml:space="preserve">Rig </w:t>
      </w:r>
      <w:r w:rsidRPr="00362617">
        <w:rPr>
          <w:rFonts w:ascii="Times" w:hAnsi="Times" w:cs="Times New Roman"/>
        </w:rPr>
        <w:t xml:space="preserve">and </w:t>
      </w:r>
      <w:r w:rsidRPr="00362617">
        <w:rPr>
          <w:rFonts w:ascii="Times" w:hAnsi="Times" w:cs="Times New Roman"/>
          <w:i/>
        </w:rPr>
        <w:t>Atharva Vedas</w:t>
      </w:r>
      <w:r w:rsidRPr="00362617">
        <w:rPr>
          <w:rFonts w:ascii="Times" w:hAnsi="Times" w:cs="Times New Roman"/>
        </w:rPr>
        <w:t xml:space="preserve">, which display an increasingly complex system of medicine, begin to recognize causes of disease, such as congenital factors, seasonal changes, and microorganisms, and remedies for fractures and other more serious illnesses, such as urinary tract infections, dysentery, and tuberculosis. Alongside these ideas of health and disease—with notions of causality recognizable to those familiar with modern biomedicine—the </w:t>
      </w:r>
      <w:r w:rsidRPr="00EF3660">
        <w:rPr>
          <w:rFonts w:ascii="Times" w:hAnsi="Times" w:cs="Times New Roman"/>
          <w:i/>
        </w:rPr>
        <w:t>Vedas</w:t>
      </w:r>
      <w:r w:rsidRPr="00362617">
        <w:rPr>
          <w:rFonts w:ascii="Times" w:hAnsi="Times" w:cs="Times New Roman"/>
        </w:rPr>
        <w:t xml:space="preserve"> continue to emphasize forms of healing that utilize religious sacrificial rituals facilitated by priests. These rituals are pe</w:t>
      </w:r>
      <w:r w:rsidR="005419D7">
        <w:rPr>
          <w:rFonts w:ascii="Times" w:hAnsi="Times" w:cs="Times New Roman"/>
        </w:rPr>
        <w:t xml:space="preserve">rceived as means through which </w:t>
      </w:r>
      <w:r w:rsidRPr="00362617">
        <w:rPr>
          <w:rFonts w:ascii="Times" w:hAnsi="Times" w:cs="Times New Roman"/>
        </w:rPr>
        <w:t>a priest promo</w:t>
      </w:r>
      <w:r w:rsidR="005419D7">
        <w:rPr>
          <w:rFonts w:ascii="Times" w:hAnsi="Times" w:cs="Times New Roman"/>
        </w:rPr>
        <w:t xml:space="preserve">tes human health and happiness </w:t>
      </w:r>
      <w:r w:rsidRPr="00362617">
        <w:rPr>
          <w:rFonts w:ascii="Times" w:hAnsi="Times" w:cs="Times New Roman"/>
        </w:rPr>
        <w:t xml:space="preserve">by providing gods and goddesses with what they need. </w:t>
      </w:r>
    </w:p>
    <w:p w14:paraId="5AC23E56" w14:textId="7CCF31CB" w:rsidR="008A263C" w:rsidRPr="00A72141" w:rsidRDefault="008A263C" w:rsidP="00117052">
      <w:pPr>
        <w:spacing w:line="480" w:lineRule="auto"/>
        <w:ind w:firstLine="720"/>
        <w:rPr>
          <w:rFonts w:ascii="Times" w:hAnsi="Times" w:cs="Times New Roman"/>
        </w:rPr>
      </w:pPr>
      <w:r w:rsidRPr="00362617">
        <w:rPr>
          <w:rFonts w:ascii="Times" w:hAnsi="Times" w:cs="Times New Roman"/>
        </w:rPr>
        <w:t xml:space="preserve">An underlying motivation for the performance of these sacrificial rites is the fear of death. The possibility of a separate world for the dead is first mentioned in the </w:t>
      </w:r>
      <w:r w:rsidRPr="00EF3660">
        <w:rPr>
          <w:rFonts w:ascii="Times" w:hAnsi="Times" w:cs="Times New Roman"/>
          <w:i/>
        </w:rPr>
        <w:t>Vedas</w:t>
      </w:r>
      <w:r w:rsidRPr="00362617">
        <w:rPr>
          <w:rFonts w:ascii="Times" w:hAnsi="Times" w:cs="Times New Roman"/>
        </w:rPr>
        <w:t xml:space="preserve">; the </w:t>
      </w:r>
      <w:r w:rsidR="005419D7" w:rsidRPr="00A72141">
        <w:rPr>
          <w:rFonts w:ascii="Times" w:hAnsi="Times" w:cs="Times New Roman"/>
          <w:i/>
        </w:rPr>
        <w:t>Brāhmaṇas</w:t>
      </w:r>
      <w:r w:rsidRPr="00A72141">
        <w:rPr>
          <w:rFonts w:ascii="Times" w:hAnsi="Times" w:cs="Times New Roman"/>
          <w:i/>
        </w:rPr>
        <w:t>,</w:t>
      </w:r>
      <w:r w:rsidRPr="00A72141">
        <w:rPr>
          <w:rFonts w:ascii="Times" w:hAnsi="Times" w:cs="Times New Roman"/>
        </w:rPr>
        <w:t xml:space="preserve"> written around 800 BCE, describe sacrificial rites as the means by which one can </w:t>
      </w:r>
      <w:r w:rsidRPr="00A72141">
        <w:rPr>
          <w:rFonts w:ascii="Times" w:hAnsi="Times" w:cs="Times New Roman"/>
        </w:rPr>
        <w:lastRenderedPageBreak/>
        <w:t xml:space="preserve">avoid old age and death to attain immortality. The </w:t>
      </w:r>
      <w:r w:rsidR="005419D7" w:rsidRPr="00A72141">
        <w:rPr>
          <w:rFonts w:ascii="Times" w:hAnsi="Times" w:cs="Times New Roman"/>
          <w:i/>
        </w:rPr>
        <w:t>Brāhmaṇas</w:t>
      </w:r>
      <w:r w:rsidRPr="00A72141">
        <w:rPr>
          <w:rFonts w:ascii="Times" w:hAnsi="Times" w:cs="Times New Roman"/>
          <w:i/>
        </w:rPr>
        <w:t xml:space="preserve"> </w:t>
      </w:r>
      <w:r w:rsidRPr="00A72141">
        <w:rPr>
          <w:rFonts w:ascii="Times" w:hAnsi="Times" w:cs="Times New Roman"/>
        </w:rPr>
        <w:t xml:space="preserve">continue the Vedic spiritual concern with health, disease, and longevity through religious practices. </w:t>
      </w:r>
    </w:p>
    <w:p w14:paraId="0079D655" w14:textId="4B7C8C84" w:rsidR="008A263C" w:rsidRPr="00362617" w:rsidRDefault="008A263C" w:rsidP="00E12FDB">
      <w:pPr>
        <w:spacing w:line="480" w:lineRule="auto"/>
        <w:ind w:firstLine="720"/>
        <w:rPr>
          <w:rFonts w:ascii="Times" w:hAnsi="Times" w:cs="Times New Roman"/>
        </w:rPr>
      </w:pPr>
      <w:r w:rsidRPr="00362617">
        <w:rPr>
          <w:rFonts w:ascii="Times" w:hAnsi="Times" w:cs="Times New Roman"/>
        </w:rPr>
        <w:t xml:space="preserve">Just as the </w:t>
      </w:r>
      <w:r w:rsidRPr="00362617">
        <w:rPr>
          <w:rFonts w:ascii="Times" w:hAnsi="Times" w:cs="Times New Roman"/>
          <w:i/>
        </w:rPr>
        <w:t>Br</w:t>
      </w:r>
      <w:r w:rsidR="000415A1" w:rsidRPr="00362617">
        <w:rPr>
          <w:rFonts w:ascii="Times" w:hAnsi="Times" w:cs="Times New Roman"/>
          <w:i/>
        </w:rPr>
        <w:t>ā</w:t>
      </w:r>
      <w:r w:rsidRPr="00362617">
        <w:rPr>
          <w:rFonts w:ascii="Times" w:hAnsi="Times" w:cs="Times New Roman"/>
          <w:i/>
        </w:rPr>
        <w:t>hma</w:t>
      </w:r>
      <w:r w:rsidR="000415A1" w:rsidRPr="00362617">
        <w:rPr>
          <w:rFonts w:ascii="Times" w:hAnsi="Times" w:cs="Times New Roman"/>
          <w:i/>
        </w:rPr>
        <w:t>ṇ</w:t>
      </w:r>
      <w:r w:rsidRPr="00362617">
        <w:rPr>
          <w:rFonts w:ascii="Times" w:hAnsi="Times" w:cs="Times New Roman"/>
          <w:i/>
        </w:rPr>
        <w:t>as</w:t>
      </w:r>
      <w:r w:rsidRPr="00362617">
        <w:rPr>
          <w:rFonts w:ascii="Times" w:hAnsi="Times" w:cs="Times New Roman"/>
        </w:rPr>
        <w:t xml:space="preserve"> are commentaries on the </w:t>
      </w:r>
      <w:r w:rsidRPr="005419D7">
        <w:rPr>
          <w:rFonts w:ascii="Times" w:hAnsi="Times" w:cs="Times New Roman"/>
          <w:i/>
        </w:rPr>
        <w:t>Vedas</w:t>
      </w:r>
      <w:r w:rsidRPr="00362617">
        <w:rPr>
          <w:rFonts w:ascii="Times" w:hAnsi="Times" w:cs="Times New Roman"/>
        </w:rPr>
        <w:t xml:space="preserve">, similarly the </w:t>
      </w:r>
      <w:r w:rsidRPr="00362617">
        <w:rPr>
          <w:rFonts w:ascii="Times" w:hAnsi="Times" w:cs="Times New Roman"/>
          <w:i/>
        </w:rPr>
        <w:t>Upani</w:t>
      </w:r>
      <w:r w:rsidR="000415A1" w:rsidRPr="00362617">
        <w:rPr>
          <w:rFonts w:ascii="Times" w:hAnsi="Times" w:cs="Times New Roman"/>
          <w:i/>
        </w:rPr>
        <w:t>ṣ</w:t>
      </w:r>
      <w:r w:rsidRPr="00362617">
        <w:rPr>
          <w:rFonts w:ascii="Times" w:hAnsi="Times" w:cs="Times New Roman"/>
          <w:i/>
        </w:rPr>
        <w:t>ads,</w:t>
      </w:r>
      <w:r w:rsidRPr="00362617">
        <w:rPr>
          <w:rFonts w:ascii="Times" w:hAnsi="Times" w:cs="Times New Roman"/>
        </w:rPr>
        <w:t xml:space="preserve"> compiled from approximately 900-300 BCE, are commentaries that record the insights of ascetic communities. The </w:t>
      </w:r>
      <w:r w:rsidRPr="00362617">
        <w:rPr>
          <w:rFonts w:ascii="Times" w:hAnsi="Times" w:cs="Times New Roman"/>
          <w:i/>
        </w:rPr>
        <w:t>Upani</w:t>
      </w:r>
      <w:r w:rsidR="000415A1" w:rsidRPr="00362617">
        <w:rPr>
          <w:rFonts w:ascii="Times" w:hAnsi="Times" w:cs="Times New Roman"/>
          <w:i/>
        </w:rPr>
        <w:t>ṣ</w:t>
      </w:r>
      <w:r w:rsidRPr="00362617">
        <w:rPr>
          <w:rFonts w:ascii="Times" w:hAnsi="Times" w:cs="Times New Roman"/>
          <w:i/>
        </w:rPr>
        <w:t>ads</w:t>
      </w:r>
      <w:r w:rsidRPr="00362617">
        <w:rPr>
          <w:rFonts w:ascii="Times" w:hAnsi="Times" w:cs="Times New Roman"/>
        </w:rPr>
        <w:t xml:space="preserve">, like the </w:t>
      </w:r>
      <w:r w:rsidRPr="00214266">
        <w:rPr>
          <w:rFonts w:ascii="Times" w:hAnsi="Times" w:cs="Times New Roman"/>
          <w:i/>
        </w:rPr>
        <w:t>Vedas</w:t>
      </w:r>
      <w:r w:rsidRPr="00362617">
        <w:rPr>
          <w:rFonts w:ascii="Times" w:hAnsi="Times" w:cs="Times New Roman"/>
        </w:rPr>
        <w:t xml:space="preserve"> and </w:t>
      </w:r>
      <w:r w:rsidRPr="00362617">
        <w:rPr>
          <w:rFonts w:ascii="Times" w:hAnsi="Times" w:cs="Times New Roman"/>
          <w:i/>
        </w:rPr>
        <w:t>Br</w:t>
      </w:r>
      <w:r w:rsidR="000415A1" w:rsidRPr="00362617">
        <w:rPr>
          <w:rFonts w:ascii="Times" w:hAnsi="Times" w:cs="Times New Roman"/>
          <w:i/>
        </w:rPr>
        <w:t>ā</w:t>
      </w:r>
      <w:r w:rsidRPr="00362617">
        <w:rPr>
          <w:rFonts w:ascii="Times" w:hAnsi="Times" w:cs="Times New Roman"/>
          <w:i/>
        </w:rPr>
        <w:t>hma</w:t>
      </w:r>
      <w:r w:rsidR="000415A1" w:rsidRPr="00362617">
        <w:rPr>
          <w:rFonts w:ascii="Times" w:hAnsi="Times" w:cs="Times New Roman"/>
          <w:i/>
        </w:rPr>
        <w:t>ṇ</w:t>
      </w:r>
      <w:r w:rsidRPr="00362617">
        <w:rPr>
          <w:rFonts w:ascii="Times" w:hAnsi="Times" w:cs="Times New Roman"/>
          <w:i/>
        </w:rPr>
        <w:t>as</w:t>
      </w:r>
      <w:r w:rsidRPr="00362617">
        <w:rPr>
          <w:rFonts w:ascii="Times" w:hAnsi="Times" w:cs="Times New Roman"/>
        </w:rPr>
        <w:t xml:space="preserve">, are said to be divinely revealed knowledge or </w:t>
      </w:r>
      <w:r w:rsidR="000415A1" w:rsidRPr="00362617">
        <w:rPr>
          <w:rFonts w:ascii="Times" w:hAnsi="Times" w:cs="Times New Roman"/>
          <w:i/>
        </w:rPr>
        <w:t>ś</w:t>
      </w:r>
      <w:r w:rsidRPr="00362617">
        <w:rPr>
          <w:rFonts w:ascii="Times" w:hAnsi="Times" w:cs="Times New Roman"/>
          <w:i/>
        </w:rPr>
        <w:t>r</w:t>
      </w:r>
      <w:r w:rsidR="000415A1" w:rsidRPr="00362617">
        <w:rPr>
          <w:rFonts w:ascii="Times" w:hAnsi="Times" w:cs="Times New Roman"/>
          <w:i/>
        </w:rPr>
        <w:t>ū</w:t>
      </w:r>
      <w:r w:rsidRPr="00362617">
        <w:rPr>
          <w:rFonts w:ascii="Times" w:hAnsi="Times" w:cs="Times New Roman"/>
          <w:i/>
        </w:rPr>
        <w:t>ti</w:t>
      </w:r>
      <w:r w:rsidRPr="00362617">
        <w:rPr>
          <w:rFonts w:ascii="Times" w:hAnsi="Times" w:cs="Times New Roman"/>
        </w:rPr>
        <w:t xml:space="preserve">, and they advance considerations of how health and spirituality intertwine. </w:t>
      </w:r>
    </w:p>
    <w:p w14:paraId="1EEA28C2" w14:textId="388629E4" w:rsidR="008A263C" w:rsidRPr="00362617" w:rsidRDefault="008A263C" w:rsidP="00E12FDB">
      <w:pPr>
        <w:spacing w:line="480" w:lineRule="auto"/>
        <w:ind w:firstLine="720"/>
        <w:rPr>
          <w:rFonts w:ascii="Times" w:hAnsi="Times" w:cs="Times New Roman"/>
        </w:rPr>
      </w:pPr>
      <w:r w:rsidRPr="00362617">
        <w:rPr>
          <w:rFonts w:ascii="Times" w:hAnsi="Times" w:cs="Times New Roman"/>
        </w:rPr>
        <w:t xml:space="preserve">The </w:t>
      </w:r>
      <w:r w:rsidR="002D4165" w:rsidRPr="00362617">
        <w:rPr>
          <w:rFonts w:ascii="Times" w:hAnsi="Times" w:cs="Times New Roman"/>
          <w:i/>
        </w:rPr>
        <w:t>Upaniṣad</w:t>
      </w:r>
      <w:r w:rsidRPr="00362617">
        <w:rPr>
          <w:rFonts w:ascii="Times" w:hAnsi="Times" w:cs="Times New Roman"/>
          <w:i/>
        </w:rPr>
        <w:t xml:space="preserve">s </w:t>
      </w:r>
      <w:r w:rsidRPr="00362617">
        <w:rPr>
          <w:rFonts w:ascii="Times" w:hAnsi="Times" w:cs="Times New Roman"/>
        </w:rPr>
        <w:t xml:space="preserve">represent a major shift in Indic religious thinking and a democratization of religion. Previously during the Vedic </w:t>
      </w:r>
      <w:r w:rsidR="00DB2BA1" w:rsidRPr="00362617">
        <w:rPr>
          <w:rFonts w:ascii="Times" w:hAnsi="Times" w:cs="Times New Roman"/>
        </w:rPr>
        <w:t>p</w:t>
      </w:r>
      <w:r w:rsidRPr="00362617">
        <w:rPr>
          <w:rFonts w:ascii="Times" w:hAnsi="Times" w:cs="Times New Roman"/>
        </w:rPr>
        <w:t xml:space="preserve">eriod, the status of people’s births determined their access to religious knowledge and practices. However, the </w:t>
      </w:r>
      <w:r w:rsidR="002D4165" w:rsidRPr="00362617">
        <w:rPr>
          <w:rFonts w:ascii="Times" w:hAnsi="Times" w:cs="Times New Roman"/>
        </w:rPr>
        <w:t>Upaniṣad</w:t>
      </w:r>
      <w:r w:rsidRPr="00362617">
        <w:rPr>
          <w:rFonts w:ascii="Times" w:hAnsi="Times" w:cs="Times New Roman"/>
        </w:rPr>
        <w:t xml:space="preserve">ic period provided broader access to sacred knowledge. These texts emphasize the ability of any person to gain </w:t>
      </w:r>
      <w:r w:rsidRPr="00362617">
        <w:rPr>
          <w:rFonts w:ascii="Times" w:hAnsi="Times" w:cs="Times New Roman"/>
          <w:i/>
        </w:rPr>
        <w:t>mok</w:t>
      </w:r>
      <w:r w:rsidR="00DB2BA1" w:rsidRPr="00362617">
        <w:rPr>
          <w:rFonts w:ascii="Times" w:hAnsi="Times" w:cs="Times New Roman"/>
          <w:i/>
        </w:rPr>
        <w:t>ṣ</w:t>
      </w:r>
      <w:r w:rsidRPr="00362617">
        <w:rPr>
          <w:rFonts w:ascii="Times" w:hAnsi="Times" w:cs="Times New Roman"/>
          <w:i/>
        </w:rPr>
        <w:t xml:space="preserve">a </w:t>
      </w:r>
      <w:r w:rsidRPr="00362617">
        <w:rPr>
          <w:rFonts w:ascii="Times" w:hAnsi="Times" w:cs="Times New Roman"/>
        </w:rPr>
        <w:t>or enlightenment through various practices including the acquisition of knowledge. One form of liberative knowledge is the awareness that the personal</w:t>
      </w:r>
      <w:r w:rsidR="00DB2BA1" w:rsidRPr="00362617">
        <w:rPr>
          <w:rFonts w:ascii="Times" w:hAnsi="Times" w:cs="Times New Roman"/>
        </w:rPr>
        <w:t xml:space="preserve">, individual </w:t>
      </w:r>
      <w:r w:rsidR="00935487" w:rsidRPr="00362617">
        <w:rPr>
          <w:rFonts w:ascii="Times" w:hAnsi="Times" w:cs="Times New Roman"/>
        </w:rPr>
        <w:t>self-known</w:t>
      </w:r>
      <w:r w:rsidR="00DB2BA1" w:rsidRPr="00362617">
        <w:rPr>
          <w:rFonts w:ascii="Times" w:hAnsi="Times" w:cs="Times New Roman"/>
        </w:rPr>
        <w:t xml:space="preserve"> as</w:t>
      </w:r>
      <w:r w:rsidRPr="00362617">
        <w:rPr>
          <w:rFonts w:ascii="Times" w:hAnsi="Times" w:cs="Times New Roman"/>
        </w:rPr>
        <w:t xml:space="preserve"> </w:t>
      </w:r>
      <w:r w:rsidR="00DB2BA1" w:rsidRPr="00362617">
        <w:rPr>
          <w:rFonts w:ascii="Times" w:hAnsi="Times" w:cs="Times New Roman"/>
          <w:i/>
        </w:rPr>
        <w:t>ā</w:t>
      </w:r>
      <w:r w:rsidRPr="00362617">
        <w:rPr>
          <w:rFonts w:ascii="Times" w:hAnsi="Times" w:cs="Times New Roman"/>
          <w:i/>
        </w:rPr>
        <w:t>tman</w:t>
      </w:r>
      <w:r w:rsidRPr="00362617">
        <w:rPr>
          <w:rFonts w:ascii="Times" w:hAnsi="Times" w:cs="Times New Roman"/>
        </w:rPr>
        <w:t xml:space="preserve">, is non-other than the universal </w:t>
      </w:r>
      <w:r w:rsidR="00DB2BA1" w:rsidRPr="00362617">
        <w:rPr>
          <w:rFonts w:ascii="Times" w:hAnsi="Times" w:cs="Times New Roman"/>
          <w:i/>
        </w:rPr>
        <w:t>b</w:t>
      </w:r>
      <w:r w:rsidRPr="00362617">
        <w:rPr>
          <w:rFonts w:ascii="Times" w:hAnsi="Times" w:cs="Times New Roman"/>
          <w:i/>
        </w:rPr>
        <w:t>rahman</w:t>
      </w:r>
      <w:r w:rsidR="005419D7">
        <w:rPr>
          <w:rFonts w:ascii="Times" w:hAnsi="Times" w:cs="Times New Roman"/>
        </w:rPr>
        <w:t xml:space="preserve"> </w:t>
      </w:r>
      <w:r w:rsidRPr="00362617">
        <w:rPr>
          <w:rFonts w:ascii="Times" w:hAnsi="Times" w:cs="Times New Roman"/>
        </w:rPr>
        <w:t>that underlies all forms of reality.</w:t>
      </w:r>
      <w:r w:rsidR="00DB2BA1" w:rsidRPr="00362617">
        <w:rPr>
          <w:rFonts w:ascii="Times" w:hAnsi="Times" w:cs="Times New Roman"/>
        </w:rPr>
        <w:t xml:space="preserve"> </w:t>
      </w:r>
    </w:p>
    <w:p w14:paraId="33D5256F" w14:textId="3EE1466F" w:rsidR="008A263C" w:rsidRPr="00362617" w:rsidRDefault="008A263C" w:rsidP="00481EAF">
      <w:pPr>
        <w:spacing w:line="480" w:lineRule="auto"/>
        <w:ind w:firstLine="720"/>
        <w:rPr>
          <w:rFonts w:ascii="Times" w:hAnsi="Times" w:cs="Times New Roman"/>
        </w:rPr>
      </w:pPr>
      <w:r w:rsidRPr="00362617">
        <w:rPr>
          <w:rFonts w:ascii="Times" w:hAnsi="Times" w:cs="Times New Roman"/>
        </w:rPr>
        <w:t xml:space="preserve">The </w:t>
      </w:r>
      <w:r w:rsidRPr="00362617">
        <w:rPr>
          <w:rFonts w:ascii="Times" w:hAnsi="Times" w:cs="Times New Roman"/>
          <w:i/>
        </w:rPr>
        <w:t>B</w:t>
      </w:r>
      <w:r w:rsidR="00DB2BA1" w:rsidRPr="00362617">
        <w:rPr>
          <w:rFonts w:ascii="Times" w:hAnsi="Times" w:cs="Times New Roman"/>
          <w:i/>
        </w:rPr>
        <w:t>ṛ</w:t>
      </w:r>
      <w:r w:rsidRPr="00362617">
        <w:rPr>
          <w:rFonts w:ascii="Times" w:hAnsi="Times" w:cs="Times New Roman"/>
          <w:i/>
        </w:rPr>
        <w:t>h</w:t>
      </w:r>
      <w:r w:rsidR="008C77A3" w:rsidRPr="00362617">
        <w:rPr>
          <w:rFonts w:ascii="Times" w:hAnsi="Times" w:cs="Times New Roman"/>
          <w:i/>
        </w:rPr>
        <w:t>a</w:t>
      </w:r>
      <w:r w:rsidRPr="00362617">
        <w:rPr>
          <w:rFonts w:ascii="Times" w:hAnsi="Times" w:cs="Times New Roman"/>
          <w:i/>
        </w:rPr>
        <w:t>d-</w:t>
      </w:r>
      <w:r w:rsidR="008C77A3" w:rsidRPr="00362617">
        <w:rPr>
          <w:rFonts w:ascii="Times" w:hAnsi="Times" w:cs="Times New Roman"/>
          <w:i/>
        </w:rPr>
        <w:t>ā</w:t>
      </w:r>
      <w:r w:rsidRPr="00362617">
        <w:rPr>
          <w:rFonts w:ascii="Times" w:hAnsi="Times" w:cs="Times New Roman"/>
          <w:i/>
        </w:rPr>
        <w:t>ra</w:t>
      </w:r>
      <w:r w:rsidR="008C77A3" w:rsidRPr="00362617">
        <w:rPr>
          <w:rFonts w:ascii="Times" w:hAnsi="Times" w:cs="Times New Roman"/>
          <w:i/>
        </w:rPr>
        <w:t>ṇ</w:t>
      </w:r>
      <w:r w:rsidRPr="00362617">
        <w:rPr>
          <w:rFonts w:ascii="Times" w:hAnsi="Times" w:cs="Times New Roman"/>
          <w:i/>
        </w:rPr>
        <w:t xml:space="preserve">yaka </w:t>
      </w:r>
      <w:r w:rsidR="002D4165" w:rsidRPr="00362617">
        <w:rPr>
          <w:rFonts w:ascii="Times" w:hAnsi="Times" w:cs="Times New Roman"/>
          <w:i/>
        </w:rPr>
        <w:t>Upaniṣad</w:t>
      </w:r>
      <w:r w:rsidRPr="00362617">
        <w:rPr>
          <w:rFonts w:ascii="Times" w:hAnsi="Times" w:cs="Times New Roman"/>
        </w:rPr>
        <w:t xml:space="preserve"> is considered to be one of the oldest </w:t>
      </w:r>
      <w:r w:rsidR="002D4165" w:rsidRPr="00362617">
        <w:rPr>
          <w:rFonts w:ascii="Times" w:hAnsi="Times" w:cs="Times New Roman"/>
        </w:rPr>
        <w:t>Upaniṣad</w:t>
      </w:r>
      <w:r w:rsidRPr="00362617">
        <w:rPr>
          <w:rFonts w:ascii="Times" w:hAnsi="Times" w:cs="Times New Roman"/>
        </w:rPr>
        <w:t>s, composed around 700 BCE.</w:t>
      </w:r>
      <w:r w:rsidRPr="00362617">
        <w:rPr>
          <w:rStyle w:val="FootnoteReference"/>
          <w:rFonts w:ascii="Times" w:hAnsi="Times" w:cs="Times New Roman"/>
        </w:rPr>
        <w:footnoteReference w:id="6"/>
      </w:r>
      <w:r w:rsidRPr="00362617">
        <w:rPr>
          <w:rFonts w:ascii="Times" w:hAnsi="Times" w:cs="Times New Roman"/>
        </w:rPr>
        <w:t xml:space="preserve"> It is divided into three sections that discuss the identity of the individual in relation to the Universal Self (</w:t>
      </w:r>
      <w:r w:rsidR="00DB2BA1" w:rsidRPr="00362617">
        <w:rPr>
          <w:rFonts w:ascii="Times" w:hAnsi="Times" w:cs="Times New Roman"/>
          <w:i/>
        </w:rPr>
        <w:t>b</w:t>
      </w:r>
      <w:r w:rsidRPr="00362617">
        <w:rPr>
          <w:rFonts w:ascii="Times" w:hAnsi="Times" w:cs="Times New Roman"/>
          <w:i/>
        </w:rPr>
        <w:t>rahman)</w:t>
      </w:r>
      <w:r w:rsidRPr="00362617">
        <w:rPr>
          <w:rFonts w:ascii="Times" w:hAnsi="Times" w:cs="Times New Roman"/>
        </w:rPr>
        <w:t xml:space="preserve">, the philosophical basis of the teachings, and modes of worship and meditation. The existence of </w:t>
      </w:r>
      <w:r w:rsidRPr="00362617">
        <w:rPr>
          <w:rFonts w:ascii="Times" w:hAnsi="Times" w:cs="Times New Roman"/>
          <w:i/>
        </w:rPr>
        <w:t xml:space="preserve">prana, </w:t>
      </w:r>
      <w:r w:rsidRPr="00362617">
        <w:rPr>
          <w:rFonts w:ascii="Times" w:hAnsi="Times" w:cs="Times New Roman"/>
        </w:rPr>
        <w:t xml:space="preserve">or primal breath, in all living beings is first mentioned in the </w:t>
      </w:r>
      <w:r w:rsidRPr="00362617">
        <w:rPr>
          <w:rFonts w:ascii="Times" w:hAnsi="Times" w:cs="Times New Roman"/>
          <w:i/>
        </w:rPr>
        <w:t>Rig Veda</w:t>
      </w:r>
      <w:r w:rsidRPr="00362617">
        <w:rPr>
          <w:rFonts w:ascii="Times" w:hAnsi="Times" w:cs="Times New Roman"/>
        </w:rPr>
        <w:t xml:space="preserve">, and the </w:t>
      </w:r>
      <w:r w:rsidR="008C77A3" w:rsidRPr="00362617">
        <w:rPr>
          <w:rFonts w:ascii="Times" w:hAnsi="Times" w:cs="Times New Roman"/>
          <w:i/>
        </w:rPr>
        <w:t xml:space="preserve">Bṛhad-āraṇyaka </w:t>
      </w:r>
      <w:r w:rsidR="002D4165" w:rsidRPr="00362617">
        <w:rPr>
          <w:rFonts w:ascii="Times" w:hAnsi="Times" w:cs="Times New Roman"/>
          <w:i/>
        </w:rPr>
        <w:t>Upaniṣad</w:t>
      </w:r>
      <w:r w:rsidRPr="00362617">
        <w:rPr>
          <w:rFonts w:ascii="Times" w:hAnsi="Times" w:cs="Times New Roman"/>
        </w:rPr>
        <w:t xml:space="preserve"> further explains the importance of “life breath” and its connection to the six bodily functions. This primordial breath is depicted as the deepest and most vital force. </w:t>
      </w:r>
    </w:p>
    <w:p w14:paraId="442DE6CA" w14:textId="1C277F36" w:rsidR="008A263C" w:rsidRPr="00362617" w:rsidRDefault="008A263C" w:rsidP="00E12FDB">
      <w:pPr>
        <w:spacing w:line="480" w:lineRule="auto"/>
        <w:ind w:firstLine="720"/>
        <w:rPr>
          <w:rFonts w:ascii="Times" w:hAnsi="Times" w:cs="Times New Roman"/>
        </w:rPr>
      </w:pPr>
      <w:r w:rsidRPr="00362617">
        <w:rPr>
          <w:rFonts w:ascii="Times" w:hAnsi="Times" w:cs="Times New Roman"/>
        </w:rPr>
        <w:t xml:space="preserve">The </w:t>
      </w:r>
      <w:r w:rsidR="00F77E86" w:rsidRPr="00362617">
        <w:rPr>
          <w:rFonts w:ascii="Times" w:hAnsi="Times" w:cs="Times New Roman"/>
          <w:i/>
        </w:rPr>
        <w:t>Chāndogya</w:t>
      </w:r>
      <w:r w:rsidRPr="00362617">
        <w:rPr>
          <w:rFonts w:ascii="Times" w:hAnsi="Times" w:cs="Times New Roman"/>
          <w:i/>
        </w:rPr>
        <w:t xml:space="preserve"> </w:t>
      </w:r>
      <w:r w:rsidR="002D4165" w:rsidRPr="00362617">
        <w:rPr>
          <w:rFonts w:ascii="Times" w:hAnsi="Times" w:cs="Times New Roman"/>
          <w:i/>
        </w:rPr>
        <w:t>Upaniṣad</w:t>
      </w:r>
      <w:r w:rsidRPr="00362617">
        <w:rPr>
          <w:rFonts w:ascii="Times" w:hAnsi="Times" w:cs="Times New Roman"/>
        </w:rPr>
        <w:t xml:space="preserve">, written between the eighth and sixth centuries BCE, together with the </w:t>
      </w:r>
      <w:r w:rsidR="008C77A3" w:rsidRPr="00362617">
        <w:rPr>
          <w:rFonts w:ascii="Times" w:hAnsi="Times" w:cs="Times New Roman"/>
          <w:i/>
        </w:rPr>
        <w:t xml:space="preserve">Bṛhad-āraṇyaka </w:t>
      </w:r>
      <w:r w:rsidR="002D4165" w:rsidRPr="00362617">
        <w:rPr>
          <w:rFonts w:ascii="Times" w:hAnsi="Times" w:cs="Times New Roman"/>
          <w:i/>
        </w:rPr>
        <w:t>Upaniṣad</w:t>
      </w:r>
      <w:r w:rsidRPr="00362617">
        <w:rPr>
          <w:rFonts w:ascii="Times" w:hAnsi="Times" w:cs="Times New Roman"/>
          <w:i/>
        </w:rPr>
        <w:t>,</w:t>
      </w:r>
      <w:r w:rsidR="00C56FF4">
        <w:rPr>
          <w:rFonts w:ascii="Times" w:hAnsi="Times" w:cs="Times New Roman"/>
        </w:rPr>
        <w:t xml:space="preserve"> is thought to stand </w:t>
      </w:r>
      <w:r w:rsidRPr="00362617">
        <w:rPr>
          <w:rFonts w:ascii="Times" w:hAnsi="Times" w:cs="Times New Roman"/>
        </w:rPr>
        <w:t xml:space="preserve">out amongst all the other </w:t>
      </w:r>
      <w:r w:rsidR="002D4165" w:rsidRPr="00214266">
        <w:rPr>
          <w:rFonts w:ascii="Times" w:hAnsi="Times" w:cs="Times New Roman"/>
          <w:i/>
        </w:rPr>
        <w:t>Upaniṣad</w:t>
      </w:r>
      <w:r w:rsidRPr="00214266">
        <w:rPr>
          <w:rFonts w:ascii="Times" w:hAnsi="Times" w:cs="Times New Roman"/>
          <w:i/>
        </w:rPr>
        <w:t>s</w:t>
      </w:r>
      <w:r w:rsidRPr="00362617">
        <w:rPr>
          <w:rFonts w:ascii="Times" w:hAnsi="Times" w:cs="Times New Roman"/>
        </w:rPr>
        <w:t xml:space="preserve"> as </w:t>
      </w:r>
      <w:r w:rsidRPr="00362617">
        <w:rPr>
          <w:rFonts w:ascii="Times" w:hAnsi="Times" w:cs="Times New Roman"/>
        </w:rPr>
        <w:lastRenderedPageBreak/>
        <w:t>being the most informative in terms of all aspects of human existence.</w:t>
      </w:r>
      <w:r w:rsidRPr="00362617">
        <w:rPr>
          <w:rStyle w:val="FootnoteReference"/>
          <w:rFonts w:ascii="Times" w:hAnsi="Times" w:cs="Times New Roman"/>
        </w:rPr>
        <w:footnoteReference w:id="7"/>
      </w:r>
      <w:r w:rsidR="00214266">
        <w:rPr>
          <w:rFonts w:ascii="Times" w:hAnsi="Times" w:cs="Times New Roman"/>
        </w:rPr>
        <w:t xml:space="preserve"> </w:t>
      </w:r>
      <w:r w:rsidRPr="00362617">
        <w:rPr>
          <w:rFonts w:ascii="Times" w:hAnsi="Times" w:cs="Times New Roman"/>
        </w:rPr>
        <w:t xml:space="preserve">Each chapter of the </w:t>
      </w:r>
      <w:r w:rsidR="00F77E86" w:rsidRPr="00362617">
        <w:rPr>
          <w:rFonts w:ascii="Times" w:hAnsi="Times" w:cs="Times New Roman"/>
          <w:i/>
        </w:rPr>
        <w:t>Chāndogya</w:t>
      </w:r>
      <w:r w:rsidRPr="00362617">
        <w:rPr>
          <w:rFonts w:ascii="Times" w:hAnsi="Times" w:cs="Times New Roman"/>
          <w:i/>
        </w:rPr>
        <w:t xml:space="preserve"> </w:t>
      </w:r>
      <w:r w:rsidR="002D4165" w:rsidRPr="00362617">
        <w:rPr>
          <w:rFonts w:ascii="Times" w:hAnsi="Times" w:cs="Times New Roman"/>
          <w:i/>
        </w:rPr>
        <w:t>Upaniṣad</w:t>
      </w:r>
      <w:r w:rsidRPr="00362617">
        <w:rPr>
          <w:rFonts w:ascii="Times" w:hAnsi="Times" w:cs="Times New Roman"/>
          <w:i/>
        </w:rPr>
        <w:t xml:space="preserve"> </w:t>
      </w:r>
      <w:r w:rsidRPr="00362617">
        <w:rPr>
          <w:rFonts w:ascii="Times" w:hAnsi="Times" w:cs="Times New Roman"/>
        </w:rPr>
        <w:t xml:space="preserve">describes different forms of meditation and knowledge that help the mind rise above everyday experiences in order to attain liberation from the cycle of birth and death. These teachings eventually culminate in the knowledge of the </w:t>
      </w:r>
      <w:r w:rsidR="00F77E86" w:rsidRPr="00362617">
        <w:rPr>
          <w:rFonts w:ascii="Times" w:hAnsi="Times" w:cs="Times New Roman"/>
        </w:rPr>
        <w:t xml:space="preserve">Personal </w:t>
      </w:r>
      <w:r w:rsidRPr="00362617">
        <w:rPr>
          <w:rFonts w:ascii="Times" w:hAnsi="Times" w:cs="Times New Roman"/>
        </w:rPr>
        <w:t>Self (</w:t>
      </w:r>
      <w:r w:rsidR="00F77E86" w:rsidRPr="00362617">
        <w:rPr>
          <w:rFonts w:ascii="Times" w:hAnsi="Times" w:cs="Times New Roman"/>
          <w:i/>
        </w:rPr>
        <w:t>ā</w:t>
      </w:r>
      <w:r w:rsidRPr="00362617">
        <w:rPr>
          <w:rFonts w:ascii="Times" w:hAnsi="Times" w:cs="Times New Roman"/>
          <w:i/>
        </w:rPr>
        <w:t>tman)</w:t>
      </w:r>
      <w:r w:rsidRPr="00362617">
        <w:rPr>
          <w:rFonts w:ascii="Times" w:hAnsi="Times" w:cs="Times New Roman"/>
        </w:rPr>
        <w:t xml:space="preserve">. </w:t>
      </w:r>
    </w:p>
    <w:p w14:paraId="4EF665F7" w14:textId="3BCDA0BA" w:rsidR="008A263C" w:rsidRPr="00362617" w:rsidRDefault="008A263C" w:rsidP="00E12FDB">
      <w:pPr>
        <w:spacing w:line="480" w:lineRule="auto"/>
        <w:ind w:firstLine="720"/>
        <w:rPr>
          <w:rFonts w:ascii="Times" w:hAnsi="Times" w:cs="Times New Roman"/>
        </w:rPr>
      </w:pPr>
      <w:r w:rsidRPr="00362617">
        <w:rPr>
          <w:rFonts w:ascii="Times" w:hAnsi="Times" w:cs="Times New Roman"/>
        </w:rPr>
        <w:t xml:space="preserve">This </w:t>
      </w:r>
      <w:r w:rsidR="002D4165" w:rsidRPr="00214266">
        <w:rPr>
          <w:rFonts w:ascii="Times" w:hAnsi="Times" w:cs="Times New Roman"/>
          <w:i/>
        </w:rPr>
        <w:t>Upaniṣad</w:t>
      </w:r>
      <w:r w:rsidRPr="00362617">
        <w:rPr>
          <w:rFonts w:ascii="Times" w:hAnsi="Times" w:cs="Times New Roman"/>
        </w:rPr>
        <w:t xml:space="preserve">, also characterizes the five bodily functions or senses as disputing with one another over which is superior. The senses plead with </w:t>
      </w:r>
      <w:r w:rsidRPr="00362617">
        <w:rPr>
          <w:rFonts w:ascii="Times" w:hAnsi="Times" w:cs="Times New Roman"/>
          <w:i/>
        </w:rPr>
        <w:t>Brahm</w:t>
      </w:r>
      <w:r w:rsidR="008C77A3" w:rsidRPr="00362617">
        <w:rPr>
          <w:rFonts w:ascii="Times" w:hAnsi="Times" w:cs="Times New Roman"/>
          <w:i/>
        </w:rPr>
        <w:t>ā</w:t>
      </w:r>
      <w:r w:rsidRPr="00362617">
        <w:rPr>
          <w:rFonts w:ascii="Times" w:hAnsi="Times" w:cs="Times New Roman"/>
        </w:rPr>
        <w:t>, the creator god, to declare which is most superior, and he replies, “</w:t>
      </w:r>
      <w:r w:rsidR="00214266">
        <w:rPr>
          <w:rFonts w:ascii="Times" w:hAnsi="Times" w:cs="Times New Roman"/>
        </w:rPr>
        <w:t>T</w:t>
      </w:r>
      <w:r w:rsidRPr="00362617">
        <w:rPr>
          <w:rFonts w:ascii="Times" w:hAnsi="Times" w:cs="Times New Roman"/>
        </w:rPr>
        <w:t>he one of you is most excellent after whose departure this body is thought worst off.”</w:t>
      </w:r>
      <w:r w:rsidRPr="00362617">
        <w:rPr>
          <w:rStyle w:val="FootnoteReference"/>
          <w:rFonts w:ascii="Times" w:hAnsi="Times" w:cs="Times New Roman"/>
        </w:rPr>
        <w:footnoteReference w:id="8"/>
      </w:r>
      <w:r w:rsidRPr="00362617">
        <w:rPr>
          <w:rFonts w:ascii="Times" w:hAnsi="Times" w:cs="Times New Roman"/>
        </w:rPr>
        <w:t xml:space="preserve"> Each sense leaves the body, yet the body survives until the absence of the primal breath. This narrative reveals that the body can exist without any of the senses, except the breath, which exists in all of the senses. Meditating on “life breath” is said to be essential because all life rises from it, the primal breath unites everything, and it protects the body from wounds. The texts argues that one can attain release from the cycle of birth and re-birth by understanding the importance of the primordial breath and its existence in all beings. </w:t>
      </w:r>
    </w:p>
    <w:p w14:paraId="08F71215" w14:textId="175BBDC5" w:rsidR="008A263C" w:rsidRPr="00362617" w:rsidRDefault="008A263C" w:rsidP="00C91AA4">
      <w:pPr>
        <w:spacing w:line="480" w:lineRule="auto"/>
        <w:ind w:firstLine="720"/>
        <w:rPr>
          <w:rFonts w:ascii="Times" w:hAnsi="Times" w:cs="Times New Roman"/>
        </w:rPr>
      </w:pPr>
      <w:r w:rsidRPr="00362617">
        <w:rPr>
          <w:rFonts w:ascii="Times" w:hAnsi="Times" w:cs="Times New Roman"/>
        </w:rPr>
        <w:t xml:space="preserve">The course of the soul after life is described in great detail in the </w:t>
      </w:r>
      <w:r w:rsidRPr="00362617">
        <w:rPr>
          <w:rFonts w:ascii="Times" w:hAnsi="Times" w:cs="Times New Roman"/>
          <w:i/>
        </w:rPr>
        <w:t>Ch</w:t>
      </w:r>
      <w:r w:rsidR="008C77A3" w:rsidRPr="00362617">
        <w:rPr>
          <w:rFonts w:ascii="Times" w:hAnsi="Times" w:cs="Times New Roman"/>
          <w:i/>
        </w:rPr>
        <w:t>ā</w:t>
      </w:r>
      <w:r w:rsidRPr="00362617">
        <w:rPr>
          <w:rFonts w:ascii="Times" w:hAnsi="Times" w:cs="Times New Roman"/>
          <w:i/>
        </w:rPr>
        <w:t xml:space="preserve">ndogya </w:t>
      </w:r>
      <w:r w:rsidR="002D4165" w:rsidRPr="00362617">
        <w:rPr>
          <w:rFonts w:ascii="Times" w:hAnsi="Times" w:cs="Times New Roman"/>
          <w:i/>
        </w:rPr>
        <w:t>Upaniṣad</w:t>
      </w:r>
      <w:r w:rsidRPr="00362617">
        <w:rPr>
          <w:rFonts w:ascii="Times" w:hAnsi="Times" w:cs="Times New Roman"/>
        </w:rPr>
        <w:t xml:space="preserve">. A theory known as the </w:t>
      </w:r>
      <w:r w:rsidRPr="00362617">
        <w:rPr>
          <w:rFonts w:ascii="Times" w:hAnsi="Times" w:cs="Times New Roman"/>
          <w:i/>
        </w:rPr>
        <w:t>Panchagni-Vidy</w:t>
      </w:r>
      <w:r w:rsidR="008C77A3" w:rsidRPr="00362617">
        <w:rPr>
          <w:rFonts w:ascii="Times" w:hAnsi="Times" w:cs="Times New Roman"/>
          <w:i/>
        </w:rPr>
        <w:t>ā</w:t>
      </w:r>
      <w:r w:rsidRPr="00362617">
        <w:rPr>
          <w:rFonts w:ascii="Times" w:hAnsi="Times" w:cs="Times New Roman"/>
        </w:rPr>
        <w:t xml:space="preserve"> explains the “inner meaning of the common phenomenon of birth and death.”</w:t>
      </w:r>
      <w:r w:rsidRPr="00362617">
        <w:rPr>
          <w:rStyle w:val="FootnoteReference"/>
          <w:rFonts w:ascii="Times" w:hAnsi="Times" w:cs="Times New Roman"/>
        </w:rPr>
        <w:footnoteReference w:id="9"/>
      </w:r>
      <w:r w:rsidRPr="00362617">
        <w:rPr>
          <w:rFonts w:ascii="Times" w:hAnsi="Times" w:cs="Times New Roman"/>
        </w:rPr>
        <w:t xml:space="preserve"> There are five ritualized processes known as the Five Fires, (</w:t>
      </w:r>
      <w:r w:rsidRPr="00362617">
        <w:rPr>
          <w:rFonts w:ascii="Times" w:hAnsi="Times" w:cs="Times New Roman"/>
          <w:i/>
        </w:rPr>
        <w:t>Panchagni)</w:t>
      </w:r>
      <w:r w:rsidRPr="00362617">
        <w:rPr>
          <w:rFonts w:ascii="Times" w:hAnsi="Times" w:cs="Times New Roman"/>
        </w:rPr>
        <w:t xml:space="preserve">, which are performed to attain these various forms of knowledge. The first sacrifice is in the form of a universal vibration into the celestial heaven. The second form of sacrifice is the movement of the heavenly vibrations into the lower realms in the form of rain. The third sacrifice is the “grosser manifestations of the world” or the events that take place on earth. The </w:t>
      </w:r>
      <w:r w:rsidRPr="00362617">
        <w:rPr>
          <w:rFonts w:ascii="Times" w:hAnsi="Times" w:cs="Times New Roman"/>
        </w:rPr>
        <w:lastRenderedPageBreak/>
        <w:t xml:space="preserve">fourth form of sacrifice involves man who consumes the products of the earth and energizes himself. The fifth and final sacrifice is the union between man and woman that produces a child. </w:t>
      </w:r>
    </w:p>
    <w:p w14:paraId="7BBB1623" w14:textId="7DFB41B3" w:rsidR="008A263C" w:rsidRPr="00362617" w:rsidRDefault="008A263C" w:rsidP="00AB75D2">
      <w:pPr>
        <w:spacing w:line="480" w:lineRule="auto"/>
        <w:rPr>
          <w:rFonts w:ascii="Times" w:hAnsi="Times" w:cs="Times New Roman"/>
        </w:rPr>
      </w:pPr>
      <w:r w:rsidRPr="00362617">
        <w:rPr>
          <w:rFonts w:ascii="Times" w:hAnsi="Times" w:cs="Times New Roman"/>
        </w:rPr>
        <w:t>These five fires represent five forms of knowledge that explain the existence of life on earth. The interplay between these abstract forms of knowled</w:t>
      </w:r>
      <w:r w:rsidR="00545C11">
        <w:rPr>
          <w:rFonts w:ascii="Times" w:hAnsi="Times" w:cs="Times New Roman"/>
        </w:rPr>
        <w:t xml:space="preserve">ge and the concrete </w:t>
      </w:r>
      <w:r w:rsidR="00DA7B23">
        <w:rPr>
          <w:rFonts w:ascii="Times" w:hAnsi="Times" w:cs="Times New Roman"/>
        </w:rPr>
        <w:t>performance</w:t>
      </w:r>
      <w:r w:rsidRPr="00362617">
        <w:rPr>
          <w:rFonts w:ascii="Times" w:hAnsi="Times" w:cs="Times New Roman"/>
        </w:rPr>
        <w:t xml:space="preserve"> of the sacrifices reveals the interconnectedness of these processes.</w:t>
      </w:r>
      <w:r w:rsidR="005419D7">
        <w:rPr>
          <w:rFonts w:ascii="Times" w:hAnsi="Times" w:cs="Times New Roman"/>
        </w:rPr>
        <w:t xml:space="preserve"> </w:t>
      </w:r>
      <w:r w:rsidRPr="00362617">
        <w:rPr>
          <w:rFonts w:ascii="Times" w:hAnsi="Times" w:cs="Times New Roman"/>
        </w:rPr>
        <w:t xml:space="preserve"> </w:t>
      </w:r>
    </w:p>
    <w:p w14:paraId="04558C39" w14:textId="51F896D7" w:rsidR="008A263C" w:rsidRPr="00362617" w:rsidRDefault="008A263C" w:rsidP="00C91AA4">
      <w:pPr>
        <w:spacing w:line="480" w:lineRule="auto"/>
        <w:ind w:firstLine="720"/>
        <w:rPr>
          <w:rFonts w:ascii="Times" w:hAnsi="Times" w:cs="Times New Roman"/>
        </w:rPr>
      </w:pPr>
      <w:r w:rsidRPr="00362617">
        <w:rPr>
          <w:rFonts w:ascii="Times" w:hAnsi="Times" w:cs="Times New Roman"/>
        </w:rPr>
        <w:t xml:space="preserve">The physical form, in which these sacrifices take place, consists of a sacred altar in which a sacrificial fire is light and holy oblations are offered. This sacrifice is known as a </w:t>
      </w:r>
      <w:r w:rsidRPr="00362617">
        <w:rPr>
          <w:rFonts w:ascii="Times" w:hAnsi="Times" w:cs="Times New Roman"/>
          <w:i/>
        </w:rPr>
        <w:t>yaj</w:t>
      </w:r>
      <w:r w:rsidR="00F77E86" w:rsidRPr="00362617">
        <w:rPr>
          <w:rFonts w:ascii="Times" w:hAnsi="Times" w:cs="Times New Roman"/>
          <w:i/>
        </w:rPr>
        <w:t>ñ</w:t>
      </w:r>
      <w:r w:rsidRPr="00362617">
        <w:rPr>
          <w:rFonts w:ascii="Times" w:hAnsi="Times" w:cs="Times New Roman"/>
          <w:i/>
        </w:rPr>
        <w:t>a</w:t>
      </w:r>
      <w:r w:rsidRPr="00362617">
        <w:rPr>
          <w:rFonts w:ascii="Times" w:hAnsi="Times" w:cs="Times New Roman"/>
        </w:rPr>
        <w:t xml:space="preserve">, and as the sacrifice takes place, the performer of the rite recites </w:t>
      </w:r>
      <w:r w:rsidRPr="00362617">
        <w:rPr>
          <w:rFonts w:ascii="Times" w:hAnsi="Times" w:cs="Times New Roman"/>
          <w:i/>
        </w:rPr>
        <w:t>mantras</w:t>
      </w:r>
      <w:r w:rsidRPr="00362617">
        <w:rPr>
          <w:rFonts w:ascii="Times" w:hAnsi="Times" w:cs="Times New Roman"/>
        </w:rPr>
        <w:t xml:space="preserve"> or holy chants that express his or her intentions behind the rite. Typically, this type of sacrifice will be performed in order to invoke the presence of a particular deity. The </w:t>
      </w:r>
      <w:r w:rsidR="00F77E86" w:rsidRPr="00362617">
        <w:rPr>
          <w:rFonts w:ascii="Times" w:hAnsi="Times" w:cs="Times New Roman"/>
          <w:i/>
        </w:rPr>
        <w:t>Chāndogya</w:t>
      </w:r>
      <w:r w:rsidRPr="00362617">
        <w:rPr>
          <w:rFonts w:ascii="Times" w:hAnsi="Times" w:cs="Times New Roman"/>
          <w:i/>
        </w:rPr>
        <w:t xml:space="preserve"> </w:t>
      </w:r>
      <w:r w:rsidR="002D4165" w:rsidRPr="00362617">
        <w:rPr>
          <w:rFonts w:ascii="Times" w:hAnsi="Times" w:cs="Times New Roman"/>
          <w:i/>
        </w:rPr>
        <w:t>Upaniṣad</w:t>
      </w:r>
      <w:r w:rsidRPr="00362617">
        <w:rPr>
          <w:rFonts w:ascii="Times" w:hAnsi="Times" w:cs="Times New Roman"/>
        </w:rPr>
        <w:t xml:space="preserve"> states that all of creation is produced from this type of sacrifice. The cycle of birth and death is also a result of this sacrifice. </w:t>
      </w:r>
    </w:p>
    <w:p w14:paraId="42592F4E" w14:textId="65389FEB" w:rsidR="008A263C" w:rsidRPr="00362617" w:rsidRDefault="008A263C" w:rsidP="00B950CA">
      <w:pPr>
        <w:spacing w:line="480" w:lineRule="auto"/>
        <w:ind w:firstLine="720"/>
        <w:rPr>
          <w:rFonts w:ascii="Times" w:hAnsi="Times" w:cs="Times New Roman"/>
        </w:rPr>
      </w:pPr>
      <w:r w:rsidRPr="00362617">
        <w:rPr>
          <w:rFonts w:ascii="Times" w:hAnsi="Times" w:cs="Times New Roman"/>
        </w:rPr>
        <w:t xml:space="preserve">The </w:t>
      </w:r>
      <w:r w:rsidR="008C77A3" w:rsidRPr="00362617">
        <w:rPr>
          <w:rFonts w:ascii="Times" w:hAnsi="Times" w:cs="Times New Roman"/>
          <w:i/>
        </w:rPr>
        <w:t xml:space="preserve">Bṛhad-āraṇyaka </w:t>
      </w:r>
      <w:r w:rsidR="002D4165" w:rsidRPr="00362617">
        <w:rPr>
          <w:rFonts w:ascii="Times" w:hAnsi="Times" w:cs="Times New Roman"/>
          <w:i/>
        </w:rPr>
        <w:t>Upaniṣad</w:t>
      </w:r>
      <w:r w:rsidRPr="00362617">
        <w:rPr>
          <w:rFonts w:ascii="Times" w:hAnsi="Times" w:cs="Times New Roman"/>
          <w:i/>
        </w:rPr>
        <w:t xml:space="preserve"> </w:t>
      </w:r>
      <w:r w:rsidRPr="00362617">
        <w:rPr>
          <w:rFonts w:ascii="Times" w:hAnsi="Times" w:cs="Times New Roman"/>
        </w:rPr>
        <w:t xml:space="preserve">describes incantations and rituals that must be completed in order for procreation to take place. The passage begins with a description of the creation of man and his semen. Lord </w:t>
      </w:r>
      <w:r w:rsidRPr="00362617">
        <w:rPr>
          <w:rFonts w:ascii="Times" w:hAnsi="Times" w:cs="Times New Roman"/>
          <w:i/>
        </w:rPr>
        <w:t>Pr</w:t>
      </w:r>
      <w:r w:rsidR="00201C5B" w:rsidRPr="00362617">
        <w:rPr>
          <w:rFonts w:ascii="Times" w:hAnsi="Times" w:cs="Times New Roman"/>
          <w:i/>
        </w:rPr>
        <w:t>ā</w:t>
      </w:r>
      <w:r w:rsidRPr="00362617">
        <w:rPr>
          <w:rFonts w:ascii="Times" w:hAnsi="Times" w:cs="Times New Roman"/>
          <w:i/>
        </w:rPr>
        <w:t>japati</w:t>
      </w:r>
      <w:r w:rsidRPr="00362617">
        <w:rPr>
          <w:rFonts w:ascii="Times" w:hAnsi="Times" w:cs="Times New Roman"/>
        </w:rPr>
        <w:t>, the lord of creation, says:</w:t>
      </w:r>
    </w:p>
    <w:p w14:paraId="341F1CF9" w14:textId="6A258180" w:rsidR="008A263C" w:rsidRPr="00362617" w:rsidRDefault="008A263C" w:rsidP="009C2AD5">
      <w:pPr>
        <w:ind w:left="720"/>
        <w:rPr>
          <w:rFonts w:ascii="Times" w:hAnsi="Times" w:cs="Times New Roman"/>
        </w:rPr>
      </w:pPr>
      <w:r w:rsidRPr="00362617">
        <w:rPr>
          <w:rFonts w:ascii="Times" w:hAnsi="Times" w:cs="Times New Roman"/>
        </w:rPr>
        <w:t>Come, let me provide him a firm basis! So he created woman. When he had created her, he revered her below. Therefore, one should revere woman below. He stretched out for himself that stone which projects. With that he impregnated her (4:6).</w:t>
      </w:r>
      <w:r w:rsidRPr="00362617">
        <w:rPr>
          <w:rStyle w:val="FootnoteReference"/>
          <w:rFonts w:ascii="Times" w:hAnsi="Times" w:cs="Times New Roman"/>
        </w:rPr>
        <w:footnoteReference w:id="10"/>
      </w:r>
    </w:p>
    <w:p w14:paraId="26623F12" w14:textId="77777777" w:rsidR="008A263C" w:rsidRPr="00362617" w:rsidRDefault="008A263C" w:rsidP="00B950CA">
      <w:pPr>
        <w:ind w:left="720" w:firstLine="58"/>
        <w:rPr>
          <w:rFonts w:ascii="Times" w:hAnsi="Times" w:cs="Times New Roman"/>
        </w:rPr>
      </w:pPr>
    </w:p>
    <w:p w14:paraId="33031D2F" w14:textId="485BD901" w:rsidR="008A263C" w:rsidRPr="00362617" w:rsidRDefault="008A263C" w:rsidP="00255452">
      <w:pPr>
        <w:spacing w:line="480" w:lineRule="auto"/>
        <w:rPr>
          <w:rFonts w:ascii="Times" w:hAnsi="Times" w:cs="Times New Roman"/>
        </w:rPr>
      </w:pPr>
      <w:r w:rsidRPr="00362617">
        <w:rPr>
          <w:rFonts w:ascii="Times" w:hAnsi="Times" w:cs="Times New Roman"/>
        </w:rPr>
        <w:t xml:space="preserve">This section of the </w:t>
      </w:r>
      <w:r w:rsidR="002D4165" w:rsidRPr="00362617">
        <w:rPr>
          <w:rFonts w:ascii="Times" w:hAnsi="Times" w:cs="Times New Roman"/>
          <w:i/>
        </w:rPr>
        <w:t>Upaniṣad</w:t>
      </w:r>
      <w:r w:rsidRPr="00362617">
        <w:rPr>
          <w:rFonts w:ascii="Times" w:hAnsi="Times" w:cs="Times New Roman"/>
        </w:rPr>
        <w:t xml:space="preserve"> goes on to describe a woman’s reproductive system: </w:t>
      </w:r>
    </w:p>
    <w:p w14:paraId="56CA6974" w14:textId="06A0E504" w:rsidR="008A263C" w:rsidRPr="00362617" w:rsidRDefault="008A263C" w:rsidP="009C2AD5">
      <w:pPr>
        <w:ind w:left="720"/>
        <w:rPr>
          <w:rFonts w:ascii="Times" w:hAnsi="Times" w:cs="Times New Roman"/>
        </w:rPr>
      </w:pPr>
      <w:r w:rsidRPr="00362617">
        <w:rPr>
          <w:rFonts w:ascii="Times" w:hAnsi="Times" w:cs="Times New Roman"/>
        </w:rPr>
        <w:t>Her lap is a sacrificial altar; her hairs, the sacrificial grass; her skin, the soma-press. The two labia of the vulva are the fire in the middle. Verily, indeed, as great as is the world of him who sacrifices with the V</w:t>
      </w:r>
      <w:r w:rsidR="00201C5B" w:rsidRPr="00362617">
        <w:rPr>
          <w:rFonts w:ascii="Times" w:hAnsi="Times" w:cs="Times New Roman"/>
        </w:rPr>
        <w:t>ā</w:t>
      </w:r>
      <w:r w:rsidRPr="00362617">
        <w:rPr>
          <w:rFonts w:ascii="Times" w:hAnsi="Times" w:cs="Times New Roman"/>
        </w:rPr>
        <w:t>japeya ('Strength-libation') sacrifice, so great is the world of him who practices sexual intercourse, knowing this; he turns the good deeds of women to himself. But he who practices sexual intercourse without knowing this-women turn his good deeds unto themselves (sic) (4:6).</w:t>
      </w:r>
      <w:r w:rsidRPr="00362617">
        <w:rPr>
          <w:rStyle w:val="FootnoteReference"/>
          <w:rFonts w:ascii="Times" w:hAnsi="Times" w:cs="Times New Roman"/>
        </w:rPr>
        <w:footnoteReference w:id="11"/>
      </w:r>
    </w:p>
    <w:p w14:paraId="4BA8EBFB" w14:textId="77777777" w:rsidR="008A263C" w:rsidRPr="00362617" w:rsidRDefault="008A263C" w:rsidP="00255452">
      <w:pPr>
        <w:ind w:left="720" w:firstLine="58"/>
        <w:rPr>
          <w:rFonts w:ascii="Times" w:hAnsi="Times" w:cs="Times New Roman"/>
        </w:rPr>
      </w:pPr>
    </w:p>
    <w:p w14:paraId="42008525" w14:textId="567BCD02" w:rsidR="008A263C" w:rsidRPr="00362617" w:rsidRDefault="008A263C" w:rsidP="00255452">
      <w:pPr>
        <w:spacing w:line="480" w:lineRule="auto"/>
        <w:rPr>
          <w:rFonts w:ascii="Times" w:hAnsi="Times" w:cs="Times New Roman"/>
        </w:rPr>
      </w:pPr>
      <w:r w:rsidRPr="00362617">
        <w:rPr>
          <w:rFonts w:ascii="Times" w:hAnsi="Times" w:cs="Times New Roman"/>
        </w:rPr>
        <w:lastRenderedPageBreak/>
        <w:t>The woman’s reproductive system is analogized to a sacrificial fire in which “the god</w:t>
      </w:r>
      <w:r w:rsidR="00201C5B" w:rsidRPr="00362617">
        <w:rPr>
          <w:rFonts w:ascii="Times" w:hAnsi="Times" w:cs="Times New Roman"/>
        </w:rPr>
        <w:t>[s]</w:t>
      </w:r>
      <w:r w:rsidRPr="00362617">
        <w:rPr>
          <w:rFonts w:ascii="Times" w:hAnsi="Times" w:cs="Times New Roman"/>
        </w:rPr>
        <w:t xml:space="preserve"> offer the libation of semen.” From this unity of fire and water, a fetus emerges. The </w:t>
      </w:r>
      <w:r w:rsidR="00F77E86" w:rsidRPr="00362617">
        <w:rPr>
          <w:rFonts w:ascii="Times" w:hAnsi="Times" w:cs="Times New Roman"/>
          <w:i/>
          <w:iCs/>
        </w:rPr>
        <w:t>Chāndogya</w:t>
      </w:r>
      <w:r w:rsidRPr="00362617">
        <w:rPr>
          <w:rFonts w:ascii="Times" w:hAnsi="Times" w:cs="Times New Roman"/>
          <w:i/>
          <w:iCs/>
        </w:rPr>
        <w:t xml:space="preserve"> </w:t>
      </w:r>
      <w:r w:rsidR="002D4165" w:rsidRPr="00362617">
        <w:rPr>
          <w:rFonts w:ascii="Times" w:hAnsi="Times" w:cs="Times New Roman"/>
          <w:i/>
          <w:iCs/>
        </w:rPr>
        <w:t>Upaniṣad</w:t>
      </w:r>
      <w:r w:rsidRPr="00362617">
        <w:rPr>
          <w:rFonts w:ascii="Times" w:hAnsi="Times" w:cs="Times New Roman"/>
          <w:i/>
          <w:iCs/>
        </w:rPr>
        <w:t xml:space="preserve"> </w:t>
      </w:r>
      <w:r w:rsidRPr="00362617">
        <w:rPr>
          <w:rFonts w:ascii="Times" w:hAnsi="Times" w:cs="Times New Roman"/>
        </w:rPr>
        <w:t xml:space="preserve">describes all of creation as being a result of a sacrifice where there is a sacred altar in which holy oblations are given into a sacred fire. This explains and reinforces the </w:t>
      </w:r>
      <w:r w:rsidR="008C77A3" w:rsidRPr="00362617">
        <w:rPr>
          <w:rFonts w:ascii="Times" w:hAnsi="Times" w:cs="Times New Roman"/>
          <w:i/>
          <w:iCs/>
        </w:rPr>
        <w:t xml:space="preserve">Bṛhad-āraṇyaka </w:t>
      </w:r>
      <w:r w:rsidR="002D4165" w:rsidRPr="00362617">
        <w:rPr>
          <w:rFonts w:ascii="Times" w:hAnsi="Times" w:cs="Times New Roman"/>
          <w:i/>
          <w:iCs/>
        </w:rPr>
        <w:t>Upaniṣad</w:t>
      </w:r>
      <w:r w:rsidRPr="00362617">
        <w:rPr>
          <w:rFonts w:ascii="Times" w:hAnsi="Times" w:cs="Times New Roman"/>
          <w:i/>
          <w:iCs/>
        </w:rPr>
        <w:t xml:space="preserve">s </w:t>
      </w:r>
      <w:r w:rsidRPr="00362617">
        <w:rPr>
          <w:rFonts w:ascii="Times" w:hAnsi="Times" w:cs="Times New Roman"/>
        </w:rPr>
        <w:t xml:space="preserve">analogy of the women’s reproductive system to a sacrificial altar. </w:t>
      </w:r>
    </w:p>
    <w:p w14:paraId="6C069AAB" w14:textId="3BF48FCB" w:rsidR="008A263C" w:rsidRPr="00362617" w:rsidRDefault="008A263C" w:rsidP="00DA3DF6">
      <w:pPr>
        <w:spacing w:line="480" w:lineRule="auto"/>
        <w:ind w:firstLine="720"/>
        <w:rPr>
          <w:rFonts w:ascii="Times" w:hAnsi="Times" w:cs="Times New Roman"/>
        </w:rPr>
      </w:pPr>
      <w:r w:rsidRPr="00362617">
        <w:rPr>
          <w:rFonts w:ascii="Times" w:hAnsi="Times" w:cs="Times New Roman"/>
        </w:rPr>
        <w:t xml:space="preserve">The </w:t>
      </w:r>
      <w:r w:rsidR="002D4165" w:rsidRPr="00545C11">
        <w:rPr>
          <w:rFonts w:ascii="Times" w:hAnsi="Times" w:cs="Times New Roman"/>
          <w:i/>
        </w:rPr>
        <w:t>Upaniṣad</w:t>
      </w:r>
      <w:r w:rsidRPr="00545C11">
        <w:rPr>
          <w:rFonts w:ascii="Times" w:hAnsi="Times" w:cs="Times New Roman"/>
          <w:i/>
        </w:rPr>
        <w:t>s</w:t>
      </w:r>
      <w:r w:rsidRPr="00362617">
        <w:rPr>
          <w:rFonts w:ascii="Times" w:hAnsi="Times" w:cs="Times New Roman"/>
        </w:rPr>
        <w:t xml:space="preserve"> focus a great deal on the interconnectedness of the entire cosmos. The conduct of </w:t>
      </w:r>
      <w:r w:rsidR="00545C11">
        <w:rPr>
          <w:rFonts w:ascii="Times" w:hAnsi="Times" w:cs="Times New Roman"/>
        </w:rPr>
        <w:t xml:space="preserve">a person’s </w:t>
      </w:r>
      <w:r w:rsidRPr="00362617">
        <w:rPr>
          <w:rFonts w:ascii="Times" w:hAnsi="Times" w:cs="Times New Roman"/>
        </w:rPr>
        <w:t xml:space="preserve">past lives determines a </w:t>
      </w:r>
      <w:r w:rsidR="00545C11">
        <w:rPr>
          <w:rFonts w:ascii="Times" w:hAnsi="Times" w:cs="Times New Roman"/>
        </w:rPr>
        <w:t>their</w:t>
      </w:r>
      <w:r w:rsidRPr="00362617">
        <w:rPr>
          <w:rFonts w:ascii="Times" w:hAnsi="Times" w:cs="Times New Roman"/>
        </w:rPr>
        <w:t xml:space="preserve"> status in birth, and release from the human condition is difficult to attain at death. The birth of a child is not a “private act,” but a universal, interconnected process that involves the entire cosmos. Sacrifice is, therefore, considered to be the means by which one can recognize the higher forces and values that are control the visible world. It is the “essence of all creative processes.”</w:t>
      </w:r>
      <w:r w:rsidRPr="00362617">
        <w:rPr>
          <w:rStyle w:val="FootnoteReference"/>
          <w:rFonts w:ascii="Times" w:hAnsi="Times" w:cs="Times New Roman"/>
        </w:rPr>
        <w:footnoteReference w:id="12"/>
      </w:r>
      <w:r w:rsidRPr="00362617">
        <w:rPr>
          <w:rFonts w:ascii="Times" w:hAnsi="Times" w:cs="Times New Roman"/>
        </w:rPr>
        <w:t xml:space="preserve"> </w:t>
      </w:r>
    </w:p>
    <w:p w14:paraId="18628524" w14:textId="2F65113B" w:rsidR="008A263C" w:rsidRPr="00362617" w:rsidRDefault="008A263C" w:rsidP="00C91AA4">
      <w:pPr>
        <w:spacing w:line="480" w:lineRule="auto"/>
        <w:ind w:firstLine="720"/>
        <w:rPr>
          <w:rFonts w:ascii="Times" w:hAnsi="Times" w:cs="Times New Roman"/>
        </w:rPr>
      </w:pPr>
      <w:r w:rsidRPr="00362617">
        <w:rPr>
          <w:rFonts w:ascii="Times" w:hAnsi="Times" w:cs="Times New Roman"/>
        </w:rPr>
        <w:t xml:space="preserve"> During the </w:t>
      </w:r>
      <w:r w:rsidR="002D4165" w:rsidRPr="00362617">
        <w:rPr>
          <w:rFonts w:ascii="Times" w:hAnsi="Times" w:cs="Times New Roman"/>
        </w:rPr>
        <w:t>Upaniṣad</w:t>
      </w:r>
      <w:r w:rsidRPr="00362617">
        <w:rPr>
          <w:rFonts w:ascii="Times" w:hAnsi="Times" w:cs="Times New Roman"/>
        </w:rPr>
        <w:t xml:space="preserve">ic period, there was a progression of thought that not only explained the cycle of birth and death, but also the connection between the mind, body, and celestial realm. The body, internally and externally, is intimately connected to all aspects of nature such as the moon, wind, and stars. These texts suggest that the ways in which human live influences the activities of the external world, and the activity of the world influences humans as well. Within all forms of creation there are different variations of vibration that interact and influence one another. These ideas regarding the unity between the mind, body, nature, and senses offered by the </w:t>
      </w:r>
      <w:r w:rsidR="002D4165" w:rsidRPr="00362617">
        <w:rPr>
          <w:rFonts w:ascii="Times" w:hAnsi="Times" w:cs="Times New Roman"/>
        </w:rPr>
        <w:t>Upaniṣad</w:t>
      </w:r>
      <w:r w:rsidRPr="00362617">
        <w:rPr>
          <w:rFonts w:ascii="Times" w:hAnsi="Times" w:cs="Times New Roman"/>
        </w:rPr>
        <w:t xml:space="preserve">s expanded Indic medical thinking and knowledge. </w:t>
      </w:r>
    </w:p>
    <w:p w14:paraId="41F28D49" w14:textId="720D19B4" w:rsidR="008A263C" w:rsidRPr="00362617" w:rsidRDefault="008A263C" w:rsidP="00D14340">
      <w:pPr>
        <w:spacing w:line="480" w:lineRule="auto"/>
        <w:ind w:firstLine="720"/>
        <w:rPr>
          <w:rFonts w:ascii="Times" w:hAnsi="Times" w:cs="Times New Roman"/>
        </w:rPr>
      </w:pPr>
      <w:r w:rsidRPr="00362617">
        <w:rPr>
          <w:rFonts w:ascii="Times" w:hAnsi="Times" w:cs="Times New Roman"/>
        </w:rPr>
        <w:t>It is from this religious context that Ayurveda emerges as a coherent medical tradition in India around 450 BCE.</w:t>
      </w:r>
      <w:r w:rsidRPr="00362617">
        <w:rPr>
          <w:rStyle w:val="FootnoteReference"/>
          <w:rFonts w:ascii="Times" w:hAnsi="Times" w:cs="Times New Roman"/>
        </w:rPr>
        <w:footnoteReference w:id="13"/>
      </w:r>
      <w:r w:rsidRPr="00362617">
        <w:rPr>
          <w:rFonts w:ascii="Times" w:hAnsi="Times" w:cs="Times New Roman"/>
        </w:rPr>
        <w:t xml:space="preserve"> There are four classic texts that are considered to provide the </w:t>
      </w:r>
      <w:r w:rsidRPr="00362617">
        <w:rPr>
          <w:rFonts w:ascii="Times" w:hAnsi="Times" w:cs="Times New Roman"/>
        </w:rPr>
        <w:lastRenderedPageBreak/>
        <w:t xml:space="preserve">foundation of Ayurveda: </w:t>
      </w:r>
      <w:r w:rsidRPr="00362617">
        <w:rPr>
          <w:rFonts w:ascii="Times" w:hAnsi="Times" w:cs="Times New Roman"/>
          <w:i/>
        </w:rPr>
        <w:t>Caraka Samhita</w:t>
      </w:r>
      <w:r w:rsidRPr="00362617">
        <w:rPr>
          <w:rFonts w:ascii="Times" w:hAnsi="Times" w:cs="Times New Roman"/>
        </w:rPr>
        <w:t xml:space="preserve">, </w:t>
      </w:r>
      <w:r w:rsidRPr="00362617">
        <w:rPr>
          <w:rFonts w:ascii="Times" w:hAnsi="Times" w:cs="Times New Roman"/>
          <w:i/>
        </w:rPr>
        <w:t>Susruta Samhita</w:t>
      </w:r>
      <w:r w:rsidRPr="00362617">
        <w:rPr>
          <w:rFonts w:ascii="Times" w:hAnsi="Times" w:cs="Times New Roman"/>
        </w:rPr>
        <w:t xml:space="preserve">, </w:t>
      </w:r>
      <w:r w:rsidRPr="00362617">
        <w:rPr>
          <w:rFonts w:ascii="Times" w:hAnsi="Times" w:cs="Times New Roman"/>
          <w:i/>
        </w:rPr>
        <w:t>Ashtanga Hridayam</w:t>
      </w:r>
      <w:r w:rsidRPr="00362617">
        <w:rPr>
          <w:rFonts w:ascii="Times" w:hAnsi="Times" w:cs="Times New Roman"/>
        </w:rPr>
        <w:t xml:space="preserve">, and </w:t>
      </w:r>
      <w:r w:rsidRPr="00362617">
        <w:rPr>
          <w:rFonts w:ascii="Times" w:hAnsi="Times" w:cs="Times New Roman"/>
          <w:i/>
        </w:rPr>
        <w:t>Ashtanga Sangraha</w:t>
      </w:r>
      <w:r w:rsidRPr="00362617">
        <w:rPr>
          <w:rFonts w:ascii="Times" w:hAnsi="Times" w:cs="Times New Roman"/>
        </w:rPr>
        <w:t>.</w:t>
      </w:r>
      <w:r w:rsidRPr="00362617">
        <w:rPr>
          <w:rStyle w:val="FootnoteReference"/>
          <w:rFonts w:ascii="Times" w:hAnsi="Times" w:cs="Times New Roman"/>
        </w:rPr>
        <w:footnoteReference w:id="14"/>
      </w:r>
      <w:r w:rsidRPr="00362617">
        <w:rPr>
          <w:rFonts w:ascii="Times" w:hAnsi="Times" w:cs="Times New Roman"/>
        </w:rPr>
        <w:t xml:space="preserve"> These texts divide Ayurvedic medicine into two branches: the School of Physicians and the School of Surgeons. The School of Physicians leader, Carak, is also the compiler of the </w:t>
      </w:r>
      <w:r w:rsidRPr="00362617">
        <w:rPr>
          <w:rFonts w:ascii="Times" w:hAnsi="Times" w:cs="Times New Roman"/>
          <w:i/>
        </w:rPr>
        <w:t>Carak Samhita</w:t>
      </w:r>
      <w:r w:rsidRPr="00362617">
        <w:rPr>
          <w:rFonts w:ascii="Times" w:hAnsi="Times" w:cs="Times New Roman"/>
        </w:rPr>
        <w:t xml:space="preserve">, which describes the fundamental principles of Ayurveda, as well as outlines more that 200 diseases, 150 pathological conditions, congenital defects, and methods of diagnosis. The </w:t>
      </w:r>
      <w:r w:rsidRPr="00362617">
        <w:rPr>
          <w:rFonts w:ascii="Times" w:hAnsi="Times" w:cs="Times New Roman"/>
          <w:i/>
        </w:rPr>
        <w:t>Susruta Samhita</w:t>
      </w:r>
      <w:r w:rsidRPr="00362617">
        <w:rPr>
          <w:rFonts w:ascii="Times" w:hAnsi="Times" w:cs="Times New Roman"/>
        </w:rPr>
        <w:t>, the primary text for the School of Surgeons, gives detailed accounts of anatomy and physiology, surgical equipment, and treatment of wounds, fractures, and other conditions.</w:t>
      </w:r>
      <w:r w:rsidRPr="00362617">
        <w:rPr>
          <w:rStyle w:val="FootnoteReference"/>
          <w:rFonts w:ascii="Times" w:hAnsi="Times" w:cs="Times New Roman"/>
        </w:rPr>
        <w:footnoteReference w:id="15"/>
      </w:r>
      <w:r w:rsidRPr="00362617">
        <w:rPr>
          <w:rFonts w:ascii="Times" w:hAnsi="Times" w:cs="Times New Roman"/>
        </w:rPr>
        <w:t xml:space="preserve"> </w:t>
      </w:r>
      <w:r w:rsidR="00D67F25" w:rsidRPr="00362617">
        <w:rPr>
          <w:rFonts w:ascii="Times" w:hAnsi="Times" w:cs="Times New Roman"/>
        </w:rPr>
        <w:t xml:space="preserve">The </w:t>
      </w:r>
      <w:r w:rsidR="00D67F25" w:rsidRPr="00362617">
        <w:rPr>
          <w:rFonts w:ascii="Times" w:hAnsi="Times" w:cs="Times New Roman"/>
          <w:i/>
        </w:rPr>
        <w:t>Ashtanga Hridayam</w:t>
      </w:r>
      <w:r w:rsidR="00D67F25" w:rsidRPr="00362617">
        <w:rPr>
          <w:rFonts w:ascii="Times" w:hAnsi="Times" w:cs="Times New Roman"/>
        </w:rPr>
        <w:t xml:space="preserve"> and </w:t>
      </w:r>
      <w:r w:rsidR="00D67F25" w:rsidRPr="00362617">
        <w:rPr>
          <w:rFonts w:ascii="Times" w:hAnsi="Times" w:cs="Times New Roman"/>
          <w:i/>
        </w:rPr>
        <w:t>Ashtanga Sangraha</w:t>
      </w:r>
      <w:r w:rsidR="00D67F25" w:rsidRPr="00362617">
        <w:rPr>
          <w:rFonts w:ascii="Times" w:hAnsi="Times" w:cs="Times New Roman"/>
        </w:rPr>
        <w:t xml:space="preserve"> are considered to be written by a Buddhist sage named Vagbhata, and they summarize and expand on concepts discussed in the earlier two texts. </w:t>
      </w:r>
    </w:p>
    <w:p w14:paraId="62399E60" w14:textId="28E4861E" w:rsidR="008A263C" w:rsidRPr="00362617" w:rsidRDefault="008A263C" w:rsidP="002C44BF">
      <w:pPr>
        <w:spacing w:line="480" w:lineRule="auto"/>
        <w:ind w:firstLine="720"/>
        <w:rPr>
          <w:rFonts w:ascii="Times" w:hAnsi="Times" w:cs="Times New Roman"/>
        </w:rPr>
      </w:pPr>
      <w:r w:rsidRPr="00362617">
        <w:rPr>
          <w:rFonts w:ascii="Times" w:hAnsi="Times" w:cs="Times New Roman"/>
        </w:rPr>
        <w:t>Written by Pata</w:t>
      </w:r>
      <w:r w:rsidR="003C7E79" w:rsidRPr="00362617">
        <w:rPr>
          <w:rFonts w:ascii="Times" w:hAnsi="Times" w:cs="Times New Roman"/>
        </w:rPr>
        <w:t>ñ</w:t>
      </w:r>
      <w:r w:rsidRPr="00362617">
        <w:rPr>
          <w:rFonts w:ascii="Times" w:hAnsi="Times" w:cs="Times New Roman"/>
        </w:rPr>
        <w:t>jali, around the 2</w:t>
      </w:r>
      <w:r w:rsidRPr="00362617">
        <w:rPr>
          <w:rFonts w:ascii="Times" w:hAnsi="Times" w:cs="Times New Roman"/>
          <w:vertAlign w:val="superscript"/>
        </w:rPr>
        <w:t>nd</w:t>
      </w:r>
      <w:r w:rsidRPr="00362617">
        <w:rPr>
          <w:rFonts w:ascii="Times" w:hAnsi="Times" w:cs="Times New Roman"/>
        </w:rPr>
        <w:t xml:space="preserve"> century BCE, the </w:t>
      </w:r>
      <w:r w:rsidRPr="00362617">
        <w:rPr>
          <w:rFonts w:ascii="Times" w:hAnsi="Times" w:cs="Times New Roman"/>
          <w:i/>
        </w:rPr>
        <w:t>Yoga S</w:t>
      </w:r>
      <w:r w:rsidR="003C7E79" w:rsidRPr="00362617">
        <w:rPr>
          <w:rFonts w:ascii="Times" w:hAnsi="Times" w:cs="Times New Roman"/>
          <w:i/>
        </w:rPr>
        <w:t>ū</w:t>
      </w:r>
      <w:r w:rsidRPr="00362617">
        <w:rPr>
          <w:rFonts w:ascii="Times" w:hAnsi="Times" w:cs="Times New Roman"/>
          <w:i/>
        </w:rPr>
        <w:t>tras</w:t>
      </w:r>
      <w:r w:rsidRPr="00362617">
        <w:rPr>
          <w:rFonts w:ascii="Times" w:hAnsi="Times" w:cs="Times New Roman"/>
        </w:rPr>
        <w:t xml:space="preserve"> assert that through the practice of yoga one can attain freedom from the cycle of birth and rebirth. The restlessness and distraction of the mind hinders this realization. In these scriptures, nine obstacles are described as causing the distraction of the mind. The first of these obstacles is sickness, which is claimed to be caused due to an imbalance within the body. When the body is not in a fit state, the mind is unable to fully concentrate, and yoga cannot be performed effectively. The most important action a person can take to prevent illness is maintaining a balanced diet. </w:t>
      </w:r>
    </w:p>
    <w:p w14:paraId="626C471A" w14:textId="61F9FB46" w:rsidR="008A263C" w:rsidRPr="00362617" w:rsidRDefault="008A263C" w:rsidP="00973A93">
      <w:pPr>
        <w:spacing w:line="480" w:lineRule="auto"/>
        <w:ind w:firstLine="720"/>
        <w:rPr>
          <w:rFonts w:ascii="Times" w:hAnsi="Times" w:cs="Times New Roman"/>
        </w:rPr>
      </w:pPr>
      <w:r w:rsidRPr="00362617">
        <w:rPr>
          <w:rFonts w:ascii="Times" w:hAnsi="Times" w:cs="Times New Roman"/>
        </w:rPr>
        <w:t xml:space="preserve">The </w:t>
      </w:r>
      <w:r w:rsidR="003C7E79" w:rsidRPr="00362617">
        <w:rPr>
          <w:rFonts w:ascii="Times" w:hAnsi="Times" w:cs="Times New Roman"/>
          <w:i/>
        </w:rPr>
        <w:t xml:space="preserve">Yoga Sūtras </w:t>
      </w:r>
      <w:r w:rsidRPr="00362617">
        <w:rPr>
          <w:rFonts w:ascii="Times" w:hAnsi="Times" w:cs="Times New Roman"/>
        </w:rPr>
        <w:t xml:space="preserve">elaborate the concept of the three </w:t>
      </w:r>
      <w:r w:rsidRPr="00362617">
        <w:rPr>
          <w:rFonts w:ascii="Times" w:hAnsi="Times" w:cs="Times New Roman"/>
          <w:i/>
        </w:rPr>
        <w:t>gunas</w:t>
      </w:r>
      <w:r w:rsidRPr="00362617">
        <w:rPr>
          <w:rFonts w:ascii="Times" w:hAnsi="Times" w:cs="Times New Roman"/>
        </w:rPr>
        <w:t xml:space="preserve"> or qualities. </w:t>
      </w:r>
      <w:r w:rsidRPr="00362617">
        <w:rPr>
          <w:rFonts w:ascii="Times" w:hAnsi="Times" w:cs="Times New Roman"/>
          <w:i/>
        </w:rPr>
        <w:t xml:space="preserve">Sattvas, rajas, </w:t>
      </w:r>
      <w:r w:rsidRPr="00362617">
        <w:rPr>
          <w:rFonts w:ascii="Times" w:hAnsi="Times" w:cs="Times New Roman"/>
        </w:rPr>
        <w:t xml:space="preserve">and </w:t>
      </w:r>
      <w:r w:rsidRPr="00362617">
        <w:rPr>
          <w:rFonts w:ascii="Times" w:hAnsi="Times" w:cs="Times New Roman"/>
          <w:i/>
        </w:rPr>
        <w:t>tamas</w:t>
      </w:r>
      <w:r w:rsidRPr="00362617">
        <w:rPr>
          <w:rFonts w:ascii="Times" w:hAnsi="Times" w:cs="Times New Roman"/>
        </w:rPr>
        <w:t xml:space="preserve">—creation, abiding, and destruction—respectively are the three qualities that are said to </w:t>
      </w:r>
      <w:r w:rsidRPr="00362617">
        <w:rPr>
          <w:rFonts w:ascii="Times" w:hAnsi="Times" w:cs="Times New Roman"/>
        </w:rPr>
        <w:lastRenderedPageBreak/>
        <w:t xml:space="preserve">reside in all knowable objects. In addition, they are regarded as the constituent materials that form the external and internal organs. </w:t>
      </w:r>
    </w:p>
    <w:p w14:paraId="2991768B" w14:textId="5D0B5CEB" w:rsidR="008A263C" w:rsidRPr="00362617" w:rsidRDefault="008A263C" w:rsidP="00A16E9E">
      <w:pPr>
        <w:spacing w:line="480" w:lineRule="auto"/>
        <w:rPr>
          <w:rFonts w:ascii="Times" w:hAnsi="Times" w:cs="Times New Roman"/>
        </w:rPr>
      </w:pPr>
      <w:r w:rsidRPr="00362617">
        <w:rPr>
          <w:rFonts w:ascii="Times" w:hAnsi="Times" w:cs="Times New Roman"/>
        </w:rPr>
        <w:t xml:space="preserve"> </w:t>
      </w:r>
      <w:r w:rsidRPr="00362617">
        <w:rPr>
          <w:rFonts w:ascii="Times" w:hAnsi="Times" w:cs="Times New Roman"/>
        </w:rPr>
        <w:tab/>
        <w:t xml:space="preserve">The </w:t>
      </w:r>
      <w:r w:rsidR="003C7E79" w:rsidRPr="00362617">
        <w:rPr>
          <w:rFonts w:ascii="Times" w:hAnsi="Times" w:cs="Times New Roman"/>
          <w:i/>
        </w:rPr>
        <w:t xml:space="preserve">Yoga Sūtras </w:t>
      </w:r>
      <w:r w:rsidRPr="00362617">
        <w:rPr>
          <w:rFonts w:ascii="Times" w:hAnsi="Times" w:cs="Times New Roman"/>
        </w:rPr>
        <w:t xml:space="preserve">divide the external organs into two groups: organs of action and organs of inaction. These two subclasses of organs can be further divided into five groups, each of which is controlled by a specific </w:t>
      </w:r>
      <w:r w:rsidRPr="00362617">
        <w:rPr>
          <w:rFonts w:ascii="Times" w:hAnsi="Times" w:cs="Times New Roman"/>
          <w:i/>
        </w:rPr>
        <w:t>pr</w:t>
      </w:r>
      <w:r w:rsidR="003C7E79" w:rsidRPr="00362617">
        <w:rPr>
          <w:rFonts w:ascii="Times" w:hAnsi="Times" w:cs="Times New Roman"/>
          <w:i/>
        </w:rPr>
        <w:t>āṇ</w:t>
      </w:r>
      <w:r w:rsidRPr="00362617">
        <w:rPr>
          <w:rFonts w:ascii="Times" w:hAnsi="Times" w:cs="Times New Roman"/>
          <w:i/>
        </w:rPr>
        <w:t xml:space="preserve">a </w:t>
      </w:r>
      <w:r w:rsidRPr="00362617">
        <w:rPr>
          <w:rFonts w:ascii="Times" w:hAnsi="Times" w:cs="Times New Roman"/>
        </w:rPr>
        <w:t>or vital force. The three</w:t>
      </w:r>
      <w:r w:rsidRPr="00362617">
        <w:rPr>
          <w:rFonts w:ascii="Times" w:hAnsi="Times" w:cs="Times New Roman"/>
          <w:i/>
        </w:rPr>
        <w:t xml:space="preserve"> gunas</w:t>
      </w:r>
      <w:r w:rsidRPr="00362617">
        <w:rPr>
          <w:rFonts w:ascii="Times" w:hAnsi="Times" w:cs="Times New Roman"/>
        </w:rPr>
        <w:t xml:space="preserve"> are said to be in a constant state of flux, which “is the root cause of the mutations the organs (both internal and external) constantly undergo.”</w:t>
      </w:r>
      <w:r w:rsidRPr="00362617">
        <w:rPr>
          <w:rStyle w:val="FootnoteReference"/>
          <w:rFonts w:ascii="Times" w:hAnsi="Times" w:cs="Times New Roman"/>
        </w:rPr>
        <w:footnoteReference w:id="16"/>
      </w:r>
      <w:r w:rsidRPr="00362617">
        <w:rPr>
          <w:rFonts w:ascii="Times" w:hAnsi="Times" w:cs="Times New Roman"/>
        </w:rPr>
        <w:t xml:space="preserve"> The text goes on to explain that the organs that deal with cognition and sense are </w:t>
      </w:r>
      <w:r w:rsidRPr="00EA350A">
        <w:rPr>
          <w:rFonts w:ascii="Times" w:hAnsi="Times" w:cs="Times New Roman"/>
          <w:i/>
        </w:rPr>
        <w:t>sattava</w:t>
      </w:r>
      <w:r w:rsidRPr="00362617">
        <w:rPr>
          <w:rFonts w:ascii="Times" w:hAnsi="Times" w:cs="Times New Roman"/>
        </w:rPr>
        <w:t xml:space="preserve">-like in nature, the organs of action are </w:t>
      </w:r>
      <w:r w:rsidRPr="00EA350A">
        <w:rPr>
          <w:rFonts w:ascii="Times" w:hAnsi="Times" w:cs="Times New Roman"/>
          <w:i/>
        </w:rPr>
        <w:t>raja</w:t>
      </w:r>
      <w:r w:rsidRPr="00362617">
        <w:rPr>
          <w:rFonts w:ascii="Times" w:hAnsi="Times" w:cs="Times New Roman"/>
        </w:rPr>
        <w:t xml:space="preserve">-like, and the five </w:t>
      </w:r>
      <w:r w:rsidR="003C7E79" w:rsidRPr="00362617">
        <w:rPr>
          <w:rFonts w:ascii="Times" w:hAnsi="Times" w:cs="Times New Roman"/>
          <w:i/>
        </w:rPr>
        <w:t>prāṇas</w:t>
      </w:r>
      <w:r w:rsidR="003C7E79" w:rsidRPr="00362617" w:rsidDel="003C7E79">
        <w:rPr>
          <w:rFonts w:ascii="Times" w:hAnsi="Times" w:cs="Times New Roman"/>
          <w:i/>
        </w:rPr>
        <w:t xml:space="preserve"> </w:t>
      </w:r>
      <w:r w:rsidRPr="00362617">
        <w:rPr>
          <w:rFonts w:ascii="Times" w:hAnsi="Times" w:cs="Times New Roman"/>
        </w:rPr>
        <w:t xml:space="preserve">are </w:t>
      </w:r>
      <w:r w:rsidRPr="00EA350A">
        <w:rPr>
          <w:rFonts w:ascii="Times" w:hAnsi="Times" w:cs="Times New Roman"/>
          <w:i/>
        </w:rPr>
        <w:t>tamas</w:t>
      </w:r>
      <w:r w:rsidRPr="00362617">
        <w:rPr>
          <w:rFonts w:ascii="Times" w:hAnsi="Times" w:cs="Times New Roman"/>
        </w:rPr>
        <w:t>-like.</w:t>
      </w:r>
      <w:r w:rsidR="005419D7">
        <w:rPr>
          <w:rFonts w:ascii="Times" w:hAnsi="Times" w:cs="Times New Roman"/>
        </w:rPr>
        <w:t xml:space="preserve"> </w:t>
      </w:r>
    </w:p>
    <w:p w14:paraId="76D20DF4" w14:textId="2D28224C" w:rsidR="008A263C" w:rsidRPr="00D67839" w:rsidRDefault="008A263C" w:rsidP="006B458F">
      <w:pPr>
        <w:spacing w:line="480" w:lineRule="auto"/>
        <w:jc w:val="center"/>
        <w:rPr>
          <w:rFonts w:ascii="Times" w:hAnsi="Times" w:cs="Times New Roman"/>
          <w:u w:val="single"/>
        </w:rPr>
      </w:pPr>
      <w:r w:rsidRPr="00D67839">
        <w:rPr>
          <w:rFonts w:ascii="Times" w:hAnsi="Times" w:cs="Times New Roman"/>
          <w:u w:val="single"/>
        </w:rPr>
        <w:t xml:space="preserve">Table 1.1: The Function of the Five </w:t>
      </w:r>
      <w:r w:rsidR="003C7E79" w:rsidRPr="00D67839">
        <w:rPr>
          <w:rFonts w:ascii="Times" w:hAnsi="Times" w:cs="Times New Roman"/>
          <w:i/>
          <w:u w:val="single"/>
        </w:rPr>
        <w:t>Prāṇas</w:t>
      </w:r>
      <w:r w:rsidRPr="00D67839">
        <w:rPr>
          <w:rFonts w:ascii="Times" w:hAnsi="Times" w:cs="Times New Roman"/>
          <w:u w:val="single"/>
        </w:rPr>
        <w:t xml:space="preserve"> in the </w:t>
      </w:r>
      <w:r w:rsidR="003C7E79" w:rsidRPr="00D67839">
        <w:rPr>
          <w:rFonts w:ascii="Times" w:hAnsi="Times" w:cs="Times New Roman"/>
          <w:i/>
          <w:u w:val="single"/>
        </w:rPr>
        <w:t>Yoga Sūtras</w:t>
      </w:r>
    </w:p>
    <w:tbl>
      <w:tblPr>
        <w:tblStyle w:val="TableGrid"/>
        <w:tblW w:w="0" w:type="auto"/>
        <w:jc w:val="center"/>
        <w:tblLook w:val="04A0" w:firstRow="1" w:lastRow="0" w:firstColumn="1" w:lastColumn="0" w:noHBand="0" w:noVBand="1"/>
      </w:tblPr>
      <w:tblGrid>
        <w:gridCol w:w="4788"/>
        <w:gridCol w:w="4788"/>
      </w:tblGrid>
      <w:tr w:rsidR="008A263C" w:rsidRPr="00362617" w14:paraId="3C11E71F" w14:textId="77777777" w:rsidTr="006B458F">
        <w:trPr>
          <w:jc w:val="center"/>
        </w:trPr>
        <w:tc>
          <w:tcPr>
            <w:tcW w:w="4788" w:type="dxa"/>
          </w:tcPr>
          <w:p w14:paraId="736E4605" w14:textId="77777777" w:rsidR="008A263C" w:rsidRPr="00362617" w:rsidRDefault="008A263C" w:rsidP="006B458F">
            <w:pPr>
              <w:spacing w:line="480" w:lineRule="auto"/>
              <w:rPr>
                <w:rFonts w:ascii="Times" w:hAnsi="Times" w:cs="Times New Roman"/>
                <w:b/>
              </w:rPr>
            </w:pPr>
            <w:r w:rsidRPr="00362617">
              <w:rPr>
                <w:rFonts w:ascii="Times" w:hAnsi="Times" w:cs="Times New Roman"/>
                <w:b/>
                <w:i/>
              </w:rPr>
              <w:t>Prana</w:t>
            </w:r>
            <w:r w:rsidRPr="00362617">
              <w:rPr>
                <w:rFonts w:ascii="Times" w:hAnsi="Times" w:cs="Times New Roman"/>
                <w:b/>
              </w:rPr>
              <w:t xml:space="preserve"> (Vital Force)</w:t>
            </w:r>
          </w:p>
        </w:tc>
        <w:tc>
          <w:tcPr>
            <w:tcW w:w="4788" w:type="dxa"/>
          </w:tcPr>
          <w:p w14:paraId="68811BBC" w14:textId="77777777" w:rsidR="008A263C" w:rsidRPr="00362617" w:rsidRDefault="008A263C" w:rsidP="006B458F">
            <w:pPr>
              <w:spacing w:line="480" w:lineRule="auto"/>
              <w:rPr>
                <w:rFonts w:ascii="Times" w:hAnsi="Times" w:cs="Times New Roman"/>
                <w:b/>
              </w:rPr>
            </w:pPr>
            <w:r w:rsidRPr="00362617">
              <w:rPr>
                <w:rFonts w:ascii="Times" w:hAnsi="Times" w:cs="Times New Roman"/>
                <w:b/>
              </w:rPr>
              <w:t>Function:</w:t>
            </w:r>
          </w:p>
        </w:tc>
      </w:tr>
      <w:tr w:rsidR="008A263C" w:rsidRPr="00362617" w14:paraId="586DEDF2" w14:textId="77777777" w:rsidTr="006B458F">
        <w:trPr>
          <w:jc w:val="center"/>
        </w:trPr>
        <w:tc>
          <w:tcPr>
            <w:tcW w:w="4788" w:type="dxa"/>
          </w:tcPr>
          <w:p w14:paraId="15DC525A" w14:textId="77777777" w:rsidR="008A263C" w:rsidRPr="00362617" w:rsidRDefault="008A263C" w:rsidP="006B458F">
            <w:pPr>
              <w:spacing w:line="480" w:lineRule="auto"/>
              <w:rPr>
                <w:rFonts w:ascii="Times" w:hAnsi="Times" w:cs="Times New Roman"/>
                <w:i/>
              </w:rPr>
            </w:pPr>
            <w:r w:rsidRPr="00362617">
              <w:rPr>
                <w:rFonts w:ascii="Times" w:hAnsi="Times" w:cs="Times New Roman"/>
                <w:i/>
              </w:rPr>
              <w:t>Prana</w:t>
            </w:r>
          </w:p>
        </w:tc>
        <w:tc>
          <w:tcPr>
            <w:tcW w:w="4788" w:type="dxa"/>
          </w:tcPr>
          <w:p w14:paraId="4050021D" w14:textId="77777777" w:rsidR="008A263C" w:rsidRPr="00362617" w:rsidRDefault="008A263C" w:rsidP="006B458F">
            <w:pPr>
              <w:spacing w:line="480" w:lineRule="auto"/>
              <w:rPr>
                <w:rFonts w:ascii="Times" w:hAnsi="Times" w:cs="Times New Roman"/>
              </w:rPr>
            </w:pPr>
            <w:r w:rsidRPr="00362617">
              <w:rPr>
                <w:rFonts w:ascii="Times" w:hAnsi="Times" w:cs="Times New Roman"/>
              </w:rPr>
              <w:t>Sustains organs of perception</w:t>
            </w:r>
          </w:p>
        </w:tc>
      </w:tr>
      <w:tr w:rsidR="008A263C" w:rsidRPr="00362617" w14:paraId="09606DBD" w14:textId="77777777" w:rsidTr="006B458F">
        <w:trPr>
          <w:jc w:val="center"/>
        </w:trPr>
        <w:tc>
          <w:tcPr>
            <w:tcW w:w="4788" w:type="dxa"/>
          </w:tcPr>
          <w:p w14:paraId="0C4E4DD6" w14:textId="77777777" w:rsidR="008A263C" w:rsidRPr="00362617" w:rsidRDefault="008A263C" w:rsidP="006B458F">
            <w:pPr>
              <w:spacing w:line="480" w:lineRule="auto"/>
              <w:rPr>
                <w:rFonts w:ascii="Times" w:hAnsi="Times" w:cs="Times New Roman"/>
                <w:i/>
              </w:rPr>
            </w:pPr>
            <w:r w:rsidRPr="00362617">
              <w:rPr>
                <w:rFonts w:ascii="Times" w:hAnsi="Times" w:cs="Times New Roman"/>
                <w:i/>
              </w:rPr>
              <w:t>Udana</w:t>
            </w:r>
          </w:p>
        </w:tc>
        <w:tc>
          <w:tcPr>
            <w:tcW w:w="4788" w:type="dxa"/>
          </w:tcPr>
          <w:p w14:paraId="330CB3F4" w14:textId="77777777" w:rsidR="008A263C" w:rsidRPr="00362617" w:rsidRDefault="008A263C" w:rsidP="006B458F">
            <w:pPr>
              <w:spacing w:line="480" w:lineRule="auto"/>
              <w:rPr>
                <w:rFonts w:ascii="Times" w:hAnsi="Times" w:cs="Times New Roman"/>
              </w:rPr>
            </w:pPr>
            <w:r w:rsidRPr="00362617">
              <w:rPr>
                <w:rFonts w:ascii="Times" w:hAnsi="Times" w:cs="Times New Roman"/>
              </w:rPr>
              <w:t>Sustains the tissues of the body</w:t>
            </w:r>
          </w:p>
        </w:tc>
      </w:tr>
      <w:tr w:rsidR="008A263C" w:rsidRPr="00362617" w14:paraId="0530E0DE" w14:textId="77777777" w:rsidTr="006B458F">
        <w:trPr>
          <w:jc w:val="center"/>
        </w:trPr>
        <w:tc>
          <w:tcPr>
            <w:tcW w:w="4788" w:type="dxa"/>
          </w:tcPr>
          <w:p w14:paraId="535E93D2" w14:textId="77777777" w:rsidR="008A263C" w:rsidRPr="00362617" w:rsidRDefault="008A263C" w:rsidP="006B458F">
            <w:pPr>
              <w:spacing w:line="480" w:lineRule="auto"/>
              <w:rPr>
                <w:rFonts w:ascii="Times" w:hAnsi="Times" w:cs="Times New Roman"/>
                <w:i/>
              </w:rPr>
            </w:pPr>
            <w:r w:rsidRPr="00362617">
              <w:rPr>
                <w:rFonts w:ascii="Times" w:hAnsi="Times" w:cs="Times New Roman"/>
                <w:i/>
              </w:rPr>
              <w:t>Vyana</w:t>
            </w:r>
          </w:p>
        </w:tc>
        <w:tc>
          <w:tcPr>
            <w:tcW w:w="4788" w:type="dxa"/>
          </w:tcPr>
          <w:p w14:paraId="6E59C6EA" w14:textId="5D13B549" w:rsidR="008A263C" w:rsidRPr="00362617" w:rsidRDefault="008A263C" w:rsidP="006B458F">
            <w:pPr>
              <w:spacing w:line="480" w:lineRule="auto"/>
              <w:rPr>
                <w:rFonts w:ascii="Times" w:hAnsi="Times" w:cs="Times New Roman"/>
              </w:rPr>
            </w:pPr>
            <w:r w:rsidRPr="00362617">
              <w:rPr>
                <w:rFonts w:ascii="Times" w:hAnsi="Times" w:cs="Times New Roman"/>
              </w:rPr>
              <w:t>Sustains organs of movement</w:t>
            </w:r>
          </w:p>
        </w:tc>
      </w:tr>
      <w:tr w:rsidR="008A263C" w:rsidRPr="00362617" w14:paraId="3DD85951" w14:textId="77777777" w:rsidTr="006B458F">
        <w:trPr>
          <w:jc w:val="center"/>
        </w:trPr>
        <w:tc>
          <w:tcPr>
            <w:tcW w:w="4788" w:type="dxa"/>
          </w:tcPr>
          <w:p w14:paraId="3F2F60D1" w14:textId="77777777" w:rsidR="008A263C" w:rsidRPr="00362617" w:rsidRDefault="008A263C" w:rsidP="006B458F">
            <w:pPr>
              <w:spacing w:line="480" w:lineRule="auto"/>
              <w:rPr>
                <w:rFonts w:ascii="Times" w:hAnsi="Times" w:cs="Times New Roman"/>
                <w:i/>
              </w:rPr>
            </w:pPr>
            <w:r w:rsidRPr="00362617">
              <w:rPr>
                <w:rFonts w:ascii="Times" w:hAnsi="Times" w:cs="Times New Roman"/>
                <w:i/>
              </w:rPr>
              <w:t>Apana</w:t>
            </w:r>
          </w:p>
        </w:tc>
        <w:tc>
          <w:tcPr>
            <w:tcW w:w="4788" w:type="dxa"/>
          </w:tcPr>
          <w:p w14:paraId="17A2064C" w14:textId="77777777" w:rsidR="008A263C" w:rsidRPr="00362617" w:rsidRDefault="008A263C" w:rsidP="006B458F">
            <w:pPr>
              <w:rPr>
                <w:rFonts w:ascii="Times" w:hAnsi="Times" w:cs="Times New Roman"/>
              </w:rPr>
            </w:pPr>
            <w:r w:rsidRPr="00362617">
              <w:rPr>
                <w:rFonts w:ascii="Times" w:hAnsi="Times" w:cs="Times New Roman"/>
              </w:rPr>
              <w:t>Sustains functions of excrement and elimination</w:t>
            </w:r>
          </w:p>
        </w:tc>
      </w:tr>
      <w:tr w:rsidR="008A263C" w:rsidRPr="00362617" w14:paraId="74FE5BC6" w14:textId="77777777" w:rsidTr="006B458F">
        <w:trPr>
          <w:jc w:val="center"/>
        </w:trPr>
        <w:tc>
          <w:tcPr>
            <w:tcW w:w="4788" w:type="dxa"/>
          </w:tcPr>
          <w:p w14:paraId="2FE74BBF" w14:textId="77777777" w:rsidR="008A263C" w:rsidRPr="00362617" w:rsidRDefault="008A263C" w:rsidP="006B458F">
            <w:pPr>
              <w:spacing w:line="480" w:lineRule="auto"/>
              <w:rPr>
                <w:rFonts w:ascii="Times" w:hAnsi="Times" w:cs="Times New Roman"/>
                <w:i/>
              </w:rPr>
            </w:pPr>
            <w:r w:rsidRPr="00362617">
              <w:rPr>
                <w:rFonts w:ascii="Times" w:hAnsi="Times" w:cs="Times New Roman"/>
                <w:i/>
              </w:rPr>
              <w:t>Samana</w:t>
            </w:r>
          </w:p>
        </w:tc>
        <w:tc>
          <w:tcPr>
            <w:tcW w:w="4788" w:type="dxa"/>
          </w:tcPr>
          <w:p w14:paraId="5751B7A0" w14:textId="581EA32F" w:rsidR="008A263C" w:rsidRPr="00362617" w:rsidRDefault="008A263C" w:rsidP="006B458F">
            <w:pPr>
              <w:spacing w:line="480" w:lineRule="auto"/>
              <w:rPr>
                <w:rFonts w:ascii="Times" w:hAnsi="Times" w:cs="Times New Roman"/>
              </w:rPr>
            </w:pPr>
            <w:r w:rsidRPr="00362617">
              <w:rPr>
                <w:rFonts w:ascii="Times" w:hAnsi="Times" w:cs="Times New Roman"/>
              </w:rPr>
              <w:t>Sustains the power of assimilation</w:t>
            </w:r>
          </w:p>
        </w:tc>
      </w:tr>
    </w:tbl>
    <w:p w14:paraId="11975CDC" w14:textId="77777777" w:rsidR="008A263C" w:rsidRPr="00362617" w:rsidRDefault="008A263C" w:rsidP="00A16E9E">
      <w:pPr>
        <w:spacing w:line="480" w:lineRule="auto"/>
        <w:rPr>
          <w:rFonts w:ascii="Times" w:hAnsi="Times" w:cs="Times New Roman"/>
        </w:rPr>
      </w:pPr>
    </w:p>
    <w:p w14:paraId="59343DD4" w14:textId="16FC7A68" w:rsidR="008A263C" w:rsidRPr="00362617" w:rsidRDefault="008A263C" w:rsidP="00AD146D">
      <w:pPr>
        <w:spacing w:line="480" w:lineRule="auto"/>
        <w:ind w:firstLine="720"/>
        <w:rPr>
          <w:rFonts w:ascii="Times" w:hAnsi="Times" w:cs="Times New Roman"/>
        </w:rPr>
      </w:pPr>
      <w:r w:rsidRPr="00362617">
        <w:rPr>
          <w:rFonts w:ascii="Times" w:hAnsi="Times" w:cs="Times New Roman"/>
        </w:rPr>
        <w:t xml:space="preserve">The </w:t>
      </w:r>
      <w:r w:rsidR="003C7E79" w:rsidRPr="00362617">
        <w:rPr>
          <w:rFonts w:ascii="Times" w:hAnsi="Times" w:cs="Times New Roman"/>
          <w:i/>
        </w:rPr>
        <w:t>Yoga Sūtras</w:t>
      </w:r>
      <w:r w:rsidR="00C53E9E" w:rsidRPr="00362617">
        <w:rPr>
          <w:rFonts w:ascii="Times" w:hAnsi="Times" w:cs="Times New Roman"/>
          <w:i/>
        </w:rPr>
        <w:t xml:space="preserve"> </w:t>
      </w:r>
      <w:r w:rsidRPr="00362617">
        <w:rPr>
          <w:rFonts w:ascii="Times" w:hAnsi="Times" w:cs="Times New Roman"/>
        </w:rPr>
        <w:t>describe two forms of</w:t>
      </w:r>
      <w:r w:rsidRPr="00362617">
        <w:rPr>
          <w:rFonts w:ascii="Times" w:hAnsi="Times" w:cs="Times New Roman"/>
          <w:i/>
        </w:rPr>
        <w:t xml:space="preserve"> karma</w:t>
      </w:r>
      <w:r w:rsidRPr="00362617">
        <w:rPr>
          <w:rFonts w:ascii="Times" w:hAnsi="Times" w:cs="Times New Roman"/>
        </w:rPr>
        <w:t>: actions performed knowingly and actions performed unknowingly. All of the actions of the body and organs are determined by a person’s will and impulses. The consequences of these actions manifest at birth, determines life span, and mediates the body’s experience of pleasure and pain.</w:t>
      </w:r>
      <w:r w:rsidRPr="00362617">
        <w:rPr>
          <w:rStyle w:val="FootnoteReference"/>
          <w:rFonts w:ascii="Times" w:hAnsi="Times" w:cs="Times New Roman"/>
        </w:rPr>
        <w:footnoteReference w:id="17"/>
      </w:r>
      <w:r w:rsidRPr="00362617">
        <w:rPr>
          <w:rFonts w:ascii="Times" w:hAnsi="Times" w:cs="Times New Roman"/>
        </w:rPr>
        <w:t xml:space="preserve"> Previous literature elaborated rituals and </w:t>
      </w:r>
      <w:r w:rsidRPr="00362617">
        <w:rPr>
          <w:rFonts w:ascii="Times" w:hAnsi="Times" w:cs="Times New Roman"/>
        </w:rPr>
        <w:lastRenderedPageBreak/>
        <w:t xml:space="preserve">offerings to deities as methods of preserving health. However, it is with the </w:t>
      </w:r>
      <w:r w:rsidR="003C7E79" w:rsidRPr="00362617">
        <w:rPr>
          <w:rFonts w:ascii="Times" w:hAnsi="Times" w:cs="Times New Roman"/>
          <w:i/>
        </w:rPr>
        <w:t>Yoga Sūtras</w:t>
      </w:r>
      <w:r w:rsidR="00C53E9E" w:rsidRPr="00362617">
        <w:rPr>
          <w:rFonts w:ascii="Times" w:hAnsi="Times" w:cs="Times New Roman"/>
          <w:i/>
        </w:rPr>
        <w:t xml:space="preserve"> </w:t>
      </w:r>
      <w:r w:rsidRPr="00362617">
        <w:rPr>
          <w:rFonts w:ascii="Times" w:hAnsi="Times" w:cs="Times New Roman"/>
        </w:rPr>
        <w:t>that</w:t>
      </w:r>
      <w:r w:rsidRPr="00362617">
        <w:rPr>
          <w:rFonts w:ascii="Times" w:hAnsi="Times" w:cs="Times New Roman"/>
          <w:i/>
        </w:rPr>
        <w:t xml:space="preserve"> </w:t>
      </w:r>
      <w:r w:rsidRPr="00362617">
        <w:rPr>
          <w:rFonts w:ascii="Times" w:hAnsi="Times" w:cs="Times New Roman"/>
        </w:rPr>
        <w:t xml:space="preserve">conceptions of the body, connections between the mind and the body, and their mutual influences become more sophisticated, and a mature medical system emerges. </w:t>
      </w:r>
    </w:p>
    <w:p w14:paraId="6627305B" w14:textId="77777777" w:rsidR="008A263C" w:rsidRPr="00362617" w:rsidRDefault="008A263C" w:rsidP="00AD146D">
      <w:pPr>
        <w:spacing w:line="480" w:lineRule="auto"/>
        <w:ind w:firstLine="720"/>
        <w:rPr>
          <w:rStyle w:val="CommentReference"/>
          <w:rFonts w:ascii="Times" w:hAnsi="Times" w:cs="Times New Roman"/>
          <w:sz w:val="24"/>
          <w:szCs w:val="24"/>
        </w:rPr>
      </w:pPr>
    </w:p>
    <w:p w14:paraId="0BDADC65" w14:textId="77777777" w:rsidR="00E11F5A" w:rsidRPr="00E11F5A" w:rsidRDefault="00E11F5A" w:rsidP="00E11F5A">
      <w:pPr>
        <w:spacing w:line="480" w:lineRule="auto"/>
        <w:jc w:val="center"/>
        <w:rPr>
          <w:rFonts w:ascii="Wingdings" w:hAnsi="Wingdings" w:cs="Times New Roman"/>
          <w:u w:val="single"/>
        </w:rPr>
      </w:pPr>
      <w:r w:rsidRPr="00E11F5A">
        <w:rPr>
          <w:rFonts w:ascii="Wingdings" w:hAnsi="Wingdings"/>
        </w:rPr>
        <w:t></w:t>
      </w:r>
      <w:r w:rsidRPr="00E11F5A">
        <w:rPr>
          <w:rFonts w:ascii="Wingdings" w:hAnsi="Wingdings"/>
        </w:rPr>
        <w:t></w:t>
      </w:r>
      <w:r w:rsidRPr="00E11F5A">
        <w:rPr>
          <w:rFonts w:ascii="Wingdings" w:hAnsi="Wingdings"/>
        </w:rPr>
        <w:t></w:t>
      </w:r>
      <w:r w:rsidRPr="00E11F5A">
        <w:rPr>
          <w:rFonts w:ascii="Wingdings" w:hAnsi="Wingdings"/>
        </w:rPr>
        <w:t></w:t>
      </w:r>
      <w:r w:rsidRPr="00E11F5A">
        <w:rPr>
          <w:rFonts w:ascii="Wingdings" w:hAnsi="Wingdings"/>
        </w:rPr>
        <w:t></w:t>
      </w:r>
    </w:p>
    <w:p w14:paraId="44C81F96" w14:textId="41ACF898" w:rsidR="008A263C" w:rsidRPr="00362617" w:rsidRDefault="008A263C" w:rsidP="00B950CA">
      <w:pPr>
        <w:spacing w:line="480" w:lineRule="auto"/>
        <w:ind w:firstLine="720"/>
        <w:rPr>
          <w:rFonts w:ascii="Times" w:hAnsi="Times" w:cs="Times New Roman"/>
        </w:rPr>
      </w:pPr>
      <w:r w:rsidRPr="00362617">
        <w:rPr>
          <w:rFonts w:ascii="Times" w:hAnsi="Times" w:cs="Times New Roman"/>
        </w:rPr>
        <w:t xml:space="preserve">Ayurveda has proven to be a dynamic tradition, responding to ever-changing cultural influences and historical movements. The source of influences on this body of medical tradition extended from Iran to China, and it was deeply affected by contemporaneous Buddhist and Hindu ascetic and contemplative practices of northern India. Analysis of the fundamental principles and methodologies of Ayurveda suggest that there are significant </w:t>
      </w:r>
      <w:r w:rsidR="00EA350A">
        <w:rPr>
          <w:rFonts w:ascii="Times" w:hAnsi="Times" w:cs="Times New Roman"/>
        </w:rPr>
        <w:t>similarities between Ayurvedic m</w:t>
      </w:r>
      <w:r w:rsidRPr="00362617">
        <w:rPr>
          <w:rFonts w:ascii="Times" w:hAnsi="Times" w:cs="Times New Roman"/>
        </w:rPr>
        <w:t>edicine and other Asian medical systems. As this complex medical tradition developed, in more recent centuries, Islamic and colonial influences were incorporated into the tradition as well. As new practices were assimilated into the tradition, old ones were preserved, allowing Ayurveda to maintain its central principles, such as the three humors (</w:t>
      </w:r>
      <w:r w:rsidR="0027797B">
        <w:rPr>
          <w:rFonts w:ascii="Times" w:hAnsi="Times" w:cs="Times New Roman"/>
          <w:i/>
        </w:rPr>
        <w:t>do</w:t>
      </w:r>
      <w:r w:rsidR="0027797B" w:rsidRPr="0027797B">
        <w:rPr>
          <w:rFonts w:ascii="Times" w:hAnsi="Times" w:cs="Times New Roman"/>
          <w:i/>
        </w:rPr>
        <w:t>ṣ</w:t>
      </w:r>
      <w:r w:rsidRPr="00362617">
        <w:rPr>
          <w:rFonts w:ascii="Times" w:hAnsi="Times" w:cs="Times New Roman"/>
          <w:i/>
        </w:rPr>
        <w:t>as</w:t>
      </w:r>
      <w:r w:rsidRPr="00362617">
        <w:rPr>
          <w:rFonts w:ascii="Times" w:hAnsi="Times" w:cs="Times New Roman"/>
        </w:rPr>
        <w:t>).</w:t>
      </w:r>
      <w:r w:rsidR="005419D7">
        <w:rPr>
          <w:rFonts w:ascii="Times" w:hAnsi="Times" w:cs="Times New Roman"/>
        </w:rPr>
        <w:t xml:space="preserve"> </w:t>
      </w:r>
      <w:r w:rsidRPr="00362617">
        <w:rPr>
          <w:rFonts w:ascii="Times" w:hAnsi="Times" w:cs="Times New Roman"/>
        </w:rPr>
        <w:t xml:space="preserve">As a consequence of this adaptability, it has remained current and meaningful to people throughout the centuries, and has endured as a medical practice in India for over 2,500 years. </w:t>
      </w:r>
    </w:p>
    <w:p w14:paraId="76651F5E" w14:textId="69424CD8" w:rsidR="008A263C" w:rsidRPr="00362617" w:rsidRDefault="008A263C" w:rsidP="002B5B3B">
      <w:pPr>
        <w:spacing w:line="480" w:lineRule="auto"/>
        <w:ind w:firstLine="720"/>
        <w:rPr>
          <w:rFonts w:ascii="Times" w:hAnsi="Times" w:cs="Times New Roman"/>
          <w:strike/>
        </w:rPr>
      </w:pPr>
      <w:r w:rsidRPr="00362617">
        <w:rPr>
          <w:rFonts w:ascii="Times" w:hAnsi="Times" w:cs="Times New Roman"/>
        </w:rPr>
        <w:t>Even though Ayurveda has maintained a lasting presence throughout history in India as a medical practice, it has not been a topic of interest for academic humanities and social science research until the 1970s.</w:t>
      </w:r>
      <w:r w:rsidRPr="00362617">
        <w:rPr>
          <w:rStyle w:val="FootnoteReference"/>
          <w:rFonts w:ascii="Times" w:hAnsi="Times" w:cs="Times New Roman"/>
        </w:rPr>
        <w:footnoteReference w:id="18"/>
      </w:r>
      <w:r w:rsidRPr="00362617">
        <w:rPr>
          <w:rFonts w:ascii="Times" w:hAnsi="Times" w:cs="Times New Roman"/>
        </w:rPr>
        <w:t xml:space="preserve"> The 1960s </w:t>
      </w:r>
      <w:r w:rsidR="00DA7B23">
        <w:rPr>
          <w:rFonts w:ascii="Times" w:hAnsi="Times" w:cs="Times New Roman"/>
        </w:rPr>
        <w:t>was</w:t>
      </w:r>
      <w:r w:rsidR="00DA7B23" w:rsidRPr="00362617">
        <w:rPr>
          <w:rFonts w:ascii="Times" w:hAnsi="Times" w:cs="Times New Roman"/>
        </w:rPr>
        <w:t xml:space="preserve"> a</w:t>
      </w:r>
      <w:r w:rsidRPr="00362617">
        <w:rPr>
          <w:rFonts w:ascii="Times" w:hAnsi="Times" w:cs="Times New Roman"/>
        </w:rPr>
        <w:t xml:space="preserve"> time period characterized by the final gasps of colonialism, and there </w:t>
      </w:r>
      <w:r w:rsidR="00DE1ED2">
        <w:rPr>
          <w:rFonts w:ascii="Times" w:hAnsi="Times" w:cs="Times New Roman"/>
        </w:rPr>
        <w:t>was</w:t>
      </w:r>
      <w:r w:rsidRPr="00362617">
        <w:rPr>
          <w:rFonts w:ascii="Times" w:hAnsi="Times" w:cs="Times New Roman"/>
        </w:rPr>
        <w:t xml:space="preserve"> an apparent shift in the way in which people who were colonized were perceived. People who were once colonized were now valued</w:t>
      </w:r>
      <w:r w:rsidR="00DE1ED2">
        <w:rPr>
          <w:rFonts w:ascii="Times" w:hAnsi="Times" w:cs="Times New Roman"/>
        </w:rPr>
        <w:t xml:space="preserve"> more than in the past and not seen as being dependent on colonizers. </w:t>
      </w:r>
      <w:r w:rsidRPr="00362617">
        <w:rPr>
          <w:rFonts w:ascii="Times" w:hAnsi="Times" w:cs="Times New Roman"/>
        </w:rPr>
        <w:t>This change in perception</w:t>
      </w:r>
      <w:r w:rsidR="002B5B3B" w:rsidRPr="00362617">
        <w:rPr>
          <w:rFonts w:ascii="Times" w:hAnsi="Times" w:cs="Times New Roman"/>
        </w:rPr>
        <w:t>,</w:t>
      </w:r>
      <w:r w:rsidRPr="00362617">
        <w:rPr>
          <w:rFonts w:ascii="Times" w:hAnsi="Times" w:cs="Times New Roman"/>
        </w:rPr>
        <w:t xml:space="preserve"> in junction with increases in </w:t>
      </w:r>
      <w:r w:rsidRPr="00362617">
        <w:rPr>
          <w:rFonts w:ascii="Times" w:hAnsi="Times" w:cs="Times New Roman"/>
        </w:rPr>
        <w:lastRenderedPageBreak/>
        <w:t>mass communication, and immigration were catalysts for the process of globalization. These various factors fostered a more globalized world in which it became possible for scholars to study diverse ideologies in a variety of contexts. The globalization of medicine has occurred due to the interaction of many forces including the mutual influence and convergence of ideas between cultures and religions. Those forces have permitted a greater interaction between interaction of Ayurvedic medicine and biomedicine. And the flexibility of Ayurveda throughout the millennia enables it to evolve anew in its present encounters biomedicine.</w:t>
      </w:r>
      <w:r w:rsidR="005419D7">
        <w:rPr>
          <w:rFonts w:ascii="Times" w:hAnsi="Times" w:cs="Times New Roman"/>
        </w:rPr>
        <w:t xml:space="preserve"> </w:t>
      </w:r>
    </w:p>
    <w:p w14:paraId="06BD8549" w14:textId="77777777" w:rsidR="008A263C" w:rsidRPr="00362617" w:rsidRDefault="008A263C" w:rsidP="00350E4A">
      <w:pPr>
        <w:spacing w:line="480" w:lineRule="auto"/>
        <w:rPr>
          <w:rFonts w:ascii="Times" w:hAnsi="Times"/>
        </w:rPr>
      </w:pPr>
    </w:p>
    <w:p w14:paraId="66BBDC13" w14:textId="3CE7AFBA" w:rsidR="008A263C" w:rsidRPr="00362617" w:rsidRDefault="008A263C" w:rsidP="00B950CA">
      <w:pPr>
        <w:spacing w:line="480" w:lineRule="auto"/>
        <w:jc w:val="center"/>
        <w:rPr>
          <w:rFonts w:ascii="Times" w:hAnsi="Times" w:cs="Times New Roman"/>
          <w:u w:val="single"/>
        </w:rPr>
      </w:pPr>
      <w:r w:rsidRPr="00362617">
        <w:rPr>
          <w:rFonts w:ascii="Times" w:hAnsi="Times" w:cs="Times New Roman"/>
          <w:u w:val="single"/>
        </w:rPr>
        <w:t xml:space="preserve">Historical Progression of Ayurvedic Principles Through Hindu Scripture </w:t>
      </w:r>
    </w:p>
    <w:p w14:paraId="2FE3D80D" w14:textId="58C0B3DB" w:rsidR="008A263C" w:rsidRPr="00362617" w:rsidRDefault="008A263C" w:rsidP="008741E3">
      <w:pPr>
        <w:spacing w:line="480" w:lineRule="auto"/>
        <w:ind w:firstLine="720"/>
        <w:rPr>
          <w:rFonts w:ascii="Times" w:hAnsi="Times" w:cs="Times New Roman"/>
        </w:rPr>
      </w:pPr>
      <w:r w:rsidRPr="00362617">
        <w:rPr>
          <w:rFonts w:ascii="Times" w:hAnsi="Times" w:cs="Times New Roman"/>
        </w:rPr>
        <w:t>Claude Levi-Strauss, a renowned French anthropologist, established the theory of structuralism, which is rooted in the idea that there are immutable deep structures that create the foundation of all cultures so that there are homologous counterparts in other cultures. Levi-Strauss’s theory could be applied not only cross culturally, but also intra-culturally. What he noticed was that within a single culture it was possible to observe homologies that were used to create sophisticated structures and patterns of thinking within culture. This type of analogic thinking is</w:t>
      </w:r>
      <w:r w:rsidR="00DE1ED2">
        <w:rPr>
          <w:rFonts w:ascii="Times" w:hAnsi="Times" w:cs="Times New Roman"/>
        </w:rPr>
        <w:t xml:space="preserve"> the underlying creativity of a significant range of </w:t>
      </w:r>
      <w:r w:rsidRPr="00362617">
        <w:rPr>
          <w:rFonts w:ascii="Times" w:hAnsi="Times" w:cs="Times New Roman"/>
        </w:rPr>
        <w:t>religious thought</w:t>
      </w:r>
      <w:r w:rsidRPr="00362617">
        <w:rPr>
          <w:rStyle w:val="FootnoteReference"/>
          <w:rFonts w:ascii="Times" w:hAnsi="Times" w:cs="Times New Roman"/>
        </w:rPr>
        <w:footnoteReference w:id="19"/>
      </w:r>
      <w:r w:rsidRPr="00362617">
        <w:rPr>
          <w:rFonts w:ascii="Times" w:hAnsi="Times" w:cs="Times New Roman"/>
        </w:rPr>
        <w:t xml:space="preserve">. </w:t>
      </w:r>
    </w:p>
    <w:p w14:paraId="0DF5C604" w14:textId="30F53A6E" w:rsidR="008A263C" w:rsidRPr="00362617" w:rsidRDefault="008A263C" w:rsidP="008741E3">
      <w:pPr>
        <w:spacing w:line="480" w:lineRule="auto"/>
        <w:ind w:firstLine="720"/>
        <w:rPr>
          <w:rFonts w:ascii="Times" w:hAnsi="Times" w:cs="Times New Roman"/>
        </w:rPr>
      </w:pPr>
      <w:r w:rsidRPr="00362617">
        <w:rPr>
          <w:rFonts w:ascii="Times" w:hAnsi="Times" w:cs="Times New Roman"/>
        </w:rPr>
        <w:t xml:space="preserve">In the 1940s, the French scholar Georges Dumézil observed an example of this type of thinking. He discovered that a tripartite division of classes existed in various </w:t>
      </w:r>
      <w:r w:rsidR="00077CCB" w:rsidRPr="00362617">
        <w:rPr>
          <w:rFonts w:ascii="Times" w:hAnsi="Times" w:cs="Times New Roman"/>
        </w:rPr>
        <w:t>I</w:t>
      </w:r>
      <w:r w:rsidRPr="00362617">
        <w:rPr>
          <w:rFonts w:ascii="Times" w:hAnsi="Times" w:cs="Times New Roman"/>
        </w:rPr>
        <w:t>ndo-</w:t>
      </w:r>
      <w:r w:rsidR="00077CCB" w:rsidRPr="00362617">
        <w:rPr>
          <w:rFonts w:ascii="Times" w:hAnsi="Times" w:cs="Times New Roman"/>
        </w:rPr>
        <w:t>E</w:t>
      </w:r>
      <w:r w:rsidRPr="00362617">
        <w:rPr>
          <w:rFonts w:ascii="Times" w:hAnsi="Times" w:cs="Times New Roman"/>
        </w:rPr>
        <w:t xml:space="preserve">uropean cultures or societies. The first, and highest, division consists of the priests who act as mediators between the gods and humans. This first classification is characterized by ideals of purity, morality, justice, and sacrality. The second class of society is known as the warriors, which is associated with ideals of protection, heroism, and self-sacrifice. The final societal group is </w:t>
      </w:r>
      <w:r w:rsidRPr="00362617">
        <w:rPr>
          <w:rFonts w:ascii="Times" w:hAnsi="Times" w:cs="Times New Roman"/>
        </w:rPr>
        <w:lastRenderedPageBreak/>
        <w:t>known as the producers who provide the support for the other two classes. This class represents values of fecundity and feminity.</w:t>
      </w:r>
      <w:r w:rsidRPr="00362617">
        <w:rPr>
          <w:rStyle w:val="FootnoteReference"/>
          <w:rFonts w:ascii="Times" w:hAnsi="Times" w:cs="Times New Roman"/>
        </w:rPr>
        <w:footnoteReference w:id="20"/>
      </w:r>
    </w:p>
    <w:p w14:paraId="17FFD05E" w14:textId="3390F6EB" w:rsidR="00077CCB" w:rsidRPr="009F339A" w:rsidRDefault="008A263C" w:rsidP="009F339A">
      <w:pPr>
        <w:spacing w:line="480" w:lineRule="auto"/>
        <w:ind w:firstLine="720"/>
        <w:rPr>
          <w:rFonts w:ascii="Times" w:hAnsi="Times" w:cs="Times New Roman"/>
        </w:rPr>
      </w:pPr>
      <w:r w:rsidRPr="00362617">
        <w:rPr>
          <w:rFonts w:ascii="Times" w:hAnsi="Times" w:cs="Times New Roman"/>
        </w:rPr>
        <w:t xml:space="preserve">This pan-Indo-European tripartite structure is reflected in a particularly Indian mode through the caste system, which is described in the </w:t>
      </w:r>
      <w:r w:rsidRPr="00EF3660">
        <w:rPr>
          <w:rFonts w:ascii="Times" w:hAnsi="Times" w:cs="Times New Roman"/>
          <w:i/>
        </w:rPr>
        <w:t>Vedas</w:t>
      </w:r>
      <w:r w:rsidRPr="00362617">
        <w:rPr>
          <w:rFonts w:ascii="Times" w:hAnsi="Times" w:cs="Times New Roman"/>
        </w:rPr>
        <w:t xml:space="preserve"> as consisting of </w:t>
      </w:r>
      <w:r w:rsidRPr="00362617">
        <w:rPr>
          <w:rFonts w:ascii="Times" w:hAnsi="Times" w:cs="Times New Roman"/>
          <w:i/>
        </w:rPr>
        <w:t xml:space="preserve">Brahmins </w:t>
      </w:r>
      <w:r w:rsidRPr="00362617">
        <w:rPr>
          <w:rFonts w:ascii="Times" w:hAnsi="Times" w:cs="Times New Roman"/>
        </w:rPr>
        <w:t xml:space="preserve">(priests), </w:t>
      </w:r>
      <w:r w:rsidRPr="00362617">
        <w:rPr>
          <w:rFonts w:ascii="Times" w:hAnsi="Times" w:cs="Times New Roman"/>
          <w:i/>
        </w:rPr>
        <w:t>K</w:t>
      </w:r>
      <w:r w:rsidR="00DE1ED2" w:rsidRPr="00DE1ED2">
        <w:rPr>
          <w:rFonts w:ascii="Times" w:hAnsi="Times" w:cs="Times New Roman"/>
          <w:i/>
        </w:rPr>
        <w:t>ṣ</w:t>
      </w:r>
      <w:r w:rsidRPr="00362617">
        <w:rPr>
          <w:rFonts w:ascii="Times" w:hAnsi="Times" w:cs="Times New Roman"/>
          <w:i/>
        </w:rPr>
        <w:t xml:space="preserve">atriyas </w:t>
      </w:r>
      <w:r w:rsidRPr="00362617">
        <w:rPr>
          <w:rFonts w:ascii="Times" w:hAnsi="Times" w:cs="Times New Roman"/>
        </w:rPr>
        <w:t xml:space="preserve">(warriors), and </w:t>
      </w:r>
      <w:r w:rsidRPr="00362617">
        <w:rPr>
          <w:rFonts w:ascii="Times" w:hAnsi="Times" w:cs="Times New Roman"/>
          <w:i/>
        </w:rPr>
        <w:t>Vai</w:t>
      </w:r>
      <w:r w:rsidR="00DE1ED2" w:rsidRPr="00DE1ED2">
        <w:rPr>
          <w:rFonts w:ascii="Times" w:hAnsi="Times" w:cs="Times New Roman"/>
          <w:i/>
        </w:rPr>
        <w:t>ṣ</w:t>
      </w:r>
      <w:r w:rsidRPr="00362617">
        <w:rPr>
          <w:rFonts w:ascii="Times" w:hAnsi="Times" w:cs="Times New Roman"/>
          <w:i/>
        </w:rPr>
        <w:t xml:space="preserve">yas </w:t>
      </w:r>
      <w:r w:rsidRPr="00362617">
        <w:rPr>
          <w:rFonts w:ascii="Times" w:hAnsi="Times" w:cs="Times New Roman"/>
        </w:rPr>
        <w:t>(producers). These castes are analogized to the human body with the priests representing the head, the warriors representing the torso, and the producers the feet. The absence of one of these castes would not allow for</w:t>
      </w:r>
      <w:r w:rsidR="00DE1ED2">
        <w:rPr>
          <w:rFonts w:ascii="Times" w:hAnsi="Times" w:cs="Times New Roman"/>
        </w:rPr>
        <w:t xml:space="preserve"> the</w:t>
      </w:r>
      <w:r w:rsidRPr="00362617">
        <w:rPr>
          <w:rFonts w:ascii="Times" w:hAnsi="Times" w:cs="Times New Roman"/>
        </w:rPr>
        <w:t xml:space="preserve"> proper func</w:t>
      </w:r>
      <w:r w:rsidR="00DE1ED2">
        <w:rPr>
          <w:rFonts w:ascii="Times" w:hAnsi="Times" w:cs="Times New Roman"/>
        </w:rPr>
        <w:t>tioning of society. Dumezil noticed</w:t>
      </w:r>
      <w:r w:rsidRPr="00362617">
        <w:rPr>
          <w:rFonts w:ascii="Times" w:hAnsi="Times" w:cs="Times New Roman"/>
        </w:rPr>
        <w:t xml:space="preserve"> this tripartite structure in many aspects of mythology and ideology</w:t>
      </w:r>
      <w:r w:rsidR="00DE1ED2">
        <w:rPr>
          <w:rFonts w:ascii="Times" w:hAnsi="Times" w:cs="Times New Roman"/>
        </w:rPr>
        <w:t xml:space="preserve"> across the Indo-European world, and he found</w:t>
      </w:r>
      <w:r w:rsidRPr="00362617">
        <w:rPr>
          <w:rFonts w:ascii="Times" w:hAnsi="Times" w:cs="Times New Roman"/>
        </w:rPr>
        <w:t xml:space="preserve"> that these social structures are repeatedly echoed on many other levels of Indic thought through rituals, narratives, taboos, and social rules. </w:t>
      </w:r>
    </w:p>
    <w:p w14:paraId="6A0BF0B1" w14:textId="79377CFD" w:rsidR="008A263C" w:rsidRPr="00362617" w:rsidRDefault="008A263C" w:rsidP="000A4120">
      <w:pPr>
        <w:spacing w:line="480" w:lineRule="auto"/>
        <w:jc w:val="center"/>
        <w:rPr>
          <w:rFonts w:ascii="Times" w:hAnsi="Times" w:cs="Times New Roman"/>
          <w:u w:val="single"/>
        </w:rPr>
      </w:pPr>
      <w:r w:rsidRPr="00362617">
        <w:rPr>
          <w:rFonts w:ascii="Times" w:hAnsi="Times" w:cs="Times New Roman"/>
          <w:u w:val="single"/>
        </w:rPr>
        <w:t>Table 1.2: Example of Dumezil’s Tripartite Theory</w:t>
      </w: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970"/>
        <w:gridCol w:w="3970"/>
      </w:tblGrid>
      <w:tr w:rsidR="008A263C" w:rsidRPr="00362617" w14:paraId="05732462" w14:textId="77777777" w:rsidTr="000A4120">
        <w:trPr>
          <w:trHeight w:val="521"/>
          <w:jc w:val="center"/>
        </w:trPr>
        <w:tc>
          <w:tcPr>
            <w:tcW w:w="3970" w:type="dxa"/>
            <w:shd w:val="clear" w:color="auto" w:fill="auto"/>
            <w:tcMar>
              <w:top w:w="72" w:type="dxa"/>
              <w:left w:w="144" w:type="dxa"/>
              <w:bottom w:w="72" w:type="dxa"/>
              <w:right w:w="144" w:type="dxa"/>
            </w:tcMar>
            <w:hideMark/>
          </w:tcPr>
          <w:p w14:paraId="671D9A41" w14:textId="77777777" w:rsidR="008A263C" w:rsidRPr="00362617" w:rsidRDefault="008A263C" w:rsidP="001736F0">
            <w:pPr>
              <w:spacing w:line="480" w:lineRule="auto"/>
              <w:rPr>
                <w:rFonts w:ascii="Times" w:hAnsi="Times" w:cs="Times New Roman"/>
                <w:b/>
                <w:bCs/>
              </w:rPr>
            </w:pPr>
            <w:r w:rsidRPr="00362617">
              <w:rPr>
                <w:rFonts w:ascii="Times" w:hAnsi="Times" w:cs="Times New Roman"/>
                <w:b/>
                <w:bCs/>
              </w:rPr>
              <w:t xml:space="preserve">Indian Caste System </w:t>
            </w:r>
          </w:p>
        </w:tc>
        <w:tc>
          <w:tcPr>
            <w:tcW w:w="3970" w:type="dxa"/>
            <w:shd w:val="clear" w:color="auto" w:fill="auto"/>
            <w:tcMar>
              <w:top w:w="72" w:type="dxa"/>
              <w:left w:w="144" w:type="dxa"/>
              <w:bottom w:w="72" w:type="dxa"/>
              <w:right w:w="144" w:type="dxa"/>
            </w:tcMar>
            <w:hideMark/>
          </w:tcPr>
          <w:p w14:paraId="75B3954A" w14:textId="77777777" w:rsidR="008A263C" w:rsidRPr="00362617" w:rsidRDefault="008A263C" w:rsidP="001736F0">
            <w:pPr>
              <w:spacing w:line="480" w:lineRule="auto"/>
              <w:rPr>
                <w:rFonts w:ascii="Times" w:hAnsi="Times" w:cs="Times New Roman"/>
                <w:b/>
                <w:bCs/>
              </w:rPr>
            </w:pPr>
            <w:r w:rsidRPr="00362617">
              <w:rPr>
                <w:rFonts w:ascii="Times" w:hAnsi="Times" w:cs="Times New Roman"/>
                <w:b/>
                <w:bCs/>
              </w:rPr>
              <w:t xml:space="preserve">Role in Society </w:t>
            </w:r>
          </w:p>
        </w:tc>
      </w:tr>
      <w:tr w:rsidR="008A263C" w:rsidRPr="00362617" w14:paraId="53FA1EB4" w14:textId="77777777" w:rsidTr="000A4120">
        <w:trPr>
          <w:trHeight w:val="350"/>
          <w:jc w:val="center"/>
        </w:trPr>
        <w:tc>
          <w:tcPr>
            <w:tcW w:w="3970" w:type="dxa"/>
            <w:shd w:val="clear" w:color="auto" w:fill="auto"/>
            <w:tcMar>
              <w:top w:w="72" w:type="dxa"/>
              <w:left w:w="144" w:type="dxa"/>
              <w:bottom w:w="72" w:type="dxa"/>
              <w:right w:w="144" w:type="dxa"/>
            </w:tcMar>
            <w:hideMark/>
          </w:tcPr>
          <w:p w14:paraId="2D4777AE" w14:textId="77777777" w:rsidR="008A263C" w:rsidRPr="00362617" w:rsidRDefault="008A263C" w:rsidP="001736F0">
            <w:pPr>
              <w:spacing w:line="480" w:lineRule="auto"/>
              <w:rPr>
                <w:rFonts w:ascii="Times" w:hAnsi="Times" w:cs="Times New Roman"/>
                <w:bCs/>
                <w:i/>
              </w:rPr>
            </w:pPr>
            <w:r w:rsidRPr="00362617">
              <w:rPr>
                <w:rFonts w:ascii="Times" w:hAnsi="Times" w:cs="Times New Roman"/>
                <w:bCs/>
                <w:i/>
              </w:rPr>
              <w:t>Brahmins</w:t>
            </w:r>
          </w:p>
        </w:tc>
        <w:tc>
          <w:tcPr>
            <w:tcW w:w="3970" w:type="dxa"/>
            <w:shd w:val="clear" w:color="auto" w:fill="auto"/>
            <w:tcMar>
              <w:top w:w="72" w:type="dxa"/>
              <w:left w:w="144" w:type="dxa"/>
              <w:bottom w:w="72" w:type="dxa"/>
              <w:right w:w="144" w:type="dxa"/>
            </w:tcMar>
            <w:hideMark/>
          </w:tcPr>
          <w:p w14:paraId="29C70AE8" w14:textId="77777777" w:rsidR="008A263C" w:rsidRPr="00362617" w:rsidRDefault="008A263C" w:rsidP="001736F0">
            <w:pPr>
              <w:spacing w:line="480" w:lineRule="auto"/>
              <w:rPr>
                <w:rFonts w:ascii="Times" w:hAnsi="Times" w:cs="Times New Roman"/>
                <w:bCs/>
              </w:rPr>
            </w:pPr>
            <w:r w:rsidRPr="00362617">
              <w:rPr>
                <w:rFonts w:ascii="Times" w:hAnsi="Times" w:cs="Times New Roman"/>
                <w:bCs/>
              </w:rPr>
              <w:t>Priest</w:t>
            </w:r>
          </w:p>
        </w:tc>
      </w:tr>
      <w:tr w:rsidR="008A263C" w:rsidRPr="00362617" w14:paraId="0AC1F9C6" w14:textId="77777777" w:rsidTr="000A4120">
        <w:trPr>
          <w:trHeight w:val="350"/>
          <w:jc w:val="center"/>
        </w:trPr>
        <w:tc>
          <w:tcPr>
            <w:tcW w:w="3970" w:type="dxa"/>
            <w:shd w:val="clear" w:color="auto" w:fill="auto"/>
            <w:tcMar>
              <w:top w:w="72" w:type="dxa"/>
              <w:left w:w="144" w:type="dxa"/>
              <w:bottom w:w="72" w:type="dxa"/>
              <w:right w:w="144" w:type="dxa"/>
            </w:tcMar>
            <w:hideMark/>
          </w:tcPr>
          <w:p w14:paraId="3D78B09D" w14:textId="77777777" w:rsidR="008A263C" w:rsidRPr="00362617" w:rsidRDefault="008A263C" w:rsidP="001736F0">
            <w:pPr>
              <w:spacing w:line="480" w:lineRule="auto"/>
              <w:rPr>
                <w:rFonts w:ascii="Times" w:hAnsi="Times" w:cs="Times New Roman"/>
                <w:bCs/>
                <w:i/>
              </w:rPr>
            </w:pPr>
            <w:r w:rsidRPr="00362617">
              <w:rPr>
                <w:rFonts w:ascii="Times" w:hAnsi="Times" w:cs="Times New Roman"/>
                <w:bCs/>
                <w:i/>
              </w:rPr>
              <w:t>Kshatriyas</w:t>
            </w:r>
          </w:p>
        </w:tc>
        <w:tc>
          <w:tcPr>
            <w:tcW w:w="3970" w:type="dxa"/>
            <w:shd w:val="clear" w:color="auto" w:fill="auto"/>
            <w:tcMar>
              <w:top w:w="72" w:type="dxa"/>
              <w:left w:w="144" w:type="dxa"/>
              <w:bottom w:w="72" w:type="dxa"/>
              <w:right w:w="144" w:type="dxa"/>
            </w:tcMar>
            <w:hideMark/>
          </w:tcPr>
          <w:p w14:paraId="5A1C4CFA" w14:textId="77777777" w:rsidR="008A263C" w:rsidRPr="00362617" w:rsidRDefault="008A263C" w:rsidP="001736F0">
            <w:pPr>
              <w:spacing w:line="480" w:lineRule="auto"/>
              <w:rPr>
                <w:rFonts w:ascii="Times" w:hAnsi="Times" w:cs="Times New Roman"/>
                <w:bCs/>
              </w:rPr>
            </w:pPr>
            <w:r w:rsidRPr="00362617">
              <w:rPr>
                <w:rFonts w:ascii="Times" w:hAnsi="Times" w:cs="Times New Roman"/>
                <w:bCs/>
              </w:rPr>
              <w:t>Warriors</w:t>
            </w:r>
          </w:p>
        </w:tc>
      </w:tr>
      <w:tr w:rsidR="008A263C" w:rsidRPr="00362617" w14:paraId="4950B663" w14:textId="77777777" w:rsidTr="000A4120">
        <w:trPr>
          <w:trHeight w:val="467"/>
          <w:jc w:val="center"/>
        </w:trPr>
        <w:tc>
          <w:tcPr>
            <w:tcW w:w="3970" w:type="dxa"/>
            <w:shd w:val="clear" w:color="auto" w:fill="auto"/>
            <w:tcMar>
              <w:top w:w="72" w:type="dxa"/>
              <w:left w:w="144" w:type="dxa"/>
              <w:bottom w:w="72" w:type="dxa"/>
              <w:right w:w="144" w:type="dxa"/>
            </w:tcMar>
            <w:hideMark/>
          </w:tcPr>
          <w:p w14:paraId="4E97EA6F" w14:textId="77777777" w:rsidR="008A263C" w:rsidRPr="00362617" w:rsidRDefault="008A263C" w:rsidP="001736F0">
            <w:pPr>
              <w:spacing w:line="480" w:lineRule="auto"/>
              <w:rPr>
                <w:rFonts w:ascii="Times" w:hAnsi="Times" w:cs="Times New Roman"/>
                <w:bCs/>
                <w:i/>
              </w:rPr>
            </w:pPr>
            <w:r w:rsidRPr="00362617">
              <w:rPr>
                <w:rFonts w:ascii="Times" w:hAnsi="Times" w:cs="Times New Roman"/>
                <w:bCs/>
                <w:i/>
              </w:rPr>
              <w:t>Vaisyas</w:t>
            </w:r>
          </w:p>
        </w:tc>
        <w:tc>
          <w:tcPr>
            <w:tcW w:w="3970" w:type="dxa"/>
            <w:shd w:val="clear" w:color="auto" w:fill="auto"/>
            <w:tcMar>
              <w:top w:w="72" w:type="dxa"/>
              <w:left w:w="144" w:type="dxa"/>
              <w:bottom w:w="72" w:type="dxa"/>
              <w:right w:w="144" w:type="dxa"/>
            </w:tcMar>
            <w:hideMark/>
          </w:tcPr>
          <w:p w14:paraId="3509856F" w14:textId="77777777" w:rsidR="008A263C" w:rsidRPr="00362617" w:rsidRDefault="008A263C" w:rsidP="001736F0">
            <w:pPr>
              <w:spacing w:line="480" w:lineRule="auto"/>
              <w:rPr>
                <w:rFonts w:ascii="Times" w:hAnsi="Times" w:cs="Times New Roman"/>
                <w:bCs/>
              </w:rPr>
            </w:pPr>
            <w:r w:rsidRPr="00362617">
              <w:rPr>
                <w:rFonts w:ascii="Times" w:hAnsi="Times" w:cs="Times New Roman"/>
                <w:bCs/>
              </w:rPr>
              <w:t>Producers</w:t>
            </w:r>
          </w:p>
        </w:tc>
      </w:tr>
    </w:tbl>
    <w:p w14:paraId="186EB469" w14:textId="77777777" w:rsidR="008A263C" w:rsidRPr="00362617" w:rsidRDefault="008A263C" w:rsidP="00AF4884">
      <w:pPr>
        <w:spacing w:line="480" w:lineRule="auto"/>
        <w:ind w:firstLine="720"/>
        <w:rPr>
          <w:rFonts w:ascii="Times" w:hAnsi="Times" w:cs="Times New Roman"/>
        </w:rPr>
      </w:pPr>
    </w:p>
    <w:p w14:paraId="2CEE4415" w14:textId="77777777" w:rsidR="00DE1ED2" w:rsidRDefault="00DE1ED2" w:rsidP="00DE1ED2">
      <w:pPr>
        <w:spacing w:line="480" w:lineRule="auto"/>
        <w:ind w:firstLine="720"/>
        <w:rPr>
          <w:rFonts w:ascii="Times" w:hAnsi="Times" w:cs="Times New Roman"/>
        </w:rPr>
      </w:pPr>
    </w:p>
    <w:p w14:paraId="28F1B35E" w14:textId="1AFD9505" w:rsidR="008A263C" w:rsidRPr="00362617" w:rsidRDefault="00DE1ED2" w:rsidP="00DE1ED2">
      <w:pPr>
        <w:spacing w:line="480" w:lineRule="auto"/>
        <w:ind w:firstLine="720"/>
        <w:rPr>
          <w:rFonts w:ascii="Times" w:hAnsi="Times" w:cs="Times New Roman"/>
        </w:rPr>
      </w:pPr>
      <w:r w:rsidRPr="00362617">
        <w:rPr>
          <w:rFonts w:ascii="Times" w:hAnsi="Times" w:cs="Times New Roman"/>
        </w:rPr>
        <w:t xml:space="preserve">Ayurvedic thought also includes these </w:t>
      </w:r>
      <w:r>
        <w:rPr>
          <w:rFonts w:ascii="Times" w:hAnsi="Times" w:cs="Times New Roman"/>
        </w:rPr>
        <w:t xml:space="preserve">diverse homologic parallelisms as in the case in other </w:t>
      </w:r>
      <w:r w:rsidR="008A263C" w:rsidRPr="00362617">
        <w:rPr>
          <w:rFonts w:ascii="Times" w:hAnsi="Times" w:cs="Times New Roman"/>
        </w:rPr>
        <w:t xml:space="preserve">Hindu scriptures many other homologic patterns emerge. For example, these ancient scriptures describe three great cosmic forces that are the basis of the entire universe. The first principle is called </w:t>
      </w:r>
      <w:r w:rsidR="008A263C" w:rsidRPr="00362617">
        <w:rPr>
          <w:rFonts w:ascii="Times" w:hAnsi="Times" w:cs="Times New Roman"/>
          <w:i/>
        </w:rPr>
        <w:t>Pr</w:t>
      </w:r>
      <w:r w:rsidR="000A7FE0" w:rsidRPr="00362617">
        <w:rPr>
          <w:rFonts w:ascii="Times" w:hAnsi="Times" w:cs="Times New Roman"/>
          <w:i/>
        </w:rPr>
        <w:t>āṇ</w:t>
      </w:r>
      <w:r w:rsidR="008A263C" w:rsidRPr="00362617">
        <w:rPr>
          <w:rFonts w:ascii="Times" w:hAnsi="Times" w:cs="Times New Roman"/>
          <w:i/>
        </w:rPr>
        <w:t>a,</w:t>
      </w:r>
      <w:r w:rsidR="008A263C" w:rsidRPr="00362617" w:rsidDel="007442F4">
        <w:rPr>
          <w:rFonts w:ascii="Times" w:hAnsi="Times" w:cs="Times New Roman"/>
        </w:rPr>
        <w:t xml:space="preserve"> </w:t>
      </w:r>
      <w:r w:rsidR="008A263C" w:rsidRPr="00362617">
        <w:rPr>
          <w:rFonts w:ascii="Times" w:hAnsi="Times" w:cs="Times New Roman"/>
        </w:rPr>
        <w:t xml:space="preserve">the primal breath, which has been described above, is the energy of </w:t>
      </w:r>
      <w:r w:rsidR="008A263C" w:rsidRPr="00362617">
        <w:rPr>
          <w:rFonts w:ascii="Times" w:hAnsi="Times" w:cs="Times New Roman"/>
        </w:rPr>
        <w:lastRenderedPageBreak/>
        <w:t>life. The second cosmic dynamic is J</w:t>
      </w:r>
      <w:r w:rsidR="008A263C" w:rsidRPr="00362617">
        <w:rPr>
          <w:rFonts w:ascii="Times" w:hAnsi="Times" w:cs="Times New Roman"/>
          <w:i/>
        </w:rPr>
        <w:t>yoti</w:t>
      </w:r>
      <w:r w:rsidR="008A263C" w:rsidRPr="00362617">
        <w:rPr>
          <w:rFonts w:ascii="Times" w:hAnsi="Times" w:cs="Times New Roman"/>
        </w:rPr>
        <w:t xml:space="preserve">, or light, which represents the movement of energy through the universe. The third force describes a unity that exists within the entire universe producing a single rhythm of existence. This cohesive quality manifests itself in the power of </w:t>
      </w:r>
      <w:r w:rsidR="008A263C" w:rsidRPr="00362617">
        <w:rPr>
          <w:rFonts w:ascii="Times" w:hAnsi="Times" w:cs="Times New Roman"/>
          <w:i/>
        </w:rPr>
        <w:t>Prema</w:t>
      </w:r>
      <w:r w:rsidR="008A263C" w:rsidRPr="00362617">
        <w:rPr>
          <w:rFonts w:ascii="Times" w:hAnsi="Times" w:cs="Times New Roman"/>
        </w:rPr>
        <w:t xml:space="preserve"> or love. </w:t>
      </w:r>
    </w:p>
    <w:p w14:paraId="1C1DD0E9" w14:textId="7395D541" w:rsidR="000A7FE0" w:rsidRPr="00B36EDE" w:rsidRDefault="008A263C" w:rsidP="00B36EDE">
      <w:pPr>
        <w:spacing w:line="480" w:lineRule="auto"/>
        <w:ind w:firstLine="720"/>
        <w:rPr>
          <w:rFonts w:ascii="Times" w:hAnsi="Times" w:cs="Times New Roman"/>
        </w:rPr>
      </w:pPr>
      <w:r w:rsidRPr="00362617">
        <w:rPr>
          <w:rFonts w:ascii="Times" w:hAnsi="Times" w:cs="Times New Roman"/>
        </w:rPr>
        <w:t xml:space="preserve">The </w:t>
      </w:r>
      <w:r w:rsidRPr="00362617">
        <w:rPr>
          <w:rFonts w:ascii="Times" w:hAnsi="Times" w:cs="Times New Roman"/>
          <w:i/>
        </w:rPr>
        <w:t>Rig Veda</w:t>
      </w:r>
      <w:r w:rsidRPr="00362617">
        <w:rPr>
          <w:rFonts w:ascii="Times" w:hAnsi="Times" w:cs="Times New Roman"/>
        </w:rPr>
        <w:t xml:space="preserve"> mentions three gods that correspond to these three great cosmic forces. </w:t>
      </w:r>
      <w:r w:rsidRPr="00362617">
        <w:rPr>
          <w:rFonts w:ascii="Times" w:hAnsi="Times" w:cs="Times New Roman"/>
          <w:i/>
        </w:rPr>
        <w:t>Indra</w:t>
      </w:r>
      <w:r w:rsidRPr="00362617">
        <w:rPr>
          <w:rFonts w:ascii="Times" w:hAnsi="Times" w:cs="Times New Roman"/>
        </w:rPr>
        <w:t xml:space="preserve"> is associated with the primal breath and power of life as the leader of the gods. </w:t>
      </w:r>
      <w:r w:rsidRPr="00362617">
        <w:rPr>
          <w:rFonts w:ascii="Times" w:hAnsi="Times" w:cs="Times New Roman"/>
          <w:i/>
        </w:rPr>
        <w:t>Agni</w:t>
      </w:r>
      <w:r w:rsidRPr="00362617">
        <w:rPr>
          <w:rFonts w:ascii="Times" w:hAnsi="Times" w:cs="Times New Roman"/>
        </w:rPr>
        <w:t xml:space="preserve">, the god of fire, sacrifice, and transformation, represents the eternal light of the universe. </w:t>
      </w:r>
      <w:r w:rsidRPr="00362617">
        <w:rPr>
          <w:rFonts w:ascii="Times" w:hAnsi="Times" w:cs="Times New Roman"/>
          <w:i/>
        </w:rPr>
        <w:t>Soma</w:t>
      </w:r>
      <w:r w:rsidRPr="00362617">
        <w:rPr>
          <w:rFonts w:ascii="Times" w:hAnsi="Times" w:cs="Times New Roman"/>
        </w:rPr>
        <w:t>, “the nectar of immortality,” represents the power of love.</w:t>
      </w:r>
      <w:r w:rsidRPr="00362617">
        <w:rPr>
          <w:rStyle w:val="FootnoteReference"/>
          <w:rFonts w:ascii="Times" w:hAnsi="Times" w:cs="Times New Roman"/>
        </w:rPr>
        <w:footnoteReference w:id="21"/>
      </w:r>
      <w:r w:rsidRPr="00362617">
        <w:rPr>
          <w:rFonts w:ascii="Times" w:hAnsi="Times" w:cs="Times New Roman"/>
        </w:rPr>
        <w:t xml:space="preserve"> These three cosmic forces must be maintained in a delicate balance, and the </w:t>
      </w:r>
      <w:r w:rsidRPr="000A0357">
        <w:rPr>
          <w:rFonts w:ascii="Times" w:hAnsi="Times" w:cs="Times New Roman"/>
          <w:i/>
        </w:rPr>
        <w:t>Vedas</w:t>
      </w:r>
      <w:r w:rsidRPr="00362617">
        <w:rPr>
          <w:rFonts w:ascii="Times" w:hAnsi="Times" w:cs="Times New Roman"/>
        </w:rPr>
        <w:t xml:space="preserve"> describe mantras, sacrifices, and rituals that are intended to preserve the universe through the propitiation of these gods. </w:t>
      </w:r>
    </w:p>
    <w:p w14:paraId="61AA6DE9" w14:textId="33DB5786" w:rsidR="008A263C" w:rsidRPr="00362617" w:rsidRDefault="008A263C" w:rsidP="00826BBE">
      <w:pPr>
        <w:spacing w:line="480" w:lineRule="auto"/>
        <w:jc w:val="center"/>
        <w:rPr>
          <w:rFonts w:ascii="Times" w:hAnsi="Times" w:cs="Times New Roman"/>
          <w:u w:val="single"/>
        </w:rPr>
      </w:pPr>
      <w:r w:rsidRPr="00362617">
        <w:rPr>
          <w:rFonts w:ascii="Times" w:hAnsi="Times" w:cs="Times New Roman"/>
          <w:u w:val="single"/>
        </w:rPr>
        <w:t xml:space="preserve">Table 1.3: Analogic Thinking in the </w:t>
      </w:r>
      <w:r w:rsidRPr="000A0357">
        <w:rPr>
          <w:rFonts w:ascii="Times" w:hAnsi="Times" w:cs="Times New Roman"/>
          <w:i/>
          <w:u w:val="single"/>
        </w:rPr>
        <w:t>Vedas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75"/>
        <w:gridCol w:w="1868"/>
        <w:gridCol w:w="1878"/>
        <w:gridCol w:w="1899"/>
        <w:gridCol w:w="2020"/>
      </w:tblGrid>
      <w:tr w:rsidR="008A263C" w:rsidRPr="00362617" w14:paraId="541D03EC" w14:textId="77777777" w:rsidTr="00826BBE">
        <w:trPr>
          <w:trHeight w:val="692"/>
          <w:jc w:val="center"/>
        </w:trPr>
        <w:tc>
          <w:tcPr>
            <w:tcW w:w="1875" w:type="dxa"/>
            <w:shd w:val="clear" w:color="auto" w:fill="auto"/>
            <w:tcMar>
              <w:top w:w="72" w:type="dxa"/>
              <w:left w:w="144" w:type="dxa"/>
              <w:bottom w:w="72" w:type="dxa"/>
              <w:right w:w="144" w:type="dxa"/>
            </w:tcMar>
            <w:hideMark/>
          </w:tcPr>
          <w:p w14:paraId="62476A5F" w14:textId="77777777" w:rsidR="008A263C" w:rsidRPr="00362617" w:rsidRDefault="008A263C" w:rsidP="00826BBE">
            <w:pPr>
              <w:rPr>
                <w:rFonts w:ascii="Times" w:hAnsi="Times" w:cs="Times New Roman"/>
              </w:rPr>
            </w:pPr>
            <w:r w:rsidRPr="00362617">
              <w:rPr>
                <w:rFonts w:ascii="Times" w:hAnsi="Times" w:cs="Times New Roman"/>
                <w:b/>
                <w:bCs/>
              </w:rPr>
              <w:t>Cosmic Force</w:t>
            </w:r>
          </w:p>
        </w:tc>
        <w:tc>
          <w:tcPr>
            <w:tcW w:w="1868" w:type="dxa"/>
            <w:shd w:val="clear" w:color="auto" w:fill="auto"/>
            <w:tcMar>
              <w:top w:w="72" w:type="dxa"/>
              <w:left w:w="144" w:type="dxa"/>
              <w:bottom w:w="72" w:type="dxa"/>
              <w:right w:w="144" w:type="dxa"/>
            </w:tcMar>
            <w:hideMark/>
          </w:tcPr>
          <w:p w14:paraId="68C89979" w14:textId="77777777" w:rsidR="008A263C" w:rsidRPr="00362617" w:rsidRDefault="008A263C" w:rsidP="00826BBE">
            <w:pPr>
              <w:rPr>
                <w:rFonts w:ascii="Times" w:hAnsi="Times" w:cs="Times New Roman"/>
              </w:rPr>
            </w:pPr>
            <w:r w:rsidRPr="00362617">
              <w:rPr>
                <w:rFonts w:ascii="Times" w:hAnsi="Times" w:cs="Times New Roman"/>
                <w:b/>
                <w:bCs/>
              </w:rPr>
              <w:t>Vedic God</w:t>
            </w:r>
          </w:p>
        </w:tc>
        <w:tc>
          <w:tcPr>
            <w:tcW w:w="1878" w:type="dxa"/>
            <w:shd w:val="clear" w:color="auto" w:fill="auto"/>
            <w:tcMar>
              <w:top w:w="72" w:type="dxa"/>
              <w:left w:w="144" w:type="dxa"/>
              <w:bottom w:w="72" w:type="dxa"/>
              <w:right w:w="144" w:type="dxa"/>
            </w:tcMar>
            <w:hideMark/>
          </w:tcPr>
          <w:p w14:paraId="72B4A46D" w14:textId="77777777" w:rsidR="008A263C" w:rsidRPr="00362617" w:rsidRDefault="008A263C" w:rsidP="00826BBE">
            <w:pPr>
              <w:rPr>
                <w:rFonts w:ascii="Times" w:hAnsi="Times" w:cs="Times New Roman"/>
              </w:rPr>
            </w:pPr>
            <w:r w:rsidRPr="00362617">
              <w:rPr>
                <w:rFonts w:ascii="Times" w:hAnsi="Times" w:cs="Times New Roman"/>
                <w:b/>
                <w:bCs/>
              </w:rPr>
              <w:t>Element</w:t>
            </w:r>
          </w:p>
        </w:tc>
        <w:tc>
          <w:tcPr>
            <w:tcW w:w="1899" w:type="dxa"/>
            <w:shd w:val="clear" w:color="auto" w:fill="auto"/>
            <w:tcMar>
              <w:top w:w="72" w:type="dxa"/>
              <w:left w:w="144" w:type="dxa"/>
              <w:bottom w:w="72" w:type="dxa"/>
              <w:right w:w="144" w:type="dxa"/>
            </w:tcMar>
            <w:hideMark/>
          </w:tcPr>
          <w:p w14:paraId="1714D1E7" w14:textId="77777777" w:rsidR="008A263C" w:rsidRPr="00362617" w:rsidRDefault="008A263C" w:rsidP="00826BBE">
            <w:pPr>
              <w:rPr>
                <w:rFonts w:ascii="Times" w:hAnsi="Times" w:cs="Times New Roman"/>
              </w:rPr>
            </w:pPr>
            <w:r w:rsidRPr="00362617">
              <w:rPr>
                <w:rFonts w:ascii="Times" w:hAnsi="Times" w:cs="Times New Roman"/>
                <w:b/>
                <w:bCs/>
              </w:rPr>
              <w:t>Humors</w:t>
            </w:r>
          </w:p>
          <w:p w14:paraId="14C53867" w14:textId="77777777" w:rsidR="008A263C" w:rsidRPr="00362617" w:rsidRDefault="008A263C" w:rsidP="00826BBE">
            <w:pPr>
              <w:rPr>
                <w:rFonts w:ascii="Times" w:hAnsi="Times" w:cs="Times New Roman"/>
              </w:rPr>
            </w:pPr>
            <w:r w:rsidRPr="00362617">
              <w:rPr>
                <w:rFonts w:ascii="Times" w:hAnsi="Times" w:cs="Times New Roman"/>
                <w:b/>
                <w:bCs/>
              </w:rPr>
              <w:t>(</w:t>
            </w:r>
            <w:r w:rsidRPr="00362617">
              <w:rPr>
                <w:rFonts w:ascii="Times" w:hAnsi="Times" w:cs="Times New Roman"/>
                <w:b/>
                <w:bCs/>
                <w:i/>
                <w:iCs/>
              </w:rPr>
              <w:t>Atharva Veda)</w:t>
            </w:r>
          </w:p>
        </w:tc>
        <w:tc>
          <w:tcPr>
            <w:tcW w:w="2020" w:type="dxa"/>
            <w:shd w:val="clear" w:color="auto" w:fill="auto"/>
            <w:tcMar>
              <w:top w:w="72" w:type="dxa"/>
              <w:left w:w="144" w:type="dxa"/>
              <w:bottom w:w="72" w:type="dxa"/>
              <w:right w:w="144" w:type="dxa"/>
            </w:tcMar>
            <w:hideMark/>
          </w:tcPr>
          <w:p w14:paraId="6D1184B5" w14:textId="1BDE41F2" w:rsidR="008A263C" w:rsidRPr="00362617" w:rsidRDefault="008A263C" w:rsidP="00826BBE">
            <w:pPr>
              <w:rPr>
                <w:rFonts w:ascii="Times" w:hAnsi="Times" w:cs="Times New Roman"/>
              </w:rPr>
            </w:pPr>
            <w:r w:rsidRPr="00362617">
              <w:rPr>
                <w:rFonts w:ascii="Times" w:hAnsi="Times" w:cs="Times New Roman"/>
                <w:b/>
                <w:bCs/>
              </w:rPr>
              <w:t>Humor (Ayurved</w:t>
            </w:r>
            <w:r w:rsidR="00935487" w:rsidRPr="00362617">
              <w:rPr>
                <w:rFonts w:ascii="Times" w:hAnsi="Times" w:cs="Times New Roman"/>
                <w:b/>
                <w:bCs/>
              </w:rPr>
              <w:t>a)</w:t>
            </w:r>
          </w:p>
        </w:tc>
      </w:tr>
      <w:tr w:rsidR="008A263C" w:rsidRPr="00362617" w14:paraId="0237AD07" w14:textId="77777777" w:rsidTr="00826BBE">
        <w:trPr>
          <w:trHeight w:val="377"/>
          <w:jc w:val="center"/>
        </w:trPr>
        <w:tc>
          <w:tcPr>
            <w:tcW w:w="1875" w:type="dxa"/>
            <w:shd w:val="clear" w:color="auto" w:fill="auto"/>
            <w:tcMar>
              <w:top w:w="72" w:type="dxa"/>
              <w:left w:w="144" w:type="dxa"/>
              <w:bottom w:w="72" w:type="dxa"/>
              <w:right w:w="144" w:type="dxa"/>
            </w:tcMar>
            <w:hideMark/>
          </w:tcPr>
          <w:p w14:paraId="782C4B6C" w14:textId="7072FAD2" w:rsidR="008A263C" w:rsidRPr="00362617" w:rsidRDefault="009B2E7E" w:rsidP="00826BBE">
            <w:pPr>
              <w:rPr>
                <w:rFonts w:ascii="Times" w:hAnsi="Times" w:cs="Times New Roman"/>
              </w:rPr>
            </w:pPr>
            <w:r w:rsidRPr="00362617">
              <w:rPr>
                <w:rFonts w:ascii="Times" w:hAnsi="Times" w:cs="Times New Roman"/>
                <w:i/>
              </w:rPr>
              <w:t>Prāṇa</w:t>
            </w:r>
            <w:r w:rsidR="008A263C" w:rsidRPr="00362617">
              <w:rPr>
                <w:rFonts w:ascii="Times" w:hAnsi="Times" w:cs="Times New Roman"/>
              </w:rPr>
              <w:t xml:space="preserve"> (primal breath)</w:t>
            </w:r>
          </w:p>
        </w:tc>
        <w:tc>
          <w:tcPr>
            <w:tcW w:w="1868" w:type="dxa"/>
            <w:shd w:val="clear" w:color="auto" w:fill="auto"/>
            <w:tcMar>
              <w:top w:w="72" w:type="dxa"/>
              <w:left w:w="144" w:type="dxa"/>
              <w:bottom w:w="72" w:type="dxa"/>
              <w:right w:w="144" w:type="dxa"/>
            </w:tcMar>
            <w:hideMark/>
          </w:tcPr>
          <w:p w14:paraId="56567481" w14:textId="77777777" w:rsidR="008A263C" w:rsidRPr="00362617" w:rsidRDefault="008A263C" w:rsidP="00826BBE">
            <w:pPr>
              <w:rPr>
                <w:rFonts w:ascii="Times" w:hAnsi="Times" w:cs="Times New Roman"/>
                <w:i/>
              </w:rPr>
            </w:pPr>
            <w:r w:rsidRPr="00362617">
              <w:rPr>
                <w:rFonts w:ascii="Times" w:hAnsi="Times" w:cs="Times New Roman"/>
                <w:i/>
              </w:rPr>
              <w:t>Indra</w:t>
            </w:r>
          </w:p>
        </w:tc>
        <w:tc>
          <w:tcPr>
            <w:tcW w:w="1878" w:type="dxa"/>
            <w:shd w:val="clear" w:color="auto" w:fill="auto"/>
            <w:tcMar>
              <w:top w:w="72" w:type="dxa"/>
              <w:left w:w="144" w:type="dxa"/>
              <w:bottom w:w="72" w:type="dxa"/>
              <w:right w:w="144" w:type="dxa"/>
            </w:tcMar>
            <w:hideMark/>
          </w:tcPr>
          <w:p w14:paraId="4DC065E2" w14:textId="77777777" w:rsidR="008A263C" w:rsidRPr="00362617" w:rsidRDefault="008A263C" w:rsidP="00826BBE">
            <w:pPr>
              <w:rPr>
                <w:rFonts w:ascii="Times" w:hAnsi="Times" w:cs="Times New Roman"/>
              </w:rPr>
            </w:pPr>
            <w:r w:rsidRPr="00362617">
              <w:rPr>
                <w:rFonts w:ascii="Times" w:hAnsi="Times" w:cs="Times New Roman"/>
              </w:rPr>
              <w:t>Air</w:t>
            </w:r>
          </w:p>
        </w:tc>
        <w:tc>
          <w:tcPr>
            <w:tcW w:w="1899" w:type="dxa"/>
            <w:shd w:val="clear" w:color="auto" w:fill="auto"/>
            <w:tcMar>
              <w:top w:w="72" w:type="dxa"/>
              <w:left w:w="144" w:type="dxa"/>
              <w:bottom w:w="72" w:type="dxa"/>
              <w:right w:w="144" w:type="dxa"/>
            </w:tcMar>
            <w:hideMark/>
          </w:tcPr>
          <w:p w14:paraId="691173F4" w14:textId="060D43AD" w:rsidR="008A263C" w:rsidRPr="00362617" w:rsidRDefault="008A263C" w:rsidP="00826BBE">
            <w:pPr>
              <w:rPr>
                <w:rFonts w:ascii="Times" w:hAnsi="Times" w:cs="Times New Roman"/>
                <w:i/>
              </w:rPr>
            </w:pPr>
            <w:r w:rsidRPr="00362617">
              <w:rPr>
                <w:rFonts w:ascii="Times" w:hAnsi="Times" w:cs="Times New Roman"/>
                <w:i/>
              </w:rPr>
              <w:t>Vataja</w:t>
            </w:r>
          </w:p>
        </w:tc>
        <w:tc>
          <w:tcPr>
            <w:tcW w:w="2020" w:type="dxa"/>
            <w:shd w:val="clear" w:color="auto" w:fill="auto"/>
            <w:tcMar>
              <w:top w:w="72" w:type="dxa"/>
              <w:left w:w="144" w:type="dxa"/>
              <w:bottom w:w="72" w:type="dxa"/>
              <w:right w:w="144" w:type="dxa"/>
            </w:tcMar>
            <w:hideMark/>
          </w:tcPr>
          <w:p w14:paraId="5D9A4436" w14:textId="45EA0137" w:rsidR="008A263C" w:rsidRPr="00362617" w:rsidRDefault="008A263C" w:rsidP="00826BBE">
            <w:pPr>
              <w:rPr>
                <w:rFonts w:ascii="Times" w:hAnsi="Times" w:cs="Times New Roman"/>
                <w:i/>
              </w:rPr>
            </w:pPr>
            <w:r w:rsidRPr="00362617">
              <w:rPr>
                <w:rFonts w:ascii="Times" w:hAnsi="Times" w:cs="Times New Roman"/>
                <w:i/>
              </w:rPr>
              <w:t>Vata</w:t>
            </w:r>
          </w:p>
        </w:tc>
      </w:tr>
      <w:tr w:rsidR="008A263C" w:rsidRPr="00362617" w14:paraId="4F2E5586" w14:textId="77777777" w:rsidTr="00826BBE">
        <w:trPr>
          <w:trHeight w:val="395"/>
          <w:jc w:val="center"/>
        </w:trPr>
        <w:tc>
          <w:tcPr>
            <w:tcW w:w="1875" w:type="dxa"/>
            <w:shd w:val="clear" w:color="auto" w:fill="auto"/>
            <w:tcMar>
              <w:top w:w="72" w:type="dxa"/>
              <w:left w:w="144" w:type="dxa"/>
              <w:bottom w:w="72" w:type="dxa"/>
              <w:right w:w="144" w:type="dxa"/>
            </w:tcMar>
            <w:hideMark/>
          </w:tcPr>
          <w:p w14:paraId="2CF59E1E" w14:textId="77777777" w:rsidR="008A263C" w:rsidRPr="00362617" w:rsidRDefault="008A263C" w:rsidP="00826BBE">
            <w:pPr>
              <w:rPr>
                <w:rFonts w:ascii="Times" w:hAnsi="Times" w:cs="Times New Roman"/>
              </w:rPr>
            </w:pPr>
            <w:r w:rsidRPr="00362617">
              <w:rPr>
                <w:rFonts w:ascii="Times" w:hAnsi="Times" w:cs="Times New Roman"/>
                <w:i/>
              </w:rPr>
              <w:t>Joyti</w:t>
            </w:r>
            <w:r w:rsidRPr="00362617">
              <w:rPr>
                <w:rFonts w:ascii="Times" w:hAnsi="Times" w:cs="Times New Roman"/>
              </w:rPr>
              <w:t xml:space="preserve"> (light)</w:t>
            </w:r>
          </w:p>
        </w:tc>
        <w:tc>
          <w:tcPr>
            <w:tcW w:w="1868" w:type="dxa"/>
            <w:shd w:val="clear" w:color="auto" w:fill="auto"/>
            <w:tcMar>
              <w:top w:w="72" w:type="dxa"/>
              <w:left w:w="144" w:type="dxa"/>
              <w:bottom w:w="72" w:type="dxa"/>
              <w:right w:w="144" w:type="dxa"/>
            </w:tcMar>
            <w:hideMark/>
          </w:tcPr>
          <w:p w14:paraId="65BF9DB2" w14:textId="77777777" w:rsidR="008A263C" w:rsidRPr="00362617" w:rsidRDefault="008A263C" w:rsidP="00826BBE">
            <w:pPr>
              <w:rPr>
                <w:rFonts w:ascii="Times" w:hAnsi="Times" w:cs="Times New Roman"/>
                <w:i/>
              </w:rPr>
            </w:pPr>
            <w:r w:rsidRPr="00362617">
              <w:rPr>
                <w:rFonts w:ascii="Times" w:hAnsi="Times" w:cs="Times New Roman"/>
                <w:i/>
              </w:rPr>
              <w:t>Agni</w:t>
            </w:r>
          </w:p>
        </w:tc>
        <w:tc>
          <w:tcPr>
            <w:tcW w:w="1878" w:type="dxa"/>
            <w:shd w:val="clear" w:color="auto" w:fill="auto"/>
            <w:tcMar>
              <w:top w:w="72" w:type="dxa"/>
              <w:left w:w="144" w:type="dxa"/>
              <w:bottom w:w="72" w:type="dxa"/>
              <w:right w:w="144" w:type="dxa"/>
            </w:tcMar>
            <w:hideMark/>
          </w:tcPr>
          <w:p w14:paraId="03119A5F" w14:textId="77777777" w:rsidR="008A263C" w:rsidRPr="00362617" w:rsidRDefault="008A263C" w:rsidP="00826BBE">
            <w:pPr>
              <w:rPr>
                <w:rFonts w:ascii="Times" w:hAnsi="Times" w:cs="Times New Roman"/>
              </w:rPr>
            </w:pPr>
            <w:r w:rsidRPr="00362617">
              <w:rPr>
                <w:rFonts w:ascii="Times" w:hAnsi="Times" w:cs="Times New Roman"/>
              </w:rPr>
              <w:t>Fire</w:t>
            </w:r>
          </w:p>
        </w:tc>
        <w:tc>
          <w:tcPr>
            <w:tcW w:w="1899" w:type="dxa"/>
            <w:shd w:val="clear" w:color="auto" w:fill="auto"/>
            <w:tcMar>
              <w:top w:w="72" w:type="dxa"/>
              <w:left w:w="144" w:type="dxa"/>
              <w:bottom w:w="72" w:type="dxa"/>
              <w:right w:w="144" w:type="dxa"/>
            </w:tcMar>
            <w:hideMark/>
          </w:tcPr>
          <w:p w14:paraId="555BE6C8" w14:textId="77777777" w:rsidR="008A263C" w:rsidRPr="00362617" w:rsidRDefault="008A263C" w:rsidP="00826BBE">
            <w:pPr>
              <w:rPr>
                <w:rFonts w:ascii="Times" w:hAnsi="Times" w:cs="Times New Roman"/>
                <w:i/>
              </w:rPr>
            </w:pPr>
            <w:r w:rsidRPr="00362617">
              <w:rPr>
                <w:rFonts w:ascii="Times" w:hAnsi="Times" w:cs="Times New Roman"/>
                <w:i/>
              </w:rPr>
              <w:t>Susmaja</w:t>
            </w:r>
          </w:p>
        </w:tc>
        <w:tc>
          <w:tcPr>
            <w:tcW w:w="2020" w:type="dxa"/>
            <w:shd w:val="clear" w:color="auto" w:fill="auto"/>
            <w:tcMar>
              <w:top w:w="72" w:type="dxa"/>
              <w:left w:w="144" w:type="dxa"/>
              <w:bottom w:w="72" w:type="dxa"/>
              <w:right w:w="144" w:type="dxa"/>
            </w:tcMar>
            <w:hideMark/>
          </w:tcPr>
          <w:p w14:paraId="41B1704F" w14:textId="77777777" w:rsidR="008A263C" w:rsidRPr="00362617" w:rsidRDefault="008A263C" w:rsidP="00826BBE">
            <w:pPr>
              <w:rPr>
                <w:rFonts w:ascii="Times" w:hAnsi="Times" w:cs="Times New Roman"/>
                <w:i/>
              </w:rPr>
            </w:pPr>
            <w:r w:rsidRPr="00362617">
              <w:rPr>
                <w:rFonts w:ascii="Times" w:hAnsi="Times" w:cs="Times New Roman"/>
                <w:i/>
              </w:rPr>
              <w:t>Pitta</w:t>
            </w:r>
          </w:p>
        </w:tc>
      </w:tr>
      <w:tr w:rsidR="008A263C" w:rsidRPr="00362617" w14:paraId="08923F05" w14:textId="77777777" w:rsidTr="00826BBE">
        <w:trPr>
          <w:trHeight w:val="287"/>
          <w:jc w:val="center"/>
        </w:trPr>
        <w:tc>
          <w:tcPr>
            <w:tcW w:w="1875" w:type="dxa"/>
            <w:shd w:val="clear" w:color="auto" w:fill="auto"/>
            <w:tcMar>
              <w:top w:w="72" w:type="dxa"/>
              <w:left w:w="144" w:type="dxa"/>
              <w:bottom w:w="72" w:type="dxa"/>
              <w:right w:w="144" w:type="dxa"/>
            </w:tcMar>
            <w:hideMark/>
          </w:tcPr>
          <w:p w14:paraId="3F93D2D1" w14:textId="77777777" w:rsidR="008A263C" w:rsidRPr="00362617" w:rsidRDefault="008A263C" w:rsidP="00826BBE">
            <w:pPr>
              <w:rPr>
                <w:rFonts w:ascii="Times" w:hAnsi="Times" w:cs="Times New Roman"/>
              </w:rPr>
            </w:pPr>
            <w:r w:rsidRPr="00362617">
              <w:rPr>
                <w:rFonts w:ascii="Times" w:hAnsi="Times" w:cs="Times New Roman"/>
                <w:i/>
              </w:rPr>
              <w:t>Prema</w:t>
            </w:r>
            <w:r w:rsidRPr="00362617">
              <w:rPr>
                <w:rFonts w:ascii="Times" w:hAnsi="Times" w:cs="Times New Roman"/>
              </w:rPr>
              <w:t xml:space="preserve"> (love)</w:t>
            </w:r>
          </w:p>
        </w:tc>
        <w:tc>
          <w:tcPr>
            <w:tcW w:w="1868" w:type="dxa"/>
            <w:shd w:val="clear" w:color="auto" w:fill="auto"/>
            <w:tcMar>
              <w:top w:w="72" w:type="dxa"/>
              <w:left w:w="144" w:type="dxa"/>
              <w:bottom w:w="72" w:type="dxa"/>
              <w:right w:w="144" w:type="dxa"/>
            </w:tcMar>
            <w:hideMark/>
          </w:tcPr>
          <w:p w14:paraId="250B6D4D" w14:textId="77777777" w:rsidR="008A263C" w:rsidRPr="00362617" w:rsidRDefault="008A263C" w:rsidP="00826BBE">
            <w:pPr>
              <w:rPr>
                <w:rFonts w:ascii="Times" w:hAnsi="Times" w:cs="Times New Roman"/>
                <w:i/>
              </w:rPr>
            </w:pPr>
            <w:r w:rsidRPr="00362617">
              <w:rPr>
                <w:rFonts w:ascii="Times" w:hAnsi="Times" w:cs="Times New Roman"/>
                <w:i/>
              </w:rPr>
              <w:t>Soma</w:t>
            </w:r>
          </w:p>
        </w:tc>
        <w:tc>
          <w:tcPr>
            <w:tcW w:w="1878" w:type="dxa"/>
            <w:shd w:val="clear" w:color="auto" w:fill="auto"/>
            <w:tcMar>
              <w:top w:w="72" w:type="dxa"/>
              <w:left w:w="144" w:type="dxa"/>
              <w:bottom w:w="72" w:type="dxa"/>
              <w:right w:w="144" w:type="dxa"/>
            </w:tcMar>
            <w:hideMark/>
          </w:tcPr>
          <w:p w14:paraId="426CE07D" w14:textId="77777777" w:rsidR="008A263C" w:rsidRPr="00362617" w:rsidRDefault="008A263C" w:rsidP="00826BBE">
            <w:pPr>
              <w:rPr>
                <w:rFonts w:ascii="Times" w:hAnsi="Times" w:cs="Times New Roman"/>
              </w:rPr>
            </w:pPr>
            <w:r w:rsidRPr="00362617">
              <w:rPr>
                <w:rFonts w:ascii="Times" w:hAnsi="Times" w:cs="Times New Roman"/>
              </w:rPr>
              <w:t>Water</w:t>
            </w:r>
          </w:p>
        </w:tc>
        <w:tc>
          <w:tcPr>
            <w:tcW w:w="1899" w:type="dxa"/>
            <w:shd w:val="clear" w:color="auto" w:fill="auto"/>
            <w:tcMar>
              <w:top w:w="72" w:type="dxa"/>
              <w:left w:w="144" w:type="dxa"/>
              <w:bottom w:w="72" w:type="dxa"/>
              <w:right w:w="144" w:type="dxa"/>
            </w:tcMar>
            <w:hideMark/>
          </w:tcPr>
          <w:p w14:paraId="65ECFA1E" w14:textId="77777777" w:rsidR="008A263C" w:rsidRPr="00362617" w:rsidRDefault="008A263C" w:rsidP="00826BBE">
            <w:pPr>
              <w:rPr>
                <w:rFonts w:ascii="Times" w:hAnsi="Times" w:cs="Times New Roman"/>
                <w:i/>
              </w:rPr>
            </w:pPr>
            <w:r w:rsidRPr="00362617">
              <w:rPr>
                <w:rFonts w:ascii="Times" w:hAnsi="Times" w:cs="Times New Roman"/>
                <w:i/>
              </w:rPr>
              <w:t>Abhraja</w:t>
            </w:r>
          </w:p>
        </w:tc>
        <w:tc>
          <w:tcPr>
            <w:tcW w:w="2020" w:type="dxa"/>
            <w:shd w:val="clear" w:color="auto" w:fill="auto"/>
            <w:tcMar>
              <w:top w:w="72" w:type="dxa"/>
              <w:left w:w="144" w:type="dxa"/>
              <w:bottom w:w="72" w:type="dxa"/>
              <w:right w:w="144" w:type="dxa"/>
            </w:tcMar>
            <w:hideMark/>
          </w:tcPr>
          <w:p w14:paraId="4F444184" w14:textId="77777777" w:rsidR="008A263C" w:rsidRPr="00362617" w:rsidRDefault="008A263C" w:rsidP="00826BBE">
            <w:pPr>
              <w:rPr>
                <w:rFonts w:ascii="Times" w:hAnsi="Times" w:cs="Times New Roman"/>
                <w:i/>
              </w:rPr>
            </w:pPr>
            <w:r w:rsidRPr="00362617">
              <w:rPr>
                <w:rFonts w:ascii="Times" w:hAnsi="Times" w:cs="Times New Roman"/>
                <w:i/>
              </w:rPr>
              <w:t>Kapha</w:t>
            </w:r>
          </w:p>
        </w:tc>
      </w:tr>
    </w:tbl>
    <w:p w14:paraId="307DB58B" w14:textId="77777777" w:rsidR="008A263C" w:rsidRPr="00362617" w:rsidRDefault="008A263C" w:rsidP="00813162">
      <w:pPr>
        <w:spacing w:line="480" w:lineRule="auto"/>
        <w:ind w:firstLine="720"/>
        <w:rPr>
          <w:rFonts w:ascii="Times" w:hAnsi="Times" w:cs="Times New Roman"/>
        </w:rPr>
      </w:pPr>
    </w:p>
    <w:p w14:paraId="728CAADC" w14:textId="3490E25F" w:rsidR="008A263C" w:rsidRPr="00362617" w:rsidRDefault="008A263C" w:rsidP="001729A8">
      <w:pPr>
        <w:spacing w:line="480" w:lineRule="auto"/>
        <w:ind w:firstLine="720"/>
        <w:rPr>
          <w:rFonts w:ascii="Times" w:hAnsi="Times" w:cs="Times New Roman"/>
        </w:rPr>
      </w:pPr>
      <w:r w:rsidRPr="00362617">
        <w:rPr>
          <w:rFonts w:ascii="Times" w:hAnsi="Times" w:cs="Times New Roman"/>
        </w:rPr>
        <w:t xml:space="preserve">Homologic parallels can be drawn between the cosmic forces and the three great elements: air, fire, and water. Ancient Indian mythology describes the elements emerging from the space that existed between </w:t>
      </w:r>
      <w:r w:rsidR="009B2E7E" w:rsidRPr="00362617">
        <w:rPr>
          <w:rFonts w:ascii="Times" w:hAnsi="Times" w:cs="Times New Roman"/>
        </w:rPr>
        <w:t>h</w:t>
      </w:r>
      <w:r w:rsidRPr="00362617">
        <w:rPr>
          <w:rFonts w:ascii="Times" w:hAnsi="Times" w:cs="Times New Roman"/>
        </w:rPr>
        <w:t xml:space="preserve">eaven and </w:t>
      </w:r>
      <w:r w:rsidR="009B2E7E" w:rsidRPr="00362617">
        <w:rPr>
          <w:rFonts w:ascii="Times" w:hAnsi="Times" w:cs="Times New Roman"/>
        </w:rPr>
        <w:t>e</w:t>
      </w:r>
      <w:r w:rsidRPr="00362617">
        <w:rPr>
          <w:rFonts w:ascii="Times" w:hAnsi="Times" w:cs="Times New Roman"/>
        </w:rPr>
        <w:t xml:space="preserve">arth. </w:t>
      </w:r>
      <w:r w:rsidR="009B2E7E" w:rsidRPr="00362617">
        <w:rPr>
          <w:rFonts w:ascii="Times" w:hAnsi="Times" w:cs="Times New Roman"/>
        </w:rPr>
        <w:t>H</w:t>
      </w:r>
      <w:r w:rsidRPr="00362617">
        <w:rPr>
          <w:rFonts w:ascii="Times" w:hAnsi="Times" w:cs="Times New Roman"/>
        </w:rPr>
        <w:t xml:space="preserve">eaven and </w:t>
      </w:r>
      <w:r w:rsidR="009B2E7E" w:rsidRPr="00362617">
        <w:rPr>
          <w:rFonts w:ascii="Times" w:hAnsi="Times" w:cs="Times New Roman"/>
        </w:rPr>
        <w:t>e</w:t>
      </w:r>
      <w:r w:rsidRPr="00362617">
        <w:rPr>
          <w:rFonts w:ascii="Times" w:hAnsi="Times" w:cs="Times New Roman"/>
        </w:rPr>
        <w:t xml:space="preserve">arth are described as originally being joined together and then separated by the creator. </w:t>
      </w:r>
      <w:r w:rsidR="00E92A6D">
        <w:rPr>
          <w:rFonts w:ascii="Times" w:hAnsi="Times" w:cs="Times New Roman"/>
        </w:rPr>
        <w:t xml:space="preserve">According to these accounts, a life-force </w:t>
      </w:r>
      <w:r w:rsidR="00E92A6D">
        <w:rPr>
          <w:rFonts w:ascii="Times" w:hAnsi="Times" w:cs="Times New Roman"/>
        </w:rPr>
        <w:lastRenderedPageBreak/>
        <w:t xml:space="preserve">existed within this </w:t>
      </w:r>
      <w:r w:rsidRPr="00362617">
        <w:rPr>
          <w:rFonts w:ascii="Times" w:hAnsi="Times" w:cs="Times New Roman"/>
        </w:rPr>
        <w:t>space, a life-force existed, which became the atmosphere in which air, fire, and water emerged.</w:t>
      </w:r>
      <w:r w:rsidRPr="00362617">
        <w:rPr>
          <w:rStyle w:val="FootnoteReference"/>
          <w:rFonts w:ascii="Times" w:hAnsi="Times" w:cs="Times New Roman"/>
        </w:rPr>
        <w:footnoteReference w:id="22"/>
      </w:r>
      <w:r w:rsidRPr="00362617">
        <w:rPr>
          <w:rFonts w:ascii="Times" w:hAnsi="Times" w:cs="Times New Roman"/>
        </w:rPr>
        <w:t xml:space="preserve"> </w:t>
      </w:r>
    </w:p>
    <w:p w14:paraId="342789B3" w14:textId="6AEB2523" w:rsidR="008A263C" w:rsidRPr="00362617" w:rsidRDefault="008A263C" w:rsidP="001729A8">
      <w:pPr>
        <w:spacing w:line="480" w:lineRule="auto"/>
        <w:ind w:firstLine="720"/>
        <w:rPr>
          <w:rFonts w:ascii="Times" w:hAnsi="Times" w:cs="Times New Roman"/>
        </w:rPr>
      </w:pPr>
      <w:r w:rsidRPr="00362617">
        <w:rPr>
          <w:rFonts w:ascii="Times" w:hAnsi="Times" w:cs="Times New Roman"/>
        </w:rPr>
        <w:t xml:space="preserve">In the </w:t>
      </w:r>
      <w:r w:rsidR="008C77A3" w:rsidRPr="00362617">
        <w:rPr>
          <w:rFonts w:ascii="Times" w:hAnsi="Times" w:cs="Times New Roman"/>
          <w:i/>
        </w:rPr>
        <w:t xml:space="preserve">Bṛhad-āraṇyaka </w:t>
      </w:r>
      <w:r w:rsidR="002D4165" w:rsidRPr="00362617">
        <w:rPr>
          <w:rFonts w:ascii="Times" w:hAnsi="Times" w:cs="Times New Roman"/>
          <w:i/>
        </w:rPr>
        <w:t>Upaniṣad</w:t>
      </w:r>
      <w:r w:rsidRPr="00362617">
        <w:rPr>
          <w:rFonts w:ascii="Times" w:hAnsi="Times" w:cs="Times New Roman"/>
        </w:rPr>
        <w:t xml:space="preserve">, these three elements arise from one another. In the beginning of time, the </w:t>
      </w:r>
      <w:r w:rsidR="009B2E7E" w:rsidRPr="00362617">
        <w:rPr>
          <w:rFonts w:ascii="Times" w:hAnsi="Times" w:cs="Times New Roman"/>
        </w:rPr>
        <w:t xml:space="preserve">Universal </w:t>
      </w:r>
      <w:r w:rsidRPr="00362617">
        <w:rPr>
          <w:rFonts w:ascii="Times" w:hAnsi="Times" w:cs="Times New Roman"/>
        </w:rPr>
        <w:t>Self (</w:t>
      </w:r>
      <w:r w:rsidRPr="00362617">
        <w:rPr>
          <w:rFonts w:ascii="Times" w:hAnsi="Times" w:cs="Times New Roman"/>
          <w:i/>
        </w:rPr>
        <w:t>Brahman</w:t>
      </w:r>
      <w:r w:rsidRPr="00362617">
        <w:rPr>
          <w:rFonts w:ascii="Times" w:hAnsi="Times" w:cs="Times New Roman"/>
        </w:rPr>
        <w:t xml:space="preserve">), personified as the creator god </w:t>
      </w:r>
      <w:r w:rsidRPr="00362617">
        <w:rPr>
          <w:rFonts w:ascii="Times" w:hAnsi="Times" w:cs="Times New Roman"/>
          <w:i/>
        </w:rPr>
        <w:t>Brahma</w:t>
      </w:r>
      <w:r w:rsidRPr="00362617">
        <w:rPr>
          <w:rFonts w:ascii="Times" w:hAnsi="Times" w:cs="Times New Roman"/>
        </w:rPr>
        <w:t xml:space="preserve">. decided to produce a world with conscious and unconscious objects. It first created a self, a mind, and began worshipping. From this worship, the cosmic waters were produced. After its first emergence, water became solidified to form the earth. On this earth, the Supreme rested and from the light within him fire was produced. </w:t>
      </w:r>
    </w:p>
    <w:p w14:paraId="164E1BEC" w14:textId="251E2836" w:rsidR="008A263C" w:rsidRPr="00362617" w:rsidRDefault="008A263C" w:rsidP="001729A8">
      <w:pPr>
        <w:spacing w:line="480" w:lineRule="auto"/>
        <w:ind w:firstLine="720"/>
        <w:rPr>
          <w:rFonts w:ascii="Times" w:hAnsi="Times" w:cs="Times New Roman"/>
        </w:rPr>
      </w:pPr>
      <w:r w:rsidRPr="00362617">
        <w:rPr>
          <w:rFonts w:ascii="Times" w:hAnsi="Times" w:cs="Times New Roman"/>
        </w:rPr>
        <w:t xml:space="preserve">The </w:t>
      </w:r>
      <w:r w:rsidR="00A31964" w:rsidRPr="00362617">
        <w:rPr>
          <w:rFonts w:ascii="Times" w:hAnsi="Times" w:cs="Times New Roman"/>
        </w:rPr>
        <w:t xml:space="preserve">Personal </w:t>
      </w:r>
      <w:r w:rsidRPr="00362617">
        <w:rPr>
          <w:rFonts w:ascii="Times" w:hAnsi="Times" w:cs="Times New Roman"/>
        </w:rPr>
        <w:t>Self (</w:t>
      </w:r>
      <w:r w:rsidR="00B36EDE" w:rsidRPr="00362617">
        <w:rPr>
          <w:rFonts w:ascii="Times" w:hAnsi="Times" w:cs="Times New Roman"/>
          <w:i/>
        </w:rPr>
        <w:t>ā</w:t>
      </w:r>
      <w:r w:rsidRPr="00362617">
        <w:rPr>
          <w:rFonts w:ascii="Times" w:hAnsi="Times" w:cs="Times New Roman"/>
          <w:i/>
        </w:rPr>
        <w:t>tman)</w:t>
      </w:r>
      <w:r w:rsidRPr="00362617">
        <w:rPr>
          <w:rFonts w:ascii="Times" w:hAnsi="Times" w:cs="Times New Roman"/>
        </w:rPr>
        <w:t xml:space="preserve"> is characterized as being composed of all three elements. The earth is the feet of the Self. It is the lowest degree of all forms of physical manifestations, and </w:t>
      </w:r>
      <w:r w:rsidR="008845A1">
        <w:rPr>
          <w:rFonts w:ascii="Times" w:hAnsi="Times" w:cs="Times New Roman"/>
        </w:rPr>
        <w:t xml:space="preserve">it is </w:t>
      </w:r>
      <w:r w:rsidRPr="00362617">
        <w:rPr>
          <w:rFonts w:ascii="Times" w:hAnsi="Times" w:cs="Times New Roman"/>
        </w:rPr>
        <w:t>therefore representative of</w:t>
      </w:r>
      <w:r w:rsidR="008845A1">
        <w:rPr>
          <w:rFonts w:ascii="Times" w:hAnsi="Times" w:cs="Times New Roman"/>
        </w:rPr>
        <w:t xml:space="preserve"> the</w:t>
      </w:r>
      <w:r w:rsidRPr="00362617">
        <w:rPr>
          <w:rFonts w:ascii="Times" w:hAnsi="Times" w:cs="Times New Roman"/>
        </w:rPr>
        <w:t xml:space="preserve"> </w:t>
      </w:r>
      <w:r w:rsidR="008845A1">
        <w:rPr>
          <w:rFonts w:ascii="Times" w:hAnsi="Times" w:cs="Times New Roman"/>
        </w:rPr>
        <w:t>f</w:t>
      </w:r>
      <w:r w:rsidRPr="00362617">
        <w:rPr>
          <w:rFonts w:ascii="Times" w:hAnsi="Times" w:cs="Times New Roman"/>
        </w:rPr>
        <w:t>eet. Water is said to be the belly of the Self because water provi</w:t>
      </w:r>
      <w:r w:rsidR="008845A1">
        <w:rPr>
          <w:rFonts w:ascii="Times" w:hAnsi="Times" w:cs="Times New Roman"/>
        </w:rPr>
        <w:t>des the source of food for the S</w:t>
      </w:r>
      <w:r w:rsidRPr="00362617">
        <w:rPr>
          <w:rFonts w:ascii="Times" w:hAnsi="Times" w:cs="Times New Roman"/>
        </w:rPr>
        <w:t xml:space="preserve">elf. Most importantly, Air is the breath of the Self. It moves in all directions and is the controller of the entire universe. </w:t>
      </w:r>
    </w:p>
    <w:p w14:paraId="514D5487" w14:textId="2EB8E544" w:rsidR="008A263C" w:rsidRPr="00362617" w:rsidRDefault="008A263C" w:rsidP="00110683">
      <w:pPr>
        <w:spacing w:line="480" w:lineRule="auto"/>
        <w:ind w:firstLine="720"/>
        <w:rPr>
          <w:rFonts w:ascii="Times" w:hAnsi="Times" w:cs="Times New Roman"/>
        </w:rPr>
      </w:pPr>
      <w:r w:rsidRPr="00362617">
        <w:rPr>
          <w:rFonts w:ascii="Times" w:hAnsi="Times" w:cs="Times New Roman"/>
        </w:rPr>
        <w:t xml:space="preserve">Fire, water, and earth are said to be the subtle and principal elements of creation described in the </w:t>
      </w:r>
      <w:r w:rsidR="00F77E86" w:rsidRPr="00362617">
        <w:rPr>
          <w:rFonts w:ascii="Times" w:hAnsi="Times" w:cs="Times New Roman"/>
          <w:i/>
        </w:rPr>
        <w:t>Chāndogya</w:t>
      </w:r>
      <w:r w:rsidRPr="00362617">
        <w:rPr>
          <w:rFonts w:ascii="Times" w:hAnsi="Times" w:cs="Times New Roman"/>
          <w:i/>
        </w:rPr>
        <w:t xml:space="preserve"> </w:t>
      </w:r>
      <w:r w:rsidR="002D4165" w:rsidRPr="00362617">
        <w:rPr>
          <w:rFonts w:ascii="Times" w:hAnsi="Times" w:cs="Times New Roman"/>
          <w:i/>
        </w:rPr>
        <w:t>Upaniṣad</w:t>
      </w:r>
      <w:r w:rsidRPr="00362617">
        <w:rPr>
          <w:rFonts w:ascii="Times" w:hAnsi="Times" w:cs="Times New Roman"/>
          <w:i/>
        </w:rPr>
        <w:t xml:space="preserve">. </w:t>
      </w:r>
      <w:r w:rsidRPr="00362617">
        <w:rPr>
          <w:rFonts w:ascii="Times" w:hAnsi="Times" w:cs="Times New Roman"/>
        </w:rPr>
        <w:t xml:space="preserve">These three elements are mixed in various proportions to create all aspects of physical reality. This is a principle known as the </w:t>
      </w:r>
      <w:r w:rsidRPr="00362617">
        <w:rPr>
          <w:rFonts w:ascii="Times" w:hAnsi="Times" w:cs="Times New Roman"/>
          <w:i/>
        </w:rPr>
        <w:t>Trivritkarana</w:t>
      </w:r>
      <w:r w:rsidRPr="00362617">
        <w:rPr>
          <w:rFonts w:ascii="Times" w:hAnsi="Times" w:cs="Times New Roman"/>
        </w:rPr>
        <w:t xml:space="preserve">, which </w:t>
      </w:r>
      <w:r w:rsidR="008845A1">
        <w:rPr>
          <w:rFonts w:ascii="Times" w:hAnsi="Times" w:cs="Times New Roman"/>
        </w:rPr>
        <w:t>asserts</w:t>
      </w:r>
      <w:r w:rsidRPr="00362617">
        <w:rPr>
          <w:rFonts w:ascii="Times" w:hAnsi="Times" w:cs="Times New Roman"/>
        </w:rPr>
        <w:t xml:space="preserve"> that the three primary elements emerge from one another and create the rest of the material universe. For example, all the colors that can be seen in the universe are some manifestation of these three principles: redness is fire, whiteness is water, and blackness is earth. So when </w:t>
      </w:r>
      <w:r w:rsidR="008845A1">
        <w:rPr>
          <w:rFonts w:ascii="Times" w:hAnsi="Times" w:cs="Times New Roman"/>
        </w:rPr>
        <w:t xml:space="preserve">a person </w:t>
      </w:r>
      <w:r w:rsidRPr="00362617">
        <w:rPr>
          <w:rFonts w:ascii="Times" w:hAnsi="Times" w:cs="Times New Roman"/>
        </w:rPr>
        <w:t xml:space="preserve">sees a red object, they are not seeing the color red, but the element of fire. The stories describing the emergence of these three fundamental elements emphasize the interdependency of the three elements. </w:t>
      </w:r>
    </w:p>
    <w:p w14:paraId="5C0789FD" w14:textId="05A9C2EC" w:rsidR="008A263C" w:rsidRPr="00362617" w:rsidRDefault="008A263C" w:rsidP="001729A8">
      <w:pPr>
        <w:spacing w:line="480" w:lineRule="auto"/>
        <w:ind w:firstLine="720"/>
        <w:rPr>
          <w:rFonts w:ascii="Times" w:hAnsi="Times" w:cs="Times New Roman"/>
        </w:rPr>
      </w:pPr>
      <w:r w:rsidRPr="00362617">
        <w:rPr>
          <w:rFonts w:ascii="Times" w:hAnsi="Times" w:cs="Times New Roman"/>
        </w:rPr>
        <w:lastRenderedPageBreak/>
        <w:t xml:space="preserve">There are three “selves” described in the </w:t>
      </w:r>
      <w:r w:rsidR="002D4165" w:rsidRPr="00362617">
        <w:rPr>
          <w:rFonts w:ascii="Times" w:hAnsi="Times" w:cs="Times New Roman"/>
          <w:i/>
        </w:rPr>
        <w:t>Upaniṣad</w:t>
      </w:r>
      <w:r w:rsidRPr="00362617">
        <w:rPr>
          <w:rFonts w:ascii="Times" w:hAnsi="Times" w:cs="Times New Roman"/>
          <w:i/>
        </w:rPr>
        <w:t>s</w:t>
      </w:r>
      <w:r w:rsidR="008845A1">
        <w:rPr>
          <w:rFonts w:ascii="Times" w:hAnsi="Times" w:cs="Times New Roman"/>
        </w:rPr>
        <w:t xml:space="preserve"> that together</w:t>
      </w:r>
      <w:r w:rsidRPr="00362617">
        <w:rPr>
          <w:rFonts w:ascii="Times" w:hAnsi="Times" w:cs="Times New Roman"/>
        </w:rPr>
        <w:t xml:space="preserve"> make up the </w:t>
      </w:r>
      <w:r w:rsidR="00FE22C1" w:rsidRPr="00362617">
        <w:rPr>
          <w:rFonts w:ascii="Times" w:hAnsi="Times" w:cs="Times New Roman"/>
        </w:rPr>
        <w:t xml:space="preserve">Personal </w:t>
      </w:r>
      <w:r w:rsidRPr="00362617">
        <w:rPr>
          <w:rFonts w:ascii="Times" w:hAnsi="Times" w:cs="Times New Roman"/>
        </w:rPr>
        <w:t>Self. There is the primary self, or the absolute self, because it exists in everything and does not differ from person to person. The secondary self is distinguishable from the primary self in that it is the self with which individuality is connected. The body is the tertiary self. The nature of the body is determined by actions in previous lives.</w:t>
      </w:r>
      <w:r w:rsidRPr="00362617">
        <w:rPr>
          <w:rStyle w:val="FootnoteReference"/>
          <w:rFonts w:ascii="Times" w:hAnsi="Times" w:cs="Times New Roman"/>
        </w:rPr>
        <w:footnoteReference w:id="23"/>
      </w:r>
      <w:r w:rsidR="005419D7">
        <w:rPr>
          <w:rFonts w:ascii="Times" w:hAnsi="Times" w:cs="Times New Roman"/>
        </w:rPr>
        <w:t xml:space="preserve"> </w:t>
      </w:r>
    </w:p>
    <w:p w14:paraId="7C5D3F3A" w14:textId="1033FF52" w:rsidR="008A263C" w:rsidRPr="00362617" w:rsidRDefault="008A263C" w:rsidP="00702943">
      <w:pPr>
        <w:spacing w:line="480" w:lineRule="auto"/>
        <w:ind w:firstLine="720"/>
        <w:rPr>
          <w:rFonts w:ascii="Times" w:eastAsia="Times New Roman" w:hAnsi="Times" w:cs="Times New Roman"/>
        </w:rPr>
      </w:pPr>
      <w:r w:rsidRPr="00362617">
        <w:rPr>
          <w:rFonts w:ascii="Times" w:hAnsi="Times" w:cs="Times New Roman"/>
        </w:rPr>
        <w:t xml:space="preserve">The three </w:t>
      </w:r>
      <w:r w:rsidRPr="00362617">
        <w:rPr>
          <w:rFonts w:ascii="Times" w:hAnsi="Times" w:cs="Times New Roman"/>
          <w:i/>
        </w:rPr>
        <w:t>gunas</w:t>
      </w:r>
      <w:r w:rsidRPr="00362617">
        <w:rPr>
          <w:rFonts w:ascii="Times" w:hAnsi="Times" w:cs="Times New Roman"/>
        </w:rPr>
        <w:t xml:space="preserve">, or qualities, provides another homlogic triplet that aligns with these other sets of three. These three qualities are said to constitute all living things, as mentioned above. </w:t>
      </w:r>
      <w:r w:rsidRPr="00362617">
        <w:rPr>
          <w:rFonts w:ascii="Times" w:hAnsi="Times" w:cs="Times New Roman"/>
          <w:i/>
        </w:rPr>
        <w:t>Sattva</w:t>
      </w:r>
      <w:r w:rsidR="00FE22C1" w:rsidRPr="00362617">
        <w:rPr>
          <w:rFonts w:ascii="Times" w:hAnsi="Times" w:cs="Times New Roman"/>
          <w:i/>
        </w:rPr>
        <w:t>s</w:t>
      </w:r>
      <w:r w:rsidRPr="00362617">
        <w:rPr>
          <w:rFonts w:ascii="Times" w:hAnsi="Times" w:cs="Times New Roman"/>
        </w:rPr>
        <w:t xml:space="preserve"> is associated with the color white and represents all that is spiritual, pure, and light. </w:t>
      </w:r>
      <w:r w:rsidRPr="00362617">
        <w:rPr>
          <w:rFonts w:ascii="Times" w:eastAsia="Times New Roman" w:hAnsi="Times" w:cs="Times New Roman"/>
          <w:i/>
        </w:rPr>
        <w:t>Rajas</w:t>
      </w:r>
      <w:r w:rsidRPr="00362617">
        <w:rPr>
          <w:rFonts w:ascii="Times" w:eastAsia="Times New Roman" w:hAnsi="Times" w:cs="Times New Roman"/>
        </w:rPr>
        <w:t xml:space="preserve"> are said to be dynamic, wrathful, forceful, and are symbolized by the color red. </w:t>
      </w:r>
      <w:r w:rsidRPr="00362617">
        <w:rPr>
          <w:rFonts w:ascii="Times" w:eastAsia="Times New Roman" w:hAnsi="Times" w:cs="Times New Roman"/>
          <w:i/>
        </w:rPr>
        <w:t xml:space="preserve">Tamas </w:t>
      </w:r>
      <w:r w:rsidRPr="00362617">
        <w:rPr>
          <w:rFonts w:ascii="Times" w:eastAsia="Times New Roman" w:hAnsi="Times" w:cs="Times New Roman"/>
        </w:rPr>
        <w:t>are categorized by the color black and represent all that is inert, slothful, dark, and dull.</w:t>
      </w:r>
      <w:r w:rsidRPr="00362617">
        <w:rPr>
          <w:rStyle w:val="FootnoteReference"/>
          <w:rFonts w:ascii="Times" w:eastAsia="Times New Roman" w:hAnsi="Times" w:cs="Times New Roman"/>
        </w:rPr>
        <w:footnoteReference w:id="24"/>
      </w:r>
      <w:r w:rsidRPr="00362617">
        <w:rPr>
          <w:rFonts w:ascii="Times" w:eastAsia="Times New Roman" w:hAnsi="Times" w:cs="Times New Roman"/>
        </w:rPr>
        <w:t xml:space="preserve"> </w:t>
      </w:r>
    </w:p>
    <w:p w14:paraId="24A0DDFE" w14:textId="76D89410" w:rsidR="008A263C" w:rsidRPr="00362617" w:rsidRDefault="008A263C" w:rsidP="00D941DC">
      <w:pPr>
        <w:spacing w:line="480" w:lineRule="auto"/>
        <w:ind w:firstLine="720"/>
        <w:rPr>
          <w:rFonts w:ascii="Times" w:eastAsia="Times New Roman" w:hAnsi="Times" w:cs="Times New Roman"/>
        </w:rPr>
      </w:pPr>
      <w:r w:rsidRPr="00362617">
        <w:rPr>
          <w:rFonts w:ascii="Times" w:eastAsia="Times New Roman" w:hAnsi="Times" w:cs="Times New Roman"/>
        </w:rPr>
        <w:t xml:space="preserve">The </w:t>
      </w:r>
      <w:r w:rsidR="003C7E79" w:rsidRPr="00362617">
        <w:rPr>
          <w:rFonts w:ascii="Times" w:eastAsia="Times New Roman" w:hAnsi="Times" w:cs="Times New Roman"/>
          <w:i/>
        </w:rPr>
        <w:t>Yoga Sūtras</w:t>
      </w:r>
      <w:r w:rsidR="00FE22C1" w:rsidRPr="00362617">
        <w:rPr>
          <w:rFonts w:ascii="Times" w:eastAsia="Times New Roman" w:hAnsi="Times" w:cs="Times New Roman"/>
          <w:i/>
        </w:rPr>
        <w:t xml:space="preserve"> </w:t>
      </w:r>
      <w:r w:rsidRPr="00362617">
        <w:rPr>
          <w:rFonts w:ascii="Times" w:eastAsia="Times New Roman" w:hAnsi="Times" w:cs="Times New Roman"/>
        </w:rPr>
        <w:t xml:space="preserve">expand on the concepts of these three. In this Indic scripture, yoga is described as “suppression of the modifications of the mind,” and the mind is divided into three functions: </w:t>
      </w:r>
      <w:r w:rsidR="00822F6F" w:rsidRPr="00362617">
        <w:rPr>
          <w:rFonts w:ascii="Times" w:eastAsia="Times New Roman" w:hAnsi="Times" w:cs="Times New Roman"/>
          <w:i/>
        </w:rPr>
        <w:t>p</w:t>
      </w:r>
      <w:r w:rsidRPr="00362617">
        <w:rPr>
          <w:rFonts w:ascii="Times" w:eastAsia="Times New Roman" w:hAnsi="Times" w:cs="Times New Roman"/>
          <w:i/>
        </w:rPr>
        <w:t>rakhya,</w:t>
      </w:r>
      <w:r w:rsidR="00822F6F" w:rsidRPr="00362617">
        <w:rPr>
          <w:rFonts w:ascii="Times" w:eastAsia="Times New Roman" w:hAnsi="Times" w:cs="Times New Roman"/>
          <w:i/>
        </w:rPr>
        <w:t>p</w:t>
      </w:r>
      <w:r w:rsidRPr="00362617">
        <w:rPr>
          <w:rFonts w:ascii="Times" w:eastAsia="Times New Roman" w:hAnsi="Times" w:cs="Times New Roman"/>
          <w:i/>
        </w:rPr>
        <w:t>ravrtti</w:t>
      </w:r>
      <w:r w:rsidRPr="00362617">
        <w:rPr>
          <w:rFonts w:ascii="Times" w:eastAsia="Times New Roman" w:hAnsi="Times" w:cs="Times New Roman"/>
        </w:rPr>
        <w:t xml:space="preserve"> and </w:t>
      </w:r>
      <w:r w:rsidR="00822F6F" w:rsidRPr="00362617">
        <w:rPr>
          <w:rFonts w:ascii="Times" w:eastAsia="Times New Roman" w:hAnsi="Times" w:cs="Times New Roman"/>
          <w:i/>
        </w:rPr>
        <w:t>s</w:t>
      </w:r>
      <w:r w:rsidRPr="00362617">
        <w:rPr>
          <w:rFonts w:ascii="Times" w:eastAsia="Times New Roman" w:hAnsi="Times" w:cs="Times New Roman"/>
          <w:i/>
        </w:rPr>
        <w:t>thiti</w:t>
      </w:r>
      <w:r w:rsidRPr="00362617">
        <w:rPr>
          <w:rFonts w:ascii="Times" w:eastAsia="Times New Roman" w:hAnsi="Times" w:cs="Times New Roman"/>
        </w:rPr>
        <w:t>.</w:t>
      </w:r>
      <w:r w:rsidRPr="00362617">
        <w:rPr>
          <w:rStyle w:val="FootnoteReference"/>
          <w:rFonts w:ascii="Times" w:eastAsia="Times New Roman" w:hAnsi="Times" w:cs="Times New Roman"/>
        </w:rPr>
        <w:footnoteReference w:id="25"/>
      </w:r>
      <w:r w:rsidRPr="00362617">
        <w:rPr>
          <w:rFonts w:ascii="Times" w:eastAsia="Times New Roman" w:hAnsi="Times" w:cs="Times New Roman"/>
        </w:rPr>
        <w:t xml:space="preserve"> The three </w:t>
      </w:r>
      <w:r w:rsidRPr="00362617">
        <w:rPr>
          <w:rFonts w:ascii="Times" w:eastAsia="Times New Roman" w:hAnsi="Times" w:cs="Times New Roman"/>
          <w:i/>
        </w:rPr>
        <w:t>gunas</w:t>
      </w:r>
      <w:r w:rsidRPr="00362617">
        <w:rPr>
          <w:rFonts w:ascii="Times" w:eastAsia="Times New Roman" w:hAnsi="Times" w:cs="Times New Roman"/>
        </w:rPr>
        <w:t xml:space="preserve"> constitute and influence these three functions of the mind producing specific mind states. When the </w:t>
      </w:r>
      <w:r w:rsidRPr="00362617">
        <w:rPr>
          <w:rFonts w:ascii="Times" w:eastAsia="Times New Roman" w:hAnsi="Times" w:cs="Times New Roman"/>
          <w:i/>
        </w:rPr>
        <w:t>sattva</w:t>
      </w:r>
      <w:r w:rsidRPr="00362617">
        <w:rPr>
          <w:rFonts w:ascii="Times" w:eastAsia="Times New Roman" w:hAnsi="Times" w:cs="Times New Roman"/>
        </w:rPr>
        <w:t xml:space="preserve"> </w:t>
      </w:r>
      <w:r w:rsidRPr="00362617">
        <w:rPr>
          <w:rFonts w:ascii="Times" w:eastAsia="Times New Roman" w:hAnsi="Times" w:cs="Times New Roman"/>
          <w:i/>
        </w:rPr>
        <w:t>guna</w:t>
      </w:r>
      <w:r w:rsidRPr="00362617">
        <w:rPr>
          <w:rFonts w:ascii="Times" w:eastAsia="Times New Roman" w:hAnsi="Times" w:cs="Times New Roman"/>
        </w:rPr>
        <w:t xml:space="preserve"> is predominant, the mind is pure and inclined to meditate on the</w:t>
      </w:r>
      <w:r w:rsidR="00FE22C1" w:rsidRPr="00362617">
        <w:rPr>
          <w:rFonts w:ascii="Times" w:eastAsia="Times New Roman" w:hAnsi="Times" w:cs="Times New Roman"/>
        </w:rPr>
        <w:t xml:space="preserve"> Universal Self</w:t>
      </w:r>
      <w:r w:rsidRPr="00362617">
        <w:rPr>
          <w:rFonts w:ascii="Times" w:eastAsia="Times New Roman" w:hAnsi="Times" w:cs="Times New Roman"/>
        </w:rPr>
        <w:t xml:space="preserve">. However, when influenced by the other two </w:t>
      </w:r>
      <w:r w:rsidRPr="00362617">
        <w:rPr>
          <w:rFonts w:ascii="Times" w:eastAsia="Times New Roman" w:hAnsi="Times" w:cs="Times New Roman"/>
          <w:i/>
        </w:rPr>
        <w:t>gunas</w:t>
      </w:r>
      <w:r w:rsidRPr="00362617">
        <w:rPr>
          <w:rFonts w:ascii="Times" w:eastAsia="Times New Roman" w:hAnsi="Times" w:cs="Times New Roman"/>
        </w:rPr>
        <w:t xml:space="preserve">, the mind becomes restless and cannot achieve liberation. A mind driven by </w:t>
      </w:r>
      <w:r w:rsidRPr="00362617">
        <w:rPr>
          <w:rFonts w:ascii="Times" w:eastAsia="Times New Roman" w:hAnsi="Times" w:cs="Times New Roman"/>
          <w:i/>
        </w:rPr>
        <w:t>tamas</w:t>
      </w:r>
      <w:r w:rsidRPr="00362617">
        <w:rPr>
          <w:rFonts w:ascii="Times" w:eastAsia="Times New Roman" w:hAnsi="Times" w:cs="Times New Roman"/>
        </w:rPr>
        <w:t xml:space="preserve"> cannot discern right from wrong, has many worldly desires, and does not understand the nature of reality. </w:t>
      </w:r>
      <w:r w:rsidRPr="00362617">
        <w:rPr>
          <w:rFonts w:ascii="Times" w:eastAsia="Times New Roman" w:hAnsi="Times" w:cs="Times New Roman"/>
          <w:i/>
        </w:rPr>
        <w:t>Rajas</w:t>
      </w:r>
      <w:r w:rsidRPr="00362617">
        <w:rPr>
          <w:rFonts w:ascii="Times" w:eastAsia="Times New Roman" w:hAnsi="Times" w:cs="Times New Roman"/>
        </w:rPr>
        <w:t xml:space="preserve"> is the principle force behind activity or change from one state to another within the mind. Once the mind transitions from the influences of </w:t>
      </w:r>
      <w:r w:rsidRPr="00362617">
        <w:rPr>
          <w:rFonts w:ascii="Times" w:eastAsia="Times New Roman" w:hAnsi="Times" w:cs="Times New Roman"/>
          <w:i/>
        </w:rPr>
        <w:t>tamas</w:t>
      </w:r>
      <w:r w:rsidRPr="00362617">
        <w:rPr>
          <w:rFonts w:ascii="Times" w:eastAsia="Times New Roman" w:hAnsi="Times" w:cs="Times New Roman"/>
        </w:rPr>
        <w:t xml:space="preserve"> to become dominated by </w:t>
      </w:r>
      <w:r w:rsidRPr="00362617">
        <w:rPr>
          <w:rFonts w:ascii="Times" w:eastAsia="Times New Roman" w:hAnsi="Times" w:cs="Times New Roman"/>
          <w:i/>
        </w:rPr>
        <w:t>rajas,</w:t>
      </w:r>
      <w:r w:rsidRPr="00362617">
        <w:rPr>
          <w:rFonts w:ascii="Times" w:eastAsia="Times New Roman" w:hAnsi="Times" w:cs="Times New Roman"/>
        </w:rPr>
        <w:t xml:space="preserve"> it can begin to realize the qualities of the true Self that can only be achieved by a mind influenced by </w:t>
      </w:r>
      <w:r w:rsidR="008845A1">
        <w:rPr>
          <w:rFonts w:ascii="Times" w:eastAsia="Times New Roman" w:hAnsi="Times" w:cs="Times New Roman"/>
          <w:i/>
        </w:rPr>
        <w:t>satt</w:t>
      </w:r>
      <w:r w:rsidRPr="00362617">
        <w:rPr>
          <w:rFonts w:ascii="Times" w:eastAsia="Times New Roman" w:hAnsi="Times" w:cs="Times New Roman"/>
          <w:i/>
        </w:rPr>
        <w:t>va</w:t>
      </w:r>
      <w:r w:rsidRPr="00362617">
        <w:rPr>
          <w:rFonts w:ascii="Times" w:eastAsia="Times New Roman" w:hAnsi="Times" w:cs="Times New Roman"/>
        </w:rPr>
        <w:t xml:space="preserve">. </w:t>
      </w:r>
    </w:p>
    <w:p w14:paraId="3F2D2D66" w14:textId="71C5D0F7" w:rsidR="008A263C" w:rsidRPr="00362617" w:rsidRDefault="008A263C" w:rsidP="00E24E84">
      <w:pPr>
        <w:spacing w:line="480" w:lineRule="auto"/>
        <w:ind w:firstLine="720"/>
        <w:rPr>
          <w:rFonts w:ascii="Times" w:hAnsi="Times" w:cs="Times New Roman"/>
        </w:rPr>
      </w:pPr>
      <w:r w:rsidRPr="00362617">
        <w:rPr>
          <w:rFonts w:ascii="Times" w:hAnsi="Times" w:cs="Times New Roman"/>
        </w:rPr>
        <w:lastRenderedPageBreak/>
        <w:t xml:space="preserve">Parallels can be drawn between the cosmic elements, the principal gods of the </w:t>
      </w:r>
      <w:r w:rsidRPr="008845A1">
        <w:rPr>
          <w:rFonts w:ascii="Times" w:hAnsi="Times" w:cs="Times New Roman"/>
          <w:i/>
        </w:rPr>
        <w:t>Vedas</w:t>
      </w:r>
      <w:r w:rsidRPr="00362617">
        <w:rPr>
          <w:rFonts w:ascii="Times" w:hAnsi="Times" w:cs="Times New Roman"/>
        </w:rPr>
        <w:t xml:space="preserve">, the </w:t>
      </w:r>
      <w:r w:rsidRPr="00362617">
        <w:rPr>
          <w:rFonts w:ascii="Times" w:hAnsi="Times" w:cs="Times New Roman"/>
          <w:i/>
        </w:rPr>
        <w:t>gunas</w:t>
      </w:r>
      <w:r w:rsidRPr="00362617">
        <w:rPr>
          <w:rFonts w:ascii="Times" w:hAnsi="Times" w:cs="Times New Roman"/>
        </w:rPr>
        <w:t xml:space="preserve">, and the three </w:t>
      </w:r>
      <w:r w:rsidR="008845A1">
        <w:rPr>
          <w:rFonts w:ascii="Times" w:hAnsi="Times" w:cs="Times New Roman"/>
          <w:i/>
        </w:rPr>
        <w:t xml:space="preserve">doṣas </w:t>
      </w:r>
      <w:r w:rsidRPr="00362617">
        <w:rPr>
          <w:rFonts w:ascii="Times" w:hAnsi="Times" w:cs="Times New Roman"/>
        </w:rPr>
        <w:t xml:space="preserve">or humors described in Ayurvedic texts. This form of analogic thinking enriches these categories giving them a deeper and more profound meaning. Homologic thinking </w:t>
      </w:r>
      <w:r w:rsidR="008845A1">
        <w:rPr>
          <w:rFonts w:ascii="Times" w:hAnsi="Times" w:cs="Times New Roman"/>
        </w:rPr>
        <w:t>arises from</w:t>
      </w:r>
      <w:r w:rsidRPr="00362617">
        <w:rPr>
          <w:rFonts w:ascii="Times" w:hAnsi="Times" w:cs="Times New Roman"/>
        </w:rPr>
        <w:t xml:space="preserve"> for an openness and creativity that allows people to make connections between concepts in order to discover new ways of thinking.</w:t>
      </w:r>
      <w:r w:rsidR="005419D7">
        <w:rPr>
          <w:rFonts w:ascii="Times" w:hAnsi="Times" w:cs="Times New Roman"/>
        </w:rPr>
        <w:t xml:space="preserve"> </w:t>
      </w:r>
      <w:r w:rsidRPr="00362617">
        <w:rPr>
          <w:rFonts w:ascii="Times" w:hAnsi="Times" w:cs="Times New Roman"/>
        </w:rPr>
        <w:t>This expression of the creative mind causes the evolution of new systems of thought. The mechanisms of homologic thinking are the basis o</w:t>
      </w:r>
      <w:r w:rsidR="008845A1">
        <w:rPr>
          <w:rFonts w:ascii="Times" w:hAnsi="Times" w:cs="Times New Roman"/>
        </w:rPr>
        <w:t>f the development of Ayurvedic m</w:t>
      </w:r>
      <w:r w:rsidRPr="00362617">
        <w:rPr>
          <w:rFonts w:ascii="Times" w:hAnsi="Times" w:cs="Times New Roman"/>
        </w:rPr>
        <w:t>edicine from ancient Indic medical ideas.</w:t>
      </w:r>
    </w:p>
    <w:p w14:paraId="6D42E222" w14:textId="77777777" w:rsidR="008A263C" w:rsidRPr="00362617" w:rsidRDefault="008A263C" w:rsidP="00702943">
      <w:pPr>
        <w:spacing w:line="480" w:lineRule="auto"/>
        <w:ind w:firstLine="720"/>
        <w:rPr>
          <w:rFonts w:ascii="Times" w:eastAsia="Times New Roman" w:hAnsi="Times" w:cs="Times New Roman"/>
        </w:rPr>
      </w:pPr>
    </w:p>
    <w:p w14:paraId="09C1ECB9" w14:textId="118013C9" w:rsidR="008A263C" w:rsidRPr="00362617" w:rsidRDefault="008A263C" w:rsidP="00CA3F19">
      <w:pPr>
        <w:spacing w:line="480" w:lineRule="auto"/>
        <w:jc w:val="center"/>
        <w:rPr>
          <w:rFonts w:ascii="Times" w:hAnsi="Times" w:cs="Times New Roman"/>
        </w:rPr>
      </w:pPr>
      <w:r w:rsidRPr="00362617">
        <w:rPr>
          <w:rFonts w:ascii="Times" w:hAnsi="Times" w:cs="Times New Roman"/>
          <w:u w:val="single"/>
        </w:rPr>
        <w:t>Classical Ayurvedic Medicine and Ideology</w:t>
      </w:r>
    </w:p>
    <w:p w14:paraId="7001C5D3" w14:textId="0EC8D35A" w:rsidR="008A263C" w:rsidRPr="00362617" w:rsidRDefault="008A263C" w:rsidP="00E24E84">
      <w:pPr>
        <w:spacing w:line="480" w:lineRule="auto"/>
        <w:ind w:firstLine="720"/>
        <w:rPr>
          <w:rFonts w:ascii="Times" w:hAnsi="Times" w:cs="Times New Roman"/>
        </w:rPr>
      </w:pPr>
      <w:r w:rsidRPr="00362617">
        <w:rPr>
          <w:rFonts w:ascii="Times" w:hAnsi="Times" w:cs="Times New Roman"/>
        </w:rPr>
        <w:t>Theoreticians of Ayurvedic medicine connected many of those triads to the three biological humors (</w:t>
      </w:r>
      <w:r w:rsidR="0027797B">
        <w:rPr>
          <w:rFonts w:ascii="Times" w:hAnsi="Times" w:cs="Times New Roman"/>
          <w:i/>
        </w:rPr>
        <w:t>doṣa</w:t>
      </w:r>
      <w:r w:rsidRPr="00362617">
        <w:rPr>
          <w:rFonts w:ascii="Times" w:hAnsi="Times" w:cs="Times New Roman"/>
          <w:i/>
        </w:rPr>
        <w:t xml:space="preserve">) </w:t>
      </w:r>
      <w:r w:rsidRPr="00362617">
        <w:rPr>
          <w:rFonts w:ascii="Times" w:hAnsi="Times" w:cs="Times New Roman"/>
        </w:rPr>
        <w:t xml:space="preserve">air, fire, and water. The term </w:t>
      </w:r>
      <w:r w:rsidR="0027797B">
        <w:rPr>
          <w:rFonts w:ascii="Times" w:hAnsi="Times" w:cs="Times New Roman"/>
          <w:i/>
        </w:rPr>
        <w:t>doṣa</w:t>
      </w:r>
      <w:r w:rsidRPr="00362617">
        <w:rPr>
          <w:rFonts w:ascii="Times" w:hAnsi="Times" w:cs="Times New Roman"/>
        </w:rPr>
        <w:t xml:space="preserve"> is used in Sanskrit to describe humors and means “that which darkens, spoils or causes things to decay.”</w:t>
      </w:r>
      <w:r w:rsidRPr="00362617">
        <w:rPr>
          <w:rStyle w:val="FootnoteReference"/>
          <w:rFonts w:ascii="Times" w:hAnsi="Times" w:cs="Times New Roman"/>
        </w:rPr>
        <w:footnoteReference w:id="26"/>
      </w:r>
      <w:r w:rsidRPr="00362617">
        <w:rPr>
          <w:rFonts w:ascii="Times" w:hAnsi="Times" w:cs="Times New Roman"/>
        </w:rPr>
        <w:t xml:space="preserve"> When these humors are not</w:t>
      </w:r>
      <w:r w:rsidR="005419D7">
        <w:rPr>
          <w:rFonts w:ascii="Times" w:hAnsi="Times" w:cs="Times New Roman"/>
        </w:rPr>
        <w:t xml:space="preserve"> </w:t>
      </w:r>
      <w:r w:rsidRPr="00362617">
        <w:rPr>
          <w:rFonts w:ascii="Times" w:hAnsi="Times" w:cs="Times New Roman"/>
        </w:rPr>
        <w:t>balanced disease emerges within the body. However, the term</w:t>
      </w:r>
      <w:r w:rsidRPr="00362617">
        <w:rPr>
          <w:rFonts w:ascii="Times" w:hAnsi="Times" w:cs="Times New Roman"/>
          <w:i/>
        </w:rPr>
        <w:t xml:space="preserve"> </w:t>
      </w:r>
      <w:r w:rsidR="0027797B">
        <w:rPr>
          <w:rFonts w:ascii="Times" w:hAnsi="Times" w:cs="Times New Roman"/>
          <w:i/>
        </w:rPr>
        <w:t>doṣa</w:t>
      </w:r>
      <w:r w:rsidRPr="00362617">
        <w:rPr>
          <w:rFonts w:ascii="Times" w:hAnsi="Times" w:cs="Times New Roman"/>
        </w:rPr>
        <w:t xml:space="preserve"> itself is problematic. Scholars argue whether the term relates directly to the classic humors described by Hippocrates (physical air, choler, and phlegm) or whether it refers to metaphysical or “ghostly entities” that act upon the body. Traditional Ayurvedic texts describe the </w:t>
      </w:r>
      <w:r w:rsidR="0027797B">
        <w:rPr>
          <w:rFonts w:ascii="Times" w:hAnsi="Times" w:cs="Times New Roman"/>
          <w:i/>
        </w:rPr>
        <w:t>doṣa</w:t>
      </w:r>
      <w:r w:rsidRPr="00362617">
        <w:rPr>
          <w:rFonts w:ascii="Times" w:hAnsi="Times" w:cs="Times New Roman"/>
          <w:i/>
        </w:rPr>
        <w:t xml:space="preserve">s </w:t>
      </w:r>
      <w:r w:rsidRPr="00362617">
        <w:rPr>
          <w:rFonts w:ascii="Times" w:hAnsi="Times" w:cs="Times New Roman"/>
        </w:rPr>
        <w:t>as being physical substances with specific attributes such as taste, color, texture and locations within the body.</w:t>
      </w:r>
      <w:r w:rsidRPr="00362617">
        <w:rPr>
          <w:rStyle w:val="FootnoteReference"/>
          <w:rFonts w:ascii="Times" w:hAnsi="Times" w:cs="Times New Roman"/>
        </w:rPr>
        <w:footnoteReference w:id="27"/>
      </w:r>
      <w:r w:rsidRPr="00362617">
        <w:rPr>
          <w:rFonts w:ascii="Times" w:hAnsi="Times" w:cs="Times New Roman"/>
        </w:rPr>
        <w:t xml:space="preserve"> Yet, similar language is used to describe the humors in </w:t>
      </w:r>
      <w:r w:rsidR="008845A1">
        <w:rPr>
          <w:rFonts w:ascii="Times" w:hAnsi="Times" w:cs="Times New Roman"/>
        </w:rPr>
        <w:t xml:space="preserve">both </w:t>
      </w:r>
      <w:r w:rsidRPr="00362617">
        <w:rPr>
          <w:rFonts w:ascii="Times" w:hAnsi="Times" w:cs="Times New Roman"/>
        </w:rPr>
        <w:t xml:space="preserve">ancient Greco-medical texts </w:t>
      </w:r>
      <w:r w:rsidR="008845A1">
        <w:rPr>
          <w:rFonts w:ascii="Times" w:hAnsi="Times" w:cs="Times New Roman"/>
        </w:rPr>
        <w:t>and in</w:t>
      </w:r>
      <w:r w:rsidRPr="00362617">
        <w:rPr>
          <w:rFonts w:ascii="Times" w:hAnsi="Times" w:cs="Times New Roman"/>
        </w:rPr>
        <w:t xml:space="preserve"> Ayurvedic texts when describing the three </w:t>
      </w:r>
      <w:r w:rsidR="0027797B">
        <w:rPr>
          <w:rFonts w:ascii="Times" w:hAnsi="Times" w:cs="Times New Roman"/>
          <w:i/>
        </w:rPr>
        <w:t>doṣa</w:t>
      </w:r>
      <w:r w:rsidRPr="00362617">
        <w:rPr>
          <w:rFonts w:ascii="Times" w:hAnsi="Times" w:cs="Times New Roman"/>
          <w:i/>
        </w:rPr>
        <w:t>s</w:t>
      </w:r>
      <w:r w:rsidRPr="00362617">
        <w:rPr>
          <w:rFonts w:ascii="Times" w:hAnsi="Times" w:cs="Times New Roman"/>
        </w:rPr>
        <w:t xml:space="preserve">. </w:t>
      </w:r>
    </w:p>
    <w:p w14:paraId="3116319E" w14:textId="0F067DCF" w:rsidR="008A263C" w:rsidRPr="00362617" w:rsidRDefault="008A263C" w:rsidP="00BA589D">
      <w:pPr>
        <w:spacing w:line="480" w:lineRule="auto"/>
        <w:ind w:firstLine="720"/>
        <w:rPr>
          <w:rFonts w:ascii="Times" w:hAnsi="Times" w:cs="Times New Roman"/>
        </w:rPr>
      </w:pPr>
      <w:r w:rsidRPr="00362617">
        <w:rPr>
          <w:rFonts w:ascii="Times" w:hAnsi="Times" w:cs="Times New Roman"/>
        </w:rPr>
        <w:t>While these three humors are described as being equally important as determinants of health</w:t>
      </w:r>
      <w:r w:rsidR="00FE22C1" w:rsidRPr="00362617">
        <w:rPr>
          <w:rFonts w:ascii="Times" w:hAnsi="Times" w:cs="Times New Roman"/>
        </w:rPr>
        <w:t>.</w:t>
      </w:r>
      <w:r w:rsidRPr="00362617">
        <w:rPr>
          <w:rFonts w:ascii="Times" w:hAnsi="Times" w:cs="Times New Roman"/>
        </w:rPr>
        <w:t xml:space="preserve"> </w:t>
      </w:r>
      <w:r w:rsidR="00FE22C1" w:rsidRPr="00362617">
        <w:rPr>
          <w:rFonts w:ascii="Times" w:hAnsi="Times" w:cs="Times New Roman"/>
          <w:i/>
        </w:rPr>
        <w:t>V</w:t>
      </w:r>
      <w:r w:rsidRPr="00362617">
        <w:rPr>
          <w:rFonts w:ascii="Times" w:hAnsi="Times" w:cs="Times New Roman"/>
          <w:i/>
        </w:rPr>
        <w:t>ata</w:t>
      </w:r>
      <w:r w:rsidRPr="00362617">
        <w:rPr>
          <w:rFonts w:ascii="Times" w:hAnsi="Times" w:cs="Times New Roman"/>
        </w:rPr>
        <w:t xml:space="preserve"> is said to be the principal </w:t>
      </w:r>
      <w:r w:rsidR="0027797B">
        <w:rPr>
          <w:rFonts w:ascii="Times" w:hAnsi="Times" w:cs="Times New Roman"/>
          <w:i/>
        </w:rPr>
        <w:t>doṣa</w:t>
      </w:r>
      <w:r w:rsidR="00FE22C1" w:rsidRPr="00362617">
        <w:rPr>
          <w:rFonts w:ascii="Times" w:hAnsi="Times" w:cs="Times New Roman"/>
        </w:rPr>
        <w:t xml:space="preserve">, and </w:t>
      </w:r>
      <w:r w:rsidRPr="00362617">
        <w:rPr>
          <w:rFonts w:ascii="Times" w:hAnsi="Times" w:cs="Times New Roman"/>
        </w:rPr>
        <w:t xml:space="preserve">the primary motivator behind the other two humors, and corresponds with the air or wind element. </w:t>
      </w:r>
    </w:p>
    <w:p w14:paraId="5C61AA86" w14:textId="59A17464" w:rsidR="008A263C" w:rsidRPr="00362617" w:rsidRDefault="008A263C" w:rsidP="00BA589D">
      <w:pPr>
        <w:spacing w:line="480" w:lineRule="auto"/>
        <w:ind w:firstLine="720"/>
        <w:rPr>
          <w:rFonts w:ascii="Times" w:hAnsi="Times" w:cs="Times New Roman"/>
        </w:rPr>
      </w:pPr>
      <w:r w:rsidRPr="00362617">
        <w:rPr>
          <w:rFonts w:ascii="Times" w:hAnsi="Times" w:cs="Times New Roman"/>
        </w:rPr>
        <w:lastRenderedPageBreak/>
        <w:t>The importance of air is a concept that originated in the Upani</w:t>
      </w:r>
      <w:r w:rsidR="00FE22C1" w:rsidRPr="00362617">
        <w:rPr>
          <w:rFonts w:ascii="Times" w:hAnsi="Times" w:cs="Times New Roman"/>
          <w:i/>
        </w:rPr>
        <w:t>ṣ</w:t>
      </w:r>
      <w:r w:rsidRPr="00362617">
        <w:rPr>
          <w:rFonts w:ascii="Times" w:hAnsi="Times" w:cs="Times New Roman"/>
        </w:rPr>
        <w:t xml:space="preserve">hads. In the third </w:t>
      </w:r>
      <w:r w:rsidRPr="00362617">
        <w:rPr>
          <w:rFonts w:ascii="Times" w:hAnsi="Times" w:cs="Times New Roman"/>
          <w:i/>
        </w:rPr>
        <w:t>Br</w:t>
      </w:r>
      <w:r w:rsidR="008845A1" w:rsidRPr="00362617">
        <w:rPr>
          <w:rFonts w:ascii="Times" w:hAnsi="Times" w:cs="Times New Roman"/>
          <w:i/>
        </w:rPr>
        <w:t>ā</w:t>
      </w:r>
      <w:r w:rsidRPr="00362617">
        <w:rPr>
          <w:rFonts w:ascii="Times" w:hAnsi="Times" w:cs="Times New Roman"/>
          <w:i/>
        </w:rPr>
        <w:t>hma</w:t>
      </w:r>
      <w:r w:rsidR="008845A1" w:rsidRPr="00362617">
        <w:rPr>
          <w:rFonts w:ascii="Times" w:hAnsi="Times" w:cs="Times New Roman"/>
          <w:i/>
        </w:rPr>
        <w:t>ṇ</w:t>
      </w:r>
      <w:r w:rsidRPr="00362617">
        <w:rPr>
          <w:rFonts w:ascii="Times" w:hAnsi="Times" w:cs="Times New Roman"/>
          <w:i/>
        </w:rPr>
        <w:t>a</w:t>
      </w:r>
      <w:r w:rsidRPr="00362617">
        <w:rPr>
          <w:rFonts w:ascii="Times" w:hAnsi="Times" w:cs="Times New Roman"/>
        </w:rPr>
        <w:t xml:space="preserve"> of the </w:t>
      </w:r>
      <w:r w:rsidR="008C77A3" w:rsidRPr="00362617">
        <w:rPr>
          <w:rFonts w:ascii="Times" w:hAnsi="Times" w:cs="Times New Roman"/>
          <w:i/>
        </w:rPr>
        <w:t xml:space="preserve">Bṛhad-āraṇyaka </w:t>
      </w:r>
      <w:r w:rsidR="002D4165" w:rsidRPr="00362617">
        <w:rPr>
          <w:rFonts w:ascii="Times" w:hAnsi="Times" w:cs="Times New Roman"/>
          <w:i/>
        </w:rPr>
        <w:t>Upaniṣad</w:t>
      </w:r>
      <w:r w:rsidRPr="00362617">
        <w:rPr>
          <w:rFonts w:ascii="Times" w:hAnsi="Times" w:cs="Times New Roman"/>
        </w:rPr>
        <w:t xml:space="preserve"> there is an anecdote that describes the superiority of breath among all the bodily functions. After the creation of the universe, there are said to be divine forces and non-divine forces that constitute all of creation. The </w:t>
      </w:r>
      <w:r w:rsidR="00600BF1" w:rsidRPr="00362617">
        <w:rPr>
          <w:rFonts w:ascii="Times" w:hAnsi="Times" w:cs="Times New Roman"/>
          <w:i/>
        </w:rPr>
        <w:t>d</w:t>
      </w:r>
      <w:r w:rsidRPr="00362617">
        <w:rPr>
          <w:rFonts w:ascii="Times" w:hAnsi="Times" w:cs="Times New Roman"/>
          <w:i/>
        </w:rPr>
        <w:t>evas</w:t>
      </w:r>
      <w:r w:rsidRPr="00362617">
        <w:rPr>
          <w:rFonts w:ascii="Times" w:hAnsi="Times" w:cs="Times New Roman"/>
        </w:rPr>
        <w:t xml:space="preserve">, gods, are the representation of the divine forces, and the </w:t>
      </w:r>
      <w:r w:rsidR="00600BF1" w:rsidRPr="00362617">
        <w:rPr>
          <w:rFonts w:ascii="Times" w:hAnsi="Times" w:cs="Times New Roman"/>
          <w:i/>
        </w:rPr>
        <w:t>a</w:t>
      </w:r>
      <w:r w:rsidRPr="00362617">
        <w:rPr>
          <w:rFonts w:ascii="Times" w:hAnsi="Times" w:cs="Times New Roman"/>
          <w:i/>
        </w:rPr>
        <w:t>suras</w:t>
      </w:r>
      <w:r w:rsidRPr="00362617">
        <w:rPr>
          <w:rFonts w:ascii="Times" w:hAnsi="Times" w:cs="Times New Roman"/>
        </w:rPr>
        <w:t xml:space="preserve">, demons, are all evil forces. These two entities are said to be in constant battle. However, the gods are always fewer in number and invoke the power of </w:t>
      </w:r>
      <w:r w:rsidRPr="00362617">
        <w:rPr>
          <w:rFonts w:ascii="Times" w:hAnsi="Times" w:cs="Times New Roman"/>
          <w:i/>
        </w:rPr>
        <w:t>mantra</w:t>
      </w:r>
      <w:r w:rsidRPr="00362617">
        <w:rPr>
          <w:rFonts w:ascii="Times" w:hAnsi="Times" w:cs="Times New Roman"/>
        </w:rPr>
        <w:t xml:space="preserve">, chant or prayer, in order to overcome the demons. In one narrative the gods asked each individual organ to chant one by one, but the </w:t>
      </w:r>
      <w:r w:rsidR="00600BF1" w:rsidRPr="00362617">
        <w:rPr>
          <w:rFonts w:ascii="Times" w:hAnsi="Times" w:cs="Times New Roman"/>
          <w:i/>
        </w:rPr>
        <w:t>asuras</w:t>
      </w:r>
      <w:r w:rsidRPr="00362617">
        <w:rPr>
          <w:rFonts w:ascii="Times" w:hAnsi="Times" w:cs="Times New Roman"/>
        </w:rPr>
        <w:t xml:space="preserve"> were able to overcome each chant. After all the sense organs and the mind failed to chant the </w:t>
      </w:r>
      <w:r w:rsidR="00600BF1" w:rsidRPr="00362617">
        <w:rPr>
          <w:rFonts w:ascii="Times" w:hAnsi="Times" w:cs="Times New Roman"/>
          <w:i/>
        </w:rPr>
        <w:t>devas</w:t>
      </w:r>
      <w:r w:rsidRPr="00362617">
        <w:rPr>
          <w:rFonts w:ascii="Times" w:hAnsi="Times" w:cs="Times New Roman"/>
        </w:rPr>
        <w:t xml:space="preserve"> asked the vital energy of the universe, </w:t>
      </w:r>
      <w:r w:rsidR="00600BF1" w:rsidRPr="00362617">
        <w:rPr>
          <w:rFonts w:ascii="Times" w:hAnsi="Times" w:cs="Times New Roman"/>
          <w:i/>
        </w:rPr>
        <w:t>Prāṇa</w:t>
      </w:r>
      <w:r w:rsidRPr="00362617">
        <w:rPr>
          <w:rFonts w:ascii="Times" w:hAnsi="Times" w:cs="Times New Roman"/>
        </w:rPr>
        <w:t xml:space="preserve">, to chant the mantra. The </w:t>
      </w:r>
      <w:r w:rsidR="00600BF1" w:rsidRPr="00362617">
        <w:rPr>
          <w:rFonts w:ascii="Times" w:hAnsi="Times" w:cs="Times New Roman"/>
          <w:i/>
        </w:rPr>
        <w:t>asuras</w:t>
      </w:r>
      <w:r w:rsidRPr="00362617">
        <w:rPr>
          <w:rFonts w:ascii="Times" w:hAnsi="Times" w:cs="Times New Roman"/>
        </w:rPr>
        <w:t xml:space="preserve"> could not overcome the power of the primordial breath. This story explains that the sense organs individually have a particular object or motive to fulfill. For example, the object of the ear is sound. But </w:t>
      </w:r>
      <w:r w:rsidR="00600BF1" w:rsidRPr="00362617">
        <w:rPr>
          <w:rFonts w:ascii="Times" w:hAnsi="Times" w:cs="Times New Roman"/>
          <w:i/>
        </w:rPr>
        <w:t>Prāṇa</w:t>
      </w:r>
      <w:r w:rsidRPr="00362617">
        <w:rPr>
          <w:rFonts w:ascii="Times" w:hAnsi="Times" w:cs="Times New Roman"/>
        </w:rPr>
        <w:t xml:space="preserve"> is the unifying force amongst all the senses, and it has the ability to direct the senses, giving it superiority over all the other senses, much like </w:t>
      </w:r>
      <w:r w:rsidR="009640B6" w:rsidRPr="00362617">
        <w:rPr>
          <w:rFonts w:ascii="Times" w:hAnsi="Times" w:cs="Times New Roman"/>
          <w:i/>
        </w:rPr>
        <w:t>v</w:t>
      </w:r>
      <w:r w:rsidRPr="00362617">
        <w:rPr>
          <w:rFonts w:ascii="Times" w:hAnsi="Times" w:cs="Times New Roman"/>
          <w:i/>
        </w:rPr>
        <w:t>ata</w:t>
      </w:r>
      <w:r w:rsidRPr="00362617">
        <w:rPr>
          <w:rFonts w:ascii="Times" w:hAnsi="Times" w:cs="Times New Roman"/>
        </w:rPr>
        <w:t xml:space="preserve"> is the ruling humor over </w:t>
      </w:r>
      <w:r w:rsidR="009640B6" w:rsidRPr="00362617">
        <w:rPr>
          <w:rFonts w:ascii="Times" w:hAnsi="Times" w:cs="Times New Roman"/>
          <w:i/>
        </w:rPr>
        <w:t>p</w:t>
      </w:r>
      <w:r w:rsidRPr="00362617">
        <w:rPr>
          <w:rFonts w:ascii="Times" w:hAnsi="Times" w:cs="Times New Roman"/>
          <w:i/>
        </w:rPr>
        <w:t>itta</w:t>
      </w:r>
      <w:r w:rsidRPr="00362617">
        <w:rPr>
          <w:rFonts w:ascii="Times" w:hAnsi="Times" w:cs="Times New Roman"/>
        </w:rPr>
        <w:t xml:space="preserve"> and </w:t>
      </w:r>
      <w:r w:rsidR="009640B6" w:rsidRPr="00362617">
        <w:rPr>
          <w:rFonts w:ascii="Times" w:hAnsi="Times" w:cs="Times New Roman"/>
          <w:i/>
        </w:rPr>
        <w:t>k</w:t>
      </w:r>
      <w:r w:rsidRPr="00362617">
        <w:rPr>
          <w:rFonts w:ascii="Times" w:hAnsi="Times" w:cs="Times New Roman"/>
          <w:i/>
        </w:rPr>
        <w:t>apha</w:t>
      </w:r>
      <w:r w:rsidRPr="00362617">
        <w:rPr>
          <w:rFonts w:ascii="Times" w:hAnsi="Times" w:cs="Times New Roman"/>
        </w:rPr>
        <w:t xml:space="preserve">. </w:t>
      </w:r>
      <w:r w:rsidRPr="00362617">
        <w:rPr>
          <w:rStyle w:val="FootnoteReference"/>
          <w:rFonts w:ascii="Times" w:hAnsi="Times" w:cs="Times New Roman"/>
        </w:rPr>
        <w:footnoteReference w:id="28"/>
      </w:r>
    </w:p>
    <w:p w14:paraId="095A0FAB" w14:textId="54F635B1" w:rsidR="008A263C" w:rsidRPr="00362617" w:rsidRDefault="008A263C" w:rsidP="00BA589D">
      <w:pPr>
        <w:spacing w:line="480" w:lineRule="auto"/>
        <w:ind w:firstLine="720"/>
        <w:rPr>
          <w:rFonts w:ascii="Times" w:hAnsi="Times" w:cs="Times New Roman"/>
        </w:rPr>
      </w:pPr>
      <w:r w:rsidRPr="00362617">
        <w:rPr>
          <w:rFonts w:ascii="Times" w:hAnsi="Times" w:cs="Times New Roman"/>
        </w:rPr>
        <w:t xml:space="preserve">The seventh </w:t>
      </w:r>
      <w:r w:rsidRPr="00362617">
        <w:rPr>
          <w:rFonts w:ascii="Times" w:hAnsi="Times" w:cs="Times New Roman"/>
          <w:i/>
        </w:rPr>
        <w:t>Brahmana</w:t>
      </w:r>
      <w:r w:rsidRPr="00362617">
        <w:rPr>
          <w:rFonts w:ascii="Times" w:hAnsi="Times" w:cs="Times New Roman"/>
        </w:rPr>
        <w:t xml:space="preserve"> of the </w:t>
      </w:r>
      <w:r w:rsidR="008C77A3" w:rsidRPr="00362617">
        <w:rPr>
          <w:rFonts w:ascii="Times" w:hAnsi="Times" w:cs="Times New Roman"/>
          <w:i/>
        </w:rPr>
        <w:t xml:space="preserve">Bṛhad-āraṇyaka </w:t>
      </w:r>
      <w:r w:rsidR="002D4165" w:rsidRPr="00362617">
        <w:rPr>
          <w:rFonts w:ascii="Times" w:hAnsi="Times" w:cs="Times New Roman"/>
          <w:i/>
        </w:rPr>
        <w:t>Upaniṣad</w:t>
      </w:r>
      <w:r w:rsidRPr="00362617">
        <w:rPr>
          <w:rFonts w:ascii="Times" w:hAnsi="Times" w:cs="Times New Roman"/>
          <w:i/>
        </w:rPr>
        <w:t>,</w:t>
      </w:r>
      <w:r w:rsidRPr="00362617">
        <w:rPr>
          <w:rFonts w:ascii="Times" w:hAnsi="Times" w:cs="Times New Roman"/>
        </w:rPr>
        <w:t xml:space="preserve"> further explains the importance of the air element describing it as being the inner controller of the world.</w:t>
      </w:r>
      <w:r w:rsidRPr="00362617">
        <w:rPr>
          <w:rStyle w:val="FootnoteReference"/>
          <w:rFonts w:ascii="Times" w:hAnsi="Times" w:cs="Times New Roman"/>
        </w:rPr>
        <w:footnoteReference w:id="29"/>
      </w:r>
      <w:r w:rsidRPr="00362617">
        <w:rPr>
          <w:rFonts w:ascii="Times" w:hAnsi="Times" w:cs="Times New Roman"/>
        </w:rPr>
        <w:t xml:space="preserve"> This vital energy is the thread by which all aspects of body and the universe are strung together. “All bodies, whatever be their structure, are formed in the mould of this Vital Energy…It cannot be designated by any other name than an ethereal Being, wind, air.”</w:t>
      </w:r>
      <w:r w:rsidRPr="00362617">
        <w:rPr>
          <w:rStyle w:val="FootnoteReference"/>
          <w:rFonts w:ascii="Times" w:hAnsi="Times" w:cs="Times New Roman"/>
        </w:rPr>
        <w:footnoteReference w:id="30"/>
      </w:r>
      <w:r w:rsidRPr="00362617">
        <w:rPr>
          <w:rFonts w:ascii="Times" w:hAnsi="Times" w:cs="Times New Roman"/>
        </w:rPr>
        <w:t xml:space="preserve"> It is this vital force that causes </w:t>
      </w:r>
      <w:r w:rsidRPr="00362617">
        <w:rPr>
          <w:rFonts w:ascii="Times" w:hAnsi="Times" w:cs="Times New Roman"/>
        </w:rPr>
        <w:lastRenderedPageBreak/>
        <w:t>a person to be “whole and complete,” and death is said to be characterized by the absence of breath or air.</w:t>
      </w:r>
      <w:r w:rsidRPr="00362617">
        <w:rPr>
          <w:rStyle w:val="FootnoteReference"/>
          <w:rFonts w:ascii="Times" w:hAnsi="Times" w:cs="Times New Roman"/>
        </w:rPr>
        <w:footnoteReference w:id="31"/>
      </w:r>
    </w:p>
    <w:p w14:paraId="5AD099EB" w14:textId="5154F489" w:rsidR="008A263C" w:rsidRPr="00362617" w:rsidRDefault="008A263C" w:rsidP="00BA589D">
      <w:pPr>
        <w:spacing w:line="480" w:lineRule="auto"/>
        <w:ind w:firstLine="720"/>
        <w:rPr>
          <w:rFonts w:ascii="Times" w:hAnsi="Times" w:cs="Times New Roman"/>
        </w:rPr>
      </w:pPr>
      <w:r w:rsidRPr="00362617">
        <w:rPr>
          <w:rFonts w:ascii="Times" w:hAnsi="Times" w:cs="Times New Roman"/>
        </w:rPr>
        <w:t xml:space="preserve">It is from these philosophical ideas regarding air that </w:t>
      </w:r>
      <w:r w:rsidR="009640B6" w:rsidRPr="00362617">
        <w:rPr>
          <w:rFonts w:ascii="Times" w:hAnsi="Times" w:cs="Times New Roman"/>
          <w:i/>
        </w:rPr>
        <w:t>v</w:t>
      </w:r>
      <w:r w:rsidRPr="00362617">
        <w:rPr>
          <w:rFonts w:ascii="Times" w:hAnsi="Times" w:cs="Times New Roman"/>
          <w:i/>
        </w:rPr>
        <w:t>ata</w:t>
      </w:r>
      <w:r w:rsidRPr="00362617">
        <w:rPr>
          <w:rFonts w:ascii="Times" w:hAnsi="Times" w:cs="Times New Roman"/>
        </w:rPr>
        <w:t xml:space="preserve"> emerges as the principal </w:t>
      </w:r>
      <w:r w:rsidR="0027797B">
        <w:rPr>
          <w:rFonts w:ascii="Times" w:hAnsi="Times" w:cs="Times New Roman"/>
          <w:i/>
        </w:rPr>
        <w:t>doṣa</w:t>
      </w:r>
      <w:r w:rsidRPr="00362617">
        <w:rPr>
          <w:rFonts w:ascii="Times" w:hAnsi="Times" w:cs="Times New Roman"/>
        </w:rPr>
        <w:t xml:space="preserve">. Ayurvedic texts state that this humor governs all aspects of the body’s sensory and motor capabilities. The medium, or second element, through which </w:t>
      </w:r>
      <w:r w:rsidR="009640B6" w:rsidRPr="00362617">
        <w:rPr>
          <w:rFonts w:ascii="Times" w:hAnsi="Times" w:cs="Times New Roman"/>
          <w:i/>
        </w:rPr>
        <w:t>v</w:t>
      </w:r>
      <w:r w:rsidRPr="00362617">
        <w:rPr>
          <w:rFonts w:ascii="Times" w:hAnsi="Times" w:cs="Times New Roman"/>
          <w:i/>
        </w:rPr>
        <w:t>ata</w:t>
      </w:r>
      <w:r w:rsidRPr="00362617">
        <w:rPr>
          <w:rFonts w:ascii="Times" w:hAnsi="Times" w:cs="Times New Roman"/>
        </w:rPr>
        <w:t xml:space="preserve"> manifests is ether, which resides in the subtle, empty channels, and spaces within the body. </w:t>
      </w:r>
    </w:p>
    <w:p w14:paraId="4E579A8A" w14:textId="244E56E4" w:rsidR="008A263C" w:rsidRPr="00362617" w:rsidRDefault="008A263C" w:rsidP="00BA589D">
      <w:pPr>
        <w:spacing w:line="480" w:lineRule="auto"/>
        <w:ind w:firstLine="720"/>
        <w:rPr>
          <w:rFonts w:ascii="Times" w:hAnsi="Times" w:cs="Times New Roman"/>
        </w:rPr>
      </w:pPr>
      <w:r w:rsidRPr="00362617">
        <w:rPr>
          <w:rFonts w:ascii="Times" w:hAnsi="Times" w:cs="Times New Roman"/>
        </w:rPr>
        <w:t>Th</w:t>
      </w:r>
      <w:r w:rsidR="00A066A4">
        <w:rPr>
          <w:rFonts w:ascii="Times" w:hAnsi="Times" w:cs="Times New Roman"/>
        </w:rPr>
        <w:t xml:space="preserve">ere are five main forms </w:t>
      </w:r>
      <w:r w:rsidRPr="00362617">
        <w:rPr>
          <w:rFonts w:ascii="Times" w:hAnsi="Times" w:cs="Times New Roman"/>
        </w:rPr>
        <w:t xml:space="preserve">in which </w:t>
      </w:r>
      <w:r w:rsidR="009640B6" w:rsidRPr="00362617">
        <w:rPr>
          <w:rFonts w:ascii="Times" w:hAnsi="Times" w:cs="Times New Roman"/>
          <w:i/>
        </w:rPr>
        <w:t>v</w:t>
      </w:r>
      <w:r w:rsidRPr="00362617">
        <w:rPr>
          <w:rFonts w:ascii="Times" w:hAnsi="Times" w:cs="Times New Roman"/>
          <w:i/>
        </w:rPr>
        <w:t xml:space="preserve">ata </w:t>
      </w:r>
      <w:r w:rsidRPr="00362617">
        <w:rPr>
          <w:rFonts w:ascii="Times" w:hAnsi="Times" w:cs="Times New Roman"/>
        </w:rPr>
        <w:t xml:space="preserve">can be found in the body. The first is </w:t>
      </w:r>
      <w:r w:rsidR="009640B6" w:rsidRPr="00362617">
        <w:rPr>
          <w:rFonts w:ascii="Times" w:hAnsi="Times" w:cs="Times New Roman"/>
          <w:i/>
        </w:rPr>
        <w:t>Prāṇa</w:t>
      </w:r>
      <w:r w:rsidRPr="00362617">
        <w:rPr>
          <w:rFonts w:ascii="Times" w:hAnsi="Times" w:cs="Times New Roman"/>
        </w:rPr>
        <w:t xml:space="preserve">, which is considered to be the source of vital energy in all-living being. It is primarily located in the head and is responsible for directing the nervous system. </w:t>
      </w:r>
      <w:r w:rsidR="009640B6" w:rsidRPr="00362617">
        <w:rPr>
          <w:rFonts w:ascii="Times" w:hAnsi="Times" w:cs="Times New Roman"/>
          <w:i/>
        </w:rPr>
        <w:t>Prāṇa</w:t>
      </w:r>
      <w:r w:rsidRPr="00362617">
        <w:rPr>
          <w:rFonts w:ascii="Times" w:hAnsi="Times" w:cs="Times New Roman"/>
          <w:i/>
        </w:rPr>
        <w:t xml:space="preserve"> </w:t>
      </w:r>
      <w:r w:rsidRPr="00362617">
        <w:rPr>
          <w:rFonts w:ascii="Times" w:hAnsi="Times" w:cs="Times New Roman"/>
        </w:rPr>
        <w:t xml:space="preserve">rules over the senses, the mind, the heart, and consciousness, and therefore, it directs all other forms of </w:t>
      </w:r>
      <w:r w:rsidR="009640B6" w:rsidRPr="00362617">
        <w:rPr>
          <w:rFonts w:ascii="Times" w:hAnsi="Times" w:cs="Times New Roman"/>
          <w:i/>
        </w:rPr>
        <w:t>v</w:t>
      </w:r>
      <w:r w:rsidRPr="00362617">
        <w:rPr>
          <w:rFonts w:ascii="Times" w:hAnsi="Times" w:cs="Times New Roman"/>
          <w:i/>
        </w:rPr>
        <w:t>ata</w:t>
      </w:r>
      <w:r w:rsidRPr="00362617">
        <w:rPr>
          <w:rFonts w:ascii="Times" w:hAnsi="Times" w:cs="Times New Roman"/>
        </w:rPr>
        <w:t xml:space="preserve">. </w:t>
      </w:r>
      <w:r w:rsidR="009640B6" w:rsidRPr="00362617">
        <w:rPr>
          <w:rFonts w:ascii="Times" w:hAnsi="Times" w:cs="Times New Roman"/>
          <w:i/>
        </w:rPr>
        <w:t>Prāṇa</w:t>
      </w:r>
      <w:r w:rsidRPr="00362617">
        <w:rPr>
          <w:rFonts w:ascii="Times" w:hAnsi="Times" w:cs="Times New Roman"/>
          <w:i/>
        </w:rPr>
        <w:t xml:space="preserve"> </w:t>
      </w:r>
      <w:r w:rsidRPr="00362617">
        <w:rPr>
          <w:rFonts w:ascii="Times" w:hAnsi="Times" w:cs="Times New Roman"/>
        </w:rPr>
        <w:t>connects a person to their inner self (</w:t>
      </w:r>
      <w:r w:rsidR="009640B6" w:rsidRPr="00362617">
        <w:rPr>
          <w:rFonts w:ascii="Times" w:hAnsi="Times" w:cs="Times New Roman"/>
          <w:i/>
        </w:rPr>
        <w:t>Ā</w:t>
      </w:r>
      <w:r w:rsidRPr="00362617">
        <w:rPr>
          <w:rFonts w:ascii="Times" w:hAnsi="Times" w:cs="Times New Roman"/>
          <w:i/>
        </w:rPr>
        <w:t>tman</w:t>
      </w:r>
      <w:r w:rsidRPr="00362617">
        <w:rPr>
          <w:rFonts w:ascii="Times" w:hAnsi="Times" w:cs="Times New Roman"/>
        </w:rPr>
        <w:t xml:space="preserve">), thereby playing an integral role in maintaining spiritual health. </w:t>
      </w:r>
    </w:p>
    <w:p w14:paraId="0C6ECCF9" w14:textId="5FBF0622" w:rsidR="008A263C" w:rsidRPr="00362617" w:rsidRDefault="008A263C" w:rsidP="00BA589D">
      <w:pPr>
        <w:spacing w:line="480" w:lineRule="auto"/>
        <w:ind w:firstLine="720"/>
        <w:rPr>
          <w:rFonts w:ascii="Times" w:hAnsi="Times" w:cs="Times New Roman"/>
        </w:rPr>
      </w:pPr>
      <w:r w:rsidRPr="00362617">
        <w:rPr>
          <w:rFonts w:ascii="Times" w:hAnsi="Times" w:cs="Times New Roman"/>
          <w:i/>
        </w:rPr>
        <w:t>Udana</w:t>
      </w:r>
      <w:r w:rsidRPr="00362617">
        <w:rPr>
          <w:rFonts w:ascii="Times" w:hAnsi="Times" w:cs="Times New Roman"/>
        </w:rPr>
        <w:t xml:space="preserve"> is the second form of </w:t>
      </w:r>
      <w:r w:rsidR="009640B6" w:rsidRPr="00362617">
        <w:rPr>
          <w:rFonts w:ascii="Times" w:hAnsi="Times" w:cs="Times New Roman"/>
          <w:i/>
        </w:rPr>
        <w:t>v</w:t>
      </w:r>
      <w:r w:rsidRPr="00362617">
        <w:rPr>
          <w:rFonts w:ascii="Times" w:hAnsi="Times" w:cs="Times New Roman"/>
          <w:i/>
        </w:rPr>
        <w:t>ata</w:t>
      </w:r>
      <w:r w:rsidRPr="00362617">
        <w:rPr>
          <w:rFonts w:ascii="Times" w:hAnsi="Times" w:cs="Times New Roman"/>
        </w:rPr>
        <w:t xml:space="preserve"> and describes the upward movement of air within the body. This form of </w:t>
      </w:r>
      <w:r w:rsidR="009640B6" w:rsidRPr="00362617">
        <w:rPr>
          <w:rFonts w:ascii="Times" w:hAnsi="Times" w:cs="Times New Roman"/>
          <w:i/>
        </w:rPr>
        <w:t>v</w:t>
      </w:r>
      <w:r w:rsidRPr="00362617">
        <w:rPr>
          <w:rFonts w:ascii="Times" w:hAnsi="Times" w:cs="Times New Roman"/>
          <w:i/>
        </w:rPr>
        <w:t>ata</w:t>
      </w:r>
      <w:r w:rsidRPr="00362617">
        <w:rPr>
          <w:rFonts w:ascii="Times" w:hAnsi="Times" w:cs="Times New Roman"/>
        </w:rPr>
        <w:t xml:space="preserve"> is primarily found in the chest and throat and controls a person’s ability to speak and breath. On a more abstract level, </w:t>
      </w:r>
      <w:r w:rsidR="009640B6" w:rsidRPr="00362617">
        <w:rPr>
          <w:rFonts w:ascii="Times" w:hAnsi="Times" w:cs="Times New Roman"/>
          <w:i/>
        </w:rPr>
        <w:t>u</w:t>
      </w:r>
      <w:r w:rsidRPr="00362617">
        <w:rPr>
          <w:rFonts w:ascii="Times" w:hAnsi="Times" w:cs="Times New Roman"/>
          <w:i/>
        </w:rPr>
        <w:t>dana</w:t>
      </w:r>
      <w:r w:rsidRPr="00362617">
        <w:rPr>
          <w:rFonts w:ascii="Times" w:hAnsi="Times" w:cs="Times New Roman"/>
        </w:rPr>
        <w:t xml:space="preserve"> controls the ability of the Self to escape the cycle of life and death. When a person dies, this form of air rises through the body and directs the self through the various other worlds after death based off of a person’s karma and will. Through yoga, one develops </w:t>
      </w:r>
      <w:r w:rsidR="009640B6" w:rsidRPr="00362617">
        <w:rPr>
          <w:rFonts w:ascii="Times" w:hAnsi="Times" w:cs="Times New Roman"/>
          <w:i/>
        </w:rPr>
        <w:t>u</w:t>
      </w:r>
      <w:r w:rsidRPr="00362617">
        <w:rPr>
          <w:rFonts w:ascii="Times" w:hAnsi="Times" w:cs="Times New Roman"/>
          <w:i/>
        </w:rPr>
        <w:t>dana</w:t>
      </w:r>
      <w:r w:rsidRPr="00362617">
        <w:rPr>
          <w:rFonts w:ascii="Times" w:hAnsi="Times" w:cs="Times New Roman"/>
        </w:rPr>
        <w:t xml:space="preserve">, which gives a person the power to transcend the physical world towards salvation. This connection between </w:t>
      </w:r>
      <w:r w:rsidR="009640B6" w:rsidRPr="00362617">
        <w:rPr>
          <w:rFonts w:ascii="Times" w:hAnsi="Times" w:cs="Times New Roman"/>
        </w:rPr>
        <w:t>y</w:t>
      </w:r>
      <w:r w:rsidRPr="00362617">
        <w:rPr>
          <w:rFonts w:ascii="Times" w:hAnsi="Times" w:cs="Times New Roman"/>
        </w:rPr>
        <w:t xml:space="preserve">oga and the second form of </w:t>
      </w:r>
      <w:r w:rsidR="009640B6" w:rsidRPr="00362617">
        <w:rPr>
          <w:rFonts w:ascii="Times" w:hAnsi="Times" w:cs="Times New Roman"/>
          <w:i/>
        </w:rPr>
        <w:t>v</w:t>
      </w:r>
      <w:r w:rsidRPr="00362617">
        <w:rPr>
          <w:rFonts w:ascii="Times" w:hAnsi="Times" w:cs="Times New Roman"/>
          <w:i/>
        </w:rPr>
        <w:t>ata</w:t>
      </w:r>
      <w:r w:rsidRPr="00362617">
        <w:rPr>
          <w:rFonts w:ascii="Times" w:hAnsi="Times" w:cs="Times New Roman"/>
        </w:rPr>
        <w:t xml:space="preserve"> is the reason </w:t>
      </w:r>
      <w:r w:rsidR="004177BC">
        <w:rPr>
          <w:rFonts w:ascii="Times" w:hAnsi="Times" w:cs="Times New Roman"/>
        </w:rPr>
        <w:t xml:space="preserve">that </w:t>
      </w:r>
      <w:r w:rsidRPr="00362617">
        <w:rPr>
          <w:rFonts w:ascii="Times" w:hAnsi="Times" w:cs="Times New Roman"/>
        </w:rPr>
        <w:t xml:space="preserve">yoga is seen as one of the many tools that can be used to attain salvation and enlightenment. </w:t>
      </w:r>
    </w:p>
    <w:p w14:paraId="1394CCDF" w14:textId="68AB05AB" w:rsidR="008A263C" w:rsidRPr="00362617" w:rsidRDefault="008A263C" w:rsidP="00BA589D">
      <w:pPr>
        <w:spacing w:line="480" w:lineRule="auto"/>
        <w:ind w:firstLine="720"/>
        <w:rPr>
          <w:rFonts w:ascii="Times" w:hAnsi="Times" w:cs="Times New Roman"/>
        </w:rPr>
      </w:pPr>
      <w:r w:rsidRPr="00362617">
        <w:rPr>
          <w:rFonts w:ascii="Times" w:hAnsi="Times" w:cs="Times New Roman"/>
        </w:rPr>
        <w:t xml:space="preserve">The third form of </w:t>
      </w:r>
      <w:r w:rsidR="009640B6" w:rsidRPr="00362617">
        <w:rPr>
          <w:rFonts w:ascii="Times" w:hAnsi="Times" w:cs="Times New Roman"/>
          <w:i/>
        </w:rPr>
        <w:t>v</w:t>
      </w:r>
      <w:r w:rsidRPr="00362617">
        <w:rPr>
          <w:rFonts w:ascii="Times" w:hAnsi="Times" w:cs="Times New Roman"/>
          <w:i/>
        </w:rPr>
        <w:t>ata</w:t>
      </w:r>
      <w:r w:rsidRPr="00362617">
        <w:rPr>
          <w:rFonts w:ascii="Times" w:hAnsi="Times" w:cs="Times New Roman"/>
        </w:rPr>
        <w:t xml:space="preserve">, known as </w:t>
      </w:r>
      <w:r w:rsidR="009640B6" w:rsidRPr="00362617">
        <w:rPr>
          <w:rFonts w:ascii="Times" w:hAnsi="Times" w:cs="Times New Roman"/>
          <w:i/>
        </w:rPr>
        <w:t>v</w:t>
      </w:r>
      <w:r w:rsidRPr="00362617">
        <w:rPr>
          <w:rFonts w:ascii="Times" w:hAnsi="Times" w:cs="Times New Roman"/>
          <w:i/>
        </w:rPr>
        <w:t>yana</w:t>
      </w:r>
      <w:r w:rsidRPr="00362617">
        <w:rPr>
          <w:rFonts w:ascii="Times" w:hAnsi="Times" w:cs="Times New Roman"/>
        </w:rPr>
        <w:t>, is situated in the heart and can be translated to mean the “diffusive and pervasive air.”</w:t>
      </w:r>
      <w:r w:rsidRPr="00362617">
        <w:rPr>
          <w:rStyle w:val="FootnoteReference"/>
          <w:rFonts w:ascii="Times" w:hAnsi="Times" w:cs="Times New Roman"/>
        </w:rPr>
        <w:footnoteReference w:id="32"/>
      </w:r>
      <w:r w:rsidRPr="00362617">
        <w:rPr>
          <w:rFonts w:ascii="Times" w:hAnsi="Times" w:cs="Times New Roman"/>
        </w:rPr>
        <w:t xml:space="preserve"> It is primarily responsible for the movement of air </w:t>
      </w:r>
      <w:r w:rsidRPr="00362617">
        <w:rPr>
          <w:rFonts w:ascii="Times" w:hAnsi="Times" w:cs="Times New Roman"/>
        </w:rPr>
        <w:lastRenderedPageBreak/>
        <w:t xml:space="preserve">through our circulatory system, as well as the movements of the joints and muscles. </w:t>
      </w:r>
      <w:r w:rsidRPr="00362617">
        <w:rPr>
          <w:rFonts w:ascii="Times" w:hAnsi="Times" w:cs="Times New Roman"/>
          <w:i/>
        </w:rPr>
        <w:t>Samana</w:t>
      </w:r>
      <w:r w:rsidRPr="00362617">
        <w:rPr>
          <w:rFonts w:ascii="Times" w:hAnsi="Times" w:cs="Times New Roman"/>
        </w:rPr>
        <w:t xml:space="preserve">, the fourth form of </w:t>
      </w:r>
      <w:r w:rsidR="009640B6" w:rsidRPr="00362617">
        <w:rPr>
          <w:rFonts w:ascii="Times" w:hAnsi="Times" w:cs="Times New Roman"/>
          <w:i/>
        </w:rPr>
        <w:t>v</w:t>
      </w:r>
      <w:r w:rsidRPr="00362617">
        <w:rPr>
          <w:rFonts w:ascii="Times" w:hAnsi="Times" w:cs="Times New Roman"/>
          <w:i/>
        </w:rPr>
        <w:t>ata</w:t>
      </w:r>
      <w:r w:rsidRPr="00362617">
        <w:rPr>
          <w:rFonts w:ascii="Times" w:hAnsi="Times" w:cs="Times New Roman"/>
        </w:rPr>
        <w:t xml:space="preserve">, is the equalizing and balancing force that controls the digestive system. </w:t>
      </w:r>
    </w:p>
    <w:p w14:paraId="48EA079A" w14:textId="3A31B32A" w:rsidR="008A263C" w:rsidRPr="00362617" w:rsidRDefault="008A263C" w:rsidP="00BA589D">
      <w:pPr>
        <w:spacing w:line="480" w:lineRule="auto"/>
        <w:ind w:firstLine="720"/>
        <w:rPr>
          <w:rFonts w:ascii="Times" w:hAnsi="Times" w:cs="Times New Roman"/>
        </w:rPr>
      </w:pPr>
      <w:r w:rsidRPr="00362617">
        <w:rPr>
          <w:rFonts w:ascii="Times" w:hAnsi="Times" w:cs="Times New Roman"/>
        </w:rPr>
        <w:t xml:space="preserve">The fifth and final form of </w:t>
      </w:r>
      <w:r w:rsidR="009640B6" w:rsidRPr="00362617">
        <w:rPr>
          <w:rFonts w:ascii="Times" w:hAnsi="Times" w:cs="Times New Roman"/>
          <w:i/>
        </w:rPr>
        <w:t>v</w:t>
      </w:r>
      <w:r w:rsidRPr="00362617">
        <w:rPr>
          <w:rFonts w:ascii="Times" w:hAnsi="Times" w:cs="Times New Roman"/>
          <w:i/>
        </w:rPr>
        <w:t>ata</w:t>
      </w:r>
      <w:r w:rsidRPr="00362617">
        <w:rPr>
          <w:rFonts w:ascii="Times" w:hAnsi="Times" w:cs="Times New Roman"/>
        </w:rPr>
        <w:t xml:space="preserve"> is </w:t>
      </w:r>
      <w:r w:rsidR="009640B6" w:rsidRPr="00362617">
        <w:rPr>
          <w:rFonts w:ascii="Times" w:hAnsi="Times" w:cs="Times New Roman"/>
          <w:i/>
        </w:rPr>
        <w:t>a</w:t>
      </w:r>
      <w:r w:rsidRPr="00362617">
        <w:rPr>
          <w:rFonts w:ascii="Times" w:hAnsi="Times" w:cs="Times New Roman"/>
          <w:i/>
        </w:rPr>
        <w:t xml:space="preserve">pana </w:t>
      </w:r>
      <w:r w:rsidRPr="00362617">
        <w:rPr>
          <w:rFonts w:ascii="Times" w:hAnsi="Times" w:cs="Times New Roman"/>
        </w:rPr>
        <w:t xml:space="preserve">and can be translated to mean the downward motion of air in the body. It directs bodily processes such as menstruation, sexual activity, and forms of excretion. Imbalances in </w:t>
      </w:r>
      <w:r w:rsidR="009640B6" w:rsidRPr="00362617">
        <w:rPr>
          <w:rFonts w:ascii="Times" w:hAnsi="Times" w:cs="Times New Roman"/>
          <w:i/>
        </w:rPr>
        <w:t>a</w:t>
      </w:r>
      <w:r w:rsidRPr="00362617">
        <w:rPr>
          <w:rFonts w:ascii="Times" w:hAnsi="Times" w:cs="Times New Roman"/>
          <w:i/>
        </w:rPr>
        <w:t>pana</w:t>
      </w:r>
      <w:r w:rsidRPr="00362617">
        <w:rPr>
          <w:rFonts w:ascii="Times" w:hAnsi="Times" w:cs="Times New Roman"/>
        </w:rPr>
        <w:t xml:space="preserve"> create disorders of </w:t>
      </w:r>
      <w:r w:rsidR="009640B6" w:rsidRPr="00362617">
        <w:rPr>
          <w:rFonts w:ascii="Times" w:hAnsi="Times" w:cs="Times New Roman"/>
          <w:i/>
        </w:rPr>
        <w:t>v</w:t>
      </w:r>
      <w:r w:rsidRPr="00362617">
        <w:rPr>
          <w:rFonts w:ascii="Times" w:hAnsi="Times" w:cs="Times New Roman"/>
          <w:i/>
        </w:rPr>
        <w:t>ata</w:t>
      </w:r>
      <w:r w:rsidRPr="00362617">
        <w:rPr>
          <w:rFonts w:ascii="Times" w:hAnsi="Times" w:cs="Times New Roman"/>
        </w:rPr>
        <w:t xml:space="preserve">. Aggravation in the downward movement of air causes disintegration of the air in the body, and therefore </w:t>
      </w:r>
      <w:r w:rsidR="009640B6" w:rsidRPr="00362617">
        <w:rPr>
          <w:rFonts w:ascii="Times" w:hAnsi="Times" w:cs="Times New Roman"/>
          <w:i/>
        </w:rPr>
        <w:t>a</w:t>
      </w:r>
      <w:r w:rsidRPr="00362617">
        <w:rPr>
          <w:rFonts w:ascii="Times" w:hAnsi="Times" w:cs="Times New Roman"/>
          <w:i/>
        </w:rPr>
        <w:t>pana</w:t>
      </w:r>
      <w:r w:rsidRPr="00362617">
        <w:rPr>
          <w:rFonts w:ascii="Times" w:hAnsi="Times" w:cs="Times New Roman"/>
        </w:rPr>
        <w:t xml:space="preserve"> is addressed first when treating a </w:t>
      </w:r>
      <w:r w:rsidR="0049148F" w:rsidRPr="00362617">
        <w:rPr>
          <w:rFonts w:ascii="Times" w:hAnsi="Times" w:cs="Times New Roman"/>
          <w:i/>
        </w:rPr>
        <w:t>v</w:t>
      </w:r>
      <w:r w:rsidRPr="00362617">
        <w:rPr>
          <w:rFonts w:ascii="Times" w:hAnsi="Times" w:cs="Times New Roman"/>
          <w:i/>
        </w:rPr>
        <w:t xml:space="preserve">ata </w:t>
      </w:r>
      <w:r w:rsidRPr="00362617">
        <w:rPr>
          <w:rFonts w:ascii="Times" w:hAnsi="Times" w:cs="Times New Roman"/>
        </w:rPr>
        <w:t xml:space="preserve">disorder. A disturbance in </w:t>
      </w:r>
      <w:r w:rsidR="0049148F" w:rsidRPr="00362617">
        <w:rPr>
          <w:rFonts w:ascii="Times" w:hAnsi="Times" w:cs="Times New Roman"/>
          <w:i/>
        </w:rPr>
        <w:t>v</w:t>
      </w:r>
      <w:r w:rsidRPr="00362617">
        <w:rPr>
          <w:rFonts w:ascii="Times" w:hAnsi="Times" w:cs="Times New Roman"/>
          <w:i/>
        </w:rPr>
        <w:t>ata</w:t>
      </w:r>
      <w:r w:rsidRPr="00362617">
        <w:rPr>
          <w:rFonts w:ascii="Times" w:hAnsi="Times" w:cs="Times New Roman"/>
        </w:rPr>
        <w:t xml:space="preserve"> within the body typically causes much more severe complications than imbalances of the other two humors, as it controls not only important aspects of the body, but also the mind. </w:t>
      </w:r>
    </w:p>
    <w:p w14:paraId="0CDB2DC9" w14:textId="312D2DBD" w:rsidR="008A263C" w:rsidRPr="00362617" w:rsidRDefault="0049148F" w:rsidP="00BA589D">
      <w:pPr>
        <w:spacing w:line="480" w:lineRule="auto"/>
        <w:ind w:firstLine="720"/>
        <w:rPr>
          <w:rFonts w:ascii="Times" w:hAnsi="Times" w:cs="Times New Roman"/>
        </w:rPr>
      </w:pPr>
      <w:r w:rsidRPr="00362617">
        <w:rPr>
          <w:rFonts w:ascii="Times" w:hAnsi="Times" w:cs="Times New Roman"/>
          <w:i/>
        </w:rPr>
        <w:t>Pitta</w:t>
      </w:r>
      <w:r w:rsidR="005419D7">
        <w:rPr>
          <w:rFonts w:ascii="Times" w:hAnsi="Times" w:cs="Times New Roman"/>
          <w:i/>
        </w:rPr>
        <w:t xml:space="preserve"> </w:t>
      </w:r>
      <w:r w:rsidR="008A263C" w:rsidRPr="00362617">
        <w:rPr>
          <w:rFonts w:ascii="Times" w:hAnsi="Times" w:cs="Times New Roman"/>
        </w:rPr>
        <w:t xml:space="preserve">corresponds to the biological humor of fire, and it is responsible for all bodily metabolic processes, such as digestion. In a secondary form, it exists in the body as acidic solutions. </w:t>
      </w:r>
      <w:r w:rsidR="008A263C" w:rsidRPr="00362617">
        <w:rPr>
          <w:rFonts w:ascii="Times" w:hAnsi="Times" w:cs="Times New Roman"/>
          <w:i/>
        </w:rPr>
        <w:t>Pitta</w:t>
      </w:r>
      <w:r w:rsidR="008A263C" w:rsidRPr="00362617">
        <w:rPr>
          <w:rFonts w:ascii="Times" w:hAnsi="Times" w:cs="Times New Roman"/>
        </w:rPr>
        <w:t xml:space="preserve"> gives the body and mind varying levels of light and warmth.</w:t>
      </w:r>
      <w:r w:rsidR="005419D7">
        <w:rPr>
          <w:rFonts w:ascii="Times" w:hAnsi="Times" w:cs="Times New Roman"/>
        </w:rPr>
        <w:t xml:space="preserve"> </w:t>
      </w:r>
      <w:r w:rsidR="008A263C" w:rsidRPr="00362617">
        <w:rPr>
          <w:rFonts w:ascii="Times" w:hAnsi="Times" w:cs="Times New Roman"/>
        </w:rPr>
        <w:t xml:space="preserve">Its function is not only limited to the physical digestion of food, but also what </w:t>
      </w:r>
      <w:r w:rsidRPr="00362617">
        <w:rPr>
          <w:rFonts w:ascii="Times" w:hAnsi="Times" w:cs="Times New Roman"/>
        </w:rPr>
        <w:t xml:space="preserve">David </w:t>
      </w:r>
      <w:r w:rsidR="008A263C" w:rsidRPr="00362617">
        <w:rPr>
          <w:rFonts w:ascii="Times" w:hAnsi="Times" w:cs="Times New Roman"/>
        </w:rPr>
        <w:t>Frawley calls “mental digestion,” a person’s ability to perceive and comprehend their reality.</w:t>
      </w:r>
      <w:r w:rsidR="008A263C" w:rsidRPr="00362617">
        <w:rPr>
          <w:rStyle w:val="FootnoteReference"/>
          <w:rFonts w:ascii="Times" w:hAnsi="Times" w:cs="Times New Roman"/>
        </w:rPr>
        <w:footnoteReference w:id="33"/>
      </w:r>
      <w:r w:rsidR="008A263C" w:rsidRPr="00362617">
        <w:rPr>
          <w:rFonts w:ascii="Times" w:hAnsi="Times" w:cs="Times New Roman"/>
        </w:rPr>
        <w:t xml:space="preserve"> </w:t>
      </w:r>
    </w:p>
    <w:p w14:paraId="5C33A27B" w14:textId="1148A445" w:rsidR="008A263C" w:rsidRPr="00362617" w:rsidRDefault="008A263C" w:rsidP="006A05D6">
      <w:pPr>
        <w:spacing w:line="480" w:lineRule="auto"/>
        <w:ind w:firstLine="720"/>
        <w:rPr>
          <w:rFonts w:ascii="Times" w:hAnsi="Times" w:cs="Times New Roman"/>
        </w:rPr>
      </w:pPr>
      <w:r w:rsidRPr="00362617">
        <w:rPr>
          <w:rFonts w:ascii="Times" w:hAnsi="Times" w:cs="Times New Roman"/>
          <w:i/>
        </w:rPr>
        <w:t xml:space="preserve">Pitta </w:t>
      </w:r>
      <w:r w:rsidRPr="00362617">
        <w:rPr>
          <w:rFonts w:ascii="Times" w:hAnsi="Times" w:cs="Times New Roman"/>
        </w:rPr>
        <w:t xml:space="preserve">exists within the body in five main forms. Located in the brain, as well as the heart, </w:t>
      </w:r>
      <w:r w:rsidR="00286D5F" w:rsidRPr="00362617">
        <w:rPr>
          <w:rFonts w:ascii="Times" w:hAnsi="Times" w:cs="Times New Roman"/>
          <w:i/>
        </w:rPr>
        <w:t>s</w:t>
      </w:r>
      <w:r w:rsidRPr="00362617">
        <w:rPr>
          <w:rFonts w:ascii="Times" w:hAnsi="Times" w:cs="Times New Roman"/>
          <w:i/>
        </w:rPr>
        <w:t xml:space="preserve">adhaka </w:t>
      </w:r>
      <w:r w:rsidR="00286D5F" w:rsidRPr="00362617">
        <w:rPr>
          <w:rFonts w:ascii="Times" w:hAnsi="Times" w:cs="Times New Roman"/>
          <w:i/>
        </w:rPr>
        <w:t>p</w:t>
      </w:r>
      <w:r w:rsidRPr="00362617">
        <w:rPr>
          <w:rFonts w:ascii="Times" w:hAnsi="Times" w:cs="Times New Roman"/>
          <w:i/>
        </w:rPr>
        <w:t>itta</w:t>
      </w:r>
      <w:r w:rsidRPr="00362617">
        <w:rPr>
          <w:rFonts w:ascii="Times" w:hAnsi="Times" w:cs="Times New Roman"/>
        </w:rPr>
        <w:t xml:space="preserve">, governs intellect and a person’s discerning capabilities. The development of this </w:t>
      </w:r>
      <w:r w:rsidR="00286D5F" w:rsidRPr="00362617">
        <w:rPr>
          <w:rFonts w:ascii="Times" w:hAnsi="Times" w:cs="Times New Roman"/>
          <w:i/>
        </w:rPr>
        <w:t>p</w:t>
      </w:r>
      <w:r w:rsidRPr="00362617">
        <w:rPr>
          <w:rFonts w:ascii="Times" w:hAnsi="Times" w:cs="Times New Roman"/>
          <w:i/>
        </w:rPr>
        <w:t>itta</w:t>
      </w:r>
      <w:r w:rsidRPr="00362617">
        <w:rPr>
          <w:rFonts w:ascii="Times" w:hAnsi="Times" w:cs="Times New Roman"/>
        </w:rPr>
        <w:t xml:space="preserve">, along with </w:t>
      </w:r>
      <w:r w:rsidR="00286D5F" w:rsidRPr="00362617">
        <w:rPr>
          <w:rFonts w:ascii="Times" w:hAnsi="Times" w:cs="Times New Roman"/>
          <w:i/>
        </w:rPr>
        <w:t>u</w:t>
      </w:r>
      <w:r w:rsidRPr="00362617">
        <w:rPr>
          <w:rFonts w:ascii="Times" w:hAnsi="Times" w:cs="Times New Roman"/>
          <w:i/>
        </w:rPr>
        <w:t>dana</w:t>
      </w:r>
      <w:r w:rsidRPr="00362617">
        <w:rPr>
          <w:rFonts w:ascii="Times" w:hAnsi="Times" w:cs="Times New Roman"/>
        </w:rPr>
        <w:t xml:space="preserve">, the second form of </w:t>
      </w:r>
      <w:r w:rsidR="00286D5F" w:rsidRPr="00362617">
        <w:rPr>
          <w:rFonts w:ascii="Times" w:hAnsi="Times" w:cs="Times New Roman"/>
          <w:i/>
        </w:rPr>
        <w:t>v</w:t>
      </w:r>
      <w:r w:rsidRPr="00362617">
        <w:rPr>
          <w:rFonts w:ascii="Times" w:hAnsi="Times" w:cs="Times New Roman"/>
          <w:i/>
        </w:rPr>
        <w:t>ata</w:t>
      </w:r>
      <w:r w:rsidRPr="00362617">
        <w:rPr>
          <w:rFonts w:ascii="Times" w:hAnsi="Times" w:cs="Times New Roman"/>
        </w:rPr>
        <w:t xml:space="preserve">, is emphasized in the practice of yoga. The second form of fire is known as </w:t>
      </w:r>
      <w:r w:rsidR="003C43F0" w:rsidRPr="00362617">
        <w:rPr>
          <w:rFonts w:ascii="Times" w:hAnsi="Times" w:cs="Times New Roman"/>
          <w:i/>
        </w:rPr>
        <w:t>a</w:t>
      </w:r>
      <w:r w:rsidRPr="00362617">
        <w:rPr>
          <w:rFonts w:ascii="Times" w:hAnsi="Times" w:cs="Times New Roman"/>
          <w:i/>
        </w:rPr>
        <w:t>lochaka</w:t>
      </w:r>
      <w:r w:rsidRPr="00362617">
        <w:rPr>
          <w:rFonts w:ascii="Times" w:hAnsi="Times" w:cs="Times New Roman"/>
        </w:rPr>
        <w:t xml:space="preserve">, and governs visual perception. Located principally in the eyes, it governs the body’s ability receive light and aids in the sharpness of the other senses. </w:t>
      </w:r>
      <w:r w:rsidR="004177BC">
        <w:rPr>
          <w:rFonts w:ascii="Times" w:hAnsi="Times" w:cs="Times New Roman"/>
          <w:i/>
        </w:rPr>
        <w:t>B</w:t>
      </w:r>
      <w:r w:rsidRPr="00362617">
        <w:rPr>
          <w:rFonts w:ascii="Times" w:hAnsi="Times" w:cs="Times New Roman"/>
          <w:i/>
        </w:rPr>
        <w:t xml:space="preserve">hrajaka </w:t>
      </w:r>
      <w:r w:rsidR="003C43F0" w:rsidRPr="00362617">
        <w:rPr>
          <w:rFonts w:ascii="Times" w:hAnsi="Times" w:cs="Times New Roman"/>
          <w:i/>
        </w:rPr>
        <w:t>p</w:t>
      </w:r>
      <w:r w:rsidRPr="00362617">
        <w:rPr>
          <w:rFonts w:ascii="Times" w:hAnsi="Times" w:cs="Times New Roman"/>
          <w:i/>
        </w:rPr>
        <w:t>itta</w:t>
      </w:r>
      <w:r w:rsidRPr="00362617">
        <w:rPr>
          <w:rFonts w:ascii="Times" w:hAnsi="Times" w:cs="Times New Roman"/>
        </w:rPr>
        <w:t xml:space="preserve"> controls skin coloration and the ability of the skin to retain heat. The fourth form of </w:t>
      </w:r>
      <w:r w:rsidR="003C43F0" w:rsidRPr="00362617">
        <w:rPr>
          <w:rFonts w:ascii="Times" w:hAnsi="Times" w:cs="Times New Roman"/>
          <w:i/>
        </w:rPr>
        <w:t>p</w:t>
      </w:r>
      <w:r w:rsidRPr="00362617">
        <w:rPr>
          <w:rFonts w:ascii="Times" w:hAnsi="Times" w:cs="Times New Roman"/>
          <w:i/>
        </w:rPr>
        <w:t>itta</w:t>
      </w:r>
      <w:r w:rsidRPr="00362617">
        <w:rPr>
          <w:rFonts w:ascii="Times" w:hAnsi="Times" w:cs="Times New Roman"/>
        </w:rPr>
        <w:t xml:space="preserve">, known as </w:t>
      </w:r>
      <w:r w:rsidR="003C43F0" w:rsidRPr="00362617">
        <w:rPr>
          <w:rFonts w:ascii="Times" w:hAnsi="Times" w:cs="Times New Roman"/>
          <w:i/>
        </w:rPr>
        <w:t>p</w:t>
      </w:r>
      <w:r w:rsidRPr="00362617">
        <w:rPr>
          <w:rFonts w:ascii="Times" w:hAnsi="Times" w:cs="Times New Roman"/>
          <w:i/>
        </w:rPr>
        <w:t xml:space="preserve">achaka </w:t>
      </w:r>
      <w:r w:rsidR="003C43F0" w:rsidRPr="00362617">
        <w:rPr>
          <w:rFonts w:ascii="Times" w:hAnsi="Times" w:cs="Times New Roman"/>
          <w:i/>
        </w:rPr>
        <w:t>p</w:t>
      </w:r>
      <w:r w:rsidRPr="00362617">
        <w:rPr>
          <w:rFonts w:ascii="Times" w:hAnsi="Times" w:cs="Times New Roman"/>
          <w:i/>
        </w:rPr>
        <w:t>itta</w:t>
      </w:r>
      <w:r w:rsidRPr="00362617">
        <w:rPr>
          <w:rFonts w:ascii="Times" w:hAnsi="Times" w:cs="Times New Roman"/>
        </w:rPr>
        <w:t xml:space="preserve">, is responsible for the body’s ability to digest food. It is the foundation of all other forms of </w:t>
      </w:r>
      <w:r w:rsidR="003C43F0" w:rsidRPr="00362617">
        <w:rPr>
          <w:rFonts w:ascii="Times" w:hAnsi="Times" w:cs="Times New Roman"/>
          <w:i/>
        </w:rPr>
        <w:t>p</w:t>
      </w:r>
      <w:r w:rsidRPr="00362617">
        <w:rPr>
          <w:rFonts w:ascii="Times" w:hAnsi="Times" w:cs="Times New Roman"/>
          <w:i/>
        </w:rPr>
        <w:t>itta</w:t>
      </w:r>
      <w:r w:rsidRPr="00362617">
        <w:rPr>
          <w:rFonts w:ascii="Times" w:hAnsi="Times" w:cs="Times New Roman"/>
        </w:rPr>
        <w:t xml:space="preserve">, and it is considered to be the source of heat within the </w:t>
      </w:r>
      <w:r w:rsidRPr="00362617">
        <w:rPr>
          <w:rFonts w:ascii="Times" w:hAnsi="Times" w:cs="Times New Roman"/>
        </w:rPr>
        <w:lastRenderedPageBreak/>
        <w:t xml:space="preserve">body. When treating </w:t>
      </w:r>
      <w:r w:rsidR="003C43F0" w:rsidRPr="00362617">
        <w:rPr>
          <w:rFonts w:ascii="Times" w:hAnsi="Times" w:cs="Times New Roman"/>
          <w:i/>
        </w:rPr>
        <w:t>p</w:t>
      </w:r>
      <w:r w:rsidRPr="00362617">
        <w:rPr>
          <w:rFonts w:ascii="Times" w:hAnsi="Times" w:cs="Times New Roman"/>
          <w:i/>
        </w:rPr>
        <w:t xml:space="preserve">itta </w:t>
      </w:r>
      <w:r w:rsidRPr="00362617">
        <w:rPr>
          <w:rFonts w:ascii="Times" w:hAnsi="Times" w:cs="Times New Roman"/>
        </w:rPr>
        <w:t xml:space="preserve">related diseases, Ayurvedic physicians focus on balancing </w:t>
      </w:r>
      <w:r w:rsidR="003C43F0" w:rsidRPr="00362617">
        <w:rPr>
          <w:rFonts w:ascii="Times" w:hAnsi="Times" w:cs="Times New Roman"/>
          <w:i/>
        </w:rPr>
        <w:t>p</w:t>
      </w:r>
      <w:r w:rsidRPr="00362617">
        <w:rPr>
          <w:rFonts w:ascii="Times" w:hAnsi="Times" w:cs="Times New Roman"/>
          <w:i/>
        </w:rPr>
        <w:t>achaka</w:t>
      </w:r>
      <w:r w:rsidRPr="00362617">
        <w:rPr>
          <w:rFonts w:ascii="Times" w:hAnsi="Times" w:cs="Times New Roman"/>
        </w:rPr>
        <w:t xml:space="preserve"> </w:t>
      </w:r>
      <w:r w:rsidR="003C43F0" w:rsidRPr="00362617">
        <w:rPr>
          <w:rFonts w:ascii="Times" w:hAnsi="Times" w:cs="Times New Roman"/>
          <w:i/>
        </w:rPr>
        <w:t>p</w:t>
      </w:r>
      <w:r w:rsidRPr="00362617">
        <w:rPr>
          <w:rFonts w:ascii="Times" w:hAnsi="Times" w:cs="Times New Roman"/>
          <w:i/>
        </w:rPr>
        <w:t>itta</w:t>
      </w:r>
      <w:r w:rsidRPr="00362617">
        <w:rPr>
          <w:rFonts w:ascii="Times" w:hAnsi="Times" w:cs="Times New Roman"/>
        </w:rPr>
        <w:t xml:space="preserve">. The fifth form of fire that gives the blood, bile, and stool color is known as </w:t>
      </w:r>
      <w:r w:rsidR="003C43F0" w:rsidRPr="00362617">
        <w:rPr>
          <w:rFonts w:ascii="Times" w:hAnsi="Times" w:cs="Times New Roman"/>
          <w:i/>
        </w:rPr>
        <w:t>r</w:t>
      </w:r>
      <w:r w:rsidRPr="00362617">
        <w:rPr>
          <w:rFonts w:ascii="Times" w:hAnsi="Times" w:cs="Times New Roman"/>
          <w:i/>
        </w:rPr>
        <w:t>anjakam</w:t>
      </w:r>
      <w:r w:rsidRPr="00362617">
        <w:rPr>
          <w:rFonts w:ascii="Times" w:hAnsi="Times" w:cs="Times New Roman"/>
        </w:rPr>
        <w:t xml:space="preserve">. </w:t>
      </w:r>
    </w:p>
    <w:p w14:paraId="1296EFE6" w14:textId="59DDF18F" w:rsidR="008A263C" w:rsidRPr="00362617" w:rsidRDefault="008A263C" w:rsidP="00BA589D">
      <w:pPr>
        <w:spacing w:line="480" w:lineRule="auto"/>
        <w:ind w:firstLine="720"/>
        <w:rPr>
          <w:rFonts w:ascii="Times" w:hAnsi="Times" w:cs="Times New Roman"/>
        </w:rPr>
      </w:pPr>
      <w:r w:rsidRPr="00362617">
        <w:rPr>
          <w:rFonts w:ascii="Times" w:hAnsi="Times" w:cs="Times New Roman"/>
          <w:i/>
        </w:rPr>
        <w:t>Kapha</w:t>
      </w:r>
      <w:r w:rsidRPr="00362617">
        <w:rPr>
          <w:rFonts w:ascii="Times" w:hAnsi="Times" w:cs="Times New Roman"/>
        </w:rPr>
        <w:t xml:space="preserve"> is the third biological humor and directly correlates to the biological elements of water as well as the earth. The term </w:t>
      </w:r>
      <w:r w:rsidR="003C43F0" w:rsidRPr="00362617">
        <w:rPr>
          <w:rFonts w:ascii="Times" w:hAnsi="Times" w:cs="Times New Roman"/>
          <w:i/>
        </w:rPr>
        <w:t>k</w:t>
      </w:r>
      <w:r w:rsidRPr="00362617">
        <w:rPr>
          <w:rFonts w:ascii="Times" w:hAnsi="Times" w:cs="Times New Roman"/>
          <w:i/>
        </w:rPr>
        <w:t>apha</w:t>
      </w:r>
      <w:r w:rsidRPr="00362617">
        <w:rPr>
          <w:rFonts w:ascii="Times" w:hAnsi="Times" w:cs="Times New Roman"/>
        </w:rPr>
        <w:t xml:space="preserve"> means “that which holds things together.”</w:t>
      </w:r>
      <w:r w:rsidRPr="00362617">
        <w:rPr>
          <w:rStyle w:val="FootnoteReference"/>
          <w:rFonts w:ascii="Times" w:hAnsi="Times" w:cs="Times New Roman"/>
        </w:rPr>
        <w:footnoteReference w:id="34"/>
      </w:r>
      <w:r w:rsidRPr="00362617">
        <w:rPr>
          <w:rFonts w:ascii="Times" w:hAnsi="Times" w:cs="Times New Roman"/>
        </w:rPr>
        <w:t xml:space="preserve"> It is located in the bodily tissues, and therefore, it gives the body support and substance. This humor provides emotional as well as structural support for the body.</w:t>
      </w:r>
      <w:r w:rsidRPr="00362617" w:rsidDel="00624105">
        <w:rPr>
          <w:rFonts w:ascii="Times" w:hAnsi="Times" w:cs="Times New Roman"/>
        </w:rPr>
        <w:t xml:space="preserve"> </w:t>
      </w:r>
      <w:r w:rsidR="003C43F0" w:rsidRPr="00362617">
        <w:rPr>
          <w:rFonts w:ascii="Times" w:hAnsi="Times" w:cs="Times New Roman"/>
          <w:i/>
        </w:rPr>
        <w:t>K</w:t>
      </w:r>
      <w:r w:rsidRPr="00362617">
        <w:rPr>
          <w:rFonts w:ascii="Times" w:hAnsi="Times" w:cs="Times New Roman"/>
          <w:i/>
        </w:rPr>
        <w:t>apha</w:t>
      </w:r>
      <w:r w:rsidRPr="00362617">
        <w:rPr>
          <w:rFonts w:ascii="Times" w:hAnsi="Times" w:cs="Times New Roman"/>
        </w:rPr>
        <w:t xml:space="preserve"> relates directly to emotions such as love, compassion, modesty, patience, and forgiveness, and it supports the other two humors and stabilizes the emotional and physical components of the body. </w:t>
      </w:r>
    </w:p>
    <w:p w14:paraId="17D932F7" w14:textId="477AEF2A" w:rsidR="008A263C" w:rsidRPr="00362617" w:rsidRDefault="008A263C" w:rsidP="00BA589D">
      <w:pPr>
        <w:spacing w:line="480" w:lineRule="auto"/>
        <w:ind w:firstLine="720"/>
        <w:rPr>
          <w:rFonts w:ascii="Times" w:hAnsi="Times" w:cs="Times New Roman"/>
        </w:rPr>
      </w:pPr>
      <w:r w:rsidRPr="00362617">
        <w:rPr>
          <w:rFonts w:ascii="Times" w:hAnsi="Times" w:cs="Times New Roman"/>
        </w:rPr>
        <w:t xml:space="preserve">Like, </w:t>
      </w:r>
      <w:r w:rsidR="00777499" w:rsidRPr="00362617">
        <w:rPr>
          <w:rFonts w:ascii="Times" w:hAnsi="Times" w:cs="Times New Roman"/>
          <w:i/>
        </w:rPr>
        <w:t>v</w:t>
      </w:r>
      <w:r w:rsidRPr="00362617">
        <w:rPr>
          <w:rFonts w:ascii="Times" w:hAnsi="Times" w:cs="Times New Roman"/>
          <w:i/>
        </w:rPr>
        <w:t xml:space="preserve">ata </w:t>
      </w:r>
      <w:r w:rsidRPr="00362617">
        <w:rPr>
          <w:rFonts w:ascii="Times" w:hAnsi="Times" w:cs="Times New Roman"/>
        </w:rPr>
        <w:t xml:space="preserve">and </w:t>
      </w:r>
      <w:r w:rsidR="00777499" w:rsidRPr="00362617">
        <w:rPr>
          <w:rFonts w:ascii="Times" w:hAnsi="Times" w:cs="Times New Roman"/>
          <w:i/>
        </w:rPr>
        <w:t>p</w:t>
      </w:r>
      <w:r w:rsidRPr="00362617">
        <w:rPr>
          <w:rFonts w:ascii="Times" w:hAnsi="Times" w:cs="Times New Roman"/>
          <w:i/>
        </w:rPr>
        <w:t>itta,</w:t>
      </w:r>
      <w:r w:rsidRPr="00362617">
        <w:rPr>
          <w:rFonts w:ascii="Times" w:hAnsi="Times" w:cs="Times New Roman"/>
        </w:rPr>
        <w:t xml:space="preserve"> there are also five forms of </w:t>
      </w:r>
      <w:r w:rsidR="00777499" w:rsidRPr="00362617">
        <w:rPr>
          <w:rFonts w:ascii="Times" w:hAnsi="Times" w:cs="Times New Roman"/>
          <w:i/>
        </w:rPr>
        <w:t>k</w:t>
      </w:r>
      <w:r w:rsidRPr="00362617">
        <w:rPr>
          <w:rFonts w:ascii="Times" w:hAnsi="Times" w:cs="Times New Roman"/>
          <w:i/>
        </w:rPr>
        <w:t>apha</w:t>
      </w:r>
      <w:r w:rsidRPr="00362617">
        <w:rPr>
          <w:rFonts w:ascii="Times" w:hAnsi="Times" w:cs="Times New Roman"/>
        </w:rPr>
        <w:t xml:space="preserve"> within the body. The first form is named </w:t>
      </w:r>
      <w:r w:rsidR="00777499" w:rsidRPr="00362617">
        <w:rPr>
          <w:rFonts w:ascii="Times" w:hAnsi="Times" w:cs="Times New Roman"/>
          <w:i/>
        </w:rPr>
        <w:t>t</w:t>
      </w:r>
      <w:r w:rsidRPr="00362617">
        <w:rPr>
          <w:rFonts w:ascii="Times" w:hAnsi="Times" w:cs="Times New Roman"/>
          <w:i/>
        </w:rPr>
        <w:t xml:space="preserve">arpaka </w:t>
      </w:r>
      <w:r w:rsidR="00777499" w:rsidRPr="00362617">
        <w:rPr>
          <w:rFonts w:ascii="Times" w:hAnsi="Times" w:cs="Times New Roman"/>
          <w:i/>
        </w:rPr>
        <w:t>k</w:t>
      </w:r>
      <w:r w:rsidRPr="00362617">
        <w:rPr>
          <w:rFonts w:ascii="Times" w:hAnsi="Times" w:cs="Times New Roman"/>
          <w:i/>
        </w:rPr>
        <w:t>apha</w:t>
      </w:r>
      <w:r w:rsidRPr="00362617">
        <w:rPr>
          <w:rFonts w:ascii="Times" w:hAnsi="Times" w:cs="Times New Roman"/>
        </w:rPr>
        <w:t xml:space="preserve">, and it gives the body contentment. Found in the form of cerebro-spinal fluid in the brain, it controls memory as well as emotions that give the body and mind stability, such as happiness. The practice of yoga facilitates the growth of this form of </w:t>
      </w:r>
      <w:r w:rsidR="00777499" w:rsidRPr="00362617">
        <w:rPr>
          <w:rFonts w:ascii="Times" w:hAnsi="Times" w:cs="Times New Roman"/>
          <w:i/>
        </w:rPr>
        <w:t>kapha</w:t>
      </w:r>
      <w:r w:rsidRPr="00362617">
        <w:rPr>
          <w:rFonts w:ascii="Times" w:hAnsi="Times" w:cs="Times New Roman"/>
        </w:rPr>
        <w:t xml:space="preserve"> in order for a person to attain bliss. The next variation of </w:t>
      </w:r>
      <w:r w:rsidR="00777499" w:rsidRPr="00362617">
        <w:rPr>
          <w:rFonts w:ascii="Times" w:hAnsi="Times" w:cs="Times New Roman"/>
          <w:i/>
        </w:rPr>
        <w:t>kapha</w:t>
      </w:r>
      <w:r w:rsidRPr="00362617">
        <w:rPr>
          <w:rFonts w:ascii="Times" w:hAnsi="Times" w:cs="Times New Roman"/>
        </w:rPr>
        <w:t xml:space="preserve">, </w:t>
      </w:r>
      <w:r w:rsidR="00777499" w:rsidRPr="00362617">
        <w:rPr>
          <w:rFonts w:ascii="Times" w:hAnsi="Times" w:cs="Times New Roman"/>
          <w:i/>
        </w:rPr>
        <w:t>b</w:t>
      </w:r>
      <w:r w:rsidRPr="00362617">
        <w:rPr>
          <w:rFonts w:ascii="Times" w:hAnsi="Times" w:cs="Times New Roman"/>
          <w:i/>
        </w:rPr>
        <w:t>odhaka</w:t>
      </w:r>
      <w:r w:rsidRPr="00362617">
        <w:rPr>
          <w:rFonts w:ascii="Times" w:hAnsi="Times" w:cs="Times New Roman"/>
        </w:rPr>
        <w:t xml:space="preserve">, controls perception. It is located in the mouth and tongue and governs the sense of taste, which makes it an integral part of the first stage of digestion. </w:t>
      </w:r>
      <w:r w:rsidRPr="00362617">
        <w:rPr>
          <w:rFonts w:ascii="Times" w:hAnsi="Times" w:cs="Times New Roman"/>
          <w:i/>
        </w:rPr>
        <w:t>Bodhaka</w:t>
      </w:r>
      <w:r w:rsidRPr="00362617">
        <w:rPr>
          <w:rFonts w:ascii="Times" w:hAnsi="Times" w:cs="Times New Roman"/>
        </w:rPr>
        <w:t xml:space="preserve"> is also responsible for lubricating the other senses. </w:t>
      </w:r>
      <w:r w:rsidRPr="00362617">
        <w:rPr>
          <w:rFonts w:ascii="Times" w:hAnsi="Times" w:cs="Times New Roman"/>
          <w:i/>
        </w:rPr>
        <w:t>Avalambaka</w:t>
      </w:r>
      <w:r w:rsidRPr="00362617">
        <w:rPr>
          <w:rFonts w:ascii="Times" w:hAnsi="Times" w:cs="Times New Roman"/>
        </w:rPr>
        <w:t xml:space="preserve"> </w:t>
      </w:r>
      <w:r w:rsidR="00777499" w:rsidRPr="00362617">
        <w:rPr>
          <w:rFonts w:ascii="Times" w:hAnsi="Times" w:cs="Times New Roman"/>
          <w:i/>
        </w:rPr>
        <w:t>kapha</w:t>
      </w:r>
      <w:r w:rsidRPr="00362617">
        <w:rPr>
          <w:rFonts w:ascii="Times" w:hAnsi="Times" w:cs="Times New Roman"/>
        </w:rPr>
        <w:t xml:space="preserve">, the third form, is situated in the heart and lungs. Acting as the primary storage unit of all </w:t>
      </w:r>
      <w:r w:rsidR="00777499" w:rsidRPr="00362617">
        <w:rPr>
          <w:rFonts w:ascii="Times" w:hAnsi="Times" w:cs="Times New Roman"/>
          <w:i/>
        </w:rPr>
        <w:t>kapha</w:t>
      </w:r>
      <w:r w:rsidRPr="00362617">
        <w:rPr>
          <w:rFonts w:ascii="Times" w:hAnsi="Times" w:cs="Times New Roman"/>
        </w:rPr>
        <w:t xml:space="preserve"> within the body, </w:t>
      </w:r>
      <w:r w:rsidR="00777499" w:rsidRPr="00362617">
        <w:rPr>
          <w:rFonts w:ascii="Times" w:hAnsi="Times" w:cs="Times New Roman"/>
          <w:i/>
        </w:rPr>
        <w:t>a</w:t>
      </w:r>
      <w:r w:rsidRPr="00362617">
        <w:rPr>
          <w:rFonts w:ascii="Times" w:hAnsi="Times" w:cs="Times New Roman"/>
          <w:i/>
        </w:rPr>
        <w:t>valambaka</w:t>
      </w:r>
      <w:r w:rsidRPr="00362617">
        <w:rPr>
          <w:rFonts w:ascii="Times" w:hAnsi="Times" w:cs="Times New Roman"/>
        </w:rPr>
        <w:t xml:space="preserve"> </w:t>
      </w:r>
      <w:r w:rsidR="00777499" w:rsidRPr="00362617">
        <w:rPr>
          <w:rFonts w:ascii="Times" w:hAnsi="Times" w:cs="Times New Roman"/>
          <w:i/>
        </w:rPr>
        <w:t>kapha</w:t>
      </w:r>
      <w:r w:rsidRPr="00362617">
        <w:rPr>
          <w:rFonts w:ascii="Times" w:hAnsi="Times" w:cs="Times New Roman"/>
        </w:rPr>
        <w:t xml:space="preserve">, is the primary form of support for the body. The activity of all other forms of </w:t>
      </w:r>
      <w:r w:rsidR="00777499" w:rsidRPr="00362617">
        <w:rPr>
          <w:rFonts w:ascii="Times" w:hAnsi="Times" w:cs="Times New Roman"/>
          <w:i/>
        </w:rPr>
        <w:t>kapha</w:t>
      </w:r>
      <w:r w:rsidRPr="00362617">
        <w:rPr>
          <w:rFonts w:ascii="Times" w:hAnsi="Times" w:cs="Times New Roman"/>
        </w:rPr>
        <w:t xml:space="preserve"> depends on </w:t>
      </w:r>
      <w:r w:rsidR="00777499" w:rsidRPr="00362617">
        <w:rPr>
          <w:rFonts w:ascii="Times" w:hAnsi="Times" w:cs="Times New Roman"/>
          <w:i/>
        </w:rPr>
        <w:t>a</w:t>
      </w:r>
      <w:r w:rsidRPr="00362617">
        <w:rPr>
          <w:rFonts w:ascii="Times" w:hAnsi="Times" w:cs="Times New Roman"/>
          <w:i/>
        </w:rPr>
        <w:t>valambaka</w:t>
      </w:r>
      <w:r w:rsidRPr="00362617">
        <w:rPr>
          <w:rFonts w:ascii="Times" w:hAnsi="Times" w:cs="Times New Roman"/>
        </w:rPr>
        <w:t xml:space="preserve">. The fourth form of </w:t>
      </w:r>
      <w:r w:rsidR="00777499" w:rsidRPr="00362617">
        <w:rPr>
          <w:rFonts w:ascii="Times" w:hAnsi="Times" w:cs="Times New Roman"/>
          <w:i/>
        </w:rPr>
        <w:t>kapha</w:t>
      </w:r>
      <w:r w:rsidRPr="00362617">
        <w:rPr>
          <w:rFonts w:ascii="Times" w:hAnsi="Times" w:cs="Times New Roman"/>
        </w:rPr>
        <w:t xml:space="preserve"> provides the body with moisture and is called </w:t>
      </w:r>
      <w:r w:rsidR="00777499" w:rsidRPr="00362617">
        <w:rPr>
          <w:rFonts w:ascii="Times" w:hAnsi="Times" w:cs="Times New Roman"/>
          <w:i/>
        </w:rPr>
        <w:t>k</w:t>
      </w:r>
      <w:r w:rsidRPr="00362617">
        <w:rPr>
          <w:rFonts w:ascii="Times" w:hAnsi="Times" w:cs="Times New Roman"/>
          <w:i/>
        </w:rPr>
        <w:t xml:space="preserve">ledaka </w:t>
      </w:r>
      <w:r w:rsidR="00777499" w:rsidRPr="00362617">
        <w:rPr>
          <w:rFonts w:ascii="Times" w:hAnsi="Times" w:cs="Times New Roman"/>
          <w:i/>
        </w:rPr>
        <w:t>k</w:t>
      </w:r>
      <w:r w:rsidRPr="00362617">
        <w:rPr>
          <w:rFonts w:ascii="Times" w:hAnsi="Times" w:cs="Times New Roman"/>
          <w:i/>
        </w:rPr>
        <w:t>apha</w:t>
      </w:r>
      <w:r w:rsidRPr="00362617">
        <w:rPr>
          <w:rFonts w:ascii="Times" w:hAnsi="Times" w:cs="Times New Roman"/>
        </w:rPr>
        <w:t xml:space="preserve">. Principally found in the stomach, it forms the mucous lining of the stomach and functions to aid in digestion through the secretion of digestive enzymes. </w:t>
      </w:r>
      <w:r w:rsidRPr="00362617">
        <w:rPr>
          <w:rFonts w:ascii="Times" w:hAnsi="Times" w:cs="Times New Roman"/>
          <w:i/>
        </w:rPr>
        <w:t xml:space="preserve">Sleshaka </w:t>
      </w:r>
      <w:r w:rsidR="00777499" w:rsidRPr="00362617">
        <w:rPr>
          <w:rFonts w:ascii="Times" w:hAnsi="Times" w:cs="Times New Roman"/>
          <w:i/>
        </w:rPr>
        <w:t>kapha</w:t>
      </w:r>
      <w:r w:rsidRPr="00362617">
        <w:rPr>
          <w:rFonts w:ascii="Times" w:hAnsi="Times" w:cs="Times New Roman"/>
        </w:rPr>
        <w:t xml:space="preserve">, the final form, is responsible for lubricating the joints and muscles of the body and holding the basic structure of the body together. </w:t>
      </w:r>
    </w:p>
    <w:p w14:paraId="0A22A6EB" w14:textId="0639E8CD" w:rsidR="008A263C" w:rsidRPr="00362617" w:rsidRDefault="008A263C" w:rsidP="00BA589D">
      <w:pPr>
        <w:spacing w:line="480" w:lineRule="auto"/>
        <w:ind w:firstLine="720"/>
        <w:rPr>
          <w:rFonts w:ascii="Times" w:hAnsi="Times" w:cs="Times New Roman"/>
        </w:rPr>
      </w:pPr>
      <w:r w:rsidRPr="00362617">
        <w:rPr>
          <w:rFonts w:ascii="Times" w:hAnsi="Times" w:cs="Times New Roman"/>
        </w:rPr>
        <w:lastRenderedPageBreak/>
        <w:t xml:space="preserve">Ayurvedic medical literature describes illness and disease as </w:t>
      </w:r>
      <w:r w:rsidR="004177BC">
        <w:rPr>
          <w:rFonts w:ascii="Times" w:hAnsi="Times" w:cs="Times New Roman"/>
        </w:rPr>
        <w:t xml:space="preserve">resulting </w:t>
      </w:r>
      <w:r w:rsidRPr="00362617">
        <w:rPr>
          <w:rFonts w:ascii="Times" w:hAnsi="Times" w:cs="Times New Roman"/>
        </w:rPr>
        <w:t>direct</w:t>
      </w:r>
      <w:r w:rsidR="004177BC">
        <w:rPr>
          <w:rFonts w:ascii="Times" w:hAnsi="Times" w:cs="Times New Roman"/>
        </w:rPr>
        <w:t xml:space="preserve">ly from </w:t>
      </w:r>
      <w:r w:rsidRPr="00362617">
        <w:rPr>
          <w:rFonts w:ascii="Times" w:hAnsi="Times" w:cs="Times New Roman"/>
        </w:rPr>
        <w:t xml:space="preserve">of imbalances of the three humors within the body. Disturbances in </w:t>
      </w:r>
      <w:r w:rsidR="000D2E01" w:rsidRPr="00362617">
        <w:rPr>
          <w:rFonts w:ascii="Times" w:hAnsi="Times" w:cs="Times New Roman"/>
          <w:i/>
        </w:rPr>
        <w:t>v</w:t>
      </w:r>
      <w:r w:rsidRPr="00362617">
        <w:rPr>
          <w:rFonts w:ascii="Times" w:hAnsi="Times" w:cs="Times New Roman"/>
          <w:i/>
        </w:rPr>
        <w:t xml:space="preserve">ata, </w:t>
      </w:r>
      <w:r w:rsidR="000D2E01" w:rsidRPr="00362617">
        <w:rPr>
          <w:rFonts w:ascii="Times" w:hAnsi="Times" w:cs="Times New Roman"/>
          <w:i/>
        </w:rPr>
        <w:t>p</w:t>
      </w:r>
      <w:r w:rsidRPr="00362617">
        <w:rPr>
          <w:rFonts w:ascii="Times" w:hAnsi="Times" w:cs="Times New Roman"/>
          <w:i/>
        </w:rPr>
        <w:t>itta,</w:t>
      </w:r>
      <w:r w:rsidRPr="00362617">
        <w:rPr>
          <w:rFonts w:ascii="Times" w:hAnsi="Times" w:cs="Times New Roman"/>
        </w:rPr>
        <w:t xml:space="preserve"> and </w:t>
      </w:r>
      <w:r w:rsidR="000D2E01" w:rsidRPr="00362617">
        <w:rPr>
          <w:rFonts w:ascii="Times" w:hAnsi="Times" w:cs="Times New Roman"/>
          <w:i/>
        </w:rPr>
        <w:t>k</w:t>
      </w:r>
      <w:r w:rsidRPr="00362617">
        <w:rPr>
          <w:rFonts w:ascii="Times" w:hAnsi="Times" w:cs="Times New Roman"/>
          <w:i/>
        </w:rPr>
        <w:t xml:space="preserve">apha </w:t>
      </w:r>
      <w:r w:rsidRPr="00362617">
        <w:rPr>
          <w:rFonts w:ascii="Times" w:hAnsi="Times" w:cs="Times New Roman"/>
        </w:rPr>
        <w:t xml:space="preserve">can be caused due to a variety of reasons, such as changes in sleeping patterns, eating habits, or environmental changes, including changes in seasons. The aggravation of </w:t>
      </w:r>
      <w:r w:rsidR="000D2E01" w:rsidRPr="00362617">
        <w:rPr>
          <w:rFonts w:ascii="Times" w:hAnsi="Times" w:cs="Times New Roman"/>
          <w:i/>
        </w:rPr>
        <w:t>v</w:t>
      </w:r>
      <w:r w:rsidRPr="00362617">
        <w:rPr>
          <w:rFonts w:ascii="Times" w:hAnsi="Times" w:cs="Times New Roman"/>
          <w:i/>
        </w:rPr>
        <w:t>ata</w:t>
      </w:r>
      <w:r w:rsidRPr="00362617">
        <w:rPr>
          <w:rFonts w:ascii="Times" w:hAnsi="Times" w:cs="Times New Roman"/>
        </w:rPr>
        <w:t xml:space="preserve">, wind, can be caused due to the body being stressed, being overworked, </w:t>
      </w:r>
      <w:r w:rsidR="002C61D2" w:rsidRPr="00362617">
        <w:rPr>
          <w:rFonts w:ascii="Times" w:hAnsi="Times" w:cs="Times New Roman"/>
        </w:rPr>
        <w:t>and lack</w:t>
      </w:r>
      <w:r w:rsidRPr="00362617">
        <w:rPr>
          <w:rFonts w:ascii="Times" w:hAnsi="Times" w:cs="Times New Roman"/>
        </w:rPr>
        <w:t xml:space="preserve"> of sleep, sexual overindulgence, and the excessive consumption of bitter foods. When levels of </w:t>
      </w:r>
      <w:r w:rsidR="000D2E01" w:rsidRPr="00362617">
        <w:rPr>
          <w:rFonts w:ascii="Times" w:hAnsi="Times" w:cs="Times New Roman"/>
          <w:i/>
        </w:rPr>
        <w:t>v</w:t>
      </w:r>
      <w:r w:rsidRPr="00362617">
        <w:rPr>
          <w:rFonts w:ascii="Times" w:hAnsi="Times" w:cs="Times New Roman"/>
          <w:i/>
        </w:rPr>
        <w:t>ata</w:t>
      </w:r>
      <w:r w:rsidRPr="00362617">
        <w:rPr>
          <w:rFonts w:ascii="Times" w:hAnsi="Times" w:cs="Times New Roman"/>
        </w:rPr>
        <w:t xml:space="preserve"> are imbalanced, the skin becomes very rough, muscles tend to spasm, bowel movements are suppressed, and the patient tends to experience an “astringent taste in the mouth.”</w:t>
      </w:r>
      <w:r w:rsidRPr="00362617">
        <w:rPr>
          <w:rStyle w:val="FootnoteReference"/>
          <w:rFonts w:ascii="Times" w:hAnsi="Times" w:cs="Times New Roman"/>
        </w:rPr>
        <w:footnoteReference w:id="35"/>
      </w:r>
      <w:r w:rsidRPr="00362617">
        <w:rPr>
          <w:rFonts w:ascii="Times" w:hAnsi="Times" w:cs="Times New Roman"/>
        </w:rPr>
        <w:t xml:space="preserve"> </w:t>
      </w:r>
    </w:p>
    <w:p w14:paraId="6F2693DC" w14:textId="1C282F3F" w:rsidR="008A263C" w:rsidRPr="00362617" w:rsidRDefault="008A263C" w:rsidP="00BA589D">
      <w:pPr>
        <w:spacing w:line="480" w:lineRule="auto"/>
        <w:ind w:firstLine="720"/>
        <w:rPr>
          <w:rFonts w:ascii="Times" w:hAnsi="Times" w:cs="Times New Roman"/>
        </w:rPr>
      </w:pPr>
      <w:r w:rsidRPr="00362617">
        <w:rPr>
          <w:rFonts w:ascii="Times" w:hAnsi="Times" w:cs="Times New Roman"/>
        </w:rPr>
        <w:t xml:space="preserve">Disturbances in </w:t>
      </w:r>
      <w:r w:rsidR="000D2E01" w:rsidRPr="00362617">
        <w:rPr>
          <w:rFonts w:ascii="Times" w:hAnsi="Times" w:cs="Times New Roman"/>
          <w:i/>
        </w:rPr>
        <w:t>p</w:t>
      </w:r>
      <w:r w:rsidRPr="00362617">
        <w:rPr>
          <w:rFonts w:ascii="Times" w:hAnsi="Times" w:cs="Times New Roman"/>
          <w:i/>
        </w:rPr>
        <w:t>itta</w:t>
      </w:r>
      <w:r w:rsidRPr="00362617">
        <w:rPr>
          <w:rFonts w:ascii="Times" w:hAnsi="Times" w:cs="Times New Roman"/>
        </w:rPr>
        <w:t xml:space="preserve">, fire, can occur due to feelings of anger or irritation or the consumption of hot and salty foods. Symptomatically, varying levels of fire in the body lead to excessive burning sensations in the gastro-intestinal system, difficulties with digestion, restlessness, and a sour taste in the mouth. When there is an excess of Pitta in the body the skin, urine, </w:t>
      </w:r>
      <w:r w:rsidR="00CF5EDD">
        <w:rPr>
          <w:rFonts w:ascii="Times" w:hAnsi="Times" w:cs="Times New Roman"/>
        </w:rPr>
        <w:t xml:space="preserve">and </w:t>
      </w:r>
      <w:r w:rsidRPr="00362617">
        <w:rPr>
          <w:rFonts w:ascii="Times" w:hAnsi="Times" w:cs="Times New Roman"/>
        </w:rPr>
        <w:t>stool tend to take on a yellowish appearance.</w:t>
      </w:r>
    </w:p>
    <w:p w14:paraId="35D9CDB1" w14:textId="7888EFD1" w:rsidR="008A263C" w:rsidRPr="00362617" w:rsidRDefault="008A263C" w:rsidP="00BA589D">
      <w:pPr>
        <w:spacing w:line="480" w:lineRule="auto"/>
        <w:ind w:firstLine="720"/>
        <w:rPr>
          <w:rFonts w:ascii="Times" w:hAnsi="Times" w:cs="Times New Roman"/>
        </w:rPr>
      </w:pPr>
      <w:r w:rsidRPr="00362617">
        <w:rPr>
          <w:rFonts w:ascii="Times" w:hAnsi="Times" w:cs="Times New Roman"/>
        </w:rPr>
        <w:t xml:space="preserve">The function of </w:t>
      </w:r>
      <w:r w:rsidR="000D2E01" w:rsidRPr="00362617">
        <w:rPr>
          <w:rFonts w:ascii="Times" w:hAnsi="Times" w:cs="Times New Roman"/>
          <w:i/>
        </w:rPr>
        <w:t>k</w:t>
      </w:r>
      <w:r w:rsidRPr="00362617">
        <w:rPr>
          <w:rFonts w:ascii="Times" w:hAnsi="Times" w:cs="Times New Roman"/>
          <w:i/>
        </w:rPr>
        <w:t>apha</w:t>
      </w:r>
      <w:r w:rsidRPr="00362617">
        <w:rPr>
          <w:rFonts w:ascii="Times" w:hAnsi="Times" w:cs="Times New Roman"/>
        </w:rPr>
        <w:t xml:space="preserve">, water, in the body balances the heat produced by Pitta. Aggravated </w:t>
      </w:r>
      <w:r w:rsidR="000D2E01" w:rsidRPr="00362617">
        <w:rPr>
          <w:rFonts w:ascii="Times" w:hAnsi="Times" w:cs="Times New Roman"/>
          <w:i/>
        </w:rPr>
        <w:t>k</w:t>
      </w:r>
      <w:r w:rsidRPr="00362617">
        <w:rPr>
          <w:rFonts w:ascii="Times" w:hAnsi="Times" w:cs="Times New Roman"/>
          <w:i/>
        </w:rPr>
        <w:t>apha</w:t>
      </w:r>
      <w:r w:rsidRPr="00362617">
        <w:rPr>
          <w:rFonts w:ascii="Times" w:hAnsi="Times" w:cs="Times New Roman"/>
        </w:rPr>
        <w:t xml:space="preserve"> leads to excessive moisture within the body, the overall feeling of being cold and lethargic, pale skin, excessive sleeping, excessive consumption of sweets, and a salty taste in the mouth. Aggravations in </w:t>
      </w:r>
      <w:r w:rsidR="000D2E01" w:rsidRPr="00362617">
        <w:rPr>
          <w:rFonts w:ascii="Times" w:hAnsi="Times" w:cs="Times New Roman"/>
          <w:i/>
        </w:rPr>
        <w:t>k</w:t>
      </w:r>
      <w:r w:rsidRPr="00362617">
        <w:rPr>
          <w:rFonts w:ascii="Times" w:hAnsi="Times" w:cs="Times New Roman"/>
          <w:i/>
        </w:rPr>
        <w:t>apha</w:t>
      </w:r>
      <w:r w:rsidRPr="00362617">
        <w:rPr>
          <w:rFonts w:ascii="Times" w:hAnsi="Times" w:cs="Times New Roman"/>
        </w:rPr>
        <w:t xml:space="preserve"> lead to very slow recovery after sickness. </w:t>
      </w:r>
    </w:p>
    <w:p w14:paraId="6DE79D72" w14:textId="20A491E2" w:rsidR="008A263C" w:rsidRPr="00275A07" w:rsidRDefault="006D09FA" w:rsidP="00BA589D">
      <w:pPr>
        <w:spacing w:line="480" w:lineRule="auto"/>
        <w:ind w:firstLine="720"/>
        <w:rPr>
          <w:rFonts w:ascii="Times" w:hAnsi="Times" w:cs="Times New Roman"/>
        </w:rPr>
      </w:pPr>
      <w:r>
        <w:rPr>
          <w:rFonts w:ascii="Times" w:hAnsi="Times" w:cs="Times New Roman"/>
        </w:rPr>
        <w:t>As can be seen above Ayurvedic m</w:t>
      </w:r>
      <w:r w:rsidR="008A263C" w:rsidRPr="00362617">
        <w:rPr>
          <w:rFonts w:ascii="Times" w:hAnsi="Times" w:cs="Times New Roman"/>
        </w:rPr>
        <w:t>edicine has implications on dietary practices however, a detailed analysis of these interactions is beyond the scope of this paper. Oftentimes, adjustments in dietary practices are the principal method by which Ayurved</w:t>
      </w:r>
      <w:r w:rsidR="00275A07">
        <w:rPr>
          <w:rFonts w:ascii="Times" w:hAnsi="Times" w:cs="Times New Roman"/>
        </w:rPr>
        <w:t xml:space="preserve">ic physicians treat illnesses. Certain food has certain properties that can elevate or dissipate the </w:t>
      </w:r>
      <w:r w:rsidR="0027797B">
        <w:rPr>
          <w:rFonts w:ascii="Times" w:hAnsi="Times" w:cs="Times New Roman"/>
          <w:i/>
        </w:rPr>
        <w:t>doṣa</w:t>
      </w:r>
      <w:r w:rsidR="00275A07">
        <w:rPr>
          <w:rFonts w:ascii="Times" w:hAnsi="Times" w:cs="Times New Roman"/>
          <w:i/>
        </w:rPr>
        <w:t>s</w:t>
      </w:r>
      <w:r w:rsidR="00275A07">
        <w:rPr>
          <w:rFonts w:ascii="Times" w:hAnsi="Times" w:cs="Times New Roman"/>
        </w:rPr>
        <w:t xml:space="preserve"> in order to </w:t>
      </w:r>
      <w:r w:rsidR="00275A07">
        <w:rPr>
          <w:rFonts w:ascii="Times" w:hAnsi="Times" w:cs="Times New Roman"/>
        </w:rPr>
        <w:lastRenderedPageBreak/>
        <w:t xml:space="preserve">return the body back to homeostasis a Ayurvedic physician may prescribe a specific diet plan to a patient in order to control a patient’s </w:t>
      </w:r>
      <w:r w:rsidR="00275A07">
        <w:rPr>
          <w:rFonts w:ascii="Times" w:hAnsi="Times" w:cs="Times New Roman"/>
          <w:i/>
        </w:rPr>
        <w:t xml:space="preserve">doshic </w:t>
      </w:r>
      <w:r w:rsidR="00275A07">
        <w:rPr>
          <w:rFonts w:ascii="Times" w:hAnsi="Times" w:cs="Times New Roman"/>
        </w:rPr>
        <w:t xml:space="preserve">levels. </w:t>
      </w:r>
    </w:p>
    <w:p w14:paraId="26723152" w14:textId="77777777" w:rsidR="00A105D0" w:rsidRPr="00362617" w:rsidRDefault="00A105D0" w:rsidP="00FE69A8">
      <w:pPr>
        <w:jc w:val="center"/>
        <w:rPr>
          <w:rFonts w:ascii="Times" w:hAnsi="Times" w:cs="Times New Roman"/>
          <w:u w:val="single"/>
        </w:rPr>
      </w:pPr>
    </w:p>
    <w:p w14:paraId="05DACD1E" w14:textId="77777777" w:rsidR="00A105D0" w:rsidRPr="00362617" w:rsidRDefault="00A105D0" w:rsidP="00FE69A8">
      <w:pPr>
        <w:jc w:val="center"/>
        <w:rPr>
          <w:rFonts w:ascii="Times" w:hAnsi="Times" w:cs="Times New Roman"/>
          <w:u w:val="single"/>
        </w:rPr>
      </w:pPr>
    </w:p>
    <w:p w14:paraId="35FB9F76" w14:textId="77777777" w:rsidR="00A105D0" w:rsidRPr="00362617" w:rsidRDefault="00A105D0" w:rsidP="00FE69A8">
      <w:pPr>
        <w:jc w:val="center"/>
        <w:rPr>
          <w:rFonts w:ascii="Times" w:hAnsi="Times" w:cs="Times New Roman"/>
          <w:u w:val="single"/>
        </w:rPr>
      </w:pPr>
    </w:p>
    <w:p w14:paraId="1121481D" w14:textId="77777777" w:rsidR="00A105D0" w:rsidRPr="00362617" w:rsidRDefault="00A105D0" w:rsidP="00FE69A8">
      <w:pPr>
        <w:jc w:val="center"/>
        <w:rPr>
          <w:rFonts w:ascii="Times" w:hAnsi="Times" w:cs="Times New Roman"/>
          <w:u w:val="single"/>
        </w:rPr>
      </w:pPr>
    </w:p>
    <w:p w14:paraId="44D836A2" w14:textId="77777777" w:rsidR="00A105D0" w:rsidRPr="00362617" w:rsidRDefault="00A105D0" w:rsidP="00FE69A8">
      <w:pPr>
        <w:jc w:val="center"/>
        <w:rPr>
          <w:rFonts w:ascii="Times" w:hAnsi="Times" w:cs="Times New Roman"/>
          <w:u w:val="single"/>
        </w:rPr>
      </w:pPr>
    </w:p>
    <w:p w14:paraId="35B4C43C" w14:textId="77777777" w:rsidR="00A105D0" w:rsidRPr="00362617" w:rsidRDefault="00A105D0" w:rsidP="00FE69A8">
      <w:pPr>
        <w:jc w:val="center"/>
        <w:rPr>
          <w:rFonts w:ascii="Times" w:hAnsi="Times" w:cs="Times New Roman"/>
          <w:u w:val="single"/>
        </w:rPr>
      </w:pPr>
    </w:p>
    <w:p w14:paraId="72D91466" w14:textId="77777777" w:rsidR="00A105D0" w:rsidRPr="00362617" w:rsidRDefault="00A105D0" w:rsidP="00FE69A8">
      <w:pPr>
        <w:jc w:val="center"/>
        <w:rPr>
          <w:rFonts w:ascii="Times" w:hAnsi="Times" w:cs="Times New Roman"/>
          <w:u w:val="single"/>
        </w:rPr>
      </w:pPr>
    </w:p>
    <w:p w14:paraId="0CF08EC2" w14:textId="77777777" w:rsidR="00A105D0" w:rsidRPr="00362617" w:rsidRDefault="00A105D0" w:rsidP="00FE69A8">
      <w:pPr>
        <w:jc w:val="center"/>
        <w:rPr>
          <w:rFonts w:ascii="Times" w:hAnsi="Times" w:cs="Times New Roman"/>
          <w:u w:val="single"/>
        </w:rPr>
      </w:pPr>
    </w:p>
    <w:p w14:paraId="03A16C24" w14:textId="77777777" w:rsidR="00A105D0" w:rsidRPr="00362617" w:rsidRDefault="00A105D0" w:rsidP="00FE69A8">
      <w:pPr>
        <w:jc w:val="center"/>
        <w:rPr>
          <w:rFonts w:ascii="Times" w:hAnsi="Times" w:cs="Times New Roman"/>
          <w:u w:val="single"/>
        </w:rPr>
      </w:pPr>
    </w:p>
    <w:p w14:paraId="62BE5560" w14:textId="77777777" w:rsidR="00A105D0" w:rsidRPr="00362617" w:rsidRDefault="00A105D0" w:rsidP="00FE69A8">
      <w:pPr>
        <w:jc w:val="center"/>
        <w:rPr>
          <w:rFonts w:ascii="Times" w:hAnsi="Times" w:cs="Times New Roman"/>
          <w:u w:val="single"/>
        </w:rPr>
      </w:pPr>
    </w:p>
    <w:p w14:paraId="3ADE3BD6" w14:textId="77777777" w:rsidR="00A105D0" w:rsidRPr="00362617" w:rsidRDefault="00A105D0" w:rsidP="00FE69A8">
      <w:pPr>
        <w:jc w:val="center"/>
        <w:rPr>
          <w:rFonts w:ascii="Times" w:hAnsi="Times" w:cs="Times New Roman"/>
          <w:u w:val="single"/>
        </w:rPr>
      </w:pPr>
    </w:p>
    <w:p w14:paraId="7AAA5329" w14:textId="77777777" w:rsidR="00A105D0" w:rsidRPr="00362617" w:rsidRDefault="00A105D0" w:rsidP="00FE69A8">
      <w:pPr>
        <w:jc w:val="center"/>
        <w:rPr>
          <w:rFonts w:ascii="Times" w:hAnsi="Times" w:cs="Times New Roman"/>
          <w:u w:val="single"/>
        </w:rPr>
      </w:pPr>
    </w:p>
    <w:p w14:paraId="7345449A" w14:textId="77777777" w:rsidR="00A105D0" w:rsidRPr="00362617" w:rsidRDefault="00A105D0" w:rsidP="00FE69A8">
      <w:pPr>
        <w:jc w:val="center"/>
        <w:rPr>
          <w:rFonts w:ascii="Times" w:hAnsi="Times" w:cs="Times New Roman"/>
          <w:u w:val="single"/>
        </w:rPr>
      </w:pPr>
    </w:p>
    <w:p w14:paraId="2EBDB1F5" w14:textId="77777777" w:rsidR="00D246DE" w:rsidRPr="00362617" w:rsidRDefault="00D246DE" w:rsidP="00FE69A8">
      <w:pPr>
        <w:jc w:val="center"/>
        <w:rPr>
          <w:rFonts w:ascii="Times" w:hAnsi="Times" w:cs="Times New Roman"/>
          <w:u w:val="single"/>
        </w:rPr>
        <w:sectPr w:rsidR="00D246DE" w:rsidRPr="00362617" w:rsidSect="00D14F59">
          <w:footerReference w:type="even" r:id="rId9"/>
          <w:footerReference w:type="default" r:id="rId10"/>
          <w:pgSz w:w="12240" w:h="15840"/>
          <w:pgMar w:top="1440" w:right="1440" w:bottom="1440" w:left="1440" w:header="720" w:footer="720" w:gutter="0"/>
          <w:cols w:space="720"/>
          <w:noEndnote/>
        </w:sectPr>
      </w:pPr>
    </w:p>
    <w:p w14:paraId="180AA0F6" w14:textId="77777777" w:rsidR="00D246DE" w:rsidRPr="00362617" w:rsidRDefault="00D246DE" w:rsidP="00FE69A8">
      <w:pPr>
        <w:jc w:val="center"/>
        <w:rPr>
          <w:rFonts w:ascii="Times" w:hAnsi="Times" w:cs="Times New Roman"/>
          <w:u w:val="single"/>
        </w:rPr>
      </w:pPr>
    </w:p>
    <w:p w14:paraId="6F230A5B" w14:textId="77777777" w:rsidR="00D246DE" w:rsidRPr="00362617" w:rsidRDefault="00D246DE" w:rsidP="00D246DE">
      <w:pPr>
        <w:jc w:val="center"/>
        <w:rPr>
          <w:rFonts w:ascii="Times" w:hAnsi="Times" w:cs="Times New Roman"/>
          <w:i/>
          <w:u w:val="single"/>
        </w:rPr>
      </w:pPr>
      <w:r w:rsidRPr="00362617">
        <w:rPr>
          <w:rFonts w:ascii="Times" w:hAnsi="Times" w:cs="Times New Roman"/>
          <w:u w:val="single"/>
        </w:rPr>
        <w:t xml:space="preserve">Table 1.4: The Elements of the Three </w:t>
      </w:r>
      <w:r w:rsidRPr="00362617">
        <w:rPr>
          <w:rFonts w:ascii="Times" w:hAnsi="Times" w:cs="Times New Roman"/>
          <w:i/>
          <w:u w:val="single"/>
        </w:rPr>
        <w:t>Gunas</w:t>
      </w:r>
    </w:p>
    <w:p w14:paraId="2E51312E" w14:textId="77777777" w:rsidR="00D246DE" w:rsidRPr="00362617" w:rsidRDefault="00D246DE" w:rsidP="00D246DE">
      <w:pPr>
        <w:jc w:val="center"/>
        <w:rPr>
          <w:rFonts w:ascii="Times" w:hAnsi="Times" w:cs="Times New Roman"/>
          <w:u w:val="single"/>
        </w:rPr>
      </w:pPr>
    </w:p>
    <w:tbl>
      <w:tblPr>
        <w:tblW w:w="1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00"/>
        <w:gridCol w:w="2400"/>
        <w:gridCol w:w="2400"/>
        <w:gridCol w:w="2400"/>
        <w:gridCol w:w="2400"/>
        <w:gridCol w:w="1284"/>
      </w:tblGrid>
      <w:tr w:rsidR="00D246DE" w:rsidRPr="00362617" w14:paraId="67F4C42F" w14:textId="77777777" w:rsidTr="00D246DE">
        <w:trPr>
          <w:trHeight w:val="413"/>
        </w:trPr>
        <w:tc>
          <w:tcPr>
            <w:tcW w:w="2400" w:type="dxa"/>
            <w:shd w:val="clear" w:color="auto" w:fill="auto"/>
            <w:tcMar>
              <w:top w:w="72" w:type="dxa"/>
              <w:left w:w="144" w:type="dxa"/>
              <w:bottom w:w="72" w:type="dxa"/>
              <w:right w:w="144" w:type="dxa"/>
            </w:tcMar>
            <w:hideMark/>
          </w:tcPr>
          <w:p w14:paraId="7BD88FBE" w14:textId="77777777" w:rsidR="00D246DE" w:rsidRPr="00362617" w:rsidRDefault="00D246DE" w:rsidP="00B36EDE">
            <w:pPr>
              <w:rPr>
                <w:rFonts w:ascii="Times" w:hAnsi="Times" w:cs="Times New Roman"/>
              </w:rPr>
            </w:pPr>
            <w:r w:rsidRPr="00362617">
              <w:rPr>
                <w:rFonts w:ascii="Times" w:hAnsi="Times" w:cs="Times New Roman"/>
                <w:b/>
                <w:bCs/>
                <w:i/>
              </w:rPr>
              <w:t>Guna</w:t>
            </w:r>
            <w:r w:rsidRPr="00362617">
              <w:rPr>
                <w:rFonts w:ascii="Times" w:hAnsi="Times" w:cs="Times New Roman"/>
                <w:b/>
                <w:bCs/>
              </w:rPr>
              <w:t>:</w:t>
            </w:r>
          </w:p>
        </w:tc>
        <w:tc>
          <w:tcPr>
            <w:tcW w:w="2400" w:type="dxa"/>
            <w:shd w:val="clear" w:color="auto" w:fill="auto"/>
            <w:tcMar>
              <w:top w:w="72" w:type="dxa"/>
              <w:left w:w="144" w:type="dxa"/>
              <w:bottom w:w="72" w:type="dxa"/>
              <w:right w:w="144" w:type="dxa"/>
            </w:tcMar>
            <w:hideMark/>
          </w:tcPr>
          <w:p w14:paraId="3E0F6AA7" w14:textId="77777777" w:rsidR="00D246DE" w:rsidRPr="00362617" w:rsidRDefault="00D246DE" w:rsidP="00B36EDE">
            <w:pPr>
              <w:rPr>
                <w:rFonts w:ascii="Times" w:hAnsi="Times" w:cs="Times New Roman"/>
              </w:rPr>
            </w:pPr>
            <w:r w:rsidRPr="00362617">
              <w:rPr>
                <w:rFonts w:ascii="Times" w:hAnsi="Times" w:cs="Times New Roman"/>
                <w:b/>
                <w:bCs/>
              </w:rPr>
              <w:t>Element:</w:t>
            </w:r>
          </w:p>
        </w:tc>
        <w:tc>
          <w:tcPr>
            <w:tcW w:w="2400" w:type="dxa"/>
            <w:shd w:val="clear" w:color="auto" w:fill="auto"/>
            <w:tcMar>
              <w:top w:w="72" w:type="dxa"/>
              <w:left w:w="144" w:type="dxa"/>
              <w:bottom w:w="72" w:type="dxa"/>
              <w:right w:w="144" w:type="dxa"/>
            </w:tcMar>
            <w:hideMark/>
          </w:tcPr>
          <w:p w14:paraId="707B619B" w14:textId="77777777" w:rsidR="00D246DE" w:rsidRPr="00362617" w:rsidRDefault="00D246DE" w:rsidP="00B36EDE">
            <w:pPr>
              <w:rPr>
                <w:rFonts w:ascii="Times" w:hAnsi="Times" w:cs="Times New Roman"/>
              </w:rPr>
            </w:pPr>
            <w:r w:rsidRPr="00362617">
              <w:rPr>
                <w:rFonts w:ascii="Times" w:hAnsi="Times" w:cs="Times New Roman"/>
                <w:b/>
                <w:bCs/>
              </w:rPr>
              <w:t>Color:</w:t>
            </w:r>
          </w:p>
        </w:tc>
        <w:tc>
          <w:tcPr>
            <w:tcW w:w="2400" w:type="dxa"/>
            <w:shd w:val="clear" w:color="auto" w:fill="auto"/>
            <w:tcMar>
              <w:top w:w="72" w:type="dxa"/>
              <w:left w:w="144" w:type="dxa"/>
              <w:bottom w:w="72" w:type="dxa"/>
              <w:right w:w="144" w:type="dxa"/>
            </w:tcMar>
            <w:hideMark/>
          </w:tcPr>
          <w:p w14:paraId="485C6873" w14:textId="77777777" w:rsidR="00D246DE" w:rsidRPr="00362617" w:rsidRDefault="00D246DE" w:rsidP="00B36EDE">
            <w:pPr>
              <w:rPr>
                <w:rFonts w:ascii="Times" w:hAnsi="Times" w:cs="Times New Roman"/>
              </w:rPr>
            </w:pPr>
            <w:r w:rsidRPr="00362617">
              <w:rPr>
                <w:rFonts w:ascii="Times" w:hAnsi="Times" w:cs="Times New Roman"/>
                <w:b/>
                <w:bCs/>
              </w:rPr>
              <w:t>Values:</w:t>
            </w:r>
          </w:p>
        </w:tc>
        <w:tc>
          <w:tcPr>
            <w:tcW w:w="2400" w:type="dxa"/>
            <w:shd w:val="clear" w:color="auto" w:fill="auto"/>
            <w:tcMar>
              <w:top w:w="72" w:type="dxa"/>
              <w:left w:w="144" w:type="dxa"/>
              <w:bottom w:w="72" w:type="dxa"/>
              <w:right w:w="144" w:type="dxa"/>
            </w:tcMar>
            <w:hideMark/>
          </w:tcPr>
          <w:p w14:paraId="1C1FE869" w14:textId="77777777" w:rsidR="00D246DE" w:rsidRPr="00362617" w:rsidRDefault="00D246DE" w:rsidP="00B36EDE">
            <w:pPr>
              <w:rPr>
                <w:rFonts w:ascii="Times" w:hAnsi="Times" w:cs="Times New Roman"/>
              </w:rPr>
            </w:pPr>
            <w:r w:rsidRPr="00362617">
              <w:rPr>
                <w:rFonts w:ascii="Times" w:hAnsi="Times" w:cs="Times New Roman"/>
                <w:b/>
                <w:bCs/>
              </w:rPr>
              <w:t>Disease Potential</w:t>
            </w:r>
          </w:p>
        </w:tc>
        <w:tc>
          <w:tcPr>
            <w:tcW w:w="1284" w:type="dxa"/>
            <w:shd w:val="clear" w:color="auto" w:fill="auto"/>
            <w:tcMar>
              <w:top w:w="72" w:type="dxa"/>
              <w:left w:w="144" w:type="dxa"/>
              <w:bottom w:w="72" w:type="dxa"/>
              <w:right w:w="144" w:type="dxa"/>
            </w:tcMar>
            <w:hideMark/>
          </w:tcPr>
          <w:p w14:paraId="0F23B573" w14:textId="77777777" w:rsidR="00D246DE" w:rsidRPr="00362617" w:rsidRDefault="00D246DE" w:rsidP="00B36EDE">
            <w:pPr>
              <w:rPr>
                <w:rFonts w:ascii="Times" w:hAnsi="Times" w:cs="Times New Roman"/>
              </w:rPr>
            </w:pPr>
            <w:r w:rsidRPr="00362617">
              <w:rPr>
                <w:rFonts w:ascii="Times" w:hAnsi="Times" w:cs="Times New Roman"/>
                <w:b/>
                <w:bCs/>
              </w:rPr>
              <w:t>Humor:</w:t>
            </w:r>
          </w:p>
        </w:tc>
      </w:tr>
      <w:tr w:rsidR="00D246DE" w:rsidRPr="00362617" w14:paraId="71C8FFB0" w14:textId="77777777" w:rsidTr="00D246DE">
        <w:trPr>
          <w:trHeight w:val="611"/>
        </w:trPr>
        <w:tc>
          <w:tcPr>
            <w:tcW w:w="2400" w:type="dxa"/>
            <w:shd w:val="clear" w:color="auto" w:fill="auto"/>
            <w:tcMar>
              <w:top w:w="72" w:type="dxa"/>
              <w:left w:w="144" w:type="dxa"/>
              <w:bottom w:w="72" w:type="dxa"/>
              <w:right w:w="144" w:type="dxa"/>
            </w:tcMar>
            <w:hideMark/>
          </w:tcPr>
          <w:p w14:paraId="34171CE3" w14:textId="77777777" w:rsidR="00D246DE" w:rsidRPr="00362617" w:rsidRDefault="00D246DE" w:rsidP="00B36EDE">
            <w:pPr>
              <w:rPr>
                <w:rFonts w:ascii="Times" w:hAnsi="Times" w:cs="Times New Roman"/>
                <w:i/>
              </w:rPr>
            </w:pPr>
            <w:r w:rsidRPr="00362617">
              <w:rPr>
                <w:rFonts w:ascii="Times" w:hAnsi="Times" w:cs="Times New Roman"/>
                <w:i/>
              </w:rPr>
              <w:t>Sattva</w:t>
            </w:r>
          </w:p>
        </w:tc>
        <w:tc>
          <w:tcPr>
            <w:tcW w:w="2400" w:type="dxa"/>
            <w:shd w:val="clear" w:color="auto" w:fill="auto"/>
            <w:tcMar>
              <w:top w:w="72" w:type="dxa"/>
              <w:left w:w="144" w:type="dxa"/>
              <w:bottom w:w="72" w:type="dxa"/>
              <w:right w:w="144" w:type="dxa"/>
            </w:tcMar>
            <w:hideMark/>
          </w:tcPr>
          <w:p w14:paraId="75BBF3D3" w14:textId="77777777" w:rsidR="00D246DE" w:rsidRPr="00362617" w:rsidRDefault="00D246DE" w:rsidP="00B36EDE">
            <w:pPr>
              <w:rPr>
                <w:rFonts w:ascii="Times" w:hAnsi="Times" w:cs="Times New Roman"/>
              </w:rPr>
            </w:pPr>
            <w:r w:rsidRPr="00362617">
              <w:rPr>
                <w:rFonts w:ascii="Times" w:hAnsi="Times" w:cs="Times New Roman"/>
              </w:rPr>
              <w:t>Air</w:t>
            </w:r>
          </w:p>
        </w:tc>
        <w:tc>
          <w:tcPr>
            <w:tcW w:w="2400" w:type="dxa"/>
            <w:shd w:val="clear" w:color="auto" w:fill="auto"/>
            <w:tcMar>
              <w:top w:w="72" w:type="dxa"/>
              <w:left w:w="144" w:type="dxa"/>
              <w:bottom w:w="72" w:type="dxa"/>
              <w:right w:w="144" w:type="dxa"/>
            </w:tcMar>
            <w:hideMark/>
          </w:tcPr>
          <w:p w14:paraId="4685CACE" w14:textId="77777777" w:rsidR="00D246DE" w:rsidRPr="00362617" w:rsidRDefault="00D246DE" w:rsidP="00B36EDE">
            <w:pPr>
              <w:rPr>
                <w:rFonts w:ascii="Times" w:hAnsi="Times" w:cs="Times New Roman"/>
              </w:rPr>
            </w:pPr>
            <w:r w:rsidRPr="00362617">
              <w:rPr>
                <w:rFonts w:ascii="Times" w:hAnsi="Times" w:cs="Times New Roman"/>
              </w:rPr>
              <w:t>White</w:t>
            </w:r>
          </w:p>
        </w:tc>
        <w:tc>
          <w:tcPr>
            <w:tcW w:w="2400" w:type="dxa"/>
            <w:shd w:val="clear" w:color="auto" w:fill="auto"/>
            <w:tcMar>
              <w:top w:w="72" w:type="dxa"/>
              <w:left w:w="144" w:type="dxa"/>
              <w:bottom w:w="72" w:type="dxa"/>
              <w:right w:w="144" w:type="dxa"/>
            </w:tcMar>
            <w:hideMark/>
          </w:tcPr>
          <w:p w14:paraId="15C22312" w14:textId="77777777" w:rsidR="00D246DE" w:rsidRPr="00362617" w:rsidRDefault="00D246DE" w:rsidP="00B36EDE">
            <w:pPr>
              <w:rPr>
                <w:rFonts w:ascii="Times" w:hAnsi="Times" w:cs="Times New Roman"/>
              </w:rPr>
            </w:pPr>
            <w:r w:rsidRPr="00362617">
              <w:rPr>
                <w:rFonts w:ascii="Times" w:hAnsi="Times" w:cs="Times New Roman"/>
              </w:rPr>
              <w:t>Spiritual, pure, light</w:t>
            </w:r>
          </w:p>
        </w:tc>
        <w:tc>
          <w:tcPr>
            <w:tcW w:w="2400" w:type="dxa"/>
            <w:shd w:val="clear" w:color="auto" w:fill="auto"/>
            <w:tcMar>
              <w:top w:w="72" w:type="dxa"/>
              <w:left w:w="144" w:type="dxa"/>
              <w:bottom w:w="72" w:type="dxa"/>
              <w:right w:w="144" w:type="dxa"/>
            </w:tcMar>
            <w:hideMark/>
          </w:tcPr>
          <w:p w14:paraId="53C82209" w14:textId="77777777" w:rsidR="00D246DE" w:rsidRPr="00362617" w:rsidRDefault="00D246DE" w:rsidP="00B36EDE">
            <w:pPr>
              <w:rPr>
                <w:rFonts w:ascii="Times" w:hAnsi="Times" w:cs="Times New Roman"/>
              </w:rPr>
            </w:pPr>
            <w:r w:rsidRPr="00362617">
              <w:rPr>
                <w:rFonts w:ascii="Times" w:hAnsi="Times" w:cs="Times New Roman"/>
              </w:rPr>
              <w:t>Greatest freedom from disease</w:t>
            </w:r>
          </w:p>
        </w:tc>
        <w:tc>
          <w:tcPr>
            <w:tcW w:w="1284" w:type="dxa"/>
            <w:shd w:val="clear" w:color="auto" w:fill="auto"/>
            <w:tcMar>
              <w:top w:w="72" w:type="dxa"/>
              <w:left w:w="144" w:type="dxa"/>
              <w:bottom w:w="72" w:type="dxa"/>
              <w:right w:w="144" w:type="dxa"/>
            </w:tcMar>
            <w:hideMark/>
          </w:tcPr>
          <w:p w14:paraId="3FCE8B76" w14:textId="77777777" w:rsidR="00D246DE" w:rsidRPr="00362617" w:rsidRDefault="00D246DE" w:rsidP="00B36EDE">
            <w:pPr>
              <w:rPr>
                <w:rFonts w:ascii="Times" w:hAnsi="Times" w:cs="Times New Roman"/>
                <w:i/>
              </w:rPr>
            </w:pPr>
            <w:r w:rsidRPr="00362617">
              <w:rPr>
                <w:rFonts w:ascii="Times" w:hAnsi="Times" w:cs="Times New Roman"/>
                <w:i/>
              </w:rPr>
              <w:t>Vata</w:t>
            </w:r>
          </w:p>
        </w:tc>
      </w:tr>
      <w:tr w:rsidR="00D246DE" w:rsidRPr="00362617" w14:paraId="7927A662" w14:textId="77777777" w:rsidTr="00D246DE">
        <w:trPr>
          <w:trHeight w:val="1106"/>
        </w:trPr>
        <w:tc>
          <w:tcPr>
            <w:tcW w:w="2400" w:type="dxa"/>
            <w:shd w:val="clear" w:color="auto" w:fill="auto"/>
            <w:tcMar>
              <w:top w:w="72" w:type="dxa"/>
              <w:left w:w="144" w:type="dxa"/>
              <w:bottom w:w="72" w:type="dxa"/>
              <w:right w:w="144" w:type="dxa"/>
            </w:tcMar>
            <w:hideMark/>
          </w:tcPr>
          <w:p w14:paraId="4705EA43" w14:textId="77777777" w:rsidR="00D246DE" w:rsidRPr="00362617" w:rsidRDefault="00D246DE" w:rsidP="00B36EDE">
            <w:pPr>
              <w:rPr>
                <w:rFonts w:ascii="Times" w:hAnsi="Times" w:cs="Times New Roman"/>
                <w:i/>
              </w:rPr>
            </w:pPr>
            <w:r w:rsidRPr="00362617">
              <w:rPr>
                <w:rFonts w:ascii="Times" w:hAnsi="Times" w:cs="Times New Roman"/>
                <w:i/>
              </w:rPr>
              <w:t>Rajas</w:t>
            </w:r>
          </w:p>
        </w:tc>
        <w:tc>
          <w:tcPr>
            <w:tcW w:w="2400" w:type="dxa"/>
            <w:shd w:val="clear" w:color="auto" w:fill="auto"/>
            <w:tcMar>
              <w:top w:w="72" w:type="dxa"/>
              <w:left w:w="144" w:type="dxa"/>
              <w:bottom w:w="72" w:type="dxa"/>
              <w:right w:w="144" w:type="dxa"/>
            </w:tcMar>
            <w:hideMark/>
          </w:tcPr>
          <w:p w14:paraId="48F8F8C3" w14:textId="77777777" w:rsidR="00D246DE" w:rsidRPr="00362617" w:rsidRDefault="00D246DE" w:rsidP="00B36EDE">
            <w:pPr>
              <w:rPr>
                <w:rFonts w:ascii="Times" w:hAnsi="Times" w:cs="Times New Roman"/>
              </w:rPr>
            </w:pPr>
            <w:r w:rsidRPr="00362617">
              <w:rPr>
                <w:rFonts w:ascii="Times" w:hAnsi="Times" w:cs="Times New Roman"/>
              </w:rPr>
              <w:t>Fire</w:t>
            </w:r>
          </w:p>
        </w:tc>
        <w:tc>
          <w:tcPr>
            <w:tcW w:w="2400" w:type="dxa"/>
            <w:shd w:val="clear" w:color="auto" w:fill="auto"/>
            <w:tcMar>
              <w:top w:w="72" w:type="dxa"/>
              <w:left w:w="144" w:type="dxa"/>
              <w:bottom w:w="72" w:type="dxa"/>
              <w:right w:w="144" w:type="dxa"/>
            </w:tcMar>
            <w:hideMark/>
          </w:tcPr>
          <w:p w14:paraId="126C2450" w14:textId="77777777" w:rsidR="00D246DE" w:rsidRPr="00362617" w:rsidRDefault="00D246DE" w:rsidP="00B36EDE">
            <w:pPr>
              <w:rPr>
                <w:rFonts w:ascii="Times" w:hAnsi="Times" w:cs="Times New Roman"/>
              </w:rPr>
            </w:pPr>
            <w:r w:rsidRPr="00362617">
              <w:rPr>
                <w:rFonts w:ascii="Times" w:hAnsi="Times" w:cs="Times New Roman"/>
              </w:rPr>
              <w:t>Red</w:t>
            </w:r>
          </w:p>
        </w:tc>
        <w:tc>
          <w:tcPr>
            <w:tcW w:w="2400" w:type="dxa"/>
            <w:shd w:val="clear" w:color="auto" w:fill="auto"/>
            <w:tcMar>
              <w:top w:w="72" w:type="dxa"/>
              <w:left w:w="144" w:type="dxa"/>
              <w:bottom w:w="72" w:type="dxa"/>
              <w:right w:w="144" w:type="dxa"/>
            </w:tcMar>
            <w:hideMark/>
          </w:tcPr>
          <w:p w14:paraId="59B9D1E0" w14:textId="77777777" w:rsidR="00D246DE" w:rsidRPr="00362617" w:rsidRDefault="00D246DE" w:rsidP="00B36EDE">
            <w:pPr>
              <w:rPr>
                <w:rFonts w:ascii="Times" w:hAnsi="Times" w:cs="Times New Roman"/>
              </w:rPr>
            </w:pPr>
            <w:r w:rsidRPr="00362617">
              <w:rPr>
                <w:rFonts w:ascii="Times" w:hAnsi="Times" w:cs="Times New Roman"/>
              </w:rPr>
              <w:t>Dynamic, forceful, wrathful</w:t>
            </w:r>
          </w:p>
        </w:tc>
        <w:tc>
          <w:tcPr>
            <w:tcW w:w="2400" w:type="dxa"/>
            <w:shd w:val="clear" w:color="auto" w:fill="auto"/>
            <w:tcMar>
              <w:top w:w="72" w:type="dxa"/>
              <w:left w:w="144" w:type="dxa"/>
              <w:bottom w:w="72" w:type="dxa"/>
              <w:right w:w="144" w:type="dxa"/>
            </w:tcMar>
            <w:hideMark/>
          </w:tcPr>
          <w:p w14:paraId="48B55CC9" w14:textId="77777777" w:rsidR="00D246DE" w:rsidRPr="00362617" w:rsidRDefault="00D246DE" w:rsidP="00B36EDE">
            <w:pPr>
              <w:rPr>
                <w:rFonts w:ascii="Times" w:hAnsi="Times" w:cs="Times New Roman"/>
              </w:rPr>
            </w:pPr>
            <w:r w:rsidRPr="00362617">
              <w:rPr>
                <w:rFonts w:ascii="Times" w:hAnsi="Times" w:cs="Times New Roman"/>
              </w:rPr>
              <w:t>At risk for acute diseases</w:t>
            </w:r>
          </w:p>
        </w:tc>
        <w:tc>
          <w:tcPr>
            <w:tcW w:w="1284" w:type="dxa"/>
            <w:shd w:val="clear" w:color="auto" w:fill="auto"/>
            <w:tcMar>
              <w:top w:w="72" w:type="dxa"/>
              <w:left w:w="144" w:type="dxa"/>
              <w:bottom w:w="72" w:type="dxa"/>
              <w:right w:w="144" w:type="dxa"/>
            </w:tcMar>
            <w:hideMark/>
          </w:tcPr>
          <w:p w14:paraId="70B55FC3" w14:textId="77777777" w:rsidR="00D246DE" w:rsidRPr="00362617" w:rsidRDefault="00D246DE" w:rsidP="00B36EDE">
            <w:pPr>
              <w:rPr>
                <w:rFonts w:ascii="Times" w:hAnsi="Times" w:cs="Times New Roman"/>
                <w:i/>
              </w:rPr>
            </w:pPr>
            <w:r w:rsidRPr="00362617">
              <w:rPr>
                <w:rFonts w:ascii="Times" w:hAnsi="Times" w:cs="Times New Roman"/>
                <w:i/>
              </w:rPr>
              <w:t>Pitta</w:t>
            </w:r>
          </w:p>
        </w:tc>
      </w:tr>
      <w:tr w:rsidR="00D246DE" w:rsidRPr="00362617" w14:paraId="50337AC5" w14:textId="77777777" w:rsidTr="00D246DE">
        <w:trPr>
          <w:trHeight w:val="755"/>
        </w:trPr>
        <w:tc>
          <w:tcPr>
            <w:tcW w:w="2400" w:type="dxa"/>
            <w:shd w:val="clear" w:color="auto" w:fill="auto"/>
            <w:tcMar>
              <w:top w:w="72" w:type="dxa"/>
              <w:left w:w="144" w:type="dxa"/>
              <w:bottom w:w="72" w:type="dxa"/>
              <w:right w:w="144" w:type="dxa"/>
            </w:tcMar>
            <w:hideMark/>
          </w:tcPr>
          <w:p w14:paraId="01270932" w14:textId="77777777" w:rsidR="00D246DE" w:rsidRPr="00362617" w:rsidRDefault="00D246DE" w:rsidP="00B36EDE">
            <w:pPr>
              <w:rPr>
                <w:rFonts w:ascii="Times" w:hAnsi="Times" w:cs="Times New Roman"/>
                <w:i/>
              </w:rPr>
            </w:pPr>
            <w:r w:rsidRPr="00362617">
              <w:rPr>
                <w:rFonts w:ascii="Times" w:hAnsi="Times" w:cs="Times New Roman"/>
                <w:i/>
              </w:rPr>
              <w:t>Tamas</w:t>
            </w:r>
          </w:p>
        </w:tc>
        <w:tc>
          <w:tcPr>
            <w:tcW w:w="2400" w:type="dxa"/>
            <w:shd w:val="clear" w:color="auto" w:fill="auto"/>
            <w:tcMar>
              <w:top w:w="72" w:type="dxa"/>
              <w:left w:w="144" w:type="dxa"/>
              <w:bottom w:w="72" w:type="dxa"/>
              <w:right w:w="144" w:type="dxa"/>
            </w:tcMar>
            <w:hideMark/>
          </w:tcPr>
          <w:p w14:paraId="519885ED" w14:textId="77777777" w:rsidR="00D246DE" w:rsidRPr="00362617" w:rsidRDefault="00D246DE" w:rsidP="00B36EDE">
            <w:pPr>
              <w:rPr>
                <w:rFonts w:ascii="Times" w:hAnsi="Times" w:cs="Times New Roman"/>
              </w:rPr>
            </w:pPr>
            <w:r w:rsidRPr="00362617">
              <w:rPr>
                <w:rFonts w:ascii="Times" w:hAnsi="Times" w:cs="Times New Roman"/>
              </w:rPr>
              <w:t>Earth</w:t>
            </w:r>
          </w:p>
        </w:tc>
        <w:tc>
          <w:tcPr>
            <w:tcW w:w="2400" w:type="dxa"/>
            <w:shd w:val="clear" w:color="auto" w:fill="auto"/>
            <w:tcMar>
              <w:top w:w="72" w:type="dxa"/>
              <w:left w:w="144" w:type="dxa"/>
              <w:bottom w:w="72" w:type="dxa"/>
              <w:right w:w="144" w:type="dxa"/>
            </w:tcMar>
            <w:hideMark/>
          </w:tcPr>
          <w:p w14:paraId="6356A8DE" w14:textId="77777777" w:rsidR="00D246DE" w:rsidRPr="00362617" w:rsidRDefault="00D246DE" w:rsidP="00B36EDE">
            <w:pPr>
              <w:rPr>
                <w:rFonts w:ascii="Times" w:hAnsi="Times" w:cs="Times New Roman"/>
              </w:rPr>
            </w:pPr>
            <w:r w:rsidRPr="00362617">
              <w:rPr>
                <w:rFonts w:ascii="Times" w:hAnsi="Times" w:cs="Times New Roman"/>
              </w:rPr>
              <w:t>Black</w:t>
            </w:r>
          </w:p>
        </w:tc>
        <w:tc>
          <w:tcPr>
            <w:tcW w:w="2400" w:type="dxa"/>
            <w:shd w:val="clear" w:color="auto" w:fill="auto"/>
            <w:tcMar>
              <w:top w:w="72" w:type="dxa"/>
              <w:left w:w="144" w:type="dxa"/>
              <w:bottom w:w="72" w:type="dxa"/>
              <w:right w:w="144" w:type="dxa"/>
            </w:tcMar>
            <w:hideMark/>
          </w:tcPr>
          <w:p w14:paraId="0E9934CD" w14:textId="77777777" w:rsidR="00D246DE" w:rsidRPr="00362617" w:rsidRDefault="00D246DE" w:rsidP="00B36EDE">
            <w:pPr>
              <w:rPr>
                <w:rFonts w:ascii="Times" w:hAnsi="Times" w:cs="Times New Roman"/>
              </w:rPr>
            </w:pPr>
            <w:r w:rsidRPr="00362617">
              <w:rPr>
                <w:rFonts w:ascii="Times" w:hAnsi="Times" w:cs="Times New Roman"/>
              </w:rPr>
              <w:t>Inert, dull, slothful</w:t>
            </w:r>
          </w:p>
        </w:tc>
        <w:tc>
          <w:tcPr>
            <w:tcW w:w="2400" w:type="dxa"/>
            <w:shd w:val="clear" w:color="auto" w:fill="auto"/>
            <w:tcMar>
              <w:top w:w="72" w:type="dxa"/>
              <w:left w:w="144" w:type="dxa"/>
              <w:bottom w:w="72" w:type="dxa"/>
              <w:right w:w="144" w:type="dxa"/>
            </w:tcMar>
            <w:hideMark/>
          </w:tcPr>
          <w:p w14:paraId="268B6262" w14:textId="77777777" w:rsidR="00D246DE" w:rsidRPr="00362617" w:rsidRDefault="00D246DE" w:rsidP="00B36EDE">
            <w:pPr>
              <w:rPr>
                <w:rFonts w:ascii="Times" w:hAnsi="Times" w:cs="Times New Roman"/>
              </w:rPr>
            </w:pPr>
            <w:r w:rsidRPr="00362617">
              <w:rPr>
                <w:rFonts w:ascii="Times" w:hAnsi="Times" w:cs="Times New Roman"/>
              </w:rPr>
              <w:t>At risk for chronic diseases</w:t>
            </w:r>
          </w:p>
        </w:tc>
        <w:tc>
          <w:tcPr>
            <w:tcW w:w="1284" w:type="dxa"/>
            <w:shd w:val="clear" w:color="auto" w:fill="auto"/>
            <w:tcMar>
              <w:top w:w="72" w:type="dxa"/>
              <w:left w:w="144" w:type="dxa"/>
              <w:bottom w:w="72" w:type="dxa"/>
              <w:right w:w="144" w:type="dxa"/>
            </w:tcMar>
            <w:hideMark/>
          </w:tcPr>
          <w:p w14:paraId="4C4A0F22" w14:textId="77777777" w:rsidR="00D246DE" w:rsidRPr="00362617" w:rsidRDefault="00D246DE" w:rsidP="00B36EDE">
            <w:pPr>
              <w:rPr>
                <w:rFonts w:ascii="Times" w:hAnsi="Times" w:cs="Times New Roman"/>
                <w:i/>
              </w:rPr>
            </w:pPr>
            <w:r w:rsidRPr="00362617">
              <w:rPr>
                <w:rFonts w:ascii="Times" w:hAnsi="Times" w:cs="Times New Roman"/>
                <w:i/>
              </w:rPr>
              <w:t>Kapha</w:t>
            </w:r>
          </w:p>
        </w:tc>
      </w:tr>
    </w:tbl>
    <w:p w14:paraId="6ACDAAEC" w14:textId="77777777" w:rsidR="00D246DE" w:rsidRPr="00362617" w:rsidRDefault="00D246DE" w:rsidP="00FE69A8">
      <w:pPr>
        <w:jc w:val="center"/>
        <w:rPr>
          <w:rFonts w:ascii="Times" w:hAnsi="Times" w:cs="Times New Roman"/>
          <w:u w:val="single"/>
        </w:rPr>
      </w:pPr>
    </w:p>
    <w:p w14:paraId="131600C7" w14:textId="6340244E" w:rsidR="008A263C" w:rsidRPr="00362617" w:rsidRDefault="008A263C" w:rsidP="00FE69A8">
      <w:pPr>
        <w:jc w:val="center"/>
        <w:rPr>
          <w:rFonts w:ascii="Times" w:hAnsi="Times" w:cs="Times New Roman"/>
          <w:u w:val="single"/>
        </w:rPr>
      </w:pPr>
      <w:r w:rsidRPr="00362617">
        <w:rPr>
          <w:rFonts w:ascii="Times" w:hAnsi="Times" w:cs="Times New Roman"/>
          <w:u w:val="single"/>
        </w:rPr>
        <w:t>Table 1.5: Analogic Thinking of the Three Humors in Ayurveda</w:t>
      </w:r>
    </w:p>
    <w:p w14:paraId="329B5712" w14:textId="77777777" w:rsidR="008A263C" w:rsidRPr="00362617" w:rsidRDefault="008A263C" w:rsidP="00FE69A8">
      <w:pPr>
        <w:jc w:val="center"/>
        <w:rPr>
          <w:rFonts w:ascii="Times" w:hAnsi="Times" w:cs="Times New Roman"/>
          <w:u w:val="single"/>
        </w:rPr>
      </w:pPr>
    </w:p>
    <w:tbl>
      <w:tblPr>
        <w:tblW w:w="1375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138"/>
        <w:gridCol w:w="1980"/>
        <w:gridCol w:w="2520"/>
        <w:gridCol w:w="3330"/>
        <w:gridCol w:w="1316"/>
        <w:gridCol w:w="2058"/>
        <w:gridCol w:w="1408"/>
      </w:tblGrid>
      <w:tr w:rsidR="00D246DE" w:rsidRPr="00362617" w14:paraId="36A84B39" w14:textId="77777777" w:rsidTr="00D246DE">
        <w:trPr>
          <w:trHeight w:val="548"/>
        </w:trPr>
        <w:tc>
          <w:tcPr>
            <w:tcW w:w="1138" w:type="dxa"/>
            <w:shd w:val="clear" w:color="auto" w:fill="auto"/>
            <w:tcMar>
              <w:top w:w="72" w:type="dxa"/>
              <w:left w:w="144" w:type="dxa"/>
              <w:bottom w:w="72" w:type="dxa"/>
              <w:right w:w="144" w:type="dxa"/>
            </w:tcMar>
            <w:hideMark/>
          </w:tcPr>
          <w:p w14:paraId="0CB2FF73" w14:textId="77777777" w:rsidR="008A263C" w:rsidRPr="00362617" w:rsidRDefault="008A263C" w:rsidP="00A105D0">
            <w:pPr>
              <w:rPr>
                <w:rFonts w:ascii="Times" w:hAnsi="Times"/>
              </w:rPr>
            </w:pPr>
            <w:r w:rsidRPr="00362617">
              <w:rPr>
                <w:rFonts w:ascii="Times" w:hAnsi="Times"/>
                <w:b/>
                <w:bCs/>
              </w:rPr>
              <w:t>Humor</w:t>
            </w:r>
          </w:p>
        </w:tc>
        <w:tc>
          <w:tcPr>
            <w:tcW w:w="1980" w:type="dxa"/>
            <w:shd w:val="clear" w:color="auto" w:fill="auto"/>
            <w:tcMar>
              <w:top w:w="72" w:type="dxa"/>
              <w:left w:w="144" w:type="dxa"/>
              <w:bottom w:w="72" w:type="dxa"/>
              <w:right w:w="144" w:type="dxa"/>
            </w:tcMar>
            <w:hideMark/>
          </w:tcPr>
          <w:p w14:paraId="49FEA6EF" w14:textId="77777777" w:rsidR="008A263C" w:rsidRPr="00362617" w:rsidRDefault="008A263C" w:rsidP="00A105D0">
            <w:pPr>
              <w:rPr>
                <w:rFonts w:ascii="Times" w:hAnsi="Times"/>
              </w:rPr>
            </w:pPr>
            <w:r w:rsidRPr="00362617">
              <w:rPr>
                <w:rFonts w:ascii="Times" w:hAnsi="Times"/>
                <w:b/>
                <w:bCs/>
              </w:rPr>
              <w:t>Element</w:t>
            </w:r>
          </w:p>
        </w:tc>
        <w:tc>
          <w:tcPr>
            <w:tcW w:w="2520" w:type="dxa"/>
            <w:shd w:val="clear" w:color="auto" w:fill="auto"/>
            <w:tcMar>
              <w:top w:w="72" w:type="dxa"/>
              <w:left w:w="144" w:type="dxa"/>
              <w:bottom w:w="72" w:type="dxa"/>
              <w:right w:w="144" w:type="dxa"/>
            </w:tcMar>
            <w:hideMark/>
          </w:tcPr>
          <w:p w14:paraId="4956F597" w14:textId="77777777" w:rsidR="008A263C" w:rsidRPr="00362617" w:rsidRDefault="008A263C" w:rsidP="00A105D0">
            <w:pPr>
              <w:rPr>
                <w:rFonts w:ascii="Times" w:hAnsi="Times"/>
              </w:rPr>
            </w:pPr>
            <w:r w:rsidRPr="00362617">
              <w:rPr>
                <w:rFonts w:ascii="Times" w:hAnsi="Times"/>
                <w:b/>
                <w:bCs/>
              </w:rPr>
              <w:t>Qualities</w:t>
            </w:r>
          </w:p>
        </w:tc>
        <w:tc>
          <w:tcPr>
            <w:tcW w:w="3330" w:type="dxa"/>
            <w:shd w:val="clear" w:color="auto" w:fill="auto"/>
            <w:tcMar>
              <w:top w:w="72" w:type="dxa"/>
              <w:left w:w="144" w:type="dxa"/>
              <w:bottom w:w="72" w:type="dxa"/>
              <w:right w:w="144" w:type="dxa"/>
            </w:tcMar>
            <w:hideMark/>
          </w:tcPr>
          <w:p w14:paraId="281888BC" w14:textId="77777777" w:rsidR="008A263C" w:rsidRPr="00362617" w:rsidRDefault="008A263C" w:rsidP="00A105D0">
            <w:pPr>
              <w:rPr>
                <w:rFonts w:ascii="Times" w:hAnsi="Times"/>
              </w:rPr>
            </w:pPr>
            <w:r w:rsidRPr="00362617">
              <w:rPr>
                <w:rFonts w:ascii="Times" w:hAnsi="Times"/>
                <w:b/>
                <w:bCs/>
              </w:rPr>
              <w:t>Sites in Body</w:t>
            </w:r>
          </w:p>
        </w:tc>
        <w:tc>
          <w:tcPr>
            <w:tcW w:w="1316" w:type="dxa"/>
            <w:shd w:val="clear" w:color="auto" w:fill="auto"/>
            <w:tcMar>
              <w:top w:w="72" w:type="dxa"/>
              <w:left w:w="144" w:type="dxa"/>
              <w:bottom w:w="72" w:type="dxa"/>
              <w:right w:w="144" w:type="dxa"/>
            </w:tcMar>
            <w:hideMark/>
          </w:tcPr>
          <w:p w14:paraId="504256D5" w14:textId="77777777" w:rsidR="008A263C" w:rsidRPr="00362617" w:rsidRDefault="008A263C" w:rsidP="00A105D0">
            <w:pPr>
              <w:rPr>
                <w:rFonts w:ascii="Times" w:hAnsi="Times"/>
              </w:rPr>
            </w:pPr>
            <w:r w:rsidRPr="00362617">
              <w:rPr>
                <w:rFonts w:ascii="Times" w:hAnsi="Times"/>
                <w:b/>
                <w:bCs/>
              </w:rPr>
              <w:t>Taste</w:t>
            </w:r>
          </w:p>
        </w:tc>
        <w:tc>
          <w:tcPr>
            <w:tcW w:w="2058" w:type="dxa"/>
            <w:shd w:val="clear" w:color="auto" w:fill="auto"/>
            <w:tcMar>
              <w:top w:w="72" w:type="dxa"/>
              <w:left w:w="144" w:type="dxa"/>
              <w:bottom w:w="72" w:type="dxa"/>
              <w:right w:w="144" w:type="dxa"/>
            </w:tcMar>
            <w:hideMark/>
          </w:tcPr>
          <w:p w14:paraId="1C0A0E9C" w14:textId="77777777" w:rsidR="008A263C" w:rsidRPr="00362617" w:rsidRDefault="008A263C" w:rsidP="00A105D0">
            <w:pPr>
              <w:rPr>
                <w:rFonts w:ascii="Times" w:hAnsi="Times"/>
              </w:rPr>
            </w:pPr>
            <w:r w:rsidRPr="00362617">
              <w:rPr>
                <w:rFonts w:ascii="Times" w:hAnsi="Times"/>
                <w:b/>
                <w:bCs/>
              </w:rPr>
              <w:t>Bodily Form</w:t>
            </w:r>
          </w:p>
        </w:tc>
        <w:tc>
          <w:tcPr>
            <w:tcW w:w="1408" w:type="dxa"/>
            <w:shd w:val="clear" w:color="auto" w:fill="auto"/>
            <w:tcMar>
              <w:top w:w="72" w:type="dxa"/>
              <w:left w:w="144" w:type="dxa"/>
              <w:bottom w:w="72" w:type="dxa"/>
              <w:right w:w="144" w:type="dxa"/>
            </w:tcMar>
            <w:hideMark/>
          </w:tcPr>
          <w:p w14:paraId="48DF395C" w14:textId="77777777" w:rsidR="008A263C" w:rsidRPr="00362617" w:rsidRDefault="008A263C" w:rsidP="00A105D0">
            <w:pPr>
              <w:rPr>
                <w:rFonts w:ascii="Times" w:hAnsi="Times"/>
              </w:rPr>
            </w:pPr>
            <w:r w:rsidRPr="00362617">
              <w:rPr>
                <w:rFonts w:ascii="Times" w:hAnsi="Times"/>
                <w:b/>
                <w:bCs/>
              </w:rPr>
              <w:t>Activity</w:t>
            </w:r>
          </w:p>
        </w:tc>
      </w:tr>
      <w:tr w:rsidR="00D246DE" w:rsidRPr="00362617" w14:paraId="4C364A89" w14:textId="77777777" w:rsidTr="00D246DE">
        <w:trPr>
          <w:trHeight w:val="836"/>
        </w:trPr>
        <w:tc>
          <w:tcPr>
            <w:tcW w:w="1138" w:type="dxa"/>
            <w:shd w:val="clear" w:color="auto" w:fill="auto"/>
            <w:tcMar>
              <w:top w:w="72" w:type="dxa"/>
              <w:left w:w="144" w:type="dxa"/>
              <w:bottom w:w="72" w:type="dxa"/>
              <w:right w:w="144" w:type="dxa"/>
            </w:tcMar>
            <w:hideMark/>
          </w:tcPr>
          <w:p w14:paraId="715AAA83" w14:textId="38652055" w:rsidR="008A263C" w:rsidRPr="00362617" w:rsidRDefault="008A263C" w:rsidP="00A105D0">
            <w:pPr>
              <w:rPr>
                <w:rFonts w:ascii="Times" w:hAnsi="Times"/>
                <w:i/>
              </w:rPr>
            </w:pPr>
            <w:r w:rsidRPr="00362617">
              <w:rPr>
                <w:rFonts w:ascii="Times" w:hAnsi="Times"/>
                <w:i/>
              </w:rPr>
              <w:t>Vata</w:t>
            </w:r>
          </w:p>
        </w:tc>
        <w:tc>
          <w:tcPr>
            <w:tcW w:w="1980" w:type="dxa"/>
            <w:shd w:val="clear" w:color="auto" w:fill="auto"/>
            <w:tcMar>
              <w:top w:w="72" w:type="dxa"/>
              <w:left w:w="144" w:type="dxa"/>
              <w:bottom w:w="72" w:type="dxa"/>
              <w:right w:w="144" w:type="dxa"/>
            </w:tcMar>
            <w:hideMark/>
          </w:tcPr>
          <w:p w14:paraId="3E4C5781" w14:textId="77777777" w:rsidR="008A263C" w:rsidRPr="00362617" w:rsidRDefault="008A263C" w:rsidP="00A105D0">
            <w:pPr>
              <w:rPr>
                <w:rFonts w:ascii="Times" w:hAnsi="Times"/>
              </w:rPr>
            </w:pPr>
            <w:r w:rsidRPr="00362617">
              <w:rPr>
                <w:rFonts w:ascii="Times" w:hAnsi="Times"/>
              </w:rPr>
              <w:t>Air</w:t>
            </w:r>
          </w:p>
        </w:tc>
        <w:tc>
          <w:tcPr>
            <w:tcW w:w="2520" w:type="dxa"/>
            <w:shd w:val="clear" w:color="auto" w:fill="auto"/>
            <w:tcMar>
              <w:top w:w="72" w:type="dxa"/>
              <w:left w:w="144" w:type="dxa"/>
              <w:bottom w:w="72" w:type="dxa"/>
              <w:right w:w="144" w:type="dxa"/>
            </w:tcMar>
            <w:hideMark/>
          </w:tcPr>
          <w:p w14:paraId="11C5C9B5" w14:textId="77777777" w:rsidR="008A263C" w:rsidRPr="00362617" w:rsidRDefault="008A263C" w:rsidP="00A105D0">
            <w:pPr>
              <w:rPr>
                <w:rFonts w:ascii="Times" w:hAnsi="Times"/>
              </w:rPr>
            </w:pPr>
            <w:r w:rsidRPr="00362617">
              <w:rPr>
                <w:rFonts w:ascii="Times" w:hAnsi="Times"/>
              </w:rPr>
              <w:t>Dry, light, cold, rough</w:t>
            </w:r>
          </w:p>
        </w:tc>
        <w:tc>
          <w:tcPr>
            <w:tcW w:w="3330" w:type="dxa"/>
            <w:shd w:val="clear" w:color="auto" w:fill="auto"/>
            <w:tcMar>
              <w:top w:w="72" w:type="dxa"/>
              <w:left w:w="144" w:type="dxa"/>
              <w:bottom w:w="72" w:type="dxa"/>
              <w:right w:w="144" w:type="dxa"/>
            </w:tcMar>
            <w:hideMark/>
          </w:tcPr>
          <w:p w14:paraId="6BD7D00F" w14:textId="77777777" w:rsidR="008A263C" w:rsidRPr="00362617" w:rsidRDefault="008A263C" w:rsidP="00A105D0">
            <w:pPr>
              <w:rPr>
                <w:rFonts w:ascii="Times" w:hAnsi="Times"/>
              </w:rPr>
            </w:pPr>
            <w:r w:rsidRPr="00362617">
              <w:rPr>
                <w:rFonts w:ascii="Times" w:hAnsi="Times"/>
              </w:rPr>
              <w:t>Colon, thighs, hips, ears, bones</w:t>
            </w:r>
          </w:p>
        </w:tc>
        <w:tc>
          <w:tcPr>
            <w:tcW w:w="1316" w:type="dxa"/>
            <w:shd w:val="clear" w:color="auto" w:fill="auto"/>
            <w:tcMar>
              <w:top w:w="72" w:type="dxa"/>
              <w:left w:w="144" w:type="dxa"/>
              <w:bottom w:w="72" w:type="dxa"/>
              <w:right w:w="144" w:type="dxa"/>
            </w:tcMar>
            <w:hideMark/>
          </w:tcPr>
          <w:p w14:paraId="5155CF34" w14:textId="77777777" w:rsidR="008A263C" w:rsidRPr="00362617" w:rsidRDefault="008A263C" w:rsidP="00A105D0">
            <w:pPr>
              <w:rPr>
                <w:rFonts w:ascii="Times" w:hAnsi="Times"/>
              </w:rPr>
            </w:pPr>
            <w:r w:rsidRPr="00362617">
              <w:rPr>
                <w:rFonts w:ascii="Times" w:hAnsi="Times"/>
              </w:rPr>
              <w:t>Bitter</w:t>
            </w:r>
          </w:p>
        </w:tc>
        <w:tc>
          <w:tcPr>
            <w:tcW w:w="2058" w:type="dxa"/>
            <w:shd w:val="clear" w:color="auto" w:fill="auto"/>
            <w:tcMar>
              <w:top w:w="72" w:type="dxa"/>
              <w:left w:w="144" w:type="dxa"/>
              <w:bottom w:w="72" w:type="dxa"/>
              <w:right w:w="144" w:type="dxa"/>
            </w:tcMar>
            <w:hideMark/>
          </w:tcPr>
          <w:p w14:paraId="63FACC30" w14:textId="77777777" w:rsidR="008A263C" w:rsidRPr="00362617" w:rsidRDefault="008A263C" w:rsidP="00A105D0">
            <w:pPr>
              <w:rPr>
                <w:rFonts w:ascii="Times" w:hAnsi="Times"/>
              </w:rPr>
            </w:pPr>
            <w:r w:rsidRPr="00362617">
              <w:rPr>
                <w:rFonts w:ascii="Times" w:hAnsi="Times"/>
              </w:rPr>
              <w:t>Tall, thin, poor physique</w:t>
            </w:r>
          </w:p>
        </w:tc>
        <w:tc>
          <w:tcPr>
            <w:tcW w:w="1408" w:type="dxa"/>
            <w:shd w:val="clear" w:color="auto" w:fill="auto"/>
            <w:tcMar>
              <w:top w:w="72" w:type="dxa"/>
              <w:left w:w="144" w:type="dxa"/>
              <w:bottom w:w="72" w:type="dxa"/>
              <w:right w:w="144" w:type="dxa"/>
            </w:tcMar>
            <w:hideMark/>
          </w:tcPr>
          <w:p w14:paraId="27784686" w14:textId="77777777" w:rsidR="008A263C" w:rsidRPr="00362617" w:rsidRDefault="008A263C" w:rsidP="00A105D0">
            <w:pPr>
              <w:rPr>
                <w:rFonts w:ascii="Times" w:hAnsi="Times"/>
              </w:rPr>
            </w:pPr>
            <w:r w:rsidRPr="00362617">
              <w:rPr>
                <w:rFonts w:ascii="Times" w:hAnsi="Times"/>
              </w:rPr>
              <w:t>Quick, fast, erratic, hyperactive</w:t>
            </w:r>
          </w:p>
        </w:tc>
      </w:tr>
      <w:tr w:rsidR="00D246DE" w:rsidRPr="00362617" w14:paraId="2870BC97" w14:textId="77777777" w:rsidTr="00D246DE">
        <w:trPr>
          <w:trHeight w:val="1007"/>
        </w:trPr>
        <w:tc>
          <w:tcPr>
            <w:tcW w:w="1138" w:type="dxa"/>
            <w:shd w:val="clear" w:color="auto" w:fill="auto"/>
            <w:tcMar>
              <w:top w:w="72" w:type="dxa"/>
              <w:left w:w="144" w:type="dxa"/>
              <w:bottom w:w="72" w:type="dxa"/>
              <w:right w:w="144" w:type="dxa"/>
            </w:tcMar>
            <w:hideMark/>
          </w:tcPr>
          <w:p w14:paraId="59D64B06" w14:textId="77777777" w:rsidR="008A263C" w:rsidRPr="00362617" w:rsidRDefault="008A263C" w:rsidP="00A105D0">
            <w:pPr>
              <w:rPr>
                <w:rFonts w:ascii="Times" w:hAnsi="Times"/>
                <w:i/>
              </w:rPr>
            </w:pPr>
            <w:r w:rsidRPr="00362617">
              <w:rPr>
                <w:rFonts w:ascii="Times" w:hAnsi="Times"/>
                <w:i/>
              </w:rPr>
              <w:t>Pitta</w:t>
            </w:r>
          </w:p>
        </w:tc>
        <w:tc>
          <w:tcPr>
            <w:tcW w:w="1980" w:type="dxa"/>
            <w:shd w:val="clear" w:color="auto" w:fill="auto"/>
            <w:tcMar>
              <w:top w:w="72" w:type="dxa"/>
              <w:left w:w="144" w:type="dxa"/>
              <w:bottom w:w="72" w:type="dxa"/>
              <w:right w:w="144" w:type="dxa"/>
            </w:tcMar>
            <w:hideMark/>
          </w:tcPr>
          <w:p w14:paraId="0D091C8B" w14:textId="77777777" w:rsidR="008A263C" w:rsidRPr="00362617" w:rsidRDefault="008A263C" w:rsidP="00A105D0">
            <w:pPr>
              <w:rPr>
                <w:rFonts w:ascii="Times" w:hAnsi="Times"/>
              </w:rPr>
            </w:pPr>
            <w:r w:rsidRPr="00362617">
              <w:rPr>
                <w:rFonts w:ascii="Times" w:hAnsi="Times"/>
              </w:rPr>
              <w:t>Fire</w:t>
            </w:r>
          </w:p>
        </w:tc>
        <w:tc>
          <w:tcPr>
            <w:tcW w:w="2520" w:type="dxa"/>
            <w:shd w:val="clear" w:color="auto" w:fill="auto"/>
            <w:tcMar>
              <w:top w:w="72" w:type="dxa"/>
              <w:left w:w="144" w:type="dxa"/>
              <w:bottom w:w="72" w:type="dxa"/>
              <w:right w:w="144" w:type="dxa"/>
            </w:tcMar>
            <w:hideMark/>
          </w:tcPr>
          <w:p w14:paraId="3198C189" w14:textId="77777777" w:rsidR="008A263C" w:rsidRPr="00362617" w:rsidRDefault="008A263C" w:rsidP="00A105D0">
            <w:pPr>
              <w:rPr>
                <w:rFonts w:ascii="Times" w:hAnsi="Times"/>
              </w:rPr>
            </w:pPr>
            <w:r w:rsidRPr="00362617">
              <w:rPr>
                <w:rFonts w:ascii="Times" w:hAnsi="Times"/>
              </w:rPr>
              <w:t xml:space="preserve">Oily, hot, light, mobile </w:t>
            </w:r>
          </w:p>
        </w:tc>
        <w:tc>
          <w:tcPr>
            <w:tcW w:w="3330" w:type="dxa"/>
            <w:shd w:val="clear" w:color="auto" w:fill="auto"/>
            <w:tcMar>
              <w:top w:w="72" w:type="dxa"/>
              <w:left w:w="144" w:type="dxa"/>
              <w:bottom w:w="72" w:type="dxa"/>
              <w:right w:w="144" w:type="dxa"/>
            </w:tcMar>
            <w:hideMark/>
          </w:tcPr>
          <w:p w14:paraId="4C4571B8" w14:textId="77777777" w:rsidR="008A263C" w:rsidRPr="00362617" w:rsidRDefault="008A263C" w:rsidP="00A105D0">
            <w:pPr>
              <w:rPr>
                <w:rFonts w:ascii="Times" w:hAnsi="Times"/>
              </w:rPr>
            </w:pPr>
            <w:r w:rsidRPr="00362617">
              <w:rPr>
                <w:rFonts w:ascii="Times" w:hAnsi="Times"/>
              </w:rPr>
              <w:t>Small intestine, stomach, sweat glands, blood</w:t>
            </w:r>
          </w:p>
        </w:tc>
        <w:tc>
          <w:tcPr>
            <w:tcW w:w="1316" w:type="dxa"/>
            <w:shd w:val="clear" w:color="auto" w:fill="auto"/>
            <w:tcMar>
              <w:top w:w="72" w:type="dxa"/>
              <w:left w:w="144" w:type="dxa"/>
              <w:bottom w:w="72" w:type="dxa"/>
              <w:right w:w="144" w:type="dxa"/>
            </w:tcMar>
            <w:hideMark/>
          </w:tcPr>
          <w:p w14:paraId="1F288E97" w14:textId="77777777" w:rsidR="008A263C" w:rsidRPr="00362617" w:rsidRDefault="008A263C" w:rsidP="00A105D0">
            <w:pPr>
              <w:rPr>
                <w:rFonts w:ascii="Times" w:hAnsi="Times"/>
              </w:rPr>
            </w:pPr>
            <w:r w:rsidRPr="00362617">
              <w:rPr>
                <w:rFonts w:ascii="Times" w:hAnsi="Times"/>
              </w:rPr>
              <w:t>Sour</w:t>
            </w:r>
          </w:p>
        </w:tc>
        <w:tc>
          <w:tcPr>
            <w:tcW w:w="2058" w:type="dxa"/>
            <w:shd w:val="clear" w:color="auto" w:fill="auto"/>
            <w:tcMar>
              <w:top w:w="72" w:type="dxa"/>
              <w:left w:w="144" w:type="dxa"/>
              <w:bottom w:w="72" w:type="dxa"/>
              <w:right w:w="144" w:type="dxa"/>
            </w:tcMar>
            <w:hideMark/>
          </w:tcPr>
          <w:p w14:paraId="71F2FC29" w14:textId="77777777" w:rsidR="008A263C" w:rsidRPr="00362617" w:rsidRDefault="008A263C" w:rsidP="00A105D0">
            <w:pPr>
              <w:rPr>
                <w:rFonts w:ascii="Times" w:hAnsi="Times"/>
              </w:rPr>
            </w:pPr>
            <w:r w:rsidRPr="00362617">
              <w:rPr>
                <w:rFonts w:ascii="Times" w:hAnsi="Times"/>
              </w:rPr>
              <w:t>Medium height, good muscles</w:t>
            </w:r>
          </w:p>
        </w:tc>
        <w:tc>
          <w:tcPr>
            <w:tcW w:w="1408" w:type="dxa"/>
            <w:shd w:val="clear" w:color="auto" w:fill="auto"/>
            <w:tcMar>
              <w:top w:w="72" w:type="dxa"/>
              <w:left w:w="144" w:type="dxa"/>
              <w:bottom w:w="72" w:type="dxa"/>
              <w:right w:w="144" w:type="dxa"/>
            </w:tcMar>
            <w:hideMark/>
          </w:tcPr>
          <w:p w14:paraId="11C0B1C6" w14:textId="77777777" w:rsidR="008A263C" w:rsidRPr="00362617" w:rsidRDefault="008A263C" w:rsidP="00A105D0">
            <w:pPr>
              <w:rPr>
                <w:rFonts w:ascii="Times" w:hAnsi="Times"/>
              </w:rPr>
            </w:pPr>
            <w:r w:rsidRPr="00362617">
              <w:rPr>
                <w:rFonts w:ascii="Times" w:hAnsi="Times"/>
              </w:rPr>
              <w:t>Motivated, purposeful, goal seeking</w:t>
            </w:r>
          </w:p>
        </w:tc>
      </w:tr>
      <w:tr w:rsidR="00D246DE" w:rsidRPr="00362617" w14:paraId="736CCA25" w14:textId="77777777" w:rsidTr="00D246DE">
        <w:trPr>
          <w:trHeight w:val="746"/>
        </w:trPr>
        <w:tc>
          <w:tcPr>
            <w:tcW w:w="1138" w:type="dxa"/>
            <w:shd w:val="clear" w:color="auto" w:fill="auto"/>
            <w:tcMar>
              <w:top w:w="72" w:type="dxa"/>
              <w:left w:w="144" w:type="dxa"/>
              <w:bottom w:w="72" w:type="dxa"/>
              <w:right w:w="144" w:type="dxa"/>
            </w:tcMar>
            <w:hideMark/>
          </w:tcPr>
          <w:p w14:paraId="07FFC786" w14:textId="77777777" w:rsidR="008A263C" w:rsidRPr="00362617" w:rsidRDefault="008A263C" w:rsidP="00A105D0">
            <w:pPr>
              <w:rPr>
                <w:rFonts w:ascii="Times" w:hAnsi="Times"/>
                <w:i/>
              </w:rPr>
            </w:pPr>
            <w:r w:rsidRPr="00362617">
              <w:rPr>
                <w:rFonts w:ascii="Times" w:hAnsi="Times"/>
                <w:i/>
              </w:rPr>
              <w:t>Kapha</w:t>
            </w:r>
          </w:p>
        </w:tc>
        <w:tc>
          <w:tcPr>
            <w:tcW w:w="1980" w:type="dxa"/>
            <w:shd w:val="clear" w:color="auto" w:fill="auto"/>
            <w:tcMar>
              <w:top w:w="72" w:type="dxa"/>
              <w:left w:w="144" w:type="dxa"/>
              <w:bottom w:w="72" w:type="dxa"/>
              <w:right w:w="144" w:type="dxa"/>
            </w:tcMar>
            <w:hideMark/>
          </w:tcPr>
          <w:p w14:paraId="7A960AE9" w14:textId="77777777" w:rsidR="008A263C" w:rsidRPr="00362617" w:rsidRDefault="008A263C" w:rsidP="00A105D0">
            <w:pPr>
              <w:rPr>
                <w:rFonts w:ascii="Times" w:hAnsi="Times"/>
              </w:rPr>
            </w:pPr>
            <w:r w:rsidRPr="00362617">
              <w:rPr>
                <w:rFonts w:ascii="Times" w:hAnsi="Times"/>
              </w:rPr>
              <w:t>Water</w:t>
            </w:r>
          </w:p>
        </w:tc>
        <w:tc>
          <w:tcPr>
            <w:tcW w:w="2520" w:type="dxa"/>
            <w:shd w:val="clear" w:color="auto" w:fill="auto"/>
            <w:tcMar>
              <w:top w:w="72" w:type="dxa"/>
              <w:left w:w="144" w:type="dxa"/>
              <w:bottom w:w="72" w:type="dxa"/>
              <w:right w:w="144" w:type="dxa"/>
            </w:tcMar>
            <w:hideMark/>
          </w:tcPr>
          <w:p w14:paraId="692D856D" w14:textId="77777777" w:rsidR="008A263C" w:rsidRPr="00362617" w:rsidRDefault="008A263C" w:rsidP="00A105D0">
            <w:pPr>
              <w:rPr>
                <w:rFonts w:ascii="Times" w:hAnsi="Times"/>
              </w:rPr>
            </w:pPr>
            <w:r w:rsidRPr="00362617">
              <w:rPr>
                <w:rFonts w:ascii="Times" w:hAnsi="Times"/>
              </w:rPr>
              <w:t>Wet, cold, heavy,</w:t>
            </w:r>
          </w:p>
          <w:p w14:paraId="12649F4F" w14:textId="77777777" w:rsidR="008A263C" w:rsidRPr="00362617" w:rsidRDefault="008A263C" w:rsidP="00A105D0">
            <w:pPr>
              <w:rPr>
                <w:rFonts w:ascii="Times" w:hAnsi="Times"/>
              </w:rPr>
            </w:pPr>
            <w:r w:rsidRPr="00362617">
              <w:rPr>
                <w:rFonts w:ascii="Times" w:hAnsi="Times"/>
              </w:rPr>
              <w:t>dull</w:t>
            </w:r>
          </w:p>
        </w:tc>
        <w:tc>
          <w:tcPr>
            <w:tcW w:w="3330" w:type="dxa"/>
            <w:shd w:val="clear" w:color="auto" w:fill="auto"/>
            <w:tcMar>
              <w:top w:w="72" w:type="dxa"/>
              <w:left w:w="144" w:type="dxa"/>
              <w:bottom w:w="72" w:type="dxa"/>
              <w:right w:w="144" w:type="dxa"/>
            </w:tcMar>
            <w:hideMark/>
          </w:tcPr>
          <w:p w14:paraId="39406514" w14:textId="77777777" w:rsidR="008A263C" w:rsidRPr="00362617" w:rsidRDefault="008A263C" w:rsidP="00A105D0">
            <w:pPr>
              <w:rPr>
                <w:rFonts w:ascii="Times" w:hAnsi="Times"/>
              </w:rPr>
            </w:pPr>
            <w:r w:rsidRPr="00362617">
              <w:rPr>
                <w:rFonts w:ascii="Times" w:hAnsi="Times"/>
              </w:rPr>
              <w:t>Chest, throat, head, fat</w:t>
            </w:r>
          </w:p>
        </w:tc>
        <w:tc>
          <w:tcPr>
            <w:tcW w:w="1316" w:type="dxa"/>
            <w:shd w:val="clear" w:color="auto" w:fill="auto"/>
            <w:tcMar>
              <w:top w:w="72" w:type="dxa"/>
              <w:left w:w="144" w:type="dxa"/>
              <w:bottom w:w="72" w:type="dxa"/>
              <w:right w:w="144" w:type="dxa"/>
            </w:tcMar>
            <w:hideMark/>
          </w:tcPr>
          <w:p w14:paraId="76727FC3" w14:textId="77777777" w:rsidR="008A263C" w:rsidRPr="00362617" w:rsidRDefault="008A263C" w:rsidP="00A105D0">
            <w:pPr>
              <w:rPr>
                <w:rFonts w:ascii="Times" w:hAnsi="Times"/>
              </w:rPr>
            </w:pPr>
            <w:r w:rsidRPr="00362617">
              <w:rPr>
                <w:rFonts w:ascii="Times" w:hAnsi="Times"/>
              </w:rPr>
              <w:t>Sweet</w:t>
            </w:r>
          </w:p>
        </w:tc>
        <w:tc>
          <w:tcPr>
            <w:tcW w:w="2058" w:type="dxa"/>
            <w:shd w:val="clear" w:color="auto" w:fill="auto"/>
            <w:tcMar>
              <w:top w:w="72" w:type="dxa"/>
              <w:left w:w="144" w:type="dxa"/>
              <w:bottom w:w="72" w:type="dxa"/>
              <w:right w:w="144" w:type="dxa"/>
            </w:tcMar>
            <w:hideMark/>
          </w:tcPr>
          <w:p w14:paraId="219C5154" w14:textId="77777777" w:rsidR="008A263C" w:rsidRPr="00362617" w:rsidRDefault="008A263C" w:rsidP="00A105D0">
            <w:pPr>
              <w:rPr>
                <w:rFonts w:ascii="Times" w:hAnsi="Times"/>
              </w:rPr>
            </w:pPr>
            <w:r w:rsidRPr="00362617">
              <w:rPr>
                <w:rFonts w:ascii="Times" w:hAnsi="Times"/>
              </w:rPr>
              <w:t>Stout, stocky, developed physique</w:t>
            </w:r>
          </w:p>
        </w:tc>
        <w:tc>
          <w:tcPr>
            <w:tcW w:w="1408" w:type="dxa"/>
            <w:shd w:val="clear" w:color="auto" w:fill="auto"/>
            <w:tcMar>
              <w:top w:w="72" w:type="dxa"/>
              <w:left w:w="144" w:type="dxa"/>
              <w:bottom w:w="72" w:type="dxa"/>
              <w:right w:w="144" w:type="dxa"/>
            </w:tcMar>
            <w:hideMark/>
          </w:tcPr>
          <w:p w14:paraId="04E8D62A" w14:textId="77777777" w:rsidR="008A263C" w:rsidRPr="00362617" w:rsidRDefault="008A263C" w:rsidP="00A105D0">
            <w:pPr>
              <w:rPr>
                <w:rFonts w:ascii="Times" w:hAnsi="Times"/>
              </w:rPr>
            </w:pPr>
            <w:r w:rsidRPr="00362617">
              <w:rPr>
                <w:rFonts w:ascii="Times" w:hAnsi="Times"/>
              </w:rPr>
              <w:t>Slow, steady, stately</w:t>
            </w:r>
          </w:p>
        </w:tc>
      </w:tr>
    </w:tbl>
    <w:p w14:paraId="23AD2A58" w14:textId="77777777" w:rsidR="00D246DE" w:rsidRPr="00362617" w:rsidRDefault="00D246DE" w:rsidP="00D246DE">
      <w:pPr>
        <w:spacing w:line="480" w:lineRule="auto"/>
        <w:rPr>
          <w:rFonts w:ascii="Times" w:hAnsi="Times" w:cs="Times New Roman"/>
        </w:rPr>
        <w:sectPr w:rsidR="00D246DE" w:rsidRPr="00362617" w:rsidSect="00D246DE">
          <w:pgSz w:w="15840" w:h="12240" w:orient="landscape"/>
          <w:pgMar w:top="1440" w:right="1440" w:bottom="1440" w:left="1440" w:header="720" w:footer="720" w:gutter="0"/>
          <w:cols w:space="720"/>
          <w:noEndnote/>
        </w:sectPr>
      </w:pPr>
    </w:p>
    <w:p w14:paraId="2AB8F9D7" w14:textId="77777777" w:rsidR="00A105D0" w:rsidRPr="00362617" w:rsidRDefault="00A105D0" w:rsidP="00D246DE">
      <w:pPr>
        <w:spacing w:line="480" w:lineRule="auto"/>
        <w:rPr>
          <w:rFonts w:ascii="Times" w:hAnsi="Times" w:cs="Times New Roman"/>
        </w:rPr>
      </w:pPr>
    </w:p>
    <w:p w14:paraId="6645C29D" w14:textId="77777777" w:rsidR="00E11F5A" w:rsidRPr="00E11F5A" w:rsidRDefault="00E11F5A" w:rsidP="00E11F5A">
      <w:pPr>
        <w:spacing w:line="480" w:lineRule="auto"/>
        <w:jc w:val="center"/>
        <w:rPr>
          <w:rFonts w:ascii="Wingdings" w:hAnsi="Wingdings" w:cs="Times New Roman"/>
          <w:u w:val="single"/>
        </w:rPr>
      </w:pPr>
      <w:r w:rsidRPr="00E11F5A">
        <w:rPr>
          <w:rFonts w:ascii="Wingdings" w:hAnsi="Wingdings"/>
        </w:rPr>
        <w:t></w:t>
      </w:r>
      <w:r w:rsidRPr="00E11F5A">
        <w:rPr>
          <w:rFonts w:ascii="Wingdings" w:hAnsi="Wingdings"/>
        </w:rPr>
        <w:t></w:t>
      </w:r>
      <w:r w:rsidRPr="00E11F5A">
        <w:rPr>
          <w:rFonts w:ascii="Wingdings" w:hAnsi="Wingdings"/>
        </w:rPr>
        <w:t></w:t>
      </w:r>
      <w:r w:rsidRPr="00E11F5A">
        <w:rPr>
          <w:rFonts w:ascii="Wingdings" w:hAnsi="Wingdings"/>
        </w:rPr>
        <w:t></w:t>
      </w:r>
      <w:r w:rsidRPr="00E11F5A">
        <w:rPr>
          <w:rFonts w:ascii="Wingdings" w:hAnsi="Wingdings"/>
        </w:rPr>
        <w:t></w:t>
      </w:r>
    </w:p>
    <w:p w14:paraId="1F0C9630" w14:textId="54DECD72" w:rsidR="008A263C" w:rsidRPr="00362617" w:rsidRDefault="008A263C" w:rsidP="00C47000">
      <w:pPr>
        <w:spacing w:line="480" w:lineRule="auto"/>
        <w:ind w:firstLine="720"/>
        <w:rPr>
          <w:rFonts w:ascii="Times" w:hAnsi="Times" w:cs="Times New Roman"/>
        </w:rPr>
      </w:pPr>
      <w:r w:rsidRPr="00362617">
        <w:rPr>
          <w:rFonts w:ascii="Times" w:hAnsi="Times" w:cs="Times New Roman"/>
        </w:rPr>
        <w:t xml:space="preserve">It is important to note that as earth and water form the basic structure and substance of the entire body, </w:t>
      </w:r>
      <w:r w:rsidR="002C1C6D" w:rsidRPr="00362617">
        <w:rPr>
          <w:rFonts w:ascii="Times" w:hAnsi="Times" w:cs="Times New Roman"/>
          <w:i/>
        </w:rPr>
        <w:t>k</w:t>
      </w:r>
      <w:r w:rsidRPr="00362617">
        <w:rPr>
          <w:rFonts w:ascii="Times" w:hAnsi="Times" w:cs="Times New Roman"/>
          <w:i/>
        </w:rPr>
        <w:t>apha</w:t>
      </w:r>
      <w:r w:rsidRPr="00362617">
        <w:rPr>
          <w:rFonts w:ascii="Times" w:hAnsi="Times" w:cs="Times New Roman"/>
        </w:rPr>
        <w:t xml:space="preserve"> makes up five out of the seven tissue layers described in Ayurveda: plasma, muscle, fat, marrow, and reproductive tissue. </w:t>
      </w:r>
      <w:r w:rsidRPr="00362617">
        <w:rPr>
          <w:rFonts w:ascii="Times" w:hAnsi="Times" w:cs="Times New Roman"/>
          <w:i/>
        </w:rPr>
        <w:t>Pitta</w:t>
      </w:r>
      <w:r w:rsidRPr="00362617">
        <w:rPr>
          <w:rFonts w:ascii="Times" w:hAnsi="Times" w:cs="Times New Roman"/>
        </w:rPr>
        <w:t xml:space="preserve"> is responsible for blood and </w:t>
      </w:r>
      <w:r w:rsidR="000E146C" w:rsidRPr="00362617">
        <w:rPr>
          <w:rFonts w:ascii="Times" w:hAnsi="Times" w:cs="Times New Roman"/>
          <w:i/>
        </w:rPr>
        <w:t>v</w:t>
      </w:r>
      <w:r w:rsidRPr="00362617">
        <w:rPr>
          <w:rFonts w:ascii="Times" w:hAnsi="Times" w:cs="Times New Roman"/>
          <w:i/>
        </w:rPr>
        <w:t>ata</w:t>
      </w:r>
      <w:r w:rsidRPr="00362617">
        <w:rPr>
          <w:rFonts w:ascii="Times" w:hAnsi="Times" w:cs="Times New Roman"/>
        </w:rPr>
        <w:t xml:space="preserve"> for bone. Most diseases associated with a specific </w:t>
      </w:r>
      <w:r w:rsidR="0027797B">
        <w:rPr>
          <w:rFonts w:ascii="Times" w:hAnsi="Times" w:cs="Times New Roman"/>
          <w:i/>
        </w:rPr>
        <w:t>doṣa</w:t>
      </w:r>
      <w:r w:rsidRPr="00362617">
        <w:rPr>
          <w:rFonts w:ascii="Times" w:hAnsi="Times" w:cs="Times New Roman"/>
        </w:rPr>
        <w:t xml:space="preserve">, are reflected in the tissue that the </w:t>
      </w:r>
      <w:r w:rsidR="0027797B">
        <w:rPr>
          <w:rFonts w:ascii="Times" w:hAnsi="Times" w:cs="Times New Roman"/>
          <w:i/>
        </w:rPr>
        <w:t>doṣa</w:t>
      </w:r>
      <w:r w:rsidRPr="00362617">
        <w:rPr>
          <w:rFonts w:ascii="Times" w:hAnsi="Times" w:cs="Times New Roman"/>
        </w:rPr>
        <w:t xml:space="preserve"> controls. However, any humor has the ability to move to any other tissue and create disease.</w:t>
      </w:r>
      <w:r w:rsidR="005419D7">
        <w:rPr>
          <w:rFonts w:ascii="Times" w:hAnsi="Times" w:cs="Times New Roman"/>
        </w:rPr>
        <w:t xml:space="preserve"> </w:t>
      </w:r>
    </w:p>
    <w:p w14:paraId="6B743899" w14:textId="7AB09EE0" w:rsidR="008A263C" w:rsidRPr="00362617" w:rsidRDefault="008A263C" w:rsidP="00124246">
      <w:pPr>
        <w:spacing w:line="480" w:lineRule="auto"/>
        <w:jc w:val="center"/>
        <w:rPr>
          <w:rFonts w:ascii="Times" w:hAnsi="Times" w:cs="Times New Roman"/>
          <w:u w:val="single"/>
        </w:rPr>
      </w:pPr>
      <w:r w:rsidRPr="00362617">
        <w:rPr>
          <w:rFonts w:ascii="Times" w:hAnsi="Times" w:cs="Times New Roman"/>
          <w:u w:val="single"/>
        </w:rPr>
        <w:t>Table 1.6: Seven Bodily Tissues</w:t>
      </w:r>
    </w:p>
    <w:tbl>
      <w:tblPr>
        <w:tblStyle w:val="TableGrid"/>
        <w:tblW w:w="0" w:type="auto"/>
        <w:jc w:val="center"/>
        <w:tblLook w:val="04A0" w:firstRow="1" w:lastRow="0" w:firstColumn="1" w:lastColumn="0" w:noHBand="0" w:noVBand="1"/>
      </w:tblPr>
      <w:tblGrid>
        <w:gridCol w:w="4788"/>
        <w:gridCol w:w="4788"/>
      </w:tblGrid>
      <w:tr w:rsidR="008A263C" w:rsidRPr="00362617" w14:paraId="51ED6715" w14:textId="77777777" w:rsidTr="00124246">
        <w:trPr>
          <w:jc w:val="center"/>
        </w:trPr>
        <w:tc>
          <w:tcPr>
            <w:tcW w:w="4788" w:type="dxa"/>
          </w:tcPr>
          <w:p w14:paraId="64AC3659" w14:textId="77777777" w:rsidR="008A263C" w:rsidRPr="00362617" w:rsidRDefault="008A263C" w:rsidP="006B458F">
            <w:pPr>
              <w:spacing w:line="480" w:lineRule="auto"/>
              <w:rPr>
                <w:rFonts w:ascii="Times" w:hAnsi="Times" w:cs="Times New Roman"/>
                <w:b/>
              </w:rPr>
            </w:pPr>
            <w:r w:rsidRPr="00362617">
              <w:rPr>
                <w:rFonts w:ascii="Times" w:hAnsi="Times" w:cs="Times New Roman"/>
                <w:b/>
              </w:rPr>
              <w:t>Ayurvedic Name for Tissue Layer</w:t>
            </w:r>
          </w:p>
        </w:tc>
        <w:tc>
          <w:tcPr>
            <w:tcW w:w="4788" w:type="dxa"/>
          </w:tcPr>
          <w:p w14:paraId="3DADDC68" w14:textId="77777777" w:rsidR="008A263C" w:rsidRPr="00362617" w:rsidRDefault="008A263C" w:rsidP="006B458F">
            <w:pPr>
              <w:spacing w:line="480" w:lineRule="auto"/>
              <w:rPr>
                <w:rFonts w:ascii="Times" w:hAnsi="Times" w:cs="Times New Roman"/>
                <w:b/>
              </w:rPr>
            </w:pPr>
            <w:r w:rsidRPr="00362617">
              <w:rPr>
                <w:rFonts w:ascii="Times" w:hAnsi="Times" w:cs="Times New Roman"/>
                <w:b/>
              </w:rPr>
              <w:t>English Translation</w:t>
            </w:r>
          </w:p>
        </w:tc>
      </w:tr>
      <w:tr w:rsidR="008A263C" w:rsidRPr="00362617" w14:paraId="500D2CBA" w14:textId="77777777" w:rsidTr="00124246">
        <w:trPr>
          <w:jc w:val="center"/>
        </w:trPr>
        <w:tc>
          <w:tcPr>
            <w:tcW w:w="4788" w:type="dxa"/>
          </w:tcPr>
          <w:p w14:paraId="1B9880A6" w14:textId="77777777" w:rsidR="008A263C" w:rsidRPr="00362617" w:rsidRDefault="008A263C" w:rsidP="006B458F">
            <w:pPr>
              <w:spacing w:line="480" w:lineRule="auto"/>
              <w:rPr>
                <w:rFonts w:ascii="Times" w:hAnsi="Times" w:cs="Times New Roman"/>
                <w:i/>
              </w:rPr>
            </w:pPr>
            <w:r w:rsidRPr="00362617">
              <w:rPr>
                <w:rFonts w:ascii="Times" w:hAnsi="Times" w:cs="Times New Roman"/>
                <w:i/>
              </w:rPr>
              <w:t>Rasa Dhatu</w:t>
            </w:r>
          </w:p>
        </w:tc>
        <w:tc>
          <w:tcPr>
            <w:tcW w:w="4788" w:type="dxa"/>
          </w:tcPr>
          <w:p w14:paraId="448C28FC" w14:textId="77777777" w:rsidR="008A263C" w:rsidRPr="00362617" w:rsidRDefault="008A263C" w:rsidP="006B458F">
            <w:pPr>
              <w:spacing w:line="480" w:lineRule="auto"/>
              <w:rPr>
                <w:rFonts w:ascii="Times" w:hAnsi="Times" w:cs="Times New Roman"/>
              </w:rPr>
            </w:pPr>
            <w:r w:rsidRPr="00362617">
              <w:rPr>
                <w:rFonts w:ascii="Times" w:hAnsi="Times" w:cs="Times New Roman"/>
              </w:rPr>
              <w:t>Plasma or skin</w:t>
            </w:r>
          </w:p>
        </w:tc>
      </w:tr>
      <w:tr w:rsidR="008A263C" w:rsidRPr="00362617" w14:paraId="63740267" w14:textId="77777777" w:rsidTr="00124246">
        <w:trPr>
          <w:jc w:val="center"/>
        </w:trPr>
        <w:tc>
          <w:tcPr>
            <w:tcW w:w="4788" w:type="dxa"/>
          </w:tcPr>
          <w:p w14:paraId="2479CBF7" w14:textId="77777777" w:rsidR="008A263C" w:rsidRPr="00362617" w:rsidRDefault="008A263C" w:rsidP="006B458F">
            <w:pPr>
              <w:spacing w:line="480" w:lineRule="auto"/>
              <w:rPr>
                <w:rFonts w:ascii="Times" w:hAnsi="Times" w:cs="Times New Roman"/>
                <w:i/>
              </w:rPr>
            </w:pPr>
            <w:r w:rsidRPr="00362617">
              <w:rPr>
                <w:rFonts w:ascii="Times" w:hAnsi="Times" w:cs="Times New Roman"/>
                <w:i/>
              </w:rPr>
              <w:t>Rakta Dhatu</w:t>
            </w:r>
          </w:p>
        </w:tc>
        <w:tc>
          <w:tcPr>
            <w:tcW w:w="4788" w:type="dxa"/>
          </w:tcPr>
          <w:p w14:paraId="6F9287E3" w14:textId="77777777" w:rsidR="008A263C" w:rsidRPr="00362617" w:rsidRDefault="008A263C" w:rsidP="006B458F">
            <w:pPr>
              <w:spacing w:line="480" w:lineRule="auto"/>
              <w:rPr>
                <w:rFonts w:ascii="Times" w:hAnsi="Times" w:cs="Times New Roman"/>
              </w:rPr>
            </w:pPr>
            <w:r w:rsidRPr="00362617">
              <w:rPr>
                <w:rFonts w:ascii="Times" w:hAnsi="Times" w:cs="Times New Roman"/>
              </w:rPr>
              <w:t>Blood</w:t>
            </w:r>
          </w:p>
        </w:tc>
      </w:tr>
      <w:tr w:rsidR="008A263C" w:rsidRPr="00362617" w14:paraId="766981FA" w14:textId="77777777" w:rsidTr="00124246">
        <w:trPr>
          <w:jc w:val="center"/>
        </w:trPr>
        <w:tc>
          <w:tcPr>
            <w:tcW w:w="4788" w:type="dxa"/>
          </w:tcPr>
          <w:p w14:paraId="748D1BD5" w14:textId="77777777" w:rsidR="008A263C" w:rsidRPr="00362617" w:rsidRDefault="008A263C" w:rsidP="006B458F">
            <w:pPr>
              <w:spacing w:line="480" w:lineRule="auto"/>
              <w:rPr>
                <w:rFonts w:ascii="Times" w:hAnsi="Times" w:cs="Times New Roman"/>
                <w:i/>
              </w:rPr>
            </w:pPr>
            <w:r w:rsidRPr="00362617">
              <w:rPr>
                <w:rFonts w:ascii="Times" w:hAnsi="Times" w:cs="Times New Roman"/>
                <w:i/>
              </w:rPr>
              <w:t>Mamsa Dhatu</w:t>
            </w:r>
          </w:p>
        </w:tc>
        <w:tc>
          <w:tcPr>
            <w:tcW w:w="4788" w:type="dxa"/>
          </w:tcPr>
          <w:p w14:paraId="6471A23A" w14:textId="77777777" w:rsidR="008A263C" w:rsidRPr="00362617" w:rsidRDefault="008A263C" w:rsidP="006B458F">
            <w:pPr>
              <w:spacing w:line="480" w:lineRule="auto"/>
              <w:rPr>
                <w:rFonts w:ascii="Times" w:hAnsi="Times" w:cs="Times New Roman"/>
              </w:rPr>
            </w:pPr>
            <w:r w:rsidRPr="00362617">
              <w:rPr>
                <w:rFonts w:ascii="Times" w:hAnsi="Times" w:cs="Times New Roman"/>
              </w:rPr>
              <w:t xml:space="preserve">Muscle </w:t>
            </w:r>
          </w:p>
        </w:tc>
      </w:tr>
      <w:tr w:rsidR="008A263C" w:rsidRPr="00362617" w14:paraId="14CC8A92" w14:textId="77777777" w:rsidTr="00124246">
        <w:trPr>
          <w:jc w:val="center"/>
        </w:trPr>
        <w:tc>
          <w:tcPr>
            <w:tcW w:w="4788" w:type="dxa"/>
          </w:tcPr>
          <w:p w14:paraId="48AC5E23" w14:textId="77777777" w:rsidR="008A263C" w:rsidRPr="00362617" w:rsidRDefault="008A263C" w:rsidP="006B458F">
            <w:pPr>
              <w:spacing w:line="480" w:lineRule="auto"/>
              <w:rPr>
                <w:rFonts w:ascii="Times" w:hAnsi="Times" w:cs="Times New Roman"/>
                <w:i/>
              </w:rPr>
            </w:pPr>
            <w:r w:rsidRPr="00362617">
              <w:rPr>
                <w:rFonts w:ascii="Times" w:hAnsi="Times" w:cs="Times New Roman"/>
                <w:i/>
              </w:rPr>
              <w:t>Meda Dhatu</w:t>
            </w:r>
          </w:p>
        </w:tc>
        <w:tc>
          <w:tcPr>
            <w:tcW w:w="4788" w:type="dxa"/>
          </w:tcPr>
          <w:p w14:paraId="17A44A8C" w14:textId="77777777" w:rsidR="008A263C" w:rsidRPr="00362617" w:rsidRDefault="008A263C" w:rsidP="006B458F">
            <w:pPr>
              <w:spacing w:line="480" w:lineRule="auto"/>
              <w:rPr>
                <w:rFonts w:ascii="Times" w:hAnsi="Times" w:cs="Times New Roman"/>
              </w:rPr>
            </w:pPr>
            <w:r w:rsidRPr="00362617">
              <w:rPr>
                <w:rFonts w:ascii="Times" w:hAnsi="Times" w:cs="Times New Roman"/>
              </w:rPr>
              <w:t>Fat</w:t>
            </w:r>
          </w:p>
        </w:tc>
      </w:tr>
      <w:tr w:rsidR="008A263C" w:rsidRPr="00362617" w14:paraId="0FDD1DAC" w14:textId="77777777" w:rsidTr="00124246">
        <w:trPr>
          <w:jc w:val="center"/>
        </w:trPr>
        <w:tc>
          <w:tcPr>
            <w:tcW w:w="4788" w:type="dxa"/>
          </w:tcPr>
          <w:p w14:paraId="05ECAEE0" w14:textId="77777777" w:rsidR="008A263C" w:rsidRPr="00362617" w:rsidRDefault="008A263C" w:rsidP="006B458F">
            <w:pPr>
              <w:spacing w:line="480" w:lineRule="auto"/>
              <w:rPr>
                <w:rFonts w:ascii="Times" w:hAnsi="Times" w:cs="Times New Roman"/>
                <w:i/>
              </w:rPr>
            </w:pPr>
            <w:r w:rsidRPr="00362617">
              <w:rPr>
                <w:rFonts w:ascii="Times" w:hAnsi="Times" w:cs="Times New Roman"/>
                <w:i/>
              </w:rPr>
              <w:t>Majja Dhatu</w:t>
            </w:r>
          </w:p>
        </w:tc>
        <w:tc>
          <w:tcPr>
            <w:tcW w:w="4788" w:type="dxa"/>
          </w:tcPr>
          <w:p w14:paraId="63FD84D0" w14:textId="77777777" w:rsidR="008A263C" w:rsidRPr="00362617" w:rsidRDefault="008A263C" w:rsidP="006B458F">
            <w:pPr>
              <w:spacing w:line="480" w:lineRule="auto"/>
              <w:rPr>
                <w:rFonts w:ascii="Times" w:hAnsi="Times" w:cs="Times New Roman"/>
              </w:rPr>
            </w:pPr>
            <w:r w:rsidRPr="00362617">
              <w:rPr>
                <w:rFonts w:ascii="Times" w:hAnsi="Times" w:cs="Times New Roman"/>
              </w:rPr>
              <w:t>Marrow or nerve</w:t>
            </w:r>
          </w:p>
        </w:tc>
      </w:tr>
      <w:tr w:rsidR="008A263C" w:rsidRPr="00362617" w14:paraId="688334C0" w14:textId="77777777" w:rsidTr="00124246">
        <w:trPr>
          <w:jc w:val="center"/>
        </w:trPr>
        <w:tc>
          <w:tcPr>
            <w:tcW w:w="4788" w:type="dxa"/>
          </w:tcPr>
          <w:p w14:paraId="30C7F77F" w14:textId="77777777" w:rsidR="008A263C" w:rsidRPr="00362617" w:rsidRDefault="008A263C" w:rsidP="006B458F">
            <w:pPr>
              <w:spacing w:line="480" w:lineRule="auto"/>
              <w:rPr>
                <w:rFonts w:ascii="Times" w:hAnsi="Times" w:cs="Times New Roman"/>
                <w:i/>
              </w:rPr>
            </w:pPr>
            <w:r w:rsidRPr="00362617">
              <w:rPr>
                <w:rFonts w:ascii="Times" w:hAnsi="Times" w:cs="Times New Roman"/>
                <w:i/>
              </w:rPr>
              <w:t xml:space="preserve">Shukra Dhatu </w:t>
            </w:r>
          </w:p>
        </w:tc>
        <w:tc>
          <w:tcPr>
            <w:tcW w:w="4788" w:type="dxa"/>
          </w:tcPr>
          <w:p w14:paraId="026E9CD4" w14:textId="77777777" w:rsidR="008A263C" w:rsidRPr="00362617" w:rsidRDefault="008A263C" w:rsidP="006B458F">
            <w:pPr>
              <w:spacing w:line="480" w:lineRule="auto"/>
              <w:rPr>
                <w:rFonts w:ascii="Times" w:hAnsi="Times" w:cs="Times New Roman"/>
              </w:rPr>
            </w:pPr>
            <w:r w:rsidRPr="00362617">
              <w:rPr>
                <w:rFonts w:ascii="Times" w:hAnsi="Times" w:cs="Times New Roman"/>
              </w:rPr>
              <w:t>Reproductive</w:t>
            </w:r>
          </w:p>
        </w:tc>
      </w:tr>
      <w:tr w:rsidR="008A263C" w:rsidRPr="00362617" w14:paraId="203BD65C" w14:textId="77777777" w:rsidTr="00124246">
        <w:trPr>
          <w:jc w:val="center"/>
        </w:trPr>
        <w:tc>
          <w:tcPr>
            <w:tcW w:w="4788" w:type="dxa"/>
          </w:tcPr>
          <w:p w14:paraId="0C8B8B63" w14:textId="77777777" w:rsidR="008A263C" w:rsidRPr="00362617" w:rsidRDefault="008A263C" w:rsidP="006B458F">
            <w:pPr>
              <w:spacing w:line="480" w:lineRule="auto"/>
              <w:rPr>
                <w:rFonts w:ascii="Times" w:hAnsi="Times" w:cs="Times New Roman"/>
                <w:i/>
              </w:rPr>
            </w:pPr>
            <w:r w:rsidRPr="00362617">
              <w:rPr>
                <w:rFonts w:ascii="Times" w:hAnsi="Times" w:cs="Times New Roman"/>
                <w:i/>
              </w:rPr>
              <w:t>Asthi Dhatu</w:t>
            </w:r>
          </w:p>
        </w:tc>
        <w:tc>
          <w:tcPr>
            <w:tcW w:w="4788" w:type="dxa"/>
          </w:tcPr>
          <w:p w14:paraId="606F1314" w14:textId="77777777" w:rsidR="008A263C" w:rsidRPr="00362617" w:rsidRDefault="008A263C" w:rsidP="006B458F">
            <w:pPr>
              <w:spacing w:line="480" w:lineRule="auto"/>
              <w:rPr>
                <w:rFonts w:ascii="Times" w:hAnsi="Times" w:cs="Times New Roman"/>
              </w:rPr>
            </w:pPr>
            <w:r w:rsidRPr="00362617">
              <w:rPr>
                <w:rFonts w:ascii="Times" w:hAnsi="Times" w:cs="Times New Roman"/>
              </w:rPr>
              <w:t>Bone</w:t>
            </w:r>
          </w:p>
        </w:tc>
      </w:tr>
    </w:tbl>
    <w:p w14:paraId="5F3ABD12" w14:textId="77777777" w:rsidR="008A263C" w:rsidRPr="00362617" w:rsidRDefault="008A263C" w:rsidP="00BA589D">
      <w:pPr>
        <w:spacing w:line="480" w:lineRule="auto"/>
        <w:ind w:firstLine="720"/>
        <w:rPr>
          <w:rFonts w:ascii="Times" w:hAnsi="Times" w:cs="Times New Roman"/>
        </w:rPr>
      </w:pPr>
    </w:p>
    <w:p w14:paraId="7347E284" w14:textId="12508160" w:rsidR="008A263C" w:rsidRPr="00362617" w:rsidRDefault="008A263C" w:rsidP="007D099D">
      <w:pPr>
        <w:spacing w:line="480" w:lineRule="auto"/>
        <w:ind w:firstLine="720"/>
        <w:rPr>
          <w:rFonts w:ascii="Times" w:hAnsi="Times"/>
        </w:rPr>
      </w:pPr>
      <w:r w:rsidRPr="00362617">
        <w:rPr>
          <w:rFonts w:ascii="Times" w:hAnsi="Times"/>
        </w:rPr>
        <w:t xml:space="preserve">In the </w:t>
      </w:r>
      <w:r w:rsidR="00F77E86" w:rsidRPr="00362617">
        <w:rPr>
          <w:rFonts w:ascii="Times" w:hAnsi="Times"/>
          <w:i/>
        </w:rPr>
        <w:t>Chāndogya</w:t>
      </w:r>
      <w:r w:rsidRPr="00362617">
        <w:rPr>
          <w:rFonts w:ascii="Times" w:hAnsi="Times"/>
          <w:i/>
        </w:rPr>
        <w:t xml:space="preserve"> </w:t>
      </w:r>
      <w:r w:rsidR="002D4165" w:rsidRPr="00362617">
        <w:rPr>
          <w:rFonts w:ascii="Times" w:hAnsi="Times"/>
          <w:i/>
        </w:rPr>
        <w:t>Upaniṣad</w:t>
      </w:r>
      <w:r w:rsidRPr="00362617">
        <w:rPr>
          <w:rFonts w:ascii="Times" w:hAnsi="Times"/>
        </w:rPr>
        <w:t xml:space="preserve">, the body is described as being composed of subtle channels, known as </w:t>
      </w:r>
      <w:r w:rsidRPr="00362617">
        <w:rPr>
          <w:rFonts w:ascii="Times" w:hAnsi="Times"/>
          <w:i/>
        </w:rPr>
        <w:t>n</w:t>
      </w:r>
      <w:r w:rsidR="000E146C" w:rsidRPr="00362617">
        <w:rPr>
          <w:rFonts w:ascii="Times" w:hAnsi="Times"/>
          <w:i/>
        </w:rPr>
        <w:t>āḍ</w:t>
      </w:r>
      <w:r w:rsidRPr="00362617">
        <w:rPr>
          <w:rFonts w:ascii="Times" w:hAnsi="Times"/>
          <w:i/>
        </w:rPr>
        <w:t>is,</w:t>
      </w:r>
      <w:r w:rsidRPr="00362617">
        <w:rPr>
          <w:rFonts w:ascii="Times" w:hAnsi="Times"/>
        </w:rPr>
        <w:t xml:space="preserve"> </w:t>
      </w:r>
      <w:r w:rsidR="00CF5EDD">
        <w:rPr>
          <w:rFonts w:ascii="Times" w:hAnsi="Times"/>
        </w:rPr>
        <w:t>that</w:t>
      </w:r>
      <w:r w:rsidRPr="00362617">
        <w:rPr>
          <w:rFonts w:ascii="Times" w:hAnsi="Times"/>
        </w:rPr>
        <w:t xml:space="preserve"> are responsible for regulating physiological systems and the mind by transporting energy throughout the body. Though there are considered to be thousands of channels composing the body, there are one hundred and one principle channels. These pathways are composed of “juices,” known as </w:t>
      </w:r>
      <w:r w:rsidRPr="00362617">
        <w:rPr>
          <w:rFonts w:ascii="Times" w:hAnsi="Times"/>
          <w:i/>
        </w:rPr>
        <w:t>animna,</w:t>
      </w:r>
      <w:r w:rsidRPr="00362617">
        <w:rPr>
          <w:rFonts w:ascii="Times" w:hAnsi="Times"/>
        </w:rPr>
        <w:t xml:space="preserve"> which controls the movement and balance of </w:t>
      </w:r>
      <w:r w:rsidRPr="00362617">
        <w:rPr>
          <w:rFonts w:ascii="Times" w:hAnsi="Times"/>
        </w:rPr>
        <w:lastRenderedPageBreak/>
        <w:t>humors within the body.</w:t>
      </w:r>
      <w:r w:rsidRPr="00362617">
        <w:rPr>
          <w:rStyle w:val="FootnoteReference"/>
          <w:rFonts w:ascii="Times" w:hAnsi="Times"/>
        </w:rPr>
        <w:footnoteReference w:id="36"/>
      </w:r>
      <w:r w:rsidRPr="00362617">
        <w:rPr>
          <w:rFonts w:ascii="Times" w:hAnsi="Times"/>
        </w:rPr>
        <w:t xml:space="preserve"> This </w:t>
      </w:r>
      <w:r w:rsidR="002D4165" w:rsidRPr="00CF5EDD">
        <w:rPr>
          <w:rFonts w:ascii="Times" w:hAnsi="Times"/>
          <w:i/>
        </w:rPr>
        <w:t>Upaniṣad</w:t>
      </w:r>
      <w:r w:rsidRPr="00362617">
        <w:rPr>
          <w:rFonts w:ascii="Times" w:hAnsi="Times"/>
        </w:rPr>
        <w:t xml:space="preserve">, in particular, emphasizes the role the sun plays in conducting the movement of energy within the nerves. The warmth of the sun and its influence on the body determines the color of the subtle fluids that flow through these energy channels. When bile is elevated in the body, the juices flowing through the </w:t>
      </w:r>
      <w:r w:rsidR="000E146C" w:rsidRPr="00362617">
        <w:rPr>
          <w:rFonts w:ascii="Times" w:hAnsi="Times"/>
          <w:i/>
        </w:rPr>
        <w:t>nāḍis</w:t>
      </w:r>
      <w:r w:rsidRPr="00362617">
        <w:rPr>
          <w:rFonts w:ascii="Times" w:hAnsi="Times"/>
          <w:i/>
        </w:rPr>
        <w:t xml:space="preserve"> </w:t>
      </w:r>
      <w:r w:rsidRPr="00362617">
        <w:rPr>
          <w:rFonts w:ascii="Times" w:hAnsi="Times"/>
        </w:rPr>
        <w:t xml:space="preserve">have a yellow appearance. An increase in phlegm, in combination with the bile, leads to the white coloring of the energy channels. The </w:t>
      </w:r>
      <w:r w:rsidR="000E146C" w:rsidRPr="00362617">
        <w:rPr>
          <w:rFonts w:ascii="Times" w:hAnsi="Times"/>
          <w:i/>
        </w:rPr>
        <w:t>nāḍis</w:t>
      </w:r>
      <w:r w:rsidRPr="00362617">
        <w:rPr>
          <w:rFonts w:ascii="Times" w:hAnsi="Times"/>
          <w:i/>
        </w:rPr>
        <w:t xml:space="preserve"> </w:t>
      </w:r>
      <w:r w:rsidRPr="00362617">
        <w:rPr>
          <w:rFonts w:ascii="Times" w:hAnsi="Times"/>
        </w:rPr>
        <w:t>assume a blue color when the wind element is elevated.</w:t>
      </w:r>
      <w:r w:rsidRPr="00362617">
        <w:rPr>
          <w:rStyle w:val="FootnoteReference"/>
          <w:rFonts w:ascii="Times" w:hAnsi="Times"/>
        </w:rPr>
        <w:footnoteReference w:id="37"/>
      </w:r>
      <w:r w:rsidRPr="00362617">
        <w:rPr>
          <w:rFonts w:ascii="Times" w:hAnsi="Times"/>
        </w:rPr>
        <w:t xml:space="preserve"> The rising and setting of the sun influences the movement of the humors within the body, and hence, the elevation and depression of certain humors throughout the day is common. </w:t>
      </w:r>
    </w:p>
    <w:p w14:paraId="1727E12A" w14:textId="670932D6" w:rsidR="008A263C" w:rsidRPr="00362617" w:rsidRDefault="008A263C" w:rsidP="00D371A5">
      <w:pPr>
        <w:spacing w:line="480" w:lineRule="auto"/>
        <w:ind w:firstLine="720"/>
        <w:rPr>
          <w:rFonts w:ascii="Times" w:hAnsi="Times"/>
        </w:rPr>
      </w:pPr>
      <w:r w:rsidRPr="00362617">
        <w:rPr>
          <w:rFonts w:ascii="Times" w:hAnsi="Times"/>
        </w:rPr>
        <w:t xml:space="preserve">Health is dependent on the proper flow of the </w:t>
      </w:r>
      <w:r w:rsidR="0027797B">
        <w:rPr>
          <w:rFonts w:ascii="Times" w:hAnsi="Times"/>
          <w:i/>
        </w:rPr>
        <w:t>doṣa</w:t>
      </w:r>
      <w:r w:rsidRPr="00362617">
        <w:rPr>
          <w:rFonts w:ascii="Times" w:hAnsi="Times"/>
          <w:i/>
        </w:rPr>
        <w:t>s</w:t>
      </w:r>
      <w:r w:rsidRPr="00362617">
        <w:rPr>
          <w:rFonts w:ascii="Times" w:hAnsi="Times"/>
        </w:rPr>
        <w:t xml:space="preserve"> through these channels. In Ayurveda, the classification of diseases is dependent on both tissue systems, and the interactions between these channels. Three channels act as connections to the outside world bringing in important forms of nourishment, seven channels are tissue specific, and another three are responsible for removing toxins from the body. These waste materials are associated with specific humors: air is sweat, fire is feces, and water is urine.</w:t>
      </w:r>
      <w:r w:rsidRPr="00362617">
        <w:rPr>
          <w:rStyle w:val="FootnoteReference"/>
          <w:rFonts w:ascii="Times" w:hAnsi="Times"/>
        </w:rPr>
        <w:footnoteReference w:id="38"/>
      </w:r>
      <w:r w:rsidRPr="00362617">
        <w:rPr>
          <w:rFonts w:ascii="Times" w:hAnsi="Times"/>
        </w:rPr>
        <w:t xml:space="preserve"> These channels </w:t>
      </w:r>
      <w:r w:rsidR="00CF5EDD">
        <w:rPr>
          <w:rFonts w:ascii="Times" w:hAnsi="Times"/>
        </w:rPr>
        <w:t>that</w:t>
      </w:r>
      <w:r w:rsidRPr="00362617">
        <w:rPr>
          <w:rFonts w:ascii="Times" w:hAnsi="Times"/>
        </w:rPr>
        <w:t xml:space="preserve"> detoxify the body can be obstructed due to imbalances of the three </w:t>
      </w:r>
      <w:r w:rsidR="0027797B">
        <w:rPr>
          <w:rFonts w:ascii="Times" w:hAnsi="Times"/>
          <w:i/>
        </w:rPr>
        <w:t>doṣa</w:t>
      </w:r>
      <w:r w:rsidRPr="00362617">
        <w:rPr>
          <w:rFonts w:ascii="Times" w:hAnsi="Times"/>
          <w:i/>
        </w:rPr>
        <w:t>s.</w:t>
      </w:r>
      <w:r w:rsidRPr="00362617">
        <w:rPr>
          <w:rFonts w:ascii="Times" w:hAnsi="Times"/>
        </w:rPr>
        <w:t xml:space="preserve"> The movement of energy within all of these channels is dependent on the actions of the mind, which acts as a specialized system connecting the nervous system to the reproductive system. The female reproductive system has two specialized subsystems of channels that control the menstrual cycle and lactation. </w:t>
      </w:r>
    </w:p>
    <w:p w14:paraId="6EBC69C2" w14:textId="77777777" w:rsidR="008A263C" w:rsidRPr="00362617" w:rsidRDefault="008A263C" w:rsidP="00FC2D83">
      <w:pPr>
        <w:spacing w:line="480" w:lineRule="auto"/>
        <w:jc w:val="center"/>
        <w:rPr>
          <w:rFonts w:ascii="Times" w:hAnsi="Times" w:cs="Times New Roman"/>
          <w:u w:val="single"/>
        </w:rPr>
      </w:pPr>
    </w:p>
    <w:p w14:paraId="4D322FBC" w14:textId="77777777" w:rsidR="008A263C" w:rsidRPr="00362617" w:rsidRDefault="008A263C" w:rsidP="00FC2D83">
      <w:pPr>
        <w:spacing w:line="480" w:lineRule="auto"/>
        <w:jc w:val="center"/>
        <w:rPr>
          <w:rFonts w:ascii="Times" w:hAnsi="Times" w:cs="Times New Roman"/>
          <w:u w:val="single"/>
        </w:rPr>
      </w:pPr>
    </w:p>
    <w:p w14:paraId="195E2DAB" w14:textId="77777777" w:rsidR="008A263C" w:rsidRPr="00362617" w:rsidRDefault="008A263C" w:rsidP="00FC2D83">
      <w:pPr>
        <w:spacing w:line="480" w:lineRule="auto"/>
        <w:jc w:val="center"/>
        <w:rPr>
          <w:rFonts w:ascii="Times" w:hAnsi="Times" w:cs="Times New Roman"/>
          <w:u w:val="single"/>
        </w:rPr>
      </w:pPr>
    </w:p>
    <w:p w14:paraId="484A6C60" w14:textId="77777777" w:rsidR="008A263C" w:rsidRPr="00362617" w:rsidRDefault="008A263C" w:rsidP="00DE1ACD">
      <w:pPr>
        <w:spacing w:line="480" w:lineRule="auto"/>
        <w:rPr>
          <w:rFonts w:ascii="Times" w:hAnsi="Times" w:cs="Times New Roman"/>
          <w:u w:val="single"/>
        </w:rPr>
      </w:pPr>
    </w:p>
    <w:p w14:paraId="22A5A39D" w14:textId="77777777" w:rsidR="008A263C" w:rsidRPr="00362617" w:rsidRDefault="008A263C" w:rsidP="00FC2D83">
      <w:pPr>
        <w:spacing w:line="480" w:lineRule="auto"/>
        <w:jc w:val="center"/>
        <w:rPr>
          <w:rFonts w:ascii="Times" w:hAnsi="Times" w:cs="Times New Roman"/>
          <w:u w:val="single"/>
        </w:rPr>
      </w:pPr>
      <w:r w:rsidRPr="00362617">
        <w:rPr>
          <w:rFonts w:ascii="Times" w:hAnsi="Times" w:cs="Times New Roman"/>
          <w:u w:val="single"/>
        </w:rPr>
        <w:t>Table 1.6: The Channel System</w:t>
      </w:r>
      <w:r w:rsidRPr="00362617">
        <w:rPr>
          <w:rStyle w:val="FootnoteReference"/>
          <w:rFonts w:ascii="Times" w:hAnsi="Times" w:cs="Times New Roman"/>
          <w:u w:val="single"/>
        </w:rPr>
        <w:footnoteReference w:id="39"/>
      </w:r>
    </w:p>
    <w:tbl>
      <w:tblPr>
        <w:tblStyle w:val="TableGrid"/>
        <w:tblW w:w="0" w:type="auto"/>
        <w:tblLook w:val="04A0" w:firstRow="1" w:lastRow="0" w:firstColumn="1" w:lastColumn="0" w:noHBand="0" w:noVBand="1"/>
      </w:tblPr>
      <w:tblGrid>
        <w:gridCol w:w="3192"/>
        <w:gridCol w:w="3192"/>
        <w:gridCol w:w="3192"/>
      </w:tblGrid>
      <w:tr w:rsidR="008A263C" w:rsidRPr="00362617" w14:paraId="58B56E73" w14:textId="77777777" w:rsidTr="00FA124C">
        <w:tc>
          <w:tcPr>
            <w:tcW w:w="3192" w:type="dxa"/>
          </w:tcPr>
          <w:p w14:paraId="7E769E79" w14:textId="435B2923" w:rsidR="008A263C" w:rsidRPr="00362617" w:rsidRDefault="008A263C" w:rsidP="00FA124C">
            <w:pPr>
              <w:rPr>
                <w:rFonts w:ascii="Times" w:hAnsi="Times"/>
                <w:b/>
              </w:rPr>
            </w:pPr>
            <w:r w:rsidRPr="00362617">
              <w:rPr>
                <w:rFonts w:ascii="Times" w:hAnsi="Times"/>
                <w:b/>
              </w:rPr>
              <w:t>Channel</w:t>
            </w:r>
          </w:p>
        </w:tc>
        <w:tc>
          <w:tcPr>
            <w:tcW w:w="3192" w:type="dxa"/>
          </w:tcPr>
          <w:p w14:paraId="27AA810B" w14:textId="05F4B76B" w:rsidR="008A263C" w:rsidRPr="00362617" w:rsidRDefault="008A263C" w:rsidP="00FA124C">
            <w:pPr>
              <w:rPr>
                <w:rFonts w:ascii="Times" w:hAnsi="Times"/>
                <w:b/>
              </w:rPr>
            </w:pPr>
            <w:r w:rsidRPr="00362617">
              <w:rPr>
                <w:rFonts w:ascii="Times" w:hAnsi="Times"/>
                <w:b/>
              </w:rPr>
              <w:t>Function</w:t>
            </w:r>
          </w:p>
        </w:tc>
        <w:tc>
          <w:tcPr>
            <w:tcW w:w="3192" w:type="dxa"/>
          </w:tcPr>
          <w:p w14:paraId="53254ADA" w14:textId="69254AD9" w:rsidR="008A263C" w:rsidRPr="00362617" w:rsidRDefault="008A263C" w:rsidP="00FA124C">
            <w:pPr>
              <w:rPr>
                <w:rFonts w:ascii="Times" w:hAnsi="Times"/>
                <w:b/>
              </w:rPr>
            </w:pPr>
            <w:r w:rsidRPr="00362617">
              <w:rPr>
                <w:rFonts w:ascii="Times" w:hAnsi="Times"/>
                <w:b/>
              </w:rPr>
              <w:t>Origin</w:t>
            </w:r>
          </w:p>
        </w:tc>
      </w:tr>
      <w:tr w:rsidR="008A263C" w:rsidRPr="00362617" w14:paraId="5035E6AF" w14:textId="77777777" w:rsidTr="00FA124C">
        <w:tc>
          <w:tcPr>
            <w:tcW w:w="3192" w:type="dxa"/>
          </w:tcPr>
          <w:p w14:paraId="1B3FB1F6" w14:textId="77777777" w:rsidR="008A263C" w:rsidRPr="00362617" w:rsidRDefault="008A263C" w:rsidP="00FA124C">
            <w:pPr>
              <w:rPr>
                <w:rFonts w:ascii="Times" w:hAnsi="Times"/>
              </w:rPr>
            </w:pPr>
            <w:r w:rsidRPr="00362617">
              <w:rPr>
                <w:rFonts w:ascii="Times" w:hAnsi="Times"/>
              </w:rPr>
              <w:t>PRANAVAHA SROTAS</w:t>
            </w:r>
          </w:p>
        </w:tc>
        <w:tc>
          <w:tcPr>
            <w:tcW w:w="3192" w:type="dxa"/>
          </w:tcPr>
          <w:p w14:paraId="759AD8E5" w14:textId="39C52A5C" w:rsidR="008A263C" w:rsidRPr="00362617" w:rsidRDefault="008A263C" w:rsidP="00FA124C">
            <w:pPr>
              <w:rPr>
                <w:rFonts w:ascii="Times" w:hAnsi="Times"/>
              </w:rPr>
            </w:pPr>
            <w:r w:rsidRPr="00362617">
              <w:rPr>
                <w:rFonts w:ascii="Times" w:hAnsi="Times"/>
              </w:rPr>
              <w:t>Channels that carry Prana, the breath or life-force, primarily the respiratory system and circulatory system</w:t>
            </w:r>
          </w:p>
        </w:tc>
        <w:tc>
          <w:tcPr>
            <w:tcW w:w="3192" w:type="dxa"/>
          </w:tcPr>
          <w:p w14:paraId="507FC1AD" w14:textId="77777777" w:rsidR="008A263C" w:rsidRPr="00362617" w:rsidRDefault="008A263C" w:rsidP="00FA124C">
            <w:pPr>
              <w:rPr>
                <w:rFonts w:ascii="Times" w:hAnsi="Times"/>
              </w:rPr>
            </w:pPr>
            <w:r w:rsidRPr="00362617">
              <w:rPr>
                <w:rFonts w:ascii="Times" w:hAnsi="Times"/>
              </w:rPr>
              <w:t>Originates in the heart and the g.i. tract, primarily the colon</w:t>
            </w:r>
          </w:p>
        </w:tc>
      </w:tr>
      <w:tr w:rsidR="008A263C" w:rsidRPr="00362617" w14:paraId="2210A826" w14:textId="77777777" w:rsidTr="00FA124C">
        <w:tc>
          <w:tcPr>
            <w:tcW w:w="3192" w:type="dxa"/>
          </w:tcPr>
          <w:p w14:paraId="3EDFA370" w14:textId="77777777" w:rsidR="008A263C" w:rsidRPr="00362617" w:rsidRDefault="008A263C" w:rsidP="00FA124C">
            <w:pPr>
              <w:rPr>
                <w:rFonts w:ascii="Times" w:hAnsi="Times"/>
              </w:rPr>
            </w:pPr>
            <w:r w:rsidRPr="00362617">
              <w:rPr>
                <w:rFonts w:ascii="Times" w:hAnsi="Times"/>
              </w:rPr>
              <w:t>ANNAVAHA SROTAS</w:t>
            </w:r>
          </w:p>
        </w:tc>
        <w:tc>
          <w:tcPr>
            <w:tcW w:w="3192" w:type="dxa"/>
          </w:tcPr>
          <w:p w14:paraId="248DCDB1" w14:textId="77777777" w:rsidR="008A263C" w:rsidRPr="00362617" w:rsidRDefault="008A263C" w:rsidP="00FA124C">
            <w:pPr>
              <w:rPr>
                <w:rFonts w:ascii="Times" w:hAnsi="Times"/>
              </w:rPr>
            </w:pPr>
            <w:r w:rsidRPr="00362617">
              <w:rPr>
                <w:rFonts w:ascii="Times" w:hAnsi="Times"/>
              </w:rPr>
              <w:t>Channels that carry food, the digestive system</w:t>
            </w:r>
          </w:p>
        </w:tc>
        <w:tc>
          <w:tcPr>
            <w:tcW w:w="3192" w:type="dxa"/>
          </w:tcPr>
          <w:p w14:paraId="6F18B625" w14:textId="77777777" w:rsidR="008A263C" w:rsidRPr="00362617" w:rsidRDefault="008A263C" w:rsidP="00FA124C">
            <w:pPr>
              <w:rPr>
                <w:rFonts w:ascii="Times" w:hAnsi="Times"/>
              </w:rPr>
            </w:pPr>
            <w:r w:rsidRPr="00362617">
              <w:rPr>
                <w:rFonts w:ascii="Times" w:hAnsi="Times"/>
              </w:rPr>
              <w:t>Originates in the stomach and left side of the body</w:t>
            </w:r>
          </w:p>
        </w:tc>
      </w:tr>
      <w:tr w:rsidR="008A263C" w:rsidRPr="00362617" w14:paraId="22116DF9" w14:textId="77777777" w:rsidTr="00FA124C">
        <w:tc>
          <w:tcPr>
            <w:tcW w:w="3192" w:type="dxa"/>
          </w:tcPr>
          <w:p w14:paraId="740F7346" w14:textId="77777777" w:rsidR="008A263C" w:rsidRPr="00362617" w:rsidRDefault="008A263C" w:rsidP="00FA124C">
            <w:pPr>
              <w:rPr>
                <w:rFonts w:ascii="Times" w:hAnsi="Times"/>
              </w:rPr>
            </w:pPr>
            <w:r w:rsidRPr="00362617">
              <w:rPr>
                <w:rFonts w:ascii="Times" w:hAnsi="Times"/>
              </w:rPr>
              <w:t>AMBHUVAHA SROTAS</w:t>
            </w:r>
          </w:p>
        </w:tc>
        <w:tc>
          <w:tcPr>
            <w:tcW w:w="3192" w:type="dxa"/>
          </w:tcPr>
          <w:p w14:paraId="0FC62A7C" w14:textId="77777777" w:rsidR="008A263C" w:rsidRPr="00362617" w:rsidRDefault="008A263C" w:rsidP="00FA124C">
            <w:pPr>
              <w:rPr>
                <w:rFonts w:ascii="Times" w:hAnsi="Times"/>
              </w:rPr>
            </w:pPr>
            <w:r w:rsidRPr="00362617">
              <w:rPr>
                <w:rFonts w:ascii="Times" w:hAnsi="Times"/>
              </w:rPr>
              <w:t>Channels that carry water or regulate water metabolism</w:t>
            </w:r>
          </w:p>
        </w:tc>
        <w:tc>
          <w:tcPr>
            <w:tcW w:w="3192" w:type="dxa"/>
          </w:tcPr>
          <w:p w14:paraId="405899CF" w14:textId="77777777" w:rsidR="008A263C" w:rsidRPr="00362617" w:rsidRDefault="008A263C" w:rsidP="00FA124C">
            <w:pPr>
              <w:rPr>
                <w:rFonts w:ascii="Times" w:hAnsi="Times"/>
              </w:rPr>
            </w:pPr>
            <w:r w:rsidRPr="00362617">
              <w:rPr>
                <w:rFonts w:ascii="Times" w:hAnsi="Times"/>
              </w:rPr>
              <w:t>Originates in the palate and pancreas</w:t>
            </w:r>
          </w:p>
        </w:tc>
      </w:tr>
      <w:tr w:rsidR="008A263C" w:rsidRPr="00362617" w14:paraId="539FEBF9" w14:textId="77777777" w:rsidTr="00FA124C">
        <w:tc>
          <w:tcPr>
            <w:tcW w:w="3192" w:type="dxa"/>
          </w:tcPr>
          <w:p w14:paraId="11B49FC8" w14:textId="77777777" w:rsidR="008A263C" w:rsidRPr="00362617" w:rsidRDefault="008A263C" w:rsidP="00FA124C">
            <w:pPr>
              <w:rPr>
                <w:rFonts w:ascii="Times" w:hAnsi="Times"/>
              </w:rPr>
            </w:pPr>
            <w:r w:rsidRPr="00362617">
              <w:rPr>
                <w:rFonts w:ascii="Times" w:hAnsi="Times"/>
              </w:rPr>
              <w:t>RASAVAHA SROTAS</w:t>
            </w:r>
          </w:p>
        </w:tc>
        <w:tc>
          <w:tcPr>
            <w:tcW w:w="3192" w:type="dxa"/>
          </w:tcPr>
          <w:p w14:paraId="59628995" w14:textId="77777777" w:rsidR="008A263C" w:rsidRPr="00362617" w:rsidRDefault="008A263C" w:rsidP="00FA124C">
            <w:pPr>
              <w:rPr>
                <w:rFonts w:ascii="Times" w:hAnsi="Times"/>
              </w:rPr>
            </w:pPr>
            <w:r w:rsidRPr="00362617">
              <w:rPr>
                <w:rFonts w:ascii="Times" w:hAnsi="Times"/>
              </w:rPr>
              <w:t>Channels that carry plasma (rasa), the lymphatic system</w:t>
            </w:r>
          </w:p>
        </w:tc>
        <w:tc>
          <w:tcPr>
            <w:tcW w:w="3192" w:type="dxa"/>
          </w:tcPr>
          <w:p w14:paraId="3444EF5F" w14:textId="77777777" w:rsidR="008A263C" w:rsidRPr="00362617" w:rsidRDefault="008A263C" w:rsidP="00FA124C">
            <w:pPr>
              <w:rPr>
                <w:rFonts w:ascii="Times" w:hAnsi="Times"/>
              </w:rPr>
            </w:pPr>
            <w:r w:rsidRPr="00362617">
              <w:rPr>
                <w:rFonts w:ascii="Times" w:hAnsi="Times"/>
              </w:rPr>
              <w:t>Originates in heart and blood vessels</w:t>
            </w:r>
          </w:p>
        </w:tc>
      </w:tr>
      <w:tr w:rsidR="008A263C" w:rsidRPr="00362617" w14:paraId="6D027929" w14:textId="77777777" w:rsidTr="00FA124C">
        <w:tc>
          <w:tcPr>
            <w:tcW w:w="3192" w:type="dxa"/>
          </w:tcPr>
          <w:p w14:paraId="392C8ED7" w14:textId="77777777" w:rsidR="008A263C" w:rsidRPr="00362617" w:rsidRDefault="008A263C" w:rsidP="00FA124C">
            <w:pPr>
              <w:rPr>
                <w:rFonts w:ascii="Times" w:hAnsi="Times"/>
              </w:rPr>
            </w:pPr>
            <w:r w:rsidRPr="00362617">
              <w:rPr>
                <w:rFonts w:ascii="Times" w:hAnsi="Times"/>
              </w:rPr>
              <w:t>MAMSAVAHA SROTAS</w:t>
            </w:r>
          </w:p>
        </w:tc>
        <w:tc>
          <w:tcPr>
            <w:tcW w:w="3192" w:type="dxa"/>
          </w:tcPr>
          <w:p w14:paraId="7D70B0B5" w14:textId="77777777" w:rsidR="008A263C" w:rsidRPr="00362617" w:rsidRDefault="008A263C" w:rsidP="00FA124C">
            <w:pPr>
              <w:rPr>
                <w:rFonts w:ascii="Times" w:hAnsi="Times"/>
              </w:rPr>
            </w:pPr>
            <w:r w:rsidRPr="00362617">
              <w:rPr>
                <w:rFonts w:ascii="Times" w:hAnsi="Times"/>
              </w:rPr>
              <w:t>Channels that supply muscles (mamsa), the muscular system</w:t>
            </w:r>
          </w:p>
        </w:tc>
        <w:tc>
          <w:tcPr>
            <w:tcW w:w="3192" w:type="dxa"/>
          </w:tcPr>
          <w:p w14:paraId="67381174" w14:textId="77777777" w:rsidR="008A263C" w:rsidRPr="00362617" w:rsidRDefault="008A263C" w:rsidP="00FA124C">
            <w:pPr>
              <w:rPr>
                <w:rFonts w:ascii="Times" w:hAnsi="Times"/>
              </w:rPr>
            </w:pPr>
            <w:r w:rsidRPr="00362617">
              <w:rPr>
                <w:rFonts w:ascii="Times" w:hAnsi="Times"/>
              </w:rPr>
              <w:t>Originates in the ligaments and skin</w:t>
            </w:r>
          </w:p>
        </w:tc>
      </w:tr>
      <w:tr w:rsidR="008A263C" w:rsidRPr="00362617" w14:paraId="30AB8C40" w14:textId="77777777" w:rsidTr="00FA124C">
        <w:tc>
          <w:tcPr>
            <w:tcW w:w="3192" w:type="dxa"/>
          </w:tcPr>
          <w:p w14:paraId="12EF1AED" w14:textId="77777777" w:rsidR="008A263C" w:rsidRPr="00362617" w:rsidRDefault="008A263C" w:rsidP="00FA124C">
            <w:pPr>
              <w:rPr>
                <w:rFonts w:ascii="Times" w:hAnsi="Times"/>
              </w:rPr>
            </w:pPr>
            <w:r w:rsidRPr="00362617">
              <w:rPr>
                <w:rFonts w:ascii="Times" w:hAnsi="Times"/>
              </w:rPr>
              <w:t>MEDAVAHA SROTAS</w:t>
            </w:r>
          </w:p>
        </w:tc>
        <w:tc>
          <w:tcPr>
            <w:tcW w:w="3192" w:type="dxa"/>
          </w:tcPr>
          <w:p w14:paraId="79E8A17A" w14:textId="77777777" w:rsidR="008A263C" w:rsidRPr="00362617" w:rsidRDefault="008A263C" w:rsidP="00FA124C">
            <w:pPr>
              <w:rPr>
                <w:rFonts w:ascii="Times" w:hAnsi="Times"/>
              </w:rPr>
            </w:pPr>
            <w:r w:rsidRPr="00362617">
              <w:rPr>
                <w:rFonts w:ascii="Times" w:hAnsi="Times"/>
              </w:rPr>
              <w:t>Channels that supply fat or adipose tissue (medas), the adipose system</w:t>
            </w:r>
          </w:p>
        </w:tc>
        <w:tc>
          <w:tcPr>
            <w:tcW w:w="3192" w:type="dxa"/>
          </w:tcPr>
          <w:p w14:paraId="6C87CC0A" w14:textId="49258CD7" w:rsidR="008A263C" w:rsidRPr="00362617" w:rsidRDefault="008A263C" w:rsidP="003E7476">
            <w:pPr>
              <w:rPr>
                <w:rFonts w:ascii="Times" w:hAnsi="Times"/>
              </w:rPr>
            </w:pPr>
            <w:r w:rsidRPr="00362617">
              <w:rPr>
                <w:rFonts w:ascii="Times" w:hAnsi="Times"/>
              </w:rPr>
              <w:t xml:space="preserve">Originates in the kidneys </w:t>
            </w:r>
          </w:p>
        </w:tc>
      </w:tr>
      <w:tr w:rsidR="008A263C" w:rsidRPr="00362617" w14:paraId="7E7EF5DB" w14:textId="77777777" w:rsidTr="00FA124C">
        <w:tc>
          <w:tcPr>
            <w:tcW w:w="3192" w:type="dxa"/>
          </w:tcPr>
          <w:p w14:paraId="40304D64" w14:textId="77777777" w:rsidR="008A263C" w:rsidRPr="00362617" w:rsidRDefault="008A263C" w:rsidP="00FA124C">
            <w:pPr>
              <w:rPr>
                <w:rFonts w:ascii="Times" w:hAnsi="Times"/>
              </w:rPr>
            </w:pPr>
            <w:r w:rsidRPr="00362617">
              <w:rPr>
                <w:rFonts w:ascii="Times" w:hAnsi="Times"/>
              </w:rPr>
              <w:t>ASTHIVAHA SROTAS</w:t>
            </w:r>
          </w:p>
        </w:tc>
        <w:tc>
          <w:tcPr>
            <w:tcW w:w="3192" w:type="dxa"/>
          </w:tcPr>
          <w:p w14:paraId="1815BC83" w14:textId="77777777" w:rsidR="008A263C" w:rsidRPr="00362617" w:rsidRDefault="008A263C" w:rsidP="00FA124C">
            <w:pPr>
              <w:rPr>
                <w:rFonts w:ascii="Times" w:hAnsi="Times"/>
              </w:rPr>
            </w:pPr>
            <w:r w:rsidRPr="00362617">
              <w:rPr>
                <w:rFonts w:ascii="Times" w:hAnsi="Times"/>
              </w:rPr>
              <w:t>Channels that supply the bones (asthi), the skeletal system</w:t>
            </w:r>
          </w:p>
        </w:tc>
        <w:tc>
          <w:tcPr>
            <w:tcW w:w="3192" w:type="dxa"/>
          </w:tcPr>
          <w:p w14:paraId="14EDB67F" w14:textId="77777777" w:rsidR="008A263C" w:rsidRPr="00362617" w:rsidRDefault="008A263C" w:rsidP="00FA124C">
            <w:pPr>
              <w:rPr>
                <w:rFonts w:ascii="Times" w:hAnsi="Times"/>
              </w:rPr>
            </w:pPr>
            <w:r w:rsidRPr="00362617">
              <w:rPr>
                <w:rFonts w:ascii="Times" w:hAnsi="Times"/>
              </w:rPr>
              <w:t>Originates in adipose tissue and the hips</w:t>
            </w:r>
          </w:p>
        </w:tc>
      </w:tr>
      <w:tr w:rsidR="008A263C" w:rsidRPr="00362617" w14:paraId="5AB5B6E0" w14:textId="77777777" w:rsidTr="00FA124C">
        <w:tc>
          <w:tcPr>
            <w:tcW w:w="3192" w:type="dxa"/>
          </w:tcPr>
          <w:p w14:paraId="67AADCF3" w14:textId="77777777" w:rsidR="008A263C" w:rsidRPr="00362617" w:rsidRDefault="008A263C" w:rsidP="00FA124C">
            <w:pPr>
              <w:rPr>
                <w:rFonts w:ascii="Times" w:hAnsi="Times"/>
              </w:rPr>
            </w:pPr>
            <w:r w:rsidRPr="00362617">
              <w:rPr>
                <w:rFonts w:ascii="Times" w:hAnsi="Times"/>
              </w:rPr>
              <w:t>MAJJAVAHA SROTAS</w:t>
            </w:r>
          </w:p>
        </w:tc>
        <w:tc>
          <w:tcPr>
            <w:tcW w:w="3192" w:type="dxa"/>
          </w:tcPr>
          <w:p w14:paraId="20EB4300" w14:textId="77777777" w:rsidR="008A263C" w:rsidRPr="00362617" w:rsidRDefault="008A263C" w:rsidP="00FA124C">
            <w:pPr>
              <w:rPr>
                <w:rFonts w:ascii="Times" w:hAnsi="Times"/>
              </w:rPr>
            </w:pPr>
            <w:r w:rsidRPr="00362617">
              <w:rPr>
                <w:rFonts w:ascii="Times" w:hAnsi="Times"/>
              </w:rPr>
              <w:t>Channels that supply the marrow and nerve tissue (majja), mainly the nervous system</w:t>
            </w:r>
          </w:p>
        </w:tc>
        <w:tc>
          <w:tcPr>
            <w:tcW w:w="3192" w:type="dxa"/>
          </w:tcPr>
          <w:p w14:paraId="7C761FFA" w14:textId="77777777" w:rsidR="008A263C" w:rsidRPr="00362617" w:rsidRDefault="008A263C" w:rsidP="00FA124C">
            <w:pPr>
              <w:rPr>
                <w:rFonts w:ascii="Times" w:hAnsi="Times"/>
              </w:rPr>
            </w:pPr>
            <w:r w:rsidRPr="00362617">
              <w:rPr>
                <w:rFonts w:ascii="Times" w:hAnsi="Times"/>
              </w:rPr>
              <w:t>Originates in the bones and joints</w:t>
            </w:r>
          </w:p>
        </w:tc>
      </w:tr>
      <w:tr w:rsidR="008A263C" w:rsidRPr="00362617" w14:paraId="0D32924E" w14:textId="77777777" w:rsidTr="00FA124C">
        <w:tc>
          <w:tcPr>
            <w:tcW w:w="3192" w:type="dxa"/>
          </w:tcPr>
          <w:p w14:paraId="08358F5D" w14:textId="77777777" w:rsidR="008A263C" w:rsidRPr="00362617" w:rsidRDefault="008A263C" w:rsidP="00FA124C">
            <w:pPr>
              <w:rPr>
                <w:rFonts w:ascii="Times" w:hAnsi="Times"/>
              </w:rPr>
            </w:pPr>
            <w:r w:rsidRPr="00362617">
              <w:rPr>
                <w:rFonts w:ascii="Times" w:hAnsi="Times"/>
              </w:rPr>
              <w:t>SUKRAVAHA SROTAS</w:t>
            </w:r>
          </w:p>
        </w:tc>
        <w:tc>
          <w:tcPr>
            <w:tcW w:w="3192" w:type="dxa"/>
          </w:tcPr>
          <w:p w14:paraId="09C98A0D" w14:textId="77777777" w:rsidR="008A263C" w:rsidRPr="00362617" w:rsidRDefault="008A263C" w:rsidP="00FA124C">
            <w:pPr>
              <w:rPr>
                <w:rFonts w:ascii="Times" w:hAnsi="Times"/>
              </w:rPr>
            </w:pPr>
            <w:r w:rsidRPr="00362617">
              <w:rPr>
                <w:rFonts w:ascii="Times" w:hAnsi="Times"/>
              </w:rPr>
              <w:t>Channels that supply the reproductive tissue (shukra), the reproductive system</w:t>
            </w:r>
          </w:p>
        </w:tc>
        <w:tc>
          <w:tcPr>
            <w:tcW w:w="3192" w:type="dxa"/>
          </w:tcPr>
          <w:p w14:paraId="13C1CF18" w14:textId="77777777" w:rsidR="008A263C" w:rsidRPr="00362617" w:rsidRDefault="008A263C" w:rsidP="00FA124C">
            <w:pPr>
              <w:rPr>
                <w:rFonts w:ascii="Times" w:hAnsi="Times"/>
              </w:rPr>
            </w:pPr>
            <w:r w:rsidRPr="00362617">
              <w:rPr>
                <w:rFonts w:ascii="Times" w:hAnsi="Times"/>
              </w:rPr>
              <w:t>Originates in the testes or the uterus</w:t>
            </w:r>
          </w:p>
        </w:tc>
      </w:tr>
      <w:tr w:rsidR="008A263C" w:rsidRPr="00362617" w14:paraId="0131CB9E" w14:textId="77777777" w:rsidTr="00FA124C">
        <w:tc>
          <w:tcPr>
            <w:tcW w:w="3192" w:type="dxa"/>
          </w:tcPr>
          <w:p w14:paraId="682371DB" w14:textId="77777777" w:rsidR="008A263C" w:rsidRPr="00362617" w:rsidRDefault="008A263C" w:rsidP="00FA124C">
            <w:pPr>
              <w:rPr>
                <w:rFonts w:ascii="Times" w:hAnsi="Times"/>
              </w:rPr>
            </w:pPr>
            <w:r w:rsidRPr="00362617">
              <w:rPr>
                <w:rFonts w:ascii="Times" w:hAnsi="Times"/>
              </w:rPr>
              <w:t>SVEDAVAHS SROTAS</w:t>
            </w:r>
          </w:p>
        </w:tc>
        <w:tc>
          <w:tcPr>
            <w:tcW w:w="3192" w:type="dxa"/>
          </w:tcPr>
          <w:p w14:paraId="32D3CF40" w14:textId="77777777" w:rsidR="008A263C" w:rsidRPr="00362617" w:rsidRDefault="008A263C" w:rsidP="00FA124C">
            <w:pPr>
              <w:rPr>
                <w:rFonts w:ascii="Times" w:hAnsi="Times"/>
              </w:rPr>
            </w:pPr>
            <w:r w:rsidRPr="00362617">
              <w:rPr>
                <w:rFonts w:ascii="Times" w:hAnsi="Times"/>
              </w:rPr>
              <w:t>Channels that carry sweat (sveda) the sebaceous system</w:t>
            </w:r>
          </w:p>
        </w:tc>
        <w:tc>
          <w:tcPr>
            <w:tcW w:w="3192" w:type="dxa"/>
          </w:tcPr>
          <w:p w14:paraId="02C2AB49" w14:textId="77777777" w:rsidR="008A263C" w:rsidRPr="00362617" w:rsidRDefault="008A263C" w:rsidP="00FA124C">
            <w:pPr>
              <w:rPr>
                <w:rFonts w:ascii="Times" w:hAnsi="Times"/>
              </w:rPr>
            </w:pPr>
            <w:r w:rsidRPr="00362617">
              <w:rPr>
                <w:rFonts w:ascii="Times" w:hAnsi="Times"/>
              </w:rPr>
              <w:t>Originates in adipose tissue and the hair follicles</w:t>
            </w:r>
          </w:p>
        </w:tc>
      </w:tr>
      <w:tr w:rsidR="008A263C" w:rsidRPr="00362617" w14:paraId="16DE18F2" w14:textId="77777777" w:rsidTr="00FA124C">
        <w:tc>
          <w:tcPr>
            <w:tcW w:w="3192" w:type="dxa"/>
          </w:tcPr>
          <w:p w14:paraId="6E5D1370" w14:textId="77777777" w:rsidR="008A263C" w:rsidRPr="00362617" w:rsidRDefault="008A263C" w:rsidP="00FA124C">
            <w:pPr>
              <w:rPr>
                <w:rFonts w:ascii="Times" w:hAnsi="Times"/>
              </w:rPr>
            </w:pPr>
            <w:r w:rsidRPr="00362617">
              <w:rPr>
                <w:rFonts w:ascii="Times" w:hAnsi="Times"/>
              </w:rPr>
              <w:t>PURISHAVAHA SROTAS</w:t>
            </w:r>
          </w:p>
        </w:tc>
        <w:tc>
          <w:tcPr>
            <w:tcW w:w="3192" w:type="dxa"/>
          </w:tcPr>
          <w:p w14:paraId="03BF9284" w14:textId="77777777" w:rsidR="008A263C" w:rsidRPr="00362617" w:rsidRDefault="008A263C" w:rsidP="00FA124C">
            <w:pPr>
              <w:rPr>
                <w:rFonts w:ascii="Times" w:hAnsi="Times"/>
              </w:rPr>
            </w:pPr>
            <w:r w:rsidRPr="00362617">
              <w:rPr>
                <w:rFonts w:ascii="Times" w:hAnsi="Times"/>
              </w:rPr>
              <w:t>Channels that carry feces (purisha), the excretory system</w:t>
            </w:r>
          </w:p>
        </w:tc>
        <w:tc>
          <w:tcPr>
            <w:tcW w:w="3192" w:type="dxa"/>
          </w:tcPr>
          <w:p w14:paraId="676488B9" w14:textId="77777777" w:rsidR="008A263C" w:rsidRPr="00362617" w:rsidRDefault="008A263C" w:rsidP="00FA124C">
            <w:pPr>
              <w:rPr>
                <w:rFonts w:ascii="Times" w:hAnsi="Times"/>
              </w:rPr>
            </w:pPr>
            <w:r w:rsidRPr="00362617">
              <w:rPr>
                <w:rFonts w:ascii="Times" w:hAnsi="Times"/>
              </w:rPr>
              <w:t>Originates in the colon and rectum</w:t>
            </w:r>
          </w:p>
        </w:tc>
      </w:tr>
      <w:tr w:rsidR="008A263C" w:rsidRPr="00362617" w14:paraId="77BFC3B9" w14:textId="77777777" w:rsidTr="00FA124C">
        <w:tc>
          <w:tcPr>
            <w:tcW w:w="3192" w:type="dxa"/>
          </w:tcPr>
          <w:p w14:paraId="616FB96E" w14:textId="77777777" w:rsidR="008A263C" w:rsidRPr="00362617" w:rsidRDefault="008A263C" w:rsidP="00FA124C">
            <w:pPr>
              <w:rPr>
                <w:rFonts w:ascii="Times" w:hAnsi="Times"/>
              </w:rPr>
            </w:pPr>
            <w:r w:rsidRPr="00362617">
              <w:rPr>
                <w:rFonts w:ascii="Times" w:hAnsi="Times"/>
              </w:rPr>
              <w:t>MUTRAVAHA SROTAS</w:t>
            </w:r>
          </w:p>
        </w:tc>
        <w:tc>
          <w:tcPr>
            <w:tcW w:w="3192" w:type="dxa"/>
          </w:tcPr>
          <w:p w14:paraId="16298FAC" w14:textId="77777777" w:rsidR="008A263C" w:rsidRPr="00362617" w:rsidRDefault="008A263C" w:rsidP="00FA124C">
            <w:pPr>
              <w:rPr>
                <w:rFonts w:ascii="Times" w:hAnsi="Times"/>
              </w:rPr>
            </w:pPr>
            <w:r w:rsidRPr="00362617">
              <w:rPr>
                <w:rFonts w:ascii="Times" w:hAnsi="Times"/>
              </w:rPr>
              <w:t>Channels that carry urine (mutra), the urinary system</w:t>
            </w:r>
          </w:p>
        </w:tc>
        <w:tc>
          <w:tcPr>
            <w:tcW w:w="3192" w:type="dxa"/>
          </w:tcPr>
          <w:p w14:paraId="537983BD" w14:textId="77777777" w:rsidR="008A263C" w:rsidRPr="00362617" w:rsidRDefault="008A263C" w:rsidP="00FA124C">
            <w:pPr>
              <w:rPr>
                <w:rFonts w:ascii="Times" w:hAnsi="Times"/>
              </w:rPr>
            </w:pPr>
            <w:r w:rsidRPr="00362617">
              <w:rPr>
                <w:rFonts w:ascii="Times" w:hAnsi="Times"/>
              </w:rPr>
              <w:t>Originates in the bladder and kidneys</w:t>
            </w:r>
          </w:p>
        </w:tc>
      </w:tr>
      <w:tr w:rsidR="008A263C" w:rsidRPr="00362617" w14:paraId="3DB45A32" w14:textId="77777777" w:rsidTr="00FA124C">
        <w:tc>
          <w:tcPr>
            <w:tcW w:w="3192" w:type="dxa"/>
          </w:tcPr>
          <w:p w14:paraId="12C476C9" w14:textId="77777777" w:rsidR="008A263C" w:rsidRPr="00362617" w:rsidRDefault="008A263C" w:rsidP="00FA124C">
            <w:pPr>
              <w:rPr>
                <w:rFonts w:ascii="Times" w:hAnsi="Times"/>
              </w:rPr>
            </w:pPr>
            <w:r w:rsidRPr="00362617">
              <w:rPr>
                <w:rFonts w:ascii="Times" w:hAnsi="Times"/>
              </w:rPr>
              <w:t>MANOVAHA SROTAS</w:t>
            </w:r>
          </w:p>
        </w:tc>
        <w:tc>
          <w:tcPr>
            <w:tcW w:w="3192" w:type="dxa"/>
          </w:tcPr>
          <w:p w14:paraId="160DCA20" w14:textId="77777777" w:rsidR="008A263C" w:rsidRPr="00362617" w:rsidRDefault="008A263C" w:rsidP="00FA124C">
            <w:pPr>
              <w:rPr>
                <w:rFonts w:ascii="Times" w:hAnsi="Times"/>
              </w:rPr>
            </w:pPr>
            <w:r w:rsidRPr="00362617">
              <w:rPr>
                <w:rFonts w:ascii="Times" w:hAnsi="Times"/>
              </w:rPr>
              <w:t>Channels that carry thought, the mental system</w:t>
            </w:r>
          </w:p>
        </w:tc>
        <w:tc>
          <w:tcPr>
            <w:tcW w:w="3192" w:type="dxa"/>
          </w:tcPr>
          <w:p w14:paraId="2A0FDD95" w14:textId="77777777" w:rsidR="008A263C" w:rsidRPr="00362617" w:rsidRDefault="008A263C" w:rsidP="00FA124C">
            <w:pPr>
              <w:rPr>
                <w:rFonts w:ascii="Times" w:hAnsi="Times"/>
              </w:rPr>
            </w:pPr>
            <w:r w:rsidRPr="00362617">
              <w:rPr>
                <w:rFonts w:ascii="Times" w:hAnsi="Times"/>
              </w:rPr>
              <w:t>Originates in the heart</w:t>
            </w:r>
          </w:p>
        </w:tc>
      </w:tr>
      <w:tr w:rsidR="008A263C" w:rsidRPr="00362617" w14:paraId="35C43794" w14:textId="77777777" w:rsidTr="00FA124C">
        <w:tc>
          <w:tcPr>
            <w:tcW w:w="9576" w:type="dxa"/>
            <w:gridSpan w:val="3"/>
          </w:tcPr>
          <w:p w14:paraId="4AF50B6D" w14:textId="77777777" w:rsidR="008A263C" w:rsidRPr="00362617" w:rsidRDefault="008A263C" w:rsidP="00FA124C">
            <w:pPr>
              <w:rPr>
                <w:rFonts w:ascii="Times" w:hAnsi="Times"/>
              </w:rPr>
            </w:pPr>
            <w:r w:rsidRPr="00362617">
              <w:rPr>
                <w:rFonts w:ascii="Times" w:hAnsi="Times"/>
              </w:rPr>
              <w:t>Two special systems exist within the female as subsystems of the reproductive system.</w:t>
            </w:r>
          </w:p>
        </w:tc>
      </w:tr>
      <w:tr w:rsidR="008A263C" w:rsidRPr="00362617" w14:paraId="3FF7DC87" w14:textId="77777777" w:rsidTr="00FA124C">
        <w:tc>
          <w:tcPr>
            <w:tcW w:w="3192" w:type="dxa"/>
          </w:tcPr>
          <w:p w14:paraId="43950095" w14:textId="77777777" w:rsidR="008A263C" w:rsidRPr="00362617" w:rsidRDefault="008A263C" w:rsidP="00FA124C">
            <w:pPr>
              <w:rPr>
                <w:rFonts w:ascii="Times" w:hAnsi="Times"/>
              </w:rPr>
            </w:pPr>
            <w:r w:rsidRPr="00362617">
              <w:rPr>
                <w:rFonts w:ascii="Times" w:hAnsi="Times"/>
              </w:rPr>
              <w:t>ARTAVAVAHA SROTAS</w:t>
            </w:r>
          </w:p>
        </w:tc>
        <w:tc>
          <w:tcPr>
            <w:tcW w:w="6384" w:type="dxa"/>
            <w:gridSpan w:val="2"/>
          </w:tcPr>
          <w:p w14:paraId="46442979" w14:textId="77777777" w:rsidR="008A263C" w:rsidRPr="00362617" w:rsidRDefault="008A263C" w:rsidP="00FA124C">
            <w:pPr>
              <w:rPr>
                <w:rFonts w:ascii="Times" w:hAnsi="Times"/>
              </w:rPr>
            </w:pPr>
            <w:r w:rsidRPr="00362617">
              <w:rPr>
                <w:rFonts w:ascii="Times" w:hAnsi="Times"/>
              </w:rPr>
              <w:t>Channels that carry the menstrual fluid (artava)</w:t>
            </w:r>
          </w:p>
        </w:tc>
      </w:tr>
      <w:tr w:rsidR="008A263C" w:rsidRPr="00362617" w14:paraId="59CA2407" w14:textId="77777777" w:rsidTr="00FA124C">
        <w:tc>
          <w:tcPr>
            <w:tcW w:w="3192" w:type="dxa"/>
          </w:tcPr>
          <w:p w14:paraId="22D3EB28" w14:textId="77777777" w:rsidR="008A263C" w:rsidRPr="00362617" w:rsidRDefault="008A263C" w:rsidP="00FA124C">
            <w:pPr>
              <w:rPr>
                <w:rFonts w:ascii="Times" w:hAnsi="Times"/>
              </w:rPr>
            </w:pPr>
            <w:r w:rsidRPr="00362617">
              <w:rPr>
                <w:rFonts w:ascii="Times" w:hAnsi="Times"/>
              </w:rPr>
              <w:t>STANYAVAHA SROTAS</w:t>
            </w:r>
          </w:p>
        </w:tc>
        <w:tc>
          <w:tcPr>
            <w:tcW w:w="6384" w:type="dxa"/>
            <w:gridSpan w:val="2"/>
          </w:tcPr>
          <w:p w14:paraId="36F11547" w14:textId="77777777" w:rsidR="008A263C" w:rsidRPr="00362617" w:rsidRDefault="008A263C" w:rsidP="00FA124C">
            <w:pPr>
              <w:rPr>
                <w:rFonts w:ascii="Times" w:hAnsi="Times"/>
              </w:rPr>
            </w:pPr>
            <w:r w:rsidRPr="00362617">
              <w:rPr>
                <w:rFonts w:ascii="Times" w:hAnsi="Times"/>
              </w:rPr>
              <w:t>Channels that carry the breast milk, or the lactation system, treated as the sub-system of the menstrual system</w:t>
            </w:r>
          </w:p>
        </w:tc>
      </w:tr>
    </w:tbl>
    <w:p w14:paraId="23B645EF" w14:textId="77777777" w:rsidR="008A263C" w:rsidRPr="00362617" w:rsidRDefault="008A263C" w:rsidP="00D371A5">
      <w:pPr>
        <w:spacing w:line="480" w:lineRule="auto"/>
        <w:ind w:firstLine="720"/>
        <w:rPr>
          <w:rFonts w:ascii="Times" w:hAnsi="Times"/>
        </w:rPr>
      </w:pPr>
    </w:p>
    <w:p w14:paraId="5A48D96B" w14:textId="47FAFF75" w:rsidR="008A263C" w:rsidRPr="00362617" w:rsidRDefault="008A263C" w:rsidP="00AD685A">
      <w:pPr>
        <w:spacing w:line="480" w:lineRule="auto"/>
        <w:ind w:firstLine="720"/>
        <w:rPr>
          <w:rFonts w:ascii="Times" w:hAnsi="Times"/>
        </w:rPr>
      </w:pPr>
      <w:r w:rsidRPr="00362617">
        <w:rPr>
          <w:rFonts w:ascii="Times" w:hAnsi="Times"/>
        </w:rPr>
        <w:lastRenderedPageBreak/>
        <w:t xml:space="preserve"> The seven bodily tissues make up the majority of the human body, and each tissue system is described as being made up of specific cells that communicate with one another through the channels. The method by which Ayurvedic physicians measure these subtle communications within the body is through the method of pulse diagnosis. The pulse “is the subtle manifestations of universal consciousness pulsating through the channels of the body.”</w:t>
      </w:r>
      <w:r w:rsidRPr="00362617">
        <w:rPr>
          <w:rStyle w:val="FootnoteReference"/>
          <w:rFonts w:ascii="Times" w:hAnsi="Times"/>
        </w:rPr>
        <w:footnoteReference w:id="40"/>
      </w:r>
      <w:r w:rsidRPr="00362617">
        <w:rPr>
          <w:rFonts w:ascii="Times" w:hAnsi="Times"/>
        </w:rPr>
        <w:t xml:space="preserve"> By measuring the pulse, a physician can determine the presence of the three </w:t>
      </w:r>
      <w:r w:rsidR="0027797B">
        <w:rPr>
          <w:rFonts w:ascii="Times" w:hAnsi="Times"/>
          <w:i/>
        </w:rPr>
        <w:t>doṣa</w:t>
      </w:r>
      <w:r w:rsidRPr="00362617">
        <w:rPr>
          <w:rFonts w:ascii="Times" w:hAnsi="Times"/>
          <w:i/>
        </w:rPr>
        <w:t>s</w:t>
      </w:r>
      <w:r w:rsidRPr="00362617">
        <w:rPr>
          <w:rFonts w:ascii="Times" w:hAnsi="Times"/>
        </w:rPr>
        <w:t xml:space="preserve"> within the body, illnesses related to the three </w:t>
      </w:r>
      <w:r w:rsidR="0027797B">
        <w:rPr>
          <w:rFonts w:ascii="Times" w:hAnsi="Times"/>
          <w:i/>
        </w:rPr>
        <w:t>doṣa</w:t>
      </w:r>
      <w:r w:rsidRPr="00362617">
        <w:rPr>
          <w:rFonts w:ascii="Times" w:hAnsi="Times"/>
          <w:i/>
        </w:rPr>
        <w:t>s</w:t>
      </w:r>
      <w:r w:rsidRPr="00362617">
        <w:rPr>
          <w:rFonts w:ascii="Times" w:hAnsi="Times"/>
        </w:rPr>
        <w:t>, and the imbalances within the three humors. Ayurvedic practitioners utilize three methods to measure and interpret health and illness through pulse diagnosis. The first method, known as pure observation, relies on the physician’s ability to perceive the patient’s puls</w:t>
      </w:r>
      <w:r w:rsidR="00CF5EDD">
        <w:rPr>
          <w:rFonts w:ascii="Times" w:hAnsi="Times"/>
        </w:rPr>
        <w:t>e through physical examination, f</w:t>
      </w:r>
      <w:r w:rsidRPr="00362617">
        <w:rPr>
          <w:rFonts w:ascii="Times" w:hAnsi="Times"/>
        </w:rPr>
        <w:t>or example, observing a patient’s external jugular vein. The second technique involves the sense of touch. The doctor places the index, middle, and ring fingers on the patient’s pul</w:t>
      </w:r>
      <w:r w:rsidR="00CF5EDD">
        <w:rPr>
          <w:rFonts w:ascii="Times" w:hAnsi="Times"/>
        </w:rPr>
        <w:t xml:space="preserve">se points, physically feeling </w:t>
      </w:r>
      <w:r w:rsidRPr="00362617">
        <w:rPr>
          <w:rFonts w:ascii="Times" w:hAnsi="Times"/>
        </w:rPr>
        <w:t xml:space="preserve">the pulse in locations such as the radial artery. For patients who are obese or have a predominance of </w:t>
      </w:r>
      <w:r w:rsidRPr="00362617">
        <w:rPr>
          <w:rFonts w:ascii="Times" w:hAnsi="Times"/>
          <w:i/>
        </w:rPr>
        <w:t>kapha</w:t>
      </w:r>
      <w:r w:rsidRPr="00362617">
        <w:rPr>
          <w:rFonts w:ascii="Times" w:hAnsi="Times"/>
        </w:rPr>
        <w:t xml:space="preserve"> it is more difficult to conduct a pulse diagnosis utilizing this method due to the extra tissue layers that obscure the </w:t>
      </w:r>
      <w:r w:rsidR="000E146C" w:rsidRPr="00362617">
        <w:rPr>
          <w:rFonts w:ascii="Times" w:hAnsi="Times"/>
          <w:i/>
        </w:rPr>
        <w:t>nāḍis</w:t>
      </w:r>
      <w:r w:rsidRPr="00362617">
        <w:rPr>
          <w:rFonts w:ascii="Times" w:hAnsi="Times"/>
        </w:rPr>
        <w:t>. The radial artery is the primary site on the body through which</w:t>
      </w:r>
      <w:r w:rsidR="00CF5EDD">
        <w:rPr>
          <w:rFonts w:ascii="Times" w:hAnsi="Times"/>
        </w:rPr>
        <w:t xml:space="preserve"> the</w:t>
      </w:r>
      <w:r w:rsidRPr="00362617">
        <w:rPr>
          <w:rFonts w:ascii="Times" w:hAnsi="Times"/>
        </w:rPr>
        <w:t xml:space="preserve"> pulse is measured since it is most</w:t>
      </w:r>
      <w:r w:rsidR="00CF5EDD">
        <w:rPr>
          <w:rFonts w:ascii="Times" w:hAnsi="Times"/>
        </w:rPr>
        <w:t xml:space="preserve"> comparatively</w:t>
      </w:r>
      <w:r w:rsidRPr="00362617">
        <w:rPr>
          <w:rFonts w:ascii="Times" w:hAnsi="Times"/>
        </w:rPr>
        <w:t xml:space="preserve"> convenient and easy to measure. In the final method of pulse diagnosis, the Ayurvedic physician questions the patient on subjects related to their health history and health issues.</w:t>
      </w:r>
      <w:r w:rsidRPr="00362617">
        <w:rPr>
          <w:rStyle w:val="FootnoteReference"/>
          <w:rFonts w:ascii="Times" w:hAnsi="Times"/>
        </w:rPr>
        <w:footnoteReference w:id="41"/>
      </w:r>
      <w:r w:rsidRPr="00362617">
        <w:rPr>
          <w:rFonts w:ascii="Times" w:hAnsi="Times"/>
        </w:rPr>
        <w:t xml:space="preserve"> </w:t>
      </w:r>
    </w:p>
    <w:p w14:paraId="4E541737" w14:textId="3124B508" w:rsidR="008A263C" w:rsidRPr="00362617" w:rsidRDefault="008A263C" w:rsidP="00FB7720">
      <w:pPr>
        <w:spacing w:line="480" w:lineRule="auto"/>
        <w:ind w:firstLine="720"/>
        <w:rPr>
          <w:rFonts w:ascii="Times" w:hAnsi="Times"/>
        </w:rPr>
      </w:pPr>
      <w:r w:rsidRPr="00362617">
        <w:rPr>
          <w:rFonts w:ascii="Times" w:hAnsi="Times"/>
        </w:rPr>
        <w:t>In Ayurvedic scripture, each humor</w:t>
      </w:r>
      <w:r w:rsidRPr="00362617">
        <w:rPr>
          <w:rFonts w:ascii="Times" w:hAnsi="Times"/>
          <w:i/>
        </w:rPr>
        <w:t xml:space="preserve"> </w:t>
      </w:r>
      <w:r w:rsidRPr="00362617">
        <w:rPr>
          <w:rFonts w:ascii="Times" w:hAnsi="Times"/>
        </w:rPr>
        <w:t xml:space="preserve">is described as having specific characteristics of the pulse. It is these subtle differences in the pulse that physicians are measuring when conducting a pulse diagnosis. A pulse characterized by </w:t>
      </w:r>
      <w:r w:rsidRPr="00362617">
        <w:rPr>
          <w:rFonts w:ascii="Times" w:hAnsi="Times"/>
          <w:i/>
        </w:rPr>
        <w:t>vata</w:t>
      </w:r>
      <w:r w:rsidRPr="00362617">
        <w:rPr>
          <w:rFonts w:ascii="Times" w:hAnsi="Times"/>
        </w:rPr>
        <w:t xml:space="preserve"> is referred to as a “cobra pulse, ” and it tends to be </w:t>
      </w:r>
      <w:r w:rsidRPr="00362617">
        <w:rPr>
          <w:rFonts w:ascii="Times" w:hAnsi="Times"/>
        </w:rPr>
        <w:lastRenderedPageBreak/>
        <w:t>thin, feeble, fast, irregular, and cold. The pulse can be felt best through the index finger and requires only a light amount of pressure to be felt.</w:t>
      </w:r>
      <w:r w:rsidRPr="00362617">
        <w:rPr>
          <w:rStyle w:val="FootnoteReference"/>
          <w:rFonts w:ascii="Times" w:hAnsi="Times"/>
        </w:rPr>
        <w:footnoteReference w:id="42"/>
      </w:r>
      <w:r w:rsidRPr="00362617">
        <w:rPr>
          <w:rFonts w:ascii="Times" w:hAnsi="Times"/>
        </w:rPr>
        <w:t xml:space="preserve"> The </w:t>
      </w:r>
      <w:r w:rsidRPr="00362617">
        <w:rPr>
          <w:rFonts w:ascii="Times" w:hAnsi="Times"/>
          <w:i/>
        </w:rPr>
        <w:t xml:space="preserve">pitta </w:t>
      </w:r>
      <w:r w:rsidRPr="00362617">
        <w:rPr>
          <w:rFonts w:ascii="Times" w:hAnsi="Times"/>
        </w:rPr>
        <w:t>pulse is also called “frog pulse” because it is a very strong. It is hot, forceful, and moves “like a leaping frog” under the middle finger.</w:t>
      </w:r>
      <w:r w:rsidRPr="00362617">
        <w:rPr>
          <w:rStyle w:val="FootnoteReference"/>
          <w:rFonts w:ascii="Times" w:hAnsi="Times"/>
        </w:rPr>
        <w:footnoteReference w:id="43"/>
      </w:r>
      <w:r w:rsidRPr="00362617">
        <w:rPr>
          <w:rFonts w:ascii="Times" w:hAnsi="Times"/>
        </w:rPr>
        <w:t xml:space="preserve"> The </w:t>
      </w:r>
      <w:r w:rsidRPr="00362617">
        <w:rPr>
          <w:rFonts w:ascii="Times" w:hAnsi="Times"/>
          <w:i/>
        </w:rPr>
        <w:t xml:space="preserve">kapha </w:t>
      </w:r>
      <w:r w:rsidRPr="00362617">
        <w:rPr>
          <w:rFonts w:ascii="Times" w:hAnsi="Times"/>
        </w:rPr>
        <w:t xml:space="preserve">pulse, or the “swan pulse,” tends to be located deeper within a patient, and it therefore requires more pressure to be felt. It is slow, cool, and watery. The movement of the pulse is compared to a swimming swan, and it can be best felt under the ring finger. </w:t>
      </w:r>
    </w:p>
    <w:p w14:paraId="516EA2FC" w14:textId="77777777" w:rsidR="008A263C" w:rsidRPr="00362617" w:rsidRDefault="008A263C" w:rsidP="00FB7720">
      <w:pPr>
        <w:spacing w:line="480" w:lineRule="auto"/>
        <w:ind w:firstLine="720"/>
        <w:rPr>
          <w:rFonts w:ascii="Times" w:hAnsi="Times"/>
        </w:rPr>
      </w:pPr>
    </w:p>
    <w:p w14:paraId="1D47FC85" w14:textId="77777777" w:rsidR="00E11F5A" w:rsidRPr="00E11F5A" w:rsidRDefault="00E11F5A" w:rsidP="00E11F5A">
      <w:pPr>
        <w:spacing w:line="480" w:lineRule="auto"/>
        <w:jc w:val="center"/>
        <w:rPr>
          <w:rFonts w:ascii="Wingdings" w:hAnsi="Wingdings" w:cs="Times New Roman"/>
          <w:u w:val="single"/>
        </w:rPr>
      </w:pPr>
      <w:r w:rsidRPr="00E11F5A">
        <w:rPr>
          <w:rFonts w:ascii="Wingdings" w:hAnsi="Wingdings"/>
        </w:rPr>
        <w:t></w:t>
      </w:r>
      <w:r w:rsidRPr="00E11F5A">
        <w:rPr>
          <w:rFonts w:ascii="Wingdings" w:hAnsi="Wingdings"/>
        </w:rPr>
        <w:t></w:t>
      </w:r>
      <w:r w:rsidRPr="00E11F5A">
        <w:rPr>
          <w:rFonts w:ascii="Wingdings" w:hAnsi="Wingdings"/>
        </w:rPr>
        <w:t></w:t>
      </w:r>
      <w:r w:rsidRPr="00E11F5A">
        <w:rPr>
          <w:rFonts w:ascii="Wingdings" w:hAnsi="Wingdings"/>
        </w:rPr>
        <w:t></w:t>
      </w:r>
      <w:r w:rsidRPr="00E11F5A">
        <w:rPr>
          <w:rFonts w:ascii="Wingdings" w:hAnsi="Wingdings"/>
        </w:rPr>
        <w:t></w:t>
      </w:r>
    </w:p>
    <w:p w14:paraId="66F9D9AB" w14:textId="3259B918" w:rsidR="008A263C" w:rsidRPr="00362617" w:rsidRDefault="008A263C" w:rsidP="00BA589D">
      <w:pPr>
        <w:spacing w:line="480" w:lineRule="auto"/>
        <w:ind w:firstLine="720"/>
        <w:rPr>
          <w:rFonts w:ascii="Times" w:hAnsi="Times" w:cs="Times New Roman"/>
          <w:i/>
        </w:rPr>
      </w:pPr>
      <w:r w:rsidRPr="00362617">
        <w:rPr>
          <w:rFonts w:ascii="Times" w:hAnsi="Times" w:cs="Times New Roman"/>
        </w:rPr>
        <w:t xml:space="preserve">In Ayurveda, the concept of the three humors is the primary basis of diagnosis. These three substances are present in varying proportions within the body, and they constitute aspects of the physical, mental, and spiritual bodies’ anatomy and physiology. It is the job of the Ayurvedic physician to determine the patient’s “natural constitution” of the three </w:t>
      </w:r>
      <w:r w:rsidR="0027797B">
        <w:rPr>
          <w:rFonts w:ascii="Times" w:hAnsi="Times" w:cs="Times New Roman"/>
          <w:i/>
        </w:rPr>
        <w:t>doṣa</w:t>
      </w:r>
      <w:r w:rsidRPr="00362617">
        <w:rPr>
          <w:rFonts w:ascii="Times" w:hAnsi="Times" w:cs="Times New Roman"/>
          <w:i/>
        </w:rPr>
        <w:t>s,</w:t>
      </w:r>
      <w:r w:rsidRPr="00362617">
        <w:rPr>
          <w:rFonts w:ascii="Times" w:hAnsi="Times" w:cs="Times New Roman"/>
        </w:rPr>
        <w:t xml:space="preserve"> a concept known as </w:t>
      </w:r>
      <w:r w:rsidR="00C97193" w:rsidRPr="00362617">
        <w:rPr>
          <w:rFonts w:ascii="Times" w:hAnsi="Times" w:cs="Times New Roman"/>
          <w:i/>
        </w:rPr>
        <w:t xml:space="preserve">prakṛiti </w:t>
      </w:r>
      <w:r w:rsidRPr="00362617">
        <w:rPr>
          <w:rFonts w:ascii="Times" w:hAnsi="Times" w:cs="Times New Roman"/>
          <w:i/>
        </w:rPr>
        <w:t xml:space="preserve">, </w:t>
      </w:r>
      <w:r w:rsidRPr="00362617">
        <w:rPr>
          <w:rFonts w:ascii="Times" w:hAnsi="Times" w:cs="Times New Roman"/>
        </w:rPr>
        <w:t>or inner essence.</w:t>
      </w:r>
      <w:r w:rsidRPr="00362617">
        <w:rPr>
          <w:rStyle w:val="FootnoteReference"/>
          <w:rFonts w:ascii="Times" w:hAnsi="Times" w:cs="Times New Roman"/>
        </w:rPr>
        <w:footnoteReference w:id="44"/>
      </w:r>
      <w:r w:rsidRPr="00362617">
        <w:rPr>
          <w:rFonts w:ascii="Times" w:hAnsi="Times" w:cs="Times New Roman"/>
        </w:rPr>
        <w:t xml:space="preserve"> During a </w:t>
      </w:r>
      <w:r w:rsidR="00C97193" w:rsidRPr="00362617">
        <w:rPr>
          <w:rFonts w:ascii="Times" w:hAnsi="Times" w:cs="Times New Roman"/>
          <w:i/>
        </w:rPr>
        <w:t>prakṛiti</w:t>
      </w:r>
      <w:r w:rsidR="005419D7">
        <w:rPr>
          <w:rFonts w:ascii="Times" w:hAnsi="Times" w:cs="Times New Roman"/>
          <w:i/>
        </w:rPr>
        <w:t xml:space="preserve"> </w:t>
      </w:r>
      <w:r w:rsidRPr="00362617">
        <w:rPr>
          <w:rFonts w:ascii="Times" w:hAnsi="Times" w:cs="Times New Roman"/>
        </w:rPr>
        <w:t xml:space="preserve">reading, a physician determines which humor or humors dominate within a patient’s body. A physician can gain greater understanding of a patient’s health and disease tendencies, through analyzing the humors. Having gained insight into the balance of the </w:t>
      </w:r>
      <w:r w:rsidR="0027797B">
        <w:rPr>
          <w:rFonts w:ascii="Times" w:hAnsi="Times" w:cs="Times New Roman"/>
          <w:i/>
        </w:rPr>
        <w:t>doṣa</w:t>
      </w:r>
      <w:r w:rsidRPr="00362617">
        <w:rPr>
          <w:rFonts w:ascii="Times" w:hAnsi="Times" w:cs="Times New Roman"/>
          <w:i/>
        </w:rPr>
        <w:t>s</w:t>
      </w:r>
      <w:r w:rsidRPr="00362617">
        <w:rPr>
          <w:rFonts w:ascii="Times" w:hAnsi="Times" w:cs="Times New Roman"/>
        </w:rPr>
        <w:t xml:space="preserve"> within the body the doctor has the ability to construct a patient-oriented treatment plan. </w:t>
      </w:r>
    </w:p>
    <w:p w14:paraId="01B9E305" w14:textId="43E2CD4A" w:rsidR="008A263C" w:rsidRPr="00362617" w:rsidRDefault="008A263C" w:rsidP="00BA589D">
      <w:pPr>
        <w:spacing w:line="480" w:lineRule="auto"/>
        <w:ind w:firstLine="720"/>
        <w:rPr>
          <w:rFonts w:ascii="Times" w:hAnsi="Times" w:cs="Times New Roman"/>
        </w:rPr>
      </w:pPr>
      <w:r w:rsidRPr="00362617">
        <w:rPr>
          <w:rFonts w:ascii="Times" w:hAnsi="Times" w:cs="Times New Roman"/>
        </w:rPr>
        <w:t xml:space="preserve">The </w:t>
      </w:r>
      <w:r w:rsidRPr="00362617">
        <w:rPr>
          <w:rFonts w:ascii="Times" w:hAnsi="Times" w:cs="Times New Roman"/>
          <w:i/>
        </w:rPr>
        <w:t>Carak</w:t>
      </w:r>
      <w:r w:rsidRPr="00362617">
        <w:rPr>
          <w:rFonts w:ascii="Times" w:hAnsi="Times" w:cs="Times New Roman"/>
        </w:rPr>
        <w:t xml:space="preserve"> </w:t>
      </w:r>
      <w:r w:rsidRPr="00362617">
        <w:rPr>
          <w:rFonts w:ascii="Times" w:hAnsi="Times" w:cs="Times New Roman"/>
          <w:i/>
        </w:rPr>
        <w:t>Samhita</w:t>
      </w:r>
      <w:r w:rsidRPr="00362617">
        <w:rPr>
          <w:rFonts w:ascii="Times" w:hAnsi="Times" w:cs="Times New Roman"/>
        </w:rPr>
        <w:t xml:space="preserve"> describes two types of </w:t>
      </w:r>
      <w:r w:rsidR="00C97193" w:rsidRPr="00362617">
        <w:rPr>
          <w:rFonts w:ascii="Times" w:hAnsi="Times" w:cs="Times New Roman"/>
          <w:i/>
        </w:rPr>
        <w:t>prakṛ</w:t>
      </w:r>
      <w:r w:rsidR="00FF18DF">
        <w:rPr>
          <w:rFonts w:ascii="Times" w:hAnsi="Times" w:cs="Times New Roman"/>
          <w:i/>
        </w:rPr>
        <w:t>iti</w:t>
      </w:r>
      <w:r w:rsidRPr="00362617">
        <w:rPr>
          <w:rFonts w:ascii="Times" w:hAnsi="Times" w:cs="Times New Roman"/>
          <w:i/>
        </w:rPr>
        <w:t>:</w:t>
      </w:r>
      <w:r w:rsidRPr="00362617">
        <w:rPr>
          <w:rFonts w:ascii="Times" w:hAnsi="Times" w:cs="Times New Roman"/>
        </w:rPr>
        <w:t xml:space="preserve"> mental and physical. There are three forms of </w:t>
      </w:r>
      <w:r w:rsidR="00C97193" w:rsidRPr="00362617">
        <w:rPr>
          <w:rFonts w:ascii="Times" w:hAnsi="Times" w:cs="Times New Roman"/>
          <w:i/>
        </w:rPr>
        <w:t>prakṛiti</w:t>
      </w:r>
      <w:r w:rsidR="005419D7">
        <w:rPr>
          <w:rFonts w:ascii="Times" w:hAnsi="Times" w:cs="Times New Roman"/>
          <w:i/>
        </w:rPr>
        <w:t xml:space="preserve"> </w:t>
      </w:r>
      <w:r w:rsidRPr="00362617">
        <w:rPr>
          <w:rFonts w:ascii="Times" w:hAnsi="Times" w:cs="Times New Roman"/>
        </w:rPr>
        <w:t xml:space="preserve">that describe the three main personality types. </w:t>
      </w:r>
      <w:r w:rsidRPr="00362617">
        <w:rPr>
          <w:rFonts w:ascii="Times" w:hAnsi="Times" w:cs="Times New Roman"/>
          <w:i/>
        </w:rPr>
        <w:t>Sattvik</w:t>
      </w:r>
      <w:r w:rsidRPr="00362617">
        <w:rPr>
          <w:rFonts w:ascii="Times" w:hAnsi="Times" w:cs="Times New Roman"/>
        </w:rPr>
        <w:t xml:space="preserve">, or godly, personality types tend to be pure-minded, compassionate, and loving, and have the ability to withstand various levels of personal hardship. People with a </w:t>
      </w:r>
      <w:r w:rsidRPr="00362617">
        <w:rPr>
          <w:rFonts w:ascii="Times" w:hAnsi="Times" w:cs="Times New Roman"/>
          <w:i/>
        </w:rPr>
        <w:t>rajasik</w:t>
      </w:r>
      <w:r w:rsidRPr="00362617">
        <w:rPr>
          <w:rFonts w:ascii="Times" w:hAnsi="Times" w:cs="Times New Roman"/>
        </w:rPr>
        <w:t xml:space="preserve"> mindset tend to be egotistical, </w:t>
      </w:r>
      <w:r w:rsidRPr="00362617">
        <w:rPr>
          <w:rFonts w:ascii="Times" w:hAnsi="Times" w:cs="Times New Roman"/>
        </w:rPr>
        <w:lastRenderedPageBreak/>
        <w:t xml:space="preserve">ambitious, controlling, proud, and logical. Lastly, a </w:t>
      </w:r>
      <w:r w:rsidRPr="00362617">
        <w:rPr>
          <w:rFonts w:ascii="Times" w:hAnsi="Times" w:cs="Times New Roman"/>
          <w:i/>
        </w:rPr>
        <w:t xml:space="preserve">tamasik </w:t>
      </w:r>
      <w:r w:rsidRPr="00362617">
        <w:rPr>
          <w:rFonts w:ascii="Times" w:hAnsi="Times" w:cs="Times New Roman"/>
        </w:rPr>
        <w:t>individual tends to be lazy, lethargic, selfish, and greedy.</w:t>
      </w:r>
      <w:r w:rsidRPr="00362617">
        <w:rPr>
          <w:rStyle w:val="FootnoteReference"/>
          <w:rFonts w:ascii="Times" w:hAnsi="Times" w:cs="Times New Roman"/>
        </w:rPr>
        <w:footnoteReference w:id="45"/>
      </w:r>
      <w:r w:rsidRPr="00362617">
        <w:rPr>
          <w:rFonts w:ascii="Times" w:hAnsi="Times" w:cs="Times New Roman"/>
        </w:rPr>
        <w:t xml:space="preserve"> </w:t>
      </w:r>
    </w:p>
    <w:p w14:paraId="2BA51824" w14:textId="1C872B05" w:rsidR="008A263C" w:rsidRPr="00362617" w:rsidRDefault="008A263C" w:rsidP="00120F47">
      <w:pPr>
        <w:spacing w:line="480" w:lineRule="auto"/>
        <w:ind w:firstLine="720"/>
        <w:rPr>
          <w:rFonts w:ascii="Times" w:hAnsi="Times" w:cs="Times New Roman"/>
        </w:rPr>
      </w:pPr>
      <w:r w:rsidRPr="00362617">
        <w:rPr>
          <w:rFonts w:ascii="Times" w:hAnsi="Times" w:cs="Times New Roman"/>
        </w:rPr>
        <w:t xml:space="preserve">There are seven primary types of bodily </w:t>
      </w:r>
      <w:r w:rsidR="00C97193" w:rsidRPr="00362617">
        <w:rPr>
          <w:rFonts w:ascii="Times" w:hAnsi="Times" w:cs="Times New Roman"/>
          <w:i/>
        </w:rPr>
        <w:t>prakṛiti</w:t>
      </w:r>
      <w:r w:rsidR="00F97A42">
        <w:rPr>
          <w:rFonts w:ascii="Times" w:hAnsi="Times" w:cs="Times New Roman"/>
          <w:i/>
        </w:rPr>
        <w:t>:</w:t>
      </w:r>
      <w:r w:rsidR="00605F67">
        <w:rPr>
          <w:rFonts w:ascii="Times" w:hAnsi="Times" w:cs="Times New Roman"/>
        </w:rPr>
        <w:t xml:space="preserve"> </w:t>
      </w:r>
      <w:r w:rsidR="000D0AF5" w:rsidRPr="00362617">
        <w:rPr>
          <w:rFonts w:ascii="Times" w:hAnsi="Times" w:cs="Times New Roman"/>
          <w:i/>
        </w:rPr>
        <w:t>v</w:t>
      </w:r>
      <w:r w:rsidRPr="00362617">
        <w:rPr>
          <w:rFonts w:ascii="Times" w:hAnsi="Times" w:cs="Times New Roman"/>
          <w:i/>
        </w:rPr>
        <w:t xml:space="preserve">ata, </w:t>
      </w:r>
      <w:r w:rsidR="000D0AF5" w:rsidRPr="00362617">
        <w:rPr>
          <w:rFonts w:ascii="Times" w:hAnsi="Times" w:cs="Times New Roman"/>
          <w:i/>
        </w:rPr>
        <w:t>p</w:t>
      </w:r>
      <w:r w:rsidRPr="00362617">
        <w:rPr>
          <w:rFonts w:ascii="Times" w:hAnsi="Times" w:cs="Times New Roman"/>
          <w:i/>
        </w:rPr>
        <w:t xml:space="preserve">itta, </w:t>
      </w:r>
      <w:r w:rsidR="000D0AF5" w:rsidRPr="00362617">
        <w:rPr>
          <w:rFonts w:ascii="Times" w:hAnsi="Times" w:cs="Times New Roman"/>
          <w:i/>
        </w:rPr>
        <w:t>k</w:t>
      </w:r>
      <w:r w:rsidRPr="00362617">
        <w:rPr>
          <w:rFonts w:ascii="Times" w:hAnsi="Times" w:cs="Times New Roman"/>
          <w:i/>
        </w:rPr>
        <w:t xml:space="preserve">apha, </w:t>
      </w:r>
      <w:r w:rsidR="000D0AF5" w:rsidRPr="00362617">
        <w:rPr>
          <w:rFonts w:ascii="Times" w:hAnsi="Times" w:cs="Times New Roman"/>
          <w:i/>
        </w:rPr>
        <w:t>v</w:t>
      </w:r>
      <w:r w:rsidRPr="00362617">
        <w:rPr>
          <w:rFonts w:ascii="Times" w:hAnsi="Times" w:cs="Times New Roman"/>
          <w:i/>
        </w:rPr>
        <w:t>ata-</w:t>
      </w:r>
      <w:r w:rsidR="000D0AF5" w:rsidRPr="00362617">
        <w:rPr>
          <w:rFonts w:ascii="Times" w:hAnsi="Times" w:cs="Times New Roman"/>
          <w:i/>
        </w:rPr>
        <w:t>p</w:t>
      </w:r>
      <w:r w:rsidRPr="00362617">
        <w:rPr>
          <w:rFonts w:ascii="Times" w:hAnsi="Times" w:cs="Times New Roman"/>
          <w:i/>
        </w:rPr>
        <w:t>itta,</w:t>
      </w:r>
      <w:r w:rsidR="000D0AF5" w:rsidRPr="00362617">
        <w:rPr>
          <w:rFonts w:ascii="Times" w:hAnsi="Times" w:cs="Times New Roman"/>
          <w:i/>
        </w:rPr>
        <w:t xml:space="preserve"> v</w:t>
      </w:r>
      <w:r w:rsidRPr="00362617">
        <w:rPr>
          <w:rFonts w:ascii="Times" w:hAnsi="Times" w:cs="Times New Roman"/>
          <w:i/>
        </w:rPr>
        <w:t>ata-</w:t>
      </w:r>
      <w:r w:rsidR="000D0AF5" w:rsidRPr="00362617">
        <w:rPr>
          <w:rFonts w:ascii="Times" w:hAnsi="Times" w:cs="Times New Roman"/>
          <w:i/>
        </w:rPr>
        <w:t>k</w:t>
      </w:r>
      <w:r w:rsidRPr="00362617">
        <w:rPr>
          <w:rFonts w:ascii="Times" w:hAnsi="Times" w:cs="Times New Roman"/>
          <w:i/>
        </w:rPr>
        <w:t xml:space="preserve">apha, </w:t>
      </w:r>
      <w:r w:rsidR="000D0AF5" w:rsidRPr="00362617">
        <w:rPr>
          <w:rFonts w:ascii="Times" w:hAnsi="Times" w:cs="Times New Roman"/>
          <w:i/>
        </w:rPr>
        <w:t>p</w:t>
      </w:r>
      <w:r w:rsidRPr="00362617">
        <w:rPr>
          <w:rFonts w:ascii="Times" w:hAnsi="Times" w:cs="Times New Roman"/>
          <w:i/>
        </w:rPr>
        <w:t>itta-</w:t>
      </w:r>
      <w:r w:rsidR="000D0AF5" w:rsidRPr="00362617">
        <w:rPr>
          <w:rFonts w:ascii="Times" w:hAnsi="Times" w:cs="Times New Roman"/>
          <w:i/>
        </w:rPr>
        <w:t>k</w:t>
      </w:r>
      <w:r w:rsidRPr="00362617">
        <w:rPr>
          <w:rFonts w:ascii="Times" w:hAnsi="Times" w:cs="Times New Roman"/>
          <w:i/>
        </w:rPr>
        <w:t xml:space="preserve">apha </w:t>
      </w:r>
      <w:r w:rsidRPr="00362617">
        <w:rPr>
          <w:rFonts w:ascii="Times" w:hAnsi="Times" w:cs="Times New Roman"/>
        </w:rPr>
        <w:t>and</w:t>
      </w:r>
      <w:r w:rsidRPr="00362617">
        <w:rPr>
          <w:rFonts w:ascii="Times" w:hAnsi="Times" w:cs="Times New Roman"/>
          <w:i/>
        </w:rPr>
        <w:t xml:space="preserve"> </w:t>
      </w:r>
      <w:r w:rsidR="000D0AF5" w:rsidRPr="00362617">
        <w:rPr>
          <w:rFonts w:ascii="Times" w:hAnsi="Times" w:cs="Times New Roman"/>
          <w:i/>
        </w:rPr>
        <w:t>v</w:t>
      </w:r>
      <w:r w:rsidRPr="00362617">
        <w:rPr>
          <w:rFonts w:ascii="Times" w:hAnsi="Times" w:cs="Times New Roman"/>
          <w:i/>
        </w:rPr>
        <w:t>atta-</w:t>
      </w:r>
      <w:r w:rsidR="000D0AF5" w:rsidRPr="00362617">
        <w:rPr>
          <w:rFonts w:ascii="Times" w:hAnsi="Times" w:cs="Times New Roman"/>
          <w:i/>
        </w:rPr>
        <w:t>p</w:t>
      </w:r>
      <w:r w:rsidRPr="00362617">
        <w:rPr>
          <w:rFonts w:ascii="Times" w:hAnsi="Times" w:cs="Times New Roman"/>
          <w:i/>
        </w:rPr>
        <w:t>itta-</w:t>
      </w:r>
      <w:r w:rsidR="000D0AF5" w:rsidRPr="00362617">
        <w:rPr>
          <w:rFonts w:ascii="Times" w:hAnsi="Times" w:cs="Times New Roman"/>
          <w:i/>
        </w:rPr>
        <w:t>k</w:t>
      </w:r>
      <w:r w:rsidRPr="00362617">
        <w:rPr>
          <w:rFonts w:ascii="Times" w:hAnsi="Times" w:cs="Times New Roman"/>
          <w:i/>
        </w:rPr>
        <w:t>apha</w:t>
      </w:r>
      <w:r w:rsidRPr="00362617">
        <w:rPr>
          <w:rFonts w:ascii="Times" w:hAnsi="Times" w:cs="Times New Roman"/>
        </w:rPr>
        <w:t>. Either a patient is purely associated with one of the three main humors or exhibits a combination of the three. The composition of the three humors determines not only a patient’s disease potential, but their physical appearance, emotional tendencies, and mental state. Each of the seven natures listed above has specific illnesses and health problems associated with it. When multiple humors are involved in an illness interactions between them make the conditions difficult to treat.</w:t>
      </w:r>
    </w:p>
    <w:p w14:paraId="75847B63" w14:textId="290D9199" w:rsidR="008A263C" w:rsidRPr="00362617" w:rsidRDefault="008A263C" w:rsidP="004D022F">
      <w:pPr>
        <w:spacing w:line="480" w:lineRule="auto"/>
        <w:ind w:firstLine="720"/>
        <w:rPr>
          <w:rFonts w:ascii="Times" w:hAnsi="Times" w:cs="Times New Roman"/>
        </w:rPr>
      </w:pPr>
      <w:r w:rsidRPr="00362617">
        <w:rPr>
          <w:rFonts w:ascii="Times" w:hAnsi="Times" w:cs="Times New Roman"/>
        </w:rPr>
        <w:t xml:space="preserve">A person characterized as being a </w:t>
      </w:r>
      <w:r w:rsidRPr="00362617">
        <w:rPr>
          <w:rFonts w:ascii="Times" w:hAnsi="Times" w:cs="Times New Roman"/>
          <w:i/>
        </w:rPr>
        <w:t xml:space="preserve">vata </w:t>
      </w:r>
      <w:r w:rsidR="00C97193" w:rsidRPr="00362617">
        <w:rPr>
          <w:rFonts w:ascii="Times" w:hAnsi="Times" w:cs="Times New Roman"/>
          <w:i/>
        </w:rPr>
        <w:t>prakṛiti</w:t>
      </w:r>
      <w:r w:rsidR="005419D7">
        <w:rPr>
          <w:rFonts w:ascii="Times" w:hAnsi="Times" w:cs="Times New Roman"/>
          <w:i/>
        </w:rPr>
        <w:t xml:space="preserve"> </w:t>
      </w:r>
      <w:r w:rsidRPr="00362617">
        <w:rPr>
          <w:rFonts w:ascii="Times" w:hAnsi="Times" w:cs="Times New Roman"/>
        </w:rPr>
        <w:t xml:space="preserve">tends to be skinny with a light bone structure and protruding Adam’s apple. A </w:t>
      </w:r>
      <w:r w:rsidRPr="00362617">
        <w:rPr>
          <w:rFonts w:ascii="Times" w:hAnsi="Times" w:cs="Times New Roman"/>
          <w:i/>
        </w:rPr>
        <w:t>vata</w:t>
      </w:r>
      <w:r w:rsidRPr="00362617">
        <w:rPr>
          <w:rFonts w:ascii="Times" w:hAnsi="Times" w:cs="Times New Roman"/>
        </w:rPr>
        <w:t xml:space="preserve"> mentality is described as being airy. Emotionally, they tend to be enthusiastic, flippant, erratic, fearful, and anxious. They are quite sensitive and tend to prefer being alone. However, they do excel at making friends with people different from themselves. Persons with this </w:t>
      </w:r>
      <w:r w:rsidR="00C97193" w:rsidRPr="00362617">
        <w:rPr>
          <w:rFonts w:ascii="Times" w:hAnsi="Times" w:cs="Times New Roman"/>
          <w:i/>
        </w:rPr>
        <w:t>prakṛiti</w:t>
      </w:r>
      <w:r w:rsidR="005419D7">
        <w:rPr>
          <w:rFonts w:ascii="Times" w:hAnsi="Times" w:cs="Times New Roman"/>
          <w:i/>
        </w:rPr>
        <w:t xml:space="preserve"> </w:t>
      </w:r>
      <w:r w:rsidRPr="00362617">
        <w:rPr>
          <w:rFonts w:ascii="Times" w:hAnsi="Times" w:cs="Times New Roman"/>
        </w:rPr>
        <w:t xml:space="preserve">tend to contract diseases such as insomnia, rheumatism, and nervous disorders, which are all linked to the fluctuation of </w:t>
      </w:r>
      <w:r w:rsidRPr="00362617">
        <w:rPr>
          <w:rFonts w:ascii="Times" w:hAnsi="Times" w:cs="Times New Roman"/>
          <w:i/>
        </w:rPr>
        <w:t>vata.</w:t>
      </w:r>
      <w:r w:rsidRPr="00362617">
        <w:rPr>
          <w:rFonts w:ascii="Times" w:hAnsi="Times" w:cs="Times New Roman"/>
        </w:rPr>
        <w:t xml:space="preserve"> Other health ailments that are commonly associated with a person of this type of </w:t>
      </w:r>
      <w:r w:rsidR="00C97193" w:rsidRPr="00362617">
        <w:rPr>
          <w:rFonts w:ascii="Times" w:hAnsi="Times" w:cs="Times New Roman"/>
          <w:i/>
        </w:rPr>
        <w:t>prakṛiti</w:t>
      </w:r>
      <w:r w:rsidR="005419D7">
        <w:rPr>
          <w:rFonts w:ascii="Times" w:hAnsi="Times" w:cs="Times New Roman"/>
          <w:i/>
        </w:rPr>
        <w:t xml:space="preserve"> </w:t>
      </w:r>
      <w:r w:rsidRPr="00362617">
        <w:rPr>
          <w:rFonts w:ascii="Times" w:hAnsi="Times" w:cs="Times New Roman"/>
        </w:rPr>
        <w:t xml:space="preserve">are infertility, irregularity in menstruation, blood clotting, stuttering, paralysis, and ringing in ears. </w:t>
      </w:r>
    </w:p>
    <w:p w14:paraId="3F58B603" w14:textId="25C186F2" w:rsidR="008A263C" w:rsidRPr="00362617" w:rsidRDefault="008A263C" w:rsidP="00325D6D">
      <w:pPr>
        <w:spacing w:line="480" w:lineRule="auto"/>
        <w:ind w:firstLine="720"/>
        <w:rPr>
          <w:rFonts w:ascii="Times" w:hAnsi="Times" w:cs="Times New Roman"/>
        </w:rPr>
      </w:pPr>
      <w:r w:rsidRPr="00362617">
        <w:rPr>
          <w:rFonts w:ascii="Times" w:hAnsi="Times" w:cs="Times New Roman"/>
        </w:rPr>
        <w:t xml:space="preserve">Patients that are </w:t>
      </w:r>
      <w:r w:rsidRPr="00362617">
        <w:rPr>
          <w:rFonts w:ascii="Times" w:hAnsi="Times" w:cs="Times New Roman"/>
          <w:i/>
        </w:rPr>
        <w:t xml:space="preserve">pitta </w:t>
      </w:r>
      <w:r w:rsidR="00C97193" w:rsidRPr="00362617">
        <w:rPr>
          <w:rFonts w:ascii="Times" w:hAnsi="Times" w:cs="Times New Roman"/>
          <w:i/>
        </w:rPr>
        <w:t>prakṛiti</w:t>
      </w:r>
      <w:r w:rsidR="005419D7">
        <w:rPr>
          <w:rFonts w:ascii="Times" w:hAnsi="Times" w:cs="Times New Roman"/>
          <w:i/>
        </w:rPr>
        <w:t xml:space="preserve"> </w:t>
      </w:r>
      <w:r w:rsidRPr="00362617">
        <w:rPr>
          <w:rFonts w:ascii="Times" w:hAnsi="Times" w:cs="Times New Roman"/>
        </w:rPr>
        <w:t>tend to have a normal body size with well-defined muscles. They enjoy physical activity and have fast metabolisms. A</w:t>
      </w:r>
      <w:r w:rsidRPr="00362617">
        <w:rPr>
          <w:rFonts w:ascii="Times" w:hAnsi="Times" w:cs="Times New Roman"/>
          <w:i/>
        </w:rPr>
        <w:t xml:space="preserve"> pitta</w:t>
      </w:r>
      <w:r w:rsidRPr="00362617">
        <w:rPr>
          <w:rFonts w:ascii="Times" w:hAnsi="Times" w:cs="Times New Roman"/>
        </w:rPr>
        <w:t xml:space="preserve"> mentality is described as fiery and is characterized as being intelligent, logical, and critical, yet quick to get angry or irritated. People governed by </w:t>
      </w:r>
      <w:r w:rsidRPr="00362617">
        <w:rPr>
          <w:rFonts w:ascii="Times" w:hAnsi="Times" w:cs="Times New Roman"/>
          <w:i/>
        </w:rPr>
        <w:t>pitta</w:t>
      </w:r>
      <w:r w:rsidRPr="00362617">
        <w:rPr>
          <w:rFonts w:ascii="Times" w:hAnsi="Times" w:cs="Times New Roman"/>
        </w:rPr>
        <w:t xml:space="preserve"> make very good leaders and are strong willed. They are kind, giving, and generous towards friends and family, but towards enemies, they are cold and ruthless. Most </w:t>
      </w:r>
      <w:r w:rsidRPr="00362617">
        <w:rPr>
          <w:rFonts w:ascii="Times" w:hAnsi="Times" w:cs="Times New Roman"/>
        </w:rPr>
        <w:lastRenderedPageBreak/>
        <w:t xml:space="preserve">stress related diseases, such as heart disease and high blood pressure, are associated with this </w:t>
      </w:r>
      <w:r w:rsidR="00C97193" w:rsidRPr="00362617">
        <w:rPr>
          <w:rFonts w:ascii="Times" w:hAnsi="Times" w:cs="Times New Roman"/>
          <w:i/>
        </w:rPr>
        <w:t xml:space="preserve">prakṛiti </w:t>
      </w:r>
      <w:r w:rsidRPr="00362617">
        <w:rPr>
          <w:rFonts w:ascii="Times" w:hAnsi="Times" w:cs="Times New Roman"/>
          <w:i/>
        </w:rPr>
        <w:t xml:space="preserve">. </w:t>
      </w:r>
      <w:r w:rsidRPr="00362617">
        <w:rPr>
          <w:rFonts w:ascii="Times" w:hAnsi="Times" w:cs="Times New Roman"/>
        </w:rPr>
        <w:t xml:space="preserve">Ulcers, gastro-intestinal disorders, and skin diseases are also health conditions that commonly plague </w:t>
      </w:r>
      <w:r w:rsidRPr="00362617">
        <w:rPr>
          <w:rFonts w:ascii="Times" w:hAnsi="Times" w:cs="Times New Roman"/>
          <w:i/>
        </w:rPr>
        <w:t xml:space="preserve">pitta </w:t>
      </w:r>
      <w:r w:rsidR="00C97193" w:rsidRPr="00362617">
        <w:rPr>
          <w:rFonts w:ascii="Times" w:hAnsi="Times" w:cs="Times New Roman"/>
          <w:i/>
        </w:rPr>
        <w:t>prakṛiti</w:t>
      </w:r>
      <w:r w:rsidR="005419D7">
        <w:rPr>
          <w:rFonts w:ascii="Times" w:hAnsi="Times" w:cs="Times New Roman"/>
          <w:i/>
        </w:rPr>
        <w:t xml:space="preserve"> </w:t>
      </w:r>
      <w:r w:rsidRPr="00362617">
        <w:rPr>
          <w:rFonts w:ascii="Times" w:hAnsi="Times" w:cs="Times New Roman"/>
        </w:rPr>
        <w:t>patients.</w:t>
      </w:r>
      <w:r w:rsidRPr="00362617">
        <w:rPr>
          <w:rStyle w:val="FootnoteReference"/>
          <w:rFonts w:ascii="Times" w:hAnsi="Times" w:cs="Times New Roman"/>
        </w:rPr>
        <w:footnoteReference w:id="46"/>
      </w:r>
      <w:r w:rsidRPr="00362617">
        <w:rPr>
          <w:rFonts w:ascii="Times" w:hAnsi="Times" w:cs="Times New Roman"/>
        </w:rPr>
        <w:t xml:space="preserve"> </w:t>
      </w:r>
    </w:p>
    <w:p w14:paraId="1E2F1F85" w14:textId="56A044F2" w:rsidR="008A263C" w:rsidRPr="00362617" w:rsidRDefault="008A263C" w:rsidP="00BA589D">
      <w:pPr>
        <w:spacing w:line="480" w:lineRule="auto"/>
        <w:ind w:firstLine="720"/>
        <w:rPr>
          <w:rFonts w:ascii="Times" w:hAnsi="Times" w:cs="Times New Roman"/>
        </w:rPr>
      </w:pPr>
      <w:r w:rsidRPr="00362617">
        <w:rPr>
          <w:rFonts w:ascii="Times" w:hAnsi="Times" w:cs="Times New Roman"/>
        </w:rPr>
        <w:t xml:space="preserve">Someone whose nature is governed by </w:t>
      </w:r>
      <w:r w:rsidRPr="00362617">
        <w:rPr>
          <w:rFonts w:ascii="Times" w:hAnsi="Times" w:cs="Times New Roman"/>
          <w:i/>
        </w:rPr>
        <w:t>kapha</w:t>
      </w:r>
      <w:r w:rsidRPr="00362617">
        <w:rPr>
          <w:rFonts w:ascii="Times" w:hAnsi="Times" w:cs="Times New Roman"/>
        </w:rPr>
        <w:t xml:space="preserve"> tends to be more sentimental and romantic. They are very considerate and kind towards others, but </w:t>
      </w:r>
      <w:r w:rsidR="00605F67">
        <w:rPr>
          <w:rFonts w:ascii="Times" w:hAnsi="Times" w:cs="Times New Roman"/>
        </w:rPr>
        <w:t xml:space="preserve">they </w:t>
      </w:r>
      <w:r w:rsidRPr="00362617">
        <w:rPr>
          <w:rFonts w:ascii="Times" w:hAnsi="Times" w:cs="Times New Roman"/>
        </w:rPr>
        <w:t>can</w:t>
      </w:r>
      <w:r w:rsidR="00605F67">
        <w:rPr>
          <w:rFonts w:ascii="Times" w:hAnsi="Times" w:cs="Times New Roman"/>
        </w:rPr>
        <w:t xml:space="preserve"> also</w:t>
      </w:r>
      <w:r w:rsidRPr="00362617">
        <w:rPr>
          <w:rFonts w:ascii="Times" w:hAnsi="Times" w:cs="Times New Roman"/>
        </w:rPr>
        <w:t xml:space="preserve"> be shy and reserved. Culture, religion, family, and tradition are very important to a person with a </w:t>
      </w:r>
      <w:r w:rsidRPr="00362617">
        <w:rPr>
          <w:rFonts w:ascii="Times" w:hAnsi="Times" w:cs="Times New Roman"/>
          <w:i/>
        </w:rPr>
        <w:t>kapha</w:t>
      </w:r>
      <w:r w:rsidRPr="00362617">
        <w:rPr>
          <w:rFonts w:ascii="Times" w:hAnsi="Times" w:cs="Times New Roman"/>
        </w:rPr>
        <w:t xml:space="preserve"> mentality, and therefore, they prefer familiar surroundings. These people tend to be overweight and lazy, yet self-confident and secure. Diseases associated with this </w:t>
      </w:r>
      <w:r w:rsidR="00C97193" w:rsidRPr="00362617">
        <w:rPr>
          <w:rFonts w:ascii="Times" w:hAnsi="Times" w:cs="Times New Roman"/>
          <w:i/>
        </w:rPr>
        <w:t xml:space="preserve">prakṛiti </w:t>
      </w:r>
      <w:r w:rsidRPr="00362617">
        <w:rPr>
          <w:rFonts w:ascii="Times" w:hAnsi="Times" w:cs="Times New Roman"/>
        </w:rPr>
        <w:t>include diseases associated with the respiratory system such as asthma, bronchitis, or even the common cold.</w:t>
      </w:r>
      <w:r w:rsidRPr="00362617">
        <w:rPr>
          <w:rStyle w:val="FootnoteReference"/>
          <w:rFonts w:ascii="Times" w:hAnsi="Times" w:cs="Times New Roman"/>
        </w:rPr>
        <w:footnoteReference w:id="47"/>
      </w:r>
      <w:r w:rsidRPr="00362617">
        <w:rPr>
          <w:rFonts w:ascii="Times" w:hAnsi="Times" w:cs="Times New Roman"/>
        </w:rPr>
        <w:t xml:space="preserve"> </w:t>
      </w:r>
    </w:p>
    <w:p w14:paraId="61C3AEDA" w14:textId="4881CC87" w:rsidR="008A263C" w:rsidRPr="00362617" w:rsidRDefault="008A263C" w:rsidP="0069593B">
      <w:pPr>
        <w:spacing w:line="480" w:lineRule="auto"/>
        <w:ind w:firstLine="720"/>
        <w:rPr>
          <w:rFonts w:ascii="Times" w:hAnsi="Times" w:cs="Times New Roman"/>
        </w:rPr>
      </w:pPr>
      <w:r w:rsidRPr="00362617">
        <w:rPr>
          <w:rFonts w:ascii="Times" w:hAnsi="Times" w:cs="Times New Roman"/>
        </w:rPr>
        <w:t xml:space="preserve">In order to determine a patient’s nature, a doctor will perform a </w:t>
      </w:r>
      <w:r w:rsidR="00C97193" w:rsidRPr="00362617">
        <w:rPr>
          <w:rFonts w:ascii="Times" w:hAnsi="Times" w:cs="Times New Roman"/>
          <w:i/>
        </w:rPr>
        <w:t xml:space="preserve">prakṛiti </w:t>
      </w:r>
      <w:r w:rsidRPr="00362617">
        <w:rPr>
          <w:rFonts w:ascii="Times" w:hAnsi="Times" w:cs="Times New Roman"/>
        </w:rPr>
        <w:t>reading in which they will ask a patient questions in order to determine a their physical, emotional, and mental state of being. For example, a doctor would start the reading by asking the patient what their definition of health is. Then a doctor would ask questions about a patient’s childhood, state of mind, and eating and sleeping habits.</w:t>
      </w:r>
      <w:r w:rsidRPr="00362617">
        <w:rPr>
          <w:rStyle w:val="FootnoteReference"/>
          <w:rFonts w:ascii="Times" w:hAnsi="Times" w:cs="Times New Roman"/>
        </w:rPr>
        <w:footnoteReference w:id="48"/>
      </w:r>
      <w:r w:rsidRPr="00362617">
        <w:rPr>
          <w:rFonts w:ascii="Times" w:hAnsi="Times" w:cs="Times New Roman"/>
        </w:rPr>
        <w:t xml:space="preserve"> By analyzing the patient’s answers, a doctor can then determine the proportions at which the three humors are present within the patient. </w:t>
      </w:r>
    </w:p>
    <w:p w14:paraId="57A3B5C3" w14:textId="14424A1F" w:rsidR="008A263C" w:rsidRDefault="008A263C" w:rsidP="00D246DE">
      <w:pPr>
        <w:spacing w:line="480" w:lineRule="auto"/>
        <w:ind w:firstLine="720"/>
        <w:rPr>
          <w:rFonts w:ascii="Times" w:hAnsi="Times" w:cs="Times New Roman"/>
        </w:rPr>
      </w:pPr>
      <w:r w:rsidRPr="00362617">
        <w:rPr>
          <w:rFonts w:ascii="Times" w:hAnsi="Times" w:cs="Times New Roman"/>
        </w:rPr>
        <w:t xml:space="preserve">However, the difficulty of diagnosis via a </w:t>
      </w:r>
      <w:r w:rsidR="00C97193" w:rsidRPr="00362617">
        <w:rPr>
          <w:rFonts w:ascii="Times" w:hAnsi="Times" w:cs="Times New Roman"/>
          <w:i/>
        </w:rPr>
        <w:t>prakṛiti</w:t>
      </w:r>
      <w:r w:rsidR="005419D7">
        <w:rPr>
          <w:rFonts w:ascii="Times" w:hAnsi="Times" w:cs="Times New Roman"/>
          <w:i/>
        </w:rPr>
        <w:t xml:space="preserve"> </w:t>
      </w:r>
      <w:r w:rsidRPr="00362617">
        <w:rPr>
          <w:rFonts w:ascii="Times" w:hAnsi="Times" w:cs="Times New Roman"/>
        </w:rPr>
        <w:t xml:space="preserve">reading is that there is no standardization that can be used to determine the proportions of the three </w:t>
      </w:r>
      <w:r w:rsidR="0027797B">
        <w:rPr>
          <w:rFonts w:ascii="Times" w:hAnsi="Times" w:cs="Times New Roman"/>
          <w:i/>
        </w:rPr>
        <w:t>doṣa</w:t>
      </w:r>
      <w:r w:rsidRPr="00362617">
        <w:rPr>
          <w:rFonts w:ascii="Times" w:hAnsi="Times" w:cs="Times New Roman"/>
          <w:i/>
        </w:rPr>
        <w:t>s</w:t>
      </w:r>
      <w:r w:rsidRPr="00362617">
        <w:rPr>
          <w:rFonts w:ascii="Times" w:hAnsi="Times" w:cs="Times New Roman"/>
        </w:rPr>
        <w:t xml:space="preserve"> within the body. This method of diagnosis is very subjective and depends not only on the patient’s answers to questions, but also a physician’s interpretation of those answers. Thus, the natural constitution of three </w:t>
      </w:r>
      <w:r w:rsidR="0027797B">
        <w:rPr>
          <w:rFonts w:ascii="Times" w:hAnsi="Times" w:cs="Times New Roman"/>
          <w:i/>
        </w:rPr>
        <w:t>doṣa</w:t>
      </w:r>
      <w:r w:rsidRPr="00362617">
        <w:rPr>
          <w:rFonts w:ascii="Times" w:hAnsi="Times" w:cs="Times New Roman"/>
          <w:i/>
        </w:rPr>
        <w:t>s</w:t>
      </w:r>
      <w:r w:rsidRPr="00362617">
        <w:rPr>
          <w:rFonts w:ascii="Times" w:hAnsi="Times" w:cs="Times New Roman"/>
        </w:rPr>
        <w:t xml:space="preserve"> within a patient are best revealed by looking at the physical attributes of the body. </w:t>
      </w:r>
      <w:r w:rsidRPr="00362617">
        <w:rPr>
          <w:rFonts w:ascii="Times" w:hAnsi="Times" w:cs="Times New Roman"/>
        </w:rPr>
        <w:lastRenderedPageBreak/>
        <w:t xml:space="preserve">The ways in which the humors represent themselves physically tend to be fixed attributes, and therefore they can be used as the standard by which a patient’s </w:t>
      </w:r>
      <w:r w:rsidR="00C97193" w:rsidRPr="00362617">
        <w:rPr>
          <w:rFonts w:ascii="Times" w:hAnsi="Times" w:cs="Times New Roman"/>
          <w:i/>
        </w:rPr>
        <w:t>prakṛiti</w:t>
      </w:r>
      <w:r w:rsidR="00C97193" w:rsidRPr="00362617">
        <w:rPr>
          <w:rFonts w:ascii="Times" w:hAnsi="Times" w:cs="Times New Roman"/>
        </w:rPr>
        <w:t xml:space="preserve"> </w:t>
      </w:r>
      <w:r w:rsidRPr="00362617">
        <w:rPr>
          <w:rFonts w:ascii="Times" w:hAnsi="Times" w:cs="Times New Roman"/>
        </w:rPr>
        <w:t>is determined.</w:t>
      </w:r>
      <w:r w:rsidRPr="00362617">
        <w:rPr>
          <w:rStyle w:val="FootnoteReference"/>
          <w:rFonts w:ascii="Times" w:hAnsi="Times" w:cs="Times New Roman"/>
        </w:rPr>
        <w:footnoteReference w:id="49"/>
      </w:r>
    </w:p>
    <w:p w14:paraId="5C11C0D0" w14:textId="7BBE58CC" w:rsidR="00275A07" w:rsidRPr="00DB54FE" w:rsidRDefault="00275A07" w:rsidP="00D246DE">
      <w:pPr>
        <w:spacing w:line="480" w:lineRule="auto"/>
        <w:ind w:firstLine="720"/>
        <w:rPr>
          <w:rFonts w:ascii="Times" w:hAnsi="Times" w:cs="Times New Roman"/>
          <w:u w:val="single"/>
        </w:rPr>
      </w:pPr>
      <w:r>
        <w:rPr>
          <w:rFonts w:ascii="Times" w:hAnsi="Times" w:cs="Times New Roman"/>
          <w:i/>
        </w:rPr>
        <w:t>P</w:t>
      </w:r>
      <w:r w:rsidRPr="00362617">
        <w:rPr>
          <w:rFonts w:ascii="Times" w:hAnsi="Times" w:cs="Times New Roman"/>
          <w:i/>
        </w:rPr>
        <w:t>rakṛiti</w:t>
      </w:r>
      <w:r>
        <w:rPr>
          <w:rFonts w:ascii="Times" w:hAnsi="Times" w:cs="Times New Roman"/>
        </w:rPr>
        <w:t xml:space="preserve"> is determined during the moment of conception when the egg and the sperm join together. At the time of this union the</w:t>
      </w:r>
      <w:r w:rsidRPr="00275A07">
        <w:rPr>
          <w:rFonts w:ascii="Times" w:hAnsi="Times" w:cs="Times New Roman"/>
          <w:i/>
        </w:rPr>
        <w:t xml:space="preserve"> </w:t>
      </w:r>
      <w:r w:rsidR="0027797B">
        <w:rPr>
          <w:rFonts w:ascii="Times" w:hAnsi="Times" w:cs="Times New Roman"/>
          <w:i/>
        </w:rPr>
        <w:t>doṣa</w:t>
      </w:r>
      <w:r>
        <w:rPr>
          <w:rFonts w:ascii="Times" w:hAnsi="Times" w:cs="Times New Roman"/>
        </w:rPr>
        <w:t xml:space="preserve"> that is predominant in the mother has the most influence when determining the child’s </w:t>
      </w:r>
      <w:r w:rsidR="00DB54FE" w:rsidRPr="00362617">
        <w:rPr>
          <w:rFonts w:ascii="Times" w:hAnsi="Times" w:cs="Times New Roman"/>
          <w:i/>
        </w:rPr>
        <w:t>prakṛiti</w:t>
      </w:r>
      <w:r w:rsidR="00DB54FE">
        <w:rPr>
          <w:rFonts w:ascii="Times" w:hAnsi="Times" w:cs="Times New Roman"/>
          <w:i/>
        </w:rPr>
        <w:t xml:space="preserve">. </w:t>
      </w:r>
      <w:r w:rsidR="00DB54FE">
        <w:rPr>
          <w:rFonts w:ascii="Times" w:hAnsi="Times" w:cs="Times New Roman"/>
        </w:rPr>
        <w:t xml:space="preserve">However, the </w:t>
      </w:r>
      <w:r w:rsidR="004177BC">
        <w:rPr>
          <w:rFonts w:ascii="Times" w:hAnsi="Times" w:cs="Times New Roman"/>
          <w:i/>
        </w:rPr>
        <w:t>Carak</w:t>
      </w:r>
      <w:r w:rsidR="00DB54FE">
        <w:rPr>
          <w:rFonts w:ascii="Times" w:hAnsi="Times" w:cs="Times New Roman"/>
          <w:i/>
        </w:rPr>
        <w:t xml:space="preserve"> Samhita </w:t>
      </w:r>
      <w:r w:rsidR="00DB54FE">
        <w:rPr>
          <w:rFonts w:ascii="Times" w:hAnsi="Times" w:cs="Times New Roman"/>
        </w:rPr>
        <w:t xml:space="preserve">describes other factors that also play critical roles in the determination of one’s </w:t>
      </w:r>
      <w:r w:rsidR="00DB54FE" w:rsidRPr="00362617">
        <w:rPr>
          <w:rFonts w:ascii="Times" w:hAnsi="Times" w:cs="Times New Roman"/>
          <w:i/>
        </w:rPr>
        <w:t>prakṛiti</w:t>
      </w:r>
      <w:r w:rsidR="00DB54FE">
        <w:rPr>
          <w:rFonts w:ascii="Times" w:hAnsi="Times" w:cs="Times New Roman"/>
        </w:rPr>
        <w:t>, such as the time of birth, the diet of the mother, and the nature of the mother’s womb.</w:t>
      </w:r>
      <w:r w:rsidR="00FF18DF">
        <w:rPr>
          <w:rStyle w:val="FootnoteReference"/>
          <w:rFonts w:ascii="Times" w:hAnsi="Times" w:cs="Times New Roman"/>
        </w:rPr>
        <w:footnoteReference w:id="50"/>
      </w:r>
      <w:r w:rsidR="00DB54FE">
        <w:rPr>
          <w:rFonts w:ascii="Times" w:hAnsi="Times" w:cs="Times New Roman"/>
        </w:rPr>
        <w:t xml:space="preserve"> </w:t>
      </w:r>
    </w:p>
    <w:p w14:paraId="23AAA093" w14:textId="5D81D0A1" w:rsidR="008A263C" w:rsidRPr="00362617" w:rsidRDefault="008A263C" w:rsidP="00D246DE">
      <w:pPr>
        <w:spacing w:line="480" w:lineRule="auto"/>
        <w:ind w:firstLine="720"/>
        <w:rPr>
          <w:rFonts w:ascii="Times" w:hAnsi="Times" w:cs="Times New Roman"/>
          <w:u w:val="single"/>
        </w:rPr>
      </w:pPr>
      <w:r w:rsidRPr="00362617">
        <w:rPr>
          <w:rFonts w:ascii="Times" w:hAnsi="Times" w:cs="Times New Roman"/>
        </w:rPr>
        <w:t xml:space="preserve">The Sanskrit word for “healthy,” </w:t>
      </w:r>
      <w:r w:rsidRPr="00362617">
        <w:rPr>
          <w:rFonts w:ascii="Times" w:hAnsi="Times" w:cs="Times New Roman"/>
          <w:i/>
        </w:rPr>
        <w:t>svastha,</w:t>
      </w:r>
      <w:r w:rsidRPr="00362617">
        <w:rPr>
          <w:rFonts w:ascii="Times" w:hAnsi="Times" w:cs="Times New Roman"/>
        </w:rPr>
        <w:t xml:space="preserve"> can be translated to mean established (</w:t>
      </w:r>
      <w:r w:rsidRPr="00362617">
        <w:rPr>
          <w:rFonts w:ascii="Times" w:hAnsi="Times" w:cs="Times New Roman"/>
          <w:i/>
        </w:rPr>
        <w:t xml:space="preserve">stha) </w:t>
      </w:r>
      <w:r w:rsidRPr="00362617">
        <w:rPr>
          <w:rFonts w:ascii="Times" w:hAnsi="Times" w:cs="Times New Roman"/>
        </w:rPr>
        <w:t>in the self (</w:t>
      </w:r>
      <w:r w:rsidRPr="00362617">
        <w:rPr>
          <w:rFonts w:ascii="Times" w:hAnsi="Times" w:cs="Times New Roman"/>
          <w:i/>
        </w:rPr>
        <w:t>sva).</w:t>
      </w:r>
      <w:r w:rsidRPr="00362617">
        <w:rPr>
          <w:rStyle w:val="FootnoteReference"/>
          <w:rFonts w:ascii="Times" w:hAnsi="Times" w:cs="Times New Roman"/>
          <w:i/>
        </w:rPr>
        <w:footnoteReference w:id="51"/>
      </w:r>
      <w:r w:rsidRPr="00362617">
        <w:rPr>
          <w:rFonts w:ascii="Times" w:hAnsi="Times" w:cs="Times New Roman"/>
          <w:i/>
        </w:rPr>
        <w:t xml:space="preserve"> </w:t>
      </w:r>
      <w:r w:rsidRPr="00362617">
        <w:rPr>
          <w:rFonts w:ascii="Times" w:hAnsi="Times" w:cs="Times New Roman"/>
        </w:rPr>
        <w:t xml:space="preserve">According to Ayurveda, health is intimately tied to the person’s sense of self and their natural constitution of the </w:t>
      </w:r>
      <w:r w:rsidR="0027797B">
        <w:rPr>
          <w:rFonts w:ascii="Times" w:hAnsi="Times" w:cs="Times New Roman"/>
          <w:i/>
        </w:rPr>
        <w:t>doṣa</w:t>
      </w:r>
      <w:r w:rsidRPr="00362617">
        <w:rPr>
          <w:rFonts w:ascii="Times" w:hAnsi="Times" w:cs="Times New Roman"/>
          <w:i/>
        </w:rPr>
        <w:t>s,</w:t>
      </w:r>
    </w:p>
    <w:p w14:paraId="0A5ECDE5" w14:textId="77777777" w:rsidR="008A263C" w:rsidRPr="00362617" w:rsidRDefault="008A263C" w:rsidP="00BF2FB3">
      <w:pPr>
        <w:spacing w:line="480" w:lineRule="auto"/>
        <w:rPr>
          <w:rFonts w:ascii="Times" w:hAnsi="Times" w:cs="Times New Roman"/>
          <w:u w:val="single"/>
        </w:rPr>
      </w:pPr>
    </w:p>
    <w:p w14:paraId="6DAF3AFA" w14:textId="77777777" w:rsidR="00E11F5A" w:rsidRPr="00E11F5A" w:rsidRDefault="00E11F5A" w:rsidP="00E11F5A">
      <w:pPr>
        <w:spacing w:line="480" w:lineRule="auto"/>
        <w:jc w:val="center"/>
        <w:rPr>
          <w:rFonts w:ascii="Wingdings" w:hAnsi="Wingdings" w:cs="Times New Roman"/>
          <w:u w:val="single"/>
        </w:rPr>
      </w:pPr>
      <w:r w:rsidRPr="00E11F5A">
        <w:rPr>
          <w:rFonts w:ascii="Wingdings" w:hAnsi="Wingdings"/>
        </w:rPr>
        <w:t></w:t>
      </w:r>
      <w:r w:rsidRPr="00E11F5A">
        <w:rPr>
          <w:rFonts w:ascii="Wingdings" w:hAnsi="Wingdings"/>
        </w:rPr>
        <w:t></w:t>
      </w:r>
      <w:r w:rsidRPr="00E11F5A">
        <w:rPr>
          <w:rFonts w:ascii="Wingdings" w:hAnsi="Wingdings"/>
        </w:rPr>
        <w:t></w:t>
      </w:r>
      <w:r w:rsidRPr="00E11F5A">
        <w:rPr>
          <w:rFonts w:ascii="Wingdings" w:hAnsi="Wingdings"/>
        </w:rPr>
        <w:t></w:t>
      </w:r>
      <w:r w:rsidRPr="00E11F5A">
        <w:rPr>
          <w:rFonts w:ascii="Wingdings" w:hAnsi="Wingdings"/>
        </w:rPr>
        <w:t></w:t>
      </w:r>
    </w:p>
    <w:p w14:paraId="1A77ED1C" w14:textId="03DADE24" w:rsidR="008A263C" w:rsidRPr="00362617" w:rsidRDefault="008A263C" w:rsidP="005911AB">
      <w:pPr>
        <w:spacing w:line="480" w:lineRule="auto"/>
        <w:ind w:firstLine="720"/>
        <w:rPr>
          <w:rFonts w:ascii="Times" w:hAnsi="Times"/>
        </w:rPr>
      </w:pPr>
      <w:r w:rsidRPr="00362617">
        <w:rPr>
          <w:rFonts w:ascii="Times" w:hAnsi="Times" w:cs="Times New Roman"/>
        </w:rPr>
        <w:t>The central idea on which all Ayurvedic treatment depends is balance. Treatment in Ayurveda focuses on restoring a body’s balance by manipulating the presence of the three humors within the body.</w:t>
      </w:r>
      <w:r w:rsidRPr="00362617">
        <w:rPr>
          <w:rFonts w:ascii="Times" w:hAnsi="Times"/>
        </w:rPr>
        <w:t xml:space="preserve"> There are four paths through which a doctor can influence to help a patient achieve perfect health: medication, diet, lifestyle, and the rebalancing of the three </w:t>
      </w:r>
      <w:r w:rsidR="0027797B">
        <w:rPr>
          <w:rFonts w:ascii="Times" w:hAnsi="Times"/>
          <w:i/>
        </w:rPr>
        <w:t>doṣa</w:t>
      </w:r>
      <w:r w:rsidRPr="00362617">
        <w:rPr>
          <w:rFonts w:ascii="Times" w:hAnsi="Times"/>
          <w:i/>
        </w:rPr>
        <w:t>s</w:t>
      </w:r>
      <w:r w:rsidRPr="00362617">
        <w:rPr>
          <w:rFonts w:ascii="Times" w:hAnsi="Times"/>
        </w:rPr>
        <w:t xml:space="preserve">. </w:t>
      </w:r>
    </w:p>
    <w:p w14:paraId="08DA897A" w14:textId="70A3C2ED" w:rsidR="008A263C" w:rsidRPr="00362617" w:rsidRDefault="008A263C" w:rsidP="005911AB">
      <w:pPr>
        <w:spacing w:line="480" w:lineRule="auto"/>
        <w:ind w:firstLine="720"/>
        <w:rPr>
          <w:rFonts w:ascii="Times" w:hAnsi="Times"/>
        </w:rPr>
      </w:pPr>
      <w:r w:rsidRPr="00362617">
        <w:rPr>
          <w:rFonts w:ascii="Times" w:hAnsi="Times"/>
        </w:rPr>
        <w:t xml:space="preserve">One of the primary modes of treatment utilized by Ayurvedic physicians is known as </w:t>
      </w:r>
      <w:r w:rsidRPr="00362617">
        <w:rPr>
          <w:rFonts w:ascii="Times" w:hAnsi="Times"/>
          <w:i/>
        </w:rPr>
        <w:t>Panchakarma</w:t>
      </w:r>
      <w:r w:rsidRPr="00362617">
        <w:rPr>
          <w:rFonts w:ascii="Times" w:hAnsi="Times"/>
        </w:rPr>
        <w:t xml:space="preserve">, five therapeutic procedures that are conducted in order restore a body to homeostasis of the three humors. The first treatment, known as </w:t>
      </w:r>
      <w:r w:rsidR="000B5A25" w:rsidRPr="00362617">
        <w:rPr>
          <w:rFonts w:ascii="Times" w:hAnsi="Times"/>
          <w:i/>
        </w:rPr>
        <w:t>v</w:t>
      </w:r>
      <w:r w:rsidRPr="00362617">
        <w:rPr>
          <w:rFonts w:ascii="Times" w:hAnsi="Times"/>
          <w:i/>
        </w:rPr>
        <w:t>amana</w:t>
      </w:r>
      <w:r w:rsidRPr="00362617">
        <w:rPr>
          <w:rFonts w:ascii="Times" w:hAnsi="Times"/>
        </w:rPr>
        <w:t xml:space="preserve">, involves the oral administration of drugs that induce a patient to vomit an accumulation of a particular humor. </w:t>
      </w:r>
      <w:r w:rsidR="000B5A25" w:rsidRPr="00362617">
        <w:rPr>
          <w:rFonts w:ascii="Times" w:hAnsi="Times"/>
          <w:i/>
        </w:rPr>
        <w:lastRenderedPageBreak/>
        <w:t>V</w:t>
      </w:r>
      <w:r w:rsidRPr="00362617">
        <w:rPr>
          <w:rFonts w:ascii="Times" w:hAnsi="Times"/>
          <w:i/>
        </w:rPr>
        <w:t>irechana,</w:t>
      </w:r>
      <w:r w:rsidRPr="00362617">
        <w:rPr>
          <w:rFonts w:ascii="Times" w:hAnsi="Times"/>
        </w:rPr>
        <w:t xml:space="preserve"> is the second form of </w:t>
      </w:r>
      <w:r w:rsidRPr="00362617">
        <w:rPr>
          <w:rFonts w:ascii="Times" w:hAnsi="Times"/>
          <w:i/>
        </w:rPr>
        <w:t>Panchakarma</w:t>
      </w:r>
      <w:r w:rsidRPr="00362617">
        <w:rPr>
          <w:rFonts w:ascii="Times" w:hAnsi="Times"/>
        </w:rPr>
        <w:t xml:space="preserve">, involves the expulsion of elevated levels of a humor in the intestines through the induction of diarrhea. The third form of </w:t>
      </w:r>
      <w:r w:rsidRPr="00362617">
        <w:rPr>
          <w:rFonts w:ascii="Times" w:hAnsi="Times"/>
          <w:i/>
        </w:rPr>
        <w:t>Panchakarma</w:t>
      </w:r>
      <w:r w:rsidRPr="00362617">
        <w:rPr>
          <w:rFonts w:ascii="Times" w:hAnsi="Times"/>
        </w:rPr>
        <w:t xml:space="preserve"> is </w:t>
      </w:r>
      <w:r w:rsidR="000B5A25" w:rsidRPr="00362617">
        <w:rPr>
          <w:rFonts w:ascii="Times" w:hAnsi="Times"/>
          <w:i/>
        </w:rPr>
        <w:t>b</w:t>
      </w:r>
      <w:r w:rsidRPr="00362617">
        <w:rPr>
          <w:rFonts w:ascii="Times" w:hAnsi="Times"/>
          <w:i/>
        </w:rPr>
        <w:t>asti</w:t>
      </w:r>
      <w:r w:rsidRPr="00362617">
        <w:rPr>
          <w:rFonts w:ascii="Times" w:hAnsi="Times"/>
        </w:rPr>
        <w:t xml:space="preserve">, and it involves the administration of medicated oils via the rectum in order to remove any build up of a humor in the colon. The fourth treatment, </w:t>
      </w:r>
      <w:r w:rsidR="000B5A25" w:rsidRPr="00362617">
        <w:rPr>
          <w:rFonts w:ascii="Times" w:hAnsi="Times"/>
          <w:i/>
        </w:rPr>
        <w:t>n</w:t>
      </w:r>
      <w:r w:rsidRPr="00362617">
        <w:rPr>
          <w:rFonts w:ascii="Times" w:hAnsi="Times"/>
          <w:i/>
        </w:rPr>
        <w:t xml:space="preserve">asya </w:t>
      </w:r>
      <w:r w:rsidR="000B5A25" w:rsidRPr="00362617">
        <w:rPr>
          <w:rFonts w:ascii="Times" w:hAnsi="Times"/>
          <w:i/>
        </w:rPr>
        <w:t>k</w:t>
      </w:r>
      <w:r w:rsidRPr="00362617">
        <w:rPr>
          <w:rFonts w:ascii="Times" w:hAnsi="Times"/>
          <w:i/>
        </w:rPr>
        <w:t>arma,</w:t>
      </w:r>
      <w:r w:rsidRPr="00362617">
        <w:rPr>
          <w:rFonts w:ascii="Times" w:hAnsi="Times"/>
        </w:rPr>
        <w:t xml:space="preserve"> involves the cleansing of the head by administering medicated oils into the nostrils. The final form of </w:t>
      </w:r>
      <w:r w:rsidRPr="00362617">
        <w:rPr>
          <w:rFonts w:ascii="Times" w:hAnsi="Times"/>
          <w:i/>
        </w:rPr>
        <w:t>Panchakarma</w:t>
      </w:r>
      <w:r w:rsidRPr="00362617">
        <w:rPr>
          <w:rFonts w:ascii="Times" w:hAnsi="Times"/>
        </w:rPr>
        <w:t xml:space="preserve"> treatment is known as </w:t>
      </w:r>
      <w:r w:rsidR="000B5A25" w:rsidRPr="00362617">
        <w:rPr>
          <w:rFonts w:ascii="Times" w:hAnsi="Times"/>
          <w:i/>
        </w:rPr>
        <w:t>r</w:t>
      </w:r>
      <w:r w:rsidRPr="00362617">
        <w:rPr>
          <w:rFonts w:ascii="Times" w:hAnsi="Times"/>
          <w:i/>
        </w:rPr>
        <w:t>aktamoksha</w:t>
      </w:r>
      <w:r w:rsidRPr="00362617">
        <w:rPr>
          <w:rFonts w:ascii="Times" w:hAnsi="Times"/>
        </w:rPr>
        <w:t xml:space="preserve"> and involves the process of bloodletting in order to purify the blood of any aggravated humors.</w:t>
      </w:r>
      <w:r w:rsidRPr="00362617">
        <w:rPr>
          <w:rStyle w:val="FootnoteReference"/>
          <w:rFonts w:ascii="Times" w:hAnsi="Times"/>
        </w:rPr>
        <w:footnoteReference w:id="52"/>
      </w:r>
    </w:p>
    <w:p w14:paraId="42D0627F" w14:textId="522F6954" w:rsidR="008A263C" w:rsidRPr="00362617" w:rsidRDefault="008A263C" w:rsidP="004B52F6">
      <w:pPr>
        <w:spacing w:line="480" w:lineRule="auto"/>
        <w:ind w:firstLine="720"/>
        <w:rPr>
          <w:rFonts w:ascii="Times" w:hAnsi="Times"/>
        </w:rPr>
      </w:pPr>
      <w:r w:rsidRPr="00362617">
        <w:rPr>
          <w:rFonts w:ascii="Times" w:hAnsi="Times"/>
        </w:rPr>
        <w:t>Each of these forms of treatment is divided into three stages: pre-operative, operative, and post-operative procedures. Pre-operative procedures include dietary and lifestyle restrictions, as well as a massage with medicated oils and fomentation treatment, which utilizes steam to prepare the body to absorb</w:t>
      </w:r>
      <w:r w:rsidR="005C501F" w:rsidRPr="00362617">
        <w:rPr>
          <w:rFonts w:ascii="Times" w:hAnsi="Times"/>
        </w:rPr>
        <w:t xml:space="preserve"> the treatment</w:t>
      </w:r>
      <w:r w:rsidRPr="00362617">
        <w:rPr>
          <w:rFonts w:ascii="Times" w:hAnsi="Times"/>
        </w:rPr>
        <w:t>. Post-operative procedures consist of further dietary and lifestyle changes a patient must comply with in order to obtain the most benefit from the treatment</w:t>
      </w:r>
      <w:r w:rsidR="00DC02E9" w:rsidRPr="00362617">
        <w:rPr>
          <w:rFonts w:ascii="Times" w:hAnsi="Times"/>
        </w:rPr>
        <w:t xml:space="preserve">. These three stages differ </w:t>
      </w:r>
      <w:r w:rsidR="00605F67">
        <w:rPr>
          <w:rFonts w:ascii="Times" w:hAnsi="Times"/>
        </w:rPr>
        <w:t>with respect to</w:t>
      </w:r>
      <w:r w:rsidR="00DC02E9" w:rsidRPr="00362617">
        <w:rPr>
          <w:rFonts w:ascii="Times" w:hAnsi="Times"/>
        </w:rPr>
        <w:t xml:space="preserve"> all five </w:t>
      </w:r>
      <w:r w:rsidR="00DC02E9" w:rsidRPr="00362617">
        <w:rPr>
          <w:rFonts w:ascii="Times" w:hAnsi="Times"/>
          <w:i/>
        </w:rPr>
        <w:t xml:space="preserve">Panchakarma </w:t>
      </w:r>
      <w:r w:rsidR="00DC02E9" w:rsidRPr="00362617">
        <w:rPr>
          <w:rFonts w:ascii="Times" w:hAnsi="Times"/>
        </w:rPr>
        <w:t>treatments</w:t>
      </w:r>
      <w:r w:rsidR="007B3FE8" w:rsidRPr="00362617">
        <w:rPr>
          <w:rFonts w:ascii="Times" w:hAnsi="Times"/>
        </w:rPr>
        <w:t>.</w:t>
      </w:r>
    </w:p>
    <w:p w14:paraId="74D46799" w14:textId="77777777" w:rsidR="008A263C" w:rsidRPr="00362617" w:rsidRDefault="008A263C" w:rsidP="004B52F6">
      <w:pPr>
        <w:spacing w:line="480" w:lineRule="auto"/>
        <w:ind w:firstLine="720"/>
        <w:rPr>
          <w:rFonts w:ascii="Times" w:hAnsi="Times"/>
        </w:rPr>
      </w:pPr>
    </w:p>
    <w:p w14:paraId="09AC7F22" w14:textId="13974741" w:rsidR="008A263C" w:rsidRPr="00362617" w:rsidRDefault="008A263C" w:rsidP="008B6EC0">
      <w:pPr>
        <w:spacing w:line="480" w:lineRule="auto"/>
        <w:jc w:val="center"/>
        <w:rPr>
          <w:rFonts w:ascii="Times" w:hAnsi="Times" w:cs="Times New Roman"/>
          <w:u w:val="single"/>
        </w:rPr>
      </w:pPr>
      <w:r w:rsidRPr="00362617">
        <w:rPr>
          <w:rFonts w:ascii="Times" w:hAnsi="Times" w:cs="Times New Roman"/>
          <w:u w:val="single"/>
        </w:rPr>
        <w:t>How the Principles of Ayurveda relate to Women’s Reproductive Medicine</w:t>
      </w:r>
    </w:p>
    <w:p w14:paraId="6B331941" w14:textId="4688AD77" w:rsidR="008A263C" w:rsidRPr="00362617" w:rsidRDefault="008A263C" w:rsidP="00245937">
      <w:pPr>
        <w:spacing w:line="480" w:lineRule="auto"/>
        <w:rPr>
          <w:rFonts w:ascii="Times" w:hAnsi="Times" w:cs="Times New Roman"/>
        </w:rPr>
      </w:pPr>
      <w:r w:rsidRPr="00362617">
        <w:rPr>
          <w:rFonts w:ascii="Times" w:hAnsi="Times" w:cs="Times New Roman"/>
        </w:rPr>
        <w:tab/>
        <w:t xml:space="preserve">The oldest Ayurvedic treatise, </w:t>
      </w:r>
      <w:r w:rsidR="004177BC">
        <w:rPr>
          <w:rFonts w:ascii="Times" w:hAnsi="Times" w:cs="Times New Roman"/>
          <w:i/>
        </w:rPr>
        <w:t>Carak</w:t>
      </w:r>
      <w:r w:rsidRPr="00362617">
        <w:rPr>
          <w:rFonts w:ascii="Times" w:hAnsi="Times" w:cs="Times New Roman"/>
          <w:i/>
        </w:rPr>
        <w:t xml:space="preserve"> Samhita</w:t>
      </w:r>
      <w:r w:rsidRPr="00362617">
        <w:rPr>
          <w:rFonts w:ascii="Times" w:hAnsi="Times" w:cs="Times New Roman"/>
        </w:rPr>
        <w:t>, contains a narrative that describes the Ayurvedic medical system being taught to the Rishi Bharadwaja by Lord Indra. In the narrative the god Indra, taught the system of medical practice through the three foundational principles: etiology of diseases, clinical features of disease, and treatment.</w:t>
      </w:r>
      <w:r w:rsidRPr="00362617">
        <w:rPr>
          <w:rStyle w:val="FootnoteReference"/>
          <w:rFonts w:ascii="Times" w:hAnsi="Times" w:cs="Times New Roman"/>
        </w:rPr>
        <w:footnoteReference w:id="53"/>
      </w:r>
    </w:p>
    <w:p w14:paraId="5922B635" w14:textId="05333A80" w:rsidR="00C97193" w:rsidRPr="00362617" w:rsidRDefault="008A263C" w:rsidP="00D246DE">
      <w:pPr>
        <w:spacing w:line="480" w:lineRule="auto"/>
        <w:ind w:firstLine="720"/>
        <w:rPr>
          <w:rFonts w:ascii="Times" w:hAnsi="Times" w:cs="Times New Roman"/>
          <w:u w:val="single"/>
        </w:rPr>
      </w:pPr>
      <w:r w:rsidRPr="00362617">
        <w:rPr>
          <w:rFonts w:ascii="Times" w:hAnsi="Times" w:cs="Times New Roman"/>
        </w:rPr>
        <w:t xml:space="preserve">The </w:t>
      </w:r>
      <w:r w:rsidRPr="00362617">
        <w:rPr>
          <w:rFonts w:ascii="Times" w:hAnsi="Times" w:cs="Times New Roman"/>
          <w:i/>
        </w:rPr>
        <w:t>Susruta Samhita,</w:t>
      </w:r>
      <w:r w:rsidRPr="00362617">
        <w:rPr>
          <w:rFonts w:ascii="Times" w:hAnsi="Times" w:cs="Times New Roman"/>
        </w:rPr>
        <w:t xml:space="preserve"> describes in great detail the eight main branches of Ayurveda</w:t>
      </w:r>
    </w:p>
    <w:p w14:paraId="04E8454E" w14:textId="3E6CF028" w:rsidR="008A263C" w:rsidRPr="00362617" w:rsidRDefault="008A263C" w:rsidP="001D1623">
      <w:pPr>
        <w:spacing w:line="480" w:lineRule="auto"/>
        <w:rPr>
          <w:rFonts w:ascii="Times" w:hAnsi="Times" w:cs="Times New Roman"/>
        </w:rPr>
      </w:pPr>
      <w:r w:rsidRPr="00362617">
        <w:rPr>
          <w:rFonts w:ascii="Times" w:hAnsi="Times" w:cs="Times New Roman"/>
        </w:rPr>
        <w:lastRenderedPageBreak/>
        <w:t xml:space="preserve">The Obstetrics and Gynecological (OBGYN) branch of Ayurvedic medicine, known as </w:t>
      </w:r>
      <w:r w:rsidRPr="00362617">
        <w:rPr>
          <w:rFonts w:ascii="Times" w:hAnsi="Times" w:cs="Times New Roman"/>
          <w:i/>
        </w:rPr>
        <w:t xml:space="preserve">Prasuti tantra </w:t>
      </w:r>
      <w:r w:rsidRPr="00362617">
        <w:rPr>
          <w:rFonts w:ascii="Times" w:hAnsi="Times" w:cs="Times New Roman"/>
        </w:rPr>
        <w:t xml:space="preserve">and </w:t>
      </w:r>
      <w:r w:rsidRPr="00362617">
        <w:rPr>
          <w:rFonts w:ascii="Times" w:hAnsi="Times" w:cs="Times New Roman"/>
          <w:i/>
        </w:rPr>
        <w:t>Striroga</w:t>
      </w:r>
      <w:r w:rsidRPr="00362617">
        <w:rPr>
          <w:rFonts w:ascii="Times" w:hAnsi="Times" w:cs="Times New Roman"/>
        </w:rPr>
        <w:t>,</w:t>
      </w:r>
      <w:r w:rsidRPr="00362617">
        <w:rPr>
          <w:rFonts w:ascii="Times" w:hAnsi="Times" w:cs="Times New Roman"/>
          <w:i/>
        </w:rPr>
        <w:t xml:space="preserve"> </w:t>
      </w:r>
      <w:r w:rsidRPr="00362617">
        <w:rPr>
          <w:rFonts w:ascii="Times" w:hAnsi="Times" w:cs="Times New Roman"/>
        </w:rPr>
        <w:t>is studied through the consideration of all the classical texts of Ayurvedic medicine, since there is not one designated chapter or book that addresses these topics in a comprehensive manner. Rather, the subject of women’s health and reproductive medicine is scattered throughout the classics, and it is mentioned at various points in relation to other topics.</w:t>
      </w:r>
      <w:r w:rsidRPr="00362617">
        <w:rPr>
          <w:rStyle w:val="FootnoteReference"/>
          <w:rFonts w:ascii="Times" w:hAnsi="Times" w:cs="Times New Roman"/>
        </w:rPr>
        <w:footnoteReference w:id="54"/>
      </w:r>
      <w:r w:rsidRPr="00362617">
        <w:rPr>
          <w:rFonts w:ascii="Times" w:hAnsi="Times" w:cs="Times New Roman"/>
        </w:rPr>
        <w:t xml:space="preserve"> The branch of OBGYN falls under the Pediatrics branch within Ayurveda. For example, many topics related to female health, such as successful pregnancies, menstruation concerns, antenatal care, and fertility, relate to the field of Pediatrics. However, the topic of obstructed labor is discussed under the surgical branch. </w:t>
      </w:r>
    </w:p>
    <w:p w14:paraId="2A364A60" w14:textId="744601C6" w:rsidR="00C97193" w:rsidRPr="00362617" w:rsidRDefault="00C97193" w:rsidP="00C97193">
      <w:pPr>
        <w:spacing w:line="480" w:lineRule="auto"/>
        <w:jc w:val="center"/>
        <w:rPr>
          <w:rFonts w:ascii="Times" w:hAnsi="Times" w:cs="Times New Roman"/>
          <w:u w:val="single"/>
        </w:rPr>
      </w:pPr>
      <w:r w:rsidRPr="00362617">
        <w:rPr>
          <w:rFonts w:ascii="Times" w:hAnsi="Times" w:cs="Times New Roman"/>
          <w:u w:val="single"/>
        </w:rPr>
        <w:t>Table 1.</w:t>
      </w:r>
      <w:r w:rsidR="003E256A" w:rsidRPr="00362617">
        <w:rPr>
          <w:rFonts w:ascii="Times" w:hAnsi="Times" w:cs="Times New Roman"/>
          <w:u w:val="single"/>
        </w:rPr>
        <w:t>7</w:t>
      </w:r>
      <w:r w:rsidRPr="00362617">
        <w:rPr>
          <w:rFonts w:ascii="Times" w:hAnsi="Times" w:cs="Times New Roman"/>
          <w:u w:val="single"/>
        </w:rPr>
        <w:t xml:space="preserve">: The Eight Branches of Ayurveda </w:t>
      </w:r>
    </w:p>
    <w:tbl>
      <w:tblPr>
        <w:tblStyle w:val="TableGrid"/>
        <w:tblW w:w="0" w:type="auto"/>
        <w:tblLook w:val="04A0" w:firstRow="1" w:lastRow="0" w:firstColumn="1" w:lastColumn="0" w:noHBand="0" w:noVBand="1"/>
      </w:tblPr>
      <w:tblGrid>
        <w:gridCol w:w="4788"/>
        <w:gridCol w:w="4788"/>
      </w:tblGrid>
      <w:tr w:rsidR="00C97193" w:rsidRPr="00362617" w14:paraId="01C5BD7F" w14:textId="77777777" w:rsidTr="00F4478A">
        <w:tc>
          <w:tcPr>
            <w:tcW w:w="4788" w:type="dxa"/>
          </w:tcPr>
          <w:p w14:paraId="7FD01D70" w14:textId="77777777" w:rsidR="00C97193" w:rsidRPr="00362617" w:rsidRDefault="00C97193" w:rsidP="00F4478A">
            <w:pPr>
              <w:rPr>
                <w:rFonts w:ascii="Times" w:hAnsi="Times" w:cs="Times New Roman"/>
                <w:b/>
              </w:rPr>
            </w:pPr>
            <w:r w:rsidRPr="00362617">
              <w:rPr>
                <w:rFonts w:ascii="Times" w:hAnsi="Times" w:cs="Times New Roman"/>
                <w:b/>
              </w:rPr>
              <w:t>Sanskrit Name of Branch:</w:t>
            </w:r>
          </w:p>
        </w:tc>
        <w:tc>
          <w:tcPr>
            <w:tcW w:w="4788" w:type="dxa"/>
          </w:tcPr>
          <w:p w14:paraId="6E064659" w14:textId="77777777" w:rsidR="00C97193" w:rsidRPr="00362617" w:rsidRDefault="00C97193" w:rsidP="00F4478A">
            <w:pPr>
              <w:rPr>
                <w:rFonts w:ascii="Times" w:hAnsi="Times" w:cs="Times New Roman"/>
                <w:b/>
              </w:rPr>
            </w:pPr>
            <w:r w:rsidRPr="00362617">
              <w:rPr>
                <w:rFonts w:ascii="Times" w:hAnsi="Times" w:cs="Times New Roman"/>
                <w:b/>
              </w:rPr>
              <w:t>Translation:</w:t>
            </w:r>
          </w:p>
        </w:tc>
      </w:tr>
      <w:tr w:rsidR="00C97193" w:rsidRPr="00362617" w14:paraId="01C1281D" w14:textId="77777777" w:rsidTr="00F4478A">
        <w:tc>
          <w:tcPr>
            <w:tcW w:w="4788" w:type="dxa"/>
          </w:tcPr>
          <w:p w14:paraId="1A0359AD" w14:textId="77777777" w:rsidR="00C97193" w:rsidRPr="00362617" w:rsidRDefault="00C97193" w:rsidP="00F4478A">
            <w:pPr>
              <w:spacing w:line="480" w:lineRule="auto"/>
              <w:rPr>
                <w:rFonts w:ascii="Times" w:hAnsi="Times" w:cs="Times New Roman"/>
                <w:i/>
              </w:rPr>
            </w:pPr>
            <w:r w:rsidRPr="00362617">
              <w:rPr>
                <w:rFonts w:ascii="Times" w:hAnsi="Times" w:cs="Times New Roman"/>
                <w:i/>
              </w:rPr>
              <w:t>Kaya chikitsa</w:t>
            </w:r>
          </w:p>
        </w:tc>
        <w:tc>
          <w:tcPr>
            <w:tcW w:w="4788" w:type="dxa"/>
          </w:tcPr>
          <w:p w14:paraId="0D93FF98" w14:textId="77777777" w:rsidR="00C97193" w:rsidRPr="00362617" w:rsidRDefault="00C97193" w:rsidP="00F4478A">
            <w:pPr>
              <w:spacing w:line="480" w:lineRule="auto"/>
              <w:rPr>
                <w:rFonts w:ascii="Times" w:hAnsi="Times" w:cs="Times New Roman"/>
              </w:rPr>
            </w:pPr>
            <w:r w:rsidRPr="00362617">
              <w:rPr>
                <w:rFonts w:ascii="Times" w:hAnsi="Times" w:cs="Times New Roman"/>
              </w:rPr>
              <w:t>General Medicine</w:t>
            </w:r>
          </w:p>
        </w:tc>
      </w:tr>
      <w:tr w:rsidR="00C97193" w:rsidRPr="00362617" w14:paraId="5A4B8343" w14:textId="77777777" w:rsidTr="00F4478A">
        <w:tc>
          <w:tcPr>
            <w:tcW w:w="4788" w:type="dxa"/>
          </w:tcPr>
          <w:p w14:paraId="6A2C955B" w14:textId="77777777" w:rsidR="00C97193" w:rsidRPr="00362617" w:rsidRDefault="00C97193" w:rsidP="00F4478A">
            <w:pPr>
              <w:spacing w:line="480" w:lineRule="auto"/>
              <w:rPr>
                <w:rFonts w:ascii="Times" w:hAnsi="Times" w:cs="Times New Roman"/>
                <w:i/>
              </w:rPr>
            </w:pPr>
            <w:r w:rsidRPr="00362617">
              <w:rPr>
                <w:rFonts w:ascii="Times" w:hAnsi="Times" w:cs="Times New Roman"/>
                <w:i/>
              </w:rPr>
              <w:t xml:space="preserve">Kaumara-bhrtya </w:t>
            </w:r>
            <w:r w:rsidRPr="00362617">
              <w:rPr>
                <w:rFonts w:ascii="Times" w:hAnsi="Times" w:cs="Times New Roman"/>
              </w:rPr>
              <w:t>and</w:t>
            </w:r>
            <w:r w:rsidRPr="00362617">
              <w:rPr>
                <w:rFonts w:ascii="Times" w:hAnsi="Times" w:cs="Times New Roman"/>
                <w:i/>
              </w:rPr>
              <w:t xml:space="preserve"> Bala roga</w:t>
            </w:r>
          </w:p>
        </w:tc>
        <w:tc>
          <w:tcPr>
            <w:tcW w:w="4788" w:type="dxa"/>
          </w:tcPr>
          <w:p w14:paraId="4B6AC670" w14:textId="77777777" w:rsidR="00C97193" w:rsidRPr="00362617" w:rsidRDefault="00C97193" w:rsidP="00F4478A">
            <w:pPr>
              <w:spacing w:line="480" w:lineRule="auto"/>
              <w:rPr>
                <w:rFonts w:ascii="Times" w:hAnsi="Times" w:cs="Times New Roman"/>
              </w:rPr>
            </w:pPr>
            <w:r w:rsidRPr="00362617">
              <w:rPr>
                <w:rFonts w:ascii="Times" w:hAnsi="Times" w:cs="Times New Roman"/>
              </w:rPr>
              <w:t>Pediatrics</w:t>
            </w:r>
          </w:p>
        </w:tc>
      </w:tr>
      <w:tr w:rsidR="00C97193" w:rsidRPr="00362617" w14:paraId="4E121259" w14:textId="77777777" w:rsidTr="00F4478A">
        <w:tc>
          <w:tcPr>
            <w:tcW w:w="4788" w:type="dxa"/>
          </w:tcPr>
          <w:p w14:paraId="1DF7939C" w14:textId="77777777" w:rsidR="00C97193" w:rsidRPr="00362617" w:rsidRDefault="00C97193" w:rsidP="00F4478A">
            <w:pPr>
              <w:spacing w:line="480" w:lineRule="auto"/>
              <w:rPr>
                <w:rFonts w:ascii="Times" w:hAnsi="Times" w:cs="Times New Roman"/>
                <w:i/>
              </w:rPr>
            </w:pPr>
            <w:r w:rsidRPr="00362617">
              <w:rPr>
                <w:rFonts w:ascii="Times" w:hAnsi="Times" w:cs="Times New Roman"/>
                <w:i/>
              </w:rPr>
              <w:t>Shalya tantra</w:t>
            </w:r>
          </w:p>
        </w:tc>
        <w:tc>
          <w:tcPr>
            <w:tcW w:w="4788" w:type="dxa"/>
          </w:tcPr>
          <w:p w14:paraId="3DE67B39" w14:textId="77777777" w:rsidR="00C97193" w:rsidRPr="00362617" w:rsidRDefault="00C97193" w:rsidP="00F4478A">
            <w:pPr>
              <w:spacing w:line="480" w:lineRule="auto"/>
              <w:rPr>
                <w:rFonts w:ascii="Times" w:hAnsi="Times" w:cs="Times New Roman"/>
              </w:rPr>
            </w:pPr>
            <w:r w:rsidRPr="00362617">
              <w:rPr>
                <w:rFonts w:ascii="Times" w:hAnsi="Times" w:cs="Times New Roman"/>
              </w:rPr>
              <w:t>Surgery</w:t>
            </w:r>
          </w:p>
        </w:tc>
      </w:tr>
      <w:tr w:rsidR="00C97193" w:rsidRPr="00362617" w14:paraId="10662218" w14:textId="77777777" w:rsidTr="00F4478A">
        <w:tc>
          <w:tcPr>
            <w:tcW w:w="4788" w:type="dxa"/>
          </w:tcPr>
          <w:p w14:paraId="2656B59A" w14:textId="77777777" w:rsidR="00C97193" w:rsidRPr="00362617" w:rsidRDefault="00C97193" w:rsidP="00F4478A">
            <w:pPr>
              <w:spacing w:line="480" w:lineRule="auto"/>
              <w:rPr>
                <w:rFonts w:ascii="Times" w:hAnsi="Times" w:cs="Times New Roman"/>
                <w:i/>
              </w:rPr>
            </w:pPr>
            <w:r w:rsidRPr="00362617">
              <w:rPr>
                <w:rFonts w:ascii="Times" w:hAnsi="Times" w:cs="Times New Roman"/>
                <w:i/>
              </w:rPr>
              <w:t>Bhuta vidya</w:t>
            </w:r>
            <w:r w:rsidRPr="00362617">
              <w:rPr>
                <w:rFonts w:ascii="Times" w:hAnsi="Times" w:cs="Times New Roman"/>
              </w:rPr>
              <w:t xml:space="preserve"> or</w:t>
            </w:r>
            <w:r w:rsidRPr="00362617">
              <w:rPr>
                <w:rFonts w:ascii="Times" w:hAnsi="Times" w:cs="Times New Roman"/>
                <w:i/>
              </w:rPr>
              <w:t xml:space="preserve"> Graha chikitsa</w:t>
            </w:r>
          </w:p>
        </w:tc>
        <w:tc>
          <w:tcPr>
            <w:tcW w:w="4788" w:type="dxa"/>
          </w:tcPr>
          <w:p w14:paraId="6781A38B" w14:textId="60DD69EB" w:rsidR="00C97193" w:rsidRPr="00362617" w:rsidRDefault="00C97193" w:rsidP="00F4478A">
            <w:pPr>
              <w:rPr>
                <w:rFonts w:ascii="Times" w:hAnsi="Times" w:cs="Times New Roman"/>
              </w:rPr>
            </w:pPr>
            <w:r w:rsidRPr="00362617">
              <w:rPr>
                <w:rFonts w:ascii="Times" w:hAnsi="Times" w:cs="Times New Roman"/>
              </w:rPr>
              <w:t xml:space="preserve">Branch concerned with treating diseases not based in the three </w:t>
            </w:r>
            <w:r w:rsidR="0027797B">
              <w:rPr>
                <w:rFonts w:ascii="Times" w:hAnsi="Times" w:cs="Times New Roman"/>
                <w:i/>
              </w:rPr>
              <w:t>doṣa</w:t>
            </w:r>
            <w:r w:rsidRPr="00362617">
              <w:rPr>
                <w:rFonts w:ascii="Times" w:hAnsi="Times" w:cs="Times New Roman"/>
                <w:i/>
              </w:rPr>
              <w:t>s</w:t>
            </w:r>
            <w:r w:rsidRPr="00362617">
              <w:rPr>
                <w:rFonts w:ascii="Times" w:hAnsi="Times" w:cs="Times New Roman"/>
              </w:rPr>
              <w:t>, but are instead related to microbes or spirits (psychiatry)</w:t>
            </w:r>
          </w:p>
          <w:p w14:paraId="736BFA16" w14:textId="77777777" w:rsidR="00C97193" w:rsidRPr="00362617" w:rsidRDefault="00C97193" w:rsidP="00F4478A">
            <w:pPr>
              <w:rPr>
                <w:rFonts w:ascii="Times" w:hAnsi="Times" w:cs="Times New Roman"/>
              </w:rPr>
            </w:pPr>
          </w:p>
        </w:tc>
      </w:tr>
      <w:tr w:rsidR="00C97193" w:rsidRPr="00362617" w14:paraId="44BF9703" w14:textId="77777777" w:rsidTr="00F4478A">
        <w:tc>
          <w:tcPr>
            <w:tcW w:w="4788" w:type="dxa"/>
          </w:tcPr>
          <w:p w14:paraId="3936AF30" w14:textId="77777777" w:rsidR="00C97193" w:rsidRPr="00362617" w:rsidRDefault="00C97193" w:rsidP="00F4478A">
            <w:pPr>
              <w:spacing w:line="480" w:lineRule="auto"/>
              <w:rPr>
                <w:rFonts w:ascii="Times" w:hAnsi="Times" w:cs="Times New Roman"/>
                <w:i/>
              </w:rPr>
            </w:pPr>
            <w:r w:rsidRPr="00362617">
              <w:rPr>
                <w:rFonts w:ascii="Times" w:hAnsi="Times" w:cs="Times New Roman"/>
                <w:i/>
              </w:rPr>
              <w:t xml:space="preserve">Agada tantra </w:t>
            </w:r>
            <w:r w:rsidRPr="00362617">
              <w:rPr>
                <w:rFonts w:ascii="Times" w:hAnsi="Times" w:cs="Times New Roman"/>
              </w:rPr>
              <w:t>or</w:t>
            </w:r>
            <w:r w:rsidRPr="00362617">
              <w:rPr>
                <w:rFonts w:ascii="Times" w:hAnsi="Times" w:cs="Times New Roman"/>
                <w:i/>
              </w:rPr>
              <w:t xml:space="preserve"> Damstra chikitsa</w:t>
            </w:r>
          </w:p>
        </w:tc>
        <w:tc>
          <w:tcPr>
            <w:tcW w:w="4788" w:type="dxa"/>
          </w:tcPr>
          <w:p w14:paraId="01EB8E52" w14:textId="77777777" w:rsidR="00C97193" w:rsidRPr="00362617" w:rsidRDefault="00C97193" w:rsidP="00F4478A">
            <w:pPr>
              <w:spacing w:line="480" w:lineRule="auto"/>
              <w:rPr>
                <w:rFonts w:ascii="Times" w:hAnsi="Times" w:cs="Times New Roman"/>
              </w:rPr>
            </w:pPr>
            <w:r w:rsidRPr="00362617">
              <w:rPr>
                <w:rFonts w:ascii="Times" w:hAnsi="Times" w:cs="Times New Roman"/>
              </w:rPr>
              <w:t xml:space="preserve">Toxicology </w:t>
            </w:r>
          </w:p>
        </w:tc>
      </w:tr>
      <w:tr w:rsidR="00C97193" w:rsidRPr="00362617" w14:paraId="125E5E5E" w14:textId="77777777" w:rsidTr="00F4478A">
        <w:tc>
          <w:tcPr>
            <w:tcW w:w="4788" w:type="dxa"/>
          </w:tcPr>
          <w:p w14:paraId="051122EA" w14:textId="77777777" w:rsidR="00C97193" w:rsidRPr="00362617" w:rsidRDefault="00C97193" w:rsidP="00F4478A">
            <w:pPr>
              <w:spacing w:line="480" w:lineRule="auto"/>
              <w:rPr>
                <w:rFonts w:ascii="Times" w:hAnsi="Times" w:cs="Times New Roman"/>
                <w:i/>
              </w:rPr>
            </w:pPr>
            <w:r w:rsidRPr="00362617">
              <w:rPr>
                <w:rFonts w:ascii="Times" w:hAnsi="Times" w:cs="Times New Roman"/>
                <w:i/>
              </w:rPr>
              <w:t xml:space="preserve">Rasayana tantra </w:t>
            </w:r>
            <w:r w:rsidRPr="00362617">
              <w:rPr>
                <w:rFonts w:ascii="Times" w:hAnsi="Times" w:cs="Times New Roman"/>
              </w:rPr>
              <w:t>or</w:t>
            </w:r>
            <w:r w:rsidRPr="00362617">
              <w:rPr>
                <w:rFonts w:ascii="Times" w:hAnsi="Times" w:cs="Times New Roman"/>
                <w:i/>
              </w:rPr>
              <w:t xml:space="preserve"> Jara chikitsa</w:t>
            </w:r>
          </w:p>
        </w:tc>
        <w:tc>
          <w:tcPr>
            <w:tcW w:w="4788" w:type="dxa"/>
          </w:tcPr>
          <w:p w14:paraId="7D7526CC" w14:textId="77777777" w:rsidR="00C97193" w:rsidRPr="00362617" w:rsidRDefault="00C97193" w:rsidP="00F4478A">
            <w:pPr>
              <w:spacing w:line="480" w:lineRule="auto"/>
              <w:rPr>
                <w:rFonts w:ascii="Times" w:hAnsi="Times" w:cs="Times New Roman"/>
              </w:rPr>
            </w:pPr>
            <w:r w:rsidRPr="00362617">
              <w:rPr>
                <w:rFonts w:ascii="Times" w:hAnsi="Times" w:cs="Times New Roman"/>
              </w:rPr>
              <w:t>Geriatrics</w:t>
            </w:r>
          </w:p>
        </w:tc>
      </w:tr>
      <w:tr w:rsidR="00C97193" w:rsidRPr="00362617" w14:paraId="27B9E1C8" w14:textId="77777777" w:rsidTr="00F4478A">
        <w:tc>
          <w:tcPr>
            <w:tcW w:w="4788" w:type="dxa"/>
          </w:tcPr>
          <w:p w14:paraId="4956F22C" w14:textId="77777777" w:rsidR="00C97193" w:rsidRPr="00362617" w:rsidRDefault="00C97193" w:rsidP="00F4478A">
            <w:pPr>
              <w:spacing w:line="480" w:lineRule="auto"/>
              <w:rPr>
                <w:rFonts w:ascii="Times" w:hAnsi="Times" w:cs="Times New Roman"/>
                <w:i/>
              </w:rPr>
            </w:pPr>
            <w:r w:rsidRPr="00362617">
              <w:rPr>
                <w:rFonts w:ascii="Times" w:hAnsi="Times" w:cs="Times New Roman"/>
                <w:i/>
              </w:rPr>
              <w:t xml:space="preserve">Salakya tantra </w:t>
            </w:r>
            <w:r w:rsidRPr="00362617">
              <w:rPr>
                <w:rFonts w:ascii="Times" w:hAnsi="Times" w:cs="Times New Roman"/>
              </w:rPr>
              <w:t>or</w:t>
            </w:r>
            <w:r w:rsidRPr="00362617">
              <w:rPr>
                <w:rFonts w:ascii="Times" w:hAnsi="Times" w:cs="Times New Roman"/>
                <w:i/>
              </w:rPr>
              <w:t xml:space="preserve"> Urdvanga roga</w:t>
            </w:r>
          </w:p>
        </w:tc>
        <w:tc>
          <w:tcPr>
            <w:tcW w:w="4788" w:type="dxa"/>
          </w:tcPr>
          <w:p w14:paraId="27955A67" w14:textId="77777777" w:rsidR="00C97193" w:rsidRPr="00362617" w:rsidRDefault="00C97193" w:rsidP="00F4478A">
            <w:pPr>
              <w:spacing w:line="480" w:lineRule="auto"/>
              <w:rPr>
                <w:rFonts w:ascii="Times" w:hAnsi="Times" w:cs="Times New Roman"/>
              </w:rPr>
            </w:pPr>
            <w:r w:rsidRPr="00362617">
              <w:rPr>
                <w:rFonts w:ascii="Times" w:hAnsi="Times" w:cs="Times New Roman"/>
              </w:rPr>
              <w:t>Ear, Eye, Nose, and Teeth</w:t>
            </w:r>
          </w:p>
        </w:tc>
      </w:tr>
      <w:tr w:rsidR="00C97193" w:rsidRPr="00362617" w14:paraId="37262EF3" w14:textId="77777777" w:rsidTr="00F4478A">
        <w:tc>
          <w:tcPr>
            <w:tcW w:w="4788" w:type="dxa"/>
          </w:tcPr>
          <w:p w14:paraId="2117909F" w14:textId="77777777" w:rsidR="00C97193" w:rsidRPr="00362617" w:rsidRDefault="00C97193" w:rsidP="00F4478A">
            <w:pPr>
              <w:spacing w:line="480" w:lineRule="auto"/>
              <w:rPr>
                <w:rFonts w:ascii="Times" w:hAnsi="Times" w:cs="Times New Roman"/>
                <w:i/>
              </w:rPr>
            </w:pPr>
            <w:r w:rsidRPr="00362617">
              <w:rPr>
                <w:rFonts w:ascii="Times" w:hAnsi="Times" w:cs="Times New Roman"/>
                <w:i/>
              </w:rPr>
              <w:t xml:space="preserve">Vajkarana tantra </w:t>
            </w:r>
            <w:r w:rsidRPr="00362617">
              <w:rPr>
                <w:rFonts w:ascii="Times" w:hAnsi="Times" w:cs="Times New Roman"/>
              </w:rPr>
              <w:t>or</w:t>
            </w:r>
            <w:r w:rsidRPr="00362617">
              <w:rPr>
                <w:rFonts w:ascii="Times" w:hAnsi="Times" w:cs="Times New Roman"/>
                <w:i/>
              </w:rPr>
              <w:t xml:space="preserve"> Vrishya chikitsa</w:t>
            </w:r>
          </w:p>
        </w:tc>
        <w:tc>
          <w:tcPr>
            <w:tcW w:w="4788" w:type="dxa"/>
          </w:tcPr>
          <w:p w14:paraId="2013EADF" w14:textId="77777777" w:rsidR="00C97193" w:rsidRPr="00362617" w:rsidRDefault="00C97193" w:rsidP="00F4478A">
            <w:pPr>
              <w:spacing w:line="480" w:lineRule="auto"/>
              <w:rPr>
                <w:rFonts w:ascii="Times" w:hAnsi="Times" w:cs="Times New Roman"/>
              </w:rPr>
            </w:pPr>
            <w:r w:rsidRPr="00362617">
              <w:rPr>
                <w:rFonts w:ascii="Times" w:hAnsi="Times" w:cs="Times New Roman"/>
              </w:rPr>
              <w:t xml:space="preserve">Fertility </w:t>
            </w:r>
          </w:p>
        </w:tc>
      </w:tr>
    </w:tbl>
    <w:p w14:paraId="3F4A8DFF" w14:textId="77777777" w:rsidR="00C97193" w:rsidRPr="00362617" w:rsidRDefault="00C97193" w:rsidP="001D1623">
      <w:pPr>
        <w:spacing w:line="480" w:lineRule="auto"/>
        <w:rPr>
          <w:rFonts w:ascii="Times" w:hAnsi="Times" w:cs="Times New Roman"/>
        </w:rPr>
      </w:pPr>
    </w:p>
    <w:p w14:paraId="3E3802C5" w14:textId="2567B246" w:rsidR="008A263C" w:rsidRPr="00362617" w:rsidRDefault="008A263C" w:rsidP="001D1623">
      <w:pPr>
        <w:spacing w:line="480" w:lineRule="auto"/>
        <w:rPr>
          <w:rFonts w:ascii="Times" w:hAnsi="Times" w:cs="Times New Roman"/>
        </w:rPr>
      </w:pPr>
      <w:r w:rsidRPr="00362617">
        <w:rPr>
          <w:rFonts w:ascii="Times" w:hAnsi="Times" w:cs="Times New Roman"/>
        </w:rPr>
        <w:tab/>
        <w:t xml:space="preserve">Early Ayurvedic literature reveals an emphasis placed on the proper birth and rearing of a son. In these early texts, women’s reproductive health issues and general concerns are described </w:t>
      </w:r>
      <w:r w:rsidRPr="00362617">
        <w:rPr>
          <w:rFonts w:ascii="Times" w:hAnsi="Times" w:cs="Times New Roman"/>
        </w:rPr>
        <w:lastRenderedPageBreak/>
        <w:t>in terms of producing a healthy and “handsome” son.</w:t>
      </w:r>
      <w:r w:rsidRPr="00362617">
        <w:rPr>
          <w:rStyle w:val="FootnoteReference"/>
          <w:rFonts w:ascii="Times" w:hAnsi="Times" w:cs="Times New Roman"/>
        </w:rPr>
        <w:footnoteReference w:id="55"/>
      </w:r>
      <w:r w:rsidRPr="00362617">
        <w:rPr>
          <w:rFonts w:ascii="Times" w:hAnsi="Times" w:cs="Times New Roman"/>
        </w:rPr>
        <w:t xml:space="preserve"> However, as time has progressed, society’s emphasis on male children has decreased, and there is now an equal importance given to woman’s health, particularly in terms of their ability to reproduce. From these realizations, the field of Ayurveda has become even more specialized with women and children now being treated under two separate branches, though there are still only eight main branches recognized in Ayurvedic literature.</w:t>
      </w:r>
      <w:r w:rsidRPr="00362617">
        <w:rPr>
          <w:rStyle w:val="FootnoteReference"/>
          <w:rFonts w:ascii="Times" w:hAnsi="Times" w:cs="Times New Roman"/>
        </w:rPr>
        <w:footnoteReference w:id="56"/>
      </w:r>
      <w:r w:rsidRPr="00362617">
        <w:rPr>
          <w:rFonts w:ascii="Times" w:hAnsi="Times" w:cs="Times New Roman"/>
        </w:rPr>
        <w:t xml:space="preserve"> </w:t>
      </w:r>
    </w:p>
    <w:p w14:paraId="72B578FE" w14:textId="54B97A96" w:rsidR="008A263C" w:rsidRPr="00362617" w:rsidRDefault="008A263C" w:rsidP="00090C5F">
      <w:pPr>
        <w:spacing w:line="480" w:lineRule="auto"/>
        <w:rPr>
          <w:rFonts w:ascii="Times" w:hAnsi="Times" w:cs="Times New Roman"/>
        </w:rPr>
      </w:pPr>
      <w:r w:rsidRPr="00362617">
        <w:rPr>
          <w:rFonts w:ascii="Times" w:hAnsi="Times" w:cs="Times New Roman"/>
        </w:rPr>
        <w:tab/>
        <w:t xml:space="preserve">The </w:t>
      </w:r>
      <w:r w:rsidRPr="00362617">
        <w:rPr>
          <w:rFonts w:ascii="Times" w:hAnsi="Times" w:cs="Times New Roman"/>
          <w:i/>
        </w:rPr>
        <w:t>Carak Samhita</w:t>
      </w:r>
      <w:r w:rsidRPr="00362617">
        <w:rPr>
          <w:rFonts w:ascii="Times" w:hAnsi="Times" w:cs="Times New Roman"/>
        </w:rPr>
        <w:t xml:space="preserve"> describes a woman’s physical reproductive anatomy, the processes of menstruation and fertilization, prenatal and antenatal care, labor and delivery, embryology, and gynecological disorders. This medical literature also describes causes and solutions for infertility, methods of impregnation, and rituals that can be performed to obtain specific characteristics in a child. Proper care of a newborn, fetal disorders, and lactation are also discussed in this text. The </w:t>
      </w:r>
      <w:r w:rsidRPr="00362617">
        <w:rPr>
          <w:rFonts w:ascii="Times" w:hAnsi="Times" w:cs="Times New Roman"/>
          <w:i/>
        </w:rPr>
        <w:t>Susruta Samhita</w:t>
      </w:r>
      <w:r w:rsidRPr="00362617">
        <w:rPr>
          <w:rFonts w:ascii="Times" w:hAnsi="Times" w:cs="Times New Roman"/>
        </w:rPr>
        <w:t xml:space="preserve"> gives further detailed descriptions of female anatomy and physiology, and describes surgical methods that should be utilized in times of obstructed labor.</w:t>
      </w:r>
      <w:r w:rsidRPr="00362617">
        <w:rPr>
          <w:rStyle w:val="FootnoteReference"/>
          <w:rFonts w:ascii="Times" w:hAnsi="Times" w:cs="Times New Roman"/>
        </w:rPr>
        <w:footnoteReference w:id="57"/>
      </w:r>
    </w:p>
    <w:p w14:paraId="20B05DBD" w14:textId="77777777" w:rsidR="00EA1EAF" w:rsidRDefault="00EA1EAF" w:rsidP="008B6EC0">
      <w:pPr>
        <w:spacing w:line="480" w:lineRule="auto"/>
        <w:jc w:val="center"/>
        <w:rPr>
          <w:rFonts w:ascii="Times" w:hAnsi="Times"/>
        </w:rPr>
      </w:pPr>
    </w:p>
    <w:p w14:paraId="55C1D4E7" w14:textId="21C5896B" w:rsidR="008A263C" w:rsidRPr="00362617" w:rsidRDefault="008A263C" w:rsidP="008B6EC0">
      <w:pPr>
        <w:spacing w:line="480" w:lineRule="auto"/>
        <w:jc w:val="center"/>
        <w:rPr>
          <w:rFonts w:ascii="Times" w:hAnsi="Times" w:cs="Times New Roman"/>
          <w:u w:val="single"/>
        </w:rPr>
      </w:pPr>
      <w:r w:rsidRPr="00362617">
        <w:rPr>
          <w:rFonts w:ascii="Times" w:hAnsi="Times" w:cs="Times New Roman"/>
          <w:u w:val="single"/>
        </w:rPr>
        <w:t>Contemporary Influences of Ayurvedic and Biomedicine in the OBGYN field in India</w:t>
      </w:r>
    </w:p>
    <w:p w14:paraId="6F110BE0" w14:textId="342CC18F" w:rsidR="008A263C" w:rsidRPr="00362617" w:rsidRDefault="008A263C" w:rsidP="00FC0E8A">
      <w:pPr>
        <w:spacing w:line="480" w:lineRule="auto"/>
        <w:ind w:firstLine="720"/>
        <w:rPr>
          <w:rFonts w:ascii="Times" w:hAnsi="Times" w:cs="Times New Roman"/>
        </w:rPr>
      </w:pPr>
      <w:bookmarkStart w:id="1" w:name="fr_675"/>
      <w:bookmarkStart w:id="2" w:name="fr_676"/>
      <w:bookmarkStart w:id="3" w:name="fr_677"/>
      <w:bookmarkStart w:id="4" w:name="fr_678"/>
      <w:bookmarkStart w:id="5" w:name="fr_679"/>
      <w:bookmarkStart w:id="6" w:name="fr_680"/>
      <w:bookmarkStart w:id="7" w:name="fr_681"/>
      <w:bookmarkStart w:id="8" w:name="fr_682"/>
      <w:bookmarkStart w:id="9" w:name="fr_683"/>
      <w:bookmarkStart w:id="10" w:name="fr_684"/>
      <w:bookmarkStart w:id="11" w:name="fr_685"/>
      <w:bookmarkStart w:id="12" w:name="fr_686"/>
      <w:bookmarkStart w:id="13" w:name="fr_687"/>
      <w:bookmarkStart w:id="14" w:name="fr_688"/>
      <w:bookmarkStart w:id="15" w:name="fr_689"/>
      <w:bookmarkStart w:id="16" w:name="fr_690"/>
      <w:bookmarkStart w:id="17" w:name="fr_691"/>
      <w:bookmarkStart w:id="18" w:name="fr_692"/>
      <w:bookmarkStart w:id="19" w:name="fr_69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362617">
        <w:rPr>
          <w:rFonts w:ascii="Times" w:hAnsi="Times" w:cs="Times New Roman"/>
        </w:rPr>
        <w:t>In December 2014, I received an Undergraduate Research and Creative Achiev</w:t>
      </w:r>
      <w:r w:rsidR="006D09FA">
        <w:rPr>
          <w:rFonts w:ascii="Times" w:hAnsi="Times" w:cs="Times New Roman"/>
        </w:rPr>
        <w:t>ement Grant to study Ayurvedic m</w:t>
      </w:r>
      <w:r w:rsidRPr="00362617">
        <w:rPr>
          <w:rFonts w:ascii="Times" w:hAnsi="Times" w:cs="Times New Roman"/>
        </w:rPr>
        <w:t>edicine in India at the International Center of Ayurvedic Studies.</w:t>
      </w:r>
      <w:r w:rsidRPr="00362617">
        <w:rPr>
          <w:rStyle w:val="FootnoteReference"/>
          <w:rFonts w:ascii="Times" w:hAnsi="Times" w:cs="Times New Roman"/>
        </w:rPr>
        <w:footnoteReference w:id="58"/>
      </w:r>
      <w:r w:rsidRPr="00362617">
        <w:rPr>
          <w:rFonts w:ascii="Times" w:hAnsi="Times" w:cs="Times New Roman"/>
        </w:rPr>
        <w:t xml:space="preserve"> This institute, located in Jamnagar, Gujarat in west India, is a World Health Organization collaborative center, and its mission is to propagate Ayurveda across the globe through research </w:t>
      </w:r>
      <w:r w:rsidRPr="00362617">
        <w:rPr>
          <w:rFonts w:ascii="Times" w:hAnsi="Times" w:cs="Times New Roman"/>
        </w:rPr>
        <w:lastRenderedPageBreak/>
        <w:t xml:space="preserve">and education. The hospital is a partnership between the Gujarati State Government and the Indian National Government. Due to the financial support the hospital receives, patients are provided with medications, consultations with doctors, and treatments free of charge. </w:t>
      </w:r>
    </w:p>
    <w:p w14:paraId="05B4A7AA" w14:textId="7899D3E5" w:rsidR="008A263C" w:rsidRPr="00362617" w:rsidRDefault="008A263C" w:rsidP="006A1115">
      <w:pPr>
        <w:spacing w:line="480" w:lineRule="auto"/>
        <w:ind w:firstLine="720"/>
        <w:rPr>
          <w:rFonts w:ascii="Times" w:hAnsi="Times" w:cs="Times New Roman"/>
        </w:rPr>
      </w:pPr>
      <w:r w:rsidRPr="00362617">
        <w:rPr>
          <w:rFonts w:ascii="Times" w:hAnsi="Times" w:cs="Times New Roman"/>
        </w:rPr>
        <w:t xml:space="preserve">For four weeks, I </w:t>
      </w:r>
      <w:r w:rsidR="00605F67">
        <w:rPr>
          <w:rFonts w:ascii="Times" w:hAnsi="Times" w:cs="Times New Roman"/>
        </w:rPr>
        <w:t>shadowed</w:t>
      </w:r>
      <w:r w:rsidRPr="00362617">
        <w:rPr>
          <w:rFonts w:ascii="Times" w:hAnsi="Times" w:cs="Times New Roman"/>
        </w:rPr>
        <w:t xml:space="preserve"> the doctors and post-graduate students in the OBGYN department, </w:t>
      </w:r>
      <w:r w:rsidR="00605F67">
        <w:rPr>
          <w:rFonts w:ascii="Times" w:hAnsi="Times" w:cs="Times New Roman"/>
        </w:rPr>
        <w:t xml:space="preserve">attending both thesis defenses </w:t>
      </w:r>
      <w:r w:rsidRPr="00362617">
        <w:rPr>
          <w:rFonts w:ascii="Times" w:hAnsi="Times" w:cs="Times New Roman"/>
        </w:rPr>
        <w:t>and attending classes with foreign students who were enrolled in the three-month Ayurveda course. I worked in the clinic from Monday to Saturday every week. In the mornings, I would shadow doctors and post-graduates working in the In-Patient Department (IPD), and in the evenings, I would spend most of my time with patients in the Out-Patient Department (OPD).</w:t>
      </w:r>
      <w:r w:rsidR="005419D7">
        <w:rPr>
          <w:rFonts w:ascii="Times" w:hAnsi="Times" w:cs="Times New Roman"/>
        </w:rPr>
        <w:t xml:space="preserve"> </w:t>
      </w:r>
    </w:p>
    <w:p w14:paraId="7C017394" w14:textId="0C707A94" w:rsidR="008A263C" w:rsidRPr="00362617" w:rsidRDefault="008A263C" w:rsidP="00BE3843">
      <w:pPr>
        <w:spacing w:line="480" w:lineRule="auto"/>
        <w:ind w:firstLine="720"/>
        <w:rPr>
          <w:rFonts w:ascii="Times" w:hAnsi="Times" w:cs="Times New Roman"/>
        </w:rPr>
      </w:pPr>
      <w:r w:rsidRPr="00362617">
        <w:rPr>
          <w:rFonts w:ascii="Times" w:hAnsi="Times" w:cs="Times New Roman"/>
        </w:rPr>
        <w:t xml:space="preserve">From my observations, I began to see a pattern emerge in the </w:t>
      </w:r>
      <w:r w:rsidR="006D09FA">
        <w:rPr>
          <w:rFonts w:ascii="Times" w:hAnsi="Times" w:cs="Times New Roman"/>
        </w:rPr>
        <w:t>way Ayurvedic m</w:t>
      </w:r>
      <w:r w:rsidRPr="00362617">
        <w:rPr>
          <w:rFonts w:ascii="Times" w:hAnsi="Times" w:cs="Times New Roman"/>
        </w:rPr>
        <w:t>edicine at the institute was practiced. My experiences in the OPD revealed that while diagnoses of diseases or illness utilized biomedical methods and technology the treatment prescribed in the OPD, and administered in the IPD, was based in traditional Ayurveda.</w:t>
      </w:r>
    </w:p>
    <w:p w14:paraId="3A48A96E" w14:textId="7977E32E" w:rsidR="008A263C" w:rsidRPr="00362617" w:rsidRDefault="008A263C" w:rsidP="00D246DE">
      <w:pPr>
        <w:spacing w:line="480" w:lineRule="auto"/>
        <w:ind w:firstLine="720"/>
        <w:rPr>
          <w:rFonts w:ascii="Times" w:hAnsi="Times" w:cs="Times New Roman"/>
        </w:rPr>
      </w:pPr>
      <w:r w:rsidRPr="00362617">
        <w:rPr>
          <w:rFonts w:ascii="Times" w:hAnsi="Times" w:cs="Times New Roman"/>
        </w:rPr>
        <w:t xml:space="preserve">A normal patient-doctor consultation would followed a routine pattern. A patient would come to the OPD with a complaint such as irregular menstrual cycle, white discharge from the cervix, frequent miscarriages, infertility, or pre-natal check up. Most patients came to the hospital seeking treatment for infertility. The doctor or post-graduate student would then take </w:t>
      </w:r>
      <w:r w:rsidR="00605F67">
        <w:rPr>
          <w:rFonts w:ascii="Times" w:hAnsi="Times" w:cs="Times New Roman"/>
        </w:rPr>
        <w:t>the</w:t>
      </w:r>
      <w:r w:rsidRPr="00362617">
        <w:rPr>
          <w:rFonts w:ascii="Times" w:hAnsi="Times" w:cs="Times New Roman"/>
        </w:rPr>
        <w:t xml:space="preserve"> patient’s history, particularly focusing on their menstrual cycle and eating and sleeping habits. The rest of the patient’s consultation would consist of the physician utilizing biomedical techniques and technology to measure the patient’s vitals, conduct a physical examination, and obtain any samples, such as a pap-smear, to send for testing. After the doctors initial consultation they would then send the patient to get a sonogram or x-ray completed to further confirm the initial diagnosis. After viewing the results of the biomedical imaging and testing, the doctor </w:t>
      </w:r>
      <w:r w:rsidRPr="00362617">
        <w:rPr>
          <w:rFonts w:ascii="Times" w:hAnsi="Times" w:cs="Times New Roman"/>
        </w:rPr>
        <w:lastRenderedPageBreak/>
        <w:t>w</w:t>
      </w:r>
      <w:r w:rsidR="00605F67">
        <w:rPr>
          <w:rFonts w:ascii="Times" w:hAnsi="Times" w:cs="Times New Roman"/>
        </w:rPr>
        <w:t xml:space="preserve">ould </w:t>
      </w:r>
      <w:r w:rsidRPr="00362617">
        <w:rPr>
          <w:rFonts w:ascii="Times" w:hAnsi="Times" w:cs="Times New Roman"/>
        </w:rPr>
        <w:t xml:space="preserve">then determine what form of Ayurvedic treatment should be administered. Typically in the OBGYN department treatment for most medical conditions consisted of the administration of various herbal medicines along with diet and lifestyle changes and some form of </w:t>
      </w:r>
      <w:r w:rsidRPr="00362617">
        <w:rPr>
          <w:rFonts w:ascii="Times" w:hAnsi="Times" w:cs="Times New Roman"/>
          <w:i/>
        </w:rPr>
        <w:t xml:space="preserve">Panchakarma, </w:t>
      </w:r>
      <w:r w:rsidRPr="00362617">
        <w:rPr>
          <w:rFonts w:ascii="Times" w:hAnsi="Times" w:cs="Times New Roman"/>
        </w:rPr>
        <w:t xml:space="preserve">typically </w:t>
      </w:r>
      <w:r w:rsidRPr="00362617">
        <w:rPr>
          <w:rFonts w:ascii="Times" w:hAnsi="Times" w:cs="Times New Roman"/>
          <w:i/>
        </w:rPr>
        <w:t>basti.</w:t>
      </w:r>
      <w:r w:rsidR="005419D7">
        <w:rPr>
          <w:rFonts w:ascii="Times" w:hAnsi="Times" w:cs="Times New Roman"/>
          <w:i/>
        </w:rPr>
        <w:t xml:space="preserve"> </w:t>
      </w:r>
    </w:p>
    <w:p w14:paraId="4F736326" w14:textId="3DFF31A2" w:rsidR="008A263C" w:rsidRPr="00362617" w:rsidRDefault="008A263C" w:rsidP="00D246DE">
      <w:pPr>
        <w:spacing w:line="480" w:lineRule="auto"/>
        <w:ind w:firstLine="720"/>
        <w:rPr>
          <w:rFonts w:ascii="Times" w:hAnsi="Times" w:cs="Times New Roman"/>
        </w:rPr>
      </w:pPr>
      <w:r w:rsidRPr="00362617">
        <w:rPr>
          <w:rFonts w:ascii="Times" w:hAnsi="Times" w:cs="Times New Roman"/>
        </w:rPr>
        <w:t xml:space="preserve">Due to the combined use of biomedical practices and Ayurvedic treatment doctors are required to be familiar with biomedical and Ayurvedic methods of diagnosis and treatment. Every week, an OBGYN from an allopathic hospital nearby would come and give lectures comparing Ayurvedic and biomedical methods of diagnosis and treatment. During the four weeks I was at the Institute, the post-graduate students were given lectures on the treatment of infertility in biomedicine in comparison to Ayurveda. </w:t>
      </w:r>
    </w:p>
    <w:p w14:paraId="15D90510" w14:textId="77777777" w:rsidR="008A263C" w:rsidRPr="00362617" w:rsidRDefault="008A263C" w:rsidP="00052BFA">
      <w:pPr>
        <w:spacing w:line="480" w:lineRule="auto"/>
        <w:rPr>
          <w:rFonts w:ascii="Times" w:hAnsi="Times" w:cs="Times New Roman"/>
        </w:rPr>
      </w:pPr>
    </w:p>
    <w:p w14:paraId="76767FA7" w14:textId="77777777" w:rsidR="00E11F5A" w:rsidRPr="00E11F5A" w:rsidRDefault="00E11F5A" w:rsidP="00E11F5A">
      <w:pPr>
        <w:spacing w:line="480" w:lineRule="auto"/>
        <w:jc w:val="center"/>
        <w:rPr>
          <w:rFonts w:ascii="Wingdings" w:hAnsi="Wingdings" w:cs="Times New Roman"/>
          <w:u w:val="single"/>
        </w:rPr>
      </w:pPr>
      <w:r w:rsidRPr="00E11F5A">
        <w:rPr>
          <w:rFonts w:ascii="Wingdings" w:hAnsi="Wingdings"/>
        </w:rPr>
        <w:t></w:t>
      </w:r>
      <w:r w:rsidRPr="00E11F5A">
        <w:rPr>
          <w:rFonts w:ascii="Wingdings" w:hAnsi="Wingdings"/>
        </w:rPr>
        <w:t></w:t>
      </w:r>
      <w:r w:rsidRPr="00E11F5A">
        <w:rPr>
          <w:rFonts w:ascii="Wingdings" w:hAnsi="Wingdings"/>
        </w:rPr>
        <w:t></w:t>
      </w:r>
      <w:r w:rsidRPr="00E11F5A">
        <w:rPr>
          <w:rFonts w:ascii="Wingdings" w:hAnsi="Wingdings"/>
        </w:rPr>
        <w:t></w:t>
      </w:r>
      <w:r w:rsidRPr="00E11F5A">
        <w:rPr>
          <w:rFonts w:ascii="Wingdings" w:hAnsi="Wingdings"/>
        </w:rPr>
        <w:t></w:t>
      </w:r>
    </w:p>
    <w:p w14:paraId="60A5100F" w14:textId="760F50B3" w:rsidR="008A263C" w:rsidRPr="00362617" w:rsidRDefault="008A263C" w:rsidP="00147785">
      <w:pPr>
        <w:spacing w:line="480" w:lineRule="auto"/>
        <w:ind w:firstLine="720"/>
        <w:rPr>
          <w:rFonts w:ascii="Times" w:hAnsi="Times" w:cs="Times New Roman"/>
        </w:rPr>
      </w:pPr>
      <w:r w:rsidRPr="00362617">
        <w:rPr>
          <w:rFonts w:ascii="Times" w:hAnsi="Times" w:cs="Times New Roman"/>
        </w:rPr>
        <w:t xml:space="preserve">The method most commonly used to treat OBGYN disorders is </w:t>
      </w:r>
      <w:r w:rsidRPr="00362617">
        <w:rPr>
          <w:rFonts w:ascii="Times" w:hAnsi="Times" w:cs="Times New Roman"/>
          <w:i/>
        </w:rPr>
        <w:t>basti</w:t>
      </w:r>
      <w:r w:rsidRPr="00362617">
        <w:rPr>
          <w:rFonts w:ascii="Times" w:hAnsi="Times" w:cs="Times New Roman"/>
        </w:rPr>
        <w:t xml:space="preserve">, which involves the administration of medicated oils or liquid through the rectum or vagina. </w:t>
      </w:r>
      <w:r w:rsidRPr="00362617">
        <w:rPr>
          <w:rFonts w:ascii="Times" w:hAnsi="Times" w:cs="Times New Roman"/>
          <w:i/>
        </w:rPr>
        <w:t>Basti</w:t>
      </w:r>
      <w:r w:rsidRPr="00362617">
        <w:rPr>
          <w:rFonts w:ascii="Times" w:hAnsi="Times" w:cs="Times New Roman"/>
        </w:rPr>
        <w:t xml:space="preserve"> is considered to be the most useful and effective </w:t>
      </w:r>
      <w:r w:rsidRPr="00362617">
        <w:rPr>
          <w:rFonts w:ascii="Times" w:hAnsi="Times" w:cs="Times New Roman"/>
          <w:i/>
        </w:rPr>
        <w:t>Panchakarma</w:t>
      </w:r>
      <w:r w:rsidRPr="00362617">
        <w:rPr>
          <w:rFonts w:ascii="Times" w:hAnsi="Times" w:cs="Times New Roman"/>
        </w:rPr>
        <w:t xml:space="preserve"> procedure. It is very versatile and can be easily administered to a wide range of patients and through all seasons. Also, this treatment procedure is thought to be the best when treating disorders of </w:t>
      </w:r>
      <w:r w:rsidRPr="00362617">
        <w:rPr>
          <w:rFonts w:ascii="Times" w:hAnsi="Times" w:cs="Times New Roman"/>
          <w:i/>
        </w:rPr>
        <w:t>vata</w:t>
      </w:r>
      <w:r w:rsidRPr="00362617">
        <w:rPr>
          <w:rFonts w:ascii="Times" w:hAnsi="Times" w:cs="Times New Roman"/>
        </w:rPr>
        <w:t>. The classification of</w:t>
      </w:r>
      <w:r w:rsidR="005419D7">
        <w:rPr>
          <w:rFonts w:ascii="Times" w:hAnsi="Times" w:cs="Times New Roman"/>
        </w:rPr>
        <w:t xml:space="preserve"> </w:t>
      </w:r>
      <w:r w:rsidRPr="00362617">
        <w:rPr>
          <w:rFonts w:ascii="Times" w:hAnsi="Times" w:cs="Times New Roman"/>
          <w:i/>
        </w:rPr>
        <w:t xml:space="preserve">basti </w:t>
      </w:r>
      <w:r w:rsidRPr="00362617">
        <w:rPr>
          <w:rFonts w:ascii="Times" w:hAnsi="Times" w:cs="Times New Roman"/>
        </w:rPr>
        <w:t xml:space="preserve">treatment options depends on the route of treatment administration and the composition of drugs that are delivered. There are four routes through which </w:t>
      </w:r>
      <w:r w:rsidRPr="00362617">
        <w:rPr>
          <w:rFonts w:ascii="Times" w:hAnsi="Times" w:cs="Times New Roman"/>
          <w:i/>
        </w:rPr>
        <w:t>basti</w:t>
      </w:r>
      <w:r w:rsidRPr="00362617">
        <w:rPr>
          <w:rFonts w:ascii="Times" w:hAnsi="Times" w:cs="Times New Roman"/>
        </w:rPr>
        <w:t xml:space="preserve"> treatment can be administered, through the rectum, vagina, urethra, and sinus. The composition of drugs that are given can be divided into two types. The first type is known as </w:t>
      </w:r>
      <w:r w:rsidR="00EF3660">
        <w:rPr>
          <w:rFonts w:ascii="Times" w:hAnsi="Times" w:cs="Times New Roman"/>
          <w:i/>
        </w:rPr>
        <w:t>a</w:t>
      </w:r>
      <w:r w:rsidRPr="00362617">
        <w:rPr>
          <w:rFonts w:ascii="Times" w:hAnsi="Times" w:cs="Times New Roman"/>
          <w:i/>
        </w:rPr>
        <w:t>sthapana basti</w:t>
      </w:r>
      <w:r w:rsidRPr="00362617">
        <w:rPr>
          <w:rFonts w:ascii="Times" w:hAnsi="Times" w:cs="Times New Roman"/>
        </w:rPr>
        <w:t xml:space="preserve"> or </w:t>
      </w:r>
      <w:r w:rsidR="00EF3660">
        <w:rPr>
          <w:rFonts w:ascii="Times" w:hAnsi="Times" w:cs="Times New Roman"/>
          <w:i/>
        </w:rPr>
        <w:t>n</w:t>
      </w:r>
      <w:r w:rsidRPr="00362617">
        <w:rPr>
          <w:rFonts w:ascii="Times" w:hAnsi="Times" w:cs="Times New Roman"/>
          <w:i/>
        </w:rPr>
        <w:t xml:space="preserve">iruha basti. </w:t>
      </w:r>
      <w:r w:rsidRPr="00362617">
        <w:rPr>
          <w:rFonts w:ascii="Times" w:hAnsi="Times" w:cs="Times New Roman"/>
        </w:rPr>
        <w:t xml:space="preserve">In this treatment, a combination of drugs is administered in the form of a decoction to help dispel an aggravated </w:t>
      </w:r>
      <w:r w:rsidR="0027797B">
        <w:rPr>
          <w:rFonts w:ascii="Times" w:hAnsi="Times" w:cs="Times New Roman"/>
          <w:i/>
        </w:rPr>
        <w:lastRenderedPageBreak/>
        <w:t>doṣa</w:t>
      </w:r>
      <w:r w:rsidRPr="00362617">
        <w:rPr>
          <w:rFonts w:ascii="Times" w:hAnsi="Times" w:cs="Times New Roman"/>
        </w:rPr>
        <w:t xml:space="preserve"> from the body and to help prolong life.</w:t>
      </w:r>
      <w:r w:rsidRPr="00362617">
        <w:rPr>
          <w:rStyle w:val="FootnoteReference"/>
          <w:rFonts w:ascii="Times" w:hAnsi="Times" w:cs="Times New Roman"/>
        </w:rPr>
        <w:footnoteReference w:id="59"/>
      </w:r>
      <w:r w:rsidRPr="00362617">
        <w:rPr>
          <w:rFonts w:ascii="Times" w:hAnsi="Times" w:cs="Times New Roman"/>
        </w:rPr>
        <w:t xml:space="preserve"> This treatment involves the mixing of five basic ingredient, honey, salt, oil, pastes of drugs, and decoction of raw materials.</w:t>
      </w:r>
      <w:r w:rsidR="005419D7">
        <w:rPr>
          <w:rFonts w:ascii="Times" w:hAnsi="Times" w:cs="Times New Roman"/>
        </w:rPr>
        <w:t xml:space="preserve"> </w:t>
      </w:r>
    </w:p>
    <w:p w14:paraId="1AEC516F" w14:textId="39BFB5EE" w:rsidR="008A263C" w:rsidRPr="00362617" w:rsidRDefault="008A263C" w:rsidP="00147785">
      <w:pPr>
        <w:spacing w:line="480" w:lineRule="auto"/>
        <w:ind w:firstLine="720"/>
        <w:rPr>
          <w:rFonts w:ascii="Times" w:hAnsi="Times" w:cs="Times New Roman"/>
        </w:rPr>
      </w:pPr>
      <w:r w:rsidRPr="00362617">
        <w:rPr>
          <w:rFonts w:ascii="Times" w:hAnsi="Times" w:cs="Times New Roman"/>
        </w:rPr>
        <w:t xml:space="preserve">In the IPD, there were three main types of decoction </w:t>
      </w:r>
      <w:r w:rsidRPr="00362617">
        <w:rPr>
          <w:rFonts w:ascii="Times" w:hAnsi="Times" w:cs="Times New Roman"/>
          <w:i/>
        </w:rPr>
        <w:t>basti</w:t>
      </w:r>
      <w:r w:rsidRPr="00362617">
        <w:rPr>
          <w:rFonts w:ascii="Times" w:hAnsi="Times" w:cs="Times New Roman"/>
        </w:rPr>
        <w:t xml:space="preserve"> administered to patients. </w:t>
      </w:r>
      <w:r w:rsidRPr="00362617">
        <w:rPr>
          <w:rFonts w:ascii="Times" w:hAnsi="Times" w:cs="Times New Roman"/>
          <w:i/>
        </w:rPr>
        <w:t>Yapana basti</w:t>
      </w:r>
      <w:r w:rsidRPr="00362617">
        <w:rPr>
          <w:rFonts w:ascii="Times" w:hAnsi="Times" w:cs="Times New Roman"/>
        </w:rPr>
        <w:t xml:space="preserve"> was given for eighteen days to treat patients with ovulation problems that lead to infertility. </w:t>
      </w:r>
      <w:r w:rsidRPr="00362617">
        <w:rPr>
          <w:rFonts w:ascii="Times" w:hAnsi="Times" w:cs="Times New Roman"/>
          <w:i/>
        </w:rPr>
        <w:t xml:space="preserve">Lekhana basti </w:t>
      </w:r>
      <w:r w:rsidRPr="00362617">
        <w:rPr>
          <w:rFonts w:ascii="Times" w:hAnsi="Times" w:cs="Times New Roman"/>
        </w:rPr>
        <w:t xml:space="preserve">was administered for ten days, and it contains drugs with “scraping” properties that aid in the removal of thickened uterine walls, cysts, and fibroids. The third type of decoction </w:t>
      </w:r>
      <w:r w:rsidRPr="00362617">
        <w:rPr>
          <w:rFonts w:ascii="Times" w:hAnsi="Times" w:cs="Times New Roman"/>
          <w:i/>
        </w:rPr>
        <w:t>basti</w:t>
      </w:r>
      <w:r w:rsidRPr="00362617">
        <w:rPr>
          <w:rFonts w:ascii="Times" w:hAnsi="Times" w:cs="Times New Roman"/>
        </w:rPr>
        <w:t xml:space="preserve"> that was utilized in the clinic</w:t>
      </w:r>
      <w:r w:rsidRPr="00362617">
        <w:rPr>
          <w:rFonts w:ascii="Times" w:hAnsi="Times" w:cs="Times New Roman"/>
          <w:i/>
        </w:rPr>
        <w:t xml:space="preserve"> </w:t>
      </w:r>
      <w:r w:rsidRPr="00362617">
        <w:rPr>
          <w:rFonts w:ascii="Times" w:hAnsi="Times" w:cs="Times New Roman"/>
        </w:rPr>
        <w:t xml:space="preserve">is </w:t>
      </w:r>
      <w:r w:rsidR="00EF3660">
        <w:rPr>
          <w:rFonts w:ascii="Times" w:hAnsi="Times" w:cs="Times New Roman"/>
          <w:i/>
        </w:rPr>
        <w:t>s</w:t>
      </w:r>
      <w:r w:rsidRPr="00362617">
        <w:rPr>
          <w:rFonts w:ascii="Times" w:hAnsi="Times" w:cs="Times New Roman"/>
          <w:i/>
        </w:rPr>
        <w:t>hodhana basti</w:t>
      </w:r>
      <w:r w:rsidRPr="00362617">
        <w:rPr>
          <w:rFonts w:ascii="Times" w:hAnsi="Times" w:cs="Times New Roman"/>
        </w:rPr>
        <w:t xml:space="preserve">. This </w:t>
      </w:r>
      <w:r w:rsidRPr="00362617">
        <w:rPr>
          <w:rFonts w:ascii="Times" w:hAnsi="Times" w:cs="Times New Roman"/>
          <w:i/>
        </w:rPr>
        <w:t>basti</w:t>
      </w:r>
      <w:r w:rsidRPr="00362617">
        <w:rPr>
          <w:rFonts w:ascii="Times" w:hAnsi="Times" w:cs="Times New Roman"/>
        </w:rPr>
        <w:t xml:space="preserve"> treatment was given to pregnant women in their last trimester in order to ensure they had an easy and proper delivery. </w:t>
      </w:r>
    </w:p>
    <w:p w14:paraId="386AAB78" w14:textId="054ED63D" w:rsidR="008A263C" w:rsidRPr="00362617" w:rsidRDefault="008A263C" w:rsidP="00526CA1">
      <w:pPr>
        <w:spacing w:line="480" w:lineRule="auto"/>
        <w:ind w:firstLine="720"/>
        <w:rPr>
          <w:rFonts w:ascii="Times" w:hAnsi="Times" w:cs="Times New Roman"/>
        </w:rPr>
      </w:pPr>
      <w:r w:rsidRPr="00362617">
        <w:rPr>
          <w:rFonts w:ascii="Times" w:hAnsi="Times" w:cs="Times New Roman"/>
        </w:rPr>
        <w:t xml:space="preserve">The second type of </w:t>
      </w:r>
      <w:r w:rsidRPr="00362617">
        <w:rPr>
          <w:rFonts w:ascii="Times" w:hAnsi="Times" w:cs="Times New Roman"/>
          <w:i/>
        </w:rPr>
        <w:t xml:space="preserve">basti </w:t>
      </w:r>
      <w:r w:rsidRPr="00362617">
        <w:rPr>
          <w:rFonts w:ascii="Times" w:hAnsi="Times" w:cs="Times New Roman"/>
        </w:rPr>
        <w:t xml:space="preserve">treatment is one that predominantly uses oil and is called </w:t>
      </w:r>
      <w:r w:rsidR="00EF3660">
        <w:rPr>
          <w:rFonts w:ascii="Times" w:hAnsi="Times" w:cs="Times New Roman"/>
          <w:i/>
        </w:rPr>
        <w:t>a</w:t>
      </w:r>
      <w:r w:rsidRPr="00362617">
        <w:rPr>
          <w:rFonts w:ascii="Times" w:hAnsi="Times" w:cs="Times New Roman"/>
          <w:i/>
        </w:rPr>
        <w:t>nuvasana basti</w:t>
      </w:r>
      <w:r w:rsidRPr="00362617">
        <w:rPr>
          <w:rFonts w:ascii="Times" w:hAnsi="Times" w:cs="Times New Roman"/>
        </w:rPr>
        <w:t xml:space="preserve">. </w:t>
      </w:r>
      <w:r w:rsidRPr="00362617">
        <w:rPr>
          <w:rFonts w:ascii="Times" w:hAnsi="Times" w:cs="Times New Roman"/>
          <w:i/>
        </w:rPr>
        <w:t>Basti</w:t>
      </w:r>
      <w:r w:rsidRPr="00362617">
        <w:rPr>
          <w:rFonts w:ascii="Times" w:hAnsi="Times" w:cs="Times New Roman"/>
        </w:rPr>
        <w:t xml:space="preserve"> treatments that fall under this branch can be given regularly with no risk to the patent’s health. In the clinic, the most common type of oil </w:t>
      </w:r>
      <w:r w:rsidRPr="00362617">
        <w:rPr>
          <w:rFonts w:ascii="Times" w:hAnsi="Times" w:cs="Times New Roman"/>
          <w:i/>
        </w:rPr>
        <w:t>basti</w:t>
      </w:r>
      <w:r w:rsidRPr="00362617">
        <w:rPr>
          <w:rFonts w:ascii="Times" w:hAnsi="Times" w:cs="Times New Roman"/>
        </w:rPr>
        <w:t xml:space="preserve"> treatment that was administered to patients was </w:t>
      </w:r>
      <w:r w:rsidRPr="00362617">
        <w:rPr>
          <w:rFonts w:ascii="Times" w:hAnsi="Times" w:cs="Times New Roman"/>
          <w:i/>
        </w:rPr>
        <w:t>matar basti</w:t>
      </w:r>
      <w:r w:rsidRPr="00362617">
        <w:rPr>
          <w:rFonts w:ascii="Times" w:hAnsi="Times" w:cs="Times New Roman"/>
        </w:rPr>
        <w:t xml:space="preserve">. This treatment consisted of the administration of 60ml via the rectum for eight days. </w:t>
      </w:r>
      <w:r w:rsidRPr="00362617">
        <w:rPr>
          <w:rFonts w:ascii="Times" w:hAnsi="Times" w:cs="Times New Roman"/>
          <w:i/>
        </w:rPr>
        <w:t>Matar basti</w:t>
      </w:r>
      <w:r w:rsidRPr="00362617">
        <w:rPr>
          <w:rFonts w:ascii="Times" w:hAnsi="Times" w:cs="Times New Roman"/>
        </w:rPr>
        <w:t xml:space="preserve"> was usually given to patients who were suffering from Polycystic ovary disease (PCOD). </w:t>
      </w:r>
      <w:r w:rsidRPr="00362617">
        <w:rPr>
          <w:rFonts w:ascii="Times" w:hAnsi="Times" w:cs="Times New Roman"/>
          <w:i/>
        </w:rPr>
        <w:t>Yog</w:t>
      </w:r>
      <w:r w:rsidRPr="00362617">
        <w:rPr>
          <w:rFonts w:ascii="Times" w:hAnsi="Times" w:cs="Times New Roman"/>
        </w:rPr>
        <w:t xml:space="preserve"> </w:t>
      </w:r>
      <w:r w:rsidRPr="00362617">
        <w:rPr>
          <w:rFonts w:ascii="Times" w:hAnsi="Times" w:cs="Times New Roman"/>
          <w:i/>
        </w:rPr>
        <w:t xml:space="preserve">basti </w:t>
      </w:r>
      <w:r w:rsidRPr="00362617">
        <w:rPr>
          <w:rFonts w:ascii="Times" w:hAnsi="Times" w:cs="Times New Roman"/>
        </w:rPr>
        <w:t xml:space="preserve">is a combination of decoction and oil </w:t>
      </w:r>
      <w:r w:rsidRPr="00362617">
        <w:rPr>
          <w:rFonts w:ascii="Times" w:hAnsi="Times" w:cs="Times New Roman"/>
          <w:i/>
        </w:rPr>
        <w:t>basti</w:t>
      </w:r>
      <w:r w:rsidRPr="00362617">
        <w:rPr>
          <w:rFonts w:ascii="Times" w:hAnsi="Times" w:cs="Times New Roman"/>
        </w:rPr>
        <w:t xml:space="preserve"> that is administered for eight days; this treatment promotes conception in women who are ovulating, but still experiencing infertility.</w:t>
      </w:r>
    </w:p>
    <w:p w14:paraId="00849A4F" w14:textId="71C81EB7" w:rsidR="008A263C" w:rsidRPr="00362617" w:rsidRDefault="008A263C" w:rsidP="00526CA1">
      <w:pPr>
        <w:spacing w:line="480" w:lineRule="auto"/>
        <w:ind w:firstLine="720"/>
        <w:rPr>
          <w:rFonts w:ascii="Times" w:hAnsi="Times" w:cs="Times New Roman"/>
        </w:rPr>
      </w:pPr>
      <w:r w:rsidRPr="00362617">
        <w:rPr>
          <w:rFonts w:ascii="Times" w:hAnsi="Times" w:cs="Times New Roman"/>
        </w:rPr>
        <w:t>Every morning at 7:00 AM</w:t>
      </w:r>
      <w:r w:rsidR="00073BF0">
        <w:rPr>
          <w:rFonts w:ascii="Times" w:hAnsi="Times" w:cs="Times New Roman"/>
        </w:rPr>
        <w:t>,</w:t>
      </w:r>
      <w:r w:rsidRPr="00362617">
        <w:rPr>
          <w:rFonts w:ascii="Times" w:hAnsi="Times" w:cs="Times New Roman"/>
        </w:rPr>
        <w:t xml:space="preserve"> the IPD department would open and the patients would come in the morning in order to prepare their </w:t>
      </w:r>
      <w:r w:rsidRPr="00362617">
        <w:rPr>
          <w:rFonts w:ascii="Times" w:hAnsi="Times" w:cs="Times New Roman"/>
          <w:i/>
        </w:rPr>
        <w:t>basti</w:t>
      </w:r>
      <w:r w:rsidRPr="00362617">
        <w:rPr>
          <w:rFonts w:ascii="Times" w:hAnsi="Times" w:cs="Times New Roman"/>
        </w:rPr>
        <w:t xml:space="preserve"> treatment for the day. During the four weeks I was shadowing at the clinic</w:t>
      </w:r>
      <w:r w:rsidR="00073BF0">
        <w:rPr>
          <w:rFonts w:ascii="Times" w:hAnsi="Times" w:cs="Times New Roman"/>
        </w:rPr>
        <w:t>,</w:t>
      </w:r>
      <w:r w:rsidRPr="00362617">
        <w:rPr>
          <w:rFonts w:ascii="Times" w:hAnsi="Times" w:cs="Times New Roman"/>
        </w:rPr>
        <w:t xml:space="preserve"> there were around twenty-five patients receiving </w:t>
      </w:r>
      <w:r w:rsidRPr="00362617">
        <w:rPr>
          <w:rFonts w:ascii="Times" w:hAnsi="Times" w:cs="Times New Roman"/>
          <w:i/>
        </w:rPr>
        <w:t xml:space="preserve">basti </w:t>
      </w:r>
      <w:r w:rsidRPr="00362617">
        <w:rPr>
          <w:rFonts w:ascii="Times" w:hAnsi="Times" w:cs="Times New Roman"/>
        </w:rPr>
        <w:t xml:space="preserve">treatment for a variety of disorders and illnesses. The attending doctor would keep a log that recorded every patient’s treatment plan, when they were supposed to receive treatment, how their treatment was progressing, and where they were in their treatment plan. Pre-operative procedures for every </w:t>
      </w:r>
      <w:r w:rsidRPr="00362617">
        <w:rPr>
          <w:rFonts w:ascii="Times" w:hAnsi="Times" w:cs="Times New Roman"/>
        </w:rPr>
        <w:lastRenderedPageBreak/>
        <w:t xml:space="preserve">patient, besides pregnant women, consisted of an oil massage on their stomach and back and fomentation. Post-operative procedures consisted of laying down with a hot water bottle for a few hours after the treatment was administered. </w:t>
      </w:r>
    </w:p>
    <w:p w14:paraId="372E92FB" w14:textId="6B77DF89" w:rsidR="008A263C" w:rsidRPr="00362617" w:rsidRDefault="008A263C" w:rsidP="006C0910">
      <w:pPr>
        <w:spacing w:line="480" w:lineRule="auto"/>
        <w:ind w:firstLine="720"/>
        <w:rPr>
          <w:rFonts w:ascii="Times" w:hAnsi="Times" w:cs="Times New Roman"/>
        </w:rPr>
      </w:pPr>
      <w:r w:rsidRPr="00362617">
        <w:rPr>
          <w:rFonts w:ascii="Times" w:hAnsi="Times" w:cs="Times New Roman"/>
        </w:rPr>
        <w:t xml:space="preserve">The administration of the </w:t>
      </w:r>
      <w:r w:rsidRPr="00362617">
        <w:rPr>
          <w:rFonts w:ascii="Times" w:hAnsi="Times" w:cs="Times New Roman"/>
          <w:i/>
        </w:rPr>
        <w:t xml:space="preserve">Panchakarma </w:t>
      </w:r>
      <w:r w:rsidRPr="00362617">
        <w:rPr>
          <w:rFonts w:ascii="Times" w:hAnsi="Times" w:cs="Times New Roman"/>
        </w:rPr>
        <w:t xml:space="preserve">treatments in the OBGYN department utilized biomedical techniques with Ayurvedic treatment and principles. I observed two particular </w:t>
      </w:r>
      <w:r w:rsidR="00F4478A" w:rsidRPr="00362617">
        <w:rPr>
          <w:rFonts w:ascii="Times" w:hAnsi="Times" w:cs="Times New Roman"/>
        </w:rPr>
        <w:t xml:space="preserve">methods of treatment and diagnosis </w:t>
      </w:r>
      <w:r w:rsidRPr="00362617">
        <w:rPr>
          <w:rFonts w:ascii="Times" w:hAnsi="Times" w:cs="Times New Roman"/>
        </w:rPr>
        <w:t>that illuminated the complex combinations</w:t>
      </w:r>
      <w:r w:rsidR="00073BF0">
        <w:rPr>
          <w:rFonts w:ascii="Times" w:hAnsi="Times" w:cs="Times New Roman"/>
        </w:rPr>
        <w:t xml:space="preserve"> of Ayurveda and Biomedicine.</w:t>
      </w:r>
    </w:p>
    <w:p w14:paraId="57DF5DE1" w14:textId="2C664244" w:rsidR="008A263C" w:rsidRPr="00362617" w:rsidRDefault="00605F67" w:rsidP="00B718D6">
      <w:pPr>
        <w:spacing w:line="480" w:lineRule="auto"/>
        <w:ind w:firstLine="720"/>
        <w:rPr>
          <w:rFonts w:ascii="Times" w:hAnsi="Times" w:cs="Times New Roman"/>
        </w:rPr>
      </w:pPr>
      <w:r>
        <w:rPr>
          <w:rFonts w:ascii="Times" w:hAnsi="Times" w:cs="Times New Roman"/>
        </w:rPr>
        <w:t xml:space="preserve">The first type </w:t>
      </w:r>
      <w:r w:rsidR="00073BF0">
        <w:rPr>
          <w:rFonts w:ascii="Times" w:hAnsi="Times" w:cs="Times New Roman"/>
        </w:rPr>
        <w:t>of case</w:t>
      </w:r>
      <w:r w:rsidR="008A263C" w:rsidRPr="00362617">
        <w:rPr>
          <w:rFonts w:ascii="Times" w:hAnsi="Times" w:cs="Times New Roman"/>
        </w:rPr>
        <w:t xml:space="preserve"> </w:t>
      </w:r>
      <w:r>
        <w:rPr>
          <w:rFonts w:ascii="Times" w:hAnsi="Times" w:cs="Times New Roman"/>
        </w:rPr>
        <w:t>involved treatments</w:t>
      </w:r>
      <w:r w:rsidR="00073BF0">
        <w:rPr>
          <w:rFonts w:ascii="Times" w:hAnsi="Times" w:cs="Times New Roman"/>
        </w:rPr>
        <w:t xml:space="preserve"> for</w:t>
      </w:r>
      <w:r>
        <w:rPr>
          <w:rFonts w:ascii="Times" w:hAnsi="Times" w:cs="Times New Roman"/>
        </w:rPr>
        <w:t xml:space="preserve"> </w:t>
      </w:r>
      <w:r w:rsidR="008A263C" w:rsidRPr="00362617">
        <w:rPr>
          <w:rFonts w:ascii="Times" w:hAnsi="Times" w:cs="Times New Roman"/>
        </w:rPr>
        <w:t xml:space="preserve">patients who were experiencing infertility due to fallopian tubal blockage. A doctor would do an initial consultation with the patient and direct them to have an Hysterosalpingogram (HSG) conducted. This procedure involves the use of biomedical tools to inject radioactive dye into the cervix in order to visualize a woman’s uterus and fallopian tubes. If a tubal blockage </w:t>
      </w:r>
      <w:r w:rsidR="00F4478A" w:rsidRPr="00362617">
        <w:rPr>
          <w:rFonts w:ascii="Times" w:hAnsi="Times" w:cs="Times New Roman"/>
        </w:rPr>
        <w:t xml:space="preserve">was </w:t>
      </w:r>
      <w:r w:rsidR="008A263C" w:rsidRPr="00362617">
        <w:rPr>
          <w:rFonts w:ascii="Times" w:hAnsi="Times" w:cs="Times New Roman"/>
        </w:rPr>
        <w:t xml:space="preserve">present then the patient would be asked to undergo a treatment known as </w:t>
      </w:r>
      <w:r w:rsidR="00F4478A" w:rsidRPr="00362617">
        <w:rPr>
          <w:rFonts w:ascii="Times" w:hAnsi="Times" w:cs="Times New Roman"/>
          <w:i/>
        </w:rPr>
        <w:t>u</w:t>
      </w:r>
      <w:r w:rsidR="008A263C" w:rsidRPr="00362617">
        <w:rPr>
          <w:rFonts w:ascii="Times" w:hAnsi="Times" w:cs="Times New Roman"/>
          <w:i/>
        </w:rPr>
        <w:t xml:space="preserve">ttar </w:t>
      </w:r>
      <w:r w:rsidR="00F4478A" w:rsidRPr="00362617">
        <w:rPr>
          <w:rFonts w:ascii="Times" w:hAnsi="Times" w:cs="Times New Roman"/>
          <w:i/>
        </w:rPr>
        <w:t>b</w:t>
      </w:r>
      <w:r w:rsidR="008A263C" w:rsidRPr="00362617">
        <w:rPr>
          <w:rFonts w:ascii="Times" w:hAnsi="Times" w:cs="Times New Roman"/>
          <w:i/>
        </w:rPr>
        <w:t>asti</w:t>
      </w:r>
      <w:r w:rsidR="008A263C" w:rsidRPr="00362617">
        <w:rPr>
          <w:rFonts w:ascii="Times" w:hAnsi="Times" w:cs="Times New Roman"/>
        </w:rPr>
        <w:t xml:space="preserve">. This treatment involves the insertion of medicated oils directly into the cervix that assists with removing the tubal blockage. The pre-operative procedure for this </w:t>
      </w:r>
      <w:r w:rsidR="00F4478A" w:rsidRPr="00362617">
        <w:rPr>
          <w:rFonts w:ascii="Times" w:hAnsi="Times" w:cs="Times New Roman"/>
        </w:rPr>
        <w:t xml:space="preserve">treatment </w:t>
      </w:r>
      <w:r w:rsidR="008A263C" w:rsidRPr="00362617">
        <w:rPr>
          <w:rFonts w:ascii="Times" w:hAnsi="Times" w:cs="Times New Roman"/>
        </w:rPr>
        <w:t xml:space="preserve">consisted of massage, fomentation, and a vaginal cleaning known as </w:t>
      </w:r>
      <w:r w:rsidR="008A263C" w:rsidRPr="00362617">
        <w:rPr>
          <w:rFonts w:ascii="Times" w:hAnsi="Times" w:cs="Times New Roman"/>
          <w:i/>
        </w:rPr>
        <w:t xml:space="preserve">yoniprakshalam. </w:t>
      </w:r>
      <w:r w:rsidR="008A263C" w:rsidRPr="00362617">
        <w:rPr>
          <w:rFonts w:ascii="Times" w:hAnsi="Times" w:cs="Times New Roman"/>
        </w:rPr>
        <w:t>The post-operative procedure for this treatment re</w:t>
      </w:r>
      <w:r w:rsidR="00F4478A" w:rsidRPr="00362617">
        <w:rPr>
          <w:rFonts w:ascii="Times" w:hAnsi="Times" w:cs="Times New Roman"/>
        </w:rPr>
        <w:t>quired</w:t>
      </w:r>
      <w:r w:rsidR="008A263C" w:rsidRPr="00362617">
        <w:rPr>
          <w:rFonts w:ascii="Times" w:hAnsi="Times" w:cs="Times New Roman"/>
        </w:rPr>
        <w:t xml:space="preserve"> the patient to maintain a light diet while laying down</w:t>
      </w:r>
      <w:r w:rsidR="00F4478A" w:rsidRPr="00362617">
        <w:rPr>
          <w:rFonts w:ascii="Times" w:hAnsi="Times" w:cs="Times New Roman"/>
        </w:rPr>
        <w:t xml:space="preserve"> with a hot water bag for a few hours</w:t>
      </w:r>
      <w:r w:rsidR="008A263C" w:rsidRPr="00362617">
        <w:rPr>
          <w:rFonts w:ascii="Times" w:hAnsi="Times" w:cs="Times New Roman"/>
        </w:rPr>
        <w:t xml:space="preserve">. I had the opportunity to assist with a pre-natal exam of </w:t>
      </w:r>
      <w:r w:rsidR="000249A6" w:rsidRPr="00362617">
        <w:rPr>
          <w:rFonts w:ascii="Times" w:hAnsi="Times" w:cs="Times New Roman"/>
        </w:rPr>
        <w:t xml:space="preserve">a </w:t>
      </w:r>
      <w:r w:rsidR="008A263C" w:rsidRPr="00362617">
        <w:rPr>
          <w:rFonts w:ascii="Times" w:hAnsi="Times" w:cs="Times New Roman"/>
        </w:rPr>
        <w:t xml:space="preserve">patient who was unable to conceive for four years due to her right fallopian tube being blocked. However, after two treatment cycles of </w:t>
      </w:r>
      <w:r w:rsidR="00EF3660">
        <w:rPr>
          <w:rFonts w:ascii="Times" w:hAnsi="Times" w:cs="Times New Roman"/>
          <w:i/>
        </w:rPr>
        <w:t>u</w:t>
      </w:r>
      <w:r w:rsidR="008A263C" w:rsidRPr="00362617">
        <w:rPr>
          <w:rFonts w:ascii="Times" w:hAnsi="Times" w:cs="Times New Roman"/>
          <w:i/>
        </w:rPr>
        <w:t>ttar bast</w:t>
      </w:r>
      <w:r w:rsidR="000249A6" w:rsidRPr="00362617">
        <w:rPr>
          <w:rFonts w:ascii="Times" w:hAnsi="Times" w:cs="Times New Roman"/>
          <w:i/>
        </w:rPr>
        <w:t>i</w:t>
      </w:r>
      <w:r w:rsidR="008A263C" w:rsidRPr="00362617">
        <w:rPr>
          <w:rFonts w:ascii="Times" w:hAnsi="Times" w:cs="Times New Roman"/>
        </w:rPr>
        <w:t xml:space="preserve">, her fallopian tube was opened and she was able to conceive. </w:t>
      </w:r>
    </w:p>
    <w:p w14:paraId="65BC4F88" w14:textId="0273EF55" w:rsidR="008A263C" w:rsidRPr="00362617" w:rsidRDefault="008A263C" w:rsidP="00D246DE">
      <w:pPr>
        <w:spacing w:line="480" w:lineRule="auto"/>
        <w:ind w:firstLine="720"/>
        <w:rPr>
          <w:rFonts w:ascii="Times" w:hAnsi="Times" w:cs="Times New Roman"/>
        </w:rPr>
      </w:pPr>
      <w:r w:rsidRPr="00362617">
        <w:rPr>
          <w:rFonts w:ascii="Times" w:hAnsi="Times" w:cs="Times New Roman"/>
        </w:rPr>
        <w:t xml:space="preserve">Another example of the joint use of biomedical and Ayurvedic practices was seen in the prenatal care pregnant women received. Monthly appointments in the OPD for pregnant women followed common biomedical practices. Doctors would take the blood pressure and weight of the </w:t>
      </w:r>
      <w:r w:rsidRPr="00362617">
        <w:rPr>
          <w:rFonts w:ascii="Times" w:hAnsi="Times" w:cs="Times New Roman"/>
        </w:rPr>
        <w:lastRenderedPageBreak/>
        <w:t xml:space="preserve">mother and measure the heart rate and fundal height of the fetus. Then the doctor would direct the patient to </w:t>
      </w:r>
      <w:r w:rsidR="00073BF0">
        <w:rPr>
          <w:rFonts w:ascii="Times" w:hAnsi="Times" w:cs="Times New Roman"/>
        </w:rPr>
        <w:t>undergo</w:t>
      </w:r>
      <w:r w:rsidRPr="00362617">
        <w:rPr>
          <w:rFonts w:ascii="Times" w:hAnsi="Times" w:cs="Times New Roman"/>
        </w:rPr>
        <w:t xml:space="preserve"> a sonogram to measure the baby’s weight and to look for any fetal abnormalities. If a baby </w:t>
      </w:r>
      <w:r w:rsidR="000249A6" w:rsidRPr="00362617">
        <w:rPr>
          <w:rFonts w:ascii="Times" w:hAnsi="Times" w:cs="Times New Roman"/>
        </w:rPr>
        <w:t xml:space="preserve">was </w:t>
      </w:r>
      <w:r w:rsidRPr="00362617">
        <w:rPr>
          <w:rFonts w:ascii="Times" w:hAnsi="Times" w:cs="Times New Roman"/>
        </w:rPr>
        <w:t xml:space="preserve">determined to be underweight based </w:t>
      </w:r>
      <w:r w:rsidR="00935487" w:rsidRPr="00362617">
        <w:rPr>
          <w:rFonts w:ascii="Times" w:hAnsi="Times" w:cs="Times New Roman"/>
        </w:rPr>
        <w:t>on these</w:t>
      </w:r>
      <w:r w:rsidRPr="00362617">
        <w:rPr>
          <w:rFonts w:ascii="Times" w:hAnsi="Times" w:cs="Times New Roman"/>
        </w:rPr>
        <w:t xml:space="preserve"> reports the mother would undergo a treatment known as </w:t>
      </w:r>
      <w:r w:rsidR="00F4478A" w:rsidRPr="00362617">
        <w:rPr>
          <w:rFonts w:ascii="Times" w:hAnsi="Times" w:cs="Times New Roman"/>
          <w:i/>
        </w:rPr>
        <w:t>s</w:t>
      </w:r>
      <w:r w:rsidRPr="00362617">
        <w:rPr>
          <w:rFonts w:ascii="Times" w:hAnsi="Times" w:cs="Times New Roman"/>
          <w:i/>
        </w:rPr>
        <w:t>heer basti</w:t>
      </w:r>
      <w:r w:rsidRPr="00362617">
        <w:rPr>
          <w:rFonts w:ascii="Times" w:hAnsi="Times" w:cs="Times New Roman"/>
        </w:rPr>
        <w:t xml:space="preserve">. In this treatment </w:t>
      </w:r>
      <w:r w:rsidRPr="00362617">
        <w:rPr>
          <w:rFonts w:ascii="Times" w:hAnsi="Times" w:cs="Times New Roman"/>
          <w:i/>
        </w:rPr>
        <w:t>sheer</w:t>
      </w:r>
      <w:r w:rsidRPr="00362617">
        <w:rPr>
          <w:rFonts w:ascii="Times" w:hAnsi="Times" w:cs="Times New Roman"/>
        </w:rPr>
        <w:t xml:space="preserve">, or warm milk, is mixed with honey and various other medicines, and it is administered to the mother through her rectum to help increase the baby’s weight. While I was observing the </w:t>
      </w:r>
      <w:r w:rsidRPr="00362617">
        <w:rPr>
          <w:rFonts w:ascii="Times" w:hAnsi="Times" w:cs="Times New Roman"/>
          <w:i/>
        </w:rPr>
        <w:t xml:space="preserve">basti </w:t>
      </w:r>
      <w:r w:rsidRPr="00362617">
        <w:rPr>
          <w:rFonts w:ascii="Times" w:hAnsi="Times" w:cs="Times New Roman"/>
        </w:rPr>
        <w:t xml:space="preserve">treatments in the IPD, I saw one </w:t>
      </w:r>
      <w:r w:rsidR="00935487" w:rsidRPr="00362617">
        <w:rPr>
          <w:rFonts w:ascii="Times" w:hAnsi="Times" w:cs="Times New Roman"/>
        </w:rPr>
        <w:t>patient who</w:t>
      </w:r>
      <w:r w:rsidRPr="00362617">
        <w:rPr>
          <w:rFonts w:ascii="Times" w:hAnsi="Times" w:cs="Times New Roman"/>
        </w:rPr>
        <w:t xml:space="preserve"> </w:t>
      </w:r>
      <w:r w:rsidR="00073BF0">
        <w:rPr>
          <w:rFonts w:ascii="Times" w:hAnsi="Times" w:cs="Times New Roman"/>
        </w:rPr>
        <w:t>was 25 weeks pregnant and whose</w:t>
      </w:r>
      <w:r w:rsidRPr="00362617">
        <w:rPr>
          <w:rFonts w:ascii="Times" w:hAnsi="Times" w:cs="Times New Roman"/>
        </w:rPr>
        <w:t xml:space="preserve"> baby weighed 1.1kg (2.4 pounds). After two weeks of her </w:t>
      </w:r>
      <w:r w:rsidR="000249A6" w:rsidRPr="00362617">
        <w:rPr>
          <w:rFonts w:ascii="Times" w:hAnsi="Times" w:cs="Times New Roman"/>
          <w:i/>
        </w:rPr>
        <w:t>s</w:t>
      </w:r>
      <w:r w:rsidRPr="00362617">
        <w:rPr>
          <w:rFonts w:ascii="Times" w:hAnsi="Times" w:cs="Times New Roman"/>
          <w:i/>
        </w:rPr>
        <w:t>heer basti</w:t>
      </w:r>
      <w:r w:rsidRPr="00362617">
        <w:rPr>
          <w:rFonts w:ascii="Times" w:hAnsi="Times" w:cs="Times New Roman"/>
        </w:rPr>
        <w:t xml:space="preserve"> treatment her baby’s weight had increased to 2.2 kg (4.8 pounds). </w:t>
      </w:r>
    </w:p>
    <w:p w14:paraId="745C89FF" w14:textId="77777777" w:rsidR="008A263C" w:rsidRPr="00362617" w:rsidRDefault="008A263C" w:rsidP="000E4F15">
      <w:pPr>
        <w:spacing w:line="480" w:lineRule="auto"/>
        <w:ind w:firstLine="360"/>
        <w:rPr>
          <w:rFonts w:ascii="Times" w:hAnsi="Times" w:cs="Times New Roman"/>
        </w:rPr>
      </w:pPr>
    </w:p>
    <w:p w14:paraId="3B0C2D2B" w14:textId="77777777" w:rsidR="00E11F5A" w:rsidRPr="00E11F5A" w:rsidRDefault="00E11F5A" w:rsidP="00E11F5A">
      <w:pPr>
        <w:spacing w:line="480" w:lineRule="auto"/>
        <w:jc w:val="center"/>
        <w:rPr>
          <w:rFonts w:ascii="Wingdings" w:hAnsi="Wingdings" w:cs="Times New Roman"/>
          <w:u w:val="single"/>
        </w:rPr>
      </w:pPr>
      <w:r w:rsidRPr="00E11F5A">
        <w:rPr>
          <w:rFonts w:ascii="Wingdings" w:hAnsi="Wingdings"/>
        </w:rPr>
        <w:t></w:t>
      </w:r>
      <w:r w:rsidRPr="00E11F5A">
        <w:rPr>
          <w:rFonts w:ascii="Wingdings" w:hAnsi="Wingdings"/>
        </w:rPr>
        <w:t></w:t>
      </w:r>
      <w:r w:rsidRPr="00E11F5A">
        <w:rPr>
          <w:rFonts w:ascii="Wingdings" w:hAnsi="Wingdings"/>
        </w:rPr>
        <w:t></w:t>
      </w:r>
      <w:r w:rsidRPr="00E11F5A">
        <w:rPr>
          <w:rFonts w:ascii="Wingdings" w:hAnsi="Wingdings"/>
        </w:rPr>
        <w:t></w:t>
      </w:r>
      <w:r w:rsidRPr="00E11F5A">
        <w:rPr>
          <w:rFonts w:ascii="Wingdings" w:hAnsi="Wingdings"/>
        </w:rPr>
        <w:t></w:t>
      </w:r>
    </w:p>
    <w:p w14:paraId="695F4488" w14:textId="69EDCEFE" w:rsidR="008A263C" w:rsidRPr="00362617" w:rsidRDefault="008A263C" w:rsidP="00073BF0">
      <w:pPr>
        <w:spacing w:line="480" w:lineRule="auto"/>
        <w:ind w:firstLine="720"/>
        <w:rPr>
          <w:rFonts w:ascii="Times" w:hAnsi="Times" w:cs="Times New Roman"/>
        </w:rPr>
      </w:pPr>
      <w:r w:rsidRPr="00362617">
        <w:rPr>
          <w:rFonts w:ascii="Times" w:hAnsi="Times" w:cs="Times New Roman"/>
        </w:rPr>
        <w:t>At the end of my four weeks at the institute I interview each of the Ayurvedic doctors I had shadowed and worked with at the Institute.</w:t>
      </w:r>
      <w:r w:rsidR="005419D7">
        <w:rPr>
          <w:rFonts w:ascii="Times" w:hAnsi="Times" w:cs="Times New Roman"/>
        </w:rPr>
        <w:t xml:space="preserve"> </w:t>
      </w:r>
      <w:r w:rsidRPr="00362617">
        <w:rPr>
          <w:rFonts w:ascii="Times" w:hAnsi="Times" w:cs="Times New Roman"/>
        </w:rPr>
        <w:t>Through these conversations I wanted to gain their perspective of how biomedicine and Ayurveda were being combined to provide healthcare at the clinic. From my discussions with these doctors, I realized that the number of patients that they have to see every day does not allow them to practice Ayurveda in its most traditional form. Since this institute provides free medical services doctors in the OPD</w:t>
      </w:r>
      <w:r w:rsidR="00073BF0">
        <w:rPr>
          <w:rFonts w:ascii="Times" w:hAnsi="Times" w:cs="Times New Roman"/>
        </w:rPr>
        <w:t xml:space="preserve">, each provider usually sees more than </w:t>
      </w:r>
      <w:r w:rsidR="00935487" w:rsidRPr="00362617">
        <w:rPr>
          <w:rFonts w:ascii="Times" w:hAnsi="Times" w:cs="Times New Roman"/>
        </w:rPr>
        <w:t>one hundred</w:t>
      </w:r>
      <w:r w:rsidR="00073BF0">
        <w:rPr>
          <w:rFonts w:ascii="Times" w:hAnsi="Times" w:cs="Times New Roman"/>
        </w:rPr>
        <w:t xml:space="preserve"> plus patients per</w:t>
      </w:r>
      <w:r w:rsidRPr="00362617">
        <w:rPr>
          <w:rFonts w:ascii="Times" w:hAnsi="Times" w:cs="Times New Roman"/>
        </w:rPr>
        <w:t xml:space="preserve"> day. If they attempted to do a </w:t>
      </w:r>
      <w:r w:rsidR="00935487" w:rsidRPr="00362617">
        <w:rPr>
          <w:rFonts w:ascii="Times" w:hAnsi="Times" w:cs="Times New Roman"/>
          <w:i/>
        </w:rPr>
        <w:t xml:space="preserve">prakṛiti </w:t>
      </w:r>
      <w:r w:rsidR="00935487" w:rsidRPr="00362617">
        <w:rPr>
          <w:rFonts w:ascii="Times" w:hAnsi="Times" w:cs="Times New Roman"/>
        </w:rPr>
        <w:t>reading</w:t>
      </w:r>
      <w:r w:rsidRPr="00362617">
        <w:rPr>
          <w:rFonts w:ascii="Times" w:hAnsi="Times" w:cs="Times New Roman"/>
        </w:rPr>
        <w:t xml:space="preserve">, which can sometimes </w:t>
      </w:r>
      <w:r w:rsidR="00935487" w:rsidRPr="00362617">
        <w:rPr>
          <w:rFonts w:ascii="Times" w:hAnsi="Times" w:cs="Times New Roman"/>
        </w:rPr>
        <w:t>take one</w:t>
      </w:r>
      <w:r w:rsidRPr="00362617">
        <w:rPr>
          <w:rFonts w:ascii="Times" w:hAnsi="Times" w:cs="Times New Roman"/>
        </w:rPr>
        <w:t xml:space="preserve"> to two hours per patient, they would never be able to give medical assistance to all of their patients. </w:t>
      </w:r>
    </w:p>
    <w:p w14:paraId="77BB6B54" w14:textId="13FA36D8" w:rsidR="008A263C" w:rsidRPr="00362617" w:rsidRDefault="008A263C" w:rsidP="00073BF0">
      <w:pPr>
        <w:spacing w:line="480" w:lineRule="auto"/>
        <w:ind w:firstLine="720"/>
        <w:rPr>
          <w:rFonts w:ascii="Times" w:hAnsi="Times" w:cs="Times New Roman"/>
        </w:rPr>
      </w:pPr>
      <w:r w:rsidRPr="00362617">
        <w:rPr>
          <w:rFonts w:ascii="Times" w:hAnsi="Times" w:cs="Times New Roman"/>
        </w:rPr>
        <w:t>The necessity for swift diagnosis and t</w:t>
      </w:r>
      <w:r w:rsidR="00073BF0">
        <w:rPr>
          <w:rFonts w:ascii="Times" w:hAnsi="Times" w:cs="Times New Roman"/>
        </w:rPr>
        <w:t xml:space="preserve">reatment is particularly acute </w:t>
      </w:r>
      <w:r w:rsidRPr="00362617">
        <w:rPr>
          <w:rFonts w:ascii="Times" w:hAnsi="Times" w:cs="Times New Roman"/>
        </w:rPr>
        <w:t xml:space="preserve">for the OBGYN department women because women often times find it difficult to visit a doctor multiple times a week due to family obligations. By utilizing biomedical technology, Ayurvedic physicians are able to quickly confirm diagnoses and begin treatments. </w:t>
      </w:r>
    </w:p>
    <w:p w14:paraId="3415DC9A" w14:textId="0C3A0A44" w:rsidR="008A263C" w:rsidRPr="00362617" w:rsidRDefault="008A263C" w:rsidP="00073BF0">
      <w:pPr>
        <w:spacing w:line="480" w:lineRule="auto"/>
        <w:ind w:firstLine="720"/>
        <w:rPr>
          <w:rFonts w:ascii="Times" w:hAnsi="Times" w:cs="Times New Roman"/>
        </w:rPr>
      </w:pPr>
      <w:r w:rsidRPr="00362617">
        <w:rPr>
          <w:rFonts w:ascii="Times" w:hAnsi="Times" w:cs="Times New Roman"/>
        </w:rPr>
        <w:lastRenderedPageBreak/>
        <w:t>The doctors and post-graduate students said that they believed that biomedicine is the best form of treatment for acute problems or cases of emergency. Since traditional Ayurvedic treatments req</w:t>
      </w:r>
      <w:r w:rsidR="00073BF0">
        <w:rPr>
          <w:rFonts w:ascii="Times" w:hAnsi="Times" w:cs="Times New Roman"/>
        </w:rPr>
        <w:t xml:space="preserve">uire time and careful planning </w:t>
      </w:r>
      <w:r w:rsidRPr="00362617">
        <w:rPr>
          <w:rFonts w:ascii="Times" w:hAnsi="Times" w:cs="Times New Roman"/>
        </w:rPr>
        <w:t>and each treatment is tailored for a specific patient, they cannot be utilized effectively in a case of emergency. However, the doctors and students felt that Ayurveda is the best form of treatment for chronic conditions, such as infertility, because chronic</w:t>
      </w:r>
      <w:r w:rsidR="00073BF0">
        <w:rPr>
          <w:rFonts w:ascii="Times" w:hAnsi="Times" w:cs="Times New Roman"/>
        </w:rPr>
        <w:t xml:space="preserve"> illnesses require more patient-</w:t>
      </w:r>
      <w:r w:rsidRPr="00362617">
        <w:rPr>
          <w:rFonts w:ascii="Times" w:hAnsi="Times" w:cs="Times New Roman"/>
        </w:rPr>
        <w:t xml:space="preserve">tailored treatment plans. They felt that their department has been </w:t>
      </w:r>
      <w:r w:rsidR="00073BF0">
        <w:rPr>
          <w:rFonts w:ascii="Times" w:hAnsi="Times" w:cs="Times New Roman"/>
        </w:rPr>
        <w:t>a key model</w:t>
      </w:r>
      <w:r w:rsidRPr="00362617">
        <w:rPr>
          <w:rFonts w:ascii="Times" w:hAnsi="Times" w:cs="Times New Roman"/>
        </w:rPr>
        <w:t xml:space="preserve"> within the entire Ayurvedic </w:t>
      </w:r>
      <w:r w:rsidR="00935487" w:rsidRPr="00362617">
        <w:rPr>
          <w:rFonts w:ascii="Times" w:hAnsi="Times" w:cs="Times New Roman"/>
        </w:rPr>
        <w:t xml:space="preserve">Institute </w:t>
      </w:r>
      <w:r w:rsidR="00073BF0">
        <w:rPr>
          <w:rFonts w:ascii="Times" w:hAnsi="Times" w:cs="Times New Roman"/>
        </w:rPr>
        <w:t xml:space="preserve">for </w:t>
      </w:r>
      <w:r w:rsidRPr="00362617">
        <w:rPr>
          <w:rFonts w:ascii="Times" w:hAnsi="Times" w:cs="Times New Roman"/>
        </w:rPr>
        <w:t xml:space="preserve">how biomedicine and Ayurveda can be combined and utilized together in mutually beneficial ways, despite differences in the underlying principles and practical methods. </w:t>
      </w:r>
    </w:p>
    <w:p w14:paraId="16675049" w14:textId="77777777" w:rsidR="008A263C" w:rsidRPr="00362617" w:rsidRDefault="008A263C" w:rsidP="004B52F6">
      <w:pPr>
        <w:spacing w:line="480" w:lineRule="auto"/>
        <w:rPr>
          <w:rFonts w:ascii="Times" w:hAnsi="Times" w:cs="Times New Roman"/>
          <w:u w:val="single"/>
        </w:rPr>
      </w:pPr>
    </w:p>
    <w:p w14:paraId="588D80B0" w14:textId="2A0BCD09" w:rsidR="008A263C" w:rsidRPr="00362617" w:rsidRDefault="008A263C" w:rsidP="006A0F55">
      <w:pPr>
        <w:spacing w:line="480" w:lineRule="auto"/>
        <w:jc w:val="center"/>
        <w:rPr>
          <w:rFonts w:ascii="Times" w:hAnsi="Times" w:cs="Times New Roman"/>
          <w:u w:val="single"/>
        </w:rPr>
      </w:pPr>
      <w:r w:rsidRPr="00362617">
        <w:rPr>
          <w:rFonts w:ascii="Times" w:hAnsi="Times" w:cs="Times New Roman"/>
          <w:u w:val="single"/>
        </w:rPr>
        <w:t>Conclusion</w:t>
      </w:r>
    </w:p>
    <w:p w14:paraId="26D6C3D3" w14:textId="0E7FA7FD" w:rsidR="00401907" w:rsidRPr="00362617" w:rsidRDefault="005C501F" w:rsidP="00401907">
      <w:pPr>
        <w:spacing w:line="480" w:lineRule="auto"/>
        <w:rPr>
          <w:rFonts w:ascii="Times" w:hAnsi="Times" w:cs="Times New Roman"/>
        </w:rPr>
      </w:pPr>
      <w:r w:rsidRPr="00362617">
        <w:rPr>
          <w:rFonts w:ascii="Times" w:hAnsi="Times" w:cs="Times New Roman"/>
        </w:rPr>
        <w:tab/>
      </w:r>
      <w:r w:rsidR="00401907" w:rsidRPr="00362617">
        <w:rPr>
          <w:rFonts w:ascii="Times" w:hAnsi="Times" w:cs="Times New Roman"/>
        </w:rPr>
        <w:t xml:space="preserve">Ayurveda is a dynamic tradition with ever changing facets, </w:t>
      </w:r>
      <w:r w:rsidR="00073BF0">
        <w:rPr>
          <w:rFonts w:ascii="Times" w:hAnsi="Times" w:cs="Times New Roman"/>
        </w:rPr>
        <w:t>a flexibility that has</w:t>
      </w:r>
      <w:r w:rsidR="00401907" w:rsidRPr="00362617">
        <w:rPr>
          <w:rFonts w:ascii="Times" w:hAnsi="Times" w:cs="Times New Roman"/>
        </w:rPr>
        <w:t xml:space="preserve"> has allowed it to endure as a medical tradition in India for over 2,500 years. The traditional medical values that are central to Ayurve</w:t>
      </w:r>
      <w:r w:rsidR="00073BF0">
        <w:rPr>
          <w:rFonts w:ascii="Times" w:hAnsi="Times" w:cs="Times New Roman"/>
        </w:rPr>
        <w:t xml:space="preserve">dic medical practice stem from </w:t>
      </w:r>
      <w:r w:rsidR="00DA7B23">
        <w:rPr>
          <w:rFonts w:ascii="Times" w:hAnsi="Times" w:cs="Times New Roman"/>
        </w:rPr>
        <w:t>millennia</w:t>
      </w:r>
      <w:r w:rsidR="00401907" w:rsidRPr="00362617">
        <w:rPr>
          <w:rFonts w:ascii="Times" w:hAnsi="Times" w:cs="Times New Roman"/>
        </w:rPr>
        <w:t xml:space="preserve"> of development in Indic medical thinking. Concepts regarding health and medicine have had a presence in Hindu literature since the compilation of the earliest primary texts of Hinduism, the </w:t>
      </w:r>
      <w:r w:rsidR="00401907" w:rsidRPr="00EF3660">
        <w:rPr>
          <w:rFonts w:ascii="Times" w:hAnsi="Times" w:cs="Times New Roman"/>
          <w:i/>
        </w:rPr>
        <w:t>Vedas</w:t>
      </w:r>
      <w:r w:rsidR="00401907" w:rsidRPr="00362617">
        <w:rPr>
          <w:rFonts w:ascii="Times" w:hAnsi="Times" w:cs="Times New Roman"/>
        </w:rPr>
        <w:t>. The early medical ideas described in these texts focus on the utilization of rituals to promote health and healing. This conceptuali</w:t>
      </w:r>
      <w:r w:rsidR="00073BF0">
        <w:rPr>
          <w:rFonts w:ascii="Times" w:hAnsi="Times" w:cs="Times New Roman"/>
        </w:rPr>
        <w:t>zation of medicine continued</w:t>
      </w:r>
      <w:r w:rsidR="00401907" w:rsidRPr="00362617">
        <w:rPr>
          <w:rFonts w:ascii="Times" w:hAnsi="Times" w:cs="Times New Roman"/>
        </w:rPr>
        <w:t xml:space="preserve"> to develop and grow through later scriptures, such as the </w:t>
      </w:r>
      <w:r w:rsidR="00401907" w:rsidRPr="00073BF0">
        <w:rPr>
          <w:rFonts w:ascii="Times" w:hAnsi="Times" w:cs="Times New Roman"/>
          <w:i/>
        </w:rPr>
        <w:t>Upaniṣads</w:t>
      </w:r>
      <w:r w:rsidR="00401907" w:rsidRPr="00362617">
        <w:rPr>
          <w:rFonts w:ascii="Times" w:hAnsi="Times" w:cs="Times New Roman"/>
        </w:rPr>
        <w:t xml:space="preserve"> and the </w:t>
      </w:r>
      <w:r w:rsidR="00401907" w:rsidRPr="00362617">
        <w:rPr>
          <w:rFonts w:ascii="Times" w:hAnsi="Times" w:cs="Times New Roman"/>
          <w:i/>
        </w:rPr>
        <w:t>Yoga S</w:t>
      </w:r>
      <w:r w:rsidR="000249A6" w:rsidRPr="00362617">
        <w:rPr>
          <w:rFonts w:ascii="Times" w:hAnsi="Times" w:cs="Times New Roman"/>
          <w:i/>
        </w:rPr>
        <w:t>ū</w:t>
      </w:r>
      <w:r w:rsidR="00401907" w:rsidRPr="00362617">
        <w:rPr>
          <w:rFonts w:ascii="Times" w:hAnsi="Times" w:cs="Times New Roman"/>
          <w:i/>
        </w:rPr>
        <w:t>tras</w:t>
      </w:r>
      <w:r w:rsidR="00401907" w:rsidRPr="00362617">
        <w:rPr>
          <w:rFonts w:ascii="Times" w:hAnsi="Times" w:cs="Times New Roman"/>
        </w:rPr>
        <w:t xml:space="preserve">. These scriptures provide deeper meaning into the conception of the three </w:t>
      </w:r>
      <w:r w:rsidR="00401907" w:rsidRPr="00362617">
        <w:rPr>
          <w:rFonts w:ascii="Times" w:hAnsi="Times" w:cs="Times New Roman"/>
          <w:i/>
        </w:rPr>
        <w:t xml:space="preserve">gunas, </w:t>
      </w:r>
      <w:r w:rsidR="00401907" w:rsidRPr="00362617">
        <w:rPr>
          <w:rFonts w:ascii="Times" w:hAnsi="Times" w:cs="Times New Roman"/>
        </w:rPr>
        <w:t xml:space="preserve">or qualities, the connection between the mind and the body, and the cycle of life and death. The foundational principles of Ayurvedic medicine emerge from this medical context. Ayurveda </w:t>
      </w:r>
      <w:r w:rsidR="00073BF0">
        <w:rPr>
          <w:rFonts w:ascii="Times" w:hAnsi="Times" w:cs="Times New Roman"/>
        </w:rPr>
        <w:t xml:space="preserve">eventually transformed into a comprehensive </w:t>
      </w:r>
      <w:r w:rsidR="00401907" w:rsidRPr="00362617">
        <w:rPr>
          <w:rFonts w:ascii="Times" w:hAnsi="Times" w:cs="Times New Roman"/>
        </w:rPr>
        <w:t xml:space="preserve">holistic medical system that considers all aspects of the human experience as having a profound effect on </w:t>
      </w:r>
      <w:r w:rsidR="00401907" w:rsidRPr="00362617">
        <w:rPr>
          <w:rFonts w:ascii="Times" w:hAnsi="Times" w:cs="Times New Roman"/>
        </w:rPr>
        <w:lastRenderedPageBreak/>
        <w:t xml:space="preserve">health. This medical system recognizes that there are multiple dynamic forces acting upon the body and directing health. </w:t>
      </w:r>
    </w:p>
    <w:p w14:paraId="18232EE6" w14:textId="06FDBF5C" w:rsidR="00401907" w:rsidRPr="00EE4BE2" w:rsidRDefault="00401907" w:rsidP="00401907">
      <w:pPr>
        <w:spacing w:line="480" w:lineRule="auto"/>
        <w:rPr>
          <w:rFonts w:ascii="Times" w:hAnsi="Times" w:cs="Times New Roman"/>
        </w:rPr>
      </w:pPr>
      <w:r w:rsidRPr="00362617">
        <w:rPr>
          <w:rFonts w:ascii="Times" w:hAnsi="Times" w:cs="Times New Roman"/>
        </w:rPr>
        <w:tab/>
        <w:t>Homologic thinking regarding the three qualities</w:t>
      </w:r>
      <w:r w:rsidR="00073BF0">
        <w:rPr>
          <w:rFonts w:ascii="Times" w:hAnsi="Times" w:cs="Times New Roman"/>
          <w:i/>
        </w:rPr>
        <w:t>—</w:t>
      </w:r>
      <w:r w:rsidRPr="00362617">
        <w:rPr>
          <w:rFonts w:ascii="Times" w:hAnsi="Times" w:cs="Times New Roman"/>
        </w:rPr>
        <w:t xml:space="preserve">which are the natural constituents of all reality, Vedic gods, and the three </w:t>
      </w:r>
      <w:r w:rsidR="00073BF0">
        <w:rPr>
          <w:rFonts w:ascii="Times" w:hAnsi="Times" w:cs="Times New Roman"/>
        </w:rPr>
        <w:t>humors—</w:t>
      </w:r>
      <w:r w:rsidR="00EE4BE2">
        <w:rPr>
          <w:rFonts w:ascii="Times" w:hAnsi="Times" w:cs="Times New Roman"/>
        </w:rPr>
        <w:t>enables</w:t>
      </w:r>
      <w:r w:rsidRPr="00362617">
        <w:rPr>
          <w:rFonts w:ascii="Times" w:hAnsi="Times" w:cs="Times New Roman"/>
        </w:rPr>
        <w:t xml:space="preserve"> Ayurveda to emerge as a coherent and interconnected medical system</w:t>
      </w:r>
      <w:r w:rsidR="00EE4BE2">
        <w:rPr>
          <w:rFonts w:ascii="Times" w:hAnsi="Times" w:cs="Times New Roman"/>
        </w:rPr>
        <w:t xml:space="preserve"> that addresses all aspects of wellbeing</w:t>
      </w:r>
      <w:r w:rsidRPr="00362617">
        <w:rPr>
          <w:rFonts w:ascii="Times" w:hAnsi="Times" w:cs="Times New Roman"/>
        </w:rPr>
        <w:t xml:space="preserve">. This form of </w:t>
      </w:r>
      <w:r w:rsidR="00EE4BE2">
        <w:rPr>
          <w:rFonts w:ascii="Times" w:hAnsi="Times" w:cs="Times New Roman"/>
        </w:rPr>
        <w:t>integration</w:t>
      </w:r>
      <w:r w:rsidRPr="00362617">
        <w:rPr>
          <w:rFonts w:ascii="Times" w:hAnsi="Times" w:cs="Times New Roman"/>
        </w:rPr>
        <w:t xml:space="preserve"> allows for the development of new systems of </w:t>
      </w:r>
      <w:r w:rsidR="00EE4BE2">
        <w:rPr>
          <w:rFonts w:ascii="Times" w:hAnsi="Times" w:cs="Times New Roman"/>
        </w:rPr>
        <w:t>thought, and</w:t>
      </w:r>
      <w:r w:rsidRPr="00362617">
        <w:rPr>
          <w:rFonts w:ascii="Times" w:hAnsi="Times" w:cs="Times New Roman"/>
        </w:rPr>
        <w:t xml:space="preserve"> </w:t>
      </w:r>
      <w:r w:rsidR="00EE4BE2">
        <w:rPr>
          <w:rFonts w:ascii="Times" w:hAnsi="Times" w:cs="Times New Roman"/>
        </w:rPr>
        <w:t xml:space="preserve">the </w:t>
      </w:r>
      <w:r w:rsidRPr="00362617">
        <w:rPr>
          <w:rFonts w:ascii="Times" w:hAnsi="Times" w:cs="Times New Roman"/>
        </w:rPr>
        <w:t>homologic basis of Ayurveda allows it to be dynamic and malleable</w:t>
      </w:r>
      <w:r w:rsidR="00EE4BE2">
        <w:rPr>
          <w:rFonts w:ascii="Times" w:hAnsi="Times" w:cs="Times New Roman"/>
        </w:rPr>
        <w:t xml:space="preserve"> through the centuries</w:t>
      </w:r>
      <w:r w:rsidRPr="00362617">
        <w:rPr>
          <w:rFonts w:ascii="Times" w:hAnsi="Times" w:cs="Times New Roman"/>
        </w:rPr>
        <w:t>. The many layers of the tradition</w:t>
      </w:r>
      <w:r w:rsidR="00EE4BE2">
        <w:rPr>
          <w:rFonts w:ascii="Times" w:hAnsi="Times" w:cs="Times New Roman"/>
        </w:rPr>
        <w:t>—cultural, medical, psychological, social, and spiritual—</w:t>
      </w:r>
      <w:r w:rsidRPr="00362617">
        <w:rPr>
          <w:rFonts w:ascii="Times" w:hAnsi="Times" w:cs="Times New Roman"/>
        </w:rPr>
        <w:t>are interwoven together,</w:t>
      </w:r>
      <w:r w:rsidR="00EE4BE2">
        <w:rPr>
          <w:rFonts w:ascii="Times" w:hAnsi="Times" w:cs="Times New Roman"/>
        </w:rPr>
        <w:t xml:space="preserve"> in a synthetic pattern of meaning. This</w:t>
      </w:r>
      <w:r w:rsidRPr="00362617">
        <w:rPr>
          <w:rFonts w:ascii="Times" w:hAnsi="Times" w:cs="Times New Roman"/>
        </w:rPr>
        <w:t xml:space="preserve"> innovative thinking </w:t>
      </w:r>
      <w:r w:rsidR="00EE4BE2">
        <w:rPr>
          <w:rFonts w:ascii="Times" w:hAnsi="Times" w:cs="Times New Roman"/>
        </w:rPr>
        <w:t>permitted</w:t>
      </w:r>
      <w:r w:rsidRPr="00362617">
        <w:rPr>
          <w:rFonts w:ascii="Times" w:hAnsi="Times" w:cs="Times New Roman"/>
        </w:rPr>
        <w:t xml:space="preserve"> Ayurveda</w:t>
      </w:r>
      <w:r w:rsidR="00C1282C">
        <w:rPr>
          <w:rFonts w:ascii="Times" w:hAnsi="Times" w:cs="Times New Roman"/>
        </w:rPr>
        <w:t xml:space="preserve"> to</w:t>
      </w:r>
      <w:r w:rsidRPr="00362617">
        <w:rPr>
          <w:rFonts w:ascii="Times" w:hAnsi="Times" w:cs="Times New Roman"/>
        </w:rPr>
        <w:t xml:space="preserve"> endure</w:t>
      </w:r>
      <w:r w:rsidR="00C1282C">
        <w:rPr>
          <w:rFonts w:ascii="Times" w:hAnsi="Times" w:cs="Times New Roman"/>
        </w:rPr>
        <w:t xml:space="preserve"> as a medical tradition</w:t>
      </w:r>
      <w:r w:rsidR="00EE4BE2">
        <w:rPr>
          <w:rFonts w:ascii="Times" w:hAnsi="Times" w:cs="Times New Roman"/>
        </w:rPr>
        <w:t xml:space="preserve"> despite </w:t>
      </w:r>
      <w:r w:rsidRPr="00362617">
        <w:rPr>
          <w:rFonts w:ascii="Times" w:hAnsi="Times" w:cs="Times New Roman"/>
        </w:rPr>
        <w:t xml:space="preserve">cultural and historical </w:t>
      </w:r>
      <w:r w:rsidR="00EE4BE2">
        <w:rPr>
          <w:rFonts w:ascii="Times" w:hAnsi="Times" w:cs="Times New Roman"/>
        </w:rPr>
        <w:t>adaptations</w:t>
      </w:r>
      <w:r w:rsidRPr="00362617">
        <w:rPr>
          <w:rFonts w:ascii="Times" w:hAnsi="Times" w:cs="Times New Roman"/>
        </w:rPr>
        <w:t>.</w:t>
      </w:r>
      <w:r w:rsidR="00EE4BE2">
        <w:rPr>
          <w:rFonts w:ascii="Times" w:hAnsi="Times" w:cs="Times New Roman"/>
        </w:rPr>
        <w:t xml:space="preserve"> Now, it’s flexibility allows Ayurveda to interact and combine with western biomedicine in interesting ways. Worldwide, </w:t>
      </w:r>
      <w:r w:rsidR="00EE4BE2" w:rsidRPr="00EE4BE2">
        <w:rPr>
          <w:rFonts w:ascii="Times" w:hAnsi="Times" w:cs="Times New Roman"/>
        </w:rPr>
        <w:t>b</w:t>
      </w:r>
      <w:r w:rsidRPr="00EE4BE2">
        <w:rPr>
          <w:rFonts w:ascii="Times" w:hAnsi="Times" w:cs="Times New Roman"/>
        </w:rPr>
        <w:t xml:space="preserve">iomedicine is increasingly becoming the predominant way people view illness and health. Through the process of globalization, there are increasing intercultural exchanges occurring between biomedicine and indigenous medical systems, such as Ayurveda. These interactions </w:t>
      </w:r>
      <w:r w:rsidR="00EE4BE2" w:rsidRPr="00EE4BE2">
        <w:rPr>
          <w:rFonts w:ascii="Times" w:hAnsi="Times" w:cs="Times New Roman"/>
        </w:rPr>
        <w:t xml:space="preserve">increasingly result in mutual exchanges between </w:t>
      </w:r>
      <w:r w:rsidRPr="00EE4BE2">
        <w:rPr>
          <w:rFonts w:ascii="Times" w:hAnsi="Times" w:cs="Times New Roman"/>
        </w:rPr>
        <w:t xml:space="preserve">biomedical and </w:t>
      </w:r>
      <w:r w:rsidR="00EE4BE2" w:rsidRPr="00EE4BE2">
        <w:rPr>
          <w:rFonts w:ascii="Times" w:hAnsi="Times" w:cs="Times New Roman"/>
        </w:rPr>
        <w:t xml:space="preserve">culturally embedded medical </w:t>
      </w:r>
      <w:r w:rsidRPr="00EE4BE2">
        <w:rPr>
          <w:rFonts w:ascii="Times" w:hAnsi="Times" w:cs="Times New Roman"/>
        </w:rPr>
        <w:t>practices.</w:t>
      </w:r>
      <w:r w:rsidRPr="00073BF0">
        <w:rPr>
          <w:rFonts w:ascii="Times" w:hAnsi="Times" w:cs="Times New Roman"/>
          <w:color w:val="FF0000"/>
        </w:rPr>
        <w:t xml:space="preserve"> </w:t>
      </w:r>
    </w:p>
    <w:p w14:paraId="18CAFEB4" w14:textId="1E0F51F5" w:rsidR="00401907" w:rsidRPr="00362617" w:rsidRDefault="00401907" w:rsidP="00401907">
      <w:pPr>
        <w:spacing w:line="480" w:lineRule="auto"/>
        <w:rPr>
          <w:rFonts w:ascii="Times" w:hAnsi="Times" w:cs="Times New Roman"/>
        </w:rPr>
      </w:pPr>
      <w:r w:rsidRPr="00362617">
        <w:rPr>
          <w:rFonts w:ascii="Times" w:hAnsi="Times" w:cs="Times New Roman"/>
        </w:rPr>
        <w:tab/>
        <w:t>My observations in the OBGYN Department at the International Institute of Ayurvedic Studies is just one example of how these two medical traditions are being utilized in mutually beneficial ways. The use of biomedical technology for diagnosis purposes and the safe administration of treatments allow doctors to treat many patients at once in a</w:t>
      </w:r>
      <w:r w:rsidR="00073BF0">
        <w:rPr>
          <w:rFonts w:ascii="Times" w:hAnsi="Times" w:cs="Times New Roman"/>
        </w:rPr>
        <w:t>n effective</w:t>
      </w:r>
      <w:r w:rsidRPr="00362617">
        <w:rPr>
          <w:rFonts w:ascii="Times" w:hAnsi="Times" w:cs="Times New Roman"/>
        </w:rPr>
        <w:t xml:space="preserve"> manner. However, the use of Ayurvedic treatment ensures that doctors are giving </w:t>
      </w:r>
      <w:r w:rsidR="00073BF0">
        <w:rPr>
          <w:rFonts w:ascii="Times" w:hAnsi="Times" w:cs="Times New Roman"/>
        </w:rPr>
        <w:t>their patients holistic patient-</w:t>
      </w:r>
      <w:r w:rsidRPr="00362617">
        <w:rPr>
          <w:rFonts w:ascii="Times" w:hAnsi="Times" w:cs="Times New Roman"/>
        </w:rPr>
        <w:t>oriented care.</w:t>
      </w:r>
      <w:r w:rsidR="005419D7">
        <w:rPr>
          <w:rFonts w:ascii="Times" w:hAnsi="Times" w:cs="Times New Roman"/>
        </w:rPr>
        <w:t xml:space="preserve"> </w:t>
      </w:r>
    </w:p>
    <w:p w14:paraId="3E9A0E5E" w14:textId="029501A3" w:rsidR="00401907" w:rsidRPr="00362617" w:rsidRDefault="00401907" w:rsidP="00401907">
      <w:pPr>
        <w:spacing w:line="480" w:lineRule="auto"/>
        <w:rPr>
          <w:rFonts w:ascii="Times" w:hAnsi="Times" w:cs="Times New Roman"/>
        </w:rPr>
      </w:pPr>
      <w:r w:rsidRPr="00362617">
        <w:rPr>
          <w:rFonts w:ascii="Times" w:hAnsi="Times" w:cs="Times New Roman"/>
        </w:rPr>
        <w:tab/>
        <w:t xml:space="preserve">Many scholars try to emphasize that Ayurveda is confirmed by biomedicine to fortify its relevance. This paper </w:t>
      </w:r>
      <w:r w:rsidR="00073BF0">
        <w:rPr>
          <w:rFonts w:ascii="Times" w:hAnsi="Times" w:cs="Times New Roman"/>
        </w:rPr>
        <w:t>demonstrates that</w:t>
      </w:r>
      <w:r w:rsidRPr="00362617">
        <w:rPr>
          <w:rFonts w:ascii="Times" w:hAnsi="Times" w:cs="Times New Roman"/>
        </w:rPr>
        <w:t xml:space="preserve"> there are many ways they do not correspond, yet they </w:t>
      </w:r>
      <w:r w:rsidRPr="00362617">
        <w:rPr>
          <w:rFonts w:ascii="Times" w:hAnsi="Times" w:cs="Times New Roman"/>
        </w:rPr>
        <w:lastRenderedPageBreak/>
        <w:t xml:space="preserve">can still be used in very fascinating </w:t>
      </w:r>
      <w:r w:rsidR="00073BF0">
        <w:rPr>
          <w:rFonts w:ascii="Times" w:hAnsi="Times" w:cs="Times New Roman"/>
        </w:rPr>
        <w:t xml:space="preserve">and useful </w:t>
      </w:r>
      <w:r w:rsidRPr="00362617">
        <w:rPr>
          <w:rFonts w:ascii="Times" w:hAnsi="Times" w:cs="Times New Roman"/>
        </w:rPr>
        <w:t xml:space="preserve">ways despite these inconsistences. It is possible to have dissimilar narratives about a similar circumstance, and they can both be right in their own terms. Because biomedicine and Ayurveda have very different points of view on the concepts of disease, health, and healing, there are many ways in which the medical traditions are being combined. </w:t>
      </w:r>
    </w:p>
    <w:p w14:paraId="3725F0DC" w14:textId="7DFAEB09" w:rsidR="00401907" w:rsidRPr="00362617" w:rsidRDefault="00401907" w:rsidP="00401907">
      <w:pPr>
        <w:spacing w:line="480" w:lineRule="auto"/>
        <w:ind w:firstLine="720"/>
        <w:rPr>
          <w:rFonts w:ascii="Times" w:hAnsi="Times" w:cs="Times New Roman"/>
        </w:rPr>
      </w:pPr>
      <w:r w:rsidRPr="00362617">
        <w:rPr>
          <w:rFonts w:ascii="Times" w:hAnsi="Times" w:cs="Times New Roman"/>
        </w:rPr>
        <w:t xml:space="preserve">A future area of research would be to see how Ayurveda is emerging within the realm of biomedicine in areas outside of India, such as the United States. This research could focus on seeing how traditional Ayurvedic medical systems are being practiced in the United States with patients whose presumptions regarding health are largely based in biomedicine. Another </w:t>
      </w:r>
      <w:r w:rsidR="00073BF0">
        <w:rPr>
          <w:rFonts w:ascii="Times" w:hAnsi="Times" w:cs="Times New Roman"/>
        </w:rPr>
        <w:t xml:space="preserve">related area of inquiry would concern the ways in which </w:t>
      </w:r>
      <w:r w:rsidRPr="00362617">
        <w:rPr>
          <w:rFonts w:ascii="Times" w:hAnsi="Times" w:cs="Times New Roman"/>
        </w:rPr>
        <w:t>Americans who are trained in traditional Ayurveda choose to practice this medical system in the United States. These future areas of research would further identify the various ways biomedicine and Ayurveda are converging due to the globalization of medicine.</w:t>
      </w:r>
    </w:p>
    <w:p w14:paraId="4595F10D" w14:textId="77777777" w:rsidR="00401907" w:rsidRPr="00362617" w:rsidRDefault="00401907" w:rsidP="00401907">
      <w:pPr>
        <w:rPr>
          <w:rFonts w:ascii="Times" w:hAnsi="Times"/>
        </w:rPr>
      </w:pPr>
    </w:p>
    <w:p w14:paraId="6E47C53E" w14:textId="13A1DD8E" w:rsidR="007E1E0E" w:rsidRPr="00362617" w:rsidRDefault="007E1E0E" w:rsidP="00401907">
      <w:pPr>
        <w:spacing w:line="480" w:lineRule="auto"/>
        <w:rPr>
          <w:rFonts w:ascii="Times" w:hAnsi="Times" w:cs="Times New Roman"/>
        </w:rPr>
      </w:pPr>
    </w:p>
    <w:p w14:paraId="5266DBE0" w14:textId="77777777" w:rsidR="007E1E0E" w:rsidRPr="00362617" w:rsidRDefault="007E1E0E" w:rsidP="001729A8">
      <w:pPr>
        <w:spacing w:line="480" w:lineRule="auto"/>
        <w:rPr>
          <w:rFonts w:ascii="Times" w:hAnsi="Times" w:cs="Times New Roman"/>
        </w:rPr>
      </w:pPr>
    </w:p>
    <w:p w14:paraId="713451A7" w14:textId="77777777" w:rsidR="008A263C" w:rsidRDefault="008A263C" w:rsidP="00EC3F5C">
      <w:pPr>
        <w:pStyle w:val="ListParagraph"/>
        <w:spacing w:line="480" w:lineRule="auto"/>
        <w:ind w:left="1440"/>
        <w:rPr>
          <w:rFonts w:ascii="Times" w:hAnsi="Times" w:cs="Times New Roman"/>
        </w:rPr>
      </w:pPr>
    </w:p>
    <w:p w14:paraId="774C6092" w14:textId="77777777" w:rsidR="004E5AA8" w:rsidRDefault="004E5AA8" w:rsidP="00EC3F5C">
      <w:pPr>
        <w:pStyle w:val="ListParagraph"/>
        <w:spacing w:line="480" w:lineRule="auto"/>
        <w:ind w:left="1440"/>
        <w:rPr>
          <w:rFonts w:ascii="Times" w:hAnsi="Times" w:cs="Times New Roman"/>
        </w:rPr>
      </w:pPr>
    </w:p>
    <w:p w14:paraId="4821AE82" w14:textId="77777777" w:rsidR="004E5AA8" w:rsidRDefault="004E5AA8" w:rsidP="00EC3F5C">
      <w:pPr>
        <w:pStyle w:val="ListParagraph"/>
        <w:spacing w:line="480" w:lineRule="auto"/>
        <w:ind w:left="1440"/>
        <w:rPr>
          <w:rFonts w:ascii="Times" w:hAnsi="Times" w:cs="Times New Roman"/>
        </w:rPr>
      </w:pPr>
    </w:p>
    <w:p w14:paraId="4F30999A" w14:textId="77777777" w:rsidR="004E5AA8" w:rsidRDefault="004E5AA8" w:rsidP="00EC3F5C">
      <w:pPr>
        <w:pStyle w:val="ListParagraph"/>
        <w:spacing w:line="480" w:lineRule="auto"/>
        <w:ind w:left="1440"/>
        <w:rPr>
          <w:rFonts w:ascii="Times" w:hAnsi="Times" w:cs="Times New Roman"/>
        </w:rPr>
      </w:pPr>
    </w:p>
    <w:p w14:paraId="168183C3" w14:textId="77777777" w:rsidR="004E5AA8" w:rsidRDefault="004E5AA8" w:rsidP="00EC3F5C">
      <w:pPr>
        <w:pStyle w:val="ListParagraph"/>
        <w:spacing w:line="480" w:lineRule="auto"/>
        <w:ind w:left="1440"/>
        <w:rPr>
          <w:rFonts w:ascii="Times" w:hAnsi="Times" w:cs="Times New Roman"/>
        </w:rPr>
      </w:pPr>
    </w:p>
    <w:p w14:paraId="01A88904" w14:textId="77777777" w:rsidR="004E5AA8" w:rsidRDefault="004E5AA8" w:rsidP="00EC3F5C">
      <w:pPr>
        <w:pStyle w:val="ListParagraph"/>
        <w:spacing w:line="480" w:lineRule="auto"/>
        <w:ind w:left="1440"/>
        <w:rPr>
          <w:rFonts w:ascii="Times" w:hAnsi="Times" w:cs="Times New Roman"/>
        </w:rPr>
      </w:pPr>
    </w:p>
    <w:p w14:paraId="5F4C2927" w14:textId="77777777" w:rsidR="004E5AA8" w:rsidRDefault="004E5AA8" w:rsidP="00CF5EDD">
      <w:pPr>
        <w:spacing w:line="480" w:lineRule="auto"/>
        <w:rPr>
          <w:rFonts w:ascii="Times" w:hAnsi="Times" w:cs="Times New Roman"/>
        </w:rPr>
      </w:pPr>
    </w:p>
    <w:p w14:paraId="5D2D9C11" w14:textId="77777777" w:rsidR="00E11F5A" w:rsidRPr="00CF5EDD" w:rsidRDefault="00E11F5A" w:rsidP="00CF5EDD">
      <w:pPr>
        <w:spacing w:line="480" w:lineRule="auto"/>
        <w:rPr>
          <w:rFonts w:ascii="Times" w:hAnsi="Times" w:cs="Times New Roman"/>
        </w:rPr>
      </w:pPr>
    </w:p>
    <w:p w14:paraId="07D3A5FF" w14:textId="0CF35195" w:rsidR="004E5AA8" w:rsidRDefault="004E5AA8" w:rsidP="004E5AA8">
      <w:pPr>
        <w:pStyle w:val="ListParagraph"/>
        <w:spacing w:line="480" w:lineRule="auto"/>
        <w:ind w:left="0"/>
        <w:jc w:val="center"/>
        <w:rPr>
          <w:rFonts w:ascii="Times" w:hAnsi="Times" w:cs="Times New Roman"/>
        </w:rPr>
      </w:pPr>
      <w:r>
        <w:rPr>
          <w:rFonts w:ascii="Times" w:hAnsi="Times" w:cs="Times New Roman"/>
        </w:rPr>
        <w:lastRenderedPageBreak/>
        <w:t>Work Cited</w:t>
      </w:r>
    </w:p>
    <w:p w14:paraId="1CDF8C59" w14:textId="2FB352B9" w:rsidR="004E5AA8" w:rsidRDefault="004E5AA8" w:rsidP="004E5AA8">
      <w:pPr>
        <w:pStyle w:val="Bibliography"/>
        <w:rPr>
          <w:noProof/>
        </w:rPr>
      </w:pPr>
      <w:r>
        <w:fldChar w:fldCharType="begin"/>
      </w:r>
      <w:r>
        <w:instrText xml:space="preserve"> BIBLIOGRAPHY </w:instrText>
      </w:r>
      <w:r>
        <w:fldChar w:fldCharType="separate"/>
      </w:r>
      <w:r w:rsidR="0064637C">
        <w:rPr>
          <w:noProof/>
        </w:rPr>
        <w:t xml:space="preserve">Acharya, </w:t>
      </w:r>
      <w:r>
        <w:rPr>
          <w:noProof/>
        </w:rPr>
        <w:t xml:space="preserve">G. Shrinivasa. </w:t>
      </w:r>
      <w:r w:rsidR="005911EE">
        <w:rPr>
          <w:i/>
          <w:iCs/>
          <w:noProof/>
        </w:rPr>
        <w:t>Panchakarma Illustrated</w:t>
      </w:r>
      <w:r>
        <w:rPr>
          <w:i/>
          <w:iCs/>
          <w:noProof/>
        </w:rPr>
        <w:t>.</w:t>
      </w:r>
      <w:r>
        <w:rPr>
          <w:noProof/>
        </w:rPr>
        <w:t xml:space="preserve"> Delhi: Chaukhamba Sanskrit Pratishthan,</w:t>
      </w:r>
      <w:r>
        <w:rPr>
          <w:noProof/>
        </w:rPr>
        <w:tab/>
        <w:t>2006.</w:t>
      </w:r>
    </w:p>
    <w:p w14:paraId="26A23893" w14:textId="77777777" w:rsidR="008375C0" w:rsidRDefault="008375C0" w:rsidP="008375C0">
      <w:pPr>
        <w:rPr>
          <w:rFonts w:hint="eastAsia"/>
        </w:rPr>
      </w:pPr>
    </w:p>
    <w:p w14:paraId="5D89545A" w14:textId="2F5EEC5A" w:rsidR="008375C0" w:rsidRPr="008375C0" w:rsidRDefault="008375C0" w:rsidP="008375C0">
      <w:pPr>
        <w:rPr>
          <w:rFonts w:hint="eastAsia"/>
        </w:rPr>
      </w:pPr>
      <w:r>
        <w:t>Amin, Hetal, V.K Vyas, H.A Vyas, A.S Baghel, and R.R Dwivedi. "Shari</w:t>
      </w:r>
      <w:r w:rsidR="005911EE">
        <w:t>rika Prakriti - An</w:t>
      </w:r>
      <w:r w:rsidR="005911EE">
        <w:tab/>
      </w:r>
      <w:r>
        <w:t xml:space="preserve">Astutue of Human Constitution." </w:t>
      </w:r>
      <w:r>
        <w:rPr>
          <w:i/>
        </w:rPr>
        <w:t>Global Journal of R</w:t>
      </w:r>
      <w:r w:rsidR="005911EE">
        <w:rPr>
          <w:i/>
        </w:rPr>
        <w:t>esearch on Medicinal Plants and</w:t>
      </w:r>
      <w:r w:rsidR="005911EE">
        <w:rPr>
          <w:i/>
        </w:rPr>
        <w:tab/>
      </w:r>
      <w:r>
        <w:rPr>
          <w:i/>
        </w:rPr>
        <w:t xml:space="preserve">Indigenous Medicine, </w:t>
      </w:r>
      <w:r>
        <w:t>2013: 605-612.</w:t>
      </w:r>
    </w:p>
    <w:p w14:paraId="4CCB3CAC" w14:textId="77777777" w:rsidR="004E5AA8" w:rsidRPr="004E5AA8" w:rsidRDefault="004E5AA8" w:rsidP="004E5AA8">
      <w:pPr>
        <w:rPr>
          <w:rFonts w:hint="eastAsia"/>
        </w:rPr>
      </w:pPr>
    </w:p>
    <w:p w14:paraId="4717FA30" w14:textId="57438EDF" w:rsidR="004E5AA8" w:rsidRDefault="004E5AA8" w:rsidP="004E5AA8">
      <w:pPr>
        <w:pStyle w:val="Bibliography"/>
        <w:rPr>
          <w:noProof/>
        </w:rPr>
      </w:pPr>
      <w:r>
        <w:rPr>
          <w:noProof/>
        </w:rPr>
        <w:t xml:space="preserve">Aranya, Swami Hariharananda. </w:t>
      </w:r>
      <w:r>
        <w:rPr>
          <w:i/>
          <w:iCs/>
          <w:noProof/>
        </w:rPr>
        <w:t>Yoga Philosophy of Patanjali.</w:t>
      </w:r>
      <w:r>
        <w:rPr>
          <w:noProof/>
        </w:rPr>
        <w:t xml:space="preserve"> Albany, New York State</w:t>
      </w:r>
      <w:r>
        <w:rPr>
          <w:noProof/>
        </w:rPr>
        <w:tab/>
        <w:t>University of New York Press, 1983.</w:t>
      </w:r>
    </w:p>
    <w:p w14:paraId="4EC46F01" w14:textId="77777777" w:rsidR="004E5AA8" w:rsidRPr="004E5AA8" w:rsidRDefault="004E5AA8" w:rsidP="004E5AA8">
      <w:pPr>
        <w:rPr>
          <w:rFonts w:hint="eastAsia"/>
        </w:rPr>
      </w:pPr>
    </w:p>
    <w:p w14:paraId="7DE5E4B1" w14:textId="4B3E5CFA" w:rsidR="004E5AA8" w:rsidRDefault="004E5AA8" w:rsidP="004E5AA8">
      <w:pPr>
        <w:pStyle w:val="Bibliography"/>
        <w:rPr>
          <w:noProof/>
        </w:rPr>
      </w:pPr>
      <w:r>
        <w:rPr>
          <w:noProof/>
        </w:rPr>
        <w:t xml:space="preserve">Doniger, Wendy. </w:t>
      </w:r>
      <w:r>
        <w:rPr>
          <w:i/>
          <w:iCs/>
          <w:noProof/>
        </w:rPr>
        <w:t>The</w:t>
      </w:r>
      <w:r w:rsidR="005911EE">
        <w:rPr>
          <w:i/>
          <w:iCs/>
          <w:noProof/>
        </w:rPr>
        <w:t xml:space="preserve"> Hindus: An Alternative History</w:t>
      </w:r>
      <w:r>
        <w:rPr>
          <w:i/>
          <w:iCs/>
          <w:noProof/>
        </w:rPr>
        <w:t>.</w:t>
      </w:r>
      <w:r>
        <w:rPr>
          <w:noProof/>
        </w:rPr>
        <w:t xml:space="preserve"> New Delhi: Penguin Books, 2009.</w:t>
      </w:r>
    </w:p>
    <w:p w14:paraId="567128C4" w14:textId="77777777" w:rsidR="004E5AA8" w:rsidRDefault="004E5AA8" w:rsidP="004E5AA8">
      <w:pPr>
        <w:pStyle w:val="Bibliography"/>
        <w:rPr>
          <w:noProof/>
        </w:rPr>
      </w:pPr>
    </w:p>
    <w:p w14:paraId="778351A9" w14:textId="77777777" w:rsidR="004E5AA8" w:rsidRDefault="004E5AA8" w:rsidP="004E5AA8">
      <w:pPr>
        <w:pStyle w:val="Bibliography"/>
        <w:rPr>
          <w:noProof/>
        </w:rPr>
      </w:pPr>
      <w:r>
        <w:rPr>
          <w:noProof/>
        </w:rPr>
        <w:t xml:space="preserve">Frawley, David. </w:t>
      </w:r>
      <w:r>
        <w:rPr>
          <w:i/>
          <w:iCs/>
          <w:noProof/>
        </w:rPr>
        <w:t>Ayurvedic Healing: A Comprehensive Guide.</w:t>
      </w:r>
      <w:r>
        <w:rPr>
          <w:noProof/>
        </w:rPr>
        <w:t xml:space="preserve"> Delhi: Motilal Banarsidass, 2000.</w:t>
      </w:r>
    </w:p>
    <w:p w14:paraId="4E35C2EA" w14:textId="77777777" w:rsidR="004E5AA8" w:rsidRDefault="004E5AA8" w:rsidP="004E5AA8">
      <w:pPr>
        <w:pStyle w:val="Bibliography"/>
        <w:rPr>
          <w:noProof/>
        </w:rPr>
      </w:pPr>
    </w:p>
    <w:p w14:paraId="5C94EA01" w14:textId="77777777" w:rsidR="004E5AA8" w:rsidRDefault="004E5AA8" w:rsidP="004E5AA8">
      <w:pPr>
        <w:pStyle w:val="Bibliography"/>
        <w:rPr>
          <w:noProof/>
        </w:rPr>
      </w:pPr>
      <w:r>
        <w:rPr>
          <w:noProof/>
        </w:rPr>
        <w:t xml:space="preserve">Griffith, Ralph T.H. </w:t>
      </w:r>
      <w:r>
        <w:rPr>
          <w:i/>
          <w:iCs/>
          <w:noProof/>
        </w:rPr>
        <w:t>The Hymns of the Atharvaveda.</w:t>
      </w:r>
      <w:r>
        <w:rPr>
          <w:noProof/>
        </w:rPr>
        <w:t xml:space="preserve"> London: Benares, E.J. Lazarus &amp; Co., 1895.</w:t>
      </w:r>
    </w:p>
    <w:p w14:paraId="7F83716E" w14:textId="77777777" w:rsidR="004E5AA8" w:rsidRDefault="004E5AA8" w:rsidP="004E5AA8">
      <w:pPr>
        <w:pStyle w:val="Bibliography"/>
        <w:rPr>
          <w:noProof/>
        </w:rPr>
      </w:pPr>
    </w:p>
    <w:p w14:paraId="57E219F4" w14:textId="77777777" w:rsidR="004E5AA8" w:rsidRDefault="004E5AA8" w:rsidP="004E5AA8">
      <w:pPr>
        <w:pStyle w:val="Bibliography"/>
        <w:rPr>
          <w:noProof/>
        </w:rPr>
      </w:pPr>
      <w:r>
        <w:rPr>
          <w:noProof/>
        </w:rPr>
        <w:t xml:space="preserve">Hume, Robert Ernest. </w:t>
      </w:r>
      <w:r>
        <w:rPr>
          <w:i/>
          <w:iCs/>
          <w:noProof/>
        </w:rPr>
        <w:t>Brihadaranyaka Upanishad.</w:t>
      </w:r>
      <w:r>
        <w:rPr>
          <w:noProof/>
        </w:rPr>
        <w:t xml:space="preserve"> London: Oxford University Press, 1921.</w:t>
      </w:r>
    </w:p>
    <w:p w14:paraId="70A394C6" w14:textId="77777777" w:rsidR="004E5AA8" w:rsidRDefault="004E5AA8" w:rsidP="004E5AA8">
      <w:pPr>
        <w:pStyle w:val="Bibliography"/>
        <w:rPr>
          <w:noProof/>
        </w:rPr>
      </w:pPr>
    </w:p>
    <w:p w14:paraId="180A8D92" w14:textId="6F7D1DB8" w:rsidR="004E5AA8" w:rsidRDefault="004E5AA8" w:rsidP="004E5AA8">
      <w:pPr>
        <w:pStyle w:val="Bibliography"/>
        <w:rPr>
          <w:noProof/>
        </w:rPr>
      </w:pPr>
      <w:r>
        <w:rPr>
          <w:noProof/>
        </w:rPr>
        <w:t xml:space="preserve">Krishnananda, Swami. </w:t>
      </w:r>
      <w:r>
        <w:rPr>
          <w:i/>
          <w:iCs/>
          <w:noProof/>
        </w:rPr>
        <w:t>The Brhadaranyaka Upanishad.</w:t>
      </w:r>
      <w:r>
        <w:rPr>
          <w:noProof/>
        </w:rPr>
        <w:t xml:space="preserve"> Rishikesh: The Divine Life Society,</w:t>
      </w:r>
      <w:r>
        <w:rPr>
          <w:noProof/>
        </w:rPr>
        <w:tab/>
        <w:t>1983.</w:t>
      </w:r>
    </w:p>
    <w:p w14:paraId="2DE9FC81" w14:textId="77777777" w:rsidR="004E5AA8" w:rsidRPr="004E5AA8" w:rsidRDefault="004E5AA8" w:rsidP="004E5AA8">
      <w:pPr>
        <w:rPr>
          <w:rFonts w:hint="eastAsia"/>
        </w:rPr>
      </w:pPr>
    </w:p>
    <w:p w14:paraId="67E5CB0A" w14:textId="2F02BE9C" w:rsidR="004E5AA8" w:rsidRDefault="004E5AA8" w:rsidP="004E5AA8">
      <w:pPr>
        <w:pStyle w:val="Bibliography"/>
        <w:rPr>
          <w:noProof/>
        </w:rPr>
      </w:pPr>
      <w:r>
        <w:rPr>
          <w:noProof/>
        </w:rPr>
        <w:t xml:space="preserve">Krishnananda, Swami. </w:t>
      </w:r>
      <w:r>
        <w:rPr>
          <w:i/>
          <w:iCs/>
          <w:noProof/>
        </w:rPr>
        <w:t>The Chandogya Upanisad.</w:t>
      </w:r>
      <w:r>
        <w:rPr>
          <w:noProof/>
        </w:rPr>
        <w:t xml:space="preserve"> Rishikesh: The Divine Life Society, 1984.</w:t>
      </w:r>
    </w:p>
    <w:p w14:paraId="542E4E12" w14:textId="77777777" w:rsidR="004E5AA8" w:rsidRPr="004E5AA8" w:rsidRDefault="004E5AA8" w:rsidP="004E5AA8">
      <w:pPr>
        <w:rPr>
          <w:rFonts w:hint="eastAsia"/>
        </w:rPr>
      </w:pPr>
    </w:p>
    <w:p w14:paraId="75AB36E4" w14:textId="3F03BC87" w:rsidR="004E5AA8" w:rsidRDefault="004E5AA8" w:rsidP="004E5AA8">
      <w:pPr>
        <w:pStyle w:val="Bibliography"/>
        <w:rPr>
          <w:noProof/>
        </w:rPr>
      </w:pPr>
      <w:r>
        <w:rPr>
          <w:noProof/>
        </w:rPr>
        <w:t>Mishra, Lakshmi-Chandra, Betsy B. Singh, and Simon Dagenais. "Ayurveda: A Historical</w:t>
      </w:r>
      <w:r>
        <w:rPr>
          <w:noProof/>
        </w:rPr>
        <w:tab/>
        <w:t xml:space="preserve">Perspective and Principles of the Traditional Healthcare Systems in India." </w:t>
      </w:r>
      <w:r>
        <w:rPr>
          <w:i/>
          <w:iCs/>
          <w:noProof/>
        </w:rPr>
        <w:t>Alternative</w:t>
      </w:r>
      <w:r>
        <w:rPr>
          <w:i/>
          <w:iCs/>
          <w:noProof/>
        </w:rPr>
        <w:tab/>
        <w:t>Therapies in Health and Medicine</w:t>
      </w:r>
      <w:r>
        <w:rPr>
          <w:noProof/>
        </w:rPr>
        <w:t>, 2001: 36-42.</w:t>
      </w:r>
    </w:p>
    <w:p w14:paraId="0D646109" w14:textId="77777777" w:rsidR="004E5AA8" w:rsidRDefault="004E5AA8" w:rsidP="004E5AA8">
      <w:pPr>
        <w:pStyle w:val="Bibliography"/>
        <w:rPr>
          <w:noProof/>
        </w:rPr>
      </w:pPr>
    </w:p>
    <w:p w14:paraId="4465B71F" w14:textId="77777777" w:rsidR="004E5AA8" w:rsidRDefault="004E5AA8" w:rsidP="004E5AA8">
      <w:pPr>
        <w:pStyle w:val="Bibliography"/>
        <w:rPr>
          <w:noProof/>
        </w:rPr>
      </w:pPr>
      <w:r>
        <w:rPr>
          <w:noProof/>
        </w:rPr>
        <w:t xml:space="preserve">Olivelle, Patrick. </w:t>
      </w:r>
      <w:r>
        <w:rPr>
          <w:i/>
          <w:iCs/>
          <w:noProof/>
        </w:rPr>
        <w:t>The Early Upanishads.</w:t>
      </w:r>
      <w:r>
        <w:rPr>
          <w:noProof/>
        </w:rPr>
        <w:t xml:space="preserve"> London: Oxford Press, 2014.</w:t>
      </w:r>
    </w:p>
    <w:p w14:paraId="5EEB4F83" w14:textId="77777777" w:rsidR="004E5AA8" w:rsidRDefault="004E5AA8" w:rsidP="004E5AA8">
      <w:pPr>
        <w:pStyle w:val="Bibliography"/>
        <w:rPr>
          <w:noProof/>
        </w:rPr>
      </w:pPr>
    </w:p>
    <w:p w14:paraId="0D2F087E" w14:textId="46D8241E" w:rsidR="004E5AA8" w:rsidRDefault="004E5AA8" w:rsidP="004E5AA8">
      <w:pPr>
        <w:pStyle w:val="Bibliography"/>
        <w:rPr>
          <w:noProof/>
        </w:rPr>
      </w:pPr>
      <w:r>
        <w:rPr>
          <w:noProof/>
        </w:rPr>
        <w:t xml:space="preserve">Radhakrishnan, S. </w:t>
      </w:r>
      <w:r>
        <w:rPr>
          <w:i/>
          <w:iCs/>
          <w:noProof/>
        </w:rPr>
        <w:t>The Principal Upanisads.</w:t>
      </w:r>
      <w:r>
        <w:rPr>
          <w:noProof/>
        </w:rPr>
        <w:t xml:space="preserve"> Atlantic Highlands, New Jersey: Humanities Press,</w:t>
      </w:r>
      <w:r>
        <w:rPr>
          <w:noProof/>
        </w:rPr>
        <w:tab/>
        <w:t>1992.</w:t>
      </w:r>
    </w:p>
    <w:p w14:paraId="6CEE7E7E" w14:textId="77777777" w:rsidR="004E5AA8" w:rsidRDefault="004E5AA8" w:rsidP="004E5AA8">
      <w:pPr>
        <w:pStyle w:val="Bibliography"/>
        <w:rPr>
          <w:noProof/>
        </w:rPr>
      </w:pPr>
    </w:p>
    <w:p w14:paraId="60657049" w14:textId="4C827E6E" w:rsidR="004E5AA8" w:rsidRDefault="004E5AA8" w:rsidP="004E5AA8">
      <w:pPr>
        <w:pStyle w:val="Bibliography"/>
        <w:rPr>
          <w:noProof/>
        </w:rPr>
      </w:pPr>
      <w:r>
        <w:rPr>
          <w:noProof/>
        </w:rPr>
        <w:t>Schug, Gwen Robbins. "Infection, Disease, and Biosocial Processes at the End of the Indus</w:t>
      </w:r>
      <w:r>
        <w:rPr>
          <w:noProof/>
        </w:rPr>
        <w:tab/>
        <w:t xml:space="preserve">Civilization." </w:t>
      </w:r>
      <w:r>
        <w:rPr>
          <w:i/>
          <w:iCs/>
          <w:noProof/>
        </w:rPr>
        <w:t>PLoS One</w:t>
      </w:r>
      <w:r>
        <w:rPr>
          <w:noProof/>
        </w:rPr>
        <w:t>, 2012.</w:t>
      </w:r>
    </w:p>
    <w:p w14:paraId="3B849E8F" w14:textId="77777777" w:rsidR="004E5AA8" w:rsidRDefault="004E5AA8" w:rsidP="004E5AA8">
      <w:pPr>
        <w:pStyle w:val="Bibliography"/>
        <w:rPr>
          <w:noProof/>
        </w:rPr>
      </w:pPr>
    </w:p>
    <w:p w14:paraId="2E91884C" w14:textId="2C06B487" w:rsidR="004E5AA8" w:rsidRDefault="004E5AA8" w:rsidP="004E5AA8">
      <w:pPr>
        <w:pStyle w:val="Bibliography"/>
        <w:rPr>
          <w:noProof/>
        </w:rPr>
      </w:pPr>
      <w:r>
        <w:rPr>
          <w:noProof/>
        </w:rPr>
        <w:t xml:space="preserve">Subbarayappa, BV. "The Roots of Ancient Medicine: An Historical Outline." </w:t>
      </w:r>
      <w:r>
        <w:rPr>
          <w:i/>
          <w:iCs/>
          <w:noProof/>
        </w:rPr>
        <w:t>J Biosci</w:t>
      </w:r>
      <w:r>
        <w:rPr>
          <w:noProof/>
        </w:rPr>
        <w:t>, 2001:</w:t>
      </w:r>
      <w:r>
        <w:rPr>
          <w:noProof/>
        </w:rPr>
        <w:tab/>
        <w:t>135-143.</w:t>
      </w:r>
    </w:p>
    <w:p w14:paraId="18487164" w14:textId="77777777" w:rsidR="004E5AA8" w:rsidRDefault="004E5AA8" w:rsidP="004E5AA8">
      <w:pPr>
        <w:pStyle w:val="Bibliography"/>
        <w:rPr>
          <w:noProof/>
        </w:rPr>
      </w:pPr>
    </w:p>
    <w:p w14:paraId="2026950B" w14:textId="6F16F340" w:rsidR="004E5AA8" w:rsidRDefault="004E5AA8" w:rsidP="004E5AA8">
      <w:pPr>
        <w:pStyle w:val="Bibliography"/>
        <w:rPr>
          <w:noProof/>
        </w:rPr>
      </w:pPr>
      <w:r>
        <w:rPr>
          <w:noProof/>
        </w:rPr>
        <w:t xml:space="preserve">Svoboda, Robert E. </w:t>
      </w:r>
      <w:r>
        <w:rPr>
          <w:i/>
          <w:iCs/>
          <w:noProof/>
        </w:rPr>
        <w:t>Prakruti: Your Ayurvedic Constitution.</w:t>
      </w:r>
      <w:r>
        <w:rPr>
          <w:noProof/>
        </w:rPr>
        <w:t xml:space="preserve"> New Delhi: Motilal Banarsidass,</w:t>
      </w:r>
      <w:r>
        <w:rPr>
          <w:noProof/>
        </w:rPr>
        <w:tab/>
        <w:t>1993.</w:t>
      </w:r>
    </w:p>
    <w:p w14:paraId="5E7ED3BC" w14:textId="77777777" w:rsidR="004E5AA8" w:rsidRDefault="004E5AA8" w:rsidP="004E5AA8">
      <w:pPr>
        <w:pStyle w:val="Bibliography"/>
        <w:rPr>
          <w:noProof/>
        </w:rPr>
      </w:pPr>
    </w:p>
    <w:p w14:paraId="03307AC7" w14:textId="54E3B396" w:rsidR="004E5AA8" w:rsidRDefault="004E5AA8" w:rsidP="004E5AA8">
      <w:pPr>
        <w:pStyle w:val="Bibliography"/>
        <w:rPr>
          <w:noProof/>
        </w:rPr>
      </w:pPr>
      <w:r>
        <w:rPr>
          <w:noProof/>
        </w:rPr>
        <w:t xml:space="preserve">Tewari, Premvati. </w:t>
      </w:r>
      <w:r>
        <w:rPr>
          <w:i/>
          <w:iCs/>
          <w:noProof/>
        </w:rPr>
        <w:t>Ayurvediya Prasuti Tantra Evam Striroga.</w:t>
      </w:r>
      <w:r>
        <w:rPr>
          <w:noProof/>
        </w:rPr>
        <w:t xml:space="preserve"> Varanasi: Chaukhambha</w:t>
      </w:r>
      <w:r>
        <w:rPr>
          <w:noProof/>
        </w:rPr>
        <w:tab/>
        <w:t>Orientalia, 1999.</w:t>
      </w:r>
    </w:p>
    <w:p w14:paraId="3E6D66DF" w14:textId="77777777" w:rsidR="004E5AA8" w:rsidRDefault="004E5AA8" w:rsidP="004E5AA8">
      <w:pPr>
        <w:pStyle w:val="Bibliography"/>
        <w:rPr>
          <w:noProof/>
        </w:rPr>
      </w:pPr>
    </w:p>
    <w:p w14:paraId="75E2C51C" w14:textId="77777777" w:rsidR="004E5AA8" w:rsidRDefault="004E5AA8" w:rsidP="004E5AA8">
      <w:pPr>
        <w:pStyle w:val="Bibliography"/>
        <w:rPr>
          <w:noProof/>
        </w:rPr>
      </w:pPr>
      <w:r>
        <w:rPr>
          <w:noProof/>
        </w:rPr>
        <w:lastRenderedPageBreak/>
        <w:t xml:space="preserve">Warrier, Maya. "Modern Ayurveda in Transnational Context." </w:t>
      </w:r>
      <w:r>
        <w:rPr>
          <w:i/>
          <w:iCs/>
          <w:noProof/>
        </w:rPr>
        <w:t>Religion Compass</w:t>
      </w:r>
      <w:r>
        <w:rPr>
          <w:noProof/>
        </w:rPr>
        <w:t>, 2011: 80-93.</w:t>
      </w:r>
    </w:p>
    <w:p w14:paraId="061049A3" w14:textId="77777777" w:rsidR="004E5AA8" w:rsidRDefault="004E5AA8" w:rsidP="004E5AA8">
      <w:pPr>
        <w:pStyle w:val="Bibliography"/>
        <w:rPr>
          <w:noProof/>
        </w:rPr>
      </w:pPr>
    </w:p>
    <w:p w14:paraId="17B0B272" w14:textId="3CA1AB7D" w:rsidR="004E5AA8" w:rsidRDefault="004E5AA8" w:rsidP="004E5AA8">
      <w:pPr>
        <w:pStyle w:val="Bibliography"/>
        <w:rPr>
          <w:noProof/>
        </w:rPr>
      </w:pPr>
      <w:r>
        <w:rPr>
          <w:noProof/>
        </w:rPr>
        <w:t xml:space="preserve">Wujastyk, D. </w:t>
      </w:r>
      <w:r>
        <w:rPr>
          <w:i/>
          <w:iCs/>
          <w:noProof/>
        </w:rPr>
        <w:t>The Roots of Ayurveda: Selections from Sanskrit Medical Writings.</w:t>
      </w:r>
      <w:r>
        <w:rPr>
          <w:noProof/>
        </w:rPr>
        <w:t xml:space="preserve"> London:</w:t>
      </w:r>
      <w:r>
        <w:rPr>
          <w:noProof/>
        </w:rPr>
        <w:tab/>
        <w:t>Penguin Books, 2003.</w:t>
      </w:r>
    </w:p>
    <w:p w14:paraId="1AA9F98D" w14:textId="77777777" w:rsidR="00E964B7" w:rsidRPr="00E964B7" w:rsidRDefault="00E964B7" w:rsidP="00E964B7">
      <w:pPr>
        <w:rPr>
          <w:rFonts w:hint="eastAsia"/>
        </w:rPr>
      </w:pPr>
    </w:p>
    <w:p w14:paraId="70BA7FC6" w14:textId="2DF62E4A" w:rsidR="004E5AA8" w:rsidRDefault="004E5AA8" w:rsidP="004E5AA8">
      <w:pPr>
        <w:pStyle w:val="Bibliography"/>
        <w:rPr>
          <w:noProof/>
        </w:rPr>
      </w:pPr>
      <w:r>
        <w:rPr>
          <w:noProof/>
        </w:rPr>
        <w:t xml:space="preserve">Zysk, Kenneth. </w:t>
      </w:r>
      <w:r>
        <w:rPr>
          <w:i/>
          <w:iCs/>
          <w:noProof/>
        </w:rPr>
        <w:t>Medicine in the Veda: Religious Healing in the Vedas.</w:t>
      </w:r>
      <w:r>
        <w:rPr>
          <w:noProof/>
        </w:rPr>
        <w:t xml:space="preserve"> Delhi: Motilal</w:t>
      </w:r>
      <w:r>
        <w:rPr>
          <w:noProof/>
        </w:rPr>
        <w:tab/>
        <w:t>Banarsidass, 2009.</w:t>
      </w:r>
    </w:p>
    <w:p w14:paraId="0BA0C4B8" w14:textId="77777777" w:rsidR="004E5AA8" w:rsidRDefault="004E5AA8" w:rsidP="004E5AA8">
      <w:pPr>
        <w:rPr>
          <w:rFonts w:hint="eastAsia"/>
        </w:rPr>
      </w:pPr>
      <w:r>
        <w:rPr>
          <w:b/>
          <w:bCs/>
        </w:rPr>
        <w:fldChar w:fldCharType="end"/>
      </w:r>
    </w:p>
    <w:p w14:paraId="31A7735A" w14:textId="77777777" w:rsidR="004E5AA8" w:rsidRPr="009D09DB" w:rsidRDefault="004E5AA8" w:rsidP="004E5AA8">
      <w:pPr>
        <w:rPr>
          <w:rFonts w:hint="eastAsia"/>
        </w:rPr>
      </w:pPr>
    </w:p>
    <w:p w14:paraId="5D93DF88" w14:textId="77777777" w:rsidR="004E5AA8" w:rsidRPr="00362617" w:rsidRDefault="004E5AA8" w:rsidP="004E5AA8">
      <w:pPr>
        <w:pStyle w:val="ListParagraph"/>
        <w:spacing w:line="480" w:lineRule="auto"/>
        <w:ind w:left="0"/>
        <w:jc w:val="center"/>
        <w:rPr>
          <w:rFonts w:ascii="Times" w:hAnsi="Times" w:cs="Times New Roman"/>
        </w:rPr>
      </w:pPr>
    </w:p>
    <w:p w14:paraId="182CAFE2" w14:textId="77777777" w:rsidR="008A263C" w:rsidRPr="00362617" w:rsidRDefault="008A263C" w:rsidP="001729A8">
      <w:pPr>
        <w:spacing w:line="480" w:lineRule="auto"/>
        <w:rPr>
          <w:rFonts w:ascii="Times" w:hAnsi="Times" w:cs="Times New Roman"/>
        </w:rPr>
      </w:pPr>
    </w:p>
    <w:p w14:paraId="0E2F4246" w14:textId="77777777" w:rsidR="008A263C" w:rsidRPr="00362617" w:rsidRDefault="008A263C" w:rsidP="001729A8">
      <w:pPr>
        <w:spacing w:line="480" w:lineRule="auto"/>
        <w:rPr>
          <w:rFonts w:ascii="Times" w:hAnsi="Times" w:cs="Times New Roman"/>
        </w:rPr>
      </w:pPr>
    </w:p>
    <w:p w14:paraId="031B3125" w14:textId="77777777" w:rsidR="004F7458" w:rsidRPr="00362617" w:rsidRDefault="004F7458" w:rsidP="00AD685A">
      <w:pPr>
        <w:spacing w:line="480" w:lineRule="auto"/>
        <w:jc w:val="both"/>
        <w:rPr>
          <w:rFonts w:ascii="Times" w:hAnsi="Times" w:cs="Times New Roman"/>
          <w:u w:val="single"/>
        </w:rPr>
      </w:pPr>
    </w:p>
    <w:sectPr w:rsidR="004F7458" w:rsidRPr="00362617" w:rsidSect="00D14F5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48CCD" w14:textId="77777777" w:rsidR="00BC4DA6" w:rsidRDefault="00BC4DA6" w:rsidP="00270457">
      <w:pPr>
        <w:rPr>
          <w:rFonts w:hint="eastAsia"/>
        </w:rPr>
      </w:pPr>
      <w:r>
        <w:separator/>
      </w:r>
    </w:p>
  </w:endnote>
  <w:endnote w:type="continuationSeparator" w:id="0">
    <w:p w14:paraId="431EB742" w14:textId="77777777" w:rsidR="00BC4DA6" w:rsidRDefault="00BC4DA6" w:rsidP="0027045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8C8BA" w14:textId="77777777" w:rsidR="00BC4DA6" w:rsidRDefault="00BC4DA6" w:rsidP="00EB5DC2">
    <w:pPr>
      <w:pStyle w:val="Footer"/>
      <w:framePr w:wrap="around" w:vAnchor="text" w:hAnchor="margin" w:xAlign="center"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77010BA6" w14:textId="77777777" w:rsidR="00BC4DA6" w:rsidRDefault="00BC4DA6">
    <w:pPr>
      <w:pStyle w:val="Footer"/>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73556" w14:textId="77777777" w:rsidR="00BC4DA6" w:rsidRDefault="00BC4DA6" w:rsidP="00EB5DC2">
    <w:pPr>
      <w:pStyle w:val="Footer"/>
      <w:framePr w:wrap="around" w:vAnchor="text" w:hAnchor="margin" w:xAlign="center"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BF6969">
      <w:rPr>
        <w:rStyle w:val="PageNumber"/>
        <w:rFonts w:hint="eastAsia"/>
        <w:noProof/>
      </w:rPr>
      <w:t>1</w:t>
    </w:r>
    <w:r>
      <w:rPr>
        <w:rStyle w:val="PageNumber"/>
        <w:rFonts w:hint="eastAsia"/>
      </w:rPr>
      <w:fldChar w:fldCharType="end"/>
    </w:r>
  </w:p>
  <w:p w14:paraId="69522520" w14:textId="77777777" w:rsidR="00BC4DA6" w:rsidRDefault="00BC4DA6">
    <w:pPr>
      <w:pStyle w:val="Footer"/>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B37B9" w14:textId="77777777" w:rsidR="00BC4DA6" w:rsidRDefault="00BC4DA6" w:rsidP="00270457">
      <w:pPr>
        <w:rPr>
          <w:rFonts w:hint="eastAsia"/>
        </w:rPr>
      </w:pPr>
      <w:r>
        <w:separator/>
      </w:r>
    </w:p>
  </w:footnote>
  <w:footnote w:type="continuationSeparator" w:id="0">
    <w:p w14:paraId="128BDBCF" w14:textId="77777777" w:rsidR="00BC4DA6" w:rsidRDefault="00BC4DA6" w:rsidP="00270457">
      <w:pPr>
        <w:rPr>
          <w:rFonts w:hint="eastAsia"/>
        </w:rPr>
      </w:pPr>
      <w:r>
        <w:continuationSeparator/>
      </w:r>
    </w:p>
  </w:footnote>
  <w:footnote w:id="1">
    <w:p w14:paraId="33DA67D6" w14:textId="5CCE48B8" w:rsidR="00BC4DA6" w:rsidRDefault="00BC4DA6">
      <w:pPr>
        <w:pStyle w:val="FootnoteText"/>
        <w:rPr>
          <w:rFonts w:hint="eastAsia"/>
        </w:rPr>
      </w:pPr>
      <w:r>
        <w:rPr>
          <w:rStyle w:val="FootnoteReference"/>
          <w:rFonts w:hint="eastAsia"/>
        </w:rPr>
        <w:footnoteRef/>
      </w:r>
      <w:r>
        <w:rPr>
          <w:rFonts w:hint="eastAsia"/>
        </w:rPr>
        <w:t xml:space="preserve"> </w:t>
      </w:r>
      <w:r>
        <w:t xml:space="preserve">Kenneth Zysk, </w:t>
      </w:r>
      <w:r>
        <w:rPr>
          <w:i/>
        </w:rPr>
        <w:t>Medicine in the Veda: Religious Healing in the Veda</w:t>
      </w:r>
      <w:r>
        <w:t xml:space="preserve"> (Delhi: Motilal Banarsidass, 2009), 1-3. </w:t>
      </w:r>
    </w:p>
  </w:footnote>
  <w:footnote w:id="2">
    <w:p w14:paraId="36582C73" w14:textId="26FC6858" w:rsidR="00BC4DA6" w:rsidRPr="0030639E" w:rsidRDefault="00BC4DA6">
      <w:pPr>
        <w:pStyle w:val="FootnoteText"/>
        <w:rPr>
          <w:rFonts w:hint="eastAsia"/>
        </w:rPr>
      </w:pPr>
      <w:r>
        <w:rPr>
          <w:rStyle w:val="FootnoteReference"/>
          <w:rFonts w:hint="eastAsia"/>
        </w:rPr>
        <w:footnoteRef/>
      </w:r>
      <w:r>
        <w:rPr>
          <w:rFonts w:hint="eastAsia"/>
        </w:rPr>
        <w:t xml:space="preserve"> </w:t>
      </w:r>
      <w:r w:rsidRPr="00B7083B">
        <w:rPr>
          <w:rFonts w:ascii="Times" w:hAnsi="Times"/>
        </w:rPr>
        <w:t xml:space="preserve">Gwen Robbins Schug, “Infection, Disease, and Biosocial Processes at the End of the Indus Civilization,” </w:t>
      </w:r>
      <w:r>
        <w:rPr>
          <w:rFonts w:ascii="Times" w:hAnsi="Times"/>
          <w:i/>
        </w:rPr>
        <w:t>PLoS O</w:t>
      </w:r>
      <w:r w:rsidRPr="00B7083B">
        <w:rPr>
          <w:rFonts w:ascii="Times" w:hAnsi="Times"/>
          <w:i/>
        </w:rPr>
        <w:t xml:space="preserve">ne </w:t>
      </w:r>
      <w:r w:rsidRPr="00B7083B">
        <w:rPr>
          <w:rFonts w:ascii="Times" w:hAnsi="Times"/>
        </w:rPr>
        <w:t xml:space="preserve">8 (2012): </w:t>
      </w:r>
      <w:r>
        <w:rPr>
          <w:rFonts w:ascii="Times" w:hAnsi="Times"/>
        </w:rPr>
        <w:t>1.</w:t>
      </w:r>
    </w:p>
  </w:footnote>
  <w:footnote w:id="3">
    <w:p w14:paraId="0C803E11" w14:textId="39F98119" w:rsidR="00BC4DA6" w:rsidRDefault="00BC4DA6" w:rsidP="006E489B">
      <w:pPr>
        <w:pStyle w:val="FootnoteText"/>
        <w:rPr>
          <w:rFonts w:hint="eastAsia"/>
        </w:rPr>
      </w:pPr>
      <w:r>
        <w:rPr>
          <w:rStyle w:val="FootnoteReference"/>
        </w:rPr>
        <w:footnoteRef/>
      </w:r>
      <w:r>
        <w:t xml:space="preserve"> In recent decades, there has been dispute amongst scholars regarding the dating of Hindu scriptures. </w:t>
      </w:r>
      <w:r>
        <w:rPr>
          <w:rFonts w:ascii="Times New Roman" w:hAnsi="Times New Roman" w:cs="Times New Roman"/>
        </w:rPr>
        <w:t>“</w:t>
      </w:r>
      <w:r>
        <w:t>The first European scholars of India believe</w:t>
      </w:r>
      <w:r>
        <w:rPr>
          <w:rFonts w:hint="eastAsia"/>
        </w:rPr>
        <w:t>d</w:t>
      </w:r>
      <w:r>
        <w:t xml:space="preserve"> that Hindus believed that everything was timeless, eternal and unchanging and so they didn</w:t>
      </w:r>
      <w:r>
        <w:rPr>
          <w:rFonts w:ascii="Times New Roman" w:hAnsi="Times New Roman" w:cs="Times New Roman"/>
        </w:rPr>
        <w:t>’</w:t>
      </w:r>
      <w:r>
        <w:t>t generally value or even notice the ways in which Hindus did in fact recognize change</w:t>
      </w:r>
      <w:r>
        <w:rPr>
          <w:rFonts w:ascii="Times New Roman" w:hAnsi="Times New Roman" w:cs="Times New Roman"/>
        </w:rPr>
        <w:t>”</w:t>
      </w:r>
      <w:r>
        <w:t xml:space="preserve"> (Doniger, 18). It is essential to recognize that central Hindu concepts such as karma have not always existed in Hindu literature. Rather, such concepts emerge throughout Indian history for specific reasons. These new ideas develop historically and serve as commentary on concepts presented in older scriptures. The variability of Hindu thought helps to explain the dynamic nature of Ayurvedic medicine. </w:t>
      </w:r>
    </w:p>
  </w:footnote>
  <w:footnote w:id="4">
    <w:p w14:paraId="56C69B9B" w14:textId="01273810" w:rsidR="00BC4DA6" w:rsidRPr="00D9377B" w:rsidRDefault="00BC4DA6">
      <w:pPr>
        <w:pStyle w:val="FootnoteText"/>
        <w:rPr>
          <w:rFonts w:hint="eastAsia"/>
          <w:i/>
        </w:rPr>
      </w:pPr>
      <w:r>
        <w:rPr>
          <w:rStyle w:val="FootnoteReference"/>
          <w:rFonts w:hint="eastAsia"/>
        </w:rPr>
        <w:footnoteRef/>
      </w:r>
      <w:r>
        <w:rPr>
          <w:rFonts w:hint="eastAsia"/>
        </w:rPr>
        <w:t xml:space="preserve"> </w:t>
      </w:r>
      <w:r>
        <w:t xml:space="preserve">Ralph T.H. Griffith, preface to </w:t>
      </w:r>
      <w:r>
        <w:rPr>
          <w:i/>
        </w:rPr>
        <w:t>T</w:t>
      </w:r>
      <w:r>
        <w:rPr>
          <w:rFonts w:hint="eastAsia"/>
          <w:i/>
        </w:rPr>
        <w:t>h</w:t>
      </w:r>
      <w:r>
        <w:rPr>
          <w:i/>
        </w:rPr>
        <w:t>e Hymns of the Atharvaveda</w:t>
      </w:r>
      <w:r>
        <w:t xml:space="preserve"> (London: Benares, E.J. Lazarus &amp; Co., 1895), iii.</w:t>
      </w:r>
      <w:r>
        <w:rPr>
          <w:i/>
        </w:rPr>
        <w:t xml:space="preserve"> </w:t>
      </w:r>
    </w:p>
  </w:footnote>
  <w:footnote w:id="5">
    <w:p w14:paraId="3610920C" w14:textId="1B399CEA" w:rsidR="00BC4DA6" w:rsidRPr="004D72E5" w:rsidRDefault="00BC4DA6">
      <w:pPr>
        <w:pStyle w:val="FootnoteText"/>
        <w:rPr>
          <w:rFonts w:hint="eastAsia"/>
        </w:rPr>
      </w:pPr>
      <w:r>
        <w:rPr>
          <w:rStyle w:val="FootnoteReference"/>
          <w:rFonts w:hint="eastAsia"/>
        </w:rPr>
        <w:footnoteRef/>
      </w:r>
      <w:r>
        <w:rPr>
          <w:rFonts w:hint="eastAsia"/>
        </w:rPr>
        <w:t xml:space="preserve"> </w:t>
      </w:r>
      <w:r>
        <w:t xml:space="preserve">BV Subbarayappa, </w:t>
      </w:r>
      <w:r w:rsidRPr="002E66E8">
        <w:rPr>
          <w:rFonts w:ascii="Times" w:hAnsi="Times"/>
        </w:rPr>
        <w:t>“The Roots of Ancient Medicine: An Historical Outline,”</w:t>
      </w:r>
      <w:r>
        <w:t xml:space="preserve"> </w:t>
      </w:r>
      <w:r>
        <w:rPr>
          <w:i/>
        </w:rPr>
        <w:t xml:space="preserve">J Biosci. </w:t>
      </w:r>
      <w:r>
        <w:t>26 (2001): 138.</w:t>
      </w:r>
    </w:p>
  </w:footnote>
  <w:footnote w:id="6">
    <w:p w14:paraId="0CA7AA9D" w14:textId="7FD66238" w:rsidR="00BC4DA6" w:rsidRDefault="00BC4DA6" w:rsidP="00382FFA">
      <w:pPr>
        <w:rPr>
          <w:rFonts w:hint="eastAsia"/>
        </w:rPr>
      </w:pPr>
      <w:r>
        <w:rPr>
          <w:rStyle w:val="FootnoteReference"/>
          <w:rFonts w:hint="eastAsia"/>
        </w:rPr>
        <w:footnoteRef/>
      </w:r>
      <w:r>
        <w:t xml:space="preserve"> Patrick Olivelle, </w:t>
      </w:r>
      <w:r>
        <w:rPr>
          <w:i/>
        </w:rPr>
        <w:t>The Early Upanishads</w:t>
      </w:r>
      <w:r>
        <w:t xml:space="preserve"> (London: Oxford University Press, 2014), 12-13.</w:t>
      </w:r>
      <w:r>
        <w:rPr>
          <w:rFonts w:hint="eastAsia"/>
        </w:rPr>
        <w:t xml:space="preserve"> </w:t>
      </w:r>
    </w:p>
  </w:footnote>
  <w:footnote w:id="7">
    <w:p w14:paraId="523D2E66" w14:textId="5B08D348" w:rsidR="00BC4DA6" w:rsidRDefault="00BC4DA6">
      <w:pPr>
        <w:pStyle w:val="FootnoteText"/>
        <w:rPr>
          <w:rFonts w:hint="eastAsia"/>
        </w:rPr>
      </w:pPr>
      <w:r>
        <w:rPr>
          <w:rStyle w:val="FootnoteReference"/>
          <w:rFonts w:hint="eastAsia"/>
        </w:rPr>
        <w:footnoteRef/>
      </w:r>
      <w:r>
        <w:rPr>
          <w:rFonts w:hint="eastAsia"/>
        </w:rPr>
        <w:t xml:space="preserve"> </w:t>
      </w:r>
      <w:r>
        <w:t xml:space="preserve">Swami Krishnananda, </w:t>
      </w:r>
      <w:r w:rsidRPr="0009038F">
        <w:rPr>
          <w:i/>
        </w:rPr>
        <w:t xml:space="preserve">The </w:t>
      </w:r>
      <w:r>
        <w:rPr>
          <w:i/>
        </w:rPr>
        <w:t>Chāndogya</w:t>
      </w:r>
      <w:r w:rsidRPr="0009038F">
        <w:rPr>
          <w:i/>
        </w:rPr>
        <w:t xml:space="preserve"> </w:t>
      </w:r>
      <w:r>
        <w:rPr>
          <w:i/>
        </w:rPr>
        <w:t>Upaniṣad</w:t>
      </w:r>
      <w:r>
        <w:t xml:space="preserve"> (Rishikesh: The Divine Life Society, 1984), 7.</w:t>
      </w:r>
    </w:p>
  </w:footnote>
  <w:footnote w:id="8">
    <w:p w14:paraId="00F9203C" w14:textId="7C9E51E3" w:rsidR="00BC4DA6" w:rsidRDefault="00BC4DA6">
      <w:pPr>
        <w:pStyle w:val="FootnoteText"/>
        <w:rPr>
          <w:rFonts w:hint="eastAsia"/>
        </w:rPr>
      </w:pPr>
      <w:r>
        <w:rPr>
          <w:rStyle w:val="FootnoteReference"/>
          <w:rFonts w:hint="eastAsia"/>
        </w:rPr>
        <w:footnoteRef/>
      </w:r>
      <w:r>
        <w:rPr>
          <w:rFonts w:hint="eastAsia"/>
        </w:rPr>
        <w:t xml:space="preserve"> </w:t>
      </w:r>
      <w:r>
        <w:t xml:space="preserve">S. Radhakrishnan, </w:t>
      </w:r>
      <w:r>
        <w:rPr>
          <w:i/>
        </w:rPr>
        <w:t>The Principal Upaniṣad</w:t>
      </w:r>
      <w:r w:rsidRPr="002A4F52">
        <w:rPr>
          <w:i/>
        </w:rPr>
        <w:t>s</w:t>
      </w:r>
      <w:r>
        <w:rPr>
          <w:i/>
        </w:rPr>
        <w:t xml:space="preserve"> </w:t>
      </w:r>
      <w:r>
        <w:t xml:space="preserve">(New Jersey: Humanities Press, 1992), </w:t>
      </w:r>
      <w:r w:rsidRPr="002A4F52">
        <w:t>306</w:t>
      </w:r>
      <w:r>
        <w:t>.</w:t>
      </w:r>
    </w:p>
  </w:footnote>
  <w:footnote w:id="9">
    <w:p w14:paraId="29708F50" w14:textId="1C0AC02F" w:rsidR="00BC4DA6" w:rsidRDefault="00BC4DA6">
      <w:pPr>
        <w:pStyle w:val="FootnoteText"/>
        <w:rPr>
          <w:rFonts w:hint="eastAsia"/>
        </w:rPr>
      </w:pPr>
      <w:r>
        <w:rPr>
          <w:rStyle w:val="FootnoteReference"/>
          <w:rFonts w:hint="eastAsia"/>
        </w:rPr>
        <w:footnoteRef/>
      </w:r>
      <w:r>
        <w:rPr>
          <w:rFonts w:hint="eastAsia"/>
        </w:rPr>
        <w:t xml:space="preserve"> </w:t>
      </w:r>
      <w:r>
        <w:t xml:space="preserve">Krishnananda, </w:t>
      </w:r>
      <w:r w:rsidRPr="006E60E9">
        <w:rPr>
          <w:i/>
        </w:rPr>
        <w:t>T</w:t>
      </w:r>
      <w:r w:rsidRPr="006E60E9">
        <w:rPr>
          <w:rFonts w:hint="eastAsia"/>
          <w:i/>
        </w:rPr>
        <w:t>h</w:t>
      </w:r>
      <w:r w:rsidRPr="006E60E9">
        <w:rPr>
          <w:i/>
        </w:rPr>
        <w:t xml:space="preserve">e </w:t>
      </w:r>
      <w:r>
        <w:rPr>
          <w:i/>
        </w:rPr>
        <w:t>Chāndogya</w:t>
      </w:r>
      <w:r w:rsidRPr="006E60E9">
        <w:rPr>
          <w:i/>
        </w:rPr>
        <w:t xml:space="preserve"> </w:t>
      </w:r>
      <w:r>
        <w:rPr>
          <w:i/>
        </w:rPr>
        <w:t>Upaniṣad</w:t>
      </w:r>
      <w:r>
        <w:t>, 11.</w:t>
      </w:r>
    </w:p>
  </w:footnote>
  <w:footnote w:id="10">
    <w:p w14:paraId="3BE5F23A" w14:textId="5709BE4F" w:rsidR="00BC4DA6" w:rsidRPr="0057707C" w:rsidRDefault="00BC4DA6">
      <w:pPr>
        <w:pStyle w:val="FootnoteText"/>
        <w:rPr>
          <w:rFonts w:hint="eastAsia"/>
        </w:rPr>
      </w:pPr>
      <w:r>
        <w:rPr>
          <w:rStyle w:val="FootnoteReference"/>
          <w:rFonts w:hint="eastAsia"/>
        </w:rPr>
        <w:footnoteRef/>
      </w:r>
      <w:r>
        <w:rPr>
          <w:rFonts w:hint="eastAsia"/>
        </w:rPr>
        <w:t xml:space="preserve"> </w:t>
      </w:r>
      <w:r>
        <w:t xml:space="preserve">Robert Ernest Hume, </w:t>
      </w:r>
      <w:r>
        <w:rPr>
          <w:i/>
        </w:rPr>
        <w:t>Brihadaranyaka Upanishad</w:t>
      </w:r>
      <w:r>
        <w:t xml:space="preserve"> (London: Oxford University Press, 1921), 168.</w:t>
      </w:r>
    </w:p>
  </w:footnote>
  <w:footnote w:id="11">
    <w:p w14:paraId="35289D64" w14:textId="0CD0BE0B" w:rsidR="00BC4DA6" w:rsidRDefault="00BC4DA6">
      <w:pPr>
        <w:pStyle w:val="FootnoteText"/>
        <w:rPr>
          <w:rFonts w:hint="eastAsia"/>
        </w:rPr>
      </w:pPr>
      <w:r>
        <w:rPr>
          <w:rStyle w:val="FootnoteReference"/>
          <w:rFonts w:hint="eastAsia"/>
        </w:rPr>
        <w:footnoteRef/>
      </w:r>
      <w:r>
        <w:rPr>
          <w:rFonts w:hint="eastAsia"/>
        </w:rPr>
        <w:t xml:space="preserve"> </w:t>
      </w:r>
      <w:r>
        <w:t xml:space="preserve">Hume, </w:t>
      </w:r>
      <w:r>
        <w:rPr>
          <w:i/>
        </w:rPr>
        <w:t>Brihadaranyaka Upanishad, 168.</w:t>
      </w:r>
    </w:p>
  </w:footnote>
  <w:footnote w:id="12">
    <w:p w14:paraId="411E708D" w14:textId="13765B9D" w:rsidR="00BC4DA6" w:rsidRDefault="00BC4DA6">
      <w:pPr>
        <w:pStyle w:val="FootnoteText"/>
        <w:rPr>
          <w:rFonts w:hint="eastAsia"/>
        </w:rPr>
      </w:pPr>
      <w:r>
        <w:rPr>
          <w:rStyle w:val="FootnoteReference"/>
          <w:rFonts w:hint="eastAsia"/>
        </w:rPr>
        <w:footnoteRef/>
      </w:r>
      <w:r>
        <w:rPr>
          <w:rFonts w:hint="eastAsia"/>
        </w:rPr>
        <w:t xml:space="preserve"> </w:t>
      </w:r>
      <w:r>
        <w:t xml:space="preserve">Krishnananda, </w:t>
      </w:r>
      <w:r w:rsidRPr="006E60E9">
        <w:rPr>
          <w:i/>
        </w:rPr>
        <w:t>T</w:t>
      </w:r>
      <w:r w:rsidRPr="006E60E9">
        <w:rPr>
          <w:rFonts w:hint="eastAsia"/>
          <w:i/>
        </w:rPr>
        <w:t>h</w:t>
      </w:r>
      <w:r w:rsidRPr="006E60E9">
        <w:rPr>
          <w:i/>
        </w:rPr>
        <w:t xml:space="preserve">e </w:t>
      </w:r>
      <w:r>
        <w:rPr>
          <w:i/>
        </w:rPr>
        <w:t>Chāndogya</w:t>
      </w:r>
      <w:r w:rsidRPr="006E60E9">
        <w:rPr>
          <w:i/>
        </w:rPr>
        <w:t xml:space="preserve"> </w:t>
      </w:r>
      <w:r>
        <w:rPr>
          <w:i/>
        </w:rPr>
        <w:t>Upaniṣad</w:t>
      </w:r>
      <w:r>
        <w:t>, 26.</w:t>
      </w:r>
    </w:p>
  </w:footnote>
  <w:footnote w:id="13">
    <w:p w14:paraId="60B20A65" w14:textId="4B0FD29E" w:rsidR="00BC4DA6" w:rsidRPr="005D3140" w:rsidRDefault="00BC4DA6">
      <w:pPr>
        <w:pStyle w:val="FootnoteText"/>
        <w:rPr>
          <w:rFonts w:ascii="Times" w:hAnsi="Times"/>
        </w:rPr>
      </w:pPr>
      <w:r>
        <w:rPr>
          <w:rStyle w:val="FootnoteReference"/>
          <w:rFonts w:hint="eastAsia"/>
        </w:rPr>
        <w:footnoteRef/>
      </w:r>
      <w:r>
        <w:rPr>
          <w:rFonts w:hint="eastAsia"/>
        </w:rPr>
        <w:t xml:space="preserve"> </w:t>
      </w:r>
      <w:r>
        <w:t xml:space="preserve">D. Wujastyk, introduction to </w:t>
      </w:r>
      <w:r w:rsidRPr="005D3140">
        <w:rPr>
          <w:i/>
        </w:rPr>
        <w:t xml:space="preserve">The </w:t>
      </w:r>
      <w:r w:rsidRPr="005D3140">
        <w:rPr>
          <w:rFonts w:ascii="Times" w:hAnsi="Times"/>
          <w:i/>
        </w:rPr>
        <w:t>Roots of Ayurveda: Selections from Sanskrit Medical Writings</w:t>
      </w:r>
      <w:r>
        <w:rPr>
          <w:rFonts w:ascii="Times" w:hAnsi="Times"/>
        </w:rPr>
        <w:t xml:space="preserve"> (London: Penguin Books, 2003), xvi.</w:t>
      </w:r>
    </w:p>
  </w:footnote>
  <w:footnote w:id="14">
    <w:p w14:paraId="79851650" w14:textId="303D264E" w:rsidR="00BC4DA6" w:rsidRPr="0006076C" w:rsidRDefault="00BC4DA6">
      <w:pPr>
        <w:pStyle w:val="FootnoteText"/>
        <w:rPr>
          <w:rFonts w:hint="eastAsia"/>
        </w:rPr>
      </w:pPr>
      <w:r w:rsidRPr="00280AA5">
        <w:rPr>
          <w:rStyle w:val="FootnoteReference"/>
          <w:rFonts w:ascii="Times" w:hAnsi="Times"/>
        </w:rPr>
        <w:footnoteRef/>
      </w:r>
      <w:r w:rsidRPr="00280AA5">
        <w:rPr>
          <w:rFonts w:ascii="Times" w:hAnsi="Times"/>
        </w:rPr>
        <w:t xml:space="preserve"> The first two Ayurvedic texts are named after their respective authors Carak and Susruta. </w:t>
      </w:r>
      <w:r w:rsidRPr="00280AA5">
        <w:rPr>
          <w:rFonts w:ascii="Times" w:hAnsi="Times"/>
          <w:i/>
        </w:rPr>
        <w:t>Ashtanga Hridayam</w:t>
      </w:r>
      <w:r w:rsidRPr="00280AA5">
        <w:rPr>
          <w:rFonts w:ascii="Times" w:hAnsi="Times"/>
        </w:rPr>
        <w:t xml:space="preserve"> translates directly to mean “heart of eight limbs” or “the heart of medicine.” The eight limbs refers to the eight branches of Ayurveda. </w:t>
      </w:r>
      <w:r w:rsidRPr="00280AA5">
        <w:rPr>
          <w:rFonts w:ascii="Times" w:hAnsi="Times"/>
          <w:i/>
        </w:rPr>
        <w:t xml:space="preserve">Ashtanga Sangraha </w:t>
      </w:r>
      <w:r w:rsidRPr="00280AA5">
        <w:rPr>
          <w:rFonts w:ascii="Times" w:hAnsi="Times"/>
        </w:rPr>
        <w:t>is a concise discussion of Ayurvedic medical principles.</w:t>
      </w:r>
      <w:r>
        <w:t xml:space="preserve"> </w:t>
      </w:r>
    </w:p>
  </w:footnote>
  <w:footnote w:id="15">
    <w:p w14:paraId="7DE5D78D" w14:textId="45619455" w:rsidR="00BC4DA6" w:rsidRDefault="00BC4DA6" w:rsidP="007005EB">
      <w:pPr>
        <w:pStyle w:val="FootnoteText"/>
        <w:rPr>
          <w:rFonts w:hint="eastAsia"/>
        </w:rPr>
      </w:pPr>
      <w:r>
        <w:rPr>
          <w:rStyle w:val="FootnoteReference"/>
          <w:rFonts w:hint="eastAsia"/>
        </w:rPr>
        <w:footnoteRef/>
      </w:r>
      <w:r>
        <w:rPr>
          <w:rFonts w:hint="eastAsia"/>
        </w:rPr>
        <w:t xml:space="preserve"> </w:t>
      </w:r>
      <w:r>
        <w:t>Lakshmi-Chandra Mishra et. al</w:t>
      </w:r>
      <w:r w:rsidRPr="002E66E8">
        <w:rPr>
          <w:rFonts w:ascii="Times" w:hAnsi="Times"/>
        </w:rPr>
        <w:t xml:space="preserve">, “Ayurveda: A Historical Perspective and Principles of the Traditional Healthcare System in India,” </w:t>
      </w:r>
      <w:r w:rsidRPr="002E66E8">
        <w:rPr>
          <w:rFonts w:ascii="Times" w:hAnsi="Times"/>
          <w:i/>
        </w:rPr>
        <w:t>Alternative</w:t>
      </w:r>
      <w:r>
        <w:rPr>
          <w:i/>
        </w:rPr>
        <w:t xml:space="preserve"> Therapies in Health and Medicine</w:t>
      </w:r>
      <w:r>
        <w:t xml:space="preserve"> 7 (2001): 36.</w:t>
      </w:r>
    </w:p>
  </w:footnote>
  <w:footnote w:id="16">
    <w:p w14:paraId="126ECFD6" w14:textId="0C4E5F3D" w:rsidR="00BC4DA6" w:rsidRDefault="00BC4DA6">
      <w:pPr>
        <w:pStyle w:val="FootnoteText"/>
        <w:rPr>
          <w:rFonts w:hint="eastAsia"/>
        </w:rPr>
      </w:pPr>
      <w:r>
        <w:rPr>
          <w:rStyle w:val="FootnoteReference"/>
          <w:rFonts w:hint="eastAsia"/>
        </w:rPr>
        <w:footnoteRef/>
      </w:r>
      <w:r>
        <w:rPr>
          <w:rFonts w:hint="eastAsia"/>
        </w:rPr>
        <w:t xml:space="preserve"> </w:t>
      </w:r>
      <w:r>
        <w:t xml:space="preserve">Swami Hariharannda Aranya, </w:t>
      </w:r>
      <w:r w:rsidRPr="003113B4">
        <w:rPr>
          <w:i/>
        </w:rPr>
        <w:t>Yoga Philosophy of Patanjali</w:t>
      </w:r>
      <w:r>
        <w:t xml:space="preserve"> (New York: State University of New York Press, 1983), 426.</w:t>
      </w:r>
    </w:p>
  </w:footnote>
  <w:footnote w:id="17">
    <w:p w14:paraId="22D28DE6" w14:textId="3AE9F775" w:rsidR="00BC4DA6" w:rsidRDefault="00BC4DA6">
      <w:pPr>
        <w:pStyle w:val="FootnoteText"/>
        <w:rPr>
          <w:rFonts w:hint="eastAsia"/>
        </w:rPr>
      </w:pPr>
      <w:r>
        <w:rPr>
          <w:rStyle w:val="FootnoteReference"/>
          <w:rFonts w:hint="eastAsia"/>
        </w:rPr>
        <w:footnoteRef/>
      </w:r>
      <w:r>
        <w:rPr>
          <w:rFonts w:hint="eastAsia"/>
        </w:rPr>
        <w:t xml:space="preserve"> </w:t>
      </w:r>
      <w:r>
        <w:t xml:space="preserve">Aranya, </w:t>
      </w:r>
      <w:r w:rsidRPr="003113B4">
        <w:rPr>
          <w:i/>
        </w:rPr>
        <w:t>Yoga Philosophy of Patanjali</w:t>
      </w:r>
      <w:r>
        <w:rPr>
          <w:i/>
        </w:rPr>
        <w:t>,</w:t>
      </w:r>
      <w:r>
        <w:t xml:space="preserve"> 428.</w:t>
      </w:r>
    </w:p>
  </w:footnote>
  <w:footnote w:id="18">
    <w:p w14:paraId="1EB836B2" w14:textId="2C187EEB" w:rsidR="00BC4DA6" w:rsidRDefault="00BC4DA6">
      <w:pPr>
        <w:pStyle w:val="FootnoteText"/>
        <w:rPr>
          <w:rFonts w:hint="eastAsia"/>
        </w:rPr>
      </w:pPr>
      <w:r>
        <w:rPr>
          <w:rStyle w:val="FootnoteReference"/>
          <w:rFonts w:hint="eastAsia"/>
        </w:rPr>
        <w:footnoteRef/>
      </w:r>
      <w:r>
        <w:rPr>
          <w:rFonts w:hint="eastAsia"/>
        </w:rPr>
        <w:t xml:space="preserve"> </w:t>
      </w:r>
      <w:r>
        <w:t>Maya Warrier</w:t>
      </w:r>
      <w:r w:rsidRPr="009F339A">
        <w:rPr>
          <w:rFonts w:ascii="Times" w:hAnsi="Times"/>
        </w:rPr>
        <w:t xml:space="preserve">, “Modern Ayurveda in Transnational Context,” </w:t>
      </w:r>
      <w:r>
        <w:rPr>
          <w:i/>
        </w:rPr>
        <w:t>Religion Compass</w:t>
      </w:r>
      <w:r>
        <w:t xml:space="preserve"> 5 (2011): 80.</w:t>
      </w:r>
    </w:p>
  </w:footnote>
  <w:footnote w:id="19">
    <w:p w14:paraId="16417804" w14:textId="56A76950" w:rsidR="00BC4DA6" w:rsidRDefault="00BC4DA6">
      <w:pPr>
        <w:pStyle w:val="FootnoteText"/>
        <w:rPr>
          <w:rFonts w:hint="eastAsia"/>
        </w:rPr>
      </w:pPr>
      <w:r>
        <w:rPr>
          <w:rStyle w:val="FootnoteReference"/>
          <w:rFonts w:hint="eastAsia"/>
        </w:rPr>
        <w:footnoteRef/>
      </w:r>
      <w:r>
        <w:rPr>
          <w:rFonts w:hint="eastAsia"/>
        </w:rPr>
        <w:t xml:space="preserve"> </w:t>
      </w:r>
      <w:r>
        <w:t>Ibid.</w:t>
      </w:r>
    </w:p>
  </w:footnote>
  <w:footnote w:id="20">
    <w:p w14:paraId="3AFD08D9" w14:textId="28FC530D" w:rsidR="00BC4DA6" w:rsidRDefault="00BC4DA6">
      <w:pPr>
        <w:pStyle w:val="FootnoteText"/>
        <w:rPr>
          <w:rFonts w:hint="eastAsia"/>
        </w:rPr>
      </w:pPr>
      <w:r>
        <w:rPr>
          <w:rStyle w:val="FootnoteReference"/>
          <w:rFonts w:hint="eastAsia"/>
        </w:rPr>
        <w:footnoteRef/>
      </w:r>
      <w:r>
        <w:rPr>
          <w:rFonts w:hint="eastAsia"/>
        </w:rPr>
        <w:t xml:space="preserve"> </w:t>
      </w:r>
      <w:r>
        <w:t xml:space="preserve">Balaji Narayana Hebbar, </w:t>
      </w:r>
      <w:r w:rsidRPr="009F339A">
        <w:rPr>
          <w:rFonts w:ascii="Times" w:hAnsi="Times"/>
        </w:rPr>
        <w:t>“Deciphering Patterns of Triadism in the Hindu Epics” (</w:t>
      </w:r>
      <w:r>
        <w:t>PhD diss., University of South Africa, 2012): 7.</w:t>
      </w:r>
    </w:p>
  </w:footnote>
  <w:footnote w:id="21">
    <w:p w14:paraId="3F36BD13" w14:textId="7D80A6D2" w:rsidR="00BC4DA6" w:rsidRDefault="00BC4DA6">
      <w:pPr>
        <w:pStyle w:val="FootnoteText"/>
        <w:rPr>
          <w:rFonts w:hint="eastAsia"/>
        </w:rPr>
      </w:pPr>
      <w:r>
        <w:rPr>
          <w:rStyle w:val="FootnoteReference"/>
          <w:rFonts w:hint="eastAsia"/>
        </w:rPr>
        <w:footnoteRef/>
      </w:r>
      <w:r>
        <w:rPr>
          <w:rFonts w:hint="eastAsia"/>
        </w:rPr>
        <w:t xml:space="preserve"> </w:t>
      </w:r>
      <w:r>
        <w:t xml:space="preserve">David Frawley, </w:t>
      </w:r>
      <w:r>
        <w:rPr>
          <w:i/>
        </w:rPr>
        <w:t>Ayurvedic Healing: A Comprehensive Guide</w:t>
      </w:r>
      <w:r>
        <w:t xml:space="preserve"> (Delhi: Motilal Banarsidass, 2000), 8.</w:t>
      </w:r>
    </w:p>
  </w:footnote>
  <w:footnote w:id="22">
    <w:p w14:paraId="536A8042" w14:textId="2B7BE552" w:rsidR="00BC4DA6" w:rsidRDefault="00BC4DA6">
      <w:pPr>
        <w:pStyle w:val="FootnoteText"/>
        <w:rPr>
          <w:rFonts w:hint="eastAsia"/>
        </w:rPr>
      </w:pPr>
      <w:r>
        <w:rPr>
          <w:rStyle w:val="FootnoteReference"/>
          <w:rFonts w:hint="eastAsia"/>
        </w:rPr>
        <w:footnoteRef/>
      </w:r>
      <w:r>
        <w:rPr>
          <w:rFonts w:hint="eastAsia"/>
        </w:rPr>
        <w:t xml:space="preserve"> </w:t>
      </w:r>
      <w:r>
        <w:t>Ibid., 9.</w:t>
      </w:r>
    </w:p>
  </w:footnote>
  <w:footnote w:id="23">
    <w:p w14:paraId="256C6E3A" w14:textId="3EA552E1" w:rsidR="00BC4DA6" w:rsidRDefault="00BC4DA6">
      <w:pPr>
        <w:pStyle w:val="FootnoteText"/>
        <w:rPr>
          <w:rFonts w:hint="eastAsia"/>
        </w:rPr>
      </w:pPr>
      <w:r>
        <w:rPr>
          <w:rStyle w:val="FootnoteReference"/>
          <w:rFonts w:hint="eastAsia"/>
        </w:rPr>
        <w:footnoteRef/>
      </w:r>
      <w:r>
        <w:rPr>
          <w:rFonts w:hint="eastAsia"/>
        </w:rPr>
        <w:t xml:space="preserve"> </w:t>
      </w:r>
      <w:r>
        <w:t xml:space="preserve">Swami Krishnananda, </w:t>
      </w:r>
      <w:r w:rsidRPr="00B82220">
        <w:rPr>
          <w:i/>
        </w:rPr>
        <w:t xml:space="preserve">The </w:t>
      </w:r>
      <w:r>
        <w:rPr>
          <w:i/>
        </w:rPr>
        <w:t xml:space="preserve">Bṛhad-āraṇyaka </w:t>
      </w:r>
      <w:r w:rsidRPr="00B82220">
        <w:rPr>
          <w:i/>
        </w:rPr>
        <w:t>Upanishad</w:t>
      </w:r>
      <w:r>
        <w:t xml:space="preserve"> (Rishikesh: The Divine Life Society, 1983), 66.</w:t>
      </w:r>
    </w:p>
  </w:footnote>
  <w:footnote w:id="24">
    <w:p w14:paraId="34A1A904" w14:textId="00481D52" w:rsidR="00BC4DA6" w:rsidRDefault="00BC4DA6">
      <w:pPr>
        <w:pStyle w:val="FootnoteText"/>
        <w:rPr>
          <w:rFonts w:hint="eastAsia"/>
        </w:rPr>
      </w:pPr>
      <w:r>
        <w:rPr>
          <w:rStyle w:val="FootnoteReference"/>
          <w:rFonts w:hint="eastAsia"/>
        </w:rPr>
        <w:footnoteRef/>
      </w:r>
      <w:r>
        <w:rPr>
          <w:rFonts w:hint="eastAsia"/>
        </w:rPr>
        <w:t xml:space="preserve"> </w:t>
      </w:r>
      <w:r>
        <w:t xml:space="preserve">Hebbar, </w:t>
      </w:r>
      <w:r>
        <w:rPr>
          <w:rFonts w:hint="eastAsia"/>
        </w:rPr>
        <w:t>“</w:t>
      </w:r>
      <w:r>
        <w:t>Deciphering Patterns of Triadism in the Hindu Epics,</w:t>
      </w:r>
      <w:r>
        <w:rPr>
          <w:rFonts w:hint="eastAsia"/>
        </w:rPr>
        <w:t>”</w:t>
      </w:r>
      <w:r>
        <w:t xml:space="preserve"> 7.</w:t>
      </w:r>
    </w:p>
  </w:footnote>
  <w:footnote w:id="25">
    <w:p w14:paraId="58EE08F4" w14:textId="095A3A09" w:rsidR="00BC4DA6" w:rsidRDefault="00BC4DA6">
      <w:pPr>
        <w:pStyle w:val="FootnoteText"/>
        <w:rPr>
          <w:rFonts w:hint="eastAsia"/>
        </w:rPr>
      </w:pPr>
      <w:r>
        <w:rPr>
          <w:rStyle w:val="FootnoteReference"/>
          <w:rFonts w:hint="eastAsia"/>
        </w:rPr>
        <w:footnoteRef/>
      </w:r>
      <w:r>
        <w:rPr>
          <w:rFonts w:hint="eastAsia"/>
        </w:rPr>
        <w:t xml:space="preserve"> </w:t>
      </w:r>
      <w:r>
        <w:t xml:space="preserve">Aranya, </w:t>
      </w:r>
      <w:r w:rsidRPr="003113B4">
        <w:rPr>
          <w:i/>
        </w:rPr>
        <w:t>Yoga Philosophy of Patanjali</w:t>
      </w:r>
      <w:r>
        <w:rPr>
          <w:i/>
        </w:rPr>
        <w:t>,</w:t>
      </w:r>
      <w:r>
        <w:t xml:space="preserve"> 6.</w:t>
      </w:r>
    </w:p>
  </w:footnote>
  <w:footnote w:id="26">
    <w:p w14:paraId="4BACB042" w14:textId="639D7900" w:rsidR="00BC4DA6" w:rsidRDefault="00BC4DA6">
      <w:pPr>
        <w:pStyle w:val="FootnoteText"/>
        <w:rPr>
          <w:rFonts w:hint="eastAsia"/>
        </w:rPr>
      </w:pPr>
      <w:r>
        <w:rPr>
          <w:rStyle w:val="FootnoteReference"/>
          <w:rFonts w:hint="eastAsia"/>
        </w:rPr>
        <w:footnoteRef/>
      </w:r>
      <w:r>
        <w:rPr>
          <w:rFonts w:hint="eastAsia"/>
        </w:rPr>
        <w:t xml:space="preserve"> </w:t>
      </w:r>
      <w:r>
        <w:t xml:space="preserve">Frawley, </w:t>
      </w:r>
      <w:r>
        <w:rPr>
          <w:i/>
        </w:rPr>
        <w:t>Ayurvedic Healing: A Comprehensive Guide</w:t>
      </w:r>
      <w:r>
        <w:t>, 9.</w:t>
      </w:r>
    </w:p>
  </w:footnote>
  <w:footnote w:id="27">
    <w:p w14:paraId="5B454D93" w14:textId="0E765A91" w:rsidR="00BC4DA6" w:rsidRDefault="00BC4DA6">
      <w:pPr>
        <w:pStyle w:val="FootnoteText"/>
        <w:rPr>
          <w:rFonts w:hint="eastAsia"/>
        </w:rPr>
      </w:pPr>
      <w:r>
        <w:rPr>
          <w:rStyle w:val="FootnoteReference"/>
          <w:rFonts w:hint="eastAsia"/>
        </w:rPr>
        <w:footnoteRef/>
      </w:r>
      <w:r>
        <w:rPr>
          <w:rFonts w:hint="eastAsia"/>
        </w:rPr>
        <w:t xml:space="preserve"> </w:t>
      </w:r>
      <w:r>
        <w:t xml:space="preserve">Wujastyk, </w:t>
      </w:r>
      <w:r w:rsidRPr="005D3140">
        <w:rPr>
          <w:i/>
        </w:rPr>
        <w:t xml:space="preserve">The </w:t>
      </w:r>
      <w:r w:rsidRPr="005D3140">
        <w:rPr>
          <w:rFonts w:ascii="Times" w:hAnsi="Times"/>
          <w:i/>
        </w:rPr>
        <w:t>Roots of Ayurveda: Selections from Sanskrit Medical Writings</w:t>
      </w:r>
      <w:r>
        <w:rPr>
          <w:rFonts w:ascii="Times" w:hAnsi="Times"/>
          <w:i/>
        </w:rPr>
        <w:t>,</w:t>
      </w:r>
      <w:r>
        <w:rPr>
          <w:rFonts w:ascii="Times" w:hAnsi="Times"/>
        </w:rPr>
        <w:t xml:space="preserve"> </w:t>
      </w:r>
      <w:r>
        <w:t>xlii.</w:t>
      </w:r>
    </w:p>
  </w:footnote>
  <w:footnote w:id="28">
    <w:p w14:paraId="5E897C00" w14:textId="4CFFB010" w:rsidR="00BC4DA6" w:rsidRDefault="00BC4DA6">
      <w:pPr>
        <w:pStyle w:val="FootnoteText"/>
        <w:rPr>
          <w:rFonts w:hint="eastAsia"/>
        </w:rPr>
      </w:pPr>
      <w:r>
        <w:rPr>
          <w:rStyle w:val="FootnoteReference"/>
          <w:rFonts w:hint="eastAsia"/>
        </w:rPr>
        <w:footnoteRef/>
      </w:r>
      <w:r>
        <w:rPr>
          <w:rFonts w:hint="eastAsia"/>
        </w:rPr>
        <w:t xml:space="preserve"> </w:t>
      </w:r>
      <w:r>
        <w:t xml:space="preserve">Krishnananda, </w:t>
      </w:r>
      <w:r w:rsidRPr="00B82220">
        <w:rPr>
          <w:i/>
        </w:rPr>
        <w:t xml:space="preserve">The </w:t>
      </w:r>
      <w:r>
        <w:rPr>
          <w:i/>
        </w:rPr>
        <w:t xml:space="preserve">Bṛhad-āraṇyaka </w:t>
      </w:r>
      <w:r w:rsidRPr="00B82220">
        <w:rPr>
          <w:i/>
        </w:rPr>
        <w:t>Upanishad</w:t>
      </w:r>
      <w:r>
        <w:t>, 79.</w:t>
      </w:r>
    </w:p>
  </w:footnote>
  <w:footnote w:id="29">
    <w:p w14:paraId="483924DC" w14:textId="08122C82" w:rsidR="00BC4DA6" w:rsidRDefault="00BC4DA6">
      <w:pPr>
        <w:pStyle w:val="FootnoteText"/>
        <w:rPr>
          <w:rFonts w:hint="eastAsia"/>
        </w:rPr>
      </w:pPr>
      <w:r>
        <w:rPr>
          <w:rStyle w:val="FootnoteReference"/>
          <w:rFonts w:hint="eastAsia"/>
        </w:rPr>
        <w:footnoteRef/>
      </w:r>
      <w:r>
        <w:rPr>
          <w:rFonts w:hint="eastAsia"/>
        </w:rPr>
        <w:t xml:space="preserve"> </w:t>
      </w:r>
      <w:r>
        <w:t xml:space="preserve">Radhakrishnan, </w:t>
      </w:r>
      <w:r>
        <w:rPr>
          <w:i/>
        </w:rPr>
        <w:t>The Principal Upaniṣad</w:t>
      </w:r>
      <w:r w:rsidRPr="002A4F52">
        <w:rPr>
          <w:i/>
        </w:rPr>
        <w:t>s</w:t>
      </w:r>
      <w:r>
        <w:rPr>
          <w:i/>
        </w:rPr>
        <w:t xml:space="preserve">, </w:t>
      </w:r>
      <w:r>
        <w:t>224.</w:t>
      </w:r>
    </w:p>
  </w:footnote>
  <w:footnote w:id="30">
    <w:p w14:paraId="2CC32732" w14:textId="3C4230C6" w:rsidR="00BC4DA6" w:rsidRDefault="00BC4DA6">
      <w:pPr>
        <w:pStyle w:val="FootnoteText"/>
        <w:rPr>
          <w:rFonts w:hint="eastAsia"/>
        </w:rPr>
      </w:pPr>
      <w:r>
        <w:rPr>
          <w:rStyle w:val="FootnoteReference"/>
          <w:rFonts w:hint="eastAsia"/>
        </w:rPr>
        <w:footnoteRef/>
      </w:r>
      <w:r>
        <w:rPr>
          <w:rFonts w:hint="eastAsia"/>
        </w:rPr>
        <w:t xml:space="preserve"> </w:t>
      </w:r>
      <w:r>
        <w:t xml:space="preserve">Krishnananda, </w:t>
      </w:r>
      <w:r w:rsidRPr="00B82220">
        <w:rPr>
          <w:i/>
        </w:rPr>
        <w:t xml:space="preserve">The </w:t>
      </w:r>
      <w:r>
        <w:rPr>
          <w:i/>
        </w:rPr>
        <w:t xml:space="preserve">Bṛhad-āraṇyaka </w:t>
      </w:r>
      <w:r w:rsidRPr="00B82220">
        <w:rPr>
          <w:i/>
        </w:rPr>
        <w:t>Upanishad</w:t>
      </w:r>
      <w:r>
        <w:t>, 282.</w:t>
      </w:r>
    </w:p>
  </w:footnote>
  <w:footnote w:id="31">
    <w:p w14:paraId="47DE3DD4" w14:textId="6FA346A0" w:rsidR="00BC4DA6" w:rsidRDefault="00BC4DA6">
      <w:pPr>
        <w:pStyle w:val="FootnoteText"/>
        <w:rPr>
          <w:rFonts w:hint="eastAsia"/>
        </w:rPr>
      </w:pPr>
      <w:r>
        <w:rPr>
          <w:rStyle w:val="FootnoteReference"/>
          <w:rFonts w:hint="eastAsia"/>
        </w:rPr>
        <w:footnoteRef/>
      </w:r>
      <w:r>
        <w:rPr>
          <w:rFonts w:hint="eastAsia"/>
        </w:rPr>
        <w:t xml:space="preserve"> </w:t>
      </w:r>
      <w:r>
        <w:t>Ibid.</w:t>
      </w:r>
    </w:p>
  </w:footnote>
  <w:footnote w:id="32">
    <w:p w14:paraId="5F523DFC" w14:textId="2DFA47AB" w:rsidR="00BC4DA6" w:rsidRDefault="00BC4DA6">
      <w:pPr>
        <w:pStyle w:val="FootnoteText"/>
        <w:rPr>
          <w:rFonts w:hint="eastAsia"/>
        </w:rPr>
      </w:pPr>
      <w:r>
        <w:rPr>
          <w:rStyle w:val="FootnoteReference"/>
          <w:rFonts w:hint="eastAsia"/>
        </w:rPr>
        <w:footnoteRef/>
      </w:r>
      <w:r>
        <w:rPr>
          <w:rFonts w:hint="eastAsia"/>
        </w:rPr>
        <w:t xml:space="preserve"> </w:t>
      </w:r>
      <w:r>
        <w:t xml:space="preserve">Frawley, </w:t>
      </w:r>
      <w:r>
        <w:rPr>
          <w:i/>
        </w:rPr>
        <w:t>Ayurvedic Healing: A Comprehensive Guide</w:t>
      </w:r>
      <w:r>
        <w:t>, 14.</w:t>
      </w:r>
    </w:p>
  </w:footnote>
  <w:footnote w:id="33">
    <w:p w14:paraId="7C2D63BD" w14:textId="3A0E56D9" w:rsidR="00BC4DA6" w:rsidRDefault="00BC4DA6" w:rsidP="0067352F">
      <w:pPr>
        <w:pStyle w:val="FootnoteText"/>
        <w:rPr>
          <w:rFonts w:hint="eastAsia"/>
        </w:rPr>
      </w:pPr>
      <w:r>
        <w:rPr>
          <w:rStyle w:val="FootnoteReference"/>
          <w:rFonts w:hint="eastAsia"/>
        </w:rPr>
        <w:footnoteRef/>
      </w:r>
      <w:r>
        <w:rPr>
          <w:rFonts w:hint="eastAsia"/>
        </w:rPr>
        <w:t xml:space="preserve"> </w:t>
      </w:r>
      <w:r>
        <w:t>Ibid., 10.</w:t>
      </w:r>
    </w:p>
  </w:footnote>
  <w:footnote w:id="34">
    <w:p w14:paraId="36D7854C" w14:textId="3E9236E5" w:rsidR="00BC4DA6" w:rsidRDefault="00BC4DA6">
      <w:pPr>
        <w:pStyle w:val="FootnoteText"/>
        <w:rPr>
          <w:rFonts w:hint="eastAsia"/>
        </w:rPr>
      </w:pPr>
      <w:r>
        <w:rPr>
          <w:rStyle w:val="FootnoteReference"/>
          <w:rFonts w:hint="eastAsia"/>
        </w:rPr>
        <w:footnoteRef/>
      </w:r>
      <w:r>
        <w:rPr>
          <w:rFonts w:hint="eastAsia"/>
        </w:rPr>
        <w:t xml:space="preserve"> </w:t>
      </w:r>
      <w:r>
        <w:t>Ibid.</w:t>
      </w:r>
    </w:p>
  </w:footnote>
  <w:footnote w:id="35">
    <w:p w14:paraId="1450DA16" w14:textId="37B4EBC9" w:rsidR="00BC4DA6" w:rsidRDefault="00BC4DA6">
      <w:pPr>
        <w:pStyle w:val="FootnoteText"/>
        <w:rPr>
          <w:rFonts w:hint="eastAsia"/>
        </w:rPr>
      </w:pPr>
      <w:r>
        <w:rPr>
          <w:rStyle w:val="FootnoteReference"/>
          <w:rFonts w:hint="eastAsia"/>
        </w:rPr>
        <w:footnoteRef/>
      </w:r>
      <w:r>
        <w:rPr>
          <w:rFonts w:hint="eastAsia"/>
        </w:rPr>
        <w:t xml:space="preserve"> </w:t>
      </w:r>
      <w:r>
        <w:t xml:space="preserve">Mishra, </w:t>
      </w:r>
      <w:r w:rsidRPr="002E66E8">
        <w:rPr>
          <w:rFonts w:ascii="Times" w:hAnsi="Times"/>
        </w:rPr>
        <w:t>“Ayurveda: A Historical Perspective and Principles of the Traditional Healthcare System in India,”</w:t>
      </w:r>
      <w:r>
        <w:t xml:space="preserve"> 40.</w:t>
      </w:r>
    </w:p>
  </w:footnote>
  <w:footnote w:id="36">
    <w:p w14:paraId="1B8B138A" w14:textId="43E27959" w:rsidR="00BC4DA6" w:rsidRDefault="00BC4DA6">
      <w:pPr>
        <w:pStyle w:val="FootnoteText"/>
        <w:rPr>
          <w:rFonts w:hint="eastAsia"/>
        </w:rPr>
      </w:pPr>
      <w:r>
        <w:rPr>
          <w:rStyle w:val="FootnoteReference"/>
          <w:rFonts w:hint="eastAsia"/>
        </w:rPr>
        <w:footnoteRef/>
      </w:r>
      <w:r>
        <w:rPr>
          <w:rFonts w:hint="eastAsia"/>
        </w:rPr>
        <w:t xml:space="preserve"> </w:t>
      </w:r>
      <w:r>
        <w:t xml:space="preserve">Krishnananda, </w:t>
      </w:r>
      <w:r w:rsidRPr="006E60E9">
        <w:rPr>
          <w:i/>
        </w:rPr>
        <w:t>T</w:t>
      </w:r>
      <w:r w:rsidRPr="006E60E9">
        <w:rPr>
          <w:rFonts w:hint="eastAsia"/>
          <w:i/>
        </w:rPr>
        <w:t>h</w:t>
      </w:r>
      <w:r w:rsidRPr="006E60E9">
        <w:rPr>
          <w:i/>
        </w:rPr>
        <w:t xml:space="preserve">e </w:t>
      </w:r>
      <w:r>
        <w:rPr>
          <w:i/>
        </w:rPr>
        <w:t>Chāndogya</w:t>
      </w:r>
      <w:r w:rsidRPr="006E60E9">
        <w:rPr>
          <w:i/>
        </w:rPr>
        <w:t xml:space="preserve"> </w:t>
      </w:r>
      <w:r>
        <w:rPr>
          <w:i/>
        </w:rPr>
        <w:t>Upaniṣad</w:t>
      </w:r>
      <w:r>
        <w:t>, 292.</w:t>
      </w:r>
    </w:p>
  </w:footnote>
  <w:footnote w:id="37">
    <w:p w14:paraId="588E3629" w14:textId="21BACFB0" w:rsidR="00BC4DA6" w:rsidRDefault="00BC4DA6">
      <w:pPr>
        <w:pStyle w:val="FootnoteText"/>
        <w:rPr>
          <w:rFonts w:hint="eastAsia"/>
        </w:rPr>
      </w:pPr>
      <w:r>
        <w:rPr>
          <w:rStyle w:val="FootnoteReference"/>
          <w:rFonts w:hint="eastAsia"/>
        </w:rPr>
        <w:footnoteRef/>
      </w:r>
      <w:r>
        <w:rPr>
          <w:rFonts w:hint="eastAsia"/>
        </w:rPr>
        <w:t xml:space="preserve"> </w:t>
      </w:r>
      <w:r>
        <w:t>Ibid., 293.</w:t>
      </w:r>
    </w:p>
  </w:footnote>
  <w:footnote w:id="38">
    <w:p w14:paraId="5B43B169" w14:textId="53D5717C" w:rsidR="00BC4DA6" w:rsidRDefault="00BC4DA6">
      <w:pPr>
        <w:pStyle w:val="FootnoteText"/>
        <w:rPr>
          <w:rFonts w:hint="eastAsia"/>
        </w:rPr>
      </w:pPr>
      <w:r>
        <w:rPr>
          <w:rStyle w:val="FootnoteReference"/>
          <w:rFonts w:hint="eastAsia"/>
        </w:rPr>
        <w:footnoteRef/>
      </w:r>
      <w:r>
        <w:rPr>
          <w:rFonts w:hint="eastAsia"/>
        </w:rPr>
        <w:t xml:space="preserve"> </w:t>
      </w:r>
      <w:r>
        <w:t xml:space="preserve">Frawley, </w:t>
      </w:r>
      <w:r>
        <w:rPr>
          <w:i/>
        </w:rPr>
        <w:t>Ayurvedic Healing: A Comprehensive Guide</w:t>
      </w:r>
      <w:r>
        <w:t>, 17.</w:t>
      </w:r>
    </w:p>
  </w:footnote>
  <w:footnote w:id="39">
    <w:p w14:paraId="122D4BAA" w14:textId="041E5655" w:rsidR="00BC4DA6" w:rsidRDefault="00BC4DA6" w:rsidP="00FC2D83">
      <w:pPr>
        <w:pStyle w:val="FootnoteText"/>
        <w:rPr>
          <w:rFonts w:hint="eastAsia"/>
        </w:rPr>
      </w:pPr>
      <w:r>
        <w:rPr>
          <w:rStyle w:val="FootnoteReference"/>
          <w:rFonts w:hint="eastAsia"/>
        </w:rPr>
        <w:footnoteRef/>
      </w:r>
      <w:r>
        <w:rPr>
          <w:rFonts w:hint="eastAsia"/>
        </w:rPr>
        <w:t xml:space="preserve"> </w:t>
      </w:r>
      <w:r>
        <w:t>Ibid., 18-19.</w:t>
      </w:r>
    </w:p>
  </w:footnote>
  <w:footnote w:id="40">
    <w:p w14:paraId="41091D81" w14:textId="5AC2838E" w:rsidR="00BC4DA6" w:rsidRDefault="00BC4DA6">
      <w:pPr>
        <w:pStyle w:val="FootnoteText"/>
        <w:rPr>
          <w:rFonts w:hint="eastAsia"/>
        </w:rPr>
      </w:pPr>
      <w:r>
        <w:rPr>
          <w:rStyle w:val="FootnoteReference"/>
          <w:rFonts w:hint="eastAsia"/>
        </w:rPr>
        <w:footnoteRef/>
      </w:r>
      <w:r>
        <w:rPr>
          <w:rFonts w:hint="eastAsia"/>
        </w:rPr>
        <w:t xml:space="preserve"> </w:t>
      </w:r>
      <w:r>
        <w:t xml:space="preserve">Vasant Lad, </w:t>
      </w:r>
      <w:r>
        <w:rPr>
          <w:i/>
        </w:rPr>
        <w:t>Secrets of the Pulse: The Ancient Art of Ayurvedic Pulse Diagnosis</w:t>
      </w:r>
      <w:r>
        <w:t xml:space="preserve"> (New Delhi: Motilal Banarsidass, 2005), 5.</w:t>
      </w:r>
    </w:p>
  </w:footnote>
  <w:footnote w:id="41">
    <w:p w14:paraId="568322E1" w14:textId="6284B16E" w:rsidR="00BC4DA6" w:rsidRDefault="00BC4DA6">
      <w:pPr>
        <w:pStyle w:val="FootnoteText"/>
        <w:rPr>
          <w:rFonts w:hint="eastAsia"/>
        </w:rPr>
      </w:pPr>
      <w:r>
        <w:rPr>
          <w:rStyle w:val="FootnoteReference"/>
          <w:rFonts w:hint="eastAsia"/>
        </w:rPr>
        <w:footnoteRef/>
      </w:r>
      <w:r>
        <w:rPr>
          <w:rFonts w:hint="eastAsia"/>
        </w:rPr>
        <w:t xml:space="preserve"> </w:t>
      </w:r>
      <w:r>
        <w:t>Ibid.,10</w:t>
      </w:r>
    </w:p>
  </w:footnote>
  <w:footnote w:id="42">
    <w:p w14:paraId="0AC222E1" w14:textId="55CDC72A" w:rsidR="00BC4DA6" w:rsidRDefault="00BC4DA6">
      <w:pPr>
        <w:pStyle w:val="FootnoteText"/>
        <w:rPr>
          <w:rFonts w:hint="eastAsia"/>
        </w:rPr>
      </w:pPr>
      <w:r>
        <w:rPr>
          <w:rStyle w:val="FootnoteReference"/>
          <w:rFonts w:hint="eastAsia"/>
        </w:rPr>
        <w:footnoteRef/>
      </w:r>
      <w:r>
        <w:rPr>
          <w:rFonts w:hint="eastAsia"/>
        </w:rPr>
        <w:t xml:space="preserve"> </w:t>
      </w:r>
      <w:r>
        <w:t>Ibid., 11</w:t>
      </w:r>
    </w:p>
  </w:footnote>
  <w:footnote w:id="43">
    <w:p w14:paraId="4EC456F6" w14:textId="35A8AB9B" w:rsidR="00BC4DA6" w:rsidRDefault="00BC4DA6">
      <w:pPr>
        <w:pStyle w:val="FootnoteText"/>
        <w:rPr>
          <w:rFonts w:hint="eastAsia"/>
        </w:rPr>
      </w:pPr>
      <w:r>
        <w:rPr>
          <w:rStyle w:val="FootnoteReference"/>
          <w:rFonts w:hint="eastAsia"/>
        </w:rPr>
        <w:footnoteRef/>
      </w:r>
      <w:r>
        <w:rPr>
          <w:rFonts w:hint="eastAsia"/>
        </w:rPr>
        <w:t xml:space="preserve"> </w:t>
      </w:r>
      <w:r>
        <w:t>Ibid.</w:t>
      </w:r>
    </w:p>
  </w:footnote>
  <w:footnote w:id="44">
    <w:p w14:paraId="42240C81" w14:textId="0893A227" w:rsidR="00BC4DA6" w:rsidRDefault="00BC4DA6">
      <w:pPr>
        <w:pStyle w:val="FootnoteText"/>
        <w:rPr>
          <w:rFonts w:hint="eastAsia"/>
        </w:rPr>
      </w:pPr>
      <w:r>
        <w:rPr>
          <w:rStyle w:val="FootnoteReference"/>
          <w:rFonts w:hint="eastAsia"/>
        </w:rPr>
        <w:footnoteRef/>
      </w:r>
      <w:r>
        <w:rPr>
          <w:rFonts w:hint="eastAsia"/>
        </w:rPr>
        <w:t xml:space="preserve"> </w:t>
      </w:r>
      <w:r>
        <w:t xml:space="preserve">Lad, </w:t>
      </w:r>
      <w:r>
        <w:rPr>
          <w:i/>
        </w:rPr>
        <w:t xml:space="preserve">Secrets of the Pulse, </w:t>
      </w:r>
      <w:r>
        <w:t>2.</w:t>
      </w:r>
    </w:p>
  </w:footnote>
  <w:footnote w:id="45">
    <w:p w14:paraId="3B13E899" w14:textId="2C82BCDF" w:rsidR="00BC4DA6" w:rsidRDefault="00BC4DA6">
      <w:pPr>
        <w:pStyle w:val="FootnoteText"/>
        <w:rPr>
          <w:rFonts w:hint="eastAsia"/>
        </w:rPr>
      </w:pPr>
      <w:r>
        <w:rPr>
          <w:rStyle w:val="FootnoteReference"/>
          <w:rFonts w:hint="eastAsia"/>
        </w:rPr>
        <w:footnoteRef/>
      </w:r>
      <w:r>
        <w:rPr>
          <w:rFonts w:hint="eastAsia"/>
        </w:rPr>
        <w:t xml:space="preserve"> </w:t>
      </w:r>
      <w:r>
        <w:t xml:space="preserve">Mishra, </w:t>
      </w:r>
      <w:r w:rsidRPr="002E66E8">
        <w:rPr>
          <w:rFonts w:ascii="Times" w:hAnsi="Times"/>
        </w:rPr>
        <w:t>“Ayurveda: A Historical Perspective and Principles of the Traditional Healthcare System in India,” 42.</w:t>
      </w:r>
    </w:p>
  </w:footnote>
  <w:footnote w:id="46">
    <w:p w14:paraId="5982E015" w14:textId="4979BB4D" w:rsidR="00BC4DA6" w:rsidRDefault="00BC4DA6">
      <w:pPr>
        <w:pStyle w:val="FootnoteText"/>
        <w:rPr>
          <w:rFonts w:hint="eastAsia"/>
        </w:rPr>
      </w:pPr>
      <w:r>
        <w:rPr>
          <w:rStyle w:val="FootnoteReference"/>
          <w:rFonts w:hint="eastAsia"/>
        </w:rPr>
        <w:footnoteRef/>
      </w:r>
      <w:r>
        <w:rPr>
          <w:rFonts w:hint="eastAsia"/>
        </w:rPr>
        <w:t xml:space="preserve"> </w:t>
      </w:r>
      <w:r>
        <w:t>Ibid.</w:t>
      </w:r>
    </w:p>
  </w:footnote>
  <w:footnote w:id="47">
    <w:p w14:paraId="43D03550" w14:textId="28DAEA87" w:rsidR="00BC4DA6" w:rsidRDefault="00BC4DA6">
      <w:pPr>
        <w:pStyle w:val="FootnoteText"/>
        <w:rPr>
          <w:rFonts w:hint="eastAsia"/>
        </w:rPr>
      </w:pPr>
      <w:r>
        <w:rPr>
          <w:rStyle w:val="FootnoteReference"/>
          <w:rFonts w:hint="eastAsia"/>
        </w:rPr>
        <w:footnoteRef/>
      </w:r>
      <w:r>
        <w:rPr>
          <w:rFonts w:hint="eastAsia"/>
        </w:rPr>
        <w:t xml:space="preserve"> Ibid.</w:t>
      </w:r>
    </w:p>
  </w:footnote>
  <w:footnote w:id="48">
    <w:p w14:paraId="1DA59C32" w14:textId="5DC5F5EC" w:rsidR="00BC4DA6" w:rsidRDefault="00BC4DA6">
      <w:pPr>
        <w:pStyle w:val="FootnoteText"/>
        <w:rPr>
          <w:rFonts w:hint="eastAsia"/>
        </w:rPr>
      </w:pPr>
      <w:r>
        <w:rPr>
          <w:rStyle w:val="FootnoteReference"/>
          <w:rFonts w:hint="eastAsia"/>
        </w:rPr>
        <w:footnoteRef/>
      </w:r>
      <w:r>
        <w:rPr>
          <w:rFonts w:hint="eastAsia"/>
        </w:rPr>
        <w:t xml:space="preserve"> </w:t>
      </w:r>
      <w:r>
        <w:t xml:space="preserve">These are just some examples of questions that can be asked. </w:t>
      </w:r>
      <w:r>
        <w:rPr>
          <w:i/>
        </w:rPr>
        <w:t xml:space="preserve">Prakṛiti </w:t>
      </w:r>
      <w:r>
        <w:t xml:space="preserve">readings are a very subjective form of diagnosis, and every Ayurvedic doctor has </w:t>
      </w:r>
      <w:r>
        <w:rPr>
          <w:rFonts w:hint="eastAsia"/>
        </w:rPr>
        <w:t>different</w:t>
      </w:r>
      <w:r>
        <w:t xml:space="preserve"> methods of conducting these readings. T</w:t>
      </w:r>
      <w:r>
        <w:rPr>
          <w:rFonts w:hint="eastAsia"/>
        </w:rPr>
        <w:t>h</w:t>
      </w:r>
      <w:r>
        <w:t xml:space="preserve">e above mentioned questions and procedures are a result of observations I made while observing doctors at the International Institute of Ayurvedic Studies. </w:t>
      </w:r>
    </w:p>
  </w:footnote>
  <w:footnote w:id="49">
    <w:p w14:paraId="66103B8C" w14:textId="373195F9" w:rsidR="00BC4DA6" w:rsidRDefault="00BC4DA6">
      <w:pPr>
        <w:pStyle w:val="FootnoteText"/>
        <w:rPr>
          <w:rFonts w:hint="eastAsia"/>
        </w:rPr>
      </w:pPr>
      <w:r>
        <w:rPr>
          <w:rStyle w:val="FootnoteReference"/>
          <w:rFonts w:hint="eastAsia"/>
        </w:rPr>
        <w:footnoteRef/>
      </w:r>
      <w:r>
        <w:rPr>
          <w:rFonts w:hint="eastAsia"/>
        </w:rPr>
        <w:t xml:space="preserve"> </w:t>
      </w:r>
      <w:r>
        <w:t xml:space="preserve">Frawley, </w:t>
      </w:r>
      <w:r>
        <w:rPr>
          <w:i/>
        </w:rPr>
        <w:t>Ayurvedic Healing: A Comprehensive Guide</w:t>
      </w:r>
      <w:r>
        <w:t>, 36.</w:t>
      </w:r>
    </w:p>
  </w:footnote>
  <w:footnote w:id="50">
    <w:p w14:paraId="0DB78236" w14:textId="1D633A46" w:rsidR="00BC4DA6" w:rsidRDefault="00BC4DA6">
      <w:pPr>
        <w:pStyle w:val="FootnoteText"/>
        <w:rPr>
          <w:rFonts w:hint="eastAsia"/>
        </w:rPr>
      </w:pPr>
      <w:r>
        <w:rPr>
          <w:rStyle w:val="FootnoteReference"/>
          <w:rFonts w:hint="eastAsia"/>
        </w:rPr>
        <w:footnoteRef/>
      </w:r>
      <w:r>
        <w:rPr>
          <w:rFonts w:hint="eastAsia"/>
        </w:rPr>
        <w:t xml:space="preserve"> </w:t>
      </w:r>
      <w:r w:rsidRPr="00F05C2F">
        <w:t>Hetal Amin et al</w:t>
      </w:r>
      <w:r w:rsidRPr="002D68B5">
        <w:rPr>
          <w:rFonts w:ascii="Times" w:hAnsi="Times"/>
        </w:rPr>
        <w:t xml:space="preserve">., “Sharirika Prakriti – An Astute of Human Constitution,” </w:t>
      </w:r>
      <w:r w:rsidRPr="002D68B5">
        <w:rPr>
          <w:rFonts w:ascii="Times" w:hAnsi="Times"/>
          <w:i/>
        </w:rPr>
        <w:t xml:space="preserve">Global Journal of Research On Medicinal Plants &amp; Indigenous Medicine </w:t>
      </w:r>
      <w:r w:rsidRPr="002D68B5">
        <w:rPr>
          <w:rFonts w:ascii="Times" w:hAnsi="Times"/>
        </w:rPr>
        <w:t>2 (2013): 606.</w:t>
      </w:r>
    </w:p>
  </w:footnote>
  <w:footnote w:id="51">
    <w:p w14:paraId="6A4BBE02" w14:textId="7D924F1E" w:rsidR="00BC4DA6" w:rsidRDefault="00BC4DA6" w:rsidP="00BF2FB3">
      <w:pPr>
        <w:pStyle w:val="FootnoteText"/>
        <w:rPr>
          <w:rFonts w:hint="eastAsia"/>
        </w:rPr>
      </w:pPr>
      <w:r>
        <w:rPr>
          <w:rStyle w:val="FootnoteReference"/>
          <w:rFonts w:hint="eastAsia"/>
        </w:rPr>
        <w:footnoteRef/>
      </w:r>
      <w:r>
        <w:rPr>
          <w:rFonts w:hint="eastAsia"/>
        </w:rPr>
        <w:t xml:space="preserve"> </w:t>
      </w:r>
      <w:r>
        <w:t xml:space="preserve">Robert E. Svoboda, </w:t>
      </w:r>
      <w:r w:rsidRPr="008E476F">
        <w:rPr>
          <w:i/>
        </w:rPr>
        <w:t>Prakruti</w:t>
      </w:r>
      <w:r>
        <w:rPr>
          <w:i/>
        </w:rPr>
        <w:t xml:space="preserve">: Your Ayurvedic Constitution </w:t>
      </w:r>
      <w:r>
        <w:t>(New Delhi: Motilal Banarsidass, 1993), 5.</w:t>
      </w:r>
    </w:p>
  </w:footnote>
  <w:footnote w:id="52">
    <w:p w14:paraId="6779169D" w14:textId="6256118A" w:rsidR="00BC4DA6" w:rsidRDefault="00BC4DA6">
      <w:pPr>
        <w:pStyle w:val="FootnoteText"/>
        <w:rPr>
          <w:rFonts w:hint="eastAsia"/>
        </w:rPr>
      </w:pPr>
      <w:r>
        <w:rPr>
          <w:rStyle w:val="FootnoteReference"/>
          <w:rFonts w:hint="eastAsia"/>
        </w:rPr>
        <w:footnoteRef/>
      </w:r>
      <w:r>
        <w:rPr>
          <w:rFonts w:hint="eastAsia"/>
        </w:rPr>
        <w:t xml:space="preserve"> </w:t>
      </w:r>
      <w:r>
        <w:t xml:space="preserve">G. Shrinivasa Acharya, </w:t>
      </w:r>
      <w:r>
        <w:rPr>
          <w:i/>
        </w:rPr>
        <w:t xml:space="preserve">Panchakarma </w:t>
      </w:r>
      <w:r w:rsidRPr="007B352F">
        <w:rPr>
          <w:i/>
        </w:rPr>
        <w:t>Illustrated</w:t>
      </w:r>
      <w:r>
        <w:rPr>
          <w:i/>
        </w:rPr>
        <w:t xml:space="preserve"> </w:t>
      </w:r>
      <w:r>
        <w:t>(New Delhi: Chaukhamba Sanskrit Pratishthan, 2006)</w:t>
      </w:r>
      <w:r>
        <w:rPr>
          <w:i/>
        </w:rPr>
        <w:t xml:space="preserve">, </w:t>
      </w:r>
      <w:r>
        <w:t>10.</w:t>
      </w:r>
    </w:p>
  </w:footnote>
  <w:footnote w:id="53">
    <w:p w14:paraId="319249A7" w14:textId="0A1BBE44" w:rsidR="00BC4DA6" w:rsidRPr="007B352F" w:rsidRDefault="00BC4DA6">
      <w:pPr>
        <w:pStyle w:val="FootnoteText"/>
        <w:rPr>
          <w:rFonts w:hint="eastAsia"/>
          <w:i/>
        </w:rPr>
      </w:pPr>
      <w:r>
        <w:rPr>
          <w:rStyle w:val="FootnoteReference"/>
          <w:rFonts w:hint="eastAsia"/>
        </w:rPr>
        <w:footnoteRef/>
      </w:r>
      <w:r>
        <w:rPr>
          <w:rFonts w:hint="eastAsia"/>
        </w:rPr>
        <w:t xml:space="preserve"> </w:t>
      </w:r>
      <w:r>
        <w:t xml:space="preserve">Premvati Tewari, </w:t>
      </w:r>
      <w:r>
        <w:rPr>
          <w:i/>
          <w:iCs/>
          <w:noProof/>
        </w:rPr>
        <w:t xml:space="preserve">Ayurvediya Prasuti Tantra Evam Striroga </w:t>
      </w:r>
      <w:r>
        <w:rPr>
          <w:iCs/>
          <w:noProof/>
        </w:rPr>
        <w:t>(Varanasi: Chaukhambha Orientalia, 1999)</w:t>
      </w:r>
      <w:r>
        <w:t xml:space="preserve">, 24. </w:t>
      </w:r>
    </w:p>
  </w:footnote>
  <w:footnote w:id="54">
    <w:p w14:paraId="64009207" w14:textId="6566E7F3" w:rsidR="00BC4DA6" w:rsidRDefault="00BC4DA6">
      <w:pPr>
        <w:pStyle w:val="FootnoteText"/>
        <w:rPr>
          <w:rFonts w:hint="eastAsia"/>
        </w:rPr>
      </w:pPr>
      <w:r>
        <w:rPr>
          <w:rStyle w:val="FootnoteReference"/>
          <w:rFonts w:hint="eastAsia"/>
        </w:rPr>
        <w:footnoteRef/>
      </w:r>
      <w:r>
        <w:rPr>
          <w:rFonts w:hint="eastAsia"/>
        </w:rPr>
        <w:t xml:space="preserve"> </w:t>
      </w:r>
      <w:r>
        <w:t xml:space="preserve">Tewari, </w:t>
      </w:r>
      <w:r>
        <w:rPr>
          <w:i/>
          <w:iCs/>
          <w:noProof/>
        </w:rPr>
        <w:t>Ayurvediya Prasuti Tantra Evam Striroga,</w:t>
      </w:r>
      <w:r>
        <w:t xml:space="preserve"> 25.</w:t>
      </w:r>
    </w:p>
  </w:footnote>
  <w:footnote w:id="55">
    <w:p w14:paraId="02A918BF" w14:textId="37DD4299" w:rsidR="00BC4DA6" w:rsidRDefault="00BC4DA6">
      <w:pPr>
        <w:pStyle w:val="FootnoteText"/>
        <w:rPr>
          <w:rFonts w:hint="eastAsia"/>
        </w:rPr>
      </w:pPr>
      <w:r>
        <w:rPr>
          <w:rStyle w:val="FootnoteReference"/>
          <w:rFonts w:hint="eastAsia"/>
        </w:rPr>
        <w:footnoteRef/>
      </w:r>
      <w:r>
        <w:rPr>
          <w:rFonts w:hint="eastAsia"/>
        </w:rPr>
        <w:t xml:space="preserve"> </w:t>
      </w:r>
      <w:r>
        <w:t>Ibid.</w:t>
      </w:r>
    </w:p>
  </w:footnote>
  <w:footnote w:id="56">
    <w:p w14:paraId="1652DE06" w14:textId="2FFA8F74" w:rsidR="00BC4DA6" w:rsidRDefault="00BC4DA6">
      <w:pPr>
        <w:pStyle w:val="FootnoteText"/>
        <w:rPr>
          <w:rFonts w:hint="eastAsia"/>
        </w:rPr>
      </w:pPr>
      <w:r>
        <w:rPr>
          <w:rStyle w:val="FootnoteReference"/>
          <w:rFonts w:hint="eastAsia"/>
        </w:rPr>
        <w:footnoteRef/>
      </w:r>
      <w:r>
        <w:rPr>
          <w:rFonts w:hint="eastAsia"/>
        </w:rPr>
        <w:t xml:space="preserve"> </w:t>
      </w:r>
      <w:r>
        <w:t>Ibid., 27.</w:t>
      </w:r>
    </w:p>
  </w:footnote>
  <w:footnote w:id="57">
    <w:p w14:paraId="6ADE4E76" w14:textId="3C31B3F3" w:rsidR="00BC4DA6" w:rsidRDefault="00BC4DA6">
      <w:pPr>
        <w:pStyle w:val="FootnoteText"/>
        <w:rPr>
          <w:rFonts w:hint="eastAsia"/>
        </w:rPr>
      </w:pPr>
      <w:r>
        <w:rPr>
          <w:rStyle w:val="FootnoteReference"/>
          <w:rFonts w:hint="eastAsia"/>
        </w:rPr>
        <w:footnoteRef/>
      </w:r>
      <w:r>
        <w:rPr>
          <w:rFonts w:hint="eastAsia"/>
        </w:rPr>
        <w:t xml:space="preserve"> </w:t>
      </w:r>
      <w:r>
        <w:t>Ibid.</w:t>
      </w:r>
    </w:p>
  </w:footnote>
  <w:footnote w:id="58">
    <w:p w14:paraId="3550B6BE" w14:textId="2182AD10" w:rsidR="00BC4DA6" w:rsidRDefault="00BC4DA6">
      <w:pPr>
        <w:pStyle w:val="FootnoteText"/>
        <w:rPr>
          <w:rFonts w:hint="eastAsia"/>
        </w:rPr>
      </w:pPr>
      <w:r>
        <w:rPr>
          <w:rStyle w:val="FootnoteReference"/>
          <w:rFonts w:hint="eastAsia"/>
        </w:rPr>
        <w:footnoteRef/>
      </w:r>
      <w:r>
        <w:rPr>
          <w:rFonts w:hint="eastAsia"/>
        </w:rPr>
        <w:t xml:space="preserve"> </w:t>
      </w:r>
      <w:r>
        <w:t>The Undergraduate Research and Creative Achievement Grant was awarded to me by the Undergraduate Research Office at East Carolina University.</w:t>
      </w:r>
    </w:p>
  </w:footnote>
  <w:footnote w:id="59">
    <w:p w14:paraId="3891DA98" w14:textId="11F1CA49" w:rsidR="00BC4DA6" w:rsidRDefault="00BC4DA6">
      <w:pPr>
        <w:pStyle w:val="FootnoteText"/>
        <w:rPr>
          <w:rFonts w:hint="eastAsia"/>
        </w:rPr>
      </w:pPr>
      <w:r>
        <w:rPr>
          <w:rStyle w:val="FootnoteReference"/>
          <w:rFonts w:hint="eastAsia"/>
        </w:rPr>
        <w:footnoteRef/>
      </w:r>
      <w:r>
        <w:rPr>
          <w:rFonts w:hint="eastAsia"/>
        </w:rPr>
        <w:t xml:space="preserve"> </w:t>
      </w:r>
      <w:r>
        <w:t xml:space="preserve">Acharya, </w:t>
      </w:r>
      <w:r>
        <w:rPr>
          <w:i/>
        </w:rPr>
        <w:t xml:space="preserve">Panchakarma </w:t>
      </w:r>
      <w:r w:rsidRPr="007B352F">
        <w:rPr>
          <w:i/>
        </w:rPr>
        <w:t>Illustrated</w:t>
      </w:r>
      <w:r>
        <w:t>. 364.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E93"/>
    <w:multiLevelType w:val="hybridMultilevel"/>
    <w:tmpl w:val="80F82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951D8"/>
    <w:multiLevelType w:val="hybridMultilevel"/>
    <w:tmpl w:val="3F562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65CF9"/>
    <w:multiLevelType w:val="hybridMultilevel"/>
    <w:tmpl w:val="CC8A6C46"/>
    <w:lvl w:ilvl="0" w:tplc="8868A29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30852"/>
    <w:multiLevelType w:val="hybridMultilevel"/>
    <w:tmpl w:val="C9F0A292"/>
    <w:lvl w:ilvl="0" w:tplc="8868A298">
      <w:start w:val="1"/>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AE3ECA"/>
    <w:multiLevelType w:val="hybridMultilevel"/>
    <w:tmpl w:val="B99E72B6"/>
    <w:lvl w:ilvl="0" w:tplc="F09C4F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D607E"/>
    <w:multiLevelType w:val="hybridMultilevel"/>
    <w:tmpl w:val="1B42FE10"/>
    <w:lvl w:ilvl="0" w:tplc="4FA285F6">
      <w:start w:val="1"/>
      <w:numFmt w:val="bullet"/>
      <w:lvlText w:val="•"/>
      <w:lvlJc w:val="left"/>
      <w:pPr>
        <w:tabs>
          <w:tab w:val="num" w:pos="720"/>
        </w:tabs>
        <w:ind w:left="720" w:hanging="360"/>
      </w:pPr>
      <w:rPr>
        <w:rFonts w:ascii="Arial" w:hAnsi="Arial" w:hint="default"/>
      </w:rPr>
    </w:lvl>
    <w:lvl w:ilvl="1" w:tplc="D1D0A878" w:tentative="1">
      <w:start w:val="1"/>
      <w:numFmt w:val="bullet"/>
      <w:lvlText w:val="•"/>
      <w:lvlJc w:val="left"/>
      <w:pPr>
        <w:tabs>
          <w:tab w:val="num" w:pos="1440"/>
        </w:tabs>
        <w:ind w:left="1440" w:hanging="360"/>
      </w:pPr>
      <w:rPr>
        <w:rFonts w:ascii="Arial" w:hAnsi="Arial" w:hint="default"/>
      </w:rPr>
    </w:lvl>
    <w:lvl w:ilvl="2" w:tplc="6E682A48" w:tentative="1">
      <w:start w:val="1"/>
      <w:numFmt w:val="bullet"/>
      <w:lvlText w:val="•"/>
      <w:lvlJc w:val="left"/>
      <w:pPr>
        <w:tabs>
          <w:tab w:val="num" w:pos="2160"/>
        </w:tabs>
        <w:ind w:left="2160" w:hanging="360"/>
      </w:pPr>
      <w:rPr>
        <w:rFonts w:ascii="Arial" w:hAnsi="Arial" w:hint="default"/>
      </w:rPr>
    </w:lvl>
    <w:lvl w:ilvl="3" w:tplc="8362B048" w:tentative="1">
      <w:start w:val="1"/>
      <w:numFmt w:val="bullet"/>
      <w:lvlText w:val="•"/>
      <w:lvlJc w:val="left"/>
      <w:pPr>
        <w:tabs>
          <w:tab w:val="num" w:pos="2880"/>
        </w:tabs>
        <w:ind w:left="2880" w:hanging="360"/>
      </w:pPr>
      <w:rPr>
        <w:rFonts w:ascii="Arial" w:hAnsi="Arial" w:hint="default"/>
      </w:rPr>
    </w:lvl>
    <w:lvl w:ilvl="4" w:tplc="4AD4F476" w:tentative="1">
      <w:start w:val="1"/>
      <w:numFmt w:val="bullet"/>
      <w:lvlText w:val="•"/>
      <w:lvlJc w:val="left"/>
      <w:pPr>
        <w:tabs>
          <w:tab w:val="num" w:pos="3600"/>
        </w:tabs>
        <w:ind w:left="3600" w:hanging="360"/>
      </w:pPr>
      <w:rPr>
        <w:rFonts w:ascii="Arial" w:hAnsi="Arial" w:hint="default"/>
      </w:rPr>
    </w:lvl>
    <w:lvl w:ilvl="5" w:tplc="D59A0094" w:tentative="1">
      <w:start w:val="1"/>
      <w:numFmt w:val="bullet"/>
      <w:lvlText w:val="•"/>
      <w:lvlJc w:val="left"/>
      <w:pPr>
        <w:tabs>
          <w:tab w:val="num" w:pos="4320"/>
        </w:tabs>
        <w:ind w:left="4320" w:hanging="360"/>
      </w:pPr>
      <w:rPr>
        <w:rFonts w:ascii="Arial" w:hAnsi="Arial" w:hint="default"/>
      </w:rPr>
    </w:lvl>
    <w:lvl w:ilvl="6" w:tplc="8C3C839A" w:tentative="1">
      <w:start w:val="1"/>
      <w:numFmt w:val="bullet"/>
      <w:lvlText w:val="•"/>
      <w:lvlJc w:val="left"/>
      <w:pPr>
        <w:tabs>
          <w:tab w:val="num" w:pos="5040"/>
        </w:tabs>
        <w:ind w:left="5040" w:hanging="360"/>
      </w:pPr>
      <w:rPr>
        <w:rFonts w:ascii="Arial" w:hAnsi="Arial" w:hint="default"/>
      </w:rPr>
    </w:lvl>
    <w:lvl w:ilvl="7" w:tplc="442EFACA" w:tentative="1">
      <w:start w:val="1"/>
      <w:numFmt w:val="bullet"/>
      <w:lvlText w:val="•"/>
      <w:lvlJc w:val="left"/>
      <w:pPr>
        <w:tabs>
          <w:tab w:val="num" w:pos="5760"/>
        </w:tabs>
        <w:ind w:left="5760" w:hanging="360"/>
      </w:pPr>
      <w:rPr>
        <w:rFonts w:ascii="Arial" w:hAnsi="Arial" w:hint="default"/>
      </w:rPr>
    </w:lvl>
    <w:lvl w:ilvl="8" w:tplc="D15AE45C" w:tentative="1">
      <w:start w:val="1"/>
      <w:numFmt w:val="bullet"/>
      <w:lvlText w:val="•"/>
      <w:lvlJc w:val="left"/>
      <w:pPr>
        <w:tabs>
          <w:tab w:val="num" w:pos="6480"/>
        </w:tabs>
        <w:ind w:left="6480" w:hanging="360"/>
      </w:pPr>
      <w:rPr>
        <w:rFonts w:ascii="Arial" w:hAnsi="Arial" w:hint="default"/>
      </w:rPr>
    </w:lvl>
  </w:abstractNum>
  <w:abstractNum w:abstractNumId="6">
    <w:nsid w:val="392576B0"/>
    <w:multiLevelType w:val="hybridMultilevel"/>
    <w:tmpl w:val="29F6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43512"/>
    <w:multiLevelType w:val="hybridMultilevel"/>
    <w:tmpl w:val="7196F4EE"/>
    <w:lvl w:ilvl="0" w:tplc="8868A298">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1734F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52DA321D"/>
    <w:multiLevelType w:val="hybridMultilevel"/>
    <w:tmpl w:val="A4A85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2A0A3C"/>
    <w:multiLevelType w:val="hybridMultilevel"/>
    <w:tmpl w:val="9F5E64D6"/>
    <w:lvl w:ilvl="0" w:tplc="DD50F7C6">
      <w:start w:val="1"/>
      <w:numFmt w:val="bullet"/>
      <w:lvlText w:val="•"/>
      <w:lvlJc w:val="left"/>
      <w:pPr>
        <w:tabs>
          <w:tab w:val="num" w:pos="720"/>
        </w:tabs>
        <w:ind w:left="720" w:hanging="360"/>
      </w:pPr>
      <w:rPr>
        <w:rFonts w:ascii="Arial" w:hAnsi="Arial" w:hint="default"/>
      </w:rPr>
    </w:lvl>
    <w:lvl w:ilvl="1" w:tplc="05DC0368" w:tentative="1">
      <w:start w:val="1"/>
      <w:numFmt w:val="bullet"/>
      <w:lvlText w:val="•"/>
      <w:lvlJc w:val="left"/>
      <w:pPr>
        <w:tabs>
          <w:tab w:val="num" w:pos="1440"/>
        </w:tabs>
        <w:ind w:left="1440" w:hanging="360"/>
      </w:pPr>
      <w:rPr>
        <w:rFonts w:ascii="Arial" w:hAnsi="Arial" w:hint="default"/>
      </w:rPr>
    </w:lvl>
    <w:lvl w:ilvl="2" w:tplc="EB4443AE" w:tentative="1">
      <w:start w:val="1"/>
      <w:numFmt w:val="bullet"/>
      <w:lvlText w:val="•"/>
      <w:lvlJc w:val="left"/>
      <w:pPr>
        <w:tabs>
          <w:tab w:val="num" w:pos="2160"/>
        </w:tabs>
        <w:ind w:left="2160" w:hanging="360"/>
      </w:pPr>
      <w:rPr>
        <w:rFonts w:ascii="Arial" w:hAnsi="Arial" w:hint="default"/>
      </w:rPr>
    </w:lvl>
    <w:lvl w:ilvl="3" w:tplc="ED4299F6" w:tentative="1">
      <w:start w:val="1"/>
      <w:numFmt w:val="bullet"/>
      <w:lvlText w:val="•"/>
      <w:lvlJc w:val="left"/>
      <w:pPr>
        <w:tabs>
          <w:tab w:val="num" w:pos="2880"/>
        </w:tabs>
        <w:ind w:left="2880" w:hanging="360"/>
      </w:pPr>
      <w:rPr>
        <w:rFonts w:ascii="Arial" w:hAnsi="Arial" w:hint="default"/>
      </w:rPr>
    </w:lvl>
    <w:lvl w:ilvl="4" w:tplc="194840DC" w:tentative="1">
      <w:start w:val="1"/>
      <w:numFmt w:val="bullet"/>
      <w:lvlText w:val="•"/>
      <w:lvlJc w:val="left"/>
      <w:pPr>
        <w:tabs>
          <w:tab w:val="num" w:pos="3600"/>
        </w:tabs>
        <w:ind w:left="3600" w:hanging="360"/>
      </w:pPr>
      <w:rPr>
        <w:rFonts w:ascii="Arial" w:hAnsi="Arial" w:hint="default"/>
      </w:rPr>
    </w:lvl>
    <w:lvl w:ilvl="5" w:tplc="81F057C4" w:tentative="1">
      <w:start w:val="1"/>
      <w:numFmt w:val="bullet"/>
      <w:lvlText w:val="•"/>
      <w:lvlJc w:val="left"/>
      <w:pPr>
        <w:tabs>
          <w:tab w:val="num" w:pos="4320"/>
        </w:tabs>
        <w:ind w:left="4320" w:hanging="360"/>
      </w:pPr>
      <w:rPr>
        <w:rFonts w:ascii="Arial" w:hAnsi="Arial" w:hint="default"/>
      </w:rPr>
    </w:lvl>
    <w:lvl w:ilvl="6" w:tplc="8174E5C2" w:tentative="1">
      <w:start w:val="1"/>
      <w:numFmt w:val="bullet"/>
      <w:lvlText w:val="•"/>
      <w:lvlJc w:val="left"/>
      <w:pPr>
        <w:tabs>
          <w:tab w:val="num" w:pos="5040"/>
        </w:tabs>
        <w:ind w:left="5040" w:hanging="360"/>
      </w:pPr>
      <w:rPr>
        <w:rFonts w:ascii="Arial" w:hAnsi="Arial" w:hint="default"/>
      </w:rPr>
    </w:lvl>
    <w:lvl w:ilvl="7" w:tplc="F99091D2" w:tentative="1">
      <w:start w:val="1"/>
      <w:numFmt w:val="bullet"/>
      <w:lvlText w:val="•"/>
      <w:lvlJc w:val="left"/>
      <w:pPr>
        <w:tabs>
          <w:tab w:val="num" w:pos="5760"/>
        </w:tabs>
        <w:ind w:left="5760" w:hanging="360"/>
      </w:pPr>
      <w:rPr>
        <w:rFonts w:ascii="Arial" w:hAnsi="Arial" w:hint="default"/>
      </w:rPr>
    </w:lvl>
    <w:lvl w:ilvl="8" w:tplc="953CB5CE" w:tentative="1">
      <w:start w:val="1"/>
      <w:numFmt w:val="bullet"/>
      <w:lvlText w:val="•"/>
      <w:lvlJc w:val="left"/>
      <w:pPr>
        <w:tabs>
          <w:tab w:val="num" w:pos="6480"/>
        </w:tabs>
        <w:ind w:left="6480" w:hanging="360"/>
      </w:pPr>
      <w:rPr>
        <w:rFonts w:ascii="Arial" w:hAnsi="Arial" w:hint="default"/>
      </w:rPr>
    </w:lvl>
  </w:abstractNum>
  <w:abstractNum w:abstractNumId="11">
    <w:nsid w:val="5D426734"/>
    <w:multiLevelType w:val="hybridMultilevel"/>
    <w:tmpl w:val="E85469BA"/>
    <w:lvl w:ilvl="0" w:tplc="9C5C18A8">
      <w:start w:val="1"/>
      <w:numFmt w:val="bullet"/>
      <w:lvlText w:val="•"/>
      <w:lvlJc w:val="left"/>
      <w:pPr>
        <w:tabs>
          <w:tab w:val="num" w:pos="720"/>
        </w:tabs>
        <w:ind w:left="720" w:hanging="360"/>
      </w:pPr>
      <w:rPr>
        <w:rFonts w:ascii="Arial" w:hAnsi="Arial" w:hint="default"/>
      </w:rPr>
    </w:lvl>
    <w:lvl w:ilvl="1" w:tplc="597432D8">
      <w:numFmt w:val="bullet"/>
      <w:lvlText w:val="•"/>
      <w:lvlJc w:val="left"/>
      <w:pPr>
        <w:tabs>
          <w:tab w:val="num" w:pos="1440"/>
        </w:tabs>
        <w:ind w:left="1440" w:hanging="360"/>
      </w:pPr>
      <w:rPr>
        <w:rFonts w:ascii="Arial" w:hAnsi="Arial" w:hint="default"/>
      </w:rPr>
    </w:lvl>
    <w:lvl w:ilvl="2" w:tplc="0DC6D976" w:tentative="1">
      <w:start w:val="1"/>
      <w:numFmt w:val="bullet"/>
      <w:lvlText w:val="•"/>
      <w:lvlJc w:val="left"/>
      <w:pPr>
        <w:tabs>
          <w:tab w:val="num" w:pos="2160"/>
        </w:tabs>
        <w:ind w:left="2160" w:hanging="360"/>
      </w:pPr>
      <w:rPr>
        <w:rFonts w:ascii="Arial" w:hAnsi="Arial" w:hint="default"/>
      </w:rPr>
    </w:lvl>
    <w:lvl w:ilvl="3" w:tplc="0BE4AA10" w:tentative="1">
      <w:start w:val="1"/>
      <w:numFmt w:val="bullet"/>
      <w:lvlText w:val="•"/>
      <w:lvlJc w:val="left"/>
      <w:pPr>
        <w:tabs>
          <w:tab w:val="num" w:pos="2880"/>
        </w:tabs>
        <w:ind w:left="2880" w:hanging="360"/>
      </w:pPr>
      <w:rPr>
        <w:rFonts w:ascii="Arial" w:hAnsi="Arial" w:hint="default"/>
      </w:rPr>
    </w:lvl>
    <w:lvl w:ilvl="4" w:tplc="A39C3374" w:tentative="1">
      <w:start w:val="1"/>
      <w:numFmt w:val="bullet"/>
      <w:lvlText w:val="•"/>
      <w:lvlJc w:val="left"/>
      <w:pPr>
        <w:tabs>
          <w:tab w:val="num" w:pos="3600"/>
        </w:tabs>
        <w:ind w:left="3600" w:hanging="360"/>
      </w:pPr>
      <w:rPr>
        <w:rFonts w:ascii="Arial" w:hAnsi="Arial" w:hint="default"/>
      </w:rPr>
    </w:lvl>
    <w:lvl w:ilvl="5" w:tplc="4CFCCF8C" w:tentative="1">
      <w:start w:val="1"/>
      <w:numFmt w:val="bullet"/>
      <w:lvlText w:val="•"/>
      <w:lvlJc w:val="left"/>
      <w:pPr>
        <w:tabs>
          <w:tab w:val="num" w:pos="4320"/>
        </w:tabs>
        <w:ind w:left="4320" w:hanging="360"/>
      </w:pPr>
      <w:rPr>
        <w:rFonts w:ascii="Arial" w:hAnsi="Arial" w:hint="default"/>
      </w:rPr>
    </w:lvl>
    <w:lvl w:ilvl="6" w:tplc="C2885554" w:tentative="1">
      <w:start w:val="1"/>
      <w:numFmt w:val="bullet"/>
      <w:lvlText w:val="•"/>
      <w:lvlJc w:val="left"/>
      <w:pPr>
        <w:tabs>
          <w:tab w:val="num" w:pos="5040"/>
        </w:tabs>
        <w:ind w:left="5040" w:hanging="360"/>
      </w:pPr>
      <w:rPr>
        <w:rFonts w:ascii="Arial" w:hAnsi="Arial" w:hint="default"/>
      </w:rPr>
    </w:lvl>
    <w:lvl w:ilvl="7" w:tplc="107E1004" w:tentative="1">
      <w:start w:val="1"/>
      <w:numFmt w:val="bullet"/>
      <w:lvlText w:val="•"/>
      <w:lvlJc w:val="left"/>
      <w:pPr>
        <w:tabs>
          <w:tab w:val="num" w:pos="5760"/>
        </w:tabs>
        <w:ind w:left="5760" w:hanging="360"/>
      </w:pPr>
      <w:rPr>
        <w:rFonts w:ascii="Arial" w:hAnsi="Arial" w:hint="default"/>
      </w:rPr>
    </w:lvl>
    <w:lvl w:ilvl="8" w:tplc="D0806F2C" w:tentative="1">
      <w:start w:val="1"/>
      <w:numFmt w:val="bullet"/>
      <w:lvlText w:val="•"/>
      <w:lvlJc w:val="left"/>
      <w:pPr>
        <w:tabs>
          <w:tab w:val="num" w:pos="6480"/>
        </w:tabs>
        <w:ind w:left="6480" w:hanging="360"/>
      </w:pPr>
      <w:rPr>
        <w:rFonts w:ascii="Arial" w:hAnsi="Arial" w:hint="default"/>
      </w:rPr>
    </w:lvl>
  </w:abstractNum>
  <w:abstractNum w:abstractNumId="12">
    <w:nsid w:val="5F797897"/>
    <w:multiLevelType w:val="hybridMultilevel"/>
    <w:tmpl w:val="1A78AF04"/>
    <w:lvl w:ilvl="0" w:tplc="8868A298">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922FE3"/>
    <w:multiLevelType w:val="hybridMultilevel"/>
    <w:tmpl w:val="C7164162"/>
    <w:lvl w:ilvl="0" w:tplc="8868A29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454ECF"/>
    <w:multiLevelType w:val="hybridMultilevel"/>
    <w:tmpl w:val="4AFC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6C3524"/>
    <w:multiLevelType w:val="hybridMultilevel"/>
    <w:tmpl w:val="D736AC46"/>
    <w:lvl w:ilvl="0" w:tplc="8868A29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0C3911"/>
    <w:multiLevelType w:val="hybridMultilevel"/>
    <w:tmpl w:val="18BE7B5C"/>
    <w:lvl w:ilvl="0" w:tplc="FC68EA3E">
      <w:start w:val="1"/>
      <w:numFmt w:val="bullet"/>
      <w:lvlText w:val="•"/>
      <w:lvlJc w:val="left"/>
      <w:pPr>
        <w:tabs>
          <w:tab w:val="num" w:pos="720"/>
        </w:tabs>
        <w:ind w:left="720" w:hanging="360"/>
      </w:pPr>
      <w:rPr>
        <w:rFonts w:ascii="Arial" w:hAnsi="Arial" w:hint="default"/>
      </w:rPr>
    </w:lvl>
    <w:lvl w:ilvl="1" w:tplc="EBF49E64" w:tentative="1">
      <w:start w:val="1"/>
      <w:numFmt w:val="bullet"/>
      <w:lvlText w:val="•"/>
      <w:lvlJc w:val="left"/>
      <w:pPr>
        <w:tabs>
          <w:tab w:val="num" w:pos="1440"/>
        </w:tabs>
        <w:ind w:left="1440" w:hanging="360"/>
      </w:pPr>
      <w:rPr>
        <w:rFonts w:ascii="Arial" w:hAnsi="Arial" w:hint="default"/>
      </w:rPr>
    </w:lvl>
    <w:lvl w:ilvl="2" w:tplc="E7740C8C" w:tentative="1">
      <w:start w:val="1"/>
      <w:numFmt w:val="bullet"/>
      <w:lvlText w:val="•"/>
      <w:lvlJc w:val="left"/>
      <w:pPr>
        <w:tabs>
          <w:tab w:val="num" w:pos="2160"/>
        </w:tabs>
        <w:ind w:left="2160" w:hanging="360"/>
      </w:pPr>
      <w:rPr>
        <w:rFonts w:ascii="Arial" w:hAnsi="Arial" w:hint="default"/>
      </w:rPr>
    </w:lvl>
    <w:lvl w:ilvl="3" w:tplc="9336ECBA" w:tentative="1">
      <w:start w:val="1"/>
      <w:numFmt w:val="bullet"/>
      <w:lvlText w:val="•"/>
      <w:lvlJc w:val="left"/>
      <w:pPr>
        <w:tabs>
          <w:tab w:val="num" w:pos="2880"/>
        </w:tabs>
        <w:ind w:left="2880" w:hanging="360"/>
      </w:pPr>
      <w:rPr>
        <w:rFonts w:ascii="Arial" w:hAnsi="Arial" w:hint="default"/>
      </w:rPr>
    </w:lvl>
    <w:lvl w:ilvl="4" w:tplc="22BCCFDE" w:tentative="1">
      <w:start w:val="1"/>
      <w:numFmt w:val="bullet"/>
      <w:lvlText w:val="•"/>
      <w:lvlJc w:val="left"/>
      <w:pPr>
        <w:tabs>
          <w:tab w:val="num" w:pos="3600"/>
        </w:tabs>
        <w:ind w:left="3600" w:hanging="360"/>
      </w:pPr>
      <w:rPr>
        <w:rFonts w:ascii="Arial" w:hAnsi="Arial" w:hint="default"/>
      </w:rPr>
    </w:lvl>
    <w:lvl w:ilvl="5" w:tplc="20A6E442" w:tentative="1">
      <w:start w:val="1"/>
      <w:numFmt w:val="bullet"/>
      <w:lvlText w:val="•"/>
      <w:lvlJc w:val="left"/>
      <w:pPr>
        <w:tabs>
          <w:tab w:val="num" w:pos="4320"/>
        </w:tabs>
        <w:ind w:left="4320" w:hanging="360"/>
      </w:pPr>
      <w:rPr>
        <w:rFonts w:ascii="Arial" w:hAnsi="Arial" w:hint="default"/>
      </w:rPr>
    </w:lvl>
    <w:lvl w:ilvl="6" w:tplc="73CE3AEA" w:tentative="1">
      <w:start w:val="1"/>
      <w:numFmt w:val="bullet"/>
      <w:lvlText w:val="•"/>
      <w:lvlJc w:val="left"/>
      <w:pPr>
        <w:tabs>
          <w:tab w:val="num" w:pos="5040"/>
        </w:tabs>
        <w:ind w:left="5040" w:hanging="360"/>
      </w:pPr>
      <w:rPr>
        <w:rFonts w:ascii="Arial" w:hAnsi="Arial" w:hint="default"/>
      </w:rPr>
    </w:lvl>
    <w:lvl w:ilvl="7" w:tplc="91E0E0B2" w:tentative="1">
      <w:start w:val="1"/>
      <w:numFmt w:val="bullet"/>
      <w:lvlText w:val="•"/>
      <w:lvlJc w:val="left"/>
      <w:pPr>
        <w:tabs>
          <w:tab w:val="num" w:pos="5760"/>
        </w:tabs>
        <w:ind w:left="5760" w:hanging="360"/>
      </w:pPr>
      <w:rPr>
        <w:rFonts w:ascii="Arial" w:hAnsi="Arial" w:hint="default"/>
      </w:rPr>
    </w:lvl>
    <w:lvl w:ilvl="8" w:tplc="C6D2E1D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14"/>
  </w:num>
  <w:num w:numId="4">
    <w:abstractNumId w:val="6"/>
  </w:num>
  <w:num w:numId="5">
    <w:abstractNumId w:val="1"/>
  </w:num>
  <w:num w:numId="6">
    <w:abstractNumId w:val="12"/>
  </w:num>
  <w:num w:numId="7">
    <w:abstractNumId w:val="3"/>
  </w:num>
  <w:num w:numId="8">
    <w:abstractNumId w:val="13"/>
  </w:num>
  <w:num w:numId="9">
    <w:abstractNumId w:val="15"/>
  </w:num>
  <w:num w:numId="10">
    <w:abstractNumId w:val="2"/>
  </w:num>
  <w:num w:numId="11">
    <w:abstractNumId w:val="16"/>
  </w:num>
  <w:num w:numId="12">
    <w:abstractNumId w:val="10"/>
  </w:num>
  <w:num w:numId="13">
    <w:abstractNumId w:val="5"/>
  </w:num>
  <w:num w:numId="14">
    <w:abstractNumId w:val="11"/>
  </w:num>
  <w:num w:numId="15">
    <w:abstractNumId w:val="7"/>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95"/>
    <w:rsid w:val="00002FB1"/>
    <w:rsid w:val="00003747"/>
    <w:rsid w:val="0000411C"/>
    <w:rsid w:val="00005423"/>
    <w:rsid w:val="00005E0D"/>
    <w:rsid w:val="00007D0B"/>
    <w:rsid w:val="00012B88"/>
    <w:rsid w:val="00012F9E"/>
    <w:rsid w:val="0001458E"/>
    <w:rsid w:val="000249A6"/>
    <w:rsid w:val="00024EE4"/>
    <w:rsid w:val="00025587"/>
    <w:rsid w:val="0002775A"/>
    <w:rsid w:val="000320D8"/>
    <w:rsid w:val="00033C6B"/>
    <w:rsid w:val="000405F1"/>
    <w:rsid w:val="000415A1"/>
    <w:rsid w:val="00043D04"/>
    <w:rsid w:val="00045B66"/>
    <w:rsid w:val="00051526"/>
    <w:rsid w:val="00052BFA"/>
    <w:rsid w:val="000530A8"/>
    <w:rsid w:val="0005734A"/>
    <w:rsid w:val="0006076C"/>
    <w:rsid w:val="00060883"/>
    <w:rsid w:val="00060AA2"/>
    <w:rsid w:val="00063091"/>
    <w:rsid w:val="00063BCC"/>
    <w:rsid w:val="00065833"/>
    <w:rsid w:val="00065EBC"/>
    <w:rsid w:val="0007074E"/>
    <w:rsid w:val="00070C68"/>
    <w:rsid w:val="00073BF0"/>
    <w:rsid w:val="00075BF2"/>
    <w:rsid w:val="00077CCB"/>
    <w:rsid w:val="00080F28"/>
    <w:rsid w:val="0008169A"/>
    <w:rsid w:val="00081A1E"/>
    <w:rsid w:val="00086031"/>
    <w:rsid w:val="00086E7D"/>
    <w:rsid w:val="0009038F"/>
    <w:rsid w:val="00090C5F"/>
    <w:rsid w:val="000945DD"/>
    <w:rsid w:val="00095220"/>
    <w:rsid w:val="000967FD"/>
    <w:rsid w:val="000A0357"/>
    <w:rsid w:val="000A2D10"/>
    <w:rsid w:val="000A3CC1"/>
    <w:rsid w:val="000A4120"/>
    <w:rsid w:val="000A7FE0"/>
    <w:rsid w:val="000B5A25"/>
    <w:rsid w:val="000B6546"/>
    <w:rsid w:val="000B7A5C"/>
    <w:rsid w:val="000C0907"/>
    <w:rsid w:val="000D0AF5"/>
    <w:rsid w:val="000D2E01"/>
    <w:rsid w:val="000D3907"/>
    <w:rsid w:val="000D611A"/>
    <w:rsid w:val="000E146C"/>
    <w:rsid w:val="000E3186"/>
    <w:rsid w:val="000E36D6"/>
    <w:rsid w:val="000E4F15"/>
    <w:rsid w:val="000F28F5"/>
    <w:rsid w:val="000F4405"/>
    <w:rsid w:val="000F4CC7"/>
    <w:rsid w:val="001017A5"/>
    <w:rsid w:val="001022CF"/>
    <w:rsid w:val="00107719"/>
    <w:rsid w:val="00110683"/>
    <w:rsid w:val="0011153E"/>
    <w:rsid w:val="00115D7A"/>
    <w:rsid w:val="0011662E"/>
    <w:rsid w:val="00117052"/>
    <w:rsid w:val="00120220"/>
    <w:rsid w:val="00120F47"/>
    <w:rsid w:val="00124246"/>
    <w:rsid w:val="00124A58"/>
    <w:rsid w:val="00131D7C"/>
    <w:rsid w:val="00133955"/>
    <w:rsid w:val="00135A68"/>
    <w:rsid w:val="0014428B"/>
    <w:rsid w:val="00144817"/>
    <w:rsid w:val="00144895"/>
    <w:rsid w:val="001468FE"/>
    <w:rsid w:val="00147785"/>
    <w:rsid w:val="00150C69"/>
    <w:rsid w:val="00152D5A"/>
    <w:rsid w:val="00162783"/>
    <w:rsid w:val="00165D51"/>
    <w:rsid w:val="00166AD2"/>
    <w:rsid w:val="00170106"/>
    <w:rsid w:val="00171008"/>
    <w:rsid w:val="001729A8"/>
    <w:rsid w:val="001736F0"/>
    <w:rsid w:val="00177E6D"/>
    <w:rsid w:val="0018127B"/>
    <w:rsid w:val="00186650"/>
    <w:rsid w:val="00186DB8"/>
    <w:rsid w:val="001873F6"/>
    <w:rsid w:val="00191A2B"/>
    <w:rsid w:val="00192BF2"/>
    <w:rsid w:val="00195252"/>
    <w:rsid w:val="001A508F"/>
    <w:rsid w:val="001A7B45"/>
    <w:rsid w:val="001B3A80"/>
    <w:rsid w:val="001B5603"/>
    <w:rsid w:val="001C0D0B"/>
    <w:rsid w:val="001C156F"/>
    <w:rsid w:val="001C6FE5"/>
    <w:rsid w:val="001D0736"/>
    <w:rsid w:val="001D0E2B"/>
    <w:rsid w:val="001D1623"/>
    <w:rsid w:val="001D1EE8"/>
    <w:rsid w:val="001D5477"/>
    <w:rsid w:val="001E0A65"/>
    <w:rsid w:val="001E0C08"/>
    <w:rsid w:val="001E6A5D"/>
    <w:rsid w:val="001F1CD6"/>
    <w:rsid w:val="001F23BF"/>
    <w:rsid w:val="001F6CCB"/>
    <w:rsid w:val="00200040"/>
    <w:rsid w:val="00201B89"/>
    <w:rsid w:val="00201C5B"/>
    <w:rsid w:val="002038BD"/>
    <w:rsid w:val="002109AF"/>
    <w:rsid w:val="0021153B"/>
    <w:rsid w:val="00214266"/>
    <w:rsid w:val="00216EDE"/>
    <w:rsid w:val="00231034"/>
    <w:rsid w:val="00232A47"/>
    <w:rsid w:val="002353C3"/>
    <w:rsid w:val="0023681E"/>
    <w:rsid w:val="00242330"/>
    <w:rsid w:val="00242594"/>
    <w:rsid w:val="00245937"/>
    <w:rsid w:val="002504F7"/>
    <w:rsid w:val="00255452"/>
    <w:rsid w:val="0025670E"/>
    <w:rsid w:val="00262AF5"/>
    <w:rsid w:val="00270457"/>
    <w:rsid w:val="002718FE"/>
    <w:rsid w:val="00272D50"/>
    <w:rsid w:val="00275A07"/>
    <w:rsid w:val="002762EA"/>
    <w:rsid w:val="0027797B"/>
    <w:rsid w:val="00280AA5"/>
    <w:rsid w:val="00286CBB"/>
    <w:rsid w:val="00286D5F"/>
    <w:rsid w:val="00287497"/>
    <w:rsid w:val="00294AD6"/>
    <w:rsid w:val="00295A0E"/>
    <w:rsid w:val="0029731C"/>
    <w:rsid w:val="002A19FA"/>
    <w:rsid w:val="002A4F52"/>
    <w:rsid w:val="002A5869"/>
    <w:rsid w:val="002A6509"/>
    <w:rsid w:val="002B00F4"/>
    <w:rsid w:val="002B38C6"/>
    <w:rsid w:val="002B56C8"/>
    <w:rsid w:val="002B5B3B"/>
    <w:rsid w:val="002B6C92"/>
    <w:rsid w:val="002C1C6D"/>
    <w:rsid w:val="002C2A47"/>
    <w:rsid w:val="002C44BF"/>
    <w:rsid w:val="002C61D2"/>
    <w:rsid w:val="002C739F"/>
    <w:rsid w:val="002C7C8D"/>
    <w:rsid w:val="002D2929"/>
    <w:rsid w:val="002D4165"/>
    <w:rsid w:val="002D4B7C"/>
    <w:rsid w:val="002D68B5"/>
    <w:rsid w:val="002D7B2D"/>
    <w:rsid w:val="002E0DF4"/>
    <w:rsid w:val="002E14EA"/>
    <w:rsid w:val="002E62CC"/>
    <w:rsid w:val="002E66E8"/>
    <w:rsid w:val="002F2D99"/>
    <w:rsid w:val="003014A7"/>
    <w:rsid w:val="00304281"/>
    <w:rsid w:val="003061B0"/>
    <w:rsid w:val="0030639E"/>
    <w:rsid w:val="0030674D"/>
    <w:rsid w:val="003113B4"/>
    <w:rsid w:val="003169F2"/>
    <w:rsid w:val="00325D6D"/>
    <w:rsid w:val="00331F4B"/>
    <w:rsid w:val="00332865"/>
    <w:rsid w:val="00335259"/>
    <w:rsid w:val="003358CD"/>
    <w:rsid w:val="003369C7"/>
    <w:rsid w:val="003378CA"/>
    <w:rsid w:val="003449A3"/>
    <w:rsid w:val="003477FF"/>
    <w:rsid w:val="00350784"/>
    <w:rsid w:val="00350E4A"/>
    <w:rsid w:val="00351F22"/>
    <w:rsid w:val="003547ED"/>
    <w:rsid w:val="00354E85"/>
    <w:rsid w:val="00355B29"/>
    <w:rsid w:val="00357ECE"/>
    <w:rsid w:val="00362617"/>
    <w:rsid w:val="003649A3"/>
    <w:rsid w:val="00364D15"/>
    <w:rsid w:val="003720D2"/>
    <w:rsid w:val="00372F3C"/>
    <w:rsid w:val="00377A46"/>
    <w:rsid w:val="003800C5"/>
    <w:rsid w:val="0038085C"/>
    <w:rsid w:val="003809D3"/>
    <w:rsid w:val="00380D9E"/>
    <w:rsid w:val="00382FFA"/>
    <w:rsid w:val="00385C17"/>
    <w:rsid w:val="00386EB1"/>
    <w:rsid w:val="00386F5F"/>
    <w:rsid w:val="00391A2E"/>
    <w:rsid w:val="00393F1F"/>
    <w:rsid w:val="0039672C"/>
    <w:rsid w:val="003A0B4E"/>
    <w:rsid w:val="003A5C25"/>
    <w:rsid w:val="003B71DD"/>
    <w:rsid w:val="003C070F"/>
    <w:rsid w:val="003C1460"/>
    <w:rsid w:val="003C43F0"/>
    <w:rsid w:val="003C6A62"/>
    <w:rsid w:val="003C7E79"/>
    <w:rsid w:val="003D25B8"/>
    <w:rsid w:val="003E1809"/>
    <w:rsid w:val="003E256A"/>
    <w:rsid w:val="003E3B26"/>
    <w:rsid w:val="003E4123"/>
    <w:rsid w:val="003E60A4"/>
    <w:rsid w:val="003E7476"/>
    <w:rsid w:val="003F2F0A"/>
    <w:rsid w:val="003F5253"/>
    <w:rsid w:val="003F6E8A"/>
    <w:rsid w:val="00400B41"/>
    <w:rsid w:val="00401907"/>
    <w:rsid w:val="004057BD"/>
    <w:rsid w:val="00405D36"/>
    <w:rsid w:val="00411428"/>
    <w:rsid w:val="004177BC"/>
    <w:rsid w:val="00421AA2"/>
    <w:rsid w:val="00443AC8"/>
    <w:rsid w:val="00446062"/>
    <w:rsid w:val="0045484D"/>
    <w:rsid w:val="00464D07"/>
    <w:rsid w:val="00476550"/>
    <w:rsid w:val="00476FE8"/>
    <w:rsid w:val="00481EAF"/>
    <w:rsid w:val="004868B3"/>
    <w:rsid w:val="0049148F"/>
    <w:rsid w:val="004A1314"/>
    <w:rsid w:val="004A406F"/>
    <w:rsid w:val="004A53F6"/>
    <w:rsid w:val="004A583B"/>
    <w:rsid w:val="004B18A3"/>
    <w:rsid w:val="004B52F6"/>
    <w:rsid w:val="004C4981"/>
    <w:rsid w:val="004C5A65"/>
    <w:rsid w:val="004D022F"/>
    <w:rsid w:val="004D1B8A"/>
    <w:rsid w:val="004D2585"/>
    <w:rsid w:val="004D72E5"/>
    <w:rsid w:val="004E3416"/>
    <w:rsid w:val="004E3C26"/>
    <w:rsid w:val="004E48AF"/>
    <w:rsid w:val="004E5AA8"/>
    <w:rsid w:val="004E7431"/>
    <w:rsid w:val="004F035E"/>
    <w:rsid w:val="004F0ABC"/>
    <w:rsid w:val="004F7458"/>
    <w:rsid w:val="004F7936"/>
    <w:rsid w:val="00503812"/>
    <w:rsid w:val="00507696"/>
    <w:rsid w:val="00510784"/>
    <w:rsid w:val="00523ECD"/>
    <w:rsid w:val="00526CA1"/>
    <w:rsid w:val="005335EC"/>
    <w:rsid w:val="005419D7"/>
    <w:rsid w:val="00544440"/>
    <w:rsid w:val="00545287"/>
    <w:rsid w:val="00545885"/>
    <w:rsid w:val="00545C11"/>
    <w:rsid w:val="00552386"/>
    <w:rsid w:val="005523A5"/>
    <w:rsid w:val="00554F70"/>
    <w:rsid w:val="0056571B"/>
    <w:rsid w:val="00565E06"/>
    <w:rsid w:val="0057238B"/>
    <w:rsid w:val="00573EF0"/>
    <w:rsid w:val="0057707C"/>
    <w:rsid w:val="005812BC"/>
    <w:rsid w:val="00582F96"/>
    <w:rsid w:val="00587F54"/>
    <w:rsid w:val="005911AB"/>
    <w:rsid w:val="005911EE"/>
    <w:rsid w:val="00595737"/>
    <w:rsid w:val="00597764"/>
    <w:rsid w:val="005A1973"/>
    <w:rsid w:val="005A4BAD"/>
    <w:rsid w:val="005A4F3D"/>
    <w:rsid w:val="005A4F40"/>
    <w:rsid w:val="005A522E"/>
    <w:rsid w:val="005A72FE"/>
    <w:rsid w:val="005B1795"/>
    <w:rsid w:val="005B24C2"/>
    <w:rsid w:val="005B37E5"/>
    <w:rsid w:val="005B3E9E"/>
    <w:rsid w:val="005B4953"/>
    <w:rsid w:val="005B4F64"/>
    <w:rsid w:val="005B5AF6"/>
    <w:rsid w:val="005C2E78"/>
    <w:rsid w:val="005C4527"/>
    <w:rsid w:val="005C501F"/>
    <w:rsid w:val="005D3140"/>
    <w:rsid w:val="005E0339"/>
    <w:rsid w:val="005E1751"/>
    <w:rsid w:val="005E1B4C"/>
    <w:rsid w:val="005E2777"/>
    <w:rsid w:val="005E5180"/>
    <w:rsid w:val="005E659C"/>
    <w:rsid w:val="005E6AA2"/>
    <w:rsid w:val="005E6C7A"/>
    <w:rsid w:val="005E77B5"/>
    <w:rsid w:val="005F56A2"/>
    <w:rsid w:val="005F74A7"/>
    <w:rsid w:val="00600BF1"/>
    <w:rsid w:val="00605F67"/>
    <w:rsid w:val="006076F3"/>
    <w:rsid w:val="0061034A"/>
    <w:rsid w:val="0061339C"/>
    <w:rsid w:val="00613B59"/>
    <w:rsid w:val="00624105"/>
    <w:rsid w:val="0062753F"/>
    <w:rsid w:val="00634C8D"/>
    <w:rsid w:val="006355CB"/>
    <w:rsid w:val="00635F1E"/>
    <w:rsid w:val="006361D2"/>
    <w:rsid w:val="00637522"/>
    <w:rsid w:val="00637D4B"/>
    <w:rsid w:val="0064129B"/>
    <w:rsid w:val="00642409"/>
    <w:rsid w:val="006425BB"/>
    <w:rsid w:val="006428AB"/>
    <w:rsid w:val="00642DE3"/>
    <w:rsid w:val="00643249"/>
    <w:rsid w:val="00643DA3"/>
    <w:rsid w:val="0064554B"/>
    <w:rsid w:val="0064637C"/>
    <w:rsid w:val="0065196D"/>
    <w:rsid w:val="00652568"/>
    <w:rsid w:val="00652A89"/>
    <w:rsid w:val="00652FAB"/>
    <w:rsid w:val="006621DA"/>
    <w:rsid w:val="006653CD"/>
    <w:rsid w:val="0066613C"/>
    <w:rsid w:val="00670EDD"/>
    <w:rsid w:val="00672607"/>
    <w:rsid w:val="006729C4"/>
    <w:rsid w:val="0067352F"/>
    <w:rsid w:val="006745C2"/>
    <w:rsid w:val="00680384"/>
    <w:rsid w:val="006820F7"/>
    <w:rsid w:val="0068575D"/>
    <w:rsid w:val="00687A23"/>
    <w:rsid w:val="006925C1"/>
    <w:rsid w:val="00694F32"/>
    <w:rsid w:val="00695664"/>
    <w:rsid w:val="0069593B"/>
    <w:rsid w:val="00695AEF"/>
    <w:rsid w:val="006A05D6"/>
    <w:rsid w:val="006A0F55"/>
    <w:rsid w:val="006A1115"/>
    <w:rsid w:val="006A1944"/>
    <w:rsid w:val="006B0324"/>
    <w:rsid w:val="006B43DF"/>
    <w:rsid w:val="006B458F"/>
    <w:rsid w:val="006B5E00"/>
    <w:rsid w:val="006B6041"/>
    <w:rsid w:val="006C0910"/>
    <w:rsid w:val="006C502D"/>
    <w:rsid w:val="006D09FA"/>
    <w:rsid w:val="006E12C3"/>
    <w:rsid w:val="006E489B"/>
    <w:rsid w:val="006E5B36"/>
    <w:rsid w:val="006E5FD3"/>
    <w:rsid w:val="006E60E9"/>
    <w:rsid w:val="006F3D58"/>
    <w:rsid w:val="007005EB"/>
    <w:rsid w:val="007011B1"/>
    <w:rsid w:val="00702943"/>
    <w:rsid w:val="00705EB1"/>
    <w:rsid w:val="007078C3"/>
    <w:rsid w:val="00713BE3"/>
    <w:rsid w:val="0071502D"/>
    <w:rsid w:val="00715FFF"/>
    <w:rsid w:val="00717808"/>
    <w:rsid w:val="007254B0"/>
    <w:rsid w:val="00726304"/>
    <w:rsid w:val="00733278"/>
    <w:rsid w:val="007350DF"/>
    <w:rsid w:val="00736B20"/>
    <w:rsid w:val="007426F9"/>
    <w:rsid w:val="00743C47"/>
    <w:rsid w:val="007442F4"/>
    <w:rsid w:val="00745FC8"/>
    <w:rsid w:val="00746E4F"/>
    <w:rsid w:val="007568C2"/>
    <w:rsid w:val="00761722"/>
    <w:rsid w:val="007621B0"/>
    <w:rsid w:val="00763869"/>
    <w:rsid w:val="00765E6D"/>
    <w:rsid w:val="007671C6"/>
    <w:rsid w:val="0076793A"/>
    <w:rsid w:val="00773AC1"/>
    <w:rsid w:val="00773DA5"/>
    <w:rsid w:val="00774486"/>
    <w:rsid w:val="00775086"/>
    <w:rsid w:val="00775ACA"/>
    <w:rsid w:val="007771EB"/>
    <w:rsid w:val="00777499"/>
    <w:rsid w:val="00781224"/>
    <w:rsid w:val="00781392"/>
    <w:rsid w:val="00785793"/>
    <w:rsid w:val="007978CB"/>
    <w:rsid w:val="007A64A2"/>
    <w:rsid w:val="007B114E"/>
    <w:rsid w:val="007B352F"/>
    <w:rsid w:val="007B37B1"/>
    <w:rsid w:val="007B3FE8"/>
    <w:rsid w:val="007B470B"/>
    <w:rsid w:val="007B4948"/>
    <w:rsid w:val="007B548F"/>
    <w:rsid w:val="007C00B3"/>
    <w:rsid w:val="007C22E4"/>
    <w:rsid w:val="007C2705"/>
    <w:rsid w:val="007C3FA9"/>
    <w:rsid w:val="007C6002"/>
    <w:rsid w:val="007D099D"/>
    <w:rsid w:val="007D32B9"/>
    <w:rsid w:val="007D5937"/>
    <w:rsid w:val="007E10DC"/>
    <w:rsid w:val="007E14ED"/>
    <w:rsid w:val="007E1E0E"/>
    <w:rsid w:val="007F21A7"/>
    <w:rsid w:val="007F648D"/>
    <w:rsid w:val="00803D9B"/>
    <w:rsid w:val="0080435C"/>
    <w:rsid w:val="00811CA3"/>
    <w:rsid w:val="00813162"/>
    <w:rsid w:val="00816A64"/>
    <w:rsid w:val="0081763F"/>
    <w:rsid w:val="00817F78"/>
    <w:rsid w:val="00820862"/>
    <w:rsid w:val="00822F6F"/>
    <w:rsid w:val="00826BBE"/>
    <w:rsid w:val="00826CEC"/>
    <w:rsid w:val="00826F90"/>
    <w:rsid w:val="00827DB5"/>
    <w:rsid w:val="008301EE"/>
    <w:rsid w:val="00837463"/>
    <w:rsid w:val="008375C0"/>
    <w:rsid w:val="008440B0"/>
    <w:rsid w:val="008452D8"/>
    <w:rsid w:val="0084708F"/>
    <w:rsid w:val="00847B07"/>
    <w:rsid w:val="008511CF"/>
    <w:rsid w:val="0085415E"/>
    <w:rsid w:val="0086133D"/>
    <w:rsid w:val="008617BB"/>
    <w:rsid w:val="00861819"/>
    <w:rsid w:val="00861DDB"/>
    <w:rsid w:val="00864C67"/>
    <w:rsid w:val="008677F5"/>
    <w:rsid w:val="0087207E"/>
    <w:rsid w:val="008741E3"/>
    <w:rsid w:val="00877242"/>
    <w:rsid w:val="008845A1"/>
    <w:rsid w:val="00895045"/>
    <w:rsid w:val="00896349"/>
    <w:rsid w:val="008A0182"/>
    <w:rsid w:val="008A09BE"/>
    <w:rsid w:val="008A263C"/>
    <w:rsid w:val="008B3380"/>
    <w:rsid w:val="008B588A"/>
    <w:rsid w:val="008B6EC0"/>
    <w:rsid w:val="008B7B32"/>
    <w:rsid w:val="008C4C66"/>
    <w:rsid w:val="008C77A3"/>
    <w:rsid w:val="008D1EB6"/>
    <w:rsid w:val="008D533B"/>
    <w:rsid w:val="008E4229"/>
    <w:rsid w:val="008E476F"/>
    <w:rsid w:val="008E71D4"/>
    <w:rsid w:val="008E7945"/>
    <w:rsid w:val="008F0F29"/>
    <w:rsid w:val="008F3261"/>
    <w:rsid w:val="008F6C67"/>
    <w:rsid w:val="008F7902"/>
    <w:rsid w:val="00901D89"/>
    <w:rsid w:val="00907CBA"/>
    <w:rsid w:val="009134BF"/>
    <w:rsid w:val="009148A6"/>
    <w:rsid w:val="00915770"/>
    <w:rsid w:val="00915C77"/>
    <w:rsid w:val="00916474"/>
    <w:rsid w:val="00917A46"/>
    <w:rsid w:val="00921ECB"/>
    <w:rsid w:val="00934427"/>
    <w:rsid w:val="00935487"/>
    <w:rsid w:val="00935E36"/>
    <w:rsid w:val="00943871"/>
    <w:rsid w:val="00943CFD"/>
    <w:rsid w:val="009508F2"/>
    <w:rsid w:val="00952340"/>
    <w:rsid w:val="00954C5A"/>
    <w:rsid w:val="00956897"/>
    <w:rsid w:val="00963F37"/>
    <w:rsid w:val="009640B6"/>
    <w:rsid w:val="00966FC0"/>
    <w:rsid w:val="00972019"/>
    <w:rsid w:val="00973A93"/>
    <w:rsid w:val="00973B78"/>
    <w:rsid w:val="009826D6"/>
    <w:rsid w:val="0099040A"/>
    <w:rsid w:val="00990DE3"/>
    <w:rsid w:val="0099254C"/>
    <w:rsid w:val="00994744"/>
    <w:rsid w:val="00997127"/>
    <w:rsid w:val="009A1880"/>
    <w:rsid w:val="009A1E87"/>
    <w:rsid w:val="009A53B4"/>
    <w:rsid w:val="009A5554"/>
    <w:rsid w:val="009A5C2B"/>
    <w:rsid w:val="009B0786"/>
    <w:rsid w:val="009B2E7E"/>
    <w:rsid w:val="009B338F"/>
    <w:rsid w:val="009B461D"/>
    <w:rsid w:val="009B54A0"/>
    <w:rsid w:val="009B604E"/>
    <w:rsid w:val="009C17EB"/>
    <w:rsid w:val="009C2AD5"/>
    <w:rsid w:val="009C318F"/>
    <w:rsid w:val="009C40ED"/>
    <w:rsid w:val="009C6532"/>
    <w:rsid w:val="009D415B"/>
    <w:rsid w:val="009D45F0"/>
    <w:rsid w:val="009D4EAF"/>
    <w:rsid w:val="009E7207"/>
    <w:rsid w:val="009F339A"/>
    <w:rsid w:val="00A02D73"/>
    <w:rsid w:val="00A066A4"/>
    <w:rsid w:val="00A105D0"/>
    <w:rsid w:val="00A12841"/>
    <w:rsid w:val="00A12C0C"/>
    <w:rsid w:val="00A130BD"/>
    <w:rsid w:val="00A16E9E"/>
    <w:rsid w:val="00A200E9"/>
    <w:rsid w:val="00A272E2"/>
    <w:rsid w:val="00A31964"/>
    <w:rsid w:val="00A31E84"/>
    <w:rsid w:val="00A34BF4"/>
    <w:rsid w:val="00A36EA8"/>
    <w:rsid w:val="00A52D66"/>
    <w:rsid w:val="00A539A8"/>
    <w:rsid w:val="00A55492"/>
    <w:rsid w:val="00A5598A"/>
    <w:rsid w:val="00A57070"/>
    <w:rsid w:val="00A618E9"/>
    <w:rsid w:val="00A61EC4"/>
    <w:rsid w:val="00A62196"/>
    <w:rsid w:val="00A62D3F"/>
    <w:rsid w:val="00A63CFC"/>
    <w:rsid w:val="00A72141"/>
    <w:rsid w:val="00A75EFB"/>
    <w:rsid w:val="00A817B9"/>
    <w:rsid w:val="00A8401E"/>
    <w:rsid w:val="00A85118"/>
    <w:rsid w:val="00A86BAE"/>
    <w:rsid w:val="00A87C55"/>
    <w:rsid w:val="00A93275"/>
    <w:rsid w:val="00AB337C"/>
    <w:rsid w:val="00AB5902"/>
    <w:rsid w:val="00AB75D2"/>
    <w:rsid w:val="00AC2FDB"/>
    <w:rsid w:val="00AC6119"/>
    <w:rsid w:val="00AD146D"/>
    <w:rsid w:val="00AD256D"/>
    <w:rsid w:val="00AD5E89"/>
    <w:rsid w:val="00AD685A"/>
    <w:rsid w:val="00AD7241"/>
    <w:rsid w:val="00AD76C6"/>
    <w:rsid w:val="00AE0191"/>
    <w:rsid w:val="00AF25E5"/>
    <w:rsid w:val="00AF3A14"/>
    <w:rsid w:val="00AF4884"/>
    <w:rsid w:val="00AF5AC8"/>
    <w:rsid w:val="00AF6BF2"/>
    <w:rsid w:val="00B020A7"/>
    <w:rsid w:val="00B0341B"/>
    <w:rsid w:val="00B038FB"/>
    <w:rsid w:val="00B05D8B"/>
    <w:rsid w:val="00B25088"/>
    <w:rsid w:val="00B36EDE"/>
    <w:rsid w:val="00B400FE"/>
    <w:rsid w:val="00B40693"/>
    <w:rsid w:val="00B40907"/>
    <w:rsid w:val="00B41942"/>
    <w:rsid w:val="00B42251"/>
    <w:rsid w:val="00B4648D"/>
    <w:rsid w:val="00B6271B"/>
    <w:rsid w:val="00B7083B"/>
    <w:rsid w:val="00B718D6"/>
    <w:rsid w:val="00B77494"/>
    <w:rsid w:val="00B8124F"/>
    <w:rsid w:val="00B82220"/>
    <w:rsid w:val="00B82849"/>
    <w:rsid w:val="00B82CCD"/>
    <w:rsid w:val="00B90C7F"/>
    <w:rsid w:val="00B91CBA"/>
    <w:rsid w:val="00B950CA"/>
    <w:rsid w:val="00B969AB"/>
    <w:rsid w:val="00B96ECF"/>
    <w:rsid w:val="00BA1FEC"/>
    <w:rsid w:val="00BA589D"/>
    <w:rsid w:val="00BA5EA7"/>
    <w:rsid w:val="00BA654A"/>
    <w:rsid w:val="00BA6D43"/>
    <w:rsid w:val="00BA701D"/>
    <w:rsid w:val="00BB542A"/>
    <w:rsid w:val="00BB7999"/>
    <w:rsid w:val="00BC0A48"/>
    <w:rsid w:val="00BC4493"/>
    <w:rsid w:val="00BC4DA6"/>
    <w:rsid w:val="00BC528C"/>
    <w:rsid w:val="00BC7E5B"/>
    <w:rsid w:val="00BD0753"/>
    <w:rsid w:val="00BD6D55"/>
    <w:rsid w:val="00BE0521"/>
    <w:rsid w:val="00BE3843"/>
    <w:rsid w:val="00BF1FFA"/>
    <w:rsid w:val="00BF2FB3"/>
    <w:rsid w:val="00BF5B71"/>
    <w:rsid w:val="00BF6969"/>
    <w:rsid w:val="00BF7ECB"/>
    <w:rsid w:val="00C00937"/>
    <w:rsid w:val="00C01B00"/>
    <w:rsid w:val="00C07C8F"/>
    <w:rsid w:val="00C07DC3"/>
    <w:rsid w:val="00C1282C"/>
    <w:rsid w:val="00C15FB9"/>
    <w:rsid w:val="00C21A81"/>
    <w:rsid w:val="00C2471D"/>
    <w:rsid w:val="00C308AC"/>
    <w:rsid w:val="00C34886"/>
    <w:rsid w:val="00C36FD8"/>
    <w:rsid w:val="00C408AA"/>
    <w:rsid w:val="00C42543"/>
    <w:rsid w:val="00C426DB"/>
    <w:rsid w:val="00C4490E"/>
    <w:rsid w:val="00C47000"/>
    <w:rsid w:val="00C5227C"/>
    <w:rsid w:val="00C53C0B"/>
    <w:rsid w:val="00C53E9E"/>
    <w:rsid w:val="00C56FF4"/>
    <w:rsid w:val="00C61509"/>
    <w:rsid w:val="00C6326B"/>
    <w:rsid w:val="00C6382F"/>
    <w:rsid w:val="00C7720D"/>
    <w:rsid w:val="00C775EB"/>
    <w:rsid w:val="00C81108"/>
    <w:rsid w:val="00C8352D"/>
    <w:rsid w:val="00C83924"/>
    <w:rsid w:val="00C84A5F"/>
    <w:rsid w:val="00C855F5"/>
    <w:rsid w:val="00C861B3"/>
    <w:rsid w:val="00C86987"/>
    <w:rsid w:val="00C91AA4"/>
    <w:rsid w:val="00C97193"/>
    <w:rsid w:val="00CA12BD"/>
    <w:rsid w:val="00CA3F19"/>
    <w:rsid w:val="00CA4496"/>
    <w:rsid w:val="00CB27A7"/>
    <w:rsid w:val="00CB2B45"/>
    <w:rsid w:val="00CB3163"/>
    <w:rsid w:val="00CC16D7"/>
    <w:rsid w:val="00CC4D54"/>
    <w:rsid w:val="00CC6F7F"/>
    <w:rsid w:val="00CD2A59"/>
    <w:rsid w:val="00CE05A3"/>
    <w:rsid w:val="00CF06F9"/>
    <w:rsid w:val="00CF5EDD"/>
    <w:rsid w:val="00D00D34"/>
    <w:rsid w:val="00D01C7C"/>
    <w:rsid w:val="00D05426"/>
    <w:rsid w:val="00D05A6B"/>
    <w:rsid w:val="00D13099"/>
    <w:rsid w:val="00D136D1"/>
    <w:rsid w:val="00D14340"/>
    <w:rsid w:val="00D14D3E"/>
    <w:rsid w:val="00D14F59"/>
    <w:rsid w:val="00D20D85"/>
    <w:rsid w:val="00D21C68"/>
    <w:rsid w:val="00D22B42"/>
    <w:rsid w:val="00D22FCF"/>
    <w:rsid w:val="00D23888"/>
    <w:rsid w:val="00D246DE"/>
    <w:rsid w:val="00D336CA"/>
    <w:rsid w:val="00D371A5"/>
    <w:rsid w:val="00D3769F"/>
    <w:rsid w:val="00D37DE3"/>
    <w:rsid w:val="00D40D78"/>
    <w:rsid w:val="00D41B46"/>
    <w:rsid w:val="00D52241"/>
    <w:rsid w:val="00D527DF"/>
    <w:rsid w:val="00D52D2A"/>
    <w:rsid w:val="00D53213"/>
    <w:rsid w:val="00D55BF4"/>
    <w:rsid w:val="00D671AE"/>
    <w:rsid w:val="00D67839"/>
    <w:rsid w:val="00D67F25"/>
    <w:rsid w:val="00D7461C"/>
    <w:rsid w:val="00D75934"/>
    <w:rsid w:val="00D768D8"/>
    <w:rsid w:val="00D76A08"/>
    <w:rsid w:val="00D76E97"/>
    <w:rsid w:val="00D83B26"/>
    <w:rsid w:val="00D8474B"/>
    <w:rsid w:val="00D86973"/>
    <w:rsid w:val="00D91208"/>
    <w:rsid w:val="00D917D3"/>
    <w:rsid w:val="00D9377B"/>
    <w:rsid w:val="00D941DC"/>
    <w:rsid w:val="00D957A8"/>
    <w:rsid w:val="00DA228E"/>
    <w:rsid w:val="00DA3DF6"/>
    <w:rsid w:val="00DA5775"/>
    <w:rsid w:val="00DA7B23"/>
    <w:rsid w:val="00DB25FE"/>
    <w:rsid w:val="00DB2BA1"/>
    <w:rsid w:val="00DB54FE"/>
    <w:rsid w:val="00DB58CF"/>
    <w:rsid w:val="00DB78DF"/>
    <w:rsid w:val="00DC02E9"/>
    <w:rsid w:val="00DC10CA"/>
    <w:rsid w:val="00DC1D8E"/>
    <w:rsid w:val="00DC2FFF"/>
    <w:rsid w:val="00DC5ED3"/>
    <w:rsid w:val="00DD3FD5"/>
    <w:rsid w:val="00DD5A9B"/>
    <w:rsid w:val="00DE0F27"/>
    <w:rsid w:val="00DE1481"/>
    <w:rsid w:val="00DE1ACD"/>
    <w:rsid w:val="00DE1D29"/>
    <w:rsid w:val="00DE1ED2"/>
    <w:rsid w:val="00DE4780"/>
    <w:rsid w:val="00DF4A0A"/>
    <w:rsid w:val="00DF4ADE"/>
    <w:rsid w:val="00E003FA"/>
    <w:rsid w:val="00E033DE"/>
    <w:rsid w:val="00E11F5A"/>
    <w:rsid w:val="00E12FDB"/>
    <w:rsid w:val="00E1506C"/>
    <w:rsid w:val="00E170A5"/>
    <w:rsid w:val="00E248D1"/>
    <w:rsid w:val="00E24E84"/>
    <w:rsid w:val="00E25439"/>
    <w:rsid w:val="00E2579F"/>
    <w:rsid w:val="00E37C7F"/>
    <w:rsid w:val="00E421E5"/>
    <w:rsid w:val="00E4647B"/>
    <w:rsid w:val="00E53F13"/>
    <w:rsid w:val="00E62F97"/>
    <w:rsid w:val="00E636F2"/>
    <w:rsid w:val="00E64E8B"/>
    <w:rsid w:val="00E6515A"/>
    <w:rsid w:val="00E6515C"/>
    <w:rsid w:val="00E70869"/>
    <w:rsid w:val="00E75D3D"/>
    <w:rsid w:val="00E84856"/>
    <w:rsid w:val="00E86DE1"/>
    <w:rsid w:val="00E87041"/>
    <w:rsid w:val="00E87C4D"/>
    <w:rsid w:val="00E87E45"/>
    <w:rsid w:val="00E90880"/>
    <w:rsid w:val="00E92102"/>
    <w:rsid w:val="00E924B1"/>
    <w:rsid w:val="00E92A6D"/>
    <w:rsid w:val="00E9376B"/>
    <w:rsid w:val="00E95343"/>
    <w:rsid w:val="00E956B3"/>
    <w:rsid w:val="00E96132"/>
    <w:rsid w:val="00E964B7"/>
    <w:rsid w:val="00EA1EAF"/>
    <w:rsid w:val="00EA350A"/>
    <w:rsid w:val="00EA4E1E"/>
    <w:rsid w:val="00EA5C3F"/>
    <w:rsid w:val="00EA75C8"/>
    <w:rsid w:val="00EB5DC2"/>
    <w:rsid w:val="00EC00AA"/>
    <w:rsid w:val="00EC3213"/>
    <w:rsid w:val="00EC3F5C"/>
    <w:rsid w:val="00EC4548"/>
    <w:rsid w:val="00EC5AC4"/>
    <w:rsid w:val="00ED2B38"/>
    <w:rsid w:val="00ED3802"/>
    <w:rsid w:val="00ED4D64"/>
    <w:rsid w:val="00ED64E7"/>
    <w:rsid w:val="00EE4BE2"/>
    <w:rsid w:val="00EE58EB"/>
    <w:rsid w:val="00EE6958"/>
    <w:rsid w:val="00EF02DC"/>
    <w:rsid w:val="00EF1BAB"/>
    <w:rsid w:val="00EF3660"/>
    <w:rsid w:val="00EF3A14"/>
    <w:rsid w:val="00EF3AE5"/>
    <w:rsid w:val="00F04E58"/>
    <w:rsid w:val="00F05C2F"/>
    <w:rsid w:val="00F1123F"/>
    <w:rsid w:val="00F14F72"/>
    <w:rsid w:val="00F23825"/>
    <w:rsid w:val="00F412A9"/>
    <w:rsid w:val="00F4291D"/>
    <w:rsid w:val="00F43FD2"/>
    <w:rsid w:val="00F4478A"/>
    <w:rsid w:val="00F462F8"/>
    <w:rsid w:val="00F47FDA"/>
    <w:rsid w:val="00F527F8"/>
    <w:rsid w:val="00F666E9"/>
    <w:rsid w:val="00F71435"/>
    <w:rsid w:val="00F7235C"/>
    <w:rsid w:val="00F73F71"/>
    <w:rsid w:val="00F75FF7"/>
    <w:rsid w:val="00F77E86"/>
    <w:rsid w:val="00F80CE8"/>
    <w:rsid w:val="00F81D34"/>
    <w:rsid w:val="00F94ADF"/>
    <w:rsid w:val="00F97548"/>
    <w:rsid w:val="00F97874"/>
    <w:rsid w:val="00F97A42"/>
    <w:rsid w:val="00FA0757"/>
    <w:rsid w:val="00FA124C"/>
    <w:rsid w:val="00FA7930"/>
    <w:rsid w:val="00FB44C4"/>
    <w:rsid w:val="00FB503A"/>
    <w:rsid w:val="00FB6507"/>
    <w:rsid w:val="00FB67EC"/>
    <w:rsid w:val="00FB7720"/>
    <w:rsid w:val="00FC0E8A"/>
    <w:rsid w:val="00FC28A1"/>
    <w:rsid w:val="00FC2D83"/>
    <w:rsid w:val="00FC3C70"/>
    <w:rsid w:val="00FC6EC5"/>
    <w:rsid w:val="00FC6FD2"/>
    <w:rsid w:val="00FC7603"/>
    <w:rsid w:val="00FD1E5F"/>
    <w:rsid w:val="00FD44FF"/>
    <w:rsid w:val="00FD6FB1"/>
    <w:rsid w:val="00FE22C1"/>
    <w:rsid w:val="00FE60BB"/>
    <w:rsid w:val="00FE69A8"/>
    <w:rsid w:val="00FE6B92"/>
    <w:rsid w:val="00FF1753"/>
    <w:rsid w:val="00FF18DF"/>
    <w:rsid w:val="00FF2324"/>
    <w:rsid w:val="00FF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D8A7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F97"/>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62F9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2F9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2F9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2F9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2F9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2F9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2F9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2F9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2F97"/>
    <w:rPr>
      <w:sz w:val="18"/>
      <w:szCs w:val="18"/>
    </w:rPr>
  </w:style>
  <w:style w:type="paragraph" w:styleId="CommentText">
    <w:name w:val="annotation text"/>
    <w:basedOn w:val="Normal"/>
    <w:link w:val="CommentTextChar"/>
    <w:uiPriority w:val="99"/>
    <w:unhideWhenUsed/>
    <w:rsid w:val="00E62F97"/>
  </w:style>
  <w:style w:type="character" w:customStyle="1" w:styleId="CommentTextChar">
    <w:name w:val="Comment Text Char"/>
    <w:basedOn w:val="DefaultParagraphFont"/>
    <w:link w:val="CommentText"/>
    <w:uiPriority w:val="99"/>
    <w:rsid w:val="00E62F97"/>
  </w:style>
  <w:style w:type="paragraph" w:styleId="CommentSubject">
    <w:name w:val="annotation subject"/>
    <w:basedOn w:val="CommentText"/>
    <w:next w:val="CommentText"/>
    <w:link w:val="CommentSubjectChar"/>
    <w:uiPriority w:val="99"/>
    <w:semiHidden/>
    <w:unhideWhenUsed/>
    <w:rsid w:val="00E62F97"/>
    <w:rPr>
      <w:b/>
      <w:bCs/>
      <w:sz w:val="20"/>
      <w:szCs w:val="20"/>
    </w:rPr>
  </w:style>
  <w:style w:type="character" w:customStyle="1" w:styleId="CommentSubjectChar">
    <w:name w:val="Comment Subject Char"/>
    <w:basedOn w:val="CommentTextChar"/>
    <w:link w:val="CommentSubject"/>
    <w:uiPriority w:val="99"/>
    <w:semiHidden/>
    <w:rsid w:val="00E62F97"/>
    <w:rPr>
      <w:b/>
      <w:bCs/>
      <w:sz w:val="20"/>
      <w:szCs w:val="20"/>
    </w:rPr>
  </w:style>
  <w:style w:type="paragraph" w:styleId="BalloonText">
    <w:name w:val="Balloon Text"/>
    <w:basedOn w:val="Normal"/>
    <w:link w:val="BalloonTextChar"/>
    <w:uiPriority w:val="99"/>
    <w:semiHidden/>
    <w:unhideWhenUsed/>
    <w:rsid w:val="00E62F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F97"/>
    <w:rPr>
      <w:rFonts w:ascii="Lucida Grande" w:hAnsi="Lucida Grande" w:cs="Lucida Grande"/>
      <w:sz w:val="18"/>
      <w:szCs w:val="18"/>
    </w:rPr>
  </w:style>
  <w:style w:type="character" w:customStyle="1" w:styleId="Heading1Char">
    <w:name w:val="Heading 1 Char"/>
    <w:basedOn w:val="DefaultParagraphFont"/>
    <w:link w:val="Heading1"/>
    <w:uiPriority w:val="9"/>
    <w:rsid w:val="00E62F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E62F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62F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2F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2F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2F9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2F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2F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2F9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62F97"/>
    <w:pPr>
      <w:ind w:left="720"/>
      <w:contextualSpacing/>
    </w:pPr>
  </w:style>
  <w:style w:type="paragraph" w:styleId="FootnoteText">
    <w:name w:val="footnote text"/>
    <w:basedOn w:val="Normal"/>
    <w:link w:val="FootnoteTextChar"/>
    <w:uiPriority w:val="99"/>
    <w:unhideWhenUsed/>
    <w:rsid w:val="00270457"/>
  </w:style>
  <w:style w:type="character" w:customStyle="1" w:styleId="FootnoteTextChar">
    <w:name w:val="Footnote Text Char"/>
    <w:basedOn w:val="DefaultParagraphFont"/>
    <w:link w:val="FootnoteText"/>
    <w:uiPriority w:val="99"/>
    <w:rsid w:val="00270457"/>
  </w:style>
  <w:style w:type="character" w:styleId="FootnoteReference">
    <w:name w:val="footnote reference"/>
    <w:basedOn w:val="DefaultParagraphFont"/>
    <w:uiPriority w:val="99"/>
    <w:unhideWhenUsed/>
    <w:rsid w:val="00270457"/>
    <w:rPr>
      <w:vertAlign w:val="superscript"/>
    </w:rPr>
  </w:style>
  <w:style w:type="paragraph" w:styleId="NormalWeb">
    <w:name w:val="Normal (Web)"/>
    <w:basedOn w:val="Normal"/>
    <w:uiPriority w:val="99"/>
    <w:unhideWhenUsed/>
    <w:rsid w:val="00BC0A48"/>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705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6613C"/>
  </w:style>
  <w:style w:type="character" w:styleId="Hyperlink">
    <w:name w:val="Hyperlink"/>
    <w:basedOn w:val="DefaultParagraphFont"/>
    <w:uiPriority w:val="99"/>
    <w:semiHidden/>
    <w:unhideWhenUsed/>
    <w:rsid w:val="003169F2"/>
    <w:rPr>
      <w:color w:val="0000FF"/>
      <w:u w:val="single"/>
    </w:rPr>
  </w:style>
  <w:style w:type="character" w:customStyle="1" w:styleId="apple-converted-space">
    <w:name w:val="apple-converted-space"/>
    <w:basedOn w:val="DefaultParagraphFont"/>
    <w:rsid w:val="003169F2"/>
  </w:style>
  <w:style w:type="paragraph" w:styleId="Footer">
    <w:name w:val="footer"/>
    <w:basedOn w:val="Normal"/>
    <w:link w:val="FooterChar"/>
    <w:uiPriority w:val="99"/>
    <w:unhideWhenUsed/>
    <w:rsid w:val="00EB5DC2"/>
    <w:pPr>
      <w:tabs>
        <w:tab w:val="center" w:pos="4320"/>
        <w:tab w:val="right" w:pos="8640"/>
      </w:tabs>
    </w:pPr>
  </w:style>
  <w:style w:type="character" w:customStyle="1" w:styleId="FooterChar">
    <w:name w:val="Footer Char"/>
    <w:basedOn w:val="DefaultParagraphFont"/>
    <w:link w:val="Footer"/>
    <w:uiPriority w:val="99"/>
    <w:rsid w:val="00EB5DC2"/>
  </w:style>
  <w:style w:type="character" w:styleId="PageNumber">
    <w:name w:val="page number"/>
    <w:basedOn w:val="DefaultParagraphFont"/>
    <w:uiPriority w:val="99"/>
    <w:semiHidden/>
    <w:unhideWhenUsed/>
    <w:rsid w:val="00EB5DC2"/>
  </w:style>
  <w:style w:type="paragraph" w:styleId="Header">
    <w:name w:val="header"/>
    <w:basedOn w:val="Normal"/>
    <w:link w:val="HeaderChar"/>
    <w:uiPriority w:val="99"/>
    <w:unhideWhenUsed/>
    <w:rsid w:val="00817F78"/>
    <w:pPr>
      <w:tabs>
        <w:tab w:val="center" w:pos="4320"/>
        <w:tab w:val="right" w:pos="8640"/>
      </w:tabs>
    </w:pPr>
  </w:style>
  <w:style w:type="character" w:customStyle="1" w:styleId="HeaderChar">
    <w:name w:val="Header Char"/>
    <w:basedOn w:val="DefaultParagraphFont"/>
    <w:link w:val="Header"/>
    <w:uiPriority w:val="99"/>
    <w:rsid w:val="00817F78"/>
  </w:style>
  <w:style w:type="paragraph" w:styleId="EndnoteText">
    <w:name w:val="endnote text"/>
    <w:basedOn w:val="Normal"/>
    <w:link w:val="EndnoteTextChar"/>
    <w:uiPriority w:val="99"/>
    <w:semiHidden/>
    <w:unhideWhenUsed/>
    <w:rsid w:val="00B7083B"/>
  </w:style>
  <w:style w:type="character" w:customStyle="1" w:styleId="EndnoteTextChar">
    <w:name w:val="Endnote Text Char"/>
    <w:basedOn w:val="DefaultParagraphFont"/>
    <w:link w:val="EndnoteText"/>
    <w:uiPriority w:val="99"/>
    <w:semiHidden/>
    <w:rsid w:val="00B7083B"/>
  </w:style>
  <w:style w:type="character" w:styleId="EndnoteReference">
    <w:name w:val="endnote reference"/>
    <w:basedOn w:val="DefaultParagraphFont"/>
    <w:uiPriority w:val="99"/>
    <w:semiHidden/>
    <w:unhideWhenUsed/>
    <w:rsid w:val="00B7083B"/>
    <w:rPr>
      <w:vertAlign w:val="superscript"/>
    </w:rPr>
  </w:style>
  <w:style w:type="paragraph" w:styleId="Bibliography">
    <w:name w:val="Bibliography"/>
    <w:basedOn w:val="Normal"/>
    <w:next w:val="Normal"/>
    <w:uiPriority w:val="37"/>
    <w:unhideWhenUsed/>
    <w:rsid w:val="004E5AA8"/>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F97"/>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62F9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2F9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2F9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2F9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2F9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2F9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2F9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2F9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2F97"/>
    <w:rPr>
      <w:sz w:val="18"/>
      <w:szCs w:val="18"/>
    </w:rPr>
  </w:style>
  <w:style w:type="paragraph" w:styleId="CommentText">
    <w:name w:val="annotation text"/>
    <w:basedOn w:val="Normal"/>
    <w:link w:val="CommentTextChar"/>
    <w:uiPriority w:val="99"/>
    <w:unhideWhenUsed/>
    <w:rsid w:val="00E62F97"/>
  </w:style>
  <w:style w:type="character" w:customStyle="1" w:styleId="CommentTextChar">
    <w:name w:val="Comment Text Char"/>
    <w:basedOn w:val="DefaultParagraphFont"/>
    <w:link w:val="CommentText"/>
    <w:uiPriority w:val="99"/>
    <w:rsid w:val="00E62F97"/>
  </w:style>
  <w:style w:type="paragraph" w:styleId="CommentSubject">
    <w:name w:val="annotation subject"/>
    <w:basedOn w:val="CommentText"/>
    <w:next w:val="CommentText"/>
    <w:link w:val="CommentSubjectChar"/>
    <w:uiPriority w:val="99"/>
    <w:semiHidden/>
    <w:unhideWhenUsed/>
    <w:rsid w:val="00E62F97"/>
    <w:rPr>
      <w:b/>
      <w:bCs/>
      <w:sz w:val="20"/>
      <w:szCs w:val="20"/>
    </w:rPr>
  </w:style>
  <w:style w:type="character" w:customStyle="1" w:styleId="CommentSubjectChar">
    <w:name w:val="Comment Subject Char"/>
    <w:basedOn w:val="CommentTextChar"/>
    <w:link w:val="CommentSubject"/>
    <w:uiPriority w:val="99"/>
    <w:semiHidden/>
    <w:rsid w:val="00E62F97"/>
    <w:rPr>
      <w:b/>
      <w:bCs/>
      <w:sz w:val="20"/>
      <w:szCs w:val="20"/>
    </w:rPr>
  </w:style>
  <w:style w:type="paragraph" w:styleId="BalloonText">
    <w:name w:val="Balloon Text"/>
    <w:basedOn w:val="Normal"/>
    <w:link w:val="BalloonTextChar"/>
    <w:uiPriority w:val="99"/>
    <w:semiHidden/>
    <w:unhideWhenUsed/>
    <w:rsid w:val="00E62F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F97"/>
    <w:rPr>
      <w:rFonts w:ascii="Lucida Grande" w:hAnsi="Lucida Grande" w:cs="Lucida Grande"/>
      <w:sz w:val="18"/>
      <w:szCs w:val="18"/>
    </w:rPr>
  </w:style>
  <w:style w:type="character" w:customStyle="1" w:styleId="Heading1Char">
    <w:name w:val="Heading 1 Char"/>
    <w:basedOn w:val="DefaultParagraphFont"/>
    <w:link w:val="Heading1"/>
    <w:uiPriority w:val="9"/>
    <w:rsid w:val="00E62F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E62F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62F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2F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2F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2F9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2F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2F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2F9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62F97"/>
    <w:pPr>
      <w:ind w:left="720"/>
      <w:contextualSpacing/>
    </w:pPr>
  </w:style>
  <w:style w:type="paragraph" w:styleId="FootnoteText">
    <w:name w:val="footnote text"/>
    <w:basedOn w:val="Normal"/>
    <w:link w:val="FootnoteTextChar"/>
    <w:uiPriority w:val="99"/>
    <w:unhideWhenUsed/>
    <w:rsid w:val="00270457"/>
  </w:style>
  <w:style w:type="character" w:customStyle="1" w:styleId="FootnoteTextChar">
    <w:name w:val="Footnote Text Char"/>
    <w:basedOn w:val="DefaultParagraphFont"/>
    <w:link w:val="FootnoteText"/>
    <w:uiPriority w:val="99"/>
    <w:rsid w:val="00270457"/>
  </w:style>
  <w:style w:type="character" w:styleId="FootnoteReference">
    <w:name w:val="footnote reference"/>
    <w:basedOn w:val="DefaultParagraphFont"/>
    <w:uiPriority w:val="99"/>
    <w:unhideWhenUsed/>
    <w:rsid w:val="00270457"/>
    <w:rPr>
      <w:vertAlign w:val="superscript"/>
    </w:rPr>
  </w:style>
  <w:style w:type="paragraph" w:styleId="NormalWeb">
    <w:name w:val="Normal (Web)"/>
    <w:basedOn w:val="Normal"/>
    <w:uiPriority w:val="99"/>
    <w:unhideWhenUsed/>
    <w:rsid w:val="00BC0A48"/>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705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6613C"/>
  </w:style>
  <w:style w:type="character" w:styleId="Hyperlink">
    <w:name w:val="Hyperlink"/>
    <w:basedOn w:val="DefaultParagraphFont"/>
    <w:uiPriority w:val="99"/>
    <w:semiHidden/>
    <w:unhideWhenUsed/>
    <w:rsid w:val="003169F2"/>
    <w:rPr>
      <w:color w:val="0000FF"/>
      <w:u w:val="single"/>
    </w:rPr>
  </w:style>
  <w:style w:type="character" w:customStyle="1" w:styleId="apple-converted-space">
    <w:name w:val="apple-converted-space"/>
    <w:basedOn w:val="DefaultParagraphFont"/>
    <w:rsid w:val="003169F2"/>
  </w:style>
  <w:style w:type="paragraph" w:styleId="Footer">
    <w:name w:val="footer"/>
    <w:basedOn w:val="Normal"/>
    <w:link w:val="FooterChar"/>
    <w:uiPriority w:val="99"/>
    <w:unhideWhenUsed/>
    <w:rsid w:val="00EB5DC2"/>
    <w:pPr>
      <w:tabs>
        <w:tab w:val="center" w:pos="4320"/>
        <w:tab w:val="right" w:pos="8640"/>
      </w:tabs>
    </w:pPr>
  </w:style>
  <w:style w:type="character" w:customStyle="1" w:styleId="FooterChar">
    <w:name w:val="Footer Char"/>
    <w:basedOn w:val="DefaultParagraphFont"/>
    <w:link w:val="Footer"/>
    <w:uiPriority w:val="99"/>
    <w:rsid w:val="00EB5DC2"/>
  </w:style>
  <w:style w:type="character" w:styleId="PageNumber">
    <w:name w:val="page number"/>
    <w:basedOn w:val="DefaultParagraphFont"/>
    <w:uiPriority w:val="99"/>
    <w:semiHidden/>
    <w:unhideWhenUsed/>
    <w:rsid w:val="00EB5DC2"/>
  </w:style>
  <w:style w:type="paragraph" w:styleId="Header">
    <w:name w:val="header"/>
    <w:basedOn w:val="Normal"/>
    <w:link w:val="HeaderChar"/>
    <w:uiPriority w:val="99"/>
    <w:unhideWhenUsed/>
    <w:rsid w:val="00817F78"/>
    <w:pPr>
      <w:tabs>
        <w:tab w:val="center" w:pos="4320"/>
        <w:tab w:val="right" w:pos="8640"/>
      </w:tabs>
    </w:pPr>
  </w:style>
  <w:style w:type="character" w:customStyle="1" w:styleId="HeaderChar">
    <w:name w:val="Header Char"/>
    <w:basedOn w:val="DefaultParagraphFont"/>
    <w:link w:val="Header"/>
    <w:uiPriority w:val="99"/>
    <w:rsid w:val="00817F78"/>
  </w:style>
  <w:style w:type="paragraph" w:styleId="EndnoteText">
    <w:name w:val="endnote text"/>
    <w:basedOn w:val="Normal"/>
    <w:link w:val="EndnoteTextChar"/>
    <w:uiPriority w:val="99"/>
    <w:semiHidden/>
    <w:unhideWhenUsed/>
    <w:rsid w:val="00B7083B"/>
  </w:style>
  <w:style w:type="character" w:customStyle="1" w:styleId="EndnoteTextChar">
    <w:name w:val="Endnote Text Char"/>
    <w:basedOn w:val="DefaultParagraphFont"/>
    <w:link w:val="EndnoteText"/>
    <w:uiPriority w:val="99"/>
    <w:semiHidden/>
    <w:rsid w:val="00B7083B"/>
  </w:style>
  <w:style w:type="character" w:styleId="EndnoteReference">
    <w:name w:val="endnote reference"/>
    <w:basedOn w:val="DefaultParagraphFont"/>
    <w:uiPriority w:val="99"/>
    <w:semiHidden/>
    <w:unhideWhenUsed/>
    <w:rsid w:val="00B7083B"/>
    <w:rPr>
      <w:vertAlign w:val="superscript"/>
    </w:rPr>
  </w:style>
  <w:style w:type="paragraph" w:styleId="Bibliography">
    <w:name w:val="Bibliography"/>
    <w:basedOn w:val="Normal"/>
    <w:next w:val="Normal"/>
    <w:uiPriority w:val="37"/>
    <w:unhideWhenUsed/>
    <w:rsid w:val="004E5AA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7019">
      <w:bodyDiv w:val="1"/>
      <w:marLeft w:val="0"/>
      <w:marRight w:val="0"/>
      <w:marTop w:val="0"/>
      <w:marBottom w:val="0"/>
      <w:divBdr>
        <w:top w:val="none" w:sz="0" w:space="0" w:color="auto"/>
        <w:left w:val="none" w:sz="0" w:space="0" w:color="auto"/>
        <w:bottom w:val="none" w:sz="0" w:space="0" w:color="auto"/>
        <w:right w:val="none" w:sz="0" w:space="0" w:color="auto"/>
      </w:divBdr>
      <w:divsChild>
        <w:div w:id="1548033636">
          <w:marLeft w:val="274"/>
          <w:marRight w:val="0"/>
          <w:marTop w:val="0"/>
          <w:marBottom w:val="0"/>
          <w:divBdr>
            <w:top w:val="none" w:sz="0" w:space="0" w:color="auto"/>
            <w:left w:val="none" w:sz="0" w:space="0" w:color="auto"/>
            <w:bottom w:val="none" w:sz="0" w:space="0" w:color="auto"/>
            <w:right w:val="none" w:sz="0" w:space="0" w:color="auto"/>
          </w:divBdr>
        </w:div>
        <w:div w:id="1037657353">
          <w:marLeft w:val="274"/>
          <w:marRight w:val="0"/>
          <w:marTop w:val="0"/>
          <w:marBottom w:val="0"/>
          <w:divBdr>
            <w:top w:val="none" w:sz="0" w:space="0" w:color="auto"/>
            <w:left w:val="none" w:sz="0" w:space="0" w:color="auto"/>
            <w:bottom w:val="none" w:sz="0" w:space="0" w:color="auto"/>
            <w:right w:val="none" w:sz="0" w:space="0" w:color="auto"/>
          </w:divBdr>
        </w:div>
        <w:div w:id="125393319">
          <w:marLeft w:val="274"/>
          <w:marRight w:val="0"/>
          <w:marTop w:val="0"/>
          <w:marBottom w:val="0"/>
          <w:divBdr>
            <w:top w:val="none" w:sz="0" w:space="0" w:color="auto"/>
            <w:left w:val="none" w:sz="0" w:space="0" w:color="auto"/>
            <w:bottom w:val="none" w:sz="0" w:space="0" w:color="auto"/>
            <w:right w:val="none" w:sz="0" w:space="0" w:color="auto"/>
          </w:divBdr>
        </w:div>
        <w:div w:id="162821891">
          <w:marLeft w:val="274"/>
          <w:marRight w:val="0"/>
          <w:marTop w:val="0"/>
          <w:marBottom w:val="0"/>
          <w:divBdr>
            <w:top w:val="none" w:sz="0" w:space="0" w:color="auto"/>
            <w:left w:val="none" w:sz="0" w:space="0" w:color="auto"/>
            <w:bottom w:val="none" w:sz="0" w:space="0" w:color="auto"/>
            <w:right w:val="none" w:sz="0" w:space="0" w:color="auto"/>
          </w:divBdr>
        </w:div>
        <w:div w:id="1825315133">
          <w:marLeft w:val="274"/>
          <w:marRight w:val="0"/>
          <w:marTop w:val="0"/>
          <w:marBottom w:val="0"/>
          <w:divBdr>
            <w:top w:val="none" w:sz="0" w:space="0" w:color="auto"/>
            <w:left w:val="none" w:sz="0" w:space="0" w:color="auto"/>
            <w:bottom w:val="none" w:sz="0" w:space="0" w:color="auto"/>
            <w:right w:val="none" w:sz="0" w:space="0" w:color="auto"/>
          </w:divBdr>
        </w:div>
        <w:div w:id="1087921512">
          <w:marLeft w:val="274"/>
          <w:marRight w:val="0"/>
          <w:marTop w:val="0"/>
          <w:marBottom w:val="0"/>
          <w:divBdr>
            <w:top w:val="none" w:sz="0" w:space="0" w:color="auto"/>
            <w:left w:val="none" w:sz="0" w:space="0" w:color="auto"/>
            <w:bottom w:val="none" w:sz="0" w:space="0" w:color="auto"/>
            <w:right w:val="none" w:sz="0" w:space="0" w:color="auto"/>
          </w:divBdr>
        </w:div>
        <w:div w:id="138814968">
          <w:marLeft w:val="274"/>
          <w:marRight w:val="0"/>
          <w:marTop w:val="0"/>
          <w:marBottom w:val="0"/>
          <w:divBdr>
            <w:top w:val="none" w:sz="0" w:space="0" w:color="auto"/>
            <w:left w:val="none" w:sz="0" w:space="0" w:color="auto"/>
            <w:bottom w:val="none" w:sz="0" w:space="0" w:color="auto"/>
            <w:right w:val="none" w:sz="0" w:space="0" w:color="auto"/>
          </w:divBdr>
        </w:div>
        <w:div w:id="2125691934">
          <w:marLeft w:val="274"/>
          <w:marRight w:val="0"/>
          <w:marTop w:val="0"/>
          <w:marBottom w:val="0"/>
          <w:divBdr>
            <w:top w:val="none" w:sz="0" w:space="0" w:color="auto"/>
            <w:left w:val="none" w:sz="0" w:space="0" w:color="auto"/>
            <w:bottom w:val="none" w:sz="0" w:space="0" w:color="auto"/>
            <w:right w:val="none" w:sz="0" w:space="0" w:color="auto"/>
          </w:divBdr>
        </w:div>
        <w:div w:id="1415710296">
          <w:marLeft w:val="274"/>
          <w:marRight w:val="0"/>
          <w:marTop w:val="0"/>
          <w:marBottom w:val="0"/>
          <w:divBdr>
            <w:top w:val="none" w:sz="0" w:space="0" w:color="auto"/>
            <w:left w:val="none" w:sz="0" w:space="0" w:color="auto"/>
            <w:bottom w:val="none" w:sz="0" w:space="0" w:color="auto"/>
            <w:right w:val="none" w:sz="0" w:space="0" w:color="auto"/>
          </w:divBdr>
        </w:div>
        <w:div w:id="1445229045">
          <w:marLeft w:val="274"/>
          <w:marRight w:val="0"/>
          <w:marTop w:val="0"/>
          <w:marBottom w:val="0"/>
          <w:divBdr>
            <w:top w:val="none" w:sz="0" w:space="0" w:color="auto"/>
            <w:left w:val="none" w:sz="0" w:space="0" w:color="auto"/>
            <w:bottom w:val="none" w:sz="0" w:space="0" w:color="auto"/>
            <w:right w:val="none" w:sz="0" w:space="0" w:color="auto"/>
          </w:divBdr>
        </w:div>
        <w:div w:id="1194877133">
          <w:marLeft w:val="274"/>
          <w:marRight w:val="0"/>
          <w:marTop w:val="0"/>
          <w:marBottom w:val="0"/>
          <w:divBdr>
            <w:top w:val="none" w:sz="0" w:space="0" w:color="auto"/>
            <w:left w:val="none" w:sz="0" w:space="0" w:color="auto"/>
            <w:bottom w:val="none" w:sz="0" w:space="0" w:color="auto"/>
            <w:right w:val="none" w:sz="0" w:space="0" w:color="auto"/>
          </w:divBdr>
        </w:div>
        <w:div w:id="1055348043">
          <w:marLeft w:val="994"/>
          <w:marRight w:val="0"/>
          <w:marTop w:val="0"/>
          <w:marBottom w:val="0"/>
          <w:divBdr>
            <w:top w:val="none" w:sz="0" w:space="0" w:color="auto"/>
            <w:left w:val="none" w:sz="0" w:space="0" w:color="auto"/>
            <w:bottom w:val="none" w:sz="0" w:space="0" w:color="auto"/>
            <w:right w:val="none" w:sz="0" w:space="0" w:color="auto"/>
          </w:divBdr>
        </w:div>
        <w:div w:id="1408460273">
          <w:marLeft w:val="994"/>
          <w:marRight w:val="0"/>
          <w:marTop w:val="0"/>
          <w:marBottom w:val="0"/>
          <w:divBdr>
            <w:top w:val="none" w:sz="0" w:space="0" w:color="auto"/>
            <w:left w:val="none" w:sz="0" w:space="0" w:color="auto"/>
            <w:bottom w:val="none" w:sz="0" w:space="0" w:color="auto"/>
            <w:right w:val="none" w:sz="0" w:space="0" w:color="auto"/>
          </w:divBdr>
        </w:div>
        <w:div w:id="2142577046">
          <w:marLeft w:val="274"/>
          <w:marRight w:val="0"/>
          <w:marTop w:val="0"/>
          <w:marBottom w:val="0"/>
          <w:divBdr>
            <w:top w:val="none" w:sz="0" w:space="0" w:color="auto"/>
            <w:left w:val="none" w:sz="0" w:space="0" w:color="auto"/>
            <w:bottom w:val="none" w:sz="0" w:space="0" w:color="auto"/>
            <w:right w:val="none" w:sz="0" w:space="0" w:color="auto"/>
          </w:divBdr>
        </w:div>
      </w:divsChild>
    </w:div>
    <w:div w:id="145367439">
      <w:bodyDiv w:val="1"/>
      <w:marLeft w:val="0"/>
      <w:marRight w:val="0"/>
      <w:marTop w:val="0"/>
      <w:marBottom w:val="0"/>
      <w:divBdr>
        <w:top w:val="none" w:sz="0" w:space="0" w:color="auto"/>
        <w:left w:val="none" w:sz="0" w:space="0" w:color="auto"/>
        <w:bottom w:val="none" w:sz="0" w:space="0" w:color="auto"/>
        <w:right w:val="none" w:sz="0" w:space="0" w:color="auto"/>
      </w:divBdr>
    </w:div>
    <w:div w:id="145586850">
      <w:bodyDiv w:val="1"/>
      <w:marLeft w:val="0"/>
      <w:marRight w:val="0"/>
      <w:marTop w:val="0"/>
      <w:marBottom w:val="0"/>
      <w:divBdr>
        <w:top w:val="none" w:sz="0" w:space="0" w:color="auto"/>
        <w:left w:val="none" w:sz="0" w:space="0" w:color="auto"/>
        <w:bottom w:val="none" w:sz="0" w:space="0" w:color="auto"/>
        <w:right w:val="none" w:sz="0" w:space="0" w:color="auto"/>
      </w:divBdr>
    </w:div>
    <w:div w:id="707068361">
      <w:bodyDiv w:val="1"/>
      <w:marLeft w:val="0"/>
      <w:marRight w:val="0"/>
      <w:marTop w:val="0"/>
      <w:marBottom w:val="0"/>
      <w:divBdr>
        <w:top w:val="none" w:sz="0" w:space="0" w:color="auto"/>
        <w:left w:val="none" w:sz="0" w:space="0" w:color="auto"/>
        <w:bottom w:val="none" w:sz="0" w:space="0" w:color="auto"/>
        <w:right w:val="none" w:sz="0" w:space="0" w:color="auto"/>
      </w:divBdr>
    </w:div>
    <w:div w:id="747269413">
      <w:bodyDiv w:val="1"/>
      <w:marLeft w:val="0"/>
      <w:marRight w:val="0"/>
      <w:marTop w:val="0"/>
      <w:marBottom w:val="0"/>
      <w:divBdr>
        <w:top w:val="none" w:sz="0" w:space="0" w:color="auto"/>
        <w:left w:val="none" w:sz="0" w:space="0" w:color="auto"/>
        <w:bottom w:val="none" w:sz="0" w:space="0" w:color="auto"/>
        <w:right w:val="none" w:sz="0" w:space="0" w:color="auto"/>
      </w:divBdr>
    </w:div>
    <w:div w:id="870341980">
      <w:bodyDiv w:val="1"/>
      <w:marLeft w:val="0"/>
      <w:marRight w:val="0"/>
      <w:marTop w:val="0"/>
      <w:marBottom w:val="0"/>
      <w:divBdr>
        <w:top w:val="none" w:sz="0" w:space="0" w:color="auto"/>
        <w:left w:val="none" w:sz="0" w:space="0" w:color="auto"/>
        <w:bottom w:val="none" w:sz="0" w:space="0" w:color="auto"/>
        <w:right w:val="none" w:sz="0" w:space="0" w:color="auto"/>
      </w:divBdr>
    </w:div>
    <w:div w:id="907426037">
      <w:bodyDiv w:val="1"/>
      <w:marLeft w:val="0"/>
      <w:marRight w:val="0"/>
      <w:marTop w:val="0"/>
      <w:marBottom w:val="0"/>
      <w:divBdr>
        <w:top w:val="none" w:sz="0" w:space="0" w:color="auto"/>
        <w:left w:val="none" w:sz="0" w:space="0" w:color="auto"/>
        <w:bottom w:val="none" w:sz="0" w:space="0" w:color="auto"/>
        <w:right w:val="none" w:sz="0" w:space="0" w:color="auto"/>
      </w:divBdr>
    </w:div>
    <w:div w:id="1001466121">
      <w:bodyDiv w:val="1"/>
      <w:marLeft w:val="0"/>
      <w:marRight w:val="0"/>
      <w:marTop w:val="0"/>
      <w:marBottom w:val="0"/>
      <w:divBdr>
        <w:top w:val="none" w:sz="0" w:space="0" w:color="auto"/>
        <w:left w:val="none" w:sz="0" w:space="0" w:color="auto"/>
        <w:bottom w:val="none" w:sz="0" w:space="0" w:color="auto"/>
        <w:right w:val="none" w:sz="0" w:space="0" w:color="auto"/>
      </w:divBdr>
    </w:div>
    <w:div w:id="1030762360">
      <w:bodyDiv w:val="1"/>
      <w:marLeft w:val="0"/>
      <w:marRight w:val="0"/>
      <w:marTop w:val="0"/>
      <w:marBottom w:val="0"/>
      <w:divBdr>
        <w:top w:val="none" w:sz="0" w:space="0" w:color="auto"/>
        <w:left w:val="none" w:sz="0" w:space="0" w:color="auto"/>
        <w:bottom w:val="none" w:sz="0" w:space="0" w:color="auto"/>
        <w:right w:val="none" w:sz="0" w:space="0" w:color="auto"/>
      </w:divBdr>
    </w:div>
    <w:div w:id="1621913020">
      <w:bodyDiv w:val="1"/>
      <w:marLeft w:val="0"/>
      <w:marRight w:val="0"/>
      <w:marTop w:val="0"/>
      <w:marBottom w:val="0"/>
      <w:divBdr>
        <w:top w:val="none" w:sz="0" w:space="0" w:color="auto"/>
        <w:left w:val="none" w:sz="0" w:space="0" w:color="auto"/>
        <w:bottom w:val="none" w:sz="0" w:space="0" w:color="auto"/>
        <w:right w:val="none" w:sz="0" w:space="0" w:color="auto"/>
      </w:divBdr>
    </w:div>
    <w:div w:id="1881822493">
      <w:bodyDiv w:val="1"/>
      <w:marLeft w:val="0"/>
      <w:marRight w:val="0"/>
      <w:marTop w:val="0"/>
      <w:marBottom w:val="0"/>
      <w:divBdr>
        <w:top w:val="none" w:sz="0" w:space="0" w:color="auto"/>
        <w:left w:val="none" w:sz="0" w:space="0" w:color="auto"/>
        <w:bottom w:val="none" w:sz="0" w:space="0" w:color="auto"/>
        <w:right w:val="none" w:sz="0" w:space="0" w:color="auto"/>
      </w:divBdr>
    </w:div>
    <w:div w:id="1900090528">
      <w:bodyDiv w:val="1"/>
      <w:marLeft w:val="0"/>
      <w:marRight w:val="0"/>
      <w:marTop w:val="0"/>
      <w:marBottom w:val="0"/>
      <w:divBdr>
        <w:top w:val="none" w:sz="0" w:space="0" w:color="auto"/>
        <w:left w:val="none" w:sz="0" w:space="0" w:color="auto"/>
        <w:bottom w:val="none" w:sz="0" w:space="0" w:color="auto"/>
        <w:right w:val="none" w:sz="0" w:space="0" w:color="auto"/>
      </w:divBdr>
    </w:div>
    <w:div w:id="1974169149">
      <w:bodyDiv w:val="1"/>
      <w:marLeft w:val="0"/>
      <w:marRight w:val="0"/>
      <w:marTop w:val="0"/>
      <w:marBottom w:val="0"/>
      <w:divBdr>
        <w:top w:val="none" w:sz="0" w:space="0" w:color="auto"/>
        <w:left w:val="none" w:sz="0" w:space="0" w:color="auto"/>
        <w:bottom w:val="none" w:sz="0" w:space="0" w:color="auto"/>
        <w:right w:val="none" w:sz="0" w:space="0" w:color="auto"/>
      </w:divBdr>
    </w:div>
    <w:div w:id="2144613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Wen09</b:Tag>
    <b:SourceType>Book</b:SourceType>
    <b:Guid>{5218F9E5-35D5-104F-9366-A36656A9A205}</b:Guid>
    <b:Title>The Hindus: An Alternative History </b:Title>
    <b:Publisher>Penguin Books</b:Publisher>
    <b:City>New Delhi</b:City>
    <b:Year>2009</b:Year>
    <b:Author>
      <b:Author>
        <b:NameList>
          <b:Person>
            <b:Last>Doniger</b:Last>
            <b:First>Wendy</b:First>
          </b:Person>
        </b:NameList>
      </b:Author>
    </b:Author>
    <b:CountryRegion>India</b:CountryRegion>
    <b:RefOrder>1</b:RefOrder>
  </b:Source>
  <b:Source>
    <b:Tag>DrG06</b:Tag>
    <b:SourceType>Book</b:SourceType>
    <b:Guid>{A8885952-3AC5-C04E-BD47-7EF9045FDA58}</b:Guid>
    <b:Author>
      <b:Author>
        <b:NameList>
          <b:Person>
            <b:Last>Acharya</b:Last>
            <b:First>Dr.</b:First>
            <b:Middle>G. Shrinivasa</b:Middle>
          </b:Person>
        </b:NameList>
      </b:Author>
    </b:Author>
    <b:Title>Panchakarma Illustrated </b:Title>
    <b:City>Delhi</b:City>
    <b:CountryRegion>India</b:CountryRegion>
    <b:Publisher>Chaukhamba Sanskrit Pratishthan</b:Publisher>
    <b:Year>2006</b:Year>
    <b:RefOrder>2</b:RefOrder>
  </b:Source>
  <b:Source>
    <b:Tag>Swa83</b:Tag>
    <b:SourceType>Book</b:SourceType>
    <b:Guid>{5B425847-C7BF-D747-B64D-B820E403CAE0}</b:Guid>
    <b:Author>
      <b:Author>
        <b:NameList>
          <b:Person>
            <b:Last>Aranya</b:Last>
            <b:First>Swami</b:First>
            <b:Middle>Hariharananda</b:Middle>
          </b:Person>
        </b:NameList>
      </b:Author>
    </b:Author>
    <b:Title>Yoga Philosophy of Patanjali</b:Title>
    <b:City>Albany</b:City>
    <b:StateProvince>New York </b:StateProvince>
    <b:Publisher>State University of New York Press </b:Publisher>
    <b:Year>1983</b:Year>
    <b:RefOrder>3</b:RefOrder>
  </b:Source>
  <b:Source>
    <b:Tag>SRa92</b:Tag>
    <b:SourceType>Book</b:SourceType>
    <b:Guid>{C8C3BD79-92AB-9740-948D-3A20DC098786}</b:Guid>
    <b:Author>
      <b:Author>
        <b:NameList>
          <b:Person>
            <b:Last>Radhakrishnan</b:Last>
            <b:First>S.</b:First>
          </b:Person>
        </b:NameList>
      </b:Author>
    </b:Author>
    <b:Title>The Principal Upanisads</b:Title>
    <b:City>Atlantic Highlands</b:City>
    <b:StateProvince>New Jersey</b:StateProvince>
    <b:Publisher>Humanities Press </b:Publisher>
    <b:Year>1992</b:Year>
    <b:RefOrder>4</b:RefOrder>
  </b:Source>
  <b:Source>
    <b:Tag>Dav00</b:Tag>
    <b:SourceType>Book</b:SourceType>
    <b:Guid>{5E773717-5330-124B-8A54-3B3A2BFFF2B4}</b:Guid>
    <b:Author>
      <b:Author>
        <b:NameList>
          <b:Person>
            <b:Last>Frawley</b:Last>
            <b:First>David</b:First>
          </b:Person>
        </b:NameList>
      </b:Author>
    </b:Author>
    <b:Title>Ayurvedic Healing: A Comprehensive Guide</b:Title>
    <b:City>Delhi</b:City>
    <b:CountryRegion>India</b:CountryRegion>
    <b:Publisher>Motilal Banarsidass</b:Publisher>
    <b:Year>2000</b:Year>
    <b:RefOrder>5</b:RefOrder>
  </b:Source>
  <b:Source>
    <b:Tag>Pre99</b:Tag>
    <b:SourceType>Book</b:SourceType>
    <b:Guid>{67DA92C1-C6A8-CA4A-9CBD-A0E204ACB956}</b:Guid>
    <b:Author>
      <b:Author>
        <b:NameList>
          <b:Person>
            <b:Last>Tewari</b:Last>
            <b:First>Premvati</b:First>
          </b:Person>
        </b:NameList>
      </b:Author>
    </b:Author>
    <b:Title>Ayurvediya Prasuti Tantra Evam Striroga</b:Title>
    <b:City>Varanasi</b:City>
    <b:CountryRegion>India</b:CountryRegion>
    <b:Publisher>Chaukhambha Orientalia</b:Publisher>
    <b:Year>1999</b:Year>
    <b:RefOrder>6</b:RefOrder>
  </b:Source>
  <b:Source>
    <b:Tag>Ken091</b:Tag>
    <b:SourceType>Book</b:SourceType>
    <b:Guid>{A8C7E7D3-92DE-9E4E-B39C-1694F083FAE0}</b:Guid>
    <b:Author>
      <b:Author>
        <b:NameList>
          <b:Person>
            <b:Last>Zysk</b:Last>
            <b:First>Kenneth</b:First>
          </b:Person>
        </b:NameList>
      </b:Author>
    </b:Author>
    <b:Title>Medicine in the Veda: Religious Healing in the Vedas</b:Title>
    <b:City>Delhi</b:City>
    <b:Publisher>Motilal Banarsidass</b:Publisher>
    <b:Year>2009</b:Year>
    <b:RefOrder>7</b:RefOrder>
  </b:Source>
  <b:Source>
    <b:Tag>Sch12</b:Tag>
    <b:SourceType>JournalArticle</b:SourceType>
    <b:Guid>{7FBD6440-5960-1249-84F8-D71134013B51}</b:Guid>
    <b:Author>
      <b:Author>
        <b:NameList>
          <b:Person>
            <b:Last>Schug</b:Last>
            <b:First>Gwen</b:First>
            <b:Middle>Robbins</b:Middle>
          </b:Person>
        </b:NameList>
      </b:Author>
    </b:Author>
    <b:Title>Infection, Disease, and Biosocial Processes at the End of the Indus Civilization</b:Title>
    <b:Year>2012</b:Year>
    <b:JournalName>PLoS One</b:JournalName>
    <b:RefOrder>8</b:RefOrder>
  </b:Source>
  <b:Source>
    <b:Tag>Ral95</b:Tag>
    <b:SourceType>Book</b:SourceType>
    <b:Guid>{815054E1-7EAC-F840-9C52-1DAC385BB28D}</b:Guid>
    <b:Title>The Hymns of the Atharvaveda</b:Title>
    <b:Publisher>Benares, E.J. Lazarus &amp; Co.</b:Publisher>
    <b:City>London</b:City>
    <b:Year>1895</b:Year>
    <b:Author>
      <b:Author>
        <b:NameList>
          <b:Person>
            <b:Last>Griffith</b:Last>
            <b:First>Ralph</b:First>
            <b:Middle>T.H.</b:Middle>
          </b:Person>
        </b:NameList>
      </b:Author>
    </b:Author>
    <b:RefOrder>9</b:RefOrder>
  </b:Source>
  <b:Source>
    <b:Tag>BVS01</b:Tag>
    <b:SourceType>JournalArticle</b:SourceType>
    <b:Guid>{1D600226-796B-744E-893A-09C8406B088D}</b:Guid>
    <b:Title>The Roots of Ancient Medicine: An Historical Outline</b:Title>
    <b:Year>2001</b:Year>
    <b:Pages>135-143</b:Pages>
    <b:Author>
      <b:Author>
        <b:NameList>
          <b:Person>
            <b:Last>SUbbarayappa</b:Last>
            <b:First>BV</b:First>
          </b:Person>
        </b:NameList>
      </b:Author>
    </b:Author>
    <b:JournalName>J Biosci</b:JournalName>
    <b:RefOrder>10</b:RefOrder>
  </b:Source>
  <b:Source>
    <b:Tag>Pat14</b:Tag>
    <b:SourceType>Book</b:SourceType>
    <b:Guid>{B48EB360-6217-E346-9D74-E6331C83DE8C}</b:Guid>
    <b:Title>The Early Upanishads</b:Title>
    <b:Publisher>Oxford Press</b:Publisher>
    <b:City>London</b:City>
    <b:Year>2014</b:Year>
    <b:Author>
      <b:Author>
        <b:NameList>
          <b:Person>
            <b:Last>Olivelle</b:Last>
            <b:First>Patrick</b:First>
          </b:Person>
        </b:NameList>
      </b:Author>
    </b:Author>
    <b:RefOrder>11</b:RefOrder>
  </b:Source>
  <b:Source>
    <b:Tag>Swa84</b:Tag>
    <b:SourceType>Book</b:SourceType>
    <b:Guid>{FCFF4EC4-FD65-E749-9D09-68B598F3423E}</b:Guid>
    <b:Author>
      <b:Author>
        <b:NameList>
          <b:Person>
            <b:Last>Krishnananda</b:Last>
            <b:First>Swami</b:First>
          </b:Person>
        </b:NameList>
      </b:Author>
    </b:Author>
    <b:Title>The Chandogya Upanisad</b:Title>
    <b:City>Rishikesh</b:City>
    <b:Publisher>The Divine Life Society </b:Publisher>
    <b:Year>1984</b:Year>
    <b:RefOrder>12</b:RefOrder>
  </b:Source>
  <b:Source>
    <b:Tag>Hum21</b:Tag>
    <b:SourceType>Book</b:SourceType>
    <b:Guid>{4B8331C3-EC47-914D-8F08-0B4BF508A18C}</b:Guid>
    <b:Title>Brihadaranyaka Upanishad</b:Title>
    <b:City>London</b:City>
    <b:Publisher>Oxford University Press</b:Publisher>
    <b:Year>1921</b:Year>
    <b:Author>
      <b:Author>
        <b:NameList>
          <b:Person>
            <b:Last>Hume</b:Last>
            <b:First>Robert</b:First>
            <b:Middle>Ernest</b:Middle>
          </b:Person>
        </b:NameList>
      </b:Author>
    </b:Author>
    <b:RefOrder>13</b:RefOrder>
  </b:Source>
  <b:Source>
    <b:Tag>DWu031</b:Tag>
    <b:SourceType>Book</b:SourceType>
    <b:Guid>{71F14A9C-6D2E-E943-A09C-4921F9938E53}</b:Guid>
    <b:Author>
      <b:Author>
        <b:NameList>
          <b:Person>
            <b:Last>Wujastyk</b:Last>
            <b:First>D.</b:First>
          </b:Person>
        </b:NameList>
      </b:Author>
    </b:Author>
    <b:Title>The Roots of Ayurveda: Selections from Sanskrit Medical Writings</b:Title>
    <b:City>London</b:City>
    <b:Publisher>Penguin Books</b:Publisher>
    <b:Year>2003</b:Year>
    <b:RefOrder>14</b:RefOrder>
  </b:Source>
  <b:Source>
    <b:Tag>Mis01</b:Tag>
    <b:SourceType>JournalArticle</b:SourceType>
    <b:Guid>{0F7DDA47-BD19-C946-8A50-76D1D7446382}</b:Guid>
    <b:Title>Ayurveda: A Historical Perspective and Principles of the Traditional Healthcare Systems in India</b:Title>
    <b:Year>2001</b:Year>
    <b:Pages>36-42</b:Pages>
    <b:Author>
      <b:Author>
        <b:NameList>
          <b:Person>
            <b:Last>Mishra</b:Last>
            <b:First>Lakshmi-Chandra</b:First>
          </b:Person>
          <b:Person>
            <b:Last>Singh</b:Last>
            <b:Middle>B.</b:Middle>
            <b:First>Betsy</b:First>
          </b:Person>
          <b:Person>
            <b:Last>Dagenais</b:Last>
            <b:First>Simon</b:First>
          </b:Person>
        </b:NameList>
      </b:Author>
    </b:Author>
    <b:JournalName>Alternative Therapies in Health and Medicine</b:JournalName>
    <b:RefOrder>15</b:RefOrder>
  </b:Source>
  <b:Source>
    <b:Tag>May111</b:Tag>
    <b:SourceType>JournalArticle</b:SourceType>
    <b:Guid>{BE7096E2-D431-464C-A387-092B105955AD}</b:Guid>
    <b:Author>
      <b:Author>
        <b:NameList>
          <b:Person>
            <b:Last>Warrier</b:Last>
            <b:First>Maya</b:First>
          </b:Person>
        </b:NameList>
      </b:Author>
    </b:Author>
    <b:Title>Modern Ayurveda in Transnational Context</b:Title>
    <b:JournalName>Religion Compass</b:JournalName>
    <b:Year>2011</b:Year>
    <b:Pages>80-93</b:Pages>
    <b:RefOrder>16</b:RefOrder>
  </b:Source>
  <b:Source>
    <b:Tag>Placeholder1</b:Tag>
    <b:SourceType>Misc</b:SourceType>
    <b:Guid>{58E0BFF9-16F4-9241-B612-A935AA846ADF}</b:Guid>
    <b:RefOrder>17</b:RefOrder>
  </b:Source>
  <b:Source>
    <b:Tag>Swa831</b:Tag>
    <b:SourceType>Book</b:SourceType>
    <b:Guid>{F0032770-44C9-B840-9249-31E4E26A8B18}</b:Guid>
    <b:Title>The Brhadaranyaka Upanishad</b:Title>
    <b:Year>1983</b:Year>
    <b:City>Rishikesh</b:City>
    <b:Publisher>The Divine Life Society</b:Publisher>
    <b:Author>
      <b:Author>
        <b:NameList>
          <b:Person>
            <b:Last>Krishnananda</b:Last>
            <b:First>Swami</b:First>
          </b:Person>
        </b:NameList>
      </b:Author>
    </b:Author>
    <b:RefOrder>18</b:RefOrder>
  </b:Source>
  <b:Source>
    <b:Tag>Dav002</b:Tag>
    <b:SourceType>Book</b:SourceType>
    <b:Guid>{BD1840E0-19AB-544F-A990-72788B435BD3}</b:Guid>
    <b:Author>
      <b:Author>
        <b:NameList>
          <b:Person>
            <b:Last>Frawley</b:Last>
            <b:First>David</b:First>
          </b:Person>
        </b:NameList>
      </b:Author>
    </b:Author>
    <b:Title>Ayurvedic Healing: A Comprehensive Guide</b:Title>
    <b:City>Delhi</b:City>
    <b:Publisher>Motilal Banarsidass</b:Publisher>
    <b:Year>2000</b:Year>
    <b:RefOrder>19</b:RefOrder>
  </b:Source>
  <b:Source>
    <b:Tag>Rob93</b:Tag>
    <b:SourceType>Book</b:SourceType>
    <b:Guid>{A42B5491-0788-864A-BE53-F9A1BCC71776}</b:Guid>
    <b:Author>
      <b:Author>
        <b:NameList>
          <b:Person>
            <b:Last>Svoboda</b:Last>
            <b:First>Robert</b:First>
            <b:Middle>E.</b:Middle>
          </b:Person>
        </b:NameList>
      </b:Author>
    </b:Author>
    <b:Title>Prakruti: Your Ayurvedic Constitution</b:Title>
    <b:City>New Delhi</b:City>
    <b:Publisher>Motilal Banarsidass</b:Publisher>
    <b:Year>1993</b:Year>
    <b:RefOrder>20</b:RefOrder>
  </b:Source>
</b:Sources>
</file>

<file path=customXml/itemProps1.xml><?xml version="1.0" encoding="utf-8"?>
<ds:datastoreItem xmlns:ds="http://schemas.openxmlformats.org/officeDocument/2006/customXml" ds:itemID="{C82D7116-0E78-1941-B66B-732AF7A6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11443</Words>
  <Characters>65231</Characters>
  <Application>Microsoft Macintosh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Eastern Carolina University</Company>
  <LinksUpToDate>false</LinksUpToDate>
  <CharactersWithSpaces>76521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Mansi  Trivedi</dc:creator>
  <cp:lastModifiedBy>Mansi  Trivedi</cp:lastModifiedBy>
  <cp:revision>3</cp:revision>
  <cp:lastPrinted>2015-05-02T01:05:00Z</cp:lastPrinted>
  <dcterms:created xsi:type="dcterms:W3CDTF">2015-05-02T01:06:00Z</dcterms:created>
  <dcterms:modified xsi:type="dcterms:W3CDTF">2015-05-02T02:30:00Z</dcterms:modified>
</cp:coreProperties>
</file>