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0CE90C" w14:textId="77777777" w:rsidR="00DD1E09" w:rsidRDefault="00DD1E09" w:rsidP="00DB3E05">
      <w:pPr>
        <w:jc w:val="center"/>
        <w:outlineLvl w:val="0"/>
      </w:pPr>
    </w:p>
    <w:p w14:paraId="7855572F" w14:textId="77777777" w:rsidR="00DD1E09" w:rsidRDefault="00DD1E09" w:rsidP="00DB3E05">
      <w:pPr>
        <w:jc w:val="center"/>
        <w:outlineLvl w:val="0"/>
      </w:pPr>
    </w:p>
    <w:p w14:paraId="7CFEA081" w14:textId="77777777" w:rsidR="00DD1E09" w:rsidRDefault="00DD1E09" w:rsidP="00DB3E05">
      <w:pPr>
        <w:jc w:val="center"/>
        <w:outlineLvl w:val="0"/>
      </w:pPr>
    </w:p>
    <w:p w14:paraId="42365084" w14:textId="77777777" w:rsidR="00621545" w:rsidRDefault="00621545" w:rsidP="00DB3E05">
      <w:pPr>
        <w:jc w:val="center"/>
        <w:outlineLvl w:val="0"/>
      </w:pPr>
    </w:p>
    <w:p w14:paraId="45104539" w14:textId="77777777" w:rsidR="0009737E" w:rsidRDefault="0009737E" w:rsidP="007B1545">
      <w:pPr>
        <w:outlineLvl w:val="0"/>
      </w:pPr>
    </w:p>
    <w:p w14:paraId="1C3C6A89" w14:textId="77777777" w:rsidR="0009737E" w:rsidRDefault="0009737E" w:rsidP="00DB3E05">
      <w:pPr>
        <w:jc w:val="center"/>
        <w:outlineLvl w:val="0"/>
      </w:pPr>
    </w:p>
    <w:p w14:paraId="54CFC08B" w14:textId="77777777" w:rsidR="0009737E" w:rsidRDefault="0009737E" w:rsidP="00DB3E05">
      <w:pPr>
        <w:jc w:val="center"/>
        <w:outlineLvl w:val="0"/>
      </w:pPr>
    </w:p>
    <w:p w14:paraId="411A65DE" w14:textId="77777777" w:rsidR="0009737E" w:rsidRDefault="0009737E" w:rsidP="00DB3E05">
      <w:pPr>
        <w:jc w:val="center"/>
        <w:outlineLvl w:val="0"/>
      </w:pPr>
    </w:p>
    <w:p w14:paraId="2CC2D988" w14:textId="77777777" w:rsidR="0009737E" w:rsidRDefault="0009737E" w:rsidP="00DB3E05">
      <w:pPr>
        <w:jc w:val="center"/>
        <w:outlineLvl w:val="0"/>
      </w:pPr>
    </w:p>
    <w:p w14:paraId="4A1FEEC1" w14:textId="77777777" w:rsidR="0009737E" w:rsidRDefault="0009737E" w:rsidP="00DB3E05">
      <w:pPr>
        <w:jc w:val="center"/>
        <w:outlineLvl w:val="0"/>
      </w:pPr>
    </w:p>
    <w:p w14:paraId="46172C5E" w14:textId="77777777" w:rsidR="0009737E" w:rsidRDefault="0009737E" w:rsidP="00DB3E05">
      <w:pPr>
        <w:jc w:val="center"/>
        <w:outlineLvl w:val="0"/>
      </w:pPr>
    </w:p>
    <w:p w14:paraId="020DEC37" w14:textId="77777777" w:rsidR="0009737E" w:rsidRDefault="0009737E" w:rsidP="00DB3E05">
      <w:pPr>
        <w:jc w:val="center"/>
        <w:outlineLvl w:val="0"/>
      </w:pPr>
    </w:p>
    <w:p w14:paraId="686D8EB8" w14:textId="287C1971" w:rsidR="00187F12" w:rsidRPr="00CC21A9" w:rsidRDefault="00300AA3" w:rsidP="00DB3E05">
      <w:pPr>
        <w:jc w:val="center"/>
        <w:outlineLvl w:val="0"/>
      </w:pPr>
      <w:r w:rsidRPr="00CC21A9">
        <w:t>Pre-Visit Planning for</w:t>
      </w:r>
      <w:r w:rsidR="00187F12" w:rsidRPr="00CC21A9">
        <w:t xml:space="preserve"> </w:t>
      </w:r>
      <w:r w:rsidR="00783066">
        <w:t>Three-</w:t>
      </w:r>
      <w:r w:rsidR="00930200" w:rsidRPr="00CC21A9">
        <w:t xml:space="preserve">Month </w:t>
      </w:r>
      <w:r w:rsidRPr="00CC21A9">
        <w:t xml:space="preserve">Diabetes </w:t>
      </w:r>
      <w:r w:rsidR="00187F12" w:rsidRPr="00CC21A9">
        <w:t>Follow-Up Visits</w:t>
      </w:r>
    </w:p>
    <w:p w14:paraId="4E09090D" w14:textId="77777777" w:rsidR="00187F12" w:rsidRPr="00CC21A9" w:rsidRDefault="00187F12" w:rsidP="00187F12">
      <w:pPr>
        <w:jc w:val="center"/>
      </w:pPr>
    </w:p>
    <w:p w14:paraId="4BAD1A41" w14:textId="77777777" w:rsidR="00187F12" w:rsidRPr="00CC21A9" w:rsidRDefault="00187F12" w:rsidP="00DB3E05">
      <w:pPr>
        <w:jc w:val="center"/>
        <w:outlineLvl w:val="0"/>
      </w:pPr>
      <w:r w:rsidRPr="00CC21A9">
        <w:t>Kim B. Lackey</w:t>
      </w:r>
    </w:p>
    <w:p w14:paraId="4AD503FB" w14:textId="77777777" w:rsidR="00187F12" w:rsidRPr="00CC21A9" w:rsidRDefault="00187F12" w:rsidP="00187F12">
      <w:pPr>
        <w:jc w:val="center"/>
      </w:pPr>
    </w:p>
    <w:p w14:paraId="41586BDB" w14:textId="64B6ED9D" w:rsidR="00DD1E09" w:rsidRDefault="00494A13" w:rsidP="00101794">
      <w:pPr>
        <w:jc w:val="center"/>
        <w:outlineLvl w:val="0"/>
      </w:pPr>
      <w:r>
        <w:t>East</w:t>
      </w:r>
      <w:r w:rsidR="00187F12" w:rsidRPr="00CC21A9">
        <w:t xml:space="preserve"> Carolina University</w:t>
      </w:r>
    </w:p>
    <w:p w14:paraId="56A5F0B8" w14:textId="77777777" w:rsidR="004A7466" w:rsidRDefault="004A7466" w:rsidP="00101794">
      <w:pPr>
        <w:jc w:val="center"/>
        <w:outlineLvl w:val="0"/>
      </w:pPr>
    </w:p>
    <w:p w14:paraId="37109797" w14:textId="77777777" w:rsidR="004A7466" w:rsidRDefault="004A7466" w:rsidP="00101794">
      <w:pPr>
        <w:jc w:val="center"/>
        <w:outlineLvl w:val="0"/>
      </w:pPr>
    </w:p>
    <w:p w14:paraId="1294400B" w14:textId="77777777" w:rsidR="004A7466" w:rsidRDefault="004A7466" w:rsidP="00101794">
      <w:pPr>
        <w:jc w:val="center"/>
        <w:outlineLvl w:val="0"/>
      </w:pPr>
    </w:p>
    <w:p w14:paraId="5C69A4B6" w14:textId="77777777" w:rsidR="004A7466" w:rsidRDefault="004A7466" w:rsidP="00101794">
      <w:pPr>
        <w:jc w:val="center"/>
        <w:outlineLvl w:val="0"/>
      </w:pPr>
    </w:p>
    <w:p w14:paraId="5BE0B53B" w14:textId="77777777" w:rsidR="004A7466" w:rsidRDefault="004A7466" w:rsidP="00101794">
      <w:pPr>
        <w:jc w:val="center"/>
        <w:outlineLvl w:val="0"/>
      </w:pPr>
    </w:p>
    <w:p w14:paraId="27FF19F0" w14:textId="44144300" w:rsidR="004A7466" w:rsidRDefault="004A7466" w:rsidP="004B3C4B">
      <w:pPr>
        <w:outlineLvl w:val="0"/>
      </w:pPr>
    </w:p>
    <w:p w14:paraId="23D45E93" w14:textId="77777777" w:rsidR="00AE2D7A" w:rsidRDefault="00AE2D7A" w:rsidP="00CE2980">
      <w:pPr>
        <w:outlineLvl w:val="0"/>
      </w:pPr>
    </w:p>
    <w:p w14:paraId="410C37B6" w14:textId="36B9CEE2" w:rsidR="00F8468A" w:rsidRDefault="00F8468A" w:rsidP="00C26002"/>
    <w:p w14:paraId="6C296ED6" w14:textId="6C053B27" w:rsidR="00AE2D7A" w:rsidRDefault="00AE2D7A" w:rsidP="00C26002"/>
    <w:p w14:paraId="1FBB2F9F" w14:textId="6B1EA254" w:rsidR="00707F90" w:rsidRDefault="00707F90" w:rsidP="00C26002"/>
    <w:p w14:paraId="114659DE" w14:textId="52F25C1C" w:rsidR="00707F90" w:rsidRDefault="00707F90" w:rsidP="00C26002"/>
    <w:p w14:paraId="36C47C6F" w14:textId="2AE67522" w:rsidR="00707F90" w:rsidRDefault="00707F90" w:rsidP="00C26002"/>
    <w:p w14:paraId="662865C7" w14:textId="36D5679F" w:rsidR="00707F90" w:rsidRDefault="00707F90" w:rsidP="00C26002"/>
    <w:p w14:paraId="33F520EB" w14:textId="5DFCAF43" w:rsidR="00707F90" w:rsidRDefault="00707F90" w:rsidP="00C26002"/>
    <w:p w14:paraId="41DC79A7" w14:textId="4233CD1D" w:rsidR="00707F90" w:rsidRDefault="00707F90" w:rsidP="00C26002"/>
    <w:p w14:paraId="5850BC62" w14:textId="2C57D631" w:rsidR="00707F90" w:rsidRDefault="00707F90" w:rsidP="00C26002"/>
    <w:p w14:paraId="40C0E06E" w14:textId="426EB281" w:rsidR="00707F90" w:rsidRDefault="00707F90" w:rsidP="00C26002"/>
    <w:p w14:paraId="2BC2D0D6" w14:textId="6BD270A4" w:rsidR="00707F90" w:rsidRDefault="00707F90" w:rsidP="00C26002"/>
    <w:p w14:paraId="033827B0" w14:textId="1C5731D4" w:rsidR="00707F90" w:rsidRDefault="00707F90" w:rsidP="00C26002"/>
    <w:p w14:paraId="581F4FE8" w14:textId="44496979" w:rsidR="00707F90" w:rsidRDefault="00707F90" w:rsidP="00C26002"/>
    <w:p w14:paraId="4F6019E7" w14:textId="34CE8FAE" w:rsidR="00707F90" w:rsidRDefault="00707F90" w:rsidP="00C26002"/>
    <w:p w14:paraId="736ADB1A" w14:textId="65646CEE" w:rsidR="00707F90" w:rsidRDefault="00707F90" w:rsidP="00C26002"/>
    <w:p w14:paraId="58B3C34C" w14:textId="0358167A" w:rsidR="00707F90" w:rsidRDefault="00707F90" w:rsidP="00C26002"/>
    <w:p w14:paraId="6562EDF5" w14:textId="1F4FAD38" w:rsidR="00707F90" w:rsidRDefault="00707F90" w:rsidP="00C26002"/>
    <w:p w14:paraId="4EB4EF52" w14:textId="0E4DFC8D" w:rsidR="00707F90" w:rsidRDefault="00707F90" w:rsidP="00C26002"/>
    <w:p w14:paraId="60DE65F1" w14:textId="4EF9BBA5" w:rsidR="00707F90" w:rsidRDefault="00707F90" w:rsidP="00C26002"/>
    <w:p w14:paraId="5DA094C3" w14:textId="7477E549" w:rsidR="00707F90" w:rsidRDefault="00707F90" w:rsidP="00C26002"/>
    <w:p w14:paraId="36A429AA" w14:textId="52DF3A3F" w:rsidR="00707F90" w:rsidRDefault="00707F90" w:rsidP="00C26002"/>
    <w:p w14:paraId="58CA5468" w14:textId="77777777" w:rsidR="00707F90" w:rsidRPr="00CC21A9" w:rsidRDefault="00707F90" w:rsidP="00C26002"/>
    <w:p w14:paraId="78F808AC" w14:textId="77777777" w:rsidR="00EE124C" w:rsidRPr="00467CEF" w:rsidRDefault="00EE124C" w:rsidP="00EE124C">
      <w:pPr>
        <w:jc w:val="center"/>
        <w:outlineLvl w:val="0"/>
      </w:pPr>
      <w:r w:rsidRPr="00467CEF">
        <w:lastRenderedPageBreak/>
        <w:t>Abstract</w:t>
      </w:r>
    </w:p>
    <w:p w14:paraId="5E71A95E" w14:textId="77777777" w:rsidR="00EE124C" w:rsidRPr="00CC21A9" w:rsidRDefault="00EE124C" w:rsidP="00EE124C">
      <w:pPr>
        <w:jc w:val="center"/>
        <w:rPr>
          <w:b/>
        </w:rPr>
      </w:pPr>
    </w:p>
    <w:p w14:paraId="35DC1273" w14:textId="4EFBE058" w:rsidR="00A636C7" w:rsidRPr="00F047D5" w:rsidRDefault="00EE124C" w:rsidP="00A636C7">
      <w:pPr>
        <w:spacing w:line="480" w:lineRule="auto"/>
        <w:contextualSpacing/>
      </w:pPr>
      <w:r>
        <w:t xml:space="preserve">A primary care </w:t>
      </w:r>
      <w:r w:rsidRPr="00ED5C42">
        <w:t xml:space="preserve">practice </w:t>
      </w:r>
      <w:r w:rsidR="00876023">
        <w:t>site in w</w:t>
      </w:r>
      <w:r>
        <w:t xml:space="preserve">estern North Carolina </w:t>
      </w:r>
      <w:r w:rsidRPr="00ED5C42">
        <w:t xml:space="preserve">manages </w:t>
      </w:r>
      <w:r w:rsidR="00A03CB6">
        <w:t xml:space="preserve">approximately </w:t>
      </w:r>
      <w:r w:rsidR="003356A1">
        <w:t>200</w:t>
      </w:r>
      <w:r w:rsidRPr="00ED5C42">
        <w:t xml:space="preserve"> patients with</w:t>
      </w:r>
      <w:r w:rsidR="003356A1">
        <w:t xml:space="preserve"> diabetes </w:t>
      </w:r>
      <w:r w:rsidR="00A03CB6">
        <w:t xml:space="preserve">per </w:t>
      </w:r>
      <w:r w:rsidRPr="008113C6">
        <w:t>month</w:t>
      </w:r>
      <w:r w:rsidRPr="00ED5C42">
        <w:t xml:space="preserve">.  </w:t>
      </w:r>
      <w:r w:rsidR="00A03CB6">
        <w:t>T</w:t>
      </w:r>
      <w:r w:rsidRPr="00ED5C42">
        <w:t xml:space="preserve">here </w:t>
      </w:r>
      <w:r w:rsidR="00A03CB6">
        <w:t xml:space="preserve">were </w:t>
      </w:r>
      <w:r w:rsidRPr="00ED5C42">
        <w:t>no pre-planned, tools in place to appropriately monitor, educate, and manage the Diabetes Mellitus</w:t>
      </w:r>
      <w:r>
        <w:t xml:space="preserve"> (DM) population.  A </w:t>
      </w:r>
      <w:r w:rsidRPr="00ED5C42">
        <w:t>pre-planned standardized process</w:t>
      </w:r>
      <w:r>
        <w:t xml:space="preserve"> was implemented to gauge its effectiveness</w:t>
      </w:r>
      <w:r w:rsidR="007E049C">
        <w:t xml:space="preserve"> using</w:t>
      </w:r>
      <w:r w:rsidRPr="00ED5C42">
        <w:t xml:space="preserve"> </w:t>
      </w:r>
      <w:r w:rsidR="007E049C">
        <w:t>t</w:t>
      </w:r>
      <w:r w:rsidRPr="00ED5C42">
        <w:t>he American Diabetes Association</w:t>
      </w:r>
      <w:r>
        <w:t>’s</w:t>
      </w:r>
      <w:r w:rsidRPr="00ED5C42">
        <w:t xml:space="preserve"> (ADA) clinical standards and national diabetic guidelines</w:t>
      </w:r>
      <w:r w:rsidR="007E049C">
        <w:t xml:space="preserve"> as a template</w:t>
      </w:r>
      <w:r>
        <w:t>.  A</w:t>
      </w:r>
      <w:r w:rsidRPr="00ED5C42">
        <w:t xml:space="preserve"> methodology </w:t>
      </w:r>
      <w:r>
        <w:t xml:space="preserve">was used to </w:t>
      </w:r>
      <w:r w:rsidR="007E049C">
        <w:t xml:space="preserve">develop a </w:t>
      </w:r>
      <w:r>
        <w:t>packet</w:t>
      </w:r>
      <w:r w:rsidR="007E049C">
        <w:t xml:space="preserve"> for providers and ancillary staff.</w:t>
      </w:r>
      <w:r>
        <w:t xml:space="preserve"> </w:t>
      </w:r>
      <w:r w:rsidR="007E049C">
        <w:t xml:space="preserve"> The packet </w:t>
      </w:r>
      <w:r>
        <w:t>included</w:t>
      </w:r>
      <w:r w:rsidRPr="00ED5C42">
        <w:t xml:space="preserve"> tools for providers to organize patient information, devise treatment plans, establish goals of care, and monitor patient preparation</w:t>
      </w:r>
      <w:r w:rsidR="003628B1">
        <w:t>.</w:t>
      </w:r>
      <w:r w:rsidRPr="00ED5C42">
        <w:t xml:space="preserve"> </w:t>
      </w:r>
      <w:r w:rsidR="003628B1">
        <w:t xml:space="preserve"> T</w:t>
      </w:r>
      <w:r w:rsidR="004B3C4B">
        <w:t>he intention was</w:t>
      </w:r>
      <w:r w:rsidR="003628B1">
        <w:t xml:space="preserve"> to improve patient adherence to </w:t>
      </w:r>
      <w:r w:rsidRPr="00ED5C42">
        <w:t>blood gluco</w:t>
      </w:r>
      <w:r w:rsidR="003628B1">
        <w:t>se logs and encourage self-management practices</w:t>
      </w:r>
      <w:r w:rsidRPr="00ED5C42">
        <w:t>.</w:t>
      </w:r>
      <w:r>
        <w:t xml:space="preserve"> </w:t>
      </w:r>
      <w:r w:rsidRPr="00ED5C42">
        <w:t xml:space="preserve"> </w:t>
      </w:r>
      <w:r>
        <w:t xml:space="preserve">Three </w:t>
      </w:r>
      <w:r w:rsidRPr="00ED5C42">
        <w:t>educati</w:t>
      </w:r>
      <w:r>
        <w:t xml:space="preserve">onal sessions </w:t>
      </w:r>
      <w:r w:rsidR="002243B2">
        <w:t xml:space="preserve">were held to </w:t>
      </w:r>
      <w:r w:rsidR="004D1B6F">
        <w:t xml:space="preserve">described how </w:t>
      </w:r>
      <w:r w:rsidRPr="00ED5C42">
        <w:t>to use the packet within the process change</w:t>
      </w:r>
      <w:r w:rsidR="004D1B6F">
        <w:t xml:space="preserve">. </w:t>
      </w:r>
      <w:r w:rsidRPr="00ED5C42">
        <w:t xml:space="preserve"> </w:t>
      </w:r>
      <w:r w:rsidR="004D1B6F">
        <w:t xml:space="preserve">Guiding </w:t>
      </w:r>
      <w:r w:rsidRPr="00ED5C42">
        <w:t>framework</w:t>
      </w:r>
      <w:r w:rsidR="004D1B6F">
        <w:t>s</w:t>
      </w:r>
      <w:r w:rsidRPr="00ED5C42">
        <w:t xml:space="preserve"> </w:t>
      </w:r>
      <w:r w:rsidR="00F52172">
        <w:t xml:space="preserve">were </w:t>
      </w:r>
      <w:r w:rsidRPr="00ED5C42">
        <w:t>Nola Pender’s Health Promotion</w:t>
      </w:r>
      <w:r>
        <w:t xml:space="preserve"> Model (HPM) and E.H. </w:t>
      </w:r>
      <w:r w:rsidR="004B3C4B">
        <w:t xml:space="preserve"> </w:t>
      </w:r>
      <w:r>
        <w:t>Wagner’s Chronic Care Model (CCM).</w:t>
      </w:r>
      <w:r w:rsidRPr="00ED5C42">
        <w:t xml:space="preserve">  The Plan-Do-Study-Act (PDSA) </w:t>
      </w:r>
      <w:r>
        <w:t xml:space="preserve">tool was </w:t>
      </w:r>
      <w:r w:rsidRPr="00ED5C42">
        <w:t xml:space="preserve">utilized weekly during the </w:t>
      </w:r>
      <w:r w:rsidR="00A636C7">
        <w:t xml:space="preserve">three-month </w:t>
      </w:r>
      <w:r w:rsidRPr="00ED5C42">
        <w:t xml:space="preserve">implementation phase to monitor </w:t>
      </w:r>
      <w:r w:rsidR="004D1B6F">
        <w:t xml:space="preserve">progress toward </w:t>
      </w:r>
      <w:r w:rsidRPr="00ED5C42">
        <w:t xml:space="preserve">completion of </w:t>
      </w:r>
      <w:r>
        <w:t xml:space="preserve">project goals.  </w:t>
      </w:r>
      <w:r w:rsidR="00A636C7" w:rsidRPr="00F047D5">
        <w:t xml:space="preserve">The </w:t>
      </w:r>
      <w:r w:rsidR="00A636C7">
        <w:t xml:space="preserve">new practice change </w:t>
      </w:r>
      <w:r w:rsidR="00A636C7" w:rsidRPr="00F047D5">
        <w:t>decreased behavioral and environ</w:t>
      </w:r>
      <w:r w:rsidR="00A636C7">
        <w:t>mental barriers</w:t>
      </w:r>
      <w:r w:rsidR="00A63E62">
        <w:t>.</w:t>
      </w:r>
      <w:r w:rsidR="00A636C7">
        <w:t xml:space="preserve"> </w:t>
      </w:r>
      <w:r w:rsidR="0035386B">
        <w:t xml:space="preserve"> </w:t>
      </w:r>
      <w:r w:rsidR="004C18BA">
        <w:t xml:space="preserve">There was a </w:t>
      </w:r>
      <w:r w:rsidR="0035386B">
        <w:t xml:space="preserve">decrease in missed </w:t>
      </w:r>
      <w:r w:rsidR="007D1FC7">
        <w:t>appointments</w:t>
      </w:r>
      <w:r w:rsidR="00BD48E0">
        <w:t xml:space="preserve"> </w:t>
      </w:r>
      <w:r w:rsidR="00900DBA">
        <w:t>from 17%</w:t>
      </w:r>
      <w:r w:rsidR="008E12CF">
        <w:t xml:space="preserve"> </w:t>
      </w:r>
      <w:r w:rsidR="00E5654F">
        <w:t xml:space="preserve">to </w:t>
      </w:r>
      <w:r w:rsidR="00900DBA">
        <w:t>zero</w:t>
      </w:r>
      <w:r w:rsidR="00DB1AE7">
        <w:t xml:space="preserve"> percent</w:t>
      </w:r>
      <w:r w:rsidR="004C18BA">
        <w:t xml:space="preserve">, and </w:t>
      </w:r>
      <w:r w:rsidR="00C165A9">
        <w:t xml:space="preserve">an </w:t>
      </w:r>
      <w:r w:rsidR="00900DBA">
        <w:t>increase in patient adherence</w:t>
      </w:r>
      <w:r w:rsidR="0021763A">
        <w:t xml:space="preserve"> </w:t>
      </w:r>
      <w:r w:rsidR="00900DBA">
        <w:t>from 11%</w:t>
      </w:r>
      <w:r w:rsidR="00AD79FD">
        <w:t xml:space="preserve"> </w:t>
      </w:r>
      <w:r w:rsidR="00900DBA">
        <w:t>to 23%</w:t>
      </w:r>
      <w:r w:rsidR="00C165A9">
        <w:t xml:space="preserve">.  </w:t>
      </w:r>
      <w:r w:rsidR="009F6101">
        <w:t>The p</w:t>
      </w:r>
      <w:r w:rsidR="00A636C7" w:rsidRPr="00F047D5">
        <w:t xml:space="preserve">ractice </w:t>
      </w:r>
      <w:r w:rsidR="009F6101">
        <w:t>change</w:t>
      </w:r>
      <w:r w:rsidR="00320EC5">
        <w:t>s</w:t>
      </w:r>
      <w:r w:rsidR="009F6101">
        <w:t xml:space="preserve"> </w:t>
      </w:r>
      <w:r w:rsidR="00640AEA">
        <w:t xml:space="preserve">also </w:t>
      </w:r>
      <w:r w:rsidR="009F6101">
        <w:t xml:space="preserve">uncovered </w:t>
      </w:r>
      <w:r w:rsidR="00900DBA">
        <w:t>a 34</w:t>
      </w:r>
      <w:r w:rsidR="00CD1579">
        <w:t>%</w:t>
      </w:r>
      <w:r w:rsidR="00B938D1">
        <w:t xml:space="preserve"> </w:t>
      </w:r>
      <w:r w:rsidR="00A636C7" w:rsidRPr="00F047D5">
        <w:t>staff</w:t>
      </w:r>
      <w:r w:rsidR="004C18BA">
        <w:t xml:space="preserve"> </w:t>
      </w:r>
      <w:r w:rsidR="00A636C7" w:rsidRPr="00F047D5">
        <w:t>complianc</w:t>
      </w:r>
      <w:r w:rsidR="002964FE">
        <w:t>e</w:t>
      </w:r>
      <w:r w:rsidR="001947D5">
        <w:t xml:space="preserve"> rate</w:t>
      </w:r>
      <w:r w:rsidR="00640AEA">
        <w:t xml:space="preserve">, </w:t>
      </w:r>
      <w:r w:rsidR="004C18BA">
        <w:t xml:space="preserve">which was attributed to </w:t>
      </w:r>
      <w:r w:rsidR="00A636C7" w:rsidRPr="00F047D5">
        <w:t xml:space="preserve">time management issues, individual </w:t>
      </w:r>
      <w:r w:rsidR="00C165A9">
        <w:t>resistance to change</w:t>
      </w:r>
      <w:r w:rsidR="00A636C7" w:rsidRPr="00F047D5">
        <w:t xml:space="preserve">, and </w:t>
      </w:r>
      <w:r w:rsidR="006A5688">
        <w:t>s</w:t>
      </w:r>
      <w:r w:rsidR="00A636C7" w:rsidRPr="00F047D5">
        <w:t>taffing</w:t>
      </w:r>
      <w:r w:rsidR="006A5688">
        <w:t xml:space="preserve"> fluctuations</w:t>
      </w:r>
      <w:r w:rsidR="0013390C">
        <w:t>.</w:t>
      </w:r>
    </w:p>
    <w:p w14:paraId="4FC4E6A4" w14:textId="34547815" w:rsidR="00EE124C" w:rsidRDefault="00EE124C" w:rsidP="00640AEA">
      <w:pPr>
        <w:spacing w:line="480" w:lineRule="auto"/>
        <w:ind w:firstLine="720"/>
        <w:contextualSpacing/>
      </w:pPr>
      <w:r w:rsidRPr="00C87491">
        <w:rPr>
          <w:i/>
        </w:rPr>
        <w:t>Keywords:</w:t>
      </w:r>
      <w:r>
        <w:rPr>
          <w:i/>
        </w:rPr>
        <w:t xml:space="preserve"> </w:t>
      </w:r>
      <w:r>
        <w:t xml:space="preserve">diabetes mellitus, pre-planning, </w:t>
      </w:r>
      <w:r w:rsidR="00F73FBA">
        <w:t>H</w:t>
      </w:r>
      <w:r>
        <w:t>e</w:t>
      </w:r>
      <w:r w:rsidR="00F73FBA">
        <w:t>alth Promotion Model, Chronic C</w:t>
      </w:r>
      <w:r w:rsidR="00640AEA">
        <w:t xml:space="preserve">are </w:t>
      </w:r>
      <w:r w:rsidR="00F73FBA">
        <w:t>M</w:t>
      </w:r>
      <w:r>
        <w:t>odel,</w:t>
      </w:r>
      <w:r w:rsidR="00F73FBA">
        <w:t xml:space="preserve"> Plan-Do-Study-A</w:t>
      </w:r>
      <w:r>
        <w:t>ct, diabetes education, primary care practice</w:t>
      </w:r>
      <w:r w:rsidR="00640AEA">
        <w:t xml:space="preserve"> </w:t>
      </w:r>
    </w:p>
    <w:p w14:paraId="3C014C68" w14:textId="7F766356" w:rsidR="00B22D16" w:rsidRPr="00856F07" w:rsidRDefault="00B22D16" w:rsidP="00B22D16">
      <w:pPr>
        <w:spacing w:line="480" w:lineRule="auto"/>
        <w:contextualSpacing/>
      </w:pPr>
    </w:p>
    <w:p w14:paraId="18DCF54B" w14:textId="77777777" w:rsidR="00B22D16" w:rsidRDefault="00B22D16" w:rsidP="00B22D16">
      <w:pPr>
        <w:spacing w:line="480" w:lineRule="auto"/>
        <w:contextualSpacing/>
      </w:pPr>
    </w:p>
    <w:p w14:paraId="057CEB67" w14:textId="77777777" w:rsidR="001C6D59" w:rsidRPr="00ED5C42" w:rsidRDefault="001C6D59" w:rsidP="006041BF">
      <w:pPr>
        <w:spacing w:line="480" w:lineRule="auto"/>
        <w:contextualSpacing/>
      </w:pPr>
    </w:p>
    <w:p w14:paraId="04045322" w14:textId="77777777" w:rsidR="000D3748" w:rsidRPr="00870B19" w:rsidRDefault="000D3748" w:rsidP="00DB3E05">
      <w:pPr>
        <w:jc w:val="center"/>
        <w:outlineLvl w:val="0"/>
      </w:pPr>
      <w:r w:rsidRPr="00870B19">
        <w:lastRenderedPageBreak/>
        <w:t>Acknowledgments</w:t>
      </w:r>
    </w:p>
    <w:p w14:paraId="03D9135F" w14:textId="77777777" w:rsidR="000877D3" w:rsidRPr="00ED5C42" w:rsidRDefault="000877D3" w:rsidP="00187F12">
      <w:pPr>
        <w:jc w:val="center"/>
        <w:rPr>
          <w:b/>
        </w:rPr>
      </w:pPr>
    </w:p>
    <w:p w14:paraId="39C8CAC7" w14:textId="02E4500C" w:rsidR="000877D3" w:rsidRPr="00ED5C42" w:rsidRDefault="00C26002" w:rsidP="002175D1">
      <w:pPr>
        <w:spacing w:line="480" w:lineRule="auto"/>
        <w:ind w:firstLine="720"/>
      </w:pPr>
      <w:r w:rsidRPr="00ED5C42">
        <w:t>I would like t</w:t>
      </w:r>
      <w:r w:rsidR="0062133F" w:rsidRPr="00ED5C42">
        <w:t xml:space="preserve">o thank my Project </w:t>
      </w:r>
      <w:r w:rsidR="002243B2">
        <w:t xml:space="preserve">Faculty </w:t>
      </w:r>
      <w:r w:rsidR="0062133F" w:rsidRPr="00ED5C42">
        <w:t>Lead</w:t>
      </w:r>
      <w:r w:rsidRPr="00ED5C42">
        <w:t xml:space="preserve"> Dr. </w:t>
      </w:r>
      <w:r w:rsidR="00463646" w:rsidRPr="00ED5C42">
        <w:t>Dianne Marshburn</w:t>
      </w:r>
      <w:r w:rsidR="00FB12A9" w:rsidRPr="00ED5C42">
        <w:t>, for</w:t>
      </w:r>
      <w:r w:rsidR="00217CEF">
        <w:t xml:space="preserve"> her </w:t>
      </w:r>
      <w:r w:rsidR="00FB12A9" w:rsidRPr="00ED5C42">
        <w:t>guidance, kn</w:t>
      </w:r>
      <w:r w:rsidR="004B7A7E">
        <w:t xml:space="preserve">owledge, patience, and support; especially, </w:t>
      </w:r>
      <w:r w:rsidR="00FB12A9" w:rsidRPr="00ED5C42">
        <w:t>during those difficult times when every obstacle presented i</w:t>
      </w:r>
      <w:r w:rsidR="00BF4596" w:rsidRPr="00ED5C42">
        <w:t xml:space="preserve">tself.  You were always available and </w:t>
      </w:r>
      <w:r w:rsidR="00DD34AE" w:rsidRPr="00ED5C42">
        <w:t xml:space="preserve">prompt with your responses.  I </w:t>
      </w:r>
      <w:r w:rsidR="006D1934" w:rsidRPr="00ED5C42">
        <w:t>would also like to express my appreciation for</w:t>
      </w:r>
      <w:r w:rsidR="00102EAE" w:rsidRPr="00ED5C42">
        <w:t xml:space="preserve"> all the phone confere</w:t>
      </w:r>
      <w:r w:rsidR="004B7A7E">
        <w:t>nces we shared and your honesty</w:t>
      </w:r>
      <w:r w:rsidR="00102EAE" w:rsidRPr="00ED5C42">
        <w:t xml:space="preserve"> with me on areas that needed work. </w:t>
      </w:r>
      <w:r w:rsidR="002175D1" w:rsidRPr="00ED5C42">
        <w:t xml:space="preserve"> </w:t>
      </w:r>
      <w:r w:rsidR="00102EAE" w:rsidRPr="00ED5C42">
        <w:t xml:space="preserve">You challenged my </w:t>
      </w:r>
      <w:r w:rsidR="004B6FC3" w:rsidRPr="00ED5C42">
        <w:t xml:space="preserve">writing </w:t>
      </w:r>
      <w:r w:rsidR="00102EAE" w:rsidRPr="00ED5C42">
        <w:t xml:space="preserve">ability </w:t>
      </w:r>
      <w:r w:rsidR="004B6FC3" w:rsidRPr="00ED5C42">
        <w:t xml:space="preserve">and </w:t>
      </w:r>
      <w:r w:rsidR="00641DE6">
        <w:t>help</w:t>
      </w:r>
      <w:r w:rsidR="000F641B">
        <w:t>ed</w:t>
      </w:r>
      <w:r w:rsidR="00641DE6">
        <w:t xml:space="preserve"> me </w:t>
      </w:r>
      <w:r w:rsidR="00102EAE" w:rsidRPr="00ED5C42">
        <w:t>to thi</w:t>
      </w:r>
      <w:r w:rsidR="00E06D68">
        <w:t>nk out</w:t>
      </w:r>
      <w:r w:rsidR="00641DE6">
        <w:t xml:space="preserve"> </w:t>
      </w:r>
      <w:r w:rsidR="004B6FC3" w:rsidRPr="00ED5C42">
        <w:t>of my co</w:t>
      </w:r>
      <w:r w:rsidR="004A03C0">
        <w:t>mfort zone</w:t>
      </w:r>
      <w:r w:rsidR="002175D1" w:rsidRPr="00ED5C42">
        <w:t>.</w:t>
      </w:r>
    </w:p>
    <w:p w14:paraId="78829374" w14:textId="552751C7" w:rsidR="00CD1921" w:rsidRPr="00ED5C42" w:rsidRDefault="00CD1921" w:rsidP="002175D1">
      <w:pPr>
        <w:spacing w:line="480" w:lineRule="auto"/>
        <w:ind w:firstLine="720"/>
      </w:pPr>
      <w:r w:rsidRPr="00ED5C42">
        <w:t>I</w:t>
      </w:r>
      <w:r w:rsidR="00546157" w:rsidRPr="00ED5C42">
        <w:t xml:space="preserve"> would also like to acknowledge</w:t>
      </w:r>
      <w:r w:rsidRPr="00ED5C42">
        <w:t xml:space="preserve"> D</w:t>
      </w:r>
      <w:r w:rsidR="000C4547">
        <w:t>r. Stacy Le</w:t>
      </w:r>
      <w:r w:rsidRPr="00ED5C42">
        <w:t xml:space="preserve"> for giving me the opportunity to w</w:t>
      </w:r>
      <w:r w:rsidR="00302024" w:rsidRPr="00ED5C42">
        <w:t xml:space="preserve">ork with all the providers and ancillary staff to create a project that would be sustainable and </w:t>
      </w:r>
      <w:r w:rsidR="005938A2">
        <w:t>rewarding for the practice.  Your</w:t>
      </w:r>
      <w:r w:rsidR="00302024" w:rsidRPr="00ED5C42">
        <w:t xml:space="preserve"> support and encouragement throughout this journey left me forever grateful.</w:t>
      </w:r>
    </w:p>
    <w:p w14:paraId="5CC5D4C0" w14:textId="66BA493A" w:rsidR="00EF308D" w:rsidRPr="00ED5C42" w:rsidRDefault="00EF308D" w:rsidP="002175D1">
      <w:pPr>
        <w:spacing w:line="480" w:lineRule="auto"/>
        <w:ind w:firstLine="720"/>
      </w:pPr>
      <w:r w:rsidRPr="00ED5C42">
        <w:t>Most importantly, I would li</w:t>
      </w:r>
      <w:r w:rsidR="00770F13" w:rsidRPr="00ED5C42">
        <w:t>ke to thank my family</w:t>
      </w:r>
      <w:r w:rsidR="00E90466" w:rsidRPr="00ED5C42">
        <w:t xml:space="preserve">.  </w:t>
      </w:r>
      <w:r w:rsidR="00805825" w:rsidRPr="00ED5C42">
        <w:t xml:space="preserve">Their love and support </w:t>
      </w:r>
      <w:r w:rsidR="00E90466" w:rsidRPr="00ED5C42">
        <w:t>in e</w:t>
      </w:r>
      <w:r w:rsidR="001B03B9" w:rsidRPr="00ED5C42">
        <w:t>verything</w:t>
      </w:r>
      <w:r w:rsidR="00805825" w:rsidRPr="00ED5C42">
        <w:t xml:space="preserve"> I do is unwavering and the sacrifices everyone has made allowed me the chance to grow professionally, mentally, and emotionally. </w:t>
      </w:r>
      <w:r w:rsidR="002175D1" w:rsidRPr="00ED5C42">
        <w:t xml:space="preserve"> </w:t>
      </w:r>
      <w:r w:rsidR="00016813" w:rsidRPr="00ED5C42">
        <w:t>Without them</w:t>
      </w:r>
      <w:r w:rsidR="00805825" w:rsidRPr="00ED5C42">
        <w:t>, this journey would not have been possible.</w:t>
      </w:r>
    </w:p>
    <w:p w14:paraId="3F9E97F2" w14:textId="77777777" w:rsidR="00CD1921" w:rsidRPr="00ED5C42" w:rsidRDefault="00CD1921" w:rsidP="00C26002"/>
    <w:p w14:paraId="4237FA1A" w14:textId="77777777" w:rsidR="00CD1921" w:rsidRPr="00ED5C42" w:rsidRDefault="00CD1921" w:rsidP="00C26002"/>
    <w:p w14:paraId="34F5F12E" w14:textId="77777777" w:rsidR="000D3748" w:rsidRPr="00ED5C42" w:rsidRDefault="000D3748" w:rsidP="00187F12">
      <w:pPr>
        <w:jc w:val="center"/>
        <w:rPr>
          <w:b/>
        </w:rPr>
      </w:pPr>
    </w:p>
    <w:p w14:paraId="55559FBB" w14:textId="77777777" w:rsidR="000D3748" w:rsidRPr="00ED5C42" w:rsidRDefault="000D3748" w:rsidP="003D4FDF"/>
    <w:p w14:paraId="50DDB547" w14:textId="77777777" w:rsidR="000D3748" w:rsidRPr="00ED5C42" w:rsidRDefault="000D3748" w:rsidP="00187F12">
      <w:pPr>
        <w:jc w:val="center"/>
        <w:rPr>
          <w:b/>
        </w:rPr>
      </w:pPr>
    </w:p>
    <w:p w14:paraId="648057A8" w14:textId="77777777" w:rsidR="000D3748" w:rsidRPr="00ED5C42" w:rsidRDefault="000D3748" w:rsidP="00187F12">
      <w:pPr>
        <w:jc w:val="center"/>
        <w:rPr>
          <w:b/>
        </w:rPr>
      </w:pPr>
    </w:p>
    <w:p w14:paraId="2AAFB355" w14:textId="77777777" w:rsidR="000D3748" w:rsidRPr="00ED5C42" w:rsidRDefault="000D3748" w:rsidP="00187F12">
      <w:pPr>
        <w:jc w:val="center"/>
        <w:rPr>
          <w:b/>
        </w:rPr>
      </w:pPr>
    </w:p>
    <w:p w14:paraId="317F7B8D" w14:textId="77777777" w:rsidR="000D3748" w:rsidRPr="00ED5C42" w:rsidRDefault="000D3748" w:rsidP="00187F12">
      <w:pPr>
        <w:jc w:val="center"/>
        <w:rPr>
          <w:b/>
        </w:rPr>
      </w:pPr>
    </w:p>
    <w:p w14:paraId="41539C33" w14:textId="77777777" w:rsidR="000D3748" w:rsidRPr="00ED5C42" w:rsidRDefault="000D3748" w:rsidP="00187F12">
      <w:pPr>
        <w:jc w:val="center"/>
        <w:rPr>
          <w:b/>
        </w:rPr>
      </w:pPr>
    </w:p>
    <w:p w14:paraId="667990A8" w14:textId="77777777" w:rsidR="000D3748" w:rsidRPr="00ED5C42" w:rsidRDefault="000D3748" w:rsidP="00C4661C">
      <w:pPr>
        <w:rPr>
          <w:b/>
        </w:rPr>
      </w:pPr>
    </w:p>
    <w:p w14:paraId="1C9ED39F" w14:textId="77777777" w:rsidR="000D3748" w:rsidRPr="00ED5C42" w:rsidRDefault="000D3748" w:rsidP="002175D1">
      <w:pPr>
        <w:rPr>
          <w:b/>
        </w:rPr>
      </w:pPr>
    </w:p>
    <w:p w14:paraId="38CABFDE" w14:textId="77777777" w:rsidR="00EA4707" w:rsidRPr="00ED5C42" w:rsidRDefault="00EA4707" w:rsidP="002175D1">
      <w:pPr>
        <w:rPr>
          <w:b/>
        </w:rPr>
      </w:pPr>
    </w:p>
    <w:p w14:paraId="552F842F" w14:textId="77777777" w:rsidR="00EA4707" w:rsidRPr="00ED5C42" w:rsidRDefault="00EA4707" w:rsidP="002175D1">
      <w:pPr>
        <w:rPr>
          <w:b/>
        </w:rPr>
      </w:pPr>
    </w:p>
    <w:p w14:paraId="31BFB9C5" w14:textId="2CF50F9D" w:rsidR="002175D1" w:rsidRPr="00ED5C42" w:rsidRDefault="00C4661C" w:rsidP="00DB3E05">
      <w:pPr>
        <w:jc w:val="center"/>
        <w:outlineLvl w:val="0"/>
      </w:pPr>
      <w:r w:rsidRPr="00ED5C42">
        <w:t>Kim B. Lackey</w:t>
      </w:r>
    </w:p>
    <w:p w14:paraId="6D56DE99" w14:textId="77777777" w:rsidR="00C4661C" w:rsidRPr="00ED5C42" w:rsidRDefault="00C4661C" w:rsidP="00C4661C">
      <w:pPr>
        <w:jc w:val="center"/>
      </w:pPr>
    </w:p>
    <w:p w14:paraId="540A0524" w14:textId="0007AE28" w:rsidR="0088740B" w:rsidRPr="00ED5C42" w:rsidRDefault="00C4661C" w:rsidP="00E2606A">
      <w:pPr>
        <w:jc w:val="center"/>
      </w:pPr>
      <w:r w:rsidRPr="00ED5C42">
        <w:sym w:font="Symbol" w:char="F0E3"/>
      </w:r>
    </w:p>
    <w:p w14:paraId="14293EE0" w14:textId="5E2A4AF8" w:rsidR="001F6D75" w:rsidRPr="008027A6" w:rsidRDefault="008027A6" w:rsidP="00DB3E05">
      <w:pPr>
        <w:jc w:val="center"/>
        <w:outlineLvl w:val="0"/>
        <w:rPr>
          <w:b/>
        </w:rPr>
      </w:pPr>
      <w:r w:rsidRPr="008027A6">
        <w:rPr>
          <w:b/>
        </w:rPr>
        <w:lastRenderedPageBreak/>
        <w:t xml:space="preserve">Table </w:t>
      </w:r>
      <w:r>
        <w:rPr>
          <w:b/>
        </w:rPr>
        <w:t>o</w:t>
      </w:r>
      <w:r w:rsidRPr="008027A6">
        <w:rPr>
          <w:b/>
        </w:rPr>
        <w:t>f Contents</w:t>
      </w:r>
    </w:p>
    <w:p w14:paraId="0D5DCF20" w14:textId="5C7BDBC0" w:rsidR="000D3748" w:rsidRPr="00ED5C42" w:rsidRDefault="000D3748" w:rsidP="00187F12">
      <w:pPr>
        <w:jc w:val="center"/>
        <w:rPr>
          <w:color w:val="FF0000"/>
        </w:rPr>
      </w:pPr>
    </w:p>
    <w:p w14:paraId="3B8F57CE" w14:textId="2CC85EA3" w:rsidR="001F6D75" w:rsidRPr="00FC126E" w:rsidRDefault="005B5346" w:rsidP="00FC126E">
      <w:pPr>
        <w:spacing w:line="480" w:lineRule="auto"/>
      </w:pPr>
      <w:r w:rsidRPr="00FC126E">
        <w:t>Title Page…………………………………………………………………………………</w:t>
      </w:r>
      <w:r w:rsidR="00D33D00">
        <w:t>..</w:t>
      </w:r>
      <w:r w:rsidR="00E752C2">
        <w:t>...........</w:t>
      </w:r>
      <w:r w:rsidRPr="00FC126E">
        <w:t>1</w:t>
      </w:r>
    </w:p>
    <w:p w14:paraId="05285D6B" w14:textId="1DE36CFB" w:rsidR="001F6D75" w:rsidRPr="00FC126E" w:rsidRDefault="005B5346" w:rsidP="00FC126E">
      <w:pPr>
        <w:spacing w:line="480" w:lineRule="auto"/>
      </w:pPr>
      <w:r w:rsidRPr="00FC126E">
        <w:t>Abstract…………………………………………………………………………………...</w:t>
      </w:r>
      <w:r w:rsidR="00D33D00">
        <w:t>.</w:t>
      </w:r>
      <w:r w:rsidR="00E752C2">
        <w:t>............</w:t>
      </w:r>
      <w:r w:rsidR="00C67D22">
        <w:t>2</w:t>
      </w:r>
    </w:p>
    <w:p w14:paraId="789494B4" w14:textId="3F48F796" w:rsidR="001F6D75" w:rsidRPr="00FC126E" w:rsidRDefault="005B5346" w:rsidP="00FC126E">
      <w:pPr>
        <w:spacing w:line="480" w:lineRule="auto"/>
      </w:pPr>
      <w:r w:rsidRPr="00FC126E">
        <w:t>Acknowledgments………………………………………………………………………..</w:t>
      </w:r>
      <w:r w:rsidR="00D33D00">
        <w:t>..</w:t>
      </w:r>
      <w:r w:rsidR="00713E58">
        <w:t>...........</w:t>
      </w:r>
      <w:r w:rsidR="00C67D22">
        <w:t>3</w:t>
      </w:r>
    </w:p>
    <w:p w14:paraId="70041090" w14:textId="305D0B1A" w:rsidR="00D65B47" w:rsidRPr="00FC126E" w:rsidRDefault="005B5346" w:rsidP="00FC126E">
      <w:pPr>
        <w:spacing w:line="480" w:lineRule="auto"/>
        <w:jc w:val="both"/>
        <w:outlineLvl w:val="0"/>
        <w:rPr>
          <w:b/>
        </w:rPr>
      </w:pPr>
      <w:r w:rsidRPr="00FC126E">
        <w:t>Chapter One:  Introduction</w:t>
      </w:r>
    </w:p>
    <w:p w14:paraId="71BB77D9" w14:textId="65B7E75E" w:rsidR="00DF4EAD" w:rsidRDefault="00DF4EAD" w:rsidP="00FC126E">
      <w:pPr>
        <w:spacing w:line="480" w:lineRule="auto"/>
        <w:ind w:firstLine="720"/>
      </w:pPr>
      <w:r w:rsidRPr="00FC126E">
        <w:t>Problem Statement</w:t>
      </w:r>
      <w:r w:rsidR="00DA0EC4" w:rsidRPr="00FC126E">
        <w:t xml:space="preserve"> &amp; Rationale</w:t>
      </w:r>
      <w:r w:rsidR="002E6C6F" w:rsidRPr="00FC126E">
        <w:t>…………….</w:t>
      </w:r>
      <w:r w:rsidR="00D33D00">
        <w:t>………………………………….....</w:t>
      </w:r>
      <w:r w:rsidR="00713E58">
        <w:t>............</w:t>
      </w:r>
      <w:r w:rsidR="00C56616">
        <w:t>9</w:t>
      </w:r>
    </w:p>
    <w:p w14:paraId="3B0BEDF3" w14:textId="4C0FFFE0" w:rsidR="00D47872" w:rsidRPr="00C67D22" w:rsidRDefault="00D47872" w:rsidP="00C67D22">
      <w:pPr>
        <w:spacing w:line="480" w:lineRule="auto"/>
        <w:ind w:left="720" w:firstLine="720"/>
      </w:pPr>
      <w:r w:rsidRPr="00C67D22">
        <w:t>Electronic health records.................................................................................</w:t>
      </w:r>
      <w:r w:rsidR="00C67D22">
        <w:t>.......</w:t>
      </w:r>
      <w:r w:rsidR="00C56616">
        <w:t>10</w:t>
      </w:r>
    </w:p>
    <w:p w14:paraId="3FF1BBC4" w14:textId="1639B89C" w:rsidR="002E6C6F" w:rsidRDefault="00314C62" w:rsidP="00FC126E">
      <w:pPr>
        <w:spacing w:line="480" w:lineRule="auto"/>
        <w:ind w:firstLine="720"/>
      </w:pPr>
      <w:r w:rsidRPr="00FC126E">
        <w:t>B</w:t>
      </w:r>
      <w:r w:rsidR="002A7479" w:rsidRPr="00FC126E">
        <w:t xml:space="preserve">ackground &amp; Significance of </w:t>
      </w:r>
      <w:r w:rsidRPr="00FC126E">
        <w:t>Problem</w:t>
      </w:r>
      <w:r w:rsidR="00D33D00">
        <w:t>.………………………………………...</w:t>
      </w:r>
      <w:r w:rsidR="00713E58">
        <w:t>............</w:t>
      </w:r>
      <w:r w:rsidR="00C56616">
        <w:t>11</w:t>
      </w:r>
    </w:p>
    <w:p w14:paraId="4A171C6A" w14:textId="0BC4ED68" w:rsidR="005C08AC" w:rsidRPr="005C08AC" w:rsidRDefault="005C08AC" w:rsidP="00C67D22">
      <w:pPr>
        <w:spacing w:line="480" w:lineRule="auto"/>
        <w:ind w:left="720" w:firstLine="720"/>
      </w:pPr>
      <w:r w:rsidRPr="00C67D22">
        <w:t>Background of project site...............................................................................</w:t>
      </w:r>
      <w:r w:rsidR="00C67D22">
        <w:t>......</w:t>
      </w:r>
      <w:r w:rsidR="00C56616">
        <w:t>11</w:t>
      </w:r>
    </w:p>
    <w:p w14:paraId="67CDFD6D" w14:textId="662E0404" w:rsidR="005C08AC" w:rsidRPr="005C08AC" w:rsidRDefault="005C08AC" w:rsidP="00C67D22">
      <w:pPr>
        <w:spacing w:line="480" w:lineRule="auto"/>
        <w:ind w:left="1440"/>
      </w:pPr>
      <w:r w:rsidRPr="00C67D22">
        <w:t>Focus of the project..........................................................................................</w:t>
      </w:r>
      <w:r w:rsidR="00C67D22">
        <w:t>......</w:t>
      </w:r>
      <w:r w:rsidR="00C56616">
        <w:t>11</w:t>
      </w:r>
    </w:p>
    <w:p w14:paraId="264E9C50" w14:textId="15721317" w:rsidR="005C08AC" w:rsidRPr="005C08AC" w:rsidRDefault="005C08AC" w:rsidP="00C67D22">
      <w:pPr>
        <w:spacing w:line="480" w:lineRule="auto"/>
        <w:ind w:left="1440"/>
      </w:pPr>
      <w:r w:rsidRPr="00C67D22">
        <w:t>Healthy people 2020........................................................................................</w:t>
      </w:r>
      <w:r w:rsidR="00C67D22">
        <w:t>......</w:t>
      </w:r>
      <w:r w:rsidR="00C56616">
        <w:t>12</w:t>
      </w:r>
    </w:p>
    <w:p w14:paraId="33A6212F" w14:textId="0D6FDF44" w:rsidR="005C08AC" w:rsidRPr="00FC126E" w:rsidRDefault="005C08AC" w:rsidP="00C67D22">
      <w:pPr>
        <w:spacing w:line="480" w:lineRule="auto"/>
        <w:ind w:left="1440"/>
      </w:pPr>
      <w:r w:rsidRPr="00C67D22">
        <w:t>Triple aim objectives........................................................................................</w:t>
      </w:r>
      <w:r w:rsidR="00C67D22">
        <w:t>.....</w:t>
      </w:r>
      <w:r w:rsidR="00C56616">
        <w:t>12</w:t>
      </w:r>
    </w:p>
    <w:p w14:paraId="37BD1277" w14:textId="3DC7885C" w:rsidR="00DF4EAD" w:rsidRDefault="004027EB" w:rsidP="00FC126E">
      <w:pPr>
        <w:spacing w:line="480" w:lineRule="auto"/>
        <w:ind w:firstLine="720"/>
      </w:pPr>
      <w:r w:rsidRPr="00FC126E">
        <w:t>Theoretical Framework</w:t>
      </w:r>
      <w:r w:rsidR="0011231E" w:rsidRPr="00FC126E">
        <w:t>……………………………………………………...</w:t>
      </w:r>
      <w:r w:rsidR="00D33D00">
        <w:t>.......</w:t>
      </w:r>
      <w:r w:rsidR="00713E58">
        <w:t>...........</w:t>
      </w:r>
      <w:r w:rsidR="005C08AC">
        <w:t>.</w:t>
      </w:r>
      <w:r w:rsidR="00C56616">
        <w:t>13</w:t>
      </w:r>
    </w:p>
    <w:p w14:paraId="75D4E429" w14:textId="1363DA50" w:rsidR="005C08AC" w:rsidRPr="00FC126E" w:rsidRDefault="005C08AC" w:rsidP="00C67D22">
      <w:pPr>
        <w:spacing w:line="480" w:lineRule="auto"/>
        <w:ind w:left="1440"/>
      </w:pPr>
      <w:r w:rsidRPr="00C67D22">
        <w:t>Cross-sectional study using Pender’s HPM.....................................................</w:t>
      </w:r>
      <w:r w:rsidR="00C67D22">
        <w:t>......</w:t>
      </w:r>
      <w:r w:rsidR="00C56616">
        <w:t>13</w:t>
      </w:r>
    </w:p>
    <w:p w14:paraId="180E5735" w14:textId="38D8A3E3" w:rsidR="00D629EC" w:rsidRPr="00FC126E" w:rsidRDefault="00D629EC" w:rsidP="00FC126E">
      <w:pPr>
        <w:spacing w:line="480" w:lineRule="auto"/>
        <w:ind w:firstLine="720"/>
      </w:pPr>
      <w:r w:rsidRPr="00FC126E">
        <w:t>Definition of T</w:t>
      </w:r>
      <w:r w:rsidR="00D96F27" w:rsidRPr="00FC126E">
        <w:t>e</w:t>
      </w:r>
      <w:r w:rsidR="005B5346" w:rsidRPr="00FC126E">
        <w:t>rms……</w:t>
      </w:r>
      <w:r w:rsidR="00D33D00">
        <w:t>…………………………………………………………</w:t>
      </w:r>
      <w:r w:rsidR="00713E58">
        <w:t>...........</w:t>
      </w:r>
      <w:r w:rsidR="00E752C2">
        <w:t>.</w:t>
      </w:r>
      <w:r w:rsidR="00707F90">
        <w:t>14</w:t>
      </w:r>
    </w:p>
    <w:p w14:paraId="5895FEB2" w14:textId="7A0021C1" w:rsidR="00D629EC" w:rsidRPr="00FC126E" w:rsidRDefault="00D629EC" w:rsidP="00FC126E">
      <w:pPr>
        <w:spacing w:line="480" w:lineRule="auto"/>
        <w:ind w:firstLine="720"/>
      </w:pPr>
      <w:r w:rsidRPr="00FC126E">
        <w:t>Summary</w:t>
      </w:r>
      <w:r w:rsidR="00D96F27" w:rsidRPr="00FC126E">
        <w:t>…</w:t>
      </w:r>
      <w:r w:rsidR="00D33D00">
        <w:t>………………………………………………………………………</w:t>
      </w:r>
      <w:r w:rsidR="00713E58">
        <w:t>...........</w:t>
      </w:r>
      <w:r w:rsidR="00E752C2">
        <w:t>.</w:t>
      </w:r>
      <w:r w:rsidR="00C56616">
        <w:t>17</w:t>
      </w:r>
    </w:p>
    <w:p w14:paraId="6B7A24E9" w14:textId="13D9E8F9" w:rsidR="00BE7050" w:rsidRPr="00FC126E" w:rsidRDefault="005B5346" w:rsidP="00FC126E">
      <w:pPr>
        <w:spacing w:line="480" w:lineRule="auto"/>
        <w:outlineLvl w:val="0"/>
      </w:pPr>
      <w:r w:rsidRPr="00FC126E">
        <w:t xml:space="preserve">Chapter Two:  Review </w:t>
      </w:r>
      <w:r w:rsidR="008E1FB3" w:rsidRPr="00FC126E">
        <w:t>of</w:t>
      </w:r>
      <w:r w:rsidRPr="00FC126E">
        <w:t xml:space="preserve"> Literature</w:t>
      </w:r>
    </w:p>
    <w:p w14:paraId="47E6FC00" w14:textId="721BF00E" w:rsidR="008B7D9D" w:rsidRPr="00FC126E" w:rsidRDefault="00722CD0" w:rsidP="00FC126E">
      <w:pPr>
        <w:spacing w:line="480" w:lineRule="auto"/>
        <w:ind w:firstLine="720"/>
      </w:pPr>
      <w:r w:rsidRPr="00FC126E">
        <w:t>Introductio</w:t>
      </w:r>
      <w:r w:rsidR="000566BE" w:rsidRPr="00FC126E">
        <w:t>n</w:t>
      </w:r>
      <w:r w:rsidR="00DF3661" w:rsidRPr="00FC126E">
        <w:t>………………………………………………………………</w:t>
      </w:r>
      <w:r w:rsidR="00D33D00">
        <w:t>………</w:t>
      </w:r>
      <w:r w:rsidR="00713E58">
        <w:t>...........</w:t>
      </w:r>
      <w:r w:rsidR="00E752C2">
        <w:t>.</w:t>
      </w:r>
      <w:r w:rsidR="00C56616">
        <w:t>18</w:t>
      </w:r>
    </w:p>
    <w:p w14:paraId="2958A71D" w14:textId="311199AA" w:rsidR="00154ECA" w:rsidRPr="00FC126E" w:rsidRDefault="00281221" w:rsidP="00FC126E">
      <w:pPr>
        <w:spacing w:line="480" w:lineRule="auto"/>
        <w:ind w:firstLine="720"/>
      </w:pPr>
      <w:r w:rsidRPr="00FC126E">
        <w:t>Search Strate</w:t>
      </w:r>
      <w:r w:rsidR="00D33D00">
        <w:t>gy…………………………………………………………………...</w:t>
      </w:r>
      <w:r w:rsidR="00713E58">
        <w:t>...........</w:t>
      </w:r>
      <w:r w:rsidR="00C56616">
        <w:t>18</w:t>
      </w:r>
    </w:p>
    <w:p w14:paraId="260207E7" w14:textId="7632A493" w:rsidR="005C08AC" w:rsidRDefault="00CD47BC" w:rsidP="005C08AC">
      <w:pPr>
        <w:spacing w:line="480" w:lineRule="auto"/>
        <w:ind w:firstLine="720"/>
      </w:pPr>
      <w:r w:rsidRPr="00FC126E">
        <w:t>Pre-Planning for Diabete</w:t>
      </w:r>
      <w:r w:rsidR="00D33D00">
        <w:t>s Management…………………………………………</w:t>
      </w:r>
      <w:r w:rsidR="00713E58">
        <w:t>............</w:t>
      </w:r>
      <w:r w:rsidR="00C56616">
        <w:t>18</w:t>
      </w:r>
    </w:p>
    <w:p w14:paraId="4CAFB341" w14:textId="2773BDE7" w:rsidR="005C08AC" w:rsidRPr="005C08AC" w:rsidRDefault="005C08AC" w:rsidP="00C67D22">
      <w:pPr>
        <w:spacing w:line="480" w:lineRule="auto"/>
        <w:ind w:left="1440"/>
      </w:pPr>
      <w:r w:rsidRPr="00C67D22">
        <w:t>The A</w:t>
      </w:r>
      <w:r w:rsidR="00C67D22" w:rsidRPr="00C67D22">
        <w:t>merican Academy of Family P</w:t>
      </w:r>
      <w:r w:rsidRPr="00C67D22">
        <w:t>hysicians (AAFP)..................................</w:t>
      </w:r>
      <w:r w:rsidR="00E81E67">
        <w:t>......</w:t>
      </w:r>
      <w:r w:rsidR="00C56616">
        <w:t>19</w:t>
      </w:r>
    </w:p>
    <w:p w14:paraId="02324C0D" w14:textId="775E0831" w:rsidR="005C08AC" w:rsidRPr="00FC126E" w:rsidRDefault="005C08AC" w:rsidP="00C67D22">
      <w:pPr>
        <w:spacing w:line="480" w:lineRule="auto"/>
        <w:ind w:left="1440"/>
      </w:pPr>
      <w:r w:rsidRPr="00C67D22">
        <w:t xml:space="preserve">The </w:t>
      </w:r>
      <w:r w:rsidR="00E81E67">
        <w:t>A</w:t>
      </w:r>
      <w:r w:rsidRPr="00C67D22">
        <w:t>g</w:t>
      </w:r>
      <w:r w:rsidR="00E81E67">
        <w:t>ency for Healthcare Research and Q</w:t>
      </w:r>
      <w:r w:rsidRPr="00C67D22">
        <w:t>uality (AHRQ)...............................</w:t>
      </w:r>
      <w:r w:rsidR="00E752C2">
        <w:t>..</w:t>
      </w:r>
      <w:r w:rsidR="00C56616">
        <w:t>20</w:t>
      </w:r>
    </w:p>
    <w:p w14:paraId="56CF0247" w14:textId="47462746" w:rsidR="00BE7050" w:rsidRDefault="00D629EC" w:rsidP="00FC126E">
      <w:pPr>
        <w:spacing w:line="480" w:lineRule="auto"/>
        <w:ind w:firstLine="720"/>
      </w:pPr>
      <w:r w:rsidRPr="00FC126E">
        <w:t>Improving Health Care Delivery Models</w:t>
      </w:r>
      <w:r w:rsidR="00BE7050" w:rsidRPr="00FC126E">
        <w:t>…………………………</w:t>
      </w:r>
      <w:r w:rsidR="00D33D00">
        <w:t>……………...</w:t>
      </w:r>
      <w:r w:rsidR="00713E58">
        <w:t>...........</w:t>
      </w:r>
      <w:r w:rsidR="00762536">
        <w:t>21</w:t>
      </w:r>
    </w:p>
    <w:p w14:paraId="651118DA" w14:textId="10F2D27F" w:rsidR="005C08AC" w:rsidRPr="00FC126E" w:rsidRDefault="00E81E67" w:rsidP="00E81E67">
      <w:pPr>
        <w:spacing w:line="480" w:lineRule="auto"/>
        <w:ind w:left="1440"/>
      </w:pPr>
      <w:r>
        <w:lastRenderedPageBreak/>
        <w:t>The Safety Net Medical Home I</w:t>
      </w:r>
      <w:r w:rsidR="005C08AC" w:rsidRPr="00E81E67">
        <w:t>nitiative (SNMHI)...........................................</w:t>
      </w:r>
      <w:r>
        <w:t>...</w:t>
      </w:r>
      <w:r w:rsidR="005C08AC" w:rsidRPr="00E81E67">
        <w:t>21</w:t>
      </w:r>
    </w:p>
    <w:p w14:paraId="4F23BC78" w14:textId="45100406" w:rsidR="0020489F" w:rsidRPr="00FC126E" w:rsidRDefault="00D629EC" w:rsidP="00FC126E">
      <w:pPr>
        <w:spacing w:line="480" w:lineRule="auto"/>
        <w:ind w:firstLine="720"/>
      </w:pPr>
      <w:r w:rsidRPr="00FC126E">
        <w:t>Barriers to Chronic Diseas</w:t>
      </w:r>
      <w:r w:rsidR="00D33D00">
        <w:t>e Management………………………………………..</w:t>
      </w:r>
      <w:r w:rsidR="00713E58">
        <w:t>...........</w:t>
      </w:r>
      <w:r w:rsidR="00D33D00">
        <w:t>22</w:t>
      </w:r>
    </w:p>
    <w:p w14:paraId="6C62F718" w14:textId="40B27536" w:rsidR="00D629EC" w:rsidRPr="00FC126E" w:rsidRDefault="004A0088" w:rsidP="00FC126E">
      <w:pPr>
        <w:spacing w:line="480" w:lineRule="auto"/>
        <w:ind w:firstLine="720"/>
      </w:pPr>
      <w:r>
        <w:t>Using the</w:t>
      </w:r>
      <w:r w:rsidR="00D629EC" w:rsidRPr="00FC126E">
        <w:t xml:space="preserve"> of Chronic Care M</w:t>
      </w:r>
      <w:r w:rsidR="00D33D00">
        <w:t>odel……………………………………………….</w:t>
      </w:r>
      <w:r w:rsidR="00713E58">
        <w:t>...........</w:t>
      </w:r>
      <w:r>
        <w:t>..</w:t>
      </w:r>
      <w:r w:rsidR="00D33D00">
        <w:t>23</w:t>
      </w:r>
    </w:p>
    <w:p w14:paraId="0A9EFFC5" w14:textId="1C4B0879" w:rsidR="00D629EC" w:rsidRPr="00FC126E" w:rsidRDefault="00D629EC" w:rsidP="00FC126E">
      <w:pPr>
        <w:spacing w:line="480" w:lineRule="auto"/>
        <w:ind w:firstLine="720"/>
      </w:pPr>
      <w:r w:rsidRPr="00FC126E">
        <w:t>Reducing “No-show”</w:t>
      </w:r>
      <w:r w:rsidR="00D33D00">
        <w:t xml:space="preserve"> Rates……………………………………………………....</w:t>
      </w:r>
      <w:r w:rsidR="00713E58">
        <w:t>...........</w:t>
      </w:r>
      <w:r w:rsidR="00D33D00">
        <w:t>24</w:t>
      </w:r>
    </w:p>
    <w:p w14:paraId="36C334FE" w14:textId="773722D5" w:rsidR="00D629EC" w:rsidRDefault="004A0088" w:rsidP="00FC126E">
      <w:pPr>
        <w:spacing w:line="480" w:lineRule="auto"/>
        <w:ind w:firstLine="720"/>
      </w:pPr>
      <w:r>
        <w:t>Using</w:t>
      </w:r>
      <w:r w:rsidR="00D629EC" w:rsidRPr="00FC126E">
        <w:t xml:space="preserve"> Mobile Phone</w:t>
      </w:r>
      <w:r w:rsidR="00EA7B04">
        <w:t xml:space="preserve"> Technology……………………………………………...</w:t>
      </w:r>
      <w:r w:rsidR="00713E58">
        <w:t>...........</w:t>
      </w:r>
      <w:r>
        <w:t>....</w:t>
      </w:r>
      <w:r w:rsidR="00D33D00">
        <w:t>25</w:t>
      </w:r>
    </w:p>
    <w:p w14:paraId="2AF74E07" w14:textId="7E496C99" w:rsidR="005C08AC" w:rsidRPr="00FC126E" w:rsidRDefault="005C08AC" w:rsidP="00E81E67">
      <w:pPr>
        <w:spacing w:line="480" w:lineRule="auto"/>
        <w:ind w:left="1440"/>
      </w:pPr>
      <w:r w:rsidRPr="00E81E67">
        <w:t>Digital healthcare apps</w:t>
      </w:r>
      <w:r w:rsidR="00E07CF1" w:rsidRPr="00E81E67">
        <w:t>.....................................................................................</w:t>
      </w:r>
      <w:r w:rsidR="00E81E67">
        <w:t>......</w:t>
      </w:r>
      <w:r w:rsidR="00E07CF1" w:rsidRPr="00E81E67">
        <w:t>26</w:t>
      </w:r>
    </w:p>
    <w:p w14:paraId="69616575" w14:textId="4DD0BA66" w:rsidR="00D96F27" w:rsidRPr="00FC126E" w:rsidRDefault="0051020F" w:rsidP="00FC126E">
      <w:pPr>
        <w:spacing w:line="480" w:lineRule="auto"/>
        <w:ind w:firstLine="720"/>
      </w:pPr>
      <w:r w:rsidRPr="00FC126E">
        <w:t>Limitations……</w:t>
      </w:r>
      <w:r w:rsidR="00C16BC1" w:rsidRPr="00FC126E">
        <w:t>…………………………………………………………………...</w:t>
      </w:r>
      <w:r w:rsidR="00713E58">
        <w:t>..........</w:t>
      </w:r>
      <w:r w:rsidR="00D33D00">
        <w:t>26</w:t>
      </w:r>
    </w:p>
    <w:p w14:paraId="5C6467C0" w14:textId="1DD192B3" w:rsidR="00AE2D7A" w:rsidRPr="00FC126E" w:rsidRDefault="0051020F" w:rsidP="00E07CF1">
      <w:pPr>
        <w:spacing w:line="480" w:lineRule="auto"/>
        <w:ind w:firstLine="720"/>
      </w:pPr>
      <w:r w:rsidRPr="00FC126E">
        <w:t>Summary…</w:t>
      </w:r>
      <w:r w:rsidR="00D33D00">
        <w:t>………………………………………………………………………..</w:t>
      </w:r>
      <w:r w:rsidR="00713E58">
        <w:t>..........</w:t>
      </w:r>
      <w:r w:rsidR="00D33D00">
        <w:t>27</w:t>
      </w:r>
    </w:p>
    <w:p w14:paraId="70C2AE2C" w14:textId="6316011A" w:rsidR="00953FD9" w:rsidRPr="00FC126E" w:rsidRDefault="00C16BC1" w:rsidP="00FC126E">
      <w:pPr>
        <w:spacing w:line="480" w:lineRule="auto"/>
        <w:outlineLvl w:val="0"/>
      </w:pPr>
      <w:r w:rsidRPr="00FC126E">
        <w:t>Chapter Three:  Methodology</w:t>
      </w:r>
    </w:p>
    <w:p w14:paraId="433E34C7" w14:textId="216E8E77" w:rsidR="00D96F27" w:rsidRPr="00FC126E" w:rsidRDefault="00D96F27" w:rsidP="00FC126E">
      <w:pPr>
        <w:spacing w:line="480" w:lineRule="auto"/>
        <w:ind w:firstLine="720"/>
      </w:pPr>
      <w:r w:rsidRPr="00FC126E">
        <w:t>Introduction………</w:t>
      </w:r>
      <w:r w:rsidR="00EA7B04">
        <w:t>…………………………………………………………………</w:t>
      </w:r>
      <w:r w:rsidR="00713E58">
        <w:t>........</w:t>
      </w:r>
      <w:r w:rsidR="00EA7B04">
        <w:t>28</w:t>
      </w:r>
    </w:p>
    <w:p w14:paraId="06660203" w14:textId="11450F74" w:rsidR="009A0E70" w:rsidRPr="00FC126E" w:rsidRDefault="009A0E70" w:rsidP="00FC126E">
      <w:pPr>
        <w:spacing w:line="480" w:lineRule="auto"/>
        <w:ind w:firstLine="720"/>
      </w:pPr>
      <w:r w:rsidRPr="00FC126E">
        <w:t>Design……………………………………………………………………………...</w:t>
      </w:r>
      <w:r w:rsidR="00EA7B04">
        <w:t>..</w:t>
      </w:r>
      <w:r w:rsidR="00713E58">
        <w:t>.......</w:t>
      </w:r>
      <w:r w:rsidR="00EA7B04">
        <w:t>28</w:t>
      </w:r>
    </w:p>
    <w:p w14:paraId="370ACB29" w14:textId="6684F2FA" w:rsidR="009A0E70" w:rsidRPr="00FC126E" w:rsidRDefault="009A0E70" w:rsidP="00713E58">
      <w:pPr>
        <w:spacing w:line="480" w:lineRule="auto"/>
        <w:ind w:firstLine="720"/>
      </w:pPr>
      <w:r w:rsidRPr="00FC126E">
        <w:t>Setting……………………………………………………………………………...</w:t>
      </w:r>
      <w:r w:rsidR="00EA7B04">
        <w:t>..</w:t>
      </w:r>
      <w:r w:rsidR="00713E58">
        <w:t>.......</w:t>
      </w:r>
      <w:r w:rsidR="00EA7B04">
        <w:t>28</w:t>
      </w:r>
    </w:p>
    <w:p w14:paraId="3AEF3D61" w14:textId="4E8208E9" w:rsidR="00D94CC7" w:rsidRPr="00FC126E" w:rsidRDefault="00D94CC7" w:rsidP="00FC126E">
      <w:pPr>
        <w:spacing w:line="480" w:lineRule="auto"/>
        <w:ind w:firstLine="720"/>
      </w:pPr>
      <w:r w:rsidRPr="00FC126E">
        <w:t>Sample………………………………………………………</w:t>
      </w:r>
      <w:r w:rsidR="00EA7B04">
        <w:t>………………………</w:t>
      </w:r>
      <w:r w:rsidR="00713E58">
        <w:t>.......</w:t>
      </w:r>
      <w:r w:rsidR="00E752C2">
        <w:t>.</w:t>
      </w:r>
      <w:r w:rsidR="00EA7B04">
        <w:t>29</w:t>
      </w:r>
    </w:p>
    <w:p w14:paraId="613DA2ED" w14:textId="156A5D21" w:rsidR="009A0E70" w:rsidRDefault="009A0E70" w:rsidP="00FC126E">
      <w:pPr>
        <w:spacing w:line="480" w:lineRule="auto"/>
        <w:ind w:firstLine="720"/>
      </w:pPr>
      <w:r w:rsidRPr="00FC126E">
        <w:t>Methods……………………………………………………………………………</w:t>
      </w:r>
      <w:r w:rsidR="00EA7B04">
        <w:t>..</w:t>
      </w:r>
      <w:r w:rsidR="00713E58">
        <w:t>.......</w:t>
      </w:r>
      <w:r w:rsidR="00E752C2">
        <w:t>.</w:t>
      </w:r>
      <w:r w:rsidR="00EA7B04">
        <w:t>29</w:t>
      </w:r>
    </w:p>
    <w:p w14:paraId="661D1D63" w14:textId="4CE0727C" w:rsidR="00E07CF1" w:rsidRPr="00E07CF1" w:rsidRDefault="00E07CF1" w:rsidP="00E81E67">
      <w:pPr>
        <w:spacing w:line="480" w:lineRule="auto"/>
        <w:ind w:left="1440"/>
      </w:pPr>
      <w:r w:rsidRPr="00E81E67">
        <w:t>Educational sessions........................................................................................</w:t>
      </w:r>
      <w:r w:rsidR="00E81E67">
        <w:t>.....</w:t>
      </w:r>
      <w:r w:rsidR="00C56616">
        <w:t>.</w:t>
      </w:r>
      <w:r w:rsidRPr="00E81E67">
        <w:t>29</w:t>
      </w:r>
    </w:p>
    <w:p w14:paraId="540FDF6D" w14:textId="2A63A298" w:rsidR="00E07CF1" w:rsidRPr="00E07CF1" w:rsidRDefault="00E07CF1" w:rsidP="00E81E67">
      <w:pPr>
        <w:spacing w:line="480" w:lineRule="auto"/>
        <w:ind w:left="1440"/>
      </w:pPr>
      <w:r w:rsidRPr="00E81E67">
        <w:t>Plan-do-study-act tool......................................................................................</w:t>
      </w:r>
      <w:r w:rsidR="00E81E67">
        <w:t>....</w:t>
      </w:r>
      <w:r w:rsidR="00C56616">
        <w:t>..</w:t>
      </w:r>
      <w:r w:rsidRPr="00E81E67">
        <w:t>29</w:t>
      </w:r>
    </w:p>
    <w:p w14:paraId="76154492" w14:textId="583AD814" w:rsidR="00E07CF1" w:rsidRPr="00E07CF1" w:rsidRDefault="00E07CF1" w:rsidP="00E81E67">
      <w:pPr>
        <w:spacing w:line="480" w:lineRule="auto"/>
        <w:ind w:left="1440"/>
      </w:pPr>
      <w:r w:rsidRPr="00E81E67">
        <w:t>Pre-visit process...............................................................................................</w:t>
      </w:r>
      <w:r w:rsidR="00E81E67">
        <w:t>....</w:t>
      </w:r>
      <w:r w:rsidR="00C56616">
        <w:t>..</w:t>
      </w:r>
      <w:r w:rsidRPr="00E81E67">
        <w:t>30</w:t>
      </w:r>
    </w:p>
    <w:p w14:paraId="2A5CB9C4" w14:textId="6FCAE667" w:rsidR="00E07CF1" w:rsidRPr="00E07CF1" w:rsidRDefault="00E07CF1" w:rsidP="00E81E67">
      <w:pPr>
        <w:spacing w:line="480" w:lineRule="auto"/>
        <w:ind w:left="1440"/>
      </w:pPr>
      <w:r w:rsidRPr="00E81E67">
        <w:t>Process during the visit....................................................................................</w:t>
      </w:r>
      <w:r w:rsidR="00E81E67">
        <w:t>...</w:t>
      </w:r>
      <w:r w:rsidR="00C56616">
        <w:t>...</w:t>
      </w:r>
      <w:r w:rsidRPr="00E81E67">
        <w:t>30</w:t>
      </w:r>
    </w:p>
    <w:p w14:paraId="3B78C91F" w14:textId="100F368C" w:rsidR="00E07CF1" w:rsidRPr="00FC126E" w:rsidRDefault="00E07CF1" w:rsidP="00E81E67">
      <w:pPr>
        <w:spacing w:line="480" w:lineRule="auto"/>
        <w:ind w:left="1440"/>
      </w:pPr>
      <w:r w:rsidRPr="00E81E67">
        <w:t>Process after the visit.......................................................................................</w:t>
      </w:r>
      <w:r w:rsidR="00E81E67">
        <w:t>......</w:t>
      </w:r>
      <w:r w:rsidRPr="00E81E67">
        <w:t>31</w:t>
      </w:r>
    </w:p>
    <w:p w14:paraId="5C26E6B9" w14:textId="3CE71E6F" w:rsidR="009A0E70" w:rsidRPr="00FC126E" w:rsidRDefault="00101794" w:rsidP="00FC126E">
      <w:pPr>
        <w:spacing w:line="480" w:lineRule="auto"/>
        <w:ind w:firstLine="720"/>
      </w:pPr>
      <w:r w:rsidRPr="00FC126E">
        <w:t>Tools..............</w:t>
      </w:r>
      <w:r w:rsidR="00F44A55" w:rsidRPr="00FC126E">
        <w:t>……………………………………………………………………</w:t>
      </w:r>
      <w:r w:rsidR="00EA7B04">
        <w:t>….</w:t>
      </w:r>
      <w:r w:rsidR="00713E58">
        <w:t>.......</w:t>
      </w:r>
      <w:r w:rsidR="00EA7B04">
        <w:t>31</w:t>
      </w:r>
    </w:p>
    <w:p w14:paraId="37D1C892" w14:textId="09874FE2" w:rsidR="004C0624" w:rsidRPr="00FC126E" w:rsidRDefault="001E725A" w:rsidP="00FC126E">
      <w:pPr>
        <w:spacing w:line="480" w:lineRule="auto"/>
        <w:ind w:firstLine="720"/>
      </w:pPr>
      <w:r w:rsidRPr="00FC126E">
        <w:t>Budget…</w:t>
      </w:r>
      <w:r w:rsidR="00EA7B04">
        <w:t>……………………………………………………………………………</w:t>
      </w:r>
      <w:r w:rsidR="00713E58">
        <w:t>.......</w:t>
      </w:r>
      <w:r w:rsidR="00E752C2">
        <w:t>.</w:t>
      </w:r>
      <w:r w:rsidR="00E07CF1">
        <w:t>32</w:t>
      </w:r>
    </w:p>
    <w:p w14:paraId="0D2BB3A7" w14:textId="38D2B488" w:rsidR="00B563AC" w:rsidRPr="00FC126E" w:rsidRDefault="00B563AC" w:rsidP="00FC126E">
      <w:pPr>
        <w:spacing w:line="480" w:lineRule="auto"/>
        <w:ind w:firstLine="720"/>
      </w:pPr>
      <w:r w:rsidRPr="00FC126E">
        <w:t xml:space="preserve">Protection of Human </w:t>
      </w:r>
      <w:r w:rsidR="00EA7B04">
        <w:t>Subjects………………………………………………………</w:t>
      </w:r>
      <w:r w:rsidR="00713E58">
        <w:t>.......</w:t>
      </w:r>
      <w:r w:rsidR="00EA7B04">
        <w:t>33</w:t>
      </w:r>
    </w:p>
    <w:p w14:paraId="45762D6B" w14:textId="28065A1E" w:rsidR="00F44A55" w:rsidRPr="00FC126E" w:rsidRDefault="00EC1587" w:rsidP="00FC126E">
      <w:pPr>
        <w:spacing w:line="480" w:lineRule="auto"/>
        <w:ind w:firstLine="720"/>
      </w:pPr>
      <w:r w:rsidRPr="00FC126E">
        <w:t>Data Collection……</w:t>
      </w:r>
      <w:r w:rsidR="00A96832" w:rsidRPr="00FC126E">
        <w:t>…...</w:t>
      </w:r>
      <w:r w:rsidR="0085115C" w:rsidRPr="00FC126E">
        <w:t>…………………………………………………………</w:t>
      </w:r>
      <w:r w:rsidR="00EA7B04">
        <w:t>…</w:t>
      </w:r>
      <w:r w:rsidR="00713E58">
        <w:t>.......</w:t>
      </w:r>
      <w:r w:rsidR="00EA7B04">
        <w:t>33</w:t>
      </w:r>
    </w:p>
    <w:p w14:paraId="567343B1" w14:textId="594D12F3" w:rsidR="00EC1587" w:rsidRPr="00FC126E" w:rsidRDefault="00EC1587" w:rsidP="00FC126E">
      <w:pPr>
        <w:spacing w:line="480" w:lineRule="auto"/>
        <w:ind w:firstLine="720"/>
      </w:pPr>
      <w:r w:rsidRPr="00FC126E">
        <w:lastRenderedPageBreak/>
        <w:t>Data Analys</w:t>
      </w:r>
      <w:r w:rsidR="00C16BC1" w:rsidRPr="00FC126E">
        <w:t>is…</w:t>
      </w:r>
      <w:r w:rsidR="00EA7B04">
        <w:t>…………………………………………………………………….</w:t>
      </w:r>
      <w:r w:rsidR="00713E58">
        <w:t>.......</w:t>
      </w:r>
      <w:r w:rsidR="00C56616">
        <w:t>.</w:t>
      </w:r>
      <w:r w:rsidR="00EA7B04">
        <w:t>34</w:t>
      </w:r>
    </w:p>
    <w:p w14:paraId="284B6388" w14:textId="74BA5DED" w:rsidR="00177367" w:rsidRPr="00FC126E" w:rsidRDefault="00177367" w:rsidP="00FC126E">
      <w:pPr>
        <w:spacing w:line="480" w:lineRule="auto"/>
        <w:ind w:firstLine="720"/>
      </w:pPr>
      <w:r w:rsidRPr="00FC126E">
        <w:t>Summar</w:t>
      </w:r>
      <w:r w:rsidR="00EA7B04">
        <w:t>y……………………………………………………………………………</w:t>
      </w:r>
      <w:r w:rsidR="00713E58">
        <w:t>.......</w:t>
      </w:r>
      <w:r w:rsidR="00C56616">
        <w:t>.</w:t>
      </w:r>
      <w:r w:rsidR="00EA7B04">
        <w:t>34</w:t>
      </w:r>
    </w:p>
    <w:p w14:paraId="5E974006" w14:textId="577F0D72" w:rsidR="00BE7050" w:rsidRPr="008A178E" w:rsidRDefault="00C16BC1" w:rsidP="008A178E">
      <w:pPr>
        <w:spacing w:line="480" w:lineRule="auto"/>
        <w:outlineLvl w:val="0"/>
      </w:pPr>
      <w:r w:rsidRPr="008A178E">
        <w:t>Chapter Four:  Results</w:t>
      </w:r>
    </w:p>
    <w:p w14:paraId="0D59D6E4" w14:textId="66F350B0" w:rsidR="0016605D" w:rsidRDefault="00AC4803" w:rsidP="00AC4803">
      <w:pPr>
        <w:spacing w:line="480" w:lineRule="auto"/>
        <w:ind w:firstLine="720"/>
      </w:pPr>
      <w:r>
        <w:t>Introduction</w:t>
      </w:r>
      <w:r w:rsidR="0016605D" w:rsidRPr="00AC4803">
        <w:t>......................................................................</w:t>
      </w:r>
      <w:r w:rsidR="00C16BC1" w:rsidRPr="00AC4803">
        <w:t>..............................</w:t>
      </w:r>
      <w:r w:rsidR="00EA7B04">
        <w:t>............</w:t>
      </w:r>
      <w:r w:rsidR="00713E58">
        <w:t>........</w:t>
      </w:r>
      <w:r w:rsidR="00EA7B04">
        <w:t>35</w:t>
      </w:r>
    </w:p>
    <w:p w14:paraId="7FC6FE70" w14:textId="10C29FE1" w:rsidR="002C02CE" w:rsidRDefault="00E07CF1" w:rsidP="00AC4803">
      <w:pPr>
        <w:spacing w:line="480" w:lineRule="auto"/>
        <w:ind w:firstLine="720"/>
      </w:pPr>
      <w:r>
        <w:t>Orientation Sessions</w:t>
      </w:r>
      <w:r w:rsidR="002C02CE">
        <w:t>.....................................................................</w:t>
      </w:r>
      <w:r w:rsidR="00EA7B04">
        <w:t>.............................</w:t>
      </w:r>
      <w:r w:rsidR="00713E58">
        <w:t>.......</w:t>
      </w:r>
      <w:r>
        <w:t>..</w:t>
      </w:r>
      <w:r w:rsidR="0060228F">
        <w:t>35</w:t>
      </w:r>
    </w:p>
    <w:p w14:paraId="157C242D" w14:textId="729B1BE8" w:rsidR="00E07CF1" w:rsidRPr="00AC4803" w:rsidRDefault="00E07CF1" w:rsidP="00C56616">
      <w:pPr>
        <w:spacing w:line="480" w:lineRule="auto"/>
        <w:ind w:left="1440"/>
      </w:pPr>
      <w:r w:rsidRPr="00C56616">
        <w:t>Tool modification.............................................................................................</w:t>
      </w:r>
      <w:r w:rsidR="00C56616">
        <w:t>......</w:t>
      </w:r>
      <w:r w:rsidRPr="00C56616">
        <w:t>35</w:t>
      </w:r>
    </w:p>
    <w:p w14:paraId="33F0166F" w14:textId="75742C21" w:rsidR="0085115C" w:rsidRDefault="00AC4803" w:rsidP="00AC4803">
      <w:pPr>
        <w:spacing w:line="480" w:lineRule="auto"/>
        <w:ind w:firstLine="720"/>
      </w:pPr>
      <w:r>
        <w:t>Participant Demographics</w:t>
      </w:r>
      <w:r w:rsidR="0085115C" w:rsidRPr="00AC4803">
        <w:t>…</w:t>
      </w:r>
      <w:r>
        <w:t>…………………</w:t>
      </w:r>
      <w:r w:rsidR="0060228F">
        <w:t>……………………………………...</w:t>
      </w:r>
      <w:r w:rsidR="00713E58">
        <w:t>.......</w:t>
      </w:r>
      <w:r w:rsidR="0060228F">
        <w:t>36</w:t>
      </w:r>
    </w:p>
    <w:p w14:paraId="110907C6" w14:textId="5BE6131B" w:rsidR="00AC4803" w:rsidRDefault="00AC4803" w:rsidP="00AC4803">
      <w:pPr>
        <w:spacing w:line="480" w:lineRule="auto"/>
        <w:ind w:firstLine="720"/>
      </w:pPr>
      <w:r>
        <w:t>Intended Outcome(s)..............................................................................</w:t>
      </w:r>
      <w:r w:rsidR="0060228F">
        <w:t>.....................</w:t>
      </w:r>
      <w:r w:rsidR="00713E58">
        <w:t>.......</w:t>
      </w:r>
      <w:r w:rsidR="0060228F">
        <w:t>36</w:t>
      </w:r>
    </w:p>
    <w:p w14:paraId="7A6BAF71" w14:textId="41D898A9" w:rsidR="00E07CF1" w:rsidRDefault="00AC4803" w:rsidP="00E07CF1">
      <w:pPr>
        <w:ind w:firstLine="720"/>
      </w:pPr>
      <w:r>
        <w:t>Findings......................................................................................................</w:t>
      </w:r>
      <w:r w:rsidR="0060228F">
        <w:t>.................</w:t>
      </w:r>
      <w:r w:rsidR="00713E58">
        <w:t>......</w:t>
      </w:r>
      <w:r w:rsidR="0060228F">
        <w:t>36</w:t>
      </w:r>
    </w:p>
    <w:p w14:paraId="0DB2D3AF" w14:textId="60CC133B" w:rsidR="002C02CE" w:rsidRDefault="002C02CE" w:rsidP="002C02CE">
      <w:pPr>
        <w:ind w:firstLine="720"/>
      </w:pPr>
    </w:p>
    <w:p w14:paraId="100AABC2" w14:textId="4ADCE6E4" w:rsidR="00E07CF1" w:rsidRPr="00E07CF1" w:rsidRDefault="00E07CF1" w:rsidP="00C56616">
      <w:pPr>
        <w:spacing w:line="480" w:lineRule="auto"/>
        <w:ind w:left="1440"/>
      </w:pPr>
      <w:r w:rsidRPr="00C56616">
        <w:t>Pre-planning implementation checklist...........................................................</w:t>
      </w:r>
      <w:r w:rsidR="00C56616">
        <w:t>.......</w:t>
      </w:r>
      <w:r w:rsidRPr="00C56616">
        <w:t>37</w:t>
      </w:r>
    </w:p>
    <w:p w14:paraId="68BFFC1A" w14:textId="5EE3A470" w:rsidR="00E07CF1" w:rsidRPr="00C56616" w:rsidRDefault="00E07CF1" w:rsidP="00C56616">
      <w:pPr>
        <w:spacing w:line="480" w:lineRule="auto"/>
        <w:ind w:left="1440"/>
      </w:pPr>
      <w:r w:rsidRPr="00C56616">
        <w:t>Diabetes reminder letter...................................................................................</w:t>
      </w:r>
      <w:r w:rsidR="00C56616">
        <w:t>......</w:t>
      </w:r>
      <w:r w:rsidRPr="00C56616">
        <w:t>37</w:t>
      </w:r>
    </w:p>
    <w:p w14:paraId="16CC47F9" w14:textId="2514CA0A" w:rsidR="00E07CF1" w:rsidRPr="00C56616" w:rsidRDefault="00E07CF1" w:rsidP="00C56616">
      <w:pPr>
        <w:spacing w:line="480" w:lineRule="auto"/>
        <w:ind w:left="1440"/>
      </w:pPr>
      <w:r w:rsidRPr="00C56616">
        <w:t>Pre-visit phone call..........................................................................................</w:t>
      </w:r>
      <w:r w:rsidR="00C56616">
        <w:t>......</w:t>
      </w:r>
      <w:r w:rsidRPr="00C56616">
        <w:t>37</w:t>
      </w:r>
    </w:p>
    <w:p w14:paraId="48E17079" w14:textId="61B13470" w:rsidR="00E07CF1" w:rsidRPr="00C56616" w:rsidRDefault="00E07CF1" w:rsidP="00C56616">
      <w:pPr>
        <w:spacing w:line="480" w:lineRule="auto"/>
        <w:ind w:left="1440"/>
      </w:pPr>
      <w:r w:rsidRPr="00C56616">
        <w:t>Education infographics....................................................................................</w:t>
      </w:r>
      <w:r w:rsidR="00C56616">
        <w:t>......</w:t>
      </w:r>
      <w:r w:rsidRPr="00C56616">
        <w:t>37</w:t>
      </w:r>
    </w:p>
    <w:p w14:paraId="5C02213A" w14:textId="2B0DFAAC" w:rsidR="00E07CF1" w:rsidRPr="00C56616" w:rsidRDefault="00E07CF1" w:rsidP="00C56616">
      <w:pPr>
        <w:spacing w:line="480" w:lineRule="auto"/>
        <w:ind w:left="1440"/>
      </w:pPr>
      <w:r w:rsidRPr="00C56616">
        <w:t>Diabetes encounter form..................................................................................</w:t>
      </w:r>
      <w:r w:rsidR="00C56616">
        <w:t>......</w:t>
      </w:r>
      <w:r w:rsidRPr="00C56616">
        <w:t>38</w:t>
      </w:r>
    </w:p>
    <w:p w14:paraId="13D9503B" w14:textId="50A25402" w:rsidR="00E07CF1" w:rsidRPr="00C56616" w:rsidRDefault="00E07CF1" w:rsidP="00C56616">
      <w:pPr>
        <w:spacing w:line="480" w:lineRule="auto"/>
        <w:ind w:left="1440"/>
      </w:pPr>
      <w:r w:rsidRPr="00C56616">
        <w:t>Pre-visit lab work.............................................................................................</w:t>
      </w:r>
      <w:r w:rsidR="00C56616">
        <w:t>......</w:t>
      </w:r>
      <w:r w:rsidRPr="00C56616">
        <w:t>38</w:t>
      </w:r>
    </w:p>
    <w:p w14:paraId="61F7EA47" w14:textId="7827DCC5" w:rsidR="00E07CF1" w:rsidRPr="00C56616" w:rsidRDefault="00E07CF1" w:rsidP="00C56616">
      <w:pPr>
        <w:spacing w:line="480" w:lineRule="auto"/>
        <w:ind w:left="1440"/>
      </w:pPr>
      <w:r w:rsidRPr="00C56616">
        <w:t>Blood glucose logs..........................................................................................</w:t>
      </w:r>
      <w:r w:rsidR="00FA6F6A" w:rsidRPr="00C56616">
        <w:t>.</w:t>
      </w:r>
      <w:r w:rsidR="00C56616">
        <w:t>......</w:t>
      </w:r>
      <w:r w:rsidR="00FA6F6A" w:rsidRPr="00C56616">
        <w:t>38</w:t>
      </w:r>
    </w:p>
    <w:p w14:paraId="2ADBD7F9" w14:textId="2997B913" w:rsidR="00FA6F6A" w:rsidRPr="00C56616" w:rsidRDefault="00FA6F6A" w:rsidP="00C56616">
      <w:pPr>
        <w:spacing w:line="480" w:lineRule="auto"/>
        <w:ind w:left="1440"/>
      </w:pPr>
      <w:r w:rsidRPr="00C56616">
        <w:t>“No show” rate.................................................................................................</w:t>
      </w:r>
      <w:r w:rsidR="00C56616">
        <w:t>.....</w:t>
      </w:r>
      <w:r w:rsidR="00E752C2">
        <w:t>.</w:t>
      </w:r>
      <w:r w:rsidRPr="00C56616">
        <w:t>39</w:t>
      </w:r>
    </w:p>
    <w:p w14:paraId="32ABDC7B" w14:textId="008F0253" w:rsidR="00220AF3" w:rsidRDefault="00AC4803" w:rsidP="00AC4803">
      <w:r>
        <w:tab/>
      </w:r>
      <w:r w:rsidR="00220AF3" w:rsidRPr="00C16BC1">
        <w:t>Summa</w:t>
      </w:r>
      <w:r w:rsidR="0060228F">
        <w:t>ry…………………………………………………………………………….</w:t>
      </w:r>
      <w:r w:rsidR="00713E58">
        <w:t>.......</w:t>
      </w:r>
      <w:r w:rsidR="00FA6F6A">
        <w:t>39</w:t>
      </w:r>
    </w:p>
    <w:p w14:paraId="37709DFC" w14:textId="77777777" w:rsidR="00AC4803" w:rsidRPr="00C16BC1" w:rsidRDefault="00AC4803" w:rsidP="00AC4803"/>
    <w:p w14:paraId="3DE07252" w14:textId="7601EEF1" w:rsidR="0085115C" w:rsidRPr="00AC4803" w:rsidRDefault="008E1FB3" w:rsidP="00AC4803">
      <w:pPr>
        <w:spacing w:line="480" w:lineRule="auto"/>
        <w:outlineLvl w:val="0"/>
      </w:pPr>
      <w:r>
        <w:t>Chapter Five:  Implications f</w:t>
      </w:r>
      <w:r w:rsidRPr="00AC4803">
        <w:t>or Nursing Practice</w:t>
      </w:r>
    </w:p>
    <w:p w14:paraId="17DE9D47" w14:textId="38C03679" w:rsidR="0085115C" w:rsidRDefault="00AC4803" w:rsidP="00AC4803">
      <w:pPr>
        <w:spacing w:line="480" w:lineRule="auto"/>
        <w:ind w:firstLine="720"/>
      </w:pPr>
      <w:r>
        <w:t>Introduction</w:t>
      </w:r>
      <w:r w:rsidR="00B709B2" w:rsidRPr="00AC4803">
        <w:t>……………………………………………………</w:t>
      </w:r>
      <w:r w:rsidR="0060228F">
        <w:t>……………………</w:t>
      </w:r>
      <w:r w:rsidR="00713E58">
        <w:t>........</w:t>
      </w:r>
      <w:r w:rsidR="00FA6F6A">
        <w:t>40</w:t>
      </w:r>
    </w:p>
    <w:p w14:paraId="40F69214" w14:textId="76D8D760" w:rsidR="00FA6F6A" w:rsidRPr="00AC4803" w:rsidRDefault="00FA6F6A" w:rsidP="004B0EC0">
      <w:pPr>
        <w:spacing w:line="480" w:lineRule="auto"/>
        <w:ind w:left="1440"/>
      </w:pPr>
      <w:r w:rsidRPr="004B0EC0">
        <w:t>Prevention of diabetes-related complications..................................................</w:t>
      </w:r>
      <w:r w:rsidR="004B0EC0">
        <w:t>......</w:t>
      </w:r>
      <w:r w:rsidRPr="004B0EC0">
        <w:t>40</w:t>
      </w:r>
    </w:p>
    <w:p w14:paraId="54991954" w14:textId="118A681C" w:rsidR="00A96832" w:rsidRPr="00AC4803" w:rsidRDefault="00AC4803" w:rsidP="00AC4803">
      <w:pPr>
        <w:spacing w:line="480" w:lineRule="auto"/>
        <w:ind w:firstLine="720"/>
      </w:pPr>
      <w:r>
        <w:t>Practice Implic</w:t>
      </w:r>
      <w:r w:rsidR="0060228F">
        <w:t>ations………………………………………………………………..</w:t>
      </w:r>
      <w:r w:rsidR="00713E58">
        <w:t>........</w:t>
      </w:r>
      <w:r w:rsidR="0060228F">
        <w:t>40</w:t>
      </w:r>
    </w:p>
    <w:p w14:paraId="0B18CE91" w14:textId="266DF973" w:rsidR="00A96832" w:rsidRPr="00713E58" w:rsidRDefault="00AC4803" w:rsidP="00762536">
      <w:pPr>
        <w:pStyle w:val="ListParagraph"/>
        <w:ind w:left="1080" w:firstLine="360"/>
        <w:rPr>
          <w:rFonts w:ascii="Times New Roman" w:hAnsi="Times New Roman" w:cs="Times New Roman"/>
        </w:rPr>
      </w:pPr>
      <w:r>
        <w:rPr>
          <w:rFonts w:ascii="Times New Roman" w:hAnsi="Times New Roman" w:cs="Times New Roman"/>
        </w:rPr>
        <w:t>Essential I:  Scientific underpi</w:t>
      </w:r>
      <w:r w:rsidR="0060228F">
        <w:rPr>
          <w:rFonts w:ascii="Times New Roman" w:hAnsi="Times New Roman" w:cs="Times New Roman"/>
        </w:rPr>
        <w:t>nnings for practice……………………………...</w:t>
      </w:r>
      <w:r w:rsidR="00762536">
        <w:rPr>
          <w:rFonts w:ascii="Times New Roman" w:hAnsi="Times New Roman" w:cs="Times New Roman"/>
        </w:rPr>
        <w:t>..</w:t>
      </w:r>
      <w:r w:rsidR="00FA6F6A">
        <w:rPr>
          <w:rFonts w:ascii="Times New Roman" w:hAnsi="Times New Roman" w:cs="Times New Roman"/>
        </w:rPr>
        <w:t>41</w:t>
      </w:r>
    </w:p>
    <w:p w14:paraId="78105545" w14:textId="77777777" w:rsidR="005F7AC5" w:rsidRDefault="005F7AC5" w:rsidP="005F7AC5">
      <w:pPr>
        <w:pStyle w:val="ListParagraph"/>
        <w:ind w:left="1080"/>
        <w:rPr>
          <w:rFonts w:ascii="Times New Roman" w:hAnsi="Times New Roman" w:cs="Times New Roman"/>
        </w:rPr>
      </w:pPr>
    </w:p>
    <w:p w14:paraId="4A7F6062" w14:textId="77777777" w:rsidR="005F7AC5" w:rsidRDefault="00AC4803" w:rsidP="00762536">
      <w:pPr>
        <w:pStyle w:val="ListParagraph"/>
        <w:ind w:left="1080" w:firstLine="360"/>
        <w:rPr>
          <w:rFonts w:ascii="Times New Roman" w:hAnsi="Times New Roman" w:cs="Times New Roman"/>
        </w:rPr>
      </w:pPr>
      <w:r>
        <w:rPr>
          <w:rFonts w:ascii="Times New Roman" w:hAnsi="Times New Roman" w:cs="Times New Roman"/>
        </w:rPr>
        <w:lastRenderedPageBreak/>
        <w:t>Essential II:  Organization and systems leaders</w:t>
      </w:r>
      <w:r w:rsidR="00700367">
        <w:rPr>
          <w:rFonts w:ascii="Times New Roman" w:hAnsi="Times New Roman" w:cs="Times New Roman"/>
        </w:rPr>
        <w:t>hip for quality improvement and</w:t>
      </w:r>
    </w:p>
    <w:p w14:paraId="172FCD1F" w14:textId="733E81FD" w:rsidR="00AC4803" w:rsidRDefault="00762536" w:rsidP="005F7AC5">
      <w:pPr>
        <w:pStyle w:val="ListParagraph"/>
        <w:ind w:left="1080"/>
        <w:rPr>
          <w:rFonts w:ascii="Times New Roman" w:hAnsi="Times New Roman" w:cs="Times New Roman"/>
        </w:rPr>
      </w:pPr>
      <w:r>
        <w:rPr>
          <w:rFonts w:ascii="Times New Roman" w:hAnsi="Times New Roman" w:cs="Times New Roman"/>
        </w:rPr>
        <w:t xml:space="preserve">      </w:t>
      </w:r>
      <w:r w:rsidR="005F7AC5">
        <w:rPr>
          <w:rFonts w:ascii="Times New Roman" w:hAnsi="Times New Roman" w:cs="Times New Roman"/>
        </w:rPr>
        <w:t xml:space="preserve">systems </w:t>
      </w:r>
      <w:r w:rsidR="00AC4803">
        <w:rPr>
          <w:rFonts w:ascii="Times New Roman" w:hAnsi="Times New Roman" w:cs="Times New Roman"/>
        </w:rPr>
        <w:t>thinking.......................................................................</w:t>
      </w:r>
      <w:r w:rsidR="0060228F">
        <w:rPr>
          <w:rFonts w:ascii="Times New Roman" w:hAnsi="Times New Roman" w:cs="Times New Roman"/>
        </w:rPr>
        <w:t>.......</w:t>
      </w:r>
      <w:r>
        <w:rPr>
          <w:rFonts w:ascii="Times New Roman" w:hAnsi="Times New Roman" w:cs="Times New Roman"/>
        </w:rPr>
        <w:t>......................</w:t>
      </w:r>
      <w:r w:rsidR="00FA6F6A">
        <w:rPr>
          <w:rFonts w:ascii="Times New Roman" w:hAnsi="Times New Roman" w:cs="Times New Roman"/>
        </w:rPr>
        <w:t>41</w:t>
      </w:r>
    </w:p>
    <w:p w14:paraId="25A43C3E" w14:textId="77777777" w:rsidR="005F7AC5" w:rsidRDefault="005F7AC5" w:rsidP="005F7AC5">
      <w:pPr>
        <w:pStyle w:val="ListParagraph"/>
        <w:ind w:left="1080"/>
        <w:rPr>
          <w:rFonts w:ascii="Times New Roman" w:hAnsi="Times New Roman" w:cs="Times New Roman"/>
        </w:rPr>
      </w:pPr>
    </w:p>
    <w:p w14:paraId="1FDCCEF8" w14:textId="6856D843" w:rsidR="00AC4803" w:rsidRDefault="00AC4803" w:rsidP="00762536">
      <w:pPr>
        <w:pStyle w:val="ListParagraph"/>
        <w:ind w:left="1080" w:firstLine="360"/>
        <w:rPr>
          <w:rFonts w:ascii="Times New Roman" w:hAnsi="Times New Roman" w:cs="Times New Roman"/>
        </w:rPr>
      </w:pPr>
      <w:r>
        <w:rPr>
          <w:rFonts w:ascii="Times New Roman" w:hAnsi="Times New Roman" w:cs="Times New Roman"/>
        </w:rPr>
        <w:t>Essential III:  Clinical scholarship and analytical methods for EBP.</w:t>
      </w:r>
      <w:r w:rsidR="0060228F">
        <w:rPr>
          <w:rFonts w:ascii="Times New Roman" w:hAnsi="Times New Roman" w:cs="Times New Roman"/>
        </w:rPr>
        <w:t>....................</w:t>
      </w:r>
      <w:r w:rsidR="00FA6F6A">
        <w:rPr>
          <w:rFonts w:ascii="Times New Roman" w:hAnsi="Times New Roman" w:cs="Times New Roman"/>
        </w:rPr>
        <w:t>42</w:t>
      </w:r>
    </w:p>
    <w:p w14:paraId="405F443F" w14:textId="77777777" w:rsidR="0016128C" w:rsidRDefault="0016128C" w:rsidP="005F7AC5">
      <w:pPr>
        <w:pStyle w:val="ListParagraph"/>
        <w:ind w:left="1080"/>
        <w:rPr>
          <w:rFonts w:ascii="Times New Roman" w:hAnsi="Times New Roman" w:cs="Times New Roman"/>
        </w:rPr>
      </w:pPr>
    </w:p>
    <w:p w14:paraId="50AD19E7" w14:textId="77777777" w:rsidR="005F7AC5" w:rsidRDefault="00AC4803" w:rsidP="00762536">
      <w:pPr>
        <w:pStyle w:val="ListParagraph"/>
        <w:ind w:left="1080" w:firstLine="360"/>
        <w:rPr>
          <w:rFonts w:ascii="Times New Roman" w:hAnsi="Times New Roman" w:cs="Times New Roman"/>
        </w:rPr>
      </w:pPr>
      <w:r>
        <w:rPr>
          <w:rFonts w:ascii="Times New Roman" w:hAnsi="Times New Roman" w:cs="Times New Roman"/>
        </w:rPr>
        <w:t>Essential IV:  Information systems/technology</w:t>
      </w:r>
      <w:r w:rsidR="00B10D88">
        <w:rPr>
          <w:rFonts w:ascii="Times New Roman" w:hAnsi="Times New Roman" w:cs="Times New Roman"/>
        </w:rPr>
        <w:t xml:space="preserve"> and patient care technology for the </w:t>
      </w:r>
    </w:p>
    <w:p w14:paraId="1DE37551" w14:textId="4A50FDC1" w:rsidR="00AC4803" w:rsidRDefault="00762536" w:rsidP="005F7AC5">
      <w:pPr>
        <w:pStyle w:val="ListParagraph"/>
        <w:ind w:left="1080"/>
        <w:rPr>
          <w:rFonts w:ascii="Times New Roman" w:hAnsi="Times New Roman" w:cs="Times New Roman"/>
        </w:rPr>
      </w:pPr>
      <w:r>
        <w:rPr>
          <w:rFonts w:ascii="Times New Roman" w:hAnsi="Times New Roman" w:cs="Times New Roman"/>
        </w:rPr>
        <w:t xml:space="preserve">      </w:t>
      </w:r>
      <w:r w:rsidR="00B10D88">
        <w:rPr>
          <w:rFonts w:ascii="Times New Roman" w:hAnsi="Times New Roman" w:cs="Times New Roman"/>
        </w:rPr>
        <w:t>improvement and transformation of healthcare</w:t>
      </w:r>
      <w:r w:rsidR="007E0D67">
        <w:rPr>
          <w:rFonts w:ascii="Times New Roman" w:hAnsi="Times New Roman" w:cs="Times New Roman"/>
        </w:rPr>
        <w:t>........................</w:t>
      </w:r>
      <w:r w:rsidR="00713E58">
        <w:rPr>
          <w:rFonts w:ascii="Times New Roman" w:hAnsi="Times New Roman" w:cs="Times New Roman"/>
        </w:rPr>
        <w:t>............</w:t>
      </w:r>
      <w:r>
        <w:rPr>
          <w:rFonts w:ascii="Times New Roman" w:hAnsi="Times New Roman" w:cs="Times New Roman"/>
        </w:rPr>
        <w:t>.................</w:t>
      </w:r>
      <w:r w:rsidR="00FA6F6A">
        <w:rPr>
          <w:rFonts w:ascii="Times New Roman" w:hAnsi="Times New Roman" w:cs="Times New Roman"/>
        </w:rPr>
        <w:t>42</w:t>
      </w:r>
    </w:p>
    <w:p w14:paraId="28A7D9E3" w14:textId="77777777" w:rsidR="005F7AC5" w:rsidRDefault="005F7AC5" w:rsidP="005F7AC5">
      <w:pPr>
        <w:pStyle w:val="ListParagraph"/>
        <w:ind w:left="1080"/>
        <w:rPr>
          <w:rFonts w:ascii="Times New Roman" w:hAnsi="Times New Roman" w:cs="Times New Roman"/>
        </w:rPr>
      </w:pPr>
    </w:p>
    <w:p w14:paraId="71343896" w14:textId="189A5271" w:rsidR="005F7AC5" w:rsidRDefault="007E0D67" w:rsidP="00762536">
      <w:pPr>
        <w:pStyle w:val="ListParagraph"/>
        <w:ind w:left="1080" w:firstLine="360"/>
        <w:rPr>
          <w:rFonts w:ascii="Times New Roman" w:hAnsi="Times New Roman" w:cs="Times New Roman"/>
        </w:rPr>
      </w:pPr>
      <w:r>
        <w:rPr>
          <w:rFonts w:ascii="Times New Roman" w:hAnsi="Times New Roman" w:cs="Times New Roman"/>
        </w:rPr>
        <w:t>Essential V:  Healthcare policy for advocacy in healthcare....</w:t>
      </w:r>
      <w:r w:rsidR="00762536">
        <w:rPr>
          <w:rFonts w:ascii="Times New Roman" w:hAnsi="Times New Roman" w:cs="Times New Roman"/>
        </w:rPr>
        <w:t>..............................</w:t>
      </w:r>
      <w:r w:rsidR="00FA6F6A">
        <w:rPr>
          <w:rFonts w:ascii="Times New Roman" w:hAnsi="Times New Roman" w:cs="Times New Roman"/>
        </w:rPr>
        <w:t>43</w:t>
      </w:r>
    </w:p>
    <w:p w14:paraId="15F59A0F" w14:textId="77777777" w:rsidR="0060228F" w:rsidRPr="0060228F" w:rsidRDefault="0060228F" w:rsidP="0060228F">
      <w:pPr>
        <w:pStyle w:val="ListParagraph"/>
        <w:ind w:left="1080"/>
        <w:rPr>
          <w:rFonts w:ascii="Times New Roman" w:hAnsi="Times New Roman" w:cs="Times New Roman"/>
        </w:rPr>
      </w:pPr>
    </w:p>
    <w:p w14:paraId="40F6D80C" w14:textId="7A88C440" w:rsidR="007E0D67" w:rsidRPr="00762536" w:rsidRDefault="007E0D67" w:rsidP="00762536">
      <w:pPr>
        <w:ind w:left="1440"/>
      </w:pPr>
      <w:r w:rsidRPr="00762536">
        <w:t>Essential VI:  Interprofessional collabor</w:t>
      </w:r>
      <w:r w:rsidR="00762536">
        <w:t xml:space="preserve">ation for improving patient and </w:t>
      </w:r>
      <w:r w:rsidRPr="00762536">
        <w:t>population</w:t>
      </w:r>
      <w:r w:rsidR="00762536" w:rsidRPr="00762536">
        <w:t xml:space="preserve"> </w:t>
      </w:r>
      <w:r w:rsidRPr="00762536">
        <w:t>health outcomes......</w:t>
      </w:r>
      <w:r w:rsidR="00762536" w:rsidRPr="00762536">
        <w:t>......................</w:t>
      </w:r>
      <w:r w:rsidR="00762536">
        <w:t>.......................................................</w:t>
      </w:r>
      <w:r w:rsidR="00FA6F6A" w:rsidRPr="00762536">
        <w:t>43</w:t>
      </w:r>
    </w:p>
    <w:p w14:paraId="7B6BBC36" w14:textId="77777777" w:rsidR="005F7AC5" w:rsidRDefault="005F7AC5" w:rsidP="005F7AC5">
      <w:pPr>
        <w:pStyle w:val="ListParagraph"/>
        <w:ind w:left="1080"/>
        <w:rPr>
          <w:rFonts w:ascii="Times New Roman" w:hAnsi="Times New Roman" w:cs="Times New Roman"/>
        </w:rPr>
      </w:pPr>
    </w:p>
    <w:p w14:paraId="0013A194" w14:textId="6D74DA41" w:rsidR="007E0D67" w:rsidRPr="00762536" w:rsidRDefault="008E1FB3" w:rsidP="00762536">
      <w:pPr>
        <w:pStyle w:val="ListParagraph"/>
        <w:ind w:left="1440"/>
        <w:rPr>
          <w:rFonts w:ascii="Times New Roman" w:hAnsi="Times New Roman" w:cs="Times New Roman"/>
        </w:rPr>
      </w:pPr>
      <w:r>
        <w:rPr>
          <w:rFonts w:ascii="Times New Roman" w:hAnsi="Times New Roman" w:cs="Times New Roman"/>
        </w:rPr>
        <w:t xml:space="preserve">Essential VII:  Clinical prevention and population health for improving the nation’s </w:t>
      </w:r>
      <w:r w:rsidRPr="00762536">
        <w:rPr>
          <w:rFonts w:ascii="Times New Roman" w:hAnsi="Times New Roman" w:cs="Times New Roman"/>
        </w:rPr>
        <w:t>health....................................................................................................</w:t>
      </w:r>
      <w:r>
        <w:rPr>
          <w:rFonts w:ascii="Times New Roman" w:hAnsi="Times New Roman" w:cs="Times New Roman"/>
        </w:rPr>
        <w:t>....</w:t>
      </w:r>
      <w:r w:rsidRPr="00762536">
        <w:rPr>
          <w:rFonts w:ascii="Times New Roman" w:hAnsi="Times New Roman" w:cs="Times New Roman"/>
        </w:rPr>
        <w:t>44</w:t>
      </w:r>
    </w:p>
    <w:p w14:paraId="6F206F35" w14:textId="77777777" w:rsidR="005F7AC5" w:rsidRDefault="005F7AC5" w:rsidP="005F7AC5">
      <w:pPr>
        <w:pStyle w:val="ListParagraph"/>
        <w:ind w:left="1080"/>
        <w:rPr>
          <w:rFonts w:ascii="Times New Roman" w:hAnsi="Times New Roman" w:cs="Times New Roman"/>
        </w:rPr>
      </w:pPr>
    </w:p>
    <w:p w14:paraId="43E4A932" w14:textId="5BB1EFF8" w:rsidR="007E0D67" w:rsidRDefault="007E0D67" w:rsidP="00762536">
      <w:pPr>
        <w:pStyle w:val="ListParagraph"/>
        <w:ind w:left="1080" w:firstLine="360"/>
        <w:rPr>
          <w:rFonts w:ascii="Times New Roman" w:hAnsi="Times New Roman" w:cs="Times New Roman"/>
        </w:rPr>
      </w:pPr>
      <w:r>
        <w:rPr>
          <w:rFonts w:ascii="Times New Roman" w:hAnsi="Times New Roman" w:cs="Times New Roman"/>
        </w:rPr>
        <w:t>Essential VIII:  Advanced nursing practice.............................</w:t>
      </w:r>
      <w:r w:rsidR="00713E58">
        <w:rPr>
          <w:rFonts w:ascii="Times New Roman" w:hAnsi="Times New Roman" w:cs="Times New Roman"/>
        </w:rPr>
        <w:t>..........................</w:t>
      </w:r>
      <w:r w:rsidR="00762536">
        <w:rPr>
          <w:rFonts w:ascii="Times New Roman" w:hAnsi="Times New Roman" w:cs="Times New Roman"/>
        </w:rPr>
        <w:t>....</w:t>
      </w:r>
      <w:r w:rsidR="00FA6F6A">
        <w:rPr>
          <w:rFonts w:ascii="Times New Roman" w:hAnsi="Times New Roman" w:cs="Times New Roman"/>
        </w:rPr>
        <w:t>44</w:t>
      </w:r>
    </w:p>
    <w:p w14:paraId="4A572D61" w14:textId="77777777" w:rsidR="005F7AC5" w:rsidRDefault="005F7AC5" w:rsidP="005F7AC5">
      <w:pPr>
        <w:pStyle w:val="ListParagraph"/>
        <w:ind w:left="1080"/>
        <w:rPr>
          <w:rFonts w:ascii="Times New Roman" w:hAnsi="Times New Roman" w:cs="Times New Roman"/>
        </w:rPr>
      </w:pPr>
    </w:p>
    <w:p w14:paraId="6733E1B7" w14:textId="00E55CBD" w:rsidR="0060352B" w:rsidRPr="007E0D67" w:rsidRDefault="007E0D67" w:rsidP="007E0D67">
      <w:pPr>
        <w:spacing w:line="480" w:lineRule="auto"/>
      </w:pPr>
      <w:r>
        <w:tab/>
        <w:t>Summary.......................................................................................</w:t>
      </w:r>
      <w:r w:rsidR="00713E58">
        <w:t>.......</w:t>
      </w:r>
      <w:r w:rsidR="00FA6F6A">
        <w:t>..............................45</w:t>
      </w:r>
    </w:p>
    <w:p w14:paraId="2AC0850E" w14:textId="2E134738" w:rsidR="001A24B7" w:rsidRPr="007E0D67" w:rsidRDefault="00C16BC1" w:rsidP="00713E58">
      <w:pPr>
        <w:spacing w:line="480" w:lineRule="auto"/>
      </w:pPr>
      <w:r w:rsidRPr="007E0D67">
        <w:t>Chapter Six:  Final Conclusion</w:t>
      </w:r>
    </w:p>
    <w:p w14:paraId="3F449C32" w14:textId="50401781" w:rsidR="00856F07" w:rsidRDefault="007E0D67" w:rsidP="007E0D67">
      <w:pPr>
        <w:ind w:firstLine="720"/>
      </w:pPr>
      <w:r>
        <w:t>Introduction</w:t>
      </w:r>
      <w:r w:rsidR="00354BE4" w:rsidRPr="007E0D67">
        <w:t>………</w:t>
      </w:r>
      <w:r w:rsidR="00713E58">
        <w:t>………</w:t>
      </w:r>
      <w:r w:rsidR="00FA6F6A">
        <w:t>…………………………………………………………........47</w:t>
      </w:r>
    </w:p>
    <w:p w14:paraId="3CE16A3B" w14:textId="77777777" w:rsidR="007E0D67" w:rsidRDefault="007E0D67" w:rsidP="007E0D67">
      <w:pPr>
        <w:ind w:firstLine="720"/>
      </w:pPr>
    </w:p>
    <w:p w14:paraId="3301BA82" w14:textId="1D6F1B8C" w:rsidR="007E0D67" w:rsidRDefault="007E0D67" w:rsidP="00FA6F6A">
      <w:pPr>
        <w:spacing w:line="480" w:lineRule="auto"/>
        <w:ind w:firstLine="720"/>
      </w:pPr>
      <w:r>
        <w:t>Significance of Findings...................................................................</w:t>
      </w:r>
      <w:r w:rsidR="00713E58">
        <w:t>...</w:t>
      </w:r>
      <w:r w:rsidR="00FA6F6A">
        <w:t>..............................47</w:t>
      </w:r>
    </w:p>
    <w:p w14:paraId="645CDC93" w14:textId="1C8CAFD4" w:rsidR="007E0D67" w:rsidRDefault="008F26C4" w:rsidP="008F26C4">
      <w:pPr>
        <w:spacing w:line="480" w:lineRule="auto"/>
        <w:ind w:firstLine="720"/>
      </w:pPr>
      <w:r>
        <w:t>Data Findings</w:t>
      </w:r>
      <w:r w:rsidR="00FA6F6A" w:rsidRPr="004B0EC0">
        <w:t>............................................................................................................</w:t>
      </w:r>
      <w:r w:rsidR="004B0EC0">
        <w:t>......</w:t>
      </w:r>
      <w:r>
        <w:t>...</w:t>
      </w:r>
      <w:r w:rsidR="00FA6F6A" w:rsidRPr="004B0EC0">
        <w:t>48</w:t>
      </w:r>
    </w:p>
    <w:p w14:paraId="258A9D88" w14:textId="7E9D5ABC" w:rsidR="007E0D67" w:rsidRDefault="007E0D67" w:rsidP="00FA6F6A">
      <w:pPr>
        <w:spacing w:line="480" w:lineRule="auto"/>
        <w:ind w:firstLine="720"/>
      </w:pPr>
      <w:r>
        <w:t>Project Strength</w:t>
      </w:r>
      <w:r w:rsidR="00CA7D17">
        <w:t>s</w:t>
      </w:r>
      <w:r>
        <w:t xml:space="preserve"> and Limitations.....................................................</w:t>
      </w:r>
      <w:r w:rsidR="00713E58">
        <w:t>...</w:t>
      </w:r>
      <w:r w:rsidR="00FA6F6A">
        <w:t>..............................48</w:t>
      </w:r>
    </w:p>
    <w:p w14:paraId="51CA2A8B" w14:textId="1637D823" w:rsidR="007E0D67" w:rsidRPr="00FA6F6A" w:rsidRDefault="00FA6F6A" w:rsidP="004B0EC0">
      <w:pPr>
        <w:spacing w:line="480" w:lineRule="auto"/>
        <w:ind w:left="1440"/>
      </w:pPr>
      <w:r w:rsidRPr="004B0EC0">
        <w:t>Strengths..........................................................................................................</w:t>
      </w:r>
      <w:r w:rsidR="004B0EC0">
        <w:t>......</w:t>
      </w:r>
      <w:r w:rsidRPr="004B0EC0">
        <w:t>48</w:t>
      </w:r>
    </w:p>
    <w:p w14:paraId="57C489E9" w14:textId="400DB1AF" w:rsidR="00FA6F6A" w:rsidRPr="00FA6F6A" w:rsidRDefault="00FA6F6A" w:rsidP="004B0EC0">
      <w:pPr>
        <w:ind w:left="1440"/>
      </w:pPr>
      <w:r w:rsidRPr="004B0EC0">
        <w:t>Limitations......................................................................................................</w:t>
      </w:r>
      <w:r w:rsidR="004B0EC0">
        <w:t>......</w:t>
      </w:r>
      <w:r w:rsidR="00E752C2">
        <w:t>.</w:t>
      </w:r>
      <w:r w:rsidRPr="004B0EC0">
        <w:t>49</w:t>
      </w:r>
    </w:p>
    <w:p w14:paraId="173669A1" w14:textId="77777777" w:rsidR="00FA6F6A" w:rsidRDefault="00FA6F6A" w:rsidP="00FA6F6A"/>
    <w:p w14:paraId="47AFC4D7" w14:textId="68665A44" w:rsidR="007E0D67" w:rsidRDefault="007E0D67" w:rsidP="007E0D67">
      <w:pPr>
        <w:ind w:firstLine="720"/>
      </w:pPr>
      <w:r>
        <w:t>Project Benefits...............................................................................................................</w:t>
      </w:r>
      <w:r w:rsidR="00FA6F6A">
        <w:t>..</w:t>
      </w:r>
      <w:r w:rsidR="00E752C2">
        <w:t>.</w:t>
      </w:r>
      <w:r w:rsidR="00FA6F6A">
        <w:t>49</w:t>
      </w:r>
    </w:p>
    <w:p w14:paraId="4DC44CD2" w14:textId="77777777" w:rsidR="00FA6F6A" w:rsidRDefault="00FA6F6A" w:rsidP="00FA6F6A"/>
    <w:p w14:paraId="4AA302A4" w14:textId="39A1DEC9" w:rsidR="007E0D67" w:rsidRPr="00FA6F6A" w:rsidRDefault="00FA6F6A" w:rsidP="004B0EC0">
      <w:pPr>
        <w:ind w:left="1440"/>
      </w:pPr>
      <w:r w:rsidRPr="004B0EC0">
        <w:t>Financial implications....................................................................................</w:t>
      </w:r>
      <w:r w:rsidR="004B0EC0">
        <w:t>......</w:t>
      </w:r>
      <w:r w:rsidR="00C56616">
        <w:t>.</w:t>
      </w:r>
      <w:r w:rsidR="00E752C2">
        <w:t>.</w:t>
      </w:r>
      <w:r w:rsidRPr="004B0EC0">
        <w:t>50</w:t>
      </w:r>
    </w:p>
    <w:p w14:paraId="2A3DCBCB" w14:textId="77777777" w:rsidR="00FA6F6A" w:rsidRDefault="00FA6F6A" w:rsidP="00FA6F6A"/>
    <w:p w14:paraId="3D1F5348" w14:textId="11EC9712" w:rsidR="007E0D67" w:rsidRDefault="007E0D67" w:rsidP="007E0D67">
      <w:pPr>
        <w:ind w:firstLine="720"/>
      </w:pPr>
      <w:r>
        <w:t>Recommendations for Practice.......................................................................................</w:t>
      </w:r>
      <w:r w:rsidR="00FA6F6A">
        <w:t>.</w:t>
      </w:r>
      <w:r w:rsidR="009A460B">
        <w:t>.</w:t>
      </w:r>
      <w:r w:rsidR="00E752C2">
        <w:t>.</w:t>
      </w:r>
      <w:r w:rsidR="00FA6F6A">
        <w:t>51</w:t>
      </w:r>
    </w:p>
    <w:p w14:paraId="75CACF90" w14:textId="77777777" w:rsidR="007E0D67" w:rsidRDefault="007E0D67" w:rsidP="007E0D67">
      <w:pPr>
        <w:ind w:firstLine="720"/>
      </w:pPr>
    </w:p>
    <w:p w14:paraId="3FF46D7F" w14:textId="3C6C3D0B" w:rsidR="007E0D67" w:rsidRDefault="007E0D67" w:rsidP="007E0D67">
      <w:pPr>
        <w:ind w:firstLine="720"/>
      </w:pPr>
      <w:r>
        <w:t>Fi</w:t>
      </w:r>
      <w:r w:rsidR="00700367">
        <w:t>nal Summary...............................................................................................................</w:t>
      </w:r>
      <w:r w:rsidR="009A460B">
        <w:t>..</w:t>
      </w:r>
      <w:r w:rsidR="00C56616">
        <w:t>.</w:t>
      </w:r>
      <w:r w:rsidR="00E752C2">
        <w:t>.</w:t>
      </w:r>
      <w:r w:rsidR="009A460B">
        <w:t>51</w:t>
      </w:r>
    </w:p>
    <w:p w14:paraId="775EC730" w14:textId="77777777" w:rsidR="009A460B" w:rsidRDefault="009A460B" w:rsidP="007E0D67">
      <w:pPr>
        <w:ind w:firstLine="720"/>
      </w:pPr>
    </w:p>
    <w:p w14:paraId="56D3D2FC" w14:textId="1F6EAEFB" w:rsidR="007E0D67" w:rsidRDefault="009A460B" w:rsidP="009A460B">
      <w:r>
        <w:t>References....................................................................................................................................</w:t>
      </w:r>
      <w:r w:rsidR="00C56616">
        <w:t>.</w:t>
      </w:r>
      <w:r w:rsidR="00E752C2">
        <w:t>.</w:t>
      </w:r>
      <w:r>
        <w:t>53</w:t>
      </w:r>
    </w:p>
    <w:p w14:paraId="34C55367" w14:textId="77777777" w:rsidR="009A460B" w:rsidRDefault="009A460B" w:rsidP="009A460B"/>
    <w:p w14:paraId="22C2AB84" w14:textId="743BA0CE" w:rsidR="00AE1C53" w:rsidRDefault="00354BE4" w:rsidP="00700367">
      <w:r w:rsidRPr="00CC25CC">
        <w:t>Appendices</w:t>
      </w:r>
      <w:r w:rsidR="008D500E" w:rsidRPr="00ED5C42">
        <w:t>…………………………………………………………………………</w:t>
      </w:r>
      <w:r w:rsidR="00A96832" w:rsidRPr="00ED5C42">
        <w:t>……</w:t>
      </w:r>
      <w:r w:rsidR="00BC17A3">
        <w:t>……</w:t>
      </w:r>
      <w:r w:rsidR="009A460B">
        <w:t>..</w:t>
      </w:r>
      <w:r w:rsidR="00C56616">
        <w:t>..</w:t>
      </w:r>
      <w:r w:rsidR="00E752C2">
        <w:t>.</w:t>
      </w:r>
      <w:r w:rsidR="009A460B">
        <w:t>58</w:t>
      </w:r>
    </w:p>
    <w:p w14:paraId="3B2BEB6A" w14:textId="77777777" w:rsidR="00700367" w:rsidRPr="00ED5C42" w:rsidRDefault="00700367" w:rsidP="00700367"/>
    <w:p w14:paraId="7DEA0670" w14:textId="3A94144F" w:rsidR="008D500E" w:rsidRPr="00700367" w:rsidRDefault="00CC25CC" w:rsidP="00700367">
      <w:pPr>
        <w:spacing w:line="480" w:lineRule="auto"/>
        <w:ind w:firstLine="720"/>
      </w:pPr>
      <w:r w:rsidRPr="00700367">
        <w:lastRenderedPageBreak/>
        <w:t>A</w:t>
      </w:r>
      <w:r w:rsidR="00700367" w:rsidRPr="00700367">
        <w:t xml:space="preserve">ppendix A:  </w:t>
      </w:r>
      <w:r w:rsidR="009C1ED4" w:rsidRPr="00700367">
        <w:t>Organization Letter of</w:t>
      </w:r>
      <w:r w:rsidR="00700367" w:rsidRPr="00700367">
        <w:t xml:space="preserve"> </w:t>
      </w:r>
      <w:r w:rsidR="009C1ED4" w:rsidRPr="00700367">
        <w:t>Support</w:t>
      </w:r>
      <w:r w:rsidR="00BE24EF" w:rsidRPr="00700367">
        <w:t>…………………...</w:t>
      </w:r>
      <w:r w:rsidR="009C1ED4" w:rsidRPr="00700367">
        <w:t>..................</w:t>
      </w:r>
      <w:r w:rsidR="00700367" w:rsidRPr="00700367">
        <w:t>...............</w:t>
      </w:r>
      <w:r w:rsidR="009A460B">
        <w:t>.</w:t>
      </w:r>
      <w:r w:rsidR="00E752C2">
        <w:t>..</w:t>
      </w:r>
      <w:r w:rsidR="009A460B">
        <w:t>58</w:t>
      </w:r>
    </w:p>
    <w:p w14:paraId="46AA2608" w14:textId="56C44C06" w:rsidR="00C666E4" w:rsidRPr="00CC25CC" w:rsidRDefault="00CC25CC" w:rsidP="00700367">
      <w:pPr>
        <w:spacing w:line="480" w:lineRule="auto"/>
        <w:ind w:left="720"/>
      </w:pPr>
      <w:r>
        <w:t xml:space="preserve">Appendix B: </w:t>
      </w:r>
      <w:r w:rsidR="00700367">
        <w:t xml:space="preserve"> </w:t>
      </w:r>
      <w:r w:rsidR="00BE24EF" w:rsidRPr="00CC25CC">
        <w:t xml:space="preserve">Eastern Carolina University IRB </w:t>
      </w:r>
      <w:r w:rsidR="00FB1AA3">
        <w:t>Waiver</w:t>
      </w:r>
      <w:r w:rsidR="003331DA" w:rsidRPr="00CC25CC">
        <w:t>…………………….</w:t>
      </w:r>
      <w:r w:rsidR="00BC17A3">
        <w:t>.........</w:t>
      </w:r>
      <w:r w:rsidR="004B0EC0">
        <w:t>........</w:t>
      </w:r>
      <w:r w:rsidR="00E752C2">
        <w:t>..</w:t>
      </w:r>
      <w:r w:rsidR="009A460B">
        <w:t>59</w:t>
      </w:r>
    </w:p>
    <w:p w14:paraId="5530CCA3" w14:textId="56952E18" w:rsidR="00584CD3" w:rsidRPr="00700367" w:rsidRDefault="00700367" w:rsidP="00700367">
      <w:pPr>
        <w:spacing w:line="480" w:lineRule="auto"/>
        <w:ind w:firstLine="720"/>
      </w:pPr>
      <w:r>
        <w:t xml:space="preserve">Appendix C:  </w:t>
      </w:r>
      <w:r w:rsidR="00584CD3" w:rsidRPr="00700367">
        <w:t xml:space="preserve">ADA Standards of Care </w:t>
      </w:r>
      <w:r w:rsidR="00D96F27" w:rsidRPr="00700367">
        <w:t>I</w:t>
      </w:r>
      <w:r w:rsidR="00BC17A3">
        <w:t>nfographic………………………………......</w:t>
      </w:r>
      <w:r w:rsidR="009A460B">
        <w:t>...</w:t>
      </w:r>
      <w:r w:rsidR="00E752C2">
        <w:t>..</w:t>
      </w:r>
      <w:r w:rsidR="009A460B">
        <w:t>60</w:t>
      </w:r>
    </w:p>
    <w:p w14:paraId="4D97BEAA" w14:textId="0F175FB4" w:rsidR="00E112A2" w:rsidRPr="00700367" w:rsidRDefault="00700367" w:rsidP="00700367">
      <w:pPr>
        <w:spacing w:line="480" w:lineRule="auto"/>
        <w:ind w:left="720"/>
      </w:pPr>
      <w:r>
        <w:t xml:space="preserve">Appendix D:  </w:t>
      </w:r>
      <w:r w:rsidR="00E112A2" w:rsidRPr="00700367">
        <w:rPr>
          <w:i/>
        </w:rPr>
        <w:t>mySugr</w:t>
      </w:r>
      <w:r w:rsidR="00E112A2" w:rsidRPr="00700367">
        <w:t xml:space="preserve"> Blood Glucose Logboo</w:t>
      </w:r>
      <w:r w:rsidR="008152A4">
        <w:t>k Infographic</w:t>
      </w:r>
      <w:r w:rsidR="006E3086" w:rsidRPr="00700367">
        <w:t>…</w:t>
      </w:r>
      <w:r w:rsidR="00BC17A3">
        <w:t>………</w:t>
      </w:r>
      <w:r w:rsidR="009A460B">
        <w:t>.</w:t>
      </w:r>
      <w:r w:rsidR="008152A4">
        <w:t>.........................</w:t>
      </w:r>
      <w:r w:rsidR="00E752C2">
        <w:t>...</w:t>
      </w:r>
      <w:r w:rsidR="009A460B">
        <w:t>61</w:t>
      </w:r>
    </w:p>
    <w:p w14:paraId="54991800" w14:textId="6B6BF0DE" w:rsidR="000615C5" w:rsidRPr="00700367" w:rsidRDefault="00700367" w:rsidP="00700367">
      <w:pPr>
        <w:spacing w:line="480" w:lineRule="auto"/>
        <w:ind w:firstLine="720"/>
      </w:pPr>
      <w:r>
        <w:t xml:space="preserve">Appendix E:  </w:t>
      </w:r>
      <w:r w:rsidR="000615C5" w:rsidRPr="00700367">
        <w:t>Diabetes Reminder</w:t>
      </w:r>
      <w:r w:rsidR="00BC17A3">
        <w:t xml:space="preserve"> Letter………………………………………………</w:t>
      </w:r>
      <w:r w:rsidR="009A460B">
        <w:t>.</w:t>
      </w:r>
      <w:r w:rsidR="00E752C2">
        <w:t>...</w:t>
      </w:r>
      <w:r w:rsidR="009A460B">
        <w:t>62</w:t>
      </w:r>
    </w:p>
    <w:p w14:paraId="0186C973" w14:textId="390FAD5C" w:rsidR="002F27A1" w:rsidRPr="00700367" w:rsidRDefault="00700367" w:rsidP="00700367">
      <w:pPr>
        <w:spacing w:line="480" w:lineRule="auto"/>
        <w:ind w:firstLine="720"/>
      </w:pPr>
      <w:r>
        <w:t xml:space="preserve">Appendix F:  </w:t>
      </w:r>
      <w:r w:rsidR="00707145" w:rsidRPr="00700367">
        <w:t xml:space="preserve">Diabetes </w:t>
      </w:r>
      <w:r w:rsidR="00643125" w:rsidRPr="00700367">
        <w:t>Encoun</w:t>
      </w:r>
      <w:r w:rsidR="00584CD3" w:rsidRPr="00700367">
        <w:t>t</w:t>
      </w:r>
      <w:r w:rsidR="00D96F27" w:rsidRPr="00700367">
        <w:t>e</w:t>
      </w:r>
      <w:r w:rsidR="00BC17A3">
        <w:t>r Form……………………………………………...</w:t>
      </w:r>
      <w:r w:rsidR="009A460B">
        <w:t>...</w:t>
      </w:r>
      <w:r w:rsidR="00E752C2">
        <w:t>..</w:t>
      </w:r>
      <w:r w:rsidR="009A460B">
        <w:t>63</w:t>
      </w:r>
    </w:p>
    <w:p w14:paraId="42B25CE7" w14:textId="3A33AE85" w:rsidR="00F72DE4" w:rsidRPr="005F7AC5" w:rsidRDefault="005F7AC5" w:rsidP="005F7AC5">
      <w:pPr>
        <w:spacing w:line="480" w:lineRule="auto"/>
        <w:ind w:firstLine="720"/>
      </w:pPr>
      <w:r>
        <w:t xml:space="preserve">Appendix G:  </w:t>
      </w:r>
      <w:r w:rsidR="00DE6DE9" w:rsidRPr="005F7AC5">
        <w:t>Pre-Planning Implementation Checklist</w:t>
      </w:r>
      <w:r w:rsidR="009A460B">
        <w:t>………………………………...</w:t>
      </w:r>
      <w:r w:rsidR="00E752C2">
        <w:t>..</w:t>
      </w:r>
      <w:r w:rsidR="009A460B">
        <w:t>64</w:t>
      </w:r>
    </w:p>
    <w:p w14:paraId="1BB9C524" w14:textId="58379D78" w:rsidR="00D861E8" w:rsidRPr="005F7AC5" w:rsidRDefault="005F7AC5" w:rsidP="005F7AC5">
      <w:pPr>
        <w:spacing w:line="480" w:lineRule="auto"/>
        <w:ind w:firstLine="720"/>
      </w:pPr>
      <w:r>
        <w:t xml:space="preserve">Appendix H:  </w:t>
      </w:r>
      <w:r w:rsidR="00D861E8" w:rsidRPr="005F7AC5">
        <w:t xml:space="preserve">Plan-Do-Study-Act </w:t>
      </w:r>
      <w:r w:rsidR="00584CD3" w:rsidRPr="005F7AC5">
        <w:t>M</w:t>
      </w:r>
      <w:r w:rsidR="00100DC6" w:rsidRPr="005F7AC5">
        <w:t>o</w:t>
      </w:r>
      <w:r w:rsidR="003331DA" w:rsidRPr="005F7AC5">
        <w:t>de</w:t>
      </w:r>
      <w:r w:rsidR="008152A4">
        <w:t>l</w:t>
      </w:r>
      <w:r w:rsidR="009A460B">
        <w:t>……………………………………..</w:t>
      </w:r>
      <w:r w:rsidR="008152A4">
        <w:t>.............</w:t>
      </w:r>
      <w:r w:rsidR="00E752C2">
        <w:t>...</w:t>
      </w:r>
      <w:r w:rsidR="009A460B">
        <w:t>65</w:t>
      </w:r>
    </w:p>
    <w:p w14:paraId="763E83D5" w14:textId="66F165E3" w:rsidR="001E636D" w:rsidRPr="005F7AC5" w:rsidRDefault="005F7AC5" w:rsidP="005F7AC5">
      <w:pPr>
        <w:spacing w:line="480" w:lineRule="auto"/>
        <w:ind w:firstLine="720"/>
      </w:pPr>
      <w:r>
        <w:t xml:space="preserve">Appendix I:  </w:t>
      </w:r>
      <w:r w:rsidR="001E636D" w:rsidRPr="005F7AC5">
        <w:t>Data Collection Tool</w:t>
      </w:r>
      <w:r w:rsidR="00984510" w:rsidRPr="005F7AC5">
        <w:t>…………………………………………….</w:t>
      </w:r>
      <w:r w:rsidR="009A460B">
        <w:rPr>
          <w:color w:val="000000" w:themeColor="text1"/>
        </w:rPr>
        <w:t>……….</w:t>
      </w:r>
      <w:r w:rsidR="00E752C2">
        <w:rPr>
          <w:color w:val="000000" w:themeColor="text1"/>
        </w:rPr>
        <w:t>...</w:t>
      </w:r>
      <w:r w:rsidR="009A460B">
        <w:rPr>
          <w:color w:val="000000" w:themeColor="text1"/>
        </w:rPr>
        <w:t>67</w:t>
      </w:r>
    </w:p>
    <w:p w14:paraId="6F43D366" w14:textId="7B5B7930" w:rsidR="00514102" w:rsidRPr="005F7AC5" w:rsidRDefault="005F7AC5" w:rsidP="005F7AC5">
      <w:pPr>
        <w:spacing w:line="480" w:lineRule="auto"/>
        <w:ind w:firstLine="720"/>
      </w:pPr>
      <w:r>
        <w:t xml:space="preserve">Appendix J:  </w:t>
      </w:r>
      <w:r w:rsidR="008152A4">
        <w:t xml:space="preserve">DNP Capstone Project </w:t>
      </w:r>
      <w:r w:rsidR="00514102" w:rsidRPr="005F7AC5">
        <w:t>Timel</w:t>
      </w:r>
      <w:r w:rsidR="008152A4">
        <w:t>ine…………………………………………</w:t>
      </w:r>
      <w:r w:rsidR="00E752C2">
        <w:t>..</w:t>
      </w:r>
      <w:r w:rsidR="009A460B">
        <w:t>69</w:t>
      </w:r>
    </w:p>
    <w:p w14:paraId="29D60CE6" w14:textId="362B5D08" w:rsidR="0056352C" w:rsidRPr="005F7AC5" w:rsidRDefault="005F7AC5" w:rsidP="005F7AC5">
      <w:pPr>
        <w:spacing w:line="480" w:lineRule="auto"/>
        <w:ind w:firstLine="720"/>
      </w:pPr>
      <w:r>
        <w:t xml:space="preserve">Appendix K:  </w:t>
      </w:r>
      <w:r w:rsidR="008152A4">
        <w:t xml:space="preserve">DNP </w:t>
      </w:r>
      <w:r w:rsidR="00220AF3" w:rsidRPr="005F7AC5">
        <w:t>Literature Ma</w:t>
      </w:r>
      <w:r w:rsidR="003331DA" w:rsidRPr="005F7AC5">
        <w:t>trix…</w:t>
      </w:r>
      <w:r w:rsidR="008152A4">
        <w:t>………………………………………………...</w:t>
      </w:r>
      <w:r w:rsidR="00E752C2">
        <w:t>.</w:t>
      </w:r>
      <w:r w:rsidR="009A460B">
        <w:t>71</w:t>
      </w:r>
    </w:p>
    <w:p w14:paraId="610F0DD1" w14:textId="0A7F1042" w:rsidR="00D277DB" w:rsidRPr="005F7AC5" w:rsidRDefault="005F7AC5" w:rsidP="005F7AC5">
      <w:pPr>
        <w:spacing w:line="480" w:lineRule="auto"/>
        <w:ind w:firstLine="720"/>
      </w:pPr>
      <w:r>
        <w:t xml:space="preserve">Appendix L:  </w:t>
      </w:r>
      <w:r w:rsidR="00D277DB" w:rsidRPr="005F7AC5">
        <w:t>Project Budget.........................................................................</w:t>
      </w:r>
      <w:r w:rsidR="009A460B">
        <w:t>...................</w:t>
      </w:r>
      <w:r w:rsidR="00E752C2">
        <w:t>.</w:t>
      </w:r>
      <w:r w:rsidR="009A460B">
        <w:t>76</w:t>
      </w:r>
    </w:p>
    <w:p w14:paraId="233D2A07" w14:textId="5A054105" w:rsidR="00172350" w:rsidRPr="005F7AC5" w:rsidRDefault="005F7AC5" w:rsidP="005F7AC5">
      <w:pPr>
        <w:spacing w:line="480" w:lineRule="auto"/>
        <w:ind w:firstLine="720"/>
      </w:pPr>
      <w:r>
        <w:t xml:space="preserve">Appendix M:  </w:t>
      </w:r>
      <w:r w:rsidR="00172350" w:rsidRPr="005F7AC5">
        <w:t xml:space="preserve">Nola </w:t>
      </w:r>
      <w:r w:rsidR="00E24FE3" w:rsidRPr="005F7AC5">
        <w:t>Pende</w:t>
      </w:r>
      <w:r w:rsidR="008152A4">
        <w:t>r’s Health Promotion Model</w:t>
      </w:r>
      <w:r w:rsidR="00172350" w:rsidRPr="005F7AC5">
        <w:t>..................................</w:t>
      </w:r>
      <w:r w:rsidR="009A460B">
        <w:t>....</w:t>
      </w:r>
      <w:r w:rsidR="008152A4">
        <w:t>.............</w:t>
      </w:r>
      <w:r w:rsidR="00E752C2">
        <w:t>.</w:t>
      </w:r>
      <w:r w:rsidR="009A460B">
        <w:t>77</w:t>
      </w:r>
    </w:p>
    <w:p w14:paraId="4651FE2D" w14:textId="37017BE8" w:rsidR="00172350" w:rsidRDefault="005F7AC5" w:rsidP="005F7AC5">
      <w:pPr>
        <w:spacing w:line="480" w:lineRule="auto"/>
        <w:ind w:firstLine="720"/>
      </w:pPr>
      <w:r>
        <w:t xml:space="preserve">Appendix N:  </w:t>
      </w:r>
      <w:r w:rsidR="00172350" w:rsidRPr="005F7AC5">
        <w:t>E.H. Wagner’s Chronic Care Model (CCM)</w:t>
      </w:r>
      <w:r w:rsidR="008152A4">
        <w:t>.</w:t>
      </w:r>
      <w:r w:rsidR="00172350" w:rsidRPr="005F7AC5">
        <w:t>.............................</w:t>
      </w:r>
      <w:r>
        <w:t>................</w:t>
      </w:r>
      <w:r w:rsidR="009A460B">
        <w:t>78</w:t>
      </w:r>
    </w:p>
    <w:p w14:paraId="0B6AAF01" w14:textId="176BEB39" w:rsidR="00621CE0" w:rsidRDefault="00621CE0" w:rsidP="005F7AC5">
      <w:pPr>
        <w:spacing w:line="480" w:lineRule="auto"/>
        <w:ind w:firstLine="720"/>
      </w:pPr>
      <w:r>
        <w:t>Appendix O:  AANC DNP Essentials.............................................................................</w:t>
      </w:r>
      <w:r w:rsidR="008152A4">
        <w:t>..</w:t>
      </w:r>
      <w:r w:rsidR="009A460B">
        <w:t>79</w:t>
      </w:r>
    </w:p>
    <w:p w14:paraId="20CCF3F4" w14:textId="3CD9C29E" w:rsidR="00D47872" w:rsidRPr="009A460B" w:rsidRDefault="00D47872" w:rsidP="009A460B">
      <w:pPr>
        <w:spacing w:line="480" w:lineRule="auto"/>
        <w:ind w:firstLine="720"/>
        <w:rPr>
          <w:color w:val="000000" w:themeColor="text1"/>
        </w:rPr>
      </w:pPr>
      <w:r>
        <w:t xml:space="preserve">Appendix P:  </w:t>
      </w:r>
      <w:r w:rsidR="009A460B">
        <w:rPr>
          <w:color w:val="000000" w:themeColor="text1"/>
        </w:rPr>
        <w:t>Data Analysis Results Table......................................................................</w:t>
      </w:r>
      <w:r w:rsidR="008152A4">
        <w:rPr>
          <w:color w:val="000000" w:themeColor="text1"/>
        </w:rPr>
        <w:t>..</w:t>
      </w:r>
      <w:r w:rsidR="009A460B">
        <w:rPr>
          <w:color w:val="000000" w:themeColor="text1"/>
        </w:rPr>
        <w:t>83</w:t>
      </w:r>
    </w:p>
    <w:p w14:paraId="68854E02" w14:textId="01FCDA6D" w:rsidR="001C1A5F" w:rsidRPr="009A460B" w:rsidRDefault="00D47872" w:rsidP="009A460B">
      <w:pPr>
        <w:spacing w:line="480" w:lineRule="auto"/>
        <w:ind w:firstLine="720"/>
      </w:pPr>
      <w:r>
        <w:t xml:space="preserve">Appendix Q:  </w:t>
      </w:r>
      <w:r w:rsidR="009A460B">
        <w:t>Cost-Benefit Analysis Table....................................................................</w:t>
      </w:r>
      <w:r w:rsidR="008152A4">
        <w:t>...</w:t>
      </w:r>
      <w:r w:rsidR="009A460B">
        <w:t>84</w:t>
      </w:r>
    </w:p>
    <w:p w14:paraId="6B800509" w14:textId="77777777" w:rsidR="004027EB" w:rsidRPr="00ED5C42" w:rsidRDefault="004027EB" w:rsidP="001F6D75">
      <w:r w:rsidRPr="00ED5C42">
        <w:tab/>
      </w:r>
    </w:p>
    <w:p w14:paraId="294E28D3" w14:textId="77777777" w:rsidR="00DF4EAD" w:rsidRPr="00ED5C42" w:rsidRDefault="00DF4EAD" w:rsidP="001F6D75">
      <w:r w:rsidRPr="00ED5C42">
        <w:tab/>
      </w:r>
    </w:p>
    <w:p w14:paraId="3680F88D" w14:textId="77777777" w:rsidR="000D3748" w:rsidRPr="00ED5C42" w:rsidRDefault="000D3748" w:rsidP="00187F12">
      <w:pPr>
        <w:jc w:val="center"/>
        <w:rPr>
          <w:b/>
        </w:rPr>
      </w:pPr>
    </w:p>
    <w:p w14:paraId="0CCC0128" w14:textId="77777777" w:rsidR="000D3748" w:rsidRPr="00ED5C42" w:rsidRDefault="000D3748" w:rsidP="00187F12">
      <w:pPr>
        <w:jc w:val="center"/>
        <w:rPr>
          <w:b/>
        </w:rPr>
      </w:pPr>
    </w:p>
    <w:p w14:paraId="09551D66" w14:textId="77777777" w:rsidR="000D3748" w:rsidRPr="00ED5C42" w:rsidRDefault="000D3748" w:rsidP="00187F12">
      <w:pPr>
        <w:jc w:val="center"/>
      </w:pPr>
    </w:p>
    <w:p w14:paraId="21557892" w14:textId="77777777" w:rsidR="000D3748" w:rsidRPr="00ED5C42" w:rsidRDefault="000D3748" w:rsidP="00187F12">
      <w:pPr>
        <w:jc w:val="center"/>
      </w:pPr>
    </w:p>
    <w:p w14:paraId="66FF3A73" w14:textId="77777777" w:rsidR="000D3748" w:rsidRDefault="000D3748" w:rsidP="00187F12">
      <w:pPr>
        <w:jc w:val="center"/>
      </w:pPr>
    </w:p>
    <w:p w14:paraId="5248A7FC" w14:textId="3D4FBCD4" w:rsidR="005F7AC5" w:rsidRDefault="005F7AC5" w:rsidP="00187F12">
      <w:pPr>
        <w:jc w:val="center"/>
      </w:pPr>
    </w:p>
    <w:p w14:paraId="370BEA7B" w14:textId="5F2F45E0" w:rsidR="00C56616" w:rsidRDefault="00C56616" w:rsidP="00187F12">
      <w:pPr>
        <w:jc w:val="center"/>
      </w:pPr>
    </w:p>
    <w:p w14:paraId="3398905F" w14:textId="77777777" w:rsidR="00C56616" w:rsidRDefault="00C56616" w:rsidP="00187F12">
      <w:pPr>
        <w:jc w:val="center"/>
      </w:pPr>
    </w:p>
    <w:p w14:paraId="3B7B2773" w14:textId="456CB65E" w:rsidR="005F7AC5" w:rsidRPr="00ED5C42" w:rsidRDefault="005F7AC5" w:rsidP="009A460B"/>
    <w:p w14:paraId="090C5EEC" w14:textId="15CCF468" w:rsidR="00900DBA" w:rsidRPr="00ED5C42" w:rsidRDefault="00900DBA" w:rsidP="000F4314"/>
    <w:p w14:paraId="3869ACAA" w14:textId="4628A3BB" w:rsidR="00341244" w:rsidRPr="00ED5C42" w:rsidRDefault="00341244" w:rsidP="00DB3E05">
      <w:pPr>
        <w:jc w:val="center"/>
        <w:outlineLvl w:val="0"/>
      </w:pPr>
      <w:r w:rsidRPr="00ED5C42">
        <w:lastRenderedPageBreak/>
        <w:t xml:space="preserve">Pre-Visit Planning for </w:t>
      </w:r>
      <w:r w:rsidR="00EE1BD2" w:rsidRPr="00ED5C42">
        <w:t xml:space="preserve">3-Month </w:t>
      </w:r>
      <w:r w:rsidR="00A363F5" w:rsidRPr="00ED5C42">
        <w:t xml:space="preserve">Diabetes </w:t>
      </w:r>
      <w:r w:rsidRPr="00ED5C42">
        <w:t>Follow-Up Visits</w:t>
      </w:r>
    </w:p>
    <w:p w14:paraId="4911CC26" w14:textId="77777777" w:rsidR="00341244" w:rsidRPr="00ED5C42" w:rsidRDefault="00341244" w:rsidP="00341244">
      <w:pPr>
        <w:jc w:val="center"/>
      </w:pPr>
    </w:p>
    <w:p w14:paraId="023D2E7B" w14:textId="71B85674" w:rsidR="00D86BE8" w:rsidRPr="00ED5C42" w:rsidRDefault="00946A72" w:rsidP="00DB3E05">
      <w:pPr>
        <w:jc w:val="center"/>
        <w:outlineLvl w:val="0"/>
        <w:rPr>
          <w:b/>
        </w:rPr>
      </w:pPr>
      <w:r w:rsidRPr="00ED5C42">
        <w:rPr>
          <w:b/>
        </w:rPr>
        <w:t xml:space="preserve">Chapter </w:t>
      </w:r>
      <w:r w:rsidR="00DD1E09">
        <w:rPr>
          <w:b/>
        </w:rPr>
        <w:t>One</w:t>
      </w:r>
      <w:r w:rsidRPr="00ED5C42">
        <w:rPr>
          <w:b/>
        </w:rPr>
        <w:t xml:space="preserve">: </w:t>
      </w:r>
      <w:r w:rsidR="00D04F4B" w:rsidRPr="00ED5C42">
        <w:rPr>
          <w:b/>
        </w:rPr>
        <w:t xml:space="preserve"> </w:t>
      </w:r>
      <w:r w:rsidR="00D86BE8" w:rsidRPr="00ED5C42">
        <w:rPr>
          <w:b/>
        </w:rPr>
        <w:t>Introduction</w:t>
      </w:r>
    </w:p>
    <w:p w14:paraId="002CD8EA" w14:textId="77777777" w:rsidR="00D86BE8" w:rsidRPr="00ED5C42" w:rsidRDefault="00D86BE8" w:rsidP="00341244">
      <w:pPr>
        <w:jc w:val="center"/>
        <w:rPr>
          <w:b/>
        </w:rPr>
      </w:pPr>
    </w:p>
    <w:p w14:paraId="0E750B41" w14:textId="3028D95F" w:rsidR="00C4796F" w:rsidRPr="00ED5C42" w:rsidRDefault="00C4796F" w:rsidP="00C4796F">
      <w:pPr>
        <w:widowControl w:val="0"/>
        <w:autoSpaceDE w:val="0"/>
        <w:autoSpaceDN w:val="0"/>
        <w:adjustRightInd w:val="0"/>
        <w:spacing w:line="480" w:lineRule="auto"/>
        <w:ind w:firstLine="720"/>
        <w:rPr>
          <w:color w:val="FF0000"/>
        </w:rPr>
      </w:pPr>
      <w:r w:rsidRPr="00ED5C42">
        <w:t>Diabetes is a global</w:t>
      </w:r>
      <w:r w:rsidR="00201E9D">
        <w:t>,</w:t>
      </w:r>
      <w:r w:rsidRPr="00ED5C42">
        <w:t xml:space="preserve"> non-communicable disease (NCD) that kills more Americans than cancer and AIDS </w:t>
      </w:r>
      <w:r w:rsidR="00201E9D" w:rsidRPr="00ED5C42">
        <w:t xml:space="preserve">each year </w:t>
      </w:r>
      <w:r w:rsidR="00F52FC2" w:rsidRPr="00ED5C42">
        <w:t>(</w:t>
      </w:r>
      <w:r w:rsidR="00A66B4F">
        <w:t>American Diabetes Association [</w:t>
      </w:r>
      <w:r w:rsidR="00F52FC2" w:rsidRPr="00ED5C42">
        <w:t>ADA</w:t>
      </w:r>
      <w:r w:rsidR="00A66B4F">
        <w:t>]</w:t>
      </w:r>
      <w:r w:rsidR="00F52FC2" w:rsidRPr="00ED5C42">
        <w:t>, 2017)</w:t>
      </w:r>
      <w:r w:rsidRPr="00ED5C42">
        <w:t xml:space="preserve">.  </w:t>
      </w:r>
      <w:r w:rsidR="00201E9D">
        <w:t>According to the ADA, a person is diagnosed with diabetes e</w:t>
      </w:r>
      <w:r w:rsidRPr="00ED5C42">
        <w:t>very 19 seconds</w:t>
      </w:r>
      <w:r w:rsidR="00702B11">
        <w:t>.</w:t>
      </w:r>
      <w:r w:rsidRPr="00ED5C42">
        <w:t xml:space="preserve"> </w:t>
      </w:r>
      <w:r w:rsidR="00702B11">
        <w:t xml:space="preserve"> </w:t>
      </w:r>
      <w:r w:rsidR="00201E9D">
        <w:t>B</w:t>
      </w:r>
      <w:r w:rsidRPr="00ED5C42">
        <w:t xml:space="preserve">y 2050 </w:t>
      </w:r>
      <w:r w:rsidR="00B57186" w:rsidRPr="00ED5C42">
        <w:t xml:space="preserve">one in </w:t>
      </w:r>
      <w:r w:rsidR="00833515" w:rsidRPr="00ED5C42">
        <w:t>three</w:t>
      </w:r>
      <w:r w:rsidR="004C5FAF">
        <w:t xml:space="preserve"> adults will be diagnosed</w:t>
      </w:r>
      <w:r w:rsidR="009E1910">
        <w:t xml:space="preserve"> with diabetes</w:t>
      </w:r>
      <w:r w:rsidRPr="00ED5C42">
        <w:t xml:space="preserve">. </w:t>
      </w:r>
      <w:r w:rsidR="00A658D7">
        <w:t xml:space="preserve"> </w:t>
      </w:r>
      <w:r w:rsidR="002A020D">
        <w:t>According to James et al</w:t>
      </w:r>
      <w:r w:rsidR="002243B2">
        <w:t>.</w:t>
      </w:r>
      <w:r w:rsidR="002A020D">
        <w:t xml:space="preserve"> (2015), h</w:t>
      </w:r>
      <w:r w:rsidR="00BB1704" w:rsidRPr="00ED5C42">
        <w:t>ealth care is</w:t>
      </w:r>
      <w:r w:rsidR="0000514A">
        <w:t xml:space="preserve"> </w:t>
      </w:r>
      <w:r w:rsidR="00BB1704" w:rsidRPr="00ED5C42">
        <w:t>the largest service industry costing the United States almost $2.9 trillion in annual spending</w:t>
      </w:r>
      <w:r w:rsidR="002A020D">
        <w:t>.</w:t>
      </w:r>
      <w:r w:rsidR="00BB1704" w:rsidRPr="00ED5C42">
        <w:t xml:space="preserve"> </w:t>
      </w:r>
      <w:r w:rsidR="002A020D">
        <w:t xml:space="preserve"> </w:t>
      </w:r>
      <w:r w:rsidR="00B43CD0">
        <w:t>Of that $2.9 trillion, b</w:t>
      </w:r>
      <w:r w:rsidR="00BB1704" w:rsidRPr="00ED5C42">
        <w:t xml:space="preserve">illions </w:t>
      </w:r>
      <w:r w:rsidR="002A020D">
        <w:t xml:space="preserve">are </w:t>
      </w:r>
      <w:r w:rsidR="00BB1704" w:rsidRPr="00ED5C42">
        <w:t>lost due to inefficient d</w:t>
      </w:r>
      <w:r w:rsidR="00BB1704">
        <w:t>e</w:t>
      </w:r>
      <w:r w:rsidR="008238E8">
        <w:t>livery of health care services.  N</w:t>
      </w:r>
      <w:r w:rsidR="008238E8" w:rsidRPr="00ED5C42">
        <w:t>evertheless</w:t>
      </w:r>
      <w:r w:rsidR="008238E8">
        <w:t>,</w:t>
      </w:r>
      <w:r w:rsidR="00BB1704" w:rsidRPr="00ED5C42">
        <w:t xml:space="preserve"> the quality of care as measured by good control of chronic conditions, such as diabetes, falls short in comparison to oth</w:t>
      </w:r>
      <w:r w:rsidR="00BB1704">
        <w:t>er</w:t>
      </w:r>
      <w:r w:rsidR="008238E8">
        <w:t xml:space="preserve"> countries (</w:t>
      </w:r>
      <w:r w:rsidR="00BB1704" w:rsidRPr="00ED5C42">
        <w:t xml:space="preserve">Grant, Uratsu, &amp; Heisler, 2016). </w:t>
      </w:r>
      <w:r w:rsidR="0062201C">
        <w:t xml:space="preserve"> </w:t>
      </w:r>
      <w:r w:rsidR="003C7061" w:rsidRPr="00ED5C42">
        <w:t>The purpose of this p</w:t>
      </w:r>
      <w:r w:rsidR="006629CB">
        <w:t>roject was</w:t>
      </w:r>
      <w:r w:rsidR="003C7061" w:rsidRPr="00ED5C42">
        <w:t xml:space="preserve"> to</w:t>
      </w:r>
      <w:r w:rsidR="00FA73F7" w:rsidRPr="00ED5C42">
        <w:t xml:space="preserve"> </w:t>
      </w:r>
      <w:r w:rsidR="00946079">
        <w:t xml:space="preserve">implement standardized pre-planned </w:t>
      </w:r>
      <w:r w:rsidR="003C7061" w:rsidRPr="00ED5C42">
        <w:t>packet</w:t>
      </w:r>
      <w:r w:rsidR="00946079">
        <w:t>s</w:t>
      </w:r>
      <w:r w:rsidR="003C7061" w:rsidRPr="00ED5C42">
        <w:t xml:space="preserve"> for </w:t>
      </w:r>
      <w:r w:rsidR="00946079">
        <w:t xml:space="preserve">healthcare </w:t>
      </w:r>
      <w:r w:rsidR="003C7061" w:rsidRPr="00ED5C42">
        <w:t>providers</w:t>
      </w:r>
      <w:r w:rsidR="00946079">
        <w:t xml:space="preserve"> that will </w:t>
      </w:r>
      <w:r w:rsidR="00B32391">
        <w:t xml:space="preserve">better prepare </w:t>
      </w:r>
      <w:r w:rsidR="001746E4" w:rsidRPr="00ED5C42">
        <w:t>diabetic</w:t>
      </w:r>
      <w:r w:rsidR="00946079">
        <w:t>s</w:t>
      </w:r>
      <w:r w:rsidR="003C7061" w:rsidRPr="00ED5C42">
        <w:t xml:space="preserve"> for </w:t>
      </w:r>
      <w:r w:rsidR="001746E4" w:rsidRPr="00ED5C42">
        <w:t xml:space="preserve">three-month </w:t>
      </w:r>
      <w:r w:rsidR="003C7061" w:rsidRPr="00ED5C42">
        <w:t>follow-up visits.</w:t>
      </w:r>
    </w:p>
    <w:p w14:paraId="01086F6C" w14:textId="410917ED" w:rsidR="00BF6C45" w:rsidRPr="00ED5C42" w:rsidRDefault="002832BA" w:rsidP="00960A1F">
      <w:pPr>
        <w:spacing w:line="480" w:lineRule="auto"/>
        <w:ind w:firstLine="720"/>
      </w:pPr>
      <w:r w:rsidRPr="00ED5C42">
        <w:t xml:space="preserve">The objective of pre-visit planning is to create </w:t>
      </w:r>
      <w:r w:rsidR="00EA1647">
        <w:t xml:space="preserve">an </w:t>
      </w:r>
      <w:r w:rsidRPr="00ED5C42">
        <w:t xml:space="preserve">organized, </w:t>
      </w:r>
      <w:r w:rsidR="002618A3">
        <w:t xml:space="preserve">cost </w:t>
      </w:r>
      <w:r w:rsidRPr="00ED5C42">
        <w:t>effective, and efficient</w:t>
      </w:r>
      <w:r w:rsidR="00B142C3">
        <w:t xml:space="preserve"> </w:t>
      </w:r>
      <w:r w:rsidR="0044362F">
        <w:t xml:space="preserve">process for </w:t>
      </w:r>
      <w:r w:rsidRPr="00ED5C42">
        <w:t xml:space="preserve">patient care. </w:t>
      </w:r>
      <w:r w:rsidR="000936BC">
        <w:t xml:space="preserve"> </w:t>
      </w:r>
      <w:r w:rsidR="000D61AB" w:rsidRPr="00ED5C42">
        <w:t>It involves</w:t>
      </w:r>
      <w:r w:rsidR="00B102E5" w:rsidRPr="00ED5C42">
        <w:t xml:space="preserve"> </w:t>
      </w:r>
      <w:r w:rsidR="007C4C4D">
        <w:t xml:space="preserve">1) </w:t>
      </w:r>
      <w:r w:rsidR="00B102E5" w:rsidRPr="00ED5C42">
        <w:t>providers who are knowledgeable about the disease and current treatment guidelines</w:t>
      </w:r>
      <w:r w:rsidR="00071315" w:rsidRPr="00ED5C42">
        <w:t xml:space="preserve">, </w:t>
      </w:r>
      <w:r w:rsidR="00B32391">
        <w:t xml:space="preserve">2) </w:t>
      </w:r>
      <w:r w:rsidR="00ED73D9" w:rsidRPr="00ED5C42">
        <w:t xml:space="preserve">a patient who </w:t>
      </w:r>
      <w:r w:rsidR="00D454C3">
        <w:t>takes initiative</w:t>
      </w:r>
      <w:r w:rsidR="002E6F58">
        <w:t xml:space="preserve"> </w:t>
      </w:r>
      <w:r w:rsidR="00D454C3">
        <w:t>toward improving</w:t>
      </w:r>
      <w:r w:rsidR="007C4C4D">
        <w:t xml:space="preserve"> his/her own health care, and </w:t>
      </w:r>
      <w:r w:rsidR="00B32391">
        <w:t xml:space="preserve">3) </w:t>
      </w:r>
      <w:r w:rsidR="007C4C4D">
        <w:t xml:space="preserve">a </w:t>
      </w:r>
      <w:r w:rsidR="00AD7713" w:rsidRPr="00ED5C42">
        <w:t>practice setting whos</w:t>
      </w:r>
      <w:r w:rsidR="00071315" w:rsidRPr="00ED5C42">
        <w:t>e systems are designed to help</w:t>
      </w:r>
      <w:r w:rsidR="00B32391">
        <w:t>,</w:t>
      </w:r>
      <w:r w:rsidR="00071315" w:rsidRPr="00ED5C42">
        <w:t xml:space="preserve"> </w:t>
      </w:r>
      <w:r w:rsidR="00AD7713" w:rsidRPr="00ED5C42">
        <w:t>not hinder</w:t>
      </w:r>
      <w:r w:rsidR="00B32391">
        <w:t>,</w:t>
      </w:r>
      <w:r w:rsidR="00AD7713" w:rsidRPr="00ED5C42">
        <w:t xml:space="preserve"> the process</w:t>
      </w:r>
      <w:r w:rsidR="00881330" w:rsidRPr="00ED5C42">
        <w:t xml:space="preserve"> (</w:t>
      </w:r>
      <w:r w:rsidR="006C5C36" w:rsidRPr="00ED5C42">
        <w:t xml:space="preserve">C. </w:t>
      </w:r>
      <w:r w:rsidR="00881330" w:rsidRPr="00ED5C42">
        <w:t>Sinsky</w:t>
      </w:r>
      <w:r w:rsidR="006C5C36" w:rsidRPr="00ED5C42">
        <w:t>, T. Sinsky,</w:t>
      </w:r>
      <w:r w:rsidR="00881330" w:rsidRPr="00ED5C42">
        <w:t xml:space="preserve"> &amp;</w:t>
      </w:r>
      <w:r w:rsidRPr="00ED5C42">
        <w:t xml:space="preserve"> Rajcevich, 2015)</w:t>
      </w:r>
      <w:r w:rsidR="00811C83" w:rsidRPr="00ED5C42">
        <w:t>.</w:t>
      </w:r>
      <w:r w:rsidR="00960A1F">
        <w:t xml:space="preserve">  </w:t>
      </w:r>
      <w:r w:rsidR="00864CCA">
        <w:t xml:space="preserve">Pre-planning </w:t>
      </w:r>
      <w:r w:rsidR="007C4C4D">
        <w:t>support</w:t>
      </w:r>
      <w:r w:rsidR="00864CCA">
        <w:t>s</w:t>
      </w:r>
      <w:r w:rsidR="007C4C4D">
        <w:t xml:space="preserve"> a holistic approach to providing h</w:t>
      </w:r>
      <w:r w:rsidR="00960A1F" w:rsidRPr="00ED5C42">
        <w:t>igh-quality care for diabetic patients</w:t>
      </w:r>
      <w:r w:rsidR="007C4C4D">
        <w:t>.</w:t>
      </w:r>
    </w:p>
    <w:p w14:paraId="57B09DA6" w14:textId="7C453551" w:rsidR="00946A72" w:rsidRPr="00ED5C42" w:rsidRDefault="00946A72" w:rsidP="00DB3E05">
      <w:pPr>
        <w:spacing w:line="480" w:lineRule="auto"/>
        <w:outlineLvl w:val="0"/>
        <w:rPr>
          <w:b/>
        </w:rPr>
      </w:pPr>
      <w:r w:rsidRPr="00ED5C42">
        <w:rPr>
          <w:b/>
        </w:rPr>
        <w:t>Problem Statement and Rationale</w:t>
      </w:r>
    </w:p>
    <w:p w14:paraId="61D10332" w14:textId="2A8200E4" w:rsidR="00DA2222" w:rsidRPr="00ED5C42" w:rsidRDefault="003A18F9" w:rsidP="00036A70">
      <w:pPr>
        <w:spacing w:line="480" w:lineRule="auto"/>
        <w:ind w:firstLine="720"/>
      </w:pPr>
      <w:r w:rsidRPr="00ED5C42">
        <w:t xml:space="preserve">Increased patient demand and complex cases present challenges </w:t>
      </w:r>
      <w:r w:rsidR="00424D37">
        <w:t xml:space="preserve">to </w:t>
      </w:r>
      <w:r w:rsidRPr="00ED5C42">
        <w:t>visit preparation</w:t>
      </w:r>
      <w:r w:rsidR="00424D37">
        <w:t>.</w:t>
      </w:r>
      <w:r w:rsidR="00AC2BC9">
        <w:t xml:space="preserve"> </w:t>
      </w:r>
      <w:r w:rsidR="005F44E0">
        <w:t xml:space="preserve"> </w:t>
      </w:r>
      <w:r w:rsidR="00424D37">
        <w:t xml:space="preserve">Lack of visit preparation results in </w:t>
      </w:r>
      <w:r w:rsidR="00AC2BC9">
        <w:t xml:space="preserve">less </w:t>
      </w:r>
      <w:r w:rsidR="00424D37">
        <w:t xml:space="preserve">effective </w:t>
      </w:r>
      <w:r w:rsidR="00D40A1E" w:rsidRPr="00ED5C42">
        <w:t>visit encounters</w:t>
      </w:r>
      <w:r w:rsidRPr="00ED5C42">
        <w:t xml:space="preserve"> </w:t>
      </w:r>
      <w:r w:rsidR="0091563A" w:rsidRPr="00ED5C42">
        <w:t>(Grant et al.</w:t>
      </w:r>
      <w:r w:rsidR="005D23BC" w:rsidRPr="00ED5C42">
        <w:t xml:space="preserve">, 2016).  </w:t>
      </w:r>
      <w:r w:rsidR="002C0A14" w:rsidRPr="00ED5C42">
        <w:t xml:space="preserve">Multiple studies </w:t>
      </w:r>
      <w:r w:rsidR="00424D37">
        <w:t>indicate</w:t>
      </w:r>
      <w:r w:rsidR="006759E2">
        <w:t>d</w:t>
      </w:r>
      <w:r w:rsidR="00424D37">
        <w:t xml:space="preserve"> </w:t>
      </w:r>
      <w:r w:rsidR="00C93E9B" w:rsidRPr="00ED5C42">
        <w:t>areas of inefficiency occurring before, during, and after patient visits</w:t>
      </w:r>
      <w:r w:rsidR="00881330" w:rsidRPr="00ED5C42">
        <w:t xml:space="preserve"> (James</w:t>
      </w:r>
      <w:r w:rsidR="00566A44">
        <w:t xml:space="preserve"> et al., </w:t>
      </w:r>
      <w:r w:rsidR="00EC4C7B" w:rsidRPr="00ED5C42">
        <w:t>2015</w:t>
      </w:r>
      <w:r w:rsidR="00F251DE">
        <w:t>; Grant et al., 2016</w:t>
      </w:r>
      <w:r w:rsidR="004A2764">
        <w:t>; C. Sinsky, T. Sinsky, &amp; Rajcevich, 2015</w:t>
      </w:r>
      <w:r w:rsidR="00EC4C7B" w:rsidRPr="00ED5C42">
        <w:t>)</w:t>
      </w:r>
      <w:r w:rsidR="00C93E9B" w:rsidRPr="00ED5C42">
        <w:t xml:space="preserve">.  </w:t>
      </w:r>
      <w:r w:rsidR="00DA66F5" w:rsidRPr="00ED5C42">
        <w:t>In a primary care office</w:t>
      </w:r>
      <w:r w:rsidR="00AC6BFB">
        <w:t xml:space="preserve"> </w:t>
      </w:r>
      <w:r w:rsidR="00AC6BFB">
        <w:lastRenderedPageBreak/>
        <w:t>located in w</w:t>
      </w:r>
      <w:r w:rsidR="000E4636" w:rsidRPr="00ED5C42">
        <w:t>estern</w:t>
      </w:r>
      <w:r w:rsidR="00285782" w:rsidRPr="00ED5C42">
        <w:t xml:space="preserve"> </w:t>
      </w:r>
      <w:r w:rsidR="00CF67AD" w:rsidRPr="00ED5C42">
        <w:t>North Carolina</w:t>
      </w:r>
      <w:r w:rsidR="002C0A14" w:rsidRPr="00ED5C42">
        <w:t>, the</w:t>
      </w:r>
      <w:r w:rsidR="00D86D85" w:rsidRPr="00ED5C42">
        <w:t xml:space="preserve"> </w:t>
      </w:r>
      <w:r w:rsidR="007B2B39" w:rsidRPr="00ED5C42">
        <w:t>providers</w:t>
      </w:r>
      <w:r w:rsidR="00285782" w:rsidRPr="00ED5C42">
        <w:t xml:space="preserve"> identified that</w:t>
      </w:r>
      <w:r w:rsidR="00832837" w:rsidRPr="00ED5C42">
        <w:t xml:space="preserve"> patient</w:t>
      </w:r>
      <w:r w:rsidR="00C9740F" w:rsidRPr="00ED5C42">
        <w:t>s returning for diabetic follow-up visits</w:t>
      </w:r>
      <w:r w:rsidR="00F3501E" w:rsidRPr="00ED5C42">
        <w:t xml:space="preserve"> were </w:t>
      </w:r>
      <w:r w:rsidR="00C9740F" w:rsidRPr="00ED5C42">
        <w:t xml:space="preserve">often </w:t>
      </w:r>
      <w:r w:rsidR="00DF4A77" w:rsidRPr="00ED5C42">
        <w:t xml:space="preserve">unprepared.  </w:t>
      </w:r>
      <w:r w:rsidR="008E1FB3" w:rsidRPr="00ED5C42">
        <w:t xml:space="preserve">The office </w:t>
      </w:r>
      <w:r w:rsidR="008E1FB3">
        <w:t xml:space="preserve">staff had no standardized process for communicating </w:t>
      </w:r>
      <w:r w:rsidR="008E1FB3" w:rsidRPr="00ED5C42">
        <w:t>and retriev</w:t>
      </w:r>
      <w:r w:rsidR="008E1FB3">
        <w:t xml:space="preserve">ing </w:t>
      </w:r>
      <w:r w:rsidR="008E1FB3" w:rsidRPr="00ED5C42">
        <w:t xml:space="preserve">pertinent patient information </w:t>
      </w:r>
      <w:r w:rsidR="008E1FB3">
        <w:t>prior to return</w:t>
      </w:r>
      <w:r w:rsidR="008E1FB3" w:rsidRPr="00ED5C42">
        <w:t xml:space="preserve"> visit</w:t>
      </w:r>
      <w:r w:rsidR="008E1FB3">
        <w:t>s</w:t>
      </w:r>
      <w:r w:rsidR="008E1FB3" w:rsidRPr="00ED5C42">
        <w:t xml:space="preserve">.  </w:t>
      </w:r>
      <w:r w:rsidR="00773CC9" w:rsidRPr="00ED5C42">
        <w:rPr>
          <w:color w:val="000000" w:themeColor="text1"/>
        </w:rPr>
        <w:t xml:space="preserve">The </w:t>
      </w:r>
      <w:r w:rsidR="00D86D85" w:rsidRPr="00ED5C42">
        <w:rPr>
          <w:color w:val="000000" w:themeColor="text1"/>
        </w:rPr>
        <w:t>practice site’s</w:t>
      </w:r>
      <w:r w:rsidR="00F3501E" w:rsidRPr="00ED5C42">
        <w:rPr>
          <w:color w:val="000000" w:themeColor="text1"/>
        </w:rPr>
        <w:t xml:space="preserve"> </w:t>
      </w:r>
      <w:r w:rsidR="00285782" w:rsidRPr="00ED5C42">
        <w:rPr>
          <w:color w:val="000000" w:themeColor="text1"/>
        </w:rPr>
        <w:t>p</w:t>
      </w:r>
      <w:r w:rsidR="00617FDF" w:rsidRPr="00ED5C42">
        <w:rPr>
          <w:color w:val="000000" w:themeColor="text1"/>
        </w:rPr>
        <w:t>r</w:t>
      </w:r>
      <w:r w:rsidR="002A2DA5" w:rsidRPr="00ED5C42">
        <w:rPr>
          <w:color w:val="000000" w:themeColor="text1"/>
        </w:rPr>
        <w:t xml:space="preserve">e-visit inefficiencies were </w:t>
      </w:r>
      <w:r w:rsidR="009B4ECB">
        <w:rPr>
          <w:color w:val="000000" w:themeColor="text1"/>
        </w:rPr>
        <w:t>resulting from</w:t>
      </w:r>
      <w:r w:rsidR="009B4ECB" w:rsidRPr="00ED5C42">
        <w:rPr>
          <w:color w:val="000000" w:themeColor="text1"/>
        </w:rPr>
        <w:t xml:space="preserve"> </w:t>
      </w:r>
      <w:r w:rsidR="009B4ECB">
        <w:rPr>
          <w:color w:val="000000" w:themeColor="text1"/>
        </w:rPr>
        <w:t xml:space="preserve">missed </w:t>
      </w:r>
      <w:r w:rsidR="00285782" w:rsidRPr="00ED5C42">
        <w:rPr>
          <w:color w:val="000000" w:themeColor="text1"/>
        </w:rPr>
        <w:t xml:space="preserve">appointments </w:t>
      </w:r>
      <w:r w:rsidR="000F6AA9" w:rsidRPr="00ED5C42">
        <w:rPr>
          <w:color w:val="000000" w:themeColor="text1"/>
        </w:rPr>
        <w:t>over the last year</w:t>
      </w:r>
      <w:r w:rsidR="004E7B66" w:rsidRPr="00ED5C42">
        <w:rPr>
          <w:color w:val="000000" w:themeColor="text1"/>
        </w:rPr>
        <w:t>.</w:t>
      </w:r>
      <w:r w:rsidR="00F12F7B">
        <w:rPr>
          <w:color w:val="000000" w:themeColor="text1"/>
        </w:rPr>
        <w:t xml:space="preserve">  </w:t>
      </w:r>
      <w:r w:rsidR="00B173AC" w:rsidRPr="00ED5C42">
        <w:t>Implementing</w:t>
      </w:r>
      <w:r w:rsidR="001B54E6" w:rsidRPr="00ED5C42">
        <w:t xml:space="preserve"> a</w:t>
      </w:r>
      <w:r w:rsidR="007C18B0">
        <w:t xml:space="preserve"> strategy for patient reminders </w:t>
      </w:r>
      <w:r w:rsidR="00F12F7B">
        <w:t>create</w:t>
      </w:r>
      <w:r w:rsidR="007C18B0">
        <w:t>s</w:t>
      </w:r>
      <w:r w:rsidR="005D23BC" w:rsidRPr="00ED5C42">
        <w:t xml:space="preserve"> an </w:t>
      </w:r>
      <w:r w:rsidR="00D1374C" w:rsidRPr="00ED5C42">
        <w:t>improvement</w:t>
      </w:r>
      <w:r w:rsidR="00FC3501" w:rsidRPr="00ED5C42">
        <w:t xml:space="preserve"> that </w:t>
      </w:r>
      <w:r w:rsidR="007C18B0">
        <w:t xml:space="preserve">would </w:t>
      </w:r>
      <w:r w:rsidR="00FC3501" w:rsidRPr="00ED5C42">
        <w:t>set</w:t>
      </w:r>
      <w:r w:rsidR="00253605" w:rsidRPr="00ED5C42">
        <w:t xml:space="preserve"> othe</w:t>
      </w:r>
      <w:r w:rsidR="00FC3501" w:rsidRPr="00ED5C42">
        <w:t>r goals of care into action</w:t>
      </w:r>
      <w:r w:rsidR="00137FBF">
        <w:t>.  I</w:t>
      </w:r>
      <w:r w:rsidR="00A831B7" w:rsidRPr="00ED5C42">
        <w:t>nefficiencies during visits</w:t>
      </w:r>
      <w:r w:rsidR="007C6CC4" w:rsidRPr="00ED5C42">
        <w:t xml:space="preserve"> </w:t>
      </w:r>
      <w:r w:rsidR="00BD730D" w:rsidRPr="00ED5C42">
        <w:t>surround</w:t>
      </w:r>
      <w:r w:rsidR="00ED14C3" w:rsidRPr="00ED5C42">
        <w:t xml:space="preserve"> </w:t>
      </w:r>
      <w:r w:rsidR="009919B5" w:rsidRPr="00ED5C42">
        <w:t xml:space="preserve">ineffective staff </w:t>
      </w:r>
      <w:r w:rsidR="00851498">
        <w:t xml:space="preserve">collaboration </w:t>
      </w:r>
      <w:r w:rsidR="009919B5" w:rsidRPr="00ED5C42">
        <w:t>and organization skills</w:t>
      </w:r>
      <w:r w:rsidR="00125D98" w:rsidRPr="00ED5C42">
        <w:t xml:space="preserve">. </w:t>
      </w:r>
      <w:r w:rsidR="009919B5" w:rsidRPr="00ED5C42">
        <w:t xml:space="preserve"> </w:t>
      </w:r>
      <w:r w:rsidR="00D7271E" w:rsidRPr="00ED5C42">
        <w:t xml:space="preserve">For instance, </w:t>
      </w:r>
      <w:r w:rsidR="00BE0EC4">
        <w:t>Medical Assistants</w:t>
      </w:r>
      <w:r w:rsidR="00FF1330">
        <w:t xml:space="preserve"> (MAs)</w:t>
      </w:r>
      <w:r w:rsidR="00BE0EC4">
        <w:t xml:space="preserve"> </w:t>
      </w:r>
      <w:r w:rsidR="00A45F11">
        <w:t>did</w:t>
      </w:r>
      <w:r w:rsidR="003667D5">
        <w:t xml:space="preserve"> not prepare </w:t>
      </w:r>
      <w:r w:rsidR="00EF4059" w:rsidRPr="00ED5C42">
        <w:t>up</w:t>
      </w:r>
      <w:r w:rsidR="009B4ECB">
        <w:t>-</w:t>
      </w:r>
      <w:r w:rsidR="00EF4059" w:rsidRPr="00ED5C42">
        <w:t>to</w:t>
      </w:r>
      <w:r w:rsidR="009B4ECB">
        <w:t>-</w:t>
      </w:r>
      <w:r w:rsidR="00EF4059" w:rsidRPr="00ED5C42">
        <w:t xml:space="preserve">date </w:t>
      </w:r>
      <w:r w:rsidR="00054642">
        <w:t xml:space="preserve">patient </w:t>
      </w:r>
      <w:r w:rsidR="00EF4059" w:rsidRPr="00ED5C42">
        <w:t xml:space="preserve">information </w:t>
      </w:r>
      <w:r w:rsidR="009B4ECB">
        <w:t xml:space="preserve">for </w:t>
      </w:r>
      <w:r w:rsidR="00C52230">
        <w:t>providers</w:t>
      </w:r>
      <w:r w:rsidR="009B4ECB">
        <w:t>’</w:t>
      </w:r>
      <w:r w:rsidR="00C52230">
        <w:t xml:space="preserve"> </w:t>
      </w:r>
      <w:r w:rsidR="00477792">
        <w:t xml:space="preserve">immediate </w:t>
      </w:r>
      <w:r w:rsidR="00C52230">
        <w:t>access</w:t>
      </w:r>
      <w:r w:rsidR="009709F4">
        <w:t xml:space="preserve"> during </w:t>
      </w:r>
      <w:r w:rsidR="005F6499">
        <w:t xml:space="preserve">patient </w:t>
      </w:r>
      <w:r w:rsidR="00477792">
        <w:t>encounters</w:t>
      </w:r>
      <w:r w:rsidR="009709F4">
        <w:t xml:space="preserve">.  </w:t>
      </w:r>
      <w:r w:rsidR="005F6499">
        <w:t>For example,</w:t>
      </w:r>
      <w:r w:rsidR="00F86FA0">
        <w:t xml:space="preserve"> pertinent lab results, blood glucose logs</w:t>
      </w:r>
      <w:r w:rsidR="00BC6158" w:rsidRPr="00ED5C42">
        <w:t xml:space="preserve">, </w:t>
      </w:r>
      <w:r w:rsidR="0095133E">
        <w:t xml:space="preserve">current anti-diabetic medications, </w:t>
      </w:r>
      <w:r w:rsidR="005F1EAD">
        <w:t xml:space="preserve">and </w:t>
      </w:r>
      <w:r w:rsidR="0028247D" w:rsidRPr="00ED5C42">
        <w:t>preventative care</w:t>
      </w:r>
      <w:r w:rsidR="00E24F25" w:rsidRPr="00ED5C42">
        <w:t xml:space="preserve"> results</w:t>
      </w:r>
      <w:r w:rsidR="005A1486">
        <w:t xml:space="preserve"> </w:t>
      </w:r>
      <w:r w:rsidR="005F6499">
        <w:t xml:space="preserve">need to be </w:t>
      </w:r>
      <w:r w:rsidR="00C04774">
        <w:t xml:space="preserve">in one location </w:t>
      </w:r>
      <w:r w:rsidR="00594434">
        <w:t xml:space="preserve">for </w:t>
      </w:r>
      <w:r w:rsidR="005F6499">
        <w:t>an</w:t>
      </w:r>
      <w:r w:rsidR="00125D09">
        <w:t xml:space="preserve"> efficient and quality diabetic follow-up visit</w:t>
      </w:r>
      <w:r w:rsidR="00715CA9">
        <w:t xml:space="preserve">. </w:t>
      </w:r>
      <w:r w:rsidR="00D60F66">
        <w:t xml:space="preserve"> </w:t>
      </w:r>
      <w:r w:rsidR="00720DF9" w:rsidRPr="00ED5C42">
        <w:t xml:space="preserve">The practice site’s inefficiencies during post-visits </w:t>
      </w:r>
      <w:r w:rsidR="005F6499">
        <w:t>involved</w:t>
      </w:r>
      <w:r w:rsidR="005F6499" w:rsidRPr="00ED5C42">
        <w:t xml:space="preserve"> </w:t>
      </w:r>
      <w:r w:rsidR="00720DF9" w:rsidRPr="00ED5C42">
        <w:t xml:space="preserve">providers managing laboratory </w:t>
      </w:r>
      <w:r w:rsidR="00387781">
        <w:t>results</w:t>
      </w:r>
      <w:r w:rsidR="005F6499">
        <w:t>.</w:t>
      </w:r>
      <w:r w:rsidR="000E7B8A">
        <w:t xml:space="preserve">  </w:t>
      </w:r>
      <w:r w:rsidR="005F6499">
        <w:t>Providers reported this inefficiency as</w:t>
      </w:r>
      <w:r w:rsidR="0054163A">
        <w:t xml:space="preserve"> </w:t>
      </w:r>
      <w:r w:rsidR="00720DF9" w:rsidRPr="00ED5C42">
        <w:t>time consuming and ineffective to patient</w:t>
      </w:r>
      <w:r w:rsidR="005F6499">
        <w:t>-</w:t>
      </w:r>
      <w:r w:rsidR="00720DF9" w:rsidRPr="00ED5C42">
        <w:t>centered care.  P</w:t>
      </w:r>
      <w:r w:rsidR="00720DF9">
        <w:t>ractice</w:t>
      </w:r>
      <w:r w:rsidR="00DA6161">
        <w:t>s have found improvements</w:t>
      </w:r>
      <w:r w:rsidR="00720DF9" w:rsidRPr="00ED5C42">
        <w:t xml:space="preserve"> by dedicating </w:t>
      </w:r>
      <w:r w:rsidR="00720DF9">
        <w:t>MAs</w:t>
      </w:r>
      <w:r w:rsidR="00720DF9" w:rsidRPr="00ED5C42">
        <w:t xml:space="preserve"> to collecting and reporting</w:t>
      </w:r>
      <w:r w:rsidR="00334081">
        <w:t xml:space="preserve"> lab</w:t>
      </w:r>
      <w:r w:rsidR="00720DF9" w:rsidRPr="00ED5C42">
        <w:t xml:space="preserve"> results</w:t>
      </w:r>
      <w:r w:rsidR="002D2C26">
        <w:t xml:space="preserve"> (James et al., 2015)</w:t>
      </w:r>
      <w:r w:rsidR="00DA6161">
        <w:t>.  O</w:t>
      </w:r>
      <w:r w:rsidR="00720DF9" w:rsidRPr="00ED5C42">
        <w:t xml:space="preserve">ther practices found utilizing EHRs, such as </w:t>
      </w:r>
      <w:r w:rsidR="00720DF9" w:rsidRPr="00ED5C42">
        <w:rPr>
          <w:i/>
        </w:rPr>
        <w:t>Amazing Charts</w:t>
      </w:r>
      <w:r w:rsidR="00720DF9" w:rsidRPr="00ED5C42">
        <w:t xml:space="preserve"> and </w:t>
      </w:r>
      <w:r w:rsidR="00720DF9" w:rsidRPr="00ED5C42">
        <w:rPr>
          <w:i/>
        </w:rPr>
        <w:t>Updox,</w:t>
      </w:r>
      <w:r w:rsidR="00720DF9" w:rsidRPr="00ED5C42">
        <w:t xml:space="preserve"> as an alert system for when results were available for interpretation to help improve </w:t>
      </w:r>
      <w:r w:rsidR="00036A70">
        <w:t>barriers to patient adherence and staff compliance (</w:t>
      </w:r>
      <w:r w:rsidR="00720DF9" w:rsidRPr="00ED5C42">
        <w:t>James et al., 2015).</w:t>
      </w:r>
      <w:r w:rsidR="00EE6853">
        <w:t xml:space="preserve">  </w:t>
      </w:r>
      <w:r w:rsidR="00036A70" w:rsidRPr="00ED5C42">
        <w:t xml:space="preserve">Reports have shown that </w:t>
      </w:r>
      <w:r w:rsidR="00036A70">
        <w:t>a team approach</w:t>
      </w:r>
      <w:r w:rsidR="00594434">
        <w:t xml:space="preserve"> strategy</w:t>
      </w:r>
      <w:r w:rsidR="00036A70">
        <w:t xml:space="preserve"> </w:t>
      </w:r>
      <w:r w:rsidR="00036A70" w:rsidRPr="00ED5C42">
        <w:t>strengthens interprofessional relationships, increases patient/provider satisfaction, and improves efficiency in patient care (James et al</w:t>
      </w:r>
      <w:r w:rsidR="00036A70">
        <w:t xml:space="preserve">., 2015).  </w:t>
      </w:r>
      <w:r w:rsidR="00720DF9">
        <w:t>Therefore, p</w:t>
      </w:r>
      <w:r w:rsidR="007C2C94" w:rsidRPr="00ED5C42">
        <w:t>ractices esta</w:t>
      </w:r>
      <w:r w:rsidR="000526F6" w:rsidRPr="00ED5C42">
        <w:t>blishing a team approach create</w:t>
      </w:r>
      <w:r w:rsidR="002B6AFB" w:rsidRPr="00ED5C42">
        <w:t>s</w:t>
      </w:r>
      <w:r w:rsidR="007C2C94" w:rsidRPr="00ED5C42">
        <w:t xml:space="preserve"> a collaborative process to patie</w:t>
      </w:r>
      <w:r w:rsidR="00900DBA">
        <w:t>nt centered care.</w:t>
      </w:r>
    </w:p>
    <w:p w14:paraId="11AA7693" w14:textId="38145B62" w:rsidR="004C74EA" w:rsidRPr="00ED5C42" w:rsidRDefault="00900DBA" w:rsidP="00814C79">
      <w:pPr>
        <w:spacing w:line="480" w:lineRule="auto"/>
        <w:ind w:firstLine="720"/>
        <w:contextualSpacing/>
      </w:pPr>
      <w:r>
        <w:rPr>
          <w:b/>
        </w:rPr>
        <w:t>Electronic health r</w:t>
      </w:r>
      <w:r w:rsidR="004624E1" w:rsidRPr="004624E1">
        <w:rPr>
          <w:b/>
        </w:rPr>
        <w:t>ecords.</w:t>
      </w:r>
      <w:r w:rsidR="004624E1">
        <w:t xml:space="preserve"> </w:t>
      </w:r>
      <w:r w:rsidR="00DA0F9C" w:rsidRPr="00ED5C42">
        <w:t>The primary care office’s</w:t>
      </w:r>
      <w:r w:rsidR="00A161A1" w:rsidRPr="00ED5C42">
        <w:t xml:space="preserve"> Electronic Health Record (EHR) </w:t>
      </w:r>
      <w:r w:rsidR="00A161A1" w:rsidRPr="00ED5C42">
        <w:rPr>
          <w:i/>
        </w:rPr>
        <w:t xml:space="preserve">Amazing Charts, </w:t>
      </w:r>
      <w:r w:rsidR="00BF7C87">
        <w:t>contained</w:t>
      </w:r>
      <w:r w:rsidR="00A161A1" w:rsidRPr="00ED5C42">
        <w:t xml:space="preserve"> a wealth of historical dat</w:t>
      </w:r>
      <w:r w:rsidR="00B726A2">
        <w:t xml:space="preserve">a that </w:t>
      </w:r>
      <w:r w:rsidR="00763581">
        <w:t xml:space="preserve">can be </w:t>
      </w:r>
      <w:r w:rsidR="00A161A1" w:rsidRPr="00ED5C42">
        <w:t xml:space="preserve">extracted </w:t>
      </w:r>
      <w:r w:rsidR="00763581">
        <w:t xml:space="preserve">to evaluate quality improvement activities.  </w:t>
      </w:r>
      <w:r w:rsidR="00CD339A" w:rsidRPr="00ED5C42">
        <w:rPr>
          <w:i/>
        </w:rPr>
        <w:t>Amazing Charts</w:t>
      </w:r>
      <w:r w:rsidR="00A161A1" w:rsidRPr="00ED5C42">
        <w:t xml:space="preserve"> allowed providers</w:t>
      </w:r>
      <w:r w:rsidR="00FE0C83" w:rsidRPr="00ED5C42">
        <w:t xml:space="preserve"> to have access to records in one </w:t>
      </w:r>
      <w:r w:rsidR="00A161A1" w:rsidRPr="00ED5C42">
        <w:t>convenient location with easy access to chart summaries, lab results, referral</w:t>
      </w:r>
      <w:r w:rsidR="001D454B" w:rsidRPr="00ED5C42">
        <w:t>s</w:t>
      </w:r>
      <w:r w:rsidR="00A161A1" w:rsidRPr="00ED5C42">
        <w:t xml:space="preserve"> and past encounter </w:t>
      </w:r>
      <w:r w:rsidR="00A161A1" w:rsidRPr="00ED5C42">
        <w:lastRenderedPageBreak/>
        <w:t xml:space="preserve">summaries.  When </w:t>
      </w:r>
      <w:r w:rsidR="00D44C59" w:rsidRPr="00ED5C42">
        <w:t>accessing</w:t>
      </w:r>
      <w:r w:rsidR="00A161A1" w:rsidRPr="00ED5C42">
        <w:t xml:space="preserve"> patient charts</w:t>
      </w:r>
      <w:r w:rsidR="00FE0C83" w:rsidRPr="00ED5C42">
        <w:t xml:space="preserve"> the</w:t>
      </w:r>
      <w:r w:rsidR="00A161A1" w:rsidRPr="00ED5C42">
        <w:t xml:space="preserve"> last note is automatically displayed for ease of documentation and review.</w:t>
      </w:r>
      <w:r w:rsidR="00FE0C83" w:rsidRPr="00ED5C42">
        <w:t xml:space="preserve">  </w:t>
      </w:r>
      <w:r w:rsidR="00CD339A" w:rsidRPr="00ED5C42">
        <w:t xml:space="preserve">It </w:t>
      </w:r>
      <w:r w:rsidR="00A161A1" w:rsidRPr="00ED5C42">
        <w:t xml:space="preserve">allows for intra-office messaging, e-Prescribing </w:t>
      </w:r>
      <w:r w:rsidR="008A3C01" w:rsidRPr="00ED5C42">
        <w:t>(</w:t>
      </w:r>
      <w:r w:rsidR="00A161A1" w:rsidRPr="00ED5C42">
        <w:t xml:space="preserve">except for controlled </w:t>
      </w:r>
      <w:r w:rsidR="00A55670" w:rsidRPr="00ED5C42">
        <w:t>substances</w:t>
      </w:r>
      <w:r w:rsidR="008A3C01" w:rsidRPr="00ED5C42">
        <w:t>)</w:t>
      </w:r>
      <w:r w:rsidR="00A55670" w:rsidRPr="00ED5C42">
        <w:t xml:space="preserve">, and the ability of </w:t>
      </w:r>
      <w:r w:rsidR="00A161A1" w:rsidRPr="00ED5C42">
        <w:t xml:space="preserve">providers to create templates to </w:t>
      </w:r>
      <w:r w:rsidR="00F91156">
        <w:t xml:space="preserve">efficiently chart </w:t>
      </w:r>
      <w:r w:rsidR="00A161A1" w:rsidRPr="00ED5C42">
        <w:t>notes (Amazing Charts, LLC, 2017).</w:t>
      </w:r>
      <w:r w:rsidR="009D294E" w:rsidRPr="00ED5C42">
        <w:t xml:space="preserve">  With the practice having records in one location and the ability to scan documents into patient’s medical records,</w:t>
      </w:r>
      <w:r w:rsidR="007D5B31" w:rsidRPr="00ED5C42">
        <w:t xml:space="preserve"> </w:t>
      </w:r>
      <w:r w:rsidR="00F91156">
        <w:t>changes in diabetic patient care could be evaluated more promptly</w:t>
      </w:r>
      <w:r w:rsidR="000F2CDD" w:rsidRPr="00ED5C42">
        <w:t>.</w:t>
      </w:r>
      <w:r w:rsidR="004C74EA" w:rsidRPr="00ED5C42">
        <w:t xml:space="preserve">  </w:t>
      </w:r>
      <w:r w:rsidR="00D11A40" w:rsidRPr="00ED5C42">
        <w:t>Organized</w:t>
      </w:r>
      <w:r w:rsidR="00BB47A2" w:rsidRPr="00ED5C42">
        <w:t>, patient-centered care ensures</w:t>
      </w:r>
      <w:r w:rsidR="00660B81" w:rsidRPr="00ED5C42">
        <w:t xml:space="preserve"> the </w:t>
      </w:r>
      <w:r w:rsidR="00D11A40" w:rsidRPr="00ED5C42">
        <w:t xml:space="preserve">needs of patients </w:t>
      </w:r>
      <w:r w:rsidR="00660B81" w:rsidRPr="00ED5C42">
        <w:t>are met</w:t>
      </w:r>
      <w:r w:rsidR="00125D7B" w:rsidRPr="00ED5C42">
        <w:t>.  D</w:t>
      </w:r>
      <w:r w:rsidR="00D11A40" w:rsidRPr="00ED5C42">
        <w:t>eliver</w:t>
      </w:r>
      <w:r w:rsidR="00FD3D5F" w:rsidRPr="00ED5C42">
        <w:t>ing care</w:t>
      </w:r>
      <w:r w:rsidR="00D11A40" w:rsidRPr="00ED5C42">
        <w:t xml:space="preserve"> in a pre-planned rather than </w:t>
      </w:r>
      <w:r w:rsidR="00BB47A2" w:rsidRPr="00ED5C42">
        <w:t xml:space="preserve">a </w:t>
      </w:r>
      <w:r w:rsidR="00125D7B" w:rsidRPr="00ED5C42">
        <w:t>reactive approach to encounters</w:t>
      </w:r>
      <w:r w:rsidR="00352ED6" w:rsidRPr="00ED5C42">
        <w:t xml:space="preserve"> encourages self-management </w:t>
      </w:r>
      <w:r w:rsidR="00223B45" w:rsidRPr="00ED5C42">
        <w:t>and supportive care</w:t>
      </w:r>
      <w:r w:rsidR="005D099F" w:rsidRPr="00ED5C42">
        <w:t xml:space="preserve"> (Austin &amp;</w:t>
      </w:r>
      <w:r w:rsidR="00452D83" w:rsidRPr="00ED5C42">
        <w:t xml:space="preserve"> Wagner, 2013)</w:t>
      </w:r>
      <w:r w:rsidR="00D11A40" w:rsidRPr="00ED5C42">
        <w:t>.</w:t>
      </w:r>
      <w:r w:rsidR="00B35C48" w:rsidRPr="00ED5C42">
        <w:t xml:space="preserve">  Pre-planning</w:t>
      </w:r>
      <w:r w:rsidR="002D1915" w:rsidRPr="00ED5C42">
        <w:t xml:space="preserve"> also meets the standards of the Chronic Care Model (CCM), a framework for pro-active approaches to improving patient-centered care within health </w:t>
      </w:r>
      <w:r w:rsidR="0091563A" w:rsidRPr="00ED5C42">
        <w:t>care systems (Grant et al.</w:t>
      </w:r>
      <w:r w:rsidR="002D1915" w:rsidRPr="00ED5C42">
        <w:t>, 2016).</w:t>
      </w:r>
    </w:p>
    <w:p w14:paraId="0F776451" w14:textId="72502CB2" w:rsidR="002A7479" w:rsidRPr="00ED5C42" w:rsidRDefault="002A7479" w:rsidP="00DB3E05">
      <w:pPr>
        <w:spacing w:line="480" w:lineRule="auto"/>
        <w:outlineLvl w:val="0"/>
        <w:rPr>
          <w:b/>
        </w:rPr>
      </w:pPr>
      <w:r w:rsidRPr="00ED5C42">
        <w:rPr>
          <w:b/>
        </w:rPr>
        <w:t>Background and Significance of Problem</w:t>
      </w:r>
    </w:p>
    <w:p w14:paraId="17AB4505" w14:textId="7E016F35" w:rsidR="008A5AAD" w:rsidRDefault="002E0141" w:rsidP="00900DBA">
      <w:pPr>
        <w:spacing w:line="480" w:lineRule="auto"/>
        <w:ind w:firstLine="720"/>
        <w:contextualSpacing/>
      </w:pPr>
      <w:r>
        <w:rPr>
          <w:b/>
        </w:rPr>
        <w:t>Background of project s</w:t>
      </w:r>
      <w:r w:rsidR="000B5ED6" w:rsidRPr="001C01A7">
        <w:rPr>
          <w:b/>
        </w:rPr>
        <w:t>ite</w:t>
      </w:r>
      <w:r w:rsidR="001C01A7" w:rsidRPr="001C01A7">
        <w:rPr>
          <w:b/>
        </w:rPr>
        <w:t>.</w:t>
      </w:r>
      <w:r w:rsidR="001C01A7">
        <w:t xml:space="preserve"> </w:t>
      </w:r>
      <w:r w:rsidR="00E01793" w:rsidRPr="00ED5C42">
        <w:t>T</w:t>
      </w:r>
      <w:r w:rsidR="00DD0C0A">
        <w:t xml:space="preserve">he primary care office </w:t>
      </w:r>
      <w:r w:rsidR="00DA0F9C" w:rsidRPr="00ED5C42">
        <w:t xml:space="preserve">manages a large population of </w:t>
      </w:r>
      <w:r w:rsidR="00341244" w:rsidRPr="00ED5C42">
        <w:t>patients w</w:t>
      </w:r>
      <w:r w:rsidR="00352C9D">
        <w:t>ith diabetes, averaging around 2</w:t>
      </w:r>
      <w:r w:rsidR="00DD0C0A">
        <w:t xml:space="preserve">00 cases a month, but there </w:t>
      </w:r>
      <w:r w:rsidR="00002258">
        <w:t xml:space="preserve">were </w:t>
      </w:r>
      <w:r w:rsidR="00DD0C0A">
        <w:t>no standardized pre-planned, organized tools in place</w:t>
      </w:r>
      <w:r w:rsidR="00A340FC">
        <w:t xml:space="preserve"> to provide effective and </w:t>
      </w:r>
      <w:r w:rsidR="00DD0C0A">
        <w:t xml:space="preserve">efficient </w:t>
      </w:r>
      <w:r w:rsidR="00A340FC">
        <w:t xml:space="preserve">diabetic </w:t>
      </w:r>
      <w:r w:rsidR="00DD0C0A">
        <w:t xml:space="preserve">care.  </w:t>
      </w:r>
      <w:r w:rsidR="00D05AE6" w:rsidRPr="00ED5C42">
        <w:t>P</w:t>
      </w:r>
      <w:r w:rsidR="00DA0F9C" w:rsidRPr="00ED5C42">
        <w:t>roviders</w:t>
      </w:r>
      <w:r w:rsidR="002E70D1" w:rsidRPr="00ED5C42">
        <w:t xml:space="preserve"> at the practice site</w:t>
      </w:r>
      <w:r w:rsidR="00DA0F9C" w:rsidRPr="00ED5C42">
        <w:t xml:space="preserve"> identified</w:t>
      </w:r>
      <w:r w:rsidR="00B22D16">
        <w:t xml:space="preserve"> the </w:t>
      </w:r>
      <w:r w:rsidR="00DA0F9C" w:rsidRPr="00ED5C42">
        <w:t xml:space="preserve">challenges with </w:t>
      </w:r>
      <w:r w:rsidR="00D05AE6" w:rsidRPr="00ED5C42">
        <w:t>patient</w:t>
      </w:r>
      <w:r w:rsidR="00C67547">
        <w:t>s taking the i</w:t>
      </w:r>
      <w:r w:rsidR="00C045CA" w:rsidRPr="00ED5C42">
        <w:t>n</w:t>
      </w:r>
      <w:r w:rsidR="00C67547">
        <w:t>itiative in</w:t>
      </w:r>
      <w:r w:rsidR="00C045CA" w:rsidRPr="00ED5C42">
        <w:t xml:space="preserve"> self-managing the</w:t>
      </w:r>
      <w:r w:rsidR="00A60436" w:rsidRPr="00ED5C42">
        <w:t>ir D</w:t>
      </w:r>
      <w:r w:rsidR="00C045CA" w:rsidRPr="00ED5C42">
        <w:t>iabetes Mellitus</w:t>
      </w:r>
      <w:r w:rsidR="009E03D2" w:rsidRPr="00ED5C42">
        <w:t xml:space="preserve">.  </w:t>
      </w:r>
      <w:r w:rsidR="00002258">
        <w:t xml:space="preserve">According to </w:t>
      </w:r>
      <w:r w:rsidR="00B52179" w:rsidRPr="00ED5C42">
        <w:t xml:space="preserve">the providers, </w:t>
      </w:r>
      <w:r w:rsidR="00B52179" w:rsidRPr="00ED5C42">
        <w:rPr>
          <w:color w:val="000000" w:themeColor="text1"/>
        </w:rPr>
        <w:t>o</w:t>
      </w:r>
      <w:r w:rsidR="009E03D2" w:rsidRPr="00ED5C42">
        <w:rPr>
          <w:color w:val="000000" w:themeColor="text1"/>
        </w:rPr>
        <w:t>ver the last year</w:t>
      </w:r>
      <w:r w:rsidR="00621471" w:rsidRPr="00ED5C42">
        <w:rPr>
          <w:color w:val="000000" w:themeColor="text1"/>
        </w:rPr>
        <w:t>, about</w:t>
      </w:r>
      <w:r w:rsidR="00C045CA" w:rsidRPr="00ED5C42">
        <w:rPr>
          <w:color w:val="000000" w:themeColor="text1"/>
        </w:rPr>
        <w:t xml:space="preserve"> </w:t>
      </w:r>
      <w:r w:rsidR="00016356" w:rsidRPr="00ED5C42">
        <w:rPr>
          <w:color w:val="000000" w:themeColor="text1"/>
        </w:rPr>
        <w:t>6</w:t>
      </w:r>
      <w:r w:rsidR="00354080" w:rsidRPr="00ED5C42">
        <w:rPr>
          <w:color w:val="000000" w:themeColor="text1"/>
        </w:rPr>
        <w:t>0</w:t>
      </w:r>
      <w:r w:rsidR="0012214A" w:rsidRPr="00ED5C42">
        <w:rPr>
          <w:color w:val="000000" w:themeColor="text1"/>
        </w:rPr>
        <w:t xml:space="preserve">% of patients </w:t>
      </w:r>
      <w:r w:rsidR="00002258">
        <w:rPr>
          <w:color w:val="000000" w:themeColor="text1"/>
        </w:rPr>
        <w:t xml:space="preserve">adhered to </w:t>
      </w:r>
      <w:r w:rsidR="00A7760C" w:rsidRPr="00ED5C42">
        <w:rPr>
          <w:color w:val="000000" w:themeColor="text1"/>
        </w:rPr>
        <w:t>scheduled</w:t>
      </w:r>
      <w:r w:rsidR="0079317F" w:rsidRPr="00ED5C42">
        <w:rPr>
          <w:color w:val="000000" w:themeColor="text1"/>
        </w:rPr>
        <w:t xml:space="preserve"> appointments</w:t>
      </w:r>
      <w:r w:rsidR="00002258">
        <w:rPr>
          <w:color w:val="000000" w:themeColor="text1"/>
        </w:rPr>
        <w:t xml:space="preserve">. </w:t>
      </w:r>
      <w:r w:rsidR="007634F5">
        <w:rPr>
          <w:color w:val="000000" w:themeColor="text1"/>
        </w:rPr>
        <w:t xml:space="preserve"> </w:t>
      </w:r>
      <w:r w:rsidR="00002258">
        <w:rPr>
          <w:color w:val="000000" w:themeColor="text1"/>
        </w:rPr>
        <w:t>Of these</w:t>
      </w:r>
      <w:r w:rsidR="00002258">
        <w:t>,</w:t>
      </w:r>
      <w:r w:rsidR="00674BC4" w:rsidRPr="00ED5C42">
        <w:t xml:space="preserve"> </w:t>
      </w:r>
      <w:r w:rsidR="0098598B" w:rsidRPr="00ED5C42">
        <w:t xml:space="preserve">about </w:t>
      </w:r>
      <w:r w:rsidR="00674BC4" w:rsidRPr="00ED5C42">
        <w:t xml:space="preserve">70% </w:t>
      </w:r>
      <w:r w:rsidR="005570FB" w:rsidRPr="00ED5C42">
        <w:t xml:space="preserve">came prepared with </w:t>
      </w:r>
      <w:r w:rsidR="00674BC4" w:rsidRPr="00ED5C42">
        <w:t>completed</w:t>
      </w:r>
      <w:r w:rsidR="00A7760C" w:rsidRPr="00ED5C42">
        <w:t xml:space="preserve"> </w:t>
      </w:r>
      <w:r w:rsidR="00A53794" w:rsidRPr="00ED5C42">
        <w:t>blood glucose logs</w:t>
      </w:r>
      <w:r w:rsidR="00683BDA" w:rsidRPr="00ED5C42">
        <w:t xml:space="preserve">.  </w:t>
      </w:r>
      <w:r w:rsidR="00F3175B">
        <w:t>On the other hand, p</w:t>
      </w:r>
      <w:r w:rsidR="00683BDA" w:rsidRPr="00ED5C42">
        <w:t xml:space="preserve">roviders </w:t>
      </w:r>
      <w:r w:rsidR="002055FD" w:rsidRPr="00ED5C42">
        <w:t xml:space="preserve">and ancillary staff </w:t>
      </w:r>
      <w:r w:rsidR="00F8215C" w:rsidRPr="00ED5C42">
        <w:t>reported</w:t>
      </w:r>
      <w:r w:rsidR="00683BDA" w:rsidRPr="00ED5C42">
        <w:t xml:space="preserve"> </w:t>
      </w:r>
      <w:r w:rsidR="00CC5F7E" w:rsidRPr="00ED5C42">
        <w:t xml:space="preserve">100% of post-visit </w:t>
      </w:r>
      <w:r w:rsidR="00787190" w:rsidRPr="00ED5C42">
        <w:t xml:space="preserve">follow-up </w:t>
      </w:r>
      <w:r w:rsidR="002055FD" w:rsidRPr="00ED5C42">
        <w:t>work being</w:t>
      </w:r>
      <w:r w:rsidR="00683BDA" w:rsidRPr="00ED5C42">
        <w:t xml:space="preserve"> </w:t>
      </w:r>
      <w:r w:rsidR="00A60436" w:rsidRPr="00ED5C42">
        <w:t>spent retrieving, interpreting and reporting lab results</w:t>
      </w:r>
      <w:r w:rsidR="00BA720C" w:rsidRPr="00ED5C42">
        <w:t>.</w:t>
      </w:r>
      <w:r w:rsidR="00B5569F" w:rsidRPr="00ED5C42">
        <w:t xml:space="preserve">  </w:t>
      </w:r>
      <w:r w:rsidR="004C5028" w:rsidRPr="00ED5C42">
        <w:t xml:space="preserve">They </w:t>
      </w:r>
      <w:r w:rsidR="00FE6FC7" w:rsidRPr="00ED5C42">
        <w:t xml:space="preserve">also </w:t>
      </w:r>
      <w:r w:rsidR="00B5569F" w:rsidRPr="00ED5C42">
        <w:t>express</w:t>
      </w:r>
      <w:r w:rsidR="005570FB" w:rsidRPr="00ED5C42">
        <w:t>ed</w:t>
      </w:r>
      <w:r w:rsidR="00B5569F" w:rsidRPr="00ED5C42">
        <w:t xml:space="preserve"> concerns with </w:t>
      </w:r>
      <w:r w:rsidR="005570FB" w:rsidRPr="00ED5C42">
        <w:t>the need of</w:t>
      </w:r>
      <w:r w:rsidR="00B5569F" w:rsidRPr="00ED5C42">
        <w:t xml:space="preserve"> a more organized, efficient, and collaborative process for </w:t>
      </w:r>
      <w:r w:rsidR="00094FD4" w:rsidRPr="00ED5C42">
        <w:t>effective diabetic</w:t>
      </w:r>
      <w:r w:rsidR="005570FB" w:rsidRPr="00ED5C42">
        <w:t xml:space="preserve"> patients’</w:t>
      </w:r>
      <w:r w:rsidR="00094FD4" w:rsidRPr="00ED5C42">
        <w:t xml:space="preserve"> follow-up visits.</w:t>
      </w:r>
    </w:p>
    <w:p w14:paraId="262B7C2F" w14:textId="4F1D9A0A" w:rsidR="00561891" w:rsidRPr="008A5AAD" w:rsidRDefault="002E0141" w:rsidP="008A5AAD">
      <w:pPr>
        <w:spacing w:line="480" w:lineRule="auto"/>
        <w:ind w:firstLine="720"/>
        <w:contextualSpacing/>
        <w:rPr>
          <w:u w:val="single"/>
        </w:rPr>
      </w:pPr>
      <w:r>
        <w:rPr>
          <w:b/>
        </w:rPr>
        <w:t>Focus of the p</w:t>
      </w:r>
      <w:r w:rsidR="000B5ED6" w:rsidRPr="008A5AAD">
        <w:rPr>
          <w:b/>
        </w:rPr>
        <w:t>roject</w:t>
      </w:r>
      <w:r w:rsidR="008A5AAD" w:rsidRPr="008A5AAD">
        <w:rPr>
          <w:b/>
        </w:rPr>
        <w:t>.</w:t>
      </w:r>
      <w:r w:rsidR="008A5AAD">
        <w:t xml:space="preserve"> </w:t>
      </w:r>
      <w:r w:rsidR="008C28D0" w:rsidRPr="00ED5C42">
        <w:t>The</w:t>
      </w:r>
      <w:r w:rsidR="00CA61B0" w:rsidRPr="00ED5C42">
        <w:t xml:space="preserve"> focus of this project </w:t>
      </w:r>
      <w:r w:rsidR="006F7885">
        <w:t xml:space="preserve">was </w:t>
      </w:r>
      <w:r w:rsidR="005D1772" w:rsidRPr="00ED5C42">
        <w:t>to develop a</w:t>
      </w:r>
      <w:r w:rsidR="008C28D0" w:rsidRPr="00ED5C42">
        <w:t xml:space="preserve"> </w:t>
      </w:r>
      <w:r w:rsidR="002657C2" w:rsidRPr="00ED5C42">
        <w:t xml:space="preserve">pre-planning </w:t>
      </w:r>
      <w:r w:rsidR="008C28D0" w:rsidRPr="00ED5C42">
        <w:t xml:space="preserve">packet </w:t>
      </w:r>
      <w:r w:rsidR="00D82C0F" w:rsidRPr="00ED5C42">
        <w:t xml:space="preserve">that </w:t>
      </w:r>
      <w:r w:rsidR="00002258" w:rsidRPr="00ED5C42">
        <w:t>adhere</w:t>
      </w:r>
      <w:r w:rsidR="00002258">
        <w:t>d</w:t>
      </w:r>
      <w:r w:rsidR="00002258" w:rsidRPr="00ED5C42">
        <w:t xml:space="preserve"> </w:t>
      </w:r>
      <w:r w:rsidR="005570FB" w:rsidRPr="00ED5C42">
        <w:t>to</w:t>
      </w:r>
      <w:r w:rsidR="008C28D0" w:rsidRPr="00ED5C42">
        <w:t xml:space="preserve"> th</w:t>
      </w:r>
      <w:r w:rsidR="00FE7F05">
        <w:t xml:space="preserve">e American Diabetes Association’s </w:t>
      </w:r>
      <w:r w:rsidR="008C28D0" w:rsidRPr="00ED5C42">
        <w:t xml:space="preserve">(ADA) clinical standards and national diabetic </w:t>
      </w:r>
      <w:r w:rsidR="008C28D0" w:rsidRPr="00ED5C42">
        <w:lastRenderedPageBreak/>
        <w:t xml:space="preserve">guidelines for practice management in a primary care setting.  </w:t>
      </w:r>
      <w:r w:rsidR="0002640D" w:rsidRPr="00ED5C42">
        <w:t>Implement</w:t>
      </w:r>
      <w:r w:rsidR="00465D97" w:rsidRPr="00ED5C42">
        <w:t>ation of the</w:t>
      </w:r>
      <w:r w:rsidR="003A516A" w:rsidRPr="00ED5C42">
        <w:t xml:space="preserve"> new process</w:t>
      </w:r>
      <w:r w:rsidR="00465D97" w:rsidRPr="00ED5C42">
        <w:t xml:space="preserve"> allows</w:t>
      </w:r>
      <w:r w:rsidR="003A516A" w:rsidRPr="00ED5C42">
        <w:t xml:space="preserve"> for comprehensive me</w:t>
      </w:r>
      <w:r w:rsidR="0094719B" w:rsidRPr="00ED5C42">
        <w:t>dical evaluation</w:t>
      </w:r>
      <w:r w:rsidR="00AD5811" w:rsidRPr="00ED5C42">
        <w:t>s</w:t>
      </w:r>
      <w:r w:rsidR="0094719B" w:rsidRPr="00ED5C42">
        <w:t xml:space="preserve"> and assessment</w:t>
      </w:r>
      <w:r w:rsidR="003A516A" w:rsidRPr="00ED5C42">
        <w:t xml:space="preserve"> of comorbidities, lifestyle management</w:t>
      </w:r>
      <w:r w:rsidR="0094719B" w:rsidRPr="00ED5C42">
        <w:t>, cardiovascular disease and risk management, and microvascular complications (ADA</w:t>
      </w:r>
      <w:r w:rsidR="00811C95" w:rsidRPr="00ED5C42">
        <w:t xml:space="preserve">, 2017).  </w:t>
      </w:r>
      <w:r w:rsidR="007E4902" w:rsidRPr="00ED5C42">
        <w:t>Promoting these standards not only decrease</w:t>
      </w:r>
      <w:r w:rsidR="00FB1E6E">
        <w:t>s</w:t>
      </w:r>
      <w:r w:rsidR="007E4902" w:rsidRPr="00ED5C42">
        <w:t xml:space="preserve"> mo</w:t>
      </w:r>
      <w:r w:rsidR="005570FB" w:rsidRPr="00ED5C42">
        <w:t>rbidity and mortality rates but</w:t>
      </w:r>
      <w:r w:rsidR="007E4902" w:rsidRPr="00ED5C42">
        <w:t xml:space="preserve"> also </w:t>
      </w:r>
      <w:r w:rsidR="005946D7" w:rsidRPr="00ED5C42">
        <w:t>gi</w:t>
      </w:r>
      <w:r w:rsidR="00AD7991" w:rsidRPr="00ED5C42">
        <w:t>ve</w:t>
      </w:r>
      <w:r w:rsidR="00CA0424">
        <w:t>s</w:t>
      </w:r>
      <w:r w:rsidR="007E4902" w:rsidRPr="00ED5C42">
        <w:t xml:space="preserve"> providers the opportunity to promo</w:t>
      </w:r>
      <w:r w:rsidR="00B62B0B">
        <w:t>te healthy behaviors.</w:t>
      </w:r>
    </w:p>
    <w:p w14:paraId="3CD20283" w14:textId="2FB23146" w:rsidR="00AF5D6F" w:rsidRDefault="00900DBA" w:rsidP="00930932">
      <w:pPr>
        <w:spacing w:line="480" w:lineRule="auto"/>
        <w:ind w:firstLine="720"/>
        <w:rPr>
          <w:b/>
        </w:rPr>
      </w:pPr>
      <w:r>
        <w:rPr>
          <w:b/>
        </w:rPr>
        <w:t>H</w:t>
      </w:r>
      <w:r w:rsidR="00C07EB8">
        <w:rPr>
          <w:b/>
        </w:rPr>
        <w:t>ealthy P</w:t>
      </w:r>
      <w:r w:rsidR="00AF5D6F" w:rsidRPr="008A5AAD">
        <w:rPr>
          <w:b/>
        </w:rPr>
        <w:t>eople 2020</w:t>
      </w:r>
      <w:r w:rsidR="008A5AAD">
        <w:rPr>
          <w:b/>
        </w:rPr>
        <w:t xml:space="preserve">. </w:t>
      </w:r>
      <w:r w:rsidR="008C28D0" w:rsidRPr="00ED5C42">
        <w:t>A</w:t>
      </w:r>
      <w:r w:rsidR="00FD7440">
        <w:t xml:space="preserve">n </w:t>
      </w:r>
      <w:r w:rsidR="008C28D0" w:rsidRPr="00ED5C42">
        <w:t xml:space="preserve">organized visit encouraging </w:t>
      </w:r>
      <w:r w:rsidR="00E91393" w:rsidRPr="00ED5C42">
        <w:t>self-management practices</w:t>
      </w:r>
      <w:r w:rsidR="00881917">
        <w:t>,</w:t>
      </w:r>
      <w:r w:rsidR="00E91393" w:rsidRPr="00ED5C42">
        <w:t xml:space="preserve"> supports</w:t>
      </w:r>
      <w:r w:rsidR="008C28D0" w:rsidRPr="00ED5C42">
        <w:t xml:space="preserve"> the national health objectives for Healthy People 2020</w:t>
      </w:r>
      <w:r w:rsidR="00FD7440">
        <w:t xml:space="preserve"> which is </w:t>
      </w:r>
      <w:r w:rsidR="00265A58">
        <w:t>the federal govern</w:t>
      </w:r>
      <w:r w:rsidR="00570479">
        <w:t xml:space="preserve">ment’s </w:t>
      </w:r>
      <w:r w:rsidR="00CB4016">
        <w:t xml:space="preserve">10-year </w:t>
      </w:r>
      <w:r w:rsidR="00570479">
        <w:t xml:space="preserve">prevention agenda </w:t>
      </w:r>
      <w:r w:rsidR="00CB4016">
        <w:t>for improving the Nation’</w:t>
      </w:r>
      <w:r w:rsidR="00002F1B">
        <w:t>s health</w:t>
      </w:r>
      <w:r w:rsidR="00FD7440">
        <w:t xml:space="preserve">. </w:t>
      </w:r>
      <w:r w:rsidR="00B864D7">
        <w:t xml:space="preserve"> </w:t>
      </w:r>
      <w:r w:rsidR="00C12A08">
        <w:t xml:space="preserve">The </w:t>
      </w:r>
      <w:r w:rsidR="00FD7440">
        <w:t>project goals</w:t>
      </w:r>
      <w:r w:rsidR="00E91393" w:rsidRPr="00ED5C42">
        <w:t xml:space="preserve"> include</w:t>
      </w:r>
      <w:r w:rsidR="00FD7440">
        <w:t>d</w:t>
      </w:r>
      <w:r w:rsidR="00E91393" w:rsidRPr="00ED5C42">
        <w:t>:</w:t>
      </w:r>
      <w:r w:rsidR="00C12A08">
        <w:t xml:space="preserve">  </w:t>
      </w:r>
      <w:r w:rsidR="006567A6">
        <w:t xml:space="preserve">1) </w:t>
      </w:r>
      <w:r w:rsidR="001501D2" w:rsidRPr="00ED5C42">
        <w:t>increasing the</w:t>
      </w:r>
      <w:r w:rsidR="006567A6">
        <w:t xml:space="preserve"> </w:t>
      </w:r>
      <w:r w:rsidR="001501D2" w:rsidRPr="00ED5C42">
        <w:t xml:space="preserve">proportion of adults with diabetes who </w:t>
      </w:r>
      <w:r w:rsidR="00996C71" w:rsidRPr="00ED5C42">
        <w:t>perform self-blood gl</w:t>
      </w:r>
      <w:r w:rsidR="00D42E1B" w:rsidRPr="00ED5C42">
        <w:t xml:space="preserve">ucose </w:t>
      </w:r>
      <w:r w:rsidR="008E1489" w:rsidRPr="00ED5C42">
        <w:t xml:space="preserve">monitoring at least daily, </w:t>
      </w:r>
      <w:r w:rsidR="00FD7440">
        <w:t xml:space="preserve">2) </w:t>
      </w:r>
      <w:r w:rsidR="00D42E1B" w:rsidRPr="00ED5C42">
        <w:t>report that their health care providers always involved them in deci</w:t>
      </w:r>
      <w:r w:rsidR="006567A6">
        <w:t xml:space="preserve">sions about their health care, </w:t>
      </w:r>
      <w:r w:rsidR="00996C71" w:rsidRPr="00ED5C42">
        <w:t xml:space="preserve">and </w:t>
      </w:r>
      <w:r w:rsidR="00FD7440">
        <w:t>3) communicate with their health provider via technology (</w:t>
      </w:r>
      <w:r w:rsidR="00682042">
        <w:t>i.e.</w:t>
      </w:r>
      <w:r w:rsidR="00FD7440">
        <w:t xml:space="preserve">, </w:t>
      </w:r>
      <w:r w:rsidR="00CA10B3" w:rsidRPr="00ED5C42">
        <w:t>mobile devices</w:t>
      </w:r>
      <w:r w:rsidR="00FD7440">
        <w:t>)</w:t>
      </w:r>
      <w:r w:rsidR="00CA10B3" w:rsidRPr="00ED5C42">
        <w:t xml:space="preserve"> </w:t>
      </w:r>
      <w:r w:rsidR="00374EB0" w:rsidRPr="00ED5C42">
        <w:t>(</w:t>
      </w:r>
      <w:r w:rsidR="00C42350" w:rsidRPr="00ED5C42">
        <w:t>Office of Disease Prevention and Health Promotion</w:t>
      </w:r>
      <w:r w:rsidR="00CA10B3" w:rsidRPr="00ED5C42">
        <w:t>,</w:t>
      </w:r>
      <w:r w:rsidR="00C42350" w:rsidRPr="00ED5C42">
        <w:t xml:space="preserve"> 2017</w:t>
      </w:r>
      <w:r w:rsidR="00B13E5E" w:rsidRPr="00ED5C42">
        <w:t>a; 2017b</w:t>
      </w:r>
      <w:r w:rsidR="00C42350" w:rsidRPr="00ED5C42">
        <w:t>)</w:t>
      </w:r>
      <w:r w:rsidR="00626001" w:rsidRPr="00ED5C42">
        <w:t xml:space="preserve">.  </w:t>
      </w:r>
      <w:r w:rsidR="008D70CE" w:rsidRPr="00ED5C42">
        <w:t>Pre-visit reminders</w:t>
      </w:r>
      <w:r w:rsidR="00EB4148" w:rsidRPr="00ED5C42">
        <w:t xml:space="preserve"> </w:t>
      </w:r>
      <w:r w:rsidR="008401B6" w:rsidRPr="00ED5C42">
        <w:t xml:space="preserve">also </w:t>
      </w:r>
      <w:r w:rsidR="001C2DE0">
        <w:t>involve patients being</w:t>
      </w:r>
      <w:r w:rsidR="00AD54C3">
        <w:t xml:space="preserve"> taught</w:t>
      </w:r>
      <w:r w:rsidR="001C2DE0">
        <w:t xml:space="preserve"> </w:t>
      </w:r>
      <w:r w:rsidR="00EB4148" w:rsidRPr="00ED5C42">
        <w:t xml:space="preserve">what to </w:t>
      </w:r>
      <w:r w:rsidR="009F6B45" w:rsidRPr="00ED5C42">
        <w:t>expect during</w:t>
      </w:r>
      <w:r w:rsidR="001B7B89" w:rsidRPr="00ED5C42">
        <w:t xml:space="preserve"> three</w:t>
      </w:r>
      <w:r w:rsidR="003F122A" w:rsidRPr="00ED5C42">
        <w:t>-month follow-up visits</w:t>
      </w:r>
      <w:r w:rsidR="00AD54C3">
        <w:t>.</w:t>
      </w:r>
      <w:r w:rsidR="00B02DA3" w:rsidRPr="00ED5C42">
        <w:t xml:space="preserve"> </w:t>
      </w:r>
      <w:r w:rsidR="00AD54C3">
        <w:t xml:space="preserve"> </w:t>
      </w:r>
      <w:r w:rsidR="006E3DBE">
        <w:t>The e</w:t>
      </w:r>
      <w:r w:rsidR="00CD5E40">
        <w:t xml:space="preserve">xpectations involve: </w:t>
      </w:r>
      <w:r w:rsidR="006E3DBE">
        <w:t xml:space="preserve"> </w:t>
      </w:r>
      <w:r w:rsidR="00CD5E40">
        <w:t xml:space="preserve">1) </w:t>
      </w:r>
      <w:r w:rsidR="00B02DA3" w:rsidRPr="00ED5C42">
        <w:t>discussions on</w:t>
      </w:r>
      <w:r w:rsidR="000070AE" w:rsidRPr="00ED5C42">
        <w:t xml:space="preserve"> blood glucose readings and bringing in meter</w:t>
      </w:r>
      <w:r w:rsidR="00B02DA3" w:rsidRPr="00ED5C42">
        <w:t>s</w:t>
      </w:r>
      <w:r w:rsidR="000070AE" w:rsidRPr="00ED5C42">
        <w:t xml:space="preserve">, </w:t>
      </w:r>
      <w:r w:rsidR="00CD5E40">
        <w:t xml:space="preserve">2) </w:t>
      </w:r>
      <w:r w:rsidR="00632F29">
        <w:t>checking blood pressure, 4)</w:t>
      </w:r>
      <w:r w:rsidR="000070AE" w:rsidRPr="00ED5C42">
        <w:t xml:space="preserve"> weight</w:t>
      </w:r>
      <w:r w:rsidR="00632F29">
        <w:t xml:space="preserve"> and dietary choices</w:t>
      </w:r>
      <w:r w:rsidR="000070AE" w:rsidRPr="00ED5C42">
        <w:t xml:space="preserve">, </w:t>
      </w:r>
      <w:r w:rsidR="00632F29">
        <w:t xml:space="preserve">and </w:t>
      </w:r>
      <w:r w:rsidR="00CD5E40">
        <w:t xml:space="preserve">3) </w:t>
      </w:r>
      <w:r w:rsidR="000070AE" w:rsidRPr="00ED5C42">
        <w:t>discussing lifesty</w:t>
      </w:r>
      <w:r w:rsidR="0058439F">
        <w:t xml:space="preserve">le, work, or emotional changes. </w:t>
      </w:r>
      <w:r w:rsidR="00414890" w:rsidRPr="00ED5C42">
        <w:t xml:space="preserve"> </w:t>
      </w:r>
      <w:r w:rsidR="006E3DBE">
        <w:t>It is also</w:t>
      </w:r>
      <w:r w:rsidR="00AF131C">
        <w:t xml:space="preserve"> </w:t>
      </w:r>
      <w:r w:rsidR="006E3DBE">
        <w:t>i</w:t>
      </w:r>
      <w:r w:rsidR="00AF131C">
        <w:t xml:space="preserve">mportant for </w:t>
      </w:r>
      <w:r w:rsidR="00303991">
        <w:t>patients</w:t>
      </w:r>
      <w:r w:rsidR="00AF131C">
        <w:t xml:space="preserve"> to understand the </w:t>
      </w:r>
      <w:r w:rsidR="004410E0">
        <w:t xml:space="preserve">necessity </w:t>
      </w:r>
      <w:r w:rsidR="00AF131C">
        <w:t xml:space="preserve">of </w:t>
      </w:r>
      <w:r w:rsidR="000070AE" w:rsidRPr="00ED5C42">
        <w:t>sm</w:t>
      </w:r>
      <w:r w:rsidR="00A80E31" w:rsidRPr="00ED5C42">
        <w:t>oking cessation, removing</w:t>
      </w:r>
      <w:r w:rsidR="000070AE" w:rsidRPr="00ED5C42">
        <w:t xml:space="preserve"> shoes and socks for foot checks</w:t>
      </w:r>
      <w:r w:rsidR="00350208" w:rsidRPr="00ED5C42">
        <w:t>, and</w:t>
      </w:r>
      <w:r w:rsidR="00BE3853" w:rsidRPr="00ED5C42">
        <w:t xml:space="preserve"> </w:t>
      </w:r>
      <w:r w:rsidR="00BC1D5A" w:rsidRPr="00ED5C42">
        <w:t xml:space="preserve">bringing in </w:t>
      </w:r>
      <w:r w:rsidR="00BE3853" w:rsidRPr="00ED5C42">
        <w:t>all</w:t>
      </w:r>
      <w:r w:rsidR="00350208" w:rsidRPr="00ED5C42">
        <w:t xml:space="preserve"> medications</w:t>
      </w:r>
      <w:r w:rsidR="00FC7EFC" w:rsidRPr="00ED5C42">
        <w:t xml:space="preserve"> (ADA, 2017)</w:t>
      </w:r>
      <w:r w:rsidR="00350208" w:rsidRPr="00ED5C42">
        <w:t>.</w:t>
      </w:r>
    </w:p>
    <w:p w14:paraId="38DE59D3" w14:textId="6FBA1D11" w:rsidR="00D440A9" w:rsidRPr="00ED5C42" w:rsidRDefault="002E0141" w:rsidP="00373908">
      <w:pPr>
        <w:spacing w:line="480" w:lineRule="auto"/>
        <w:ind w:firstLine="720"/>
      </w:pPr>
      <w:r>
        <w:rPr>
          <w:b/>
        </w:rPr>
        <w:t>T</w:t>
      </w:r>
      <w:r w:rsidR="00C07EB8">
        <w:rPr>
          <w:b/>
        </w:rPr>
        <w:t>riple Aim O</w:t>
      </w:r>
      <w:r w:rsidR="00AF5D6F" w:rsidRPr="00930932">
        <w:rPr>
          <w:b/>
        </w:rPr>
        <w:t>bjectives</w:t>
      </w:r>
      <w:r w:rsidR="00930932" w:rsidRPr="00930932">
        <w:rPr>
          <w:b/>
        </w:rPr>
        <w:t>.</w:t>
      </w:r>
      <w:r w:rsidR="00930932">
        <w:t xml:space="preserve"> </w:t>
      </w:r>
      <w:r w:rsidR="00E1619D" w:rsidRPr="00ED5C42">
        <w:t xml:space="preserve">Implementation of </w:t>
      </w:r>
      <w:r w:rsidR="003C45E8">
        <w:t>a standardized pre-planned</w:t>
      </w:r>
      <w:r w:rsidR="007301F8" w:rsidRPr="00ED5C42">
        <w:t xml:space="preserve"> follow-up </w:t>
      </w:r>
      <w:r w:rsidR="00E1619D" w:rsidRPr="00ED5C42">
        <w:t>process</w:t>
      </w:r>
      <w:r w:rsidR="0010223D" w:rsidRPr="00ED5C42">
        <w:t xml:space="preserve"> </w:t>
      </w:r>
      <w:r w:rsidR="007301F8" w:rsidRPr="00ED5C42">
        <w:t xml:space="preserve">supports </w:t>
      </w:r>
      <w:r w:rsidR="008C613B">
        <w:t xml:space="preserve">the Institute for Healthcare Improvement (IHI) </w:t>
      </w:r>
      <w:r w:rsidR="008C28D0" w:rsidRPr="00ED5C42">
        <w:t>Triple Aim</w:t>
      </w:r>
      <w:r w:rsidR="007301F8" w:rsidRPr="00ED5C42">
        <w:t xml:space="preserve"> objective</w:t>
      </w:r>
      <w:r w:rsidR="00A666C0">
        <w:t>s</w:t>
      </w:r>
      <w:r w:rsidR="00FC7EB4">
        <w:t>.  The objectives include:  1) r</w:t>
      </w:r>
      <w:r w:rsidR="008C28D0" w:rsidRPr="00ED5C42">
        <w:t>educing healthcare costs</w:t>
      </w:r>
      <w:r w:rsidR="007301F8" w:rsidRPr="00ED5C42">
        <w:t xml:space="preserve">, </w:t>
      </w:r>
      <w:r w:rsidR="00FC7EB4">
        <w:t xml:space="preserve">2) </w:t>
      </w:r>
      <w:r w:rsidR="007301F8" w:rsidRPr="00ED5C42">
        <w:t xml:space="preserve">improving patient experience to care, and </w:t>
      </w:r>
      <w:r w:rsidR="00FC7EB4">
        <w:t xml:space="preserve">3) </w:t>
      </w:r>
      <w:r w:rsidR="003666FA" w:rsidRPr="00ED5C42">
        <w:t xml:space="preserve">the </w:t>
      </w:r>
      <w:r w:rsidR="007301F8" w:rsidRPr="00ED5C42">
        <w:t>health of populations</w:t>
      </w:r>
      <w:r w:rsidR="00FD773B" w:rsidRPr="00ED5C42">
        <w:t xml:space="preserve"> related to inefficiencies</w:t>
      </w:r>
      <w:r w:rsidR="008C28D0" w:rsidRPr="00ED5C42">
        <w:t xml:space="preserve"> surrounding patient</w:t>
      </w:r>
      <w:r w:rsidR="00814C79" w:rsidRPr="00ED5C42">
        <w:t xml:space="preserve"> encounters</w:t>
      </w:r>
      <w:r w:rsidR="0010223D" w:rsidRPr="00ED5C42">
        <w:t xml:space="preserve"> within primary care settings</w:t>
      </w:r>
      <w:r w:rsidR="008C613B">
        <w:t xml:space="preserve"> (</w:t>
      </w:r>
      <w:r w:rsidR="008B393A">
        <w:t>I</w:t>
      </w:r>
      <w:r w:rsidR="00E13AAE" w:rsidRPr="00ED5C42">
        <w:t>HI</w:t>
      </w:r>
      <w:r w:rsidR="00F526C5" w:rsidRPr="00ED5C42">
        <w:t>, 2017a)</w:t>
      </w:r>
      <w:r w:rsidR="008C28D0" w:rsidRPr="00ED5C42">
        <w:t>.</w:t>
      </w:r>
      <w:r w:rsidR="00852148" w:rsidRPr="00ED5C42">
        <w:t xml:space="preserve">  </w:t>
      </w:r>
      <w:r w:rsidR="00DB3290" w:rsidRPr="00ED5C42">
        <w:t>For example, the</w:t>
      </w:r>
      <w:r w:rsidR="00D14CED" w:rsidRPr="00ED5C42">
        <w:t xml:space="preserve"> proposed</w:t>
      </w:r>
      <w:r w:rsidR="00244288" w:rsidRPr="00ED5C42">
        <w:t xml:space="preserve"> </w:t>
      </w:r>
      <w:r w:rsidR="00EC4A7D" w:rsidRPr="00ED5C42">
        <w:t>process change</w:t>
      </w:r>
      <w:r w:rsidR="00DB3290" w:rsidRPr="00ED5C42">
        <w:t xml:space="preserve"> </w:t>
      </w:r>
      <w:r w:rsidR="002034E2" w:rsidRPr="00ED5C42">
        <w:t xml:space="preserve">at the practice site </w:t>
      </w:r>
      <w:r w:rsidR="006D391C" w:rsidRPr="00ED5C42">
        <w:t xml:space="preserve">would </w:t>
      </w:r>
      <w:r w:rsidR="006D391C" w:rsidRPr="00ED5C42">
        <w:lastRenderedPageBreak/>
        <w:t>include</w:t>
      </w:r>
      <w:r w:rsidR="007F2350" w:rsidRPr="00ED5C42">
        <w:t xml:space="preserve"> </w:t>
      </w:r>
      <w:r w:rsidR="002061EF" w:rsidRPr="00ED5C42">
        <w:t xml:space="preserve">multiple </w:t>
      </w:r>
      <w:r w:rsidR="007F2350" w:rsidRPr="00ED5C42">
        <w:t>patient reminders</w:t>
      </w:r>
      <w:r w:rsidR="002061EF" w:rsidRPr="00ED5C42">
        <w:t xml:space="preserve"> via phone, patient handout</w:t>
      </w:r>
      <w:r w:rsidR="00995505">
        <w:t>s</w:t>
      </w:r>
      <w:r w:rsidR="002061EF" w:rsidRPr="00ED5C42">
        <w:t>, letter</w:t>
      </w:r>
      <w:r w:rsidR="00A00ECC">
        <w:t>s</w:t>
      </w:r>
      <w:r w:rsidR="002061EF" w:rsidRPr="00ED5C42">
        <w:t>, or email</w:t>
      </w:r>
      <w:r w:rsidR="00995505">
        <w:t>s</w:t>
      </w:r>
      <w:r w:rsidR="002061EF" w:rsidRPr="00ED5C42">
        <w:t xml:space="preserve"> </w:t>
      </w:r>
      <w:r w:rsidR="00177CB2" w:rsidRPr="00ED5C42">
        <w:t xml:space="preserve">to </w:t>
      </w:r>
      <w:r w:rsidR="00A00ECC">
        <w:t>reduce</w:t>
      </w:r>
      <w:r w:rsidR="00494834" w:rsidRPr="00ED5C42">
        <w:t xml:space="preserve"> </w:t>
      </w:r>
      <w:r w:rsidR="008747ED" w:rsidRPr="00ED5C42">
        <w:t>inefficiency</w:t>
      </w:r>
      <w:r w:rsidR="00E43BA9" w:rsidRPr="00ED5C42">
        <w:t xml:space="preserve"> (Appendix E)</w:t>
      </w:r>
      <w:r w:rsidR="00C60E86" w:rsidRPr="00ED5C42">
        <w:t xml:space="preserve">. </w:t>
      </w:r>
      <w:r w:rsidR="00EC4A7D" w:rsidRPr="00ED5C42">
        <w:t xml:space="preserve"> </w:t>
      </w:r>
      <w:r w:rsidR="007B09A5" w:rsidRPr="00ED5C42">
        <w:t>Providers at t</w:t>
      </w:r>
      <w:r w:rsidR="00920EEC">
        <w:t>he practice site express how</w:t>
      </w:r>
      <w:r w:rsidR="007B09A5" w:rsidRPr="00ED5C42">
        <w:t xml:space="preserve"> </w:t>
      </w:r>
      <w:r w:rsidR="00B3692B">
        <w:t xml:space="preserve">15-minute time slots </w:t>
      </w:r>
      <w:r w:rsidR="007B09A5" w:rsidRPr="00ED5C42">
        <w:t>affect</w:t>
      </w:r>
      <w:r w:rsidR="001E2800" w:rsidRPr="00ED5C42">
        <w:t xml:space="preserve"> </w:t>
      </w:r>
      <w:r w:rsidR="002F4C4E" w:rsidRPr="00ED5C42">
        <w:t>patient experience</w:t>
      </w:r>
      <w:r w:rsidR="00E60B8A" w:rsidRPr="00ED5C42">
        <w:t>s</w:t>
      </w:r>
      <w:r w:rsidR="002F4C4E" w:rsidRPr="00ED5C42">
        <w:t xml:space="preserve"> in </w:t>
      </w:r>
      <w:r w:rsidR="00E60B8A" w:rsidRPr="00ED5C42">
        <w:t>receiving</w:t>
      </w:r>
      <w:r w:rsidR="00B3692B">
        <w:t xml:space="preserve"> quality health</w:t>
      </w:r>
      <w:r w:rsidR="00AD0332" w:rsidRPr="00ED5C42">
        <w:t>care</w:t>
      </w:r>
      <w:r w:rsidR="00097590" w:rsidRPr="00ED5C42">
        <w:t>,</w:t>
      </w:r>
      <w:r w:rsidR="00C7428E" w:rsidRPr="00ED5C42">
        <w:t xml:space="preserve"> </w:t>
      </w:r>
      <w:r w:rsidR="000B4218" w:rsidRPr="00ED5C42">
        <w:t xml:space="preserve">disease </w:t>
      </w:r>
      <w:r w:rsidR="002C394F" w:rsidRPr="00ED5C42">
        <w:t>prevention</w:t>
      </w:r>
      <w:r w:rsidR="00723A00" w:rsidRPr="00ED5C42">
        <w:t>,</w:t>
      </w:r>
      <w:r w:rsidR="002C394F" w:rsidRPr="00ED5C42">
        <w:t xml:space="preserve"> and </w:t>
      </w:r>
      <w:r w:rsidR="007B09A5" w:rsidRPr="00ED5C42">
        <w:t>health promotion</w:t>
      </w:r>
      <w:r w:rsidR="00B3692B">
        <w:t xml:space="preserve">.  </w:t>
      </w:r>
      <w:r w:rsidR="009A50A4">
        <w:t xml:space="preserve">Studies </w:t>
      </w:r>
      <w:r w:rsidR="00A00ECC">
        <w:t>indicate</w:t>
      </w:r>
      <w:r w:rsidR="007A3CA6">
        <w:t>,</w:t>
      </w:r>
      <w:r w:rsidR="009A50A4">
        <w:t xml:space="preserve"> that inefficiencies affect productivity</w:t>
      </w:r>
      <w:r w:rsidR="007A3CA6">
        <w:t xml:space="preserve">, causing primary care practices to face the challenges </w:t>
      </w:r>
      <w:r w:rsidR="004046A6">
        <w:t xml:space="preserve">described </w:t>
      </w:r>
      <w:r w:rsidR="007A3CA6">
        <w:t>above</w:t>
      </w:r>
      <w:r w:rsidR="000720A5" w:rsidRPr="000720A5">
        <w:t xml:space="preserve"> </w:t>
      </w:r>
      <w:r w:rsidR="000720A5" w:rsidRPr="00ED5C42">
        <w:t>(Rivo et al., 2016; Zimmerman, 2015</w:t>
      </w:r>
      <w:r w:rsidR="000720A5">
        <w:t>).</w:t>
      </w:r>
      <w:r w:rsidR="007A3CA6">
        <w:t xml:space="preserve">  </w:t>
      </w:r>
      <w:r w:rsidR="00C60E86" w:rsidRPr="00ED5C42">
        <w:t>H</w:t>
      </w:r>
      <w:r w:rsidR="004162CF" w:rsidRPr="00ED5C42">
        <w:t>aving f</w:t>
      </w:r>
      <w:r w:rsidR="001054C8" w:rsidRPr="00ED5C42">
        <w:t xml:space="preserve">ull utilization of </w:t>
      </w:r>
      <w:r w:rsidR="009B1BA1" w:rsidRPr="00ED5C42">
        <w:t xml:space="preserve">practice technology, such as </w:t>
      </w:r>
      <w:r w:rsidR="002B5EA0" w:rsidRPr="00ED5C42">
        <w:t xml:space="preserve">the </w:t>
      </w:r>
      <w:r w:rsidR="00E52269" w:rsidRPr="00ED5C42">
        <w:t xml:space="preserve">practice </w:t>
      </w:r>
      <w:r w:rsidR="002B5EA0" w:rsidRPr="00ED5C42">
        <w:t>site’s</w:t>
      </w:r>
      <w:r w:rsidR="001054C8" w:rsidRPr="00ED5C42">
        <w:t xml:space="preserve"> </w:t>
      </w:r>
      <w:r w:rsidR="00CE0E11" w:rsidRPr="00ED5C42">
        <w:t>EHR</w:t>
      </w:r>
      <w:r w:rsidR="001054C8" w:rsidRPr="00ED5C42">
        <w:t xml:space="preserve"> system</w:t>
      </w:r>
      <w:r w:rsidR="00CE0E11" w:rsidRPr="00ED5C42">
        <w:t xml:space="preserve"> </w:t>
      </w:r>
      <w:r w:rsidR="00CE0E11" w:rsidRPr="00ED5C42">
        <w:rPr>
          <w:i/>
        </w:rPr>
        <w:t xml:space="preserve">Amazing Charts </w:t>
      </w:r>
      <w:r w:rsidR="00CE0E11" w:rsidRPr="00ED5C42">
        <w:t>and</w:t>
      </w:r>
      <w:r w:rsidR="00CE0E11" w:rsidRPr="00ED5C42">
        <w:rPr>
          <w:i/>
        </w:rPr>
        <w:t xml:space="preserve"> Updox</w:t>
      </w:r>
      <w:r w:rsidR="00D6354B" w:rsidRPr="00ED5C42">
        <w:t>,</w:t>
      </w:r>
      <w:r w:rsidR="00586E2B" w:rsidRPr="00ED5C42">
        <w:t xml:space="preserve"> will</w:t>
      </w:r>
      <w:r w:rsidR="00CA4D04" w:rsidRPr="00ED5C42">
        <w:t xml:space="preserve"> be </w:t>
      </w:r>
      <w:r w:rsidR="00586E2B" w:rsidRPr="00ED5C42">
        <w:t>essential</w:t>
      </w:r>
      <w:r w:rsidR="004560BF" w:rsidRPr="00ED5C42">
        <w:t xml:space="preserve"> in managing </w:t>
      </w:r>
      <w:r w:rsidR="00586E2B" w:rsidRPr="00ED5C42">
        <w:t xml:space="preserve">the care of </w:t>
      </w:r>
      <w:r w:rsidR="004560BF" w:rsidRPr="00ED5C42">
        <w:t>diabetic patients</w:t>
      </w:r>
      <w:r w:rsidR="009B1BA1" w:rsidRPr="00ED5C42">
        <w:t>.</w:t>
      </w:r>
      <w:r w:rsidR="0093612A" w:rsidRPr="00ED5C42">
        <w:t xml:space="preserve">  </w:t>
      </w:r>
      <w:r w:rsidR="009876F1">
        <w:t>Available</w:t>
      </w:r>
      <w:r w:rsidR="00586E2B" w:rsidRPr="00ED5C42">
        <w:t xml:space="preserve"> access to various</w:t>
      </w:r>
      <w:r w:rsidR="00441E8F" w:rsidRPr="00ED5C42">
        <w:t xml:space="preserve"> means of c</w:t>
      </w:r>
      <w:r w:rsidR="009830DC" w:rsidRPr="00ED5C42">
        <w:t xml:space="preserve">ommunication </w:t>
      </w:r>
      <w:r w:rsidR="004046A6">
        <w:t>are</w:t>
      </w:r>
      <w:r w:rsidR="00586E2B" w:rsidRPr="00ED5C42">
        <w:t xml:space="preserve"> key to </w:t>
      </w:r>
      <w:r w:rsidR="004B0767">
        <w:t>planning strategies for patient</w:t>
      </w:r>
      <w:r w:rsidR="00157E4B" w:rsidRPr="00ED5C42">
        <w:t>s</w:t>
      </w:r>
      <w:r w:rsidR="004B0767">
        <w:t>’</w:t>
      </w:r>
      <w:r w:rsidR="00157E4B" w:rsidRPr="00ED5C42">
        <w:t xml:space="preserve"> follow-up visits</w:t>
      </w:r>
      <w:r w:rsidR="000A2DA9" w:rsidRPr="00ED5C42">
        <w:t xml:space="preserve">. </w:t>
      </w:r>
      <w:r w:rsidR="00441E8F" w:rsidRPr="00ED5C42">
        <w:t xml:space="preserve"> </w:t>
      </w:r>
      <w:r w:rsidR="000A2DA9" w:rsidRPr="00ED5C42">
        <w:t xml:space="preserve">Therefore, </w:t>
      </w:r>
      <w:r w:rsidR="008A7598">
        <w:t>a standardized pre-planned</w:t>
      </w:r>
      <w:r w:rsidR="00157E4B" w:rsidRPr="00ED5C42">
        <w:t xml:space="preserve"> </w:t>
      </w:r>
      <w:r w:rsidR="008A7598">
        <w:t xml:space="preserve">process </w:t>
      </w:r>
      <w:r w:rsidR="007038E5">
        <w:t>contributes</w:t>
      </w:r>
      <w:r w:rsidR="008A7598">
        <w:t xml:space="preserve"> </w:t>
      </w:r>
      <w:r w:rsidR="00157E4B" w:rsidRPr="00ED5C42">
        <w:t xml:space="preserve">to improving </w:t>
      </w:r>
      <w:r w:rsidR="00CE13CA" w:rsidRPr="00ED5C42">
        <w:t xml:space="preserve">quality </w:t>
      </w:r>
      <w:r w:rsidR="009830DC" w:rsidRPr="00ED5C42">
        <w:t>outcomes</w:t>
      </w:r>
      <w:r w:rsidR="00157E4B" w:rsidRPr="00ED5C42">
        <w:t xml:space="preserve"> </w:t>
      </w:r>
      <w:r w:rsidR="000C201C">
        <w:t xml:space="preserve">among diabetic </w:t>
      </w:r>
      <w:r w:rsidR="004046A6">
        <w:t>patient</w:t>
      </w:r>
      <w:r w:rsidR="000C201C">
        <w:t>s</w:t>
      </w:r>
      <w:r w:rsidR="009876F1">
        <w:t>.</w:t>
      </w:r>
      <w:r w:rsidR="00D8294E" w:rsidRPr="00ED5C42">
        <w:t xml:space="preserve"> </w:t>
      </w:r>
    </w:p>
    <w:p w14:paraId="4DFE7D92" w14:textId="6495EA66" w:rsidR="00E5098E" w:rsidRPr="00ED5C42" w:rsidRDefault="00E5098E" w:rsidP="006A06F7">
      <w:pPr>
        <w:spacing w:line="480" w:lineRule="auto"/>
        <w:rPr>
          <w:b/>
          <w:color w:val="FF0000"/>
        </w:rPr>
      </w:pPr>
      <w:r w:rsidRPr="00ED5C42">
        <w:rPr>
          <w:b/>
        </w:rPr>
        <w:t>Theoretical Framework</w:t>
      </w:r>
    </w:p>
    <w:p w14:paraId="7C0F7C87" w14:textId="7BD46236" w:rsidR="00C32F82" w:rsidRDefault="00B62A7F" w:rsidP="00006A31">
      <w:pPr>
        <w:spacing w:line="480" w:lineRule="auto"/>
        <w:ind w:firstLine="720"/>
        <w:rPr>
          <w:color w:val="000000" w:themeColor="text1"/>
        </w:rPr>
      </w:pPr>
      <w:r w:rsidRPr="00ED5C42">
        <w:t>Nola Pe</w:t>
      </w:r>
      <w:r w:rsidR="001D3BE6" w:rsidRPr="00ED5C42">
        <w:t>n</w:t>
      </w:r>
      <w:r w:rsidR="00E5098E" w:rsidRPr="00ED5C42">
        <w:t>der’s Health</w:t>
      </w:r>
      <w:r w:rsidR="003421A4" w:rsidRPr="00ED5C42">
        <w:t xml:space="preserve"> Promotion Model</w:t>
      </w:r>
      <w:r w:rsidR="006E05AE">
        <w:t xml:space="preserve"> (HPM)</w:t>
      </w:r>
      <w:r w:rsidR="003421A4" w:rsidRPr="00ED5C42">
        <w:t xml:space="preserve"> </w:t>
      </w:r>
      <w:r w:rsidR="00946E30">
        <w:t xml:space="preserve">was </w:t>
      </w:r>
      <w:r w:rsidR="003421A4" w:rsidRPr="00ED5C42">
        <w:t>selected</w:t>
      </w:r>
      <w:r w:rsidR="00E5098E" w:rsidRPr="00ED5C42">
        <w:t xml:space="preserve"> as th</w:t>
      </w:r>
      <w:r w:rsidR="003421A4" w:rsidRPr="00ED5C42">
        <w:t>e</w:t>
      </w:r>
      <w:r w:rsidR="00E5098E" w:rsidRPr="00ED5C42">
        <w:t xml:space="preserve"> theoretical framework to guide </w:t>
      </w:r>
      <w:r w:rsidRPr="00ED5C42">
        <w:t>this project based on the project goals</w:t>
      </w:r>
      <w:r w:rsidR="000E304F" w:rsidRPr="00ED5C42">
        <w:t xml:space="preserve"> </w:t>
      </w:r>
      <w:r w:rsidR="0002058E">
        <w:rPr>
          <w:color w:val="000000" w:themeColor="text1"/>
        </w:rPr>
        <w:t>(Appendix M</w:t>
      </w:r>
      <w:r w:rsidR="000E304F" w:rsidRPr="00C45BEB">
        <w:rPr>
          <w:color w:val="000000" w:themeColor="text1"/>
        </w:rPr>
        <w:t>)</w:t>
      </w:r>
      <w:r w:rsidRPr="00C45BEB">
        <w:rPr>
          <w:color w:val="000000" w:themeColor="text1"/>
        </w:rPr>
        <w:t xml:space="preserve">.  </w:t>
      </w:r>
      <w:r w:rsidR="0074714B" w:rsidRPr="00ED5C42">
        <w:t xml:space="preserve">The </w:t>
      </w:r>
      <w:r w:rsidR="00946E30">
        <w:t>HPM</w:t>
      </w:r>
      <w:r w:rsidR="00946E30" w:rsidRPr="00ED5C42">
        <w:t xml:space="preserve"> </w:t>
      </w:r>
      <w:r w:rsidR="0074714B" w:rsidRPr="00ED5C42">
        <w:t xml:space="preserve">includes raising consciousness related to health-promoting behaviors, promoting self-efficacy, enhancing the benefits of change, controlling the environment to support behavior change, and managing barriers to change (Pender, 1996). </w:t>
      </w:r>
      <w:r w:rsidR="0074714B">
        <w:rPr>
          <w:color w:val="000000" w:themeColor="text1"/>
        </w:rPr>
        <w:t xml:space="preserve"> Pender </w:t>
      </w:r>
      <w:r w:rsidR="00946E30">
        <w:rPr>
          <w:color w:val="000000" w:themeColor="text1"/>
        </w:rPr>
        <w:t xml:space="preserve">described </w:t>
      </w:r>
      <w:r w:rsidR="00C32F82">
        <w:rPr>
          <w:color w:val="000000" w:themeColor="text1"/>
        </w:rPr>
        <w:t xml:space="preserve">that care </w:t>
      </w:r>
      <w:r w:rsidR="00155E75">
        <w:rPr>
          <w:color w:val="000000" w:themeColor="text1"/>
        </w:rPr>
        <w:t xml:space="preserve">providers </w:t>
      </w:r>
      <w:r w:rsidR="007B14F1">
        <w:rPr>
          <w:color w:val="000000" w:themeColor="text1"/>
        </w:rPr>
        <w:t>motivate patients toward healthful outcomes</w:t>
      </w:r>
      <w:r w:rsidR="00155E75">
        <w:rPr>
          <w:color w:val="000000" w:themeColor="text1"/>
        </w:rPr>
        <w:t xml:space="preserve"> </w:t>
      </w:r>
      <w:r w:rsidR="00C32F82">
        <w:rPr>
          <w:color w:val="000000" w:themeColor="text1"/>
        </w:rPr>
        <w:t>by using</w:t>
      </w:r>
      <w:r w:rsidR="00155E75">
        <w:rPr>
          <w:color w:val="000000" w:themeColor="text1"/>
        </w:rPr>
        <w:t xml:space="preserve"> human development and social cognitive theory (</w:t>
      </w:r>
      <w:r w:rsidR="00C32F82">
        <w:rPr>
          <w:color w:val="000000" w:themeColor="text1"/>
        </w:rPr>
        <w:t xml:space="preserve">as cited in </w:t>
      </w:r>
      <w:r w:rsidR="00155E75">
        <w:rPr>
          <w:color w:val="000000" w:themeColor="text1"/>
        </w:rPr>
        <w:t xml:space="preserve">Schoenly, 2015).  </w:t>
      </w:r>
      <w:r w:rsidR="00F34881">
        <w:rPr>
          <w:color w:val="000000" w:themeColor="text1"/>
        </w:rPr>
        <w:t xml:space="preserve">According to Schoenly, Pender </w:t>
      </w:r>
      <w:r w:rsidR="00434591">
        <w:rPr>
          <w:color w:val="000000" w:themeColor="text1"/>
        </w:rPr>
        <w:t xml:space="preserve">further explains how individuals value </w:t>
      </w:r>
      <w:r w:rsidR="00F34881">
        <w:rPr>
          <w:color w:val="000000" w:themeColor="text1"/>
        </w:rPr>
        <w:t xml:space="preserve">personal </w:t>
      </w:r>
      <w:r w:rsidR="00434591">
        <w:rPr>
          <w:color w:val="000000" w:themeColor="text1"/>
        </w:rPr>
        <w:t>growth and seek improvement in health-promoting behaviors</w:t>
      </w:r>
      <w:r w:rsidR="005D4C20">
        <w:rPr>
          <w:color w:val="000000" w:themeColor="text1"/>
        </w:rPr>
        <w:t xml:space="preserve">.  Therefore, the main focus of the HPM, involves </w:t>
      </w:r>
      <w:r w:rsidR="00F34881">
        <w:rPr>
          <w:color w:val="000000" w:themeColor="text1"/>
        </w:rPr>
        <w:t xml:space="preserve">self-efficacy, a perception of one’s own </w:t>
      </w:r>
      <w:r w:rsidR="00D93FC5">
        <w:rPr>
          <w:color w:val="000000" w:themeColor="text1"/>
        </w:rPr>
        <w:t>ability to succeed</w:t>
      </w:r>
      <w:r w:rsidR="005D4C20">
        <w:rPr>
          <w:color w:val="000000" w:themeColor="text1"/>
        </w:rPr>
        <w:t xml:space="preserve"> </w:t>
      </w:r>
      <w:r w:rsidR="00900DBA">
        <w:rPr>
          <w:color w:val="000000" w:themeColor="text1"/>
        </w:rPr>
        <w:t>(Schoenly, 2015).</w:t>
      </w:r>
    </w:p>
    <w:p w14:paraId="0DF52E90" w14:textId="5A1FB34A" w:rsidR="00B62A7F" w:rsidRPr="00ED5C42" w:rsidRDefault="00C32F82" w:rsidP="002E0141">
      <w:pPr>
        <w:spacing w:line="480" w:lineRule="auto"/>
        <w:ind w:firstLine="720"/>
      </w:pPr>
      <w:r w:rsidRPr="002E0141">
        <w:rPr>
          <w:b/>
        </w:rPr>
        <w:t>Cross-sectional study using Pender’s HPM</w:t>
      </w:r>
      <w:r w:rsidR="002E0141" w:rsidRPr="002E0141">
        <w:rPr>
          <w:b/>
        </w:rPr>
        <w:t>.</w:t>
      </w:r>
      <w:r w:rsidR="002E0141">
        <w:t xml:space="preserve"> </w:t>
      </w:r>
      <w:r w:rsidR="00006A31">
        <w:t>A cross-sectional study was performed in Indonesia by Kurnia, Amatayakul, &amp; Karuncharernpanit (201</w:t>
      </w:r>
      <w:r w:rsidR="00726733">
        <w:t xml:space="preserve">7). </w:t>
      </w:r>
      <w:r w:rsidR="00155E75">
        <w:t xml:space="preserve"> </w:t>
      </w:r>
      <w:r w:rsidR="00726733">
        <w:t xml:space="preserve">The authors </w:t>
      </w:r>
      <w:r w:rsidR="00202678">
        <w:t>express</w:t>
      </w:r>
      <w:r w:rsidR="00726733">
        <w:t>ed</w:t>
      </w:r>
      <w:r w:rsidR="00202678">
        <w:t xml:space="preserve"> how </w:t>
      </w:r>
      <w:r w:rsidR="00202678">
        <w:lastRenderedPageBreak/>
        <w:t>Pender’s HP</w:t>
      </w:r>
      <w:r w:rsidR="00716C9A">
        <w:t>M provided the best framework in</w:t>
      </w:r>
      <w:r w:rsidR="00202678">
        <w:t xml:space="preserve"> help</w:t>
      </w:r>
      <w:r w:rsidR="00716C9A">
        <w:t>ing</w:t>
      </w:r>
      <w:r w:rsidR="00202678">
        <w:t xml:space="preserve"> explain the results and goals of the study.  </w:t>
      </w:r>
      <w:r w:rsidR="00764162">
        <w:t xml:space="preserve">The study </w:t>
      </w:r>
      <w:r w:rsidR="00202678">
        <w:t>aimed to i</w:t>
      </w:r>
      <w:r w:rsidR="00DC5E0F">
        <w:t xml:space="preserve">nvestigate factors that highly influenced diabetes </w:t>
      </w:r>
      <w:r w:rsidR="00202678">
        <w:t>self-ma</w:t>
      </w:r>
      <w:r w:rsidR="00607B1D">
        <w:t>nagemen</w:t>
      </w:r>
      <w:r w:rsidR="00FA698A">
        <w:t>t</w:t>
      </w:r>
      <w:r w:rsidR="00700DA4">
        <w:t>.</w:t>
      </w:r>
      <w:r w:rsidR="00FA698A">
        <w:t xml:space="preserve"> </w:t>
      </w:r>
      <w:r w:rsidR="00700DA4">
        <w:t xml:space="preserve"> </w:t>
      </w:r>
      <w:r w:rsidR="00B14878">
        <w:t xml:space="preserve">In doing so, the </w:t>
      </w:r>
      <w:r w:rsidR="00764162">
        <w:t xml:space="preserve">authors </w:t>
      </w:r>
      <w:r w:rsidR="00D93FC5">
        <w:t xml:space="preserve">were able to identify </w:t>
      </w:r>
      <w:r w:rsidR="0074714B">
        <w:t xml:space="preserve">three </w:t>
      </w:r>
      <w:r w:rsidR="00DC5E0F">
        <w:t>important factors</w:t>
      </w:r>
      <w:r w:rsidR="00112883">
        <w:t xml:space="preserve">: </w:t>
      </w:r>
      <w:r w:rsidR="00B14878">
        <w:t xml:space="preserve"> </w:t>
      </w:r>
      <w:r w:rsidR="00006A31">
        <w:t>tr</w:t>
      </w:r>
      <w:r w:rsidR="0074714B">
        <w:t>eatment, perceived self-e</w:t>
      </w:r>
      <w:r w:rsidR="00006A31">
        <w:t>fficacy, and situational influences</w:t>
      </w:r>
      <w:r w:rsidR="00112883">
        <w:t>.</w:t>
      </w:r>
      <w:r w:rsidR="00006A31">
        <w:t xml:space="preserve"> </w:t>
      </w:r>
      <w:r w:rsidR="00A67215">
        <w:t xml:space="preserve"> </w:t>
      </w:r>
      <w:r w:rsidR="004D60F3">
        <w:t>Based on the Health Promotion Model</w:t>
      </w:r>
      <w:r w:rsidR="00D93FC5">
        <w:t xml:space="preserve">, </w:t>
      </w:r>
      <w:r w:rsidR="004D3893" w:rsidRPr="00ED5C42">
        <w:t>barriers that hinder</w:t>
      </w:r>
      <w:r w:rsidR="00BA381B">
        <w:t>ed</w:t>
      </w:r>
      <w:r w:rsidR="004D3893" w:rsidRPr="00ED5C42">
        <w:t xml:space="preserve"> patients’ diabetic follow-up visits </w:t>
      </w:r>
      <w:r w:rsidR="00BA381B">
        <w:t xml:space="preserve">were </w:t>
      </w:r>
      <w:r w:rsidR="004D3893" w:rsidRPr="00ED5C42">
        <w:t>due to environmental and behavioral factors</w:t>
      </w:r>
      <w:r w:rsidR="00D022AC">
        <w:t xml:space="preserve"> by: 1) raising awareness about health-promoting behavi</w:t>
      </w:r>
      <w:r w:rsidR="00655C52">
        <w:t>ors</w:t>
      </w:r>
      <w:r w:rsidR="00D022AC">
        <w:t>, 2) enhancing the benefits of change, 3) controlling the environment to support change, and 4) managing barriers to change.</w:t>
      </w:r>
      <w:r w:rsidR="00BA381B">
        <w:t xml:space="preserve"> </w:t>
      </w:r>
      <w:r w:rsidR="00D022AC">
        <w:t xml:space="preserve"> </w:t>
      </w:r>
      <w:r w:rsidR="00BA381B">
        <w:t>The authors concluded</w:t>
      </w:r>
      <w:r w:rsidR="004D3893" w:rsidRPr="00ED5C42">
        <w:t xml:space="preserve"> that </w:t>
      </w:r>
      <w:r w:rsidR="00BA381B">
        <w:t xml:space="preserve">such factors </w:t>
      </w:r>
      <w:r w:rsidR="004D3893" w:rsidRPr="00ED5C42">
        <w:t xml:space="preserve">can be effectively controlled, </w:t>
      </w:r>
      <w:r w:rsidR="00BA381B">
        <w:t>resulting in</w:t>
      </w:r>
      <w:r w:rsidR="004D3893" w:rsidRPr="00ED5C42">
        <w:t xml:space="preserve"> the highest level of </w:t>
      </w:r>
      <w:r w:rsidR="00D022AC">
        <w:t>health promoting behaviors</w:t>
      </w:r>
      <w:r w:rsidR="00B048EE">
        <w:t xml:space="preserve"> </w:t>
      </w:r>
      <w:r w:rsidR="004D3893" w:rsidRPr="00ED5C42">
        <w:t>(Pender, 1996).</w:t>
      </w:r>
    </w:p>
    <w:p w14:paraId="108A80B4" w14:textId="019B2B97" w:rsidR="00C56616" w:rsidRPr="00ED5C42" w:rsidRDefault="00D33340" w:rsidP="00C56616">
      <w:pPr>
        <w:spacing w:line="480" w:lineRule="auto"/>
        <w:ind w:firstLine="720"/>
      </w:pPr>
      <w:r w:rsidRPr="00ED5C42">
        <w:t xml:space="preserve">The </w:t>
      </w:r>
      <w:r w:rsidR="00655C52">
        <w:t xml:space="preserve">standardized pre-planned </w:t>
      </w:r>
      <w:r w:rsidRPr="00ED5C42">
        <w:t xml:space="preserve">process </w:t>
      </w:r>
      <w:r w:rsidR="005A12E4">
        <w:t>creates</w:t>
      </w:r>
      <w:r w:rsidRPr="00ED5C42">
        <w:t xml:space="preserve"> an environment that focuses on patient goals, questions and concerns.  </w:t>
      </w:r>
      <w:r w:rsidR="0064111C">
        <w:t xml:space="preserve">Pre-planning equalizes </w:t>
      </w:r>
      <w:r w:rsidRPr="00ED5C42">
        <w:t>collaboration between patients and providers</w:t>
      </w:r>
      <w:r w:rsidR="0064111C">
        <w:t>.</w:t>
      </w:r>
      <w:r w:rsidRPr="00ED5C42">
        <w:t xml:space="preserve"> </w:t>
      </w:r>
      <w:r w:rsidR="00655C52">
        <w:t xml:space="preserve"> It also </w:t>
      </w:r>
      <w:r w:rsidR="00EE06EC" w:rsidRPr="00ED5C42">
        <w:t>encourages</w:t>
      </w:r>
      <w:r w:rsidRPr="00ED5C42">
        <w:t xml:space="preserve"> patient participation in managi</w:t>
      </w:r>
      <w:r w:rsidR="00EE06EC" w:rsidRPr="00ED5C42">
        <w:t>ng their diabetes, which creates</w:t>
      </w:r>
      <w:r w:rsidRPr="00ED5C42">
        <w:t xml:space="preserve"> time for </w:t>
      </w:r>
      <w:r w:rsidR="0064111C">
        <w:t>dialogue</w:t>
      </w:r>
      <w:r w:rsidRPr="00ED5C42">
        <w:t>.  T</w:t>
      </w:r>
      <w:r w:rsidR="0086565D">
        <w:t>he benefits of change w</w:t>
      </w:r>
      <w:r w:rsidR="00655C52">
        <w:t>ere</w:t>
      </w:r>
      <w:r w:rsidR="00DC5764">
        <w:t xml:space="preserve"> </w:t>
      </w:r>
      <w:r w:rsidR="00655C52">
        <w:t xml:space="preserve">recognized as staff complied </w:t>
      </w:r>
      <w:r w:rsidR="00DC5764">
        <w:t xml:space="preserve">with the standardized </w:t>
      </w:r>
      <w:r w:rsidR="0086565D">
        <w:t>pre-planning process</w:t>
      </w:r>
      <w:r w:rsidR="00D169D2">
        <w:t>.  The</w:t>
      </w:r>
      <w:r w:rsidR="00655C52">
        <w:t xml:space="preserve"> process change </w:t>
      </w:r>
      <w:r w:rsidR="00331013">
        <w:t>result</w:t>
      </w:r>
      <w:r w:rsidR="00A42ED4">
        <w:t xml:space="preserve">ed in the following:  1) </w:t>
      </w:r>
      <w:r w:rsidR="00446CA9">
        <w:t>a more</w:t>
      </w:r>
      <w:r w:rsidR="0020606F">
        <w:t xml:space="preserve"> efficient, patient-centered diabetic follow-up visit, </w:t>
      </w:r>
      <w:r w:rsidR="00A42ED4">
        <w:t xml:space="preserve">2) </w:t>
      </w:r>
      <w:r w:rsidRPr="00ED5C42">
        <w:t>improved pati</w:t>
      </w:r>
      <w:r w:rsidR="00857C7D">
        <w:t>ent adherence</w:t>
      </w:r>
      <w:r w:rsidR="00A42ED4">
        <w:t xml:space="preserve">, 3) enhanced </w:t>
      </w:r>
      <w:r w:rsidR="00531001">
        <w:t>self-management</w:t>
      </w:r>
      <w:r w:rsidR="00A42ED4">
        <w:t xml:space="preserve"> practices</w:t>
      </w:r>
      <w:r w:rsidR="00230F80">
        <w:t xml:space="preserve">, </w:t>
      </w:r>
      <w:r w:rsidR="00A42ED4">
        <w:t xml:space="preserve">4) </w:t>
      </w:r>
      <w:r w:rsidRPr="00ED5C42">
        <w:t>decrease</w:t>
      </w:r>
      <w:r w:rsidR="0087204D" w:rsidRPr="00ED5C42">
        <w:t xml:space="preserve">d </w:t>
      </w:r>
      <w:r w:rsidRPr="00ED5C42">
        <w:t>post-visit follow-up work for providers and ancillary staff</w:t>
      </w:r>
      <w:r w:rsidR="00DA5B61">
        <w:t>, and</w:t>
      </w:r>
      <w:r w:rsidR="00DA5B61" w:rsidRPr="00DA5B61">
        <w:t xml:space="preserve"> </w:t>
      </w:r>
      <w:r w:rsidR="00A42ED4">
        <w:t xml:space="preserve">5) </w:t>
      </w:r>
      <w:r w:rsidR="00DA5B61">
        <w:t>decreased “no-shows”</w:t>
      </w:r>
      <w:r w:rsidR="0020606F">
        <w:t xml:space="preserve">. </w:t>
      </w:r>
      <w:r w:rsidRPr="00ED5C42">
        <w:t xml:space="preserve"> Pre-planning for patien</w:t>
      </w:r>
      <w:r w:rsidR="00446CA9">
        <w:t>t encounters permits</w:t>
      </w:r>
      <w:r w:rsidR="00016568" w:rsidRPr="00ED5C42">
        <w:t xml:space="preserve"> providers </w:t>
      </w:r>
      <w:r w:rsidRPr="00ED5C42">
        <w:t xml:space="preserve">to properly assess, manage, and </w:t>
      </w:r>
      <w:r w:rsidR="007F17E0">
        <w:t xml:space="preserve">teach </w:t>
      </w:r>
      <w:r w:rsidRPr="00ED5C42">
        <w:t>chronic disease states</w:t>
      </w:r>
      <w:r w:rsidR="00016568" w:rsidRPr="00ED5C42">
        <w:t xml:space="preserve">, such as diabetes. </w:t>
      </w:r>
      <w:r w:rsidRPr="00ED5C42">
        <w:t xml:space="preserve"> </w:t>
      </w:r>
      <w:r w:rsidR="00446CA9">
        <w:t xml:space="preserve">Pre-visit planning also </w:t>
      </w:r>
      <w:r w:rsidR="00D20685">
        <w:t xml:space="preserve">fosters </w:t>
      </w:r>
      <w:r w:rsidRPr="00ED5C42">
        <w:t xml:space="preserve">an environment </w:t>
      </w:r>
      <w:r w:rsidR="00D20685">
        <w:t xml:space="preserve">that </w:t>
      </w:r>
      <w:r w:rsidRPr="00ED5C42">
        <w:t>support</w:t>
      </w:r>
      <w:r w:rsidR="00446CA9">
        <w:t>s</w:t>
      </w:r>
      <w:r w:rsidRPr="00ED5C42">
        <w:t xml:space="preserve"> positi</w:t>
      </w:r>
      <w:r w:rsidR="00C7568D" w:rsidRPr="00ED5C42">
        <w:t>ve behavioral changes and reduction in</w:t>
      </w:r>
      <w:r w:rsidRPr="00ED5C42">
        <w:t xml:space="preserve"> possible barriers to patients taking </w:t>
      </w:r>
      <w:r w:rsidR="006234F7">
        <w:t>an interest</w:t>
      </w:r>
      <w:r w:rsidRPr="00ED5C42">
        <w:t xml:space="preserve"> in their health care</w:t>
      </w:r>
      <w:r w:rsidR="00C7568D" w:rsidRPr="00ED5C42">
        <w:t>.</w:t>
      </w:r>
    </w:p>
    <w:p w14:paraId="3CA21023" w14:textId="3051ECC0" w:rsidR="00556A43" w:rsidRPr="00ED5C42" w:rsidRDefault="00556A43" w:rsidP="00DB3E05">
      <w:pPr>
        <w:spacing w:line="480" w:lineRule="auto"/>
        <w:outlineLvl w:val="0"/>
        <w:rPr>
          <w:b/>
        </w:rPr>
      </w:pPr>
      <w:r w:rsidRPr="00ED5C42">
        <w:rPr>
          <w:b/>
        </w:rPr>
        <w:t>Definition of Terms</w:t>
      </w:r>
    </w:p>
    <w:p w14:paraId="4194C025" w14:textId="13134544" w:rsidR="009C7CC1" w:rsidRDefault="00841DBB" w:rsidP="009C2784">
      <w:pPr>
        <w:spacing w:line="480" w:lineRule="auto"/>
        <w:ind w:firstLine="720"/>
      </w:pPr>
      <w:r w:rsidRPr="00ED5C42">
        <w:t>For the purposes of the</w:t>
      </w:r>
      <w:r w:rsidR="00AF7369">
        <w:t xml:space="preserve"> </w:t>
      </w:r>
      <w:r w:rsidR="00052ECA">
        <w:t>project</w:t>
      </w:r>
      <w:r w:rsidRPr="00ED5C42">
        <w:t>,</w:t>
      </w:r>
      <w:r w:rsidR="008F5A77" w:rsidRPr="00ED5C42">
        <w:t xml:space="preserve"> </w:t>
      </w:r>
      <w:r w:rsidR="00DB3965" w:rsidRPr="00ED5C42">
        <w:t>the following terms</w:t>
      </w:r>
      <w:r w:rsidR="008F5A77" w:rsidRPr="00ED5C42">
        <w:t xml:space="preserve"> are defined</w:t>
      </w:r>
      <w:r w:rsidR="009C7CC1">
        <w:t>:</w:t>
      </w:r>
    </w:p>
    <w:p w14:paraId="2E80DDEC" w14:textId="6B4D19CB" w:rsidR="008F5A77" w:rsidRPr="009C7CC1" w:rsidRDefault="007D6835"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lastRenderedPageBreak/>
        <w:t>D</w:t>
      </w:r>
      <w:r w:rsidR="00700834" w:rsidRPr="009C7CC1">
        <w:rPr>
          <w:rFonts w:ascii="Times New Roman" w:hAnsi="Times New Roman" w:cs="Times New Roman"/>
          <w:i/>
        </w:rPr>
        <w:t xml:space="preserve">iabetes </w:t>
      </w:r>
      <w:r w:rsidRPr="009C7CC1">
        <w:rPr>
          <w:rFonts w:ascii="Times New Roman" w:hAnsi="Times New Roman" w:cs="Times New Roman"/>
          <w:i/>
        </w:rPr>
        <w:t>M</w:t>
      </w:r>
      <w:r w:rsidR="00700834" w:rsidRPr="009C7CC1">
        <w:rPr>
          <w:rFonts w:ascii="Times New Roman" w:hAnsi="Times New Roman" w:cs="Times New Roman"/>
          <w:i/>
        </w:rPr>
        <w:t>ellitus</w:t>
      </w:r>
      <w:r w:rsidR="0083001B">
        <w:rPr>
          <w:rFonts w:ascii="Times New Roman" w:hAnsi="Times New Roman" w:cs="Times New Roman"/>
          <w:i/>
        </w:rPr>
        <w:t>(DM)</w:t>
      </w:r>
      <w:r w:rsidR="00700834" w:rsidRPr="009C7CC1">
        <w:rPr>
          <w:rFonts w:ascii="Times New Roman" w:hAnsi="Times New Roman" w:cs="Times New Roman"/>
        </w:rPr>
        <w:t xml:space="preserve"> </w:t>
      </w:r>
      <w:r w:rsidR="00F21B2C" w:rsidRPr="009C7CC1">
        <w:rPr>
          <w:rFonts w:ascii="Times New Roman" w:hAnsi="Times New Roman" w:cs="Times New Roman"/>
        </w:rPr>
        <w:t xml:space="preserve">is </w:t>
      </w:r>
      <w:r w:rsidR="00635F81" w:rsidRPr="009C7CC1">
        <w:rPr>
          <w:rFonts w:ascii="Times New Roman" w:hAnsi="Times New Roman" w:cs="Times New Roman"/>
        </w:rPr>
        <w:t xml:space="preserve">a condition </w:t>
      </w:r>
      <w:r w:rsidR="00BA6CB2" w:rsidRPr="009C7CC1">
        <w:rPr>
          <w:rFonts w:ascii="Times New Roman" w:hAnsi="Times New Roman" w:cs="Times New Roman"/>
        </w:rPr>
        <w:t xml:space="preserve">characterized by hyperglycemia due to the body’s inability to use blood glucose for energy.  In Type 1 diabetes, the pancreas makes no insulin and blood glucose cannot be used by the body’s cells for energy.  In Type 2 diabetes, </w:t>
      </w:r>
      <w:r w:rsidR="00183270" w:rsidRPr="009C7CC1">
        <w:rPr>
          <w:rFonts w:ascii="Times New Roman" w:hAnsi="Times New Roman" w:cs="Times New Roman"/>
        </w:rPr>
        <w:t xml:space="preserve">either </w:t>
      </w:r>
      <w:r w:rsidR="00BA6CB2" w:rsidRPr="009C7CC1">
        <w:rPr>
          <w:rFonts w:ascii="Times New Roman" w:hAnsi="Times New Roman" w:cs="Times New Roman"/>
        </w:rPr>
        <w:t xml:space="preserve">the pancreas does not make enough </w:t>
      </w:r>
      <w:r w:rsidR="00B4575D" w:rsidRPr="009C7CC1">
        <w:rPr>
          <w:rFonts w:ascii="Times New Roman" w:hAnsi="Times New Roman" w:cs="Times New Roman"/>
        </w:rPr>
        <w:t>insulin,</w:t>
      </w:r>
      <w:r w:rsidR="00BA6CB2" w:rsidRPr="009C7CC1">
        <w:rPr>
          <w:rFonts w:ascii="Times New Roman" w:hAnsi="Times New Roman" w:cs="Times New Roman"/>
        </w:rPr>
        <w:t xml:space="preserve"> or the body is unable to use insulin correctly</w:t>
      </w:r>
      <w:r w:rsidR="00102248" w:rsidRPr="009C7CC1">
        <w:rPr>
          <w:rFonts w:ascii="Times New Roman" w:hAnsi="Times New Roman" w:cs="Times New Roman"/>
        </w:rPr>
        <w:t xml:space="preserve"> (ADA, 2014</w:t>
      </w:r>
      <w:r w:rsidR="008F5A77" w:rsidRPr="009C7CC1">
        <w:rPr>
          <w:rFonts w:ascii="Times New Roman" w:hAnsi="Times New Roman" w:cs="Times New Roman"/>
        </w:rPr>
        <w:t>)</w:t>
      </w:r>
      <w:r w:rsidR="00BA6CB2" w:rsidRPr="009C7CC1">
        <w:rPr>
          <w:rFonts w:ascii="Times New Roman" w:hAnsi="Times New Roman" w:cs="Times New Roman"/>
        </w:rPr>
        <w:t>.</w:t>
      </w:r>
    </w:p>
    <w:p w14:paraId="2CAE9E82" w14:textId="3BA2A5CF" w:rsidR="008F5A77" w:rsidRPr="009C7CC1" w:rsidRDefault="009143DD"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Blood Glucose M</w:t>
      </w:r>
      <w:r w:rsidR="00B61341" w:rsidRPr="009C7CC1">
        <w:rPr>
          <w:rFonts w:ascii="Times New Roman" w:hAnsi="Times New Roman" w:cs="Times New Roman"/>
          <w:i/>
        </w:rPr>
        <w:t>onitoring</w:t>
      </w:r>
      <w:r w:rsidR="00B61341" w:rsidRPr="009C7CC1">
        <w:rPr>
          <w:rFonts w:ascii="Times New Roman" w:hAnsi="Times New Roman" w:cs="Times New Roman"/>
        </w:rPr>
        <w:t xml:space="preserve"> is a method of checking blood glucose levels </w:t>
      </w:r>
      <w:r w:rsidR="00DB3965" w:rsidRPr="009C7CC1">
        <w:rPr>
          <w:rFonts w:ascii="Times New Roman" w:hAnsi="Times New Roman" w:cs="Times New Roman"/>
        </w:rPr>
        <w:t xml:space="preserve">with a portable </w:t>
      </w:r>
      <w:r w:rsidR="00B61341" w:rsidRPr="009C7CC1">
        <w:rPr>
          <w:rFonts w:ascii="Times New Roman" w:hAnsi="Times New Roman" w:cs="Times New Roman"/>
        </w:rPr>
        <w:t>electronic meter on a regular</w:t>
      </w:r>
      <w:r w:rsidR="008F5A77" w:rsidRPr="009C7CC1">
        <w:rPr>
          <w:rFonts w:ascii="Times New Roman" w:hAnsi="Times New Roman" w:cs="Times New Roman"/>
        </w:rPr>
        <w:t xml:space="preserve"> basis to manage diabetes</w:t>
      </w:r>
      <w:r w:rsidR="00102248" w:rsidRPr="009C7CC1">
        <w:rPr>
          <w:rFonts w:ascii="Times New Roman" w:hAnsi="Times New Roman" w:cs="Times New Roman"/>
        </w:rPr>
        <w:t xml:space="preserve"> (ADA, 2014</w:t>
      </w:r>
      <w:r w:rsidR="008F5A77" w:rsidRPr="009C7CC1">
        <w:rPr>
          <w:rFonts w:ascii="Times New Roman" w:hAnsi="Times New Roman" w:cs="Times New Roman"/>
        </w:rPr>
        <w:t>).</w:t>
      </w:r>
    </w:p>
    <w:p w14:paraId="5B09AB03" w14:textId="0786D853" w:rsidR="00700834" w:rsidRPr="009C7CC1" w:rsidRDefault="00B61341"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Hemoglobin A1</w:t>
      </w:r>
      <w:r w:rsidR="008C7573" w:rsidRPr="009C7CC1">
        <w:rPr>
          <w:rFonts w:ascii="Times New Roman" w:hAnsi="Times New Roman" w:cs="Times New Roman"/>
          <w:i/>
        </w:rPr>
        <w:t xml:space="preserve">c </w:t>
      </w:r>
      <w:r w:rsidRPr="009C7CC1">
        <w:rPr>
          <w:rFonts w:ascii="Times New Roman" w:hAnsi="Times New Roman" w:cs="Times New Roman"/>
        </w:rPr>
        <w:t>is a test that measures a person’s average blo</w:t>
      </w:r>
      <w:r w:rsidR="00AD24F0" w:rsidRPr="009C7CC1">
        <w:rPr>
          <w:rFonts w:ascii="Times New Roman" w:hAnsi="Times New Roman" w:cs="Times New Roman"/>
        </w:rPr>
        <w:t>od glucose level over the past two to three</w:t>
      </w:r>
      <w:r w:rsidRPr="009C7CC1">
        <w:rPr>
          <w:rFonts w:ascii="Times New Roman" w:hAnsi="Times New Roman" w:cs="Times New Roman"/>
        </w:rPr>
        <w:t xml:space="preserve"> months</w:t>
      </w:r>
      <w:r w:rsidR="00102248" w:rsidRPr="009C7CC1">
        <w:rPr>
          <w:rFonts w:ascii="Times New Roman" w:hAnsi="Times New Roman" w:cs="Times New Roman"/>
        </w:rPr>
        <w:t xml:space="preserve"> (ADA, 2014</w:t>
      </w:r>
      <w:r w:rsidR="008F5A77" w:rsidRPr="009C7CC1">
        <w:rPr>
          <w:rFonts w:ascii="Times New Roman" w:hAnsi="Times New Roman" w:cs="Times New Roman"/>
        </w:rPr>
        <w:t>)</w:t>
      </w:r>
      <w:r w:rsidRPr="009C7CC1">
        <w:rPr>
          <w:rFonts w:ascii="Times New Roman" w:hAnsi="Times New Roman" w:cs="Times New Roman"/>
        </w:rPr>
        <w:t>.</w:t>
      </w:r>
    </w:p>
    <w:p w14:paraId="44C38F7E" w14:textId="60415F4D" w:rsidR="005F276D" w:rsidRPr="009C7CC1" w:rsidRDefault="005F276D"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MySugr</w:t>
      </w:r>
      <w:r w:rsidRPr="009C7CC1">
        <w:rPr>
          <w:rFonts w:ascii="Times New Roman" w:hAnsi="Times New Roman" w:cs="Times New Roman"/>
        </w:rPr>
        <w:t xml:space="preserve"> is an app-based program for people with diabetes</w:t>
      </w:r>
      <w:r w:rsidR="003A6AA0" w:rsidRPr="009C7CC1">
        <w:rPr>
          <w:rFonts w:ascii="Times New Roman" w:hAnsi="Times New Roman" w:cs="Times New Roman"/>
        </w:rPr>
        <w:t xml:space="preserve"> that was founded in 2012 in Vienna, Austria.</w:t>
      </w:r>
      <w:r w:rsidR="004A162D" w:rsidRPr="009C7CC1">
        <w:rPr>
          <w:rFonts w:ascii="Times New Roman" w:hAnsi="Times New Roman" w:cs="Times New Roman"/>
        </w:rPr>
        <w:t xml:space="preserve">  It is a registered risk class one medical device in the United States</w:t>
      </w:r>
      <w:r w:rsidR="00DB0100" w:rsidRPr="009C7CC1">
        <w:rPr>
          <w:rFonts w:ascii="Times New Roman" w:hAnsi="Times New Roman" w:cs="Times New Roman"/>
        </w:rPr>
        <w:t xml:space="preserve"> and European Union</w:t>
      </w:r>
      <w:r w:rsidR="004A162D" w:rsidRPr="009C7CC1">
        <w:rPr>
          <w:rFonts w:ascii="Times New Roman" w:hAnsi="Times New Roman" w:cs="Times New Roman"/>
        </w:rPr>
        <w:t xml:space="preserve"> used for logging, analysis, and </w:t>
      </w:r>
      <w:r w:rsidR="008958FA" w:rsidRPr="009C7CC1">
        <w:rPr>
          <w:rFonts w:ascii="Times New Roman" w:hAnsi="Times New Roman" w:cs="Times New Roman"/>
        </w:rPr>
        <w:t xml:space="preserve">sending comprehensive reports on blood glucose results.  It is a free downloadable app for android and apple </w:t>
      </w:r>
      <w:r w:rsidR="00F45788" w:rsidRPr="009C7CC1">
        <w:rPr>
          <w:rFonts w:ascii="Times New Roman" w:hAnsi="Times New Roman" w:cs="Times New Roman"/>
        </w:rPr>
        <w:t>devices</w:t>
      </w:r>
      <w:r w:rsidR="008958FA" w:rsidRPr="009C7CC1">
        <w:rPr>
          <w:rFonts w:ascii="Times New Roman" w:hAnsi="Times New Roman" w:cs="Times New Roman"/>
        </w:rPr>
        <w:t xml:space="preserve"> with in-app purchasing available to expand on other useful benefits</w:t>
      </w:r>
      <w:r w:rsidR="00F45788" w:rsidRPr="009C7CC1">
        <w:rPr>
          <w:rFonts w:ascii="Times New Roman" w:hAnsi="Times New Roman" w:cs="Times New Roman"/>
        </w:rPr>
        <w:t>, such as blood glucose</w:t>
      </w:r>
      <w:r w:rsidR="008958FA" w:rsidRPr="009C7CC1">
        <w:rPr>
          <w:rFonts w:ascii="Times New Roman" w:hAnsi="Times New Roman" w:cs="Times New Roman"/>
        </w:rPr>
        <w:t xml:space="preserve"> reminders, multi-device sync</w:t>
      </w:r>
      <w:r w:rsidR="002D7242" w:rsidRPr="009C7CC1">
        <w:rPr>
          <w:rFonts w:ascii="Times New Roman" w:hAnsi="Times New Roman" w:cs="Times New Roman"/>
        </w:rPr>
        <w:t xml:space="preserve">ing, educational support, and more </w:t>
      </w:r>
      <w:r w:rsidR="006E3FC3" w:rsidRPr="009C7CC1">
        <w:rPr>
          <w:rFonts w:ascii="Times New Roman" w:hAnsi="Times New Roman" w:cs="Times New Roman"/>
        </w:rPr>
        <w:t xml:space="preserve">(MySugr, </w:t>
      </w:r>
      <w:r w:rsidR="00F45788" w:rsidRPr="009C7CC1">
        <w:rPr>
          <w:rFonts w:ascii="Times New Roman" w:hAnsi="Times New Roman" w:cs="Times New Roman"/>
        </w:rPr>
        <w:t>2017).</w:t>
      </w:r>
    </w:p>
    <w:p w14:paraId="7CF52C09" w14:textId="51054D2D" w:rsidR="00132624" w:rsidRPr="009C7CC1" w:rsidRDefault="00B358C8"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The Chronic Care Model</w:t>
      </w:r>
      <w:r w:rsidRPr="009C7CC1">
        <w:rPr>
          <w:rFonts w:ascii="Times New Roman" w:hAnsi="Times New Roman" w:cs="Times New Roman"/>
        </w:rPr>
        <w:t xml:space="preserve"> </w:t>
      </w:r>
      <w:r w:rsidRPr="0083001B">
        <w:rPr>
          <w:rFonts w:ascii="Times New Roman" w:hAnsi="Times New Roman" w:cs="Times New Roman"/>
          <w:i/>
        </w:rPr>
        <w:t>(CCM)</w:t>
      </w:r>
      <w:r w:rsidR="00CD06B0" w:rsidRPr="009C7CC1">
        <w:rPr>
          <w:rFonts w:ascii="Times New Roman" w:hAnsi="Times New Roman" w:cs="Times New Roman"/>
        </w:rPr>
        <w:t xml:space="preserve"> </w:t>
      </w:r>
      <w:r w:rsidR="00B70201" w:rsidRPr="009C7CC1">
        <w:rPr>
          <w:rFonts w:ascii="Times New Roman" w:hAnsi="Times New Roman" w:cs="Times New Roman"/>
        </w:rPr>
        <w:t>was developed in the United States in 1990</w:t>
      </w:r>
      <w:r w:rsidR="00615C12" w:rsidRPr="009C7CC1">
        <w:rPr>
          <w:rFonts w:ascii="Times New Roman" w:hAnsi="Times New Roman" w:cs="Times New Roman"/>
        </w:rPr>
        <w:t xml:space="preserve"> to synthesize </w:t>
      </w:r>
      <w:r w:rsidR="00BD065E" w:rsidRPr="009C7CC1">
        <w:rPr>
          <w:rFonts w:ascii="Times New Roman" w:hAnsi="Times New Roman" w:cs="Times New Roman"/>
        </w:rPr>
        <w:t>various disease management programs</w:t>
      </w:r>
      <w:r w:rsidR="003B2CEB" w:rsidRPr="009C7CC1">
        <w:rPr>
          <w:rFonts w:ascii="Times New Roman" w:hAnsi="Times New Roman" w:cs="Times New Roman"/>
        </w:rPr>
        <w:t xml:space="preserve"> using</w:t>
      </w:r>
      <w:r w:rsidR="00CD06B0" w:rsidRPr="009C7CC1">
        <w:rPr>
          <w:rFonts w:ascii="Times New Roman" w:hAnsi="Times New Roman" w:cs="Times New Roman"/>
        </w:rPr>
        <w:t xml:space="preserve"> a systematic approach to restructure health care systems</w:t>
      </w:r>
      <w:r w:rsidR="008051C9" w:rsidRPr="009C7CC1">
        <w:rPr>
          <w:rFonts w:ascii="Times New Roman" w:hAnsi="Times New Roman" w:cs="Times New Roman"/>
        </w:rPr>
        <w:t xml:space="preserve">.  A system that aims to improve </w:t>
      </w:r>
      <w:r w:rsidR="00D0006C" w:rsidRPr="009C7CC1">
        <w:rPr>
          <w:rFonts w:ascii="Times New Roman" w:hAnsi="Times New Roman" w:cs="Times New Roman"/>
        </w:rPr>
        <w:t xml:space="preserve">the </w:t>
      </w:r>
      <w:r w:rsidR="008051C9" w:rsidRPr="009C7CC1">
        <w:rPr>
          <w:rFonts w:ascii="Times New Roman" w:hAnsi="Times New Roman" w:cs="Times New Roman"/>
        </w:rPr>
        <w:t>organization of health care, self-management support, decision support, delivery system design, clinical information systems, and community resources and policies</w:t>
      </w:r>
      <w:r w:rsidR="00786E09" w:rsidRPr="009C7CC1">
        <w:rPr>
          <w:rFonts w:ascii="Times New Roman" w:hAnsi="Times New Roman" w:cs="Times New Roman"/>
        </w:rPr>
        <w:t xml:space="preserve"> </w:t>
      </w:r>
      <w:r w:rsidR="009065CF" w:rsidRPr="009C7CC1">
        <w:rPr>
          <w:rFonts w:ascii="Times New Roman" w:hAnsi="Times New Roman" w:cs="Times New Roman"/>
        </w:rPr>
        <w:t>(Baptista</w:t>
      </w:r>
      <w:r w:rsidR="006633AC" w:rsidRPr="009C7CC1">
        <w:rPr>
          <w:rFonts w:ascii="Times New Roman" w:hAnsi="Times New Roman" w:cs="Times New Roman"/>
        </w:rPr>
        <w:t>, Wiens, Pontarolo, Regis, Torelli-Reis, &amp; Correr</w:t>
      </w:r>
      <w:r w:rsidR="00927C36" w:rsidRPr="009C7CC1">
        <w:rPr>
          <w:rFonts w:ascii="Times New Roman" w:hAnsi="Times New Roman" w:cs="Times New Roman"/>
        </w:rPr>
        <w:t>, 2016)</w:t>
      </w:r>
      <w:r w:rsidR="00B70201" w:rsidRPr="009C7CC1">
        <w:rPr>
          <w:rFonts w:ascii="Times New Roman" w:hAnsi="Times New Roman" w:cs="Times New Roman"/>
        </w:rPr>
        <w:t>.</w:t>
      </w:r>
    </w:p>
    <w:p w14:paraId="3EB105AA" w14:textId="4A914BE2" w:rsidR="000452C3" w:rsidRPr="009C7CC1" w:rsidRDefault="009143DD"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lastRenderedPageBreak/>
        <w:t>Pre-visit P</w:t>
      </w:r>
      <w:r w:rsidR="000452C3" w:rsidRPr="009C7CC1">
        <w:rPr>
          <w:rFonts w:ascii="Times New Roman" w:hAnsi="Times New Roman" w:cs="Times New Roman"/>
          <w:i/>
        </w:rPr>
        <w:t>lanning</w:t>
      </w:r>
      <w:r w:rsidR="00F02C95" w:rsidRPr="009C7CC1">
        <w:rPr>
          <w:rFonts w:ascii="Times New Roman" w:hAnsi="Times New Roman" w:cs="Times New Roman"/>
        </w:rPr>
        <w:t xml:space="preserve"> is a proc</w:t>
      </w:r>
      <w:r w:rsidR="009B6BD7" w:rsidRPr="009C7CC1">
        <w:rPr>
          <w:rFonts w:ascii="Times New Roman" w:hAnsi="Times New Roman" w:cs="Times New Roman"/>
        </w:rPr>
        <w:t xml:space="preserve">ess </w:t>
      </w:r>
      <w:r w:rsidR="006D15AB" w:rsidRPr="009C7CC1">
        <w:rPr>
          <w:rFonts w:ascii="Times New Roman" w:hAnsi="Times New Roman" w:cs="Times New Roman"/>
        </w:rPr>
        <w:t xml:space="preserve">which </w:t>
      </w:r>
      <w:r w:rsidR="007F5DB7" w:rsidRPr="009C7CC1">
        <w:rPr>
          <w:rFonts w:ascii="Times New Roman" w:hAnsi="Times New Roman" w:cs="Times New Roman"/>
        </w:rPr>
        <w:t>includes scheduling patients for future appointments after each visit, arranging pre-visit lab testing, and gathering the necessary information in pr</w:t>
      </w:r>
      <w:r w:rsidR="00D20484" w:rsidRPr="009C7CC1">
        <w:rPr>
          <w:rFonts w:ascii="Times New Roman" w:hAnsi="Times New Roman" w:cs="Times New Roman"/>
        </w:rPr>
        <w:t xml:space="preserve">eparation for upcoming </w:t>
      </w:r>
      <w:r w:rsidR="006D15AB" w:rsidRPr="009C7CC1">
        <w:rPr>
          <w:rFonts w:ascii="Times New Roman" w:hAnsi="Times New Roman" w:cs="Times New Roman"/>
        </w:rPr>
        <w:t xml:space="preserve">patient </w:t>
      </w:r>
      <w:r w:rsidR="00D20484" w:rsidRPr="009C7CC1">
        <w:rPr>
          <w:rFonts w:ascii="Times New Roman" w:hAnsi="Times New Roman" w:cs="Times New Roman"/>
        </w:rPr>
        <w:t>visits (C. Sinsky, T. Sinsky, &amp; Rajcevich, 2015).</w:t>
      </w:r>
    </w:p>
    <w:p w14:paraId="56225F42" w14:textId="1409AA7D" w:rsidR="006D15AB" w:rsidRPr="009C7CC1" w:rsidRDefault="006D15AB"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Chronic Disease Management</w:t>
      </w:r>
      <w:r w:rsidR="00AE7092" w:rsidRPr="009C7CC1">
        <w:rPr>
          <w:rFonts w:ascii="Times New Roman" w:hAnsi="Times New Roman" w:cs="Times New Roman"/>
        </w:rPr>
        <w:t xml:space="preserve"> is defined as</w:t>
      </w:r>
      <w:r w:rsidR="008119EC" w:rsidRPr="009C7CC1">
        <w:rPr>
          <w:rFonts w:ascii="Times New Roman" w:hAnsi="Times New Roman" w:cs="Times New Roman"/>
        </w:rPr>
        <w:t xml:space="preserve"> an integrated approach to managing illness which includes screenings, check-ups, monitoring and coordinating treatment, and patient education, therefore improving quality of life, reduction in healthcare costs, and minimizing the effects of a disease (</w:t>
      </w:r>
      <w:r w:rsidR="00856197" w:rsidRPr="009C7CC1">
        <w:rPr>
          <w:rFonts w:ascii="Times New Roman" w:hAnsi="Times New Roman" w:cs="Times New Roman"/>
        </w:rPr>
        <w:t xml:space="preserve">US </w:t>
      </w:r>
      <w:r w:rsidR="00941019" w:rsidRPr="009C7CC1">
        <w:rPr>
          <w:rFonts w:ascii="Times New Roman" w:hAnsi="Times New Roman" w:cs="Times New Roman"/>
        </w:rPr>
        <w:t>Centers for Medicare &amp; Medicaid Services, 2017).</w:t>
      </w:r>
    </w:p>
    <w:p w14:paraId="42BACDF8" w14:textId="48DF6469" w:rsidR="00A32CA9" w:rsidRPr="009C7CC1" w:rsidRDefault="006C14B0"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 xml:space="preserve">Amazing Charts </w:t>
      </w:r>
      <w:r w:rsidR="00E6727F" w:rsidRPr="009C7CC1">
        <w:rPr>
          <w:rFonts w:ascii="Times New Roman" w:hAnsi="Times New Roman" w:cs="Times New Roman"/>
        </w:rPr>
        <w:t xml:space="preserve">is an Electronic </w:t>
      </w:r>
      <w:r w:rsidR="00C016CB" w:rsidRPr="009C7CC1">
        <w:rPr>
          <w:rFonts w:ascii="Times New Roman" w:hAnsi="Times New Roman" w:cs="Times New Roman"/>
        </w:rPr>
        <w:t>Health Record (</w:t>
      </w:r>
      <w:r w:rsidR="00483265" w:rsidRPr="009C7CC1">
        <w:rPr>
          <w:rFonts w:ascii="Times New Roman" w:hAnsi="Times New Roman" w:cs="Times New Roman"/>
        </w:rPr>
        <w:t>E</w:t>
      </w:r>
      <w:r w:rsidR="00C016CB" w:rsidRPr="009C7CC1">
        <w:rPr>
          <w:rFonts w:ascii="Times New Roman" w:hAnsi="Times New Roman" w:cs="Times New Roman"/>
        </w:rPr>
        <w:t>H</w:t>
      </w:r>
      <w:r w:rsidR="00483265" w:rsidRPr="009C7CC1">
        <w:rPr>
          <w:rFonts w:ascii="Times New Roman" w:hAnsi="Times New Roman" w:cs="Times New Roman"/>
        </w:rPr>
        <w:t>R) system that allows complete documentation of the medical record in a fast, efficient manner.  It is designed to match the office flow, including scheduling appoin</w:t>
      </w:r>
      <w:r w:rsidR="00A94363" w:rsidRPr="009C7CC1">
        <w:rPr>
          <w:rFonts w:ascii="Times New Roman" w:hAnsi="Times New Roman" w:cs="Times New Roman"/>
        </w:rPr>
        <w:t>tments, intra-office messaging</w:t>
      </w:r>
      <w:r w:rsidR="00483265" w:rsidRPr="009C7CC1">
        <w:rPr>
          <w:rFonts w:ascii="Times New Roman" w:hAnsi="Times New Roman" w:cs="Times New Roman"/>
        </w:rPr>
        <w:t xml:space="preserve">, documenting notes, </w:t>
      </w:r>
      <w:r w:rsidR="00A94363" w:rsidRPr="009C7CC1">
        <w:rPr>
          <w:rFonts w:ascii="Times New Roman" w:hAnsi="Times New Roman" w:cs="Times New Roman"/>
        </w:rPr>
        <w:t xml:space="preserve">and patient phone calls.  </w:t>
      </w:r>
      <w:r w:rsidR="00A94363" w:rsidRPr="009C7CC1">
        <w:rPr>
          <w:rFonts w:ascii="Times New Roman" w:hAnsi="Times New Roman" w:cs="Times New Roman"/>
          <w:i/>
        </w:rPr>
        <w:t>Amazing Charts</w:t>
      </w:r>
      <w:r w:rsidR="00A94363" w:rsidRPr="009C7CC1">
        <w:rPr>
          <w:rFonts w:ascii="Times New Roman" w:hAnsi="Times New Roman" w:cs="Times New Roman"/>
        </w:rPr>
        <w:t xml:space="preserve"> also gives providers the ability to e-prescri</w:t>
      </w:r>
      <w:r w:rsidR="005824BD" w:rsidRPr="009C7CC1">
        <w:rPr>
          <w:rFonts w:ascii="Times New Roman" w:hAnsi="Times New Roman" w:cs="Times New Roman"/>
        </w:rPr>
        <w:t>be certain medications, create templates for ease o</w:t>
      </w:r>
      <w:r w:rsidR="00A06492" w:rsidRPr="009C7CC1">
        <w:rPr>
          <w:rFonts w:ascii="Times New Roman" w:hAnsi="Times New Roman" w:cs="Times New Roman"/>
        </w:rPr>
        <w:t>f documenting</w:t>
      </w:r>
      <w:r w:rsidR="00094FEA" w:rsidRPr="009C7CC1">
        <w:rPr>
          <w:rFonts w:ascii="Times New Roman" w:hAnsi="Times New Roman" w:cs="Times New Roman"/>
        </w:rPr>
        <w:t>, and patient portal</w:t>
      </w:r>
      <w:r w:rsidR="00D84533" w:rsidRPr="009C7CC1">
        <w:rPr>
          <w:rFonts w:ascii="Times New Roman" w:hAnsi="Times New Roman" w:cs="Times New Roman"/>
        </w:rPr>
        <w:t xml:space="preserve"> to engage patients in meaningful use requirements</w:t>
      </w:r>
      <w:r w:rsidR="00A32CA9" w:rsidRPr="009C7CC1">
        <w:rPr>
          <w:rFonts w:ascii="Times New Roman" w:hAnsi="Times New Roman" w:cs="Times New Roman"/>
        </w:rPr>
        <w:t xml:space="preserve"> (Amazing Charts, LLC, 2017).</w:t>
      </w:r>
    </w:p>
    <w:p w14:paraId="735E7FC0" w14:textId="0704744F" w:rsidR="0081127D" w:rsidRPr="009C7CC1" w:rsidRDefault="0037390B" w:rsidP="009C7CC1">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 xml:space="preserve">Updox </w:t>
      </w:r>
      <w:r w:rsidRPr="009C7CC1">
        <w:rPr>
          <w:rFonts w:ascii="Times New Roman" w:hAnsi="Times New Roman" w:cs="Times New Roman"/>
        </w:rPr>
        <w:t>is a Customer Relationship Management (CRM) platform for independent physician practices.  Utilized with the</w:t>
      </w:r>
      <w:r w:rsidR="00CE0E96">
        <w:rPr>
          <w:rFonts w:ascii="Times New Roman" w:hAnsi="Times New Roman" w:cs="Times New Roman"/>
        </w:rPr>
        <w:t xml:space="preserve"> EHR, </w:t>
      </w:r>
      <w:r w:rsidRPr="009C7CC1">
        <w:rPr>
          <w:rFonts w:ascii="Times New Roman" w:hAnsi="Times New Roman" w:cs="Times New Roman"/>
          <w:i/>
        </w:rPr>
        <w:t>Amazing Charts</w:t>
      </w:r>
      <w:r w:rsidR="00CE0E96" w:rsidRPr="00CE0E96">
        <w:rPr>
          <w:rFonts w:ascii="Times New Roman" w:hAnsi="Times New Roman" w:cs="Times New Roman"/>
        </w:rPr>
        <w:t>,</w:t>
      </w:r>
      <w:r w:rsidRPr="009C7CC1">
        <w:rPr>
          <w:rFonts w:ascii="Times New Roman" w:hAnsi="Times New Roman" w:cs="Times New Roman"/>
          <w:i/>
        </w:rPr>
        <w:t xml:space="preserve"> </w:t>
      </w:r>
      <w:r w:rsidRPr="009C7CC1">
        <w:rPr>
          <w:rFonts w:ascii="Times New Roman" w:hAnsi="Times New Roman" w:cs="Times New Roman"/>
        </w:rPr>
        <w:t>to manage all patient communications, referrals, and faxes.  This</w:t>
      </w:r>
      <w:r w:rsidR="00E71BF9" w:rsidRPr="009C7CC1">
        <w:rPr>
          <w:rFonts w:ascii="Times New Roman" w:hAnsi="Times New Roman" w:cs="Times New Roman"/>
        </w:rPr>
        <w:t xml:space="preserve"> form of communication</w:t>
      </w:r>
      <w:r w:rsidRPr="009C7CC1">
        <w:rPr>
          <w:rFonts w:ascii="Times New Roman" w:hAnsi="Times New Roman" w:cs="Times New Roman"/>
        </w:rPr>
        <w:t xml:space="preserve"> can increase </w:t>
      </w:r>
      <w:r w:rsidR="00E71BF9" w:rsidRPr="009C7CC1">
        <w:rPr>
          <w:rFonts w:ascii="Times New Roman" w:hAnsi="Times New Roman" w:cs="Times New Roman"/>
        </w:rPr>
        <w:t>revenues and promote efficiency among primary care settings</w:t>
      </w:r>
      <w:r w:rsidR="00991865" w:rsidRPr="009C7CC1">
        <w:rPr>
          <w:rFonts w:ascii="Times New Roman" w:hAnsi="Times New Roman" w:cs="Times New Roman"/>
        </w:rPr>
        <w:t xml:space="preserve"> (Updox, 2017).</w:t>
      </w:r>
    </w:p>
    <w:p w14:paraId="1C53F18C" w14:textId="1FFA4400" w:rsidR="00C56616" w:rsidRPr="00C56616" w:rsidRDefault="00C22678" w:rsidP="00CE0E96">
      <w:pPr>
        <w:pStyle w:val="ListParagraph"/>
        <w:numPr>
          <w:ilvl w:val="0"/>
          <w:numId w:val="6"/>
        </w:numPr>
        <w:spacing w:line="480" w:lineRule="auto"/>
        <w:rPr>
          <w:rFonts w:ascii="Times New Roman" w:hAnsi="Times New Roman" w:cs="Times New Roman"/>
        </w:rPr>
      </w:pPr>
      <w:r w:rsidRPr="009C7CC1">
        <w:rPr>
          <w:rFonts w:ascii="Times New Roman" w:hAnsi="Times New Roman" w:cs="Times New Roman"/>
          <w:i/>
        </w:rPr>
        <w:t>Meaningful Use</w:t>
      </w:r>
      <w:r w:rsidRPr="009C7CC1">
        <w:rPr>
          <w:rFonts w:ascii="Times New Roman" w:hAnsi="Times New Roman" w:cs="Times New Roman"/>
        </w:rPr>
        <w:t xml:space="preserve"> was created in 2010 to incentivize clinicians on practice improvement in the quality of care </w:t>
      </w:r>
      <w:r w:rsidR="00A70B50" w:rsidRPr="009C7CC1">
        <w:rPr>
          <w:rFonts w:ascii="Times New Roman" w:hAnsi="Times New Roman" w:cs="Times New Roman"/>
        </w:rPr>
        <w:t>patients</w:t>
      </w:r>
      <w:r w:rsidRPr="009C7CC1">
        <w:rPr>
          <w:rFonts w:ascii="Times New Roman" w:hAnsi="Times New Roman" w:cs="Times New Roman"/>
        </w:rPr>
        <w:t xml:space="preserve"> receive</w:t>
      </w:r>
      <w:r w:rsidR="00FE70C6" w:rsidRPr="009C7CC1">
        <w:rPr>
          <w:rFonts w:ascii="Times New Roman" w:hAnsi="Times New Roman" w:cs="Times New Roman"/>
        </w:rPr>
        <w:t xml:space="preserve"> (Amazing Charts, LLC, 2017)</w:t>
      </w:r>
      <w:r w:rsidR="002315A0" w:rsidRPr="009C7CC1">
        <w:rPr>
          <w:rFonts w:ascii="Times New Roman" w:hAnsi="Times New Roman" w:cs="Times New Roman"/>
        </w:rPr>
        <w:t>.</w:t>
      </w:r>
    </w:p>
    <w:p w14:paraId="28512C5A" w14:textId="0F2353AA" w:rsidR="00E5098E" w:rsidRPr="00ED5C42" w:rsidRDefault="00E5098E" w:rsidP="00E57CD1">
      <w:pPr>
        <w:spacing w:line="480" w:lineRule="auto"/>
        <w:outlineLvl w:val="0"/>
        <w:rPr>
          <w:b/>
        </w:rPr>
      </w:pPr>
      <w:r w:rsidRPr="00ED5C42">
        <w:rPr>
          <w:b/>
        </w:rPr>
        <w:lastRenderedPageBreak/>
        <w:t>Summary</w:t>
      </w:r>
    </w:p>
    <w:p w14:paraId="2073A6F1" w14:textId="78B715A9" w:rsidR="007775B3" w:rsidRPr="00ED5C42" w:rsidRDefault="0009502C" w:rsidP="00900DBA">
      <w:pPr>
        <w:spacing w:line="480" w:lineRule="auto"/>
        <w:ind w:firstLine="720"/>
      </w:pPr>
      <w:r>
        <w:t>Diabetes has</w:t>
      </w:r>
      <w:r w:rsidR="006116B9" w:rsidRPr="00ED5C42">
        <w:t xml:space="preserve"> a growing prevalence </w:t>
      </w:r>
      <w:r>
        <w:t>a</w:t>
      </w:r>
      <w:r w:rsidR="000E5652">
        <w:t xml:space="preserve">nd </w:t>
      </w:r>
      <w:r w:rsidR="006116B9" w:rsidRPr="00ED5C42">
        <w:t>need for organized chronic disease management systems within primary care settings (Baptista et al., 2016).</w:t>
      </w:r>
      <w:r w:rsidR="006116B9">
        <w:t xml:space="preserve">  </w:t>
      </w:r>
      <w:r w:rsidR="00F0725E" w:rsidRPr="00ED5C42">
        <w:t>P</w:t>
      </w:r>
      <w:r w:rsidR="00225407" w:rsidRPr="00ED5C42">
        <w:t>re-planning for three</w:t>
      </w:r>
      <w:r w:rsidR="00CF0D8A" w:rsidRPr="00ED5C42">
        <w:t>-mont</w:t>
      </w:r>
      <w:r w:rsidR="005C0A60">
        <w:t>h diabetic follow-up visits was</w:t>
      </w:r>
      <w:r w:rsidR="000E6E9A" w:rsidRPr="00ED5C42">
        <w:t xml:space="preserve"> </w:t>
      </w:r>
      <w:r w:rsidR="00CF0D8A" w:rsidRPr="00ED5C42">
        <w:t>not a process being utilized</w:t>
      </w:r>
      <w:r w:rsidR="00482F8C" w:rsidRPr="00ED5C42">
        <w:t xml:space="preserve"> at a</w:t>
      </w:r>
      <w:r w:rsidR="0042692C" w:rsidRPr="00ED5C42">
        <w:t xml:space="preserve"> primary care </w:t>
      </w:r>
      <w:r w:rsidR="00482F8C" w:rsidRPr="00ED5C42">
        <w:t xml:space="preserve">site </w:t>
      </w:r>
      <w:r w:rsidR="007735FC" w:rsidRPr="00ED5C42">
        <w:t xml:space="preserve">located in </w:t>
      </w:r>
      <w:r w:rsidR="00690E14">
        <w:t>w</w:t>
      </w:r>
      <w:r w:rsidR="007735FC" w:rsidRPr="00ED5C42">
        <w:t>estern</w:t>
      </w:r>
      <w:r w:rsidR="0042692C" w:rsidRPr="00ED5C42">
        <w:t xml:space="preserve"> North Carolina</w:t>
      </w:r>
      <w:r w:rsidR="007735FC" w:rsidRPr="00ED5C42">
        <w:t xml:space="preserve">. </w:t>
      </w:r>
      <w:r w:rsidR="0042692C" w:rsidRPr="00ED5C42">
        <w:t xml:space="preserve"> </w:t>
      </w:r>
      <w:r w:rsidR="00115A25">
        <w:t>Prior to the beginning of this project</w:t>
      </w:r>
      <w:r w:rsidR="007735FC" w:rsidRPr="00ED5C42">
        <w:t>, t</w:t>
      </w:r>
      <w:r w:rsidR="007C0F03" w:rsidRPr="00ED5C42">
        <w:t>here</w:t>
      </w:r>
      <w:r w:rsidR="00BC482D" w:rsidRPr="00ED5C42">
        <w:t xml:space="preserve"> </w:t>
      </w:r>
      <w:r w:rsidR="005C0A60">
        <w:t>were</w:t>
      </w:r>
      <w:r w:rsidR="00CF0D8A" w:rsidRPr="00ED5C42">
        <w:t xml:space="preserve"> no practice guidelines </w:t>
      </w:r>
      <w:r w:rsidR="00D53955" w:rsidRPr="00ED5C42">
        <w:t xml:space="preserve">to improve the care management </w:t>
      </w:r>
      <w:r w:rsidR="000F4D00" w:rsidRPr="00ED5C42">
        <w:t xml:space="preserve">process of </w:t>
      </w:r>
      <w:r w:rsidR="000E18FD" w:rsidRPr="00ED5C42">
        <w:t xml:space="preserve">diabetic patients.  Developing </w:t>
      </w:r>
      <w:r w:rsidR="001A1024" w:rsidRPr="00ED5C42">
        <w:t>a</w:t>
      </w:r>
      <w:r w:rsidR="007735FC" w:rsidRPr="00ED5C42">
        <w:t>nd standardizing a</w:t>
      </w:r>
      <w:r w:rsidR="001A1024" w:rsidRPr="00ED5C42">
        <w:t xml:space="preserve"> packet</w:t>
      </w:r>
      <w:r w:rsidR="000E18FD" w:rsidRPr="00ED5C42">
        <w:t xml:space="preserve"> of tools</w:t>
      </w:r>
      <w:r w:rsidR="00CD756B" w:rsidRPr="00ED5C42">
        <w:t>,</w:t>
      </w:r>
      <w:r w:rsidR="000E18FD" w:rsidRPr="00ED5C42">
        <w:t xml:space="preserve"> approved by the American Academy of Family Physician</w:t>
      </w:r>
      <w:r w:rsidR="00B3075A" w:rsidRPr="00ED5C42">
        <w:t>s</w:t>
      </w:r>
      <w:r w:rsidR="000E18FD" w:rsidRPr="00ED5C42">
        <w:t xml:space="preserve"> (AAFP</w:t>
      </w:r>
      <w:r w:rsidR="007735FC" w:rsidRPr="00ED5C42">
        <w:t>, 2015</w:t>
      </w:r>
      <w:r w:rsidR="000E18FD" w:rsidRPr="00ED5C42">
        <w:t>)</w:t>
      </w:r>
      <w:r w:rsidR="000605C5" w:rsidRPr="00ED5C42">
        <w:t xml:space="preserve"> and </w:t>
      </w:r>
      <w:r w:rsidR="00CD0F48" w:rsidRPr="00ED5C42">
        <w:t>the Agency for Healthcare Research and Quality (A</w:t>
      </w:r>
      <w:r w:rsidR="009061A9">
        <w:t>HRQ, 2016; 2014</w:t>
      </w:r>
      <w:r w:rsidR="00CD0F48" w:rsidRPr="00ED5C42">
        <w:t>)</w:t>
      </w:r>
      <w:r w:rsidR="00CD756B" w:rsidRPr="00ED5C42">
        <w:t>,</w:t>
      </w:r>
      <w:r w:rsidR="000E18FD" w:rsidRPr="00ED5C42">
        <w:t xml:space="preserve"> </w:t>
      </w:r>
      <w:r w:rsidR="006116B9">
        <w:t xml:space="preserve">were </w:t>
      </w:r>
      <w:r w:rsidR="00964615" w:rsidRPr="00ED5C42">
        <w:t xml:space="preserve">used </w:t>
      </w:r>
      <w:r w:rsidR="000E18FD" w:rsidRPr="00ED5C42">
        <w:t xml:space="preserve">to </w:t>
      </w:r>
      <w:r w:rsidR="00C92277" w:rsidRPr="00ED5C42">
        <w:t xml:space="preserve">help </w:t>
      </w:r>
      <w:r w:rsidR="000E18FD" w:rsidRPr="00ED5C42">
        <w:t xml:space="preserve">organize </w:t>
      </w:r>
      <w:r w:rsidR="00394ACB" w:rsidRPr="00ED5C42">
        <w:t xml:space="preserve">diabetic follow-up visit </w:t>
      </w:r>
      <w:r w:rsidR="00723034">
        <w:t>planning</w:t>
      </w:r>
      <w:r w:rsidR="00964615" w:rsidRPr="00ED5C42">
        <w:t xml:space="preserve">. </w:t>
      </w:r>
      <w:r w:rsidR="00D44E0E" w:rsidRPr="00ED5C42">
        <w:t xml:space="preserve"> Implementing practice change</w:t>
      </w:r>
      <w:r w:rsidR="00394ACB">
        <w:t>s</w:t>
      </w:r>
      <w:r w:rsidR="00D44E0E" w:rsidRPr="00ED5C42">
        <w:t xml:space="preserve"> to </w:t>
      </w:r>
      <w:r w:rsidR="00000899" w:rsidRPr="00ED5C42">
        <w:t xml:space="preserve">reduce inefficiencies </w:t>
      </w:r>
      <w:r w:rsidR="00D44E0E" w:rsidRPr="00ED5C42">
        <w:t xml:space="preserve">at </w:t>
      </w:r>
      <w:r w:rsidR="00394ACB">
        <w:t>a</w:t>
      </w:r>
      <w:r w:rsidR="00394ACB" w:rsidRPr="00ED5C42">
        <w:t xml:space="preserve"> </w:t>
      </w:r>
      <w:r w:rsidR="00D44E0E" w:rsidRPr="00ED5C42">
        <w:t xml:space="preserve">primary care site supports the </w:t>
      </w:r>
      <w:r w:rsidR="00E12FB7" w:rsidRPr="00ED5C42">
        <w:t>Triple Aim objective</w:t>
      </w:r>
      <w:r w:rsidR="00D44E0E" w:rsidRPr="00ED5C42">
        <w:t>s</w:t>
      </w:r>
      <w:r w:rsidR="00E12FB7" w:rsidRPr="00ED5C42">
        <w:t xml:space="preserve"> of reducing health care </w:t>
      </w:r>
      <w:r w:rsidR="008E1FB3" w:rsidRPr="00ED5C42">
        <w:t>costs</w:t>
      </w:r>
      <w:r w:rsidR="008E1FB3">
        <w:t xml:space="preserve"> and</w:t>
      </w:r>
      <w:r w:rsidR="00394ACB">
        <w:t xml:space="preserve"> </w:t>
      </w:r>
      <w:r w:rsidR="00D44E0E" w:rsidRPr="00ED5C42">
        <w:t>improving</w:t>
      </w:r>
      <w:r w:rsidR="005805E1" w:rsidRPr="00ED5C42">
        <w:t xml:space="preserve"> patient </w:t>
      </w:r>
      <w:r w:rsidR="00F04909" w:rsidRPr="00ED5C42">
        <w:t>care</w:t>
      </w:r>
      <w:r w:rsidR="00394ACB">
        <w:t xml:space="preserve">. </w:t>
      </w:r>
      <w:r w:rsidR="00723034">
        <w:t xml:space="preserve"> </w:t>
      </w:r>
      <w:r w:rsidR="00394ACB">
        <w:t>Additionally</w:t>
      </w:r>
      <w:r w:rsidR="00F04909" w:rsidRPr="00ED5C42">
        <w:t xml:space="preserve">, </w:t>
      </w:r>
      <w:r w:rsidR="00723034">
        <w:t xml:space="preserve">the practice change </w:t>
      </w:r>
      <w:r w:rsidR="007E6992">
        <w:t xml:space="preserve">meets </w:t>
      </w:r>
      <w:r w:rsidR="00F04909" w:rsidRPr="00ED5C42">
        <w:t xml:space="preserve">the </w:t>
      </w:r>
      <w:r w:rsidR="001B53C9" w:rsidRPr="00ED5C42">
        <w:t>Healthy People 2020</w:t>
      </w:r>
      <w:r w:rsidR="00F04909" w:rsidRPr="00ED5C42">
        <w:t xml:space="preserve"> objective </w:t>
      </w:r>
      <w:r w:rsidR="00394ACB">
        <w:t>of</w:t>
      </w:r>
      <w:r w:rsidR="00394ACB" w:rsidRPr="00ED5C42">
        <w:t xml:space="preserve"> </w:t>
      </w:r>
      <w:r w:rsidR="00F04909" w:rsidRPr="00ED5C42">
        <w:t>encouraging self-management practices in the diabetic population</w:t>
      </w:r>
      <w:r w:rsidR="001B53C9" w:rsidRPr="00ED5C42">
        <w:t>.</w:t>
      </w:r>
    </w:p>
    <w:p w14:paraId="41CB9030" w14:textId="77777777" w:rsidR="00E5098E" w:rsidRDefault="00E5098E" w:rsidP="00E5098E">
      <w:pPr>
        <w:spacing w:line="480" w:lineRule="auto"/>
        <w:rPr>
          <w:b/>
        </w:rPr>
      </w:pPr>
    </w:p>
    <w:p w14:paraId="1C12D2F2" w14:textId="77777777" w:rsidR="00DD1E09" w:rsidRDefault="00DD1E09" w:rsidP="00E5098E">
      <w:pPr>
        <w:spacing w:line="480" w:lineRule="auto"/>
        <w:rPr>
          <w:b/>
        </w:rPr>
      </w:pPr>
    </w:p>
    <w:p w14:paraId="7551408A" w14:textId="77777777" w:rsidR="00E13BE5" w:rsidRDefault="00E13BE5" w:rsidP="00E5098E">
      <w:pPr>
        <w:spacing w:line="480" w:lineRule="auto"/>
        <w:rPr>
          <w:b/>
        </w:rPr>
      </w:pPr>
    </w:p>
    <w:p w14:paraId="41D57A66" w14:textId="77777777" w:rsidR="00F51B7A" w:rsidRDefault="00F51B7A" w:rsidP="00E5098E">
      <w:pPr>
        <w:spacing w:line="480" w:lineRule="auto"/>
        <w:rPr>
          <w:b/>
        </w:rPr>
      </w:pPr>
    </w:p>
    <w:p w14:paraId="3DA9E33E" w14:textId="77777777" w:rsidR="00110B6C" w:rsidRDefault="00110B6C" w:rsidP="00E5098E">
      <w:pPr>
        <w:spacing w:line="480" w:lineRule="auto"/>
        <w:rPr>
          <w:b/>
        </w:rPr>
      </w:pPr>
    </w:p>
    <w:p w14:paraId="1DE42D4E" w14:textId="77777777" w:rsidR="00110B6C" w:rsidRDefault="00110B6C" w:rsidP="00E5098E">
      <w:pPr>
        <w:spacing w:line="480" w:lineRule="auto"/>
        <w:rPr>
          <w:b/>
        </w:rPr>
      </w:pPr>
    </w:p>
    <w:p w14:paraId="35C56C5A" w14:textId="70E2048E" w:rsidR="00F51B7A" w:rsidRDefault="00F51B7A" w:rsidP="00E5098E">
      <w:pPr>
        <w:spacing w:line="480" w:lineRule="auto"/>
        <w:rPr>
          <w:b/>
        </w:rPr>
      </w:pPr>
    </w:p>
    <w:p w14:paraId="29D5B1F9" w14:textId="69ED7077" w:rsidR="00CD58FF" w:rsidRDefault="00CD58FF" w:rsidP="00E5098E">
      <w:pPr>
        <w:spacing w:line="480" w:lineRule="auto"/>
        <w:rPr>
          <w:b/>
        </w:rPr>
      </w:pPr>
    </w:p>
    <w:p w14:paraId="550072B3" w14:textId="0D3D2555" w:rsidR="00C56616" w:rsidRDefault="00C56616" w:rsidP="00E5098E">
      <w:pPr>
        <w:spacing w:line="480" w:lineRule="auto"/>
        <w:rPr>
          <w:b/>
        </w:rPr>
      </w:pPr>
    </w:p>
    <w:p w14:paraId="62A0D315" w14:textId="7CE00E33" w:rsidR="00CA7CA6" w:rsidRDefault="00CA7CA6" w:rsidP="00E5098E">
      <w:pPr>
        <w:spacing w:line="480" w:lineRule="auto"/>
        <w:rPr>
          <w:b/>
        </w:rPr>
      </w:pPr>
    </w:p>
    <w:p w14:paraId="3A8DBBA1" w14:textId="77777777" w:rsidR="00B16C67" w:rsidRPr="00ED5C42" w:rsidRDefault="00B16C67" w:rsidP="00E5098E">
      <w:pPr>
        <w:spacing w:line="480" w:lineRule="auto"/>
        <w:rPr>
          <w:b/>
        </w:rPr>
      </w:pPr>
    </w:p>
    <w:p w14:paraId="41F7EA42" w14:textId="5DD8FD69" w:rsidR="008723C4" w:rsidRPr="00ED5C42" w:rsidRDefault="00063F21" w:rsidP="005F750B">
      <w:pPr>
        <w:spacing w:line="480" w:lineRule="auto"/>
        <w:jc w:val="center"/>
        <w:outlineLvl w:val="0"/>
        <w:rPr>
          <w:b/>
        </w:rPr>
      </w:pPr>
      <w:r w:rsidRPr="00ED5C42">
        <w:rPr>
          <w:b/>
        </w:rPr>
        <w:lastRenderedPageBreak/>
        <w:t xml:space="preserve">Chapter </w:t>
      </w:r>
      <w:r w:rsidR="00625E8C">
        <w:rPr>
          <w:b/>
        </w:rPr>
        <w:t>Two</w:t>
      </w:r>
      <w:r w:rsidR="00A7449B" w:rsidRPr="00ED5C42">
        <w:rPr>
          <w:b/>
        </w:rPr>
        <w:t xml:space="preserve">: </w:t>
      </w:r>
      <w:r w:rsidR="009834C6" w:rsidRPr="00ED5C42">
        <w:rPr>
          <w:b/>
        </w:rPr>
        <w:t xml:space="preserve"> </w:t>
      </w:r>
      <w:r w:rsidR="00D33340" w:rsidRPr="00ED5C42">
        <w:rPr>
          <w:b/>
        </w:rPr>
        <w:t>Review of Literature</w:t>
      </w:r>
    </w:p>
    <w:p w14:paraId="27DFF638" w14:textId="504B5691" w:rsidR="00933D8C" w:rsidRPr="00ED5C42" w:rsidRDefault="00933D8C" w:rsidP="00933D8C">
      <w:pPr>
        <w:spacing w:line="480" w:lineRule="auto"/>
        <w:ind w:firstLine="720"/>
      </w:pPr>
      <w:r w:rsidRPr="00ED5C42">
        <w:t xml:space="preserve">Chapter </w:t>
      </w:r>
      <w:r w:rsidR="00E2136E">
        <w:t xml:space="preserve">Two </w:t>
      </w:r>
      <w:r w:rsidRPr="00ED5C42">
        <w:t xml:space="preserve">consists of </w:t>
      </w:r>
      <w:r w:rsidR="008076E0">
        <w:t>a</w:t>
      </w:r>
      <w:r w:rsidR="008076E0" w:rsidRPr="00ED5C42">
        <w:t xml:space="preserve"> </w:t>
      </w:r>
      <w:r w:rsidRPr="00ED5C42">
        <w:t>current literature review of evidence to support implementat</w:t>
      </w:r>
      <w:r w:rsidR="006C4A91" w:rsidRPr="00ED5C42">
        <w:t>i</w:t>
      </w:r>
      <w:r w:rsidR="008076E0">
        <w:t xml:space="preserve">ng </w:t>
      </w:r>
      <w:r w:rsidR="006C4A91" w:rsidRPr="00ED5C42">
        <w:t>a standardized</w:t>
      </w:r>
      <w:r w:rsidR="008076E0">
        <w:t>,</w:t>
      </w:r>
      <w:r w:rsidR="006C4A91" w:rsidRPr="00ED5C42">
        <w:t xml:space="preserve"> pre-planned</w:t>
      </w:r>
      <w:r w:rsidRPr="00ED5C42">
        <w:t xml:space="preserve"> follow-up visit process for patients with chronic disease</w:t>
      </w:r>
      <w:r w:rsidR="006C4A91" w:rsidRPr="00ED5C42">
        <w:t>s</w:t>
      </w:r>
      <w:r w:rsidRPr="00ED5C42">
        <w:t xml:space="preserve">, </w:t>
      </w:r>
      <w:r w:rsidR="008076E0">
        <w:t>(</w:t>
      </w:r>
      <w:r w:rsidR="008E1FB3">
        <w:t>i.e.</w:t>
      </w:r>
      <w:r w:rsidR="008076E0">
        <w:t>,</w:t>
      </w:r>
      <w:r w:rsidRPr="00ED5C42">
        <w:t xml:space="preserve"> Diabetes Mellitus</w:t>
      </w:r>
      <w:r w:rsidR="008076E0">
        <w:t>)</w:t>
      </w:r>
      <w:r w:rsidRPr="00ED5C42">
        <w:t xml:space="preserve">.  This review is divided into the following sections:  a) </w:t>
      </w:r>
      <w:r w:rsidR="006C4A91" w:rsidRPr="00ED5C42">
        <w:t xml:space="preserve">Search Strategy, b) </w:t>
      </w:r>
      <w:r w:rsidR="00B76AD6">
        <w:t>Pre-P</w:t>
      </w:r>
      <w:r w:rsidRPr="00ED5C42">
        <w:t xml:space="preserve">lanning for Diabetes Management, </w:t>
      </w:r>
      <w:r w:rsidR="006C4A91" w:rsidRPr="00ED5C42">
        <w:t>c</w:t>
      </w:r>
      <w:r w:rsidRPr="00ED5C42">
        <w:t>) Improving Health Care Delivery Models,</w:t>
      </w:r>
      <w:r w:rsidR="006C4A91" w:rsidRPr="00ED5C42">
        <w:t xml:space="preserve"> d</w:t>
      </w:r>
      <w:r w:rsidRPr="00ED5C42">
        <w:t xml:space="preserve">) Barriers </w:t>
      </w:r>
      <w:r w:rsidR="006C4A91" w:rsidRPr="00ED5C42">
        <w:t>to Chronic Disease Management, e</w:t>
      </w:r>
      <w:r w:rsidRPr="00ED5C42">
        <w:t>) Utilizat</w:t>
      </w:r>
      <w:r w:rsidR="006C4A91" w:rsidRPr="00ED5C42">
        <w:t>ion of the Chronic Care Model, f</w:t>
      </w:r>
      <w:r w:rsidRPr="00ED5C42">
        <w:t>) Reducing “No-show”</w:t>
      </w:r>
      <w:r w:rsidR="006C4A91" w:rsidRPr="00ED5C42">
        <w:t xml:space="preserve"> Rates,</w:t>
      </w:r>
      <w:r w:rsidRPr="00ED5C42">
        <w:t xml:space="preserve"> </w:t>
      </w:r>
      <w:r w:rsidR="006C4A91" w:rsidRPr="00ED5C42">
        <w:t>g</w:t>
      </w:r>
      <w:r w:rsidRPr="00ED5C42">
        <w:t>) Utilizing Mobile Phone Technology</w:t>
      </w:r>
      <w:r w:rsidR="006C4A91" w:rsidRPr="00ED5C42">
        <w:t>, h) Limitations, and i) Summary.</w:t>
      </w:r>
    </w:p>
    <w:p w14:paraId="46849624" w14:textId="6780B127" w:rsidR="00933D8C" w:rsidRPr="00ED5C42" w:rsidRDefault="00933D8C" w:rsidP="00DB3E05">
      <w:pPr>
        <w:spacing w:line="480" w:lineRule="auto"/>
        <w:outlineLvl w:val="0"/>
        <w:rPr>
          <w:b/>
          <w:color w:val="000000" w:themeColor="text1"/>
        </w:rPr>
      </w:pPr>
      <w:r w:rsidRPr="00ED5C42">
        <w:rPr>
          <w:b/>
        </w:rPr>
        <w:t>Search Strategy</w:t>
      </w:r>
    </w:p>
    <w:p w14:paraId="0402BDC5" w14:textId="305407DD" w:rsidR="003A7454" w:rsidRPr="00C6047E" w:rsidRDefault="00DB6C93" w:rsidP="00C6047E">
      <w:pPr>
        <w:spacing w:line="480" w:lineRule="auto"/>
        <w:ind w:firstLine="720"/>
      </w:pPr>
      <w:r w:rsidRPr="00ED5C42">
        <w:t xml:space="preserve">A literature search </w:t>
      </w:r>
      <w:r w:rsidR="009C47B1" w:rsidRPr="00ED5C42">
        <w:t xml:space="preserve">was </w:t>
      </w:r>
      <w:r w:rsidR="00E2136E">
        <w:t xml:space="preserve">conducted </w:t>
      </w:r>
      <w:r w:rsidR="008076E0">
        <w:t>through</w:t>
      </w:r>
      <w:r w:rsidRPr="00ED5C42">
        <w:t xml:space="preserve"> </w:t>
      </w:r>
      <w:r w:rsidR="00B9709A">
        <w:t xml:space="preserve">the </w:t>
      </w:r>
      <w:r w:rsidRPr="00ED5C42">
        <w:t>AHEC</w:t>
      </w:r>
      <w:r w:rsidR="00866594" w:rsidRPr="00ED5C42">
        <w:t xml:space="preserve"> Digital Library and </w:t>
      </w:r>
      <w:r w:rsidR="008076E0">
        <w:t xml:space="preserve">the </w:t>
      </w:r>
      <w:r w:rsidR="00866594" w:rsidRPr="00ED5C42">
        <w:t>Laupu</w:t>
      </w:r>
      <w:r w:rsidR="00AF69D7" w:rsidRPr="00ED5C42">
        <w:t>s</w:t>
      </w:r>
      <w:r w:rsidR="00866594" w:rsidRPr="00ED5C42">
        <w:t xml:space="preserve"> Health Sciences Library</w:t>
      </w:r>
      <w:r w:rsidR="008076E0">
        <w:t xml:space="preserve"> at East Carolina University</w:t>
      </w:r>
      <w:r w:rsidR="009C47B1" w:rsidRPr="00ED5C42">
        <w:t xml:space="preserve">. </w:t>
      </w:r>
      <w:r w:rsidR="00AF69D7" w:rsidRPr="00ED5C42">
        <w:t xml:space="preserve"> </w:t>
      </w:r>
      <w:r w:rsidR="00B201C9" w:rsidRPr="00ED5C42">
        <w:t>D</w:t>
      </w:r>
      <w:r w:rsidR="00FF708E" w:rsidRPr="00ED5C42">
        <w:t xml:space="preserve">atabases </w:t>
      </w:r>
      <w:r w:rsidR="00B201C9" w:rsidRPr="00ED5C42">
        <w:t xml:space="preserve">used </w:t>
      </w:r>
      <w:r w:rsidR="008076E0">
        <w:t>were</w:t>
      </w:r>
      <w:r w:rsidR="00B201C9" w:rsidRPr="00ED5C42">
        <w:t xml:space="preserve">: </w:t>
      </w:r>
      <w:r w:rsidR="00B76AD6">
        <w:t xml:space="preserve"> </w:t>
      </w:r>
      <w:r w:rsidR="00FF708E" w:rsidRPr="00ED5C42">
        <w:t>CINAHL, PubMed,</w:t>
      </w:r>
      <w:r w:rsidR="008105E0" w:rsidRPr="00ED5C42">
        <w:t xml:space="preserve"> </w:t>
      </w:r>
      <w:r w:rsidR="00F72A72">
        <w:t xml:space="preserve">and </w:t>
      </w:r>
      <w:r w:rsidR="009C47B1" w:rsidRPr="00ED5C42">
        <w:t>OVID</w:t>
      </w:r>
      <w:r w:rsidR="00B44B73">
        <w:t>.  T</w:t>
      </w:r>
      <w:r w:rsidR="00AB2443" w:rsidRPr="00ED5C42">
        <w:t xml:space="preserve">he </w:t>
      </w:r>
      <w:r w:rsidR="00FF708E" w:rsidRPr="00ED5C42">
        <w:t>Laupus Health Sciences</w:t>
      </w:r>
      <w:r w:rsidR="00432CFF">
        <w:t>, dedicated R</w:t>
      </w:r>
      <w:r w:rsidR="00432CFF" w:rsidRPr="00ED5C42">
        <w:t xml:space="preserve">esearch Librarian </w:t>
      </w:r>
      <w:r w:rsidR="00432CFF">
        <w:t xml:space="preserve">with the </w:t>
      </w:r>
      <w:r w:rsidR="00561C2D">
        <w:t>College of Nursing</w:t>
      </w:r>
      <w:r w:rsidR="00432CFF">
        <w:t xml:space="preserve">, </w:t>
      </w:r>
      <w:r w:rsidR="008076E0">
        <w:t>collaborated</w:t>
      </w:r>
      <w:r w:rsidR="00B44B73">
        <w:t xml:space="preserve"> by narrowing the topic </w:t>
      </w:r>
      <w:r w:rsidR="001D4C0A">
        <w:t>based on keywords</w:t>
      </w:r>
      <w:r w:rsidR="00432CFF">
        <w:t>.</w:t>
      </w:r>
      <w:r w:rsidR="001D4C0A">
        <w:t xml:space="preserve"> </w:t>
      </w:r>
      <w:r w:rsidR="00432CFF">
        <w:t>The CON Librarian retrieved</w:t>
      </w:r>
      <w:r w:rsidR="008076E0">
        <w:t xml:space="preserve"> </w:t>
      </w:r>
      <w:r w:rsidR="00B44B73">
        <w:t xml:space="preserve">a list of articles </w:t>
      </w:r>
      <w:r w:rsidR="009E30A4">
        <w:t xml:space="preserve">potentially </w:t>
      </w:r>
      <w:r w:rsidR="00B44B73">
        <w:t>close to project focus.</w:t>
      </w:r>
      <w:r w:rsidR="008105E0" w:rsidRPr="00ED5C42">
        <w:t xml:space="preserve"> </w:t>
      </w:r>
      <w:r w:rsidR="00B5159C" w:rsidRPr="00ED5C42">
        <w:t xml:space="preserve"> </w:t>
      </w:r>
      <w:r w:rsidR="002A187B" w:rsidRPr="00ED5C42">
        <w:t>The key search terms used were</w:t>
      </w:r>
      <w:r w:rsidR="00DB5711" w:rsidRPr="00ED5C42">
        <w:t xml:space="preserve">: </w:t>
      </w:r>
      <w:r w:rsidR="00432CFF">
        <w:t xml:space="preserve"> </w:t>
      </w:r>
      <w:r w:rsidR="00C34C3A" w:rsidRPr="00ED5C42">
        <w:t>diabetes management</w:t>
      </w:r>
      <w:r w:rsidR="004E131F" w:rsidRPr="00ED5C42">
        <w:t xml:space="preserve">, </w:t>
      </w:r>
      <w:r w:rsidR="00D30FA7" w:rsidRPr="00ED5C42">
        <w:t xml:space="preserve">primary care, </w:t>
      </w:r>
      <w:r w:rsidR="00730AFF" w:rsidRPr="00ED5C42">
        <w:t xml:space="preserve">chronic disease management, </w:t>
      </w:r>
      <w:r w:rsidR="00DB5711" w:rsidRPr="00ED5C42">
        <w:t>pre-plann</w:t>
      </w:r>
      <w:r w:rsidR="00C34C3A" w:rsidRPr="00ED5C42">
        <w:t>ing, pre-visit, chronic care model</w:t>
      </w:r>
      <w:r w:rsidR="00DB5711" w:rsidRPr="00ED5C42">
        <w:t>, pre-appointment, or pre-encounter</w:t>
      </w:r>
      <w:r w:rsidR="00730AFF" w:rsidRPr="00ED5C42">
        <w:t>.  The literature search identified 135 articl</w:t>
      </w:r>
      <w:r w:rsidR="007D5B63" w:rsidRPr="00ED5C42">
        <w:t xml:space="preserve">es from the last five years.  </w:t>
      </w:r>
      <w:r w:rsidR="008904BE" w:rsidRPr="00ED5C42">
        <w:t xml:space="preserve">To </w:t>
      </w:r>
      <w:r w:rsidR="009E30A4">
        <w:t>expand</w:t>
      </w:r>
      <w:r w:rsidR="008904BE" w:rsidRPr="00ED5C42">
        <w:t xml:space="preserve"> the search</w:t>
      </w:r>
      <w:r w:rsidR="00B81446" w:rsidRPr="00ED5C42">
        <w:t>,</w:t>
      </w:r>
      <w:r w:rsidR="00F11552" w:rsidRPr="00ED5C42">
        <w:t xml:space="preserve"> </w:t>
      </w:r>
      <w:r w:rsidR="00E27721">
        <w:t>an additional sea</w:t>
      </w:r>
      <w:r w:rsidR="0021649A">
        <w:t>rch term,</w:t>
      </w:r>
      <w:r w:rsidR="00E27721">
        <w:t xml:space="preserve"> involved </w:t>
      </w:r>
      <w:r w:rsidR="00B81446" w:rsidRPr="00ED5C42">
        <w:t>health specialty</w:t>
      </w:r>
      <w:r w:rsidR="0021649A">
        <w:t>.</w:t>
      </w:r>
      <w:r w:rsidR="00B81446" w:rsidRPr="00ED5C42">
        <w:t xml:space="preserve"> </w:t>
      </w:r>
      <w:r w:rsidR="00432CFF">
        <w:t xml:space="preserve"> </w:t>
      </w:r>
      <w:r w:rsidR="0021649A">
        <w:t xml:space="preserve">A </w:t>
      </w:r>
      <w:r w:rsidR="009E30A4" w:rsidRPr="00ED5C42">
        <w:t xml:space="preserve">Family Medicine </w:t>
      </w:r>
      <w:r w:rsidR="00432CFF">
        <w:t>focus</w:t>
      </w:r>
      <w:r w:rsidR="00E27721">
        <w:t xml:space="preserve"> </w:t>
      </w:r>
      <w:r w:rsidR="0021649A">
        <w:t xml:space="preserve">term </w:t>
      </w:r>
      <w:r w:rsidR="009D14D1">
        <w:t xml:space="preserve">was </w:t>
      </w:r>
      <w:r w:rsidR="00E27721">
        <w:t xml:space="preserve">used to limit </w:t>
      </w:r>
      <w:r w:rsidR="0021649A">
        <w:t xml:space="preserve">the </w:t>
      </w:r>
      <w:r w:rsidR="00E27721">
        <w:t>search</w:t>
      </w:r>
      <w:r w:rsidR="0021649A">
        <w:t>, identifying</w:t>
      </w:r>
      <w:r w:rsidR="00EC67C4" w:rsidRPr="00ED5C42">
        <w:t xml:space="preserve"> 12</w:t>
      </w:r>
      <w:r w:rsidR="006875DC" w:rsidRPr="00ED5C42">
        <w:t xml:space="preserve"> articles used</w:t>
      </w:r>
      <w:r w:rsidR="00EC67C4" w:rsidRPr="00ED5C42">
        <w:t xml:space="preserve"> for the review</w:t>
      </w:r>
      <w:r w:rsidR="00803604" w:rsidRPr="00ED5C42">
        <w:t xml:space="preserve"> (</w:t>
      </w:r>
      <w:r w:rsidR="00EC67C4" w:rsidRPr="00ED5C42">
        <w:t>A</w:t>
      </w:r>
      <w:r w:rsidR="009F1A78">
        <w:t>ppendix K</w:t>
      </w:r>
      <w:r w:rsidR="00EC67C4" w:rsidRPr="00ED5C42">
        <w:t>).</w:t>
      </w:r>
    </w:p>
    <w:p w14:paraId="0701AFEB" w14:textId="7C86FA7D" w:rsidR="006C16F2" w:rsidRPr="00ED5C42" w:rsidRDefault="006468D1" w:rsidP="00DB3E05">
      <w:pPr>
        <w:spacing w:line="480" w:lineRule="auto"/>
        <w:outlineLvl w:val="0"/>
        <w:rPr>
          <w:b/>
          <w:color w:val="000000" w:themeColor="text1"/>
        </w:rPr>
      </w:pPr>
      <w:r w:rsidRPr="00ED5C42">
        <w:rPr>
          <w:b/>
          <w:color w:val="000000" w:themeColor="text1"/>
        </w:rPr>
        <w:t xml:space="preserve">Pre-planning for Diabetes </w:t>
      </w:r>
      <w:r w:rsidR="006C16F2" w:rsidRPr="00ED5C42">
        <w:rPr>
          <w:b/>
          <w:color w:val="000000" w:themeColor="text1"/>
        </w:rPr>
        <w:t>Management</w:t>
      </w:r>
    </w:p>
    <w:p w14:paraId="63A9B8AC" w14:textId="62B830EB" w:rsidR="00E675AE" w:rsidRPr="00ED5C42" w:rsidRDefault="002722EC" w:rsidP="00174943">
      <w:pPr>
        <w:spacing w:line="480" w:lineRule="auto"/>
        <w:ind w:firstLine="720"/>
      </w:pPr>
      <w:r w:rsidRPr="00ED5C42">
        <w:t xml:space="preserve">The care of patients with diabetes provides an excellent model for testing new approaches on how health systems manage patients with chronic conditions. </w:t>
      </w:r>
      <w:r>
        <w:t xml:space="preserve"> </w:t>
      </w:r>
      <w:r w:rsidR="00174943" w:rsidRPr="00ED5C42">
        <w:t xml:space="preserve">Despite evidence from clinical trials and cohort studies on managing diabetes and </w:t>
      </w:r>
      <w:r w:rsidR="00FE550B">
        <w:t>its</w:t>
      </w:r>
      <w:r w:rsidR="00FE550B" w:rsidRPr="00ED5C42">
        <w:t xml:space="preserve"> </w:t>
      </w:r>
      <w:r w:rsidR="00174943" w:rsidRPr="00ED5C42">
        <w:t xml:space="preserve">associated risk factors, majority of patients </w:t>
      </w:r>
      <w:r w:rsidR="00174943" w:rsidRPr="00ED5C42">
        <w:lastRenderedPageBreak/>
        <w:t>do not reach goals needed to control the long-term effects of chronic disease</w:t>
      </w:r>
      <w:r w:rsidR="00FE550B">
        <w:t>s</w:t>
      </w:r>
      <w:r w:rsidR="00174943" w:rsidRPr="00ED5C42">
        <w:t xml:space="preserve"> (Grant et al., 2016)</w:t>
      </w:r>
      <w:r w:rsidR="00174943">
        <w:t xml:space="preserve">.  </w:t>
      </w:r>
      <w:r w:rsidR="006D4EE8">
        <w:t xml:space="preserve">The cost of caring for a diabetic patient ranges from $55,000 to $130, 000.  </w:t>
      </w:r>
      <w:r w:rsidRPr="00ED5C42">
        <w:t>T</w:t>
      </w:r>
      <w:r w:rsidR="006D4EE8">
        <w:t>he</w:t>
      </w:r>
      <w:r w:rsidRPr="00ED5C42">
        <w:t xml:space="preserve"> lifetime </w:t>
      </w:r>
      <w:r w:rsidR="006D4EE8">
        <w:t xml:space="preserve">average </w:t>
      </w:r>
      <w:r w:rsidRPr="00ED5C42">
        <w:t>is approximately $85,200</w:t>
      </w:r>
      <w:r w:rsidR="006D4EE8">
        <w:t>.</w:t>
      </w:r>
      <w:r w:rsidRPr="00ED5C42">
        <w:t xml:space="preserve"> </w:t>
      </w:r>
      <w:r w:rsidR="006D4EE8">
        <w:t xml:space="preserve"> The annual expenditures average </w:t>
      </w:r>
      <w:r w:rsidRPr="00ED5C42">
        <w:t xml:space="preserve">more than $13,000 in diabetes-related healthcare costs and complications (Freed, 2015).  </w:t>
      </w:r>
      <w:r w:rsidR="00174943" w:rsidRPr="00ED5C42">
        <w:t>Patients need to work closely with their providers to receive appropriate diabetes education, regular checkups, and ongoing support to self-mana</w:t>
      </w:r>
      <w:r w:rsidR="00174943">
        <w:t xml:space="preserve">ge diabetes (CDC, 2016).  </w:t>
      </w:r>
      <w:r w:rsidR="0012308B">
        <w:t>Sinsky</w:t>
      </w:r>
      <w:r w:rsidR="00F51B7A">
        <w:t>, C.</w:t>
      </w:r>
      <w:r w:rsidR="00560EA6">
        <w:t xml:space="preserve">, Sinsky, </w:t>
      </w:r>
      <w:r w:rsidR="00F51B7A">
        <w:t xml:space="preserve">T. </w:t>
      </w:r>
      <w:r w:rsidR="00560EA6">
        <w:t>&amp;</w:t>
      </w:r>
      <w:r w:rsidR="0012308B">
        <w:t xml:space="preserve"> Rajcevich </w:t>
      </w:r>
      <w:r w:rsidR="00D97D2D">
        <w:t xml:space="preserve">(2015) noted </w:t>
      </w:r>
      <w:r w:rsidR="00FE550B">
        <w:t xml:space="preserve">that </w:t>
      </w:r>
      <w:r w:rsidR="00A0144F">
        <w:t>h</w:t>
      </w:r>
      <w:r w:rsidR="005901BF" w:rsidRPr="00ED5C42">
        <w:t xml:space="preserve">aving all the needed information prior to patient encounters </w:t>
      </w:r>
      <w:r w:rsidR="00FE550B">
        <w:t>(1)</w:t>
      </w:r>
      <w:r w:rsidR="006D4EE8">
        <w:t xml:space="preserve"> </w:t>
      </w:r>
      <w:r w:rsidR="005901BF" w:rsidRPr="00ED5C42">
        <w:t xml:space="preserve">minimizes disruptions in patient flow, </w:t>
      </w:r>
      <w:r w:rsidR="00FE550B">
        <w:t xml:space="preserve">(2) </w:t>
      </w:r>
      <w:r w:rsidR="005901BF" w:rsidRPr="00ED5C42">
        <w:t>re</w:t>
      </w:r>
      <w:r w:rsidR="002C1718">
        <w:t>duces multiple follow-up items</w:t>
      </w:r>
      <w:r w:rsidR="00FE550B">
        <w:t xml:space="preserve"> </w:t>
      </w:r>
      <w:r w:rsidR="002C1718">
        <w:t>(</w:t>
      </w:r>
      <w:r w:rsidR="008E1FB3">
        <w:t>i.e.</w:t>
      </w:r>
      <w:r w:rsidR="00FE550B">
        <w:t>,</w:t>
      </w:r>
      <w:r w:rsidR="005901BF" w:rsidRPr="00ED5C42">
        <w:t xml:space="preserve"> lab results or medication adjustments</w:t>
      </w:r>
      <w:r w:rsidR="002C1718">
        <w:t>)</w:t>
      </w:r>
      <w:r w:rsidR="005901BF" w:rsidRPr="00ED5C42">
        <w:t xml:space="preserve">, and </w:t>
      </w:r>
      <w:r w:rsidR="00FE550B">
        <w:t>(3)</w:t>
      </w:r>
      <w:r w:rsidR="006D4EE8">
        <w:t xml:space="preserve"> decreases </w:t>
      </w:r>
      <w:r w:rsidR="005901BF" w:rsidRPr="00ED5C42">
        <w:t xml:space="preserve">unexpected patient concerns </w:t>
      </w:r>
      <w:r w:rsidR="002C1718">
        <w:t>and/</w:t>
      </w:r>
      <w:r w:rsidR="005901BF" w:rsidRPr="00ED5C42">
        <w:t>or problems that are not on t</w:t>
      </w:r>
      <w:r w:rsidR="0098537F">
        <w:t>he provider’s agenda</w:t>
      </w:r>
      <w:r w:rsidR="00025D3F">
        <w:t>.</w:t>
      </w:r>
    </w:p>
    <w:p w14:paraId="3A5EE4DE" w14:textId="3C27B1B7" w:rsidR="008E17F4" w:rsidRDefault="00D87E08" w:rsidP="00F33F39">
      <w:pPr>
        <w:spacing w:line="480" w:lineRule="auto"/>
        <w:ind w:firstLine="720"/>
      </w:pPr>
      <w:r>
        <w:rPr>
          <w:b/>
        </w:rPr>
        <w:t xml:space="preserve">The </w:t>
      </w:r>
      <w:r w:rsidR="00CE0E96">
        <w:rPr>
          <w:b/>
        </w:rPr>
        <w:t>A</w:t>
      </w:r>
      <w:r w:rsidR="00CA7CA6">
        <w:rPr>
          <w:b/>
        </w:rPr>
        <w:t>m</w:t>
      </w:r>
      <w:r w:rsidR="00CE0E96">
        <w:rPr>
          <w:b/>
        </w:rPr>
        <w:t>erican A</w:t>
      </w:r>
      <w:r w:rsidR="00C1236C">
        <w:rPr>
          <w:b/>
        </w:rPr>
        <w:t xml:space="preserve">cademy </w:t>
      </w:r>
      <w:r w:rsidR="00CE0E96">
        <w:rPr>
          <w:b/>
        </w:rPr>
        <w:t>of Family P</w:t>
      </w:r>
      <w:r>
        <w:rPr>
          <w:b/>
        </w:rPr>
        <w:t>hysicians</w:t>
      </w:r>
      <w:r w:rsidR="00D71654">
        <w:rPr>
          <w:b/>
        </w:rPr>
        <w:t xml:space="preserve"> (AAFP)</w:t>
      </w:r>
      <w:r>
        <w:rPr>
          <w:b/>
        </w:rPr>
        <w:t xml:space="preserve">. </w:t>
      </w:r>
      <w:r w:rsidR="00F354AC" w:rsidRPr="00ED5C42">
        <w:t xml:space="preserve">One major barrier </w:t>
      </w:r>
      <w:r w:rsidR="00FE550B">
        <w:t>is</w:t>
      </w:r>
      <w:r w:rsidR="00F354AC" w:rsidRPr="00ED5C42">
        <w:t xml:space="preserve"> long-standing difficulties </w:t>
      </w:r>
      <w:r w:rsidR="00CE76E5" w:rsidRPr="00ED5C42">
        <w:t>to provid</w:t>
      </w:r>
      <w:r w:rsidR="00F4008D">
        <w:t xml:space="preserve">ing </w:t>
      </w:r>
      <w:r w:rsidR="00CE76E5" w:rsidRPr="00ED5C42">
        <w:t>effective diabetes care during brief, compli</w:t>
      </w:r>
      <w:r w:rsidR="00A04DF6" w:rsidRPr="00ED5C42">
        <w:t xml:space="preserve">cated visits </w:t>
      </w:r>
      <w:r w:rsidR="00FE550B" w:rsidRPr="00ED5C42">
        <w:t xml:space="preserve">in primary care settings </w:t>
      </w:r>
      <w:r w:rsidR="00A04DF6" w:rsidRPr="00ED5C42">
        <w:t xml:space="preserve">(Grant et al., </w:t>
      </w:r>
      <w:r w:rsidR="00CE76E5" w:rsidRPr="00ED5C42">
        <w:t>2016).</w:t>
      </w:r>
      <w:r w:rsidR="00137BAB" w:rsidRPr="00ED5C42">
        <w:t xml:space="preserve">  </w:t>
      </w:r>
      <w:r w:rsidR="0042652D">
        <w:t xml:space="preserve">According to </w:t>
      </w:r>
      <w:r w:rsidR="00D71654">
        <w:t>the AAFP</w:t>
      </w:r>
      <w:r w:rsidR="0042652D">
        <w:t xml:space="preserve"> (2015), s</w:t>
      </w:r>
      <w:r w:rsidR="00E21037">
        <w:t xml:space="preserve">tarting in the year 2000, a 13-month quality improvement project focused on </w:t>
      </w:r>
      <w:r w:rsidR="003C6315">
        <w:t xml:space="preserve">diabetes </w:t>
      </w:r>
      <w:r w:rsidR="006426C9">
        <w:t>led by</w:t>
      </w:r>
      <w:r w:rsidR="00E21037">
        <w:t xml:space="preserve"> </w:t>
      </w:r>
      <w:r w:rsidR="006426C9">
        <w:t>t</w:t>
      </w:r>
      <w:r w:rsidR="00E21037">
        <w:t xml:space="preserve">he </w:t>
      </w:r>
      <w:r w:rsidR="00682042">
        <w:t>Institute</w:t>
      </w:r>
      <w:r w:rsidR="008F07D9">
        <w:t xml:space="preserve"> for Healthcare Improvement (IHI)</w:t>
      </w:r>
      <w:r w:rsidR="006426C9">
        <w:t xml:space="preserve">. </w:t>
      </w:r>
      <w:r w:rsidR="008F07D9">
        <w:t xml:space="preserve"> </w:t>
      </w:r>
      <w:r w:rsidR="006426C9">
        <w:t xml:space="preserve">The project </w:t>
      </w:r>
      <w:r w:rsidR="008F07D9">
        <w:t>involved</w:t>
      </w:r>
      <w:r w:rsidR="00E21037">
        <w:t xml:space="preserve"> the Family Care Network</w:t>
      </w:r>
      <w:r w:rsidR="006E683F">
        <w:t xml:space="preserve"> (FCN)</w:t>
      </w:r>
      <w:r w:rsidR="00E21037">
        <w:t>, a northwest Wash</w:t>
      </w:r>
      <w:r w:rsidR="00735E8B">
        <w:t>ington state non-profit organization run by independent physicians</w:t>
      </w:r>
      <w:r w:rsidR="0014593E">
        <w:t>.</w:t>
      </w:r>
      <w:r w:rsidR="00EC5CCD">
        <w:t xml:space="preserve">  </w:t>
      </w:r>
      <w:r w:rsidR="006E683F">
        <w:t>The Q</w:t>
      </w:r>
      <w:r w:rsidR="00F4008D">
        <w:t xml:space="preserve">uality </w:t>
      </w:r>
      <w:r w:rsidR="006E683F">
        <w:t>I</w:t>
      </w:r>
      <w:r w:rsidR="00F4008D">
        <w:t>mprovement</w:t>
      </w:r>
      <w:r w:rsidR="006E683F">
        <w:t xml:space="preserve"> project involved </w:t>
      </w:r>
      <w:r w:rsidR="000A27A3">
        <w:t>17</w:t>
      </w:r>
      <w:r w:rsidR="006E683F">
        <w:t xml:space="preserve"> FCN sites to </w:t>
      </w:r>
      <w:r w:rsidR="000A27A3">
        <w:t>implement</w:t>
      </w:r>
      <w:r w:rsidR="006E683F">
        <w:t xml:space="preserve"> a system called “pre-planning”</w:t>
      </w:r>
      <w:r w:rsidR="000A27A3">
        <w:t xml:space="preserve"> for diabetes care</w:t>
      </w:r>
      <w:r w:rsidR="006E683F">
        <w:t>.</w:t>
      </w:r>
      <w:r w:rsidR="000A27A3">
        <w:t xml:space="preserve">  This process involved</w:t>
      </w:r>
      <w:r>
        <w:t xml:space="preserve"> four steps:  1) b</w:t>
      </w:r>
      <w:r w:rsidR="00A27BE3">
        <w:t>e proactive in finding patients who a</w:t>
      </w:r>
      <w:r>
        <w:t>re due for diabetes visits, 2) c</w:t>
      </w:r>
      <w:r w:rsidR="00A27BE3">
        <w:t>ontact patient</w:t>
      </w:r>
      <w:r w:rsidR="00B8503A">
        <w:t>s</w:t>
      </w:r>
      <w:r w:rsidR="00A27BE3">
        <w:t xml:space="preserve"> with clear instruction</w:t>
      </w:r>
      <w:r>
        <w:t>s through reminder letters, 3) e</w:t>
      </w:r>
      <w:r w:rsidR="00A27BE3">
        <w:t>ncourage patients to be involved in their own care with a diabetes questionnaire</w:t>
      </w:r>
      <w:r>
        <w:t>, and 4) u</w:t>
      </w:r>
      <w:r w:rsidR="00A27BE3">
        <w:t>se a standardized encounter form to aid clinical staff</w:t>
      </w:r>
      <w:r w:rsidR="00B51970">
        <w:t xml:space="preserve"> (AAFP, 2015).</w:t>
      </w:r>
      <w:r w:rsidR="000E6DEF">
        <w:t xml:space="preserve">  </w:t>
      </w:r>
      <w:r w:rsidR="008E17F4">
        <w:t xml:space="preserve">The 13-month initiative resulted in decreased hemoglobin A1c levels at 63.4% (70% goal), post-visit follow-up work at 35% </w:t>
      </w:r>
      <w:r w:rsidR="008E17F4">
        <w:lastRenderedPageBreak/>
        <w:t>(40% goal), and increased patient self-management goals from zero to 22% (60% goal) (AAFP, 2</w:t>
      </w:r>
      <w:r w:rsidR="00CA7CA6">
        <w:t>015).</w:t>
      </w:r>
    </w:p>
    <w:p w14:paraId="3A0A2875" w14:textId="3231C4FD" w:rsidR="00A52094" w:rsidRDefault="00B4333F" w:rsidP="00F33F39">
      <w:pPr>
        <w:spacing w:line="480" w:lineRule="auto"/>
        <w:ind w:firstLine="720"/>
      </w:pPr>
      <w:r>
        <w:t xml:space="preserve">In performing the QI project, </w:t>
      </w:r>
      <w:r w:rsidR="000E6DEF">
        <w:t>AAF</w:t>
      </w:r>
      <w:r w:rsidR="00420DCE">
        <w:t xml:space="preserve">P developed </w:t>
      </w:r>
      <w:r>
        <w:t>tools</w:t>
      </w:r>
      <w:r w:rsidRPr="00B4333F">
        <w:t xml:space="preserve"> </w:t>
      </w:r>
      <w:r w:rsidR="00602316">
        <w:t xml:space="preserve">that are </w:t>
      </w:r>
      <w:r w:rsidRPr="00ED5C42">
        <w:t>currently being disseminated across sectors for utilization</w:t>
      </w:r>
      <w:r w:rsidR="00420DCE">
        <w:t xml:space="preserve">.  </w:t>
      </w:r>
      <w:r w:rsidR="00892FD2">
        <w:t xml:space="preserve">To perform the previously described steps for implementing the standardized pre-planned process, the </w:t>
      </w:r>
      <w:r w:rsidR="00420DCE">
        <w:t xml:space="preserve">tools </w:t>
      </w:r>
      <w:r w:rsidR="00892FD2">
        <w:t xml:space="preserve">utilized </w:t>
      </w:r>
      <w:r w:rsidR="00420DCE">
        <w:t>for this project were designed and personalized to fit the needs of the project site</w:t>
      </w:r>
      <w:r>
        <w:t xml:space="preserve">: </w:t>
      </w:r>
      <w:r w:rsidR="005276C5">
        <w:t xml:space="preserve"> </w:t>
      </w:r>
      <w:r w:rsidRPr="00ED5C42">
        <w:rPr>
          <w:i/>
        </w:rPr>
        <w:t>Pre-Planning Implementation Checklist, Diabetes Reminder Letter</w:t>
      </w:r>
      <w:r w:rsidRPr="00ED5C42">
        <w:t xml:space="preserve">, </w:t>
      </w:r>
      <w:r>
        <w:rPr>
          <w:i/>
        </w:rPr>
        <w:t>Patient Pre-visit Questionnaire, and</w:t>
      </w:r>
      <w:r w:rsidRPr="00ED5C42">
        <w:rPr>
          <w:i/>
        </w:rPr>
        <w:t xml:space="preserve"> </w:t>
      </w:r>
      <w:r>
        <w:rPr>
          <w:i/>
        </w:rPr>
        <w:t xml:space="preserve">Provider Diabetes </w:t>
      </w:r>
      <w:r w:rsidRPr="00ED5C42">
        <w:rPr>
          <w:i/>
        </w:rPr>
        <w:t>Encounter For</w:t>
      </w:r>
      <w:r w:rsidR="005276C5">
        <w:rPr>
          <w:i/>
        </w:rPr>
        <w:t xml:space="preserve">m </w:t>
      </w:r>
      <w:r w:rsidR="005276C5" w:rsidRPr="00ED5C42">
        <w:t>(see Appendix E, F, &amp; G)</w:t>
      </w:r>
      <w:r w:rsidR="00892FD2" w:rsidRPr="00892FD2">
        <w:t xml:space="preserve"> </w:t>
      </w:r>
      <w:r w:rsidR="00892FD2" w:rsidRPr="00ED5C42">
        <w:t xml:space="preserve">(AAFP, 2015).  </w:t>
      </w:r>
      <w:r w:rsidR="009E4C3D">
        <w:t>S</w:t>
      </w:r>
      <w:r w:rsidR="00FE193C" w:rsidRPr="00ED5C42">
        <w:t xml:space="preserve">tudies </w:t>
      </w:r>
      <w:r w:rsidR="006C7B8E">
        <w:t xml:space="preserve">also </w:t>
      </w:r>
      <w:r w:rsidR="00034387">
        <w:t>have indicated</w:t>
      </w:r>
      <w:r w:rsidR="00034387" w:rsidRPr="00ED5C42">
        <w:t xml:space="preserve"> </w:t>
      </w:r>
      <w:r w:rsidR="00D80989" w:rsidRPr="00ED5C42">
        <w:t xml:space="preserve">that </w:t>
      </w:r>
      <w:r w:rsidR="00A4374B">
        <w:t>new technology</w:t>
      </w:r>
      <w:r w:rsidR="00034387">
        <w:t xml:space="preserve"> usage</w:t>
      </w:r>
      <w:r w:rsidR="00A4374B">
        <w:t xml:space="preserve">, implementation of </w:t>
      </w:r>
      <w:r w:rsidR="0054615E">
        <w:t xml:space="preserve">standardized </w:t>
      </w:r>
      <w:r w:rsidR="00C95440" w:rsidRPr="00ED5C42">
        <w:t>tools</w:t>
      </w:r>
      <w:r w:rsidR="0052386E">
        <w:t>,</w:t>
      </w:r>
      <w:r w:rsidR="00C95440" w:rsidRPr="00ED5C42">
        <w:t xml:space="preserve"> </w:t>
      </w:r>
      <w:r w:rsidR="00A4374B">
        <w:t>and</w:t>
      </w:r>
      <w:r w:rsidR="0054615E">
        <w:t xml:space="preserve"> </w:t>
      </w:r>
      <w:r w:rsidR="00034387">
        <w:t xml:space="preserve">initiating </w:t>
      </w:r>
      <w:r w:rsidR="00A4374B">
        <w:t>pre-planning provided</w:t>
      </w:r>
      <w:r w:rsidR="00C95440" w:rsidRPr="00ED5C42">
        <w:t xml:space="preserve"> </w:t>
      </w:r>
      <w:r w:rsidR="00034387">
        <w:t>patient</w:t>
      </w:r>
      <w:r w:rsidR="00D80989" w:rsidRPr="00ED5C42">
        <w:t xml:space="preserve"> care</w:t>
      </w:r>
      <w:r w:rsidR="00A04D6F" w:rsidRPr="00ED5C42">
        <w:t xml:space="preserve"> </w:t>
      </w:r>
      <w:r w:rsidR="00A4374B">
        <w:t>that improved</w:t>
      </w:r>
      <w:r w:rsidR="00A04D6F" w:rsidRPr="00ED5C42">
        <w:t xml:space="preserve"> clinical outcomes and </w:t>
      </w:r>
      <w:r w:rsidR="00F33F39">
        <w:t xml:space="preserve">enhanced </w:t>
      </w:r>
      <w:r w:rsidR="00DC3E65" w:rsidRPr="00ED5C42">
        <w:t xml:space="preserve">patient-provider </w:t>
      </w:r>
      <w:r w:rsidR="00A04D6F" w:rsidRPr="00ED5C42">
        <w:t>com</w:t>
      </w:r>
      <w:r w:rsidR="00DC3E65" w:rsidRPr="00ED5C42">
        <w:t xml:space="preserve">munication </w:t>
      </w:r>
      <w:r w:rsidR="00A04D6F" w:rsidRPr="00ED5C42">
        <w:t>(</w:t>
      </w:r>
      <w:r w:rsidR="00ED483F">
        <w:t xml:space="preserve">AAFP, 2015; </w:t>
      </w:r>
      <w:r w:rsidR="00A04D6F" w:rsidRPr="00ED5C42">
        <w:t>Grant, Adams, &amp; Heisler, 2013).</w:t>
      </w:r>
    </w:p>
    <w:p w14:paraId="72A04449" w14:textId="6EE7A637" w:rsidR="004B0EC0" w:rsidRPr="00ED5C42" w:rsidRDefault="00D71654" w:rsidP="00C56616">
      <w:pPr>
        <w:spacing w:line="480" w:lineRule="auto"/>
        <w:ind w:firstLine="720"/>
      </w:pPr>
      <w:r w:rsidRPr="009D0957">
        <w:rPr>
          <w:b/>
        </w:rPr>
        <w:t>T</w:t>
      </w:r>
      <w:r w:rsidR="00CA7CA6">
        <w:rPr>
          <w:b/>
        </w:rPr>
        <w:t xml:space="preserve">he </w:t>
      </w:r>
      <w:r w:rsidR="00CE0E96">
        <w:rPr>
          <w:b/>
        </w:rPr>
        <w:t>Agency for Healthcare Research and Q</w:t>
      </w:r>
      <w:r w:rsidR="00354E92" w:rsidRPr="009D0957">
        <w:rPr>
          <w:b/>
        </w:rPr>
        <w:t>uality (AHRQ).</w:t>
      </w:r>
      <w:r w:rsidR="00354E92">
        <w:t xml:space="preserve"> </w:t>
      </w:r>
      <w:r w:rsidR="00746639">
        <w:t>AHRQ has</w:t>
      </w:r>
      <w:r w:rsidR="00354E92">
        <w:t xml:space="preserve"> done </w:t>
      </w:r>
      <w:r w:rsidR="00A50B01">
        <w:t xml:space="preserve">research to assist primary care practices </w:t>
      </w:r>
      <w:r w:rsidR="00CA7CA6">
        <w:t>in</w:t>
      </w:r>
      <w:r w:rsidR="00746639">
        <w:t xml:space="preserve"> </w:t>
      </w:r>
      <w:r w:rsidR="00A50B01">
        <w:t>adopt</w:t>
      </w:r>
      <w:r w:rsidR="00CA7CA6">
        <w:t>ing</w:t>
      </w:r>
      <w:r w:rsidR="00354E92">
        <w:t xml:space="preserve"> </w:t>
      </w:r>
      <w:r w:rsidR="00A50B01" w:rsidRPr="00A50B01">
        <w:rPr>
          <w:i/>
        </w:rPr>
        <w:t>planned visits</w:t>
      </w:r>
      <w:r w:rsidR="000B4A37">
        <w:rPr>
          <w:i/>
        </w:rPr>
        <w:t>.</w:t>
      </w:r>
      <w:r w:rsidR="002D07C2">
        <w:t xml:space="preserve"> </w:t>
      </w:r>
      <w:r w:rsidR="000B4A37">
        <w:t xml:space="preserve"> </w:t>
      </w:r>
      <w:r w:rsidR="005B3D87">
        <w:t xml:space="preserve">This organization </w:t>
      </w:r>
      <w:r w:rsidR="00C71B64" w:rsidRPr="00ED5C42">
        <w:t xml:space="preserve">compiled </w:t>
      </w:r>
      <w:r w:rsidR="00230111" w:rsidRPr="00ED5C42">
        <w:t xml:space="preserve">Consumer Assessment and Healthcare Providers and Systems (CAHPS) </w:t>
      </w:r>
      <w:r w:rsidR="00475D67" w:rsidRPr="00ED5C42">
        <w:t>surveys of a</w:t>
      </w:r>
      <w:r w:rsidR="00E64541">
        <w:t>mbulatory c</w:t>
      </w:r>
      <w:r w:rsidR="00C71B64" w:rsidRPr="00ED5C42">
        <w:t>are</w:t>
      </w:r>
      <w:r w:rsidR="000B4A37">
        <w:t>.</w:t>
      </w:r>
      <w:r w:rsidR="00475D67" w:rsidRPr="00ED5C42">
        <w:t xml:space="preserve"> </w:t>
      </w:r>
      <w:r w:rsidR="000B4A37">
        <w:t xml:space="preserve"> The surveys helped </w:t>
      </w:r>
      <w:r w:rsidR="00475D67" w:rsidRPr="00ED5C42">
        <w:t xml:space="preserve">create the </w:t>
      </w:r>
      <w:r w:rsidR="00475D67" w:rsidRPr="00ED5C42">
        <w:rPr>
          <w:i/>
        </w:rPr>
        <w:t>Ambulatory Care</w:t>
      </w:r>
      <w:r w:rsidR="00C71B64" w:rsidRPr="00ED5C42">
        <w:rPr>
          <w:i/>
        </w:rPr>
        <w:t xml:space="preserve"> Improvement G</w:t>
      </w:r>
      <w:r w:rsidR="00D64D94" w:rsidRPr="00ED5C42">
        <w:rPr>
          <w:i/>
        </w:rPr>
        <w:t>uide</w:t>
      </w:r>
      <w:r w:rsidR="005B3D87">
        <w:rPr>
          <w:i/>
        </w:rPr>
        <w:t>s</w:t>
      </w:r>
      <w:r w:rsidR="00E64541">
        <w:rPr>
          <w:i/>
        </w:rPr>
        <w:t>,</w:t>
      </w:r>
      <w:r w:rsidR="00263ECC" w:rsidRPr="00ED5C42">
        <w:t xml:space="preserve"> </w:t>
      </w:r>
      <w:r w:rsidR="00E64541">
        <w:t>which discusses</w:t>
      </w:r>
      <w:r w:rsidR="004F1969">
        <w:t xml:space="preserve"> subjects </w:t>
      </w:r>
      <w:r w:rsidR="002B32DC">
        <w:t>(</w:t>
      </w:r>
      <w:r w:rsidR="00682042">
        <w:t>i.e.</w:t>
      </w:r>
      <w:r w:rsidR="004F1969">
        <w:t xml:space="preserve">, </w:t>
      </w:r>
      <w:r w:rsidR="00E64541" w:rsidRPr="00CA7CA6">
        <w:rPr>
          <w:i/>
        </w:rPr>
        <w:t>planned v</w:t>
      </w:r>
      <w:r w:rsidR="00852261" w:rsidRPr="00CA7CA6">
        <w:rPr>
          <w:i/>
        </w:rPr>
        <w:t>isits</w:t>
      </w:r>
      <w:r w:rsidR="002B32DC">
        <w:t xml:space="preserve">) </w:t>
      </w:r>
      <w:r w:rsidR="003C3039" w:rsidRPr="00ED5C42">
        <w:t>to help providers seeking to improve coordination of care, patient-provider communication, and overall patient experience</w:t>
      </w:r>
      <w:r w:rsidR="004D5F3B">
        <w:t xml:space="preserve"> (AHRQ, 2016)</w:t>
      </w:r>
      <w:r w:rsidR="004E3A7D" w:rsidRPr="00ED5C42">
        <w:rPr>
          <w:i/>
        </w:rPr>
        <w:t xml:space="preserve">.  </w:t>
      </w:r>
      <w:r w:rsidR="00E74490" w:rsidRPr="00ED5C42">
        <w:t xml:space="preserve">AHRQ </w:t>
      </w:r>
      <w:r w:rsidR="004A4F41">
        <w:t xml:space="preserve">(2014) </w:t>
      </w:r>
      <w:r w:rsidR="00E74490" w:rsidRPr="00ED5C42">
        <w:t>also provide</w:t>
      </w:r>
      <w:r w:rsidR="000B4A37">
        <w:t xml:space="preserve">d </w:t>
      </w:r>
      <w:r w:rsidR="00E74490" w:rsidRPr="00ED5C42">
        <w:t xml:space="preserve">valuable curriculum tools that can help </w:t>
      </w:r>
      <w:r w:rsidR="00354E92">
        <w:t xml:space="preserve">implement </w:t>
      </w:r>
      <w:r w:rsidR="00CF2CFB">
        <w:t>pre-planned visits</w:t>
      </w:r>
      <w:r w:rsidR="00E74490" w:rsidRPr="00ED5C42">
        <w:t xml:space="preserve"> for</w:t>
      </w:r>
      <w:r w:rsidR="00CF2CFB">
        <w:t xml:space="preserve"> diabetic patients</w:t>
      </w:r>
      <w:r w:rsidR="00E74490" w:rsidRPr="00ED5C42">
        <w:t>, such as, the</w:t>
      </w:r>
      <w:r w:rsidR="00E74490" w:rsidRPr="00ED5C42">
        <w:rPr>
          <w:i/>
        </w:rPr>
        <w:t xml:space="preserve"> Diabetes Planned Visit Notebook.  </w:t>
      </w:r>
      <w:r w:rsidR="00E74490" w:rsidRPr="00ED5C42">
        <w:t xml:space="preserve">The notebook includes a </w:t>
      </w:r>
      <w:r w:rsidR="00E74490" w:rsidRPr="00ED5C42">
        <w:rPr>
          <w:i/>
        </w:rPr>
        <w:t>Pre-Visit Questionnaire</w:t>
      </w:r>
      <w:r w:rsidR="005B24DB">
        <w:t xml:space="preserve"> to </w:t>
      </w:r>
      <w:r w:rsidR="005B24DB" w:rsidRPr="00ED5C42">
        <w:t>help providers review, explore, and record “pertinent positives and negatives” during planned visits</w:t>
      </w:r>
      <w:r w:rsidR="00E74490" w:rsidRPr="00ED5C42">
        <w:t>, created by Summa Health System: Family Medicine Center of Akron</w:t>
      </w:r>
      <w:r w:rsidR="000B2026">
        <w:t xml:space="preserve"> (AHRQ, 2014)</w:t>
      </w:r>
      <w:r w:rsidR="00CF2CFB">
        <w:t xml:space="preserve">.  </w:t>
      </w:r>
      <w:r w:rsidR="000A42E5">
        <w:t>According to AAFP and AHRQ, i</w:t>
      </w:r>
      <w:r w:rsidR="00BF65B8">
        <w:t xml:space="preserve">mplementing </w:t>
      </w:r>
      <w:r w:rsidR="00B61DD7">
        <w:t xml:space="preserve">a standardized, pre-planned process with the tools </w:t>
      </w:r>
      <w:r w:rsidR="002B4695">
        <w:t xml:space="preserve">and information </w:t>
      </w:r>
      <w:r w:rsidR="000A42E5">
        <w:t>provided</w:t>
      </w:r>
      <w:r w:rsidR="00DB5068">
        <w:t xml:space="preserve">, </w:t>
      </w:r>
      <w:r w:rsidR="002B4695">
        <w:t xml:space="preserve">will produce </w:t>
      </w:r>
      <w:r w:rsidR="00DB5068">
        <w:t>e</w:t>
      </w:r>
      <w:r w:rsidR="002C05E2" w:rsidRPr="00ED5C42">
        <w:t xml:space="preserve">ffective </w:t>
      </w:r>
      <w:r w:rsidR="007636E1" w:rsidRPr="00ED5C42">
        <w:t>planned visits</w:t>
      </w:r>
      <w:r w:rsidR="00DC2D76">
        <w:t>.</w:t>
      </w:r>
      <w:r w:rsidR="00952807" w:rsidRPr="00ED5C42">
        <w:t xml:space="preserve"> </w:t>
      </w:r>
      <w:r w:rsidR="00DC2D76">
        <w:t xml:space="preserve"> </w:t>
      </w:r>
      <w:r w:rsidR="008E1FB3">
        <w:t xml:space="preserve">Pre-planned visits </w:t>
      </w:r>
      <w:r w:rsidR="008E1FB3" w:rsidRPr="00ED5C42">
        <w:t>can lead</w:t>
      </w:r>
      <w:r w:rsidR="008E1FB3">
        <w:t xml:space="preserve"> </w:t>
      </w:r>
      <w:r w:rsidR="008E1FB3">
        <w:lastRenderedPageBreak/>
        <w:t xml:space="preserve">to the following:  1) </w:t>
      </w:r>
      <w:r w:rsidR="008E1FB3" w:rsidRPr="00ED5C42">
        <w:t>cli</w:t>
      </w:r>
      <w:r w:rsidR="008E1FB3">
        <w:t xml:space="preserve">nical control of illness, 2) reduction in </w:t>
      </w:r>
      <w:r w:rsidR="008E1FB3" w:rsidRPr="00ED5C42">
        <w:t xml:space="preserve">symptoms, </w:t>
      </w:r>
      <w:r w:rsidR="008E1FB3">
        <w:t xml:space="preserve">3) </w:t>
      </w:r>
      <w:r w:rsidR="008E1FB3" w:rsidRPr="00ED5C42">
        <w:t xml:space="preserve">improve overall health, and </w:t>
      </w:r>
      <w:r w:rsidR="008E1FB3">
        <w:t xml:space="preserve">4) </w:t>
      </w:r>
      <w:r w:rsidR="008E1FB3" w:rsidRPr="00ED5C42">
        <w:t>increase patients’ sense of control over their health (</w:t>
      </w:r>
      <w:r w:rsidR="008E1FB3">
        <w:t xml:space="preserve">AAFP, 2015; </w:t>
      </w:r>
      <w:r w:rsidR="008E1FB3" w:rsidRPr="00ED5C42">
        <w:t>AHRQ, 2016</w:t>
      </w:r>
      <w:r w:rsidR="008E1FB3">
        <w:t>)</w:t>
      </w:r>
      <w:r w:rsidR="008E1FB3" w:rsidRPr="00ED5C42">
        <w:t>.</w:t>
      </w:r>
    </w:p>
    <w:p w14:paraId="437597FF" w14:textId="0202E4D6" w:rsidR="00AE579C" w:rsidRPr="00ED5C42" w:rsidRDefault="00B626ED" w:rsidP="00DB3E05">
      <w:pPr>
        <w:spacing w:line="480" w:lineRule="auto"/>
        <w:outlineLvl w:val="0"/>
        <w:rPr>
          <w:b/>
        </w:rPr>
      </w:pPr>
      <w:r w:rsidRPr="00ED5C42">
        <w:rPr>
          <w:b/>
        </w:rPr>
        <w:t>Improving</w:t>
      </w:r>
      <w:r w:rsidR="00787BB9" w:rsidRPr="00ED5C42">
        <w:rPr>
          <w:b/>
        </w:rPr>
        <w:t xml:space="preserve"> </w:t>
      </w:r>
      <w:r w:rsidR="00AE579C" w:rsidRPr="00ED5C42">
        <w:rPr>
          <w:b/>
        </w:rPr>
        <w:t>Health Care Delivery Models</w:t>
      </w:r>
    </w:p>
    <w:p w14:paraId="3D26BA4F" w14:textId="2ED7092B" w:rsidR="002E29B9" w:rsidRDefault="001B2942" w:rsidP="003F4A58">
      <w:pPr>
        <w:spacing w:line="480" w:lineRule="auto"/>
        <w:ind w:firstLine="720"/>
      </w:pPr>
      <w:r w:rsidRPr="00ED5C42">
        <w:t>H</w:t>
      </w:r>
      <w:r w:rsidR="00F3473A" w:rsidRPr="00ED5C42">
        <w:t>ealth care in the U</w:t>
      </w:r>
      <w:r w:rsidR="00C02157">
        <w:t>.</w:t>
      </w:r>
      <w:r w:rsidR="00F3473A" w:rsidRPr="00ED5C42">
        <w:t>S</w:t>
      </w:r>
      <w:r w:rsidR="00C02157">
        <w:t>.</w:t>
      </w:r>
      <w:r w:rsidR="00F3473A" w:rsidRPr="00ED5C42">
        <w:t xml:space="preserve"> is </w:t>
      </w:r>
      <w:r w:rsidR="004F02AE" w:rsidRPr="00ED5C42">
        <w:t xml:space="preserve">widely considered expensive, </w:t>
      </w:r>
      <w:r w:rsidR="00F3473A" w:rsidRPr="00ED5C42">
        <w:t>inefficient</w:t>
      </w:r>
      <w:r w:rsidR="004F02AE" w:rsidRPr="00ED5C42">
        <w:t>,</w:t>
      </w:r>
      <w:r w:rsidR="00F3473A" w:rsidRPr="00ED5C42">
        <w:t xml:space="preserve"> and quality of care often falls short of evidence-based standards</w:t>
      </w:r>
      <w:r w:rsidRPr="00ED5C42">
        <w:t xml:space="preserve"> (Grant &amp; Schmittdiel, 2015)</w:t>
      </w:r>
      <w:r w:rsidR="00F3473A" w:rsidRPr="00ED5C42">
        <w:t xml:space="preserve">.  </w:t>
      </w:r>
      <w:r w:rsidR="00217A02">
        <w:t>National e</w:t>
      </w:r>
      <w:r w:rsidR="004F02AE" w:rsidRPr="00ED5C42">
        <w:t>fforts have been made to impr</w:t>
      </w:r>
      <w:r w:rsidR="00C96261">
        <w:t>ove the delivery of healthcare.</w:t>
      </w:r>
      <w:r w:rsidR="00BB2820" w:rsidRPr="00ED5C42">
        <w:t xml:space="preserve"> </w:t>
      </w:r>
      <w:r w:rsidR="00C96261">
        <w:t xml:space="preserve"> </w:t>
      </w:r>
      <w:r w:rsidR="00545F19">
        <w:t>For example, t</w:t>
      </w:r>
      <w:r w:rsidR="00C96261">
        <w:t>he comprehensive health care reform law</w:t>
      </w:r>
      <w:r w:rsidR="00545F19">
        <w:t xml:space="preserve"> </w:t>
      </w:r>
      <w:r w:rsidR="00C96261">
        <w:t xml:space="preserve">enacted in March 2010, known as the </w:t>
      </w:r>
      <w:r w:rsidR="00BB2820" w:rsidRPr="00ED5C42">
        <w:t>Affordable Care Act (ACA)</w:t>
      </w:r>
      <w:r w:rsidR="00545F19">
        <w:t>,</w:t>
      </w:r>
      <w:r w:rsidR="00BB2820" w:rsidRPr="00ED5C42">
        <w:t xml:space="preserve"> includ</w:t>
      </w:r>
      <w:r w:rsidR="00C96261">
        <w:t xml:space="preserve">ed </w:t>
      </w:r>
      <w:r w:rsidR="00BB2820" w:rsidRPr="00ED5C42">
        <w:t>incentives to create accountable care organizations</w:t>
      </w:r>
      <w:r w:rsidR="00545F19">
        <w:t xml:space="preserve"> </w:t>
      </w:r>
      <w:r w:rsidR="00545F19" w:rsidRPr="00ED5C42">
        <w:t>(Grant &amp;</w:t>
      </w:r>
      <w:r w:rsidR="00545F19">
        <w:t xml:space="preserve"> Schmittdiel, 2015)</w:t>
      </w:r>
      <w:r w:rsidR="00217A02">
        <w:t xml:space="preserve">.  The </w:t>
      </w:r>
      <w:r w:rsidR="00BB2820" w:rsidRPr="00ED5C42">
        <w:t>Centers for Medicare and Me</w:t>
      </w:r>
      <w:r w:rsidR="00217A02">
        <w:t>dicaid Services (CMS) increased</w:t>
      </w:r>
      <w:r w:rsidR="00BB2820" w:rsidRPr="00ED5C42">
        <w:t xml:space="preserve"> “meaningful use</w:t>
      </w:r>
      <w:r w:rsidR="00217A02">
        <w:t>” within</w:t>
      </w:r>
      <w:r w:rsidR="00BB2820" w:rsidRPr="00ED5C42">
        <w:t xml:space="preserve"> electronic health records (EHRs) </w:t>
      </w:r>
      <w:r w:rsidR="000945C6" w:rsidRPr="00ED5C42">
        <w:t>(Grant &amp;</w:t>
      </w:r>
      <w:r w:rsidR="004F02AE" w:rsidRPr="00ED5C42">
        <w:t xml:space="preserve"> Schmittdiel, 2015).</w:t>
      </w:r>
      <w:r w:rsidR="00CC0B63" w:rsidRPr="00ED5C42">
        <w:t xml:space="preserve">  To </w:t>
      </w:r>
      <w:r w:rsidR="00EF3B7C" w:rsidRPr="00ED5C42">
        <w:t>improve health care delivery, the National Institutes of Health (NIH</w:t>
      </w:r>
      <w:r w:rsidR="00CC4697" w:rsidRPr="00ED5C42">
        <w:t>)</w:t>
      </w:r>
      <w:r w:rsidR="00EF3B7C" w:rsidRPr="00ED5C42">
        <w:t xml:space="preserve"> and </w:t>
      </w:r>
      <w:r w:rsidR="00C02157">
        <w:t>AHRQ</w:t>
      </w:r>
      <w:r w:rsidR="00EF3B7C" w:rsidRPr="00ED5C42">
        <w:t>, created</w:t>
      </w:r>
      <w:r w:rsidR="00095F08">
        <w:t xml:space="preserve"> the</w:t>
      </w:r>
      <w:r w:rsidR="00EF3B7C" w:rsidRPr="00ED5C42">
        <w:t xml:space="preserve"> Patient Centered Outcomes Research Institute</w:t>
      </w:r>
      <w:r w:rsidR="0057593A" w:rsidRPr="00ED5C42">
        <w:t xml:space="preserve"> (PCORI)</w:t>
      </w:r>
      <w:r w:rsidR="002E1642">
        <w:t xml:space="preserve"> to </w:t>
      </w:r>
      <w:r w:rsidR="00720248">
        <w:t>translate</w:t>
      </w:r>
      <w:r w:rsidR="006F7AFF">
        <w:t xml:space="preserve"> clinical research </w:t>
      </w:r>
      <w:r w:rsidR="00095F08">
        <w:t xml:space="preserve">evidence </w:t>
      </w:r>
      <w:r w:rsidR="006F7AFF">
        <w:t>into clinical practice</w:t>
      </w:r>
      <w:r w:rsidR="00095F08">
        <w:t xml:space="preserve">. </w:t>
      </w:r>
      <w:r w:rsidR="00723934">
        <w:t xml:space="preserve"> </w:t>
      </w:r>
      <w:r w:rsidR="00C87585">
        <w:t>Some of the research done by PCORI involve</w:t>
      </w:r>
      <w:r w:rsidR="00C87585" w:rsidRPr="008079A4">
        <w:t>:</w:t>
      </w:r>
      <w:r w:rsidR="00723934" w:rsidRPr="008079A4">
        <w:t xml:space="preserve"> </w:t>
      </w:r>
      <w:r w:rsidR="00C87585" w:rsidRPr="008079A4">
        <w:t xml:space="preserve"> 1) </w:t>
      </w:r>
      <w:r w:rsidR="00723934" w:rsidRPr="008079A4">
        <w:t>increasing Health IT (HIT)</w:t>
      </w:r>
      <w:r w:rsidR="0080379C" w:rsidRPr="008079A4">
        <w:t xml:space="preserve"> tools that align with EHR systems</w:t>
      </w:r>
      <w:r w:rsidR="00723934" w:rsidRPr="008079A4">
        <w:t>,</w:t>
      </w:r>
      <w:r w:rsidR="0080379C" w:rsidRPr="008079A4">
        <w:t xml:space="preserve"> </w:t>
      </w:r>
      <w:r w:rsidR="00C87585" w:rsidRPr="008079A4">
        <w:t xml:space="preserve">2) </w:t>
      </w:r>
      <w:r w:rsidR="0080379C" w:rsidRPr="008079A4">
        <w:t xml:space="preserve">new payment models that incentivize based on value and quality care given, and </w:t>
      </w:r>
      <w:r w:rsidR="00C87585" w:rsidRPr="008079A4">
        <w:t xml:space="preserve">3) </w:t>
      </w:r>
      <w:r w:rsidR="0080379C" w:rsidRPr="008079A4">
        <w:t xml:space="preserve">promote patient-centered </w:t>
      </w:r>
      <w:r w:rsidR="00C87585" w:rsidRPr="008079A4">
        <w:t>models (</w:t>
      </w:r>
      <w:r w:rsidR="008E1FB3" w:rsidRPr="008079A4">
        <w:t>i.e.</w:t>
      </w:r>
      <w:r w:rsidR="00C87585" w:rsidRPr="008079A4">
        <w:t xml:space="preserve">, </w:t>
      </w:r>
      <w:r w:rsidR="00DF2DF1" w:rsidRPr="00C62432">
        <w:rPr>
          <w:i/>
        </w:rPr>
        <w:t>planned visits</w:t>
      </w:r>
      <w:r w:rsidR="00C87585" w:rsidRPr="008079A4">
        <w:t>)</w:t>
      </w:r>
      <w:r w:rsidR="00F13607" w:rsidRPr="008079A4">
        <w:t xml:space="preserve"> for complex chronic conditions</w:t>
      </w:r>
      <w:r w:rsidR="00E865BA">
        <w:t xml:space="preserve"> </w:t>
      </w:r>
      <w:r w:rsidR="00E865BA" w:rsidRPr="00ED5C42">
        <w:t>(Grant &amp; Schmittdiel, 2015)</w:t>
      </w:r>
      <w:r w:rsidR="0057593A" w:rsidRPr="00ED5C42">
        <w:t>.</w:t>
      </w:r>
      <w:r w:rsidR="0008279C">
        <w:t xml:space="preserve">  </w:t>
      </w:r>
      <w:r w:rsidR="00095F08">
        <w:t>H</w:t>
      </w:r>
      <w:r w:rsidR="00E75EBE" w:rsidRPr="00ED5C42">
        <w:t xml:space="preserve">ealth care </w:t>
      </w:r>
      <w:r w:rsidR="00D42D5C" w:rsidRPr="00ED5C42">
        <w:t xml:space="preserve">delivery </w:t>
      </w:r>
      <w:r w:rsidR="00E75EBE" w:rsidRPr="00ED5C42">
        <w:t>research</w:t>
      </w:r>
      <w:r w:rsidR="00F4190D">
        <w:t xml:space="preserve"> is becoming the standard in addressing</w:t>
      </w:r>
      <w:r w:rsidR="00CC0B63" w:rsidRPr="00ED5C42">
        <w:t xml:space="preserve"> initiatives </w:t>
      </w:r>
      <w:r w:rsidR="00E75EBE" w:rsidRPr="00ED5C42">
        <w:t xml:space="preserve">for pre-planning </w:t>
      </w:r>
      <w:r w:rsidR="00CA1D06" w:rsidRPr="00ED5C42">
        <w:t>primary care visits</w:t>
      </w:r>
      <w:r w:rsidR="00F4190D">
        <w:t>.</w:t>
      </w:r>
      <w:r w:rsidR="00095F08">
        <w:t xml:space="preserve"> </w:t>
      </w:r>
      <w:r w:rsidR="00287D8A">
        <w:t xml:space="preserve"> Health care research for addressing complex chronic conditions are </w:t>
      </w:r>
      <w:r w:rsidR="00E75EBE" w:rsidRPr="00ED5C42">
        <w:t>import</w:t>
      </w:r>
      <w:r w:rsidR="00CA1D06" w:rsidRPr="00ED5C42">
        <w:t>ant</w:t>
      </w:r>
      <w:r w:rsidR="00E75EBE" w:rsidRPr="00ED5C42">
        <w:t xml:space="preserve"> to population health</w:t>
      </w:r>
      <w:r w:rsidR="00D42D5C" w:rsidRPr="00ED5C42">
        <w:t>, quality patient-centered care,</w:t>
      </w:r>
      <w:r w:rsidR="00E75EBE" w:rsidRPr="00ED5C42">
        <w:t xml:space="preserve"> and the rising</w:t>
      </w:r>
      <w:r w:rsidR="00E93A36" w:rsidRPr="00ED5C42">
        <w:t xml:space="preserve"> costs of managing diabetes</w:t>
      </w:r>
      <w:r w:rsidR="00907891" w:rsidRPr="00ED5C42">
        <w:t xml:space="preserve"> (Grant &amp;</w:t>
      </w:r>
      <w:r w:rsidR="002F47D8" w:rsidRPr="00ED5C42">
        <w:t xml:space="preserve"> Schmittdiel, 2015)</w:t>
      </w:r>
      <w:r w:rsidR="003F4A58">
        <w:t>.</w:t>
      </w:r>
    </w:p>
    <w:p w14:paraId="1E6C3A16" w14:textId="4144E40A" w:rsidR="003E5020" w:rsidRDefault="00B95516" w:rsidP="00C5585F">
      <w:pPr>
        <w:spacing w:line="480" w:lineRule="auto"/>
        <w:ind w:firstLine="720"/>
      </w:pPr>
      <w:r w:rsidRPr="003F4A58">
        <w:rPr>
          <w:b/>
        </w:rPr>
        <w:t xml:space="preserve">The </w:t>
      </w:r>
      <w:r w:rsidR="00CE0E96">
        <w:rPr>
          <w:b/>
        </w:rPr>
        <w:t>S</w:t>
      </w:r>
      <w:r w:rsidR="00C62432">
        <w:rPr>
          <w:b/>
        </w:rPr>
        <w:t>a</w:t>
      </w:r>
      <w:r w:rsidR="00CE0E96">
        <w:rPr>
          <w:b/>
        </w:rPr>
        <w:t>fety Net Medical H</w:t>
      </w:r>
      <w:r w:rsidR="00B87BBA" w:rsidRPr="003F4A58">
        <w:rPr>
          <w:b/>
        </w:rPr>
        <w:t xml:space="preserve">ome </w:t>
      </w:r>
      <w:r w:rsidR="00CE0E96">
        <w:rPr>
          <w:b/>
        </w:rPr>
        <w:t>I</w:t>
      </w:r>
      <w:r w:rsidR="00730FA5" w:rsidRPr="003F4A58">
        <w:rPr>
          <w:b/>
        </w:rPr>
        <w:t>nitiative</w:t>
      </w:r>
      <w:r w:rsidR="00C9348B" w:rsidRPr="003F4A58">
        <w:rPr>
          <w:b/>
        </w:rPr>
        <w:t xml:space="preserve"> </w:t>
      </w:r>
      <w:r w:rsidR="0098416E" w:rsidRPr="003F4A58">
        <w:rPr>
          <w:b/>
        </w:rPr>
        <w:t>(SNMHI)</w:t>
      </w:r>
      <w:r w:rsidR="003F4A58" w:rsidRPr="003F4A58">
        <w:rPr>
          <w:b/>
        </w:rPr>
        <w:t>.</w:t>
      </w:r>
      <w:r w:rsidR="003F4A58">
        <w:t xml:space="preserve"> This initiative </w:t>
      </w:r>
      <w:r w:rsidR="0098416E">
        <w:t>provides evidence that s</w:t>
      </w:r>
      <w:r w:rsidR="00B67809" w:rsidRPr="00ED5C42">
        <w:t xml:space="preserve">upports </w:t>
      </w:r>
      <w:r w:rsidRPr="00ED5C42">
        <w:t xml:space="preserve">the importance </w:t>
      </w:r>
      <w:r w:rsidR="001C144D" w:rsidRPr="00ED5C42">
        <w:t xml:space="preserve">of delivering </w:t>
      </w:r>
      <w:r w:rsidRPr="00ED5C42">
        <w:t>well-organized</w:t>
      </w:r>
      <w:r w:rsidR="003F4A58">
        <w:t>,</w:t>
      </w:r>
      <w:r w:rsidRPr="00ED5C42">
        <w:t xml:space="preserve"> </w:t>
      </w:r>
      <w:r w:rsidR="005F46CA" w:rsidRPr="00ED5C42">
        <w:t xml:space="preserve">planned </w:t>
      </w:r>
      <w:r w:rsidRPr="00ED5C42">
        <w:t>care</w:t>
      </w:r>
      <w:r w:rsidR="003F4A58">
        <w:t>.</w:t>
      </w:r>
      <w:r w:rsidR="005F46CA" w:rsidRPr="00ED5C42">
        <w:t xml:space="preserve"> </w:t>
      </w:r>
      <w:r w:rsidR="003F4A58">
        <w:t xml:space="preserve"> A system that </w:t>
      </w:r>
      <w:r w:rsidR="005F46CA" w:rsidRPr="00ED5C42">
        <w:t>must include decision support</w:t>
      </w:r>
      <w:r w:rsidR="00B761A8" w:rsidRPr="00ED5C42">
        <w:t>,</w:t>
      </w:r>
      <w:r w:rsidR="005F46CA" w:rsidRPr="00ED5C42">
        <w:t xml:space="preserve"> and care management</w:t>
      </w:r>
      <w:r w:rsidR="001C144D" w:rsidRPr="00ED5C42">
        <w:t xml:space="preserve"> practices</w:t>
      </w:r>
      <w:r w:rsidR="003F4A58">
        <w:t xml:space="preserve"> that </w:t>
      </w:r>
      <w:r w:rsidR="00B761A8" w:rsidRPr="00ED5C42">
        <w:t>improve patient outcomes (Austin &amp; Wagner, 2013).</w:t>
      </w:r>
      <w:r w:rsidR="00AC1E76" w:rsidRPr="00ED5C42">
        <w:t xml:space="preserve"> </w:t>
      </w:r>
      <w:r w:rsidR="00233010">
        <w:t xml:space="preserve"> </w:t>
      </w:r>
      <w:r w:rsidR="007E0039">
        <w:t xml:space="preserve">The most notable model </w:t>
      </w:r>
      <w:r w:rsidR="00C963D7">
        <w:t xml:space="preserve">of evidence </w:t>
      </w:r>
      <w:r w:rsidR="007E0039">
        <w:t xml:space="preserve">for planned care involves the Chronic </w:t>
      </w:r>
      <w:r w:rsidR="007E0039">
        <w:lastRenderedPageBreak/>
        <w:t>Care Model created by E.H. Wagner</w:t>
      </w:r>
      <w:r w:rsidR="00C5585F">
        <w:t xml:space="preserve"> (Appendix N)</w:t>
      </w:r>
      <w:r w:rsidR="007E0039">
        <w:t>.</w:t>
      </w:r>
      <w:r w:rsidR="002A79B4">
        <w:t xml:space="preserve">  </w:t>
      </w:r>
      <w:r w:rsidR="00432EFD">
        <w:t>According to Austin &amp; Wagner (2013), t</w:t>
      </w:r>
      <w:r w:rsidR="00F2493C">
        <w:t xml:space="preserve">he </w:t>
      </w:r>
      <w:r w:rsidR="00C963D7">
        <w:t xml:space="preserve">SNMHI </w:t>
      </w:r>
      <w:r w:rsidR="00F2493C">
        <w:t xml:space="preserve">created a guidebook for </w:t>
      </w:r>
      <w:r w:rsidR="00C5585F">
        <w:t>ambulatory care settings</w:t>
      </w:r>
      <w:r w:rsidR="00C963D7">
        <w:t xml:space="preserve"> that combined their</w:t>
      </w:r>
      <w:r w:rsidR="00545083">
        <w:t xml:space="preserve"> four change concepts with the goals of the CCM</w:t>
      </w:r>
      <w:r w:rsidR="00432EFD">
        <w:t xml:space="preserve">. </w:t>
      </w:r>
      <w:r w:rsidR="009000B7">
        <w:t xml:space="preserve"> </w:t>
      </w:r>
      <w:r w:rsidR="00DE15CA">
        <w:t>This combination created the foundation for healthcare facilities and offices to become a full Pat</w:t>
      </w:r>
      <w:r w:rsidR="00C62432">
        <w:t>ient Care Medical Home (PCMH).</w:t>
      </w:r>
    </w:p>
    <w:p w14:paraId="25F1086C" w14:textId="1D3EC5E3" w:rsidR="001C4FA5" w:rsidRPr="00ED5C42" w:rsidRDefault="00215E30" w:rsidP="00C5585F">
      <w:pPr>
        <w:spacing w:line="480" w:lineRule="auto"/>
        <w:ind w:firstLine="720"/>
      </w:pPr>
      <w:r>
        <w:t>T</w:t>
      </w:r>
      <w:r w:rsidR="00D21221">
        <w:t>o improve their health care delivery system</w:t>
      </w:r>
      <w:r w:rsidR="00DE15CA">
        <w:t xml:space="preserve">, </w:t>
      </w:r>
      <w:r>
        <w:t xml:space="preserve">practices should use </w:t>
      </w:r>
      <w:r w:rsidR="00DE15CA">
        <w:t xml:space="preserve">the </w:t>
      </w:r>
      <w:r>
        <w:t xml:space="preserve">Nola Pender’s Health Promotion Model (HPM) </w:t>
      </w:r>
      <w:r w:rsidRPr="001000A3">
        <w:t>(Appendix M</w:t>
      </w:r>
      <w:r w:rsidR="007F4D71">
        <w:t>)</w:t>
      </w:r>
      <w:r>
        <w:t xml:space="preserve"> as the guiding </w:t>
      </w:r>
      <w:r w:rsidR="00DE15CA">
        <w:t>framework for implementing change</w:t>
      </w:r>
      <w:r>
        <w:t>s</w:t>
      </w:r>
      <w:r w:rsidR="00C572B9">
        <w:t xml:space="preserve"> successfully</w:t>
      </w:r>
      <w:r>
        <w:t>.</w:t>
      </w:r>
      <w:r w:rsidR="00432EFD">
        <w:t xml:space="preserve"> </w:t>
      </w:r>
      <w:r w:rsidR="007F4D71">
        <w:t xml:space="preserve"> </w:t>
      </w:r>
      <w:r>
        <w:t>HPM</w:t>
      </w:r>
      <w:r w:rsidR="006C5BC4">
        <w:t xml:space="preserve"> promotes </w:t>
      </w:r>
      <w:r w:rsidR="00A43028">
        <w:t xml:space="preserve">the importance of </w:t>
      </w:r>
      <w:r w:rsidR="006C5BC4">
        <w:t xml:space="preserve">patient-provider collaboration to create </w:t>
      </w:r>
      <w:r w:rsidR="00A06013">
        <w:t>favorable condit</w:t>
      </w:r>
      <w:r w:rsidR="000E6579">
        <w:t>i</w:t>
      </w:r>
      <w:r w:rsidR="00A06013">
        <w:t>ons in</w:t>
      </w:r>
      <w:r w:rsidR="006C5BC4">
        <w:t xml:space="preserve"> high quality patient care</w:t>
      </w:r>
      <w:r w:rsidR="0077076B">
        <w:t xml:space="preserve"> </w:t>
      </w:r>
      <w:r w:rsidR="000B555E">
        <w:t>(S</w:t>
      </w:r>
      <w:r w:rsidR="00CE0E96">
        <w:t>choenly, 2015</w:t>
      </w:r>
      <w:r w:rsidR="000B555E">
        <w:t>)</w:t>
      </w:r>
      <w:r w:rsidR="0077076B">
        <w:t xml:space="preserve">.  For instance, </w:t>
      </w:r>
      <w:r w:rsidR="0051411A">
        <w:t xml:space="preserve">patients </w:t>
      </w:r>
      <w:r w:rsidR="000E7E5C">
        <w:t xml:space="preserve">commit to actions they perceive to </w:t>
      </w:r>
      <w:r w:rsidR="0051411A">
        <w:t xml:space="preserve">be </w:t>
      </w:r>
      <w:r w:rsidR="00BE4AA5">
        <w:t>highly beneficial</w:t>
      </w:r>
      <w:r>
        <w:t>;</w:t>
      </w:r>
      <w:r w:rsidR="00BE4AA5">
        <w:t xml:space="preserve"> the more </w:t>
      </w:r>
      <w:r w:rsidR="0051411A">
        <w:t xml:space="preserve">positive </w:t>
      </w:r>
      <w:r w:rsidR="00BE4AA5">
        <w:t xml:space="preserve">the </w:t>
      </w:r>
      <w:r w:rsidR="0051411A">
        <w:t xml:space="preserve">emotional behavior, the more likely the behavior </w:t>
      </w:r>
      <w:r w:rsidR="000B555E">
        <w:t>change</w:t>
      </w:r>
      <w:r w:rsidR="00CE0E96">
        <w:t xml:space="preserve"> will take place (Schoenly, 2015</w:t>
      </w:r>
      <w:r w:rsidR="000B555E">
        <w:t>).</w:t>
      </w:r>
      <w:r w:rsidR="00AE1635">
        <w:t xml:space="preserve">  </w:t>
      </w:r>
      <w:r w:rsidR="0085607F">
        <w:t xml:space="preserve">Pender’s HPM </w:t>
      </w:r>
      <w:r>
        <w:t xml:space="preserve">describes </w:t>
      </w:r>
      <w:r w:rsidR="00EA13AD">
        <w:t xml:space="preserve">how personal, biological, and socioeconomic characteristics influence an individual’s perception of </w:t>
      </w:r>
      <w:r w:rsidR="00D2532A">
        <w:t xml:space="preserve">their </w:t>
      </w:r>
      <w:r w:rsidR="004647BB">
        <w:t xml:space="preserve">health </w:t>
      </w:r>
      <w:r w:rsidR="00D2532A">
        <w:t xml:space="preserve">status </w:t>
      </w:r>
      <w:r w:rsidR="004647BB">
        <w:t>and willingness to take action</w:t>
      </w:r>
      <w:r w:rsidR="00D641FA">
        <w:t xml:space="preserve">.  This theory </w:t>
      </w:r>
      <w:r w:rsidR="007F4D71">
        <w:t>explains the potential</w:t>
      </w:r>
      <w:r>
        <w:t xml:space="preserve"> e</w:t>
      </w:r>
      <w:r w:rsidR="00D641FA">
        <w:t xml:space="preserve">ffects </w:t>
      </w:r>
      <w:r w:rsidR="007F4D71">
        <w:t xml:space="preserve">of </w:t>
      </w:r>
      <w:r w:rsidR="00560806">
        <w:t xml:space="preserve">patient </w:t>
      </w:r>
      <w:r w:rsidR="00E83807">
        <w:t xml:space="preserve">outcomes based on </w:t>
      </w:r>
      <w:r w:rsidR="00D641FA">
        <w:t>how healthcare is delivered.</w:t>
      </w:r>
    </w:p>
    <w:p w14:paraId="7FBE114D" w14:textId="413DA01F" w:rsidR="00AE579C" w:rsidRPr="00ED5C42" w:rsidRDefault="00787BB9" w:rsidP="00DB3E05">
      <w:pPr>
        <w:spacing w:line="480" w:lineRule="auto"/>
        <w:outlineLvl w:val="0"/>
        <w:rPr>
          <w:b/>
        </w:rPr>
      </w:pPr>
      <w:r w:rsidRPr="00ED5C42">
        <w:rPr>
          <w:b/>
        </w:rPr>
        <w:t>Barriers to Chronic Disease Management</w:t>
      </w:r>
    </w:p>
    <w:p w14:paraId="7E86368D" w14:textId="07BD726F" w:rsidR="00787BB9" w:rsidRPr="00ED5C42" w:rsidRDefault="004D427C" w:rsidP="006A1EE5">
      <w:pPr>
        <w:spacing w:line="480" w:lineRule="auto"/>
        <w:ind w:firstLine="720"/>
      </w:pPr>
      <w:r w:rsidRPr="00ED5C42">
        <w:t xml:space="preserve">Primary care providers are expected to cover chronic condition </w:t>
      </w:r>
      <w:r w:rsidR="004F1ED7" w:rsidRPr="00ED5C42">
        <w:t>screening</w:t>
      </w:r>
      <w:r w:rsidRPr="00ED5C42">
        <w:t>s</w:t>
      </w:r>
      <w:r w:rsidR="004F1ED7" w:rsidRPr="00ED5C42">
        <w:t xml:space="preserve"> and management tasks </w:t>
      </w:r>
      <w:r w:rsidR="005353DD" w:rsidRPr="00ED5C42">
        <w:t>during bri</w:t>
      </w:r>
      <w:r w:rsidR="0095126B" w:rsidRPr="00ED5C42">
        <w:t>ef office visits</w:t>
      </w:r>
      <w:r w:rsidR="005B0F69">
        <w:t>.</w:t>
      </w:r>
      <w:r w:rsidR="0095126B" w:rsidRPr="00ED5C42">
        <w:t xml:space="preserve"> </w:t>
      </w:r>
      <w:r w:rsidR="007F4D71">
        <w:t xml:space="preserve"> </w:t>
      </w:r>
      <w:r w:rsidR="005B0F69">
        <w:t xml:space="preserve">Often, there is not </w:t>
      </w:r>
      <w:r w:rsidR="004F1ED7" w:rsidRPr="00ED5C42">
        <w:t xml:space="preserve">enough time to address all </w:t>
      </w:r>
      <w:r w:rsidR="008E1FB3">
        <w:t xml:space="preserve">patient </w:t>
      </w:r>
      <w:r w:rsidR="008E1FB3" w:rsidRPr="00ED5C42">
        <w:t>concerns</w:t>
      </w:r>
      <w:r w:rsidR="00CD5E87" w:rsidRPr="00ED5C42">
        <w:t xml:space="preserve">. </w:t>
      </w:r>
      <w:r w:rsidR="005353DD" w:rsidRPr="00ED5C42">
        <w:t xml:space="preserve"> </w:t>
      </w:r>
      <w:r w:rsidR="00A74829">
        <w:t>B</w:t>
      </w:r>
      <w:r w:rsidR="00AB66E9">
        <w:t>y enforcing 15-minute time slots for office visits</w:t>
      </w:r>
      <w:r w:rsidR="00D20AD4" w:rsidRPr="00ED5C42">
        <w:t>,</w:t>
      </w:r>
      <w:r w:rsidR="00CE173B" w:rsidRPr="00ED5C42">
        <w:t xml:space="preserve"> providers face </w:t>
      </w:r>
      <w:r w:rsidR="004F1ED7" w:rsidRPr="00ED5C42">
        <w:t>significant barrier</w:t>
      </w:r>
      <w:r w:rsidR="00A26B0E" w:rsidRPr="00ED5C42">
        <w:t>s</w:t>
      </w:r>
      <w:r w:rsidR="00A74829">
        <w:t xml:space="preserve"> (</w:t>
      </w:r>
      <w:r w:rsidR="008E1FB3">
        <w:t>i.e.</w:t>
      </w:r>
      <w:r w:rsidR="00A74829">
        <w:t>, limited history-taking</w:t>
      </w:r>
      <w:r w:rsidR="00FC289F">
        <w:t xml:space="preserve"> and insufficient management practices</w:t>
      </w:r>
      <w:r w:rsidR="00A74829">
        <w:t>)</w:t>
      </w:r>
      <w:r w:rsidR="006B66B4" w:rsidRPr="00ED5C42">
        <w:t xml:space="preserve"> in </w:t>
      </w:r>
      <w:r w:rsidR="00AB66E9" w:rsidRPr="00ED5C42">
        <w:t>delivering</w:t>
      </w:r>
      <w:r w:rsidR="006B66B4" w:rsidRPr="00ED5C42">
        <w:t xml:space="preserve"> effective </w:t>
      </w:r>
      <w:r w:rsidR="00C75A66" w:rsidRPr="00ED5C42">
        <w:t>patient-</w:t>
      </w:r>
      <w:r w:rsidR="00E26C75" w:rsidRPr="00ED5C42">
        <w:t xml:space="preserve">centered </w:t>
      </w:r>
      <w:r w:rsidR="00D20AD4" w:rsidRPr="00ED5C42">
        <w:t xml:space="preserve">care </w:t>
      </w:r>
      <w:r w:rsidR="00B86E1F">
        <w:t>(Grant et al.</w:t>
      </w:r>
      <w:r w:rsidR="00C75A66" w:rsidRPr="00ED5C42">
        <w:t xml:space="preserve">, 2013).  </w:t>
      </w:r>
      <w:r w:rsidR="003B2EF8" w:rsidRPr="00ED5C42">
        <w:t xml:space="preserve">Without new approaches </w:t>
      </w:r>
      <w:r w:rsidR="00065840">
        <w:t xml:space="preserve">to brief office visits in caring for </w:t>
      </w:r>
      <w:r w:rsidR="004176DF">
        <w:t>complex patient</w:t>
      </w:r>
      <w:r w:rsidR="00065840">
        <w:t xml:space="preserve"> conditions</w:t>
      </w:r>
      <w:r w:rsidR="003B2EF8" w:rsidRPr="00ED5C42">
        <w:t xml:space="preserve">, millions of Americans will receive sub-optimal care despite availability of effective </w:t>
      </w:r>
      <w:r w:rsidR="00591663" w:rsidRPr="00ED5C42">
        <w:t xml:space="preserve">interventions </w:t>
      </w:r>
      <w:r w:rsidR="00CF3024" w:rsidRPr="00ED5C42">
        <w:t>(Grant et al.</w:t>
      </w:r>
      <w:r w:rsidR="003B2EF8" w:rsidRPr="00ED5C42">
        <w:t>, 2013).</w:t>
      </w:r>
      <w:r w:rsidR="00CD471D" w:rsidRPr="00ED5C42">
        <w:t xml:space="preserve">  </w:t>
      </w:r>
      <w:r w:rsidR="006D74C2" w:rsidRPr="00ED5C42">
        <w:t xml:space="preserve">Studies </w:t>
      </w:r>
      <w:r w:rsidR="005B0F69">
        <w:t xml:space="preserve">indicate that </w:t>
      </w:r>
      <w:r w:rsidR="006D74C2" w:rsidRPr="00ED5C42">
        <w:t xml:space="preserve">better control of diabetes with regular </w:t>
      </w:r>
      <w:r w:rsidR="0062500C" w:rsidRPr="00ED5C42">
        <w:t>preventative</w:t>
      </w:r>
      <w:r w:rsidR="006D74C2" w:rsidRPr="00ED5C42">
        <w:t xml:space="preserve"> care reduce</w:t>
      </w:r>
      <w:r w:rsidR="005B0F69">
        <w:t>s</w:t>
      </w:r>
      <w:r w:rsidR="006D74C2" w:rsidRPr="00ED5C42">
        <w:t xml:space="preserve"> </w:t>
      </w:r>
      <w:r w:rsidR="005B0F69">
        <w:t>(1)</w:t>
      </w:r>
      <w:r w:rsidR="0062500C">
        <w:t xml:space="preserve"> </w:t>
      </w:r>
      <w:r w:rsidR="006D74C2" w:rsidRPr="00ED5C42">
        <w:t xml:space="preserve">complications, </w:t>
      </w:r>
      <w:r w:rsidR="005B0F69">
        <w:t>(2)</w:t>
      </w:r>
      <w:r w:rsidR="0062500C">
        <w:t xml:space="preserve"> </w:t>
      </w:r>
      <w:r w:rsidR="006D74C2" w:rsidRPr="00ED5C42">
        <w:t xml:space="preserve">cost, </w:t>
      </w:r>
      <w:r w:rsidR="0062500C">
        <w:t xml:space="preserve">(3) </w:t>
      </w:r>
      <w:r w:rsidR="006D74C2" w:rsidRPr="00ED5C42">
        <w:t>mortality rate</w:t>
      </w:r>
      <w:r w:rsidR="005B0F69">
        <w:t>s</w:t>
      </w:r>
      <w:r w:rsidR="006D74C2" w:rsidRPr="00ED5C42">
        <w:t xml:space="preserve">, and </w:t>
      </w:r>
      <w:r w:rsidR="0062500C">
        <w:t>(4) i</w:t>
      </w:r>
      <w:r w:rsidR="005B0F69" w:rsidRPr="00ED5C42">
        <w:t>ncrease</w:t>
      </w:r>
      <w:r w:rsidR="005B0F69">
        <w:t>s</w:t>
      </w:r>
      <w:r w:rsidR="005B0F69" w:rsidRPr="00ED5C42">
        <w:t xml:space="preserve"> </w:t>
      </w:r>
      <w:r w:rsidR="006D74C2" w:rsidRPr="00ED5C42">
        <w:t xml:space="preserve">quality of life (Freed, 2015; CDC, 2016; &amp; Rivo et al., 2016).  In fact, better </w:t>
      </w:r>
      <w:r w:rsidR="006D74C2" w:rsidRPr="00ED5C42">
        <w:lastRenderedPageBreak/>
        <w:t>controlled diabetes can save, on average, over $1,300 per patient with combined diabetes-related complications among both insu</w:t>
      </w:r>
      <w:r w:rsidR="00A74829">
        <w:t xml:space="preserve">red, Medicaid, </w:t>
      </w:r>
      <w:r w:rsidR="006D74C2" w:rsidRPr="00ED5C42">
        <w:t xml:space="preserve">and Medicare patients per month (Freed, 2015).  </w:t>
      </w:r>
      <w:r w:rsidR="00CD471D" w:rsidRPr="00ED5C42">
        <w:t xml:space="preserve">The literature suggest </w:t>
      </w:r>
      <w:r w:rsidR="001C6158" w:rsidRPr="00ED5C42">
        <w:t xml:space="preserve">that </w:t>
      </w:r>
      <w:r w:rsidR="004D09CE" w:rsidRPr="00ED5C42">
        <w:t>providers find</w:t>
      </w:r>
      <w:r w:rsidR="00CD471D" w:rsidRPr="00ED5C42">
        <w:t xml:space="preserve"> ways to prioritize</w:t>
      </w:r>
      <w:r w:rsidR="001C6158" w:rsidRPr="00ED5C42">
        <w:t xml:space="preserve"> </w:t>
      </w:r>
      <w:r w:rsidR="00BA39B8">
        <w:t xml:space="preserve">complex </w:t>
      </w:r>
      <w:r w:rsidR="001C6158" w:rsidRPr="00ED5C42">
        <w:t xml:space="preserve">patient issues </w:t>
      </w:r>
      <w:r w:rsidR="0062500C">
        <w:t>and/</w:t>
      </w:r>
      <w:r w:rsidR="001C6158" w:rsidRPr="00ED5C42">
        <w:t>or concerns</w:t>
      </w:r>
      <w:r w:rsidR="00BA39B8">
        <w:t xml:space="preserve"> </w:t>
      </w:r>
      <w:r w:rsidR="00BA39B8" w:rsidRPr="00ED5C42">
        <w:t>(Grant et al., 2013)</w:t>
      </w:r>
      <w:r w:rsidR="0062500C">
        <w:t xml:space="preserve">.  </w:t>
      </w:r>
      <w:r w:rsidR="00BA39B8">
        <w:t xml:space="preserve">Not prioritizing </w:t>
      </w:r>
      <w:r w:rsidR="001C6158" w:rsidRPr="00ED5C42">
        <w:t xml:space="preserve">may </w:t>
      </w:r>
      <w:r w:rsidR="00BA39B8" w:rsidRPr="00ED5C42">
        <w:t>sway</w:t>
      </w:r>
      <w:r w:rsidR="001C6158" w:rsidRPr="00ED5C42">
        <w:t xml:space="preserve"> the entire visit and the decisi</w:t>
      </w:r>
      <w:r w:rsidR="00D62D9D" w:rsidRPr="00ED5C42">
        <w:t xml:space="preserve">ons made </w:t>
      </w:r>
      <w:r w:rsidR="00BA39B8">
        <w:t xml:space="preserve">by providers </w:t>
      </w:r>
      <w:r w:rsidR="00EE22F9" w:rsidRPr="00ED5C42">
        <w:t>(Grant et al., 2013)</w:t>
      </w:r>
      <w:r w:rsidR="001C5A92" w:rsidRPr="00ED5C42">
        <w:t>.</w:t>
      </w:r>
      <w:r w:rsidR="000B797C" w:rsidRPr="00ED5C42">
        <w:t xml:space="preserve">  Key interactions between patients and providers</w:t>
      </w:r>
      <w:r w:rsidR="002B78DA" w:rsidRPr="00ED5C42">
        <w:t xml:space="preserve"> </w:t>
      </w:r>
      <w:r w:rsidR="00BA39B8">
        <w:t xml:space="preserve">occur before </w:t>
      </w:r>
      <w:r w:rsidR="002B78DA" w:rsidRPr="00ED5C42">
        <w:t xml:space="preserve">and </w:t>
      </w:r>
      <w:r w:rsidR="00BA39B8">
        <w:t xml:space="preserve">after office </w:t>
      </w:r>
      <w:r w:rsidR="002B78DA" w:rsidRPr="00ED5C42">
        <w:t>visits</w:t>
      </w:r>
      <w:r w:rsidR="00BA39B8">
        <w:t>.</w:t>
      </w:r>
      <w:r w:rsidR="002B78DA" w:rsidRPr="00ED5C42">
        <w:t xml:space="preserve"> </w:t>
      </w:r>
      <w:r w:rsidR="00BA39B8">
        <w:t xml:space="preserve"> </w:t>
      </w:r>
      <w:r w:rsidR="004F4AB3">
        <w:t>These interactions allow</w:t>
      </w:r>
      <w:r w:rsidR="002B78DA" w:rsidRPr="00ED5C42">
        <w:t xml:space="preserve"> changes to occur overti</w:t>
      </w:r>
      <w:r w:rsidR="004678D5">
        <w:t xml:space="preserve">me instead of transpiring </w:t>
      </w:r>
      <w:r w:rsidR="004F4AB3">
        <w:t xml:space="preserve">during face-to-face </w:t>
      </w:r>
      <w:r w:rsidR="002B78DA" w:rsidRPr="00ED5C42">
        <w:t>visits</w:t>
      </w:r>
      <w:r w:rsidR="0091563A" w:rsidRPr="00ED5C42">
        <w:t xml:space="preserve"> (Grant et al.</w:t>
      </w:r>
      <w:r w:rsidR="008A7E29" w:rsidRPr="00ED5C42">
        <w:t>, 2013).</w:t>
      </w:r>
    </w:p>
    <w:p w14:paraId="074405AC" w14:textId="2C051E97" w:rsidR="00787BB9" w:rsidRPr="00ED5C42" w:rsidRDefault="005B0F69" w:rsidP="00DB3E05">
      <w:pPr>
        <w:spacing w:line="480" w:lineRule="auto"/>
        <w:outlineLvl w:val="0"/>
        <w:rPr>
          <w:b/>
          <w:color w:val="FF0000"/>
        </w:rPr>
      </w:pPr>
      <w:r>
        <w:rPr>
          <w:b/>
        </w:rPr>
        <w:t xml:space="preserve">Using </w:t>
      </w:r>
      <w:r w:rsidR="00787BB9" w:rsidRPr="00ED5C42">
        <w:rPr>
          <w:b/>
        </w:rPr>
        <w:t>the Chronic Care Model</w:t>
      </w:r>
    </w:p>
    <w:p w14:paraId="10CFAB68" w14:textId="3561642F" w:rsidR="0028462B" w:rsidRDefault="00626770" w:rsidP="001D5044">
      <w:pPr>
        <w:spacing w:line="480" w:lineRule="auto"/>
        <w:ind w:firstLine="720"/>
      </w:pPr>
      <w:r w:rsidRPr="00ED5C42">
        <w:t>Evidence from the literature support</w:t>
      </w:r>
      <w:r w:rsidR="009F2DCA">
        <w:t>s</w:t>
      </w:r>
      <w:r w:rsidRPr="00ED5C42">
        <w:t xml:space="preserve"> </w:t>
      </w:r>
      <w:r w:rsidR="009F2DCA">
        <w:t xml:space="preserve">using </w:t>
      </w:r>
      <w:r w:rsidR="002D7A23" w:rsidRPr="00ED5C42">
        <w:t>the Chronic Care Model</w:t>
      </w:r>
      <w:r w:rsidR="00BC2E62" w:rsidRPr="00ED5C42">
        <w:t xml:space="preserve"> (CCM)</w:t>
      </w:r>
      <w:r w:rsidR="00972292" w:rsidRPr="00ED5C42">
        <w:t xml:space="preserve"> </w:t>
      </w:r>
      <w:r w:rsidR="00A32B0F">
        <w:rPr>
          <w:color w:val="000000" w:themeColor="text1"/>
        </w:rPr>
        <w:t>(Appendix N</w:t>
      </w:r>
      <w:r w:rsidR="00972292" w:rsidRPr="00172350">
        <w:rPr>
          <w:color w:val="000000" w:themeColor="text1"/>
        </w:rPr>
        <w:t>)</w:t>
      </w:r>
      <w:r w:rsidR="002D7A23" w:rsidRPr="00ED5C42">
        <w:t xml:space="preserve">, </w:t>
      </w:r>
      <w:r w:rsidRPr="00ED5C42">
        <w:t xml:space="preserve">as </w:t>
      </w:r>
      <w:r w:rsidR="002D7A23" w:rsidRPr="00ED5C42">
        <w:t xml:space="preserve">a highly successful model that </w:t>
      </w:r>
      <w:r w:rsidR="003F07AD" w:rsidRPr="00ED5C42">
        <w:t>is widely-adopted by primary care practices</w:t>
      </w:r>
      <w:r w:rsidR="00AB2FA7">
        <w:t>.</w:t>
      </w:r>
      <w:r w:rsidR="003F07AD" w:rsidRPr="00ED5C42">
        <w:t xml:space="preserve"> </w:t>
      </w:r>
      <w:r w:rsidR="00AB2FA7">
        <w:t xml:space="preserve"> </w:t>
      </w:r>
      <w:r w:rsidR="00AC7476">
        <w:t xml:space="preserve">The CCM can </w:t>
      </w:r>
      <w:r w:rsidR="003F07AD" w:rsidRPr="00ED5C42">
        <w:t>improve car</w:t>
      </w:r>
      <w:r w:rsidR="00AC7476">
        <w:t>e delivery, clinical</w:t>
      </w:r>
      <w:r w:rsidR="003F07AD" w:rsidRPr="00ED5C42">
        <w:t xml:space="preserve"> efforts, and patient outcomes (Austin &amp; Wagner, 2013)</w:t>
      </w:r>
      <w:r w:rsidR="002F2AEE" w:rsidRPr="00ED5C42">
        <w:t xml:space="preserve">.  </w:t>
      </w:r>
      <w:r w:rsidR="00AC7476">
        <w:t xml:space="preserve">The </w:t>
      </w:r>
      <w:r w:rsidR="009F2DCA">
        <w:t>CCM</w:t>
      </w:r>
      <w:r w:rsidR="003F07AD" w:rsidRPr="00ED5C42">
        <w:t xml:space="preserve"> </w:t>
      </w:r>
      <w:r w:rsidR="002D7A23" w:rsidRPr="00ED5C42">
        <w:t>emphasizes the need to create</w:t>
      </w:r>
      <w:r w:rsidR="00F73630" w:rsidRPr="00ED5C42">
        <w:t xml:space="preserve"> prepared, pro-active, pre-planned visitations</w:t>
      </w:r>
      <w:r w:rsidR="00CE6603" w:rsidRPr="00ED5C42">
        <w:t xml:space="preserve"> for complex patients among health care systems</w:t>
      </w:r>
      <w:r w:rsidRPr="00ED5C42">
        <w:t xml:space="preserve"> (</w:t>
      </w:r>
      <w:r w:rsidR="003E1329" w:rsidRPr="00ED5C42">
        <w:t>Grant et al., 2013)</w:t>
      </w:r>
      <w:r w:rsidR="00CE6603" w:rsidRPr="00ED5C42">
        <w:t>.</w:t>
      </w:r>
      <w:r w:rsidR="00AD2C69" w:rsidRPr="00ED5C42">
        <w:t xml:space="preserve">  </w:t>
      </w:r>
      <w:r w:rsidR="008830DE">
        <w:t>The following steps can improve the quality of care for complex diabetic patients:  1) c</w:t>
      </w:r>
      <w:r w:rsidR="00AD2C69" w:rsidRPr="00ED5C42">
        <w:t xml:space="preserve">ollecting data before the visit, </w:t>
      </w:r>
      <w:r w:rsidR="008830DE">
        <w:t xml:space="preserve">2) </w:t>
      </w:r>
      <w:r w:rsidR="00AD2C69" w:rsidRPr="00ED5C42">
        <w:t xml:space="preserve">ensuring data is easily available during the visit, and </w:t>
      </w:r>
      <w:r w:rsidR="008830DE">
        <w:t xml:space="preserve">3) </w:t>
      </w:r>
      <w:r w:rsidR="00AD2C69" w:rsidRPr="00ED5C42">
        <w:t>asynchro</w:t>
      </w:r>
      <w:r w:rsidR="00EA4767">
        <w:t>nous use of technology (</w:t>
      </w:r>
      <w:r w:rsidR="008E1FB3">
        <w:t>i.e.</w:t>
      </w:r>
      <w:r w:rsidR="00EA4767">
        <w:t xml:space="preserve">, </w:t>
      </w:r>
      <w:r w:rsidR="00AD2C69" w:rsidRPr="00ED5C42">
        <w:t>EHRs</w:t>
      </w:r>
      <w:r w:rsidR="008830DE">
        <w:t>)</w:t>
      </w:r>
      <w:r w:rsidR="0091563A" w:rsidRPr="00ED5C42">
        <w:t xml:space="preserve"> (Grant et al.</w:t>
      </w:r>
      <w:r w:rsidR="00F7341C" w:rsidRPr="00ED5C42">
        <w:t>, 2013</w:t>
      </w:r>
      <w:r w:rsidR="00AB5EEA" w:rsidRPr="00ED5C42">
        <w:t>; Page et al., 2015</w:t>
      </w:r>
      <w:r w:rsidR="00F7341C" w:rsidRPr="00ED5C42">
        <w:t>).</w:t>
      </w:r>
      <w:r w:rsidR="00126B53" w:rsidRPr="00ED5C42">
        <w:t xml:space="preserve"> </w:t>
      </w:r>
      <w:r w:rsidR="008830DE">
        <w:t xml:space="preserve"> F</w:t>
      </w:r>
      <w:r w:rsidR="00AB5EEA" w:rsidRPr="00ED5C42">
        <w:t xml:space="preserve">ollowing the </w:t>
      </w:r>
      <w:r w:rsidR="008830DE">
        <w:t xml:space="preserve">CCM </w:t>
      </w:r>
      <w:r w:rsidR="00AB5EEA" w:rsidRPr="00ED5C42">
        <w:t>framew</w:t>
      </w:r>
      <w:r w:rsidR="008830DE">
        <w:t xml:space="preserve">ork encourages diabetic patients to receive regular care, and the recommended </w:t>
      </w:r>
      <w:r w:rsidR="00AB5EEA" w:rsidRPr="00ED5C42">
        <w:t xml:space="preserve">preventative screenings (Page et al., 2015).  </w:t>
      </w:r>
      <w:r w:rsidR="008830DE">
        <w:t xml:space="preserve">Evidence </w:t>
      </w:r>
      <w:r w:rsidR="00BC0DD1" w:rsidRPr="00ED5C42">
        <w:t>supports the reorganization of health systems</w:t>
      </w:r>
      <w:r w:rsidR="006449AE" w:rsidRPr="00ED5C42">
        <w:t xml:space="preserve"> to improve the care of diabetic patients</w:t>
      </w:r>
      <w:r w:rsidR="000456B3">
        <w:t>, which supports u</w:t>
      </w:r>
      <w:r w:rsidR="006633AC" w:rsidRPr="00ED5C42">
        <w:t xml:space="preserve">sing the CCM in combination with other methods (Baptista et al., 2016).  </w:t>
      </w:r>
      <w:r w:rsidR="00D226CB">
        <w:t>According to Mohebi et al. (2013), applying Nola Pender’s HPM (Appendix M) to understand the management of chronic diseases, such as diabetes, can be accomplished by considering a few key concepts</w:t>
      </w:r>
      <w:r w:rsidR="0028462B">
        <w:t>:</w:t>
      </w:r>
    </w:p>
    <w:p w14:paraId="4772B936" w14:textId="77777777" w:rsidR="0028462B" w:rsidRPr="0028462B" w:rsidRDefault="0028462B" w:rsidP="0028462B">
      <w:pPr>
        <w:pStyle w:val="ListParagraph"/>
        <w:numPr>
          <w:ilvl w:val="0"/>
          <w:numId w:val="18"/>
        </w:numPr>
        <w:spacing w:line="480" w:lineRule="auto"/>
        <w:rPr>
          <w:rFonts w:ascii="Times New Roman" w:hAnsi="Times New Roman" w:cs="Times New Roman"/>
        </w:rPr>
      </w:pPr>
      <w:r w:rsidRPr="0028462B">
        <w:rPr>
          <w:rFonts w:ascii="Times New Roman" w:hAnsi="Times New Roman" w:cs="Times New Roman"/>
        </w:rPr>
        <w:lastRenderedPageBreak/>
        <w:t>A</w:t>
      </w:r>
      <w:r w:rsidR="006171B4" w:rsidRPr="0028462B">
        <w:rPr>
          <w:rFonts w:ascii="Times New Roman" w:hAnsi="Times New Roman" w:cs="Times New Roman"/>
        </w:rPr>
        <w:t xml:space="preserve">n individual’s </w:t>
      </w:r>
      <w:r w:rsidR="00D226CB" w:rsidRPr="0028462B">
        <w:rPr>
          <w:rFonts w:ascii="Times New Roman" w:hAnsi="Times New Roman" w:cs="Times New Roman"/>
        </w:rPr>
        <w:t>perceptio</w:t>
      </w:r>
      <w:r w:rsidRPr="0028462B">
        <w:rPr>
          <w:rFonts w:ascii="Times New Roman" w:hAnsi="Times New Roman" w:cs="Times New Roman"/>
        </w:rPr>
        <w:t xml:space="preserve">n is </w:t>
      </w:r>
      <w:r w:rsidR="00D226CB" w:rsidRPr="0028462B">
        <w:rPr>
          <w:rFonts w:ascii="Times New Roman" w:hAnsi="Times New Roman" w:cs="Times New Roman"/>
        </w:rPr>
        <w:t>an important role in self-care management and preventive behaviors of chronic disease complications</w:t>
      </w:r>
      <w:r w:rsidRPr="0028462B">
        <w:rPr>
          <w:rFonts w:ascii="Times New Roman" w:hAnsi="Times New Roman" w:cs="Times New Roman"/>
        </w:rPr>
        <w:t>.</w:t>
      </w:r>
    </w:p>
    <w:p w14:paraId="47AF9967" w14:textId="77777777" w:rsidR="0028462B" w:rsidRPr="0028462B" w:rsidRDefault="0028462B" w:rsidP="0028462B">
      <w:pPr>
        <w:pStyle w:val="ListParagraph"/>
        <w:numPr>
          <w:ilvl w:val="0"/>
          <w:numId w:val="18"/>
        </w:numPr>
        <w:spacing w:line="480" w:lineRule="auto"/>
        <w:rPr>
          <w:rFonts w:ascii="Times New Roman" w:hAnsi="Times New Roman" w:cs="Times New Roman"/>
        </w:rPr>
      </w:pPr>
      <w:r w:rsidRPr="0028462B">
        <w:rPr>
          <w:rFonts w:ascii="Times New Roman" w:hAnsi="Times New Roman" w:cs="Times New Roman"/>
        </w:rPr>
        <w:t>H</w:t>
      </w:r>
      <w:r w:rsidR="00AF0D75" w:rsidRPr="0028462B">
        <w:rPr>
          <w:rFonts w:ascii="Times New Roman" w:hAnsi="Times New Roman" w:cs="Times New Roman"/>
        </w:rPr>
        <w:t xml:space="preserve">aving </w:t>
      </w:r>
      <w:r w:rsidRPr="0028462B">
        <w:rPr>
          <w:rFonts w:ascii="Times New Roman" w:hAnsi="Times New Roman" w:cs="Times New Roman"/>
        </w:rPr>
        <w:t xml:space="preserve">a </w:t>
      </w:r>
      <w:r w:rsidR="00D226CB" w:rsidRPr="0028462B">
        <w:rPr>
          <w:rFonts w:ascii="Times New Roman" w:hAnsi="Times New Roman" w:cs="Times New Roman"/>
        </w:rPr>
        <w:t xml:space="preserve">social support </w:t>
      </w:r>
      <w:r w:rsidRPr="0028462B">
        <w:rPr>
          <w:rFonts w:ascii="Times New Roman" w:hAnsi="Times New Roman" w:cs="Times New Roman"/>
        </w:rPr>
        <w:t xml:space="preserve">system </w:t>
      </w:r>
      <w:r w:rsidR="00D226CB" w:rsidRPr="0028462B">
        <w:rPr>
          <w:rFonts w:ascii="Times New Roman" w:hAnsi="Times New Roman" w:cs="Times New Roman"/>
        </w:rPr>
        <w:t>is a determining factor in patients’ adherence and self-caring activities</w:t>
      </w:r>
      <w:r w:rsidRPr="0028462B">
        <w:rPr>
          <w:rFonts w:ascii="Times New Roman" w:hAnsi="Times New Roman" w:cs="Times New Roman"/>
        </w:rPr>
        <w:t>.</w:t>
      </w:r>
    </w:p>
    <w:p w14:paraId="3BFC5B0A" w14:textId="5A35A544" w:rsidR="0028462B" w:rsidRPr="0028462B" w:rsidRDefault="0028462B" w:rsidP="0028462B">
      <w:pPr>
        <w:pStyle w:val="ListParagraph"/>
        <w:numPr>
          <w:ilvl w:val="0"/>
          <w:numId w:val="18"/>
        </w:numPr>
        <w:spacing w:line="480" w:lineRule="auto"/>
        <w:rPr>
          <w:rFonts w:ascii="Times New Roman" w:hAnsi="Times New Roman" w:cs="Times New Roman"/>
        </w:rPr>
      </w:pPr>
      <w:r w:rsidRPr="0028462B">
        <w:rPr>
          <w:rFonts w:ascii="Times New Roman" w:hAnsi="Times New Roman" w:cs="Times New Roman"/>
        </w:rPr>
        <w:t>P</w:t>
      </w:r>
      <w:r w:rsidR="00D226CB" w:rsidRPr="0028462B">
        <w:rPr>
          <w:rFonts w:ascii="Times New Roman" w:hAnsi="Times New Roman" w:cs="Times New Roman"/>
        </w:rPr>
        <w:t>erceived self-efficacy</w:t>
      </w:r>
      <w:r w:rsidR="00433D18" w:rsidRPr="0028462B">
        <w:rPr>
          <w:rFonts w:ascii="Times New Roman" w:hAnsi="Times New Roman" w:cs="Times New Roman"/>
        </w:rPr>
        <w:t xml:space="preserve"> is </w:t>
      </w:r>
      <w:r w:rsidR="00D226CB" w:rsidRPr="0028462B">
        <w:rPr>
          <w:rFonts w:ascii="Times New Roman" w:hAnsi="Times New Roman" w:cs="Times New Roman"/>
        </w:rPr>
        <w:t>an important predictor of behavioral change and situational influence, such as an ind</w:t>
      </w:r>
      <w:r w:rsidRPr="0028462B">
        <w:rPr>
          <w:rFonts w:ascii="Times New Roman" w:hAnsi="Times New Roman" w:cs="Times New Roman"/>
        </w:rPr>
        <w:t>ividual’s socioecono</w:t>
      </w:r>
      <w:r w:rsidR="00207E43">
        <w:rPr>
          <w:rFonts w:ascii="Times New Roman" w:hAnsi="Times New Roman" w:cs="Times New Roman"/>
        </w:rPr>
        <w:t>mic status, w</w:t>
      </w:r>
      <w:r w:rsidRPr="0028462B">
        <w:rPr>
          <w:rFonts w:ascii="Times New Roman" w:hAnsi="Times New Roman" w:cs="Times New Roman"/>
        </w:rPr>
        <w:t xml:space="preserve">hich </w:t>
      </w:r>
      <w:r w:rsidR="00D226CB" w:rsidRPr="0028462B">
        <w:rPr>
          <w:rFonts w:ascii="Times New Roman" w:hAnsi="Times New Roman" w:cs="Times New Roman"/>
        </w:rPr>
        <w:t>can directly or indirectly affect healthy behaviors</w:t>
      </w:r>
      <w:r w:rsidRPr="0028462B">
        <w:rPr>
          <w:rFonts w:ascii="Times New Roman" w:hAnsi="Times New Roman" w:cs="Times New Roman"/>
        </w:rPr>
        <w:t>.</w:t>
      </w:r>
    </w:p>
    <w:p w14:paraId="63928EE9" w14:textId="0C3A4EDD" w:rsidR="00970DBE" w:rsidRPr="00ED5C42" w:rsidRDefault="001D5044" w:rsidP="0028462B">
      <w:pPr>
        <w:spacing w:line="480" w:lineRule="auto"/>
        <w:ind w:firstLine="720"/>
      </w:pPr>
      <w:r>
        <w:t xml:space="preserve">Following these key concepts will increase patient-centered care and commitment to a plan of action by encouraging goal-setting and educational </w:t>
      </w:r>
      <w:r w:rsidR="00682042">
        <w:t>opportunities</w:t>
      </w:r>
      <w:r>
        <w:t xml:space="preserve"> (Mohebi et al., 2013).  </w:t>
      </w:r>
      <w:r w:rsidR="00BC05F0" w:rsidRPr="00ED5C42">
        <w:t xml:space="preserve">Implementation of </w:t>
      </w:r>
      <w:r w:rsidR="00280091" w:rsidRPr="00ED5C42">
        <w:t xml:space="preserve">a </w:t>
      </w:r>
      <w:r w:rsidR="00BC05F0" w:rsidRPr="00ED5C42">
        <w:t>pre-planned</w:t>
      </w:r>
      <w:r w:rsidR="00280091" w:rsidRPr="00ED5C42">
        <w:t xml:space="preserve"> process for</w:t>
      </w:r>
      <w:r w:rsidR="00BC05F0" w:rsidRPr="00ED5C42">
        <w:t xml:space="preserve"> </w:t>
      </w:r>
      <w:r w:rsidR="00280091" w:rsidRPr="00ED5C42">
        <w:t xml:space="preserve">diabetic </w:t>
      </w:r>
      <w:r w:rsidR="00D233E8" w:rsidRPr="00ED5C42">
        <w:t>three</w:t>
      </w:r>
      <w:r w:rsidR="00BC05F0" w:rsidRPr="00ED5C42">
        <w:t xml:space="preserve">-month </w:t>
      </w:r>
      <w:r w:rsidR="00F12FC3" w:rsidRPr="00ED5C42">
        <w:t>follow-up visits</w:t>
      </w:r>
      <w:r w:rsidR="00280091" w:rsidRPr="00ED5C42">
        <w:t xml:space="preserve"> </w:t>
      </w:r>
      <w:r w:rsidR="002E3511">
        <w:t>served</w:t>
      </w:r>
      <w:r w:rsidR="003E7AE6" w:rsidRPr="00ED5C42">
        <w:t xml:space="preserve"> as a valuable tool</w:t>
      </w:r>
      <w:r w:rsidR="002E3511">
        <w:t xml:space="preserve"> in helping</w:t>
      </w:r>
      <w:r w:rsidR="003E7AE6" w:rsidRPr="00ED5C42">
        <w:t xml:space="preserve"> create productive interactions between prepared pa</w:t>
      </w:r>
      <w:r w:rsidR="00AF7634" w:rsidRPr="00ED5C42">
        <w:t>tients and informed prov</w:t>
      </w:r>
      <w:r w:rsidR="0091563A" w:rsidRPr="00ED5C42">
        <w:t>iders (Grant et al.</w:t>
      </w:r>
      <w:r w:rsidR="00AF7634" w:rsidRPr="00ED5C42">
        <w:t>, 2013).</w:t>
      </w:r>
    </w:p>
    <w:p w14:paraId="279517A0" w14:textId="1F54FB36" w:rsidR="000740BF" w:rsidRPr="00ED5C42" w:rsidRDefault="000740BF" w:rsidP="00DB3E05">
      <w:pPr>
        <w:spacing w:line="480" w:lineRule="auto"/>
        <w:outlineLvl w:val="0"/>
        <w:rPr>
          <w:b/>
        </w:rPr>
      </w:pPr>
      <w:r w:rsidRPr="00ED5C42">
        <w:rPr>
          <w:b/>
        </w:rPr>
        <w:t>Reducing “No-show” Rates</w:t>
      </w:r>
    </w:p>
    <w:p w14:paraId="19ECBC37" w14:textId="310D54E3" w:rsidR="00DA3931" w:rsidRPr="00ED5C42" w:rsidRDefault="00E679E1" w:rsidP="00780A48">
      <w:pPr>
        <w:spacing w:line="480" w:lineRule="auto"/>
        <w:ind w:firstLine="720"/>
      </w:pPr>
      <w:r w:rsidRPr="00ED5C42">
        <w:t>Recognizing the importan</w:t>
      </w:r>
      <w:r w:rsidR="00E823E0" w:rsidRPr="00ED5C42">
        <w:t>ce of engaging p</w:t>
      </w:r>
      <w:r w:rsidR="001A54CD" w:rsidRPr="00ED5C42">
        <w:t>atients in their care before</w:t>
      </w:r>
      <w:r w:rsidR="00E823E0" w:rsidRPr="00ED5C42">
        <w:t xml:space="preserve"> provider visit</w:t>
      </w:r>
      <w:r w:rsidR="001A54CD" w:rsidRPr="00ED5C42">
        <w:t xml:space="preserve">s, meets the core standards of the National Committee for Quality Assurance (NCQA) Patient-Centered Medical Home (PCMH) recognition program.  </w:t>
      </w:r>
      <w:r w:rsidR="009E5286" w:rsidRPr="00ED5C42">
        <w:t>Effective pre-visit planning creates an environment that is more productive and efficient</w:t>
      </w:r>
      <w:r w:rsidR="003C3B1C">
        <w:t xml:space="preserve"> (Rivo</w:t>
      </w:r>
      <w:r w:rsidR="00DB3E05" w:rsidRPr="00ED5C42">
        <w:t xml:space="preserve"> </w:t>
      </w:r>
      <w:r w:rsidR="003C3B1C">
        <w:t>et al.</w:t>
      </w:r>
      <w:r w:rsidR="00F34BA8" w:rsidRPr="00ED5C42">
        <w:t>, 2016)</w:t>
      </w:r>
      <w:r w:rsidR="009E5286" w:rsidRPr="00ED5C42">
        <w:t xml:space="preserve">.  </w:t>
      </w:r>
      <w:r w:rsidR="009C61CA">
        <w:t xml:space="preserve">The associated financial </w:t>
      </w:r>
      <w:r w:rsidR="00A5206A">
        <w:t xml:space="preserve">burdens </w:t>
      </w:r>
      <w:r w:rsidR="000675B2" w:rsidRPr="00ED5C42">
        <w:t xml:space="preserve">with missed appointments </w:t>
      </w:r>
      <w:r w:rsidR="00D814E7">
        <w:t xml:space="preserve">leads to </w:t>
      </w:r>
      <w:r w:rsidR="000675B2" w:rsidRPr="00ED5C42">
        <w:t>no revenue</w:t>
      </w:r>
      <w:r w:rsidR="00300FF7">
        <w:t xml:space="preserve">. </w:t>
      </w:r>
      <w:r w:rsidR="000675B2" w:rsidRPr="00ED5C42">
        <w:t xml:space="preserve"> </w:t>
      </w:r>
      <w:r w:rsidR="00300FF7">
        <w:t xml:space="preserve">In fact, it </w:t>
      </w:r>
      <w:r w:rsidR="000675B2" w:rsidRPr="00ED5C42">
        <w:t>is costing the U.S. healthcare system more than $150 billion a year (Zimmerman, 2015).  It is estimated that missed appointments cost a single phy</w:t>
      </w:r>
      <w:r w:rsidR="00AB1460">
        <w:t xml:space="preserve">sician almost $150,000 annually </w:t>
      </w:r>
      <w:r w:rsidR="00AB1460" w:rsidRPr="00ED5C42">
        <w:t>(Zimmerman, 2015)</w:t>
      </w:r>
      <w:r w:rsidR="00AB1460">
        <w:t xml:space="preserve">.  This creates </w:t>
      </w:r>
      <w:r w:rsidR="000675B2" w:rsidRPr="00ED5C42">
        <w:t xml:space="preserve">missed opportunities for patients to receive preventive care (Wiley, 2015).  </w:t>
      </w:r>
      <w:r w:rsidR="005B7604" w:rsidRPr="00ED5C42">
        <w:t>A study conducte</w:t>
      </w:r>
      <w:r w:rsidR="00446940">
        <w:t xml:space="preserve">d </w:t>
      </w:r>
      <w:r w:rsidR="0016263F">
        <w:t xml:space="preserve">by Rivo et al. (2016), </w:t>
      </w:r>
      <w:r w:rsidR="00AB1460">
        <w:t>found</w:t>
      </w:r>
      <w:r w:rsidR="00E11C4C">
        <w:t xml:space="preserve"> a</w:t>
      </w:r>
      <w:r w:rsidR="00E11C4C" w:rsidRPr="00ED5C42">
        <w:t xml:space="preserve"> 6.8% decrease in “no-shows” (20.7% to 14.0%)</w:t>
      </w:r>
      <w:r w:rsidR="00AB1460">
        <w:t xml:space="preserve"> following </w:t>
      </w:r>
      <w:r w:rsidR="0016263F">
        <w:t xml:space="preserve">pre-visit phone calls </w:t>
      </w:r>
      <w:r w:rsidR="00DA1E25">
        <w:t xml:space="preserve">to evaluate diabetic patients’ preparation and </w:t>
      </w:r>
      <w:r w:rsidR="00DA1E25" w:rsidRPr="00ED5C42">
        <w:t xml:space="preserve">compliance with the </w:t>
      </w:r>
      <w:r w:rsidR="00DA1E25" w:rsidRPr="00ED5C42">
        <w:lastRenderedPageBreak/>
        <w:t>recomme</w:t>
      </w:r>
      <w:r w:rsidR="002B312A">
        <w:t>nded preventative screenings</w:t>
      </w:r>
      <w:r w:rsidR="009B0E2F">
        <w:t>.</w:t>
      </w:r>
      <w:r w:rsidR="00330CA8">
        <w:t xml:space="preserve"> </w:t>
      </w:r>
      <w:r w:rsidR="009B0E2F">
        <w:t xml:space="preserve"> </w:t>
      </w:r>
      <w:r w:rsidR="003E1329" w:rsidRPr="00ED5C42">
        <w:t xml:space="preserve">Patients reported </w:t>
      </w:r>
      <w:r w:rsidR="009E5286" w:rsidRPr="00ED5C42">
        <w:t>feel</w:t>
      </w:r>
      <w:r w:rsidR="003E1329" w:rsidRPr="00ED5C42">
        <w:t xml:space="preserve">ing more prepared and were </w:t>
      </w:r>
      <w:r w:rsidR="009E5286" w:rsidRPr="00ED5C42">
        <w:t>more likely to keep their appointments</w:t>
      </w:r>
      <w:r w:rsidR="005D0CF8" w:rsidRPr="00ED5C42">
        <w:t xml:space="preserve">. </w:t>
      </w:r>
      <w:r w:rsidR="00E92311" w:rsidRPr="00ED5C42">
        <w:t xml:space="preserve"> </w:t>
      </w:r>
      <w:r w:rsidR="00361BD2" w:rsidRPr="00ED5C42">
        <w:t xml:space="preserve">Those with </w:t>
      </w:r>
      <w:r w:rsidR="005D0CF8" w:rsidRPr="00ED5C42">
        <w:t>higher “no-show”</w:t>
      </w:r>
      <w:r w:rsidR="00325A91" w:rsidRPr="00ED5C42">
        <w:t xml:space="preserve"> rates reported</w:t>
      </w:r>
      <w:r w:rsidR="00854E38" w:rsidRPr="00ED5C42">
        <w:t xml:space="preserve"> to</w:t>
      </w:r>
      <w:r w:rsidR="008818DC" w:rsidRPr="00ED5C42">
        <w:t xml:space="preserve"> have higher Hemoglobin </w:t>
      </w:r>
      <w:r w:rsidR="00173B9F">
        <w:t>A1c</w:t>
      </w:r>
      <w:r w:rsidR="005D0CF8" w:rsidRPr="00ED5C42">
        <w:t xml:space="preserve"> levels </w:t>
      </w:r>
      <w:r w:rsidR="00361BD2" w:rsidRPr="00ED5C42">
        <w:t xml:space="preserve">and </w:t>
      </w:r>
      <w:r w:rsidR="00325A91" w:rsidRPr="00ED5C42">
        <w:t xml:space="preserve">were </w:t>
      </w:r>
      <w:r w:rsidR="00361BD2" w:rsidRPr="00ED5C42">
        <w:t>twice as likely to have a hospital admission withi</w:t>
      </w:r>
      <w:r w:rsidR="007F64C8" w:rsidRPr="00ED5C42">
        <w:t>n six</w:t>
      </w:r>
      <w:r w:rsidR="00854E38" w:rsidRPr="00ED5C42">
        <w:t xml:space="preserve"> months</w:t>
      </w:r>
      <w:r w:rsidR="00361BD2" w:rsidRPr="00ED5C42">
        <w:t xml:space="preserve"> versus those </w:t>
      </w:r>
      <w:r w:rsidR="005D0CF8" w:rsidRPr="00ED5C42">
        <w:t xml:space="preserve">patients who </w:t>
      </w:r>
      <w:r w:rsidR="00B17B0C">
        <w:t>were adher</w:t>
      </w:r>
      <w:r w:rsidR="00C97663">
        <w:t>ing</w:t>
      </w:r>
      <w:r w:rsidR="00B17B0C">
        <w:t xml:space="preserve"> to</w:t>
      </w:r>
      <w:r w:rsidR="00C97663">
        <w:t xml:space="preserve"> </w:t>
      </w:r>
      <w:r w:rsidR="005D0CF8" w:rsidRPr="00ED5C42">
        <w:t xml:space="preserve">provider appointments </w:t>
      </w:r>
      <w:r w:rsidR="00E92311" w:rsidRPr="00ED5C42">
        <w:t xml:space="preserve">(Rivo, et al., 2016).  </w:t>
      </w:r>
      <w:r w:rsidR="00311925">
        <w:t xml:space="preserve">Studies have </w:t>
      </w:r>
      <w:r w:rsidR="00311925" w:rsidRPr="00ED5C42">
        <w:t>indicated</w:t>
      </w:r>
      <w:r w:rsidR="00311925">
        <w:t xml:space="preserve">, </w:t>
      </w:r>
      <w:r w:rsidR="00311925" w:rsidRPr="00ED5C42">
        <w:t>despite benefits of therapy, th</w:t>
      </w:r>
      <w:r w:rsidR="00D83248">
        <w:t>e recommended glycemic goals were</w:t>
      </w:r>
      <w:r w:rsidR="00311925" w:rsidRPr="00ED5C42">
        <w:t xml:space="preserve"> achieved by less than 50% of patients, which may be associated with adherence issues (Garcia-Perez et al., 2013).</w:t>
      </w:r>
      <w:r w:rsidR="00C16A8A">
        <w:t xml:space="preserve">  </w:t>
      </w:r>
      <w:r w:rsidR="004955C6" w:rsidRPr="00ED5C42">
        <w:t xml:space="preserve">Personalized telephone calls </w:t>
      </w:r>
      <w:r w:rsidR="002B5B54" w:rsidRPr="00ED5C42">
        <w:t xml:space="preserve">one week before appointments </w:t>
      </w:r>
      <w:r w:rsidR="004955C6" w:rsidRPr="00ED5C42">
        <w:t>have been shown to be more effective than both text message reminders and automated calls in reducing “no-show” rates</w:t>
      </w:r>
      <w:r w:rsidR="0064365C" w:rsidRPr="00ED5C42">
        <w:t xml:space="preserve"> </w:t>
      </w:r>
      <w:r w:rsidR="005E3E6E" w:rsidRPr="00ED5C42">
        <w:t>(Rivo, et al., 2016).</w:t>
      </w:r>
      <w:r w:rsidR="00770DDD" w:rsidRPr="00ED5C42">
        <w:t xml:space="preserve">  </w:t>
      </w:r>
      <w:r w:rsidR="001833C5" w:rsidRPr="00ED5C42">
        <w:t>The literature suggests that p</w:t>
      </w:r>
      <w:r w:rsidR="00770DDD" w:rsidRPr="00ED5C42">
        <w:t>atie</w:t>
      </w:r>
      <w:r w:rsidR="007C5CC8">
        <w:t>nt adherence is multifactorial.</w:t>
      </w:r>
      <w:r w:rsidR="00281E41" w:rsidRPr="00ED5C42">
        <w:t xml:space="preserve"> </w:t>
      </w:r>
      <w:r w:rsidR="007C5CC8">
        <w:t xml:space="preserve"> </w:t>
      </w:r>
      <w:r w:rsidR="00F42920">
        <w:t>S</w:t>
      </w:r>
      <w:r w:rsidR="00F42920" w:rsidRPr="00ED5C42">
        <w:t xml:space="preserve">trategies that can help with adherence issues </w:t>
      </w:r>
      <w:r w:rsidR="00F42920">
        <w:t>involve p</w:t>
      </w:r>
      <w:r w:rsidR="00770DDD" w:rsidRPr="00ED5C42">
        <w:t>utting in place</w:t>
      </w:r>
      <w:r w:rsidR="00254F2A" w:rsidRPr="00ED5C42">
        <w:t xml:space="preserve"> reminder </w:t>
      </w:r>
      <w:r w:rsidR="008E1FB3" w:rsidRPr="00ED5C42">
        <w:t>systems</w:t>
      </w:r>
      <w:r w:rsidR="008E1FB3">
        <w:t xml:space="preserve"> and</w:t>
      </w:r>
      <w:r w:rsidR="00254F2A" w:rsidRPr="00ED5C42">
        <w:t xml:space="preserve"> improving patient-provider communication</w:t>
      </w:r>
      <w:r w:rsidR="00F42920">
        <w:t xml:space="preserve"> </w:t>
      </w:r>
      <w:r w:rsidR="00254F2A" w:rsidRPr="00ED5C42">
        <w:t>(Garcia-Perez, Alvarez, Dilla, Gil-Guillen, &amp; Orozco-Beltran, 2013).</w:t>
      </w:r>
    </w:p>
    <w:p w14:paraId="6DAF6848" w14:textId="11534119" w:rsidR="000740BF" w:rsidRPr="00ED5C42" w:rsidRDefault="001134D2" w:rsidP="00DB3E05">
      <w:pPr>
        <w:spacing w:line="480" w:lineRule="auto"/>
        <w:outlineLvl w:val="0"/>
        <w:rPr>
          <w:b/>
        </w:rPr>
      </w:pPr>
      <w:r>
        <w:rPr>
          <w:b/>
        </w:rPr>
        <w:t xml:space="preserve">Using </w:t>
      </w:r>
      <w:r w:rsidR="000740BF" w:rsidRPr="00ED5C42">
        <w:rPr>
          <w:b/>
        </w:rPr>
        <w:t>Mobile Phone Technology</w:t>
      </w:r>
    </w:p>
    <w:p w14:paraId="69CB76CD" w14:textId="16618AF5" w:rsidR="000576A4" w:rsidRPr="00ED5C42" w:rsidRDefault="00BD489A" w:rsidP="001134D2">
      <w:pPr>
        <w:spacing w:line="480" w:lineRule="auto"/>
        <w:ind w:firstLine="720"/>
      </w:pPr>
      <w:r w:rsidRPr="00ED5C42">
        <w:t>As a low-cost form of technology, mobile phones are a promising tool to use in engaging patients in behavior change and facilitating self-care management.</w:t>
      </w:r>
      <w:r w:rsidR="00FF3073" w:rsidRPr="00ED5C42">
        <w:t xml:space="preserve"> </w:t>
      </w:r>
      <w:r w:rsidR="005E7B64" w:rsidRPr="00ED5C42">
        <w:rPr>
          <w:color w:val="FF0000"/>
        </w:rPr>
        <w:t xml:space="preserve"> </w:t>
      </w:r>
      <w:r w:rsidR="005E7B64" w:rsidRPr="00ED5C42">
        <w:rPr>
          <w:color w:val="000000" w:themeColor="text1"/>
        </w:rPr>
        <w:t>The literature supports implementation of new methods or technologies to improve inefficiencies among primary care settings</w:t>
      </w:r>
      <w:r w:rsidR="002B312A">
        <w:rPr>
          <w:color w:val="000000" w:themeColor="text1"/>
        </w:rPr>
        <w:t>.</w:t>
      </w:r>
      <w:r w:rsidR="005E7B64" w:rsidRPr="00ED5C42">
        <w:rPr>
          <w:color w:val="000000" w:themeColor="text1"/>
        </w:rPr>
        <w:t xml:space="preserve"> </w:t>
      </w:r>
      <w:r w:rsidR="002B312A">
        <w:rPr>
          <w:color w:val="000000" w:themeColor="text1"/>
        </w:rPr>
        <w:t xml:space="preserve">The new methods will help </w:t>
      </w:r>
      <w:r w:rsidR="005E7B64" w:rsidRPr="00ED5C42">
        <w:rPr>
          <w:color w:val="000000" w:themeColor="text1"/>
        </w:rPr>
        <w:t>decrease frustrations with providers</w:t>
      </w:r>
      <w:r w:rsidR="0071592C" w:rsidRPr="00ED5C42">
        <w:rPr>
          <w:color w:val="000000" w:themeColor="text1"/>
        </w:rPr>
        <w:t xml:space="preserve"> not having patient information readily available during follow-up visits (James</w:t>
      </w:r>
      <w:r w:rsidR="00856C13" w:rsidRPr="00ED5C42">
        <w:rPr>
          <w:color w:val="000000" w:themeColor="text1"/>
        </w:rPr>
        <w:t xml:space="preserve"> et al., 2015).  </w:t>
      </w:r>
      <w:r w:rsidR="00322889" w:rsidRPr="00ED5C42">
        <w:t>A six</w:t>
      </w:r>
      <w:r w:rsidR="00D43D36" w:rsidRPr="00ED5C42">
        <w:t>-month study was conducted using mobile health (mHealth) among adults with diabetes</w:t>
      </w:r>
      <w:r w:rsidR="0072297B" w:rsidRPr="00ED5C42">
        <w:t xml:space="preserve"> </w:t>
      </w:r>
      <w:r w:rsidR="00AA1887" w:rsidRPr="00ED5C42">
        <w:t>by text messaging</w:t>
      </w:r>
      <w:r w:rsidR="001A7DE0" w:rsidRPr="00ED5C42">
        <w:t xml:space="preserve"> </w:t>
      </w:r>
      <w:r w:rsidR="00B30AA0" w:rsidRPr="00ED5C42">
        <w:t xml:space="preserve">alerts and important diabetes health information via an electronic program called </w:t>
      </w:r>
      <w:r w:rsidR="00B30AA0" w:rsidRPr="00ED5C42">
        <w:rPr>
          <w:i/>
        </w:rPr>
        <w:t>CareSmarts</w:t>
      </w:r>
      <w:r w:rsidR="00EE31B6" w:rsidRPr="00ED5C42">
        <w:rPr>
          <w:i/>
        </w:rPr>
        <w:t xml:space="preserve"> </w:t>
      </w:r>
      <w:r w:rsidR="00067A6F" w:rsidRPr="00ED5C42">
        <w:t>(Nundy,</w:t>
      </w:r>
      <w:r w:rsidR="00EE31B6" w:rsidRPr="00ED5C42">
        <w:t xml:space="preserve"> </w:t>
      </w:r>
      <w:r w:rsidR="00067A6F" w:rsidRPr="00ED5C42">
        <w:t xml:space="preserve">Dick, Chou, Nocon, &amp; Peek, </w:t>
      </w:r>
      <w:r w:rsidR="00EE31B6" w:rsidRPr="00ED5C42">
        <w:t>2014).  R</w:t>
      </w:r>
      <w:r w:rsidR="00C25E1F" w:rsidRPr="00ED5C42">
        <w:t xml:space="preserve">esults </w:t>
      </w:r>
      <w:r w:rsidR="00EE31B6" w:rsidRPr="00ED5C42">
        <w:t xml:space="preserve">from the study </w:t>
      </w:r>
      <w:r w:rsidR="00C25E1F" w:rsidRPr="00ED5C42">
        <w:t>showed a statistically significant improvement in glycemic control (</w:t>
      </w:r>
      <w:r w:rsidR="00C25E1F" w:rsidRPr="00662BDB">
        <w:rPr>
          <w:i/>
        </w:rPr>
        <w:t>p</w:t>
      </w:r>
      <w:r w:rsidR="00C25E1F" w:rsidRPr="00ED5C42">
        <w:t xml:space="preserve"> = 0.01), patient satisfacti</w:t>
      </w:r>
      <w:r w:rsidR="00F00680" w:rsidRPr="00ED5C42">
        <w:t>on with overall care (</w:t>
      </w:r>
      <w:r w:rsidR="00F00680" w:rsidRPr="00662BDB">
        <w:rPr>
          <w:i/>
        </w:rPr>
        <w:t>p</w:t>
      </w:r>
      <w:r w:rsidR="00F00680" w:rsidRPr="00ED5C42">
        <w:t xml:space="preserve"> = 0.04),</w:t>
      </w:r>
      <w:r w:rsidR="00C25E1F" w:rsidRPr="00ED5C42">
        <w:t xml:space="preserve"> and </w:t>
      </w:r>
      <w:r w:rsidR="00B8290B" w:rsidRPr="00ED5C42">
        <w:t>a net co</w:t>
      </w:r>
      <w:r w:rsidR="00C62432">
        <w:t>st savings of 8.8%</w:t>
      </w:r>
      <w:r w:rsidR="00C25E1F" w:rsidRPr="00ED5C42">
        <w:t>.</w:t>
      </w:r>
      <w:r w:rsidR="00464A6B" w:rsidRPr="00ED5C42">
        <w:t xml:space="preserve">  The early results of the study </w:t>
      </w:r>
      <w:r w:rsidR="00B8290B" w:rsidRPr="00ED5C42">
        <w:t>support</w:t>
      </w:r>
      <w:r w:rsidR="00464A6B" w:rsidRPr="00ED5C42">
        <w:t xml:space="preserve"> the triple aim of </w:t>
      </w:r>
      <w:r w:rsidR="00464A6B" w:rsidRPr="00ED5C42">
        <w:lastRenderedPageBreak/>
        <w:t>improving patient’s experiences with care, improving population health,</w:t>
      </w:r>
      <w:r w:rsidR="001A7DE0" w:rsidRPr="00ED5C42">
        <w:t xml:space="preserve"> and reducing the per capita co</w:t>
      </w:r>
      <w:r w:rsidR="00CA6AAE" w:rsidRPr="00ED5C42">
        <w:t>st of health care (Nundy</w:t>
      </w:r>
      <w:r w:rsidR="00464A6B" w:rsidRPr="00ED5C42">
        <w:t xml:space="preserve"> et al., 2014).</w:t>
      </w:r>
    </w:p>
    <w:p w14:paraId="278ABE29" w14:textId="777CB145" w:rsidR="00211FDD" w:rsidRPr="00ED5C42" w:rsidRDefault="00755E98" w:rsidP="00432D9D">
      <w:pPr>
        <w:spacing w:line="480" w:lineRule="auto"/>
        <w:ind w:firstLine="720"/>
      </w:pPr>
      <w:r>
        <w:rPr>
          <w:b/>
        </w:rPr>
        <w:t>Digital healthcare apps</w:t>
      </w:r>
      <w:r w:rsidRPr="00755E98">
        <w:rPr>
          <w:b/>
        </w:rPr>
        <w:t>.</w:t>
      </w:r>
      <w:r>
        <w:t xml:space="preserve"> </w:t>
      </w:r>
      <w:r w:rsidR="008D4935" w:rsidRPr="00ED5C42">
        <w:t xml:space="preserve">Clinical studies performed </w:t>
      </w:r>
      <w:r w:rsidR="00B53E60" w:rsidRPr="00ED5C42">
        <w:t>by ProSciento</w:t>
      </w:r>
      <w:r w:rsidR="009C52FE" w:rsidRPr="00ED5C42">
        <w:t>, Profil Institute for Clinical Research</w:t>
      </w:r>
      <w:r w:rsidR="00B53E60" w:rsidRPr="00ED5C42">
        <w:t xml:space="preserve"> and mySugr</w:t>
      </w:r>
      <w:r w:rsidR="008D4935" w:rsidRPr="00ED5C42">
        <w:t>,</w:t>
      </w:r>
      <w:r w:rsidR="00B53E60" w:rsidRPr="00ED5C42">
        <w:t xml:space="preserve"> Inc.</w:t>
      </w:r>
      <w:r w:rsidR="008D4935" w:rsidRPr="00ED5C42">
        <w:t xml:space="preserve"> has shown i</w:t>
      </w:r>
      <w:r w:rsidR="00B07624" w:rsidRPr="00ED5C42">
        <w:t xml:space="preserve">ncreasing support </w:t>
      </w:r>
      <w:r w:rsidR="008D4935" w:rsidRPr="00ED5C42">
        <w:t xml:space="preserve">and evidence </w:t>
      </w:r>
      <w:r w:rsidR="00B07624" w:rsidRPr="00ED5C42">
        <w:t>for mobil</w:t>
      </w:r>
      <w:r w:rsidR="0095559A" w:rsidRPr="00ED5C42">
        <w:t>e healthcare services and the</w:t>
      </w:r>
      <w:r w:rsidR="00B07624" w:rsidRPr="00ED5C42">
        <w:t xml:space="preserve"> potential benefit </w:t>
      </w:r>
      <w:r w:rsidR="00A2383D" w:rsidRPr="00ED5C42">
        <w:t>for the diabetic</w:t>
      </w:r>
      <w:r w:rsidR="00B07624" w:rsidRPr="00ED5C42">
        <w:t xml:space="preserve"> population, especially </w:t>
      </w:r>
      <w:r w:rsidR="002707D4">
        <w:t>using</w:t>
      </w:r>
      <w:r w:rsidR="00B07624" w:rsidRPr="00ED5C42">
        <w:t xml:space="preserve"> digital healthcare </w:t>
      </w:r>
      <w:r w:rsidR="0086790E" w:rsidRPr="00ED5C42">
        <w:t>apps (Westermann, 2017; Devine &amp; Johnson, 2016)</w:t>
      </w:r>
      <w:r w:rsidR="00BB673C" w:rsidRPr="00ED5C42">
        <w:t>.</w:t>
      </w:r>
      <w:r w:rsidR="00A2383D" w:rsidRPr="00ED5C42">
        <w:t xml:space="preserve">  </w:t>
      </w:r>
      <w:r w:rsidR="00627C3B" w:rsidRPr="00ED5C42">
        <w:t xml:space="preserve">Data supports that the consistent use of the </w:t>
      </w:r>
      <w:r w:rsidR="00627C3B" w:rsidRPr="00ED5C42">
        <w:rPr>
          <w:i/>
        </w:rPr>
        <w:t>mySugr a</w:t>
      </w:r>
      <w:r w:rsidR="006B1AAD" w:rsidRPr="00ED5C42">
        <w:rPr>
          <w:i/>
        </w:rPr>
        <w:t>pp</w:t>
      </w:r>
      <w:r w:rsidR="00627C3B" w:rsidRPr="00ED5C42">
        <w:rPr>
          <w:i/>
        </w:rPr>
        <w:t xml:space="preserve"> </w:t>
      </w:r>
      <w:r w:rsidR="00F00680" w:rsidRPr="00ED5C42">
        <w:t>(</w:t>
      </w:r>
      <w:r w:rsidR="003F4131" w:rsidRPr="00ED5C42">
        <w:t>Appendix D</w:t>
      </w:r>
      <w:r w:rsidR="008933E2" w:rsidRPr="00ED5C42">
        <w:t xml:space="preserve">) </w:t>
      </w:r>
      <w:r w:rsidR="005E5453" w:rsidRPr="00ED5C42">
        <w:t xml:space="preserve">for logging blood glucose results </w:t>
      </w:r>
      <w:r w:rsidR="00627C3B" w:rsidRPr="00ED5C42">
        <w:t>provides an opportunity for improved glycemic control</w:t>
      </w:r>
      <w:r w:rsidR="005E5453" w:rsidRPr="00ED5C42">
        <w:t xml:space="preserve"> and increased </w:t>
      </w:r>
      <w:r w:rsidR="008933E2" w:rsidRPr="00ED5C42">
        <w:t xml:space="preserve">patient </w:t>
      </w:r>
      <w:r w:rsidR="005E5453" w:rsidRPr="00ED5C42">
        <w:t>self-management of diabetes</w:t>
      </w:r>
      <w:r w:rsidR="008933E2" w:rsidRPr="00ED5C42">
        <w:t xml:space="preserve"> care (Westermann, 2017</w:t>
      </w:r>
      <w:r w:rsidR="009C52FE" w:rsidRPr="00ED5C42">
        <w:t>; Devine &amp; Johnson, 2016</w:t>
      </w:r>
      <w:r w:rsidR="008933E2" w:rsidRPr="00ED5C42">
        <w:t>).</w:t>
      </w:r>
      <w:r w:rsidR="00001093" w:rsidRPr="00ED5C42">
        <w:t xml:space="preserve">  </w:t>
      </w:r>
      <w:r w:rsidR="001134D2">
        <w:t>Westermann (2017)</w:t>
      </w:r>
      <w:r w:rsidR="00507420" w:rsidRPr="00ED5C42">
        <w:t xml:space="preserve"> monitored 440</w:t>
      </w:r>
      <w:r w:rsidR="007C7E5D" w:rsidRPr="00ED5C42">
        <w:t xml:space="preserve"> randomly select</w:t>
      </w:r>
      <w:r w:rsidR="001134D2">
        <w:t xml:space="preserve">ed </w:t>
      </w:r>
      <w:r w:rsidR="008E1FB3">
        <w:t>high-risk</w:t>
      </w:r>
      <w:r w:rsidR="001134D2">
        <w:t xml:space="preserve"> patients </w:t>
      </w:r>
      <w:r w:rsidR="007C7E5D" w:rsidRPr="00ED5C42">
        <w:t>over a six-month period</w:t>
      </w:r>
      <w:r w:rsidR="002112DA">
        <w:t>.  M</w:t>
      </w:r>
      <w:r w:rsidR="007C7E5D" w:rsidRPr="00ED5C42">
        <w:t>onitorin</w:t>
      </w:r>
      <w:r w:rsidR="002112DA">
        <w:t>g blood glucose control, had shown</w:t>
      </w:r>
      <w:r w:rsidR="007C7E5D" w:rsidRPr="00ED5C42">
        <w:t xml:space="preserve"> a 20% drop in mean </w:t>
      </w:r>
      <w:r w:rsidR="00B3737C" w:rsidRPr="00ED5C42">
        <w:t xml:space="preserve">blood </w:t>
      </w:r>
      <w:r w:rsidR="007C7E5D" w:rsidRPr="00ED5C42">
        <w:t>glucose level</w:t>
      </w:r>
      <w:r w:rsidR="00B3737C" w:rsidRPr="00ED5C42">
        <w:t>s</w:t>
      </w:r>
      <w:r w:rsidR="007C7E5D" w:rsidRPr="00ED5C42">
        <w:t xml:space="preserve"> and a 1.3% (14% reduction) drop in A1C points</w:t>
      </w:r>
      <w:r w:rsidR="00B3737C" w:rsidRPr="00ED5C42">
        <w:t xml:space="preserve"> (Westermann, 2017).</w:t>
      </w:r>
    </w:p>
    <w:p w14:paraId="7B10C20E" w14:textId="7E23DF5B" w:rsidR="00AB5EEA" w:rsidRPr="00ED5C42" w:rsidRDefault="00EE31B6" w:rsidP="00AB5EEA">
      <w:pPr>
        <w:spacing w:line="480" w:lineRule="auto"/>
        <w:rPr>
          <w:b/>
          <w:color w:val="FF0000"/>
        </w:rPr>
      </w:pPr>
      <w:r w:rsidRPr="00ED5C42">
        <w:rPr>
          <w:b/>
        </w:rPr>
        <w:t>Limitations</w:t>
      </w:r>
    </w:p>
    <w:p w14:paraId="19DB5821" w14:textId="1EA782CD" w:rsidR="00C10F77" w:rsidRDefault="00D814E7" w:rsidP="00C94A59">
      <w:pPr>
        <w:spacing w:line="480" w:lineRule="auto"/>
        <w:ind w:firstLine="720"/>
      </w:pPr>
      <w:r>
        <w:t>Review of the</w:t>
      </w:r>
      <w:r w:rsidR="00120105">
        <w:t xml:space="preserve"> evidence</w:t>
      </w:r>
      <w:r w:rsidR="00DC20DD">
        <w:t>-based</w:t>
      </w:r>
      <w:r>
        <w:t xml:space="preserve"> </w:t>
      </w:r>
      <w:r w:rsidR="00D369A9">
        <w:t>articles</w:t>
      </w:r>
      <w:r w:rsidR="000F7891">
        <w:t xml:space="preserve"> revealed </w:t>
      </w:r>
      <w:r w:rsidR="00B27444">
        <w:t>several gaps and limitations in the literature.</w:t>
      </w:r>
      <w:r w:rsidR="0014315A">
        <w:t xml:space="preserve"> </w:t>
      </w:r>
      <w:r w:rsidR="00282195">
        <w:t xml:space="preserve"> </w:t>
      </w:r>
      <w:r w:rsidR="00C10F77">
        <w:t xml:space="preserve">Some of the major gaps in the literature </w:t>
      </w:r>
      <w:r w:rsidR="005D53F1">
        <w:t xml:space="preserve">findings </w:t>
      </w:r>
      <w:r w:rsidR="00C10F77">
        <w:t>involve communication based on participants</w:t>
      </w:r>
      <w:r w:rsidR="002707D4">
        <w:t>’</w:t>
      </w:r>
      <w:r w:rsidR="00C10F77">
        <w:t xml:space="preserve"> ability to have phone or internet access to</w:t>
      </w:r>
      <w:r w:rsidR="00C10F77" w:rsidRPr="00ED5C42">
        <w:t xml:space="preserve"> </w:t>
      </w:r>
      <w:r w:rsidR="00C10F77">
        <w:t>complete surveys, or receive educational materials</w:t>
      </w:r>
      <w:r w:rsidR="00C10F77" w:rsidRPr="00ED5C42">
        <w:t xml:space="preserve"> (Grant et al., 2013</w:t>
      </w:r>
      <w:r w:rsidR="00C10F77">
        <w:t>; Grant et al., 2016</w:t>
      </w:r>
      <w:r w:rsidR="00C10F77" w:rsidRPr="00ED5C42">
        <w:t xml:space="preserve">).  </w:t>
      </w:r>
      <w:r w:rsidR="00C10F77">
        <w:t xml:space="preserve">Certain studies </w:t>
      </w:r>
      <w:r w:rsidR="00EC6750">
        <w:t xml:space="preserve">did not meet the requirements to determine statistical significance due to </w:t>
      </w:r>
      <w:r w:rsidR="009D2F2C">
        <w:t>small s</w:t>
      </w:r>
      <w:r w:rsidR="00C10F77">
        <w:t xml:space="preserve">ample sizes </w:t>
      </w:r>
      <w:r w:rsidR="009D2F2C">
        <w:t xml:space="preserve">and </w:t>
      </w:r>
      <w:r w:rsidR="00EC6750">
        <w:t xml:space="preserve">a </w:t>
      </w:r>
      <w:r w:rsidR="009D2F2C">
        <w:t xml:space="preserve">restriction to specific </w:t>
      </w:r>
      <w:r w:rsidR="00C10F77">
        <w:t>geographic locations</w:t>
      </w:r>
      <w:r w:rsidR="00EC6750">
        <w:t xml:space="preserve">.  There were gaps in </w:t>
      </w:r>
      <w:r w:rsidR="00C10F77">
        <w:t xml:space="preserve">health information technology that were not </w:t>
      </w:r>
      <w:r w:rsidR="00EC6750">
        <w:t xml:space="preserve">appropriate for </w:t>
      </w:r>
      <w:r w:rsidR="00C10F77">
        <w:t>the 65 and older population</w:t>
      </w:r>
      <w:r w:rsidR="00EC6750">
        <w:t>.</w:t>
      </w:r>
      <w:r w:rsidR="00C10F77">
        <w:t xml:space="preserve"> </w:t>
      </w:r>
      <w:r w:rsidR="00EC6750">
        <w:t xml:space="preserve"> This created </w:t>
      </w:r>
      <w:r w:rsidR="00C10F77">
        <w:t xml:space="preserve">barriers to learning and compliance issues </w:t>
      </w:r>
      <w:r w:rsidR="00C10F77" w:rsidRPr="00ED5C42">
        <w:rPr>
          <w:color w:val="000000" w:themeColor="text1"/>
        </w:rPr>
        <w:t>(James et al., 2015</w:t>
      </w:r>
      <w:r w:rsidR="00C10F77">
        <w:rPr>
          <w:color w:val="000000" w:themeColor="text1"/>
        </w:rPr>
        <w:t>;</w:t>
      </w:r>
      <w:r w:rsidR="00C10F77" w:rsidRPr="00692544">
        <w:t xml:space="preserve"> </w:t>
      </w:r>
      <w:r w:rsidR="00C10F77" w:rsidRPr="00ED5C42">
        <w:t>Westermann, 2017; Devine &amp; Johnson, 2016</w:t>
      </w:r>
      <w:r w:rsidR="00C10F77" w:rsidRPr="00ED5C42">
        <w:rPr>
          <w:color w:val="000000" w:themeColor="text1"/>
        </w:rPr>
        <w:t>)</w:t>
      </w:r>
      <w:r w:rsidR="00C10F77">
        <w:t xml:space="preserve">. </w:t>
      </w:r>
      <w:r w:rsidR="00C94A59">
        <w:t xml:space="preserve">While reviewing the literature on pre-planning to avoid pitfalls during the implementation process, </w:t>
      </w:r>
      <w:r w:rsidR="00C07A83">
        <w:t>similarities were</w:t>
      </w:r>
      <w:r w:rsidR="00C94A59">
        <w:t xml:space="preserve"> encountered between two healthcare deliv</w:t>
      </w:r>
      <w:r w:rsidR="00B37DE0">
        <w:t xml:space="preserve">ery models: </w:t>
      </w:r>
      <w:r w:rsidR="00C94A59">
        <w:t xml:space="preserve"> E.H. Wagner’s CCM and Nola Pender’s </w:t>
      </w:r>
      <w:r w:rsidR="00C94A59">
        <w:lastRenderedPageBreak/>
        <w:t xml:space="preserve">HPM.  </w:t>
      </w:r>
      <w:r w:rsidR="00424F0F">
        <w:t xml:space="preserve">The </w:t>
      </w:r>
      <w:r w:rsidR="00C94A59">
        <w:t>lack of evidenc</w:t>
      </w:r>
      <w:r w:rsidR="00B37DE0">
        <w:t>e on using both models together</w:t>
      </w:r>
      <w:r w:rsidR="008F6D21">
        <w:t>,</w:t>
      </w:r>
      <w:r w:rsidR="00C94A59">
        <w:t xml:space="preserve"> </w:t>
      </w:r>
      <w:r w:rsidR="008F6D21">
        <w:t>for implementing</w:t>
      </w:r>
      <w:r w:rsidR="00B37DE0">
        <w:t xml:space="preserve"> a pre-planned process </w:t>
      </w:r>
      <w:r w:rsidR="008F6D21">
        <w:t xml:space="preserve">within </w:t>
      </w:r>
      <w:r w:rsidR="00B37DE0">
        <w:t>primary care practices</w:t>
      </w:r>
      <w:r w:rsidR="008F6D21">
        <w:t xml:space="preserve"> that manages</w:t>
      </w:r>
      <w:r w:rsidR="00B37DE0">
        <w:t xml:space="preserve"> </w:t>
      </w:r>
      <w:r w:rsidR="00C94A59">
        <w:t xml:space="preserve">patients </w:t>
      </w:r>
      <w:r w:rsidR="00B37DE0">
        <w:t>with complex chronic conditions</w:t>
      </w:r>
      <w:r w:rsidR="008F6D21">
        <w:t>,</w:t>
      </w:r>
      <w:r w:rsidR="00C94A59">
        <w:t xml:space="preserve"> warrants further researching.</w:t>
      </w:r>
    </w:p>
    <w:p w14:paraId="0A2EA2B1" w14:textId="79364441" w:rsidR="000F4897" w:rsidRDefault="00055DED" w:rsidP="000F4897">
      <w:pPr>
        <w:spacing w:line="480" w:lineRule="auto"/>
        <w:ind w:firstLine="720"/>
      </w:pPr>
      <w:r>
        <w:t xml:space="preserve">According to </w:t>
      </w:r>
      <w:r w:rsidR="005905CA">
        <w:t>Nundy et al.</w:t>
      </w:r>
      <w:r>
        <w:t xml:space="preserve"> (2014)</w:t>
      </w:r>
      <w:r w:rsidR="008F6D21">
        <w:t>,</w:t>
      </w:r>
      <w:r>
        <w:t xml:space="preserve"> some studies did not consider individuals’ ability to read or the potential for language barriers </w:t>
      </w:r>
      <w:r w:rsidR="00393380" w:rsidRPr="00ED5C42">
        <w:t>(Nundy et al., 2014)</w:t>
      </w:r>
      <w:r w:rsidR="009C06CC">
        <w:t xml:space="preserve">. </w:t>
      </w:r>
      <w:r w:rsidR="005D2523">
        <w:t xml:space="preserve"> </w:t>
      </w:r>
      <w:r w:rsidR="00161853">
        <w:t>Another limitation involved t</w:t>
      </w:r>
      <w:r w:rsidR="008E07D0">
        <w:t xml:space="preserve">he </w:t>
      </w:r>
      <w:r w:rsidR="005D2523">
        <w:t>complexity of participants</w:t>
      </w:r>
      <w:r w:rsidR="00091255">
        <w:t>’</w:t>
      </w:r>
      <w:r w:rsidR="00AB5EEA" w:rsidRPr="00ED5C42">
        <w:t xml:space="preserve"> medical</w:t>
      </w:r>
      <w:r w:rsidR="005D2523">
        <w:t xml:space="preserve"> conditions</w:t>
      </w:r>
      <w:r w:rsidR="00B06EE7">
        <w:t xml:space="preserve"> </w:t>
      </w:r>
      <w:r w:rsidR="00CC714E">
        <w:t>and socio</w:t>
      </w:r>
      <w:r w:rsidR="00551D86">
        <w:t>economic background</w:t>
      </w:r>
      <w:r w:rsidR="004977C3">
        <w:t>s</w:t>
      </w:r>
      <w:r>
        <w:t>.</w:t>
      </w:r>
      <w:r w:rsidR="00161853">
        <w:t xml:space="preserve"> </w:t>
      </w:r>
      <w:r>
        <w:t xml:space="preserve"> Not considering these areas </w:t>
      </w:r>
      <w:r w:rsidR="00A90109">
        <w:t xml:space="preserve">resulted in some studies </w:t>
      </w:r>
      <w:r w:rsidR="005D2523">
        <w:t xml:space="preserve">being </w:t>
      </w:r>
      <w:r w:rsidR="00815EA6">
        <w:t>unfinished</w:t>
      </w:r>
      <w:r w:rsidR="005D2523">
        <w:t xml:space="preserve"> due to medical</w:t>
      </w:r>
      <w:r w:rsidR="00CC714E">
        <w:t>/physical</w:t>
      </w:r>
      <w:r w:rsidR="00A90109">
        <w:t xml:space="preserve"> barriers</w:t>
      </w:r>
      <w:r w:rsidR="004977C3">
        <w:t>, transportation,</w:t>
      </w:r>
      <w:r w:rsidR="00C00AC5">
        <w:t xml:space="preserve"> and</w:t>
      </w:r>
      <w:r w:rsidR="00F4328E">
        <w:t xml:space="preserve"> hospitalizations</w:t>
      </w:r>
      <w:r w:rsidR="00393380">
        <w:t xml:space="preserve"> </w:t>
      </w:r>
      <w:r w:rsidR="00393380" w:rsidRPr="00ED5C42">
        <w:t>(Westermann, 2017; Devine &amp; Johnson, 2016)</w:t>
      </w:r>
      <w:r w:rsidR="00393380">
        <w:t>.</w:t>
      </w:r>
      <w:r w:rsidR="00F4328E">
        <w:t xml:space="preserve"> </w:t>
      </w:r>
      <w:r w:rsidR="004977C3">
        <w:t xml:space="preserve"> </w:t>
      </w:r>
      <w:r w:rsidR="003043D3">
        <w:t xml:space="preserve">Studies revealed non-robust EHR systems that </w:t>
      </w:r>
      <w:r w:rsidR="00E017D9">
        <w:t>li</w:t>
      </w:r>
      <w:r w:rsidR="003043D3">
        <w:t>mited primary care practices</w:t>
      </w:r>
      <w:r w:rsidR="00E017D9">
        <w:t xml:space="preserve"> </w:t>
      </w:r>
      <w:r w:rsidR="003043D3">
        <w:t>in</w:t>
      </w:r>
      <w:r w:rsidR="00E017D9">
        <w:t xml:space="preserve"> </w:t>
      </w:r>
      <w:r w:rsidR="003043D3">
        <w:t>effectively evaluating</w:t>
      </w:r>
      <w:r w:rsidR="00E017D9">
        <w:t xml:space="preserve"> before and after data.  </w:t>
      </w:r>
      <w:r w:rsidR="006F6F61">
        <w:t>The most common limitations encountered during the literature synthesis involved</w:t>
      </w:r>
      <w:r w:rsidR="003043D3">
        <w:t xml:space="preserve">: </w:t>
      </w:r>
      <w:r w:rsidR="00815EA6">
        <w:t xml:space="preserve"> </w:t>
      </w:r>
      <w:r w:rsidR="003043D3">
        <w:t>1)</w:t>
      </w:r>
      <w:r w:rsidR="006F6F61">
        <w:t xml:space="preserve"> a lack of sufficient data on</w:t>
      </w:r>
      <w:r w:rsidR="006F6F61" w:rsidRPr="00ED5C42">
        <w:t xml:space="preserve"> quantifiable financial return, </w:t>
      </w:r>
      <w:r w:rsidR="003043D3">
        <w:t xml:space="preserve">2) </w:t>
      </w:r>
      <w:r w:rsidR="006F6F61" w:rsidRPr="00ED5C42">
        <w:t xml:space="preserve">sufficient capital for meaningful changes, and </w:t>
      </w:r>
      <w:r w:rsidR="003043D3">
        <w:t xml:space="preserve">3) </w:t>
      </w:r>
      <w:r w:rsidR="006F6F61" w:rsidRPr="00ED5C42">
        <w:t>physician resistance to change</w:t>
      </w:r>
      <w:r w:rsidR="00815EA6">
        <w:t>.</w:t>
      </w:r>
    </w:p>
    <w:p w14:paraId="386B3695" w14:textId="657A61E0" w:rsidR="00EE31B6" w:rsidRPr="00ED5C42" w:rsidRDefault="00EE31B6" w:rsidP="00182F95">
      <w:pPr>
        <w:spacing w:line="480" w:lineRule="auto"/>
        <w:rPr>
          <w:b/>
          <w:color w:val="FF0000"/>
        </w:rPr>
      </w:pPr>
      <w:r w:rsidRPr="00ED5C42">
        <w:rPr>
          <w:b/>
        </w:rPr>
        <w:t>Summary</w:t>
      </w:r>
    </w:p>
    <w:p w14:paraId="0419B6FE" w14:textId="4630053B" w:rsidR="00EE31B6" w:rsidRDefault="00EE31B6" w:rsidP="00CA7CA6">
      <w:pPr>
        <w:spacing w:line="480" w:lineRule="auto"/>
        <w:ind w:firstLine="720"/>
      </w:pPr>
      <w:r w:rsidRPr="00ED5C42">
        <w:t xml:space="preserve">The literature review </w:t>
      </w:r>
      <w:r w:rsidR="00120591" w:rsidRPr="00ED5C42">
        <w:t xml:space="preserve">provides evidence on </w:t>
      </w:r>
      <w:r w:rsidRPr="00ED5C42">
        <w:t>ho</w:t>
      </w:r>
      <w:r w:rsidR="00CA305C">
        <w:t xml:space="preserve">w important pre-planning </w:t>
      </w:r>
      <w:r w:rsidRPr="00ED5C42">
        <w:t>for chronic disease s</w:t>
      </w:r>
      <w:r w:rsidR="0092402D">
        <w:t xml:space="preserve">tates, such as diabetes, </w:t>
      </w:r>
      <w:r w:rsidRPr="00ED5C42">
        <w:t>play a</w:t>
      </w:r>
      <w:r w:rsidR="00CA305C">
        <w:t xml:space="preserve"> huge </w:t>
      </w:r>
      <w:r w:rsidRPr="00ED5C42">
        <w:t>ro</w:t>
      </w:r>
      <w:r w:rsidR="00E7019D" w:rsidRPr="00ED5C42">
        <w:t>le in the improvement of health</w:t>
      </w:r>
      <w:r w:rsidRPr="00ED5C42">
        <w:t>care</w:t>
      </w:r>
      <w:r w:rsidR="00675DF7">
        <w:t>.  Using</w:t>
      </w:r>
      <w:r w:rsidR="003E6C5F">
        <w:t xml:space="preserve"> </w:t>
      </w:r>
      <w:r w:rsidR="000B27B3" w:rsidRPr="00ED5C42">
        <w:t>health</w:t>
      </w:r>
      <w:r w:rsidR="00D2230B" w:rsidRPr="00ED5C42">
        <w:t>care delivery models</w:t>
      </w:r>
      <w:r w:rsidR="00DC5229">
        <w:t>, such as CCM and HPM,</w:t>
      </w:r>
      <w:r w:rsidR="00675DF7">
        <w:t xml:space="preserve"> has</w:t>
      </w:r>
      <w:r w:rsidR="000B27B3" w:rsidRPr="00ED5C42">
        <w:t xml:space="preserve"> proven to reduce</w:t>
      </w:r>
      <w:r w:rsidRPr="00ED5C42">
        <w:t xml:space="preserve"> barrier</w:t>
      </w:r>
      <w:r w:rsidR="00D2230B" w:rsidRPr="00ED5C42">
        <w:t>s</w:t>
      </w:r>
      <w:r w:rsidR="004B6047">
        <w:t xml:space="preserve"> to chronic disease management.  </w:t>
      </w:r>
      <w:r w:rsidR="00E363D5">
        <w:t>I</w:t>
      </w:r>
      <w:r w:rsidR="000F53FC">
        <w:t>mplementation</w:t>
      </w:r>
      <w:r w:rsidR="006B1FC8">
        <w:t xml:space="preserve"> </w:t>
      </w:r>
      <w:r w:rsidR="000F53FC">
        <w:t xml:space="preserve">of </w:t>
      </w:r>
      <w:r w:rsidR="00E363D5">
        <w:t xml:space="preserve">a new clinical process involving </w:t>
      </w:r>
      <w:r w:rsidR="006B1FC8">
        <w:t xml:space="preserve">pre-visit </w:t>
      </w:r>
      <w:r w:rsidR="00E363D5">
        <w:t xml:space="preserve">planning and the use of </w:t>
      </w:r>
      <w:r w:rsidR="006B1FC8">
        <w:t>standardized tools</w:t>
      </w:r>
      <w:r w:rsidR="00E363D5">
        <w:t>,</w:t>
      </w:r>
      <w:r w:rsidR="006B1FC8" w:rsidRPr="00ED5C42">
        <w:t xml:space="preserve"> </w:t>
      </w:r>
      <w:r w:rsidR="006B1FC8">
        <w:t>within primary care settings</w:t>
      </w:r>
      <w:r w:rsidR="00E363D5">
        <w:t xml:space="preserve">, can produce the following results: 1) </w:t>
      </w:r>
      <w:r w:rsidR="00D20397" w:rsidRPr="00ED5C42">
        <w:t>reduce</w:t>
      </w:r>
      <w:r w:rsidR="00B74D66" w:rsidRPr="00ED5C42">
        <w:t xml:space="preserve"> areas of inefficiency</w:t>
      </w:r>
      <w:r w:rsidR="00E868D9">
        <w:t xml:space="preserve">, </w:t>
      </w:r>
      <w:r w:rsidR="00E363D5">
        <w:t xml:space="preserve">2) </w:t>
      </w:r>
      <w:r w:rsidR="00E868D9">
        <w:t>improve patient</w:t>
      </w:r>
      <w:r w:rsidR="008E562A">
        <w:t>-centered care</w:t>
      </w:r>
      <w:r w:rsidR="006B1FC8">
        <w:t xml:space="preserve"> and clinical outcomes</w:t>
      </w:r>
      <w:r w:rsidR="008E562A">
        <w:t>,</w:t>
      </w:r>
      <w:r w:rsidR="00E868D9">
        <w:t xml:space="preserve"> </w:t>
      </w:r>
      <w:r w:rsidR="00E363D5">
        <w:t xml:space="preserve">3) </w:t>
      </w:r>
      <w:r w:rsidR="0030103D">
        <w:t>encourage self-management of chronic diseases</w:t>
      </w:r>
      <w:r w:rsidR="008E562A">
        <w:t xml:space="preserve">, and </w:t>
      </w:r>
      <w:r w:rsidR="00E363D5">
        <w:t xml:space="preserve">4) </w:t>
      </w:r>
      <w:r w:rsidR="008E562A">
        <w:t>provide a reduction in no-shows</w:t>
      </w:r>
      <w:r w:rsidRPr="00ED5C42">
        <w:t>.</w:t>
      </w:r>
    </w:p>
    <w:p w14:paraId="2F7E5B81" w14:textId="39781B69" w:rsidR="00B34A37" w:rsidRDefault="00B34A37" w:rsidP="00EE31B6">
      <w:pPr>
        <w:spacing w:line="480" w:lineRule="auto"/>
      </w:pPr>
    </w:p>
    <w:p w14:paraId="4FC0527A" w14:textId="2028E92A" w:rsidR="00D736F6" w:rsidRDefault="00D736F6" w:rsidP="00EE31B6">
      <w:pPr>
        <w:spacing w:line="480" w:lineRule="auto"/>
      </w:pPr>
    </w:p>
    <w:p w14:paraId="39605C13" w14:textId="1342E4A7" w:rsidR="00FE0263" w:rsidRDefault="00FE0263" w:rsidP="00C95D49">
      <w:pPr>
        <w:spacing w:line="480" w:lineRule="auto"/>
      </w:pPr>
    </w:p>
    <w:p w14:paraId="501082FD" w14:textId="4F127EEE" w:rsidR="00202701" w:rsidRPr="00ED5C42" w:rsidRDefault="00202701" w:rsidP="00B74F2C">
      <w:pPr>
        <w:spacing w:line="480" w:lineRule="auto"/>
        <w:jc w:val="center"/>
        <w:outlineLvl w:val="0"/>
        <w:rPr>
          <w:b/>
        </w:rPr>
      </w:pPr>
      <w:r w:rsidRPr="00ED5C42">
        <w:rPr>
          <w:b/>
        </w:rPr>
        <w:lastRenderedPageBreak/>
        <w:t xml:space="preserve">Chapter </w:t>
      </w:r>
      <w:r>
        <w:rPr>
          <w:b/>
        </w:rPr>
        <w:t>Three</w:t>
      </w:r>
      <w:r w:rsidRPr="00ED5C42">
        <w:rPr>
          <w:b/>
        </w:rPr>
        <w:t xml:space="preserve">: </w:t>
      </w:r>
      <w:r>
        <w:rPr>
          <w:b/>
        </w:rPr>
        <w:t xml:space="preserve"> </w:t>
      </w:r>
      <w:r w:rsidRPr="00ED5C42">
        <w:rPr>
          <w:b/>
        </w:rPr>
        <w:t>Methodology</w:t>
      </w:r>
    </w:p>
    <w:p w14:paraId="247E0C96" w14:textId="31C541F1" w:rsidR="00202701" w:rsidRPr="00ED5C42" w:rsidRDefault="00202701" w:rsidP="00D736F6">
      <w:pPr>
        <w:spacing w:line="480" w:lineRule="auto"/>
        <w:ind w:firstLine="720"/>
      </w:pPr>
      <w:r>
        <w:t>Chapter Three</w:t>
      </w:r>
      <w:r w:rsidR="00B704CF">
        <w:t xml:space="preserve"> </w:t>
      </w:r>
      <w:r w:rsidRPr="00ED5C42">
        <w:t>describe</w:t>
      </w:r>
      <w:r>
        <w:t>s</w:t>
      </w:r>
      <w:r w:rsidRPr="00ED5C42">
        <w:t xml:space="preserve"> the project design, se</w:t>
      </w:r>
      <w:r w:rsidR="001071B9">
        <w:t>tting, sample, methods used, tool</w:t>
      </w:r>
      <w:r w:rsidRPr="00ED5C42">
        <w:t xml:space="preserve">s, budget, data collection, data analysis, </w:t>
      </w:r>
      <w:r w:rsidR="00243939">
        <w:t xml:space="preserve">and </w:t>
      </w:r>
      <w:r w:rsidRPr="00ED5C42">
        <w:t>resources</w:t>
      </w:r>
      <w:r w:rsidR="00243939">
        <w:t>.</w:t>
      </w:r>
      <w:r w:rsidR="00D94AEE">
        <w:t xml:space="preserve">  The focus </w:t>
      </w:r>
      <w:r w:rsidR="005D53F1">
        <w:t xml:space="preserve">of the project </w:t>
      </w:r>
      <w:r w:rsidR="00D94AEE">
        <w:t>was</w:t>
      </w:r>
      <w:r w:rsidR="002B0279">
        <w:t xml:space="preserve"> to </w:t>
      </w:r>
      <w:r w:rsidR="004C1B1F">
        <w:t xml:space="preserve">organize </w:t>
      </w:r>
      <w:r w:rsidR="002B0279">
        <w:t xml:space="preserve">and </w:t>
      </w:r>
      <w:r w:rsidR="006237FD">
        <w:t xml:space="preserve">to </w:t>
      </w:r>
      <w:r w:rsidR="00F80A77">
        <w:t>develop</w:t>
      </w:r>
      <w:r w:rsidR="004C1B1F">
        <w:t xml:space="preserve"> </w:t>
      </w:r>
      <w:r w:rsidR="002B0279">
        <w:t>a standardized process for pre-planning diabetic follow-up visits.</w:t>
      </w:r>
      <w:r w:rsidRPr="00ED5C42">
        <w:t xml:space="preserve"> </w:t>
      </w:r>
      <w:r w:rsidR="002B0279">
        <w:t xml:space="preserve"> </w:t>
      </w:r>
      <w:r w:rsidR="00491D37">
        <w:t xml:space="preserve">This new process </w:t>
      </w:r>
      <w:r w:rsidR="005D53F1">
        <w:t>was</w:t>
      </w:r>
      <w:r w:rsidR="00786EBD">
        <w:t xml:space="preserve"> designed to </w:t>
      </w:r>
      <w:r w:rsidR="00452C9D">
        <w:t xml:space="preserve">encourage ancillary staff and providers </w:t>
      </w:r>
      <w:r w:rsidR="000B6812">
        <w:t xml:space="preserve">within </w:t>
      </w:r>
      <w:r w:rsidR="0031679B">
        <w:t xml:space="preserve">a primary care setting </w:t>
      </w:r>
      <w:r w:rsidR="00452C9D">
        <w:t xml:space="preserve">to </w:t>
      </w:r>
      <w:r w:rsidR="006237FD">
        <w:t xml:space="preserve">perform efficient </w:t>
      </w:r>
      <w:r w:rsidR="00452C9D">
        <w:t>quality</w:t>
      </w:r>
      <w:r w:rsidR="0031679B">
        <w:t xml:space="preserve"> </w:t>
      </w:r>
      <w:r w:rsidR="00452C9D">
        <w:t>patient-c</w:t>
      </w:r>
      <w:r w:rsidR="00CD14B6">
        <w:t>entered care.</w:t>
      </w:r>
    </w:p>
    <w:p w14:paraId="12B5A6D2" w14:textId="77777777" w:rsidR="00202701" w:rsidRPr="00ED5C42" w:rsidRDefault="00202701" w:rsidP="00202701">
      <w:pPr>
        <w:spacing w:line="480" w:lineRule="auto"/>
        <w:outlineLvl w:val="0"/>
        <w:rPr>
          <w:b/>
        </w:rPr>
      </w:pPr>
      <w:r w:rsidRPr="00ED5C42">
        <w:rPr>
          <w:b/>
        </w:rPr>
        <w:t>Design</w:t>
      </w:r>
    </w:p>
    <w:p w14:paraId="5DCD6EF9" w14:textId="4F6B90B0" w:rsidR="00202701" w:rsidRPr="00ED5C42" w:rsidRDefault="00202701" w:rsidP="00D736F6">
      <w:pPr>
        <w:spacing w:line="480" w:lineRule="auto"/>
        <w:ind w:firstLine="720"/>
      </w:pPr>
      <w:r>
        <w:t xml:space="preserve">A descriptive design was </w:t>
      </w:r>
      <w:r w:rsidRPr="00ED5C42">
        <w:t>used</w:t>
      </w:r>
      <w:r w:rsidRPr="00ED5C42">
        <w:rPr>
          <w:b/>
        </w:rPr>
        <w:t xml:space="preserve"> </w:t>
      </w:r>
      <w:r w:rsidR="00494680" w:rsidRPr="00494680">
        <w:t>over a 12-week period</w:t>
      </w:r>
      <w:r w:rsidR="00494680">
        <w:t xml:space="preserve"> using Nola Pender’s HPM and E.H. Wagner’s CCM as guiding frameworks for implementing </w:t>
      </w:r>
      <w:r w:rsidRPr="00ED5C42">
        <w:t>a new st</w:t>
      </w:r>
      <w:r>
        <w:t>andardized approach for patient</w:t>
      </w:r>
      <w:r w:rsidRPr="00ED5C42">
        <w:t>s</w:t>
      </w:r>
      <w:r>
        <w:t>’</w:t>
      </w:r>
      <w:r w:rsidRPr="00ED5C42">
        <w:t xml:space="preserve"> three-month diabetic follow-up visits. </w:t>
      </w:r>
      <w:r w:rsidR="00C86999">
        <w:t xml:space="preserve"> A packet of tools</w:t>
      </w:r>
      <w:r w:rsidR="006E7C6C">
        <w:t xml:space="preserve"> </w:t>
      </w:r>
      <w:r w:rsidR="00AB32EE">
        <w:t>was</w:t>
      </w:r>
      <w:r w:rsidR="006E7C6C">
        <w:t xml:space="preserve"> developed </w:t>
      </w:r>
      <w:r w:rsidR="00ED6A6F">
        <w:t xml:space="preserve">that </w:t>
      </w:r>
      <w:r w:rsidR="006237FD">
        <w:t xml:space="preserve">included:  </w:t>
      </w:r>
      <w:r w:rsidR="00C86999">
        <w:t>pre-planning implementation checklist, diabetes reminder letter, diabetes encounter</w:t>
      </w:r>
      <w:r w:rsidR="00AE28A3">
        <w:t xml:space="preserve"> form</w:t>
      </w:r>
      <w:r w:rsidR="00C86999">
        <w:t xml:space="preserve">, </w:t>
      </w:r>
      <w:r w:rsidR="00AE28A3">
        <w:t xml:space="preserve">patient </w:t>
      </w:r>
      <w:r w:rsidR="00C86999">
        <w:t>pre-visit questionnaire</w:t>
      </w:r>
      <w:r w:rsidR="00AE28A3">
        <w:t>,</w:t>
      </w:r>
      <w:r w:rsidR="00C86999">
        <w:t xml:space="preserve"> </w:t>
      </w:r>
      <w:r w:rsidR="006E7C6C">
        <w:t>and educational infographics</w:t>
      </w:r>
      <w:r w:rsidR="001128C8">
        <w:t>.</w:t>
      </w:r>
    </w:p>
    <w:p w14:paraId="2D273880" w14:textId="5EF5C601" w:rsidR="00202701" w:rsidRPr="00ED5C42" w:rsidRDefault="00202701" w:rsidP="00D736F6">
      <w:pPr>
        <w:spacing w:line="480" w:lineRule="auto"/>
        <w:ind w:firstLine="720"/>
      </w:pPr>
      <w:r w:rsidRPr="00ED5C42">
        <w:t xml:space="preserve">The project design </w:t>
      </w:r>
      <w:r w:rsidR="00736B83">
        <w:t>uses</w:t>
      </w:r>
      <w:r>
        <w:t xml:space="preserve"> </w:t>
      </w:r>
      <w:r w:rsidRPr="00ED5C42">
        <w:t xml:space="preserve">the Electronic Health Record (EHR) </w:t>
      </w:r>
      <w:r w:rsidR="00494680">
        <w:t xml:space="preserve">system </w:t>
      </w:r>
      <w:r w:rsidRPr="00ED5C42">
        <w:rPr>
          <w:i/>
        </w:rPr>
        <w:t>Amazing Charts</w:t>
      </w:r>
      <w:r w:rsidRPr="00ED5C42">
        <w:t xml:space="preserve"> to flag patients with diabetes and alert staff on upcoming three-month follow-up visits</w:t>
      </w:r>
      <w:r w:rsidR="00E26290">
        <w:t>.  After the staff received the alerts, the</w:t>
      </w:r>
      <w:r w:rsidRPr="00ED5C42">
        <w:t xml:space="preserve"> </w:t>
      </w:r>
      <w:r w:rsidR="00E26290">
        <w:t xml:space="preserve">next step was to send the </w:t>
      </w:r>
      <w:r w:rsidRPr="00ED5C42">
        <w:rPr>
          <w:i/>
        </w:rPr>
        <w:t xml:space="preserve">Diabetes Reminder Letter </w:t>
      </w:r>
      <w:r w:rsidR="00E26290">
        <w:t>(</w:t>
      </w:r>
      <w:r w:rsidRPr="00ED5C42">
        <w:t xml:space="preserve">Appendix E).  </w:t>
      </w:r>
      <w:r w:rsidR="00885525">
        <w:t>T</w:t>
      </w:r>
      <w:r w:rsidR="00D736F6">
        <w:t>he letters were</w:t>
      </w:r>
      <w:r w:rsidR="00E26290">
        <w:t xml:space="preserve"> sent via</w:t>
      </w:r>
      <w:r>
        <w:t xml:space="preserve"> </w:t>
      </w:r>
      <w:r w:rsidRPr="00ED5C42">
        <w:rPr>
          <w:i/>
        </w:rPr>
        <w:t>Updox</w:t>
      </w:r>
      <w:r w:rsidR="00E26290">
        <w:t xml:space="preserve">, a </w:t>
      </w:r>
      <w:r w:rsidR="001A3342">
        <w:t>Customer Relationship Management (CRM) platform for independent physician practices,</w:t>
      </w:r>
      <w:r w:rsidRPr="00ED5C42">
        <w:rPr>
          <w:i/>
        </w:rPr>
        <w:t xml:space="preserve"> </w:t>
      </w:r>
      <w:r w:rsidR="00D736F6">
        <w:t>providing</w:t>
      </w:r>
      <w:r>
        <w:t xml:space="preserve"> a service for providers and ancillary staff </w:t>
      </w:r>
      <w:r w:rsidR="00D736F6">
        <w:t>in</w:t>
      </w:r>
      <w:r w:rsidRPr="00ED5C42">
        <w:t xml:space="preserve"> send</w:t>
      </w:r>
      <w:r w:rsidR="00D736F6">
        <w:t>ing and receiving</w:t>
      </w:r>
      <w:r w:rsidRPr="00ED5C42">
        <w:t xml:space="preserve"> secure patient</w:t>
      </w:r>
      <w:r w:rsidR="001A3342">
        <w:t xml:space="preserve"> information (</w:t>
      </w:r>
      <w:r w:rsidR="008E1FB3">
        <w:t>i.e.</w:t>
      </w:r>
      <w:r w:rsidR="001A3342">
        <w:t xml:space="preserve">, </w:t>
      </w:r>
      <w:r w:rsidRPr="00ED5C42">
        <w:t>lab results, p</w:t>
      </w:r>
      <w:r>
        <w:t>atient r</w:t>
      </w:r>
      <w:r w:rsidR="00B34A37">
        <w:t>eminders, referrals, and more</w:t>
      </w:r>
      <w:r w:rsidR="001A3342">
        <w:t>)</w:t>
      </w:r>
      <w:r w:rsidR="00B34A37">
        <w:t>.</w:t>
      </w:r>
    </w:p>
    <w:p w14:paraId="54AF4B82" w14:textId="77777777" w:rsidR="00202701" w:rsidRPr="00ED5C42" w:rsidRDefault="00202701" w:rsidP="00202701">
      <w:pPr>
        <w:spacing w:line="480" w:lineRule="auto"/>
        <w:outlineLvl w:val="0"/>
        <w:rPr>
          <w:b/>
          <w:color w:val="FF0000"/>
        </w:rPr>
      </w:pPr>
      <w:r w:rsidRPr="00ED5C42">
        <w:rPr>
          <w:b/>
        </w:rPr>
        <w:t>Setting</w:t>
      </w:r>
    </w:p>
    <w:p w14:paraId="0194E4E2" w14:textId="0DC9DADA" w:rsidR="00D46E88" w:rsidRPr="00AA4A74" w:rsidRDefault="00202701" w:rsidP="00D736F6">
      <w:pPr>
        <w:spacing w:line="480" w:lineRule="auto"/>
        <w:ind w:firstLine="720"/>
      </w:pPr>
      <w:r w:rsidRPr="00ED5C42">
        <w:t>A primary care practice</w:t>
      </w:r>
      <w:r w:rsidRPr="00ED5C42">
        <w:rPr>
          <w:b/>
        </w:rPr>
        <w:t xml:space="preserve"> </w:t>
      </w:r>
      <w:r w:rsidRPr="00ED5C42">
        <w:t xml:space="preserve">in </w:t>
      </w:r>
      <w:r w:rsidR="005E7A14">
        <w:t>w</w:t>
      </w:r>
      <w:r w:rsidRPr="00ED5C42">
        <w:t xml:space="preserve">estern North Carolina </w:t>
      </w:r>
      <w:r>
        <w:t xml:space="preserve">served as the project </w:t>
      </w:r>
      <w:r w:rsidRPr="00ED5C42">
        <w:t>site</w:t>
      </w:r>
      <w:r>
        <w:t xml:space="preserve">. </w:t>
      </w:r>
      <w:r w:rsidRPr="00ED5C42">
        <w:t xml:space="preserve"> This private internal medicine practice is located 30-45 minutes outside of a large city with a population reaching 50,458 in 2013 (U</w:t>
      </w:r>
      <w:r>
        <w:t>.</w:t>
      </w:r>
      <w:r w:rsidRPr="00ED5C42">
        <w:t>S</w:t>
      </w:r>
      <w:r>
        <w:t>.</w:t>
      </w:r>
      <w:r w:rsidRPr="00ED5C42">
        <w:t xml:space="preserve"> Census Bureau, 2017).  </w:t>
      </w:r>
      <w:r>
        <w:t>According to the U.S. Census Bureau (2017), t</w:t>
      </w:r>
      <w:r w:rsidRPr="00ED5C42">
        <w:t xml:space="preserve">he area’s </w:t>
      </w:r>
      <w:r w:rsidR="003060FC">
        <w:t xml:space="preserve">racial background </w:t>
      </w:r>
      <w:r w:rsidR="00455B69">
        <w:t xml:space="preserve">consists of:  </w:t>
      </w:r>
      <w:r w:rsidRPr="00ED5C42">
        <w:t xml:space="preserve">82.8% White, 9.4% African American, and </w:t>
      </w:r>
      <w:r w:rsidRPr="00ED5C42">
        <w:lastRenderedPageBreak/>
        <w:t>7.4% Hispanic</w:t>
      </w:r>
      <w:r>
        <w:t xml:space="preserve">.  </w:t>
      </w:r>
      <w:r w:rsidR="001A3342">
        <w:t>Median household income</w:t>
      </w:r>
      <w:r w:rsidR="00D46E88">
        <w:t xml:space="preserve"> </w:t>
      </w:r>
      <w:r>
        <w:t xml:space="preserve">is $90,253 with </w:t>
      </w:r>
      <w:r w:rsidRPr="00ED5C42">
        <w:t xml:space="preserve">5.1% </w:t>
      </w:r>
      <w:r>
        <w:t xml:space="preserve">of the population </w:t>
      </w:r>
      <w:r w:rsidRPr="00ED5C42">
        <w:t>li</w:t>
      </w:r>
      <w:r>
        <w:t>ving below the poverty level,</w:t>
      </w:r>
      <w:r w:rsidRPr="002275F5">
        <w:t xml:space="preserve"> </w:t>
      </w:r>
      <w:r>
        <w:t xml:space="preserve">and </w:t>
      </w:r>
      <w:r w:rsidR="001A3342">
        <w:t xml:space="preserve">8.7% </w:t>
      </w:r>
      <w:r w:rsidRPr="00ED5C42">
        <w:t>without health insurance</w:t>
      </w:r>
      <w:r>
        <w:t xml:space="preserve">.  The population’s </w:t>
      </w:r>
      <w:r w:rsidRPr="00ED5C42">
        <w:t>educational attainment</w:t>
      </w:r>
      <w:r w:rsidR="00C14F8C">
        <w:t>, including high school graduate</w:t>
      </w:r>
      <w:r w:rsidR="001F064D">
        <w:t>s</w:t>
      </w:r>
      <w:r w:rsidR="00C14F8C">
        <w:t xml:space="preserve"> or higher</w:t>
      </w:r>
      <w:r>
        <w:t xml:space="preserve"> is 95.4%</w:t>
      </w:r>
      <w:r w:rsidR="00D46E88">
        <w:t xml:space="preserve"> (US Census Bureau, 2017)</w:t>
      </w:r>
      <w:r w:rsidRPr="00ED5C42">
        <w:t>.</w:t>
      </w:r>
      <w:r w:rsidR="002762F3">
        <w:t xml:space="preserve">  </w:t>
      </w:r>
      <w:r w:rsidR="00494680">
        <w:t>The p</w:t>
      </w:r>
      <w:r w:rsidR="00D736F6">
        <w:t xml:space="preserve">roject </w:t>
      </w:r>
      <w:r w:rsidR="002762F3">
        <w:t>sample was taken from this population.</w:t>
      </w:r>
    </w:p>
    <w:p w14:paraId="21196E95" w14:textId="77777777" w:rsidR="00202701" w:rsidRPr="00ED5C42" w:rsidRDefault="00202701" w:rsidP="00202701">
      <w:pPr>
        <w:spacing w:line="480" w:lineRule="auto"/>
        <w:outlineLvl w:val="0"/>
        <w:rPr>
          <w:color w:val="FF0000"/>
        </w:rPr>
      </w:pPr>
      <w:r w:rsidRPr="00ED5C42">
        <w:rPr>
          <w:b/>
        </w:rPr>
        <w:t>Sample</w:t>
      </w:r>
    </w:p>
    <w:p w14:paraId="67B3FCEE" w14:textId="2D24E6E1" w:rsidR="00202701" w:rsidRPr="00ED5C42" w:rsidRDefault="001A3342" w:rsidP="00202701">
      <w:pPr>
        <w:spacing w:line="480" w:lineRule="auto"/>
        <w:ind w:firstLine="720"/>
      </w:pPr>
      <w:r>
        <w:t xml:space="preserve">The sample population </w:t>
      </w:r>
      <w:r w:rsidR="00202701" w:rsidRPr="00ED5C42">
        <w:t>consist</w:t>
      </w:r>
      <w:r w:rsidR="00202701">
        <w:t>ed</w:t>
      </w:r>
      <w:r w:rsidR="00202701" w:rsidRPr="00ED5C42">
        <w:t xml:space="preserve"> of </w:t>
      </w:r>
      <w:r w:rsidR="00202701">
        <w:t>two</w:t>
      </w:r>
      <w:r w:rsidR="00202701" w:rsidRPr="00ED5C42">
        <w:t xml:space="preserve"> providers (one physic</w:t>
      </w:r>
      <w:r w:rsidR="00202701">
        <w:t>ian and one</w:t>
      </w:r>
      <w:r w:rsidR="00202701" w:rsidRPr="00ED5C42">
        <w:t xml:space="preserve"> Nurse Practitioner), two </w:t>
      </w:r>
      <w:r w:rsidR="00202701">
        <w:t>Medical Assistants (</w:t>
      </w:r>
      <w:r w:rsidR="00202701" w:rsidRPr="00ED5C42">
        <w:t>MAs</w:t>
      </w:r>
      <w:r w:rsidR="00202701">
        <w:t>)</w:t>
      </w:r>
      <w:r w:rsidR="00202701" w:rsidRPr="00ED5C42">
        <w:t>, two front office staff, and one office manager at the primar</w:t>
      </w:r>
      <w:r w:rsidR="002762F3">
        <w:t>y care site.  The providers had</w:t>
      </w:r>
      <w:r w:rsidR="00202701" w:rsidRPr="00ED5C42">
        <w:t xml:space="preserve"> ov</w:t>
      </w:r>
      <w:r w:rsidR="00202701">
        <w:t>er 25</w:t>
      </w:r>
      <w:r w:rsidR="00202701" w:rsidRPr="00ED5C42">
        <w:t xml:space="preserve"> years of combined experience.  The physician has been practicing medicine for over 13 years and is board certified in Internal Medicine.  </w:t>
      </w:r>
      <w:r w:rsidR="00202701">
        <w:t>T</w:t>
      </w:r>
      <w:r w:rsidR="00202701" w:rsidRPr="00ED5C42">
        <w:t xml:space="preserve">he Nurse </w:t>
      </w:r>
      <w:r w:rsidR="00202701">
        <w:t xml:space="preserve">Practitioner </w:t>
      </w:r>
      <w:r w:rsidR="002762F3">
        <w:t xml:space="preserve">received a MSN </w:t>
      </w:r>
      <w:r w:rsidR="00202701" w:rsidRPr="00ED5C42">
        <w:t>as an advanced practice nur</w:t>
      </w:r>
      <w:r w:rsidR="002762F3">
        <w:t>se (APN) and has practiced</w:t>
      </w:r>
      <w:r w:rsidR="00202701" w:rsidRPr="00ED5C42">
        <w:t xml:space="preserve"> Internal Medicine since 2005</w:t>
      </w:r>
      <w:r w:rsidR="00202701">
        <w:t>.</w:t>
      </w:r>
    </w:p>
    <w:p w14:paraId="7EFB1624" w14:textId="77777777" w:rsidR="00202701" w:rsidRPr="00ED5C42" w:rsidRDefault="00202701" w:rsidP="00202701">
      <w:pPr>
        <w:spacing w:line="480" w:lineRule="auto"/>
        <w:outlineLvl w:val="0"/>
        <w:rPr>
          <w:b/>
          <w:color w:val="FF0000"/>
        </w:rPr>
      </w:pPr>
      <w:r w:rsidRPr="00ED5C42">
        <w:rPr>
          <w:b/>
        </w:rPr>
        <w:t>Methods</w:t>
      </w:r>
    </w:p>
    <w:p w14:paraId="35BBE52E" w14:textId="1B51B649" w:rsidR="00E504E4" w:rsidRDefault="00F459B7" w:rsidP="00E504E4">
      <w:pPr>
        <w:spacing w:line="480" w:lineRule="auto"/>
        <w:ind w:firstLine="720"/>
      </w:pPr>
      <w:r w:rsidRPr="00F459B7">
        <w:rPr>
          <w:b/>
        </w:rPr>
        <w:t>Educational sessions.</w:t>
      </w:r>
      <w:r>
        <w:t xml:space="preserve"> </w:t>
      </w:r>
      <w:r w:rsidR="001933E2" w:rsidRPr="00ED5C42">
        <w:t xml:space="preserve">Before </w:t>
      </w:r>
      <w:r w:rsidR="002762F3" w:rsidRPr="00ED5C42">
        <w:t>applying</w:t>
      </w:r>
      <w:r w:rsidR="001933E2" w:rsidRPr="00ED5C42">
        <w:t xml:space="preserve"> the new process,</w:t>
      </w:r>
      <w:r w:rsidR="001933E2">
        <w:t xml:space="preserve"> three educational sessions took </w:t>
      </w:r>
      <w:r w:rsidR="001933E2" w:rsidRPr="00ED5C42">
        <w:t xml:space="preserve">place.  </w:t>
      </w:r>
      <w:r w:rsidR="00202701">
        <w:t xml:space="preserve">Each staff member </w:t>
      </w:r>
      <w:r w:rsidR="00202701" w:rsidRPr="00ED5C42">
        <w:t>receive</w:t>
      </w:r>
      <w:r w:rsidR="00202701">
        <w:t>d</w:t>
      </w:r>
      <w:r w:rsidR="00202701" w:rsidRPr="00ED5C42">
        <w:t xml:space="preserve"> an </w:t>
      </w:r>
      <w:r w:rsidR="00202701">
        <w:t>orientation packet that contained</w:t>
      </w:r>
      <w:r w:rsidR="00202701" w:rsidRPr="00ED5C42">
        <w:t xml:space="preserve"> all the necessary information to familiarize themselves with the goals of the project, samples of pre-planning packets, and infographics for patient educational purposes. </w:t>
      </w:r>
      <w:r w:rsidR="00184C13">
        <w:t xml:space="preserve"> </w:t>
      </w:r>
      <w:r w:rsidR="00202701">
        <w:t xml:space="preserve">The first session </w:t>
      </w:r>
      <w:r w:rsidR="00877090">
        <w:t xml:space="preserve">involved all staff members and </w:t>
      </w:r>
      <w:r w:rsidR="00202701">
        <w:t>was</w:t>
      </w:r>
      <w:r w:rsidR="00202701" w:rsidRPr="00ED5C42">
        <w:t xml:space="preserve"> an introduction to the pro</w:t>
      </w:r>
      <w:r w:rsidR="00202701">
        <w:t xml:space="preserve">ject, its purpose, and its </w:t>
      </w:r>
      <w:r w:rsidR="00202701" w:rsidRPr="00ED5C42">
        <w:t>goals.  The second s</w:t>
      </w:r>
      <w:r w:rsidR="00202701">
        <w:t>ession, which</w:t>
      </w:r>
      <w:r w:rsidR="00202701" w:rsidRPr="00ED5C42">
        <w:t xml:space="preserve"> </w:t>
      </w:r>
      <w:r w:rsidR="00202701">
        <w:t xml:space="preserve">involved only the physician and the office manager, </w:t>
      </w:r>
      <w:r w:rsidR="00202701" w:rsidRPr="00ED5C42">
        <w:t>provide</w:t>
      </w:r>
      <w:r w:rsidR="00202701">
        <w:t>d</w:t>
      </w:r>
      <w:r w:rsidR="00202701" w:rsidRPr="00ED5C42">
        <w:t xml:space="preserve"> details on the new process, staff</w:t>
      </w:r>
      <w:r w:rsidR="00202701">
        <w:t xml:space="preserve"> </w:t>
      </w:r>
      <w:r w:rsidR="00682042">
        <w:t>members’</w:t>
      </w:r>
      <w:r w:rsidR="00202701">
        <w:t xml:space="preserve"> </w:t>
      </w:r>
      <w:r w:rsidR="00202701" w:rsidRPr="00ED5C42">
        <w:t>roles and responsibilities</w:t>
      </w:r>
      <w:r w:rsidR="00202701">
        <w:t>,</w:t>
      </w:r>
      <w:r w:rsidR="00202701" w:rsidRPr="00ED5C42">
        <w:t xml:space="preserve"> and instructions </w:t>
      </w:r>
      <w:r w:rsidR="00202701">
        <w:t xml:space="preserve">on the use of the </w:t>
      </w:r>
      <w:r w:rsidR="00202701" w:rsidRPr="00ED5C42">
        <w:t xml:space="preserve">new pre-planning packet.  </w:t>
      </w:r>
      <w:r w:rsidR="00202701">
        <w:t>The third session was conducted for all staff members and included an overview of specific individu</w:t>
      </w:r>
      <w:r w:rsidR="00D934E0">
        <w:t xml:space="preserve">al roles, responsibilities, </w:t>
      </w:r>
      <w:r w:rsidR="00202701">
        <w:t xml:space="preserve">the use of the </w:t>
      </w:r>
      <w:r w:rsidR="00905636">
        <w:t>packet materials</w:t>
      </w:r>
      <w:r w:rsidR="00D934E0">
        <w:t>,</w:t>
      </w:r>
      <w:r w:rsidR="00CA7CA6">
        <w:t xml:space="preserve"> and tools.</w:t>
      </w:r>
    </w:p>
    <w:p w14:paraId="018D6190" w14:textId="57F237E6" w:rsidR="00202701" w:rsidRPr="00ED5C42" w:rsidRDefault="00494680" w:rsidP="00E504E4">
      <w:pPr>
        <w:spacing w:line="480" w:lineRule="auto"/>
        <w:ind w:firstLine="720"/>
      </w:pPr>
      <w:r>
        <w:rPr>
          <w:b/>
        </w:rPr>
        <w:t>Plan-do-study-a</w:t>
      </w:r>
      <w:r w:rsidR="00F459B7" w:rsidRPr="00F459B7">
        <w:rPr>
          <w:b/>
        </w:rPr>
        <w:t>ct tool.</w:t>
      </w:r>
      <w:r w:rsidR="00F459B7">
        <w:t xml:space="preserve"> </w:t>
      </w:r>
      <w:r w:rsidR="002762F3">
        <w:t xml:space="preserve">During the </w:t>
      </w:r>
      <w:r w:rsidR="00202701" w:rsidRPr="00ED5C42">
        <w:t>implementation phase,</w:t>
      </w:r>
      <w:r w:rsidR="00202701">
        <w:t xml:space="preserve"> </w:t>
      </w:r>
      <w:r w:rsidR="002762F3">
        <w:t xml:space="preserve">weekly individual meetings </w:t>
      </w:r>
      <w:r w:rsidR="005E7A14">
        <w:t xml:space="preserve">and chart audits </w:t>
      </w:r>
      <w:r w:rsidR="00905636">
        <w:t xml:space="preserve">were conducted </w:t>
      </w:r>
      <w:r w:rsidR="00202701">
        <w:t xml:space="preserve">to receive feedback </w:t>
      </w:r>
      <w:r w:rsidR="00F85273">
        <w:t xml:space="preserve">from staff, </w:t>
      </w:r>
      <w:r w:rsidR="00202701" w:rsidRPr="00ED5C42">
        <w:t>and</w:t>
      </w:r>
      <w:r w:rsidR="00202701">
        <w:t xml:space="preserve"> </w:t>
      </w:r>
      <w:r w:rsidR="00F85273">
        <w:t xml:space="preserve">to </w:t>
      </w:r>
      <w:r w:rsidR="00202701">
        <w:t xml:space="preserve">evaluate </w:t>
      </w:r>
      <w:r w:rsidR="00F85273">
        <w:t xml:space="preserve">staff </w:t>
      </w:r>
      <w:r w:rsidR="00202701">
        <w:t xml:space="preserve">compliance </w:t>
      </w:r>
      <w:r w:rsidR="00F85273">
        <w:lastRenderedPageBreak/>
        <w:t xml:space="preserve">on tool completion using the </w:t>
      </w:r>
      <w:r w:rsidR="00202701">
        <w:t>PDSA</w:t>
      </w:r>
      <w:r w:rsidR="00F459B7">
        <w:t xml:space="preserve"> </w:t>
      </w:r>
      <w:r w:rsidR="00202701">
        <w:t>(Appendix H</w:t>
      </w:r>
      <w:r w:rsidR="00202701" w:rsidRPr="00ED5C42">
        <w:t>)</w:t>
      </w:r>
      <w:r w:rsidR="005E7A14">
        <w:t>.</w:t>
      </w:r>
      <w:r w:rsidR="000A0F17">
        <w:t xml:space="preserve">  </w:t>
      </w:r>
      <w:r w:rsidR="00202701" w:rsidRPr="00ED5C42">
        <w:t>The tool has been very successful for many healthcare organizations in many countries to improve clinical processes or outcomes</w:t>
      </w:r>
      <w:r w:rsidR="00202701">
        <w:t xml:space="preserve"> </w:t>
      </w:r>
      <w:r w:rsidR="00202701" w:rsidRPr="00ED5C42">
        <w:t xml:space="preserve">(IHI, 2017b).  </w:t>
      </w:r>
      <w:r w:rsidR="00F85273">
        <w:t>The PDSA tool</w:t>
      </w:r>
      <w:r w:rsidR="00F85273" w:rsidRPr="00ED5C42">
        <w:t xml:space="preserve"> </w:t>
      </w:r>
      <w:r w:rsidR="00F85273">
        <w:t>was</w:t>
      </w:r>
      <w:r w:rsidR="00F85273" w:rsidRPr="00ED5C42">
        <w:t xml:space="preserve"> used to develop a plan, c</w:t>
      </w:r>
      <w:r w:rsidR="00F85273">
        <w:t xml:space="preserve">arry it out, and </w:t>
      </w:r>
      <w:r w:rsidR="0045577C">
        <w:t>evaluate</w:t>
      </w:r>
      <w:r w:rsidR="00F85273">
        <w:t xml:space="preserve"> for</w:t>
      </w:r>
      <w:r w:rsidR="00F85273" w:rsidRPr="00ED5C42">
        <w:t xml:space="preserve"> improvements</w:t>
      </w:r>
      <w:r w:rsidR="00F85273">
        <w:t xml:space="preserve"> in the project</w:t>
      </w:r>
      <w:r>
        <w:t xml:space="preserve">. </w:t>
      </w:r>
    </w:p>
    <w:p w14:paraId="27E475CE" w14:textId="1B9746C0" w:rsidR="00202701" w:rsidRPr="00ED5C42" w:rsidRDefault="0045577C" w:rsidP="00202701">
      <w:pPr>
        <w:spacing w:line="480" w:lineRule="auto"/>
        <w:ind w:firstLine="720"/>
      </w:pPr>
      <w:r>
        <w:rPr>
          <w:b/>
        </w:rPr>
        <w:t>Pre-</w:t>
      </w:r>
      <w:r w:rsidR="00986680">
        <w:rPr>
          <w:b/>
        </w:rPr>
        <w:t>visit</w:t>
      </w:r>
      <w:r>
        <w:rPr>
          <w:b/>
        </w:rPr>
        <w:t xml:space="preserve"> </w:t>
      </w:r>
      <w:r w:rsidR="00494680">
        <w:rPr>
          <w:b/>
        </w:rPr>
        <w:t xml:space="preserve">process. </w:t>
      </w:r>
      <w:r w:rsidR="008666FD">
        <w:t xml:space="preserve">A </w:t>
      </w:r>
      <w:r w:rsidR="008666FD">
        <w:rPr>
          <w:i/>
        </w:rPr>
        <w:t xml:space="preserve">Pre-Planning Implementation Checklist </w:t>
      </w:r>
      <w:r w:rsidR="00202701" w:rsidRPr="00ED5C42">
        <w:t>(</w:t>
      </w:r>
      <w:r w:rsidR="00202701">
        <w:t>Appendix G</w:t>
      </w:r>
      <w:r w:rsidR="00202701" w:rsidRPr="00ED5C42">
        <w:t>)</w:t>
      </w:r>
      <w:r w:rsidR="00202701">
        <w:t>,</w:t>
      </w:r>
      <w:r w:rsidR="004419EB">
        <w:t xml:space="preserve"> </w:t>
      </w:r>
      <w:r w:rsidR="00202701">
        <w:t xml:space="preserve">was </w:t>
      </w:r>
      <w:r w:rsidR="004419EB">
        <w:t xml:space="preserve">created </w:t>
      </w:r>
      <w:r w:rsidR="00202701">
        <w:t xml:space="preserve">to guide staff through the </w:t>
      </w:r>
      <w:r w:rsidR="00EF0D12">
        <w:t>pre-</w:t>
      </w:r>
      <w:r w:rsidR="00202701">
        <w:t xml:space="preserve">planning </w:t>
      </w:r>
      <w:r w:rsidR="00EF0D12">
        <w:t xml:space="preserve">process and </w:t>
      </w:r>
      <w:r w:rsidR="00360290">
        <w:t xml:space="preserve">the use of standardized </w:t>
      </w:r>
      <w:r w:rsidR="00EF0D12" w:rsidRPr="00243FDA">
        <w:t xml:space="preserve">tools </w:t>
      </w:r>
      <w:r w:rsidR="00202701" w:rsidRPr="00243FDA">
        <w:t>for diabetic patients’ three-month follow-up visits.</w:t>
      </w:r>
      <w:r w:rsidR="00202701">
        <w:t xml:space="preserve">  The checklist was </w:t>
      </w:r>
      <w:r w:rsidR="00202701" w:rsidRPr="00ED5C42">
        <w:t>divided into three sections:  pre-visit, during the visit, and post-visit.</w:t>
      </w:r>
      <w:r w:rsidR="00202701">
        <w:t xml:space="preserve">  </w:t>
      </w:r>
      <w:r w:rsidR="00202701" w:rsidRPr="00ED5C42">
        <w:t>The pre-vi</w:t>
      </w:r>
      <w:r w:rsidR="00202701">
        <w:t xml:space="preserve">sit process was </w:t>
      </w:r>
      <w:r w:rsidR="00202701" w:rsidRPr="00ED5C42">
        <w:t>initiated by the MAs one week</w:t>
      </w:r>
      <w:r w:rsidR="00202701">
        <w:t xml:space="preserve"> prior to scheduled appointments.  </w:t>
      </w:r>
      <w:r w:rsidR="00202701" w:rsidRPr="00ED5C42">
        <w:t>The f</w:t>
      </w:r>
      <w:r w:rsidR="00202701">
        <w:t>irst step, involved front-office staff giving the MAs a list of patients schedule</w:t>
      </w:r>
      <w:r w:rsidR="0093219E">
        <w:t>d for the upcoming week</w:t>
      </w:r>
      <w:r w:rsidR="00202701">
        <w:t xml:space="preserve"> to send out </w:t>
      </w:r>
      <w:r w:rsidR="00202701" w:rsidRPr="00ED5C42">
        <w:rPr>
          <w:i/>
        </w:rPr>
        <w:t>Diabetes Reminder Letter</w:t>
      </w:r>
      <w:r w:rsidR="00202701">
        <w:rPr>
          <w:i/>
        </w:rPr>
        <w:t>s</w:t>
      </w:r>
      <w:r w:rsidR="00202701" w:rsidRPr="00ED5C42">
        <w:rPr>
          <w:i/>
        </w:rPr>
        <w:t xml:space="preserve"> </w:t>
      </w:r>
      <w:r w:rsidR="00202701" w:rsidRPr="00ED5C42">
        <w:t>(Appendix E)</w:t>
      </w:r>
      <w:r w:rsidR="00202701">
        <w:t xml:space="preserve">. </w:t>
      </w:r>
      <w:r w:rsidR="00202701" w:rsidRPr="00ED5C42">
        <w:t xml:space="preserve"> </w:t>
      </w:r>
      <w:r w:rsidR="00202701">
        <w:t>This step of</w:t>
      </w:r>
      <w:r w:rsidR="0093219E">
        <w:t xml:space="preserve"> the process involved using </w:t>
      </w:r>
      <w:r w:rsidR="00202701">
        <w:rPr>
          <w:i/>
        </w:rPr>
        <w:t>Amazing Charts</w:t>
      </w:r>
      <w:r w:rsidR="00202701" w:rsidRPr="00ED5C42">
        <w:t xml:space="preserve"> via </w:t>
      </w:r>
      <w:r w:rsidR="00202701">
        <w:rPr>
          <w:i/>
        </w:rPr>
        <w:t>Updox</w:t>
      </w:r>
      <w:r w:rsidR="00202701" w:rsidRPr="00ED5C42">
        <w:rPr>
          <w:i/>
        </w:rPr>
        <w:t xml:space="preserve">. </w:t>
      </w:r>
      <w:r w:rsidR="00202701">
        <w:t xml:space="preserve"> At least 48 hours prior to scheduled appointments, the MAs made</w:t>
      </w:r>
      <w:r w:rsidR="00202701" w:rsidRPr="00ED5C42">
        <w:t xml:space="preserve"> a f</w:t>
      </w:r>
      <w:r w:rsidR="00202701">
        <w:t xml:space="preserve">ollow-up phone call reminding patients about </w:t>
      </w:r>
      <w:r w:rsidR="00202701" w:rsidRPr="00ED5C42">
        <w:t>their upcoming visit</w:t>
      </w:r>
      <w:r w:rsidR="00202701">
        <w:t xml:space="preserve">.  The personal phone call </w:t>
      </w:r>
      <w:r w:rsidR="00202701" w:rsidRPr="00ED5C42">
        <w:t>reinforce</w:t>
      </w:r>
      <w:r w:rsidR="00202701">
        <w:t>d</w:t>
      </w:r>
      <w:r w:rsidR="00202701" w:rsidRPr="00ED5C42">
        <w:t xml:space="preserve"> the information noted in the </w:t>
      </w:r>
      <w:r w:rsidR="00202701" w:rsidRPr="00ED5C42">
        <w:rPr>
          <w:i/>
        </w:rPr>
        <w:t>Diabetes Reminder Letter</w:t>
      </w:r>
      <w:r w:rsidR="00202701" w:rsidRPr="00ED5C42">
        <w:t>, which includes</w:t>
      </w:r>
      <w:r w:rsidR="008666FD">
        <w:t>: 1)</w:t>
      </w:r>
      <w:r w:rsidR="00202701" w:rsidRPr="00ED5C42">
        <w:t xml:space="preserve"> confirmation of appointment date and time, </w:t>
      </w:r>
      <w:r w:rsidR="008666FD">
        <w:t xml:space="preserve">2) </w:t>
      </w:r>
      <w:r w:rsidR="00202701" w:rsidRPr="00ED5C42">
        <w:t xml:space="preserve">reason for appointment, </w:t>
      </w:r>
      <w:r w:rsidR="008666FD">
        <w:t xml:space="preserve">3) </w:t>
      </w:r>
      <w:r w:rsidR="00202701" w:rsidRPr="00ED5C42">
        <w:t xml:space="preserve">documents to bring or send to the provider, </w:t>
      </w:r>
      <w:r w:rsidR="008666FD">
        <w:t xml:space="preserve">4) </w:t>
      </w:r>
      <w:r w:rsidR="00202701" w:rsidRPr="00ED5C42">
        <w:t xml:space="preserve">confirmation of completed diabetes preventative care services, and </w:t>
      </w:r>
      <w:r w:rsidR="008666FD">
        <w:t xml:space="preserve">5) </w:t>
      </w:r>
      <w:r w:rsidR="00202701" w:rsidRPr="00ED5C42">
        <w:t>any questions or concerns the patient may have that can be handle</w:t>
      </w:r>
      <w:r w:rsidR="00202701">
        <w:t>d</w:t>
      </w:r>
      <w:r w:rsidR="00202701" w:rsidRPr="00ED5C42">
        <w:t xml:space="preserve"> prior to the schedule</w:t>
      </w:r>
      <w:r w:rsidR="0093219E">
        <w:t>d visit.  In th</w:t>
      </w:r>
      <w:r w:rsidR="00202701">
        <w:t>e next step</w:t>
      </w:r>
      <w:r w:rsidR="0093219E">
        <w:t xml:space="preserve">, the MAs ensured that </w:t>
      </w:r>
      <w:r w:rsidR="00202701" w:rsidRPr="00ED5C42">
        <w:t xml:space="preserve">all pre-visit steps </w:t>
      </w:r>
      <w:r w:rsidR="005E7A14">
        <w:t xml:space="preserve">were </w:t>
      </w:r>
      <w:r w:rsidR="00202701" w:rsidRPr="00ED5C42">
        <w:t xml:space="preserve">completed on the </w:t>
      </w:r>
      <w:r w:rsidR="00202701" w:rsidRPr="00ED5C42">
        <w:rPr>
          <w:i/>
        </w:rPr>
        <w:t xml:space="preserve">Pre-Planning Implementation Checklist </w:t>
      </w:r>
      <w:r w:rsidR="0093219E">
        <w:t xml:space="preserve">before </w:t>
      </w:r>
      <w:r w:rsidR="00202701">
        <w:t xml:space="preserve">each client’s </w:t>
      </w:r>
      <w:r w:rsidR="00202701" w:rsidRPr="00ED5C42">
        <w:t>scheduled</w:t>
      </w:r>
      <w:r w:rsidR="00202701">
        <w:t xml:space="preserve"> visit</w:t>
      </w:r>
      <w:r w:rsidR="00202701" w:rsidRPr="00ED5C42">
        <w:t>.</w:t>
      </w:r>
    </w:p>
    <w:p w14:paraId="028824ED" w14:textId="28CAD0C2" w:rsidR="00202701" w:rsidRPr="00E25C3C" w:rsidRDefault="00A945CA" w:rsidP="00202701">
      <w:pPr>
        <w:spacing w:line="480" w:lineRule="auto"/>
        <w:ind w:firstLine="720"/>
      </w:pPr>
      <w:r w:rsidRPr="00A945CA">
        <w:rPr>
          <w:b/>
        </w:rPr>
        <w:t>Process during the visit.</w:t>
      </w:r>
      <w:r>
        <w:t xml:space="preserve"> </w:t>
      </w:r>
      <w:r w:rsidR="00202701">
        <w:t xml:space="preserve">During the appointment check-in process, the </w:t>
      </w:r>
      <w:r w:rsidR="00202701" w:rsidRPr="00ED5C42">
        <w:t xml:space="preserve">front-office personnel </w:t>
      </w:r>
      <w:r w:rsidR="0093219E">
        <w:t>initiated the next step:  provision of laminated educational information and resources for diabetes care management.</w:t>
      </w:r>
      <w:r w:rsidR="00202701">
        <w:t xml:space="preserve"> </w:t>
      </w:r>
      <w:r w:rsidR="0093219E">
        <w:t xml:space="preserve"> </w:t>
      </w:r>
      <w:r w:rsidR="00202701" w:rsidRPr="00ED5C42">
        <w:t>T</w:t>
      </w:r>
      <w:r w:rsidR="00202701">
        <w:t xml:space="preserve">he patients were asked to </w:t>
      </w:r>
      <w:r w:rsidR="005E7A14">
        <w:t xml:space="preserve">complete </w:t>
      </w:r>
      <w:r w:rsidR="00202701">
        <w:t xml:space="preserve">questions on the </w:t>
      </w:r>
      <w:r w:rsidR="00202701" w:rsidRPr="008F43B6">
        <w:rPr>
          <w:i/>
        </w:rPr>
        <w:t>Diabetes Encounter Form</w:t>
      </w:r>
      <w:r w:rsidR="00202701">
        <w:t xml:space="preserve"> (Appendix F)</w:t>
      </w:r>
      <w:r w:rsidR="0093219E">
        <w:t xml:space="preserve"> before </w:t>
      </w:r>
      <w:r w:rsidR="00202701" w:rsidRPr="00ED5C42">
        <w:t>seeing the providers</w:t>
      </w:r>
      <w:r w:rsidR="00202701">
        <w:t xml:space="preserve">.  The MAs were </w:t>
      </w:r>
      <w:r w:rsidR="00202701" w:rsidRPr="00ED5C42">
        <w:t xml:space="preserve">alerted, via </w:t>
      </w:r>
      <w:r w:rsidR="00202701" w:rsidRPr="00ED5C42">
        <w:rPr>
          <w:i/>
        </w:rPr>
        <w:t xml:space="preserve">Amazing </w:t>
      </w:r>
      <w:r w:rsidR="00202701" w:rsidRPr="00ED5C42">
        <w:rPr>
          <w:i/>
        </w:rPr>
        <w:lastRenderedPageBreak/>
        <w:t>Charts</w:t>
      </w:r>
      <w:r w:rsidR="00202701">
        <w:t xml:space="preserve">, of </w:t>
      </w:r>
      <w:r w:rsidR="00202701" w:rsidRPr="00ED5C42">
        <w:t>patient</w:t>
      </w:r>
      <w:r w:rsidR="00202701">
        <w:t xml:space="preserve">s’ arrival and whether the patients </w:t>
      </w:r>
      <w:r w:rsidR="005E7A14">
        <w:t>were</w:t>
      </w:r>
      <w:r w:rsidR="00202701">
        <w:t xml:space="preserve"> read</w:t>
      </w:r>
      <w:r w:rsidR="0093219E">
        <w:t xml:space="preserve">y for the next step in pre-planning.  </w:t>
      </w:r>
      <w:r w:rsidR="00202701">
        <w:t xml:space="preserve">The patients were </w:t>
      </w:r>
      <w:r w:rsidR="0093219E">
        <w:t xml:space="preserve">escorted </w:t>
      </w:r>
      <w:r w:rsidR="00202701">
        <w:t>to an exam room where</w:t>
      </w:r>
      <w:r w:rsidR="0093219E">
        <w:t xml:space="preserve"> further preparation took place.</w:t>
      </w:r>
      <w:r w:rsidR="00202701">
        <w:t xml:space="preserve"> </w:t>
      </w:r>
      <w:r w:rsidR="0093219E">
        <w:t xml:space="preserve"> MA’s finished</w:t>
      </w:r>
      <w:r w:rsidR="00202701">
        <w:t xml:space="preserve"> the pre-visit section of the </w:t>
      </w:r>
      <w:r w:rsidR="00202701" w:rsidRPr="008F43B6">
        <w:rPr>
          <w:i/>
        </w:rPr>
        <w:t>Diabetes Encounter Form</w:t>
      </w:r>
      <w:r w:rsidR="00D46E88">
        <w:t xml:space="preserve"> </w:t>
      </w:r>
      <w:r w:rsidR="00202701">
        <w:t>and reviewed the patient questionnaire section for completion</w:t>
      </w:r>
      <w:r w:rsidR="00202701" w:rsidRPr="00975093">
        <w:t>.</w:t>
      </w:r>
      <w:r w:rsidR="0093219E">
        <w:t xml:space="preserve">  In t</w:t>
      </w:r>
      <w:r w:rsidR="00D46E88">
        <w:t>he last step</w:t>
      </w:r>
      <w:r w:rsidR="0093219E">
        <w:t xml:space="preserve">, </w:t>
      </w:r>
      <w:r w:rsidR="00D46E88">
        <w:t xml:space="preserve">the MAs </w:t>
      </w:r>
      <w:r w:rsidR="0093219E">
        <w:t xml:space="preserve">presented patients </w:t>
      </w:r>
      <w:r w:rsidR="00202701">
        <w:t>to the prov</w:t>
      </w:r>
      <w:r w:rsidR="0093219E">
        <w:t xml:space="preserve">iders for the </w:t>
      </w:r>
      <w:r w:rsidR="00202701">
        <w:t>visit</w:t>
      </w:r>
      <w:r w:rsidR="0093219E">
        <w:t>’s</w:t>
      </w:r>
      <w:r w:rsidR="00574583">
        <w:t xml:space="preserve"> completion.  The providers completed the following: 1) </w:t>
      </w:r>
      <w:r w:rsidR="00202701">
        <w:t xml:space="preserve">the </w:t>
      </w:r>
      <w:r w:rsidR="00202701" w:rsidRPr="00486245">
        <w:rPr>
          <w:i/>
        </w:rPr>
        <w:t>Diabetes Encounter Form</w:t>
      </w:r>
      <w:r w:rsidR="00202701">
        <w:rPr>
          <w:i/>
        </w:rPr>
        <w:t xml:space="preserve">, </w:t>
      </w:r>
      <w:r>
        <w:t xml:space="preserve">2) </w:t>
      </w:r>
      <w:r w:rsidR="00202701">
        <w:t xml:space="preserve">performed the physical examination, </w:t>
      </w:r>
      <w:r>
        <w:t xml:space="preserve">3) </w:t>
      </w:r>
      <w:r w:rsidR="00202701">
        <w:t xml:space="preserve">informed patients of </w:t>
      </w:r>
      <w:r w:rsidR="00202701" w:rsidRPr="00ED5C42">
        <w:t>ed</w:t>
      </w:r>
      <w:r>
        <w:t>ucational opportunities, (i</w:t>
      </w:r>
      <w:r w:rsidR="00C07A83">
        <w:t>.</w:t>
      </w:r>
      <w:r>
        <w:t xml:space="preserve">e., </w:t>
      </w:r>
      <w:r w:rsidR="00202701" w:rsidRPr="00ED5C42">
        <w:rPr>
          <w:i/>
        </w:rPr>
        <w:t xml:space="preserve">mySugr </w:t>
      </w:r>
      <w:r w:rsidR="00202701" w:rsidRPr="00ED5C42">
        <w:t xml:space="preserve">mobile app </w:t>
      </w:r>
      <w:r w:rsidR="00D46E88">
        <w:t xml:space="preserve">(Appendix D) </w:t>
      </w:r>
      <w:r w:rsidR="00202701" w:rsidRPr="00ED5C42">
        <w:t>to log blood glucose results</w:t>
      </w:r>
      <w:r>
        <w:t xml:space="preserve">), </w:t>
      </w:r>
      <w:r w:rsidR="00202701">
        <w:t xml:space="preserve">and </w:t>
      </w:r>
      <w:r>
        <w:t xml:space="preserve">4) </w:t>
      </w:r>
      <w:r w:rsidR="00574583">
        <w:t xml:space="preserve">reviewed </w:t>
      </w:r>
      <w:r w:rsidR="00202701">
        <w:t>the plan of care.</w:t>
      </w:r>
    </w:p>
    <w:p w14:paraId="0A85CB96" w14:textId="334FF039" w:rsidR="00202701" w:rsidRPr="00ED5C42" w:rsidRDefault="00A945CA" w:rsidP="00202701">
      <w:pPr>
        <w:spacing w:line="480" w:lineRule="auto"/>
        <w:ind w:firstLine="720"/>
      </w:pPr>
      <w:r w:rsidRPr="00A945CA">
        <w:rPr>
          <w:b/>
        </w:rPr>
        <w:t xml:space="preserve">Process </w:t>
      </w:r>
      <w:r w:rsidR="0079584D">
        <w:rPr>
          <w:b/>
        </w:rPr>
        <w:t xml:space="preserve">after the </w:t>
      </w:r>
      <w:r w:rsidRPr="00A945CA">
        <w:rPr>
          <w:b/>
        </w:rPr>
        <w:t>visit.</w:t>
      </w:r>
      <w:r>
        <w:t xml:space="preserve"> </w:t>
      </w:r>
      <w:r w:rsidR="00574583">
        <w:t xml:space="preserve">Providers initiated </w:t>
      </w:r>
      <w:r w:rsidR="00202701" w:rsidRPr="00ED5C42">
        <w:t xml:space="preserve">post-visit </w:t>
      </w:r>
      <w:r w:rsidR="00574583">
        <w:t>planning.  The plan of care</w:t>
      </w:r>
      <w:r w:rsidR="00202701">
        <w:t xml:space="preserve"> included</w:t>
      </w:r>
      <w:r w:rsidR="00574583">
        <w:t xml:space="preserve">: 1) </w:t>
      </w:r>
      <w:r w:rsidR="008D3977">
        <w:t xml:space="preserve">scheduling </w:t>
      </w:r>
      <w:r w:rsidR="00202701" w:rsidRPr="00ED5C42">
        <w:t>follow-up appointment</w:t>
      </w:r>
      <w:r w:rsidR="008D3977">
        <w:t>s</w:t>
      </w:r>
      <w:r w:rsidR="00202701" w:rsidRPr="00ED5C42">
        <w:t xml:space="preserve">, </w:t>
      </w:r>
      <w:r w:rsidR="00574583">
        <w:t xml:space="preserve">2) </w:t>
      </w:r>
      <w:r w:rsidR="00202701" w:rsidRPr="00ED5C42">
        <w:t xml:space="preserve">ordering lab work/diagnostic testing, </w:t>
      </w:r>
      <w:r w:rsidR="00574583">
        <w:t xml:space="preserve">3) </w:t>
      </w:r>
      <w:r w:rsidR="008D3977">
        <w:t xml:space="preserve">initiating needed referrals, and 4) providing patient education.  In the </w:t>
      </w:r>
      <w:r w:rsidR="00202701">
        <w:t>last step</w:t>
      </w:r>
      <w:r w:rsidR="008D3977">
        <w:t xml:space="preserve">, </w:t>
      </w:r>
      <w:r w:rsidR="00202701">
        <w:t>providers e</w:t>
      </w:r>
      <w:r w:rsidR="008D3977">
        <w:t>nsured that</w:t>
      </w:r>
      <w:r w:rsidR="00815323">
        <w:t xml:space="preserve"> all post-visit steps were</w:t>
      </w:r>
      <w:r w:rsidR="00202701">
        <w:t xml:space="preserve"> completed on the </w:t>
      </w:r>
      <w:r w:rsidR="00202701" w:rsidRPr="00C27783">
        <w:rPr>
          <w:i/>
        </w:rPr>
        <w:t>Pre</w:t>
      </w:r>
      <w:r w:rsidR="00202701" w:rsidRPr="00EC4D22">
        <w:rPr>
          <w:i/>
        </w:rPr>
        <w:t xml:space="preserve">-Planning Implementation Checklist </w:t>
      </w:r>
      <w:r w:rsidR="00202701" w:rsidRPr="008D3977">
        <w:t xml:space="preserve">and </w:t>
      </w:r>
      <w:r w:rsidR="00202701" w:rsidRPr="00EC4D22">
        <w:rPr>
          <w:i/>
        </w:rPr>
        <w:t xml:space="preserve">Diabetes Encounter </w:t>
      </w:r>
      <w:r w:rsidR="008E1FB3" w:rsidRPr="00EC4D22">
        <w:rPr>
          <w:i/>
        </w:rPr>
        <w:t>Form</w:t>
      </w:r>
      <w:r w:rsidR="008E1FB3">
        <w:rPr>
          <w:i/>
        </w:rPr>
        <w:t xml:space="preserve"> and</w:t>
      </w:r>
      <w:r w:rsidR="00202701">
        <w:t xml:space="preserve"> placed in the pick-up tray to be </w:t>
      </w:r>
      <w:r w:rsidR="00202701" w:rsidRPr="00EC4D22">
        <w:t>scanned into the patient’s EHR</w:t>
      </w:r>
      <w:r>
        <w:t xml:space="preserve"> by </w:t>
      </w:r>
      <w:r w:rsidR="00202701">
        <w:t>office personnel.</w:t>
      </w:r>
    </w:p>
    <w:p w14:paraId="49DFF489" w14:textId="6E48A8F1" w:rsidR="00202701" w:rsidRDefault="00EA4B86" w:rsidP="00202701">
      <w:pPr>
        <w:spacing w:line="480" w:lineRule="auto"/>
        <w:rPr>
          <w:b/>
        </w:rPr>
      </w:pPr>
      <w:r>
        <w:rPr>
          <w:b/>
        </w:rPr>
        <w:t>Tools</w:t>
      </w:r>
    </w:p>
    <w:p w14:paraId="5F375A67" w14:textId="79F80FF4" w:rsidR="00C16F0B" w:rsidRDefault="008E1FB3" w:rsidP="0096528A">
      <w:pPr>
        <w:spacing w:line="480" w:lineRule="auto"/>
        <w:ind w:firstLine="720"/>
      </w:pPr>
      <w:r>
        <w:t>The diabetes pre-planned visit</w:t>
      </w:r>
      <w:r w:rsidRPr="00ED5C42">
        <w:t xml:space="preserve"> </w:t>
      </w:r>
      <w:r>
        <w:t xml:space="preserve">packets consisted of:  A </w:t>
      </w:r>
      <w:r w:rsidRPr="00ED5C42">
        <w:rPr>
          <w:i/>
        </w:rPr>
        <w:t>Diabetes Reminder Letter</w:t>
      </w:r>
      <w:r>
        <w:rPr>
          <w:i/>
        </w:rPr>
        <w:t xml:space="preserve">, Diabetes Encounter </w:t>
      </w:r>
      <w:r w:rsidRPr="00DB71A7">
        <w:t>Form</w:t>
      </w:r>
      <w:r>
        <w:t xml:space="preserve">, which also includes a </w:t>
      </w:r>
      <w:r w:rsidRPr="00DB71A7">
        <w:rPr>
          <w:i/>
        </w:rPr>
        <w:t>Patient</w:t>
      </w:r>
      <w:r>
        <w:rPr>
          <w:i/>
        </w:rPr>
        <w:t xml:space="preserve"> Pre-Visit Questionnaire, </w:t>
      </w:r>
      <w:r>
        <w:t xml:space="preserve">and two infographics:  </w:t>
      </w:r>
      <w:r>
        <w:rPr>
          <w:i/>
        </w:rPr>
        <w:t xml:space="preserve">The Diabetes Advisor </w:t>
      </w:r>
      <w:r>
        <w:t xml:space="preserve">and the </w:t>
      </w:r>
      <w:r>
        <w:rPr>
          <w:i/>
        </w:rPr>
        <w:t>mySugr Mobile App</w:t>
      </w:r>
      <w:r>
        <w:t xml:space="preserve">.  </w:t>
      </w:r>
      <w:r w:rsidR="008D3977">
        <w:t xml:space="preserve">Each tool played an important </w:t>
      </w:r>
      <w:r w:rsidR="00C16F0B">
        <w:t>part throughout the pre-planning process described</w:t>
      </w:r>
      <w:r w:rsidR="008D3977">
        <w:t xml:space="preserve"> in methods</w:t>
      </w:r>
      <w:r w:rsidR="00C16F0B">
        <w:t xml:space="preserve">.  In this section, each tool </w:t>
      </w:r>
      <w:r w:rsidR="003220F0">
        <w:t xml:space="preserve">and its use </w:t>
      </w:r>
      <w:r w:rsidR="00C16F0B">
        <w:t>will be described in detail:</w:t>
      </w:r>
    </w:p>
    <w:p w14:paraId="27E88BD5" w14:textId="5356FFA2" w:rsidR="00FF003C" w:rsidRPr="00037899" w:rsidRDefault="00C16F0B" w:rsidP="00C16F0B">
      <w:pPr>
        <w:pStyle w:val="ListParagraph"/>
        <w:numPr>
          <w:ilvl w:val="0"/>
          <w:numId w:val="17"/>
        </w:numPr>
        <w:spacing w:line="480" w:lineRule="auto"/>
        <w:rPr>
          <w:rFonts w:ascii="Times New Roman" w:hAnsi="Times New Roman" w:cs="Times New Roman"/>
        </w:rPr>
      </w:pPr>
      <w:r w:rsidRPr="00037899">
        <w:rPr>
          <w:rFonts w:ascii="Times New Roman" w:hAnsi="Times New Roman" w:cs="Times New Roman"/>
        </w:rPr>
        <w:t xml:space="preserve">The </w:t>
      </w:r>
      <w:r w:rsidRPr="00037899">
        <w:rPr>
          <w:rFonts w:ascii="Times New Roman" w:hAnsi="Times New Roman" w:cs="Times New Roman"/>
          <w:i/>
        </w:rPr>
        <w:t xml:space="preserve">Diabetes Reminder Letter </w:t>
      </w:r>
      <w:r w:rsidR="00FF003C" w:rsidRPr="00037899">
        <w:rPr>
          <w:rFonts w:ascii="Times New Roman" w:hAnsi="Times New Roman" w:cs="Times New Roman"/>
        </w:rPr>
        <w:t>(Appendix E)</w:t>
      </w:r>
      <w:r w:rsidR="0096528A" w:rsidRPr="00037899">
        <w:rPr>
          <w:rFonts w:ascii="Times New Roman" w:hAnsi="Times New Roman" w:cs="Times New Roman"/>
          <w:i/>
        </w:rPr>
        <w:t xml:space="preserve">, </w:t>
      </w:r>
      <w:r w:rsidR="0096528A" w:rsidRPr="00037899">
        <w:rPr>
          <w:rFonts w:ascii="Times New Roman" w:hAnsi="Times New Roman" w:cs="Times New Roman"/>
        </w:rPr>
        <w:t>provided clear instructions on when patients are</w:t>
      </w:r>
      <w:r w:rsidR="00C7020A">
        <w:rPr>
          <w:rFonts w:ascii="Times New Roman" w:hAnsi="Times New Roman" w:cs="Times New Roman"/>
        </w:rPr>
        <w:t>: 1)</w:t>
      </w:r>
      <w:r w:rsidR="0096528A" w:rsidRPr="00037899">
        <w:rPr>
          <w:rFonts w:ascii="Times New Roman" w:hAnsi="Times New Roman" w:cs="Times New Roman"/>
        </w:rPr>
        <w:t xml:space="preserve"> due for an appointment, </w:t>
      </w:r>
      <w:r w:rsidR="00C7020A">
        <w:rPr>
          <w:rFonts w:ascii="Times New Roman" w:hAnsi="Times New Roman" w:cs="Times New Roman"/>
        </w:rPr>
        <w:t xml:space="preserve">2) </w:t>
      </w:r>
      <w:r w:rsidR="0096528A" w:rsidRPr="00037899">
        <w:rPr>
          <w:rFonts w:ascii="Times New Roman" w:hAnsi="Times New Roman" w:cs="Times New Roman"/>
        </w:rPr>
        <w:t xml:space="preserve">the reason for the appointment, </w:t>
      </w:r>
      <w:r w:rsidR="00C7020A">
        <w:rPr>
          <w:rFonts w:ascii="Times New Roman" w:hAnsi="Times New Roman" w:cs="Times New Roman"/>
        </w:rPr>
        <w:t xml:space="preserve">3) </w:t>
      </w:r>
      <w:r w:rsidR="0096528A" w:rsidRPr="00037899">
        <w:rPr>
          <w:rFonts w:ascii="Times New Roman" w:hAnsi="Times New Roman" w:cs="Times New Roman"/>
        </w:rPr>
        <w:t xml:space="preserve">documents to bring or send to the provider, and </w:t>
      </w:r>
      <w:r w:rsidR="00C7020A">
        <w:rPr>
          <w:rFonts w:ascii="Times New Roman" w:hAnsi="Times New Roman" w:cs="Times New Roman"/>
        </w:rPr>
        <w:t xml:space="preserve">4) </w:t>
      </w:r>
      <w:r w:rsidR="0096528A" w:rsidRPr="00037899">
        <w:rPr>
          <w:rFonts w:ascii="Times New Roman" w:hAnsi="Times New Roman" w:cs="Times New Roman"/>
        </w:rPr>
        <w:t xml:space="preserve">specific preventive care services/testing that need </w:t>
      </w:r>
      <w:r w:rsidR="0096528A" w:rsidRPr="00037899">
        <w:rPr>
          <w:rFonts w:ascii="Times New Roman" w:hAnsi="Times New Roman" w:cs="Times New Roman"/>
        </w:rPr>
        <w:lastRenderedPageBreak/>
        <w:t>to be complet</w:t>
      </w:r>
      <w:r w:rsidR="00C7020A">
        <w:rPr>
          <w:rFonts w:ascii="Times New Roman" w:hAnsi="Times New Roman" w:cs="Times New Roman"/>
        </w:rPr>
        <w:t xml:space="preserve">ed prior to the scheduled visit.  The letter </w:t>
      </w:r>
      <w:r w:rsidR="0096528A" w:rsidRPr="00037899">
        <w:rPr>
          <w:rFonts w:ascii="Times New Roman" w:hAnsi="Times New Roman" w:cs="Times New Roman"/>
        </w:rPr>
        <w:t xml:space="preserve">encouraged </w:t>
      </w:r>
      <w:r w:rsidR="008D3977">
        <w:rPr>
          <w:rFonts w:ascii="Times New Roman" w:hAnsi="Times New Roman" w:cs="Times New Roman"/>
        </w:rPr>
        <w:t xml:space="preserve">patients to be more </w:t>
      </w:r>
      <w:r w:rsidR="00603B40">
        <w:rPr>
          <w:rFonts w:ascii="Times New Roman" w:hAnsi="Times New Roman" w:cs="Times New Roman"/>
        </w:rPr>
        <w:t xml:space="preserve">accountable and active participants </w:t>
      </w:r>
      <w:r w:rsidR="0096528A" w:rsidRPr="00037899">
        <w:rPr>
          <w:rFonts w:ascii="Times New Roman" w:hAnsi="Times New Roman" w:cs="Times New Roman"/>
        </w:rPr>
        <w:t>in the care</w:t>
      </w:r>
      <w:r w:rsidR="00C47840" w:rsidRPr="00037899">
        <w:rPr>
          <w:rFonts w:ascii="Times New Roman" w:hAnsi="Times New Roman" w:cs="Times New Roman"/>
        </w:rPr>
        <w:t xml:space="preserve"> of their diabetes</w:t>
      </w:r>
      <w:r w:rsidR="008D3977">
        <w:rPr>
          <w:rFonts w:ascii="Times New Roman" w:hAnsi="Times New Roman" w:cs="Times New Roman"/>
        </w:rPr>
        <w:t xml:space="preserve"> (AAFP, 2015).</w:t>
      </w:r>
    </w:p>
    <w:p w14:paraId="57CB2107" w14:textId="3D5513BA" w:rsidR="00FF003C" w:rsidRPr="00037899" w:rsidRDefault="00C47840" w:rsidP="00C16F0B">
      <w:pPr>
        <w:pStyle w:val="ListParagraph"/>
        <w:numPr>
          <w:ilvl w:val="0"/>
          <w:numId w:val="17"/>
        </w:numPr>
        <w:spacing w:line="480" w:lineRule="auto"/>
        <w:rPr>
          <w:rFonts w:ascii="Times New Roman" w:hAnsi="Times New Roman" w:cs="Times New Roman"/>
        </w:rPr>
      </w:pPr>
      <w:r w:rsidRPr="00037899">
        <w:rPr>
          <w:rFonts w:ascii="Times New Roman" w:hAnsi="Times New Roman" w:cs="Times New Roman"/>
        </w:rPr>
        <w:t>A</w:t>
      </w:r>
      <w:r w:rsidR="0096528A" w:rsidRPr="00037899">
        <w:rPr>
          <w:rFonts w:ascii="Times New Roman" w:hAnsi="Times New Roman" w:cs="Times New Roman"/>
        </w:rPr>
        <w:t xml:space="preserve"> </w:t>
      </w:r>
      <w:r w:rsidR="0096528A" w:rsidRPr="00037899">
        <w:rPr>
          <w:rFonts w:ascii="Times New Roman" w:hAnsi="Times New Roman" w:cs="Times New Roman"/>
          <w:i/>
        </w:rPr>
        <w:t>Diabetes Encounter Form</w:t>
      </w:r>
      <w:r w:rsidR="00FF003C" w:rsidRPr="00037899">
        <w:rPr>
          <w:rFonts w:ascii="Times New Roman" w:hAnsi="Times New Roman" w:cs="Times New Roman"/>
          <w:i/>
        </w:rPr>
        <w:t xml:space="preserve"> </w:t>
      </w:r>
      <w:r w:rsidR="00FF003C" w:rsidRPr="00037899">
        <w:rPr>
          <w:rFonts w:ascii="Times New Roman" w:hAnsi="Times New Roman" w:cs="Times New Roman"/>
        </w:rPr>
        <w:t>(Appendix F)</w:t>
      </w:r>
      <w:r w:rsidR="0096528A" w:rsidRPr="00037899">
        <w:rPr>
          <w:rFonts w:ascii="Times New Roman" w:hAnsi="Times New Roman" w:cs="Times New Roman"/>
        </w:rPr>
        <w:t xml:space="preserve">, which includes the </w:t>
      </w:r>
      <w:r w:rsidR="0096528A" w:rsidRPr="00037899">
        <w:rPr>
          <w:rFonts w:ascii="Times New Roman" w:hAnsi="Times New Roman" w:cs="Times New Roman"/>
          <w:i/>
        </w:rPr>
        <w:t>Patient Pre-Visit Questionnaire</w:t>
      </w:r>
      <w:r w:rsidR="0096528A" w:rsidRPr="00037899">
        <w:rPr>
          <w:rFonts w:ascii="Times New Roman" w:hAnsi="Times New Roman" w:cs="Times New Roman"/>
        </w:rPr>
        <w:t>, helped patients prepare for their visits by setting goals an</w:t>
      </w:r>
      <w:r w:rsidR="00C51D10">
        <w:rPr>
          <w:rFonts w:ascii="Times New Roman" w:hAnsi="Times New Roman" w:cs="Times New Roman"/>
        </w:rPr>
        <w:t>d identifying areas that needed improvements</w:t>
      </w:r>
      <w:r w:rsidR="0096528A" w:rsidRPr="00037899">
        <w:rPr>
          <w:rFonts w:ascii="Times New Roman" w:hAnsi="Times New Roman" w:cs="Times New Roman"/>
        </w:rPr>
        <w:t>.  The tool also allowed for a more productive and meaningful patient-provider interaction, therefore improving patient o</w:t>
      </w:r>
      <w:r w:rsidR="001A5416" w:rsidRPr="00037899">
        <w:rPr>
          <w:rFonts w:ascii="Times New Roman" w:hAnsi="Times New Roman" w:cs="Times New Roman"/>
        </w:rPr>
        <w:t>utcomes (AAFP, 2015</w:t>
      </w:r>
      <w:r w:rsidR="0096528A" w:rsidRPr="00037899">
        <w:rPr>
          <w:rFonts w:ascii="Times New Roman" w:hAnsi="Times New Roman" w:cs="Times New Roman"/>
        </w:rPr>
        <w:t>).  The encounter form followed a simple format for providers to have an organized approach to managing patients and their diabetes.</w:t>
      </w:r>
      <w:r w:rsidR="002A0E68">
        <w:rPr>
          <w:rFonts w:ascii="Times New Roman" w:hAnsi="Times New Roman" w:cs="Times New Roman"/>
        </w:rPr>
        <w:t xml:space="preserve">  The form was designed to ensure </w:t>
      </w:r>
      <w:r w:rsidR="0096528A" w:rsidRPr="00037899">
        <w:rPr>
          <w:rFonts w:ascii="Times New Roman" w:hAnsi="Times New Roman" w:cs="Times New Roman"/>
        </w:rPr>
        <w:t>issues were not overlooked</w:t>
      </w:r>
      <w:r w:rsidR="00C51D10">
        <w:rPr>
          <w:rFonts w:ascii="Times New Roman" w:hAnsi="Times New Roman" w:cs="Times New Roman"/>
        </w:rPr>
        <w:t xml:space="preserve">. </w:t>
      </w:r>
      <w:r w:rsidR="002A0E68">
        <w:rPr>
          <w:rFonts w:ascii="Times New Roman" w:hAnsi="Times New Roman" w:cs="Times New Roman"/>
        </w:rPr>
        <w:t xml:space="preserve"> </w:t>
      </w:r>
      <w:r w:rsidR="00C51D10">
        <w:rPr>
          <w:rFonts w:ascii="Times New Roman" w:hAnsi="Times New Roman" w:cs="Times New Roman"/>
        </w:rPr>
        <w:t xml:space="preserve">It </w:t>
      </w:r>
      <w:r w:rsidR="0096528A" w:rsidRPr="00037899">
        <w:rPr>
          <w:rFonts w:ascii="Times New Roman" w:hAnsi="Times New Roman" w:cs="Times New Roman"/>
        </w:rPr>
        <w:t>provided ease of documen</w:t>
      </w:r>
      <w:r w:rsidR="002A0E68">
        <w:rPr>
          <w:rFonts w:ascii="Times New Roman" w:hAnsi="Times New Roman" w:cs="Times New Roman"/>
        </w:rPr>
        <w:t xml:space="preserve">tation to help cover areas </w:t>
      </w:r>
      <w:r w:rsidR="00381376">
        <w:rPr>
          <w:rFonts w:ascii="Times New Roman" w:hAnsi="Times New Roman" w:cs="Times New Roman"/>
        </w:rPr>
        <w:t xml:space="preserve">supporting management and the quality care for </w:t>
      </w:r>
      <w:r w:rsidR="0096528A" w:rsidRPr="00037899">
        <w:rPr>
          <w:rFonts w:ascii="Times New Roman" w:hAnsi="Times New Roman" w:cs="Times New Roman"/>
        </w:rPr>
        <w:t>d</w:t>
      </w:r>
      <w:r w:rsidR="002A0E68">
        <w:rPr>
          <w:rFonts w:ascii="Times New Roman" w:hAnsi="Times New Roman" w:cs="Times New Roman"/>
        </w:rPr>
        <w:t>iabetic patients (AAFP, 2015).</w:t>
      </w:r>
    </w:p>
    <w:p w14:paraId="2BAFD6A5" w14:textId="6C98F586" w:rsidR="0096528A" w:rsidRPr="00037899" w:rsidRDefault="0096528A" w:rsidP="00502919">
      <w:pPr>
        <w:pStyle w:val="ListParagraph"/>
        <w:numPr>
          <w:ilvl w:val="0"/>
          <w:numId w:val="17"/>
        </w:numPr>
        <w:spacing w:line="480" w:lineRule="auto"/>
        <w:rPr>
          <w:rFonts w:ascii="Times New Roman" w:hAnsi="Times New Roman" w:cs="Times New Roman"/>
          <w:b/>
        </w:rPr>
      </w:pPr>
      <w:r w:rsidRPr="00037899">
        <w:rPr>
          <w:rFonts w:ascii="Times New Roman" w:hAnsi="Times New Roman" w:cs="Times New Roman"/>
          <w:i/>
        </w:rPr>
        <w:t xml:space="preserve">The Diabetes Advisor </w:t>
      </w:r>
      <w:r w:rsidRPr="00037899">
        <w:rPr>
          <w:rFonts w:ascii="Times New Roman" w:hAnsi="Times New Roman" w:cs="Times New Roman"/>
        </w:rPr>
        <w:t>(Appendix C),</w:t>
      </w:r>
      <w:r w:rsidR="00106A57" w:rsidRPr="00037899">
        <w:rPr>
          <w:rFonts w:ascii="Times New Roman" w:hAnsi="Times New Roman" w:cs="Times New Roman"/>
        </w:rPr>
        <w:t xml:space="preserve"> </w:t>
      </w:r>
      <w:r w:rsidR="001956AF">
        <w:rPr>
          <w:rFonts w:ascii="Times New Roman" w:hAnsi="Times New Roman" w:cs="Times New Roman"/>
        </w:rPr>
        <w:t xml:space="preserve">emphasized </w:t>
      </w:r>
      <w:r w:rsidRPr="00037899">
        <w:rPr>
          <w:rFonts w:ascii="Times New Roman" w:hAnsi="Times New Roman" w:cs="Times New Roman"/>
        </w:rPr>
        <w:t>the importance of adhering to the standards of care for dia</w:t>
      </w:r>
      <w:r w:rsidR="00106A57" w:rsidRPr="00037899">
        <w:rPr>
          <w:rFonts w:ascii="Times New Roman" w:hAnsi="Times New Roman" w:cs="Times New Roman"/>
        </w:rPr>
        <w:t>betes.  The infographic included</w:t>
      </w:r>
      <w:r w:rsidRPr="00037899">
        <w:rPr>
          <w:rFonts w:ascii="Times New Roman" w:hAnsi="Times New Roman" w:cs="Times New Roman"/>
        </w:rPr>
        <w:t xml:space="preserve">:  </w:t>
      </w:r>
      <w:r w:rsidR="00FE337B">
        <w:rPr>
          <w:rFonts w:ascii="Times New Roman" w:hAnsi="Times New Roman" w:cs="Times New Roman"/>
        </w:rPr>
        <w:t>1) recommended targets</w:t>
      </w:r>
      <w:r w:rsidRPr="00037899">
        <w:rPr>
          <w:rFonts w:ascii="Times New Roman" w:hAnsi="Times New Roman" w:cs="Times New Roman"/>
        </w:rPr>
        <w:t xml:space="preserve"> </w:t>
      </w:r>
      <w:r w:rsidR="00FE337B">
        <w:rPr>
          <w:rFonts w:ascii="Times New Roman" w:hAnsi="Times New Roman" w:cs="Times New Roman"/>
        </w:rPr>
        <w:t>(</w:t>
      </w:r>
      <w:r w:rsidR="00682042">
        <w:rPr>
          <w:rFonts w:ascii="Times New Roman" w:hAnsi="Times New Roman" w:cs="Times New Roman"/>
        </w:rPr>
        <w:t>i.e.</w:t>
      </w:r>
      <w:r w:rsidR="00FE337B">
        <w:rPr>
          <w:rFonts w:ascii="Times New Roman" w:hAnsi="Times New Roman" w:cs="Times New Roman"/>
        </w:rPr>
        <w:t>, A1c levels), 2)</w:t>
      </w:r>
      <w:r w:rsidRPr="00037899">
        <w:rPr>
          <w:rFonts w:ascii="Times New Roman" w:hAnsi="Times New Roman" w:cs="Times New Roman"/>
        </w:rPr>
        <w:t xml:space="preserve"> what patients should expect at every visit</w:t>
      </w:r>
      <w:r w:rsidR="00FE337B">
        <w:rPr>
          <w:rStyle w:val="CommentReference"/>
          <w:rFonts w:ascii="Times New Roman" w:hAnsi="Times New Roman" w:cs="Times New Roman"/>
          <w:sz w:val="24"/>
          <w:szCs w:val="24"/>
        </w:rPr>
        <w:t xml:space="preserve"> (</w:t>
      </w:r>
      <w:r w:rsidR="00682042">
        <w:rPr>
          <w:rStyle w:val="CommentReference"/>
          <w:rFonts w:ascii="Times New Roman" w:hAnsi="Times New Roman" w:cs="Times New Roman"/>
          <w:sz w:val="24"/>
          <w:szCs w:val="24"/>
        </w:rPr>
        <w:t>i.e.</w:t>
      </w:r>
      <w:r w:rsidR="00FE337B">
        <w:rPr>
          <w:rStyle w:val="CommentReference"/>
          <w:rFonts w:ascii="Times New Roman" w:hAnsi="Times New Roman" w:cs="Times New Roman"/>
          <w:sz w:val="24"/>
          <w:szCs w:val="24"/>
        </w:rPr>
        <w:t xml:space="preserve">, </w:t>
      </w:r>
      <w:r w:rsidRPr="00037899">
        <w:rPr>
          <w:rStyle w:val="CommentReference"/>
          <w:rFonts w:ascii="Times New Roman" w:hAnsi="Times New Roman" w:cs="Times New Roman"/>
          <w:sz w:val="24"/>
          <w:szCs w:val="24"/>
        </w:rPr>
        <w:t>shoe and sock removal</w:t>
      </w:r>
      <w:r w:rsidR="00FE337B">
        <w:rPr>
          <w:rStyle w:val="CommentReference"/>
          <w:rFonts w:ascii="Times New Roman" w:hAnsi="Times New Roman" w:cs="Times New Roman"/>
          <w:sz w:val="24"/>
          <w:szCs w:val="24"/>
        </w:rPr>
        <w:t>),</w:t>
      </w:r>
      <w:r w:rsidRPr="00037899">
        <w:rPr>
          <w:rStyle w:val="CommentReference"/>
          <w:rFonts w:ascii="Times New Roman" w:hAnsi="Times New Roman" w:cs="Times New Roman"/>
          <w:sz w:val="24"/>
          <w:szCs w:val="24"/>
        </w:rPr>
        <w:t xml:space="preserve"> and </w:t>
      </w:r>
      <w:r w:rsidR="00FE337B">
        <w:rPr>
          <w:rStyle w:val="CommentReference"/>
          <w:rFonts w:ascii="Times New Roman" w:hAnsi="Times New Roman" w:cs="Times New Roman"/>
          <w:sz w:val="24"/>
          <w:szCs w:val="24"/>
        </w:rPr>
        <w:t xml:space="preserve">3) </w:t>
      </w:r>
      <w:r w:rsidRPr="00037899">
        <w:rPr>
          <w:rStyle w:val="CommentReference"/>
          <w:rFonts w:ascii="Times New Roman" w:hAnsi="Times New Roman" w:cs="Times New Roman"/>
          <w:sz w:val="24"/>
          <w:szCs w:val="24"/>
        </w:rPr>
        <w:t xml:space="preserve">what </w:t>
      </w:r>
      <w:r w:rsidR="00FE337B">
        <w:rPr>
          <w:rStyle w:val="CommentReference"/>
          <w:rFonts w:ascii="Times New Roman" w:hAnsi="Times New Roman" w:cs="Times New Roman"/>
          <w:sz w:val="24"/>
          <w:szCs w:val="24"/>
        </w:rPr>
        <w:t>to expect during annual visits (</w:t>
      </w:r>
      <w:r w:rsidR="00682042">
        <w:rPr>
          <w:rStyle w:val="CommentReference"/>
          <w:rFonts w:ascii="Times New Roman" w:hAnsi="Times New Roman" w:cs="Times New Roman"/>
          <w:sz w:val="24"/>
          <w:szCs w:val="24"/>
        </w:rPr>
        <w:t>i.e.</w:t>
      </w:r>
      <w:r w:rsidR="00FE337B">
        <w:rPr>
          <w:rStyle w:val="CommentReference"/>
          <w:rFonts w:ascii="Times New Roman" w:hAnsi="Times New Roman" w:cs="Times New Roman"/>
          <w:sz w:val="24"/>
          <w:szCs w:val="24"/>
        </w:rPr>
        <w:t xml:space="preserve">, </w:t>
      </w:r>
      <w:r w:rsidRPr="00037899">
        <w:rPr>
          <w:rStyle w:val="CommentReference"/>
          <w:rFonts w:ascii="Times New Roman" w:hAnsi="Times New Roman" w:cs="Times New Roman"/>
          <w:sz w:val="24"/>
          <w:szCs w:val="24"/>
        </w:rPr>
        <w:t>such as dilated eye exams to check for diabetes-related eye problems</w:t>
      </w:r>
      <w:r w:rsidR="00FE337B">
        <w:rPr>
          <w:rStyle w:val="CommentReference"/>
          <w:rFonts w:ascii="Times New Roman" w:hAnsi="Times New Roman" w:cs="Times New Roman"/>
          <w:sz w:val="24"/>
          <w:szCs w:val="24"/>
        </w:rPr>
        <w:t>)</w:t>
      </w:r>
      <w:r w:rsidRPr="00037899">
        <w:rPr>
          <w:rFonts w:ascii="Times New Roman" w:hAnsi="Times New Roman" w:cs="Times New Roman"/>
        </w:rPr>
        <w:t>.</w:t>
      </w:r>
    </w:p>
    <w:p w14:paraId="4DB7A846" w14:textId="1D1A1582" w:rsidR="00D86678" w:rsidRPr="00037899" w:rsidRDefault="00D86678" w:rsidP="00502919">
      <w:pPr>
        <w:pStyle w:val="ListParagraph"/>
        <w:numPr>
          <w:ilvl w:val="0"/>
          <w:numId w:val="17"/>
        </w:numPr>
        <w:spacing w:line="480" w:lineRule="auto"/>
        <w:rPr>
          <w:rFonts w:ascii="Times New Roman" w:hAnsi="Times New Roman" w:cs="Times New Roman"/>
          <w:b/>
        </w:rPr>
      </w:pPr>
      <w:r w:rsidRPr="00037899">
        <w:rPr>
          <w:rFonts w:ascii="Times New Roman" w:hAnsi="Times New Roman" w:cs="Times New Roman"/>
        </w:rPr>
        <w:t>The</w:t>
      </w:r>
      <w:r w:rsidRPr="00037899">
        <w:rPr>
          <w:rFonts w:ascii="Times New Roman" w:hAnsi="Times New Roman" w:cs="Times New Roman"/>
          <w:i/>
        </w:rPr>
        <w:t xml:space="preserve"> mySugr Mobile App </w:t>
      </w:r>
      <w:r w:rsidRPr="00037899">
        <w:rPr>
          <w:rFonts w:ascii="Times New Roman" w:hAnsi="Times New Roman" w:cs="Times New Roman"/>
        </w:rPr>
        <w:t xml:space="preserve">(Appendix D), </w:t>
      </w:r>
      <w:r w:rsidR="001956AF">
        <w:rPr>
          <w:rFonts w:ascii="Times New Roman" w:hAnsi="Times New Roman" w:cs="Times New Roman"/>
        </w:rPr>
        <w:t xml:space="preserve">gave </w:t>
      </w:r>
      <w:r w:rsidR="004B5C32" w:rsidRPr="00037899">
        <w:rPr>
          <w:rFonts w:ascii="Times New Roman" w:hAnsi="Times New Roman" w:cs="Times New Roman"/>
        </w:rPr>
        <w:t xml:space="preserve">patients a </w:t>
      </w:r>
      <w:r w:rsidR="005244E6" w:rsidRPr="00037899">
        <w:rPr>
          <w:rFonts w:ascii="Times New Roman" w:hAnsi="Times New Roman" w:cs="Times New Roman"/>
        </w:rPr>
        <w:t xml:space="preserve">free </w:t>
      </w:r>
      <w:r w:rsidR="001956AF">
        <w:rPr>
          <w:rFonts w:ascii="Times New Roman" w:hAnsi="Times New Roman" w:cs="Times New Roman"/>
        </w:rPr>
        <w:t>digital option to help log</w:t>
      </w:r>
      <w:r w:rsidR="004B5C32" w:rsidRPr="00037899">
        <w:rPr>
          <w:rFonts w:ascii="Times New Roman" w:hAnsi="Times New Roman" w:cs="Times New Roman"/>
        </w:rPr>
        <w:t xml:space="preserve"> blood glucose results</w:t>
      </w:r>
      <w:r w:rsidR="00433427" w:rsidRPr="00037899">
        <w:rPr>
          <w:rFonts w:ascii="Times New Roman" w:hAnsi="Times New Roman" w:cs="Times New Roman"/>
        </w:rPr>
        <w:t>.</w:t>
      </w:r>
      <w:r w:rsidR="00603040" w:rsidRPr="00037899">
        <w:rPr>
          <w:rFonts w:ascii="Times New Roman" w:hAnsi="Times New Roman" w:cs="Times New Roman"/>
        </w:rPr>
        <w:t xml:space="preserve">  The infographic included</w:t>
      </w:r>
      <w:r w:rsidR="001956AF">
        <w:rPr>
          <w:rFonts w:ascii="Times New Roman" w:hAnsi="Times New Roman" w:cs="Times New Roman"/>
        </w:rPr>
        <w:t xml:space="preserve"> four items</w:t>
      </w:r>
      <w:r w:rsidR="00603040" w:rsidRPr="00037899">
        <w:rPr>
          <w:rFonts w:ascii="Times New Roman" w:hAnsi="Times New Roman" w:cs="Times New Roman"/>
        </w:rPr>
        <w:t xml:space="preserve">: </w:t>
      </w:r>
      <w:r w:rsidR="00037899" w:rsidRPr="00037899">
        <w:rPr>
          <w:rFonts w:ascii="Times New Roman" w:hAnsi="Times New Roman" w:cs="Times New Roman"/>
        </w:rPr>
        <w:t xml:space="preserve"> </w:t>
      </w:r>
      <w:r w:rsidR="00D91FB1">
        <w:rPr>
          <w:rFonts w:ascii="Times New Roman" w:hAnsi="Times New Roman" w:cs="Times New Roman"/>
        </w:rPr>
        <w:t xml:space="preserve">1) </w:t>
      </w:r>
      <w:r w:rsidR="00603040" w:rsidRPr="00037899">
        <w:rPr>
          <w:rFonts w:ascii="Times New Roman" w:hAnsi="Times New Roman" w:cs="Times New Roman"/>
        </w:rPr>
        <w:t>snapshots of the actual</w:t>
      </w:r>
      <w:r w:rsidR="00DC0CC9" w:rsidRPr="00037899">
        <w:rPr>
          <w:rFonts w:ascii="Times New Roman" w:hAnsi="Times New Roman" w:cs="Times New Roman"/>
        </w:rPr>
        <w:t xml:space="preserve"> app, </w:t>
      </w:r>
      <w:r w:rsidR="00D91FB1">
        <w:rPr>
          <w:rFonts w:ascii="Times New Roman" w:hAnsi="Times New Roman" w:cs="Times New Roman"/>
        </w:rPr>
        <w:t xml:space="preserve">2) </w:t>
      </w:r>
      <w:r w:rsidR="00DC0CC9" w:rsidRPr="00037899">
        <w:rPr>
          <w:rFonts w:ascii="Times New Roman" w:hAnsi="Times New Roman" w:cs="Times New Roman"/>
        </w:rPr>
        <w:t xml:space="preserve">historical information, </w:t>
      </w:r>
      <w:r w:rsidR="00D91FB1">
        <w:rPr>
          <w:rFonts w:ascii="Times New Roman" w:hAnsi="Times New Roman" w:cs="Times New Roman"/>
        </w:rPr>
        <w:t xml:space="preserve">3) </w:t>
      </w:r>
      <w:r w:rsidR="0088464B" w:rsidRPr="00037899">
        <w:rPr>
          <w:rFonts w:ascii="Times New Roman" w:hAnsi="Times New Roman" w:cs="Times New Roman"/>
        </w:rPr>
        <w:t xml:space="preserve">approval ratings, </w:t>
      </w:r>
      <w:r w:rsidR="00DC0CC9" w:rsidRPr="00037899">
        <w:rPr>
          <w:rFonts w:ascii="Times New Roman" w:hAnsi="Times New Roman" w:cs="Times New Roman"/>
        </w:rPr>
        <w:t xml:space="preserve">and </w:t>
      </w:r>
      <w:r w:rsidR="00D91FB1">
        <w:rPr>
          <w:rFonts w:ascii="Times New Roman" w:hAnsi="Times New Roman" w:cs="Times New Roman"/>
        </w:rPr>
        <w:t xml:space="preserve">4) </w:t>
      </w:r>
      <w:r w:rsidR="0088464B" w:rsidRPr="00037899">
        <w:rPr>
          <w:rFonts w:ascii="Times New Roman" w:hAnsi="Times New Roman" w:cs="Times New Roman"/>
        </w:rPr>
        <w:t>the benefits of using it</w:t>
      </w:r>
      <w:r w:rsidR="00EB7B63">
        <w:rPr>
          <w:rFonts w:ascii="Times New Roman" w:hAnsi="Times New Roman" w:cs="Times New Roman"/>
        </w:rPr>
        <w:t xml:space="preserve"> (MySugr, 2017)</w:t>
      </w:r>
      <w:r w:rsidR="0088464B" w:rsidRPr="00037899">
        <w:rPr>
          <w:rFonts w:ascii="Times New Roman" w:hAnsi="Times New Roman" w:cs="Times New Roman"/>
        </w:rPr>
        <w:t>.</w:t>
      </w:r>
    </w:p>
    <w:p w14:paraId="2FB50AB4" w14:textId="77777777" w:rsidR="00202701" w:rsidRPr="00ED5C42" w:rsidRDefault="00202701" w:rsidP="00202701">
      <w:pPr>
        <w:spacing w:line="480" w:lineRule="auto"/>
        <w:rPr>
          <w:b/>
          <w:color w:val="FF0000"/>
        </w:rPr>
      </w:pPr>
      <w:r w:rsidRPr="00ED5C42">
        <w:rPr>
          <w:b/>
        </w:rPr>
        <w:t>Budget</w:t>
      </w:r>
    </w:p>
    <w:p w14:paraId="4A4F8BE3" w14:textId="5A5A3A12" w:rsidR="00202701" w:rsidRPr="00ED5C42" w:rsidRDefault="00202701" w:rsidP="00001F95">
      <w:pPr>
        <w:spacing w:line="480" w:lineRule="auto"/>
        <w:ind w:firstLine="720"/>
      </w:pPr>
      <w:r w:rsidRPr="00ED5C42">
        <w:t>The budget</w:t>
      </w:r>
      <w:r>
        <w:t xml:space="preserve"> (Appendix L)</w:t>
      </w:r>
      <w:r w:rsidRPr="00ED5C42">
        <w:t xml:space="preserve"> </w:t>
      </w:r>
      <w:r w:rsidR="00CD432D">
        <w:t>contained</w:t>
      </w:r>
      <w:r w:rsidR="00D91FB1">
        <w:t xml:space="preserve"> expenses, </w:t>
      </w:r>
      <w:r w:rsidR="00CD432D">
        <w:t xml:space="preserve">with the following line items:  </w:t>
      </w:r>
      <w:r w:rsidR="00ED1025">
        <w:t>general office supplies (i</w:t>
      </w:r>
      <w:r w:rsidR="00C07A83">
        <w:t>.</w:t>
      </w:r>
      <w:r w:rsidR="00ED1025">
        <w:t xml:space="preserve">e., copy paper, clip boards, and more), </w:t>
      </w:r>
      <w:r w:rsidR="00AA6E1F">
        <w:t xml:space="preserve">materials for </w:t>
      </w:r>
      <w:r w:rsidR="00ED1025">
        <w:t>eight educational packet</w:t>
      </w:r>
      <w:r w:rsidR="00001F95">
        <w:t>s</w:t>
      </w:r>
      <w:r>
        <w:t xml:space="preserve">, </w:t>
      </w:r>
      <w:r w:rsidR="00001F95">
        <w:t xml:space="preserve">three </w:t>
      </w:r>
      <w:r w:rsidR="008E1FB3">
        <w:t>one-hour</w:t>
      </w:r>
      <w:r w:rsidR="00AA64FE">
        <w:t xml:space="preserve"> </w:t>
      </w:r>
      <w:r>
        <w:t>food/beverage sessions</w:t>
      </w:r>
      <w:r w:rsidR="00AA64FE">
        <w:t>,</w:t>
      </w:r>
      <w:r w:rsidR="00EC6AE5">
        <w:t xml:space="preserve"> $10</w:t>
      </w:r>
      <w:r w:rsidR="00ED1025">
        <w:t xml:space="preserve"> Visa Gift Cards</w:t>
      </w:r>
      <w:r w:rsidR="00001F95">
        <w:t xml:space="preserve"> for participant</w:t>
      </w:r>
      <w:r w:rsidR="00AA6E1F">
        <w:t xml:space="preserve"> incentives</w:t>
      </w:r>
      <w:r w:rsidR="00ED1025">
        <w:t xml:space="preserve">, </w:t>
      </w:r>
      <w:r w:rsidR="00AA6E1F">
        <w:t xml:space="preserve">and </w:t>
      </w:r>
      <w:r>
        <w:lastRenderedPageBreak/>
        <w:t>printing</w:t>
      </w:r>
      <w:r w:rsidR="00ED1025">
        <w:t>/photocopying/l</w:t>
      </w:r>
      <w:r w:rsidR="00CD432D">
        <w:t xml:space="preserve">aminating </w:t>
      </w:r>
      <w:r w:rsidR="00ED1025">
        <w:t xml:space="preserve">costs.  The expenses </w:t>
      </w:r>
      <w:r w:rsidR="003B0CC3">
        <w:t xml:space="preserve">for the </w:t>
      </w:r>
      <w:r w:rsidR="00ED1025">
        <w:t xml:space="preserve">project totaled </w:t>
      </w:r>
      <w:r w:rsidR="002E1D23">
        <w:t>$548</w:t>
      </w:r>
      <w:r>
        <w:t>.00.</w:t>
      </w:r>
      <w:r w:rsidR="003B0CC3">
        <w:t xml:space="preserve">  The </w:t>
      </w:r>
      <w:r w:rsidR="00AD781D">
        <w:t xml:space="preserve">out-of-pocket expenses </w:t>
      </w:r>
      <w:r w:rsidR="003B0CC3">
        <w:t xml:space="preserve">for the project leader totaled </w:t>
      </w:r>
      <w:r w:rsidR="00AD781D">
        <w:t>$16</w:t>
      </w:r>
      <w:r w:rsidR="003B0CC3">
        <w:t>5.00</w:t>
      </w:r>
      <w:r w:rsidR="00AD781D">
        <w:t xml:space="preserve"> with $38</w:t>
      </w:r>
      <w:r w:rsidR="003B0CC3">
        <w:t>3.00 absorbed by the project site.</w:t>
      </w:r>
    </w:p>
    <w:p w14:paraId="763240EC" w14:textId="77777777" w:rsidR="00202701" w:rsidRPr="00ED5C42" w:rsidRDefault="00202701" w:rsidP="00202701">
      <w:pPr>
        <w:spacing w:line="480" w:lineRule="auto"/>
        <w:rPr>
          <w:color w:val="FF0000"/>
        </w:rPr>
      </w:pPr>
      <w:r w:rsidRPr="00ED5C42">
        <w:rPr>
          <w:b/>
        </w:rPr>
        <w:t>Protection of Human Subjects</w:t>
      </w:r>
    </w:p>
    <w:p w14:paraId="00F18570" w14:textId="7DC81966" w:rsidR="00202701" w:rsidRPr="00ED5C42" w:rsidRDefault="00202701" w:rsidP="00001F95">
      <w:pPr>
        <w:spacing w:line="480" w:lineRule="auto"/>
        <w:ind w:firstLine="720"/>
      </w:pPr>
      <w:r>
        <w:t>Organizational approval was received from the pr</w:t>
      </w:r>
      <w:r w:rsidR="00C87FB1">
        <w:t>oject site (Appendix A) before</w:t>
      </w:r>
      <w:r>
        <w:t xml:space="preserve"> </w:t>
      </w:r>
      <w:r w:rsidRPr="00ED5C42">
        <w:t>im</w:t>
      </w:r>
      <w:r>
        <w:t>plementation.  The site did not</w:t>
      </w:r>
      <w:r w:rsidR="00C87FB1">
        <w:t xml:space="preserve"> </w:t>
      </w:r>
      <w:r w:rsidRPr="00ED5C42">
        <w:t xml:space="preserve">have their </w:t>
      </w:r>
      <w:r>
        <w:t>own Instituti</w:t>
      </w:r>
      <w:r w:rsidR="00C87FB1">
        <w:t>onal Review Board (IRB); therefore</w:t>
      </w:r>
      <w:r>
        <w:t xml:space="preserve">, </w:t>
      </w:r>
      <w:r w:rsidRPr="00ED5C42">
        <w:t>the project w</w:t>
      </w:r>
      <w:r>
        <w:t xml:space="preserve">as reviewed through </w:t>
      </w:r>
      <w:r w:rsidRPr="00ED5C42">
        <w:t xml:space="preserve">University’s </w:t>
      </w:r>
      <w:r w:rsidR="00915FEE">
        <w:t xml:space="preserve">Medical Center </w:t>
      </w:r>
      <w:r w:rsidRPr="00ED5C42">
        <w:t>IRB process</w:t>
      </w:r>
      <w:r w:rsidR="00C87FB1">
        <w:t xml:space="preserve"> and deemed as</w:t>
      </w:r>
      <w:r w:rsidR="00AA6E1F">
        <w:t xml:space="preserve"> non-human subject research</w:t>
      </w:r>
      <w:r w:rsidR="00001F95">
        <w:t xml:space="preserve"> </w:t>
      </w:r>
      <w:r w:rsidRPr="00ED5C42">
        <w:t>(</w:t>
      </w:r>
      <w:r>
        <w:t>Appendix B</w:t>
      </w:r>
      <w:r w:rsidRPr="00ED5C42">
        <w:t>)</w:t>
      </w:r>
      <w:r w:rsidR="00C87FB1">
        <w:t xml:space="preserve">.  To protect </w:t>
      </w:r>
      <w:r w:rsidRPr="00ED5C42">
        <w:t xml:space="preserve">patient health information (PHI) during chart reviews via the electronic health record (EHR) system, </w:t>
      </w:r>
      <w:r w:rsidR="00C87FB1">
        <w:t>data retrieval t</w:t>
      </w:r>
      <w:r>
        <w:t xml:space="preserve">ook place at the project </w:t>
      </w:r>
      <w:r w:rsidRPr="00ED5C42">
        <w:t xml:space="preserve">site using a </w:t>
      </w:r>
      <w:r w:rsidR="00C87FB1">
        <w:t xml:space="preserve">coded </w:t>
      </w:r>
      <w:r w:rsidRPr="00ED5C42">
        <w:t>data collection tool</w:t>
      </w:r>
      <w:r>
        <w:t xml:space="preserve"> (Appendix I</w:t>
      </w:r>
      <w:r w:rsidRPr="00ED5C42">
        <w:t>)</w:t>
      </w:r>
      <w:r>
        <w:t xml:space="preserve">.  </w:t>
      </w:r>
      <w:r w:rsidR="00C87FB1">
        <w:t>This data collection tool contained no</w:t>
      </w:r>
      <w:r>
        <w:t xml:space="preserve"> identifyin</w:t>
      </w:r>
      <w:r w:rsidR="00C87FB1">
        <w:t>g PHI information.</w:t>
      </w:r>
      <w:r w:rsidR="00001F95">
        <w:t xml:space="preserve">  </w:t>
      </w:r>
      <w:r w:rsidR="00EF73FC">
        <w:t>The data collection tool was stored in a locked desk drawer in a locked office by the manager.</w:t>
      </w:r>
    </w:p>
    <w:p w14:paraId="4C98DC26" w14:textId="77777777" w:rsidR="00202701" w:rsidRPr="00ED5C42" w:rsidRDefault="00202701" w:rsidP="00202701">
      <w:pPr>
        <w:spacing w:line="480" w:lineRule="auto"/>
        <w:rPr>
          <w:b/>
        </w:rPr>
      </w:pPr>
      <w:r w:rsidRPr="00ED5C42">
        <w:rPr>
          <w:b/>
        </w:rPr>
        <w:t xml:space="preserve">Data Collection </w:t>
      </w:r>
    </w:p>
    <w:p w14:paraId="549E6A72" w14:textId="37C055D1" w:rsidR="00202701" w:rsidRDefault="00202701" w:rsidP="00EF73FC">
      <w:pPr>
        <w:spacing w:line="480" w:lineRule="auto"/>
        <w:ind w:firstLine="720"/>
      </w:pPr>
      <w:r w:rsidRPr="00ED5C42">
        <w:t xml:space="preserve">For </w:t>
      </w:r>
      <w:r w:rsidR="00707435">
        <w:t xml:space="preserve">project </w:t>
      </w:r>
      <w:r>
        <w:t>evaluation</w:t>
      </w:r>
      <w:r w:rsidRPr="00ED5C42">
        <w:t>, the PDSA</w:t>
      </w:r>
      <w:r>
        <w:t xml:space="preserve"> tool</w:t>
      </w:r>
      <w:r w:rsidRPr="00ED5C42">
        <w:t xml:space="preserve"> </w:t>
      </w:r>
      <w:r w:rsidR="00AC56AB">
        <w:t xml:space="preserve">was </w:t>
      </w:r>
      <w:r w:rsidR="00707435">
        <w:t xml:space="preserve">used weekly to </w:t>
      </w:r>
      <w:r w:rsidRPr="00ED5C42">
        <w:t xml:space="preserve">evaluate </w:t>
      </w:r>
      <w:r w:rsidR="0095249F">
        <w:t>the im</w:t>
      </w:r>
      <w:r w:rsidR="00FE0263">
        <w:t>plementation of the pre-planned follow-</w:t>
      </w:r>
      <w:r w:rsidR="0095249F">
        <w:t>up visit process.  Weekly chart rev</w:t>
      </w:r>
      <w:r w:rsidR="00707435">
        <w:t xml:space="preserve">iews were conducted to monitor </w:t>
      </w:r>
      <w:r w:rsidR="008E1FB3">
        <w:t>staff compliance</w:t>
      </w:r>
      <w:r w:rsidR="00707435">
        <w:t xml:space="preserve"> </w:t>
      </w:r>
      <w:r w:rsidR="0095249F">
        <w:t xml:space="preserve">in </w:t>
      </w:r>
      <w:r w:rsidR="00707435">
        <w:t xml:space="preserve">completing </w:t>
      </w:r>
      <w:r w:rsidRPr="00ED5C42">
        <w:t>pre-planning p</w:t>
      </w:r>
      <w:r w:rsidR="00707435">
        <w:t>ackets.</w:t>
      </w:r>
      <w:r>
        <w:t xml:space="preserve">  </w:t>
      </w:r>
      <w:r w:rsidR="008E1FB3">
        <w:t xml:space="preserve">The review involved:  The </w:t>
      </w:r>
      <w:r w:rsidR="008E1FB3" w:rsidRPr="00ED5C42">
        <w:rPr>
          <w:i/>
        </w:rPr>
        <w:t>Diabetes Reminder Letter</w:t>
      </w:r>
      <w:r w:rsidR="008E1FB3">
        <w:rPr>
          <w:i/>
        </w:rPr>
        <w:t xml:space="preserve"> </w:t>
      </w:r>
      <w:r w:rsidR="008E1FB3">
        <w:t>being sent</w:t>
      </w:r>
      <w:r w:rsidR="008E1FB3" w:rsidRPr="00ED5C42">
        <w:rPr>
          <w:i/>
        </w:rPr>
        <w:t>,</w:t>
      </w:r>
      <w:r w:rsidR="008E1FB3">
        <w:rPr>
          <w:i/>
        </w:rPr>
        <w:t xml:space="preserve"> </w:t>
      </w:r>
      <w:r w:rsidR="008E1FB3">
        <w:t xml:space="preserve">completion of the </w:t>
      </w:r>
      <w:r w:rsidR="008E1FB3" w:rsidRPr="00ED5C42">
        <w:rPr>
          <w:i/>
        </w:rPr>
        <w:t>Diabetes Encounter Form</w:t>
      </w:r>
      <w:r w:rsidR="008E1FB3" w:rsidRPr="00ED5C42">
        <w:t>, and patient adherence with recording blood glucose logs, keeping scheduled appointments, and completion of pre-visit lab work.</w:t>
      </w:r>
      <w:r w:rsidR="008E1FB3">
        <w:t xml:space="preserve">  </w:t>
      </w:r>
      <w:r w:rsidR="004E22B3">
        <w:rPr>
          <w:color w:val="000000" w:themeColor="text1"/>
        </w:rPr>
        <w:t>During the weekly char</w:t>
      </w:r>
      <w:r w:rsidR="00707435">
        <w:rPr>
          <w:color w:val="000000" w:themeColor="text1"/>
        </w:rPr>
        <w:t>t reviews and individual meetings</w:t>
      </w:r>
      <w:r w:rsidR="004E22B3">
        <w:rPr>
          <w:color w:val="000000" w:themeColor="text1"/>
        </w:rPr>
        <w:t xml:space="preserve">, the data was </w:t>
      </w:r>
      <w:r w:rsidR="00682042">
        <w:rPr>
          <w:color w:val="000000" w:themeColor="text1"/>
        </w:rPr>
        <w:t>compiled</w:t>
      </w:r>
      <w:r w:rsidR="004E22B3">
        <w:rPr>
          <w:color w:val="000000" w:themeColor="text1"/>
        </w:rPr>
        <w:t xml:space="preserve"> into four-week intervals over a 12-week period</w:t>
      </w:r>
      <w:r w:rsidR="00EF73FC">
        <w:rPr>
          <w:color w:val="000000" w:themeColor="text1"/>
        </w:rPr>
        <w:t xml:space="preserve"> for data analysis</w:t>
      </w:r>
      <w:r w:rsidR="004E22B3">
        <w:rPr>
          <w:color w:val="000000" w:themeColor="text1"/>
        </w:rPr>
        <w:t xml:space="preserve">. </w:t>
      </w:r>
      <w:r w:rsidR="00506A85">
        <w:rPr>
          <w:color w:val="000000" w:themeColor="text1"/>
        </w:rPr>
        <w:t xml:space="preserve"> </w:t>
      </w:r>
      <w:r w:rsidR="00707435">
        <w:t xml:space="preserve">The practice site provided pre-data for a “no-show” rate of 30% and a </w:t>
      </w:r>
      <w:r w:rsidR="008659E9">
        <w:t>patient adherence rate of 40%.</w:t>
      </w:r>
    </w:p>
    <w:p w14:paraId="0ADB2B9F" w14:textId="1525232B" w:rsidR="008659E9" w:rsidRDefault="008659E9" w:rsidP="00EF73FC">
      <w:pPr>
        <w:spacing w:line="480" w:lineRule="auto"/>
        <w:ind w:firstLine="720"/>
      </w:pPr>
    </w:p>
    <w:p w14:paraId="4CC2E922" w14:textId="77777777" w:rsidR="008659E9" w:rsidRPr="00ED5C42" w:rsidRDefault="008659E9" w:rsidP="00EF73FC">
      <w:pPr>
        <w:spacing w:line="480" w:lineRule="auto"/>
        <w:ind w:firstLine="720"/>
      </w:pPr>
    </w:p>
    <w:p w14:paraId="5C66822F" w14:textId="77777777" w:rsidR="00202701" w:rsidRPr="00ED5C42" w:rsidRDefault="00202701" w:rsidP="00202701">
      <w:pPr>
        <w:spacing w:line="480" w:lineRule="auto"/>
        <w:rPr>
          <w:color w:val="FF0000"/>
        </w:rPr>
      </w:pPr>
      <w:r w:rsidRPr="00ED5C42">
        <w:rPr>
          <w:b/>
          <w:color w:val="000000" w:themeColor="text1"/>
        </w:rPr>
        <w:lastRenderedPageBreak/>
        <w:t>Data Analysis</w:t>
      </w:r>
    </w:p>
    <w:p w14:paraId="639D3F0E" w14:textId="7B8EC26C" w:rsidR="00202701" w:rsidRPr="00722DB9" w:rsidRDefault="00E013F4" w:rsidP="008659E9">
      <w:pPr>
        <w:spacing w:line="480" w:lineRule="auto"/>
        <w:ind w:firstLine="720"/>
      </w:pPr>
      <w:r>
        <w:t>To</w:t>
      </w:r>
      <w:r w:rsidR="00C07A83">
        <w:t xml:space="preserve"> evaluate</w:t>
      </w:r>
      <w:r w:rsidR="00202701">
        <w:t xml:space="preserve"> and describe</w:t>
      </w:r>
      <w:r w:rsidR="00202701" w:rsidRPr="00ED5C42">
        <w:t xml:space="preserve"> the data collected during and at the completion of the </w:t>
      </w:r>
      <w:r w:rsidR="004423F2">
        <w:t>project</w:t>
      </w:r>
      <w:r w:rsidR="00AA3490">
        <w:rPr>
          <w:rStyle w:val="CommentReference"/>
        </w:rPr>
        <w:t>,</w:t>
      </w:r>
      <w:r w:rsidR="005607BF">
        <w:t xml:space="preserve"> </w:t>
      </w:r>
      <w:r>
        <w:t xml:space="preserve">data was entered into </w:t>
      </w:r>
      <w:r w:rsidR="008659E9">
        <w:t xml:space="preserve">a </w:t>
      </w:r>
      <w:r w:rsidR="00506A85">
        <w:t xml:space="preserve">Statistical Package for </w:t>
      </w:r>
      <w:r w:rsidR="000309DB">
        <w:t>the Social Science (</w:t>
      </w:r>
      <w:r w:rsidR="005607BF">
        <w:t>SPSS</w:t>
      </w:r>
      <w:r w:rsidR="000309DB">
        <w:t>)</w:t>
      </w:r>
      <w:r w:rsidR="005607BF">
        <w:t xml:space="preserve"> software</w:t>
      </w:r>
      <w:r>
        <w:t xml:space="preserve"> for data analysis</w:t>
      </w:r>
      <w:r w:rsidR="00202701">
        <w:t xml:space="preserve">. </w:t>
      </w:r>
      <w:r w:rsidR="00202701" w:rsidRPr="00ED5C42">
        <w:t xml:space="preserve"> </w:t>
      </w:r>
      <w:r w:rsidR="00AC56AB">
        <w:t>Freq</w:t>
      </w:r>
      <w:r w:rsidR="008659E9">
        <w:t xml:space="preserve">uencies and percentages were </w:t>
      </w:r>
      <w:r w:rsidR="00AC56AB">
        <w:t>used to evaluate improvement in compli</w:t>
      </w:r>
      <w:r w:rsidR="003F2AEA">
        <w:t>ance</w:t>
      </w:r>
      <w:r w:rsidR="000E27AA">
        <w:t>, the “no-show” rate</w:t>
      </w:r>
      <w:r w:rsidR="003F2AEA">
        <w:t xml:space="preserve"> </w:t>
      </w:r>
      <w:r w:rsidR="000E27AA">
        <w:t xml:space="preserve">before and after project implementation, </w:t>
      </w:r>
      <w:r w:rsidR="003F2AEA">
        <w:t xml:space="preserve">and utilization of the tools </w:t>
      </w:r>
      <w:r w:rsidR="00AC56AB">
        <w:t xml:space="preserve">over the </w:t>
      </w:r>
      <w:r w:rsidR="00AB32EE">
        <w:t>three-month</w:t>
      </w:r>
      <w:r w:rsidR="00AC56AB">
        <w:t xml:space="preserve"> period</w:t>
      </w:r>
      <w:r w:rsidR="00C07A83">
        <w:t>.</w:t>
      </w:r>
    </w:p>
    <w:p w14:paraId="2288F133" w14:textId="77777777" w:rsidR="00202701" w:rsidRPr="00ED5C42" w:rsidRDefault="00202701" w:rsidP="00202701">
      <w:pPr>
        <w:spacing w:line="480" w:lineRule="auto"/>
        <w:rPr>
          <w:color w:val="FF0000"/>
        </w:rPr>
      </w:pPr>
      <w:r w:rsidRPr="00ED5C42">
        <w:rPr>
          <w:b/>
        </w:rPr>
        <w:t>Summary</w:t>
      </w:r>
    </w:p>
    <w:p w14:paraId="74DDF18B" w14:textId="50243D34" w:rsidR="00DF3C5A" w:rsidRDefault="00EB27B9" w:rsidP="00F11994">
      <w:pPr>
        <w:spacing w:line="480" w:lineRule="auto"/>
        <w:ind w:firstLine="720"/>
      </w:pPr>
      <w:r>
        <w:t>To incorporate</w:t>
      </w:r>
      <w:r w:rsidR="00202701" w:rsidRPr="00ED5C42">
        <w:t xml:space="preserve"> a standardized pre-</w:t>
      </w:r>
      <w:r w:rsidR="00202701">
        <w:t xml:space="preserve">visit </w:t>
      </w:r>
      <w:r w:rsidR="00202701" w:rsidRPr="00ED5C42">
        <w:t>planning process for three-month diabetes follow-up visits</w:t>
      </w:r>
      <w:r>
        <w:t>, two healt</w:t>
      </w:r>
      <w:r w:rsidR="00775250">
        <w:t>h ca</w:t>
      </w:r>
      <w:r w:rsidR="008659E9">
        <w:t>re delivery models were used</w:t>
      </w:r>
      <w:r>
        <w:t>:</w:t>
      </w:r>
      <w:r w:rsidR="00202701" w:rsidRPr="00ED5C42">
        <w:t xml:space="preserve"> </w:t>
      </w:r>
      <w:r>
        <w:t xml:space="preserve"> </w:t>
      </w:r>
      <w:r w:rsidR="001235E5">
        <w:t xml:space="preserve">Nola Pender’s HPM </w:t>
      </w:r>
      <w:r w:rsidR="008659E9">
        <w:t xml:space="preserve">and </w:t>
      </w:r>
      <w:r w:rsidR="008C7AD4">
        <w:t>E.H. Wagner’s CCM</w:t>
      </w:r>
      <w:r>
        <w:t xml:space="preserve">.  </w:t>
      </w:r>
      <w:r w:rsidR="008659E9">
        <w:t xml:space="preserve">The goals of the project involved:  </w:t>
      </w:r>
      <w:r w:rsidR="0002370B">
        <w:t>1)</w:t>
      </w:r>
      <w:r w:rsidR="008659E9">
        <w:t xml:space="preserve"> decreasing “no-show” rates</w:t>
      </w:r>
      <w:r w:rsidR="00217F0A">
        <w:t xml:space="preserve">, </w:t>
      </w:r>
      <w:r w:rsidR="004417D0">
        <w:t>2) increasing patient adherence, and 3) evaluating staff compliance</w:t>
      </w:r>
      <w:r w:rsidR="00217F0A">
        <w:t xml:space="preserve">.  </w:t>
      </w:r>
      <w:r w:rsidR="00775250">
        <w:t>T</w:t>
      </w:r>
      <w:r w:rsidR="00643638">
        <w:t>o reach th</w:t>
      </w:r>
      <w:r w:rsidR="00217F0A">
        <w:t xml:space="preserve">e desired outcomes of the project, </w:t>
      </w:r>
      <w:r w:rsidR="00643638">
        <w:t>the PDSA cycle (Appendix H) and the Data Collection Tool (Appe</w:t>
      </w:r>
      <w:r w:rsidR="00217F0A">
        <w:t xml:space="preserve">ndix I), were used </w:t>
      </w:r>
      <w:r w:rsidR="009E4A77">
        <w:t>weekly</w:t>
      </w:r>
      <w:r w:rsidR="003E348C">
        <w:t xml:space="preserve"> over a 1</w:t>
      </w:r>
      <w:r w:rsidR="00C07A83">
        <w:t>2-</w:t>
      </w:r>
      <w:r w:rsidR="003E348C">
        <w:t xml:space="preserve">week </w:t>
      </w:r>
      <w:r w:rsidR="00682042">
        <w:t>period to</w:t>
      </w:r>
      <w:r w:rsidR="009E4A77">
        <w:t xml:space="preserve"> evaluate if an improvement occurred</w:t>
      </w:r>
      <w:r w:rsidR="00C07A83">
        <w:t>.</w:t>
      </w:r>
    </w:p>
    <w:p w14:paraId="265DCE2C" w14:textId="77777777" w:rsidR="00150902" w:rsidRDefault="00150902" w:rsidP="00F11994">
      <w:pPr>
        <w:spacing w:line="480" w:lineRule="auto"/>
        <w:ind w:firstLine="720"/>
      </w:pPr>
    </w:p>
    <w:p w14:paraId="77BB27AD" w14:textId="4447DEC8" w:rsidR="00150902" w:rsidRDefault="00150902" w:rsidP="00F11994">
      <w:pPr>
        <w:spacing w:line="480" w:lineRule="auto"/>
        <w:ind w:firstLine="720"/>
      </w:pPr>
    </w:p>
    <w:p w14:paraId="143A6F22" w14:textId="7D07B16D" w:rsidR="0002370B" w:rsidRDefault="0002370B" w:rsidP="00F11994">
      <w:pPr>
        <w:spacing w:line="480" w:lineRule="auto"/>
        <w:ind w:firstLine="720"/>
      </w:pPr>
    </w:p>
    <w:p w14:paraId="2B2E8DF9" w14:textId="3409482C" w:rsidR="00711140" w:rsidRDefault="00711140" w:rsidP="00F11994">
      <w:pPr>
        <w:spacing w:line="480" w:lineRule="auto"/>
        <w:ind w:firstLine="720"/>
      </w:pPr>
    </w:p>
    <w:p w14:paraId="63229B18" w14:textId="41A4E320" w:rsidR="00711140" w:rsidRDefault="00711140" w:rsidP="00F11994">
      <w:pPr>
        <w:spacing w:line="480" w:lineRule="auto"/>
        <w:ind w:firstLine="720"/>
      </w:pPr>
    </w:p>
    <w:p w14:paraId="65E5D436" w14:textId="5B76DDB6" w:rsidR="00547AFF" w:rsidRDefault="00547AFF" w:rsidP="005B1F18">
      <w:pPr>
        <w:spacing w:line="480" w:lineRule="auto"/>
        <w:rPr>
          <w:color w:val="FF0000"/>
        </w:rPr>
      </w:pPr>
    </w:p>
    <w:p w14:paraId="7A246A27" w14:textId="62094E9B" w:rsidR="004523B6" w:rsidRDefault="004523B6" w:rsidP="005B1F18">
      <w:pPr>
        <w:spacing w:line="480" w:lineRule="auto"/>
        <w:rPr>
          <w:color w:val="FF0000"/>
        </w:rPr>
      </w:pPr>
    </w:p>
    <w:p w14:paraId="1A1974A4" w14:textId="5D9C735F" w:rsidR="004523B6" w:rsidRDefault="004523B6" w:rsidP="005B1F18">
      <w:pPr>
        <w:spacing w:line="480" w:lineRule="auto"/>
        <w:rPr>
          <w:color w:val="FF0000"/>
        </w:rPr>
      </w:pPr>
    </w:p>
    <w:p w14:paraId="5602DB67" w14:textId="46A7DABB" w:rsidR="004523B6" w:rsidRDefault="004523B6" w:rsidP="005B1F18">
      <w:pPr>
        <w:spacing w:line="480" w:lineRule="auto"/>
        <w:rPr>
          <w:color w:val="FF0000"/>
        </w:rPr>
      </w:pPr>
    </w:p>
    <w:p w14:paraId="24257898" w14:textId="0342CB08" w:rsidR="004523B6" w:rsidRDefault="004523B6" w:rsidP="005B1F18">
      <w:pPr>
        <w:spacing w:line="480" w:lineRule="auto"/>
        <w:rPr>
          <w:color w:val="FF0000"/>
        </w:rPr>
      </w:pPr>
    </w:p>
    <w:p w14:paraId="2FEABB67" w14:textId="77777777" w:rsidR="004523B6" w:rsidRPr="00B345DA" w:rsidRDefault="004523B6" w:rsidP="004523B6">
      <w:pPr>
        <w:spacing w:line="480" w:lineRule="auto"/>
        <w:jc w:val="center"/>
        <w:outlineLvl w:val="0"/>
        <w:rPr>
          <w:b/>
          <w:color w:val="FF0000"/>
        </w:rPr>
      </w:pPr>
      <w:r w:rsidRPr="00202701">
        <w:rPr>
          <w:b/>
        </w:rPr>
        <w:lastRenderedPageBreak/>
        <w:t xml:space="preserve">Chapter </w:t>
      </w:r>
      <w:r w:rsidRPr="00202701">
        <w:rPr>
          <w:b/>
          <w:color w:val="000000" w:themeColor="text1"/>
        </w:rPr>
        <w:t>Four:  Result</w:t>
      </w:r>
      <w:r>
        <w:rPr>
          <w:b/>
          <w:color w:val="000000" w:themeColor="text1"/>
        </w:rPr>
        <w:t>s</w:t>
      </w:r>
    </w:p>
    <w:p w14:paraId="5B241B42" w14:textId="77777777" w:rsidR="004523B6" w:rsidRDefault="004523B6" w:rsidP="004523B6">
      <w:pPr>
        <w:spacing w:line="480" w:lineRule="auto"/>
        <w:ind w:firstLine="720"/>
        <w:rPr>
          <w:color w:val="000000" w:themeColor="text1"/>
        </w:rPr>
      </w:pPr>
      <w:r>
        <w:rPr>
          <w:color w:val="000000" w:themeColor="text1"/>
        </w:rPr>
        <w:t>Chapter Four describes the findings of a three-month project for implementing a standardized pre-visit planning process among diabetic patient follow-up visits (Appendix I).  Further discussions in this chapter involve highlighting unexpected changes prior to implementation, participant demographics, intended outcomes, and key findings.</w:t>
      </w:r>
    </w:p>
    <w:p w14:paraId="13369FB3" w14:textId="77777777" w:rsidR="004523B6" w:rsidRDefault="004523B6" w:rsidP="004523B6">
      <w:pPr>
        <w:spacing w:line="480" w:lineRule="auto"/>
        <w:outlineLvl w:val="0"/>
        <w:rPr>
          <w:b/>
          <w:color w:val="000000" w:themeColor="text1"/>
        </w:rPr>
      </w:pPr>
      <w:r>
        <w:rPr>
          <w:b/>
          <w:color w:val="000000" w:themeColor="text1"/>
        </w:rPr>
        <w:t>Orientation s</w:t>
      </w:r>
      <w:r w:rsidRPr="003D3FA7">
        <w:rPr>
          <w:b/>
          <w:color w:val="000000" w:themeColor="text1"/>
        </w:rPr>
        <w:t>essions</w:t>
      </w:r>
    </w:p>
    <w:p w14:paraId="31995F02" w14:textId="77777777" w:rsidR="004523B6" w:rsidRPr="009067E1" w:rsidRDefault="004523B6" w:rsidP="004523B6">
      <w:pPr>
        <w:spacing w:line="480" w:lineRule="auto"/>
        <w:ind w:firstLine="720"/>
        <w:rPr>
          <w:b/>
          <w:color w:val="000000" w:themeColor="text1"/>
        </w:rPr>
      </w:pPr>
      <w:r>
        <w:rPr>
          <w:color w:val="000000" w:themeColor="text1"/>
        </w:rPr>
        <w:t>During the three orientation</w:t>
      </w:r>
      <w:r w:rsidRPr="006963FE">
        <w:rPr>
          <w:color w:val="000000" w:themeColor="text1"/>
        </w:rPr>
        <w:t xml:space="preserve"> sessions</w:t>
      </w:r>
      <w:r>
        <w:rPr>
          <w:color w:val="000000" w:themeColor="text1"/>
        </w:rPr>
        <w:t xml:space="preserve"> unexpected changes evolved in tool design based on staff feedback.  The first session, involved all seven participants (two MAs, two front-office staff, one MD, one NP, and the office manager), gathering their knowledge about diabetes, feedback about the packet of tools, and willingness to participate in the project.  The second session, involved the physician and the office manager, where further feedback was gathered regarding the tools and the project’s methodology.  The third session, involved all seven participants, in which revised tools were presented based on the feedback received from the previous two sessions.</w:t>
      </w:r>
    </w:p>
    <w:p w14:paraId="63DEA66B" w14:textId="39867F6D" w:rsidR="004523B6" w:rsidRDefault="004523B6" w:rsidP="004523B6">
      <w:pPr>
        <w:spacing w:line="480" w:lineRule="auto"/>
        <w:ind w:firstLine="720"/>
        <w:rPr>
          <w:color w:val="000000" w:themeColor="text1"/>
        </w:rPr>
      </w:pPr>
      <w:r>
        <w:rPr>
          <w:b/>
          <w:color w:val="000000" w:themeColor="text1"/>
        </w:rPr>
        <w:t>Tool modification</w:t>
      </w:r>
      <w:r w:rsidRPr="009067E1">
        <w:rPr>
          <w:b/>
          <w:color w:val="000000" w:themeColor="text1"/>
        </w:rPr>
        <w:t>.</w:t>
      </w:r>
      <w:r>
        <w:rPr>
          <w:color w:val="000000" w:themeColor="text1"/>
        </w:rPr>
        <w:t xml:space="preserve"> The tools went through several design changes based on staff feedback.  Two forms were merged into one:  </w:t>
      </w:r>
      <w:r w:rsidR="008E1FB3">
        <w:rPr>
          <w:color w:val="000000" w:themeColor="text1"/>
        </w:rPr>
        <w:t>The</w:t>
      </w:r>
      <w:r>
        <w:rPr>
          <w:color w:val="000000" w:themeColor="text1"/>
        </w:rPr>
        <w:t xml:space="preserve"> </w:t>
      </w:r>
      <w:r w:rsidRPr="000D4621">
        <w:rPr>
          <w:i/>
          <w:color w:val="000000" w:themeColor="text1"/>
        </w:rPr>
        <w:t>Provider Diabetes Encounter Form</w:t>
      </w:r>
      <w:r>
        <w:rPr>
          <w:color w:val="000000" w:themeColor="text1"/>
        </w:rPr>
        <w:t xml:space="preserve"> and the </w:t>
      </w:r>
      <w:r w:rsidRPr="000D4621">
        <w:rPr>
          <w:i/>
          <w:color w:val="000000" w:themeColor="text1"/>
        </w:rPr>
        <w:t>Patient Pre-Visit Questionnaire</w:t>
      </w:r>
      <w:r>
        <w:rPr>
          <w:i/>
          <w:color w:val="000000" w:themeColor="text1"/>
        </w:rPr>
        <w:t xml:space="preserve"> </w:t>
      </w:r>
      <w:r>
        <w:rPr>
          <w:color w:val="000000" w:themeColor="text1"/>
        </w:rPr>
        <w:t xml:space="preserve">to create the </w:t>
      </w:r>
      <w:r w:rsidRPr="000D4621">
        <w:rPr>
          <w:i/>
          <w:color w:val="000000" w:themeColor="text1"/>
        </w:rPr>
        <w:t>Diabetes Encounter Form</w:t>
      </w:r>
      <w:r>
        <w:rPr>
          <w:i/>
          <w:color w:val="000000" w:themeColor="text1"/>
        </w:rPr>
        <w:t xml:space="preserve">.  </w:t>
      </w:r>
      <w:r>
        <w:rPr>
          <w:color w:val="000000" w:themeColor="text1"/>
        </w:rPr>
        <w:t xml:space="preserve">The </w:t>
      </w:r>
      <w:r w:rsidRPr="000D4621">
        <w:rPr>
          <w:i/>
          <w:color w:val="000000" w:themeColor="text1"/>
        </w:rPr>
        <w:t>Diabetes Reminder Letter</w:t>
      </w:r>
      <w:r>
        <w:rPr>
          <w:color w:val="000000" w:themeColor="text1"/>
        </w:rPr>
        <w:t xml:space="preserve"> was also modified to reflect information that would be pertinent to the patients and important to the providers.  Each of these tools went through a minimum of three drafts revisions prior to final consensus was reached.  Once consensus was achieved among all seven participants, the implementation of the new standardized process began.</w:t>
      </w:r>
    </w:p>
    <w:p w14:paraId="6FA336C7" w14:textId="77777777" w:rsidR="004523B6" w:rsidRDefault="004523B6" w:rsidP="004523B6">
      <w:pPr>
        <w:spacing w:line="480" w:lineRule="auto"/>
        <w:rPr>
          <w:color w:val="000000" w:themeColor="text1"/>
        </w:rPr>
      </w:pPr>
    </w:p>
    <w:p w14:paraId="63795D50" w14:textId="77777777" w:rsidR="004523B6" w:rsidRDefault="004523B6" w:rsidP="004523B6">
      <w:pPr>
        <w:spacing w:line="480" w:lineRule="auto"/>
        <w:rPr>
          <w:color w:val="000000" w:themeColor="text1"/>
        </w:rPr>
      </w:pPr>
    </w:p>
    <w:p w14:paraId="41FDAAFE" w14:textId="77777777" w:rsidR="004523B6" w:rsidRDefault="004523B6" w:rsidP="004523B6">
      <w:pPr>
        <w:spacing w:line="480" w:lineRule="auto"/>
        <w:outlineLvl w:val="0"/>
        <w:rPr>
          <w:b/>
          <w:color w:val="000000" w:themeColor="text1"/>
        </w:rPr>
      </w:pPr>
      <w:r w:rsidRPr="00DF11D9">
        <w:rPr>
          <w:b/>
          <w:color w:val="000000" w:themeColor="text1"/>
        </w:rPr>
        <w:lastRenderedPageBreak/>
        <w:t>Participant Demographics</w:t>
      </w:r>
    </w:p>
    <w:p w14:paraId="3B959F73" w14:textId="77777777" w:rsidR="004523B6" w:rsidRPr="0017108D" w:rsidRDefault="004523B6" w:rsidP="004523B6">
      <w:pPr>
        <w:spacing w:line="480" w:lineRule="auto"/>
        <w:ind w:firstLine="720"/>
        <w:rPr>
          <w:b/>
          <w:color w:val="000000" w:themeColor="text1"/>
        </w:rPr>
      </w:pPr>
      <w:r>
        <w:rPr>
          <w:color w:val="000000" w:themeColor="text1"/>
        </w:rPr>
        <w:t>There was a total of seven participants, which included one physician, one Nurse Practitioner (NP), two Medical Assistants (MAs), two front-office staff, and one office manager at a physician-owned primary care practice site located in western North Carolina.  The target population involved established patients diagnosed with diabetes mellitus.  At the end of the three-month project phase, 69 diabetic patients had been seen by the providers.</w:t>
      </w:r>
    </w:p>
    <w:p w14:paraId="7612DC0F" w14:textId="77777777" w:rsidR="004523B6" w:rsidRPr="00A37A8A" w:rsidRDefault="004523B6" w:rsidP="004523B6">
      <w:pPr>
        <w:spacing w:line="480" w:lineRule="auto"/>
        <w:outlineLvl w:val="0"/>
        <w:rPr>
          <w:b/>
          <w:color w:val="000000" w:themeColor="text1"/>
        </w:rPr>
      </w:pPr>
      <w:r w:rsidRPr="00A37A8A">
        <w:rPr>
          <w:b/>
          <w:color w:val="000000" w:themeColor="text1"/>
        </w:rPr>
        <w:t>Intended Outcome(s)</w:t>
      </w:r>
    </w:p>
    <w:p w14:paraId="4C91311F" w14:textId="77777777" w:rsidR="004523B6" w:rsidRPr="00896D16" w:rsidRDefault="004523B6" w:rsidP="004523B6">
      <w:pPr>
        <w:spacing w:line="480" w:lineRule="auto"/>
        <w:ind w:firstLine="720"/>
        <w:rPr>
          <w:color w:val="000000" w:themeColor="text1"/>
        </w:rPr>
      </w:pPr>
      <w:r>
        <w:rPr>
          <w:color w:val="000000" w:themeColor="text1"/>
        </w:rPr>
        <w:t>The intended outcomes were:  1) to decrease ‘no-show’ rates, 2) increase patient adherence in completing blood glucose logs, and 3) evaluate staff compliance in using the packet of tools to create a more efficient, patient-centered process.  The project adhered to ADA’s clinical standards and national diabetic guidelines, supported the Healthy People 2020 goals, and the Triple Aim objectives for improving the Nation’s health.  This gives providers the opportunity to improve efficiency in care delivery, encourage healthy behaviors, and offer educational opportunities.</w:t>
      </w:r>
    </w:p>
    <w:p w14:paraId="79164DE5" w14:textId="77777777" w:rsidR="004523B6" w:rsidRDefault="004523B6" w:rsidP="004523B6">
      <w:pPr>
        <w:spacing w:line="480" w:lineRule="auto"/>
        <w:outlineLvl w:val="0"/>
        <w:rPr>
          <w:b/>
          <w:color w:val="000000" w:themeColor="text1"/>
        </w:rPr>
      </w:pPr>
      <w:r w:rsidRPr="000D6674">
        <w:rPr>
          <w:b/>
          <w:color w:val="000000" w:themeColor="text1"/>
        </w:rPr>
        <w:t>Findings</w:t>
      </w:r>
    </w:p>
    <w:p w14:paraId="67B75003" w14:textId="77777777" w:rsidR="004523B6" w:rsidRPr="001B5811" w:rsidRDefault="004523B6" w:rsidP="004523B6">
      <w:pPr>
        <w:spacing w:line="480" w:lineRule="auto"/>
        <w:ind w:firstLine="720"/>
        <w:rPr>
          <w:color w:val="000000" w:themeColor="text1"/>
        </w:rPr>
      </w:pPr>
      <w:r w:rsidRPr="00E31CFC">
        <w:rPr>
          <w:color w:val="000000" w:themeColor="text1"/>
        </w:rPr>
        <w:t xml:space="preserve">Weekly </w:t>
      </w:r>
      <w:r w:rsidRPr="00E31CFC">
        <w:rPr>
          <w:bCs/>
          <w:color w:val="000000" w:themeColor="text1"/>
        </w:rPr>
        <w:t>PDSA cycles</w:t>
      </w:r>
      <w:r w:rsidRPr="00E31CFC">
        <w:rPr>
          <w:b/>
          <w:bCs/>
          <w:color w:val="000000" w:themeColor="text1"/>
        </w:rPr>
        <w:t xml:space="preserve"> </w:t>
      </w:r>
      <w:r w:rsidRPr="00E31CFC">
        <w:rPr>
          <w:color w:val="000000" w:themeColor="text1"/>
        </w:rPr>
        <w:t xml:space="preserve">were conducted to receive feedback from staff to develop a plan, carry it out, and evaluate for improvements.  Weekly </w:t>
      </w:r>
      <w:r w:rsidRPr="00E31CFC">
        <w:rPr>
          <w:bCs/>
          <w:color w:val="000000" w:themeColor="text1"/>
        </w:rPr>
        <w:t>chart audits</w:t>
      </w:r>
      <w:r w:rsidRPr="00E31CFC">
        <w:rPr>
          <w:b/>
          <w:bCs/>
          <w:color w:val="000000" w:themeColor="text1"/>
        </w:rPr>
        <w:t xml:space="preserve"> </w:t>
      </w:r>
      <w:r w:rsidRPr="00E31CFC">
        <w:rPr>
          <w:color w:val="000000" w:themeColor="text1"/>
        </w:rPr>
        <w:t xml:space="preserve">were also performed </w:t>
      </w:r>
      <w:r>
        <w:rPr>
          <w:color w:val="000000" w:themeColor="text1"/>
        </w:rPr>
        <w:t>to evaluate staff compliance in completing tools</w:t>
      </w:r>
      <w:r w:rsidRPr="00E31CFC">
        <w:rPr>
          <w:color w:val="000000" w:themeColor="text1"/>
        </w:rPr>
        <w:t>.</w:t>
      </w:r>
      <w:r>
        <w:rPr>
          <w:color w:val="000000" w:themeColor="text1"/>
        </w:rPr>
        <w:t xml:space="preserve">  </w:t>
      </w:r>
      <w:r w:rsidRPr="00E31CFC">
        <w:rPr>
          <w:color w:val="000000" w:themeColor="text1"/>
        </w:rPr>
        <w:t>The most common issues identified were the MAs completing</w:t>
      </w:r>
      <w:r>
        <w:rPr>
          <w:color w:val="000000" w:themeColor="text1"/>
        </w:rPr>
        <w:t xml:space="preserve"> the </w:t>
      </w:r>
      <w:r w:rsidRPr="00467748">
        <w:rPr>
          <w:i/>
          <w:color w:val="000000" w:themeColor="text1"/>
        </w:rPr>
        <w:t>Pre-Planning Implementation Checklist</w:t>
      </w:r>
      <w:r>
        <w:rPr>
          <w:color w:val="000000" w:themeColor="text1"/>
        </w:rPr>
        <w:t xml:space="preserve">, sending the </w:t>
      </w:r>
      <w:r w:rsidRPr="00E31CFC">
        <w:rPr>
          <w:i/>
          <w:color w:val="000000" w:themeColor="text1"/>
        </w:rPr>
        <w:t>Diabetes Reminder Letters</w:t>
      </w:r>
      <w:r w:rsidRPr="00E31CFC">
        <w:rPr>
          <w:color w:val="000000" w:themeColor="text1"/>
        </w:rPr>
        <w:t>, and placing the 48-hour phone calls.</w:t>
      </w:r>
      <w:r>
        <w:rPr>
          <w:color w:val="000000" w:themeColor="text1"/>
        </w:rPr>
        <w:t xml:space="preserve">  The findings were </w:t>
      </w:r>
      <w:r w:rsidRPr="00E31CFC">
        <w:rPr>
          <w:color w:val="000000" w:themeColor="text1"/>
        </w:rPr>
        <w:t>compiled into 4-week intervals for data analysis</w:t>
      </w:r>
      <w:r>
        <w:rPr>
          <w:color w:val="000000" w:themeColor="text1"/>
        </w:rPr>
        <w:t xml:space="preserve"> (Appendix P).  The data collection tools are provided (Appendix I) to show data collected on a weekly basis at four-week intervals over a three-month period.  The following findings are discussed in greater detail below:</w:t>
      </w:r>
    </w:p>
    <w:p w14:paraId="7E856CCF" w14:textId="034862C7" w:rsidR="004523B6" w:rsidRDefault="00926D96" w:rsidP="004523B6">
      <w:pPr>
        <w:spacing w:line="480" w:lineRule="auto"/>
        <w:ind w:firstLine="720"/>
        <w:rPr>
          <w:color w:val="000000" w:themeColor="text1"/>
        </w:rPr>
      </w:pPr>
      <w:r>
        <w:rPr>
          <w:b/>
          <w:color w:val="000000" w:themeColor="text1"/>
        </w:rPr>
        <w:lastRenderedPageBreak/>
        <w:t>Pre-planning implementation c</w:t>
      </w:r>
      <w:r w:rsidR="004523B6" w:rsidRPr="00083384">
        <w:rPr>
          <w:b/>
          <w:color w:val="000000" w:themeColor="text1"/>
        </w:rPr>
        <w:t>hecklist.</w:t>
      </w:r>
      <w:r w:rsidR="004523B6">
        <w:rPr>
          <w:color w:val="000000" w:themeColor="text1"/>
        </w:rPr>
        <w:t xml:space="preserve"> Overall staff compliance using the </w:t>
      </w:r>
      <w:r w:rsidR="004523B6" w:rsidRPr="00E352A7">
        <w:rPr>
          <w:i/>
          <w:color w:val="000000" w:themeColor="text1"/>
        </w:rPr>
        <w:t>Pre-Planning Implementation Checklist</w:t>
      </w:r>
      <w:r w:rsidR="004523B6">
        <w:rPr>
          <w:color w:val="000000" w:themeColor="text1"/>
        </w:rPr>
        <w:t xml:space="preserve"> was at 41% (28 out of 69).  As part of the PDSA review cycle, it was noted that within the first four weeks of implementation, the staff compliance rate was at 20% (6 of 30), by week eight had increased to 56% (10 of 18), and by week twelve a 57% (12 of 21) compliance rate.</w:t>
      </w:r>
    </w:p>
    <w:p w14:paraId="5FAC4CB7" w14:textId="0E5D62AA" w:rsidR="004523B6" w:rsidRDefault="004523B6" w:rsidP="004523B6">
      <w:pPr>
        <w:spacing w:line="480" w:lineRule="auto"/>
        <w:ind w:firstLine="720"/>
        <w:rPr>
          <w:color w:val="000000" w:themeColor="text1"/>
        </w:rPr>
      </w:pPr>
      <w:r w:rsidRPr="00D91A64">
        <w:rPr>
          <w:b/>
          <w:color w:val="000000" w:themeColor="text1"/>
        </w:rPr>
        <w:t>D</w:t>
      </w:r>
      <w:r>
        <w:rPr>
          <w:b/>
          <w:color w:val="000000" w:themeColor="text1"/>
        </w:rPr>
        <w:t>iabetes reminder l</w:t>
      </w:r>
      <w:r w:rsidRPr="00D91A64">
        <w:rPr>
          <w:b/>
          <w:color w:val="000000" w:themeColor="text1"/>
        </w:rPr>
        <w:t>etter.</w:t>
      </w:r>
      <w:r>
        <w:rPr>
          <w:color w:val="000000" w:themeColor="text1"/>
        </w:rPr>
        <w:t xml:space="preserve"> During the pre-visit process, the </w:t>
      </w:r>
      <w:r>
        <w:rPr>
          <w:i/>
          <w:color w:val="000000" w:themeColor="text1"/>
        </w:rPr>
        <w:t>Diabetes Reminder L</w:t>
      </w:r>
      <w:r w:rsidRPr="00746070">
        <w:rPr>
          <w:i/>
          <w:color w:val="000000" w:themeColor="text1"/>
        </w:rPr>
        <w:t>etter</w:t>
      </w:r>
      <w:r>
        <w:rPr>
          <w:color w:val="000000" w:themeColor="text1"/>
        </w:rPr>
        <w:t xml:space="preserve"> (Appendix E) and a 48-hour pre-visit phone call was the first step in the process that the MAs were to complete.  The overall compliance rate for sending </w:t>
      </w:r>
      <w:r w:rsidRPr="00EA7204">
        <w:rPr>
          <w:i/>
          <w:color w:val="000000" w:themeColor="text1"/>
        </w:rPr>
        <w:t>Diabetes Reminder Letters</w:t>
      </w:r>
      <w:r>
        <w:rPr>
          <w:color w:val="000000" w:themeColor="text1"/>
        </w:rPr>
        <w:t xml:space="preserve"> occurred 22% (15 out of 69) of the time.  During the first four weeks, letters were sent 17% (5 of 30) of the time, by eight weeks there was a dramatic increase to 44% (8 of 18), and by week twelve the compliance rate dropped to 10% (2 of 21).  </w:t>
      </w:r>
      <w:r w:rsidR="00C07A83">
        <w:rPr>
          <w:color w:val="000000" w:themeColor="text1"/>
        </w:rPr>
        <w:t>The d</w:t>
      </w:r>
      <w:r w:rsidR="00501EA9">
        <w:rPr>
          <w:color w:val="000000" w:themeColor="text1"/>
        </w:rPr>
        <w:t xml:space="preserve">ecrease </w:t>
      </w:r>
      <w:r w:rsidR="00C07EB8">
        <w:rPr>
          <w:color w:val="000000" w:themeColor="text1"/>
        </w:rPr>
        <w:t xml:space="preserve">was </w:t>
      </w:r>
      <w:r>
        <w:rPr>
          <w:color w:val="000000" w:themeColor="text1"/>
        </w:rPr>
        <w:t>attributed to changes in staffing, training of new staff, and time management issues.</w:t>
      </w:r>
    </w:p>
    <w:p w14:paraId="7007EAB5" w14:textId="590983D4" w:rsidR="004523B6" w:rsidRDefault="004523B6" w:rsidP="004523B6">
      <w:pPr>
        <w:spacing w:line="480" w:lineRule="auto"/>
        <w:ind w:firstLine="720"/>
        <w:rPr>
          <w:color w:val="000000" w:themeColor="text1"/>
        </w:rPr>
      </w:pPr>
      <w:r w:rsidRPr="006026FF">
        <w:rPr>
          <w:b/>
          <w:color w:val="000000" w:themeColor="text1"/>
        </w:rPr>
        <w:t>Pre-visit phone call.</w:t>
      </w:r>
      <w:r>
        <w:rPr>
          <w:color w:val="000000" w:themeColor="text1"/>
        </w:rPr>
        <w:t xml:space="preserve"> The MA’s overall compliance rate with the 48-hour pre-visit phone call was 6% (4 out of 69) by the end of the project.  During the PDSA review, it was noted over the first four weeks, a completion rate of 13% (4 of 30), but then plummeted to 0% (0 of 39) over the last eight weeks.  These findings were due to the lack of documentation on the </w:t>
      </w:r>
      <w:r w:rsidRPr="00F258CF">
        <w:rPr>
          <w:i/>
          <w:color w:val="000000" w:themeColor="text1"/>
        </w:rPr>
        <w:t>Pre-</w:t>
      </w:r>
      <w:r>
        <w:rPr>
          <w:i/>
          <w:color w:val="000000" w:themeColor="text1"/>
        </w:rPr>
        <w:t>P</w:t>
      </w:r>
      <w:r w:rsidRPr="00F258CF">
        <w:rPr>
          <w:i/>
          <w:color w:val="000000" w:themeColor="text1"/>
        </w:rPr>
        <w:t>lanning Implementation Checklist</w:t>
      </w:r>
      <w:r>
        <w:rPr>
          <w:color w:val="000000" w:themeColor="text1"/>
        </w:rPr>
        <w:t xml:space="preserve"> </w:t>
      </w:r>
      <w:r w:rsidR="00C07A83">
        <w:rPr>
          <w:color w:val="000000" w:themeColor="text1"/>
        </w:rPr>
        <w:t>to reflect</w:t>
      </w:r>
      <w:r>
        <w:rPr>
          <w:color w:val="000000" w:themeColor="text1"/>
        </w:rPr>
        <w:t xml:space="preserve"> the step completed by the MAs.</w:t>
      </w:r>
    </w:p>
    <w:p w14:paraId="24EFCDD7" w14:textId="77777777" w:rsidR="004523B6" w:rsidRDefault="004523B6" w:rsidP="004523B6">
      <w:pPr>
        <w:spacing w:line="480" w:lineRule="auto"/>
        <w:ind w:firstLine="720"/>
        <w:rPr>
          <w:color w:val="000000" w:themeColor="text1"/>
        </w:rPr>
      </w:pPr>
      <w:r w:rsidRPr="00090396">
        <w:rPr>
          <w:b/>
          <w:color w:val="000000" w:themeColor="text1"/>
        </w:rPr>
        <w:t>Educational infographics.</w:t>
      </w:r>
      <w:r>
        <w:rPr>
          <w:color w:val="000000" w:themeColor="text1"/>
        </w:rPr>
        <w:t xml:space="preserve"> During the appointment check-in process, t</w:t>
      </w:r>
      <w:r w:rsidRPr="00EA7204">
        <w:rPr>
          <w:color w:val="000000" w:themeColor="text1"/>
        </w:rPr>
        <w:t>he</w:t>
      </w:r>
      <w:r>
        <w:rPr>
          <w:color w:val="000000" w:themeColor="text1"/>
        </w:rPr>
        <w:t xml:space="preserve"> front-office staff provided the laminated educational infographics:  </w:t>
      </w:r>
      <w:r w:rsidRPr="00E206D7">
        <w:rPr>
          <w:i/>
          <w:color w:val="000000" w:themeColor="text1"/>
        </w:rPr>
        <w:t>ADA’s Standards of Care</w:t>
      </w:r>
      <w:r>
        <w:rPr>
          <w:color w:val="000000" w:themeColor="text1"/>
        </w:rPr>
        <w:t xml:space="preserve"> (Appendix C), and the </w:t>
      </w:r>
      <w:r w:rsidRPr="00E206D7">
        <w:rPr>
          <w:i/>
          <w:color w:val="000000" w:themeColor="text1"/>
        </w:rPr>
        <w:t xml:space="preserve">mySugr </w:t>
      </w:r>
      <w:r>
        <w:rPr>
          <w:i/>
          <w:color w:val="000000" w:themeColor="text1"/>
        </w:rPr>
        <w:t xml:space="preserve">Mobile </w:t>
      </w:r>
      <w:r w:rsidRPr="00E206D7">
        <w:rPr>
          <w:i/>
          <w:color w:val="000000" w:themeColor="text1"/>
        </w:rPr>
        <w:t>App</w:t>
      </w:r>
      <w:r>
        <w:rPr>
          <w:color w:val="000000" w:themeColor="text1"/>
        </w:rPr>
        <w:t xml:space="preserve"> (Appendix D). </w:t>
      </w:r>
      <w:r>
        <w:rPr>
          <w:i/>
          <w:color w:val="000000" w:themeColor="text1"/>
        </w:rPr>
        <w:t xml:space="preserve"> </w:t>
      </w:r>
      <w:r>
        <w:rPr>
          <w:color w:val="000000" w:themeColor="text1"/>
        </w:rPr>
        <w:t>Anecdotal findings revealed that patients were reading the educational infographics, asking questions, and requesting copies to take home for themselves or loved ones.</w:t>
      </w:r>
    </w:p>
    <w:p w14:paraId="52181D29" w14:textId="0AD10313" w:rsidR="004523B6" w:rsidRDefault="00926D96" w:rsidP="004523B6">
      <w:pPr>
        <w:spacing w:line="480" w:lineRule="auto"/>
        <w:ind w:firstLine="720"/>
        <w:rPr>
          <w:color w:val="000000" w:themeColor="text1"/>
        </w:rPr>
      </w:pPr>
      <w:r>
        <w:rPr>
          <w:b/>
          <w:color w:val="000000" w:themeColor="text1"/>
        </w:rPr>
        <w:lastRenderedPageBreak/>
        <w:t>Diabetes encounter f</w:t>
      </w:r>
      <w:r w:rsidR="004523B6" w:rsidRPr="00090396">
        <w:rPr>
          <w:b/>
          <w:color w:val="000000" w:themeColor="text1"/>
        </w:rPr>
        <w:t>orm.</w:t>
      </w:r>
      <w:r w:rsidR="004523B6">
        <w:rPr>
          <w:color w:val="000000" w:themeColor="text1"/>
        </w:rPr>
        <w:t xml:space="preserve"> The patients were directed by the front-office staff to complete the patient pre-visit questionnaire section of the </w:t>
      </w:r>
      <w:r w:rsidR="004523B6" w:rsidRPr="0089331E">
        <w:rPr>
          <w:i/>
          <w:color w:val="000000" w:themeColor="text1"/>
        </w:rPr>
        <w:t>Diabetes Encounter Form</w:t>
      </w:r>
      <w:r w:rsidR="004523B6">
        <w:rPr>
          <w:i/>
          <w:color w:val="000000" w:themeColor="text1"/>
        </w:rPr>
        <w:t xml:space="preserve"> </w:t>
      </w:r>
      <w:r w:rsidR="004523B6">
        <w:rPr>
          <w:color w:val="000000" w:themeColor="text1"/>
        </w:rPr>
        <w:t xml:space="preserve">(Appendix F).  The next step involved MAs reviewing the patient questionnaire and completing the pre-visit section of the </w:t>
      </w:r>
      <w:r w:rsidR="004523B6" w:rsidRPr="00D15070">
        <w:rPr>
          <w:i/>
          <w:color w:val="000000" w:themeColor="text1"/>
        </w:rPr>
        <w:t>Diabetes Encounter Form</w:t>
      </w:r>
      <w:r w:rsidR="004523B6">
        <w:rPr>
          <w:i/>
          <w:color w:val="000000" w:themeColor="text1"/>
        </w:rPr>
        <w:t xml:space="preserve">.  </w:t>
      </w:r>
      <w:r w:rsidR="004523B6">
        <w:rPr>
          <w:color w:val="000000" w:themeColor="text1"/>
        </w:rPr>
        <w:t xml:space="preserve">The last step of this process involved the final section of the </w:t>
      </w:r>
      <w:r w:rsidR="004523B6" w:rsidRPr="0063414F">
        <w:rPr>
          <w:i/>
          <w:color w:val="000000" w:themeColor="text1"/>
        </w:rPr>
        <w:t>Diabetes Encounter Form</w:t>
      </w:r>
      <w:r w:rsidR="004523B6">
        <w:rPr>
          <w:color w:val="000000" w:themeColor="text1"/>
        </w:rPr>
        <w:t xml:space="preserve">.  Providers discussed educational information about the </w:t>
      </w:r>
      <w:r w:rsidR="004523B6" w:rsidRPr="0063414F">
        <w:rPr>
          <w:i/>
          <w:color w:val="000000" w:themeColor="text1"/>
        </w:rPr>
        <w:t>mySugr</w:t>
      </w:r>
      <w:r w:rsidR="004523B6">
        <w:rPr>
          <w:color w:val="000000" w:themeColor="text1"/>
        </w:rPr>
        <w:t xml:space="preserve"> </w:t>
      </w:r>
      <w:r w:rsidR="004523B6" w:rsidRPr="0063414F">
        <w:rPr>
          <w:i/>
          <w:color w:val="000000" w:themeColor="text1"/>
        </w:rPr>
        <w:t>Mobile App</w:t>
      </w:r>
      <w:r w:rsidR="004523B6">
        <w:rPr>
          <w:color w:val="000000" w:themeColor="text1"/>
        </w:rPr>
        <w:t xml:space="preserve">/blood glucose log, obtaining pre-visit lab work, and reviewed the plan of care.  Overall, the staff had a 67% (46 out of 69) compliance rate for completing the </w:t>
      </w:r>
      <w:r w:rsidR="004523B6" w:rsidRPr="00DE3FFF">
        <w:rPr>
          <w:i/>
          <w:color w:val="000000" w:themeColor="text1"/>
        </w:rPr>
        <w:t>Diabetes Encounter Form</w:t>
      </w:r>
      <w:r w:rsidR="004523B6">
        <w:rPr>
          <w:color w:val="000000" w:themeColor="text1"/>
        </w:rPr>
        <w:t>.  The first four weeks revealed a 60% (18 of 30) compliance rate, by eight weeks 83% (15 of 18), and by week twelve a 62% (13 of 21) compliance rate.  The feedback from front-office staff revealed issues with scheduling.  It was identified that when front office staff were scheduled off, the paperwork for completion, was not received by patients.</w:t>
      </w:r>
    </w:p>
    <w:p w14:paraId="02238DBB" w14:textId="4B705963" w:rsidR="004523B6" w:rsidRDefault="004523B6" w:rsidP="004523B6">
      <w:pPr>
        <w:spacing w:line="480" w:lineRule="auto"/>
        <w:ind w:firstLine="720"/>
        <w:rPr>
          <w:color w:val="000000" w:themeColor="text1"/>
        </w:rPr>
      </w:pPr>
      <w:r w:rsidRPr="00E4049E">
        <w:rPr>
          <w:b/>
          <w:color w:val="000000" w:themeColor="text1"/>
        </w:rPr>
        <w:t>Pre-visit lab work.</w:t>
      </w:r>
      <w:r>
        <w:rPr>
          <w:color w:val="000000" w:themeColor="text1"/>
        </w:rPr>
        <w:t xml:space="preserve"> The post-visit planning process, involved providers pre-ordering lab work/diagnostic testing, and any referrals.  The </w:t>
      </w:r>
      <w:r w:rsidRPr="00086CD1">
        <w:rPr>
          <w:i/>
          <w:color w:val="000000" w:themeColor="text1"/>
        </w:rPr>
        <w:t>Diabetes Encounter Form</w:t>
      </w:r>
      <w:r>
        <w:rPr>
          <w:color w:val="000000" w:themeColor="text1"/>
        </w:rPr>
        <w:t xml:space="preserve"> and the </w:t>
      </w:r>
      <w:r w:rsidRPr="00086CD1">
        <w:rPr>
          <w:i/>
          <w:color w:val="000000" w:themeColor="text1"/>
        </w:rPr>
        <w:t>Pre-Planning Implementation Checklist</w:t>
      </w:r>
      <w:r>
        <w:rPr>
          <w:color w:val="000000" w:themeColor="text1"/>
        </w:rPr>
        <w:t xml:space="preserve"> </w:t>
      </w:r>
      <w:r w:rsidR="00501EA9">
        <w:rPr>
          <w:color w:val="000000" w:themeColor="text1"/>
        </w:rPr>
        <w:t xml:space="preserve">were </w:t>
      </w:r>
      <w:r>
        <w:rPr>
          <w:color w:val="000000" w:themeColor="text1"/>
        </w:rPr>
        <w:t>complete</w:t>
      </w:r>
      <w:r w:rsidR="002842A3">
        <w:rPr>
          <w:color w:val="000000" w:themeColor="text1"/>
        </w:rPr>
        <w:t>d</w:t>
      </w:r>
      <w:r>
        <w:rPr>
          <w:color w:val="000000" w:themeColor="text1"/>
        </w:rPr>
        <w:t xml:space="preserve"> and scanned into the EHR.  Only 3% (2 out of 69) of pre-visit lab work were completed during the project.  Over the first four weeks 0% (0 of 30) were completed, by eight weeks still 0% (0 of 18) completed, and by week twelve 10% (2 of 21) were completed.  Providers reported that majority of their patients were well-controlled diabetics and did not require lab work prior to three-month follow-up visits.  Other reasons identified: 1) involved patients complaining about coming back to the office twice, 2) providers concerned with the inability to order additional lab work based on patient results, and 3) providers reluctance to change their current routine in fear of running behind schedule.</w:t>
      </w:r>
    </w:p>
    <w:p w14:paraId="2900FEA0" w14:textId="6546AEC7" w:rsidR="004523B6" w:rsidRDefault="004523B6" w:rsidP="004523B6">
      <w:pPr>
        <w:spacing w:line="480" w:lineRule="auto"/>
        <w:ind w:firstLine="720"/>
        <w:rPr>
          <w:color w:val="000000" w:themeColor="text1"/>
        </w:rPr>
      </w:pPr>
      <w:r w:rsidRPr="004931CB">
        <w:rPr>
          <w:b/>
          <w:color w:val="000000" w:themeColor="text1"/>
        </w:rPr>
        <w:t>Blood glucose logs.</w:t>
      </w:r>
      <w:r>
        <w:rPr>
          <w:color w:val="000000" w:themeColor="text1"/>
        </w:rPr>
        <w:t xml:space="preserve"> Patient adherence to self-management was evaluated based on blood glucose log completion.  Overall, there was a 19% (13 out of 69) patient adherence to completion </w:t>
      </w:r>
      <w:r>
        <w:rPr>
          <w:color w:val="000000" w:themeColor="text1"/>
        </w:rPr>
        <w:lastRenderedPageBreak/>
        <w:t xml:space="preserve">of blood glucose logs.  At the end of four weeks, adherence to blood glucose log completion was 23% (7 of 30), by eight weeks 11% (2 of 18), </w:t>
      </w:r>
      <w:r w:rsidR="002842A3">
        <w:rPr>
          <w:color w:val="000000" w:themeColor="text1"/>
        </w:rPr>
        <w:t>and by the end of twelve weeks</w:t>
      </w:r>
      <w:r>
        <w:rPr>
          <w:color w:val="000000" w:themeColor="text1"/>
        </w:rPr>
        <w:t xml:space="preserve"> 19% (13 of 21).</w:t>
      </w:r>
    </w:p>
    <w:p w14:paraId="263502BE" w14:textId="77777777" w:rsidR="004523B6" w:rsidRPr="003F372F" w:rsidRDefault="004523B6" w:rsidP="004523B6">
      <w:pPr>
        <w:spacing w:line="480" w:lineRule="auto"/>
        <w:ind w:firstLine="720"/>
        <w:rPr>
          <w:color w:val="000000" w:themeColor="text1"/>
        </w:rPr>
      </w:pPr>
      <w:r>
        <w:rPr>
          <w:b/>
          <w:color w:val="000000" w:themeColor="text1"/>
        </w:rPr>
        <w:t>“</w:t>
      </w:r>
      <w:r w:rsidRPr="00523764">
        <w:rPr>
          <w:b/>
          <w:color w:val="000000" w:themeColor="text1"/>
        </w:rPr>
        <w:t>No show</w:t>
      </w:r>
      <w:r>
        <w:rPr>
          <w:b/>
          <w:color w:val="000000" w:themeColor="text1"/>
        </w:rPr>
        <w:t xml:space="preserve">” </w:t>
      </w:r>
      <w:r w:rsidRPr="00523764">
        <w:rPr>
          <w:b/>
          <w:color w:val="000000" w:themeColor="text1"/>
        </w:rPr>
        <w:t>rate.</w:t>
      </w:r>
      <w:r>
        <w:rPr>
          <w:color w:val="000000" w:themeColor="text1"/>
        </w:rPr>
        <w:t xml:space="preserve"> Over a three-month period, the “no show” rate was 10% (7 out of 69) for diabetic patients.  At four weeks there were 17% (5 of 30) missed appointments, by eight weeks 11% (2 of 18), and by week twelve a 0% (0 of 21) rate of missed appointments.</w:t>
      </w:r>
    </w:p>
    <w:p w14:paraId="5AB6E97F" w14:textId="77777777" w:rsidR="004523B6" w:rsidRDefault="004523B6" w:rsidP="004523B6">
      <w:pPr>
        <w:spacing w:line="480" w:lineRule="auto"/>
        <w:outlineLvl w:val="0"/>
        <w:rPr>
          <w:b/>
          <w:color w:val="000000" w:themeColor="text1"/>
        </w:rPr>
      </w:pPr>
      <w:r w:rsidRPr="005606ED">
        <w:rPr>
          <w:b/>
          <w:color w:val="000000" w:themeColor="text1"/>
        </w:rPr>
        <w:t>Summary</w:t>
      </w:r>
    </w:p>
    <w:p w14:paraId="36288900" w14:textId="77777777" w:rsidR="004523B6" w:rsidRPr="0007728C" w:rsidRDefault="004523B6" w:rsidP="004523B6">
      <w:pPr>
        <w:pStyle w:val="APA"/>
        <w:rPr>
          <w:color w:val="000000" w:themeColor="text1"/>
        </w:rPr>
      </w:pPr>
      <w:r>
        <w:rPr>
          <w:color w:val="000000" w:themeColor="text1"/>
        </w:rPr>
        <w:t xml:space="preserve">Results of this project support using standardized pre-planned tools for primary care providers and ancillary staff in preparing patients for three-month diabetic follow-up visits.  Key findings included: 1) staff buy-in to change the work flow, 2) staff adherence to using standardized tools, 3) pre-visit lab work being completed during follow-up visits, 4) increase in patients documenting their blood glucose logs after reminders, and 5) improvement in “no-show” appointment rates.  There were barriers and pitfalls encountered over the twelve-week period where opportunities in changing the process for further improvement include: 1) MAs sending out </w:t>
      </w:r>
      <w:r w:rsidRPr="000E33F8">
        <w:rPr>
          <w:i/>
          <w:color w:val="000000" w:themeColor="text1"/>
        </w:rPr>
        <w:t>Diabetes Reminder Letters</w:t>
      </w:r>
      <w:r>
        <w:rPr>
          <w:color w:val="000000" w:themeColor="text1"/>
        </w:rPr>
        <w:t>, 2) MAs documenting pre-visit phone calls, and 3) providers pre-ordering lab work and encouraging completion before next appointment.</w:t>
      </w:r>
    </w:p>
    <w:p w14:paraId="4FB9965C" w14:textId="77777777" w:rsidR="004523B6" w:rsidRDefault="004523B6" w:rsidP="005B1F18">
      <w:pPr>
        <w:spacing w:line="480" w:lineRule="auto"/>
        <w:rPr>
          <w:color w:val="000000" w:themeColor="text1"/>
        </w:rPr>
      </w:pPr>
    </w:p>
    <w:p w14:paraId="6D4827AE" w14:textId="042738A6" w:rsidR="00547AFF" w:rsidRDefault="00547AFF" w:rsidP="005B1F18">
      <w:pPr>
        <w:spacing w:line="480" w:lineRule="auto"/>
        <w:rPr>
          <w:color w:val="000000" w:themeColor="text1"/>
        </w:rPr>
      </w:pPr>
    </w:p>
    <w:p w14:paraId="6FB4E449" w14:textId="09A6B644" w:rsidR="00547AFF" w:rsidRDefault="00547AFF" w:rsidP="005B1F18">
      <w:pPr>
        <w:spacing w:line="480" w:lineRule="auto"/>
        <w:rPr>
          <w:color w:val="000000" w:themeColor="text1"/>
        </w:rPr>
      </w:pPr>
    </w:p>
    <w:p w14:paraId="5BAAF7FD" w14:textId="48F881F9" w:rsidR="00547AFF" w:rsidRDefault="00547AFF" w:rsidP="005B1F18">
      <w:pPr>
        <w:spacing w:line="480" w:lineRule="auto"/>
        <w:rPr>
          <w:color w:val="000000" w:themeColor="text1"/>
        </w:rPr>
      </w:pPr>
    </w:p>
    <w:p w14:paraId="009EF7DD" w14:textId="1EB870CC" w:rsidR="00547AFF" w:rsidRDefault="00547AFF" w:rsidP="005B1F18">
      <w:pPr>
        <w:spacing w:line="480" w:lineRule="auto"/>
        <w:rPr>
          <w:color w:val="000000" w:themeColor="text1"/>
        </w:rPr>
      </w:pPr>
    </w:p>
    <w:p w14:paraId="24CC04B9" w14:textId="77777777" w:rsidR="004523B6" w:rsidRDefault="004523B6" w:rsidP="005B1F18">
      <w:pPr>
        <w:spacing w:line="480" w:lineRule="auto"/>
        <w:rPr>
          <w:color w:val="000000" w:themeColor="text1"/>
        </w:rPr>
      </w:pPr>
    </w:p>
    <w:p w14:paraId="6C1F2E11" w14:textId="63ABFB9B" w:rsidR="00547AFF" w:rsidRDefault="00547AFF" w:rsidP="005B1F18">
      <w:pPr>
        <w:spacing w:line="480" w:lineRule="auto"/>
        <w:rPr>
          <w:color w:val="000000" w:themeColor="text1"/>
        </w:rPr>
      </w:pPr>
    </w:p>
    <w:p w14:paraId="57E0580D" w14:textId="77777777" w:rsidR="002842A3" w:rsidRDefault="002842A3" w:rsidP="005B1F18">
      <w:pPr>
        <w:spacing w:line="480" w:lineRule="auto"/>
        <w:rPr>
          <w:color w:val="000000" w:themeColor="text1"/>
        </w:rPr>
      </w:pPr>
    </w:p>
    <w:p w14:paraId="1B4A72DD" w14:textId="77777777" w:rsidR="00926D96" w:rsidRDefault="00501B3C" w:rsidP="00926D96">
      <w:pPr>
        <w:spacing w:after="160" w:line="480" w:lineRule="auto"/>
        <w:contextualSpacing/>
        <w:jc w:val="center"/>
        <w:rPr>
          <w:b/>
          <w:color w:val="000000" w:themeColor="text1"/>
        </w:rPr>
      </w:pPr>
      <w:r w:rsidRPr="00202701">
        <w:rPr>
          <w:b/>
          <w:color w:val="000000" w:themeColor="text1"/>
        </w:rPr>
        <w:lastRenderedPageBreak/>
        <w:t>Chapter Five:  Implications for Nursing Practice</w:t>
      </w:r>
    </w:p>
    <w:p w14:paraId="0F4B7B43" w14:textId="77777777" w:rsidR="00926D96" w:rsidRDefault="00501B3C" w:rsidP="00926D96">
      <w:pPr>
        <w:spacing w:after="160" w:line="480" w:lineRule="auto"/>
        <w:ind w:firstLine="720"/>
        <w:contextualSpacing/>
        <w:rPr>
          <w:color w:val="000000" w:themeColor="text1"/>
        </w:rPr>
      </w:pPr>
      <w:r>
        <w:rPr>
          <w:color w:val="000000" w:themeColor="text1"/>
        </w:rPr>
        <w:t>The prevalence of diabetes is growing at an alarming rate.  According to the American Diabetes Association [ADA] (2017), one-third of the population will become diagnosed with diabetes by the year 2050.  Diabetes Mellitus is a chronic disease that predominantly affects individuals based on ethnicity, those living within underserved communities, their educational attainment, and socioeconomic</w:t>
      </w:r>
      <w:r w:rsidR="00A17F7E">
        <w:rPr>
          <w:color w:val="000000" w:themeColor="text1"/>
        </w:rPr>
        <w:t xml:space="preserve"> status (ADA, 2017).  T</w:t>
      </w:r>
      <w:r>
        <w:rPr>
          <w:color w:val="000000" w:themeColor="text1"/>
        </w:rPr>
        <w:t>o reduce these affects, advanced</w:t>
      </w:r>
      <w:r w:rsidR="00A17F7E">
        <w:rPr>
          <w:color w:val="000000" w:themeColor="text1"/>
        </w:rPr>
        <w:t xml:space="preserve"> practice nurses (APNs) and other health care providers, can use </w:t>
      </w:r>
      <w:r>
        <w:rPr>
          <w:color w:val="000000" w:themeColor="text1"/>
        </w:rPr>
        <w:t>a pre-planned process that encourages patients to engage in self-care management practices and commit to plans of action (AAFP, 2</w:t>
      </w:r>
      <w:r w:rsidR="00A17F7E">
        <w:rPr>
          <w:color w:val="000000" w:themeColor="text1"/>
        </w:rPr>
        <w:t xml:space="preserve">015).  Providers using a </w:t>
      </w:r>
      <w:r>
        <w:rPr>
          <w:color w:val="000000" w:themeColor="text1"/>
        </w:rPr>
        <w:t>standardized process will improve overall patient outcomes and also meet ADA’s clinical standards and national diabetic guidelines (Austin &amp; Wagner, 2013).</w:t>
      </w:r>
    </w:p>
    <w:p w14:paraId="229C99C5" w14:textId="4A8B0249" w:rsidR="00501B3C" w:rsidRPr="00926D96" w:rsidRDefault="005F1FC9" w:rsidP="00926D96">
      <w:pPr>
        <w:spacing w:after="160" w:line="480" w:lineRule="auto"/>
        <w:ind w:firstLine="720"/>
        <w:contextualSpacing/>
        <w:rPr>
          <w:b/>
          <w:color w:val="000000" w:themeColor="text1"/>
        </w:rPr>
      </w:pPr>
      <w:r w:rsidRPr="005F1FC9">
        <w:rPr>
          <w:b/>
          <w:color w:val="000000" w:themeColor="text1"/>
        </w:rPr>
        <w:t>Prevention of diabetes-related complications.</w:t>
      </w:r>
      <w:r>
        <w:rPr>
          <w:color w:val="000000" w:themeColor="text1"/>
        </w:rPr>
        <w:t xml:space="preserve"> </w:t>
      </w:r>
      <w:r w:rsidR="00501B3C">
        <w:rPr>
          <w:color w:val="000000" w:themeColor="text1"/>
        </w:rPr>
        <w:t>Incorporating a pre-planned process will provide the groundwork for preventing diabetes-related complications</w:t>
      </w:r>
      <w:r w:rsidR="00A17F7E">
        <w:rPr>
          <w:color w:val="000000" w:themeColor="text1"/>
        </w:rPr>
        <w:t xml:space="preserve">.  Prevention decreases </w:t>
      </w:r>
      <w:r w:rsidR="00682042">
        <w:rPr>
          <w:color w:val="000000" w:themeColor="text1"/>
        </w:rPr>
        <w:t>morbidity</w:t>
      </w:r>
      <w:r w:rsidR="00501B3C">
        <w:rPr>
          <w:color w:val="000000" w:themeColor="text1"/>
        </w:rPr>
        <w:t xml:space="preserve"> and mortality rates (AAFP, 2015).  Primary care practices that offer an organized pre-planned process in man</w:t>
      </w:r>
      <w:r w:rsidR="00A17F7E">
        <w:rPr>
          <w:color w:val="000000" w:themeColor="text1"/>
        </w:rPr>
        <w:t xml:space="preserve">aging diabetic patients are </w:t>
      </w:r>
      <w:r w:rsidR="00501B3C">
        <w:rPr>
          <w:color w:val="000000" w:themeColor="text1"/>
        </w:rPr>
        <w:t>beneficial in creating an environment that is productive a</w:t>
      </w:r>
      <w:r w:rsidR="00A17F7E">
        <w:rPr>
          <w:color w:val="000000" w:themeColor="text1"/>
        </w:rPr>
        <w:t>nd efficient (AAFP, 2015).  E</w:t>
      </w:r>
      <w:r w:rsidR="00501B3C">
        <w:rPr>
          <w:color w:val="000000" w:themeColor="text1"/>
        </w:rPr>
        <w:t xml:space="preserve">nhancement of interprofessional collaborations can also </w:t>
      </w:r>
      <w:r w:rsidR="00682042">
        <w:rPr>
          <w:color w:val="000000" w:themeColor="text1"/>
        </w:rPr>
        <w:t>reduce</w:t>
      </w:r>
      <w:r w:rsidR="00A17F7E">
        <w:rPr>
          <w:color w:val="000000" w:themeColor="text1"/>
        </w:rPr>
        <w:t xml:space="preserve"> barriers to care which improves communication </w:t>
      </w:r>
      <w:r w:rsidR="00501B3C">
        <w:rPr>
          <w:color w:val="000000" w:themeColor="text1"/>
        </w:rPr>
        <w:t>between providers, ancillary staff, and patients (S</w:t>
      </w:r>
      <w:r w:rsidR="002842A3">
        <w:rPr>
          <w:color w:val="000000" w:themeColor="text1"/>
        </w:rPr>
        <w:t>choenly, 2015</w:t>
      </w:r>
      <w:r w:rsidR="00501B3C">
        <w:rPr>
          <w:color w:val="000000" w:themeColor="text1"/>
        </w:rPr>
        <w:t xml:space="preserve">).  </w:t>
      </w:r>
      <w:r w:rsidR="00A17F7E">
        <w:rPr>
          <w:color w:val="000000" w:themeColor="text1"/>
        </w:rPr>
        <w:t xml:space="preserve">In doing so, practices may </w:t>
      </w:r>
      <w:r w:rsidR="00501B3C">
        <w:rPr>
          <w:color w:val="000000" w:themeColor="text1"/>
        </w:rPr>
        <w:t xml:space="preserve">reduce </w:t>
      </w:r>
      <w:r w:rsidR="00A17F7E">
        <w:rPr>
          <w:color w:val="000000" w:themeColor="text1"/>
        </w:rPr>
        <w:t>“</w:t>
      </w:r>
      <w:r w:rsidR="00501B3C">
        <w:rPr>
          <w:color w:val="000000" w:themeColor="text1"/>
        </w:rPr>
        <w:t>no-show</w:t>
      </w:r>
      <w:r w:rsidR="00A17F7E">
        <w:rPr>
          <w:color w:val="000000" w:themeColor="text1"/>
        </w:rPr>
        <w:t>”</w:t>
      </w:r>
      <w:r w:rsidR="00501B3C">
        <w:rPr>
          <w:color w:val="000000" w:themeColor="text1"/>
        </w:rPr>
        <w:t xml:space="preserve"> rates and im</w:t>
      </w:r>
      <w:r w:rsidR="00A17F7E">
        <w:rPr>
          <w:color w:val="000000" w:themeColor="text1"/>
        </w:rPr>
        <w:t>prove patient adherence.  Without staff adherence to p</w:t>
      </w:r>
      <w:r w:rsidR="002842A3">
        <w:rPr>
          <w:color w:val="000000" w:themeColor="text1"/>
        </w:rPr>
        <w:t>re</w:t>
      </w:r>
      <w:r w:rsidR="00A17F7E">
        <w:rPr>
          <w:color w:val="000000" w:themeColor="text1"/>
        </w:rPr>
        <w:t xml:space="preserve">-planning, </w:t>
      </w:r>
      <w:r w:rsidR="00501B3C">
        <w:rPr>
          <w:color w:val="000000" w:themeColor="text1"/>
        </w:rPr>
        <w:t>steps taken to encourage patients’ self-care management practices and commitment to plans of action, will not be effective.</w:t>
      </w:r>
    </w:p>
    <w:p w14:paraId="2EDE2C81" w14:textId="77777777" w:rsidR="00501B3C" w:rsidRPr="00635DAE" w:rsidRDefault="00501B3C" w:rsidP="00501B3C">
      <w:pPr>
        <w:spacing w:after="160" w:line="480" w:lineRule="auto"/>
        <w:contextualSpacing/>
        <w:rPr>
          <w:b/>
          <w:color w:val="000000" w:themeColor="text1"/>
        </w:rPr>
      </w:pPr>
      <w:r w:rsidRPr="00635DAE">
        <w:rPr>
          <w:b/>
          <w:color w:val="000000" w:themeColor="text1"/>
        </w:rPr>
        <w:t>Practice Implications</w:t>
      </w:r>
    </w:p>
    <w:p w14:paraId="1C5E2B9B" w14:textId="24E12BD7" w:rsidR="00501B3C" w:rsidRDefault="00501B3C" w:rsidP="004523B6">
      <w:pPr>
        <w:spacing w:after="160" w:line="480" w:lineRule="auto"/>
        <w:ind w:firstLine="720"/>
        <w:contextualSpacing/>
        <w:rPr>
          <w:color w:val="FF0000"/>
        </w:rPr>
      </w:pPr>
      <w:r>
        <w:rPr>
          <w:color w:val="000000" w:themeColor="text1"/>
        </w:rPr>
        <w:t>In 2006, the American Association of Colleges of N</w:t>
      </w:r>
      <w:r w:rsidR="002842A3">
        <w:rPr>
          <w:color w:val="000000" w:themeColor="text1"/>
        </w:rPr>
        <w:t>urs</w:t>
      </w:r>
      <w:r w:rsidR="00406D06">
        <w:rPr>
          <w:color w:val="000000" w:themeColor="text1"/>
        </w:rPr>
        <w:t>ing (AACN)</w:t>
      </w:r>
      <w:r w:rsidRPr="005B2635">
        <w:rPr>
          <w:color w:val="000000" w:themeColor="text1"/>
        </w:rPr>
        <w:t>,</w:t>
      </w:r>
      <w:r>
        <w:rPr>
          <w:color w:val="000000" w:themeColor="text1"/>
        </w:rPr>
        <w:t xml:space="preserve"> published the </w:t>
      </w:r>
      <w:r w:rsidRPr="00B64E51">
        <w:rPr>
          <w:i/>
          <w:color w:val="000000" w:themeColor="text1"/>
        </w:rPr>
        <w:t>DNP Essentials</w:t>
      </w:r>
      <w:r>
        <w:rPr>
          <w:i/>
          <w:color w:val="000000" w:themeColor="text1"/>
        </w:rPr>
        <w:t xml:space="preserve"> </w:t>
      </w:r>
      <w:r>
        <w:rPr>
          <w:color w:val="000000" w:themeColor="text1"/>
        </w:rPr>
        <w:t xml:space="preserve">for advanced nursing practice.  There are eight foundational competencies required by all DNP graduates to prepare for a particular role, and the role of the nurse practitioner (NP) was </w:t>
      </w:r>
      <w:r>
        <w:rPr>
          <w:color w:val="000000" w:themeColor="text1"/>
        </w:rPr>
        <w:lastRenderedPageBreak/>
        <w:t xml:space="preserve">the focus of this </w:t>
      </w:r>
      <w:r w:rsidRPr="005B2635">
        <w:rPr>
          <w:color w:val="000000" w:themeColor="text1"/>
        </w:rPr>
        <w:t>project (AACN, 2006).</w:t>
      </w:r>
      <w:r>
        <w:rPr>
          <w:color w:val="000000" w:themeColor="text1"/>
        </w:rPr>
        <w:t xml:space="preserve">  Aspects of each </w:t>
      </w:r>
      <w:r w:rsidRPr="00A20957">
        <w:rPr>
          <w:i/>
          <w:color w:val="000000" w:themeColor="text1"/>
        </w:rPr>
        <w:t>DNP Essential</w:t>
      </w:r>
      <w:r>
        <w:rPr>
          <w:color w:val="000000" w:themeColor="text1"/>
        </w:rPr>
        <w:t xml:space="preserve"> below will be used as a g</w:t>
      </w:r>
      <w:r w:rsidR="001C2264">
        <w:rPr>
          <w:color w:val="000000" w:themeColor="text1"/>
        </w:rPr>
        <w:t xml:space="preserve">uide to discuss project </w:t>
      </w:r>
      <w:r w:rsidR="00532DC1">
        <w:rPr>
          <w:color w:val="000000" w:themeColor="text1"/>
        </w:rPr>
        <w:t>findings and implications</w:t>
      </w:r>
      <w:r w:rsidR="001C2264">
        <w:rPr>
          <w:color w:val="000000" w:themeColor="text1"/>
        </w:rPr>
        <w:t>.</w:t>
      </w:r>
    </w:p>
    <w:p w14:paraId="63BB8B82" w14:textId="41FFE4BB" w:rsidR="00501B3C" w:rsidRDefault="00501B3C" w:rsidP="00501B3C">
      <w:pPr>
        <w:tabs>
          <w:tab w:val="left" w:pos="720"/>
        </w:tabs>
        <w:spacing w:after="160" w:line="480" w:lineRule="auto"/>
        <w:ind w:firstLine="720"/>
        <w:contextualSpacing/>
        <w:rPr>
          <w:color w:val="FF0000"/>
        </w:rPr>
      </w:pPr>
      <w:r w:rsidRPr="008E5C17">
        <w:rPr>
          <w:b/>
          <w:color w:val="000000" w:themeColor="text1"/>
        </w:rPr>
        <w:t>Essential I:  Scientific underpinnings for practice.</w:t>
      </w:r>
      <w:r>
        <w:rPr>
          <w:b/>
          <w:color w:val="000000" w:themeColor="text1"/>
        </w:rPr>
        <w:t xml:space="preserve"> </w:t>
      </w:r>
      <w:r>
        <w:rPr>
          <w:color w:val="000000" w:themeColor="text1"/>
        </w:rPr>
        <w:t>Having a strong use of science-based theories and concepts to</w:t>
      </w:r>
      <w:r>
        <w:rPr>
          <w:b/>
          <w:color w:val="000000" w:themeColor="text1"/>
        </w:rPr>
        <w:t xml:space="preserve"> </w:t>
      </w:r>
      <w:r>
        <w:rPr>
          <w:color w:val="000000" w:themeColor="text1"/>
        </w:rPr>
        <w:t xml:space="preserve">guide nursing practice and develop new approaches to </w:t>
      </w:r>
      <w:r w:rsidRPr="00287378">
        <w:rPr>
          <w:color w:val="000000" w:themeColor="text1"/>
        </w:rPr>
        <w:t>the delivery of health</w:t>
      </w:r>
      <w:r>
        <w:rPr>
          <w:color w:val="000000" w:themeColor="text1"/>
        </w:rPr>
        <w:t xml:space="preserve"> </w:t>
      </w:r>
      <w:r w:rsidRPr="00287378">
        <w:rPr>
          <w:color w:val="000000" w:themeColor="text1"/>
        </w:rPr>
        <w:t>care</w:t>
      </w:r>
      <w:r>
        <w:rPr>
          <w:color w:val="000000" w:themeColor="text1"/>
        </w:rPr>
        <w:t xml:space="preserve">, can offer APNs the tools needed to create quality patient outcomes (AACN, 2006).  Implications for practice should </w:t>
      </w:r>
      <w:r w:rsidR="004523B6">
        <w:rPr>
          <w:color w:val="000000" w:themeColor="text1"/>
        </w:rPr>
        <w:t>involve</w:t>
      </w:r>
      <w:r w:rsidR="004523B6" w:rsidRPr="004523B6">
        <w:rPr>
          <w:color w:val="000000" w:themeColor="text1"/>
        </w:rPr>
        <w:t xml:space="preserve"> </w:t>
      </w:r>
      <w:r w:rsidR="004523B6">
        <w:rPr>
          <w:color w:val="000000" w:themeColor="text1"/>
        </w:rPr>
        <w:t xml:space="preserve">the use of health care delivery models: </w:t>
      </w:r>
      <w:r w:rsidR="00EC4D9F">
        <w:rPr>
          <w:color w:val="000000" w:themeColor="text1"/>
        </w:rPr>
        <w:t xml:space="preserve"> </w:t>
      </w:r>
      <w:r>
        <w:rPr>
          <w:color w:val="000000" w:themeColor="text1"/>
        </w:rPr>
        <w:t>Nola Pender’s HPM as a theoretical framework and E.H. Wagn</w:t>
      </w:r>
      <w:r w:rsidR="00A000AF">
        <w:rPr>
          <w:color w:val="000000" w:themeColor="text1"/>
        </w:rPr>
        <w:t xml:space="preserve">er’s CCM </w:t>
      </w:r>
      <w:r>
        <w:rPr>
          <w:color w:val="000000" w:themeColor="text1"/>
        </w:rPr>
        <w:t>for managing chronic diseas</w:t>
      </w:r>
      <w:r w:rsidR="00A000AF">
        <w:rPr>
          <w:color w:val="000000" w:themeColor="text1"/>
        </w:rPr>
        <w:t xml:space="preserve">es within primary care settings.  </w:t>
      </w:r>
      <w:r w:rsidR="004523B6">
        <w:rPr>
          <w:color w:val="000000" w:themeColor="text1"/>
        </w:rPr>
        <w:t xml:space="preserve">Both </w:t>
      </w:r>
      <w:r w:rsidR="00A000AF">
        <w:rPr>
          <w:color w:val="000000" w:themeColor="text1"/>
        </w:rPr>
        <w:t xml:space="preserve">models </w:t>
      </w:r>
      <w:r>
        <w:rPr>
          <w:color w:val="000000" w:themeColor="text1"/>
        </w:rPr>
        <w:t xml:space="preserve">support patient-provider collaboration </w:t>
      </w:r>
      <w:r w:rsidR="008E1FB3">
        <w:rPr>
          <w:color w:val="000000" w:themeColor="text1"/>
        </w:rPr>
        <w:t>efforts and</w:t>
      </w:r>
      <w:r>
        <w:rPr>
          <w:color w:val="000000" w:themeColor="text1"/>
        </w:rPr>
        <w:t xml:space="preserve"> </w:t>
      </w:r>
      <w:r w:rsidR="00A000AF">
        <w:rPr>
          <w:color w:val="000000" w:themeColor="text1"/>
        </w:rPr>
        <w:t xml:space="preserve">help with improving the process in </w:t>
      </w:r>
      <w:r>
        <w:rPr>
          <w:color w:val="000000" w:themeColor="text1"/>
        </w:rPr>
        <w:t xml:space="preserve">caring for </w:t>
      </w:r>
      <w:r w:rsidR="00A000AF">
        <w:rPr>
          <w:color w:val="000000" w:themeColor="text1"/>
        </w:rPr>
        <w:t xml:space="preserve">complex chronic conditions, such as </w:t>
      </w:r>
      <w:r>
        <w:rPr>
          <w:color w:val="000000" w:themeColor="text1"/>
        </w:rPr>
        <w:t>diabe</w:t>
      </w:r>
      <w:r w:rsidR="00A000AF">
        <w:rPr>
          <w:color w:val="000000" w:themeColor="text1"/>
        </w:rPr>
        <w:t>tes.</w:t>
      </w:r>
    </w:p>
    <w:p w14:paraId="2CE3EEE4" w14:textId="379EA28C" w:rsidR="00501B3C" w:rsidRPr="00201B42" w:rsidRDefault="00501B3C" w:rsidP="00501B3C">
      <w:pPr>
        <w:spacing w:after="160" w:line="480" w:lineRule="auto"/>
        <w:ind w:firstLine="720"/>
        <w:contextualSpacing/>
        <w:rPr>
          <w:color w:val="000000" w:themeColor="text1"/>
        </w:rPr>
      </w:pPr>
      <w:r w:rsidRPr="009E226B">
        <w:rPr>
          <w:b/>
          <w:color w:val="000000" w:themeColor="text1"/>
        </w:rPr>
        <w:t xml:space="preserve">Essential II:  Organizational and systems leadership for quality improvement and systems thinking. </w:t>
      </w:r>
      <w:r w:rsidRPr="00341768">
        <w:rPr>
          <w:color w:val="000000" w:themeColor="text1"/>
        </w:rPr>
        <w:t>Ensuring patient safety and quality healthcare for the diabetic</w:t>
      </w:r>
      <w:r>
        <w:rPr>
          <w:color w:val="000000" w:themeColor="text1"/>
        </w:rPr>
        <w:t xml:space="preserve"> population is important to adva</w:t>
      </w:r>
      <w:r w:rsidRPr="00341768">
        <w:rPr>
          <w:color w:val="000000" w:themeColor="text1"/>
        </w:rPr>
        <w:t>nced nursing practice</w:t>
      </w:r>
      <w:r>
        <w:rPr>
          <w:color w:val="000000" w:themeColor="text1"/>
        </w:rPr>
        <w:t xml:space="preserve"> (AACN, 2006)</w:t>
      </w:r>
      <w:r w:rsidRPr="00341768">
        <w:rPr>
          <w:color w:val="000000" w:themeColor="text1"/>
        </w:rPr>
        <w:t>.</w:t>
      </w:r>
      <w:r>
        <w:rPr>
          <w:color w:val="000000" w:themeColor="text1"/>
        </w:rPr>
        <w:t xml:space="preserve">  This aspect was essential to the care of diabetic patients in meeting the ADA’s standards of care, Triple Aim objectives, and Healthy People 2020 goals.  The implications for practice </w:t>
      </w:r>
      <w:r w:rsidR="00A000AF">
        <w:rPr>
          <w:color w:val="000000" w:themeColor="text1"/>
        </w:rPr>
        <w:t>encompasses</w:t>
      </w:r>
      <w:r>
        <w:rPr>
          <w:color w:val="000000" w:themeColor="text1"/>
        </w:rPr>
        <w:t xml:space="preserve"> providers investing time and resourc</w:t>
      </w:r>
      <w:r w:rsidR="00A000AF">
        <w:rPr>
          <w:color w:val="000000" w:themeColor="text1"/>
        </w:rPr>
        <w:t xml:space="preserve">es on the following:  1) patient reminder systems, 2) </w:t>
      </w:r>
      <w:r>
        <w:rPr>
          <w:color w:val="000000" w:themeColor="text1"/>
        </w:rPr>
        <w:t xml:space="preserve">health information technology (HIT) that supports a robust EHR system, and </w:t>
      </w:r>
      <w:r w:rsidR="00A000AF">
        <w:rPr>
          <w:color w:val="000000" w:themeColor="text1"/>
        </w:rPr>
        <w:t xml:space="preserve">3) </w:t>
      </w:r>
      <w:r w:rsidR="009B4E26">
        <w:rPr>
          <w:color w:val="000000" w:themeColor="text1"/>
        </w:rPr>
        <w:t>pre-planned visits for patients with complex chronic conditions (</w:t>
      </w:r>
      <w:r w:rsidR="008E1FB3">
        <w:rPr>
          <w:color w:val="000000" w:themeColor="text1"/>
        </w:rPr>
        <w:t>i.e.</w:t>
      </w:r>
      <w:r w:rsidR="009B4E26">
        <w:rPr>
          <w:color w:val="000000" w:themeColor="text1"/>
        </w:rPr>
        <w:t>, diabetes)</w:t>
      </w:r>
      <w:r w:rsidR="009B4E26" w:rsidRPr="009B4E26">
        <w:rPr>
          <w:color w:val="000000" w:themeColor="text1"/>
        </w:rPr>
        <w:t xml:space="preserve"> </w:t>
      </w:r>
      <w:r w:rsidR="009B4E26">
        <w:rPr>
          <w:color w:val="000000" w:themeColor="text1"/>
        </w:rPr>
        <w:t>(AAFP, 2015).  Practices that invest resou</w:t>
      </w:r>
      <w:r w:rsidR="00391146">
        <w:rPr>
          <w:color w:val="000000" w:themeColor="text1"/>
        </w:rPr>
        <w:t>rces will notice an improvement</w:t>
      </w:r>
      <w:r w:rsidR="009B4E26">
        <w:rPr>
          <w:color w:val="000000" w:themeColor="text1"/>
        </w:rPr>
        <w:t xml:space="preserve"> in the quality </w:t>
      </w:r>
      <w:r>
        <w:rPr>
          <w:color w:val="000000" w:themeColor="text1"/>
        </w:rPr>
        <w:t xml:space="preserve">care </w:t>
      </w:r>
      <w:r w:rsidR="009B4E26">
        <w:rPr>
          <w:color w:val="000000" w:themeColor="text1"/>
        </w:rPr>
        <w:t xml:space="preserve">they provide and patient </w:t>
      </w:r>
      <w:r>
        <w:rPr>
          <w:color w:val="000000" w:themeColor="text1"/>
        </w:rPr>
        <w:t>self-management practices (AAFP, 2015).  The project was supported by</w:t>
      </w:r>
      <w:r w:rsidR="009B4E26">
        <w:rPr>
          <w:color w:val="000000" w:themeColor="text1"/>
        </w:rPr>
        <w:t xml:space="preserve"> using information systems </w:t>
      </w:r>
      <w:r w:rsidR="002B430A">
        <w:rPr>
          <w:color w:val="000000" w:themeColor="text1"/>
        </w:rPr>
        <w:t xml:space="preserve">technology, </w:t>
      </w:r>
      <w:r w:rsidR="009B4E26">
        <w:rPr>
          <w:color w:val="000000" w:themeColor="text1"/>
        </w:rPr>
        <w:t>such</w:t>
      </w:r>
      <w:r>
        <w:rPr>
          <w:color w:val="000000" w:themeColor="text1"/>
        </w:rPr>
        <w:t xml:space="preserve"> as </w:t>
      </w:r>
      <w:r w:rsidRPr="004D0943">
        <w:rPr>
          <w:i/>
          <w:color w:val="000000" w:themeColor="text1"/>
        </w:rPr>
        <w:t>Amazing Charts</w:t>
      </w:r>
      <w:r>
        <w:rPr>
          <w:color w:val="000000" w:themeColor="text1"/>
        </w:rPr>
        <w:t xml:space="preserve"> and </w:t>
      </w:r>
      <w:r w:rsidR="002B430A">
        <w:rPr>
          <w:i/>
          <w:color w:val="000000" w:themeColor="text1"/>
        </w:rPr>
        <w:t xml:space="preserve">Updox.  </w:t>
      </w:r>
      <w:r w:rsidR="002B430A">
        <w:rPr>
          <w:color w:val="000000" w:themeColor="text1"/>
        </w:rPr>
        <w:t xml:space="preserve">The technology provided a </w:t>
      </w:r>
      <w:r w:rsidR="009B4E26">
        <w:rPr>
          <w:color w:val="000000" w:themeColor="text1"/>
        </w:rPr>
        <w:t>s</w:t>
      </w:r>
      <w:r>
        <w:rPr>
          <w:color w:val="000000" w:themeColor="text1"/>
        </w:rPr>
        <w:t xml:space="preserve">ecure </w:t>
      </w:r>
      <w:r w:rsidR="002B430A">
        <w:rPr>
          <w:color w:val="000000" w:themeColor="text1"/>
        </w:rPr>
        <w:t xml:space="preserve">process for sending and receiving patient information.  The systems also functioned as </w:t>
      </w:r>
      <w:r w:rsidR="00110873">
        <w:rPr>
          <w:color w:val="000000" w:themeColor="text1"/>
        </w:rPr>
        <w:t xml:space="preserve">communication tools </w:t>
      </w:r>
      <w:r>
        <w:rPr>
          <w:color w:val="000000" w:themeColor="text1"/>
        </w:rPr>
        <w:t xml:space="preserve">between ancillary staff, patients, </w:t>
      </w:r>
      <w:r w:rsidR="002220C5">
        <w:rPr>
          <w:color w:val="000000" w:themeColor="text1"/>
        </w:rPr>
        <w:t xml:space="preserve">and providers.  </w:t>
      </w:r>
      <w:r w:rsidR="002220C5" w:rsidRPr="002220C5">
        <w:rPr>
          <w:i/>
          <w:color w:val="000000" w:themeColor="text1"/>
        </w:rPr>
        <w:t>Amazing Chart</w:t>
      </w:r>
      <w:r w:rsidR="002220C5">
        <w:rPr>
          <w:i/>
          <w:color w:val="000000" w:themeColor="text1"/>
        </w:rPr>
        <w:t xml:space="preserve">s </w:t>
      </w:r>
      <w:r w:rsidR="002220C5" w:rsidRPr="002220C5">
        <w:rPr>
          <w:color w:val="000000" w:themeColor="text1"/>
        </w:rPr>
        <w:t>and</w:t>
      </w:r>
      <w:r w:rsidR="002220C5">
        <w:rPr>
          <w:i/>
          <w:color w:val="000000" w:themeColor="text1"/>
        </w:rPr>
        <w:t xml:space="preserve"> Updox</w:t>
      </w:r>
      <w:r w:rsidR="002220C5">
        <w:rPr>
          <w:color w:val="000000" w:themeColor="text1"/>
        </w:rPr>
        <w:t xml:space="preserve"> </w:t>
      </w:r>
      <w:r>
        <w:rPr>
          <w:color w:val="000000" w:themeColor="text1"/>
        </w:rPr>
        <w:t xml:space="preserve">allowed the new standardized pre-planned </w:t>
      </w:r>
      <w:r w:rsidR="002220C5">
        <w:rPr>
          <w:color w:val="000000" w:themeColor="text1"/>
        </w:rPr>
        <w:t xml:space="preserve">process to fit into the </w:t>
      </w:r>
      <w:r>
        <w:rPr>
          <w:color w:val="000000" w:themeColor="text1"/>
        </w:rPr>
        <w:t>workflow with minima</w:t>
      </w:r>
      <w:r w:rsidR="002220C5">
        <w:rPr>
          <w:color w:val="000000" w:themeColor="text1"/>
        </w:rPr>
        <w:t xml:space="preserve">l disruptions in </w:t>
      </w:r>
      <w:r>
        <w:rPr>
          <w:color w:val="000000" w:themeColor="text1"/>
        </w:rPr>
        <w:t xml:space="preserve">care </w:t>
      </w:r>
      <w:r w:rsidR="002220C5">
        <w:rPr>
          <w:color w:val="000000" w:themeColor="text1"/>
        </w:rPr>
        <w:t xml:space="preserve">quality </w:t>
      </w:r>
      <w:r>
        <w:rPr>
          <w:color w:val="000000" w:themeColor="text1"/>
        </w:rPr>
        <w:t xml:space="preserve">and </w:t>
      </w:r>
      <w:r w:rsidR="002220C5">
        <w:rPr>
          <w:color w:val="000000" w:themeColor="text1"/>
        </w:rPr>
        <w:t xml:space="preserve">promotion of </w:t>
      </w:r>
      <w:r>
        <w:rPr>
          <w:color w:val="000000" w:themeColor="text1"/>
        </w:rPr>
        <w:t>self-</w:t>
      </w:r>
      <w:r>
        <w:rPr>
          <w:color w:val="000000" w:themeColor="text1"/>
        </w:rPr>
        <w:lastRenderedPageBreak/>
        <w:t>care management practices.  However, if project participan</w:t>
      </w:r>
      <w:r w:rsidR="002220C5">
        <w:rPr>
          <w:color w:val="000000" w:themeColor="text1"/>
        </w:rPr>
        <w:t xml:space="preserve">ts did not consistently use </w:t>
      </w:r>
      <w:r>
        <w:rPr>
          <w:color w:val="000000" w:themeColor="text1"/>
        </w:rPr>
        <w:t>the technology and</w:t>
      </w:r>
      <w:r w:rsidR="00B33827">
        <w:rPr>
          <w:color w:val="000000" w:themeColor="text1"/>
        </w:rPr>
        <w:t xml:space="preserve">/or tools </w:t>
      </w:r>
      <w:r>
        <w:rPr>
          <w:color w:val="000000" w:themeColor="text1"/>
        </w:rPr>
        <w:t>to support the new standardize</w:t>
      </w:r>
      <w:r w:rsidR="00B33827">
        <w:rPr>
          <w:color w:val="000000" w:themeColor="text1"/>
        </w:rPr>
        <w:t xml:space="preserve">d process, </w:t>
      </w:r>
      <w:r w:rsidR="002B430A">
        <w:rPr>
          <w:color w:val="000000" w:themeColor="text1"/>
        </w:rPr>
        <w:t>a</w:t>
      </w:r>
      <w:r>
        <w:rPr>
          <w:color w:val="000000" w:themeColor="text1"/>
        </w:rPr>
        <w:t>reas that w</w:t>
      </w:r>
      <w:r w:rsidR="00B33827">
        <w:rPr>
          <w:color w:val="000000" w:themeColor="text1"/>
        </w:rPr>
        <w:t>ere</w:t>
      </w:r>
      <w:r w:rsidR="002B430A">
        <w:rPr>
          <w:color w:val="000000" w:themeColor="text1"/>
        </w:rPr>
        <w:t xml:space="preserve"> inefficient would continue to e</w:t>
      </w:r>
      <w:r w:rsidR="002220C5">
        <w:rPr>
          <w:color w:val="000000" w:themeColor="text1"/>
        </w:rPr>
        <w:t xml:space="preserve">ffect </w:t>
      </w:r>
      <w:r w:rsidR="00B33827">
        <w:rPr>
          <w:color w:val="000000" w:themeColor="text1"/>
        </w:rPr>
        <w:t>clinical process improvements and impede return on investment (ROI)</w:t>
      </w:r>
      <w:r>
        <w:rPr>
          <w:color w:val="000000" w:themeColor="text1"/>
        </w:rPr>
        <w:t>.</w:t>
      </w:r>
    </w:p>
    <w:p w14:paraId="3F50738D" w14:textId="5F0AFA0D" w:rsidR="00501B3C" w:rsidRPr="0072081A" w:rsidRDefault="00501B3C" w:rsidP="00501B3C">
      <w:pPr>
        <w:spacing w:after="160" w:line="480" w:lineRule="auto"/>
        <w:ind w:firstLine="720"/>
        <w:contextualSpacing/>
        <w:rPr>
          <w:color w:val="000000" w:themeColor="text1"/>
        </w:rPr>
      </w:pPr>
      <w:r w:rsidRPr="00FC1C4E">
        <w:rPr>
          <w:b/>
          <w:color w:val="000000" w:themeColor="text1"/>
        </w:rPr>
        <w:t xml:space="preserve">Essential III:  Clinical scholarship and analytical methods for EBP. </w:t>
      </w:r>
      <w:r>
        <w:rPr>
          <w:color w:val="000000" w:themeColor="text1"/>
        </w:rPr>
        <w:t>The two</w:t>
      </w:r>
      <w:r w:rsidR="00104BAF">
        <w:rPr>
          <w:color w:val="000000" w:themeColor="text1"/>
        </w:rPr>
        <w:t xml:space="preserve"> important aspects are</w:t>
      </w:r>
      <w:r>
        <w:rPr>
          <w:color w:val="000000" w:themeColor="text1"/>
        </w:rPr>
        <w:t xml:space="preserve">:  </w:t>
      </w:r>
      <w:r w:rsidR="00D14052">
        <w:rPr>
          <w:color w:val="000000" w:themeColor="text1"/>
        </w:rPr>
        <w:t xml:space="preserve">1) </w:t>
      </w:r>
      <w:r>
        <w:rPr>
          <w:color w:val="000000" w:themeColor="text1"/>
        </w:rPr>
        <w:t>the design and evaluation of quality improvement methodologies to promote safe, effic</w:t>
      </w:r>
      <w:r w:rsidR="00D14052">
        <w:rPr>
          <w:color w:val="000000" w:themeColor="text1"/>
        </w:rPr>
        <w:t>ient, and patient-centered care,</w:t>
      </w:r>
      <w:r>
        <w:rPr>
          <w:color w:val="000000" w:themeColor="text1"/>
        </w:rPr>
        <w:t xml:space="preserve"> and </w:t>
      </w:r>
      <w:r w:rsidR="00D14052">
        <w:rPr>
          <w:color w:val="000000" w:themeColor="text1"/>
        </w:rPr>
        <w:t xml:space="preserve">2) </w:t>
      </w:r>
      <w:r>
        <w:rPr>
          <w:color w:val="000000" w:themeColor="text1"/>
        </w:rPr>
        <w:t>the translation of</w:t>
      </w:r>
      <w:r w:rsidR="00D14052">
        <w:rPr>
          <w:color w:val="000000" w:themeColor="text1"/>
        </w:rPr>
        <w:t xml:space="preserve"> research into nursi</w:t>
      </w:r>
      <w:r w:rsidR="000B1106">
        <w:rPr>
          <w:color w:val="000000" w:themeColor="text1"/>
        </w:rPr>
        <w:t xml:space="preserve">ng practice to </w:t>
      </w:r>
      <w:r>
        <w:rPr>
          <w:color w:val="000000" w:themeColor="text1"/>
        </w:rPr>
        <w:t>improve healthcare outcomes (AACN, 2006).  The recommendations suggested</w:t>
      </w:r>
      <w:r w:rsidR="00623E2E">
        <w:rPr>
          <w:color w:val="000000" w:themeColor="text1"/>
        </w:rPr>
        <w:t xml:space="preserve"> for practice are:  1) using </w:t>
      </w:r>
      <w:r>
        <w:rPr>
          <w:color w:val="000000" w:themeColor="text1"/>
        </w:rPr>
        <w:t>a standardized pre-planned process to manage</w:t>
      </w:r>
      <w:r w:rsidR="00623E2E">
        <w:rPr>
          <w:color w:val="000000" w:themeColor="text1"/>
        </w:rPr>
        <w:t xml:space="preserve"> patients with chronic diseases, 2) </w:t>
      </w:r>
      <w:r>
        <w:rPr>
          <w:color w:val="000000" w:themeColor="text1"/>
        </w:rPr>
        <w:t>creat</w:t>
      </w:r>
      <w:r w:rsidR="00623E2E">
        <w:rPr>
          <w:color w:val="000000" w:themeColor="text1"/>
        </w:rPr>
        <w:t xml:space="preserve">e an environment that offers </w:t>
      </w:r>
      <w:r>
        <w:rPr>
          <w:color w:val="000000" w:themeColor="text1"/>
        </w:rPr>
        <w:t>efficient</w:t>
      </w:r>
      <w:r w:rsidR="00623E2E">
        <w:rPr>
          <w:color w:val="000000" w:themeColor="text1"/>
        </w:rPr>
        <w:t xml:space="preserve"> and organized care</w:t>
      </w:r>
      <w:r>
        <w:rPr>
          <w:color w:val="000000" w:themeColor="text1"/>
        </w:rPr>
        <w:t xml:space="preserve">, </w:t>
      </w:r>
      <w:r w:rsidR="00623E2E">
        <w:rPr>
          <w:color w:val="000000" w:themeColor="text1"/>
        </w:rPr>
        <w:t>3)</w:t>
      </w:r>
      <w:r>
        <w:rPr>
          <w:color w:val="000000" w:themeColor="text1"/>
        </w:rPr>
        <w:t xml:space="preserve"> reduce barriers</w:t>
      </w:r>
      <w:r w:rsidR="00623E2E">
        <w:rPr>
          <w:color w:val="000000" w:themeColor="text1"/>
        </w:rPr>
        <w:t xml:space="preserve"> to quality care,</w:t>
      </w:r>
      <w:r>
        <w:rPr>
          <w:color w:val="000000" w:themeColor="text1"/>
        </w:rPr>
        <w:t xml:space="preserve"> and </w:t>
      </w:r>
      <w:r w:rsidR="00623E2E">
        <w:rPr>
          <w:color w:val="000000" w:themeColor="text1"/>
        </w:rPr>
        <w:t xml:space="preserve">4) </w:t>
      </w:r>
      <w:r>
        <w:rPr>
          <w:color w:val="000000" w:themeColor="text1"/>
        </w:rPr>
        <w:t>promote self-management practices</w:t>
      </w:r>
      <w:r w:rsidR="000F2C08">
        <w:rPr>
          <w:color w:val="000000" w:themeColor="text1"/>
        </w:rPr>
        <w:t xml:space="preserve">.  </w:t>
      </w:r>
      <w:r w:rsidR="00110873">
        <w:rPr>
          <w:color w:val="000000" w:themeColor="text1"/>
        </w:rPr>
        <w:t>The recommendations support</w:t>
      </w:r>
      <w:r w:rsidR="000F2C08">
        <w:rPr>
          <w:color w:val="000000" w:themeColor="text1"/>
        </w:rPr>
        <w:t xml:space="preserve"> </w:t>
      </w:r>
      <w:r>
        <w:rPr>
          <w:color w:val="000000" w:themeColor="text1"/>
        </w:rPr>
        <w:t>Triple Aim objectives for</w:t>
      </w:r>
      <w:r w:rsidR="000F2C08">
        <w:rPr>
          <w:color w:val="000000" w:themeColor="text1"/>
        </w:rPr>
        <w:t xml:space="preserve">: </w:t>
      </w:r>
      <w:r>
        <w:rPr>
          <w:color w:val="000000" w:themeColor="text1"/>
        </w:rPr>
        <w:t xml:space="preserve"> </w:t>
      </w:r>
      <w:r w:rsidR="000F2C08">
        <w:rPr>
          <w:color w:val="000000" w:themeColor="text1"/>
        </w:rPr>
        <w:t xml:space="preserve">1) </w:t>
      </w:r>
      <w:r>
        <w:rPr>
          <w:color w:val="000000" w:themeColor="text1"/>
        </w:rPr>
        <w:t xml:space="preserve">reducing healthcare costs, </w:t>
      </w:r>
      <w:r w:rsidR="000F2C08">
        <w:rPr>
          <w:color w:val="000000" w:themeColor="text1"/>
        </w:rPr>
        <w:t xml:space="preserve">2) </w:t>
      </w:r>
      <w:r>
        <w:rPr>
          <w:color w:val="000000" w:themeColor="text1"/>
        </w:rPr>
        <w:t xml:space="preserve">improving patient experience to care, and </w:t>
      </w:r>
      <w:r w:rsidR="000F2C08">
        <w:rPr>
          <w:color w:val="000000" w:themeColor="text1"/>
        </w:rPr>
        <w:t xml:space="preserve">3) </w:t>
      </w:r>
      <w:r>
        <w:rPr>
          <w:color w:val="000000" w:themeColor="text1"/>
        </w:rPr>
        <w:t>the health of populations</w:t>
      </w:r>
      <w:r w:rsidR="000F2C08">
        <w:rPr>
          <w:color w:val="000000" w:themeColor="text1"/>
        </w:rPr>
        <w:t xml:space="preserve"> </w:t>
      </w:r>
      <w:r>
        <w:rPr>
          <w:color w:val="000000" w:themeColor="text1"/>
        </w:rPr>
        <w:t>(IHI, 2017a)</w:t>
      </w:r>
      <w:r w:rsidR="000F2C08">
        <w:rPr>
          <w:color w:val="000000" w:themeColor="text1"/>
        </w:rPr>
        <w:t>.  S</w:t>
      </w:r>
      <w:r>
        <w:rPr>
          <w:color w:val="000000" w:themeColor="text1"/>
        </w:rPr>
        <w:t xml:space="preserve">taff </w:t>
      </w:r>
      <w:r w:rsidR="000F2C08">
        <w:rPr>
          <w:color w:val="000000" w:themeColor="text1"/>
        </w:rPr>
        <w:t>must adhere</w:t>
      </w:r>
      <w:r>
        <w:rPr>
          <w:color w:val="000000" w:themeColor="text1"/>
        </w:rPr>
        <w:t xml:space="preserve"> to each step of the process to achieve </w:t>
      </w:r>
      <w:r w:rsidR="000F2C08">
        <w:rPr>
          <w:color w:val="000000" w:themeColor="text1"/>
        </w:rPr>
        <w:t xml:space="preserve">the </w:t>
      </w:r>
      <w:r>
        <w:rPr>
          <w:color w:val="000000" w:themeColor="text1"/>
        </w:rPr>
        <w:t>desired</w:t>
      </w:r>
      <w:r w:rsidR="000F2C08">
        <w:rPr>
          <w:color w:val="000000" w:themeColor="text1"/>
        </w:rPr>
        <w:t xml:space="preserve"> patient outcomes</w:t>
      </w:r>
      <w:r w:rsidR="00F048C6">
        <w:rPr>
          <w:color w:val="000000" w:themeColor="text1"/>
        </w:rPr>
        <w:t>.  Removing environmental and behavioral barriers are key to improving staff adherence.</w:t>
      </w:r>
    </w:p>
    <w:p w14:paraId="0A358B04" w14:textId="77777777" w:rsidR="004D7E5D" w:rsidRDefault="00501B3C" w:rsidP="00915302">
      <w:pPr>
        <w:spacing w:after="160" w:line="480" w:lineRule="auto"/>
        <w:ind w:firstLine="720"/>
        <w:contextualSpacing/>
        <w:rPr>
          <w:color w:val="000000" w:themeColor="text1"/>
        </w:rPr>
      </w:pPr>
      <w:r w:rsidRPr="00D911A0">
        <w:rPr>
          <w:b/>
          <w:color w:val="000000" w:themeColor="text1"/>
        </w:rPr>
        <w:t>Essential IV:  Information systems/technology and patient care technology for the improvement and transformation of health</w:t>
      </w:r>
      <w:r>
        <w:rPr>
          <w:b/>
          <w:color w:val="000000" w:themeColor="text1"/>
        </w:rPr>
        <w:t xml:space="preserve"> </w:t>
      </w:r>
      <w:r w:rsidRPr="00D911A0">
        <w:rPr>
          <w:b/>
          <w:color w:val="000000" w:themeColor="text1"/>
        </w:rPr>
        <w:t>care.</w:t>
      </w:r>
      <w:r>
        <w:rPr>
          <w:b/>
          <w:color w:val="000000" w:themeColor="text1"/>
        </w:rPr>
        <w:t xml:space="preserve"> </w:t>
      </w:r>
      <w:r w:rsidR="00B23CC8">
        <w:rPr>
          <w:color w:val="000000" w:themeColor="text1"/>
        </w:rPr>
        <w:t>P</w:t>
      </w:r>
      <w:r>
        <w:rPr>
          <w:color w:val="000000" w:themeColor="text1"/>
        </w:rPr>
        <w:t>roper use of patient health information (PHI) and the extraction of data</w:t>
      </w:r>
      <w:r w:rsidRPr="00D911A0">
        <w:rPr>
          <w:b/>
          <w:color w:val="000000" w:themeColor="text1"/>
        </w:rPr>
        <w:t xml:space="preserve"> </w:t>
      </w:r>
      <w:r w:rsidRPr="00233FC5">
        <w:rPr>
          <w:color w:val="000000" w:themeColor="text1"/>
        </w:rPr>
        <w:t>from EHRs</w:t>
      </w:r>
      <w:r>
        <w:rPr>
          <w:color w:val="000000" w:themeColor="text1"/>
        </w:rPr>
        <w:t>, to avoid ethical and legal issues, are</w:t>
      </w:r>
      <w:r w:rsidR="00B23CC8">
        <w:rPr>
          <w:color w:val="000000" w:themeColor="text1"/>
        </w:rPr>
        <w:t xml:space="preserve"> important concerns for </w:t>
      </w:r>
      <w:r>
        <w:rPr>
          <w:color w:val="000000" w:themeColor="text1"/>
        </w:rPr>
        <w:t>leader</w:t>
      </w:r>
      <w:r w:rsidR="00B23CC8">
        <w:rPr>
          <w:color w:val="000000" w:themeColor="text1"/>
        </w:rPr>
        <w:t>s</w:t>
      </w:r>
      <w:r>
        <w:rPr>
          <w:color w:val="000000" w:themeColor="text1"/>
        </w:rPr>
        <w:t xml:space="preserve"> and </w:t>
      </w:r>
      <w:r w:rsidR="00B23CC8">
        <w:rPr>
          <w:color w:val="000000" w:themeColor="text1"/>
        </w:rPr>
        <w:t xml:space="preserve">healthcare </w:t>
      </w:r>
      <w:r>
        <w:rPr>
          <w:color w:val="000000" w:themeColor="text1"/>
        </w:rPr>
        <w:t>provider</w:t>
      </w:r>
      <w:r w:rsidR="00B23CC8">
        <w:rPr>
          <w:color w:val="000000" w:themeColor="text1"/>
        </w:rPr>
        <w:t xml:space="preserve">s </w:t>
      </w:r>
      <w:r>
        <w:rPr>
          <w:color w:val="000000" w:themeColor="text1"/>
        </w:rPr>
        <w:t>(AACN, 2006).  The implications for practice</w:t>
      </w:r>
      <w:r w:rsidRPr="00D911A0">
        <w:rPr>
          <w:b/>
          <w:color w:val="000000" w:themeColor="text1"/>
        </w:rPr>
        <w:t xml:space="preserve"> </w:t>
      </w:r>
      <w:r>
        <w:rPr>
          <w:color w:val="000000" w:themeColor="text1"/>
        </w:rPr>
        <w:t>suggest</w:t>
      </w:r>
      <w:r w:rsidRPr="00711145">
        <w:rPr>
          <w:color w:val="000000" w:themeColor="text1"/>
        </w:rPr>
        <w:t xml:space="preserve"> </w:t>
      </w:r>
      <w:r w:rsidR="00B23CC8">
        <w:rPr>
          <w:color w:val="000000" w:themeColor="text1"/>
        </w:rPr>
        <w:t xml:space="preserve">using </w:t>
      </w:r>
      <w:r w:rsidRPr="00711145">
        <w:rPr>
          <w:color w:val="000000" w:themeColor="text1"/>
        </w:rPr>
        <w:t>a data collection tool</w:t>
      </w:r>
      <w:r w:rsidR="00B23CC8">
        <w:rPr>
          <w:color w:val="000000" w:themeColor="text1"/>
        </w:rPr>
        <w:t xml:space="preserve"> (Appendix I) designed so that </w:t>
      </w:r>
      <w:r>
        <w:rPr>
          <w:color w:val="000000" w:themeColor="text1"/>
        </w:rPr>
        <w:t xml:space="preserve">patient identifiers </w:t>
      </w:r>
      <w:r w:rsidR="00B23CC8">
        <w:rPr>
          <w:color w:val="000000" w:themeColor="text1"/>
        </w:rPr>
        <w:t>are eliminated</w:t>
      </w:r>
      <w:r w:rsidR="008A289D">
        <w:rPr>
          <w:color w:val="000000" w:themeColor="text1"/>
        </w:rPr>
        <w:t xml:space="preserve"> and </w:t>
      </w:r>
      <w:r>
        <w:rPr>
          <w:color w:val="000000" w:themeColor="text1"/>
        </w:rPr>
        <w:t>secure</w:t>
      </w:r>
      <w:r w:rsidR="008A289D">
        <w:rPr>
          <w:color w:val="000000" w:themeColor="text1"/>
        </w:rPr>
        <w:t xml:space="preserve">ly kept </w:t>
      </w:r>
      <w:r>
        <w:rPr>
          <w:color w:val="000000" w:themeColor="text1"/>
        </w:rPr>
        <w:t xml:space="preserve">for data retrieval.  This tool was very effective during and after </w:t>
      </w:r>
      <w:r w:rsidR="008A289D">
        <w:rPr>
          <w:color w:val="000000" w:themeColor="text1"/>
        </w:rPr>
        <w:t xml:space="preserve">the </w:t>
      </w:r>
      <w:r>
        <w:rPr>
          <w:color w:val="000000" w:themeColor="text1"/>
        </w:rPr>
        <w:t>projec</w:t>
      </w:r>
      <w:r w:rsidR="008A289D">
        <w:rPr>
          <w:color w:val="000000" w:themeColor="text1"/>
        </w:rPr>
        <w:t xml:space="preserve">t for the exclusion </w:t>
      </w:r>
      <w:r>
        <w:rPr>
          <w:color w:val="000000" w:themeColor="text1"/>
        </w:rPr>
        <w:t>of PHI and extraction of data.  It provided a snapsho</w:t>
      </w:r>
      <w:r w:rsidR="008A289D">
        <w:rPr>
          <w:color w:val="000000" w:themeColor="text1"/>
        </w:rPr>
        <w:t xml:space="preserve">t of weekly trends and helped in </w:t>
      </w:r>
      <w:r>
        <w:rPr>
          <w:color w:val="000000" w:themeColor="text1"/>
        </w:rPr>
        <w:t>rapid PDSA cycles to make adjustments where needed</w:t>
      </w:r>
      <w:r w:rsidR="008A289D">
        <w:rPr>
          <w:color w:val="000000" w:themeColor="text1"/>
        </w:rPr>
        <w:t>.</w:t>
      </w:r>
      <w:r>
        <w:rPr>
          <w:color w:val="000000" w:themeColor="text1"/>
        </w:rPr>
        <w:t xml:space="preserve"> </w:t>
      </w:r>
      <w:r w:rsidR="008A289D">
        <w:rPr>
          <w:color w:val="000000" w:themeColor="text1"/>
        </w:rPr>
        <w:t xml:space="preserve"> </w:t>
      </w:r>
      <w:r w:rsidR="007303AD">
        <w:rPr>
          <w:color w:val="000000" w:themeColor="text1"/>
        </w:rPr>
        <w:t xml:space="preserve">Providing the practice site </w:t>
      </w:r>
      <w:r w:rsidR="007303AD">
        <w:rPr>
          <w:color w:val="000000" w:themeColor="text1"/>
        </w:rPr>
        <w:lastRenderedPageBreak/>
        <w:t>with rates of staff compliance and patient adherence to a new standardized process, will increase the likelihood of sustainab</w:t>
      </w:r>
      <w:r w:rsidR="00915302">
        <w:rPr>
          <w:color w:val="000000" w:themeColor="text1"/>
        </w:rPr>
        <w:t>ility and further dissemination.</w:t>
      </w:r>
    </w:p>
    <w:p w14:paraId="0C6DB015" w14:textId="56F82F25" w:rsidR="00501B3C" w:rsidRPr="00711145" w:rsidRDefault="00C82E93" w:rsidP="00915302">
      <w:pPr>
        <w:spacing w:after="160" w:line="480" w:lineRule="auto"/>
        <w:ind w:firstLine="720"/>
        <w:contextualSpacing/>
        <w:rPr>
          <w:color w:val="000000" w:themeColor="text1"/>
        </w:rPr>
      </w:pPr>
      <w:r>
        <w:rPr>
          <w:color w:val="000000" w:themeColor="text1"/>
        </w:rPr>
        <w:t xml:space="preserve">Project </w:t>
      </w:r>
      <w:r w:rsidR="008A289D">
        <w:rPr>
          <w:color w:val="000000" w:themeColor="text1"/>
        </w:rPr>
        <w:t>f</w:t>
      </w:r>
      <w:r w:rsidR="00501B3C">
        <w:rPr>
          <w:color w:val="000000" w:themeColor="text1"/>
        </w:rPr>
        <w:t xml:space="preserve">indings also suggest </w:t>
      </w:r>
      <w:r w:rsidR="00BE319C">
        <w:rPr>
          <w:color w:val="000000" w:themeColor="text1"/>
        </w:rPr>
        <w:t xml:space="preserve">adopting updated technology for the improvement and transformation of health care, </w:t>
      </w:r>
      <w:r w:rsidR="00386426">
        <w:rPr>
          <w:color w:val="000000" w:themeColor="text1"/>
        </w:rPr>
        <w:t xml:space="preserve">and </w:t>
      </w:r>
      <w:r w:rsidR="00BE319C">
        <w:rPr>
          <w:color w:val="000000" w:themeColor="text1"/>
        </w:rPr>
        <w:t>to cor</w:t>
      </w:r>
      <w:r w:rsidR="00386426">
        <w:rPr>
          <w:color w:val="000000" w:themeColor="text1"/>
        </w:rPr>
        <w:t>rect workflow inefficiencies in</w:t>
      </w:r>
      <w:r w:rsidR="00BE319C">
        <w:rPr>
          <w:color w:val="000000" w:themeColor="text1"/>
        </w:rPr>
        <w:t xml:space="preserve"> the delivery of care for chronic diseases, such as diabetes.  Using the full potential of </w:t>
      </w:r>
      <w:r w:rsidR="00BE319C" w:rsidRPr="00A02A80">
        <w:rPr>
          <w:i/>
          <w:color w:val="000000" w:themeColor="text1"/>
        </w:rPr>
        <w:t>Amazing Charts</w:t>
      </w:r>
      <w:r w:rsidR="00BE319C">
        <w:rPr>
          <w:i/>
          <w:color w:val="000000" w:themeColor="text1"/>
        </w:rPr>
        <w:t>,</w:t>
      </w:r>
      <w:r w:rsidR="00BE319C">
        <w:rPr>
          <w:color w:val="000000" w:themeColor="text1"/>
        </w:rPr>
        <w:t xml:space="preserve"> to set up reminder systems, will be ideal in transforming current practice inefficiencies.</w:t>
      </w:r>
    </w:p>
    <w:p w14:paraId="6708D085" w14:textId="1763E3DC" w:rsidR="00501B3C" w:rsidRPr="00F2184C" w:rsidRDefault="00501B3C" w:rsidP="00501B3C">
      <w:pPr>
        <w:spacing w:line="480" w:lineRule="auto"/>
        <w:ind w:firstLine="720"/>
      </w:pPr>
      <w:r w:rsidRPr="004C3FCF">
        <w:rPr>
          <w:b/>
          <w:color w:val="000000" w:themeColor="text1"/>
        </w:rPr>
        <w:t>Essential V:</w:t>
      </w:r>
      <w:r w:rsidRPr="000814F9">
        <w:rPr>
          <w:b/>
          <w:color w:val="000000" w:themeColor="text1"/>
        </w:rPr>
        <w:t xml:space="preserve"> </w:t>
      </w:r>
      <w:r>
        <w:rPr>
          <w:b/>
          <w:color w:val="000000" w:themeColor="text1"/>
        </w:rPr>
        <w:t xml:space="preserve"> </w:t>
      </w:r>
      <w:r w:rsidRPr="000814F9">
        <w:rPr>
          <w:b/>
          <w:color w:val="000000" w:themeColor="text1"/>
        </w:rPr>
        <w:t>Healthcare policy for advocacy in health</w:t>
      </w:r>
      <w:r>
        <w:rPr>
          <w:b/>
          <w:color w:val="000000" w:themeColor="text1"/>
        </w:rPr>
        <w:t xml:space="preserve"> </w:t>
      </w:r>
      <w:r w:rsidRPr="000814F9">
        <w:rPr>
          <w:b/>
          <w:color w:val="000000" w:themeColor="text1"/>
        </w:rPr>
        <w:t>care.</w:t>
      </w:r>
      <w:r>
        <w:rPr>
          <w:b/>
          <w:color w:val="000000" w:themeColor="text1"/>
        </w:rPr>
        <w:t xml:space="preserve"> </w:t>
      </w:r>
      <w:r w:rsidR="009667B6" w:rsidRPr="009667B6">
        <w:rPr>
          <w:color w:val="000000" w:themeColor="text1"/>
        </w:rPr>
        <w:t xml:space="preserve">The two important aspects are: 1) </w:t>
      </w:r>
      <w:r w:rsidR="009667B6">
        <w:rPr>
          <w:color w:val="000000" w:themeColor="text1"/>
        </w:rPr>
        <w:t>a</w:t>
      </w:r>
      <w:r>
        <w:rPr>
          <w:color w:val="000000" w:themeColor="text1"/>
        </w:rPr>
        <w:t xml:space="preserve">dvocating for </w:t>
      </w:r>
      <w:r w:rsidR="004C3FCF">
        <w:rPr>
          <w:color w:val="000000" w:themeColor="text1"/>
        </w:rPr>
        <w:t>equitable and ethical health care</w:t>
      </w:r>
      <w:r w:rsidR="009667B6">
        <w:rPr>
          <w:color w:val="000000" w:themeColor="text1"/>
        </w:rPr>
        <w:t>,</w:t>
      </w:r>
      <w:r w:rsidR="004C3FCF">
        <w:rPr>
          <w:color w:val="000000" w:themeColor="text1"/>
        </w:rPr>
        <w:t xml:space="preserve"> and</w:t>
      </w:r>
      <w:r w:rsidR="00E97BFF">
        <w:rPr>
          <w:color w:val="000000" w:themeColor="text1"/>
        </w:rPr>
        <w:t xml:space="preserve"> </w:t>
      </w:r>
      <w:r w:rsidR="009667B6">
        <w:rPr>
          <w:color w:val="000000" w:themeColor="text1"/>
        </w:rPr>
        <w:t xml:space="preserve">2) </w:t>
      </w:r>
      <w:r w:rsidR="00E97BFF">
        <w:rPr>
          <w:color w:val="000000" w:themeColor="text1"/>
        </w:rPr>
        <w:t xml:space="preserve">analyzing health policy from the perspective of patients, nursing, and other stakeholders </w:t>
      </w:r>
      <w:r>
        <w:rPr>
          <w:color w:val="000000" w:themeColor="text1"/>
        </w:rPr>
        <w:t>(AACN, 2006)</w:t>
      </w:r>
      <w:r w:rsidRPr="00CE194A">
        <w:rPr>
          <w:color w:val="000000" w:themeColor="text1"/>
        </w:rPr>
        <w:t xml:space="preserve">.  </w:t>
      </w:r>
      <w:r w:rsidR="00C82E93">
        <w:rPr>
          <w:color w:val="000000" w:themeColor="text1"/>
        </w:rPr>
        <w:t>Practice</w:t>
      </w:r>
      <w:r w:rsidR="00D657BB">
        <w:rPr>
          <w:color w:val="000000" w:themeColor="text1"/>
        </w:rPr>
        <w:t xml:space="preserve"> </w:t>
      </w:r>
      <w:r w:rsidR="00E97BFF">
        <w:rPr>
          <w:color w:val="000000" w:themeColor="text1"/>
        </w:rPr>
        <w:t>implication</w:t>
      </w:r>
      <w:r w:rsidR="00D657BB">
        <w:rPr>
          <w:color w:val="000000" w:themeColor="text1"/>
        </w:rPr>
        <w:t>s suggest</w:t>
      </w:r>
      <w:r w:rsidR="00E97BFF">
        <w:rPr>
          <w:color w:val="000000" w:themeColor="text1"/>
        </w:rPr>
        <w:t xml:space="preserve"> </w:t>
      </w:r>
      <w:r>
        <w:rPr>
          <w:color w:val="000000" w:themeColor="text1"/>
        </w:rPr>
        <w:t>identifying the learning curves and physical changes among the 65 and o</w:t>
      </w:r>
      <w:r w:rsidR="00E97BFF">
        <w:rPr>
          <w:color w:val="000000" w:themeColor="text1"/>
        </w:rPr>
        <w:t xml:space="preserve">lder population in </w:t>
      </w:r>
      <w:r>
        <w:rPr>
          <w:color w:val="000000" w:themeColor="text1"/>
        </w:rPr>
        <w:t xml:space="preserve">new technology to communicate results and treatment updates.  For instance, the </w:t>
      </w:r>
      <w:r w:rsidRPr="00B02BDF">
        <w:rPr>
          <w:i/>
          <w:color w:val="000000" w:themeColor="text1"/>
        </w:rPr>
        <w:t xml:space="preserve">mySugr </w:t>
      </w:r>
      <w:r>
        <w:rPr>
          <w:color w:val="000000" w:themeColor="text1"/>
        </w:rPr>
        <w:t>app (Appendix D), a new technology for</w:t>
      </w:r>
      <w:r w:rsidR="00E97BFF">
        <w:rPr>
          <w:color w:val="000000" w:themeColor="text1"/>
        </w:rPr>
        <w:t xml:space="preserve"> mobile healthcare, was used</w:t>
      </w:r>
      <w:r>
        <w:rPr>
          <w:color w:val="000000" w:themeColor="text1"/>
        </w:rPr>
        <w:t xml:space="preserve"> in the proje</w:t>
      </w:r>
      <w:r w:rsidR="00D657BB">
        <w:rPr>
          <w:color w:val="000000" w:themeColor="text1"/>
        </w:rPr>
        <w:t xml:space="preserve">ct to help patients </w:t>
      </w:r>
      <w:r w:rsidR="00E97BFF">
        <w:rPr>
          <w:color w:val="000000" w:themeColor="text1"/>
        </w:rPr>
        <w:t>prepare</w:t>
      </w:r>
      <w:r>
        <w:rPr>
          <w:color w:val="000000" w:themeColor="text1"/>
        </w:rPr>
        <w:t xml:space="preserve"> for appointments with blood glucose lo</w:t>
      </w:r>
      <w:r w:rsidR="00E97BFF">
        <w:rPr>
          <w:color w:val="000000" w:themeColor="text1"/>
        </w:rPr>
        <w:t>gs.  T</w:t>
      </w:r>
      <w:r>
        <w:rPr>
          <w:color w:val="000000" w:themeColor="text1"/>
        </w:rPr>
        <w:t>o avoid the gaps in care for the elderly and th</w:t>
      </w:r>
      <w:r w:rsidR="00E97BFF">
        <w:rPr>
          <w:color w:val="000000" w:themeColor="text1"/>
        </w:rPr>
        <w:t xml:space="preserve">ose individuals without </w:t>
      </w:r>
      <w:r>
        <w:rPr>
          <w:color w:val="000000" w:themeColor="text1"/>
        </w:rPr>
        <w:t xml:space="preserve">a smart </w:t>
      </w:r>
      <w:r w:rsidR="00E97BFF">
        <w:rPr>
          <w:color w:val="000000" w:themeColor="text1"/>
        </w:rPr>
        <w:t xml:space="preserve">phone, the project team created </w:t>
      </w:r>
      <w:r>
        <w:rPr>
          <w:color w:val="000000" w:themeColor="text1"/>
        </w:rPr>
        <w:t>a paper format for recording bloo</w:t>
      </w:r>
      <w:r w:rsidR="00E97BFF">
        <w:rPr>
          <w:color w:val="000000" w:themeColor="text1"/>
        </w:rPr>
        <w:t xml:space="preserve">d glucose logs.  Making alternatives, to avoid gaps in care, </w:t>
      </w:r>
      <w:r>
        <w:rPr>
          <w:color w:val="000000" w:themeColor="text1"/>
        </w:rPr>
        <w:t>create</w:t>
      </w:r>
      <w:r w:rsidR="00E97BFF">
        <w:rPr>
          <w:color w:val="000000" w:themeColor="text1"/>
        </w:rPr>
        <w:t>s</w:t>
      </w:r>
      <w:r>
        <w:rPr>
          <w:color w:val="000000" w:themeColor="text1"/>
        </w:rPr>
        <w:t xml:space="preserve"> avenues for preventing dis</w:t>
      </w:r>
      <w:r w:rsidR="00E97BFF">
        <w:rPr>
          <w:color w:val="000000" w:themeColor="text1"/>
        </w:rPr>
        <w:t>parities in care delivery.  Providers must r</w:t>
      </w:r>
      <w:r>
        <w:rPr>
          <w:color w:val="000000" w:themeColor="text1"/>
        </w:rPr>
        <w:t>ecognize barriers to meet Healthy People 2020 goals for identifying way</w:t>
      </w:r>
      <w:r w:rsidR="00E97BFF">
        <w:rPr>
          <w:color w:val="000000" w:themeColor="text1"/>
        </w:rPr>
        <w:t xml:space="preserve">s to create </w:t>
      </w:r>
      <w:r>
        <w:rPr>
          <w:color w:val="000000" w:themeColor="text1"/>
        </w:rPr>
        <w:t>environments t</w:t>
      </w:r>
      <w:r w:rsidR="00E97BFF">
        <w:rPr>
          <w:color w:val="000000" w:themeColor="text1"/>
        </w:rPr>
        <w:t xml:space="preserve">hat support good health </w:t>
      </w:r>
      <w:r>
        <w:rPr>
          <w:color w:val="000000" w:themeColor="text1"/>
        </w:rPr>
        <w:t>(Office of Disease Prevention &amp; Health Promotion, 2017</w:t>
      </w:r>
      <w:r w:rsidR="00386426">
        <w:rPr>
          <w:color w:val="000000" w:themeColor="text1"/>
        </w:rPr>
        <w:t>c</w:t>
      </w:r>
      <w:r>
        <w:rPr>
          <w:color w:val="000000" w:themeColor="text1"/>
        </w:rPr>
        <w:t xml:space="preserve">).  </w:t>
      </w:r>
      <w:r>
        <w:t>Social justic</w:t>
      </w:r>
      <w:r w:rsidR="009667B6">
        <w:t>e addresses</w:t>
      </w:r>
      <w:r>
        <w:t xml:space="preserve"> health inequit</w:t>
      </w:r>
      <w:r w:rsidR="009667B6">
        <w:t xml:space="preserve">ies by emphasizing a </w:t>
      </w:r>
      <w:r>
        <w:t>societal moral oblig</w:t>
      </w:r>
      <w:r w:rsidR="009667B6">
        <w:t xml:space="preserve">ation to create fairness in health resource allocation </w:t>
      </w:r>
      <w:r>
        <w:t>among vulnerable populations (Braverman, 2014).</w:t>
      </w:r>
    </w:p>
    <w:p w14:paraId="583475AD" w14:textId="3C8F23EA" w:rsidR="00501B3C" w:rsidRPr="00C4380E" w:rsidRDefault="00501B3C" w:rsidP="00501B3C">
      <w:pPr>
        <w:spacing w:after="160" w:line="480" w:lineRule="auto"/>
        <w:ind w:firstLine="720"/>
        <w:contextualSpacing/>
        <w:rPr>
          <w:color w:val="000000" w:themeColor="text1"/>
        </w:rPr>
      </w:pPr>
      <w:r w:rsidRPr="000814F9">
        <w:rPr>
          <w:b/>
          <w:color w:val="000000" w:themeColor="text1"/>
        </w:rPr>
        <w:t>Essential VI:  Interprofessional collaboration for improving patient and population health outcomes.</w:t>
      </w:r>
      <w:r>
        <w:rPr>
          <w:b/>
          <w:color w:val="000000" w:themeColor="text1"/>
        </w:rPr>
        <w:t xml:space="preserve"> </w:t>
      </w:r>
      <w:r>
        <w:rPr>
          <w:color w:val="000000" w:themeColor="text1"/>
        </w:rPr>
        <w:t>It is important for APNs to use effective communication and collaboration skills in the development and implementation of scholarly projects (AAC</w:t>
      </w:r>
      <w:r w:rsidR="009667B6">
        <w:rPr>
          <w:color w:val="000000" w:themeColor="text1"/>
        </w:rPr>
        <w:t xml:space="preserve">N, 2006).  </w:t>
      </w:r>
      <w:r w:rsidR="00C82E93">
        <w:rPr>
          <w:color w:val="000000" w:themeColor="text1"/>
        </w:rPr>
        <w:t>P</w:t>
      </w:r>
      <w:r>
        <w:rPr>
          <w:color w:val="000000" w:themeColor="text1"/>
        </w:rPr>
        <w:t xml:space="preserve">ractice </w:t>
      </w:r>
      <w:r w:rsidR="009667B6">
        <w:rPr>
          <w:color w:val="000000" w:themeColor="text1"/>
        </w:rPr>
        <w:lastRenderedPageBreak/>
        <w:t>implication</w:t>
      </w:r>
      <w:r w:rsidR="00D657BB">
        <w:rPr>
          <w:color w:val="000000" w:themeColor="text1"/>
        </w:rPr>
        <w:t>s</w:t>
      </w:r>
      <w:r w:rsidR="009667B6">
        <w:rPr>
          <w:color w:val="000000" w:themeColor="text1"/>
        </w:rPr>
        <w:t xml:space="preserve"> </w:t>
      </w:r>
      <w:r>
        <w:rPr>
          <w:color w:val="000000" w:themeColor="text1"/>
        </w:rPr>
        <w:t xml:space="preserve">suggest the use of effective communication and evidence-based evaluation tools, such as the </w:t>
      </w:r>
      <w:r w:rsidRPr="00C4380E">
        <w:rPr>
          <w:i/>
          <w:color w:val="000000" w:themeColor="text1"/>
        </w:rPr>
        <w:t>Pre-</w:t>
      </w:r>
      <w:r>
        <w:rPr>
          <w:i/>
          <w:color w:val="000000" w:themeColor="text1"/>
        </w:rPr>
        <w:t xml:space="preserve">Planning </w:t>
      </w:r>
      <w:r w:rsidRPr="00C4380E">
        <w:rPr>
          <w:i/>
          <w:color w:val="000000" w:themeColor="text1"/>
        </w:rPr>
        <w:t>Implementation Checklist</w:t>
      </w:r>
      <w:r>
        <w:rPr>
          <w:i/>
          <w:color w:val="000000" w:themeColor="text1"/>
        </w:rPr>
        <w:t xml:space="preserve"> </w:t>
      </w:r>
      <w:r>
        <w:rPr>
          <w:color w:val="000000" w:themeColor="text1"/>
        </w:rPr>
        <w:t xml:space="preserve">(Appendix G), the </w:t>
      </w:r>
      <w:r w:rsidRPr="00865B88">
        <w:rPr>
          <w:i/>
          <w:color w:val="000000" w:themeColor="text1"/>
        </w:rPr>
        <w:t>Diabetes Encounter Form</w:t>
      </w:r>
      <w:r>
        <w:rPr>
          <w:i/>
          <w:color w:val="000000" w:themeColor="text1"/>
        </w:rPr>
        <w:t xml:space="preserve"> </w:t>
      </w:r>
      <w:r>
        <w:rPr>
          <w:color w:val="000000" w:themeColor="text1"/>
        </w:rPr>
        <w:t>(Appendix F), and the PDSA model (Appendix H)</w:t>
      </w:r>
      <w:r w:rsidR="00FD7414">
        <w:rPr>
          <w:color w:val="000000" w:themeColor="text1"/>
        </w:rPr>
        <w:t>.</w:t>
      </w:r>
      <w:r>
        <w:rPr>
          <w:color w:val="000000" w:themeColor="text1"/>
        </w:rPr>
        <w:t xml:space="preserve"> </w:t>
      </w:r>
      <w:r w:rsidR="00386426">
        <w:rPr>
          <w:color w:val="000000" w:themeColor="text1"/>
        </w:rPr>
        <w:t xml:space="preserve"> </w:t>
      </w:r>
      <w:r>
        <w:rPr>
          <w:color w:val="000000" w:themeColor="text1"/>
        </w:rPr>
        <w:t>The tools identified whether team members were compliant in completing their required sections, therefore ide</w:t>
      </w:r>
      <w:r w:rsidR="009667B6">
        <w:rPr>
          <w:color w:val="000000" w:themeColor="text1"/>
        </w:rPr>
        <w:t xml:space="preserve">ntifying gaps in </w:t>
      </w:r>
      <w:r>
        <w:rPr>
          <w:color w:val="000000" w:themeColor="text1"/>
        </w:rPr>
        <w:t>care</w:t>
      </w:r>
      <w:r w:rsidR="009667B6">
        <w:rPr>
          <w:color w:val="000000" w:themeColor="text1"/>
        </w:rPr>
        <w:t xml:space="preserve"> delivery</w:t>
      </w:r>
      <w:r>
        <w:rPr>
          <w:color w:val="000000" w:themeColor="text1"/>
        </w:rPr>
        <w:t>.  Primary care practices need to create standardized tools to assess the necessary changes needed to support a collaborative approach.  Incorporating a process that supports inte</w:t>
      </w:r>
      <w:r w:rsidR="009667B6">
        <w:rPr>
          <w:color w:val="000000" w:themeColor="text1"/>
        </w:rPr>
        <w:t xml:space="preserve">rprofessional collaboration is essential to developing both </w:t>
      </w:r>
      <w:r>
        <w:rPr>
          <w:color w:val="000000" w:themeColor="text1"/>
        </w:rPr>
        <w:t>practice guidelines and standards of care for population health.</w:t>
      </w:r>
    </w:p>
    <w:p w14:paraId="6F93553F" w14:textId="56DB1775" w:rsidR="00501B3C" w:rsidRPr="000814F9" w:rsidRDefault="00501B3C" w:rsidP="00501B3C">
      <w:pPr>
        <w:spacing w:after="160" w:line="480" w:lineRule="auto"/>
        <w:ind w:firstLine="720"/>
        <w:contextualSpacing/>
        <w:rPr>
          <w:color w:val="000000" w:themeColor="text1"/>
        </w:rPr>
      </w:pPr>
      <w:r w:rsidRPr="000814F9">
        <w:rPr>
          <w:b/>
          <w:color w:val="000000" w:themeColor="text1"/>
        </w:rPr>
        <w:t>Essential VII:  Clinical prevention and population health for improving the nation’s health.</w:t>
      </w:r>
      <w:r>
        <w:rPr>
          <w:b/>
          <w:color w:val="000000" w:themeColor="text1"/>
        </w:rPr>
        <w:t xml:space="preserve"> </w:t>
      </w:r>
      <w:r>
        <w:rPr>
          <w:color w:val="000000" w:themeColor="text1"/>
        </w:rPr>
        <w:t>Develo</w:t>
      </w:r>
      <w:r w:rsidR="009667B6">
        <w:rPr>
          <w:color w:val="000000" w:themeColor="text1"/>
        </w:rPr>
        <w:t xml:space="preserve">ping interventions </w:t>
      </w:r>
      <w:r>
        <w:rPr>
          <w:color w:val="000000" w:themeColor="text1"/>
        </w:rPr>
        <w:t>aimed at achieving national health goals, for a desired population, are fundamental to health promotion and disease prevention strategies (AACN, 2006).  Practice implications should encompass Healthy People 2020 goals, the federal government’s 10-year prevention agenda for improving the Nation’s health, that are relevant to project goals.  The project findings were consistent with increasing the proportion of patients who eng</w:t>
      </w:r>
      <w:r w:rsidR="00152BA3">
        <w:rPr>
          <w:color w:val="000000" w:themeColor="text1"/>
        </w:rPr>
        <w:t>age in self-monitoring methods</w:t>
      </w:r>
      <w:r w:rsidR="00F61A91">
        <w:rPr>
          <w:color w:val="000000" w:themeColor="text1"/>
        </w:rPr>
        <w:t xml:space="preserve"> by</w:t>
      </w:r>
      <w:r w:rsidR="00152BA3">
        <w:rPr>
          <w:color w:val="000000" w:themeColor="text1"/>
        </w:rPr>
        <w:t xml:space="preserve">:  1) </w:t>
      </w:r>
      <w:r w:rsidR="00F61A91">
        <w:rPr>
          <w:color w:val="000000" w:themeColor="text1"/>
        </w:rPr>
        <w:t xml:space="preserve">reminding </w:t>
      </w:r>
      <w:r>
        <w:rPr>
          <w:color w:val="000000" w:themeColor="text1"/>
        </w:rPr>
        <w:t>patie</w:t>
      </w:r>
      <w:r w:rsidR="00F61A91">
        <w:rPr>
          <w:color w:val="000000" w:themeColor="text1"/>
        </w:rPr>
        <w:t>nts to bring</w:t>
      </w:r>
      <w:r>
        <w:rPr>
          <w:color w:val="000000" w:themeColor="text1"/>
        </w:rPr>
        <w:t xml:space="preserve"> blood glucose logs to every</w:t>
      </w:r>
      <w:r w:rsidR="00152BA3">
        <w:rPr>
          <w:color w:val="000000" w:themeColor="text1"/>
        </w:rPr>
        <w:t xml:space="preserve"> </w:t>
      </w:r>
      <w:r>
        <w:rPr>
          <w:color w:val="000000" w:themeColor="text1"/>
        </w:rPr>
        <w:t xml:space="preserve">appointment, </w:t>
      </w:r>
      <w:r w:rsidR="00152BA3">
        <w:rPr>
          <w:color w:val="000000" w:themeColor="text1"/>
        </w:rPr>
        <w:t>2) using</w:t>
      </w:r>
      <w:r>
        <w:rPr>
          <w:color w:val="000000" w:themeColor="text1"/>
        </w:rPr>
        <w:t xml:space="preserve"> mobile devices or the internet to expand patient</w:t>
      </w:r>
      <w:r w:rsidR="00010934">
        <w:rPr>
          <w:color w:val="000000" w:themeColor="text1"/>
        </w:rPr>
        <w:t>-provider collaboration</w:t>
      </w:r>
      <w:r w:rsidR="00152BA3">
        <w:rPr>
          <w:color w:val="000000" w:themeColor="text1"/>
        </w:rPr>
        <w:t xml:space="preserve"> (</w:t>
      </w:r>
      <w:r w:rsidR="008E1FB3">
        <w:rPr>
          <w:color w:val="000000" w:themeColor="text1"/>
        </w:rPr>
        <w:t>i.e.</w:t>
      </w:r>
      <w:r w:rsidR="00152BA3">
        <w:rPr>
          <w:color w:val="000000" w:themeColor="text1"/>
        </w:rPr>
        <w:t>,</w:t>
      </w:r>
      <w:r>
        <w:rPr>
          <w:color w:val="000000" w:themeColor="text1"/>
        </w:rPr>
        <w:t xml:space="preserve"> </w:t>
      </w:r>
      <w:r w:rsidRPr="00B04C42">
        <w:rPr>
          <w:i/>
          <w:color w:val="000000" w:themeColor="text1"/>
        </w:rPr>
        <w:t xml:space="preserve">mySugr </w:t>
      </w:r>
      <w:r w:rsidR="00152BA3">
        <w:rPr>
          <w:color w:val="000000" w:themeColor="text1"/>
        </w:rPr>
        <w:t xml:space="preserve">mobile app), 3) </w:t>
      </w:r>
      <w:r w:rsidR="00F61A91">
        <w:rPr>
          <w:color w:val="000000" w:themeColor="text1"/>
        </w:rPr>
        <w:t>including patients</w:t>
      </w:r>
      <w:r>
        <w:rPr>
          <w:color w:val="000000" w:themeColor="text1"/>
        </w:rPr>
        <w:t xml:space="preserve"> in the decision</w:t>
      </w:r>
      <w:r w:rsidR="00152BA3">
        <w:rPr>
          <w:color w:val="000000" w:themeColor="text1"/>
        </w:rPr>
        <w:t>-making process (</w:t>
      </w:r>
      <w:r w:rsidR="00682042">
        <w:rPr>
          <w:color w:val="000000" w:themeColor="text1"/>
        </w:rPr>
        <w:t>i.e.</w:t>
      </w:r>
      <w:r w:rsidR="00152BA3">
        <w:rPr>
          <w:color w:val="000000" w:themeColor="text1"/>
        </w:rPr>
        <w:t xml:space="preserve">, </w:t>
      </w:r>
      <w:r w:rsidR="00152BA3" w:rsidRPr="00152BA3">
        <w:rPr>
          <w:i/>
          <w:color w:val="000000" w:themeColor="text1"/>
        </w:rPr>
        <w:t>Diabetes Encounter Form</w:t>
      </w:r>
      <w:r w:rsidR="00F61A91">
        <w:rPr>
          <w:color w:val="000000" w:themeColor="text1"/>
        </w:rPr>
        <w:t xml:space="preserve"> [Appendix F]) to focus</w:t>
      </w:r>
      <w:r>
        <w:rPr>
          <w:color w:val="000000" w:themeColor="text1"/>
        </w:rPr>
        <w:t xml:space="preserve"> </w:t>
      </w:r>
      <w:r w:rsidR="00F61A91">
        <w:rPr>
          <w:color w:val="000000" w:themeColor="text1"/>
        </w:rPr>
        <w:t xml:space="preserve">on desired goals, </w:t>
      </w:r>
      <w:r>
        <w:rPr>
          <w:color w:val="000000" w:themeColor="text1"/>
        </w:rPr>
        <w:t>expectations</w:t>
      </w:r>
      <w:r w:rsidR="00152BA3">
        <w:rPr>
          <w:color w:val="000000" w:themeColor="text1"/>
        </w:rPr>
        <w:t xml:space="preserve">, </w:t>
      </w:r>
      <w:r w:rsidR="00F61A91">
        <w:rPr>
          <w:color w:val="000000" w:themeColor="text1"/>
        </w:rPr>
        <w:t xml:space="preserve">and/or concerns, </w:t>
      </w:r>
      <w:r w:rsidR="00152BA3">
        <w:rPr>
          <w:color w:val="000000" w:themeColor="text1"/>
        </w:rPr>
        <w:t>and</w:t>
      </w:r>
      <w:r>
        <w:rPr>
          <w:color w:val="000000" w:themeColor="text1"/>
        </w:rPr>
        <w:t xml:space="preserve"> </w:t>
      </w:r>
      <w:r w:rsidR="00152BA3">
        <w:rPr>
          <w:color w:val="000000" w:themeColor="text1"/>
        </w:rPr>
        <w:t>4) p</w:t>
      </w:r>
      <w:r>
        <w:rPr>
          <w:color w:val="000000" w:themeColor="text1"/>
        </w:rPr>
        <w:t>rovidi</w:t>
      </w:r>
      <w:r w:rsidR="00F61A91">
        <w:rPr>
          <w:color w:val="000000" w:themeColor="text1"/>
        </w:rPr>
        <w:t xml:space="preserve">ng educational infographics </w:t>
      </w:r>
      <w:r w:rsidR="00010934">
        <w:rPr>
          <w:color w:val="000000" w:themeColor="text1"/>
        </w:rPr>
        <w:t xml:space="preserve">to increase preparation and self-management practices </w:t>
      </w:r>
      <w:r w:rsidR="00152BA3">
        <w:rPr>
          <w:color w:val="000000" w:themeColor="text1"/>
        </w:rPr>
        <w:t>(</w:t>
      </w:r>
      <w:r w:rsidR="00682042">
        <w:rPr>
          <w:color w:val="000000" w:themeColor="text1"/>
        </w:rPr>
        <w:t>i.e.</w:t>
      </w:r>
      <w:r w:rsidR="00152BA3">
        <w:rPr>
          <w:color w:val="000000" w:themeColor="text1"/>
        </w:rPr>
        <w:t xml:space="preserve">, </w:t>
      </w:r>
      <w:r w:rsidR="00F61A91">
        <w:rPr>
          <w:color w:val="000000" w:themeColor="text1"/>
        </w:rPr>
        <w:t xml:space="preserve">clipboard listing </w:t>
      </w:r>
      <w:r w:rsidR="00152BA3">
        <w:rPr>
          <w:color w:val="000000" w:themeColor="text1"/>
        </w:rPr>
        <w:t>ADA’s standards of care [</w:t>
      </w:r>
      <w:r>
        <w:rPr>
          <w:color w:val="000000" w:themeColor="text1"/>
        </w:rPr>
        <w:t>Appendix C</w:t>
      </w:r>
      <w:r w:rsidR="00152BA3">
        <w:rPr>
          <w:color w:val="000000" w:themeColor="text1"/>
        </w:rPr>
        <w:t>]</w:t>
      </w:r>
      <w:r>
        <w:rPr>
          <w:color w:val="000000" w:themeColor="text1"/>
        </w:rPr>
        <w:t>).</w:t>
      </w:r>
    </w:p>
    <w:p w14:paraId="023A4535" w14:textId="66DD9C4B" w:rsidR="00501B3C" w:rsidRPr="0009165B" w:rsidRDefault="00501B3C" w:rsidP="00501B3C">
      <w:pPr>
        <w:spacing w:after="160" w:line="480" w:lineRule="auto"/>
        <w:ind w:firstLine="720"/>
        <w:contextualSpacing/>
        <w:rPr>
          <w:color w:val="000000" w:themeColor="text1"/>
        </w:rPr>
      </w:pPr>
      <w:r w:rsidRPr="000814F9">
        <w:rPr>
          <w:b/>
          <w:color w:val="000000" w:themeColor="text1"/>
        </w:rPr>
        <w:t>Essential VIII:  Advanced nursing practice</w:t>
      </w:r>
      <w:r w:rsidR="002B3613">
        <w:rPr>
          <w:color w:val="000000" w:themeColor="text1"/>
        </w:rPr>
        <w:t>. T</w:t>
      </w:r>
      <w:r w:rsidRPr="002F73D4">
        <w:rPr>
          <w:color w:val="000000" w:themeColor="text1"/>
        </w:rPr>
        <w:t>wo aspects o</w:t>
      </w:r>
      <w:r>
        <w:rPr>
          <w:color w:val="000000" w:themeColor="text1"/>
        </w:rPr>
        <w:t xml:space="preserve">f this essential </w:t>
      </w:r>
      <w:r w:rsidR="000F7AF6">
        <w:rPr>
          <w:color w:val="000000" w:themeColor="text1"/>
        </w:rPr>
        <w:t>stand</w:t>
      </w:r>
      <w:r>
        <w:rPr>
          <w:color w:val="000000" w:themeColor="text1"/>
        </w:rPr>
        <w:t xml:space="preserve"> out:</w:t>
      </w:r>
      <w:r w:rsidRPr="002F73D4">
        <w:rPr>
          <w:color w:val="000000" w:themeColor="text1"/>
        </w:rPr>
        <w:t xml:space="preserve"> </w:t>
      </w:r>
      <w:r w:rsidR="002B3613">
        <w:rPr>
          <w:color w:val="000000" w:themeColor="text1"/>
        </w:rPr>
        <w:t xml:space="preserve"> 1) to demonstrate </w:t>
      </w:r>
      <w:r>
        <w:rPr>
          <w:color w:val="000000" w:themeColor="text1"/>
        </w:rPr>
        <w:t xml:space="preserve">advanced levels of clinical judgment, systems thinking, and accountability in designing, delivering, and evaluating evidence-based care to improve patient outcomes, and </w:t>
      </w:r>
      <w:r w:rsidR="002B3613">
        <w:rPr>
          <w:color w:val="000000" w:themeColor="text1"/>
        </w:rPr>
        <w:t xml:space="preserve">2) </w:t>
      </w:r>
      <w:r>
        <w:rPr>
          <w:color w:val="000000" w:themeColor="text1"/>
        </w:rPr>
        <w:t xml:space="preserve">to </w:t>
      </w:r>
      <w:r>
        <w:rPr>
          <w:color w:val="000000" w:themeColor="text1"/>
        </w:rPr>
        <w:lastRenderedPageBreak/>
        <w:t>educate and guide individuals and/or groups through complex health and situational transitions (AACN, 2006).  Based on pro</w:t>
      </w:r>
      <w:r w:rsidR="002B3613">
        <w:rPr>
          <w:color w:val="000000" w:themeColor="text1"/>
        </w:rPr>
        <w:t>ject findings, primary care practices benefit from three orientation sessions.</w:t>
      </w:r>
      <w:r>
        <w:rPr>
          <w:color w:val="000000" w:themeColor="text1"/>
        </w:rPr>
        <w:t xml:space="preserve"> </w:t>
      </w:r>
      <w:r w:rsidR="002B3613">
        <w:rPr>
          <w:color w:val="000000" w:themeColor="text1"/>
        </w:rPr>
        <w:t xml:space="preserve"> The project </w:t>
      </w:r>
      <w:r w:rsidR="000A3579">
        <w:rPr>
          <w:color w:val="000000" w:themeColor="text1"/>
        </w:rPr>
        <w:t xml:space="preserve">was </w:t>
      </w:r>
      <w:r w:rsidR="002B3613">
        <w:rPr>
          <w:color w:val="000000" w:themeColor="text1"/>
        </w:rPr>
        <w:t>described over three sessions.  The first session include</w:t>
      </w:r>
      <w:r w:rsidR="000A3579">
        <w:rPr>
          <w:color w:val="000000" w:themeColor="text1"/>
        </w:rPr>
        <w:t>d</w:t>
      </w:r>
      <w:r>
        <w:rPr>
          <w:color w:val="000000" w:themeColor="text1"/>
        </w:rPr>
        <w:t xml:space="preserve"> the entire team (providers, ancillary staff, and office manager) to define the proj</w:t>
      </w:r>
      <w:r w:rsidR="002B3613">
        <w:rPr>
          <w:color w:val="000000" w:themeColor="text1"/>
        </w:rPr>
        <w:t xml:space="preserve">ect, its goals, and how it </w:t>
      </w:r>
      <w:r>
        <w:rPr>
          <w:color w:val="000000" w:themeColor="text1"/>
        </w:rPr>
        <w:t>benefit</w:t>
      </w:r>
      <w:r w:rsidR="002B3613">
        <w:rPr>
          <w:color w:val="000000" w:themeColor="text1"/>
        </w:rPr>
        <w:t>s</w:t>
      </w:r>
      <w:r>
        <w:rPr>
          <w:color w:val="000000" w:themeColor="text1"/>
        </w:rPr>
        <w:t xml:space="preserve"> the practice and patient</w:t>
      </w:r>
      <w:r w:rsidR="002B3613">
        <w:rPr>
          <w:color w:val="000000" w:themeColor="text1"/>
        </w:rPr>
        <w:t>s.  The second session include</w:t>
      </w:r>
      <w:r w:rsidR="000A3579">
        <w:rPr>
          <w:color w:val="000000" w:themeColor="text1"/>
        </w:rPr>
        <w:t>d</w:t>
      </w:r>
      <w:r>
        <w:rPr>
          <w:color w:val="000000" w:themeColor="text1"/>
        </w:rPr>
        <w:t xml:space="preserve"> a one-on-one session with the office manager and providers, to further explai</w:t>
      </w:r>
      <w:r w:rsidR="002B3613">
        <w:rPr>
          <w:color w:val="000000" w:themeColor="text1"/>
        </w:rPr>
        <w:t xml:space="preserve">n </w:t>
      </w:r>
      <w:r>
        <w:rPr>
          <w:color w:val="000000" w:themeColor="text1"/>
        </w:rPr>
        <w:t>the tools used to guide the quality improvement (QI) change.  Th</w:t>
      </w:r>
      <w:r w:rsidR="00233799">
        <w:rPr>
          <w:color w:val="000000" w:themeColor="text1"/>
        </w:rPr>
        <w:t>e third session, again, include</w:t>
      </w:r>
      <w:r w:rsidR="000A3579">
        <w:rPr>
          <w:color w:val="000000" w:themeColor="text1"/>
        </w:rPr>
        <w:t>d</w:t>
      </w:r>
      <w:r>
        <w:rPr>
          <w:color w:val="000000" w:themeColor="text1"/>
        </w:rPr>
        <w:t xml:space="preserve"> the entire team, where the roles for each member are explained in detail and th</w:t>
      </w:r>
      <w:r w:rsidR="00233799">
        <w:rPr>
          <w:color w:val="000000" w:themeColor="text1"/>
        </w:rPr>
        <w:t xml:space="preserve">e importance of the tools.  Furthermore, </w:t>
      </w:r>
      <w:r w:rsidR="00682042">
        <w:rPr>
          <w:color w:val="000000" w:themeColor="text1"/>
        </w:rPr>
        <w:t>it</w:t>
      </w:r>
      <w:r w:rsidR="00386426">
        <w:rPr>
          <w:color w:val="000000" w:themeColor="text1"/>
        </w:rPr>
        <w:t xml:space="preserve"> is </w:t>
      </w:r>
      <w:r>
        <w:rPr>
          <w:color w:val="000000" w:themeColor="text1"/>
        </w:rPr>
        <w:t>important to underst</w:t>
      </w:r>
      <w:r w:rsidR="00233799">
        <w:rPr>
          <w:color w:val="000000" w:themeColor="text1"/>
        </w:rPr>
        <w:t>and how modifications</w:t>
      </w:r>
      <w:r w:rsidR="00D146A1">
        <w:rPr>
          <w:color w:val="000000" w:themeColor="text1"/>
        </w:rPr>
        <w:t xml:space="preserve"> improve the process</w:t>
      </w:r>
      <w:r>
        <w:rPr>
          <w:color w:val="000000" w:themeColor="text1"/>
        </w:rPr>
        <w:t>.</w:t>
      </w:r>
      <w:r w:rsidR="00233799">
        <w:rPr>
          <w:color w:val="000000" w:themeColor="text1"/>
        </w:rPr>
        <w:t xml:space="preserve">  An additional </w:t>
      </w:r>
      <w:r>
        <w:rPr>
          <w:color w:val="000000" w:themeColor="text1"/>
        </w:rPr>
        <w:t>practice</w:t>
      </w:r>
      <w:r w:rsidR="00233799">
        <w:rPr>
          <w:color w:val="000000" w:themeColor="text1"/>
        </w:rPr>
        <w:t xml:space="preserve"> implication</w:t>
      </w:r>
      <w:r>
        <w:rPr>
          <w:color w:val="000000" w:themeColor="text1"/>
        </w:rPr>
        <w:t>, when facing adversity, is for APNs to continue to educate, guide, and of</w:t>
      </w:r>
      <w:r w:rsidR="00233799">
        <w:rPr>
          <w:color w:val="000000" w:themeColor="text1"/>
        </w:rPr>
        <w:t xml:space="preserve">fer reassurance throughout a practice </w:t>
      </w:r>
      <w:r>
        <w:rPr>
          <w:color w:val="000000" w:themeColor="text1"/>
        </w:rPr>
        <w:t>transitio</w:t>
      </w:r>
      <w:r w:rsidR="00233799">
        <w:rPr>
          <w:color w:val="000000" w:themeColor="text1"/>
        </w:rPr>
        <w:t>n.  The literature suggests, that p</w:t>
      </w:r>
      <w:r>
        <w:rPr>
          <w:color w:val="000000" w:themeColor="text1"/>
        </w:rPr>
        <w:t xml:space="preserve">re-visit planning for chronic diseases and </w:t>
      </w:r>
      <w:r w:rsidR="00233799">
        <w:rPr>
          <w:color w:val="000000" w:themeColor="text1"/>
        </w:rPr>
        <w:t>complex cases, demonstrate</w:t>
      </w:r>
      <w:r>
        <w:rPr>
          <w:color w:val="000000" w:themeColor="text1"/>
        </w:rPr>
        <w:t xml:space="preserve"> sustainability amongst primary care settings</w:t>
      </w:r>
      <w:r w:rsidR="00A16D56" w:rsidRPr="00A16D56">
        <w:t xml:space="preserve"> </w:t>
      </w:r>
      <w:r w:rsidR="00A16D56" w:rsidRPr="00ED5C42">
        <w:t>(</w:t>
      </w:r>
      <w:r w:rsidR="00A16D56">
        <w:t xml:space="preserve">AAFP, 2015; </w:t>
      </w:r>
      <w:r w:rsidR="00A16D56" w:rsidRPr="00ED5C42">
        <w:t>Grant et al., 2013; Page et al., 2015).</w:t>
      </w:r>
    </w:p>
    <w:p w14:paraId="107DA459" w14:textId="77777777" w:rsidR="00501B3C" w:rsidRDefault="00501B3C" w:rsidP="00501B3C">
      <w:pPr>
        <w:spacing w:after="160" w:line="480" w:lineRule="auto"/>
        <w:contextualSpacing/>
        <w:rPr>
          <w:b/>
          <w:color w:val="000000" w:themeColor="text1"/>
        </w:rPr>
      </w:pPr>
      <w:r w:rsidRPr="002676C9">
        <w:rPr>
          <w:b/>
          <w:color w:val="000000" w:themeColor="text1"/>
        </w:rPr>
        <w:t>Summary</w:t>
      </w:r>
    </w:p>
    <w:p w14:paraId="65686C11" w14:textId="3BFD9B4F" w:rsidR="00501B3C" w:rsidRDefault="00501B3C" w:rsidP="00A7412C">
      <w:pPr>
        <w:spacing w:after="160" w:line="480" w:lineRule="auto"/>
        <w:ind w:firstLine="720"/>
        <w:contextualSpacing/>
        <w:rPr>
          <w:color w:val="000000" w:themeColor="text1"/>
        </w:rPr>
      </w:pPr>
      <w:r>
        <w:rPr>
          <w:color w:val="000000" w:themeColor="text1"/>
        </w:rPr>
        <w:t>The DNP Essentials</w:t>
      </w:r>
      <w:r w:rsidR="000F7AF6">
        <w:rPr>
          <w:color w:val="000000" w:themeColor="text1"/>
        </w:rPr>
        <w:t xml:space="preserve"> are the foundation competencies </w:t>
      </w:r>
      <w:r w:rsidR="001A344E">
        <w:rPr>
          <w:color w:val="000000" w:themeColor="text1"/>
        </w:rPr>
        <w:t xml:space="preserve">in preparing </w:t>
      </w:r>
      <w:r w:rsidR="00A7412C">
        <w:rPr>
          <w:color w:val="000000" w:themeColor="text1"/>
        </w:rPr>
        <w:t>advance practice nurses for their doctoral degree</w:t>
      </w:r>
      <w:r>
        <w:rPr>
          <w:color w:val="000000" w:themeColor="text1"/>
        </w:rPr>
        <w:t>.  In addition,</w:t>
      </w:r>
      <w:r w:rsidR="00715E04">
        <w:rPr>
          <w:color w:val="000000" w:themeColor="text1"/>
        </w:rPr>
        <w:t xml:space="preserve"> having the skill to </w:t>
      </w:r>
      <w:r>
        <w:rPr>
          <w:color w:val="000000" w:themeColor="text1"/>
        </w:rPr>
        <w:t>treat pa</w:t>
      </w:r>
      <w:r w:rsidR="00715E04">
        <w:rPr>
          <w:color w:val="000000" w:themeColor="text1"/>
        </w:rPr>
        <w:t xml:space="preserve">tients appropriately </w:t>
      </w:r>
      <w:r>
        <w:rPr>
          <w:color w:val="000000" w:themeColor="text1"/>
        </w:rPr>
        <w:t>are important tools for becom</w:t>
      </w:r>
      <w:r w:rsidR="00715E04">
        <w:rPr>
          <w:color w:val="000000" w:themeColor="text1"/>
        </w:rPr>
        <w:t xml:space="preserve">ing a successful provider.  Nursing practice </w:t>
      </w:r>
      <w:r>
        <w:rPr>
          <w:color w:val="000000" w:themeColor="text1"/>
        </w:rPr>
        <w:t>i</w:t>
      </w:r>
      <w:r w:rsidR="00715E04">
        <w:rPr>
          <w:color w:val="000000" w:themeColor="text1"/>
        </w:rPr>
        <w:t>mplications</w:t>
      </w:r>
      <w:r>
        <w:rPr>
          <w:color w:val="000000" w:themeColor="text1"/>
        </w:rPr>
        <w:t xml:space="preserve"> are shown through the eight competencies as a foundation to understanding the project goals and potential for sustainability.  Each D</w:t>
      </w:r>
      <w:r w:rsidR="00715E04">
        <w:rPr>
          <w:color w:val="000000" w:themeColor="text1"/>
        </w:rPr>
        <w:t xml:space="preserve">NP Essential played an </w:t>
      </w:r>
      <w:r w:rsidR="00682042">
        <w:rPr>
          <w:color w:val="000000" w:themeColor="text1"/>
        </w:rPr>
        <w:t>integral</w:t>
      </w:r>
      <w:r w:rsidR="00715E04">
        <w:rPr>
          <w:color w:val="000000" w:themeColor="text1"/>
        </w:rPr>
        <w:t xml:space="preserve"> part to making</w:t>
      </w:r>
      <w:r>
        <w:rPr>
          <w:color w:val="000000" w:themeColor="text1"/>
        </w:rPr>
        <w:t xml:space="preserve"> practice</w:t>
      </w:r>
      <w:r w:rsidR="00715E04">
        <w:rPr>
          <w:color w:val="000000" w:themeColor="text1"/>
        </w:rPr>
        <w:t xml:space="preserve"> recommendations</w:t>
      </w:r>
      <w:r>
        <w:rPr>
          <w:color w:val="000000" w:themeColor="text1"/>
        </w:rPr>
        <w:t>.  The essentials provide</w:t>
      </w:r>
      <w:r w:rsidR="00715E04">
        <w:rPr>
          <w:color w:val="000000" w:themeColor="text1"/>
        </w:rPr>
        <w:t xml:space="preserve">d insight into creating </w:t>
      </w:r>
      <w:r>
        <w:rPr>
          <w:color w:val="000000" w:themeColor="text1"/>
        </w:rPr>
        <w:t>a successful quality improv</w:t>
      </w:r>
      <w:r w:rsidR="00715E04">
        <w:rPr>
          <w:color w:val="000000" w:themeColor="text1"/>
        </w:rPr>
        <w:t xml:space="preserve">ement project pertinent to the </w:t>
      </w:r>
      <w:r>
        <w:rPr>
          <w:color w:val="000000" w:themeColor="text1"/>
        </w:rPr>
        <w:t xml:space="preserve">care of diabetic patients.  </w:t>
      </w:r>
      <w:r w:rsidR="00E47AEE">
        <w:rPr>
          <w:color w:val="000000" w:themeColor="text1"/>
        </w:rPr>
        <w:t>Using</w:t>
      </w:r>
      <w:r w:rsidR="00F57765">
        <w:rPr>
          <w:color w:val="000000" w:themeColor="text1"/>
        </w:rPr>
        <w:t xml:space="preserve"> the PDSA cycle</w:t>
      </w:r>
      <w:r w:rsidR="00A7412C">
        <w:rPr>
          <w:color w:val="000000" w:themeColor="text1"/>
        </w:rPr>
        <w:t>,</w:t>
      </w:r>
      <w:r w:rsidR="00F57765">
        <w:rPr>
          <w:color w:val="000000" w:themeColor="text1"/>
        </w:rPr>
        <w:t xml:space="preserve"> a tool in evaluating the implementation process</w:t>
      </w:r>
      <w:r w:rsidR="00A7412C">
        <w:rPr>
          <w:color w:val="000000" w:themeColor="text1"/>
        </w:rPr>
        <w:t>,</w:t>
      </w:r>
      <w:r w:rsidR="00F57765">
        <w:rPr>
          <w:color w:val="000000" w:themeColor="text1"/>
        </w:rPr>
        <w:t xml:space="preserve"> identified areas </w:t>
      </w:r>
      <w:r>
        <w:rPr>
          <w:color w:val="000000" w:themeColor="text1"/>
        </w:rPr>
        <w:t xml:space="preserve">of non-compliance due to failure to </w:t>
      </w:r>
      <w:r>
        <w:rPr>
          <w:color w:val="000000" w:themeColor="text1"/>
        </w:rPr>
        <w:lastRenderedPageBreak/>
        <w:t xml:space="preserve">change, time management, and staffing issues.  Understanding the </w:t>
      </w:r>
      <w:r w:rsidR="00F57765">
        <w:rPr>
          <w:color w:val="000000" w:themeColor="text1"/>
        </w:rPr>
        <w:t xml:space="preserve">limitations and </w:t>
      </w:r>
      <w:r>
        <w:rPr>
          <w:color w:val="000000" w:themeColor="text1"/>
        </w:rPr>
        <w:t>implications for practice are essenti</w:t>
      </w:r>
      <w:r w:rsidR="00F613F1">
        <w:rPr>
          <w:color w:val="000000" w:themeColor="text1"/>
        </w:rPr>
        <w:t>al for sustainability.</w:t>
      </w:r>
    </w:p>
    <w:p w14:paraId="79E915C2" w14:textId="7DF4AC8F" w:rsidR="00547AFF" w:rsidRDefault="00547AFF" w:rsidP="00501B3C">
      <w:pPr>
        <w:spacing w:after="160" w:line="480" w:lineRule="auto"/>
        <w:contextualSpacing/>
        <w:rPr>
          <w:color w:val="000000" w:themeColor="text1"/>
        </w:rPr>
      </w:pPr>
    </w:p>
    <w:p w14:paraId="2E8CEF3F" w14:textId="6FC3231E" w:rsidR="00547AFF" w:rsidRDefault="00547AFF" w:rsidP="00501B3C">
      <w:pPr>
        <w:spacing w:after="160" w:line="480" w:lineRule="auto"/>
        <w:contextualSpacing/>
        <w:rPr>
          <w:color w:val="000000" w:themeColor="text1"/>
        </w:rPr>
      </w:pPr>
    </w:p>
    <w:p w14:paraId="2C2730EF" w14:textId="768CFE30" w:rsidR="00547AFF" w:rsidRDefault="00547AFF" w:rsidP="00501B3C">
      <w:pPr>
        <w:spacing w:after="160" w:line="480" w:lineRule="auto"/>
        <w:contextualSpacing/>
        <w:rPr>
          <w:color w:val="000000" w:themeColor="text1"/>
        </w:rPr>
      </w:pPr>
    </w:p>
    <w:p w14:paraId="1A006E93" w14:textId="1D9ED00D" w:rsidR="00547AFF" w:rsidRDefault="00547AFF" w:rsidP="00501B3C">
      <w:pPr>
        <w:spacing w:after="160" w:line="480" w:lineRule="auto"/>
        <w:contextualSpacing/>
        <w:rPr>
          <w:color w:val="000000" w:themeColor="text1"/>
        </w:rPr>
      </w:pPr>
    </w:p>
    <w:p w14:paraId="70A0439C" w14:textId="4F4E9D0D" w:rsidR="00547AFF" w:rsidRDefault="00547AFF" w:rsidP="00501B3C">
      <w:pPr>
        <w:spacing w:after="160" w:line="480" w:lineRule="auto"/>
        <w:contextualSpacing/>
        <w:rPr>
          <w:color w:val="000000" w:themeColor="text1"/>
        </w:rPr>
      </w:pPr>
    </w:p>
    <w:p w14:paraId="15EBCC6C" w14:textId="77777777" w:rsidR="00547AFF" w:rsidRDefault="00547AFF" w:rsidP="00501B3C">
      <w:pPr>
        <w:spacing w:after="160" w:line="480" w:lineRule="auto"/>
        <w:contextualSpacing/>
        <w:rPr>
          <w:color w:val="000000" w:themeColor="text1"/>
        </w:rPr>
      </w:pPr>
    </w:p>
    <w:p w14:paraId="317EB456" w14:textId="1107DA0C" w:rsidR="007F3BD8" w:rsidRDefault="007F3BD8" w:rsidP="00501B3C">
      <w:pPr>
        <w:spacing w:after="160" w:line="480" w:lineRule="auto"/>
        <w:contextualSpacing/>
        <w:rPr>
          <w:color w:val="000000" w:themeColor="text1"/>
        </w:rPr>
      </w:pPr>
    </w:p>
    <w:p w14:paraId="7544B3DB" w14:textId="67B4CCEC" w:rsidR="00A7412C" w:rsidRDefault="00A7412C" w:rsidP="00501B3C">
      <w:pPr>
        <w:spacing w:after="160" w:line="480" w:lineRule="auto"/>
        <w:contextualSpacing/>
        <w:rPr>
          <w:color w:val="000000" w:themeColor="text1"/>
        </w:rPr>
      </w:pPr>
    </w:p>
    <w:p w14:paraId="1E265706" w14:textId="3FE53A20" w:rsidR="00A7412C" w:rsidRDefault="00A7412C" w:rsidP="00501B3C">
      <w:pPr>
        <w:spacing w:after="160" w:line="480" w:lineRule="auto"/>
        <w:contextualSpacing/>
        <w:rPr>
          <w:color w:val="000000" w:themeColor="text1"/>
        </w:rPr>
      </w:pPr>
    </w:p>
    <w:p w14:paraId="57F3B943" w14:textId="3C171ECD" w:rsidR="00A7412C" w:rsidRDefault="00A7412C" w:rsidP="00501B3C">
      <w:pPr>
        <w:spacing w:after="160" w:line="480" w:lineRule="auto"/>
        <w:contextualSpacing/>
        <w:rPr>
          <w:color w:val="000000" w:themeColor="text1"/>
        </w:rPr>
      </w:pPr>
    </w:p>
    <w:p w14:paraId="5E0561AF" w14:textId="0F814DCB" w:rsidR="00A7412C" w:rsidRDefault="00A7412C" w:rsidP="00501B3C">
      <w:pPr>
        <w:spacing w:after="160" w:line="480" w:lineRule="auto"/>
        <w:contextualSpacing/>
        <w:rPr>
          <w:color w:val="000000" w:themeColor="text1"/>
        </w:rPr>
      </w:pPr>
    </w:p>
    <w:p w14:paraId="6E9228B4" w14:textId="783077ED" w:rsidR="00A7412C" w:rsidRDefault="00A7412C" w:rsidP="00501B3C">
      <w:pPr>
        <w:spacing w:after="160" w:line="480" w:lineRule="auto"/>
        <w:contextualSpacing/>
        <w:rPr>
          <w:color w:val="000000" w:themeColor="text1"/>
        </w:rPr>
      </w:pPr>
    </w:p>
    <w:p w14:paraId="7675A6B8" w14:textId="1A89E924" w:rsidR="00A7412C" w:rsidRDefault="00A7412C" w:rsidP="00501B3C">
      <w:pPr>
        <w:spacing w:after="160" w:line="480" w:lineRule="auto"/>
        <w:contextualSpacing/>
        <w:rPr>
          <w:color w:val="000000" w:themeColor="text1"/>
        </w:rPr>
      </w:pPr>
    </w:p>
    <w:p w14:paraId="37C1CD24" w14:textId="20E7A75C" w:rsidR="00A7412C" w:rsidRDefault="00A7412C" w:rsidP="00501B3C">
      <w:pPr>
        <w:spacing w:after="160" w:line="480" w:lineRule="auto"/>
        <w:contextualSpacing/>
        <w:rPr>
          <w:color w:val="000000" w:themeColor="text1"/>
        </w:rPr>
      </w:pPr>
    </w:p>
    <w:p w14:paraId="720C409F" w14:textId="5B18098C" w:rsidR="00A7412C" w:rsidRDefault="00A7412C" w:rsidP="00501B3C">
      <w:pPr>
        <w:spacing w:after="160" w:line="480" w:lineRule="auto"/>
        <w:contextualSpacing/>
        <w:rPr>
          <w:color w:val="000000" w:themeColor="text1"/>
        </w:rPr>
      </w:pPr>
    </w:p>
    <w:p w14:paraId="44332E61" w14:textId="7A871601" w:rsidR="00A7412C" w:rsidRDefault="00A7412C" w:rsidP="00501B3C">
      <w:pPr>
        <w:spacing w:after="160" w:line="480" w:lineRule="auto"/>
        <w:contextualSpacing/>
        <w:rPr>
          <w:color w:val="000000" w:themeColor="text1"/>
        </w:rPr>
      </w:pPr>
    </w:p>
    <w:p w14:paraId="2B640B3E" w14:textId="38100C23" w:rsidR="00A7412C" w:rsidRDefault="00A7412C" w:rsidP="00501B3C">
      <w:pPr>
        <w:spacing w:after="160" w:line="480" w:lineRule="auto"/>
        <w:contextualSpacing/>
        <w:rPr>
          <w:color w:val="000000" w:themeColor="text1"/>
        </w:rPr>
      </w:pPr>
    </w:p>
    <w:p w14:paraId="5AAE608C" w14:textId="6EBABFC9" w:rsidR="00A7412C" w:rsidRDefault="00A7412C" w:rsidP="00501B3C">
      <w:pPr>
        <w:spacing w:after="160" w:line="480" w:lineRule="auto"/>
        <w:contextualSpacing/>
        <w:rPr>
          <w:color w:val="000000" w:themeColor="text1"/>
        </w:rPr>
      </w:pPr>
    </w:p>
    <w:p w14:paraId="0D5C7590" w14:textId="2F16CC63" w:rsidR="00A7412C" w:rsidRDefault="00A7412C" w:rsidP="00501B3C">
      <w:pPr>
        <w:spacing w:after="160" w:line="480" w:lineRule="auto"/>
        <w:contextualSpacing/>
        <w:rPr>
          <w:color w:val="000000" w:themeColor="text1"/>
        </w:rPr>
      </w:pPr>
    </w:p>
    <w:p w14:paraId="18ABB8DA" w14:textId="0EDF303B" w:rsidR="00A7412C" w:rsidRDefault="00A7412C" w:rsidP="00501B3C">
      <w:pPr>
        <w:spacing w:after="160" w:line="480" w:lineRule="auto"/>
        <w:contextualSpacing/>
        <w:rPr>
          <w:color w:val="000000" w:themeColor="text1"/>
        </w:rPr>
      </w:pPr>
    </w:p>
    <w:p w14:paraId="234A0148" w14:textId="77777777" w:rsidR="00A7412C" w:rsidRPr="007F3BD8" w:rsidRDefault="00A7412C" w:rsidP="00501B3C">
      <w:pPr>
        <w:spacing w:after="160" w:line="480" w:lineRule="auto"/>
        <w:contextualSpacing/>
        <w:rPr>
          <w:color w:val="000000" w:themeColor="text1"/>
        </w:rPr>
      </w:pPr>
    </w:p>
    <w:p w14:paraId="7206A981" w14:textId="77777777" w:rsidR="00501B3C" w:rsidRDefault="00501B3C" w:rsidP="00926D96">
      <w:pPr>
        <w:spacing w:line="480" w:lineRule="auto"/>
        <w:jc w:val="center"/>
        <w:rPr>
          <w:b/>
          <w:color w:val="000000" w:themeColor="text1"/>
        </w:rPr>
      </w:pPr>
      <w:r w:rsidRPr="00035583">
        <w:rPr>
          <w:b/>
          <w:color w:val="000000" w:themeColor="text1"/>
        </w:rPr>
        <w:lastRenderedPageBreak/>
        <w:t>Chapter Six:  Final Conclusions</w:t>
      </w:r>
    </w:p>
    <w:p w14:paraId="04A1B832" w14:textId="1D7D82FB" w:rsidR="00501B3C" w:rsidRPr="007D6C27" w:rsidRDefault="00501B3C" w:rsidP="00501B3C">
      <w:pPr>
        <w:spacing w:line="480" w:lineRule="auto"/>
        <w:ind w:firstLine="720"/>
        <w:rPr>
          <w:color w:val="000000" w:themeColor="text1"/>
        </w:rPr>
      </w:pPr>
      <w:r>
        <w:rPr>
          <w:color w:val="000000" w:themeColor="text1"/>
        </w:rPr>
        <w:t xml:space="preserve">Diabetes has become </w:t>
      </w:r>
      <w:r w:rsidRPr="007D6C27">
        <w:rPr>
          <w:color w:val="000000" w:themeColor="text1"/>
        </w:rPr>
        <w:t>an epidemic</w:t>
      </w:r>
      <w:r w:rsidR="00A4518A">
        <w:rPr>
          <w:color w:val="000000" w:themeColor="text1"/>
        </w:rPr>
        <w:t xml:space="preserve"> and</w:t>
      </w:r>
      <w:r w:rsidR="008D59CE">
        <w:rPr>
          <w:color w:val="000000" w:themeColor="text1"/>
        </w:rPr>
        <w:t xml:space="preserve"> </w:t>
      </w:r>
      <w:r w:rsidR="00E85215">
        <w:rPr>
          <w:color w:val="000000" w:themeColor="text1"/>
        </w:rPr>
        <w:t>there</w:t>
      </w:r>
      <w:r>
        <w:rPr>
          <w:color w:val="000000" w:themeColor="text1"/>
        </w:rPr>
        <w:t xml:space="preserve"> is an increasing demand for quality interprofessional col</w:t>
      </w:r>
      <w:r w:rsidR="00AD3BF0">
        <w:rPr>
          <w:color w:val="000000" w:themeColor="text1"/>
        </w:rPr>
        <w:t>laborative care.  Providers lack</w:t>
      </w:r>
      <w:r>
        <w:rPr>
          <w:color w:val="000000" w:themeColor="text1"/>
        </w:rPr>
        <w:t xml:space="preserve"> the time needed to care for patients and their chronic diseases (AAFP, 2015).  </w:t>
      </w:r>
      <w:r w:rsidR="00711140" w:rsidRPr="00711140">
        <w:rPr>
          <w:color w:val="000000" w:themeColor="text1"/>
        </w:rPr>
        <w:t xml:space="preserve">The </w:t>
      </w:r>
      <w:r w:rsidR="00A4518A">
        <w:rPr>
          <w:color w:val="000000" w:themeColor="text1"/>
        </w:rPr>
        <w:t xml:space="preserve">purpose </w:t>
      </w:r>
      <w:r w:rsidR="00711140" w:rsidRPr="00711140">
        <w:rPr>
          <w:color w:val="000000" w:themeColor="text1"/>
        </w:rPr>
        <w:t xml:space="preserve">of this project was </w:t>
      </w:r>
      <w:r w:rsidR="008D59CE" w:rsidRPr="008D59CE">
        <w:rPr>
          <w:color w:val="000000" w:themeColor="text1"/>
        </w:rPr>
        <w:t>to implement a standardized pre-planned process for healthcare providers that would better prepare diabetics for three-month follow-up visits</w:t>
      </w:r>
      <w:r w:rsidR="008D59CE">
        <w:rPr>
          <w:color w:val="000000" w:themeColor="text1"/>
        </w:rPr>
        <w:t xml:space="preserve">.  </w:t>
      </w:r>
      <w:r w:rsidR="00711140" w:rsidRPr="00711140">
        <w:rPr>
          <w:color w:val="000000" w:themeColor="text1"/>
        </w:rPr>
        <w:t>Thus, establi</w:t>
      </w:r>
      <w:r w:rsidR="00795937">
        <w:rPr>
          <w:color w:val="000000" w:themeColor="text1"/>
        </w:rPr>
        <w:t xml:space="preserve">shing an approach that creates an interprofessional </w:t>
      </w:r>
      <w:r w:rsidR="00711140" w:rsidRPr="00711140">
        <w:rPr>
          <w:color w:val="000000" w:themeColor="text1"/>
        </w:rPr>
        <w:t>collaborative process to patient-centered care.</w:t>
      </w:r>
      <w:r w:rsidR="00711140">
        <w:rPr>
          <w:color w:val="000000" w:themeColor="text1"/>
        </w:rPr>
        <w:t xml:space="preserve">  </w:t>
      </w:r>
      <w:r>
        <w:rPr>
          <w:color w:val="000000" w:themeColor="text1"/>
        </w:rPr>
        <w:t>Pre-planning care and management practices for diabetic patients has proven effective in decreasing behavioral and environmental barriers within primary care settings (AAFP, 2015).  This chapter will explore significance of findings, project strengths, limitations, benefits, and recommendations for practice.</w:t>
      </w:r>
    </w:p>
    <w:p w14:paraId="4B24133B" w14:textId="77777777" w:rsidR="00501B3C" w:rsidRPr="00CD08EE" w:rsidRDefault="00501B3C" w:rsidP="00501B3C">
      <w:pPr>
        <w:spacing w:after="160" w:line="480" w:lineRule="auto"/>
        <w:contextualSpacing/>
        <w:rPr>
          <w:b/>
          <w:color w:val="000000" w:themeColor="text1"/>
          <w:szCs w:val="22"/>
        </w:rPr>
      </w:pPr>
      <w:r w:rsidRPr="00CD08EE">
        <w:rPr>
          <w:b/>
          <w:color w:val="000000" w:themeColor="text1"/>
        </w:rPr>
        <w:t>Significance of Findings</w:t>
      </w:r>
    </w:p>
    <w:p w14:paraId="1ABE8BA4" w14:textId="2C35BCFD" w:rsidR="00FA6F6A" w:rsidRPr="005C0597" w:rsidRDefault="00191162" w:rsidP="005C0597">
      <w:pPr>
        <w:spacing w:line="480" w:lineRule="auto"/>
        <w:ind w:firstLine="720"/>
        <w:rPr>
          <w:color w:val="000000" w:themeColor="text1"/>
        </w:rPr>
      </w:pPr>
      <w:r>
        <w:rPr>
          <w:color w:val="000000" w:themeColor="text1"/>
        </w:rPr>
        <w:t xml:space="preserve">The results indicate </w:t>
      </w:r>
      <w:r w:rsidR="002719EB">
        <w:rPr>
          <w:color w:val="000000" w:themeColor="text1"/>
        </w:rPr>
        <w:t xml:space="preserve">the need for </w:t>
      </w:r>
      <w:r>
        <w:rPr>
          <w:color w:val="000000" w:themeColor="text1"/>
        </w:rPr>
        <w:t xml:space="preserve">behavioral changes </w:t>
      </w:r>
      <w:r w:rsidR="002719EB">
        <w:rPr>
          <w:color w:val="000000" w:themeColor="text1"/>
        </w:rPr>
        <w:t xml:space="preserve">to occur </w:t>
      </w:r>
      <w:r>
        <w:rPr>
          <w:color w:val="000000" w:themeColor="text1"/>
        </w:rPr>
        <w:t xml:space="preserve">for improved patient care.  </w:t>
      </w:r>
      <w:r w:rsidR="00AD3BF0">
        <w:rPr>
          <w:color w:val="000000" w:themeColor="text1"/>
        </w:rPr>
        <w:t xml:space="preserve">The </w:t>
      </w:r>
      <w:r w:rsidR="005B103D">
        <w:rPr>
          <w:color w:val="000000" w:themeColor="text1"/>
        </w:rPr>
        <w:t xml:space="preserve">low </w:t>
      </w:r>
      <w:r w:rsidR="00795937">
        <w:rPr>
          <w:color w:val="000000" w:themeColor="text1"/>
        </w:rPr>
        <w:t xml:space="preserve">staff </w:t>
      </w:r>
      <w:r w:rsidR="00AD3BF0">
        <w:rPr>
          <w:color w:val="000000" w:themeColor="text1"/>
        </w:rPr>
        <w:t xml:space="preserve">compliance </w:t>
      </w:r>
      <w:r w:rsidR="005B103D">
        <w:rPr>
          <w:color w:val="000000" w:themeColor="text1"/>
        </w:rPr>
        <w:t>(34%)</w:t>
      </w:r>
      <w:r w:rsidR="0013458D">
        <w:rPr>
          <w:color w:val="000000" w:themeColor="text1"/>
        </w:rPr>
        <w:t>,</w:t>
      </w:r>
      <w:r w:rsidR="005B103D">
        <w:rPr>
          <w:color w:val="000000" w:themeColor="text1"/>
        </w:rPr>
        <w:t xml:space="preserve"> </w:t>
      </w:r>
      <w:r w:rsidR="005C0597" w:rsidRPr="005C0597">
        <w:rPr>
          <w:color w:val="000000" w:themeColor="text1"/>
        </w:rPr>
        <w:t>in following the new process and using the packet of tools</w:t>
      </w:r>
      <w:r w:rsidR="005C0597">
        <w:rPr>
          <w:color w:val="000000" w:themeColor="text1"/>
        </w:rPr>
        <w:t>,</w:t>
      </w:r>
      <w:r w:rsidR="0013458D">
        <w:rPr>
          <w:color w:val="000000" w:themeColor="text1"/>
        </w:rPr>
        <w:t xml:space="preserve"> </w:t>
      </w:r>
      <w:r w:rsidR="005B103D">
        <w:rPr>
          <w:color w:val="000000" w:themeColor="text1"/>
        </w:rPr>
        <w:t xml:space="preserve">was attributed </w:t>
      </w:r>
      <w:r w:rsidR="005B103D" w:rsidRPr="005B103D">
        <w:rPr>
          <w:color w:val="000000" w:themeColor="text1"/>
        </w:rPr>
        <w:t>to time management issues, individual resistance to change, and staffing fluctuations.</w:t>
      </w:r>
      <w:r w:rsidR="005B103D" w:rsidRPr="005B103D">
        <w:rPr>
          <w:b/>
          <w:bCs/>
          <w:color w:val="000000" w:themeColor="text1"/>
        </w:rPr>
        <w:t xml:space="preserve"> </w:t>
      </w:r>
      <w:r w:rsidR="005B103D">
        <w:rPr>
          <w:b/>
          <w:bCs/>
          <w:color w:val="000000" w:themeColor="text1"/>
        </w:rPr>
        <w:t xml:space="preserve"> </w:t>
      </w:r>
      <w:r w:rsidR="005B103D" w:rsidRPr="005B103D">
        <w:rPr>
          <w:bCs/>
          <w:color w:val="000000" w:themeColor="text1"/>
        </w:rPr>
        <w:t>This</w:t>
      </w:r>
      <w:r w:rsidR="005B103D">
        <w:rPr>
          <w:b/>
          <w:bCs/>
          <w:color w:val="000000" w:themeColor="text1"/>
        </w:rPr>
        <w:t xml:space="preserve"> </w:t>
      </w:r>
      <w:r>
        <w:rPr>
          <w:color w:val="000000" w:themeColor="text1"/>
        </w:rPr>
        <w:t xml:space="preserve">was </w:t>
      </w:r>
      <w:r w:rsidR="005B103D">
        <w:rPr>
          <w:color w:val="000000" w:themeColor="text1"/>
        </w:rPr>
        <w:t xml:space="preserve">due to </w:t>
      </w:r>
      <w:r>
        <w:rPr>
          <w:color w:val="000000" w:themeColor="text1"/>
        </w:rPr>
        <w:t>the fear of change</w:t>
      </w:r>
      <w:r w:rsidR="00501B3C">
        <w:rPr>
          <w:color w:val="000000" w:themeColor="text1"/>
        </w:rPr>
        <w:t xml:space="preserve"> in current practice flow a</w:t>
      </w:r>
      <w:r>
        <w:rPr>
          <w:color w:val="000000" w:themeColor="text1"/>
        </w:rPr>
        <w:t xml:space="preserve">nd disruption in </w:t>
      </w:r>
      <w:r w:rsidRPr="0013458D">
        <w:rPr>
          <w:color w:val="000000" w:themeColor="text1"/>
        </w:rPr>
        <w:t>productivity</w:t>
      </w:r>
      <w:r w:rsidR="0013458D">
        <w:rPr>
          <w:color w:val="000000" w:themeColor="text1"/>
        </w:rPr>
        <w:t xml:space="preserve">.  </w:t>
      </w:r>
      <w:r w:rsidR="00D83DF3">
        <w:rPr>
          <w:color w:val="000000" w:themeColor="text1"/>
        </w:rPr>
        <w:t>A</w:t>
      </w:r>
      <w:r w:rsidR="0013458D" w:rsidRPr="0013458D">
        <w:rPr>
          <w:color w:val="000000" w:themeColor="text1"/>
        </w:rPr>
        <w:t>lthough staff compliance rate was low, there</w:t>
      </w:r>
      <w:r w:rsidR="0013458D">
        <w:rPr>
          <w:color w:val="000000" w:themeColor="text1"/>
        </w:rPr>
        <w:t xml:space="preserve"> were</w:t>
      </w:r>
      <w:r w:rsidR="002719EB">
        <w:rPr>
          <w:color w:val="000000" w:themeColor="text1"/>
        </w:rPr>
        <w:t xml:space="preserve"> slight</w:t>
      </w:r>
      <w:r w:rsidR="0013458D">
        <w:rPr>
          <w:color w:val="000000" w:themeColor="text1"/>
        </w:rPr>
        <w:t xml:space="preserve"> improvements from four weeks to eight </w:t>
      </w:r>
      <w:r w:rsidR="0013458D" w:rsidRPr="0013458D">
        <w:rPr>
          <w:color w:val="000000" w:themeColor="text1"/>
        </w:rPr>
        <w:t>weeks</w:t>
      </w:r>
      <w:r w:rsidR="000117BA">
        <w:rPr>
          <w:color w:val="000000" w:themeColor="text1"/>
        </w:rPr>
        <w:t>.  This was reflected</w:t>
      </w:r>
      <w:r w:rsidR="0013458D" w:rsidRPr="0013458D">
        <w:rPr>
          <w:color w:val="000000" w:themeColor="text1"/>
        </w:rPr>
        <w:t xml:space="preserve"> in sending the </w:t>
      </w:r>
      <w:r w:rsidR="0013458D" w:rsidRPr="0013458D">
        <w:rPr>
          <w:i/>
          <w:color w:val="000000" w:themeColor="text1"/>
        </w:rPr>
        <w:t>Diabetes Reminder Letters</w:t>
      </w:r>
      <w:r w:rsidR="0013458D" w:rsidRPr="0013458D">
        <w:rPr>
          <w:color w:val="000000" w:themeColor="text1"/>
        </w:rPr>
        <w:t xml:space="preserve">, completing the </w:t>
      </w:r>
      <w:r w:rsidR="0013458D" w:rsidRPr="0013458D">
        <w:rPr>
          <w:i/>
          <w:color w:val="000000" w:themeColor="text1"/>
        </w:rPr>
        <w:t>Diabetes Encounter Forms</w:t>
      </w:r>
      <w:r w:rsidR="0013458D" w:rsidRPr="0013458D">
        <w:rPr>
          <w:color w:val="000000" w:themeColor="text1"/>
        </w:rPr>
        <w:t xml:space="preserve">, and completing the </w:t>
      </w:r>
      <w:r w:rsidR="0013458D" w:rsidRPr="0013458D">
        <w:rPr>
          <w:i/>
          <w:color w:val="000000" w:themeColor="text1"/>
        </w:rPr>
        <w:t>Pre-Planning Implementation Checklist</w:t>
      </w:r>
      <w:r w:rsidR="0013458D">
        <w:rPr>
          <w:i/>
          <w:color w:val="000000" w:themeColor="text1"/>
        </w:rPr>
        <w:t>s</w:t>
      </w:r>
      <w:r w:rsidR="0013458D">
        <w:rPr>
          <w:color w:val="000000" w:themeColor="text1"/>
        </w:rPr>
        <w:t>.</w:t>
      </w:r>
      <w:r w:rsidR="00547AFF">
        <w:rPr>
          <w:color w:val="000000" w:themeColor="text1"/>
        </w:rPr>
        <w:t xml:space="preserve">  </w:t>
      </w:r>
      <w:r w:rsidR="00FA6F6A" w:rsidRPr="005C0597">
        <w:rPr>
          <w:color w:val="000000" w:themeColor="text1"/>
        </w:rPr>
        <w:t>The</w:t>
      </w:r>
      <w:r w:rsidR="00FA6F6A" w:rsidRPr="005C0597">
        <w:rPr>
          <w:b/>
          <w:bCs/>
          <w:color w:val="000000" w:themeColor="text1"/>
        </w:rPr>
        <w:t xml:space="preserve"> </w:t>
      </w:r>
      <w:r w:rsidR="00FA6F6A" w:rsidRPr="005C0597">
        <w:rPr>
          <w:bCs/>
          <w:color w:val="000000" w:themeColor="text1"/>
        </w:rPr>
        <w:t>increase in patient adherence</w:t>
      </w:r>
      <w:r w:rsidR="005C0597">
        <w:rPr>
          <w:bCs/>
          <w:color w:val="000000" w:themeColor="text1"/>
        </w:rPr>
        <w:t xml:space="preserve"> (11% to 23%)</w:t>
      </w:r>
      <w:r w:rsidR="00FA6F6A" w:rsidRPr="005C0597">
        <w:rPr>
          <w:color w:val="000000" w:themeColor="text1"/>
        </w:rPr>
        <w:t xml:space="preserve">, and the </w:t>
      </w:r>
      <w:r w:rsidR="00FA6F6A" w:rsidRPr="005C0597">
        <w:rPr>
          <w:bCs/>
          <w:color w:val="000000" w:themeColor="text1"/>
        </w:rPr>
        <w:t xml:space="preserve">improvement in “no-show” rates </w:t>
      </w:r>
      <w:r w:rsidR="005C0597">
        <w:rPr>
          <w:bCs/>
          <w:color w:val="000000" w:themeColor="text1"/>
        </w:rPr>
        <w:t xml:space="preserve">(17% to 0%) </w:t>
      </w:r>
      <w:r w:rsidR="005C0597">
        <w:rPr>
          <w:color w:val="000000" w:themeColor="text1"/>
        </w:rPr>
        <w:t xml:space="preserve">were due to </w:t>
      </w:r>
      <w:r w:rsidR="00FA6F6A" w:rsidRPr="005C0597">
        <w:rPr>
          <w:color w:val="000000" w:themeColor="text1"/>
        </w:rPr>
        <w:t xml:space="preserve">putting in place a </w:t>
      </w:r>
      <w:r w:rsidR="005C0597">
        <w:rPr>
          <w:color w:val="000000" w:themeColor="text1"/>
        </w:rPr>
        <w:t xml:space="preserve">reminder system by sending the </w:t>
      </w:r>
      <w:r w:rsidR="005C0597" w:rsidRPr="005C0597">
        <w:rPr>
          <w:i/>
          <w:color w:val="000000" w:themeColor="text1"/>
        </w:rPr>
        <w:t>D</w:t>
      </w:r>
      <w:r w:rsidR="00FA6F6A" w:rsidRPr="005C0597">
        <w:rPr>
          <w:i/>
          <w:color w:val="000000" w:themeColor="text1"/>
        </w:rPr>
        <w:t>iabetes</w:t>
      </w:r>
      <w:r w:rsidR="005C0597" w:rsidRPr="005C0597">
        <w:rPr>
          <w:i/>
          <w:color w:val="000000" w:themeColor="text1"/>
        </w:rPr>
        <w:t xml:space="preserve"> Reminder L</w:t>
      </w:r>
      <w:r w:rsidR="00FA6F6A" w:rsidRPr="005C0597">
        <w:rPr>
          <w:i/>
          <w:color w:val="000000" w:themeColor="text1"/>
        </w:rPr>
        <w:t>etters</w:t>
      </w:r>
      <w:r w:rsidR="00FA6F6A" w:rsidRPr="005C0597">
        <w:rPr>
          <w:color w:val="000000" w:themeColor="text1"/>
        </w:rPr>
        <w:t>, goal-setting with filling out the patient pre-visit questionnaire, and displaying educational infographics so patients felt more informed</w:t>
      </w:r>
      <w:r w:rsidR="002719EB">
        <w:rPr>
          <w:color w:val="000000" w:themeColor="text1"/>
        </w:rPr>
        <w:t xml:space="preserve"> and</w:t>
      </w:r>
      <w:r w:rsidR="00FA6F6A" w:rsidRPr="005C0597">
        <w:rPr>
          <w:color w:val="000000" w:themeColor="text1"/>
        </w:rPr>
        <w:t xml:space="preserve"> engaged in self-management practices.</w:t>
      </w:r>
    </w:p>
    <w:p w14:paraId="41DC185F" w14:textId="77777777" w:rsidR="00542540" w:rsidRDefault="00542540" w:rsidP="00542540">
      <w:pPr>
        <w:spacing w:line="480" w:lineRule="auto"/>
        <w:rPr>
          <w:b/>
          <w:color w:val="000000" w:themeColor="text1"/>
        </w:rPr>
      </w:pPr>
    </w:p>
    <w:p w14:paraId="3A4EE3CC" w14:textId="50009835" w:rsidR="00542540" w:rsidRPr="00542540" w:rsidRDefault="00D83DF3" w:rsidP="00542540">
      <w:pPr>
        <w:spacing w:line="480" w:lineRule="auto"/>
        <w:rPr>
          <w:b/>
          <w:color w:val="000000" w:themeColor="text1"/>
        </w:rPr>
      </w:pPr>
      <w:r w:rsidRPr="00542540">
        <w:rPr>
          <w:b/>
          <w:color w:val="000000" w:themeColor="text1"/>
        </w:rPr>
        <w:lastRenderedPageBreak/>
        <w:t>Data</w:t>
      </w:r>
      <w:r w:rsidR="00547AFF" w:rsidRPr="00542540">
        <w:rPr>
          <w:b/>
          <w:color w:val="000000" w:themeColor="text1"/>
        </w:rPr>
        <w:t xml:space="preserve"> </w:t>
      </w:r>
      <w:r w:rsidR="00542540">
        <w:rPr>
          <w:b/>
          <w:color w:val="000000" w:themeColor="text1"/>
        </w:rPr>
        <w:t>Findings</w:t>
      </w:r>
    </w:p>
    <w:p w14:paraId="4311CFEB" w14:textId="05AAD64C" w:rsidR="0077157D" w:rsidRDefault="00E16356" w:rsidP="00542540">
      <w:pPr>
        <w:spacing w:line="480" w:lineRule="auto"/>
        <w:ind w:firstLine="720"/>
        <w:rPr>
          <w:color w:val="000000" w:themeColor="text1"/>
        </w:rPr>
      </w:pPr>
      <w:r>
        <w:rPr>
          <w:color w:val="000000" w:themeColor="text1"/>
        </w:rPr>
        <w:t xml:space="preserve"> The </w:t>
      </w:r>
      <w:r w:rsidR="00547AFF" w:rsidRPr="005F7646">
        <w:rPr>
          <w:color w:val="000000" w:themeColor="text1"/>
        </w:rPr>
        <w:t xml:space="preserve">MAs did not remember </w:t>
      </w:r>
      <w:r w:rsidR="005F7646">
        <w:rPr>
          <w:color w:val="000000" w:themeColor="text1"/>
        </w:rPr>
        <w:t xml:space="preserve">to complete the </w:t>
      </w:r>
      <w:r w:rsidR="005F7646" w:rsidRPr="005F7646">
        <w:rPr>
          <w:i/>
          <w:color w:val="000000" w:themeColor="text1"/>
        </w:rPr>
        <w:t>Pre-Planning Implementation Checklist</w:t>
      </w:r>
      <w:r w:rsidR="007A0A99">
        <w:rPr>
          <w:i/>
          <w:color w:val="000000" w:themeColor="text1"/>
        </w:rPr>
        <w:t xml:space="preserve">. </w:t>
      </w:r>
      <w:r w:rsidR="007A0A99" w:rsidRPr="00A34AD9">
        <w:rPr>
          <w:color w:val="000000" w:themeColor="text1"/>
        </w:rPr>
        <w:t>They</w:t>
      </w:r>
      <w:r w:rsidR="005F7646">
        <w:rPr>
          <w:color w:val="000000" w:themeColor="text1"/>
        </w:rPr>
        <w:t xml:space="preserve"> </w:t>
      </w:r>
      <w:r w:rsidR="005B13BF">
        <w:rPr>
          <w:color w:val="000000" w:themeColor="text1"/>
        </w:rPr>
        <w:t xml:space="preserve">desired more time </w:t>
      </w:r>
      <w:r w:rsidR="00547AFF" w:rsidRPr="005F7646">
        <w:rPr>
          <w:color w:val="000000" w:themeColor="text1"/>
        </w:rPr>
        <w:t>to become fa</w:t>
      </w:r>
      <w:r>
        <w:rPr>
          <w:color w:val="000000" w:themeColor="text1"/>
        </w:rPr>
        <w:t xml:space="preserve">miliar with the practice change. </w:t>
      </w:r>
      <w:r w:rsidR="00547AFF" w:rsidRPr="005F7646">
        <w:rPr>
          <w:color w:val="000000" w:themeColor="text1"/>
        </w:rPr>
        <w:t xml:space="preserve"> </w:t>
      </w:r>
      <w:r>
        <w:rPr>
          <w:color w:val="000000" w:themeColor="text1"/>
        </w:rPr>
        <w:t xml:space="preserve">The </w:t>
      </w:r>
      <w:r w:rsidR="00547AFF" w:rsidRPr="005F7646">
        <w:rPr>
          <w:color w:val="000000" w:themeColor="text1"/>
        </w:rPr>
        <w:t xml:space="preserve">MAs </w:t>
      </w:r>
      <w:r w:rsidR="007A0A99">
        <w:rPr>
          <w:color w:val="000000" w:themeColor="text1"/>
        </w:rPr>
        <w:t>made</w:t>
      </w:r>
      <w:r w:rsidR="00547AFF" w:rsidRPr="005F7646">
        <w:rPr>
          <w:color w:val="000000" w:themeColor="text1"/>
        </w:rPr>
        <w:t xml:space="preserve"> phone calls to patients but </w:t>
      </w:r>
      <w:r w:rsidR="007A0A99">
        <w:rPr>
          <w:color w:val="000000" w:themeColor="text1"/>
        </w:rPr>
        <w:t xml:space="preserve">did </w:t>
      </w:r>
      <w:r w:rsidR="00547AFF" w:rsidRPr="005F7646">
        <w:rPr>
          <w:color w:val="000000" w:themeColor="text1"/>
        </w:rPr>
        <w:t>not send</w:t>
      </w:r>
      <w:r w:rsidR="007A0A99">
        <w:rPr>
          <w:color w:val="000000" w:themeColor="text1"/>
        </w:rPr>
        <w:t xml:space="preserve"> </w:t>
      </w:r>
      <w:r w:rsidR="00547AFF" w:rsidRPr="005F7646">
        <w:rPr>
          <w:color w:val="000000" w:themeColor="text1"/>
        </w:rPr>
        <w:t xml:space="preserve">the </w:t>
      </w:r>
      <w:r w:rsidR="005F7646" w:rsidRPr="005F7646">
        <w:rPr>
          <w:i/>
          <w:color w:val="000000" w:themeColor="text1"/>
        </w:rPr>
        <w:t>Diabetes R</w:t>
      </w:r>
      <w:r w:rsidR="00547AFF" w:rsidRPr="005F7646">
        <w:rPr>
          <w:i/>
          <w:color w:val="000000" w:themeColor="text1"/>
        </w:rPr>
        <w:t>emin</w:t>
      </w:r>
      <w:r w:rsidR="005F7646" w:rsidRPr="005F7646">
        <w:rPr>
          <w:i/>
          <w:color w:val="000000" w:themeColor="text1"/>
        </w:rPr>
        <w:t>der L</w:t>
      </w:r>
      <w:r w:rsidR="00547AFF" w:rsidRPr="005F7646">
        <w:rPr>
          <w:i/>
          <w:color w:val="000000" w:themeColor="text1"/>
        </w:rPr>
        <w:t>etters</w:t>
      </w:r>
      <w:r w:rsidR="007A0A99">
        <w:rPr>
          <w:i/>
          <w:color w:val="000000" w:themeColor="text1"/>
        </w:rPr>
        <w:t xml:space="preserve">. </w:t>
      </w:r>
      <w:r w:rsidR="007A0A99" w:rsidRPr="00A34AD9">
        <w:rPr>
          <w:color w:val="000000" w:themeColor="text1"/>
        </w:rPr>
        <w:t>This omission</w:t>
      </w:r>
      <w:r>
        <w:rPr>
          <w:color w:val="000000" w:themeColor="text1"/>
        </w:rPr>
        <w:t xml:space="preserve"> revealed that </w:t>
      </w:r>
      <w:r w:rsidR="007A0A99" w:rsidRPr="005F7646">
        <w:rPr>
          <w:color w:val="000000" w:themeColor="text1"/>
        </w:rPr>
        <w:t>the offi</w:t>
      </w:r>
      <w:r w:rsidR="007A0A99">
        <w:rPr>
          <w:color w:val="000000" w:themeColor="text1"/>
        </w:rPr>
        <w:t xml:space="preserve">ce manager </w:t>
      </w:r>
      <w:r w:rsidR="007A0A99" w:rsidRPr="005F7646">
        <w:rPr>
          <w:color w:val="000000" w:themeColor="text1"/>
        </w:rPr>
        <w:t>sent</w:t>
      </w:r>
      <w:r w:rsidR="007A0A99">
        <w:rPr>
          <w:color w:val="000000" w:themeColor="text1"/>
        </w:rPr>
        <w:t xml:space="preserve"> the </w:t>
      </w:r>
      <w:r w:rsidR="005B13BF">
        <w:rPr>
          <w:color w:val="000000" w:themeColor="text1"/>
        </w:rPr>
        <w:t>l</w:t>
      </w:r>
      <w:r w:rsidR="005B13BF" w:rsidRPr="005F7646">
        <w:rPr>
          <w:color w:val="000000" w:themeColor="text1"/>
        </w:rPr>
        <w:t xml:space="preserve">etters </w:t>
      </w:r>
      <w:r w:rsidR="005B13BF">
        <w:rPr>
          <w:color w:val="000000" w:themeColor="text1"/>
        </w:rPr>
        <w:t xml:space="preserve">instead of the MAs.  </w:t>
      </w:r>
      <w:r w:rsidR="0069166E">
        <w:rPr>
          <w:color w:val="000000" w:themeColor="text1"/>
        </w:rPr>
        <w:t>It was also discovered that the l</w:t>
      </w:r>
      <w:r w:rsidR="00D83DF3">
        <w:rPr>
          <w:color w:val="000000" w:themeColor="text1"/>
        </w:rPr>
        <w:t xml:space="preserve">ack </w:t>
      </w:r>
      <w:r w:rsidR="005B13BF" w:rsidRPr="005F7646">
        <w:rPr>
          <w:color w:val="000000" w:themeColor="text1"/>
        </w:rPr>
        <w:t xml:space="preserve">of documentation </w:t>
      </w:r>
      <w:r w:rsidR="0069166E">
        <w:rPr>
          <w:color w:val="000000" w:themeColor="text1"/>
        </w:rPr>
        <w:t xml:space="preserve">for sending the </w:t>
      </w:r>
      <w:r w:rsidR="0069166E" w:rsidRPr="00E16356">
        <w:rPr>
          <w:i/>
          <w:color w:val="000000" w:themeColor="text1"/>
        </w:rPr>
        <w:t>Diabetes Reminder Letters</w:t>
      </w:r>
      <w:r w:rsidR="0069166E" w:rsidRPr="005F7646">
        <w:rPr>
          <w:color w:val="000000" w:themeColor="text1"/>
        </w:rPr>
        <w:t xml:space="preserve"> had </w:t>
      </w:r>
      <w:r w:rsidR="0069166E">
        <w:rPr>
          <w:color w:val="000000" w:themeColor="text1"/>
        </w:rPr>
        <w:t xml:space="preserve">not </w:t>
      </w:r>
      <w:r w:rsidR="0069166E" w:rsidRPr="005F7646">
        <w:rPr>
          <w:color w:val="000000" w:themeColor="text1"/>
        </w:rPr>
        <w:t>been completed</w:t>
      </w:r>
      <w:r w:rsidR="0069166E">
        <w:rPr>
          <w:color w:val="000000" w:themeColor="text1"/>
        </w:rPr>
        <w:t xml:space="preserve"> </w:t>
      </w:r>
      <w:r w:rsidR="00682042">
        <w:rPr>
          <w:color w:val="000000" w:themeColor="text1"/>
        </w:rPr>
        <w:t>on</w:t>
      </w:r>
      <w:r w:rsidR="005B13BF">
        <w:rPr>
          <w:color w:val="000000" w:themeColor="text1"/>
        </w:rPr>
        <w:t xml:space="preserve"> the </w:t>
      </w:r>
      <w:r w:rsidR="005B13BF" w:rsidRPr="005B13BF">
        <w:rPr>
          <w:i/>
          <w:color w:val="000000" w:themeColor="text1"/>
        </w:rPr>
        <w:t xml:space="preserve">Pre-Planning Implementation </w:t>
      </w:r>
      <w:r w:rsidR="008E1FB3" w:rsidRPr="005B13BF">
        <w:rPr>
          <w:i/>
          <w:color w:val="000000" w:themeColor="text1"/>
        </w:rPr>
        <w:t>Checklist</w:t>
      </w:r>
      <w:r>
        <w:rPr>
          <w:color w:val="000000" w:themeColor="text1"/>
        </w:rPr>
        <w:t xml:space="preserve">. </w:t>
      </w:r>
      <w:r w:rsidR="00911FCF">
        <w:rPr>
          <w:color w:val="000000" w:themeColor="text1"/>
        </w:rPr>
        <w:t xml:space="preserve"> </w:t>
      </w:r>
      <w:r w:rsidR="007A0A99">
        <w:rPr>
          <w:color w:val="000000" w:themeColor="text1"/>
        </w:rPr>
        <w:t>If</w:t>
      </w:r>
      <w:r w:rsidR="00191162" w:rsidRPr="005F7646">
        <w:rPr>
          <w:color w:val="000000" w:themeColor="text1"/>
        </w:rPr>
        <w:t xml:space="preserve"> front-office staff were </w:t>
      </w:r>
      <w:r w:rsidR="007A0A99">
        <w:rPr>
          <w:color w:val="000000" w:themeColor="text1"/>
        </w:rPr>
        <w:t>absent</w:t>
      </w:r>
      <w:r w:rsidR="00191162" w:rsidRPr="005F7646">
        <w:rPr>
          <w:color w:val="000000" w:themeColor="text1"/>
        </w:rPr>
        <w:t xml:space="preserve">, patients did not receive the diabetic infographics and/or the </w:t>
      </w:r>
      <w:r w:rsidR="00191162" w:rsidRPr="005F7646">
        <w:rPr>
          <w:i/>
          <w:color w:val="000000" w:themeColor="text1"/>
        </w:rPr>
        <w:t>Diabetes Encounter Form</w:t>
      </w:r>
      <w:r w:rsidR="00374364">
        <w:rPr>
          <w:color w:val="000000" w:themeColor="text1"/>
        </w:rPr>
        <w:t xml:space="preserve">.  </w:t>
      </w:r>
      <w:r w:rsidR="00374364" w:rsidRPr="005F7646">
        <w:rPr>
          <w:color w:val="000000" w:themeColor="text1"/>
        </w:rPr>
        <w:t xml:space="preserve">The MAs did not have </w:t>
      </w:r>
      <w:r w:rsidR="00FC6E33">
        <w:rPr>
          <w:color w:val="000000" w:themeColor="text1"/>
        </w:rPr>
        <w:t xml:space="preserve">time </w:t>
      </w:r>
      <w:r w:rsidR="00374364" w:rsidRPr="005F7646">
        <w:rPr>
          <w:color w:val="000000" w:themeColor="text1"/>
        </w:rPr>
        <w:t xml:space="preserve">to go over the patient questionnaire section of the </w:t>
      </w:r>
      <w:r w:rsidR="00374364" w:rsidRPr="005F7646">
        <w:rPr>
          <w:i/>
          <w:color w:val="000000" w:themeColor="text1"/>
        </w:rPr>
        <w:t>Diabetes Encounter Form</w:t>
      </w:r>
      <w:r>
        <w:rPr>
          <w:color w:val="000000" w:themeColor="text1"/>
        </w:rPr>
        <w:t xml:space="preserve">. </w:t>
      </w:r>
      <w:r w:rsidR="00374364">
        <w:rPr>
          <w:color w:val="000000" w:themeColor="text1"/>
        </w:rPr>
        <w:t xml:space="preserve"> </w:t>
      </w:r>
      <w:r>
        <w:rPr>
          <w:color w:val="000000" w:themeColor="text1"/>
        </w:rPr>
        <w:t>T</w:t>
      </w:r>
      <w:r w:rsidR="005B103D" w:rsidRPr="005F7646">
        <w:rPr>
          <w:color w:val="000000" w:themeColor="text1"/>
        </w:rPr>
        <w:t xml:space="preserve">he providers </w:t>
      </w:r>
      <w:r w:rsidR="00FC6E33">
        <w:rPr>
          <w:color w:val="000000" w:themeColor="text1"/>
        </w:rPr>
        <w:t xml:space="preserve">felt </w:t>
      </w:r>
      <w:r w:rsidR="00374364">
        <w:rPr>
          <w:color w:val="000000" w:themeColor="text1"/>
        </w:rPr>
        <w:t xml:space="preserve">that </w:t>
      </w:r>
      <w:r w:rsidR="005B103D" w:rsidRPr="005F7646">
        <w:rPr>
          <w:color w:val="000000" w:themeColor="text1"/>
        </w:rPr>
        <w:t>majority of their patients were well-controlled diabetics</w:t>
      </w:r>
      <w:r w:rsidR="00082C15">
        <w:rPr>
          <w:color w:val="000000" w:themeColor="text1"/>
        </w:rPr>
        <w:t xml:space="preserve">. </w:t>
      </w:r>
      <w:r w:rsidR="00FC6E33">
        <w:rPr>
          <w:color w:val="000000" w:themeColor="text1"/>
        </w:rPr>
        <w:t xml:space="preserve"> </w:t>
      </w:r>
      <w:r w:rsidR="005E39B9">
        <w:rPr>
          <w:color w:val="000000" w:themeColor="text1"/>
        </w:rPr>
        <w:t>Therefore, t</w:t>
      </w:r>
      <w:r w:rsidR="00082C15">
        <w:rPr>
          <w:color w:val="000000" w:themeColor="text1"/>
        </w:rPr>
        <w:t>hey</w:t>
      </w:r>
      <w:r w:rsidR="005B103D" w:rsidRPr="005F7646">
        <w:rPr>
          <w:color w:val="000000" w:themeColor="text1"/>
        </w:rPr>
        <w:t xml:space="preserve"> did not require </w:t>
      </w:r>
      <w:r w:rsidR="00374364">
        <w:rPr>
          <w:color w:val="000000" w:themeColor="text1"/>
        </w:rPr>
        <w:t xml:space="preserve">pre-visit lab work </w:t>
      </w:r>
      <w:r w:rsidR="00FC6E33">
        <w:rPr>
          <w:color w:val="000000" w:themeColor="text1"/>
        </w:rPr>
        <w:t xml:space="preserve">before patient </w:t>
      </w:r>
      <w:r w:rsidR="00374364">
        <w:rPr>
          <w:color w:val="000000" w:themeColor="text1"/>
        </w:rPr>
        <w:t>follow-up appointments</w:t>
      </w:r>
      <w:r w:rsidR="005B103D" w:rsidRPr="005F7646">
        <w:rPr>
          <w:color w:val="000000" w:themeColor="text1"/>
        </w:rPr>
        <w:t xml:space="preserve">.  Other reasons </w:t>
      </w:r>
      <w:r w:rsidR="005B103D">
        <w:rPr>
          <w:color w:val="000000" w:themeColor="text1"/>
        </w:rPr>
        <w:t>for non-</w:t>
      </w:r>
      <w:r w:rsidR="00FC6E33">
        <w:rPr>
          <w:color w:val="000000" w:themeColor="text1"/>
        </w:rPr>
        <w:t>adherence</w:t>
      </w:r>
      <w:r w:rsidR="001A2304">
        <w:rPr>
          <w:color w:val="000000" w:themeColor="text1"/>
        </w:rPr>
        <w:t xml:space="preserve"> </w:t>
      </w:r>
      <w:r w:rsidR="005B103D">
        <w:rPr>
          <w:color w:val="000000" w:themeColor="text1"/>
        </w:rPr>
        <w:t xml:space="preserve">with pre-visit lab work, </w:t>
      </w:r>
      <w:r w:rsidR="005B103D" w:rsidRPr="005F7646">
        <w:rPr>
          <w:color w:val="000000" w:themeColor="text1"/>
        </w:rPr>
        <w:t>invo</w:t>
      </w:r>
      <w:r w:rsidR="001A2304">
        <w:rPr>
          <w:color w:val="000000" w:themeColor="text1"/>
        </w:rPr>
        <w:t xml:space="preserve">lved patients refusing to return </w:t>
      </w:r>
      <w:r w:rsidR="005B103D">
        <w:rPr>
          <w:color w:val="000000" w:themeColor="text1"/>
        </w:rPr>
        <w:t xml:space="preserve">to the office twice, and providers </w:t>
      </w:r>
      <w:r w:rsidR="001A2304">
        <w:rPr>
          <w:color w:val="000000" w:themeColor="text1"/>
        </w:rPr>
        <w:t xml:space="preserve">refusing </w:t>
      </w:r>
      <w:r w:rsidR="005B103D" w:rsidRPr="005F7646">
        <w:rPr>
          <w:color w:val="000000" w:themeColor="text1"/>
        </w:rPr>
        <w:t>to change their current routine in fear of running behind schedule</w:t>
      </w:r>
      <w:r w:rsidR="005B13BF">
        <w:rPr>
          <w:color w:val="000000" w:themeColor="text1"/>
        </w:rPr>
        <w:t>.</w:t>
      </w:r>
    </w:p>
    <w:p w14:paraId="3DBDA5C2" w14:textId="77777777" w:rsidR="00501B3C" w:rsidRDefault="00501B3C" w:rsidP="00501B3C">
      <w:pPr>
        <w:spacing w:after="160" w:line="480" w:lineRule="auto"/>
        <w:contextualSpacing/>
        <w:rPr>
          <w:b/>
          <w:color w:val="000000" w:themeColor="text1"/>
        </w:rPr>
      </w:pPr>
      <w:r w:rsidRPr="002B4B1B">
        <w:rPr>
          <w:b/>
          <w:color w:val="000000" w:themeColor="text1"/>
        </w:rPr>
        <w:t>Project Strength</w:t>
      </w:r>
      <w:r>
        <w:rPr>
          <w:b/>
          <w:color w:val="000000" w:themeColor="text1"/>
        </w:rPr>
        <w:t>s</w:t>
      </w:r>
      <w:r w:rsidRPr="002B4B1B">
        <w:rPr>
          <w:b/>
          <w:color w:val="000000" w:themeColor="text1"/>
        </w:rPr>
        <w:t xml:space="preserve"> and Limitations</w:t>
      </w:r>
    </w:p>
    <w:p w14:paraId="2F8CD8D2" w14:textId="76AA2B08" w:rsidR="00501B3C" w:rsidRDefault="006A6D81" w:rsidP="006A6D81">
      <w:pPr>
        <w:spacing w:after="160" w:line="480" w:lineRule="auto"/>
        <w:ind w:firstLine="720"/>
        <w:contextualSpacing/>
        <w:rPr>
          <w:color w:val="000000" w:themeColor="text1"/>
        </w:rPr>
      </w:pPr>
      <w:r>
        <w:rPr>
          <w:b/>
          <w:color w:val="000000" w:themeColor="text1"/>
        </w:rPr>
        <w:t xml:space="preserve">Strengths. </w:t>
      </w:r>
      <w:r w:rsidR="00501B3C">
        <w:rPr>
          <w:color w:val="000000" w:themeColor="text1"/>
        </w:rPr>
        <w:t>During the course of the project there were strengths</w:t>
      </w:r>
      <w:r w:rsidR="001A2304">
        <w:rPr>
          <w:color w:val="000000" w:themeColor="text1"/>
        </w:rPr>
        <w:t xml:space="preserve"> and l</w:t>
      </w:r>
      <w:r w:rsidR="00501B3C">
        <w:rPr>
          <w:color w:val="000000" w:themeColor="text1"/>
        </w:rPr>
        <w:t>imitations experienced.  The project strengths were overall acceptance of the new innovation and the desire for change.  All seven particip</w:t>
      </w:r>
      <w:r w:rsidR="001A2304">
        <w:rPr>
          <w:color w:val="000000" w:themeColor="text1"/>
        </w:rPr>
        <w:t xml:space="preserve">ants </w:t>
      </w:r>
      <w:r w:rsidR="005E39B9">
        <w:rPr>
          <w:color w:val="000000" w:themeColor="text1"/>
        </w:rPr>
        <w:t xml:space="preserve">were determined </w:t>
      </w:r>
      <w:r w:rsidR="00501B3C">
        <w:rPr>
          <w:color w:val="000000" w:themeColor="text1"/>
        </w:rPr>
        <w:t>to make sure the project was successful</w:t>
      </w:r>
      <w:r w:rsidR="00467999">
        <w:rPr>
          <w:color w:val="000000" w:themeColor="text1"/>
        </w:rPr>
        <w:t xml:space="preserve">. </w:t>
      </w:r>
      <w:r w:rsidR="00501B3C">
        <w:rPr>
          <w:color w:val="000000" w:themeColor="text1"/>
        </w:rPr>
        <w:t xml:space="preserve"> The project </w:t>
      </w:r>
      <w:r w:rsidR="009527C8">
        <w:rPr>
          <w:color w:val="000000" w:themeColor="text1"/>
        </w:rPr>
        <w:t xml:space="preserve">increased </w:t>
      </w:r>
      <w:r w:rsidR="00501B3C">
        <w:rPr>
          <w:color w:val="000000" w:themeColor="text1"/>
        </w:rPr>
        <w:t xml:space="preserve">providers and ancillary staff </w:t>
      </w:r>
      <w:r w:rsidR="009527C8">
        <w:rPr>
          <w:color w:val="000000" w:themeColor="text1"/>
        </w:rPr>
        <w:t xml:space="preserve">awareness </w:t>
      </w:r>
      <w:r w:rsidR="00501B3C">
        <w:rPr>
          <w:color w:val="000000" w:themeColor="text1"/>
        </w:rPr>
        <w:t xml:space="preserve">of what </w:t>
      </w:r>
      <w:r w:rsidR="00347C98">
        <w:rPr>
          <w:color w:val="000000" w:themeColor="text1"/>
        </w:rPr>
        <w:t>was</w:t>
      </w:r>
      <w:r w:rsidR="00501B3C">
        <w:rPr>
          <w:color w:val="000000" w:themeColor="text1"/>
        </w:rPr>
        <w:t xml:space="preserve"> needed to properly manage and meet national diabetic guidelines.  The pr</w:t>
      </w:r>
      <w:r w:rsidR="00CD780D">
        <w:rPr>
          <w:color w:val="000000" w:themeColor="text1"/>
        </w:rPr>
        <w:t>oviders have also noticed</w:t>
      </w:r>
      <w:r w:rsidR="00467999">
        <w:rPr>
          <w:color w:val="000000" w:themeColor="text1"/>
        </w:rPr>
        <w:t xml:space="preserve"> improvement</w:t>
      </w:r>
      <w:r w:rsidR="00CD780D">
        <w:rPr>
          <w:color w:val="000000" w:themeColor="text1"/>
        </w:rPr>
        <w:t>s</w:t>
      </w:r>
      <w:r w:rsidR="00467999">
        <w:rPr>
          <w:color w:val="000000" w:themeColor="text1"/>
        </w:rPr>
        <w:t xml:space="preserve"> in patients</w:t>
      </w:r>
      <w:r w:rsidR="00CD780D">
        <w:rPr>
          <w:color w:val="000000" w:themeColor="text1"/>
        </w:rPr>
        <w:t>’</w:t>
      </w:r>
      <w:r w:rsidR="00467999">
        <w:rPr>
          <w:color w:val="000000" w:themeColor="text1"/>
        </w:rPr>
        <w:t xml:space="preserve"> </w:t>
      </w:r>
      <w:r w:rsidR="00501B3C">
        <w:rPr>
          <w:color w:val="000000" w:themeColor="text1"/>
        </w:rPr>
        <w:t xml:space="preserve">self-managing their </w:t>
      </w:r>
      <w:r w:rsidR="00467999">
        <w:rPr>
          <w:color w:val="000000" w:themeColor="text1"/>
        </w:rPr>
        <w:t>diabetes</w:t>
      </w:r>
      <w:r w:rsidR="00FA4F08">
        <w:rPr>
          <w:color w:val="000000" w:themeColor="text1"/>
        </w:rPr>
        <w:t xml:space="preserve"> by bringing in completed blood glucose logs, engaging in preventative care services, and having set goals in mind.</w:t>
      </w:r>
      <w:r w:rsidR="00501B3C">
        <w:rPr>
          <w:color w:val="000000" w:themeColor="text1"/>
        </w:rPr>
        <w:t xml:space="preserve">  T</w:t>
      </w:r>
      <w:r w:rsidR="00CD780D">
        <w:rPr>
          <w:color w:val="000000" w:themeColor="text1"/>
        </w:rPr>
        <w:t>he educational infographics</w:t>
      </w:r>
      <w:r w:rsidR="00501B3C">
        <w:rPr>
          <w:color w:val="000000" w:themeColor="text1"/>
        </w:rPr>
        <w:t xml:space="preserve">, on the other hand, contributed to the rise in patient awareness on the expectations to meet standards of care for each three-month diabetic follow-up visit.  The pre-planned standardized process offered </w:t>
      </w:r>
      <w:r w:rsidR="00501B3C">
        <w:rPr>
          <w:color w:val="000000" w:themeColor="text1"/>
        </w:rPr>
        <w:lastRenderedPageBreak/>
        <w:t xml:space="preserve">staff and patients a </w:t>
      </w:r>
      <w:r>
        <w:rPr>
          <w:color w:val="000000" w:themeColor="text1"/>
        </w:rPr>
        <w:t>better</w:t>
      </w:r>
      <w:r w:rsidR="00501B3C">
        <w:rPr>
          <w:color w:val="000000" w:themeColor="text1"/>
        </w:rPr>
        <w:t xml:space="preserve"> understanding of the responsibilities needed in being prepared for visits.  </w:t>
      </w:r>
      <w:r w:rsidR="00CD780D">
        <w:rPr>
          <w:color w:val="000000" w:themeColor="text1"/>
        </w:rPr>
        <w:t>D</w:t>
      </w:r>
      <w:r w:rsidR="00501B3C">
        <w:rPr>
          <w:color w:val="000000" w:themeColor="text1"/>
        </w:rPr>
        <w:t>elivering a more focused</w:t>
      </w:r>
      <w:r w:rsidR="00E504FA">
        <w:rPr>
          <w:color w:val="000000" w:themeColor="text1"/>
        </w:rPr>
        <w:t xml:space="preserve"> patient-provider encounter</w:t>
      </w:r>
      <w:r w:rsidR="00501B3C">
        <w:rPr>
          <w:color w:val="000000" w:themeColor="text1"/>
        </w:rPr>
        <w:t>, and a more efficient process in the management and treatment of diabetes mellitus</w:t>
      </w:r>
      <w:r w:rsidR="00E504FA">
        <w:rPr>
          <w:color w:val="000000" w:themeColor="text1"/>
        </w:rPr>
        <w:t>, were</w:t>
      </w:r>
      <w:r w:rsidR="00CD780D">
        <w:rPr>
          <w:color w:val="000000" w:themeColor="text1"/>
        </w:rPr>
        <w:t xml:space="preserve"> important </w:t>
      </w:r>
      <w:r w:rsidR="00E504FA">
        <w:rPr>
          <w:color w:val="000000" w:themeColor="text1"/>
        </w:rPr>
        <w:t xml:space="preserve">aspects </w:t>
      </w:r>
      <w:r w:rsidR="00CD780D">
        <w:rPr>
          <w:color w:val="000000" w:themeColor="text1"/>
        </w:rPr>
        <w:t xml:space="preserve">to </w:t>
      </w:r>
      <w:r w:rsidR="00E504FA">
        <w:rPr>
          <w:color w:val="000000" w:themeColor="text1"/>
        </w:rPr>
        <w:t xml:space="preserve">consider for </w:t>
      </w:r>
      <w:r w:rsidR="00CD780D">
        <w:rPr>
          <w:color w:val="000000" w:themeColor="text1"/>
        </w:rPr>
        <w:t>the success of the project</w:t>
      </w:r>
      <w:r w:rsidR="00501B3C">
        <w:rPr>
          <w:color w:val="000000" w:themeColor="text1"/>
        </w:rPr>
        <w:t>.</w:t>
      </w:r>
    </w:p>
    <w:p w14:paraId="4B5C4C05" w14:textId="6C42BDA2" w:rsidR="00501B3C" w:rsidRPr="006C30F8" w:rsidRDefault="009527C8" w:rsidP="0077157D">
      <w:pPr>
        <w:spacing w:after="160" w:line="480" w:lineRule="auto"/>
        <w:ind w:firstLine="720"/>
        <w:contextualSpacing/>
        <w:rPr>
          <w:color w:val="000000" w:themeColor="text1"/>
        </w:rPr>
      </w:pPr>
      <w:r w:rsidRPr="006A6D81">
        <w:rPr>
          <w:b/>
          <w:color w:val="000000" w:themeColor="text1"/>
        </w:rPr>
        <w:t>Limitations</w:t>
      </w:r>
      <w:r w:rsidR="006A6D81" w:rsidRPr="006A6D81">
        <w:rPr>
          <w:b/>
          <w:color w:val="000000" w:themeColor="text1"/>
        </w:rPr>
        <w:t>.</w:t>
      </w:r>
      <w:r w:rsidR="006A6D81">
        <w:rPr>
          <w:color w:val="000000" w:themeColor="text1"/>
        </w:rPr>
        <w:t xml:space="preserve"> L</w:t>
      </w:r>
      <w:r w:rsidR="00501B3C">
        <w:rPr>
          <w:color w:val="000000" w:themeColor="text1"/>
        </w:rPr>
        <w:t>imitations of the project surround</w:t>
      </w:r>
      <w:r w:rsidR="00467999">
        <w:rPr>
          <w:color w:val="000000" w:themeColor="text1"/>
        </w:rPr>
        <w:t>ed staff compliance in using</w:t>
      </w:r>
      <w:r w:rsidR="00501B3C">
        <w:rPr>
          <w:color w:val="000000" w:themeColor="text1"/>
        </w:rPr>
        <w:t xml:space="preserve"> the packet of tools and adhering to the pre-planning implementation checklist.  The data revealed </w:t>
      </w:r>
      <w:r w:rsidR="00E504FA">
        <w:rPr>
          <w:color w:val="000000" w:themeColor="text1"/>
        </w:rPr>
        <w:t xml:space="preserve">a 34% staff </w:t>
      </w:r>
      <w:r w:rsidR="00501B3C">
        <w:rPr>
          <w:color w:val="000000" w:themeColor="text1"/>
        </w:rPr>
        <w:t xml:space="preserve">compliance </w:t>
      </w:r>
      <w:r w:rsidR="00E504FA">
        <w:rPr>
          <w:color w:val="000000" w:themeColor="text1"/>
        </w:rPr>
        <w:t xml:space="preserve">rate in following the new clinical process and using </w:t>
      </w:r>
      <w:r w:rsidR="00501B3C">
        <w:rPr>
          <w:color w:val="000000" w:themeColor="text1"/>
        </w:rPr>
        <w:t xml:space="preserve">the </w:t>
      </w:r>
      <w:r w:rsidR="00682042">
        <w:rPr>
          <w:color w:val="000000" w:themeColor="text1"/>
        </w:rPr>
        <w:t>standardized</w:t>
      </w:r>
      <w:r w:rsidR="00501B3C">
        <w:rPr>
          <w:color w:val="000000" w:themeColor="text1"/>
        </w:rPr>
        <w:t xml:space="preserve"> tools provided.  This limitation may also be a reflection of the changes that occurred in staffing</w:t>
      </w:r>
      <w:r w:rsidR="00361B1A">
        <w:rPr>
          <w:color w:val="000000" w:themeColor="text1"/>
        </w:rPr>
        <w:t>.  For example, training a new MA during the implementation process, and/or no coverage when staff were scheduled off</w:t>
      </w:r>
      <w:r w:rsidR="00501B3C">
        <w:rPr>
          <w:color w:val="000000" w:themeColor="text1"/>
        </w:rPr>
        <w:t>.  Other limitations involved the inability for the 65</w:t>
      </w:r>
      <w:r w:rsidR="00361B1A">
        <w:rPr>
          <w:color w:val="000000" w:themeColor="text1"/>
        </w:rPr>
        <w:t xml:space="preserve"> and older population to use</w:t>
      </w:r>
      <w:r w:rsidR="00501B3C">
        <w:rPr>
          <w:color w:val="000000" w:themeColor="text1"/>
        </w:rPr>
        <w:t xml:space="preserve"> mob</w:t>
      </w:r>
      <w:r w:rsidR="00361B1A">
        <w:rPr>
          <w:color w:val="000000" w:themeColor="text1"/>
        </w:rPr>
        <w:t>ile health technology (</w:t>
      </w:r>
      <w:r w:rsidR="00682042">
        <w:rPr>
          <w:color w:val="000000" w:themeColor="text1"/>
        </w:rPr>
        <w:t>i.e.</w:t>
      </w:r>
      <w:r w:rsidR="00361B1A">
        <w:rPr>
          <w:color w:val="000000" w:themeColor="text1"/>
        </w:rPr>
        <w:t>,</w:t>
      </w:r>
      <w:r w:rsidR="00501B3C">
        <w:rPr>
          <w:color w:val="000000" w:themeColor="text1"/>
        </w:rPr>
        <w:t xml:space="preserve"> </w:t>
      </w:r>
      <w:r w:rsidR="00501B3C" w:rsidRPr="00685477">
        <w:rPr>
          <w:i/>
          <w:color w:val="000000" w:themeColor="text1"/>
        </w:rPr>
        <w:t>mySugr</w:t>
      </w:r>
      <w:r w:rsidR="00501B3C">
        <w:rPr>
          <w:color w:val="000000" w:themeColor="text1"/>
        </w:rPr>
        <w:t xml:space="preserve"> mobile app</w:t>
      </w:r>
      <w:r w:rsidR="00361B1A">
        <w:rPr>
          <w:color w:val="000000" w:themeColor="text1"/>
        </w:rPr>
        <w:t>).  It was</w:t>
      </w:r>
      <w:r w:rsidR="00501B3C">
        <w:rPr>
          <w:color w:val="000000" w:themeColor="text1"/>
        </w:rPr>
        <w:t xml:space="preserve"> noted that some patients were interested in the </w:t>
      </w:r>
      <w:r w:rsidR="00361B1A" w:rsidRPr="00361B1A">
        <w:rPr>
          <w:i/>
          <w:color w:val="000000" w:themeColor="text1"/>
        </w:rPr>
        <w:t>mySugr</w:t>
      </w:r>
      <w:r w:rsidR="00361B1A">
        <w:rPr>
          <w:color w:val="000000" w:themeColor="text1"/>
        </w:rPr>
        <w:t xml:space="preserve"> mobile </w:t>
      </w:r>
      <w:r w:rsidR="008E1FB3">
        <w:rPr>
          <w:color w:val="000000" w:themeColor="text1"/>
        </w:rPr>
        <w:t>app but</w:t>
      </w:r>
      <w:r w:rsidR="006A6D81">
        <w:rPr>
          <w:color w:val="000000" w:themeColor="text1"/>
        </w:rPr>
        <w:t xml:space="preserve"> did not own smart phones.</w:t>
      </w:r>
    </w:p>
    <w:p w14:paraId="5B62A69B" w14:textId="77777777" w:rsidR="00501B3C" w:rsidRDefault="00501B3C" w:rsidP="00501B3C">
      <w:pPr>
        <w:spacing w:after="160" w:line="480" w:lineRule="auto"/>
        <w:contextualSpacing/>
        <w:rPr>
          <w:b/>
          <w:color w:val="000000" w:themeColor="text1"/>
        </w:rPr>
      </w:pPr>
      <w:r w:rsidRPr="00C447B4">
        <w:rPr>
          <w:b/>
          <w:color w:val="000000" w:themeColor="text1"/>
        </w:rPr>
        <w:t>Project Benefits</w:t>
      </w:r>
    </w:p>
    <w:p w14:paraId="729E6C09" w14:textId="559F3F24" w:rsidR="00501B3C" w:rsidRPr="00550AD4" w:rsidRDefault="0077157D" w:rsidP="00550AD4">
      <w:pPr>
        <w:spacing w:line="480" w:lineRule="auto"/>
        <w:ind w:firstLine="720"/>
        <w:rPr>
          <w:color w:val="000000" w:themeColor="text1"/>
        </w:rPr>
      </w:pPr>
      <w:r>
        <w:rPr>
          <w:color w:val="000000" w:themeColor="text1"/>
        </w:rPr>
        <w:t xml:space="preserve">Creating an environment that benefits diabetics and a </w:t>
      </w:r>
      <w:r w:rsidR="000A5381">
        <w:rPr>
          <w:color w:val="000000" w:themeColor="text1"/>
        </w:rPr>
        <w:t xml:space="preserve">new standardized </w:t>
      </w:r>
      <w:r>
        <w:rPr>
          <w:color w:val="000000" w:themeColor="text1"/>
        </w:rPr>
        <w:t xml:space="preserve">clinical process, remained the ultimate goal of the project.  </w:t>
      </w:r>
      <w:r w:rsidR="000A5381">
        <w:rPr>
          <w:color w:val="000000" w:themeColor="text1"/>
        </w:rPr>
        <w:t xml:space="preserve">The concerns of an increased work load on top of an already strained environment, made the sustainability of the </w:t>
      </w:r>
      <w:r>
        <w:rPr>
          <w:color w:val="000000" w:themeColor="text1"/>
        </w:rPr>
        <w:t>project</w:t>
      </w:r>
      <w:r w:rsidR="007948EC">
        <w:rPr>
          <w:color w:val="000000" w:themeColor="text1"/>
        </w:rPr>
        <w:t>,</w:t>
      </w:r>
      <w:r>
        <w:rPr>
          <w:color w:val="000000" w:themeColor="text1"/>
        </w:rPr>
        <w:t xml:space="preserve"> that</w:t>
      </w:r>
      <w:r w:rsidR="00920477">
        <w:rPr>
          <w:color w:val="000000" w:themeColor="text1"/>
        </w:rPr>
        <w:t xml:space="preserve"> much</w:t>
      </w:r>
      <w:r>
        <w:rPr>
          <w:color w:val="000000" w:themeColor="text1"/>
        </w:rPr>
        <w:t xml:space="preserve"> more important</w:t>
      </w:r>
      <w:r w:rsidR="00550AD4">
        <w:rPr>
          <w:color w:val="000000" w:themeColor="text1"/>
        </w:rPr>
        <w:t xml:space="preserve">.  </w:t>
      </w:r>
      <w:r w:rsidR="000A5381">
        <w:rPr>
          <w:color w:val="000000" w:themeColor="text1"/>
        </w:rPr>
        <w:t>According to Grant et al</w:t>
      </w:r>
      <w:r w:rsidR="00542540">
        <w:rPr>
          <w:color w:val="000000" w:themeColor="text1"/>
        </w:rPr>
        <w:t>., (2013)</w:t>
      </w:r>
      <w:r w:rsidR="000C6472">
        <w:rPr>
          <w:color w:val="000000" w:themeColor="text1"/>
        </w:rPr>
        <w:t xml:space="preserve"> </w:t>
      </w:r>
      <w:r>
        <w:rPr>
          <w:color w:val="000000" w:themeColor="text1"/>
        </w:rPr>
        <w:t>the concept of E.</w:t>
      </w:r>
      <w:r w:rsidR="000C6472">
        <w:rPr>
          <w:color w:val="000000" w:themeColor="text1"/>
        </w:rPr>
        <w:t>H. Wagner’s Chronic Care Model [CCM]</w:t>
      </w:r>
      <w:r w:rsidR="007948EC">
        <w:rPr>
          <w:color w:val="000000" w:themeColor="text1"/>
        </w:rPr>
        <w:t xml:space="preserve"> (Appendix N) </w:t>
      </w:r>
      <w:r>
        <w:rPr>
          <w:color w:val="000000" w:themeColor="text1"/>
        </w:rPr>
        <w:t>support</w:t>
      </w:r>
      <w:r w:rsidR="000A5381">
        <w:rPr>
          <w:color w:val="000000" w:themeColor="text1"/>
        </w:rPr>
        <w:t>s</w:t>
      </w:r>
      <w:r>
        <w:rPr>
          <w:color w:val="000000" w:themeColor="text1"/>
        </w:rPr>
        <w:t xml:space="preserve"> the literature on practices using a pre-planned proces</w:t>
      </w:r>
      <w:r w:rsidR="000C6472">
        <w:rPr>
          <w:color w:val="000000" w:themeColor="text1"/>
        </w:rPr>
        <w:t>s for managing chronic diseases</w:t>
      </w:r>
      <w:r>
        <w:rPr>
          <w:color w:val="000000" w:themeColor="text1"/>
        </w:rPr>
        <w:t xml:space="preserve"> </w:t>
      </w:r>
      <w:r w:rsidR="000C6472">
        <w:rPr>
          <w:color w:val="000000" w:themeColor="text1"/>
        </w:rPr>
        <w:t>(</w:t>
      </w:r>
      <w:r w:rsidR="00682042">
        <w:rPr>
          <w:color w:val="000000" w:themeColor="text1"/>
        </w:rPr>
        <w:t>i.e.</w:t>
      </w:r>
      <w:r w:rsidR="000C6472">
        <w:rPr>
          <w:color w:val="000000" w:themeColor="text1"/>
        </w:rPr>
        <w:t xml:space="preserve">, </w:t>
      </w:r>
      <w:r>
        <w:rPr>
          <w:color w:val="000000" w:themeColor="text1"/>
        </w:rPr>
        <w:t>diabetes</w:t>
      </w:r>
      <w:r w:rsidR="000C6472">
        <w:rPr>
          <w:color w:val="000000" w:themeColor="text1"/>
        </w:rPr>
        <w:t>), serving</w:t>
      </w:r>
      <w:r>
        <w:rPr>
          <w:color w:val="000000" w:themeColor="text1"/>
        </w:rPr>
        <w:t xml:space="preserve"> as a valuable tool in having prepared patients and informe</w:t>
      </w:r>
      <w:r w:rsidR="000C6472">
        <w:rPr>
          <w:color w:val="000000" w:themeColor="text1"/>
        </w:rPr>
        <w:t>d providers</w:t>
      </w:r>
      <w:r>
        <w:rPr>
          <w:color w:val="000000" w:themeColor="text1"/>
        </w:rPr>
        <w:t>.</w:t>
      </w:r>
      <w:r w:rsidR="00550AD4">
        <w:rPr>
          <w:color w:val="000000" w:themeColor="text1"/>
        </w:rPr>
        <w:t xml:space="preserve">  </w:t>
      </w:r>
      <w:r w:rsidR="007948EC">
        <w:rPr>
          <w:color w:val="000000" w:themeColor="text1"/>
        </w:rPr>
        <w:t xml:space="preserve">The new process </w:t>
      </w:r>
      <w:r w:rsidR="00501B3C">
        <w:rPr>
          <w:color w:val="000000" w:themeColor="text1"/>
        </w:rPr>
        <w:t>guide</w:t>
      </w:r>
      <w:r w:rsidR="00D72609">
        <w:rPr>
          <w:color w:val="000000" w:themeColor="text1"/>
        </w:rPr>
        <w:t>d</w:t>
      </w:r>
      <w:r w:rsidR="00501B3C">
        <w:rPr>
          <w:color w:val="000000" w:themeColor="text1"/>
        </w:rPr>
        <w:t xml:space="preserve"> ancillary staff and providers in offering educational </w:t>
      </w:r>
      <w:r w:rsidR="008E1FB3">
        <w:rPr>
          <w:color w:val="000000" w:themeColor="text1"/>
        </w:rPr>
        <w:t>opportunities and</w:t>
      </w:r>
      <w:r w:rsidR="00F32026">
        <w:rPr>
          <w:color w:val="000000" w:themeColor="text1"/>
        </w:rPr>
        <w:t xml:space="preserve"> engaged</w:t>
      </w:r>
      <w:r w:rsidR="00D72609">
        <w:rPr>
          <w:color w:val="000000" w:themeColor="text1"/>
        </w:rPr>
        <w:t xml:space="preserve"> </w:t>
      </w:r>
      <w:r w:rsidR="00501B3C">
        <w:rPr>
          <w:color w:val="000000" w:themeColor="text1"/>
        </w:rPr>
        <w:t xml:space="preserve">patients in the self-care management of their diabetes.  The project also </w:t>
      </w:r>
      <w:r w:rsidR="000C6472">
        <w:rPr>
          <w:color w:val="000000" w:themeColor="text1"/>
        </w:rPr>
        <w:t>strengthened</w:t>
      </w:r>
      <w:r w:rsidR="00501B3C">
        <w:rPr>
          <w:color w:val="000000" w:themeColor="text1"/>
        </w:rPr>
        <w:t xml:space="preserve"> interprofess</w:t>
      </w:r>
      <w:r w:rsidR="00550AD4">
        <w:rPr>
          <w:color w:val="000000" w:themeColor="text1"/>
        </w:rPr>
        <w:t xml:space="preserve">ional collaboration </w:t>
      </w:r>
      <w:r w:rsidR="000C6472">
        <w:rPr>
          <w:color w:val="000000" w:themeColor="text1"/>
        </w:rPr>
        <w:t xml:space="preserve">efforts </w:t>
      </w:r>
      <w:r w:rsidR="00550AD4">
        <w:rPr>
          <w:color w:val="000000" w:themeColor="text1"/>
        </w:rPr>
        <w:t xml:space="preserve">by </w:t>
      </w:r>
      <w:r w:rsidR="00F32026">
        <w:rPr>
          <w:color w:val="000000" w:themeColor="text1"/>
        </w:rPr>
        <w:t xml:space="preserve">staff </w:t>
      </w:r>
      <w:r w:rsidR="00550AD4">
        <w:rPr>
          <w:color w:val="000000" w:themeColor="text1"/>
        </w:rPr>
        <w:t>using</w:t>
      </w:r>
      <w:r w:rsidR="00501B3C">
        <w:rPr>
          <w:color w:val="000000" w:themeColor="text1"/>
        </w:rPr>
        <w:t xml:space="preserve"> the tools provided.  </w:t>
      </w:r>
      <w:r w:rsidR="000C6472">
        <w:rPr>
          <w:color w:val="000000" w:themeColor="text1"/>
        </w:rPr>
        <w:t xml:space="preserve">Feedback reflected an increase in communication between ancillary staff, patients, and providers.  </w:t>
      </w:r>
      <w:r w:rsidR="00501B3C">
        <w:rPr>
          <w:color w:val="000000" w:themeColor="text1"/>
        </w:rPr>
        <w:lastRenderedPageBreak/>
        <w:t xml:space="preserve">The providers expressed how the </w:t>
      </w:r>
      <w:r w:rsidR="00501B3C" w:rsidRPr="002D2978">
        <w:rPr>
          <w:i/>
          <w:color w:val="000000" w:themeColor="text1"/>
        </w:rPr>
        <w:t>Diabetes Encounter Form</w:t>
      </w:r>
      <w:r w:rsidR="00501B3C">
        <w:rPr>
          <w:color w:val="000000" w:themeColor="text1"/>
        </w:rPr>
        <w:t xml:space="preserve"> and </w:t>
      </w:r>
      <w:r w:rsidR="00550AD4">
        <w:rPr>
          <w:color w:val="000000" w:themeColor="text1"/>
        </w:rPr>
        <w:t xml:space="preserve">educational </w:t>
      </w:r>
      <w:r w:rsidR="00501B3C">
        <w:rPr>
          <w:color w:val="000000" w:themeColor="text1"/>
        </w:rPr>
        <w:t xml:space="preserve">infographics helped reinforce preventative measures </w:t>
      </w:r>
      <w:r w:rsidR="000C6472">
        <w:rPr>
          <w:color w:val="000000" w:themeColor="text1"/>
        </w:rPr>
        <w:t>in managing diabetic patients.</w:t>
      </w:r>
      <w:r w:rsidR="00501B3C">
        <w:rPr>
          <w:color w:val="000000" w:themeColor="text1"/>
        </w:rPr>
        <w:t xml:space="preserve">  The front office staff </w:t>
      </w:r>
      <w:r w:rsidR="00501B3C" w:rsidRPr="00711140">
        <w:rPr>
          <w:color w:val="000000" w:themeColor="text1"/>
        </w:rPr>
        <w:t xml:space="preserve">explained how patients felt more informed and engaged in the care of their diabetes. </w:t>
      </w:r>
      <w:r w:rsidR="00711140">
        <w:rPr>
          <w:color w:val="000000" w:themeColor="text1"/>
        </w:rPr>
        <w:t xml:space="preserve"> </w:t>
      </w:r>
      <w:r w:rsidR="008E1FB3">
        <w:rPr>
          <w:color w:val="000000" w:themeColor="text1"/>
        </w:rPr>
        <w:t xml:space="preserve">Continuing the new standardized clinical process can </w:t>
      </w:r>
      <w:r w:rsidR="008E1FB3">
        <w:t>improve</w:t>
      </w:r>
      <w:r w:rsidR="008E1FB3" w:rsidRPr="00711140">
        <w:t xml:space="preserve"> </w:t>
      </w:r>
      <w:r w:rsidR="008E1FB3">
        <w:t>in</w:t>
      </w:r>
      <w:r w:rsidR="008E1FB3" w:rsidRPr="00711140">
        <w:t>efficiencies in follo</w:t>
      </w:r>
      <w:r w:rsidR="008E1FB3">
        <w:t xml:space="preserve">w-up care for diabetic patients and </w:t>
      </w:r>
      <w:r w:rsidR="008E1FB3" w:rsidRPr="00711140">
        <w:t>contribute to reducing the risk of</w:t>
      </w:r>
      <w:r w:rsidR="008E1FB3">
        <w:t xml:space="preserve"> diabetes-related complications (AAFP, 2015).</w:t>
      </w:r>
      <w:r w:rsidR="008E1FB3" w:rsidRPr="00711140">
        <w:t xml:space="preserve">  </w:t>
      </w:r>
      <w:r w:rsidR="00711140" w:rsidRPr="00711140">
        <w:t>It can also improve the financial implications that affect productivity</w:t>
      </w:r>
      <w:r w:rsidR="00F32026">
        <w:t xml:space="preserve"> and return on investment [ROI] (Freed, 2015)</w:t>
      </w:r>
      <w:r w:rsidR="00711140" w:rsidRPr="00711140">
        <w:t>.</w:t>
      </w:r>
    </w:p>
    <w:p w14:paraId="42A38C68" w14:textId="49C2E8CC" w:rsidR="00501B3C" w:rsidRDefault="00483038" w:rsidP="00501B3C">
      <w:pPr>
        <w:spacing w:line="480" w:lineRule="auto"/>
        <w:ind w:firstLine="720"/>
      </w:pPr>
      <w:r w:rsidRPr="00483038">
        <w:rPr>
          <w:b/>
          <w:color w:val="000000" w:themeColor="text1"/>
        </w:rPr>
        <w:t>Financial Implications.</w:t>
      </w:r>
      <w:r>
        <w:rPr>
          <w:color w:val="000000" w:themeColor="text1"/>
        </w:rPr>
        <w:t xml:space="preserve"> </w:t>
      </w:r>
      <w:r w:rsidR="00501B3C">
        <w:rPr>
          <w:color w:val="000000" w:themeColor="text1"/>
        </w:rPr>
        <w:t xml:space="preserve">The overall long-term benefits for continuing this project, </w:t>
      </w:r>
      <w:r w:rsidR="00501B3C">
        <w:t xml:space="preserve">could potentially reduce missed appointments and increase reimbursements for providers on meeting the recommended guidelines </w:t>
      </w:r>
      <w:r w:rsidR="00812663">
        <w:t>and/</w:t>
      </w:r>
      <w:r w:rsidR="00501B3C">
        <w:t xml:space="preserve">or metrics for preventive care services, leading to an increased return on investments (ROI).  </w:t>
      </w:r>
      <w:r w:rsidR="00B721E3">
        <w:t>Feedback fr</w:t>
      </w:r>
      <w:r w:rsidR="00812663">
        <w:t xml:space="preserve">om providers involved </w:t>
      </w:r>
      <w:r w:rsidR="00501B3C">
        <w:t>information on the loss of revenue</w:t>
      </w:r>
      <w:r w:rsidR="00501B3C" w:rsidRPr="00AE147C">
        <w:t xml:space="preserve"> for missed appointments: </w:t>
      </w:r>
      <w:r w:rsidR="00542540">
        <w:t xml:space="preserve"> </w:t>
      </w:r>
      <w:r w:rsidR="00501B3C" w:rsidRPr="00AE147C">
        <w:t xml:space="preserve">15 minutes </w:t>
      </w:r>
      <w:r w:rsidR="00501B3C">
        <w:t>equaling</w:t>
      </w:r>
      <w:r w:rsidR="00501B3C" w:rsidRPr="00AE147C">
        <w:t xml:space="preserve"> $70 and 60 minutes </w:t>
      </w:r>
      <w:r w:rsidR="00501B3C">
        <w:t>equaling</w:t>
      </w:r>
      <w:r w:rsidR="00501B3C" w:rsidRPr="00AE147C">
        <w:t xml:space="preserve"> $150.  </w:t>
      </w:r>
      <w:r w:rsidR="00501B3C">
        <w:t>T</w:t>
      </w:r>
      <w:r w:rsidR="00436F1B">
        <w:t>he ROI</w:t>
      </w:r>
      <w:r w:rsidR="00501B3C">
        <w:t xml:space="preserve"> was</w:t>
      </w:r>
      <w:r w:rsidR="00501B3C" w:rsidRPr="00AE147C">
        <w:t xml:space="preserve"> based upon </w:t>
      </w:r>
      <w:r w:rsidR="008E1FB3" w:rsidRPr="00AE147C">
        <w:t>60-minute</w:t>
      </w:r>
      <w:r w:rsidR="00501B3C" w:rsidRPr="00AE147C">
        <w:t xml:space="preserve"> ap</w:t>
      </w:r>
      <w:r w:rsidR="00812663">
        <w:t xml:space="preserve">pointments, because </w:t>
      </w:r>
      <w:r w:rsidR="00501B3C" w:rsidRPr="00AE147C">
        <w:t xml:space="preserve">diabetic follow-up visits tend to take longer than 15 minutes.  </w:t>
      </w:r>
      <w:r w:rsidR="00812663">
        <w:t xml:space="preserve">Providers also </w:t>
      </w:r>
      <w:r w:rsidR="00501B3C">
        <w:t xml:space="preserve">spend an hour or more </w:t>
      </w:r>
      <w:r w:rsidR="00501B3C" w:rsidRPr="00AE147C">
        <w:t xml:space="preserve">conducting post-visit follow-up </w:t>
      </w:r>
      <w:r w:rsidR="00501B3C">
        <w:t>work by making calls, reading and sending patient emails, reminders</w:t>
      </w:r>
      <w:r w:rsidR="00AE6344">
        <w:t>, and so on.</w:t>
      </w:r>
      <w:r w:rsidR="00812663">
        <w:t xml:space="preserve"> </w:t>
      </w:r>
      <w:r w:rsidR="00AE6344">
        <w:t xml:space="preserve"> This process generates</w:t>
      </w:r>
      <w:r w:rsidR="00812663">
        <w:t xml:space="preserve"> </w:t>
      </w:r>
      <w:r w:rsidR="00501B3C">
        <w:t>extra</w:t>
      </w:r>
      <w:r w:rsidR="00501B3C" w:rsidRPr="00AE147C">
        <w:t xml:space="preserve"> costs for providers and staff time</w:t>
      </w:r>
      <w:r w:rsidR="00501B3C">
        <w:t xml:space="preserve">.  The </w:t>
      </w:r>
      <w:r w:rsidR="00501B3C" w:rsidRPr="00AE147C">
        <w:t>following data</w:t>
      </w:r>
      <w:r w:rsidR="00501B3C">
        <w:t xml:space="preserve"> reflects this problem: </w:t>
      </w:r>
      <w:r w:rsidR="000D0A8F">
        <w:t xml:space="preserve"> p</w:t>
      </w:r>
      <w:r w:rsidR="00501B3C">
        <w:t xml:space="preserve">roviders cost </w:t>
      </w:r>
      <w:r w:rsidR="00501B3C" w:rsidRPr="00AE147C">
        <w:t>$3.00 per minute and ancillary staff $1.00 per minute of tim</w:t>
      </w:r>
      <w:r w:rsidR="00436F1B">
        <w:t>e with 220 clinic days per year, which was</w:t>
      </w:r>
      <w:r w:rsidR="000D0A8F">
        <w:t xml:space="preserve"> </w:t>
      </w:r>
      <w:r w:rsidR="000D0A8F" w:rsidRPr="00AE147C">
        <w:t xml:space="preserve">based upon research done by the American </w:t>
      </w:r>
      <w:r w:rsidR="000D0A8F">
        <w:t>Medical Association</w:t>
      </w:r>
      <w:r w:rsidR="000D0A8F" w:rsidRPr="00AE147C">
        <w:t xml:space="preserve"> </w:t>
      </w:r>
      <w:r w:rsidR="000D0A8F">
        <w:t xml:space="preserve">[AMA] </w:t>
      </w:r>
      <w:r w:rsidR="00501B3C" w:rsidRPr="00AE147C">
        <w:t xml:space="preserve">(Sinsky, 2014).  </w:t>
      </w:r>
      <w:r w:rsidR="0067238C">
        <w:t>According to Freed (2015), b</w:t>
      </w:r>
      <w:r w:rsidR="000D0A8F">
        <w:t xml:space="preserve">ased on quality care and the management of diabetes, </w:t>
      </w:r>
      <w:r w:rsidR="000D0A8F" w:rsidRPr="00AE147C">
        <w:t>providers can save $1300 per patient monthly</w:t>
      </w:r>
      <w:r w:rsidR="000D0A8F">
        <w:t xml:space="preserve">.  </w:t>
      </w:r>
      <w:r w:rsidR="00501B3C">
        <w:t>The financial benefit</w:t>
      </w:r>
      <w:r w:rsidR="00501B3C" w:rsidRPr="00AE147C">
        <w:t xml:space="preserve"> for prevent</w:t>
      </w:r>
      <w:r w:rsidR="00983909">
        <w:t>at</w:t>
      </w:r>
      <w:r w:rsidR="00501B3C" w:rsidRPr="00AE147C">
        <w:t xml:space="preserve">ive care depends on each patient’s private insurance company and governmental-based programs, such as the Centers for Medicare and Medicaid </w:t>
      </w:r>
      <w:r w:rsidR="000D0A8F">
        <w:t>Services [CMS]</w:t>
      </w:r>
      <w:r w:rsidR="00501B3C" w:rsidRPr="00AE147C">
        <w:t>,</w:t>
      </w:r>
      <w:r w:rsidR="006A6D81">
        <w:t xml:space="preserve"> </w:t>
      </w:r>
      <w:r w:rsidR="00501B3C">
        <w:t>(Freed, 2015).</w:t>
      </w:r>
    </w:p>
    <w:p w14:paraId="5569A7CF" w14:textId="77777777" w:rsidR="00AE6344" w:rsidRPr="00A34DFF" w:rsidRDefault="00AE6344" w:rsidP="00501B3C">
      <w:pPr>
        <w:spacing w:line="480" w:lineRule="auto"/>
        <w:ind w:firstLine="720"/>
      </w:pPr>
    </w:p>
    <w:p w14:paraId="174E446E" w14:textId="77777777" w:rsidR="00501B3C" w:rsidRPr="00C447B4" w:rsidRDefault="00501B3C" w:rsidP="00501B3C">
      <w:pPr>
        <w:spacing w:after="160" w:line="480" w:lineRule="auto"/>
        <w:contextualSpacing/>
        <w:rPr>
          <w:b/>
          <w:color w:val="000000" w:themeColor="text1"/>
        </w:rPr>
      </w:pPr>
      <w:r w:rsidRPr="00C447B4">
        <w:rPr>
          <w:b/>
          <w:color w:val="000000" w:themeColor="text1"/>
        </w:rPr>
        <w:lastRenderedPageBreak/>
        <w:t xml:space="preserve">Recommendations for Practice </w:t>
      </w:r>
    </w:p>
    <w:p w14:paraId="2EDD3415" w14:textId="0DA679D9" w:rsidR="00501B3C" w:rsidRPr="00AE7BB4" w:rsidRDefault="00501B3C" w:rsidP="00AE7BB4">
      <w:pPr>
        <w:spacing w:after="160" w:line="480" w:lineRule="auto"/>
        <w:ind w:firstLine="720"/>
        <w:contextualSpacing/>
      </w:pPr>
      <w:r w:rsidRPr="00486D02">
        <w:rPr>
          <w:color w:val="000000" w:themeColor="text1"/>
        </w:rPr>
        <w:t xml:space="preserve">The </w:t>
      </w:r>
      <w:r>
        <w:rPr>
          <w:color w:val="000000" w:themeColor="text1"/>
        </w:rPr>
        <w:t xml:space="preserve">implications for practice involve </w:t>
      </w:r>
      <w:r w:rsidRPr="00486D02">
        <w:rPr>
          <w:color w:val="000000" w:themeColor="text1"/>
        </w:rPr>
        <w:t>stay</w:t>
      </w:r>
      <w:r>
        <w:rPr>
          <w:color w:val="000000" w:themeColor="text1"/>
        </w:rPr>
        <w:t>ing</w:t>
      </w:r>
      <w:r w:rsidRPr="00486D02">
        <w:rPr>
          <w:color w:val="000000" w:themeColor="text1"/>
        </w:rPr>
        <w:t xml:space="preserve"> focused</w:t>
      </w:r>
      <w:r>
        <w:rPr>
          <w:color w:val="FF0000"/>
        </w:rPr>
        <w:t xml:space="preserve"> </w:t>
      </w:r>
      <w:r>
        <w:rPr>
          <w:color w:val="000000" w:themeColor="text1"/>
        </w:rPr>
        <w:t>and prepared for potential pitfalls and barriers in pre-planning the care and management of chronic diseases.  Creating a standardized process that changes the behavioral and environmental perce</w:t>
      </w:r>
      <w:r w:rsidR="00F32026">
        <w:rPr>
          <w:color w:val="000000" w:themeColor="text1"/>
        </w:rPr>
        <w:t>ptions of providers</w:t>
      </w:r>
      <w:r>
        <w:rPr>
          <w:color w:val="000000" w:themeColor="text1"/>
        </w:rPr>
        <w:t xml:space="preserve"> and their patients will prove beneficial to decreasing the diabetes epidemic.</w:t>
      </w:r>
      <w:r>
        <w:rPr>
          <w:color w:val="FF0000"/>
        </w:rPr>
        <w:t xml:space="preserve">  </w:t>
      </w:r>
      <w:r w:rsidR="006D565A">
        <w:t>I</w:t>
      </w:r>
      <w:r>
        <w:t xml:space="preserve">f the </w:t>
      </w:r>
      <w:r w:rsidR="000E1E0D">
        <w:t xml:space="preserve">primary care practice </w:t>
      </w:r>
      <w:r>
        <w:t>continues with the ne</w:t>
      </w:r>
      <w:r w:rsidR="00F32026">
        <w:t>w standardized</w:t>
      </w:r>
      <w:r w:rsidR="00CF570A">
        <w:t xml:space="preserve"> process, use</w:t>
      </w:r>
      <w:r w:rsidR="00F32026">
        <w:t xml:space="preserve"> </w:t>
      </w:r>
      <w:r>
        <w:t>the tools created, and fully take advantage of the technology</w:t>
      </w:r>
      <w:r w:rsidR="00F32026">
        <w:t xml:space="preserve"> already in place</w:t>
      </w:r>
      <w:r>
        <w:t xml:space="preserve">, </w:t>
      </w:r>
      <w:r w:rsidR="008C16E5">
        <w:t xml:space="preserve">they will see a ROI.  For instance, investing in the following resources and recommendations can yield positive results: </w:t>
      </w:r>
      <w:r w:rsidR="00AE7BB4">
        <w:t xml:space="preserve"> 1)</w:t>
      </w:r>
      <w:r>
        <w:t xml:space="preserve"> </w:t>
      </w:r>
      <w:r w:rsidR="00AE7BB4">
        <w:t xml:space="preserve">seeing at least </w:t>
      </w:r>
      <w:r w:rsidR="00CF570A">
        <w:t>five d</w:t>
      </w:r>
      <w:r w:rsidR="00AE7BB4">
        <w:t xml:space="preserve">iabetic patients per provider daily, 2) </w:t>
      </w:r>
      <w:r w:rsidR="004F43F1">
        <w:t>decreasing provider time</w:t>
      </w:r>
      <w:r w:rsidR="008C16E5">
        <w:t xml:space="preserve"> ($3.00/min)</w:t>
      </w:r>
      <w:r w:rsidR="004F43F1">
        <w:t xml:space="preserve"> by 25%, </w:t>
      </w:r>
      <w:r w:rsidR="00AE7BB4">
        <w:t xml:space="preserve">3) </w:t>
      </w:r>
      <w:r w:rsidR="004F43F1">
        <w:t>increasing ancillary staff time</w:t>
      </w:r>
      <w:r w:rsidR="008C16E5">
        <w:t xml:space="preserve"> ($1.00/min)</w:t>
      </w:r>
      <w:r w:rsidR="004F43F1">
        <w:t xml:space="preserve"> by 25%, and </w:t>
      </w:r>
      <w:r w:rsidR="00AE7BB4">
        <w:t>3) i</w:t>
      </w:r>
      <w:r>
        <w:t>nvesting in an Electro</w:t>
      </w:r>
      <w:r w:rsidR="00AE7BB4">
        <w:t>nic Health Record (EHR) system</w:t>
      </w:r>
      <w:r w:rsidR="00F01DDA">
        <w:t xml:space="preserve">. </w:t>
      </w:r>
      <w:r w:rsidR="00AE7BB4">
        <w:t xml:space="preserve"> </w:t>
      </w:r>
      <w:r w:rsidR="00F01DDA">
        <w:t>The EHR system (</w:t>
      </w:r>
      <w:r w:rsidR="00F01DDA" w:rsidRPr="00F01DDA">
        <w:rPr>
          <w:i/>
        </w:rPr>
        <w:t>Amazing Charts</w:t>
      </w:r>
      <w:r w:rsidR="00F01DDA">
        <w:t>) involves the following expenses</w:t>
      </w:r>
      <w:r w:rsidR="00AE7BB4">
        <w:t xml:space="preserve">: </w:t>
      </w:r>
      <w:r>
        <w:t xml:space="preserve"> a</w:t>
      </w:r>
      <w:r w:rsidR="004F43F1">
        <w:t xml:space="preserve"> $1,200 one-time system fee, </w:t>
      </w:r>
      <w:r>
        <w:t>a $1,195 support/maintenance fee ann</w:t>
      </w:r>
      <w:r w:rsidR="00AE7BB4">
        <w:t xml:space="preserve">ually per provider, and </w:t>
      </w:r>
      <w:r>
        <w:t>a reminder system that a</w:t>
      </w:r>
      <w:r w:rsidR="00AE7BB4">
        <w:t>llows for up to 1000 messages for</w:t>
      </w:r>
      <w:r>
        <w:t xml:space="preserve"> $79/month</w:t>
      </w:r>
      <w:r w:rsidR="008C16E5">
        <w:t xml:space="preserve"> </w:t>
      </w:r>
      <w:r>
        <w:t>(Amazing Charts, 2017)</w:t>
      </w:r>
      <w:r w:rsidR="004F43F1">
        <w:t xml:space="preserve">.  Appendix </w:t>
      </w:r>
      <w:r w:rsidR="0004092D">
        <w:t>Q</w:t>
      </w:r>
      <w:r w:rsidRPr="006C01DC">
        <w:t xml:space="preserve"> provides</w:t>
      </w:r>
      <w:r>
        <w:t xml:space="preserve"> </w:t>
      </w:r>
      <w:r w:rsidR="0004092D">
        <w:t>a table</w:t>
      </w:r>
      <w:r w:rsidR="00F01DDA">
        <w:t xml:space="preserve"> displaying </w:t>
      </w:r>
      <w:r>
        <w:t>the</w:t>
      </w:r>
      <w:r w:rsidRPr="006C01DC">
        <w:t xml:space="preserve"> potential budget </w:t>
      </w:r>
      <w:r>
        <w:t>and cost-benefit analysis</w:t>
      </w:r>
      <w:r w:rsidR="00F01DDA">
        <w:t>,</w:t>
      </w:r>
      <w:r>
        <w:t xml:space="preserve"> pr</w:t>
      </w:r>
      <w:r w:rsidR="00F01DDA">
        <w:t xml:space="preserve">ojected quarterly over one year, </w:t>
      </w:r>
      <w:r>
        <w:t>showi</w:t>
      </w:r>
      <w:r w:rsidR="005B103D">
        <w:t>ng a surpl</w:t>
      </w:r>
      <w:r w:rsidR="004F43F1">
        <w:t>us of $800,456</w:t>
      </w:r>
      <w:r w:rsidR="005B103D">
        <w:t>.</w:t>
      </w:r>
    </w:p>
    <w:p w14:paraId="65BC9768" w14:textId="77777777" w:rsidR="00501B3C" w:rsidRPr="00072FB5" w:rsidRDefault="00501B3C" w:rsidP="00501B3C">
      <w:pPr>
        <w:spacing w:after="160" w:line="480" w:lineRule="auto"/>
        <w:contextualSpacing/>
        <w:rPr>
          <w:b/>
          <w:color w:val="000000" w:themeColor="text1"/>
        </w:rPr>
      </w:pPr>
      <w:r w:rsidRPr="00072FB5">
        <w:rPr>
          <w:b/>
          <w:color w:val="000000" w:themeColor="text1"/>
        </w:rPr>
        <w:t>Final Summary</w:t>
      </w:r>
    </w:p>
    <w:p w14:paraId="4D848225" w14:textId="237871F5" w:rsidR="00FA6F6A" w:rsidRPr="009D4821" w:rsidRDefault="00501B3C" w:rsidP="009D4821">
      <w:pPr>
        <w:spacing w:line="480" w:lineRule="auto"/>
        <w:ind w:firstLine="720"/>
      </w:pPr>
      <w:r>
        <w:t xml:space="preserve">Implementation of the new standardized process </w:t>
      </w:r>
      <w:r w:rsidR="00AA0A7D">
        <w:t xml:space="preserve">supports </w:t>
      </w:r>
      <w:r>
        <w:t>incorporating patient reminders for three-</w:t>
      </w:r>
      <w:r w:rsidR="00AE6344">
        <w:t>month diabetic</w:t>
      </w:r>
      <w:r>
        <w:t xml:space="preserve"> follow-up visits. </w:t>
      </w:r>
      <w:r w:rsidRPr="00BC2EE2">
        <w:t xml:space="preserve"> </w:t>
      </w:r>
      <w:r>
        <w:t xml:space="preserve">The goal of the project was to increase patient adherence with keeping scheduled appointments and </w:t>
      </w:r>
      <w:r w:rsidRPr="003804E7">
        <w:t>complian</w:t>
      </w:r>
      <w:r>
        <w:t>ce with the recommended preven</w:t>
      </w:r>
      <w:r w:rsidRPr="003804E7">
        <w:t xml:space="preserve">tive </w:t>
      </w:r>
      <w:r>
        <w:t>screenings for quality diabetes self-care management.  P</w:t>
      </w:r>
      <w:r w:rsidRPr="003804E7">
        <w:t>uttin</w:t>
      </w:r>
      <w:r>
        <w:t xml:space="preserve">g in place reminder systems, </w:t>
      </w:r>
      <w:r w:rsidRPr="003804E7">
        <w:t xml:space="preserve">improving patient-provider communication, </w:t>
      </w:r>
      <w:r>
        <w:t xml:space="preserve">and encouraging self-care management </w:t>
      </w:r>
      <w:r w:rsidRPr="003804E7">
        <w:t>are strategi</w:t>
      </w:r>
      <w:r>
        <w:t xml:space="preserve">es that can help with compliance </w:t>
      </w:r>
      <w:r w:rsidRPr="003804E7">
        <w:t>issu</w:t>
      </w:r>
      <w:r>
        <w:t>es and financial burdens faced by primary care clinics.  C</w:t>
      </w:r>
      <w:r w:rsidR="00542540">
        <w:t>ontinuing this process</w:t>
      </w:r>
      <w:r>
        <w:t xml:space="preserve"> will reduce the risk of developing</w:t>
      </w:r>
      <w:r w:rsidR="00542540">
        <w:t xml:space="preserve"> diabetes-related complications</w:t>
      </w:r>
      <w:r>
        <w:t xml:space="preserve"> </w:t>
      </w:r>
      <w:r>
        <w:lastRenderedPageBreak/>
        <w:t>and the financial implications associated among primary care clinics that affect efficiency, quality of care, productivity, and return on investment (ROI).  The resu</w:t>
      </w:r>
      <w:r w:rsidR="00542540">
        <w:t>lts have proven, that overtime,</w:t>
      </w:r>
      <w:r>
        <w:t xml:space="preserve"> benefits of pre-</w:t>
      </w:r>
      <w:r w:rsidR="00B30644">
        <w:t>pl</w:t>
      </w:r>
      <w:r w:rsidR="00E748C7">
        <w:t>anned visits will</w:t>
      </w:r>
      <w:r w:rsidR="00E40B56">
        <w:t xml:space="preserve">:  </w:t>
      </w:r>
      <w:r w:rsidR="00E40B56" w:rsidRPr="00E40B56">
        <w:t>1</w:t>
      </w:r>
      <w:r w:rsidR="009D4821" w:rsidRPr="00E40B56">
        <w:t>)</w:t>
      </w:r>
      <w:r w:rsidR="009D4821">
        <w:t xml:space="preserve"> </w:t>
      </w:r>
      <w:r w:rsidR="00E748C7">
        <w:t xml:space="preserve">improve </w:t>
      </w:r>
      <w:r w:rsidR="009D4821">
        <w:t>“no-show”</w:t>
      </w:r>
      <w:r>
        <w:t xml:space="preserve"> rates, </w:t>
      </w:r>
      <w:r w:rsidR="009D4821">
        <w:t xml:space="preserve">2) </w:t>
      </w:r>
      <w:r>
        <w:t>increase patient self-care management</w:t>
      </w:r>
      <w:r w:rsidR="00E748C7">
        <w:t xml:space="preserve"> practices</w:t>
      </w:r>
      <w:r>
        <w:t xml:space="preserve">, </w:t>
      </w:r>
      <w:r w:rsidR="009D4821">
        <w:t xml:space="preserve">3) </w:t>
      </w:r>
      <w:r>
        <w:t xml:space="preserve">improve patient-provider communication, </w:t>
      </w:r>
      <w:r w:rsidR="009D4821">
        <w:t xml:space="preserve">4) </w:t>
      </w:r>
      <w:r>
        <w:t xml:space="preserve">reduce diabetes-related complications, and </w:t>
      </w:r>
      <w:r w:rsidR="009D4821">
        <w:t xml:space="preserve">5) </w:t>
      </w:r>
      <w:r>
        <w:t>increase interpro</w:t>
      </w:r>
      <w:r w:rsidR="009D4821">
        <w:t xml:space="preserve">fessional collaboration efforts.  </w:t>
      </w:r>
      <w:r w:rsidR="00FA6F6A" w:rsidRPr="009D4821">
        <w:t>Incorporating a standardized process using the necessary tools to support interprofessional collaboration, is essential to developing both practice guidelines and standards of care for the diabetic population.</w:t>
      </w:r>
    </w:p>
    <w:p w14:paraId="0F09660C" w14:textId="238A51C5" w:rsidR="00501B3C" w:rsidRDefault="00501B3C" w:rsidP="00501B3C">
      <w:pPr>
        <w:spacing w:line="480" w:lineRule="auto"/>
        <w:ind w:firstLine="720"/>
      </w:pPr>
    </w:p>
    <w:p w14:paraId="0D0EE16B" w14:textId="77777777" w:rsidR="005B1F18" w:rsidRDefault="005B1F18" w:rsidP="005B1F18">
      <w:pPr>
        <w:spacing w:line="480" w:lineRule="auto"/>
        <w:rPr>
          <w:color w:val="000000" w:themeColor="text1"/>
        </w:rPr>
      </w:pPr>
    </w:p>
    <w:p w14:paraId="31705113" w14:textId="77777777" w:rsidR="00481628" w:rsidRDefault="00481628" w:rsidP="00F11994">
      <w:pPr>
        <w:spacing w:line="480" w:lineRule="auto"/>
        <w:ind w:firstLine="720"/>
      </w:pPr>
    </w:p>
    <w:p w14:paraId="0AAA4D92" w14:textId="77777777" w:rsidR="0095063A" w:rsidRDefault="0095063A" w:rsidP="0095063A">
      <w:pPr>
        <w:spacing w:line="480" w:lineRule="auto"/>
      </w:pPr>
    </w:p>
    <w:p w14:paraId="457E7585" w14:textId="77777777" w:rsidR="00666320" w:rsidRDefault="00666320" w:rsidP="001B3903">
      <w:pPr>
        <w:spacing w:line="480" w:lineRule="auto"/>
        <w:rPr>
          <w:b/>
        </w:rPr>
      </w:pPr>
    </w:p>
    <w:p w14:paraId="73ACB652" w14:textId="77777777" w:rsidR="009E1F91" w:rsidRDefault="009E1F91" w:rsidP="001B3903">
      <w:pPr>
        <w:spacing w:line="480" w:lineRule="auto"/>
        <w:rPr>
          <w:b/>
        </w:rPr>
      </w:pPr>
    </w:p>
    <w:p w14:paraId="48F402A1" w14:textId="77777777" w:rsidR="009E1F91" w:rsidRDefault="009E1F91" w:rsidP="001B3903">
      <w:pPr>
        <w:spacing w:line="480" w:lineRule="auto"/>
        <w:rPr>
          <w:b/>
        </w:rPr>
      </w:pPr>
    </w:p>
    <w:p w14:paraId="5415B5FA" w14:textId="77777777" w:rsidR="009E1F91" w:rsidRDefault="009E1F91" w:rsidP="001B3903">
      <w:pPr>
        <w:spacing w:line="480" w:lineRule="auto"/>
        <w:rPr>
          <w:b/>
        </w:rPr>
      </w:pPr>
    </w:p>
    <w:p w14:paraId="5FF30957" w14:textId="77777777" w:rsidR="009E1F91" w:rsidRDefault="009E1F91" w:rsidP="001B3903">
      <w:pPr>
        <w:spacing w:line="480" w:lineRule="auto"/>
        <w:rPr>
          <w:b/>
        </w:rPr>
      </w:pPr>
    </w:p>
    <w:p w14:paraId="7723E26A" w14:textId="62DC6B0B" w:rsidR="00501B3C" w:rsidRDefault="00501B3C" w:rsidP="001B3903">
      <w:pPr>
        <w:spacing w:line="480" w:lineRule="auto"/>
        <w:rPr>
          <w:b/>
        </w:rPr>
      </w:pPr>
    </w:p>
    <w:p w14:paraId="3D0381C1" w14:textId="4A958D26" w:rsidR="00483038" w:rsidRDefault="00483038" w:rsidP="001B3903">
      <w:pPr>
        <w:spacing w:line="480" w:lineRule="auto"/>
        <w:rPr>
          <w:b/>
        </w:rPr>
      </w:pPr>
    </w:p>
    <w:p w14:paraId="6654C1F2" w14:textId="0E66FC77" w:rsidR="00483038" w:rsidRDefault="00483038" w:rsidP="001B3903">
      <w:pPr>
        <w:spacing w:line="480" w:lineRule="auto"/>
        <w:rPr>
          <w:b/>
        </w:rPr>
      </w:pPr>
    </w:p>
    <w:p w14:paraId="1FF00B31" w14:textId="5EB87FCC" w:rsidR="00542540" w:rsidRDefault="00542540" w:rsidP="001B3903">
      <w:pPr>
        <w:spacing w:line="480" w:lineRule="auto"/>
        <w:rPr>
          <w:b/>
        </w:rPr>
      </w:pPr>
    </w:p>
    <w:p w14:paraId="670B8D00" w14:textId="412D1550" w:rsidR="00AE6344" w:rsidRDefault="00AE6344" w:rsidP="001B3903">
      <w:pPr>
        <w:spacing w:line="480" w:lineRule="auto"/>
        <w:rPr>
          <w:b/>
        </w:rPr>
      </w:pPr>
    </w:p>
    <w:p w14:paraId="79976F82" w14:textId="77777777" w:rsidR="00AE6344" w:rsidRDefault="00AE6344" w:rsidP="001B3903">
      <w:pPr>
        <w:spacing w:line="480" w:lineRule="auto"/>
        <w:rPr>
          <w:b/>
        </w:rPr>
      </w:pPr>
    </w:p>
    <w:p w14:paraId="5E498646" w14:textId="51178C00" w:rsidR="0004092D" w:rsidRPr="000D50F8" w:rsidRDefault="0004092D" w:rsidP="001B3903">
      <w:pPr>
        <w:spacing w:line="480" w:lineRule="auto"/>
        <w:rPr>
          <w:b/>
        </w:rPr>
      </w:pPr>
    </w:p>
    <w:p w14:paraId="4CB8CFE6" w14:textId="4C134E89" w:rsidR="00D65995" w:rsidRPr="00F14653" w:rsidRDefault="001B3903" w:rsidP="00DB3E05">
      <w:pPr>
        <w:spacing w:line="480" w:lineRule="auto"/>
        <w:jc w:val="center"/>
        <w:outlineLvl w:val="0"/>
        <w:rPr>
          <w:color w:val="000000" w:themeColor="text1"/>
        </w:rPr>
      </w:pPr>
      <w:r w:rsidRPr="00F14653">
        <w:rPr>
          <w:color w:val="000000" w:themeColor="text1"/>
        </w:rPr>
        <w:lastRenderedPageBreak/>
        <w:t>References</w:t>
      </w:r>
    </w:p>
    <w:p w14:paraId="7EE7D0B5" w14:textId="64F930BB" w:rsidR="007C52FB" w:rsidRPr="00F14653" w:rsidRDefault="007C52FB" w:rsidP="00A0670D">
      <w:pPr>
        <w:spacing w:line="480" w:lineRule="auto"/>
        <w:ind w:left="720" w:hanging="720"/>
        <w:outlineLvl w:val="0"/>
        <w:rPr>
          <w:color w:val="000000" w:themeColor="text1"/>
        </w:rPr>
      </w:pPr>
      <w:r w:rsidRPr="00F14653">
        <w:rPr>
          <w:color w:val="000000" w:themeColor="text1"/>
        </w:rPr>
        <w:t>Agency for Healthc</w:t>
      </w:r>
      <w:r w:rsidR="00A3587D" w:rsidRPr="00F14653">
        <w:rPr>
          <w:color w:val="000000" w:themeColor="text1"/>
        </w:rPr>
        <w:t>are Research and Quality. (2016</w:t>
      </w:r>
      <w:r w:rsidRPr="00F14653">
        <w:rPr>
          <w:color w:val="000000" w:themeColor="text1"/>
        </w:rPr>
        <w:t xml:space="preserve">). </w:t>
      </w:r>
      <w:r w:rsidR="00840DE8" w:rsidRPr="00F14653">
        <w:rPr>
          <w:i/>
          <w:color w:val="000000" w:themeColor="text1"/>
        </w:rPr>
        <w:t>Ambulatory care improvement guides: Planned v</w:t>
      </w:r>
      <w:r w:rsidRPr="00F14653">
        <w:rPr>
          <w:i/>
          <w:color w:val="000000" w:themeColor="text1"/>
        </w:rPr>
        <w:t xml:space="preserve">isits. </w:t>
      </w:r>
      <w:r w:rsidRPr="00F14653">
        <w:rPr>
          <w:color w:val="000000" w:themeColor="text1"/>
        </w:rPr>
        <w:t xml:space="preserve">Retrieved from </w:t>
      </w:r>
      <w:hyperlink r:id="rId8" w:history="1">
        <w:r w:rsidR="00E51C87" w:rsidRPr="00F14653">
          <w:rPr>
            <w:rStyle w:val="Hyperlink"/>
            <w:color w:val="000000" w:themeColor="text1"/>
            <w:u w:val="none"/>
          </w:rPr>
          <w:t>https://www.ahrq.gov/cahps/quality-improvement/improvement-guide/improvement-guide.html</w:t>
        </w:r>
      </w:hyperlink>
      <w:r w:rsidR="00E51C87" w:rsidRPr="00F14653">
        <w:rPr>
          <w:color w:val="000000" w:themeColor="text1"/>
        </w:rPr>
        <w:t xml:space="preserve"> </w:t>
      </w:r>
    </w:p>
    <w:p w14:paraId="30607225" w14:textId="027E63D2" w:rsidR="000B5EEB" w:rsidRPr="00F14653" w:rsidRDefault="000B5EEB" w:rsidP="000B5EEB">
      <w:pPr>
        <w:spacing w:line="480" w:lineRule="auto"/>
        <w:ind w:left="720" w:hanging="720"/>
        <w:outlineLvl w:val="0"/>
        <w:rPr>
          <w:color w:val="000000" w:themeColor="text1"/>
        </w:rPr>
      </w:pPr>
      <w:r w:rsidRPr="00F14653">
        <w:rPr>
          <w:color w:val="000000" w:themeColor="text1"/>
        </w:rPr>
        <w:t xml:space="preserve">Agency for Healthcare Research and Quality. (2014). </w:t>
      </w:r>
      <w:r w:rsidR="00840DE8" w:rsidRPr="00F14653">
        <w:rPr>
          <w:i/>
          <w:color w:val="000000" w:themeColor="text1"/>
        </w:rPr>
        <w:t>Diabetes planned visit n</w:t>
      </w:r>
      <w:r w:rsidRPr="00F14653">
        <w:rPr>
          <w:i/>
          <w:color w:val="000000" w:themeColor="text1"/>
        </w:rPr>
        <w:t xml:space="preserve">otebook. </w:t>
      </w:r>
      <w:r w:rsidRPr="00F14653">
        <w:rPr>
          <w:color w:val="000000" w:themeColor="text1"/>
        </w:rPr>
        <w:t xml:space="preserve">Retrieved from </w:t>
      </w:r>
      <w:hyperlink r:id="rId9" w:history="1">
        <w:r w:rsidR="00E51C87" w:rsidRPr="00F14653">
          <w:rPr>
            <w:rStyle w:val="Hyperlink"/>
            <w:color w:val="000000" w:themeColor="text1"/>
            <w:u w:val="none"/>
          </w:rPr>
          <w:t>https://www.ahrq.gov/professionals/education/curriculum-tools/diabnotebk/index.html</w:t>
        </w:r>
      </w:hyperlink>
      <w:r w:rsidR="00E51C87" w:rsidRPr="00F14653">
        <w:rPr>
          <w:color w:val="000000" w:themeColor="text1"/>
        </w:rPr>
        <w:t xml:space="preserve"> </w:t>
      </w:r>
    </w:p>
    <w:p w14:paraId="6CBF9235" w14:textId="2F2FDA85" w:rsidR="00591A89" w:rsidRPr="00F14653" w:rsidRDefault="00591A89" w:rsidP="00200AF7">
      <w:pPr>
        <w:spacing w:line="480" w:lineRule="auto"/>
        <w:ind w:left="720" w:hanging="720"/>
        <w:rPr>
          <w:color w:val="000000" w:themeColor="text1"/>
        </w:rPr>
      </w:pPr>
      <w:r w:rsidRPr="00F14653">
        <w:rPr>
          <w:color w:val="000000" w:themeColor="text1"/>
        </w:rPr>
        <w:t xml:space="preserve">Amazing Charts, LLC. (2017). Retrieved from </w:t>
      </w:r>
      <w:hyperlink r:id="rId10" w:history="1">
        <w:r w:rsidR="00E51C87" w:rsidRPr="00F14653">
          <w:rPr>
            <w:rStyle w:val="Hyperlink"/>
            <w:color w:val="000000" w:themeColor="text1"/>
            <w:u w:val="none"/>
          </w:rPr>
          <w:t>http://amazingcharts.com/services/chronic-care-management/</w:t>
        </w:r>
      </w:hyperlink>
      <w:r w:rsidR="00E51C87" w:rsidRPr="00F14653">
        <w:rPr>
          <w:color w:val="000000" w:themeColor="text1"/>
        </w:rPr>
        <w:t xml:space="preserve"> </w:t>
      </w:r>
    </w:p>
    <w:p w14:paraId="493ADC7F" w14:textId="6C2A4517" w:rsidR="00200AF7" w:rsidRDefault="00D65995" w:rsidP="00200AF7">
      <w:pPr>
        <w:spacing w:line="480" w:lineRule="auto"/>
        <w:ind w:left="720" w:hanging="720"/>
        <w:rPr>
          <w:rStyle w:val="Hyperlink"/>
          <w:color w:val="000000" w:themeColor="text1"/>
          <w:u w:val="none"/>
        </w:rPr>
      </w:pPr>
      <w:r w:rsidRPr="00F14653">
        <w:rPr>
          <w:color w:val="000000" w:themeColor="text1"/>
        </w:rPr>
        <w:t xml:space="preserve">American Academy of Family Physicians. (2015). </w:t>
      </w:r>
      <w:r w:rsidRPr="00F14653">
        <w:rPr>
          <w:i/>
          <w:color w:val="000000" w:themeColor="text1"/>
        </w:rPr>
        <w:t>FPM Toolbox.</w:t>
      </w:r>
      <w:r w:rsidRPr="00F14653">
        <w:rPr>
          <w:color w:val="000000" w:themeColor="text1"/>
        </w:rPr>
        <w:t xml:space="preserve"> Retrieved from </w:t>
      </w:r>
      <w:hyperlink r:id="rId11" w:history="1">
        <w:r w:rsidRPr="00F14653">
          <w:rPr>
            <w:rStyle w:val="Hyperlink"/>
            <w:color w:val="000000" w:themeColor="text1"/>
            <w:u w:val="none"/>
          </w:rPr>
          <w:t>http://www.aafp.org/fpm/toolBox/viewToolBox.htm</w:t>
        </w:r>
      </w:hyperlink>
    </w:p>
    <w:p w14:paraId="2CA98150" w14:textId="45322473" w:rsidR="00A337D0" w:rsidRPr="00F14653" w:rsidRDefault="00A337D0" w:rsidP="00200AF7">
      <w:pPr>
        <w:spacing w:line="480" w:lineRule="auto"/>
        <w:ind w:left="720" w:hanging="720"/>
        <w:rPr>
          <w:rStyle w:val="Hyperlink"/>
          <w:color w:val="000000" w:themeColor="text1"/>
          <w:u w:val="none"/>
        </w:rPr>
      </w:pPr>
      <w:r>
        <w:rPr>
          <w:rStyle w:val="Hyperlink"/>
          <w:color w:val="000000" w:themeColor="text1"/>
          <w:u w:val="none"/>
        </w:rPr>
        <w:t xml:space="preserve">American Association of Colleges of Nursing. (2006). </w:t>
      </w:r>
      <w:r w:rsidRPr="00A337D0">
        <w:rPr>
          <w:rStyle w:val="Hyperlink"/>
          <w:i/>
          <w:color w:val="000000" w:themeColor="text1"/>
          <w:u w:val="none"/>
        </w:rPr>
        <w:t>DNP Essentials</w:t>
      </w:r>
      <w:r>
        <w:rPr>
          <w:rStyle w:val="Hyperlink"/>
          <w:color w:val="000000" w:themeColor="text1"/>
          <w:u w:val="none"/>
        </w:rPr>
        <w:t xml:space="preserve">. Retrieved from </w:t>
      </w:r>
      <w:r w:rsidRPr="00A337D0">
        <w:rPr>
          <w:rStyle w:val="Hyperlink"/>
          <w:color w:val="000000" w:themeColor="text1"/>
          <w:u w:val="none"/>
        </w:rPr>
        <w:t>http://www.aacnnursing.org/DNP/DNP-Essentials</w:t>
      </w:r>
    </w:p>
    <w:p w14:paraId="441FB5FF" w14:textId="39144025" w:rsidR="00A2384B" w:rsidRPr="00F14653" w:rsidRDefault="00A2384B" w:rsidP="00200AF7">
      <w:pPr>
        <w:spacing w:line="480" w:lineRule="auto"/>
        <w:ind w:left="720" w:hanging="720"/>
        <w:rPr>
          <w:color w:val="000000" w:themeColor="text1"/>
        </w:rPr>
      </w:pPr>
      <w:r w:rsidRPr="00F14653">
        <w:rPr>
          <w:rStyle w:val="Hyperlink"/>
          <w:color w:val="000000" w:themeColor="text1"/>
          <w:u w:val="none"/>
        </w:rPr>
        <w:t xml:space="preserve">American Diabetes Association. (2014). </w:t>
      </w:r>
      <w:r w:rsidR="007024EF" w:rsidRPr="00F14653">
        <w:rPr>
          <w:rStyle w:val="Hyperlink"/>
          <w:i/>
          <w:color w:val="000000" w:themeColor="text1"/>
          <w:u w:val="none"/>
        </w:rPr>
        <w:t>Common t</w:t>
      </w:r>
      <w:r w:rsidRPr="00F14653">
        <w:rPr>
          <w:rStyle w:val="Hyperlink"/>
          <w:i/>
          <w:color w:val="000000" w:themeColor="text1"/>
          <w:u w:val="none"/>
        </w:rPr>
        <w:t xml:space="preserve">erms. </w:t>
      </w:r>
      <w:r w:rsidRPr="00F14653">
        <w:rPr>
          <w:rStyle w:val="Hyperlink"/>
          <w:color w:val="000000" w:themeColor="text1"/>
          <w:u w:val="none"/>
        </w:rPr>
        <w:t xml:space="preserve">Retrieved from </w:t>
      </w:r>
      <w:hyperlink r:id="rId12" w:history="1">
        <w:r w:rsidR="00960BEC" w:rsidRPr="00F14653">
          <w:rPr>
            <w:rStyle w:val="Hyperlink"/>
            <w:color w:val="000000" w:themeColor="text1"/>
            <w:u w:val="none"/>
          </w:rPr>
          <w:t>http://www.diabetes.org/diabetes-basics/common-terms/?loc=db-slabnav</w:t>
        </w:r>
      </w:hyperlink>
      <w:r w:rsidR="00960BEC" w:rsidRPr="00F14653">
        <w:rPr>
          <w:rStyle w:val="Hyperlink"/>
          <w:color w:val="000000" w:themeColor="text1"/>
          <w:u w:val="none"/>
        </w:rPr>
        <w:t xml:space="preserve"> </w:t>
      </w:r>
    </w:p>
    <w:p w14:paraId="08B07BC5" w14:textId="28E8C3BE" w:rsidR="00200AF7" w:rsidRPr="00F14653" w:rsidRDefault="00200AF7" w:rsidP="00200AF7">
      <w:pPr>
        <w:pStyle w:val="p1"/>
        <w:spacing w:line="480" w:lineRule="auto"/>
        <w:ind w:left="720" w:hanging="720"/>
        <w:rPr>
          <w:rFonts w:ascii="Times New Roman" w:hAnsi="Times New Roman"/>
          <w:color w:val="000000" w:themeColor="text1"/>
        </w:rPr>
      </w:pPr>
      <w:r w:rsidRPr="00F14653">
        <w:rPr>
          <w:rFonts w:ascii="Times New Roman" w:hAnsi="Times New Roman"/>
          <w:color w:val="000000" w:themeColor="text1"/>
        </w:rPr>
        <w:t xml:space="preserve">American Diabetes Association. (2017). </w:t>
      </w:r>
      <w:r w:rsidR="007024EF" w:rsidRPr="00F14653">
        <w:rPr>
          <w:rFonts w:ascii="Times New Roman" w:hAnsi="Times New Roman"/>
          <w:i/>
          <w:color w:val="000000" w:themeColor="text1"/>
        </w:rPr>
        <w:t>Pathway to stop d</w:t>
      </w:r>
      <w:r w:rsidRPr="00F14653">
        <w:rPr>
          <w:rFonts w:ascii="Times New Roman" w:hAnsi="Times New Roman"/>
          <w:i/>
          <w:color w:val="000000" w:themeColor="text1"/>
        </w:rPr>
        <w:t xml:space="preserve">iabetes. </w:t>
      </w:r>
      <w:r w:rsidRPr="00F14653">
        <w:rPr>
          <w:rFonts w:ascii="Times New Roman" w:hAnsi="Times New Roman"/>
          <w:color w:val="000000" w:themeColor="text1"/>
        </w:rPr>
        <w:t xml:space="preserve">Retrieved from </w:t>
      </w:r>
      <w:hyperlink r:id="rId13" w:history="1">
        <w:r w:rsidRPr="00F14653">
          <w:rPr>
            <w:rStyle w:val="Hyperlink"/>
            <w:rFonts w:ascii="Times New Roman" w:hAnsi="Times New Roman"/>
            <w:color w:val="000000" w:themeColor="text1"/>
            <w:u w:val="none"/>
          </w:rPr>
          <w:t>http://www.diabetes.org/pathway/program/</w:t>
        </w:r>
      </w:hyperlink>
    </w:p>
    <w:p w14:paraId="03F1B639" w14:textId="0BA1CC24" w:rsidR="00C65B55" w:rsidRPr="00F14653" w:rsidRDefault="00C65B55" w:rsidP="00D65995">
      <w:pPr>
        <w:spacing w:line="480" w:lineRule="auto"/>
        <w:ind w:left="720" w:hanging="720"/>
        <w:rPr>
          <w:color w:val="000000" w:themeColor="text1"/>
        </w:rPr>
      </w:pPr>
      <w:r w:rsidRPr="00F14653">
        <w:rPr>
          <w:color w:val="000000" w:themeColor="text1"/>
        </w:rPr>
        <w:t xml:space="preserve">Austin, B. </w:t>
      </w:r>
      <w:r w:rsidR="00726445" w:rsidRPr="00F14653">
        <w:rPr>
          <w:color w:val="000000" w:themeColor="text1"/>
        </w:rPr>
        <w:t>&amp;</w:t>
      </w:r>
      <w:r w:rsidRPr="00F14653">
        <w:rPr>
          <w:color w:val="000000" w:themeColor="text1"/>
        </w:rPr>
        <w:t xml:space="preserve"> Wagner, E. (2013). Organized, evidence-based care: Planning care for individual patients and whole populations. </w:t>
      </w:r>
      <w:r w:rsidRPr="00F14653">
        <w:rPr>
          <w:i/>
          <w:color w:val="000000" w:themeColor="text1"/>
        </w:rPr>
        <w:t>Safety Net Medical Home</w:t>
      </w:r>
      <w:r w:rsidR="00403F82" w:rsidRPr="00F14653">
        <w:rPr>
          <w:i/>
          <w:color w:val="000000" w:themeColor="text1"/>
        </w:rPr>
        <w:t xml:space="preserve"> Initiative Implementation Guide Series.</w:t>
      </w:r>
      <w:r w:rsidR="00403F82" w:rsidRPr="00F14653">
        <w:rPr>
          <w:color w:val="000000" w:themeColor="text1"/>
        </w:rPr>
        <w:t xml:space="preserve"> Retrieved from</w:t>
      </w:r>
      <w:r w:rsidR="007024EF" w:rsidRPr="00F14653">
        <w:rPr>
          <w:color w:val="000000" w:themeColor="text1"/>
        </w:rPr>
        <w:t xml:space="preserve"> </w:t>
      </w:r>
      <w:hyperlink r:id="rId14" w:history="1">
        <w:r w:rsidR="007024EF" w:rsidRPr="00F14653">
          <w:rPr>
            <w:rStyle w:val="Hyperlink"/>
            <w:color w:val="000000" w:themeColor="text1"/>
            <w:u w:val="none"/>
          </w:rPr>
          <w:t>http://www.safetynetmedicalhome.org/sites/default/files/Change-Concepts-for-Practice-Transformation.pdf</w:t>
        </w:r>
      </w:hyperlink>
      <w:r w:rsidR="007024EF" w:rsidRPr="00F14653">
        <w:rPr>
          <w:color w:val="000000" w:themeColor="text1"/>
        </w:rPr>
        <w:t xml:space="preserve"> </w:t>
      </w:r>
    </w:p>
    <w:p w14:paraId="0E1322BC" w14:textId="08FA634E" w:rsidR="007D4593" w:rsidRDefault="007D4593" w:rsidP="007D4593">
      <w:pPr>
        <w:spacing w:line="480" w:lineRule="auto"/>
        <w:ind w:left="720" w:hanging="720"/>
        <w:rPr>
          <w:rFonts w:eastAsia="Times New Roman"/>
          <w:color w:val="000000" w:themeColor="text1"/>
        </w:rPr>
      </w:pPr>
      <w:r w:rsidRPr="00F14653">
        <w:rPr>
          <w:rStyle w:val="authorname"/>
          <w:rFonts w:eastAsia="Times New Roman"/>
          <w:color w:val="000000" w:themeColor="text1"/>
        </w:rPr>
        <w:lastRenderedPageBreak/>
        <w:t>Baptista</w:t>
      </w:r>
      <w:r w:rsidRPr="00F14653">
        <w:rPr>
          <w:color w:val="000000" w:themeColor="text1"/>
        </w:rPr>
        <w:t xml:space="preserve">, D., Wiens, A., Pontarolo, R., Regis, L., Torelli-Reis, W., </w:t>
      </w:r>
      <w:r w:rsidR="00726445" w:rsidRPr="00F14653">
        <w:rPr>
          <w:color w:val="000000" w:themeColor="text1"/>
        </w:rPr>
        <w:t>&amp;</w:t>
      </w:r>
      <w:r w:rsidRPr="00F14653">
        <w:rPr>
          <w:color w:val="000000" w:themeColor="text1"/>
        </w:rPr>
        <w:t xml:space="preserve"> Correr, C.</w:t>
      </w:r>
      <w:r w:rsidRPr="00F14653">
        <w:rPr>
          <w:rFonts w:eastAsia="Times New Roman"/>
          <w:color w:val="000000" w:themeColor="text1"/>
        </w:rPr>
        <w:t xml:space="preserve"> (2016). The chronic care model for type 2 diabetes: A systematic review. </w:t>
      </w:r>
      <w:r w:rsidRPr="00F14653">
        <w:rPr>
          <w:rFonts w:eastAsia="Times New Roman"/>
          <w:i/>
          <w:color w:val="000000" w:themeColor="text1"/>
        </w:rPr>
        <w:t>Diabetology &amp; Metabolic Syndrome</w:t>
      </w:r>
      <w:r w:rsidR="009A6903" w:rsidRPr="00F14653">
        <w:rPr>
          <w:rFonts w:eastAsia="Times New Roman"/>
          <w:i/>
          <w:color w:val="000000" w:themeColor="text1"/>
        </w:rPr>
        <w:t>,</w:t>
      </w:r>
      <w:r w:rsidRPr="00F14653">
        <w:rPr>
          <w:rFonts w:eastAsia="Times New Roman"/>
          <w:i/>
          <w:color w:val="000000" w:themeColor="text1"/>
        </w:rPr>
        <w:t xml:space="preserve"> 8</w:t>
      </w:r>
      <w:r w:rsidRPr="00F14653">
        <w:rPr>
          <w:rFonts w:eastAsia="Times New Roman"/>
          <w:color w:val="000000" w:themeColor="text1"/>
        </w:rPr>
        <w:t>(7). Retrieved from</w:t>
      </w:r>
      <w:r w:rsidR="00392D80" w:rsidRPr="00F14653">
        <w:rPr>
          <w:color w:val="000000" w:themeColor="text1"/>
        </w:rPr>
        <w:t xml:space="preserve"> </w:t>
      </w:r>
      <w:hyperlink r:id="rId15" w:history="1">
        <w:r w:rsidR="00392D80" w:rsidRPr="00F14653">
          <w:rPr>
            <w:rStyle w:val="Hyperlink"/>
            <w:rFonts w:eastAsia="Times New Roman"/>
            <w:color w:val="000000" w:themeColor="text1"/>
            <w:u w:val="none"/>
          </w:rPr>
          <w:t>https://doi.org/10.1186/s13098-015-0119-z</w:t>
        </w:r>
      </w:hyperlink>
      <w:r w:rsidR="00392D80" w:rsidRPr="00F14653">
        <w:rPr>
          <w:rFonts w:eastAsia="Times New Roman"/>
          <w:color w:val="000000" w:themeColor="text1"/>
        </w:rPr>
        <w:t xml:space="preserve"> </w:t>
      </w:r>
    </w:p>
    <w:p w14:paraId="36B20614" w14:textId="635A8480" w:rsidR="00501B3C" w:rsidRPr="00501B3C" w:rsidRDefault="00501B3C" w:rsidP="00501B3C">
      <w:pPr>
        <w:spacing w:line="480" w:lineRule="auto"/>
        <w:ind w:left="720" w:hanging="720"/>
        <w:rPr>
          <w:rStyle w:val="Hyperlink"/>
          <w:color w:val="auto"/>
          <w:u w:val="none"/>
        </w:rPr>
      </w:pPr>
      <w:r>
        <w:t xml:space="preserve">Braverman, P. (2014. What are health disparities and health equity? We need to be clear. </w:t>
      </w:r>
      <w:r>
        <w:rPr>
          <w:i/>
        </w:rPr>
        <w:t>Public Health Reports, 129</w:t>
      </w:r>
      <w:r>
        <w:t>(S2), 5-8.</w:t>
      </w:r>
    </w:p>
    <w:p w14:paraId="54E51B55" w14:textId="7456808A" w:rsidR="00E51C87" w:rsidRPr="00F14653" w:rsidRDefault="007542F8" w:rsidP="00E51C87">
      <w:pPr>
        <w:spacing w:line="480" w:lineRule="auto"/>
        <w:ind w:left="720" w:hanging="720"/>
        <w:rPr>
          <w:color w:val="000000" w:themeColor="text1"/>
        </w:rPr>
      </w:pPr>
      <w:r w:rsidRPr="00F14653">
        <w:rPr>
          <w:color w:val="000000" w:themeColor="text1"/>
        </w:rPr>
        <w:t xml:space="preserve">Centers for Disease Control and Prevention. (2016). </w:t>
      </w:r>
      <w:r w:rsidRPr="00F14653">
        <w:rPr>
          <w:i/>
          <w:color w:val="000000" w:themeColor="text1"/>
        </w:rPr>
        <w:t xml:space="preserve">Chronic disease prevention and health promotion: Diabetes. </w:t>
      </w:r>
      <w:r w:rsidRPr="00F14653">
        <w:rPr>
          <w:color w:val="000000" w:themeColor="text1"/>
        </w:rPr>
        <w:t xml:space="preserve">Retrieved from </w:t>
      </w:r>
      <w:hyperlink r:id="rId16" w:history="1">
        <w:r w:rsidRPr="00F14653">
          <w:rPr>
            <w:rStyle w:val="Hyperlink"/>
            <w:color w:val="000000" w:themeColor="text1"/>
            <w:u w:val="none"/>
          </w:rPr>
          <w:t>https://www.cdc.gov/chronicdisease/resources/publications/aag/diabetes.htm</w:t>
        </w:r>
      </w:hyperlink>
    </w:p>
    <w:p w14:paraId="1E250F10" w14:textId="0E16587E" w:rsidR="00840DE8" w:rsidRPr="00F14653" w:rsidRDefault="00840DE8" w:rsidP="00840DE8">
      <w:pPr>
        <w:spacing w:line="480" w:lineRule="auto"/>
        <w:ind w:left="720" w:hanging="720"/>
        <w:rPr>
          <w:color w:val="000000" w:themeColor="text1"/>
        </w:rPr>
      </w:pPr>
      <w:r w:rsidRPr="00F14653">
        <w:rPr>
          <w:color w:val="000000" w:themeColor="text1"/>
        </w:rPr>
        <w:t xml:space="preserve">Devine, A. </w:t>
      </w:r>
      <w:r w:rsidR="005142E9" w:rsidRPr="00F14653">
        <w:rPr>
          <w:color w:val="000000" w:themeColor="text1"/>
        </w:rPr>
        <w:t>&amp;</w:t>
      </w:r>
      <w:r w:rsidRPr="00F14653">
        <w:rPr>
          <w:color w:val="000000" w:themeColor="text1"/>
        </w:rPr>
        <w:t xml:space="preserve"> Johnson, S. (2016). </w:t>
      </w:r>
      <w:r w:rsidRPr="00F14653">
        <w:rPr>
          <w:i/>
          <w:color w:val="000000" w:themeColor="text1"/>
        </w:rPr>
        <w:t>Profil institute and mySugr collaborate to advance evidence-based clinical validation of diabetes mHealth solutions</w:t>
      </w:r>
      <w:r w:rsidRPr="00F14653">
        <w:rPr>
          <w:color w:val="000000" w:themeColor="text1"/>
        </w:rPr>
        <w:t>. MySugr Inc</w:t>
      </w:r>
      <w:r w:rsidRPr="00F14653">
        <w:rPr>
          <w:i/>
          <w:color w:val="000000" w:themeColor="text1"/>
        </w:rPr>
        <w:t xml:space="preserve">. </w:t>
      </w:r>
      <w:r w:rsidRPr="00F14653">
        <w:rPr>
          <w:color w:val="000000" w:themeColor="text1"/>
        </w:rPr>
        <w:t xml:space="preserve">Retrieved from </w:t>
      </w:r>
      <w:hyperlink r:id="rId17" w:history="1">
        <w:r w:rsidRPr="00F14653">
          <w:rPr>
            <w:rStyle w:val="Hyperlink"/>
            <w:color w:val="000000" w:themeColor="text1"/>
            <w:u w:val="none"/>
          </w:rPr>
          <w:t>https://assets.mysugr.com/website/mysugr.com-wordpress/uploads/2016/11/mySugr-Profil-Institute-Press-Release.pdf</w:t>
        </w:r>
      </w:hyperlink>
    </w:p>
    <w:p w14:paraId="6793FB09" w14:textId="64FF8A2F" w:rsidR="007542F8" w:rsidRPr="00F14653" w:rsidRDefault="007542F8" w:rsidP="007542F8">
      <w:pPr>
        <w:spacing w:line="480" w:lineRule="auto"/>
        <w:ind w:left="720" w:hanging="720"/>
        <w:rPr>
          <w:color w:val="000000" w:themeColor="text1"/>
        </w:rPr>
      </w:pPr>
      <w:r w:rsidRPr="00F14653">
        <w:rPr>
          <w:color w:val="000000" w:themeColor="text1"/>
        </w:rPr>
        <w:t xml:space="preserve">Freed, S. (2015). </w:t>
      </w:r>
      <w:r w:rsidRPr="00F14653">
        <w:rPr>
          <w:i/>
          <w:color w:val="000000" w:themeColor="text1"/>
        </w:rPr>
        <w:t xml:space="preserve">The true cost of diabetes and preventing it. </w:t>
      </w:r>
      <w:r w:rsidRPr="00F14653">
        <w:rPr>
          <w:color w:val="000000" w:themeColor="text1"/>
        </w:rPr>
        <w:t xml:space="preserve">Retrieved from </w:t>
      </w:r>
      <w:hyperlink r:id="rId18" w:history="1">
        <w:r w:rsidRPr="00F14653">
          <w:rPr>
            <w:rStyle w:val="Hyperlink"/>
            <w:color w:val="000000" w:themeColor="text1"/>
            <w:u w:val="none"/>
          </w:rPr>
          <w:t>http://www.diabetesincontrol.com/the-true-cost-of-diabetes-and-preventing-it/</w:t>
        </w:r>
      </w:hyperlink>
    </w:p>
    <w:p w14:paraId="10B99684" w14:textId="5D5014FD" w:rsidR="007D4593" w:rsidRPr="00F14653" w:rsidRDefault="007D4593" w:rsidP="007D4593">
      <w:pPr>
        <w:spacing w:line="480" w:lineRule="auto"/>
        <w:ind w:left="720" w:hanging="720"/>
        <w:rPr>
          <w:rFonts w:eastAsia="Times New Roman"/>
          <w:color w:val="000000" w:themeColor="text1"/>
        </w:rPr>
      </w:pPr>
      <w:r w:rsidRPr="00F14653">
        <w:rPr>
          <w:rFonts w:eastAsia="Times New Roman"/>
          <w:color w:val="000000" w:themeColor="text1"/>
          <w:shd w:val="clear" w:color="auto" w:fill="FFFFFF"/>
        </w:rPr>
        <w:t xml:space="preserve">García-Pérez, L.-E., Álvarez, M., Dilla, T., Gil-Guillén, V., </w:t>
      </w:r>
      <w:r w:rsidR="005142E9" w:rsidRPr="00F14653">
        <w:rPr>
          <w:rFonts w:eastAsia="Times New Roman"/>
          <w:color w:val="000000" w:themeColor="text1"/>
          <w:shd w:val="clear" w:color="auto" w:fill="FFFFFF"/>
        </w:rPr>
        <w:t>&amp;</w:t>
      </w:r>
      <w:r w:rsidRPr="00F14653">
        <w:rPr>
          <w:rFonts w:eastAsia="Times New Roman"/>
          <w:color w:val="000000" w:themeColor="text1"/>
          <w:shd w:val="clear" w:color="auto" w:fill="FFFFFF"/>
        </w:rPr>
        <w:t xml:space="preserve"> Orozco-Beltrán, D. (2013). Adherence to therapies in patients with type 2 diabetes.</w:t>
      </w:r>
      <w:r w:rsidRPr="00F14653">
        <w:rPr>
          <w:rStyle w:val="apple-converted-space"/>
          <w:rFonts w:eastAsia="Times New Roman"/>
          <w:color w:val="000000" w:themeColor="text1"/>
          <w:shd w:val="clear" w:color="auto" w:fill="FFFFFF"/>
        </w:rPr>
        <w:t> </w:t>
      </w:r>
      <w:r w:rsidRPr="00F14653">
        <w:rPr>
          <w:rFonts w:eastAsia="Times New Roman"/>
          <w:i/>
          <w:iCs/>
          <w:color w:val="000000" w:themeColor="text1"/>
        </w:rPr>
        <w:t>Diabetes Therapy</w:t>
      </w:r>
      <w:r w:rsidRPr="00F14653">
        <w:rPr>
          <w:rFonts w:eastAsia="Times New Roman"/>
          <w:color w:val="000000" w:themeColor="text1"/>
          <w:shd w:val="clear" w:color="auto" w:fill="FFFFFF"/>
        </w:rPr>
        <w:t>,</w:t>
      </w:r>
      <w:r w:rsidRPr="00F14653">
        <w:rPr>
          <w:rStyle w:val="apple-converted-space"/>
          <w:rFonts w:eastAsia="Times New Roman"/>
          <w:color w:val="000000" w:themeColor="text1"/>
          <w:shd w:val="clear" w:color="auto" w:fill="FFFFFF"/>
        </w:rPr>
        <w:t> </w:t>
      </w:r>
      <w:r w:rsidRPr="00F14653">
        <w:rPr>
          <w:rFonts w:eastAsia="Times New Roman"/>
          <w:i/>
          <w:iCs/>
          <w:color w:val="000000" w:themeColor="text1"/>
        </w:rPr>
        <w:t>4</w:t>
      </w:r>
      <w:r w:rsidRPr="00F14653">
        <w:rPr>
          <w:rFonts w:eastAsia="Times New Roman"/>
          <w:color w:val="000000" w:themeColor="text1"/>
          <w:shd w:val="clear" w:color="auto" w:fill="FFFFFF"/>
        </w:rPr>
        <w:t xml:space="preserve">(2), 175–194. </w:t>
      </w:r>
      <w:hyperlink r:id="rId19" w:history="1">
        <w:r w:rsidRPr="00F14653">
          <w:rPr>
            <w:rStyle w:val="Hyperlink"/>
            <w:rFonts w:eastAsia="Times New Roman"/>
            <w:color w:val="000000" w:themeColor="text1"/>
            <w:u w:val="none"/>
            <w:shd w:val="clear" w:color="auto" w:fill="FFFFFF"/>
          </w:rPr>
          <w:t>http://doi.org/10.1007/s13300-013-0034-y</w:t>
        </w:r>
      </w:hyperlink>
    </w:p>
    <w:p w14:paraId="5AF0EEAD" w14:textId="29835734" w:rsidR="00923C39" w:rsidRPr="00F14653" w:rsidRDefault="00923C39" w:rsidP="00D65995">
      <w:pPr>
        <w:spacing w:line="480" w:lineRule="auto"/>
        <w:ind w:left="720" w:hanging="720"/>
        <w:rPr>
          <w:color w:val="000000" w:themeColor="text1"/>
        </w:rPr>
      </w:pPr>
      <w:r w:rsidRPr="00F14653">
        <w:rPr>
          <w:color w:val="000000" w:themeColor="text1"/>
        </w:rPr>
        <w:t xml:space="preserve">Grant, R., Adams, A, </w:t>
      </w:r>
      <w:r w:rsidR="005142E9" w:rsidRPr="00F14653">
        <w:rPr>
          <w:color w:val="000000" w:themeColor="text1"/>
        </w:rPr>
        <w:t>&amp;</w:t>
      </w:r>
      <w:r w:rsidRPr="00F14653">
        <w:rPr>
          <w:color w:val="000000" w:themeColor="text1"/>
        </w:rPr>
        <w:t xml:space="preserve"> Heisler, M. (</w:t>
      </w:r>
      <w:r w:rsidR="00C13F59" w:rsidRPr="00F14653">
        <w:rPr>
          <w:color w:val="000000" w:themeColor="text1"/>
        </w:rPr>
        <w:t xml:space="preserve">2013). Establishing visit priorities for complex patients: A summary of literature and conceptual model to guide innovative interventions. </w:t>
      </w:r>
      <w:r w:rsidR="009A6903" w:rsidRPr="00F14653">
        <w:rPr>
          <w:i/>
          <w:color w:val="000000" w:themeColor="text1"/>
        </w:rPr>
        <w:t>Healthc (Amst.),</w:t>
      </w:r>
      <w:r w:rsidR="00484922" w:rsidRPr="00F14653">
        <w:rPr>
          <w:i/>
          <w:color w:val="000000" w:themeColor="text1"/>
        </w:rPr>
        <w:t xml:space="preserve"> 1</w:t>
      </w:r>
      <w:r w:rsidR="009A6903" w:rsidRPr="00F14653">
        <w:rPr>
          <w:color w:val="000000" w:themeColor="text1"/>
        </w:rPr>
        <w:t>(3-4),</w:t>
      </w:r>
      <w:r w:rsidR="00484922" w:rsidRPr="00F14653">
        <w:rPr>
          <w:color w:val="000000" w:themeColor="text1"/>
        </w:rPr>
        <w:t xml:space="preserve"> 117-122. d</w:t>
      </w:r>
      <w:r w:rsidR="00E51C87" w:rsidRPr="00F14653">
        <w:rPr>
          <w:color w:val="000000" w:themeColor="text1"/>
        </w:rPr>
        <w:t>oi: 10.1016/j.hjdsi.2013.07.008</w:t>
      </w:r>
    </w:p>
    <w:p w14:paraId="1D8D474F" w14:textId="75B79004" w:rsidR="00484922" w:rsidRPr="00F14653" w:rsidRDefault="00484922" w:rsidP="00D65995">
      <w:pPr>
        <w:spacing w:line="480" w:lineRule="auto"/>
        <w:ind w:left="720" w:hanging="720"/>
        <w:rPr>
          <w:color w:val="000000" w:themeColor="text1"/>
        </w:rPr>
      </w:pPr>
      <w:r w:rsidRPr="00F14653">
        <w:rPr>
          <w:color w:val="000000" w:themeColor="text1"/>
        </w:rPr>
        <w:t xml:space="preserve">Grant, R. </w:t>
      </w:r>
      <w:r w:rsidR="005142E9" w:rsidRPr="00F14653">
        <w:rPr>
          <w:color w:val="000000" w:themeColor="text1"/>
        </w:rPr>
        <w:t>&amp;</w:t>
      </w:r>
      <w:r w:rsidRPr="00F14653">
        <w:rPr>
          <w:color w:val="000000" w:themeColor="text1"/>
        </w:rPr>
        <w:t xml:space="preserve"> Schmittdiel</w:t>
      </w:r>
      <w:r w:rsidR="00A938D9" w:rsidRPr="00F14653">
        <w:rPr>
          <w:color w:val="000000" w:themeColor="text1"/>
        </w:rPr>
        <w:t xml:space="preserve">, J. (2015). Building a career as a delivery science researcher in a changing health care landscape. </w:t>
      </w:r>
      <w:r w:rsidR="00A938D9" w:rsidRPr="00F14653">
        <w:rPr>
          <w:i/>
          <w:color w:val="000000" w:themeColor="text1"/>
        </w:rPr>
        <w:t>Journ</w:t>
      </w:r>
      <w:r w:rsidR="009A6903" w:rsidRPr="00F14653">
        <w:rPr>
          <w:i/>
          <w:color w:val="000000" w:themeColor="text1"/>
        </w:rPr>
        <w:t>al of General Internal Medicine,</w:t>
      </w:r>
      <w:r w:rsidR="00A938D9" w:rsidRPr="00F14653">
        <w:rPr>
          <w:i/>
          <w:color w:val="000000" w:themeColor="text1"/>
        </w:rPr>
        <w:t xml:space="preserve"> 30</w:t>
      </w:r>
      <w:r w:rsidR="009A6903" w:rsidRPr="00F14653">
        <w:rPr>
          <w:color w:val="000000" w:themeColor="text1"/>
        </w:rPr>
        <w:t>(7),</w:t>
      </w:r>
      <w:r w:rsidR="00A938D9" w:rsidRPr="00F14653">
        <w:rPr>
          <w:color w:val="000000" w:themeColor="text1"/>
        </w:rPr>
        <w:t xml:space="preserve"> 880-882.</w:t>
      </w:r>
      <w:r w:rsidR="00E51C87" w:rsidRPr="00F14653">
        <w:rPr>
          <w:color w:val="000000" w:themeColor="text1"/>
        </w:rPr>
        <w:t xml:space="preserve"> doi: 10.1007/s11606-015-3178-9</w:t>
      </w:r>
    </w:p>
    <w:p w14:paraId="5603956D" w14:textId="52852E82" w:rsidR="00A938D9" w:rsidRPr="00F14653" w:rsidRDefault="00A938D9" w:rsidP="00D65995">
      <w:pPr>
        <w:spacing w:line="480" w:lineRule="auto"/>
        <w:ind w:left="720" w:hanging="720"/>
        <w:rPr>
          <w:color w:val="000000" w:themeColor="text1"/>
        </w:rPr>
      </w:pPr>
      <w:r w:rsidRPr="00F14653">
        <w:rPr>
          <w:color w:val="000000" w:themeColor="text1"/>
        </w:rPr>
        <w:lastRenderedPageBreak/>
        <w:t>Grant, R</w:t>
      </w:r>
      <w:r w:rsidR="00172226" w:rsidRPr="00F14653">
        <w:rPr>
          <w:color w:val="000000" w:themeColor="text1"/>
        </w:rPr>
        <w:t>.</w:t>
      </w:r>
      <w:r w:rsidRPr="00F14653">
        <w:rPr>
          <w:color w:val="000000" w:themeColor="text1"/>
        </w:rPr>
        <w:t xml:space="preserve">, Uratsu, C., </w:t>
      </w:r>
      <w:r w:rsidR="005142E9" w:rsidRPr="00F14653">
        <w:rPr>
          <w:color w:val="000000" w:themeColor="text1"/>
        </w:rPr>
        <w:t>&amp;</w:t>
      </w:r>
      <w:r w:rsidRPr="00F14653">
        <w:rPr>
          <w:color w:val="000000" w:themeColor="text1"/>
        </w:rPr>
        <w:t xml:space="preserve"> Heisler, M. (2016). Pre-visit prioritization</w:t>
      </w:r>
      <w:r w:rsidR="009E38A1" w:rsidRPr="00F14653">
        <w:rPr>
          <w:color w:val="000000" w:themeColor="text1"/>
        </w:rPr>
        <w:t xml:space="preserve"> for complex patients with diabetes: Randomized trial design and implementation within an integrated health care system. </w:t>
      </w:r>
      <w:r w:rsidR="009A6903" w:rsidRPr="00F14653">
        <w:rPr>
          <w:i/>
          <w:color w:val="000000" w:themeColor="text1"/>
        </w:rPr>
        <w:t>Contemporary Clinical Trials,</w:t>
      </w:r>
      <w:r w:rsidR="00172226" w:rsidRPr="00F14653">
        <w:rPr>
          <w:i/>
          <w:color w:val="000000" w:themeColor="text1"/>
        </w:rPr>
        <w:t xml:space="preserve"> 47</w:t>
      </w:r>
      <w:r w:rsidR="009A6903" w:rsidRPr="00F14653">
        <w:rPr>
          <w:color w:val="000000" w:themeColor="text1"/>
        </w:rPr>
        <w:t>, 196-201. d</w:t>
      </w:r>
      <w:r w:rsidR="00E51C87" w:rsidRPr="00F14653">
        <w:rPr>
          <w:color w:val="000000" w:themeColor="text1"/>
        </w:rPr>
        <w:t>oi: 10.1016/j.cct.2016.01.012</w:t>
      </w:r>
    </w:p>
    <w:p w14:paraId="4D56FB90" w14:textId="5594F16E" w:rsidR="007D4593" w:rsidRPr="00F14653" w:rsidRDefault="007D4593" w:rsidP="007D4593">
      <w:pPr>
        <w:spacing w:line="480" w:lineRule="auto"/>
        <w:ind w:left="720" w:hanging="720"/>
        <w:rPr>
          <w:color w:val="000000" w:themeColor="text1"/>
        </w:rPr>
      </w:pPr>
      <w:r w:rsidRPr="00F14653">
        <w:rPr>
          <w:color w:val="000000" w:themeColor="text1"/>
        </w:rPr>
        <w:t>Institute for Health Care Improvement. (2017</w:t>
      </w:r>
      <w:r w:rsidR="00DE025D" w:rsidRPr="00F14653">
        <w:rPr>
          <w:color w:val="000000" w:themeColor="text1"/>
        </w:rPr>
        <w:t>a</w:t>
      </w:r>
      <w:r w:rsidRPr="00F14653">
        <w:rPr>
          <w:color w:val="000000" w:themeColor="text1"/>
        </w:rPr>
        <w:t xml:space="preserve">). </w:t>
      </w:r>
      <w:r w:rsidRPr="00F14653">
        <w:rPr>
          <w:i/>
          <w:color w:val="000000" w:themeColor="text1"/>
        </w:rPr>
        <w:t>Triple Aim Initiative</w:t>
      </w:r>
      <w:r w:rsidRPr="00F14653">
        <w:rPr>
          <w:color w:val="000000" w:themeColor="text1"/>
        </w:rPr>
        <w:t xml:space="preserve">. Retrieved from </w:t>
      </w:r>
      <w:hyperlink r:id="rId20" w:history="1">
        <w:r w:rsidR="00DE025D" w:rsidRPr="00F14653">
          <w:rPr>
            <w:rStyle w:val="Hyperlink"/>
            <w:color w:val="000000" w:themeColor="text1"/>
            <w:u w:val="none"/>
          </w:rPr>
          <w:t>http://www.ihi.org/Engage/Initiatives/TripleAim/Pages/default.aspx</w:t>
        </w:r>
      </w:hyperlink>
    </w:p>
    <w:p w14:paraId="23B3FB2C" w14:textId="1D09E59A" w:rsidR="008109D6" w:rsidRPr="00F14653" w:rsidRDefault="008109D6" w:rsidP="008109D6">
      <w:pPr>
        <w:spacing w:line="480" w:lineRule="auto"/>
        <w:ind w:left="720" w:hanging="720"/>
        <w:rPr>
          <w:color w:val="000000" w:themeColor="text1"/>
        </w:rPr>
      </w:pPr>
      <w:r w:rsidRPr="00F14653">
        <w:rPr>
          <w:color w:val="000000" w:themeColor="text1"/>
        </w:rPr>
        <w:t xml:space="preserve">Institute for Health Care Improvement. (2017b). </w:t>
      </w:r>
      <w:r w:rsidRPr="00F14653">
        <w:rPr>
          <w:i/>
          <w:color w:val="000000" w:themeColor="text1"/>
        </w:rPr>
        <w:t xml:space="preserve">Plan-Do-Study-Act (PDSA) Worksheet. </w:t>
      </w:r>
      <w:r w:rsidRPr="00F14653">
        <w:rPr>
          <w:color w:val="000000" w:themeColor="text1"/>
        </w:rPr>
        <w:t xml:space="preserve">Retrieved from </w:t>
      </w:r>
      <w:hyperlink r:id="rId21" w:history="1">
        <w:r w:rsidR="00E51C87" w:rsidRPr="00F14653">
          <w:rPr>
            <w:rStyle w:val="Hyperlink"/>
            <w:color w:val="000000" w:themeColor="text1"/>
            <w:u w:val="none"/>
          </w:rPr>
          <w:t>http://www.ihi.org/resources/Pages/Tools/PlanDoStudyActWorksheet.aspx</w:t>
        </w:r>
      </w:hyperlink>
      <w:r w:rsidR="00E51C87" w:rsidRPr="00F14653">
        <w:rPr>
          <w:color w:val="000000" w:themeColor="text1"/>
        </w:rPr>
        <w:t xml:space="preserve"> </w:t>
      </w:r>
    </w:p>
    <w:p w14:paraId="1F1AB58F" w14:textId="1FBA11D3" w:rsidR="00D65995" w:rsidRPr="00F14653" w:rsidRDefault="00D65995" w:rsidP="00D65995">
      <w:pPr>
        <w:spacing w:line="480" w:lineRule="auto"/>
        <w:ind w:left="720" w:hanging="720"/>
        <w:rPr>
          <w:color w:val="000000" w:themeColor="text1"/>
        </w:rPr>
      </w:pPr>
      <w:r w:rsidRPr="00F14653">
        <w:rPr>
          <w:color w:val="000000" w:themeColor="text1"/>
        </w:rPr>
        <w:t xml:space="preserve">James, K., Ross, S., Vance, B., Nath, R., Harrison, M., </w:t>
      </w:r>
      <w:r w:rsidR="005142E9" w:rsidRPr="00F14653">
        <w:rPr>
          <w:color w:val="000000" w:themeColor="text1"/>
        </w:rPr>
        <w:t>&amp;</w:t>
      </w:r>
      <w:r w:rsidRPr="00F14653">
        <w:rPr>
          <w:color w:val="000000" w:themeColor="text1"/>
        </w:rPr>
        <w:t xml:space="preserve"> West, D. (2015). Inefficiency in primary care: Common causes and potential solutions. </w:t>
      </w:r>
      <w:r w:rsidR="009A6903" w:rsidRPr="00F14653">
        <w:rPr>
          <w:i/>
          <w:color w:val="000000" w:themeColor="text1"/>
        </w:rPr>
        <w:t>Family Practice Management,</w:t>
      </w:r>
      <w:r w:rsidRPr="00F14653">
        <w:rPr>
          <w:i/>
          <w:color w:val="000000" w:themeColor="text1"/>
        </w:rPr>
        <w:t xml:space="preserve"> 22</w:t>
      </w:r>
      <w:r w:rsidRPr="00F14653">
        <w:rPr>
          <w:color w:val="000000" w:themeColor="text1"/>
        </w:rPr>
        <w:t>(2)</w:t>
      </w:r>
      <w:r w:rsidR="009A6903" w:rsidRPr="00F14653">
        <w:rPr>
          <w:color w:val="000000" w:themeColor="text1"/>
        </w:rPr>
        <w:t xml:space="preserve">, </w:t>
      </w:r>
      <w:r w:rsidRPr="00F14653">
        <w:rPr>
          <w:color w:val="000000" w:themeColor="text1"/>
        </w:rPr>
        <w:t xml:space="preserve">18-22. Retrieved from </w:t>
      </w:r>
      <w:hyperlink r:id="rId22" w:history="1">
        <w:r w:rsidRPr="00F14653">
          <w:rPr>
            <w:rStyle w:val="Hyperlink"/>
            <w:color w:val="000000" w:themeColor="text1"/>
            <w:u w:val="none"/>
          </w:rPr>
          <w:t>http://www.aafp.org/fpm/2015/0300/p18.html</w:t>
        </w:r>
      </w:hyperlink>
    </w:p>
    <w:p w14:paraId="6D2F6C63" w14:textId="26ABA01F" w:rsidR="00136928" w:rsidRPr="00F14653" w:rsidRDefault="00136928" w:rsidP="00D65995">
      <w:pPr>
        <w:spacing w:line="480" w:lineRule="auto"/>
        <w:ind w:left="720" w:hanging="720"/>
        <w:rPr>
          <w:color w:val="000000" w:themeColor="text1"/>
        </w:rPr>
      </w:pPr>
      <w:r w:rsidRPr="00F14653">
        <w:rPr>
          <w:color w:val="000000" w:themeColor="text1"/>
        </w:rPr>
        <w:t xml:space="preserve">Kurnia, A., Amatayakul, A., &amp; Karuncharernpanit, S. (2017). Predictors of diabetes self-management among type 2 diabetics in Indonesia: Application theory of health promotion model. </w:t>
      </w:r>
      <w:r w:rsidRPr="00F14653">
        <w:rPr>
          <w:i/>
          <w:color w:val="000000" w:themeColor="text1"/>
        </w:rPr>
        <w:t>International Journal of Nursing Sciences</w:t>
      </w:r>
      <w:r w:rsidR="009A4FDD" w:rsidRPr="00F14653">
        <w:rPr>
          <w:i/>
          <w:color w:val="000000" w:themeColor="text1"/>
        </w:rPr>
        <w:t>, 4</w:t>
      </w:r>
      <w:r w:rsidR="009A4FDD" w:rsidRPr="00F14653">
        <w:rPr>
          <w:color w:val="000000" w:themeColor="text1"/>
        </w:rPr>
        <w:t xml:space="preserve">(3), 260-265. Retrieved from </w:t>
      </w:r>
      <w:hyperlink r:id="rId23" w:history="1">
        <w:r w:rsidR="00E237CB" w:rsidRPr="00F14653">
          <w:rPr>
            <w:rStyle w:val="Hyperlink"/>
            <w:color w:val="000000" w:themeColor="text1"/>
            <w:u w:val="none"/>
          </w:rPr>
          <w:t>http://www.sciencedirect.com/science/article/pii/S2352013217300844</w:t>
        </w:r>
      </w:hyperlink>
    </w:p>
    <w:p w14:paraId="51C209B0" w14:textId="03C8D511" w:rsidR="00E237CB" w:rsidRPr="00F14653" w:rsidRDefault="00E237CB" w:rsidP="00E237CB">
      <w:pPr>
        <w:spacing w:line="480" w:lineRule="auto"/>
        <w:ind w:left="720" w:hanging="720"/>
        <w:rPr>
          <w:rFonts w:eastAsia="Times New Roman"/>
          <w:color w:val="000000" w:themeColor="text1"/>
        </w:rPr>
      </w:pPr>
      <w:r w:rsidRPr="00F14653">
        <w:rPr>
          <w:rFonts w:eastAsia="Times New Roman"/>
          <w:color w:val="000000" w:themeColor="text1"/>
          <w:shd w:val="clear" w:color="auto" w:fill="FFFFFF"/>
        </w:rPr>
        <w:t>Mohebi, S., Sharifirad, G., Feizi, A., Botlani, S., Hozori, M., &amp; Azadbakht, L. (2013). Can health promotion model constructs predict nutritional behavior among diabetic patients?</w:t>
      </w:r>
      <w:r w:rsidRPr="00F14653">
        <w:rPr>
          <w:rStyle w:val="apple-converted-space"/>
          <w:rFonts w:eastAsia="Times New Roman"/>
          <w:color w:val="000000" w:themeColor="text1"/>
          <w:shd w:val="clear" w:color="auto" w:fill="FFFFFF"/>
        </w:rPr>
        <w:t> </w:t>
      </w:r>
      <w:r w:rsidRPr="00F14653">
        <w:rPr>
          <w:rFonts w:eastAsia="Times New Roman"/>
          <w:i/>
          <w:iCs/>
          <w:color w:val="000000" w:themeColor="text1"/>
        </w:rPr>
        <w:t>Journal of Research in Medical Sciences: The Official Journal of Isfahan University of Medical Sciences</w:t>
      </w:r>
      <w:r w:rsidRPr="00F14653">
        <w:rPr>
          <w:rFonts w:eastAsia="Times New Roman"/>
          <w:color w:val="000000" w:themeColor="text1"/>
          <w:shd w:val="clear" w:color="auto" w:fill="FFFFFF"/>
        </w:rPr>
        <w:t>,</w:t>
      </w:r>
      <w:r w:rsidRPr="00F14653">
        <w:rPr>
          <w:rStyle w:val="apple-converted-space"/>
          <w:rFonts w:eastAsia="Times New Roman"/>
          <w:color w:val="000000" w:themeColor="text1"/>
          <w:shd w:val="clear" w:color="auto" w:fill="FFFFFF"/>
        </w:rPr>
        <w:t> </w:t>
      </w:r>
      <w:r w:rsidRPr="00F14653">
        <w:rPr>
          <w:rFonts w:eastAsia="Times New Roman"/>
          <w:i/>
          <w:iCs/>
          <w:color w:val="000000" w:themeColor="text1"/>
        </w:rPr>
        <w:t>18</w:t>
      </w:r>
      <w:r w:rsidRPr="00F14653">
        <w:rPr>
          <w:rFonts w:eastAsia="Times New Roman"/>
          <w:color w:val="000000" w:themeColor="text1"/>
          <w:shd w:val="clear" w:color="auto" w:fill="FFFFFF"/>
        </w:rPr>
        <w:t>(4), 346–359.</w:t>
      </w:r>
      <w:r w:rsidR="00DA72F9" w:rsidRPr="00F14653">
        <w:rPr>
          <w:rFonts w:eastAsia="Times New Roman"/>
          <w:color w:val="000000" w:themeColor="text1"/>
          <w:shd w:val="clear" w:color="auto" w:fill="FFFFFF"/>
        </w:rPr>
        <w:t xml:space="preserve"> Retrieved from </w:t>
      </w:r>
      <w:hyperlink r:id="rId24" w:anchor="__ffn_sectitle" w:history="1">
        <w:r w:rsidR="00E51C87" w:rsidRPr="00F14653">
          <w:rPr>
            <w:rStyle w:val="Hyperlink"/>
            <w:rFonts w:eastAsia="Times New Roman"/>
            <w:color w:val="000000" w:themeColor="text1"/>
            <w:u w:val="none"/>
            <w:shd w:val="clear" w:color="auto" w:fill="FFFFFF"/>
          </w:rPr>
          <w:t>https://www.ncbi.nlm.nih.gov/pmc/articles/PMC3793384/#__ffn_sectitle</w:t>
        </w:r>
      </w:hyperlink>
      <w:r w:rsidR="00E51C87" w:rsidRPr="00F14653">
        <w:rPr>
          <w:rFonts w:eastAsia="Times New Roman"/>
          <w:color w:val="000000" w:themeColor="text1"/>
          <w:shd w:val="clear" w:color="auto" w:fill="FFFFFF"/>
        </w:rPr>
        <w:t xml:space="preserve"> </w:t>
      </w:r>
    </w:p>
    <w:p w14:paraId="41F86031" w14:textId="4AA2A9B8" w:rsidR="00054D14" w:rsidRPr="00F14653" w:rsidRDefault="00970BF8" w:rsidP="000B5EEB">
      <w:pPr>
        <w:spacing w:line="480" w:lineRule="auto"/>
        <w:ind w:left="720" w:hanging="720"/>
        <w:outlineLvl w:val="0"/>
        <w:rPr>
          <w:color w:val="000000" w:themeColor="text1"/>
        </w:rPr>
      </w:pPr>
      <w:r w:rsidRPr="00F14653">
        <w:rPr>
          <w:color w:val="000000" w:themeColor="text1"/>
        </w:rPr>
        <w:t>M</w:t>
      </w:r>
      <w:r w:rsidR="00F45788" w:rsidRPr="00F14653">
        <w:rPr>
          <w:color w:val="000000" w:themeColor="text1"/>
        </w:rPr>
        <w:t xml:space="preserve">ySugr. (2017). </w:t>
      </w:r>
      <w:r w:rsidR="00F45788" w:rsidRPr="00F14653">
        <w:rPr>
          <w:i/>
          <w:color w:val="000000" w:themeColor="text1"/>
        </w:rPr>
        <w:t xml:space="preserve">MySugr App. </w:t>
      </w:r>
      <w:r w:rsidR="00F45788" w:rsidRPr="00F14653">
        <w:rPr>
          <w:color w:val="000000" w:themeColor="text1"/>
        </w:rPr>
        <w:t xml:space="preserve">Retrieved from </w:t>
      </w:r>
      <w:hyperlink r:id="rId25" w:history="1">
        <w:r w:rsidR="00F45788" w:rsidRPr="00F14653">
          <w:rPr>
            <w:rStyle w:val="Hyperlink"/>
            <w:color w:val="000000" w:themeColor="text1"/>
            <w:u w:val="none"/>
          </w:rPr>
          <w:t>https://mysugr.com/apps/</w:t>
        </w:r>
      </w:hyperlink>
    </w:p>
    <w:p w14:paraId="1FC7C4D8" w14:textId="302273B0" w:rsidR="00200AF7" w:rsidRPr="00F14653" w:rsidRDefault="00200AF7" w:rsidP="00D65995">
      <w:pPr>
        <w:spacing w:line="480" w:lineRule="auto"/>
        <w:ind w:left="720" w:hanging="720"/>
        <w:rPr>
          <w:color w:val="000000" w:themeColor="text1"/>
        </w:rPr>
      </w:pPr>
      <w:r w:rsidRPr="00F14653">
        <w:rPr>
          <w:color w:val="000000" w:themeColor="text1"/>
        </w:rPr>
        <w:lastRenderedPageBreak/>
        <w:t xml:space="preserve">Nundy, S., Dick, J., Chou, C., Nocon, R., </w:t>
      </w:r>
      <w:r w:rsidR="005142E9" w:rsidRPr="00F14653">
        <w:rPr>
          <w:color w:val="000000" w:themeColor="text1"/>
        </w:rPr>
        <w:t>&amp;</w:t>
      </w:r>
      <w:r w:rsidRPr="00F14653">
        <w:rPr>
          <w:color w:val="000000" w:themeColor="text1"/>
        </w:rPr>
        <w:t xml:space="preserve"> Peek, M. (2014). Mobile phone diabetes project led to improved glycemic control and net savings for Chicago plan participants. </w:t>
      </w:r>
      <w:r w:rsidR="004C50A2" w:rsidRPr="00F14653">
        <w:rPr>
          <w:i/>
          <w:color w:val="000000" w:themeColor="text1"/>
        </w:rPr>
        <w:t>Health Aff</w:t>
      </w:r>
      <w:r w:rsidR="00E51C87" w:rsidRPr="00F14653">
        <w:rPr>
          <w:i/>
          <w:color w:val="000000" w:themeColor="text1"/>
        </w:rPr>
        <w:t>airs</w:t>
      </w:r>
      <w:r w:rsidR="004C50A2" w:rsidRPr="00F14653">
        <w:rPr>
          <w:i/>
          <w:color w:val="000000" w:themeColor="text1"/>
        </w:rPr>
        <w:t>,</w:t>
      </w:r>
      <w:r w:rsidR="00923C39" w:rsidRPr="00F14653">
        <w:rPr>
          <w:i/>
          <w:color w:val="000000" w:themeColor="text1"/>
        </w:rPr>
        <w:t xml:space="preserve"> 33</w:t>
      </w:r>
      <w:r w:rsidR="004C50A2" w:rsidRPr="00F14653">
        <w:rPr>
          <w:color w:val="000000" w:themeColor="text1"/>
        </w:rPr>
        <w:t>(2),</w:t>
      </w:r>
      <w:r w:rsidR="00923C39" w:rsidRPr="00F14653">
        <w:rPr>
          <w:color w:val="000000" w:themeColor="text1"/>
        </w:rPr>
        <w:t xml:space="preserve"> 265-272.</w:t>
      </w:r>
      <w:r w:rsidR="00E51C87" w:rsidRPr="00F14653">
        <w:rPr>
          <w:color w:val="000000" w:themeColor="text1"/>
        </w:rPr>
        <w:t xml:space="preserve"> doi: 10.1377/hlthaff.2013.0589</w:t>
      </w:r>
    </w:p>
    <w:p w14:paraId="0B4D61AC" w14:textId="4A2DFC48" w:rsidR="007D4593" w:rsidRPr="00F14653" w:rsidRDefault="007D4593" w:rsidP="007D4593">
      <w:pPr>
        <w:spacing w:line="480" w:lineRule="auto"/>
        <w:ind w:left="720" w:hanging="720"/>
        <w:rPr>
          <w:color w:val="000000" w:themeColor="text1"/>
        </w:rPr>
      </w:pPr>
      <w:r w:rsidRPr="00F14653">
        <w:rPr>
          <w:color w:val="000000" w:themeColor="text1"/>
        </w:rPr>
        <w:t>Office of Disease Prevention and Health Promotion. (2017</w:t>
      </w:r>
      <w:r w:rsidR="00B13E5E" w:rsidRPr="00F14653">
        <w:rPr>
          <w:color w:val="000000" w:themeColor="text1"/>
        </w:rPr>
        <w:t>a</w:t>
      </w:r>
      <w:r w:rsidRPr="00F14653">
        <w:rPr>
          <w:color w:val="000000" w:themeColor="text1"/>
        </w:rPr>
        <w:t xml:space="preserve">). </w:t>
      </w:r>
      <w:r w:rsidRPr="00F14653">
        <w:rPr>
          <w:i/>
          <w:color w:val="000000" w:themeColor="text1"/>
        </w:rPr>
        <w:t>Healthy People 2020: Diabetes</w:t>
      </w:r>
      <w:r w:rsidRPr="00F14653">
        <w:rPr>
          <w:color w:val="000000" w:themeColor="text1"/>
        </w:rPr>
        <w:t xml:space="preserve">. Retrieved from </w:t>
      </w:r>
      <w:hyperlink r:id="rId26" w:history="1">
        <w:r w:rsidRPr="00F14653">
          <w:rPr>
            <w:rStyle w:val="Hyperlink"/>
            <w:color w:val="000000" w:themeColor="text1"/>
            <w:u w:val="none"/>
          </w:rPr>
          <w:t>https://www.healthypeople.gov/2020/topics-objectives/topic/diabetes</w:t>
        </w:r>
      </w:hyperlink>
    </w:p>
    <w:p w14:paraId="26D9C453" w14:textId="26301440" w:rsidR="007D4593" w:rsidRDefault="007D4593" w:rsidP="007D4593">
      <w:pPr>
        <w:spacing w:line="480" w:lineRule="auto"/>
        <w:ind w:left="720" w:hanging="720"/>
        <w:rPr>
          <w:rStyle w:val="Hyperlink"/>
          <w:color w:val="000000" w:themeColor="text1"/>
          <w:u w:val="none"/>
        </w:rPr>
      </w:pPr>
      <w:r w:rsidRPr="00F14653">
        <w:rPr>
          <w:color w:val="000000" w:themeColor="text1"/>
        </w:rPr>
        <w:t>Office of Disease Prevention and Health Promotion. (2017</w:t>
      </w:r>
      <w:r w:rsidR="00B13E5E" w:rsidRPr="00F14653">
        <w:rPr>
          <w:color w:val="000000" w:themeColor="text1"/>
        </w:rPr>
        <w:t>b</w:t>
      </w:r>
      <w:r w:rsidRPr="00F14653">
        <w:rPr>
          <w:color w:val="000000" w:themeColor="text1"/>
        </w:rPr>
        <w:t xml:space="preserve">). </w:t>
      </w:r>
      <w:r w:rsidR="004C50A2" w:rsidRPr="00F14653">
        <w:rPr>
          <w:i/>
          <w:color w:val="000000" w:themeColor="text1"/>
        </w:rPr>
        <w:t>Healthy People 2020: Health c</w:t>
      </w:r>
      <w:r w:rsidRPr="00F14653">
        <w:rPr>
          <w:i/>
          <w:color w:val="000000" w:themeColor="text1"/>
        </w:rPr>
        <w:t xml:space="preserve">ommunication </w:t>
      </w:r>
      <w:r w:rsidR="004C50A2" w:rsidRPr="00F14653">
        <w:rPr>
          <w:i/>
          <w:color w:val="000000" w:themeColor="text1"/>
        </w:rPr>
        <w:t>and health information t</w:t>
      </w:r>
      <w:r w:rsidRPr="00F14653">
        <w:rPr>
          <w:i/>
          <w:color w:val="000000" w:themeColor="text1"/>
        </w:rPr>
        <w:t>echnology</w:t>
      </w:r>
      <w:r w:rsidRPr="00F14653">
        <w:rPr>
          <w:color w:val="000000" w:themeColor="text1"/>
        </w:rPr>
        <w:t xml:space="preserve">. Retrieved from </w:t>
      </w:r>
      <w:hyperlink r:id="rId27" w:history="1">
        <w:r w:rsidRPr="00F14653">
          <w:rPr>
            <w:rStyle w:val="Hyperlink"/>
            <w:color w:val="000000" w:themeColor="text1"/>
            <w:u w:val="none"/>
          </w:rPr>
          <w:t>https://www.healthypeople.gov/2020/topics-objectives/topic/health-communication-and-health-information-technology</w:t>
        </w:r>
      </w:hyperlink>
    </w:p>
    <w:p w14:paraId="7B16D194" w14:textId="3DB2FC90" w:rsidR="00501B3C" w:rsidRPr="00F14653" w:rsidRDefault="008C2208" w:rsidP="007D4593">
      <w:pPr>
        <w:spacing w:line="480" w:lineRule="auto"/>
        <w:ind w:left="720" w:hanging="720"/>
        <w:rPr>
          <w:rStyle w:val="Hyperlink"/>
          <w:color w:val="000000" w:themeColor="text1"/>
          <w:u w:val="none"/>
        </w:rPr>
      </w:pPr>
      <w:r>
        <w:t xml:space="preserve">Office of Disease Prevention and Health Promotion. (2017c). </w:t>
      </w:r>
      <w:r>
        <w:rPr>
          <w:i/>
        </w:rPr>
        <w:t>Healthy People 2020: Social determinants of health.</w:t>
      </w:r>
      <w:r>
        <w:t xml:space="preserve"> Retrieved </w:t>
      </w:r>
      <w:r w:rsidRPr="004D4874">
        <w:rPr>
          <w:color w:val="000000" w:themeColor="text1"/>
        </w:rPr>
        <w:t xml:space="preserve">from </w:t>
      </w:r>
      <w:hyperlink r:id="rId28" w:history="1">
        <w:r w:rsidRPr="004D4874">
          <w:rPr>
            <w:rStyle w:val="Hyperlink"/>
            <w:color w:val="000000" w:themeColor="text1"/>
            <w:u w:val="none"/>
          </w:rPr>
          <w:t>https://www.healthypeople.gov/2020/topics-objectives/topic/social-determinants-of-health</w:t>
        </w:r>
      </w:hyperlink>
      <w:r w:rsidR="004D4874">
        <w:rPr>
          <w:rStyle w:val="Hyperlink"/>
        </w:rPr>
        <w:t xml:space="preserve"> </w:t>
      </w:r>
    </w:p>
    <w:p w14:paraId="70AB81F6" w14:textId="28EA3FF1" w:rsidR="0081103F" w:rsidRPr="00F14653" w:rsidRDefault="0081103F" w:rsidP="0081103F">
      <w:pPr>
        <w:spacing w:line="480" w:lineRule="auto"/>
        <w:ind w:left="720" w:hanging="720"/>
        <w:rPr>
          <w:color w:val="000000" w:themeColor="text1"/>
        </w:rPr>
      </w:pPr>
      <w:r w:rsidRPr="00F14653">
        <w:rPr>
          <w:bCs/>
          <w:color w:val="000000" w:themeColor="text1"/>
        </w:rPr>
        <w:t>Page, T., Amofah, S., McCann, S., Rivo, J., Varghe</w:t>
      </w:r>
      <w:r w:rsidR="004C50A2" w:rsidRPr="00F14653">
        <w:rPr>
          <w:bCs/>
          <w:color w:val="000000" w:themeColor="text1"/>
        </w:rPr>
        <w:t>se, A., James, T., . . .</w:t>
      </w:r>
      <w:r w:rsidR="0031613E" w:rsidRPr="00F14653">
        <w:rPr>
          <w:bCs/>
          <w:color w:val="000000" w:themeColor="text1"/>
        </w:rPr>
        <w:t xml:space="preserve"> </w:t>
      </w:r>
      <w:r w:rsidR="004C50A2" w:rsidRPr="00F14653">
        <w:rPr>
          <w:bCs/>
          <w:color w:val="000000" w:themeColor="text1"/>
        </w:rPr>
        <w:t>,</w:t>
      </w:r>
      <w:r w:rsidRPr="00F14653">
        <w:rPr>
          <w:bCs/>
          <w:color w:val="000000" w:themeColor="text1"/>
        </w:rPr>
        <w:t xml:space="preserve"> Williams, M. (2015). Care management medical home center model: Preliminary results of a patient-centered approach to improving care quality for diabetic Patients. </w:t>
      </w:r>
      <w:r w:rsidRPr="00F14653">
        <w:rPr>
          <w:i/>
          <w:color w:val="000000" w:themeColor="text1"/>
        </w:rPr>
        <w:t>Health Promotion Practice</w:t>
      </w:r>
      <w:r w:rsidR="00840DE8" w:rsidRPr="00F14653">
        <w:rPr>
          <w:color w:val="000000" w:themeColor="text1"/>
        </w:rPr>
        <w:t>,</w:t>
      </w:r>
      <w:r w:rsidRPr="00F14653">
        <w:rPr>
          <w:color w:val="000000" w:themeColor="text1"/>
        </w:rPr>
        <w:t xml:space="preserve"> </w:t>
      </w:r>
      <w:r w:rsidRPr="00F14653">
        <w:rPr>
          <w:i/>
          <w:color w:val="000000" w:themeColor="text1"/>
        </w:rPr>
        <w:t>16</w:t>
      </w:r>
      <w:r w:rsidR="00840DE8" w:rsidRPr="00F14653">
        <w:rPr>
          <w:color w:val="000000" w:themeColor="text1"/>
        </w:rPr>
        <w:t xml:space="preserve">(4), </w:t>
      </w:r>
      <w:r w:rsidRPr="00F14653">
        <w:rPr>
          <w:color w:val="000000" w:themeColor="text1"/>
        </w:rPr>
        <w:t xml:space="preserve">609-16. Retrieved from </w:t>
      </w:r>
      <w:hyperlink r:id="rId29" w:history="1">
        <w:r w:rsidRPr="00F14653">
          <w:rPr>
            <w:color w:val="000000" w:themeColor="text1"/>
          </w:rPr>
          <w:t>https://www.ncbi.nlm.nih.gov/pubmed/25564454</w:t>
        </w:r>
      </w:hyperlink>
    </w:p>
    <w:p w14:paraId="59B96B4D" w14:textId="4D077929" w:rsidR="007D4593" w:rsidRPr="00F14653" w:rsidRDefault="00D65995" w:rsidP="007D4593">
      <w:pPr>
        <w:spacing w:line="480" w:lineRule="auto"/>
        <w:ind w:left="720" w:hanging="720"/>
        <w:rPr>
          <w:color w:val="000000" w:themeColor="text1"/>
        </w:rPr>
      </w:pPr>
      <w:r w:rsidRPr="00F14653">
        <w:rPr>
          <w:color w:val="000000" w:themeColor="text1"/>
        </w:rPr>
        <w:t xml:space="preserve">Pender, N. J. (1996). </w:t>
      </w:r>
      <w:r w:rsidR="00840DE8" w:rsidRPr="00F14653">
        <w:rPr>
          <w:i/>
          <w:color w:val="000000" w:themeColor="text1"/>
        </w:rPr>
        <w:t>Health p</w:t>
      </w:r>
      <w:r w:rsidRPr="00F14653">
        <w:rPr>
          <w:i/>
          <w:color w:val="000000" w:themeColor="text1"/>
        </w:rPr>
        <w:t xml:space="preserve">romotion in nursing practice </w:t>
      </w:r>
      <w:r w:rsidRPr="00F14653">
        <w:rPr>
          <w:color w:val="000000" w:themeColor="text1"/>
        </w:rPr>
        <w:t>(5</w:t>
      </w:r>
      <w:r w:rsidRPr="00F14653">
        <w:rPr>
          <w:color w:val="000000" w:themeColor="text1"/>
          <w:vertAlign w:val="superscript"/>
        </w:rPr>
        <w:t>th</w:t>
      </w:r>
      <w:r w:rsidRPr="00F14653">
        <w:rPr>
          <w:color w:val="000000" w:themeColor="text1"/>
        </w:rPr>
        <w:t xml:space="preserve"> ed.). Upper Saddle River, NJ: Prentice Hall.</w:t>
      </w:r>
    </w:p>
    <w:p w14:paraId="1A2A46CD" w14:textId="4FCE3B3E" w:rsidR="00923C39" w:rsidRPr="00F14653" w:rsidRDefault="00923C39" w:rsidP="00D65995">
      <w:pPr>
        <w:spacing w:line="480" w:lineRule="auto"/>
        <w:ind w:left="720" w:hanging="720"/>
        <w:rPr>
          <w:color w:val="000000" w:themeColor="text1"/>
        </w:rPr>
      </w:pPr>
      <w:r w:rsidRPr="00F14653">
        <w:rPr>
          <w:color w:val="000000" w:themeColor="text1"/>
        </w:rPr>
        <w:t>Rivo, J., Page, T., Arrieta, A., Amofah, A., McCan</w:t>
      </w:r>
      <w:r w:rsidR="00830582" w:rsidRPr="00F14653">
        <w:rPr>
          <w:color w:val="000000" w:themeColor="text1"/>
        </w:rPr>
        <w:t xml:space="preserve">n, S., Kassaye, H., </w:t>
      </w:r>
      <w:r w:rsidRPr="00F14653">
        <w:rPr>
          <w:color w:val="000000" w:themeColor="text1"/>
        </w:rPr>
        <w:t>.</w:t>
      </w:r>
      <w:r w:rsidR="00830582" w:rsidRPr="00F14653">
        <w:rPr>
          <w:color w:val="000000" w:themeColor="text1"/>
        </w:rPr>
        <w:t xml:space="preserve"> . . , </w:t>
      </w:r>
      <w:r w:rsidRPr="00F14653">
        <w:rPr>
          <w:color w:val="000000" w:themeColor="text1"/>
        </w:rPr>
        <w:t xml:space="preserve">Williams, M. (2016). The impact of comprehensive pre-visit preparation on patient engagement and quality of care in a population of underserved patients with diabetes: Evidence from the care management home center model. </w:t>
      </w:r>
      <w:r w:rsidR="00830582" w:rsidRPr="00F14653">
        <w:rPr>
          <w:i/>
          <w:color w:val="000000" w:themeColor="text1"/>
        </w:rPr>
        <w:t>Population Health Management,</w:t>
      </w:r>
      <w:r w:rsidRPr="00F14653">
        <w:rPr>
          <w:i/>
          <w:color w:val="000000" w:themeColor="text1"/>
        </w:rPr>
        <w:t xml:space="preserve"> 19</w:t>
      </w:r>
      <w:r w:rsidR="00830582" w:rsidRPr="00F14653">
        <w:rPr>
          <w:color w:val="000000" w:themeColor="text1"/>
        </w:rPr>
        <w:t>(3), 171-177</w:t>
      </w:r>
      <w:r w:rsidR="00E51C87" w:rsidRPr="00F14653">
        <w:rPr>
          <w:color w:val="000000" w:themeColor="text1"/>
        </w:rPr>
        <w:t>. doi: 10.1089/pop.2015.0063</w:t>
      </w:r>
    </w:p>
    <w:p w14:paraId="1C4D8144" w14:textId="0F30F39A" w:rsidR="00032773" w:rsidRPr="00F14653" w:rsidRDefault="00032773" w:rsidP="00D65995">
      <w:pPr>
        <w:spacing w:line="480" w:lineRule="auto"/>
        <w:ind w:left="720" w:hanging="720"/>
        <w:rPr>
          <w:color w:val="000000" w:themeColor="text1"/>
        </w:rPr>
      </w:pPr>
      <w:r w:rsidRPr="00F14653">
        <w:rPr>
          <w:color w:val="000000" w:themeColor="text1"/>
        </w:rPr>
        <w:lastRenderedPageBreak/>
        <w:t xml:space="preserve">Schoenly, L. (2015). </w:t>
      </w:r>
      <w:r w:rsidRPr="00F14653">
        <w:rPr>
          <w:i/>
          <w:color w:val="000000" w:themeColor="text1"/>
        </w:rPr>
        <w:t xml:space="preserve">Pender’s </w:t>
      </w:r>
      <w:r w:rsidR="00E51C87" w:rsidRPr="00F14653">
        <w:rPr>
          <w:i/>
          <w:color w:val="000000" w:themeColor="text1"/>
        </w:rPr>
        <w:t>model could transform your chronic care c</w:t>
      </w:r>
      <w:r w:rsidR="004119F6" w:rsidRPr="00F14653">
        <w:rPr>
          <w:i/>
          <w:color w:val="000000" w:themeColor="text1"/>
        </w:rPr>
        <w:t>linic - Honest!</w:t>
      </w:r>
      <w:r w:rsidR="004119F6" w:rsidRPr="00F14653">
        <w:rPr>
          <w:color w:val="000000" w:themeColor="text1"/>
        </w:rPr>
        <w:t xml:space="preserve"> Retrieved from </w:t>
      </w:r>
      <w:hyperlink r:id="rId30" w:history="1">
        <w:r w:rsidR="00E51C87" w:rsidRPr="00F14653">
          <w:rPr>
            <w:rStyle w:val="Hyperlink"/>
            <w:color w:val="000000" w:themeColor="text1"/>
            <w:u w:val="none"/>
          </w:rPr>
          <w:t>https://essentialsofcorrectionalnursing.com/2015/05/28/penders-model-could-transform-your-chronic-care-clinic-honest/</w:t>
        </w:r>
      </w:hyperlink>
      <w:r w:rsidR="00E51C87" w:rsidRPr="00F14653">
        <w:rPr>
          <w:color w:val="000000" w:themeColor="text1"/>
        </w:rPr>
        <w:t xml:space="preserve"> </w:t>
      </w:r>
    </w:p>
    <w:p w14:paraId="0671931A" w14:textId="5BAAB813" w:rsidR="00ED668C" w:rsidRPr="00F14653" w:rsidRDefault="00D65995" w:rsidP="00232657">
      <w:pPr>
        <w:spacing w:line="480" w:lineRule="auto"/>
        <w:ind w:left="720" w:hanging="720"/>
        <w:rPr>
          <w:rStyle w:val="Hyperlink"/>
          <w:color w:val="000000" w:themeColor="text1"/>
          <w:u w:val="none"/>
        </w:rPr>
      </w:pPr>
      <w:r w:rsidRPr="00F14653">
        <w:rPr>
          <w:color w:val="000000" w:themeColor="text1"/>
        </w:rPr>
        <w:t xml:space="preserve">Sinsky, C., Sinsky, T. </w:t>
      </w:r>
      <w:r w:rsidR="005142E9" w:rsidRPr="00F14653">
        <w:rPr>
          <w:color w:val="000000" w:themeColor="text1"/>
        </w:rPr>
        <w:t>&amp;</w:t>
      </w:r>
      <w:r w:rsidRPr="00F14653">
        <w:rPr>
          <w:color w:val="000000" w:themeColor="text1"/>
        </w:rPr>
        <w:t xml:space="preserve"> Rajcevich, E. (2015). Putting pre-visit planning into practice. </w:t>
      </w:r>
      <w:r w:rsidR="00840DE8" w:rsidRPr="00F14653">
        <w:rPr>
          <w:i/>
          <w:color w:val="000000" w:themeColor="text1"/>
        </w:rPr>
        <w:t>Family Practice Management,</w:t>
      </w:r>
      <w:r w:rsidRPr="00F14653">
        <w:rPr>
          <w:i/>
          <w:color w:val="000000" w:themeColor="text1"/>
        </w:rPr>
        <w:t xml:space="preserve"> 22</w:t>
      </w:r>
      <w:r w:rsidR="00840DE8" w:rsidRPr="00F14653">
        <w:rPr>
          <w:color w:val="000000" w:themeColor="text1"/>
        </w:rPr>
        <w:t>(6),</w:t>
      </w:r>
      <w:r w:rsidRPr="00F14653">
        <w:rPr>
          <w:color w:val="000000" w:themeColor="text1"/>
        </w:rPr>
        <w:t xml:space="preserve"> 30-38</w:t>
      </w:r>
      <w:r w:rsidR="00A91AE1" w:rsidRPr="00F14653">
        <w:rPr>
          <w:color w:val="000000" w:themeColor="text1"/>
        </w:rPr>
        <w:t>. Retrieved from http://www.jgme.org/doi/full/10.4300/JGME-5-4-18?code=gmed-site</w:t>
      </w:r>
      <w:hyperlink r:id="rId31" w:history="1">
        <w:r w:rsidRPr="00F14653">
          <w:rPr>
            <w:rStyle w:val="Hyperlink"/>
            <w:color w:val="000000" w:themeColor="text1"/>
            <w:u w:val="none"/>
          </w:rPr>
          <w:t>http://www.aafp.org/fpm/2015/1100/p34.html</w:t>
        </w:r>
      </w:hyperlink>
    </w:p>
    <w:p w14:paraId="7063E7C1" w14:textId="6EF722B6" w:rsidR="00A91AE1" w:rsidRPr="00F14653" w:rsidRDefault="00A91AE1" w:rsidP="00A91AE1">
      <w:pPr>
        <w:spacing w:line="480" w:lineRule="auto"/>
        <w:ind w:left="720" w:hanging="720"/>
        <w:outlineLvl w:val="0"/>
        <w:rPr>
          <w:color w:val="000000" w:themeColor="text1"/>
        </w:rPr>
      </w:pPr>
      <w:r w:rsidRPr="00F14653">
        <w:rPr>
          <w:color w:val="000000" w:themeColor="text1"/>
        </w:rPr>
        <w:t xml:space="preserve">Sullivan, G. &amp; Artino, A. (2013). Analyzing and interpreting data from Likert-type scales. </w:t>
      </w:r>
      <w:r w:rsidRPr="00F14653">
        <w:rPr>
          <w:i/>
          <w:color w:val="000000" w:themeColor="text1"/>
        </w:rPr>
        <w:t>Journal of Graduate Medical Education, 3</w:t>
      </w:r>
      <w:r w:rsidRPr="00F14653">
        <w:rPr>
          <w:color w:val="000000" w:themeColor="text1"/>
        </w:rPr>
        <w:t xml:space="preserve">(4), 541-542. doi.org/10.4300/JGME-5-4-18 </w:t>
      </w:r>
    </w:p>
    <w:p w14:paraId="0E0A24F2" w14:textId="19FB9E99" w:rsidR="007D4593" w:rsidRPr="00F14653" w:rsidRDefault="007D4593" w:rsidP="00A91AE1">
      <w:pPr>
        <w:spacing w:line="480" w:lineRule="auto"/>
        <w:ind w:left="720" w:hanging="720"/>
        <w:outlineLvl w:val="0"/>
        <w:rPr>
          <w:color w:val="000000" w:themeColor="text1"/>
        </w:rPr>
      </w:pPr>
      <w:r w:rsidRPr="00F14653">
        <w:rPr>
          <w:color w:val="000000" w:themeColor="text1"/>
        </w:rPr>
        <w:t xml:space="preserve">Updox. (2017). </w:t>
      </w:r>
      <w:r w:rsidR="00840DE8" w:rsidRPr="00F14653">
        <w:rPr>
          <w:i/>
          <w:color w:val="000000" w:themeColor="text1"/>
        </w:rPr>
        <w:t>Updox for p</w:t>
      </w:r>
      <w:r w:rsidRPr="00F14653">
        <w:rPr>
          <w:i/>
          <w:color w:val="000000" w:themeColor="text1"/>
        </w:rPr>
        <w:t xml:space="preserve">ractices. </w:t>
      </w:r>
      <w:r w:rsidRPr="00F14653">
        <w:rPr>
          <w:color w:val="000000" w:themeColor="text1"/>
        </w:rPr>
        <w:t xml:space="preserve">Retrieved from </w:t>
      </w:r>
      <w:hyperlink r:id="rId32" w:history="1">
        <w:r w:rsidR="00941019" w:rsidRPr="00F14653">
          <w:rPr>
            <w:rStyle w:val="Hyperlink"/>
            <w:color w:val="000000" w:themeColor="text1"/>
            <w:u w:val="none"/>
          </w:rPr>
          <w:t>https://www.updox.com/practices</w:t>
        </w:r>
      </w:hyperlink>
    </w:p>
    <w:p w14:paraId="56208B4E" w14:textId="65001E6F" w:rsidR="00941019" w:rsidRPr="00F14653" w:rsidRDefault="00941019" w:rsidP="00941019">
      <w:pPr>
        <w:spacing w:line="480" w:lineRule="auto"/>
        <w:ind w:left="720" w:hanging="720"/>
        <w:rPr>
          <w:color w:val="000000" w:themeColor="text1"/>
        </w:rPr>
      </w:pPr>
      <w:r w:rsidRPr="00F14653">
        <w:rPr>
          <w:color w:val="000000" w:themeColor="text1"/>
        </w:rPr>
        <w:t xml:space="preserve">U.S. Centers for Medicare &amp; Medicaid Services. (2017). </w:t>
      </w:r>
      <w:r w:rsidR="00840DE8" w:rsidRPr="00F14653">
        <w:rPr>
          <w:i/>
          <w:color w:val="000000" w:themeColor="text1"/>
        </w:rPr>
        <w:t>Chronic disease m</w:t>
      </w:r>
      <w:r w:rsidRPr="00F14653">
        <w:rPr>
          <w:i/>
          <w:color w:val="000000" w:themeColor="text1"/>
        </w:rPr>
        <w:t xml:space="preserve">anagement. </w:t>
      </w:r>
      <w:r w:rsidRPr="00F14653">
        <w:rPr>
          <w:color w:val="000000" w:themeColor="text1"/>
        </w:rPr>
        <w:t xml:space="preserve">Retrieved from </w:t>
      </w:r>
      <w:hyperlink r:id="rId33" w:history="1">
        <w:r w:rsidR="00054D14" w:rsidRPr="00F14653">
          <w:rPr>
            <w:rStyle w:val="Hyperlink"/>
            <w:color w:val="000000" w:themeColor="text1"/>
            <w:u w:val="none"/>
          </w:rPr>
          <w:t>https://www.healthcare.gov/glossary/chronic-disease-management/</w:t>
        </w:r>
      </w:hyperlink>
    </w:p>
    <w:p w14:paraId="64317B77" w14:textId="6D705101" w:rsidR="0097125B" w:rsidRPr="00F14653" w:rsidRDefault="0097125B" w:rsidP="0097125B">
      <w:pPr>
        <w:spacing w:line="480" w:lineRule="auto"/>
        <w:ind w:left="720" w:hanging="720"/>
        <w:rPr>
          <w:color w:val="000000" w:themeColor="text1"/>
        </w:rPr>
      </w:pPr>
      <w:r w:rsidRPr="00F14653">
        <w:rPr>
          <w:color w:val="000000" w:themeColor="text1"/>
        </w:rPr>
        <w:t xml:space="preserve">United States Census Bureau. (2017). </w:t>
      </w:r>
      <w:r w:rsidRPr="00F14653">
        <w:rPr>
          <w:i/>
          <w:color w:val="000000" w:themeColor="text1"/>
        </w:rPr>
        <w:t xml:space="preserve">Huntersville Town, North Carolina Quick Facts. </w:t>
      </w:r>
      <w:r w:rsidRPr="00F14653">
        <w:rPr>
          <w:color w:val="000000" w:themeColor="text1"/>
        </w:rPr>
        <w:t xml:space="preserve">Retrieved from </w:t>
      </w:r>
      <w:hyperlink r:id="rId34" w:history="1">
        <w:r w:rsidR="00A50D17" w:rsidRPr="00F14653">
          <w:rPr>
            <w:rStyle w:val="Hyperlink"/>
            <w:color w:val="000000" w:themeColor="text1"/>
            <w:u w:val="none"/>
          </w:rPr>
          <w:t>https://factfinder.census.gov/faces/nav/jsf/pages/community_facts.xhtml?src=bkmk</w:t>
        </w:r>
      </w:hyperlink>
      <w:r w:rsidR="00A50D17" w:rsidRPr="00F14653">
        <w:rPr>
          <w:color w:val="000000" w:themeColor="text1"/>
        </w:rPr>
        <w:t xml:space="preserve"> </w:t>
      </w:r>
    </w:p>
    <w:p w14:paraId="708F06FF" w14:textId="09465069" w:rsidR="00054D14" w:rsidRPr="00F14653" w:rsidRDefault="00054D14" w:rsidP="00941019">
      <w:pPr>
        <w:spacing w:line="480" w:lineRule="auto"/>
        <w:ind w:left="720" w:hanging="720"/>
        <w:rPr>
          <w:rStyle w:val="Hyperlink"/>
          <w:color w:val="000000" w:themeColor="text1"/>
          <w:u w:val="none"/>
        </w:rPr>
      </w:pPr>
      <w:r w:rsidRPr="00F14653">
        <w:rPr>
          <w:color w:val="000000" w:themeColor="text1"/>
        </w:rPr>
        <w:t xml:space="preserve">Westermann, S. (2017). MySugr demonstrates clinically significant impact on diabetes management for high risk population. </w:t>
      </w:r>
      <w:r w:rsidR="002E4C08" w:rsidRPr="00F14653">
        <w:rPr>
          <w:i/>
          <w:color w:val="000000" w:themeColor="text1"/>
        </w:rPr>
        <w:t>M</w:t>
      </w:r>
      <w:r w:rsidR="00616B40" w:rsidRPr="00F14653">
        <w:rPr>
          <w:i/>
          <w:color w:val="000000" w:themeColor="text1"/>
        </w:rPr>
        <w:t>ySugr Inc</w:t>
      </w:r>
      <w:r w:rsidR="002E4C08" w:rsidRPr="00F14653">
        <w:rPr>
          <w:i/>
          <w:color w:val="000000" w:themeColor="text1"/>
        </w:rPr>
        <w:t xml:space="preserve">. </w:t>
      </w:r>
      <w:r w:rsidR="002E4C08" w:rsidRPr="00F14653">
        <w:rPr>
          <w:color w:val="000000" w:themeColor="text1"/>
        </w:rPr>
        <w:t>Retrieved from</w:t>
      </w:r>
      <w:r w:rsidR="00E33339" w:rsidRPr="00F14653">
        <w:rPr>
          <w:color w:val="000000" w:themeColor="text1"/>
        </w:rPr>
        <w:t xml:space="preserve"> </w:t>
      </w:r>
      <w:hyperlink r:id="rId35" w:history="1">
        <w:r w:rsidR="00D6427A" w:rsidRPr="00F14653">
          <w:rPr>
            <w:rStyle w:val="Hyperlink"/>
            <w:color w:val="000000" w:themeColor="text1"/>
            <w:u w:val="none"/>
          </w:rPr>
          <w:t>https://assets.mysugr.com/website/mysugr.com-wordpress/uploads/2017/02/mySugr-mHealth-app-significant-impact-press-release.pdf</w:t>
        </w:r>
      </w:hyperlink>
    </w:p>
    <w:p w14:paraId="48CCBE4D" w14:textId="71AD5EDF" w:rsidR="00840DE8" w:rsidRPr="00F14653" w:rsidRDefault="00840DE8" w:rsidP="00941019">
      <w:pPr>
        <w:spacing w:line="480" w:lineRule="auto"/>
        <w:ind w:left="720" w:hanging="720"/>
        <w:rPr>
          <w:color w:val="000000" w:themeColor="text1"/>
        </w:rPr>
      </w:pPr>
      <w:r w:rsidRPr="00F14653">
        <w:rPr>
          <w:color w:val="000000" w:themeColor="text1"/>
        </w:rPr>
        <w:t xml:space="preserve">Wiley, P. (2015). </w:t>
      </w:r>
      <w:r w:rsidRPr="00F14653">
        <w:rPr>
          <w:i/>
          <w:color w:val="000000" w:themeColor="text1"/>
        </w:rPr>
        <w:t xml:space="preserve">The high costs of no-show appointments. </w:t>
      </w:r>
      <w:r w:rsidRPr="00F14653">
        <w:rPr>
          <w:color w:val="000000" w:themeColor="text1"/>
        </w:rPr>
        <w:t xml:space="preserve">Retrieved from </w:t>
      </w:r>
      <w:hyperlink r:id="rId36" w:history="1">
        <w:r w:rsidRPr="00F14653">
          <w:rPr>
            <w:rStyle w:val="Hyperlink"/>
            <w:color w:val="000000" w:themeColor="text1"/>
            <w:u w:val="none"/>
          </w:rPr>
          <w:t>http://opargo.com/the-high-costs-of-no-show-appointments/</w:t>
        </w:r>
      </w:hyperlink>
    </w:p>
    <w:p w14:paraId="6D1ACBB2" w14:textId="1935209D" w:rsidR="00602C9A" w:rsidRPr="00966530" w:rsidRDefault="00840DE8" w:rsidP="00966530">
      <w:pPr>
        <w:spacing w:line="480" w:lineRule="auto"/>
        <w:ind w:left="720" w:hanging="720"/>
        <w:rPr>
          <w:color w:val="000000" w:themeColor="text1"/>
        </w:rPr>
      </w:pPr>
      <w:r w:rsidRPr="00F14653">
        <w:rPr>
          <w:color w:val="000000" w:themeColor="text1"/>
        </w:rPr>
        <w:t xml:space="preserve">Zimmerman, S. (2015). </w:t>
      </w:r>
      <w:r w:rsidRPr="00F14653">
        <w:rPr>
          <w:i/>
          <w:color w:val="000000" w:themeColor="text1"/>
        </w:rPr>
        <w:t>Insight: Tackling healthcare’s costly problem of missed appointments.</w:t>
      </w:r>
      <w:r w:rsidRPr="00F14653">
        <w:rPr>
          <w:color w:val="000000" w:themeColor="text1"/>
        </w:rPr>
        <w:t xml:space="preserve"> Healthcare finance</w:t>
      </w:r>
      <w:r w:rsidRPr="00F14653">
        <w:rPr>
          <w:i/>
          <w:color w:val="000000" w:themeColor="text1"/>
        </w:rPr>
        <w:t xml:space="preserve">. </w:t>
      </w:r>
      <w:r w:rsidRPr="00F14653">
        <w:rPr>
          <w:color w:val="000000" w:themeColor="text1"/>
        </w:rPr>
        <w:t xml:space="preserve">Retrieved from </w:t>
      </w:r>
      <w:hyperlink r:id="rId37" w:history="1">
        <w:r w:rsidRPr="00F14653">
          <w:rPr>
            <w:rStyle w:val="Hyperlink"/>
            <w:color w:val="000000" w:themeColor="text1"/>
            <w:u w:val="none"/>
          </w:rPr>
          <w:t>http://www.healthcarefinancenews.com/blog/insight-tackling-healthcares-costly-problem-missed-appointments</w:t>
        </w:r>
      </w:hyperlink>
    </w:p>
    <w:p w14:paraId="720A4162" w14:textId="6CFF5FB1" w:rsidR="00BE24EF" w:rsidRDefault="00BE24EF" w:rsidP="004D4874">
      <w:pPr>
        <w:spacing w:line="480" w:lineRule="auto"/>
        <w:outlineLvl w:val="0"/>
        <w:rPr>
          <w:b/>
        </w:rPr>
      </w:pPr>
      <w:r w:rsidRPr="000D50F8">
        <w:rPr>
          <w:noProof/>
        </w:rPr>
        <w:lastRenderedPageBreak/>
        <mc:AlternateContent>
          <mc:Choice Requires="wps">
            <w:drawing>
              <wp:anchor distT="0" distB="0" distL="114300" distR="114300" simplePos="0" relativeHeight="251701248" behindDoc="0" locked="0" layoutInCell="1" allowOverlap="1" wp14:anchorId="24F0D3A9" wp14:editId="17699B90">
                <wp:simplePos x="0" y="0"/>
                <wp:positionH relativeFrom="margin">
                  <wp:posOffset>1237615</wp:posOffset>
                </wp:positionH>
                <wp:positionV relativeFrom="paragraph">
                  <wp:posOffset>0</wp:posOffset>
                </wp:positionV>
                <wp:extent cx="3575685" cy="45974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57568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22B178" w14:textId="498194B1" w:rsidR="00270625" w:rsidRDefault="00270625" w:rsidP="004B0C68">
                            <w:pPr>
                              <w:jc w:val="center"/>
                            </w:pPr>
                            <w:r>
                              <w:t>Appendix A</w:t>
                            </w:r>
                          </w:p>
                          <w:p w14:paraId="0C2794EA" w14:textId="534C7330" w:rsidR="00270625" w:rsidRDefault="00270625" w:rsidP="004B0C68">
                            <w:pPr>
                              <w:jc w:val="center"/>
                            </w:pPr>
                            <w:r>
                              <w:t>Organization Letter of Support</w:t>
                            </w:r>
                          </w:p>
                          <w:p w14:paraId="4F294908" w14:textId="77777777" w:rsidR="00270625" w:rsidRDefault="00270625" w:rsidP="004B0C6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F0D3A9" id="_x0000_t202" coordsize="21600,21600" o:spt="202" path="m,l,21600r21600,l21600,xe">
                <v:stroke joinstyle="miter"/>
                <v:path gradientshapeok="t" o:connecttype="rect"/>
              </v:shapetype>
              <v:shape id="Text Box 10" o:spid="_x0000_s1026" type="#_x0000_t202" style="position:absolute;margin-left:97.45pt;margin-top:0;width:281.55pt;height:36.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4IeAIAAFsFAAAOAAAAZHJzL2Uyb0RvYy54bWysVE1v2zAMvQ/YfxB0X510ST+COkXWosOA&#10;oi2WDj0rstQYk0VNUhJnv35PspNm3S4ddrEp8pEiH0ldXLaNYWvlQ0225MOjAWfKSqpq+1zyb483&#10;H844C1HYShiyquRbFfjl9P27i42bqGNakqmUZwhiw2TjSr6M0U2KIsilakQ4IqcsjJp8IyKO/rmo&#10;vNggemOK48HgpNiQr5wnqUKA9roz8mmOr7WS8V7roCIzJUduMX99/i7St5heiMmzF25Zyz4N8Q9Z&#10;NKK2uHQf6lpEwVa+/iNUU0tPgXQ8ktQUpHUtVa4B1QwHr6qZL4VTuRaQE9yepvD/wsq79YNndYXe&#10;gR4rGvToUbWRfaKWQQV+Ni5MAJs7AGMLPbA7fYAyld1q36Q/CmKwI9R2z26KJqH8OD4dn5yNOZOw&#10;jcbnp6Mcvnjxdj7Ez4oaloSSe3QvkyrWtyEiE0B3kHSZpZvamNxBY39TANhpVB6B3jsV0iWcpbg1&#10;KnkZ+1VpUJDzToo8fOrKeLYWGBshpbIxl5zjAp1QGne/xbHHJ9cuq7c47z3yzWTj3rmpLfnM0qu0&#10;q++7lHWHB38HdScxtou2b/CCqi3666nbkODkTY0m3IoQH4THSqClWPN4j482tCk59RJnS/I//6ZP&#10;eEwqrJxtsGIlDz9WwivOzBeLGT4fjjACLObDaHx6jIM/tCwOLXbVXBHaMcSD4mQWEz6anag9NU94&#10;DWbpVpiElbi75HEnXsVu8fGaSDWbZRC20Il4a+dOptCJ3jRij+2T8K6fw4gJvqPdMorJq3HssMnT&#10;0mwVSdd5VhPBHas98djgPML9a5OeiMNzRr28idNfAAAA//8DAFBLAwQUAAYACAAAACEARK5MNdoA&#10;AAAHAQAADwAAAGRycy9kb3ducmV2LnhtbEyPzU7DMBCE70i8g7VI3OiaKoUmxKkQiCuI8iNxc+Nt&#10;EhGvo9htwtuznOhtRjOa/bbczL5XRxpjF9jA9UKDIq6D67gx8P72dLUGFZNlZ/vAZOCHImyq87PS&#10;Fi5M/ErHbWqUjHAsrIE2paFAjHVL3sZFGIgl24fR2yR2bNCNdpJx3+NS6xv0tmO50NqBHlqqv7cH&#10;b+Djef/1memX5tGvhinMGtnnaMzlxXx/ByrRnP7L8Icv6FAJ0y4c2EXVi8+zXKoG5COJb1drETsR&#10;ywywKvGUv/oFAAD//wMAUEsBAi0AFAAGAAgAAAAhALaDOJL+AAAA4QEAABMAAAAAAAAAAAAAAAAA&#10;AAAAAFtDb250ZW50X1R5cGVzXS54bWxQSwECLQAUAAYACAAAACEAOP0h/9YAAACUAQAACwAAAAAA&#10;AAAAAAAAAAAvAQAAX3JlbHMvLnJlbHNQSwECLQAUAAYACAAAACEA6+ZuCHgCAABbBQAADgAAAAAA&#10;AAAAAAAAAAAuAgAAZHJzL2Uyb0RvYy54bWxQSwECLQAUAAYACAAAACEARK5MNdoAAAAHAQAADwAA&#10;AAAAAAAAAAAAAADSBAAAZHJzL2Rvd25yZXYueG1sUEsFBgAAAAAEAAQA8wAAANkFAAAAAA==&#10;" filled="f" stroked="f">
                <v:textbox>
                  <w:txbxContent>
                    <w:p w14:paraId="2D22B178" w14:textId="498194B1" w:rsidR="00270625" w:rsidRDefault="00270625" w:rsidP="004B0C68">
                      <w:pPr>
                        <w:jc w:val="center"/>
                      </w:pPr>
                      <w:r>
                        <w:t>Appendix A</w:t>
                      </w:r>
                    </w:p>
                    <w:p w14:paraId="0C2794EA" w14:textId="534C7330" w:rsidR="00270625" w:rsidRDefault="00270625" w:rsidP="004B0C68">
                      <w:pPr>
                        <w:jc w:val="center"/>
                      </w:pPr>
                      <w:r>
                        <w:t>Organization Letter of Support</w:t>
                      </w:r>
                    </w:p>
                    <w:p w14:paraId="4F294908" w14:textId="77777777" w:rsidR="00270625" w:rsidRDefault="00270625" w:rsidP="004B0C68">
                      <w:pPr>
                        <w:jc w:val="center"/>
                      </w:pPr>
                    </w:p>
                  </w:txbxContent>
                </v:textbox>
                <w10:wrap type="square" anchorx="margin"/>
              </v:shape>
            </w:pict>
          </mc:Fallback>
        </mc:AlternateContent>
      </w:r>
    </w:p>
    <w:p w14:paraId="568DCD9F" w14:textId="493ABA06" w:rsidR="000D1EFD" w:rsidRPr="004B0C68" w:rsidRDefault="00BE24EF" w:rsidP="004B0C68">
      <w:pPr>
        <w:spacing w:line="480" w:lineRule="auto"/>
        <w:jc w:val="center"/>
        <w:outlineLvl w:val="0"/>
        <w:rPr>
          <w:b/>
        </w:rPr>
      </w:pPr>
      <w:r w:rsidRPr="000D50F8">
        <w:rPr>
          <w:noProof/>
        </w:rPr>
        <w:drawing>
          <wp:inline distT="0" distB="0" distL="0" distR="0" wp14:anchorId="273C1AD4" wp14:editId="448D6706">
            <wp:extent cx="5652626" cy="7315200"/>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52626" cy="7315200"/>
                    </a:xfrm>
                    <a:prstGeom prst="rect">
                      <a:avLst/>
                    </a:prstGeom>
                  </pic:spPr>
                </pic:pic>
              </a:graphicData>
            </a:graphic>
          </wp:inline>
        </w:drawing>
      </w:r>
      <w:r w:rsidRPr="000D50F8">
        <w:rPr>
          <w:noProof/>
        </w:rPr>
        <w:t xml:space="preserve"> </w:t>
      </w:r>
    </w:p>
    <w:p w14:paraId="556919A2" w14:textId="77777777" w:rsidR="00BE24EF" w:rsidRDefault="00BA45EC" w:rsidP="004B57F8">
      <w:pPr>
        <w:spacing w:line="480" w:lineRule="auto"/>
        <w:jc w:val="center"/>
        <w:rPr>
          <w:noProof/>
        </w:rPr>
      </w:pPr>
      <w:r w:rsidRPr="000D50F8">
        <w:rPr>
          <w:noProof/>
        </w:rPr>
        <w:lastRenderedPageBreak/>
        <mc:AlternateContent>
          <mc:Choice Requires="wps">
            <w:drawing>
              <wp:anchor distT="0" distB="0" distL="114300" distR="114300" simplePos="0" relativeHeight="251660288" behindDoc="0" locked="0" layoutInCell="1" allowOverlap="1" wp14:anchorId="6BE517FC" wp14:editId="4B983FC7">
                <wp:simplePos x="0" y="0"/>
                <wp:positionH relativeFrom="column">
                  <wp:posOffset>1242060</wp:posOffset>
                </wp:positionH>
                <wp:positionV relativeFrom="paragraph">
                  <wp:posOffset>0</wp:posOffset>
                </wp:positionV>
                <wp:extent cx="3651885" cy="4597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65188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D4390D" w14:textId="048C7083" w:rsidR="00270625" w:rsidRDefault="00270625" w:rsidP="00453AAA">
                            <w:pPr>
                              <w:jc w:val="center"/>
                            </w:pPr>
                            <w:r>
                              <w:t>Appendix B</w:t>
                            </w:r>
                          </w:p>
                          <w:p w14:paraId="5561E3A7" w14:textId="2630F184" w:rsidR="00270625" w:rsidRDefault="00270625" w:rsidP="00C6047E">
                            <w:pPr>
                              <w:jc w:val="center"/>
                            </w:pPr>
                            <w:r>
                              <w:t>ECU IRB Waiver</w:t>
                            </w:r>
                          </w:p>
                          <w:p w14:paraId="1C3A4096" w14:textId="6F9D672F" w:rsidR="00270625" w:rsidRDefault="00270625" w:rsidP="00453AAA">
                            <w:pPr>
                              <w:jc w:val="center"/>
                            </w:pPr>
                            <w:r>
                              <w:t>ECU IRB Exemption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517FC" id="Text Box 4" o:spid="_x0000_s1027" type="#_x0000_t202" style="position:absolute;left:0;text-align:left;margin-left:97.8pt;margin-top:0;width:287.55pt;height:3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fIegIAAGAFAAAOAAAAZHJzL2Uyb0RvYy54bWysVMFu2zAMvQ/YPwi6r06ypE2DOkXWosOA&#10;oi3WDD0rstQYk0RNYmJnXz9KdtKs26XDLjZFPlLkI6mLy9YatlUh1uBKPjwZcKachKp2zyX/trz5&#10;MOUsonCVMOBUyXcq8sv5+3cXjZ+pEazBVCowCuLirPElXyP6WVFEuVZWxBPwypFRQ7AC6RieiyqI&#10;hqJbU4wGg9OigVD5AFLFSNrrzsjnOb7WSuK91lEhMyWn3DB/Q/6u0reYX4jZcxB+Xcs+DfEPWVhR&#10;O7r0EOpaoGCbUP8RytYyQASNJxJsAVrXUuUaqJrh4FU1j2vhVa6FyIn+QFP8f2Hl3fYhsLoq+Zgz&#10;Jyy1aKlaZJ+gZePETuPjjECPnmDYkpq6vNdHUqaiWx1s+lM5jOzE8+7AbQomSfnxdDKcTiecSbKN&#10;J+dn40x+8eLtQ8TPCixLQskD9S5TKra3ESkTgu4h6TIHN7UxuX/G/aYgYKdReQB671RIl3CWcGdU&#10;8jLuq9JEQM47KfLoqSsT2FbQ0AgplcNcco5L6ITSdPdbHHt8cu2yeovzwSPfDA4PzrZ2EDJLr9Ku&#10;vu9T1h2e+DuqO4nYrtrc+UM/V1DtqM0BujWJXt7U1ItbEfFBBNoL6iztOt7TRxtoSg69xNkaws+/&#10;6ROexpWsnDW0ZyWPPzYiKM7MF0eDfD4c0yQwzIfx5GxEh3BsWR1b3MZeAXVlSK+Kl1lMeDR7UQew&#10;T/QkLNKtZBJO0t0lx714hd3205Mi1WKRQbSKXuCte/QyhU4sp0lbtk8i+H4ckQb5DvYbKWavprLD&#10;Jk8Hiw2CrvPIJp47Vnv+aY3zJPdPTnonjs8Z9fIwzn8BAAD//wMAUEsDBBQABgAIAAAAIQAm4v+z&#10;2wAAAAcBAAAPAAAAZHJzL2Rvd25yZXYueG1sTI/BTsMwEETvSPyDtUjcqE3VNm2IUyEQVxAFKnHb&#10;xtskIl5HsduEv2c5wW1HM5p9U2wn36kzDbENbOF2ZkARV8G1XFt4f3u6WYOKCdlhF5gsfFOEbXl5&#10;UWDuwsivdN6lWkkJxxwtNCn1udaxashjnIWeWLxjGDwmkUOt3YCjlPtOz41ZaY8ty4cGe3poqPra&#10;nbyFj+fj535hXupHv+zHMBnNfqOtvb6a7u9AJZrSXxh+8QUdSmE6hBO7qDrRm+VKohZkkdhZZjJQ&#10;BznmC9Blof/zlz8AAAD//wMAUEsBAi0AFAAGAAgAAAAhALaDOJL+AAAA4QEAABMAAAAAAAAAAAAA&#10;AAAAAAAAAFtDb250ZW50X1R5cGVzXS54bWxQSwECLQAUAAYACAAAACEAOP0h/9YAAACUAQAACwAA&#10;AAAAAAAAAAAAAAAvAQAAX3JlbHMvLnJlbHNQSwECLQAUAAYACAAAACEA6KqnyHoCAABgBQAADgAA&#10;AAAAAAAAAAAAAAAuAgAAZHJzL2Uyb0RvYy54bWxQSwECLQAUAAYACAAAACEAJuL/s9sAAAAHAQAA&#10;DwAAAAAAAAAAAAAAAADUBAAAZHJzL2Rvd25yZXYueG1sUEsFBgAAAAAEAAQA8wAAANwFAAAAAA==&#10;" filled="f" stroked="f">
                <v:textbox>
                  <w:txbxContent>
                    <w:p w14:paraId="33D4390D" w14:textId="048C7083" w:rsidR="00270625" w:rsidRDefault="00270625" w:rsidP="00453AAA">
                      <w:pPr>
                        <w:jc w:val="center"/>
                      </w:pPr>
                      <w:r>
                        <w:t>Appendix B</w:t>
                      </w:r>
                    </w:p>
                    <w:p w14:paraId="5561E3A7" w14:textId="2630F184" w:rsidR="00270625" w:rsidRDefault="00270625" w:rsidP="00C6047E">
                      <w:pPr>
                        <w:jc w:val="center"/>
                      </w:pPr>
                      <w:r>
                        <w:t>ECU IRB Waiver</w:t>
                      </w:r>
                    </w:p>
                    <w:p w14:paraId="1C3A4096" w14:textId="6F9D672F" w:rsidR="00270625" w:rsidRDefault="00270625" w:rsidP="00453AAA">
                      <w:pPr>
                        <w:jc w:val="center"/>
                      </w:pPr>
                      <w:r>
                        <w:t>ECU IRB Exemption</w:t>
                      </w:r>
                    </w:p>
                  </w:txbxContent>
                </v:textbox>
                <w10:wrap type="square"/>
              </v:shape>
            </w:pict>
          </mc:Fallback>
        </mc:AlternateContent>
      </w:r>
      <w:r w:rsidR="00BE24EF" w:rsidRPr="00BE24EF">
        <w:rPr>
          <w:b/>
          <w:noProof/>
        </w:rPr>
        <w:t xml:space="preserve"> </w:t>
      </w:r>
      <w:r w:rsidR="00BE24EF">
        <w:rPr>
          <w:b/>
          <w:noProof/>
        </w:rPr>
        <w:drawing>
          <wp:inline distT="0" distB="0" distL="0" distR="0" wp14:anchorId="6A7CCB22" wp14:editId="5089CF16">
            <wp:extent cx="5943600" cy="7687945"/>
            <wp:effectExtent l="0" t="0" r="0" b="8255"/>
            <wp:docPr id="8" name="Picture 8" descr="../IRB%20Approval%20Let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RB%20Approval%20Letter.pd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87945"/>
                    </a:xfrm>
                    <a:prstGeom prst="rect">
                      <a:avLst/>
                    </a:prstGeom>
                    <a:noFill/>
                    <a:ln>
                      <a:noFill/>
                    </a:ln>
                  </pic:spPr>
                </pic:pic>
              </a:graphicData>
            </a:graphic>
          </wp:inline>
        </w:drawing>
      </w:r>
      <w:r w:rsidR="00BE24EF" w:rsidRPr="000D50F8">
        <w:rPr>
          <w:noProof/>
        </w:rPr>
        <w:t xml:space="preserve">  </w:t>
      </w:r>
    </w:p>
    <w:p w14:paraId="4C85291F" w14:textId="057C7B16" w:rsidR="00BE24EF" w:rsidRDefault="00BE24EF" w:rsidP="004B57F8">
      <w:pPr>
        <w:spacing w:line="480" w:lineRule="auto"/>
        <w:jc w:val="center"/>
        <w:rPr>
          <w:noProof/>
        </w:rPr>
      </w:pPr>
      <w:r w:rsidRPr="000D50F8">
        <w:rPr>
          <w:noProof/>
        </w:rPr>
        <w:lastRenderedPageBreak/>
        <mc:AlternateContent>
          <mc:Choice Requires="wps">
            <w:drawing>
              <wp:anchor distT="0" distB="0" distL="114300" distR="114300" simplePos="0" relativeHeight="251713536" behindDoc="0" locked="0" layoutInCell="1" allowOverlap="1" wp14:anchorId="138AA1BC" wp14:editId="3938895C">
                <wp:simplePos x="0" y="0"/>
                <wp:positionH relativeFrom="margin">
                  <wp:posOffset>1918335</wp:posOffset>
                </wp:positionH>
                <wp:positionV relativeFrom="paragraph">
                  <wp:posOffset>0</wp:posOffset>
                </wp:positionV>
                <wp:extent cx="2438400" cy="574040"/>
                <wp:effectExtent l="0" t="0" r="0" b="10160"/>
                <wp:wrapSquare wrapText="bothSides"/>
                <wp:docPr id="6" name="Text Box 6"/>
                <wp:cNvGraphicFramePr/>
                <a:graphic xmlns:a="http://schemas.openxmlformats.org/drawingml/2006/main">
                  <a:graphicData uri="http://schemas.microsoft.com/office/word/2010/wordprocessingShape">
                    <wps:wsp>
                      <wps:cNvSpPr txBox="1"/>
                      <wps:spPr>
                        <a:xfrm>
                          <a:off x="0" y="0"/>
                          <a:ext cx="243840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876D65" w14:textId="77777777" w:rsidR="00270625" w:rsidRDefault="00270625" w:rsidP="00453AAA">
                            <w:pPr>
                              <w:jc w:val="center"/>
                            </w:pPr>
                            <w:r>
                              <w:t>Appendix C</w:t>
                            </w:r>
                          </w:p>
                          <w:p w14:paraId="033DC32F" w14:textId="3EEF64F7" w:rsidR="00270625" w:rsidRDefault="00270625" w:rsidP="00453AAA">
                            <w:pPr>
                              <w:jc w:val="center"/>
                            </w:pPr>
                            <w:r>
                              <w:t>ADA Standards of Care Infographic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AA1BC" id="Text Box 6" o:spid="_x0000_s1028" type="#_x0000_t202" style="position:absolute;left:0;text-align:left;margin-left:151.05pt;margin-top:0;width:192pt;height:45.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PBegIAAGAFAAAOAAAAZHJzL2Uyb0RvYy54bWysVE1v2zAMvQ/YfxB0X51k6ceCOkXWosOA&#10;oi2WDj0rstQYk0RNYmJnv76UbKdZt0uHXWyKfKTIR1LnF601bKtCrMGVfHw04kw5CVXtnkr+/eH6&#10;wxlnEYWrhAGnSr5TkV/M3787b/xMTWANplKBURAXZ40v+RrRz4oiyrWyIh6BV46MGoIVSMfwVFRB&#10;NBTdmmIyGp0UDYTKB5AqRtJedUY+z/G1VhLvtI4KmSk55Yb5G/J3lb7F/FzMnoLw61r2aYh/yMKK&#10;2tGl+1BXAgXbhPqPULaWASJoPJJgC9C6lirXQNWMR6+qWa6FV7kWIif6PU3x/4WVt9v7wOqq5Cec&#10;OWGpRQ+qRfYZWnaS2Gl8nBFo6QmGLampy4M+kjIV3epg05/KYWQnnnd7blMwScrJ9OPZdEQmSbbj&#10;0+lomskvXrx9iPhFgWVJKHmg3mVKxfYmImVC0AGSLnNwXRuT+2fcbwoCdhqVB6D3ToV0CWcJd0Yl&#10;L+O+KU0E5LyTIo+eujSBbQUNjZBSOcwl57iETihNd7/Fsccn1y6rtzjvPfLN4HDvbGsHIbP0Ku3q&#10;x5Cy7vDE30HdScR21ebOT4Z+rqDaUZsDdGsSvbyuqRc3IuK9CLQX1D7adbyjjzbQlBx6ibM1hF9/&#10;0yc8jStZOWtoz0oef25EUJyZr44G+dN4SpPAMB+mx6cTOoRDy+rQ4jb2EqgrY3pVvMxiwqMZRB3A&#10;PtKTsEi3kkk4SXeXHAfxErvtpydFqsUig2gVvcAbt/QyhU4sp0l7aB9F8P04Ig3yLQwbKWavprLD&#10;Jk8Hiw2CrvPIJp47Vnv+aY3zJPdPTnonDs8Z9fIwzp8BAAD//wMAUEsDBBQABgAIAAAAIQDGG8CQ&#10;2wAAAAcBAAAPAAAAZHJzL2Rvd25yZXYueG1sTI/BTsMwEETvSPyDtUjcqN1SojZkUyEQVxAFKvXm&#10;xtskIl5HsduEv2c5wXE0o5k3xWbynTrTENvACPOZAUVcBddyjfDx/nyzAhWTZWe7wITwTRE25eVF&#10;YXMXRn6j8zbVSko45hahSanPtY5VQ97GWeiJxTuGwdskcqi1G+wo5b7TC2My7W3LstDYnh4bqr62&#10;J4/w+XLc75bmtX7yd/0YJqPZrzXi9dX0cA8q0ZT+wvCLL+hQCtMhnNhF1SHcmsVcogjySOxslYk8&#10;IKzNEnRZ6P/85Q8AAAD//wMAUEsBAi0AFAAGAAgAAAAhALaDOJL+AAAA4QEAABMAAAAAAAAAAAAA&#10;AAAAAAAAAFtDb250ZW50X1R5cGVzXS54bWxQSwECLQAUAAYACAAAACEAOP0h/9YAAACUAQAACwAA&#10;AAAAAAAAAAAAAAAvAQAAX3JlbHMvLnJlbHNQSwECLQAUAAYACAAAACEA4g0zwXoCAABgBQAADgAA&#10;AAAAAAAAAAAAAAAuAgAAZHJzL2Uyb0RvYy54bWxQSwECLQAUAAYACAAAACEAxhvAkNsAAAAHAQAA&#10;DwAAAAAAAAAAAAAAAADUBAAAZHJzL2Rvd25yZXYueG1sUEsFBgAAAAAEAAQA8wAAANwFAAAAAA==&#10;" filled="f" stroked="f">
                <v:textbox>
                  <w:txbxContent>
                    <w:p w14:paraId="2B876D65" w14:textId="77777777" w:rsidR="00270625" w:rsidRDefault="00270625" w:rsidP="00453AAA">
                      <w:pPr>
                        <w:jc w:val="center"/>
                      </w:pPr>
                      <w:r>
                        <w:t>Appendix C</w:t>
                      </w:r>
                    </w:p>
                    <w:p w14:paraId="033DC32F" w14:textId="3EEF64F7" w:rsidR="00270625" w:rsidRDefault="00270625" w:rsidP="00453AAA">
                      <w:pPr>
                        <w:jc w:val="center"/>
                      </w:pPr>
                      <w:r>
                        <w:t>ADA Standards of Care Infographic</w:t>
                      </w:r>
                    </w:p>
                  </w:txbxContent>
                </v:textbox>
                <w10:wrap type="square" anchorx="margin"/>
              </v:shape>
            </w:pict>
          </mc:Fallback>
        </mc:AlternateContent>
      </w:r>
    </w:p>
    <w:p w14:paraId="4761872A" w14:textId="3C09516A" w:rsidR="00A26435" w:rsidRDefault="00A07F1E" w:rsidP="004B57F8">
      <w:pPr>
        <w:spacing w:line="480" w:lineRule="auto"/>
        <w:jc w:val="center"/>
      </w:pPr>
      <w:r w:rsidRPr="000D50F8">
        <w:rPr>
          <w:noProof/>
        </w:rPr>
        <w:drawing>
          <wp:inline distT="0" distB="0" distL="0" distR="0" wp14:anchorId="1AEFF203" wp14:editId="158AD007">
            <wp:extent cx="4874258" cy="6309360"/>
            <wp:effectExtent l="0" t="0" r="3175" b="0"/>
            <wp:docPr id="12" name="Picture 12" descr="8269/Standards_of_Care%20Patient%20Handout:Displa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269/Standards_of_Care%20Patient%20Handout:Display.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4258" cy="6309360"/>
                    </a:xfrm>
                    <a:prstGeom prst="rect">
                      <a:avLst/>
                    </a:prstGeom>
                    <a:noFill/>
                    <a:ln>
                      <a:noFill/>
                    </a:ln>
                  </pic:spPr>
                </pic:pic>
              </a:graphicData>
            </a:graphic>
          </wp:inline>
        </w:drawing>
      </w:r>
    </w:p>
    <w:p w14:paraId="7B587764" w14:textId="22E343DB" w:rsidR="00186CB0" w:rsidRDefault="00A26435" w:rsidP="00A26435">
      <w:r>
        <w:br w:type="page"/>
      </w:r>
      <w:r w:rsidR="00300AA3" w:rsidRPr="000D50F8">
        <w:rPr>
          <w:noProof/>
        </w:rPr>
        <w:lastRenderedPageBreak/>
        <mc:AlternateContent>
          <mc:Choice Requires="wps">
            <w:drawing>
              <wp:anchor distT="0" distB="0" distL="114300" distR="114300" simplePos="0" relativeHeight="251703296" behindDoc="0" locked="0" layoutInCell="1" allowOverlap="1" wp14:anchorId="4D91B334" wp14:editId="16E0B820">
                <wp:simplePos x="0" y="0"/>
                <wp:positionH relativeFrom="margin">
                  <wp:posOffset>1612900</wp:posOffset>
                </wp:positionH>
                <wp:positionV relativeFrom="paragraph">
                  <wp:posOffset>2540</wp:posOffset>
                </wp:positionV>
                <wp:extent cx="3196590" cy="574040"/>
                <wp:effectExtent l="0" t="0" r="0" b="10160"/>
                <wp:wrapSquare wrapText="bothSides"/>
                <wp:docPr id="15" name="Text Box 15"/>
                <wp:cNvGraphicFramePr/>
                <a:graphic xmlns:a="http://schemas.openxmlformats.org/drawingml/2006/main">
                  <a:graphicData uri="http://schemas.microsoft.com/office/word/2010/wordprocessingShape">
                    <wps:wsp>
                      <wps:cNvSpPr txBox="1"/>
                      <wps:spPr>
                        <a:xfrm>
                          <a:off x="0" y="0"/>
                          <a:ext cx="319659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5C9AAE" w14:textId="4A81A775" w:rsidR="00270625" w:rsidRDefault="00270625" w:rsidP="002A1D5E">
                            <w:pPr>
                              <w:jc w:val="center"/>
                            </w:pPr>
                            <w:r>
                              <w:t>Appendix D</w:t>
                            </w:r>
                          </w:p>
                          <w:p w14:paraId="59B3DD89" w14:textId="08FFF256" w:rsidR="00270625" w:rsidRPr="00453AAA" w:rsidRDefault="00270625" w:rsidP="002A1D5E">
                            <w:pPr>
                              <w:jc w:val="center"/>
                            </w:pPr>
                            <w:r>
                              <w:rPr>
                                <w:i/>
                              </w:rPr>
                              <w:t xml:space="preserve">mySugr </w:t>
                            </w:r>
                            <w:r>
                              <w:t>Blood Glucose Logbook Infographic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1B334" id="Text Box 15" o:spid="_x0000_s1029" type="#_x0000_t202" style="position:absolute;margin-left:127pt;margin-top:.2pt;width:251.7pt;height:45.2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1RhewIAAGIFAAAOAAAAZHJzL2Uyb0RvYy54bWysVMFu2zAMvQ/YPwi6r07apF2COkXWosOA&#10;oi3WDj0rstQYs0VNUmJnX78n2U6zbpcOu9gU+UiRj6TOL9q6YlvlfEkm5+OjEWfKSCpK85zzb4/X&#10;Hz5y5oMwhajIqJzvlOcXi/fvzhs7V8e0pqpQjiGI8fPG5nwdgp1nmZdrVQt/RFYZGDW5WgQc3XNW&#10;ONEgel1lx6PRadaQK6wjqbyH9qoz8kWKr7WS4U5rrwKrco7cQvq69F3Fb7Y4F/NnJ+y6lH0a4h+y&#10;qEVpcOk+1JUIgm1c+UeoupSOPOlwJKnOSOtSqlQDqhmPXlXzsBZWpVpAjrd7mvz/Cytvt/eOlQV6&#10;N+XMiBo9elRtYJ+oZVCBn8b6OWAPFsDQQg/soPdQxrJb7er4R0EMdjC927Mbo0koT8az0+kMJgnb&#10;9GwymiT6sxdv63z4rKhmUci5Q/cSqWJ74wMyAXSAxMsMXZdVlTpYmd8UAHYalUag946FdAknKewq&#10;Fb0q81VpUJDyjoo0fOqycmwrMDZCSmVCKjnFBTqiNO5+i2OPj65dVm9x3nukm8mEvXNdGnKJpVdp&#10;F9+HlHWHB38HdUcxtKs29f5k6OeKih3a7KhbFG/ldYle3Agf7oXDZqB92PZwh4+uqMk59RJna3I/&#10;/6aPeAwsrJw12LSc+x8b4RRn1ReDUZ6NJ5gEFtJhMj07xsEdWlaHFrOpLwldGeNdsTKJER+qQdSO&#10;6ic8Cst4K0zCSNyd8zCIl6HbfzwqUi2XCYRltCLcmAcrY+jIcpy0x/ZJONuPY8Ag39Kwk2L+aio7&#10;bPQ0tNwE0mUa2chzx2rPPxY5TXL/6MSX4vCcUC9P4+IXAAAA//8DAFBLAwQUAAYACAAAACEAYwbK&#10;KdwAAAAHAQAADwAAAGRycy9kb3ducmV2LnhtbEyPzU7DMBCE70i8g7VI3KhNldA2ZFMhEFcQ5Ufi&#10;5sbbJCJeR7HbhLdnOcFtRzOa+bbczr5XJxpjFxjhemFAEdfBddwgvL0+Xq1BxWTZ2T4wIXxThG11&#10;flbawoWJX+i0S42SEo6FRWhTGgqtY92St3ERBmLxDmH0NokcG+1GO0m57/XSmBvtbcey0NqB7luq&#10;v3ZHj/D+dPj8yMxz8+DzYQqz0ew3GvHyYr67BZVoTn9h+MUXdKiEaR+O7KLqEZZ5Jr8khAyU2Kt8&#10;JcceYWPWoKtS/+evfgAAAP//AwBQSwECLQAUAAYACAAAACEAtoM4kv4AAADhAQAAEwAAAAAAAAAA&#10;AAAAAAAAAAAAW0NvbnRlbnRfVHlwZXNdLnhtbFBLAQItABQABgAIAAAAIQA4/SH/1gAAAJQBAAAL&#10;AAAAAAAAAAAAAAAAAC8BAABfcmVscy8ucmVsc1BLAQItABQABgAIAAAAIQAUA1RhewIAAGIFAAAO&#10;AAAAAAAAAAAAAAAAAC4CAABkcnMvZTJvRG9jLnhtbFBLAQItABQABgAIAAAAIQBjBsop3AAAAAcB&#10;AAAPAAAAAAAAAAAAAAAAANUEAABkcnMvZG93bnJldi54bWxQSwUGAAAAAAQABADzAAAA3gUAAAAA&#10;" filled="f" stroked="f">
                <v:textbox>
                  <w:txbxContent>
                    <w:p w14:paraId="685C9AAE" w14:textId="4A81A775" w:rsidR="00270625" w:rsidRDefault="00270625" w:rsidP="002A1D5E">
                      <w:pPr>
                        <w:jc w:val="center"/>
                      </w:pPr>
                      <w:r>
                        <w:t>Appendix D</w:t>
                      </w:r>
                    </w:p>
                    <w:p w14:paraId="59B3DD89" w14:textId="08FFF256" w:rsidR="00270625" w:rsidRPr="00453AAA" w:rsidRDefault="00270625" w:rsidP="002A1D5E">
                      <w:pPr>
                        <w:jc w:val="center"/>
                      </w:pPr>
                      <w:r>
                        <w:rPr>
                          <w:i/>
                        </w:rPr>
                        <w:t xml:space="preserve">mySugr </w:t>
                      </w:r>
                      <w:r>
                        <w:t>Blood Glucose Logbook Infographic</w:t>
                      </w:r>
                    </w:p>
                  </w:txbxContent>
                </v:textbox>
                <w10:wrap type="square" anchorx="margin"/>
              </v:shape>
            </w:pict>
          </mc:Fallback>
        </mc:AlternateContent>
      </w:r>
      <w:bookmarkStart w:id="0" w:name="_MON_1560071615"/>
      <w:bookmarkEnd w:id="0"/>
      <w:r w:rsidR="00BB505F">
        <w:rPr>
          <w:noProof/>
        </w:rPr>
        <w:object w:dxaOrig="9620" w:dyaOrig="12900" w14:anchorId="2E13BC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484.35pt;height:642.4pt;mso-width-percent:0;mso-height-percent:0;mso-width-percent:0;mso-height-percent:0" o:ole="">
            <v:imagedata r:id="rId41" o:title=""/>
          </v:shape>
          <o:OLEObject Type="Embed" ProgID="Word.Document.12" ShapeID="_x0000_i1027" DrawAspect="Content" ObjectID="_1585947093" r:id="rId42">
            <o:FieldCodes>\s</o:FieldCodes>
          </o:OLEObject>
        </w:object>
      </w:r>
    </w:p>
    <w:p w14:paraId="4E0096A3" w14:textId="0D7A3768" w:rsidR="00353F76" w:rsidRPr="000D50F8" w:rsidRDefault="00C6047E" w:rsidP="00300AA3">
      <w:pPr>
        <w:jc w:val="center"/>
      </w:pPr>
      <w:r w:rsidRPr="000D50F8">
        <w:rPr>
          <w:noProof/>
        </w:rPr>
        <w:lastRenderedPageBreak/>
        <mc:AlternateContent>
          <mc:Choice Requires="wps">
            <w:drawing>
              <wp:anchor distT="0" distB="0" distL="114300" distR="114300" simplePos="0" relativeHeight="251707392" behindDoc="0" locked="0" layoutInCell="1" allowOverlap="1" wp14:anchorId="04AC2D0D" wp14:editId="77DD1333">
                <wp:simplePos x="0" y="0"/>
                <wp:positionH relativeFrom="margin">
                  <wp:posOffset>1306195</wp:posOffset>
                </wp:positionH>
                <wp:positionV relativeFrom="paragraph">
                  <wp:posOffset>0</wp:posOffset>
                </wp:positionV>
                <wp:extent cx="3661410" cy="45974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66141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368F53" w14:textId="77777777" w:rsidR="00270625" w:rsidRDefault="00270625" w:rsidP="00300AA3">
                            <w:pPr>
                              <w:jc w:val="center"/>
                            </w:pPr>
                            <w:r>
                              <w:t>Appendix E</w:t>
                            </w:r>
                          </w:p>
                          <w:p w14:paraId="5F2742FF" w14:textId="498D0C65" w:rsidR="00270625" w:rsidRDefault="00270625" w:rsidP="00300AA3">
                            <w:pPr>
                              <w:jc w:val="center"/>
                            </w:pPr>
                            <w:r>
                              <w:t xml:space="preserve">Diabetes Reminder Letter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C2D0D" id="Text Box 19" o:spid="_x0000_s1030" type="#_x0000_t202" style="position:absolute;left:0;text-align:left;margin-left:102.85pt;margin-top:0;width:288.3pt;height:36.2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mpegIAAGIFAAAOAAAAZHJzL2Uyb0RvYy54bWysVFFP2zAQfp+0/2D5faRlBUZFijoQ0yQE&#10;aDDx7Do2jeb4PNtt0v16Pjtp6dhemPaSnO++O999d+ez864xbK18qMmWfHww4kxZSVVtn0r+/eHq&#10;wyfOQhS2EoasKvlGBX4+e//urHVTdUhLMpXyDEFsmLau5MsY3bQoglyqRoQDcsrCqMk3IuLon4rK&#10;ixbRG1McjkbHRUu+cp6kCgHay97IZzm+1krGW62DisyUHLnF/PX5u0jfYnYmpk9euGUthzTEP2TR&#10;iNri0l2oSxEFW/n6j1BNLT0F0vFAUlOQ1rVUuQZUMx69quZ+KZzKtYCc4HY0hf8XVt6s7zyrK/Tu&#10;lDMrGvToQXWRfaaOQQV+WhemgN07AGMHPbBbfYAyld1p36Q/CmKwg+nNjt0UTUL58fh4PBnDJGGb&#10;HJ2eTDL9xYu38yF+UdSwJJTco3uZVLG+DhGZALqFpMssXdXG5A4a+5sCwF6j8ggM3qmQPuEsxY1R&#10;ycvYb0qDgpx3UuThUxfGs7XA2AgplY255BwX6ITSuPstjgM+ufZZvcV555FvJht3zk1tyWeWXqVd&#10;/dimrHs8+NurO4mxW3S595NtPxdUbdBmT/2iBCevavTiWoR4Jzw2A+3DtsdbfLShtuQ0SJwtyf/6&#10;mz7hMbCwctZi00oefq6EV5yZrxajfDqeYBJYzIfJ0ckhDn7fsti32FVzQejKGO+Kk1lM+Gi2ovbU&#10;POJRmKdbYRJW4u6Sx614Efv9x6Mi1XyeQVhGJ+K1vXcyhU4sp0l76B6Fd8M4RgzyDW13UkxfTWWP&#10;TZ6W5qtIus4jm3juWR34xyLnSR4enfRS7J8z6uVpnD0DAAD//wMAUEsDBBQABgAIAAAAIQAOuIWz&#10;3AAAAAcBAAAPAAAAZHJzL2Rvd25yZXYueG1sTI/BTsMwEETvSPyDtUjcqE1oaQlxKgTiCqJApd62&#10;8TaJiNdR7Dbh71lOcJvVjGbeFuvJd+pEQ2wDW7ieGVDEVXAt1xY+3p+vVqBiQnbYBSYL3xRhXZ6f&#10;FZi7MPIbnTapVlLCMUcLTUp9rnWsGvIYZ6EnFu8QBo9JzqHWbsBRyn2nM2NutceWZaHBnh4bqr42&#10;R2/h8+Ww287Na/3kF/0YJqPZ32lrLy+mh3tQiab0F4ZffEGHUpj24cguqs5CZhZLiVqQj8RerrIb&#10;UHsR2Rx0Wej//OUPAAAA//8DAFBLAQItABQABgAIAAAAIQC2gziS/gAAAOEBAAATAAAAAAAAAAAA&#10;AAAAAAAAAABbQ29udGVudF9UeXBlc10ueG1sUEsBAi0AFAAGAAgAAAAhADj9If/WAAAAlAEAAAsA&#10;AAAAAAAAAAAAAAAALwEAAF9yZWxzLy5yZWxzUEsBAi0AFAAGAAgAAAAhAC4dyal6AgAAYgUAAA4A&#10;AAAAAAAAAAAAAAAALgIAAGRycy9lMm9Eb2MueG1sUEsBAi0AFAAGAAgAAAAhAA64hbPcAAAABwEA&#10;AA8AAAAAAAAAAAAAAAAA1AQAAGRycy9kb3ducmV2LnhtbFBLBQYAAAAABAAEAPMAAADdBQAAAAA=&#10;" filled="f" stroked="f">
                <v:textbox>
                  <w:txbxContent>
                    <w:p w14:paraId="77368F53" w14:textId="77777777" w:rsidR="00270625" w:rsidRDefault="00270625" w:rsidP="00300AA3">
                      <w:pPr>
                        <w:jc w:val="center"/>
                      </w:pPr>
                      <w:r>
                        <w:t>Appendix E</w:t>
                      </w:r>
                    </w:p>
                    <w:p w14:paraId="5F2742FF" w14:textId="498D0C65" w:rsidR="00270625" w:rsidRDefault="00270625" w:rsidP="00300AA3">
                      <w:pPr>
                        <w:jc w:val="center"/>
                      </w:pPr>
                      <w:r>
                        <w:t xml:space="preserve">Diabetes Reminder Letter </w:t>
                      </w:r>
                    </w:p>
                  </w:txbxContent>
                </v:textbox>
                <w10:wrap type="square" anchorx="margin"/>
              </v:shape>
            </w:pict>
          </mc:Fallback>
        </mc:AlternateContent>
      </w:r>
      <w:r w:rsidR="00E56D9A">
        <w:rPr>
          <w:noProof/>
        </w:rPr>
        <mc:AlternateContent>
          <mc:Choice Requires="wps">
            <w:drawing>
              <wp:anchor distT="0" distB="0" distL="114300" distR="114300" simplePos="0" relativeHeight="251705344" behindDoc="0" locked="0" layoutInCell="1" allowOverlap="1" wp14:anchorId="0297EBFC" wp14:editId="24AC49F4">
                <wp:simplePos x="0" y="0"/>
                <wp:positionH relativeFrom="column">
                  <wp:posOffset>13335</wp:posOffset>
                </wp:positionH>
                <wp:positionV relativeFrom="paragraph">
                  <wp:posOffset>0</wp:posOffset>
                </wp:positionV>
                <wp:extent cx="5943600" cy="79133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7913370"/>
                        </a:xfrm>
                        <a:prstGeom prst="rect">
                          <a:avLst/>
                        </a:prstGeom>
                        <a:noFill/>
                        <a:ln>
                          <a:noFill/>
                        </a:ln>
                        <a:effectLst/>
                      </wps:spPr>
                      <wps:txbx>
                        <w:txbxContent>
                          <w:p w14:paraId="04FAAB1C" w14:textId="60C7C207" w:rsidR="00270625" w:rsidRPr="00303C65" w:rsidRDefault="00270625" w:rsidP="00300AA3">
                            <w:r>
                              <w:rPr>
                                <w:noProof/>
                              </w:rPr>
                              <w:drawing>
                                <wp:inline distT="0" distB="0" distL="0" distR="0" wp14:anchorId="672D09DD" wp14:editId="03D4E696">
                                  <wp:extent cx="6048375" cy="7821930"/>
                                  <wp:effectExtent l="0" t="0" r="0" b="0"/>
                                  <wp:docPr id="14" name="Picture 14" descr="Diabetes%20Reminder%20Letter%20&amp;%20Glucose%20Logdoc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abetes%20Reminder%20Letter%20&amp;%20Glucose%20Logdocx.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8375" cy="78219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297EBFC" id="Text Box 2" o:spid="_x0000_s1031" type="#_x0000_t202" style="position:absolute;left:0;text-align:left;margin-left:1.05pt;margin-top:0;width:468pt;height:623.1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AvLQIAAFwEAAAOAAAAZHJzL2Uyb0RvYy54bWysVE2P2jAQvVfqf7B8L+FzWRBhRXdFVQnt&#10;rgTVno3jkEjxh2xDQn99nx3C0m1PVS9mPDMZz7z3hsVDIytyEtaVWqV00OtTIhTXWakOKf2xW3+5&#10;p8R5pjJWaSVSehaOPiw/f1rUZi6GutBVJixBEeXmtUlp4b2ZJ4njhZDM9bQRCsFcW8k8rvaQZJbV&#10;qC6rZNjv3yW1tpmxmgvn4H1qg3QZ6+e54P4lz53wpEopevPxtPHchzNZLtj8YJkpSn5pg/1DF5KV&#10;Co9eSz0xz8jRln+UkiW32unc97iWic7zkos4A6YZ9D9Msy2YEXEWgOPMFSb3/8ry59OrJWWW0iEl&#10;iklQtBONJ191Q4YBndq4OZK2Bmm+gRssd34HZxi6ya0MvxiHIA6cz1dsQzEO52Q2Ht31EeKITWeD&#10;0Wga0U/ePzfW+W9CSxKMlFqQFzFlp43zaAWpXUp4Tel1WVWRwEr95kBi6xFRAZevwyRtx8Hyzb6J&#10;c0+6afY6O2NIq1uROMPXJRrZMOdfmYUq0DyU7l9w5JWuU6ovFiWFtj//5g/5IAtRSmqoLKUKa0BJ&#10;9V2BxNlgPA6ijJfxZDrExd5G9rcRdZSPGjIeYKMMj2bI91Vn5lbLN6zDKryJEFMcL6fUd+ajb5WP&#10;deJitYpJkKFhfqO2hofSAccA8q55Y9ZcmPAg8Vl3amTzD4S0ueFLZ1ZHD1oiWwHlFlNQFy6QcCTx&#10;sm5hR27vMev9T2H5CwAA//8DAFBLAwQUAAYACAAAACEAXlBuQdoAAAAHAQAADwAAAGRycy9kb3du&#10;cmV2LnhtbEyPQU7DMBBF90jcwRokdtSJKVUa4lSowBooHMCNhzgkHkex2wZOz7Ciy6//9OdNtZn9&#10;II44xS6QhnyRgUBqgu2o1fDx/nxTgIjJkDVDINTwjRE29eVFZUobTvSGx11qBY9QLI0Gl9JYShkb&#10;h97ERRiRuPsMkzeJ49RKO5kTj/tBqixbSW864gvOjLh12PS7g9dQZP6l79fqNfrlT37nto/hafzS&#10;+vpqfrgHkXBO/zD86bM61Oy0DweyUQwaVM6gBv6Hy/VtwXHPlFquFMi6kuf+9S8AAAD//wMAUEsB&#10;Ai0AFAAGAAgAAAAhALaDOJL+AAAA4QEAABMAAAAAAAAAAAAAAAAAAAAAAFtDb250ZW50X1R5cGVz&#10;XS54bWxQSwECLQAUAAYACAAAACEAOP0h/9YAAACUAQAACwAAAAAAAAAAAAAAAAAvAQAAX3JlbHMv&#10;LnJlbHNQSwECLQAUAAYACAAAACEA3yfgLy0CAABcBAAADgAAAAAAAAAAAAAAAAAuAgAAZHJzL2Uy&#10;b0RvYy54bWxQSwECLQAUAAYACAAAACEAXlBuQdoAAAAHAQAADwAAAAAAAAAAAAAAAACHBAAAZHJz&#10;L2Rvd25yZXYueG1sUEsFBgAAAAAEAAQA8wAAAI4FAAAAAA==&#10;" filled="f" stroked="f">
                <v:textbox style="mso-fit-shape-to-text:t">
                  <w:txbxContent>
                    <w:p w14:paraId="04FAAB1C" w14:textId="60C7C207" w:rsidR="00270625" w:rsidRPr="00303C65" w:rsidRDefault="00270625" w:rsidP="00300AA3">
                      <w:r>
                        <w:rPr>
                          <w:noProof/>
                        </w:rPr>
                        <w:drawing>
                          <wp:inline distT="0" distB="0" distL="0" distR="0" wp14:anchorId="672D09DD" wp14:editId="03D4E696">
                            <wp:extent cx="6048375" cy="7821930"/>
                            <wp:effectExtent l="0" t="0" r="0" b="0"/>
                            <wp:docPr id="14" name="Picture 14" descr="Diabetes%20Reminder%20Letter%20&amp;%20Glucose%20Logdoc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abetes%20Reminder%20Letter%20&amp;%20Glucose%20Logdocx.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48375" cy="7821930"/>
                                    </a:xfrm>
                                    <a:prstGeom prst="rect">
                                      <a:avLst/>
                                    </a:prstGeom>
                                    <a:noFill/>
                                    <a:ln>
                                      <a:noFill/>
                                    </a:ln>
                                  </pic:spPr>
                                </pic:pic>
                              </a:graphicData>
                            </a:graphic>
                          </wp:inline>
                        </w:drawing>
                      </w:r>
                    </w:p>
                  </w:txbxContent>
                </v:textbox>
                <w10:wrap type="square"/>
              </v:shape>
            </w:pict>
          </mc:Fallback>
        </mc:AlternateContent>
      </w:r>
      <w:r w:rsidR="00186CB0">
        <w:br w:type="page"/>
      </w:r>
    </w:p>
    <w:p w14:paraId="08F4865B" w14:textId="27D2FEB1" w:rsidR="00B35379" w:rsidRDefault="00B35379" w:rsidP="00E86DB3">
      <w:pPr>
        <w:jc w:val="center"/>
      </w:pPr>
      <w:bookmarkStart w:id="1" w:name="_MON_1559759380"/>
      <w:bookmarkEnd w:id="1"/>
      <w:r w:rsidRPr="00B35379">
        <w:lastRenderedPageBreak/>
        <w:t>Appendix F</w:t>
      </w:r>
    </w:p>
    <w:p w14:paraId="6309C4E4" w14:textId="08D33D64" w:rsidR="00C6047E" w:rsidRDefault="00C6047E" w:rsidP="00E86DB3">
      <w:pPr>
        <w:jc w:val="center"/>
      </w:pPr>
      <w:r>
        <w:t>Diabetes Encounter Form</w:t>
      </w:r>
    </w:p>
    <w:p w14:paraId="5EF9A093" w14:textId="77777777" w:rsidR="00C6047E" w:rsidRDefault="00C6047E" w:rsidP="00E86DB3">
      <w:pPr>
        <w:jc w:val="center"/>
      </w:pPr>
    </w:p>
    <w:p w14:paraId="11FAD63D" w14:textId="29920D02" w:rsidR="00C6047E" w:rsidRDefault="00E86DB3" w:rsidP="00C6047E">
      <w:pPr>
        <w:jc w:val="center"/>
        <w:rPr>
          <w:b/>
        </w:rPr>
      </w:pPr>
      <w:r w:rsidRPr="00E86DB3">
        <w:rPr>
          <w:b/>
        </w:rPr>
        <w:t>PMA DIABETES ENCOUNTER FORM</w:t>
      </w:r>
    </w:p>
    <w:p w14:paraId="7601F3F4" w14:textId="2AE6E1A6" w:rsidR="00532F32" w:rsidRPr="00C6047E" w:rsidRDefault="00E56D9A" w:rsidP="00C6047E">
      <w:pPr>
        <w:jc w:val="center"/>
        <w:rPr>
          <w:b/>
        </w:rPr>
      </w:pPr>
      <w:r w:rsidRPr="00E56D9A">
        <w:rPr>
          <w:b/>
          <w:noProof/>
        </w:rPr>
        <w:drawing>
          <wp:inline distT="0" distB="0" distL="0" distR="0" wp14:anchorId="0D71C929" wp14:editId="190723A3">
            <wp:extent cx="5943600" cy="7429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7429500"/>
                    </a:xfrm>
                    <a:prstGeom prst="rect">
                      <a:avLst/>
                    </a:prstGeom>
                  </pic:spPr>
                </pic:pic>
              </a:graphicData>
            </a:graphic>
          </wp:inline>
        </w:drawing>
      </w:r>
    </w:p>
    <w:p w14:paraId="0F4BABB8" w14:textId="65075F9F" w:rsidR="00C6047E" w:rsidRDefault="00532F32" w:rsidP="00C6047E">
      <w:pPr>
        <w:jc w:val="center"/>
        <w:rPr>
          <w:noProof/>
        </w:rPr>
      </w:pPr>
      <w:r>
        <w:rPr>
          <w:noProof/>
        </w:rPr>
        <w:lastRenderedPageBreak/>
        <w:t>Appendix G</w:t>
      </w:r>
    </w:p>
    <w:p w14:paraId="766B593F" w14:textId="66EC564A" w:rsidR="00C6047E" w:rsidRDefault="00C6047E" w:rsidP="00C6047E">
      <w:pPr>
        <w:spacing w:line="360" w:lineRule="auto"/>
        <w:jc w:val="center"/>
        <w:rPr>
          <w:noProof/>
        </w:rPr>
      </w:pPr>
      <w:r>
        <w:rPr>
          <w:noProof/>
        </w:rPr>
        <w:t>Pre-Planning Implementation Checklist</w:t>
      </w:r>
    </w:p>
    <w:bookmarkStart w:id="2" w:name="_MON_1569160522"/>
    <w:bookmarkEnd w:id="2"/>
    <w:p w14:paraId="6F062E49" w14:textId="0AEF5F8D" w:rsidR="00532F32" w:rsidRPr="000D50F8" w:rsidRDefault="00BB505F" w:rsidP="00E86DB3">
      <w:pPr>
        <w:spacing w:line="480" w:lineRule="auto"/>
        <w:jc w:val="center"/>
        <w:rPr>
          <w:noProof/>
        </w:rPr>
      </w:pPr>
      <w:r>
        <w:rPr>
          <w:noProof/>
        </w:rPr>
        <w:object w:dxaOrig="9320" w:dyaOrig="12240" w14:anchorId="6F7E1C64">
          <v:shape id="_x0000_i1026" type="#_x0000_t75" alt="" style="width:464.15pt;height:613.2pt;mso-width-percent:0;mso-height-percent:0;mso-width-percent:0;mso-height-percent:0" o:ole="">
            <v:imagedata r:id="rId47" o:title=""/>
          </v:shape>
          <o:OLEObject Type="Embed" ProgID="Word.Document.12" ShapeID="_x0000_i1026" DrawAspect="Content" ObjectID="_1585947094" r:id="rId48">
            <o:FieldCodes>\s</o:FieldCodes>
          </o:OLEObject>
        </w:object>
      </w:r>
    </w:p>
    <w:p w14:paraId="67241739" w14:textId="329713B7" w:rsidR="009E2804" w:rsidRPr="000D50F8" w:rsidRDefault="00453AAA" w:rsidP="00BA45EC">
      <w:pPr>
        <w:spacing w:line="480" w:lineRule="auto"/>
        <w:jc w:val="center"/>
      </w:pPr>
      <w:r w:rsidRPr="000D50F8">
        <w:rPr>
          <w:noProof/>
        </w:rPr>
        <w:lastRenderedPageBreak/>
        <mc:AlternateContent>
          <mc:Choice Requires="wps">
            <w:drawing>
              <wp:anchor distT="0" distB="0" distL="114300" distR="114300" simplePos="0" relativeHeight="251682816" behindDoc="0" locked="0" layoutInCell="1" allowOverlap="1" wp14:anchorId="4EF69229" wp14:editId="57AE1D3A">
                <wp:simplePos x="0" y="0"/>
                <wp:positionH relativeFrom="margin">
                  <wp:posOffset>2274570</wp:posOffset>
                </wp:positionH>
                <wp:positionV relativeFrom="paragraph">
                  <wp:posOffset>0</wp:posOffset>
                </wp:positionV>
                <wp:extent cx="1852930" cy="45974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85293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FB4E40" w14:textId="51588528" w:rsidR="00270625" w:rsidRDefault="00270625" w:rsidP="007B0759">
                            <w:pPr>
                              <w:jc w:val="center"/>
                            </w:pPr>
                            <w:r>
                              <w:t>Appendix H</w:t>
                            </w:r>
                          </w:p>
                          <w:p w14:paraId="7719ECCA" w14:textId="28D8F09F" w:rsidR="00270625" w:rsidRDefault="00270625" w:rsidP="007B0759">
                            <w:pPr>
                              <w:jc w:val="center"/>
                            </w:pPr>
                            <w:r>
                              <w:t>Plan-Do-Study-Act Model</w:t>
                            </w:r>
                          </w:p>
                          <w:p w14:paraId="0CF5C332" w14:textId="77777777" w:rsidR="00270625" w:rsidRDefault="00270625" w:rsidP="007B0759">
                            <w:pPr>
                              <w:jc w:val="center"/>
                            </w:pPr>
                          </w:p>
                          <w:p w14:paraId="4B4E15C0" w14:textId="77777777" w:rsidR="00270625" w:rsidRDefault="00270625" w:rsidP="007B0759">
                            <w:pPr>
                              <w:jc w:val="center"/>
                            </w:pPr>
                          </w:p>
                          <w:p w14:paraId="0DA5569F" w14:textId="77777777" w:rsidR="00270625" w:rsidRDefault="00270625" w:rsidP="007B075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69229" id="Text Box 7" o:spid="_x0000_s1032" type="#_x0000_t202" style="position:absolute;left:0;text-align:left;margin-left:179.1pt;margin-top:0;width:145.9pt;height:36.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RAoeQIAAGAFAAAOAAAAZHJzL2Uyb0RvYy54bWysVFFPGzEMfp+0/xDlfVzbFQoVV9SBmCYh&#10;QIOJ5zSX0NOSOEvc3nW/fk7urnRsL0x7uXPsz4792c75RWsN26oQa3AlHx+NOFNOQlW755J/e7z+&#10;cMpZROEqYcCpku9U5BeL9+/OGz9XE1iDqVRgFMTFeeNLvkb086KIcq2siEfglSOjhmAF0jE8F1UQ&#10;DUW3ppiMRidFA6HyAaSKkbRXnZEvcnytlcQ7raNCZkpOuWH+hvxdpW+xOBfz5yD8upZ9GuIfsrCi&#10;dnTpPtSVQME2of4jlK1lgAgajyTYArSupco1UDXj0atqHtbCq1wLkRP9nqb4/8LK2+19YHVV8hln&#10;Tlhq0aNqkX2Cls0SO42PcwI9eIJhS2rq8qCPpExFtzrY9KdyGNmJ592e2xRMJqfT48nZRzJJsk2P&#10;z2bTTH7x4u1DxM8KLEtCyQP1LlMqtjcRKROCDpB0mYPr2pjcP+N+UxCw06g8AL13KqRLOEu4Myp5&#10;GfdVaSIg550UefTUpQlsK2hohJTKYS45xyV0Qmm6+y2OPT65dlm9xXnvkW8Gh3tnWzsImaVXaVff&#10;h5R1hyf+DupOIrarNnf+ZOjnCqodtTlAtybRy+uaenEjIt6LQHtB7aNdxzv6aANNyaGXOFtD+Pk3&#10;fcLTuJKVs4b2rOTxx0YExZn54miQz8ZTmgSG+TA9nk3oEA4tq0OL29hLoK6M6VXxMosJj2YQdQD7&#10;RE/CMt1KJuEk3V1yHMRL7LafnhSplssMolX0Am/cg5cpdGI5Tdpj+ySC78cRaZBvYdhIMX81lR02&#10;eTpYbhB0nUc28dyx2vNPa5wnuX9y0jtxeM6ol4dx8QsAAP//AwBQSwMEFAAGAAgAAAAhANYI3Bnc&#10;AAAABwEAAA8AAABkcnMvZG93bnJldi54bWxMj81OwzAQhO9IvIO1SNyoTWhKCdlUCMQVRPmRuLnx&#10;NomI11HsNuHtWU5wm9WMZr4tN7Pv1ZHG2AVGuFwYUMR1cB03CG+vjxdrUDFZdrYPTAjfFGFTnZ6U&#10;tnBh4hc6blOjpIRjYRHalIZC61i35G1chIFYvH0YvU1yjo12o52k3Pc6M2alve1YFlo70H1L9df2&#10;4BHen/afH0vz3Dz4fJjCbDT7G414fjbf3YJKNKe/MPziCzpUwrQLB3ZR9QhX+TqTKIJ8JPYqNyJ2&#10;CNfZEnRV6v/81Q8AAAD//wMAUEsBAi0AFAAGAAgAAAAhALaDOJL+AAAA4QEAABMAAAAAAAAAAAAA&#10;AAAAAAAAAFtDb250ZW50X1R5cGVzXS54bWxQSwECLQAUAAYACAAAACEAOP0h/9YAAACUAQAACwAA&#10;AAAAAAAAAAAAAAAvAQAAX3JlbHMvLnJlbHNQSwECLQAUAAYACAAAACEA+5kQKHkCAABgBQAADgAA&#10;AAAAAAAAAAAAAAAuAgAAZHJzL2Uyb0RvYy54bWxQSwECLQAUAAYACAAAACEA1gjcGdwAAAAHAQAA&#10;DwAAAAAAAAAAAAAAAADTBAAAZHJzL2Rvd25yZXYueG1sUEsFBgAAAAAEAAQA8wAAANwFAAAAAA==&#10;" filled="f" stroked="f">
                <v:textbox>
                  <w:txbxContent>
                    <w:p w14:paraId="5DFB4E40" w14:textId="51588528" w:rsidR="00270625" w:rsidRDefault="00270625" w:rsidP="007B0759">
                      <w:pPr>
                        <w:jc w:val="center"/>
                      </w:pPr>
                      <w:r>
                        <w:t>Appendix H</w:t>
                      </w:r>
                    </w:p>
                    <w:p w14:paraId="7719ECCA" w14:textId="28D8F09F" w:rsidR="00270625" w:rsidRDefault="00270625" w:rsidP="007B0759">
                      <w:pPr>
                        <w:jc w:val="center"/>
                      </w:pPr>
                      <w:r>
                        <w:t>Plan-Do-Study-Act Model</w:t>
                      </w:r>
                    </w:p>
                    <w:p w14:paraId="0CF5C332" w14:textId="77777777" w:rsidR="00270625" w:rsidRDefault="00270625" w:rsidP="007B0759">
                      <w:pPr>
                        <w:jc w:val="center"/>
                      </w:pPr>
                    </w:p>
                    <w:p w14:paraId="4B4E15C0" w14:textId="77777777" w:rsidR="00270625" w:rsidRDefault="00270625" w:rsidP="007B0759">
                      <w:pPr>
                        <w:jc w:val="center"/>
                      </w:pPr>
                    </w:p>
                    <w:p w14:paraId="0DA5569F" w14:textId="77777777" w:rsidR="00270625" w:rsidRDefault="00270625" w:rsidP="007B0759">
                      <w:pPr>
                        <w:jc w:val="center"/>
                      </w:pPr>
                    </w:p>
                  </w:txbxContent>
                </v:textbox>
                <w10:wrap type="square" anchorx="margin"/>
              </v:shape>
            </w:pict>
          </mc:Fallback>
        </mc:AlternateContent>
      </w:r>
      <w:r w:rsidR="00BE2E4B" w:rsidRPr="000D50F8">
        <w:rPr>
          <w:noProof/>
        </w:rPr>
        <w:drawing>
          <wp:inline distT="0" distB="0" distL="0" distR="0" wp14:anchorId="658906ED" wp14:editId="68DC212E">
            <wp:extent cx="5935345" cy="7682865"/>
            <wp:effectExtent l="0" t="0" r="0" b="0"/>
            <wp:docPr id="5" name="Picture 5" descr="pdsa_worksheet-gui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sa_worksheet-guide.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5345" cy="7682865"/>
                    </a:xfrm>
                    <a:prstGeom prst="rect">
                      <a:avLst/>
                    </a:prstGeom>
                    <a:noFill/>
                    <a:ln>
                      <a:noFill/>
                    </a:ln>
                  </pic:spPr>
                </pic:pic>
              </a:graphicData>
            </a:graphic>
          </wp:inline>
        </w:drawing>
      </w:r>
    </w:p>
    <w:p w14:paraId="0BADD9A8" w14:textId="34CCC0FB" w:rsidR="000F059C" w:rsidRDefault="002F73D5" w:rsidP="00531457">
      <w:pPr>
        <w:spacing w:line="480" w:lineRule="auto"/>
        <w:jc w:val="center"/>
      </w:pPr>
      <w:r>
        <w:rPr>
          <w:rFonts w:ascii="Helvetica" w:hAnsi="Helvetica" w:cs="Helvetica"/>
          <w:noProof/>
        </w:rPr>
        <w:lastRenderedPageBreak/>
        <w:drawing>
          <wp:anchor distT="0" distB="0" distL="114300" distR="114300" simplePos="0" relativeHeight="251699200" behindDoc="0" locked="0" layoutInCell="1" allowOverlap="1" wp14:anchorId="68B78160" wp14:editId="43BDFE00">
            <wp:simplePos x="0" y="0"/>
            <wp:positionH relativeFrom="margin">
              <wp:posOffset>-594995</wp:posOffset>
            </wp:positionH>
            <wp:positionV relativeFrom="margin">
              <wp:posOffset>114935</wp:posOffset>
            </wp:positionV>
            <wp:extent cx="7203440" cy="4572000"/>
            <wp:effectExtent l="0" t="0" r="1016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344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AD51F" w14:textId="1EF19423" w:rsidR="000F059C" w:rsidRDefault="000F059C">
      <w:r>
        <w:br w:type="page"/>
      </w:r>
    </w:p>
    <w:p w14:paraId="10B3A43E" w14:textId="3D1A4845" w:rsidR="00961FED" w:rsidRDefault="000F059C" w:rsidP="005C256A">
      <w:pPr>
        <w:spacing w:line="480" w:lineRule="auto"/>
        <w:jc w:val="center"/>
      </w:pPr>
      <w:r w:rsidRPr="000D50F8">
        <w:rPr>
          <w:noProof/>
        </w:rPr>
        <w:lastRenderedPageBreak/>
        <mc:AlternateContent>
          <mc:Choice Requires="wps">
            <w:drawing>
              <wp:anchor distT="0" distB="0" distL="114300" distR="114300" simplePos="0" relativeHeight="251691008" behindDoc="0" locked="0" layoutInCell="1" allowOverlap="1" wp14:anchorId="797E0A98" wp14:editId="5F78AD47">
                <wp:simplePos x="0" y="0"/>
                <wp:positionH relativeFrom="margin">
                  <wp:posOffset>2274570</wp:posOffset>
                </wp:positionH>
                <wp:positionV relativeFrom="paragraph">
                  <wp:posOffset>0</wp:posOffset>
                </wp:positionV>
                <wp:extent cx="1624330" cy="45974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62433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9D5B66" w14:textId="302259C8" w:rsidR="00270625" w:rsidRDefault="00270625" w:rsidP="00025DE8">
                            <w:pPr>
                              <w:jc w:val="center"/>
                            </w:pPr>
                            <w:r>
                              <w:t>Appendix I</w:t>
                            </w:r>
                          </w:p>
                          <w:p w14:paraId="1C86A7DD" w14:textId="74E295DC" w:rsidR="00270625" w:rsidRDefault="00270625" w:rsidP="00025DE8">
                            <w:pPr>
                              <w:jc w:val="center"/>
                            </w:pPr>
                            <w:r>
                              <w:t>Data Collection Tool</w:t>
                            </w:r>
                          </w:p>
                          <w:p w14:paraId="08C829A8" w14:textId="77777777" w:rsidR="00270625" w:rsidRDefault="00270625" w:rsidP="00025DE8"/>
                          <w:p w14:paraId="01F2BE18" w14:textId="77777777" w:rsidR="00270625" w:rsidRDefault="00270625" w:rsidP="00025DE8"/>
                          <w:p w14:paraId="58734AB3" w14:textId="77777777" w:rsidR="00270625" w:rsidRDefault="00270625" w:rsidP="00025D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E0A98" id="Text Box 17" o:spid="_x0000_s1033" type="#_x0000_t202" style="position:absolute;left:0;text-align:left;margin-left:179.1pt;margin-top:0;width:127.9pt;height:36.2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ggeQIAAGIFAAAOAAAAZHJzL2Uyb0RvYy54bWysVFFPGzEMfp+0/xDlfVxbCoyKK+pATJMQ&#10;oJWJ5zSX0NNycZak7XW/fl9y19KxvTDt5c6xPzv2ZzsXl21j2Fr5UJMt+fBowJmykqraPpf82+PN&#10;h4+chShsJQxZVfKtCvxy+v7dxcZN1IiWZCrlGYLYMNm4ki9jdJOiCHKpGhGOyCkLoybfiIijfy4q&#10;LzaI3phiNBicFhvylfMkVQjQXndGPs3xtVYy3msdVGSm5Mgt5q/P30X6FtMLMXn2wi1r2ach/iGL&#10;RtQWl+5DXYso2MrXf4RqaukpkI5HkpqCtK6lyjWgmuHgVTXzpXAq1wJygtvTFP5fWHm3fvCsrtC7&#10;M86saNCjR9VG9olaBhX42bgwAWzuAIwt9MDu9AHKVHarfZP+KIjBDqa3e3ZTNJmcTkfj42OYJGzj&#10;k/Ozcaa/ePF2PsTPihqWhJJ7dC+TKta3ISITQHeQdJmlm9qY3EFjf1MA2GlUHoHeOxXSJZyluDUq&#10;eRn7VWlQkPNOijx86sp4thYYGyGlsjGXnOMCnVAad7/Fsccn1y6rtzjvPfLNZOPeuakt+czSq7Sr&#10;77uUdYcHfwd1JzG2izb3ft/nBVVbtNlTtyjByZsavbgVIT4Ij81A+7Dt8R4fbWhTcuolzpbkf/5N&#10;n/AYWFg522DTSh5+rIRXnJkvFqN8PhxjEljMh/HJ2QgHf2hZHFrsqrkidGWId8XJLCZ8NDtRe2qe&#10;8CjM0q0wCStxd8njTryK3f7jUZFqNssgLKMT8dbOnUyhE8tp0h7bJ+FdP44Rg3xHu50Uk1dT2WGT&#10;p6XZKpKu88gmnjtWe/6xyHmS+0cnvRSH54x6eRqnvwAAAP//AwBQSwMEFAAGAAgAAAAhAHOeZUjc&#10;AAAABwEAAA8AAABkcnMvZG93bnJldi54bWxMj8FOwzAQRO9I/IO1SNyo05CWErKpEIgrqIVW4ubG&#10;2yQiXkex24S/ZznBbVYzmnlbrCfXqTMNofWMMJ8loIgrb1uuET7eX25WoEI0bE3nmRC+KcC6vLwo&#10;TG79yBs6b2OtpIRDbhCaGPtc61A15EyY+Z5YvKMfnIlyDrW2gxml3HU6TZKldqZlWWhMT08NVV/b&#10;k0PYvR4/91nyVj+7RT/6KdHs7jXi9dX0+AAq0hT/wvCLL+hQCtPBn9gG1SHcLlapRBHkI7GX80zE&#10;AeEuzUCXhf7PX/4AAAD//wMAUEsBAi0AFAAGAAgAAAAhALaDOJL+AAAA4QEAABMAAAAAAAAAAAAA&#10;AAAAAAAAAFtDb250ZW50X1R5cGVzXS54bWxQSwECLQAUAAYACAAAACEAOP0h/9YAAACUAQAACwAA&#10;AAAAAAAAAAAAAAAvAQAAX3JlbHMvLnJlbHNQSwECLQAUAAYACAAAACEA84AoIHkCAABiBQAADgAA&#10;AAAAAAAAAAAAAAAuAgAAZHJzL2Uyb0RvYy54bWxQSwECLQAUAAYACAAAACEAc55lSNwAAAAHAQAA&#10;DwAAAAAAAAAAAAAAAADTBAAAZHJzL2Rvd25yZXYueG1sUEsFBgAAAAAEAAQA8wAAANwFAAAAAA==&#10;" filled="f" stroked="f">
                <v:textbox>
                  <w:txbxContent>
                    <w:p w14:paraId="2D9D5B66" w14:textId="302259C8" w:rsidR="00270625" w:rsidRDefault="00270625" w:rsidP="00025DE8">
                      <w:pPr>
                        <w:jc w:val="center"/>
                      </w:pPr>
                      <w:r>
                        <w:t>Appendix I</w:t>
                      </w:r>
                    </w:p>
                    <w:p w14:paraId="1C86A7DD" w14:textId="74E295DC" w:rsidR="00270625" w:rsidRDefault="00270625" w:rsidP="00025DE8">
                      <w:pPr>
                        <w:jc w:val="center"/>
                      </w:pPr>
                      <w:r>
                        <w:t>Data Collection Tool</w:t>
                      </w:r>
                    </w:p>
                    <w:p w14:paraId="08C829A8" w14:textId="77777777" w:rsidR="00270625" w:rsidRDefault="00270625" w:rsidP="00025DE8"/>
                    <w:p w14:paraId="01F2BE18" w14:textId="77777777" w:rsidR="00270625" w:rsidRDefault="00270625" w:rsidP="00025DE8"/>
                    <w:p w14:paraId="58734AB3" w14:textId="77777777" w:rsidR="00270625" w:rsidRDefault="00270625" w:rsidP="00025DE8"/>
                  </w:txbxContent>
                </v:textbox>
                <w10:wrap type="square" anchorx="margin"/>
              </v:shape>
            </w:pict>
          </mc:Fallback>
        </mc:AlternateContent>
      </w:r>
    </w:p>
    <w:p w14:paraId="7A7A8273" w14:textId="7D4337A9" w:rsidR="005C256A" w:rsidRDefault="005C256A" w:rsidP="005C256A">
      <w:pPr>
        <w:spacing w:line="480" w:lineRule="auto"/>
        <w:jc w:val="center"/>
      </w:pPr>
      <w:r w:rsidRPr="005C256A">
        <w:rPr>
          <w:noProof/>
        </w:rPr>
        <w:drawing>
          <wp:inline distT="0" distB="0" distL="0" distR="0" wp14:anchorId="16BB5498" wp14:editId="190EA655">
            <wp:extent cx="5943600" cy="38169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816985"/>
                    </a:xfrm>
                    <a:prstGeom prst="rect">
                      <a:avLst/>
                    </a:prstGeom>
                  </pic:spPr>
                </pic:pic>
              </a:graphicData>
            </a:graphic>
          </wp:inline>
        </w:drawing>
      </w:r>
    </w:p>
    <w:p w14:paraId="56B0A002" w14:textId="7D7273C7" w:rsidR="00961FED" w:rsidRDefault="005C256A" w:rsidP="00574A53">
      <w:pPr>
        <w:spacing w:line="480" w:lineRule="auto"/>
        <w:jc w:val="center"/>
      </w:pPr>
      <w:r w:rsidRPr="005C256A">
        <w:rPr>
          <w:noProof/>
        </w:rPr>
        <w:lastRenderedPageBreak/>
        <w:drawing>
          <wp:inline distT="0" distB="0" distL="0" distR="0" wp14:anchorId="2AD09826" wp14:editId="65C0E3F1">
            <wp:extent cx="5943600" cy="38169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816985"/>
                    </a:xfrm>
                    <a:prstGeom prst="rect">
                      <a:avLst/>
                    </a:prstGeom>
                  </pic:spPr>
                </pic:pic>
              </a:graphicData>
            </a:graphic>
          </wp:inline>
        </w:drawing>
      </w:r>
    </w:p>
    <w:p w14:paraId="15DAE72E" w14:textId="2918E0EE" w:rsidR="009027B9" w:rsidRDefault="005C256A" w:rsidP="005C256A">
      <w:pPr>
        <w:spacing w:line="480" w:lineRule="auto"/>
        <w:jc w:val="center"/>
      </w:pPr>
      <w:r w:rsidRPr="005C256A">
        <w:rPr>
          <w:noProof/>
        </w:rPr>
        <w:drawing>
          <wp:inline distT="0" distB="0" distL="0" distR="0" wp14:anchorId="54616E05" wp14:editId="4073FF69">
            <wp:extent cx="5943600" cy="3615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615055"/>
                    </a:xfrm>
                    <a:prstGeom prst="rect">
                      <a:avLst/>
                    </a:prstGeom>
                  </pic:spPr>
                </pic:pic>
              </a:graphicData>
            </a:graphic>
          </wp:inline>
        </w:drawing>
      </w:r>
    </w:p>
    <w:p w14:paraId="3A79CE59" w14:textId="77777777" w:rsidR="005C256A" w:rsidRPr="000D50F8" w:rsidRDefault="005C256A" w:rsidP="005C256A">
      <w:pPr>
        <w:spacing w:line="480" w:lineRule="auto"/>
        <w:jc w:val="center"/>
      </w:pPr>
    </w:p>
    <w:p w14:paraId="7135B94B" w14:textId="13B73492" w:rsidR="00121CD6" w:rsidRPr="000D50F8" w:rsidRDefault="00B35379" w:rsidP="00C6047E">
      <w:pPr>
        <w:tabs>
          <w:tab w:val="left" w:pos="2991"/>
        </w:tabs>
        <w:jc w:val="center"/>
        <w:outlineLvl w:val="0"/>
      </w:pPr>
      <w:r>
        <w:lastRenderedPageBreak/>
        <w:t>Appendix J</w:t>
      </w:r>
    </w:p>
    <w:p w14:paraId="1421C5F4" w14:textId="2E447EF3" w:rsidR="00971FAE" w:rsidRDefault="00971FAE" w:rsidP="00971FAE">
      <w:pPr>
        <w:tabs>
          <w:tab w:val="left" w:pos="2991"/>
        </w:tabs>
        <w:jc w:val="center"/>
      </w:pPr>
      <w:r>
        <w:t>DNP Capstone Project Timeline</w:t>
      </w:r>
    </w:p>
    <w:p w14:paraId="6EB3ED2A" w14:textId="630ACE68" w:rsidR="00971FAE" w:rsidRPr="006E1592" w:rsidRDefault="00971FAE" w:rsidP="00971FAE">
      <w:pPr>
        <w:tabs>
          <w:tab w:val="left" w:pos="2991"/>
        </w:tabs>
        <w:jc w:val="center"/>
      </w:pPr>
      <w:r w:rsidRPr="000D50F8">
        <w:rPr>
          <w:noProof/>
        </w:rPr>
        <mc:AlternateContent>
          <mc:Choice Requires="wps">
            <w:drawing>
              <wp:anchor distT="0" distB="0" distL="114300" distR="114300" simplePos="0" relativeHeight="251711488" behindDoc="0" locked="0" layoutInCell="1" allowOverlap="1" wp14:anchorId="309D4625" wp14:editId="1C98D588">
                <wp:simplePos x="0" y="0"/>
                <wp:positionH relativeFrom="margin">
                  <wp:posOffset>-607060</wp:posOffset>
                </wp:positionH>
                <wp:positionV relativeFrom="paragraph">
                  <wp:posOffset>179705</wp:posOffset>
                </wp:positionV>
                <wp:extent cx="7465060" cy="241300"/>
                <wp:effectExtent l="0" t="0" r="0" b="12700"/>
                <wp:wrapSquare wrapText="bothSides"/>
                <wp:docPr id="11" name="Text Box 11"/>
                <wp:cNvGraphicFramePr/>
                <a:graphic xmlns:a="http://schemas.openxmlformats.org/drawingml/2006/main">
                  <a:graphicData uri="http://schemas.microsoft.com/office/word/2010/wordprocessingShape">
                    <wps:wsp>
                      <wps:cNvSpPr txBox="1"/>
                      <wps:spPr>
                        <a:xfrm>
                          <a:off x="0" y="0"/>
                          <a:ext cx="7465060" cy="241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9E680F" w14:textId="77777777" w:rsidR="00270625" w:rsidRPr="00AD65FE" w:rsidRDefault="00270625" w:rsidP="00971FAE">
                            <w:pPr>
                              <w:jc w:val="center"/>
                              <w:rPr>
                                <w:b/>
                              </w:rPr>
                            </w:pPr>
                            <w:r w:rsidRPr="00AD65FE">
                              <w:rPr>
                                <w:b/>
                              </w:rPr>
                              <w:t xml:space="preserve">Date                                                         Task                                  </w:t>
                            </w:r>
                            <w:r>
                              <w:rPr>
                                <w:b/>
                              </w:rPr>
                              <w:t xml:space="preserve">                 </w:t>
                            </w:r>
                            <w:r w:rsidRPr="00AD65FE">
                              <w:rPr>
                                <w:b/>
                              </w:rPr>
                              <w:t>Complete/Incomplete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D4625" id="Text Box 11" o:spid="_x0000_s1034" type="#_x0000_t202" style="position:absolute;left:0;text-align:left;margin-left:-47.8pt;margin-top:14.15pt;width:587.8pt;height:19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Ip1eQIAAGIFAAAOAAAAZHJzL2Uyb0RvYy54bWysVMFu2zAMvQ/YPwi6r06ytOuCOkXWosOA&#10;oi3WDj0rstQYk0VNUhJnX78n2U6zbpcOu9gU+UiRj6TOztvGsI3yoSZb8vHRiDNlJVW1fSr5t4er&#10;d6echShsJQxZVfKdCvx8/vbN2dbN1IRWZCrlGYLYMNu6kq9idLOiCHKlGhGOyCkLoybfiIijfyoq&#10;L7aI3phiMhqdFFvylfMkVQjQXnZGPs/xtVYy3modVGSm5Mgt5q/P32X6FvMzMXvywq1q2ach/iGL&#10;RtQWl+5DXYoo2NrXf4RqaukpkI5HkpqCtK6lyjWgmvHoRTX3K+FUrgXkBLenKfy/sPJmc+dZXaF3&#10;Y86saNCjB9VG9olaBhX42bowA+zeARhb6IEd9AHKVHarfZP+KIjBDqZ3e3ZTNAnlh+nJ8egEJgnb&#10;ZDp+P8r0F8/ezof4WVHDklByj+5lUsXmOkRkAugASZdZuqqNyR009jcFgJ1G5RHovVMhXcJZijuj&#10;kpexX5UGBTnvpMjDpy6MZxuBsRFSKhtzyTku0AmlcfdrHHt8cu2yeo3z3iPfTDbunZvaks8svUi7&#10;+j6krDs8+DuoO4mxXba596dDP5dU7dBmT92iBCevavTiWoR4Jzw2A+3DtsdbfLShbcmplzhbkf/5&#10;N33CY2Bh5WyLTSt5+LEWXnFmvliM8sfxdJpWMx+mxx8mOPhDy/LQYtfNBaErmFZkl8WEj2YQtafm&#10;EY/CIt0Kk7ASd5c8DuJF7PYfj4pUi0UGYRmdiNf23skUOrGcJu2hfRTe9eMYMcg3NOykmL2Yyg6b&#10;PC0t1pF0nUc28dyx2vOPRc6T3D866aU4PGfU89M4/wUAAP//AwBQSwMEFAAGAAgAAAAhAOHcdNze&#10;AAAACgEAAA8AAABkcnMvZG93bnJldi54bWxMj8tuwjAQRfeV+AdrkLoDGyhRSDNBqFW3rUofUncm&#10;HpKo8TiKDQl/j1m1y9Ec3Xtuvh1tK87U+8YxwmKuQBCXzjRcIXx+vMxSED5oNrp1TAgX8rAtJne5&#10;zowb+J3O+1CJGMI+0wh1CF0mpS9rstrPXUccf0fXWx3i2VfS9HqI4baVS6USaXXDsaHWHT3VVP7u&#10;Txbh6/X48/2g3qpnu+4GNyrJdiMR76fj7hFEoDH8wXDTj+pQRKeDO7HxokWYbdZJRBGW6QrEDVCp&#10;iusOCEmyAlnk8v+E4goAAP//AwBQSwECLQAUAAYACAAAACEAtoM4kv4AAADhAQAAEwAAAAAAAAAA&#10;AAAAAAAAAAAAW0NvbnRlbnRfVHlwZXNdLnhtbFBLAQItABQABgAIAAAAIQA4/SH/1gAAAJQBAAAL&#10;AAAAAAAAAAAAAAAAAC8BAABfcmVscy8ucmVsc1BLAQItABQABgAIAAAAIQBXNIp1eQIAAGIFAAAO&#10;AAAAAAAAAAAAAAAAAC4CAABkcnMvZTJvRG9jLnhtbFBLAQItABQABgAIAAAAIQDh3HTc3gAAAAoB&#10;AAAPAAAAAAAAAAAAAAAAANMEAABkcnMvZG93bnJldi54bWxQSwUGAAAAAAQABADzAAAA3gUAAAAA&#10;" filled="f" stroked="f">
                <v:textbox>
                  <w:txbxContent>
                    <w:p w14:paraId="079E680F" w14:textId="77777777" w:rsidR="00270625" w:rsidRPr="00AD65FE" w:rsidRDefault="00270625" w:rsidP="00971FAE">
                      <w:pPr>
                        <w:jc w:val="center"/>
                        <w:rPr>
                          <w:b/>
                        </w:rPr>
                      </w:pPr>
                      <w:r w:rsidRPr="00AD65FE">
                        <w:rPr>
                          <w:b/>
                        </w:rPr>
                        <w:t xml:space="preserve">Date                                                         Task                                  </w:t>
                      </w:r>
                      <w:r>
                        <w:rPr>
                          <w:b/>
                        </w:rPr>
                        <w:t xml:space="preserve">                 </w:t>
                      </w:r>
                      <w:r w:rsidRPr="00AD65FE">
                        <w:rPr>
                          <w:b/>
                        </w:rPr>
                        <w:t>Complete/Incomplete</w:t>
                      </w:r>
                    </w:p>
                  </w:txbxContent>
                </v:textbox>
                <w10:wrap type="square" anchorx="margin"/>
              </v:shape>
            </w:pict>
          </mc:Fallback>
        </mc:AlternateContent>
      </w:r>
    </w:p>
    <w:tbl>
      <w:tblPr>
        <w:tblStyle w:val="TableGrid"/>
        <w:tblW w:w="9810" w:type="dxa"/>
        <w:tblInd w:w="-185" w:type="dxa"/>
        <w:tblLook w:val="04A0" w:firstRow="1" w:lastRow="0" w:firstColumn="1" w:lastColumn="0" w:noHBand="0" w:noVBand="1"/>
      </w:tblPr>
      <w:tblGrid>
        <w:gridCol w:w="1980"/>
        <w:gridCol w:w="6120"/>
        <w:gridCol w:w="1710"/>
      </w:tblGrid>
      <w:tr w:rsidR="00971FAE" w14:paraId="6D6A36B9" w14:textId="77777777" w:rsidTr="007F7780">
        <w:trPr>
          <w:trHeight w:val="287"/>
        </w:trPr>
        <w:tc>
          <w:tcPr>
            <w:tcW w:w="1980" w:type="dxa"/>
          </w:tcPr>
          <w:p w14:paraId="30578A7A" w14:textId="77777777" w:rsidR="00971FAE" w:rsidRDefault="00971FAE" w:rsidP="007F7780">
            <w:pPr>
              <w:jc w:val="center"/>
            </w:pPr>
            <w:r>
              <w:t>Jan. 2017-Present</w:t>
            </w:r>
          </w:p>
        </w:tc>
        <w:tc>
          <w:tcPr>
            <w:tcW w:w="6120" w:type="dxa"/>
          </w:tcPr>
          <w:p w14:paraId="29682C69" w14:textId="77777777" w:rsidR="00971FAE" w:rsidRDefault="00971FAE" w:rsidP="007F7780">
            <w:pPr>
              <w:jc w:val="center"/>
            </w:pPr>
            <w:r>
              <w:t>Explore Project Topic</w:t>
            </w:r>
          </w:p>
        </w:tc>
        <w:tc>
          <w:tcPr>
            <w:tcW w:w="1710" w:type="dxa"/>
          </w:tcPr>
          <w:p w14:paraId="1C7C7391" w14:textId="450F0C85" w:rsidR="00971FAE" w:rsidRDefault="004D4874" w:rsidP="007F7780">
            <w:pPr>
              <w:jc w:val="center"/>
            </w:pPr>
            <w:r>
              <w:t>Complete</w:t>
            </w:r>
          </w:p>
        </w:tc>
      </w:tr>
      <w:tr w:rsidR="00971FAE" w14:paraId="0944792E" w14:textId="77777777" w:rsidTr="007F7780">
        <w:tc>
          <w:tcPr>
            <w:tcW w:w="1980" w:type="dxa"/>
          </w:tcPr>
          <w:p w14:paraId="1EC24820" w14:textId="77777777" w:rsidR="00971FAE" w:rsidRDefault="00971FAE" w:rsidP="007F7780">
            <w:r>
              <w:t>Jan. 2017-Present</w:t>
            </w:r>
          </w:p>
        </w:tc>
        <w:tc>
          <w:tcPr>
            <w:tcW w:w="6120" w:type="dxa"/>
          </w:tcPr>
          <w:p w14:paraId="1E55C347" w14:textId="77777777" w:rsidR="00971FAE" w:rsidRDefault="00971FAE" w:rsidP="007F7780">
            <w:pPr>
              <w:jc w:val="center"/>
            </w:pPr>
            <w:r>
              <w:t>Topic Literature Review</w:t>
            </w:r>
          </w:p>
        </w:tc>
        <w:tc>
          <w:tcPr>
            <w:tcW w:w="1710" w:type="dxa"/>
          </w:tcPr>
          <w:p w14:paraId="5B31317D" w14:textId="0D088247" w:rsidR="00971FAE" w:rsidRDefault="004D4874" w:rsidP="007F7780">
            <w:pPr>
              <w:jc w:val="center"/>
            </w:pPr>
            <w:r>
              <w:t>Complete</w:t>
            </w:r>
          </w:p>
        </w:tc>
      </w:tr>
      <w:tr w:rsidR="00971FAE" w14:paraId="08F1B404" w14:textId="77777777" w:rsidTr="007F7780">
        <w:tc>
          <w:tcPr>
            <w:tcW w:w="1980" w:type="dxa"/>
          </w:tcPr>
          <w:p w14:paraId="22E99B5A" w14:textId="77777777" w:rsidR="00971FAE" w:rsidRDefault="00971FAE" w:rsidP="007F7780">
            <w:r>
              <w:t>Jan. 2017-Present</w:t>
            </w:r>
          </w:p>
        </w:tc>
        <w:tc>
          <w:tcPr>
            <w:tcW w:w="6120" w:type="dxa"/>
          </w:tcPr>
          <w:p w14:paraId="76F983AA" w14:textId="77777777" w:rsidR="00971FAE" w:rsidRDefault="00971FAE" w:rsidP="007F7780">
            <w:pPr>
              <w:jc w:val="center"/>
            </w:pPr>
            <w:r>
              <w:t>Define Project Topic</w:t>
            </w:r>
          </w:p>
        </w:tc>
        <w:tc>
          <w:tcPr>
            <w:tcW w:w="1710" w:type="dxa"/>
          </w:tcPr>
          <w:p w14:paraId="5D3D04E5" w14:textId="77777777" w:rsidR="00971FAE" w:rsidRDefault="00971FAE" w:rsidP="007F7780">
            <w:pPr>
              <w:jc w:val="center"/>
            </w:pPr>
            <w:r>
              <w:t>Complete</w:t>
            </w:r>
          </w:p>
        </w:tc>
      </w:tr>
      <w:tr w:rsidR="00971FAE" w14:paraId="097EEB8D" w14:textId="77777777" w:rsidTr="007F7780">
        <w:trPr>
          <w:trHeight w:val="296"/>
        </w:trPr>
        <w:tc>
          <w:tcPr>
            <w:tcW w:w="1980" w:type="dxa"/>
          </w:tcPr>
          <w:p w14:paraId="3B93A35E" w14:textId="77777777" w:rsidR="00971FAE" w:rsidRDefault="00971FAE" w:rsidP="007F7780">
            <w:r>
              <w:t>Jan. 2017-Present</w:t>
            </w:r>
          </w:p>
        </w:tc>
        <w:tc>
          <w:tcPr>
            <w:tcW w:w="6120" w:type="dxa"/>
          </w:tcPr>
          <w:p w14:paraId="29EF238B" w14:textId="77777777" w:rsidR="00971FAE" w:rsidRDefault="00971FAE" w:rsidP="007F7780">
            <w:pPr>
              <w:jc w:val="center"/>
            </w:pPr>
            <w:r>
              <w:t>Explore and Define Theoretical Framework to Guide Project</w:t>
            </w:r>
          </w:p>
        </w:tc>
        <w:tc>
          <w:tcPr>
            <w:tcW w:w="1710" w:type="dxa"/>
          </w:tcPr>
          <w:p w14:paraId="56334F88" w14:textId="77777777" w:rsidR="00971FAE" w:rsidRDefault="00971FAE" w:rsidP="007F7780">
            <w:pPr>
              <w:jc w:val="center"/>
            </w:pPr>
            <w:r>
              <w:t>Complete</w:t>
            </w:r>
          </w:p>
        </w:tc>
      </w:tr>
      <w:tr w:rsidR="00971FAE" w14:paraId="5391DFD9" w14:textId="77777777" w:rsidTr="007F7780">
        <w:tc>
          <w:tcPr>
            <w:tcW w:w="1980" w:type="dxa"/>
          </w:tcPr>
          <w:p w14:paraId="651F3D36" w14:textId="77777777" w:rsidR="00971FAE" w:rsidRDefault="00971FAE" w:rsidP="007F7780">
            <w:pPr>
              <w:jc w:val="center"/>
            </w:pPr>
            <w:r>
              <w:t>February 2017</w:t>
            </w:r>
          </w:p>
        </w:tc>
        <w:tc>
          <w:tcPr>
            <w:tcW w:w="6120" w:type="dxa"/>
          </w:tcPr>
          <w:p w14:paraId="7A7C3B46" w14:textId="77777777" w:rsidR="00971FAE" w:rsidRDefault="00971FAE" w:rsidP="007F7780">
            <w:pPr>
              <w:jc w:val="center"/>
            </w:pPr>
            <w:r>
              <w:t>Confirm Project Site</w:t>
            </w:r>
          </w:p>
        </w:tc>
        <w:tc>
          <w:tcPr>
            <w:tcW w:w="1710" w:type="dxa"/>
          </w:tcPr>
          <w:p w14:paraId="0AFAD389" w14:textId="77777777" w:rsidR="00971FAE" w:rsidRDefault="00971FAE" w:rsidP="007F7780">
            <w:pPr>
              <w:jc w:val="center"/>
            </w:pPr>
            <w:r>
              <w:t>Complete</w:t>
            </w:r>
          </w:p>
        </w:tc>
      </w:tr>
      <w:tr w:rsidR="00971FAE" w14:paraId="07BA7154" w14:textId="77777777" w:rsidTr="007F7780">
        <w:tc>
          <w:tcPr>
            <w:tcW w:w="1980" w:type="dxa"/>
          </w:tcPr>
          <w:p w14:paraId="1E4560B3" w14:textId="77777777" w:rsidR="00971FAE" w:rsidRDefault="00971FAE" w:rsidP="007F7780">
            <w:pPr>
              <w:jc w:val="center"/>
            </w:pPr>
            <w:r>
              <w:t>February 2017</w:t>
            </w:r>
          </w:p>
        </w:tc>
        <w:tc>
          <w:tcPr>
            <w:tcW w:w="6120" w:type="dxa"/>
          </w:tcPr>
          <w:p w14:paraId="669B76D6" w14:textId="77777777" w:rsidR="00971FAE" w:rsidRDefault="00971FAE" w:rsidP="007F7780">
            <w:pPr>
              <w:jc w:val="center"/>
            </w:pPr>
            <w:r>
              <w:t>Select Project Community Member</w:t>
            </w:r>
          </w:p>
        </w:tc>
        <w:tc>
          <w:tcPr>
            <w:tcW w:w="1710" w:type="dxa"/>
          </w:tcPr>
          <w:p w14:paraId="752AD857" w14:textId="77777777" w:rsidR="00971FAE" w:rsidRDefault="00971FAE" w:rsidP="007F7780">
            <w:pPr>
              <w:jc w:val="center"/>
            </w:pPr>
            <w:r>
              <w:t>Complete</w:t>
            </w:r>
          </w:p>
        </w:tc>
      </w:tr>
      <w:tr w:rsidR="00971FAE" w14:paraId="5445CCB7" w14:textId="77777777" w:rsidTr="007F7780">
        <w:tc>
          <w:tcPr>
            <w:tcW w:w="1980" w:type="dxa"/>
          </w:tcPr>
          <w:p w14:paraId="169A5067" w14:textId="77777777" w:rsidR="00971FAE" w:rsidRDefault="00971FAE" w:rsidP="007F7780">
            <w:pPr>
              <w:jc w:val="center"/>
            </w:pPr>
            <w:r>
              <w:t>March 2017</w:t>
            </w:r>
          </w:p>
        </w:tc>
        <w:tc>
          <w:tcPr>
            <w:tcW w:w="6120" w:type="dxa"/>
          </w:tcPr>
          <w:p w14:paraId="390B2B54" w14:textId="77777777" w:rsidR="00971FAE" w:rsidRDefault="00971FAE" w:rsidP="007F7780">
            <w:pPr>
              <w:jc w:val="center"/>
            </w:pPr>
            <w:r>
              <w:t>Establish Project Committee</w:t>
            </w:r>
          </w:p>
        </w:tc>
        <w:tc>
          <w:tcPr>
            <w:tcW w:w="1710" w:type="dxa"/>
          </w:tcPr>
          <w:p w14:paraId="7C89F9EC" w14:textId="77777777" w:rsidR="00971FAE" w:rsidRDefault="00971FAE" w:rsidP="007F7780">
            <w:pPr>
              <w:jc w:val="center"/>
            </w:pPr>
            <w:r>
              <w:t>Complete</w:t>
            </w:r>
          </w:p>
        </w:tc>
      </w:tr>
      <w:tr w:rsidR="00971FAE" w14:paraId="350E4102" w14:textId="77777777" w:rsidTr="007F7780">
        <w:tc>
          <w:tcPr>
            <w:tcW w:w="1980" w:type="dxa"/>
          </w:tcPr>
          <w:p w14:paraId="14CB7D99" w14:textId="77777777" w:rsidR="00971FAE" w:rsidRDefault="00971FAE" w:rsidP="007F7780">
            <w:pPr>
              <w:jc w:val="center"/>
            </w:pPr>
            <w:r>
              <w:t>March 13, 2017</w:t>
            </w:r>
          </w:p>
        </w:tc>
        <w:tc>
          <w:tcPr>
            <w:tcW w:w="6120" w:type="dxa"/>
          </w:tcPr>
          <w:p w14:paraId="5D9E0663" w14:textId="77777777" w:rsidR="00971FAE" w:rsidRDefault="00971FAE" w:rsidP="007F7780">
            <w:pPr>
              <w:jc w:val="center"/>
            </w:pPr>
            <w:r>
              <w:t>Submit Community Member CV</w:t>
            </w:r>
          </w:p>
        </w:tc>
        <w:tc>
          <w:tcPr>
            <w:tcW w:w="1710" w:type="dxa"/>
          </w:tcPr>
          <w:p w14:paraId="1267D976" w14:textId="77777777" w:rsidR="00971FAE" w:rsidRDefault="00971FAE" w:rsidP="007F7780">
            <w:pPr>
              <w:jc w:val="center"/>
            </w:pPr>
            <w:r>
              <w:t>Complete</w:t>
            </w:r>
          </w:p>
        </w:tc>
      </w:tr>
      <w:tr w:rsidR="00971FAE" w14:paraId="57462BE2" w14:textId="77777777" w:rsidTr="007F7780">
        <w:tc>
          <w:tcPr>
            <w:tcW w:w="1980" w:type="dxa"/>
          </w:tcPr>
          <w:p w14:paraId="7EE0CBF4" w14:textId="77777777" w:rsidR="00971FAE" w:rsidRDefault="00971FAE" w:rsidP="007F7780">
            <w:pPr>
              <w:jc w:val="center"/>
            </w:pPr>
            <w:r>
              <w:t>March 13, 2017</w:t>
            </w:r>
          </w:p>
        </w:tc>
        <w:tc>
          <w:tcPr>
            <w:tcW w:w="6120" w:type="dxa"/>
          </w:tcPr>
          <w:p w14:paraId="10FD54DE" w14:textId="77777777" w:rsidR="00971FAE" w:rsidRDefault="00971FAE" w:rsidP="007F7780">
            <w:pPr>
              <w:jc w:val="center"/>
            </w:pPr>
            <w:r>
              <w:t>Submit Project Site Contract</w:t>
            </w:r>
          </w:p>
        </w:tc>
        <w:tc>
          <w:tcPr>
            <w:tcW w:w="1710" w:type="dxa"/>
          </w:tcPr>
          <w:p w14:paraId="61AD7AA0" w14:textId="77777777" w:rsidR="00971FAE" w:rsidRDefault="00971FAE" w:rsidP="007F7780">
            <w:pPr>
              <w:jc w:val="center"/>
            </w:pPr>
            <w:r>
              <w:t>Complete</w:t>
            </w:r>
          </w:p>
        </w:tc>
      </w:tr>
      <w:tr w:rsidR="00971FAE" w14:paraId="07E22481" w14:textId="77777777" w:rsidTr="007F7780">
        <w:tc>
          <w:tcPr>
            <w:tcW w:w="1980" w:type="dxa"/>
          </w:tcPr>
          <w:p w14:paraId="3A0E5C30" w14:textId="77777777" w:rsidR="00971FAE" w:rsidRDefault="00971FAE" w:rsidP="007F7780">
            <w:pPr>
              <w:jc w:val="center"/>
            </w:pPr>
            <w:r>
              <w:t>March 13, 2017</w:t>
            </w:r>
          </w:p>
        </w:tc>
        <w:tc>
          <w:tcPr>
            <w:tcW w:w="6120" w:type="dxa"/>
          </w:tcPr>
          <w:p w14:paraId="53F3642B" w14:textId="77777777" w:rsidR="00971FAE" w:rsidRDefault="00971FAE" w:rsidP="007F7780">
            <w:pPr>
              <w:jc w:val="center"/>
            </w:pPr>
            <w:r>
              <w:t xml:space="preserve">Submit Project Proposal </w:t>
            </w:r>
          </w:p>
        </w:tc>
        <w:tc>
          <w:tcPr>
            <w:tcW w:w="1710" w:type="dxa"/>
          </w:tcPr>
          <w:p w14:paraId="3B56B172" w14:textId="77777777" w:rsidR="00971FAE" w:rsidRDefault="00971FAE" w:rsidP="007F7780">
            <w:pPr>
              <w:jc w:val="center"/>
            </w:pPr>
            <w:r>
              <w:t>Complete</w:t>
            </w:r>
          </w:p>
        </w:tc>
      </w:tr>
      <w:tr w:rsidR="00971FAE" w14:paraId="21BAF6CB" w14:textId="77777777" w:rsidTr="007F7780">
        <w:tc>
          <w:tcPr>
            <w:tcW w:w="1980" w:type="dxa"/>
          </w:tcPr>
          <w:p w14:paraId="099F2449" w14:textId="77777777" w:rsidR="00971FAE" w:rsidRDefault="00971FAE" w:rsidP="007F7780">
            <w:pPr>
              <w:jc w:val="center"/>
            </w:pPr>
            <w:r>
              <w:t>March 2017</w:t>
            </w:r>
          </w:p>
        </w:tc>
        <w:tc>
          <w:tcPr>
            <w:tcW w:w="6120" w:type="dxa"/>
          </w:tcPr>
          <w:p w14:paraId="393FB992" w14:textId="77777777" w:rsidR="00971FAE" w:rsidRDefault="00971FAE" w:rsidP="007F7780">
            <w:pPr>
              <w:jc w:val="center"/>
            </w:pPr>
            <w:r>
              <w:t>Project Approved and Signed</w:t>
            </w:r>
          </w:p>
        </w:tc>
        <w:tc>
          <w:tcPr>
            <w:tcW w:w="1710" w:type="dxa"/>
          </w:tcPr>
          <w:p w14:paraId="5CBEE097" w14:textId="77777777" w:rsidR="00971FAE" w:rsidRDefault="00971FAE" w:rsidP="007F7780">
            <w:pPr>
              <w:jc w:val="center"/>
            </w:pPr>
            <w:r>
              <w:t>Complete</w:t>
            </w:r>
          </w:p>
        </w:tc>
      </w:tr>
      <w:tr w:rsidR="00971FAE" w14:paraId="6CB9F377" w14:textId="77777777" w:rsidTr="007F7780">
        <w:trPr>
          <w:trHeight w:val="314"/>
        </w:trPr>
        <w:tc>
          <w:tcPr>
            <w:tcW w:w="1980" w:type="dxa"/>
          </w:tcPr>
          <w:p w14:paraId="1C9A9FD7" w14:textId="77777777" w:rsidR="00971FAE" w:rsidRDefault="00971FAE" w:rsidP="007F7780">
            <w:pPr>
              <w:jc w:val="center"/>
            </w:pPr>
            <w:r>
              <w:t>Jan-Mar 27, 2017</w:t>
            </w:r>
          </w:p>
        </w:tc>
        <w:tc>
          <w:tcPr>
            <w:tcW w:w="6120" w:type="dxa"/>
          </w:tcPr>
          <w:p w14:paraId="72F2C9A1" w14:textId="77777777" w:rsidR="00971FAE" w:rsidRDefault="00971FAE" w:rsidP="007F7780">
            <w:pPr>
              <w:jc w:val="center"/>
            </w:pPr>
            <w:r>
              <w:t>Complete ECU CITI Training</w:t>
            </w:r>
          </w:p>
        </w:tc>
        <w:tc>
          <w:tcPr>
            <w:tcW w:w="1710" w:type="dxa"/>
          </w:tcPr>
          <w:p w14:paraId="672E0D1D" w14:textId="77777777" w:rsidR="00971FAE" w:rsidRDefault="00971FAE" w:rsidP="007F7780">
            <w:pPr>
              <w:jc w:val="center"/>
            </w:pPr>
            <w:r>
              <w:t>Complete</w:t>
            </w:r>
          </w:p>
        </w:tc>
      </w:tr>
      <w:tr w:rsidR="00971FAE" w14:paraId="7638C7DA" w14:textId="77777777" w:rsidTr="007F7780">
        <w:trPr>
          <w:trHeight w:val="314"/>
        </w:trPr>
        <w:tc>
          <w:tcPr>
            <w:tcW w:w="1980" w:type="dxa"/>
          </w:tcPr>
          <w:p w14:paraId="34BE0595" w14:textId="77777777" w:rsidR="00971FAE" w:rsidRDefault="00971FAE" w:rsidP="007F7780">
            <w:pPr>
              <w:jc w:val="center"/>
            </w:pPr>
            <w:r>
              <w:t>April 3, 2017</w:t>
            </w:r>
          </w:p>
        </w:tc>
        <w:tc>
          <w:tcPr>
            <w:tcW w:w="6120" w:type="dxa"/>
          </w:tcPr>
          <w:p w14:paraId="78E8E796" w14:textId="77777777" w:rsidR="00971FAE" w:rsidRDefault="00971FAE" w:rsidP="007F7780">
            <w:pPr>
              <w:jc w:val="center"/>
            </w:pPr>
            <w:r>
              <w:t>Submit 1</w:t>
            </w:r>
            <w:r w:rsidRPr="00511517">
              <w:rPr>
                <w:vertAlign w:val="superscript"/>
              </w:rPr>
              <w:t>st</w:t>
            </w:r>
            <w:r>
              <w:t xml:space="preserve"> Draft of Final DNP Project Paper</w:t>
            </w:r>
          </w:p>
        </w:tc>
        <w:tc>
          <w:tcPr>
            <w:tcW w:w="1710" w:type="dxa"/>
          </w:tcPr>
          <w:p w14:paraId="1A096A1E" w14:textId="77777777" w:rsidR="00971FAE" w:rsidRDefault="00971FAE" w:rsidP="007F7780">
            <w:pPr>
              <w:jc w:val="center"/>
            </w:pPr>
            <w:r>
              <w:t>Complete</w:t>
            </w:r>
          </w:p>
        </w:tc>
      </w:tr>
      <w:tr w:rsidR="00971FAE" w14:paraId="491CA0BD" w14:textId="77777777" w:rsidTr="007F7780">
        <w:trPr>
          <w:trHeight w:val="314"/>
        </w:trPr>
        <w:tc>
          <w:tcPr>
            <w:tcW w:w="1980" w:type="dxa"/>
          </w:tcPr>
          <w:p w14:paraId="7B57F6EB" w14:textId="77777777" w:rsidR="00971FAE" w:rsidRDefault="00971FAE" w:rsidP="007F7780">
            <w:pPr>
              <w:jc w:val="center"/>
            </w:pPr>
            <w:r>
              <w:t>April 2017</w:t>
            </w:r>
          </w:p>
        </w:tc>
        <w:tc>
          <w:tcPr>
            <w:tcW w:w="6120" w:type="dxa"/>
          </w:tcPr>
          <w:p w14:paraId="78A897F8" w14:textId="77777777" w:rsidR="00971FAE" w:rsidRDefault="00971FAE" w:rsidP="007F7780">
            <w:pPr>
              <w:jc w:val="center"/>
            </w:pPr>
            <w:r>
              <w:t>1</w:t>
            </w:r>
            <w:r w:rsidRPr="00B803F2">
              <w:rPr>
                <w:vertAlign w:val="superscript"/>
              </w:rPr>
              <w:t>st</w:t>
            </w:r>
            <w:r>
              <w:t xml:space="preserve"> Draft of DNP Project Paper Approved by Faculty</w:t>
            </w:r>
          </w:p>
        </w:tc>
        <w:tc>
          <w:tcPr>
            <w:tcW w:w="1710" w:type="dxa"/>
          </w:tcPr>
          <w:p w14:paraId="76DAF602" w14:textId="77777777" w:rsidR="00971FAE" w:rsidRDefault="00971FAE" w:rsidP="007F7780">
            <w:pPr>
              <w:jc w:val="center"/>
            </w:pPr>
            <w:r>
              <w:t>Complete</w:t>
            </w:r>
          </w:p>
        </w:tc>
      </w:tr>
      <w:tr w:rsidR="00971FAE" w14:paraId="7C1B8318" w14:textId="77777777" w:rsidTr="007F7780">
        <w:tc>
          <w:tcPr>
            <w:tcW w:w="1980" w:type="dxa"/>
          </w:tcPr>
          <w:p w14:paraId="6A4F4FCB" w14:textId="77777777" w:rsidR="00971FAE" w:rsidRDefault="00971FAE" w:rsidP="007F7780">
            <w:pPr>
              <w:jc w:val="center"/>
            </w:pPr>
            <w:r>
              <w:t>Jan-Apr 28, 2017</w:t>
            </w:r>
          </w:p>
        </w:tc>
        <w:tc>
          <w:tcPr>
            <w:tcW w:w="6120" w:type="dxa"/>
          </w:tcPr>
          <w:p w14:paraId="7FB5167A" w14:textId="77777777" w:rsidR="00971FAE" w:rsidRDefault="00971FAE" w:rsidP="007F7780">
            <w:pPr>
              <w:jc w:val="center"/>
            </w:pPr>
            <w:r>
              <w:t>Submit DNP 1 Time Log (125 hours)</w:t>
            </w:r>
          </w:p>
        </w:tc>
        <w:tc>
          <w:tcPr>
            <w:tcW w:w="1710" w:type="dxa"/>
          </w:tcPr>
          <w:p w14:paraId="612C5090" w14:textId="77777777" w:rsidR="00971FAE" w:rsidRDefault="00971FAE" w:rsidP="007F7780">
            <w:pPr>
              <w:jc w:val="center"/>
            </w:pPr>
            <w:r>
              <w:t>Complete</w:t>
            </w:r>
          </w:p>
        </w:tc>
      </w:tr>
      <w:tr w:rsidR="00971FAE" w14:paraId="385F83E4" w14:textId="77777777" w:rsidTr="007F7780">
        <w:tc>
          <w:tcPr>
            <w:tcW w:w="1980" w:type="dxa"/>
          </w:tcPr>
          <w:p w14:paraId="4681274E" w14:textId="77777777" w:rsidR="00971FAE" w:rsidRDefault="00971FAE" w:rsidP="007F7780">
            <w:pPr>
              <w:jc w:val="center"/>
            </w:pPr>
            <w:r>
              <w:t>April 28, 2017</w:t>
            </w:r>
          </w:p>
        </w:tc>
        <w:tc>
          <w:tcPr>
            <w:tcW w:w="6120" w:type="dxa"/>
          </w:tcPr>
          <w:p w14:paraId="63CDB147" w14:textId="77777777" w:rsidR="00971FAE" w:rsidRDefault="00971FAE" w:rsidP="007F7780">
            <w:pPr>
              <w:jc w:val="center"/>
            </w:pPr>
            <w:r>
              <w:t>Submit DNP 1 Progression Form</w:t>
            </w:r>
          </w:p>
        </w:tc>
        <w:tc>
          <w:tcPr>
            <w:tcW w:w="1710" w:type="dxa"/>
          </w:tcPr>
          <w:p w14:paraId="6516D7BE" w14:textId="77777777" w:rsidR="00971FAE" w:rsidRDefault="00971FAE" w:rsidP="007F7780">
            <w:pPr>
              <w:jc w:val="center"/>
            </w:pPr>
            <w:r>
              <w:t>Complete</w:t>
            </w:r>
          </w:p>
        </w:tc>
      </w:tr>
      <w:tr w:rsidR="00971FAE" w14:paraId="0A4841C3" w14:textId="77777777" w:rsidTr="007F7780">
        <w:tc>
          <w:tcPr>
            <w:tcW w:w="1980" w:type="dxa"/>
          </w:tcPr>
          <w:p w14:paraId="4353A2EF" w14:textId="77777777" w:rsidR="00971FAE" w:rsidRDefault="00971FAE" w:rsidP="007F7780">
            <w:pPr>
              <w:jc w:val="center"/>
            </w:pPr>
            <w:r>
              <w:t>May 2017</w:t>
            </w:r>
          </w:p>
        </w:tc>
        <w:tc>
          <w:tcPr>
            <w:tcW w:w="6120" w:type="dxa"/>
          </w:tcPr>
          <w:p w14:paraId="7A9E943F" w14:textId="77777777" w:rsidR="00971FAE" w:rsidRDefault="00971FAE" w:rsidP="007F7780">
            <w:pPr>
              <w:jc w:val="center"/>
            </w:pPr>
            <w:r>
              <w:t>ePIRATE Training and Registration</w:t>
            </w:r>
          </w:p>
        </w:tc>
        <w:tc>
          <w:tcPr>
            <w:tcW w:w="1710" w:type="dxa"/>
          </w:tcPr>
          <w:p w14:paraId="30AA2488" w14:textId="77777777" w:rsidR="00971FAE" w:rsidRDefault="00971FAE" w:rsidP="007F7780">
            <w:pPr>
              <w:jc w:val="center"/>
            </w:pPr>
            <w:r>
              <w:t>Complete</w:t>
            </w:r>
          </w:p>
        </w:tc>
      </w:tr>
      <w:tr w:rsidR="00971FAE" w14:paraId="6387EBB6" w14:textId="77777777" w:rsidTr="007F7780">
        <w:tc>
          <w:tcPr>
            <w:tcW w:w="1980" w:type="dxa"/>
          </w:tcPr>
          <w:p w14:paraId="110F8CD7" w14:textId="77777777" w:rsidR="00971FAE" w:rsidRDefault="00971FAE" w:rsidP="007F7780">
            <w:pPr>
              <w:jc w:val="center"/>
            </w:pPr>
            <w:r>
              <w:t>June 27, 2017</w:t>
            </w:r>
          </w:p>
        </w:tc>
        <w:tc>
          <w:tcPr>
            <w:tcW w:w="6120" w:type="dxa"/>
          </w:tcPr>
          <w:p w14:paraId="1C9AD406" w14:textId="77777777" w:rsidR="00971FAE" w:rsidRDefault="00971FAE" w:rsidP="007F7780">
            <w:pPr>
              <w:jc w:val="center"/>
            </w:pPr>
            <w:r>
              <w:t>Submit Project for IRB Approval (*Waived)</w:t>
            </w:r>
          </w:p>
        </w:tc>
        <w:tc>
          <w:tcPr>
            <w:tcW w:w="1710" w:type="dxa"/>
          </w:tcPr>
          <w:p w14:paraId="7AC49B54" w14:textId="77777777" w:rsidR="00971FAE" w:rsidRDefault="00971FAE" w:rsidP="007F7780">
            <w:pPr>
              <w:jc w:val="center"/>
            </w:pPr>
            <w:r>
              <w:t>Complete</w:t>
            </w:r>
          </w:p>
        </w:tc>
      </w:tr>
      <w:tr w:rsidR="00971FAE" w14:paraId="78493F61" w14:textId="77777777" w:rsidTr="007F7780">
        <w:tc>
          <w:tcPr>
            <w:tcW w:w="1980" w:type="dxa"/>
          </w:tcPr>
          <w:p w14:paraId="706A8B3E" w14:textId="77777777" w:rsidR="00971FAE" w:rsidRDefault="00971FAE" w:rsidP="007F7780">
            <w:pPr>
              <w:jc w:val="center"/>
            </w:pPr>
            <w:r>
              <w:t>July 2017</w:t>
            </w:r>
          </w:p>
        </w:tc>
        <w:tc>
          <w:tcPr>
            <w:tcW w:w="6120" w:type="dxa"/>
          </w:tcPr>
          <w:p w14:paraId="426CB977" w14:textId="77777777" w:rsidR="00971FAE" w:rsidRDefault="00971FAE" w:rsidP="007F7780">
            <w:pPr>
              <w:jc w:val="center"/>
            </w:pPr>
            <w:r>
              <w:t>Meet with Providers/Staff &amp; Discuss Project/Goals</w:t>
            </w:r>
          </w:p>
        </w:tc>
        <w:tc>
          <w:tcPr>
            <w:tcW w:w="1710" w:type="dxa"/>
          </w:tcPr>
          <w:p w14:paraId="6013F274" w14:textId="0123EB30" w:rsidR="00971FAE" w:rsidRDefault="001C41DF" w:rsidP="007F7780">
            <w:pPr>
              <w:jc w:val="center"/>
            </w:pPr>
            <w:r>
              <w:t>C</w:t>
            </w:r>
            <w:r w:rsidR="00971FAE">
              <w:t>omplete</w:t>
            </w:r>
          </w:p>
        </w:tc>
      </w:tr>
      <w:tr w:rsidR="00971FAE" w14:paraId="23737CE6" w14:textId="77777777" w:rsidTr="007F7780">
        <w:tc>
          <w:tcPr>
            <w:tcW w:w="1980" w:type="dxa"/>
          </w:tcPr>
          <w:p w14:paraId="5F495BDC" w14:textId="77777777" w:rsidR="00971FAE" w:rsidRDefault="00971FAE" w:rsidP="007F7780">
            <w:pPr>
              <w:jc w:val="center"/>
            </w:pPr>
            <w:r>
              <w:t>Jan-July 2017</w:t>
            </w:r>
          </w:p>
        </w:tc>
        <w:tc>
          <w:tcPr>
            <w:tcW w:w="6120" w:type="dxa"/>
          </w:tcPr>
          <w:p w14:paraId="1C55F97D" w14:textId="77777777" w:rsidR="00971FAE" w:rsidRDefault="00971FAE" w:rsidP="007F7780">
            <w:pPr>
              <w:jc w:val="center"/>
            </w:pPr>
            <w:r>
              <w:t>Review Tools and Evaluation Strategies</w:t>
            </w:r>
          </w:p>
        </w:tc>
        <w:tc>
          <w:tcPr>
            <w:tcW w:w="1710" w:type="dxa"/>
          </w:tcPr>
          <w:p w14:paraId="2950FFD6" w14:textId="77777777" w:rsidR="00971FAE" w:rsidRDefault="00971FAE" w:rsidP="007F7780">
            <w:pPr>
              <w:jc w:val="center"/>
            </w:pPr>
            <w:r>
              <w:t>Complete</w:t>
            </w:r>
          </w:p>
        </w:tc>
      </w:tr>
      <w:tr w:rsidR="00E37A49" w14:paraId="47D47B1D" w14:textId="77777777" w:rsidTr="007F7780">
        <w:tc>
          <w:tcPr>
            <w:tcW w:w="1980" w:type="dxa"/>
          </w:tcPr>
          <w:p w14:paraId="5FCF4003" w14:textId="4275386C" w:rsidR="00E37A49" w:rsidRDefault="00E37A49" w:rsidP="007F7780">
            <w:pPr>
              <w:jc w:val="center"/>
            </w:pPr>
            <w:r>
              <w:t>July 2017</w:t>
            </w:r>
          </w:p>
        </w:tc>
        <w:tc>
          <w:tcPr>
            <w:tcW w:w="6120" w:type="dxa"/>
          </w:tcPr>
          <w:p w14:paraId="2CD7A608" w14:textId="2602681E" w:rsidR="00E37A49" w:rsidRDefault="00E37A49" w:rsidP="007F7780">
            <w:pPr>
              <w:jc w:val="center"/>
            </w:pPr>
            <w:r>
              <w:t>Submit Final Project Proposal</w:t>
            </w:r>
          </w:p>
        </w:tc>
        <w:tc>
          <w:tcPr>
            <w:tcW w:w="1710" w:type="dxa"/>
          </w:tcPr>
          <w:p w14:paraId="68094CCE" w14:textId="15816951" w:rsidR="00E37A49" w:rsidRDefault="00E37A49" w:rsidP="007F7780">
            <w:pPr>
              <w:jc w:val="center"/>
            </w:pPr>
            <w:r>
              <w:t>Complete</w:t>
            </w:r>
          </w:p>
        </w:tc>
      </w:tr>
      <w:tr w:rsidR="00E37A49" w14:paraId="3A660826" w14:textId="77777777" w:rsidTr="007F7780">
        <w:tc>
          <w:tcPr>
            <w:tcW w:w="1980" w:type="dxa"/>
          </w:tcPr>
          <w:p w14:paraId="1F2E9F3C" w14:textId="2AD9D16D" w:rsidR="00E37A49" w:rsidRDefault="00E37A49" w:rsidP="007F7780">
            <w:pPr>
              <w:jc w:val="center"/>
            </w:pPr>
            <w:r>
              <w:t>July 2017</w:t>
            </w:r>
          </w:p>
        </w:tc>
        <w:tc>
          <w:tcPr>
            <w:tcW w:w="6120" w:type="dxa"/>
          </w:tcPr>
          <w:p w14:paraId="5A9F782B" w14:textId="01440FC7" w:rsidR="00E37A49" w:rsidRDefault="00E37A49" w:rsidP="007F7780">
            <w:pPr>
              <w:jc w:val="center"/>
            </w:pPr>
            <w:r>
              <w:t>Submit 2</w:t>
            </w:r>
            <w:r w:rsidRPr="00B803F2">
              <w:rPr>
                <w:vertAlign w:val="superscript"/>
              </w:rPr>
              <w:t>nd</w:t>
            </w:r>
            <w:r>
              <w:t xml:space="preserve"> Draft of DNP Project Paper</w:t>
            </w:r>
          </w:p>
        </w:tc>
        <w:tc>
          <w:tcPr>
            <w:tcW w:w="1710" w:type="dxa"/>
          </w:tcPr>
          <w:p w14:paraId="32D1EC61" w14:textId="62B9A98B" w:rsidR="00E37A49" w:rsidRDefault="00E37A49" w:rsidP="007F7780">
            <w:pPr>
              <w:jc w:val="center"/>
            </w:pPr>
            <w:r>
              <w:t>Complete</w:t>
            </w:r>
          </w:p>
        </w:tc>
      </w:tr>
      <w:tr w:rsidR="00D60A21" w14:paraId="33CC0AF2" w14:textId="77777777" w:rsidTr="007F7780">
        <w:tc>
          <w:tcPr>
            <w:tcW w:w="1980" w:type="dxa"/>
          </w:tcPr>
          <w:p w14:paraId="44762AFC" w14:textId="4AE2DD8B" w:rsidR="00D60A21" w:rsidRDefault="00D60A21" w:rsidP="007F7780">
            <w:pPr>
              <w:jc w:val="center"/>
            </w:pPr>
            <w:r>
              <w:t>July 2017</w:t>
            </w:r>
          </w:p>
        </w:tc>
        <w:tc>
          <w:tcPr>
            <w:tcW w:w="6120" w:type="dxa"/>
          </w:tcPr>
          <w:p w14:paraId="045BDB0B" w14:textId="7C59F409" w:rsidR="00D60A21" w:rsidRDefault="00D60A21" w:rsidP="007F7780">
            <w:pPr>
              <w:jc w:val="center"/>
            </w:pPr>
            <w:r>
              <w:t>Submit DNP 2 Time Log (125 hours)</w:t>
            </w:r>
          </w:p>
        </w:tc>
        <w:tc>
          <w:tcPr>
            <w:tcW w:w="1710" w:type="dxa"/>
          </w:tcPr>
          <w:p w14:paraId="52EEF223" w14:textId="36F2A575" w:rsidR="00D60A21" w:rsidRDefault="00D60A21" w:rsidP="007F7780">
            <w:pPr>
              <w:jc w:val="center"/>
            </w:pPr>
            <w:r>
              <w:t>Complete</w:t>
            </w:r>
          </w:p>
        </w:tc>
      </w:tr>
      <w:tr w:rsidR="00D60A21" w14:paraId="0643FEFC" w14:textId="77777777" w:rsidTr="007F7780">
        <w:tc>
          <w:tcPr>
            <w:tcW w:w="1980" w:type="dxa"/>
          </w:tcPr>
          <w:p w14:paraId="79E3EFB6" w14:textId="308EFB49" w:rsidR="00D60A21" w:rsidRDefault="00D60A21" w:rsidP="007F7780">
            <w:pPr>
              <w:jc w:val="center"/>
            </w:pPr>
            <w:r>
              <w:t>July 2017</w:t>
            </w:r>
          </w:p>
        </w:tc>
        <w:tc>
          <w:tcPr>
            <w:tcW w:w="6120" w:type="dxa"/>
          </w:tcPr>
          <w:p w14:paraId="387018A5" w14:textId="784AE666" w:rsidR="00D60A21" w:rsidRDefault="00D60A21" w:rsidP="007F7780">
            <w:pPr>
              <w:jc w:val="center"/>
            </w:pPr>
            <w:r>
              <w:t>Submit DNP 2 Progression Form</w:t>
            </w:r>
          </w:p>
        </w:tc>
        <w:tc>
          <w:tcPr>
            <w:tcW w:w="1710" w:type="dxa"/>
          </w:tcPr>
          <w:p w14:paraId="3F6E51C6" w14:textId="440EF0AE" w:rsidR="00D60A21" w:rsidRDefault="00D60A21" w:rsidP="007F7780">
            <w:pPr>
              <w:jc w:val="center"/>
            </w:pPr>
            <w:r>
              <w:t>Complete</w:t>
            </w:r>
          </w:p>
        </w:tc>
      </w:tr>
      <w:tr w:rsidR="00D60A21" w14:paraId="08E31E43" w14:textId="77777777" w:rsidTr="007F7780">
        <w:tc>
          <w:tcPr>
            <w:tcW w:w="1980" w:type="dxa"/>
          </w:tcPr>
          <w:p w14:paraId="208B5A53" w14:textId="6764C79C" w:rsidR="00D60A21" w:rsidRDefault="00D60A21" w:rsidP="007F7780">
            <w:pPr>
              <w:jc w:val="center"/>
            </w:pPr>
            <w:r>
              <w:t>August 31, 2017</w:t>
            </w:r>
          </w:p>
        </w:tc>
        <w:tc>
          <w:tcPr>
            <w:tcW w:w="6120" w:type="dxa"/>
          </w:tcPr>
          <w:p w14:paraId="1D14E2AB" w14:textId="77777777" w:rsidR="00D60A21" w:rsidRDefault="00D60A21" w:rsidP="007F7780">
            <w:pPr>
              <w:jc w:val="center"/>
            </w:pPr>
            <w:r>
              <w:t>Educate Providers &amp; Ancillary Staff (Session 1)</w:t>
            </w:r>
          </w:p>
        </w:tc>
        <w:tc>
          <w:tcPr>
            <w:tcW w:w="1710" w:type="dxa"/>
          </w:tcPr>
          <w:p w14:paraId="45487CA8" w14:textId="7B85B66D" w:rsidR="00D60A21" w:rsidRDefault="00D60A21" w:rsidP="007F7780">
            <w:pPr>
              <w:jc w:val="center"/>
            </w:pPr>
            <w:r>
              <w:t>Complete</w:t>
            </w:r>
          </w:p>
        </w:tc>
      </w:tr>
      <w:tr w:rsidR="00D60A21" w14:paraId="612E4FD8" w14:textId="77777777" w:rsidTr="00DE1A35">
        <w:trPr>
          <w:trHeight w:val="296"/>
        </w:trPr>
        <w:tc>
          <w:tcPr>
            <w:tcW w:w="1980" w:type="dxa"/>
          </w:tcPr>
          <w:p w14:paraId="0C0CB308" w14:textId="6103D018" w:rsidR="00D60A21" w:rsidRDefault="00D60A21" w:rsidP="007F7780">
            <w:pPr>
              <w:jc w:val="center"/>
            </w:pPr>
            <w:r>
              <w:t>Aug-Sept 2017</w:t>
            </w:r>
          </w:p>
        </w:tc>
        <w:tc>
          <w:tcPr>
            <w:tcW w:w="6120" w:type="dxa"/>
          </w:tcPr>
          <w:p w14:paraId="5E3CE058" w14:textId="77777777" w:rsidR="00D60A21" w:rsidRDefault="00D60A21" w:rsidP="007F7780">
            <w:pPr>
              <w:jc w:val="center"/>
            </w:pPr>
            <w:r>
              <w:t>Finalize Development of Pre-Planning Packets</w:t>
            </w:r>
          </w:p>
        </w:tc>
        <w:tc>
          <w:tcPr>
            <w:tcW w:w="1710" w:type="dxa"/>
          </w:tcPr>
          <w:p w14:paraId="607770C6" w14:textId="13ADBBC8" w:rsidR="00D60A21" w:rsidRDefault="00D60A21" w:rsidP="007F7780">
            <w:pPr>
              <w:jc w:val="center"/>
            </w:pPr>
            <w:r>
              <w:t>Complete</w:t>
            </w:r>
          </w:p>
        </w:tc>
      </w:tr>
      <w:tr w:rsidR="00D60A21" w14:paraId="343E2EF7" w14:textId="77777777" w:rsidTr="007F7780">
        <w:tc>
          <w:tcPr>
            <w:tcW w:w="1980" w:type="dxa"/>
          </w:tcPr>
          <w:p w14:paraId="40895BD3" w14:textId="1758343B" w:rsidR="00D60A21" w:rsidRDefault="00D60A21" w:rsidP="007F7780">
            <w:pPr>
              <w:jc w:val="center"/>
            </w:pPr>
            <w:r>
              <w:t>Aug-Sept 2017</w:t>
            </w:r>
          </w:p>
        </w:tc>
        <w:tc>
          <w:tcPr>
            <w:tcW w:w="6120" w:type="dxa"/>
          </w:tcPr>
          <w:p w14:paraId="70948E3B" w14:textId="77777777" w:rsidR="00D60A21" w:rsidRDefault="00D60A21" w:rsidP="007F7780">
            <w:pPr>
              <w:jc w:val="center"/>
            </w:pPr>
            <w:r>
              <w:t>Establish Method for Implementing Project</w:t>
            </w:r>
          </w:p>
        </w:tc>
        <w:tc>
          <w:tcPr>
            <w:tcW w:w="1710" w:type="dxa"/>
          </w:tcPr>
          <w:p w14:paraId="0E2172CF" w14:textId="5BA8A4A7" w:rsidR="00D60A21" w:rsidRDefault="00D60A21" w:rsidP="007F7780">
            <w:pPr>
              <w:jc w:val="center"/>
            </w:pPr>
            <w:r>
              <w:t>Complete</w:t>
            </w:r>
          </w:p>
        </w:tc>
      </w:tr>
      <w:tr w:rsidR="00D60A21" w14:paraId="6A2C3173" w14:textId="77777777" w:rsidTr="007F7780">
        <w:tc>
          <w:tcPr>
            <w:tcW w:w="1980" w:type="dxa"/>
          </w:tcPr>
          <w:p w14:paraId="509C834F" w14:textId="35B452F4" w:rsidR="00D60A21" w:rsidRDefault="00D60A21" w:rsidP="007F7780">
            <w:pPr>
              <w:jc w:val="center"/>
            </w:pPr>
            <w:r>
              <w:t>Aug-Sept 2017</w:t>
            </w:r>
          </w:p>
        </w:tc>
        <w:tc>
          <w:tcPr>
            <w:tcW w:w="6120" w:type="dxa"/>
          </w:tcPr>
          <w:p w14:paraId="1F6655C7" w14:textId="77777777" w:rsidR="00D60A21" w:rsidRDefault="00D60A21" w:rsidP="007F7780">
            <w:pPr>
              <w:jc w:val="center"/>
            </w:pPr>
            <w:r>
              <w:t>Establish Timeline for Weekly PDSA Evaluations</w:t>
            </w:r>
          </w:p>
        </w:tc>
        <w:tc>
          <w:tcPr>
            <w:tcW w:w="1710" w:type="dxa"/>
          </w:tcPr>
          <w:p w14:paraId="33F5723C" w14:textId="45FB95C0" w:rsidR="00D60A21" w:rsidRDefault="00DE1A35" w:rsidP="007F7780">
            <w:pPr>
              <w:jc w:val="center"/>
            </w:pPr>
            <w:r>
              <w:t>Complete</w:t>
            </w:r>
          </w:p>
        </w:tc>
      </w:tr>
      <w:tr w:rsidR="00D60A21" w14:paraId="5308C211" w14:textId="77777777" w:rsidTr="007F7780">
        <w:tc>
          <w:tcPr>
            <w:tcW w:w="1980" w:type="dxa"/>
          </w:tcPr>
          <w:p w14:paraId="3C71F7D2" w14:textId="0E917807" w:rsidR="00D60A21" w:rsidRDefault="00D60A21" w:rsidP="007F7780">
            <w:pPr>
              <w:jc w:val="center"/>
            </w:pPr>
            <w:r>
              <w:t>Aug-Sept 2017</w:t>
            </w:r>
          </w:p>
        </w:tc>
        <w:tc>
          <w:tcPr>
            <w:tcW w:w="6120" w:type="dxa"/>
          </w:tcPr>
          <w:p w14:paraId="7B3D1478" w14:textId="77777777" w:rsidR="00D60A21" w:rsidRDefault="00D60A21" w:rsidP="007F7780">
            <w:pPr>
              <w:jc w:val="center"/>
            </w:pPr>
            <w:r>
              <w:t>Integration of Resources and Budget Planning</w:t>
            </w:r>
          </w:p>
        </w:tc>
        <w:tc>
          <w:tcPr>
            <w:tcW w:w="1710" w:type="dxa"/>
          </w:tcPr>
          <w:p w14:paraId="71472FFC" w14:textId="4B69D494" w:rsidR="00D60A21" w:rsidRDefault="00666320" w:rsidP="007F7780">
            <w:pPr>
              <w:jc w:val="center"/>
            </w:pPr>
            <w:r>
              <w:t>Complete</w:t>
            </w:r>
          </w:p>
        </w:tc>
      </w:tr>
      <w:tr w:rsidR="00DE1A35" w14:paraId="0ED6FFD0" w14:textId="77777777" w:rsidTr="007F7780">
        <w:tc>
          <w:tcPr>
            <w:tcW w:w="1980" w:type="dxa"/>
          </w:tcPr>
          <w:p w14:paraId="1209F932" w14:textId="0C087513" w:rsidR="00DE1A35" w:rsidRDefault="00DE1A35" w:rsidP="007F7780">
            <w:pPr>
              <w:jc w:val="center"/>
            </w:pPr>
            <w:r>
              <w:t>Aug-Sept 2017</w:t>
            </w:r>
          </w:p>
        </w:tc>
        <w:tc>
          <w:tcPr>
            <w:tcW w:w="6120" w:type="dxa"/>
          </w:tcPr>
          <w:p w14:paraId="23A99FAC" w14:textId="3B800211" w:rsidR="00DE1A35" w:rsidRDefault="00DE1A35" w:rsidP="007F7780">
            <w:pPr>
              <w:jc w:val="center"/>
            </w:pPr>
            <w:r>
              <w:t>Finalize Incorporating EHR Alerts and Reminders</w:t>
            </w:r>
          </w:p>
        </w:tc>
        <w:tc>
          <w:tcPr>
            <w:tcW w:w="1710" w:type="dxa"/>
          </w:tcPr>
          <w:p w14:paraId="3D5F5F47" w14:textId="2237E537" w:rsidR="00DE1A35" w:rsidRDefault="009B4998" w:rsidP="007F7780">
            <w:pPr>
              <w:jc w:val="center"/>
            </w:pPr>
            <w:r>
              <w:t>C</w:t>
            </w:r>
            <w:r w:rsidR="00DE1A35">
              <w:t>omplete</w:t>
            </w:r>
          </w:p>
        </w:tc>
      </w:tr>
      <w:tr w:rsidR="00DE1A35" w14:paraId="7624BA58" w14:textId="77777777" w:rsidTr="007F7780">
        <w:trPr>
          <w:trHeight w:val="242"/>
        </w:trPr>
        <w:tc>
          <w:tcPr>
            <w:tcW w:w="1980" w:type="dxa"/>
          </w:tcPr>
          <w:p w14:paraId="7295A302" w14:textId="40504DA7" w:rsidR="00DE1A35" w:rsidRDefault="00DE1A35" w:rsidP="007F7780">
            <w:pPr>
              <w:jc w:val="center"/>
            </w:pPr>
            <w:r>
              <w:t>September 2017</w:t>
            </w:r>
          </w:p>
        </w:tc>
        <w:tc>
          <w:tcPr>
            <w:tcW w:w="6120" w:type="dxa"/>
          </w:tcPr>
          <w:p w14:paraId="719B765D" w14:textId="40A19FB6" w:rsidR="00DE1A35" w:rsidRDefault="00DE1A35" w:rsidP="007F7780">
            <w:pPr>
              <w:jc w:val="center"/>
            </w:pPr>
            <w:r>
              <w:t>2</w:t>
            </w:r>
            <w:r w:rsidRPr="0084336E">
              <w:rPr>
                <w:vertAlign w:val="superscript"/>
              </w:rPr>
              <w:t>nd</w:t>
            </w:r>
            <w:r>
              <w:t xml:space="preserve"> Draft of DNP Project Paper Approved by Faculty</w:t>
            </w:r>
          </w:p>
        </w:tc>
        <w:tc>
          <w:tcPr>
            <w:tcW w:w="1710" w:type="dxa"/>
          </w:tcPr>
          <w:p w14:paraId="7418CAB0" w14:textId="7AFDD1E7" w:rsidR="00DE1A35" w:rsidRDefault="00933B87" w:rsidP="007F7780">
            <w:pPr>
              <w:jc w:val="center"/>
            </w:pPr>
            <w:r>
              <w:t>Complete</w:t>
            </w:r>
          </w:p>
        </w:tc>
      </w:tr>
      <w:tr w:rsidR="00DE1A35" w14:paraId="553165C0" w14:textId="77777777" w:rsidTr="007F7780">
        <w:trPr>
          <w:trHeight w:val="242"/>
        </w:trPr>
        <w:tc>
          <w:tcPr>
            <w:tcW w:w="1980" w:type="dxa"/>
          </w:tcPr>
          <w:p w14:paraId="7A0DBE46" w14:textId="23611428" w:rsidR="00DE1A35" w:rsidRDefault="00DE1A35" w:rsidP="007F7780">
            <w:pPr>
              <w:jc w:val="center"/>
            </w:pPr>
            <w:r>
              <w:t>September 13, 2017</w:t>
            </w:r>
          </w:p>
        </w:tc>
        <w:tc>
          <w:tcPr>
            <w:tcW w:w="6120" w:type="dxa"/>
          </w:tcPr>
          <w:p w14:paraId="7C496A74" w14:textId="77777777" w:rsidR="00DE1A35" w:rsidRDefault="00DE1A35" w:rsidP="007F7780">
            <w:pPr>
              <w:jc w:val="center"/>
            </w:pPr>
            <w:r>
              <w:t>Educate Providers &amp; Ancillary Staff (Session 2)</w:t>
            </w:r>
          </w:p>
        </w:tc>
        <w:tc>
          <w:tcPr>
            <w:tcW w:w="1710" w:type="dxa"/>
          </w:tcPr>
          <w:p w14:paraId="2785DB0E" w14:textId="66E295ED" w:rsidR="00DE1A35" w:rsidRDefault="00C70430" w:rsidP="007F7780">
            <w:pPr>
              <w:jc w:val="center"/>
            </w:pPr>
            <w:r>
              <w:t>C</w:t>
            </w:r>
            <w:r w:rsidR="00DE1A35">
              <w:t>omplete</w:t>
            </w:r>
          </w:p>
        </w:tc>
      </w:tr>
      <w:tr w:rsidR="00DE1A35" w14:paraId="48E96972" w14:textId="77777777" w:rsidTr="007F7780">
        <w:trPr>
          <w:trHeight w:val="242"/>
        </w:trPr>
        <w:tc>
          <w:tcPr>
            <w:tcW w:w="1980" w:type="dxa"/>
          </w:tcPr>
          <w:p w14:paraId="63196365" w14:textId="3CEFF17F" w:rsidR="00DE1A35" w:rsidRDefault="009B4998" w:rsidP="007F7780">
            <w:pPr>
              <w:jc w:val="center"/>
            </w:pPr>
            <w:r>
              <w:t xml:space="preserve"> October </w:t>
            </w:r>
            <w:r w:rsidR="00DE1A35">
              <w:t xml:space="preserve"> 2017</w:t>
            </w:r>
          </w:p>
        </w:tc>
        <w:tc>
          <w:tcPr>
            <w:tcW w:w="6120" w:type="dxa"/>
          </w:tcPr>
          <w:p w14:paraId="60070211" w14:textId="0AD9E816" w:rsidR="00DE1A35" w:rsidRDefault="00DE1A35" w:rsidP="007F7780">
            <w:pPr>
              <w:jc w:val="center"/>
            </w:pPr>
            <w:r>
              <w:t>Establish Project Site Champions</w:t>
            </w:r>
          </w:p>
        </w:tc>
        <w:tc>
          <w:tcPr>
            <w:tcW w:w="1710" w:type="dxa"/>
          </w:tcPr>
          <w:p w14:paraId="07E720FE" w14:textId="6612B832" w:rsidR="00DE1A35" w:rsidRDefault="009B4998" w:rsidP="007F7780">
            <w:pPr>
              <w:jc w:val="center"/>
            </w:pPr>
            <w:r>
              <w:t>Complete</w:t>
            </w:r>
          </w:p>
        </w:tc>
      </w:tr>
      <w:tr w:rsidR="00DE1A35" w14:paraId="5E50B8CF" w14:textId="77777777" w:rsidTr="007F7780">
        <w:trPr>
          <w:trHeight w:val="242"/>
        </w:trPr>
        <w:tc>
          <w:tcPr>
            <w:tcW w:w="1980" w:type="dxa"/>
          </w:tcPr>
          <w:p w14:paraId="4D8A2AA5" w14:textId="2E2E4D70" w:rsidR="00DE1A35" w:rsidRDefault="0095063A" w:rsidP="009B4998">
            <w:pPr>
              <w:jc w:val="center"/>
            </w:pPr>
            <w:r>
              <w:t>Oct-Jan 2018</w:t>
            </w:r>
          </w:p>
        </w:tc>
        <w:tc>
          <w:tcPr>
            <w:tcW w:w="6120" w:type="dxa"/>
          </w:tcPr>
          <w:p w14:paraId="4892D1BC" w14:textId="77777777" w:rsidR="00DE1A35" w:rsidRDefault="00DE1A35" w:rsidP="007F7780">
            <w:pPr>
              <w:jc w:val="center"/>
            </w:pPr>
            <w:r>
              <w:t>DNP Project Implementation</w:t>
            </w:r>
          </w:p>
        </w:tc>
        <w:tc>
          <w:tcPr>
            <w:tcW w:w="1710" w:type="dxa"/>
          </w:tcPr>
          <w:p w14:paraId="4384F250" w14:textId="59D4B2DC" w:rsidR="00DE1A35" w:rsidRDefault="00666320" w:rsidP="007F7780">
            <w:pPr>
              <w:jc w:val="center"/>
            </w:pPr>
            <w:r>
              <w:t>Complete</w:t>
            </w:r>
          </w:p>
        </w:tc>
      </w:tr>
      <w:tr w:rsidR="00DE1A35" w14:paraId="0A63E071" w14:textId="77777777" w:rsidTr="00933B87">
        <w:trPr>
          <w:trHeight w:val="314"/>
        </w:trPr>
        <w:tc>
          <w:tcPr>
            <w:tcW w:w="1980" w:type="dxa"/>
          </w:tcPr>
          <w:p w14:paraId="59CEBD8E" w14:textId="5D3C829C" w:rsidR="00DE1A35" w:rsidRDefault="00933B87" w:rsidP="007F7780">
            <w:pPr>
              <w:jc w:val="center"/>
            </w:pPr>
            <w:r>
              <w:t>October</w:t>
            </w:r>
            <w:r w:rsidR="0095063A">
              <w:t xml:space="preserve"> </w:t>
            </w:r>
            <w:r w:rsidR="00DE1A35">
              <w:t>2017</w:t>
            </w:r>
          </w:p>
        </w:tc>
        <w:tc>
          <w:tcPr>
            <w:tcW w:w="6120" w:type="dxa"/>
          </w:tcPr>
          <w:p w14:paraId="6B4AE10D" w14:textId="77777777" w:rsidR="00DE1A35" w:rsidRDefault="00DE1A35" w:rsidP="007F7780">
            <w:pPr>
              <w:jc w:val="center"/>
            </w:pPr>
            <w:r>
              <w:t>Project Site Meeting 1 Week Before Implementation</w:t>
            </w:r>
          </w:p>
        </w:tc>
        <w:tc>
          <w:tcPr>
            <w:tcW w:w="1710" w:type="dxa"/>
          </w:tcPr>
          <w:p w14:paraId="32A8A237" w14:textId="1C3A334E" w:rsidR="00DE1A35" w:rsidRDefault="009027B9" w:rsidP="007F7780">
            <w:pPr>
              <w:jc w:val="center"/>
            </w:pPr>
            <w:r>
              <w:t>C</w:t>
            </w:r>
            <w:r w:rsidR="00DE1A35">
              <w:t>omplete</w:t>
            </w:r>
          </w:p>
        </w:tc>
      </w:tr>
      <w:tr w:rsidR="00DE1A35" w14:paraId="23B50B8A" w14:textId="77777777" w:rsidTr="007F7780">
        <w:trPr>
          <w:trHeight w:val="242"/>
        </w:trPr>
        <w:tc>
          <w:tcPr>
            <w:tcW w:w="1980" w:type="dxa"/>
          </w:tcPr>
          <w:p w14:paraId="34A5F4F7" w14:textId="7B5FC04A" w:rsidR="00DE1A35" w:rsidRDefault="00933B87" w:rsidP="007F7780">
            <w:pPr>
              <w:jc w:val="center"/>
            </w:pPr>
            <w:r>
              <w:t>October</w:t>
            </w:r>
            <w:r w:rsidR="00DE1A35">
              <w:t xml:space="preserve"> 2017</w:t>
            </w:r>
          </w:p>
        </w:tc>
        <w:tc>
          <w:tcPr>
            <w:tcW w:w="6120" w:type="dxa"/>
          </w:tcPr>
          <w:p w14:paraId="5DB37E1F" w14:textId="77777777" w:rsidR="00DE1A35" w:rsidRDefault="00DE1A35" w:rsidP="007F7780">
            <w:pPr>
              <w:jc w:val="center"/>
            </w:pPr>
            <w:r>
              <w:t>1</w:t>
            </w:r>
            <w:r w:rsidRPr="00D55E43">
              <w:rPr>
                <w:vertAlign w:val="superscript"/>
              </w:rPr>
              <w:t>st</w:t>
            </w:r>
            <w:r>
              <w:t xml:space="preserve"> of 12 PDSA Weekly Evaluations </w:t>
            </w:r>
          </w:p>
        </w:tc>
        <w:tc>
          <w:tcPr>
            <w:tcW w:w="1710" w:type="dxa"/>
          </w:tcPr>
          <w:p w14:paraId="49FA55A9" w14:textId="42ED845B" w:rsidR="00DE1A35" w:rsidRDefault="00035583" w:rsidP="007F7780">
            <w:pPr>
              <w:jc w:val="center"/>
            </w:pPr>
            <w:r>
              <w:t>C</w:t>
            </w:r>
            <w:r w:rsidR="00DE1A35">
              <w:t>omplete</w:t>
            </w:r>
          </w:p>
        </w:tc>
      </w:tr>
      <w:tr w:rsidR="00DE1A35" w14:paraId="559181BD" w14:textId="77777777" w:rsidTr="007F7780">
        <w:trPr>
          <w:trHeight w:val="242"/>
        </w:trPr>
        <w:tc>
          <w:tcPr>
            <w:tcW w:w="1980" w:type="dxa"/>
          </w:tcPr>
          <w:p w14:paraId="33B9E703" w14:textId="731D15E6" w:rsidR="00DE1A35" w:rsidRDefault="009D35FB" w:rsidP="007F7780">
            <w:pPr>
              <w:jc w:val="center"/>
            </w:pPr>
            <w:r>
              <w:t>October 11,</w:t>
            </w:r>
            <w:r w:rsidR="00DE1A35">
              <w:t xml:space="preserve"> 2017</w:t>
            </w:r>
          </w:p>
        </w:tc>
        <w:tc>
          <w:tcPr>
            <w:tcW w:w="6120" w:type="dxa"/>
          </w:tcPr>
          <w:p w14:paraId="7DE03E25" w14:textId="77777777" w:rsidR="00DE1A35" w:rsidRDefault="00DE1A35" w:rsidP="007F7780">
            <w:pPr>
              <w:jc w:val="center"/>
            </w:pPr>
            <w:r>
              <w:t>Submit 3</w:t>
            </w:r>
            <w:r w:rsidRPr="00592B89">
              <w:rPr>
                <w:vertAlign w:val="superscript"/>
              </w:rPr>
              <w:t>rd</w:t>
            </w:r>
            <w:r>
              <w:t xml:space="preserve"> Draft of DNP Project Paper</w:t>
            </w:r>
          </w:p>
        </w:tc>
        <w:tc>
          <w:tcPr>
            <w:tcW w:w="1710" w:type="dxa"/>
          </w:tcPr>
          <w:p w14:paraId="1EBD0C67" w14:textId="077B0DD9" w:rsidR="00DE1A35" w:rsidRDefault="009027B9" w:rsidP="007F7780">
            <w:pPr>
              <w:jc w:val="center"/>
            </w:pPr>
            <w:r>
              <w:t>C</w:t>
            </w:r>
            <w:r w:rsidR="00DE1A35">
              <w:t>omplete</w:t>
            </w:r>
          </w:p>
        </w:tc>
      </w:tr>
      <w:tr w:rsidR="0095063A" w14:paraId="0891E5B5" w14:textId="77777777" w:rsidTr="007F7780">
        <w:trPr>
          <w:trHeight w:val="305"/>
        </w:trPr>
        <w:tc>
          <w:tcPr>
            <w:tcW w:w="1980" w:type="dxa"/>
          </w:tcPr>
          <w:p w14:paraId="12184946" w14:textId="05812D06" w:rsidR="0095063A" w:rsidRDefault="0095063A" w:rsidP="007F7780">
            <w:pPr>
              <w:jc w:val="center"/>
            </w:pPr>
            <w:r>
              <w:t>December 4, 2017</w:t>
            </w:r>
          </w:p>
        </w:tc>
        <w:tc>
          <w:tcPr>
            <w:tcW w:w="6120" w:type="dxa"/>
          </w:tcPr>
          <w:p w14:paraId="48BFB621" w14:textId="363B76AC" w:rsidR="0095063A" w:rsidRDefault="0095063A" w:rsidP="007F7780">
            <w:pPr>
              <w:jc w:val="center"/>
            </w:pPr>
            <w:r>
              <w:t>Final DNP 3 Time Log (125 hours)</w:t>
            </w:r>
          </w:p>
        </w:tc>
        <w:tc>
          <w:tcPr>
            <w:tcW w:w="1710" w:type="dxa"/>
          </w:tcPr>
          <w:p w14:paraId="7DBAF690" w14:textId="365362FC" w:rsidR="0095063A" w:rsidRDefault="0095063A" w:rsidP="007F7780">
            <w:pPr>
              <w:jc w:val="center"/>
            </w:pPr>
            <w:r>
              <w:t>Complete</w:t>
            </w:r>
          </w:p>
        </w:tc>
      </w:tr>
      <w:tr w:rsidR="0095063A" w14:paraId="38E931C7" w14:textId="77777777" w:rsidTr="002B1549">
        <w:trPr>
          <w:trHeight w:val="242"/>
        </w:trPr>
        <w:tc>
          <w:tcPr>
            <w:tcW w:w="1980" w:type="dxa"/>
          </w:tcPr>
          <w:p w14:paraId="46096F74" w14:textId="77777777" w:rsidR="0095063A" w:rsidRDefault="0095063A" w:rsidP="002B1549">
            <w:pPr>
              <w:jc w:val="center"/>
            </w:pPr>
            <w:r>
              <w:lastRenderedPageBreak/>
              <w:t>January 2018</w:t>
            </w:r>
          </w:p>
        </w:tc>
        <w:tc>
          <w:tcPr>
            <w:tcW w:w="6120" w:type="dxa"/>
          </w:tcPr>
          <w:p w14:paraId="73057CB2" w14:textId="77777777" w:rsidR="0095063A" w:rsidRDefault="0095063A" w:rsidP="002B1549">
            <w:pPr>
              <w:jc w:val="center"/>
            </w:pPr>
            <w:r>
              <w:t>Final PDSA Evaluation</w:t>
            </w:r>
          </w:p>
        </w:tc>
        <w:tc>
          <w:tcPr>
            <w:tcW w:w="1710" w:type="dxa"/>
          </w:tcPr>
          <w:p w14:paraId="348DA469" w14:textId="55605EDA" w:rsidR="0095063A" w:rsidRDefault="00666320" w:rsidP="002B1549">
            <w:pPr>
              <w:jc w:val="center"/>
            </w:pPr>
            <w:r>
              <w:t>Complete</w:t>
            </w:r>
          </w:p>
        </w:tc>
      </w:tr>
      <w:tr w:rsidR="0095063A" w14:paraId="5F5BAACB" w14:textId="77777777" w:rsidTr="007F7780">
        <w:trPr>
          <w:trHeight w:val="305"/>
        </w:trPr>
        <w:tc>
          <w:tcPr>
            <w:tcW w:w="1980" w:type="dxa"/>
          </w:tcPr>
          <w:p w14:paraId="593F8DEA" w14:textId="5572D3A6" w:rsidR="0095063A" w:rsidRDefault="0095063A" w:rsidP="007F7780">
            <w:pPr>
              <w:jc w:val="center"/>
            </w:pPr>
            <w:r>
              <w:t>January 8, 2018</w:t>
            </w:r>
          </w:p>
        </w:tc>
        <w:tc>
          <w:tcPr>
            <w:tcW w:w="6120" w:type="dxa"/>
          </w:tcPr>
          <w:p w14:paraId="7634426A" w14:textId="4AC00597" w:rsidR="0095063A" w:rsidRDefault="0095063A" w:rsidP="007F7780">
            <w:pPr>
              <w:jc w:val="center"/>
            </w:pPr>
            <w:r>
              <w:t>3</w:t>
            </w:r>
            <w:r w:rsidRPr="00592B89">
              <w:rPr>
                <w:vertAlign w:val="superscript"/>
              </w:rPr>
              <w:t>rd</w:t>
            </w:r>
            <w:r>
              <w:t xml:space="preserve"> Draft of DNP Project Paper Approved by Faculty</w:t>
            </w:r>
          </w:p>
        </w:tc>
        <w:tc>
          <w:tcPr>
            <w:tcW w:w="1710" w:type="dxa"/>
          </w:tcPr>
          <w:p w14:paraId="4DE4D8BD" w14:textId="3E67AAAE" w:rsidR="0095063A" w:rsidRDefault="00602C9A" w:rsidP="007F7780">
            <w:pPr>
              <w:jc w:val="center"/>
            </w:pPr>
            <w:r>
              <w:t>C</w:t>
            </w:r>
            <w:r w:rsidR="0095063A">
              <w:t>omplete</w:t>
            </w:r>
          </w:p>
        </w:tc>
      </w:tr>
      <w:tr w:rsidR="0095063A" w14:paraId="5D1E8C5D" w14:textId="77777777" w:rsidTr="00532F32">
        <w:trPr>
          <w:trHeight w:val="323"/>
        </w:trPr>
        <w:tc>
          <w:tcPr>
            <w:tcW w:w="1980" w:type="dxa"/>
          </w:tcPr>
          <w:p w14:paraId="6025F9BD" w14:textId="6CEF4191" w:rsidR="0095063A" w:rsidRDefault="0095063A" w:rsidP="007F7780">
            <w:pPr>
              <w:jc w:val="center"/>
            </w:pPr>
            <w:r>
              <w:t>January 8, 2018</w:t>
            </w:r>
          </w:p>
        </w:tc>
        <w:tc>
          <w:tcPr>
            <w:tcW w:w="6120" w:type="dxa"/>
          </w:tcPr>
          <w:p w14:paraId="2BEAAF36" w14:textId="77777777" w:rsidR="0095063A" w:rsidRDefault="0095063A" w:rsidP="007F7780">
            <w:pPr>
              <w:jc w:val="center"/>
            </w:pPr>
            <w:r>
              <w:t>Submit DNP 3 Progression Form</w:t>
            </w:r>
          </w:p>
        </w:tc>
        <w:tc>
          <w:tcPr>
            <w:tcW w:w="1710" w:type="dxa"/>
          </w:tcPr>
          <w:p w14:paraId="65508581" w14:textId="19FD1D4A" w:rsidR="0095063A" w:rsidRDefault="00602C9A" w:rsidP="007F7780">
            <w:pPr>
              <w:jc w:val="center"/>
            </w:pPr>
            <w:r>
              <w:t>C</w:t>
            </w:r>
            <w:r w:rsidR="0095063A">
              <w:t>omplete</w:t>
            </w:r>
          </w:p>
        </w:tc>
      </w:tr>
      <w:tr w:rsidR="0095063A" w14:paraId="7A59C8A2" w14:textId="77777777" w:rsidTr="007F7780">
        <w:trPr>
          <w:trHeight w:val="242"/>
        </w:trPr>
        <w:tc>
          <w:tcPr>
            <w:tcW w:w="1980" w:type="dxa"/>
          </w:tcPr>
          <w:p w14:paraId="75DF6F0F" w14:textId="3E4EB7D5" w:rsidR="0095063A" w:rsidRDefault="0095063A" w:rsidP="007F7780">
            <w:pPr>
              <w:jc w:val="center"/>
            </w:pPr>
            <w:r>
              <w:t>January 2018</w:t>
            </w:r>
          </w:p>
        </w:tc>
        <w:tc>
          <w:tcPr>
            <w:tcW w:w="6120" w:type="dxa"/>
          </w:tcPr>
          <w:p w14:paraId="17B49188" w14:textId="009647DB" w:rsidR="0095063A" w:rsidRDefault="0095063A" w:rsidP="007F7780">
            <w:pPr>
              <w:jc w:val="center"/>
            </w:pPr>
            <w:r>
              <w:t>Develop a Plan for Dissemination of DNP Project</w:t>
            </w:r>
          </w:p>
        </w:tc>
        <w:tc>
          <w:tcPr>
            <w:tcW w:w="1710" w:type="dxa"/>
          </w:tcPr>
          <w:p w14:paraId="053FC449" w14:textId="66890371" w:rsidR="0095063A" w:rsidRDefault="00602C9A" w:rsidP="007F7780">
            <w:pPr>
              <w:jc w:val="center"/>
            </w:pPr>
            <w:r>
              <w:t>C</w:t>
            </w:r>
            <w:r w:rsidR="0095063A">
              <w:t>omplete</w:t>
            </w:r>
          </w:p>
        </w:tc>
      </w:tr>
      <w:tr w:rsidR="0095063A" w14:paraId="7C4FE9C0" w14:textId="77777777" w:rsidTr="00532F32">
        <w:trPr>
          <w:trHeight w:val="323"/>
        </w:trPr>
        <w:tc>
          <w:tcPr>
            <w:tcW w:w="1980" w:type="dxa"/>
          </w:tcPr>
          <w:p w14:paraId="77FBB834" w14:textId="77777777" w:rsidR="0095063A" w:rsidRDefault="0095063A" w:rsidP="007F7780">
            <w:pPr>
              <w:jc w:val="center"/>
            </w:pPr>
            <w:r>
              <w:t>Jan-March 2018</w:t>
            </w:r>
          </w:p>
        </w:tc>
        <w:tc>
          <w:tcPr>
            <w:tcW w:w="6120" w:type="dxa"/>
          </w:tcPr>
          <w:p w14:paraId="0ED69CBA" w14:textId="77777777" w:rsidR="0095063A" w:rsidRDefault="0095063A" w:rsidP="007F7780">
            <w:pPr>
              <w:jc w:val="center"/>
            </w:pPr>
            <w:r>
              <w:t>Review &amp; Finalize DNP Project Outcome Evaluations</w:t>
            </w:r>
          </w:p>
        </w:tc>
        <w:tc>
          <w:tcPr>
            <w:tcW w:w="1710" w:type="dxa"/>
          </w:tcPr>
          <w:p w14:paraId="5A474C88" w14:textId="062CED32" w:rsidR="0095063A" w:rsidRDefault="00483038" w:rsidP="007F7780">
            <w:pPr>
              <w:jc w:val="center"/>
            </w:pPr>
            <w:r>
              <w:t>C</w:t>
            </w:r>
            <w:r w:rsidR="0095063A">
              <w:t>omplete</w:t>
            </w:r>
          </w:p>
        </w:tc>
      </w:tr>
      <w:tr w:rsidR="0095063A" w14:paraId="7FF39829" w14:textId="77777777" w:rsidTr="00532F32">
        <w:trPr>
          <w:trHeight w:val="323"/>
        </w:trPr>
        <w:tc>
          <w:tcPr>
            <w:tcW w:w="1980" w:type="dxa"/>
          </w:tcPr>
          <w:p w14:paraId="20C75D9E" w14:textId="42B6BFB5" w:rsidR="0095063A" w:rsidRDefault="00483038" w:rsidP="007F7780">
            <w:pPr>
              <w:jc w:val="center"/>
            </w:pPr>
            <w:r>
              <w:t xml:space="preserve">April </w:t>
            </w:r>
            <w:r w:rsidR="0095063A">
              <w:t>2018</w:t>
            </w:r>
          </w:p>
        </w:tc>
        <w:tc>
          <w:tcPr>
            <w:tcW w:w="6120" w:type="dxa"/>
          </w:tcPr>
          <w:p w14:paraId="1B5F3B69" w14:textId="77777777" w:rsidR="0095063A" w:rsidRDefault="0095063A" w:rsidP="007F7780">
            <w:pPr>
              <w:jc w:val="center"/>
            </w:pPr>
            <w:r>
              <w:t>Submit Final DNP Project Paper for Approval by Faculty</w:t>
            </w:r>
          </w:p>
        </w:tc>
        <w:tc>
          <w:tcPr>
            <w:tcW w:w="1710" w:type="dxa"/>
          </w:tcPr>
          <w:p w14:paraId="2F76E9C9" w14:textId="244E3B20" w:rsidR="0095063A" w:rsidRDefault="00E82DC8" w:rsidP="007F7780">
            <w:pPr>
              <w:jc w:val="center"/>
            </w:pPr>
            <w:r>
              <w:t>C</w:t>
            </w:r>
            <w:r w:rsidR="0095063A">
              <w:t>omplete</w:t>
            </w:r>
          </w:p>
        </w:tc>
      </w:tr>
      <w:tr w:rsidR="0095063A" w14:paraId="49089732" w14:textId="77777777" w:rsidTr="007F7780">
        <w:trPr>
          <w:trHeight w:val="242"/>
        </w:trPr>
        <w:tc>
          <w:tcPr>
            <w:tcW w:w="1980" w:type="dxa"/>
          </w:tcPr>
          <w:p w14:paraId="3F215C6C" w14:textId="41DB38A2" w:rsidR="0095063A" w:rsidRDefault="00483038" w:rsidP="007F7780">
            <w:pPr>
              <w:jc w:val="center"/>
            </w:pPr>
            <w:r>
              <w:t xml:space="preserve">April </w:t>
            </w:r>
            <w:r w:rsidR="0095063A">
              <w:t>2018</w:t>
            </w:r>
          </w:p>
        </w:tc>
        <w:tc>
          <w:tcPr>
            <w:tcW w:w="6120" w:type="dxa"/>
          </w:tcPr>
          <w:p w14:paraId="7DE37B10" w14:textId="77777777" w:rsidR="0095063A" w:rsidRDefault="0095063A" w:rsidP="007F7780">
            <w:pPr>
              <w:jc w:val="center"/>
            </w:pPr>
            <w:r>
              <w:t>DNP Project Poster Presentation Approved by Faculty</w:t>
            </w:r>
          </w:p>
        </w:tc>
        <w:tc>
          <w:tcPr>
            <w:tcW w:w="1710" w:type="dxa"/>
          </w:tcPr>
          <w:p w14:paraId="1AF5213B" w14:textId="3E429DF5" w:rsidR="0095063A" w:rsidRDefault="004D4874" w:rsidP="007F7780">
            <w:pPr>
              <w:jc w:val="center"/>
            </w:pPr>
            <w:r>
              <w:t>C</w:t>
            </w:r>
            <w:r w:rsidR="0095063A">
              <w:t>omplete</w:t>
            </w:r>
          </w:p>
        </w:tc>
      </w:tr>
      <w:tr w:rsidR="0095063A" w14:paraId="40C5A232" w14:textId="77777777" w:rsidTr="007F7780">
        <w:trPr>
          <w:trHeight w:val="242"/>
        </w:trPr>
        <w:tc>
          <w:tcPr>
            <w:tcW w:w="1980" w:type="dxa"/>
          </w:tcPr>
          <w:p w14:paraId="699D2CEF" w14:textId="77777777" w:rsidR="0095063A" w:rsidRDefault="0095063A" w:rsidP="007F7780">
            <w:pPr>
              <w:jc w:val="center"/>
            </w:pPr>
            <w:r>
              <w:t>April 2018</w:t>
            </w:r>
          </w:p>
        </w:tc>
        <w:tc>
          <w:tcPr>
            <w:tcW w:w="6120" w:type="dxa"/>
          </w:tcPr>
          <w:p w14:paraId="4DD1A983" w14:textId="77777777" w:rsidR="0095063A" w:rsidRDefault="0095063A" w:rsidP="007F7780">
            <w:pPr>
              <w:jc w:val="center"/>
            </w:pPr>
            <w:r>
              <w:t>Written Dissemination Plan Approved by Faculty</w:t>
            </w:r>
          </w:p>
        </w:tc>
        <w:tc>
          <w:tcPr>
            <w:tcW w:w="1710" w:type="dxa"/>
          </w:tcPr>
          <w:p w14:paraId="7F60D483" w14:textId="00838C79" w:rsidR="0095063A" w:rsidRDefault="00774518" w:rsidP="007F7780">
            <w:pPr>
              <w:jc w:val="center"/>
            </w:pPr>
            <w:r>
              <w:t>C</w:t>
            </w:r>
            <w:r w:rsidR="0095063A">
              <w:t>omplete</w:t>
            </w:r>
          </w:p>
        </w:tc>
      </w:tr>
      <w:tr w:rsidR="0095063A" w14:paraId="736F04A8" w14:textId="77777777" w:rsidTr="007F7780">
        <w:trPr>
          <w:trHeight w:val="242"/>
        </w:trPr>
        <w:tc>
          <w:tcPr>
            <w:tcW w:w="1980" w:type="dxa"/>
          </w:tcPr>
          <w:p w14:paraId="78EC34B3" w14:textId="77777777" w:rsidR="0095063A" w:rsidRDefault="0095063A" w:rsidP="007F7780">
            <w:pPr>
              <w:jc w:val="center"/>
            </w:pPr>
            <w:r>
              <w:t>Jan-May 2018</w:t>
            </w:r>
          </w:p>
        </w:tc>
        <w:tc>
          <w:tcPr>
            <w:tcW w:w="6120" w:type="dxa"/>
          </w:tcPr>
          <w:p w14:paraId="18AE9D62" w14:textId="77777777" w:rsidR="0095063A" w:rsidRDefault="0095063A" w:rsidP="007F7780">
            <w:pPr>
              <w:jc w:val="center"/>
            </w:pPr>
            <w:r>
              <w:t>Review Avenues for Dissemination</w:t>
            </w:r>
          </w:p>
        </w:tc>
        <w:tc>
          <w:tcPr>
            <w:tcW w:w="1710" w:type="dxa"/>
          </w:tcPr>
          <w:p w14:paraId="7DD870DF" w14:textId="0C0EB46D" w:rsidR="0095063A" w:rsidRDefault="00483038" w:rsidP="007F7780">
            <w:pPr>
              <w:jc w:val="center"/>
            </w:pPr>
            <w:r>
              <w:t>C</w:t>
            </w:r>
            <w:r w:rsidR="0095063A">
              <w:t>omplete</w:t>
            </w:r>
          </w:p>
        </w:tc>
      </w:tr>
      <w:tr w:rsidR="0095063A" w14:paraId="661E77D4" w14:textId="77777777" w:rsidTr="007F7780">
        <w:trPr>
          <w:trHeight w:val="269"/>
        </w:trPr>
        <w:tc>
          <w:tcPr>
            <w:tcW w:w="1980" w:type="dxa"/>
          </w:tcPr>
          <w:p w14:paraId="0512A5BC" w14:textId="77777777" w:rsidR="0095063A" w:rsidRDefault="0095063A" w:rsidP="007F7780">
            <w:pPr>
              <w:jc w:val="center"/>
            </w:pPr>
            <w:r>
              <w:t>Jan-May 2018</w:t>
            </w:r>
          </w:p>
        </w:tc>
        <w:tc>
          <w:tcPr>
            <w:tcW w:w="6120" w:type="dxa"/>
          </w:tcPr>
          <w:p w14:paraId="376CC4C9" w14:textId="77777777" w:rsidR="0095063A" w:rsidRDefault="0095063A" w:rsidP="007F7780">
            <w:pPr>
              <w:jc w:val="center"/>
            </w:pPr>
            <w:r>
              <w:t>Identify Potential Vehicles for Dissemination</w:t>
            </w:r>
          </w:p>
        </w:tc>
        <w:tc>
          <w:tcPr>
            <w:tcW w:w="1710" w:type="dxa"/>
          </w:tcPr>
          <w:p w14:paraId="62C6224B" w14:textId="22A9083E" w:rsidR="0095063A" w:rsidRDefault="00483038" w:rsidP="007F7780">
            <w:pPr>
              <w:jc w:val="center"/>
            </w:pPr>
            <w:r>
              <w:t>C</w:t>
            </w:r>
            <w:r w:rsidR="0095063A">
              <w:t>omplete</w:t>
            </w:r>
          </w:p>
        </w:tc>
      </w:tr>
      <w:tr w:rsidR="0095063A" w14:paraId="50FA32DE" w14:textId="77777777" w:rsidTr="007F7780">
        <w:trPr>
          <w:trHeight w:val="269"/>
        </w:trPr>
        <w:tc>
          <w:tcPr>
            <w:tcW w:w="1980" w:type="dxa"/>
          </w:tcPr>
          <w:p w14:paraId="39E7DF07" w14:textId="4285DB61" w:rsidR="0095063A" w:rsidRDefault="00774518" w:rsidP="007F7780">
            <w:pPr>
              <w:jc w:val="center"/>
            </w:pPr>
            <w:r>
              <w:t xml:space="preserve">April </w:t>
            </w:r>
            <w:r w:rsidR="0095063A">
              <w:t>2018</w:t>
            </w:r>
          </w:p>
        </w:tc>
        <w:tc>
          <w:tcPr>
            <w:tcW w:w="6120" w:type="dxa"/>
          </w:tcPr>
          <w:p w14:paraId="0F63CF4F" w14:textId="77777777" w:rsidR="0095063A" w:rsidRDefault="0095063A" w:rsidP="007F7780">
            <w:pPr>
              <w:jc w:val="center"/>
            </w:pPr>
            <w:r>
              <w:t>Submit DNP 4 Time Log (125 hours)</w:t>
            </w:r>
          </w:p>
        </w:tc>
        <w:tc>
          <w:tcPr>
            <w:tcW w:w="1710" w:type="dxa"/>
          </w:tcPr>
          <w:p w14:paraId="0314D348" w14:textId="57BF282C" w:rsidR="0095063A" w:rsidRDefault="006320BB" w:rsidP="007F7780">
            <w:pPr>
              <w:jc w:val="center"/>
            </w:pPr>
            <w:r>
              <w:t>C</w:t>
            </w:r>
            <w:r w:rsidR="0095063A">
              <w:t>omplete</w:t>
            </w:r>
          </w:p>
        </w:tc>
      </w:tr>
      <w:tr w:rsidR="0095063A" w14:paraId="205A3993" w14:textId="77777777" w:rsidTr="007F7780">
        <w:trPr>
          <w:trHeight w:val="260"/>
        </w:trPr>
        <w:tc>
          <w:tcPr>
            <w:tcW w:w="1980" w:type="dxa"/>
          </w:tcPr>
          <w:p w14:paraId="297E53F5" w14:textId="7CD52EE5" w:rsidR="0095063A" w:rsidRDefault="00774518" w:rsidP="007F7780">
            <w:pPr>
              <w:jc w:val="center"/>
            </w:pPr>
            <w:r>
              <w:t>April</w:t>
            </w:r>
            <w:r w:rsidR="00483038">
              <w:t xml:space="preserve"> </w:t>
            </w:r>
            <w:r w:rsidR="0095063A">
              <w:t>2018</w:t>
            </w:r>
          </w:p>
        </w:tc>
        <w:tc>
          <w:tcPr>
            <w:tcW w:w="6120" w:type="dxa"/>
          </w:tcPr>
          <w:p w14:paraId="6E67984C" w14:textId="77777777" w:rsidR="0095063A" w:rsidRDefault="0095063A" w:rsidP="007F7780">
            <w:pPr>
              <w:jc w:val="center"/>
            </w:pPr>
            <w:r>
              <w:t>Verbally Present DNP Project</w:t>
            </w:r>
          </w:p>
        </w:tc>
        <w:tc>
          <w:tcPr>
            <w:tcW w:w="1710" w:type="dxa"/>
          </w:tcPr>
          <w:p w14:paraId="174A8197" w14:textId="4C3F7149" w:rsidR="0095063A" w:rsidRDefault="00774518" w:rsidP="007F7780">
            <w:pPr>
              <w:jc w:val="center"/>
            </w:pPr>
            <w:r>
              <w:t>C</w:t>
            </w:r>
            <w:r w:rsidR="0095063A">
              <w:t>omplete</w:t>
            </w:r>
          </w:p>
        </w:tc>
      </w:tr>
      <w:tr w:rsidR="0095063A" w14:paraId="7A0C52AE" w14:textId="77777777" w:rsidTr="007F7780">
        <w:trPr>
          <w:trHeight w:val="260"/>
        </w:trPr>
        <w:tc>
          <w:tcPr>
            <w:tcW w:w="1980" w:type="dxa"/>
          </w:tcPr>
          <w:p w14:paraId="405F8D53" w14:textId="5FEB8E70" w:rsidR="0095063A" w:rsidRDefault="00774518" w:rsidP="007F7780">
            <w:pPr>
              <w:jc w:val="center"/>
            </w:pPr>
            <w:r>
              <w:t>April</w:t>
            </w:r>
            <w:r w:rsidR="0095063A">
              <w:t xml:space="preserve"> 2018</w:t>
            </w:r>
          </w:p>
        </w:tc>
        <w:tc>
          <w:tcPr>
            <w:tcW w:w="6120" w:type="dxa"/>
          </w:tcPr>
          <w:p w14:paraId="2CBD8996" w14:textId="77777777" w:rsidR="0095063A" w:rsidRDefault="0095063A" w:rsidP="007F7780">
            <w:pPr>
              <w:jc w:val="center"/>
            </w:pPr>
            <w:r>
              <w:t>Submit DNP Project Completion Form</w:t>
            </w:r>
          </w:p>
        </w:tc>
        <w:tc>
          <w:tcPr>
            <w:tcW w:w="1710" w:type="dxa"/>
          </w:tcPr>
          <w:p w14:paraId="7E541090" w14:textId="02538E8C" w:rsidR="0095063A" w:rsidRDefault="00C07EB8" w:rsidP="007F7780">
            <w:pPr>
              <w:jc w:val="center"/>
            </w:pPr>
            <w:r>
              <w:t>C</w:t>
            </w:r>
            <w:bookmarkStart w:id="3" w:name="_GoBack"/>
            <w:bookmarkEnd w:id="3"/>
            <w:r w:rsidR="0095063A">
              <w:t>omplete</w:t>
            </w:r>
          </w:p>
        </w:tc>
      </w:tr>
    </w:tbl>
    <w:p w14:paraId="6E857B79" w14:textId="77777777" w:rsidR="007664EE" w:rsidRDefault="007664EE" w:rsidP="00DB3E05">
      <w:pPr>
        <w:tabs>
          <w:tab w:val="left" w:pos="6210"/>
        </w:tabs>
        <w:spacing w:line="480" w:lineRule="auto"/>
        <w:jc w:val="center"/>
        <w:outlineLvl w:val="0"/>
      </w:pPr>
    </w:p>
    <w:p w14:paraId="11DEB4B1" w14:textId="77777777" w:rsidR="007664EE" w:rsidRDefault="007664EE" w:rsidP="00DB3E05">
      <w:pPr>
        <w:tabs>
          <w:tab w:val="left" w:pos="6210"/>
        </w:tabs>
        <w:spacing w:line="480" w:lineRule="auto"/>
        <w:jc w:val="center"/>
        <w:outlineLvl w:val="0"/>
      </w:pPr>
    </w:p>
    <w:p w14:paraId="27C694C9" w14:textId="77777777" w:rsidR="007664EE" w:rsidRDefault="007664EE" w:rsidP="00DB3E05">
      <w:pPr>
        <w:tabs>
          <w:tab w:val="left" w:pos="6210"/>
        </w:tabs>
        <w:spacing w:line="480" w:lineRule="auto"/>
        <w:jc w:val="center"/>
        <w:outlineLvl w:val="0"/>
      </w:pPr>
    </w:p>
    <w:p w14:paraId="0846BC7D" w14:textId="77777777" w:rsidR="007664EE" w:rsidRDefault="007664EE" w:rsidP="00DB3E05">
      <w:pPr>
        <w:tabs>
          <w:tab w:val="left" w:pos="6210"/>
        </w:tabs>
        <w:spacing w:line="480" w:lineRule="auto"/>
        <w:jc w:val="center"/>
        <w:outlineLvl w:val="0"/>
      </w:pPr>
    </w:p>
    <w:p w14:paraId="1CB9B63E" w14:textId="77777777" w:rsidR="007664EE" w:rsidRDefault="007664EE" w:rsidP="00DB3E05">
      <w:pPr>
        <w:tabs>
          <w:tab w:val="left" w:pos="6210"/>
        </w:tabs>
        <w:spacing w:line="480" w:lineRule="auto"/>
        <w:jc w:val="center"/>
        <w:outlineLvl w:val="0"/>
      </w:pPr>
    </w:p>
    <w:p w14:paraId="1B913028" w14:textId="77777777" w:rsidR="007664EE" w:rsidRDefault="007664EE" w:rsidP="00DB3E05">
      <w:pPr>
        <w:tabs>
          <w:tab w:val="left" w:pos="6210"/>
        </w:tabs>
        <w:spacing w:line="480" w:lineRule="auto"/>
        <w:jc w:val="center"/>
        <w:outlineLvl w:val="0"/>
      </w:pPr>
    </w:p>
    <w:p w14:paraId="2BF13AE2" w14:textId="77777777" w:rsidR="007664EE" w:rsidRDefault="007664EE" w:rsidP="00DB3E05">
      <w:pPr>
        <w:tabs>
          <w:tab w:val="left" w:pos="6210"/>
        </w:tabs>
        <w:spacing w:line="480" w:lineRule="auto"/>
        <w:jc w:val="center"/>
        <w:outlineLvl w:val="0"/>
      </w:pPr>
    </w:p>
    <w:p w14:paraId="606CCD76" w14:textId="77777777" w:rsidR="007664EE" w:rsidRDefault="007664EE" w:rsidP="00DB3E05">
      <w:pPr>
        <w:tabs>
          <w:tab w:val="left" w:pos="6210"/>
        </w:tabs>
        <w:spacing w:line="480" w:lineRule="auto"/>
        <w:jc w:val="center"/>
        <w:outlineLvl w:val="0"/>
      </w:pPr>
    </w:p>
    <w:p w14:paraId="49130E25" w14:textId="77777777" w:rsidR="007664EE" w:rsidRDefault="007664EE" w:rsidP="00DB3E05">
      <w:pPr>
        <w:tabs>
          <w:tab w:val="left" w:pos="6210"/>
        </w:tabs>
        <w:spacing w:line="480" w:lineRule="auto"/>
        <w:jc w:val="center"/>
        <w:outlineLvl w:val="0"/>
      </w:pPr>
    </w:p>
    <w:p w14:paraId="7B1278F4" w14:textId="77777777" w:rsidR="007664EE" w:rsidRDefault="007664EE" w:rsidP="00DB3E05">
      <w:pPr>
        <w:tabs>
          <w:tab w:val="left" w:pos="6210"/>
        </w:tabs>
        <w:spacing w:line="480" w:lineRule="auto"/>
        <w:jc w:val="center"/>
        <w:outlineLvl w:val="0"/>
      </w:pPr>
    </w:p>
    <w:p w14:paraId="0EB72ED7" w14:textId="77777777" w:rsidR="007664EE" w:rsidRDefault="007664EE" w:rsidP="00DB3E05">
      <w:pPr>
        <w:tabs>
          <w:tab w:val="left" w:pos="6210"/>
        </w:tabs>
        <w:spacing w:line="480" w:lineRule="auto"/>
        <w:jc w:val="center"/>
        <w:outlineLvl w:val="0"/>
      </w:pPr>
    </w:p>
    <w:p w14:paraId="248CADDF" w14:textId="77777777" w:rsidR="007664EE" w:rsidRDefault="007664EE" w:rsidP="00DB3E05">
      <w:pPr>
        <w:tabs>
          <w:tab w:val="left" w:pos="6210"/>
        </w:tabs>
        <w:spacing w:line="480" w:lineRule="auto"/>
        <w:jc w:val="center"/>
        <w:outlineLvl w:val="0"/>
      </w:pPr>
    </w:p>
    <w:p w14:paraId="43F70D97" w14:textId="77777777" w:rsidR="007664EE" w:rsidRDefault="007664EE" w:rsidP="00DB3E05">
      <w:pPr>
        <w:tabs>
          <w:tab w:val="left" w:pos="6210"/>
        </w:tabs>
        <w:spacing w:line="480" w:lineRule="auto"/>
        <w:jc w:val="center"/>
        <w:outlineLvl w:val="0"/>
      </w:pPr>
    </w:p>
    <w:p w14:paraId="77D141EE" w14:textId="77777777" w:rsidR="007664EE" w:rsidRDefault="007664EE" w:rsidP="00DB3E05">
      <w:pPr>
        <w:tabs>
          <w:tab w:val="left" w:pos="6210"/>
        </w:tabs>
        <w:spacing w:line="480" w:lineRule="auto"/>
        <w:jc w:val="center"/>
        <w:outlineLvl w:val="0"/>
      </w:pPr>
    </w:p>
    <w:p w14:paraId="766876CA" w14:textId="77777777" w:rsidR="00C6047E" w:rsidRDefault="00C6047E" w:rsidP="00DB3E05">
      <w:pPr>
        <w:tabs>
          <w:tab w:val="left" w:pos="6210"/>
        </w:tabs>
        <w:spacing w:line="480" w:lineRule="auto"/>
        <w:jc w:val="center"/>
        <w:outlineLvl w:val="0"/>
      </w:pPr>
    </w:p>
    <w:p w14:paraId="4DAFB079" w14:textId="77777777" w:rsidR="007664EE" w:rsidRDefault="007664EE" w:rsidP="007664EE">
      <w:pPr>
        <w:tabs>
          <w:tab w:val="left" w:pos="6210"/>
        </w:tabs>
        <w:spacing w:line="480" w:lineRule="auto"/>
        <w:outlineLvl w:val="0"/>
      </w:pPr>
    </w:p>
    <w:p w14:paraId="4C1AB832" w14:textId="7E9BB1B9" w:rsidR="00BA45EC" w:rsidRPr="000D50F8" w:rsidRDefault="00514102" w:rsidP="00C6047E">
      <w:pPr>
        <w:tabs>
          <w:tab w:val="left" w:pos="6210"/>
        </w:tabs>
        <w:jc w:val="center"/>
        <w:outlineLvl w:val="0"/>
      </w:pPr>
      <w:r w:rsidRPr="000D50F8">
        <w:lastRenderedPageBreak/>
        <w:t>A</w:t>
      </w:r>
      <w:r w:rsidR="00B35379">
        <w:t>ppendix K</w:t>
      </w:r>
    </w:p>
    <w:p w14:paraId="381934F3" w14:textId="04FD1D1C" w:rsidR="00BA45EC" w:rsidRPr="000D50F8" w:rsidRDefault="00BA45EC" w:rsidP="004B57F8">
      <w:pPr>
        <w:spacing w:line="480" w:lineRule="auto"/>
        <w:jc w:val="center"/>
        <w:rPr>
          <w:color w:val="FF0000"/>
        </w:rPr>
      </w:pPr>
      <w:r w:rsidRPr="000D50F8">
        <w:rPr>
          <w:color w:val="000000" w:themeColor="text1"/>
        </w:rPr>
        <w:t>DNP Literature Matrix</w:t>
      </w:r>
      <w:r w:rsidR="000173BB" w:rsidRPr="000D50F8">
        <w:rPr>
          <w:color w:val="000000" w:themeColor="text1"/>
        </w:rPr>
        <w:t xml:space="preserve"> </w:t>
      </w:r>
    </w:p>
    <w:tbl>
      <w:tblPr>
        <w:tblStyle w:val="TableGrid"/>
        <w:tblW w:w="9787" w:type="dxa"/>
        <w:tblInd w:w="-252" w:type="dxa"/>
        <w:tblLayout w:type="fixed"/>
        <w:tblLook w:val="04A0" w:firstRow="1" w:lastRow="0" w:firstColumn="1" w:lastColumn="0" w:noHBand="0" w:noVBand="1"/>
      </w:tblPr>
      <w:tblGrid>
        <w:gridCol w:w="3217"/>
        <w:gridCol w:w="1170"/>
        <w:gridCol w:w="2263"/>
        <w:gridCol w:w="1607"/>
        <w:gridCol w:w="1530"/>
      </w:tblGrid>
      <w:tr w:rsidR="00ED1DA8" w:rsidRPr="000D50F8" w14:paraId="3308F88D" w14:textId="77777777" w:rsidTr="004B2180">
        <w:tc>
          <w:tcPr>
            <w:tcW w:w="3217" w:type="dxa"/>
            <w:shd w:val="clear" w:color="auto" w:fill="D9E2F3" w:themeFill="accent1" w:themeFillTint="33"/>
          </w:tcPr>
          <w:p w14:paraId="233628FE" w14:textId="77777777" w:rsidR="00D711C7" w:rsidRPr="000D50F8" w:rsidRDefault="00D711C7" w:rsidP="00D711C7">
            <w:pPr>
              <w:jc w:val="center"/>
              <w:rPr>
                <w:b/>
              </w:rPr>
            </w:pPr>
            <w:r w:rsidRPr="000D50F8">
              <w:rPr>
                <w:b/>
              </w:rPr>
              <w:t>Student:</w:t>
            </w:r>
          </w:p>
          <w:p w14:paraId="6FCF5ABB" w14:textId="2B76E0D9" w:rsidR="00D711C7" w:rsidRPr="000D50F8" w:rsidRDefault="00D711C7" w:rsidP="00B05635">
            <w:pPr>
              <w:jc w:val="center"/>
              <w:rPr>
                <w:sz w:val="20"/>
                <w:szCs w:val="20"/>
              </w:rPr>
            </w:pPr>
            <w:r w:rsidRPr="000D50F8">
              <w:rPr>
                <w:sz w:val="20"/>
                <w:szCs w:val="20"/>
              </w:rPr>
              <w:t>Kim B. Lackey</w:t>
            </w:r>
          </w:p>
          <w:p w14:paraId="00D8BC90" w14:textId="77777777" w:rsidR="00D711C7" w:rsidRPr="000D50F8" w:rsidRDefault="00D711C7" w:rsidP="00B05635">
            <w:pPr>
              <w:jc w:val="center"/>
              <w:rPr>
                <w:b/>
              </w:rPr>
            </w:pPr>
          </w:p>
          <w:p w14:paraId="15C680E9" w14:textId="77777777" w:rsidR="00D711C7" w:rsidRPr="000D50F8" w:rsidRDefault="00D711C7" w:rsidP="00B05635">
            <w:pPr>
              <w:jc w:val="center"/>
              <w:rPr>
                <w:b/>
              </w:rPr>
            </w:pPr>
          </w:p>
        </w:tc>
        <w:tc>
          <w:tcPr>
            <w:tcW w:w="1170" w:type="dxa"/>
            <w:shd w:val="clear" w:color="auto" w:fill="D9E2F3" w:themeFill="accent1" w:themeFillTint="33"/>
          </w:tcPr>
          <w:p w14:paraId="0A9CA8A5" w14:textId="77777777" w:rsidR="00D711C7" w:rsidRPr="000D50F8" w:rsidRDefault="00D711C7" w:rsidP="00D711C7">
            <w:pPr>
              <w:jc w:val="center"/>
              <w:rPr>
                <w:b/>
              </w:rPr>
            </w:pPr>
            <w:r w:rsidRPr="000D50F8">
              <w:rPr>
                <w:b/>
              </w:rPr>
              <w:t>Course:</w:t>
            </w:r>
          </w:p>
          <w:p w14:paraId="7B4C1EA5" w14:textId="11850402" w:rsidR="00D711C7" w:rsidRPr="000D50F8" w:rsidRDefault="000622E6" w:rsidP="00D711C7">
            <w:pPr>
              <w:jc w:val="center"/>
              <w:rPr>
                <w:sz w:val="20"/>
                <w:szCs w:val="20"/>
              </w:rPr>
            </w:pPr>
            <w:r w:rsidRPr="000D50F8">
              <w:rPr>
                <w:sz w:val="20"/>
                <w:szCs w:val="20"/>
              </w:rPr>
              <w:t xml:space="preserve">NURS </w:t>
            </w:r>
            <w:r w:rsidR="00D711C7" w:rsidRPr="000D50F8">
              <w:rPr>
                <w:sz w:val="20"/>
                <w:szCs w:val="20"/>
              </w:rPr>
              <w:t>8269</w:t>
            </w:r>
          </w:p>
        </w:tc>
        <w:tc>
          <w:tcPr>
            <w:tcW w:w="2263" w:type="dxa"/>
            <w:shd w:val="clear" w:color="auto" w:fill="D9E2F3" w:themeFill="accent1" w:themeFillTint="33"/>
          </w:tcPr>
          <w:p w14:paraId="5D21A210" w14:textId="77777777" w:rsidR="00D711C7" w:rsidRPr="000D50F8" w:rsidRDefault="00D711C7" w:rsidP="006741E2">
            <w:pPr>
              <w:jc w:val="center"/>
              <w:rPr>
                <w:b/>
              </w:rPr>
            </w:pPr>
            <w:r w:rsidRPr="000D50F8">
              <w:rPr>
                <w:b/>
              </w:rPr>
              <w:t>Faculty Lead:</w:t>
            </w:r>
          </w:p>
          <w:p w14:paraId="32408788" w14:textId="6E533958" w:rsidR="00D711C7" w:rsidRPr="000D50F8" w:rsidRDefault="00D711C7" w:rsidP="00D711C7">
            <w:pPr>
              <w:jc w:val="center"/>
              <w:rPr>
                <w:sz w:val="20"/>
                <w:szCs w:val="20"/>
              </w:rPr>
            </w:pPr>
            <w:r w:rsidRPr="000D50F8">
              <w:rPr>
                <w:sz w:val="20"/>
                <w:szCs w:val="20"/>
              </w:rPr>
              <w:t>Dr. Marshburn</w:t>
            </w:r>
          </w:p>
        </w:tc>
        <w:tc>
          <w:tcPr>
            <w:tcW w:w="1607" w:type="dxa"/>
            <w:shd w:val="clear" w:color="auto" w:fill="D9E2F3" w:themeFill="accent1" w:themeFillTint="33"/>
          </w:tcPr>
          <w:p w14:paraId="599153BA" w14:textId="77777777" w:rsidR="00D711C7" w:rsidRPr="000D50F8" w:rsidRDefault="00D711C7" w:rsidP="00D711C7">
            <w:pPr>
              <w:jc w:val="center"/>
              <w:rPr>
                <w:b/>
              </w:rPr>
            </w:pPr>
            <w:r w:rsidRPr="000D50F8">
              <w:rPr>
                <w:b/>
              </w:rPr>
              <w:t>Date:</w:t>
            </w:r>
          </w:p>
          <w:p w14:paraId="709C37B5" w14:textId="3745FB62" w:rsidR="00F4575A" w:rsidRPr="000D50F8" w:rsidRDefault="00F4575A" w:rsidP="00D711C7">
            <w:pPr>
              <w:jc w:val="center"/>
              <w:rPr>
                <w:sz w:val="20"/>
                <w:szCs w:val="20"/>
              </w:rPr>
            </w:pPr>
            <w:r w:rsidRPr="000D50F8">
              <w:rPr>
                <w:sz w:val="20"/>
                <w:szCs w:val="20"/>
              </w:rPr>
              <w:t>4/26/17</w:t>
            </w:r>
          </w:p>
        </w:tc>
        <w:tc>
          <w:tcPr>
            <w:tcW w:w="1530" w:type="dxa"/>
            <w:shd w:val="clear" w:color="auto" w:fill="D9E2F3" w:themeFill="accent1" w:themeFillTint="33"/>
          </w:tcPr>
          <w:p w14:paraId="09CBD6A3" w14:textId="22D5ABB2" w:rsidR="00D711C7" w:rsidRPr="000D50F8" w:rsidRDefault="00D711C7" w:rsidP="00D711C7">
            <w:r w:rsidRPr="000D50F8">
              <w:rPr>
                <w:b/>
              </w:rPr>
              <w:t xml:space="preserve">Project: </w:t>
            </w:r>
            <w:r w:rsidRPr="000D50F8">
              <w:rPr>
                <w:sz w:val="20"/>
                <w:szCs w:val="20"/>
              </w:rPr>
              <w:t>Implementation of Pre-visit Planning for 3-Month Diabetes Follow-Up Visits</w:t>
            </w:r>
          </w:p>
          <w:p w14:paraId="341209A6" w14:textId="77777777" w:rsidR="00D711C7" w:rsidRPr="000D50F8" w:rsidRDefault="00D711C7" w:rsidP="00D711C7">
            <w:pPr>
              <w:jc w:val="center"/>
              <w:rPr>
                <w:b/>
              </w:rPr>
            </w:pPr>
          </w:p>
        </w:tc>
      </w:tr>
      <w:tr w:rsidR="00ED1DA8" w:rsidRPr="000D50F8" w14:paraId="27DE5810" w14:textId="77777777" w:rsidTr="004B2180">
        <w:tc>
          <w:tcPr>
            <w:tcW w:w="3217" w:type="dxa"/>
            <w:shd w:val="clear" w:color="auto" w:fill="D9E2F3" w:themeFill="accent1" w:themeFillTint="33"/>
          </w:tcPr>
          <w:p w14:paraId="7EE756A5" w14:textId="77777777" w:rsidR="00D711C7" w:rsidRPr="000D50F8" w:rsidRDefault="00D711C7" w:rsidP="00B05635">
            <w:pPr>
              <w:jc w:val="center"/>
              <w:rPr>
                <w:b/>
              </w:rPr>
            </w:pPr>
            <w:r w:rsidRPr="000D50F8">
              <w:rPr>
                <w:b/>
              </w:rPr>
              <w:t xml:space="preserve">Article </w:t>
            </w:r>
          </w:p>
          <w:p w14:paraId="7A340B7E" w14:textId="0BF3E1AB" w:rsidR="00D711C7" w:rsidRPr="000D50F8" w:rsidRDefault="00D711C7" w:rsidP="00B05635">
            <w:pPr>
              <w:jc w:val="center"/>
              <w:rPr>
                <w:b/>
                <w:sz w:val="20"/>
                <w:szCs w:val="20"/>
              </w:rPr>
            </w:pPr>
            <w:r w:rsidRPr="000D50F8">
              <w:rPr>
                <w:b/>
                <w:sz w:val="20"/>
                <w:szCs w:val="20"/>
              </w:rPr>
              <w:t>(APA Citation)</w:t>
            </w:r>
          </w:p>
        </w:tc>
        <w:tc>
          <w:tcPr>
            <w:tcW w:w="1170" w:type="dxa"/>
            <w:shd w:val="clear" w:color="auto" w:fill="D9E2F3" w:themeFill="accent1" w:themeFillTint="33"/>
          </w:tcPr>
          <w:p w14:paraId="39A9CB8C" w14:textId="77777777" w:rsidR="00D711C7" w:rsidRPr="000D50F8" w:rsidRDefault="00D711C7" w:rsidP="00B05635">
            <w:pPr>
              <w:jc w:val="center"/>
              <w:rPr>
                <w:b/>
              </w:rPr>
            </w:pPr>
            <w:r w:rsidRPr="000D50F8">
              <w:rPr>
                <w:b/>
              </w:rPr>
              <w:t>Level of Evidence</w:t>
            </w:r>
          </w:p>
          <w:p w14:paraId="41F28D8E" w14:textId="7A2880EF" w:rsidR="00D711C7" w:rsidRPr="000D50F8" w:rsidRDefault="00D711C7" w:rsidP="00B05635">
            <w:pPr>
              <w:jc w:val="center"/>
              <w:rPr>
                <w:b/>
                <w:sz w:val="20"/>
                <w:szCs w:val="20"/>
              </w:rPr>
            </w:pPr>
            <w:r w:rsidRPr="000D50F8">
              <w:rPr>
                <w:b/>
                <w:sz w:val="20"/>
                <w:szCs w:val="20"/>
              </w:rPr>
              <w:t>(I to VII)</w:t>
            </w:r>
          </w:p>
        </w:tc>
        <w:tc>
          <w:tcPr>
            <w:tcW w:w="2263" w:type="dxa"/>
            <w:shd w:val="clear" w:color="auto" w:fill="D9E2F3" w:themeFill="accent1" w:themeFillTint="33"/>
          </w:tcPr>
          <w:p w14:paraId="4BDA2CA3" w14:textId="77777777" w:rsidR="006741E2" w:rsidRPr="000D50F8" w:rsidRDefault="00D711C7" w:rsidP="00B05635">
            <w:pPr>
              <w:jc w:val="center"/>
              <w:rPr>
                <w:b/>
              </w:rPr>
            </w:pPr>
            <w:r w:rsidRPr="000D50F8">
              <w:rPr>
                <w:b/>
              </w:rPr>
              <w:t>Data/</w:t>
            </w:r>
          </w:p>
          <w:p w14:paraId="112D564F" w14:textId="0BEF4DEC" w:rsidR="00D711C7" w:rsidRPr="000D50F8" w:rsidRDefault="00D711C7" w:rsidP="00B05635">
            <w:pPr>
              <w:jc w:val="center"/>
              <w:rPr>
                <w:b/>
              </w:rPr>
            </w:pPr>
            <w:r w:rsidRPr="000D50F8">
              <w:rPr>
                <w:b/>
              </w:rPr>
              <w:t>Evidence</w:t>
            </w:r>
          </w:p>
          <w:p w14:paraId="1354C063" w14:textId="77777777" w:rsidR="00D711C7" w:rsidRPr="000D50F8" w:rsidRDefault="00D711C7" w:rsidP="00B05635">
            <w:pPr>
              <w:jc w:val="center"/>
              <w:rPr>
                <w:b/>
              </w:rPr>
            </w:pPr>
            <w:r w:rsidRPr="000D50F8">
              <w:rPr>
                <w:b/>
              </w:rPr>
              <w:t>Findings</w:t>
            </w:r>
          </w:p>
        </w:tc>
        <w:tc>
          <w:tcPr>
            <w:tcW w:w="1607" w:type="dxa"/>
            <w:shd w:val="clear" w:color="auto" w:fill="D9E2F3" w:themeFill="accent1" w:themeFillTint="33"/>
          </w:tcPr>
          <w:p w14:paraId="35654578" w14:textId="77777777" w:rsidR="00D711C7" w:rsidRPr="000D50F8" w:rsidRDefault="00D711C7" w:rsidP="00B05635">
            <w:pPr>
              <w:jc w:val="center"/>
              <w:rPr>
                <w:b/>
              </w:rPr>
            </w:pPr>
            <w:r w:rsidRPr="000D50F8">
              <w:rPr>
                <w:b/>
              </w:rPr>
              <w:t>Conclusion</w:t>
            </w:r>
          </w:p>
        </w:tc>
        <w:tc>
          <w:tcPr>
            <w:tcW w:w="1530" w:type="dxa"/>
            <w:shd w:val="clear" w:color="auto" w:fill="D9E2F3" w:themeFill="accent1" w:themeFillTint="33"/>
          </w:tcPr>
          <w:p w14:paraId="0926EC95" w14:textId="77777777" w:rsidR="00D711C7" w:rsidRPr="000D50F8" w:rsidRDefault="00D711C7" w:rsidP="000622E6">
            <w:pPr>
              <w:rPr>
                <w:b/>
              </w:rPr>
            </w:pPr>
            <w:r w:rsidRPr="000D50F8">
              <w:rPr>
                <w:b/>
              </w:rPr>
              <w:t>Use of Evidence in EBP Project Plan</w:t>
            </w:r>
          </w:p>
          <w:p w14:paraId="354EB764" w14:textId="77777777" w:rsidR="00D711C7" w:rsidRPr="000D50F8" w:rsidRDefault="00D711C7" w:rsidP="000622E6">
            <w:pPr>
              <w:rPr>
                <w:sz w:val="20"/>
                <w:szCs w:val="20"/>
              </w:rPr>
            </w:pPr>
            <w:r w:rsidRPr="000D50F8">
              <w:rPr>
                <w:sz w:val="20"/>
                <w:szCs w:val="20"/>
              </w:rPr>
              <w:t>(Include your evaluation, strengths/limitations, and relevance)</w:t>
            </w:r>
          </w:p>
        </w:tc>
      </w:tr>
      <w:tr w:rsidR="00ED1DA8" w:rsidRPr="000D50F8" w14:paraId="2C5B3FDC" w14:textId="77777777" w:rsidTr="004B2180">
        <w:tc>
          <w:tcPr>
            <w:tcW w:w="3217" w:type="dxa"/>
          </w:tcPr>
          <w:p w14:paraId="09379261" w14:textId="73C88C4F" w:rsidR="005E7502" w:rsidRPr="000D50F8" w:rsidRDefault="00ED1DA8" w:rsidP="00ED1DA8">
            <w:pPr>
              <w:ind w:left="720" w:hanging="720"/>
            </w:pPr>
            <w:r w:rsidRPr="000D50F8">
              <w:t>1)</w:t>
            </w:r>
            <w:r w:rsidR="005E7502" w:rsidRPr="000D50F8">
              <w:t xml:space="preserve"> Austin, B. and Wagner, E. (2013). Organized, evidence-based care: Planning care for individual patients and whole populations. </w:t>
            </w:r>
            <w:r w:rsidR="005E7502" w:rsidRPr="000D50F8">
              <w:rPr>
                <w:i/>
              </w:rPr>
              <w:t xml:space="preserve">Safety Net Medical Home Initiative Implementation Guide Series. </w:t>
            </w:r>
            <w:r w:rsidR="005E7502" w:rsidRPr="000D50F8">
              <w:t>2</w:t>
            </w:r>
            <w:r w:rsidR="005E7502" w:rsidRPr="000D50F8">
              <w:rPr>
                <w:vertAlign w:val="superscript"/>
              </w:rPr>
              <w:t>nd</w:t>
            </w:r>
            <w:r w:rsidR="005E7502" w:rsidRPr="000D50F8">
              <w:t xml:space="preserve"> ed. Seattle, WA. Retriev</w:t>
            </w:r>
            <w:r w:rsidR="003C607B" w:rsidRPr="000D50F8">
              <w:t>ed from http://www.safetynetmedicalhome.org/sites/default/files/Implementation-Guide-Evidence-Based-Care.pdf</w:t>
            </w:r>
          </w:p>
          <w:p w14:paraId="41E56955" w14:textId="77777777" w:rsidR="00512BA8" w:rsidRPr="000D50F8" w:rsidRDefault="00512BA8" w:rsidP="005E7502">
            <w:pPr>
              <w:ind w:left="720" w:hanging="720"/>
            </w:pPr>
          </w:p>
          <w:p w14:paraId="087D5510" w14:textId="084FCED5" w:rsidR="005E7502" w:rsidRPr="000D50F8" w:rsidRDefault="005E7502" w:rsidP="005E7502">
            <w:pPr>
              <w:rPr>
                <w:rStyle w:val="Hyperlink"/>
                <w:rFonts w:eastAsia="Times New Roman"/>
                <w:color w:val="000000" w:themeColor="text1"/>
                <w:u w:val="none"/>
                <w:shd w:val="clear" w:color="auto" w:fill="FFFFFF"/>
              </w:rPr>
            </w:pPr>
            <w:r w:rsidRPr="000D50F8">
              <w:t xml:space="preserve">2) </w:t>
            </w:r>
            <w:r w:rsidRPr="000D50F8">
              <w:rPr>
                <w:rStyle w:val="authorname"/>
                <w:rFonts w:eastAsia="Times New Roman"/>
                <w:color w:val="333333"/>
              </w:rPr>
              <w:t>Baptista</w:t>
            </w:r>
            <w:r w:rsidRPr="000D50F8">
              <w:t>, D., Wiens, A., Pontarolo, R., Regis, L., Torelli-Reis, W., and Correr, C.</w:t>
            </w:r>
            <w:r w:rsidRPr="000D50F8">
              <w:rPr>
                <w:rFonts w:eastAsia="Times New Roman"/>
                <w:color w:val="333333"/>
              </w:rPr>
              <w:t xml:space="preserve"> (2016). The chronic care model for type 2 diabetes: A systematic review. </w:t>
            </w:r>
            <w:r w:rsidRPr="000D50F8">
              <w:rPr>
                <w:rFonts w:eastAsia="Times New Roman"/>
                <w:i/>
                <w:color w:val="333333"/>
              </w:rPr>
              <w:t>Diabetology &amp; Metabolic Syndrome 8</w:t>
            </w:r>
            <w:r w:rsidRPr="000D50F8">
              <w:rPr>
                <w:rFonts w:eastAsia="Times New Roman"/>
                <w:color w:val="333333"/>
              </w:rPr>
              <w:t xml:space="preserve">(7). Retrieved from </w:t>
            </w:r>
          </w:p>
          <w:p w14:paraId="4B35042E" w14:textId="390F1FF4" w:rsidR="005E7502" w:rsidRPr="000D50F8" w:rsidRDefault="00B00C18" w:rsidP="005E7502">
            <w:pPr>
              <w:rPr>
                <w:rStyle w:val="Hyperlink"/>
                <w:rFonts w:eastAsia="Times New Roman"/>
                <w:color w:val="000000" w:themeColor="text1"/>
                <w:u w:val="none"/>
                <w:shd w:val="clear" w:color="auto" w:fill="FFFFFF"/>
              </w:rPr>
            </w:pPr>
            <w:r w:rsidRPr="00B00C18">
              <w:rPr>
                <w:rStyle w:val="Hyperlink"/>
                <w:rFonts w:eastAsia="Times New Roman"/>
                <w:color w:val="000000" w:themeColor="text1"/>
                <w:u w:val="none"/>
                <w:shd w:val="clear" w:color="auto" w:fill="FFFFFF"/>
              </w:rPr>
              <w:t>https://doi.org/10.1186/s13098-015-0119-z</w:t>
            </w:r>
          </w:p>
          <w:p w14:paraId="207777D2" w14:textId="77777777" w:rsidR="005E7502" w:rsidRPr="000D50F8" w:rsidRDefault="005E7502" w:rsidP="005E7502">
            <w:pPr>
              <w:ind w:left="720" w:hanging="720"/>
              <w:rPr>
                <w:rStyle w:val="Hyperlink"/>
                <w:rFonts w:eastAsia="Times New Roman"/>
                <w:shd w:val="clear" w:color="auto" w:fill="FFFFFF"/>
              </w:rPr>
            </w:pPr>
            <w:r w:rsidRPr="000D50F8">
              <w:rPr>
                <w:rStyle w:val="Hyperlink"/>
                <w:rFonts w:eastAsia="Times New Roman"/>
                <w:color w:val="000000" w:themeColor="text1"/>
                <w:u w:val="none"/>
                <w:shd w:val="clear" w:color="auto" w:fill="FFFFFF"/>
              </w:rPr>
              <w:lastRenderedPageBreak/>
              <w:t xml:space="preserve">3) </w:t>
            </w:r>
            <w:r w:rsidRPr="000D50F8">
              <w:rPr>
                <w:rFonts w:eastAsia="Times New Roman"/>
                <w:color w:val="000000"/>
                <w:shd w:val="clear" w:color="auto" w:fill="FFFFFF"/>
              </w:rPr>
              <w:t>García-Pérez, L.-E., Álvarez, M., Dilla, T., Gil-Guillén, V., and Orozco-Beltrán, D. (2013). Adherence to therapies in patients with type 2 diabetes.</w:t>
            </w:r>
            <w:r w:rsidRPr="000D50F8">
              <w:rPr>
                <w:rStyle w:val="apple-converted-space"/>
                <w:rFonts w:eastAsia="Times New Roman"/>
                <w:color w:val="000000"/>
                <w:shd w:val="clear" w:color="auto" w:fill="FFFFFF"/>
              </w:rPr>
              <w:t> </w:t>
            </w:r>
            <w:r w:rsidRPr="000D50F8">
              <w:rPr>
                <w:rFonts w:eastAsia="Times New Roman"/>
                <w:i/>
                <w:iCs/>
                <w:color w:val="000000"/>
              </w:rPr>
              <w:t>Diabetes Therapy</w:t>
            </w:r>
            <w:r w:rsidRPr="000D50F8">
              <w:rPr>
                <w:rFonts w:eastAsia="Times New Roman"/>
                <w:color w:val="000000"/>
                <w:shd w:val="clear" w:color="auto" w:fill="FFFFFF"/>
              </w:rPr>
              <w:t>,</w:t>
            </w:r>
            <w:r w:rsidRPr="000D50F8">
              <w:rPr>
                <w:rStyle w:val="apple-converted-space"/>
                <w:rFonts w:eastAsia="Times New Roman"/>
                <w:color w:val="000000"/>
                <w:shd w:val="clear" w:color="auto" w:fill="FFFFFF"/>
              </w:rPr>
              <w:t> </w:t>
            </w:r>
            <w:r w:rsidRPr="000D50F8">
              <w:rPr>
                <w:rFonts w:eastAsia="Times New Roman"/>
                <w:i/>
                <w:iCs/>
                <w:color w:val="000000"/>
              </w:rPr>
              <w:t>4</w:t>
            </w:r>
            <w:r w:rsidRPr="000D50F8">
              <w:rPr>
                <w:rFonts w:eastAsia="Times New Roman"/>
                <w:color w:val="000000"/>
                <w:shd w:val="clear" w:color="auto" w:fill="FFFFFF"/>
              </w:rPr>
              <w:t xml:space="preserve">(2), 175–194. </w:t>
            </w:r>
            <w:hyperlink r:id="rId54" w:history="1">
              <w:r w:rsidRPr="000D50F8">
                <w:rPr>
                  <w:rStyle w:val="Hyperlink"/>
                  <w:rFonts w:eastAsia="Times New Roman"/>
                  <w:shd w:val="clear" w:color="auto" w:fill="FFFFFF"/>
                </w:rPr>
                <w:t>http://doi.org/10.1007/s13300-013-0034-y</w:t>
              </w:r>
            </w:hyperlink>
          </w:p>
          <w:p w14:paraId="768D0F01" w14:textId="77777777" w:rsidR="006741E2" w:rsidRPr="000D50F8" w:rsidRDefault="006741E2" w:rsidP="005E7502">
            <w:pPr>
              <w:ind w:left="720" w:hanging="720"/>
              <w:rPr>
                <w:rFonts w:eastAsia="Times New Roman"/>
              </w:rPr>
            </w:pPr>
          </w:p>
          <w:p w14:paraId="119AB554" w14:textId="77777777" w:rsidR="005E7502" w:rsidRPr="000D50F8" w:rsidRDefault="005E7502" w:rsidP="00512BA8">
            <w:pPr>
              <w:ind w:left="720" w:hanging="720"/>
            </w:pPr>
            <w:r w:rsidRPr="000D50F8">
              <w:rPr>
                <w:rFonts w:eastAsia="Times New Roman"/>
                <w:color w:val="000000" w:themeColor="text1"/>
                <w:shd w:val="clear" w:color="auto" w:fill="FFFFFF"/>
              </w:rPr>
              <w:t xml:space="preserve">4) </w:t>
            </w:r>
            <w:r w:rsidRPr="000D50F8">
              <w:t xml:space="preserve">Grant, R., Adams, A, and Heisler, M. (2013). Establishing visit priorities for complex patients: A summary of literature and conceptual model to guide innovative interventions. </w:t>
            </w:r>
            <w:r w:rsidRPr="000D50F8">
              <w:rPr>
                <w:i/>
              </w:rPr>
              <w:t>Healthc (Amst.). 1</w:t>
            </w:r>
            <w:r w:rsidRPr="000D50F8">
              <w:t>(3-4): 117-122. doi: 10.1016/j.hjdsi.2013.07.008.</w:t>
            </w:r>
          </w:p>
          <w:p w14:paraId="1906ACBC" w14:textId="77777777" w:rsidR="00512BA8" w:rsidRPr="000D50F8" w:rsidRDefault="00512BA8" w:rsidP="00512BA8">
            <w:pPr>
              <w:ind w:left="720" w:hanging="720"/>
            </w:pPr>
          </w:p>
          <w:p w14:paraId="05DFE9CA" w14:textId="77777777" w:rsidR="00512BA8" w:rsidRPr="000D50F8" w:rsidRDefault="00512BA8" w:rsidP="00512BA8">
            <w:pPr>
              <w:ind w:left="720" w:hanging="720"/>
            </w:pPr>
            <w:r w:rsidRPr="000D50F8">
              <w:rPr>
                <w:rFonts w:eastAsia="Times New Roman"/>
                <w:color w:val="000000" w:themeColor="text1"/>
                <w:shd w:val="clear" w:color="auto" w:fill="FFFFFF"/>
              </w:rPr>
              <w:t xml:space="preserve">5) </w:t>
            </w:r>
            <w:r w:rsidRPr="000D50F8">
              <w:t xml:space="preserve">Grant, R. and Schmittdiel, J. (2015). Building a career as a delivery science researcher in a changing health care landscape. </w:t>
            </w:r>
            <w:r w:rsidRPr="000D50F8">
              <w:rPr>
                <w:i/>
              </w:rPr>
              <w:t>Journal of General Internal Medicine. 30</w:t>
            </w:r>
            <w:r w:rsidRPr="000D50F8">
              <w:t>(7): 880-882. doi: 10.1007/s11606-015-3178-9.</w:t>
            </w:r>
          </w:p>
          <w:p w14:paraId="4A8017D5" w14:textId="77777777" w:rsidR="00ED1DA8" w:rsidRPr="000D50F8" w:rsidRDefault="00ED1DA8" w:rsidP="000622E6"/>
          <w:p w14:paraId="51DE8045" w14:textId="77777777" w:rsidR="00512BA8" w:rsidRPr="000D50F8" w:rsidRDefault="00512BA8" w:rsidP="00512BA8">
            <w:pPr>
              <w:ind w:left="720" w:hanging="720"/>
            </w:pPr>
            <w:r w:rsidRPr="000D50F8">
              <w:rPr>
                <w:rFonts w:eastAsia="Times New Roman"/>
                <w:color w:val="000000" w:themeColor="text1"/>
                <w:shd w:val="clear" w:color="auto" w:fill="FFFFFF"/>
              </w:rPr>
              <w:t xml:space="preserve">6) </w:t>
            </w:r>
            <w:r w:rsidRPr="000D50F8">
              <w:t xml:space="preserve">Grant, R., Uratsu, C., and Heisler, M. (2016). Pre-visit prioritization for complex patients with diabetes: Randomized trial design and </w:t>
            </w:r>
            <w:r w:rsidRPr="000D50F8">
              <w:lastRenderedPageBreak/>
              <w:t xml:space="preserve">implementation within an integrated health care system. </w:t>
            </w:r>
            <w:r w:rsidRPr="000D50F8">
              <w:rPr>
                <w:i/>
              </w:rPr>
              <w:t>Contemporary Clinical Trials. 47</w:t>
            </w:r>
            <w:r w:rsidRPr="000D50F8">
              <w:t>: 196-201. Doi: 10.1016/j.cct.2016.01.012.</w:t>
            </w:r>
          </w:p>
          <w:p w14:paraId="73FA0E35" w14:textId="77777777" w:rsidR="00512BA8" w:rsidRPr="000D50F8" w:rsidRDefault="00512BA8" w:rsidP="00512BA8">
            <w:pPr>
              <w:ind w:left="720" w:hanging="720"/>
            </w:pPr>
          </w:p>
          <w:p w14:paraId="3474F04F" w14:textId="77777777" w:rsidR="00512BA8" w:rsidRPr="000D50F8" w:rsidRDefault="00512BA8" w:rsidP="00512BA8">
            <w:pPr>
              <w:ind w:left="720" w:hanging="720"/>
            </w:pPr>
            <w:r w:rsidRPr="000D50F8">
              <w:rPr>
                <w:rFonts w:eastAsia="Times New Roman"/>
                <w:color w:val="000000" w:themeColor="text1"/>
                <w:shd w:val="clear" w:color="auto" w:fill="FFFFFF"/>
              </w:rPr>
              <w:t xml:space="preserve">7) </w:t>
            </w:r>
            <w:r w:rsidRPr="000D50F8">
              <w:t xml:space="preserve">James, K., Ross, S., Vance, B., Nath, R., Harrison, M., and West, D. (2015). Inefficiency in primary care: Common causes and potential solutions. </w:t>
            </w:r>
            <w:r w:rsidRPr="000D50F8">
              <w:rPr>
                <w:i/>
              </w:rPr>
              <w:t>Family Practice Management. 22</w:t>
            </w:r>
            <w:r w:rsidRPr="000D50F8">
              <w:t xml:space="preserve">(2) p. 18-22. Retrieved from </w:t>
            </w:r>
            <w:hyperlink r:id="rId55" w:history="1">
              <w:r w:rsidRPr="000D50F8">
                <w:rPr>
                  <w:rStyle w:val="Hyperlink"/>
                </w:rPr>
                <w:t>http://www.aafp.org/fpm/2015/0300/p18.html</w:t>
              </w:r>
            </w:hyperlink>
            <w:r w:rsidRPr="000D50F8">
              <w:t>.</w:t>
            </w:r>
          </w:p>
          <w:p w14:paraId="5AFFFDA4" w14:textId="77777777" w:rsidR="00512BA8" w:rsidRPr="000D50F8" w:rsidRDefault="00512BA8" w:rsidP="00512BA8">
            <w:pPr>
              <w:ind w:left="720" w:hanging="720"/>
            </w:pPr>
          </w:p>
          <w:p w14:paraId="5FEBB70C" w14:textId="5F6BFD63" w:rsidR="00512BA8" w:rsidRPr="000D50F8" w:rsidRDefault="00512BA8" w:rsidP="00512BA8">
            <w:pPr>
              <w:ind w:left="720" w:hanging="720"/>
            </w:pPr>
            <w:r w:rsidRPr="000D50F8">
              <w:t xml:space="preserve">8) Nundy, S., Dick, J., Chou, C., Nocon, R., and Peek, M. (2014). Mobile phone diabetes project led to improved glycemic control and net savings for Chicago plan participants. </w:t>
            </w:r>
            <w:r w:rsidRPr="000D50F8">
              <w:rPr>
                <w:i/>
              </w:rPr>
              <w:t>Health Aff</w:t>
            </w:r>
            <w:r w:rsidR="00EF4C6F" w:rsidRPr="000D50F8">
              <w:rPr>
                <w:i/>
              </w:rPr>
              <w:t>airs</w:t>
            </w:r>
            <w:r w:rsidRPr="000D50F8">
              <w:rPr>
                <w:i/>
              </w:rPr>
              <w:t xml:space="preserve"> (Millwood). 33</w:t>
            </w:r>
            <w:r w:rsidRPr="000D50F8">
              <w:t>(2): 265-272. doi: 10.1377/hlthaff.2013.0589</w:t>
            </w:r>
          </w:p>
          <w:p w14:paraId="1F2928B4" w14:textId="77777777" w:rsidR="00ED1DA8" w:rsidRPr="000D50F8" w:rsidRDefault="00ED1DA8" w:rsidP="00236341"/>
          <w:p w14:paraId="29C5B762" w14:textId="77777777" w:rsidR="00512BA8" w:rsidRPr="000D50F8" w:rsidRDefault="00512BA8" w:rsidP="00512BA8">
            <w:pPr>
              <w:ind w:left="720" w:hanging="720"/>
              <w:rPr>
                <w:color w:val="000000" w:themeColor="text1"/>
                <w:u w:val="single"/>
              </w:rPr>
            </w:pPr>
            <w:r w:rsidRPr="000D50F8">
              <w:t xml:space="preserve">9) </w:t>
            </w:r>
            <w:r w:rsidRPr="000D50F8">
              <w:rPr>
                <w:bCs/>
                <w:color w:val="000000" w:themeColor="text1"/>
              </w:rPr>
              <w:t xml:space="preserve">Page, T., Amofah, S., McCann, S., Rivo, J., Varghese, A., James, T., Rivo, M., and Williams, M. (2015). Care management medical home center model: Preliminary results of a patient-centered approach to </w:t>
            </w:r>
            <w:r w:rsidRPr="000D50F8">
              <w:rPr>
                <w:bCs/>
                <w:color w:val="000000" w:themeColor="text1"/>
              </w:rPr>
              <w:lastRenderedPageBreak/>
              <w:t xml:space="preserve">improving care quality for diabetic Patients. </w:t>
            </w:r>
            <w:r w:rsidRPr="000D50F8">
              <w:rPr>
                <w:i/>
                <w:color w:val="000000" w:themeColor="text1"/>
              </w:rPr>
              <w:t>Health Promotion Practice</w:t>
            </w:r>
            <w:r w:rsidRPr="000D50F8">
              <w:rPr>
                <w:color w:val="000000" w:themeColor="text1"/>
              </w:rPr>
              <w:t xml:space="preserve">. </w:t>
            </w:r>
            <w:r w:rsidRPr="000D50F8">
              <w:rPr>
                <w:i/>
                <w:color w:val="000000" w:themeColor="text1"/>
              </w:rPr>
              <w:t>16</w:t>
            </w:r>
            <w:r w:rsidRPr="000D50F8">
              <w:rPr>
                <w:color w:val="000000" w:themeColor="text1"/>
              </w:rPr>
              <w:t xml:space="preserve">(4):609-16. Retrieved from </w:t>
            </w:r>
            <w:hyperlink r:id="rId56" w:history="1">
              <w:r w:rsidRPr="000D50F8">
                <w:rPr>
                  <w:color w:val="000000" w:themeColor="text1"/>
                  <w:u w:val="single"/>
                </w:rPr>
                <w:t>https://www.ncbi.nlm.nih.gov/pubmed/25564454</w:t>
              </w:r>
            </w:hyperlink>
          </w:p>
          <w:p w14:paraId="2743C2B6" w14:textId="77777777" w:rsidR="00512BA8" w:rsidRPr="000D50F8" w:rsidRDefault="00512BA8" w:rsidP="008C6D90">
            <w:pPr>
              <w:rPr>
                <w:color w:val="000000" w:themeColor="text1"/>
              </w:rPr>
            </w:pPr>
          </w:p>
          <w:p w14:paraId="6CD5944F" w14:textId="1BA4D96D" w:rsidR="00512BA8" w:rsidRPr="000D50F8" w:rsidRDefault="00CB6891" w:rsidP="00512BA8">
            <w:pPr>
              <w:ind w:left="720" w:hanging="720"/>
            </w:pPr>
            <w:r w:rsidRPr="000D50F8">
              <w:t>10</w:t>
            </w:r>
            <w:r w:rsidR="00512BA8" w:rsidRPr="000D50F8">
              <w:t xml:space="preserve">) Pender, N. J. (1996). </w:t>
            </w:r>
            <w:r w:rsidR="00512BA8" w:rsidRPr="000D50F8">
              <w:rPr>
                <w:i/>
              </w:rPr>
              <w:t xml:space="preserve">Health Promotion in nursing practice </w:t>
            </w:r>
            <w:r w:rsidR="00512BA8" w:rsidRPr="000D50F8">
              <w:t>(5</w:t>
            </w:r>
            <w:r w:rsidR="00512BA8" w:rsidRPr="000D50F8">
              <w:rPr>
                <w:vertAlign w:val="superscript"/>
              </w:rPr>
              <w:t>th</w:t>
            </w:r>
            <w:r w:rsidR="00512BA8" w:rsidRPr="000D50F8">
              <w:t xml:space="preserve"> ed.). Upper Saddle River, NJ: Prentice Hall.</w:t>
            </w:r>
          </w:p>
          <w:p w14:paraId="1462BE53" w14:textId="77777777" w:rsidR="00512BA8" w:rsidRPr="000D50F8" w:rsidRDefault="00512BA8" w:rsidP="00512BA8">
            <w:pPr>
              <w:ind w:left="720" w:hanging="720"/>
            </w:pPr>
          </w:p>
          <w:p w14:paraId="58A7810D" w14:textId="1458C7C8" w:rsidR="00512BA8" w:rsidRPr="000D50F8" w:rsidRDefault="00CB6891" w:rsidP="00512BA8">
            <w:pPr>
              <w:ind w:left="720" w:hanging="720"/>
            </w:pPr>
            <w:r w:rsidRPr="000D50F8">
              <w:t>11</w:t>
            </w:r>
            <w:r w:rsidR="00512BA8" w:rsidRPr="000D50F8">
              <w:t xml:space="preserve">) Rivo, J., Page, T., Arrieta, A., Amofah, A., McCann, S., Kassaye, H., Rodriguez, A., and Williams, M. (2016). The impact of comprehensive pre-visit preparation on patient engagement and quality of care in a population of underserved patients with diabetes: Evidence from the care management home center model. </w:t>
            </w:r>
            <w:r w:rsidR="00512BA8" w:rsidRPr="000D50F8">
              <w:rPr>
                <w:i/>
              </w:rPr>
              <w:t>Population Health Management. 19</w:t>
            </w:r>
            <w:r w:rsidR="00512BA8" w:rsidRPr="000D50F8">
              <w:t>(3): 171-177. Mary Ann Liebert, Inc. doi: 10.1089/pop.2015.0063.</w:t>
            </w:r>
          </w:p>
          <w:p w14:paraId="2B2C42E1" w14:textId="77777777" w:rsidR="00512BA8" w:rsidRPr="000D50F8" w:rsidRDefault="00512BA8" w:rsidP="00512BA8">
            <w:pPr>
              <w:ind w:left="720" w:hanging="720"/>
            </w:pPr>
          </w:p>
          <w:p w14:paraId="2D0EAE5C" w14:textId="50A7B7C2" w:rsidR="00512BA8" w:rsidRPr="000D50F8" w:rsidRDefault="00CB6891" w:rsidP="00512BA8">
            <w:pPr>
              <w:ind w:left="720" w:hanging="720"/>
              <w:rPr>
                <w:rStyle w:val="Hyperlink"/>
              </w:rPr>
            </w:pPr>
            <w:r w:rsidRPr="000D50F8">
              <w:t>12</w:t>
            </w:r>
            <w:r w:rsidR="00512BA8" w:rsidRPr="000D50F8">
              <w:t xml:space="preserve">) Sinsky, C., Sinsky, T. and Rajcevich, E. (2015). Putting pre-visit planning into practice. </w:t>
            </w:r>
            <w:r w:rsidR="00512BA8" w:rsidRPr="000D50F8">
              <w:rPr>
                <w:i/>
              </w:rPr>
              <w:t>Family Practice Management. 22</w:t>
            </w:r>
            <w:r w:rsidR="00512BA8" w:rsidRPr="000D50F8">
              <w:t xml:space="preserve">(6) p. 30-38. Retrieved from </w:t>
            </w:r>
            <w:hyperlink r:id="rId57" w:history="1">
              <w:r w:rsidR="00512BA8" w:rsidRPr="000D50F8">
                <w:rPr>
                  <w:rStyle w:val="Hyperlink"/>
                </w:rPr>
                <w:t>http://www.aafp.org/fpm/2015/1100/p34.html</w:t>
              </w:r>
            </w:hyperlink>
          </w:p>
          <w:p w14:paraId="53F97C07" w14:textId="2118EBB7" w:rsidR="00512BA8" w:rsidRPr="000D50F8" w:rsidRDefault="00512BA8" w:rsidP="00512BA8">
            <w:pPr>
              <w:ind w:left="720" w:hanging="720"/>
            </w:pPr>
          </w:p>
          <w:p w14:paraId="7A1897B6" w14:textId="1C811D33" w:rsidR="00512BA8" w:rsidRPr="000D50F8" w:rsidRDefault="00512BA8" w:rsidP="00512BA8">
            <w:pPr>
              <w:ind w:left="720" w:hanging="720"/>
            </w:pPr>
          </w:p>
          <w:p w14:paraId="17E52466" w14:textId="76858E72" w:rsidR="005E7502" w:rsidRPr="000D50F8" w:rsidRDefault="005E7502" w:rsidP="005E7502">
            <w:pPr>
              <w:rPr>
                <w:rFonts w:eastAsia="Times New Roman"/>
                <w:color w:val="000000" w:themeColor="text1"/>
                <w:shd w:val="clear" w:color="auto" w:fill="FFFFFF"/>
              </w:rPr>
            </w:pPr>
          </w:p>
        </w:tc>
        <w:tc>
          <w:tcPr>
            <w:tcW w:w="1170" w:type="dxa"/>
          </w:tcPr>
          <w:p w14:paraId="3B0346D3" w14:textId="5AE67EF8" w:rsidR="00D711C7" w:rsidRPr="000D50F8" w:rsidRDefault="00982295" w:rsidP="00A97B73">
            <w:pPr>
              <w:jc w:val="center"/>
            </w:pPr>
            <w:r w:rsidRPr="000D50F8">
              <w:lastRenderedPageBreak/>
              <w:t>IV</w:t>
            </w:r>
          </w:p>
          <w:p w14:paraId="382B0C24" w14:textId="77777777" w:rsidR="00A97B73" w:rsidRPr="000D50F8" w:rsidRDefault="00A97B73" w:rsidP="00A97B73"/>
          <w:p w14:paraId="07C0E1ED" w14:textId="77777777" w:rsidR="00B05635" w:rsidRPr="000D50F8" w:rsidRDefault="00B05635" w:rsidP="00B05635"/>
          <w:p w14:paraId="0DA7E956" w14:textId="77777777" w:rsidR="00B05635" w:rsidRPr="000D50F8" w:rsidRDefault="00B05635" w:rsidP="00B05635"/>
          <w:p w14:paraId="7DAF5078" w14:textId="77777777" w:rsidR="00B05635" w:rsidRPr="000D50F8" w:rsidRDefault="00B05635" w:rsidP="00B05635"/>
          <w:p w14:paraId="49AF0FB1" w14:textId="77777777" w:rsidR="00B05635" w:rsidRPr="000D50F8" w:rsidRDefault="00B05635" w:rsidP="00B05635"/>
          <w:p w14:paraId="5BF9DC21" w14:textId="77777777" w:rsidR="00B05635" w:rsidRPr="000D50F8" w:rsidRDefault="00B05635" w:rsidP="00B05635"/>
          <w:p w14:paraId="1B7ECE3C" w14:textId="77777777" w:rsidR="00B05635" w:rsidRPr="000D50F8" w:rsidRDefault="00B05635" w:rsidP="00B05635"/>
          <w:p w14:paraId="6ABA8B04" w14:textId="77777777" w:rsidR="00B05635" w:rsidRPr="000D50F8" w:rsidRDefault="00B05635" w:rsidP="00B05635"/>
          <w:p w14:paraId="117413A3" w14:textId="77777777" w:rsidR="00B05635" w:rsidRPr="000D50F8" w:rsidRDefault="00B05635" w:rsidP="00B05635"/>
          <w:p w14:paraId="2D221F5F" w14:textId="77777777" w:rsidR="00B05635" w:rsidRPr="000D50F8" w:rsidRDefault="00B05635" w:rsidP="00B05635"/>
          <w:p w14:paraId="111A3A1C" w14:textId="77777777" w:rsidR="00B05635" w:rsidRPr="000D50F8" w:rsidRDefault="00B05635" w:rsidP="00B05635"/>
          <w:p w14:paraId="3633F94C" w14:textId="77777777" w:rsidR="00B05635" w:rsidRPr="000D50F8" w:rsidRDefault="00B05635" w:rsidP="00B05635"/>
          <w:p w14:paraId="02EFAA23" w14:textId="77777777" w:rsidR="00B05635" w:rsidRPr="000D50F8" w:rsidRDefault="00B05635" w:rsidP="00B05635"/>
          <w:p w14:paraId="67757880" w14:textId="77777777" w:rsidR="003C607B" w:rsidRPr="000D50F8" w:rsidRDefault="003C607B" w:rsidP="000B32F7">
            <w:pPr>
              <w:jc w:val="center"/>
            </w:pPr>
          </w:p>
          <w:p w14:paraId="209CADAE" w14:textId="77777777" w:rsidR="003C607B" w:rsidRPr="000D50F8" w:rsidRDefault="003C607B" w:rsidP="000B32F7">
            <w:pPr>
              <w:jc w:val="center"/>
            </w:pPr>
          </w:p>
          <w:p w14:paraId="35BFA442" w14:textId="77777777" w:rsidR="003C607B" w:rsidRPr="000D50F8" w:rsidRDefault="003C607B" w:rsidP="000B32F7">
            <w:pPr>
              <w:jc w:val="center"/>
            </w:pPr>
          </w:p>
          <w:p w14:paraId="667DA136" w14:textId="09E7F09F" w:rsidR="00B05635" w:rsidRPr="000D50F8" w:rsidRDefault="00982295" w:rsidP="000B32F7">
            <w:pPr>
              <w:jc w:val="center"/>
            </w:pPr>
            <w:r w:rsidRPr="000D50F8">
              <w:t>III</w:t>
            </w:r>
          </w:p>
          <w:p w14:paraId="7C9E702D" w14:textId="77777777" w:rsidR="00A97B73" w:rsidRPr="000D50F8" w:rsidRDefault="00A97B73" w:rsidP="000B32F7">
            <w:pPr>
              <w:jc w:val="center"/>
            </w:pPr>
          </w:p>
          <w:p w14:paraId="65426D33" w14:textId="77777777" w:rsidR="00A97B73" w:rsidRPr="000D50F8" w:rsidRDefault="00A97B73" w:rsidP="000B32F7">
            <w:pPr>
              <w:jc w:val="center"/>
            </w:pPr>
          </w:p>
          <w:p w14:paraId="40642B4C" w14:textId="77777777" w:rsidR="00A97B73" w:rsidRPr="000D50F8" w:rsidRDefault="00A97B73" w:rsidP="000B32F7">
            <w:pPr>
              <w:jc w:val="center"/>
            </w:pPr>
          </w:p>
          <w:p w14:paraId="5DDDE06B" w14:textId="77777777" w:rsidR="00A97B73" w:rsidRPr="000D50F8" w:rsidRDefault="00A97B73" w:rsidP="000B32F7">
            <w:pPr>
              <w:jc w:val="center"/>
            </w:pPr>
          </w:p>
          <w:p w14:paraId="23F75299" w14:textId="77777777" w:rsidR="00A97B73" w:rsidRPr="000D50F8" w:rsidRDefault="00A97B73" w:rsidP="000B32F7">
            <w:pPr>
              <w:jc w:val="center"/>
            </w:pPr>
          </w:p>
          <w:p w14:paraId="6228765F" w14:textId="77777777" w:rsidR="00A97B73" w:rsidRPr="000D50F8" w:rsidRDefault="00A97B73" w:rsidP="000B32F7">
            <w:pPr>
              <w:jc w:val="center"/>
            </w:pPr>
          </w:p>
          <w:p w14:paraId="4551FC98" w14:textId="77777777" w:rsidR="00A97B73" w:rsidRPr="000D50F8" w:rsidRDefault="00A97B73" w:rsidP="000B32F7">
            <w:pPr>
              <w:jc w:val="center"/>
            </w:pPr>
          </w:p>
          <w:p w14:paraId="75542423" w14:textId="77777777" w:rsidR="00A97B73" w:rsidRPr="000D50F8" w:rsidRDefault="00A97B73" w:rsidP="000B32F7">
            <w:pPr>
              <w:jc w:val="center"/>
            </w:pPr>
          </w:p>
          <w:p w14:paraId="37FB5983" w14:textId="77777777" w:rsidR="00A97B73" w:rsidRPr="000D50F8" w:rsidRDefault="00A97B73" w:rsidP="000B32F7">
            <w:pPr>
              <w:jc w:val="center"/>
            </w:pPr>
          </w:p>
          <w:p w14:paraId="40A5C7BD" w14:textId="77777777" w:rsidR="00A97B73" w:rsidRPr="000D50F8" w:rsidRDefault="00A97B73" w:rsidP="000B32F7">
            <w:pPr>
              <w:jc w:val="center"/>
            </w:pPr>
          </w:p>
          <w:p w14:paraId="45D9020E" w14:textId="77777777" w:rsidR="00A97B73" w:rsidRPr="000D50F8" w:rsidRDefault="005763F5" w:rsidP="00236341">
            <w:pPr>
              <w:jc w:val="center"/>
            </w:pPr>
            <w:r w:rsidRPr="000D50F8">
              <w:lastRenderedPageBreak/>
              <w:t>IV</w:t>
            </w:r>
          </w:p>
          <w:p w14:paraId="3130B4DE" w14:textId="77777777" w:rsidR="004C69A9" w:rsidRPr="000D50F8" w:rsidRDefault="004C69A9" w:rsidP="000B32F7">
            <w:pPr>
              <w:jc w:val="center"/>
            </w:pPr>
          </w:p>
          <w:p w14:paraId="34978410" w14:textId="77777777" w:rsidR="004C69A9" w:rsidRPr="000D50F8" w:rsidRDefault="004C69A9" w:rsidP="000B32F7">
            <w:pPr>
              <w:jc w:val="center"/>
            </w:pPr>
          </w:p>
          <w:p w14:paraId="33B2245E" w14:textId="77777777" w:rsidR="004C69A9" w:rsidRPr="000D50F8" w:rsidRDefault="004C69A9" w:rsidP="000B32F7">
            <w:pPr>
              <w:jc w:val="center"/>
            </w:pPr>
          </w:p>
          <w:p w14:paraId="5429F9B9" w14:textId="77777777" w:rsidR="004C69A9" w:rsidRPr="000D50F8" w:rsidRDefault="004C69A9" w:rsidP="000B32F7">
            <w:pPr>
              <w:jc w:val="center"/>
            </w:pPr>
          </w:p>
          <w:p w14:paraId="695E044C" w14:textId="77777777" w:rsidR="004C69A9" w:rsidRPr="000D50F8" w:rsidRDefault="004C69A9" w:rsidP="000B32F7">
            <w:pPr>
              <w:jc w:val="center"/>
            </w:pPr>
          </w:p>
          <w:p w14:paraId="56D7CC7F" w14:textId="77777777" w:rsidR="004C69A9" w:rsidRPr="000D50F8" w:rsidRDefault="004C69A9" w:rsidP="000B32F7">
            <w:pPr>
              <w:jc w:val="center"/>
            </w:pPr>
          </w:p>
          <w:p w14:paraId="2FCD0BC4" w14:textId="77777777" w:rsidR="004C69A9" w:rsidRPr="000D50F8" w:rsidRDefault="004C69A9" w:rsidP="000B32F7">
            <w:pPr>
              <w:jc w:val="center"/>
            </w:pPr>
          </w:p>
          <w:p w14:paraId="684919B2" w14:textId="77777777" w:rsidR="004C69A9" w:rsidRPr="000D50F8" w:rsidRDefault="004C69A9" w:rsidP="000B32F7">
            <w:pPr>
              <w:jc w:val="center"/>
            </w:pPr>
          </w:p>
          <w:p w14:paraId="576BA40B" w14:textId="77777777" w:rsidR="004C69A9" w:rsidRPr="000D50F8" w:rsidRDefault="004C69A9" w:rsidP="000B32F7">
            <w:pPr>
              <w:jc w:val="center"/>
            </w:pPr>
          </w:p>
          <w:p w14:paraId="578126CA" w14:textId="77777777" w:rsidR="004C69A9" w:rsidRPr="000D50F8" w:rsidRDefault="004C69A9" w:rsidP="000B32F7">
            <w:pPr>
              <w:jc w:val="center"/>
            </w:pPr>
          </w:p>
          <w:p w14:paraId="10BA09B3" w14:textId="77777777" w:rsidR="004C69A9" w:rsidRPr="000D50F8" w:rsidRDefault="004C69A9" w:rsidP="000B32F7">
            <w:pPr>
              <w:jc w:val="center"/>
            </w:pPr>
          </w:p>
          <w:p w14:paraId="4C12C43C" w14:textId="77777777" w:rsidR="004C69A9" w:rsidRPr="000D50F8" w:rsidRDefault="004C69A9" w:rsidP="000B32F7">
            <w:pPr>
              <w:jc w:val="center"/>
            </w:pPr>
          </w:p>
          <w:p w14:paraId="06FF1215" w14:textId="77777777" w:rsidR="004C69A9" w:rsidRPr="000D50F8" w:rsidRDefault="004C69A9" w:rsidP="000B32F7">
            <w:pPr>
              <w:jc w:val="center"/>
            </w:pPr>
            <w:r w:rsidRPr="000D50F8">
              <w:t>III</w:t>
            </w:r>
          </w:p>
          <w:p w14:paraId="08F09974" w14:textId="77777777" w:rsidR="004C69A9" w:rsidRPr="000D50F8" w:rsidRDefault="004C69A9" w:rsidP="000B32F7">
            <w:pPr>
              <w:jc w:val="center"/>
            </w:pPr>
          </w:p>
          <w:p w14:paraId="682E10D0" w14:textId="77777777" w:rsidR="004C69A9" w:rsidRPr="000D50F8" w:rsidRDefault="004C69A9" w:rsidP="000B32F7">
            <w:pPr>
              <w:jc w:val="center"/>
            </w:pPr>
          </w:p>
          <w:p w14:paraId="4A47E882" w14:textId="77777777" w:rsidR="006C08BA" w:rsidRPr="000D50F8" w:rsidRDefault="006C08BA" w:rsidP="000B32F7">
            <w:pPr>
              <w:jc w:val="center"/>
            </w:pPr>
          </w:p>
          <w:p w14:paraId="43AFA11D" w14:textId="77777777" w:rsidR="006C08BA" w:rsidRPr="000D50F8" w:rsidRDefault="006C08BA" w:rsidP="000B32F7">
            <w:pPr>
              <w:jc w:val="center"/>
            </w:pPr>
          </w:p>
          <w:p w14:paraId="43C49FDD" w14:textId="77777777" w:rsidR="006C08BA" w:rsidRPr="000D50F8" w:rsidRDefault="006C08BA" w:rsidP="000B32F7">
            <w:pPr>
              <w:jc w:val="center"/>
            </w:pPr>
          </w:p>
          <w:p w14:paraId="6935C251" w14:textId="77777777" w:rsidR="006C08BA" w:rsidRPr="000D50F8" w:rsidRDefault="006C08BA" w:rsidP="000B32F7">
            <w:pPr>
              <w:jc w:val="center"/>
            </w:pPr>
          </w:p>
          <w:p w14:paraId="4E6C7FE2" w14:textId="77777777" w:rsidR="006C08BA" w:rsidRPr="000D50F8" w:rsidRDefault="006C08BA" w:rsidP="000B32F7">
            <w:pPr>
              <w:jc w:val="center"/>
            </w:pPr>
          </w:p>
          <w:p w14:paraId="3372CE81" w14:textId="77777777" w:rsidR="006C08BA" w:rsidRPr="000D50F8" w:rsidRDefault="006C08BA" w:rsidP="000B32F7">
            <w:pPr>
              <w:jc w:val="center"/>
            </w:pPr>
          </w:p>
          <w:p w14:paraId="5668F6B1" w14:textId="77777777" w:rsidR="006C08BA" w:rsidRPr="000D50F8" w:rsidRDefault="006C08BA" w:rsidP="000B32F7">
            <w:pPr>
              <w:jc w:val="center"/>
            </w:pPr>
          </w:p>
          <w:p w14:paraId="13CCB740" w14:textId="77777777" w:rsidR="006C08BA" w:rsidRPr="000D50F8" w:rsidRDefault="006C08BA" w:rsidP="000B32F7">
            <w:pPr>
              <w:jc w:val="center"/>
            </w:pPr>
          </w:p>
          <w:p w14:paraId="2F9EC8A6" w14:textId="77777777" w:rsidR="006C08BA" w:rsidRPr="000D50F8" w:rsidRDefault="006C08BA" w:rsidP="000B32F7">
            <w:pPr>
              <w:jc w:val="center"/>
            </w:pPr>
          </w:p>
          <w:p w14:paraId="79845D32" w14:textId="77777777" w:rsidR="006C08BA" w:rsidRPr="000D50F8" w:rsidRDefault="006C08BA" w:rsidP="000B32F7">
            <w:pPr>
              <w:jc w:val="center"/>
            </w:pPr>
          </w:p>
          <w:p w14:paraId="65F83FA6" w14:textId="77777777" w:rsidR="006C08BA" w:rsidRPr="000D50F8" w:rsidRDefault="006C08BA" w:rsidP="000B32F7">
            <w:pPr>
              <w:jc w:val="center"/>
            </w:pPr>
          </w:p>
          <w:p w14:paraId="2DE41E6A" w14:textId="77777777" w:rsidR="006C08BA" w:rsidRPr="000D50F8" w:rsidRDefault="007E2FF4" w:rsidP="000B32F7">
            <w:pPr>
              <w:jc w:val="center"/>
            </w:pPr>
            <w:r w:rsidRPr="000D50F8">
              <w:t>VII</w:t>
            </w:r>
          </w:p>
          <w:p w14:paraId="236F844D" w14:textId="77777777" w:rsidR="00B63093" w:rsidRPr="000D50F8" w:rsidRDefault="00B63093" w:rsidP="000B32F7">
            <w:pPr>
              <w:jc w:val="center"/>
            </w:pPr>
          </w:p>
          <w:p w14:paraId="083355DE" w14:textId="77777777" w:rsidR="00B63093" w:rsidRPr="000D50F8" w:rsidRDefault="00B63093" w:rsidP="000B32F7">
            <w:pPr>
              <w:jc w:val="center"/>
            </w:pPr>
          </w:p>
          <w:p w14:paraId="3471DB99" w14:textId="77777777" w:rsidR="00B63093" w:rsidRPr="000D50F8" w:rsidRDefault="00B63093" w:rsidP="000B32F7">
            <w:pPr>
              <w:jc w:val="center"/>
            </w:pPr>
          </w:p>
          <w:p w14:paraId="0F024E08" w14:textId="77777777" w:rsidR="00B63093" w:rsidRPr="000D50F8" w:rsidRDefault="00B63093" w:rsidP="000B32F7">
            <w:pPr>
              <w:jc w:val="center"/>
            </w:pPr>
          </w:p>
          <w:p w14:paraId="66784D64" w14:textId="77777777" w:rsidR="00B63093" w:rsidRPr="000D50F8" w:rsidRDefault="00B63093" w:rsidP="000B32F7">
            <w:pPr>
              <w:jc w:val="center"/>
            </w:pPr>
          </w:p>
          <w:p w14:paraId="303DCFEB" w14:textId="77777777" w:rsidR="00B63093" w:rsidRPr="000D50F8" w:rsidRDefault="00B63093" w:rsidP="000B32F7">
            <w:pPr>
              <w:jc w:val="center"/>
            </w:pPr>
          </w:p>
          <w:p w14:paraId="4E5E3500" w14:textId="77777777" w:rsidR="00B63093" w:rsidRPr="000D50F8" w:rsidRDefault="00B63093" w:rsidP="000B32F7">
            <w:pPr>
              <w:jc w:val="center"/>
            </w:pPr>
          </w:p>
          <w:p w14:paraId="0F24178C" w14:textId="77777777" w:rsidR="00B63093" w:rsidRPr="000D50F8" w:rsidRDefault="00B63093" w:rsidP="000B32F7">
            <w:pPr>
              <w:jc w:val="center"/>
            </w:pPr>
          </w:p>
          <w:p w14:paraId="76A80177" w14:textId="77777777" w:rsidR="00B63093" w:rsidRPr="000D50F8" w:rsidRDefault="00B63093" w:rsidP="000B32F7">
            <w:pPr>
              <w:jc w:val="center"/>
            </w:pPr>
          </w:p>
          <w:p w14:paraId="264D277F" w14:textId="77777777" w:rsidR="00B63093" w:rsidRPr="000D50F8" w:rsidRDefault="00B63093" w:rsidP="000B32F7">
            <w:pPr>
              <w:jc w:val="center"/>
            </w:pPr>
          </w:p>
          <w:p w14:paraId="78F0F0F3" w14:textId="77777777" w:rsidR="00B63093" w:rsidRPr="000D50F8" w:rsidRDefault="00B63093" w:rsidP="000B32F7">
            <w:pPr>
              <w:jc w:val="center"/>
            </w:pPr>
          </w:p>
          <w:p w14:paraId="4F6F252A" w14:textId="77777777" w:rsidR="00B63093" w:rsidRPr="000D50F8" w:rsidRDefault="001C0B3D" w:rsidP="000622E6">
            <w:pPr>
              <w:jc w:val="center"/>
            </w:pPr>
            <w:r w:rsidRPr="000D50F8">
              <w:t>II</w:t>
            </w:r>
          </w:p>
          <w:p w14:paraId="75F18FBA" w14:textId="77777777" w:rsidR="00914F51" w:rsidRPr="000D50F8" w:rsidRDefault="00914F51" w:rsidP="000B32F7">
            <w:pPr>
              <w:jc w:val="center"/>
            </w:pPr>
          </w:p>
          <w:p w14:paraId="4F23B9BF" w14:textId="77777777" w:rsidR="00914F51" w:rsidRPr="000D50F8" w:rsidRDefault="00914F51" w:rsidP="000B32F7">
            <w:pPr>
              <w:jc w:val="center"/>
            </w:pPr>
          </w:p>
          <w:p w14:paraId="2899B2E0" w14:textId="77777777" w:rsidR="00914F51" w:rsidRPr="000D50F8" w:rsidRDefault="00914F51" w:rsidP="000B32F7">
            <w:pPr>
              <w:jc w:val="center"/>
            </w:pPr>
          </w:p>
          <w:p w14:paraId="2B6FF0BA" w14:textId="77777777" w:rsidR="00914F51" w:rsidRPr="000D50F8" w:rsidRDefault="00914F51" w:rsidP="000B32F7">
            <w:pPr>
              <w:jc w:val="center"/>
            </w:pPr>
          </w:p>
          <w:p w14:paraId="0072CFA3" w14:textId="77777777" w:rsidR="00914F51" w:rsidRPr="000D50F8" w:rsidRDefault="00914F51" w:rsidP="000B32F7">
            <w:pPr>
              <w:jc w:val="center"/>
            </w:pPr>
          </w:p>
          <w:p w14:paraId="4F945F4E" w14:textId="77777777" w:rsidR="00914F51" w:rsidRPr="000D50F8" w:rsidRDefault="00914F51" w:rsidP="000B32F7">
            <w:pPr>
              <w:jc w:val="center"/>
            </w:pPr>
          </w:p>
          <w:p w14:paraId="0A190AEF" w14:textId="77777777" w:rsidR="00914F51" w:rsidRPr="000D50F8" w:rsidRDefault="00914F51" w:rsidP="000B32F7">
            <w:pPr>
              <w:jc w:val="center"/>
            </w:pPr>
          </w:p>
          <w:p w14:paraId="7DC5185C" w14:textId="77777777" w:rsidR="00914F51" w:rsidRPr="000D50F8" w:rsidRDefault="00914F51" w:rsidP="000B32F7">
            <w:pPr>
              <w:jc w:val="center"/>
            </w:pPr>
          </w:p>
          <w:p w14:paraId="0D4481B4" w14:textId="77777777" w:rsidR="00914F51" w:rsidRPr="000D50F8" w:rsidRDefault="00914F51" w:rsidP="000B32F7">
            <w:pPr>
              <w:jc w:val="center"/>
            </w:pPr>
          </w:p>
          <w:p w14:paraId="183088AC" w14:textId="77777777" w:rsidR="00914F51" w:rsidRPr="000D50F8" w:rsidRDefault="00914F51" w:rsidP="000B32F7">
            <w:pPr>
              <w:jc w:val="center"/>
            </w:pPr>
          </w:p>
          <w:p w14:paraId="18F7DD64" w14:textId="77777777" w:rsidR="00914F51" w:rsidRPr="000D50F8" w:rsidRDefault="00914F51" w:rsidP="000B32F7">
            <w:pPr>
              <w:jc w:val="center"/>
            </w:pPr>
          </w:p>
          <w:p w14:paraId="77F513ED" w14:textId="77777777" w:rsidR="00914F51" w:rsidRPr="000D50F8" w:rsidRDefault="00914F51" w:rsidP="000B32F7">
            <w:pPr>
              <w:jc w:val="center"/>
            </w:pPr>
          </w:p>
          <w:p w14:paraId="100A59B2" w14:textId="77777777" w:rsidR="00914F51" w:rsidRPr="000D50F8" w:rsidRDefault="00914F51" w:rsidP="000B32F7">
            <w:pPr>
              <w:jc w:val="center"/>
            </w:pPr>
          </w:p>
          <w:p w14:paraId="781FB908" w14:textId="77777777" w:rsidR="00914F51" w:rsidRPr="000D50F8" w:rsidRDefault="00914F51" w:rsidP="000B32F7">
            <w:pPr>
              <w:jc w:val="center"/>
            </w:pPr>
          </w:p>
          <w:p w14:paraId="43981AA9" w14:textId="77777777" w:rsidR="00236341" w:rsidRPr="000D50F8" w:rsidRDefault="00236341" w:rsidP="00236341">
            <w:pPr>
              <w:jc w:val="center"/>
            </w:pPr>
          </w:p>
          <w:p w14:paraId="40EC87AD" w14:textId="77777777" w:rsidR="00914F51" w:rsidRPr="000D50F8" w:rsidRDefault="008C60E7" w:rsidP="00236341">
            <w:pPr>
              <w:jc w:val="center"/>
            </w:pPr>
            <w:r w:rsidRPr="000D50F8">
              <w:t>IV</w:t>
            </w:r>
          </w:p>
          <w:p w14:paraId="4D1DD9EE" w14:textId="77777777" w:rsidR="0069181A" w:rsidRPr="000D50F8" w:rsidRDefault="0069181A" w:rsidP="000B32F7">
            <w:pPr>
              <w:jc w:val="center"/>
            </w:pPr>
          </w:p>
          <w:p w14:paraId="0D3E5063" w14:textId="77777777" w:rsidR="0069181A" w:rsidRPr="000D50F8" w:rsidRDefault="0069181A" w:rsidP="000B32F7">
            <w:pPr>
              <w:jc w:val="center"/>
            </w:pPr>
          </w:p>
          <w:p w14:paraId="2A9EA009" w14:textId="77777777" w:rsidR="0069181A" w:rsidRPr="000D50F8" w:rsidRDefault="0069181A" w:rsidP="000B32F7">
            <w:pPr>
              <w:jc w:val="center"/>
            </w:pPr>
          </w:p>
          <w:p w14:paraId="226E4A58" w14:textId="77777777" w:rsidR="0069181A" w:rsidRPr="000D50F8" w:rsidRDefault="0069181A" w:rsidP="000B32F7">
            <w:pPr>
              <w:jc w:val="center"/>
            </w:pPr>
          </w:p>
          <w:p w14:paraId="7C26D9F9" w14:textId="77777777" w:rsidR="0069181A" w:rsidRPr="000D50F8" w:rsidRDefault="0069181A" w:rsidP="000B32F7">
            <w:pPr>
              <w:jc w:val="center"/>
            </w:pPr>
          </w:p>
          <w:p w14:paraId="798514A6" w14:textId="77777777" w:rsidR="0069181A" w:rsidRPr="000D50F8" w:rsidRDefault="0069181A" w:rsidP="000B32F7">
            <w:pPr>
              <w:jc w:val="center"/>
            </w:pPr>
          </w:p>
          <w:p w14:paraId="0176136D" w14:textId="77777777" w:rsidR="0069181A" w:rsidRPr="000D50F8" w:rsidRDefault="0069181A" w:rsidP="000B32F7">
            <w:pPr>
              <w:jc w:val="center"/>
            </w:pPr>
          </w:p>
          <w:p w14:paraId="29D3FE76" w14:textId="77777777" w:rsidR="0069181A" w:rsidRPr="000D50F8" w:rsidRDefault="0069181A" w:rsidP="000B32F7">
            <w:pPr>
              <w:jc w:val="center"/>
            </w:pPr>
          </w:p>
          <w:p w14:paraId="44D5C1BF" w14:textId="77777777" w:rsidR="0069181A" w:rsidRPr="000D50F8" w:rsidRDefault="0069181A" w:rsidP="000B32F7">
            <w:pPr>
              <w:jc w:val="center"/>
            </w:pPr>
          </w:p>
          <w:p w14:paraId="5776894D" w14:textId="77777777" w:rsidR="0069181A" w:rsidRPr="000D50F8" w:rsidRDefault="0069181A" w:rsidP="000B32F7">
            <w:pPr>
              <w:jc w:val="center"/>
            </w:pPr>
          </w:p>
          <w:p w14:paraId="797E2716" w14:textId="77777777" w:rsidR="0069181A" w:rsidRPr="000D50F8" w:rsidRDefault="0069181A" w:rsidP="000B32F7">
            <w:pPr>
              <w:jc w:val="center"/>
            </w:pPr>
          </w:p>
          <w:p w14:paraId="77AE6835" w14:textId="77777777" w:rsidR="0069181A" w:rsidRPr="000D50F8" w:rsidRDefault="0069181A" w:rsidP="000B32F7">
            <w:pPr>
              <w:jc w:val="center"/>
            </w:pPr>
          </w:p>
          <w:p w14:paraId="61E8950F" w14:textId="77777777" w:rsidR="0069181A" w:rsidRPr="000D50F8" w:rsidRDefault="00235358" w:rsidP="000B32F7">
            <w:pPr>
              <w:jc w:val="center"/>
            </w:pPr>
            <w:r w:rsidRPr="000D50F8">
              <w:t>II</w:t>
            </w:r>
          </w:p>
          <w:p w14:paraId="32AB3F03" w14:textId="77777777" w:rsidR="008F554E" w:rsidRPr="000D50F8" w:rsidRDefault="008F554E" w:rsidP="000B32F7">
            <w:pPr>
              <w:jc w:val="center"/>
            </w:pPr>
          </w:p>
          <w:p w14:paraId="6E9D1268" w14:textId="77777777" w:rsidR="008F554E" w:rsidRPr="000D50F8" w:rsidRDefault="008F554E" w:rsidP="000B32F7">
            <w:pPr>
              <w:jc w:val="center"/>
            </w:pPr>
          </w:p>
          <w:p w14:paraId="1AD80217" w14:textId="77777777" w:rsidR="008F554E" w:rsidRPr="000D50F8" w:rsidRDefault="008F554E" w:rsidP="000B32F7">
            <w:pPr>
              <w:jc w:val="center"/>
            </w:pPr>
          </w:p>
          <w:p w14:paraId="6BD4EBD1" w14:textId="77777777" w:rsidR="008F554E" w:rsidRPr="000D50F8" w:rsidRDefault="008F554E" w:rsidP="000B32F7">
            <w:pPr>
              <w:jc w:val="center"/>
            </w:pPr>
          </w:p>
          <w:p w14:paraId="6267AB5B" w14:textId="77777777" w:rsidR="008F554E" w:rsidRPr="000D50F8" w:rsidRDefault="008F554E" w:rsidP="000B32F7">
            <w:pPr>
              <w:jc w:val="center"/>
            </w:pPr>
          </w:p>
          <w:p w14:paraId="3E25BAC5" w14:textId="77777777" w:rsidR="008F554E" w:rsidRPr="000D50F8" w:rsidRDefault="008F554E" w:rsidP="000B32F7">
            <w:pPr>
              <w:jc w:val="center"/>
            </w:pPr>
          </w:p>
          <w:p w14:paraId="487AE2F2" w14:textId="77777777" w:rsidR="008F554E" w:rsidRPr="000D50F8" w:rsidRDefault="008F554E" w:rsidP="000B32F7">
            <w:pPr>
              <w:jc w:val="center"/>
            </w:pPr>
          </w:p>
          <w:p w14:paraId="2D612D6A" w14:textId="77777777" w:rsidR="008F554E" w:rsidRPr="000D50F8" w:rsidRDefault="008F554E" w:rsidP="000B32F7">
            <w:pPr>
              <w:jc w:val="center"/>
            </w:pPr>
          </w:p>
          <w:p w14:paraId="04180AA3" w14:textId="77777777" w:rsidR="008F554E" w:rsidRPr="000D50F8" w:rsidRDefault="008F554E" w:rsidP="000B32F7">
            <w:pPr>
              <w:jc w:val="center"/>
            </w:pPr>
          </w:p>
          <w:p w14:paraId="295CBB80" w14:textId="77777777" w:rsidR="008F554E" w:rsidRPr="000D50F8" w:rsidRDefault="008F554E" w:rsidP="000B32F7">
            <w:pPr>
              <w:jc w:val="center"/>
            </w:pPr>
          </w:p>
          <w:p w14:paraId="6591DE63" w14:textId="77777777" w:rsidR="008F554E" w:rsidRPr="000D50F8" w:rsidRDefault="008F554E" w:rsidP="000B32F7">
            <w:pPr>
              <w:jc w:val="center"/>
            </w:pPr>
          </w:p>
          <w:p w14:paraId="280D6158" w14:textId="77777777" w:rsidR="008F554E" w:rsidRPr="000D50F8" w:rsidRDefault="008F554E" w:rsidP="000B32F7">
            <w:pPr>
              <w:jc w:val="center"/>
            </w:pPr>
          </w:p>
          <w:p w14:paraId="245C3D98" w14:textId="77777777" w:rsidR="008F554E" w:rsidRPr="000D50F8" w:rsidRDefault="008F554E" w:rsidP="000B32F7">
            <w:pPr>
              <w:jc w:val="center"/>
            </w:pPr>
          </w:p>
          <w:p w14:paraId="2D56B9CC" w14:textId="77777777" w:rsidR="008F554E" w:rsidRPr="000D50F8" w:rsidRDefault="0090653A" w:rsidP="000622E6">
            <w:pPr>
              <w:jc w:val="center"/>
            </w:pPr>
            <w:r w:rsidRPr="000D50F8">
              <w:t>I</w:t>
            </w:r>
            <w:r w:rsidR="00DD4C3B" w:rsidRPr="000D50F8">
              <w:t>V</w:t>
            </w:r>
          </w:p>
          <w:p w14:paraId="732296C1" w14:textId="77777777" w:rsidR="004B56F1" w:rsidRPr="000D50F8" w:rsidRDefault="004B56F1" w:rsidP="008F554E">
            <w:pPr>
              <w:jc w:val="center"/>
            </w:pPr>
          </w:p>
          <w:p w14:paraId="10FE6D8A" w14:textId="77777777" w:rsidR="004B56F1" w:rsidRPr="000D50F8" w:rsidRDefault="004B56F1" w:rsidP="008F554E">
            <w:pPr>
              <w:jc w:val="center"/>
            </w:pPr>
          </w:p>
          <w:p w14:paraId="0BBD11B1" w14:textId="77777777" w:rsidR="004B56F1" w:rsidRPr="000D50F8" w:rsidRDefault="004B56F1" w:rsidP="008F554E">
            <w:pPr>
              <w:jc w:val="center"/>
            </w:pPr>
          </w:p>
          <w:p w14:paraId="6F5C5C82" w14:textId="77777777" w:rsidR="004B56F1" w:rsidRPr="000D50F8" w:rsidRDefault="004B56F1" w:rsidP="008F554E">
            <w:pPr>
              <w:jc w:val="center"/>
            </w:pPr>
          </w:p>
          <w:p w14:paraId="4555E3AF" w14:textId="77777777" w:rsidR="004B56F1" w:rsidRPr="000D50F8" w:rsidRDefault="004B56F1" w:rsidP="008F554E">
            <w:pPr>
              <w:jc w:val="center"/>
            </w:pPr>
          </w:p>
          <w:p w14:paraId="0B0C7F2D" w14:textId="77777777" w:rsidR="004B56F1" w:rsidRPr="000D50F8" w:rsidRDefault="004B56F1" w:rsidP="008F554E">
            <w:pPr>
              <w:jc w:val="center"/>
            </w:pPr>
          </w:p>
          <w:p w14:paraId="7977A993" w14:textId="77777777" w:rsidR="004B56F1" w:rsidRPr="000D50F8" w:rsidRDefault="004B56F1" w:rsidP="008F554E">
            <w:pPr>
              <w:jc w:val="center"/>
            </w:pPr>
          </w:p>
          <w:p w14:paraId="7EB1707F" w14:textId="77777777" w:rsidR="004B56F1" w:rsidRPr="000D50F8" w:rsidRDefault="004B56F1" w:rsidP="008F554E">
            <w:pPr>
              <w:jc w:val="center"/>
            </w:pPr>
          </w:p>
          <w:p w14:paraId="7835C154" w14:textId="77777777" w:rsidR="004B56F1" w:rsidRPr="000D50F8" w:rsidRDefault="004B56F1" w:rsidP="008F554E">
            <w:pPr>
              <w:jc w:val="center"/>
            </w:pPr>
          </w:p>
          <w:p w14:paraId="4146A3D5" w14:textId="77777777" w:rsidR="004B56F1" w:rsidRPr="000D50F8" w:rsidRDefault="004B56F1" w:rsidP="008F554E">
            <w:pPr>
              <w:jc w:val="center"/>
            </w:pPr>
          </w:p>
          <w:p w14:paraId="4E080702" w14:textId="77777777" w:rsidR="004B56F1" w:rsidRPr="000D50F8" w:rsidRDefault="004B56F1" w:rsidP="008F554E">
            <w:pPr>
              <w:jc w:val="center"/>
            </w:pPr>
          </w:p>
          <w:p w14:paraId="2501AF65" w14:textId="77777777" w:rsidR="004B56F1" w:rsidRPr="000D50F8" w:rsidRDefault="004B56F1" w:rsidP="008F554E">
            <w:pPr>
              <w:jc w:val="center"/>
            </w:pPr>
          </w:p>
          <w:p w14:paraId="4CB27D19" w14:textId="77777777" w:rsidR="004B56F1" w:rsidRPr="000D50F8" w:rsidRDefault="004B56F1" w:rsidP="008F554E">
            <w:pPr>
              <w:jc w:val="center"/>
            </w:pPr>
          </w:p>
          <w:p w14:paraId="767605E4" w14:textId="77777777" w:rsidR="004B56F1" w:rsidRPr="000D50F8" w:rsidRDefault="004B56F1" w:rsidP="008F554E">
            <w:pPr>
              <w:jc w:val="center"/>
            </w:pPr>
          </w:p>
          <w:p w14:paraId="28CCE58E" w14:textId="77777777" w:rsidR="004B56F1" w:rsidRPr="000D50F8" w:rsidRDefault="004B56F1" w:rsidP="008F554E">
            <w:pPr>
              <w:jc w:val="center"/>
            </w:pPr>
          </w:p>
          <w:p w14:paraId="578F3773" w14:textId="77777777" w:rsidR="004B56F1" w:rsidRPr="000D50F8" w:rsidRDefault="004B56F1" w:rsidP="008F554E">
            <w:pPr>
              <w:jc w:val="center"/>
            </w:pPr>
          </w:p>
          <w:p w14:paraId="2C4F1FD4" w14:textId="77777777" w:rsidR="004B56F1" w:rsidRPr="000D50F8" w:rsidRDefault="004B56F1" w:rsidP="008F554E">
            <w:pPr>
              <w:jc w:val="center"/>
            </w:pPr>
          </w:p>
          <w:p w14:paraId="7284D4D0" w14:textId="77777777" w:rsidR="004B56F1" w:rsidRPr="000D50F8" w:rsidRDefault="004B56F1" w:rsidP="008F554E">
            <w:pPr>
              <w:jc w:val="center"/>
            </w:pPr>
          </w:p>
          <w:p w14:paraId="57AF6D0C" w14:textId="77777777" w:rsidR="004B56F1" w:rsidRPr="000D50F8" w:rsidRDefault="00AB5F70" w:rsidP="008F554E">
            <w:pPr>
              <w:jc w:val="center"/>
            </w:pPr>
            <w:r w:rsidRPr="000D50F8">
              <w:t>VII</w:t>
            </w:r>
          </w:p>
          <w:p w14:paraId="7FF74903" w14:textId="77777777" w:rsidR="00CB6891" w:rsidRPr="000D50F8" w:rsidRDefault="00CB6891" w:rsidP="008F554E">
            <w:pPr>
              <w:jc w:val="center"/>
            </w:pPr>
          </w:p>
          <w:p w14:paraId="4CB8E842" w14:textId="77777777" w:rsidR="00CB6891" w:rsidRPr="000D50F8" w:rsidRDefault="00CB6891" w:rsidP="008F554E">
            <w:pPr>
              <w:jc w:val="center"/>
            </w:pPr>
          </w:p>
          <w:p w14:paraId="6CB302AB" w14:textId="77777777" w:rsidR="00CB6891" w:rsidRPr="000D50F8" w:rsidRDefault="00CB6891" w:rsidP="008F554E">
            <w:pPr>
              <w:jc w:val="center"/>
            </w:pPr>
          </w:p>
          <w:p w14:paraId="2A7A3A08" w14:textId="77777777" w:rsidR="00CB6891" w:rsidRPr="000D50F8" w:rsidRDefault="00CB6891" w:rsidP="008F554E">
            <w:pPr>
              <w:jc w:val="center"/>
            </w:pPr>
          </w:p>
          <w:p w14:paraId="2E110B91" w14:textId="77777777" w:rsidR="00CB6891" w:rsidRPr="000D50F8" w:rsidRDefault="00CB6891" w:rsidP="008F554E">
            <w:pPr>
              <w:jc w:val="center"/>
            </w:pPr>
          </w:p>
          <w:p w14:paraId="5EF5782A" w14:textId="77777777" w:rsidR="00CB6891" w:rsidRPr="000D50F8" w:rsidRDefault="00CB6891" w:rsidP="008F554E">
            <w:pPr>
              <w:jc w:val="center"/>
            </w:pPr>
          </w:p>
          <w:p w14:paraId="419709FC" w14:textId="77777777" w:rsidR="00CB6891" w:rsidRPr="000D50F8" w:rsidRDefault="005A5347" w:rsidP="008F554E">
            <w:pPr>
              <w:jc w:val="center"/>
            </w:pPr>
            <w:r w:rsidRPr="000D50F8">
              <w:t>IV</w:t>
            </w:r>
          </w:p>
          <w:p w14:paraId="5A66D233" w14:textId="77777777" w:rsidR="00614ACC" w:rsidRPr="000D50F8" w:rsidRDefault="00614ACC" w:rsidP="008F554E">
            <w:pPr>
              <w:jc w:val="center"/>
            </w:pPr>
          </w:p>
          <w:p w14:paraId="359ADD92" w14:textId="77777777" w:rsidR="00614ACC" w:rsidRPr="000D50F8" w:rsidRDefault="00614ACC" w:rsidP="008F554E">
            <w:pPr>
              <w:jc w:val="center"/>
            </w:pPr>
          </w:p>
          <w:p w14:paraId="11330B39" w14:textId="77777777" w:rsidR="00614ACC" w:rsidRPr="000D50F8" w:rsidRDefault="00614ACC" w:rsidP="008F554E">
            <w:pPr>
              <w:jc w:val="center"/>
            </w:pPr>
          </w:p>
          <w:p w14:paraId="6E4253BC" w14:textId="77777777" w:rsidR="00614ACC" w:rsidRPr="000D50F8" w:rsidRDefault="00614ACC" w:rsidP="008F554E">
            <w:pPr>
              <w:jc w:val="center"/>
            </w:pPr>
          </w:p>
          <w:p w14:paraId="01933ED3" w14:textId="77777777" w:rsidR="00614ACC" w:rsidRPr="000D50F8" w:rsidRDefault="00614ACC" w:rsidP="008F554E">
            <w:pPr>
              <w:jc w:val="center"/>
            </w:pPr>
          </w:p>
          <w:p w14:paraId="08DDCAF2" w14:textId="77777777" w:rsidR="00614ACC" w:rsidRPr="000D50F8" w:rsidRDefault="00614ACC" w:rsidP="008F554E">
            <w:pPr>
              <w:jc w:val="center"/>
            </w:pPr>
          </w:p>
          <w:p w14:paraId="3FBF526C" w14:textId="77777777" w:rsidR="00614ACC" w:rsidRPr="000D50F8" w:rsidRDefault="00614ACC" w:rsidP="008F554E">
            <w:pPr>
              <w:jc w:val="center"/>
            </w:pPr>
          </w:p>
          <w:p w14:paraId="29C9DA88" w14:textId="77777777" w:rsidR="00614ACC" w:rsidRPr="000D50F8" w:rsidRDefault="00614ACC" w:rsidP="008F554E">
            <w:pPr>
              <w:jc w:val="center"/>
            </w:pPr>
          </w:p>
          <w:p w14:paraId="3FD154BE" w14:textId="77777777" w:rsidR="00614ACC" w:rsidRPr="000D50F8" w:rsidRDefault="00614ACC" w:rsidP="008F554E">
            <w:pPr>
              <w:jc w:val="center"/>
            </w:pPr>
          </w:p>
          <w:p w14:paraId="5CACE5D9" w14:textId="77777777" w:rsidR="00614ACC" w:rsidRPr="000D50F8" w:rsidRDefault="00614ACC" w:rsidP="008F554E">
            <w:pPr>
              <w:jc w:val="center"/>
            </w:pPr>
          </w:p>
          <w:p w14:paraId="6FFA9417" w14:textId="77777777" w:rsidR="00614ACC" w:rsidRPr="000D50F8" w:rsidRDefault="00614ACC" w:rsidP="008F554E">
            <w:pPr>
              <w:jc w:val="center"/>
            </w:pPr>
          </w:p>
          <w:p w14:paraId="7B102386" w14:textId="77777777" w:rsidR="00614ACC" w:rsidRPr="000D50F8" w:rsidRDefault="00614ACC" w:rsidP="008F554E">
            <w:pPr>
              <w:jc w:val="center"/>
            </w:pPr>
          </w:p>
          <w:p w14:paraId="352FBE8C" w14:textId="77777777" w:rsidR="00614ACC" w:rsidRPr="000D50F8" w:rsidRDefault="00614ACC" w:rsidP="008F554E">
            <w:pPr>
              <w:jc w:val="center"/>
            </w:pPr>
          </w:p>
          <w:p w14:paraId="03ADC5DF" w14:textId="77777777" w:rsidR="00614ACC" w:rsidRPr="000D50F8" w:rsidRDefault="00614ACC" w:rsidP="008F554E">
            <w:pPr>
              <w:jc w:val="center"/>
            </w:pPr>
          </w:p>
          <w:p w14:paraId="3C8CBAA7" w14:textId="77777777" w:rsidR="00614ACC" w:rsidRPr="000D50F8" w:rsidRDefault="00614ACC" w:rsidP="008F554E">
            <w:pPr>
              <w:jc w:val="center"/>
            </w:pPr>
          </w:p>
          <w:p w14:paraId="7DE16CCF" w14:textId="77777777" w:rsidR="00614ACC" w:rsidRPr="000D50F8" w:rsidRDefault="00614ACC" w:rsidP="008F554E">
            <w:pPr>
              <w:jc w:val="center"/>
            </w:pPr>
          </w:p>
          <w:p w14:paraId="4C1840BA" w14:textId="77777777" w:rsidR="00614ACC" w:rsidRPr="000D50F8" w:rsidRDefault="00614ACC" w:rsidP="008F554E">
            <w:pPr>
              <w:jc w:val="center"/>
            </w:pPr>
          </w:p>
          <w:p w14:paraId="5977FF67" w14:textId="77777777" w:rsidR="00614ACC" w:rsidRPr="000D50F8" w:rsidRDefault="00614ACC" w:rsidP="008F554E">
            <w:pPr>
              <w:jc w:val="center"/>
            </w:pPr>
          </w:p>
          <w:p w14:paraId="6B8DF878" w14:textId="77777777" w:rsidR="00614ACC" w:rsidRPr="000D50F8" w:rsidRDefault="00614ACC" w:rsidP="008F554E">
            <w:pPr>
              <w:jc w:val="center"/>
            </w:pPr>
          </w:p>
          <w:p w14:paraId="7E31954F" w14:textId="77777777" w:rsidR="00614ACC" w:rsidRPr="000D50F8" w:rsidRDefault="00614ACC" w:rsidP="00614ACC">
            <w:pPr>
              <w:jc w:val="center"/>
            </w:pPr>
          </w:p>
          <w:p w14:paraId="4F39F2BB" w14:textId="77777777" w:rsidR="009016E5" w:rsidRPr="000D50F8" w:rsidRDefault="009016E5" w:rsidP="00614ACC">
            <w:pPr>
              <w:jc w:val="center"/>
            </w:pPr>
          </w:p>
          <w:p w14:paraId="7D21D3A9" w14:textId="77777777" w:rsidR="009016E5" w:rsidRPr="000D50F8" w:rsidRDefault="009016E5" w:rsidP="00614ACC">
            <w:pPr>
              <w:jc w:val="center"/>
            </w:pPr>
          </w:p>
          <w:p w14:paraId="66CC3C18" w14:textId="50088C12" w:rsidR="009016E5" w:rsidRPr="000D50F8" w:rsidRDefault="00AF3A78" w:rsidP="00236341">
            <w:pPr>
              <w:jc w:val="center"/>
            </w:pPr>
            <w:r w:rsidRPr="000D50F8">
              <w:t>VII</w:t>
            </w:r>
          </w:p>
        </w:tc>
        <w:tc>
          <w:tcPr>
            <w:tcW w:w="2263" w:type="dxa"/>
          </w:tcPr>
          <w:p w14:paraId="3C4D7F88" w14:textId="3FB5E954" w:rsidR="00D711C7" w:rsidRPr="000D50F8" w:rsidRDefault="000637FC" w:rsidP="00B05635">
            <w:pPr>
              <w:rPr>
                <w:sz w:val="15"/>
                <w:szCs w:val="15"/>
              </w:rPr>
            </w:pPr>
            <w:r w:rsidRPr="000D50F8">
              <w:rPr>
                <w:sz w:val="15"/>
                <w:szCs w:val="15"/>
              </w:rPr>
              <w:lastRenderedPageBreak/>
              <w:t>The guide focuses on the importance of the delivery of well-organized EVB care</w:t>
            </w:r>
            <w:r w:rsidR="007C199D" w:rsidRPr="000D50F8">
              <w:rPr>
                <w:sz w:val="15"/>
                <w:szCs w:val="15"/>
              </w:rPr>
              <w:t xml:space="preserve"> &amp; it must include planned care, decision support, and care management.</w:t>
            </w:r>
          </w:p>
          <w:p w14:paraId="04226272" w14:textId="77777777" w:rsidR="00FA4F81" w:rsidRPr="000D50F8" w:rsidRDefault="00FA4F81" w:rsidP="00B05635">
            <w:pPr>
              <w:rPr>
                <w:sz w:val="15"/>
                <w:szCs w:val="15"/>
              </w:rPr>
            </w:pPr>
          </w:p>
          <w:p w14:paraId="36276151" w14:textId="77777777" w:rsidR="00FA4F81" w:rsidRPr="000D50F8" w:rsidRDefault="00FA4F81" w:rsidP="00B05635">
            <w:pPr>
              <w:rPr>
                <w:sz w:val="15"/>
                <w:szCs w:val="15"/>
              </w:rPr>
            </w:pPr>
          </w:p>
          <w:p w14:paraId="1FCD3938" w14:textId="77777777" w:rsidR="00FA4F81" w:rsidRPr="000D50F8" w:rsidRDefault="00FA4F81" w:rsidP="00B05635"/>
          <w:p w14:paraId="1F18D630" w14:textId="77777777" w:rsidR="00FA4F81" w:rsidRPr="000D50F8" w:rsidRDefault="00FA4F81" w:rsidP="00B05635"/>
          <w:p w14:paraId="16DDB5CC" w14:textId="77777777" w:rsidR="00FA4F81" w:rsidRPr="000D50F8" w:rsidRDefault="00FA4F81" w:rsidP="00B05635"/>
          <w:p w14:paraId="52941C17" w14:textId="77777777" w:rsidR="00FA4F81" w:rsidRPr="000D50F8" w:rsidRDefault="00FA4F81" w:rsidP="00B05635"/>
          <w:p w14:paraId="1706750D" w14:textId="77777777" w:rsidR="00FA4F81" w:rsidRPr="000D50F8" w:rsidRDefault="00FA4F81" w:rsidP="00B05635"/>
          <w:p w14:paraId="6DC52D44" w14:textId="77777777" w:rsidR="00FA4F81" w:rsidRPr="000D50F8" w:rsidRDefault="00FA4F81" w:rsidP="00B05635"/>
          <w:p w14:paraId="406676B9" w14:textId="77777777" w:rsidR="00FA4F81" w:rsidRPr="000D50F8" w:rsidRDefault="00FA4F81" w:rsidP="00B05635"/>
          <w:p w14:paraId="35E57C23" w14:textId="77777777" w:rsidR="00FA4F81" w:rsidRPr="000D50F8" w:rsidRDefault="00FA4F81" w:rsidP="00B05635"/>
          <w:p w14:paraId="3FD817E4" w14:textId="77777777" w:rsidR="00FA4F81" w:rsidRPr="000D50F8" w:rsidRDefault="00FA4F81" w:rsidP="00B05635"/>
          <w:p w14:paraId="6019631D" w14:textId="77777777" w:rsidR="00FA4F81" w:rsidRPr="000D50F8" w:rsidRDefault="00FA4F81" w:rsidP="00B05635"/>
          <w:p w14:paraId="48FC2ED8" w14:textId="77777777" w:rsidR="00FA4F81" w:rsidRPr="000D50F8" w:rsidRDefault="00FA4F81" w:rsidP="00B05635"/>
          <w:p w14:paraId="140D4CB9" w14:textId="77777777" w:rsidR="003C607B" w:rsidRPr="000D50F8" w:rsidRDefault="003C607B" w:rsidP="00344FD6">
            <w:pPr>
              <w:rPr>
                <w:sz w:val="15"/>
                <w:szCs w:val="15"/>
              </w:rPr>
            </w:pPr>
          </w:p>
          <w:p w14:paraId="6AA7CBD9" w14:textId="563BE3D5" w:rsidR="00344FD6" w:rsidRPr="000D50F8" w:rsidRDefault="008C3E7A" w:rsidP="00344FD6">
            <w:pPr>
              <w:rPr>
                <w:sz w:val="15"/>
                <w:szCs w:val="15"/>
              </w:rPr>
            </w:pPr>
            <w:r w:rsidRPr="000D50F8">
              <w:rPr>
                <w:sz w:val="15"/>
                <w:szCs w:val="15"/>
              </w:rPr>
              <w:t xml:space="preserve">Studies showed </w:t>
            </w:r>
            <w:r w:rsidR="00344FD6" w:rsidRPr="000D50F8">
              <w:rPr>
                <w:sz w:val="15"/>
                <w:szCs w:val="15"/>
              </w:rPr>
              <w:t>evidence of effectiveness of the CCM for</w:t>
            </w:r>
          </w:p>
          <w:p w14:paraId="7D50F8CA" w14:textId="57926C5E" w:rsidR="008C3E7A" w:rsidRPr="000D50F8" w:rsidRDefault="00344FD6" w:rsidP="008C3E7A">
            <w:pPr>
              <w:pStyle w:val="p1"/>
              <w:rPr>
                <w:rFonts w:ascii="Times New Roman" w:hAnsi="Times New Roman"/>
                <w:color w:val="auto"/>
                <w:sz w:val="15"/>
                <w:szCs w:val="15"/>
              </w:rPr>
            </w:pPr>
            <w:r w:rsidRPr="000D50F8">
              <w:rPr>
                <w:rFonts w:ascii="Times New Roman" w:hAnsi="Times New Roman"/>
                <w:sz w:val="15"/>
                <w:szCs w:val="15"/>
              </w:rPr>
              <w:t>T2DM management in primary care as well as significant improvements in clinical outcomes</w:t>
            </w:r>
            <w:r w:rsidR="008C3E7A" w:rsidRPr="000D50F8">
              <w:rPr>
                <w:rFonts w:ascii="Times New Roman" w:hAnsi="Times New Roman"/>
                <w:sz w:val="15"/>
                <w:szCs w:val="15"/>
              </w:rPr>
              <w:t xml:space="preserve">. Evidence also </w:t>
            </w:r>
            <w:r w:rsidR="008C3E7A" w:rsidRPr="000D50F8">
              <w:rPr>
                <w:rFonts w:ascii="Times New Roman" w:hAnsi="Times New Roman"/>
                <w:color w:val="auto"/>
                <w:sz w:val="15"/>
                <w:szCs w:val="15"/>
              </w:rPr>
              <w:t>showed that the reorganization of health systems can improve</w:t>
            </w:r>
            <w:r w:rsidR="00644C8E" w:rsidRPr="000D50F8">
              <w:rPr>
                <w:rFonts w:ascii="Times New Roman" w:hAnsi="Times New Roman"/>
                <w:color w:val="auto"/>
                <w:sz w:val="15"/>
                <w:szCs w:val="15"/>
              </w:rPr>
              <w:t xml:space="preserve"> </w:t>
            </w:r>
            <w:r w:rsidR="008C3E7A" w:rsidRPr="000D50F8">
              <w:rPr>
                <w:rFonts w:ascii="Times New Roman" w:hAnsi="Times New Roman"/>
                <w:color w:val="auto"/>
                <w:sz w:val="15"/>
                <w:szCs w:val="15"/>
              </w:rPr>
              <w:t>T2DM care.</w:t>
            </w:r>
          </w:p>
          <w:p w14:paraId="424432CD" w14:textId="20A216E7" w:rsidR="00344FD6" w:rsidRPr="000D50F8" w:rsidRDefault="00344FD6" w:rsidP="00344FD6">
            <w:pPr>
              <w:rPr>
                <w:sz w:val="15"/>
                <w:szCs w:val="15"/>
              </w:rPr>
            </w:pPr>
          </w:p>
          <w:p w14:paraId="145F53F8" w14:textId="77777777" w:rsidR="00FA4F81" w:rsidRPr="000D50F8" w:rsidRDefault="00FA4F81" w:rsidP="00B05635"/>
          <w:p w14:paraId="28250F5C" w14:textId="77777777" w:rsidR="005763F5" w:rsidRPr="000D50F8" w:rsidRDefault="005763F5" w:rsidP="00B05635"/>
          <w:p w14:paraId="30CB1417" w14:textId="77777777" w:rsidR="005763F5" w:rsidRPr="000D50F8" w:rsidRDefault="005763F5" w:rsidP="00B05635"/>
          <w:p w14:paraId="79CE7DC2" w14:textId="77777777" w:rsidR="005763F5" w:rsidRPr="000D50F8" w:rsidRDefault="005763F5" w:rsidP="00B05635"/>
          <w:p w14:paraId="01BB7FA7" w14:textId="77777777" w:rsidR="005763F5" w:rsidRPr="000D50F8" w:rsidRDefault="005763F5" w:rsidP="00B05635"/>
          <w:p w14:paraId="41BCB68C" w14:textId="77777777" w:rsidR="00E50B1C" w:rsidRPr="000D50F8" w:rsidRDefault="00E50B1C" w:rsidP="00AA2793">
            <w:pPr>
              <w:rPr>
                <w:sz w:val="15"/>
                <w:szCs w:val="15"/>
              </w:rPr>
            </w:pPr>
          </w:p>
          <w:p w14:paraId="7FB3F851" w14:textId="77777777" w:rsidR="00E50B1C" w:rsidRPr="000D50F8" w:rsidRDefault="00E50B1C" w:rsidP="00AA2793">
            <w:pPr>
              <w:rPr>
                <w:sz w:val="15"/>
                <w:szCs w:val="15"/>
              </w:rPr>
            </w:pPr>
          </w:p>
          <w:p w14:paraId="13AA061B" w14:textId="0387164A" w:rsidR="00AA2793" w:rsidRPr="000D50F8" w:rsidRDefault="00AA2793" w:rsidP="00AA2793">
            <w:pPr>
              <w:rPr>
                <w:sz w:val="15"/>
                <w:szCs w:val="15"/>
              </w:rPr>
            </w:pPr>
            <w:r w:rsidRPr="000D50F8">
              <w:rPr>
                <w:sz w:val="15"/>
                <w:szCs w:val="15"/>
              </w:rPr>
              <w:lastRenderedPageBreak/>
              <w:t>Despite the benefits of therapy, studies have indicated that recommended glycemic goals are achieved by less than 50% of patients, which may be associated with decreased adherence to therapies.</w:t>
            </w:r>
          </w:p>
          <w:p w14:paraId="7F934D79" w14:textId="77777777" w:rsidR="005763F5" w:rsidRPr="000D50F8" w:rsidRDefault="005763F5" w:rsidP="00B05635"/>
          <w:p w14:paraId="511014A4" w14:textId="77777777" w:rsidR="00E160B7" w:rsidRPr="000D50F8" w:rsidRDefault="00E160B7" w:rsidP="00B05635"/>
          <w:p w14:paraId="70F4B0D1" w14:textId="77777777" w:rsidR="00E160B7" w:rsidRPr="000D50F8" w:rsidRDefault="00E160B7" w:rsidP="00B05635"/>
          <w:p w14:paraId="76302893" w14:textId="77777777" w:rsidR="00E160B7" w:rsidRPr="000D50F8" w:rsidRDefault="00E160B7" w:rsidP="00B05635"/>
          <w:p w14:paraId="309189E9" w14:textId="77777777" w:rsidR="00E160B7" w:rsidRPr="000D50F8" w:rsidRDefault="00E160B7" w:rsidP="00B05635"/>
          <w:p w14:paraId="5A6488E2" w14:textId="77777777" w:rsidR="00E160B7" w:rsidRPr="000D50F8" w:rsidRDefault="00E160B7" w:rsidP="00B05635"/>
          <w:p w14:paraId="5DE42CC0" w14:textId="77777777" w:rsidR="00E160B7" w:rsidRPr="000D50F8" w:rsidRDefault="00E160B7" w:rsidP="00B05635"/>
          <w:p w14:paraId="1595BC1C" w14:textId="77777777" w:rsidR="00E160B7" w:rsidRPr="000D50F8" w:rsidRDefault="00E160B7" w:rsidP="00B05635"/>
          <w:p w14:paraId="3E746781" w14:textId="77777777" w:rsidR="00014AD9" w:rsidRPr="000D50F8" w:rsidRDefault="00014AD9" w:rsidP="00B05635"/>
          <w:p w14:paraId="5D06F85E" w14:textId="77777777" w:rsidR="009A1C61" w:rsidRPr="000D50F8" w:rsidRDefault="001E1473" w:rsidP="00163562">
            <w:pPr>
              <w:rPr>
                <w:sz w:val="15"/>
                <w:szCs w:val="15"/>
              </w:rPr>
            </w:pPr>
            <w:r w:rsidRPr="000D50F8">
              <w:rPr>
                <w:sz w:val="15"/>
                <w:szCs w:val="15"/>
              </w:rPr>
              <w:t>Data was extrapolated from 78 randomized, non-randomized trials, &amp; review of relevant references</w:t>
            </w:r>
            <w:r w:rsidR="00014AD9" w:rsidRPr="000D50F8">
              <w:rPr>
                <w:sz w:val="15"/>
                <w:szCs w:val="15"/>
              </w:rPr>
              <w:t>. CCM was used to framework the data obtained and showed</w:t>
            </w:r>
            <w:r w:rsidR="00FC71FB" w:rsidRPr="000D50F8">
              <w:rPr>
                <w:sz w:val="15"/>
                <w:szCs w:val="15"/>
              </w:rPr>
              <w:t xml:space="preserve"> </w:t>
            </w:r>
            <w:r w:rsidR="00DD4EF1" w:rsidRPr="000D50F8">
              <w:rPr>
                <w:sz w:val="15"/>
                <w:szCs w:val="15"/>
              </w:rPr>
              <w:t>that effective medical care improves</w:t>
            </w:r>
            <w:r w:rsidR="00104C4E" w:rsidRPr="000D50F8">
              <w:rPr>
                <w:sz w:val="15"/>
                <w:szCs w:val="15"/>
              </w:rPr>
              <w:t xml:space="preserve"> clinical outcomes and communication between patients and providers.</w:t>
            </w:r>
          </w:p>
          <w:p w14:paraId="6F731446" w14:textId="77777777" w:rsidR="00123613" w:rsidRPr="000D50F8" w:rsidRDefault="00123613" w:rsidP="00163562">
            <w:pPr>
              <w:rPr>
                <w:sz w:val="15"/>
                <w:szCs w:val="15"/>
              </w:rPr>
            </w:pPr>
          </w:p>
          <w:p w14:paraId="2CDDB160" w14:textId="77777777" w:rsidR="00123613" w:rsidRPr="000D50F8" w:rsidRDefault="00123613" w:rsidP="00163562">
            <w:pPr>
              <w:rPr>
                <w:sz w:val="15"/>
                <w:szCs w:val="15"/>
              </w:rPr>
            </w:pPr>
          </w:p>
          <w:p w14:paraId="4FEA71BC" w14:textId="77777777" w:rsidR="00123613" w:rsidRPr="000D50F8" w:rsidRDefault="00123613" w:rsidP="00163562">
            <w:pPr>
              <w:rPr>
                <w:sz w:val="15"/>
                <w:szCs w:val="15"/>
              </w:rPr>
            </w:pPr>
          </w:p>
          <w:p w14:paraId="701A2C89" w14:textId="77777777" w:rsidR="00123613" w:rsidRPr="000D50F8" w:rsidRDefault="00123613" w:rsidP="00163562">
            <w:pPr>
              <w:rPr>
                <w:sz w:val="15"/>
                <w:szCs w:val="15"/>
              </w:rPr>
            </w:pPr>
          </w:p>
          <w:p w14:paraId="372B6B8C" w14:textId="77777777" w:rsidR="00123613" w:rsidRPr="000D50F8" w:rsidRDefault="00123613" w:rsidP="00163562">
            <w:pPr>
              <w:rPr>
                <w:sz w:val="15"/>
                <w:szCs w:val="15"/>
              </w:rPr>
            </w:pPr>
          </w:p>
          <w:p w14:paraId="17C9A35E" w14:textId="77777777" w:rsidR="00123613" w:rsidRPr="000D50F8" w:rsidRDefault="00123613" w:rsidP="00163562">
            <w:pPr>
              <w:rPr>
                <w:sz w:val="15"/>
                <w:szCs w:val="15"/>
              </w:rPr>
            </w:pPr>
          </w:p>
          <w:p w14:paraId="2D8D07E5" w14:textId="77777777" w:rsidR="00123613" w:rsidRPr="000D50F8" w:rsidRDefault="00123613" w:rsidP="00163562">
            <w:pPr>
              <w:rPr>
                <w:sz w:val="15"/>
                <w:szCs w:val="15"/>
              </w:rPr>
            </w:pPr>
          </w:p>
          <w:p w14:paraId="16749F41" w14:textId="77777777" w:rsidR="00123613" w:rsidRPr="000D50F8" w:rsidRDefault="00123613" w:rsidP="00163562">
            <w:pPr>
              <w:rPr>
                <w:sz w:val="15"/>
                <w:szCs w:val="15"/>
              </w:rPr>
            </w:pPr>
          </w:p>
          <w:p w14:paraId="130E49E5" w14:textId="77777777" w:rsidR="00123613" w:rsidRPr="000D50F8" w:rsidRDefault="00123613" w:rsidP="00163562">
            <w:pPr>
              <w:rPr>
                <w:sz w:val="15"/>
                <w:szCs w:val="15"/>
              </w:rPr>
            </w:pPr>
          </w:p>
          <w:p w14:paraId="2635A265" w14:textId="77777777" w:rsidR="00123613" w:rsidRPr="000D50F8" w:rsidRDefault="00123613" w:rsidP="00163562">
            <w:pPr>
              <w:rPr>
                <w:sz w:val="15"/>
                <w:szCs w:val="15"/>
              </w:rPr>
            </w:pPr>
          </w:p>
          <w:p w14:paraId="72A3CC1D" w14:textId="77777777" w:rsidR="00123613" w:rsidRPr="000D50F8" w:rsidRDefault="00123613" w:rsidP="00163562">
            <w:pPr>
              <w:rPr>
                <w:sz w:val="15"/>
                <w:szCs w:val="15"/>
              </w:rPr>
            </w:pPr>
          </w:p>
          <w:p w14:paraId="10DA630F" w14:textId="77777777" w:rsidR="00123613" w:rsidRPr="000D50F8" w:rsidRDefault="00123613" w:rsidP="00163562">
            <w:pPr>
              <w:rPr>
                <w:sz w:val="15"/>
                <w:szCs w:val="15"/>
              </w:rPr>
            </w:pPr>
          </w:p>
          <w:p w14:paraId="2516E6EE" w14:textId="77777777" w:rsidR="00123613" w:rsidRPr="000D50F8" w:rsidRDefault="00123613" w:rsidP="00163562">
            <w:pPr>
              <w:rPr>
                <w:sz w:val="15"/>
                <w:szCs w:val="15"/>
              </w:rPr>
            </w:pPr>
          </w:p>
          <w:p w14:paraId="0383FB43" w14:textId="77777777" w:rsidR="00123613" w:rsidRPr="000D50F8" w:rsidRDefault="00640C1B" w:rsidP="00163562">
            <w:pPr>
              <w:rPr>
                <w:sz w:val="15"/>
                <w:szCs w:val="15"/>
              </w:rPr>
            </w:pPr>
            <w:r w:rsidRPr="000D50F8">
              <w:rPr>
                <w:sz w:val="15"/>
                <w:szCs w:val="15"/>
              </w:rPr>
              <w:t>Delivery science researchers</w:t>
            </w:r>
            <w:r w:rsidR="00B26FF0" w:rsidRPr="000D50F8">
              <w:rPr>
                <w:sz w:val="15"/>
                <w:szCs w:val="15"/>
              </w:rPr>
              <w:t xml:space="preserve"> </w:t>
            </w:r>
            <w:r w:rsidRPr="000D50F8">
              <w:rPr>
                <w:sz w:val="15"/>
                <w:szCs w:val="15"/>
              </w:rPr>
              <w:t>are needed to modernize health care delivery systems d/t the moving target of clinical care</w:t>
            </w:r>
            <w:r w:rsidR="00D615CB" w:rsidRPr="000D50F8">
              <w:rPr>
                <w:sz w:val="15"/>
                <w:szCs w:val="15"/>
              </w:rPr>
              <w:t xml:space="preserve"> and rising cost of health care.</w:t>
            </w:r>
          </w:p>
          <w:p w14:paraId="794AE3D2" w14:textId="77777777" w:rsidR="001C0B3D" w:rsidRPr="000D50F8" w:rsidRDefault="001C0B3D" w:rsidP="00163562">
            <w:pPr>
              <w:rPr>
                <w:sz w:val="15"/>
                <w:szCs w:val="15"/>
              </w:rPr>
            </w:pPr>
          </w:p>
          <w:p w14:paraId="4912EF1E" w14:textId="77777777" w:rsidR="001C0B3D" w:rsidRPr="000D50F8" w:rsidRDefault="001C0B3D" w:rsidP="00163562">
            <w:pPr>
              <w:rPr>
                <w:sz w:val="15"/>
                <w:szCs w:val="15"/>
              </w:rPr>
            </w:pPr>
          </w:p>
          <w:p w14:paraId="766C273D" w14:textId="77777777" w:rsidR="001C0B3D" w:rsidRPr="000D50F8" w:rsidRDefault="001C0B3D" w:rsidP="00163562">
            <w:pPr>
              <w:rPr>
                <w:sz w:val="15"/>
                <w:szCs w:val="15"/>
              </w:rPr>
            </w:pPr>
          </w:p>
          <w:p w14:paraId="2E2A4B18" w14:textId="77777777" w:rsidR="001C0B3D" w:rsidRPr="000D50F8" w:rsidRDefault="001C0B3D" w:rsidP="00163562">
            <w:pPr>
              <w:rPr>
                <w:sz w:val="15"/>
                <w:szCs w:val="15"/>
              </w:rPr>
            </w:pPr>
          </w:p>
          <w:p w14:paraId="278F9BFB" w14:textId="77777777" w:rsidR="001C0B3D" w:rsidRPr="000D50F8" w:rsidRDefault="001C0B3D" w:rsidP="00163562">
            <w:pPr>
              <w:rPr>
                <w:sz w:val="15"/>
                <w:szCs w:val="15"/>
              </w:rPr>
            </w:pPr>
          </w:p>
          <w:p w14:paraId="4B5FB1DE" w14:textId="77777777" w:rsidR="001C0B3D" w:rsidRPr="000D50F8" w:rsidRDefault="001C0B3D" w:rsidP="00163562">
            <w:pPr>
              <w:rPr>
                <w:sz w:val="15"/>
                <w:szCs w:val="15"/>
              </w:rPr>
            </w:pPr>
          </w:p>
          <w:p w14:paraId="313768A4" w14:textId="77777777" w:rsidR="001C0B3D" w:rsidRPr="000D50F8" w:rsidRDefault="001C0B3D" w:rsidP="00163562">
            <w:pPr>
              <w:rPr>
                <w:sz w:val="15"/>
                <w:szCs w:val="15"/>
              </w:rPr>
            </w:pPr>
          </w:p>
          <w:p w14:paraId="35B630FF" w14:textId="77777777" w:rsidR="001C0B3D" w:rsidRPr="000D50F8" w:rsidRDefault="001C0B3D" w:rsidP="00163562">
            <w:pPr>
              <w:rPr>
                <w:sz w:val="15"/>
                <w:szCs w:val="15"/>
              </w:rPr>
            </w:pPr>
          </w:p>
          <w:p w14:paraId="2982832D" w14:textId="77777777" w:rsidR="001C0B3D" w:rsidRPr="000D50F8" w:rsidRDefault="001C0B3D" w:rsidP="00163562">
            <w:pPr>
              <w:rPr>
                <w:sz w:val="15"/>
                <w:szCs w:val="15"/>
              </w:rPr>
            </w:pPr>
          </w:p>
          <w:p w14:paraId="0EEF1557" w14:textId="77777777" w:rsidR="001C0B3D" w:rsidRPr="000D50F8" w:rsidRDefault="001C0B3D" w:rsidP="00163562">
            <w:pPr>
              <w:rPr>
                <w:sz w:val="15"/>
                <w:szCs w:val="15"/>
              </w:rPr>
            </w:pPr>
          </w:p>
          <w:p w14:paraId="051262BB" w14:textId="77777777" w:rsidR="001C0B3D" w:rsidRPr="000D50F8" w:rsidRDefault="001C0B3D" w:rsidP="00163562">
            <w:pPr>
              <w:rPr>
                <w:sz w:val="15"/>
                <w:szCs w:val="15"/>
              </w:rPr>
            </w:pPr>
          </w:p>
          <w:p w14:paraId="2D625549" w14:textId="77777777" w:rsidR="001C0B3D" w:rsidRPr="000D50F8" w:rsidRDefault="001C0B3D" w:rsidP="00163562">
            <w:pPr>
              <w:rPr>
                <w:sz w:val="15"/>
                <w:szCs w:val="15"/>
              </w:rPr>
            </w:pPr>
          </w:p>
          <w:p w14:paraId="306E9196" w14:textId="77777777" w:rsidR="001C0B3D" w:rsidRPr="000D50F8" w:rsidRDefault="001C0B3D" w:rsidP="00163562">
            <w:pPr>
              <w:rPr>
                <w:sz w:val="15"/>
                <w:szCs w:val="15"/>
              </w:rPr>
            </w:pPr>
          </w:p>
          <w:p w14:paraId="1CD3E696" w14:textId="77777777" w:rsidR="001C0B3D" w:rsidRPr="000D50F8" w:rsidRDefault="001C0B3D" w:rsidP="00163562">
            <w:pPr>
              <w:rPr>
                <w:sz w:val="15"/>
                <w:szCs w:val="15"/>
              </w:rPr>
            </w:pPr>
          </w:p>
          <w:p w14:paraId="445DDE18" w14:textId="77777777" w:rsidR="001C0B3D" w:rsidRPr="000D50F8" w:rsidRDefault="00154CB2" w:rsidP="00163562">
            <w:pPr>
              <w:rPr>
                <w:sz w:val="15"/>
                <w:szCs w:val="15"/>
              </w:rPr>
            </w:pPr>
            <w:r w:rsidRPr="000D50F8">
              <w:rPr>
                <w:sz w:val="15"/>
                <w:szCs w:val="15"/>
              </w:rPr>
              <w:t xml:space="preserve">Data shows despite gains in the quality of diabetes care, patients are still not meeting evidence-based management goals in primary care settings. </w:t>
            </w:r>
          </w:p>
          <w:p w14:paraId="601E10B0" w14:textId="77777777" w:rsidR="008C60E7" w:rsidRPr="000D50F8" w:rsidRDefault="008C60E7" w:rsidP="00163562">
            <w:pPr>
              <w:rPr>
                <w:sz w:val="15"/>
                <w:szCs w:val="15"/>
              </w:rPr>
            </w:pPr>
          </w:p>
          <w:p w14:paraId="7C732532" w14:textId="77777777" w:rsidR="008C60E7" w:rsidRPr="000D50F8" w:rsidRDefault="008C60E7" w:rsidP="00163562">
            <w:pPr>
              <w:rPr>
                <w:sz w:val="15"/>
                <w:szCs w:val="15"/>
              </w:rPr>
            </w:pPr>
          </w:p>
          <w:p w14:paraId="6866F9A1" w14:textId="77777777" w:rsidR="008C60E7" w:rsidRPr="000D50F8" w:rsidRDefault="008C60E7" w:rsidP="00163562">
            <w:pPr>
              <w:rPr>
                <w:sz w:val="15"/>
                <w:szCs w:val="15"/>
              </w:rPr>
            </w:pPr>
          </w:p>
          <w:p w14:paraId="5183891A" w14:textId="77777777" w:rsidR="008C60E7" w:rsidRPr="000D50F8" w:rsidRDefault="008C60E7" w:rsidP="00163562">
            <w:pPr>
              <w:rPr>
                <w:sz w:val="15"/>
                <w:szCs w:val="15"/>
              </w:rPr>
            </w:pPr>
          </w:p>
          <w:p w14:paraId="3E2F8EB3" w14:textId="77777777" w:rsidR="008C60E7" w:rsidRPr="000D50F8" w:rsidRDefault="008C60E7" w:rsidP="00163562">
            <w:pPr>
              <w:rPr>
                <w:sz w:val="15"/>
                <w:szCs w:val="15"/>
              </w:rPr>
            </w:pPr>
          </w:p>
          <w:p w14:paraId="41824437" w14:textId="77777777" w:rsidR="008C60E7" w:rsidRPr="000D50F8" w:rsidRDefault="008C60E7" w:rsidP="00163562">
            <w:pPr>
              <w:rPr>
                <w:sz w:val="15"/>
                <w:szCs w:val="15"/>
              </w:rPr>
            </w:pPr>
          </w:p>
          <w:p w14:paraId="3D7FCDFE" w14:textId="77777777" w:rsidR="008C60E7" w:rsidRPr="000D50F8" w:rsidRDefault="008C60E7" w:rsidP="00163562">
            <w:pPr>
              <w:rPr>
                <w:sz w:val="15"/>
                <w:szCs w:val="15"/>
              </w:rPr>
            </w:pPr>
          </w:p>
          <w:p w14:paraId="6B0E6535" w14:textId="77777777" w:rsidR="008C60E7" w:rsidRPr="000D50F8" w:rsidRDefault="008C60E7" w:rsidP="00163562">
            <w:pPr>
              <w:rPr>
                <w:sz w:val="15"/>
                <w:szCs w:val="15"/>
              </w:rPr>
            </w:pPr>
          </w:p>
          <w:p w14:paraId="224D9D97" w14:textId="77777777" w:rsidR="008C60E7" w:rsidRPr="000D50F8" w:rsidRDefault="008C60E7" w:rsidP="00163562">
            <w:pPr>
              <w:rPr>
                <w:sz w:val="15"/>
                <w:szCs w:val="15"/>
              </w:rPr>
            </w:pPr>
          </w:p>
          <w:p w14:paraId="16A35CBC" w14:textId="77777777" w:rsidR="008C60E7" w:rsidRPr="000D50F8" w:rsidRDefault="008C60E7" w:rsidP="00163562">
            <w:pPr>
              <w:rPr>
                <w:sz w:val="15"/>
                <w:szCs w:val="15"/>
              </w:rPr>
            </w:pPr>
          </w:p>
          <w:p w14:paraId="14295897" w14:textId="77777777" w:rsidR="008C60E7" w:rsidRPr="000D50F8" w:rsidRDefault="008C60E7" w:rsidP="00163562">
            <w:pPr>
              <w:rPr>
                <w:sz w:val="15"/>
                <w:szCs w:val="15"/>
              </w:rPr>
            </w:pPr>
          </w:p>
          <w:p w14:paraId="1138467D" w14:textId="77777777" w:rsidR="008C60E7" w:rsidRPr="000D50F8" w:rsidRDefault="008C60E7" w:rsidP="00163562">
            <w:pPr>
              <w:rPr>
                <w:sz w:val="15"/>
                <w:szCs w:val="15"/>
              </w:rPr>
            </w:pPr>
          </w:p>
          <w:p w14:paraId="36F4F4A4" w14:textId="77777777" w:rsidR="008C60E7" w:rsidRPr="000D50F8" w:rsidRDefault="008C60E7" w:rsidP="00163562">
            <w:pPr>
              <w:rPr>
                <w:sz w:val="15"/>
                <w:szCs w:val="15"/>
              </w:rPr>
            </w:pPr>
          </w:p>
          <w:p w14:paraId="6E59F923" w14:textId="77777777" w:rsidR="008C60E7" w:rsidRPr="000D50F8" w:rsidRDefault="008C60E7" w:rsidP="00163562">
            <w:pPr>
              <w:rPr>
                <w:sz w:val="15"/>
                <w:szCs w:val="15"/>
              </w:rPr>
            </w:pPr>
          </w:p>
          <w:p w14:paraId="0CB7B173" w14:textId="77777777" w:rsidR="008C60E7" w:rsidRPr="000D50F8" w:rsidRDefault="008C60E7" w:rsidP="00163562">
            <w:pPr>
              <w:rPr>
                <w:sz w:val="15"/>
                <w:szCs w:val="15"/>
              </w:rPr>
            </w:pPr>
          </w:p>
          <w:p w14:paraId="7E1F3475" w14:textId="77777777" w:rsidR="008C60E7" w:rsidRPr="000D50F8" w:rsidRDefault="008C60E7" w:rsidP="00163562">
            <w:pPr>
              <w:rPr>
                <w:sz w:val="15"/>
                <w:szCs w:val="15"/>
              </w:rPr>
            </w:pPr>
          </w:p>
          <w:p w14:paraId="0E2C68BD" w14:textId="77777777" w:rsidR="008C60E7" w:rsidRPr="000D50F8" w:rsidRDefault="008C60E7" w:rsidP="00163562">
            <w:pPr>
              <w:rPr>
                <w:sz w:val="15"/>
                <w:szCs w:val="15"/>
              </w:rPr>
            </w:pPr>
          </w:p>
          <w:p w14:paraId="58BAD46E" w14:textId="77777777" w:rsidR="008C60E7" w:rsidRPr="000D50F8" w:rsidRDefault="008C60E7" w:rsidP="00163562">
            <w:pPr>
              <w:rPr>
                <w:sz w:val="15"/>
                <w:szCs w:val="15"/>
              </w:rPr>
            </w:pPr>
          </w:p>
          <w:p w14:paraId="12745B87" w14:textId="77777777" w:rsidR="008C60E7" w:rsidRPr="000D50F8" w:rsidRDefault="008C60E7" w:rsidP="00163562">
            <w:pPr>
              <w:rPr>
                <w:sz w:val="15"/>
                <w:szCs w:val="15"/>
              </w:rPr>
            </w:pPr>
          </w:p>
          <w:p w14:paraId="3D43998A" w14:textId="77777777" w:rsidR="00236341" w:rsidRPr="000D50F8" w:rsidRDefault="00236341" w:rsidP="00163562">
            <w:pPr>
              <w:rPr>
                <w:sz w:val="15"/>
                <w:szCs w:val="15"/>
              </w:rPr>
            </w:pPr>
          </w:p>
          <w:p w14:paraId="53AF27C9" w14:textId="77777777" w:rsidR="008C60E7" w:rsidRPr="000D50F8" w:rsidRDefault="00640A4E" w:rsidP="00163562">
            <w:pPr>
              <w:rPr>
                <w:sz w:val="15"/>
                <w:szCs w:val="15"/>
              </w:rPr>
            </w:pPr>
            <w:r w:rsidRPr="000D50F8">
              <w:rPr>
                <w:sz w:val="15"/>
                <w:szCs w:val="15"/>
              </w:rPr>
              <w:t xml:space="preserve">A survey was conducted </w:t>
            </w:r>
            <w:r w:rsidR="005660B9" w:rsidRPr="000D50F8">
              <w:rPr>
                <w:sz w:val="15"/>
                <w:szCs w:val="15"/>
              </w:rPr>
              <w:t>at 13 primary care offices that asked what methods or technologies were used to improve practice inefficiencies.</w:t>
            </w:r>
            <w:r w:rsidR="006F53BA" w:rsidRPr="000D50F8">
              <w:rPr>
                <w:sz w:val="15"/>
                <w:szCs w:val="15"/>
              </w:rPr>
              <w:t xml:space="preserve"> Evidence showed</w:t>
            </w:r>
            <w:r w:rsidR="00EA129C" w:rsidRPr="000D50F8">
              <w:rPr>
                <w:sz w:val="15"/>
                <w:szCs w:val="15"/>
              </w:rPr>
              <w:t xml:space="preserve"> providers frustrations with having standard reliable medical records/information</w:t>
            </w:r>
            <w:r w:rsidR="003A5AED" w:rsidRPr="000D50F8">
              <w:rPr>
                <w:sz w:val="15"/>
                <w:szCs w:val="15"/>
              </w:rPr>
              <w:t xml:space="preserve"> readily available and up to date during visits.</w:t>
            </w:r>
            <w:r w:rsidR="005660B9" w:rsidRPr="000D50F8">
              <w:rPr>
                <w:sz w:val="15"/>
                <w:szCs w:val="15"/>
              </w:rPr>
              <w:t xml:space="preserve"> </w:t>
            </w:r>
          </w:p>
          <w:p w14:paraId="019628BC" w14:textId="77777777" w:rsidR="00235358" w:rsidRPr="000D50F8" w:rsidRDefault="00235358" w:rsidP="00163562">
            <w:pPr>
              <w:rPr>
                <w:sz w:val="15"/>
                <w:szCs w:val="15"/>
              </w:rPr>
            </w:pPr>
          </w:p>
          <w:p w14:paraId="78A5582F" w14:textId="77777777" w:rsidR="00235358" w:rsidRPr="000D50F8" w:rsidRDefault="00235358" w:rsidP="00163562">
            <w:pPr>
              <w:rPr>
                <w:sz w:val="15"/>
                <w:szCs w:val="15"/>
              </w:rPr>
            </w:pPr>
          </w:p>
          <w:p w14:paraId="7A350380" w14:textId="77777777" w:rsidR="00235358" w:rsidRPr="000D50F8" w:rsidRDefault="00235358" w:rsidP="00163562">
            <w:pPr>
              <w:rPr>
                <w:sz w:val="15"/>
                <w:szCs w:val="15"/>
              </w:rPr>
            </w:pPr>
          </w:p>
          <w:p w14:paraId="5ED4379D" w14:textId="77777777" w:rsidR="00235358" w:rsidRPr="000D50F8" w:rsidRDefault="00235358" w:rsidP="00163562">
            <w:pPr>
              <w:rPr>
                <w:sz w:val="15"/>
                <w:szCs w:val="15"/>
              </w:rPr>
            </w:pPr>
          </w:p>
          <w:p w14:paraId="0E667474" w14:textId="77777777" w:rsidR="00235358" w:rsidRPr="000D50F8" w:rsidRDefault="00235358" w:rsidP="00163562">
            <w:pPr>
              <w:rPr>
                <w:sz w:val="15"/>
                <w:szCs w:val="15"/>
              </w:rPr>
            </w:pPr>
          </w:p>
          <w:p w14:paraId="0B8E47A2" w14:textId="77777777" w:rsidR="00235358" w:rsidRPr="000D50F8" w:rsidRDefault="00235358" w:rsidP="00163562">
            <w:pPr>
              <w:rPr>
                <w:sz w:val="15"/>
                <w:szCs w:val="15"/>
              </w:rPr>
            </w:pPr>
          </w:p>
          <w:p w14:paraId="6C5EBBE2" w14:textId="77777777" w:rsidR="00235358" w:rsidRPr="000D50F8" w:rsidRDefault="00235358" w:rsidP="00163562">
            <w:pPr>
              <w:rPr>
                <w:sz w:val="15"/>
                <w:szCs w:val="15"/>
              </w:rPr>
            </w:pPr>
          </w:p>
          <w:p w14:paraId="095AC97C" w14:textId="77777777" w:rsidR="00235358" w:rsidRPr="000D50F8" w:rsidRDefault="00235358" w:rsidP="00163562">
            <w:pPr>
              <w:rPr>
                <w:sz w:val="15"/>
                <w:szCs w:val="15"/>
              </w:rPr>
            </w:pPr>
          </w:p>
          <w:p w14:paraId="7AF0619A" w14:textId="77777777" w:rsidR="00235358" w:rsidRPr="000D50F8" w:rsidRDefault="00235358" w:rsidP="00163562">
            <w:pPr>
              <w:rPr>
                <w:sz w:val="15"/>
                <w:szCs w:val="15"/>
              </w:rPr>
            </w:pPr>
          </w:p>
          <w:p w14:paraId="72DD3CB0" w14:textId="77777777" w:rsidR="00235358" w:rsidRPr="000D50F8" w:rsidRDefault="00235358" w:rsidP="00163562">
            <w:pPr>
              <w:rPr>
                <w:sz w:val="15"/>
                <w:szCs w:val="15"/>
              </w:rPr>
            </w:pPr>
          </w:p>
          <w:p w14:paraId="2C6E33EF" w14:textId="77777777" w:rsidR="00235358" w:rsidRPr="000D50F8" w:rsidRDefault="00235358" w:rsidP="00163562">
            <w:pPr>
              <w:rPr>
                <w:sz w:val="15"/>
                <w:szCs w:val="15"/>
              </w:rPr>
            </w:pPr>
          </w:p>
          <w:p w14:paraId="6781C031" w14:textId="77777777" w:rsidR="000622E6" w:rsidRPr="000D50F8" w:rsidRDefault="000622E6" w:rsidP="00163562">
            <w:pPr>
              <w:rPr>
                <w:sz w:val="15"/>
                <w:szCs w:val="15"/>
              </w:rPr>
            </w:pPr>
          </w:p>
          <w:p w14:paraId="24F9247D" w14:textId="77777777" w:rsidR="00235358" w:rsidRPr="000D50F8" w:rsidRDefault="00485BC4" w:rsidP="00163562">
            <w:pPr>
              <w:rPr>
                <w:sz w:val="15"/>
                <w:szCs w:val="15"/>
              </w:rPr>
            </w:pPr>
            <w:r w:rsidRPr="000D50F8">
              <w:rPr>
                <w:sz w:val="15"/>
                <w:szCs w:val="15"/>
              </w:rPr>
              <w:t>A 6-month mobile health (mHealth) project on adults with diabetes enrolled in CareSmarts showed evidence of improved glycemic control (p = 0.01), patient satisfaction in overall care (p = 0.04), and 8.8% net cost savings meeting all Triple Aim initiatives.</w:t>
            </w:r>
          </w:p>
          <w:p w14:paraId="04F98A9C" w14:textId="77777777" w:rsidR="008C6D90" w:rsidRPr="000D50F8" w:rsidRDefault="008C6D90" w:rsidP="00163562">
            <w:pPr>
              <w:rPr>
                <w:sz w:val="15"/>
                <w:szCs w:val="15"/>
              </w:rPr>
            </w:pPr>
          </w:p>
          <w:p w14:paraId="744722D0" w14:textId="77777777" w:rsidR="008C6D90" w:rsidRPr="000D50F8" w:rsidRDefault="008C6D90" w:rsidP="00163562">
            <w:pPr>
              <w:rPr>
                <w:sz w:val="15"/>
                <w:szCs w:val="15"/>
              </w:rPr>
            </w:pPr>
          </w:p>
          <w:p w14:paraId="680F82D7" w14:textId="77777777" w:rsidR="008C6D90" w:rsidRPr="000D50F8" w:rsidRDefault="008C6D90" w:rsidP="00163562">
            <w:pPr>
              <w:rPr>
                <w:sz w:val="15"/>
                <w:szCs w:val="15"/>
              </w:rPr>
            </w:pPr>
          </w:p>
          <w:p w14:paraId="361B66EB" w14:textId="77777777" w:rsidR="008C6D90" w:rsidRPr="000D50F8" w:rsidRDefault="008C6D90" w:rsidP="00163562">
            <w:pPr>
              <w:rPr>
                <w:sz w:val="15"/>
                <w:szCs w:val="15"/>
              </w:rPr>
            </w:pPr>
          </w:p>
          <w:p w14:paraId="54482607" w14:textId="77777777" w:rsidR="008C6D90" w:rsidRPr="000D50F8" w:rsidRDefault="008C6D90" w:rsidP="00163562">
            <w:pPr>
              <w:rPr>
                <w:sz w:val="15"/>
                <w:szCs w:val="15"/>
              </w:rPr>
            </w:pPr>
          </w:p>
          <w:p w14:paraId="6EE7C085" w14:textId="77777777" w:rsidR="008C6D90" w:rsidRPr="000D50F8" w:rsidRDefault="008C6D90" w:rsidP="00163562">
            <w:pPr>
              <w:rPr>
                <w:sz w:val="15"/>
                <w:szCs w:val="15"/>
              </w:rPr>
            </w:pPr>
          </w:p>
          <w:p w14:paraId="4BD19052" w14:textId="77777777" w:rsidR="008C6D90" w:rsidRPr="000D50F8" w:rsidRDefault="008C6D90" w:rsidP="00163562">
            <w:pPr>
              <w:rPr>
                <w:sz w:val="15"/>
                <w:szCs w:val="15"/>
              </w:rPr>
            </w:pPr>
          </w:p>
          <w:p w14:paraId="419A8A1B" w14:textId="77777777" w:rsidR="008C6D90" w:rsidRPr="000D50F8" w:rsidRDefault="008C6D90" w:rsidP="00163562">
            <w:pPr>
              <w:rPr>
                <w:sz w:val="15"/>
                <w:szCs w:val="15"/>
              </w:rPr>
            </w:pPr>
          </w:p>
          <w:p w14:paraId="60B1125C" w14:textId="77777777" w:rsidR="008C6D90" w:rsidRPr="000D50F8" w:rsidRDefault="008C6D90" w:rsidP="00163562">
            <w:pPr>
              <w:rPr>
                <w:sz w:val="15"/>
                <w:szCs w:val="15"/>
              </w:rPr>
            </w:pPr>
          </w:p>
          <w:p w14:paraId="041A4A7D" w14:textId="77777777" w:rsidR="008C6D90" w:rsidRPr="000D50F8" w:rsidRDefault="008C6D90" w:rsidP="00163562">
            <w:pPr>
              <w:rPr>
                <w:sz w:val="15"/>
                <w:szCs w:val="15"/>
              </w:rPr>
            </w:pPr>
          </w:p>
          <w:p w14:paraId="7FA84292" w14:textId="77777777" w:rsidR="008C6D90" w:rsidRPr="000D50F8" w:rsidRDefault="008C6D90" w:rsidP="00163562">
            <w:pPr>
              <w:rPr>
                <w:sz w:val="15"/>
                <w:szCs w:val="15"/>
              </w:rPr>
            </w:pPr>
          </w:p>
          <w:p w14:paraId="750EDED6" w14:textId="77777777" w:rsidR="008C6D90" w:rsidRPr="000D50F8" w:rsidRDefault="008C6D90" w:rsidP="00163562">
            <w:pPr>
              <w:rPr>
                <w:sz w:val="15"/>
                <w:szCs w:val="15"/>
              </w:rPr>
            </w:pPr>
          </w:p>
          <w:p w14:paraId="5687A510" w14:textId="77777777" w:rsidR="008C6D90" w:rsidRPr="000D50F8" w:rsidRDefault="008C6D90" w:rsidP="00163562">
            <w:pPr>
              <w:rPr>
                <w:sz w:val="15"/>
                <w:szCs w:val="15"/>
              </w:rPr>
            </w:pPr>
          </w:p>
          <w:p w14:paraId="36872F76" w14:textId="77777777" w:rsidR="008C6D90" w:rsidRPr="000D50F8" w:rsidRDefault="008C6D90" w:rsidP="00163562">
            <w:pPr>
              <w:rPr>
                <w:sz w:val="15"/>
                <w:szCs w:val="15"/>
              </w:rPr>
            </w:pPr>
            <w:r w:rsidRPr="000D50F8">
              <w:rPr>
                <w:sz w:val="15"/>
                <w:szCs w:val="15"/>
              </w:rPr>
              <w:t>A new innovative care management model was implemented at 7 health centers serving diabetic patients</w:t>
            </w:r>
            <w:r w:rsidR="00A46FB6" w:rsidRPr="000D50F8">
              <w:rPr>
                <w:sz w:val="15"/>
                <w:szCs w:val="15"/>
              </w:rPr>
              <w:t>. P</w:t>
            </w:r>
            <w:r w:rsidRPr="000D50F8">
              <w:rPr>
                <w:sz w:val="15"/>
                <w:szCs w:val="15"/>
              </w:rPr>
              <w:t>re-visit ph</w:t>
            </w:r>
            <w:r w:rsidR="00A46FB6" w:rsidRPr="000D50F8">
              <w:rPr>
                <w:sz w:val="15"/>
                <w:szCs w:val="15"/>
              </w:rPr>
              <w:t xml:space="preserve">one calls for </w:t>
            </w:r>
            <w:r w:rsidRPr="000D50F8">
              <w:rPr>
                <w:sz w:val="15"/>
                <w:szCs w:val="15"/>
              </w:rPr>
              <w:t>scheduled appointments</w:t>
            </w:r>
            <w:r w:rsidR="003603A1" w:rsidRPr="000D50F8">
              <w:rPr>
                <w:sz w:val="15"/>
                <w:szCs w:val="15"/>
              </w:rPr>
              <w:t xml:space="preserve"> showed </w:t>
            </w:r>
            <w:r w:rsidR="00AE621A" w:rsidRPr="000D50F8">
              <w:rPr>
                <w:sz w:val="15"/>
                <w:szCs w:val="15"/>
              </w:rPr>
              <w:t xml:space="preserve">evidence of increased compliance in receiving preventative </w:t>
            </w:r>
            <w:r w:rsidR="003603A1" w:rsidRPr="000D50F8">
              <w:rPr>
                <w:sz w:val="15"/>
                <w:szCs w:val="15"/>
              </w:rPr>
              <w:t xml:space="preserve">&amp; routine </w:t>
            </w:r>
            <w:r w:rsidR="00AE621A" w:rsidRPr="000D50F8">
              <w:rPr>
                <w:sz w:val="15"/>
                <w:szCs w:val="15"/>
              </w:rPr>
              <w:t>care</w:t>
            </w:r>
            <w:r w:rsidR="003603A1" w:rsidRPr="000D50F8">
              <w:rPr>
                <w:sz w:val="15"/>
                <w:szCs w:val="15"/>
              </w:rPr>
              <w:t>.</w:t>
            </w:r>
          </w:p>
          <w:p w14:paraId="7B3480A7" w14:textId="77777777" w:rsidR="00AB5F70" w:rsidRPr="000D50F8" w:rsidRDefault="00AB5F70" w:rsidP="00163562">
            <w:pPr>
              <w:rPr>
                <w:sz w:val="15"/>
                <w:szCs w:val="15"/>
              </w:rPr>
            </w:pPr>
          </w:p>
          <w:p w14:paraId="28388F1D" w14:textId="77777777" w:rsidR="00AB5F70" w:rsidRPr="000D50F8" w:rsidRDefault="00AB5F70" w:rsidP="00163562">
            <w:pPr>
              <w:rPr>
                <w:sz w:val="15"/>
                <w:szCs w:val="15"/>
              </w:rPr>
            </w:pPr>
          </w:p>
          <w:p w14:paraId="1CD71C89" w14:textId="77777777" w:rsidR="00AB5F70" w:rsidRPr="000D50F8" w:rsidRDefault="00AB5F70" w:rsidP="00163562">
            <w:pPr>
              <w:rPr>
                <w:sz w:val="15"/>
                <w:szCs w:val="15"/>
              </w:rPr>
            </w:pPr>
          </w:p>
          <w:p w14:paraId="036E74D0" w14:textId="77777777" w:rsidR="00AB5F70" w:rsidRPr="000D50F8" w:rsidRDefault="00AB5F70" w:rsidP="00163562">
            <w:pPr>
              <w:rPr>
                <w:sz w:val="15"/>
                <w:szCs w:val="15"/>
              </w:rPr>
            </w:pPr>
          </w:p>
          <w:p w14:paraId="3F83F627" w14:textId="77777777" w:rsidR="00AB5F70" w:rsidRPr="000D50F8" w:rsidRDefault="00AB5F70" w:rsidP="00163562">
            <w:pPr>
              <w:rPr>
                <w:sz w:val="15"/>
                <w:szCs w:val="15"/>
              </w:rPr>
            </w:pPr>
          </w:p>
          <w:p w14:paraId="4486FE8C" w14:textId="77777777" w:rsidR="00AB5F70" w:rsidRPr="000D50F8" w:rsidRDefault="00AB5F70" w:rsidP="00163562">
            <w:pPr>
              <w:rPr>
                <w:sz w:val="15"/>
                <w:szCs w:val="15"/>
              </w:rPr>
            </w:pPr>
          </w:p>
          <w:p w14:paraId="09E02C89" w14:textId="77777777" w:rsidR="00AB5F70" w:rsidRPr="000D50F8" w:rsidRDefault="00AB5F70" w:rsidP="00163562">
            <w:pPr>
              <w:rPr>
                <w:sz w:val="15"/>
                <w:szCs w:val="15"/>
              </w:rPr>
            </w:pPr>
          </w:p>
          <w:p w14:paraId="781937EB" w14:textId="77777777" w:rsidR="00AB5F70" w:rsidRPr="000D50F8" w:rsidRDefault="00AB5F70" w:rsidP="00163562">
            <w:pPr>
              <w:rPr>
                <w:sz w:val="15"/>
                <w:szCs w:val="15"/>
              </w:rPr>
            </w:pPr>
          </w:p>
          <w:p w14:paraId="7A831C64" w14:textId="77777777" w:rsidR="00AB5F70" w:rsidRPr="000D50F8" w:rsidRDefault="00AB5F70" w:rsidP="00163562">
            <w:pPr>
              <w:rPr>
                <w:sz w:val="15"/>
                <w:szCs w:val="15"/>
              </w:rPr>
            </w:pPr>
          </w:p>
          <w:p w14:paraId="12E5296F" w14:textId="77777777" w:rsidR="00AB5F70" w:rsidRPr="000D50F8" w:rsidRDefault="00AB5F70" w:rsidP="00163562">
            <w:pPr>
              <w:rPr>
                <w:sz w:val="15"/>
                <w:szCs w:val="15"/>
              </w:rPr>
            </w:pPr>
          </w:p>
          <w:p w14:paraId="7C733999" w14:textId="77777777" w:rsidR="00AB5F70" w:rsidRPr="000D50F8" w:rsidRDefault="00AB5F70" w:rsidP="00163562">
            <w:pPr>
              <w:rPr>
                <w:sz w:val="15"/>
                <w:szCs w:val="15"/>
              </w:rPr>
            </w:pPr>
          </w:p>
          <w:p w14:paraId="6B759E36" w14:textId="77777777" w:rsidR="00AB5F70" w:rsidRPr="000D50F8" w:rsidRDefault="00AB5F70" w:rsidP="00163562">
            <w:pPr>
              <w:rPr>
                <w:sz w:val="15"/>
                <w:szCs w:val="15"/>
              </w:rPr>
            </w:pPr>
          </w:p>
          <w:p w14:paraId="1A4372BC" w14:textId="77777777" w:rsidR="00AB5F70" w:rsidRPr="000D50F8" w:rsidRDefault="00AB5F70" w:rsidP="00163562">
            <w:pPr>
              <w:rPr>
                <w:sz w:val="15"/>
                <w:szCs w:val="15"/>
              </w:rPr>
            </w:pPr>
          </w:p>
          <w:p w14:paraId="2895462E" w14:textId="77777777" w:rsidR="00AB5F70" w:rsidRPr="000D50F8" w:rsidRDefault="00AB5F70" w:rsidP="00163562">
            <w:pPr>
              <w:rPr>
                <w:sz w:val="15"/>
                <w:szCs w:val="15"/>
              </w:rPr>
            </w:pPr>
          </w:p>
          <w:p w14:paraId="01B208D0" w14:textId="77777777" w:rsidR="00AB5F70" w:rsidRPr="000D50F8" w:rsidRDefault="00AB5F70" w:rsidP="00163562">
            <w:pPr>
              <w:rPr>
                <w:sz w:val="15"/>
                <w:szCs w:val="15"/>
              </w:rPr>
            </w:pPr>
          </w:p>
          <w:p w14:paraId="2608CC96" w14:textId="77777777" w:rsidR="00AB5F70" w:rsidRPr="000D50F8" w:rsidRDefault="00AB5F70" w:rsidP="00163562">
            <w:pPr>
              <w:rPr>
                <w:sz w:val="15"/>
                <w:szCs w:val="15"/>
              </w:rPr>
            </w:pPr>
          </w:p>
          <w:p w14:paraId="3A9D52BD" w14:textId="77777777" w:rsidR="00AB5F70" w:rsidRPr="000D50F8" w:rsidRDefault="00AB5F70" w:rsidP="00163562">
            <w:pPr>
              <w:rPr>
                <w:sz w:val="15"/>
                <w:szCs w:val="15"/>
              </w:rPr>
            </w:pPr>
          </w:p>
          <w:p w14:paraId="407BE8A3" w14:textId="77777777" w:rsidR="00AB5F70" w:rsidRPr="000D50F8" w:rsidRDefault="00AB5F70" w:rsidP="00163562">
            <w:pPr>
              <w:rPr>
                <w:sz w:val="15"/>
                <w:szCs w:val="15"/>
              </w:rPr>
            </w:pPr>
          </w:p>
          <w:p w14:paraId="6C989618" w14:textId="77777777" w:rsidR="00AB5F70" w:rsidRPr="000D50F8" w:rsidRDefault="00AB5F70" w:rsidP="00163562">
            <w:pPr>
              <w:rPr>
                <w:sz w:val="15"/>
                <w:szCs w:val="15"/>
              </w:rPr>
            </w:pPr>
          </w:p>
          <w:p w14:paraId="34C3119A" w14:textId="77777777" w:rsidR="00AB5F70" w:rsidRPr="000D50F8" w:rsidRDefault="00AB5F70" w:rsidP="00163562">
            <w:pPr>
              <w:rPr>
                <w:sz w:val="15"/>
                <w:szCs w:val="15"/>
              </w:rPr>
            </w:pPr>
          </w:p>
          <w:p w14:paraId="3A871697" w14:textId="77777777" w:rsidR="00AB5F70" w:rsidRPr="000D50F8" w:rsidRDefault="00AB5F70" w:rsidP="00163562">
            <w:pPr>
              <w:rPr>
                <w:sz w:val="15"/>
                <w:szCs w:val="15"/>
              </w:rPr>
            </w:pPr>
          </w:p>
          <w:p w14:paraId="6B7A69EE" w14:textId="77777777" w:rsidR="00AB5F70" w:rsidRPr="000D50F8" w:rsidRDefault="00AB5F70" w:rsidP="00163562">
            <w:pPr>
              <w:rPr>
                <w:sz w:val="15"/>
                <w:szCs w:val="15"/>
              </w:rPr>
            </w:pPr>
          </w:p>
          <w:p w14:paraId="7792A12C" w14:textId="77777777" w:rsidR="000622E6" w:rsidRPr="000D50F8" w:rsidRDefault="000622E6" w:rsidP="00163562">
            <w:pPr>
              <w:rPr>
                <w:sz w:val="15"/>
                <w:szCs w:val="15"/>
              </w:rPr>
            </w:pPr>
          </w:p>
          <w:p w14:paraId="4F3E13EA" w14:textId="77777777" w:rsidR="000622E6" w:rsidRPr="000D50F8" w:rsidRDefault="000622E6" w:rsidP="00163562">
            <w:pPr>
              <w:rPr>
                <w:sz w:val="15"/>
                <w:szCs w:val="15"/>
              </w:rPr>
            </w:pPr>
          </w:p>
          <w:p w14:paraId="6D950678" w14:textId="77777777" w:rsidR="00AB5F70" w:rsidRPr="000D50F8" w:rsidRDefault="006B2EF0" w:rsidP="00163562">
            <w:pPr>
              <w:rPr>
                <w:sz w:val="15"/>
                <w:szCs w:val="15"/>
              </w:rPr>
            </w:pPr>
            <w:r w:rsidRPr="000D50F8">
              <w:rPr>
                <w:sz w:val="15"/>
                <w:szCs w:val="15"/>
              </w:rPr>
              <w:t>Pender’s principles focus on Health Promotion and Disease Prevention practices within</w:t>
            </w:r>
            <w:r w:rsidR="002F13E7" w:rsidRPr="000D50F8">
              <w:rPr>
                <w:sz w:val="15"/>
                <w:szCs w:val="15"/>
              </w:rPr>
              <w:t xml:space="preserve"> health care settings.</w:t>
            </w:r>
          </w:p>
          <w:p w14:paraId="092616EB" w14:textId="77777777" w:rsidR="00E326CE" w:rsidRPr="000D50F8" w:rsidRDefault="00E326CE" w:rsidP="00163562">
            <w:pPr>
              <w:rPr>
                <w:sz w:val="15"/>
                <w:szCs w:val="15"/>
              </w:rPr>
            </w:pPr>
          </w:p>
          <w:p w14:paraId="1549E973" w14:textId="77777777" w:rsidR="00E326CE" w:rsidRPr="000D50F8" w:rsidRDefault="00E326CE" w:rsidP="00163562">
            <w:pPr>
              <w:rPr>
                <w:sz w:val="15"/>
                <w:szCs w:val="15"/>
              </w:rPr>
            </w:pPr>
          </w:p>
          <w:p w14:paraId="4F8D9D78" w14:textId="77777777" w:rsidR="00E326CE" w:rsidRPr="000D50F8" w:rsidRDefault="00E326CE" w:rsidP="00163562">
            <w:pPr>
              <w:rPr>
                <w:sz w:val="15"/>
                <w:szCs w:val="15"/>
              </w:rPr>
            </w:pPr>
          </w:p>
          <w:p w14:paraId="06DEE362" w14:textId="77777777" w:rsidR="00E326CE" w:rsidRPr="000D50F8" w:rsidRDefault="00E326CE" w:rsidP="00163562">
            <w:pPr>
              <w:rPr>
                <w:sz w:val="15"/>
                <w:szCs w:val="15"/>
              </w:rPr>
            </w:pPr>
          </w:p>
          <w:p w14:paraId="2FC5D176" w14:textId="77777777" w:rsidR="00E326CE" w:rsidRPr="000D50F8" w:rsidRDefault="00E326CE" w:rsidP="00163562">
            <w:pPr>
              <w:rPr>
                <w:sz w:val="15"/>
                <w:szCs w:val="15"/>
              </w:rPr>
            </w:pPr>
          </w:p>
          <w:p w14:paraId="530171CF" w14:textId="77777777" w:rsidR="00E326CE" w:rsidRPr="000D50F8" w:rsidRDefault="00E326CE" w:rsidP="00163562">
            <w:pPr>
              <w:rPr>
                <w:sz w:val="15"/>
                <w:szCs w:val="15"/>
              </w:rPr>
            </w:pPr>
          </w:p>
          <w:p w14:paraId="72F27530" w14:textId="77777777" w:rsidR="00E326CE" w:rsidRPr="000D50F8" w:rsidRDefault="005A5347" w:rsidP="005A5347">
            <w:pPr>
              <w:pStyle w:val="NormalWeb"/>
              <w:rPr>
                <w:sz w:val="15"/>
                <w:szCs w:val="15"/>
              </w:rPr>
            </w:pPr>
            <w:r w:rsidRPr="000D50F8">
              <w:rPr>
                <w:sz w:val="15"/>
                <w:szCs w:val="15"/>
              </w:rPr>
              <w:t>A study conducted in 9 states with similar EHR systems and chronic disease care registries resulted in evidence that</w:t>
            </w:r>
            <w:r w:rsidR="00E326CE" w:rsidRPr="000D50F8">
              <w:rPr>
                <w:sz w:val="15"/>
                <w:szCs w:val="15"/>
              </w:rPr>
              <w:t xml:space="preserve"> suggest that proactiv</w:t>
            </w:r>
            <w:r w:rsidRPr="000D50F8">
              <w:rPr>
                <w:sz w:val="15"/>
                <w:szCs w:val="15"/>
              </w:rPr>
              <w:t xml:space="preserve">e pre-visit preparation is key </w:t>
            </w:r>
            <w:r w:rsidR="00E326CE" w:rsidRPr="000D50F8">
              <w:rPr>
                <w:sz w:val="15"/>
                <w:szCs w:val="15"/>
              </w:rPr>
              <w:t>for primary care practice</w:t>
            </w:r>
            <w:r w:rsidRPr="000D50F8">
              <w:rPr>
                <w:sz w:val="15"/>
                <w:szCs w:val="15"/>
              </w:rPr>
              <w:t xml:space="preserve">s to improve </w:t>
            </w:r>
            <w:r w:rsidR="00E326CE" w:rsidRPr="000D50F8">
              <w:rPr>
                <w:sz w:val="15"/>
                <w:szCs w:val="15"/>
              </w:rPr>
              <w:t>chronic disease management</w:t>
            </w:r>
            <w:r w:rsidR="00527804" w:rsidRPr="000D50F8">
              <w:rPr>
                <w:sz w:val="15"/>
                <w:szCs w:val="15"/>
              </w:rPr>
              <w:t xml:space="preserve"> with about a 6.7% decrease in no-show rates.</w:t>
            </w:r>
          </w:p>
          <w:p w14:paraId="5A86ACCB" w14:textId="77777777" w:rsidR="00AF3A78" w:rsidRPr="000D50F8" w:rsidRDefault="00AF3A78" w:rsidP="005A5347">
            <w:pPr>
              <w:pStyle w:val="NormalWeb"/>
              <w:rPr>
                <w:sz w:val="15"/>
                <w:szCs w:val="15"/>
              </w:rPr>
            </w:pPr>
          </w:p>
          <w:p w14:paraId="7B9FD969" w14:textId="77777777" w:rsidR="00AF3A78" w:rsidRPr="000D50F8" w:rsidRDefault="00AF3A78" w:rsidP="005A5347">
            <w:pPr>
              <w:pStyle w:val="NormalWeb"/>
              <w:rPr>
                <w:sz w:val="15"/>
                <w:szCs w:val="15"/>
              </w:rPr>
            </w:pPr>
          </w:p>
          <w:p w14:paraId="3E64800A" w14:textId="77777777" w:rsidR="00AF3A78" w:rsidRPr="000D50F8" w:rsidRDefault="00AF3A78" w:rsidP="005A5347">
            <w:pPr>
              <w:pStyle w:val="NormalWeb"/>
              <w:rPr>
                <w:sz w:val="15"/>
                <w:szCs w:val="15"/>
              </w:rPr>
            </w:pPr>
          </w:p>
          <w:p w14:paraId="3090D2E1" w14:textId="77777777" w:rsidR="00AF3A78" w:rsidRPr="000D50F8" w:rsidRDefault="00AF3A78" w:rsidP="005A5347">
            <w:pPr>
              <w:pStyle w:val="NormalWeb"/>
              <w:rPr>
                <w:sz w:val="15"/>
                <w:szCs w:val="15"/>
              </w:rPr>
            </w:pPr>
          </w:p>
          <w:p w14:paraId="3EF6D403" w14:textId="77777777" w:rsidR="00AF3A78" w:rsidRPr="000D50F8" w:rsidRDefault="00AF3A78" w:rsidP="005A5347">
            <w:pPr>
              <w:pStyle w:val="NormalWeb"/>
              <w:rPr>
                <w:sz w:val="15"/>
                <w:szCs w:val="15"/>
              </w:rPr>
            </w:pPr>
          </w:p>
          <w:p w14:paraId="1E303B80" w14:textId="77777777" w:rsidR="00AF3A78" w:rsidRPr="000D50F8" w:rsidRDefault="00AF3A78" w:rsidP="005A5347">
            <w:pPr>
              <w:pStyle w:val="NormalWeb"/>
              <w:rPr>
                <w:sz w:val="15"/>
                <w:szCs w:val="15"/>
              </w:rPr>
            </w:pPr>
          </w:p>
          <w:p w14:paraId="3B67711F" w14:textId="77777777" w:rsidR="00AF3A78" w:rsidRPr="000D50F8" w:rsidRDefault="00AF3A78" w:rsidP="005A5347">
            <w:pPr>
              <w:pStyle w:val="NormalWeb"/>
              <w:rPr>
                <w:sz w:val="15"/>
                <w:szCs w:val="15"/>
              </w:rPr>
            </w:pPr>
          </w:p>
          <w:p w14:paraId="0A6B8104" w14:textId="77777777" w:rsidR="00AF3A78" w:rsidRPr="000D50F8" w:rsidRDefault="00AF3A78" w:rsidP="005A5347">
            <w:pPr>
              <w:pStyle w:val="NormalWeb"/>
              <w:rPr>
                <w:sz w:val="15"/>
                <w:szCs w:val="15"/>
              </w:rPr>
            </w:pPr>
          </w:p>
          <w:p w14:paraId="59412642" w14:textId="77777777" w:rsidR="00AF3A78" w:rsidRPr="000D50F8" w:rsidRDefault="00AF3A78" w:rsidP="005A5347">
            <w:pPr>
              <w:pStyle w:val="NormalWeb"/>
              <w:rPr>
                <w:sz w:val="15"/>
                <w:szCs w:val="15"/>
              </w:rPr>
            </w:pPr>
          </w:p>
          <w:p w14:paraId="75580C59" w14:textId="77777777" w:rsidR="00B204D7" w:rsidRPr="000D50F8" w:rsidRDefault="00B204D7" w:rsidP="005A5347">
            <w:pPr>
              <w:pStyle w:val="NormalWeb"/>
              <w:rPr>
                <w:sz w:val="15"/>
                <w:szCs w:val="15"/>
              </w:rPr>
            </w:pPr>
          </w:p>
          <w:p w14:paraId="442A45C0" w14:textId="5B2BEF86" w:rsidR="00AF3A78" w:rsidRPr="000D50F8" w:rsidRDefault="00AF5519" w:rsidP="005A5347">
            <w:pPr>
              <w:pStyle w:val="NormalWeb"/>
              <w:rPr>
                <w:sz w:val="15"/>
                <w:szCs w:val="15"/>
              </w:rPr>
            </w:pPr>
            <w:r w:rsidRPr="000D50F8">
              <w:rPr>
                <w:sz w:val="15"/>
                <w:szCs w:val="15"/>
              </w:rPr>
              <w:t>Per expert opinion and research</w:t>
            </w:r>
            <w:r w:rsidR="001F73F4" w:rsidRPr="000D50F8">
              <w:rPr>
                <w:sz w:val="15"/>
                <w:szCs w:val="15"/>
              </w:rPr>
              <w:t>,</w:t>
            </w:r>
            <w:r w:rsidRPr="000D50F8">
              <w:rPr>
                <w:sz w:val="15"/>
                <w:szCs w:val="15"/>
              </w:rPr>
              <w:t xml:space="preserve"> Pre-visit P</w:t>
            </w:r>
            <w:r w:rsidR="00CD3694" w:rsidRPr="000D50F8">
              <w:rPr>
                <w:sz w:val="15"/>
                <w:szCs w:val="15"/>
              </w:rPr>
              <w:t xml:space="preserve">lanning can help providers conduct a more efficient, productive, </w:t>
            </w:r>
            <w:r w:rsidRPr="000D50F8">
              <w:rPr>
                <w:sz w:val="15"/>
                <w:szCs w:val="15"/>
              </w:rPr>
              <w:t xml:space="preserve">and </w:t>
            </w:r>
            <w:r w:rsidR="00CD3694" w:rsidRPr="000D50F8">
              <w:rPr>
                <w:sz w:val="15"/>
                <w:szCs w:val="15"/>
              </w:rPr>
              <w:t>organized visit</w:t>
            </w:r>
            <w:r w:rsidR="0036581F" w:rsidRPr="000D50F8">
              <w:rPr>
                <w:sz w:val="15"/>
                <w:szCs w:val="15"/>
              </w:rPr>
              <w:t>, therefore devoting more time during visits</w:t>
            </w:r>
            <w:r w:rsidR="00AF32FA" w:rsidRPr="000D50F8">
              <w:rPr>
                <w:sz w:val="15"/>
                <w:szCs w:val="15"/>
              </w:rPr>
              <w:t>.</w:t>
            </w:r>
          </w:p>
        </w:tc>
        <w:tc>
          <w:tcPr>
            <w:tcW w:w="1607" w:type="dxa"/>
          </w:tcPr>
          <w:p w14:paraId="3DB403FF" w14:textId="7098B6F0" w:rsidR="00D711C7" w:rsidRPr="000D50F8" w:rsidRDefault="00865C9A" w:rsidP="00B05635">
            <w:pPr>
              <w:rPr>
                <w:sz w:val="15"/>
                <w:szCs w:val="15"/>
              </w:rPr>
            </w:pPr>
            <w:r w:rsidRPr="000D50F8">
              <w:rPr>
                <w:sz w:val="15"/>
                <w:szCs w:val="15"/>
              </w:rPr>
              <w:lastRenderedPageBreak/>
              <w:t>CCM is a widely-adopted approach by primary care practices to improve care delivery and patient outcomes. It has been used to guide clinical improvement efforts since 1999.</w:t>
            </w:r>
          </w:p>
          <w:p w14:paraId="3E0A2035" w14:textId="77777777" w:rsidR="0023247E" w:rsidRPr="000D50F8" w:rsidRDefault="0023247E" w:rsidP="00B05635"/>
          <w:p w14:paraId="2582718A" w14:textId="77777777" w:rsidR="0023247E" w:rsidRPr="000D50F8" w:rsidRDefault="0023247E" w:rsidP="00B05635"/>
          <w:p w14:paraId="184A7E45" w14:textId="77777777" w:rsidR="0023247E" w:rsidRPr="000D50F8" w:rsidRDefault="0023247E" w:rsidP="00B05635"/>
          <w:p w14:paraId="7CDAED50" w14:textId="77777777" w:rsidR="0023247E" w:rsidRPr="000D50F8" w:rsidRDefault="0023247E" w:rsidP="00B05635"/>
          <w:p w14:paraId="75CF0481" w14:textId="77777777" w:rsidR="0023247E" w:rsidRPr="000D50F8" w:rsidRDefault="0023247E" w:rsidP="00B05635"/>
          <w:p w14:paraId="21ECBF2D" w14:textId="77777777" w:rsidR="0023247E" w:rsidRPr="000D50F8" w:rsidRDefault="0023247E" w:rsidP="00B05635"/>
          <w:p w14:paraId="126EF3FF" w14:textId="77777777" w:rsidR="0023247E" w:rsidRPr="000D50F8" w:rsidRDefault="0023247E" w:rsidP="00B05635"/>
          <w:p w14:paraId="45933E86" w14:textId="77777777" w:rsidR="0023247E" w:rsidRPr="000D50F8" w:rsidRDefault="0023247E" w:rsidP="00B05635"/>
          <w:p w14:paraId="3CD2800F" w14:textId="77777777" w:rsidR="0023247E" w:rsidRPr="000D50F8" w:rsidRDefault="0023247E" w:rsidP="00B05635"/>
          <w:p w14:paraId="72879012" w14:textId="77777777" w:rsidR="0023247E" w:rsidRPr="000D50F8" w:rsidRDefault="0023247E" w:rsidP="00B05635"/>
          <w:p w14:paraId="600F5A86" w14:textId="77777777" w:rsidR="00E50B1C" w:rsidRPr="000D50F8" w:rsidRDefault="00E50B1C" w:rsidP="008C3E7A"/>
          <w:p w14:paraId="037E6615" w14:textId="77777777" w:rsidR="0023247E" w:rsidRPr="000D50F8" w:rsidRDefault="00A7247F" w:rsidP="008C3E7A">
            <w:pPr>
              <w:rPr>
                <w:sz w:val="15"/>
                <w:szCs w:val="15"/>
              </w:rPr>
            </w:pPr>
            <w:r w:rsidRPr="000D50F8">
              <w:rPr>
                <w:sz w:val="15"/>
                <w:szCs w:val="15"/>
              </w:rPr>
              <w:t>Prevention &amp; early intervention in managing chronic disease states prove beneficial when using the CCM in combination with other methods.</w:t>
            </w:r>
          </w:p>
          <w:p w14:paraId="231EF305" w14:textId="77777777" w:rsidR="00E65340" w:rsidRPr="000D50F8" w:rsidRDefault="00E65340" w:rsidP="008C3E7A">
            <w:pPr>
              <w:rPr>
                <w:sz w:val="15"/>
                <w:szCs w:val="15"/>
              </w:rPr>
            </w:pPr>
          </w:p>
          <w:p w14:paraId="755DD3EA" w14:textId="77777777" w:rsidR="00E65340" w:rsidRPr="000D50F8" w:rsidRDefault="00E65340" w:rsidP="008C3E7A">
            <w:pPr>
              <w:rPr>
                <w:sz w:val="15"/>
                <w:szCs w:val="15"/>
              </w:rPr>
            </w:pPr>
          </w:p>
          <w:p w14:paraId="2B97B4B1" w14:textId="77777777" w:rsidR="00E65340" w:rsidRPr="000D50F8" w:rsidRDefault="00E65340" w:rsidP="008C3E7A">
            <w:pPr>
              <w:rPr>
                <w:sz w:val="15"/>
                <w:szCs w:val="15"/>
              </w:rPr>
            </w:pPr>
          </w:p>
          <w:p w14:paraId="75FBA75D" w14:textId="77777777" w:rsidR="00E65340" w:rsidRPr="000D50F8" w:rsidRDefault="00E65340" w:rsidP="008C3E7A">
            <w:pPr>
              <w:rPr>
                <w:sz w:val="15"/>
                <w:szCs w:val="15"/>
              </w:rPr>
            </w:pPr>
          </w:p>
          <w:p w14:paraId="52509C69" w14:textId="77777777" w:rsidR="00E65340" w:rsidRPr="000D50F8" w:rsidRDefault="00E65340" w:rsidP="008C3E7A">
            <w:pPr>
              <w:rPr>
                <w:sz w:val="15"/>
                <w:szCs w:val="15"/>
              </w:rPr>
            </w:pPr>
          </w:p>
          <w:p w14:paraId="798D4B45" w14:textId="77777777" w:rsidR="00E65340" w:rsidRPr="000D50F8" w:rsidRDefault="00E65340" w:rsidP="008C3E7A">
            <w:pPr>
              <w:rPr>
                <w:sz w:val="15"/>
                <w:szCs w:val="15"/>
              </w:rPr>
            </w:pPr>
          </w:p>
          <w:p w14:paraId="3C8DA22F" w14:textId="77777777" w:rsidR="00E65340" w:rsidRPr="000D50F8" w:rsidRDefault="00E65340" w:rsidP="008C3E7A">
            <w:pPr>
              <w:rPr>
                <w:sz w:val="15"/>
                <w:szCs w:val="15"/>
              </w:rPr>
            </w:pPr>
          </w:p>
          <w:p w14:paraId="2093B254" w14:textId="77777777" w:rsidR="00E65340" w:rsidRPr="000D50F8" w:rsidRDefault="00E65340" w:rsidP="008C3E7A">
            <w:pPr>
              <w:rPr>
                <w:sz w:val="15"/>
                <w:szCs w:val="15"/>
              </w:rPr>
            </w:pPr>
          </w:p>
          <w:p w14:paraId="5D2CFE68" w14:textId="77777777" w:rsidR="00E65340" w:rsidRPr="000D50F8" w:rsidRDefault="00E65340" w:rsidP="008C3E7A">
            <w:pPr>
              <w:rPr>
                <w:sz w:val="15"/>
                <w:szCs w:val="15"/>
              </w:rPr>
            </w:pPr>
          </w:p>
          <w:p w14:paraId="364A2500" w14:textId="77777777" w:rsidR="00E50B1C" w:rsidRPr="000D50F8" w:rsidRDefault="00E50B1C" w:rsidP="008C3E7A">
            <w:pPr>
              <w:rPr>
                <w:sz w:val="15"/>
                <w:szCs w:val="15"/>
              </w:rPr>
            </w:pPr>
          </w:p>
          <w:p w14:paraId="557A484A" w14:textId="77777777" w:rsidR="00E50B1C" w:rsidRPr="000D50F8" w:rsidRDefault="00E50B1C" w:rsidP="008C3E7A">
            <w:pPr>
              <w:rPr>
                <w:sz w:val="15"/>
                <w:szCs w:val="15"/>
              </w:rPr>
            </w:pPr>
          </w:p>
          <w:p w14:paraId="6F5E51D6" w14:textId="77777777" w:rsidR="00E65340" w:rsidRPr="000D50F8" w:rsidRDefault="00D629B1" w:rsidP="008C3E7A">
            <w:pPr>
              <w:rPr>
                <w:sz w:val="15"/>
                <w:szCs w:val="15"/>
              </w:rPr>
            </w:pPr>
            <w:r w:rsidRPr="000D50F8">
              <w:rPr>
                <w:sz w:val="15"/>
                <w:szCs w:val="15"/>
              </w:rPr>
              <w:lastRenderedPageBreak/>
              <w:t xml:space="preserve">Patient adherence is multifactorial. </w:t>
            </w:r>
            <w:r w:rsidR="00E65340" w:rsidRPr="000D50F8">
              <w:rPr>
                <w:sz w:val="15"/>
                <w:szCs w:val="15"/>
              </w:rPr>
              <w:t>Putting in place reminder syst</w:t>
            </w:r>
            <w:r w:rsidR="000E3957" w:rsidRPr="000D50F8">
              <w:rPr>
                <w:sz w:val="15"/>
                <w:szCs w:val="15"/>
              </w:rPr>
              <w:t>ems and</w:t>
            </w:r>
            <w:r w:rsidR="00E65340" w:rsidRPr="000D50F8">
              <w:rPr>
                <w:sz w:val="15"/>
                <w:szCs w:val="15"/>
              </w:rPr>
              <w:t xml:space="preserve"> improving patient-provider communication</w:t>
            </w:r>
            <w:r w:rsidR="000E3957" w:rsidRPr="000D50F8">
              <w:rPr>
                <w:sz w:val="15"/>
                <w:szCs w:val="15"/>
              </w:rPr>
              <w:t xml:space="preserve"> </w:t>
            </w:r>
            <w:r w:rsidR="005445F7" w:rsidRPr="000D50F8">
              <w:rPr>
                <w:sz w:val="15"/>
                <w:szCs w:val="15"/>
              </w:rPr>
              <w:t xml:space="preserve">are some strategies that </w:t>
            </w:r>
            <w:r w:rsidR="000E3957" w:rsidRPr="000D50F8">
              <w:rPr>
                <w:sz w:val="15"/>
                <w:szCs w:val="15"/>
              </w:rPr>
              <w:t>can help with adherence</w:t>
            </w:r>
            <w:r w:rsidR="005445F7" w:rsidRPr="000D50F8">
              <w:rPr>
                <w:sz w:val="15"/>
                <w:szCs w:val="15"/>
              </w:rPr>
              <w:t xml:space="preserve"> issues.</w:t>
            </w:r>
          </w:p>
          <w:p w14:paraId="10767AD4" w14:textId="77777777" w:rsidR="00AA6967" w:rsidRPr="000D50F8" w:rsidRDefault="00AA6967" w:rsidP="008C3E7A">
            <w:pPr>
              <w:rPr>
                <w:sz w:val="15"/>
                <w:szCs w:val="15"/>
              </w:rPr>
            </w:pPr>
          </w:p>
          <w:p w14:paraId="2C52C2B3" w14:textId="77777777" w:rsidR="00AA6967" w:rsidRPr="000D50F8" w:rsidRDefault="00AA6967" w:rsidP="008C3E7A">
            <w:pPr>
              <w:rPr>
                <w:sz w:val="15"/>
                <w:szCs w:val="15"/>
              </w:rPr>
            </w:pPr>
          </w:p>
          <w:p w14:paraId="7E0422E4" w14:textId="77777777" w:rsidR="00AA6967" w:rsidRPr="000D50F8" w:rsidRDefault="00AA6967" w:rsidP="008C3E7A">
            <w:pPr>
              <w:rPr>
                <w:sz w:val="15"/>
                <w:szCs w:val="15"/>
              </w:rPr>
            </w:pPr>
          </w:p>
          <w:p w14:paraId="7FBB8B2C" w14:textId="77777777" w:rsidR="00AA6967" w:rsidRPr="000D50F8" w:rsidRDefault="00AA6967" w:rsidP="008C3E7A">
            <w:pPr>
              <w:rPr>
                <w:sz w:val="15"/>
                <w:szCs w:val="15"/>
              </w:rPr>
            </w:pPr>
          </w:p>
          <w:p w14:paraId="58D70B0C" w14:textId="77777777" w:rsidR="00AA6967" w:rsidRPr="000D50F8" w:rsidRDefault="00AA6967" w:rsidP="008C3E7A">
            <w:pPr>
              <w:rPr>
                <w:sz w:val="15"/>
                <w:szCs w:val="15"/>
              </w:rPr>
            </w:pPr>
          </w:p>
          <w:p w14:paraId="4CCFB322" w14:textId="77777777" w:rsidR="00AA6967" w:rsidRPr="000D50F8" w:rsidRDefault="00AA6967" w:rsidP="008C3E7A">
            <w:pPr>
              <w:rPr>
                <w:sz w:val="15"/>
                <w:szCs w:val="15"/>
              </w:rPr>
            </w:pPr>
          </w:p>
          <w:p w14:paraId="57180F25" w14:textId="77777777" w:rsidR="00AA6967" w:rsidRPr="000D50F8" w:rsidRDefault="00AA6967" w:rsidP="008C3E7A">
            <w:pPr>
              <w:rPr>
                <w:sz w:val="15"/>
                <w:szCs w:val="15"/>
              </w:rPr>
            </w:pPr>
          </w:p>
          <w:p w14:paraId="5109D894" w14:textId="77777777" w:rsidR="00AA6967" w:rsidRPr="000D50F8" w:rsidRDefault="00AA6967" w:rsidP="008C3E7A">
            <w:pPr>
              <w:rPr>
                <w:sz w:val="15"/>
                <w:szCs w:val="15"/>
              </w:rPr>
            </w:pPr>
          </w:p>
          <w:p w14:paraId="01C69351" w14:textId="77777777" w:rsidR="00AA6967" w:rsidRPr="000D50F8" w:rsidRDefault="00AA6967" w:rsidP="008C3E7A">
            <w:pPr>
              <w:rPr>
                <w:sz w:val="15"/>
                <w:szCs w:val="15"/>
              </w:rPr>
            </w:pPr>
          </w:p>
          <w:p w14:paraId="3A0E2CF8" w14:textId="77777777" w:rsidR="00AA6967" w:rsidRPr="000D50F8" w:rsidRDefault="00AA6967" w:rsidP="008C3E7A">
            <w:pPr>
              <w:rPr>
                <w:sz w:val="15"/>
                <w:szCs w:val="15"/>
              </w:rPr>
            </w:pPr>
          </w:p>
          <w:p w14:paraId="4CDFF5D2" w14:textId="77777777" w:rsidR="00AA6967" w:rsidRPr="000D50F8" w:rsidRDefault="00AA6967" w:rsidP="008C3E7A">
            <w:pPr>
              <w:rPr>
                <w:sz w:val="15"/>
                <w:szCs w:val="15"/>
              </w:rPr>
            </w:pPr>
          </w:p>
          <w:p w14:paraId="52F11605" w14:textId="77777777" w:rsidR="00AA6967" w:rsidRPr="000D50F8" w:rsidRDefault="00123613" w:rsidP="00163562">
            <w:pPr>
              <w:rPr>
                <w:sz w:val="15"/>
                <w:szCs w:val="15"/>
              </w:rPr>
            </w:pPr>
            <w:r w:rsidRPr="000D50F8">
              <w:rPr>
                <w:sz w:val="15"/>
                <w:szCs w:val="15"/>
              </w:rPr>
              <w:t xml:space="preserve">Pre-visit </w:t>
            </w:r>
            <w:r w:rsidR="003B4D17" w:rsidRPr="000D50F8">
              <w:rPr>
                <w:sz w:val="15"/>
                <w:szCs w:val="15"/>
              </w:rPr>
              <w:t>communication strategies</w:t>
            </w:r>
            <w:r w:rsidR="00E938CD" w:rsidRPr="000D50F8">
              <w:rPr>
                <w:sz w:val="15"/>
                <w:szCs w:val="15"/>
              </w:rPr>
              <w:t xml:space="preserve"> </w:t>
            </w:r>
            <w:r w:rsidR="006E3B13" w:rsidRPr="000D50F8">
              <w:rPr>
                <w:sz w:val="15"/>
                <w:szCs w:val="15"/>
              </w:rPr>
              <w:t xml:space="preserve">utilizing CCM &amp; </w:t>
            </w:r>
            <w:r w:rsidR="003E0F45" w:rsidRPr="000D50F8">
              <w:rPr>
                <w:sz w:val="15"/>
                <w:szCs w:val="15"/>
              </w:rPr>
              <w:t xml:space="preserve">new technology approaches to care using </w:t>
            </w:r>
            <w:r w:rsidR="00EB08A4" w:rsidRPr="000D50F8">
              <w:rPr>
                <w:sz w:val="15"/>
                <w:szCs w:val="15"/>
              </w:rPr>
              <w:t xml:space="preserve">tools </w:t>
            </w:r>
            <w:r w:rsidR="00E938CD" w:rsidRPr="000D50F8">
              <w:rPr>
                <w:sz w:val="15"/>
                <w:szCs w:val="15"/>
              </w:rPr>
              <w:t>help create</w:t>
            </w:r>
            <w:r w:rsidR="00AB098F" w:rsidRPr="000D50F8">
              <w:rPr>
                <w:sz w:val="15"/>
                <w:szCs w:val="15"/>
              </w:rPr>
              <w:t xml:space="preserve"> informed providers </w:t>
            </w:r>
            <w:r w:rsidR="00690DF5" w:rsidRPr="000D50F8">
              <w:rPr>
                <w:sz w:val="15"/>
                <w:szCs w:val="15"/>
              </w:rPr>
              <w:t xml:space="preserve">&amp; </w:t>
            </w:r>
            <w:r w:rsidR="00EB08A4" w:rsidRPr="000D50F8">
              <w:rPr>
                <w:sz w:val="15"/>
                <w:szCs w:val="15"/>
              </w:rPr>
              <w:t>prepared complex patients for office visits.</w:t>
            </w:r>
          </w:p>
          <w:p w14:paraId="05E698A2" w14:textId="77777777" w:rsidR="00D615CB" w:rsidRPr="000D50F8" w:rsidRDefault="00D615CB" w:rsidP="00163562">
            <w:pPr>
              <w:rPr>
                <w:sz w:val="15"/>
                <w:szCs w:val="15"/>
              </w:rPr>
            </w:pPr>
          </w:p>
          <w:p w14:paraId="7A7A3805" w14:textId="77777777" w:rsidR="00D615CB" w:rsidRPr="000D50F8" w:rsidRDefault="00D615CB" w:rsidP="00163562">
            <w:pPr>
              <w:rPr>
                <w:sz w:val="15"/>
                <w:szCs w:val="15"/>
              </w:rPr>
            </w:pPr>
          </w:p>
          <w:p w14:paraId="3DC4085C" w14:textId="77777777" w:rsidR="00D615CB" w:rsidRPr="000D50F8" w:rsidRDefault="00D615CB" w:rsidP="00163562">
            <w:pPr>
              <w:rPr>
                <w:sz w:val="15"/>
                <w:szCs w:val="15"/>
              </w:rPr>
            </w:pPr>
          </w:p>
          <w:p w14:paraId="248184AB" w14:textId="77777777" w:rsidR="00D615CB" w:rsidRPr="000D50F8" w:rsidRDefault="00D615CB" w:rsidP="00163562">
            <w:pPr>
              <w:rPr>
                <w:sz w:val="15"/>
                <w:szCs w:val="15"/>
              </w:rPr>
            </w:pPr>
          </w:p>
          <w:p w14:paraId="17CB6665" w14:textId="77777777" w:rsidR="00D615CB" w:rsidRPr="000D50F8" w:rsidRDefault="00D615CB" w:rsidP="00163562">
            <w:pPr>
              <w:rPr>
                <w:sz w:val="15"/>
                <w:szCs w:val="15"/>
              </w:rPr>
            </w:pPr>
          </w:p>
          <w:p w14:paraId="7123F519" w14:textId="77777777" w:rsidR="00D615CB" w:rsidRPr="000D50F8" w:rsidRDefault="00D615CB" w:rsidP="00163562">
            <w:pPr>
              <w:rPr>
                <w:sz w:val="15"/>
                <w:szCs w:val="15"/>
              </w:rPr>
            </w:pPr>
          </w:p>
          <w:p w14:paraId="0B7EBA12" w14:textId="77777777" w:rsidR="00D615CB" w:rsidRPr="000D50F8" w:rsidRDefault="00D615CB" w:rsidP="00163562">
            <w:pPr>
              <w:rPr>
                <w:sz w:val="15"/>
                <w:szCs w:val="15"/>
              </w:rPr>
            </w:pPr>
          </w:p>
          <w:p w14:paraId="17B4ECEE" w14:textId="77777777" w:rsidR="00D615CB" w:rsidRPr="000D50F8" w:rsidRDefault="00D615CB" w:rsidP="00163562">
            <w:pPr>
              <w:rPr>
                <w:sz w:val="15"/>
                <w:szCs w:val="15"/>
              </w:rPr>
            </w:pPr>
          </w:p>
          <w:p w14:paraId="12F21645" w14:textId="77777777" w:rsidR="00D615CB" w:rsidRPr="000D50F8" w:rsidRDefault="00D615CB" w:rsidP="00163562">
            <w:pPr>
              <w:rPr>
                <w:sz w:val="15"/>
                <w:szCs w:val="15"/>
              </w:rPr>
            </w:pPr>
          </w:p>
          <w:p w14:paraId="6C4D0432" w14:textId="77777777" w:rsidR="00D615CB" w:rsidRPr="000D50F8" w:rsidRDefault="00D615CB" w:rsidP="00163562">
            <w:pPr>
              <w:rPr>
                <w:sz w:val="15"/>
                <w:szCs w:val="15"/>
              </w:rPr>
            </w:pPr>
          </w:p>
          <w:p w14:paraId="61A6D5AB" w14:textId="77777777" w:rsidR="00D615CB" w:rsidRPr="000D50F8" w:rsidRDefault="00D615CB" w:rsidP="00163562">
            <w:pPr>
              <w:rPr>
                <w:sz w:val="15"/>
                <w:szCs w:val="15"/>
              </w:rPr>
            </w:pPr>
          </w:p>
          <w:p w14:paraId="585FE35A" w14:textId="77777777" w:rsidR="00D615CB" w:rsidRPr="000D50F8" w:rsidRDefault="00D615CB" w:rsidP="00163562">
            <w:pPr>
              <w:rPr>
                <w:sz w:val="15"/>
                <w:szCs w:val="15"/>
              </w:rPr>
            </w:pPr>
          </w:p>
          <w:p w14:paraId="47FC79C4" w14:textId="77777777" w:rsidR="00D615CB" w:rsidRPr="000D50F8" w:rsidRDefault="00D615CB" w:rsidP="00163562">
            <w:pPr>
              <w:rPr>
                <w:sz w:val="15"/>
                <w:szCs w:val="15"/>
              </w:rPr>
            </w:pPr>
            <w:r w:rsidRPr="000D50F8">
              <w:rPr>
                <w:sz w:val="15"/>
                <w:szCs w:val="15"/>
              </w:rPr>
              <w:t>It is important to engage stakeholders in changing the way health care is delivered. Innovative approaches within primary care settings improve population health and reduce health care expenditures.</w:t>
            </w:r>
          </w:p>
          <w:p w14:paraId="3BD82833" w14:textId="77777777" w:rsidR="005906C4" w:rsidRPr="000D50F8" w:rsidRDefault="005906C4" w:rsidP="00163562">
            <w:pPr>
              <w:rPr>
                <w:sz w:val="15"/>
                <w:szCs w:val="15"/>
              </w:rPr>
            </w:pPr>
          </w:p>
          <w:p w14:paraId="6E8AF7C1" w14:textId="77777777" w:rsidR="005906C4" w:rsidRPr="000D50F8" w:rsidRDefault="005906C4" w:rsidP="00163562">
            <w:pPr>
              <w:rPr>
                <w:sz w:val="15"/>
                <w:szCs w:val="15"/>
              </w:rPr>
            </w:pPr>
          </w:p>
          <w:p w14:paraId="644F8F09" w14:textId="77777777" w:rsidR="005906C4" w:rsidRPr="000D50F8" w:rsidRDefault="005906C4" w:rsidP="00163562">
            <w:pPr>
              <w:rPr>
                <w:sz w:val="15"/>
                <w:szCs w:val="15"/>
              </w:rPr>
            </w:pPr>
          </w:p>
          <w:p w14:paraId="5B2F4A13" w14:textId="77777777" w:rsidR="005906C4" w:rsidRPr="000D50F8" w:rsidRDefault="005906C4" w:rsidP="00163562">
            <w:pPr>
              <w:rPr>
                <w:sz w:val="15"/>
                <w:szCs w:val="15"/>
              </w:rPr>
            </w:pPr>
          </w:p>
          <w:p w14:paraId="403993C5" w14:textId="77777777" w:rsidR="005906C4" w:rsidRPr="000D50F8" w:rsidRDefault="005906C4" w:rsidP="00163562">
            <w:pPr>
              <w:rPr>
                <w:sz w:val="15"/>
                <w:szCs w:val="15"/>
              </w:rPr>
            </w:pPr>
          </w:p>
          <w:p w14:paraId="7BE6B060" w14:textId="77777777" w:rsidR="005906C4" w:rsidRPr="000D50F8" w:rsidRDefault="005906C4" w:rsidP="00163562">
            <w:pPr>
              <w:rPr>
                <w:sz w:val="15"/>
                <w:szCs w:val="15"/>
              </w:rPr>
            </w:pPr>
          </w:p>
          <w:p w14:paraId="5C093B79" w14:textId="77777777" w:rsidR="005906C4" w:rsidRPr="000D50F8" w:rsidRDefault="005906C4" w:rsidP="00163562">
            <w:pPr>
              <w:rPr>
                <w:sz w:val="15"/>
                <w:szCs w:val="15"/>
              </w:rPr>
            </w:pPr>
          </w:p>
          <w:p w14:paraId="693B80AC" w14:textId="77777777" w:rsidR="005906C4" w:rsidRPr="000D50F8" w:rsidRDefault="005906C4" w:rsidP="00163562">
            <w:pPr>
              <w:rPr>
                <w:sz w:val="15"/>
                <w:szCs w:val="15"/>
              </w:rPr>
            </w:pPr>
          </w:p>
          <w:p w14:paraId="5887E1F6" w14:textId="4692EC85" w:rsidR="005906C4" w:rsidRPr="000D50F8" w:rsidRDefault="002C435B" w:rsidP="00163562">
            <w:pPr>
              <w:rPr>
                <w:sz w:val="15"/>
                <w:szCs w:val="15"/>
              </w:rPr>
            </w:pPr>
            <w:r w:rsidRPr="000D50F8">
              <w:rPr>
                <w:sz w:val="15"/>
                <w:szCs w:val="15"/>
              </w:rPr>
              <w:t xml:space="preserve">Pre-visit prioritization studies evaluate different care delivery strategies for complex </w:t>
            </w:r>
            <w:r w:rsidR="00604926" w:rsidRPr="000D50F8">
              <w:rPr>
                <w:sz w:val="15"/>
                <w:szCs w:val="15"/>
              </w:rPr>
              <w:t xml:space="preserve">diabetic </w:t>
            </w:r>
            <w:r w:rsidRPr="000D50F8">
              <w:rPr>
                <w:sz w:val="15"/>
                <w:szCs w:val="15"/>
              </w:rPr>
              <w:t>patients to translate clinical evidence into clinical practice.</w:t>
            </w:r>
          </w:p>
          <w:p w14:paraId="6FF489C8" w14:textId="77777777" w:rsidR="003A5AED" w:rsidRPr="000D50F8" w:rsidRDefault="003A5AED" w:rsidP="00163562">
            <w:pPr>
              <w:rPr>
                <w:sz w:val="15"/>
                <w:szCs w:val="15"/>
              </w:rPr>
            </w:pPr>
          </w:p>
          <w:p w14:paraId="1356C1AF" w14:textId="77777777" w:rsidR="003A5AED" w:rsidRPr="000D50F8" w:rsidRDefault="003A5AED" w:rsidP="00163562">
            <w:pPr>
              <w:rPr>
                <w:sz w:val="15"/>
                <w:szCs w:val="15"/>
              </w:rPr>
            </w:pPr>
          </w:p>
          <w:p w14:paraId="02510C27" w14:textId="77777777" w:rsidR="003A5AED" w:rsidRPr="000D50F8" w:rsidRDefault="003A5AED" w:rsidP="00163562">
            <w:pPr>
              <w:rPr>
                <w:sz w:val="15"/>
                <w:szCs w:val="15"/>
              </w:rPr>
            </w:pPr>
          </w:p>
          <w:p w14:paraId="7A4BE2C5" w14:textId="77777777" w:rsidR="003A5AED" w:rsidRPr="000D50F8" w:rsidRDefault="003A5AED" w:rsidP="00163562">
            <w:pPr>
              <w:rPr>
                <w:sz w:val="15"/>
                <w:szCs w:val="15"/>
              </w:rPr>
            </w:pPr>
          </w:p>
          <w:p w14:paraId="4C479F05" w14:textId="77777777" w:rsidR="003A5AED" w:rsidRPr="000D50F8" w:rsidRDefault="003A5AED" w:rsidP="00163562">
            <w:pPr>
              <w:rPr>
                <w:sz w:val="15"/>
                <w:szCs w:val="15"/>
              </w:rPr>
            </w:pPr>
          </w:p>
          <w:p w14:paraId="72AC7288" w14:textId="77777777" w:rsidR="003A5AED" w:rsidRPr="000D50F8" w:rsidRDefault="003A5AED" w:rsidP="00163562">
            <w:pPr>
              <w:rPr>
                <w:sz w:val="15"/>
                <w:szCs w:val="15"/>
              </w:rPr>
            </w:pPr>
          </w:p>
          <w:p w14:paraId="5CB2C4F0" w14:textId="77777777" w:rsidR="003A5AED" w:rsidRPr="000D50F8" w:rsidRDefault="003A5AED" w:rsidP="00163562">
            <w:pPr>
              <w:rPr>
                <w:sz w:val="15"/>
                <w:szCs w:val="15"/>
              </w:rPr>
            </w:pPr>
          </w:p>
          <w:p w14:paraId="513A1D01" w14:textId="77777777" w:rsidR="003A5AED" w:rsidRPr="000D50F8" w:rsidRDefault="003A5AED" w:rsidP="00163562">
            <w:pPr>
              <w:rPr>
                <w:sz w:val="15"/>
                <w:szCs w:val="15"/>
              </w:rPr>
            </w:pPr>
          </w:p>
          <w:p w14:paraId="3D7785D5" w14:textId="77777777" w:rsidR="003A5AED" w:rsidRPr="000D50F8" w:rsidRDefault="003A5AED" w:rsidP="00163562">
            <w:pPr>
              <w:rPr>
                <w:sz w:val="15"/>
                <w:szCs w:val="15"/>
              </w:rPr>
            </w:pPr>
          </w:p>
          <w:p w14:paraId="2D560762" w14:textId="77777777" w:rsidR="003A5AED" w:rsidRPr="000D50F8" w:rsidRDefault="003A5AED" w:rsidP="00163562">
            <w:pPr>
              <w:rPr>
                <w:sz w:val="15"/>
                <w:szCs w:val="15"/>
              </w:rPr>
            </w:pPr>
          </w:p>
          <w:p w14:paraId="58660D9F" w14:textId="77777777" w:rsidR="003A5AED" w:rsidRPr="000D50F8" w:rsidRDefault="003A5AED" w:rsidP="00163562">
            <w:pPr>
              <w:rPr>
                <w:sz w:val="15"/>
                <w:szCs w:val="15"/>
              </w:rPr>
            </w:pPr>
          </w:p>
          <w:p w14:paraId="5E25707D" w14:textId="77777777" w:rsidR="003A5AED" w:rsidRPr="000D50F8" w:rsidRDefault="003A5AED" w:rsidP="00163562">
            <w:pPr>
              <w:rPr>
                <w:sz w:val="15"/>
                <w:szCs w:val="15"/>
              </w:rPr>
            </w:pPr>
          </w:p>
          <w:p w14:paraId="5D59628B" w14:textId="77777777" w:rsidR="003A5AED" w:rsidRPr="000D50F8" w:rsidRDefault="003A5AED" w:rsidP="00163562">
            <w:pPr>
              <w:rPr>
                <w:sz w:val="15"/>
                <w:szCs w:val="15"/>
              </w:rPr>
            </w:pPr>
          </w:p>
          <w:p w14:paraId="4926675B" w14:textId="77777777" w:rsidR="003A5AED" w:rsidRPr="000D50F8" w:rsidRDefault="003A5AED" w:rsidP="00163562">
            <w:pPr>
              <w:rPr>
                <w:sz w:val="15"/>
                <w:szCs w:val="15"/>
              </w:rPr>
            </w:pPr>
          </w:p>
          <w:p w14:paraId="6157E75F" w14:textId="77777777" w:rsidR="003A5AED" w:rsidRPr="000D50F8" w:rsidRDefault="003A5AED" w:rsidP="00163562">
            <w:pPr>
              <w:rPr>
                <w:sz w:val="15"/>
                <w:szCs w:val="15"/>
              </w:rPr>
            </w:pPr>
          </w:p>
          <w:p w14:paraId="04541523" w14:textId="77777777" w:rsidR="003A5AED" w:rsidRPr="000D50F8" w:rsidRDefault="003A5AED" w:rsidP="00163562">
            <w:pPr>
              <w:rPr>
                <w:sz w:val="15"/>
                <w:szCs w:val="15"/>
              </w:rPr>
            </w:pPr>
          </w:p>
          <w:p w14:paraId="28BB893A" w14:textId="77777777" w:rsidR="003A5AED" w:rsidRPr="000D50F8" w:rsidRDefault="003A5AED" w:rsidP="00163562">
            <w:pPr>
              <w:rPr>
                <w:sz w:val="15"/>
                <w:szCs w:val="15"/>
              </w:rPr>
            </w:pPr>
          </w:p>
          <w:p w14:paraId="4D48EB0A" w14:textId="77777777" w:rsidR="000622E6" w:rsidRPr="000D50F8" w:rsidRDefault="000622E6" w:rsidP="00163562">
            <w:pPr>
              <w:rPr>
                <w:sz w:val="15"/>
                <w:szCs w:val="15"/>
              </w:rPr>
            </w:pPr>
          </w:p>
          <w:p w14:paraId="3AD7E054" w14:textId="77777777" w:rsidR="003A5AED" w:rsidRPr="000D50F8" w:rsidRDefault="00376959" w:rsidP="00163562">
            <w:pPr>
              <w:rPr>
                <w:sz w:val="15"/>
                <w:szCs w:val="15"/>
              </w:rPr>
            </w:pPr>
            <w:r w:rsidRPr="000D50F8">
              <w:rPr>
                <w:sz w:val="15"/>
                <w:szCs w:val="15"/>
              </w:rPr>
              <w:t>The research project was</w:t>
            </w:r>
            <w:r w:rsidRPr="000D50F8">
              <w:t xml:space="preserve"> </w:t>
            </w:r>
            <w:r w:rsidRPr="000D50F8">
              <w:rPr>
                <w:sz w:val="15"/>
                <w:szCs w:val="15"/>
              </w:rPr>
              <w:t>conducted to fill a knowledge gap in the literature. Data obtained was used to create a website of tools and suggestions on how to improve inefficiencies in primary care.</w:t>
            </w:r>
          </w:p>
          <w:p w14:paraId="06C5D0E2" w14:textId="77777777" w:rsidR="00485BC4" w:rsidRPr="000D50F8" w:rsidRDefault="00485BC4" w:rsidP="00163562">
            <w:pPr>
              <w:rPr>
                <w:sz w:val="15"/>
                <w:szCs w:val="15"/>
              </w:rPr>
            </w:pPr>
          </w:p>
          <w:p w14:paraId="6DEB23D3" w14:textId="77777777" w:rsidR="00485BC4" w:rsidRPr="000D50F8" w:rsidRDefault="00485BC4" w:rsidP="00163562">
            <w:pPr>
              <w:rPr>
                <w:sz w:val="15"/>
                <w:szCs w:val="15"/>
              </w:rPr>
            </w:pPr>
          </w:p>
          <w:p w14:paraId="70CA388E" w14:textId="77777777" w:rsidR="00485BC4" w:rsidRPr="000D50F8" w:rsidRDefault="00485BC4" w:rsidP="00163562">
            <w:pPr>
              <w:rPr>
                <w:sz w:val="15"/>
                <w:szCs w:val="15"/>
              </w:rPr>
            </w:pPr>
          </w:p>
          <w:p w14:paraId="18E896CD" w14:textId="77777777" w:rsidR="00485BC4" w:rsidRPr="000D50F8" w:rsidRDefault="00485BC4" w:rsidP="00163562">
            <w:pPr>
              <w:rPr>
                <w:sz w:val="15"/>
                <w:szCs w:val="15"/>
              </w:rPr>
            </w:pPr>
          </w:p>
          <w:p w14:paraId="2DEDE9A6" w14:textId="77777777" w:rsidR="00485BC4" w:rsidRPr="000D50F8" w:rsidRDefault="00485BC4" w:rsidP="00163562">
            <w:pPr>
              <w:rPr>
                <w:sz w:val="15"/>
                <w:szCs w:val="15"/>
              </w:rPr>
            </w:pPr>
          </w:p>
          <w:p w14:paraId="1B296178" w14:textId="77777777" w:rsidR="00485BC4" w:rsidRPr="000D50F8" w:rsidRDefault="00485BC4" w:rsidP="00163562">
            <w:pPr>
              <w:rPr>
                <w:sz w:val="15"/>
                <w:szCs w:val="15"/>
              </w:rPr>
            </w:pPr>
          </w:p>
          <w:p w14:paraId="1D8CFC1B" w14:textId="77777777" w:rsidR="00485BC4" w:rsidRPr="000D50F8" w:rsidRDefault="00485BC4" w:rsidP="00163562">
            <w:pPr>
              <w:rPr>
                <w:sz w:val="15"/>
                <w:szCs w:val="15"/>
              </w:rPr>
            </w:pPr>
          </w:p>
          <w:p w14:paraId="44B06489" w14:textId="77777777" w:rsidR="00485BC4" w:rsidRPr="000D50F8" w:rsidRDefault="00485BC4" w:rsidP="00163562">
            <w:pPr>
              <w:rPr>
                <w:sz w:val="15"/>
                <w:szCs w:val="15"/>
              </w:rPr>
            </w:pPr>
          </w:p>
          <w:p w14:paraId="3E0DB59C" w14:textId="77777777" w:rsidR="00485BC4" w:rsidRPr="000D50F8" w:rsidRDefault="00485BC4" w:rsidP="00163562">
            <w:pPr>
              <w:rPr>
                <w:sz w:val="15"/>
                <w:szCs w:val="15"/>
              </w:rPr>
            </w:pPr>
          </w:p>
          <w:p w14:paraId="2EFCF358" w14:textId="77777777" w:rsidR="00485BC4" w:rsidRPr="000D50F8" w:rsidRDefault="00485BC4" w:rsidP="00163562">
            <w:pPr>
              <w:rPr>
                <w:sz w:val="15"/>
                <w:szCs w:val="15"/>
              </w:rPr>
            </w:pPr>
          </w:p>
          <w:p w14:paraId="4843D42D" w14:textId="77777777" w:rsidR="00236341" w:rsidRPr="000D50F8" w:rsidRDefault="00236341" w:rsidP="00163562">
            <w:pPr>
              <w:rPr>
                <w:sz w:val="15"/>
                <w:szCs w:val="15"/>
              </w:rPr>
            </w:pPr>
          </w:p>
          <w:p w14:paraId="77B6F443" w14:textId="77777777" w:rsidR="000622E6" w:rsidRPr="000D50F8" w:rsidRDefault="000622E6" w:rsidP="00163562">
            <w:pPr>
              <w:rPr>
                <w:sz w:val="15"/>
                <w:szCs w:val="15"/>
              </w:rPr>
            </w:pPr>
          </w:p>
          <w:p w14:paraId="0B70F749" w14:textId="77777777" w:rsidR="00485BC4" w:rsidRPr="000D50F8" w:rsidRDefault="00485BC4" w:rsidP="00163562">
            <w:pPr>
              <w:rPr>
                <w:sz w:val="15"/>
                <w:szCs w:val="15"/>
              </w:rPr>
            </w:pPr>
            <w:r w:rsidRPr="000D50F8">
              <w:rPr>
                <w:sz w:val="15"/>
                <w:szCs w:val="15"/>
              </w:rPr>
              <w:t xml:space="preserve">Mobile technology and increased internet usage among complex </w:t>
            </w:r>
            <w:r w:rsidR="006F4CC3" w:rsidRPr="000D50F8">
              <w:rPr>
                <w:sz w:val="15"/>
                <w:szCs w:val="15"/>
              </w:rPr>
              <w:t xml:space="preserve">medical </w:t>
            </w:r>
            <w:r w:rsidRPr="000D50F8">
              <w:rPr>
                <w:sz w:val="15"/>
                <w:szCs w:val="15"/>
              </w:rPr>
              <w:t>patients</w:t>
            </w:r>
            <w:r w:rsidR="008C1260" w:rsidRPr="000D50F8">
              <w:rPr>
                <w:sz w:val="15"/>
                <w:szCs w:val="15"/>
              </w:rPr>
              <w:t>, shows potential for an innovative tool for engaging patients and facilitating self-care diabetes practices.</w:t>
            </w:r>
          </w:p>
          <w:p w14:paraId="07CB5ABA" w14:textId="77777777" w:rsidR="003603A1" w:rsidRPr="000D50F8" w:rsidRDefault="003603A1" w:rsidP="00163562">
            <w:pPr>
              <w:rPr>
                <w:sz w:val="15"/>
                <w:szCs w:val="15"/>
              </w:rPr>
            </w:pPr>
          </w:p>
          <w:p w14:paraId="1F6455AF" w14:textId="77777777" w:rsidR="003603A1" w:rsidRPr="000D50F8" w:rsidRDefault="003603A1" w:rsidP="00163562">
            <w:pPr>
              <w:rPr>
                <w:sz w:val="15"/>
                <w:szCs w:val="15"/>
              </w:rPr>
            </w:pPr>
          </w:p>
          <w:p w14:paraId="6737D252" w14:textId="77777777" w:rsidR="003603A1" w:rsidRPr="000D50F8" w:rsidRDefault="003603A1" w:rsidP="00163562">
            <w:pPr>
              <w:rPr>
                <w:sz w:val="15"/>
                <w:szCs w:val="15"/>
              </w:rPr>
            </w:pPr>
          </w:p>
          <w:p w14:paraId="638C7305" w14:textId="77777777" w:rsidR="003603A1" w:rsidRPr="000D50F8" w:rsidRDefault="003603A1" w:rsidP="00163562">
            <w:pPr>
              <w:rPr>
                <w:sz w:val="15"/>
                <w:szCs w:val="15"/>
              </w:rPr>
            </w:pPr>
          </w:p>
          <w:p w14:paraId="1E2581DA" w14:textId="77777777" w:rsidR="003603A1" w:rsidRPr="000D50F8" w:rsidRDefault="003603A1" w:rsidP="00163562">
            <w:pPr>
              <w:rPr>
                <w:sz w:val="15"/>
                <w:szCs w:val="15"/>
              </w:rPr>
            </w:pPr>
          </w:p>
          <w:p w14:paraId="1FF3456A" w14:textId="77777777" w:rsidR="003603A1" w:rsidRPr="000D50F8" w:rsidRDefault="003603A1" w:rsidP="00163562">
            <w:pPr>
              <w:rPr>
                <w:sz w:val="15"/>
                <w:szCs w:val="15"/>
              </w:rPr>
            </w:pPr>
          </w:p>
          <w:p w14:paraId="52BAB658" w14:textId="77777777" w:rsidR="003603A1" w:rsidRPr="000D50F8" w:rsidRDefault="003603A1" w:rsidP="00163562">
            <w:pPr>
              <w:rPr>
                <w:sz w:val="15"/>
                <w:szCs w:val="15"/>
              </w:rPr>
            </w:pPr>
          </w:p>
          <w:p w14:paraId="5FF228B5" w14:textId="77777777" w:rsidR="003603A1" w:rsidRPr="000D50F8" w:rsidRDefault="003603A1" w:rsidP="00163562">
            <w:pPr>
              <w:rPr>
                <w:sz w:val="15"/>
                <w:szCs w:val="15"/>
              </w:rPr>
            </w:pPr>
          </w:p>
          <w:p w14:paraId="68108051" w14:textId="77777777" w:rsidR="003603A1" w:rsidRPr="000D50F8" w:rsidRDefault="003603A1" w:rsidP="00163562">
            <w:pPr>
              <w:rPr>
                <w:sz w:val="15"/>
                <w:szCs w:val="15"/>
              </w:rPr>
            </w:pPr>
          </w:p>
          <w:p w14:paraId="5C179816" w14:textId="77777777" w:rsidR="003603A1" w:rsidRPr="000D50F8" w:rsidRDefault="003603A1" w:rsidP="00163562">
            <w:pPr>
              <w:rPr>
                <w:sz w:val="15"/>
                <w:szCs w:val="15"/>
              </w:rPr>
            </w:pPr>
          </w:p>
          <w:p w14:paraId="10327D14" w14:textId="77777777" w:rsidR="003603A1" w:rsidRPr="000D50F8" w:rsidRDefault="003603A1" w:rsidP="00163562">
            <w:pPr>
              <w:rPr>
                <w:sz w:val="15"/>
                <w:szCs w:val="15"/>
              </w:rPr>
            </w:pPr>
          </w:p>
          <w:p w14:paraId="7BF5301E" w14:textId="77777777" w:rsidR="003603A1" w:rsidRPr="000D50F8" w:rsidRDefault="003603A1" w:rsidP="00163562">
            <w:pPr>
              <w:rPr>
                <w:sz w:val="15"/>
                <w:szCs w:val="15"/>
              </w:rPr>
            </w:pPr>
          </w:p>
          <w:p w14:paraId="0843F686" w14:textId="77777777" w:rsidR="003603A1" w:rsidRPr="000D50F8" w:rsidRDefault="003603A1" w:rsidP="00163562">
            <w:pPr>
              <w:rPr>
                <w:sz w:val="15"/>
                <w:szCs w:val="15"/>
              </w:rPr>
            </w:pPr>
          </w:p>
          <w:p w14:paraId="69A4CC32" w14:textId="77777777" w:rsidR="003603A1" w:rsidRPr="000D50F8" w:rsidRDefault="003603A1" w:rsidP="00163562">
            <w:pPr>
              <w:rPr>
                <w:sz w:val="15"/>
                <w:szCs w:val="15"/>
              </w:rPr>
            </w:pPr>
            <w:r w:rsidRPr="000D50F8">
              <w:rPr>
                <w:sz w:val="15"/>
                <w:szCs w:val="15"/>
              </w:rPr>
              <w:t>Implementing new models of care within primary care settings create organized care for providers and patients who are prepared for f/u visits. This study also ensures completion of chronic care services during visits.</w:t>
            </w:r>
          </w:p>
          <w:p w14:paraId="723A8A41" w14:textId="77777777" w:rsidR="002F13E7" w:rsidRPr="000D50F8" w:rsidRDefault="002F13E7" w:rsidP="00163562">
            <w:pPr>
              <w:rPr>
                <w:sz w:val="15"/>
                <w:szCs w:val="15"/>
              </w:rPr>
            </w:pPr>
          </w:p>
          <w:p w14:paraId="4AD6D5A0" w14:textId="77777777" w:rsidR="002F13E7" w:rsidRPr="000D50F8" w:rsidRDefault="002F13E7" w:rsidP="00163562">
            <w:pPr>
              <w:rPr>
                <w:sz w:val="15"/>
                <w:szCs w:val="15"/>
              </w:rPr>
            </w:pPr>
          </w:p>
          <w:p w14:paraId="2ECE3843" w14:textId="77777777" w:rsidR="002F13E7" w:rsidRPr="000D50F8" w:rsidRDefault="002F13E7" w:rsidP="00163562">
            <w:pPr>
              <w:rPr>
                <w:sz w:val="15"/>
                <w:szCs w:val="15"/>
              </w:rPr>
            </w:pPr>
          </w:p>
          <w:p w14:paraId="385133B6" w14:textId="77777777" w:rsidR="002F13E7" w:rsidRPr="000D50F8" w:rsidRDefault="002F13E7" w:rsidP="00163562">
            <w:pPr>
              <w:rPr>
                <w:sz w:val="15"/>
                <w:szCs w:val="15"/>
              </w:rPr>
            </w:pPr>
          </w:p>
          <w:p w14:paraId="1E39B100" w14:textId="77777777" w:rsidR="002F13E7" w:rsidRPr="000D50F8" w:rsidRDefault="002F13E7" w:rsidP="00163562">
            <w:pPr>
              <w:rPr>
                <w:sz w:val="15"/>
                <w:szCs w:val="15"/>
              </w:rPr>
            </w:pPr>
          </w:p>
          <w:p w14:paraId="26480559" w14:textId="77777777" w:rsidR="002F13E7" w:rsidRPr="000D50F8" w:rsidRDefault="002F13E7" w:rsidP="00163562">
            <w:pPr>
              <w:rPr>
                <w:sz w:val="15"/>
                <w:szCs w:val="15"/>
              </w:rPr>
            </w:pPr>
          </w:p>
          <w:p w14:paraId="3401F196" w14:textId="77777777" w:rsidR="002F13E7" w:rsidRPr="000D50F8" w:rsidRDefault="002F13E7" w:rsidP="00163562">
            <w:pPr>
              <w:rPr>
                <w:sz w:val="15"/>
                <w:szCs w:val="15"/>
              </w:rPr>
            </w:pPr>
          </w:p>
          <w:p w14:paraId="499DE18E" w14:textId="77777777" w:rsidR="002F13E7" w:rsidRPr="000D50F8" w:rsidRDefault="002F13E7" w:rsidP="00163562">
            <w:pPr>
              <w:rPr>
                <w:sz w:val="15"/>
                <w:szCs w:val="15"/>
              </w:rPr>
            </w:pPr>
          </w:p>
          <w:p w14:paraId="48E2EB2A" w14:textId="77777777" w:rsidR="002F13E7" w:rsidRPr="000D50F8" w:rsidRDefault="002F13E7" w:rsidP="00163562">
            <w:pPr>
              <w:rPr>
                <w:sz w:val="15"/>
                <w:szCs w:val="15"/>
              </w:rPr>
            </w:pPr>
          </w:p>
          <w:p w14:paraId="44647749" w14:textId="77777777" w:rsidR="002F13E7" w:rsidRPr="000D50F8" w:rsidRDefault="002F13E7" w:rsidP="00163562">
            <w:pPr>
              <w:rPr>
                <w:sz w:val="15"/>
                <w:szCs w:val="15"/>
              </w:rPr>
            </w:pPr>
          </w:p>
          <w:p w14:paraId="5D40FADE" w14:textId="77777777" w:rsidR="002F13E7" w:rsidRPr="000D50F8" w:rsidRDefault="002F13E7" w:rsidP="00163562">
            <w:pPr>
              <w:rPr>
                <w:sz w:val="15"/>
                <w:szCs w:val="15"/>
              </w:rPr>
            </w:pPr>
          </w:p>
          <w:p w14:paraId="20E4FE34" w14:textId="77777777" w:rsidR="002F13E7" w:rsidRPr="000D50F8" w:rsidRDefault="002F13E7" w:rsidP="00163562">
            <w:pPr>
              <w:rPr>
                <w:sz w:val="15"/>
                <w:szCs w:val="15"/>
              </w:rPr>
            </w:pPr>
          </w:p>
          <w:p w14:paraId="0BF8C56B" w14:textId="77777777" w:rsidR="002F13E7" w:rsidRPr="000D50F8" w:rsidRDefault="002F13E7" w:rsidP="00163562">
            <w:pPr>
              <w:rPr>
                <w:sz w:val="15"/>
                <w:szCs w:val="15"/>
              </w:rPr>
            </w:pPr>
          </w:p>
          <w:p w14:paraId="61BA5A02" w14:textId="77777777" w:rsidR="002F13E7" w:rsidRPr="000D50F8" w:rsidRDefault="002F13E7" w:rsidP="00163562">
            <w:pPr>
              <w:rPr>
                <w:sz w:val="15"/>
                <w:szCs w:val="15"/>
              </w:rPr>
            </w:pPr>
          </w:p>
          <w:p w14:paraId="451BEB26" w14:textId="77777777" w:rsidR="002F13E7" w:rsidRPr="000D50F8" w:rsidRDefault="002F13E7" w:rsidP="00163562">
            <w:pPr>
              <w:rPr>
                <w:sz w:val="15"/>
                <w:szCs w:val="15"/>
              </w:rPr>
            </w:pPr>
          </w:p>
          <w:p w14:paraId="5B18E446" w14:textId="77777777" w:rsidR="002F13E7" w:rsidRPr="000D50F8" w:rsidRDefault="002F13E7" w:rsidP="00163562">
            <w:pPr>
              <w:rPr>
                <w:sz w:val="15"/>
                <w:szCs w:val="15"/>
              </w:rPr>
            </w:pPr>
          </w:p>
          <w:p w14:paraId="64FA389B" w14:textId="77777777" w:rsidR="002F13E7" w:rsidRPr="000D50F8" w:rsidRDefault="002F13E7" w:rsidP="00163562">
            <w:pPr>
              <w:rPr>
                <w:sz w:val="15"/>
                <w:szCs w:val="15"/>
              </w:rPr>
            </w:pPr>
          </w:p>
          <w:p w14:paraId="6E5A70B7" w14:textId="77777777" w:rsidR="002F13E7" w:rsidRPr="000D50F8" w:rsidRDefault="002F13E7" w:rsidP="00163562">
            <w:pPr>
              <w:rPr>
                <w:sz w:val="15"/>
                <w:szCs w:val="15"/>
              </w:rPr>
            </w:pPr>
          </w:p>
          <w:p w14:paraId="21C966B1" w14:textId="77777777" w:rsidR="004B2180" w:rsidRPr="000D50F8" w:rsidRDefault="004B2180" w:rsidP="00163562">
            <w:pPr>
              <w:rPr>
                <w:sz w:val="15"/>
                <w:szCs w:val="15"/>
              </w:rPr>
            </w:pPr>
          </w:p>
          <w:p w14:paraId="1B8EC676" w14:textId="77777777" w:rsidR="000622E6" w:rsidRPr="000D50F8" w:rsidRDefault="000622E6" w:rsidP="00163562">
            <w:pPr>
              <w:rPr>
                <w:sz w:val="15"/>
                <w:szCs w:val="15"/>
              </w:rPr>
            </w:pPr>
          </w:p>
          <w:p w14:paraId="4F605729" w14:textId="77777777" w:rsidR="000622E6" w:rsidRPr="000D50F8" w:rsidRDefault="000622E6" w:rsidP="00163562">
            <w:pPr>
              <w:rPr>
                <w:sz w:val="15"/>
                <w:szCs w:val="15"/>
              </w:rPr>
            </w:pPr>
          </w:p>
          <w:p w14:paraId="4237B929" w14:textId="77777777" w:rsidR="002F13E7" w:rsidRPr="000D50F8" w:rsidRDefault="002F13E7" w:rsidP="00163562">
            <w:pPr>
              <w:rPr>
                <w:sz w:val="15"/>
                <w:szCs w:val="15"/>
              </w:rPr>
            </w:pPr>
            <w:r w:rsidRPr="000D50F8">
              <w:rPr>
                <w:sz w:val="15"/>
                <w:szCs w:val="15"/>
              </w:rPr>
              <w:t>The model provides a framework for promoting practice changes for improving</w:t>
            </w:r>
            <w:r w:rsidR="00EC5D49" w:rsidRPr="000D50F8">
              <w:rPr>
                <w:sz w:val="15"/>
                <w:szCs w:val="15"/>
              </w:rPr>
              <w:t xml:space="preserve"> approaches to health care management.</w:t>
            </w:r>
          </w:p>
          <w:p w14:paraId="6EC722F2" w14:textId="77777777" w:rsidR="005A5347" w:rsidRPr="000D50F8" w:rsidRDefault="005A5347" w:rsidP="00163562">
            <w:pPr>
              <w:rPr>
                <w:sz w:val="15"/>
                <w:szCs w:val="15"/>
              </w:rPr>
            </w:pPr>
          </w:p>
          <w:p w14:paraId="6894A1F0" w14:textId="77777777" w:rsidR="005A5347" w:rsidRPr="000D50F8" w:rsidRDefault="005A5347" w:rsidP="00163562">
            <w:pPr>
              <w:rPr>
                <w:sz w:val="15"/>
                <w:szCs w:val="15"/>
              </w:rPr>
            </w:pPr>
          </w:p>
          <w:p w14:paraId="29155020" w14:textId="77777777" w:rsidR="005A5347" w:rsidRPr="000D50F8" w:rsidRDefault="005A5347" w:rsidP="00163562">
            <w:pPr>
              <w:rPr>
                <w:sz w:val="15"/>
                <w:szCs w:val="15"/>
              </w:rPr>
            </w:pPr>
          </w:p>
          <w:p w14:paraId="31AFB098" w14:textId="77777777" w:rsidR="005A5347" w:rsidRPr="000D50F8" w:rsidRDefault="005A5347" w:rsidP="00163562">
            <w:pPr>
              <w:rPr>
                <w:sz w:val="15"/>
                <w:szCs w:val="15"/>
              </w:rPr>
            </w:pPr>
          </w:p>
          <w:p w14:paraId="2D18EB6B" w14:textId="77777777" w:rsidR="005A5347" w:rsidRPr="000D50F8" w:rsidRDefault="005A5347" w:rsidP="00163562">
            <w:pPr>
              <w:rPr>
                <w:sz w:val="15"/>
                <w:szCs w:val="15"/>
              </w:rPr>
            </w:pPr>
          </w:p>
          <w:p w14:paraId="0C64D91F" w14:textId="77777777" w:rsidR="007B4BE1" w:rsidRPr="000D50F8" w:rsidRDefault="007B4BE1" w:rsidP="00163562">
            <w:pPr>
              <w:rPr>
                <w:sz w:val="15"/>
                <w:szCs w:val="15"/>
              </w:rPr>
            </w:pPr>
          </w:p>
          <w:p w14:paraId="724A10BE" w14:textId="77777777" w:rsidR="00FB0580" w:rsidRPr="000D50F8" w:rsidRDefault="00FB0580" w:rsidP="00163562">
            <w:pPr>
              <w:rPr>
                <w:sz w:val="15"/>
                <w:szCs w:val="15"/>
              </w:rPr>
            </w:pPr>
            <w:r w:rsidRPr="000D50F8">
              <w:rPr>
                <w:sz w:val="15"/>
                <w:szCs w:val="15"/>
              </w:rPr>
              <w:t>Pre-visit preparation among underserved populations within primary care settings</w:t>
            </w:r>
            <w:r w:rsidR="007B4BE1" w:rsidRPr="000D50F8">
              <w:rPr>
                <w:sz w:val="15"/>
                <w:szCs w:val="15"/>
              </w:rPr>
              <w:t xml:space="preserve"> reduce no-show rates and improve compliance among the diabetic population.</w:t>
            </w:r>
          </w:p>
          <w:p w14:paraId="1E714C4D" w14:textId="77777777" w:rsidR="00AF32FA" w:rsidRPr="000D50F8" w:rsidRDefault="00AF32FA" w:rsidP="00163562">
            <w:pPr>
              <w:rPr>
                <w:sz w:val="15"/>
                <w:szCs w:val="15"/>
              </w:rPr>
            </w:pPr>
          </w:p>
          <w:p w14:paraId="7B88E270" w14:textId="77777777" w:rsidR="00AF32FA" w:rsidRPr="000D50F8" w:rsidRDefault="00AF32FA" w:rsidP="00163562">
            <w:pPr>
              <w:rPr>
                <w:sz w:val="15"/>
                <w:szCs w:val="15"/>
              </w:rPr>
            </w:pPr>
          </w:p>
          <w:p w14:paraId="4D63D2EE" w14:textId="77777777" w:rsidR="00AF32FA" w:rsidRPr="000D50F8" w:rsidRDefault="00AF32FA" w:rsidP="00163562">
            <w:pPr>
              <w:rPr>
                <w:sz w:val="15"/>
                <w:szCs w:val="15"/>
              </w:rPr>
            </w:pPr>
          </w:p>
          <w:p w14:paraId="099FD233" w14:textId="77777777" w:rsidR="00AF32FA" w:rsidRPr="000D50F8" w:rsidRDefault="00AF32FA" w:rsidP="00163562">
            <w:pPr>
              <w:rPr>
                <w:sz w:val="15"/>
                <w:szCs w:val="15"/>
              </w:rPr>
            </w:pPr>
          </w:p>
          <w:p w14:paraId="534FAAEB" w14:textId="77777777" w:rsidR="00AF32FA" w:rsidRPr="000D50F8" w:rsidRDefault="00AF32FA" w:rsidP="00163562">
            <w:pPr>
              <w:rPr>
                <w:sz w:val="15"/>
                <w:szCs w:val="15"/>
              </w:rPr>
            </w:pPr>
          </w:p>
          <w:p w14:paraId="325CE2A6" w14:textId="77777777" w:rsidR="00AF32FA" w:rsidRPr="000D50F8" w:rsidRDefault="00AF32FA" w:rsidP="00163562">
            <w:pPr>
              <w:rPr>
                <w:sz w:val="15"/>
                <w:szCs w:val="15"/>
              </w:rPr>
            </w:pPr>
          </w:p>
          <w:p w14:paraId="306FB5A6" w14:textId="77777777" w:rsidR="00AF32FA" w:rsidRPr="000D50F8" w:rsidRDefault="00AF32FA" w:rsidP="00163562">
            <w:pPr>
              <w:rPr>
                <w:sz w:val="15"/>
                <w:szCs w:val="15"/>
              </w:rPr>
            </w:pPr>
          </w:p>
          <w:p w14:paraId="489875C0" w14:textId="77777777" w:rsidR="00AF32FA" w:rsidRPr="000D50F8" w:rsidRDefault="00AF32FA" w:rsidP="00163562">
            <w:pPr>
              <w:rPr>
                <w:sz w:val="15"/>
                <w:szCs w:val="15"/>
              </w:rPr>
            </w:pPr>
          </w:p>
          <w:p w14:paraId="1BEA156D" w14:textId="77777777" w:rsidR="00AF32FA" w:rsidRPr="000D50F8" w:rsidRDefault="00AF32FA" w:rsidP="00163562">
            <w:pPr>
              <w:rPr>
                <w:sz w:val="15"/>
                <w:szCs w:val="15"/>
              </w:rPr>
            </w:pPr>
          </w:p>
          <w:p w14:paraId="7E44C5CB" w14:textId="77777777" w:rsidR="00AF32FA" w:rsidRPr="000D50F8" w:rsidRDefault="00AF32FA" w:rsidP="00163562">
            <w:pPr>
              <w:rPr>
                <w:sz w:val="15"/>
                <w:szCs w:val="15"/>
              </w:rPr>
            </w:pPr>
          </w:p>
          <w:p w14:paraId="2F64FCBA" w14:textId="77777777" w:rsidR="00AF32FA" w:rsidRPr="000D50F8" w:rsidRDefault="00AF32FA" w:rsidP="00163562">
            <w:pPr>
              <w:rPr>
                <w:sz w:val="15"/>
                <w:szCs w:val="15"/>
              </w:rPr>
            </w:pPr>
          </w:p>
          <w:p w14:paraId="50402856" w14:textId="77777777" w:rsidR="00AF32FA" w:rsidRPr="000D50F8" w:rsidRDefault="00AF32FA" w:rsidP="00163562">
            <w:pPr>
              <w:rPr>
                <w:sz w:val="15"/>
                <w:szCs w:val="15"/>
              </w:rPr>
            </w:pPr>
          </w:p>
          <w:p w14:paraId="485850FF" w14:textId="77777777" w:rsidR="00AF32FA" w:rsidRPr="000D50F8" w:rsidRDefault="00AF32FA" w:rsidP="00163562">
            <w:pPr>
              <w:rPr>
                <w:sz w:val="15"/>
                <w:szCs w:val="15"/>
              </w:rPr>
            </w:pPr>
          </w:p>
          <w:p w14:paraId="7F2813BC" w14:textId="77777777" w:rsidR="00AF32FA" w:rsidRPr="000D50F8" w:rsidRDefault="00AF32FA" w:rsidP="00163562">
            <w:pPr>
              <w:rPr>
                <w:sz w:val="15"/>
                <w:szCs w:val="15"/>
              </w:rPr>
            </w:pPr>
          </w:p>
          <w:p w14:paraId="3F8A0FFA" w14:textId="77777777" w:rsidR="00AF32FA" w:rsidRPr="000D50F8" w:rsidRDefault="00AF32FA" w:rsidP="00163562">
            <w:pPr>
              <w:rPr>
                <w:sz w:val="15"/>
                <w:szCs w:val="15"/>
              </w:rPr>
            </w:pPr>
          </w:p>
          <w:p w14:paraId="2E93CD40" w14:textId="77777777" w:rsidR="00AF32FA" w:rsidRPr="000D50F8" w:rsidRDefault="00AF32FA" w:rsidP="00163562">
            <w:pPr>
              <w:rPr>
                <w:sz w:val="15"/>
                <w:szCs w:val="15"/>
              </w:rPr>
            </w:pPr>
          </w:p>
          <w:p w14:paraId="7735EB82" w14:textId="77777777" w:rsidR="00AF32FA" w:rsidRPr="000D50F8" w:rsidRDefault="00AF32FA" w:rsidP="00163562">
            <w:pPr>
              <w:rPr>
                <w:sz w:val="15"/>
                <w:szCs w:val="15"/>
              </w:rPr>
            </w:pPr>
          </w:p>
          <w:p w14:paraId="6A98E391" w14:textId="77777777" w:rsidR="00AF32FA" w:rsidRPr="000D50F8" w:rsidRDefault="00AF32FA" w:rsidP="00163562">
            <w:pPr>
              <w:rPr>
                <w:sz w:val="15"/>
                <w:szCs w:val="15"/>
              </w:rPr>
            </w:pPr>
          </w:p>
          <w:p w14:paraId="065F2FEF" w14:textId="77777777" w:rsidR="00AF32FA" w:rsidRPr="000D50F8" w:rsidRDefault="00AF32FA" w:rsidP="00163562">
            <w:pPr>
              <w:rPr>
                <w:sz w:val="15"/>
                <w:szCs w:val="15"/>
              </w:rPr>
            </w:pPr>
          </w:p>
          <w:p w14:paraId="0CBE99C7" w14:textId="77777777" w:rsidR="00AF32FA" w:rsidRPr="000D50F8" w:rsidRDefault="00AF32FA" w:rsidP="00163562">
            <w:pPr>
              <w:rPr>
                <w:sz w:val="15"/>
                <w:szCs w:val="15"/>
              </w:rPr>
            </w:pPr>
          </w:p>
          <w:p w14:paraId="071E1261" w14:textId="77777777" w:rsidR="00AF32FA" w:rsidRPr="000D50F8" w:rsidRDefault="00AF32FA" w:rsidP="00163562">
            <w:pPr>
              <w:rPr>
                <w:sz w:val="15"/>
                <w:szCs w:val="15"/>
              </w:rPr>
            </w:pPr>
          </w:p>
          <w:p w14:paraId="27B3D7B9" w14:textId="77777777" w:rsidR="00AF32FA" w:rsidRPr="000D50F8" w:rsidRDefault="00AF32FA" w:rsidP="00163562">
            <w:pPr>
              <w:rPr>
                <w:sz w:val="15"/>
                <w:szCs w:val="15"/>
              </w:rPr>
            </w:pPr>
          </w:p>
          <w:p w14:paraId="3967AECC" w14:textId="77777777" w:rsidR="00AF32FA" w:rsidRPr="000D50F8" w:rsidRDefault="00AF32FA" w:rsidP="00163562">
            <w:pPr>
              <w:rPr>
                <w:sz w:val="15"/>
                <w:szCs w:val="15"/>
              </w:rPr>
            </w:pPr>
          </w:p>
          <w:p w14:paraId="59A992BD" w14:textId="77777777" w:rsidR="00AF32FA" w:rsidRPr="000D50F8" w:rsidRDefault="00AF32FA" w:rsidP="00163562">
            <w:pPr>
              <w:rPr>
                <w:sz w:val="15"/>
                <w:szCs w:val="15"/>
              </w:rPr>
            </w:pPr>
          </w:p>
          <w:p w14:paraId="596F3333" w14:textId="77777777" w:rsidR="00AF32FA" w:rsidRPr="000D50F8" w:rsidRDefault="00AF32FA" w:rsidP="00163562">
            <w:pPr>
              <w:rPr>
                <w:sz w:val="15"/>
                <w:szCs w:val="15"/>
              </w:rPr>
            </w:pPr>
          </w:p>
          <w:p w14:paraId="1A0C23DD" w14:textId="77777777" w:rsidR="00AF32FA" w:rsidRPr="000D50F8" w:rsidRDefault="00AF32FA" w:rsidP="00163562">
            <w:pPr>
              <w:rPr>
                <w:sz w:val="15"/>
                <w:szCs w:val="15"/>
              </w:rPr>
            </w:pPr>
          </w:p>
          <w:p w14:paraId="5EC8A42F" w14:textId="77777777" w:rsidR="00AF32FA" w:rsidRPr="000D50F8" w:rsidRDefault="00AF32FA" w:rsidP="00163562">
            <w:pPr>
              <w:rPr>
                <w:sz w:val="15"/>
                <w:szCs w:val="15"/>
              </w:rPr>
            </w:pPr>
          </w:p>
          <w:p w14:paraId="524F832D" w14:textId="77777777" w:rsidR="00AF32FA" w:rsidRPr="000D50F8" w:rsidRDefault="00AF32FA" w:rsidP="00163562">
            <w:pPr>
              <w:rPr>
                <w:sz w:val="15"/>
                <w:szCs w:val="15"/>
              </w:rPr>
            </w:pPr>
          </w:p>
          <w:p w14:paraId="24C2B935" w14:textId="17A5FF95" w:rsidR="00AF32FA" w:rsidRPr="000D50F8" w:rsidRDefault="00AF32FA" w:rsidP="00163562">
            <w:r w:rsidRPr="000D50F8">
              <w:rPr>
                <w:sz w:val="15"/>
                <w:szCs w:val="15"/>
              </w:rPr>
              <w:t>There are several steps that can be taken to</w:t>
            </w:r>
            <w:r w:rsidR="00D11B4B" w:rsidRPr="000D50F8">
              <w:rPr>
                <w:sz w:val="15"/>
                <w:szCs w:val="15"/>
              </w:rPr>
              <w:t xml:space="preserve"> standardize</w:t>
            </w:r>
            <w:r w:rsidRPr="000D50F8">
              <w:rPr>
                <w:sz w:val="15"/>
                <w:szCs w:val="15"/>
              </w:rPr>
              <w:t xml:space="preserve"> pre-plan visits for chronic disease management</w:t>
            </w:r>
            <w:r w:rsidR="00407369" w:rsidRPr="000D50F8">
              <w:rPr>
                <w:sz w:val="15"/>
                <w:szCs w:val="15"/>
              </w:rPr>
              <w:t xml:space="preserve"> </w:t>
            </w:r>
            <w:r w:rsidR="00D11B4B" w:rsidRPr="000D50F8">
              <w:rPr>
                <w:sz w:val="15"/>
                <w:szCs w:val="15"/>
              </w:rPr>
              <w:t xml:space="preserve">while also </w:t>
            </w:r>
            <w:r w:rsidR="00407369" w:rsidRPr="000D50F8">
              <w:rPr>
                <w:sz w:val="15"/>
                <w:szCs w:val="15"/>
              </w:rPr>
              <w:t>supporting patient-centered care.</w:t>
            </w:r>
          </w:p>
        </w:tc>
        <w:tc>
          <w:tcPr>
            <w:tcW w:w="1530" w:type="dxa"/>
          </w:tcPr>
          <w:p w14:paraId="32DF66B8" w14:textId="77777777" w:rsidR="00D711C7" w:rsidRPr="000D50F8" w:rsidRDefault="00C61202" w:rsidP="00B05635">
            <w:pPr>
              <w:rPr>
                <w:sz w:val="15"/>
                <w:szCs w:val="15"/>
              </w:rPr>
            </w:pPr>
            <w:r w:rsidRPr="000D50F8">
              <w:rPr>
                <w:sz w:val="15"/>
                <w:szCs w:val="15"/>
              </w:rPr>
              <w:lastRenderedPageBreak/>
              <w:t>Use the</w:t>
            </w:r>
            <w:r w:rsidRPr="000D50F8">
              <w:t xml:space="preserve"> </w:t>
            </w:r>
            <w:r w:rsidRPr="000D50F8">
              <w:rPr>
                <w:sz w:val="15"/>
                <w:szCs w:val="15"/>
              </w:rPr>
              <w:t xml:space="preserve">CCM as a model to follow while </w:t>
            </w:r>
            <w:r w:rsidR="00B2581A" w:rsidRPr="000D50F8">
              <w:rPr>
                <w:sz w:val="15"/>
                <w:szCs w:val="15"/>
              </w:rPr>
              <w:t>implementing project and evaluating goals of care.</w:t>
            </w:r>
          </w:p>
          <w:p w14:paraId="3F74693A" w14:textId="77777777" w:rsidR="00644C8E" w:rsidRPr="000D50F8" w:rsidRDefault="00644C8E" w:rsidP="00B05635">
            <w:pPr>
              <w:rPr>
                <w:sz w:val="15"/>
                <w:szCs w:val="15"/>
              </w:rPr>
            </w:pPr>
          </w:p>
          <w:p w14:paraId="6FF59B60" w14:textId="77777777" w:rsidR="00644C8E" w:rsidRPr="000D50F8" w:rsidRDefault="00644C8E" w:rsidP="00B05635">
            <w:pPr>
              <w:rPr>
                <w:sz w:val="15"/>
                <w:szCs w:val="15"/>
              </w:rPr>
            </w:pPr>
          </w:p>
          <w:p w14:paraId="3C56B2C1" w14:textId="77777777" w:rsidR="00644C8E" w:rsidRPr="000D50F8" w:rsidRDefault="00644C8E" w:rsidP="00B05635">
            <w:pPr>
              <w:rPr>
                <w:sz w:val="15"/>
                <w:szCs w:val="15"/>
              </w:rPr>
            </w:pPr>
          </w:p>
          <w:p w14:paraId="651459C6" w14:textId="77777777" w:rsidR="00644C8E" w:rsidRPr="000D50F8" w:rsidRDefault="00644C8E" w:rsidP="00B05635">
            <w:pPr>
              <w:rPr>
                <w:sz w:val="15"/>
                <w:szCs w:val="15"/>
              </w:rPr>
            </w:pPr>
          </w:p>
          <w:p w14:paraId="58C4DB97" w14:textId="77777777" w:rsidR="00644C8E" w:rsidRPr="000D50F8" w:rsidRDefault="00644C8E" w:rsidP="00B05635">
            <w:pPr>
              <w:rPr>
                <w:sz w:val="15"/>
                <w:szCs w:val="15"/>
              </w:rPr>
            </w:pPr>
          </w:p>
          <w:p w14:paraId="132927D2" w14:textId="77777777" w:rsidR="00644C8E" w:rsidRPr="000D50F8" w:rsidRDefault="00644C8E" w:rsidP="00B05635">
            <w:pPr>
              <w:rPr>
                <w:sz w:val="15"/>
                <w:szCs w:val="15"/>
              </w:rPr>
            </w:pPr>
          </w:p>
          <w:p w14:paraId="2CE94F59" w14:textId="77777777" w:rsidR="00644C8E" w:rsidRPr="000D50F8" w:rsidRDefault="00644C8E" w:rsidP="00B05635">
            <w:pPr>
              <w:rPr>
                <w:sz w:val="15"/>
                <w:szCs w:val="15"/>
              </w:rPr>
            </w:pPr>
          </w:p>
          <w:p w14:paraId="0D95DBAE" w14:textId="77777777" w:rsidR="00644C8E" w:rsidRPr="000D50F8" w:rsidRDefault="00644C8E" w:rsidP="00B05635">
            <w:pPr>
              <w:rPr>
                <w:sz w:val="15"/>
                <w:szCs w:val="15"/>
              </w:rPr>
            </w:pPr>
          </w:p>
          <w:p w14:paraId="49196D97" w14:textId="77777777" w:rsidR="00644C8E" w:rsidRPr="000D50F8" w:rsidRDefault="00644C8E" w:rsidP="00B05635">
            <w:pPr>
              <w:rPr>
                <w:sz w:val="15"/>
                <w:szCs w:val="15"/>
              </w:rPr>
            </w:pPr>
          </w:p>
          <w:p w14:paraId="6F8E095A" w14:textId="77777777" w:rsidR="00644C8E" w:rsidRPr="000D50F8" w:rsidRDefault="00644C8E" w:rsidP="00B05635">
            <w:pPr>
              <w:rPr>
                <w:sz w:val="15"/>
                <w:szCs w:val="15"/>
              </w:rPr>
            </w:pPr>
          </w:p>
          <w:p w14:paraId="3709B72F" w14:textId="77777777" w:rsidR="00644C8E" w:rsidRPr="000D50F8" w:rsidRDefault="00644C8E" w:rsidP="00B05635">
            <w:pPr>
              <w:rPr>
                <w:sz w:val="15"/>
                <w:szCs w:val="15"/>
              </w:rPr>
            </w:pPr>
          </w:p>
          <w:p w14:paraId="0AC558B9" w14:textId="77777777" w:rsidR="00644C8E" w:rsidRPr="000D50F8" w:rsidRDefault="00644C8E" w:rsidP="00B05635">
            <w:pPr>
              <w:rPr>
                <w:sz w:val="15"/>
                <w:szCs w:val="15"/>
              </w:rPr>
            </w:pPr>
          </w:p>
          <w:p w14:paraId="4FE97218" w14:textId="77777777" w:rsidR="00644C8E" w:rsidRPr="000D50F8" w:rsidRDefault="00644C8E" w:rsidP="00B05635">
            <w:pPr>
              <w:rPr>
                <w:sz w:val="15"/>
                <w:szCs w:val="15"/>
              </w:rPr>
            </w:pPr>
          </w:p>
          <w:p w14:paraId="49CAE819" w14:textId="77777777" w:rsidR="00644C8E" w:rsidRPr="000D50F8" w:rsidRDefault="00644C8E" w:rsidP="00B05635">
            <w:pPr>
              <w:rPr>
                <w:sz w:val="15"/>
                <w:szCs w:val="15"/>
              </w:rPr>
            </w:pPr>
          </w:p>
          <w:p w14:paraId="0836D7B5" w14:textId="77777777" w:rsidR="00644C8E" w:rsidRPr="000D50F8" w:rsidRDefault="00644C8E" w:rsidP="00B05635">
            <w:pPr>
              <w:rPr>
                <w:sz w:val="15"/>
                <w:szCs w:val="15"/>
              </w:rPr>
            </w:pPr>
          </w:p>
          <w:p w14:paraId="3AFDFF50" w14:textId="77777777" w:rsidR="00644C8E" w:rsidRPr="000D50F8" w:rsidRDefault="00644C8E" w:rsidP="00B05635">
            <w:pPr>
              <w:rPr>
                <w:sz w:val="15"/>
                <w:szCs w:val="15"/>
              </w:rPr>
            </w:pPr>
          </w:p>
          <w:p w14:paraId="3D38819F" w14:textId="77777777" w:rsidR="00644C8E" w:rsidRPr="000D50F8" w:rsidRDefault="00644C8E" w:rsidP="00B05635">
            <w:pPr>
              <w:rPr>
                <w:sz w:val="15"/>
                <w:szCs w:val="15"/>
              </w:rPr>
            </w:pPr>
          </w:p>
          <w:p w14:paraId="3BD17745" w14:textId="77777777" w:rsidR="00644C8E" w:rsidRPr="000D50F8" w:rsidRDefault="00644C8E" w:rsidP="00B05635">
            <w:pPr>
              <w:rPr>
                <w:sz w:val="15"/>
                <w:szCs w:val="15"/>
              </w:rPr>
            </w:pPr>
          </w:p>
          <w:p w14:paraId="6DD968FB" w14:textId="77777777" w:rsidR="00644C8E" w:rsidRPr="000D50F8" w:rsidRDefault="00644C8E" w:rsidP="00B05635">
            <w:pPr>
              <w:rPr>
                <w:sz w:val="15"/>
                <w:szCs w:val="15"/>
              </w:rPr>
            </w:pPr>
          </w:p>
          <w:p w14:paraId="27543F19" w14:textId="77777777" w:rsidR="00644C8E" w:rsidRPr="000D50F8" w:rsidRDefault="00644C8E" w:rsidP="00B05635">
            <w:pPr>
              <w:rPr>
                <w:sz w:val="15"/>
                <w:szCs w:val="15"/>
              </w:rPr>
            </w:pPr>
          </w:p>
          <w:p w14:paraId="6A158A6A" w14:textId="77777777" w:rsidR="00644C8E" w:rsidRPr="000D50F8" w:rsidRDefault="00644C8E" w:rsidP="00B05635">
            <w:pPr>
              <w:rPr>
                <w:sz w:val="15"/>
                <w:szCs w:val="15"/>
              </w:rPr>
            </w:pPr>
          </w:p>
          <w:p w14:paraId="54049423" w14:textId="77777777" w:rsidR="00644C8E" w:rsidRPr="000D50F8" w:rsidRDefault="00644C8E" w:rsidP="00B05635">
            <w:pPr>
              <w:rPr>
                <w:sz w:val="15"/>
                <w:szCs w:val="15"/>
              </w:rPr>
            </w:pPr>
            <w:r w:rsidRPr="000D50F8">
              <w:rPr>
                <w:sz w:val="15"/>
                <w:szCs w:val="15"/>
              </w:rPr>
              <w:t>Consider CCM for effective care of diabetes management while creating the practice site guidelines for the new process.</w:t>
            </w:r>
          </w:p>
          <w:p w14:paraId="4EB3E70B" w14:textId="77777777" w:rsidR="00EA757F" w:rsidRPr="000D50F8" w:rsidRDefault="00EA757F" w:rsidP="00B05635">
            <w:pPr>
              <w:rPr>
                <w:sz w:val="15"/>
                <w:szCs w:val="15"/>
              </w:rPr>
            </w:pPr>
          </w:p>
          <w:p w14:paraId="66B37326" w14:textId="77777777" w:rsidR="00EA757F" w:rsidRPr="000D50F8" w:rsidRDefault="00EA757F" w:rsidP="00B05635">
            <w:pPr>
              <w:rPr>
                <w:sz w:val="15"/>
                <w:szCs w:val="15"/>
              </w:rPr>
            </w:pPr>
          </w:p>
          <w:p w14:paraId="0D557710" w14:textId="77777777" w:rsidR="00EA757F" w:rsidRPr="000D50F8" w:rsidRDefault="00EA757F" w:rsidP="00B05635">
            <w:pPr>
              <w:rPr>
                <w:sz w:val="15"/>
                <w:szCs w:val="15"/>
              </w:rPr>
            </w:pPr>
          </w:p>
          <w:p w14:paraId="22C556C3" w14:textId="77777777" w:rsidR="00EA757F" w:rsidRPr="000D50F8" w:rsidRDefault="00EA757F" w:rsidP="00B05635">
            <w:pPr>
              <w:rPr>
                <w:sz w:val="15"/>
                <w:szCs w:val="15"/>
              </w:rPr>
            </w:pPr>
          </w:p>
          <w:p w14:paraId="079E484A" w14:textId="77777777" w:rsidR="00EA757F" w:rsidRPr="000D50F8" w:rsidRDefault="00EA757F" w:rsidP="00B05635">
            <w:pPr>
              <w:rPr>
                <w:sz w:val="15"/>
                <w:szCs w:val="15"/>
              </w:rPr>
            </w:pPr>
          </w:p>
          <w:p w14:paraId="5E48035E" w14:textId="77777777" w:rsidR="00EA757F" w:rsidRPr="000D50F8" w:rsidRDefault="00EA757F" w:rsidP="00B05635">
            <w:pPr>
              <w:rPr>
                <w:sz w:val="15"/>
                <w:szCs w:val="15"/>
              </w:rPr>
            </w:pPr>
          </w:p>
          <w:p w14:paraId="0BB607BE" w14:textId="77777777" w:rsidR="00EA757F" w:rsidRPr="000D50F8" w:rsidRDefault="00EA757F" w:rsidP="00B05635">
            <w:pPr>
              <w:rPr>
                <w:sz w:val="15"/>
                <w:szCs w:val="15"/>
              </w:rPr>
            </w:pPr>
          </w:p>
          <w:p w14:paraId="6153A849" w14:textId="77777777" w:rsidR="00EA757F" w:rsidRPr="000D50F8" w:rsidRDefault="00EA757F" w:rsidP="00B05635">
            <w:pPr>
              <w:rPr>
                <w:sz w:val="15"/>
                <w:szCs w:val="15"/>
              </w:rPr>
            </w:pPr>
          </w:p>
          <w:p w14:paraId="616BF56C" w14:textId="77777777" w:rsidR="00EA757F" w:rsidRPr="000D50F8" w:rsidRDefault="00EA757F" w:rsidP="00B05635">
            <w:pPr>
              <w:rPr>
                <w:sz w:val="15"/>
                <w:szCs w:val="15"/>
              </w:rPr>
            </w:pPr>
          </w:p>
          <w:p w14:paraId="05B32893" w14:textId="77777777" w:rsidR="00EA757F" w:rsidRPr="000D50F8" w:rsidRDefault="00EA757F" w:rsidP="00B05635">
            <w:pPr>
              <w:rPr>
                <w:sz w:val="15"/>
                <w:szCs w:val="15"/>
              </w:rPr>
            </w:pPr>
          </w:p>
          <w:p w14:paraId="452837F0" w14:textId="77777777" w:rsidR="00EA757F" w:rsidRPr="000D50F8" w:rsidRDefault="00EA757F" w:rsidP="00B05635">
            <w:pPr>
              <w:rPr>
                <w:sz w:val="15"/>
                <w:szCs w:val="15"/>
              </w:rPr>
            </w:pPr>
          </w:p>
          <w:p w14:paraId="36F76E22" w14:textId="77777777" w:rsidR="000622E6" w:rsidRPr="000D50F8" w:rsidRDefault="000622E6" w:rsidP="00B05635">
            <w:pPr>
              <w:rPr>
                <w:sz w:val="15"/>
                <w:szCs w:val="15"/>
              </w:rPr>
            </w:pPr>
          </w:p>
          <w:p w14:paraId="1F5159E8" w14:textId="77777777" w:rsidR="00EA757F" w:rsidRPr="000D50F8" w:rsidRDefault="00EA757F" w:rsidP="00B05635">
            <w:pPr>
              <w:rPr>
                <w:sz w:val="15"/>
                <w:szCs w:val="15"/>
              </w:rPr>
            </w:pPr>
            <w:r w:rsidRPr="000D50F8">
              <w:rPr>
                <w:sz w:val="15"/>
                <w:szCs w:val="15"/>
              </w:rPr>
              <w:t xml:space="preserve">To address patient adherence issues, utilization of the EHR </w:t>
            </w:r>
            <w:r w:rsidRPr="000D50F8">
              <w:rPr>
                <w:i/>
                <w:sz w:val="15"/>
                <w:szCs w:val="15"/>
              </w:rPr>
              <w:t xml:space="preserve">Amazing charts </w:t>
            </w:r>
            <w:r w:rsidRPr="000D50F8">
              <w:rPr>
                <w:sz w:val="15"/>
                <w:szCs w:val="15"/>
              </w:rPr>
              <w:t>&amp;</w:t>
            </w:r>
            <w:r w:rsidRPr="000D50F8">
              <w:rPr>
                <w:i/>
                <w:sz w:val="15"/>
                <w:szCs w:val="15"/>
              </w:rPr>
              <w:t xml:space="preserve"> Updox, </w:t>
            </w:r>
            <w:r w:rsidRPr="000D50F8">
              <w:rPr>
                <w:sz w:val="15"/>
                <w:szCs w:val="15"/>
              </w:rPr>
              <w:t>will help alert patients and staff for upcoming appointments and chronic care services needed</w:t>
            </w:r>
            <w:r w:rsidR="004156B5" w:rsidRPr="000D50F8">
              <w:rPr>
                <w:sz w:val="15"/>
                <w:szCs w:val="15"/>
              </w:rPr>
              <w:t>.</w:t>
            </w:r>
          </w:p>
          <w:p w14:paraId="1837EB84" w14:textId="77777777" w:rsidR="004156B5" w:rsidRPr="000D50F8" w:rsidRDefault="004156B5" w:rsidP="00B05635">
            <w:pPr>
              <w:rPr>
                <w:sz w:val="15"/>
                <w:szCs w:val="15"/>
              </w:rPr>
            </w:pPr>
          </w:p>
          <w:p w14:paraId="3452E4B2" w14:textId="77777777" w:rsidR="004156B5" w:rsidRPr="000D50F8" w:rsidRDefault="004156B5" w:rsidP="00B05635">
            <w:pPr>
              <w:rPr>
                <w:sz w:val="15"/>
                <w:szCs w:val="15"/>
              </w:rPr>
            </w:pPr>
          </w:p>
          <w:p w14:paraId="6B1C4DEA" w14:textId="77777777" w:rsidR="004156B5" w:rsidRPr="000D50F8" w:rsidRDefault="004156B5" w:rsidP="00B05635">
            <w:pPr>
              <w:rPr>
                <w:sz w:val="15"/>
                <w:szCs w:val="15"/>
              </w:rPr>
            </w:pPr>
          </w:p>
          <w:p w14:paraId="37E5EE43" w14:textId="77777777" w:rsidR="004156B5" w:rsidRPr="000D50F8" w:rsidRDefault="004156B5" w:rsidP="00B05635">
            <w:pPr>
              <w:rPr>
                <w:sz w:val="15"/>
                <w:szCs w:val="15"/>
              </w:rPr>
            </w:pPr>
          </w:p>
          <w:p w14:paraId="0AF25BAE" w14:textId="77777777" w:rsidR="004156B5" w:rsidRPr="000D50F8" w:rsidRDefault="004156B5" w:rsidP="00B05635">
            <w:pPr>
              <w:rPr>
                <w:sz w:val="15"/>
                <w:szCs w:val="15"/>
              </w:rPr>
            </w:pPr>
          </w:p>
          <w:p w14:paraId="0EB3E5CD" w14:textId="77777777" w:rsidR="004156B5" w:rsidRPr="000D50F8" w:rsidRDefault="004156B5" w:rsidP="00B05635">
            <w:pPr>
              <w:rPr>
                <w:sz w:val="15"/>
                <w:szCs w:val="15"/>
              </w:rPr>
            </w:pPr>
          </w:p>
          <w:p w14:paraId="268396CE" w14:textId="77777777" w:rsidR="004156B5" w:rsidRPr="000D50F8" w:rsidRDefault="004156B5" w:rsidP="00B05635">
            <w:pPr>
              <w:rPr>
                <w:sz w:val="15"/>
                <w:szCs w:val="15"/>
              </w:rPr>
            </w:pPr>
          </w:p>
          <w:p w14:paraId="213D328E" w14:textId="77777777" w:rsidR="004156B5" w:rsidRPr="000D50F8" w:rsidRDefault="004156B5" w:rsidP="00B05635">
            <w:pPr>
              <w:rPr>
                <w:sz w:val="15"/>
                <w:szCs w:val="15"/>
              </w:rPr>
            </w:pPr>
          </w:p>
          <w:p w14:paraId="43C943A2" w14:textId="77777777" w:rsidR="004156B5" w:rsidRPr="000D50F8" w:rsidRDefault="004156B5" w:rsidP="00B05635">
            <w:pPr>
              <w:rPr>
                <w:sz w:val="15"/>
                <w:szCs w:val="15"/>
              </w:rPr>
            </w:pPr>
          </w:p>
          <w:p w14:paraId="1B3473B9" w14:textId="77777777" w:rsidR="004156B5" w:rsidRPr="000D50F8" w:rsidRDefault="004156B5" w:rsidP="00B05635">
            <w:pPr>
              <w:rPr>
                <w:sz w:val="15"/>
                <w:szCs w:val="15"/>
              </w:rPr>
            </w:pPr>
          </w:p>
          <w:p w14:paraId="7FCB8F17" w14:textId="77777777" w:rsidR="004156B5" w:rsidRPr="000D50F8" w:rsidRDefault="004156B5" w:rsidP="00B05635">
            <w:pPr>
              <w:rPr>
                <w:sz w:val="15"/>
                <w:szCs w:val="15"/>
              </w:rPr>
            </w:pPr>
          </w:p>
          <w:p w14:paraId="41294013" w14:textId="3BCE7382" w:rsidR="00DD5D06" w:rsidRPr="000D50F8" w:rsidRDefault="00DD5D06" w:rsidP="00B05635">
            <w:pPr>
              <w:rPr>
                <w:sz w:val="15"/>
                <w:szCs w:val="15"/>
              </w:rPr>
            </w:pPr>
            <w:r w:rsidRPr="000D50F8">
              <w:rPr>
                <w:sz w:val="15"/>
                <w:szCs w:val="15"/>
              </w:rPr>
              <w:t xml:space="preserve">Include pre-visit </w:t>
            </w:r>
            <w:r w:rsidR="00B4575D" w:rsidRPr="000D50F8">
              <w:rPr>
                <w:sz w:val="15"/>
                <w:szCs w:val="15"/>
              </w:rPr>
              <w:t>internet-based</w:t>
            </w:r>
            <w:r w:rsidR="00770693" w:rsidRPr="000D50F8">
              <w:rPr>
                <w:sz w:val="15"/>
                <w:szCs w:val="15"/>
              </w:rPr>
              <w:t xml:space="preserve"> </w:t>
            </w:r>
            <w:r w:rsidRPr="000D50F8">
              <w:rPr>
                <w:sz w:val="15"/>
                <w:szCs w:val="15"/>
              </w:rPr>
              <w:t xml:space="preserve">communication tools </w:t>
            </w:r>
            <w:r w:rsidR="00770693" w:rsidRPr="000D50F8">
              <w:rPr>
                <w:i/>
                <w:sz w:val="15"/>
                <w:szCs w:val="15"/>
              </w:rPr>
              <w:t>(Updox)</w:t>
            </w:r>
            <w:r w:rsidR="00770693" w:rsidRPr="000D50F8">
              <w:rPr>
                <w:sz w:val="15"/>
                <w:szCs w:val="15"/>
              </w:rPr>
              <w:t xml:space="preserve"> </w:t>
            </w:r>
            <w:r w:rsidRPr="000D50F8">
              <w:rPr>
                <w:sz w:val="15"/>
                <w:szCs w:val="15"/>
              </w:rPr>
              <w:t>that are already in place to communicate secure patient information</w:t>
            </w:r>
            <w:r w:rsidR="00770693" w:rsidRPr="000D50F8">
              <w:rPr>
                <w:sz w:val="15"/>
                <w:szCs w:val="15"/>
              </w:rPr>
              <w:t>.</w:t>
            </w:r>
          </w:p>
          <w:p w14:paraId="668BF104" w14:textId="77777777" w:rsidR="00770693" w:rsidRPr="000D50F8" w:rsidRDefault="00770693" w:rsidP="00B05635">
            <w:pPr>
              <w:rPr>
                <w:sz w:val="15"/>
                <w:szCs w:val="15"/>
              </w:rPr>
            </w:pPr>
          </w:p>
          <w:p w14:paraId="21AA17AC" w14:textId="77777777" w:rsidR="00770693" w:rsidRPr="000D50F8" w:rsidRDefault="00770693" w:rsidP="00B05635">
            <w:pPr>
              <w:rPr>
                <w:sz w:val="15"/>
                <w:szCs w:val="15"/>
              </w:rPr>
            </w:pPr>
          </w:p>
          <w:p w14:paraId="155AE692" w14:textId="77777777" w:rsidR="00770693" w:rsidRPr="000D50F8" w:rsidRDefault="00770693" w:rsidP="00B05635">
            <w:pPr>
              <w:rPr>
                <w:sz w:val="15"/>
                <w:szCs w:val="15"/>
              </w:rPr>
            </w:pPr>
          </w:p>
          <w:p w14:paraId="5B4C34A5" w14:textId="77777777" w:rsidR="00770693" w:rsidRPr="000D50F8" w:rsidRDefault="00770693" w:rsidP="00B05635">
            <w:pPr>
              <w:rPr>
                <w:sz w:val="15"/>
                <w:szCs w:val="15"/>
              </w:rPr>
            </w:pPr>
          </w:p>
          <w:p w14:paraId="158C9455" w14:textId="77777777" w:rsidR="00770693" w:rsidRPr="000D50F8" w:rsidRDefault="00770693" w:rsidP="00B05635">
            <w:pPr>
              <w:rPr>
                <w:sz w:val="15"/>
                <w:szCs w:val="15"/>
              </w:rPr>
            </w:pPr>
          </w:p>
          <w:p w14:paraId="4D23340E" w14:textId="77777777" w:rsidR="00770693" w:rsidRPr="000D50F8" w:rsidRDefault="00770693" w:rsidP="00B05635">
            <w:pPr>
              <w:rPr>
                <w:sz w:val="15"/>
                <w:szCs w:val="15"/>
              </w:rPr>
            </w:pPr>
          </w:p>
          <w:p w14:paraId="5A90D93F" w14:textId="77777777" w:rsidR="00770693" w:rsidRPr="000D50F8" w:rsidRDefault="00770693" w:rsidP="00B05635">
            <w:pPr>
              <w:rPr>
                <w:sz w:val="15"/>
                <w:szCs w:val="15"/>
              </w:rPr>
            </w:pPr>
          </w:p>
          <w:p w14:paraId="01EB2FC4" w14:textId="77777777" w:rsidR="00770693" w:rsidRPr="000D50F8" w:rsidRDefault="00770693" w:rsidP="00B05635">
            <w:pPr>
              <w:rPr>
                <w:sz w:val="15"/>
                <w:szCs w:val="15"/>
              </w:rPr>
            </w:pPr>
          </w:p>
          <w:p w14:paraId="36941891" w14:textId="77777777" w:rsidR="00770693" w:rsidRPr="000D50F8" w:rsidRDefault="00770693" w:rsidP="00B05635">
            <w:pPr>
              <w:rPr>
                <w:sz w:val="15"/>
                <w:szCs w:val="15"/>
              </w:rPr>
            </w:pPr>
          </w:p>
          <w:p w14:paraId="6A7F4C84" w14:textId="77777777" w:rsidR="00770693" w:rsidRPr="000D50F8" w:rsidRDefault="00770693" w:rsidP="00B05635">
            <w:pPr>
              <w:rPr>
                <w:sz w:val="15"/>
                <w:szCs w:val="15"/>
              </w:rPr>
            </w:pPr>
          </w:p>
          <w:p w14:paraId="30A74CA1" w14:textId="77777777" w:rsidR="00770693" w:rsidRPr="000D50F8" w:rsidRDefault="00770693" w:rsidP="00B05635">
            <w:pPr>
              <w:rPr>
                <w:sz w:val="15"/>
                <w:szCs w:val="15"/>
              </w:rPr>
            </w:pPr>
          </w:p>
          <w:p w14:paraId="1D338CD0" w14:textId="77777777" w:rsidR="00770693" w:rsidRPr="000D50F8" w:rsidRDefault="00770693" w:rsidP="00B05635">
            <w:pPr>
              <w:rPr>
                <w:sz w:val="15"/>
                <w:szCs w:val="15"/>
              </w:rPr>
            </w:pPr>
          </w:p>
          <w:p w14:paraId="5DADD69C" w14:textId="77777777" w:rsidR="00770693" w:rsidRPr="000D50F8" w:rsidRDefault="00770693" w:rsidP="00B05635">
            <w:pPr>
              <w:rPr>
                <w:sz w:val="15"/>
                <w:szCs w:val="15"/>
              </w:rPr>
            </w:pPr>
          </w:p>
          <w:p w14:paraId="710F10B6" w14:textId="77777777" w:rsidR="00770693" w:rsidRPr="000D50F8" w:rsidRDefault="00770693" w:rsidP="00B05635">
            <w:pPr>
              <w:rPr>
                <w:sz w:val="15"/>
                <w:szCs w:val="15"/>
              </w:rPr>
            </w:pPr>
          </w:p>
          <w:p w14:paraId="6A01017D" w14:textId="77777777" w:rsidR="00770693" w:rsidRPr="000D50F8" w:rsidRDefault="00770693" w:rsidP="00B05635">
            <w:pPr>
              <w:rPr>
                <w:sz w:val="15"/>
                <w:szCs w:val="15"/>
              </w:rPr>
            </w:pPr>
          </w:p>
          <w:p w14:paraId="69CDF641" w14:textId="77777777" w:rsidR="00770693" w:rsidRPr="000D50F8" w:rsidRDefault="00770693" w:rsidP="00B05635">
            <w:pPr>
              <w:rPr>
                <w:sz w:val="15"/>
                <w:szCs w:val="15"/>
              </w:rPr>
            </w:pPr>
            <w:r w:rsidRPr="000D50F8">
              <w:rPr>
                <w:sz w:val="15"/>
                <w:szCs w:val="15"/>
              </w:rPr>
              <w:t>Engage all providers and ancillary staff to devise a standardized process in managing diabetic patients by providing orientation packets that include samples of the tools and goals of the project</w:t>
            </w:r>
            <w:r w:rsidR="00145000" w:rsidRPr="000D50F8">
              <w:rPr>
                <w:sz w:val="15"/>
                <w:szCs w:val="15"/>
              </w:rPr>
              <w:t xml:space="preserve"> being implemented.</w:t>
            </w:r>
          </w:p>
          <w:p w14:paraId="1D6D19F2" w14:textId="77777777" w:rsidR="00604926" w:rsidRPr="000D50F8" w:rsidRDefault="00604926" w:rsidP="00B05635">
            <w:pPr>
              <w:rPr>
                <w:sz w:val="15"/>
                <w:szCs w:val="15"/>
              </w:rPr>
            </w:pPr>
          </w:p>
          <w:p w14:paraId="7D8915D4" w14:textId="77777777" w:rsidR="00604926" w:rsidRPr="000D50F8" w:rsidRDefault="00604926" w:rsidP="00B05635">
            <w:pPr>
              <w:rPr>
                <w:sz w:val="15"/>
                <w:szCs w:val="15"/>
              </w:rPr>
            </w:pPr>
          </w:p>
          <w:p w14:paraId="0F1759B5" w14:textId="77777777" w:rsidR="00604926" w:rsidRPr="000D50F8" w:rsidRDefault="00604926" w:rsidP="00B05635">
            <w:pPr>
              <w:rPr>
                <w:sz w:val="15"/>
                <w:szCs w:val="15"/>
              </w:rPr>
            </w:pPr>
          </w:p>
          <w:p w14:paraId="0DD9399E" w14:textId="77777777" w:rsidR="00604926" w:rsidRPr="000D50F8" w:rsidRDefault="00604926" w:rsidP="00B05635">
            <w:pPr>
              <w:rPr>
                <w:sz w:val="15"/>
                <w:szCs w:val="15"/>
              </w:rPr>
            </w:pPr>
          </w:p>
          <w:p w14:paraId="6184131A" w14:textId="77777777" w:rsidR="00604926" w:rsidRPr="000D50F8" w:rsidRDefault="00604926" w:rsidP="00B05635">
            <w:pPr>
              <w:rPr>
                <w:sz w:val="15"/>
                <w:szCs w:val="15"/>
              </w:rPr>
            </w:pPr>
          </w:p>
          <w:p w14:paraId="22DDA8D6" w14:textId="77777777" w:rsidR="00604926" w:rsidRPr="000D50F8" w:rsidRDefault="00604926" w:rsidP="00B05635">
            <w:pPr>
              <w:rPr>
                <w:sz w:val="15"/>
                <w:szCs w:val="15"/>
              </w:rPr>
            </w:pPr>
          </w:p>
          <w:p w14:paraId="2CA2CBCC" w14:textId="77777777" w:rsidR="00604926" w:rsidRPr="000D50F8" w:rsidRDefault="00604926" w:rsidP="00B05635">
            <w:pPr>
              <w:rPr>
                <w:sz w:val="15"/>
                <w:szCs w:val="15"/>
              </w:rPr>
            </w:pPr>
          </w:p>
          <w:p w14:paraId="7C711178" w14:textId="77777777" w:rsidR="00604926" w:rsidRPr="000D50F8" w:rsidRDefault="00604926" w:rsidP="00B05635">
            <w:pPr>
              <w:rPr>
                <w:sz w:val="15"/>
                <w:szCs w:val="15"/>
              </w:rPr>
            </w:pPr>
          </w:p>
          <w:p w14:paraId="2C43F822" w14:textId="0BCCA079" w:rsidR="00604926" w:rsidRPr="000D50F8" w:rsidRDefault="00604926" w:rsidP="00B05635">
            <w:pPr>
              <w:rPr>
                <w:sz w:val="15"/>
                <w:szCs w:val="15"/>
              </w:rPr>
            </w:pPr>
            <w:r w:rsidRPr="000D50F8">
              <w:rPr>
                <w:sz w:val="15"/>
                <w:szCs w:val="15"/>
              </w:rPr>
              <w:t>Include Healthy People 2020 goals</w:t>
            </w:r>
            <w:r w:rsidR="00E9457B" w:rsidRPr="000D50F8">
              <w:rPr>
                <w:sz w:val="15"/>
                <w:szCs w:val="15"/>
              </w:rPr>
              <w:t xml:space="preserve"> in developing </w:t>
            </w:r>
            <w:r w:rsidR="00B20165" w:rsidRPr="000D50F8">
              <w:rPr>
                <w:sz w:val="15"/>
                <w:szCs w:val="15"/>
              </w:rPr>
              <w:t>the existing tools for pre-planning visits to help providers meet ADA standards of care</w:t>
            </w:r>
            <w:r w:rsidR="00DE526B" w:rsidRPr="000D50F8">
              <w:rPr>
                <w:sz w:val="15"/>
                <w:szCs w:val="15"/>
              </w:rPr>
              <w:t xml:space="preserve">. There will be an ADA infographic that will be strategically placed for viewing by </w:t>
            </w:r>
            <w:r w:rsidR="00DE526B" w:rsidRPr="000D50F8">
              <w:rPr>
                <w:sz w:val="15"/>
                <w:szCs w:val="15"/>
              </w:rPr>
              <w:lastRenderedPageBreak/>
              <w:t>diabetic patients to understand what is expected when coming in for their 3-month f/u visits.</w:t>
            </w:r>
          </w:p>
          <w:p w14:paraId="6621D708" w14:textId="77777777" w:rsidR="00642BF4" w:rsidRPr="000D50F8" w:rsidRDefault="00642BF4" w:rsidP="00B05635">
            <w:pPr>
              <w:rPr>
                <w:sz w:val="15"/>
                <w:szCs w:val="15"/>
              </w:rPr>
            </w:pPr>
          </w:p>
          <w:p w14:paraId="1ED38876" w14:textId="77777777" w:rsidR="00642BF4" w:rsidRPr="000D50F8" w:rsidRDefault="00642BF4" w:rsidP="00B05635">
            <w:pPr>
              <w:rPr>
                <w:sz w:val="15"/>
                <w:szCs w:val="15"/>
              </w:rPr>
            </w:pPr>
          </w:p>
          <w:p w14:paraId="3426CF37" w14:textId="77777777" w:rsidR="00642BF4" w:rsidRPr="000D50F8" w:rsidRDefault="00642BF4" w:rsidP="00B05635">
            <w:pPr>
              <w:rPr>
                <w:sz w:val="15"/>
                <w:szCs w:val="15"/>
              </w:rPr>
            </w:pPr>
          </w:p>
          <w:p w14:paraId="4FE83B3C" w14:textId="77777777" w:rsidR="00642BF4" w:rsidRPr="000D50F8" w:rsidRDefault="00642BF4" w:rsidP="00B05635">
            <w:pPr>
              <w:rPr>
                <w:sz w:val="15"/>
                <w:szCs w:val="15"/>
              </w:rPr>
            </w:pPr>
          </w:p>
          <w:p w14:paraId="1B3546DD" w14:textId="77777777" w:rsidR="00642BF4" w:rsidRPr="000D50F8" w:rsidRDefault="00642BF4" w:rsidP="00B05635">
            <w:pPr>
              <w:rPr>
                <w:sz w:val="15"/>
                <w:szCs w:val="15"/>
              </w:rPr>
            </w:pPr>
          </w:p>
          <w:p w14:paraId="65EC4C7F" w14:textId="77777777" w:rsidR="00642BF4" w:rsidRPr="000D50F8" w:rsidRDefault="00642BF4" w:rsidP="00B05635">
            <w:pPr>
              <w:rPr>
                <w:sz w:val="15"/>
                <w:szCs w:val="15"/>
              </w:rPr>
            </w:pPr>
          </w:p>
          <w:p w14:paraId="353F9787" w14:textId="77777777" w:rsidR="00642BF4" w:rsidRPr="000D50F8" w:rsidRDefault="00642BF4" w:rsidP="00B05635">
            <w:pPr>
              <w:rPr>
                <w:sz w:val="15"/>
                <w:szCs w:val="15"/>
              </w:rPr>
            </w:pPr>
          </w:p>
          <w:p w14:paraId="63A4E564" w14:textId="77777777" w:rsidR="00642BF4" w:rsidRPr="000D50F8" w:rsidRDefault="00642BF4" w:rsidP="00B05635">
            <w:pPr>
              <w:rPr>
                <w:sz w:val="15"/>
                <w:szCs w:val="15"/>
              </w:rPr>
            </w:pPr>
          </w:p>
          <w:p w14:paraId="016DAC90" w14:textId="77777777" w:rsidR="000622E6" w:rsidRPr="000D50F8" w:rsidRDefault="000622E6" w:rsidP="00B05635">
            <w:pPr>
              <w:rPr>
                <w:sz w:val="15"/>
                <w:szCs w:val="15"/>
              </w:rPr>
            </w:pPr>
          </w:p>
          <w:p w14:paraId="57189EAD" w14:textId="259C44A6" w:rsidR="00642BF4" w:rsidRPr="000D50F8" w:rsidRDefault="006D64FC" w:rsidP="00B05635">
            <w:pPr>
              <w:rPr>
                <w:sz w:val="15"/>
                <w:szCs w:val="15"/>
              </w:rPr>
            </w:pPr>
            <w:r w:rsidRPr="000D50F8">
              <w:rPr>
                <w:sz w:val="15"/>
                <w:szCs w:val="15"/>
              </w:rPr>
              <w:t xml:space="preserve">Tools </w:t>
            </w:r>
            <w:r w:rsidR="00DE526B" w:rsidRPr="000D50F8">
              <w:rPr>
                <w:sz w:val="15"/>
                <w:szCs w:val="15"/>
              </w:rPr>
              <w:t xml:space="preserve">will be </w:t>
            </w:r>
            <w:r w:rsidRPr="000D50F8">
              <w:rPr>
                <w:sz w:val="15"/>
                <w:szCs w:val="15"/>
              </w:rPr>
              <w:t>provided with the permission to duplicate and adopt by practices was provided by AAFP and will be utilized to create 3-month diabetes f/u packets to streamline the process for managing the diabetic population at the practice site.</w:t>
            </w:r>
          </w:p>
          <w:p w14:paraId="34F36DDB" w14:textId="77777777" w:rsidR="006D64FC" w:rsidRPr="000D50F8" w:rsidRDefault="006D64FC" w:rsidP="00B05635">
            <w:pPr>
              <w:rPr>
                <w:sz w:val="15"/>
                <w:szCs w:val="15"/>
              </w:rPr>
            </w:pPr>
          </w:p>
          <w:p w14:paraId="5EC5F933" w14:textId="77777777" w:rsidR="006D64FC" w:rsidRPr="000D50F8" w:rsidRDefault="006D64FC" w:rsidP="00B05635">
            <w:pPr>
              <w:rPr>
                <w:sz w:val="15"/>
                <w:szCs w:val="15"/>
              </w:rPr>
            </w:pPr>
          </w:p>
          <w:p w14:paraId="6BF60DE3" w14:textId="77777777" w:rsidR="006D64FC" w:rsidRPr="000D50F8" w:rsidRDefault="006D64FC" w:rsidP="00B05635">
            <w:pPr>
              <w:rPr>
                <w:sz w:val="15"/>
                <w:szCs w:val="15"/>
              </w:rPr>
            </w:pPr>
          </w:p>
          <w:p w14:paraId="597FC10A" w14:textId="77777777" w:rsidR="006D64FC" w:rsidRPr="000D50F8" w:rsidRDefault="006D64FC" w:rsidP="00B05635">
            <w:pPr>
              <w:rPr>
                <w:sz w:val="15"/>
                <w:szCs w:val="15"/>
              </w:rPr>
            </w:pPr>
          </w:p>
          <w:p w14:paraId="151D74FA" w14:textId="77777777" w:rsidR="006D64FC" w:rsidRPr="000D50F8" w:rsidRDefault="006D64FC" w:rsidP="00B05635">
            <w:pPr>
              <w:rPr>
                <w:sz w:val="15"/>
                <w:szCs w:val="15"/>
              </w:rPr>
            </w:pPr>
          </w:p>
          <w:p w14:paraId="261D5438" w14:textId="77777777" w:rsidR="006D64FC" w:rsidRPr="000D50F8" w:rsidRDefault="006D64FC" w:rsidP="00B05635">
            <w:pPr>
              <w:rPr>
                <w:sz w:val="15"/>
                <w:szCs w:val="15"/>
              </w:rPr>
            </w:pPr>
          </w:p>
          <w:p w14:paraId="4E34A110" w14:textId="77777777" w:rsidR="006D64FC" w:rsidRPr="000D50F8" w:rsidRDefault="006D64FC" w:rsidP="00B05635">
            <w:pPr>
              <w:rPr>
                <w:sz w:val="15"/>
                <w:szCs w:val="15"/>
              </w:rPr>
            </w:pPr>
          </w:p>
          <w:p w14:paraId="40C59930" w14:textId="77777777" w:rsidR="000622E6" w:rsidRPr="000D50F8" w:rsidRDefault="000622E6" w:rsidP="00B05635">
            <w:pPr>
              <w:rPr>
                <w:sz w:val="15"/>
                <w:szCs w:val="15"/>
              </w:rPr>
            </w:pPr>
          </w:p>
          <w:p w14:paraId="171BE31B" w14:textId="283978E3" w:rsidR="006D64FC" w:rsidRPr="000D50F8" w:rsidRDefault="006D64FC" w:rsidP="00B05635">
            <w:pPr>
              <w:rPr>
                <w:sz w:val="15"/>
                <w:szCs w:val="15"/>
              </w:rPr>
            </w:pPr>
            <w:r w:rsidRPr="000D50F8">
              <w:rPr>
                <w:sz w:val="15"/>
                <w:szCs w:val="15"/>
              </w:rPr>
              <w:t>Android and IPhone infographics will be handed out patients or sent via secure patient portal to provides innovative ways to engage patient in self-managing care and a low-cost way to log blood glucose results and send to provider before f/u appointments.</w:t>
            </w:r>
          </w:p>
          <w:p w14:paraId="3FDF6CCA" w14:textId="77777777" w:rsidR="006D64FC" w:rsidRPr="000D50F8" w:rsidRDefault="006D64FC" w:rsidP="00B05635">
            <w:pPr>
              <w:rPr>
                <w:sz w:val="15"/>
                <w:szCs w:val="15"/>
              </w:rPr>
            </w:pPr>
          </w:p>
          <w:p w14:paraId="0BE37E01" w14:textId="77777777" w:rsidR="006D64FC" w:rsidRPr="000D50F8" w:rsidRDefault="006D64FC" w:rsidP="00B05635">
            <w:pPr>
              <w:rPr>
                <w:sz w:val="15"/>
                <w:szCs w:val="15"/>
              </w:rPr>
            </w:pPr>
          </w:p>
          <w:p w14:paraId="3165B186" w14:textId="77777777" w:rsidR="006D64FC" w:rsidRPr="000D50F8" w:rsidRDefault="006D64FC" w:rsidP="00B05635">
            <w:pPr>
              <w:rPr>
                <w:sz w:val="15"/>
                <w:szCs w:val="15"/>
              </w:rPr>
            </w:pPr>
          </w:p>
          <w:p w14:paraId="25582E42" w14:textId="77777777" w:rsidR="006D64FC" w:rsidRPr="000D50F8" w:rsidRDefault="006D64FC" w:rsidP="00B05635">
            <w:pPr>
              <w:rPr>
                <w:sz w:val="15"/>
                <w:szCs w:val="15"/>
              </w:rPr>
            </w:pPr>
          </w:p>
          <w:p w14:paraId="42F365E1" w14:textId="77777777" w:rsidR="006D64FC" w:rsidRPr="000D50F8" w:rsidRDefault="006D64FC" w:rsidP="00B05635">
            <w:pPr>
              <w:rPr>
                <w:sz w:val="15"/>
                <w:szCs w:val="15"/>
              </w:rPr>
            </w:pPr>
          </w:p>
          <w:p w14:paraId="0E9842A8" w14:textId="77777777" w:rsidR="006D64FC" w:rsidRPr="000D50F8" w:rsidRDefault="006D64FC" w:rsidP="00B05635">
            <w:pPr>
              <w:rPr>
                <w:sz w:val="15"/>
                <w:szCs w:val="15"/>
              </w:rPr>
            </w:pPr>
          </w:p>
          <w:p w14:paraId="0241D950" w14:textId="77777777" w:rsidR="006D64FC" w:rsidRPr="000D50F8" w:rsidRDefault="006D64FC" w:rsidP="00B05635">
            <w:pPr>
              <w:rPr>
                <w:sz w:val="15"/>
                <w:szCs w:val="15"/>
              </w:rPr>
            </w:pPr>
          </w:p>
          <w:p w14:paraId="333A80F8" w14:textId="77777777" w:rsidR="006D64FC" w:rsidRPr="000D50F8" w:rsidRDefault="006D64FC" w:rsidP="00B05635">
            <w:pPr>
              <w:rPr>
                <w:sz w:val="15"/>
                <w:szCs w:val="15"/>
              </w:rPr>
            </w:pPr>
          </w:p>
          <w:p w14:paraId="30ACAF95" w14:textId="382A4512" w:rsidR="006D64FC" w:rsidRPr="000D50F8" w:rsidRDefault="00AF1859" w:rsidP="00B05635">
            <w:pPr>
              <w:rPr>
                <w:sz w:val="15"/>
                <w:szCs w:val="15"/>
              </w:rPr>
            </w:pPr>
            <w:r w:rsidRPr="000D50F8">
              <w:rPr>
                <w:sz w:val="15"/>
                <w:szCs w:val="15"/>
              </w:rPr>
              <w:t>Create pre-planning packets that include a pre-visit questionnaire and a provider encounter form to help organize visits and prepare patients for setting goals, asking questions and concerns related to diabetes care management.</w:t>
            </w:r>
          </w:p>
          <w:p w14:paraId="2B5E638F" w14:textId="77777777" w:rsidR="00B81163" w:rsidRPr="000D50F8" w:rsidRDefault="00B81163" w:rsidP="00B05635">
            <w:pPr>
              <w:rPr>
                <w:sz w:val="15"/>
                <w:szCs w:val="15"/>
              </w:rPr>
            </w:pPr>
          </w:p>
          <w:p w14:paraId="5F1E3D5D" w14:textId="77777777" w:rsidR="00B81163" w:rsidRPr="000D50F8" w:rsidRDefault="00B81163" w:rsidP="00B05635">
            <w:pPr>
              <w:rPr>
                <w:sz w:val="15"/>
                <w:szCs w:val="15"/>
              </w:rPr>
            </w:pPr>
          </w:p>
          <w:p w14:paraId="2624FF84" w14:textId="77777777" w:rsidR="00B81163" w:rsidRPr="000D50F8" w:rsidRDefault="00B81163" w:rsidP="00B05635">
            <w:pPr>
              <w:rPr>
                <w:sz w:val="15"/>
                <w:szCs w:val="15"/>
              </w:rPr>
            </w:pPr>
          </w:p>
          <w:p w14:paraId="746B1F8D" w14:textId="77777777" w:rsidR="00B81163" w:rsidRPr="000D50F8" w:rsidRDefault="00B81163" w:rsidP="00B05635">
            <w:pPr>
              <w:rPr>
                <w:sz w:val="15"/>
                <w:szCs w:val="15"/>
              </w:rPr>
            </w:pPr>
          </w:p>
          <w:p w14:paraId="4CA651B1" w14:textId="77777777" w:rsidR="00B81163" w:rsidRPr="000D50F8" w:rsidRDefault="00B81163" w:rsidP="00B05635">
            <w:pPr>
              <w:rPr>
                <w:sz w:val="15"/>
                <w:szCs w:val="15"/>
              </w:rPr>
            </w:pPr>
          </w:p>
          <w:p w14:paraId="2398DBAE" w14:textId="77777777" w:rsidR="00B81163" w:rsidRPr="000D50F8" w:rsidRDefault="00B81163" w:rsidP="00B05635">
            <w:pPr>
              <w:rPr>
                <w:sz w:val="15"/>
                <w:szCs w:val="15"/>
              </w:rPr>
            </w:pPr>
          </w:p>
          <w:p w14:paraId="3A3056A9" w14:textId="77777777" w:rsidR="00B81163" w:rsidRPr="000D50F8" w:rsidRDefault="00B81163" w:rsidP="00B05635">
            <w:pPr>
              <w:rPr>
                <w:sz w:val="15"/>
                <w:szCs w:val="15"/>
              </w:rPr>
            </w:pPr>
          </w:p>
          <w:p w14:paraId="6B7970ED" w14:textId="77777777" w:rsidR="00B81163" w:rsidRPr="000D50F8" w:rsidRDefault="00B81163" w:rsidP="00B05635">
            <w:pPr>
              <w:rPr>
                <w:sz w:val="15"/>
                <w:szCs w:val="15"/>
              </w:rPr>
            </w:pPr>
          </w:p>
          <w:p w14:paraId="2CEE24A4" w14:textId="77777777" w:rsidR="00B81163" w:rsidRPr="000D50F8" w:rsidRDefault="00B81163" w:rsidP="00B05635">
            <w:pPr>
              <w:rPr>
                <w:sz w:val="15"/>
                <w:szCs w:val="15"/>
              </w:rPr>
            </w:pPr>
          </w:p>
          <w:p w14:paraId="47007AD3" w14:textId="77777777" w:rsidR="00B81163" w:rsidRPr="000D50F8" w:rsidRDefault="00B81163" w:rsidP="00B05635">
            <w:pPr>
              <w:rPr>
                <w:sz w:val="15"/>
                <w:szCs w:val="15"/>
              </w:rPr>
            </w:pPr>
          </w:p>
          <w:p w14:paraId="7874C2EC" w14:textId="77777777" w:rsidR="00B81163" w:rsidRPr="000D50F8" w:rsidRDefault="00B81163" w:rsidP="00B05635">
            <w:pPr>
              <w:rPr>
                <w:sz w:val="15"/>
                <w:szCs w:val="15"/>
              </w:rPr>
            </w:pPr>
          </w:p>
          <w:p w14:paraId="3266C282" w14:textId="77777777" w:rsidR="00B81163" w:rsidRPr="000D50F8" w:rsidRDefault="00B81163" w:rsidP="00B05635">
            <w:pPr>
              <w:rPr>
                <w:sz w:val="15"/>
                <w:szCs w:val="15"/>
              </w:rPr>
            </w:pPr>
          </w:p>
          <w:p w14:paraId="2B40C8EC" w14:textId="77777777" w:rsidR="00B81163" w:rsidRPr="000D50F8" w:rsidRDefault="00B81163" w:rsidP="00B05635">
            <w:pPr>
              <w:rPr>
                <w:sz w:val="15"/>
                <w:szCs w:val="15"/>
              </w:rPr>
            </w:pPr>
          </w:p>
          <w:p w14:paraId="6F68DB73" w14:textId="77777777" w:rsidR="00B81163" w:rsidRPr="000D50F8" w:rsidRDefault="00B81163" w:rsidP="00B05635">
            <w:pPr>
              <w:rPr>
                <w:sz w:val="15"/>
                <w:szCs w:val="15"/>
              </w:rPr>
            </w:pPr>
          </w:p>
          <w:p w14:paraId="24B7C330" w14:textId="77777777" w:rsidR="00B81163" w:rsidRPr="000D50F8" w:rsidRDefault="00B81163" w:rsidP="00B05635">
            <w:pPr>
              <w:rPr>
                <w:sz w:val="15"/>
                <w:szCs w:val="15"/>
              </w:rPr>
            </w:pPr>
          </w:p>
          <w:p w14:paraId="38C7DE62" w14:textId="77777777" w:rsidR="00B81163" w:rsidRPr="000D50F8" w:rsidRDefault="00B81163" w:rsidP="00B05635">
            <w:pPr>
              <w:rPr>
                <w:sz w:val="15"/>
                <w:szCs w:val="15"/>
              </w:rPr>
            </w:pPr>
          </w:p>
          <w:p w14:paraId="46754B99" w14:textId="77777777" w:rsidR="004B2180" w:rsidRPr="000D50F8" w:rsidRDefault="004B2180" w:rsidP="00B05635">
            <w:pPr>
              <w:rPr>
                <w:sz w:val="15"/>
                <w:szCs w:val="15"/>
              </w:rPr>
            </w:pPr>
          </w:p>
          <w:p w14:paraId="3DFCA5DF" w14:textId="77777777" w:rsidR="000622E6" w:rsidRPr="000D50F8" w:rsidRDefault="000622E6" w:rsidP="00B05635">
            <w:pPr>
              <w:rPr>
                <w:sz w:val="15"/>
                <w:szCs w:val="15"/>
              </w:rPr>
            </w:pPr>
          </w:p>
          <w:p w14:paraId="20743E05" w14:textId="77777777" w:rsidR="000622E6" w:rsidRPr="000D50F8" w:rsidRDefault="000622E6" w:rsidP="00B05635">
            <w:pPr>
              <w:rPr>
                <w:sz w:val="15"/>
                <w:szCs w:val="15"/>
              </w:rPr>
            </w:pPr>
          </w:p>
          <w:p w14:paraId="4C7F1F4E" w14:textId="6E8E7E85" w:rsidR="00B81163" w:rsidRPr="000D50F8" w:rsidRDefault="0034557C" w:rsidP="00B05635">
            <w:pPr>
              <w:rPr>
                <w:sz w:val="15"/>
                <w:szCs w:val="15"/>
              </w:rPr>
            </w:pPr>
            <w:r w:rsidRPr="000D50F8">
              <w:rPr>
                <w:sz w:val="15"/>
                <w:szCs w:val="15"/>
              </w:rPr>
              <w:t xml:space="preserve">The framework </w:t>
            </w:r>
            <w:r w:rsidR="004B2180" w:rsidRPr="000D50F8">
              <w:rPr>
                <w:sz w:val="15"/>
                <w:szCs w:val="15"/>
              </w:rPr>
              <w:t xml:space="preserve">that will be used </w:t>
            </w:r>
            <w:r w:rsidRPr="000D50F8">
              <w:rPr>
                <w:sz w:val="15"/>
                <w:szCs w:val="15"/>
              </w:rPr>
              <w:t xml:space="preserve">for </w:t>
            </w:r>
            <w:r w:rsidR="00F6336E" w:rsidRPr="000D50F8">
              <w:rPr>
                <w:sz w:val="15"/>
                <w:szCs w:val="15"/>
              </w:rPr>
              <w:t>my project</w:t>
            </w:r>
            <w:r w:rsidR="004B2180" w:rsidRPr="000D50F8">
              <w:rPr>
                <w:sz w:val="15"/>
                <w:szCs w:val="15"/>
              </w:rPr>
              <w:t xml:space="preserve"> to support and control behavioral and environmental changes that will take place while implementing the new process improvement.</w:t>
            </w:r>
          </w:p>
          <w:p w14:paraId="1CE2085F" w14:textId="77777777" w:rsidR="004B2180" w:rsidRPr="000D50F8" w:rsidRDefault="004B2180" w:rsidP="00B05635">
            <w:pPr>
              <w:rPr>
                <w:sz w:val="15"/>
                <w:szCs w:val="15"/>
              </w:rPr>
            </w:pPr>
          </w:p>
          <w:p w14:paraId="2667EB8C" w14:textId="77777777" w:rsidR="004B2180" w:rsidRPr="000D50F8" w:rsidRDefault="004B2180" w:rsidP="00B05635">
            <w:pPr>
              <w:rPr>
                <w:sz w:val="15"/>
                <w:szCs w:val="15"/>
              </w:rPr>
            </w:pPr>
          </w:p>
          <w:p w14:paraId="7BC414D3" w14:textId="50B2B4C7" w:rsidR="004B2180" w:rsidRPr="000D50F8" w:rsidRDefault="004B2180" w:rsidP="00B05635">
            <w:pPr>
              <w:rPr>
                <w:sz w:val="15"/>
                <w:szCs w:val="15"/>
              </w:rPr>
            </w:pPr>
            <w:r w:rsidRPr="000D50F8">
              <w:rPr>
                <w:sz w:val="15"/>
                <w:szCs w:val="15"/>
              </w:rPr>
              <w:t xml:space="preserve">Patient reminders will be placed electronically via </w:t>
            </w:r>
            <w:r w:rsidRPr="000D50F8">
              <w:rPr>
                <w:i/>
                <w:sz w:val="15"/>
                <w:szCs w:val="15"/>
              </w:rPr>
              <w:t xml:space="preserve">Updox </w:t>
            </w:r>
            <w:r w:rsidRPr="000D50F8">
              <w:rPr>
                <w:sz w:val="15"/>
                <w:szCs w:val="15"/>
              </w:rPr>
              <w:t xml:space="preserve">secure email correspondences, phone, or mail. The EHR </w:t>
            </w:r>
            <w:r w:rsidRPr="000D50F8">
              <w:rPr>
                <w:i/>
                <w:sz w:val="15"/>
                <w:szCs w:val="15"/>
              </w:rPr>
              <w:t xml:space="preserve">Amazing Charts </w:t>
            </w:r>
            <w:r w:rsidRPr="000D50F8">
              <w:rPr>
                <w:sz w:val="15"/>
                <w:szCs w:val="15"/>
              </w:rPr>
              <w:t xml:space="preserve">alerting system will also be </w:t>
            </w:r>
            <w:r w:rsidR="00B4575D" w:rsidRPr="000D50F8">
              <w:rPr>
                <w:sz w:val="15"/>
                <w:szCs w:val="15"/>
              </w:rPr>
              <w:t>utilizing</w:t>
            </w:r>
            <w:r w:rsidRPr="000D50F8">
              <w:rPr>
                <w:sz w:val="15"/>
                <w:szCs w:val="15"/>
              </w:rPr>
              <w:t xml:space="preserve"> to flag diabetic patients and alert staff to start the pre-planning process for upcoming 3-month diabetic f/u visits.</w:t>
            </w:r>
          </w:p>
          <w:p w14:paraId="3AB7AD80" w14:textId="77777777" w:rsidR="001F73F4" w:rsidRPr="000D50F8" w:rsidRDefault="001F73F4" w:rsidP="00B05635">
            <w:pPr>
              <w:rPr>
                <w:sz w:val="15"/>
                <w:szCs w:val="15"/>
              </w:rPr>
            </w:pPr>
          </w:p>
          <w:p w14:paraId="3387CAB6" w14:textId="77777777" w:rsidR="001F73F4" w:rsidRPr="000D50F8" w:rsidRDefault="001F73F4" w:rsidP="00B05635">
            <w:pPr>
              <w:rPr>
                <w:sz w:val="15"/>
                <w:szCs w:val="15"/>
              </w:rPr>
            </w:pPr>
          </w:p>
          <w:p w14:paraId="7B787F55" w14:textId="77777777" w:rsidR="001F73F4" w:rsidRPr="000D50F8" w:rsidRDefault="001F73F4" w:rsidP="00B05635">
            <w:pPr>
              <w:rPr>
                <w:sz w:val="15"/>
                <w:szCs w:val="15"/>
              </w:rPr>
            </w:pPr>
          </w:p>
          <w:p w14:paraId="58B9CA33" w14:textId="77777777" w:rsidR="001F73F4" w:rsidRPr="000D50F8" w:rsidRDefault="001F73F4" w:rsidP="00B05635">
            <w:pPr>
              <w:rPr>
                <w:sz w:val="15"/>
                <w:szCs w:val="15"/>
              </w:rPr>
            </w:pPr>
          </w:p>
          <w:p w14:paraId="6A8EFD23" w14:textId="77777777" w:rsidR="001F73F4" w:rsidRPr="000D50F8" w:rsidRDefault="001F73F4" w:rsidP="00B05635">
            <w:pPr>
              <w:rPr>
                <w:sz w:val="15"/>
                <w:szCs w:val="15"/>
              </w:rPr>
            </w:pPr>
          </w:p>
          <w:p w14:paraId="0A92162A" w14:textId="77777777" w:rsidR="001F73F4" w:rsidRPr="000D50F8" w:rsidRDefault="001F73F4" w:rsidP="00B05635">
            <w:pPr>
              <w:rPr>
                <w:sz w:val="15"/>
                <w:szCs w:val="15"/>
              </w:rPr>
            </w:pPr>
          </w:p>
          <w:p w14:paraId="2168F2B2" w14:textId="77777777" w:rsidR="001F73F4" w:rsidRPr="000D50F8" w:rsidRDefault="001F73F4" w:rsidP="00B05635">
            <w:pPr>
              <w:rPr>
                <w:sz w:val="15"/>
                <w:szCs w:val="15"/>
              </w:rPr>
            </w:pPr>
          </w:p>
          <w:p w14:paraId="52335B4C" w14:textId="77777777" w:rsidR="001F73F4" w:rsidRPr="000D50F8" w:rsidRDefault="001F73F4" w:rsidP="00B05635">
            <w:pPr>
              <w:rPr>
                <w:sz w:val="15"/>
                <w:szCs w:val="15"/>
              </w:rPr>
            </w:pPr>
          </w:p>
          <w:p w14:paraId="17425B23" w14:textId="77777777" w:rsidR="001F73F4" w:rsidRPr="000D50F8" w:rsidRDefault="001F73F4" w:rsidP="00B05635">
            <w:pPr>
              <w:rPr>
                <w:sz w:val="15"/>
                <w:szCs w:val="15"/>
              </w:rPr>
            </w:pPr>
          </w:p>
          <w:p w14:paraId="67AF1019" w14:textId="77777777" w:rsidR="001F73F4" w:rsidRPr="000D50F8" w:rsidRDefault="001F73F4" w:rsidP="00B05635">
            <w:pPr>
              <w:rPr>
                <w:sz w:val="15"/>
                <w:szCs w:val="15"/>
              </w:rPr>
            </w:pPr>
          </w:p>
          <w:p w14:paraId="42098CBD" w14:textId="77777777" w:rsidR="001F73F4" w:rsidRPr="000D50F8" w:rsidRDefault="001F73F4" w:rsidP="00B05635">
            <w:pPr>
              <w:rPr>
                <w:sz w:val="15"/>
                <w:szCs w:val="15"/>
              </w:rPr>
            </w:pPr>
          </w:p>
          <w:p w14:paraId="0368F998" w14:textId="77777777" w:rsidR="001F73F4" w:rsidRPr="000D50F8" w:rsidRDefault="001F73F4" w:rsidP="00B05635">
            <w:pPr>
              <w:rPr>
                <w:sz w:val="15"/>
                <w:szCs w:val="15"/>
              </w:rPr>
            </w:pPr>
          </w:p>
          <w:p w14:paraId="6D3BE1E8" w14:textId="77777777" w:rsidR="001F73F4" w:rsidRPr="000D50F8" w:rsidRDefault="001F73F4" w:rsidP="00B05635">
            <w:pPr>
              <w:rPr>
                <w:sz w:val="15"/>
                <w:szCs w:val="15"/>
              </w:rPr>
            </w:pPr>
          </w:p>
          <w:p w14:paraId="2D566922" w14:textId="77777777" w:rsidR="001F73F4" w:rsidRPr="000D50F8" w:rsidRDefault="001F73F4" w:rsidP="00B05635">
            <w:pPr>
              <w:rPr>
                <w:sz w:val="15"/>
                <w:szCs w:val="15"/>
              </w:rPr>
            </w:pPr>
          </w:p>
          <w:p w14:paraId="670C0DE6" w14:textId="77777777" w:rsidR="001F73F4" w:rsidRPr="000D50F8" w:rsidRDefault="001F73F4" w:rsidP="00B05635">
            <w:pPr>
              <w:rPr>
                <w:sz w:val="15"/>
                <w:szCs w:val="15"/>
              </w:rPr>
            </w:pPr>
          </w:p>
          <w:p w14:paraId="547E1482" w14:textId="77777777" w:rsidR="001F73F4" w:rsidRPr="000D50F8" w:rsidRDefault="001F73F4" w:rsidP="00B05635">
            <w:pPr>
              <w:rPr>
                <w:sz w:val="15"/>
                <w:szCs w:val="15"/>
              </w:rPr>
            </w:pPr>
          </w:p>
          <w:p w14:paraId="03E5A4E9" w14:textId="77777777" w:rsidR="001F73F4" w:rsidRPr="000D50F8" w:rsidRDefault="001F73F4" w:rsidP="00B05635">
            <w:pPr>
              <w:rPr>
                <w:sz w:val="15"/>
                <w:szCs w:val="15"/>
              </w:rPr>
            </w:pPr>
          </w:p>
          <w:p w14:paraId="1BF41E6B" w14:textId="77777777" w:rsidR="001F73F4" w:rsidRPr="000D50F8" w:rsidRDefault="001F73F4" w:rsidP="00B05635">
            <w:pPr>
              <w:rPr>
                <w:sz w:val="15"/>
                <w:szCs w:val="15"/>
              </w:rPr>
            </w:pPr>
          </w:p>
          <w:p w14:paraId="7F3FA2F1" w14:textId="77777777" w:rsidR="001F73F4" w:rsidRPr="000D50F8" w:rsidRDefault="001F73F4" w:rsidP="00B05635">
            <w:pPr>
              <w:rPr>
                <w:sz w:val="15"/>
                <w:szCs w:val="15"/>
              </w:rPr>
            </w:pPr>
          </w:p>
          <w:p w14:paraId="475B00F8" w14:textId="77777777" w:rsidR="001F73F4" w:rsidRPr="000D50F8" w:rsidRDefault="001F73F4" w:rsidP="00B05635">
            <w:pPr>
              <w:rPr>
                <w:sz w:val="15"/>
                <w:szCs w:val="15"/>
              </w:rPr>
            </w:pPr>
          </w:p>
          <w:p w14:paraId="09410908" w14:textId="77777777" w:rsidR="001F73F4" w:rsidRPr="000D50F8" w:rsidRDefault="001F73F4" w:rsidP="00B05635">
            <w:pPr>
              <w:rPr>
                <w:sz w:val="15"/>
                <w:szCs w:val="15"/>
              </w:rPr>
            </w:pPr>
          </w:p>
          <w:p w14:paraId="6B989785" w14:textId="4AC15148" w:rsidR="004B2180" w:rsidRPr="000D50F8" w:rsidRDefault="001F73F4" w:rsidP="00B05635">
            <w:pPr>
              <w:rPr>
                <w:sz w:val="15"/>
                <w:szCs w:val="15"/>
              </w:rPr>
            </w:pPr>
            <w:r w:rsidRPr="000D50F8">
              <w:rPr>
                <w:sz w:val="15"/>
                <w:szCs w:val="15"/>
              </w:rPr>
              <w:t xml:space="preserve">Providers and staff will have the opportunity to make suggestions to make sure the work-flow within the practice site is not strained or </w:t>
            </w:r>
            <w:r w:rsidR="00B204D7" w:rsidRPr="000D50F8">
              <w:rPr>
                <w:sz w:val="15"/>
                <w:szCs w:val="15"/>
              </w:rPr>
              <w:t xml:space="preserve">bombarded with extra work. Proper orientation sessions will take place prior to starting the </w:t>
            </w:r>
            <w:r w:rsidR="00B204D7" w:rsidRPr="000D50F8">
              <w:rPr>
                <w:sz w:val="15"/>
                <w:szCs w:val="15"/>
              </w:rPr>
              <w:lastRenderedPageBreak/>
              <w:t>implementation process. Weekly rapid PDSA tools will help keep project on track to reach desired goals for the practice site.</w:t>
            </w:r>
          </w:p>
          <w:p w14:paraId="668C24E4" w14:textId="77777777" w:rsidR="00642BF4" w:rsidRPr="000D50F8" w:rsidRDefault="00642BF4" w:rsidP="00B05635">
            <w:pPr>
              <w:rPr>
                <w:sz w:val="15"/>
                <w:szCs w:val="15"/>
              </w:rPr>
            </w:pPr>
          </w:p>
          <w:p w14:paraId="5D47F3A7" w14:textId="510F5181" w:rsidR="00604926" w:rsidRPr="000D50F8" w:rsidRDefault="00604926" w:rsidP="00B05635"/>
        </w:tc>
      </w:tr>
      <w:tr w:rsidR="00ED1DA8" w:rsidRPr="000D50F8" w14:paraId="5EFBE007" w14:textId="77777777" w:rsidTr="004B2180">
        <w:tc>
          <w:tcPr>
            <w:tcW w:w="3217" w:type="dxa"/>
          </w:tcPr>
          <w:p w14:paraId="43ADADDE" w14:textId="57F9B609" w:rsidR="00D711C7" w:rsidRPr="000D50F8" w:rsidRDefault="00D711C7" w:rsidP="00B05635"/>
        </w:tc>
        <w:tc>
          <w:tcPr>
            <w:tcW w:w="1170" w:type="dxa"/>
          </w:tcPr>
          <w:p w14:paraId="78F3FA68" w14:textId="77777777" w:rsidR="00D711C7" w:rsidRPr="000D50F8" w:rsidRDefault="00D711C7" w:rsidP="00B05635"/>
        </w:tc>
        <w:tc>
          <w:tcPr>
            <w:tcW w:w="2263" w:type="dxa"/>
          </w:tcPr>
          <w:p w14:paraId="42DA630A" w14:textId="77777777" w:rsidR="00D711C7" w:rsidRPr="000D50F8" w:rsidRDefault="00D711C7" w:rsidP="00B05635"/>
        </w:tc>
        <w:tc>
          <w:tcPr>
            <w:tcW w:w="1607" w:type="dxa"/>
          </w:tcPr>
          <w:p w14:paraId="4F1648D4" w14:textId="77777777" w:rsidR="00D711C7" w:rsidRPr="000D50F8" w:rsidRDefault="00D711C7" w:rsidP="00B05635"/>
        </w:tc>
        <w:tc>
          <w:tcPr>
            <w:tcW w:w="1530" w:type="dxa"/>
          </w:tcPr>
          <w:p w14:paraId="24F4D0D2" w14:textId="77777777" w:rsidR="00D711C7" w:rsidRPr="000D50F8" w:rsidRDefault="00D711C7" w:rsidP="00B05635"/>
        </w:tc>
      </w:tr>
    </w:tbl>
    <w:p w14:paraId="7FCE6147" w14:textId="77777777" w:rsidR="00D711C7" w:rsidRPr="000D50F8" w:rsidRDefault="00D711C7" w:rsidP="00D711C7"/>
    <w:p w14:paraId="5FD65BE0" w14:textId="77777777" w:rsidR="005870BA" w:rsidRPr="000D50F8" w:rsidRDefault="005870BA" w:rsidP="004B57F8">
      <w:pPr>
        <w:spacing w:line="480" w:lineRule="auto"/>
        <w:jc w:val="center"/>
        <w:rPr>
          <w:color w:val="000000" w:themeColor="text1"/>
        </w:rPr>
      </w:pPr>
    </w:p>
    <w:p w14:paraId="37CC8946" w14:textId="77777777" w:rsidR="003E6919" w:rsidRPr="000D50F8" w:rsidRDefault="003E6919" w:rsidP="004B57F8">
      <w:pPr>
        <w:spacing w:line="480" w:lineRule="auto"/>
        <w:jc w:val="center"/>
        <w:rPr>
          <w:color w:val="000000" w:themeColor="text1"/>
        </w:rPr>
      </w:pPr>
    </w:p>
    <w:p w14:paraId="3CBB263C" w14:textId="77777777" w:rsidR="003E6919" w:rsidRPr="000D50F8" w:rsidRDefault="003E6919" w:rsidP="004B57F8">
      <w:pPr>
        <w:spacing w:line="480" w:lineRule="auto"/>
        <w:jc w:val="center"/>
        <w:rPr>
          <w:color w:val="000000" w:themeColor="text1"/>
        </w:rPr>
      </w:pPr>
    </w:p>
    <w:p w14:paraId="72B6A389" w14:textId="77777777" w:rsidR="003E6919" w:rsidRPr="000D50F8" w:rsidRDefault="003E6919" w:rsidP="004B57F8">
      <w:pPr>
        <w:spacing w:line="480" w:lineRule="auto"/>
        <w:jc w:val="center"/>
        <w:rPr>
          <w:color w:val="000000" w:themeColor="text1"/>
        </w:rPr>
      </w:pPr>
    </w:p>
    <w:p w14:paraId="63ACB382" w14:textId="77777777" w:rsidR="003E6919" w:rsidRPr="000D50F8" w:rsidRDefault="003E6919" w:rsidP="004B57F8">
      <w:pPr>
        <w:spacing w:line="480" w:lineRule="auto"/>
        <w:jc w:val="center"/>
        <w:rPr>
          <w:color w:val="000000" w:themeColor="text1"/>
        </w:rPr>
      </w:pPr>
    </w:p>
    <w:p w14:paraId="736F5C10" w14:textId="77777777" w:rsidR="003E6919" w:rsidRPr="000D50F8" w:rsidRDefault="003E6919" w:rsidP="004B57F8">
      <w:pPr>
        <w:spacing w:line="480" w:lineRule="auto"/>
        <w:jc w:val="center"/>
        <w:rPr>
          <w:color w:val="000000" w:themeColor="text1"/>
        </w:rPr>
      </w:pPr>
    </w:p>
    <w:p w14:paraId="122BC9DA" w14:textId="77777777" w:rsidR="003E6919" w:rsidRPr="000D50F8" w:rsidRDefault="003E6919" w:rsidP="004B57F8">
      <w:pPr>
        <w:spacing w:line="480" w:lineRule="auto"/>
        <w:jc w:val="center"/>
        <w:rPr>
          <w:color w:val="000000" w:themeColor="text1"/>
        </w:rPr>
      </w:pPr>
    </w:p>
    <w:p w14:paraId="34EB635F" w14:textId="77777777" w:rsidR="003E6919" w:rsidRPr="000D50F8" w:rsidRDefault="003E6919" w:rsidP="004B57F8">
      <w:pPr>
        <w:spacing w:line="480" w:lineRule="auto"/>
        <w:jc w:val="center"/>
        <w:rPr>
          <w:color w:val="000000" w:themeColor="text1"/>
        </w:rPr>
      </w:pPr>
    </w:p>
    <w:p w14:paraId="45500FAC" w14:textId="77777777" w:rsidR="003E6919" w:rsidRPr="000D50F8" w:rsidRDefault="003E6919" w:rsidP="004B57F8">
      <w:pPr>
        <w:spacing w:line="480" w:lineRule="auto"/>
        <w:jc w:val="center"/>
        <w:rPr>
          <w:color w:val="000000" w:themeColor="text1"/>
        </w:rPr>
      </w:pPr>
    </w:p>
    <w:p w14:paraId="2B76235C" w14:textId="77777777" w:rsidR="003E6919" w:rsidRPr="000D50F8" w:rsidRDefault="003E6919" w:rsidP="004B57F8">
      <w:pPr>
        <w:spacing w:line="480" w:lineRule="auto"/>
        <w:jc w:val="center"/>
        <w:rPr>
          <w:color w:val="000000" w:themeColor="text1"/>
        </w:rPr>
      </w:pPr>
    </w:p>
    <w:p w14:paraId="6E374D25" w14:textId="77777777" w:rsidR="003E6919" w:rsidRPr="000D50F8" w:rsidRDefault="003E6919" w:rsidP="004B57F8">
      <w:pPr>
        <w:spacing w:line="480" w:lineRule="auto"/>
        <w:jc w:val="center"/>
        <w:rPr>
          <w:color w:val="000000" w:themeColor="text1"/>
        </w:rPr>
      </w:pPr>
    </w:p>
    <w:p w14:paraId="5A9784A4" w14:textId="77777777" w:rsidR="003E6919" w:rsidRPr="000D50F8" w:rsidRDefault="003E6919" w:rsidP="004B57F8">
      <w:pPr>
        <w:spacing w:line="480" w:lineRule="auto"/>
        <w:jc w:val="center"/>
        <w:rPr>
          <w:color w:val="000000" w:themeColor="text1"/>
        </w:rPr>
      </w:pPr>
    </w:p>
    <w:p w14:paraId="01C87FB1" w14:textId="77777777" w:rsidR="003E6919" w:rsidRPr="000D50F8" w:rsidRDefault="003E6919" w:rsidP="004B57F8">
      <w:pPr>
        <w:spacing w:line="480" w:lineRule="auto"/>
        <w:jc w:val="center"/>
        <w:rPr>
          <w:color w:val="000000" w:themeColor="text1"/>
        </w:rPr>
      </w:pPr>
    </w:p>
    <w:p w14:paraId="03D7634D" w14:textId="77777777" w:rsidR="003E6919" w:rsidRPr="000D50F8" w:rsidRDefault="003E6919" w:rsidP="004B57F8">
      <w:pPr>
        <w:spacing w:line="480" w:lineRule="auto"/>
        <w:jc w:val="center"/>
        <w:rPr>
          <w:color w:val="000000" w:themeColor="text1"/>
        </w:rPr>
      </w:pPr>
    </w:p>
    <w:p w14:paraId="790924B6" w14:textId="77777777" w:rsidR="003E6919" w:rsidRPr="000D50F8" w:rsidRDefault="003E6919" w:rsidP="004B57F8">
      <w:pPr>
        <w:spacing w:line="480" w:lineRule="auto"/>
        <w:jc w:val="center"/>
        <w:rPr>
          <w:color w:val="000000" w:themeColor="text1"/>
        </w:rPr>
      </w:pPr>
    </w:p>
    <w:p w14:paraId="6ED26399" w14:textId="77777777" w:rsidR="003E6919" w:rsidRPr="000D50F8" w:rsidRDefault="003E6919" w:rsidP="004B57F8">
      <w:pPr>
        <w:spacing w:line="480" w:lineRule="auto"/>
        <w:jc w:val="center"/>
        <w:rPr>
          <w:color w:val="000000" w:themeColor="text1"/>
        </w:rPr>
      </w:pPr>
    </w:p>
    <w:p w14:paraId="7D50E852" w14:textId="77777777" w:rsidR="00CE6F02" w:rsidRDefault="00CE6F02" w:rsidP="005F4662">
      <w:pPr>
        <w:spacing w:line="480" w:lineRule="auto"/>
        <w:rPr>
          <w:color w:val="000000" w:themeColor="text1"/>
        </w:rPr>
      </w:pPr>
    </w:p>
    <w:p w14:paraId="5E1582A6" w14:textId="77777777" w:rsidR="00172350" w:rsidRDefault="00172350" w:rsidP="005F4662">
      <w:pPr>
        <w:spacing w:line="480" w:lineRule="auto"/>
        <w:rPr>
          <w:color w:val="000000" w:themeColor="text1"/>
        </w:rPr>
      </w:pPr>
    </w:p>
    <w:p w14:paraId="7A4207CF" w14:textId="77777777" w:rsidR="00172350" w:rsidRDefault="00172350" w:rsidP="005F4662">
      <w:pPr>
        <w:spacing w:line="480" w:lineRule="auto"/>
        <w:rPr>
          <w:color w:val="000000" w:themeColor="text1"/>
        </w:rPr>
      </w:pPr>
    </w:p>
    <w:p w14:paraId="731F2CE5" w14:textId="77777777" w:rsidR="00403676" w:rsidRDefault="00B35379" w:rsidP="00403676">
      <w:pPr>
        <w:jc w:val="center"/>
        <w:rPr>
          <w:color w:val="000000" w:themeColor="text1"/>
        </w:rPr>
      </w:pPr>
      <w:r>
        <w:rPr>
          <w:color w:val="000000" w:themeColor="text1"/>
        </w:rPr>
        <w:lastRenderedPageBreak/>
        <w:t>Appendix L</w:t>
      </w:r>
    </w:p>
    <w:p w14:paraId="39EC4899" w14:textId="38A9E502" w:rsidR="00403676" w:rsidRDefault="00403676" w:rsidP="00EC6AE5">
      <w:pPr>
        <w:jc w:val="center"/>
        <w:rPr>
          <w:color w:val="000000" w:themeColor="text1"/>
        </w:rPr>
      </w:pPr>
      <w:r>
        <w:rPr>
          <w:color w:val="000000" w:themeColor="text1"/>
        </w:rPr>
        <w:t>Project Budget</w:t>
      </w:r>
    </w:p>
    <w:p w14:paraId="68C345E1" w14:textId="77777777" w:rsidR="00403676" w:rsidRDefault="00403676" w:rsidP="001A2110">
      <w:pPr>
        <w:jc w:val="center"/>
        <w:rPr>
          <w:color w:val="000000" w:themeColor="text1"/>
        </w:rPr>
      </w:pPr>
    </w:p>
    <w:p w14:paraId="3B5A5A73" w14:textId="3D172646" w:rsidR="00C6047E" w:rsidRDefault="00BB505F" w:rsidP="001A2110">
      <w:pPr>
        <w:jc w:val="center"/>
        <w:rPr>
          <w:color w:val="000000" w:themeColor="text1"/>
        </w:rPr>
      </w:pPr>
      <w:r>
        <w:rPr>
          <w:noProof/>
          <w:color w:val="000000" w:themeColor="text1"/>
        </w:rPr>
        <w:object w:dxaOrig="15080" w:dyaOrig="12220" w14:anchorId="58A243C7">
          <v:shape id="_x0000_i1025" type="#_x0000_t75" alt="" style="width:533.1pt;height:582.9pt;mso-width-percent:0;mso-height-percent:0;mso-width-percent:0;mso-height-percent:0" o:ole="">
            <v:imagedata r:id="rId58" o:title=""/>
          </v:shape>
          <o:OLEObject Type="Embed" ProgID="Excel.Sheet.12" ShapeID="_x0000_i1025" DrawAspect="Content" ObjectID="_1585947095" r:id="rId59"/>
        </w:object>
      </w:r>
    </w:p>
    <w:p w14:paraId="2D7548EB" w14:textId="77777777" w:rsidR="00557926" w:rsidRDefault="00557926" w:rsidP="00403676">
      <w:pPr>
        <w:jc w:val="center"/>
        <w:rPr>
          <w:color w:val="000000" w:themeColor="text1"/>
        </w:rPr>
      </w:pPr>
    </w:p>
    <w:p w14:paraId="508651DC" w14:textId="206DC041" w:rsidR="008C3F7C" w:rsidRDefault="00B35379" w:rsidP="00403676">
      <w:pPr>
        <w:jc w:val="center"/>
        <w:rPr>
          <w:color w:val="000000" w:themeColor="text1"/>
        </w:rPr>
      </w:pPr>
      <w:r>
        <w:rPr>
          <w:color w:val="000000" w:themeColor="text1"/>
        </w:rPr>
        <w:lastRenderedPageBreak/>
        <w:t>Appendix M</w:t>
      </w:r>
    </w:p>
    <w:p w14:paraId="759CDC13" w14:textId="6722D8D5" w:rsidR="00865B47" w:rsidRDefault="00865B47" w:rsidP="00403676">
      <w:pPr>
        <w:spacing w:line="480" w:lineRule="auto"/>
        <w:jc w:val="center"/>
        <w:rPr>
          <w:color w:val="000000" w:themeColor="text1"/>
        </w:rPr>
      </w:pPr>
      <w:r>
        <w:rPr>
          <w:color w:val="000000" w:themeColor="text1"/>
        </w:rPr>
        <w:t>Nola Pender’s Health Promotion Model</w:t>
      </w:r>
      <w:r w:rsidR="00B16C67">
        <w:rPr>
          <w:color w:val="000000" w:themeColor="text1"/>
        </w:rPr>
        <w:t xml:space="preserve"> (HPM)</w:t>
      </w:r>
    </w:p>
    <w:p w14:paraId="6EE990B5" w14:textId="4B68BC85" w:rsidR="00865B47" w:rsidRDefault="00512BF9" w:rsidP="00F207A9">
      <w:pPr>
        <w:spacing w:line="480" w:lineRule="auto"/>
        <w:jc w:val="center"/>
        <w:rPr>
          <w:color w:val="000000" w:themeColor="text1"/>
        </w:rPr>
      </w:pPr>
      <w:r>
        <w:rPr>
          <w:rFonts w:ascii="Helvetica" w:hAnsi="Helvetica" w:cs="Helvetica"/>
          <w:noProof/>
        </w:rPr>
        <w:drawing>
          <wp:inline distT="0" distB="0" distL="0" distR="0" wp14:anchorId="273620FF" wp14:editId="7889FD27">
            <wp:extent cx="5943600" cy="662695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6626955"/>
                    </a:xfrm>
                    <a:prstGeom prst="rect">
                      <a:avLst/>
                    </a:prstGeom>
                    <a:noFill/>
                    <a:ln>
                      <a:noFill/>
                    </a:ln>
                  </pic:spPr>
                </pic:pic>
              </a:graphicData>
            </a:graphic>
          </wp:inline>
        </w:drawing>
      </w:r>
    </w:p>
    <w:p w14:paraId="6F5B0618" w14:textId="77777777" w:rsidR="00172350" w:rsidRDefault="00172350" w:rsidP="00C93C5B">
      <w:pPr>
        <w:spacing w:line="480" w:lineRule="auto"/>
        <w:jc w:val="center"/>
        <w:rPr>
          <w:color w:val="000000" w:themeColor="text1"/>
        </w:rPr>
      </w:pPr>
    </w:p>
    <w:p w14:paraId="79A44498" w14:textId="77777777" w:rsidR="00172350" w:rsidRDefault="00172350" w:rsidP="00F207A9">
      <w:pPr>
        <w:spacing w:line="480" w:lineRule="auto"/>
        <w:rPr>
          <w:color w:val="000000" w:themeColor="text1"/>
        </w:rPr>
      </w:pPr>
    </w:p>
    <w:p w14:paraId="5A91709F" w14:textId="77777777" w:rsidR="00621CE0" w:rsidRDefault="00621CE0" w:rsidP="00F207A9">
      <w:pPr>
        <w:spacing w:line="480" w:lineRule="auto"/>
        <w:rPr>
          <w:color w:val="000000" w:themeColor="text1"/>
        </w:rPr>
      </w:pPr>
    </w:p>
    <w:p w14:paraId="2DE865B1" w14:textId="6DB55A4A" w:rsidR="00172350" w:rsidRDefault="00B35379" w:rsidP="00C6047E">
      <w:pPr>
        <w:jc w:val="center"/>
        <w:rPr>
          <w:color w:val="000000" w:themeColor="text1"/>
        </w:rPr>
      </w:pPr>
      <w:r>
        <w:rPr>
          <w:color w:val="000000" w:themeColor="text1"/>
        </w:rPr>
        <w:lastRenderedPageBreak/>
        <w:t>Appendix N</w:t>
      </w:r>
    </w:p>
    <w:p w14:paraId="01974EB0" w14:textId="42473259" w:rsidR="00550CD9" w:rsidRDefault="00172350" w:rsidP="00621CE0">
      <w:pPr>
        <w:spacing w:line="480" w:lineRule="auto"/>
        <w:jc w:val="center"/>
        <w:rPr>
          <w:color w:val="000000" w:themeColor="text1"/>
        </w:rPr>
      </w:pPr>
      <w:r>
        <w:rPr>
          <w:color w:val="000000" w:themeColor="text1"/>
        </w:rPr>
        <w:t>E.H. Wagner’s Chronic Care Model (CCM)</w:t>
      </w:r>
    </w:p>
    <w:p w14:paraId="23C2DEE7" w14:textId="0566CCCF" w:rsidR="00172350" w:rsidRDefault="00172350" w:rsidP="00C93C5B">
      <w:pPr>
        <w:spacing w:line="480" w:lineRule="auto"/>
        <w:jc w:val="center"/>
        <w:rPr>
          <w:color w:val="000000" w:themeColor="text1"/>
        </w:rPr>
      </w:pPr>
      <w:r>
        <w:rPr>
          <w:noProof/>
          <w:color w:val="000000" w:themeColor="text1"/>
        </w:rPr>
        <w:drawing>
          <wp:inline distT="0" distB="0" distL="0" distR="0" wp14:anchorId="28D3A8F6" wp14:editId="1DFF97F1">
            <wp:extent cx="6035040" cy="4555673"/>
            <wp:effectExtent l="0" t="0" r="10160" b="0"/>
            <wp:docPr id="18" name="Picture 18" descr="../CCM%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CM%20Imag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35040" cy="4555673"/>
                    </a:xfrm>
                    <a:prstGeom prst="rect">
                      <a:avLst/>
                    </a:prstGeom>
                    <a:noFill/>
                    <a:ln>
                      <a:noFill/>
                    </a:ln>
                  </pic:spPr>
                </pic:pic>
              </a:graphicData>
            </a:graphic>
          </wp:inline>
        </w:drawing>
      </w:r>
    </w:p>
    <w:p w14:paraId="24B270E8" w14:textId="77777777" w:rsidR="00550CD9" w:rsidRDefault="00550CD9" w:rsidP="00C93C5B">
      <w:pPr>
        <w:spacing w:line="480" w:lineRule="auto"/>
        <w:jc w:val="center"/>
        <w:rPr>
          <w:color w:val="000000" w:themeColor="text1"/>
        </w:rPr>
      </w:pPr>
    </w:p>
    <w:p w14:paraId="6CA24C3F" w14:textId="77777777" w:rsidR="00550CD9" w:rsidRDefault="00550CD9" w:rsidP="00C93C5B">
      <w:pPr>
        <w:spacing w:line="480" w:lineRule="auto"/>
        <w:jc w:val="center"/>
        <w:rPr>
          <w:color w:val="000000" w:themeColor="text1"/>
        </w:rPr>
      </w:pPr>
    </w:p>
    <w:p w14:paraId="2953FBAB" w14:textId="77777777" w:rsidR="00550CD9" w:rsidRDefault="00550CD9" w:rsidP="00C93C5B">
      <w:pPr>
        <w:spacing w:line="480" w:lineRule="auto"/>
        <w:jc w:val="center"/>
        <w:rPr>
          <w:color w:val="000000" w:themeColor="text1"/>
        </w:rPr>
      </w:pPr>
    </w:p>
    <w:p w14:paraId="15EAAB36" w14:textId="77777777" w:rsidR="00550CD9" w:rsidRDefault="00550CD9" w:rsidP="00C93C5B">
      <w:pPr>
        <w:spacing w:line="480" w:lineRule="auto"/>
        <w:jc w:val="center"/>
        <w:rPr>
          <w:color w:val="000000" w:themeColor="text1"/>
        </w:rPr>
      </w:pPr>
    </w:p>
    <w:p w14:paraId="66B6F328" w14:textId="77777777" w:rsidR="00550CD9" w:rsidRDefault="00550CD9" w:rsidP="00C93C5B">
      <w:pPr>
        <w:spacing w:line="480" w:lineRule="auto"/>
        <w:jc w:val="center"/>
        <w:rPr>
          <w:color w:val="000000" w:themeColor="text1"/>
        </w:rPr>
      </w:pPr>
    </w:p>
    <w:p w14:paraId="139B3CBF" w14:textId="77777777" w:rsidR="00550CD9" w:rsidRDefault="00550CD9" w:rsidP="00C93C5B">
      <w:pPr>
        <w:spacing w:line="480" w:lineRule="auto"/>
        <w:jc w:val="center"/>
        <w:rPr>
          <w:color w:val="000000" w:themeColor="text1"/>
        </w:rPr>
      </w:pPr>
    </w:p>
    <w:p w14:paraId="45761E7D" w14:textId="77777777" w:rsidR="00550CD9" w:rsidRDefault="00550CD9" w:rsidP="00C93C5B">
      <w:pPr>
        <w:spacing w:line="480" w:lineRule="auto"/>
        <w:jc w:val="center"/>
        <w:rPr>
          <w:color w:val="000000" w:themeColor="text1"/>
        </w:rPr>
      </w:pPr>
    </w:p>
    <w:p w14:paraId="40635FF1" w14:textId="77777777" w:rsidR="00621CE0" w:rsidRDefault="00621CE0" w:rsidP="00C93C5B">
      <w:pPr>
        <w:spacing w:line="480" w:lineRule="auto"/>
        <w:jc w:val="center"/>
        <w:rPr>
          <w:color w:val="000000" w:themeColor="text1"/>
        </w:rPr>
      </w:pPr>
    </w:p>
    <w:p w14:paraId="189A6D0A" w14:textId="32B1F244" w:rsidR="00621CE0" w:rsidRDefault="00621CE0" w:rsidP="00621CE0">
      <w:pPr>
        <w:jc w:val="center"/>
        <w:rPr>
          <w:color w:val="000000" w:themeColor="text1"/>
        </w:rPr>
      </w:pPr>
      <w:r>
        <w:rPr>
          <w:color w:val="000000" w:themeColor="text1"/>
        </w:rPr>
        <w:lastRenderedPageBreak/>
        <w:t>Appendix O</w:t>
      </w:r>
    </w:p>
    <w:p w14:paraId="3541ECE7" w14:textId="65F9FC0B" w:rsidR="00550CD9" w:rsidRDefault="00621CE0" w:rsidP="00621CE0">
      <w:pPr>
        <w:jc w:val="center"/>
        <w:rPr>
          <w:color w:val="000000" w:themeColor="text1"/>
        </w:rPr>
      </w:pPr>
      <w:r>
        <w:rPr>
          <w:color w:val="000000" w:themeColor="text1"/>
        </w:rPr>
        <w:t>AANC DNP Essentials</w:t>
      </w:r>
    </w:p>
    <w:p w14:paraId="3F6471B3" w14:textId="77777777" w:rsidR="00621CE0" w:rsidRDefault="00621CE0" w:rsidP="00621CE0">
      <w:pPr>
        <w:jc w:val="center"/>
        <w:rPr>
          <w:color w:val="000000" w:themeColor="text1"/>
        </w:rPr>
      </w:pPr>
    </w:p>
    <w:tbl>
      <w:tblPr>
        <w:tblW w:w="0" w:type="auto"/>
        <w:tblLook w:val="04A0" w:firstRow="1" w:lastRow="0" w:firstColumn="1" w:lastColumn="0" w:noHBand="0" w:noVBand="1"/>
      </w:tblPr>
      <w:tblGrid>
        <w:gridCol w:w="4384"/>
        <w:gridCol w:w="4956"/>
      </w:tblGrid>
      <w:tr w:rsidR="00621CE0" w14:paraId="6BBA21DB" w14:textId="77777777" w:rsidTr="00621CE0">
        <w:trPr>
          <w:trHeight w:val="995"/>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39CA6DC" w14:textId="77777777" w:rsidR="00621CE0" w:rsidRDefault="00621CE0">
            <w:pPr>
              <w:jc w:val="center"/>
              <w:rPr>
                <w:rFonts w:eastAsia="Times New Roman"/>
                <w:b/>
                <w:bCs/>
                <w:color w:val="000000"/>
                <w:sz w:val="52"/>
                <w:szCs w:val="52"/>
              </w:rPr>
            </w:pPr>
            <w:r>
              <w:rPr>
                <w:rFonts w:eastAsia="Times New Roman"/>
                <w:b/>
                <w:bCs/>
                <w:color w:val="000000"/>
                <w:sz w:val="52"/>
                <w:szCs w:val="52"/>
              </w:rPr>
              <w:t>AANC DNP Essentials</w:t>
            </w:r>
          </w:p>
        </w:tc>
      </w:tr>
      <w:tr w:rsidR="00621CE0" w14:paraId="07B7B7D5"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5EB1C9E4" w14:textId="77777777" w:rsidR="00621CE0" w:rsidRDefault="00621CE0">
            <w:pPr>
              <w:jc w:val="center"/>
              <w:rPr>
                <w:rFonts w:eastAsia="Times New Roman"/>
                <w:b/>
                <w:bCs/>
                <w:color w:val="000000"/>
                <w:sz w:val="26"/>
                <w:szCs w:val="26"/>
              </w:rPr>
            </w:pPr>
            <w:r>
              <w:rPr>
                <w:rFonts w:eastAsia="Times New Roman"/>
                <w:b/>
                <w:bCs/>
                <w:color w:val="000000"/>
                <w:sz w:val="26"/>
                <w:szCs w:val="26"/>
              </w:rPr>
              <w:t>Essentials</w:t>
            </w:r>
          </w:p>
        </w:tc>
        <w:tc>
          <w:tcPr>
            <w:tcW w:w="0" w:type="auto"/>
            <w:tcBorders>
              <w:top w:val="nil"/>
              <w:left w:val="nil"/>
              <w:bottom w:val="single" w:sz="8" w:space="0" w:color="auto"/>
              <w:right w:val="single" w:sz="8" w:space="0" w:color="auto"/>
            </w:tcBorders>
            <w:shd w:val="clear" w:color="000000" w:fill="E7E6E6"/>
            <w:vAlign w:val="center"/>
            <w:hideMark/>
          </w:tcPr>
          <w:p w14:paraId="659B0911" w14:textId="77777777" w:rsidR="00621CE0" w:rsidRDefault="00621CE0">
            <w:pPr>
              <w:jc w:val="center"/>
              <w:rPr>
                <w:rFonts w:eastAsia="Times New Roman"/>
                <w:b/>
                <w:bCs/>
                <w:color w:val="000000"/>
                <w:sz w:val="26"/>
                <w:szCs w:val="26"/>
              </w:rPr>
            </w:pPr>
            <w:r>
              <w:rPr>
                <w:rFonts w:eastAsia="Times New Roman"/>
                <w:b/>
                <w:bCs/>
                <w:color w:val="000000"/>
                <w:sz w:val="26"/>
                <w:szCs w:val="26"/>
              </w:rPr>
              <w:t>Competency / Description</w:t>
            </w:r>
          </w:p>
        </w:tc>
      </w:tr>
      <w:tr w:rsidR="00621CE0" w14:paraId="52A4455A"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2E141403" w14:textId="77777777" w:rsidR="00621CE0" w:rsidRDefault="00621CE0">
            <w:pPr>
              <w:jc w:val="center"/>
              <w:rPr>
                <w:rFonts w:eastAsia="Times New Roman"/>
                <w:color w:val="000000"/>
                <w:sz w:val="26"/>
                <w:szCs w:val="26"/>
              </w:rPr>
            </w:pPr>
            <w:r>
              <w:rPr>
                <w:rFonts w:eastAsia="Times New Roman"/>
                <w:color w:val="000000"/>
                <w:sz w:val="26"/>
                <w:szCs w:val="26"/>
              </w:rPr>
              <w:t>Essential I</w:t>
            </w:r>
          </w:p>
        </w:tc>
        <w:tc>
          <w:tcPr>
            <w:tcW w:w="0" w:type="auto"/>
            <w:tcBorders>
              <w:top w:val="nil"/>
              <w:left w:val="nil"/>
              <w:bottom w:val="nil"/>
              <w:right w:val="single" w:sz="8" w:space="0" w:color="auto"/>
            </w:tcBorders>
            <w:shd w:val="clear" w:color="auto" w:fill="auto"/>
            <w:vAlign w:val="center"/>
            <w:hideMark/>
          </w:tcPr>
          <w:p w14:paraId="53508251"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Analyzes and uses information to develop practice</w:t>
            </w:r>
          </w:p>
        </w:tc>
      </w:tr>
      <w:tr w:rsidR="00621CE0" w14:paraId="67A6560C"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03056511"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Scientific Underpinning for Practice</w:t>
            </w:r>
          </w:p>
        </w:tc>
        <w:tc>
          <w:tcPr>
            <w:tcW w:w="0" w:type="auto"/>
            <w:tcBorders>
              <w:top w:val="nil"/>
              <w:left w:val="nil"/>
              <w:bottom w:val="nil"/>
              <w:right w:val="single" w:sz="8" w:space="0" w:color="auto"/>
            </w:tcBorders>
            <w:shd w:val="clear" w:color="auto" w:fill="auto"/>
            <w:vAlign w:val="center"/>
            <w:hideMark/>
          </w:tcPr>
          <w:p w14:paraId="0102E8B7"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-Integrates knowledge from humanities and science into context of nursing</w:t>
            </w:r>
          </w:p>
        </w:tc>
      </w:tr>
      <w:tr w:rsidR="00621CE0" w14:paraId="2A290AB4"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73400994"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ABC7031"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-Translates research to improve practice</w:t>
            </w:r>
          </w:p>
        </w:tc>
      </w:tr>
      <w:tr w:rsidR="00621CE0" w14:paraId="410FDCCF"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038C5B75"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3A9D5698"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-Integrates research, theory, and practice to develop new approaches toward improved practice and outcomes</w:t>
            </w:r>
          </w:p>
        </w:tc>
      </w:tr>
      <w:tr w:rsidR="00621CE0" w14:paraId="2C2BE8D0"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1896D801" w14:textId="77777777" w:rsidR="00621CE0" w:rsidRDefault="00621CE0">
            <w:pPr>
              <w:jc w:val="center"/>
              <w:rPr>
                <w:rFonts w:eastAsia="Times New Roman"/>
                <w:color w:val="000000"/>
                <w:sz w:val="26"/>
                <w:szCs w:val="26"/>
              </w:rPr>
            </w:pPr>
            <w:r>
              <w:rPr>
                <w:rFonts w:eastAsia="Times New Roman"/>
                <w:color w:val="000000"/>
                <w:sz w:val="26"/>
                <w:szCs w:val="26"/>
              </w:rPr>
              <w:t>Essential II</w:t>
            </w:r>
          </w:p>
        </w:tc>
        <w:tc>
          <w:tcPr>
            <w:tcW w:w="0" w:type="auto"/>
            <w:tcBorders>
              <w:top w:val="nil"/>
              <w:left w:val="nil"/>
              <w:bottom w:val="nil"/>
              <w:right w:val="single" w:sz="8" w:space="0" w:color="auto"/>
            </w:tcBorders>
            <w:shd w:val="clear" w:color="auto" w:fill="auto"/>
            <w:vAlign w:val="center"/>
            <w:hideMark/>
          </w:tcPr>
          <w:p w14:paraId="6DE959EE"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–Develops and evaluates practice based on science and integrates policy and humanities</w:t>
            </w:r>
          </w:p>
        </w:tc>
      </w:tr>
      <w:tr w:rsidR="00621CE0" w14:paraId="32854FDC" w14:textId="77777777" w:rsidTr="00621CE0">
        <w:trPr>
          <w:trHeight w:val="1330"/>
        </w:trPr>
        <w:tc>
          <w:tcPr>
            <w:tcW w:w="0" w:type="auto"/>
            <w:tcBorders>
              <w:top w:val="nil"/>
              <w:left w:val="single" w:sz="8" w:space="0" w:color="auto"/>
              <w:bottom w:val="nil"/>
              <w:right w:val="single" w:sz="8" w:space="0" w:color="auto"/>
            </w:tcBorders>
            <w:shd w:val="clear" w:color="000000" w:fill="E7E6E6"/>
            <w:vAlign w:val="center"/>
            <w:hideMark/>
          </w:tcPr>
          <w:p w14:paraId="2B8F3607"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Organizational &amp; Systems Leadership for Quality Improvement &amp; Systems Thinking</w:t>
            </w:r>
          </w:p>
        </w:tc>
        <w:tc>
          <w:tcPr>
            <w:tcW w:w="0" w:type="auto"/>
            <w:tcBorders>
              <w:top w:val="nil"/>
              <w:left w:val="nil"/>
              <w:bottom w:val="nil"/>
              <w:right w:val="single" w:sz="8" w:space="0" w:color="auto"/>
            </w:tcBorders>
            <w:shd w:val="clear" w:color="auto" w:fill="auto"/>
            <w:vAlign w:val="center"/>
            <w:hideMark/>
          </w:tcPr>
          <w:p w14:paraId="30186271"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–Assumes and ensures accountability for quality care and patient safety</w:t>
            </w:r>
          </w:p>
        </w:tc>
      </w:tr>
      <w:tr w:rsidR="00621CE0" w14:paraId="743EB68C"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3F557759"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4CD075A9"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-Demonstrates critical and reflective thinking</w:t>
            </w:r>
          </w:p>
        </w:tc>
      </w:tr>
      <w:tr w:rsidR="00621CE0" w14:paraId="6D132926"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24EE171E"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5CF98FEC"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-Advocates for improved quality, access, and cost of health care; monitors costs and budgets</w:t>
            </w:r>
          </w:p>
        </w:tc>
      </w:tr>
      <w:tr w:rsidR="00621CE0" w14:paraId="2D51D47E"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131E7D89"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13C2A572"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-Develops and implements innovations incorporating principles of change</w:t>
            </w:r>
          </w:p>
        </w:tc>
      </w:tr>
      <w:tr w:rsidR="00621CE0" w14:paraId="0BBF350A"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3751A397" w14:textId="77777777" w:rsidR="00621CE0" w:rsidRDefault="00621CE0">
            <w:pPr>
              <w:jc w:val="center"/>
              <w:rPr>
                <w:rFonts w:eastAsia="Times New Roman"/>
                <w:color w:val="000000"/>
                <w:sz w:val="26"/>
                <w:szCs w:val="26"/>
              </w:rPr>
            </w:pPr>
            <w:r>
              <w:rPr>
                <w:rFonts w:eastAsia="Times New Roman"/>
                <w:color w:val="000000"/>
                <w:sz w:val="26"/>
                <w:szCs w:val="26"/>
              </w:rPr>
              <w:lastRenderedPageBreak/>
              <w:t> </w:t>
            </w:r>
          </w:p>
        </w:tc>
        <w:tc>
          <w:tcPr>
            <w:tcW w:w="0" w:type="auto"/>
            <w:tcBorders>
              <w:top w:val="nil"/>
              <w:left w:val="nil"/>
              <w:bottom w:val="nil"/>
              <w:right w:val="single" w:sz="8" w:space="0" w:color="auto"/>
            </w:tcBorders>
            <w:shd w:val="clear" w:color="auto" w:fill="auto"/>
            <w:vAlign w:val="center"/>
            <w:hideMark/>
          </w:tcPr>
          <w:p w14:paraId="51FDAC13"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Effectively communicates practice knowledge in writing and orally to improve quality</w:t>
            </w:r>
          </w:p>
        </w:tc>
      </w:tr>
      <w:tr w:rsidR="00621CE0" w14:paraId="7111E657"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416275D5"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94F44DE"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Develops and evaluates strategies to manage ethical dilemmas in patient care and within health care delivery systems</w:t>
            </w:r>
          </w:p>
        </w:tc>
      </w:tr>
      <w:tr w:rsidR="00621CE0" w14:paraId="3B00E5A5"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56BE94CF"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685FB71E" w14:textId="77777777" w:rsidR="00621CE0" w:rsidRDefault="00621CE0">
            <w:pPr>
              <w:rPr>
                <w:rFonts w:eastAsia="Times New Roman"/>
                <w:color w:val="000000"/>
                <w:sz w:val="26"/>
                <w:szCs w:val="26"/>
              </w:rPr>
            </w:pPr>
            <w:r>
              <w:rPr>
                <w:rFonts w:eastAsia="Times New Roman"/>
                <w:color w:val="000000"/>
                <w:sz w:val="26"/>
                <w:szCs w:val="26"/>
              </w:rPr>
              <w:t> </w:t>
            </w:r>
          </w:p>
        </w:tc>
      </w:tr>
      <w:tr w:rsidR="00621CE0" w14:paraId="17A2E6C1"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2C76CC6D" w14:textId="77777777" w:rsidR="00621CE0" w:rsidRDefault="00621CE0">
            <w:pPr>
              <w:jc w:val="center"/>
              <w:rPr>
                <w:rFonts w:eastAsia="Times New Roman"/>
                <w:color w:val="000000"/>
                <w:sz w:val="26"/>
                <w:szCs w:val="26"/>
              </w:rPr>
            </w:pPr>
            <w:r>
              <w:rPr>
                <w:rFonts w:eastAsia="Times New Roman"/>
                <w:color w:val="000000"/>
                <w:sz w:val="26"/>
                <w:szCs w:val="26"/>
              </w:rPr>
              <w:t>Essential III</w:t>
            </w:r>
          </w:p>
        </w:tc>
        <w:tc>
          <w:tcPr>
            <w:tcW w:w="0" w:type="auto"/>
            <w:tcBorders>
              <w:top w:val="nil"/>
              <w:left w:val="nil"/>
              <w:bottom w:val="nil"/>
              <w:right w:val="single" w:sz="8" w:space="0" w:color="auto"/>
            </w:tcBorders>
            <w:shd w:val="clear" w:color="auto" w:fill="auto"/>
            <w:vAlign w:val="center"/>
            <w:hideMark/>
          </w:tcPr>
          <w:p w14:paraId="648D3123"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Critically analyzes literature to determine best practices</w:t>
            </w:r>
          </w:p>
        </w:tc>
      </w:tr>
      <w:tr w:rsidR="00621CE0" w14:paraId="2081AA9F"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F7B4830"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Clinical Scholarship &amp; Analytical Methods for Evidence-Based Practice</w:t>
            </w:r>
          </w:p>
        </w:tc>
        <w:tc>
          <w:tcPr>
            <w:tcW w:w="0" w:type="auto"/>
            <w:tcBorders>
              <w:top w:val="nil"/>
              <w:left w:val="nil"/>
              <w:bottom w:val="nil"/>
              <w:right w:val="single" w:sz="8" w:space="0" w:color="auto"/>
            </w:tcBorders>
            <w:shd w:val="clear" w:color="auto" w:fill="auto"/>
            <w:vAlign w:val="center"/>
            <w:hideMark/>
          </w:tcPr>
          <w:p w14:paraId="178D3D9F"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Implements evaluation processes to measure process and patient outcomes</w:t>
            </w:r>
          </w:p>
        </w:tc>
      </w:tr>
      <w:tr w:rsidR="00621CE0" w14:paraId="7150D595"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297B4F88"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AA6EFF7"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Designs and implements quality improvement strategies to promote safety, efficiency, and equitable quality care for patients</w:t>
            </w:r>
          </w:p>
        </w:tc>
      </w:tr>
      <w:tr w:rsidR="00621CE0" w14:paraId="4294CC61"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451EA2E6"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435C2F71"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Applies knowledge to develop practice guidelines</w:t>
            </w:r>
          </w:p>
        </w:tc>
      </w:tr>
      <w:tr w:rsidR="00621CE0" w14:paraId="3116CD15"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61718645"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5B38E785"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Uses informatics to identify, analyze, and predict best practice and patient outcomes</w:t>
            </w:r>
          </w:p>
        </w:tc>
      </w:tr>
      <w:tr w:rsidR="00621CE0" w14:paraId="06B2618B"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2C66A75"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20EEDD74"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Collaborate in research and disseminate findings</w:t>
            </w:r>
          </w:p>
        </w:tc>
      </w:tr>
      <w:tr w:rsidR="00621CE0" w14:paraId="366EBC98"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0454C008"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42579EAA" w14:textId="77777777" w:rsidR="00621CE0" w:rsidRDefault="00621CE0">
            <w:pPr>
              <w:rPr>
                <w:rFonts w:eastAsia="Times New Roman"/>
                <w:color w:val="000000"/>
                <w:sz w:val="26"/>
                <w:szCs w:val="26"/>
              </w:rPr>
            </w:pPr>
            <w:r>
              <w:rPr>
                <w:rFonts w:eastAsia="Times New Roman"/>
                <w:color w:val="000000"/>
                <w:sz w:val="26"/>
                <w:szCs w:val="26"/>
              </w:rPr>
              <w:t> </w:t>
            </w:r>
          </w:p>
        </w:tc>
      </w:tr>
      <w:tr w:rsidR="00621CE0" w14:paraId="105DEBB4"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145EF15" w14:textId="77777777" w:rsidR="00621CE0" w:rsidRDefault="00621CE0">
            <w:pPr>
              <w:jc w:val="center"/>
              <w:rPr>
                <w:rFonts w:eastAsia="Times New Roman"/>
                <w:color w:val="000000"/>
                <w:sz w:val="26"/>
                <w:szCs w:val="26"/>
              </w:rPr>
            </w:pPr>
            <w:r>
              <w:rPr>
                <w:rFonts w:eastAsia="Times New Roman"/>
                <w:color w:val="000000"/>
                <w:sz w:val="26"/>
                <w:szCs w:val="26"/>
              </w:rPr>
              <w:t>Essential IV</w:t>
            </w:r>
          </w:p>
        </w:tc>
        <w:tc>
          <w:tcPr>
            <w:tcW w:w="0" w:type="auto"/>
            <w:tcBorders>
              <w:top w:val="nil"/>
              <w:left w:val="nil"/>
              <w:bottom w:val="nil"/>
              <w:right w:val="single" w:sz="8" w:space="0" w:color="auto"/>
            </w:tcBorders>
            <w:shd w:val="clear" w:color="auto" w:fill="auto"/>
            <w:vAlign w:val="center"/>
            <w:hideMark/>
          </w:tcPr>
          <w:p w14:paraId="02F1C6A2"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Design/select and utilize software to analyze practice and consumer information systems that can improve the delivery &amp; quality of care</w:t>
            </w:r>
          </w:p>
        </w:tc>
      </w:tr>
      <w:tr w:rsidR="00621CE0" w14:paraId="0A9CF6BE" w14:textId="77777777" w:rsidTr="00621CE0">
        <w:trPr>
          <w:trHeight w:val="1570"/>
        </w:trPr>
        <w:tc>
          <w:tcPr>
            <w:tcW w:w="0" w:type="auto"/>
            <w:tcBorders>
              <w:top w:val="nil"/>
              <w:left w:val="single" w:sz="8" w:space="0" w:color="auto"/>
              <w:bottom w:val="nil"/>
              <w:right w:val="single" w:sz="8" w:space="0" w:color="auto"/>
            </w:tcBorders>
            <w:shd w:val="clear" w:color="000000" w:fill="E7E6E6"/>
            <w:vAlign w:val="center"/>
            <w:hideMark/>
          </w:tcPr>
          <w:p w14:paraId="7E280A5E"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lastRenderedPageBreak/>
              <w:t>Information Systems – Technology &amp; Patient Care Technology for the Improvement &amp; Transformation of Health Care</w:t>
            </w:r>
          </w:p>
        </w:tc>
        <w:tc>
          <w:tcPr>
            <w:tcW w:w="0" w:type="auto"/>
            <w:tcBorders>
              <w:top w:val="nil"/>
              <w:left w:val="nil"/>
              <w:bottom w:val="nil"/>
              <w:right w:val="single" w:sz="8" w:space="0" w:color="auto"/>
            </w:tcBorders>
            <w:shd w:val="clear" w:color="auto" w:fill="auto"/>
            <w:vAlign w:val="center"/>
            <w:hideMark/>
          </w:tcPr>
          <w:p w14:paraId="6122AEE8"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Analyze and operationalize patient care technologies</w:t>
            </w:r>
          </w:p>
        </w:tc>
      </w:tr>
      <w:tr w:rsidR="00621CE0" w14:paraId="4E3B55E2"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42B27F2F"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54C615B3"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Evaluate technology regarding ethics, efficiency and accuracy</w:t>
            </w:r>
          </w:p>
        </w:tc>
      </w:tr>
      <w:tr w:rsidR="00621CE0" w14:paraId="290AB6A2"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55AA17B"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10F1D87C"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Evaluates systems of care using health information technologies</w:t>
            </w:r>
          </w:p>
        </w:tc>
      </w:tr>
      <w:tr w:rsidR="00621CE0" w14:paraId="4CE45374"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1B0D376D"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65140A84" w14:textId="77777777" w:rsidR="00621CE0" w:rsidRDefault="00621CE0">
            <w:pPr>
              <w:rPr>
                <w:rFonts w:eastAsia="Times New Roman"/>
                <w:color w:val="000000"/>
                <w:sz w:val="26"/>
                <w:szCs w:val="26"/>
              </w:rPr>
            </w:pPr>
            <w:r>
              <w:rPr>
                <w:rFonts w:eastAsia="Times New Roman"/>
                <w:color w:val="000000"/>
                <w:sz w:val="26"/>
                <w:szCs w:val="26"/>
              </w:rPr>
              <w:t> </w:t>
            </w:r>
          </w:p>
        </w:tc>
      </w:tr>
      <w:tr w:rsidR="00621CE0" w14:paraId="4137A118"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6E625963" w14:textId="77777777" w:rsidR="00621CE0" w:rsidRDefault="00621CE0">
            <w:pPr>
              <w:jc w:val="center"/>
              <w:rPr>
                <w:rFonts w:eastAsia="Times New Roman"/>
                <w:color w:val="000000"/>
                <w:sz w:val="26"/>
                <w:szCs w:val="26"/>
              </w:rPr>
            </w:pPr>
            <w:r>
              <w:rPr>
                <w:rFonts w:eastAsia="Times New Roman"/>
                <w:color w:val="000000"/>
                <w:sz w:val="26"/>
                <w:szCs w:val="26"/>
              </w:rPr>
              <w:t>Essential V</w:t>
            </w:r>
          </w:p>
        </w:tc>
        <w:tc>
          <w:tcPr>
            <w:tcW w:w="0" w:type="auto"/>
            <w:tcBorders>
              <w:top w:val="nil"/>
              <w:left w:val="nil"/>
              <w:bottom w:val="nil"/>
              <w:right w:val="single" w:sz="8" w:space="0" w:color="auto"/>
            </w:tcBorders>
            <w:shd w:val="clear" w:color="auto" w:fill="auto"/>
            <w:vAlign w:val="center"/>
            <w:hideMark/>
          </w:tcPr>
          <w:p w14:paraId="4E0C1969"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Analyzes health policy from the perspective of patients, nursing and other stakeholders</w:t>
            </w:r>
          </w:p>
        </w:tc>
      </w:tr>
      <w:tr w:rsidR="00621CE0" w14:paraId="243317C2"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0E2BE84B"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Health Care Policy of Advocacy in Health Care</w:t>
            </w:r>
          </w:p>
        </w:tc>
        <w:tc>
          <w:tcPr>
            <w:tcW w:w="0" w:type="auto"/>
            <w:tcBorders>
              <w:top w:val="nil"/>
              <w:left w:val="nil"/>
              <w:bottom w:val="nil"/>
              <w:right w:val="single" w:sz="8" w:space="0" w:color="auto"/>
            </w:tcBorders>
            <w:shd w:val="clear" w:color="auto" w:fill="auto"/>
            <w:vAlign w:val="center"/>
            <w:hideMark/>
          </w:tcPr>
          <w:p w14:paraId="457B3F2A"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Provides leadership in developing and implementing health policy</w:t>
            </w:r>
          </w:p>
        </w:tc>
      </w:tr>
      <w:tr w:rsidR="00621CE0" w14:paraId="73686677"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7233DB9"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E03D0A6"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–Influences policymakers, formally and informally, in local and global settings</w:t>
            </w:r>
          </w:p>
        </w:tc>
      </w:tr>
      <w:tr w:rsidR="00621CE0" w14:paraId="369A4CBB"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072FCE4F"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500A4F8A"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Educates stakeholders regarding policy</w:t>
            </w:r>
          </w:p>
        </w:tc>
      </w:tr>
      <w:tr w:rsidR="00621CE0" w14:paraId="3A242A85"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87E757A"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066DB778"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Advocates for nursing within the policy arena</w:t>
            </w:r>
          </w:p>
        </w:tc>
      </w:tr>
      <w:tr w:rsidR="00621CE0" w14:paraId="525FFF2B"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18800570"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025D5A5B"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Participates in policy agendas that assist with finance, regulation and health care delivery</w:t>
            </w:r>
          </w:p>
        </w:tc>
      </w:tr>
      <w:tr w:rsidR="00621CE0" w14:paraId="54D2BD3A"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47CCF19C"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1C5DC81D"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Advocates for equitable and ethical health care</w:t>
            </w:r>
          </w:p>
        </w:tc>
      </w:tr>
      <w:tr w:rsidR="00621CE0" w14:paraId="3310A09A"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33B238DB" w14:textId="77777777" w:rsidR="00621CE0" w:rsidRDefault="00621CE0">
            <w:pPr>
              <w:jc w:val="center"/>
              <w:rPr>
                <w:rFonts w:eastAsia="Times New Roman"/>
                <w:color w:val="000000"/>
                <w:sz w:val="26"/>
                <w:szCs w:val="26"/>
              </w:rPr>
            </w:pPr>
            <w:r>
              <w:rPr>
                <w:rFonts w:eastAsia="Times New Roman"/>
                <w:color w:val="000000"/>
                <w:sz w:val="26"/>
                <w:szCs w:val="26"/>
              </w:rPr>
              <w:t>Essential VI</w:t>
            </w:r>
          </w:p>
        </w:tc>
        <w:tc>
          <w:tcPr>
            <w:tcW w:w="0" w:type="auto"/>
            <w:tcBorders>
              <w:top w:val="nil"/>
              <w:left w:val="nil"/>
              <w:bottom w:val="nil"/>
              <w:right w:val="single" w:sz="8" w:space="0" w:color="auto"/>
            </w:tcBorders>
            <w:shd w:val="clear" w:color="auto" w:fill="auto"/>
            <w:vAlign w:val="center"/>
            <w:hideMark/>
          </w:tcPr>
          <w:p w14:paraId="573BFAC8"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Uses effective collaboration and communication to develop and implement practice, policy, standards of care, and scholarship</w:t>
            </w:r>
          </w:p>
        </w:tc>
      </w:tr>
      <w:tr w:rsidR="00621CE0" w14:paraId="33305F8A" w14:textId="77777777" w:rsidTr="00621CE0">
        <w:trPr>
          <w:trHeight w:val="1200"/>
        </w:trPr>
        <w:tc>
          <w:tcPr>
            <w:tcW w:w="0" w:type="auto"/>
            <w:tcBorders>
              <w:top w:val="nil"/>
              <w:left w:val="single" w:sz="8" w:space="0" w:color="auto"/>
              <w:bottom w:val="nil"/>
              <w:right w:val="single" w:sz="8" w:space="0" w:color="auto"/>
            </w:tcBorders>
            <w:shd w:val="clear" w:color="000000" w:fill="E7E6E6"/>
            <w:vAlign w:val="center"/>
            <w:hideMark/>
          </w:tcPr>
          <w:p w14:paraId="1FEDF489"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lastRenderedPageBreak/>
              <w:t>Interprofessional Collaboration for Improving Patient &amp; Population Health Outcomes</w:t>
            </w:r>
          </w:p>
        </w:tc>
        <w:tc>
          <w:tcPr>
            <w:tcW w:w="0" w:type="auto"/>
            <w:tcBorders>
              <w:top w:val="nil"/>
              <w:left w:val="nil"/>
              <w:bottom w:val="nil"/>
              <w:right w:val="single" w:sz="8" w:space="0" w:color="auto"/>
            </w:tcBorders>
            <w:shd w:val="clear" w:color="auto" w:fill="auto"/>
            <w:vAlign w:val="center"/>
            <w:hideMark/>
          </w:tcPr>
          <w:p w14:paraId="06CAF547"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Provide leadership to interprofessional care teams</w:t>
            </w:r>
          </w:p>
        </w:tc>
      </w:tr>
      <w:tr w:rsidR="00621CE0" w14:paraId="57DE409D"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61CDF431"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351DEB72"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Consult intraprofessionally and interprofessionally to develop systems of care in complex settings</w:t>
            </w:r>
          </w:p>
        </w:tc>
      </w:tr>
      <w:tr w:rsidR="00621CE0" w14:paraId="6DF985F7"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0461BCD4" w14:textId="77777777" w:rsidR="00621CE0" w:rsidRDefault="00621CE0">
            <w:pPr>
              <w:jc w:val="center"/>
              <w:rPr>
                <w:rFonts w:eastAsia="Times New Roman"/>
                <w:color w:val="000000"/>
                <w:sz w:val="26"/>
                <w:szCs w:val="26"/>
              </w:rPr>
            </w:pPr>
            <w:r>
              <w:rPr>
                <w:rFonts w:eastAsia="Times New Roman"/>
                <w:color w:val="000000"/>
                <w:sz w:val="26"/>
                <w:szCs w:val="26"/>
              </w:rPr>
              <w:t>Essential VII</w:t>
            </w:r>
          </w:p>
        </w:tc>
        <w:tc>
          <w:tcPr>
            <w:tcW w:w="0" w:type="auto"/>
            <w:tcBorders>
              <w:top w:val="nil"/>
              <w:left w:val="nil"/>
              <w:bottom w:val="nil"/>
              <w:right w:val="single" w:sz="8" w:space="0" w:color="auto"/>
            </w:tcBorders>
            <w:shd w:val="clear" w:color="auto" w:fill="auto"/>
            <w:vAlign w:val="center"/>
            <w:hideMark/>
          </w:tcPr>
          <w:p w14:paraId="3495B2CF"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Integrates epidemiology, biostatistics, and data to facilitate individual and population health care delivery</w:t>
            </w:r>
          </w:p>
        </w:tc>
      </w:tr>
      <w:tr w:rsidR="00621CE0" w14:paraId="5324C05A" w14:textId="77777777" w:rsidTr="00621CE0">
        <w:trPr>
          <w:trHeight w:val="1270"/>
        </w:trPr>
        <w:tc>
          <w:tcPr>
            <w:tcW w:w="0" w:type="auto"/>
            <w:tcBorders>
              <w:top w:val="nil"/>
              <w:left w:val="single" w:sz="8" w:space="0" w:color="auto"/>
              <w:bottom w:val="nil"/>
              <w:right w:val="single" w:sz="8" w:space="0" w:color="auto"/>
            </w:tcBorders>
            <w:shd w:val="clear" w:color="000000" w:fill="E7E6E6"/>
            <w:vAlign w:val="center"/>
            <w:hideMark/>
          </w:tcPr>
          <w:p w14:paraId="18953B9C"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Clinical Prevention &amp; Population Health for Improving the Nation’s Health</w:t>
            </w:r>
          </w:p>
        </w:tc>
        <w:tc>
          <w:tcPr>
            <w:tcW w:w="0" w:type="auto"/>
            <w:tcBorders>
              <w:top w:val="nil"/>
              <w:left w:val="nil"/>
              <w:bottom w:val="nil"/>
              <w:right w:val="single" w:sz="8" w:space="0" w:color="auto"/>
            </w:tcBorders>
            <w:shd w:val="clear" w:color="auto" w:fill="auto"/>
            <w:vAlign w:val="center"/>
            <w:hideMark/>
          </w:tcPr>
          <w:p w14:paraId="301C9249"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Synthesizes information &amp; cultural competency to develop &amp; use health promotion/disease prevention strategies to address gaps in care</w:t>
            </w:r>
          </w:p>
        </w:tc>
      </w:tr>
      <w:tr w:rsidR="00621CE0" w14:paraId="23099B43" w14:textId="77777777" w:rsidTr="00621CE0">
        <w:trPr>
          <w:trHeight w:val="1150"/>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43F421A0"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07BAC44E"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Evaluates and implements change strategies of models of health care delivery to improve quality and address diversity</w:t>
            </w:r>
          </w:p>
        </w:tc>
      </w:tr>
      <w:tr w:rsidR="00621CE0" w14:paraId="7C1E1BFD"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42961249" w14:textId="77777777" w:rsidR="00621CE0" w:rsidRDefault="00621CE0">
            <w:pPr>
              <w:jc w:val="center"/>
              <w:rPr>
                <w:rFonts w:eastAsia="Times New Roman"/>
                <w:color w:val="000000"/>
                <w:sz w:val="26"/>
                <w:szCs w:val="26"/>
              </w:rPr>
            </w:pPr>
            <w:r>
              <w:rPr>
                <w:rFonts w:eastAsia="Times New Roman"/>
                <w:color w:val="000000"/>
                <w:sz w:val="26"/>
                <w:szCs w:val="26"/>
              </w:rPr>
              <w:t>Essential VIII</w:t>
            </w:r>
          </w:p>
        </w:tc>
        <w:tc>
          <w:tcPr>
            <w:tcW w:w="0" w:type="auto"/>
            <w:tcBorders>
              <w:top w:val="nil"/>
              <w:left w:val="nil"/>
              <w:bottom w:val="nil"/>
              <w:right w:val="single" w:sz="8" w:space="0" w:color="auto"/>
            </w:tcBorders>
            <w:shd w:val="clear" w:color="auto" w:fill="auto"/>
            <w:vAlign w:val="center"/>
            <w:hideMark/>
          </w:tcPr>
          <w:p w14:paraId="12485629"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Melds diversity &amp; cultural sensitivity to conduct systematic assessment of health parameters in varied settings</w:t>
            </w:r>
          </w:p>
        </w:tc>
      </w:tr>
      <w:tr w:rsidR="00621CE0" w14:paraId="1FE94289"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2A24A27C" w14:textId="77777777" w:rsidR="00621CE0" w:rsidRDefault="00621CE0">
            <w:pPr>
              <w:jc w:val="center"/>
              <w:rPr>
                <w:rFonts w:eastAsia="Times New Roman"/>
                <w:b/>
                <w:bCs/>
                <w:i/>
                <w:iCs/>
                <w:color w:val="000000"/>
                <w:sz w:val="26"/>
                <w:szCs w:val="26"/>
              </w:rPr>
            </w:pPr>
            <w:r>
              <w:rPr>
                <w:rFonts w:eastAsia="Times New Roman"/>
                <w:b/>
                <w:bCs/>
                <w:i/>
                <w:iCs/>
                <w:color w:val="000000"/>
                <w:sz w:val="26"/>
                <w:szCs w:val="26"/>
              </w:rPr>
              <w:t>Advanced Nursing Practice</w:t>
            </w:r>
          </w:p>
        </w:tc>
        <w:tc>
          <w:tcPr>
            <w:tcW w:w="0" w:type="auto"/>
            <w:tcBorders>
              <w:top w:val="nil"/>
              <w:left w:val="nil"/>
              <w:bottom w:val="nil"/>
              <w:right w:val="single" w:sz="8" w:space="0" w:color="auto"/>
            </w:tcBorders>
            <w:shd w:val="clear" w:color="auto" w:fill="auto"/>
            <w:vAlign w:val="center"/>
            <w:hideMark/>
          </w:tcPr>
          <w:p w14:paraId="5A7A4656"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Design, implement &amp; evaluate nursing interventions to promote quality</w:t>
            </w:r>
          </w:p>
        </w:tc>
      </w:tr>
      <w:tr w:rsidR="00621CE0" w14:paraId="26008A7A"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2AA4DD2"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6A785923"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Develop &amp; maintain patient relationships</w:t>
            </w:r>
          </w:p>
        </w:tc>
      </w:tr>
      <w:tr w:rsidR="00621CE0" w14:paraId="56E13DB7"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7DCD4056"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462A1129"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–Demonstrate advanced clinical judgment and systematic thoughts to improve patient outcomes</w:t>
            </w:r>
          </w:p>
        </w:tc>
      </w:tr>
      <w:tr w:rsidR="00621CE0" w14:paraId="663D26EF"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1A097DEF"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930F53D"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 Mentor and support fellow nurses</w:t>
            </w:r>
          </w:p>
        </w:tc>
      </w:tr>
      <w:tr w:rsidR="00621CE0" w14:paraId="077932AE" w14:textId="77777777" w:rsidTr="00621CE0">
        <w:trPr>
          <w:trHeight w:val="995"/>
        </w:trPr>
        <w:tc>
          <w:tcPr>
            <w:tcW w:w="0" w:type="auto"/>
            <w:tcBorders>
              <w:top w:val="nil"/>
              <w:left w:val="single" w:sz="8" w:space="0" w:color="auto"/>
              <w:bottom w:val="nil"/>
              <w:right w:val="single" w:sz="8" w:space="0" w:color="auto"/>
            </w:tcBorders>
            <w:shd w:val="clear" w:color="000000" w:fill="E7E6E6"/>
            <w:vAlign w:val="center"/>
            <w:hideMark/>
          </w:tcPr>
          <w:p w14:paraId="530B8FBE"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nil"/>
              <w:right w:val="single" w:sz="8" w:space="0" w:color="auto"/>
            </w:tcBorders>
            <w:shd w:val="clear" w:color="auto" w:fill="auto"/>
            <w:vAlign w:val="center"/>
            <w:hideMark/>
          </w:tcPr>
          <w:p w14:paraId="7D963B98" w14:textId="77777777" w:rsidR="00621CE0" w:rsidRDefault="00621CE0">
            <w:pPr>
              <w:rPr>
                <w:rFonts w:eastAsia="Times New Roman"/>
                <w:b/>
                <w:bCs/>
                <w:color w:val="000000"/>
                <w:sz w:val="26"/>
                <w:szCs w:val="26"/>
              </w:rPr>
            </w:pPr>
            <w:r>
              <w:rPr>
                <w:rFonts w:eastAsia="Times New Roman"/>
                <w:b/>
                <w:bCs/>
                <w:color w:val="000000"/>
                <w:sz w:val="26"/>
                <w:szCs w:val="26"/>
              </w:rPr>
              <w:t>Competency</w:t>
            </w:r>
            <w:r>
              <w:rPr>
                <w:rFonts w:eastAsia="Times New Roman"/>
                <w:color w:val="000000"/>
                <w:sz w:val="26"/>
                <w:szCs w:val="26"/>
              </w:rPr>
              <w:t>- Provide support for individuals and systems experiencing change and transitions</w:t>
            </w:r>
          </w:p>
        </w:tc>
      </w:tr>
      <w:tr w:rsidR="00621CE0" w14:paraId="62726B76" w14:textId="77777777" w:rsidTr="00621CE0">
        <w:trPr>
          <w:trHeight w:val="995"/>
        </w:trPr>
        <w:tc>
          <w:tcPr>
            <w:tcW w:w="0" w:type="auto"/>
            <w:tcBorders>
              <w:top w:val="nil"/>
              <w:left w:val="single" w:sz="8" w:space="0" w:color="auto"/>
              <w:bottom w:val="single" w:sz="8" w:space="0" w:color="auto"/>
              <w:right w:val="single" w:sz="8" w:space="0" w:color="auto"/>
            </w:tcBorders>
            <w:shd w:val="clear" w:color="000000" w:fill="E7E6E6"/>
            <w:vAlign w:val="center"/>
            <w:hideMark/>
          </w:tcPr>
          <w:p w14:paraId="4F99E572" w14:textId="77777777" w:rsidR="00621CE0" w:rsidRDefault="00621CE0">
            <w:pPr>
              <w:jc w:val="center"/>
              <w:rPr>
                <w:rFonts w:eastAsia="Times New Roman"/>
                <w:color w:val="000000"/>
                <w:sz w:val="26"/>
                <w:szCs w:val="26"/>
              </w:rPr>
            </w:pPr>
            <w:r>
              <w:rPr>
                <w:rFonts w:eastAsia="Times New Roman"/>
                <w:color w:val="000000"/>
                <w:sz w:val="26"/>
                <w:szCs w:val="26"/>
              </w:rPr>
              <w:t> </w:t>
            </w:r>
          </w:p>
        </w:tc>
        <w:tc>
          <w:tcPr>
            <w:tcW w:w="0" w:type="auto"/>
            <w:tcBorders>
              <w:top w:val="nil"/>
              <w:left w:val="nil"/>
              <w:bottom w:val="single" w:sz="8" w:space="0" w:color="auto"/>
              <w:right w:val="single" w:sz="8" w:space="0" w:color="auto"/>
            </w:tcBorders>
            <w:shd w:val="clear" w:color="auto" w:fill="auto"/>
            <w:vAlign w:val="center"/>
            <w:hideMark/>
          </w:tcPr>
          <w:p w14:paraId="5E043502" w14:textId="77777777" w:rsidR="00621CE0" w:rsidRDefault="00621CE0">
            <w:pPr>
              <w:rPr>
                <w:rFonts w:eastAsia="Times New Roman"/>
                <w:b/>
                <w:bCs/>
                <w:color w:val="000000"/>
                <w:sz w:val="26"/>
                <w:szCs w:val="26"/>
              </w:rPr>
            </w:pPr>
            <w:r>
              <w:rPr>
                <w:rFonts w:eastAsia="Times New Roman"/>
                <w:b/>
                <w:bCs/>
                <w:color w:val="000000"/>
                <w:sz w:val="26"/>
                <w:szCs w:val="26"/>
              </w:rPr>
              <w:t xml:space="preserve">Competency </w:t>
            </w:r>
            <w:r>
              <w:rPr>
                <w:rFonts w:eastAsia="Times New Roman"/>
                <w:color w:val="000000"/>
                <w:sz w:val="26"/>
                <w:szCs w:val="26"/>
              </w:rPr>
              <w:t>–Use systems analysis to evaluate practice efficiency, care delivery, fiscal responsibility, ethical responsibility, and quality outcomes measures</w:t>
            </w:r>
          </w:p>
        </w:tc>
      </w:tr>
    </w:tbl>
    <w:p w14:paraId="3D2A3747" w14:textId="7F89117B" w:rsidR="00550CD9" w:rsidRDefault="00557926" w:rsidP="00557926">
      <w:pPr>
        <w:jc w:val="center"/>
        <w:rPr>
          <w:color w:val="000000" w:themeColor="text1"/>
        </w:rPr>
      </w:pPr>
      <w:r>
        <w:rPr>
          <w:color w:val="000000" w:themeColor="text1"/>
        </w:rPr>
        <w:lastRenderedPageBreak/>
        <w:t>Appendix P</w:t>
      </w:r>
    </w:p>
    <w:p w14:paraId="48709DD5" w14:textId="3F901D0D" w:rsidR="00557926" w:rsidRDefault="00557926" w:rsidP="00557926">
      <w:pPr>
        <w:jc w:val="center"/>
        <w:rPr>
          <w:color w:val="000000" w:themeColor="text1"/>
        </w:rPr>
      </w:pPr>
      <w:r>
        <w:rPr>
          <w:color w:val="000000" w:themeColor="text1"/>
        </w:rPr>
        <w:t>Data Analysis Results Table</w:t>
      </w:r>
    </w:p>
    <w:tbl>
      <w:tblPr>
        <w:tblStyle w:val="TableGrid"/>
        <w:tblpPr w:leftFromText="180" w:rightFromText="180" w:vertAnchor="text" w:horzAnchor="page" w:tblpX="1907" w:tblpY="162"/>
        <w:tblW w:w="0" w:type="auto"/>
        <w:tblLayout w:type="fixed"/>
        <w:tblLook w:val="04A0" w:firstRow="1" w:lastRow="0" w:firstColumn="1" w:lastColumn="0" w:noHBand="0" w:noVBand="1"/>
      </w:tblPr>
      <w:tblGrid>
        <w:gridCol w:w="3505"/>
        <w:gridCol w:w="1080"/>
        <w:gridCol w:w="1080"/>
        <w:gridCol w:w="1170"/>
        <w:gridCol w:w="1530"/>
      </w:tblGrid>
      <w:tr w:rsidR="00557926" w14:paraId="04661301" w14:textId="77777777" w:rsidTr="003048D9">
        <w:tc>
          <w:tcPr>
            <w:tcW w:w="3505" w:type="dxa"/>
            <w:vAlign w:val="center"/>
          </w:tcPr>
          <w:p w14:paraId="1E492E33" w14:textId="77777777" w:rsidR="00557926" w:rsidRPr="002B4263" w:rsidRDefault="00557926" w:rsidP="003048D9">
            <w:pPr>
              <w:jc w:val="center"/>
              <w:rPr>
                <w:i/>
              </w:rPr>
            </w:pPr>
            <w:r w:rsidRPr="002B4263">
              <w:rPr>
                <w:rFonts w:ascii="Arial" w:eastAsia="Times New Roman" w:hAnsi="Arial" w:cs="Arial"/>
                <w:b/>
                <w:bCs/>
                <w:sz w:val="20"/>
                <w:szCs w:val="20"/>
              </w:rPr>
              <w:t>Results: 4-Week Intervals</w:t>
            </w:r>
          </w:p>
        </w:tc>
        <w:tc>
          <w:tcPr>
            <w:tcW w:w="1080" w:type="dxa"/>
            <w:shd w:val="clear" w:color="auto" w:fill="4472C4" w:themeFill="accent1"/>
          </w:tcPr>
          <w:p w14:paraId="787E17D1" w14:textId="77777777" w:rsidR="00557926" w:rsidRPr="00A847E8" w:rsidRDefault="00557926" w:rsidP="003048D9">
            <w:pPr>
              <w:jc w:val="center"/>
              <w:rPr>
                <w:rFonts w:ascii="Arial" w:hAnsi="Arial" w:cs="Arial"/>
                <w:b/>
                <w:sz w:val="20"/>
                <w:szCs w:val="20"/>
              </w:rPr>
            </w:pPr>
            <w:r w:rsidRPr="00A847E8">
              <w:rPr>
                <w:rFonts w:ascii="Arial" w:hAnsi="Arial" w:cs="Arial"/>
                <w:b/>
                <w:sz w:val="20"/>
                <w:szCs w:val="20"/>
              </w:rPr>
              <w:t xml:space="preserve">4 Weeks </w:t>
            </w:r>
          </w:p>
          <w:p w14:paraId="18649D19" w14:textId="09CA47C0" w:rsidR="00557926" w:rsidRDefault="00557926" w:rsidP="003048D9">
            <w:pPr>
              <w:jc w:val="center"/>
            </w:pPr>
            <w:r w:rsidRPr="00A847E8">
              <w:rPr>
                <w:rFonts w:ascii="Arial" w:hAnsi="Arial" w:cs="Arial"/>
                <w:b/>
                <w:i/>
                <w:sz w:val="20"/>
                <w:szCs w:val="20"/>
              </w:rPr>
              <w:t>n</w:t>
            </w:r>
            <w:r w:rsidRPr="00A847E8">
              <w:rPr>
                <w:rFonts w:ascii="Arial" w:hAnsi="Arial" w:cs="Arial"/>
                <w:b/>
                <w:sz w:val="20"/>
                <w:szCs w:val="20"/>
              </w:rPr>
              <w:t xml:space="preserve"> </w:t>
            </w:r>
            <w:r>
              <w:rPr>
                <w:rFonts w:ascii="Arial" w:hAnsi="Arial" w:cs="Arial"/>
                <w:b/>
                <w:sz w:val="20"/>
                <w:szCs w:val="20"/>
              </w:rPr>
              <w:t xml:space="preserve">    </w:t>
            </w:r>
            <w:r w:rsidRPr="00A847E8">
              <w:rPr>
                <w:rFonts w:ascii="Arial" w:hAnsi="Arial" w:cs="Arial"/>
                <w:b/>
                <w:sz w:val="20"/>
                <w:szCs w:val="20"/>
              </w:rPr>
              <w:t>(%)</w:t>
            </w:r>
          </w:p>
        </w:tc>
        <w:tc>
          <w:tcPr>
            <w:tcW w:w="1080" w:type="dxa"/>
            <w:shd w:val="clear" w:color="auto" w:fill="ED7D31" w:themeFill="accent2"/>
          </w:tcPr>
          <w:p w14:paraId="66EB7869" w14:textId="77777777" w:rsidR="00557926" w:rsidRPr="00A847E8" w:rsidRDefault="00557926" w:rsidP="003048D9">
            <w:pPr>
              <w:jc w:val="center"/>
              <w:rPr>
                <w:rFonts w:ascii="Arial" w:hAnsi="Arial" w:cs="Arial"/>
                <w:b/>
                <w:sz w:val="20"/>
                <w:szCs w:val="20"/>
              </w:rPr>
            </w:pPr>
            <w:r w:rsidRPr="00A847E8">
              <w:rPr>
                <w:rFonts w:ascii="Arial" w:hAnsi="Arial" w:cs="Arial"/>
                <w:b/>
                <w:sz w:val="20"/>
                <w:szCs w:val="20"/>
              </w:rPr>
              <w:t xml:space="preserve">8 Weeks </w:t>
            </w:r>
          </w:p>
          <w:p w14:paraId="7277340D" w14:textId="1C6FD850" w:rsidR="00557926" w:rsidRPr="002B4263" w:rsidRDefault="00557926" w:rsidP="003048D9">
            <w:pPr>
              <w:jc w:val="center"/>
              <w:rPr>
                <w:rFonts w:ascii="Arial" w:hAnsi="Arial" w:cs="Arial"/>
                <w:i/>
                <w:sz w:val="20"/>
                <w:szCs w:val="20"/>
              </w:rPr>
            </w:pPr>
            <w:r w:rsidRPr="00A847E8">
              <w:rPr>
                <w:rFonts w:ascii="Arial" w:hAnsi="Arial" w:cs="Arial"/>
                <w:b/>
                <w:i/>
                <w:sz w:val="20"/>
                <w:szCs w:val="20"/>
              </w:rPr>
              <w:t>n</w:t>
            </w:r>
            <w:r w:rsidRPr="00A847E8">
              <w:rPr>
                <w:rFonts w:ascii="Arial" w:hAnsi="Arial" w:cs="Arial"/>
                <w:b/>
                <w:sz w:val="20"/>
                <w:szCs w:val="20"/>
              </w:rPr>
              <w:t xml:space="preserve"> </w:t>
            </w:r>
            <w:r>
              <w:rPr>
                <w:rFonts w:ascii="Arial" w:hAnsi="Arial" w:cs="Arial"/>
                <w:b/>
                <w:sz w:val="20"/>
                <w:szCs w:val="20"/>
              </w:rPr>
              <w:t xml:space="preserve">    </w:t>
            </w:r>
            <w:r w:rsidRPr="00A847E8">
              <w:rPr>
                <w:rFonts w:ascii="Arial" w:hAnsi="Arial" w:cs="Arial"/>
                <w:b/>
                <w:sz w:val="20"/>
                <w:szCs w:val="20"/>
              </w:rPr>
              <w:t>(%)</w:t>
            </w:r>
          </w:p>
        </w:tc>
        <w:tc>
          <w:tcPr>
            <w:tcW w:w="1170" w:type="dxa"/>
            <w:shd w:val="clear" w:color="auto" w:fill="A5A5A5" w:themeFill="accent3"/>
          </w:tcPr>
          <w:p w14:paraId="6214C3BE" w14:textId="77777777" w:rsidR="00557926" w:rsidRPr="00A847E8" w:rsidRDefault="00557926" w:rsidP="003048D9">
            <w:pPr>
              <w:jc w:val="center"/>
              <w:rPr>
                <w:rFonts w:ascii="Arial" w:hAnsi="Arial" w:cs="Arial"/>
                <w:b/>
                <w:sz w:val="20"/>
                <w:szCs w:val="20"/>
              </w:rPr>
            </w:pPr>
            <w:r w:rsidRPr="00A847E8">
              <w:rPr>
                <w:rFonts w:ascii="Arial" w:hAnsi="Arial" w:cs="Arial"/>
                <w:b/>
                <w:sz w:val="20"/>
                <w:szCs w:val="20"/>
              </w:rPr>
              <w:t xml:space="preserve">12 Weeks </w:t>
            </w:r>
          </w:p>
          <w:p w14:paraId="51A634F3" w14:textId="763252BF" w:rsidR="00557926" w:rsidRPr="002B4263" w:rsidRDefault="00557926" w:rsidP="003048D9">
            <w:pPr>
              <w:jc w:val="center"/>
              <w:rPr>
                <w:rFonts w:ascii="Arial" w:hAnsi="Arial" w:cs="Arial"/>
                <w:sz w:val="20"/>
                <w:szCs w:val="20"/>
              </w:rPr>
            </w:pPr>
            <w:r w:rsidRPr="00A847E8">
              <w:rPr>
                <w:rFonts w:ascii="Arial" w:hAnsi="Arial" w:cs="Arial"/>
                <w:b/>
                <w:i/>
                <w:sz w:val="20"/>
                <w:szCs w:val="20"/>
              </w:rPr>
              <w:t>n</w:t>
            </w:r>
            <w:r w:rsidRPr="00A847E8">
              <w:rPr>
                <w:rFonts w:ascii="Arial" w:hAnsi="Arial" w:cs="Arial"/>
                <w:b/>
                <w:sz w:val="20"/>
                <w:szCs w:val="20"/>
              </w:rPr>
              <w:t xml:space="preserve"> </w:t>
            </w:r>
            <w:r>
              <w:rPr>
                <w:rFonts w:ascii="Arial" w:hAnsi="Arial" w:cs="Arial"/>
                <w:b/>
                <w:sz w:val="20"/>
                <w:szCs w:val="20"/>
              </w:rPr>
              <w:t xml:space="preserve">   </w:t>
            </w:r>
            <w:r w:rsidRPr="00A847E8">
              <w:rPr>
                <w:rFonts w:ascii="Arial" w:hAnsi="Arial" w:cs="Arial"/>
                <w:b/>
                <w:sz w:val="20"/>
                <w:szCs w:val="20"/>
              </w:rPr>
              <w:t>(</w:t>
            </w:r>
            <w:r>
              <w:rPr>
                <w:rFonts w:ascii="Arial" w:hAnsi="Arial" w:cs="Arial"/>
                <w:b/>
                <w:sz w:val="20"/>
                <w:szCs w:val="20"/>
              </w:rPr>
              <w:t xml:space="preserve"> </w:t>
            </w:r>
            <w:r w:rsidRPr="00A847E8">
              <w:rPr>
                <w:rFonts w:ascii="Arial" w:hAnsi="Arial" w:cs="Arial"/>
                <w:b/>
                <w:sz w:val="20"/>
                <w:szCs w:val="20"/>
              </w:rPr>
              <w:t>%)</w:t>
            </w:r>
          </w:p>
        </w:tc>
        <w:tc>
          <w:tcPr>
            <w:tcW w:w="1530" w:type="dxa"/>
            <w:shd w:val="clear" w:color="auto" w:fill="FFFFFF" w:themeFill="background1"/>
          </w:tcPr>
          <w:p w14:paraId="704A41D0" w14:textId="77777777" w:rsidR="00557926" w:rsidRPr="008D7658" w:rsidRDefault="00557926" w:rsidP="003048D9">
            <w:pPr>
              <w:jc w:val="center"/>
              <w:rPr>
                <w:rFonts w:ascii="Arial" w:hAnsi="Arial" w:cs="Arial"/>
                <w:b/>
                <w:sz w:val="20"/>
                <w:szCs w:val="20"/>
              </w:rPr>
            </w:pPr>
            <w:r w:rsidRPr="008D7658">
              <w:rPr>
                <w:rFonts w:ascii="Arial" w:hAnsi="Arial" w:cs="Arial"/>
                <w:b/>
                <w:sz w:val="20"/>
                <w:szCs w:val="20"/>
              </w:rPr>
              <w:t>3-Month Total</w:t>
            </w:r>
          </w:p>
          <w:p w14:paraId="6BCBCC36" w14:textId="302F41F1" w:rsidR="00557926" w:rsidRDefault="00557926" w:rsidP="003048D9">
            <w:pPr>
              <w:jc w:val="center"/>
              <w:rPr>
                <w:rFonts w:ascii="Arial" w:hAnsi="Arial" w:cs="Arial"/>
                <w:sz w:val="20"/>
                <w:szCs w:val="20"/>
              </w:rPr>
            </w:pPr>
            <w:r w:rsidRPr="008D7658">
              <w:rPr>
                <w:rFonts w:ascii="Arial" w:hAnsi="Arial" w:cs="Arial"/>
                <w:b/>
                <w:i/>
                <w:sz w:val="20"/>
                <w:szCs w:val="20"/>
              </w:rPr>
              <w:t>N</w:t>
            </w:r>
            <w:r>
              <w:rPr>
                <w:rFonts w:ascii="Arial" w:hAnsi="Arial" w:cs="Arial"/>
                <w:b/>
                <w:i/>
                <w:sz w:val="20"/>
                <w:szCs w:val="20"/>
              </w:rPr>
              <w:t xml:space="preserve">     </w:t>
            </w:r>
            <w:r w:rsidRPr="008D7658">
              <w:rPr>
                <w:rFonts w:ascii="Arial" w:hAnsi="Arial" w:cs="Arial"/>
                <w:b/>
                <w:i/>
                <w:sz w:val="20"/>
                <w:szCs w:val="20"/>
              </w:rPr>
              <w:t xml:space="preserve"> </w:t>
            </w:r>
            <w:r w:rsidRPr="008D7658">
              <w:rPr>
                <w:rFonts w:ascii="Arial" w:hAnsi="Arial" w:cs="Arial"/>
                <w:b/>
                <w:sz w:val="20"/>
                <w:szCs w:val="20"/>
              </w:rPr>
              <w:t>(%)</w:t>
            </w:r>
          </w:p>
        </w:tc>
      </w:tr>
      <w:tr w:rsidR="00557926" w14:paraId="1AE83703" w14:textId="77777777" w:rsidTr="003048D9">
        <w:tc>
          <w:tcPr>
            <w:tcW w:w="3505" w:type="dxa"/>
            <w:vAlign w:val="bottom"/>
          </w:tcPr>
          <w:p w14:paraId="5AF3C9AE" w14:textId="77777777" w:rsidR="00557926" w:rsidRPr="002B4263" w:rsidRDefault="00557926" w:rsidP="003048D9">
            <w:pPr>
              <w:rPr>
                <w:sz w:val="20"/>
                <w:szCs w:val="20"/>
              </w:rPr>
            </w:pPr>
            <w:r w:rsidRPr="002B4263">
              <w:rPr>
                <w:rFonts w:ascii="Arial" w:eastAsia="Times New Roman" w:hAnsi="Arial" w:cs="Arial"/>
                <w:sz w:val="20"/>
                <w:szCs w:val="20"/>
              </w:rPr>
              <w:t>Diabetic F/U Appointments</w:t>
            </w:r>
          </w:p>
        </w:tc>
        <w:tc>
          <w:tcPr>
            <w:tcW w:w="1080" w:type="dxa"/>
            <w:vAlign w:val="bottom"/>
          </w:tcPr>
          <w:p w14:paraId="558CFA84" w14:textId="77777777" w:rsidR="00557926" w:rsidRDefault="00557926" w:rsidP="003048D9">
            <w:pPr>
              <w:jc w:val="center"/>
            </w:pPr>
            <w:r w:rsidRPr="002B4263">
              <w:rPr>
                <w:rFonts w:ascii="Arial" w:eastAsia="Times New Roman" w:hAnsi="Arial" w:cs="Arial"/>
                <w:sz w:val="20"/>
                <w:szCs w:val="20"/>
              </w:rPr>
              <w:t>30</w:t>
            </w:r>
            <w:r>
              <w:rPr>
                <w:rFonts w:ascii="Arial" w:eastAsia="Times New Roman" w:hAnsi="Arial" w:cs="Arial"/>
                <w:sz w:val="20"/>
                <w:szCs w:val="20"/>
              </w:rPr>
              <w:t xml:space="preserve">    (43)</w:t>
            </w:r>
          </w:p>
        </w:tc>
        <w:tc>
          <w:tcPr>
            <w:tcW w:w="1080" w:type="dxa"/>
            <w:vAlign w:val="bottom"/>
          </w:tcPr>
          <w:p w14:paraId="1C737FC8" w14:textId="77777777" w:rsidR="00557926" w:rsidRDefault="00557926" w:rsidP="003048D9">
            <w:pPr>
              <w:jc w:val="center"/>
            </w:pPr>
            <w:r w:rsidRPr="002B4263">
              <w:rPr>
                <w:rFonts w:ascii="Arial" w:eastAsia="Times New Roman" w:hAnsi="Arial" w:cs="Arial"/>
                <w:sz w:val="20"/>
                <w:szCs w:val="20"/>
              </w:rPr>
              <w:t>18</w:t>
            </w:r>
            <w:r>
              <w:rPr>
                <w:rFonts w:ascii="Arial" w:eastAsia="Times New Roman" w:hAnsi="Arial" w:cs="Arial"/>
                <w:sz w:val="20"/>
                <w:szCs w:val="20"/>
              </w:rPr>
              <w:t xml:space="preserve">    (26)</w:t>
            </w:r>
          </w:p>
        </w:tc>
        <w:tc>
          <w:tcPr>
            <w:tcW w:w="1170" w:type="dxa"/>
            <w:vAlign w:val="bottom"/>
          </w:tcPr>
          <w:p w14:paraId="15F9EFBB" w14:textId="77777777" w:rsidR="00557926" w:rsidRDefault="00557926" w:rsidP="003048D9">
            <w:pPr>
              <w:jc w:val="center"/>
            </w:pPr>
            <w:r>
              <w:rPr>
                <w:rFonts w:ascii="Arial" w:eastAsia="Times New Roman" w:hAnsi="Arial" w:cs="Arial"/>
                <w:sz w:val="20"/>
                <w:szCs w:val="20"/>
              </w:rPr>
              <w:t>21   (30)</w:t>
            </w:r>
          </w:p>
        </w:tc>
        <w:tc>
          <w:tcPr>
            <w:tcW w:w="1530" w:type="dxa"/>
            <w:vAlign w:val="bottom"/>
          </w:tcPr>
          <w:p w14:paraId="306E84C5" w14:textId="77777777" w:rsidR="00557926" w:rsidRPr="007D4969" w:rsidRDefault="00557926" w:rsidP="003048D9">
            <w:pPr>
              <w:jc w:val="center"/>
            </w:pPr>
            <w:r w:rsidRPr="002B4263">
              <w:rPr>
                <w:rFonts w:ascii="Arial" w:eastAsia="Times New Roman" w:hAnsi="Arial" w:cs="Arial"/>
                <w:bCs/>
                <w:sz w:val="20"/>
                <w:szCs w:val="20"/>
              </w:rPr>
              <w:t>69</w:t>
            </w:r>
            <w:r w:rsidRPr="007D4969">
              <w:rPr>
                <w:rFonts w:ascii="Arial" w:eastAsia="Times New Roman" w:hAnsi="Arial" w:cs="Arial"/>
                <w:bCs/>
                <w:sz w:val="20"/>
                <w:szCs w:val="20"/>
              </w:rPr>
              <w:t xml:space="preserve"> </w:t>
            </w:r>
            <w:r>
              <w:rPr>
                <w:rFonts w:ascii="Arial" w:eastAsia="Times New Roman" w:hAnsi="Arial" w:cs="Arial"/>
                <w:bCs/>
                <w:sz w:val="20"/>
                <w:szCs w:val="20"/>
              </w:rPr>
              <w:t xml:space="preserve">  </w:t>
            </w:r>
            <w:r w:rsidRPr="007D4969">
              <w:rPr>
                <w:rFonts w:ascii="Arial" w:eastAsia="Times New Roman" w:hAnsi="Arial" w:cs="Arial"/>
                <w:bCs/>
                <w:sz w:val="20"/>
                <w:szCs w:val="20"/>
              </w:rPr>
              <w:t>(100)</w:t>
            </w:r>
          </w:p>
        </w:tc>
      </w:tr>
      <w:tr w:rsidR="00557926" w14:paraId="7BDD9CC0" w14:textId="77777777" w:rsidTr="003048D9">
        <w:tc>
          <w:tcPr>
            <w:tcW w:w="3505" w:type="dxa"/>
            <w:vAlign w:val="bottom"/>
          </w:tcPr>
          <w:p w14:paraId="59931F77" w14:textId="77777777" w:rsidR="00557926" w:rsidRPr="002B4263" w:rsidRDefault="00557926" w:rsidP="003048D9">
            <w:pPr>
              <w:rPr>
                <w:sz w:val="20"/>
                <w:szCs w:val="20"/>
              </w:rPr>
            </w:pPr>
            <w:r w:rsidRPr="002B4263">
              <w:rPr>
                <w:rFonts w:ascii="Arial" w:eastAsia="Times New Roman" w:hAnsi="Arial" w:cs="Arial"/>
                <w:sz w:val="20"/>
                <w:szCs w:val="20"/>
              </w:rPr>
              <w:t>Diabetes Reminder Letter Sent</w:t>
            </w:r>
          </w:p>
        </w:tc>
        <w:tc>
          <w:tcPr>
            <w:tcW w:w="1080" w:type="dxa"/>
            <w:vAlign w:val="bottom"/>
          </w:tcPr>
          <w:p w14:paraId="7C2B0CF7" w14:textId="77777777" w:rsidR="00557926" w:rsidRDefault="00557926" w:rsidP="003048D9">
            <w:pPr>
              <w:jc w:val="center"/>
            </w:pPr>
            <w:r w:rsidRPr="002B4263">
              <w:rPr>
                <w:rFonts w:ascii="Arial" w:eastAsia="Times New Roman" w:hAnsi="Arial" w:cs="Arial"/>
                <w:sz w:val="20"/>
                <w:szCs w:val="20"/>
              </w:rPr>
              <w:t>5</w:t>
            </w:r>
            <w:r>
              <w:rPr>
                <w:rFonts w:ascii="Arial" w:eastAsia="Times New Roman" w:hAnsi="Arial" w:cs="Arial"/>
                <w:sz w:val="20"/>
                <w:szCs w:val="20"/>
              </w:rPr>
              <w:t xml:space="preserve">     (17)</w:t>
            </w:r>
          </w:p>
        </w:tc>
        <w:tc>
          <w:tcPr>
            <w:tcW w:w="1080" w:type="dxa"/>
            <w:vAlign w:val="bottom"/>
          </w:tcPr>
          <w:p w14:paraId="1A9D5FC9" w14:textId="70B8A81A" w:rsidR="00557926" w:rsidRDefault="004F43F1" w:rsidP="003048D9">
            <w:pPr>
              <w:jc w:val="center"/>
            </w:pPr>
            <w:r>
              <w:rPr>
                <w:rFonts w:ascii="Arial" w:eastAsia="Times New Roman" w:hAnsi="Arial" w:cs="Arial"/>
                <w:sz w:val="20"/>
                <w:szCs w:val="20"/>
              </w:rPr>
              <w:t xml:space="preserve"> </w:t>
            </w:r>
            <w:r w:rsidR="00557926" w:rsidRPr="002B4263">
              <w:rPr>
                <w:rFonts w:ascii="Arial" w:eastAsia="Times New Roman" w:hAnsi="Arial" w:cs="Arial"/>
                <w:sz w:val="20"/>
                <w:szCs w:val="20"/>
              </w:rPr>
              <w:t>8</w:t>
            </w:r>
            <w:r w:rsidR="00557926">
              <w:rPr>
                <w:rFonts w:ascii="Arial" w:eastAsia="Times New Roman" w:hAnsi="Arial" w:cs="Arial"/>
                <w:sz w:val="20"/>
                <w:szCs w:val="20"/>
              </w:rPr>
              <w:t xml:space="preserve">    (44)</w:t>
            </w:r>
          </w:p>
        </w:tc>
        <w:tc>
          <w:tcPr>
            <w:tcW w:w="1170" w:type="dxa"/>
            <w:vAlign w:val="bottom"/>
          </w:tcPr>
          <w:p w14:paraId="227065D5" w14:textId="77777777" w:rsidR="00557926" w:rsidRDefault="00557926" w:rsidP="003048D9">
            <w:pPr>
              <w:jc w:val="center"/>
            </w:pPr>
            <w:r>
              <w:rPr>
                <w:rFonts w:ascii="Arial" w:eastAsia="Times New Roman" w:hAnsi="Arial" w:cs="Arial"/>
                <w:sz w:val="20"/>
                <w:szCs w:val="20"/>
              </w:rPr>
              <w:t xml:space="preserve"> 2    (10)</w:t>
            </w:r>
          </w:p>
        </w:tc>
        <w:tc>
          <w:tcPr>
            <w:tcW w:w="1530" w:type="dxa"/>
            <w:vAlign w:val="bottom"/>
          </w:tcPr>
          <w:p w14:paraId="4CFF5E9D" w14:textId="77777777" w:rsidR="00557926" w:rsidRPr="007D4969" w:rsidRDefault="00557926" w:rsidP="003048D9">
            <w:pPr>
              <w:jc w:val="center"/>
            </w:pPr>
            <w:r w:rsidRPr="002B4263">
              <w:rPr>
                <w:rFonts w:ascii="Arial" w:eastAsia="Times New Roman" w:hAnsi="Arial" w:cs="Arial"/>
                <w:bCs/>
                <w:sz w:val="20"/>
                <w:szCs w:val="20"/>
              </w:rPr>
              <w:t>15</w:t>
            </w:r>
            <w:r w:rsidRPr="007D4969">
              <w:rPr>
                <w:rFonts w:ascii="Arial" w:eastAsia="Times New Roman" w:hAnsi="Arial" w:cs="Arial"/>
                <w:bCs/>
                <w:sz w:val="20"/>
                <w:szCs w:val="20"/>
              </w:rPr>
              <w:t xml:space="preserve"> </w:t>
            </w:r>
            <w:r>
              <w:rPr>
                <w:rFonts w:ascii="Arial" w:eastAsia="Times New Roman" w:hAnsi="Arial" w:cs="Arial"/>
                <w:bCs/>
                <w:sz w:val="20"/>
                <w:szCs w:val="20"/>
              </w:rPr>
              <w:t xml:space="preserve">   </w:t>
            </w:r>
            <w:r w:rsidRPr="007D4969">
              <w:rPr>
                <w:rFonts w:ascii="Arial" w:eastAsia="Times New Roman" w:hAnsi="Arial" w:cs="Arial"/>
                <w:bCs/>
                <w:sz w:val="20"/>
                <w:szCs w:val="20"/>
              </w:rPr>
              <w:t>(22)</w:t>
            </w:r>
          </w:p>
        </w:tc>
      </w:tr>
      <w:tr w:rsidR="00557926" w14:paraId="36EACA0E" w14:textId="77777777" w:rsidTr="003048D9">
        <w:tc>
          <w:tcPr>
            <w:tcW w:w="3505" w:type="dxa"/>
            <w:vAlign w:val="bottom"/>
          </w:tcPr>
          <w:p w14:paraId="7FD36B48"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48hr Reminder Phone Call Complete</w:t>
            </w:r>
          </w:p>
        </w:tc>
        <w:tc>
          <w:tcPr>
            <w:tcW w:w="1080" w:type="dxa"/>
            <w:vAlign w:val="bottom"/>
          </w:tcPr>
          <w:p w14:paraId="6CC79AF8" w14:textId="77777777" w:rsidR="00557926" w:rsidRDefault="00557926" w:rsidP="003048D9">
            <w:pPr>
              <w:jc w:val="center"/>
            </w:pPr>
            <w:r w:rsidRPr="002B4263">
              <w:rPr>
                <w:rFonts w:ascii="Arial" w:eastAsia="Times New Roman" w:hAnsi="Arial" w:cs="Arial"/>
                <w:sz w:val="20"/>
                <w:szCs w:val="20"/>
              </w:rPr>
              <w:t>4</w:t>
            </w:r>
            <w:r>
              <w:rPr>
                <w:rFonts w:ascii="Arial" w:eastAsia="Times New Roman" w:hAnsi="Arial" w:cs="Arial"/>
                <w:sz w:val="20"/>
                <w:szCs w:val="20"/>
              </w:rPr>
              <w:t xml:space="preserve">     (13)</w:t>
            </w:r>
          </w:p>
        </w:tc>
        <w:tc>
          <w:tcPr>
            <w:tcW w:w="1080" w:type="dxa"/>
            <w:vAlign w:val="bottom"/>
          </w:tcPr>
          <w:p w14:paraId="40911900" w14:textId="77777777" w:rsidR="00557926" w:rsidRDefault="00557926" w:rsidP="003048D9">
            <w:pPr>
              <w:jc w:val="center"/>
            </w:pPr>
            <w:r w:rsidRPr="002B4263">
              <w:rPr>
                <w:rFonts w:ascii="Arial" w:eastAsia="Times New Roman" w:hAnsi="Arial" w:cs="Arial"/>
                <w:sz w:val="20"/>
                <w:szCs w:val="20"/>
              </w:rPr>
              <w:t>0</w:t>
            </w:r>
            <w:r>
              <w:rPr>
                <w:rFonts w:ascii="Arial" w:eastAsia="Times New Roman" w:hAnsi="Arial" w:cs="Arial"/>
                <w:sz w:val="20"/>
                <w:szCs w:val="20"/>
              </w:rPr>
              <w:t xml:space="preserve">     (0)</w:t>
            </w:r>
          </w:p>
        </w:tc>
        <w:tc>
          <w:tcPr>
            <w:tcW w:w="1170" w:type="dxa"/>
            <w:vAlign w:val="bottom"/>
          </w:tcPr>
          <w:p w14:paraId="1978E70D" w14:textId="77777777" w:rsidR="00557926" w:rsidRDefault="00557926" w:rsidP="003048D9">
            <w:pPr>
              <w:jc w:val="center"/>
            </w:pPr>
            <w:r w:rsidRPr="002B4263">
              <w:rPr>
                <w:rFonts w:ascii="Arial" w:eastAsia="Times New Roman" w:hAnsi="Arial" w:cs="Arial"/>
                <w:sz w:val="20"/>
                <w:szCs w:val="20"/>
              </w:rPr>
              <w:t>0</w:t>
            </w:r>
            <w:r>
              <w:rPr>
                <w:rFonts w:ascii="Arial" w:eastAsia="Times New Roman" w:hAnsi="Arial" w:cs="Arial"/>
                <w:sz w:val="20"/>
                <w:szCs w:val="20"/>
              </w:rPr>
              <w:t xml:space="preserve">     (0)</w:t>
            </w:r>
          </w:p>
        </w:tc>
        <w:tc>
          <w:tcPr>
            <w:tcW w:w="1530" w:type="dxa"/>
            <w:vAlign w:val="bottom"/>
          </w:tcPr>
          <w:p w14:paraId="4E448D3A" w14:textId="77777777" w:rsidR="00557926" w:rsidRPr="007D4969" w:rsidRDefault="00557926" w:rsidP="003048D9">
            <w:pPr>
              <w:jc w:val="center"/>
            </w:pPr>
            <w:r w:rsidRPr="002B4263">
              <w:rPr>
                <w:rFonts w:ascii="Arial" w:eastAsia="Times New Roman" w:hAnsi="Arial" w:cs="Arial"/>
                <w:bCs/>
                <w:sz w:val="20"/>
                <w:szCs w:val="20"/>
              </w:rPr>
              <w:t>4</w:t>
            </w:r>
            <w:r>
              <w:rPr>
                <w:rFonts w:ascii="Arial" w:eastAsia="Times New Roman" w:hAnsi="Arial" w:cs="Arial"/>
                <w:bCs/>
                <w:sz w:val="20"/>
                <w:szCs w:val="20"/>
              </w:rPr>
              <w:t xml:space="preserve">    </w:t>
            </w:r>
            <w:r w:rsidRPr="007D4969">
              <w:rPr>
                <w:rFonts w:ascii="Arial" w:eastAsia="Times New Roman" w:hAnsi="Arial" w:cs="Arial"/>
                <w:bCs/>
                <w:sz w:val="20"/>
                <w:szCs w:val="20"/>
              </w:rPr>
              <w:t xml:space="preserve"> (6)</w:t>
            </w:r>
          </w:p>
        </w:tc>
      </w:tr>
      <w:tr w:rsidR="00557926" w14:paraId="28A006AB" w14:textId="77777777" w:rsidTr="003048D9">
        <w:tc>
          <w:tcPr>
            <w:tcW w:w="3505" w:type="dxa"/>
            <w:vAlign w:val="bottom"/>
          </w:tcPr>
          <w:p w14:paraId="685648B6"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Pre-Visit Lab Work Complete</w:t>
            </w:r>
          </w:p>
        </w:tc>
        <w:tc>
          <w:tcPr>
            <w:tcW w:w="1080" w:type="dxa"/>
            <w:vAlign w:val="bottom"/>
          </w:tcPr>
          <w:p w14:paraId="51304ED9" w14:textId="77777777" w:rsidR="00557926" w:rsidRDefault="00557926" w:rsidP="003048D9">
            <w:pPr>
              <w:jc w:val="center"/>
            </w:pPr>
            <w:r w:rsidRPr="002B4263">
              <w:rPr>
                <w:rFonts w:ascii="Arial" w:eastAsia="Times New Roman" w:hAnsi="Arial" w:cs="Arial"/>
                <w:sz w:val="20"/>
                <w:szCs w:val="20"/>
              </w:rPr>
              <w:t>0</w:t>
            </w:r>
            <w:r>
              <w:rPr>
                <w:rFonts w:ascii="Arial" w:eastAsia="Times New Roman" w:hAnsi="Arial" w:cs="Arial"/>
                <w:sz w:val="20"/>
                <w:szCs w:val="20"/>
              </w:rPr>
              <w:t xml:space="preserve">      (0)</w:t>
            </w:r>
          </w:p>
        </w:tc>
        <w:tc>
          <w:tcPr>
            <w:tcW w:w="1080" w:type="dxa"/>
            <w:vAlign w:val="bottom"/>
          </w:tcPr>
          <w:p w14:paraId="454DC7C7" w14:textId="77777777" w:rsidR="00557926" w:rsidRDefault="00557926" w:rsidP="003048D9">
            <w:pPr>
              <w:jc w:val="center"/>
            </w:pPr>
            <w:r w:rsidRPr="002B4263">
              <w:rPr>
                <w:rFonts w:ascii="Arial" w:eastAsia="Times New Roman" w:hAnsi="Arial" w:cs="Arial"/>
                <w:sz w:val="20"/>
                <w:szCs w:val="20"/>
              </w:rPr>
              <w:t>0</w:t>
            </w:r>
            <w:r>
              <w:rPr>
                <w:rFonts w:ascii="Arial" w:eastAsia="Times New Roman" w:hAnsi="Arial" w:cs="Arial"/>
                <w:sz w:val="20"/>
                <w:szCs w:val="20"/>
              </w:rPr>
              <w:t xml:space="preserve">     (0)</w:t>
            </w:r>
          </w:p>
        </w:tc>
        <w:tc>
          <w:tcPr>
            <w:tcW w:w="1170" w:type="dxa"/>
            <w:vAlign w:val="bottom"/>
          </w:tcPr>
          <w:p w14:paraId="53F5FB2D" w14:textId="77777777" w:rsidR="00557926" w:rsidRDefault="00557926" w:rsidP="003048D9">
            <w:pPr>
              <w:jc w:val="center"/>
            </w:pPr>
            <w:r>
              <w:rPr>
                <w:rFonts w:ascii="Arial" w:eastAsia="Times New Roman" w:hAnsi="Arial" w:cs="Arial"/>
                <w:sz w:val="20"/>
                <w:szCs w:val="20"/>
              </w:rPr>
              <w:t>2    (10)</w:t>
            </w:r>
          </w:p>
        </w:tc>
        <w:tc>
          <w:tcPr>
            <w:tcW w:w="1530" w:type="dxa"/>
            <w:vAlign w:val="bottom"/>
          </w:tcPr>
          <w:p w14:paraId="1EB1DE0B" w14:textId="6E77BD2A" w:rsidR="00557926" w:rsidRPr="007D4969" w:rsidRDefault="004F43F1" w:rsidP="003048D9">
            <w:pPr>
              <w:jc w:val="center"/>
            </w:pPr>
            <w:r>
              <w:rPr>
                <w:rFonts w:ascii="Arial" w:eastAsia="Times New Roman" w:hAnsi="Arial" w:cs="Arial"/>
                <w:bCs/>
                <w:sz w:val="20"/>
                <w:szCs w:val="20"/>
              </w:rPr>
              <w:t xml:space="preserve"> </w:t>
            </w:r>
            <w:r w:rsidR="00557926" w:rsidRPr="002B4263">
              <w:rPr>
                <w:rFonts w:ascii="Arial" w:eastAsia="Times New Roman" w:hAnsi="Arial" w:cs="Arial"/>
                <w:bCs/>
                <w:sz w:val="20"/>
                <w:szCs w:val="20"/>
              </w:rPr>
              <w:t>2</w:t>
            </w:r>
            <w:r w:rsidR="00557926" w:rsidRPr="007D4969">
              <w:rPr>
                <w:rFonts w:ascii="Arial" w:eastAsia="Times New Roman" w:hAnsi="Arial" w:cs="Arial"/>
                <w:bCs/>
                <w:sz w:val="20"/>
                <w:szCs w:val="20"/>
              </w:rPr>
              <w:t xml:space="preserve"> </w:t>
            </w:r>
            <w:r w:rsidR="00557926">
              <w:rPr>
                <w:rFonts w:ascii="Arial" w:eastAsia="Times New Roman" w:hAnsi="Arial" w:cs="Arial"/>
                <w:bCs/>
                <w:sz w:val="20"/>
                <w:szCs w:val="20"/>
              </w:rPr>
              <w:t xml:space="preserve">    </w:t>
            </w:r>
            <w:r w:rsidR="00557926" w:rsidRPr="007D4969">
              <w:rPr>
                <w:rFonts w:ascii="Arial" w:eastAsia="Times New Roman" w:hAnsi="Arial" w:cs="Arial"/>
                <w:bCs/>
                <w:sz w:val="20"/>
                <w:szCs w:val="20"/>
              </w:rPr>
              <w:t>(3)</w:t>
            </w:r>
          </w:p>
        </w:tc>
      </w:tr>
      <w:tr w:rsidR="00557926" w14:paraId="70AA59E3" w14:textId="77777777" w:rsidTr="003048D9">
        <w:tc>
          <w:tcPr>
            <w:tcW w:w="3505" w:type="dxa"/>
            <w:vAlign w:val="bottom"/>
          </w:tcPr>
          <w:p w14:paraId="1E2C8A37"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Blood Glucose Logs Complete</w:t>
            </w:r>
          </w:p>
        </w:tc>
        <w:tc>
          <w:tcPr>
            <w:tcW w:w="1080" w:type="dxa"/>
            <w:vAlign w:val="bottom"/>
          </w:tcPr>
          <w:p w14:paraId="2DBF2D62" w14:textId="77777777" w:rsidR="00557926" w:rsidRDefault="00557926" w:rsidP="003048D9">
            <w:pPr>
              <w:jc w:val="center"/>
            </w:pPr>
            <w:r w:rsidRPr="002B4263">
              <w:rPr>
                <w:rFonts w:ascii="Arial" w:eastAsia="Times New Roman" w:hAnsi="Arial" w:cs="Arial"/>
                <w:sz w:val="20"/>
                <w:szCs w:val="20"/>
              </w:rPr>
              <w:t>7</w:t>
            </w:r>
            <w:r>
              <w:rPr>
                <w:rFonts w:ascii="Arial" w:eastAsia="Times New Roman" w:hAnsi="Arial" w:cs="Arial"/>
                <w:sz w:val="20"/>
                <w:szCs w:val="20"/>
              </w:rPr>
              <w:t xml:space="preserve">     (23)</w:t>
            </w:r>
          </w:p>
        </w:tc>
        <w:tc>
          <w:tcPr>
            <w:tcW w:w="1080" w:type="dxa"/>
            <w:vAlign w:val="bottom"/>
          </w:tcPr>
          <w:p w14:paraId="1A3CD46E" w14:textId="02A0DFDC" w:rsidR="00557926" w:rsidRDefault="004F43F1" w:rsidP="003048D9">
            <w:pPr>
              <w:jc w:val="center"/>
            </w:pPr>
            <w:r>
              <w:rPr>
                <w:rFonts w:ascii="Arial" w:eastAsia="Times New Roman" w:hAnsi="Arial" w:cs="Arial"/>
                <w:sz w:val="20"/>
                <w:szCs w:val="20"/>
              </w:rPr>
              <w:t xml:space="preserve"> </w:t>
            </w:r>
            <w:r w:rsidR="00557926" w:rsidRPr="002B4263">
              <w:rPr>
                <w:rFonts w:ascii="Arial" w:eastAsia="Times New Roman" w:hAnsi="Arial" w:cs="Arial"/>
                <w:sz w:val="20"/>
                <w:szCs w:val="20"/>
              </w:rPr>
              <w:t>2</w:t>
            </w:r>
            <w:r w:rsidR="00557926">
              <w:rPr>
                <w:rFonts w:ascii="Arial" w:eastAsia="Times New Roman" w:hAnsi="Arial" w:cs="Arial"/>
                <w:sz w:val="20"/>
                <w:szCs w:val="20"/>
              </w:rPr>
              <w:t xml:space="preserve">    (11)</w:t>
            </w:r>
          </w:p>
        </w:tc>
        <w:tc>
          <w:tcPr>
            <w:tcW w:w="1170" w:type="dxa"/>
            <w:vAlign w:val="bottom"/>
          </w:tcPr>
          <w:p w14:paraId="2AAE52E8" w14:textId="77777777" w:rsidR="00557926" w:rsidRDefault="00557926" w:rsidP="003048D9">
            <w:pPr>
              <w:jc w:val="center"/>
            </w:pPr>
            <w:r>
              <w:rPr>
                <w:rFonts w:ascii="Arial" w:eastAsia="Times New Roman" w:hAnsi="Arial" w:cs="Arial"/>
                <w:sz w:val="20"/>
                <w:szCs w:val="20"/>
              </w:rPr>
              <w:t>4    (19)</w:t>
            </w:r>
          </w:p>
        </w:tc>
        <w:tc>
          <w:tcPr>
            <w:tcW w:w="1530" w:type="dxa"/>
            <w:vAlign w:val="bottom"/>
          </w:tcPr>
          <w:p w14:paraId="7CAF6B0A" w14:textId="77777777" w:rsidR="00557926" w:rsidRPr="007D4969" w:rsidRDefault="00557926" w:rsidP="003048D9">
            <w:pPr>
              <w:jc w:val="center"/>
            </w:pPr>
            <w:r w:rsidRPr="002B4263">
              <w:rPr>
                <w:rFonts w:ascii="Arial" w:eastAsia="Times New Roman" w:hAnsi="Arial" w:cs="Arial"/>
                <w:bCs/>
                <w:sz w:val="20"/>
                <w:szCs w:val="20"/>
              </w:rPr>
              <w:t>13</w:t>
            </w:r>
            <w:r>
              <w:rPr>
                <w:rFonts w:ascii="Arial" w:eastAsia="Times New Roman" w:hAnsi="Arial" w:cs="Arial"/>
                <w:bCs/>
                <w:sz w:val="20"/>
                <w:szCs w:val="20"/>
              </w:rPr>
              <w:t xml:space="preserve">   </w:t>
            </w:r>
            <w:r w:rsidRPr="007D4969">
              <w:rPr>
                <w:rFonts w:ascii="Arial" w:eastAsia="Times New Roman" w:hAnsi="Arial" w:cs="Arial"/>
                <w:bCs/>
                <w:sz w:val="20"/>
                <w:szCs w:val="20"/>
              </w:rPr>
              <w:t xml:space="preserve"> (19)</w:t>
            </w:r>
          </w:p>
        </w:tc>
      </w:tr>
      <w:tr w:rsidR="00557926" w14:paraId="7A5FBB39" w14:textId="77777777" w:rsidTr="003048D9">
        <w:tc>
          <w:tcPr>
            <w:tcW w:w="3505" w:type="dxa"/>
            <w:vAlign w:val="bottom"/>
          </w:tcPr>
          <w:p w14:paraId="52475206"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Diabetes Encounter Form Complete</w:t>
            </w:r>
          </w:p>
        </w:tc>
        <w:tc>
          <w:tcPr>
            <w:tcW w:w="1080" w:type="dxa"/>
            <w:vAlign w:val="bottom"/>
          </w:tcPr>
          <w:p w14:paraId="15229410" w14:textId="77777777" w:rsidR="00557926" w:rsidRDefault="00557926" w:rsidP="003048D9">
            <w:pPr>
              <w:jc w:val="center"/>
            </w:pPr>
            <w:r w:rsidRPr="002B4263">
              <w:rPr>
                <w:rFonts w:ascii="Arial" w:eastAsia="Times New Roman" w:hAnsi="Arial" w:cs="Arial"/>
                <w:sz w:val="20"/>
                <w:szCs w:val="20"/>
              </w:rPr>
              <w:t>18</w:t>
            </w:r>
            <w:r>
              <w:rPr>
                <w:rFonts w:ascii="Arial" w:eastAsia="Times New Roman" w:hAnsi="Arial" w:cs="Arial"/>
                <w:sz w:val="20"/>
                <w:szCs w:val="20"/>
              </w:rPr>
              <w:t xml:space="preserve">    (60)</w:t>
            </w:r>
          </w:p>
        </w:tc>
        <w:tc>
          <w:tcPr>
            <w:tcW w:w="1080" w:type="dxa"/>
            <w:vAlign w:val="bottom"/>
          </w:tcPr>
          <w:p w14:paraId="6A96E228" w14:textId="77777777" w:rsidR="00557926" w:rsidRDefault="00557926" w:rsidP="003048D9">
            <w:pPr>
              <w:jc w:val="center"/>
            </w:pPr>
            <w:r w:rsidRPr="002B4263">
              <w:rPr>
                <w:rFonts w:ascii="Arial" w:eastAsia="Times New Roman" w:hAnsi="Arial" w:cs="Arial"/>
                <w:sz w:val="20"/>
                <w:szCs w:val="20"/>
              </w:rPr>
              <w:t>15</w:t>
            </w:r>
            <w:r>
              <w:rPr>
                <w:rFonts w:ascii="Arial" w:eastAsia="Times New Roman" w:hAnsi="Arial" w:cs="Arial"/>
                <w:sz w:val="20"/>
                <w:szCs w:val="20"/>
              </w:rPr>
              <w:t xml:space="preserve">    (83)</w:t>
            </w:r>
          </w:p>
        </w:tc>
        <w:tc>
          <w:tcPr>
            <w:tcW w:w="1170" w:type="dxa"/>
            <w:vAlign w:val="bottom"/>
          </w:tcPr>
          <w:p w14:paraId="396F0926" w14:textId="77777777" w:rsidR="00557926" w:rsidRDefault="00557926" w:rsidP="003048D9">
            <w:pPr>
              <w:jc w:val="center"/>
            </w:pPr>
            <w:r>
              <w:rPr>
                <w:rFonts w:ascii="Arial" w:eastAsia="Times New Roman" w:hAnsi="Arial" w:cs="Arial"/>
                <w:sz w:val="20"/>
                <w:szCs w:val="20"/>
              </w:rPr>
              <w:t>13    (62)</w:t>
            </w:r>
          </w:p>
        </w:tc>
        <w:tc>
          <w:tcPr>
            <w:tcW w:w="1530" w:type="dxa"/>
            <w:vAlign w:val="bottom"/>
          </w:tcPr>
          <w:p w14:paraId="73BED0DE" w14:textId="77777777" w:rsidR="00557926" w:rsidRPr="007D4969" w:rsidRDefault="00557926" w:rsidP="003048D9">
            <w:pPr>
              <w:jc w:val="center"/>
            </w:pPr>
            <w:r w:rsidRPr="002B4263">
              <w:rPr>
                <w:rFonts w:ascii="Arial" w:eastAsia="Times New Roman" w:hAnsi="Arial" w:cs="Arial"/>
                <w:bCs/>
                <w:sz w:val="20"/>
                <w:szCs w:val="20"/>
              </w:rPr>
              <w:t>46</w:t>
            </w:r>
            <w:r w:rsidRPr="007D4969">
              <w:rPr>
                <w:rFonts w:ascii="Arial" w:eastAsia="Times New Roman" w:hAnsi="Arial" w:cs="Arial"/>
                <w:bCs/>
                <w:sz w:val="20"/>
                <w:szCs w:val="20"/>
              </w:rPr>
              <w:t xml:space="preserve"> </w:t>
            </w:r>
            <w:r>
              <w:rPr>
                <w:rFonts w:ascii="Arial" w:eastAsia="Times New Roman" w:hAnsi="Arial" w:cs="Arial"/>
                <w:bCs/>
                <w:sz w:val="20"/>
                <w:szCs w:val="20"/>
              </w:rPr>
              <w:t xml:space="preserve">   </w:t>
            </w:r>
            <w:r w:rsidRPr="007D4969">
              <w:rPr>
                <w:rFonts w:ascii="Arial" w:eastAsia="Times New Roman" w:hAnsi="Arial" w:cs="Arial"/>
                <w:bCs/>
                <w:sz w:val="20"/>
                <w:szCs w:val="20"/>
              </w:rPr>
              <w:t>(67)</w:t>
            </w:r>
          </w:p>
        </w:tc>
      </w:tr>
      <w:tr w:rsidR="00557926" w14:paraId="2AB056FD" w14:textId="77777777" w:rsidTr="003048D9">
        <w:tc>
          <w:tcPr>
            <w:tcW w:w="3505" w:type="dxa"/>
            <w:vAlign w:val="bottom"/>
          </w:tcPr>
          <w:p w14:paraId="459E6D2C"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Missed Appointments</w:t>
            </w:r>
          </w:p>
        </w:tc>
        <w:tc>
          <w:tcPr>
            <w:tcW w:w="1080" w:type="dxa"/>
            <w:vAlign w:val="bottom"/>
          </w:tcPr>
          <w:p w14:paraId="69CF0760" w14:textId="77777777" w:rsidR="00557926" w:rsidRDefault="00557926" w:rsidP="003048D9">
            <w:pPr>
              <w:jc w:val="center"/>
            </w:pPr>
            <w:r w:rsidRPr="002B4263">
              <w:rPr>
                <w:rFonts w:ascii="Arial" w:eastAsia="Times New Roman" w:hAnsi="Arial" w:cs="Arial"/>
                <w:sz w:val="20"/>
                <w:szCs w:val="20"/>
              </w:rPr>
              <w:t>5</w:t>
            </w:r>
            <w:r>
              <w:rPr>
                <w:rFonts w:ascii="Arial" w:eastAsia="Times New Roman" w:hAnsi="Arial" w:cs="Arial"/>
                <w:sz w:val="20"/>
                <w:szCs w:val="20"/>
              </w:rPr>
              <w:t xml:space="preserve">     (17)</w:t>
            </w:r>
          </w:p>
        </w:tc>
        <w:tc>
          <w:tcPr>
            <w:tcW w:w="1080" w:type="dxa"/>
            <w:vAlign w:val="bottom"/>
          </w:tcPr>
          <w:p w14:paraId="465AD846" w14:textId="1C962139" w:rsidR="00557926" w:rsidRDefault="004F43F1" w:rsidP="003048D9">
            <w:pPr>
              <w:jc w:val="center"/>
            </w:pPr>
            <w:r>
              <w:rPr>
                <w:rFonts w:ascii="Arial" w:eastAsia="Times New Roman" w:hAnsi="Arial" w:cs="Arial"/>
                <w:sz w:val="20"/>
                <w:szCs w:val="20"/>
              </w:rPr>
              <w:t xml:space="preserve">  </w:t>
            </w:r>
            <w:r w:rsidR="00557926" w:rsidRPr="002B4263">
              <w:rPr>
                <w:rFonts w:ascii="Arial" w:eastAsia="Times New Roman" w:hAnsi="Arial" w:cs="Arial"/>
                <w:sz w:val="20"/>
                <w:szCs w:val="20"/>
              </w:rPr>
              <w:t>2</w:t>
            </w:r>
            <w:r w:rsidR="00557926">
              <w:rPr>
                <w:rFonts w:ascii="Arial" w:eastAsia="Times New Roman" w:hAnsi="Arial" w:cs="Arial"/>
                <w:sz w:val="20"/>
                <w:szCs w:val="20"/>
              </w:rPr>
              <w:t xml:space="preserve">    (11)</w:t>
            </w:r>
          </w:p>
        </w:tc>
        <w:tc>
          <w:tcPr>
            <w:tcW w:w="1170" w:type="dxa"/>
            <w:vAlign w:val="bottom"/>
          </w:tcPr>
          <w:p w14:paraId="2627CC93" w14:textId="77777777" w:rsidR="00557926" w:rsidRDefault="00557926" w:rsidP="003048D9">
            <w:pPr>
              <w:jc w:val="center"/>
            </w:pPr>
            <w:r>
              <w:rPr>
                <w:rFonts w:ascii="Arial" w:eastAsia="Times New Roman" w:hAnsi="Arial" w:cs="Arial"/>
                <w:sz w:val="20"/>
                <w:szCs w:val="20"/>
              </w:rPr>
              <w:t>0     (0)</w:t>
            </w:r>
          </w:p>
        </w:tc>
        <w:tc>
          <w:tcPr>
            <w:tcW w:w="1530" w:type="dxa"/>
            <w:vAlign w:val="bottom"/>
          </w:tcPr>
          <w:p w14:paraId="5FDFE064" w14:textId="572CD86D" w:rsidR="00557926" w:rsidRPr="007D4969" w:rsidRDefault="004F43F1" w:rsidP="003048D9">
            <w:pPr>
              <w:jc w:val="center"/>
            </w:pPr>
            <w:r>
              <w:rPr>
                <w:rFonts w:ascii="Arial" w:eastAsia="Times New Roman" w:hAnsi="Arial" w:cs="Arial"/>
                <w:bCs/>
                <w:sz w:val="20"/>
                <w:szCs w:val="20"/>
              </w:rPr>
              <w:t xml:space="preserve">   </w:t>
            </w:r>
            <w:r w:rsidR="00557926" w:rsidRPr="002B4263">
              <w:rPr>
                <w:rFonts w:ascii="Arial" w:eastAsia="Times New Roman" w:hAnsi="Arial" w:cs="Arial"/>
                <w:bCs/>
                <w:sz w:val="20"/>
                <w:szCs w:val="20"/>
              </w:rPr>
              <w:t>7</w:t>
            </w:r>
            <w:r w:rsidR="00557926">
              <w:rPr>
                <w:rFonts w:ascii="Arial" w:eastAsia="Times New Roman" w:hAnsi="Arial" w:cs="Arial"/>
                <w:bCs/>
                <w:sz w:val="20"/>
                <w:szCs w:val="20"/>
              </w:rPr>
              <w:t xml:space="preserve">   </w:t>
            </w:r>
            <w:r>
              <w:rPr>
                <w:rFonts w:ascii="Arial" w:eastAsia="Times New Roman" w:hAnsi="Arial" w:cs="Arial"/>
                <w:bCs/>
                <w:sz w:val="20"/>
                <w:szCs w:val="20"/>
              </w:rPr>
              <w:t xml:space="preserve">  </w:t>
            </w:r>
            <w:r w:rsidR="00557926" w:rsidRPr="007D4969">
              <w:rPr>
                <w:rFonts w:ascii="Arial" w:eastAsia="Times New Roman" w:hAnsi="Arial" w:cs="Arial"/>
                <w:bCs/>
                <w:sz w:val="20"/>
                <w:szCs w:val="20"/>
              </w:rPr>
              <w:t>(10)</w:t>
            </w:r>
          </w:p>
        </w:tc>
      </w:tr>
      <w:tr w:rsidR="00557926" w14:paraId="00E3061A" w14:textId="77777777" w:rsidTr="003048D9">
        <w:tc>
          <w:tcPr>
            <w:tcW w:w="3505" w:type="dxa"/>
            <w:vAlign w:val="bottom"/>
          </w:tcPr>
          <w:p w14:paraId="4A05E8A6" w14:textId="77777777" w:rsidR="00557926" w:rsidRPr="002B4263" w:rsidRDefault="00557926" w:rsidP="003048D9">
            <w:pPr>
              <w:rPr>
                <w:rFonts w:ascii="Arial" w:eastAsia="Times New Roman" w:hAnsi="Arial" w:cs="Arial"/>
                <w:sz w:val="20"/>
                <w:szCs w:val="20"/>
              </w:rPr>
            </w:pPr>
            <w:r w:rsidRPr="002B4263">
              <w:rPr>
                <w:rFonts w:ascii="Arial" w:eastAsia="Times New Roman" w:hAnsi="Arial" w:cs="Arial"/>
                <w:sz w:val="20"/>
                <w:szCs w:val="20"/>
              </w:rPr>
              <w:t>Pre-Planning Checklist Complete</w:t>
            </w:r>
          </w:p>
        </w:tc>
        <w:tc>
          <w:tcPr>
            <w:tcW w:w="1080" w:type="dxa"/>
            <w:vAlign w:val="bottom"/>
          </w:tcPr>
          <w:p w14:paraId="5FBAFFBF" w14:textId="77777777" w:rsidR="00557926" w:rsidRDefault="00557926" w:rsidP="003048D9">
            <w:pPr>
              <w:jc w:val="center"/>
            </w:pPr>
            <w:r w:rsidRPr="002B4263">
              <w:rPr>
                <w:rFonts w:ascii="Arial" w:eastAsia="Times New Roman" w:hAnsi="Arial" w:cs="Arial"/>
                <w:sz w:val="20"/>
                <w:szCs w:val="20"/>
              </w:rPr>
              <w:t>6</w:t>
            </w:r>
            <w:r>
              <w:rPr>
                <w:rFonts w:ascii="Arial" w:eastAsia="Times New Roman" w:hAnsi="Arial" w:cs="Arial"/>
                <w:sz w:val="20"/>
                <w:szCs w:val="20"/>
              </w:rPr>
              <w:t xml:space="preserve">     (20)</w:t>
            </w:r>
          </w:p>
        </w:tc>
        <w:tc>
          <w:tcPr>
            <w:tcW w:w="1080" w:type="dxa"/>
            <w:vAlign w:val="bottom"/>
          </w:tcPr>
          <w:p w14:paraId="23F21B41" w14:textId="04F9552D" w:rsidR="00557926" w:rsidRDefault="004F43F1" w:rsidP="003048D9">
            <w:pPr>
              <w:jc w:val="center"/>
            </w:pPr>
            <w:r>
              <w:rPr>
                <w:rFonts w:ascii="Arial" w:eastAsia="Times New Roman" w:hAnsi="Arial" w:cs="Arial"/>
                <w:sz w:val="20"/>
                <w:szCs w:val="20"/>
              </w:rPr>
              <w:t xml:space="preserve"> </w:t>
            </w:r>
            <w:r w:rsidR="00557926" w:rsidRPr="002B4263">
              <w:rPr>
                <w:rFonts w:ascii="Arial" w:eastAsia="Times New Roman" w:hAnsi="Arial" w:cs="Arial"/>
                <w:sz w:val="20"/>
                <w:szCs w:val="20"/>
              </w:rPr>
              <w:t>10</w:t>
            </w:r>
            <w:r>
              <w:rPr>
                <w:rFonts w:ascii="Arial" w:eastAsia="Times New Roman" w:hAnsi="Arial" w:cs="Arial"/>
                <w:sz w:val="20"/>
                <w:szCs w:val="20"/>
              </w:rPr>
              <w:t xml:space="preserve"> </w:t>
            </w:r>
            <w:r w:rsidR="00557926">
              <w:rPr>
                <w:rFonts w:ascii="Arial" w:eastAsia="Times New Roman" w:hAnsi="Arial" w:cs="Arial"/>
                <w:sz w:val="20"/>
                <w:szCs w:val="20"/>
              </w:rPr>
              <w:t xml:space="preserve">   (56)</w:t>
            </w:r>
          </w:p>
        </w:tc>
        <w:tc>
          <w:tcPr>
            <w:tcW w:w="1170" w:type="dxa"/>
            <w:vAlign w:val="bottom"/>
          </w:tcPr>
          <w:p w14:paraId="1A0C506D" w14:textId="77777777" w:rsidR="00557926" w:rsidRDefault="00557926" w:rsidP="003048D9">
            <w:pPr>
              <w:jc w:val="center"/>
            </w:pPr>
            <w:r w:rsidRPr="002B4263">
              <w:rPr>
                <w:rFonts w:ascii="Arial" w:eastAsia="Times New Roman" w:hAnsi="Arial" w:cs="Arial"/>
                <w:sz w:val="20"/>
                <w:szCs w:val="20"/>
              </w:rPr>
              <w:t>1</w:t>
            </w:r>
            <w:r>
              <w:rPr>
                <w:rFonts w:ascii="Arial" w:eastAsia="Times New Roman" w:hAnsi="Arial" w:cs="Arial"/>
                <w:sz w:val="20"/>
                <w:szCs w:val="20"/>
              </w:rPr>
              <w:t>2    (57)</w:t>
            </w:r>
          </w:p>
        </w:tc>
        <w:tc>
          <w:tcPr>
            <w:tcW w:w="1530" w:type="dxa"/>
            <w:vAlign w:val="bottom"/>
          </w:tcPr>
          <w:p w14:paraId="657627D5" w14:textId="77777777" w:rsidR="00557926" w:rsidRPr="007D4969" w:rsidRDefault="00557926" w:rsidP="003048D9">
            <w:pPr>
              <w:jc w:val="center"/>
            </w:pPr>
            <w:r w:rsidRPr="002B4263">
              <w:rPr>
                <w:rFonts w:ascii="Arial" w:eastAsia="Times New Roman" w:hAnsi="Arial" w:cs="Arial"/>
                <w:bCs/>
                <w:sz w:val="20"/>
                <w:szCs w:val="20"/>
              </w:rPr>
              <w:t>28</w:t>
            </w:r>
            <w:r w:rsidRPr="007D4969">
              <w:rPr>
                <w:rFonts w:ascii="Arial" w:eastAsia="Times New Roman" w:hAnsi="Arial" w:cs="Arial"/>
                <w:bCs/>
                <w:sz w:val="20"/>
                <w:szCs w:val="20"/>
              </w:rPr>
              <w:t xml:space="preserve"> </w:t>
            </w:r>
            <w:r>
              <w:rPr>
                <w:rFonts w:ascii="Arial" w:eastAsia="Times New Roman" w:hAnsi="Arial" w:cs="Arial"/>
                <w:bCs/>
                <w:sz w:val="20"/>
                <w:szCs w:val="20"/>
              </w:rPr>
              <w:t xml:space="preserve">   </w:t>
            </w:r>
            <w:r w:rsidRPr="007D4969">
              <w:rPr>
                <w:rFonts w:ascii="Arial" w:eastAsia="Times New Roman" w:hAnsi="Arial" w:cs="Arial"/>
                <w:bCs/>
                <w:sz w:val="20"/>
                <w:szCs w:val="20"/>
              </w:rPr>
              <w:t>(41)</w:t>
            </w:r>
          </w:p>
        </w:tc>
      </w:tr>
    </w:tbl>
    <w:p w14:paraId="49DC2A22" w14:textId="315EDD35" w:rsidR="00557926" w:rsidRDefault="00557926" w:rsidP="00C93C5B">
      <w:pPr>
        <w:spacing w:line="480" w:lineRule="auto"/>
        <w:jc w:val="center"/>
        <w:rPr>
          <w:color w:val="000000" w:themeColor="text1"/>
        </w:rPr>
      </w:pPr>
    </w:p>
    <w:p w14:paraId="1F5904BC" w14:textId="14019B68" w:rsidR="004F43F1" w:rsidRDefault="004F43F1" w:rsidP="00C93C5B">
      <w:pPr>
        <w:spacing w:line="480" w:lineRule="auto"/>
        <w:jc w:val="center"/>
        <w:rPr>
          <w:color w:val="000000" w:themeColor="text1"/>
        </w:rPr>
      </w:pPr>
    </w:p>
    <w:p w14:paraId="1CB39EEE" w14:textId="31E4C224" w:rsidR="004F43F1" w:rsidRDefault="004F43F1" w:rsidP="00C93C5B">
      <w:pPr>
        <w:spacing w:line="480" w:lineRule="auto"/>
        <w:jc w:val="center"/>
        <w:rPr>
          <w:color w:val="000000" w:themeColor="text1"/>
        </w:rPr>
      </w:pPr>
    </w:p>
    <w:p w14:paraId="2FF8A2F7" w14:textId="7090A6EF" w:rsidR="004F43F1" w:rsidRDefault="004F43F1" w:rsidP="00C93C5B">
      <w:pPr>
        <w:spacing w:line="480" w:lineRule="auto"/>
        <w:jc w:val="center"/>
        <w:rPr>
          <w:color w:val="000000" w:themeColor="text1"/>
        </w:rPr>
      </w:pPr>
    </w:p>
    <w:p w14:paraId="78610A6B" w14:textId="3DD9A4C8" w:rsidR="004F43F1" w:rsidRDefault="004F43F1" w:rsidP="00C93C5B">
      <w:pPr>
        <w:spacing w:line="480" w:lineRule="auto"/>
        <w:jc w:val="center"/>
        <w:rPr>
          <w:color w:val="000000" w:themeColor="text1"/>
        </w:rPr>
      </w:pPr>
    </w:p>
    <w:p w14:paraId="61935483" w14:textId="6C1E06D8" w:rsidR="004F43F1" w:rsidRDefault="004F43F1" w:rsidP="00C93C5B">
      <w:pPr>
        <w:spacing w:line="480" w:lineRule="auto"/>
        <w:jc w:val="center"/>
        <w:rPr>
          <w:color w:val="000000" w:themeColor="text1"/>
        </w:rPr>
      </w:pPr>
    </w:p>
    <w:p w14:paraId="56F983D4" w14:textId="3D43437E" w:rsidR="004F43F1" w:rsidRDefault="004F43F1" w:rsidP="00C93C5B">
      <w:pPr>
        <w:spacing w:line="480" w:lineRule="auto"/>
        <w:jc w:val="center"/>
        <w:rPr>
          <w:color w:val="000000" w:themeColor="text1"/>
        </w:rPr>
      </w:pPr>
    </w:p>
    <w:p w14:paraId="58810CB1" w14:textId="69D0CCEC" w:rsidR="004F43F1" w:rsidRDefault="004F43F1" w:rsidP="00C93C5B">
      <w:pPr>
        <w:spacing w:line="480" w:lineRule="auto"/>
        <w:jc w:val="center"/>
        <w:rPr>
          <w:color w:val="000000" w:themeColor="text1"/>
        </w:rPr>
      </w:pPr>
    </w:p>
    <w:p w14:paraId="0A5265C9" w14:textId="161780A7" w:rsidR="004F43F1" w:rsidRDefault="004F43F1" w:rsidP="00C93C5B">
      <w:pPr>
        <w:spacing w:line="480" w:lineRule="auto"/>
        <w:jc w:val="center"/>
        <w:rPr>
          <w:color w:val="000000" w:themeColor="text1"/>
        </w:rPr>
      </w:pPr>
    </w:p>
    <w:p w14:paraId="1EAF35BA" w14:textId="42ACD6BE" w:rsidR="004F43F1" w:rsidRDefault="004F43F1" w:rsidP="00C93C5B">
      <w:pPr>
        <w:spacing w:line="480" w:lineRule="auto"/>
        <w:jc w:val="center"/>
        <w:rPr>
          <w:color w:val="000000" w:themeColor="text1"/>
        </w:rPr>
      </w:pPr>
    </w:p>
    <w:p w14:paraId="7BB71D5F" w14:textId="3AEECA5C" w:rsidR="004F43F1" w:rsidRDefault="004F43F1" w:rsidP="00C93C5B">
      <w:pPr>
        <w:spacing w:line="480" w:lineRule="auto"/>
        <w:jc w:val="center"/>
        <w:rPr>
          <w:color w:val="000000" w:themeColor="text1"/>
        </w:rPr>
      </w:pPr>
    </w:p>
    <w:p w14:paraId="75D60735" w14:textId="2EDF69A7" w:rsidR="004F43F1" w:rsidRDefault="004F43F1" w:rsidP="00C93C5B">
      <w:pPr>
        <w:spacing w:line="480" w:lineRule="auto"/>
        <w:jc w:val="center"/>
        <w:rPr>
          <w:color w:val="000000" w:themeColor="text1"/>
        </w:rPr>
      </w:pPr>
    </w:p>
    <w:p w14:paraId="4BE4E6A3" w14:textId="2770D32F" w:rsidR="004F43F1" w:rsidRDefault="004F43F1" w:rsidP="00C93C5B">
      <w:pPr>
        <w:spacing w:line="480" w:lineRule="auto"/>
        <w:jc w:val="center"/>
        <w:rPr>
          <w:color w:val="000000" w:themeColor="text1"/>
        </w:rPr>
      </w:pPr>
    </w:p>
    <w:p w14:paraId="2E626EFE" w14:textId="1148D39A" w:rsidR="004F43F1" w:rsidRDefault="004F43F1" w:rsidP="00C93C5B">
      <w:pPr>
        <w:spacing w:line="480" w:lineRule="auto"/>
        <w:jc w:val="center"/>
        <w:rPr>
          <w:color w:val="000000" w:themeColor="text1"/>
        </w:rPr>
      </w:pPr>
    </w:p>
    <w:p w14:paraId="31EA7FCE" w14:textId="0C35D8E8" w:rsidR="004F43F1" w:rsidRDefault="004F43F1" w:rsidP="00C93C5B">
      <w:pPr>
        <w:spacing w:line="480" w:lineRule="auto"/>
        <w:jc w:val="center"/>
        <w:rPr>
          <w:color w:val="000000" w:themeColor="text1"/>
        </w:rPr>
      </w:pPr>
    </w:p>
    <w:p w14:paraId="08CEF24F" w14:textId="063272C1" w:rsidR="004F43F1" w:rsidRDefault="004F43F1" w:rsidP="00C93C5B">
      <w:pPr>
        <w:spacing w:line="480" w:lineRule="auto"/>
        <w:jc w:val="center"/>
        <w:rPr>
          <w:color w:val="000000" w:themeColor="text1"/>
        </w:rPr>
      </w:pPr>
    </w:p>
    <w:p w14:paraId="5869167A" w14:textId="52902148" w:rsidR="004F43F1" w:rsidRDefault="004F43F1" w:rsidP="00C93C5B">
      <w:pPr>
        <w:spacing w:line="480" w:lineRule="auto"/>
        <w:jc w:val="center"/>
        <w:rPr>
          <w:color w:val="000000" w:themeColor="text1"/>
        </w:rPr>
      </w:pPr>
    </w:p>
    <w:p w14:paraId="7E59B49F" w14:textId="5273466D" w:rsidR="004F43F1" w:rsidRDefault="004F43F1" w:rsidP="00C93C5B">
      <w:pPr>
        <w:spacing w:line="480" w:lineRule="auto"/>
        <w:jc w:val="center"/>
        <w:rPr>
          <w:color w:val="000000" w:themeColor="text1"/>
        </w:rPr>
      </w:pPr>
    </w:p>
    <w:p w14:paraId="10C3F889" w14:textId="6A89C025" w:rsidR="004F43F1" w:rsidRDefault="004F43F1" w:rsidP="004F43F1">
      <w:pPr>
        <w:jc w:val="center"/>
        <w:rPr>
          <w:color w:val="000000" w:themeColor="text1"/>
        </w:rPr>
      </w:pPr>
      <w:r>
        <w:rPr>
          <w:color w:val="000000" w:themeColor="text1"/>
        </w:rPr>
        <w:lastRenderedPageBreak/>
        <w:t>Appendix Q</w:t>
      </w:r>
    </w:p>
    <w:p w14:paraId="419D3DEF" w14:textId="2037E12E" w:rsidR="004F43F1" w:rsidRDefault="004F43F1" w:rsidP="004F43F1">
      <w:pPr>
        <w:spacing w:line="480" w:lineRule="auto"/>
        <w:jc w:val="center"/>
        <w:rPr>
          <w:color w:val="000000" w:themeColor="text1"/>
        </w:rPr>
      </w:pPr>
      <w:r>
        <w:rPr>
          <w:color w:val="000000" w:themeColor="text1"/>
        </w:rPr>
        <w:t>Cost-Benefit Analysis Table</w:t>
      </w:r>
    </w:p>
    <w:p w14:paraId="1AC6574A" w14:textId="460F607D" w:rsidR="004F43F1" w:rsidRPr="004B57F8" w:rsidRDefault="004F43F1" w:rsidP="004F43F1">
      <w:pPr>
        <w:spacing w:line="480" w:lineRule="auto"/>
        <w:jc w:val="center"/>
        <w:rPr>
          <w:color w:val="000000" w:themeColor="text1"/>
        </w:rPr>
      </w:pPr>
      <w:r w:rsidRPr="00E02611">
        <w:rPr>
          <w:noProof/>
        </w:rPr>
        <w:drawing>
          <wp:inline distT="0" distB="0" distL="0" distR="0" wp14:anchorId="56F57480" wp14:editId="21832B38">
            <wp:extent cx="5941695" cy="20193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9805" cy="2022056"/>
                    </a:xfrm>
                    <a:prstGeom prst="rect">
                      <a:avLst/>
                    </a:prstGeom>
                    <a:noFill/>
                    <a:ln>
                      <a:noFill/>
                    </a:ln>
                  </pic:spPr>
                </pic:pic>
              </a:graphicData>
            </a:graphic>
          </wp:inline>
        </w:drawing>
      </w:r>
    </w:p>
    <w:sectPr w:rsidR="004F43F1" w:rsidRPr="004B57F8" w:rsidSect="00110468">
      <w:headerReference w:type="even" r:id="rId63"/>
      <w:headerReference w:type="default" r:id="rId64"/>
      <w:headerReference w:type="first" r:id="rId6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50485F" w14:textId="77777777" w:rsidR="00BB505F" w:rsidRDefault="00BB505F" w:rsidP="00187F12">
      <w:r>
        <w:separator/>
      </w:r>
    </w:p>
  </w:endnote>
  <w:endnote w:type="continuationSeparator" w:id="0">
    <w:p w14:paraId="2AC17936" w14:textId="77777777" w:rsidR="00BB505F" w:rsidRDefault="00BB505F" w:rsidP="00187F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864510" w14:textId="77777777" w:rsidR="00BB505F" w:rsidRDefault="00BB505F" w:rsidP="00187F12">
      <w:r>
        <w:separator/>
      </w:r>
    </w:p>
  </w:footnote>
  <w:footnote w:type="continuationSeparator" w:id="0">
    <w:p w14:paraId="322B649B" w14:textId="77777777" w:rsidR="00BB505F" w:rsidRDefault="00BB505F" w:rsidP="00187F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814084" w14:textId="77777777" w:rsidR="00270625" w:rsidRDefault="00270625" w:rsidP="00192B9A">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p w14:paraId="5F94CC5C" w14:textId="77777777" w:rsidR="00270625" w:rsidRDefault="00270625" w:rsidP="00DF4EA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376789" w14:textId="76246C41" w:rsidR="00270625" w:rsidRPr="00DF4EAD" w:rsidRDefault="00270625" w:rsidP="00DF4EAD">
    <w:pPr>
      <w:pStyle w:val="Header"/>
      <w:framePr w:wrap="none" w:vAnchor="text" w:hAnchor="page" w:x="10822" w:y="1"/>
      <w:rPr>
        <w:rStyle w:val="PageNumber"/>
        <w:rFonts w:ascii="Times New Roman" w:hAnsi="Times New Roman" w:cs="Times New Roman"/>
      </w:rPr>
    </w:pPr>
    <w:r w:rsidRPr="00DF4EAD">
      <w:rPr>
        <w:rStyle w:val="PageNumber"/>
        <w:rFonts w:ascii="Times New Roman" w:hAnsi="Times New Roman" w:cs="Times New Roman"/>
      </w:rPr>
      <w:fldChar w:fldCharType="begin"/>
    </w:r>
    <w:r w:rsidRPr="00DF4EAD">
      <w:rPr>
        <w:rStyle w:val="PageNumber"/>
        <w:rFonts w:ascii="Times New Roman" w:hAnsi="Times New Roman" w:cs="Times New Roman"/>
      </w:rPr>
      <w:instrText xml:space="preserve">PAGE  </w:instrText>
    </w:r>
    <w:r w:rsidRPr="00DF4EAD">
      <w:rPr>
        <w:rStyle w:val="PageNumber"/>
        <w:rFonts w:ascii="Times New Roman" w:hAnsi="Times New Roman" w:cs="Times New Roman"/>
      </w:rPr>
      <w:fldChar w:fldCharType="separate"/>
    </w:r>
    <w:r w:rsidR="009B2773">
      <w:rPr>
        <w:rStyle w:val="PageNumber"/>
        <w:rFonts w:ascii="Times New Roman" w:hAnsi="Times New Roman" w:cs="Times New Roman"/>
        <w:noProof/>
      </w:rPr>
      <w:t>84</w:t>
    </w:r>
    <w:r w:rsidRPr="00DF4EAD">
      <w:rPr>
        <w:rStyle w:val="PageNumber"/>
        <w:rFonts w:ascii="Times New Roman" w:hAnsi="Times New Roman" w:cs="Times New Roman"/>
      </w:rPr>
      <w:fldChar w:fldCharType="end"/>
    </w:r>
  </w:p>
  <w:p w14:paraId="3D310E75" w14:textId="5C6C7D1F" w:rsidR="00270625" w:rsidRPr="00187F12" w:rsidRDefault="00270625" w:rsidP="005811AB">
    <w:pPr>
      <w:pStyle w:val="Header"/>
      <w:ind w:right="360"/>
      <w:rPr>
        <w:rFonts w:ascii="Times New Roman" w:hAnsi="Times New Roman" w:cs="Times New Roman"/>
      </w:rPr>
    </w:pPr>
    <w:r>
      <w:rPr>
        <w:rFonts w:ascii="Times New Roman" w:hAnsi="Times New Roman" w:cs="Times New Roman"/>
      </w:rPr>
      <w:t>PRE-VISIT PLANNING</w:t>
    </w:r>
    <w:r w:rsidR="008F13FC">
      <w:rPr>
        <w:rFonts w:ascii="Times New Roman" w:hAnsi="Times New Roman" w:cs="Times New Roman"/>
      </w:rPr>
      <w:t xml:space="preserve"> FOR THREE-MONTH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D52C5" w14:textId="0D1D31B4" w:rsidR="00270625" w:rsidRPr="00187F12" w:rsidRDefault="00270625" w:rsidP="00192B9A">
    <w:pPr>
      <w:pStyle w:val="Header"/>
      <w:framePr w:wrap="none" w:vAnchor="text" w:hAnchor="margin" w:xAlign="right" w:y="1"/>
      <w:rPr>
        <w:rStyle w:val="PageNumber"/>
        <w:rFonts w:ascii="Times New Roman" w:hAnsi="Times New Roman" w:cs="Times New Roman"/>
      </w:rPr>
    </w:pPr>
    <w:r w:rsidRPr="00187F12">
      <w:rPr>
        <w:rStyle w:val="PageNumber"/>
        <w:rFonts w:ascii="Times New Roman" w:hAnsi="Times New Roman" w:cs="Times New Roman"/>
      </w:rPr>
      <w:fldChar w:fldCharType="begin"/>
    </w:r>
    <w:r w:rsidRPr="00187F12">
      <w:rPr>
        <w:rStyle w:val="PageNumber"/>
        <w:rFonts w:ascii="Times New Roman" w:hAnsi="Times New Roman" w:cs="Times New Roman"/>
      </w:rPr>
      <w:instrText xml:space="preserve">PAGE  </w:instrText>
    </w:r>
    <w:r w:rsidRPr="00187F12">
      <w:rPr>
        <w:rStyle w:val="PageNumber"/>
        <w:rFonts w:ascii="Times New Roman" w:hAnsi="Times New Roman" w:cs="Times New Roman"/>
      </w:rPr>
      <w:fldChar w:fldCharType="separate"/>
    </w:r>
    <w:r w:rsidR="00D16FE2">
      <w:rPr>
        <w:rStyle w:val="PageNumber"/>
        <w:rFonts w:ascii="Times New Roman" w:hAnsi="Times New Roman" w:cs="Times New Roman"/>
        <w:noProof/>
      </w:rPr>
      <w:t>1</w:t>
    </w:r>
    <w:r w:rsidRPr="00187F12">
      <w:rPr>
        <w:rStyle w:val="PageNumber"/>
        <w:rFonts w:ascii="Times New Roman" w:hAnsi="Times New Roman" w:cs="Times New Roman"/>
      </w:rPr>
      <w:fldChar w:fldCharType="end"/>
    </w:r>
  </w:p>
  <w:p w14:paraId="0A1D38C5" w14:textId="4D9E3D33" w:rsidR="00270625" w:rsidRPr="00187F12" w:rsidRDefault="00270625" w:rsidP="00187F12">
    <w:pPr>
      <w:pStyle w:val="Header"/>
      <w:ind w:right="360"/>
      <w:rPr>
        <w:rFonts w:ascii="Times New Roman" w:hAnsi="Times New Roman" w:cs="Times New Roman"/>
      </w:rPr>
    </w:pPr>
    <w:r w:rsidRPr="00187F12">
      <w:rPr>
        <w:rFonts w:ascii="Times New Roman" w:hAnsi="Times New Roman" w:cs="Times New Roman"/>
      </w:rPr>
      <w:t xml:space="preserve">Running head: </w:t>
    </w:r>
    <w:r>
      <w:rPr>
        <w:rFonts w:ascii="Times New Roman" w:hAnsi="Times New Roman" w:cs="Times New Roman"/>
      </w:rPr>
      <w:t xml:space="preserve"> </w:t>
    </w:r>
    <w:r w:rsidRPr="00187F12">
      <w:rPr>
        <w:rFonts w:ascii="Times New Roman" w:hAnsi="Times New Roman" w:cs="Times New Roman"/>
      </w:rPr>
      <w:t>PRE-VISIT PLANNING</w:t>
    </w:r>
    <w:r w:rsidR="00E752C2">
      <w:rPr>
        <w:rFonts w:ascii="Times New Roman" w:hAnsi="Times New Roman" w:cs="Times New Roman"/>
      </w:rPr>
      <w:t xml:space="preserve"> FOR THREE-MONTH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A3FD4"/>
    <w:multiLevelType w:val="hybridMultilevel"/>
    <w:tmpl w:val="950C52A8"/>
    <w:lvl w:ilvl="0" w:tplc="82B005C8">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40562CB"/>
    <w:multiLevelType w:val="hybridMultilevel"/>
    <w:tmpl w:val="30B276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A74E09"/>
    <w:multiLevelType w:val="hybridMultilevel"/>
    <w:tmpl w:val="8FF8C462"/>
    <w:lvl w:ilvl="0" w:tplc="8BF48E6E">
      <w:start w:val="1"/>
      <w:numFmt w:val="upperRoman"/>
      <w:lvlText w:val="%1."/>
      <w:lvlJc w:val="righ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E27AB3"/>
    <w:multiLevelType w:val="hybridMultilevel"/>
    <w:tmpl w:val="985A4A7C"/>
    <w:lvl w:ilvl="0" w:tplc="E86AD6AA">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BFA1AFE"/>
    <w:multiLevelType w:val="hybridMultilevel"/>
    <w:tmpl w:val="92589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EE14CA"/>
    <w:multiLevelType w:val="multilevel"/>
    <w:tmpl w:val="5EC65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0603B0"/>
    <w:multiLevelType w:val="hybridMultilevel"/>
    <w:tmpl w:val="26C49ECE"/>
    <w:lvl w:ilvl="0" w:tplc="6B3E865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4360FAE"/>
    <w:multiLevelType w:val="hybridMultilevel"/>
    <w:tmpl w:val="EED611EC"/>
    <w:lvl w:ilvl="0" w:tplc="01706544">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7F95226"/>
    <w:multiLevelType w:val="hybridMultilevel"/>
    <w:tmpl w:val="A6327076"/>
    <w:lvl w:ilvl="0" w:tplc="B830AB72">
      <w:start w:val="1"/>
      <w:numFmt w:val="bullet"/>
      <w:lvlText w:val="•"/>
      <w:lvlJc w:val="left"/>
      <w:pPr>
        <w:tabs>
          <w:tab w:val="num" w:pos="720"/>
        </w:tabs>
        <w:ind w:left="720" w:hanging="360"/>
      </w:pPr>
      <w:rPr>
        <w:rFonts w:ascii="Arial" w:hAnsi="Arial" w:hint="default"/>
      </w:rPr>
    </w:lvl>
    <w:lvl w:ilvl="1" w:tplc="A5DA3862" w:tentative="1">
      <w:start w:val="1"/>
      <w:numFmt w:val="bullet"/>
      <w:lvlText w:val="•"/>
      <w:lvlJc w:val="left"/>
      <w:pPr>
        <w:tabs>
          <w:tab w:val="num" w:pos="1440"/>
        </w:tabs>
        <w:ind w:left="1440" w:hanging="360"/>
      </w:pPr>
      <w:rPr>
        <w:rFonts w:ascii="Arial" w:hAnsi="Arial" w:hint="default"/>
      </w:rPr>
    </w:lvl>
    <w:lvl w:ilvl="2" w:tplc="6498708E">
      <w:start w:val="1"/>
      <w:numFmt w:val="bullet"/>
      <w:lvlText w:val="•"/>
      <w:lvlJc w:val="left"/>
      <w:pPr>
        <w:tabs>
          <w:tab w:val="num" w:pos="2160"/>
        </w:tabs>
        <w:ind w:left="2160" w:hanging="360"/>
      </w:pPr>
      <w:rPr>
        <w:rFonts w:ascii="Arial" w:hAnsi="Arial" w:hint="default"/>
      </w:rPr>
    </w:lvl>
    <w:lvl w:ilvl="3" w:tplc="699027EC" w:tentative="1">
      <w:start w:val="1"/>
      <w:numFmt w:val="bullet"/>
      <w:lvlText w:val="•"/>
      <w:lvlJc w:val="left"/>
      <w:pPr>
        <w:tabs>
          <w:tab w:val="num" w:pos="2880"/>
        </w:tabs>
        <w:ind w:left="2880" w:hanging="360"/>
      </w:pPr>
      <w:rPr>
        <w:rFonts w:ascii="Arial" w:hAnsi="Arial" w:hint="default"/>
      </w:rPr>
    </w:lvl>
    <w:lvl w:ilvl="4" w:tplc="06D6A554" w:tentative="1">
      <w:start w:val="1"/>
      <w:numFmt w:val="bullet"/>
      <w:lvlText w:val="•"/>
      <w:lvlJc w:val="left"/>
      <w:pPr>
        <w:tabs>
          <w:tab w:val="num" w:pos="3600"/>
        </w:tabs>
        <w:ind w:left="3600" w:hanging="360"/>
      </w:pPr>
      <w:rPr>
        <w:rFonts w:ascii="Arial" w:hAnsi="Arial" w:hint="default"/>
      </w:rPr>
    </w:lvl>
    <w:lvl w:ilvl="5" w:tplc="1598C74C" w:tentative="1">
      <w:start w:val="1"/>
      <w:numFmt w:val="bullet"/>
      <w:lvlText w:val="•"/>
      <w:lvlJc w:val="left"/>
      <w:pPr>
        <w:tabs>
          <w:tab w:val="num" w:pos="4320"/>
        </w:tabs>
        <w:ind w:left="4320" w:hanging="360"/>
      </w:pPr>
      <w:rPr>
        <w:rFonts w:ascii="Arial" w:hAnsi="Arial" w:hint="default"/>
      </w:rPr>
    </w:lvl>
    <w:lvl w:ilvl="6" w:tplc="4ECA01E6" w:tentative="1">
      <w:start w:val="1"/>
      <w:numFmt w:val="bullet"/>
      <w:lvlText w:val="•"/>
      <w:lvlJc w:val="left"/>
      <w:pPr>
        <w:tabs>
          <w:tab w:val="num" w:pos="5040"/>
        </w:tabs>
        <w:ind w:left="5040" w:hanging="360"/>
      </w:pPr>
      <w:rPr>
        <w:rFonts w:ascii="Arial" w:hAnsi="Arial" w:hint="default"/>
      </w:rPr>
    </w:lvl>
    <w:lvl w:ilvl="7" w:tplc="4AA89FAA" w:tentative="1">
      <w:start w:val="1"/>
      <w:numFmt w:val="bullet"/>
      <w:lvlText w:val="•"/>
      <w:lvlJc w:val="left"/>
      <w:pPr>
        <w:tabs>
          <w:tab w:val="num" w:pos="5760"/>
        </w:tabs>
        <w:ind w:left="5760" w:hanging="360"/>
      </w:pPr>
      <w:rPr>
        <w:rFonts w:ascii="Arial" w:hAnsi="Arial" w:hint="default"/>
      </w:rPr>
    </w:lvl>
    <w:lvl w:ilvl="8" w:tplc="B3E2707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0A546A"/>
    <w:multiLevelType w:val="hybridMultilevel"/>
    <w:tmpl w:val="3BCC746A"/>
    <w:lvl w:ilvl="0" w:tplc="88465242">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2420132A"/>
    <w:multiLevelType w:val="hybridMultilevel"/>
    <w:tmpl w:val="A34659B4"/>
    <w:lvl w:ilvl="0" w:tplc="CA2440E4">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260B2699"/>
    <w:multiLevelType w:val="hybridMultilevel"/>
    <w:tmpl w:val="FCC22E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914259E"/>
    <w:multiLevelType w:val="hybridMultilevel"/>
    <w:tmpl w:val="7F7A1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6A47B8"/>
    <w:multiLevelType w:val="hybridMultilevel"/>
    <w:tmpl w:val="25CEAFC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D25428"/>
    <w:multiLevelType w:val="hybridMultilevel"/>
    <w:tmpl w:val="96746BFE"/>
    <w:lvl w:ilvl="0" w:tplc="4FD864F0">
      <w:start w:val="1"/>
      <w:numFmt w:val="bullet"/>
      <w:lvlText w:val="•"/>
      <w:lvlJc w:val="left"/>
      <w:pPr>
        <w:tabs>
          <w:tab w:val="num" w:pos="720"/>
        </w:tabs>
        <w:ind w:left="720" w:hanging="360"/>
      </w:pPr>
      <w:rPr>
        <w:rFonts w:ascii="Arial" w:hAnsi="Arial" w:hint="default"/>
      </w:rPr>
    </w:lvl>
    <w:lvl w:ilvl="1" w:tplc="E64A4096">
      <w:start w:val="1"/>
      <w:numFmt w:val="bullet"/>
      <w:lvlText w:val="•"/>
      <w:lvlJc w:val="left"/>
      <w:pPr>
        <w:tabs>
          <w:tab w:val="num" w:pos="1440"/>
        </w:tabs>
        <w:ind w:left="1440" w:hanging="360"/>
      </w:pPr>
      <w:rPr>
        <w:rFonts w:ascii="Arial" w:hAnsi="Arial" w:hint="default"/>
      </w:rPr>
    </w:lvl>
    <w:lvl w:ilvl="2" w:tplc="067290B8" w:tentative="1">
      <w:start w:val="1"/>
      <w:numFmt w:val="bullet"/>
      <w:lvlText w:val="•"/>
      <w:lvlJc w:val="left"/>
      <w:pPr>
        <w:tabs>
          <w:tab w:val="num" w:pos="2160"/>
        </w:tabs>
        <w:ind w:left="2160" w:hanging="360"/>
      </w:pPr>
      <w:rPr>
        <w:rFonts w:ascii="Arial" w:hAnsi="Arial" w:hint="default"/>
      </w:rPr>
    </w:lvl>
    <w:lvl w:ilvl="3" w:tplc="511889F6" w:tentative="1">
      <w:start w:val="1"/>
      <w:numFmt w:val="bullet"/>
      <w:lvlText w:val="•"/>
      <w:lvlJc w:val="left"/>
      <w:pPr>
        <w:tabs>
          <w:tab w:val="num" w:pos="2880"/>
        </w:tabs>
        <w:ind w:left="2880" w:hanging="360"/>
      </w:pPr>
      <w:rPr>
        <w:rFonts w:ascii="Arial" w:hAnsi="Arial" w:hint="default"/>
      </w:rPr>
    </w:lvl>
    <w:lvl w:ilvl="4" w:tplc="35CC24B0" w:tentative="1">
      <w:start w:val="1"/>
      <w:numFmt w:val="bullet"/>
      <w:lvlText w:val="•"/>
      <w:lvlJc w:val="left"/>
      <w:pPr>
        <w:tabs>
          <w:tab w:val="num" w:pos="3600"/>
        </w:tabs>
        <w:ind w:left="3600" w:hanging="360"/>
      </w:pPr>
      <w:rPr>
        <w:rFonts w:ascii="Arial" w:hAnsi="Arial" w:hint="default"/>
      </w:rPr>
    </w:lvl>
    <w:lvl w:ilvl="5" w:tplc="00B44966" w:tentative="1">
      <w:start w:val="1"/>
      <w:numFmt w:val="bullet"/>
      <w:lvlText w:val="•"/>
      <w:lvlJc w:val="left"/>
      <w:pPr>
        <w:tabs>
          <w:tab w:val="num" w:pos="4320"/>
        </w:tabs>
        <w:ind w:left="4320" w:hanging="360"/>
      </w:pPr>
      <w:rPr>
        <w:rFonts w:ascii="Arial" w:hAnsi="Arial" w:hint="default"/>
      </w:rPr>
    </w:lvl>
    <w:lvl w:ilvl="6" w:tplc="5F5E151A" w:tentative="1">
      <w:start w:val="1"/>
      <w:numFmt w:val="bullet"/>
      <w:lvlText w:val="•"/>
      <w:lvlJc w:val="left"/>
      <w:pPr>
        <w:tabs>
          <w:tab w:val="num" w:pos="5040"/>
        </w:tabs>
        <w:ind w:left="5040" w:hanging="360"/>
      </w:pPr>
      <w:rPr>
        <w:rFonts w:ascii="Arial" w:hAnsi="Arial" w:hint="default"/>
      </w:rPr>
    </w:lvl>
    <w:lvl w:ilvl="7" w:tplc="E12A97BA" w:tentative="1">
      <w:start w:val="1"/>
      <w:numFmt w:val="bullet"/>
      <w:lvlText w:val="•"/>
      <w:lvlJc w:val="left"/>
      <w:pPr>
        <w:tabs>
          <w:tab w:val="num" w:pos="5760"/>
        </w:tabs>
        <w:ind w:left="5760" w:hanging="360"/>
      </w:pPr>
      <w:rPr>
        <w:rFonts w:ascii="Arial" w:hAnsi="Arial" w:hint="default"/>
      </w:rPr>
    </w:lvl>
    <w:lvl w:ilvl="8" w:tplc="3C6C579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E1D52AC"/>
    <w:multiLevelType w:val="hybridMultilevel"/>
    <w:tmpl w:val="366AFBB8"/>
    <w:lvl w:ilvl="0" w:tplc="89867426">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1264C6E"/>
    <w:multiLevelType w:val="hybridMultilevel"/>
    <w:tmpl w:val="510EE768"/>
    <w:lvl w:ilvl="0" w:tplc="3C4ECE2E">
      <w:start w:val="1"/>
      <w:numFmt w:val="decimal"/>
      <w:lvlText w:val="%1)"/>
      <w:lvlJc w:val="left"/>
      <w:pPr>
        <w:ind w:left="720" w:hanging="360"/>
      </w:pPr>
      <w:rPr>
        <w:rFonts w:ascii="Trebuchet MS" w:hAnsi="Trebuchet M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3B0970"/>
    <w:multiLevelType w:val="hybridMultilevel"/>
    <w:tmpl w:val="49385E74"/>
    <w:lvl w:ilvl="0" w:tplc="E8A6D1FC">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3BA02B8C"/>
    <w:multiLevelType w:val="hybridMultilevel"/>
    <w:tmpl w:val="440CEFA0"/>
    <w:lvl w:ilvl="0" w:tplc="208263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C1D6678"/>
    <w:multiLevelType w:val="hybridMultilevel"/>
    <w:tmpl w:val="476C60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E0504BD"/>
    <w:multiLevelType w:val="hybridMultilevel"/>
    <w:tmpl w:val="B59A5FF2"/>
    <w:lvl w:ilvl="0" w:tplc="2C1810D6">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2CC5F51"/>
    <w:multiLevelType w:val="hybridMultilevel"/>
    <w:tmpl w:val="27A2DE5E"/>
    <w:lvl w:ilvl="0" w:tplc="BA3403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007CFB"/>
    <w:multiLevelType w:val="hybridMultilevel"/>
    <w:tmpl w:val="A22AABD2"/>
    <w:lvl w:ilvl="0" w:tplc="485A19C8">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527F2654"/>
    <w:multiLevelType w:val="hybridMultilevel"/>
    <w:tmpl w:val="15F02130"/>
    <w:lvl w:ilvl="0" w:tplc="8CF64902">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58D81DDD"/>
    <w:multiLevelType w:val="hybridMultilevel"/>
    <w:tmpl w:val="C22A3D00"/>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15:restartNumberingAfterBreak="0">
    <w:nsid w:val="5DF078E0"/>
    <w:multiLevelType w:val="hybridMultilevel"/>
    <w:tmpl w:val="FEC6787E"/>
    <w:lvl w:ilvl="0" w:tplc="061A54E0">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60514285"/>
    <w:multiLevelType w:val="hybridMultilevel"/>
    <w:tmpl w:val="8AA46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AA0DF4"/>
    <w:multiLevelType w:val="hybridMultilevel"/>
    <w:tmpl w:val="B4FA8C1A"/>
    <w:lvl w:ilvl="0" w:tplc="57B4F530">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65372967"/>
    <w:multiLevelType w:val="hybridMultilevel"/>
    <w:tmpl w:val="510EE768"/>
    <w:lvl w:ilvl="0" w:tplc="3C4ECE2E">
      <w:start w:val="1"/>
      <w:numFmt w:val="decimal"/>
      <w:lvlText w:val="%1)"/>
      <w:lvlJc w:val="left"/>
      <w:pPr>
        <w:ind w:left="720" w:hanging="360"/>
      </w:pPr>
      <w:rPr>
        <w:rFonts w:ascii="Trebuchet MS" w:hAnsi="Trebuchet M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A94904"/>
    <w:multiLevelType w:val="hybridMultilevel"/>
    <w:tmpl w:val="F4D2A904"/>
    <w:lvl w:ilvl="0" w:tplc="0A76B13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350A1B"/>
    <w:multiLevelType w:val="hybridMultilevel"/>
    <w:tmpl w:val="B3AA020C"/>
    <w:lvl w:ilvl="0" w:tplc="B30C8B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86075BE"/>
    <w:multiLevelType w:val="hybridMultilevel"/>
    <w:tmpl w:val="831085FE"/>
    <w:lvl w:ilvl="0" w:tplc="67CEC6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A0342A6"/>
    <w:multiLevelType w:val="hybridMultilevel"/>
    <w:tmpl w:val="7304F7F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ED2C31"/>
    <w:multiLevelType w:val="hybridMultilevel"/>
    <w:tmpl w:val="A796A198"/>
    <w:lvl w:ilvl="0" w:tplc="A6243654">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9B079F"/>
    <w:multiLevelType w:val="hybridMultilevel"/>
    <w:tmpl w:val="D124DB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BED7603"/>
    <w:multiLevelType w:val="hybridMultilevel"/>
    <w:tmpl w:val="B9382A2E"/>
    <w:lvl w:ilvl="0" w:tplc="ACB07080">
      <w:start w:val="1"/>
      <w:numFmt w:val="lowerLetter"/>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7D795909"/>
    <w:multiLevelType w:val="hybridMultilevel"/>
    <w:tmpl w:val="F0F46EE2"/>
    <w:lvl w:ilvl="0" w:tplc="DC50A0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5"/>
  </w:num>
  <w:num w:numId="3">
    <w:abstractNumId w:val="28"/>
  </w:num>
  <w:num w:numId="4">
    <w:abstractNumId w:val="16"/>
  </w:num>
  <w:num w:numId="5">
    <w:abstractNumId w:val="34"/>
  </w:num>
  <w:num w:numId="6">
    <w:abstractNumId w:val="19"/>
  </w:num>
  <w:num w:numId="7">
    <w:abstractNumId w:val="33"/>
  </w:num>
  <w:num w:numId="8">
    <w:abstractNumId w:val="2"/>
  </w:num>
  <w:num w:numId="9">
    <w:abstractNumId w:val="29"/>
  </w:num>
  <w:num w:numId="10">
    <w:abstractNumId w:val="13"/>
  </w:num>
  <w:num w:numId="11">
    <w:abstractNumId w:val="32"/>
  </w:num>
  <w:num w:numId="12">
    <w:abstractNumId w:val="30"/>
  </w:num>
  <w:num w:numId="13">
    <w:abstractNumId w:val="31"/>
  </w:num>
  <w:num w:numId="14">
    <w:abstractNumId w:val="36"/>
  </w:num>
  <w:num w:numId="15">
    <w:abstractNumId w:val="21"/>
  </w:num>
  <w:num w:numId="16">
    <w:abstractNumId w:val="18"/>
  </w:num>
  <w:num w:numId="17">
    <w:abstractNumId w:val="26"/>
  </w:num>
  <w:num w:numId="18">
    <w:abstractNumId w:val="11"/>
  </w:num>
  <w:num w:numId="19">
    <w:abstractNumId w:val="4"/>
  </w:num>
  <w:num w:numId="20">
    <w:abstractNumId w:val="1"/>
  </w:num>
  <w:num w:numId="21">
    <w:abstractNumId w:val="12"/>
  </w:num>
  <w:num w:numId="22">
    <w:abstractNumId w:val="8"/>
  </w:num>
  <w:num w:numId="23">
    <w:abstractNumId w:val="14"/>
  </w:num>
  <w:num w:numId="24">
    <w:abstractNumId w:val="22"/>
  </w:num>
  <w:num w:numId="25">
    <w:abstractNumId w:val="25"/>
  </w:num>
  <w:num w:numId="26">
    <w:abstractNumId w:val="9"/>
  </w:num>
  <w:num w:numId="27">
    <w:abstractNumId w:val="24"/>
  </w:num>
  <w:num w:numId="28">
    <w:abstractNumId w:val="3"/>
  </w:num>
  <w:num w:numId="29">
    <w:abstractNumId w:val="27"/>
  </w:num>
  <w:num w:numId="30">
    <w:abstractNumId w:val="17"/>
  </w:num>
  <w:num w:numId="31">
    <w:abstractNumId w:val="35"/>
  </w:num>
  <w:num w:numId="32">
    <w:abstractNumId w:val="7"/>
  </w:num>
  <w:num w:numId="33">
    <w:abstractNumId w:val="20"/>
  </w:num>
  <w:num w:numId="34">
    <w:abstractNumId w:val="23"/>
  </w:num>
  <w:num w:numId="35">
    <w:abstractNumId w:val="0"/>
  </w:num>
  <w:num w:numId="36">
    <w:abstractNumId w:val="15"/>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hideSpellingErrors/>
  <w:hideGrammatical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F12"/>
    <w:rsid w:val="00000899"/>
    <w:rsid w:val="000009FD"/>
    <w:rsid w:val="00001056"/>
    <w:rsid w:val="00001093"/>
    <w:rsid w:val="00001F95"/>
    <w:rsid w:val="00002258"/>
    <w:rsid w:val="00002F1B"/>
    <w:rsid w:val="000030F1"/>
    <w:rsid w:val="00003586"/>
    <w:rsid w:val="00003FD4"/>
    <w:rsid w:val="000046CA"/>
    <w:rsid w:val="0000514A"/>
    <w:rsid w:val="00005649"/>
    <w:rsid w:val="00005B7F"/>
    <w:rsid w:val="00005D8A"/>
    <w:rsid w:val="00005FD9"/>
    <w:rsid w:val="0000684E"/>
    <w:rsid w:val="00006A31"/>
    <w:rsid w:val="000070AE"/>
    <w:rsid w:val="00010934"/>
    <w:rsid w:val="00010C6E"/>
    <w:rsid w:val="00011791"/>
    <w:rsid w:val="000117BA"/>
    <w:rsid w:val="000125F7"/>
    <w:rsid w:val="00012D09"/>
    <w:rsid w:val="0001314B"/>
    <w:rsid w:val="00013681"/>
    <w:rsid w:val="00013C93"/>
    <w:rsid w:val="00013EC1"/>
    <w:rsid w:val="00014AD9"/>
    <w:rsid w:val="00015659"/>
    <w:rsid w:val="00015894"/>
    <w:rsid w:val="00016356"/>
    <w:rsid w:val="00016568"/>
    <w:rsid w:val="00016813"/>
    <w:rsid w:val="000173BB"/>
    <w:rsid w:val="000175DF"/>
    <w:rsid w:val="00020150"/>
    <w:rsid w:val="00020172"/>
    <w:rsid w:val="0002058E"/>
    <w:rsid w:val="00020A28"/>
    <w:rsid w:val="00020F5B"/>
    <w:rsid w:val="000213BA"/>
    <w:rsid w:val="0002370B"/>
    <w:rsid w:val="0002395C"/>
    <w:rsid w:val="00023CB1"/>
    <w:rsid w:val="000248AD"/>
    <w:rsid w:val="000251E1"/>
    <w:rsid w:val="000255FB"/>
    <w:rsid w:val="00025843"/>
    <w:rsid w:val="00025D3F"/>
    <w:rsid w:val="00025DE8"/>
    <w:rsid w:val="00025FA6"/>
    <w:rsid w:val="0002640D"/>
    <w:rsid w:val="000275FD"/>
    <w:rsid w:val="00027C59"/>
    <w:rsid w:val="00027FCA"/>
    <w:rsid w:val="000309DB"/>
    <w:rsid w:val="00031926"/>
    <w:rsid w:val="00031C81"/>
    <w:rsid w:val="00032773"/>
    <w:rsid w:val="00033007"/>
    <w:rsid w:val="00034387"/>
    <w:rsid w:val="0003495F"/>
    <w:rsid w:val="0003542E"/>
    <w:rsid w:val="00035583"/>
    <w:rsid w:val="000358CF"/>
    <w:rsid w:val="00035EBF"/>
    <w:rsid w:val="000367E7"/>
    <w:rsid w:val="00036A70"/>
    <w:rsid w:val="00037899"/>
    <w:rsid w:val="000408BA"/>
    <w:rsid w:val="000408E3"/>
    <w:rsid w:val="0004092D"/>
    <w:rsid w:val="000417A6"/>
    <w:rsid w:val="0004187A"/>
    <w:rsid w:val="000420FA"/>
    <w:rsid w:val="000425DC"/>
    <w:rsid w:val="0004287F"/>
    <w:rsid w:val="00042C2E"/>
    <w:rsid w:val="00043600"/>
    <w:rsid w:val="00043D4C"/>
    <w:rsid w:val="000443E4"/>
    <w:rsid w:val="00044D75"/>
    <w:rsid w:val="000452C3"/>
    <w:rsid w:val="000456B3"/>
    <w:rsid w:val="00045717"/>
    <w:rsid w:val="000458CB"/>
    <w:rsid w:val="000465F0"/>
    <w:rsid w:val="0004683A"/>
    <w:rsid w:val="000468EE"/>
    <w:rsid w:val="00046E2F"/>
    <w:rsid w:val="00047ADA"/>
    <w:rsid w:val="00050602"/>
    <w:rsid w:val="00050D06"/>
    <w:rsid w:val="00051CA9"/>
    <w:rsid w:val="00051F9A"/>
    <w:rsid w:val="00052175"/>
    <w:rsid w:val="000526F6"/>
    <w:rsid w:val="00052ECA"/>
    <w:rsid w:val="000531BD"/>
    <w:rsid w:val="00053313"/>
    <w:rsid w:val="00053D66"/>
    <w:rsid w:val="0005403D"/>
    <w:rsid w:val="00054642"/>
    <w:rsid w:val="00054D14"/>
    <w:rsid w:val="00055520"/>
    <w:rsid w:val="0005553F"/>
    <w:rsid w:val="00055C25"/>
    <w:rsid w:val="00055CC1"/>
    <w:rsid w:val="00055DED"/>
    <w:rsid w:val="00056487"/>
    <w:rsid w:val="000566BE"/>
    <w:rsid w:val="00056A26"/>
    <w:rsid w:val="000576A4"/>
    <w:rsid w:val="000576B5"/>
    <w:rsid w:val="00060079"/>
    <w:rsid w:val="000605C5"/>
    <w:rsid w:val="00060787"/>
    <w:rsid w:val="000613B2"/>
    <w:rsid w:val="000615C5"/>
    <w:rsid w:val="0006172E"/>
    <w:rsid w:val="000617F2"/>
    <w:rsid w:val="000622E6"/>
    <w:rsid w:val="00062674"/>
    <w:rsid w:val="000637FC"/>
    <w:rsid w:val="00063F21"/>
    <w:rsid w:val="0006459E"/>
    <w:rsid w:val="00065840"/>
    <w:rsid w:val="00065BBF"/>
    <w:rsid w:val="0006613A"/>
    <w:rsid w:val="000666CB"/>
    <w:rsid w:val="000672C6"/>
    <w:rsid w:val="000675B2"/>
    <w:rsid w:val="0006786E"/>
    <w:rsid w:val="000678A1"/>
    <w:rsid w:val="00067A6F"/>
    <w:rsid w:val="00067B7F"/>
    <w:rsid w:val="0007067D"/>
    <w:rsid w:val="00071315"/>
    <w:rsid w:val="0007168A"/>
    <w:rsid w:val="00071738"/>
    <w:rsid w:val="000718A3"/>
    <w:rsid w:val="00071B85"/>
    <w:rsid w:val="000720A5"/>
    <w:rsid w:val="000726B7"/>
    <w:rsid w:val="00072F5F"/>
    <w:rsid w:val="00072FB5"/>
    <w:rsid w:val="00073C79"/>
    <w:rsid w:val="000740BF"/>
    <w:rsid w:val="00074A34"/>
    <w:rsid w:val="00074CE7"/>
    <w:rsid w:val="0007593E"/>
    <w:rsid w:val="00076764"/>
    <w:rsid w:val="00077A2C"/>
    <w:rsid w:val="00080F70"/>
    <w:rsid w:val="000811A2"/>
    <w:rsid w:val="000814F9"/>
    <w:rsid w:val="000816D2"/>
    <w:rsid w:val="00081ECC"/>
    <w:rsid w:val="0008279C"/>
    <w:rsid w:val="00082C15"/>
    <w:rsid w:val="000831E8"/>
    <w:rsid w:val="00083370"/>
    <w:rsid w:val="00083384"/>
    <w:rsid w:val="00083D30"/>
    <w:rsid w:val="0008434A"/>
    <w:rsid w:val="0008555C"/>
    <w:rsid w:val="0008560B"/>
    <w:rsid w:val="00085E57"/>
    <w:rsid w:val="00086210"/>
    <w:rsid w:val="0008679A"/>
    <w:rsid w:val="00086948"/>
    <w:rsid w:val="00086A17"/>
    <w:rsid w:val="00086CD1"/>
    <w:rsid w:val="000877D3"/>
    <w:rsid w:val="00090175"/>
    <w:rsid w:val="0009035E"/>
    <w:rsid w:val="00090396"/>
    <w:rsid w:val="00090865"/>
    <w:rsid w:val="00090D00"/>
    <w:rsid w:val="00091255"/>
    <w:rsid w:val="0009165B"/>
    <w:rsid w:val="00091B64"/>
    <w:rsid w:val="00091D54"/>
    <w:rsid w:val="000923F1"/>
    <w:rsid w:val="000926B8"/>
    <w:rsid w:val="00092F46"/>
    <w:rsid w:val="00093538"/>
    <w:rsid w:val="000936BC"/>
    <w:rsid w:val="000945C6"/>
    <w:rsid w:val="00094E0A"/>
    <w:rsid w:val="00094FD4"/>
    <w:rsid w:val="00094FEA"/>
    <w:rsid w:val="0009502C"/>
    <w:rsid w:val="00095846"/>
    <w:rsid w:val="00095928"/>
    <w:rsid w:val="00095CB1"/>
    <w:rsid w:val="00095F08"/>
    <w:rsid w:val="00096B9B"/>
    <w:rsid w:val="0009701F"/>
    <w:rsid w:val="000970F6"/>
    <w:rsid w:val="0009737E"/>
    <w:rsid w:val="000973BE"/>
    <w:rsid w:val="00097590"/>
    <w:rsid w:val="00097594"/>
    <w:rsid w:val="000A01E5"/>
    <w:rsid w:val="000A063C"/>
    <w:rsid w:val="000A0F17"/>
    <w:rsid w:val="000A106D"/>
    <w:rsid w:val="000A1708"/>
    <w:rsid w:val="000A18CB"/>
    <w:rsid w:val="000A25B3"/>
    <w:rsid w:val="000A27A3"/>
    <w:rsid w:val="000A2ACD"/>
    <w:rsid w:val="000A2BC0"/>
    <w:rsid w:val="000A2DA9"/>
    <w:rsid w:val="000A3579"/>
    <w:rsid w:val="000A3A04"/>
    <w:rsid w:val="000A3C32"/>
    <w:rsid w:val="000A42E5"/>
    <w:rsid w:val="000A43E6"/>
    <w:rsid w:val="000A442B"/>
    <w:rsid w:val="000A4A15"/>
    <w:rsid w:val="000A4F3E"/>
    <w:rsid w:val="000A5381"/>
    <w:rsid w:val="000A6B45"/>
    <w:rsid w:val="000A6F93"/>
    <w:rsid w:val="000B01D7"/>
    <w:rsid w:val="000B0545"/>
    <w:rsid w:val="000B0ADB"/>
    <w:rsid w:val="000B1106"/>
    <w:rsid w:val="000B19FC"/>
    <w:rsid w:val="000B1A8B"/>
    <w:rsid w:val="000B1C62"/>
    <w:rsid w:val="000B2026"/>
    <w:rsid w:val="000B239B"/>
    <w:rsid w:val="000B27B3"/>
    <w:rsid w:val="000B2FF0"/>
    <w:rsid w:val="000B312F"/>
    <w:rsid w:val="000B32F7"/>
    <w:rsid w:val="000B33C3"/>
    <w:rsid w:val="000B34DB"/>
    <w:rsid w:val="000B38D2"/>
    <w:rsid w:val="000B4218"/>
    <w:rsid w:val="000B46F9"/>
    <w:rsid w:val="000B4A37"/>
    <w:rsid w:val="000B4D86"/>
    <w:rsid w:val="000B505A"/>
    <w:rsid w:val="000B555E"/>
    <w:rsid w:val="000B5CC5"/>
    <w:rsid w:val="000B5ED6"/>
    <w:rsid w:val="000B5EEB"/>
    <w:rsid w:val="000B5FD1"/>
    <w:rsid w:val="000B6355"/>
    <w:rsid w:val="000B6812"/>
    <w:rsid w:val="000B730C"/>
    <w:rsid w:val="000B7456"/>
    <w:rsid w:val="000B797C"/>
    <w:rsid w:val="000B7B98"/>
    <w:rsid w:val="000B7E93"/>
    <w:rsid w:val="000C02F6"/>
    <w:rsid w:val="000C1F9F"/>
    <w:rsid w:val="000C201C"/>
    <w:rsid w:val="000C2695"/>
    <w:rsid w:val="000C34BB"/>
    <w:rsid w:val="000C3F5E"/>
    <w:rsid w:val="000C4547"/>
    <w:rsid w:val="000C5285"/>
    <w:rsid w:val="000C6051"/>
    <w:rsid w:val="000C6472"/>
    <w:rsid w:val="000C6970"/>
    <w:rsid w:val="000C69D1"/>
    <w:rsid w:val="000D07D1"/>
    <w:rsid w:val="000D0A8F"/>
    <w:rsid w:val="000D0E36"/>
    <w:rsid w:val="000D11F4"/>
    <w:rsid w:val="000D14D5"/>
    <w:rsid w:val="000D184A"/>
    <w:rsid w:val="000D1EFD"/>
    <w:rsid w:val="000D20FB"/>
    <w:rsid w:val="000D2690"/>
    <w:rsid w:val="000D293B"/>
    <w:rsid w:val="000D3473"/>
    <w:rsid w:val="000D3748"/>
    <w:rsid w:val="000D37AC"/>
    <w:rsid w:val="000D408C"/>
    <w:rsid w:val="000D423D"/>
    <w:rsid w:val="000D4621"/>
    <w:rsid w:val="000D50F8"/>
    <w:rsid w:val="000D61AB"/>
    <w:rsid w:val="000D6674"/>
    <w:rsid w:val="000D6AFC"/>
    <w:rsid w:val="000D6F6B"/>
    <w:rsid w:val="000D6F84"/>
    <w:rsid w:val="000D7148"/>
    <w:rsid w:val="000E0D6F"/>
    <w:rsid w:val="000E1456"/>
    <w:rsid w:val="000E149B"/>
    <w:rsid w:val="000E15CA"/>
    <w:rsid w:val="000E17C7"/>
    <w:rsid w:val="000E18FD"/>
    <w:rsid w:val="000E1B3B"/>
    <w:rsid w:val="000E1E0D"/>
    <w:rsid w:val="000E2058"/>
    <w:rsid w:val="000E2301"/>
    <w:rsid w:val="000E27AA"/>
    <w:rsid w:val="000E2EE9"/>
    <w:rsid w:val="000E304F"/>
    <w:rsid w:val="000E32B7"/>
    <w:rsid w:val="000E3664"/>
    <w:rsid w:val="000E3957"/>
    <w:rsid w:val="000E3CC7"/>
    <w:rsid w:val="000E3FC6"/>
    <w:rsid w:val="000E4636"/>
    <w:rsid w:val="000E467A"/>
    <w:rsid w:val="000E53E3"/>
    <w:rsid w:val="000E5652"/>
    <w:rsid w:val="000E566C"/>
    <w:rsid w:val="000E57B2"/>
    <w:rsid w:val="000E57CE"/>
    <w:rsid w:val="000E5B1C"/>
    <w:rsid w:val="000E6579"/>
    <w:rsid w:val="000E69F9"/>
    <w:rsid w:val="000E6DC6"/>
    <w:rsid w:val="000E6DEF"/>
    <w:rsid w:val="000E6E9A"/>
    <w:rsid w:val="000E754D"/>
    <w:rsid w:val="000E7558"/>
    <w:rsid w:val="000E7B8A"/>
    <w:rsid w:val="000E7E5C"/>
    <w:rsid w:val="000F0568"/>
    <w:rsid w:val="000F059C"/>
    <w:rsid w:val="000F0DD7"/>
    <w:rsid w:val="000F0F87"/>
    <w:rsid w:val="000F161C"/>
    <w:rsid w:val="000F2C08"/>
    <w:rsid w:val="000F2CDD"/>
    <w:rsid w:val="000F2EF8"/>
    <w:rsid w:val="000F2F67"/>
    <w:rsid w:val="000F37EA"/>
    <w:rsid w:val="000F4314"/>
    <w:rsid w:val="000F4897"/>
    <w:rsid w:val="000F4D00"/>
    <w:rsid w:val="000F4F36"/>
    <w:rsid w:val="000F53FC"/>
    <w:rsid w:val="000F5A8A"/>
    <w:rsid w:val="000F62C6"/>
    <w:rsid w:val="000F641B"/>
    <w:rsid w:val="000F6AA9"/>
    <w:rsid w:val="000F6DBC"/>
    <w:rsid w:val="000F7891"/>
    <w:rsid w:val="000F7AF6"/>
    <w:rsid w:val="000F7C9B"/>
    <w:rsid w:val="001000A3"/>
    <w:rsid w:val="00100318"/>
    <w:rsid w:val="00100A64"/>
    <w:rsid w:val="00100DC6"/>
    <w:rsid w:val="00101091"/>
    <w:rsid w:val="00101350"/>
    <w:rsid w:val="00101794"/>
    <w:rsid w:val="00102220"/>
    <w:rsid w:val="0010223D"/>
    <w:rsid w:val="00102248"/>
    <w:rsid w:val="00102301"/>
    <w:rsid w:val="00102840"/>
    <w:rsid w:val="00102DD1"/>
    <w:rsid w:val="00102EAE"/>
    <w:rsid w:val="00103F7C"/>
    <w:rsid w:val="00104BAF"/>
    <w:rsid w:val="00104C4E"/>
    <w:rsid w:val="00104F5A"/>
    <w:rsid w:val="001054C8"/>
    <w:rsid w:val="001055A5"/>
    <w:rsid w:val="001059D6"/>
    <w:rsid w:val="00105F8C"/>
    <w:rsid w:val="00106520"/>
    <w:rsid w:val="001066E8"/>
    <w:rsid w:val="001069FD"/>
    <w:rsid w:val="00106A57"/>
    <w:rsid w:val="00106C80"/>
    <w:rsid w:val="001071B9"/>
    <w:rsid w:val="00107340"/>
    <w:rsid w:val="0010762C"/>
    <w:rsid w:val="00107963"/>
    <w:rsid w:val="00110468"/>
    <w:rsid w:val="001107BC"/>
    <w:rsid w:val="00110873"/>
    <w:rsid w:val="00110B6C"/>
    <w:rsid w:val="00111869"/>
    <w:rsid w:val="001119A8"/>
    <w:rsid w:val="0011231E"/>
    <w:rsid w:val="00112686"/>
    <w:rsid w:val="00112883"/>
    <w:rsid w:val="001128C8"/>
    <w:rsid w:val="001134D2"/>
    <w:rsid w:val="001138CB"/>
    <w:rsid w:val="001139FA"/>
    <w:rsid w:val="0011540D"/>
    <w:rsid w:val="00115A25"/>
    <w:rsid w:val="00115B5B"/>
    <w:rsid w:val="0011623D"/>
    <w:rsid w:val="00116905"/>
    <w:rsid w:val="00116E35"/>
    <w:rsid w:val="00116F5E"/>
    <w:rsid w:val="00117510"/>
    <w:rsid w:val="00117EE1"/>
    <w:rsid w:val="00120105"/>
    <w:rsid w:val="00120591"/>
    <w:rsid w:val="001206D1"/>
    <w:rsid w:val="00121AB1"/>
    <w:rsid w:val="00121BEB"/>
    <w:rsid w:val="00121CD6"/>
    <w:rsid w:val="001220F9"/>
    <w:rsid w:val="0012214A"/>
    <w:rsid w:val="001226DC"/>
    <w:rsid w:val="0012308B"/>
    <w:rsid w:val="001235E5"/>
    <w:rsid w:val="00123613"/>
    <w:rsid w:val="00124A0D"/>
    <w:rsid w:val="001258AD"/>
    <w:rsid w:val="00125D09"/>
    <w:rsid w:val="00125D7B"/>
    <w:rsid w:val="00125D98"/>
    <w:rsid w:val="00125E0B"/>
    <w:rsid w:val="00126B53"/>
    <w:rsid w:val="00126EFD"/>
    <w:rsid w:val="00126F2E"/>
    <w:rsid w:val="001272B8"/>
    <w:rsid w:val="001276B8"/>
    <w:rsid w:val="00127C09"/>
    <w:rsid w:val="00127FF3"/>
    <w:rsid w:val="00130150"/>
    <w:rsid w:val="001308F3"/>
    <w:rsid w:val="001314C2"/>
    <w:rsid w:val="001314F5"/>
    <w:rsid w:val="00131953"/>
    <w:rsid w:val="00132624"/>
    <w:rsid w:val="00132CEA"/>
    <w:rsid w:val="00133707"/>
    <w:rsid w:val="0013390C"/>
    <w:rsid w:val="00133CC0"/>
    <w:rsid w:val="0013458D"/>
    <w:rsid w:val="001358F3"/>
    <w:rsid w:val="00135D06"/>
    <w:rsid w:val="00135FB7"/>
    <w:rsid w:val="00136928"/>
    <w:rsid w:val="00136CA9"/>
    <w:rsid w:val="001373AE"/>
    <w:rsid w:val="0013746D"/>
    <w:rsid w:val="001375B8"/>
    <w:rsid w:val="001377CA"/>
    <w:rsid w:val="00137B90"/>
    <w:rsid w:val="00137BAB"/>
    <w:rsid w:val="00137FBF"/>
    <w:rsid w:val="00140465"/>
    <w:rsid w:val="0014106A"/>
    <w:rsid w:val="00141633"/>
    <w:rsid w:val="00141CB9"/>
    <w:rsid w:val="00142D88"/>
    <w:rsid w:val="00142E45"/>
    <w:rsid w:val="0014315A"/>
    <w:rsid w:val="00143BCB"/>
    <w:rsid w:val="00143DCE"/>
    <w:rsid w:val="0014445E"/>
    <w:rsid w:val="00144803"/>
    <w:rsid w:val="00145000"/>
    <w:rsid w:val="0014518A"/>
    <w:rsid w:val="001451B8"/>
    <w:rsid w:val="0014593E"/>
    <w:rsid w:val="001459D0"/>
    <w:rsid w:val="00145E63"/>
    <w:rsid w:val="00146138"/>
    <w:rsid w:val="00146609"/>
    <w:rsid w:val="0014682F"/>
    <w:rsid w:val="00147F56"/>
    <w:rsid w:val="001501D2"/>
    <w:rsid w:val="00150902"/>
    <w:rsid w:val="00150FE0"/>
    <w:rsid w:val="00151800"/>
    <w:rsid w:val="001520A1"/>
    <w:rsid w:val="00152BA3"/>
    <w:rsid w:val="00152D81"/>
    <w:rsid w:val="00152E91"/>
    <w:rsid w:val="00152F02"/>
    <w:rsid w:val="00153796"/>
    <w:rsid w:val="00153B6D"/>
    <w:rsid w:val="001541FD"/>
    <w:rsid w:val="00154A04"/>
    <w:rsid w:val="00154CB2"/>
    <w:rsid w:val="00154ECA"/>
    <w:rsid w:val="001559BF"/>
    <w:rsid w:val="00155E75"/>
    <w:rsid w:val="00156996"/>
    <w:rsid w:val="0015786D"/>
    <w:rsid w:val="00157AAB"/>
    <w:rsid w:val="00157E4B"/>
    <w:rsid w:val="0016128C"/>
    <w:rsid w:val="00161853"/>
    <w:rsid w:val="00161C92"/>
    <w:rsid w:val="00161DC8"/>
    <w:rsid w:val="00161DCE"/>
    <w:rsid w:val="0016263F"/>
    <w:rsid w:val="00163562"/>
    <w:rsid w:val="00164003"/>
    <w:rsid w:val="00165512"/>
    <w:rsid w:val="00165A7A"/>
    <w:rsid w:val="0016605D"/>
    <w:rsid w:val="00166E94"/>
    <w:rsid w:val="00167126"/>
    <w:rsid w:val="0017035E"/>
    <w:rsid w:val="0017050B"/>
    <w:rsid w:val="00170947"/>
    <w:rsid w:val="00170969"/>
    <w:rsid w:val="00170E24"/>
    <w:rsid w:val="0017122E"/>
    <w:rsid w:val="00171BFD"/>
    <w:rsid w:val="00172226"/>
    <w:rsid w:val="0017229A"/>
    <w:rsid w:val="00172350"/>
    <w:rsid w:val="00172723"/>
    <w:rsid w:val="00173063"/>
    <w:rsid w:val="00173115"/>
    <w:rsid w:val="00173B9F"/>
    <w:rsid w:val="001746E4"/>
    <w:rsid w:val="00174943"/>
    <w:rsid w:val="00174E99"/>
    <w:rsid w:val="00175C8D"/>
    <w:rsid w:val="0017623F"/>
    <w:rsid w:val="001768C1"/>
    <w:rsid w:val="00176E78"/>
    <w:rsid w:val="00177367"/>
    <w:rsid w:val="00177475"/>
    <w:rsid w:val="00177597"/>
    <w:rsid w:val="00177BE8"/>
    <w:rsid w:val="00177CB2"/>
    <w:rsid w:val="001810AF"/>
    <w:rsid w:val="00181642"/>
    <w:rsid w:val="0018217C"/>
    <w:rsid w:val="001823E9"/>
    <w:rsid w:val="00182475"/>
    <w:rsid w:val="001827F9"/>
    <w:rsid w:val="00182F95"/>
    <w:rsid w:val="001830A2"/>
    <w:rsid w:val="00183270"/>
    <w:rsid w:val="001833C5"/>
    <w:rsid w:val="0018350C"/>
    <w:rsid w:val="001835B1"/>
    <w:rsid w:val="001836BA"/>
    <w:rsid w:val="00183CA6"/>
    <w:rsid w:val="00184C13"/>
    <w:rsid w:val="001856B9"/>
    <w:rsid w:val="00185980"/>
    <w:rsid w:val="00185C93"/>
    <w:rsid w:val="00185CC4"/>
    <w:rsid w:val="0018699F"/>
    <w:rsid w:val="00186CB0"/>
    <w:rsid w:val="0018700C"/>
    <w:rsid w:val="001872ED"/>
    <w:rsid w:val="001875C9"/>
    <w:rsid w:val="001879C2"/>
    <w:rsid w:val="00187B51"/>
    <w:rsid w:val="00187F12"/>
    <w:rsid w:val="001905BF"/>
    <w:rsid w:val="00191162"/>
    <w:rsid w:val="00192266"/>
    <w:rsid w:val="00192490"/>
    <w:rsid w:val="00192B9A"/>
    <w:rsid w:val="001933E2"/>
    <w:rsid w:val="00193C70"/>
    <w:rsid w:val="00193C9A"/>
    <w:rsid w:val="00193D5D"/>
    <w:rsid w:val="001942E1"/>
    <w:rsid w:val="0019443C"/>
    <w:rsid w:val="001947D5"/>
    <w:rsid w:val="001956AF"/>
    <w:rsid w:val="00195C25"/>
    <w:rsid w:val="00196854"/>
    <w:rsid w:val="00197A7D"/>
    <w:rsid w:val="001A093D"/>
    <w:rsid w:val="001A0BB7"/>
    <w:rsid w:val="001A1024"/>
    <w:rsid w:val="001A18EF"/>
    <w:rsid w:val="001A1964"/>
    <w:rsid w:val="001A1BE4"/>
    <w:rsid w:val="001A2110"/>
    <w:rsid w:val="001A2304"/>
    <w:rsid w:val="001A24B7"/>
    <w:rsid w:val="001A2676"/>
    <w:rsid w:val="001A2975"/>
    <w:rsid w:val="001A327B"/>
    <w:rsid w:val="001A3342"/>
    <w:rsid w:val="001A344E"/>
    <w:rsid w:val="001A4719"/>
    <w:rsid w:val="001A47D1"/>
    <w:rsid w:val="001A5182"/>
    <w:rsid w:val="001A5416"/>
    <w:rsid w:val="001A54CD"/>
    <w:rsid w:val="001A631E"/>
    <w:rsid w:val="001A6B3E"/>
    <w:rsid w:val="001A79E7"/>
    <w:rsid w:val="001A7AFB"/>
    <w:rsid w:val="001A7DE0"/>
    <w:rsid w:val="001B03B9"/>
    <w:rsid w:val="001B0FC2"/>
    <w:rsid w:val="001B165C"/>
    <w:rsid w:val="001B1B30"/>
    <w:rsid w:val="001B21EC"/>
    <w:rsid w:val="001B2942"/>
    <w:rsid w:val="001B298F"/>
    <w:rsid w:val="001B3903"/>
    <w:rsid w:val="001B3C50"/>
    <w:rsid w:val="001B3C99"/>
    <w:rsid w:val="001B4593"/>
    <w:rsid w:val="001B45C9"/>
    <w:rsid w:val="001B4C40"/>
    <w:rsid w:val="001B535E"/>
    <w:rsid w:val="001B53C9"/>
    <w:rsid w:val="001B54E6"/>
    <w:rsid w:val="001B5653"/>
    <w:rsid w:val="001B5811"/>
    <w:rsid w:val="001B6120"/>
    <w:rsid w:val="001B712D"/>
    <w:rsid w:val="001B7484"/>
    <w:rsid w:val="001B7A67"/>
    <w:rsid w:val="001B7B89"/>
    <w:rsid w:val="001B7EB0"/>
    <w:rsid w:val="001C01A7"/>
    <w:rsid w:val="001C0B3D"/>
    <w:rsid w:val="001C0D07"/>
    <w:rsid w:val="001C0D86"/>
    <w:rsid w:val="001C12D8"/>
    <w:rsid w:val="001C144D"/>
    <w:rsid w:val="001C1520"/>
    <w:rsid w:val="001C1A5F"/>
    <w:rsid w:val="001C2264"/>
    <w:rsid w:val="001C2DE0"/>
    <w:rsid w:val="001C3B8A"/>
    <w:rsid w:val="001C4007"/>
    <w:rsid w:val="001C4083"/>
    <w:rsid w:val="001C41DF"/>
    <w:rsid w:val="001C4B4F"/>
    <w:rsid w:val="001C4EDB"/>
    <w:rsid w:val="001C4FA5"/>
    <w:rsid w:val="001C50F7"/>
    <w:rsid w:val="001C5449"/>
    <w:rsid w:val="001C5558"/>
    <w:rsid w:val="001C5A92"/>
    <w:rsid w:val="001C5C5B"/>
    <w:rsid w:val="001C6158"/>
    <w:rsid w:val="001C61CD"/>
    <w:rsid w:val="001C6AFB"/>
    <w:rsid w:val="001C6D59"/>
    <w:rsid w:val="001C75DA"/>
    <w:rsid w:val="001C77E3"/>
    <w:rsid w:val="001C7A1A"/>
    <w:rsid w:val="001D009D"/>
    <w:rsid w:val="001D0E29"/>
    <w:rsid w:val="001D1510"/>
    <w:rsid w:val="001D1BDB"/>
    <w:rsid w:val="001D1EE0"/>
    <w:rsid w:val="001D24C6"/>
    <w:rsid w:val="001D2F11"/>
    <w:rsid w:val="001D314B"/>
    <w:rsid w:val="001D32FE"/>
    <w:rsid w:val="001D3633"/>
    <w:rsid w:val="001D3BE6"/>
    <w:rsid w:val="001D454B"/>
    <w:rsid w:val="001D4C0A"/>
    <w:rsid w:val="001D5044"/>
    <w:rsid w:val="001D5296"/>
    <w:rsid w:val="001D52DF"/>
    <w:rsid w:val="001D5587"/>
    <w:rsid w:val="001D5C18"/>
    <w:rsid w:val="001D6AAE"/>
    <w:rsid w:val="001D6B44"/>
    <w:rsid w:val="001D6B66"/>
    <w:rsid w:val="001D71CE"/>
    <w:rsid w:val="001D7864"/>
    <w:rsid w:val="001D7DA4"/>
    <w:rsid w:val="001E0862"/>
    <w:rsid w:val="001E0877"/>
    <w:rsid w:val="001E1473"/>
    <w:rsid w:val="001E156F"/>
    <w:rsid w:val="001E16C7"/>
    <w:rsid w:val="001E1805"/>
    <w:rsid w:val="001E2063"/>
    <w:rsid w:val="001E2231"/>
    <w:rsid w:val="001E225F"/>
    <w:rsid w:val="001E2800"/>
    <w:rsid w:val="001E32B6"/>
    <w:rsid w:val="001E44C1"/>
    <w:rsid w:val="001E5767"/>
    <w:rsid w:val="001E5A4E"/>
    <w:rsid w:val="001E5E99"/>
    <w:rsid w:val="001E636D"/>
    <w:rsid w:val="001E6728"/>
    <w:rsid w:val="001E725A"/>
    <w:rsid w:val="001E72F3"/>
    <w:rsid w:val="001E76DA"/>
    <w:rsid w:val="001E79F8"/>
    <w:rsid w:val="001F00D9"/>
    <w:rsid w:val="001F010D"/>
    <w:rsid w:val="001F064D"/>
    <w:rsid w:val="001F0B4D"/>
    <w:rsid w:val="001F1610"/>
    <w:rsid w:val="001F2711"/>
    <w:rsid w:val="001F31EC"/>
    <w:rsid w:val="001F34DE"/>
    <w:rsid w:val="001F47EE"/>
    <w:rsid w:val="001F4C6E"/>
    <w:rsid w:val="001F55A4"/>
    <w:rsid w:val="001F5C8A"/>
    <w:rsid w:val="001F6D16"/>
    <w:rsid w:val="001F6D66"/>
    <w:rsid w:val="001F6D75"/>
    <w:rsid w:val="001F6F49"/>
    <w:rsid w:val="001F71A8"/>
    <w:rsid w:val="001F73F4"/>
    <w:rsid w:val="001F756C"/>
    <w:rsid w:val="001F7A72"/>
    <w:rsid w:val="001F7C01"/>
    <w:rsid w:val="0020014E"/>
    <w:rsid w:val="00200AF7"/>
    <w:rsid w:val="00200E9D"/>
    <w:rsid w:val="00201E9D"/>
    <w:rsid w:val="0020230C"/>
    <w:rsid w:val="00202431"/>
    <w:rsid w:val="00202678"/>
    <w:rsid w:val="00202701"/>
    <w:rsid w:val="0020310F"/>
    <w:rsid w:val="002034E2"/>
    <w:rsid w:val="00204375"/>
    <w:rsid w:val="002046A1"/>
    <w:rsid w:val="00204786"/>
    <w:rsid w:val="0020489F"/>
    <w:rsid w:val="00204E74"/>
    <w:rsid w:val="00204EF7"/>
    <w:rsid w:val="0020542B"/>
    <w:rsid w:val="002055FD"/>
    <w:rsid w:val="00205DC9"/>
    <w:rsid w:val="0020606F"/>
    <w:rsid w:val="002061EF"/>
    <w:rsid w:val="00207E43"/>
    <w:rsid w:val="002108AB"/>
    <w:rsid w:val="00210E51"/>
    <w:rsid w:val="002112DA"/>
    <w:rsid w:val="00211AC1"/>
    <w:rsid w:val="00211FDD"/>
    <w:rsid w:val="00212813"/>
    <w:rsid w:val="00212FBA"/>
    <w:rsid w:val="00213921"/>
    <w:rsid w:val="00213C3A"/>
    <w:rsid w:val="002141F8"/>
    <w:rsid w:val="00214F32"/>
    <w:rsid w:val="00215BF4"/>
    <w:rsid w:val="00215E30"/>
    <w:rsid w:val="0021649A"/>
    <w:rsid w:val="002166E3"/>
    <w:rsid w:val="00216AAD"/>
    <w:rsid w:val="00216DE0"/>
    <w:rsid w:val="002175D1"/>
    <w:rsid w:val="0021763A"/>
    <w:rsid w:val="00217A02"/>
    <w:rsid w:val="00217CEF"/>
    <w:rsid w:val="00217F0A"/>
    <w:rsid w:val="00220280"/>
    <w:rsid w:val="00220365"/>
    <w:rsid w:val="00220AF3"/>
    <w:rsid w:val="00220BFF"/>
    <w:rsid w:val="00221BEF"/>
    <w:rsid w:val="002220C5"/>
    <w:rsid w:val="002220E4"/>
    <w:rsid w:val="00222492"/>
    <w:rsid w:val="00223351"/>
    <w:rsid w:val="00223B45"/>
    <w:rsid w:val="002243B2"/>
    <w:rsid w:val="002251D4"/>
    <w:rsid w:val="00225407"/>
    <w:rsid w:val="00225B1B"/>
    <w:rsid w:val="00225B71"/>
    <w:rsid w:val="00225FDA"/>
    <w:rsid w:val="002265C5"/>
    <w:rsid w:val="00226BCA"/>
    <w:rsid w:val="00226D43"/>
    <w:rsid w:val="002270B6"/>
    <w:rsid w:val="00227618"/>
    <w:rsid w:val="00230111"/>
    <w:rsid w:val="00230CCD"/>
    <w:rsid w:val="00230F80"/>
    <w:rsid w:val="002315A0"/>
    <w:rsid w:val="00231ABD"/>
    <w:rsid w:val="00231CB3"/>
    <w:rsid w:val="0023247E"/>
    <w:rsid w:val="00232657"/>
    <w:rsid w:val="00233010"/>
    <w:rsid w:val="00233524"/>
    <w:rsid w:val="0023355C"/>
    <w:rsid w:val="00233799"/>
    <w:rsid w:val="00233FC5"/>
    <w:rsid w:val="00234849"/>
    <w:rsid w:val="00235358"/>
    <w:rsid w:val="00235889"/>
    <w:rsid w:val="00235B7C"/>
    <w:rsid w:val="00235BFE"/>
    <w:rsid w:val="00236341"/>
    <w:rsid w:val="002363FD"/>
    <w:rsid w:val="00236478"/>
    <w:rsid w:val="00237506"/>
    <w:rsid w:val="0023759B"/>
    <w:rsid w:val="002414AC"/>
    <w:rsid w:val="00242248"/>
    <w:rsid w:val="00242A52"/>
    <w:rsid w:val="00243575"/>
    <w:rsid w:val="00243939"/>
    <w:rsid w:val="00243FDA"/>
    <w:rsid w:val="00244288"/>
    <w:rsid w:val="00245621"/>
    <w:rsid w:val="002462C1"/>
    <w:rsid w:val="0024705F"/>
    <w:rsid w:val="002472E0"/>
    <w:rsid w:val="00247721"/>
    <w:rsid w:val="002479AD"/>
    <w:rsid w:val="00247E9E"/>
    <w:rsid w:val="00247F54"/>
    <w:rsid w:val="00251343"/>
    <w:rsid w:val="002515C1"/>
    <w:rsid w:val="00251757"/>
    <w:rsid w:val="002529F3"/>
    <w:rsid w:val="00252E91"/>
    <w:rsid w:val="00253115"/>
    <w:rsid w:val="002535EC"/>
    <w:rsid w:val="00253605"/>
    <w:rsid w:val="002536B6"/>
    <w:rsid w:val="002542EF"/>
    <w:rsid w:val="00254F2A"/>
    <w:rsid w:val="002552AB"/>
    <w:rsid w:val="00255687"/>
    <w:rsid w:val="00255C34"/>
    <w:rsid w:val="00255DE4"/>
    <w:rsid w:val="00256088"/>
    <w:rsid w:val="00256B25"/>
    <w:rsid w:val="00256F23"/>
    <w:rsid w:val="00256F47"/>
    <w:rsid w:val="00256FDD"/>
    <w:rsid w:val="0025780E"/>
    <w:rsid w:val="00257B29"/>
    <w:rsid w:val="00257EB2"/>
    <w:rsid w:val="0026006A"/>
    <w:rsid w:val="0026021D"/>
    <w:rsid w:val="0026044D"/>
    <w:rsid w:val="00260F3B"/>
    <w:rsid w:val="002615E9"/>
    <w:rsid w:val="002618A3"/>
    <w:rsid w:val="00261ABA"/>
    <w:rsid w:val="002621E9"/>
    <w:rsid w:val="00262E55"/>
    <w:rsid w:val="002634A5"/>
    <w:rsid w:val="002634B7"/>
    <w:rsid w:val="00263ECC"/>
    <w:rsid w:val="002644E4"/>
    <w:rsid w:val="002656D8"/>
    <w:rsid w:val="002657C2"/>
    <w:rsid w:val="0026587D"/>
    <w:rsid w:val="00265A58"/>
    <w:rsid w:val="0026630E"/>
    <w:rsid w:val="0026656C"/>
    <w:rsid w:val="00266D69"/>
    <w:rsid w:val="00266DCB"/>
    <w:rsid w:val="002676C9"/>
    <w:rsid w:val="00267765"/>
    <w:rsid w:val="00267B50"/>
    <w:rsid w:val="00267B59"/>
    <w:rsid w:val="00267C9E"/>
    <w:rsid w:val="00270625"/>
    <w:rsid w:val="00270778"/>
    <w:rsid w:val="002707D4"/>
    <w:rsid w:val="002711C6"/>
    <w:rsid w:val="0027173D"/>
    <w:rsid w:val="002719EB"/>
    <w:rsid w:val="002722EC"/>
    <w:rsid w:val="00273832"/>
    <w:rsid w:val="00274779"/>
    <w:rsid w:val="0027493C"/>
    <w:rsid w:val="0027499F"/>
    <w:rsid w:val="00274D15"/>
    <w:rsid w:val="00275FDC"/>
    <w:rsid w:val="002762F3"/>
    <w:rsid w:val="0027718B"/>
    <w:rsid w:val="00277D5B"/>
    <w:rsid w:val="00280091"/>
    <w:rsid w:val="0028020D"/>
    <w:rsid w:val="002804D4"/>
    <w:rsid w:val="00280A59"/>
    <w:rsid w:val="00280B1E"/>
    <w:rsid w:val="00281221"/>
    <w:rsid w:val="002812C1"/>
    <w:rsid w:val="002815FF"/>
    <w:rsid w:val="00281DB6"/>
    <w:rsid w:val="00281E41"/>
    <w:rsid w:val="00282195"/>
    <w:rsid w:val="0028247D"/>
    <w:rsid w:val="002827C4"/>
    <w:rsid w:val="002832BA"/>
    <w:rsid w:val="00283373"/>
    <w:rsid w:val="00283CA6"/>
    <w:rsid w:val="00283FD9"/>
    <w:rsid w:val="002842A3"/>
    <w:rsid w:val="0028462B"/>
    <w:rsid w:val="00284F83"/>
    <w:rsid w:val="00285196"/>
    <w:rsid w:val="00285270"/>
    <w:rsid w:val="0028562E"/>
    <w:rsid w:val="00285782"/>
    <w:rsid w:val="00285924"/>
    <w:rsid w:val="00285C4C"/>
    <w:rsid w:val="00285FA8"/>
    <w:rsid w:val="00286050"/>
    <w:rsid w:val="002861AE"/>
    <w:rsid w:val="0028692E"/>
    <w:rsid w:val="00286946"/>
    <w:rsid w:val="00287359"/>
    <w:rsid w:val="00287378"/>
    <w:rsid w:val="002876E9"/>
    <w:rsid w:val="002878EC"/>
    <w:rsid w:val="00287D8A"/>
    <w:rsid w:val="0029150C"/>
    <w:rsid w:val="002915DF"/>
    <w:rsid w:val="00292D7B"/>
    <w:rsid w:val="0029330D"/>
    <w:rsid w:val="0029432D"/>
    <w:rsid w:val="00294902"/>
    <w:rsid w:val="00294C91"/>
    <w:rsid w:val="002951DD"/>
    <w:rsid w:val="002962F3"/>
    <w:rsid w:val="002963AB"/>
    <w:rsid w:val="002964FE"/>
    <w:rsid w:val="002975F7"/>
    <w:rsid w:val="002A00CA"/>
    <w:rsid w:val="002A020D"/>
    <w:rsid w:val="002A0562"/>
    <w:rsid w:val="002A0E68"/>
    <w:rsid w:val="002A126A"/>
    <w:rsid w:val="002A1731"/>
    <w:rsid w:val="002A187B"/>
    <w:rsid w:val="002A1ADE"/>
    <w:rsid w:val="002A1D5E"/>
    <w:rsid w:val="002A1F46"/>
    <w:rsid w:val="002A2201"/>
    <w:rsid w:val="002A2BAF"/>
    <w:rsid w:val="002A2D27"/>
    <w:rsid w:val="002A2DA5"/>
    <w:rsid w:val="002A3375"/>
    <w:rsid w:val="002A3C10"/>
    <w:rsid w:val="002A40F1"/>
    <w:rsid w:val="002A58E4"/>
    <w:rsid w:val="002A59D8"/>
    <w:rsid w:val="002A639A"/>
    <w:rsid w:val="002A65DE"/>
    <w:rsid w:val="002A6873"/>
    <w:rsid w:val="002A6D15"/>
    <w:rsid w:val="002A7479"/>
    <w:rsid w:val="002A79B4"/>
    <w:rsid w:val="002B0279"/>
    <w:rsid w:val="002B0A5A"/>
    <w:rsid w:val="002B0BEF"/>
    <w:rsid w:val="002B0C21"/>
    <w:rsid w:val="002B0C8C"/>
    <w:rsid w:val="002B1549"/>
    <w:rsid w:val="002B2776"/>
    <w:rsid w:val="002B307C"/>
    <w:rsid w:val="002B312A"/>
    <w:rsid w:val="002B32DC"/>
    <w:rsid w:val="002B3613"/>
    <w:rsid w:val="002B368C"/>
    <w:rsid w:val="002B430A"/>
    <w:rsid w:val="002B44ED"/>
    <w:rsid w:val="002B4695"/>
    <w:rsid w:val="002B4927"/>
    <w:rsid w:val="002B49DA"/>
    <w:rsid w:val="002B4B1B"/>
    <w:rsid w:val="002B4C38"/>
    <w:rsid w:val="002B5B54"/>
    <w:rsid w:val="002B5E6B"/>
    <w:rsid w:val="002B5EA0"/>
    <w:rsid w:val="002B6AFB"/>
    <w:rsid w:val="002B7509"/>
    <w:rsid w:val="002B76F2"/>
    <w:rsid w:val="002B78DA"/>
    <w:rsid w:val="002C0198"/>
    <w:rsid w:val="002C02CE"/>
    <w:rsid w:val="002C05E2"/>
    <w:rsid w:val="002C0A14"/>
    <w:rsid w:val="002C0A34"/>
    <w:rsid w:val="002C0FBD"/>
    <w:rsid w:val="002C1391"/>
    <w:rsid w:val="002C1718"/>
    <w:rsid w:val="002C1FB1"/>
    <w:rsid w:val="002C2838"/>
    <w:rsid w:val="002C32BC"/>
    <w:rsid w:val="002C35D1"/>
    <w:rsid w:val="002C394F"/>
    <w:rsid w:val="002C3FF8"/>
    <w:rsid w:val="002C435B"/>
    <w:rsid w:val="002C45CF"/>
    <w:rsid w:val="002C4852"/>
    <w:rsid w:val="002C5316"/>
    <w:rsid w:val="002C5A89"/>
    <w:rsid w:val="002C5F84"/>
    <w:rsid w:val="002C60E9"/>
    <w:rsid w:val="002C7470"/>
    <w:rsid w:val="002C79E3"/>
    <w:rsid w:val="002C7CFA"/>
    <w:rsid w:val="002D07C2"/>
    <w:rsid w:val="002D15C7"/>
    <w:rsid w:val="002D1915"/>
    <w:rsid w:val="002D1D7D"/>
    <w:rsid w:val="002D2C26"/>
    <w:rsid w:val="002D340D"/>
    <w:rsid w:val="002D58CB"/>
    <w:rsid w:val="002D6A1E"/>
    <w:rsid w:val="002D6BBD"/>
    <w:rsid w:val="002D7242"/>
    <w:rsid w:val="002D7A23"/>
    <w:rsid w:val="002D7BDA"/>
    <w:rsid w:val="002E0141"/>
    <w:rsid w:val="002E1642"/>
    <w:rsid w:val="002E1D23"/>
    <w:rsid w:val="002E20EB"/>
    <w:rsid w:val="002E29B9"/>
    <w:rsid w:val="002E3098"/>
    <w:rsid w:val="002E3511"/>
    <w:rsid w:val="002E3621"/>
    <w:rsid w:val="002E38F0"/>
    <w:rsid w:val="002E43A4"/>
    <w:rsid w:val="002E4C08"/>
    <w:rsid w:val="002E5057"/>
    <w:rsid w:val="002E5B2F"/>
    <w:rsid w:val="002E6C6F"/>
    <w:rsid w:val="002E6CCB"/>
    <w:rsid w:val="002E6F58"/>
    <w:rsid w:val="002E70D1"/>
    <w:rsid w:val="002E770D"/>
    <w:rsid w:val="002F10E1"/>
    <w:rsid w:val="002F13E7"/>
    <w:rsid w:val="002F1CEF"/>
    <w:rsid w:val="002F1D13"/>
    <w:rsid w:val="002F2010"/>
    <w:rsid w:val="002F27A1"/>
    <w:rsid w:val="002F283B"/>
    <w:rsid w:val="002F2AEE"/>
    <w:rsid w:val="002F3668"/>
    <w:rsid w:val="002F3A85"/>
    <w:rsid w:val="002F3CEF"/>
    <w:rsid w:val="002F45E9"/>
    <w:rsid w:val="002F47D8"/>
    <w:rsid w:val="002F4C4E"/>
    <w:rsid w:val="002F58A1"/>
    <w:rsid w:val="002F5D34"/>
    <w:rsid w:val="002F5DE3"/>
    <w:rsid w:val="002F6242"/>
    <w:rsid w:val="002F6305"/>
    <w:rsid w:val="002F73D4"/>
    <w:rsid w:val="002F73D5"/>
    <w:rsid w:val="00300AA3"/>
    <w:rsid w:val="00300FF7"/>
    <w:rsid w:val="0030103D"/>
    <w:rsid w:val="0030128C"/>
    <w:rsid w:val="00301F83"/>
    <w:rsid w:val="00302024"/>
    <w:rsid w:val="003024D4"/>
    <w:rsid w:val="00302E59"/>
    <w:rsid w:val="003031C1"/>
    <w:rsid w:val="0030374A"/>
    <w:rsid w:val="0030398F"/>
    <w:rsid w:val="00303991"/>
    <w:rsid w:val="003043D3"/>
    <w:rsid w:val="0030442C"/>
    <w:rsid w:val="003048B8"/>
    <w:rsid w:val="003048D9"/>
    <w:rsid w:val="0030501F"/>
    <w:rsid w:val="00306026"/>
    <w:rsid w:val="003060FC"/>
    <w:rsid w:val="00306901"/>
    <w:rsid w:val="00306D9F"/>
    <w:rsid w:val="003072E7"/>
    <w:rsid w:val="00307570"/>
    <w:rsid w:val="00310052"/>
    <w:rsid w:val="00310FA7"/>
    <w:rsid w:val="003118E5"/>
    <w:rsid w:val="00311925"/>
    <w:rsid w:val="00312762"/>
    <w:rsid w:val="0031307D"/>
    <w:rsid w:val="0031318E"/>
    <w:rsid w:val="00313D27"/>
    <w:rsid w:val="003142DC"/>
    <w:rsid w:val="0031440B"/>
    <w:rsid w:val="00314C62"/>
    <w:rsid w:val="0031554F"/>
    <w:rsid w:val="00315C35"/>
    <w:rsid w:val="0031600B"/>
    <w:rsid w:val="0031613E"/>
    <w:rsid w:val="0031679B"/>
    <w:rsid w:val="00316F83"/>
    <w:rsid w:val="00317546"/>
    <w:rsid w:val="00317F15"/>
    <w:rsid w:val="003207ED"/>
    <w:rsid w:val="00320EC5"/>
    <w:rsid w:val="003215E1"/>
    <w:rsid w:val="00321BF9"/>
    <w:rsid w:val="00321F65"/>
    <w:rsid w:val="003220F0"/>
    <w:rsid w:val="00322889"/>
    <w:rsid w:val="003228A2"/>
    <w:rsid w:val="00322BA9"/>
    <w:rsid w:val="00323978"/>
    <w:rsid w:val="00325A91"/>
    <w:rsid w:val="00325AFE"/>
    <w:rsid w:val="00326491"/>
    <w:rsid w:val="00326701"/>
    <w:rsid w:val="00327942"/>
    <w:rsid w:val="00327CD8"/>
    <w:rsid w:val="00330CA8"/>
    <w:rsid w:val="00330F9C"/>
    <w:rsid w:val="00331013"/>
    <w:rsid w:val="00331F65"/>
    <w:rsid w:val="0033234B"/>
    <w:rsid w:val="003331DA"/>
    <w:rsid w:val="00334081"/>
    <w:rsid w:val="00334472"/>
    <w:rsid w:val="00334A88"/>
    <w:rsid w:val="0033506E"/>
    <w:rsid w:val="003356A1"/>
    <w:rsid w:val="00335C23"/>
    <w:rsid w:val="0033660B"/>
    <w:rsid w:val="0033667F"/>
    <w:rsid w:val="00336B25"/>
    <w:rsid w:val="00336ECA"/>
    <w:rsid w:val="00337580"/>
    <w:rsid w:val="0033782A"/>
    <w:rsid w:val="0033793F"/>
    <w:rsid w:val="00337A18"/>
    <w:rsid w:val="00337BC3"/>
    <w:rsid w:val="00337E7C"/>
    <w:rsid w:val="003409C5"/>
    <w:rsid w:val="00341244"/>
    <w:rsid w:val="003416EF"/>
    <w:rsid w:val="00341768"/>
    <w:rsid w:val="00341CC5"/>
    <w:rsid w:val="00341E2B"/>
    <w:rsid w:val="0034215C"/>
    <w:rsid w:val="003421A4"/>
    <w:rsid w:val="003423E5"/>
    <w:rsid w:val="0034327A"/>
    <w:rsid w:val="00343C85"/>
    <w:rsid w:val="00344104"/>
    <w:rsid w:val="0034473E"/>
    <w:rsid w:val="00344777"/>
    <w:rsid w:val="00344C68"/>
    <w:rsid w:val="00344E04"/>
    <w:rsid w:val="00344FD6"/>
    <w:rsid w:val="0034511A"/>
    <w:rsid w:val="0034557C"/>
    <w:rsid w:val="00345A62"/>
    <w:rsid w:val="00346012"/>
    <w:rsid w:val="00346A25"/>
    <w:rsid w:val="00346C89"/>
    <w:rsid w:val="003473AC"/>
    <w:rsid w:val="00347596"/>
    <w:rsid w:val="00347BA0"/>
    <w:rsid w:val="00347C98"/>
    <w:rsid w:val="00350208"/>
    <w:rsid w:val="00350325"/>
    <w:rsid w:val="00350A7F"/>
    <w:rsid w:val="00351CC0"/>
    <w:rsid w:val="00352B52"/>
    <w:rsid w:val="00352C9D"/>
    <w:rsid w:val="00352ED6"/>
    <w:rsid w:val="0035308A"/>
    <w:rsid w:val="0035386B"/>
    <w:rsid w:val="00353B05"/>
    <w:rsid w:val="00353DCF"/>
    <w:rsid w:val="00353F76"/>
    <w:rsid w:val="00354080"/>
    <w:rsid w:val="003546E0"/>
    <w:rsid w:val="00354BE4"/>
    <w:rsid w:val="00354E92"/>
    <w:rsid w:val="00354EE1"/>
    <w:rsid w:val="00355468"/>
    <w:rsid w:val="0035571E"/>
    <w:rsid w:val="00355ED7"/>
    <w:rsid w:val="00356271"/>
    <w:rsid w:val="00356C29"/>
    <w:rsid w:val="00356EF0"/>
    <w:rsid w:val="003578CE"/>
    <w:rsid w:val="003579FA"/>
    <w:rsid w:val="00360290"/>
    <w:rsid w:val="003603A1"/>
    <w:rsid w:val="00361750"/>
    <w:rsid w:val="00361B1A"/>
    <w:rsid w:val="00361BD2"/>
    <w:rsid w:val="00361C10"/>
    <w:rsid w:val="00362285"/>
    <w:rsid w:val="003628B1"/>
    <w:rsid w:val="00363456"/>
    <w:rsid w:val="0036362A"/>
    <w:rsid w:val="003637C8"/>
    <w:rsid w:val="003639F2"/>
    <w:rsid w:val="003648E0"/>
    <w:rsid w:val="00364B94"/>
    <w:rsid w:val="00364D28"/>
    <w:rsid w:val="0036545F"/>
    <w:rsid w:val="0036581F"/>
    <w:rsid w:val="003664D8"/>
    <w:rsid w:val="003666FA"/>
    <w:rsid w:val="003667D5"/>
    <w:rsid w:val="00366AEC"/>
    <w:rsid w:val="00366D28"/>
    <w:rsid w:val="0036769D"/>
    <w:rsid w:val="00367852"/>
    <w:rsid w:val="00367E00"/>
    <w:rsid w:val="003703E8"/>
    <w:rsid w:val="003722A9"/>
    <w:rsid w:val="003732AA"/>
    <w:rsid w:val="00373908"/>
    <w:rsid w:val="0037390B"/>
    <w:rsid w:val="00374364"/>
    <w:rsid w:val="00374EB0"/>
    <w:rsid w:val="00374EBC"/>
    <w:rsid w:val="00376959"/>
    <w:rsid w:val="003774B6"/>
    <w:rsid w:val="00377E22"/>
    <w:rsid w:val="003800C1"/>
    <w:rsid w:val="00380DBB"/>
    <w:rsid w:val="00381376"/>
    <w:rsid w:val="00381771"/>
    <w:rsid w:val="00382C52"/>
    <w:rsid w:val="00383E71"/>
    <w:rsid w:val="00384D20"/>
    <w:rsid w:val="00385E7C"/>
    <w:rsid w:val="003863F3"/>
    <w:rsid w:val="00386426"/>
    <w:rsid w:val="00386476"/>
    <w:rsid w:val="0038720D"/>
    <w:rsid w:val="00387781"/>
    <w:rsid w:val="00387C92"/>
    <w:rsid w:val="00390B43"/>
    <w:rsid w:val="00390F3B"/>
    <w:rsid w:val="00391146"/>
    <w:rsid w:val="00391246"/>
    <w:rsid w:val="003913BD"/>
    <w:rsid w:val="00391D49"/>
    <w:rsid w:val="003920C2"/>
    <w:rsid w:val="00392ADD"/>
    <w:rsid w:val="00392D80"/>
    <w:rsid w:val="00392E8C"/>
    <w:rsid w:val="00393380"/>
    <w:rsid w:val="003936C9"/>
    <w:rsid w:val="003939AA"/>
    <w:rsid w:val="00393C13"/>
    <w:rsid w:val="00394ACB"/>
    <w:rsid w:val="00395240"/>
    <w:rsid w:val="00395BA3"/>
    <w:rsid w:val="00397304"/>
    <w:rsid w:val="00397C52"/>
    <w:rsid w:val="00397D21"/>
    <w:rsid w:val="00397FCA"/>
    <w:rsid w:val="003A0487"/>
    <w:rsid w:val="003A051A"/>
    <w:rsid w:val="003A0717"/>
    <w:rsid w:val="003A1772"/>
    <w:rsid w:val="003A18A9"/>
    <w:rsid w:val="003A18F9"/>
    <w:rsid w:val="003A1AF8"/>
    <w:rsid w:val="003A24EA"/>
    <w:rsid w:val="003A2F76"/>
    <w:rsid w:val="003A3210"/>
    <w:rsid w:val="003A3D6B"/>
    <w:rsid w:val="003A40FA"/>
    <w:rsid w:val="003A4235"/>
    <w:rsid w:val="003A475C"/>
    <w:rsid w:val="003A4E57"/>
    <w:rsid w:val="003A4F30"/>
    <w:rsid w:val="003A516A"/>
    <w:rsid w:val="003A5AED"/>
    <w:rsid w:val="003A654B"/>
    <w:rsid w:val="003A6AA0"/>
    <w:rsid w:val="003A7454"/>
    <w:rsid w:val="003B0442"/>
    <w:rsid w:val="003B066A"/>
    <w:rsid w:val="003B0CC3"/>
    <w:rsid w:val="003B1F2F"/>
    <w:rsid w:val="003B25E8"/>
    <w:rsid w:val="003B27E5"/>
    <w:rsid w:val="003B2CEB"/>
    <w:rsid w:val="003B2EF8"/>
    <w:rsid w:val="003B3A44"/>
    <w:rsid w:val="003B3B93"/>
    <w:rsid w:val="003B4D17"/>
    <w:rsid w:val="003B4D46"/>
    <w:rsid w:val="003B556C"/>
    <w:rsid w:val="003B6623"/>
    <w:rsid w:val="003B7E81"/>
    <w:rsid w:val="003C0665"/>
    <w:rsid w:val="003C099E"/>
    <w:rsid w:val="003C12F7"/>
    <w:rsid w:val="003C285E"/>
    <w:rsid w:val="003C2E58"/>
    <w:rsid w:val="003C3039"/>
    <w:rsid w:val="003C3544"/>
    <w:rsid w:val="003C3B1C"/>
    <w:rsid w:val="003C45E8"/>
    <w:rsid w:val="003C4990"/>
    <w:rsid w:val="003C5881"/>
    <w:rsid w:val="003C5EA3"/>
    <w:rsid w:val="003C607B"/>
    <w:rsid w:val="003C6315"/>
    <w:rsid w:val="003C6A85"/>
    <w:rsid w:val="003C6AFE"/>
    <w:rsid w:val="003C7061"/>
    <w:rsid w:val="003C7D8E"/>
    <w:rsid w:val="003D056F"/>
    <w:rsid w:val="003D058D"/>
    <w:rsid w:val="003D0970"/>
    <w:rsid w:val="003D1AFF"/>
    <w:rsid w:val="003D1B0A"/>
    <w:rsid w:val="003D1BD0"/>
    <w:rsid w:val="003D368A"/>
    <w:rsid w:val="003D3E2C"/>
    <w:rsid w:val="003D3FA7"/>
    <w:rsid w:val="003D4CEA"/>
    <w:rsid w:val="003D4D78"/>
    <w:rsid w:val="003D4FDF"/>
    <w:rsid w:val="003D5590"/>
    <w:rsid w:val="003D5F44"/>
    <w:rsid w:val="003D63F5"/>
    <w:rsid w:val="003D74F7"/>
    <w:rsid w:val="003D79A2"/>
    <w:rsid w:val="003D7CBF"/>
    <w:rsid w:val="003E018F"/>
    <w:rsid w:val="003E0F45"/>
    <w:rsid w:val="003E1159"/>
    <w:rsid w:val="003E1329"/>
    <w:rsid w:val="003E142A"/>
    <w:rsid w:val="003E20FA"/>
    <w:rsid w:val="003E26CE"/>
    <w:rsid w:val="003E2E43"/>
    <w:rsid w:val="003E348C"/>
    <w:rsid w:val="003E44E9"/>
    <w:rsid w:val="003E48D3"/>
    <w:rsid w:val="003E4C6E"/>
    <w:rsid w:val="003E5020"/>
    <w:rsid w:val="003E5032"/>
    <w:rsid w:val="003E6919"/>
    <w:rsid w:val="003E6B77"/>
    <w:rsid w:val="003E6C5F"/>
    <w:rsid w:val="003E6D65"/>
    <w:rsid w:val="003E6E36"/>
    <w:rsid w:val="003E6F97"/>
    <w:rsid w:val="003E7554"/>
    <w:rsid w:val="003E7A50"/>
    <w:rsid w:val="003E7AE6"/>
    <w:rsid w:val="003F07AD"/>
    <w:rsid w:val="003F0B55"/>
    <w:rsid w:val="003F122A"/>
    <w:rsid w:val="003F2AEA"/>
    <w:rsid w:val="003F2F6F"/>
    <w:rsid w:val="003F39FC"/>
    <w:rsid w:val="003F4131"/>
    <w:rsid w:val="003F4A58"/>
    <w:rsid w:val="003F500E"/>
    <w:rsid w:val="003F5C18"/>
    <w:rsid w:val="00401C19"/>
    <w:rsid w:val="00402033"/>
    <w:rsid w:val="004022AF"/>
    <w:rsid w:val="0040279B"/>
    <w:rsid w:val="004027EB"/>
    <w:rsid w:val="00403227"/>
    <w:rsid w:val="00403676"/>
    <w:rsid w:val="00403733"/>
    <w:rsid w:val="00403F82"/>
    <w:rsid w:val="0040408F"/>
    <w:rsid w:val="00404365"/>
    <w:rsid w:val="004046A6"/>
    <w:rsid w:val="00404D75"/>
    <w:rsid w:val="00404DF3"/>
    <w:rsid w:val="00405252"/>
    <w:rsid w:val="00405279"/>
    <w:rsid w:val="00405B1F"/>
    <w:rsid w:val="004066DA"/>
    <w:rsid w:val="00406D06"/>
    <w:rsid w:val="00407183"/>
    <w:rsid w:val="004071B0"/>
    <w:rsid w:val="00407369"/>
    <w:rsid w:val="004073B9"/>
    <w:rsid w:val="00410084"/>
    <w:rsid w:val="004100DF"/>
    <w:rsid w:val="00411390"/>
    <w:rsid w:val="0041162C"/>
    <w:rsid w:val="004119F6"/>
    <w:rsid w:val="00412490"/>
    <w:rsid w:val="00412981"/>
    <w:rsid w:val="004143C2"/>
    <w:rsid w:val="00414890"/>
    <w:rsid w:val="00414DE4"/>
    <w:rsid w:val="00415245"/>
    <w:rsid w:val="004156B5"/>
    <w:rsid w:val="00415BB9"/>
    <w:rsid w:val="00415D64"/>
    <w:rsid w:val="004162CF"/>
    <w:rsid w:val="00416F1A"/>
    <w:rsid w:val="0041720A"/>
    <w:rsid w:val="004176DF"/>
    <w:rsid w:val="0041771C"/>
    <w:rsid w:val="0041790A"/>
    <w:rsid w:val="00417F60"/>
    <w:rsid w:val="00420185"/>
    <w:rsid w:val="004202AE"/>
    <w:rsid w:val="00420990"/>
    <w:rsid w:val="00420DCE"/>
    <w:rsid w:val="00420EDF"/>
    <w:rsid w:val="00420FB3"/>
    <w:rsid w:val="0042175E"/>
    <w:rsid w:val="00421AE2"/>
    <w:rsid w:val="00421FE2"/>
    <w:rsid w:val="00422E2B"/>
    <w:rsid w:val="00422F33"/>
    <w:rsid w:val="004230A2"/>
    <w:rsid w:val="00423F73"/>
    <w:rsid w:val="0042428F"/>
    <w:rsid w:val="00424D37"/>
    <w:rsid w:val="00424F0F"/>
    <w:rsid w:val="00425093"/>
    <w:rsid w:val="00425FC6"/>
    <w:rsid w:val="0042652D"/>
    <w:rsid w:val="0042692C"/>
    <w:rsid w:val="00427289"/>
    <w:rsid w:val="00427C33"/>
    <w:rsid w:val="00427C8A"/>
    <w:rsid w:val="00427CB5"/>
    <w:rsid w:val="004307D2"/>
    <w:rsid w:val="00430889"/>
    <w:rsid w:val="00430D61"/>
    <w:rsid w:val="0043196A"/>
    <w:rsid w:val="00431D29"/>
    <w:rsid w:val="004329E0"/>
    <w:rsid w:val="00432CFF"/>
    <w:rsid w:val="00432D9D"/>
    <w:rsid w:val="00432EFD"/>
    <w:rsid w:val="0043311A"/>
    <w:rsid w:val="0043329F"/>
    <w:rsid w:val="00433427"/>
    <w:rsid w:val="00433724"/>
    <w:rsid w:val="00433ACA"/>
    <w:rsid w:val="00433D0F"/>
    <w:rsid w:val="00433D18"/>
    <w:rsid w:val="00433DDD"/>
    <w:rsid w:val="00434591"/>
    <w:rsid w:val="00435175"/>
    <w:rsid w:val="004352B6"/>
    <w:rsid w:val="004359B0"/>
    <w:rsid w:val="00436721"/>
    <w:rsid w:val="00436F1B"/>
    <w:rsid w:val="0043709B"/>
    <w:rsid w:val="0043718E"/>
    <w:rsid w:val="00437EF6"/>
    <w:rsid w:val="00440580"/>
    <w:rsid w:val="004405B1"/>
    <w:rsid w:val="004410E0"/>
    <w:rsid w:val="004417D0"/>
    <w:rsid w:val="004419EB"/>
    <w:rsid w:val="00441E8F"/>
    <w:rsid w:val="004423F2"/>
    <w:rsid w:val="004424D9"/>
    <w:rsid w:val="00442FE0"/>
    <w:rsid w:val="004434F8"/>
    <w:rsid w:val="0044362F"/>
    <w:rsid w:val="0044367B"/>
    <w:rsid w:val="00444172"/>
    <w:rsid w:val="004455F7"/>
    <w:rsid w:val="00445979"/>
    <w:rsid w:val="00445C73"/>
    <w:rsid w:val="00446940"/>
    <w:rsid w:val="0044694A"/>
    <w:rsid w:val="00446CA9"/>
    <w:rsid w:val="00447400"/>
    <w:rsid w:val="00450141"/>
    <w:rsid w:val="00450785"/>
    <w:rsid w:val="00451A0A"/>
    <w:rsid w:val="004523B6"/>
    <w:rsid w:val="00452C9D"/>
    <w:rsid w:val="00452D83"/>
    <w:rsid w:val="0045369F"/>
    <w:rsid w:val="0045377C"/>
    <w:rsid w:val="00453AAA"/>
    <w:rsid w:val="00453B58"/>
    <w:rsid w:val="00454301"/>
    <w:rsid w:val="00454499"/>
    <w:rsid w:val="00454E7D"/>
    <w:rsid w:val="0045577C"/>
    <w:rsid w:val="00455B69"/>
    <w:rsid w:val="00455D2D"/>
    <w:rsid w:val="004560BF"/>
    <w:rsid w:val="00456A9B"/>
    <w:rsid w:val="00456CD8"/>
    <w:rsid w:val="00456EA1"/>
    <w:rsid w:val="0045794B"/>
    <w:rsid w:val="004616A8"/>
    <w:rsid w:val="004621B9"/>
    <w:rsid w:val="004624E1"/>
    <w:rsid w:val="0046254D"/>
    <w:rsid w:val="00463646"/>
    <w:rsid w:val="004636CA"/>
    <w:rsid w:val="004641EC"/>
    <w:rsid w:val="0046434C"/>
    <w:rsid w:val="004647BB"/>
    <w:rsid w:val="00464A6B"/>
    <w:rsid w:val="004656EA"/>
    <w:rsid w:val="00465D97"/>
    <w:rsid w:val="004661CE"/>
    <w:rsid w:val="00467614"/>
    <w:rsid w:val="004678D5"/>
    <w:rsid w:val="00467999"/>
    <w:rsid w:val="00467CEF"/>
    <w:rsid w:val="00467D08"/>
    <w:rsid w:val="00470910"/>
    <w:rsid w:val="00470C7B"/>
    <w:rsid w:val="00471CEC"/>
    <w:rsid w:val="004722B2"/>
    <w:rsid w:val="00473F4C"/>
    <w:rsid w:val="00474E23"/>
    <w:rsid w:val="00474F0F"/>
    <w:rsid w:val="0047552F"/>
    <w:rsid w:val="00475950"/>
    <w:rsid w:val="00475D67"/>
    <w:rsid w:val="00476583"/>
    <w:rsid w:val="00476589"/>
    <w:rsid w:val="00476DCF"/>
    <w:rsid w:val="00477644"/>
    <w:rsid w:val="00477792"/>
    <w:rsid w:val="00477D58"/>
    <w:rsid w:val="004800BE"/>
    <w:rsid w:val="0048025F"/>
    <w:rsid w:val="00480465"/>
    <w:rsid w:val="004804D5"/>
    <w:rsid w:val="004811AE"/>
    <w:rsid w:val="00481628"/>
    <w:rsid w:val="004817B0"/>
    <w:rsid w:val="00481B30"/>
    <w:rsid w:val="00481D00"/>
    <w:rsid w:val="00481EC0"/>
    <w:rsid w:val="004820D3"/>
    <w:rsid w:val="0048296B"/>
    <w:rsid w:val="00482E12"/>
    <w:rsid w:val="00482F8C"/>
    <w:rsid w:val="00483038"/>
    <w:rsid w:val="00483265"/>
    <w:rsid w:val="00483C70"/>
    <w:rsid w:val="00484820"/>
    <w:rsid w:val="00484922"/>
    <w:rsid w:val="00485418"/>
    <w:rsid w:val="00485BC4"/>
    <w:rsid w:val="0048605F"/>
    <w:rsid w:val="00486353"/>
    <w:rsid w:val="00486D02"/>
    <w:rsid w:val="0048741F"/>
    <w:rsid w:val="0048743F"/>
    <w:rsid w:val="00487478"/>
    <w:rsid w:val="004874F6"/>
    <w:rsid w:val="00487BBC"/>
    <w:rsid w:val="00490688"/>
    <w:rsid w:val="00490AC7"/>
    <w:rsid w:val="00491D37"/>
    <w:rsid w:val="004931CB"/>
    <w:rsid w:val="00493513"/>
    <w:rsid w:val="00494680"/>
    <w:rsid w:val="004947F2"/>
    <w:rsid w:val="00494834"/>
    <w:rsid w:val="0049489B"/>
    <w:rsid w:val="00494A13"/>
    <w:rsid w:val="004955C6"/>
    <w:rsid w:val="00495AC1"/>
    <w:rsid w:val="0049635A"/>
    <w:rsid w:val="004977C3"/>
    <w:rsid w:val="0049786B"/>
    <w:rsid w:val="00497D3E"/>
    <w:rsid w:val="00497DBC"/>
    <w:rsid w:val="004A0088"/>
    <w:rsid w:val="004A03C0"/>
    <w:rsid w:val="004A0C1A"/>
    <w:rsid w:val="004A162D"/>
    <w:rsid w:val="004A1FCE"/>
    <w:rsid w:val="004A2764"/>
    <w:rsid w:val="004A2FDE"/>
    <w:rsid w:val="004A40AA"/>
    <w:rsid w:val="004A4614"/>
    <w:rsid w:val="004A484A"/>
    <w:rsid w:val="004A4F41"/>
    <w:rsid w:val="004A5D18"/>
    <w:rsid w:val="004A60D0"/>
    <w:rsid w:val="004A6158"/>
    <w:rsid w:val="004A6430"/>
    <w:rsid w:val="004A64B0"/>
    <w:rsid w:val="004A6677"/>
    <w:rsid w:val="004A6744"/>
    <w:rsid w:val="004A7466"/>
    <w:rsid w:val="004B0069"/>
    <w:rsid w:val="004B0767"/>
    <w:rsid w:val="004B0C68"/>
    <w:rsid w:val="004B0E9E"/>
    <w:rsid w:val="004B0EC0"/>
    <w:rsid w:val="004B1128"/>
    <w:rsid w:val="004B2180"/>
    <w:rsid w:val="004B2322"/>
    <w:rsid w:val="004B24C3"/>
    <w:rsid w:val="004B357E"/>
    <w:rsid w:val="004B35F6"/>
    <w:rsid w:val="004B3C4B"/>
    <w:rsid w:val="004B3FE3"/>
    <w:rsid w:val="004B56F1"/>
    <w:rsid w:val="004B57F8"/>
    <w:rsid w:val="004B5C32"/>
    <w:rsid w:val="004B5F6B"/>
    <w:rsid w:val="004B6047"/>
    <w:rsid w:val="004B6E0B"/>
    <w:rsid w:val="004B6FC3"/>
    <w:rsid w:val="004B79A3"/>
    <w:rsid w:val="004B7A7E"/>
    <w:rsid w:val="004C0624"/>
    <w:rsid w:val="004C0A3B"/>
    <w:rsid w:val="004C18BA"/>
    <w:rsid w:val="004C1B1F"/>
    <w:rsid w:val="004C2851"/>
    <w:rsid w:val="004C28E2"/>
    <w:rsid w:val="004C33D0"/>
    <w:rsid w:val="004C36B1"/>
    <w:rsid w:val="004C3FCF"/>
    <w:rsid w:val="004C435C"/>
    <w:rsid w:val="004C4649"/>
    <w:rsid w:val="004C496E"/>
    <w:rsid w:val="004C5028"/>
    <w:rsid w:val="004C50A2"/>
    <w:rsid w:val="004C5174"/>
    <w:rsid w:val="004C5701"/>
    <w:rsid w:val="004C5FA0"/>
    <w:rsid w:val="004C5FAF"/>
    <w:rsid w:val="004C69A9"/>
    <w:rsid w:val="004C7272"/>
    <w:rsid w:val="004C74EA"/>
    <w:rsid w:val="004C7795"/>
    <w:rsid w:val="004D09CE"/>
    <w:rsid w:val="004D10CE"/>
    <w:rsid w:val="004D19B9"/>
    <w:rsid w:val="004D1B6F"/>
    <w:rsid w:val="004D1C78"/>
    <w:rsid w:val="004D2422"/>
    <w:rsid w:val="004D2E05"/>
    <w:rsid w:val="004D3025"/>
    <w:rsid w:val="004D3893"/>
    <w:rsid w:val="004D427C"/>
    <w:rsid w:val="004D4696"/>
    <w:rsid w:val="004D46A4"/>
    <w:rsid w:val="004D4824"/>
    <w:rsid w:val="004D4874"/>
    <w:rsid w:val="004D496A"/>
    <w:rsid w:val="004D49D5"/>
    <w:rsid w:val="004D5F3B"/>
    <w:rsid w:val="004D60F3"/>
    <w:rsid w:val="004D7D2C"/>
    <w:rsid w:val="004D7E5D"/>
    <w:rsid w:val="004E1068"/>
    <w:rsid w:val="004E131F"/>
    <w:rsid w:val="004E22B3"/>
    <w:rsid w:val="004E241E"/>
    <w:rsid w:val="004E26E3"/>
    <w:rsid w:val="004E2A38"/>
    <w:rsid w:val="004E3450"/>
    <w:rsid w:val="004E3882"/>
    <w:rsid w:val="004E3A7D"/>
    <w:rsid w:val="004E3AAF"/>
    <w:rsid w:val="004E3F72"/>
    <w:rsid w:val="004E438D"/>
    <w:rsid w:val="004E5B6C"/>
    <w:rsid w:val="004E6C47"/>
    <w:rsid w:val="004E7019"/>
    <w:rsid w:val="004E72BC"/>
    <w:rsid w:val="004E7A19"/>
    <w:rsid w:val="004E7B66"/>
    <w:rsid w:val="004E7C3E"/>
    <w:rsid w:val="004F02AE"/>
    <w:rsid w:val="004F030D"/>
    <w:rsid w:val="004F0622"/>
    <w:rsid w:val="004F06C2"/>
    <w:rsid w:val="004F1969"/>
    <w:rsid w:val="004F1ED7"/>
    <w:rsid w:val="004F21DF"/>
    <w:rsid w:val="004F2430"/>
    <w:rsid w:val="004F2A59"/>
    <w:rsid w:val="004F2A70"/>
    <w:rsid w:val="004F378C"/>
    <w:rsid w:val="004F39BD"/>
    <w:rsid w:val="004F3BFD"/>
    <w:rsid w:val="004F4283"/>
    <w:rsid w:val="004F43F1"/>
    <w:rsid w:val="004F4AB3"/>
    <w:rsid w:val="004F4D38"/>
    <w:rsid w:val="004F4F1A"/>
    <w:rsid w:val="004F4FBC"/>
    <w:rsid w:val="004F5F50"/>
    <w:rsid w:val="004F6618"/>
    <w:rsid w:val="004F68FA"/>
    <w:rsid w:val="004F7ABF"/>
    <w:rsid w:val="0050023E"/>
    <w:rsid w:val="00500F8A"/>
    <w:rsid w:val="0050104F"/>
    <w:rsid w:val="005011A8"/>
    <w:rsid w:val="005019D1"/>
    <w:rsid w:val="00501B3C"/>
    <w:rsid w:val="00501EA9"/>
    <w:rsid w:val="00502843"/>
    <w:rsid w:val="00502919"/>
    <w:rsid w:val="00504528"/>
    <w:rsid w:val="005064BD"/>
    <w:rsid w:val="00506A85"/>
    <w:rsid w:val="00506E47"/>
    <w:rsid w:val="00506FDD"/>
    <w:rsid w:val="00507420"/>
    <w:rsid w:val="0050776C"/>
    <w:rsid w:val="0051015A"/>
    <w:rsid w:val="0051020F"/>
    <w:rsid w:val="0051036A"/>
    <w:rsid w:val="005115B9"/>
    <w:rsid w:val="00511B19"/>
    <w:rsid w:val="00511E3E"/>
    <w:rsid w:val="00511F88"/>
    <w:rsid w:val="00512039"/>
    <w:rsid w:val="00512BA8"/>
    <w:rsid w:val="00512BF9"/>
    <w:rsid w:val="005133FD"/>
    <w:rsid w:val="0051379D"/>
    <w:rsid w:val="00514102"/>
    <w:rsid w:val="0051411A"/>
    <w:rsid w:val="005142E9"/>
    <w:rsid w:val="0051433B"/>
    <w:rsid w:val="00514AFD"/>
    <w:rsid w:val="00515153"/>
    <w:rsid w:val="00515F24"/>
    <w:rsid w:val="00515FF0"/>
    <w:rsid w:val="005166B5"/>
    <w:rsid w:val="005201D7"/>
    <w:rsid w:val="0052020A"/>
    <w:rsid w:val="00520ABC"/>
    <w:rsid w:val="00520DDB"/>
    <w:rsid w:val="00522674"/>
    <w:rsid w:val="00523764"/>
    <w:rsid w:val="00523855"/>
    <w:rsid w:val="0052386E"/>
    <w:rsid w:val="005244E6"/>
    <w:rsid w:val="00524D19"/>
    <w:rsid w:val="00525171"/>
    <w:rsid w:val="00525FA7"/>
    <w:rsid w:val="005263A9"/>
    <w:rsid w:val="005263DF"/>
    <w:rsid w:val="005269EF"/>
    <w:rsid w:val="005276C5"/>
    <w:rsid w:val="00527804"/>
    <w:rsid w:val="0053072A"/>
    <w:rsid w:val="00531001"/>
    <w:rsid w:val="0053100F"/>
    <w:rsid w:val="00531457"/>
    <w:rsid w:val="00532167"/>
    <w:rsid w:val="00532DC1"/>
    <w:rsid w:val="00532DC9"/>
    <w:rsid w:val="00532EDA"/>
    <w:rsid w:val="00532F32"/>
    <w:rsid w:val="005337B4"/>
    <w:rsid w:val="00533DD7"/>
    <w:rsid w:val="0053456A"/>
    <w:rsid w:val="00534FF0"/>
    <w:rsid w:val="005350BA"/>
    <w:rsid w:val="0053530A"/>
    <w:rsid w:val="005353DD"/>
    <w:rsid w:val="0053548F"/>
    <w:rsid w:val="005358F1"/>
    <w:rsid w:val="005364ED"/>
    <w:rsid w:val="00536C78"/>
    <w:rsid w:val="0053714E"/>
    <w:rsid w:val="00537B0E"/>
    <w:rsid w:val="00541253"/>
    <w:rsid w:val="0054138A"/>
    <w:rsid w:val="005413D9"/>
    <w:rsid w:val="00541605"/>
    <w:rsid w:val="0054163A"/>
    <w:rsid w:val="00541DD0"/>
    <w:rsid w:val="00541F81"/>
    <w:rsid w:val="00542359"/>
    <w:rsid w:val="00542540"/>
    <w:rsid w:val="005428A6"/>
    <w:rsid w:val="005438BE"/>
    <w:rsid w:val="0054418E"/>
    <w:rsid w:val="005445F7"/>
    <w:rsid w:val="00545083"/>
    <w:rsid w:val="00545387"/>
    <w:rsid w:val="00545B1B"/>
    <w:rsid w:val="00545E1D"/>
    <w:rsid w:val="00545F19"/>
    <w:rsid w:val="00546157"/>
    <w:rsid w:val="0054615E"/>
    <w:rsid w:val="00546F5D"/>
    <w:rsid w:val="00547AFF"/>
    <w:rsid w:val="00547D1F"/>
    <w:rsid w:val="00550AD4"/>
    <w:rsid w:val="00550CD9"/>
    <w:rsid w:val="00551D86"/>
    <w:rsid w:val="005526D6"/>
    <w:rsid w:val="0055286D"/>
    <w:rsid w:val="00552A35"/>
    <w:rsid w:val="00552FF6"/>
    <w:rsid w:val="0055303C"/>
    <w:rsid w:val="005544BA"/>
    <w:rsid w:val="00554F4B"/>
    <w:rsid w:val="00555A28"/>
    <w:rsid w:val="0055634B"/>
    <w:rsid w:val="00556790"/>
    <w:rsid w:val="00556A43"/>
    <w:rsid w:val="005570FB"/>
    <w:rsid w:val="0055745B"/>
    <w:rsid w:val="005574B3"/>
    <w:rsid w:val="00557926"/>
    <w:rsid w:val="00557AF5"/>
    <w:rsid w:val="00557DC1"/>
    <w:rsid w:val="005606ED"/>
    <w:rsid w:val="005607BF"/>
    <w:rsid w:val="00560806"/>
    <w:rsid w:val="00560E54"/>
    <w:rsid w:val="00560EA6"/>
    <w:rsid w:val="00561891"/>
    <w:rsid w:val="00561C2D"/>
    <w:rsid w:val="00561FB3"/>
    <w:rsid w:val="00562771"/>
    <w:rsid w:val="005634BA"/>
    <w:rsid w:val="0056352C"/>
    <w:rsid w:val="00564B86"/>
    <w:rsid w:val="00564CEC"/>
    <w:rsid w:val="00564E18"/>
    <w:rsid w:val="0056533D"/>
    <w:rsid w:val="005654E1"/>
    <w:rsid w:val="0056550D"/>
    <w:rsid w:val="0056589A"/>
    <w:rsid w:val="00565AFC"/>
    <w:rsid w:val="005660B9"/>
    <w:rsid w:val="005665AF"/>
    <w:rsid w:val="00566A44"/>
    <w:rsid w:val="00566BBC"/>
    <w:rsid w:val="005670F9"/>
    <w:rsid w:val="00567486"/>
    <w:rsid w:val="00567825"/>
    <w:rsid w:val="0056796C"/>
    <w:rsid w:val="00567ED2"/>
    <w:rsid w:val="0057011B"/>
    <w:rsid w:val="00570479"/>
    <w:rsid w:val="00570E64"/>
    <w:rsid w:val="00571342"/>
    <w:rsid w:val="00572011"/>
    <w:rsid w:val="005720E2"/>
    <w:rsid w:val="00572653"/>
    <w:rsid w:val="00572F53"/>
    <w:rsid w:val="0057366A"/>
    <w:rsid w:val="005737F9"/>
    <w:rsid w:val="0057386E"/>
    <w:rsid w:val="00573A54"/>
    <w:rsid w:val="00573BA5"/>
    <w:rsid w:val="00574583"/>
    <w:rsid w:val="00574624"/>
    <w:rsid w:val="005746FC"/>
    <w:rsid w:val="00574A53"/>
    <w:rsid w:val="00574C91"/>
    <w:rsid w:val="0057500F"/>
    <w:rsid w:val="005757C7"/>
    <w:rsid w:val="0057593A"/>
    <w:rsid w:val="005763F5"/>
    <w:rsid w:val="005805E1"/>
    <w:rsid w:val="00580F38"/>
    <w:rsid w:val="005811AB"/>
    <w:rsid w:val="00581B4A"/>
    <w:rsid w:val="00581F5D"/>
    <w:rsid w:val="005824BD"/>
    <w:rsid w:val="00582BB2"/>
    <w:rsid w:val="00583D34"/>
    <w:rsid w:val="00583E05"/>
    <w:rsid w:val="0058439F"/>
    <w:rsid w:val="00584CD3"/>
    <w:rsid w:val="0058551A"/>
    <w:rsid w:val="0058572B"/>
    <w:rsid w:val="00585F45"/>
    <w:rsid w:val="00586E2B"/>
    <w:rsid w:val="005870BA"/>
    <w:rsid w:val="00587100"/>
    <w:rsid w:val="005873C9"/>
    <w:rsid w:val="005900E2"/>
    <w:rsid w:val="005901BF"/>
    <w:rsid w:val="005905CA"/>
    <w:rsid w:val="005906C4"/>
    <w:rsid w:val="00590A08"/>
    <w:rsid w:val="00591663"/>
    <w:rsid w:val="00591A89"/>
    <w:rsid w:val="005938A2"/>
    <w:rsid w:val="00593E6E"/>
    <w:rsid w:val="00593FAA"/>
    <w:rsid w:val="00594434"/>
    <w:rsid w:val="005946D7"/>
    <w:rsid w:val="00594A76"/>
    <w:rsid w:val="00595EC5"/>
    <w:rsid w:val="0059764A"/>
    <w:rsid w:val="00597758"/>
    <w:rsid w:val="005A1056"/>
    <w:rsid w:val="005A11E1"/>
    <w:rsid w:val="005A12E4"/>
    <w:rsid w:val="005A1486"/>
    <w:rsid w:val="005A14DF"/>
    <w:rsid w:val="005A186C"/>
    <w:rsid w:val="005A226D"/>
    <w:rsid w:val="005A22D0"/>
    <w:rsid w:val="005A2D90"/>
    <w:rsid w:val="005A2FAF"/>
    <w:rsid w:val="005A3478"/>
    <w:rsid w:val="005A394D"/>
    <w:rsid w:val="005A3E58"/>
    <w:rsid w:val="005A3E66"/>
    <w:rsid w:val="005A412B"/>
    <w:rsid w:val="005A49D7"/>
    <w:rsid w:val="005A5347"/>
    <w:rsid w:val="005A6FC8"/>
    <w:rsid w:val="005A774A"/>
    <w:rsid w:val="005A7DF6"/>
    <w:rsid w:val="005B009A"/>
    <w:rsid w:val="005B0B44"/>
    <w:rsid w:val="005B0F69"/>
    <w:rsid w:val="005B0FE3"/>
    <w:rsid w:val="005B103D"/>
    <w:rsid w:val="005B13BF"/>
    <w:rsid w:val="005B1F18"/>
    <w:rsid w:val="005B24DB"/>
    <w:rsid w:val="005B2635"/>
    <w:rsid w:val="005B272D"/>
    <w:rsid w:val="005B2787"/>
    <w:rsid w:val="005B295F"/>
    <w:rsid w:val="005B2AC6"/>
    <w:rsid w:val="005B36DA"/>
    <w:rsid w:val="005B3B0D"/>
    <w:rsid w:val="005B3D87"/>
    <w:rsid w:val="005B4985"/>
    <w:rsid w:val="005B4E25"/>
    <w:rsid w:val="005B5346"/>
    <w:rsid w:val="005B5C5C"/>
    <w:rsid w:val="005B5E38"/>
    <w:rsid w:val="005B66DA"/>
    <w:rsid w:val="005B6C7F"/>
    <w:rsid w:val="005B7604"/>
    <w:rsid w:val="005B7B75"/>
    <w:rsid w:val="005B7F56"/>
    <w:rsid w:val="005C01AC"/>
    <w:rsid w:val="005C0597"/>
    <w:rsid w:val="005C05EE"/>
    <w:rsid w:val="005C08AC"/>
    <w:rsid w:val="005C0A60"/>
    <w:rsid w:val="005C0C6F"/>
    <w:rsid w:val="005C256A"/>
    <w:rsid w:val="005C29BD"/>
    <w:rsid w:val="005C2BB3"/>
    <w:rsid w:val="005C31EF"/>
    <w:rsid w:val="005C3250"/>
    <w:rsid w:val="005C3ABF"/>
    <w:rsid w:val="005C3C10"/>
    <w:rsid w:val="005C3F4E"/>
    <w:rsid w:val="005C4463"/>
    <w:rsid w:val="005C4B2C"/>
    <w:rsid w:val="005C4C22"/>
    <w:rsid w:val="005C5B4C"/>
    <w:rsid w:val="005C63D8"/>
    <w:rsid w:val="005C6DBD"/>
    <w:rsid w:val="005C6F2A"/>
    <w:rsid w:val="005C7133"/>
    <w:rsid w:val="005C7A81"/>
    <w:rsid w:val="005D0439"/>
    <w:rsid w:val="005D099F"/>
    <w:rsid w:val="005D0ACF"/>
    <w:rsid w:val="005D0CF8"/>
    <w:rsid w:val="005D0D8A"/>
    <w:rsid w:val="005D151E"/>
    <w:rsid w:val="005D1772"/>
    <w:rsid w:val="005D2168"/>
    <w:rsid w:val="005D23BC"/>
    <w:rsid w:val="005D2523"/>
    <w:rsid w:val="005D29D5"/>
    <w:rsid w:val="005D2D28"/>
    <w:rsid w:val="005D3EE7"/>
    <w:rsid w:val="005D4401"/>
    <w:rsid w:val="005D4946"/>
    <w:rsid w:val="005D4C20"/>
    <w:rsid w:val="005D53F1"/>
    <w:rsid w:val="005D591E"/>
    <w:rsid w:val="005D5CA0"/>
    <w:rsid w:val="005D5DDC"/>
    <w:rsid w:val="005D606E"/>
    <w:rsid w:val="005D6361"/>
    <w:rsid w:val="005D65C6"/>
    <w:rsid w:val="005D678E"/>
    <w:rsid w:val="005D6D53"/>
    <w:rsid w:val="005D76C0"/>
    <w:rsid w:val="005D7F0F"/>
    <w:rsid w:val="005E073E"/>
    <w:rsid w:val="005E0FD2"/>
    <w:rsid w:val="005E20C0"/>
    <w:rsid w:val="005E22B5"/>
    <w:rsid w:val="005E2557"/>
    <w:rsid w:val="005E39B9"/>
    <w:rsid w:val="005E3E37"/>
    <w:rsid w:val="005E3E6E"/>
    <w:rsid w:val="005E46D6"/>
    <w:rsid w:val="005E47BA"/>
    <w:rsid w:val="005E5134"/>
    <w:rsid w:val="005E51AD"/>
    <w:rsid w:val="005E5453"/>
    <w:rsid w:val="005E66AA"/>
    <w:rsid w:val="005E7502"/>
    <w:rsid w:val="005E7A14"/>
    <w:rsid w:val="005E7A2F"/>
    <w:rsid w:val="005E7B64"/>
    <w:rsid w:val="005F0795"/>
    <w:rsid w:val="005F1510"/>
    <w:rsid w:val="005F159C"/>
    <w:rsid w:val="005F1EAD"/>
    <w:rsid w:val="005F1FC9"/>
    <w:rsid w:val="005F233E"/>
    <w:rsid w:val="005F276D"/>
    <w:rsid w:val="005F3717"/>
    <w:rsid w:val="005F44E0"/>
    <w:rsid w:val="005F4662"/>
    <w:rsid w:val="005F46CA"/>
    <w:rsid w:val="005F521F"/>
    <w:rsid w:val="005F6499"/>
    <w:rsid w:val="005F7002"/>
    <w:rsid w:val="005F750B"/>
    <w:rsid w:val="005F7646"/>
    <w:rsid w:val="005F7AC5"/>
    <w:rsid w:val="005F7AF4"/>
    <w:rsid w:val="005F7FC9"/>
    <w:rsid w:val="006005F8"/>
    <w:rsid w:val="00601040"/>
    <w:rsid w:val="0060228F"/>
    <w:rsid w:val="00602316"/>
    <w:rsid w:val="006026FF"/>
    <w:rsid w:val="00602C9A"/>
    <w:rsid w:val="00603040"/>
    <w:rsid w:val="0060352B"/>
    <w:rsid w:val="00603707"/>
    <w:rsid w:val="00603B40"/>
    <w:rsid w:val="00603E35"/>
    <w:rsid w:val="006041BF"/>
    <w:rsid w:val="00604282"/>
    <w:rsid w:val="0060462D"/>
    <w:rsid w:val="00604926"/>
    <w:rsid w:val="00605B66"/>
    <w:rsid w:val="00605E87"/>
    <w:rsid w:val="00606B9D"/>
    <w:rsid w:val="00607060"/>
    <w:rsid w:val="0060727E"/>
    <w:rsid w:val="0060765D"/>
    <w:rsid w:val="00607B1D"/>
    <w:rsid w:val="006102AD"/>
    <w:rsid w:val="00610C6D"/>
    <w:rsid w:val="006116B9"/>
    <w:rsid w:val="0061219C"/>
    <w:rsid w:val="0061228F"/>
    <w:rsid w:val="00612318"/>
    <w:rsid w:val="00612BE9"/>
    <w:rsid w:val="0061355C"/>
    <w:rsid w:val="0061445F"/>
    <w:rsid w:val="0061452C"/>
    <w:rsid w:val="00614ACC"/>
    <w:rsid w:val="0061523F"/>
    <w:rsid w:val="0061527F"/>
    <w:rsid w:val="00615306"/>
    <w:rsid w:val="006155E9"/>
    <w:rsid w:val="006158BE"/>
    <w:rsid w:val="00615C12"/>
    <w:rsid w:val="00615CE9"/>
    <w:rsid w:val="00615F9F"/>
    <w:rsid w:val="00616B40"/>
    <w:rsid w:val="006171B4"/>
    <w:rsid w:val="00617545"/>
    <w:rsid w:val="00617FBD"/>
    <w:rsid w:val="00617FDF"/>
    <w:rsid w:val="00620BC6"/>
    <w:rsid w:val="0062133F"/>
    <w:rsid w:val="00621471"/>
    <w:rsid w:val="00621545"/>
    <w:rsid w:val="0062163D"/>
    <w:rsid w:val="00621924"/>
    <w:rsid w:val="00621A8A"/>
    <w:rsid w:val="00621CE0"/>
    <w:rsid w:val="0062201C"/>
    <w:rsid w:val="0062217F"/>
    <w:rsid w:val="006227CB"/>
    <w:rsid w:val="00622DDE"/>
    <w:rsid w:val="00622DF7"/>
    <w:rsid w:val="00622E35"/>
    <w:rsid w:val="0062330E"/>
    <w:rsid w:val="006234F7"/>
    <w:rsid w:val="006237FD"/>
    <w:rsid w:val="00623E2E"/>
    <w:rsid w:val="00624F9B"/>
    <w:rsid w:val="0062500C"/>
    <w:rsid w:val="00625E8C"/>
    <w:rsid w:val="00626001"/>
    <w:rsid w:val="00626013"/>
    <w:rsid w:val="0062641E"/>
    <w:rsid w:val="00626770"/>
    <w:rsid w:val="00626D22"/>
    <w:rsid w:val="00627C3B"/>
    <w:rsid w:val="00627E9A"/>
    <w:rsid w:val="00630723"/>
    <w:rsid w:val="00630FB3"/>
    <w:rsid w:val="006320BB"/>
    <w:rsid w:val="00632BEF"/>
    <w:rsid w:val="00632F29"/>
    <w:rsid w:val="0063414F"/>
    <w:rsid w:val="006357E6"/>
    <w:rsid w:val="00635DAE"/>
    <w:rsid w:val="00635F81"/>
    <w:rsid w:val="006360BC"/>
    <w:rsid w:val="006374B8"/>
    <w:rsid w:val="00637D4D"/>
    <w:rsid w:val="0064019B"/>
    <w:rsid w:val="006401CA"/>
    <w:rsid w:val="00640A4E"/>
    <w:rsid w:val="00640AEA"/>
    <w:rsid w:val="00640C1B"/>
    <w:rsid w:val="0064111C"/>
    <w:rsid w:val="00641DE6"/>
    <w:rsid w:val="006426C9"/>
    <w:rsid w:val="00642BF4"/>
    <w:rsid w:val="00642C69"/>
    <w:rsid w:val="00643125"/>
    <w:rsid w:val="00643638"/>
    <w:rsid w:val="0064365C"/>
    <w:rsid w:val="00643793"/>
    <w:rsid w:val="006449AE"/>
    <w:rsid w:val="00644C8E"/>
    <w:rsid w:val="00645A0A"/>
    <w:rsid w:val="00646874"/>
    <w:rsid w:val="006468D1"/>
    <w:rsid w:val="00646E42"/>
    <w:rsid w:val="00646EF6"/>
    <w:rsid w:val="00647593"/>
    <w:rsid w:val="006477B2"/>
    <w:rsid w:val="00647862"/>
    <w:rsid w:val="006500B0"/>
    <w:rsid w:val="00650913"/>
    <w:rsid w:val="006516B0"/>
    <w:rsid w:val="006522F1"/>
    <w:rsid w:val="00652A0F"/>
    <w:rsid w:val="00652A9C"/>
    <w:rsid w:val="00652F00"/>
    <w:rsid w:val="00653508"/>
    <w:rsid w:val="00654003"/>
    <w:rsid w:val="00654B2C"/>
    <w:rsid w:val="0065506F"/>
    <w:rsid w:val="006559D1"/>
    <w:rsid w:val="00655B44"/>
    <w:rsid w:val="00655C52"/>
    <w:rsid w:val="006567A6"/>
    <w:rsid w:val="006578FD"/>
    <w:rsid w:val="00657980"/>
    <w:rsid w:val="00657C87"/>
    <w:rsid w:val="0066022B"/>
    <w:rsid w:val="00660B81"/>
    <w:rsid w:val="00660D2B"/>
    <w:rsid w:val="006613A2"/>
    <w:rsid w:val="00661D03"/>
    <w:rsid w:val="0066221A"/>
    <w:rsid w:val="00662431"/>
    <w:rsid w:val="00662926"/>
    <w:rsid w:val="006629CB"/>
    <w:rsid w:val="00662A05"/>
    <w:rsid w:val="00662BDB"/>
    <w:rsid w:val="006633AC"/>
    <w:rsid w:val="0066371E"/>
    <w:rsid w:val="006642F7"/>
    <w:rsid w:val="00664F95"/>
    <w:rsid w:val="006657DD"/>
    <w:rsid w:val="006659F9"/>
    <w:rsid w:val="00666320"/>
    <w:rsid w:val="00666CA9"/>
    <w:rsid w:val="00667260"/>
    <w:rsid w:val="006701F3"/>
    <w:rsid w:val="00670559"/>
    <w:rsid w:val="006706C2"/>
    <w:rsid w:val="00670AED"/>
    <w:rsid w:val="00670E80"/>
    <w:rsid w:val="00671085"/>
    <w:rsid w:val="006710DE"/>
    <w:rsid w:val="0067238C"/>
    <w:rsid w:val="006726D8"/>
    <w:rsid w:val="00673E72"/>
    <w:rsid w:val="006741E2"/>
    <w:rsid w:val="0067433D"/>
    <w:rsid w:val="00674464"/>
    <w:rsid w:val="00674BC4"/>
    <w:rsid w:val="00675043"/>
    <w:rsid w:val="00675235"/>
    <w:rsid w:val="0067540C"/>
    <w:rsid w:val="006755DD"/>
    <w:rsid w:val="006759E2"/>
    <w:rsid w:val="00675AAD"/>
    <w:rsid w:val="00675DF7"/>
    <w:rsid w:val="00676B4A"/>
    <w:rsid w:val="006776CC"/>
    <w:rsid w:val="00677BF9"/>
    <w:rsid w:val="00680282"/>
    <w:rsid w:val="00681085"/>
    <w:rsid w:val="0068112A"/>
    <w:rsid w:val="006812EE"/>
    <w:rsid w:val="00682042"/>
    <w:rsid w:val="00682260"/>
    <w:rsid w:val="0068264F"/>
    <w:rsid w:val="00682AE3"/>
    <w:rsid w:val="00682E8A"/>
    <w:rsid w:val="00682F9C"/>
    <w:rsid w:val="00683BDA"/>
    <w:rsid w:val="0068526E"/>
    <w:rsid w:val="00685477"/>
    <w:rsid w:val="00685B3A"/>
    <w:rsid w:val="00685C7E"/>
    <w:rsid w:val="00687042"/>
    <w:rsid w:val="0068746A"/>
    <w:rsid w:val="006875DC"/>
    <w:rsid w:val="0068766D"/>
    <w:rsid w:val="006879C3"/>
    <w:rsid w:val="0069005F"/>
    <w:rsid w:val="00690BD1"/>
    <w:rsid w:val="00690DF5"/>
    <w:rsid w:val="00690E14"/>
    <w:rsid w:val="0069166E"/>
    <w:rsid w:val="0069181A"/>
    <w:rsid w:val="00692544"/>
    <w:rsid w:val="0069290F"/>
    <w:rsid w:val="00692934"/>
    <w:rsid w:val="00692C47"/>
    <w:rsid w:val="00695331"/>
    <w:rsid w:val="006954A7"/>
    <w:rsid w:val="00695736"/>
    <w:rsid w:val="00695759"/>
    <w:rsid w:val="00695EBD"/>
    <w:rsid w:val="006963FE"/>
    <w:rsid w:val="00697B21"/>
    <w:rsid w:val="00697C9D"/>
    <w:rsid w:val="006A06F7"/>
    <w:rsid w:val="006A0FDA"/>
    <w:rsid w:val="006A19A2"/>
    <w:rsid w:val="006A1C74"/>
    <w:rsid w:val="006A1EE5"/>
    <w:rsid w:val="006A20E1"/>
    <w:rsid w:val="006A27BD"/>
    <w:rsid w:val="006A294C"/>
    <w:rsid w:val="006A2CA4"/>
    <w:rsid w:val="006A2CF5"/>
    <w:rsid w:val="006A2F5B"/>
    <w:rsid w:val="006A50DD"/>
    <w:rsid w:val="006A5688"/>
    <w:rsid w:val="006A5DFB"/>
    <w:rsid w:val="006A5ECE"/>
    <w:rsid w:val="006A6A67"/>
    <w:rsid w:val="006A6D81"/>
    <w:rsid w:val="006A70B9"/>
    <w:rsid w:val="006A7C11"/>
    <w:rsid w:val="006B04E4"/>
    <w:rsid w:val="006B18D2"/>
    <w:rsid w:val="006B1AAD"/>
    <w:rsid w:val="006B1FC8"/>
    <w:rsid w:val="006B2959"/>
    <w:rsid w:val="006B2EF0"/>
    <w:rsid w:val="006B3215"/>
    <w:rsid w:val="006B353B"/>
    <w:rsid w:val="006B4449"/>
    <w:rsid w:val="006B4B61"/>
    <w:rsid w:val="006B4EF2"/>
    <w:rsid w:val="006B5072"/>
    <w:rsid w:val="006B66B4"/>
    <w:rsid w:val="006B761A"/>
    <w:rsid w:val="006C01FE"/>
    <w:rsid w:val="006C0501"/>
    <w:rsid w:val="006C08BA"/>
    <w:rsid w:val="006C08F7"/>
    <w:rsid w:val="006C0D80"/>
    <w:rsid w:val="006C0DEC"/>
    <w:rsid w:val="006C14B0"/>
    <w:rsid w:val="006C16F2"/>
    <w:rsid w:val="006C25F2"/>
    <w:rsid w:val="006C30F8"/>
    <w:rsid w:val="006C3572"/>
    <w:rsid w:val="006C47E4"/>
    <w:rsid w:val="006C4A91"/>
    <w:rsid w:val="006C4E58"/>
    <w:rsid w:val="006C4F6C"/>
    <w:rsid w:val="006C55CC"/>
    <w:rsid w:val="006C5BC4"/>
    <w:rsid w:val="006C5C36"/>
    <w:rsid w:val="006C6239"/>
    <w:rsid w:val="006C7B8E"/>
    <w:rsid w:val="006D0BE2"/>
    <w:rsid w:val="006D15AB"/>
    <w:rsid w:val="006D18FA"/>
    <w:rsid w:val="006D1934"/>
    <w:rsid w:val="006D1ACC"/>
    <w:rsid w:val="006D2306"/>
    <w:rsid w:val="006D231A"/>
    <w:rsid w:val="006D346D"/>
    <w:rsid w:val="006D36BA"/>
    <w:rsid w:val="006D391C"/>
    <w:rsid w:val="006D49C1"/>
    <w:rsid w:val="006D4AD4"/>
    <w:rsid w:val="006D4EE8"/>
    <w:rsid w:val="006D50DE"/>
    <w:rsid w:val="006D5480"/>
    <w:rsid w:val="006D565A"/>
    <w:rsid w:val="006D5754"/>
    <w:rsid w:val="006D64FC"/>
    <w:rsid w:val="006D669A"/>
    <w:rsid w:val="006D709C"/>
    <w:rsid w:val="006D74C2"/>
    <w:rsid w:val="006D7B43"/>
    <w:rsid w:val="006D7DD1"/>
    <w:rsid w:val="006D7E0E"/>
    <w:rsid w:val="006E05AE"/>
    <w:rsid w:val="006E0E2C"/>
    <w:rsid w:val="006E1AE1"/>
    <w:rsid w:val="006E3086"/>
    <w:rsid w:val="006E3384"/>
    <w:rsid w:val="006E3B13"/>
    <w:rsid w:val="006E3DBE"/>
    <w:rsid w:val="006E3FC3"/>
    <w:rsid w:val="006E5F33"/>
    <w:rsid w:val="006E5F8A"/>
    <w:rsid w:val="006E683F"/>
    <w:rsid w:val="006E6AF0"/>
    <w:rsid w:val="006E7C6C"/>
    <w:rsid w:val="006F08BC"/>
    <w:rsid w:val="006F17F0"/>
    <w:rsid w:val="006F20B0"/>
    <w:rsid w:val="006F248E"/>
    <w:rsid w:val="006F2712"/>
    <w:rsid w:val="006F33DB"/>
    <w:rsid w:val="006F3563"/>
    <w:rsid w:val="006F3856"/>
    <w:rsid w:val="006F3D6D"/>
    <w:rsid w:val="006F4727"/>
    <w:rsid w:val="006F4CC3"/>
    <w:rsid w:val="006F53BA"/>
    <w:rsid w:val="006F5A94"/>
    <w:rsid w:val="006F5B93"/>
    <w:rsid w:val="006F6138"/>
    <w:rsid w:val="006F6A98"/>
    <w:rsid w:val="006F6C39"/>
    <w:rsid w:val="006F6E2B"/>
    <w:rsid w:val="006F6ECA"/>
    <w:rsid w:val="006F6F3A"/>
    <w:rsid w:val="006F6F61"/>
    <w:rsid w:val="006F6FAD"/>
    <w:rsid w:val="006F6FB6"/>
    <w:rsid w:val="006F732B"/>
    <w:rsid w:val="006F784A"/>
    <w:rsid w:val="006F7885"/>
    <w:rsid w:val="006F7AFF"/>
    <w:rsid w:val="00700367"/>
    <w:rsid w:val="007003A2"/>
    <w:rsid w:val="00700740"/>
    <w:rsid w:val="00700834"/>
    <w:rsid w:val="00700851"/>
    <w:rsid w:val="00700A26"/>
    <w:rsid w:val="00700B2D"/>
    <w:rsid w:val="00700DA4"/>
    <w:rsid w:val="007013A9"/>
    <w:rsid w:val="00701E0E"/>
    <w:rsid w:val="007024EF"/>
    <w:rsid w:val="00702B11"/>
    <w:rsid w:val="00703574"/>
    <w:rsid w:val="0070358E"/>
    <w:rsid w:val="007035C6"/>
    <w:rsid w:val="007038E5"/>
    <w:rsid w:val="00703B79"/>
    <w:rsid w:val="00703E1B"/>
    <w:rsid w:val="0070559A"/>
    <w:rsid w:val="00706923"/>
    <w:rsid w:val="00707145"/>
    <w:rsid w:val="007072BC"/>
    <w:rsid w:val="00707435"/>
    <w:rsid w:val="00707806"/>
    <w:rsid w:val="00707F90"/>
    <w:rsid w:val="00710C3E"/>
    <w:rsid w:val="00711140"/>
    <w:rsid w:val="00711145"/>
    <w:rsid w:val="007115DC"/>
    <w:rsid w:val="00711D1E"/>
    <w:rsid w:val="00711D8E"/>
    <w:rsid w:val="00712102"/>
    <w:rsid w:val="007126B7"/>
    <w:rsid w:val="00712D3F"/>
    <w:rsid w:val="00713DDE"/>
    <w:rsid w:val="00713E58"/>
    <w:rsid w:val="00714B29"/>
    <w:rsid w:val="00714BF5"/>
    <w:rsid w:val="00714E30"/>
    <w:rsid w:val="00715206"/>
    <w:rsid w:val="007153FF"/>
    <w:rsid w:val="00715915"/>
    <w:rsid w:val="0071592C"/>
    <w:rsid w:val="00715CA9"/>
    <w:rsid w:val="00715E04"/>
    <w:rsid w:val="00716286"/>
    <w:rsid w:val="007162F0"/>
    <w:rsid w:val="00716C9A"/>
    <w:rsid w:val="00717252"/>
    <w:rsid w:val="00717432"/>
    <w:rsid w:val="00720248"/>
    <w:rsid w:val="00720772"/>
    <w:rsid w:val="0072081A"/>
    <w:rsid w:val="007209D4"/>
    <w:rsid w:val="00720C01"/>
    <w:rsid w:val="00720DF9"/>
    <w:rsid w:val="00721B2F"/>
    <w:rsid w:val="00722269"/>
    <w:rsid w:val="0072297B"/>
    <w:rsid w:val="007229F1"/>
    <w:rsid w:val="00722B25"/>
    <w:rsid w:val="00722CD0"/>
    <w:rsid w:val="00722E31"/>
    <w:rsid w:val="00723034"/>
    <w:rsid w:val="00723934"/>
    <w:rsid w:val="00723A00"/>
    <w:rsid w:val="00726058"/>
    <w:rsid w:val="00726445"/>
    <w:rsid w:val="00726733"/>
    <w:rsid w:val="00726A1E"/>
    <w:rsid w:val="0072702C"/>
    <w:rsid w:val="007275CC"/>
    <w:rsid w:val="007301F8"/>
    <w:rsid w:val="007302DD"/>
    <w:rsid w:val="007303AD"/>
    <w:rsid w:val="00730447"/>
    <w:rsid w:val="00730657"/>
    <w:rsid w:val="0073092E"/>
    <w:rsid w:val="00730AAC"/>
    <w:rsid w:val="00730AFF"/>
    <w:rsid w:val="00730D01"/>
    <w:rsid w:val="00730D81"/>
    <w:rsid w:val="00730FA5"/>
    <w:rsid w:val="00731436"/>
    <w:rsid w:val="00732DA5"/>
    <w:rsid w:val="007337F4"/>
    <w:rsid w:val="00733C89"/>
    <w:rsid w:val="00733ECA"/>
    <w:rsid w:val="00734E88"/>
    <w:rsid w:val="00735E15"/>
    <w:rsid w:val="00735E8B"/>
    <w:rsid w:val="0073618E"/>
    <w:rsid w:val="00736A25"/>
    <w:rsid w:val="00736A8A"/>
    <w:rsid w:val="00736B83"/>
    <w:rsid w:val="00737D67"/>
    <w:rsid w:val="0074037A"/>
    <w:rsid w:val="00741917"/>
    <w:rsid w:val="00741DB5"/>
    <w:rsid w:val="00742081"/>
    <w:rsid w:val="00742C6D"/>
    <w:rsid w:val="00743373"/>
    <w:rsid w:val="007436B4"/>
    <w:rsid w:val="00743A82"/>
    <w:rsid w:val="007449F3"/>
    <w:rsid w:val="0074516D"/>
    <w:rsid w:val="00745B8E"/>
    <w:rsid w:val="00746070"/>
    <w:rsid w:val="00746639"/>
    <w:rsid w:val="0074714B"/>
    <w:rsid w:val="00750659"/>
    <w:rsid w:val="0075097C"/>
    <w:rsid w:val="00750BAD"/>
    <w:rsid w:val="00751679"/>
    <w:rsid w:val="00752BDF"/>
    <w:rsid w:val="00752D9C"/>
    <w:rsid w:val="00753000"/>
    <w:rsid w:val="007531CB"/>
    <w:rsid w:val="0075402C"/>
    <w:rsid w:val="007542F8"/>
    <w:rsid w:val="007548D1"/>
    <w:rsid w:val="00754C59"/>
    <w:rsid w:val="00755293"/>
    <w:rsid w:val="00755AB7"/>
    <w:rsid w:val="00755E98"/>
    <w:rsid w:val="00756CB9"/>
    <w:rsid w:val="00757364"/>
    <w:rsid w:val="00757CFC"/>
    <w:rsid w:val="00757EEF"/>
    <w:rsid w:val="00760492"/>
    <w:rsid w:val="00760820"/>
    <w:rsid w:val="00762087"/>
    <w:rsid w:val="00762536"/>
    <w:rsid w:val="007634F5"/>
    <w:rsid w:val="00763581"/>
    <w:rsid w:val="007636E1"/>
    <w:rsid w:val="00763DF2"/>
    <w:rsid w:val="00764162"/>
    <w:rsid w:val="007647C5"/>
    <w:rsid w:val="0076506F"/>
    <w:rsid w:val="00765869"/>
    <w:rsid w:val="00765C63"/>
    <w:rsid w:val="007664EE"/>
    <w:rsid w:val="00766690"/>
    <w:rsid w:val="007700F7"/>
    <w:rsid w:val="0077037B"/>
    <w:rsid w:val="00770693"/>
    <w:rsid w:val="0077076B"/>
    <w:rsid w:val="00770DDD"/>
    <w:rsid w:val="00770E8B"/>
    <w:rsid w:val="00770EEB"/>
    <w:rsid w:val="00770F13"/>
    <w:rsid w:val="0077157D"/>
    <w:rsid w:val="00771E0D"/>
    <w:rsid w:val="00772251"/>
    <w:rsid w:val="00772F21"/>
    <w:rsid w:val="007735FC"/>
    <w:rsid w:val="0077363F"/>
    <w:rsid w:val="00773CC9"/>
    <w:rsid w:val="0077419A"/>
    <w:rsid w:val="00774518"/>
    <w:rsid w:val="007747B8"/>
    <w:rsid w:val="00774C56"/>
    <w:rsid w:val="00774FED"/>
    <w:rsid w:val="00775144"/>
    <w:rsid w:val="00775250"/>
    <w:rsid w:val="007755A5"/>
    <w:rsid w:val="00776964"/>
    <w:rsid w:val="007775B3"/>
    <w:rsid w:val="00777754"/>
    <w:rsid w:val="0078063F"/>
    <w:rsid w:val="007808CC"/>
    <w:rsid w:val="00780930"/>
    <w:rsid w:val="00780A48"/>
    <w:rsid w:val="00780C6B"/>
    <w:rsid w:val="0078214A"/>
    <w:rsid w:val="0078245C"/>
    <w:rsid w:val="007825BC"/>
    <w:rsid w:val="00783066"/>
    <w:rsid w:val="00783284"/>
    <w:rsid w:val="00783373"/>
    <w:rsid w:val="00783AEC"/>
    <w:rsid w:val="00783BD9"/>
    <w:rsid w:val="00783C0B"/>
    <w:rsid w:val="00783E3A"/>
    <w:rsid w:val="00783FFD"/>
    <w:rsid w:val="007841BE"/>
    <w:rsid w:val="00784446"/>
    <w:rsid w:val="00784A41"/>
    <w:rsid w:val="00784E73"/>
    <w:rsid w:val="0078505A"/>
    <w:rsid w:val="0078565C"/>
    <w:rsid w:val="007858FE"/>
    <w:rsid w:val="0078596A"/>
    <w:rsid w:val="007859DD"/>
    <w:rsid w:val="00785BA9"/>
    <w:rsid w:val="00785FA7"/>
    <w:rsid w:val="00786825"/>
    <w:rsid w:val="00786E09"/>
    <w:rsid w:val="00786EBD"/>
    <w:rsid w:val="00787190"/>
    <w:rsid w:val="00787BB9"/>
    <w:rsid w:val="00787C4B"/>
    <w:rsid w:val="00787CEE"/>
    <w:rsid w:val="00790CFA"/>
    <w:rsid w:val="00791F51"/>
    <w:rsid w:val="0079317F"/>
    <w:rsid w:val="00793565"/>
    <w:rsid w:val="00794068"/>
    <w:rsid w:val="007945C8"/>
    <w:rsid w:val="007947AF"/>
    <w:rsid w:val="007948EC"/>
    <w:rsid w:val="00794A85"/>
    <w:rsid w:val="00794C87"/>
    <w:rsid w:val="007952BA"/>
    <w:rsid w:val="007956ED"/>
    <w:rsid w:val="0079584D"/>
    <w:rsid w:val="00795937"/>
    <w:rsid w:val="007959E2"/>
    <w:rsid w:val="00795CD1"/>
    <w:rsid w:val="00796106"/>
    <w:rsid w:val="007963C3"/>
    <w:rsid w:val="0079682E"/>
    <w:rsid w:val="00796A86"/>
    <w:rsid w:val="00797BA8"/>
    <w:rsid w:val="007A0738"/>
    <w:rsid w:val="007A0A99"/>
    <w:rsid w:val="007A1741"/>
    <w:rsid w:val="007A1AFC"/>
    <w:rsid w:val="007A1BD5"/>
    <w:rsid w:val="007A1E4B"/>
    <w:rsid w:val="007A20ED"/>
    <w:rsid w:val="007A25FB"/>
    <w:rsid w:val="007A2C93"/>
    <w:rsid w:val="007A2F80"/>
    <w:rsid w:val="007A3CA6"/>
    <w:rsid w:val="007A5097"/>
    <w:rsid w:val="007A5668"/>
    <w:rsid w:val="007A57E5"/>
    <w:rsid w:val="007A60D9"/>
    <w:rsid w:val="007A661C"/>
    <w:rsid w:val="007A6875"/>
    <w:rsid w:val="007A6E0D"/>
    <w:rsid w:val="007B00E3"/>
    <w:rsid w:val="007B0759"/>
    <w:rsid w:val="007B077E"/>
    <w:rsid w:val="007B09A5"/>
    <w:rsid w:val="007B0CF0"/>
    <w:rsid w:val="007B14F1"/>
    <w:rsid w:val="007B1545"/>
    <w:rsid w:val="007B2B39"/>
    <w:rsid w:val="007B324D"/>
    <w:rsid w:val="007B48AB"/>
    <w:rsid w:val="007B49A9"/>
    <w:rsid w:val="007B4A41"/>
    <w:rsid w:val="007B4BE1"/>
    <w:rsid w:val="007B59E3"/>
    <w:rsid w:val="007B5C81"/>
    <w:rsid w:val="007B64CB"/>
    <w:rsid w:val="007B6EE3"/>
    <w:rsid w:val="007B7620"/>
    <w:rsid w:val="007C008C"/>
    <w:rsid w:val="007C0F03"/>
    <w:rsid w:val="007C17E4"/>
    <w:rsid w:val="007C18B0"/>
    <w:rsid w:val="007C199D"/>
    <w:rsid w:val="007C1AD5"/>
    <w:rsid w:val="007C1E83"/>
    <w:rsid w:val="007C20C9"/>
    <w:rsid w:val="007C2698"/>
    <w:rsid w:val="007C2A5F"/>
    <w:rsid w:val="007C2B7D"/>
    <w:rsid w:val="007C2C94"/>
    <w:rsid w:val="007C2FEB"/>
    <w:rsid w:val="007C41A3"/>
    <w:rsid w:val="007C4C4D"/>
    <w:rsid w:val="007C4E96"/>
    <w:rsid w:val="007C52FB"/>
    <w:rsid w:val="007C5CC8"/>
    <w:rsid w:val="007C634C"/>
    <w:rsid w:val="007C6615"/>
    <w:rsid w:val="007C6CC4"/>
    <w:rsid w:val="007C7148"/>
    <w:rsid w:val="007C72B8"/>
    <w:rsid w:val="007C7E5D"/>
    <w:rsid w:val="007D13CF"/>
    <w:rsid w:val="007D1FC7"/>
    <w:rsid w:val="007D2183"/>
    <w:rsid w:val="007D258D"/>
    <w:rsid w:val="007D2713"/>
    <w:rsid w:val="007D2B30"/>
    <w:rsid w:val="007D302C"/>
    <w:rsid w:val="007D4497"/>
    <w:rsid w:val="007D4593"/>
    <w:rsid w:val="007D4969"/>
    <w:rsid w:val="007D4E66"/>
    <w:rsid w:val="007D56D6"/>
    <w:rsid w:val="007D5B31"/>
    <w:rsid w:val="007D5B63"/>
    <w:rsid w:val="007D5F42"/>
    <w:rsid w:val="007D6835"/>
    <w:rsid w:val="007D6958"/>
    <w:rsid w:val="007D6B64"/>
    <w:rsid w:val="007D6C27"/>
    <w:rsid w:val="007D700A"/>
    <w:rsid w:val="007D72AB"/>
    <w:rsid w:val="007D7A26"/>
    <w:rsid w:val="007E0039"/>
    <w:rsid w:val="007E0448"/>
    <w:rsid w:val="007E049C"/>
    <w:rsid w:val="007E0D67"/>
    <w:rsid w:val="007E2C8A"/>
    <w:rsid w:val="007E2CE7"/>
    <w:rsid w:val="007E2F6F"/>
    <w:rsid w:val="007E2FF4"/>
    <w:rsid w:val="007E30ED"/>
    <w:rsid w:val="007E3FFD"/>
    <w:rsid w:val="007E45AD"/>
    <w:rsid w:val="007E4902"/>
    <w:rsid w:val="007E4E4A"/>
    <w:rsid w:val="007E5978"/>
    <w:rsid w:val="007E5DB3"/>
    <w:rsid w:val="007E6992"/>
    <w:rsid w:val="007E6BD7"/>
    <w:rsid w:val="007E7212"/>
    <w:rsid w:val="007E795D"/>
    <w:rsid w:val="007F0360"/>
    <w:rsid w:val="007F0A91"/>
    <w:rsid w:val="007F1700"/>
    <w:rsid w:val="007F17E0"/>
    <w:rsid w:val="007F1A34"/>
    <w:rsid w:val="007F1F59"/>
    <w:rsid w:val="007F2069"/>
    <w:rsid w:val="007F2350"/>
    <w:rsid w:val="007F239A"/>
    <w:rsid w:val="007F2F45"/>
    <w:rsid w:val="007F3301"/>
    <w:rsid w:val="007F3BD8"/>
    <w:rsid w:val="007F4423"/>
    <w:rsid w:val="007F4708"/>
    <w:rsid w:val="007F4D71"/>
    <w:rsid w:val="007F51E6"/>
    <w:rsid w:val="007F568E"/>
    <w:rsid w:val="007F5DB7"/>
    <w:rsid w:val="007F609E"/>
    <w:rsid w:val="007F60A1"/>
    <w:rsid w:val="007F64C8"/>
    <w:rsid w:val="007F6F16"/>
    <w:rsid w:val="007F7780"/>
    <w:rsid w:val="008001BD"/>
    <w:rsid w:val="0080026F"/>
    <w:rsid w:val="008012C8"/>
    <w:rsid w:val="00802626"/>
    <w:rsid w:val="008027A6"/>
    <w:rsid w:val="00803503"/>
    <w:rsid w:val="008035EF"/>
    <w:rsid w:val="00803604"/>
    <w:rsid w:val="00803631"/>
    <w:rsid w:val="0080379C"/>
    <w:rsid w:val="008051C9"/>
    <w:rsid w:val="00805506"/>
    <w:rsid w:val="00805825"/>
    <w:rsid w:val="008059C8"/>
    <w:rsid w:val="00805A80"/>
    <w:rsid w:val="00805F2D"/>
    <w:rsid w:val="00805F6D"/>
    <w:rsid w:val="00806E97"/>
    <w:rsid w:val="00807157"/>
    <w:rsid w:val="008076E0"/>
    <w:rsid w:val="008079A4"/>
    <w:rsid w:val="00807AB4"/>
    <w:rsid w:val="008105E0"/>
    <w:rsid w:val="008109D6"/>
    <w:rsid w:val="0081103F"/>
    <w:rsid w:val="0081127D"/>
    <w:rsid w:val="008113C6"/>
    <w:rsid w:val="008119EC"/>
    <w:rsid w:val="00811C83"/>
    <w:rsid w:val="00811C95"/>
    <w:rsid w:val="00812663"/>
    <w:rsid w:val="00812F06"/>
    <w:rsid w:val="00814C79"/>
    <w:rsid w:val="008152A4"/>
    <w:rsid w:val="00815323"/>
    <w:rsid w:val="00815CE7"/>
    <w:rsid w:val="00815EA6"/>
    <w:rsid w:val="00816FDF"/>
    <w:rsid w:val="008178B7"/>
    <w:rsid w:val="00817DCB"/>
    <w:rsid w:val="00820205"/>
    <w:rsid w:val="00820AAE"/>
    <w:rsid w:val="008213E8"/>
    <w:rsid w:val="008217E9"/>
    <w:rsid w:val="008221A9"/>
    <w:rsid w:val="0082315C"/>
    <w:rsid w:val="008238E8"/>
    <w:rsid w:val="00823E59"/>
    <w:rsid w:val="00824460"/>
    <w:rsid w:val="0082663A"/>
    <w:rsid w:val="00826DE8"/>
    <w:rsid w:val="008276B5"/>
    <w:rsid w:val="00827C57"/>
    <w:rsid w:val="0083001B"/>
    <w:rsid w:val="00830326"/>
    <w:rsid w:val="00830582"/>
    <w:rsid w:val="00830835"/>
    <w:rsid w:val="00831157"/>
    <w:rsid w:val="008319BF"/>
    <w:rsid w:val="00831F99"/>
    <w:rsid w:val="00831FFB"/>
    <w:rsid w:val="00832138"/>
    <w:rsid w:val="0083221E"/>
    <w:rsid w:val="0083243F"/>
    <w:rsid w:val="00832837"/>
    <w:rsid w:val="00832BCD"/>
    <w:rsid w:val="00833515"/>
    <w:rsid w:val="00834120"/>
    <w:rsid w:val="008341C8"/>
    <w:rsid w:val="0083446D"/>
    <w:rsid w:val="0083553E"/>
    <w:rsid w:val="00835AC6"/>
    <w:rsid w:val="00836BE6"/>
    <w:rsid w:val="00837B5D"/>
    <w:rsid w:val="00837E02"/>
    <w:rsid w:val="008401B6"/>
    <w:rsid w:val="008409C6"/>
    <w:rsid w:val="00840DE8"/>
    <w:rsid w:val="00841148"/>
    <w:rsid w:val="00841DBB"/>
    <w:rsid w:val="008425B5"/>
    <w:rsid w:val="00842B95"/>
    <w:rsid w:val="008433A0"/>
    <w:rsid w:val="00843494"/>
    <w:rsid w:val="008438AB"/>
    <w:rsid w:val="00843E84"/>
    <w:rsid w:val="0084434E"/>
    <w:rsid w:val="00844CC6"/>
    <w:rsid w:val="00844ED8"/>
    <w:rsid w:val="00845494"/>
    <w:rsid w:val="0084678A"/>
    <w:rsid w:val="0084705C"/>
    <w:rsid w:val="008470A9"/>
    <w:rsid w:val="00847D74"/>
    <w:rsid w:val="008507A0"/>
    <w:rsid w:val="0085115C"/>
    <w:rsid w:val="00851269"/>
    <w:rsid w:val="00851498"/>
    <w:rsid w:val="00852148"/>
    <w:rsid w:val="0085223A"/>
    <w:rsid w:val="00852242"/>
    <w:rsid w:val="00852261"/>
    <w:rsid w:val="00852BF8"/>
    <w:rsid w:val="00853B2A"/>
    <w:rsid w:val="0085443A"/>
    <w:rsid w:val="00854519"/>
    <w:rsid w:val="00854907"/>
    <w:rsid w:val="00854E38"/>
    <w:rsid w:val="008550D7"/>
    <w:rsid w:val="0085607F"/>
    <w:rsid w:val="00856197"/>
    <w:rsid w:val="00856C13"/>
    <w:rsid w:val="00856C4B"/>
    <w:rsid w:val="00856F07"/>
    <w:rsid w:val="0085775D"/>
    <w:rsid w:val="00857AD7"/>
    <w:rsid w:val="00857C7D"/>
    <w:rsid w:val="00857E76"/>
    <w:rsid w:val="00861FAB"/>
    <w:rsid w:val="00862541"/>
    <w:rsid w:val="00862D99"/>
    <w:rsid w:val="008634F4"/>
    <w:rsid w:val="00863A72"/>
    <w:rsid w:val="00864CCA"/>
    <w:rsid w:val="008652D3"/>
    <w:rsid w:val="0086565D"/>
    <w:rsid w:val="008659E9"/>
    <w:rsid w:val="00865B47"/>
    <w:rsid w:val="00865C9A"/>
    <w:rsid w:val="00866594"/>
    <w:rsid w:val="008666FD"/>
    <w:rsid w:val="00866746"/>
    <w:rsid w:val="00866BC4"/>
    <w:rsid w:val="0086790E"/>
    <w:rsid w:val="00870B19"/>
    <w:rsid w:val="00870C32"/>
    <w:rsid w:val="00871967"/>
    <w:rsid w:val="00871D0F"/>
    <w:rsid w:val="0087204D"/>
    <w:rsid w:val="008723C4"/>
    <w:rsid w:val="008723DE"/>
    <w:rsid w:val="00872D8E"/>
    <w:rsid w:val="008730FB"/>
    <w:rsid w:val="0087469C"/>
    <w:rsid w:val="008747ED"/>
    <w:rsid w:val="00874914"/>
    <w:rsid w:val="00874B2C"/>
    <w:rsid w:val="00874C5B"/>
    <w:rsid w:val="00875D05"/>
    <w:rsid w:val="00876023"/>
    <w:rsid w:val="00876549"/>
    <w:rsid w:val="00876C87"/>
    <w:rsid w:val="00877090"/>
    <w:rsid w:val="0087778A"/>
    <w:rsid w:val="008777E5"/>
    <w:rsid w:val="00880D63"/>
    <w:rsid w:val="00880E26"/>
    <w:rsid w:val="00881330"/>
    <w:rsid w:val="00881767"/>
    <w:rsid w:val="008818DC"/>
    <w:rsid w:val="00881917"/>
    <w:rsid w:val="00882238"/>
    <w:rsid w:val="00882452"/>
    <w:rsid w:val="0088252B"/>
    <w:rsid w:val="0088282D"/>
    <w:rsid w:val="00882D8B"/>
    <w:rsid w:val="00882EC9"/>
    <w:rsid w:val="00882EF8"/>
    <w:rsid w:val="008830DE"/>
    <w:rsid w:val="0088388A"/>
    <w:rsid w:val="0088464B"/>
    <w:rsid w:val="00885525"/>
    <w:rsid w:val="008856E4"/>
    <w:rsid w:val="008868DD"/>
    <w:rsid w:val="00886E42"/>
    <w:rsid w:val="00887057"/>
    <w:rsid w:val="0088740B"/>
    <w:rsid w:val="0088771D"/>
    <w:rsid w:val="00887973"/>
    <w:rsid w:val="00887AA4"/>
    <w:rsid w:val="008904BE"/>
    <w:rsid w:val="00890A46"/>
    <w:rsid w:val="00890E42"/>
    <w:rsid w:val="00890F91"/>
    <w:rsid w:val="00891068"/>
    <w:rsid w:val="008926E3"/>
    <w:rsid w:val="00892C81"/>
    <w:rsid w:val="00892FD2"/>
    <w:rsid w:val="0089331E"/>
    <w:rsid w:val="008933E2"/>
    <w:rsid w:val="008938AD"/>
    <w:rsid w:val="00893B08"/>
    <w:rsid w:val="00893D61"/>
    <w:rsid w:val="00893EC8"/>
    <w:rsid w:val="00894262"/>
    <w:rsid w:val="00894560"/>
    <w:rsid w:val="008947FE"/>
    <w:rsid w:val="00894D31"/>
    <w:rsid w:val="00895058"/>
    <w:rsid w:val="008958FA"/>
    <w:rsid w:val="00895CE9"/>
    <w:rsid w:val="00896B49"/>
    <w:rsid w:val="00896D16"/>
    <w:rsid w:val="00897843"/>
    <w:rsid w:val="00897D8B"/>
    <w:rsid w:val="008A06C3"/>
    <w:rsid w:val="008A071A"/>
    <w:rsid w:val="008A178E"/>
    <w:rsid w:val="008A289D"/>
    <w:rsid w:val="008A2A7F"/>
    <w:rsid w:val="008A2D19"/>
    <w:rsid w:val="008A397B"/>
    <w:rsid w:val="008A3C01"/>
    <w:rsid w:val="008A5AAD"/>
    <w:rsid w:val="008A5D93"/>
    <w:rsid w:val="008A6556"/>
    <w:rsid w:val="008A6D62"/>
    <w:rsid w:val="008A7598"/>
    <w:rsid w:val="008A7D3C"/>
    <w:rsid w:val="008A7E29"/>
    <w:rsid w:val="008A7FEE"/>
    <w:rsid w:val="008B09A1"/>
    <w:rsid w:val="008B0A73"/>
    <w:rsid w:val="008B0E4A"/>
    <w:rsid w:val="008B2572"/>
    <w:rsid w:val="008B37D0"/>
    <w:rsid w:val="008B393A"/>
    <w:rsid w:val="008B4D82"/>
    <w:rsid w:val="008B4DD9"/>
    <w:rsid w:val="008B6758"/>
    <w:rsid w:val="008B7D9D"/>
    <w:rsid w:val="008B7EFF"/>
    <w:rsid w:val="008C025D"/>
    <w:rsid w:val="008C077E"/>
    <w:rsid w:val="008C1260"/>
    <w:rsid w:val="008C14E4"/>
    <w:rsid w:val="008C16E5"/>
    <w:rsid w:val="008C2208"/>
    <w:rsid w:val="008C2659"/>
    <w:rsid w:val="008C28D0"/>
    <w:rsid w:val="008C2957"/>
    <w:rsid w:val="008C2C5A"/>
    <w:rsid w:val="008C2E0C"/>
    <w:rsid w:val="008C33EC"/>
    <w:rsid w:val="008C380D"/>
    <w:rsid w:val="008C3B69"/>
    <w:rsid w:val="008C3D60"/>
    <w:rsid w:val="008C3E7A"/>
    <w:rsid w:val="008C3F7C"/>
    <w:rsid w:val="008C433A"/>
    <w:rsid w:val="008C4E32"/>
    <w:rsid w:val="008C5272"/>
    <w:rsid w:val="008C542E"/>
    <w:rsid w:val="008C60E7"/>
    <w:rsid w:val="008C613B"/>
    <w:rsid w:val="008C67BC"/>
    <w:rsid w:val="008C6D90"/>
    <w:rsid w:val="008C7573"/>
    <w:rsid w:val="008C7577"/>
    <w:rsid w:val="008C7A99"/>
    <w:rsid w:val="008C7AD4"/>
    <w:rsid w:val="008D0385"/>
    <w:rsid w:val="008D169E"/>
    <w:rsid w:val="008D2BCA"/>
    <w:rsid w:val="008D3713"/>
    <w:rsid w:val="008D3977"/>
    <w:rsid w:val="008D4935"/>
    <w:rsid w:val="008D4B96"/>
    <w:rsid w:val="008D4D8B"/>
    <w:rsid w:val="008D500E"/>
    <w:rsid w:val="008D542E"/>
    <w:rsid w:val="008D59CE"/>
    <w:rsid w:val="008D70CE"/>
    <w:rsid w:val="008D71EE"/>
    <w:rsid w:val="008E033A"/>
    <w:rsid w:val="008E07D0"/>
    <w:rsid w:val="008E0BE3"/>
    <w:rsid w:val="008E0BE5"/>
    <w:rsid w:val="008E12CF"/>
    <w:rsid w:val="008E1489"/>
    <w:rsid w:val="008E14F9"/>
    <w:rsid w:val="008E17F4"/>
    <w:rsid w:val="008E1FB3"/>
    <w:rsid w:val="008E259D"/>
    <w:rsid w:val="008E2C39"/>
    <w:rsid w:val="008E48AD"/>
    <w:rsid w:val="008E4AFC"/>
    <w:rsid w:val="008E562A"/>
    <w:rsid w:val="008E5830"/>
    <w:rsid w:val="008E58B8"/>
    <w:rsid w:val="008E599D"/>
    <w:rsid w:val="008E59E1"/>
    <w:rsid w:val="008E5B9A"/>
    <w:rsid w:val="008E5C17"/>
    <w:rsid w:val="008F07D9"/>
    <w:rsid w:val="008F13FC"/>
    <w:rsid w:val="008F26C4"/>
    <w:rsid w:val="008F2B15"/>
    <w:rsid w:val="008F397A"/>
    <w:rsid w:val="008F3E39"/>
    <w:rsid w:val="008F43B6"/>
    <w:rsid w:val="008F4755"/>
    <w:rsid w:val="008F4765"/>
    <w:rsid w:val="008F554E"/>
    <w:rsid w:val="008F5A77"/>
    <w:rsid w:val="008F5CFF"/>
    <w:rsid w:val="008F5D4E"/>
    <w:rsid w:val="008F5FE5"/>
    <w:rsid w:val="008F633E"/>
    <w:rsid w:val="008F697F"/>
    <w:rsid w:val="008F6C30"/>
    <w:rsid w:val="008F6D21"/>
    <w:rsid w:val="008F6FE7"/>
    <w:rsid w:val="008F7239"/>
    <w:rsid w:val="008F7FD9"/>
    <w:rsid w:val="009000B7"/>
    <w:rsid w:val="00900212"/>
    <w:rsid w:val="009007F1"/>
    <w:rsid w:val="00900DBA"/>
    <w:rsid w:val="0090169F"/>
    <w:rsid w:val="009016E5"/>
    <w:rsid w:val="009027B9"/>
    <w:rsid w:val="00902E94"/>
    <w:rsid w:val="0090340B"/>
    <w:rsid w:val="0090480F"/>
    <w:rsid w:val="00905636"/>
    <w:rsid w:val="009061A9"/>
    <w:rsid w:val="0090653A"/>
    <w:rsid w:val="009065CF"/>
    <w:rsid w:val="00906773"/>
    <w:rsid w:val="009067E1"/>
    <w:rsid w:val="00907891"/>
    <w:rsid w:val="00907E5C"/>
    <w:rsid w:val="00910137"/>
    <w:rsid w:val="009106E4"/>
    <w:rsid w:val="00910813"/>
    <w:rsid w:val="00910CE7"/>
    <w:rsid w:val="00911481"/>
    <w:rsid w:val="00911FCF"/>
    <w:rsid w:val="009125F3"/>
    <w:rsid w:val="00913A71"/>
    <w:rsid w:val="00913AAA"/>
    <w:rsid w:val="00913DE0"/>
    <w:rsid w:val="00913FF4"/>
    <w:rsid w:val="009143DD"/>
    <w:rsid w:val="00914F51"/>
    <w:rsid w:val="00915302"/>
    <w:rsid w:val="0091563A"/>
    <w:rsid w:val="0091583E"/>
    <w:rsid w:val="009158CF"/>
    <w:rsid w:val="00915CE3"/>
    <w:rsid w:val="00915FEE"/>
    <w:rsid w:val="00916E57"/>
    <w:rsid w:val="0091778C"/>
    <w:rsid w:val="00920477"/>
    <w:rsid w:val="00920B53"/>
    <w:rsid w:val="00920EEC"/>
    <w:rsid w:val="00920F27"/>
    <w:rsid w:val="009213F5"/>
    <w:rsid w:val="009214E9"/>
    <w:rsid w:val="0092161D"/>
    <w:rsid w:val="00921A9B"/>
    <w:rsid w:val="00922AFE"/>
    <w:rsid w:val="00923515"/>
    <w:rsid w:val="00923987"/>
    <w:rsid w:val="00923C39"/>
    <w:rsid w:val="0092402D"/>
    <w:rsid w:val="009242FA"/>
    <w:rsid w:val="009247BA"/>
    <w:rsid w:val="00925FE6"/>
    <w:rsid w:val="009263DD"/>
    <w:rsid w:val="009268CB"/>
    <w:rsid w:val="009268CE"/>
    <w:rsid w:val="00926D96"/>
    <w:rsid w:val="00927339"/>
    <w:rsid w:val="0092764B"/>
    <w:rsid w:val="00927C36"/>
    <w:rsid w:val="00930200"/>
    <w:rsid w:val="00930521"/>
    <w:rsid w:val="00930932"/>
    <w:rsid w:val="009316E7"/>
    <w:rsid w:val="00931FB9"/>
    <w:rsid w:val="0093219E"/>
    <w:rsid w:val="009331DE"/>
    <w:rsid w:val="00933B87"/>
    <w:rsid w:val="00933D8C"/>
    <w:rsid w:val="0093477D"/>
    <w:rsid w:val="00935A2C"/>
    <w:rsid w:val="00935D21"/>
    <w:rsid w:val="0093612A"/>
    <w:rsid w:val="00936EFF"/>
    <w:rsid w:val="009370CE"/>
    <w:rsid w:val="00937DBD"/>
    <w:rsid w:val="00937F57"/>
    <w:rsid w:val="00941019"/>
    <w:rsid w:val="00942CC8"/>
    <w:rsid w:val="00943240"/>
    <w:rsid w:val="00943569"/>
    <w:rsid w:val="00943D15"/>
    <w:rsid w:val="009441BD"/>
    <w:rsid w:val="00944230"/>
    <w:rsid w:val="009442A3"/>
    <w:rsid w:val="0094459F"/>
    <w:rsid w:val="009449FA"/>
    <w:rsid w:val="0094522C"/>
    <w:rsid w:val="009454C1"/>
    <w:rsid w:val="00945829"/>
    <w:rsid w:val="0094589F"/>
    <w:rsid w:val="00946079"/>
    <w:rsid w:val="00946A72"/>
    <w:rsid w:val="00946E30"/>
    <w:rsid w:val="0094719B"/>
    <w:rsid w:val="00947908"/>
    <w:rsid w:val="009505BC"/>
    <w:rsid w:val="0095063A"/>
    <w:rsid w:val="0095126B"/>
    <w:rsid w:val="0095133E"/>
    <w:rsid w:val="0095249F"/>
    <w:rsid w:val="009527C8"/>
    <w:rsid w:val="00952807"/>
    <w:rsid w:val="00953594"/>
    <w:rsid w:val="009538AC"/>
    <w:rsid w:val="00953A71"/>
    <w:rsid w:val="00953F9F"/>
    <w:rsid w:val="00953FD9"/>
    <w:rsid w:val="009545E2"/>
    <w:rsid w:val="00955460"/>
    <w:rsid w:val="0095559A"/>
    <w:rsid w:val="00956638"/>
    <w:rsid w:val="009567FD"/>
    <w:rsid w:val="009575A5"/>
    <w:rsid w:val="00957A88"/>
    <w:rsid w:val="00957F08"/>
    <w:rsid w:val="009600DB"/>
    <w:rsid w:val="00960A1F"/>
    <w:rsid w:val="00960BEC"/>
    <w:rsid w:val="00961FED"/>
    <w:rsid w:val="009620D2"/>
    <w:rsid w:val="00962102"/>
    <w:rsid w:val="0096241E"/>
    <w:rsid w:val="00962A3A"/>
    <w:rsid w:val="00962C85"/>
    <w:rsid w:val="00963CFA"/>
    <w:rsid w:val="00964615"/>
    <w:rsid w:val="0096528A"/>
    <w:rsid w:val="009653AD"/>
    <w:rsid w:val="009654CE"/>
    <w:rsid w:val="00965699"/>
    <w:rsid w:val="009656EE"/>
    <w:rsid w:val="00966530"/>
    <w:rsid w:val="009667B6"/>
    <w:rsid w:val="009709F4"/>
    <w:rsid w:val="00970BF8"/>
    <w:rsid w:val="00970DBE"/>
    <w:rsid w:val="00970EDA"/>
    <w:rsid w:val="0097125B"/>
    <w:rsid w:val="009712A7"/>
    <w:rsid w:val="00971A37"/>
    <w:rsid w:val="00971FAE"/>
    <w:rsid w:val="00972226"/>
    <w:rsid w:val="00972292"/>
    <w:rsid w:val="0097251B"/>
    <w:rsid w:val="00972784"/>
    <w:rsid w:val="009727C4"/>
    <w:rsid w:val="009727CE"/>
    <w:rsid w:val="00972E6F"/>
    <w:rsid w:val="0097311C"/>
    <w:rsid w:val="009733FF"/>
    <w:rsid w:val="00974854"/>
    <w:rsid w:val="00974D9F"/>
    <w:rsid w:val="00975103"/>
    <w:rsid w:val="009753DA"/>
    <w:rsid w:val="009756D6"/>
    <w:rsid w:val="00975C78"/>
    <w:rsid w:val="00975F24"/>
    <w:rsid w:val="00976592"/>
    <w:rsid w:val="00976663"/>
    <w:rsid w:val="0097677E"/>
    <w:rsid w:val="009775D0"/>
    <w:rsid w:val="00977683"/>
    <w:rsid w:val="00980786"/>
    <w:rsid w:val="00980D9B"/>
    <w:rsid w:val="0098130D"/>
    <w:rsid w:val="00981761"/>
    <w:rsid w:val="009817D5"/>
    <w:rsid w:val="00981B73"/>
    <w:rsid w:val="00982295"/>
    <w:rsid w:val="0098296B"/>
    <w:rsid w:val="009830DC"/>
    <w:rsid w:val="0098349E"/>
    <w:rsid w:val="009834A2"/>
    <w:rsid w:val="009834C6"/>
    <w:rsid w:val="00983909"/>
    <w:rsid w:val="0098416E"/>
    <w:rsid w:val="00984510"/>
    <w:rsid w:val="00984CB0"/>
    <w:rsid w:val="00985183"/>
    <w:rsid w:val="0098537F"/>
    <w:rsid w:val="009857F4"/>
    <w:rsid w:val="0098598B"/>
    <w:rsid w:val="00985A16"/>
    <w:rsid w:val="00986133"/>
    <w:rsid w:val="0098630F"/>
    <w:rsid w:val="00986680"/>
    <w:rsid w:val="00986CFE"/>
    <w:rsid w:val="009876F1"/>
    <w:rsid w:val="00987BD4"/>
    <w:rsid w:val="00990927"/>
    <w:rsid w:val="00990A30"/>
    <w:rsid w:val="00990D66"/>
    <w:rsid w:val="00990E6B"/>
    <w:rsid w:val="0099178E"/>
    <w:rsid w:val="00991865"/>
    <w:rsid w:val="009919B5"/>
    <w:rsid w:val="00992684"/>
    <w:rsid w:val="00992DDD"/>
    <w:rsid w:val="00993A16"/>
    <w:rsid w:val="009945B8"/>
    <w:rsid w:val="00994B3C"/>
    <w:rsid w:val="00994EAE"/>
    <w:rsid w:val="009950DC"/>
    <w:rsid w:val="0099531C"/>
    <w:rsid w:val="00995350"/>
    <w:rsid w:val="00995505"/>
    <w:rsid w:val="00995C0A"/>
    <w:rsid w:val="00996C71"/>
    <w:rsid w:val="00996E3C"/>
    <w:rsid w:val="00996F30"/>
    <w:rsid w:val="0099752A"/>
    <w:rsid w:val="0099755E"/>
    <w:rsid w:val="0099774F"/>
    <w:rsid w:val="009A0167"/>
    <w:rsid w:val="009A01FE"/>
    <w:rsid w:val="009A036F"/>
    <w:rsid w:val="009A0E70"/>
    <w:rsid w:val="009A11EA"/>
    <w:rsid w:val="009A1C61"/>
    <w:rsid w:val="009A1DBA"/>
    <w:rsid w:val="009A1EFC"/>
    <w:rsid w:val="009A2887"/>
    <w:rsid w:val="009A2AA7"/>
    <w:rsid w:val="009A2EC1"/>
    <w:rsid w:val="009A37D6"/>
    <w:rsid w:val="009A3B87"/>
    <w:rsid w:val="009A42C7"/>
    <w:rsid w:val="009A460B"/>
    <w:rsid w:val="009A4FDD"/>
    <w:rsid w:val="009A50A4"/>
    <w:rsid w:val="009A65D4"/>
    <w:rsid w:val="009A6641"/>
    <w:rsid w:val="009A6903"/>
    <w:rsid w:val="009A781C"/>
    <w:rsid w:val="009A7FBD"/>
    <w:rsid w:val="009B0BBC"/>
    <w:rsid w:val="009B0E2F"/>
    <w:rsid w:val="009B1BA1"/>
    <w:rsid w:val="009B2745"/>
    <w:rsid w:val="009B2773"/>
    <w:rsid w:val="009B2EBE"/>
    <w:rsid w:val="009B4998"/>
    <w:rsid w:val="009B4E26"/>
    <w:rsid w:val="009B4ECB"/>
    <w:rsid w:val="009B5237"/>
    <w:rsid w:val="009B68A3"/>
    <w:rsid w:val="009B6BD7"/>
    <w:rsid w:val="009B6D00"/>
    <w:rsid w:val="009B730C"/>
    <w:rsid w:val="009B7448"/>
    <w:rsid w:val="009B7E0E"/>
    <w:rsid w:val="009C06CC"/>
    <w:rsid w:val="009C10CA"/>
    <w:rsid w:val="009C1ED4"/>
    <w:rsid w:val="009C2001"/>
    <w:rsid w:val="009C2784"/>
    <w:rsid w:val="009C28ED"/>
    <w:rsid w:val="009C2DCB"/>
    <w:rsid w:val="009C2E61"/>
    <w:rsid w:val="009C339D"/>
    <w:rsid w:val="009C3683"/>
    <w:rsid w:val="009C3694"/>
    <w:rsid w:val="009C3EAA"/>
    <w:rsid w:val="009C47B1"/>
    <w:rsid w:val="009C4C0B"/>
    <w:rsid w:val="009C52FE"/>
    <w:rsid w:val="009C59FF"/>
    <w:rsid w:val="009C61CA"/>
    <w:rsid w:val="009C63E7"/>
    <w:rsid w:val="009C75AF"/>
    <w:rsid w:val="009C787A"/>
    <w:rsid w:val="009C7CC1"/>
    <w:rsid w:val="009D0522"/>
    <w:rsid w:val="009D0957"/>
    <w:rsid w:val="009D10E2"/>
    <w:rsid w:val="009D1341"/>
    <w:rsid w:val="009D14D1"/>
    <w:rsid w:val="009D1DF5"/>
    <w:rsid w:val="009D294E"/>
    <w:rsid w:val="009D2B51"/>
    <w:rsid w:val="009D2BC0"/>
    <w:rsid w:val="009D2F2C"/>
    <w:rsid w:val="009D35FB"/>
    <w:rsid w:val="009D3764"/>
    <w:rsid w:val="009D406A"/>
    <w:rsid w:val="009D42FC"/>
    <w:rsid w:val="009D4821"/>
    <w:rsid w:val="009D507F"/>
    <w:rsid w:val="009D63DC"/>
    <w:rsid w:val="009D7A14"/>
    <w:rsid w:val="009E0125"/>
    <w:rsid w:val="009E0140"/>
    <w:rsid w:val="009E0290"/>
    <w:rsid w:val="009E03D2"/>
    <w:rsid w:val="009E0D4F"/>
    <w:rsid w:val="009E1910"/>
    <w:rsid w:val="009E192A"/>
    <w:rsid w:val="009E1F91"/>
    <w:rsid w:val="009E226B"/>
    <w:rsid w:val="009E2804"/>
    <w:rsid w:val="009E2C56"/>
    <w:rsid w:val="009E2C88"/>
    <w:rsid w:val="009E2F69"/>
    <w:rsid w:val="009E30A4"/>
    <w:rsid w:val="009E3616"/>
    <w:rsid w:val="009E38A1"/>
    <w:rsid w:val="009E3B95"/>
    <w:rsid w:val="009E3E7B"/>
    <w:rsid w:val="009E3FF9"/>
    <w:rsid w:val="009E4A77"/>
    <w:rsid w:val="009E4C3D"/>
    <w:rsid w:val="009E4DBC"/>
    <w:rsid w:val="009E5286"/>
    <w:rsid w:val="009E68DF"/>
    <w:rsid w:val="009E6ACE"/>
    <w:rsid w:val="009E7557"/>
    <w:rsid w:val="009E7DD0"/>
    <w:rsid w:val="009E7E12"/>
    <w:rsid w:val="009F003A"/>
    <w:rsid w:val="009F0DB5"/>
    <w:rsid w:val="009F13A9"/>
    <w:rsid w:val="009F1441"/>
    <w:rsid w:val="009F1A78"/>
    <w:rsid w:val="009F1BEA"/>
    <w:rsid w:val="009F2738"/>
    <w:rsid w:val="009F2DCA"/>
    <w:rsid w:val="009F5009"/>
    <w:rsid w:val="009F50F7"/>
    <w:rsid w:val="009F5D8D"/>
    <w:rsid w:val="009F6101"/>
    <w:rsid w:val="009F617D"/>
    <w:rsid w:val="009F6B45"/>
    <w:rsid w:val="009F7DF6"/>
    <w:rsid w:val="00A00094"/>
    <w:rsid w:val="00A000AF"/>
    <w:rsid w:val="00A00246"/>
    <w:rsid w:val="00A002F9"/>
    <w:rsid w:val="00A003FA"/>
    <w:rsid w:val="00A00ECC"/>
    <w:rsid w:val="00A010B1"/>
    <w:rsid w:val="00A01277"/>
    <w:rsid w:val="00A0144F"/>
    <w:rsid w:val="00A02A80"/>
    <w:rsid w:val="00A0399A"/>
    <w:rsid w:val="00A03CB6"/>
    <w:rsid w:val="00A04741"/>
    <w:rsid w:val="00A04D6F"/>
    <w:rsid w:val="00A04DF6"/>
    <w:rsid w:val="00A05B6B"/>
    <w:rsid w:val="00A06013"/>
    <w:rsid w:val="00A06492"/>
    <w:rsid w:val="00A0670D"/>
    <w:rsid w:val="00A0685D"/>
    <w:rsid w:val="00A06A6C"/>
    <w:rsid w:val="00A06AAA"/>
    <w:rsid w:val="00A06B5C"/>
    <w:rsid w:val="00A074DC"/>
    <w:rsid w:val="00A07F1E"/>
    <w:rsid w:val="00A105DB"/>
    <w:rsid w:val="00A10682"/>
    <w:rsid w:val="00A10866"/>
    <w:rsid w:val="00A10AA9"/>
    <w:rsid w:val="00A11D63"/>
    <w:rsid w:val="00A126E7"/>
    <w:rsid w:val="00A12D5D"/>
    <w:rsid w:val="00A12FF8"/>
    <w:rsid w:val="00A1449A"/>
    <w:rsid w:val="00A14CAB"/>
    <w:rsid w:val="00A14D14"/>
    <w:rsid w:val="00A159BC"/>
    <w:rsid w:val="00A16150"/>
    <w:rsid w:val="00A161A1"/>
    <w:rsid w:val="00A164BF"/>
    <w:rsid w:val="00A16D56"/>
    <w:rsid w:val="00A1728A"/>
    <w:rsid w:val="00A17D3A"/>
    <w:rsid w:val="00A17F7E"/>
    <w:rsid w:val="00A2060E"/>
    <w:rsid w:val="00A20817"/>
    <w:rsid w:val="00A20957"/>
    <w:rsid w:val="00A20A3B"/>
    <w:rsid w:val="00A22416"/>
    <w:rsid w:val="00A2258F"/>
    <w:rsid w:val="00A228AA"/>
    <w:rsid w:val="00A22AFE"/>
    <w:rsid w:val="00A2383D"/>
    <w:rsid w:val="00A2384B"/>
    <w:rsid w:val="00A23AB9"/>
    <w:rsid w:val="00A257B9"/>
    <w:rsid w:val="00A26435"/>
    <w:rsid w:val="00A26769"/>
    <w:rsid w:val="00A26B0E"/>
    <w:rsid w:val="00A27833"/>
    <w:rsid w:val="00A27852"/>
    <w:rsid w:val="00A27857"/>
    <w:rsid w:val="00A27968"/>
    <w:rsid w:val="00A27BE3"/>
    <w:rsid w:val="00A30710"/>
    <w:rsid w:val="00A30896"/>
    <w:rsid w:val="00A31961"/>
    <w:rsid w:val="00A32B0F"/>
    <w:rsid w:val="00A32CA9"/>
    <w:rsid w:val="00A32F5C"/>
    <w:rsid w:val="00A337D0"/>
    <w:rsid w:val="00A338C8"/>
    <w:rsid w:val="00A340FC"/>
    <w:rsid w:val="00A34906"/>
    <w:rsid w:val="00A34AD9"/>
    <w:rsid w:val="00A3587D"/>
    <w:rsid w:val="00A363F5"/>
    <w:rsid w:val="00A3692E"/>
    <w:rsid w:val="00A36A71"/>
    <w:rsid w:val="00A36ED9"/>
    <w:rsid w:val="00A37A8A"/>
    <w:rsid w:val="00A402CE"/>
    <w:rsid w:val="00A41F3F"/>
    <w:rsid w:val="00A42155"/>
    <w:rsid w:val="00A42472"/>
    <w:rsid w:val="00A428E7"/>
    <w:rsid w:val="00A42ED4"/>
    <w:rsid w:val="00A43028"/>
    <w:rsid w:val="00A4374B"/>
    <w:rsid w:val="00A43EB7"/>
    <w:rsid w:val="00A448D6"/>
    <w:rsid w:val="00A4518A"/>
    <w:rsid w:val="00A4533A"/>
    <w:rsid w:val="00A45F11"/>
    <w:rsid w:val="00A46076"/>
    <w:rsid w:val="00A46089"/>
    <w:rsid w:val="00A46205"/>
    <w:rsid w:val="00A46A12"/>
    <w:rsid w:val="00A46B95"/>
    <w:rsid w:val="00A46FB6"/>
    <w:rsid w:val="00A46FE7"/>
    <w:rsid w:val="00A47461"/>
    <w:rsid w:val="00A47AB4"/>
    <w:rsid w:val="00A50B01"/>
    <w:rsid w:val="00A50BA6"/>
    <w:rsid w:val="00A50D17"/>
    <w:rsid w:val="00A5143E"/>
    <w:rsid w:val="00A51C9C"/>
    <w:rsid w:val="00A5206A"/>
    <w:rsid w:val="00A52094"/>
    <w:rsid w:val="00A5211D"/>
    <w:rsid w:val="00A528EF"/>
    <w:rsid w:val="00A53794"/>
    <w:rsid w:val="00A53E7A"/>
    <w:rsid w:val="00A543A9"/>
    <w:rsid w:val="00A54F42"/>
    <w:rsid w:val="00A55003"/>
    <w:rsid w:val="00A55670"/>
    <w:rsid w:val="00A564D2"/>
    <w:rsid w:val="00A56AF6"/>
    <w:rsid w:val="00A57134"/>
    <w:rsid w:val="00A57878"/>
    <w:rsid w:val="00A60436"/>
    <w:rsid w:val="00A606D5"/>
    <w:rsid w:val="00A60ACA"/>
    <w:rsid w:val="00A62152"/>
    <w:rsid w:val="00A62439"/>
    <w:rsid w:val="00A6284B"/>
    <w:rsid w:val="00A636C7"/>
    <w:rsid w:val="00A63E62"/>
    <w:rsid w:val="00A6435D"/>
    <w:rsid w:val="00A64879"/>
    <w:rsid w:val="00A64F0F"/>
    <w:rsid w:val="00A657EA"/>
    <w:rsid w:val="00A65836"/>
    <w:rsid w:val="00A658D7"/>
    <w:rsid w:val="00A65BB8"/>
    <w:rsid w:val="00A65DE6"/>
    <w:rsid w:val="00A6611A"/>
    <w:rsid w:val="00A664DB"/>
    <w:rsid w:val="00A666C0"/>
    <w:rsid w:val="00A667A8"/>
    <w:rsid w:val="00A66B4F"/>
    <w:rsid w:val="00A66C84"/>
    <w:rsid w:val="00A67215"/>
    <w:rsid w:val="00A67896"/>
    <w:rsid w:val="00A67DB8"/>
    <w:rsid w:val="00A70B50"/>
    <w:rsid w:val="00A718A6"/>
    <w:rsid w:val="00A7247F"/>
    <w:rsid w:val="00A7280E"/>
    <w:rsid w:val="00A7412C"/>
    <w:rsid w:val="00A7449B"/>
    <w:rsid w:val="00A74829"/>
    <w:rsid w:val="00A74A6B"/>
    <w:rsid w:val="00A76AFD"/>
    <w:rsid w:val="00A7760C"/>
    <w:rsid w:val="00A77F4D"/>
    <w:rsid w:val="00A800CE"/>
    <w:rsid w:val="00A80484"/>
    <w:rsid w:val="00A80E31"/>
    <w:rsid w:val="00A81503"/>
    <w:rsid w:val="00A81B7C"/>
    <w:rsid w:val="00A820C2"/>
    <w:rsid w:val="00A831B7"/>
    <w:rsid w:val="00A8342A"/>
    <w:rsid w:val="00A835AE"/>
    <w:rsid w:val="00A843E4"/>
    <w:rsid w:val="00A847E8"/>
    <w:rsid w:val="00A84C34"/>
    <w:rsid w:val="00A852A0"/>
    <w:rsid w:val="00A8582E"/>
    <w:rsid w:val="00A86B7A"/>
    <w:rsid w:val="00A87D5C"/>
    <w:rsid w:val="00A90109"/>
    <w:rsid w:val="00A904B5"/>
    <w:rsid w:val="00A90B2A"/>
    <w:rsid w:val="00A90FF6"/>
    <w:rsid w:val="00A9132C"/>
    <w:rsid w:val="00A91AE1"/>
    <w:rsid w:val="00A91D3D"/>
    <w:rsid w:val="00A92AB6"/>
    <w:rsid w:val="00A92B05"/>
    <w:rsid w:val="00A92F8B"/>
    <w:rsid w:val="00A9327A"/>
    <w:rsid w:val="00A9366C"/>
    <w:rsid w:val="00A938D9"/>
    <w:rsid w:val="00A94363"/>
    <w:rsid w:val="00A945CA"/>
    <w:rsid w:val="00A94AC9"/>
    <w:rsid w:val="00A94F5C"/>
    <w:rsid w:val="00A95B9D"/>
    <w:rsid w:val="00A96536"/>
    <w:rsid w:val="00A96832"/>
    <w:rsid w:val="00A970F6"/>
    <w:rsid w:val="00A971DB"/>
    <w:rsid w:val="00A97B73"/>
    <w:rsid w:val="00AA03E1"/>
    <w:rsid w:val="00AA0A13"/>
    <w:rsid w:val="00AA0A7D"/>
    <w:rsid w:val="00AA0E0B"/>
    <w:rsid w:val="00AA1887"/>
    <w:rsid w:val="00AA25EA"/>
    <w:rsid w:val="00AA268E"/>
    <w:rsid w:val="00AA2793"/>
    <w:rsid w:val="00AA29E4"/>
    <w:rsid w:val="00AA2E1B"/>
    <w:rsid w:val="00AA3041"/>
    <w:rsid w:val="00AA3490"/>
    <w:rsid w:val="00AA3EF0"/>
    <w:rsid w:val="00AA40DB"/>
    <w:rsid w:val="00AA4A74"/>
    <w:rsid w:val="00AA50D5"/>
    <w:rsid w:val="00AA59F6"/>
    <w:rsid w:val="00AA64FE"/>
    <w:rsid w:val="00AA67E1"/>
    <w:rsid w:val="00AA6967"/>
    <w:rsid w:val="00AA6B93"/>
    <w:rsid w:val="00AA6E1F"/>
    <w:rsid w:val="00AB098F"/>
    <w:rsid w:val="00AB102E"/>
    <w:rsid w:val="00AB111F"/>
    <w:rsid w:val="00AB1460"/>
    <w:rsid w:val="00AB2443"/>
    <w:rsid w:val="00AB2BD7"/>
    <w:rsid w:val="00AB2FA7"/>
    <w:rsid w:val="00AB32EE"/>
    <w:rsid w:val="00AB38D3"/>
    <w:rsid w:val="00AB3EF5"/>
    <w:rsid w:val="00AB4248"/>
    <w:rsid w:val="00AB4EEE"/>
    <w:rsid w:val="00AB5882"/>
    <w:rsid w:val="00AB5EEA"/>
    <w:rsid w:val="00AB5F46"/>
    <w:rsid w:val="00AB5F70"/>
    <w:rsid w:val="00AB60CB"/>
    <w:rsid w:val="00AB66E9"/>
    <w:rsid w:val="00AB7A10"/>
    <w:rsid w:val="00AC0242"/>
    <w:rsid w:val="00AC0827"/>
    <w:rsid w:val="00AC0AD9"/>
    <w:rsid w:val="00AC1E76"/>
    <w:rsid w:val="00AC1EBD"/>
    <w:rsid w:val="00AC1F0C"/>
    <w:rsid w:val="00AC245F"/>
    <w:rsid w:val="00AC2BC9"/>
    <w:rsid w:val="00AC2F33"/>
    <w:rsid w:val="00AC317B"/>
    <w:rsid w:val="00AC3AA7"/>
    <w:rsid w:val="00AC4803"/>
    <w:rsid w:val="00AC4DFF"/>
    <w:rsid w:val="00AC56AB"/>
    <w:rsid w:val="00AC5B87"/>
    <w:rsid w:val="00AC61D8"/>
    <w:rsid w:val="00AC636A"/>
    <w:rsid w:val="00AC68DD"/>
    <w:rsid w:val="00AC6BFB"/>
    <w:rsid w:val="00AC70FD"/>
    <w:rsid w:val="00AC7476"/>
    <w:rsid w:val="00AC7DBB"/>
    <w:rsid w:val="00AD0031"/>
    <w:rsid w:val="00AD0209"/>
    <w:rsid w:val="00AD0332"/>
    <w:rsid w:val="00AD08F6"/>
    <w:rsid w:val="00AD0B98"/>
    <w:rsid w:val="00AD13F7"/>
    <w:rsid w:val="00AD15A0"/>
    <w:rsid w:val="00AD24F0"/>
    <w:rsid w:val="00AD2615"/>
    <w:rsid w:val="00AD27F0"/>
    <w:rsid w:val="00AD2953"/>
    <w:rsid w:val="00AD2A08"/>
    <w:rsid w:val="00AD2C69"/>
    <w:rsid w:val="00AD313D"/>
    <w:rsid w:val="00AD3BF0"/>
    <w:rsid w:val="00AD3E93"/>
    <w:rsid w:val="00AD4AA2"/>
    <w:rsid w:val="00AD527B"/>
    <w:rsid w:val="00AD54C3"/>
    <w:rsid w:val="00AD5811"/>
    <w:rsid w:val="00AD5C48"/>
    <w:rsid w:val="00AD6561"/>
    <w:rsid w:val="00AD6A35"/>
    <w:rsid w:val="00AD6B88"/>
    <w:rsid w:val="00AD6FEB"/>
    <w:rsid w:val="00AD7713"/>
    <w:rsid w:val="00AD771D"/>
    <w:rsid w:val="00AD781D"/>
    <w:rsid w:val="00AD7991"/>
    <w:rsid w:val="00AD79FD"/>
    <w:rsid w:val="00AD7A36"/>
    <w:rsid w:val="00AD7E36"/>
    <w:rsid w:val="00AE004A"/>
    <w:rsid w:val="00AE03A1"/>
    <w:rsid w:val="00AE08FF"/>
    <w:rsid w:val="00AE0CA1"/>
    <w:rsid w:val="00AE11F3"/>
    <w:rsid w:val="00AE13D8"/>
    <w:rsid w:val="00AE1635"/>
    <w:rsid w:val="00AE1C53"/>
    <w:rsid w:val="00AE1C70"/>
    <w:rsid w:val="00AE1CE0"/>
    <w:rsid w:val="00AE28A3"/>
    <w:rsid w:val="00AE2D7A"/>
    <w:rsid w:val="00AE3018"/>
    <w:rsid w:val="00AE30A5"/>
    <w:rsid w:val="00AE31B5"/>
    <w:rsid w:val="00AE3A8F"/>
    <w:rsid w:val="00AE432B"/>
    <w:rsid w:val="00AE4F48"/>
    <w:rsid w:val="00AE579C"/>
    <w:rsid w:val="00AE621A"/>
    <w:rsid w:val="00AE6264"/>
    <w:rsid w:val="00AE6344"/>
    <w:rsid w:val="00AE6453"/>
    <w:rsid w:val="00AE65F8"/>
    <w:rsid w:val="00AE7092"/>
    <w:rsid w:val="00AE74D1"/>
    <w:rsid w:val="00AE796F"/>
    <w:rsid w:val="00AE7BB4"/>
    <w:rsid w:val="00AF0D75"/>
    <w:rsid w:val="00AF131C"/>
    <w:rsid w:val="00AF1740"/>
    <w:rsid w:val="00AF1859"/>
    <w:rsid w:val="00AF198F"/>
    <w:rsid w:val="00AF220D"/>
    <w:rsid w:val="00AF25BB"/>
    <w:rsid w:val="00AF32FA"/>
    <w:rsid w:val="00AF3A78"/>
    <w:rsid w:val="00AF442C"/>
    <w:rsid w:val="00AF5519"/>
    <w:rsid w:val="00AF5D6F"/>
    <w:rsid w:val="00AF5F4A"/>
    <w:rsid w:val="00AF6797"/>
    <w:rsid w:val="00AF69D7"/>
    <w:rsid w:val="00AF7154"/>
    <w:rsid w:val="00AF7369"/>
    <w:rsid w:val="00AF7634"/>
    <w:rsid w:val="00B00787"/>
    <w:rsid w:val="00B00C18"/>
    <w:rsid w:val="00B019B6"/>
    <w:rsid w:val="00B02BDF"/>
    <w:rsid w:val="00B02DA3"/>
    <w:rsid w:val="00B03084"/>
    <w:rsid w:val="00B0322C"/>
    <w:rsid w:val="00B03923"/>
    <w:rsid w:val="00B03DE0"/>
    <w:rsid w:val="00B03E47"/>
    <w:rsid w:val="00B048EE"/>
    <w:rsid w:val="00B04C42"/>
    <w:rsid w:val="00B05635"/>
    <w:rsid w:val="00B06144"/>
    <w:rsid w:val="00B0636C"/>
    <w:rsid w:val="00B06CBC"/>
    <w:rsid w:val="00B06EE7"/>
    <w:rsid w:val="00B07624"/>
    <w:rsid w:val="00B07E2C"/>
    <w:rsid w:val="00B102E5"/>
    <w:rsid w:val="00B107FF"/>
    <w:rsid w:val="00B10D88"/>
    <w:rsid w:val="00B1287B"/>
    <w:rsid w:val="00B12BCA"/>
    <w:rsid w:val="00B12D86"/>
    <w:rsid w:val="00B12EC1"/>
    <w:rsid w:val="00B1356E"/>
    <w:rsid w:val="00B13E5E"/>
    <w:rsid w:val="00B141F9"/>
    <w:rsid w:val="00B142C3"/>
    <w:rsid w:val="00B1467D"/>
    <w:rsid w:val="00B14878"/>
    <w:rsid w:val="00B14BC4"/>
    <w:rsid w:val="00B15997"/>
    <w:rsid w:val="00B15D31"/>
    <w:rsid w:val="00B16C67"/>
    <w:rsid w:val="00B16DE6"/>
    <w:rsid w:val="00B173AC"/>
    <w:rsid w:val="00B17756"/>
    <w:rsid w:val="00B17863"/>
    <w:rsid w:val="00B17B0C"/>
    <w:rsid w:val="00B20165"/>
    <w:rsid w:val="00B201C9"/>
    <w:rsid w:val="00B202E2"/>
    <w:rsid w:val="00B204D7"/>
    <w:rsid w:val="00B209B8"/>
    <w:rsid w:val="00B20ADB"/>
    <w:rsid w:val="00B21029"/>
    <w:rsid w:val="00B21982"/>
    <w:rsid w:val="00B21F1A"/>
    <w:rsid w:val="00B22D16"/>
    <w:rsid w:val="00B23CC8"/>
    <w:rsid w:val="00B24B93"/>
    <w:rsid w:val="00B251C4"/>
    <w:rsid w:val="00B2581A"/>
    <w:rsid w:val="00B25D05"/>
    <w:rsid w:val="00B26FF0"/>
    <w:rsid w:val="00B27444"/>
    <w:rsid w:val="00B3059D"/>
    <w:rsid w:val="00B30644"/>
    <w:rsid w:val="00B3075A"/>
    <w:rsid w:val="00B307FD"/>
    <w:rsid w:val="00B30AA0"/>
    <w:rsid w:val="00B31210"/>
    <w:rsid w:val="00B31215"/>
    <w:rsid w:val="00B3125E"/>
    <w:rsid w:val="00B317F9"/>
    <w:rsid w:val="00B31D9D"/>
    <w:rsid w:val="00B32097"/>
    <w:rsid w:val="00B32256"/>
    <w:rsid w:val="00B32312"/>
    <w:rsid w:val="00B32391"/>
    <w:rsid w:val="00B334BC"/>
    <w:rsid w:val="00B33827"/>
    <w:rsid w:val="00B33844"/>
    <w:rsid w:val="00B33F77"/>
    <w:rsid w:val="00B345DA"/>
    <w:rsid w:val="00B34A37"/>
    <w:rsid w:val="00B35379"/>
    <w:rsid w:val="00B358C8"/>
    <w:rsid w:val="00B35C48"/>
    <w:rsid w:val="00B36111"/>
    <w:rsid w:val="00B3692B"/>
    <w:rsid w:val="00B36E32"/>
    <w:rsid w:val="00B3701A"/>
    <w:rsid w:val="00B3737C"/>
    <w:rsid w:val="00B375B4"/>
    <w:rsid w:val="00B37DE0"/>
    <w:rsid w:val="00B37F52"/>
    <w:rsid w:val="00B40090"/>
    <w:rsid w:val="00B42062"/>
    <w:rsid w:val="00B42D21"/>
    <w:rsid w:val="00B42E2E"/>
    <w:rsid w:val="00B431FF"/>
    <w:rsid w:val="00B4333F"/>
    <w:rsid w:val="00B43510"/>
    <w:rsid w:val="00B43C1B"/>
    <w:rsid w:val="00B43CD0"/>
    <w:rsid w:val="00B440AC"/>
    <w:rsid w:val="00B44635"/>
    <w:rsid w:val="00B44A7C"/>
    <w:rsid w:val="00B44B73"/>
    <w:rsid w:val="00B44FA9"/>
    <w:rsid w:val="00B4575D"/>
    <w:rsid w:val="00B45C99"/>
    <w:rsid w:val="00B4654E"/>
    <w:rsid w:val="00B469CC"/>
    <w:rsid w:val="00B504F9"/>
    <w:rsid w:val="00B508E2"/>
    <w:rsid w:val="00B50F74"/>
    <w:rsid w:val="00B510B8"/>
    <w:rsid w:val="00B5159C"/>
    <w:rsid w:val="00B51970"/>
    <w:rsid w:val="00B52179"/>
    <w:rsid w:val="00B5265B"/>
    <w:rsid w:val="00B52CCE"/>
    <w:rsid w:val="00B53E60"/>
    <w:rsid w:val="00B53E96"/>
    <w:rsid w:val="00B54184"/>
    <w:rsid w:val="00B54A2A"/>
    <w:rsid w:val="00B54BB6"/>
    <w:rsid w:val="00B554D7"/>
    <w:rsid w:val="00B5569F"/>
    <w:rsid w:val="00B5577D"/>
    <w:rsid w:val="00B563AC"/>
    <w:rsid w:val="00B56BAF"/>
    <w:rsid w:val="00B57186"/>
    <w:rsid w:val="00B57842"/>
    <w:rsid w:val="00B60040"/>
    <w:rsid w:val="00B61341"/>
    <w:rsid w:val="00B61507"/>
    <w:rsid w:val="00B61582"/>
    <w:rsid w:val="00B61DD7"/>
    <w:rsid w:val="00B6216C"/>
    <w:rsid w:val="00B626ED"/>
    <w:rsid w:val="00B62A7F"/>
    <w:rsid w:val="00B62B0B"/>
    <w:rsid w:val="00B62CBD"/>
    <w:rsid w:val="00B6308A"/>
    <w:rsid w:val="00B63093"/>
    <w:rsid w:val="00B64AC2"/>
    <w:rsid w:val="00B64E51"/>
    <w:rsid w:val="00B6735E"/>
    <w:rsid w:val="00B67809"/>
    <w:rsid w:val="00B67A0A"/>
    <w:rsid w:val="00B67F38"/>
    <w:rsid w:val="00B70201"/>
    <w:rsid w:val="00B70481"/>
    <w:rsid w:val="00B704CF"/>
    <w:rsid w:val="00B709B2"/>
    <w:rsid w:val="00B70AEE"/>
    <w:rsid w:val="00B70B95"/>
    <w:rsid w:val="00B714EA"/>
    <w:rsid w:val="00B71696"/>
    <w:rsid w:val="00B71CC2"/>
    <w:rsid w:val="00B71DAA"/>
    <w:rsid w:val="00B720D2"/>
    <w:rsid w:val="00B720F5"/>
    <w:rsid w:val="00B721E3"/>
    <w:rsid w:val="00B726A2"/>
    <w:rsid w:val="00B7282E"/>
    <w:rsid w:val="00B73609"/>
    <w:rsid w:val="00B7374F"/>
    <w:rsid w:val="00B74527"/>
    <w:rsid w:val="00B746A5"/>
    <w:rsid w:val="00B74D66"/>
    <w:rsid w:val="00B74F2C"/>
    <w:rsid w:val="00B761A8"/>
    <w:rsid w:val="00B76634"/>
    <w:rsid w:val="00B76AD6"/>
    <w:rsid w:val="00B770F5"/>
    <w:rsid w:val="00B77571"/>
    <w:rsid w:val="00B77957"/>
    <w:rsid w:val="00B77B2C"/>
    <w:rsid w:val="00B77F97"/>
    <w:rsid w:val="00B80154"/>
    <w:rsid w:val="00B80724"/>
    <w:rsid w:val="00B81163"/>
    <w:rsid w:val="00B81446"/>
    <w:rsid w:val="00B82450"/>
    <w:rsid w:val="00B8278B"/>
    <w:rsid w:val="00B8290B"/>
    <w:rsid w:val="00B8396A"/>
    <w:rsid w:val="00B83B54"/>
    <w:rsid w:val="00B84224"/>
    <w:rsid w:val="00B845FF"/>
    <w:rsid w:val="00B8503A"/>
    <w:rsid w:val="00B85568"/>
    <w:rsid w:val="00B857CF"/>
    <w:rsid w:val="00B86050"/>
    <w:rsid w:val="00B86088"/>
    <w:rsid w:val="00B864D7"/>
    <w:rsid w:val="00B86627"/>
    <w:rsid w:val="00B86E1F"/>
    <w:rsid w:val="00B87075"/>
    <w:rsid w:val="00B872D5"/>
    <w:rsid w:val="00B8734D"/>
    <w:rsid w:val="00B87809"/>
    <w:rsid w:val="00B87914"/>
    <w:rsid w:val="00B8795A"/>
    <w:rsid w:val="00B8796E"/>
    <w:rsid w:val="00B87BBA"/>
    <w:rsid w:val="00B90E23"/>
    <w:rsid w:val="00B918B3"/>
    <w:rsid w:val="00B921DF"/>
    <w:rsid w:val="00B926E4"/>
    <w:rsid w:val="00B927F0"/>
    <w:rsid w:val="00B92AB0"/>
    <w:rsid w:val="00B938D1"/>
    <w:rsid w:val="00B9412D"/>
    <w:rsid w:val="00B94297"/>
    <w:rsid w:val="00B95516"/>
    <w:rsid w:val="00B9593A"/>
    <w:rsid w:val="00B9595B"/>
    <w:rsid w:val="00B96A2F"/>
    <w:rsid w:val="00B96C37"/>
    <w:rsid w:val="00B96EB3"/>
    <w:rsid w:val="00B9709A"/>
    <w:rsid w:val="00B9717C"/>
    <w:rsid w:val="00B97FA6"/>
    <w:rsid w:val="00BA04BB"/>
    <w:rsid w:val="00BA0548"/>
    <w:rsid w:val="00BA0557"/>
    <w:rsid w:val="00BA09FF"/>
    <w:rsid w:val="00BA1B63"/>
    <w:rsid w:val="00BA1E10"/>
    <w:rsid w:val="00BA223F"/>
    <w:rsid w:val="00BA3234"/>
    <w:rsid w:val="00BA381B"/>
    <w:rsid w:val="00BA398E"/>
    <w:rsid w:val="00BA39B8"/>
    <w:rsid w:val="00BA3FD8"/>
    <w:rsid w:val="00BA45EC"/>
    <w:rsid w:val="00BA465B"/>
    <w:rsid w:val="00BA572F"/>
    <w:rsid w:val="00BA6CA3"/>
    <w:rsid w:val="00BA6CB2"/>
    <w:rsid w:val="00BA720C"/>
    <w:rsid w:val="00BA726D"/>
    <w:rsid w:val="00BA7CB4"/>
    <w:rsid w:val="00BB0934"/>
    <w:rsid w:val="00BB0AE9"/>
    <w:rsid w:val="00BB149C"/>
    <w:rsid w:val="00BB1704"/>
    <w:rsid w:val="00BB19F6"/>
    <w:rsid w:val="00BB2790"/>
    <w:rsid w:val="00BB2820"/>
    <w:rsid w:val="00BB28D5"/>
    <w:rsid w:val="00BB3B3A"/>
    <w:rsid w:val="00BB3C69"/>
    <w:rsid w:val="00BB3D9A"/>
    <w:rsid w:val="00BB4275"/>
    <w:rsid w:val="00BB47A2"/>
    <w:rsid w:val="00BB4BCB"/>
    <w:rsid w:val="00BB4D54"/>
    <w:rsid w:val="00BB505F"/>
    <w:rsid w:val="00BB673C"/>
    <w:rsid w:val="00BB7238"/>
    <w:rsid w:val="00BB7C3A"/>
    <w:rsid w:val="00BC0507"/>
    <w:rsid w:val="00BC05F0"/>
    <w:rsid w:val="00BC0C6B"/>
    <w:rsid w:val="00BC0DD1"/>
    <w:rsid w:val="00BC11C2"/>
    <w:rsid w:val="00BC1452"/>
    <w:rsid w:val="00BC17A3"/>
    <w:rsid w:val="00BC17C8"/>
    <w:rsid w:val="00BC1D5A"/>
    <w:rsid w:val="00BC1DCB"/>
    <w:rsid w:val="00BC241F"/>
    <w:rsid w:val="00BC2E62"/>
    <w:rsid w:val="00BC3577"/>
    <w:rsid w:val="00BC3A91"/>
    <w:rsid w:val="00BC3C15"/>
    <w:rsid w:val="00BC3C46"/>
    <w:rsid w:val="00BC482D"/>
    <w:rsid w:val="00BC48F1"/>
    <w:rsid w:val="00BC49AD"/>
    <w:rsid w:val="00BC574D"/>
    <w:rsid w:val="00BC6158"/>
    <w:rsid w:val="00BC62E3"/>
    <w:rsid w:val="00BC7B1B"/>
    <w:rsid w:val="00BC7DA4"/>
    <w:rsid w:val="00BD064F"/>
    <w:rsid w:val="00BD065E"/>
    <w:rsid w:val="00BD2875"/>
    <w:rsid w:val="00BD2AD3"/>
    <w:rsid w:val="00BD34B8"/>
    <w:rsid w:val="00BD44C3"/>
    <w:rsid w:val="00BD485B"/>
    <w:rsid w:val="00BD489A"/>
    <w:rsid w:val="00BD48E0"/>
    <w:rsid w:val="00BD4DF9"/>
    <w:rsid w:val="00BD67BB"/>
    <w:rsid w:val="00BD6A3A"/>
    <w:rsid w:val="00BD72A0"/>
    <w:rsid w:val="00BD730D"/>
    <w:rsid w:val="00BD7838"/>
    <w:rsid w:val="00BE07B4"/>
    <w:rsid w:val="00BE0AF4"/>
    <w:rsid w:val="00BE0B3A"/>
    <w:rsid w:val="00BE0B9B"/>
    <w:rsid w:val="00BE0EC4"/>
    <w:rsid w:val="00BE0F92"/>
    <w:rsid w:val="00BE12FA"/>
    <w:rsid w:val="00BE189E"/>
    <w:rsid w:val="00BE1D3D"/>
    <w:rsid w:val="00BE1E00"/>
    <w:rsid w:val="00BE24EF"/>
    <w:rsid w:val="00BE2E4B"/>
    <w:rsid w:val="00BE319C"/>
    <w:rsid w:val="00BE3853"/>
    <w:rsid w:val="00BE3D74"/>
    <w:rsid w:val="00BE439D"/>
    <w:rsid w:val="00BE476D"/>
    <w:rsid w:val="00BE4AA5"/>
    <w:rsid w:val="00BE542B"/>
    <w:rsid w:val="00BE5CA1"/>
    <w:rsid w:val="00BE66A9"/>
    <w:rsid w:val="00BE6BE2"/>
    <w:rsid w:val="00BE7050"/>
    <w:rsid w:val="00BE7488"/>
    <w:rsid w:val="00BE796E"/>
    <w:rsid w:val="00BF0640"/>
    <w:rsid w:val="00BF127C"/>
    <w:rsid w:val="00BF1AF8"/>
    <w:rsid w:val="00BF1CD5"/>
    <w:rsid w:val="00BF2182"/>
    <w:rsid w:val="00BF29BB"/>
    <w:rsid w:val="00BF4596"/>
    <w:rsid w:val="00BF4723"/>
    <w:rsid w:val="00BF477A"/>
    <w:rsid w:val="00BF4B9F"/>
    <w:rsid w:val="00BF4F97"/>
    <w:rsid w:val="00BF50D3"/>
    <w:rsid w:val="00BF65B8"/>
    <w:rsid w:val="00BF6662"/>
    <w:rsid w:val="00BF69AE"/>
    <w:rsid w:val="00BF6C45"/>
    <w:rsid w:val="00BF70A7"/>
    <w:rsid w:val="00BF77C9"/>
    <w:rsid w:val="00BF7C87"/>
    <w:rsid w:val="00C00486"/>
    <w:rsid w:val="00C00AC5"/>
    <w:rsid w:val="00C01153"/>
    <w:rsid w:val="00C011E0"/>
    <w:rsid w:val="00C016CB"/>
    <w:rsid w:val="00C01A87"/>
    <w:rsid w:val="00C01BD4"/>
    <w:rsid w:val="00C02157"/>
    <w:rsid w:val="00C02441"/>
    <w:rsid w:val="00C02B98"/>
    <w:rsid w:val="00C02FD9"/>
    <w:rsid w:val="00C03601"/>
    <w:rsid w:val="00C03602"/>
    <w:rsid w:val="00C036E5"/>
    <w:rsid w:val="00C03ECC"/>
    <w:rsid w:val="00C045CA"/>
    <w:rsid w:val="00C04685"/>
    <w:rsid w:val="00C04774"/>
    <w:rsid w:val="00C0489C"/>
    <w:rsid w:val="00C05C53"/>
    <w:rsid w:val="00C067D9"/>
    <w:rsid w:val="00C06BA8"/>
    <w:rsid w:val="00C07839"/>
    <w:rsid w:val="00C07903"/>
    <w:rsid w:val="00C07A0A"/>
    <w:rsid w:val="00C07A83"/>
    <w:rsid w:val="00C07E3B"/>
    <w:rsid w:val="00C07EB8"/>
    <w:rsid w:val="00C07FAF"/>
    <w:rsid w:val="00C105BC"/>
    <w:rsid w:val="00C10956"/>
    <w:rsid w:val="00C10F77"/>
    <w:rsid w:val="00C11D0C"/>
    <w:rsid w:val="00C11D80"/>
    <w:rsid w:val="00C1236C"/>
    <w:rsid w:val="00C12A08"/>
    <w:rsid w:val="00C13F59"/>
    <w:rsid w:val="00C14F8C"/>
    <w:rsid w:val="00C165A9"/>
    <w:rsid w:val="00C16634"/>
    <w:rsid w:val="00C167BB"/>
    <w:rsid w:val="00C16A8A"/>
    <w:rsid w:val="00C16BC1"/>
    <w:rsid w:val="00C16F0B"/>
    <w:rsid w:val="00C1724D"/>
    <w:rsid w:val="00C17957"/>
    <w:rsid w:val="00C2057B"/>
    <w:rsid w:val="00C20BEF"/>
    <w:rsid w:val="00C21114"/>
    <w:rsid w:val="00C21DD4"/>
    <w:rsid w:val="00C2203D"/>
    <w:rsid w:val="00C22578"/>
    <w:rsid w:val="00C22678"/>
    <w:rsid w:val="00C22BE9"/>
    <w:rsid w:val="00C23D35"/>
    <w:rsid w:val="00C25E1F"/>
    <w:rsid w:val="00C26002"/>
    <w:rsid w:val="00C262AA"/>
    <w:rsid w:val="00C26662"/>
    <w:rsid w:val="00C267C4"/>
    <w:rsid w:val="00C26A50"/>
    <w:rsid w:val="00C2769D"/>
    <w:rsid w:val="00C27A4A"/>
    <w:rsid w:val="00C27B76"/>
    <w:rsid w:val="00C3028A"/>
    <w:rsid w:val="00C3239F"/>
    <w:rsid w:val="00C32C4F"/>
    <w:rsid w:val="00C32F82"/>
    <w:rsid w:val="00C33166"/>
    <w:rsid w:val="00C33215"/>
    <w:rsid w:val="00C334AB"/>
    <w:rsid w:val="00C33501"/>
    <w:rsid w:val="00C33F33"/>
    <w:rsid w:val="00C346B6"/>
    <w:rsid w:val="00C34C3A"/>
    <w:rsid w:val="00C354C9"/>
    <w:rsid w:val="00C35810"/>
    <w:rsid w:val="00C35D74"/>
    <w:rsid w:val="00C35DC6"/>
    <w:rsid w:val="00C36510"/>
    <w:rsid w:val="00C3692D"/>
    <w:rsid w:val="00C373F8"/>
    <w:rsid w:val="00C375E2"/>
    <w:rsid w:val="00C37EB5"/>
    <w:rsid w:val="00C41126"/>
    <w:rsid w:val="00C413F4"/>
    <w:rsid w:val="00C42136"/>
    <w:rsid w:val="00C42350"/>
    <w:rsid w:val="00C427C2"/>
    <w:rsid w:val="00C4390D"/>
    <w:rsid w:val="00C4479B"/>
    <w:rsid w:val="00C447B4"/>
    <w:rsid w:val="00C45799"/>
    <w:rsid w:val="00C45BEB"/>
    <w:rsid w:val="00C4661C"/>
    <w:rsid w:val="00C4695C"/>
    <w:rsid w:val="00C46BDC"/>
    <w:rsid w:val="00C46D8F"/>
    <w:rsid w:val="00C4713D"/>
    <w:rsid w:val="00C475DD"/>
    <w:rsid w:val="00C47840"/>
    <w:rsid w:val="00C4796F"/>
    <w:rsid w:val="00C47F50"/>
    <w:rsid w:val="00C5041E"/>
    <w:rsid w:val="00C505B3"/>
    <w:rsid w:val="00C506F2"/>
    <w:rsid w:val="00C5102D"/>
    <w:rsid w:val="00C510EC"/>
    <w:rsid w:val="00C51334"/>
    <w:rsid w:val="00C517F8"/>
    <w:rsid w:val="00C51B32"/>
    <w:rsid w:val="00C51D10"/>
    <w:rsid w:val="00C51D4F"/>
    <w:rsid w:val="00C52230"/>
    <w:rsid w:val="00C526BD"/>
    <w:rsid w:val="00C548E4"/>
    <w:rsid w:val="00C5493D"/>
    <w:rsid w:val="00C5585F"/>
    <w:rsid w:val="00C5621D"/>
    <w:rsid w:val="00C56616"/>
    <w:rsid w:val="00C56C53"/>
    <w:rsid w:val="00C572B9"/>
    <w:rsid w:val="00C602DB"/>
    <w:rsid w:val="00C6047E"/>
    <w:rsid w:val="00C607D3"/>
    <w:rsid w:val="00C60C5E"/>
    <w:rsid w:val="00C60E86"/>
    <w:rsid w:val="00C61202"/>
    <w:rsid w:val="00C61258"/>
    <w:rsid w:val="00C6186E"/>
    <w:rsid w:val="00C61E1C"/>
    <w:rsid w:val="00C621E2"/>
    <w:rsid w:val="00C62432"/>
    <w:rsid w:val="00C62EB9"/>
    <w:rsid w:val="00C62F37"/>
    <w:rsid w:val="00C640D5"/>
    <w:rsid w:val="00C64717"/>
    <w:rsid w:val="00C650D8"/>
    <w:rsid w:val="00C65B55"/>
    <w:rsid w:val="00C65CCB"/>
    <w:rsid w:val="00C65CFC"/>
    <w:rsid w:val="00C66042"/>
    <w:rsid w:val="00C6641F"/>
    <w:rsid w:val="00C66567"/>
    <w:rsid w:val="00C666E4"/>
    <w:rsid w:val="00C66BB5"/>
    <w:rsid w:val="00C6714B"/>
    <w:rsid w:val="00C67547"/>
    <w:rsid w:val="00C67D22"/>
    <w:rsid w:val="00C7020A"/>
    <w:rsid w:val="00C70430"/>
    <w:rsid w:val="00C705AD"/>
    <w:rsid w:val="00C712A1"/>
    <w:rsid w:val="00C715C4"/>
    <w:rsid w:val="00C71A56"/>
    <w:rsid w:val="00C71B64"/>
    <w:rsid w:val="00C71CCA"/>
    <w:rsid w:val="00C72170"/>
    <w:rsid w:val="00C721F3"/>
    <w:rsid w:val="00C7316C"/>
    <w:rsid w:val="00C73A43"/>
    <w:rsid w:val="00C73AD3"/>
    <w:rsid w:val="00C73D14"/>
    <w:rsid w:val="00C73FA5"/>
    <w:rsid w:val="00C7406D"/>
    <w:rsid w:val="00C7428E"/>
    <w:rsid w:val="00C743B8"/>
    <w:rsid w:val="00C74D52"/>
    <w:rsid w:val="00C75306"/>
    <w:rsid w:val="00C7568D"/>
    <w:rsid w:val="00C75978"/>
    <w:rsid w:val="00C759FB"/>
    <w:rsid w:val="00C75A66"/>
    <w:rsid w:val="00C76521"/>
    <w:rsid w:val="00C7736F"/>
    <w:rsid w:val="00C77F38"/>
    <w:rsid w:val="00C80639"/>
    <w:rsid w:val="00C808C5"/>
    <w:rsid w:val="00C81477"/>
    <w:rsid w:val="00C82ABD"/>
    <w:rsid w:val="00C82E93"/>
    <w:rsid w:val="00C83689"/>
    <w:rsid w:val="00C84103"/>
    <w:rsid w:val="00C84312"/>
    <w:rsid w:val="00C84458"/>
    <w:rsid w:val="00C84912"/>
    <w:rsid w:val="00C84BF9"/>
    <w:rsid w:val="00C84D85"/>
    <w:rsid w:val="00C8698A"/>
    <w:rsid w:val="00C86999"/>
    <w:rsid w:val="00C87491"/>
    <w:rsid w:val="00C87585"/>
    <w:rsid w:val="00C87FB1"/>
    <w:rsid w:val="00C9021F"/>
    <w:rsid w:val="00C90599"/>
    <w:rsid w:val="00C90993"/>
    <w:rsid w:val="00C90BD8"/>
    <w:rsid w:val="00C913B9"/>
    <w:rsid w:val="00C919D4"/>
    <w:rsid w:val="00C91AD9"/>
    <w:rsid w:val="00C920E7"/>
    <w:rsid w:val="00C92277"/>
    <w:rsid w:val="00C925C2"/>
    <w:rsid w:val="00C92FB9"/>
    <w:rsid w:val="00C930F4"/>
    <w:rsid w:val="00C930FB"/>
    <w:rsid w:val="00C9333D"/>
    <w:rsid w:val="00C9348B"/>
    <w:rsid w:val="00C9361B"/>
    <w:rsid w:val="00C93C5B"/>
    <w:rsid w:val="00C93E9B"/>
    <w:rsid w:val="00C9444A"/>
    <w:rsid w:val="00C94A59"/>
    <w:rsid w:val="00C953D8"/>
    <w:rsid w:val="00C95440"/>
    <w:rsid w:val="00C95D49"/>
    <w:rsid w:val="00C95F45"/>
    <w:rsid w:val="00C960CA"/>
    <w:rsid w:val="00C96261"/>
    <w:rsid w:val="00C963D7"/>
    <w:rsid w:val="00C969E1"/>
    <w:rsid w:val="00C96D02"/>
    <w:rsid w:val="00C9715D"/>
    <w:rsid w:val="00C9728A"/>
    <w:rsid w:val="00C9740F"/>
    <w:rsid w:val="00C9763B"/>
    <w:rsid w:val="00C97663"/>
    <w:rsid w:val="00C97802"/>
    <w:rsid w:val="00C978FC"/>
    <w:rsid w:val="00C979AA"/>
    <w:rsid w:val="00CA0424"/>
    <w:rsid w:val="00CA0586"/>
    <w:rsid w:val="00CA06A4"/>
    <w:rsid w:val="00CA0BAB"/>
    <w:rsid w:val="00CA0BD7"/>
    <w:rsid w:val="00CA0F1A"/>
    <w:rsid w:val="00CA0F68"/>
    <w:rsid w:val="00CA10B3"/>
    <w:rsid w:val="00CA13EE"/>
    <w:rsid w:val="00CA1680"/>
    <w:rsid w:val="00CA1D06"/>
    <w:rsid w:val="00CA2502"/>
    <w:rsid w:val="00CA2C42"/>
    <w:rsid w:val="00CA305C"/>
    <w:rsid w:val="00CA37DA"/>
    <w:rsid w:val="00CA3D9A"/>
    <w:rsid w:val="00CA4D04"/>
    <w:rsid w:val="00CA572E"/>
    <w:rsid w:val="00CA61B0"/>
    <w:rsid w:val="00CA62EC"/>
    <w:rsid w:val="00CA670B"/>
    <w:rsid w:val="00CA6AAE"/>
    <w:rsid w:val="00CA77EE"/>
    <w:rsid w:val="00CA7940"/>
    <w:rsid w:val="00CA7CA6"/>
    <w:rsid w:val="00CA7D17"/>
    <w:rsid w:val="00CA7EE8"/>
    <w:rsid w:val="00CB030F"/>
    <w:rsid w:val="00CB0644"/>
    <w:rsid w:val="00CB0BB7"/>
    <w:rsid w:val="00CB0D42"/>
    <w:rsid w:val="00CB1157"/>
    <w:rsid w:val="00CB1B64"/>
    <w:rsid w:val="00CB241E"/>
    <w:rsid w:val="00CB2F6F"/>
    <w:rsid w:val="00CB38E8"/>
    <w:rsid w:val="00CB3B9F"/>
    <w:rsid w:val="00CB4016"/>
    <w:rsid w:val="00CB43C2"/>
    <w:rsid w:val="00CB5894"/>
    <w:rsid w:val="00CB5FD0"/>
    <w:rsid w:val="00CB6400"/>
    <w:rsid w:val="00CB6891"/>
    <w:rsid w:val="00CB7965"/>
    <w:rsid w:val="00CB7DCF"/>
    <w:rsid w:val="00CB7F6C"/>
    <w:rsid w:val="00CC035B"/>
    <w:rsid w:val="00CC069E"/>
    <w:rsid w:val="00CC0B63"/>
    <w:rsid w:val="00CC0C37"/>
    <w:rsid w:val="00CC0E2C"/>
    <w:rsid w:val="00CC136D"/>
    <w:rsid w:val="00CC21A9"/>
    <w:rsid w:val="00CC258B"/>
    <w:rsid w:val="00CC25CC"/>
    <w:rsid w:val="00CC268F"/>
    <w:rsid w:val="00CC27B1"/>
    <w:rsid w:val="00CC2AC8"/>
    <w:rsid w:val="00CC2BC0"/>
    <w:rsid w:val="00CC3397"/>
    <w:rsid w:val="00CC44DB"/>
    <w:rsid w:val="00CC4697"/>
    <w:rsid w:val="00CC5F7E"/>
    <w:rsid w:val="00CC642D"/>
    <w:rsid w:val="00CC659F"/>
    <w:rsid w:val="00CC6A9C"/>
    <w:rsid w:val="00CC6B80"/>
    <w:rsid w:val="00CC713C"/>
    <w:rsid w:val="00CC714E"/>
    <w:rsid w:val="00CC776E"/>
    <w:rsid w:val="00CC792E"/>
    <w:rsid w:val="00CC7CF5"/>
    <w:rsid w:val="00CD06B0"/>
    <w:rsid w:val="00CD08EE"/>
    <w:rsid w:val="00CD0F48"/>
    <w:rsid w:val="00CD14B6"/>
    <w:rsid w:val="00CD1575"/>
    <w:rsid w:val="00CD1579"/>
    <w:rsid w:val="00CD15A2"/>
    <w:rsid w:val="00CD1909"/>
    <w:rsid w:val="00CD1921"/>
    <w:rsid w:val="00CD302D"/>
    <w:rsid w:val="00CD339A"/>
    <w:rsid w:val="00CD3694"/>
    <w:rsid w:val="00CD432D"/>
    <w:rsid w:val="00CD471D"/>
    <w:rsid w:val="00CD47BC"/>
    <w:rsid w:val="00CD4A05"/>
    <w:rsid w:val="00CD4AA0"/>
    <w:rsid w:val="00CD4E70"/>
    <w:rsid w:val="00CD58FF"/>
    <w:rsid w:val="00CD590B"/>
    <w:rsid w:val="00CD5E40"/>
    <w:rsid w:val="00CD5E87"/>
    <w:rsid w:val="00CD6225"/>
    <w:rsid w:val="00CD647E"/>
    <w:rsid w:val="00CD6852"/>
    <w:rsid w:val="00CD6EFC"/>
    <w:rsid w:val="00CD74CF"/>
    <w:rsid w:val="00CD756B"/>
    <w:rsid w:val="00CD780D"/>
    <w:rsid w:val="00CE0E11"/>
    <w:rsid w:val="00CE0E96"/>
    <w:rsid w:val="00CE13CA"/>
    <w:rsid w:val="00CE173B"/>
    <w:rsid w:val="00CE194A"/>
    <w:rsid w:val="00CE202B"/>
    <w:rsid w:val="00CE23C2"/>
    <w:rsid w:val="00CE2980"/>
    <w:rsid w:val="00CE2FA7"/>
    <w:rsid w:val="00CE32C5"/>
    <w:rsid w:val="00CE337C"/>
    <w:rsid w:val="00CE649B"/>
    <w:rsid w:val="00CE6603"/>
    <w:rsid w:val="00CE676D"/>
    <w:rsid w:val="00CE6F02"/>
    <w:rsid w:val="00CE7048"/>
    <w:rsid w:val="00CE71ED"/>
    <w:rsid w:val="00CE73CF"/>
    <w:rsid w:val="00CE76E5"/>
    <w:rsid w:val="00CE7C12"/>
    <w:rsid w:val="00CF0D8A"/>
    <w:rsid w:val="00CF1A4E"/>
    <w:rsid w:val="00CF1CE0"/>
    <w:rsid w:val="00CF2CFB"/>
    <w:rsid w:val="00CF2EF2"/>
    <w:rsid w:val="00CF3024"/>
    <w:rsid w:val="00CF4CDC"/>
    <w:rsid w:val="00CF570A"/>
    <w:rsid w:val="00CF57AE"/>
    <w:rsid w:val="00CF67AD"/>
    <w:rsid w:val="00CF67F8"/>
    <w:rsid w:val="00CF705A"/>
    <w:rsid w:val="00CF75D0"/>
    <w:rsid w:val="00D0006C"/>
    <w:rsid w:val="00D006CA"/>
    <w:rsid w:val="00D006F8"/>
    <w:rsid w:val="00D008DD"/>
    <w:rsid w:val="00D00A08"/>
    <w:rsid w:val="00D01344"/>
    <w:rsid w:val="00D022AC"/>
    <w:rsid w:val="00D023A6"/>
    <w:rsid w:val="00D023EA"/>
    <w:rsid w:val="00D025A7"/>
    <w:rsid w:val="00D03850"/>
    <w:rsid w:val="00D03971"/>
    <w:rsid w:val="00D04979"/>
    <w:rsid w:val="00D04EF0"/>
    <w:rsid w:val="00D04F4B"/>
    <w:rsid w:val="00D05AE6"/>
    <w:rsid w:val="00D05AF2"/>
    <w:rsid w:val="00D10939"/>
    <w:rsid w:val="00D10BD0"/>
    <w:rsid w:val="00D113B9"/>
    <w:rsid w:val="00D11A40"/>
    <w:rsid w:val="00D11B4B"/>
    <w:rsid w:val="00D12C65"/>
    <w:rsid w:val="00D12D01"/>
    <w:rsid w:val="00D12FE6"/>
    <w:rsid w:val="00D130D0"/>
    <w:rsid w:val="00D1374C"/>
    <w:rsid w:val="00D14052"/>
    <w:rsid w:val="00D146A1"/>
    <w:rsid w:val="00D14CED"/>
    <w:rsid w:val="00D15070"/>
    <w:rsid w:val="00D150BF"/>
    <w:rsid w:val="00D150F7"/>
    <w:rsid w:val="00D15323"/>
    <w:rsid w:val="00D15B4E"/>
    <w:rsid w:val="00D160A3"/>
    <w:rsid w:val="00D169D2"/>
    <w:rsid w:val="00D16FE2"/>
    <w:rsid w:val="00D20397"/>
    <w:rsid w:val="00D20484"/>
    <w:rsid w:val="00D20685"/>
    <w:rsid w:val="00D206BF"/>
    <w:rsid w:val="00D20AD4"/>
    <w:rsid w:val="00D21221"/>
    <w:rsid w:val="00D2211E"/>
    <w:rsid w:val="00D2230B"/>
    <w:rsid w:val="00D224CB"/>
    <w:rsid w:val="00D226CB"/>
    <w:rsid w:val="00D227F2"/>
    <w:rsid w:val="00D230AB"/>
    <w:rsid w:val="00D233E8"/>
    <w:rsid w:val="00D240CD"/>
    <w:rsid w:val="00D2532A"/>
    <w:rsid w:val="00D2554C"/>
    <w:rsid w:val="00D25CF3"/>
    <w:rsid w:val="00D26173"/>
    <w:rsid w:val="00D26530"/>
    <w:rsid w:val="00D274C9"/>
    <w:rsid w:val="00D277DB"/>
    <w:rsid w:val="00D27809"/>
    <w:rsid w:val="00D3027D"/>
    <w:rsid w:val="00D30FA7"/>
    <w:rsid w:val="00D3217E"/>
    <w:rsid w:val="00D32CED"/>
    <w:rsid w:val="00D331B3"/>
    <w:rsid w:val="00D33340"/>
    <w:rsid w:val="00D33C1C"/>
    <w:rsid w:val="00D33D00"/>
    <w:rsid w:val="00D345CB"/>
    <w:rsid w:val="00D35051"/>
    <w:rsid w:val="00D35107"/>
    <w:rsid w:val="00D356FD"/>
    <w:rsid w:val="00D35B04"/>
    <w:rsid w:val="00D35FFA"/>
    <w:rsid w:val="00D369A9"/>
    <w:rsid w:val="00D36B22"/>
    <w:rsid w:val="00D36CD1"/>
    <w:rsid w:val="00D3710F"/>
    <w:rsid w:val="00D402B7"/>
    <w:rsid w:val="00D4085A"/>
    <w:rsid w:val="00D40A1E"/>
    <w:rsid w:val="00D4121C"/>
    <w:rsid w:val="00D421F2"/>
    <w:rsid w:val="00D42CC3"/>
    <w:rsid w:val="00D42D5C"/>
    <w:rsid w:val="00D42D95"/>
    <w:rsid w:val="00D42E1B"/>
    <w:rsid w:val="00D43964"/>
    <w:rsid w:val="00D43D36"/>
    <w:rsid w:val="00D43DDF"/>
    <w:rsid w:val="00D4403C"/>
    <w:rsid w:val="00D440A9"/>
    <w:rsid w:val="00D44C59"/>
    <w:rsid w:val="00D44E0E"/>
    <w:rsid w:val="00D454C3"/>
    <w:rsid w:val="00D45787"/>
    <w:rsid w:val="00D46E88"/>
    <w:rsid w:val="00D471BB"/>
    <w:rsid w:val="00D47872"/>
    <w:rsid w:val="00D47BE7"/>
    <w:rsid w:val="00D501CC"/>
    <w:rsid w:val="00D502F8"/>
    <w:rsid w:val="00D509BE"/>
    <w:rsid w:val="00D50D45"/>
    <w:rsid w:val="00D50F02"/>
    <w:rsid w:val="00D5179C"/>
    <w:rsid w:val="00D52361"/>
    <w:rsid w:val="00D52496"/>
    <w:rsid w:val="00D52764"/>
    <w:rsid w:val="00D52E62"/>
    <w:rsid w:val="00D53083"/>
    <w:rsid w:val="00D53955"/>
    <w:rsid w:val="00D53F18"/>
    <w:rsid w:val="00D543A2"/>
    <w:rsid w:val="00D56058"/>
    <w:rsid w:val="00D571F8"/>
    <w:rsid w:val="00D5789F"/>
    <w:rsid w:val="00D6039A"/>
    <w:rsid w:val="00D6050C"/>
    <w:rsid w:val="00D6059C"/>
    <w:rsid w:val="00D60A21"/>
    <w:rsid w:val="00D60EA4"/>
    <w:rsid w:val="00D60F66"/>
    <w:rsid w:val="00D615CB"/>
    <w:rsid w:val="00D61FE8"/>
    <w:rsid w:val="00D62554"/>
    <w:rsid w:val="00D629B1"/>
    <w:rsid w:val="00D629EC"/>
    <w:rsid w:val="00D62B50"/>
    <w:rsid w:val="00D62D9D"/>
    <w:rsid w:val="00D6354B"/>
    <w:rsid w:val="00D6395B"/>
    <w:rsid w:val="00D641FA"/>
    <w:rsid w:val="00D6427A"/>
    <w:rsid w:val="00D64731"/>
    <w:rsid w:val="00D64A74"/>
    <w:rsid w:val="00D64C4C"/>
    <w:rsid w:val="00D64D1C"/>
    <w:rsid w:val="00D64D94"/>
    <w:rsid w:val="00D657BB"/>
    <w:rsid w:val="00D65995"/>
    <w:rsid w:val="00D65B47"/>
    <w:rsid w:val="00D6656F"/>
    <w:rsid w:val="00D669DF"/>
    <w:rsid w:val="00D67566"/>
    <w:rsid w:val="00D67F96"/>
    <w:rsid w:val="00D711C7"/>
    <w:rsid w:val="00D71654"/>
    <w:rsid w:val="00D71C71"/>
    <w:rsid w:val="00D723AB"/>
    <w:rsid w:val="00D72538"/>
    <w:rsid w:val="00D72609"/>
    <w:rsid w:val="00D7271E"/>
    <w:rsid w:val="00D736F6"/>
    <w:rsid w:val="00D74E17"/>
    <w:rsid w:val="00D74E28"/>
    <w:rsid w:val="00D75DD2"/>
    <w:rsid w:val="00D76071"/>
    <w:rsid w:val="00D760AE"/>
    <w:rsid w:val="00D76D26"/>
    <w:rsid w:val="00D76FD2"/>
    <w:rsid w:val="00D77ED0"/>
    <w:rsid w:val="00D806D8"/>
    <w:rsid w:val="00D80989"/>
    <w:rsid w:val="00D8121A"/>
    <w:rsid w:val="00D814E7"/>
    <w:rsid w:val="00D819E3"/>
    <w:rsid w:val="00D81B10"/>
    <w:rsid w:val="00D8208F"/>
    <w:rsid w:val="00D8294E"/>
    <w:rsid w:val="00D82C0F"/>
    <w:rsid w:val="00D83248"/>
    <w:rsid w:val="00D8326D"/>
    <w:rsid w:val="00D83DF3"/>
    <w:rsid w:val="00D842FE"/>
    <w:rsid w:val="00D84533"/>
    <w:rsid w:val="00D84FE4"/>
    <w:rsid w:val="00D86120"/>
    <w:rsid w:val="00D861E8"/>
    <w:rsid w:val="00D86358"/>
    <w:rsid w:val="00D86678"/>
    <w:rsid w:val="00D86BE8"/>
    <w:rsid w:val="00D86D85"/>
    <w:rsid w:val="00D870D2"/>
    <w:rsid w:val="00D87D10"/>
    <w:rsid w:val="00D87E08"/>
    <w:rsid w:val="00D87F18"/>
    <w:rsid w:val="00D87F42"/>
    <w:rsid w:val="00D90283"/>
    <w:rsid w:val="00D90606"/>
    <w:rsid w:val="00D90FDF"/>
    <w:rsid w:val="00D911A0"/>
    <w:rsid w:val="00D91371"/>
    <w:rsid w:val="00D91A64"/>
    <w:rsid w:val="00D91FB1"/>
    <w:rsid w:val="00D92339"/>
    <w:rsid w:val="00D92956"/>
    <w:rsid w:val="00D929D0"/>
    <w:rsid w:val="00D92DBC"/>
    <w:rsid w:val="00D92E32"/>
    <w:rsid w:val="00D934E0"/>
    <w:rsid w:val="00D93FC5"/>
    <w:rsid w:val="00D94136"/>
    <w:rsid w:val="00D94AEE"/>
    <w:rsid w:val="00D94CC7"/>
    <w:rsid w:val="00D95370"/>
    <w:rsid w:val="00D95D21"/>
    <w:rsid w:val="00D96CC1"/>
    <w:rsid w:val="00D96CD3"/>
    <w:rsid w:val="00D96CD7"/>
    <w:rsid w:val="00D96EFD"/>
    <w:rsid w:val="00D96F27"/>
    <w:rsid w:val="00D9728A"/>
    <w:rsid w:val="00D978C8"/>
    <w:rsid w:val="00D97D2D"/>
    <w:rsid w:val="00DA092F"/>
    <w:rsid w:val="00DA0E8F"/>
    <w:rsid w:val="00DA0EC4"/>
    <w:rsid w:val="00DA0F9C"/>
    <w:rsid w:val="00DA1B54"/>
    <w:rsid w:val="00DA1E25"/>
    <w:rsid w:val="00DA2222"/>
    <w:rsid w:val="00DA2AA3"/>
    <w:rsid w:val="00DA2CB6"/>
    <w:rsid w:val="00DA2FE4"/>
    <w:rsid w:val="00DA3931"/>
    <w:rsid w:val="00DA3C67"/>
    <w:rsid w:val="00DA4190"/>
    <w:rsid w:val="00DA427C"/>
    <w:rsid w:val="00DA498E"/>
    <w:rsid w:val="00DA552D"/>
    <w:rsid w:val="00DA5B61"/>
    <w:rsid w:val="00DA5FDB"/>
    <w:rsid w:val="00DA6161"/>
    <w:rsid w:val="00DA6522"/>
    <w:rsid w:val="00DA66F5"/>
    <w:rsid w:val="00DA72F9"/>
    <w:rsid w:val="00DA7B46"/>
    <w:rsid w:val="00DB0100"/>
    <w:rsid w:val="00DB0AFA"/>
    <w:rsid w:val="00DB19B3"/>
    <w:rsid w:val="00DB1AE7"/>
    <w:rsid w:val="00DB1DE6"/>
    <w:rsid w:val="00DB2379"/>
    <w:rsid w:val="00DB3290"/>
    <w:rsid w:val="00DB393C"/>
    <w:rsid w:val="00DB3965"/>
    <w:rsid w:val="00DB3E05"/>
    <w:rsid w:val="00DB4CF7"/>
    <w:rsid w:val="00DB5068"/>
    <w:rsid w:val="00DB5711"/>
    <w:rsid w:val="00DB5856"/>
    <w:rsid w:val="00DB6357"/>
    <w:rsid w:val="00DB6C1F"/>
    <w:rsid w:val="00DB6C93"/>
    <w:rsid w:val="00DB7103"/>
    <w:rsid w:val="00DB71A7"/>
    <w:rsid w:val="00DB7A44"/>
    <w:rsid w:val="00DC045B"/>
    <w:rsid w:val="00DC062C"/>
    <w:rsid w:val="00DC0B9A"/>
    <w:rsid w:val="00DC0CC3"/>
    <w:rsid w:val="00DC0CC9"/>
    <w:rsid w:val="00DC11CA"/>
    <w:rsid w:val="00DC14C8"/>
    <w:rsid w:val="00DC20DD"/>
    <w:rsid w:val="00DC217D"/>
    <w:rsid w:val="00DC2634"/>
    <w:rsid w:val="00DC2D76"/>
    <w:rsid w:val="00DC343E"/>
    <w:rsid w:val="00DC36A3"/>
    <w:rsid w:val="00DC3E65"/>
    <w:rsid w:val="00DC3F00"/>
    <w:rsid w:val="00DC3FFA"/>
    <w:rsid w:val="00DC4460"/>
    <w:rsid w:val="00DC5229"/>
    <w:rsid w:val="00DC5764"/>
    <w:rsid w:val="00DC5E0F"/>
    <w:rsid w:val="00DC6261"/>
    <w:rsid w:val="00DD0C0A"/>
    <w:rsid w:val="00DD14B5"/>
    <w:rsid w:val="00DD15BC"/>
    <w:rsid w:val="00DD19D0"/>
    <w:rsid w:val="00DD19F7"/>
    <w:rsid w:val="00DD1E09"/>
    <w:rsid w:val="00DD24A0"/>
    <w:rsid w:val="00DD2AF8"/>
    <w:rsid w:val="00DD2CE6"/>
    <w:rsid w:val="00DD2D09"/>
    <w:rsid w:val="00DD3423"/>
    <w:rsid w:val="00DD34AE"/>
    <w:rsid w:val="00DD368D"/>
    <w:rsid w:val="00DD3762"/>
    <w:rsid w:val="00DD4B0E"/>
    <w:rsid w:val="00DD4C3B"/>
    <w:rsid w:val="00DD4EF1"/>
    <w:rsid w:val="00DD5D06"/>
    <w:rsid w:val="00DD66DF"/>
    <w:rsid w:val="00DD699A"/>
    <w:rsid w:val="00DD6FBA"/>
    <w:rsid w:val="00DD791B"/>
    <w:rsid w:val="00DE025D"/>
    <w:rsid w:val="00DE0C7D"/>
    <w:rsid w:val="00DE118B"/>
    <w:rsid w:val="00DE14C7"/>
    <w:rsid w:val="00DE1580"/>
    <w:rsid w:val="00DE15CA"/>
    <w:rsid w:val="00DE17A5"/>
    <w:rsid w:val="00DE1A35"/>
    <w:rsid w:val="00DE2114"/>
    <w:rsid w:val="00DE2184"/>
    <w:rsid w:val="00DE2E72"/>
    <w:rsid w:val="00DE2E7D"/>
    <w:rsid w:val="00DE357D"/>
    <w:rsid w:val="00DE3EAF"/>
    <w:rsid w:val="00DE3F70"/>
    <w:rsid w:val="00DE3FFF"/>
    <w:rsid w:val="00DE5008"/>
    <w:rsid w:val="00DE526B"/>
    <w:rsid w:val="00DE52DD"/>
    <w:rsid w:val="00DE58CE"/>
    <w:rsid w:val="00DE6297"/>
    <w:rsid w:val="00DE6DE9"/>
    <w:rsid w:val="00DE7089"/>
    <w:rsid w:val="00DF0D04"/>
    <w:rsid w:val="00DF11D9"/>
    <w:rsid w:val="00DF1E5A"/>
    <w:rsid w:val="00DF27FA"/>
    <w:rsid w:val="00DF2AD1"/>
    <w:rsid w:val="00DF2DF1"/>
    <w:rsid w:val="00DF3434"/>
    <w:rsid w:val="00DF34EC"/>
    <w:rsid w:val="00DF3661"/>
    <w:rsid w:val="00DF3C5A"/>
    <w:rsid w:val="00DF415B"/>
    <w:rsid w:val="00DF4A77"/>
    <w:rsid w:val="00DF4C0F"/>
    <w:rsid w:val="00DF4EAD"/>
    <w:rsid w:val="00DF505E"/>
    <w:rsid w:val="00DF518F"/>
    <w:rsid w:val="00DF63F4"/>
    <w:rsid w:val="00DF6407"/>
    <w:rsid w:val="00DF6696"/>
    <w:rsid w:val="00DF6B63"/>
    <w:rsid w:val="00DF6DF0"/>
    <w:rsid w:val="00DF7357"/>
    <w:rsid w:val="00DF7758"/>
    <w:rsid w:val="00DF7881"/>
    <w:rsid w:val="00DF7EE2"/>
    <w:rsid w:val="00E003C1"/>
    <w:rsid w:val="00E013F4"/>
    <w:rsid w:val="00E0154B"/>
    <w:rsid w:val="00E0177B"/>
    <w:rsid w:val="00E01793"/>
    <w:rsid w:val="00E017D9"/>
    <w:rsid w:val="00E01ACA"/>
    <w:rsid w:val="00E02C86"/>
    <w:rsid w:val="00E03289"/>
    <w:rsid w:val="00E0483A"/>
    <w:rsid w:val="00E04E16"/>
    <w:rsid w:val="00E057CF"/>
    <w:rsid w:val="00E05E1A"/>
    <w:rsid w:val="00E062C8"/>
    <w:rsid w:val="00E06D68"/>
    <w:rsid w:val="00E0701D"/>
    <w:rsid w:val="00E07CF1"/>
    <w:rsid w:val="00E10061"/>
    <w:rsid w:val="00E1071D"/>
    <w:rsid w:val="00E10A84"/>
    <w:rsid w:val="00E112A2"/>
    <w:rsid w:val="00E11C4C"/>
    <w:rsid w:val="00E12358"/>
    <w:rsid w:val="00E12598"/>
    <w:rsid w:val="00E12717"/>
    <w:rsid w:val="00E12C4A"/>
    <w:rsid w:val="00E12D03"/>
    <w:rsid w:val="00E12FB7"/>
    <w:rsid w:val="00E13394"/>
    <w:rsid w:val="00E13513"/>
    <w:rsid w:val="00E13AAE"/>
    <w:rsid w:val="00E13BE5"/>
    <w:rsid w:val="00E157BA"/>
    <w:rsid w:val="00E15823"/>
    <w:rsid w:val="00E158D5"/>
    <w:rsid w:val="00E15AF5"/>
    <w:rsid w:val="00E160B7"/>
    <w:rsid w:val="00E1619D"/>
    <w:rsid w:val="00E16356"/>
    <w:rsid w:val="00E167F1"/>
    <w:rsid w:val="00E16FCB"/>
    <w:rsid w:val="00E174A1"/>
    <w:rsid w:val="00E17C6E"/>
    <w:rsid w:val="00E2066C"/>
    <w:rsid w:val="00E206D7"/>
    <w:rsid w:val="00E2081B"/>
    <w:rsid w:val="00E21037"/>
    <w:rsid w:val="00E2136E"/>
    <w:rsid w:val="00E2234F"/>
    <w:rsid w:val="00E229B5"/>
    <w:rsid w:val="00E234A2"/>
    <w:rsid w:val="00E23545"/>
    <w:rsid w:val="00E2369A"/>
    <w:rsid w:val="00E237CB"/>
    <w:rsid w:val="00E2389A"/>
    <w:rsid w:val="00E2397D"/>
    <w:rsid w:val="00E23BE7"/>
    <w:rsid w:val="00E24F25"/>
    <w:rsid w:val="00E24FE3"/>
    <w:rsid w:val="00E25013"/>
    <w:rsid w:val="00E253CA"/>
    <w:rsid w:val="00E25772"/>
    <w:rsid w:val="00E25873"/>
    <w:rsid w:val="00E259C0"/>
    <w:rsid w:val="00E25CF4"/>
    <w:rsid w:val="00E2606A"/>
    <w:rsid w:val="00E26290"/>
    <w:rsid w:val="00E26C75"/>
    <w:rsid w:val="00E275AD"/>
    <w:rsid w:val="00E27721"/>
    <w:rsid w:val="00E27C5B"/>
    <w:rsid w:val="00E30B25"/>
    <w:rsid w:val="00E3211D"/>
    <w:rsid w:val="00E326CE"/>
    <w:rsid w:val="00E32BE7"/>
    <w:rsid w:val="00E33339"/>
    <w:rsid w:val="00E3611B"/>
    <w:rsid w:val="00E363D5"/>
    <w:rsid w:val="00E36A82"/>
    <w:rsid w:val="00E37337"/>
    <w:rsid w:val="00E376E5"/>
    <w:rsid w:val="00E37A49"/>
    <w:rsid w:val="00E37EA9"/>
    <w:rsid w:val="00E37EF7"/>
    <w:rsid w:val="00E4049E"/>
    <w:rsid w:val="00E40B56"/>
    <w:rsid w:val="00E40ECE"/>
    <w:rsid w:val="00E41785"/>
    <w:rsid w:val="00E41BEA"/>
    <w:rsid w:val="00E41E23"/>
    <w:rsid w:val="00E43490"/>
    <w:rsid w:val="00E436E2"/>
    <w:rsid w:val="00E43BA9"/>
    <w:rsid w:val="00E44982"/>
    <w:rsid w:val="00E44FEA"/>
    <w:rsid w:val="00E4515A"/>
    <w:rsid w:val="00E45246"/>
    <w:rsid w:val="00E453E1"/>
    <w:rsid w:val="00E46778"/>
    <w:rsid w:val="00E46C9D"/>
    <w:rsid w:val="00E46DC0"/>
    <w:rsid w:val="00E476AA"/>
    <w:rsid w:val="00E47911"/>
    <w:rsid w:val="00E47AEE"/>
    <w:rsid w:val="00E47BF7"/>
    <w:rsid w:val="00E47E44"/>
    <w:rsid w:val="00E50189"/>
    <w:rsid w:val="00E504E4"/>
    <w:rsid w:val="00E504FA"/>
    <w:rsid w:val="00E5098E"/>
    <w:rsid w:val="00E50B1C"/>
    <w:rsid w:val="00E50B61"/>
    <w:rsid w:val="00E50F1E"/>
    <w:rsid w:val="00E518E1"/>
    <w:rsid w:val="00E51C3D"/>
    <w:rsid w:val="00E51C87"/>
    <w:rsid w:val="00E52269"/>
    <w:rsid w:val="00E52AFD"/>
    <w:rsid w:val="00E536E8"/>
    <w:rsid w:val="00E53B30"/>
    <w:rsid w:val="00E5443D"/>
    <w:rsid w:val="00E54459"/>
    <w:rsid w:val="00E54A3B"/>
    <w:rsid w:val="00E562D1"/>
    <w:rsid w:val="00E5654F"/>
    <w:rsid w:val="00E56D9A"/>
    <w:rsid w:val="00E57CD1"/>
    <w:rsid w:val="00E57F82"/>
    <w:rsid w:val="00E60410"/>
    <w:rsid w:val="00E60790"/>
    <w:rsid w:val="00E60B8A"/>
    <w:rsid w:val="00E60C09"/>
    <w:rsid w:val="00E60FE1"/>
    <w:rsid w:val="00E615B9"/>
    <w:rsid w:val="00E6185F"/>
    <w:rsid w:val="00E61FA3"/>
    <w:rsid w:val="00E623FF"/>
    <w:rsid w:val="00E62E01"/>
    <w:rsid w:val="00E632E7"/>
    <w:rsid w:val="00E64541"/>
    <w:rsid w:val="00E6475A"/>
    <w:rsid w:val="00E64EB0"/>
    <w:rsid w:val="00E65340"/>
    <w:rsid w:val="00E65FBE"/>
    <w:rsid w:val="00E660C9"/>
    <w:rsid w:val="00E6718C"/>
    <w:rsid w:val="00E6727F"/>
    <w:rsid w:val="00E675AE"/>
    <w:rsid w:val="00E679E1"/>
    <w:rsid w:val="00E67CC6"/>
    <w:rsid w:val="00E7019D"/>
    <w:rsid w:val="00E701E9"/>
    <w:rsid w:val="00E71339"/>
    <w:rsid w:val="00E7174D"/>
    <w:rsid w:val="00E71BF9"/>
    <w:rsid w:val="00E739E1"/>
    <w:rsid w:val="00E74289"/>
    <w:rsid w:val="00E74490"/>
    <w:rsid w:val="00E748C7"/>
    <w:rsid w:val="00E752C2"/>
    <w:rsid w:val="00E75EBE"/>
    <w:rsid w:val="00E7656D"/>
    <w:rsid w:val="00E80013"/>
    <w:rsid w:val="00E80F4C"/>
    <w:rsid w:val="00E81030"/>
    <w:rsid w:val="00E81847"/>
    <w:rsid w:val="00E81AE7"/>
    <w:rsid w:val="00E81C1D"/>
    <w:rsid w:val="00E81E67"/>
    <w:rsid w:val="00E823E0"/>
    <w:rsid w:val="00E829E8"/>
    <w:rsid w:val="00E82DC8"/>
    <w:rsid w:val="00E8306B"/>
    <w:rsid w:val="00E83807"/>
    <w:rsid w:val="00E84C30"/>
    <w:rsid w:val="00E84FF1"/>
    <w:rsid w:val="00E851C7"/>
    <w:rsid w:val="00E85215"/>
    <w:rsid w:val="00E85620"/>
    <w:rsid w:val="00E856FD"/>
    <w:rsid w:val="00E85A9F"/>
    <w:rsid w:val="00E85AB7"/>
    <w:rsid w:val="00E865BA"/>
    <w:rsid w:val="00E868D9"/>
    <w:rsid w:val="00E86DB3"/>
    <w:rsid w:val="00E872D2"/>
    <w:rsid w:val="00E87A50"/>
    <w:rsid w:val="00E90452"/>
    <w:rsid w:val="00E90466"/>
    <w:rsid w:val="00E9095D"/>
    <w:rsid w:val="00E91393"/>
    <w:rsid w:val="00E916F9"/>
    <w:rsid w:val="00E91968"/>
    <w:rsid w:val="00E91C64"/>
    <w:rsid w:val="00E91D17"/>
    <w:rsid w:val="00E91F50"/>
    <w:rsid w:val="00E92311"/>
    <w:rsid w:val="00E926EC"/>
    <w:rsid w:val="00E937D1"/>
    <w:rsid w:val="00E938CD"/>
    <w:rsid w:val="00E93A36"/>
    <w:rsid w:val="00E93B1F"/>
    <w:rsid w:val="00E93E84"/>
    <w:rsid w:val="00E9457B"/>
    <w:rsid w:val="00E94980"/>
    <w:rsid w:val="00E959AD"/>
    <w:rsid w:val="00E96A95"/>
    <w:rsid w:val="00E97BFF"/>
    <w:rsid w:val="00EA004D"/>
    <w:rsid w:val="00EA044C"/>
    <w:rsid w:val="00EA0CE4"/>
    <w:rsid w:val="00EA129C"/>
    <w:rsid w:val="00EA12CC"/>
    <w:rsid w:val="00EA13AD"/>
    <w:rsid w:val="00EA1615"/>
    <w:rsid w:val="00EA1647"/>
    <w:rsid w:val="00EA1C78"/>
    <w:rsid w:val="00EA1CB5"/>
    <w:rsid w:val="00EA22EA"/>
    <w:rsid w:val="00EA270B"/>
    <w:rsid w:val="00EA2BD8"/>
    <w:rsid w:val="00EA3206"/>
    <w:rsid w:val="00EA4225"/>
    <w:rsid w:val="00EA4707"/>
    <w:rsid w:val="00EA4767"/>
    <w:rsid w:val="00EA4B86"/>
    <w:rsid w:val="00EA5251"/>
    <w:rsid w:val="00EA7204"/>
    <w:rsid w:val="00EA757F"/>
    <w:rsid w:val="00EA7B04"/>
    <w:rsid w:val="00EB06FE"/>
    <w:rsid w:val="00EB082F"/>
    <w:rsid w:val="00EB08A4"/>
    <w:rsid w:val="00EB2109"/>
    <w:rsid w:val="00EB222A"/>
    <w:rsid w:val="00EB27B9"/>
    <w:rsid w:val="00EB3351"/>
    <w:rsid w:val="00EB4148"/>
    <w:rsid w:val="00EB5713"/>
    <w:rsid w:val="00EB5843"/>
    <w:rsid w:val="00EB6B44"/>
    <w:rsid w:val="00EB6D4E"/>
    <w:rsid w:val="00EB7B63"/>
    <w:rsid w:val="00EC01FD"/>
    <w:rsid w:val="00EC1587"/>
    <w:rsid w:val="00EC17A8"/>
    <w:rsid w:val="00EC32A1"/>
    <w:rsid w:val="00EC3EA4"/>
    <w:rsid w:val="00EC4794"/>
    <w:rsid w:val="00EC47CF"/>
    <w:rsid w:val="00EC4866"/>
    <w:rsid w:val="00EC4A7D"/>
    <w:rsid w:val="00EC4C7B"/>
    <w:rsid w:val="00EC4D22"/>
    <w:rsid w:val="00EC4D9F"/>
    <w:rsid w:val="00EC5CCD"/>
    <w:rsid w:val="00EC5D49"/>
    <w:rsid w:val="00EC5D9B"/>
    <w:rsid w:val="00EC5FC5"/>
    <w:rsid w:val="00EC60BA"/>
    <w:rsid w:val="00EC61B0"/>
    <w:rsid w:val="00EC6240"/>
    <w:rsid w:val="00EC6750"/>
    <w:rsid w:val="00EC67C4"/>
    <w:rsid w:val="00EC686A"/>
    <w:rsid w:val="00EC6AE5"/>
    <w:rsid w:val="00EC70F7"/>
    <w:rsid w:val="00EC76F3"/>
    <w:rsid w:val="00EC7915"/>
    <w:rsid w:val="00EC7BF9"/>
    <w:rsid w:val="00ED0085"/>
    <w:rsid w:val="00ED0341"/>
    <w:rsid w:val="00ED096D"/>
    <w:rsid w:val="00ED09A4"/>
    <w:rsid w:val="00ED09FA"/>
    <w:rsid w:val="00ED0F01"/>
    <w:rsid w:val="00ED1025"/>
    <w:rsid w:val="00ED14C3"/>
    <w:rsid w:val="00ED1DA8"/>
    <w:rsid w:val="00ED2175"/>
    <w:rsid w:val="00ED2A63"/>
    <w:rsid w:val="00ED37E4"/>
    <w:rsid w:val="00ED3A58"/>
    <w:rsid w:val="00ED4476"/>
    <w:rsid w:val="00ED47EF"/>
    <w:rsid w:val="00ED483F"/>
    <w:rsid w:val="00ED4C36"/>
    <w:rsid w:val="00ED50C7"/>
    <w:rsid w:val="00ED5C42"/>
    <w:rsid w:val="00ED668C"/>
    <w:rsid w:val="00ED6A6F"/>
    <w:rsid w:val="00ED6CEA"/>
    <w:rsid w:val="00ED73D9"/>
    <w:rsid w:val="00ED7959"/>
    <w:rsid w:val="00EE015C"/>
    <w:rsid w:val="00EE0537"/>
    <w:rsid w:val="00EE06EC"/>
    <w:rsid w:val="00EE0E82"/>
    <w:rsid w:val="00EE124C"/>
    <w:rsid w:val="00EE148C"/>
    <w:rsid w:val="00EE198A"/>
    <w:rsid w:val="00EE1AF2"/>
    <w:rsid w:val="00EE1BD2"/>
    <w:rsid w:val="00EE1BE3"/>
    <w:rsid w:val="00EE22F9"/>
    <w:rsid w:val="00EE23E1"/>
    <w:rsid w:val="00EE2539"/>
    <w:rsid w:val="00EE2D85"/>
    <w:rsid w:val="00EE317A"/>
    <w:rsid w:val="00EE31B6"/>
    <w:rsid w:val="00EE33E5"/>
    <w:rsid w:val="00EE3423"/>
    <w:rsid w:val="00EE343B"/>
    <w:rsid w:val="00EE3472"/>
    <w:rsid w:val="00EE3B4F"/>
    <w:rsid w:val="00EE4747"/>
    <w:rsid w:val="00EE5BD1"/>
    <w:rsid w:val="00EE6029"/>
    <w:rsid w:val="00EE6853"/>
    <w:rsid w:val="00EE6857"/>
    <w:rsid w:val="00EE697C"/>
    <w:rsid w:val="00EE6C0F"/>
    <w:rsid w:val="00EE7A58"/>
    <w:rsid w:val="00EE7BE3"/>
    <w:rsid w:val="00EE7D0F"/>
    <w:rsid w:val="00EE7D98"/>
    <w:rsid w:val="00EF0C69"/>
    <w:rsid w:val="00EF0D12"/>
    <w:rsid w:val="00EF11FC"/>
    <w:rsid w:val="00EF1662"/>
    <w:rsid w:val="00EF1CEE"/>
    <w:rsid w:val="00EF2C11"/>
    <w:rsid w:val="00EF308D"/>
    <w:rsid w:val="00EF344F"/>
    <w:rsid w:val="00EF3B7C"/>
    <w:rsid w:val="00EF3CCD"/>
    <w:rsid w:val="00EF4059"/>
    <w:rsid w:val="00EF4ACA"/>
    <w:rsid w:val="00EF4C6F"/>
    <w:rsid w:val="00EF4DBF"/>
    <w:rsid w:val="00EF5750"/>
    <w:rsid w:val="00EF5D7C"/>
    <w:rsid w:val="00EF6A34"/>
    <w:rsid w:val="00EF73FC"/>
    <w:rsid w:val="00EF7477"/>
    <w:rsid w:val="00EF7505"/>
    <w:rsid w:val="00EF7D10"/>
    <w:rsid w:val="00F00069"/>
    <w:rsid w:val="00F005C0"/>
    <w:rsid w:val="00F00680"/>
    <w:rsid w:val="00F010FA"/>
    <w:rsid w:val="00F01440"/>
    <w:rsid w:val="00F0192E"/>
    <w:rsid w:val="00F01DDA"/>
    <w:rsid w:val="00F01F48"/>
    <w:rsid w:val="00F02442"/>
    <w:rsid w:val="00F02530"/>
    <w:rsid w:val="00F026AB"/>
    <w:rsid w:val="00F02743"/>
    <w:rsid w:val="00F02C95"/>
    <w:rsid w:val="00F031DC"/>
    <w:rsid w:val="00F033FD"/>
    <w:rsid w:val="00F04023"/>
    <w:rsid w:val="00F04634"/>
    <w:rsid w:val="00F048C6"/>
    <w:rsid w:val="00F04909"/>
    <w:rsid w:val="00F04A9D"/>
    <w:rsid w:val="00F06D16"/>
    <w:rsid w:val="00F0725E"/>
    <w:rsid w:val="00F107D3"/>
    <w:rsid w:val="00F109B5"/>
    <w:rsid w:val="00F11552"/>
    <w:rsid w:val="00F11798"/>
    <w:rsid w:val="00F11994"/>
    <w:rsid w:val="00F119AB"/>
    <w:rsid w:val="00F12B4E"/>
    <w:rsid w:val="00F12E7E"/>
    <w:rsid w:val="00F12F7B"/>
    <w:rsid w:val="00F12FC3"/>
    <w:rsid w:val="00F133EC"/>
    <w:rsid w:val="00F13489"/>
    <w:rsid w:val="00F13607"/>
    <w:rsid w:val="00F13D90"/>
    <w:rsid w:val="00F13E88"/>
    <w:rsid w:val="00F1403C"/>
    <w:rsid w:val="00F1437B"/>
    <w:rsid w:val="00F143A0"/>
    <w:rsid w:val="00F14653"/>
    <w:rsid w:val="00F14A34"/>
    <w:rsid w:val="00F15EA6"/>
    <w:rsid w:val="00F15FC8"/>
    <w:rsid w:val="00F16470"/>
    <w:rsid w:val="00F16C60"/>
    <w:rsid w:val="00F16D9E"/>
    <w:rsid w:val="00F1781E"/>
    <w:rsid w:val="00F17B71"/>
    <w:rsid w:val="00F207A9"/>
    <w:rsid w:val="00F20A3D"/>
    <w:rsid w:val="00F21094"/>
    <w:rsid w:val="00F21400"/>
    <w:rsid w:val="00F2162D"/>
    <w:rsid w:val="00F21686"/>
    <w:rsid w:val="00F21B2C"/>
    <w:rsid w:val="00F22508"/>
    <w:rsid w:val="00F241F7"/>
    <w:rsid w:val="00F2493C"/>
    <w:rsid w:val="00F24EA5"/>
    <w:rsid w:val="00F24F41"/>
    <w:rsid w:val="00F251DE"/>
    <w:rsid w:val="00F25325"/>
    <w:rsid w:val="00F258CF"/>
    <w:rsid w:val="00F2604C"/>
    <w:rsid w:val="00F260F4"/>
    <w:rsid w:val="00F261E4"/>
    <w:rsid w:val="00F2645D"/>
    <w:rsid w:val="00F3175B"/>
    <w:rsid w:val="00F32026"/>
    <w:rsid w:val="00F328B3"/>
    <w:rsid w:val="00F33030"/>
    <w:rsid w:val="00F33263"/>
    <w:rsid w:val="00F33F39"/>
    <w:rsid w:val="00F3473A"/>
    <w:rsid w:val="00F34881"/>
    <w:rsid w:val="00F34A25"/>
    <w:rsid w:val="00F34A2D"/>
    <w:rsid w:val="00F34BA8"/>
    <w:rsid w:val="00F3501E"/>
    <w:rsid w:val="00F35375"/>
    <w:rsid w:val="00F354AC"/>
    <w:rsid w:val="00F35B3D"/>
    <w:rsid w:val="00F36962"/>
    <w:rsid w:val="00F36B8E"/>
    <w:rsid w:val="00F36CDC"/>
    <w:rsid w:val="00F3738F"/>
    <w:rsid w:val="00F37DF6"/>
    <w:rsid w:val="00F4008D"/>
    <w:rsid w:val="00F4070C"/>
    <w:rsid w:val="00F4190D"/>
    <w:rsid w:val="00F419DF"/>
    <w:rsid w:val="00F426C3"/>
    <w:rsid w:val="00F42920"/>
    <w:rsid w:val="00F42B34"/>
    <w:rsid w:val="00F4328E"/>
    <w:rsid w:val="00F435AF"/>
    <w:rsid w:val="00F4366C"/>
    <w:rsid w:val="00F438CF"/>
    <w:rsid w:val="00F44A55"/>
    <w:rsid w:val="00F44AD5"/>
    <w:rsid w:val="00F4575A"/>
    <w:rsid w:val="00F45788"/>
    <w:rsid w:val="00F459B7"/>
    <w:rsid w:val="00F46239"/>
    <w:rsid w:val="00F46626"/>
    <w:rsid w:val="00F466DF"/>
    <w:rsid w:val="00F47AFE"/>
    <w:rsid w:val="00F500E6"/>
    <w:rsid w:val="00F50264"/>
    <w:rsid w:val="00F50DF5"/>
    <w:rsid w:val="00F50F0D"/>
    <w:rsid w:val="00F5135B"/>
    <w:rsid w:val="00F51B7A"/>
    <w:rsid w:val="00F52172"/>
    <w:rsid w:val="00F52345"/>
    <w:rsid w:val="00F526C5"/>
    <w:rsid w:val="00F52FC2"/>
    <w:rsid w:val="00F53728"/>
    <w:rsid w:val="00F54F05"/>
    <w:rsid w:val="00F54F49"/>
    <w:rsid w:val="00F554F6"/>
    <w:rsid w:val="00F5550C"/>
    <w:rsid w:val="00F55ACE"/>
    <w:rsid w:val="00F575E5"/>
    <w:rsid w:val="00F57765"/>
    <w:rsid w:val="00F610D3"/>
    <w:rsid w:val="00F613F1"/>
    <w:rsid w:val="00F61A91"/>
    <w:rsid w:val="00F61E8F"/>
    <w:rsid w:val="00F62020"/>
    <w:rsid w:val="00F62E37"/>
    <w:rsid w:val="00F6336E"/>
    <w:rsid w:val="00F6382E"/>
    <w:rsid w:val="00F64055"/>
    <w:rsid w:val="00F642BE"/>
    <w:rsid w:val="00F64E60"/>
    <w:rsid w:val="00F65150"/>
    <w:rsid w:val="00F65439"/>
    <w:rsid w:val="00F706AA"/>
    <w:rsid w:val="00F71531"/>
    <w:rsid w:val="00F716FF"/>
    <w:rsid w:val="00F720FE"/>
    <w:rsid w:val="00F7242B"/>
    <w:rsid w:val="00F72608"/>
    <w:rsid w:val="00F7285B"/>
    <w:rsid w:val="00F72A72"/>
    <w:rsid w:val="00F72DE4"/>
    <w:rsid w:val="00F7341C"/>
    <w:rsid w:val="00F73630"/>
    <w:rsid w:val="00F73B38"/>
    <w:rsid w:val="00F73FBA"/>
    <w:rsid w:val="00F74A54"/>
    <w:rsid w:val="00F75F1B"/>
    <w:rsid w:val="00F764A9"/>
    <w:rsid w:val="00F767C0"/>
    <w:rsid w:val="00F76813"/>
    <w:rsid w:val="00F7710F"/>
    <w:rsid w:val="00F77706"/>
    <w:rsid w:val="00F77D7F"/>
    <w:rsid w:val="00F77E5A"/>
    <w:rsid w:val="00F805D1"/>
    <w:rsid w:val="00F80922"/>
    <w:rsid w:val="00F80A77"/>
    <w:rsid w:val="00F80D87"/>
    <w:rsid w:val="00F811A3"/>
    <w:rsid w:val="00F812FC"/>
    <w:rsid w:val="00F81DC3"/>
    <w:rsid w:val="00F81FBC"/>
    <w:rsid w:val="00F8215C"/>
    <w:rsid w:val="00F826EA"/>
    <w:rsid w:val="00F8270D"/>
    <w:rsid w:val="00F82C4A"/>
    <w:rsid w:val="00F82D3E"/>
    <w:rsid w:val="00F83596"/>
    <w:rsid w:val="00F8450F"/>
    <w:rsid w:val="00F8468A"/>
    <w:rsid w:val="00F84B35"/>
    <w:rsid w:val="00F8518B"/>
    <w:rsid w:val="00F85273"/>
    <w:rsid w:val="00F85754"/>
    <w:rsid w:val="00F8589F"/>
    <w:rsid w:val="00F860B5"/>
    <w:rsid w:val="00F86442"/>
    <w:rsid w:val="00F8674F"/>
    <w:rsid w:val="00F86FA0"/>
    <w:rsid w:val="00F87774"/>
    <w:rsid w:val="00F8784B"/>
    <w:rsid w:val="00F87946"/>
    <w:rsid w:val="00F87A17"/>
    <w:rsid w:val="00F87B9A"/>
    <w:rsid w:val="00F902D4"/>
    <w:rsid w:val="00F90BC0"/>
    <w:rsid w:val="00F91156"/>
    <w:rsid w:val="00F91C6D"/>
    <w:rsid w:val="00F91E35"/>
    <w:rsid w:val="00F9289B"/>
    <w:rsid w:val="00F93010"/>
    <w:rsid w:val="00F94558"/>
    <w:rsid w:val="00F94E64"/>
    <w:rsid w:val="00F9563B"/>
    <w:rsid w:val="00F97197"/>
    <w:rsid w:val="00F9750B"/>
    <w:rsid w:val="00FA1538"/>
    <w:rsid w:val="00FA270A"/>
    <w:rsid w:val="00FA2C4A"/>
    <w:rsid w:val="00FA30F7"/>
    <w:rsid w:val="00FA3813"/>
    <w:rsid w:val="00FA3B67"/>
    <w:rsid w:val="00FA4B43"/>
    <w:rsid w:val="00FA4F08"/>
    <w:rsid w:val="00FA4F74"/>
    <w:rsid w:val="00FA4F81"/>
    <w:rsid w:val="00FA545F"/>
    <w:rsid w:val="00FA5A67"/>
    <w:rsid w:val="00FA5AF9"/>
    <w:rsid w:val="00FA60FF"/>
    <w:rsid w:val="00FA6160"/>
    <w:rsid w:val="00FA61C8"/>
    <w:rsid w:val="00FA6715"/>
    <w:rsid w:val="00FA6913"/>
    <w:rsid w:val="00FA698A"/>
    <w:rsid w:val="00FA6BD6"/>
    <w:rsid w:val="00FA6F6A"/>
    <w:rsid w:val="00FA712C"/>
    <w:rsid w:val="00FA71FA"/>
    <w:rsid w:val="00FA73F7"/>
    <w:rsid w:val="00FA7E49"/>
    <w:rsid w:val="00FB0580"/>
    <w:rsid w:val="00FB0802"/>
    <w:rsid w:val="00FB0BA4"/>
    <w:rsid w:val="00FB12A9"/>
    <w:rsid w:val="00FB1AA3"/>
    <w:rsid w:val="00FB1E6E"/>
    <w:rsid w:val="00FB339F"/>
    <w:rsid w:val="00FB43F6"/>
    <w:rsid w:val="00FB472A"/>
    <w:rsid w:val="00FB4A10"/>
    <w:rsid w:val="00FB4AD1"/>
    <w:rsid w:val="00FB569A"/>
    <w:rsid w:val="00FB5D02"/>
    <w:rsid w:val="00FB690C"/>
    <w:rsid w:val="00FC0630"/>
    <w:rsid w:val="00FC0C63"/>
    <w:rsid w:val="00FC10F0"/>
    <w:rsid w:val="00FC126E"/>
    <w:rsid w:val="00FC1C4E"/>
    <w:rsid w:val="00FC2723"/>
    <w:rsid w:val="00FC289F"/>
    <w:rsid w:val="00FC29D9"/>
    <w:rsid w:val="00FC3083"/>
    <w:rsid w:val="00FC3501"/>
    <w:rsid w:val="00FC3E9E"/>
    <w:rsid w:val="00FC50D1"/>
    <w:rsid w:val="00FC57D4"/>
    <w:rsid w:val="00FC6226"/>
    <w:rsid w:val="00FC6E33"/>
    <w:rsid w:val="00FC71FB"/>
    <w:rsid w:val="00FC7645"/>
    <w:rsid w:val="00FC7A0A"/>
    <w:rsid w:val="00FC7EB4"/>
    <w:rsid w:val="00FC7EFC"/>
    <w:rsid w:val="00FD0152"/>
    <w:rsid w:val="00FD05D3"/>
    <w:rsid w:val="00FD062A"/>
    <w:rsid w:val="00FD0C46"/>
    <w:rsid w:val="00FD1932"/>
    <w:rsid w:val="00FD24CC"/>
    <w:rsid w:val="00FD2C71"/>
    <w:rsid w:val="00FD3432"/>
    <w:rsid w:val="00FD3938"/>
    <w:rsid w:val="00FD3D5F"/>
    <w:rsid w:val="00FD3DD0"/>
    <w:rsid w:val="00FD3E99"/>
    <w:rsid w:val="00FD4DD0"/>
    <w:rsid w:val="00FD4F78"/>
    <w:rsid w:val="00FD50D6"/>
    <w:rsid w:val="00FD54FB"/>
    <w:rsid w:val="00FD5C91"/>
    <w:rsid w:val="00FD5CCD"/>
    <w:rsid w:val="00FD5CFD"/>
    <w:rsid w:val="00FD63F3"/>
    <w:rsid w:val="00FD70F3"/>
    <w:rsid w:val="00FD7414"/>
    <w:rsid w:val="00FD7440"/>
    <w:rsid w:val="00FD773B"/>
    <w:rsid w:val="00FE0263"/>
    <w:rsid w:val="00FE0634"/>
    <w:rsid w:val="00FE0AE8"/>
    <w:rsid w:val="00FE0BBB"/>
    <w:rsid w:val="00FE0BD4"/>
    <w:rsid w:val="00FE0C83"/>
    <w:rsid w:val="00FE0F2F"/>
    <w:rsid w:val="00FE1490"/>
    <w:rsid w:val="00FE1641"/>
    <w:rsid w:val="00FE17C4"/>
    <w:rsid w:val="00FE193C"/>
    <w:rsid w:val="00FE278E"/>
    <w:rsid w:val="00FE3200"/>
    <w:rsid w:val="00FE32E8"/>
    <w:rsid w:val="00FE337B"/>
    <w:rsid w:val="00FE34C0"/>
    <w:rsid w:val="00FE3BC1"/>
    <w:rsid w:val="00FE3F7F"/>
    <w:rsid w:val="00FE41F0"/>
    <w:rsid w:val="00FE42B2"/>
    <w:rsid w:val="00FE4613"/>
    <w:rsid w:val="00FE4D1B"/>
    <w:rsid w:val="00FE538A"/>
    <w:rsid w:val="00FE550B"/>
    <w:rsid w:val="00FE5587"/>
    <w:rsid w:val="00FE55E4"/>
    <w:rsid w:val="00FE612A"/>
    <w:rsid w:val="00FE6FC7"/>
    <w:rsid w:val="00FE70C6"/>
    <w:rsid w:val="00FE79C7"/>
    <w:rsid w:val="00FE7F05"/>
    <w:rsid w:val="00FE7FA1"/>
    <w:rsid w:val="00FF003C"/>
    <w:rsid w:val="00FF0FD6"/>
    <w:rsid w:val="00FF117C"/>
    <w:rsid w:val="00FF1330"/>
    <w:rsid w:val="00FF139C"/>
    <w:rsid w:val="00FF1D44"/>
    <w:rsid w:val="00FF1F28"/>
    <w:rsid w:val="00FF2521"/>
    <w:rsid w:val="00FF3073"/>
    <w:rsid w:val="00FF4786"/>
    <w:rsid w:val="00FF4941"/>
    <w:rsid w:val="00FF49D3"/>
    <w:rsid w:val="00FF513A"/>
    <w:rsid w:val="00FF5157"/>
    <w:rsid w:val="00FF59BD"/>
    <w:rsid w:val="00FF59DA"/>
    <w:rsid w:val="00FF6130"/>
    <w:rsid w:val="00FF66AF"/>
    <w:rsid w:val="00FF6D8D"/>
    <w:rsid w:val="00FF708E"/>
    <w:rsid w:val="00FF77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1D172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6510"/>
    <w:rPr>
      <w:rFonts w:ascii="Times New Roman" w:hAnsi="Times New Roman" w:cs="Times New Roman"/>
    </w:rPr>
  </w:style>
  <w:style w:type="paragraph" w:styleId="Heading1">
    <w:name w:val="heading 1"/>
    <w:basedOn w:val="Normal"/>
    <w:next w:val="Normal"/>
    <w:link w:val="Heading1Char"/>
    <w:uiPriority w:val="9"/>
    <w:qFormat/>
    <w:rsid w:val="001F6D75"/>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7F12"/>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187F12"/>
  </w:style>
  <w:style w:type="paragraph" w:styleId="Footer">
    <w:name w:val="footer"/>
    <w:basedOn w:val="Normal"/>
    <w:link w:val="FooterChar"/>
    <w:uiPriority w:val="99"/>
    <w:unhideWhenUsed/>
    <w:rsid w:val="00187F12"/>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187F12"/>
  </w:style>
  <w:style w:type="character" w:styleId="PageNumber">
    <w:name w:val="page number"/>
    <w:basedOn w:val="DefaultParagraphFont"/>
    <w:uiPriority w:val="99"/>
    <w:semiHidden/>
    <w:unhideWhenUsed/>
    <w:rsid w:val="00187F12"/>
  </w:style>
  <w:style w:type="paragraph" w:styleId="FootnoteText">
    <w:name w:val="footnote text"/>
    <w:basedOn w:val="Normal"/>
    <w:link w:val="FootnoteTextChar"/>
    <w:uiPriority w:val="99"/>
    <w:unhideWhenUsed/>
    <w:rsid w:val="00CC6B80"/>
    <w:rPr>
      <w:rFonts w:eastAsia="Calibri"/>
    </w:rPr>
  </w:style>
  <w:style w:type="character" w:customStyle="1" w:styleId="FootnoteTextChar">
    <w:name w:val="Footnote Text Char"/>
    <w:basedOn w:val="DefaultParagraphFont"/>
    <w:link w:val="FootnoteText"/>
    <w:uiPriority w:val="99"/>
    <w:rsid w:val="00CC6B80"/>
    <w:rPr>
      <w:rFonts w:ascii="Times New Roman" w:eastAsia="Calibri" w:hAnsi="Times New Roman" w:cs="Times New Roman"/>
    </w:rPr>
  </w:style>
  <w:style w:type="character" w:styleId="FootnoteReference">
    <w:name w:val="footnote reference"/>
    <w:basedOn w:val="DefaultParagraphFont"/>
    <w:uiPriority w:val="99"/>
    <w:unhideWhenUsed/>
    <w:rsid w:val="00CC6B80"/>
    <w:rPr>
      <w:vertAlign w:val="superscript"/>
    </w:rPr>
  </w:style>
  <w:style w:type="character" w:customStyle="1" w:styleId="Heading1Char">
    <w:name w:val="Heading 1 Char"/>
    <w:basedOn w:val="DefaultParagraphFont"/>
    <w:link w:val="Heading1"/>
    <w:uiPriority w:val="9"/>
    <w:rsid w:val="001F6D7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1F6D75"/>
    <w:pPr>
      <w:spacing w:before="480" w:line="276" w:lineRule="auto"/>
      <w:outlineLvl w:val="9"/>
    </w:pPr>
    <w:rPr>
      <w:b/>
      <w:bCs/>
      <w:sz w:val="28"/>
      <w:szCs w:val="28"/>
    </w:rPr>
  </w:style>
  <w:style w:type="paragraph" w:styleId="TOC1">
    <w:name w:val="toc 1"/>
    <w:basedOn w:val="Normal"/>
    <w:next w:val="Normal"/>
    <w:autoRedefine/>
    <w:uiPriority w:val="39"/>
    <w:unhideWhenUsed/>
    <w:rsid w:val="001F6D75"/>
    <w:pPr>
      <w:spacing w:before="120"/>
    </w:pPr>
    <w:rPr>
      <w:rFonts w:asciiTheme="minorHAnsi" w:hAnsiTheme="minorHAnsi" w:cstheme="minorBidi"/>
      <w:b/>
      <w:bCs/>
      <w:sz w:val="22"/>
      <w:szCs w:val="22"/>
    </w:rPr>
  </w:style>
  <w:style w:type="paragraph" w:styleId="TOC2">
    <w:name w:val="toc 2"/>
    <w:basedOn w:val="Normal"/>
    <w:next w:val="Normal"/>
    <w:autoRedefine/>
    <w:uiPriority w:val="39"/>
    <w:unhideWhenUsed/>
    <w:rsid w:val="001F6D75"/>
    <w:pPr>
      <w:ind w:left="240"/>
    </w:pPr>
    <w:rPr>
      <w:rFonts w:asciiTheme="minorHAnsi" w:hAnsiTheme="minorHAnsi" w:cstheme="minorBidi"/>
      <w:i/>
      <w:iCs/>
      <w:sz w:val="22"/>
      <w:szCs w:val="22"/>
    </w:rPr>
  </w:style>
  <w:style w:type="paragraph" w:styleId="TOC3">
    <w:name w:val="toc 3"/>
    <w:basedOn w:val="Normal"/>
    <w:next w:val="Normal"/>
    <w:autoRedefine/>
    <w:uiPriority w:val="39"/>
    <w:unhideWhenUsed/>
    <w:rsid w:val="001F6D75"/>
    <w:pPr>
      <w:ind w:left="480"/>
    </w:pPr>
    <w:rPr>
      <w:rFonts w:asciiTheme="minorHAnsi" w:hAnsiTheme="minorHAnsi" w:cstheme="minorBidi"/>
      <w:sz w:val="22"/>
      <w:szCs w:val="22"/>
    </w:rPr>
  </w:style>
  <w:style w:type="paragraph" w:styleId="TOC4">
    <w:name w:val="toc 4"/>
    <w:basedOn w:val="Normal"/>
    <w:next w:val="Normal"/>
    <w:autoRedefine/>
    <w:uiPriority w:val="39"/>
    <w:unhideWhenUsed/>
    <w:rsid w:val="001F6D75"/>
    <w:pPr>
      <w:ind w:left="720"/>
    </w:pPr>
    <w:rPr>
      <w:rFonts w:asciiTheme="minorHAnsi" w:hAnsiTheme="minorHAnsi" w:cstheme="minorBidi"/>
      <w:sz w:val="20"/>
      <w:szCs w:val="20"/>
    </w:rPr>
  </w:style>
  <w:style w:type="paragraph" w:styleId="TOC5">
    <w:name w:val="toc 5"/>
    <w:basedOn w:val="Normal"/>
    <w:next w:val="Normal"/>
    <w:autoRedefine/>
    <w:uiPriority w:val="39"/>
    <w:unhideWhenUsed/>
    <w:rsid w:val="001F6D75"/>
    <w:pPr>
      <w:ind w:left="960"/>
    </w:pPr>
    <w:rPr>
      <w:rFonts w:asciiTheme="minorHAnsi" w:hAnsiTheme="minorHAnsi" w:cstheme="minorBidi"/>
      <w:sz w:val="20"/>
      <w:szCs w:val="20"/>
    </w:rPr>
  </w:style>
  <w:style w:type="paragraph" w:styleId="TOC6">
    <w:name w:val="toc 6"/>
    <w:basedOn w:val="Normal"/>
    <w:next w:val="Normal"/>
    <w:autoRedefine/>
    <w:uiPriority w:val="39"/>
    <w:unhideWhenUsed/>
    <w:rsid w:val="001F6D75"/>
    <w:pPr>
      <w:ind w:left="1200"/>
    </w:pPr>
    <w:rPr>
      <w:rFonts w:asciiTheme="minorHAnsi" w:hAnsiTheme="minorHAnsi" w:cstheme="minorBidi"/>
      <w:sz w:val="20"/>
      <w:szCs w:val="20"/>
    </w:rPr>
  </w:style>
  <w:style w:type="paragraph" w:styleId="TOC7">
    <w:name w:val="toc 7"/>
    <w:basedOn w:val="Normal"/>
    <w:next w:val="Normal"/>
    <w:autoRedefine/>
    <w:uiPriority w:val="39"/>
    <w:unhideWhenUsed/>
    <w:rsid w:val="001F6D75"/>
    <w:pPr>
      <w:ind w:left="1440"/>
    </w:pPr>
    <w:rPr>
      <w:rFonts w:asciiTheme="minorHAnsi" w:hAnsiTheme="minorHAnsi" w:cstheme="minorBidi"/>
      <w:sz w:val="20"/>
      <w:szCs w:val="20"/>
    </w:rPr>
  </w:style>
  <w:style w:type="paragraph" w:styleId="TOC8">
    <w:name w:val="toc 8"/>
    <w:basedOn w:val="Normal"/>
    <w:next w:val="Normal"/>
    <w:autoRedefine/>
    <w:uiPriority w:val="39"/>
    <w:unhideWhenUsed/>
    <w:rsid w:val="001F6D75"/>
    <w:pPr>
      <w:ind w:left="1680"/>
    </w:pPr>
    <w:rPr>
      <w:rFonts w:asciiTheme="minorHAnsi" w:hAnsiTheme="minorHAnsi" w:cstheme="minorBidi"/>
      <w:sz w:val="20"/>
      <w:szCs w:val="20"/>
    </w:rPr>
  </w:style>
  <w:style w:type="paragraph" w:styleId="TOC9">
    <w:name w:val="toc 9"/>
    <w:basedOn w:val="Normal"/>
    <w:next w:val="Normal"/>
    <w:autoRedefine/>
    <w:uiPriority w:val="39"/>
    <w:unhideWhenUsed/>
    <w:rsid w:val="001F6D75"/>
    <w:pPr>
      <w:ind w:left="1920"/>
    </w:pPr>
    <w:rPr>
      <w:rFonts w:asciiTheme="minorHAnsi" w:hAnsiTheme="minorHAnsi" w:cstheme="minorBidi"/>
      <w:sz w:val="20"/>
      <w:szCs w:val="20"/>
    </w:rPr>
  </w:style>
  <w:style w:type="paragraph" w:styleId="ListParagraph">
    <w:name w:val="List Paragraph"/>
    <w:basedOn w:val="Normal"/>
    <w:uiPriority w:val="34"/>
    <w:qFormat/>
    <w:rsid w:val="00B21982"/>
    <w:pPr>
      <w:ind w:left="720"/>
      <w:contextualSpacing/>
    </w:pPr>
    <w:rPr>
      <w:rFonts w:asciiTheme="minorHAnsi" w:hAnsiTheme="minorHAnsi" w:cstheme="minorBidi"/>
    </w:rPr>
  </w:style>
  <w:style w:type="character" w:styleId="Hyperlink">
    <w:name w:val="Hyperlink"/>
    <w:basedOn w:val="DefaultParagraphFont"/>
    <w:uiPriority w:val="99"/>
    <w:unhideWhenUsed/>
    <w:rsid w:val="00D65995"/>
    <w:rPr>
      <w:color w:val="0563C1" w:themeColor="hyperlink"/>
      <w:u w:val="single"/>
    </w:rPr>
  </w:style>
  <w:style w:type="paragraph" w:customStyle="1" w:styleId="p1">
    <w:name w:val="p1"/>
    <w:basedOn w:val="Normal"/>
    <w:rsid w:val="00200AF7"/>
    <w:rPr>
      <w:rFonts w:ascii="Helvetica" w:hAnsi="Helvetica"/>
      <w:color w:val="231B10"/>
    </w:rPr>
  </w:style>
  <w:style w:type="table" w:styleId="TableGrid">
    <w:name w:val="Table Grid"/>
    <w:basedOn w:val="TableNormal"/>
    <w:uiPriority w:val="39"/>
    <w:rsid w:val="00A07F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217E9"/>
    <w:rPr>
      <w:b/>
      <w:bCs/>
    </w:rPr>
  </w:style>
  <w:style w:type="character" w:customStyle="1" w:styleId="apple-converted-space">
    <w:name w:val="apple-converted-space"/>
    <w:basedOn w:val="DefaultParagraphFont"/>
    <w:rsid w:val="00C36510"/>
  </w:style>
  <w:style w:type="character" w:customStyle="1" w:styleId="authorname">
    <w:name w:val="authorname"/>
    <w:basedOn w:val="DefaultParagraphFont"/>
    <w:rsid w:val="00927C36"/>
  </w:style>
  <w:style w:type="character" w:customStyle="1" w:styleId="u-sronly">
    <w:name w:val="u-sronly"/>
    <w:basedOn w:val="DefaultParagraphFont"/>
    <w:rsid w:val="00927C36"/>
  </w:style>
  <w:style w:type="character" w:customStyle="1" w:styleId="journaltitle">
    <w:name w:val="journaltitle"/>
    <w:basedOn w:val="DefaultParagraphFont"/>
    <w:rsid w:val="00927C36"/>
  </w:style>
  <w:style w:type="character" w:customStyle="1" w:styleId="articlecitationyear">
    <w:name w:val="articlecitation_year"/>
    <w:basedOn w:val="DefaultParagraphFont"/>
    <w:rsid w:val="00927C36"/>
  </w:style>
  <w:style w:type="character" w:customStyle="1" w:styleId="articlecitationvolume">
    <w:name w:val="articlecitation_volume"/>
    <w:basedOn w:val="DefaultParagraphFont"/>
    <w:rsid w:val="00927C36"/>
  </w:style>
  <w:style w:type="paragraph" w:customStyle="1" w:styleId="articledoi">
    <w:name w:val="articledoi"/>
    <w:basedOn w:val="Normal"/>
    <w:rsid w:val="00927C36"/>
    <w:pPr>
      <w:spacing w:before="100" w:beforeAutospacing="1" w:after="100" w:afterAutospacing="1"/>
    </w:pPr>
  </w:style>
  <w:style w:type="paragraph" w:customStyle="1" w:styleId="copyright">
    <w:name w:val="copyright"/>
    <w:basedOn w:val="Normal"/>
    <w:rsid w:val="00927C36"/>
    <w:pPr>
      <w:spacing w:before="100" w:beforeAutospacing="1" w:after="100" w:afterAutospacing="1"/>
    </w:pPr>
  </w:style>
  <w:style w:type="paragraph" w:customStyle="1" w:styleId="history">
    <w:name w:val="history"/>
    <w:basedOn w:val="Normal"/>
    <w:rsid w:val="00927C36"/>
    <w:pPr>
      <w:spacing w:before="100" w:beforeAutospacing="1" w:after="100" w:afterAutospacing="1"/>
    </w:pPr>
  </w:style>
  <w:style w:type="character" w:styleId="FollowedHyperlink">
    <w:name w:val="FollowedHyperlink"/>
    <w:basedOn w:val="DefaultParagraphFont"/>
    <w:uiPriority w:val="99"/>
    <w:semiHidden/>
    <w:unhideWhenUsed/>
    <w:rsid w:val="00ED668C"/>
    <w:rPr>
      <w:color w:val="954F72" w:themeColor="followedHyperlink"/>
      <w:u w:val="single"/>
    </w:rPr>
  </w:style>
  <w:style w:type="paragraph" w:customStyle="1" w:styleId="Body">
    <w:name w:val="Body"/>
    <w:rsid w:val="007A5097"/>
    <w:pPr>
      <w:pBdr>
        <w:top w:val="nil"/>
        <w:left w:val="nil"/>
        <w:bottom w:val="nil"/>
        <w:right w:val="nil"/>
        <w:between w:val="nil"/>
        <w:bar w:val="nil"/>
      </w:pBdr>
    </w:pPr>
    <w:rPr>
      <w:rFonts w:ascii="Cambria" w:eastAsia="Cambria" w:hAnsi="Cambria" w:cs="Cambria"/>
      <w:color w:val="000000"/>
      <w:u w:color="000000"/>
      <w:bdr w:val="nil"/>
    </w:rPr>
  </w:style>
  <w:style w:type="paragraph" w:customStyle="1" w:styleId="p2">
    <w:name w:val="p2"/>
    <w:basedOn w:val="Normal"/>
    <w:rsid w:val="00ED09FA"/>
    <w:rPr>
      <w:rFonts w:ascii="Calibri" w:hAnsi="Calibri"/>
      <w:color w:val="0463C1"/>
      <w:sz w:val="17"/>
      <w:szCs w:val="17"/>
    </w:rPr>
  </w:style>
  <w:style w:type="character" w:customStyle="1" w:styleId="s2">
    <w:name w:val="s2"/>
    <w:basedOn w:val="DefaultParagraphFont"/>
    <w:rsid w:val="00ED09FA"/>
    <w:rPr>
      <w:u w:val="single"/>
    </w:rPr>
  </w:style>
  <w:style w:type="character" w:customStyle="1" w:styleId="s1">
    <w:name w:val="s1"/>
    <w:basedOn w:val="DefaultParagraphFont"/>
    <w:rsid w:val="00ED09FA"/>
  </w:style>
  <w:style w:type="character" w:styleId="CommentReference">
    <w:name w:val="annotation reference"/>
    <w:basedOn w:val="DefaultParagraphFont"/>
    <w:uiPriority w:val="99"/>
    <w:semiHidden/>
    <w:unhideWhenUsed/>
    <w:rsid w:val="00121CD6"/>
    <w:rPr>
      <w:sz w:val="18"/>
      <w:szCs w:val="18"/>
    </w:rPr>
  </w:style>
  <w:style w:type="paragraph" w:styleId="CommentText">
    <w:name w:val="annotation text"/>
    <w:basedOn w:val="Normal"/>
    <w:link w:val="CommentTextChar"/>
    <w:uiPriority w:val="99"/>
    <w:unhideWhenUsed/>
    <w:rsid w:val="00121CD6"/>
  </w:style>
  <w:style w:type="character" w:customStyle="1" w:styleId="CommentTextChar">
    <w:name w:val="Comment Text Char"/>
    <w:basedOn w:val="DefaultParagraphFont"/>
    <w:link w:val="CommentText"/>
    <w:uiPriority w:val="99"/>
    <w:rsid w:val="00121CD6"/>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121CD6"/>
    <w:rPr>
      <w:b/>
      <w:bCs/>
      <w:sz w:val="20"/>
      <w:szCs w:val="20"/>
    </w:rPr>
  </w:style>
  <w:style w:type="character" w:customStyle="1" w:styleId="CommentSubjectChar">
    <w:name w:val="Comment Subject Char"/>
    <w:basedOn w:val="CommentTextChar"/>
    <w:link w:val="CommentSubject"/>
    <w:uiPriority w:val="99"/>
    <w:semiHidden/>
    <w:rsid w:val="00121C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121CD6"/>
    <w:rPr>
      <w:sz w:val="18"/>
      <w:szCs w:val="18"/>
    </w:rPr>
  </w:style>
  <w:style w:type="character" w:customStyle="1" w:styleId="BalloonTextChar">
    <w:name w:val="Balloon Text Char"/>
    <w:basedOn w:val="DefaultParagraphFont"/>
    <w:link w:val="BalloonText"/>
    <w:uiPriority w:val="99"/>
    <w:semiHidden/>
    <w:rsid w:val="00121CD6"/>
    <w:rPr>
      <w:rFonts w:ascii="Times New Roman" w:hAnsi="Times New Roman" w:cs="Times New Roman"/>
      <w:sz w:val="18"/>
      <w:szCs w:val="18"/>
    </w:rPr>
  </w:style>
  <w:style w:type="paragraph" w:styleId="NormalWeb">
    <w:name w:val="Normal (Web)"/>
    <w:basedOn w:val="Normal"/>
    <w:uiPriority w:val="99"/>
    <w:unhideWhenUsed/>
    <w:rsid w:val="00E326CE"/>
    <w:pPr>
      <w:spacing w:before="100" w:beforeAutospacing="1" w:after="100" w:afterAutospacing="1"/>
    </w:pPr>
  </w:style>
  <w:style w:type="paragraph" w:styleId="DocumentMap">
    <w:name w:val="Document Map"/>
    <w:basedOn w:val="Normal"/>
    <w:link w:val="DocumentMapChar"/>
    <w:uiPriority w:val="99"/>
    <w:semiHidden/>
    <w:unhideWhenUsed/>
    <w:rsid w:val="00DB3E05"/>
  </w:style>
  <w:style w:type="character" w:customStyle="1" w:styleId="DocumentMapChar">
    <w:name w:val="Document Map Char"/>
    <w:basedOn w:val="DefaultParagraphFont"/>
    <w:link w:val="DocumentMap"/>
    <w:uiPriority w:val="99"/>
    <w:semiHidden/>
    <w:rsid w:val="00DB3E05"/>
    <w:rPr>
      <w:rFonts w:ascii="Times New Roman" w:hAnsi="Times New Roman" w:cs="Times New Roman"/>
    </w:rPr>
  </w:style>
  <w:style w:type="paragraph" w:styleId="Revision">
    <w:name w:val="Revision"/>
    <w:hidden/>
    <w:uiPriority w:val="99"/>
    <w:semiHidden/>
    <w:rsid w:val="00DB3E05"/>
    <w:rPr>
      <w:rFonts w:ascii="Times New Roman" w:hAnsi="Times New Roman" w:cs="Times New Roman"/>
    </w:rPr>
  </w:style>
  <w:style w:type="paragraph" w:customStyle="1" w:styleId="APA">
    <w:name w:val="APA"/>
    <w:basedOn w:val="BodyText"/>
    <w:rsid w:val="00F133EC"/>
    <w:pPr>
      <w:overflowPunct w:val="0"/>
      <w:autoSpaceDE w:val="0"/>
      <w:autoSpaceDN w:val="0"/>
      <w:adjustRightInd w:val="0"/>
      <w:spacing w:after="0" w:line="480" w:lineRule="auto"/>
      <w:ind w:firstLine="720"/>
    </w:pPr>
    <w:rPr>
      <w:rFonts w:eastAsia="Times New Roman"/>
      <w:szCs w:val="20"/>
    </w:rPr>
  </w:style>
  <w:style w:type="paragraph" w:styleId="BodyText">
    <w:name w:val="Body Text"/>
    <w:basedOn w:val="Normal"/>
    <w:link w:val="BodyTextChar"/>
    <w:uiPriority w:val="99"/>
    <w:semiHidden/>
    <w:unhideWhenUsed/>
    <w:rsid w:val="00F133EC"/>
    <w:pPr>
      <w:spacing w:after="120"/>
    </w:pPr>
  </w:style>
  <w:style w:type="character" w:customStyle="1" w:styleId="BodyTextChar">
    <w:name w:val="Body Text Char"/>
    <w:basedOn w:val="DefaultParagraphFont"/>
    <w:link w:val="BodyText"/>
    <w:uiPriority w:val="99"/>
    <w:semiHidden/>
    <w:rsid w:val="00F133EC"/>
    <w:rPr>
      <w:rFonts w:ascii="Times New Roman" w:hAnsi="Times New Roman" w:cs="Times New Roman"/>
    </w:rPr>
  </w:style>
  <w:style w:type="paragraph" w:styleId="Title">
    <w:name w:val="Title"/>
    <w:basedOn w:val="Normal"/>
    <w:next w:val="Normal"/>
    <w:link w:val="TitleChar"/>
    <w:uiPriority w:val="1"/>
    <w:qFormat/>
    <w:rsid w:val="0067540C"/>
    <w:pPr>
      <w:spacing w:before="2400" w:line="480" w:lineRule="auto"/>
      <w:contextualSpacing/>
      <w:jc w:val="center"/>
    </w:pPr>
    <w:rPr>
      <w:rFonts w:asciiTheme="majorHAnsi" w:eastAsiaTheme="majorEastAsia" w:hAnsiTheme="majorHAnsi" w:cstheme="majorBidi"/>
      <w:kern w:val="24"/>
      <w:lang w:eastAsia="ja-JP"/>
    </w:rPr>
  </w:style>
  <w:style w:type="character" w:customStyle="1" w:styleId="TitleChar">
    <w:name w:val="Title Char"/>
    <w:basedOn w:val="DefaultParagraphFont"/>
    <w:link w:val="Title"/>
    <w:uiPriority w:val="1"/>
    <w:rsid w:val="0067540C"/>
    <w:rPr>
      <w:rFonts w:asciiTheme="majorHAnsi" w:eastAsiaTheme="majorEastAsia" w:hAnsiTheme="majorHAnsi" w:cstheme="majorBidi"/>
      <w:kern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90218">
      <w:bodyDiv w:val="1"/>
      <w:marLeft w:val="0"/>
      <w:marRight w:val="0"/>
      <w:marTop w:val="0"/>
      <w:marBottom w:val="0"/>
      <w:divBdr>
        <w:top w:val="none" w:sz="0" w:space="0" w:color="auto"/>
        <w:left w:val="none" w:sz="0" w:space="0" w:color="auto"/>
        <w:bottom w:val="none" w:sz="0" w:space="0" w:color="auto"/>
        <w:right w:val="none" w:sz="0" w:space="0" w:color="auto"/>
      </w:divBdr>
      <w:divsChild>
        <w:div w:id="1700203758">
          <w:marLeft w:val="821"/>
          <w:marRight w:val="0"/>
          <w:marTop w:val="86"/>
          <w:marBottom w:val="0"/>
          <w:divBdr>
            <w:top w:val="none" w:sz="0" w:space="0" w:color="auto"/>
            <w:left w:val="none" w:sz="0" w:space="0" w:color="auto"/>
            <w:bottom w:val="none" w:sz="0" w:space="0" w:color="auto"/>
            <w:right w:val="none" w:sz="0" w:space="0" w:color="auto"/>
          </w:divBdr>
        </w:div>
      </w:divsChild>
    </w:div>
    <w:div w:id="46607598">
      <w:bodyDiv w:val="1"/>
      <w:marLeft w:val="0"/>
      <w:marRight w:val="0"/>
      <w:marTop w:val="0"/>
      <w:marBottom w:val="0"/>
      <w:divBdr>
        <w:top w:val="none" w:sz="0" w:space="0" w:color="auto"/>
        <w:left w:val="none" w:sz="0" w:space="0" w:color="auto"/>
        <w:bottom w:val="none" w:sz="0" w:space="0" w:color="auto"/>
        <w:right w:val="none" w:sz="0" w:space="0" w:color="auto"/>
      </w:divBdr>
    </w:div>
    <w:div w:id="68693217">
      <w:bodyDiv w:val="1"/>
      <w:marLeft w:val="0"/>
      <w:marRight w:val="0"/>
      <w:marTop w:val="0"/>
      <w:marBottom w:val="0"/>
      <w:divBdr>
        <w:top w:val="none" w:sz="0" w:space="0" w:color="auto"/>
        <w:left w:val="none" w:sz="0" w:space="0" w:color="auto"/>
        <w:bottom w:val="none" w:sz="0" w:space="0" w:color="auto"/>
        <w:right w:val="none" w:sz="0" w:space="0" w:color="auto"/>
      </w:divBdr>
      <w:divsChild>
        <w:div w:id="3826618">
          <w:marLeft w:val="0"/>
          <w:marRight w:val="0"/>
          <w:marTop w:val="0"/>
          <w:marBottom w:val="0"/>
          <w:divBdr>
            <w:top w:val="none" w:sz="0" w:space="0" w:color="auto"/>
            <w:left w:val="none" w:sz="0" w:space="0" w:color="auto"/>
            <w:bottom w:val="none" w:sz="0" w:space="0" w:color="auto"/>
            <w:right w:val="none" w:sz="0" w:space="0" w:color="auto"/>
          </w:divBdr>
          <w:divsChild>
            <w:div w:id="1135877564">
              <w:marLeft w:val="0"/>
              <w:marRight w:val="0"/>
              <w:marTop w:val="0"/>
              <w:marBottom w:val="240"/>
              <w:divBdr>
                <w:top w:val="none" w:sz="0" w:space="0" w:color="auto"/>
                <w:left w:val="none" w:sz="0" w:space="0" w:color="auto"/>
                <w:bottom w:val="none" w:sz="0" w:space="0" w:color="auto"/>
                <w:right w:val="none" w:sz="0" w:space="0" w:color="auto"/>
              </w:divBdr>
            </w:div>
            <w:div w:id="816337242">
              <w:marLeft w:val="0"/>
              <w:marRight w:val="0"/>
              <w:marTop w:val="0"/>
              <w:marBottom w:val="60"/>
              <w:divBdr>
                <w:top w:val="none" w:sz="0" w:space="0" w:color="auto"/>
                <w:left w:val="none" w:sz="0" w:space="0" w:color="auto"/>
                <w:bottom w:val="none" w:sz="0" w:space="0" w:color="auto"/>
                <w:right w:val="none" w:sz="0" w:space="0" w:color="auto"/>
              </w:divBdr>
              <w:divsChild>
                <w:div w:id="147138587">
                  <w:marLeft w:val="0"/>
                  <w:marRight w:val="0"/>
                  <w:marTop w:val="0"/>
                  <w:marBottom w:val="0"/>
                  <w:divBdr>
                    <w:top w:val="none" w:sz="0" w:space="0" w:color="auto"/>
                    <w:left w:val="none" w:sz="0" w:space="0" w:color="auto"/>
                    <w:bottom w:val="none" w:sz="0" w:space="0" w:color="auto"/>
                    <w:right w:val="none" w:sz="0" w:space="0" w:color="auto"/>
                  </w:divBdr>
                  <w:divsChild>
                    <w:div w:id="149005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17355">
              <w:marLeft w:val="0"/>
              <w:marRight w:val="0"/>
              <w:marTop w:val="0"/>
              <w:marBottom w:val="0"/>
              <w:divBdr>
                <w:top w:val="none" w:sz="0" w:space="0" w:color="auto"/>
                <w:left w:val="none" w:sz="0" w:space="0" w:color="auto"/>
                <w:bottom w:val="none" w:sz="0" w:space="0" w:color="auto"/>
                <w:right w:val="none" w:sz="0" w:space="0" w:color="auto"/>
              </w:divBdr>
            </w:div>
          </w:divsChild>
        </w:div>
        <w:div w:id="1960725673">
          <w:marLeft w:val="0"/>
          <w:marRight w:val="0"/>
          <w:marTop w:val="0"/>
          <w:marBottom w:val="0"/>
          <w:divBdr>
            <w:top w:val="none" w:sz="0" w:space="0" w:color="auto"/>
            <w:left w:val="none" w:sz="0" w:space="0" w:color="auto"/>
            <w:bottom w:val="none" w:sz="0" w:space="0" w:color="auto"/>
            <w:right w:val="none" w:sz="0" w:space="0" w:color="auto"/>
          </w:divBdr>
        </w:div>
      </w:divsChild>
    </w:div>
    <w:div w:id="217785791">
      <w:bodyDiv w:val="1"/>
      <w:marLeft w:val="0"/>
      <w:marRight w:val="0"/>
      <w:marTop w:val="0"/>
      <w:marBottom w:val="0"/>
      <w:divBdr>
        <w:top w:val="none" w:sz="0" w:space="0" w:color="auto"/>
        <w:left w:val="none" w:sz="0" w:space="0" w:color="auto"/>
        <w:bottom w:val="none" w:sz="0" w:space="0" w:color="auto"/>
        <w:right w:val="none" w:sz="0" w:space="0" w:color="auto"/>
      </w:divBdr>
    </w:div>
    <w:div w:id="286200850">
      <w:bodyDiv w:val="1"/>
      <w:marLeft w:val="0"/>
      <w:marRight w:val="0"/>
      <w:marTop w:val="0"/>
      <w:marBottom w:val="0"/>
      <w:divBdr>
        <w:top w:val="none" w:sz="0" w:space="0" w:color="auto"/>
        <w:left w:val="none" w:sz="0" w:space="0" w:color="auto"/>
        <w:bottom w:val="none" w:sz="0" w:space="0" w:color="auto"/>
        <w:right w:val="none" w:sz="0" w:space="0" w:color="auto"/>
      </w:divBdr>
    </w:div>
    <w:div w:id="342972555">
      <w:bodyDiv w:val="1"/>
      <w:marLeft w:val="0"/>
      <w:marRight w:val="0"/>
      <w:marTop w:val="0"/>
      <w:marBottom w:val="0"/>
      <w:divBdr>
        <w:top w:val="none" w:sz="0" w:space="0" w:color="auto"/>
        <w:left w:val="none" w:sz="0" w:space="0" w:color="auto"/>
        <w:bottom w:val="none" w:sz="0" w:space="0" w:color="auto"/>
        <w:right w:val="none" w:sz="0" w:space="0" w:color="auto"/>
      </w:divBdr>
    </w:div>
    <w:div w:id="812790725">
      <w:bodyDiv w:val="1"/>
      <w:marLeft w:val="0"/>
      <w:marRight w:val="0"/>
      <w:marTop w:val="0"/>
      <w:marBottom w:val="0"/>
      <w:divBdr>
        <w:top w:val="none" w:sz="0" w:space="0" w:color="auto"/>
        <w:left w:val="none" w:sz="0" w:space="0" w:color="auto"/>
        <w:bottom w:val="none" w:sz="0" w:space="0" w:color="auto"/>
        <w:right w:val="none" w:sz="0" w:space="0" w:color="auto"/>
      </w:divBdr>
    </w:div>
    <w:div w:id="866403972">
      <w:bodyDiv w:val="1"/>
      <w:marLeft w:val="0"/>
      <w:marRight w:val="0"/>
      <w:marTop w:val="0"/>
      <w:marBottom w:val="0"/>
      <w:divBdr>
        <w:top w:val="none" w:sz="0" w:space="0" w:color="auto"/>
        <w:left w:val="none" w:sz="0" w:space="0" w:color="auto"/>
        <w:bottom w:val="none" w:sz="0" w:space="0" w:color="auto"/>
        <w:right w:val="none" w:sz="0" w:space="0" w:color="auto"/>
      </w:divBdr>
      <w:divsChild>
        <w:div w:id="1290236220">
          <w:marLeft w:val="1397"/>
          <w:marRight w:val="0"/>
          <w:marTop w:val="86"/>
          <w:marBottom w:val="0"/>
          <w:divBdr>
            <w:top w:val="none" w:sz="0" w:space="0" w:color="auto"/>
            <w:left w:val="none" w:sz="0" w:space="0" w:color="auto"/>
            <w:bottom w:val="none" w:sz="0" w:space="0" w:color="auto"/>
            <w:right w:val="none" w:sz="0" w:space="0" w:color="auto"/>
          </w:divBdr>
        </w:div>
      </w:divsChild>
    </w:div>
    <w:div w:id="883910528">
      <w:bodyDiv w:val="1"/>
      <w:marLeft w:val="0"/>
      <w:marRight w:val="0"/>
      <w:marTop w:val="0"/>
      <w:marBottom w:val="0"/>
      <w:divBdr>
        <w:top w:val="none" w:sz="0" w:space="0" w:color="auto"/>
        <w:left w:val="none" w:sz="0" w:space="0" w:color="auto"/>
        <w:bottom w:val="none" w:sz="0" w:space="0" w:color="auto"/>
        <w:right w:val="none" w:sz="0" w:space="0" w:color="auto"/>
      </w:divBdr>
    </w:div>
    <w:div w:id="1055814774">
      <w:bodyDiv w:val="1"/>
      <w:marLeft w:val="0"/>
      <w:marRight w:val="0"/>
      <w:marTop w:val="0"/>
      <w:marBottom w:val="0"/>
      <w:divBdr>
        <w:top w:val="none" w:sz="0" w:space="0" w:color="auto"/>
        <w:left w:val="none" w:sz="0" w:space="0" w:color="auto"/>
        <w:bottom w:val="none" w:sz="0" w:space="0" w:color="auto"/>
        <w:right w:val="none" w:sz="0" w:space="0" w:color="auto"/>
      </w:divBdr>
    </w:div>
    <w:div w:id="1072655236">
      <w:bodyDiv w:val="1"/>
      <w:marLeft w:val="0"/>
      <w:marRight w:val="0"/>
      <w:marTop w:val="0"/>
      <w:marBottom w:val="0"/>
      <w:divBdr>
        <w:top w:val="none" w:sz="0" w:space="0" w:color="auto"/>
        <w:left w:val="none" w:sz="0" w:space="0" w:color="auto"/>
        <w:bottom w:val="none" w:sz="0" w:space="0" w:color="auto"/>
        <w:right w:val="none" w:sz="0" w:space="0" w:color="auto"/>
      </w:divBdr>
    </w:div>
    <w:div w:id="1099448487">
      <w:bodyDiv w:val="1"/>
      <w:marLeft w:val="0"/>
      <w:marRight w:val="0"/>
      <w:marTop w:val="0"/>
      <w:marBottom w:val="0"/>
      <w:divBdr>
        <w:top w:val="none" w:sz="0" w:space="0" w:color="auto"/>
        <w:left w:val="none" w:sz="0" w:space="0" w:color="auto"/>
        <w:bottom w:val="none" w:sz="0" w:space="0" w:color="auto"/>
        <w:right w:val="none" w:sz="0" w:space="0" w:color="auto"/>
      </w:divBdr>
      <w:divsChild>
        <w:div w:id="1178234025">
          <w:marLeft w:val="0"/>
          <w:marRight w:val="0"/>
          <w:marTop w:val="0"/>
          <w:marBottom w:val="0"/>
          <w:divBdr>
            <w:top w:val="none" w:sz="0" w:space="0" w:color="auto"/>
            <w:left w:val="none" w:sz="0" w:space="0" w:color="auto"/>
            <w:bottom w:val="none" w:sz="0" w:space="0" w:color="auto"/>
            <w:right w:val="none" w:sz="0" w:space="0" w:color="auto"/>
          </w:divBdr>
          <w:divsChild>
            <w:div w:id="995232193">
              <w:marLeft w:val="0"/>
              <w:marRight w:val="0"/>
              <w:marTop w:val="0"/>
              <w:marBottom w:val="0"/>
              <w:divBdr>
                <w:top w:val="none" w:sz="0" w:space="0" w:color="auto"/>
                <w:left w:val="none" w:sz="0" w:space="0" w:color="auto"/>
                <w:bottom w:val="none" w:sz="0" w:space="0" w:color="auto"/>
                <w:right w:val="none" w:sz="0" w:space="0" w:color="auto"/>
              </w:divBdr>
              <w:divsChild>
                <w:div w:id="200778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614978">
      <w:bodyDiv w:val="1"/>
      <w:marLeft w:val="0"/>
      <w:marRight w:val="0"/>
      <w:marTop w:val="0"/>
      <w:marBottom w:val="0"/>
      <w:divBdr>
        <w:top w:val="none" w:sz="0" w:space="0" w:color="auto"/>
        <w:left w:val="none" w:sz="0" w:space="0" w:color="auto"/>
        <w:bottom w:val="none" w:sz="0" w:space="0" w:color="auto"/>
        <w:right w:val="none" w:sz="0" w:space="0" w:color="auto"/>
      </w:divBdr>
    </w:div>
    <w:div w:id="1447431219">
      <w:bodyDiv w:val="1"/>
      <w:marLeft w:val="0"/>
      <w:marRight w:val="0"/>
      <w:marTop w:val="0"/>
      <w:marBottom w:val="0"/>
      <w:divBdr>
        <w:top w:val="none" w:sz="0" w:space="0" w:color="auto"/>
        <w:left w:val="none" w:sz="0" w:space="0" w:color="auto"/>
        <w:bottom w:val="none" w:sz="0" w:space="0" w:color="auto"/>
        <w:right w:val="none" w:sz="0" w:space="0" w:color="auto"/>
      </w:divBdr>
    </w:div>
    <w:div w:id="1488664626">
      <w:bodyDiv w:val="1"/>
      <w:marLeft w:val="0"/>
      <w:marRight w:val="0"/>
      <w:marTop w:val="0"/>
      <w:marBottom w:val="0"/>
      <w:divBdr>
        <w:top w:val="none" w:sz="0" w:space="0" w:color="auto"/>
        <w:left w:val="none" w:sz="0" w:space="0" w:color="auto"/>
        <w:bottom w:val="none" w:sz="0" w:space="0" w:color="auto"/>
        <w:right w:val="none" w:sz="0" w:space="0" w:color="auto"/>
      </w:divBdr>
    </w:div>
    <w:div w:id="1599486886">
      <w:bodyDiv w:val="1"/>
      <w:marLeft w:val="0"/>
      <w:marRight w:val="0"/>
      <w:marTop w:val="0"/>
      <w:marBottom w:val="0"/>
      <w:divBdr>
        <w:top w:val="none" w:sz="0" w:space="0" w:color="auto"/>
        <w:left w:val="none" w:sz="0" w:space="0" w:color="auto"/>
        <w:bottom w:val="none" w:sz="0" w:space="0" w:color="auto"/>
        <w:right w:val="none" w:sz="0" w:space="0" w:color="auto"/>
      </w:divBdr>
    </w:div>
    <w:div w:id="1602882462">
      <w:bodyDiv w:val="1"/>
      <w:marLeft w:val="0"/>
      <w:marRight w:val="0"/>
      <w:marTop w:val="0"/>
      <w:marBottom w:val="0"/>
      <w:divBdr>
        <w:top w:val="none" w:sz="0" w:space="0" w:color="auto"/>
        <w:left w:val="none" w:sz="0" w:space="0" w:color="auto"/>
        <w:bottom w:val="none" w:sz="0" w:space="0" w:color="auto"/>
        <w:right w:val="none" w:sz="0" w:space="0" w:color="auto"/>
      </w:divBdr>
    </w:div>
    <w:div w:id="1622153780">
      <w:bodyDiv w:val="1"/>
      <w:marLeft w:val="0"/>
      <w:marRight w:val="0"/>
      <w:marTop w:val="0"/>
      <w:marBottom w:val="0"/>
      <w:divBdr>
        <w:top w:val="none" w:sz="0" w:space="0" w:color="auto"/>
        <w:left w:val="none" w:sz="0" w:space="0" w:color="auto"/>
        <w:bottom w:val="none" w:sz="0" w:space="0" w:color="auto"/>
        <w:right w:val="none" w:sz="0" w:space="0" w:color="auto"/>
      </w:divBdr>
    </w:div>
    <w:div w:id="1674339630">
      <w:bodyDiv w:val="1"/>
      <w:marLeft w:val="0"/>
      <w:marRight w:val="0"/>
      <w:marTop w:val="0"/>
      <w:marBottom w:val="0"/>
      <w:divBdr>
        <w:top w:val="none" w:sz="0" w:space="0" w:color="auto"/>
        <w:left w:val="none" w:sz="0" w:space="0" w:color="auto"/>
        <w:bottom w:val="none" w:sz="0" w:space="0" w:color="auto"/>
        <w:right w:val="none" w:sz="0" w:space="0" w:color="auto"/>
      </w:divBdr>
    </w:div>
    <w:div w:id="1837989558">
      <w:bodyDiv w:val="1"/>
      <w:marLeft w:val="0"/>
      <w:marRight w:val="0"/>
      <w:marTop w:val="0"/>
      <w:marBottom w:val="0"/>
      <w:divBdr>
        <w:top w:val="none" w:sz="0" w:space="0" w:color="auto"/>
        <w:left w:val="none" w:sz="0" w:space="0" w:color="auto"/>
        <w:bottom w:val="none" w:sz="0" w:space="0" w:color="auto"/>
        <w:right w:val="none" w:sz="0" w:space="0" w:color="auto"/>
      </w:divBdr>
    </w:div>
    <w:div w:id="1910993065">
      <w:bodyDiv w:val="1"/>
      <w:marLeft w:val="0"/>
      <w:marRight w:val="0"/>
      <w:marTop w:val="0"/>
      <w:marBottom w:val="0"/>
      <w:divBdr>
        <w:top w:val="none" w:sz="0" w:space="0" w:color="auto"/>
        <w:left w:val="none" w:sz="0" w:space="0" w:color="auto"/>
        <w:bottom w:val="none" w:sz="0" w:space="0" w:color="auto"/>
        <w:right w:val="none" w:sz="0" w:space="0" w:color="auto"/>
      </w:divBdr>
    </w:div>
    <w:div w:id="1940212965">
      <w:bodyDiv w:val="1"/>
      <w:marLeft w:val="0"/>
      <w:marRight w:val="0"/>
      <w:marTop w:val="0"/>
      <w:marBottom w:val="0"/>
      <w:divBdr>
        <w:top w:val="none" w:sz="0" w:space="0" w:color="auto"/>
        <w:left w:val="none" w:sz="0" w:space="0" w:color="auto"/>
        <w:bottom w:val="none" w:sz="0" w:space="0" w:color="auto"/>
        <w:right w:val="none" w:sz="0" w:space="0" w:color="auto"/>
      </w:divBdr>
    </w:div>
    <w:div w:id="19740172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althypeople.gov/2020/topics-objectives/topic/diabetes" TargetMode="External"/><Relationship Id="rId21" Type="http://schemas.openxmlformats.org/officeDocument/2006/relationships/hyperlink" Target="http://www.ihi.org/resources/Pages/Tools/PlanDoStudyActWorksheet.aspx" TargetMode="External"/><Relationship Id="rId34" Type="http://schemas.openxmlformats.org/officeDocument/2006/relationships/hyperlink" Target="https://factfinder.census.gov/faces/nav/jsf/pages/community_facts.xhtml?src=bkmk" TargetMode="External"/><Relationship Id="rId42" Type="http://schemas.openxmlformats.org/officeDocument/2006/relationships/package" Target="embeddings/Microsoft_Word_Document.docx"/><Relationship Id="rId47" Type="http://schemas.openxmlformats.org/officeDocument/2006/relationships/image" Target="media/image7.emf"/><Relationship Id="rId50" Type="http://schemas.openxmlformats.org/officeDocument/2006/relationships/image" Target="media/image9.jpeg"/><Relationship Id="rId55" Type="http://schemas.openxmlformats.org/officeDocument/2006/relationships/hyperlink" Target="http://www.aafp.org/fpm/2015/0300/p18.html" TargetMode="External"/><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dc.gov/chronicdisease/resources/publications/aag/diabetes.htm" TargetMode="External"/><Relationship Id="rId29" Type="http://schemas.openxmlformats.org/officeDocument/2006/relationships/hyperlink" Target="https://www.ncbi.nlm.nih.gov/pubmed/25564454" TargetMode="External"/><Relationship Id="rId11" Type="http://schemas.openxmlformats.org/officeDocument/2006/relationships/hyperlink" Target="http://www.aafp.org/fpm/toolBox/viewToolBox.htm" TargetMode="External"/><Relationship Id="rId24" Type="http://schemas.openxmlformats.org/officeDocument/2006/relationships/hyperlink" Target="https://www.ncbi.nlm.nih.gov/pmc/articles/PMC3793384/" TargetMode="External"/><Relationship Id="rId32" Type="http://schemas.openxmlformats.org/officeDocument/2006/relationships/hyperlink" Target="https://www.updox.com/practices" TargetMode="External"/><Relationship Id="rId37" Type="http://schemas.openxmlformats.org/officeDocument/2006/relationships/hyperlink" Target="http://www.healthcarefinancenews.com/blog/insight-tackling-healthcares-costly-problem-missed-appointments" TargetMode="External"/><Relationship Id="rId40" Type="http://schemas.openxmlformats.org/officeDocument/2006/relationships/image" Target="media/image3.jpeg"/><Relationship Id="rId45" Type="http://schemas.openxmlformats.org/officeDocument/2006/relationships/image" Target="media/image50.emf"/><Relationship Id="rId53" Type="http://schemas.openxmlformats.org/officeDocument/2006/relationships/image" Target="media/image12.emf"/><Relationship Id="rId58" Type="http://schemas.openxmlformats.org/officeDocument/2006/relationships/image" Target="media/image13.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5.jpeg"/><Relationship Id="rId19" Type="http://schemas.openxmlformats.org/officeDocument/2006/relationships/hyperlink" Target="http://doi.org/10.1007/s13300-013-0034-y" TargetMode="External"/><Relationship Id="rId14" Type="http://schemas.openxmlformats.org/officeDocument/2006/relationships/hyperlink" Target="http://www.safetynetmedicalhome.org/sites/default/files/Change-Concepts-for-Practice-Transformation.pdf" TargetMode="External"/><Relationship Id="rId22" Type="http://schemas.openxmlformats.org/officeDocument/2006/relationships/hyperlink" Target="http://www.aafp.org/fpm/2015/0300/p18.html" TargetMode="External"/><Relationship Id="rId27" Type="http://schemas.openxmlformats.org/officeDocument/2006/relationships/hyperlink" Target="https://www.healthypeople.gov/2020/topics-objectives/topic/health-communication-and-health-information-technology" TargetMode="External"/><Relationship Id="rId30" Type="http://schemas.openxmlformats.org/officeDocument/2006/relationships/hyperlink" Target="https://essentialsofcorrectionalnursing.com/2015/05/28/penders-model-could-transform-your-chronic-care-clinic-honest/" TargetMode="External"/><Relationship Id="rId35" Type="http://schemas.openxmlformats.org/officeDocument/2006/relationships/hyperlink" Target="https://assets.mysugr.com/website/mysugr.com-wordpress/uploads/2017/02/mySugr-mHealth-app-significant-impact-press-release.pdf" TargetMode="External"/><Relationship Id="rId43" Type="http://schemas.openxmlformats.org/officeDocument/2006/relationships/image" Target="media/image5.emf"/><Relationship Id="rId48" Type="http://schemas.openxmlformats.org/officeDocument/2006/relationships/package" Target="embeddings/Microsoft_Word_Document1.docx"/><Relationship Id="rId56" Type="http://schemas.openxmlformats.org/officeDocument/2006/relationships/hyperlink" Target="https://www.ncbi.nlm.nih.gov/pubmed/25564454" TargetMode="External"/><Relationship Id="rId64" Type="http://schemas.openxmlformats.org/officeDocument/2006/relationships/header" Target="header2.xml"/><Relationship Id="rId8" Type="http://schemas.openxmlformats.org/officeDocument/2006/relationships/hyperlink" Target="https://www.ahrq.gov/cahps/quality-improvement/improvement-guide/improvement-guide.html" TargetMode="External"/><Relationship Id="rId51" Type="http://schemas.openxmlformats.org/officeDocument/2006/relationships/image" Target="media/image10.emf"/><Relationship Id="rId3" Type="http://schemas.openxmlformats.org/officeDocument/2006/relationships/styles" Target="styles.xml"/><Relationship Id="rId12" Type="http://schemas.openxmlformats.org/officeDocument/2006/relationships/hyperlink" Target="http://www.diabetes.org/diabetes-basics/common-terms/?loc=db-slabnav" TargetMode="External"/><Relationship Id="rId17" Type="http://schemas.openxmlformats.org/officeDocument/2006/relationships/hyperlink" Target="https://assets.mysugr.com/website/mysugr.com-wordpress/uploads/2016/11/mySugr-Profil-Institute-Press-Release.pdf" TargetMode="External"/><Relationship Id="rId25" Type="http://schemas.openxmlformats.org/officeDocument/2006/relationships/hyperlink" Target="https://mysugr.com/apps/" TargetMode="External"/><Relationship Id="rId33" Type="http://schemas.openxmlformats.org/officeDocument/2006/relationships/hyperlink" Target="https://www.healthcare.gov/glossary/chronic-disease-management/" TargetMode="External"/><Relationship Id="rId38" Type="http://schemas.openxmlformats.org/officeDocument/2006/relationships/image" Target="media/image1.tiff"/><Relationship Id="rId46" Type="http://schemas.openxmlformats.org/officeDocument/2006/relationships/image" Target="media/image6.emf"/><Relationship Id="rId59" Type="http://schemas.openxmlformats.org/officeDocument/2006/relationships/package" Target="embeddings/Microsoft_Excel_Worksheet.xlsx"/><Relationship Id="rId67" Type="http://schemas.openxmlformats.org/officeDocument/2006/relationships/theme" Target="theme/theme1.xml"/><Relationship Id="rId20" Type="http://schemas.openxmlformats.org/officeDocument/2006/relationships/hyperlink" Target="http://www.ihi.org/Engage/Initiatives/TripleAim/Pages/default.aspx" TargetMode="External"/><Relationship Id="rId41" Type="http://schemas.openxmlformats.org/officeDocument/2006/relationships/image" Target="media/image4.emf"/><Relationship Id="rId54" Type="http://schemas.openxmlformats.org/officeDocument/2006/relationships/hyperlink" Target="http://doi.org/10.1007/s13300-013-0034-y" TargetMode="External"/><Relationship Id="rId62"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186/s13098-015-0119-z" TargetMode="External"/><Relationship Id="rId23" Type="http://schemas.openxmlformats.org/officeDocument/2006/relationships/hyperlink" Target="http://www.sciencedirect.com/science/article/pii/S2352013217300844" TargetMode="External"/><Relationship Id="rId28" Type="http://schemas.openxmlformats.org/officeDocument/2006/relationships/hyperlink" Target="https://www.healthypeople.gov/2020/topics-objectives/topic/social-determinants-of-health" TargetMode="External"/><Relationship Id="rId36" Type="http://schemas.openxmlformats.org/officeDocument/2006/relationships/hyperlink" Target="http://opargo.com/the-high-costs-of-no-show-appointments/" TargetMode="External"/><Relationship Id="rId49" Type="http://schemas.openxmlformats.org/officeDocument/2006/relationships/image" Target="media/image8.emf"/><Relationship Id="rId57" Type="http://schemas.openxmlformats.org/officeDocument/2006/relationships/hyperlink" Target="http://www.aafp.org/fpm/2015/1100/p34.html" TargetMode="External"/><Relationship Id="rId10" Type="http://schemas.openxmlformats.org/officeDocument/2006/relationships/hyperlink" Target="http://amazingcharts.com/services/chronic-care-management/" TargetMode="External"/><Relationship Id="rId31" Type="http://schemas.openxmlformats.org/officeDocument/2006/relationships/hyperlink" Target="http://www.aafp.org/fpm/2015/1100/p34.html" TargetMode="External"/><Relationship Id="rId52" Type="http://schemas.openxmlformats.org/officeDocument/2006/relationships/image" Target="media/image11.emf"/><Relationship Id="rId60" Type="http://schemas.openxmlformats.org/officeDocument/2006/relationships/image" Target="media/image14.pn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www.ahrq.gov/professionals/education/curriculum-tools/diabnotebk/index.html" TargetMode="External"/><Relationship Id="rId13" Type="http://schemas.openxmlformats.org/officeDocument/2006/relationships/hyperlink" Target="http://www.diabetes.org/pathway/program/" TargetMode="External"/><Relationship Id="rId18" Type="http://schemas.openxmlformats.org/officeDocument/2006/relationships/hyperlink" Target="http://www.diabetesincontrol.com/the-true-cost-of-diabetes-and-preventing-it/" TargetMode="External"/><Relationship Id="rId3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40D5830-08B7-1744-9570-F7E710B46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18184</Words>
  <Characters>103649</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Lackey, Kim B</cp:lastModifiedBy>
  <cp:revision>2</cp:revision>
  <cp:lastPrinted>2018-04-16T20:45:00Z</cp:lastPrinted>
  <dcterms:created xsi:type="dcterms:W3CDTF">2018-04-23T04:05:00Z</dcterms:created>
  <dcterms:modified xsi:type="dcterms:W3CDTF">2018-04-23T04:05:00Z</dcterms:modified>
</cp:coreProperties>
</file>