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C8B489" w14:textId="77777777" w:rsidR="004100DA" w:rsidRDefault="004100DA">
      <w:pPr>
        <w:rPr>
          <w:rFonts w:ascii="Times New Roman" w:hAnsi="Times New Roman" w:cs="Times New Roman"/>
          <w:sz w:val="24"/>
          <w:szCs w:val="24"/>
        </w:rPr>
      </w:pPr>
    </w:p>
    <w:p w14:paraId="250F28CD" w14:textId="77777777" w:rsidR="00F94BF1" w:rsidRPr="00255404" w:rsidRDefault="00F94BF1">
      <w:pPr>
        <w:rPr>
          <w:rFonts w:ascii="Times New Roman" w:hAnsi="Times New Roman" w:cs="Times New Roman"/>
          <w:sz w:val="24"/>
          <w:szCs w:val="24"/>
        </w:rPr>
      </w:pPr>
    </w:p>
    <w:p w14:paraId="03C2E442" w14:textId="77777777" w:rsidR="00CF6567" w:rsidRPr="00255404" w:rsidRDefault="00CF6567">
      <w:pPr>
        <w:rPr>
          <w:rFonts w:ascii="Times New Roman" w:hAnsi="Times New Roman" w:cs="Times New Roman"/>
          <w:sz w:val="24"/>
          <w:szCs w:val="24"/>
        </w:rPr>
      </w:pPr>
    </w:p>
    <w:p w14:paraId="66BB6E73" w14:textId="77777777" w:rsidR="00CF6567" w:rsidRPr="00255404" w:rsidRDefault="00CF6567">
      <w:pPr>
        <w:rPr>
          <w:rFonts w:ascii="Times New Roman" w:hAnsi="Times New Roman" w:cs="Times New Roman"/>
          <w:sz w:val="24"/>
          <w:szCs w:val="24"/>
        </w:rPr>
      </w:pPr>
    </w:p>
    <w:p w14:paraId="3F890DA4" w14:textId="77777777" w:rsidR="00CF6567" w:rsidRPr="00255404" w:rsidRDefault="00CF6567">
      <w:pPr>
        <w:rPr>
          <w:rFonts w:ascii="Times New Roman" w:hAnsi="Times New Roman" w:cs="Times New Roman"/>
          <w:sz w:val="24"/>
          <w:szCs w:val="24"/>
        </w:rPr>
      </w:pPr>
    </w:p>
    <w:p w14:paraId="07DD1A95" w14:textId="77777777" w:rsidR="005E2F59" w:rsidRDefault="005E2F59" w:rsidP="005E2F59">
      <w:pPr>
        <w:rPr>
          <w:rFonts w:ascii="Times New Roman" w:hAnsi="Times New Roman" w:cs="Times New Roman"/>
          <w:sz w:val="24"/>
          <w:szCs w:val="24"/>
        </w:rPr>
      </w:pPr>
    </w:p>
    <w:p w14:paraId="48517CFA" w14:textId="77777777" w:rsidR="00F9259F" w:rsidRDefault="00F9259F" w:rsidP="005E2F59">
      <w:pPr>
        <w:rPr>
          <w:rFonts w:ascii="Times New Roman" w:hAnsi="Times New Roman" w:cs="Times New Roman"/>
          <w:sz w:val="24"/>
          <w:szCs w:val="24"/>
        </w:rPr>
      </w:pPr>
    </w:p>
    <w:p w14:paraId="161A2C3C" w14:textId="7F73A895" w:rsidR="006A6E1B" w:rsidRDefault="006A6E1B" w:rsidP="00CF6567">
      <w:pPr>
        <w:jc w:val="center"/>
        <w:rPr>
          <w:rFonts w:ascii="Times New Roman" w:hAnsi="Times New Roman" w:cs="Times New Roman"/>
          <w:sz w:val="24"/>
          <w:szCs w:val="24"/>
        </w:rPr>
      </w:pPr>
      <w:r>
        <w:rPr>
          <w:rFonts w:ascii="Times New Roman" w:hAnsi="Times New Roman" w:cs="Times New Roman"/>
          <w:sz w:val="24"/>
          <w:szCs w:val="24"/>
        </w:rPr>
        <w:t>Smithfield Community Accessible Resources, Education, and Screenings (CARES)</w:t>
      </w:r>
    </w:p>
    <w:p w14:paraId="79345B28" w14:textId="2B192A2C" w:rsidR="00CF6567" w:rsidRPr="00255404" w:rsidRDefault="00CF6567" w:rsidP="00CF6567">
      <w:pPr>
        <w:jc w:val="center"/>
        <w:rPr>
          <w:rFonts w:ascii="Times New Roman" w:hAnsi="Times New Roman" w:cs="Times New Roman"/>
          <w:sz w:val="24"/>
          <w:szCs w:val="24"/>
        </w:rPr>
      </w:pPr>
      <w:r w:rsidRPr="00255404">
        <w:rPr>
          <w:rFonts w:ascii="Times New Roman" w:hAnsi="Times New Roman" w:cs="Times New Roman"/>
          <w:sz w:val="24"/>
          <w:szCs w:val="24"/>
        </w:rPr>
        <w:t>D</w:t>
      </w:r>
      <w:r w:rsidR="003B7F46">
        <w:rPr>
          <w:rFonts w:ascii="Times New Roman" w:hAnsi="Times New Roman" w:cs="Times New Roman"/>
          <w:sz w:val="24"/>
          <w:szCs w:val="24"/>
        </w:rPr>
        <w:t>octor of Nursing Practice</w:t>
      </w:r>
      <w:r w:rsidRPr="00255404">
        <w:rPr>
          <w:rFonts w:ascii="Times New Roman" w:hAnsi="Times New Roman" w:cs="Times New Roman"/>
          <w:sz w:val="24"/>
          <w:szCs w:val="24"/>
        </w:rPr>
        <w:t xml:space="preserve"> Project</w:t>
      </w:r>
    </w:p>
    <w:p w14:paraId="689A13A7" w14:textId="77777777" w:rsidR="00CF6567" w:rsidRPr="00255404" w:rsidRDefault="00CF6567" w:rsidP="00CF6567">
      <w:pPr>
        <w:jc w:val="center"/>
        <w:rPr>
          <w:rFonts w:ascii="Times New Roman" w:hAnsi="Times New Roman" w:cs="Times New Roman"/>
          <w:sz w:val="24"/>
          <w:szCs w:val="24"/>
        </w:rPr>
      </w:pPr>
      <w:r w:rsidRPr="00255404">
        <w:rPr>
          <w:rFonts w:ascii="Times New Roman" w:hAnsi="Times New Roman" w:cs="Times New Roman"/>
          <w:sz w:val="24"/>
          <w:szCs w:val="24"/>
        </w:rPr>
        <w:t xml:space="preserve">Anne </w:t>
      </w:r>
      <w:proofErr w:type="spellStart"/>
      <w:r w:rsidRPr="00255404">
        <w:rPr>
          <w:rFonts w:ascii="Times New Roman" w:hAnsi="Times New Roman" w:cs="Times New Roman"/>
          <w:sz w:val="24"/>
          <w:szCs w:val="24"/>
        </w:rPr>
        <w:t>Huitt</w:t>
      </w:r>
      <w:proofErr w:type="spellEnd"/>
      <w:r w:rsidRPr="00255404">
        <w:rPr>
          <w:rFonts w:ascii="Times New Roman" w:hAnsi="Times New Roman" w:cs="Times New Roman"/>
          <w:sz w:val="24"/>
          <w:szCs w:val="24"/>
        </w:rPr>
        <w:t xml:space="preserve"> O’Hara</w:t>
      </w:r>
    </w:p>
    <w:p w14:paraId="79F0CCE6" w14:textId="77777777" w:rsidR="00CF6567" w:rsidRDefault="00CF6567" w:rsidP="00CF6567">
      <w:pPr>
        <w:jc w:val="center"/>
        <w:rPr>
          <w:rFonts w:ascii="Times New Roman" w:hAnsi="Times New Roman" w:cs="Times New Roman"/>
          <w:sz w:val="24"/>
          <w:szCs w:val="24"/>
        </w:rPr>
      </w:pPr>
      <w:r w:rsidRPr="00255404">
        <w:rPr>
          <w:rFonts w:ascii="Times New Roman" w:hAnsi="Times New Roman" w:cs="Times New Roman"/>
          <w:sz w:val="24"/>
          <w:szCs w:val="24"/>
        </w:rPr>
        <w:t>East Carolina University</w:t>
      </w:r>
    </w:p>
    <w:p w14:paraId="25F18E97" w14:textId="77777777" w:rsidR="008F498A" w:rsidRDefault="008F498A" w:rsidP="00CF6567">
      <w:pPr>
        <w:jc w:val="center"/>
        <w:rPr>
          <w:rFonts w:ascii="Times New Roman" w:hAnsi="Times New Roman" w:cs="Times New Roman"/>
          <w:sz w:val="24"/>
          <w:szCs w:val="24"/>
        </w:rPr>
      </w:pPr>
    </w:p>
    <w:p w14:paraId="3EF7F439" w14:textId="77777777" w:rsidR="008F498A" w:rsidRDefault="008F498A">
      <w:pPr>
        <w:rPr>
          <w:rFonts w:ascii="Times New Roman" w:hAnsi="Times New Roman" w:cs="Times New Roman"/>
          <w:sz w:val="24"/>
          <w:szCs w:val="24"/>
        </w:rPr>
      </w:pPr>
      <w:r>
        <w:rPr>
          <w:rFonts w:ascii="Times New Roman" w:hAnsi="Times New Roman" w:cs="Times New Roman"/>
          <w:sz w:val="24"/>
          <w:szCs w:val="24"/>
        </w:rPr>
        <w:br w:type="page"/>
      </w:r>
    </w:p>
    <w:p w14:paraId="4960FF7B" w14:textId="77777777" w:rsidR="00F51FDA" w:rsidRPr="001B364E" w:rsidRDefault="001B364E" w:rsidP="008F498A">
      <w:pPr>
        <w:jc w:val="center"/>
        <w:rPr>
          <w:rFonts w:ascii="Times New Roman" w:hAnsi="Times New Roman" w:cs="Times New Roman"/>
          <w:b/>
          <w:sz w:val="24"/>
          <w:szCs w:val="24"/>
        </w:rPr>
      </w:pPr>
      <w:r w:rsidRPr="001B364E">
        <w:rPr>
          <w:rFonts w:ascii="Times New Roman" w:hAnsi="Times New Roman" w:cs="Times New Roman"/>
          <w:b/>
          <w:sz w:val="24"/>
          <w:szCs w:val="24"/>
        </w:rPr>
        <w:lastRenderedPageBreak/>
        <w:t xml:space="preserve">Table of </w:t>
      </w:r>
      <w:r w:rsidR="00FE21DA" w:rsidRPr="001B364E">
        <w:rPr>
          <w:rFonts w:ascii="Times New Roman" w:hAnsi="Times New Roman" w:cs="Times New Roman"/>
          <w:b/>
          <w:sz w:val="24"/>
          <w:szCs w:val="24"/>
        </w:rPr>
        <w:t>Contents</w:t>
      </w:r>
    </w:p>
    <w:p w14:paraId="2935E42E" w14:textId="46CDC6BB" w:rsidR="001B364E" w:rsidRDefault="00C922F0" w:rsidP="00C922F0">
      <w:pPr>
        <w:tabs>
          <w:tab w:val="left" w:leader="dot" w:pos="9360"/>
          <w:tab w:val="left" w:leader="dot" w:pos="10080"/>
        </w:tabs>
        <w:spacing w:after="120"/>
        <w:rPr>
          <w:rFonts w:ascii="Times New Roman" w:hAnsi="Times New Roman" w:cs="Times New Roman"/>
          <w:sz w:val="24"/>
          <w:szCs w:val="24"/>
        </w:rPr>
      </w:pPr>
      <w:r>
        <w:rPr>
          <w:rFonts w:ascii="Times New Roman" w:hAnsi="Times New Roman" w:cs="Times New Roman"/>
          <w:sz w:val="24"/>
          <w:szCs w:val="24"/>
        </w:rPr>
        <w:t>Approval</w:t>
      </w:r>
      <w:r w:rsidR="00B731F2">
        <w:rPr>
          <w:rFonts w:ascii="Times New Roman" w:hAnsi="Times New Roman" w:cs="Times New Roman"/>
          <w:sz w:val="24"/>
          <w:szCs w:val="24"/>
        </w:rPr>
        <w:tab/>
        <w:t>7</w:t>
      </w:r>
    </w:p>
    <w:p w14:paraId="137F9207" w14:textId="7A19D95B" w:rsidR="001B364E" w:rsidRDefault="00C922F0" w:rsidP="00C922F0">
      <w:pPr>
        <w:tabs>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Acknowledgements</w:t>
      </w:r>
      <w:r w:rsidR="00B731F2">
        <w:rPr>
          <w:rFonts w:ascii="Times New Roman" w:hAnsi="Times New Roman" w:cs="Times New Roman"/>
          <w:sz w:val="24"/>
          <w:szCs w:val="24"/>
        </w:rPr>
        <w:tab/>
        <w:t>8</w:t>
      </w:r>
    </w:p>
    <w:p w14:paraId="2011DDCD" w14:textId="0F086952" w:rsidR="00FE21DA" w:rsidRDefault="00B731F2" w:rsidP="00C922F0">
      <w:pPr>
        <w:tabs>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 xml:space="preserve">Abstract </w:t>
      </w:r>
      <w:r>
        <w:rPr>
          <w:rFonts w:ascii="Times New Roman" w:hAnsi="Times New Roman" w:cs="Times New Roman"/>
          <w:sz w:val="24"/>
          <w:szCs w:val="24"/>
        </w:rPr>
        <w:tab/>
      </w:r>
      <w:proofErr w:type="gramStart"/>
      <w:r>
        <w:rPr>
          <w:rFonts w:ascii="Times New Roman" w:hAnsi="Times New Roman" w:cs="Times New Roman"/>
          <w:sz w:val="24"/>
          <w:szCs w:val="24"/>
        </w:rPr>
        <w:t>9</w:t>
      </w:r>
      <w:proofErr w:type="gramEnd"/>
    </w:p>
    <w:p w14:paraId="6876D158" w14:textId="6E5248CD" w:rsidR="00FE21DA" w:rsidRDefault="00FE21DA" w:rsidP="00C922F0">
      <w:pPr>
        <w:tabs>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 xml:space="preserve">Chapter </w:t>
      </w:r>
      <w:r w:rsidR="001B364E">
        <w:rPr>
          <w:rFonts w:ascii="Times New Roman" w:hAnsi="Times New Roman" w:cs="Times New Roman"/>
          <w:sz w:val="24"/>
          <w:szCs w:val="24"/>
        </w:rPr>
        <w:t xml:space="preserve">One:  </w:t>
      </w:r>
      <w:r w:rsidR="00122F8D">
        <w:rPr>
          <w:rFonts w:ascii="Times New Roman" w:hAnsi="Times New Roman" w:cs="Times New Roman"/>
          <w:sz w:val="24"/>
          <w:szCs w:val="24"/>
        </w:rPr>
        <w:t xml:space="preserve">Overview of the </w:t>
      </w:r>
      <w:r w:rsidR="00DC2347">
        <w:rPr>
          <w:rFonts w:ascii="Times New Roman" w:hAnsi="Times New Roman" w:cs="Times New Roman"/>
          <w:sz w:val="24"/>
          <w:szCs w:val="24"/>
        </w:rPr>
        <w:t>Smithfield CARES Project</w:t>
      </w:r>
      <w:r w:rsidR="00B731F2">
        <w:rPr>
          <w:rFonts w:ascii="Times New Roman" w:hAnsi="Times New Roman" w:cs="Times New Roman"/>
          <w:sz w:val="24"/>
          <w:szCs w:val="24"/>
        </w:rPr>
        <w:tab/>
        <w:t>10</w:t>
      </w:r>
    </w:p>
    <w:p w14:paraId="314A0EF0" w14:textId="09DC640C" w:rsidR="001B364E" w:rsidRDefault="00E1696F" w:rsidP="00C922F0">
      <w:pPr>
        <w:tabs>
          <w:tab w:val="left" w:pos="864"/>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r>
      <w:r w:rsidR="009D5329">
        <w:rPr>
          <w:rFonts w:ascii="Times New Roman" w:hAnsi="Times New Roman" w:cs="Times New Roman"/>
          <w:sz w:val="24"/>
          <w:szCs w:val="24"/>
        </w:rPr>
        <w:t>Background Information</w:t>
      </w:r>
      <w:r w:rsidR="009D5329">
        <w:rPr>
          <w:rFonts w:ascii="Times New Roman" w:hAnsi="Times New Roman" w:cs="Times New Roman"/>
          <w:sz w:val="24"/>
          <w:szCs w:val="24"/>
        </w:rPr>
        <w:tab/>
      </w:r>
      <w:r w:rsidR="00B731F2">
        <w:rPr>
          <w:rFonts w:ascii="Times New Roman" w:hAnsi="Times New Roman" w:cs="Times New Roman"/>
          <w:sz w:val="24"/>
          <w:szCs w:val="24"/>
        </w:rPr>
        <w:t>10</w:t>
      </w:r>
    </w:p>
    <w:p w14:paraId="012BCB3B" w14:textId="1485D5B4" w:rsidR="00122F8D" w:rsidRDefault="00122F8D" w:rsidP="00C922F0">
      <w:pPr>
        <w:tabs>
          <w:tab w:val="left" w:pos="864"/>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t>Significance of Clinical Problem</w:t>
      </w:r>
      <w:r>
        <w:rPr>
          <w:rFonts w:ascii="Times New Roman" w:hAnsi="Times New Roman" w:cs="Times New Roman"/>
          <w:sz w:val="24"/>
          <w:szCs w:val="24"/>
        </w:rPr>
        <w:tab/>
      </w:r>
      <w:r w:rsidR="00B731F2">
        <w:rPr>
          <w:rFonts w:ascii="Times New Roman" w:hAnsi="Times New Roman" w:cs="Times New Roman"/>
          <w:sz w:val="24"/>
          <w:szCs w:val="24"/>
        </w:rPr>
        <w:t>11</w:t>
      </w:r>
    </w:p>
    <w:p w14:paraId="08205933" w14:textId="2DFA4848" w:rsidR="00271DAB" w:rsidRDefault="00B731F2" w:rsidP="00C922F0">
      <w:pPr>
        <w:tabs>
          <w:tab w:val="left" w:pos="864"/>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t>Specific Aims</w:t>
      </w:r>
      <w:r>
        <w:rPr>
          <w:rFonts w:ascii="Times New Roman" w:hAnsi="Times New Roman" w:cs="Times New Roman"/>
          <w:sz w:val="24"/>
          <w:szCs w:val="24"/>
        </w:rPr>
        <w:tab/>
        <w:t>12</w:t>
      </w:r>
    </w:p>
    <w:p w14:paraId="5C0AA6EF" w14:textId="59AB6773" w:rsidR="00271DAB" w:rsidRDefault="00B731F2" w:rsidP="00C922F0">
      <w:pPr>
        <w:tabs>
          <w:tab w:val="left" w:pos="864"/>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t>Justification of Study</w:t>
      </w:r>
      <w:r>
        <w:rPr>
          <w:rFonts w:ascii="Times New Roman" w:hAnsi="Times New Roman" w:cs="Times New Roman"/>
          <w:sz w:val="24"/>
          <w:szCs w:val="24"/>
        </w:rPr>
        <w:tab/>
        <w:t>12</w:t>
      </w:r>
    </w:p>
    <w:p w14:paraId="1FB30704" w14:textId="6DD436C5" w:rsidR="00271DAB" w:rsidRDefault="00271DAB" w:rsidP="00C922F0">
      <w:pPr>
        <w:tabs>
          <w:tab w:val="left" w:pos="864"/>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t>Theoretical Fram</w:t>
      </w:r>
      <w:r w:rsidR="000C0A07">
        <w:rPr>
          <w:rFonts w:ascii="Times New Roman" w:hAnsi="Times New Roman" w:cs="Times New Roman"/>
          <w:sz w:val="24"/>
          <w:szCs w:val="24"/>
        </w:rPr>
        <w:t>e</w:t>
      </w:r>
      <w:r w:rsidR="00B731F2">
        <w:rPr>
          <w:rFonts w:ascii="Times New Roman" w:hAnsi="Times New Roman" w:cs="Times New Roman"/>
          <w:sz w:val="24"/>
          <w:szCs w:val="24"/>
        </w:rPr>
        <w:t>work and Conceptual Framework</w:t>
      </w:r>
      <w:r w:rsidR="005E32BD">
        <w:rPr>
          <w:rFonts w:ascii="Times New Roman" w:hAnsi="Times New Roman" w:cs="Times New Roman"/>
          <w:sz w:val="24"/>
          <w:szCs w:val="24"/>
        </w:rPr>
        <w:tab/>
        <w:t>15</w:t>
      </w:r>
    </w:p>
    <w:p w14:paraId="3220DAB4" w14:textId="137731D3" w:rsidR="00271DAB" w:rsidRDefault="00B731F2" w:rsidP="00C922F0">
      <w:pPr>
        <w:tabs>
          <w:tab w:val="left" w:pos="864"/>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t>Assumptions</w:t>
      </w:r>
      <w:r>
        <w:rPr>
          <w:rFonts w:ascii="Times New Roman" w:hAnsi="Times New Roman" w:cs="Times New Roman"/>
          <w:sz w:val="24"/>
          <w:szCs w:val="24"/>
        </w:rPr>
        <w:tab/>
        <w:t>18</w:t>
      </w:r>
    </w:p>
    <w:p w14:paraId="3172F259" w14:textId="3DE7B32B" w:rsidR="00271DAB" w:rsidRDefault="00B731F2" w:rsidP="00C922F0">
      <w:pPr>
        <w:tabs>
          <w:tab w:val="left" w:pos="864"/>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t>Project Questions</w:t>
      </w:r>
      <w:r>
        <w:rPr>
          <w:rFonts w:ascii="Times New Roman" w:hAnsi="Times New Roman" w:cs="Times New Roman"/>
          <w:sz w:val="24"/>
          <w:szCs w:val="24"/>
        </w:rPr>
        <w:tab/>
        <w:t>18</w:t>
      </w:r>
    </w:p>
    <w:p w14:paraId="21C81AB3" w14:textId="0EDE766D" w:rsidR="00271DAB" w:rsidRDefault="00B731F2" w:rsidP="00C922F0">
      <w:pPr>
        <w:tabs>
          <w:tab w:val="left" w:pos="864"/>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t>Definition of Terms</w:t>
      </w:r>
      <w:r>
        <w:rPr>
          <w:rFonts w:ascii="Times New Roman" w:hAnsi="Times New Roman" w:cs="Times New Roman"/>
          <w:sz w:val="24"/>
          <w:szCs w:val="24"/>
        </w:rPr>
        <w:tab/>
        <w:t>19</w:t>
      </w:r>
    </w:p>
    <w:p w14:paraId="14B4FAC1" w14:textId="3C2C7DD9" w:rsidR="001B364E" w:rsidRDefault="00122F8D" w:rsidP="00C922F0">
      <w:pPr>
        <w:tabs>
          <w:tab w:val="left" w:pos="864"/>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r>
      <w:r w:rsidR="00186790">
        <w:rPr>
          <w:rFonts w:ascii="Times New Roman" w:hAnsi="Times New Roman" w:cs="Times New Roman"/>
          <w:sz w:val="24"/>
          <w:szCs w:val="24"/>
        </w:rPr>
        <w:t>Summary</w:t>
      </w:r>
      <w:r w:rsidR="00186790">
        <w:rPr>
          <w:rFonts w:ascii="Times New Roman" w:hAnsi="Times New Roman" w:cs="Times New Roman"/>
          <w:sz w:val="24"/>
          <w:szCs w:val="24"/>
        </w:rPr>
        <w:tab/>
      </w:r>
      <w:r w:rsidR="00B731F2">
        <w:rPr>
          <w:rFonts w:ascii="Times New Roman" w:hAnsi="Times New Roman" w:cs="Times New Roman"/>
          <w:sz w:val="24"/>
          <w:szCs w:val="24"/>
        </w:rPr>
        <w:t>20</w:t>
      </w:r>
    </w:p>
    <w:p w14:paraId="7E047AA7" w14:textId="7F55996C" w:rsidR="00FE21DA" w:rsidRDefault="00905349" w:rsidP="00C922F0">
      <w:pPr>
        <w:tabs>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 xml:space="preserve">Chapter </w:t>
      </w:r>
      <w:r w:rsidR="001B364E">
        <w:rPr>
          <w:rFonts w:ascii="Times New Roman" w:hAnsi="Times New Roman" w:cs="Times New Roman"/>
          <w:sz w:val="24"/>
          <w:szCs w:val="24"/>
        </w:rPr>
        <w:t>Two</w:t>
      </w:r>
      <w:r>
        <w:rPr>
          <w:rFonts w:ascii="Times New Roman" w:hAnsi="Times New Roman" w:cs="Times New Roman"/>
          <w:sz w:val="24"/>
          <w:szCs w:val="24"/>
        </w:rPr>
        <w:t xml:space="preserve">:  </w:t>
      </w:r>
      <w:r w:rsidR="001B364E">
        <w:rPr>
          <w:rFonts w:ascii="Times New Roman" w:hAnsi="Times New Roman" w:cs="Times New Roman"/>
          <w:sz w:val="24"/>
          <w:szCs w:val="24"/>
        </w:rPr>
        <w:t>Review of Literature Evidence</w:t>
      </w:r>
      <w:r>
        <w:rPr>
          <w:rFonts w:ascii="Times New Roman" w:hAnsi="Times New Roman" w:cs="Times New Roman"/>
          <w:sz w:val="24"/>
          <w:szCs w:val="24"/>
        </w:rPr>
        <w:tab/>
      </w:r>
      <w:r w:rsidR="00B731F2">
        <w:rPr>
          <w:rFonts w:ascii="Times New Roman" w:hAnsi="Times New Roman" w:cs="Times New Roman"/>
          <w:sz w:val="24"/>
          <w:szCs w:val="24"/>
        </w:rPr>
        <w:t>20</w:t>
      </w:r>
    </w:p>
    <w:p w14:paraId="0CE24FE2" w14:textId="5B3CBF1D" w:rsidR="00FE21DA" w:rsidRDefault="00122F8D" w:rsidP="00C922F0">
      <w:pPr>
        <w:tabs>
          <w:tab w:val="left" w:pos="864"/>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r>
      <w:r w:rsidR="00FE21DA">
        <w:rPr>
          <w:rFonts w:ascii="Times New Roman" w:hAnsi="Times New Roman" w:cs="Times New Roman"/>
          <w:sz w:val="24"/>
          <w:szCs w:val="24"/>
        </w:rPr>
        <w:t>Methodology</w:t>
      </w:r>
      <w:r w:rsidR="00FE21DA">
        <w:rPr>
          <w:rFonts w:ascii="Times New Roman" w:hAnsi="Times New Roman" w:cs="Times New Roman"/>
          <w:sz w:val="24"/>
          <w:szCs w:val="24"/>
        </w:rPr>
        <w:tab/>
      </w:r>
      <w:r w:rsidR="00B731F2">
        <w:rPr>
          <w:rFonts w:ascii="Times New Roman" w:hAnsi="Times New Roman" w:cs="Times New Roman"/>
          <w:sz w:val="24"/>
          <w:szCs w:val="24"/>
        </w:rPr>
        <w:t>21</w:t>
      </w:r>
    </w:p>
    <w:p w14:paraId="611F4447" w14:textId="3EE96869" w:rsidR="001B364E" w:rsidRDefault="00122F8D" w:rsidP="00C922F0">
      <w:pPr>
        <w:tabs>
          <w:tab w:val="left" w:pos="864"/>
          <w:tab w:val="left" w:pos="1728"/>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1B364E">
        <w:rPr>
          <w:rFonts w:ascii="Times New Roman" w:hAnsi="Times New Roman" w:cs="Times New Roman"/>
          <w:sz w:val="24"/>
          <w:szCs w:val="24"/>
        </w:rPr>
        <w:t>Sa</w:t>
      </w:r>
      <w:r w:rsidR="00B731F2">
        <w:rPr>
          <w:rFonts w:ascii="Times New Roman" w:hAnsi="Times New Roman" w:cs="Times New Roman"/>
          <w:sz w:val="24"/>
          <w:szCs w:val="24"/>
        </w:rPr>
        <w:t>mpling strategies</w:t>
      </w:r>
      <w:r w:rsidR="00B731F2">
        <w:rPr>
          <w:rFonts w:ascii="Times New Roman" w:hAnsi="Times New Roman" w:cs="Times New Roman"/>
          <w:sz w:val="24"/>
          <w:szCs w:val="24"/>
        </w:rPr>
        <w:tab/>
        <w:t>22</w:t>
      </w:r>
    </w:p>
    <w:p w14:paraId="078B33F5" w14:textId="256F685D" w:rsidR="001B364E" w:rsidRDefault="00C92000" w:rsidP="00C922F0">
      <w:pPr>
        <w:tabs>
          <w:tab w:val="left" w:pos="864"/>
          <w:tab w:val="left" w:pos="1728"/>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lastRenderedPageBreak/>
        <w:tab/>
      </w:r>
      <w:r w:rsidR="00B731F2">
        <w:rPr>
          <w:rFonts w:ascii="Times New Roman" w:hAnsi="Times New Roman" w:cs="Times New Roman"/>
          <w:sz w:val="24"/>
          <w:szCs w:val="24"/>
        </w:rPr>
        <w:t>Literature Review Findings</w:t>
      </w:r>
      <w:r w:rsidR="00B731F2">
        <w:rPr>
          <w:rFonts w:ascii="Times New Roman" w:hAnsi="Times New Roman" w:cs="Times New Roman"/>
          <w:sz w:val="24"/>
          <w:szCs w:val="24"/>
        </w:rPr>
        <w:tab/>
        <w:t>23</w:t>
      </w:r>
    </w:p>
    <w:p w14:paraId="02550185" w14:textId="2088ADDF" w:rsidR="001B364E" w:rsidRDefault="00122F8D" w:rsidP="00C922F0">
      <w:pPr>
        <w:tabs>
          <w:tab w:val="left" w:pos="864"/>
          <w:tab w:val="left" w:pos="1728"/>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1B364E">
        <w:rPr>
          <w:rFonts w:ascii="Times New Roman" w:hAnsi="Times New Roman" w:cs="Times New Roman"/>
          <w:sz w:val="24"/>
          <w:szCs w:val="24"/>
        </w:rPr>
        <w:t>Limitation</w:t>
      </w:r>
      <w:r w:rsidR="000C0A07">
        <w:rPr>
          <w:rFonts w:ascii="Times New Roman" w:hAnsi="Times New Roman" w:cs="Times New Roman"/>
          <w:sz w:val="24"/>
          <w:szCs w:val="24"/>
        </w:rPr>
        <w:t>s</w:t>
      </w:r>
      <w:r w:rsidR="00B731F2">
        <w:rPr>
          <w:rFonts w:ascii="Times New Roman" w:hAnsi="Times New Roman" w:cs="Times New Roman"/>
          <w:sz w:val="24"/>
          <w:szCs w:val="24"/>
        </w:rPr>
        <w:t xml:space="preserve"> of Literature Review Process</w:t>
      </w:r>
      <w:r w:rsidR="00B731F2">
        <w:rPr>
          <w:rFonts w:ascii="Times New Roman" w:hAnsi="Times New Roman" w:cs="Times New Roman"/>
          <w:sz w:val="24"/>
          <w:szCs w:val="24"/>
        </w:rPr>
        <w:tab/>
        <w:t>26</w:t>
      </w:r>
    </w:p>
    <w:p w14:paraId="1227F1AF" w14:textId="6085212A" w:rsidR="001B364E" w:rsidRDefault="00C92000" w:rsidP="00C922F0">
      <w:pPr>
        <w:tabs>
          <w:tab w:val="left" w:pos="173"/>
          <w:tab w:val="left" w:pos="864"/>
          <w:tab w:val="left" w:pos="1728"/>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1B364E">
        <w:rPr>
          <w:rFonts w:ascii="Times New Roman" w:hAnsi="Times New Roman" w:cs="Times New Roman"/>
          <w:sz w:val="24"/>
          <w:szCs w:val="24"/>
        </w:rPr>
        <w:t>Utili</w:t>
      </w:r>
      <w:r w:rsidR="000C0A07">
        <w:rPr>
          <w:rFonts w:ascii="Times New Roman" w:hAnsi="Times New Roman" w:cs="Times New Roman"/>
          <w:sz w:val="24"/>
          <w:szCs w:val="24"/>
        </w:rPr>
        <w:t>zation of</w:t>
      </w:r>
      <w:r w:rsidR="00B731F2">
        <w:rPr>
          <w:rFonts w:ascii="Times New Roman" w:hAnsi="Times New Roman" w:cs="Times New Roman"/>
          <w:sz w:val="24"/>
          <w:szCs w:val="24"/>
        </w:rPr>
        <w:t xml:space="preserve"> findings in practice</w:t>
      </w:r>
      <w:r w:rsidR="00B731F2">
        <w:rPr>
          <w:rFonts w:ascii="Times New Roman" w:hAnsi="Times New Roman" w:cs="Times New Roman"/>
          <w:sz w:val="24"/>
          <w:szCs w:val="24"/>
        </w:rPr>
        <w:tab/>
        <w:t>27</w:t>
      </w:r>
    </w:p>
    <w:p w14:paraId="216F7A0E" w14:textId="7B0DABED" w:rsidR="001B364E" w:rsidRDefault="00271DAB" w:rsidP="00C922F0">
      <w:pPr>
        <w:tabs>
          <w:tab w:val="left" w:pos="864"/>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r>
      <w:r w:rsidR="00186790">
        <w:rPr>
          <w:rFonts w:ascii="Times New Roman" w:hAnsi="Times New Roman" w:cs="Times New Roman"/>
          <w:sz w:val="24"/>
          <w:szCs w:val="24"/>
        </w:rPr>
        <w:t>Summary</w:t>
      </w:r>
      <w:r w:rsidR="00186790">
        <w:rPr>
          <w:rFonts w:ascii="Times New Roman" w:hAnsi="Times New Roman" w:cs="Times New Roman"/>
          <w:sz w:val="24"/>
          <w:szCs w:val="24"/>
        </w:rPr>
        <w:tab/>
        <w:t>2</w:t>
      </w:r>
      <w:r w:rsidR="005E32BD">
        <w:rPr>
          <w:rFonts w:ascii="Times New Roman" w:hAnsi="Times New Roman" w:cs="Times New Roman"/>
          <w:sz w:val="24"/>
          <w:szCs w:val="24"/>
        </w:rPr>
        <w:t>7</w:t>
      </w:r>
    </w:p>
    <w:p w14:paraId="4CAA2D66" w14:textId="0471DF76" w:rsidR="00125200" w:rsidRDefault="001B364E" w:rsidP="00C922F0">
      <w:pPr>
        <w:tabs>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Chapter Three:  Theory and Concept Mod</w:t>
      </w:r>
      <w:r w:rsidR="000C0A07">
        <w:rPr>
          <w:rFonts w:ascii="Times New Roman" w:hAnsi="Times New Roman" w:cs="Times New Roman"/>
          <w:sz w:val="24"/>
          <w:szCs w:val="24"/>
        </w:rPr>
        <w:t>e</w:t>
      </w:r>
      <w:r w:rsidR="00B731F2">
        <w:rPr>
          <w:rFonts w:ascii="Times New Roman" w:hAnsi="Times New Roman" w:cs="Times New Roman"/>
          <w:sz w:val="24"/>
          <w:szCs w:val="24"/>
        </w:rPr>
        <w:t>l for Evidence-based practice</w:t>
      </w:r>
      <w:r w:rsidR="00B731F2">
        <w:rPr>
          <w:rFonts w:ascii="Times New Roman" w:hAnsi="Times New Roman" w:cs="Times New Roman"/>
          <w:sz w:val="24"/>
          <w:szCs w:val="24"/>
        </w:rPr>
        <w:tab/>
        <w:t>28</w:t>
      </w:r>
    </w:p>
    <w:p w14:paraId="379C7261" w14:textId="14810592" w:rsidR="001B364E" w:rsidRDefault="00122F8D" w:rsidP="00C922F0">
      <w:pPr>
        <w:tabs>
          <w:tab w:val="left" w:pos="864"/>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r>
      <w:r w:rsidR="00B731F2">
        <w:rPr>
          <w:rFonts w:ascii="Times New Roman" w:hAnsi="Times New Roman" w:cs="Times New Roman"/>
          <w:sz w:val="24"/>
          <w:szCs w:val="24"/>
        </w:rPr>
        <w:t>Concept Analysis</w:t>
      </w:r>
      <w:r w:rsidR="00B731F2">
        <w:rPr>
          <w:rFonts w:ascii="Times New Roman" w:hAnsi="Times New Roman" w:cs="Times New Roman"/>
          <w:sz w:val="24"/>
          <w:szCs w:val="24"/>
        </w:rPr>
        <w:tab/>
        <w:t>29</w:t>
      </w:r>
    </w:p>
    <w:p w14:paraId="07DCC24B" w14:textId="30862985" w:rsidR="00125200" w:rsidRDefault="000C0A07" w:rsidP="00C922F0">
      <w:pPr>
        <w:tabs>
          <w:tab w:val="left" w:pos="864"/>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t>Design</w:t>
      </w:r>
      <w:r>
        <w:rPr>
          <w:rFonts w:ascii="Times New Roman" w:hAnsi="Times New Roman" w:cs="Times New Roman"/>
          <w:sz w:val="24"/>
          <w:szCs w:val="24"/>
        </w:rPr>
        <w:tab/>
        <w:t>2</w:t>
      </w:r>
      <w:r w:rsidR="00B731F2">
        <w:rPr>
          <w:rFonts w:ascii="Times New Roman" w:hAnsi="Times New Roman" w:cs="Times New Roman"/>
          <w:sz w:val="24"/>
          <w:szCs w:val="24"/>
        </w:rPr>
        <w:t>9</w:t>
      </w:r>
    </w:p>
    <w:p w14:paraId="3B165C90" w14:textId="2B14C842" w:rsidR="00C92000" w:rsidRDefault="00125200" w:rsidP="00C922F0">
      <w:pPr>
        <w:tabs>
          <w:tab w:val="left" w:pos="864"/>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r>
      <w:r w:rsidR="00C92000">
        <w:rPr>
          <w:rFonts w:ascii="Times New Roman" w:hAnsi="Times New Roman" w:cs="Times New Roman"/>
          <w:sz w:val="24"/>
          <w:szCs w:val="24"/>
        </w:rPr>
        <w:t>Setting</w:t>
      </w:r>
      <w:r w:rsidR="00C92000">
        <w:rPr>
          <w:rFonts w:ascii="Times New Roman" w:hAnsi="Times New Roman" w:cs="Times New Roman"/>
          <w:sz w:val="24"/>
          <w:szCs w:val="24"/>
        </w:rPr>
        <w:tab/>
      </w:r>
      <w:r w:rsidR="00B731F2">
        <w:rPr>
          <w:rFonts w:ascii="Times New Roman" w:hAnsi="Times New Roman" w:cs="Times New Roman"/>
          <w:sz w:val="24"/>
          <w:szCs w:val="24"/>
        </w:rPr>
        <w:t>30</w:t>
      </w:r>
    </w:p>
    <w:p w14:paraId="63E9C552" w14:textId="02393B8E" w:rsidR="00125200" w:rsidRDefault="00C92000" w:rsidP="00C922F0">
      <w:pPr>
        <w:tabs>
          <w:tab w:val="left" w:pos="864"/>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r>
      <w:r w:rsidR="00B731F2">
        <w:rPr>
          <w:rFonts w:ascii="Times New Roman" w:hAnsi="Times New Roman" w:cs="Times New Roman"/>
          <w:sz w:val="24"/>
          <w:szCs w:val="24"/>
        </w:rPr>
        <w:t>Methods</w:t>
      </w:r>
      <w:r w:rsidR="00B731F2">
        <w:rPr>
          <w:rFonts w:ascii="Times New Roman" w:hAnsi="Times New Roman" w:cs="Times New Roman"/>
          <w:sz w:val="24"/>
          <w:szCs w:val="24"/>
        </w:rPr>
        <w:tab/>
        <w:t>30</w:t>
      </w:r>
    </w:p>
    <w:p w14:paraId="1A43BFCC" w14:textId="3C5F0E08" w:rsidR="00125200" w:rsidRDefault="005E32BD" w:rsidP="00C922F0">
      <w:pPr>
        <w:tabs>
          <w:tab w:val="left" w:pos="864"/>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t>Data Collection</w:t>
      </w:r>
      <w:r>
        <w:rPr>
          <w:rFonts w:ascii="Times New Roman" w:hAnsi="Times New Roman" w:cs="Times New Roman"/>
          <w:sz w:val="24"/>
          <w:szCs w:val="24"/>
        </w:rPr>
        <w:tab/>
        <w:t>31</w:t>
      </w:r>
    </w:p>
    <w:p w14:paraId="3421A2E4" w14:textId="50B388D9" w:rsidR="001B364E" w:rsidRDefault="00122F8D" w:rsidP="00C922F0">
      <w:pPr>
        <w:tabs>
          <w:tab w:val="left" w:pos="864"/>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r>
      <w:r w:rsidR="00B731F2">
        <w:rPr>
          <w:rFonts w:ascii="Times New Roman" w:hAnsi="Times New Roman" w:cs="Times New Roman"/>
          <w:sz w:val="24"/>
          <w:szCs w:val="24"/>
        </w:rPr>
        <w:t>Data Analysis</w:t>
      </w:r>
      <w:r w:rsidR="00B731F2">
        <w:rPr>
          <w:rFonts w:ascii="Times New Roman" w:hAnsi="Times New Roman" w:cs="Times New Roman"/>
          <w:sz w:val="24"/>
          <w:szCs w:val="24"/>
        </w:rPr>
        <w:tab/>
        <w:t>32</w:t>
      </w:r>
    </w:p>
    <w:p w14:paraId="0972DDFF" w14:textId="4DB6BA18" w:rsidR="00C92000" w:rsidRDefault="00B731F2" w:rsidP="00C922F0">
      <w:pPr>
        <w:tabs>
          <w:tab w:val="left" w:pos="864"/>
          <w:tab w:val="left" w:pos="1728"/>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Tools</w:t>
      </w:r>
      <w:r>
        <w:rPr>
          <w:rFonts w:ascii="Times New Roman" w:hAnsi="Times New Roman" w:cs="Times New Roman"/>
          <w:sz w:val="24"/>
          <w:szCs w:val="24"/>
        </w:rPr>
        <w:tab/>
        <w:t>33</w:t>
      </w:r>
    </w:p>
    <w:p w14:paraId="16BB38F6" w14:textId="5CB7F1E6" w:rsidR="00C92000" w:rsidRDefault="00B731F2" w:rsidP="00C922F0">
      <w:pPr>
        <w:tabs>
          <w:tab w:val="left" w:pos="864"/>
          <w:tab w:val="left" w:pos="1728"/>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Limitations</w:t>
      </w:r>
      <w:r>
        <w:rPr>
          <w:rFonts w:ascii="Times New Roman" w:hAnsi="Times New Roman" w:cs="Times New Roman"/>
          <w:sz w:val="24"/>
          <w:szCs w:val="24"/>
        </w:rPr>
        <w:tab/>
        <w:t>33</w:t>
      </w:r>
    </w:p>
    <w:p w14:paraId="2784E71F" w14:textId="6ADCA005" w:rsidR="00C92000" w:rsidRDefault="00B731F2" w:rsidP="00C922F0">
      <w:pPr>
        <w:tabs>
          <w:tab w:val="left" w:pos="864"/>
          <w:tab w:val="left" w:pos="1728"/>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Future </w:t>
      </w:r>
      <w:r w:rsidR="005E32BD">
        <w:rPr>
          <w:rFonts w:ascii="Times New Roman" w:hAnsi="Times New Roman" w:cs="Times New Roman"/>
          <w:sz w:val="24"/>
          <w:szCs w:val="24"/>
        </w:rPr>
        <w:t>Recommendations</w:t>
      </w:r>
      <w:r w:rsidR="005E32BD">
        <w:rPr>
          <w:rFonts w:ascii="Times New Roman" w:hAnsi="Times New Roman" w:cs="Times New Roman"/>
          <w:sz w:val="24"/>
          <w:szCs w:val="24"/>
        </w:rPr>
        <w:tab/>
        <w:t>34</w:t>
      </w:r>
    </w:p>
    <w:p w14:paraId="30A35B1E" w14:textId="6F15B5AC" w:rsidR="00C92000" w:rsidRDefault="005E32BD" w:rsidP="00C922F0">
      <w:pPr>
        <w:tabs>
          <w:tab w:val="left" w:pos="864"/>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t>Cost Analysis</w:t>
      </w:r>
      <w:r>
        <w:rPr>
          <w:rFonts w:ascii="Times New Roman" w:hAnsi="Times New Roman" w:cs="Times New Roman"/>
          <w:sz w:val="24"/>
          <w:szCs w:val="24"/>
        </w:rPr>
        <w:tab/>
        <w:t>34</w:t>
      </w:r>
    </w:p>
    <w:p w14:paraId="05EB52FC" w14:textId="4B10CC56" w:rsidR="001B364E" w:rsidRDefault="00122F8D" w:rsidP="00C922F0">
      <w:pPr>
        <w:tabs>
          <w:tab w:val="left" w:pos="864"/>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r>
      <w:r w:rsidR="005E32BD">
        <w:rPr>
          <w:rFonts w:ascii="Times New Roman" w:hAnsi="Times New Roman" w:cs="Times New Roman"/>
          <w:sz w:val="24"/>
          <w:szCs w:val="24"/>
        </w:rPr>
        <w:t>Summary</w:t>
      </w:r>
      <w:r w:rsidR="005E32BD">
        <w:rPr>
          <w:rFonts w:ascii="Times New Roman" w:hAnsi="Times New Roman" w:cs="Times New Roman"/>
          <w:sz w:val="24"/>
          <w:szCs w:val="24"/>
        </w:rPr>
        <w:tab/>
        <w:t>35</w:t>
      </w:r>
    </w:p>
    <w:p w14:paraId="2FDB5328" w14:textId="04391DB8" w:rsidR="00A5348E" w:rsidRDefault="00B731F2" w:rsidP="00C922F0">
      <w:pPr>
        <w:tabs>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Chapter Four:  Results</w:t>
      </w:r>
      <w:r>
        <w:rPr>
          <w:rFonts w:ascii="Times New Roman" w:hAnsi="Times New Roman" w:cs="Times New Roman"/>
          <w:sz w:val="24"/>
          <w:szCs w:val="24"/>
        </w:rPr>
        <w:tab/>
        <w:t>36</w:t>
      </w:r>
    </w:p>
    <w:p w14:paraId="4826450E" w14:textId="18E73F5C" w:rsidR="00B568D5" w:rsidRDefault="00B568D5" w:rsidP="00C922F0">
      <w:pPr>
        <w:tabs>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lastRenderedPageBreak/>
        <w:t xml:space="preserve">              Summary</w:t>
      </w:r>
      <w:r>
        <w:rPr>
          <w:rFonts w:ascii="Times New Roman" w:hAnsi="Times New Roman" w:cs="Times New Roman"/>
          <w:sz w:val="24"/>
          <w:szCs w:val="24"/>
        </w:rPr>
        <w:tab/>
        <w:t>39</w:t>
      </w:r>
    </w:p>
    <w:p w14:paraId="58E06F3D" w14:textId="2E9C7A70" w:rsidR="00E44D72" w:rsidRDefault="00A5348E" w:rsidP="00E44D72">
      <w:pPr>
        <w:tabs>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Chapter Five: Discussion</w:t>
      </w:r>
      <w:r>
        <w:rPr>
          <w:rFonts w:ascii="Times New Roman" w:hAnsi="Times New Roman" w:cs="Times New Roman"/>
          <w:sz w:val="24"/>
          <w:szCs w:val="24"/>
        </w:rPr>
        <w:tab/>
      </w:r>
      <w:r w:rsidR="00B568D5">
        <w:rPr>
          <w:rFonts w:ascii="Times New Roman" w:hAnsi="Times New Roman" w:cs="Times New Roman"/>
          <w:sz w:val="24"/>
          <w:szCs w:val="24"/>
        </w:rPr>
        <w:t>40</w:t>
      </w:r>
    </w:p>
    <w:p w14:paraId="6AA009EF" w14:textId="7DC24906" w:rsidR="00E44D72" w:rsidRPr="00E44D72" w:rsidRDefault="00E44D72" w:rsidP="00E44D72">
      <w:pPr>
        <w:tabs>
          <w:tab w:val="left" w:leader="dot" w:pos="9360"/>
          <w:tab w:val="left" w:leader="dot" w:pos="10080"/>
        </w:tabs>
        <w:ind w:left="864"/>
        <w:rPr>
          <w:rFonts w:ascii="Times New Roman" w:hAnsi="Times New Roman" w:cs="Times New Roman"/>
          <w:sz w:val="24"/>
          <w:szCs w:val="24"/>
        </w:rPr>
      </w:pPr>
      <w:r w:rsidRPr="00E44D72">
        <w:rPr>
          <w:rFonts w:ascii="Times New Roman" w:hAnsi="Times New Roman" w:cs="Times New Roman"/>
          <w:sz w:val="24"/>
          <w:szCs w:val="24"/>
        </w:rPr>
        <w:t>Essential I: Scienti</w:t>
      </w:r>
      <w:r>
        <w:rPr>
          <w:rFonts w:ascii="Times New Roman" w:hAnsi="Times New Roman" w:cs="Times New Roman"/>
          <w:sz w:val="24"/>
          <w:szCs w:val="24"/>
        </w:rPr>
        <w:t>fic underpinnings for prac</w:t>
      </w:r>
      <w:r w:rsidR="00B568D5">
        <w:rPr>
          <w:rFonts w:ascii="Times New Roman" w:hAnsi="Times New Roman" w:cs="Times New Roman"/>
          <w:sz w:val="24"/>
          <w:szCs w:val="24"/>
        </w:rPr>
        <w:t>tice</w:t>
      </w:r>
      <w:r w:rsidR="00B568D5">
        <w:rPr>
          <w:rFonts w:ascii="Times New Roman" w:hAnsi="Times New Roman" w:cs="Times New Roman"/>
          <w:sz w:val="24"/>
          <w:szCs w:val="24"/>
        </w:rPr>
        <w:tab/>
        <w:t>41</w:t>
      </w:r>
    </w:p>
    <w:p w14:paraId="3CBE12A9" w14:textId="24CA9432" w:rsidR="00E44D72" w:rsidRPr="00E44D72" w:rsidRDefault="00E44D72" w:rsidP="00E44D72">
      <w:pPr>
        <w:tabs>
          <w:tab w:val="left" w:leader="dot" w:pos="9360"/>
          <w:tab w:val="left" w:leader="dot" w:pos="10080"/>
        </w:tabs>
        <w:ind w:left="864"/>
        <w:rPr>
          <w:rFonts w:ascii="Times New Roman" w:hAnsi="Times New Roman" w:cs="Times New Roman"/>
          <w:sz w:val="24"/>
          <w:szCs w:val="24"/>
        </w:rPr>
      </w:pPr>
      <w:r w:rsidRPr="00E44D72">
        <w:rPr>
          <w:rFonts w:ascii="Times New Roman" w:hAnsi="Times New Roman" w:cs="Times New Roman"/>
          <w:sz w:val="24"/>
          <w:szCs w:val="24"/>
        </w:rPr>
        <w:t>Essential II: Organization and systems leadership for quality im</w:t>
      </w:r>
      <w:r>
        <w:rPr>
          <w:rFonts w:ascii="Times New Roman" w:hAnsi="Times New Roman" w:cs="Times New Roman"/>
          <w:sz w:val="24"/>
          <w:szCs w:val="24"/>
        </w:rPr>
        <w:t>p</w:t>
      </w:r>
      <w:r w:rsidR="00B568D5">
        <w:rPr>
          <w:rFonts w:ascii="Times New Roman" w:hAnsi="Times New Roman" w:cs="Times New Roman"/>
          <w:sz w:val="24"/>
          <w:szCs w:val="24"/>
        </w:rPr>
        <w:t>rovement and systems thinking</w:t>
      </w:r>
      <w:r w:rsidR="00B568D5">
        <w:rPr>
          <w:rFonts w:ascii="Times New Roman" w:hAnsi="Times New Roman" w:cs="Times New Roman"/>
          <w:sz w:val="24"/>
          <w:szCs w:val="24"/>
        </w:rPr>
        <w:tab/>
        <w:t>41</w:t>
      </w:r>
    </w:p>
    <w:p w14:paraId="631EDFB0" w14:textId="4F7DC177" w:rsidR="00E44D72" w:rsidRPr="00E44D72" w:rsidRDefault="00E44D72" w:rsidP="00E44D72">
      <w:pPr>
        <w:tabs>
          <w:tab w:val="left" w:leader="dot" w:pos="9360"/>
          <w:tab w:val="left" w:leader="dot" w:pos="10080"/>
        </w:tabs>
        <w:ind w:left="864"/>
        <w:rPr>
          <w:rFonts w:ascii="Times New Roman" w:hAnsi="Times New Roman" w:cs="Times New Roman"/>
          <w:sz w:val="24"/>
          <w:szCs w:val="24"/>
        </w:rPr>
      </w:pPr>
      <w:r w:rsidRPr="00E44D72">
        <w:rPr>
          <w:rFonts w:ascii="Times New Roman" w:hAnsi="Times New Roman" w:cs="Times New Roman"/>
          <w:sz w:val="24"/>
          <w:szCs w:val="24"/>
        </w:rPr>
        <w:t xml:space="preserve">Essential III: Clinical scholarship </w:t>
      </w:r>
      <w:r>
        <w:rPr>
          <w:rFonts w:ascii="Times New Roman" w:hAnsi="Times New Roman" w:cs="Times New Roman"/>
          <w:sz w:val="24"/>
          <w:szCs w:val="24"/>
        </w:rPr>
        <w:t>and analytical method</w:t>
      </w:r>
      <w:r w:rsidR="00B568D5">
        <w:rPr>
          <w:rFonts w:ascii="Times New Roman" w:hAnsi="Times New Roman" w:cs="Times New Roman"/>
          <w:sz w:val="24"/>
          <w:szCs w:val="24"/>
        </w:rPr>
        <w:t>s for Evidence Based Practice</w:t>
      </w:r>
      <w:r w:rsidR="00B568D5">
        <w:rPr>
          <w:rFonts w:ascii="Times New Roman" w:hAnsi="Times New Roman" w:cs="Times New Roman"/>
          <w:sz w:val="24"/>
          <w:szCs w:val="24"/>
        </w:rPr>
        <w:tab/>
        <w:t>42</w:t>
      </w:r>
    </w:p>
    <w:p w14:paraId="56F523CA" w14:textId="437CBF4E" w:rsidR="00E44D72" w:rsidRPr="00E44D72" w:rsidRDefault="00E44D72" w:rsidP="00E44D72">
      <w:pPr>
        <w:tabs>
          <w:tab w:val="left" w:leader="dot" w:pos="9360"/>
          <w:tab w:val="left" w:leader="dot" w:pos="10080"/>
        </w:tabs>
        <w:ind w:left="864"/>
        <w:rPr>
          <w:rFonts w:ascii="Times New Roman" w:hAnsi="Times New Roman" w:cs="Times New Roman"/>
          <w:sz w:val="24"/>
          <w:szCs w:val="24"/>
        </w:rPr>
      </w:pPr>
      <w:r w:rsidRPr="00E44D72">
        <w:rPr>
          <w:rFonts w:ascii="Times New Roman" w:hAnsi="Times New Roman" w:cs="Times New Roman"/>
          <w:sz w:val="24"/>
          <w:szCs w:val="24"/>
        </w:rPr>
        <w:t>Essential IV: Information systems/technology and patient care technology for the improvement and transformation of healthcare</w:t>
      </w:r>
      <w:r w:rsidR="00B568D5">
        <w:rPr>
          <w:rFonts w:ascii="Times New Roman" w:hAnsi="Times New Roman" w:cs="Times New Roman"/>
          <w:sz w:val="24"/>
          <w:szCs w:val="24"/>
        </w:rPr>
        <w:tab/>
        <w:t>42</w:t>
      </w:r>
    </w:p>
    <w:p w14:paraId="0596F3F9" w14:textId="2FCA795F" w:rsidR="00E44D72" w:rsidRPr="00E44D72" w:rsidRDefault="00E44D72" w:rsidP="00E44D72">
      <w:pPr>
        <w:tabs>
          <w:tab w:val="left" w:leader="dot" w:pos="9360"/>
          <w:tab w:val="left" w:leader="dot" w:pos="10080"/>
        </w:tabs>
        <w:ind w:left="864"/>
        <w:rPr>
          <w:rFonts w:ascii="Times New Roman" w:hAnsi="Times New Roman" w:cs="Times New Roman"/>
          <w:sz w:val="24"/>
          <w:szCs w:val="24"/>
        </w:rPr>
      </w:pPr>
      <w:r w:rsidRPr="00E44D72">
        <w:rPr>
          <w:rFonts w:ascii="Times New Roman" w:hAnsi="Times New Roman" w:cs="Times New Roman"/>
          <w:sz w:val="24"/>
          <w:szCs w:val="24"/>
        </w:rPr>
        <w:t>Essential V: Healthcare policy for advocacy in healthcare</w:t>
      </w:r>
      <w:r w:rsidR="00B568D5">
        <w:rPr>
          <w:rFonts w:ascii="Times New Roman" w:hAnsi="Times New Roman" w:cs="Times New Roman"/>
          <w:sz w:val="24"/>
          <w:szCs w:val="24"/>
        </w:rPr>
        <w:tab/>
        <w:t>43</w:t>
      </w:r>
    </w:p>
    <w:p w14:paraId="43B877B5" w14:textId="526BCA79" w:rsidR="00E44D72" w:rsidRPr="00E44D72" w:rsidRDefault="00E44D72" w:rsidP="00E44D72">
      <w:pPr>
        <w:tabs>
          <w:tab w:val="left" w:leader="dot" w:pos="9360"/>
          <w:tab w:val="left" w:leader="dot" w:pos="10080"/>
        </w:tabs>
        <w:ind w:left="864"/>
        <w:rPr>
          <w:rFonts w:ascii="Times New Roman" w:hAnsi="Times New Roman" w:cs="Times New Roman"/>
          <w:sz w:val="24"/>
          <w:szCs w:val="24"/>
        </w:rPr>
      </w:pPr>
      <w:r w:rsidRPr="00E44D72">
        <w:rPr>
          <w:rFonts w:ascii="Times New Roman" w:hAnsi="Times New Roman" w:cs="Times New Roman"/>
          <w:sz w:val="24"/>
          <w:szCs w:val="24"/>
        </w:rPr>
        <w:t xml:space="preserve">Essential VI: </w:t>
      </w:r>
      <w:proofErr w:type="spellStart"/>
      <w:r w:rsidRPr="00E44D72">
        <w:rPr>
          <w:rFonts w:ascii="Times New Roman" w:hAnsi="Times New Roman" w:cs="Times New Roman"/>
          <w:sz w:val="24"/>
          <w:szCs w:val="24"/>
        </w:rPr>
        <w:t>Interprofessional</w:t>
      </w:r>
      <w:proofErr w:type="spellEnd"/>
      <w:r w:rsidRPr="00E44D72">
        <w:rPr>
          <w:rFonts w:ascii="Times New Roman" w:hAnsi="Times New Roman" w:cs="Times New Roman"/>
          <w:sz w:val="24"/>
          <w:szCs w:val="24"/>
        </w:rPr>
        <w:t xml:space="preserve"> collaboration for improving patient and population health outcomes</w:t>
      </w:r>
      <w:r>
        <w:rPr>
          <w:rFonts w:ascii="Times New Roman" w:hAnsi="Times New Roman" w:cs="Times New Roman"/>
          <w:sz w:val="24"/>
          <w:szCs w:val="24"/>
        </w:rPr>
        <w:tab/>
        <w:t>4</w:t>
      </w:r>
      <w:r w:rsidR="005E32BD">
        <w:rPr>
          <w:rFonts w:ascii="Times New Roman" w:hAnsi="Times New Roman" w:cs="Times New Roman"/>
          <w:sz w:val="24"/>
          <w:szCs w:val="24"/>
        </w:rPr>
        <w:t>3</w:t>
      </w:r>
    </w:p>
    <w:p w14:paraId="7FF528FA" w14:textId="35D73358" w:rsidR="00E44D72" w:rsidRPr="00E44D72" w:rsidRDefault="00E44D72" w:rsidP="00E44D72">
      <w:pPr>
        <w:tabs>
          <w:tab w:val="left" w:leader="dot" w:pos="9360"/>
          <w:tab w:val="left" w:leader="dot" w:pos="10080"/>
        </w:tabs>
        <w:ind w:left="864"/>
        <w:rPr>
          <w:rFonts w:ascii="Times New Roman" w:hAnsi="Times New Roman" w:cs="Times New Roman"/>
          <w:sz w:val="24"/>
          <w:szCs w:val="24"/>
        </w:rPr>
      </w:pPr>
      <w:r w:rsidRPr="00E44D72">
        <w:rPr>
          <w:rFonts w:ascii="Times New Roman" w:hAnsi="Times New Roman" w:cs="Times New Roman"/>
          <w:sz w:val="24"/>
          <w:szCs w:val="24"/>
        </w:rPr>
        <w:t>Essential VII: Clinical prevention and population health for improving the nation’s health</w:t>
      </w:r>
      <w:r w:rsidR="00B568D5">
        <w:rPr>
          <w:rFonts w:ascii="Times New Roman" w:hAnsi="Times New Roman" w:cs="Times New Roman"/>
          <w:sz w:val="24"/>
          <w:szCs w:val="24"/>
        </w:rPr>
        <w:tab/>
        <w:t>44</w:t>
      </w:r>
    </w:p>
    <w:p w14:paraId="73FD03BE" w14:textId="051C40CC" w:rsidR="00E44D72" w:rsidRPr="00E44D72" w:rsidRDefault="00E44D72" w:rsidP="00E44D72">
      <w:pPr>
        <w:tabs>
          <w:tab w:val="left" w:leader="dot" w:pos="9360"/>
          <w:tab w:val="left" w:leader="dot" w:pos="10080"/>
        </w:tabs>
        <w:ind w:left="864"/>
        <w:rPr>
          <w:rFonts w:ascii="Times New Roman" w:hAnsi="Times New Roman" w:cs="Times New Roman"/>
          <w:sz w:val="24"/>
          <w:szCs w:val="24"/>
        </w:rPr>
      </w:pPr>
      <w:r w:rsidRPr="00E44D72">
        <w:rPr>
          <w:rFonts w:ascii="Times New Roman" w:hAnsi="Times New Roman" w:cs="Times New Roman"/>
          <w:sz w:val="24"/>
          <w:szCs w:val="24"/>
        </w:rPr>
        <w:t>Essential V</w:t>
      </w:r>
      <w:r>
        <w:rPr>
          <w:rFonts w:ascii="Times New Roman" w:hAnsi="Times New Roman" w:cs="Times New Roman"/>
          <w:sz w:val="24"/>
          <w:szCs w:val="24"/>
        </w:rPr>
        <w:t>I</w:t>
      </w:r>
      <w:r w:rsidR="00B568D5">
        <w:rPr>
          <w:rFonts w:ascii="Times New Roman" w:hAnsi="Times New Roman" w:cs="Times New Roman"/>
          <w:sz w:val="24"/>
          <w:szCs w:val="24"/>
        </w:rPr>
        <w:t>II: Advanced nursing practice</w:t>
      </w:r>
      <w:r w:rsidR="00B568D5">
        <w:rPr>
          <w:rFonts w:ascii="Times New Roman" w:hAnsi="Times New Roman" w:cs="Times New Roman"/>
          <w:sz w:val="24"/>
          <w:szCs w:val="24"/>
        </w:rPr>
        <w:tab/>
        <w:t>45</w:t>
      </w:r>
    </w:p>
    <w:p w14:paraId="3CCE4628" w14:textId="2A0DB0F1" w:rsidR="00E44D72" w:rsidRDefault="005E32BD" w:rsidP="00E44D72">
      <w:pPr>
        <w:tabs>
          <w:tab w:val="left" w:leader="dot" w:pos="9360"/>
          <w:tab w:val="left" w:leader="dot" w:pos="10080"/>
        </w:tabs>
        <w:ind w:left="864"/>
        <w:rPr>
          <w:rFonts w:ascii="Times New Roman" w:hAnsi="Times New Roman" w:cs="Times New Roman"/>
          <w:sz w:val="24"/>
          <w:szCs w:val="24"/>
        </w:rPr>
      </w:pPr>
      <w:r>
        <w:rPr>
          <w:rFonts w:ascii="Times New Roman" w:hAnsi="Times New Roman" w:cs="Times New Roman"/>
          <w:sz w:val="24"/>
          <w:szCs w:val="24"/>
        </w:rPr>
        <w:t>Summary</w:t>
      </w:r>
      <w:r>
        <w:rPr>
          <w:rFonts w:ascii="Times New Roman" w:hAnsi="Times New Roman" w:cs="Times New Roman"/>
          <w:sz w:val="24"/>
          <w:szCs w:val="24"/>
        </w:rPr>
        <w:tab/>
        <w:t>45</w:t>
      </w:r>
    </w:p>
    <w:p w14:paraId="07EA78CB" w14:textId="1F3A97C9" w:rsidR="00312029" w:rsidRDefault="005E32BD" w:rsidP="00C922F0">
      <w:pPr>
        <w:tabs>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Chapter 6:  Final Conclusions</w:t>
      </w:r>
      <w:r>
        <w:rPr>
          <w:rFonts w:ascii="Times New Roman" w:hAnsi="Times New Roman" w:cs="Times New Roman"/>
          <w:sz w:val="24"/>
          <w:szCs w:val="24"/>
        </w:rPr>
        <w:tab/>
        <w:t>47</w:t>
      </w:r>
      <w:bookmarkStart w:id="0" w:name="_GoBack"/>
      <w:bookmarkEnd w:id="0"/>
    </w:p>
    <w:p w14:paraId="2D5270A7" w14:textId="1CD9AEC6" w:rsidR="001030FB" w:rsidRDefault="001030FB" w:rsidP="001030FB">
      <w:pPr>
        <w:tabs>
          <w:tab w:val="left" w:leader="dot" w:pos="9360"/>
          <w:tab w:val="left" w:leader="dot" w:pos="10080"/>
        </w:tabs>
        <w:ind w:left="864"/>
        <w:rPr>
          <w:rFonts w:ascii="Times New Roman" w:hAnsi="Times New Roman" w:cs="Times New Roman"/>
          <w:sz w:val="24"/>
          <w:szCs w:val="24"/>
        </w:rPr>
      </w:pPr>
      <w:r>
        <w:rPr>
          <w:rFonts w:ascii="Times New Roman" w:hAnsi="Times New Roman" w:cs="Times New Roman"/>
          <w:sz w:val="24"/>
          <w:szCs w:val="24"/>
        </w:rPr>
        <w:t>Significance of Findings</w:t>
      </w:r>
      <w:r>
        <w:rPr>
          <w:rFonts w:ascii="Times New Roman" w:hAnsi="Times New Roman" w:cs="Times New Roman"/>
          <w:sz w:val="24"/>
          <w:szCs w:val="24"/>
        </w:rPr>
        <w:tab/>
      </w:r>
      <w:r w:rsidR="00B568D5">
        <w:rPr>
          <w:rFonts w:ascii="Times New Roman" w:hAnsi="Times New Roman" w:cs="Times New Roman"/>
          <w:sz w:val="24"/>
          <w:szCs w:val="24"/>
        </w:rPr>
        <w:t>47</w:t>
      </w:r>
    </w:p>
    <w:p w14:paraId="1B767A74" w14:textId="75D75BF6" w:rsidR="001030FB" w:rsidRDefault="001030FB" w:rsidP="001030FB">
      <w:pPr>
        <w:tabs>
          <w:tab w:val="left" w:leader="dot" w:pos="9360"/>
          <w:tab w:val="left" w:leader="dot" w:pos="10080"/>
        </w:tabs>
        <w:ind w:left="864"/>
        <w:rPr>
          <w:rFonts w:ascii="Times New Roman" w:hAnsi="Times New Roman" w:cs="Times New Roman"/>
          <w:sz w:val="24"/>
          <w:szCs w:val="24"/>
        </w:rPr>
      </w:pPr>
      <w:r>
        <w:rPr>
          <w:rFonts w:ascii="Times New Roman" w:hAnsi="Times New Roman" w:cs="Times New Roman"/>
          <w:sz w:val="24"/>
          <w:szCs w:val="24"/>
        </w:rPr>
        <w:t>Project Strengths and Weaknesses</w:t>
      </w:r>
      <w:r>
        <w:rPr>
          <w:rFonts w:ascii="Times New Roman" w:hAnsi="Times New Roman" w:cs="Times New Roman"/>
          <w:sz w:val="24"/>
          <w:szCs w:val="24"/>
        </w:rPr>
        <w:tab/>
      </w:r>
      <w:r w:rsidR="00B568D5">
        <w:rPr>
          <w:rFonts w:ascii="Times New Roman" w:hAnsi="Times New Roman" w:cs="Times New Roman"/>
          <w:sz w:val="24"/>
          <w:szCs w:val="24"/>
        </w:rPr>
        <w:t>47</w:t>
      </w:r>
    </w:p>
    <w:p w14:paraId="5645D511" w14:textId="4C872C75" w:rsidR="001030FB" w:rsidRDefault="001030FB" w:rsidP="001030FB">
      <w:pPr>
        <w:tabs>
          <w:tab w:val="left" w:leader="dot" w:pos="9360"/>
          <w:tab w:val="left" w:leader="dot" w:pos="10080"/>
        </w:tabs>
        <w:ind w:left="864"/>
        <w:rPr>
          <w:rFonts w:ascii="Times New Roman" w:hAnsi="Times New Roman" w:cs="Times New Roman"/>
          <w:sz w:val="24"/>
          <w:szCs w:val="24"/>
        </w:rPr>
      </w:pPr>
      <w:r>
        <w:rPr>
          <w:rFonts w:ascii="Times New Roman" w:hAnsi="Times New Roman" w:cs="Times New Roman"/>
          <w:sz w:val="24"/>
          <w:szCs w:val="24"/>
        </w:rPr>
        <w:lastRenderedPageBreak/>
        <w:t>Project Benefits</w:t>
      </w:r>
      <w:r>
        <w:rPr>
          <w:rFonts w:ascii="Times New Roman" w:hAnsi="Times New Roman" w:cs="Times New Roman"/>
          <w:sz w:val="24"/>
          <w:szCs w:val="24"/>
        </w:rPr>
        <w:tab/>
      </w:r>
      <w:r w:rsidR="00B568D5">
        <w:rPr>
          <w:rFonts w:ascii="Times New Roman" w:hAnsi="Times New Roman" w:cs="Times New Roman"/>
          <w:sz w:val="24"/>
          <w:szCs w:val="24"/>
        </w:rPr>
        <w:t>49</w:t>
      </w:r>
    </w:p>
    <w:p w14:paraId="3D01E7CC" w14:textId="0D2643C5" w:rsidR="00CF76EA" w:rsidRDefault="00CF76EA" w:rsidP="001030FB">
      <w:pPr>
        <w:tabs>
          <w:tab w:val="left" w:leader="dot" w:pos="9360"/>
          <w:tab w:val="left" w:leader="dot" w:pos="10080"/>
        </w:tabs>
        <w:ind w:left="864"/>
        <w:rPr>
          <w:rFonts w:ascii="Times New Roman" w:hAnsi="Times New Roman" w:cs="Times New Roman"/>
          <w:sz w:val="24"/>
          <w:szCs w:val="24"/>
        </w:rPr>
      </w:pPr>
      <w:r>
        <w:rPr>
          <w:rFonts w:ascii="Times New Roman" w:hAnsi="Times New Roman" w:cs="Times New Roman"/>
          <w:sz w:val="24"/>
          <w:szCs w:val="24"/>
        </w:rPr>
        <w:t>Recommendations for Practice</w:t>
      </w:r>
      <w:r>
        <w:rPr>
          <w:rFonts w:ascii="Times New Roman" w:hAnsi="Times New Roman" w:cs="Times New Roman"/>
          <w:sz w:val="24"/>
          <w:szCs w:val="24"/>
        </w:rPr>
        <w:tab/>
        <w:t>49</w:t>
      </w:r>
    </w:p>
    <w:p w14:paraId="500BD254" w14:textId="373647CF" w:rsidR="001030FB" w:rsidRDefault="001030FB" w:rsidP="001030FB">
      <w:pPr>
        <w:tabs>
          <w:tab w:val="left" w:leader="dot" w:pos="9360"/>
          <w:tab w:val="left" w:leader="dot" w:pos="10080"/>
        </w:tabs>
        <w:ind w:left="864"/>
        <w:rPr>
          <w:rFonts w:ascii="Times New Roman" w:hAnsi="Times New Roman" w:cs="Times New Roman"/>
          <w:sz w:val="24"/>
          <w:szCs w:val="24"/>
        </w:rPr>
      </w:pPr>
      <w:r>
        <w:rPr>
          <w:rFonts w:ascii="Times New Roman" w:hAnsi="Times New Roman" w:cs="Times New Roman"/>
          <w:sz w:val="24"/>
          <w:szCs w:val="24"/>
        </w:rPr>
        <w:t>Final Summary</w:t>
      </w:r>
      <w:r>
        <w:rPr>
          <w:rFonts w:ascii="Times New Roman" w:hAnsi="Times New Roman" w:cs="Times New Roman"/>
          <w:sz w:val="24"/>
          <w:szCs w:val="24"/>
        </w:rPr>
        <w:tab/>
      </w:r>
      <w:r w:rsidR="00B731F2">
        <w:rPr>
          <w:rFonts w:ascii="Times New Roman" w:hAnsi="Times New Roman" w:cs="Times New Roman"/>
          <w:sz w:val="24"/>
          <w:szCs w:val="24"/>
        </w:rPr>
        <w:t>51</w:t>
      </w:r>
    </w:p>
    <w:p w14:paraId="28062221" w14:textId="4BD81033" w:rsidR="00E1696F" w:rsidRDefault="00E1696F" w:rsidP="00C922F0">
      <w:pPr>
        <w:tabs>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References</w:t>
      </w:r>
      <w:r>
        <w:rPr>
          <w:rFonts w:ascii="Times New Roman" w:hAnsi="Times New Roman" w:cs="Times New Roman"/>
          <w:sz w:val="24"/>
          <w:szCs w:val="24"/>
        </w:rPr>
        <w:tab/>
      </w:r>
      <w:r w:rsidR="00B731F2">
        <w:rPr>
          <w:rFonts w:ascii="Times New Roman" w:hAnsi="Times New Roman" w:cs="Times New Roman"/>
          <w:sz w:val="24"/>
          <w:szCs w:val="24"/>
        </w:rPr>
        <w:t>53</w:t>
      </w:r>
    </w:p>
    <w:p w14:paraId="0E5801CA" w14:textId="2026B304" w:rsidR="006E038A" w:rsidRDefault="006E038A" w:rsidP="00C922F0">
      <w:pPr>
        <w:tabs>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Appendix</w:t>
      </w:r>
      <w:r w:rsidR="0067403C">
        <w:rPr>
          <w:rFonts w:ascii="Times New Roman" w:hAnsi="Times New Roman" w:cs="Times New Roman"/>
          <w:sz w:val="24"/>
          <w:szCs w:val="24"/>
        </w:rPr>
        <w:t xml:space="preserve"> </w:t>
      </w:r>
      <w:r w:rsidR="00B731F2">
        <w:rPr>
          <w:rFonts w:ascii="Times New Roman" w:hAnsi="Times New Roman" w:cs="Times New Roman"/>
          <w:sz w:val="24"/>
          <w:szCs w:val="24"/>
        </w:rPr>
        <w:t>A: Project Goals and Outcomes</w:t>
      </w:r>
      <w:r w:rsidR="00B731F2">
        <w:rPr>
          <w:rFonts w:ascii="Times New Roman" w:hAnsi="Times New Roman" w:cs="Times New Roman"/>
          <w:sz w:val="24"/>
          <w:szCs w:val="24"/>
        </w:rPr>
        <w:tab/>
        <w:t>60</w:t>
      </w:r>
    </w:p>
    <w:p w14:paraId="614965E4" w14:textId="0EDA5BE1" w:rsidR="00E1696F" w:rsidRDefault="006E038A" w:rsidP="00C922F0">
      <w:pPr>
        <w:tabs>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Appendix B</w:t>
      </w:r>
      <w:r w:rsidR="00E1696F">
        <w:rPr>
          <w:rFonts w:ascii="Times New Roman" w:hAnsi="Times New Roman" w:cs="Times New Roman"/>
          <w:sz w:val="24"/>
          <w:szCs w:val="24"/>
        </w:rPr>
        <w:t>:</w:t>
      </w:r>
      <w:r w:rsidR="00142150">
        <w:rPr>
          <w:rFonts w:ascii="Times New Roman" w:hAnsi="Times New Roman" w:cs="Times New Roman"/>
          <w:sz w:val="24"/>
          <w:szCs w:val="24"/>
        </w:rPr>
        <w:t xml:space="preserve"> Measurement Tools</w:t>
      </w:r>
      <w:r w:rsidR="00B731F2">
        <w:rPr>
          <w:rFonts w:ascii="Times New Roman" w:hAnsi="Times New Roman" w:cs="Times New Roman"/>
          <w:sz w:val="24"/>
          <w:szCs w:val="24"/>
        </w:rPr>
        <w:tab/>
        <w:t>64</w:t>
      </w:r>
    </w:p>
    <w:p w14:paraId="57D6CEEB" w14:textId="61126B39" w:rsidR="00142150" w:rsidRDefault="00142150" w:rsidP="00C922F0">
      <w:pPr>
        <w:tabs>
          <w:tab w:val="left" w:pos="864"/>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t>Sample Email</w:t>
      </w:r>
      <w:r>
        <w:rPr>
          <w:rFonts w:ascii="Times New Roman" w:hAnsi="Times New Roman" w:cs="Times New Roman"/>
          <w:sz w:val="24"/>
          <w:szCs w:val="24"/>
        </w:rPr>
        <w:tab/>
      </w:r>
      <w:r w:rsidR="003A152A">
        <w:rPr>
          <w:rFonts w:ascii="Times New Roman" w:hAnsi="Times New Roman" w:cs="Times New Roman"/>
          <w:sz w:val="24"/>
          <w:szCs w:val="24"/>
        </w:rPr>
        <w:t>6</w:t>
      </w:r>
      <w:r w:rsidR="00B731F2">
        <w:rPr>
          <w:rFonts w:ascii="Times New Roman" w:hAnsi="Times New Roman" w:cs="Times New Roman"/>
          <w:sz w:val="24"/>
          <w:szCs w:val="24"/>
        </w:rPr>
        <w:t>4</w:t>
      </w:r>
    </w:p>
    <w:p w14:paraId="66CCE735" w14:textId="4016C344" w:rsidR="00142150" w:rsidRDefault="00142150" w:rsidP="00C922F0">
      <w:pPr>
        <w:tabs>
          <w:tab w:val="left" w:pos="864"/>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t>Donation Cards</w:t>
      </w:r>
      <w:r>
        <w:rPr>
          <w:rFonts w:ascii="Times New Roman" w:hAnsi="Times New Roman" w:cs="Times New Roman"/>
          <w:sz w:val="24"/>
          <w:szCs w:val="24"/>
        </w:rPr>
        <w:tab/>
      </w:r>
      <w:r w:rsidR="00B731F2">
        <w:rPr>
          <w:rFonts w:ascii="Times New Roman" w:hAnsi="Times New Roman" w:cs="Times New Roman"/>
          <w:sz w:val="24"/>
          <w:szCs w:val="24"/>
        </w:rPr>
        <w:t>66</w:t>
      </w:r>
    </w:p>
    <w:p w14:paraId="5DCED44A" w14:textId="76777D64" w:rsidR="00142150" w:rsidRDefault="00142150" w:rsidP="00C922F0">
      <w:pPr>
        <w:tabs>
          <w:tab w:val="left" w:pos="864"/>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t>Smithfield CARES Flyer</w:t>
      </w:r>
      <w:r>
        <w:rPr>
          <w:rFonts w:ascii="Times New Roman" w:hAnsi="Times New Roman" w:cs="Times New Roman"/>
          <w:sz w:val="24"/>
          <w:szCs w:val="24"/>
        </w:rPr>
        <w:tab/>
      </w:r>
      <w:r w:rsidR="00B731F2">
        <w:rPr>
          <w:rFonts w:ascii="Times New Roman" w:hAnsi="Times New Roman" w:cs="Times New Roman"/>
          <w:sz w:val="24"/>
          <w:szCs w:val="24"/>
        </w:rPr>
        <w:t>67</w:t>
      </w:r>
    </w:p>
    <w:p w14:paraId="62B2F445" w14:textId="12E1B08F" w:rsidR="00142150" w:rsidRDefault="00142150" w:rsidP="00C922F0">
      <w:pPr>
        <w:tabs>
          <w:tab w:val="left" w:pos="864"/>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t>Participation Document</w:t>
      </w:r>
      <w:r>
        <w:rPr>
          <w:rFonts w:ascii="Times New Roman" w:hAnsi="Times New Roman" w:cs="Times New Roman"/>
          <w:sz w:val="24"/>
          <w:szCs w:val="24"/>
        </w:rPr>
        <w:tab/>
      </w:r>
      <w:r w:rsidR="00B731F2">
        <w:rPr>
          <w:rFonts w:ascii="Times New Roman" w:hAnsi="Times New Roman" w:cs="Times New Roman"/>
          <w:sz w:val="24"/>
          <w:szCs w:val="24"/>
        </w:rPr>
        <w:t>69</w:t>
      </w:r>
    </w:p>
    <w:p w14:paraId="0651EFA9" w14:textId="4D866FBE" w:rsidR="00142150" w:rsidRDefault="00142150" w:rsidP="00C922F0">
      <w:pPr>
        <w:tabs>
          <w:tab w:val="left" w:pos="864"/>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t>Communication Response Table</w:t>
      </w:r>
      <w:r>
        <w:rPr>
          <w:rFonts w:ascii="Times New Roman" w:hAnsi="Times New Roman" w:cs="Times New Roman"/>
          <w:sz w:val="24"/>
          <w:szCs w:val="24"/>
        </w:rPr>
        <w:tab/>
      </w:r>
      <w:r w:rsidR="00B731F2">
        <w:rPr>
          <w:rFonts w:ascii="Times New Roman" w:hAnsi="Times New Roman" w:cs="Times New Roman"/>
          <w:sz w:val="24"/>
          <w:szCs w:val="24"/>
        </w:rPr>
        <w:t>70</w:t>
      </w:r>
    </w:p>
    <w:p w14:paraId="1063CBC9" w14:textId="720A17ED" w:rsidR="00142150" w:rsidRDefault="00142150" w:rsidP="00C922F0">
      <w:pPr>
        <w:tabs>
          <w:tab w:val="left" w:pos="864"/>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b/>
        <w:t>Referral Acceptance Criteria</w:t>
      </w:r>
      <w:r>
        <w:rPr>
          <w:rFonts w:ascii="Times New Roman" w:hAnsi="Times New Roman" w:cs="Times New Roman"/>
          <w:sz w:val="24"/>
          <w:szCs w:val="24"/>
        </w:rPr>
        <w:tab/>
      </w:r>
      <w:r w:rsidR="00B731F2">
        <w:rPr>
          <w:rFonts w:ascii="Times New Roman" w:hAnsi="Times New Roman" w:cs="Times New Roman"/>
          <w:sz w:val="24"/>
          <w:szCs w:val="24"/>
        </w:rPr>
        <w:t>71</w:t>
      </w:r>
    </w:p>
    <w:p w14:paraId="5F8DA9FF" w14:textId="7F8E59AD" w:rsidR="00E1696F" w:rsidRDefault="0067403C" w:rsidP="00C922F0">
      <w:pPr>
        <w:tabs>
          <w:tab w:val="left" w:leader="dot" w:pos="9360"/>
          <w:tab w:val="left" w:leader="dot" w:pos="10080"/>
        </w:tabs>
        <w:rPr>
          <w:rFonts w:ascii="Times New Roman" w:hAnsi="Times New Roman" w:cs="Times New Roman"/>
          <w:sz w:val="24"/>
          <w:szCs w:val="24"/>
        </w:rPr>
      </w:pPr>
      <w:r>
        <w:rPr>
          <w:rFonts w:ascii="Times New Roman" w:hAnsi="Times New Roman" w:cs="Times New Roman"/>
          <w:sz w:val="24"/>
          <w:szCs w:val="24"/>
        </w:rPr>
        <w:t>Appendix C</w:t>
      </w:r>
      <w:r w:rsidR="00E1696F">
        <w:rPr>
          <w:rFonts w:ascii="Times New Roman" w:hAnsi="Times New Roman" w:cs="Times New Roman"/>
          <w:sz w:val="24"/>
          <w:szCs w:val="24"/>
        </w:rPr>
        <w:t>:</w:t>
      </w:r>
      <w:r w:rsidR="00142150">
        <w:rPr>
          <w:rFonts w:ascii="Times New Roman" w:hAnsi="Times New Roman" w:cs="Times New Roman"/>
          <w:sz w:val="24"/>
          <w:szCs w:val="24"/>
        </w:rPr>
        <w:t xml:space="preserve"> Institutional Review Board Approval</w:t>
      </w:r>
      <w:r w:rsidR="00E1696F">
        <w:rPr>
          <w:rFonts w:ascii="Times New Roman" w:hAnsi="Times New Roman" w:cs="Times New Roman"/>
          <w:sz w:val="24"/>
          <w:szCs w:val="24"/>
        </w:rPr>
        <w:tab/>
      </w:r>
      <w:r w:rsidR="00B731F2">
        <w:rPr>
          <w:rFonts w:ascii="Times New Roman" w:hAnsi="Times New Roman" w:cs="Times New Roman"/>
          <w:sz w:val="24"/>
          <w:szCs w:val="24"/>
        </w:rPr>
        <w:t>73</w:t>
      </w:r>
    </w:p>
    <w:p w14:paraId="58BF7C85" w14:textId="0AF66FFA" w:rsidR="00E1696F" w:rsidRDefault="0067403C" w:rsidP="00C922F0">
      <w:pPr>
        <w:tabs>
          <w:tab w:val="left" w:leader="dot" w:pos="9360"/>
          <w:tab w:val="left" w:leader="dot" w:pos="10080"/>
        </w:tabs>
        <w:spacing w:before="100" w:beforeAutospacing="1" w:after="100" w:afterAutospacing="1"/>
        <w:ind w:left="446" w:hanging="446"/>
        <w:rPr>
          <w:rFonts w:ascii="Times New Roman" w:eastAsia="Times New Roman" w:hAnsi="Times New Roman" w:cs="Times New Roman"/>
          <w:sz w:val="24"/>
          <w:szCs w:val="24"/>
        </w:rPr>
      </w:pPr>
      <w:r>
        <w:rPr>
          <w:rFonts w:ascii="Times New Roman" w:hAnsi="Times New Roman" w:cs="Times New Roman"/>
          <w:sz w:val="24"/>
          <w:szCs w:val="24"/>
        </w:rPr>
        <w:t>Appendix D</w:t>
      </w:r>
      <w:r w:rsidR="00E1696F">
        <w:rPr>
          <w:rFonts w:ascii="Times New Roman" w:hAnsi="Times New Roman" w:cs="Times New Roman"/>
          <w:sz w:val="24"/>
          <w:szCs w:val="24"/>
        </w:rPr>
        <w:t>:</w:t>
      </w:r>
      <w:r w:rsidR="00142150">
        <w:rPr>
          <w:rFonts w:ascii="Times New Roman" w:hAnsi="Times New Roman" w:cs="Times New Roman"/>
          <w:sz w:val="24"/>
          <w:szCs w:val="24"/>
        </w:rPr>
        <w:t xml:space="preserve"> </w:t>
      </w:r>
      <w:r w:rsidR="00142150">
        <w:rPr>
          <w:rFonts w:ascii="Times New Roman" w:eastAsia="Times New Roman" w:hAnsi="Times New Roman" w:cs="Times New Roman"/>
          <w:sz w:val="24"/>
          <w:szCs w:val="24"/>
        </w:rPr>
        <w:t>Johnston County Community Resources</w:t>
      </w:r>
      <w:r w:rsidR="00142150">
        <w:rPr>
          <w:rFonts w:ascii="Times New Roman" w:eastAsia="Times New Roman" w:hAnsi="Times New Roman" w:cs="Times New Roman"/>
          <w:sz w:val="24"/>
          <w:szCs w:val="24"/>
        </w:rPr>
        <w:tab/>
      </w:r>
      <w:r w:rsidR="00B731F2">
        <w:rPr>
          <w:rFonts w:ascii="Times New Roman" w:eastAsia="Times New Roman" w:hAnsi="Times New Roman" w:cs="Times New Roman"/>
          <w:sz w:val="24"/>
          <w:szCs w:val="24"/>
        </w:rPr>
        <w:t>74</w:t>
      </w:r>
    </w:p>
    <w:p w14:paraId="4518CED6" w14:textId="14164AAE" w:rsidR="00142150" w:rsidRDefault="00142150" w:rsidP="00C922F0">
      <w:pPr>
        <w:tabs>
          <w:tab w:val="left" w:leader="dot" w:pos="9360"/>
          <w:tab w:val="left" w:leader="dot" w:pos="10080"/>
        </w:tabs>
        <w:spacing w:before="100" w:beforeAutospacing="1" w:after="100" w:afterAutospacing="1"/>
        <w:ind w:left="446" w:hanging="4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Appendix </w:t>
      </w:r>
      <w:r w:rsidR="0067403C">
        <w:rPr>
          <w:rFonts w:ascii="Times New Roman" w:eastAsia="Times New Roman" w:hAnsi="Times New Roman" w:cs="Times New Roman"/>
          <w:sz w:val="24"/>
          <w:szCs w:val="24"/>
        </w:rPr>
        <w:t>E</w:t>
      </w:r>
      <w:r>
        <w:rPr>
          <w:rFonts w:ascii="Times New Roman" w:eastAsia="Times New Roman" w:hAnsi="Times New Roman" w:cs="Times New Roman"/>
          <w:sz w:val="24"/>
          <w:szCs w:val="24"/>
        </w:rPr>
        <w:t>:  Johns</w:t>
      </w:r>
      <w:r w:rsidR="0067403C">
        <w:rPr>
          <w:rFonts w:ascii="Times New Roman" w:eastAsia="Times New Roman" w:hAnsi="Times New Roman" w:cs="Times New Roman"/>
          <w:sz w:val="24"/>
          <w:szCs w:val="24"/>
        </w:rPr>
        <w:t xml:space="preserve">ton County Addiction </w:t>
      </w:r>
      <w:r w:rsidR="00B731F2">
        <w:rPr>
          <w:rFonts w:ascii="Times New Roman" w:eastAsia="Times New Roman" w:hAnsi="Times New Roman" w:cs="Times New Roman"/>
          <w:sz w:val="24"/>
          <w:szCs w:val="24"/>
        </w:rPr>
        <w:t>Resources</w:t>
      </w:r>
      <w:r w:rsidR="00B731F2">
        <w:rPr>
          <w:rFonts w:ascii="Times New Roman" w:eastAsia="Times New Roman" w:hAnsi="Times New Roman" w:cs="Times New Roman"/>
          <w:sz w:val="24"/>
          <w:szCs w:val="24"/>
        </w:rPr>
        <w:tab/>
        <w:t>77</w:t>
      </w:r>
    </w:p>
    <w:p w14:paraId="63C3BD62" w14:textId="5B194FA3" w:rsidR="00142150" w:rsidRDefault="00142150" w:rsidP="00C922F0">
      <w:pPr>
        <w:tabs>
          <w:tab w:val="left" w:leader="dot" w:pos="9360"/>
          <w:tab w:val="left" w:leader="dot" w:pos="10080"/>
        </w:tabs>
        <w:spacing w:before="100" w:beforeAutospacing="1" w:after="100" w:afterAutospacing="1"/>
        <w:ind w:left="446" w:hanging="4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Appendix </w:t>
      </w:r>
      <w:r w:rsidR="0067403C">
        <w:rPr>
          <w:rFonts w:ascii="Times New Roman" w:eastAsia="Times New Roman" w:hAnsi="Times New Roman" w:cs="Times New Roman"/>
          <w:sz w:val="24"/>
          <w:szCs w:val="24"/>
        </w:rPr>
        <w:t>F</w:t>
      </w:r>
      <w:r>
        <w:rPr>
          <w:rFonts w:ascii="Times New Roman" w:eastAsia="Times New Roman" w:hAnsi="Times New Roman" w:cs="Times New Roman"/>
          <w:sz w:val="24"/>
          <w:szCs w:val="24"/>
        </w:rPr>
        <w:t>:  Financial Budget Analysis</w:t>
      </w:r>
      <w:r>
        <w:rPr>
          <w:rFonts w:ascii="Times New Roman" w:eastAsia="Times New Roman" w:hAnsi="Times New Roman" w:cs="Times New Roman"/>
          <w:sz w:val="24"/>
          <w:szCs w:val="24"/>
        </w:rPr>
        <w:tab/>
      </w:r>
      <w:r w:rsidR="00B731F2">
        <w:rPr>
          <w:rFonts w:ascii="Times New Roman" w:eastAsia="Times New Roman" w:hAnsi="Times New Roman" w:cs="Times New Roman"/>
          <w:sz w:val="24"/>
          <w:szCs w:val="24"/>
        </w:rPr>
        <w:t>78</w:t>
      </w:r>
    </w:p>
    <w:p w14:paraId="683661FC" w14:textId="0DAF1BD9" w:rsidR="00142150" w:rsidRDefault="00142150" w:rsidP="003A152A">
      <w:pPr>
        <w:tabs>
          <w:tab w:val="left" w:leader="dot" w:pos="9360"/>
          <w:tab w:val="left" w:leader="dot" w:pos="10080"/>
        </w:tabs>
        <w:spacing w:before="100" w:beforeAutospacing="1" w:after="100" w:afterAutospacing="1"/>
        <w:ind w:left="446" w:hanging="4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Appendix </w:t>
      </w:r>
      <w:r w:rsidR="00B731F2">
        <w:rPr>
          <w:rFonts w:ascii="Times New Roman" w:eastAsia="Times New Roman" w:hAnsi="Times New Roman" w:cs="Times New Roman"/>
          <w:sz w:val="24"/>
          <w:szCs w:val="24"/>
        </w:rPr>
        <w:t>G:  Literature Review</w:t>
      </w:r>
      <w:r w:rsidR="00B731F2">
        <w:rPr>
          <w:rFonts w:ascii="Times New Roman" w:eastAsia="Times New Roman" w:hAnsi="Times New Roman" w:cs="Times New Roman"/>
          <w:sz w:val="24"/>
          <w:szCs w:val="24"/>
        </w:rPr>
        <w:tab/>
        <w:t>80</w:t>
      </w:r>
    </w:p>
    <w:p w14:paraId="0959E029" w14:textId="77777777" w:rsidR="00C922F0" w:rsidRDefault="00C922F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14:paraId="57F92FAD" w14:textId="77777777" w:rsidR="00C922F0" w:rsidRDefault="00C922F0" w:rsidP="00C922F0">
      <w:pPr>
        <w:jc w:val="center"/>
        <w:rPr>
          <w:rFonts w:ascii="Times New Roman" w:hAnsi="Times New Roman" w:cs="Times New Roman"/>
          <w:sz w:val="24"/>
          <w:szCs w:val="24"/>
        </w:rPr>
      </w:pPr>
      <w:r>
        <w:rPr>
          <w:rFonts w:ascii="Times New Roman" w:hAnsi="Times New Roman" w:cs="Times New Roman"/>
          <w:sz w:val="24"/>
          <w:szCs w:val="24"/>
        </w:rPr>
        <w:lastRenderedPageBreak/>
        <w:t>Approval</w:t>
      </w:r>
    </w:p>
    <w:p w14:paraId="0DA6F530" w14:textId="77777777" w:rsidR="00C922F0" w:rsidRDefault="00C922F0" w:rsidP="00C922F0">
      <w:pPr>
        <w:jc w:val="center"/>
        <w:rPr>
          <w:rFonts w:ascii="Times New Roman" w:hAnsi="Times New Roman" w:cs="Times New Roman"/>
          <w:sz w:val="24"/>
          <w:szCs w:val="24"/>
        </w:rPr>
      </w:pPr>
    </w:p>
    <w:p w14:paraId="5918F725" w14:textId="77777777" w:rsidR="00C922F0" w:rsidRDefault="00C922F0" w:rsidP="00C922F0">
      <w:pPr>
        <w:jc w:val="center"/>
        <w:rPr>
          <w:rFonts w:ascii="Times New Roman" w:hAnsi="Times New Roman" w:cs="Times New Roman"/>
          <w:sz w:val="24"/>
          <w:szCs w:val="24"/>
        </w:rPr>
      </w:pPr>
      <w:r>
        <w:rPr>
          <w:rFonts w:ascii="Times New Roman" w:hAnsi="Times New Roman" w:cs="Times New Roman"/>
          <w:sz w:val="24"/>
          <w:szCs w:val="24"/>
        </w:rPr>
        <w:t>Faculty Members</w:t>
      </w:r>
    </w:p>
    <w:p w14:paraId="2DCE35F0" w14:textId="77777777" w:rsidR="00C922F0" w:rsidRDefault="00C922F0" w:rsidP="00C922F0">
      <w:pPr>
        <w:jc w:val="center"/>
        <w:rPr>
          <w:rFonts w:ascii="Times New Roman" w:hAnsi="Times New Roman"/>
          <w:sz w:val="24"/>
          <w:szCs w:val="24"/>
        </w:rPr>
      </w:pPr>
      <w:r>
        <w:rPr>
          <w:rFonts w:ascii="Times New Roman" w:hAnsi="Times New Roman" w:cs="Times New Roman"/>
          <w:sz w:val="24"/>
          <w:szCs w:val="24"/>
        </w:rPr>
        <w:t xml:space="preserve">Dr. Carol Ann King, </w:t>
      </w:r>
      <w:r w:rsidRPr="00255347">
        <w:rPr>
          <w:rFonts w:ascii="Times New Roman" w:hAnsi="Times New Roman"/>
          <w:sz w:val="24"/>
          <w:szCs w:val="24"/>
        </w:rPr>
        <w:t xml:space="preserve">DNP, MSN, FNP-BC, </w:t>
      </w:r>
    </w:p>
    <w:p w14:paraId="5AF7F674" w14:textId="77777777" w:rsidR="00C922F0" w:rsidRDefault="00C922F0" w:rsidP="00C922F0">
      <w:pPr>
        <w:jc w:val="center"/>
        <w:rPr>
          <w:rFonts w:ascii="Times New Roman" w:hAnsi="Times New Roman" w:cs="Times New Roman"/>
          <w:sz w:val="24"/>
          <w:szCs w:val="24"/>
        </w:rPr>
      </w:pPr>
      <w:r w:rsidRPr="00255347">
        <w:rPr>
          <w:rFonts w:ascii="Times New Roman" w:hAnsi="Times New Roman"/>
          <w:sz w:val="24"/>
          <w:szCs w:val="24"/>
        </w:rPr>
        <w:t>Clinical Associate Professor E</w:t>
      </w:r>
      <w:r>
        <w:rPr>
          <w:rFonts w:ascii="Times New Roman" w:hAnsi="Times New Roman"/>
          <w:sz w:val="24"/>
          <w:szCs w:val="24"/>
        </w:rPr>
        <w:t xml:space="preserve">ast </w:t>
      </w:r>
      <w:r w:rsidRPr="00255347">
        <w:rPr>
          <w:rFonts w:ascii="Times New Roman" w:hAnsi="Times New Roman"/>
          <w:sz w:val="24"/>
          <w:szCs w:val="24"/>
        </w:rPr>
        <w:t>C</w:t>
      </w:r>
      <w:r>
        <w:rPr>
          <w:rFonts w:ascii="Times New Roman" w:hAnsi="Times New Roman"/>
          <w:sz w:val="24"/>
          <w:szCs w:val="24"/>
        </w:rPr>
        <w:t xml:space="preserve">arolina </w:t>
      </w:r>
      <w:r w:rsidRPr="00255347">
        <w:rPr>
          <w:rFonts w:ascii="Times New Roman" w:hAnsi="Times New Roman"/>
          <w:sz w:val="24"/>
          <w:szCs w:val="24"/>
        </w:rPr>
        <w:t>U</w:t>
      </w:r>
      <w:r>
        <w:rPr>
          <w:rFonts w:ascii="Times New Roman" w:hAnsi="Times New Roman"/>
          <w:sz w:val="24"/>
          <w:szCs w:val="24"/>
        </w:rPr>
        <w:t>niversity</w:t>
      </w:r>
      <w:r w:rsidRPr="00255347">
        <w:rPr>
          <w:rFonts w:ascii="Times New Roman" w:hAnsi="Times New Roman"/>
          <w:sz w:val="24"/>
          <w:szCs w:val="24"/>
        </w:rPr>
        <w:t xml:space="preserve"> </w:t>
      </w:r>
    </w:p>
    <w:p w14:paraId="75B697CE" w14:textId="77777777" w:rsidR="00C922F0" w:rsidRDefault="00C922F0" w:rsidP="00C922F0">
      <w:pPr>
        <w:pStyle w:val="Heading3"/>
        <w:jc w:val="center"/>
        <w:rPr>
          <w:b w:val="0"/>
        </w:rPr>
      </w:pPr>
      <w:r>
        <w:rPr>
          <w:b w:val="0"/>
          <w:sz w:val="24"/>
          <w:szCs w:val="24"/>
        </w:rPr>
        <w:t xml:space="preserve">Dr. </w:t>
      </w:r>
      <w:proofErr w:type="spellStart"/>
      <w:r>
        <w:rPr>
          <w:b w:val="0"/>
          <w:sz w:val="24"/>
          <w:szCs w:val="24"/>
        </w:rPr>
        <w:t>Tomi</w:t>
      </w:r>
      <w:r w:rsidRPr="004B2F11">
        <w:rPr>
          <w:b w:val="0"/>
          <w:sz w:val="24"/>
          <w:szCs w:val="24"/>
        </w:rPr>
        <w:t>ka</w:t>
      </w:r>
      <w:proofErr w:type="spellEnd"/>
      <w:r w:rsidRPr="004B2F11">
        <w:rPr>
          <w:b w:val="0"/>
          <w:sz w:val="24"/>
          <w:szCs w:val="24"/>
        </w:rPr>
        <w:t xml:space="preserve"> Williams</w:t>
      </w:r>
      <w:r w:rsidRPr="004B2F11">
        <w:rPr>
          <w:b w:val="0"/>
          <w:color w:val="000000"/>
        </w:rPr>
        <w:t xml:space="preserve"> PhD, </w:t>
      </w:r>
      <w:r>
        <w:rPr>
          <w:b w:val="0"/>
          <w:color w:val="000000"/>
        </w:rPr>
        <w:t xml:space="preserve">MSN, </w:t>
      </w:r>
      <w:r w:rsidRPr="004B2F11">
        <w:rPr>
          <w:b w:val="0"/>
          <w:color w:val="000000"/>
        </w:rPr>
        <w:t>AGPCNP-C, RN</w:t>
      </w:r>
      <w:r>
        <w:rPr>
          <w:b w:val="0"/>
        </w:rPr>
        <w:t>,</w:t>
      </w:r>
    </w:p>
    <w:p w14:paraId="78EAA79A" w14:textId="77777777" w:rsidR="00C922F0" w:rsidRPr="004B2F11" w:rsidRDefault="00C922F0" w:rsidP="00C922F0">
      <w:pPr>
        <w:pStyle w:val="Heading3"/>
        <w:jc w:val="center"/>
        <w:rPr>
          <w:b w:val="0"/>
        </w:rPr>
      </w:pPr>
      <w:r w:rsidRPr="004B2F11">
        <w:rPr>
          <w:b w:val="0"/>
          <w:sz w:val="24"/>
          <w:szCs w:val="24"/>
        </w:rPr>
        <w:t>Assistant Professor</w:t>
      </w:r>
      <w:r>
        <w:rPr>
          <w:b w:val="0"/>
          <w:sz w:val="24"/>
          <w:szCs w:val="24"/>
        </w:rPr>
        <w:t xml:space="preserve"> East Carolina University</w:t>
      </w:r>
    </w:p>
    <w:p w14:paraId="5D2CC331" w14:textId="77777777" w:rsidR="00C922F0" w:rsidRDefault="00C922F0" w:rsidP="00C922F0">
      <w:pPr>
        <w:jc w:val="center"/>
        <w:rPr>
          <w:rFonts w:ascii="Times New Roman" w:hAnsi="Times New Roman" w:cs="Times New Roman"/>
          <w:sz w:val="24"/>
          <w:szCs w:val="24"/>
        </w:rPr>
      </w:pPr>
    </w:p>
    <w:p w14:paraId="19491F92" w14:textId="77777777" w:rsidR="00C922F0" w:rsidRDefault="00C922F0" w:rsidP="00C922F0">
      <w:pPr>
        <w:jc w:val="center"/>
        <w:rPr>
          <w:rFonts w:ascii="Times New Roman" w:hAnsi="Times New Roman" w:cs="Times New Roman"/>
          <w:sz w:val="24"/>
          <w:szCs w:val="24"/>
        </w:rPr>
      </w:pPr>
    </w:p>
    <w:p w14:paraId="254CE5AE" w14:textId="77777777" w:rsidR="00C922F0" w:rsidRDefault="00C922F0" w:rsidP="00C922F0">
      <w:pPr>
        <w:jc w:val="center"/>
        <w:rPr>
          <w:rFonts w:ascii="Times New Roman" w:hAnsi="Times New Roman" w:cs="Times New Roman"/>
          <w:sz w:val="24"/>
          <w:szCs w:val="24"/>
        </w:rPr>
      </w:pPr>
      <w:r>
        <w:rPr>
          <w:rFonts w:ascii="Times New Roman" w:hAnsi="Times New Roman" w:cs="Times New Roman"/>
          <w:sz w:val="24"/>
          <w:szCs w:val="24"/>
        </w:rPr>
        <w:t>Doctor of Nursing Practice (DNP) Team Members</w:t>
      </w:r>
    </w:p>
    <w:p w14:paraId="1213FC2F" w14:textId="77777777" w:rsidR="00C922F0" w:rsidRDefault="00C922F0" w:rsidP="00C922F0">
      <w:pPr>
        <w:jc w:val="center"/>
        <w:rPr>
          <w:rFonts w:ascii="Times New Roman" w:hAnsi="Times New Roman" w:cs="Times New Roman"/>
          <w:sz w:val="24"/>
          <w:szCs w:val="24"/>
        </w:rPr>
      </w:pPr>
      <w:r>
        <w:rPr>
          <w:rFonts w:ascii="Times New Roman" w:hAnsi="Times New Roman" w:cs="Times New Roman"/>
          <w:sz w:val="24"/>
          <w:szCs w:val="24"/>
        </w:rPr>
        <w:t xml:space="preserve">Margaret </w:t>
      </w:r>
      <w:proofErr w:type="spellStart"/>
      <w:r>
        <w:rPr>
          <w:rFonts w:ascii="Times New Roman" w:hAnsi="Times New Roman" w:cs="Times New Roman"/>
          <w:sz w:val="24"/>
          <w:szCs w:val="24"/>
        </w:rPr>
        <w:t>Hinnant</w:t>
      </w:r>
      <w:proofErr w:type="spellEnd"/>
      <w:r>
        <w:rPr>
          <w:rFonts w:ascii="Times New Roman" w:hAnsi="Times New Roman" w:cs="Times New Roman"/>
          <w:sz w:val="24"/>
          <w:szCs w:val="24"/>
        </w:rPr>
        <w:t>, RN, BSN, CCRN, DNP Student</w:t>
      </w:r>
    </w:p>
    <w:p w14:paraId="23BE64DA" w14:textId="77777777" w:rsidR="00C922F0" w:rsidRDefault="00C922F0" w:rsidP="00C922F0">
      <w:pPr>
        <w:jc w:val="center"/>
        <w:rPr>
          <w:rFonts w:ascii="Times New Roman" w:hAnsi="Times New Roman" w:cs="Times New Roman"/>
          <w:sz w:val="24"/>
          <w:szCs w:val="24"/>
        </w:rPr>
      </w:pPr>
      <w:r>
        <w:rPr>
          <w:rFonts w:ascii="Times New Roman" w:hAnsi="Times New Roman" w:cs="Times New Roman"/>
          <w:sz w:val="24"/>
          <w:szCs w:val="24"/>
        </w:rPr>
        <w:t>East Carolina University</w:t>
      </w:r>
    </w:p>
    <w:p w14:paraId="5A2FC780" w14:textId="77777777" w:rsidR="00C922F0" w:rsidRDefault="00C922F0" w:rsidP="00C922F0">
      <w:pPr>
        <w:jc w:val="center"/>
        <w:rPr>
          <w:rFonts w:ascii="Times New Roman" w:hAnsi="Times New Roman" w:cs="Times New Roman"/>
          <w:sz w:val="24"/>
          <w:szCs w:val="24"/>
        </w:rPr>
      </w:pPr>
      <w:r>
        <w:rPr>
          <w:rFonts w:ascii="Times New Roman" w:hAnsi="Times New Roman" w:cs="Times New Roman"/>
          <w:sz w:val="24"/>
          <w:szCs w:val="24"/>
        </w:rPr>
        <w:t>Elizabeth Laney, RN, BSN, DNP Student</w:t>
      </w:r>
    </w:p>
    <w:p w14:paraId="76055E33" w14:textId="77777777" w:rsidR="00C922F0" w:rsidRDefault="00C922F0" w:rsidP="00C922F0">
      <w:pPr>
        <w:jc w:val="center"/>
        <w:rPr>
          <w:rFonts w:ascii="Times New Roman" w:hAnsi="Times New Roman" w:cs="Times New Roman"/>
          <w:sz w:val="24"/>
          <w:szCs w:val="24"/>
        </w:rPr>
      </w:pPr>
      <w:r>
        <w:rPr>
          <w:rFonts w:ascii="Times New Roman" w:hAnsi="Times New Roman" w:cs="Times New Roman"/>
          <w:sz w:val="24"/>
          <w:szCs w:val="24"/>
        </w:rPr>
        <w:t>East Carolina University</w:t>
      </w:r>
    </w:p>
    <w:p w14:paraId="46FBCF86" w14:textId="77777777" w:rsidR="00C922F0" w:rsidRDefault="00C922F0" w:rsidP="00C922F0">
      <w:pPr>
        <w:jc w:val="center"/>
        <w:rPr>
          <w:rFonts w:ascii="Times New Roman" w:hAnsi="Times New Roman" w:cs="Times New Roman"/>
          <w:sz w:val="24"/>
          <w:szCs w:val="24"/>
        </w:rPr>
      </w:pPr>
      <w:r>
        <w:rPr>
          <w:rFonts w:ascii="Times New Roman" w:hAnsi="Times New Roman" w:cs="Times New Roman"/>
          <w:sz w:val="24"/>
          <w:szCs w:val="24"/>
        </w:rPr>
        <w:t xml:space="preserve">Anne </w:t>
      </w:r>
      <w:proofErr w:type="spellStart"/>
      <w:r>
        <w:rPr>
          <w:rFonts w:ascii="Times New Roman" w:hAnsi="Times New Roman" w:cs="Times New Roman"/>
          <w:sz w:val="24"/>
          <w:szCs w:val="24"/>
        </w:rPr>
        <w:t>Huitt</w:t>
      </w:r>
      <w:proofErr w:type="spellEnd"/>
      <w:r>
        <w:rPr>
          <w:rFonts w:ascii="Times New Roman" w:hAnsi="Times New Roman" w:cs="Times New Roman"/>
          <w:sz w:val="24"/>
          <w:szCs w:val="24"/>
        </w:rPr>
        <w:t xml:space="preserve"> O’Hara, RN, BSN, DNP Student</w:t>
      </w:r>
    </w:p>
    <w:p w14:paraId="45553167" w14:textId="77777777" w:rsidR="00C922F0" w:rsidRDefault="00C922F0" w:rsidP="00C922F0">
      <w:pPr>
        <w:jc w:val="center"/>
        <w:rPr>
          <w:rFonts w:ascii="Times New Roman" w:hAnsi="Times New Roman" w:cs="Times New Roman"/>
          <w:sz w:val="24"/>
          <w:szCs w:val="24"/>
        </w:rPr>
      </w:pPr>
      <w:r>
        <w:rPr>
          <w:rFonts w:ascii="Times New Roman" w:hAnsi="Times New Roman" w:cs="Times New Roman"/>
          <w:sz w:val="24"/>
          <w:szCs w:val="24"/>
        </w:rPr>
        <w:t>East Carolina University</w:t>
      </w:r>
    </w:p>
    <w:p w14:paraId="70552192" w14:textId="77777777" w:rsidR="00C922F0" w:rsidRDefault="00C922F0" w:rsidP="00C922F0">
      <w:pPr>
        <w:jc w:val="center"/>
        <w:rPr>
          <w:rFonts w:ascii="Times New Roman" w:hAnsi="Times New Roman" w:cs="Times New Roman"/>
          <w:sz w:val="24"/>
          <w:szCs w:val="24"/>
        </w:rPr>
      </w:pPr>
      <w:r>
        <w:rPr>
          <w:rFonts w:ascii="Times New Roman" w:hAnsi="Times New Roman" w:cs="Times New Roman"/>
          <w:sz w:val="24"/>
          <w:szCs w:val="24"/>
        </w:rPr>
        <w:t>Erin Smith, RN, BSN, CCRN, DNP Student</w:t>
      </w:r>
    </w:p>
    <w:p w14:paraId="0CF5C020" w14:textId="77777777" w:rsidR="00F51FDA" w:rsidRDefault="00C922F0" w:rsidP="00C922F0">
      <w:pPr>
        <w:jc w:val="center"/>
        <w:rPr>
          <w:rFonts w:ascii="Times New Roman" w:hAnsi="Times New Roman" w:cs="Times New Roman"/>
          <w:sz w:val="24"/>
          <w:szCs w:val="24"/>
        </w:rPr>
      </w:pPr>
      <w:r>
        <w:rPr>
          <w:rFonts w:ascii="Times New Roman" w:hAnsi="Times New Roman" w:cs="Times New Roman"/>
          <w:sz w:val="24"/>
          <w:szCs w:val="24"/>
        </w:rPr>
        <w:t>East Carolina University</w:t>
      </w:r>
      <w:r w:rsidR="00F51FDA">
        <w:rPr>
          <w:rFonts w:ascii="Times New Roman" w:hAnsi="Times New Roman" w:cs="Times New Roman"/>
          <w:sz w:val="24"/>
          <w:szCs w:val="24"/>
        </w:rPr>
        <w:br w:type="page"/>
      </w:r>
    </w:p>
    <w:p w14:paraId="4AD83642" w14:textId="77777777" w:rsidR="00E1696F" w:rsidRDefault="00E1696F" w:rsidP="00CF6567">
      <w:pPr>
        <w:jc w:val="center"/>
        <w:rPr>
          <w:rFonts w:ascii="Times New Roman" w:hAnsi="Times New Roman" w:cs="Times New Roman"/>
          <w:sz w:val="24"/>
          <w:szCs w:val="24"/>
        </w:rPr>
      </w:pPr>
      <w:r>
        <w:rPr>
          <w:rFonts w:ascii="Times New Roman" w:hAnsi="Times New Roman" w:cs="Times New Roman"/>
          <w:sz w:val="24"/>
          <w:szCs w:val="24"/>
        </w:rPr>
        <w:lastRenderedPageBreak/>
        <w:t>Acknowledgements</w:t>
      </w:r>
    </w:p>
    <w:p w14:paraId="63A66960" w14:textId="0D517E1B" w:rsidR="00C922F0" w:rsidRDefault="00C922F0" w:rsidP="00C922F0">
      <w:pPr>
        <w:rPr>
          <w:rFonts w:ascii="Times New Roman" w:hAnsi="Times New Roman" w:cs="Times New Roman"/>
          <w:sz w:val="24"/>
          <w:szCs w:val="24"/>
        </w:rPr>
      </w:pPr>
      <w:r>
        <w:rPr>
          <w:rFonts w:ascii="Times New Roman" w:hAnsi="Times New Roman" w:cs="Times New Roman"/>
          <w:sz w:val="24"/>
          <w:szCs w:val="24"/>
        </w:rPr>
        <w:tab/>
        <w:t xml:space="preserve">I would like to thank the employees and volunteers at the Smithfield Rescue Mission for their dedicated support and time in </w:t>
      </w:r>
      <w:r w:rsidR="006A6E1B">
        <w:rPr>
          <w:rFonts w:ascii="Times New Roman" w:hAnsi="Times New Roman" w:cs="Times New Roman"/>
          <w:sz w:val="24"/>
          <w:szCs w:val="24"/>
        </w:rPr>
        <w:t>assisting with</w:t>
      </w:r>
      <w:r>
        <w:rPr>
          <w:rFonts w:ascii="Times New Roman" w:hAnsi="Times New Roman" w:cs="Times New Roman"/>
          <w:sz w:val="24"/>
          <w:szCs w:val="24"/>
        </w:rPr>
        <w:t xml:space="preserve"> the Smithfield CARES Project.  I also want to thank Dr. Carol Ann King for the opportunity to participant in this quality improvement project, as well as her time and energy in supporting our group.  Special thanks to the Johnston County community for believing in this project and wanting it to succeed.</w:t>
      </w:r>
      <w:r w:rsidR="006A6E1B">
        <w:rPr>
          <w:rFonts w:ascii="Times New Roman" w:hAnsi="Times New Roman" w:cs="Times New Roman"/>
          <w:sz w:val="24"/>
          <w:szCs w:val="24"/>
        </w:rPr>
        <w:t xml:space="preserve">  I also want to thank Dr. </w:t>
      </w:r>
      <w:proofErr w:type="spellStart"/>
      <w:r w:rsidR="006A6E1B">
        <w:rPr>
          <w:rFonts w:ascii="Times New Roman" w:hAnsi="Times New Roman" w:cs="Times New Roman"/>
          <w:sz w:val="24"/>
          <w:szCs w:val="24"/>
        </w:rPr>
        <w:t>Tomika</w:t>
      </w:r>
      <w:proofErr w:type="spellEnd"/>
      <w:r w:rsidR="006A6E1B">
        <w:rPr>
          <w:rFonts w:ascii="Times New Roman" w:hAnsi="Times New Roman" w:cs="Times New Roman"/>
          <w:sz w:val="24"/>
          <w:szCs w:val="24"/>
        </w:rPr>
        <w:t xml:space="preserve"> Williams and Dr. Michelle Skipper for their encouragement and dedication in the achievement of this project.</w:t>
      </w:r>
      <w:r>
        <w:rPr>
          <w:rFonts w:ascii="Times New Roman" w:hAnsi="Times New Roman" w:cs="Times New Roman"/>
          <w:sz w:val="24"/>
          <w:szCs w:val="24"/>
        </w:rPr>
        <w:t xml:space="preserve">  Lastly, thanks to my student colleagues for </w:t>
      </w:r>
      <w:r w:rsidR="006A6E1B">
        <w:rPr>
          <w:rFonts w:ascii="Times New Roman" w:hAnsi="Times New Roman" w:cs="Times New Roman"/>
          <w:sz w:val="24"/>
          <w:szCs w:val="24"/>
        </w:rPr>
        <w:t>motivating</w:t>
      </w:r>
      <w:r>
        <w:rPr>
          <w:rFonts w:ascii="Times New Roman" w:hAnsi="Times New Roman" w:cs="Times New Roman"/>
          <w:sz w:val="24"/>
          <w:szCs w:val="24"/>
        </w:rPr>
        <w:t xml:space="preserve"> one another in completing this quality improvement endeavor.</w:t>
      </w:r>
    </w:p>
    <w:p w14:paraId="02257B32" w14:textId="77777777" w:rsidR="00E1696F" w:rsidRDefault="00E1696F" w:rsidP="00CF6567">
      <w:pPr>
        <w:jc w:val="center"/>
        <w:rPr>
          <w:rFonts w:ascii="Times New Roman" w:hAnsi="Times New Roman" w:cs="Times New Roman"/>
          <w:sz w:val="24"/>
          <w:szCs w:val="24"/>
        </w:rPr>
      </w:pPr>
    </w:p>
    <w:p w14:paraId="72F3CF2E" w14:textId="77777777" w:rsidR="00E1696F" w:rsidRDefault="00E1696F">
      <w:pPr>
        <w:rPr>
          <w:rFonts w:ascii="Times New Roman" w:hAnsi="Times New Roman" w:cs="Times New Roman"/>
          <w:sz w:val="24"/>
          <w:szCs w:val="24"/>
        </w:rPr>
      </w:pPr>
      <w:r>
        <w:rPr>
          <w:rFonts w:ascii="Times New Roman" w:hAnsi="Times New Roman" w:cs="Times New Roman"/>
          <w:sz w:val="24"/>
          <w:szCs w:val="24"/>
        </w:rPr>
        <w:br w:type="page"/>
      </w:r>
    </w:p>
    <w:p w14:paraId="0E600363" w14:textId="77777777" w:rsidR="00CF6567" w:rsidRDefault="00F51FDA" w:rsidP="00CF6567">
      <w:pPr>
        <w:jc w:val="center"/>
        <w:rPr>
          <w:rFonts w:ascii="Times New Roman" w:hAnsi="Times New Roman" w:cs="Times New Roman"/>
          <w:sz w:val="24"/>
          <w:szCs w:val="24"/>
        </w:rPr>
      </w:pPr>
      <w:r>
        <w:rPr>
          <w:rFonts w:ascii="Times New Roman" w:hAnsi="Times New Roman" w:cs="Times New Roman"/>
          <w:sz w:val="24"/>
          <w:szCs w:val="24"/>
        </w:rPr>
        <w:lastRenderedPageBreak/>
        <w:t>Abstract</w:t>
      </w:r>
    </w:p>
    <w:p w14:paraId="146EB81F" w14:textId="1A607306" w:rsidR="00F51FDA" w:rsidRPr="00255404" w:rsidRDefault="00F51FDA" w:rsidP="00D25BA1">
      <w:pPr>
        <w:rPr>
          <w:rFonts w:ascii="Times New Roman" w:hAnsi="Times New Roman" w:cs="Times New Roman"/>
          <w:color w:val="212121"/>
          <w:sz w:val="24"/>
          <w:szCs w:val="24"/>
        </w:rPr>
      </w:pPr>
      <w:r w:rsidRPr="00255404">
        <w:rPr>
          <w:rFonts w:ascii="Times New Roman" w:hAnsi="Times New Roman" w:cs="Times New Roman"/>
          <w:color w:val="212121"/>
          <w:sz w:val="24"/>
          <w:szCs w:val="24"/>
        </w:rPr>
        <w:t xml:space="preserve">The Smithfield Community Accessing Resources, Education, and Screenings (CARES) Doctor of Nursing Practice (DNP) project’s purpose </w:t>
      </w:r>
      <w:r w:rsidR="006A6E1B">
        <w:rPr>
          <w:rFonts w:ascii="Times New Roman" w:hAnsi="Times New Roman" w:cs="Times New Roman"/>
          <w:color w:val="212121"/>
          <w:sz w:val="24"/>
          <w:szCs w:val="24"/>
        </w:rPr>
        <w:t>was</w:t>
      </w:r>
      <w:r w:rsidRPr="00255404">
        <w:rPr>
          <w:rFonts w:ascii="Times New Roman" w:hAnsi="Times New Roman" w:cs="Times New Roman"/>
          <w:color w:val="212121"/>
          <w:sz w:val="24"/>
          <w:szCs w:val="24"/>
        </w:rPr>
        <w:t xml:space="preserve"> to provide healthcare services, support, and education that focus on health promotion, disease prevention, and management of disease to residents at the Smithfield Rescue Mission</w:t>
      </w:r>
      <w:r w:rsidR="00E91381">
        <w:rPr>
          <w:rFonts w:ascii="Times New Roman" w:hAnsi="Times New Roman" w:cs="Times New Roman"/>
          <w:color w:val="212121"/>
          <w:sz w:val="24"/>
          <w:szCs w:val="24"/>
        </w:rPr>
        <w:t xml:space="preserve"> (SRM)</w:t>
      </w:r>
      <w:r w:rsidRPr="00255404">
        <w:rPr>
          <w:rFonts w:ascii="Times New Roman" w:hAnsi="Times New Roman" w:cs="Times New Roman"/>
          <w:color w:val="212121"/>
          <w:sz w:val="24"/>
          <w:szCs w:val="24"/>
        </w:rPr>
        <w:t xml:space="preserve">.  The </w:t>
      </w:r>
      <w:r w:rsidR="00E91381">
        <w:rPr>
          <w:rFonts w:ascii="Times New Roman" w:hAnsi="Times New Roman" w:cs="Times New Roman"/>
          <w:color w:val="212121"/>
          <w:sz w:val="24"/>
          <w:szCs w:val="24"/>
        </w:rPr>
        <w:t>SRM</w:t>
      </w:r>
      <w:r w:rsidRPr="00255404">
        <w:rPr>
          <w:rFonts w:ascii="Times New Roman" w:hAnsi="Times New Roman" w:cs="Times New Roman"/>
          <w:color w:val="212121"/>
          <w:sz w:val="24"/>
          <w:szCs w:val="24"/>
        </w:rPr>
        <w:t xml:space="preserve"> (2016) is an “organization dedicated to helping those in need” including “those who are homeless and in crisis by providing shelter and necessities of life and life changing programs to break the cycle of poverty” (para 1).</w:t>
      </w:r>
      <w:r w:rsidR="003B21BC">
        <w:rPr>
          <w:rFonts w:ascii="Times New Roman" w:hAnsi="Times New Roman" w:cs="Times New Roman"/>
          <w:color w:val="212121"/>
          <w:sz w:val="24"/>
          <w:szCs w:val="24"/>
        </w:rPr>
        <w:t xml:space="preserve">  </w:t>
      </w:r>
      <w:r w:rsidRPr="00255404">
        <w:rPr>
          <w:rFonts w:ascii="Times New Roman" w:hAnsi="Times New Roman" w:cs="Times New Roman"/>
          <w:color w:val="212121"/>
          <w:sz w:val="24"/>
          <w:szCs w:val="24"/>
        </w:rPr>
        <w:t xml:space="preserve">The purpose of this project </w:t>
      </w:r>
      <w:r w:rsidR="006A6E1B">
        <w:rPr>
          <w:rFonts w:ascii="Times New Roman" w:hAnsi="Times New Roman" w:cs="Times New Roman"/>
          <w:color w:val="212121"/>
          <w:sz w:val="24"/>
          <w:szCs w:val="24"/>
        </w:rPr>
        <w:t>wa</w:t>
      </w:r>
      <w:r w:rsidRPr="00255404">
        <w:rPr>
          <w:rFonts w:ascii="Times New Roman" w:hAnsi="Times New Roman" w:cs="Times New Roman"/>
          <w:color w:val="212121"/>
          <w:sz w:val="24"/>
          <w:szCs w:val="24"/>
        </w:rPr>
        <w:t xml:space="preserve">s to incorporate the Institute for Healthcare Improvement’s (IHI) Triple Aim (2017) </w:t>
      </w:r>
      <w:r w:rsidR="00716215">
        <w:rPr>
          <w:rFonts w:ascii="Times New Roman" w:hAnsi="Times New Roman" w:cs="Times New Roman"/>
          <w:color w:val="212121"/>
          <w:sz w:val="24"/>
          <w:szCs w:val="24"/>
        </w:rPr>
        <w:t xml:space="preserve">of </w:t>
      </w:r>
      <w:r w:rsidRPr="00255404">
        <w:rPr>
          <w:rFonts w:ascii="Times New Roman" w:hAnsi="Times New Roman" w:cs="Times New Roman"/>
          <w:color w:val="212121"/>
          <w:sz w:val="24"/>
          <w:szCs w:val="24"/>
        </w:rPr>
        <w:t>improv</w:t>
      </w:r>
      <w:r w:rsidR="00716215">
        <w:rPr>
          <w:rFonts w:ascii="Times New Roman" w:hAnsi="Times New Roman" w:cs="Times New Roman"/>
          <w:color w:val="212121"/>
          <w:sz w:val="24"/>
          <w:szCs w:val="24"/>
        </w:rPr>
        <w:t>ing the</w:t>
      </w:r>
      <w:r w:rsidRPr="00255404">
        <w:rPr>
          <w:rFonts w:ascii="Times New Roman" w:hAnsi="Times New Roman" w:cs="Times New Roman"/>
          <w:color w:val="212121"/>
          <w:sz w:val="24"/>
          <w:szCs w:val="24"/>
        </w:rPr>
        <w:t xml:space="preserve"> quality of life and health for the homeless in Johnston County by increasing access to quality primary healthcare in a cost-effective manner.  </w:t>
      </w:r>
      <w:r w:rsidR="006A6E1B">
        <w:rPr>
          <w:rFonts w:ascii="Times New Roman" w:hAnsi="Times New Roman" w:cs="Times New Roman"/>
          <w:sz w:val="24"/>
          <w:szCs w:val="24"/>
        </w:rPr>
        <w:t>This wa</w:t>
      </w:r>
      <w:r w:rsidR="00E91381">
        <w:rPr>
          <w:rFonts w:ascii="Times New Roman" w:hAnsi="Times New Roman" w:cs="Times New Roman"/>
          <w:sz w:val="24"/>
          <w:szCs w:val="24"/>
        </w:rPr>
        <w:t xml:space="preserve">s a </w:t>
      </w:r>
      <w:proofErr w:type="gramStart"/>
      <w:r w:rsidR="00E91381">
        <w:rPr>
          <w:rFonts w:ascii="Times New Roman" w:hAnsi="Times New Roman" w:cs="Times New Roman"/>
          <w:sz w:val="24"/>
          <w:szCs w:val="24"/>
        </w:rPr>
        <w:t>q</w:t>
      </w:r>
      <w:r w:rsidRPr="00255404">
        <w:rPr>
          <w:rFonts w:ascii="Times New Roman" w:hAnsi="Times New Roman" w:cs="Times New Roman"/>
          <w:sz w:val="24"/>
          <w:szCs w:val="24"/>
        </w:rPr>
        <w:t xml:space="preserve">uality improvement </w:t>
      </w:r>
      <w:r w:rsidR="00172EFC">
        <w:rPr>
          <w:rFonts w:ascii="Times New Roman" w:hAnsi="Times New Roman" w:cs="Times New Roman"/>
          <w:sz w:val="24"/>
          <w:szCs w:val="24"/>
        </w:rPr>
        <w:t xml:space="preserve">group </w:t>
      </w:r>
      <w:r w:rsidR="00E91381">
        <w:rPr>
          <w:rFonts w:ascii="Times New Roman" w:hAnsi="Times New Roman" w:cs="Times New Roman"/>
          <w:sz w:val="24"/>
          <w:szCs w:val="24"/>
        </w:rPr>
        <w:t>project</w:t>
      </w:r>
      <w:proofErr w:type="gramEnd"/>
      <w:r w:rsidR="00E91381">
        <w:rPr>
          <w:rFonts w:ascii="Times New Roman" w:hAnsi="Times New Roman" w:cs="Times New Roman"/>
          <w:sz w:val="24"/>
          <w:szCs w:val="24"/>
        </w:rPr>
        <w:t xml:space="preserve"> </w:t>
      </w:r>
      <w:r w:rsidR="00172EFC">
        <w:rPr>
          <w:rFonts w:ascii="Times New Roman" w:hAnsi="Times New Roman" w:cs="Times New Roman"/>
          <w:sz w:val="24"/>
          <w:szCs w:val="24"/>
        </w:rPr>
        <w:t xml:space="preserve">divided into four components, primary prevention, secondary prevention, primary care clinic, and community outreach, </w:t>
      </w:r>
      <w:r w:rsidR="00E91381">
        <w:rPr>
          <w:rFonts w:ascii="Times New Roman" w:hAnsi="Times New Roman" w:cs="Times New Roman"/>
          <w:sz w:val="24"/>
          <w:szCs w:val="24"/>
        </w:rPr>
        <w:t xml:space="preserve">to improve the health care process for the SRM by bringing </w:t>
      </w:r>
      <w:r w:rsidRPr="00255404">
        <w:rPr>
          <w:rFonts w:ascii="Times New Roman" w:hAnsi="Times New Roman" w:cs="Times New Roman"/>
          <w:sz w:val="24"/>
          <w:szCs w:val="24"/>
        </w:rPr>
        <w:t xml:space="preserve">community awareness </w:t>
      </w:r>
      <w:r w:rsidR="00E91381">
        <w:rPr>
          <w:rFonts w:ascii="Times New Roman" w:hAnsi="Times New Roman" w:cs="Times New Roman"/>
          <w:sz w:val="24"/>
          <w:szCs w:val="24"/>
        </w:rPr>
        <w:t xml:space="preserve">and communication, fundraising, </w:t>
      </w:r>
      <w:r w:rsidRPr="00255404">
        <w:rPr>
          <w:rFonts w:ascii="Times New Roman" w:hAnsi="Times New Roman" w:cs="Times New Roman"/>
          <w:sz w:val="24"/>
          <w:szCs w:val="24"/>
        </w:rPr>
        <w:t xml:space="preserve">and collaboration </w:t>
      </w:r>
      <w:r w:rsidR="00E91381">
        <w:rPr>
          <w:rFonts w:ascii="Times New Roman" w:hAnsi="Times New Roman" w:cs="Times New Roman"/>
          <w:sz w:val="24"/>
          <w:szCs w:val="24"/>
        </w:rPr>
        <w:t xml:space="preserve">within the Johnston County community.  </w:t>
      </w:r>
      <w:r w:rsidR="00904088">
        <w:rPr>
          <w:rFonts w:ascii="Times New Roman" w:hAnsi="Times New Roman" w:cs="Times New Roman"/>
          <w:sz w:val="24"/>
          <w:szCs w:val="24"/>
        </w:rPr>
        <w:t>Specifically, this project coordinate</w:t>
      </w:r>
      <w:r w:rsidR="006A6E1B">
        <w:rPr>
          <w:rFonts w:ascii="Times New Roman" w:hAnsi="Times New Roman" w:cs="Times New Roman"/>
          <w:sz w:val="24"/>
          <w:szCs w:val="24"/>
        </w:rPr>
        <w:t>d</w:t>
      </w:r>
      <w:r w:rsidR="00904088">
        <w:rPr>
          <w:rFonts w:ascii="Times New Roman" w:hAnsi="Times New Roman" w:cs="Times New Roman"/>
          <w:sz w:val="24"/>
          <w:szCs w:val="24"/>
        </w:rPr>
        <w:t xml:space="preserve"> local partnerships a</w:t>
      </w:r>
      <w:r w:rsidR="006A6E1B">
        <w:rPr>
          <w:rFonts w:ascii="Times New Roman" w:hAnsi="Times New Roman" w:cs="Times New Roman"/>
          <w:sz w:val="24"/>
          <w:szCs w:val="24"/>
        </w:rPr>
        <w:t>nd me</w:t>
      </w:r>
      <w:r w:rsidR="00904088">
        <w:rPr>
          <w:rFonts w:ascii="Times New Roman" w:hAnsi="Times New Roman" w:cs="Times New Roman"/>
          <w:sz w:val="24"/>
          <w:szCs w:val="24"/>
        </w:rPr>
        <w:t>t with community organizations and individuals about raising monetary funds, increasing volunteers at the mission, and food donations.</w:t>
      </w:r>
    </w:p>
    <w:p w14:paraId="769A37DA" w14:textId="26BC00FF" w:rsidR="00F51FDA" w:rsidRPr="006B474A" w:rsidRDefault="006B474A" w:rsidP="006B474A">
      <w:pPr>
        <w:rPr>
          <w:rFonts w:ascii="Times New Roman" w:hAnsi="Times New Roman" w:cs="Times New Roman"/>
          <w:i/>
          <w:sz w:val="24"/>
          <w:szCs w:val="24"/>
        </w:rPr>
      </w:pPr>
      <w:r w:rsidRPr="006B474A">
        <w:rPr>
          <w:rFonts w:ascii="Times New Roman" w:hAnsi="Times New Roman" w:cs="Times New Roman"/>
          <w:i/>
          <w:sz w:val="24"/>
          <w:szCs w:val="24"/>
        </w:rPr>
        <w:t>Keywords:  chronic homelessness, staff, patient centered medical home (PCMH), collaborative practice agreements, and community outreach</w:t>
      </w:r>
    </w:p>
    <w:p w14:paraId="155DA80D" w14:textId="77777777" w:rsidR="00CF6567" w:rsidRPr="00255404" w:rsidRDefault="00CF6567">
      <w:pPr>
        <w:rPr>
          <w:rFonts w:ascii="Times New Roman" w:hAnsi="Times New Roman" w:cs="Times New Roman"/>
          <w:sz w:val="24"/>
          <w:szCs w:val="24"/>
        </w:rPr>
      </w:pPr>
      <w:r w:rsidRPr="00255404">
        <w:rPr>
          <w:rFonts w:ascii="Times New Roman" w:hAnsi="Times New Roman" w:cs="Times New Roman"/>
          <w:sz w:val="24"/>
          <w:szCs w:val="24"/>
        </w:rPr>
        <w:br w:type="page"/>
      </w:r>
    </w:p>
    <w:p w14:paraId="4504A5F5" w14:textId="77777777" w:rsidR="00125200" w:rsidRDefault="00271DAB" w:rsidP="00125200">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Chapter One: </w:t>
      </w:r>
      <w:r w:rsidRPr="00271DAB">
        <w:rPr>
          <w:rFonts w:ascii="Times New Roman" w:hAnsi="Times New Roman" w:cs="Times New Roman"/>
          <w:b/>
          <w:sz w:val="24"/>
          <w:szCs w:val="24"/>
        </w:rPr>
        <w:t xml:space="preserve">Overview of the </w:t>
      </w:r>
      <w:r w:rsidR="00DC2347">
        <w:rPr>
          <w:rFonts w:ascii="Times New Roman" w:hAnsi="Times New Roman" w:cs="Times New Roman"/>
          <w:b/>
          <w:sz w:val="24"/>
          <w:szCs w:val="24"/>
        </w:rPr>
        <w:t>Smithfield CARES Project</w:t>
      </w:r>
    </w:p>
    <w:p w14:paraId="5E5F7A6C" w14:textId="6B626320" w:rsidR="00125200" w:rsidRDefault="00125200" w:rsidP="00125200">
      <w:pPr>
        <w:rPr>
          <w:rFonts w:ascii="Times New Roman" w:hAnsi="Times New Roman" w:cs="Times New Roman"/>
          <w:color w:val="212121"/>
          <w:sz w:val="24"/>
          <w:szCs w:val="24"/>
        </w:rPr>
      </w:pPr>
      <w:r>
        <w:rPr>
          <w:rFonts w:ascii="Times New Roman" w:hAnsi="Times New Roman" w:cs="Times New Roman"/>
          <w:b/>
          <w:sz w:val="24"/>
          <w:szCs w:val="24"/>
        </w:rPr>
        <w:tab/>
      </w:r>
      <w:r w:rsidR="002326FD" w:rsidRPr="00255404">
        <w:rPr>
          <w:rFonts w:ascii="Times New Roman" w:hAnsi="Times New Roman" w:cs="Times New Roman"/>
          <w:color w:val="212121"/>
          <w:sz w:val="24"/>
          <w:szCs w:val="24"/>
        </w:rPr>
        <w:t xml:space="preserve">The Smithfield Community Accessing Resources, Education, and Screenings (CARES) Doctor of Nursing Practice (DNP) project’s purpose </w:t>
      </w:r>
      <w:r w:rsidR="006A6E1B">
        <w:rPr>
          <w:rFonts w:ascii="Times New Roman" w:hAnsi="Times New Roman" w:cs="Times New Roman"/>
          <w:color w:val="212121"/>
          <w:sz w:val="24"/>
          <w:szCs w:val="24"/>
        </w:rPr>
        <w:t>wa</w:t>
      </w:r>
      <w:r w:rsidR="002326FD" w:rsidRPr="00255404">
        <w:rPr>
          <w:rFonts w:ascii="Times New Roman" w:hAnsi="Times New Roman" w:cs="Times New Roman"/>
          <w:color w:val="212121"/>
          <w:sz w:val="24"/>
          <w:szCs w:val="24"/>
        </w:rPr>
        <w:t>s to provide healthcare serv</w:t>
      </w:r>
      <w:r w:rsidR="006A6E1B">
        <w:rPr>
          <w:rFonts w:ascii="Times New Roman" w:hAnsi="Times New Roman" w:cs="Times New Roman"/>
          <w:color w:val="212121"/>
          <w:sz w:val="24"/>
          <w:szCs w:val="24"/>
        </w:rPr>
        <w:t xml:space="preserve">ices, support, and education </w:t>
      </w:r>
      <w:r w:rsidR="002326FD" w:rsidRPr="00255404">
        <w:rPr>
          <w:rFonts w:ascii="Times New Roman" w:hAnsi="Times New Roman" w:cs="Times New Roman"/>
          <w:color w:val="212121"/>
          <w:sz w:val="24"/>
          <w:szCs w:val="24"/>
        </w:rPr>
        <w:t>focus</w:t>
      </w:r>
      <w:r w:rsidR="006A6E1B">
        <w:rPr>
          <w:rFonts w:ascii="Times New Roman" w:hAnsi="Times New Roman" w:cs="Times New Roman"/>
          <w:color w:val="212121"/>
          <w:sz w:val="24"/>
          <w:szCs w:val="24"/>
        </w:rPr>
        <w:t>ing</w:t>
      </w:r>
      <w:r w:rsidR="002326FD" w:rsidRPr="00255404">
        <w:rPr>
          <w:rFonts w:ascii="Times New Roman" w:hAnsi="Times New Roman" w:cs="Times New Roman"/>
          <w:color w:val="212121"/>
          <w:sz w:val="24"/>
          <w:szCs w:val="24"/>
        </w:rPr>
        <w:t xml:space="preserve"> on health promotion, disease prevention, and management of disease</w:t>
      </w:r>
      <w:r w:rsidR="006A6E1B">
        <w:rPr>
          <w:rFonts w:ascii="Times New Roman" w:hAnsi="Times New Roman" w:cs="Times New Roman"/>
          <w:color w:val="212121"/>
          <w:sz w:val="24"/>
          <w:szCs w:val="24"/>
        </w:rPr>
        <w:t>s</w:t>
      </w:r>
      <w:r w:rsidR="002326FD" w:rsidRPr="00255404">
        <w:rPr>
          <w:rFonts w:ascii="Times New Roman" w:hAnsi="Times New Roman" w:cs="Times New Roman"/>
          <w:color w:val="212121"/>
          <w:sz w:val="24"/>
          <w:szCs w:val="24"/>
        </w:rPr>
        <w:t xml:space="preserve"> to residents at the </w:t>
      </w:r>
      <w:r w:rsidR="00E91381">
        <w:rPr>
          <w:rFonts w:ascii="Times New Roman" w:hAnsi="Times New Roman" w:cs="Times New Roman"/>
          <w:color w:val="212121"/>
          <w:sz w:val="24"/>
          <w:szCs w:val="24"/>
        </w:rPr>
        <w:t>SRM</w:t>
      </w:r>
      <w:r w:rsidR="002326FD" w:rsidRPr="00255404">
        <w:rPr>
          <w:rFonts w:ascii="Times New Roman" w:hAnsi="Times New Roman" w:cs="Times New Roman"/>
          <w:color w:val="212121"/>
          <w:sz w:val="24"/>
          <w:szCs w:val="24"/>
        </w:rPr>
        <w:t xml:space="preserve">.  The </w:t>
      </w:r>
      <w:r w:rsidR="00E91381">
        <w:rPr>
          <w:rFonts w:ascii="Times New Roman" w:hAnsi="Times New Roman" w:cs="Times New Roman"/>
          <w:color w:val="212121"/>
          <w:sz w:val="24"/>
          <w:szCs w:val="24"/>
        </w:rPr>
        <w:t xml:space="preserve">SRM </w:t>
      </w:r>
      <w:r w:rsidR="002326FD" w:rsidRPr="00255404">
        <w:rPr>
          <w:rFonts w:ascii="Times New Roman" w:hAnsi="Times New Roman" w:cs="Times New Roman"/>
          <w:color w:val="212121"/>
          <w:sz w:val="24"/>
          <w:szCs w:val="24"/>
        </w:rPr>
        <w:t>(2016) is an “organization dedicated to helping those in need” including “those who are homeless and in crisis by providing shelter and necessities of life and life changing programs to break t</w:t>
      </w:r>
      <w:r w:rsidR="00E91381">
        <w:rPr>
          <w:rFonts w:ascii="Times New Roman" w:hAnsi="Times New Roman" w:cs="Times New Roman"/>
          <w:color w:val="212121"/>
          <w:sz w:val="24"/>
          <w:szCs w:val="24"/>
        </w:rPr>
        <w:t xml:space="preserve">he cycle of poverty” (para 1).  </w:t>
      </w:r>
      <w:r w:rsidR="008B41E7">
        <w:rPr>
          <w:rFonts w:ascii="Times New Roman" w:hAnsi="Times New Roman" w:cs="Times New Roman"/>
          <w:color w:val="212121"/>
          <w:sz w:val="24"/>
          <w:szCs w:val="24"/>
        </w:rPr>
        <w:t xml:space="preserve">Prior to </w:t>
      </w:r>
      <w:r w:rsidR="006A6E1B">
        <w:rPr>
          <w:rFonts w:ascii="Times New Roman" w:hAnsi="Times New Roman" w:cs="Times New Roman"/>
          <w:color w:val="212121"/>
          <w:sz w:val="24"/>
          <w:szCs w:val="24"/>
        </w:rPr>
        <w:t>the project,</w:t>
      </w:r>
      <w:r w:rsidR="00E91381">
        <w:rPr>
          <w:rFonts w:ascii="Times New Roman" w:hAnsi="Times New Roman" w:cs="Times New Roman"/>
          <w:color w:val="212121"/>
          <w:sz w:val="24"/>
          <w:szCs w:val="24"/>
        </w:rPr>
        <w:t xml:space="preserve"> the SRM d</w:t>
      </w:r>
      <w:r w:rsidR="006A6E1B">
        <w:rPr>
          <w:rFonts w:ascii="Times New Roman" w:hAnsi="Times New Roman" w:cs="Times New Roman"/>
          <w:color w:val="212121"/>
          <w:sz w:val="24"/>
          <w:szCs w:val="24"/>
        </w:rPr>
        <w:t xml:space="preserve">id </w:t>
      </w:r>
      <w:r w:rsidR="00E91381">
        <w:rPr>
          <w:rFonts w:ascii="Times New Roman" w:hAnsi="Times New Roman" w:cs="Times New Roman"/>
          <w:color w:val="212121"/>
          <w:sz w:val="24"/>
          <w:szCs w:val="24"/>
        </w:rPr>
        <w:t>not offer preventative or primary health care to their residents, therefore creating a need for an on-site health care clinic.</w:t>
      </w:r>
    </w:p>
    <w:p w14:paraId="0FE879F2" w14:textId="77777777" w:rsidR="00DC2347" w:rsidRPr="00DC2347" w:rsidRDefault="00DC2347" w:rsidP="00125200">
      <w:pPr>
        <w:rPr>
          <w:rFonts w:ascii="Times New Roman" w:hAnsi="Times New Roman" w:cs="Times New Roman"/>
          <w:b/>
          <w:sz w:val="24"/>
          <w:szCs w:val="24"/>
        </w:rPr>
      </w:pPr>
      <w:r w:rsidRPr="00DC2347">
        <w:rPr>
          <w:rFonts w:ascii="Times New Roman" w:hAnsi="Times New Roman" w:cs="Times New Roman"/>
          <w:b/>
          <w:color w:val="212121"/>
          <w:sz w:val="24"/>
          <w:szCs w:val="24"/>
        </w:rPr>
        <w:t>Background Information</w:t>
      </w:r>
    </w:p>
    <w:p w14:paraId="649B044A" w14:textId="3881BABC" w:rsidR="00716215" w:rsidRDefault="00125200" w:rsidP="00125200">
      <w:pPr>
        <w:rPr>
          <w:rFonts w:ascii="Times New Roman" w:hAnsi="Times New Roman" w:cs="Times New Roman"/>
          <w:b/>
          <w:sz w:val="24"/>
          <w:szCs w:val="24"/>
        </w:rPr>
      </w:pPr>
      <w:r>
        <w:rPr>
          <w:rFonts w:ascii="Times New Roman" w:hAnsi="Times New Roman" w:cs="Times New Roman"/>
          <w:b/>
          <w:sz w:val="24"/>
          <w:szCs w:val="24"/>
        </w:rPr>
        <w:tab/>
      </w:r>
      <w:r w:rsidR="00D25BA1" w:rsidRPr="00D25BA1">
        <w:rPr>
          <w:rFonts w:ascii="Times New Roman" w:hAnsi="Times New Roman" w:cs="Times New Roman"/>
          <w:color w:val="212121"/>
          <w:sz w:val="24"/>
          <w:szCs w:val="24"/>
        </w:rPr>
        <w:t xml:space="preserve">Being or becoming homeless can happen to anyone regardless of demographics.  Homeless individuals </w:t>
      </w:r>
      <w:r w:rsidR="008B41E7">
        <w:rPr>
          <w:rFonts w:ascii="Times New Roman" w:hAnsi="Times New Roman" w:cs="Times New Roman"/>
          <w:color w:val="212121"/>
          <w:sz w:val="24"/>
          <w:szCs w:val="24"/>
        </w:rPr>
        <w:t xml:space="preserve">often </w:t>
      </w:r>
      <w:r w:rsidR="00D25BA1" w:rsidRPr="00D25BA1">
        <w:rPr>
          <w:rFonts w:ascii="Times New Roman" w:hAnsi="Times New Roman" w:cs="Times New Roman"/>
          <w:color w:val="212121"/>
          <w:sz w:val="24"/>
          <w:szCs w:val="24"/>
        </w:rPr>
        <w:t>lack access to basic needs such as consistent clean food and water, appropriate hygiene opportunities, and reliable shelter.</w:t>
      </w:r>
      <w:r w:rsidR="00607AD0">
        <w:rPr>
          <w:rFonts w:ascii="Times New Roman" w:hAnsi="Times New Roman" w:cs="Times New Roman"/>
          <w:color w:val="212121"/>
          <w:sz w:val="24"/>
          <w:szCs w:val="24"/>
        </w:rPr>
        <w:t xml:space="preserve">  </w:t>
      </w:r>
      <w:r w:rsidR="00607AD0">
        <w:rPr>
          <w:rFonts w:ascii="Times New Roman" w:hAnsi="Times New Roman" w:cs="Times New Roman"/>
          <w:sz w:val="24"/>
          <w:szCs w:val="24"/>
        </w:rPr>
        <w:t>Healing environments, positive attitudes, consistent support, and routine engagement show</w:t>
      </w:r>
      <w:r w:rsidR="006A6E1B">
        <w:rPr>
          <w:rFonts w:ascii="Times New Roman" w:hAnsi="Times New Roman" w:cs="Times New Roman"/>
          <w:sz w:val="24"/>
          <w:szCs w:val="24"/>
        </w:rPr>
        <w:t>s</w:t>
      </w:r>
      <w:r w:rsidR="00607AD0">
        <w:rPr>
          <w:rFonts w:ascii="Times New Roman" w:hAnsi="Times New Roman" w:cs="Times New Roman"/>
          <w:sz w:val="24"/>
          <w:szCs w:val="24"/>
        </w:rPr>
        <w:t xml:space="preserve"> better </w:t>
      </w:r>
      <w:r w:rsidR="00172EFC">
        <w:rPr>
          <w:rFonts w:ascii="Times New Roman" w:hAnsi="Times New Roman" w:cs="Times New Roman"/>
          <w:sz w:val="24"/>
          <w:szCs w:val="24"/>
        </w:rPr>
        <w:t>health outcome</w:t>
      </w:r>
      <w:r w:rsidR="00607AD0">
        <w:rPr>
          <w:rFonts w:ascii="Times New Roman" w:hAnsi="Times New Roman" w:cs="Times New Roman"/>
          <w:sz w:val="24"/>
          <w:szCs w:val="24"/>
        </w:rPr>
        <w:t>s in the homeless population (</w:t>
      </w:r>
      <w:proofErr w:type="spellStart"/>
      <w:r w:rsidR="00607AD0">
        <w:rPr>
          <w:rFonts w:ascii="Times New Roman" w:hAnsi="Times New Roman" w:cs="Times New Roman"/>
          <w:sz w:val="24"/>
          <w:szCs w:val="24"/>
        </w:rPr>
        <w:t>Asgary</w:t>
      </w:r>
      <w:proofErr w:type="spellEnd"/>
      <w:r w:rsidR="00607AD0">
        <w:rPr>
          <w:rFonts w:ascii="Times New Roman" w:hAnsi="Times New Roman" w:cs="Times New Roman"/>
          <w:sz w:val="24"/>
          <w:szCs w:val="24"/>
        </w:rPr>
        <w:t xml:space="preserve">, </w:t>
      </w:r>
      <w:proofErr w:type="spellStart"/>
      <w:r w:rsidR="00607AD0">
        <w:rPr>
          <w:rFonts w:ascii="Times New Roman" w:hAnsi="Times New Roman" w:cs="Times New Roman"/>
          <w:sz w:val="24"/>
          <w:szCs w:val="24"/>
        </w:rPr>
        <w:t>Sckell</w:t>
      </w:r>
      <w:proofErr w:type="spellEnd"/>
      <w:r w:rsidR="00607AD0">
        <w:rPr>
          <w:rFonts w:ascii="Times New Roman" w:hAnsi="Times New Roman" w:cs="Times New Roman"/>
          <w:sz w:val="24"/>
          <w:szCs w:val="24"/>
        </w:rPr>
        <w:t xml:space="preserve">, </w:t>
      </w:r>
      <w:proofErr w:type="spellStart"/>
      <w:r w:rsidR="00607AD0">
        <w:rPr>
          <w:rFonts w:ascii="Times New Roman" w:hAnsi="Times New Roman" w:cs="Times New Roman"/>
          <w:sz w:val="24"/>
          <w:szCs w:val="24"/>
        </w:rPr>
        <w:t>Alcabes</w:t>
      </w:r>
      <w:proofErr w:type="spellEnd"/>
      <w:r w:rsidR="00607AD0">
        <w:rPr>
          <w:rFonts w:ascii="Times New Roman" w:hAnsi="Times New Roman" w:cs="Times New Roman"/>
          <w:sz w:val="24"/>
          <w:szCs w:val="24"/>
        </w:rPr>
        <w:t xml:space="preserve">, </w:t>
      </w:r>
      <w:proofErr w:type="spellStart"/>
      <w:r w:rsidR="00607AD0">
        <w:rPr>
          <w:rFonts w:ascii="Times New Roman" w:hAnsi="Times New Roman" w:cs="Times New Roman"/>
          <w:sz w:val="24"/>
          <w:szCs w:val="24"/>
        </w:rPr>
        <w:t>Naderi</w:t>
      </w:r>
      <w:proofErr w:type="spellEnd"/>
      <w:r w:rsidR="00607AD0">
        <w:rPr>
          <w:rFonts w:ascii="Times New Roman" w:hAnsi="Times New Roman" w:cs="Times New Roman"/>
          <w:sz w:val="24"/>
          <w:szCs w:val="24"/>
        </w:rPr>
        <w:t xml:space="preserve">, </w:t>
      </w:r>
      <w:proofErr w:type="spellStart"/>
      <w:r w:rsidR="00607AD0">
        <w:rPr>
          <w:rFonts w:ascii="Times New Roman" w:hAnsi="Times New Roman" w:cs="Times New Roman"/>
          <w:sz w:val="24"/>
          <w:szCs w:val="24"/>
        </w:rPr>
        <w:t>Adongo</w:t>
      </w:r>
      <w:proofErr w:type="spellEnd"/>
      <w:r w:rsidR="00607AD0">
        <w:rPr>
          <w:rFonts w:ascii="Times New Roman" w:hAnsi="Times New Roman" w:cs="Times New Roman"/>
          <w:sz w:val="24"/>
          <w:szCs w:val="24"/>
        </w:rPr>
        <w:t xml:space="preserve">, </w:t>
      </w:r>
      <w:r w:rsidR="00267A39">
        <w:rPr>
          <w:rFonts w:ascii="Times New Roman" w:hAnsi="Times New Roman" w:cs="Times New Roman"/>
          <w:sz w:val="24"/>
          <w:szCs w:val="24"/>
        </w:rPr>
        <w:t xml:space="preserve">&amp; </w:t>
      </w:r>
      <w:proofErr w:type="spellStart"/>
      <w:r w:rsidR="00607AD0">
        <w:rPr>
          <w:rFonts w:ascii="Times New Roman" w:hAnsi="Times New Roman" w:cs="Times New Roman"/>
          <w:sz w:val="24"/>
          <w:szCs w:val="24"/>
        </w:rPr>
        <w:t>Ogedegbe</w:t>
      </w:r>
      <w:proofErr w:type="spellEnd"/>
      <w:r w:rsidR="00607AD0">
        <w:rPr>
          <w:rFonts w:ascii="Times New Roman" w:hAnsi="Times New Roman" w:cs="Times New Roman"/>
          <w:sz w:val="24"/>
          <w:szCs w:val="24"/>
        </w:rPr>
        <w:t>, 2015).</w:t>
      </w:r>
      <w:r w:rsidR="00D25BA1" w:rsidRPr="00D25BA1">
        <w:rPr>
          <w:rFonts w:ascii="Times New Roman" w:hAnsi="Times New Roman" w:cs="Times New Roman"/>
          <w:color w:val="212121"/>
          <w:sz w:val="24"/>
          <w:szCs w:val="24"/>
        </w:rPr>
        <w:t xml:space="preserve">  Homeless individuals hav</w:t>
      </w:r>
      <w:r w:rsidR="00E91381">
        <w:rPr>
          <w:rFonts w:ascii="Times New Roman" w:hAnsi="Times New Roman" w:cs="Times New Roman"/>
          <w:color w:val="212121"/>
          <w:sz w:val="24"/>
          <w:szCs w:val="24"/>
        </w:rPr>
        <w:t>e higher rates of non-emergent emergency r</w:t>
      </w:r>
      <w:r w:rsidR="00D25BA1" w:rsidRPr="00D25BA1">
        <w:rPr>
          <w:rFonts w:ascii="Times New Roman" w:hAnsi="Times New Roman" w:cs="Times New Roman"/>
          <w:color w:val="212121"/>
          <w:sz w:val="24"/>
          <w:szCs w:val="24"/>
        </w:rPr>
        <w:t xml:space="preserve">oom </w:t>
      </w:r>
      <w:r w:rsidR="00E91381">
        <w:rPr>
          <w:rFonts w:ascii="Times New Roman" w:hAnsi="Times New Roman" w:cs="Times New Roman"/>
          <w:color w:val="212121"/>
          <w:sz w:val="24"/>
          <w:szCs w:val="24"/>
        </w:rPr>
        <w:t xml:space="preserve">(ER) </w:t>
      </w:r>
      <w:r w:rsidR="00D25BA1" w:rsidRPr="00D25BA1">
        <w:rPr>
          <w:rFonts w:ascii="Times New Roman" w:hAnsi="Times New Roman" w:cs="Times New Roman"/>
          <w:color w:val="212121"/>
          <w:sz w:val="24"/>
          <w:szCs w:val="24"/>
        </w:rPr>
        <w:t>visits due to high rate</w:t>
      </w:r>
      <w:r w:rsidR="00716215">
        <w:rPr>
          <w:rFonts w:ascii="Times New Roman" w:hAnsi="Times New Roman" w:cs="Times New Roman"/>
          <w:color w:val="212121"/>
          <w:sz w:val="24"/>
          <w:szCs w:val="24"/>
        </w:rPr>
        <w:t>s</w:t>
      </w:r>
      <w:r w:rsidR="00D25BA1" w:rsidRPr="00D25BA1">
        <w:rPr>
          <w:rFonts w:ascii="Times New Roman" w:hAnsi="Times New Roman" w:cs="Times New Roman"/>
          <w:color w:val="212121"/>
          <w:sz w:val="24"/>
          <w:szCs w:val="24"/>
        </w:rPr>
        <w:t xml:space="preserve"> of uncontrolled mental illness, chronic medical conditions, and substance abuse, leading to higher health care spending </w:t>
      </w:r>
      <w:r w:rsidR="00D25BA1" w:rsidRPr="00D25BA1">
        <w:rPr>
          <w:rFonts w:ascii="Times New Roman" w:hAnsi="Times New Roman" w:cs="Times New Roman"/>
          <w:sz w:val="24"/>
          <w:szCs w:val="24"/>
        </w:rPr>
        <w:t xml:space="preserve">(Mitchell, Leon, Byrne, Lin, &amp; </w:t>
      </w:r>
      <w:proofErr w:type="spellStart"/>
      <w:r w:rsidR="00D25BA1" w:rsidRPr="00D25BA1">
        <w:rPr>
          <w:rFonts w:ascii="Times New Roman" w:hAnsi="Times New Roman" w:cs="Times New Roman"/>
          <w:sz w:val="24"/>
          <w:szCs w:val="24"/>
        </w:rPr>
        <w:t>Bharel</w:t>
      </w:r>
      <w:proofErr w:type="spellEnd"/>
      <w:r w:rsidR="00D25BA1" w:rsidRPr="00D25BA1">
        <w:rPr>
          <w:rFonts w:ascii="Times New Roman" w:hAnsi="Times New Roman" w:cs="Times New Roman"/>
          <w:sz w:val="24"/>
          <w:szCs w:val="24"/>
        </w:rPr>
        <w:t xml:space="preserve">, 2017).  </w:t>
      </w:r>
      <w:r w:rsidR="00D25BA1" w:rsidRPr="00D25BA1">
        <w:rPr>
          <w:rFonts w:ascii="Times New Roman" w:hAnsi="Times New Roman" w:cs="Times New Roman"/>
          <w:color w:val="212121"/>
          <w:sz w:val="24"/>
          <w:szCs w:val="24"/>
        </w:rPr>
        <w:t xml:space="preserve">ER visits </w:t>
      </w:r>
      <w:r w:rsidR="006A6E1B">
        <w:rPr>
          <w:rFonts w:ascii="Times New Roman" w:hAnsi="Times New Roman" w:cs="Times New Roman"/>
          <w:color w:val="212121"/>
          <w:sz w:val="24"/>
          <w:szCs w:val="24"/>
        </w:rPr>
        <w:t>were</w:t>
      </w:r>
      <w:r w:rsidR="00D25BA1" w:rsidRPr="00D25BA1">
        <w:rPr>
          <w:rFonts w:ascii="Times New Roman" w:hAnsi="Times New Roman" w:cs="Times New Roman"/>
          <w:color w:val="212121"/>
          <w:sz w:val="24"/>
          <w:szCs w:val="24"/>
        </w:rPr>
        <w:t xml:space="preserve"> replacing primary care visits due to lack of access to affordable health care with little to no insurance </w:t>
      </w:r>
      <w:r w:rsidR="00D25BA1" w:rsidRPr="00D25BA1">
        <w:rPr>
          <w:rFonts w:ascii="Times New Roman" w:hAnsi="Times New Roman" w:cs="Times New Roman"/>
          <w:sz w:val="24"/>
          <w:szCs w:val="24"/>
        </w:rPr>
        <w:t xml:space="preserve">(Mitchell, </w:t>
      </w:r>
      <w:r w:rsidR="00716215">
        <w:rPr>
          <w:rFonts w:ascii="Times New Roman" w:hAnsi="Times New Roman" w:cs="Times New Roman"/>
          <w:sz w:val="24"/>
          <w:szCs w:val="24"/>
        </w:rPr>
        <w:t>et al.</w:t>
      </w:r>
      <w:r w:rsidR="00D25BA1" w:rsidRPr="00D25BA1">
        <w:rPr>
          <w:rFonts w:ascii="Times New Roman" w:hAnsi="Times New Roman" w:cs="Times New Roman"/>
          <w:sz w:val="24"/>
          <w:szCs w:val="24"/>
        </w:rPr>
        <w:t>, 2017).</w:t>
      </w:r>
      <w:r w:rsidR="00D25BA1">
        <w:rPr>
          <w:rFonts w:ascii="Times New Roman" w:hAnsi="Times New Roman" w:cs="Times New Roman"/>
          <w:sz w:val="24"/>
          <w:szCs w:val="24"/>
        </w:rPr>
        <w:t xml:space="preserve">  Studies sugges</w:t>
      </w:r>
      <w:r w:rsidR="006A6E1B">
        <w:rPr>
          <w:rFonts w:ascii="Times New Roman" w:hAnsi="Times New Roman" w:cs="Times New Roman"/>
          <w:sz w:val="24"/>
          <w:szCs w:val="24"/>
        </w:rPr>
        <w:t>t</w:t>
      </w:r>
      <w:r w:rsidR="00D25BA1">
        <w:rPr>
          <w:rFonts w:ascii="Times New Roman" w:hAnsi="Times New Roman" w:cs="Times New Roman"/>
          <w:sz w:val="24"/>
          <w:szCs w:val="24"/>
        </w:rPr>
        <w:t xml:space="preserve"> helping homeless populations through a holistic approach will curb the cycle of homeless</w:t>
      </w:r>
      <w:r w:rsidR="00716215">
        <w:rPr>
          <w:rFonts w:ascii="Times New Roman" w:hAnsi="Times New Roman" w:cs="Times New Roman"/>
          <w:sz w:val="24"/>
          <w:szCs w:val="24"/>
        </w:rPr>
        <w:t>ness</w:t>
      </w:r>
      <w:r w:rsidR="00D25BA1">
        <w:rPr>
          <w:rFonts w:ascii="Times New Roman" w:hAnsi="Times New Roman" w:cs="Times New Roman"/>
          <w:sz w:val="24"/>
          <w:szCs w:val="24"/>
        </w:rPr>
        <w:t xml:space="preserve"> and improve their health with housing establishments and employment </w:t>
      </w:r>
      <w:r w:rsidR="00716215">
        <w:rPr>
          <w:rFonts w:ascii="Times New Roman" w:hAnsi="Times New Roman" w:cs="Times New Roman"/>
          <w:sz w:val="24"/>
          <w:szCs w:val="24"/>
        </w:rPr>
        <w:t xml:space="preserve">opportunities </w:t>
      </w:r>
      <w:r w:rsidR="00D25BA1">
        <w:rPr>
          <w:rFonts w:ascii="Times New Roman" w:hAnsi="Times New Roman" w:cs="Times New Roman"/>
          <w:sz w:val="24"/>
          <w:szCs w:val="24"/>
        </w:rPr>
        <w:t xml:space="preserve">(Moore &amp; </w:t>
      </w:r>
      <w:proofErr w:type="spellStart"/>
      <w:r w:rsidR="00D25BA1">
        <w:rPr>
          <w:rFonts w:ascii="Times New Roman" w:hAnsi="Times New Roman" w:cs="Times New Roman"/>
          <w:sz w:val="24"/>
          <w:szCs w:val="24"/>
        </w:rPr>
        <w:t>Rosenheck</w:t>
      </w:r>
      <w:proofErr w:type="spellEnd"/>
      <w:r w:rsidR="00D25BA1">
        <w:rPr>
          <w:rFonts w:ascii="Times New Roman" w:hAnsi="Times New Roman" w:cs="Times New Roman"/>
          <w:sz w:val="24"/>
          <w:szCs w:val="24"/>
        </w:rPr>
        <w:t>, 2017).</w:t>
      </w:r>
      <w:r w:rsidR="00607AD0">
        <w:rPr>
          <w:rFonts w:ascii="Times New Roman" w:hAnsi="Times New Roman" w:cs="Times New Roman"/>
          <w:sz w:val="24"/>
          <w:szCs w:val="24"/>
        </w:rPr>
        <w:t xml:space="preserve">  One study in </w:t>
      </w:r>
      <w:r w:rsidR="00607AD0">
        <w:rPr>
          <w:rFonts w:ascii="Times New Roman" w:hAnsi="Times New Roman" w:cs="Times New Roman"/>
          <w:sz w:val="24"/>
          <w:szCs w:val="24"/>
        </w:rPr>
        <w:lastRenderedPageBreak/>
        <w:t>Milwaukee</w:t>
      </w:r>
      <w:r w:rsidR="006A6E1B">
        <w:rPr>
          <w:rFonts w:ascii="Times New Roman" w:hAnsi="Times New Roman" w:cs="Times New Roman"/>
          <w:sz w:val="24"/>
          <w:szCs w:val="24"/>
        </w:rPr>
        <w:t xml:space="preserve"> </w:t>
      </w:r>
      <w:r w:rsidR="00607AD0">
        <w:rPr>
          <w:rFonts w:ascii="Times New Roman" w:hAnsi="Times New Roman" w:cs="Times New Roman"/>
          <w:sz w:val="24"/>
          <w:szCs w:val="24"/>
        </w:rPr>
        <w:t>show</w:t>
      </w:r>
      <w:r w:rsidR="006A6E1B">
        <w:rPr>
          <w:rFonts w:ascii="Times New Roman" w:hAnsi="Times New Roman" w:cs="Times New Roman"/>
          <w:sz w:val="24"/>
          <w:szCs w:val="24"/>
        </w:rPr>
        <w:t>ed</w:t>
      </w:r>
      <w:r w:rsidR="00607AD0">
        <w:rPr>
          <w:rFonts w:ascii="Times New Roman" w:hAnsi="Times New Roman" w:cs="Times New Roman"/>
          <w:sz w:val="24"/>
          <w:szCs w:val="24"/>
        </w:rPr>
        <w:t xml:space="preserve"> a positive impact in America’s homeless </w:t>
      </w:r>
      <w:r w:rsidR="00716215">
        <w:rPr>
          <w:rFonts w:ascii="Times New Roman" w:hAnsi="Times New Roman" w:cs="Times New Roman"/>
          <w:sz w:val="24"/>
          <w:szCs w:val="24"/>
        </w:rPr>
        <w:t>population by collaborating</w:t>
      </w:r>
      <w:r w:rsidR="00607AD0">
        <w:rPr>
          <w:rFonts w:ascii="Times New Roman" w:hAnsi="Times New Roman" w:cs="Times New Roman"/>
          <w:sz w:val="24"/>
          <w:szCs w:val="24"/>
        </w:rPr>
        <w:t xml:space="preserve"> between the Medical College of Wisconsin and Columbia St. Mary’s Hospital offering a community based free clinic </w:t>
      </w:r>
      <w:r w:rsidR="00716215">
        <w:rPr>
          <w:rFonts w:ascii="Times New Roman" w:hAnsi="Times New Roman" w:cs="Times New Roman"/>
          <w:sz w:val="24"/>
          <w:szCs w:val="24"/>
        </w:rPr>
        <w:t xml:space="preserve">eliminating the high cost of </w:t>
      </w:r>
      <w:r w:rsidR="00607AD0">
        <w:rPr>
          <w:rFonts w:ascii="Times New Roman" w:hAnsi="Times New Roman" w:cs="Times New Roman"/>
          <w:sz w:val="24"/>
          <w:szCs w:val="24"/>
        </w:rPr>
        <w:t>health care (Sa</w:t>
      </w:r>
      <w:r w:rsidR="00607AD0" w:rsidRPr="0050511D">
        <w:rPr>
          <w:rFonts w:ascii="Times New Roman" w:hAnsi="Times New Roman" w:cs="Times New Roman"/>
          <w:sz w:val="24"/>
          <w:szCs w:val="24"/>
        </w:rPr>
        <w:t>nder</w:t>
      </w:r>
      <w:r w:rsidR="00607AD0">
        <w:rPr>
          <w:rFonts w:ascii="Times New Roman" w:hAnsi="Times New Roman" w:cs="Times New Roman"/>
          <w:sz w:val="24"/>
          <w:szCs w:val="24"/>
        </w:rPr>
        <w:t>s</w:t>
      </w:r>
      <w:r w:rsidR="00607AD0" w:rsidRPr="0050511D">
        <w:rPr>
          <w:rFonts w:ascii="Times New Roman" w:hAnsi="Times New Roman" w:cs="Times New Roman"/>
          <w:sz w:val="24"/>
          <w:szCs w:val="24"/>
        </w:rPr>
        <w:t xml:space="preserve">, Solberg, &amp; </w:t>
      </w:r>
      <w:proofErr w:type="spellStart"/>
      <w:r w:rsidR="00607AD0" w:rsidRPr="0050511D">
        <w:rPr>
          <w:rFonts w:ascii="Times New Roman" w:hAnsi="Times New Roman" w:cs="Times New Roman"/>
          <w:sz w:val="24"/>
          <w:szCs w:val="24"/>
        </w:rPr>
        <w:t>Gauger</w:t>
      </w:r>
      <w:proofErr w:type="spellEnd"/>
      <w:r w:rsidR="00607AD0" w:rsidRPr="0050511D">
        <w:rPr>
          <w:rFonts w:ascii="Times New Roman" w:hAnsi="Times New Roman" w:cs="Times New Roman"/>
          <w:sz w:val="24"/>
          <w:szCs w:val="24"/>
        </w:rPr>
        <w:t>, 2015</w:t>
      </w:r>
      <w:r w:rsidR="00607AD0">
        <w:rPr>
          <w:rFonts w:ascii="Times New Roman" w:hAnsi="Times New Roman" w:cs="Times New Roman"/>
          <w:sz w:val="24"/>
          <w:szCs w:val="24"/>
        </w:rPr>
        <w:t xml:space="preserve">).  </w:t>
      </w:r>
      <w:r w:rsidR="00E91381">
        <w:rPr>
          <w:rFonts w:ascii="Times New Roman" w:hAnsi="Times New Roman" w:cs="Times New Roman"/>
          <w:sz w:val="24"/>
          <w:szCs w:val="24"/>
        </w:rPr>
        <w:t xml:space="preserve">The program </w:t>
      </w:r>
      <w:r w:rsidR="006A6E1B">
        <w:rPr>
          <w:rFonts w:ascii="Times New Roman" w:hAnsi="Times New Roman" w:cs="Times New Roman"/>
          <w:sz w:val="24"/>
          <w:szCs w:val="24"/>
        </w:rPr>
        <w:t>wa</w:t>
      </w:r>
      <w:r w:rsidR="00607AD0">
        <w:rPr>
          <w:rFonts w:ascii="Times New Roman" w:hAnsi="Times New Roman" w:cs="Times New Roman"/>
          <w:sz w:val="24"/>
          <w:szCs w:val="24"/>
        </w:rPr>
        <w:t xml:space="preserve">s </w:t>
      </w:r>
      <w:r w:rsidR="00716215">
        <w:rPr>
          <w:rFonts w:ascii="Times New Roman" w:hAnsi="Times New Roman" w:cs="Times New Roman"/>
          <w:sz w:val="24"/>
          <w:szCs w:val="24"/>
        </w:rPr>
        <w:t xml:space="preserve">proving </w:t>
      </w:r>
      <w:r w:rsidR="00607AD0">
        <w:rPr>
          <w:rFonts w:ascii="Times New Roman" w:hAnsi="Times New Roman" w:cs="Times New Roman"/>
          <w:sz w:val="24"/>
          <w:szCs w:val="24"/>
        </w:rPr>
        <w:t xml:space="preserve">successful by </w:t>
      </w:r>
      <w:r w:rsidR="00DD720B">
        <w:rPr>
          <w:rFonts w:ascii="Times New Roman" w:hAnsi="Times New Roman" w:cs="Times New Roman"/>
          <w:sz w:val="24"/>
          <w:szCs w:val="24"/>
        </w:rPr>
        <w:t>having</w:t>
      </w:r>
      <w:r w:rsidR="00607AD0">
        <w:rPr>
          <w:rFonts w:ascii="Times New Roman" w:hAnsi="Times New Roman" w:cs="Times New Roman"/>
          <w:sz w:val="24"/>
          <w:szCs w:val="24"/>
        </w:rPr>
        <w:t xml:space="preserve"> community input and clinical expertise </w:t>
      </w:r>
      <w:r w:rsidR="00DD720B">
        <w:rPr>
          <w:rFonts w:ascii="Times New Roman" w:hAnsi="Times New Roman" w:cs="Times New Roman"/>
          <w:sz w:val="24"/>
          <w:szCs w:val="24"/>
        </w:rPr>
        <w:t>working</w:t>
      </w:r>
      <w:r w:rsidR="00607AD0">
        <w:rPr>
          <w:rFonts w:ascii="Times New Roman" w:hAnsi="Times New Roman" w:cs="Times New Roman"/>
          <w:sz w:val="24"/>
          <w:szCs w:val="24"/>
        </w:rPr>
        <w:t xml:space="preserve"> for the uninsured population at a lower cost and </w:t>
      </w:r>
      <w:r w:rsidR="00DD720B">
        <w:rPr>
          <w:rFonts w:ascii="Times New Roman" w:hAnsi="Times New Roman" w:cs="Times New Roman"/>
          <w:sz w:val="24"/>
          <w:szCs w:val="24"/>
        </w:rPr>
        <w:t>increa</w:t>
      </w:r>
      <w:r w:rsidR="00716215">
        <w:rPr>
          <w:rFonts w:ascii="Times New Roman" w:hAnsi="Times New Roman" w:cs="Times New Roman"/>
          <w:sz w:val="24"/>
          <w:szCs w:val="24"/>
        </w:rPr>
        <w:t>s</w:t>
      </w:r>
      <w:r w:rsidR="006A6E1B">
        <w:rPr>
          <w:rFonts w:ascii="Times New Roman" w:hAnsi="Times New Roman" w:cs="Times New Roman"/>
          <w:sz w:val="24"/>
          <w:szCs w:val="24"/>
        </w:rPr>
        <w:t>ed</w:t>
      </w:r>
      <w:r w:rsidR="00716215">
        <w:rPr>
          <w:rFonts w:ascii="Times New Roman" w:hAnsi="Times New Roman" w:cs="Times New Roman"/>
          <w:sz w:val="24"/>
          <w:szCs w:val="24"/>
        </w:rPr>
        <w:t xml:space="preserve"> the community’s awareness and </w:t>
      </w:r>
      <w:r w:rsidR="00DD720B">
        <w:rPr>
          <w:rFonts w:ascii="Times New Roman" w:hAnsi="Times New Roman" w:cs="Times New Roman"/>
          <w:sz w:val="24"/>
          <w:szCs w:val="24"/>
        </w:rPr>
        <w:t>support</w:t>
      </w:r>
      <w:r w:rsidR="00607AD0">
        <w:rPr>
          <w:rFonts w:ascii="Times New Roman" w:hAnsi="Times New Roman" w:cs="Times New Roman"/>
          <w:sz w:val="24"/>
          <w:szCs w:val="24"/>
        </w:rPr>
        <w:t xml:space="preserve"> (Sa</w:t>
      </w:r>
      <w:r w:rsidR="00607AD0" w:rsidRPr="0050511D">
        <w:rPr>
          <w:rFonts w:ascii="Times New Roman" w:hAnsi="Times New Roman" w:cs="Times New Roman"/>
          <w:sz w:val="24"/>
          <w:szCs w:val="24"/>
        </w:rPr>
        <w:t>nder</w:t>
      </w:r>
      <w:r w:rsidR="00607AD0">
        <w:rPr>
          <w:rFonts w:ascii="Times New Roman" w:hAnsi="Times New Roman" w:cs="Times New Roman"/>
          <w:sz w:val="24"/>
          <w:szCs w:val="24"/>
        </w:rPr>
        <w:t>s</w:t>
      </w:r>
      <w:r w:rsidR="00607AD0" w:rsidRPr="0050511D">
        <w:rPr>
          <w:rFonts w:ascii="Times New Roman" w:hAnsi="Times New Roman" w:cs="Times New Roman"/>
          <w:sz w:val="24"/>
          <w:szCs w:val="24"/>
        </w:rPr>
        <w:t xml:space="preserve">, Solberg, &amp; </w:t>
      </w:r>
      <w:proofErr w:type="spellStart"/>
      <w:r w:rsidR="00607AD0" w:rsidRPr="0050511D">
        <w:rPr>
          <w:rFonts w:ascii="Times New Roman" w:hAnsi="Times New Roman" w:cs="Times New Roman"/>
          <w:sz w:val="24"/>
          <w:szCs w:val="24"/>
        </w:rPr>
        <w:t>Gauger</w:t>
      </w:r>
      <w:proofErr w:type="spellEnd"/>
      <w:r w:rsidR="00607AD0" w:rsidRPr="0050511D">
        <w:rPr>
          <w:rFonts w:ascii="Times New Roman" w:hAnsi="Times New Roman" w:cs="Times New Roman"/>
          <w:sz w:val="24"/>
          <w:szCs w:val="24"/>
        </w:rPr>
        <w:t>, 2015</w:t>
      </w:r>
      <w:r w:rsidR="00607AD0">
        <w:rPr>
          <w:rFonts w:ascii="Times New Roman" w:hAnsi="Times New Roman" w:cs="Times New Roman"/>
          <w:sz w:val="24"/>
          <w:szCs w:val="24"/>
        </w:rPr>
        <w:t xml:space="preserve">).  </w:t>
      </w:r>
    </w:p>
    <w:p w14:paraId="2A0080BF" w14:textId="192BF7CE" w:rsidR="002326FD" w:rsidRPr="00125200" w:rsidRDefault="00716215" w:rsidP="00125200">
      <w:pPr>
        <w:rPr>
          <w:rFonts w:ascii="Times New Roman" w:hAnsi="Times New Roman" w:cs="Times New Roman"/>
          <w:b/>
          <w:sz w:val="24"/>
          <w:szCs w:val="24"/>
        </w:rPr>
      </w:pPr>
      <w:r>
        <w:rPr>
          <w:rFonts w:ascii="Times New Roman" w:hAnsi="Times New Roman" w:cs="Times New Roman"/>
          <w:b/>
          <w:sz w:val="24"/>
          <w:szCs w:val="24"/>
        </w:rPr>
        <w:tab/>
      </w:r>
      <w:r w:rsidR="006C232A">
        <w:rPr>
          <w:rFonts w:ascii="Times New Roman" w:hAnsi="Times New Roman" w:cs="Times New Roman"/>
          <w:sz w:val="24"/>
          <w:szCs w:val="24"/>
        </w:rPr>
        <w:t>In North Carolina, the last r</w:t>
      </w:r>
      <w:r w:rsidR="00DD720B">
        <w:rPr>
          <w:rFonts w:ascii="Times New Roman" w:hAnsi="Times New Roman" w:cs="Times New Roman"/>
          <w:sz w:val="24"/>
          <w:szCs w:val="24"/>
        </w:rPr>
        <w:t>ecorded point in time (PIT) data</w:t>
      </w:r>
      <w:r w:rsidR="006C232A">
        <w:rPr>
          <w:rFonts w:ascii="Times New Roman" w:hAnsi="Times New Roman" w:cs="Times New Roman"/>
          <w:sz w:val="24"/>
          <w:szCs w:val="24"/>
        </w:rPr>
        <w:t xml:space="preserve"> collected of homeless individuals was in January 2015, recording about </w:t>
      </w:r>
      <w:r w:rsidR="00A216BD">
        <w:rPr>
          <w:rFonts w:ascii="Times New Roman" w:hAnsi="Times New Roman" w:cs="Times New Roman"/>
          <w:sz w:val="24"/>
          <w:szCs w:val="24"/>
        </w:rPr>
        <w:t>7,100</w:t>
      </w:r>
      <w:r w:rsidR="006C232A">
        <w:rPr>
          <w:rFonts w:ascii="Times New Roman" w:hAnsi="Times New Roman" w:cs="Times New Roman"/>
          <w:sz w:val="24"/>
          <w:szCs w:val="24"/>
        </w:rPr>
        <w:t xml:space="preserve"> individuals as homeless (</w:t>
      </w:r>
      <w:proofErr w:type="spellStart"/>
      <w:r w:rsidR="00A216BD">
        <w:rPr>
          <w:rFonts w:ascii="Times New Roman" w:hAnsi="Times New Roman" w:cs="Times New Roman"/>
          <w:sz w:val="24"/>
          <w:szCs w:val="24"/>
        </w:rPr>
        <w:t>Holochwost</w:t>
      </w:r>
      <w:proofErr w:type="spellEnd"/>
      <w:r w:rsidR="00A216BD">
        <w:rPr>
          <w:rFonts w:ascii="Times New Roman" w:hAnsi="Times New Roman" w:cs="Times New Roman"/>
          <w:sz w:val="24"/>
          <w:szCs w:val="24"/>
        </w:rPr>
        <w:t xml:space="preserve">, </w:t>
      </w:r>
      <w:r w:rsidR="006C232A">
        <w:rPr>
          <w:rFonts w:ascii="Times New Roman" w:hAnsi="Times New Roman" w:cs="Times New Roman"/>
          <w:sz w:val="24"/>
          <w:szCs w:val="24"/>
        </w:rPr>
        <w:t>2015).</w:t>
      </w:r>
      <w:r w:rsidR="00A216BD">
        <w:rPr>
          <w:rFonts w:ascii="Times New Roman" w:hAnsi="Times New Roman" w:cs="Times New Roman"/>
          <w:sz w:val="24"/>
          <w:szCs w:val="24"/>
        </w:rPr>
        <w:t xml:space="preserve">  Substance abuse and mental illness affect almost 40% of this population (</w:t>
      </w:r>
      <w:proofErr w:type="spellStart"/>
      <w:r w:rsidR="00A216BD">
        <w:rPr>
          <w:rFonts w:ascii="Times New Roman" w:hAnsi="Times New Roman" w:cs="Times New Roman"/>
          <w:sz w:val="24"/>
          <w:szCs w:val="24"/>
        </w:rPr>
        <w:t>Holochwost</w:t>
      </w:r>
      <w:proofErr w:type="spellEnd"/>
      <w:r w:rsidR="00A216BD">
        <w:rPr>
          <w:rFonts w:ascii="Times New Roman" w:hAnsi="Times New Roman" w:cs="Times New Roman"/>
          <w:sz w:val="24"/>
          <w:szCs w:val="24"/>
        </w:rPr>
        <w:t>, 2015).  More specifically, Johnston County had 38 residents who were recorded homeless on the PIT data collection with surrounding counties of Wayne, Wilson, and Wake having 54, 38, and 249 (</w:t>
      </w:r>
      <w:proofErr w:type="spellStart"/>
      <w:r w:rsidR="00A216BD">
        <w:rPr>
          <w:rFonts w:ascii="Times New Roman" w:hAnsi="Times New Roman" w:cs="Times New Roman"/>
          <w:sz w:val="24"/>
          <w:szCs w:val="24"/>
        </w:rPr>
        <w:t>Holochwost</w:t>
      </w:r>
      <w:proofErr w:type="spellEnd"/>
      <w:r w:rsidR="00A216BD">
        <w:rPr>
          <w:rFonts w:ascii="Times New Roman" w:hAnsi="Times New Roman" w:cs="Times New Roman"/>
          <w:sz w:val="24"/>
          <w:szCs w:val="24"/>
        </w:rPr>
        <w:t>, 2015).</w:t>
      </w:r>
      <w:r w:rsidR="008B1C48">
        <w:rPr>
          <w:rFonts w:ascii="Times New Roman" w:hAnsi="Times New Roman" w:cs="Times New Roman"/>
          <w:sz w:val="24"/>
          <w:szCs w:val="24"/>
        </w:rPr>
        <w:t xml:space="preserve">  During the implementation of this project, the Smithfield Rescue Mission had less than the reported 38 </w:t>
      </w:r>
      <w:proofErr w:type="gramStart"/>
      <w:r w:rsidR="008B1C48">
        <w:rPr>
          <w:rFonts w:ascii="Times New Roman" w:hAnsi="Times New Roman" w:cs="Times New Roman"/>
          <w:sz w:val="24"/>
          <w:szCs w:val="24"/>
        </w:rPr>
        <w:t>residents</w:t>
      </w:r>
      <w:proofErr w:type="gramEnd"/>
      <w:r w:rsidR="008B1C48">
        <w:rPr>
          <w:rFonts w:ascii="Times New Roman" w:hAnsi="Times New Roman" w:cs="Times New Roman"/>
          <w:sz w:val="24"/>
          <w:szCs w:val="24"/>
        </w:rPr>
        <w:t xml:space="preserve"> in 2015.</w:t>
      </w:r>
      <w:r w:rsidR="00A216BD">
        <w:rPr>
          <w:rFonts w:ascii="Times New Roman" w:hAnsi="Times New Roman" w:cs="Times New Roman"/>
          <w:sz w:val="24"/>
          <w:szCs w:val="24"/>
        </w:rPr>
        <w:t xml:space="preserve">  </w:t>
      </w:r>
      <w:r w:rsidR="002326FD" w:rsidRPr="00255404">
        <w:rPr>
          <w:rFonts w:ascii="Times New Roman" w:hAnsi="Times New Roman" w:cs="Times New Roman"/>
          <w:color w:val="212121"/>
          <w:sz w:val="24"/>
          <w:szCs w:val="24"/>
        </w:rPr>
        <w:t xml:space="preserve">The purpose </w:t>
      </w:r>
      <w:r w:rsidR="006A6E1B">
        <w:rPr>
          <w:rFonts w:ascii="Times New Roman" w:hAnsi="Times New Roman" w:cs="Times New Roman"/>
          <w:color w:val="212121"/>
          <w:sz w:val="24"/>
          <w:szCs w:val="24"/>
        </w:rPr>
        <w:t>of the project wa</w:t>
      </w:r>
      <w:r w:rsidR="002326FD" w:rsidRPr="00255404">
        <w:rPr>
          <w:rFonts w:ascii="Times New Roman" w:hAnsi="Times New Roman" w:cs="Times New Roman"/>
          <w:color w:val="212121"/>
          <w:sz w:val="24"/>
          <w:szCs w:val="24"/>
        </w:rPr>
        <w:t xml:space="preserve">s to incorporate the Institute for Healthcare Improvement’s (IHI) Triple Aim (2017) to improve quality of life and health for the homeless in Johnston County by increasing access to quality primary healthcare in a cost-effective manner.  </w:t>
      </w:r>
      <w:r w:rsidR="00DD720B">
        <w:rPr>
          <w:rFonts w:ascii="Times New Roman" w:hAnsi="Times New Roman" w:cs="Times New Roman"/>
          <w:sz w:val="24"/>
          <w:szCs w:val="24"/>
        </w:rPr>
        <w:t>The goal of this q</w:t>
      </w:r>
      <w:r w:rsidR="00DD720B" w:rsidRPr="00255404">
        <w:rPr>
          <w:rFonts w:ascii="Times New Roman" w:hAnsi="Times New Roman" w:cs="Times New Roman"/>
          <w:sz w:val="24"/>
          <w:szCs w:val="24"/>
        </w:rPr>
        <w:t xml:space="preserve">uality improvement </w:t>
      </w:r>
      <w:r w:rsidR="006A6E1B">
        <w:rPr>
          <w:rFonts w:ascii="Times New Roman" w:hAnsi="Times New Roman" w:cs="Times New Roman"/>
          <w:sz w:val="24"/>
          <w:szCs w:val="24"/>
        </w:rPr>
        <w:t>project wa</w:t>
      </w:r>
      <w:r w:rsidR="00DD720B">
        <w:rPr>
          <w:rFonts w:ascii="Times New Roman" w:hAnsi="Times New Roman" w:cs="Times New Roman"/>
          <w:sz w:val="24"/>
          <w:szCs w:val="24"/>
        </w:rPr>
        <w:t xml:space="preserve">s to improve the health care process for the SRM by increasing </w:t>
      </w:r>
      <w:r w:rsidR="00DD720B" w:rsidRPr="00255404">
        <w:rPr>
          <w:rFonts w:ascii="Times New Roman" w:hAnsi="Times New Roman" w:cs="Times New Roman"/>
          <w:sz w:val="24"/>
          <w:szCs w:val="24"/>
        </w:rPr>
        <w:t xml:space="preserve">community awareness </w:t>
      </w:r>
      <w:r w:rsidR="00DD720B">
        <w:rPr>
          <w:rFonts w:ascii="Times New Roman" w:hAnsi="Times New Roman" w:cs="Times New Roman"/>
          <w:sz w:val="24"/>
          <w:szCs w:val="24"/>
        </w:rPr>
        <w:t xml:space="preserve">and communication, fundraising, </w:t>
      </w:r>
      <w:r w:rsidR="00DD720B" w:rsidRPr="00255404">
        <w:rPr>
          <w:rFonts w:ascii="Times New Roman" w:hAnsi="Times New Roman" w:cs="Times New Roman"/>
          <w:sz w:val="24"/>
          <w:szCs w:val="24"/>
        </w:rPr>
        <w:t>and collaborati</w:t>
      </w:r>
      <w:r w:rsidR="00DD720B">
        <w:rPr>
          <w:rFonts w:ascii="Times New Roman" w:hAnsi="Times New Roman" w:cs="Times New Roman"/>
          <w:sz w:val="24"/>
          <w:szCs w:val="24"/>
        </w:rPr>
        <w:t>ng</w:t>
      </w:r>
      <w:r w:rsidR="00DD720B" w:rsidRPr="00255404">
        <w:rPr>
          <w:rFonts w:ascii="Times New Roman" w:hAnsi="Times New Roman" w:cs="Times New Roman"/>
          <w:sz w:val="24"/>
          <w:szCs w:val="24"/>
        </w:rPr>
        <w:t xml:space="preserve"> </w:t>
      </w:r>
      <w:r w:rsidR="00DD720B">
        <w:rPr>
          <w:rFonts w:ascii="Times New Roman" w:hAnsi="Times New Roman" w:cs="Times New Roman"/>
          <w:sz w:val="24"/>
          <w:szCs w:val="24"/>
        </w:rPr>
        <w:t xml:space="preserve">within the Johnston County community.  </w:t>
      </w:r>
    </w:p>
    <w:p w14:paraId="7057EE82" w14:textId="77777777" w:rsidR="000845BE" w:rsidRPr="004161CD" w:rsidRDefault="00271DAB" w:rsidP="00125200">
      <w:pPr>
        <w:tabs>
          <w:tab w:val="left" w:pos="864"/>
        </w:tabs>
        <w:rPr>
          <w:rFonts w:ascii="Times New Roman" w:hAnsi="Times New Roman" w:cs="Times New Roman"/>
          <w:b/>
          <w:color w:val="212121"/>
          <w:sz w:val="24"/>
          <w:szCs w:val="24"/>
        </w:rPr>
      </w:pPr>
      <w:r>
        <w:rPr>
          <w:rFonts w:ascii="Times New Roman" w:hAnsi="Times New Roman" w:cs="Times New Roman"/>
          <w:b/>
          <w:color w:val="212121"/>
          <w:sz w:val="24"/>
          <w:szCs w:val="24"/>
        </w:rPr>
        <w:t>Significance of Clinical Problem</w:t>
      </w:r>
    </w:p>
    <w:p w14:paraId="7865EA3C" w14:textId="491A776E" w:rsidR="00125C9C" w:rsidRDefault="00125C9C" w:rsidP="00125200">
      <w:pPr>
        <w:tabs>
          <w:tab w:val="left" w:pos="864"/>
        </w:tabs>
        <w:ind w:firstLine="720"/>
        <w:rPr>
          <w:rFonts w:ascii="Times New Roman" w:hAnsi="Times New Roman" w:cs="Times New Roman"/>
          <w:color w:val="212121"/>
          <w:sz w:val="24"/>
          <w:szCs w:val="24"/>
        </w:rPr>
      </w:pPr>
      <w:r w:rsidRPr="00255404">
        <w:rPr>
          <w:rFonts w:ascii="Times New Roman" w:hAnsi="Times New Roman" w:cs="Times New Roman"/>
          <w:color w:val="212121"/>
          <w:sz w:val="24"/>
          <w:szCs w:val="24"/>
        </w:rPr>
        <w:t>The DNP</w:t>
      </w:r>
      <w:r w:rsidR="006A7425">
        <w:rPr>
          <w:rFonts w:ascii="Times New Roman" w:hAnsi="Times New Roman" w:cs="Times New Roman"/>
          <w:color w:val="212121"/>
          <w:sz w:val="24"/>
          <w:szCs w:val="24"/>
        </w:rPr>
        <w:t xml:space="preserve"> project, Smithfield CARES, aimed</w:t>
      </w:r>
      <w:r w:rsidRPr="00255404">
        <w:rPr>
          <w:rFonts w:ascii="Times New Roman" w:hAnsi="Times New Roman" w:cs="Times New Roman"/>
          <w:color w:val="212121"/>
          <w:sz w:val="24"/>
          <w:szCs w:val="24"/>
        </w:rPr>
        <w:t xml:space="preserve"> to develop a </w:t>
      </w:r>
      <w:r w:rsidR="00DD720B">
        <w:rPr>
          <w:rFonts w:ascii="Times New Roman" w:hAnsi="Times New Roman" w:cs="Times New Roman"/>
          <w:color w:val="212121"/>
          <w:sz w:val="24"/>
          <w:szCs w:val="24"/>
        </w:rPr>
        <w:t>primary care clinic</w:t>
      </w:r>
      <w:r w:rsidRPr="00255404">
        <w:rPr>
          <w:rFonts w:ascii="Times New Roman" w:hAnsi="Times New Roman" w:cs="Times New Roman"/>
          <w:color w:val="212121"/>
          <w:sz w:val="24"/>
          <w:szCs w:val="24"/>
        </w:rPr>
        <w:t xml:space="preserve"> to address the </w:t>
      </w:r>
      <w:r w:rsidR="00DD720B">
        <w:rPr>
          <w:rFonts w:ascii="Times New Roman" w:hAnsi="Times New Roman" w:cs="Times New Roman"/>
          <w:color w:val="212121"/>
          <w:sz w:val="24"/>
          <w:szCs w:val="24"/>
        </w:rPr>
        <w:t>SRM</w:t>
      </w:r>
      <w:r w:rsidRPr="00255404">
        <w:rPr>
          <w:rFonts w:ascii="Times New Roman" w:hAnsi="Times New Roman" w:cs="Times New Roman"/>
          <w:color w:val="212121"/>
          <w:sz w:val="24"/>
          <w:szCs w:val="24"/>
        </w:rPr>
        <w:t xml:space="preserve"> residents’ lack of access to quality healthcare, high prevalence of </w:t>
      </w:r>
      <w:r w:rsidR="00DD720B">
        <w:rPr>
          <w:rFonts w:ascii="Times New Roman" w:hAnsi="Times New Roman" w:cs="Times New Roman"/>
          <w:color w:val="212121"/>
          <w:sz w:val="24"/>
          <w:szCs w:val="24"/>
        </w:rPr>
        <w:t>ER</w:t>
      </w:r>
      <w:r w:rsidRPr="00255404">
        <w:rPr>
          <w:rFonts w:ascii="Times New Roman" w:hAnsi="Times New Roman" w:cs="Times New Roman"/>
          <w:color w:val="212121"/>
          <w:sz w:val="24"/>
          <w:szCs w:val="24"/>
        </w:rPr>
        <w:t xml:space="preserve"> visits, low health literacy, and lack of access to healthcare education and disease prevention resources.</w:t>
      </w:r>
      <w:r w:rsidR="00EF124A">
        <w:rPr>
          <w:rFonts w:ascii="Times New Roman" w:hAnsi="Times New Roman" w:cs="Times New Roman"/>
          <w:color w:val="212121"/>
          <w:sz w:val="24"/>
          <w:szCs w:val="24"/>
        </w:rPr>
        <w:t xml:space="preserve">  </w:t>
      </w:r>
      <w:r w:rsidR="00EF124A" w:rsidRPr="00EF124A">
        <w:rPr>
          <w:rFonts w:ascii="Times New Roman" w:hAnsi="Times New Roman" w:cs="Times New Roman"/>
          <w:sz w:val="24"/>
          <w:szCs w:val="24"/>
        </w:rPr>
        <w:t xml:space="preserve">The </w:t>
      </w:r>
      <w:r w:rsidR="00EF124A" w:rsidRPr="00EF124A">
        <w:rPr>
          <w:rFonts w:ascii="Times New Roman" w:hAnsi="Times New Roman" w:cs="Times New Roman"/>
          <w:sz w:val="24"/>
          <w:szCs w:val="24"/>
        </w:rPr>
        <w:lastRenderedPageBreak/>
        <w:t>priorities and complexities of the health care needs require</w:t>
      </w:r>
      <w:r w:rsidR="006A7425">
        <w:rPr>
          <w:rFonts w:ascii="Times New Roman" w:hAnsi="Times New Roman" w:cs="Times New Roman"/>
          <w:sz w:val="24"/>
          <w:szCs w:val="24"/>
        </w:rPr>
        <w:t>d</w:t>
      </w:r>
      <w:r w:rsidR="00EF124A" w:rsidRPr="00EF124A">
        <w:rPr>
          <w:rFonts w:ascii="Times New Roman" w:hAnsi="Times New Roman" w:cs="Times New Roman"/>
          <w:sz w:val="24"/>
          <w:szCs w:val="24"/>
        </w:rPr>
        <w:t xml:space="preserve"> a reliable primary care clinic.</w:t>
      </w:r>
      <w:r w:rsidR="003C36D1">
        <w:rPr>
          <w:rFonts w:ascii="Times New Roman" w:hAnsi="Times New Roman" w:cs="Times New Roman"/>
          <w:sz w:val="24"/>
          <w:szCs w:val="24"/>
        </w:rPr>
        <w:t xml:space="preserve">  </w:t>
      </w:r>
      <w:r w:rsidRPr="00EF124A">
        <w:rPr>
          <w:rFonts w:ascii="Times New Roman" w:hAnsi="Times New Roman" w:cs="Times New Roman"/>
          <w:color w:val="212121"/>
          <w:sz w:val="24"/>
          <w:szCs w:val="24"/>
        </w:rPr>
        <w:t xml:space="preserve">The </w:t>
      </w:r>
      <w:r w:rsidR="006A7425">
        <w:rPr>
          <w:rFonts w:ascii="Times New Roman" w:hAnsi="Times New Roman" w:cs="Times New Roman"/>
          <w:color w:val="212121"/>
          <w:sz w:val="24"/>
          <w:szCs w:val="24"/>
        </w:rPr>
        <w:t>overall goal of the project wa</w:t>
      </w:r>
      <w:r w:rsidRPr="00255404">
        <w:rPr>
          <w:rFonts w:ascii="Times New Roman" w:hAnsi="Times New Roman" w:cs="Times New Roman"/>
          <w:color w:val="212121"/>
          <w:sz w:val="24"/>
          <w:szCs w:val="24"/>
        </w:rPr>
        <w:t xml:space="preserve">s </w:t>
      </w:r>
      <w:r w:rsidR="00716215">
        <w:rPr>
          <w:rFonts w:ascii="Times New Roman" w:hAnsi="Times New Roman" w:cs="Times New Roman"/>
          <w:color w:val="212121"/>
          <w:sz w:val="24"/>
          <w:szCs w:val="24"/>
        </w:rPr>
        <w:t>starting</w:t>
      </w:r>
      <w:r w:rsidRPr="00255404">
        <w:rPr>
          <w:rFonts w:ascii="Times New Roman" w:hAnsi="Times New Roman" w:cs="Times New Roman"/>
          <w:color w:val="212121"/>
          <w:sz w:val="24"/>
          <w:szCs w:val="24"/>
        </w:rPr>
        <w:t xml:space="preserve"> a </w:t>
      </w:r>
      <w:r w:rsidR="00DD720B">
        <w:rPr>
          <w:rFonts w:ascii="Times New Roman" w:hAnsi="Times New Roman" w:cs="Times New Roman"/>
          <w:color w:val="212121"/>
          <w:sz w:val="24"/>
          <w:szCs w:val="24"/>
        </w:rPr>
        <w:t>primary care clinic</w:t>
      </w:r>
      <w:r w:rsidRPr="00255404">
        <w:rPr>
          <w:rFonts w:ascii="Times New Roman" w:hAnsi="Times New Roman" w:cs="Times New Roman"/>
          <w:color w:val="212121"/>
          <w:sz w:val="24"/>
          <w:szCs w:val="24"/>
        </w:rPr>
        <w:t xml:space="preserve"> available to the </w:t>
      </w:r>
      <w:r w:rsidR="00DD720B">
        <w:rPr>
          <w:rFonts w:ascii="Times New Roman" w:hAnsi="Times New Roman" w:cs="Times New Roman"/>
          <w:color w:val="212121"/>
          <w:sz w:val="24"/>
          <w:szCs w:val="24"/>
        </w:rPr>
        <w:t>SRM</w:t>
      </w:r>
      <w:r w:rsidRPr="00255404">
        <w:rPr>
          <w:rFonts w:ascii="Times New Roman" w:hAnsi="Times New Roman" w:cs="Times New Roman"/>
          <w:color w:val="212121"/>
          <w:sz w:val="24"/>
          <w:szCs w:val="24"/>
        </w:rPr>
        <w:t>’s residents.  </w:t>
      </w:r>
      <w:r w:rsidR="00DD720B">
        <w:rPr>
          <w:rFonts w:ascii="Times New Roman" w:hAnsi="Times New Roman" w:cs="Times New Roman"/>
          <w:color w:val="212121"/>
          <w:sz w:val="24"/>
          <w:szCs w:val="24"/>
        </w:rPr>
        <w:t>The creation of t</w:t>
      </w:r>
      <w:r w:rsidR="006A7425">
        <w:rPr>
          <w:rFonts w:ascii="Times New Roman" w:hAnsi="Times New Roman" w:cs="Times New Roman"/>
          <w:color w:val="212121"/>
          <w:sz w:val="24"/>
          <w:szCs w:val="24"/>
        </w:rPr>
        <w:t>he primary care clinic separated</w:t>
      </w:r>
      <w:r w:rsidR="00DD720B">
        <w:rPr>
          <w:rFonts w:ascii="Times New Roman" w:hAnsi="Times New Roman" w:cs="Times New Roman"/>
          <w:color w:val="212121"/>
          <w:sz w:val="24"/>
          <w:szCs w:val="24"/>
        </w:rPr>
        <w:t xml:space="preserve"> into</w:t>
      </w:r>
      <w:r w:rsidRPr="00255404">
        <w:rPr>
          <w:rFonts w:ascii="Times New Roman" w:hAnsi="Times New Roman" w:cs="Times New Roman"/>
          <w:color w:val="212121"/>
          <w:sz w:val="24"/>
          <w:szCs w:val="24"/>
        </w:rPr>
        <w:t xml:space="preserve"> four components: health promotion and education, secondary prevention and screenings, a primary care clinic, an</w:t>
      </w:r>
      <w:r w:rsidR="00DD720B">
        <w:rPr>
          <w:rFonts w:ascii="Times New Roman" w:hAnsi="Times New Roman" w:cs="Times New Roman"/>
          <w:color w:val="212121"/>
          <w:sz w:val="24"/>
          <w:szCs w:val="24"/>
        </w:rPr>
        <w:t xml:space="preserve">d logistics/community outreach.  </w:t>
      </w:r>
      <w:r w:rsidR="00A12A21">
        <w:rPr>
          <w:rFonts w:ascii="Times New Roman" w:hAnsi="Times New Roman" w:cs="Times New Roman"/>
          <w:color w:val="212121"/>
          <w:sz w:val="24"/>
          <w:szCs w:val="24"/>
        </w:rPr>
        <w:t>The specific component of implementation fo</w:t>
      </w:r>
      <w:r w:rsidR="006A7425">
        <w:rPr>
          <w:rFonts w:ascii="Times New Roman" w:hAnsi="Times New Roman" w:cs="Times New Roman"/>
          <w:color w:val="212121"/>
          <w:sz w:val="24"/>
          <w:szCs w:val="24"/>
        </w:rPr>
        <w:t>r the Smithfield CARES project wa</w:t>
      </w:r>
      <w:r w:rsidR="00A12A21">
        <w:rPr>
          <w:rFonts w:ascii="Times New Roman" w:hAnsi="Times New Roman" w:cs="Times New Roman"/>
          <w:color w:val="212121"/>
          <w:sz w:val="24"/>
          <w:szCs w:val="24"/>
        </w:rPr>
        <w:t>s the logistics/community outreach.</w:t>
      </w:r>
    </w:p>
    <w:p w14:paraId="78D7E71F" w14:textId="77777777" w:rsidR="00E81E17" w:rsidRPr="004161CD" w:rsidRDefault="00E81E17" w:rsidP="00125200">
      <w:pPr>
        <w:pStyle w:val="NormalWeb"/>
        <w:tabs>
          <w:tab w:val="left" w:pos="864"/>
        </w:tabs>
        <w:spacing w:line="480" w:lineRule="auto"/>
        <w:rPr>
          <w:b/>
        </w:rPr>
      </w:pPr>
      <w:r w:rsidRPr="004161CD">
        <w:rPr>
          <w:b/>
        </w:rPr>
        <w:t>Specific Aims</w:t>
      </w:r>
    </w:p>
    <w:p w14:paraId="0DCA7CB0" w14:textId="48E997DE" w:rsidR="00E81E17" w:rsidRPr="00255404" w:rsidRDefault="00E81E17" w:rsidP="00125200">
      <w:pPr>
        <w:pStyle w:val="NormalWeb"/>
        <w:tabs>
          <w:tab w:val="left" w:pos="864"/>
        </w:tabs>
        <w:spacing w:line="480" w:lineRule="auto"/>
        <w:ind w:firstLine="360"/>
      </w:pPr>
      <w:r w:rsidRPr="00255404">
        <w:tab/>
        <w:t xml:space="preserve">The aim of this </w:t>
      </w:r>
      <w:r w:rsidR="007650F1">
        <w:t>quality</w:t>
      </w:r>
      <w:r w:rsidR="006A7425">
        <w:t xml:space="preserve"> improvement project wa</w:t>
      </w:r>
      <w:r w:rsidRPr="00255404">
        <w:t>s to improve the healthcare process, patient safety, and patient outcomes of the homeless population at SRM by bringing awareness through fundraising and collaboration within the Johnston County community.</w:t>
      </w:r>
      <w:r w:rsidR="004153C1">
        <w:t xml:space="preserve">  </w:t>
      </w:r>
      <w:r w:rsidR="006A7425">
        <w:t>This paper discussed</w:t>
      </w:r>
      <w:r w:rsidR="007650F1">
        <w:t xml:space="preserve"> how</w:t>
      </w:r>
      <w:r w:rsidR="000A49C3">
        <w:t xml:space="preserve"> </w:t>
      </w:r>
      <w:r w:rsidR="00EF124A">
        <w:t>community outreach, coordinating partnerships, and meeting</w:t>
      </w:r>
      <w:r w:rsidR="007650F1">
        <w:t>s</w:t>
      </w:r>
      <w:r w:rsidR="00EF124A">
        <w:t xml:space="preserve"> with organizations and individuals about raising monetary funds</w:t>
      </w:r>
      <w:r w:rsidR="006A7425">
        <w:t xml:space="preserve"> helped</w:t>
      </w:r>
      <w:r w:rsidR="007650F1">
        <w:t xml:space="preserve"> improve the health and safety of Johnston County’s homeless population</w:t>
      </w:r>
      <w:r w:rsidR="00EF124A">
        <w:t xml:space="preserve">. </w:t>
      </w:r>
      <w:r w:rsidR="00FE7997">
        <w:t xml:space="preserve"> Meeting with Johnston County community leaders, volunteer organizations, hospital administrators, and local health department leaders provide</w:t>
      </w:r>
      <w:r w:rsidR="006A7425">
        <w:t>d</w:t>
      </w:r>
      <w:r w:rsidR="00FE7997">
        <w:t xml:space="preserve"> </w:t>
      </w:r>
      <w:r w:rsidR="007650F1">
        <w:t>partnerships helping to</w:t>
      </w:r>
      <w:r w:rsidR="00FE7997">
        <w:t xml:space="preserve"> fund and support the primary health care clinic. </w:t>
      </w:r>
      <w:r w:rsidR="006A7425">
        <w:t xml:space="preserve"> Another aim of the project wa</w:t>
      </w:r>
      <w:r w:rsidRPr="00255404">
        <w:t xml:space="preserve">s </w:t>
      </w:r>
      <w:r w:rsidR="007650F1">
        <w:t>raising</w:t>
      </w:r>
      <w:r w:rsidRPr="00255404">
        <w:t xml:space="preserve"> the funds need</w:t>
      </w:r>
      <w:r w:rsidR="00FE7997">
        <w:t>ed</w:t>
      </w:r>
      <w:r w:rsidRPr="00255404">
        <w:t xml:space="preserve"> to support a free clinic with medication administration, laboratory diagnostic testing, provider volunteers, health care volunteers, and community volunteers.</w:t>
      </w:r>
      <w:r w:rsidR="00FE7997">
        <w:t xml:space="preserve">  </w:t>
      </w:r>
    </w:p>
    <w:p w14:paraId="2C1E191F" w14:textId="77777777" w:rsidR="000845BE" w:rsidRPr="004161CD" w:rsidRDefault="000845BE" w:rsidP="00125200">
      <w:pPr>
        <w:tabs>
          <w:tab w:val="left" w:pos="864"/>
        </w:tabs>
        <w:rPr>
          <w:rFonts w:ascii="Times New Roman" w:hAnsi="Times New Roman" w:cs="Times New Roman"/>
          <w:b/>
          <w:sz w:val="24"/>
          <w:szCs w:val="24"/>
        </w:rPr>
      </w:pPr>
      <w:r w:rsidRPr="004161CD">
        <w:rPr>
          <w:rFonts w:ascii="Times New Roman" w:hAnsi="Times New Roman" w:cs="Times New Roman"/>
          <w:b/>
          <w:color w:val="212121"/>
          <w:sz w:val="24"/>
          <w:szCs w:val="24"/>
        </w:rPr>
        <w:t>Justification of Study</w:t>
      </w:r>
    </w:p>
    <w:p w14:paraId="19B6820C" w14:textId="10B3EB39" w:rsidR="00125200" w:rsidRPr="00F269D9" w:rsidRDefault="00125C9C" w:rsidP="00F269D9">
      <w:pPr>
        <w:rPr>
          <w:rFonts w:ascii="Times New Roman" w:eastAsia="Calibri" w:hAnsi="Times New Roman" w:cs="Times New Roman"/>
          <w:sz w:val="24"/>
          <w:lang w:val="en"/>
        </w:rPr>
      </w:pPr>
      <w:r w:rsidRPr="00255404">
        <w:rPr>
          <w:rFonts w:ascii="Times New Roman" w:hAnsi="Times New Roman" w:cs="Times New Roman"/>
          <w:sz w:val="24"/>
          <w:szCs w:val="24"/>
        </w:rPr>
        <w:tab/>
        <w:t>Smithfield, North Carolina is loca</w:t>
      </w:r>
      <w:r w:rsidR="00F269D9">
        <w:rPr>
          <w:rFonts w:ascii="Times New Roman" w:hAnsi="Times New Roman" w:cs="Times New Roman"/>
          <w:sz w:val="24"/>
          <w:szCs w:val="24"/>
        </w:rPr>
        <w:t>ted in Johnston County.  In 2016</w:t>
      </w:r>
      <w:r w:rsidRPr="00255404">
        <w:rPr>
          <w:rFonts w:ascii="Times New Roman" w:hAnsi="Times New Roman" w:cs="Times New Roman"/>
          <w:sz w:val="24"/>
          <w:szCs w:val="24"/>
        </w:rPr>
        <w:t xml:space="preserve">, Johnston County’s population consisted </w:t>
      </w:r>
      <w:r w:rsidR="00F269D9">
        <w:rPr>
          <w:rFonts w:ascii="Times New Roman" w:hAnsi="Times New Roman" w:cs="Times New Roman"/>
          <w:sz w:val="24"/>
          <w:szCs w:val="24"/>
        </w:rPr>
        <w:t>had</w:t>
      </w:r>
      <w:r w:rsidRPr="00255404">
        <w:rPr>
          <w:rFonts w:ascii="Times New Roman" w:hAnsi="Times New Roman" w:cs="Times New Roman"/>
          <w:sz w:val="24"/>
          <w:szCs w:val="24"/>
        </w:rPr>
        <w:t xml:space="preserve"> </w:t>
      </w:r>
      <w:r w:rsidR="00F269D9">
        <w:rPr>
          <w:rFonts w:ascii="Times New Roman" w:hAnsi="Times New Roman" w:cs="Times New Roman"/>
          <w:sz w:val="24"/>
          <w:szCs w:val="24"/>
        </w:rPr>
        <w:t>16.4</w:t>
      </w:r>
      <w:r w:rsidRPr="00255404">
        <w:rPr>
          <w:rFonts w:ascii="Times New Roman" w:hAnsi="Times New Roman" w:cs="Times New Roman"/>
          <w:sz w:val="24"/>
          <w:szCs w:val="24"/>
        </w:rPr>
        <w:t xml:space="preserve">% </w:t>
      </w:r>
      <w:r w:rsidR="00F269D9">
        <w:rPr>
          <w:rFonts w:ascii="Times New Roman" w:hAnsi="Times New Roman" w:cs="Times New Roman"/>
          <w:sz w:val="24"/>
          <w:szCs w:val="24"/>
        </w:rPr>
        <w:t>of adult residents living with n</w:t>
      </w:r>
      <w:r w:rsidRPr="00255404">
        <w:rPr>
          <w:rFonts w:ascii="Times New Roman" w:hAnsi="Times New Roman" w:cs="Times New Roman"/>
          <w:sz w:val="24"/>
          <w:szCs w:val="24"/>
        </w:rPr>
        <w:t xml:space="preserve">o </w:t>
      </w:r>
      <w:r w:rsidR="007650F1">
        <w:rPr>
          <w:rFonts w:ascii="Times New Roman" w:hAnsi="Times New Roman" w:cs="Times New Roman"/>
          <w:sz w:val="24"/>
          <w:szCs w:val="24"/>
        </w:rPr>
        <w:t>health insurance</w:t>
      </w:r>
      <w:r w:rsidR="00F269D9">
        <w:rPr>
          <w:rFonts w:ascii="Times New Roman" w:hAnsi="Times New Roman" w:cs="Times New Roman"/>
          <w:sz w:val="24"/>
          <w:szCs w:val="24"/>
        </w:rPr>
        <w:t xml:space="preserve">, compared to the state average of 15.1% </w:t>
      </w:r>
      <w:r w:rsidRPr="00255404">
        <w:rPr>
          <w:rFonts w:ascii="Times New Roman" w:hAnsi="Times New Roman" w:cs="Times New Roman"/>
          <w:sz w:val="24"/>
          <w:szCs w:val="24"/>
        </w:rPr>
        <w:t>(</w:t>
      </w:r>
      <w:r w:rsidR="00F269D9">
        <w:rPr>
          <w:rFonts w:ascii="Times New Roman" w:hAnsi="Times New Roman" w:cs="Times New Roman"/>
          <w:sz w:val="24"/>
          <w:szCs w:val="24"/>
        </w:rPr>
        <w:t>North Carolina Institute of Medicine, 2016</w:t>
      </w:r>
      <w:r w:rsidRPr="00255404">
        <w:rPr>
          <w:rFonts w:ascii="Times New Roman" w:hAnsi="Times New Roman" w:cs="Times New Roman"/>
          <w:sz w:val="24"/>
          <w:szCs w:val="24"/>
        </w:rPr>
        <w:t>).</w:t>
      </w:r>
      <w:r w:rsidR="00F269D9">
        <w:rPr>
          <w:rFonts w:ascii="Times New Roman" w:hAnsi="Times New Roman" w:cs="Times New Roman"/>
          <w:sz w:val="24"/>
          <w:szCs w:val="24"/>
        </w:rPr>
        <w:t xml:space="preserve">  </w:t>
      </w:r>
      <w:r w:rsidR="00F269D9" w:rsidRPr="00401B1A">
        <w:rPr>
          <w:rFonts w:ascii="Times New Roman" w:eastAsia="Calibri" w:hAnsi="Times New Roman" w:cs="Times New Roman"/>
          <w:sz w:val="24"/>
          <w:lang w:val="en"/>
        </w:rPr>
        <w:t xml:space="preserve">According to a point-in-time count in 2015 there was </w:t>
      </w:r>
      <w:proofErr w:type="gramStart"/>
      <w:r w:rsidR="00F269D9" w:rsidRPr="00401B1A">
        <w:rPr>
          <w:rFonts w:ascii="Times New Roman" w:eastAsia="Calibri" w:hAnsi="Times New Roman" w:cs="Times New Roman"/>
          <w:sz w:val="24"/>
          <w:lang w:val="en"/>
        </w:rPr>
        <w:t>a total of 10,683</w:t>
      </w:r>
      <w:proofErr w:type="gramEnd"/>
      <w:r w:rsidR="00F269D9" w:rsidRPr="00401B1A">
        <w:rPr>
          <w:rFonts w:ascii="Times New Roman" w:eastAsia="Calibri" w:hAnsi="Times New Roman" w:cs="Times New Roman"/>
          <w:sz w:val="24"/>
          <w:lang w:val="en"/>
        </w:rPr>
        <w:t xml:space="preserve"> homeless individuals in North Carolina with </w:t>
      </w:r>
      <w:r w:rsidR="00F269D9" w:rsidRPr="00401B1A">
        <w:rPr>
          <w:rFonts w:ascii="Times New Roman" w:eastAsia="Calibri" w:hAnsi="Times New Roman" w:cs="Times New Roman"/>
          <w:sz w:val="24"/>
          <w:lang w:val="en"/>
        </w:rPr>
        <w:lastRenderedPageBreak/>
        <w:t>almost half (48%) of these being single men without children (North Carolina Coalition to En</w:t>
      </w:r>
      <w:r w:rsidR="00F269D9">
        <w:rPr>
          <w:rFonts w:ascii="Times New Roman" w:eastAsia="Calibri" w:hAnsi="Times New Roman" w:cs="Times New Roman"/>
          <w:sz w:val="24"/>
          <w:lang w:val="en"/>
        </w:rPr>
        <w:t xml:space="preserve">d Homelessness (NCCEH), 2017).  </w:t>
      </w:r>
      <w:r w:rsidRPr="00255404">
        <w:rPr>
          <w:rFonts w:ascii="Times New Roman" w:hAnsi="Times New Roman" w:cs="Times New Roman"/>
          <w:sz w:val="24"/>
          <w:szCs w:val="24"/>
        </w:rPr>
        <w:t xml:space="preserve">Uninsured and underinsured residents have higher rates of utilizing the </w:t>
      </w:r>
      <w:r w:rsidR="000A49C3">
        <w:rPr>
          <w:rFonts w:ascii="Times New Roman" w:hAnsi="Times New Roman" w:cs="Times New Roman"/>
          <w:sz w:val="24"/>
          <w:szCs w:val="24"/>
        </w:rPr>
        <w:t>ER</w:t>
      </w:r>
      <w:r w:rsidRPr="00255404">
        <w:rPr>
          <w:rFonts w:ascii="Times New Roman" w:hAnsi="Times New Roman" w:cs="Times New Roman"/>
          <w:sz w:val="24"/>
          <w:szCs w:val="24"/>
        </w:rPr>
        <w:t xml:space="preserve"> for primary care, non-emergent services (JCPHD, 2014).  With the decreas</w:t>
      </w:r>
      <w:r w:rsidR="008B41E7">
        <w:rPr>
          <w:rFonts w:ascii="Times New Roman" w:hAnsi="Times New Roman" w:cs="Times New Roman"/>
          <w:sz w:val="24"/>
          <w:szCs w:val="24"/>
        </w:rPr>
        <w:t>ing</w:t>
      </w:r>
      <w:r w:rsidRPr="00255404">
        <w:rPr>
          <w:rFonts w:ascii="Times New Roman" w:hAnsi="Times New Roman" w:cs="Times New Roman"/>
          <w:sz w:val="24"/>
          <w:szCs w:val="24"/>
        </w:rPr>
        <w:t xml:space="preserve"> </w:t>
      </w:r>
      <w:r w:rsidR="00F269D9">
        <w:rPr>
          <w:rFonts w:ascii="Times New Roman" w:hAnsi="Times New Roman" w:cs="Times New Roman"/>
          <w:sz w:val="24"/>
          <w:szCs w:val="24"/>
        </w:rPr>
        <w:t xml:space="preserve">primary care </w:t>
      </w:r>
      <w:r w:rsidRPr="00255404">
        <w:rPr>
          <w:rFonts w:ascii="Times New Roman" w:hAnsi="Times New Roman" w:cs="Times New Roman"/>
          <w:sz w:val="24"/>
          <w:szCs w:val="24"/>
        </w:rPr>
        <w:t xml:space="preserve">physicians within the community, about </w:t>
      </w:r>
      <w:r w:rsidR="00F269D9">
        <w:rPr>
          <w:rFonts w:ascii="Times New Roman" w:hAnsi="Times New Roman" w:cs="Times New Roman"/>
          <w:sz w:val="24"/>
          <w:szCs w:val="24"/>
        </w:rPr>
        <w:t>3.7</w:t>
      </w:r>
      <w:r w:rsidRPr="00255404">
        <w:rPr>
          <w:rFonts w:ascii="Times New Roman" w:hAnsi="Times New Roman" w:cs="Times New Roman"/>
          <w:sz w:val="24"/>
          <w:szCs w:val="24"/>
        </w:rPr>
        <w:t xml:space="preserve"> per 10,000 residents</w:t>
      </w:r>
      <w:r w:rsidR="008B41E7">
        <w:rPr>
          <w:rFonts w:ascii="Times New Roman" w:hAnsi="Times New Roman" w:cs="Times New Roman"/>
          <w:sz w:val="24"/>
          <w:szCs w:val="24"/>
        </w:rPr>
        <w:t xml:space="preserve"> compared to North Carolina state average of 6.9 primary care physicians per 10,000 residents</w:t>
      </w:r>
      <w:r w:rsidRPr="00255404">
        <w:rPr>
          <w:rFonts w:ascii="Times New Roman" w:hAnsi="Times New Roman" w:cs="Times New Roman"/>
          <w:sz w:val="24"/>
          <w:szCs w:val="24"/>
        </w:rPr>
        <w:t xml:space="preserve">, </w:t>
      </w:r>
      <w:r w:rsidR="007650F1">
        <w:rPr>
          <w:rFonts w:ascii="Times New Roman" w:hAnsi="Times New Roman" w:cs="Times New Roman"/>
          <w:sz w:val="24"/>
          <w:szCs w:val="24"/>
        </w:rPr>
        <w:t>lack of</w:t>
      </w:r>
      <w:r w:rsidR="002326FD" w:rsidRPr="00255404">
        <w:rPr>
          <w:rFonts w:ascii="Times New Roman" w:hAnsi="Times New Roman" w:cs="Times New Roman"/>
          <w:sz w:val="24"/>
          <w:szCs w:val="24"/>
        </w:rPr>
        <w:t xml:space="preserve"> </w:t>
      </w:r>
      <w:r w:rsidR="006A7425">
        <w:rPr>
          <w:rFonts w:ascii="Times New Roman" w:hAnsi="Times New Roman" w:cs="Times New Roman"/>
          <w:sz w:val="24"/>
          <w:szCs w:val="24"/>
        </w:rPr>
        <w:t>access to health care wa</w:t>
      </w:r>
      <w:r w:rsidRPr="00255404">
        <w:rPr>
          <w:rFonts w:ascii="Times New Roman" w:hAnsi="Times New Roman" w:cs="Times New Roman"/>
          <w:sz w:val="24"/>
          <w:szCs w:val="24"/>
        </w:rPr>
        <w:t xml:space="preserve">s major </w:t>
      </w:r>
      <w:r w:rsidR="007650F1">
        <w:rPr>
          <w:rFonts w:ascii="Times New Roman" w:hAnsi="Times New Roman" w:cs="Times New Roman"/>
          <w:sz w:val="24"/>
          <w:szCs w:val="24"/>
        </w:rPr>
        <w:t>concern</w:t>
      </w:r>
      <w:r w:rsidRPr="00255404">
        <w:rPr>
          <w:rFonts w:ascii="Times New Roman" w:hAnsi="Times New Roman" w:cs="Times New Roman"/>
          <w:sz w:val="24"/>
          <w:szCs w:val="24"/>
        </w:rPr>
        <w:t xml:space="preserve"> for Johnston County (</w:t>
      </w:r>
      <w:r w:rsidR="00F269D9">
        <w:rPr>
          <w:rFonts w:ascii="Times New Roman" w:hAnsi="Times New Roman" w:cs="Times New Roman"/>
          <w:sz w:val="24"/>
          <w:szCs w:val="24"/>
        </w:rPr>
        <w:t>NCIOM, 2016</w:t>
      </w:r>
      <w:r w:rsidRPr="00255404">
        <w:rPr>
          <w:rFonts w:ascii="Times New Roman" w:hAnsi="Times New Roman" w:cs="Times New Roman"/>
          <w:sz w:val="24"/>
          <w:szCs w:val="24"/>
        </w:rPr>
        <w:t xml:space="preserve">).  One barrier </w:t>
      </w:r>
      <w:r w:rsidR="002326FD" w:rsidRPr="00255404">
        <w:rPr>
          <w:rFonts w:ascii="Times New Roman" w:hAnsi="Times New Roman" w:cs="Times New Roman"/>
          <w:sz w:val="24"/>
          <w:szCs w:val="24"/>
        </w:rPr>
        <w:t>in accessing healthcare</w:t>
      </w:r>
      <w:r w:rsidR="006A7425">
        <w:rPr>
          <w:rFonts w:ascii="Times New Roman" w:hAnsi="Times New Roman" w:cs="Times New Roman"/>
          <w:sz w:val="24"/>
          <w:szCs w:val="24"/>
        </w:rPr>
        <w:t xml:space="preserve"> wa</w:t>
      </w:r>
      <w:r w:rsidRPr="00255404">
        <w:rPr>
          <w:rFonts w:ascii="Times New Roman" w:hAnsi="Times New Roman" w:cs="Times New Roman"/>
          <w:sz w:val="24"/>
          <w:szCs w:val="24"/>
        </w:rPr>
        <w:t xml:space="preserve">s the </w:t>
      </w:r>
      <w:r w:rsidR="007650F1">
        <w:rPr>
          <w:rFonts w:ascii="Times New Roman" w:hAnsi="Times New Roman" w:cs="Times New Roman"/>
          <w:sz w:val="24"/>
          <w:szCs w:val="24"/>
        </w:rPr>
        <w:t xml:space="preserve">number </w:t>
      </w:r>
      <w:r w:rsidRPr="00255404">
        <w:rPr>
          <w:rFonts w:ascii="Times New Roman" w:hAnsi="Times New Roman" w:cs="Times New Roman"/>
          <w:sz w:val="24"/>
          <w:szCs w:val="24"/>
        </w:rPr>
        <w:t xml:space="preserve">of residents living </w:t>
      </w:r>
      <w:r w:rsidR="00F269D9">
        <w:rPr>
          <w:rFonts w:ascii="Times New Roman" w:hAnsi="Times New Roman" w:cs="Times New Roman"/>
          <w:sz w:val="24"/>
          <w:szCs w:val="24"/>
        </w:rPr>
        <w:t xml:space="preserve">below the poverty rate, about 13.2% in 2016 </w:t>
      </w:r>
      <w:r w:rsidR="000A49C3">
        <w:rPr>
          <w:rFonts w:ascii="Times New Roman" w:hAnsi="Times New Roman" w:cs="Times New Roman"/>
          <w:sz w:val="24"/>
          <w:szCs w:val="24"/>
        </w:rPr>
        <w:t>(</w:t>
      </w:r>
      <w:r w:rsidR="00F269D9">
        <w:rPr>
          <w:rFonts w:ascii="Times New Roman" w:hAnsi="Times New Roman" w:cs="Times New Roman"/>
          <w:sz w:val="24"/>
          <w:szCs w:val="24"/>
        </w:rPr>
        <w:t>NCIOM, 2016</w:t>
      </w:r>
      <w:r w:rsidR="000A49C3">
        <w:rPr>
          <w:rFonts w:ascii="Times New Roman" w:hAnsi="Times New Roman" w:cs="Times New Roman"/>
          <w:sz w:val="24"/>
          <w:szCs w:val="24"/>
        </w:rPr>
        <w:t>).  This provide</w:t>
      </w:r>
      <w:r w:rsidR="006A7425">
        <w:rPr>
          <w:rFonts w:ascii="Times New Roman" w:hAnsi="Times New Roman" w:cs="Times New Roman"/>
          <w:sz w:val="24"/>
          <w:szCs w:val="24"/>
        </w:rPr>
        <w:t>d</w:t>
      </w:r>
      <w:r w:rsidR="000A49C3">
        <w:rPr>
          <w:rFonts w:ascii="Times New Roman" w:hAnsi="Times New Roman" w:cs="Times New Roman"/>
          <w:sz w:val="24"/>
          <w:szCs w:val="24"/>
        </w:rPr>
        <w:t xml:space="preserve"> </w:t>
      </w:r>
      <w:r w:rsidR="007650F1">
        <w:rPr>
          <w:rFonts w:ascii="Times New Roman" w:hAnsi="Times New Roman" w:cs="Times New Roman"/>
          <w:sz w:val="24"/>
          <w:szCs w:val="24"/>
        </w:rPr>
        <w:t>an oppo</w:t>
      </w:r>
      <w:r w:rsidR="006A7425">
        <w:rPr>
          <w:rFonts w:ascii="Times New Roman" w:hAnsi="Times New Roman" w:cs="Times New Roman"/>
          <w:sz w:val="24"/>
          <w:szCs w:val="24"/>
        </w:rPr>
        <w:t>rtunity for change and increased</w:t>
      </w:r>
      <w:r w:rsidR="007650F1">
        <w:rPr>
          <w:rFonts w:ascii="Times New Roman" w:hAnsi="Times New Roman" w:cs="Times New Roman"/>
          <w:sz w:val="24"/>
          <w:szCs w:val="24"/>
        </w:rPr>
        <w:t xml:space="preserve"> </w:t>
      </w:r>
      <w:r w:rsidR="000A49C3">
        <w:rPr>
          <w:rFonts w:ascii="Times New Roman" w:hAnsi="Times New Roman" w:cs="Times New Roman"/>
          <w:sz w:val="24"/>
          <w:szCs w:val="24"/>
        </w:rPr>
        <w:t>the need of a primary care clinic at the SRM.</w:t>
      </w:r>
    </w:p>
    <w:p w14:paraId="09A7BA4A" w14:textId="61539131" w:rsidR="00905349" w:rsidRDefault="00125200" w:rsidP="00125200">
      <w:pPr>
        <w:tabs>
          <w:tab w:val="left" w:pos="864"/>
        </w:tabs>
        <w:rPr>
          <w:rFonts w:ascii="Times New Roman" w:hAnsi="Times New Roman" w:cs="Times New Roman"/>
          <w:sz w:val="24"/>
          <w:szCs w:val="24"/>
        </w:rPr>
      </w:pPr>
      <w:r>
        <w:rPr>
          <w:rFonts w:ascii="Times New Roman" w:hAnsi="Times New Roman" w:cs="Times New Roman"/>
          <w:sz w:val="24"/>
          <w:szCs w:val="24"/>
        </w:rPr>
        <w:tab/>
      </w:r>
      <w:r w:rsidR="00125C9C" w:rsidRPr="00255404">
        <w:rPr>
          <w:rFonts w:ascii="Times New Roman" w:hAnsi="Times New Roman" w:cs="Times New Roman"/>
          <w:sz w:val="24"/>
          <w:szCs w:val="24"/>
        </w:rPr>
        <w:t xml:space="preserve">Currently, the </w:t>
      </w:r>
      <w:r w:rsidR="000A49C3">
        <w:rPr>
          <w:rFonts w:ascii="Times New Roman" w:hAnsi="Times New Roman" w:cs="Times New Roman"/>
          <w:sz w:val="24"/>
          <w:szCs w:val="24"/>
        </w:rPr>
        <w:t xml:space="preserve">SRM </w:t>
      </w:r>
      <w:r w:rsidR="006A7425">
        <w:rPr>
          <w:rFonts w:ascii="Times New Roman" w:hAnsi="Times New Roman" w:cs="Times New Roman"/>
          <w:sz w:val="24"/>
          <w:szCs w:val="24"/>
        </w:rPr>
        <w:t>did</w:t>
      </w:r>
      <w:r w:rsidR="00125C9C" w:rsidRPr="00255404">
        <w:rPr>
          <w:rFonts w:ascii="Times New Roman" w:hAnsi="Times New Roman" w:cs="Times New Roman"/>
          <w:sz w:val="24"/>
          <w:szCs w:val="24"/>
        </w:rPr>
        <w:t xml:space="preserve"> not provide healthcare to the residents thus creat</w:t>
      </w:r>
      <w:r w:rsidR="006A7425">
        <w:rPr>
          <w:rFonts w:ascii="Times New Roman" w:hAnsi="Times New Roman" w:cs="Times New Roman"/>
          <w:sz w:val="24"/>
          <w:szCs w:val="24"/>
        </w:rPr>
        <w:t>ed</w:t>
      </w:r>
      <w:r w:rsidR="00125C9C" w:rsidRPr="00255404">
        <w:rPr>
          <w:rFonts w:ascii="Times New Roman" w:hAnsi="Times New Roman" w:cs="Times New Roman"/>
          <w:sz w:val="24"/>
          <w:szCs w:val="24"/>
        </w:rPr>
        <w:t xml:space="preserve"> a </w:t>
      </w:r>
      <w:r w:rsidR="007650F1">
        <w:rPr>
          <w:rFonts w:ascii="Times New Roman" w:hAnsi="Times New Roman" w:cs="Times New Roman"/>
          <w:sz w:val="24"/>
          <w:szCs w:val="24"/>
        </w:rPr>
        <w:t xml:space="preserve">gap </w:t>
      </w:r>
      <w:r w:rsidR="00125C9C" w:rsidRPr="00255404">
        <w:rPr>
          <w:rFonts w:ascii="Times New Roman" w:hAnsi="Times New Roman" w:cs="Times New Roman"/>
          <w:sz w:val="24"/>
          <w:szCs w:val="24"/>
        </w:rPr>
        <w:t>in improving the lif</w:t>
      </w:r>
      <w:r w:rsidR="002326FD" w:rsidRPr="00255404">
        <w:rPr>
          <w:rFonts w:ascii="Times New Roman" w:hAnsi="Times New Roman" w:cs="Times New Roman"/>
          <w:sz w:val="24"/>
          <w:szCs w:val="24"/>
        </w:rPr>
        <w:t xml:space="preserve">e of this vulnerable population.  </w:t>
      </w:r>
      <w:r w:rsidR="000A49C3">
        <w:rPr>
          <w:rFonts w:ascii="Times New Roman" w:hAnsi="Times New Roman" w:cs="Times New Roman"/>
          <w:sz w:val="24"/>
          <w:szCs w:val="24"/>
        </w:rPr>
        <w:t xml:space="preserve">The homeless population </w:t>
      </w:r>
      <w:r w:rsidR="007650F1">
        <w:rPr>
          <w:rFonts w:ascii="Times New Roman" w:hAnsi="Times New Roman" w:cs="Times New Roman"/>
          <w:sz w:val="24"/>
          <w:szCs w:val="24"/>
        </w:rPr>
        <w:t>has</w:t>
      </w:r>
      <w:r w:rsidR="00147221" w:rsidRPr="00255404">
        <w:rPr>
          <w:rFonts w:ascii="Times New Roman" w:hAnsi="Times New Roman" w:cs="Times New Roman"/>
          <w:sz w:val="24"/>
          <w:szCs w:val="24"/>
        </w:rPr>
        <w:t xml:space="preserve"> poorer health outcomes as well as higher rates of mental health and addictive disorders (Pauley, </w:t>
      </w:r>
      <w:proofErr w:type="spellStart"/>
      <w:r w:rsidR="00147221" w:rsidRPr="00255404">
        <w:rPr>
          <w:rFonts w:ascii="Times New Roman" w:hAnsi="Times New Roman" w:cs="Times New Roman"/>
          <w:sz w:val="24"/>
          <w:szCs w:val="24"/>
        </w:rPr>
        <w:t>Gargaro</w:t>
      </w:r>
      <w:proofErr w:type="spellEnd"/>
      <w:r w:rsidR="00147221" w:rsidRPr="00255404">
        <w:rPr>
          <w:rFonts w:ascii="Times New Roman" w:hAnsi="Times New Roman" w:cs="Times New Roman"/>
          <w:sz w:val="24"/>
          <w:szCs w:val="24"/>
        </w:rPr>
        <w:t xml:space="preserve">, </w:t>
      </w:r>
      <w:proofErr w:type="spellStart"/>
      <w:r w:rsidR="00147221" w:rsidRPr="00255404">
        <w:rPr>
          <w:rFonts w:ascii="Times New Roman" w:hAnsi="Times New Roman" w:cs="Times New Roman"/>
          <w:sz w:val="24"/>
          <w:szCs w:val="24"/>
        </w:rPr>
        <w:t>Falode</w:t>
      </w:r>
      <w:proofErr w:type="spellEnd"/>
      <w:r w:rsidR="00147221" w:rsidRPr="00255404">
        <w:rPr>
          <w:rFonts w:ascii="Times New Roman" w:hAnsi="Times New Roman" w:cs="Times New Roman"/>
          <w:sz w:val="24"/>
          <w:szCs w:val="24"/>
        </w:rPr>
        <w:t xml:space="preserve">, </w:t>
      </w:r>
      <w:proofErr w:type="spellStart"/>
      <w:r w:rsidR="00147221" w:rsidRPr="00255404">
        <w:rPr>
          <w:rFonts w:ascii="Times New Roman" w:hAnsi="Times New Roman" w:cs="Times New Roman"/>
          <w:sz w:val="24"/>
          <w:szCs w:val="24"/>
        </w:rPr>
        <w:t>Beben</w:t>
      </w:r>
      <w:proofErr w:type="spellEnd"/>
      <w:r w:rsidR="00147221" w:rsidRPr="00255404">
        <w:rPr>
          <w:rFonts w:ascii="Times New Roman" w:hAnsi="Times New Roman" w:cs="Times New Roman"/>
          <w:sz w:val="24"/>
          <w:szCs w:val="24"/>
        </w:rPr>
        <w:t xml:space="preserve">, </w:t>
      </w:r>
      <w:proofErr w:type="spellStart"/>
      <w:r w:rsidR="00147221" w:rsidRPr="00255404">
        <w:rPr>
          <w:rFonts w:ascii="Times New Roman" w:hAnsi="Times New Roman" w:cs="Times New Roman"/>
          <w:sz w:val="24"/>
          <w:szCs w:val="24"/>
        </w:rPr>
        <w:t>Sikharulidze</w:t>
      </w:r>
      <w:proofErr w:type="spellEnd"/>
      <w:r w:rsidR="00147221" w:rsidRPr="00255404">
        <w:rPr>
          <w:rFonts w:ascii="Times New Roman" w:hAnsi="Times New Roman" w:cs="Times New Roman"/>
          <w:sz w:val="24"/>
          <w:szCs w:val="24"/>
        </w:rPr>
        <w:t xml:space="preserve">, &amp; Melinda, 2016).  Without access to routine medical care, </w:t>
      </w:r>
      <w:r w:rsidR="006A7425">
        <w:rPr>
          <w:rFonts w:ascii="Times New Roman" w:hAnsi="Times New Roman" w:cs="Times New Roman"/>
          <w:sz w:val="24"/>
          <w:szCs w:val="24"/>
        </w:rPr>
        <w:t>the homeless population utilized</w:t>
      </w:r>
      <w:r w:rsidR="00147221" w:rsidRPr="00255404">
        <w:rPr>
          <w:rFonts w:ascii="Times New Roman" w:hAnsi="Times New Roman" w:cs="Times New Roman"/>
          <w:sz w:val="24"/>
          <w:szCs w:val="24"/>
        </w:rPr>
        <w:t xml:space="preserve"> the </w:t>
      </w:r>
      <w:r w:rsidR="000A49C3">
        <w:rPr>
          <w:rFonts w:ascii="Times New Roman" w:hAnsi="Times New Roman" w:cs="Times New Roman"/>
          <w:sz w:val="24"/>
          <w:szCs w:val="24"/>
        </w:rPr>
        <w:t>ER</w:t>
      </w:r>
      <w:r w:rsidR="00147221" w:rsidRPr="00255404">
        <w:rPr>
          <w:rFonts w:ascii="Times New Roman" w:hAnsi="Times New Roman" w:cs="Times New Roman"/>
          <w:sz w:val="24"/>
          <w:szCs w:val="24"/>
        </w:rPr>
        <w:t xml:space="preserve"> for non-emergency reasons such as medication refills, diabetic blood sugar concerns, and mental health problems.  This not only causes </w:t>
      </w:r>
      <w:r w:rsidR="00840E6A" w:rsidRPr="00255404">
        <w:rPr>
          <w:rFonts w:ascii="Times New Roman" w:hAnsi="Times New Roman" w:cs="Times New Roman"/>
          <w:sz w:val="24"/>
          <w:szCs w:val="24"/>
        </w:rPr>
        <w:t xml:space="preserve">inconvenience for the local </w:t>
      </w:r>
      <w:r w:rsidR="00662BEB">
        <w:rPr>
          <w:rFonts w:ascii="Times New Roman" w:hAnsi="Times New Roman" w:cs="Times New Roman"/>
          <w:sz w:val="24"/>
          <w:szCs w:val="24"/>
        </w:rPr>
        <w:t>ER</w:t>
      </w:r>
      <w:r w:rsidR="00840E6A" w:rsidRPr="00255404">
        <w:rPr>
          <w:rFonts w:ascii="Times New Roman" w:hAnsi="Times New Roman" w:cs="Times New Roman"/>
          <w:sz w:val="24"/>
          <w:szCs w:val="24"/>
        </w:rPr>
        <w:t xml:space="preserve"> and the homeless patients, it also create</w:t>
      </w:r>
      <w:r w:rsidR="006A7425">
        <w:rPr>
          <w:rFonts w:ascii="Times New Roman" w:hAnsi="Times New Roman" w:cs="Times New Roman"/>
          <w:sz w:val="24"/>
          <w:szCs w:val="24"/>
        </w:rPr>
        <w:t>d</w:t>
      </w:r>
      <w:r w:rsidR="00840E6A" w:rsidRPr="00255404">
        <w:rPr>
          <w:rFonts w:ascii="Times New Roman" w:hAnsi="Times New Roman" w:cs="Times New Roman"/>
          <w:sz w:val="24"/>
          <w:szCs w:val="24"/>
        </w:rPr>
        <w:t xml:space="preserve"> high </w:t>
      </w:r>
      <w:r w:rsidR="006A7425">
        <w:rPr>
          <w:rFonts w:ascii="Times New Roman" w:hAnsi="Times New Roman" w:cs="Times New Roman"/>
          <w:sz w:val="24"/>
          <w:szCs w:val="24"/>
        </w:rPr>
        <w:t xml:space="preserve">volumes </w:t>
      </w:r>
      <w:r w:rsidR="00840E6A" w:rsidRPr="00255404">
        <w:rPr>
          <w:rFonts w:ascii="Times New Roman" w:hAnsi="Times New Roman" w:cs="Times New Roman"/>
          <w:sz w:val="24"/>
          <w:szCs w:val="24"/>
        </w:rPr>
        <w:t>of unpaid medical expenses.  The main purpose o</w:t>
      </w:r>
      <w:r w:rsidR="006A7425">
        <w:rPr>
          <w:rFonts w:ascii="Times New Roman" w:hAnsi="Times New Roman" w:cs="Times New Roman"/>
          <w:sz w:val="24"/>
          <w:szCs w:val="24"/>
        </w:rPr>
        <w:t>f the Smithfield CARES project wa</w:t>
      </w:r>
      <w:r w:rsidR="00840E6A" w:rsidRPr="00255404">
        <w:rPr>
          <w:rFonts w:ascii="Times New Roman" w:hAnsi="Times New Roman" w:cs="Times New Roman"/>
          <w:sz w:val="24"/>
          <w:szCs w:val="24"/>
        </w:rPr>
        <w:t xml:space="preserve">s bridging the gap of the expanding lack of healthcare for this </w:t>
      </w:r>
      <w:r w:rsidR="007650F1">
        <w:rPr>
          <w:rFonts w:ascii="Times New Roman" w:hAnsi="Times New Roman" w:cs="Times New Roman"/>
          <w:sz w:val="24"/>
          <w:szCs w:val="24"/>
        </w:rPr>
        <w:t>vulnerable</w:t>
      </w:r>
      <w:r w:rsidR="00840E6A" w:rsidRPr="00255404">
        <w:rPr>
          <w:rFonts w:ascii="Times New Roman" w:hAnsi="Times New Roman" w:cs="Times New Roman"/>
          <w:sz w:val="24"/>
          <w:szCs w:val="24"/>
        </w:rPr>
        <w:t xml:space="preserve"> population.  Pauley et al. (2016</w:t>
      </w:r>
      <w:r w:rsidR="006A7425">
        <w:rPr>
          <w:rFonts w:ascii="Times New Roman" w:hAnsi="Times New Roman" w:cs="Times New Roman"/>
          <w:sz w:val="24"/>
          <w:szCs w:val="24"/>
        </w:rPr>
        <w:t>) believed</w:t>
      </w:r>
      <w:r w:rsidR="00840E6A" w:rsidRPr="00255404">
        <w:rPr>
          <w:rFonts w:ascii="Times New Roman" w:hAnsi="Times New Roman" w:cs="Times New Roman"/>
          <w:sz w:val="24"/>
          <w:szCs w:val="24"/>
        </w:rPr>
        <w:t xml:space="preserve"> using approach</w:t>
      </w:r>
      <w:r w:rsidR="007650F1">
        <w:rPr>
          <w:rFonts w:ascii="Times New Roman" w:hAnsi="Times New Roman" w:cs="Times New Roman"/>
          <w:sz w:val="24"/>
          <w:szCs w:val="24"/>
        </w:rPr>
        <w:t xml:space="preserve">es such as a collaborative teamwork </w:t>
      </w:r>
      <w:r w:rsidR="00840E6A" w:rsidRPr="00255404">
        <w:rPr>
          <w:rFonts w:ascii="Times New Roman" w:hAnsi="Times New Roman" w:cs="Times New Roman"/>
          <w:sz w:val="24"/>
          <w:szCs w:val="24"/>
        </w:rPr>
        <w:t xml:space="preserve">with mental health, nursing, social workers, and providers </w:t>
      </w:r>
      <w:r w:rsidR="007650F1">
        <w:rPr>
          <w:rFonts w:ascii="Times New Roman" w:hAnsi="Times New Roman" w:cs="Times New Roman"/>
          <w:sz w:val="24"/>
          <w:szCs w:val="24"/>
        </w:rPr>
        <w:t xml:space="preserve">can </w:t>
      </w:r>
      <w:r w:rsidR="00840E6A" w:rsidRPr="00255404">
        <w:rPr>
          <w:rFonts w:ascii="Times New Roman" w:hAnsi="Times New Roman" w:cs="Times New Roman"/>
          <w:sz w:val="24"/>
          <w:szCs w:val="24"/>
        </w:rPr>
        <w:t xml:space="preserve">help with </w:t>
      </w:r>
      <w:r w:rsidR="007650F1">
        <w:rPr>
          <w:rFonts w:ascii="Times New Roman" w:hAnsi="Times New Roman" w:cs="Times New Roman"/>
          <w:sz w:val="24"/>
          <w:szCs w:val="24"/>
        </w:rPr>
        <w:t xml:space="preserve">the </w:t>
      </w:r>
      <w:r w:rsidR="00840E6A" w:rsidRPr="00255404">
        <w:rPr>
          <w:rFonts w:ascii="Times New Roman" w:hAnsi="Times New Roman" w:cs="Times New Roman"/>
          <w:sz w:val="24"/>
          <w:szCs w:val="24"/>
        </w:rPr>
        <w:t xml:space="preserve">transition </w:t>
      </w:r>
      <w:r w:rsidR="00B05B4C">
        <w:rPr>
          <w:rFonts w:ascii="Times New Roman" w:hAnsi="Times New Roman" w:cs="Times New Roman"/>
          <w:sz w:val="24"/>
          <w:szCs w:val="24"/>
        </w:rPr>
        <w:t>from homeless to having shelter and improv</w:t>
      </w:r>
      <w:r w:rsidR="006A7425">
        <w:rPr>
          <w:rFonts w:ascii="Times New Roman" w:hAnsi="Times New Roman" w:cs="Times New Roman"/>
          <w:sz w:val="24"/>
          <w:szCs w:val="24"/>
        </w:rPr>
        <w:t>ed</w:t>
      </w:r>
      <w:r w:rsidR="00840E6A" w:rsidRPr="00255404">
        <w:rPr>
          <w:rFonts w:ascii="Times New Roman" w:hAnsi="Times New Roman" w:cs="Times New Roman"/>
          <w:sz w:val="24"/>
          <w:szCs w:val="24"/>
        </w:rPr>
        <w:t xml:space="preserve"> health quality outcomes.</w:t>
      </w:r>
    </w:p>
    <w:p w14:paraId="02A257A4" w14:textId="4D26791F" w:rsidR="00125200" w:rsidRDefault="00F9693E" w:rsidP="00125200">
      <w:pPr>
        <w:tabs>
          <w:tab w:val="left" w:pos="864"/>
        </w:tabs>
        <w:ind w:firstLine="720"/>
        <w:rPr>
          <w:rFonts w:ascii="Times New Roman" w:hAnsi="Times New Roman" w:cs="Times New Roman"/>
          <w:sz w:val="24"/>
          <w:szCs w:val="24"/>
        </w:rPr>
      </w:pPr>
      <w:r w:rsidRPr="00255404">
        <w:rPr>
          <w:rFonts w:ascii="Times New Roman" w:hAnsi="Times New Roman" w:cs="Times New Roman"/>
          <w:sz w:val="24"/>
          <w:szCs w:val="24"/>
        </w:rPr>
        <w:t>The positive financial impact on the</w:t>
      </w:r>
      <w:r w:rsidR="006A7425">
        <w:rPr>
          <w:rFonts w:ascii="Times New Roman" w:hAnsi="Times New Roman" w:cs="Times New Roman"/>
          <w:sz w:val="24"/>
          <w:szCs w:val="24"/>
        </w:rPr>
        <w:t xml:space="preserve"> Johnston County community had</w:t>
      </w:r>
      <w:r w:rsidRPr="00255404">
        <w:rPr>
          <w:rFonts w:ascii="Times New Roman" w:hAnsi="Times New Roman" w:cs="Times New Roman"/>
          <w:sz w:val="24"/>
          <w:szCs w:val="24"/>
        </w:rPr>
        <w:t xml:space="preserve"> </w:t>
      </w:r>
      <w:r w:rsidR="004153C1">
        <w:rPr>
          <w:rFonts w:ascii="Times New Roman" w:hAnsi="Times New Roman" w:cs="Times New Roman"/>
          <w:sz w:val="24"/>
          <w:szCs w:val="24"/>
        </w:rPr>
        <w:t xml:space="preserve">the </w:t>
      </w:r>
      <w:r w:rsidRPr="00255404">
        <w:rPr>
          <w:rFonts w:ascii="Times New Roman" w:hAnsi="Times New Roman" w:cs="Times New Roman"/>
          <w:sz w:val="24"/>
          <w:szCs w:val="24"/>
        </w:rPr>
        <w:t xml:space="preserve">potential to be huge savings for alleviating stress on the </w:t>
      </w:r>
      <w:r w:rsidR="000A49C3">
        <w:rPr>
          <w:rFonts w:ascii="Times New Roman" w:hAnsi="Times New Roman" w:cs="Times New Roman"/>
          <w:sz w:val="24"/>
          <w:szCs w:val="24"/>
        </w:rPr>
        <w:t>ER</w:t>
      </w:r>
      <w:r w:rsidRPr="00255404">
        <w:rPr>
          <w:rFonts w:ascii="Times New Roman" w:hAnsi="Times New Roman" w:cs="Times New Roman"/>
          <w:sz w:val="24"/>
          <w:szCs w:val="24"/>
        </w:rPr>
        <w:t xml:space="preserve">’s high cost for non-emergency situations.  </w:t>
      </w:r>
      <w:r w:rsidR="006A7425">
        <w:rPr>
          <w:rFonts w:ascii="Times New Roman" w:hAnsi="Times New Roman" w:cs="Times New Roman"/>
          <w:sz w:val="24"/>
          <w:szCs w:val="24"/>
        </w:rPr>
        <w:t>H</w:t>
      </w:r>
      <w:r w:rsidRPr="00255404">
        <w:rPr>
          <w:rFonts w:ascii="Times New Roman" w:hAnsi="Times New Roman" w:cs="Times New Roman"/>
          <w:sz w:val="24"/>
          <w:szCs w:val="24"/>
        </w:rPr>
        <w:t>igh-</w:t>
      </w:r>
      <w:r w:rsidRPr="00255404">
        <w:rPr>
          <w:rFonts w:ascii="Times New Roman" w:hAnsi="Times New Roman" w:cs="Times New Roman"/>
          <w:sz w:val="24"/>
          <w:szCs w:val="24"/>
        </w:rPr>
        <w:lastRenderedPageBreak/>
        <w:t xml:space="preserve">cost of necessary medications and out of pocket health care expenses </w:t>
      </w:r>
      <w:r w:rsidR="00F54094">
        <w:rPr>
          <w:rFonts w:ascii="Times New Roman" w:hAnsi="Times New Roman" w:cs="Times New Roman"/>
          <w:sz w:val="24"/>
          <w:szCs w:val="24"/>
        </w:rPr>
        <w:t>often correlate</w:t>
      </w:r>
      <w:r w:rsidRPr="00255404">
        <w:rPr>
          <w:rFonts w:ascii="Times New Roman" w:hAnsi="Times New Roman" w:cs="Times New Roman"/>
          <w:sz w:val="24"/>
          <w:szCs w:val="24"/>
        </w:rPr>
        <w:t xml:space="preserve"> with higher rates of medication non-adherence and poorer quality of life</w:t>
      </w:r>
      <w:r w:rsidR="007B090C" w:rsidRPr="00255404">
        <w:rPr>
          <w:rFonts w:ascii="Times New Roman" w:hAnsi="Times New Roman" w:cs="Times New Roman"/>
          <w:sz w:val="24"/>
          <w:szCs w:val="24"/>
        </w:rPr>
        <w:t xml:space="preserve"> </w:t>
      </w:r>
      <w:r w:rsidR="000A49C3">
        <w:rPr>
          <w:rFonts w:ascii="Times New Roman" w:hAnsi="Times New Roman" w:cs="Times New Roman"/>
          <w:sz w:val="24"/>
          <w:szCs w:val="24"/>
        </w:rPr>
        <w:t xml:space="preserve">for the homeless population </w:t>
      </w:r>
      <w:r w:rsidR="007B090C" w:rsidRPr="00255404">
        <w:rPr>
          <w:rFonts w:ascii="Times New Roman" w:hAnsi="Times New Roman" w:cs="Times New Roman"/>
          <w:sz w:val="24"/>
          <w:szCs w:val="24"/>
        </w:rPr>
        <w:t>(Brown, Hunter</w:t>
      </w:r>
      <w:r w:rsidR="00267A39">
        <w:rPr>
          <w:rFonts w:ascii="Times New Roman" w:hAnsi="Times New Roman" w:cs="Times New Roman"/>
          <w:sz w:val="24"/>
          <w:szCs w:val="24"/>
        </w:rPr>
        <w:t xml:space="preserve">, </w:t>
      </w:r>
      <w:proofErr w:type="spellStart"/>
      <w:r w:rsidR="00267A39">
        <w:rPr>
          <w:rFonts w:ascii="Times New Roman" w:hAnsi="Times New Roman" w:cs="Times New Roman"/>
          <w:sz w:val="24"/>
          <w:szCs w:val="24"/>
        </w:rPr>
        <w:t>Hesson</w:t>
      </w:r>
      <w:proofErr w:type="spellEnd"/>
      <w:r w:rsidR="00267A39">
        <w:rPr>
          <w:rFonts w:ascii="Times New Roman" w:hAnsi="Times New Roman" w:cs="Times New Roman"/>
          <w:sz w:val="24"/>
          <w:szCs w:val="24"/>
        </w:rPr>
        <w:t>, Davis, Kirby, Barnett</w:t>
      </w:r>
      <w:r w:rsidR="007B090C" w:rsidRPr="00255404">
        <w:rPr>
          <w:rFonts w:ascii="Times New Roman" w:hAnsi="Times New Roman" w:cs="Times New Roman"/>
          <w:sz w:val="24"/>
          <w:szCs w:val="24"/>
        </w:rPr>
        <w:t xml:space="preserve"> et al., 2017).  </w:t>
      </w:r>
      <w:r w:rsidRPr="00255404">
        <w:rPr>
          <w:rFonts w:ascii="Times New Roman" w:hAnsi="Times New Roman" w:cs="Times New Roman"/>
          <w:sz w:val="24"/>
          <w:szCs w:val="24"/>
        </w:rPr>
        <w:t>The vicious cycle of medication noncompliance and lack of access to health care increase</w:t>
      </w:r>
      <w:r w:rsidR="006A7425">
        <w:rPr>
          <w:rFonts w:ascii="Times New Roman" w:hAnsi="Times New Roman" w:cs="Times New Roman"/>
          <w:sz w:val="24"/>
          <w:szCs w:val="24"/>
        </w:rPr>
        <w:t>d</w:t>
      </w:r>
      <w:r w:rsidRPr="00255404">
        <w:rPr>
          <w:rFonts w:ascii="Times New Roman" w:hAnsi="Times New Roman" w:cs="Times New Roman"/>
          <w:sz w:val="24"/>
          <w:szCs w:val="24"/>
        </w:rPr>
        <w:t xml:space="preserve"> the cost of health insurance plans and </w:t>
      </w:r>
      <w:r w:rsidR="00B05B4C">
        <w:rPr>
          <w:rFonts w:ascii="Times New Roman" w:hAnsi="Times New Roman" w:cs="Times New Roman"/>
          <w:sz w:val="24"/>
          <w:szCs w:val="24"/>
        </w:rPr>
        <w:t xml:space="preserve">insured individuals </w:t>
      </w:r>
      <w:r w:rsidRPr="00255404">
        <w:rPr>
          <w:rFonts w:ascii="Times New Roman" w:hAnsi="Times New Roman" w:cs="Times New Roman"/>
          <w:sz w:val="24"/>
          <w:szCs w:val="24"/>
        </w:rPr>
        <w:t>paying higher deductibles to balance those underinsured or have no insurance (Brown</w:t>
      </w:r>
      <w:r w:rsidR="007B090C" w:rsidRPr="00255404">
        <w:rPr>
          <w:rFonts w:ascii="Times New Roman" w:hAnsi="Times New Roman" w:cs="Times New Roman"/>
          <w:sz w:val="24"/>
          <w:szCs w:val="24"/>
        </w:rPr>
        <w:t xml:space="preserve"> et al.</w:t>
      </w:r>
      <w:r w:rsidRPr="00255404">
        <w:rPr>
          <w:rFonts w:ascii="Times New Roman" w:hAnsi="Times New Roman" w:cs="Times New Roman"/>
          <w:sz w:val="24"/>
          <w:szCs w:val="24"/>
        </w:rPr>
        <w:t>, 2017).  For exampl</w:t>
      </w:r>
      <w:r w:rsidR="006A7425">
        <w:rPr>
          <w:rFonts w:ascii="Times New Roman" w:hAnsi="Times New Roman" w:cs="Times New Roman"/>
          <w:sz w:val="24"/>
          <w:szCs w:val="24"/>
        </w:rPr>
        <w:t>e, depression consumed</w:t>
      </w:r>
      <w:r w:rsidR="0052034B" w:rsidRPr="00255404">
        <w:rPr>
          <w:rFonts w:ascii="Times New Roman" w:hAnsi="Times New Roman" w:cs="Times New Roman"/>
          <w:sz w:val="24"/>
          <w:szCs w:val="24"/>
        </w:rPr>
        <w:t xml:space="preserve"> around 15% of individuals living at or below the poverty level in comparison to 6.2% of those living above the poverty level (Brown</w:t>
      </w:r>
      <w:r w:rsidR="007B090C" w:rsidRPr="00255404">
        <w:rPr>
          <w:rFonts w:ascii="Times New Roman" w:hAnsi="Times New Roman" w:cs="Times New Roman"/>
          <w:sz w:val="24"/>
          <w:szCs w:val="24"/>
        </w:rPr>
        <w:t xml:space="preserve"> et al.</w:t>
      </w:r>
      <w:r w:rsidR="0052034B" w:rsidRPr="00255404">
        <w:rPr>
          <w:rFonts w:ascii="Times New Roman" w:hAnsi="Times New Roman" w:cs="Times New Roman"/>
          <w:sz w:val="24"/>
          <w:szCs w:val="24"/>
        </w:rPr>
        <w:t>, 2017, para 1).  These individuals require assistance from specialty providers</w:t>
      </w:r>
      <w:r w:rsidR="00B05B4C">
        <w:rPr>
          <w:rFonts w:ascii="Times New Roman" w:hAnsi="Times New Roman" w:cs="Times New Roman"/>
          <w:sz w:val="24"/>
          <w:szCs w:val="24"/>
        </w:rPr>
        <w:t>,</w:t>
      </w:r>
      <w:r w:rsidR="0052034B" w:rsidRPr="00255404">
        <w:rPr>
          <w:rFonts w:ascii="Times New Roman" w:hAnsi="Times New Roman" w:cs="Times New Roman"/>
          <w:sz w:val="24"/>
          <w:szCs w:val="24"/>
        </w:rPr>
        <w:t xml:space="preserve"> such as psychiatrist</w:t>
      </w:r>
      <w:r w:rsidR="00B05B4C">
        <w:rPr>
          <w:rFonts w:ascii="Times New Roman" w:hAnsi="Times New Roman" w:cs="Times New Roman"/>
          <w:sz w:val="24"/>
          <w:szCs w:val="24"/>
        </w:rPr>
        <w:t xml:space="preserve">s, </w:t>
      </w:r>
      <w:r w:rsidR="0052034B" w:rsidRPr="00255404">
        <w:rPr>
          <w:rFonts w:ascii="Times New Roman" w:hAnsi="Times New Roman" w:cs="Times New Roman"/>
          <w:sz w:val="24"/>
          <w:szCs w:val="24"/>
        </w:rPr>
        <w:t>to treat effectively</w:t>
      </w:r>
      <w:r w:rsidR="00B05B4C">
        <w:rPr>
          <w:rFonts w:ascii="Times New Roman" w:hAnsi="Times New Roman" w:cs="Times New Roman"/>
          <w:sz w:val="24"/>
          <w:szCs w:val="24"/>
        </w:rPr>
        <w:t xml:space="preserve">, but unfortunately, they </w:t>
      </w:r>
      <w:r w:rsidR="006A7425">
        <w:rPr>
          <w:rFonts w:ascii="Times New Roman" w:hAnsi="Times New Roman" w:cs="Times New Roman"/>
          <w:sz w:val="24"/>
          <w:szCs w:val="24"/>
        </w:rPr>
        <w:t>did</w:t>
      </w:r>
      <w:r w:rsidR="00B05B4C">
        <w:rPr>
          <w:rFonts w:ascii="Times New Roman" w:hAnsi="Times New Roman" w:cs="Times New Roman"/>
          <w:sz w:val="24"/>
          <w:szCs w:val="24"/>
        </w:rPr>
        <w:t xml:space="preserve"> not receiv</w:t>
      </w:r>
      <w:r w:rsidR="006A7425">
        <w:rPr>
          <w:rFonts w:ascii="Times New Roman" w:hAnsi="Times New Roman" w:cs="Times New Roman"/>
          <w:sz w:val="24"/>
          <w:szCs w:val="24"/>
        </w:rPr>
        <w:t>e</w:t>
      </w:r>
      <w:r w:rsidR="00B05B4C">
        <w:rPr>
          <w:rFonts w:ascii="Times New Roman" w:hAnsi="Times New Roman" w:cs="Times New Roman"/>
          <w:sz w:val="24"/>
          <w:szCs w:val="24"/>
        </w:rPr>
        <w:t xml:space="preserve"> adequate treatment resulting in poorer health statuses</w:t>
      </w:r>
      <w:r w:rsidR="0052034B" w:rsidRPr="00255404">
        <w:rPr>
          <w:rFonts w:ascii="Times New Roman" w:hAnsi="Times New Roman" w:cs="Times New Roman"/>
          <w:sz w:val="24"/>
          <w:szCs w:val="24"/>
        </w:rPr>
        <w:t xml:space="preserve">.  Utilizing cost effective strategies such as lower </w:t>
      </w:r>
      <w:r w:rsidR="004153C1">
        <w:rPr>
          <w:rFonts w:ascii="Times New Roman" w:hAnsi="Times New Roman" w:cs="Times New Roman"/>
          <w:sz w:val="24"/>
          <w:szCs w:val="24"/>
        </w:rPr>
        <w:t>price</w:t>
      </w:r>
      <w:r w:rsidR="0052034B" w:rsidRPr="00255404">
        <w:rPr>
          <w:rFonts w:ascii="Times New Roman" w:hAnsi="Times New Roman" w:cs="Times New Roman"/>
          <w:sz w:val="24"/>
          <w:szCs w:val="24"/>
        </w:rPr>
        <w:t xml:space="preserve"> medication choices, </w:t>
      </w:r>
      <w:r w:rsidR="004153C1">
        <w:rPr>
          <w:rFonts w:ascii="Times New Roman" w:hAnsi="Times New Roman" w:cs="Times New Roman"/>
          <w:sz w:val="24"/>
          <w:szCs w:val="24"/>
        </w:rPr>
        <w:t>medication</w:t>
      </w:r>
      <w:r w:rsidR="0052034B" w:rsidRPr="00255404">
        <w:rPr>
          <w:rFonts w:ascii="Times New Roman" w:hAnsi="Times New Roman" w:cs="Times New Roman"/>
          <w:sz w:val="24"/>
          <w:szCs w:val="24"/>
        </w:rPr>
        <w:t xml:space="preserve"> coupons, </w:t>
      </w:r>
      <w:r w:rsidR="004153C1">
        <w:rPr>
          <w:rFonts w:ascii="Times New Roman" w:hAnsi="Times New Roman" w:cs="Times New Roman"/>
          <w:sz w:val="24"/>
          <w:szCs w:val="24"/>
        </w:rPr>
        <w:t xml:space="preserve">and </w:t>
      </w:r>
      <w:r w:rsidR="007B090C" w:rsidRPr="00255404">
        <w:rPr>
          <w:rFonts w:ascii="Times New Roman" w:hAnsi="Times New Roman" w:cs="Times New Roman"/>
          <w:sz w:val="24"/>
          <w:szCs w:val="24"/>
        </w:rPr>
        <w:t>collaborating</w:t>
      </w:r>
      <w:r w:rsidR="0052034B" w:rsidRPr="00255404">
        <w:rPr>
          <w:rFonts w:ascii="Times New Roman" w:hAnsi="Times New Roman" w:cs="Times New Roman"/>
          <w:sz w:val="24"/>
          <w:szCs w:val="24"/>
        </w:rPr>
        <w:t xml:space="preserve"> with local hospitals for patient assistance programs, </w:t>
      </w:r>
      <w:r w:rsidR="006A7425">
        <w:rPr>
          <w:rFonts w:ascii="Times New Roman" w:hAnsi="Times New Roman" w:cs="Times New Roman"/>
          <w:sz w:val="24"/>
          <w:szCs w:val="24"/>
        </w:rPr>
        <w:t>helped</w:t>
      </w:r>
      <w:r w:rsidR="0052034B" w:rsidRPr="00255404">
        <w:rPr>
          <w:rFonts w:ascii="Times New Roman" w:hAnsi="Times New Roman" w:cs="Times New Roman"/>
          <w:sz w:val="24"/>
          <w:szCs w:val="24"/>
        </w:rPr>
        <w:t xml:space="preserve"> the Smithfield CARES program curb </w:t>
      </w:r>
      <w:r w:rsidR="006A7425">
        <w:rPr>
          <w:rFonts w:ascii="Times New Roman" w:hAnsi="Times New Roman" w:cs="Times New Roman"/>
          <w:sz w:val="24"/>
          <w:szCs w:val="24"/>
        </w:rPr>
        <w:t>costs</w:t>
      </w:r>
      <w:r w:rsidR="0052034B" w:rsidRPr="00255404">
        <w:rPr>
          <w:rFonts w:ascii="Times New Roman" w:hAnsi="Times New Roman" w:cs="Times New Roman"/>
          <w:sz w:val="24"/>
          <w:szCs w:val="24"/>
        </w:rPr>
        <w:t xml:space="preserve"> and improve patient care </w:t>
      </w:r>
      <w:r w:rsidR="00267A39">
        <w:rPr>
          <w:rFonts w:ascii="Times New Roman" w:hAnsi="Times New Roman" w:cs="Times New Roman"/>
          <w:sz w:val="24"/>
          <w:szCs w:val="24"/>
        </w:rPr>
        <w:t>(</w:t>
      </w:r>
      <w:r w:rsidR="00267A39" w:rsidRPr="00267A39">
        <w:rPr>
          <w:rFonts w:ascii="Times New Roman" w:hAnsi="Times New Roman" w:cs="Times New Roman"/>
          <w:sz w:val="24"/>
          <w:szCs w:val="24"/>
        </w:rPr>
        <w:t xml:space="preserve">Hunter, Zhang, </w:t>
      </w:r>
      <w:proofErr w:type="spellStart"/>
      <w:r w:rsidR="00267A39" w:rsidRPr="00267A39">
        <w:rPr>
          <w:rFonts w:ascii="Times New Roman" w:hAnsi="Times New Roman" w:cs="Times New Roman"/>
          <w:sz w:val="24"/>
          <w:szCs w:val="24"/>
        </w:rPr>
        <w:t>Hesson</w:t>
      </w:r>
      <w:proofErr w:type="spellEnd"/>
      <w:r w:rsidR="00267A39" w:rsidRPr="00267A39">
        <w:rPr>
          <w:rFonts w:ascii="Times New Roman" w:hAnsi="Times New Roman" w:cs="Times New Roman"/>
          <w:sz w:val="24"/>
          <w:szCs w:val="24"/>
        </w:rPr>
        <w:t>, Davis, Kirby, Williamson et al., 2016</w:t>
      </w:r>
      <w:r w:rsidR="007B090C" w:rsidRPr="00267A39">
        <w:rPr>
          <w:rFonts w:ascii="Times New Roman" w:hAnsi="Times New Roman" w:cs="Times New Roman"/>
          <w:sz w:val="24"/>
          <w:szCs w:val="24"/>
        </w:rPr>
        <w:t>)</w:t>
      </w:r>
      <w:r w:rsidR="000845BE" w:rsidRPr="00267A39">
        <w:rPr>
          <w:rFonts w:ascii="Times New Roman" w:hAnsi="Times New Roman" w:cs="Times New Roman"/>
          <w:sz w:val="24"/>
          <w:szCs w:val="24"/>
        </w:rPr>
        <w:t>.</w:t>
      </w:r>
    </w:p>
    <w:p w14:paraId="2908EF3E" w14:textId="7B0B669B" w:rsidR="002326FD" w:rsidRPr="00255404" w:rsidRDefault="006A7425" w:rsidP="00125200">
      <w:pPr>
        <w:tabs>
          <w:tab w:val="left" w:pos="864"/>
        </w:tabs>
        <w:ind w:firstLine="720"/>
        <w:rPr>
          <w:rFonts w:ascii="Times New Roman" w:hAnsi="Times New Roman" w:cs="Times New Roman"/>
          <w:sz w:val="24"/>
          <w:szCs w:val="24"/>
        </w:rPr>
      </w:pPr>
      <w:r>
        <w:rPr>
          <w:rFonts w:ascii="Times New Roman" w:hAnsi="Times New Roman" w:cs="Times New Roman"/>
          <w:sz w:val="24"/>
          <w:szCs w:val="24"/>
        </w:rPr>
        <w:t>Better quality of care wa</w:t>
      </w:r>
      <w:r w:rsidR="002326FD" w:rsidRPr="00255404">
        <w:rPr>
          <w:rFonts w:ascii="Times New Roman" w:hAnsi="Times New Roman" w:cs="Times New Roman"/>
          <w:sz w:val="24"/>
          <w:szCs w:val="24"/>
        </w:rPr>
        <w:t xml:space="preserve">s achievable with appropriate interventions but patients utilizing the previously mentioned models </w:t>
      </w:r>
      <w:r w:rsidR="00A15AF8">
        <w:rPr>
          <w:rFonts w:ascii="Times New Roman" w:hAnsi="Times New Roman" w:cs="Times New Roman"/>
          <w:sz w:val="24"/>
          <w:szCs w:val="24"/>
        </w:rPr>
        <w:t>increased</w:t>
      </w:r>
      <w:r w:rsidR="002326FD" w:rsidRPr="00255404">
        <w:rPr>
          <w:rFonts w:ascii="Times New Roman" w:hAnsi="Times New Roman" w:cs="Times New Roman"/>
          <w:sz w:val="24"/>
          <w:szCs w:val="24"/>
        </w:rPr>
        <w:t xml:space="preserve"> patient’s trust in their provider</w:t>
      </w:r>
      <w:r w:rsidR="00B05B4C">
        <w:rPr>
          <w:rFonts w:ascii="Times New Roman" w:hAnsi="Times New Roman" w:cs="Times New Roman"/>
          <w:sz w:val="24"/>
          <w:szCs w:val="24"/>
        </w:rPr>
        <w:t xml:space="preserve">s and access to </w:t>
      </w:r>
      <w:r w:rsidR="002326FD" w:rsidRPr="00255404">
        <w:rPr>
          <w:rFonts w:ascii="Times New Roman" w:hAnsi="Times New Roman" w:cs="Times New Roman"/>
          <w:sz w:val="24"/>
          <w:szCs w:val="24"/>
        </w:rPr>
        <w:t xml:space="preserve">reliable and easy to </w:t>
      </w:r>
      <w:r w:rsidR="00B05B4C">
        <w:rPr>
          <w:rFonts w:ascii="Times New Roman" w:hAnsi="Times New Roman" w:cs="Times New Roman"/>
          <w:sz w:val="24"/>
          <w:szCs w:val="24"/>
        </w:rPr>
        <w:t>use</w:t>
      </w:r>
      <w:r w:rsidR="002326FD" w:rsidRPr="00255404">
        <w:rPr>
          <w:rFonts w:ascii="Times New Roman" w:hAnsi="Times New Roman" w:cs="Times New Roman"/>
          <w:sz w:val="24"/>
          <w:szCs w:val="24"/>
        </w:rPr>
        <w:t xml:space="preserve"> health care (Pauley et al., 2016).  </w:t>
      </w:r>
      <w:r w:rsidR="004153C1">
        <w:rPr>
          <w:rFonts w:ascii="Times New Roman" w:hAnsi="Times New Roman" w:cs="Times New Roman"/>
          <w:sz w:val="24"/>
          <w:szCs w:val="24"/>
        </w:rPr>
        <w:t xml:space="preserve">Mitchell et al. (2017), Moore and </w:t>
      </w:r>
      <w:proofErr w:type="spellStart"/>
      <w:r w:rsidR="004153C1">
        <w:rPr>
          <w:rFonts w:ascii="Times New Roman" w:hAnsi="Times New Roman" w:cs="Times New Roman"/>
          <w:sz w:val="24"/>
          <w:szCs w:val="24"/>
        </w:rPr>
        <w:t>Rosenheck</w:t>
      </w:r>
      <w:proofErr w:type="spellEnd"/>
      <w:r w:rsidR="004153C1">
        <w:rPr>
          <w:rFonts w:ascii="Times New Roman" w:hAnsi="Times New Roman" w:cs="Times New Roman"/>
          <w:sz w:val="24"/>
          <w:szCs w:val="24"/>
        </w:rPr>
        <w:t xml:space="preserve"> (2017), and </w:t>
      </w:r>
      <w:r w:rsidR="004153C1" w:rsidRPr="004153C1">
        <w:rPr>
          <w:rFonts w:ascii="Times New Roman" w:hAnsi="Times New Roman" w:cs="Times New Roman"/>
          <w:sz w:val="24"/>
          <w:szCs w:val="24"/>
        </w:rPr>
        <w:t xml:space="preserve">Sanders, Solberg, </w:t>
      </w:r>
      <w:r w:rsidR="004153C1">
        <w:rPr>
          <w:rFonts w:ascii="Times New Roman" w:hAnsi="Times New Roman" w:cs="Times New Roman"/>
          <w:sz w:val="24"/>
          <w:szCs w:val="24"/>
        </w:rPr>
        <w:t xml:space="preserve">and </w:t>
      </w:r>
      <w:proofErr w:type="spellStart"/>
      <w:r w:rsidR="004153C1">
        <w:rPr>
          <w:rFonts w:ascii="Times New Roman" w:hAnsi="Times New Roman" w:cs="Times New Roman"/>
          <w:sz w:val="24"/>
          <w:szCs w:val="24"/>
        </w:rPr>
        <w:t>Gauger</w:t>
      </w:r>
      <w:proofErr w:type="spellEnd"/>
      <w:r w:rsidR="004153C1">
        <w:rPr>
          <w:rFonts w:ascii="Times New Roman" w:hAnsi="Times New Roman" w:cs="Times New Roman"/>
          <w:sz w:val="24"/>
          <w:szCs w:val="24"/>
        </w:rPr>
        <w:t xml:space="preserve"> (</w:t>
      </w:r>
      <w:r w:rsidR="004153C1" w:rsidRPr="004153C1">
        <w:rPr>
          <w:rFonts w:ascii="Times New Roman" w:hAnsi="Times New Roman" w:cs="Times New Roman"/>
          <w:sz w:val="24"/>
          <w:szCs w:val="24"/>
        </w:rPr>
        <w:t>2013</w:t>
      </w:r>
      <w:r w:rsidR="004153C1">
        <w:t xml:space="preserve">) </w:t>
      </w:r>
      <w:r w:rsidR="004153C1" w:rsidRPr="004153C1">
        <w:rPr>
          <w:rFonts w:ascii="Times New Roman" w:hAnsi="Times New Roman" w:cs="Times New Roman"/>
          <w:sz w:val="24"/>
          <w:szCs w:val="24"/>
        </w:rPr>
        <w:t xml:space="preserve">suggest there </w:t>
      </w:r>
      <w:r w:rsidR="00A15AF8">
        <w:rPr>
          <w:rFonts w:ascii="Times New Roman" w:hAnsi="Times New Roman" w:cs="Times New Roman"/>
          <w:sz w:val="24"/>
          <w:szCs w:val="24"/>
        </w:rPr>
        <w:t>were</w:t>
      </w:r>
      <w:r w:rsidR="004153C1" w:rsidRPr="004153C1">
        <w:rPr>
          <w:rFonts w:ascii="Times New Roman" w:hAnsi="Times New Roman" w:cs="Times New Roman"/>
          <w:sz w:val="24"/>
          <w:szCs w:val="24"/>
        </w:rPr>
        <w:t xml:space="preserve"> c</w:t>
      </w:r>
      <w:r w:rsidR="002326FD" w:rsidRPr="004153C1">
        <w:rPr>
          <w:rFonts w:ascii="Times New Roman" w:hAnsi="Times New Roman" w:cs="Times New Roman"/>
          <w:sz w:val="24"/>
          <w:szCs w:val="24"/>
        </w:rPr>
        <w:t>urrent</w:t>
      </w:r>
      <w:r w:rsidR="002326FD" w:rsidRPr="00255404">
        <w:rPr>
          <w:rFonts w:ascii="Times New Roman" w:hAnsi="Times New Roman" w:cs="Times New Roman"/>
          <w:sz w:val="24"/>
          <w:szCs w:val="24"/>
        </w:rPr>
        <w:t xml:space="preserve"> gaps in the literature about providing </w:t>
      </w:r>
      <w:r w:rsidR="004153C1">
        <w:rPr>
          <w:rFonts w:ascii="Times New Roman" w:hAnsi="Times New Roman" w:cs="Times New Roman"/>
          <w:sz w:val="24"/>
          <w:szCs w:val="24"/>
        </w:rPr>
        <w:t xml:space="preserve">the </w:t>
      </w:r>
      <w:r w:rsidR="002326FD" w:rsidRPr="00255404">
        <w:rPr>
          <w:rFonts w:ascii="Times New Roman" w:hAnsi="Times New Roman" w:cs="Times New Roman"/>
          <w:sz w:val="24"/>
          <w:szCs w:val="24"/>
        </w:rPr>
        <w:t xml:space="preserve">homeless population </w:t>
      </w:r>
      <w:r w:rsidR="004153C1">
        <w:rPr>
          <w:rFonts w:ascii="Times New Roman" w:hAnsi="Times New Roman" w:cs="Times New Roman"/>
          <w:sz w:val="24"/>
          <w:szCs w:val="24"/>
        </w:rPr>
        <w:t xml:space="preserve">affordable primary care </w:t>
      </w:r>
      <w:r w:rsidR="002326FD" w:rsidRPr="00255404">
        <w:rPr>
          <w:rFonts w:ascii="Times New Roman" w:hAnsi="Times New Roman" w:cs="Times New Roman"/>
          <w:sz w:val="24"/>
          <w:szCs w:val="24"/>
        </w:rPr>
        <w:t>due to their complexity of health conditions</w:t>
      </w:r>
      <w:r w:rsidR="00A15AF8">
        <w:rPr>
          <w:rFonts w:ascii="Times New Roman" w:hAnsi="Times New Roman" w:cs="Times New Roman"/>
          <w:sz w:val="24"/>
          <w:szCs w:val="24"/>
        </w:rPr>
        <w:t>.  This resulted</w:t>
      </w:r>
      <w:r w:rsidR="002326FD" w:rsidRPr="00255404">
        <w:rPr>
          <w:rFonts w:ascii="Times New Roman" w:hAnsi="Times New Roman" w:cs="Times New Roman"/>
          <w:sz w:val="24"/>
          <w:szCs w:val="24"/>
        </w:rPr>
        <w:t xml:space="preserve"> from their </w:t>
      </w:r>
      <w:r w:rsidR="00B05B4C">
        <w:rPr>
          <w:rFonts w:ascii="Times New Roman" w:hAnsi="Times New Roman" w:cs="Times New Roman"/>
          <w:sz w:val="24"/>
          <w:szCs w:val="24"/>
        </w:rPr>
        <w:t xml:space="preserve">unstable </w:t>
      </w:r>
      <w:r w:rsidR="002326FD" w:rsidRPr="00255404">
        <w:rPr>
          <w:rFonts w:ascii="Times New Roman" w:hAnsi="Times New Roman" w:cs="Times New Roman"/>
          <w:sz w:val="24"/>
          <w:szCs w:val="24"/>
        </w:rPr>
        <w:t>social environment, this population’s transient activity, and research on this vulnerable population’s health outcomes due to lack of data</w:t>
      </w:r>
      <w:r w:rsidR="00B05B4C">
        <w:rPr>
          <w:rFonts w:ascii="Times New Roman" w:hAnsi="Times New Roman" w:cs="Times New Roman"/>
          <w:sz w:val="24"/>
          <w:szCs w:val="24"/>
        </w:rPr>
        <w:t xml:space="preserve"> (Mitchel et al., 2017; Moore &amp; </w:t>
      </w:r>
      <w:proofErr w:type="spellStart"/>
      <w:r w:rsidR="00B05B4C">
        <w:rPr>
          <w:rFonts w:ascii="Times New Roman" w:hAnsi="Times New Roman" w:cs="Times New Roman"/>
          <w:sz w:val="24"/>
          <w:szCs w:val="24"/>
        </w:rPr>
        <w:t>Rosenheck</w:t>
      </w:r>
      <w:proofErr w:type="spellEnd"/>
      <w:r w:rsidR="00B05B4C">
        <w:rPr>
          <w:rFonts w:ascii="Times New Roman" w:hAnsi="Times New Roman" w:cs="Times New Roman"/>
          <w:sz w:val="24"/>
          <w:szCs w:val="24"/>
        </w:rPr>
        <w:t xml:space="preserve">, 2017; Sanders, Solberg, &amp; </w:t>
      </w:r>
      <w:proofErr w:type="spellStart"/>
      <w:r w:rsidR="00B05B4C">
        <w:rPr>
          <w:rFonts w:ascii="Times New Roman" w:hAnsi="Times New Roman" w:cs="Times New Roman"/>
          <w:sz w:val="24"/>
          <w:szCs w:val="24"/>
        </w:rPr>
        <w:t>Gauger</w:t>
      </w:r>
      <w:proofErr w:type="spellEnd"/>
      <w:r w:rsidR="00B05B4C">
        <w:rPr>
          <w:rFonts w:ascii="Times New Roman" w:hAnsi="Times New Roman" w:cs="Times New Roman"/>
          <w:sz w:val="24"/>
          <w:szCs w:val="24"/>
        </w:rPr>
        <w:t>, 2013)</w:t>
      </w:r>
      <w:r w:rsidR="004153C1">
        <w:rPr>
          <w:rFonts w:ascii="Times New Roman" w:hAnsi="Times New Roman" w:cs="Times New Roman"/>
          <w:sz w:val="24"/>
          <w:szCs w:val="24"/>
        </w:rPr>
        <w:t xml:space="preserve">.  </w:t>
      </w:r>
      <w:r w:rsidR="002326FD" w:rsidRPr="00255404">
        <w:rPr>
          <w:rFonts w:ascii="Times New Roman" w:hAnsi="Times New Roman" w:cs="Times New Roman"/>
          <w:sz w:val="24"/>
          <w:szCs w:val="24"/>
        </w:rPr>
        <w:t xml:space="preserve">Collaborating with community outreach programs and bringing awareness to this homeless population </w:t>
      </w:r>
      <w:r w:rsidR="00A15AF8">
        <w:rPr>
          <w:rFonts w:ascii="Times New Roman" w:hAnsi="Times New Roman" w:cs="Times New Roman"/>
          <w:sz w:val="24"/>
          <w:szCs w:val="24"/>
        </w:rPr>
        <w:t>achieved</w:t>
      </w:r>
      <w:r w:rsidR="002326FD" w:rsidRPr="00255404">
        <w:rPr>
          <w:rFonts w:ascii="Times New Roman" w:hAnsi="Times New Roman" w:cs="Times New Roman"/>
          <w:sz w:val="24"/>
          <w:szCs w:val="24"/>
        </w:rPr>
        <w:t xml:space="preserve"> better quality of </w:t>
      </w:r>
      <w:r w:rsidR="00B05B4C">
        <w:rPr>
          <w:rFonts w:ascii="Times New Roman" w:hAnsi="Times New Roman" w:cs="Times New Roman"/>
          <w:sz w:val="24"/>
          <w:szCs w:val="24"/>
        </w:rPr>
        <w:t>health care and improve</w:t>
      </w:r>
      <w:r w:rsidR="00A15AF8">
        <w:rPr>
          <w:rFonts w:ascii="Times New Roman" w:hAnsi="Times New Roman" w:cs="Times New Roman"/>
          <w:sz w:val="24"/>
          <w:szCs w:val="24"/>
        </w:rPr>
        <w:t>d</w:t>
      </w:r>
      <w:r w:rsidR="00B05B4C">
        <w:rPr>
          <w:rFonts w:ascii="Times New Roman" w:hAnsi="Times New Roman" w:cs="Times New Roman"/>
          <w:sz w:val="24"/>
          <w:szCs w:val="24"/>
        </w:rPr>
        <w:t xml:space="preserve"> patient</w:t>
      </w:r>
      <w:r w:rsidR="002326FD" w:rsidRPr="00255404">
        <w:rPr>
          <w:rFonts w:ascii="Times New Roman" w:hAnsi="Times New Roman" w:cs="Times New Roman"/>
          <w:sz w:val="24"/>
          <w:szCs w:val="24"/>
        </w:rPr>
        <w:t>s</w:t>
      </w:r>
      <w:r w:rsidR="00B05B4C">
        <w:rPr>
          <w:rFonts w:ascii="Times New Roman" w:hAnsi="Times New Roman" w:cs="Times New Roman"/>
          <w:sz w:val="24"/>
          <w:szCs w:val="24"/>
        </w:rPr>
        <w:t>’</w:t>
      </w:r>
      <w:r w:rsidR="002326FD" w:rsidRPr="00255404">
        <w:rPr>
          <w:rFonts w:ascii="Times New Roman" w:hAnsi="Times New Roman" w:cs="Times New Roman"/>
          <w:sz w:val="24"/>
          <w:szCs w:val="24"/>
        </w:rPr>
        <w:t xml:space="preserve"> overall health.  </w:t>
      </w:r>
    </w:p>
    <w:p w14:paraId="56CEEDFF" w14:textId="77777777" w:rsidR="000845BE" w:rsidRPr="004161CD" w:rsidRDefault="000845BE" w:rsidP="00125200">
      <w:pPr>
        <w:pStyle w:val="NormalWeb"/>
        <w:tabs>
          <w:tab w:val="left" w:pos="864"/>
        </w:tabs>
        <w:spacing w:line="480" w:lineRule="auto"/>
        <w:rPr>
          <w:b/>
        </w:rPr>
      </w:pPr>
      <w:r w:rsidRPr="004161CD">
        <w:rPr>
          <w:b/>
        </w:rPr>
        <w:lastRenderedPageBreak/>
        <w:t>Theoretical Framework</w:t>
      </w:r>
      <w:r w:rsidR="00703B08" w:rsidRPr="004161CD">
        <w:rPr>
          <w:b/>
        </w:rPr>
        <w:t xml:space="preserve"> and Conceptual Framework</w:t>
      </w:r>
    </w:p>
    <w:p w14:paraId="5B8D43A0" w14:textId="0131C5B1" w:rsidR="00BA3D4D" w:rsidRDefault="00A15AF8" w:rsidP="00125200">
      <w:pPr>
        <w:tabs>
          <w:tab w:val="left" w:pos="864"/>
        </w:tabs>
        <w:ind w:firstLine="720"/>
        <w:rPr>
          <w:rFonts w:ascii="Times New Roman" w:hAnsi="Times New Roman" w:cs="Times New Roman"/>
          <w:sz w:val="24"/>
          <w:szCs w:val="24"/>
        </w:rPr>
      </w:pPr>
      <w:r>
        <w:rPr>
          <w:rFonts w:ascii="Times New Roman" w:hAnsi="Times New Roman" w:cs="Times New Roman"/>
          <w:sz w:val="24"/>
          <w:szCs w:val="24"/>
        </w:rPr>
        <w:t>T</w:t>
      </w:r>
      <w:r w:rsidR="00B05B4C">
        <w:rPr>
          <w:rFonts w:ascii="Times New Roman" w:hAnsi="Times New Roman" w:cs="Times New Roman"/>
          <w:sz w:val="24"/>
          <w:szCs w:val="24"/>
        </w:rPr>
        <w:t>he Smithfield CARES clinic</w:t>
      </w:r>
      <w:r w:rsidR="000845BE" w:rsidRPr="00255404">
        <w:rPr>
          <w:rFonts w:ascii="Times New Roman" w:hAnsi="Times New Roman" w:cs="Times New Roman"/>
          <w:sz w:val="24"/>
          <w:szCs w:val="24"/>
        </w:rPr>
        <w:t xml:space="preserve"> </w:t>
      </w:r>
      <w:r>
        <w:rPr>
          <w:rFonts w:ascii="Times New Roman" w:hAnsi="Times New Roman" w:cs="Times New Roman"/>
          <w:sz w:val="24"/>
          <w:szCs w:val="24"/>
        </w:rPr>
        <w:t>improved</w:t>
      </w:r>
      <w:r w:rsidR="000845BE" w:rsidRPr="00255404">
        <w:rPr>
          <w:rFonts w:ascii="Times New Roman" w:hAnsi="Times New Roman" w:cs="Times New Roman"/>
          <w:sz w:val="24"/>
          <w:szCs w:val="24"/>
        </w:rPr>
        <w:t xml:space="preserve"> the health of </w:t>
      </w:r>
      <w:r w:rsidR="00693AAF">
        <w:rPr>
          <w:rFonts w:ascii="Times New Roman" w:hAnsi="Times New Roman" w:cs="Times New Roman"/>
          <w:sz w:val="24"/>
          <w:szCs w:val="24"/>
        </w:rPr>
        <w:t xml:space="preserve">the </w:t>
      </w:r>
      <w:r w:rsidR="000845BE" w:rsidRPr="00255404">
        <w:rPr>
          <w:rFonts w:ascii="Times New Roman" w:hAnsi="Times New Roman" w:cs="Times New Roman"/>
          <w:sz w:val="24"/>
          <w:szCs w:val="24"/>
        </w:rPr>
        <w:t>residents, increase</w:t>
      </w:r>
      <w:r>
        <w:rPr>
          <w:rFonts w:ascii="Times New Roman" w:hAnsi="Times New Roman" w:cs="Times New Roman"/>
          <w:sz w:val="24"/>
          <w:szCs w:val="24"/>
        </w:rPr>
        <w:t>d</w:t>
      </w:r>
      <w:r w:rsidR="000845BE" w:rsidRPr="00255404">
        <w:rPr>
          <w:rFonts w:ascii="Times New Roman" w:hAnsi="Times New Roman" w:cs="Times New Roman"/>
          <w:sz w:val="24"/>
          <w:szCs w:val="24"/>
        </w:rPr>
        <w:t xml:space="preserve"> health literacy, and increase</w:t>
      </w:r>
      <w:r>
        <w:rPr>
          <w:rFonts w:ascii="Times New Roman" w:hAnsi="Times New Roman" w:cs="Times New Roman"/>
          <w:sz w:val="24"/>
          <w:szCs w:val="24"/>
        </w:rPr>
        <w:t>d</w:t>
      </w:r>
      <w:r w:rsidR="000845BE" w:rsidRPr="00255404">
        <w:rPr>
          <w:rFonts w:ascii="Times New Roman" w:hAnsi="Times New Roman" w:cs="Times New Roman"/>
          <w:sz w:val="24"/>
          <w:szCs w:val="24"/>
        </w:rPr>
        <w:t xml:space="preserve"> </w:t>
      </w:r>
      <w:r w:rsidR="00693AAF">
        <w:rPr>
          <w:rFonts w:ascii="Times New Roman" w:hAnsi="Times New Roman" w:cs="Times New Roman"/>
          <w:sz w:val="24"/>
          <w:szCs w:val="24"/>
        </w:rPr>
        <w:t>their</w:t>
      </w:r>
      <w:r w:rsidR="000845BE" w:rsidRPr="00255404">
        <w:rPr>
          <w:rFonts w:ascii="Times New Roman" w:hAnsi="Times New Roman" w:cs="Times New Roman"/>
          <w:sz w:val="24"/>
          <w:szCs w:val="24"/>
        </w:rPr>
        <w:t xml:space="preserve"> overall access to care using guidance from </w:t>
      </w:r>
      <w:r w:rsidR="0029412F">
        <w:rPr>
          <w:rFonts w:ascii="Times New Roman" w:hAnsi="Times New Roman" w:cs="Times New Roman"/>
          <w:sz w:val="24"/>
          <w:szCs w:val="24"/>
        </w:rPr>
        <w:t>Watson’s Caring Theory</w:t>
      </w:r>
      <w:r w:rsidR="000845BE" w:rsidRPr="00255404">
        <w:rPr>
          <w:rFonts w:ascii="Times New Roman" w:hAnsi="Times New Roman" w:cs="Times New Roman"/>
          <w:sz w:val="24"/>
          <w:szCs w:val="24"/>
        </w:rPr>
        <w:t xml:space="preserve"> as the </w:t>
      </w:r>
      <w:r w:rsidR="00693AAF">
        <w:rPr>
          <w:rFonts w:ascii="Times New Roman" w:hAnsi="Times New Roman" w:cs="Times New Roman"/>
          <w:sz w:val="24"/>
          <w:szCs w:val="24"/>
        </w:rPr>
        <w:t>theoretical</w:t>
      </w:r>
      <w:r w:rsidR="000845BE" w:rsidRPr="00255404">
        <w:rPr>
          <w:rFonts w:ascii="Times New Roman" w:hAnsi="Times New Roman" w:cs="Times New Roman"/>
          <w:sz w:val="24"/>
          <w:szCs w:val="24"/>
        </w:rPr>
        <w:t xml:space="preserve"> framework for the project (</w:t>
      </w:r>
      <w:proofErr w:type="spellStart"/>
      <w:r w:rsidR="000845BE" w:rsidRPr="00255404">
        <w:rPr>
          <w:rFonts w:ascii="Times New Roman" w:hAnsi="Times New Roman" w:cs="Times New Roman"/>
          <w:sz w:val="24"/>
          <w:szCs w:val="24"/>
        </w:rPr>
        <w:t>Petiprin</w:t>
      </w:r>
      <w:proofErr w:type="spellEnd"/>
      <w:r w:rsidR="000845BE" w:rsidRPr="00255404">
        <w:rPr>
          <w:rFonts w:ascii="Times New Roman" w:hAnsi="Times New Roman" w:cs="Times New Roman"/>
          <w:sz w:val="24"/>
          <w:szCs w:val="24"/>
        </w:rPr>
        <w:t xml:space="preserve">, 2016).  This project </w:t>
      </w:r>
      <w:r w:rsidR="00693AAF">
        <w:rPr>
          <w:rFonts w:ascii="Times New Roman" w:hAnsi="Times New Roman" w:cs="Times New Roman"/>
          <w:sz w:val="24"/>
          <w:szCs w:val="24"/>
        </w:rPr>
        <w:t>work</w:t>
      </w:r>
      <w:r>
        <w:rPr>
          <w:rFonts w:ascii="Times New Roman" w:hAnsi="Times New Roman" w:cs="Times New Roman"/>
          <w:sz w:val="24"/>
          <w:szCs w:val="24"/>
        </w:rPr>
        <w:t>ed</w:t>
      </w:r>
      <w:r w:rsidR="00693AAF">
        <w:rPr>
          <w:rFonts w:ascii="Times New Roman" w:hAnsi="Times New Roman" w:cs="Times New Roman"/>
          <w:sz w:val="24"/>
          <w:szCs w:val="24"/>
        </w:rPr>
        <w:t xml:space="preserve"> with the health care provider, staff, and volunteers in implementing the </w:t>
      </w:r>
      <w:r w:rsidR="000845BE" w:rsidRPr="00255404">
        <w:rPr>
          <w:rFonts w:ascii="Times New Roman" w:hAnsi="Times New Roman" w:cs="Times New Roman"/>
          <w:sz w:val="24"/>
          <w:szCs w:val="24"/>
        </w:rPr>
        <w:t>appropriate tools needed to provide quality health care to this population.  The project encompasse</w:t>
      </w:r>
      <w:r>
        <w:rPr>
          <w:rFonts w:ascii="Times New Roman" w:hAnsi="Times New Roman" w:cs="Times New Roman"/>
          <w:sz w:val="24"/>
          <w:szCs w:val="24"/>
        </w:rPr>
        <w:t>d</w:t>
      </w:r>
      <w:r w:rsidR="000845BE" w:rsidRPr="00255404">
        <w:rPr>
          <w:rFonts w:ascii="Times New Roman" w:hAnsi="Times New Roman" w:cs="Times New Roman"/>
          <w:sz w:val="24"/>
          <w:szCs w:val="24"/>
        </w:rPr>
        <w:t xml:space="preserve"> new health care policies and procedures, financial input from the community, proper education classes to achieve job ski</w:t>
      </w:r>
      <w:r w:rsidR="00B05B4C">
        <w:rPr>
          <w:rFonts w:ascii="Times New Roman" w:hAnsi="Times New Roman" w:cs="Times New Roman"/>
          <w:sz w:val="24"/>
          <w:szCs w:val="24"/>
        </w:rPr>
        <w:t>lls and a high school GED, and education</w:t>
      </w:r>
      <w:r w:rsidR="000845BE" w:rsidRPr="00255404">
        <w:rPr>
          <w:rFonts w:ascii="Times New Roman" w:hAnsi="Times New Roman" w:cs="Times New Roman"/>
          <w:sz w:val="24"/>
          <w:szCs w:val="24"/>
        </w:rPr>
        <w:t xml:space="preserve"> of the Smithfield CARES project to the community through fundraisers and events.</w:t>
      </w:r>
    </w:p>
    <w:p w14:paraId="556831DB" w14:textId="02515B2C" w:rsidR="005352DE" w:rsidRPr="00255404" w:rsidRDefault="005352DE" w:rsidP="00125200">
      <w:pPr>
        <w:tabs>
          <w:tab w:val="left" w:pos="864"/>
        </w:tabs>
        <w:ind w:firstLine="720"/>
        <w:rPr>
          <w:rFonts w:ascii="Times New Roman" w:hAnsi="Times New Roman" w:cs="Times New Roman"/>
          <w:sz w:val="24"/>
          <w:szCs w:val="24"/>
        </w:rPr>
      </w:pPr>
      <w:r w:rsidRPr="00A86E9B">
        <w:rPr>
          <w:rFonts w:ascii="Times New Roman" w:hAnsi="Times New Roman" w:cs="Times New Roman"/>
          <w:sz w:val="24"/>
          <w:szCs w:val="24"/>
        </w:rPr>
        <w:t xml:space="preserve">Jean Watson’s </w:t>
      </w:r>
      <w:r>
        <w:rPr>
          <w:rFonts w:ascii="Times New Roman" w:hAnsi="Times New Roman" w:cs="Times New Roman"/>
          <w:sz w:val="24"/>
          <w:szCs w:val="24"/>
        </w:rPr>
        <w:t>Theory of Caring</w:t>
      </w:r>
      <w:r w:rsidR="00A15AF8">
        <w:rPr>
          <w:rFonts w:ascii="Times New Roman" w:hAnsi="Times New Roman" w:cs="Times New Roman"/>
          <w:sz w:val="24"/>
          <w:szCs w:val="24"/>
        </w:rPr>
        <w:t xml:space="preserve"> focused</w:t>
      </w:r>
      <w:r w:rsidRPr="00A86E9B">
        <w:rPr>
          <w:rFonts w:ascii="Times New Roman" w:hAnsi="Times New Roman" w:cs="Times New Roman"/>
          <w:sz w:val="24"/>
          <w:szCs w:val="24"/>
        </w:rPr>
        <w:t xml:space="preserve"> on three variables, c</w:t>
      </w:r>
      <w:r>
        <w:rPr>
          <w:rFonts w:ascii="Times New Roman" w:hAnsi="Times New Roman" w:cs="Times New Roman"/>
          <w:sz w:val="24"/>
          <w:szCs w:val="24"/>
        </w:rPr>
        <w:t>u</w:t>
      </w:r>
      <w:r w:rsidRPr="00A86E9B">
        <w:rPr>
          <w:rFonts w:ascii="Times New Roman" w:hAnsi="Times New Roman" w:cs="Times New Roman"/>
          <w:sz w:val="24"/>
          <w:szCs w:val="24"/>
        </w:rPr>
        <w:t>rative factors, a caring relationship, and caring moments (Adventist Health Syste</w:t>
      </w:r>
      <w:r>
        <w:rPr>
          <w:rFonts w:ascii="Times New Roman" w:hAnsi="Times New Roman" w:cs="Times New Roman"/>
          <w:sz w:val="24"/>
          <w:szCs w:val="24"/>
        </w:rPr>
        <w:t>m, 2014).  Cu</w:t>
      </w:r>
      <w:r w:rsidRPr="00A86E9B">
        <w:rPr>
          <w:rFonts w:ascii="Times New Roman" w:hAnsi="Times New Roman" w:cs="Times New Roman"/>
          <w:sz w:val="24"/>
          <w:szCs w:val="24"/>
        </w:rPr>
        <w:t>rative factors are the underlying emotions, spiritual guidance, and human selflessness caregivers are providing to their patients</w:t>
      </w:r>
      <w:r w:rsidR="00B05B4C">
        <w:rPr>
          <w:rFonts w:ascii="Times New Roman" w:hAnsi="Times New Roman" w:cs="Times New Roman"/>
          <w:sz w:val="24"/>
          <w:szCs w:val="24"/>
        </w:rPr>
        <w:t xml:space="preserve"> (Adventist Health System, 2014)</w:t>
      </w:r>
      <w:r w:rsidR="00A15AF8">
        <w:rPr>
          <w:rFonts w:ascii="Times New Roman" w:hAnsi="Times New Roman" w:cs="Times New Roman"/>
          <w:sz w:val="24"/>
          <w:szCs w:val="24"/>
        </w:rPr>
        <w:t>.  This emphasized</w:t>
      </w:r>
      <w:r w:rsidRPr="00A86E9B">
        <w:rPr>
          <w:rFonts w:ascii="Times New Roman" w:hAnsi="Times New Roman" w:cs="Times New Roman"/>
          <w:sz w:val="24"/>
          <w:szCs w:val="24"/>
        </w:rPr>
        <w:t xml:space="preserve"> focusing on one’s self from within and improving one’s relationship through physical, emotion, and ment</w:t>
      </w:r>
      <w:r w:rsidR="00A15AF8">
        <w:rPr>
          <w:rFonts w:ascii="Times New Roman" w:hAnsi="Times New Roman" w:cs="Times New Roman"/>
          <w:sz w:val="24"/>
          <w:szCs w:val="24"/>
        </w:rPr>
        <w:t>al energy.  This idea transcended</w:t>
      </w:r>
      <w:r w:rsidRPr="00A86E9B">
        <w:rPr>
          <w:rFonts w:ascii="Times New Roman" w:hAnsi="Times New Roman" w:cs="Times New Roman"/>
          <w:sz w:val="24"/>
          <w:szCs w:val="24"/>
        </w:rPr>
        <w:t xml:space="preserve"> into the development and stability of a caring relationship </w:t>
      </w:r>
      <w:proofErr w:type="gramStart"/>
      <w:r w:rsidRPr="00A86E9B">
        <w:rPr>
          <w:rFonts w:ascii="Times New Roman" w:hAnsi="Times New Roman" w:cs="Times New Roman"/>
          <w:sz w:val="24"/>
          <w:szCs w:val="24"/>
        </w:rPr>
        <w:t>build</w:t>
      </w:r>
      <w:proofErr w:type="gramEnd"/>
      <w:r w:rsidRPr="00A86E9B">
        <w:rPr>
          <w:rFonts w:ascii="Times New Roman" w:hAnsi="Times New Roman" w:cs="Times New Roman"/>
          <w:sz w:val="24"/>
          <w:szCs w:val="24"/>
        </w:rPr>
        <w:t xml:space="preserve"> on trust and geniality</w:t>
      </w:r>
      <w:r w:rsidR="00B05B4C">
        <w:rPr>
          <w:rFonts w:ascii="Times New Roman" w:hAnsi="Times New Roman" w:cs="Times New Roman"/>
          <w:sz w:val="24"/>
          <w:szCs w:val="24"/>
        </w:rPr>
        <w:t xml:space="preserve"> (Adventist Health System, 2014)</w:t>
      </w:r>
      <w:r w:rsidRPr="00A86E9B">
        <w:rPr>
          <w:rFonts w:ascii="Times New Roman" w:hAnsi="Times New Roman" w:cs="Times New Roman"/>
          <w:sz w:val="24"/>
          <w:szCs w:val="24"/>
        </w:rPr>
        <w:t>.  Lastly, personalizing one’s relationship with designated time for focus one-on-one conversations and time spent with solely</w:t>
      </w:r>
      <w:r w:rsidR="00A15AF8">
        <w:rPr>
          <w:rFonts w:ascii="Times New Roman" w:hAnsi="Times New Roman" w:cs="Times New Roman"/>
          <w:sz w:val="24"/>
          <w:szCs w:val="24"/>
        </w:rPr>
        <w:t xml:space="preserve"> the provider and patient allowed</w:t>
      </w:r>
      <w:r w:rsidRPr="00A86E9B">
        <w:rPr>
          <w:rFonts w:ascii="Times New Roman" w:hAnsi="Times New Roman" w:cs="Times New Roman"/>
          <w:sz w:val="24"/>
          <w:szCs w:val="24"/>
        </w:rPr>
        <w:t xml:space="preserve"> for an ease of communication and improving one’s trust (Adventist Health System, 2014).</w:t>
      </w:r>
    </w:p>
    <w:p w14:paraId="194D8B82" w14:textId="4C87A754" w:rsidR="00CF5748" w:rsidRDefault="00A15AF8" w:rsidP="00125200">
      <w:pPr>
        <w:tabs>
          <w:tab w:val="left" w:pos="864"/>
        </w:tabs>
        <w:ind w:firstLine="720"/>
        <w:rPr>
          <w:rFonts w:ascii="Times New Roman" w:hAnsi="Times New Roman" w:cs="Times New Roman"/>
          <w:sz w:val="24"/>
          <w:szCs w:val="24"/>
        </w:rPr>
      </w:pPr>
      <w:r>
        <w:rPr>
          <w:rFonts w:ascii="Times New Roman" w:hAnsi="Times New Roman" w:cs="Times New Roman"/>
          <w:sz w:val="24"/>
          <w:szCs w:val="24"/>
        </w:rPr>
        <w:t>Healthcare suggested</w:t>
      </w:r>
      <w:r w:rsidR="00CF5748">
        <w:rPr>
          <w:rFonts w:ascii="Times New Roman" w:hAnsi="Times New Roman" w:cs="Times New Roman"/>
          <w:sz w:val="24"/>
          <w:szCs w:val="24"/>
        </w:rPr>
        <w:t xml:space="preserve"> </w:t>
      </w:r>
      <w:r w:rsidR="00B05B4C">
        <w:rPr>
          <w:rFonts w:ascii="Times New Roman" w:hAnsi="Times New Roman" w:cs="Times New Roman"/>
          <w:sz w:val="24"/>
          <w:szCs w:val="24"/>
        </w:rPr>
        <w:t>the use of</w:t>
      </w:r>
      <w:r w:rsidR="00CF5748">
        <w:rPr>
          <w:rFonts w:ascii="Times New Roman" w:hAnsi="Times New Roman" w:cs="Times New Roman"/>
          <w:sz w:val="24"/>
          <w:szCs w:val="24"/>
        </w:rPr>
        <w:t xml:space="preserve"> patient cen</w:t>
      </w:r>
      <w:r>
        <w:rPr>
          <w:rFonts w:ascii="Times New Roman" w:hAnsi="Times New Roman" w:cs="Times New Roman"/>
          <w:sz w:val="24"/>
          <w:szCs w:val="24"/>
        </w:rPr>
        <w:t>tered care models and encouraged</w:t>
      </w:r>
      <w:r w:rsidR="00CF5748">
        <w:rPr>
          <w:rFonts w:ascii="Times New Roman" w:hAnsi="Times New Roman" w:cs="Times New Roman"/>
          <w:sz w:val="24"/>
          <w:szCs w:val="24"/>
        </w:rPr>
        <w:t xml:space="preserve"> </w:t>
      </w:r>
      <w:proofErr w:type="spellStart"/>
      <w:r w:rsidR="00CF5748">
        <w:rPr>
          <w:rFonts w:ascii="Times New Roman" w:hAnsi="Times New Roman" w:cs="Times New Roman"/>
          <w:sz w:val="24"/>
          <w:szCs w:val="24"/>
        </w:rPr>
        <w:t>interprofessional</w:t>
      </w:r>
      <w:proofErr w:type="spellEnd"/>
      <w:r w:rsidR="00CF5748">
        <w:rPr>
          <w:rFonts w:ascii="Times New Roman" w:hAnsi="Times New Roman" w:cs="Times New Roman"/>
          <w:sz w:val="24"/>
          <w:szCs w:val="24"/>
        </w:rPr>
        <w:t xml:space="preserve"> approaches for patient care.  Wat</w:t>
      </w:r>
      <w:r>
        <w:rPr>
          <w:rFonts w:ascii="Times New Roman" w:hAnsi="Times New Roman" w:cs="Times New Roman"/>
          <w:sz w:val="24"/>
          <w:szCs w:val="24"/>
        </w:rPr>
        <w:t xml:space="preserve">son’s Theory of Caring </w:t>
      </w:r>
      <w:r w:rsidR="00F54094">
        <w:rPr>
          <w:rFonts w:ascii="Times New Roman" w:hAnsi="Times New Roman" w:cs="Times New Roman"/>
          <w:sz w:val="24"/>
          <w:szCs w:val="24"/>
        </w:rPr>
        <w:t>undergirded</w:t>
      </w:r>
      <w:r w:rsidR="00CF5748">
        <w:rPr>
          <w:rFonts w:ascii="Times New Roman" w:hAnsi="Times New Roman" w:cs="Times New Roman"/>
          <w:sz w:val="24"/>
          <w:szCs w:val="24"/>
        </w:rPr>
        <w:t xml:space="preserve"> these two themes with an emphasis on collaboration and personal interactions (Lusk &amp; </w:t>
      </w:r>
      <w:proofErr w:type="spellStart"/>
      <w:r w:rsidR="00CF5748">
        <w:rPr>
          <w:rFonts w:ascii="Times New Roman" w:hAnsi="Times New Roman" w:cs="Times New Roman"/>
          <w:sz w:val="24"/>
          <w:szCs w:val="24"/>
        </w:rPr>
        <w:t>Fater</w:t>
      </w:r>
      <w:proofErr w:type="spellEnd"/>
      <w:r w:rsidR="00CF5748">
        <w:rPr>
          <w:rFonts w:ascii="Times New Roman" w:hAnsi="Times New Roman" w:cs="Times New Roman"/>
          <w:sz w:val="24"/>
          <w:szCs w:val="24"/>
        </w:rPr>
        <w:t xml:space="preserve">, 2013).  Lusk </w:t>
      </w:r>
      <w:r w:rsidR="00CF5748">
        <w:rPr>
          <w:rFonts w:ascii="Times New Roman" w:hAnsi="Times New Roman" w:cs="Times New Roman"/>
          <w:sz w:val="24"/>
          <w:szCs w:val="24"/>
        </w:rPr>
        <w:lastRenderedPageBreak/>
        <w:t xml:space="preserve">and </w:t>
      </w:r>
      <w:proofErr w:type="spellStart"/>
      <w:r w:rsidR="00CF5748">
        <w:rPr>
          <w:rFonts w:ascii="Times New Roman" w:hAnsi="Times New Roman" w:cs="Times New Roman"/>
          <w:sz w:val="24"/>
          <w:szCs w:val="24"/>
        </w:rPr>
        <w:t>Fater</w:t>
      </w:r>
      <w:r w:rsidR="00B05B4C">
        <w:rPr>
          <w:rFonts w:ascii="Times New Roman" w:hAnsi="Times New Roman" w:cs="Times New Roman"/>
          <w:sz w:val="24"/>
          <w:szCs w:val="24"/>
        </w:rPr>
        <w:t>’s</w:t>
      </w:r>
      <w:proofErr w:type="spellEnd"/>
      <w:r w:rsidR="00CF5748">
        <w:rPr>
          <w:rFonts w:ascii="Times New Roman" w:hAnsi="Times New Roman" w:cs="Times New Roman"/>
          <w:sz w:val="24"/>
          <w:szCs w:val="24"/>
        </w:rPr>
        <w:t xml:space="preserve"> (2013) research</w:t>
      </w:r>
      <w:r>
        <w:rPr>
          <w:rFonts w:ascii="Times New Roman" w:hAnsi="Times New Roman" w:cs="Times New Roman"/>
          <w:sz w:val="24"/>
          <w:szCs w:val="24"/>
        </w:rPr>
        <w:t xml:space="preserve"> found</w:t>
      </w:r>
      <w:r w:rsidR="00B05B4C">
        <w:rPr>
          <w:rFonts w:ascii="Times New Roman" w:hAnsi="Times New Roman" w:cs="Times New Roman"/>
          <w:sz w:val="24"/>
          <w:szCs w:val="24"/>
        </w:rPr>
        <w:t xml:space="preserve"> </w:t>
      </w:r>
      <w:r w:rsidR="00CF5748">
        <w:rPr>
          <w:rFonts w:ascii="Times New Roman" w:hAnsi="Times New Roman" w:cs="Times New Roman"/>
          <w:sz w:val="24"/>
          <w:szCs w:val="24"/>
        </w:rPr>
        <w:t xml:space="preserve">improvement </w:t>
      </w:r>
      <w:r w:rsidR="00B05B4C">
        <w:rPr>
          <w:rFonts w:ascii="Times New Roman" w:hAnsi="Times New Roman" w:cs="Times New Roman"/>
          <w:sz w:val="24"/>
          <w:szCs w:val="24"/>
        </w:rPr>
        <w:t xml:space="preserve">of health status </w:t>
      </w:r>
      <w:r w:rsidR="00CF5748">
        <w:rPr>
          <w:rFonts w:ascii="Times New Roman" w:hAnsi="Times New Roman" w:cs="Times New Roman"/>
          <w:sz w:val="24"/>
          <w:szCs w:val="24"/>
        </w:rPr>
        <w:t>with patient centered care models incorporating the foundations of Watson’s Theory of Caring.  Positive patient outcomes occurred with transparent communication, active listening, and provid</w:t>
      </w:r>
      <w:r>
        <w:rPr>
          <w:rFonts w:ascii="Times New Roman" w:hAnsi="Times New Roman" w:cs="Times New Roman"/>
          <w:sz w:val="24"/>
          <w:szCs w:val="24"/>
        </w:rPr>
        <w:t>ed</w:t>
      </w:r>
      <w:r w:rsidR="00CF5748">
        <w:rPr>
          <w:rFonts w:ascii="Times New Roman" w:hAnsi="Times New Roman" w:cs="Times New Roman"/>
          <w:sz w:val="24"/>
          <w:szCs w:val="24"/>
        </w:rPr>
        <w:t xml:space="preserve"> one-on-one patient and provider conversations (Lusk &amp; </w:t>
      </w:r>
      <w:proofErr w:type="spellStart"/>
      <w:r w:rsidR="00CF5748">
        <w:rPr>
          <w:rFonts w:ascii="Times New Roman" w:hAnsi="Times New Roman" w:cs="Times New Roman"/>
          <w:sz w:val="24"/>
          <w:szCs w:val="24"/>
        </w:rPr>
        <w:t>Fater</w:t>
      </w:r>
      <w:proofErr w:type="spellEnd"/>
      <w:r w:rsidR="00CF5748">
        <w:rPr>
          <w:rFonts w:ascii="Times New Roman" w:hAnsi="Times New Roman" w:cs="Times New Roman"/>
          <w:sz w:val="24"/>
          <w:szCs w:val="24"/>
        </w:rPr>
        <w:t xml:space="preserve">, 2013).  Another research study analyzed Watson’s Theory of Caring with nurses and pediatric patients </w:t>
      </w:r>
      <w:r>
        <w:rPr>
          <w:rFonts w:ascii="Times New Roman" w:hAnsi="Times New Roman" w:cs="Times New Roman"/>
          <w:sz w:val="24"/>
          <w:szCs w:val="24"/>
        </w:rPr>
        <w:t>found</w:t>
      </w:r>
      <w:r w:rsidR="00CF5748">
        <w:rPr>
          <w:rFonts w:ascii="Times New Roman" w:hAnsi="Times New Roman" w:cs="Times New Roman"/>
          <w:sz w:val="24"/>
          <w:szCs w:val="24"/>
        </w:rPr>
        <w:t xml:space="preserve"> improvements in building trusting relationships and the importance of nurses’ self-reflection of their personal knowledge (Santos, </w:t>
      </w:r>
      <w:proofErr w:type="spellStart"/>
      <w:r w:rsidR="00CF5748">
        <w:rPr>
          <w:rFonts w:ascii="Times New Roman" w:hAnsi="Times New Roman" w:cs="Times New Roman"/>
          <w:sz w:val="24"/>
          <w:szCs w:val="24"/>
        </w:rPr>
        <w:t>Bousso</w:t>
      </w:r>
      <w:proofErr w:type="spellEnd"/>
      <w:r w:rsidR="00CF5748">
        <w:rPr>
          <w:rFonts w:ascii="Times New Roman" w:hAnsi="Times New Roman" w:cs="Times New Roman"/>
          <w:sz w:val="24"/>
          <w:szCs w:val="24"/>
        </w:rPr>
        <w:t xml:space="preserve">, </w:t>
      </w:r>
      <w:proofErr w:type="spellStart"/>
      <w:r w:rsidR="00CF5748">
        <w:rPr>
          <w:rFonts w:ascii="Times New Roman" w:hAnsi="Times New Roman" w:cs="Times New Roman"/>
          <w:sz w:val="24"/>
          <w:szCs w:val="24"/>
        </w:rPr>
        <w:t>Vendramim</w:t>
      </w:r>
      <w:proofErr w:type="spellEnd"/>
      <w:r w:rsidR="00CF5748">
        <w:rPr>
          <w:rFonts w:ascii="Times New Roman" w:hAnsi="Times New Roman" w:cs="Times New Roman"/>
          <w:sz w:val="24"/>
          <w:szCs w:val="24"/>
        </w:rPr>
        <w:t xml:space="preserve">, </w:t>
      </w:r>
      <w:proofErr w:type="spellStart"/>
      <w:r w:rsidR="00CF5748">
        <w:rPr>
          <w:rFonts w:ascii="Times New Roman" w:hAnsi="Times New Roman" w:cs="Times New Roman"/>
          <w:sz w:val="24"/>
          <w:szCs w:val="24"/>
        </w:rPr>
        <w:t>Baliza</w:t>
      </w:r>
      <w:proofErr w:type="spellEnd"/>
      <w:r w:rsidR="00CF5748">
        <w:rPr>
          <w:rFonts w:ascii="Times New Roman" w:hAnsi="Times New Roman" w:cs="Times New Roman"/>
          <w:sz w:val="24"/>
          <w:szCs w:val="24"/>
        </w:rPr>
        <w:t xml:space="preserve">, </w:t>
      </w:r>
      <w:proofErr w:type="spellStart"/>
      <w:r w:rsidR="00CF5748">
        <w:rPr>
          <w:rFonts w:ascii="Times New Roman" w:hAnsi="Times New Roman" w:cs="Times New Roman"/>
          <w:sz w:val="24"/>
          <w:szCs w:val="24"/>
        </w:rPr>
        <w:t>Misko</w:t>
      </w:r>
      <w:proofErr w:type="spellEnd"/>
      <w:r w:rsidR="00CF5748">
        <w:rPr>
          <w:rFonts w:ascii="Times New Roman" w:hAnsi="Times New Roman" w:cs="Times New Roman"/>
          <w:sz w:val="24"/>
          <w:szCs w:val="24"/>
        </w:rPr>
        <w:t>, &amp; Silva, 2014).  This study also suggested the need for interdisciplinary support and teamwork atmosphere for nurse and patient benefit</w:t>
      </w:r>
      <w:r w:rsidR="006513D9">
        <w:rPr>
          <w:rFonts w:ascii="Times New Roman" w:hAnsi="Times New Roman" w:cs="Times New Roman"/>
          <w:sz w:val="24"/>
          <w:szCs w:val="24"/>
        </w:rPr>
        <w:t>s</w:t>
      </w:r>
      <w:r w:rsidR="00CF5748">
        <w:rPr>
          <w:rFonts w:ascii="Times New Roman" w:hAnsi="Times New Roman" w:cs="Times New Roman"/>
          <w:sz w:val="24"/>
          <w:szCs w:val="24"/>
        </w:rPr>
        <w:t xml:space="preserve"> (Santos et al., 2014).  Both studies </w:t>
      </w:r>
      <w:r>
        <w:rPr>
          <w:rFonts w:ascii="Times New Roman" w:hAnsi="Times New Roman" w:cs="Times New Roman"/>
          <w:sz w:val="24"/>
          <w:szCs w:val="24"/>
        </w:rPr>
        <w:t>provided</w:t>
      </w:r>
      <w:r w:rsidR="00CF5748">
        <w:rPr>
          <w:rFonts w:ascii="Times New Roman" w:hAnsi="Times New Roman" w:cs="Times New Roman"/>
          <w:sz w:val="24"/>
          <w:szCs w:val="24"/>
        </w:rPr>
        <w:t xml:space="preserve"> the foundational tools of incorporating teamwork and caring relationship</w:t>
      </w:r>
      <w:r w:rsidR="006513D9">
        <w:rPr>
          <w:rFonts w:ascii="Times New Roman" w:hAnsi="Times New Roman" w:cs="Times New Roman"/>
          <w:sz w:val="24"/>
          <w:szCs w:val="24"/>
        </w:rPr>
        <w:t>s</w:t>
      </w:r>
      <w:r w:rsidR="00CF5748">
        <w:rPr>
          <w:rFonts w:ascii="Times New Roman" w:hAnsi="Times New Roman" w:cs="Times New Roman"/>
          <w:sz w:val="24"/>
          <w:szCs w:val="24"/>
        </w:rPr>
        <w:t xml:space="preserve"> with the staff at the SRM.</w:t>
      </w:r>
    </w:p>
    <w:p w14:paraId="15C1BCA6" w14:textId="0B35566C" w:rsidR="00A15AF8" w:rsidRDefault="000654C7" w:rsidP="00125200">
      <w:pPr>
        <w:tabs>
          <w:tab w:val="left" w:pos="864"/>
        </w:tabs>
        <w:ind w:firstLine="720"/>
        <w:rPr>
          <w:rFonts w:ascii="Times New Roman" w:hAnsi="Times New Roman" w:cs="Times New Roman"/>
          <w:sz w:val="24"/>
          <w:szCs w:val="24"/>
        </w:rPr>
      </w:pPr>
      <w:r w:rsidRPr="0058422F">
        <w:rPr>
          <w:rFonts w:ascii="Times New Roman" w:hAnsi="Times New Roman" w:cs="Times New Roman"/>
          <w:sz w:val="24"/>
          <w:szCs w:val="24"/>
        </w:rPr>
        <w:t>Watson’s Theory of Caring provide</w:t>
      </w:r>
      <w:r w:rsidR="00A15AF8">
        <w:rPr>
          <w:rFonts w:ascii="Times New Roman" w:hAnsi="Times New Roman" w:cs="Times New Roman"/>
          <w:sz w:val="24"/>
          <w:szCs w:val="24"/>
        </w:rPr>
        <w:t>d</w:t>
      </w:r>
      <w:r w:rsidRPr="0058422F">
        <w:rPr>
          <w:rFonts w:ascii="Times New Roman" w:hAnsi="Times New Roman" w:cs="Times New Roman"/>
          <w:sz w:val="24"/>
          <w:szCs w:val="24"/>
        </w:rPr>
        <w:t xml:space="preserve"> the foundation for bringing awareness and kindness to the </w:t>
      </w:r>
      <w:r w:rsidR="00522263">
        <w:rPr>
          <w:rFonts w:ascii="Times New Roman" w:hAnsi="Times New Roman" w:cs="Times New Roman"/>
          <w:sz w:val="24"/>
          <w:szCs w:val="24"/>
        </w:rPr>
        <w:t>SRM</w:t>
      </w:r>
      <w:r w:rsidR="00A15AF8">
        <w:rPr>
          <w:rFonts w:ascii="Times New Roman" w:hAnsi="Times New Roman" w:cs="Times New Roman"/>
          <w:sz w:val="24"/>
          <w:szCs w:val="24"/>
        </w:rPr>
        <w:t>.  The Caring Theory wa</w:t>
      </w:r>
      <w:r w:rsidRPr="000654C7">
        <w:rPr>
          <w:rFonts w:ascii="Times New Roman" w:hAnsi="Times New Roman" w:cs="Times New Roman"/>
          <w:sz w:val="24"/>
          <w:szCs w:val="24"/>
        </w:rPr>
        <w:t>s appropriate for the Smith</w:t>
      </w:r>
      <w:r w:rsidR="00A15AF8">
        <w:rPr>
          <w:rFonts w:ascii="Times New Roman" w:hAnsi="Times New Roman" w:cs="Times New Roman"/>
          <w:sz w:val="24"/>
          <w:szCs w:val="24"/>
        </w:rPr>
        <w:t>field CARES project and provided</w:t>
      </w:r>
      <w:r w:rsidRPr="000654C7">
        <w:rPr>
          <w:rFonts w:ascii="Times New Roman" w:hAnsi="Times New Roman" w:cs="Times New Roman"/>
          <w:sz w:val="24"/>
          <w:szCs w:val="24"/>
        </w:rPr>
        <w:t xml:space="preserve"> necessary guidance with interventions within the logistics</w:t>
      </w:r>
      <w:r>
        <w:rPr>
          <w:rFonts w:ascii="Times New Roman" w:hAnsi="Times New Roman" w:cs="Times New Roman"/>
          <w:sz w:val="24"/>
          <w:szCs w:val="24"/>
        </w:rPr>
        <w:t xml:space="preserve"> of implementation.  </w:t>
      </w:r>
      <w:r w:rsidRPr="000654C7">
        <w:rPr>
          <w:rFonts w:ascii="Times New Roman" w:hAnsi="Times New Roman" w:cs="Times New Roman"/>
          <w:sz w:val="24"/>
          <w:szCs w:val="24"/>
        </w:rPr>
        <w:t>This theory</w:t>
      </w:r>
      <w:r w:rsidR="00A15AF8">
        <w:rPr>
          <w:rFonts w:ascii="Times New Roman" w:hAnsi="Times New Roman" w:cs="Times New Roman"/>
          <w:sz w:val="24"/>
          <w:szCs w:val="24"/>
        </w:rPr>
        <w:t xml:space="preserve"> incorporated</w:t>
      </w:r>
      <w:r w:rsidRPr="0058422F">
        <w:rPr>
          <w:rFonts w:ascii="Times New Roman" w:hAnsi="Times New Roman" w:cs="Times New Roman"/>
          <w:sz w:val="24"/>
          <w:szCs w:val="24"/>
        </w:rPr>
        <w:t xml:space="preserve"> ideas of caring through curative factors by the following: p</w:t>
      </w:r>
      <w:r w:rsidR="00A15AF8">
        <w:rPr>
          <w:rFonts w:ascii="Times New Roman" w:hAnsi="Times New Roman" w:cs="Times New Roman"/>
          <w:sz w:val="24"/>
          <w:szCs w:val="24"/>
        </w:rPr>
        <w:t>rovided</w:t>
      </w:r>
      <w:r w:rsidRPr="0058422F">
        <w:rPr>
          <w:rFonts w:ascii="Times New Roman" w:hAnsi="Times New Roman" w:cs="Times New Roman"/>
          <w:sz w:val="24"/>
          <w:szCs w:val="24"/>
        </w:rPr>
        <w:t xml:space="preserve"> equali</w:t>
      </w:r>
      <w:r w:rsidR="00A15AF8">
        <w:rPr>
          <w:rFonts w:ascii="Times New Roman" w:hAnsi="Times New Roman" w:cs="Times New Roman"/>
          <w:sz w:val="24"/>
          <w:szCs w:val="24"/>
        </w:rPr>
        <w:t>ty amount individuals, provided</w:t>
      </w:r>
      <w:r w:rsidRPr="0058422F">
        <w:rPr>
          <w:rFonts w:ascii="Times New Roman" w:hAnsi="Times New Roman" w:cs="Times New Roman"/>
          <w:sz w:val="24"/>
          <w:szCs w:val="24"/>
        </w:rPr>
        <w:t xml:space="preserve"> positive healing environments, being present in the change phase, develop</w:t>
      </w:r>
      <w:r w:rsidR="00A15AF8">
        <w:rPr>
          <w:rFonts w:ascii="Times New Roman" w:hAnsi="Times New Roman" w:cs="Times New Roman"/>
          <w:sz w:val="24"/>
          <w:szCs w:val="24"/>
        </w:rPr>
        <w:t>ed</w:t>
      </w:r>
      <w:r w:rsidRPr="0058422F">
        <w:rPr>
          <w:rFonts w:ascii="Times New Roman" w:hAnsi="Times New Roman" w:cs="Times New Roman"/>
          <w:sz w:val="24"/>
          <w:szCs w:val="24"/>
        </w:rPr>
        <w:t xml:space="preserve"> trusting and caring relationships between patients, volunteers, and providers, and assist</w:t>
      </w:r>
      <w:r w:rsidR="00A15AF8">
        <w:rPr>
          <w:rFonts w:ascii="Times New Roman" w:hAnsi="Times New Roman" w:cs="Times New Roman"/>
          <w:sz w:val="24"/>
          <w:szCs w:val="24"/>
        </w:rPr>
        <w:t>ed</w:t>
      </w:r>
      <w:r w:rsidRPr="0058422F">
        <w:rPr>
          <w:rFonts w:ascii="Times New Roman" w:hAnsi="Times New Roman" w:cs="Times New Roman"/>
          <w:sz w:val="24"/>
          <w:szCs w:val="24"/>
        </w:rPr>
        <w:t xml:space="preserve"> with basic needs of life (</w:t>
      </w:r>
      <w:proofErr w:type="spellStart"/>
      <w:r w:rsidR="0029412F">
        <w:rPr>
          <w:rFonts w:ascii="Times New Roman" w:hAnsi="Times New Roman" w:cs="Times New Roman"/>
          <w:sz w:val="24"/>
          <w:szCs w:val="24"/>
        </w:rPr>
        <w:t>Petiprin</w:t>
      </w:r>
      <w:proofErr w:type="spellEnd"/>
      <w:r w:rsidR="0029412F">
        <w:rPr>
          <w:rFonts w:ascii="Times New Roman" w:hAnsi="Times New Roman" w:cs="Times New Roman"/>
          <w:sz w:val="24"/>
          <w:szCs w:val="24"/>
        </w:rPr>
        <w:t xml:space="preserve">, </w:t>
      </w:r>
      <w:r w:rsidR="0029412F" w:rsidRPr="00255404">
        <w:rPr>
          <w:rFonts w:ascii="Times New Roman" w:hAnsi="Times New Roman" w:cs="Times New Roman"/>
          <w:sz w:val="24"/>
          <w:szCs w:val="24"/>
        </w:rPr>
        <w:t>2016)</w:t>
      </w:r>
      <w:r w:rsidRPr="0058422F">
        <w:rPr>
          <w:rFonts w:ascii="Times New Roman" w:hAnsi="Times New Roman" w:cs="Times New Roman"/>
          <w:sz w:val="24"/>
          <w:szCs w:val="24"/>
        </w:rPr>
        <w:t xml:space="preserve">.  </w:t>
      </w:r>
      <w:r w:rsidR="00F54094">
        <w:rPr>
          <w:rFonts w:ascii="Times New Roman" w:hAnsi="Times New Roman" w:cs="Times New Roman"/>
          <w:sz w:val="24"/>
          <w:szCs w:val="24"/>
        </w:rPr>
        <w:t xml:space="preserve">Enabling residents with appropriate health maintenance information </w:t>
      </w:r>
      <w:r w:rsidRPr="0058422F">
        <w:rPr>
          <w:rFonts w:ascii="Times New Roman" w:hAnsi="Times New Roman" w:cs="Times New Roman"/>
          <w:sz w:val="24"/>
          <w:szCs w:val="24"/>
        </w:rPr>
        <w:t>positively influence</w:t>
      </w:r>
      <w:r w:rsidR="00A15AF8">
        <w:rPr>
          <w:rFonts w:ascii="Times New Roman" w:hAnsi="Times New Roman" w:cs="Times New Roman"/>
          <w:sz w:val="24"/>
          <w:szCs w:val="24"/>
        </w:rPr>
        <w:t>d</w:t>
      </w:r>
      <w:r w:rsidRPr="0058422F">
        <w:rPr>
          <w:rFonts w:ascii="Times New Roman" w:hAnsi="Times New Roman" w:cs="Times New Roman"/>
          <w:sz w:val="24"/>
          <w:szCs w:val="24"/>
        </w:rPr>
        <w:t xml:space="preserve"> these residents </w:t>
      </w:r>
      <w:r w:rsidR="006513D9">
        <w:rPr>
          <w:rFonts w:ascii="Times New Roman" w:hAnsi="Times New Roman" w:cs="Times New Roman"/>
          <w:sz w:val="24"/>
          <w:szCs w:val="24"/>
        </w:rPr>
        <w:t xml:space="preserve">in </w:t>
      </w:r>
      <w:r w:rsidR="00A15AF8">
        <w:rPr>
          <w:rFonts w:ascii="Times New Roman" w:hAnsi="Times New Roman" w:cs="Times New Roman"/>
          <w:sz w:val="24"/>
          <w:szCs w:val="24"/>
        </w:rPr>
        <w:t>prevention of the</w:t>
      </w:r>
      <w:r w:rsidRPr="0058422F">
        <w:rPr>
          <w:rFonts w:ascii="Times New Roman" w:hAnsi="Times New Roman" w:cs="Times New Roman"/>
          <w:sz w:val="24"/>
          <w:szCs w:val="24"/>
        </w:rPr>
        <w:t xml:space="preserve"> vicious cycle of recurring poverty, decreas</w:t>
      </w:r>
      <w:r w:rsidR="00A15AF8">
        <w:rPr>
          <w:rFonts w:ascii="Times New Roman" w:hAnsi="Times New Roman" w:cs="Times New Roman"/>
          <w:sz w:val="24"/>
          <w:szCs w:val="24"/>
        </w:rPr>
        <w:t>ed</w:t>
      </w:r>
      <w:r w:rsidRPr="0058422F">
        <w:rPr>
          <w:rFonts w:ascii="Times New Roman" w:hAnsi="Times New Roman" w:cs="Times New Roman"/>
          <w:sz w:val="24"/>
          <w:szCs w:val="24"/>
        </w:rPr>
        <w:t xml:space="preserve"> health risk factors, improv</w:t>
      </w:r>
      <w:r w:rsidR="00A15AF8">
        <w:rPr>
          <w:rFonts w:ascii="Times New Roman" w:hAnsi="Times New Roman" w:cs="Times New Roman"/>
          <w:sz w:val="24"/>
          <w:szCs w:val="24"/>
        </w:rPr>
        <w:t>ed</w:t>
      </w:r>
      <w:r w:rsidR="006513D9">
        <w:rPr>
          <w:rFonts w:ascii="Times New Roman" w:hAnsi="Times New Roman" w:cs="Times New Roman"/>
          <w:sz w:val="24"/>
          <w:szCs w:val="24"/>
        </w:rPr>
        <w:t xml:space="preserve"> health outcomes, and decreas</w:t>
      </w:r>
      <w:r w:rsidR="00A15AF8">
        <w:rPr>
          <w:rFonts w:ascii="Times New Roman" w:hAnsi="Times New Roman" w:cs="Times New Roman"/>
          <w:sz w:val="24"/>
          <w:szCs w:val="24"/>
        </w:rPr>
        <w:t>ed</w:t>
      </w:r>
      <w:r w:rsidRPr="0058422F">
        <w:rPr>
          <w:rFonts w:ascii="Times New Roman" w:hAnsi="Times New Roman" w:cs="Times New Roman"/>
          <w:sz w:val="24"/>
          <w:szCs w:val="24"/>
        </w:rPr>
        <w:t xml:space="preserve"> health care spending costs by avoiding </w:t>
      </w:r>
      <w:r w:rsidR="000A49C3">
        <w:rPr>
          <w:rFonts w:ascii="Times New Roman" w:hAnsi="Times New Roman" w:cs="Times New Roman"/>
          <w:sz w:val="24"/>
          <w:szCs w:val="24"/>
        </w:rPr>
        <w:t>ER</w:t>
      </w:r>
      <w:r w:rsidR="006513D9">
        <w:rPr>
          <w:rFonts w:ascii="Times New Roman" w:hAnsi="Times New Roman" w:cs="Times New Roman"/>
          <w:sz w:val="24"/>
          <w:szCs w:val="24"/>
        </w:rPr>
        <w:t xml:space="preserve">s </w:t>
      </w:r>
      <w:r w:rsidRPr="0058422F">
        <w:rPr>
          <w:rFonts w:ascii="Times New Roman" w:hAnsi="Times New Roman" w:cs="Times New Roman"/>
          <w:sz w:val="24"/>
          <w:szCs w:val="24"/>
        </w:rPr>
        <w:t>(</w:t>
      </w:r>
      <w:proofErr w:type="spellStart"/>
      <w:r w:rsidRPr="0058422F">
        <w:rPr>
          <w:rFonts w:ascii="Times New Roman" w:hAnsi="Times New Roman" w:cs="Times New Roman"/>
          <w:sz w:val="24"/>
          <w:szCs w:val="24"/>
        </w:rPr>
        <w:t>Heydari</w:t>
      </w:r>
      <w:proofErr w:type="spellEnd"/>
      <w:r w:rsidRPr="0058422F">
        <w:rPr>
          <w:rFonts w:ascii="Times New Roman" w:hAnsi="Times New Roman" w:cs="Times New Roman"/>
          <w:sz w:val="24"/>
          <w:szCs w:val="24"/>
        </w:rPr>
        <w:t xml:space="preserve"> &amp; </w:t>
      </w:r>
      <w:proofErr w:type="spellStart"/>
      <w:r w:rsidRPr="0058422F">
        <w:rPr>
          <w:rFonts w:ascii="Times New Roman" w:hAnsi="Times New Roman" w:cs="Times New Roman"/>
          <w:sz w:val="24"/>
          <w:szCs w:val="24"/>
        </w:rPr>
        <w:t>Khorashadizadh</w:t>
      </w:r>
      <w:proofErr w:type="spellEnd"/>
      <w:r w:rsidRPr="0058422F">
        <w:rPr>
          <w:rFonts w:ascii="Times New Roman" w:hAnsi="Times New Roman" w:cs="Times New Roman"/>
          <w:sz w:val="24"/>
          <w:szCs w:val="24"/>
        </w:rPr>
        <w:t>, 2014).  Community outreach and awareness provide</w:t>
      </w:r>
      <w:r w:rsidR="00A15AF8">
        <w:rPr>
          <w:rFonts w:ascii="Times New Roman" w:hAnsi="Times New Roman" w:cs="Times New Roman"/>
          <w:sz w:val="24"/>
          <w:szCs w:val="24"/>
        </w:rPr>
        <w:t>d</w:t>
      </w:r>
      <w:r w:rsidRPr="0058422F">
        <w:rPr>
          <w:rFonts w:ascii="Times New Roman" w:hAnsi="Times New Roman" w:cs="Times New Roman"/>
          <w:sz w:val="24"/>
          <w:szCs w:val="24"/>
        </w:rPr>
        <w:t xml:space="preserve"> positive reinforcements for this population knowing they have individuals support</w:t>
      </w:r>
      <w:r w:rsidR="00A15AF8">
        <w:rPr>
          <w:rFonts w:ascii="Times New Roman" w:hAnsi="Times New Roman" w:cs="Times New Roman"/>
          <w:sz w:val="24"/>
          <w:szCs w:val="24"/>
        </w:rPr>
        <w:t>ed</w:t>
      </w:r>
      <w:r w:rsidRPr="0058422F">
        <w:rPr>
          <w:rFonts w:ascii="Times New Roman" w:hAnsi="Times New Roman" w:cs="Times New Roman"/>
          <w:sz w:val="24"/>
          <w:szCs w:val="24"/>
        </w:rPr>
        <w:t xml:space="preserve"> their journe</w:t>
      </w:r>
      <w:r>
        <w:rPr>
          <w:rFonts w:ascii="Times New Roman" w:hAnsi="Times New Roman" w:cs="Times New Roman"/>
          <w:sz w:val="24"/>
          <w:szCs w:val="24"/>
        </w:rPr>
        <w:t>y and believe</w:t>
      </w:r>
      <w:r w:rsidR="00A15AF8">
        <w:rPr>
          <w:rFonts w:ascii="Times New Roman" w:hAnsi="Times New Roman" w:cs="Times New Roman"/>
          <w:sz w:val="24"/>
          <w:szCs w:val="24"/>
        </w:rPr>
        <w:t>d</w:t>
      </w:r>
      <w:r>
        <w:rPr>
          <w:rFonts w:ascii="Times New Roman" w:hAnsi="Times New Roman" w:cs="Times New Roman"/>
          <w:sz w:val="24"/>
          <w:szCs w:val="24"/>
        </w:rPr>
        <w:t xml:space="preserve"> in their success.  Implementing change with basic life essentials of food, </w:t>
      </w:r>
      <w:r w:rsidR="00A15AF8">
        <w:rPr>
          <w:rFonts w:ascii="Times New Roman" w:hAnsi="Times New Roman" w:cs="Times New Roman"/>
          <w:sz w:val="24"/>
          <w:szCs w:val="24"/>
        </w:rPr>
        <w:t>toiletries, and shelter provided</w:t>
      </w:r>
      <w:r>
        <w:rPr>
          <w:rFonts w:ascii="Times New Roman" w:hAnsi="Times New Roman" w:cs="Times New Roman"/>
          <w:sz w:val="24"/>
          <w:szCs w:val="24"/>
        </w:rPr>
        <w:t xml:space="preserve"> the foundation for improv</w:t>
      </w:r>
      <w:r w:rsidR="00A15AF8">
        <w:rPr>
          <w:rFonts w:ascii="Times New Roman" w:hAnsi="Times New Roman" w:cs="Times New Roman"/>
          <w:sz w:val="24"/>
          <w:szCs w:val="24"/>
        </w:rPr>
        <w:t>ement in</w:t>
      </w:r>
      <w:r>
        <w:rPr>
          <w:rFonts w:ascii="Times New Roman" w:hAnsi="Times New Roman" w:cs="Times New Roman"/>
          <w:sz w:val="24"/>
          <w:szCs w:val="24"/>
        </w:rPr>
        <w:t xml:space="preserve"> </w:t>
      </w:r>
      <w:r>
        <w:rPr>
          <w:rFonts w:ascii="Times New Roman" w:hAnsi="Times New Roman" w:cs="Times New Roman"/>
          <w:sz w:val="24"/>
          <w:szCs w:val="24"/>
        </w:rPr>
        <w:lastRenderedPageBreak/>
        <w:t>one’s life of recovery either from addiction or from homele</w:t>
      </w:r>
      <w:r w:rsidRPr="0029412F">
        <w:rPr>
          <w:rFonts w:ascii="Times New Roman" w:hAnsi="Times New Roman" w:cs="Times New Roman"/>
          <w:sz w:val="24"/>
          <w:szCs w:val="24"/>
        </w:rPr>
        <w:t>ssness</w:t>
      </w:r>
      <w:r w:rsidR="000A49C3">
        <w:rPr>
          <w:rFonts w:ascii="Times New Roman" w:hAnsi="Times New Roman" w:cs="Times New Roman"/>
          <w:sz w:val="24"/>
          <w:szCs w:val="24"/>
        </w:rPr>
        <w:t xml:space="preserve"> (</w:t>
      </w:r>
      <w:proofErr w:type="spellStart"/>
      <w:r w:rsidR="000A49C3">
        <w:rPr>
          <w:rFonts w:ascii="Times New Roman" w:hAnsi="Times New Roman" w:cs="Times New Roman"/>
          <w:sz w:val="24"/>
          <w:szCs w:val="24"/>
        </w:rPr>
        <w:t>Petiprin</w:t>
      </w:r>
      <w:proofErr w:type="spellEnd"/>
      <w:r w:rsidR="000A49C3">
        <w:rPr>
          <w:rFonts w:ascii="Times New Roman" w:hAnsi="Times New Roman" w:cs="Times New Roman"/>
          <w:sz w:val="24"/>
          <w:szCs w:val="24"/>
        </w:rPr>
        <w:t>, 2016)</w:t>
      </w:r>
      <w:r w:rsidRPr="0029412F">
        <w:rPr>
          <w:rFonts w:ascii="Times New Roman" w:hAnsi="Times New Roman" w:cs="Times New Roman"/>
          <w:sz w:val="24"/>
          <w:szCs w:val="24"/>
        </w:rPr>
        <w:t>.</w:t>
      </w:r>
      <w:r w:rsidR="0029412F" w:rsidRPr="0029412F">
        <w:rPr>
          <w:rFonts w:ascii="Times New Roman" w:hAnsi="Times New Roman" w:cs="Times New Roman"/>
          <w:sz w:val="24"/>
          <w:szCs w:val="24"/>
        </w:rPr>
        <w:t xml:space="preserve">  </w:t>
      </w:r>
      <w:r w:rsidR="00BA3D4D" w:rsidRPr="0029412F">
        <w:rPr>
          <w:rFonts w:ascii="Times New Roman" w:hAnsi="Times New Roman" w:cs="Times New Roman"/>
          <w:sz w:val="24"/>
          <w:szCs w:val="24"/>
        </w:rPr>
        <w:t xml:space="preserve">With </w:t>
      </w:r>
      <w:r w:rsidR="00A15AF8" w:rsidRPr="0029412F">
        <w:rPr>
          <w:rFonts w:ascii="Times New Roman" w:hAnsi="Times New Roman" w:cs="Times New Roman"/>
          <w:sz w:val="24"/>
          <w:szCs w:val="24"/>
        </w:rPr>
        <w:t>residents’</w:t>
      </w:r>
      <w:r w:rsidR="00BA3D4D" w:rsidRPr="0029412F">
        <w:rPr>
          <w:rFonts w:ascii="Times New Roman" w:hAnsi="Times New Roman" w:cs="Times New Roman"/>
          <w:sz w:val="24"/>
          <w:szCs w:val="24"/>
        </w:rPr>
        <w:t xml:space="preserve"> </w:t>
      </w:r>
      <w:r w:rsidR="000A49C3">
        <w:rPr>
          <w:rFonts w:ascii="Times New Roman" w:hAnsi="Times New Roman" w:cs="Times New Roman"/>
          <w:sz w:val="24"/>
          <w:szCs w:val="24"/>
        </w:rPr>
        <w:t>improv</w:t>
      </w:r>
      <w:r w:rsidR="00A15AF8">
        <w:rPr>
          <w:rFonts w:ascii="Times New Roman" w:hAnsi="Times New Roman" w:cs="Times New Roman"/>
          <w:sz w:val="24"/>
          <w:szCs w:val="24"/>
        </w:rPr>
        <w:t>ement in their health care, it helped</w:t>
      </w:r>
      <w:r w:rsidR="000A49C3">
        <w:rPr>
          <w:rFonts w:ascii="Times New Roman" w:hAnsi="Times New Roman" w:cs="Times New Roman"/>
          <w:sz w:val="24"/>
          <w:szCs w:val="24"/>
        </w:rPr>
        <w:t xml:space="preserve"> provide the basis of life improvement by improv</w:t>
      </w:r>
      <w:r w:rsidR="00A15AF8">
        <w:rPr>
          <w:rFonts w:ascii="Times New Roman" w:hAnsi="Times New Roman" w:cs="Times New Roman"/>
          <w:sz w:val="24"/>
          <w:szCs w:val="24"/>
        </w:rPr>
        <w:t>ed</w:t>
      </w:r>
      <w:r w:rsidR="000A49C3">
        <w:rPr>
          <w:rFonts w:ascii="Times New Roman" w:hAnsi="Times New Roman" w:cs="Times New Roman"/>
          <w:sz w:val="24"/>
          <w:szCs w:val="24"/>
        </w:rPr>
        <w:t xml:space="preserve"> education and encourag</w:t>
      </w:r>
      <w:r w:rsidR="00A15AF8">
        <w:rPr>
          <w:rFonts w:ascii="Times New Roman" w:hAnsi="Times New Roman" w:cs="Times New Roman"/>
          <w:sz w:val="24"/>
          <w:szCs w:val="24"/>
        </w:rPr>
        <w:t>ed</w:t>
      </w:r>
      <w:r w:rsidR="000A49C3">
        <w:rPr>
          <w:rFonts w:ascii="Times New Roman" w:hAnsi="Times New Roman" w:cs="Times New Roman"/>
          <w:sz w:val="24"/>
          <w:szCs w:val="24"/>
        </w:rPr>
        <w:t xml:space="preserve"> self-efficacy.  </w:t>
      </w:r>
    </w:p>
    <w:p w14:paraId="0FC8DD15" w14:textId="44F9F1EB" w:rsidR="00125200" w:rsidRDefault="000654C7" w:rsidP="00125200">
      <w:pPr>
        <w:tabs>
          <w:tab w:val="left" w:pos="864"/>
        </w:tabs>
        <w:ind w:firstLine="720"/>
        <w:rPr>
          <w:rFonts w:ascii="Times New Roman" w:hAnsi="Times New Roman" w:cs="Times New Roman"/>
          <w:sz w:val="24"/>
          <w:szCs w:val="24"/>
        </w:rPr>
      </w:pPr>
      <w:r>
        <w:rPr>
          <w:rFonts w:ascii="Times New Roman" w:hAnsi="Times New Roman" w:cs="Times New Roman"/>
          <w:sz w:val="24"/>
          <w:szCs w:val="24"/>
        </w:rPr>
        <w:t>The Caring</w:t>
      </w:r>
      <w:r w:rsidR="001F26D5" w:rsidRPr="00255404">
        <w:rPr>
          <w:rFonts w:ascii="Times New Roman" w:hAnsi="Times New Roman" w:cs="Times New Roman"/>
          <w:sz w:val="24"/>
          <w:szCs w:val="24"/>
        </w:rPr>
        <w:t xml:space="preserve"> Theory</w:t>
      </w:r>
      <w:r w:rsidR="00A15AF8">
        <w:rPr>
          <w:rFonts w:ascii="Times New Roman" w:hAnsi="Times New Roman" w:cs="Times New Roman"/>
          <w:sz w:val="24"/>
          <w:szCs w:val="24"/>
        </w:rPr>
        <w:t xml:space="preserve"> wa</w:t>
      </w:r>
      <w:r w:rsidR="005640EA" w:rsidRPr="00255404">
        <w:rPr>
          <w:rFonts w:ascii="Times New Roman" w:hAnsi="Times New Roman" w:cs="Times New Roman"/>
          <w:sz w:val="24"/>
          <w:szCs w:val="24"/>
        </w:rPr>
        <w:t>s helpful in the management and incorporation of the l</w:t>
      </w:r>
      <w:r w:rsidR="001552B5" w:rsidRPr="00255404">
        <w:rPr>
          <w:rFonts w:ascii="Times New Roman" w:hAnsi="Times New Roman" w:cs="Times New Roman"/>
          <w:sz w:val="24"/>
          <w:szCs w:val="24"/>
        </w:rPr>
        <w:t>ogistics section</w:t>
      </w:r>
      <w:r w:rsidR="005640EA" w:rsidRPr="00255404">
        <w:rPr>
          <w:rFonts w:ascii="Times New Roman" w:hAnsi="Times New Roman" w:cs="Times New Roman"/>
          <w:sz w:val="24"/>
          <w:szCs w:val="24"/>
        </w:rPr>
        <w:t xml:space="preserve"> of the Smithfield CARES project.  </w:t>
      </w:r>
      <w:r w:rsidR="00A15AF8">
        <w:rPr>
          <w:rFonts w:ascii="Times New Roman" w:hAnsi="Times New Roman" w:cs="Times New Roman"/>
          <w:sz w:val="24"/>
          <w:szCs w:val="24"/>
        </w:rPr>
        <w:t>It helped</w:t>
      </w:r>
      <w:r w:rsidR="006513D9">
        <w:rPr>
          <w:rFonts w:ascii="Times New Roman" w:hAnsi="Times New Roman" w:cs="Times New Roman"/>
          <w:sz w:val="24"/>
          <w:szCs w:val="24"/>
        </w:rPr>
        <w:t xml:space="preserve"> with the</w:t>
      </w:r>
      <w:r w:rsidR="00BA0229" w:rsidRPr="00255404">
        <w:rPr>
          <w:rFonts w:ascii="Times New Roman" w:hAnsi="Times New Roman" w:cs="Times New Roman"/>
          <w:sz w:val="24"/>
          <w:szCs w:val="24"/>
        </w:rPr>
        <w:t xml:space="preserve"> </w:t>
      </w:r>
      <w:r w:rsidR="00C13D14">
        <w:rPr>
          <w:rFonts w:ascii="Times New Roman" w:hAnsi="Times New Roman" w:cs="Times New Roman"/>
          <w:sz w:val="24"/>
          <w:szCs w:val="24"/>
        </w:rPr>
        <w:t>fundamental polic</w:t>
      </w:r>
      <w:r w:rsidR="00BA0229" w:rsidRPr="00255404">
        <w:rPr>
          <w:rFonts w:ascii="Times New Roman" w:hAnsi="Times New Roman" w:cs="Times New Roman"/>
          <w:sz w:val="24"/>
          <w:szCs w:val="24"/>
        </w:rPr>
        <w:t>ies and procedures, community awareness</w:t>
      </w:r>
      <w:r w:rsidR="00C13D14">
        <w:rPr>
          <w:rFonts w:ascii="Times New Roman" w:hAnsi="Times New Roman" w:cs="Times New Roman"/>
          <w:sz w:val="24"/>
          <w:szCs w:val="24"/>
        </w:rPr>
        <w:t xml:space="preserve"> events</w:t>
      </w:r>
      <w:r w:rsidR="00BA0229" w:rsidRPr="00255404">
        <w:rPr>
          <w:rFonts w:ascii="Times New Roman" w:hAnsi="Times New Roman" w:cs="Times New Roman"/>
          <w:sz w:val="24"/>
          <w:szCs w:val="24"/>
        </w:rPr>
        <w:t xml:space="preserve">, ongoing </w:t>
      </w:r>
      <w:r w:rsidR="00C13D14">
        <w:rPr>
          <w:rFonts w:ascii="Times New Roman" w:hAnsi="Times New Roman" w:cs="Times New Roman"/>
          <w:sz w:val="24"/>
          <w:szCs w:val="24"/>
        </w:rPr>
        <w:t>fundraiser support</w:t>
      </w:r>
      <w:r w:rsidR="00BA0229" w:rsidRPr="00255404">
        <w:rPr>
          <w:rFonts w:ascii="Times New Roman" w:hAnsi="Times New Roman" w:cs="Times New Roman"/>
          <w:sz w:val="24"/>
          <w:szCs w:val="24"/>
        </w:rPr>
        <w:t xml:space="preserve">, and </w:t>
      </w:r>
      <w:r w:rsidR="00C13D14">
        <w:rPr>
          <w:rFonts w:ascii="Times New Roman" w:hAnsi="Times New Roman" w:cs="Times New Roman"/>
          <w:sz w:val="24"/>
          <w:szCs w:val="24"/>
        </w:rPr>
        <w:t>volunteer implementation</w:t>
      </w:r>
      <w:r w:rsidR="0029412F">
        <w:rPr>
          <w:rFonts w:ascii="Times New Roman" w:hAnsi="Times New Roman" w:cs="Times New Roman"/>
          <w:sz w:val="24"/>
          <w:szCs w:val="24"/>
        </w:rPr>
        <w:t xml:space="preserve"> </w:t>
      </w:r>
      <w:r w:rsidR="0029412F" w:rsidRPr="0058422F">
        <w:rPr>
          <w:rFonts w:ascii="Times New Roman" w:hAnsi="Times New Roman" w:cs="Times New Roman"/>
          <w:sz w:val="24"/>
          <w:szCs w:val="24"/>
        </w:rPr>
        <w:t>(</w:t>
      </w:r>
      <w:proofErr w:type="spellStart"/>
      <w:r w:rsidR="0029412F">
        <w:rPr>
          <w:rFonts w:ascii="Times New Roman" w:hAnsi="Times New Roman" w:cs="Times New Roman"/>
          <w:sz w:val="24"/>
          <w:szCs w:val="24"/>
        </w:rPr>
        <w:t>Petiprin</w:t>
      </w:r>
      <w:proofErr w:type="spellEnd"/>
      <w:r w:rsidR="0029412F">
        <w:rPr>
          <w:rFonts w:ascii="Times New Roman" w:hAnsi="Times New Roman" w:cs="Times New Roman"/>
          <w:sz w:val="24"/>
          <w:szCs w:val="24"/>
        </w:rPr>
        <w:t xml:space="preserve">, </w:t>
      </w:r>
      <w:r w:rsidR="0029412F" w:rsidRPr="00255404">
        <w:rPr>
          <w:rFonts w:ascii="Times New Roman" w:hAnsi="Times New Roman" w:cs="Times New Roman"/>
          <w:sz w:val="24"/>
          <w:szCs w:val="24"/>
        </w:rPr>
        <w:t>2016)</w:t>
      </w:r>
      <w:r w:rsidR="003C36D1">
        <w:rPr>
          <w:rFonts w:ascii="Times New Roman" w:hAnsi="Times New Roman" w:cs="Times New Roman"/>
          <w:sz w:val="24"/>
          <w:szCs w:val="24"/>
        </w:rPr>
        <w:t xml:space="preserve">.  </w:t>
      </w:r>
      <w:r w:rsidR="00BA0229" w:rsidRPr="00255404">
        <w:rPr>
          <w:rFonts w:ascii="Times New Roman" w:hAnsi="Times New Roman" w:cs="Times New Roman"/>
          <w:sz w:val="24"/>
          <w:szCs w:val="24"/>
        </w:rPr>
        <w:t>The short term and long term g</w:t>
      </w:r>
      <w:r w:rsidR="00A15AF8">
        <w:rPr>
          <w:rFonts w:ascii="Times New Roman" w:hAnsi="Times New Roman" w:cs="Times New Roman"/>
          <w:sz w:val="24"/>
          <w:szCs w:val="24"/>
        </w:rPr>
        <w:t>oals for the logistics section wa</w:t>
      </w:r>
      <w:r w:rsidR="00BA0229" w:rsidRPr="00255404">
        <w:rPr>
          <w:rFonts w:ascii="Times New Roman" w:hAnsi="Times New Roman" w:cs="Times New Roman"/>
          <w:sz w:val="24"/>
          <w:szCs w:val="24"/>
        </w:rPr>
        <w:t xml:space="preserve">s influencing and engaging all adopters in believing and wanting to be a </w:t>
      </w:r>
      <w:r w:rsidR="001552B5" w:rsidRPr="00255404">
        <w:rPr>
          <w:rFonts w:ascii="Times New Roman" w:hAnsi="Times New Roman" w:cs="Times New Roman"/>
          <w:sz w:val="24"/>
          <w:szCs w:val="24"/>
        </w:rPr>
        <w:t>stakeholder in the</w:t>
      </w:r>
      <w:r w:rsidR="00BA0229" w:rsidRPr="00255404">
        <w:rPr>
          <w:rFonts w:ascii="Times New Roman" w:hAnsi="Times New Roman" w:cs="Times New Roman"/>
          <w:sz w:val="24"/>
          <w:szCs w:val="24"/>
        </w:rPr>
        <w:t xml:space="preserve"> Smithfield CARES initiative (Doyle, Garrett, Currie, 2014</w:t>
      </w:r>
      <w:r w:rsidR="000A49C3">
        <w:rPr>
          <w:rFonts w:ascii="Times New Roman" w:hAnsi="Times New Roman" w:cs="Times New Roman"/>
          <w:sz w:val="24"/>
          <w:szCs w:val="24"/>
        </w:rPr>
        <w:t xml:space="preserve">).  </w:t>
      </w:r>
      <w:r w:rsidR="00F54094">
        <w:rPr>
          <w:rFonts w:ascii="Times New Roman" w:hAnsi="Times New Roman" w:cs="Times New Roman"/>
          <w:sz w:val="24"/>
          <w:szCs w:val="24"/>
        </w:rPr>
        <w:t>Subsequently, forming</w:t>
      </w:r>
      <w:r w:rsidR="0029412F">
        <w:rPr>
          <w:rFonts w:ascii="Times New Roman" w:hAnsi="Times New Roman" w:cs="Times New Roman"/>
          <w:sz w:val="24"/>
          <w:szCs w:val="24"/>
        </w:rPr>
        <w:t xml:space="preserve"> community partnerships and </w:t>
      </w:r>
      <w:r w:rsidR="000A49C3">
        <w:rPr>
          <w:rFonts w:ascii="Times New Roman" w:hAnsi="Times New Roman" w:cs="Times New Roman"/>
          <w:sz w:val="24"/>
          <w:szCs w:val="24"/>
        </w:rPr>
        <w:t xml:space="preserve">bringing </w:t>
      </w:r>
      <w:r w:rsidR="0029412F">
        <w:rPr>
          <w:rFonts w:ascii="Times New Roman" w:hAnsi="Times New Roman" w:cs="Times New Roman"/>
          <w:sz w:val="24"/>
          <w:szCs w:val="24"/>
        </w:rPr>
        <w:t xml:space="preserve">awareness </w:t>
      </w:r>
      <w:r w:rsidR="000A49C3">
        <w:rPr>
          <w:rFonts w:ascii="Times New Roman" w:hAnsi="Times New Roman" w:cs="Times New Roman"/>
          <w:sz w:val="24"/>
          <w:szCs w:val="24"/>
        </w:rPr>
        <w:t>to the</w:t>
      </w:r>
      <w:r w:rsidR="0029412F">
        <w:rPr>
          <w:rFonts w:ascii="Times New Roman" w:hAnsi="Times New Roman" w:cs="Times New Roman"/>
          <w:sz w:val="24"/>
          <w:szCs w:val="24"/>
        </w:rPr>
        <w:t xml:space="preserve"> homeless population</w:t>
      </w:r>
      <w:r w:rsidR="00E65B1D">
        <w:rPr>
          <w:rFonts w:ascii="Times New Roman" w:hAnsi="Times New Roman" w:cs="Times New Roman"/>
          <w:sz w:val="24"/>
          <w:szCs w:val="24"/>
        </w:rPr>
        <w:t xml:space="preserve"> </w:t>
      </w:r>
      <w:r w:rsidR="006513D9">
        <w:rPr>
          <w:rFonts w:ascii="Times New Roman" w:hAnsi="Times New Roman" w:cs="Times New Roman"/>
          <w:sz w:val="24"/>
          <w:szCs w:val="24"/>
        </w:rPr>
        <w:t>to</w:t>
      </w:r>
      <w:r w:rsidR="00E65B1D">
        <w:rPr>
          <w:rFonts w:ascii="Times New Roman" w:hAnsi="Times New Roman" w:cs="Times New Roman"/>
          <w:sz w:val="24"/>
          <w:szCs w:val="24"/>
        </w:rPr>
        <w:t xml:space="preserve"> provide respect, acceptance of the homeless residents</w:t>
      </w:r>
      <w:r w:rsidR="0029412F">
        <w:rPr>
          <w:rFonts w:ascii="Times New Roman" w:hAnsi="Times New Roman" w:cs="Times New Roman"/>
          <w:sz w:val="24"/>
          <w:szCs w:val="24"/>
        </w:rPr>
        <w:t xml:space="preserve"> as equals, and connect</w:t>
      </w:r>
      <w:r w:rsidR="006513D9">
        <w:rPr>
          <w:rFonts w:ascii="Times New Roman" w:hAnsi="Times New Roman" w:cs="Times New Roman"/>
          <w:sz w:val="24"/>
          <w:szCs w:val="24"/>
        </w:rPr>
        <w:t>ing</w:t>
      </w:r>
      <w:r w:rsidR="0029412F">
        <w:rPr>
          <w:rFonts w:ascii="Times New Roman" w:hAnsi="Times New Roman" w:cs="Times New Roman"/>
          <w:sz w:val="24"/>
          <w:szCs w:val="24"/>
        </w:rPr>
        <w:t xml:space="preserve"> this population with religious affiliations, wi</w:t>
      </w:r>
      <w:r w:rsidR="00E65B1D">
        <w:rPr>
          <w:rFonts w:ascii="Times New Roman" w:hAnsi="Times New Roman" w:cs="Times New Roman"/>
          <w:sz w:val="24"/>
          <w:szCs w:val="24"/>
        </w:rPr>
        <w:t>th providing job opportunities</w:t>
      </w:r>
      <w:r w:rsidR="006513D9">
        <w:rPr>
          <w:rFonts w:ascii="Times New Roman" w:hAnsi="Times New Roman" w:cs="Times New Roman"/>
          <w:sz w:val="24"/>
          <w:szCs w:val="24"/>
        </w:rPr>
        <w:t>,</w:t>
      </w:r>
      <w:r w:rsidR="00E65B1D">
        <w:rPr>
          <w:rFonts w:ascii="Times New Roman" w:hAnsi="Times New Roman" w:cs="Times New Roman"/>
          <w:sz w:val="24"/>
          <w:szCs w:val="24"/>
        </w:rPr>
        <w:t xml:space="preserve"> </w:t>
      </w:r>
      <w:r w:rsidR="0029412F">
        <w:rPr>
          <w:rFonts w:ascii="Times New Roman" w:hAnsi="Times New Roman" w:cs="Times New Roman"/>
          <w:sz w:val="24"/>
          <w:szCs w:val="24"/>
        </w:rPr>
        <w:t xml:space="preserve">and proper rehabilitation organizations </w:t>
      </w:r>
      <w:r w:rsidR="0029412F" w:rsidRPr="0058422F">
        <w:rPr>
          <w:rFonts w:ascii="Times New Roman" w:hAnsi="Times New Roman" w:cs="Times New Roman"/>
          <w:sz w:val="24"/>
          <w:szCs w:val="24"/>
        </w:rPr>
        <w:t>(</w:t>
      </w:r>
      <w:proofErr w:type="spellStart"/>
      <w:r w:rsidR="0029412F">
        <w:rPr>
          <w:rFonts w:ascii="Times New Roman" w:hAnsi="Times New Roman" w:cs="Times New Roman"/>
          <w:sz w:val="24"/>
          <w:szCs w:val="24"/>
        </w:rPr>
        <w:t>Petiprin</w:t>
      </w:r>
      <w:proofErr w:type="spellEnd"/>
      <w:r w:rsidR="0029412F">
        <w:rPr>
          <w:rFonts w:ascii="Times New Roman" w:hAnsi="Times New Roman" w:cs="Times New Roman"/>
          <w:sz w:val="24"/>
          <w:szCs w:val="24"/>
        </w:rPr>
        <w:t xml:space="preserve">, </w:t>
      </w:r>
      <w:r w:rsidR="0029412F" w:rsidRPr="00255404">
        <w:rPr>
          <w:rFonts w:ascii="Times New Roman" w:hAnsi="Times New Roman" w:cs="Times New Roman"/>
          <w:sz w:val="24"/>
          <w:szCs w:val="24"/>
        </w:rPr>
        <w:t>2016)</w:t>
      </w:r>
      <w:r w:rsidR="0029412F" w:rsidRPr="0058422F">
        <w:rPr>
          <w:rFonts w:ascii="Times New Roman" w:hAnsi="Times New Roman" w:cs="Times New Roman"/>
          <w:sz w:val="24"/>
          <w:szCs w:val="24"/>
        </w:rPr>
        <w:t xml:space="preserve">.  </w:t>
      </w:r>
      <w:r w:rsidR="0029412F">
        <w:rPr>
          <w:rFonts w:ascii="Times New Roman" w:hAnsi="Times New Roman" w:cs="Times New Roman"/>
          <w:sz w:val="24"/>
          <w:szCs w:val="24"/>
        </w:rPr>
        <w:t>Collaborating with local church organizati</w:t>
      </w:r>
      <w:r w:rsidR="00A15AF8">
        <w:rPr>
          <w:rFonts w:ascii="Times New Roman" w:hAnsi="Times New Roman" w:cs="Times New Roman"/>
          <w:sz w:val="24"/>
          <w:szCs w:val="24"/>
        </w:rPr>
        <w:t>ons and using the Caring Theory</w:t>
      </w:r>
      <w:r w:rsidR="0029412F">
        <w:rPr>
          <w:rFonts w:ascii="Times New Roman" w:hAnsi="Times New Roman" w:cs="Times New Roman"/>
          <w:sz w:val="24"/>
          <w:szCs w:val="24"/>
        </w:rPr>
        <w:t xml:space="preserve"> </w:t>
      </w:r>
      <w:r w:rsidR="00A15AF8">
        <w:rPr>
          <w:rFonts w:ascii="Times New Roman" w:hAnsi="Times New Roman" w:cs="Times New Roman"/>
          <w:sz w:val="24"/>
          <w:szCs w:val="24"/>
        </w:rPr>
        <w:t xml:space="preserve">provided </w:t>
      </w:r>
      <w:r w:rsidR="0029412F">
        <w:rPr>
          <w:rFonts w:ascii="Times New Roman" w:hAnsi="Times New Roman" w:cs="Times New Roman"/>
          <w:sz w:val="24"/>
          <w:szCs w:val="24"/>
        </w:rPr>
        <w:t xml:space="preserve">individuals the necessary help </w:t>
      </w:r>
      <w:r w:rsidR="009279EA">
        <w:rPr>
          <w:rFonts w:ascii="Times New Roman" w:hAnsi="Times New Roman" w:cs="Times New Roman"/>
          <w:sz w:val="24"/>
          <w:szCs w:val="24"/>
        </w:rPr>
        <w:t>regarding</w:t>
      </w:r>
      <w:r w:rsidR="0029412F">
        <w:rPr>
          <w:rFonts w:ascii="Times New Roman" w:hAnsi="Times New Roman" w:cs="Times New Roman"/>
          <w:sz w:val="24"/>
          <w:szCs w:val="24"/>
        </w:rPr>
        <w:t xml:space="preserve"> instilling gratitude, help</w:t>
      </w:r>
      <w:r w:rsidR="006513D9">
        <w:rPr>
          <w:rFonts w:ascii="Times New Roman" w:hAnsi="Times New Roman" w:cs="Times New Roman"/>
          <w:sz w:val="24"/>
          <w:szCs w:val="24"/>
        </w:rPr>
        <w:t>ing</w:t>
      </w:r>
      <w:r w:rsidR="0029412F">
        <w:rPr>
          <w:rFonts w:ascii="Times New Roman" w:hAnsi="Times New Roman" w:cs="Times New Roman"/>
          <w:sz w:val="24"/>
          <w:szCs w:val="24"/>
        </w:rPr>
        <w:t xml:space="preserve"> with forgiveness, and instilling belief in one’s self </w:t>
      </w:r>
      <w:r w:rsidR="0029412F" w:rsidRPr="0058422F">
        <w:rPr>
          <w:rFonts w:ascii="Times New Roman" w:hAnsi="Times New Roman" w:cs="Times New Roman"/>
          <w:sz w:val="24"/>
          <w:szCs w:val="24"/>
        </w:rPr>
        <w:t>(</w:t>
      </w:r>
      <w:proofErr w:type="spellStart"/>
      <w:r w:rsidR="0029412F">
        <w:rPr>
          <w:rFonts w:ascii="Times New Roman" w:hAnsi="Times New Roman" w:cs="Times New Roman"/>
          <w:sz w:val="24"/>
          <w:szCs w:val="24"/>
        </w:rPr>
        <w:t>Petiprin</w:t>
      </w:r>
      <w:proofErr w:type="spellEnd"/>
      <w:r w:rsidR="0029412F">
        <w:rPr>
          <w:rFonts w:ascii="Times New Roman" w:hAnsi="Times New Roman" w:cs="Times New Roman"/>
          <w:sz w:val="24"/>
          <w:szCs w:val="24"/>
        </w:rPr>
        <w:t xml:space="preserve">, </w:t>
      </w:r>
      <w:r w:rsidR="0029412F" w:rsidRPr="00255404">
        <w:rPr>
          <w:rFonts w:ascii="Times New Roman" w:hAnsi="Times New Roman" w:cs="Times New Roman"/>
          <w:sz w:val="24"/>
          <w:szCs w:val="24"/>
        </w:rPr>
        <w:t>2016)</w:t>
      </w:r>
      <w:r w:rsidR="0029412F" w:rsidRPr="0058422F">
        <w:rPr>
          <w:rFonts w:ascii="Times New Roman" w:hAnsi="Times New Roman" w:cs="Times New Roman"/>
          <w:sz w:val="24"/>
          <w:szCs w:val="24"/>
        </w:rPr>
        <w:t xml:space="preserve">.  </w:t>
      </w:r>
      <w:r w:rsidR="0029412F">
        <w:rPr>
          <w:rFonts w:ascii="Times New Roman" w:hAnsi="Times New Roman" w:cs="Times New Roman"/>
          <w:sz w:val="24"/>
          <w:szCs w:val="24"/>
        </w:rPr>
        <w:t xml:space="preserve">By meeting with community leaders, </w:t>
      </w:r>
      <w:r w:rsidR="006513D9">
        <w:rPr>
          <w:rFonts w:ascii="Times New Roman" w:hAnsi="Times New Roman" w:cs="Times New Roman"/>
          <w:sz w:val="24"/>
          <w:szCs w:val="24"/>
        </w:rPr>
        <w:t xml:space="preserve">growing </w:t>
      </w:r>
      <w:r w:rsidR="009279EA">
        <w:rPr>
          <w:rFonts w:ascii="Times New Roman" w:hAnsi="Times New Roman" w:cs="Times New Roman"/>
          <w:sz w:val="24"/>
          <w:szCs w:val="24"/>
        </w:rPr>
        <w:t xml:space="preserve">supportive relationships </w:t>
      </w:r>
      <w:r w:rsidR="00A15AF8">
        <w:rPr>
          <w:rFonts w:ascii="Times New Roman" w:hAnsi="Times New Roman" w:cs="Times New Roman"/>
          <w:sz w:val="24"/>
          <w:szCs w:val="24"/>
        </w:rPr>
        <w:t>occurred</w:t>
      </w:r>
      <w:r w:rsidR="0029412F">
        <w:rPr>
          <w:rFonts w:ascii="Times New Roman" w:hAnsi="Times New Roman" w:cs="Times New Roman"/>
          <w:sz w:val="24"/>
          <w:szCs w:val="24"/>
        </w:rPr>
        <w:t xml:space="preserve"> through the </w:t>
      </w:r>
      <w:r w:rsidR="009279EA">
        <w:rPr>
          <w:rFonts w:ascii="Times New Roman" w:hAnsi="Times New Roman" w:cs="Times New Roman"/>
          <w:sz w:val="24"/>
          <w:szCs w:val="24"/>
        </w:rPr>
        <w:t>ideas</w:t>
      </w:r>
      <w:r w:rsidR="0029412F">
        <w:rPr>
          <w:rFonts w:ascii="Times New Roman" w:hAnsi="Times New Roman" w:cs="Times New Roman"/>
          <w:sz w:val="24"/>
          <w:szCs w:val="24"/>
        </w:rPr>
        <w:t xml:space="preserve"> of promoting healthy </w:t>
      </w:r>
      <w:r w:rsidR="009279EA">
        <w:rPr>
          <w:rFonts w:ascii="Times New Roman" w:hAnsi="Times New Roman" w:cs="Times New Roman"/>
          <w:sz w:val="24"/>
          <w:szCs w:val="24"/>
        </w:rPr>
        <w:t>life styles</w:t>
      </w:r>
      <w:r w:rsidR="0029412F">
        <w:rPr>
          <w:rFonts w:ascii="Times New Roman" w:hAnsi="Times New Roman" w:cs="Times New Roman"/>
          <w:sz w:val="24"/>
          <w:szCs w:val="24"/>
        </w:rPr>
        <w:t xml:space="preserve">, effective communication strategies, and maximizing independent living interventions </w:t>
      </w:r>
      <w:r w:rsidR="0029412F" w:rsidRPr="0058422F">
        <w:rPr>
          <w:rFonts w:ascii="Times New Roman" w:hAnsi="Times New Roman" w:cs="Times New Roman"/>
          <w:sz w:val="24"/>
          <w:szCs w:val="24"/>
        </w:rPr>
        <w:t>(</w:t>
      </w:r>
      <w:proofErr w:type="spellStart"/>
      <w:r w:rsidR="0029412F">
        <w:rPr>
          <w:rFonts w:ascii="Times New Roman" w:hAnsi="Times New Roman" w:cs="Times New Roman"/>
          <w:sz w:val="24"/>
          <w:szCs w:val="24"/>
        </w:rPr>
        <w:t>Petiprin</w:t>
      </w:r>
      <w:proofErr w:type="spellEnd"/>
      <w:r w:rsidR="0029412F">
        <w:rPr>
          <w:rFonts w:ascii="Times New Roman" w:hAnsi="Times New Roman" w:cs="Times New Roman"/>
          <w:sz w:val="24"/>
          <w:szCs w:val="24"/>
        </w:rPr>
        <w:t xml:space="preserve">, </w:t>
      </w:r>
      <w:r w:rsidR="0029412F" w:rsidRPr="00255404">
        <w:rPr>
          <w:rFonts w:ascii="Times New Roman" w:hAnsi="Times New Roman" w:cs="Times New Roman"/>
          <w:sz w:val="24"/>
          <w:szCs w:val="24"/>
        </w:rPr>
        <w:t>2016)</w:t>
      </w:r>
      <w:r w:rsidR="0029412F" w:rsidRPr="0058422F">
        <w:rPr>
          <w:rFonts w:ascii="Times New Roman" w:hAnsi="Times New Roman" w:cs="Times New Roman"/>
          <w:sz w:val="24"/>
          <w:szCs w:val="24"/>
        </w:rPr>
        <w:t xml:space="preserve">.  </w:t>
      </w:r>
    </w:p>
    <w:p w14:paraId="27D6294D" w14:textId="2091C4F3" w:rsidR="0029412F" w:rsidRDefault="00327905" w:rsidP="00125200">
      <w:pPr>
        <w:tabs>
          <w:tab w:val="left" w:pos="864"/>
        </w:tabs>
        <w:ind w:firstLine="720"/>
        <w:rPr>
          <w:rFonts w:ascii="Times New Roman" w:hAnsi="Times New Roman" w:cs="Times New Roman"/>
          <w:sz w:val="24"/>
          <w:szCs w:val="24"/>
        </w:rPr>
      </w:pPr>
      <w:r>
        <w:rPr>
          <w:rFonts w:ascii="Times New Roman" w:hAnsi="Times New Roman" w:cs="Times New Roman"/>
          <w:sz w:val="24"/>
          <w:szCs w:val="24"/>
        </w:rPr>
        <w:t>M</w:t>
      </w:r>
      <w:r w:rsidR="0029412F">
        <w:rPr>
          <w:rFonts w:ascii="Times New Roman" w:hAnsi="Times New Roman" w:cs="Times New Roman"/>
          <w:sz w:val="24"/>
          <w:szCs w:val="24"/>
        </w:rPr>
        <w:t>eeting</w:t>
      </w:r>
      <w:r>
        <w:rPr>
          <w:rFonts w:ascii="Times New Roman" w:hAnsi="Times New Roman" w:cs="Times New Roman"/>
          <w:sz w:val="24"/>
          <w:szCs w:val="24"/>
        </w:rPr>
        <w:t>s with</w:t>
      </w:r>
      <w:r w:rsidR="0029412F">
        <w:rPr>
          <w:rFonts w:ascii="Times New Roman" w:hAnsi="Times New Roman" w:cs="Times New Roman"/>
          <w:sz w:val="24"/>
          <w:szCs w:val="24"/>
        </w:rPr>
        <w:t xml:space="preserve"> potential donors, sponsors, or volunteers, </w:t>
      </w:r>
      <w:r w:rsidR="00A15AF8">
        <w:rPr>
          <w:rFonts w:ascii="Times New Roman" w:hAnsi="Times New Roman" w:cs="Times New Roman"/>
          <w:sz w:val="24"/>
          <w:szCs w:val="24"/>
        </w:rPr>
        <w:t>allowed</w:t>
      </w:r>
      <w:r>
        <w:rPr>
          <w:rFonts w:ascii="Times New Roman" w:hAnsi="Times New Roman" w:cs="Times New Roman"/>
          <w:sz w:val="24"/>
          <w:szCs w:val="24"/>
        </w:rPr>
        <w:t xml:space="preserve"> for explanation of the </w:t>
      </w:r>
      <w:r w:rsidR="0002402C">
        <w:rPr>
          <w:rFonts w:ascii="Times New Roman" w:hAnsi="Times New Roman" w:cs="Times New Roman"/>
          <w:sz w:val="24"/>
          <w:szCs w:val="24"/>
        </w:rPr>
        <w:t>ideas of healing</w:t>
      </w:r>
      <w:r>
        <w:rPr>
          <w:rFonts w:ascii="Times New Roman" w:hAnsi="Times New Roman" w:cs="Times New Roman"/>
          <w:sz w:val="24"/>
          <w:szCs w:val="24"/>
        </w:rPr>
        <w:t>, mentally and physically, as well as</w:t>
      </w:r>
      <w:r w:rsidR="0002402C">
        <w:rPr>
          <w:rFonts w:ascii="Times New Roman" w:hAnsi="Times New Roman" w:cs="Times New Roman"/>
          <w:sz w:val="24"/>
          <w:szCs w:val="24"/>
        </w:rPr>
        <w:t xml:space="preserve"> and restoring life’s balance </w:t>
      </w:r>
      <w:r>
        <w:rPr>
          <w:rFonts w:ascii="Times New Roman" w:hAnsi="Times New Roman" w:cs="Times New Roman"/>
          <w:sz w:val="24"/>
          <w:szCs w:val="24"/>
        </w:rPr>
        <w:t xml:space="preserve">by the path of Christianity’s beliefs.  Incorporating the </w:t>
      </w:r>
      <w:r w:rsidR="0029412F">
        <w:rPr>
          <w:rFonts w:ascii="Times New Roman" w:hAnsi="Times New Roman" w:cs="Times New Roman"/>
          <w:sz w:val="24"/>
          <w:szCs w:val="24"/>
        </w:rPr>
        <w:t xml:space="preserve">Caring Theory’s </w:t>
      </w:r>
      <w:r>
        <w:rPr>
          <w:rFonts w:ascii="Times New Roman" w:hAnsi="Times New Roman" w:cs="Times New Roman"/>
          <w:sz w:val="24"/>
          <w:szCs w:val="24"/>
        </w:rPr>
        <w:t>foundation</w:t>
      </w:r>
      <w:r w:rsidR="006513D9">
        <w:rPr>
          <w:rFonts w:ascii="Times New Roman" w:hAnsi="Times New Roman" w:cs="Times New Roman"/>
          <w:sz w:val="24"/>
          <w:szCs w:val="24"/>
        </w:rPr>
        <w:t>al</w:t>
      </w:r>
      <w:r w:rsidR="0029412F">
        <w:rPr>
          <w:rFonts w:ascii="Times New Roman" w:hAnsi="Times New Roman" w:cs="Times New Roman"/>
          <w:sz w:val="24"/>
          <w:szCs w:val="24"/>
        </w:rPr>
        <w:t xml:space="preserve"> </w:t>
      </w:r>
      <w:r>
        <w:rPr>
          <w:rFonts w:ascii="Times New Roman" w:hAnsi="Times New Roman" w:cs="Times New Roman"/>
          <w:sz w:val="24"/>
          <w:szCs w:val="24"/>
        </w:rPr>
        <w:t xml:space="preserve">principles </w:t>
      </w:r>
      <w:r w:rsidR="0029412F">
        <w:rPr>
          <w:rFonts w:ascii="Times New Roman" w:hAnsi="Times New Roman" w:cs="Times New Roman"/>
          <w:sz w:val="24"/>
          <w:szCs w:val="24"/>
        </w:rPr>
        <w:t>of providing a jo</w:t>
      </w:r>
      <w:r w:rsidR="006513D9">
        <w:rPr>
          <w:rFonts w:ascii="Times New Roman" w:hAnsi="Times New Roman" w:cs="Times New Roman"/>
          <w:sz w:val="24"/>
          <w:szCs w:val="24"/>
        </w:rPr>
        <w:t>urney of healing and encouragement by voicing</w:t>
      </w:r>
      <w:r w:rsidR="0029412F">
        <w:rPr>
          <w:rFonts w:ascii="Times New Roman" w:hAnsi="Times New Roman" w:cs="Times New Roman"/>
          <w:sz w:val="24"/>
          <w:szCs w:val="24"/>
        </w:rPr>
        <w:t xml:space="preserve"> positive experiences </w:t>
      </w:r>
      <w:r w:rsidR="00A15AF8">
        <w:rPr>
          <w:rFonts w:ascii="Times New Roman" w:hAnsi="Times New Roman" w:cs="Times New Roman"/>
          <w:sz w:val="24"/>
          <w:szCs w:val="24"/>
        </w:rPr>
        <w:t>helped</w:t>
      </w:r>
      <w:r>
        <w:rPr>
          <w:rFonts w:ascii="Times New Roman" w:hAnsi="Times New Roman" w:cs="Times New Roman"/>
          <w:sz w:val="24"/>
          <w:szCs w:val="24"/>
        </w:rPr>
        <w:t xml:space="preserve"> encourage donor s</w:t>
      </w:r>
      <w:r w:rsidR="0029412F">
        <w:rPr>
          <w:rFonts w:ascii="Times New Roman" w:hAnsi="Times New Roman" w:cs="Times New Roman"/>
          <w:sz w:val="24"/>
          <w:szCs w:val="24"/>
        </w:rPr>
        <w:t xml:space="preserve">upport.  Smithfield CARES </w:t>
      </w:r>
      <w:r w:rsidR="00A15AF8">
        <w:rPr>
          <w:rFonts w:ascii="Times New Roman" w:hAnsi="Times New Roman" w:cs="Times New Roman"/>
          <w:sz w:val="24"/>
          <w:szCs w:val="24"/>
        </w:rPr>
        <w:t>intended</w:t>
      </w:r>
      <w:r w:rsidR="004125C6">
        <w:rPr>
          <w:rFonts w:ascii="Times New Roman" w:hAnsi="Times New Roman" w:cs="Times New Roman"/>
          <w:sz w:val="24"/>
          <w:szCs w:val="24"/>
        </w:rPr>
        <w:t xml:space="preserve"> to</w:t>
      </w:r>
      <w:r w:rsidR="006513D9">
        <w:rPr>
          <w:rFonts w:ascii="Times New Roman" w:hAnsi="Times New Roman" w:cs="Times New Roman"/>
          <w:sz w:val="24"/>
          <w:szCs w:val="24"/>
        </w:rPr>
        <w:t xml:space="preserve"> use a</w:t>
      </w:r>
      <w:r w:rsidR="0029412F">
        <w:rPr>
          <w:rFonts w:ascii="Times New Roman" w:hAnsi="Times New Roman" w:cs="Times New Roman"/>
          <w:sz w:val="24"/>
          <w:szCs w:val="24"/>
        </w:rPr>
        <w:t xml:space="preserve"> holistic approach to healing residents from their poor decisions, negative experiences, wrong doings, </w:t>
      </w:r>
      <w:r w:rsidR="006513D9">
        <w:rPr>
          <w:rFonts w:ascii="Times New Roman" w:hAnsi="Times New Roman" w:cs="Times New Roman"/>
          <w:sz w:val="24"/>
          <w:szCs w:val="24"/>
        </w:rPr>
        <w:t>or terrible circumstances and li</w:t>
      </w:r>
      <w:r w:rsidR="00A15AF8">
        <w:rPr>
          <w:rFonts w:ascii="Times New Roman" w:hAnsi="Times New Roman" w:cs="Times New Roman"/>
          <w:sz w:val="24"/>
          <w:szCs w:val="24"/>
        </w:rPr>
        <w:t>ft</w:t>
      </w:r>
      <w:r w:rsidR="0029412F">
        <w:rPr>
          <w:rFonts w:ascii="Times New Roman" w:hAnsi="Times New Roman" w:cs="Times New Roman"/>
          <w:sz w:val="24"/>
          <w:szCs w:val="24"/>
        </w:rPr>
        <w:t xml:space="preserve"> their spirits </w:t>
      </w:r>
      <w:r w:rsidR="0029412F">
        <w:rPr>
          <w:rFonts w:ascii="Times New Roman" w:hAnsi="Times New Roman" w:cs="Times New Roman"/>
          <w:sz w:val="24"/>
          <w:szCs w:val="24"/>
        </w:rPr>
        <w:lastRenderedPageBreak/>
        <w:t>by dealing with their past negativity and bringing inspiration and motivation to have positive futures.  Through transpersonal teaching and learning, supporters ha</w:t>
      </w:r>
      <w:r w:rsidR="00A15AF8">
        <w:rPr>
          <w:rFonts w:ascii="Times New Roman" w:hAnsi="Times New Roman" w:cs="Times New Roman"/>
          <w:sz w:val="24"/>
          <w:szCs w:val="24"/>
        </w:rPr>
        <w:t>d</w:t>
      </w:r>
      <w:r w:rsidR="0029412F">
        <w:rPr>
          <w:rFonts w:ascii="Times New Roman" w:hAnsi="Times New Roman" w:cs="Times New Roman"/>
          <w:sz w:val="24"/>
          <w:szCs w:val="24"/>
        </w:rPr>
        <w:t xml:space="preserve"> opportunities to be active listeners, help in the caring-healing process, and help residents achieve a solid foundation for life recovery </w:t>
      </w:r>
      <w:r w:rsidR="0029412F" w:rsidRPr="0058422F">
        <w:rPr>
          <w:rFonts w:ascii="Times New Roman" w:hAnsi="Times New Roman" w:cs="Times New Roman"/>
          <w:sz w:val="24"/>
          <w:szCs w:val="24"/>
        </w:rPr>
        <w:t>(</w:t>
      </w:r>
      <w:proofErr w:type="spellStart"/>
      <w:r w:rsidR="0029412F">
        <w:rPr>
          <w:rFonts w:ascii="Times New Roman" w:hAnsi="Times New Roman" w:cs="Times New Roman"/>
          <w:sz w:val="24"/>
          <w:szCs w:val="24"/>
        </w:rPr>
        <w:t>Petiprin</w:t>
      </w:r>
      <w:proofErr w:type="spellEnd"/>
      <w:r w:rsidR="0029412F">
        <w:rPr>
          <w:rFonts w:ascii="Times New Roman" w:hAnsi="Times New Roman" w:cs="Times New Roman"/>
          <w:sz w:val="24"/>
          <w:szCs w:val="24"/>
        </w:rPr>
        <w:t xml:space="preserve">, </w:t>
      </w:r>
      <w:r w:rsidR="0029412F" w:rsidRPr="00255404">
        <w:rPr>
          <w:rFonts w:ascii="Times New Roman" w:hAnsi="Times New Roman" w:cs="Times New Roman"/>
          <w:sz w:val="24"/>
          <w:szCs w:val="24"/>
        </w:rPr>
        <w:t>2016)</w:t>
      </w:r>
      <w:r w:rsidR="0029412F" w:rsidRPr="0058422F">
        <w:rPr>
          <w:rFonts w:ascii="Times New Roman" w:hAnsi="Times New Roman" w:cs="Times New Roman"/>
          <w:sz w:val="24"/>
          <w:szCs w:val="24"/>
        </w:rPr>
        <w:t xml:space="preserve">.  </w:t>
      </w:r>
    </w:p>
    <w:p w14:paraId="5DFB2B10" w14:textId="77777777" w:rsidR="00125200" w:rsidRDefault="000845BE" w:rsidP="00125200">
      <w:pPr>
        <w:tabs>
          <w:tab w:val="left" w:pos="864"/>
        </w:tabs>
        <w:rPr>
          <w:rFonts w:ascii="Times New Roman" w:hAnsi="Times New Roman" w:cs="Times New Roman"/>
          <w:b/>
          <w:sz w:val="24"/>
          <w:szCs w:val="24"/>
        </w:rPr>
      </w:pPr>
      <w:r w:rsidRPr="004161CD">
        <w:rPr>
          <w:rFonts w:ascii="Times New Roman" w:hAnsi="Times New Roman" w:cs="Times New Roman"/>
          <w:b/>
          <w:sz w:val="24"/>
          <w:szCs w:val="24"/>
        </w:rPr>
        <w:t>Assumptions</w:t>
      </w:r>
    </w:p>
    <w:p w14:paraId="07AFF895" w14:textId="4E9584FE" w:rsidR="00F01CD2" w:rsidRPr="00125200" w:rsidRDefault="00125200" w:rsidP="00125200">
      <w:pPr>
        <w:tabs>
          <w:tab w:val="left" w:pos="864"/>
        </w:tabs>
        <w:rPr>
          <w:rFonts w:ascii="Times New Roman" w:hAnsi="Times New Roman" w:cs="Times New Roman"/>
          <w:b/>
          <w:sz w:val="24"/>
          <w:szCs w:val="24"/>
        </w:rPr>
      </w:pPr>
      <w:r>
        <w:rPr>
          <w:rFonts w:ascii="Times New Roman" w:hAnsi="Times New Roman" w:cs="Times New Roman"/>
          <w:b/>
          <w:sz w:val="24"/>
          <w:szCs w:val="24"/>
        </w:rPr>
        <w:tab/>
      </w:r>
      <w:r w:rsidR="00D844BF">
        <w:rPr>
          <w:rFonts w:ascii="Times New Roman" w:hAnsi="Times New Roman" w:cs="Times New Roman"/>
          <w:sz w:val="24"/>
          <w:szCs w:val="24"/>
        </w:rPr>
        <w:t>Program logistics incorporated</w:t>
      </w:r>
      <w:r w:rsidR="00125C9C" w:rsidRPr="00905349">
        <w:rPr>
          <w:rFonts w:ascii="Times New Roman" w:hAnsi="Times New Roman" w:cs="Times New Roman"/>
          <w:sz w:val="24"/>
          <w:szCs w:val="24"/>
        </w:rPr>
        <w:t xml:space="preserve"> all components of the projects, producing an umbrella effect over the Smithfield CARES project.  </w:t>
      </w:r>
      <w:r w:rsidR="00327905" w:rsidRPr="00905349">
        <w:rPr>
          <w:rFonts w:ascii="Times New Roman" w:hAnsi="Times New Roman" w:cs="Times New Roman"/>
          <w:sz w:val="24"/>
          <w:szCs w:val="24"/>
        </w:rPr>
        <w:t>T</w:t>
      </w:r>
      <w:r w:rsidR="00125C9C" w:rsidRPr="00905349">
        <w:rPr>
          <w:rFonts w:ascii="Times New Roman" w:hAnsi="Times New Roman" w:cs="Times New Roman"/>
          <w:sz w:val="24"/>
          <w:szCs w:val="24"/>
        </w:rPr>
        <w:t>he IHI’s (2017) Triple Aim approach</w:t>
      </w:r>
      <w:r w:rsidR="00D06F61" w:rsidRPr="00905349">
        <w:rPr>
          <w:rFonts w:ascii="Times New Roman" w:hAnsi="Times New Roman" w:cs="Times New Roman"/>
          <w:sz w:val="24"/>
          <w:szCs w:val="24"/>
        </w:rPr>
        <w:t xml:space="preserve"> to</w:t>
      </w:r>
      <w:r w:rsidR="00125C9C" w:rsidRPr="00905349">
        <w:rPr>
          <w:rFonts w:ascii="Times New Roman" w:hAnsi="Times New Roman" w:cs="Times New Roman"/>
          <w:sz w:val="24"/>
          <w:szCs w:val="24"/>
        </w:rPr>
        <w:t xml:space="preserve"> </w:t>
      </w:r>
      <w:r w:rsidR="00D844BF">
        <w:rPr>
          <w:rFonts w:ascii="Times New Roman" w:hAnsi="Times New Roman" w:cs="Times New Roman"/>
          <w:sz w:val="24"/>
          <w:szCs w:val="24"/>
        </w:rPr>
        <w:t>improved</w:t>
      </w:r>
      <w:r w:rsidR="00D06F61" w:rsidRPr="00905349">
        <w:rPr>
          <w:rFonts w:ascii="Times New Roman" w:hAnsi="Times New Roman" w:cs="Times New Roman"/>
          <w:sz w:val="24"/>
          <w:szCs w:val="24"/>
        </w:rPr>
        <w:t xml:space="preserve"> health care systems with the focus on patient care help</w:t>
      </w:r>
      <w:r w:rsidR="00D844BF">
        <w:rPr>
          <w:rFonts w:ascii="Times New Roman" w:hAnsi="Times New Roman" w:cs="Times New Roman"/>
          <w:sz w:val="24"/>
          <w:szCs w:val="24"/>
        </w:rPr>
        <w:t>ed</w:t>
      </w:r>
      <w:r w:rsidR="00D06F61" w:rsidRPr="00905349">
        <w:rPr>
          <w:rFonts w:ascii="Times New Roman" w:hAnsi="Times New Roman" w:cs="Times New Roman"/>
          <w:sz w:val="24"/>
          <w:szCs w:val="24"/>
        </w:rPr>
        <w:t xml:space="preserve"> support </w:t>
      </w:r>
      <w:r w:rsidR="00125C9C" w:rsidRPr="00905349">
        <w:rPr>
          <w:rFonts w:ascii="Times New Roman" w:hAnsi="Times New Roman" w:cs="Times New Roman"/>
          <w:sz w:val="24"/>
          <w:szCs w:val="24"/>
        </w:rPr>
        <w:t xml:space="preserve">the Smithfield CARES project </w:t>
      </w:r>
      <w:r w:rsidR="00D844BF">
        <w:rPr>
          <w:rFonts w:ascii="Times New Roman" w:hAnsi="Times New Roman" w:cs="Times New Roman"/>
          <w:sz w:val="24"/>
          <w:szCs w:val="24"/>
        </w:rPr>
        <w:t>from</w:t>
      </w:r>
      <w:r w:rsidR="00125C9C" w:rsidRPr="00905349">
        <w:rPr>
          <w:rFonts w:ascii="Times New Roman" w:hAnsi="Times New Roman" w:cs="Times New Roman"/>
          <w:sz w:val="24"/>
          <w:szCs w:val="24"/>
        </w:rPr>
        <w:t xml:space="preserve"> emphasiz</w:t>
      </w:r>
      <w:r w:rsidR="00D844BF">
        <w:rPr>
          <w:rFonts w:ascii="Times New Roman" w:hAnsi="Times New Roman" w:cs="Times New Roman"/>
          <w:sz w:val="24"/>
          <w:szCs w:val="24"/>
        </w:rPr>
        <w:t>ed</w:t>
      </w:r>
      <w:r w:rsidR="00125C9C" w:rsidRPr="00905349">
        <w:rPr>
          <w:rFonts w:ascii="Times New Roman" w:hAnsi="Times New Roman" w:cs="Times New Roman"/>
          <w:sz w:val="24"/>
          <w:szCs w:val="24"/>
        </w:rPr>
        <w:t xml:space="preserve"> staff education on health care plans</w:t>
      </w:r>
      <w:r w:rsidR="00D06F61" w:rsidRPr="00905349">
        <w:rPr>
          <w:rFonts w:ascii="Times New Roman" w:hAnsi="Times New Roman" w:cs="Times New Roman"/>
          <w:sz w:val="24"/>
          <w:szCs w:val="24"/>
        </w:rPr>
        <w:t>,</w:t>
      </w:r>
      <w:r w:rsidR="00125C9C" w:rsidRPr="00905349">
        <w:rPr>
          <w:rFonts w:ascii="Times New Roman" w:hAnsi="Times New Roman" w:cs="Times New Roman"/>
          <w:sz w:val="24"/>
          <w:szCs w:val="24"/>
        </w:rPr>
        <w:t xml:space="preserve"> processes</w:t>
      </w:r>
      <w:r w:rsidR="00D06F61" w:rsidRPr="00905349">
        <w:rPr>
          <w:rFonts w:ascii="Times New Roman" w:hAnsi="Times New Roman" w:cs="Times New Roman"/>
          <w:sz w:val="24"/>
          <w:szCs w:val="24"/>
        </w:rPr>
        <w:t>,</w:t>
      </w:r>
      <w:r w:rsidR="00D844BF">
        <w:rPr>
          <w:rFonts w:ascii="Times New Roman" w:hAnsi="Times New Roman" w:cs="Times New Roman"/>
          <w:sz w:val="24"/>
          <w:szCs w:val="24"/>
        </w:rPr>
        <w:t xml:space="preserve"> and created</w:t>
      </w:r>
      <w:r w:rsidR="00125C9C" w:rsidRPr="00905349">
        <w:rPr>
          <w:rFonts w:ascii="Times New Roman" w:hAnsi="Times New Roman" w:cs="Times New Roman"/>
          <w:sz w:val="24"/>
          <w:szCs w:val="24"/>
        </w:rPr>
        <w:t xml:space="preserve"> programs for avoidable </w:t>
      </w:r>
      <w:r w:rsidR="00D06F61" w:rsidRPr="00905349">
        <w:rPr>
          <w:rFonts w:ascii="Times New Roman" w:hAnsi="Times New Roman" w:cs="Times New Roman"/>
          <w:sz w:val="24"/>
          <w:szCs w:val="24"/>
        </w:rPr>
        <w:t xml:space="preserve">health care </w:t>
      </w:r>
      <w:r w:rsidR="00125C9C" w:rsidRPr="00905349">
        <w:rPr>
          <w:rFonts w:ascii="Times New Roman" w:hAnsi="Times New Roman" w:cs="Times New Roman"/>
          <w:sz w:val="24"/>
          <w:szCs w:val="24"/>
        </w:rPr>
        <w:t>events.  Increas</w:t>
      </w:r>
      <w:r w:rsidR="00D844BF">
        <w:rPr>
          <w:rFonts w:ascii="Times New Roman" w:hAnsi="Times New Roman" w:cs="Times New Roman"/>
          <w:sz w:val="24"/>
          <w:szCs w:val="24"/>
        </w:rPr>
        <w:t>ed</w:t>
      </w:r>
      <w:r w:rsidR="00125C9C" w:rsidRPr="00905349">
        <w:rPr>
          <w:rFonts w:ascii="Times New Roman" w:hAnsi="Times New Roman" w:cs="Times New Roman"/>
          <w:sz w:val="24"/>
          <w:szCs w:val="24"/>
        </w:rPr>
        <w:t xml:space="preserve"> awa</w:t>
      </w:r>
      <w:r w:rsidR="006513D9">
        <w:rPr>
          <w:rFonts w:ascii="Times New Roman" w:hAnsi="Times New Roman" w:cs="Times New Roman"/>
          <w:sz w:val="24"/>
          <w:szCs w:val="24"/>
        </w:rPr>
        <w:t>reness throughout the community</w:t>
      </w:r>
      <w:r w:rsidR="00125C9C" w:rsidRPr="00905349">
        <w:rPr>
          <w:rFonts w:ascii="Times New Roman" w:hAnsi="Times New Roman" w:cs="Times New Roman"/>
          <w:sz w:val="24"/>
          <w:szCs w:val="24"/>
        </w:rPr>
        <w:t xml:space="preserve"> of the future resources of the clinic through comm</w:t>
      </w:r>
      <w:r w:rsidR="006513D9">
        <w:rPr>
          <w:rFonts w:ascii="Times New Roman" w:hAnsi="Times New Roman" w:cs="Times New Roman"/>
          <w:sz w:val="24"/>
          <w:szCs w:val="24"/>
        </w:rPr>
        <w:t>unity meetings and partnerships</w:t>
      </w:r>
      <w:r w:rsidR="00D844BF">
        <w:rPr>
          <w:rFonts w:ascii="Times New Roman" w:hAnsi="Times New Roman" w:cs="Times New Roman"/>
          <w:sz w:val="24"/>
          <w:szCs w:val="24"/>
        </w:rPr>
        <w:t xml:space="preserve"> </w:t>
      </w:r>
      <w:r w:rsidR="00125C9C" w:rsidRPr="00905349">
        <w:rPr>
          <w:rFonts w:ascii="Times New Roman" w:hAnsi="Times New Roman" w:cs="Times New Roman"/>
          <w:sz w:val="24"/>
          <w:szCs w:val="24"/>
        </w:rPr>
        <w:t>help</w:t>
      </w:r>
      <w:r w:rsidR="00D844BF">
        <w:rPr>
          <w:rFonts w:ascii="Times New Roman" w:hAnsi="Times New Roman" w:cs="Times New Roman"/>
          <w:sz w:val="24"/>
          <w:szCs w:val="24"/>
        </w:rPr>
        <w:t>ed</w:t>
      </w:r>
      <w:r w:rsidR="00125C9C" w:rsidRPr="00905349">
        <w:rPr>
          <w:rFonts w:ascii="Times New Roman" w:hAnsi="Times New Roman" w:cs="Times New Roman"/>
          <w:sz w:val="24"/>
          <w:szCs w:val="24"/>
        </w:rPr>
        <w:t xml:space="preserve"> break the cycle of poverty and improve the health and quality of life for this population.  Incorporat</w:t>
      </w:r>
      <w:r w:rsidR="00D844BF">
        <w:rPr>
          <w:rFonts w:ascii="Times New Roman" w:hAnsi="Times New Roman" w:cs="Times New Roman"/>
          <w:sz w:val="24"/>
          <w:szCs w:val="24"/>
        </w:rPr>
        <w:t>ed</w:t>
      </w:r>
      <w:r w:rsidR="00125C9C" w:rsidRPr="00905349">
        <w:rPr>
          <w:rFonts w:ascii="Times New Roman" w:hAnsi="Times New Roman" w:cs="Times New Roman"/>
          <w:sz w:val="24"/>
          <w:szCs w:val="24"/>
        </w:rPr>
        <w:t xml:space="preserve"> community partnerships such as pharmacies, laboratory testing companies, and local health departments provide</w:t>
      </w:r>
      <w:r w:rsidR="00D844BF">
        <w:rPr>
          <w:rFonts w:ascii="Times New Roman" w:hAnsi="Times New Roman" w:cs="Times New Roman"/>
          <w:sz w:val="24"/>
          <w:szCs w:val="24"/>
        </w:rPr>
        <w:t>d</w:t>
      </w:r>
      <w:r w:rsidR="00125C9C" w:rsidRPr="00905349">
        <w:rPr>
          <w:rFonts w:ascii="Times New Roman" w:hAnsi="Times New Roman" w:cs="Times New Roman"/>
          <w:sz w:val="24"/>
          <w:szCs w:val="24"/>
        </w:rPr>
        <w:t xml:space="preserve"> vital assistance in provid</w:t>
      </w:r>
      <w:r w:rsidR="00D844BF">
        <w:rPr>
          <w:rFonts w:ascii="Times New Roman" w:hAnsi="Times New Roman" w:cs="Times New Roman"/>
          <w:sz w:val="24"/>
          <w:szCs w:val="24"/>
        </w:rPr>
        <w:t>ed</w:t>
      </w:r>
      <w:r w:rsidR="00125C9C" w:rsidRPr="00905349">
        <w:rPr>
          <w:rFonts w:ascii="Times New Roman" w:hAnsi="Times New Roman" w:cs="Times New Roman"/>
          <w:sz w:val="24"/>
          <w:szCs w:val="24"/>
        </w:rPr>
        <w:t xml:space="preserve"> healthcare to the </w:t>
      </w:r>
      <w:r w:rsidR="00522263">
        <w:rPr>
          <w:rFonts w:ascii="Times New Roman" w:hAnsi="Times New Roman" w:cs="Times New Roman"/>
          <w:sz w:val="24"/>
          <w:szCs w:val="24"/>
        </w:rPr>
        <w:t>SRM</w:t>
      </w:r>
      <w:r w:rsidR="00125C9C" w:rsidRPr="00905349">
        <w:rPr>
          <w:rFonts w:ascii="Times New Roman" w:hAnsi="Times New Roman" w:cs="Times New Roman"/>
          <w:sz w:val="24"/>
          <w:szCs w:val="24"/>
        </w:rPr>
        <w:t>’s residents.  Johnston County ha</w:t>
      </w:r>
      <w:r w:rsidR="00D844BF">
        <w:rPr>
          <w:rFonts w:ascii="Times New Roman" w:hAnsi="Times New Roman" w:cs="Times New Roman"/>
          <w:sz w:val="24"/>
          <w:szCs w:val="24"/>
        </w:rPr>
        <w:t>d</w:t>
      </w:r>
      <w:r w:rsidR="00125C9C" w:rsidRPr="00905349">
        <w:rPr>
          <w:rFonts w:ascii="Times New Roman" w:hAnsi="Times New Roman" w:cs="Times New Roman"/>
          <w:sz w:val="24"/>
          <w:szCs w:val="24"/>
        </w:rPr>
        <w:t xml:space="preserve"> programs, such as Project Access, that join</w:t>
      </w:r>
      <w:r w:rsidR="00D844BF">
        <w:rPr>
          <w:rFonts w:ascii="Times New Roman" w:hAnsi="Times New Roman" w:cs="Times New Roman"/>
          <w:sz w:val="24"/>
          <w:szCs w:val="24"/>
        </w:rPr>
        <w:t>ed</w:t>
      </w:r>
      <w:r w:rsidR="00125C9C" w:rsidRPr="00905349">
        <w:rPr>
          <w:rFonts w:ascii="Times New Roman" w:hAnsi="Times New Roman" w:cs="Times New Roman"/>
          <w:sz w:val="24"/>
          <w:szCs w:val="24"/>
        </w:rPr>
        <w:t xml:space="preserve"> forces with community providers providing healthcare to at risk populations (JCPHD, 2014).  </w:t>
      </w:r>
      <w:r w:rsidR="00D06F61" w:rsidRPr="00905349">
        <w:rPr>
          <w:rFonts w:ascii="Times New Roman" w:hAnsi="Times New Roman" w:cs="Times New Roman"/>
          <w:sz w:val="24"/>
          <w:szCs w:val="24"/>
        </w:rPr>
        <w:t>Measurable</w:t>
      </w:r>
      <w:r w:rsidR="00125C9C" w:rsidRPr="00905349">
        <w:rPr>
          <w:rFonts w:ascii="Times New Roman" w:hAnsi="Times New Roman" w:cs="Times New Roman"/>
          <w:sz w:val="24"/>
          <w:szCs w:val="24"/>
        </w:rPr>
        <w:t xml:space="preserve"> outcomes include</w:t>
      </w:r>
      <w:r w:rsidR="00D844BF">
        <w:rPr>
          <w:rFonts w:ascii="Times New Roman" w:hAnsi="Times New Roman" w:cs="Times New Roman"/>
          <w:sz w:val="24"/>
          <w:szCs w:val="24"/>
        </w:rPr>
        <w:t>d</w:t>
      </w:r>
      <w:r w:rsidR="00125C9C" w:rsidRPr="00905349">
        <w:rPr>
          <w:rFonts w:ascii="Times New Roman" w:hAnsi="Times New Roman" w:cs="Times New Roman"/>
          <w:sz w:val="24"/>
          <w:szCs w:val="24"/>
        </w:rPr>
        <w:t xml:space="preserve"> staff collaborat</w:t>
      </w:r>
      <w:r w:rsidR="00D844BF">
        <w:rPr>
          <w:rFonts w:ascii="Times New Roman" w:hAnsi="Times New Roman" w:cs="Times New Roman"/>
          <w:sz w:val="24"/>
          <w:szCs w:val="24"/>
        </w:rPr>
        <w:t>ed</w:t>
      </w:r>
      <w:r w:rsidR="00125C9C" w:rsidRPr="00905349">
        <w:rPr>
          <w:rFonts w:ascii="Times New Roman" w:hAnsi="Times New Roman" w:cs="Times New Roman"/>
          <w:sz w:val="24"/>
          <w:szCs w:val="24"/>
        </w:rPr>
        <w:t xml:space="preserve"> with community partners, staff incorporat</w:t>
      </w:r>
      <w:r w:rsidR="00D844BF">
        <w:rPr>
          <w:rFonts w:ascii="Times New Roman" w:hAnsi="Times New Roman" w:cs="Times New Roman"/>
          <w:sz w:val="24"/>
          <w:szCs w:val="24"/>
        </w:rPr>
        <w:t>ed</w:t>
      </w:r>
      <w:r w:rsidR="00125C9C" w:rsidRPr="00905349">
        <w:rPr>
          <w:rFonts w:ascii="Times New Roman" w:hAnsi="Times New Roman" w:cs="Times New Roman"/>
          <w:sz w:val="24"/>
          <w:szCs w:val="24"/>
        </w:rPr>
        <w:t xml:space="preserve"> local volunteers to help with processes, and staff </w:t>
      </w:r>
      <w:r w:rsidR="00F54094" w:rsidRPr="00905349">
        <w:rPr>
          <w:rFonts w:ascii="Times New Roman" w:hAnsi="Times New Roman" w:cs="Times New Roman"/>
          <w:sz w:val="24"/>
          <w:szCs w:val="24"/>
        </w:rPr>
        <w:t>utilize</w:t>
      </w:r>
      <w:r w:rsidR="00F54094">
        <w:rPr>
          <w:rFonts w:ascii="Times New Roman" w:hAnsi="Times New Roman" w:cs="Times New Roman"/>
          <w:sz w:val="24"/>
          <w:szCs w:val="24"/>
        </w:rPr>
        <w:t>d</w:t>
      </w:r>
      <w:r w:rsidR="00125C9C" w:rsidRPr="00905349">
        <w:rPr>
          <w:rFonts w:ascii="Times New Roman" w:hAnsi="Times New Roman" w:cs="Times New Roman"/>
          <w:sz w:val="24"/>
          <w:szCs w:val="24"/>
        </w:rPr>
        <w:t xml:space="preserve"> an on-call system approach during after-hours for resident health care emergencies.</w:t>
      </w:r>
    </w:p>
    <w:p w14:paraId="04E01199" w14:textId="77777777" w:rsidR="00710F9F" w:rsidRPr="004161CD" w:rsidRDefault="000845BE" w:rsidP="004161CD">
      <w:pPr>
        <w:pStyle w:val="NormalWeb"/>
        <w:spacing w:line="480" w:lineRule="auto"/>
        <w:rPr>
          <w:b/>
        </w:rPr>
      </w:pPr>
      <w:r w:rsidRPr="004161CD">
        <w:rPr>
          <w:b/>
        </w:rPr>
        <w:t>Project Questions</w:t>
      </w:r>
    </w:p>
    <w:p w14:paraId="230FC72B" w14:textId="03FA2526" w:rsidR="005253BD" w:rsidRDefault="004E7C02" w:rsidP="00710F9F">
      <w:pPr>
        <w:pStyle w:val="NormalWeb"/>
        <w:spacing w:line="480" w:lineRule="auto"/>
        <w:ind w:firstLine="360"/>
      </w:pPr>
      <w:r w:rsidRPr="00255404">
        <w:t xml:space="preserve">Currently, the </w:t>
      </w:r>
      <w:r w:rsidR="00522263">
        <w:t>SRM</w:t>
      </w:r>
      <w:r w:rsidRPr="00255404">
        <w:t xml:space="preserve"> d</w:t>
      </w:r>
      <w:r w:rsidR="00D844BF">
        <w:t>id</w:t>
      </w:r>
      <w:r w:rsidRPr="00255404">
        <w:t xml:space="preserve"> not offer any primary health care services to its residents.</w:t>
      </w:r>
      <w:r w:rsidR="003C36D1">
        <w:t xml:space="preserve">  </w:t>
      </w:r>
    </w:p>
    <w:p w14:paraId="2F587305" w14:textId="591BF5B7" w:rsidR="000845BE" w:rsidRDefault="005253BD" w:rsidP="00710F9F">
      <w:pPr>
        <w:pStyle w:val="NormalWeb"/>
        <w:spacing w:line="480" w:lineRule="auto"/>
        <w:ind w:firstLine="360"/>
      </w:pPr>
      <w:r>
        <w:lastRenderedPageBreak/>
        <w:t xml:space="preserve">Question 1:  </w:t>
      </w:r>
      <w:r w:rsidR="004125C6">
        <w:t>I</w:t>
      </w:r>
      <w:r w:rsidR="003C36D1">
        <w:t xml:space="preserve">s there a need for a primary care clinic </w:t>
      </w:r>
      <w:r w:rsidR="00F54094">
        <w:t>with</w:t>
      </w:r>
      <w:r w:rsidR="003C36D1">
        <w:t xml:space="preserve">in the </w:t>
      </w:r>
      <w:r w:rsidR="00522263">
        <w:t>SRM</w:t>
      </w:r>
      <w:r w:rsidR="003C36D1">
        <w:t>?</w:t>
      </w:r>
      <w:r w:rsidR="004E7C02" w:rsidRPr="00255404">
        <w:t xml:space="preserve">  </w:t>
      </w:r>
    </w:p>
    <w:p w14:paraId="6F415BB5" w14:textId="77777777" w:rsidR="003C36D1" w:rsidRDefault="005253BD" w:rsidP="001552B5">
      <w:pPr>
        <w:ind w:firstLine="360"/>
        <w:rPr>
          <w:rFonts w:ascii="Times New Roman" w:hAnsi="Times New Roman" w:cs="Times New Roman"/>
          <w:sz w:val="24"/>
          <w:szCs w:val="24"/>
        </w:rPr>
      </w:pPr>
      <w:r>
        <w:rPr>
          <w:rFonts w:ascii="Times New Roman" w:hAnsi="Times New Roman" w:cs="Times New Roman"/>
          <w:sz w:val="24"/>
          <w:szCs w:val="24"/>
        </w:rPr>
        <w:t xml:space="preserve">Question 2:  </w:t>
      </w:r>
      <w:r w:rsidR="003C36D1">
        <w:rPr>
          <w:rFonts w:ascii="Times New Roman" w:hAnsi="Times New Roman" w:cs="Times New Roman"/>
          <w:sz w:val="24"/>
          <w:szCs w:val="24"/>
        </w:rPr>
        <w:t xml:space="preserve">How </w:t>
      </w:r>
      <w:proofErr w:type="gramStart"/>
      <w:r w:rsidR="003C36D1">
        <w:rPr>
          <w:rFonts w:ascii="Times New Roman" w:hAnsi="Times New Roman" w:cs="Times New Roman"/>
          <w:sz w:val="24"/>
          <w:szCs w:val="24"/>
        </w:rPr>
        <w:t>is the Smithfield CARES project financially funded</w:t>
      </w:r>
      <w:proofErr w:type="gramEnd"/>
      <w:r w:rsidR="003C36D1">
        <w:rPr>
          <w:rFonts w:ascii="Times New Roman" w:hAnsi="Times New Roman" w:cs="Times New Roman"/>
          <w:sz w:val="24"/>
          <w:szCs w:val="24"/>
        </w:rPr>
        <w:t xml:space="preserve">?  </w:t>
      </w:r>
    </w:p>
    <w:p w14:paraId="3968273D" w14:textId="20AE4779" w:rsidR="00984715" w:rsidRPr="00255404" w:rsidRDefault="005253BD" w:rsidP="000845BE">
      <w:pPr>
        <w:ind w:firstLine="360"/>
        <w:rPr>
          <w:rFonts w:ascii="Times New Roman" w:hAnsi="Times New Roman" w:cs="Times New Roman"/>
          <w:sz w:val="24"/>
          <w:szCs w:val="24"/>
        </w:rPr>
      </w:pPr>
      <w:r>
        <w:rPr>
          <w:rFonts w:ascii="Times New Roman" w:hAnsi="Times New Roman" w:cs="Times New Roman"/>
          <w:sz w:val="24"/>
          <w:szCs w:val="24"/>
        </w:rPr>
        <w:t xml:space="preserve">Question 3:  </w:t>
      </w:r>
      <w:r w:rsidR="0067175B">
        <w:rPr>
          <w:rFonts w:ascii="Times New Roman" w:hAnsi="Times New Roman" w:cs="Times New Roman"/>
          <w:sz w:val="24"/>
          <w:szCs w:val="24"/>
        </w:rPr>
        <w:t xml:space="preserve">How </w:t>
      </w:r>
      <w:r w:rsidR="00F54094">
        <w:rPr>
          <w:rFonts w:ascii="Times New Roman" w:hAnsi="Times New Roman" w:cs="Times New Roman"/>
          <w:sz w:val="24"/>
          <w:szCs w:val="24"/>
        </w:rPr>
        <w:t xml:space="preserve">are </w:t>
      </w:r>
      <w:r w:rsidR="0067175B">
        <w:rPr>
          <w:rFonts w:ascii="Times New Roman" w:hAnsi="Times New Roman" w:cs="Times New Roman"/>
          <w:sz w:val="24"/>
          <w:szCs w:val="24"/>
        </w:rPr>
        <w:t xml:space="preserve">community awareness and outreach completed?  </w:t>
      </w:r>
    </w:p>
    <w:p w14:paraId="6BB62BFE" w14:textId="77777777" w:rsidR="00D85E32" w:rsidRPr="004161CD" w:rsidRDefault="00BC185D" w:rsidP="004161CD">
      <w:pPr>
        <w:rPr>
          <w:rFonts w:ascii="Times New Roman" w:hAnsi="Times New Roman" w:cs="Times New Roman"/>
          <w:b/>
          <w:sz w:val="24"/>
          <w:szCs w:val="24"/>
        </w:rPr>
      </w:pPr>
      <w:r w:rsidRPr="004161CD">
        <w:rPr>
          <w:rFonts w:ascii="Times New Roman" w:hAnsi="Times New Roman" w:cs="Times New Roman"/>
          <w:b/>
          <w:sz w:val="24"/>
          <w:szCs w:val="24"/>
        </w:rPr>
        <w:t>Definition of Terms</w:t>
      </w:r>
    </w:p>
    <w:p w14:paraId="46C2B180" w14:textId="0DE259EE" w:rsidR="00521085" w:rsidRDefault="00BC185D" w:rsidP="00905349">
      <w:pPr>
        <w:ind w:firstLine="720"/>
        <w:rPr>
          <w:rFonts w:ascii="Times New Roman" w:hAnsi="Times New Roman" w:cs="Times New Roman"/>
          <w:sz w:val="24"/>
          <w:szCs w:val="24"/>
        </w:rPr>
      </w:pPr>
      <w:r w:rsidRPr="00255404">
        <w:rPr>
          <w:rFonts w:ascii="Times New Roman" w:hAnsi="Times New Roman" w:cs="Times New Roman"/>
          <w:sz w:val="24"/>
          <w:szCs w:val="24"/>
        </w:rPr>
        <w:t>Key terms in this project include</w:t>
      </w:r>
      <w:r w:rsidR="00D844BF">
        <w:rPr>
          <w:rFonts w:ascii="Times New Roman" w:hAnsi="Times New Roman" w:cs="Times New Roman"/>
          <w:sz w:val="24"/>
          <w:szCs w:val="24"/>
        </w:rPr>
        <w:t>d</w:t>
      </w:r>
      <w:r w:rsidRPr="00255404">
        <w:rPr>
          <w:rFonts w:ascii="Times New Roman" w:hAnsi="Times New Roman" w:cs="Times New Roman"/>
          <w:sz w:val="24"/>
          <w:szCs w:val="24"/>
        </w:rPr>
        <w:t xml:space="preserve"> </w:t>
      </w:r>
      <w:r w:rsidR="00D53B19">
        <w:rPr>
          <w:rFonts w:ascii="Times New Roman" w:hAnsi="Times New Roman" w:cs="Times New Roman"/>
          <w:sz w:val="24"/>
          <w:szCs w:val="24"/>
        </w:rPr>
        <w:t xml:space="preserve">chronic </w:t>
      </w:r>
      <w:r w:rsidRPr="00255404">
        <w:rPr>
          <w:rFonts w:ascii="Times New Roman" w:hAnsi="Times New Roman" w:cs="Times New Roman"/>
          <w:sz w:val="24"/>
          <w:szCs w:val="24"/>
        </w:rPr>
        <w:t xml:space="preserve">homelessness, </w:t>
      </w:r>
      <w:r w:rsidR="006B474A">
        <w:rPr>
          <w:rFonts w:ascii="Times New Roman" w:hAnsi="Times New Roman" w:cs="Times New Roman"/>
          <w:sz w:val="24"/>
          <w:szCs w:val="24"/>
        </w:rPr>
        <w:t xml:space="preserve">staff, </w:t>
      </w:r>
      <w:r w:rsidR="009D6227">
        <w:rPr>
          <w:rFonts w:ascii="Times New Roman" w:hAnsi="Times New Roman" w:cs="Times New Roman"/>
          <w:sz w:val="24"/>
          <w:szCs w:val="24"/>
        </w:rPr>
        <w:t>patient centered medical home (PCMH)</w:t>
      </w:r>
      <w:r w:rsidRPr="00255404">
        <w:rPr>
          <w:rFonts w:ascii="Times New Roman" w:hAnsi="Times New Roman" w:cs="Times New Roman"/>
          <w:sz w:val="24"/>
          <w:szCs w:val="24"/>
        </w:rPr>
        <w:t xml:space="preserve">, collaborative practice agreements, and community outreach.  </w:t>
      </w:r>
      <w:r w:rsidR="00D844BF">
        <w:rPr>
          <w:rFonts w:ascii="Times New Roman" w:hAnsi="Times New Roman" w:cs="Times New Roman"/>
          <w:sz w:val="24"/>
          <w:szCs w:val="24"/>
        </w:rPr>
        <w:t>Coleman (2017) defined</w:t>
      </w:r>
      <w:r w:rsidR="00D53B19">
        <w:rPr>
          <w:rFonts w:ascii="Times New Roman" w:hAnsi="Times New Roman" w:cs="Times New Roman"/>
          <w:sz w:val="24"/>
          <w:szCs w:val="24"/>
        </w:rPr>
        <w:t xml:space="preserve"> chronically homeless as those </w:t>
      </w:r>
      <w:r w:rsidR="00D53B19" w:rsidRPr="00D53B19">
        <w:rPr>
          <w:rFonts w:ascii="Times New Roman" w:hAnsi="Times New Roman" w:cs="Times New Roman"/>
          <w:sz w:val="24"/>
          <w:szCs w:val="24"/>
        </w:rPr>
        <w:t>who, “Lacked a residence for a year or more or have had four or more episodes in three years, are single, and have a persistent disability</w:t>
      </w:r>
      <w:r w:rsidR="009D6227">
        <w:rPr>
          <w:rFonts w:ascii="Times New Roman" w:hAnsi="Times New Roman" w:cs="Times New Roman"/>
          <w:sz w:val="24"/>
          <w:szCs w:val="24"/>
        </w:rPr>
        <w:t>” (p. 145).  The Agency of Healthcare Res</w:t>
      </w:r>
      <w:r w:rsidR="00D844BF">
        <w:rPr>
          <w:rFonts w:ascii="Times New Roman" w:hAnsi="Times New Roman" w:cs="Times New Roman"/>
          <w:sz w:val="24"/>
          <w:szCs w:val="24"/>
        </w:rPr>
        <w:t>earch and Quality (2015) defined</w:t>
      </w:r>
      <w:r w:rsidR="009D6227">
        <w:rPr>
          <w:rFonts w:ascii="Times New Roman" w:hAnsi="Times New Roman" w:cs="Times New Roman"/>
          <w:sz w:val="24"/>
          <w:szCs w:val="24"/>
        </w:rPr>
        <w:t xml:space="preserve"> the PCMH </w:t>
      </w:r>
      <w:r w:rsidR="009D6227" w:rsidRPr="009D6227">
        <w:rPr>
          <w:rFonts w:ascii="Times New Roman" w:hAnsi="Times New Roman" w:cs="Times New Roman"/>
          <w:sz w:val="24"/>
          <w:szCs w:val="24"/>
        </w:rPr>
        <w:t xml:space="preserve">as a, </w:t>
      </w:r>
      <w:r w:rsidR="009D6227">
        <w:rPr>
          <w:rFonts w:ascii="Times New Roman" w:hAnsi="Times New Roman" w:cs="Times New Roman"/>
          <w:sz w:val="24"/>
          <w:szCs w:val="24"/>
        </w:rPr>
        <w:t>“</w:t>
      </w:r>
      <w:r w:rsidR="009D6227" w:rsidRPr="009D6227">
        <w:rPr>
          <w:rFonts w:ascii="Times New Roman" w:hAnsi="Times New Roman" w:cs="Times New Roman"/>
          <w:sz w:val="24"/>
          <w:szCs w:val="24"/>
        </w:rPr>
        <w:t>Promising model for transforming the organization and delivery of primary care</w:t>
      </w:r>
      <w:r w:rsidR="009D6227">
        <w:rPr>
          <w:rFonts w:ascii="Times New Roman" w:hAnsi="Times New Roman" w:cs="Times New Roman"/>
          <w:sz w:val="24"/>
          <w:szCs w:val="24"/>
        </w:rPr>
        <w:t>” (para 1).</w:t>
      </w:r>
      <w:r w:rsidR="00D53B19" w:rsidRPr="009D6227">
        <w:rPr>
          <w:rFonts w:ascii="Times New Roman" w:hAnsi="Times New Roman" w:cs="Times New Roman"/>
          <w:sz w:val="24"/>
          <w:szCs w:val="24"/>
        </w:rPr>
        <w:t xml:space="preserve">  </w:t>
      </w:r>
      <w:r w:rsidR="009D6227">
        <w:rPr>
          <w:rFonts w:ascii="Times New Roman" w:hAnsi="Times New Roman" w:cs="Times New Roman"/>
          <w:sz w:val="24"/>
          <w:szCs w:val="24"/>
        </w:rPr>
        <w:t>The PCMH</w:t>
      </w:r>
      <w:r w:rsidRPr="00255404">
        <w:rPr>
          <w:rFonts w:ascii="Times New Roman" w:hAnsi="Times New Roman" w:cs="Times New Roman"/>
          <w:sz w:val="24"/>
          <w:szCs w:val="24"/>
        </w:rPr>
        <w:t xml:space="preserve"> is an umbrella term for having the ability to afford health care, having access to providers,</w:t>
      </w:r>
      <w:r w:rsidR="009D6227">
        <w:rPr>
          <w:rFonts w:ascii="Times New Roman" w:hAnsi="Times New Roman" w:cs="Times New Roman"/>
          <w:sz w:val="24"/>
          <w:szCs w:val="24"/>
        </w:rPr>
        <w:t xml:space="preserve"> patient-centered care,</w:t>
      </w:r>
      <w:r w:rsidRPr="00255404">
        <w:rPr>
          <w:rFonts w:ascii="Times New Roman" w:hAnsi="Times New Roman" w:cs="Times New Roman"/>
          <w:sz w:val="24"/>
          <w:szCs w:val="24"/>
        </w:rPr>
        <w:t xml:space="preserve"> utilizing </w:t>
      </w:r>
      <w:r w:rsidR="00662BEB">
        <w:rPr>
          <w:rFonts w:ascii="Times New Roman" w:hAnsi="Times New Roman" w:cs="Times New Roman"/>
          <w:sz w:val="24"/>
          <w:szCs w:val="24"/>
        </w:rPr>
        <w:t>ER</w:t>
      </w:r>
      <w:r w:rsidRPr="00255404">
        <w:rPr>
          <w:rFonts w:ascii="Times New Roman" w:hAnsi="Times New Roman" w:cs="Times New Roman"/>
          <w:sz w:val="24"/>
          <w:szCs w:val="24"/>
        </w:rPr>
        <w:t xml:space="preserve">, </w:t>
      </w:r>
      <w:r w:rsidR="001A5F00" w:rsidRPr="00255404">
        <w:rPr>
          <w:rFonts w:ascii="Times New Roman" w:hAnsi="Times New Roman" w:cs="Times New Roman"/>
          <w:sz w:val="24"/>
          <w:szCs w:val="24"/>
        </w:rPr>
        <w:t>medication affordability, and medication compliance and adherence</w:t>
      </w:r>
      <w:r w:rsidR="00D85E32">
        <w:rPr>
          <w:rFonts w:ascii="Times New Roman" w:hAnsi="Times New Roman" w:cs="Times New Roman"/>
          <w:sz w:val="24"/>
          <w:szCs w:val="24"/>
        </w:rPr>
        <w:t xml:space="preserve"> (</w:t>
      </w:r>
      <w:proofErr w:type="spellStart"/>
      <w:r w:rsidR="00D85E32">
        <w:rPr>
          <w:rFonts w:ascii="Times New Roman" w:hAnsi="Times New Roman" w:cs="Times New Roman"/>
          <w:sz w:val="24"/>
          <w:szCs w:val="24"/>
        </w:rPr>
        <w:t>Zogg</w:t>
      </w:r>
      <w:proofErr w:type="spellEnd"/>
      <w:r w:rsidR="00D85E32">
        <w:rPr>
          <w:rFonts w:ascii="Times New Roman" w:hAnsi="Times New Roman" w:cs="Times New Roman"/>
          <w:sz w:val="24"/>
          <w:szCs w:val="24"/>
        </w:rPr>
        <w:t xml:space="preserve">, Scott, Jiang, Wolf, &amp; </w:t>
      </w:r>
      <w:proofErr w:type="spellStart"/>
      <w:r w:rsidR="00D85E32">
        <w:rPr>
          <w:rFonts w:ascii="Times New Roman" w:hAnsi="Times New Roman" w:cs="Times New Roman"/>
          <w:sz w:val="24"/>
          <w:szCs w:val="24"/>
        </w:rPr>
        <w:t>Haider</w:t>
      </w:r>
      <w:proofErr w:type="spellEnd"/>
      <w:r w:rsidR="00D85E32">
        <w:rPr>
          <w:rFonts w:ascii="Times New Roman" w:hAnsi="Times New Roman" w:cs="Times New Roman"/>
          <w:sz w:val="24"/>
          <w:szCs w:val="24"/>
        </w:rPr>
        <w:t>, 2016</w:t>
      </w:r>
      <w:r w:rsidR="009D6227">
        <w:rPr>
          <w:rFonts w:ascii="Times New Roman" w:hAnsi="Times New Roman" w:cs="Times New Roman"/>
          <w:sz w:val="24"/>
          <w:szCs w:val="24"/>
        </w:rPr>
        <w:t>)</w:t>
      </w:r>
      <w:r w:rsidR="001A5F00" w:rsidRPr="00255404">
        <w:rPr>
          <w:rFonts w:ascii="Times New Roman" w:hAnsi="Times New Roman" w:cs="Times New Roman"/>
          <w:sz w:val="24"/>
          <w:szCs w:val="24"/>
        </w:rPr>
        <w:t xml:space="preserve">.  </w:t>
      </w:r>
    </w:p>
    <w:p w14:paraId="362049A7" w14:textId="526068E1" w:rsidR="00DC2347" w:rsidRDefault="001A5F00" w:rsidP="00905349">
      <w:pPr>
        <w:ind w:firstLine="720"/>
        <w:rPr>
          <w:rFonts w:ascii="Times New Roman" w:hAnsi="Times New Roman" w:cs="Times New Roman"/>
          <w:sz w:val="24"/>
          <w:szCs w:val="24"/>
        </w:rPr>
      </w:pPr>
      <w:r w:rsidRPr="00255404">
        <w:rPr>
          <w:rFonts w:ascii="Times New Roman" w:hAnsi="Times New Roman" w:cs="Times New Roman"/>
          <w:sz w:val="24"/>
          <w:szCs w:val="24"/>
        </w:rPr>
        <w:t xml:space="preserve">Collaborative practice agreements </w:t>
      </w:r>
      <w:r w:rsidR="00D844BF">
        <w:rPr>
          <w:rFonts w:ascii="Times New Roman" w:hAnsi="Times New Roman" w:cs="Times New Roman"/>
          <w:sz w:val="24"/>
          <w:szCs w:val="24"/>
        </w:rPr>
        <w:t>were</w:t>
      </w:r>
      <w:r w:rsidRPr="00255404">
        <w:rPr>
          <w:rFonts w:ascii="Times New Roman" w:hAnsi="Times New Roman" w:cs="Times New Roman"/>
          <w:sz w:val="24"/>
          <w:szCs w:val="24"/>
        </w:rPr>
        <w:t xml:space="preserve"> documents explaining agreements between the </w:t>
      </w:r>
      <w:r w:rsidR="00905349">
        <w:rPr>
          <w:rFonts w:ascii="Times New Roman" w:hAnsi="Times New Roman" w:cs="Times New Roman"/>
          <w:sz w:val="24"/>
          <w:szCs w:val="24"/>
        </w:rPr>
        <w:t>SRM</w:t>
      </w:r>
      <w:r w:rsidRPr="00255404">
        <w:rPr>
          <w:rFonts w:ascii="Times New Roman" w:hAnsi="Times New Roman" w:cs="Times New Roman"/>
          <w:sz w:val="24"/>
          <w:szCs w:val="24"/>
        </w:rPr>
        <w:t xml:space="preserve"> and community partners offering assistance with health care challenges such as medication assistance, laboratory diagnostic testing, provider referrals and patient assistant programs.</w:t>
      </w:r>
      <w:r w:rsidR="00910BAF">
        <w:rPr>
          <w:rFonts w:ascii="Times New Roman" w:hAnsi="Times New Roman" w:cs="Times New Roman"/>
          <w:sz w:val="24"/>
          <w:szCs w:val="24"/>
        </w:rPr>
        <w:t xml:space="preserve">  </w:t>
      </w:r>
      <w:proofErr w:type="spellStart"/>
      <w:r w:rsidR="00910BAF" w:rsidRPr="00255404">
        <w:rPr>
          <w:rFonts w:ascii="Times New Roman" w:eastAsia="Times New Roman" w:hAnsi="Times New Roman" w:cs="Times New Roman"/>
          <w:sz w:val="24"/>
          <w:szCs w:val="24"/>
        </w:rPr>
        <w:t>VanderWielen</w:t>
      </w:r>
      <w:proofErr w:type="spellEnd"/>
      <w:r w:rsidR="00910BAF">
        <w:rPr>
          <w:rFonts w:ascii="Times New Roman" w:eastAsia="Times New Roman" w:hAnsi="Times New Roman" w:cs="Times New Roman"/>
          <w:sz w:val="24"/>
          <w:szCs w:val="24"/>
        </w:rPr>
        <w:t xml:space="preserve">, </w:t>
      </w:r>
      <w:r w:rsidR="00910BAF" w:rsidRPr="00255404">
        <w:rPr>
          <w:rFonts w:ascii="Times New Roman" w:eastAsia="Times New Roman" w:hAnsi="Times New Roman" w:cs="Times New Roman"/>
          <w:sz w:val="24"/>
          <w:szCs w:val="24"/>
        </w:rPr>
        <w:t xml:space="preserve">Vanderbilt, Crossman, Mayer, </w:t>
      </w:r>
      <w:proofErr w:type="spellStart"/>
      <w:r w:rsidR="00910BAF" w:rsidRPr="00255404">
        <w:rPr>
          <w:rFonts w:ascii="Times New Roman" w:eastAsia="Times New Roman" w:hAnsi="Times New Roman" w:cs="Times New Roman"/>
          <w:sz w:val="24"/>
          <w:szCs w:val="24"/>
        </w:rPr>
        <w:t>Enurah</w:t>
      </w:r>
      <w:proofErr w:type="spellEnd"/>
      <w:r w:rsidR="00910BAF" w:rsidRPr="00255404">
        <w:rPr>
          <w:rFonts w:ascii="Times New Roman" w:eastAsia="Times New Roman" w:hAnsi="Times New Roman" w:cs="Times New Roman"/>
          <w:sz w:val="24"/>
          <w:szCs w:val="24"/>
        </w:rPr>
        <w:t xml:space="preserve">, Gordon, </w:t>
      </w:r>
      <w:r w:rsidR="00910BAF">
        <w:rPr>
          <w:rFonts w:ascii="Times New Roman" w:eastAsia="Times New Roman" w:hAnsi="Times New Roman" w:cs="Times New Roman"/>
          <w:sz w:val="24"/>
          <w:szCs w:val="24"/>
        </w:rPr>
        <w:t xml:space="preserve">et al. (2015) </w:t>
      </w:r>
      <w:r w:rsidR="00D844BF">
        <w:rPr>
          <w:rFonts w:ascii="Times New Roman" w:hAnsi="Times New Roman" w:cs="Times New Roman"/>
          <w:sz w:val="24"/>
          <w:szCs w:val="24"/>
        </w:rPr>
        <w:t>defined</w:t>
      </w:r>
      <w:r w:rsidR="00D85E32">
        <w:rPr>
          <w:rFonts w:ascii="Times New Roman" w:hAnsi="Times New Roman" w:cs="Times New Roman"/>
          <w:sz w:val="24"/>
          <w:szCs w:val="24"/>
        </w:rPr>
        <w:t xml:space="preserve"> collaborative practice, with consideration to free health care clinics, </w:t>
      </w:r>
      <w:r w:rsidR="00D85E32" w:rsidRPr="00910BAF">
        <w:rPr>
          <w:rFonts w:ascii="Times New Roman" w:hAnsi="Times New Roman" w:cs="Times New Roman"/>
          <w:sz w:val="24"/>
          <w:szCs w:val="24"/>
        </w:rPr>
        <w:t>as “service-learning projects, integrat</w:t>
      </w:r>
      <w:r w:rsidR="00910BAF">
        <w:rPr>
          <w:rFonts w:ascii="Times New Roman" w:hAnsi="Times New Roman" w:cs="Times New Roman"/>
          <w:sz w:val="24"/>
          <w:szCs w:val="24"/>
        </w:rPr>
        <w:t xml:space="preserve">ing </w:t>
      </w:r>
      <w:proofErr w:type="spellStart"/>
      <w:r w:rsidR="00D85E32" w:rsidRPr="00910BAF">
        <w:rPr>
          <w:rFonts w:ascii="Times New Roman" w:hAnsi="Times New Roman" w:cs="Times New Roman"/>
          <w:sz w:val="24"/>
          <w:szCs w:val="24"/>
        </w:rPr>
        <w:t>interprofessional</w:t>
      </w:r>
      <w:proofErr w:type="spellEnd"/>
      <w:r w:rsidR="00D85E32" w:rsidRPr="00910BAF">
        <w:rPr>
          <w:rFonts w:ascii="Times New Roman" w:hAnsi="Times New Roman" w:cs="Times New Roman"/>
          <w:sz w:val="24"/>
          <w:szCs w:val="24"/>
        </w:rPr>
        <w:t xml:space="preserve"> education and collaboration, and public health and prevention practice</w:t>
      </w:r>
      <w:r w:rsidR="00910BAF">
        <w:rPr>
          <w:rFonts w:ascii="Times New Roman" w:hAnsi="Times New Roman" w:cs="Times New Roman"/>
          <w:sz w:val="24"/>
          <w:szCs w:val="24"/>
        </w:rPr>
        <w:t xml:space="preserve">s” (p.2).  These agreements </w:t>
      </w:r>
      <w:r w:rsidR="00D844BF">
        <w:rPr>
          <w:rFonts w:ascii="Times New Roman" w:hAnsi="Times New Roman" w:cs="Times New Roman"/>
          <w:sz w:val="24"/>
          <w:szCs w:val="24"/>
        </w:rPr>
        <w:t>were</w:t>
      </w:r>
      <w:r w:rsidR="00910BAF">
        <w:rPr>
          <w:rFonts w:ascii="Times New Roman" w:hAnsi="Times New Roman" w:cs="Times New Roman"/>
          <w:sz w:val="24"/>
          <w:szCs w:val="24"/>
        </w:rPr>
        <w:t xml:space="preserve"> vitally important for the success of the clinics and </w:t>
      </w:r>
      <w:r w:rsidR="006513D9">
        <w:rPr>
          <w:rFonts w:ascii="Times New Roman" w:hAnsi="Times New Roman" w:cs="Times New Roman"/>
          <w:sz w:val="24"/>
          <w:szCs w:val="24"/>
        </w:rPr>
        <w:t>responsibility of the individual</w:t>
      </w:r>
      <w:r w:rsidR="00910BAF">
        <w:rPr>
          <w:rFonts w:ascii="Times New Roman" w:hAnsi="Times New Roman" w:cs="Times New Roman"/>
          <w:sz w:val="24"/>
          <w:szCs w:val="24"/>
        </w:rPr>
        <w:t>s (</w:t>
      </w:r>
      <w:proofErr w:type="spellStart"/>
      <w:r w:rsidR="00910BAF" w:rsidRPr="00255404">
        <w:rPr>
          <w:rFonts w:ascii="Times New Roman" w:eastAsia="Times New Roman" w:hAnsi="Times New Roman" w:cs="Times New Roman"/>
          <w:sz w:val="24"/>
          <w:szCs w:val="24"/>
        </w:rPr>
        <w:t>VanderWielen</w:t>
      </w:r>
      <w:proofErr w:type="spellEnd"/>
      <w:r w:rsidR="00910BAF">
        <w:rPr>
          <w:rFonts w:ascii="Times New Roman" w:eastAsia="Times New Roman" w:hAnsi="Times New Roman" w:cs="Times New Roman"/>
          <w:sz w:val="24"/>
          <w:szCs w:val="24"/>
        </w:rPr>
        <w:t xml:space="preserve">, </w:t>
      </w:r>
      <w:r w:rsidR="000C09AE">
        <w:rPr>
          <w:rFonts w:ascii="Times New Roman" w:eastAsia="Times New Roman" w:hAnsi="Times New Roman" w:cs="Times New Roman"/>
          <w:sz w:val="24"/>
          <w:szCs w:val="24"/>
        </w:rPr>
        <w:t xml:space="preserve">et al., 2015). </w:t>
      </w:r>
      <w:r w:rsidR="00481AFE">
        <w:rPr>
          <w:rFonts w:ascii="Times New Roman" w:eastAsia="Times New Roman" w:hAnsi="Times New Roman" w:cs="Times New Roman"/>
          <w:sz w:val="24"/>
          <w:szCs w:val="24"/>
        </w:rPr>
        <w:t xml:space="preserve"> </w:t>
      </w:r>
      <w:r w:rsidRPr="00255404">
        <w:rPr>
          <w:rFonts w:ascii="Times New Roman" w:hAnsi="Times New Roman" w:cs="Times New Roman"/>
          <w:sz w:val="24"/>
          <w:szCs w:val="24"/>
        </w:rPr>
        <w:t xml:space="preserve">Lastly, </w:t>
      </w:r>
      <w:r w:rsidR="00D844BF">
        <w:rPr>
          <w:rFonts w:ascii="Times New Roman" w:hAnsi="Times New Roman" w:cs="Times New Roman"/>
          <w:sz w:val="24"/>
          <w:szCs w:val="24"/>
        </w:rPr>
        <w:t>community outreach wa</w:t>
      </w:r>
      <w:r w:rsidRPr="00255404">
        <w:rPr>
          <w:rFonts w:ascii="Times New Roman" w:hAnsi="Times New Roman" w:cs="Times New Roman"/>
          <w:sz w:val="24"/>
          <w:szCs w:val="24"/>
        </w:rPr>
        <w:t xml:space="preserve">s utilizing community awareness with fundraising opportunities, meetings with community leaders </w:t>
      </w:r>
      <w:r w:rsidRPr="00255404">
        <w:rPr>
          <w:rFonts w:ascii="Times New Roman" w:hAnsi="Times New Roman" w:cs="Times New Roman"/>
          <w:sz w:val="24"/>
          <w:szCs w:val="24"/>
        </w:rPr>
        <w:lastRenderedPageBreak/>
        <w:t>about future ideas, and educating the community of the Smithfield CARES program and the potential impact in the Johnston County community</w:t>
      </w:r>
      <w:r w:rsidR="00F630BB" w:rsidRPr="00F630BB">
        <w:rPr>
          <w:rFonts w:ascii="Times New Roman" w:hAnsi="Times New Roman" w:cs="Times New Roman"/>
          <w:sz w:val="24"/>
          <w:szCs w:val="24"/>
        </w:rPr>
        <w:t xml:space="preserve"> (</w:t>
      </w:r>
      <w:proofErr w:type="spellStart"/>
      <w:r w:rsidR="00F630BB" w:rsidRPr="00F630BB">
        <w:rPr>
          <w:rFonts w:ascii="Times New Roman" w:hAnsi="Times New Roman" w:cs="Times New Roman"/>
          <w:sz w:val="24"/>
          <w:szCs w:val="24"/>
        </w:rPr>
        <w:t>Alfano-Sobsey</w:t>
      </w:r>
      <w:proofErr w:type="spellEnd"/>
      <w:r w:rsidR="006513D9">
        <w:rPr>
          <w:rFonts w:ascii="Times New Roman" w:hAnsi="Times New Roman" w:cs="Times New Roman"/>
          <w:sz w:val="24"/>
          <w:szCs w:val="24"/>
        </w:rPr>
        <w:t xml:space="preserve">, Ledford, </w:t>
      </w:r>
      <w:proofErr w:type="spellStart"/>
      <w:r w:rsidR="006513D9">
        <w:rPr>
          <w:rFonts w:ascii="Times New Roman" w:hAnsi="Times New Roman" w:cs="Times New Roman"/>
          <w:sz w:val="24"/>
          <w:szCs w:val="24"/>
        </w:rPr>
        <w:t>Decosimo</w:t>
      </w:r>
      <w:proofErr w:type="spellEnd"/>
      <w:r w:rsidR="006513D9">
        <w:rPr>
          <w:rFonts w:ascii="Times New Roman" w:hAnsi="Times New Roman" w:cs="Times New Roman"/>
          <w:sz w:val="24"/>
          <w:szCs w:val="24"/>
        </w:rPr>
        <w:t>, &amp; Horney, 2014</w:t>
      </w:r>
      <w:r w:rsidR="00905349">
        <w:rPr>
          <w:rFonts w:ascii="Times New Roman" w:hAnsi="Times New Roman" w:cs="Times New Roman"/>
          <w:sz w:val="24"/>
          <w:szCs w:val="24"/>
        </w:rPr>
        <w:t>;</w:t>
      </w:r>
      <w:r w:rsidR="00F630BB">
        <w:rPr>
          <w:rFonts w:ascii="Times New Roman" w:hAnsi="Times New Roman" w:cs="Times New Roman"/>
          <w:sz w:val="24"/>
          <w:szCs w:val="24"/>
        </w:rPr>
        <w:t xml:space="preserve"> </w:t>
      </w:r>
      <w:proofErr w:type="spellStart"/>
      <w:r w:rsidR="00F630BB" w:rsidRPr="00F630BB">
        <w:rPr>
          <w:rFonts w:ascii="Times New Roman" w:hAnsi="Times New Roman" w:cs="Times New Roman"/>
          <w:sz w:val="24"/>
          <w:szCs w:val="24"/>
        </w:rPr>
        <w:t>Stuhlmiller</w:t>
      </w:r>
      <w:proofErr w:type="spellEnd"/>
      <w:r w:rsidR="007A4E1E">
        <w:rPr>
          <w:rFonts w:ascii="Times New Roman" w:hAnsi="Times New Roman" w:cs="Times New Roman"/>
          <w:sz w:val="24"/>
          <w:szCs w:val="24"/>
        </w:rPr>
        <w:t xml:space="preserve"> &amp; </w:t>
      </w:r>
      <w:proofErr w:type="spellStart"/>
      <w:r w:rsidR="006513D9">
        <w:rPr>
          <w:rFonts w:ascii="Times New Roman" w:hAnsi="Times New Roman" w:cs="Times New Roman"/>
          <w:sz w:val="24"/>
          <w:szCs w:val="24"/>
        </w:rPr>
        <w:t>Tolchard</w:t>
      </w:r>
      <w:proofErr w:type="spellEnd"/>
      <w:r w:rsidR="006513D9">
        <w:rPr>
          <w:rFonts w:ascii="Times New Roman" w:hAnsi="Times New Roman" w:cs="Times New Roman"/>
          <w:sz w:val="24"/>
          <w:szCs w:val="24"/>
        </w:rPr>
        <w:t xml:space="preserve">, </w:t>
      </w:r>
      <w:r w:rsidR="00DC2347">
        <w:rPr>
          <w:rFonts w:ascii="Times New Roman" w:hAnsi="Times New Roman" w:cs="Times New Roman"/>
          <w:sz w:val="24"/>
          <w:szCs w:val="24"/>
        </w:rPr>
        <w:t>2015).</w:t>
      </w:r>
    </w:p>
    <w:p w14:paraId="0FB65075" w14:textId="77777777" w:rsidR="00DC2347" w:rsidRPr="00DC2347" w:rsidRDefault="00DC2347" w:rsidP="00DC2347">
      <w:pPr>
        <w:rPr>
          <w:rFonts w:ascii="Times New Roman" w:hAnsi="Times New Roman" w:cs="Times New Roman"/>
          <w:b/>
          <w:sz w:val="24"/>
          <w:szCs w:val="24"/>
        </w:rPr>
      </w:pPr>
      <w:r w:rsidRPr="00DC2347">
        <w:rPr>
          <w:rFonts w:ascii="Times New Roman" w:hAnsi="Times New Roman" w:cs="Times New Roman"/>
          <w:b/>
          <w:sz w:val="24"/>
          <w:szCs w:val="24"/>
        </w:rPr>
        <w:t>Summary</w:t>
      </w:r>
    </w:p>
    <w:p w14:paraId="6039423D" w14:textId="19A9E146" w:rsidR="00521085" w:rsidRPr="00F630BB" w:rsidRDefault="00521085" w:rsidP="00905349">
      <w:pPr>
        <w:ind w:firstLine="720"/>
        <w:rPr>
          <w:rFonts w:ascii="Times New Roman" w:hAnsi="Times New Roman" w:cs="Times New Roman"/>
          <w:sz w:val="24"/>
          <w:szCs w:val="24"/>
        </w:rPr>
      </w:pPr>
      <w:r>
        <w:rPr>
          <w:rFonts w:ascii="Times New Roman" w:eastAsia="Times New Roman" w:hAnsi="Times New Roman" w:cs="Times New Roman"/>
          <w:iCs/>
          <w:sz w:val="24"/>
          <w:szCs w:val="24"/>
        </w:rPr>
        <w:t xml:space="preserve">The need for assisting the </w:t>
      </w:r>
      <w:r w:rsidR="00D844BF">
        <w:rPr>
          <w:rFonts w:ascii="Times New Roman" w:eastAsia="Times New Roman" w:hAnsi="Times New Roman" w:cs="Times New Roman"/>
          <w:iCs/>
          <w:sz w:val="24"/>
          <w:szCs w:val="24"/>
        </w:rPr>
        <w:t xml:space="preserve">SRM with a primary care clinic </w:t>
      </w:r>
      <w:r>
        <w:rPr>
          <w:rFonts w:ascii="Times New Roman" w:eastAsia="Times New Roman" w:hAnsi="Times New Roman" w:cs="Times New Roman"/>
          <w:iCs/>
          <w:sz w:val="24"/>
          <w:szCs w:val="24"/>
        </w:rPr>
        <w:t>fulfill</w:t>
      </w:r>
      <w:r w:rsidR="00D844BF">
        <w:rPr>
          <w:rFonts w:ascii="Times New Roman" w:eastAsia="Times New Roman" w:hAnsi="Times New Roman" w:cs="Times New Roman"/>
          <w:iCs/>
          <w:sz w:val="24"/>
          <w:szCs w:val="24"/>
        </w:rPr>
        <w:t>ed</w:t>
      </w:r>
      <w:r>
        <w:rPr>
          <w:rFonts w:ascii="Times New Roman" w:eastAsia="Times New Roman" w:hAnsi="Times New Roman" w:cs="Times New Roman"/>
          <w:iCs/>
          <w:sz w:val="24"/>
          <w:szCs w:val="24"/>
        </w:rPr>
        <w:t xml:space="preserve"> the mission of breaking the cycle of poverty and provid</w:t>
      </w:r>
      <w:r w:rsidR="00D844BF">
        <w:rPr>
          <w:rFonts w:ascii="Times New Roman" w:eastAsia="Times New Roman" w:hAnsi="Times New Roman" w:cs="Times New Roman"/>
          <w:iCs/>
          <w:sz w:val="24"/>
          <w:szCs w:val="24"/>
        </w:rPr>
        <w:t>ed</w:t>
      </w:r>
      <w:r>
        <w:rPr>
          <w:rFonts w:ascii="Times New Roman" w:eastAsia="Times New Roman" w:hAnsi="Times New Roman" w:cs="Times New Roman"/>
          <w:iCs/>
          <w:sz w:val="24"/>
          <w:szCs w:val="24"/>
        </w:rPr>
        <w:t xml:space="preserve"> the necessities of life (SRM, 2016).  Improving the community’s opinion and assumptions of </w:t>
      </w:r>
      <w:r w:rsidR="006513D9">
        <w:rPr>
          <w:rFonts w:ascii="Times New Roman" w:eastAsia="Times New Roman" w:hAnsi="Times New Roman" w:cs="Times New Roman"/>
          <w:iCs/>
          <w:sz w:val="24"/>
          <w:szCs w:val="24"/>
        </w:rPr>
        <w:t xml:space="preserve">the </w:t>
      </w:r>
      <w:r>
        <w:rPr>
          <w:rFonts w:ascii="Times New Roman" w:eastAsia="Times New Roman" w:hAnsi="Times New Roman" w:cs="Times New Roman"/>
          <w:iCs/>
          <w:sz w:val="24"/>
          <w:szCs w:val="24"/>
        </w:rPr>
        <w:t>mission improve</w:t>
      </w:r>
      <w:r w:rsidR="00D844BF">
        <w:rPr>
          <w:rFonts w:ascii="Times New Roman" w:eastAsia="Times New Roman" w:hAnsi="Times New Roman" w:cs="Times New Roman"/>
          <w:iCs/>
          <w:sz w:val="24"/>
          <w:szCs w:val="24"/>
        </w:rPr>
        <w:t>d</w:t>
      </w:r>
      <w:r>
        <w:rPr>
          <w:rFonts w:ascii="Times New Roman" w:eastAsia="Times New Roman" w:hAnsi="Times New Roman" w:cs="Times New Roman"/>
          <w:iCs/>
          <w:sz w:val="24"/>
          <w:szCs w:val="24"/>
        </w:rPr>
        <w:t xml:space="preserve"> the support of partnerships, volunteers, and donations.  Community outreach</w:t>
      </w:r>
      <w:r w:rsidR="005E3B2F">
        <w:rPr>
          <w:rFonts w:ascii="Times New Roman" w:eastAsia="Times New Roman" w:hAnsi="Times New Roman" w:cs="Times New Roman"/>
          <w:iCs/>
          <w:sz w:val="24"/>
          <w:szCs w:val="24"/>
        </w:rPr>
        <w:t xml:space="preserve"> and</w:t>
      </w:r>
      <w:r>
        <w:rPr>
          <w:rFonts w:ascii="Times New Roman" w:eastAsia="Times New Roman" w:hAnsi="Times New Roman" w:cs="Times New Roman"/>
          <w:iCs/>
          <w:sz w:val="24"/>
          <w:szCs w:val="24"/>
        </w:rPr>
        <w:t xml:space="preserve"> coordinat</w:t>
      </w:r>
      <w:r w:rsidR="00D844BF">
        <w:rPr>
          <w:rFonts w:ascii="Times New Roman" w:eastAsia="Times New Roman" w:hAnsi="Times New Roman" w:cs="Times New Roman"/>
          <w:iCs/>
          <w:sz w:val="24"/>
          <w:szCs w:val="24"/>
        </w:rPr>
        <w:t>ed</w:t>
      </w:r>
      <w:r>
        <w:rPr>
          <w:rFonts w:ascii="Times New Roman" w:eastAsia="Times New Roman" w:hAnsi="Times New Roman" w:cs="Times New Roman"/>
          <w:iCs/>
          <w:sz w:val="24"/>
          <w:szCs w:val="24"/>
        </w:rPr>
        <w:t xml:space="preserve"> meetings with local organizations spread awareness of the homeless population and provide</w:t>
      </w:r>
      <w:r w:rsidR="00D844BF">
        <w:rPr>
          <w:rFonts w:ascii="Times New Roman" w:eastAsia="Times New Roman" w:hAnsi="Times New Roman" w:cs="Times New Roman"/>
          <w:iCs/>
          <w:sz w:val="24"/>
          <w:szCs w:val="24"/>
        </w:rPr>
        <w:t>d</w:t>
      </w:r>
      <w:r>
        <w:rPr>
          <w:rFonts w:ascii="Times New Roman" w:eastAsia="Times New Roman" w:hAnsi="Times New Roman" w:cs="Times New Roman"/>
          <w:iCs/>
          <w:sz w:val="24"/>
          <w:szCs w:val="24"/>
        </w:rPr>
        <w:t xml:space="preserve"> a platform to provide education and answer questions.  Utilization of the community’s resources through current programs helping the underinsured, Medicaid, and Medicare </w:t>
      </w:r>
      <w:r w:rsidR="00D844BF">
        <w:rPr>
          <w:rFonts w:ascii="Times New Roman" w:eastAsia="Times New Roman" w:hAnsi="Times New Roman" w:cs="Times New Roman"/>
          <w:iCs/>
          <w:sz w:val="24"/>
          <w:szCs w:val="24"/>
        </w:rPr>
        <w:t>populations’</w:t>
      </w:r>
      <w:r>
        <w:rPr>
          <w:rFonts w:ascii="Times New Roman" w:eastAsia="Times New Roman" w:hAnsi="Times New Roman" w:cs="Times New Roman"/>
          <w:iCs/>
          <w:sz w:val="24"/>
          <w:szCs w:val="24"/>
        </w:rPr>
        <w:t xml:space="preserve"> improv</w:t>
      </w:r>
      <w:r w:rsidR="00D844BF">
        <w:rPr>
          <w:rFonts w:ascii="Times New Roman" w:eastAsia="Times New Roman" w:hAnsi="Times New Roman" w:cs="Times New Roman"/>
          <w:iCs/>
          <w:sz w:val="24"/>
          <w:szCs w:val="24"/>
        </w:rPr>
        <w:t>ed</w:t>
      </w:r>
      <w:r>
        <w:rPr>
          <w:rFonts w:ascii="Times New Roman" w:eastAsia="Times New Roman" w:hAnsi="Times New Roman" w:cs="Times New Roman"/>
          <w:iCs/>
          <w:sz w:val="24"/>
          <w:szCs w:val="24"/>
        </w:rPr>
        <w:t xml:space="preserve"> the success of the Smithfield CARES project and </w:t>
      </w:r>
      <w:proofErr w:type="gramStart"/>
      <w:r>
        <w:rPr>
          <w:rFonts w:ascii="Times New Roman" w:eastAsia="Times New Roman" w:hAnsi="Times New Roman" w:cs="Times New Roman"/>
          <w:iCs/>
          <w:sz w:val="24"/>
          <w:szCs w:val="24"/>
        </w:rPr>
        <w:t>improve</w:t>
      </w:r>
      <w:proofErr w:type="gramEnd"/>
      <w:r>
        <w:rPr>
          <w:rFonts w:ascii="Times New Roman" w:eastAsia="Times New Roman" w:hAnsi="Times New Roman" w:cs="Times New Roman"/>
          <w:iCs/>
          <w:sz w:val="24"/>
          <w:szCs w:val="24"/>
        </w:rPr>
        <w:t xml:space="preserve"> community collaboration.</w:t>
      </w:r>
    </w:p>
    <w:p w14:paraId="0FAEFEAC" w14:textId="77777777" w:rsidR="00125200" w:rsidRDefault="00271DAB" w:rsidP="00125200">
      <w:pPr>
        <w:jc w:val="center"/>
        <w:rPr>
          <w:rFonts w:ascii="Times New Roman" w:hAnsi="Times New Roman" w:cs="Times New Roman"/>
          <w:b/>
          <w:sz w:val="24"/>
          <w:szCs w:val="24"/>
        </w:rPr>
      </w:pPr>
      <w:r>
        <w:rPr>
          <w:rFonts w:ascii="Times New Roman" w:hAnsi="Times New Roman" w:cs="Times New Roman"/>
          <w:b/>
          <w:sz w:val="24"/>
          <w:szCs w:val="24"/>
        </w:rPr>
        <w:t xml:space="preserve">Chapter Two: Review of Literature </w:t>
      </w:r>
      <w:r w:rsidR="00B21745">
        <w:rPr>
          <w:rFonts w:ascii="Times New Roman" w:hAnsi="Times New Roman" w:cs="Times New Roman"/>
          <w:b/>
          <w:sz w:val="24"/>
          <w:szCs w:val="24"/>
        </w:rPr>
        <w:t>Evidence</w:t>
      </w:r>
    </w:p>
    <w:p w14:paraId="476CBE29" w14:textId="3133DF8F" w:rsidR="00B21745" w:rsidRDefault="00125200" w:rsidP="00125200">
      <w:pPr>
        <w:rPr>
          <w:rFonts w:ascii="Times New Roman" w:hAnsi="Times New Roman" w:cs="Times New Roman"/>
          <w:b/>
          <w:sz w:val="24"/>
          <w:szCs w:val="24"/>
        </w:rPr>
      </w:pPr>
      <w:r>
        <w:rPr>
          <w:rFonts w:ascii="Times New Roman" w:hAnsi="Times New Roman" w:cs="Times New Roman"/>
          <w:b/>
          <w:sz w:val="24"/>
          <w:szCs w:val="24"/>
        </w:rPr>
        <w:tab/>
      </w:r>
      <w:r w:rsidR="00D844BF">
        <w:rPr>
          <w:rFonts w:ascii="Times New Roman" w:hAnsi="Times New Roman" w:cs="Times New Roman"/>
          <w:sz w:val="24"/>
          <w:szCs w:val="24"/>
        </w:rPr>
        <w:t>Smithfield CARES aimed</w:t>
      </w:r>
      <w:r w:rsidR="00124C42" w:rsidRPr="00255404">
        <w:rPr>
          <w:rFonts w:ascii="Times New Roman" w:hAnsi="Times New Roman" w:cs="Times New Roman"/>
          <w:sz w:val="24"/>
          <w:szCs w:val="24"/>
        </w:rPr>
        <w:t xml:space="preserve"> to develop a healthcare program to address </w:t>
      </w:r>
      <w:r w:rsidR="00522263">
        <w:rPr>
          <w:rFonts w:ascii="Times New Roman" w:hAnsi="Times New Roman" w:cs="Times New Roman"/>
          <w:sz w:val="24"/>
          <w:szCs w:val="24"/>
        </w:rPr>
        <w:t>SRM</w:t>
      </w:r>
      <w:r w:rsidR="00124C42" w:rsidRPr="00255404">
        <w:rPr>
          <w:rFonts w:ascii="Times New Roman" w:hAnsi="Times New Roman" w:cs="Times New Roman"/>
          <w:sz w:val="24"/>
          <w:szCs w:val="24"/>
        </w:rPr>
        <w:t xml:space="preserve"> residents’ lack of access to quality healthcare, high prevalence of </w:t>
      </w:r>
      <w:r w:rsidR="00243804">
        <w:rPr>
          <w:rFonts w:ascii="Times New Roman" w:hAnsi="Times New Roman" w:cs="Times New Roman"/>
          <w:sz w:val="24"/>
          <w:szCs w:val="24"/>
        </w:rPr>
        <w:t>ER</w:t>
      </w:r>
      <w:r w:rsidR="00124C42" w:rsidRPr="00255404">
        <w:rPr>
          <w:rFonts w:ascii="Times New Roman" w:hAnsi="Times New Roman" w:cs="Times New Roman"/>
          <w:sz w:val="24"/>
          <w:szCs w:val="24"/>
        </w:rPr>
        <w:t xml:space="preserve"> visits, low health literacy, and lack of access to healthcare education and disease prevention measures.  With the overall goal of creating a </w:t>
      </w:r>
      <w:r w:rsidR="00122F3B">
        <w:rPr>
          <w:rFonts w:ascii="Times New Roman" w:hAnsi="Times New Roman" w:cs="Times New Roman"/>
          <w:sz w:val="24"/>
          <w:szCs w:val="24"/>
        </w:rPr>
        <w:t>primary care clinic</w:t>
      </w:r>
      <w:r w:rsidR="00124C42" w:rsidRPr="00255404">
        <w:rPr>
          <w:rFonts w:ascii="Times New Roman" w:hAnsi="Times New Roman" w:cs="Times New Roman"/>
          <w:sz w:val="24"/>
          <w:szCs w:val="24"/>
        </w:rPr>
        <w:t xml:space="preserve"> available to the residents of </w:t>
      </w:r>
      <w:r w:rsidR="00A601C6">
        <w:rPr>
          <w:rFonts w:ascii="Times New Roman" w:hAnsi="Times New Roman" w:cs="Times New Roman"/>
          <w:sz w:val="24"/>
          <w:szCs w:val="24"/>
        </w:rPr>
        <w:t>SRM</w:t>
      </w:r>
      <w:r w:rsidR="00124C42" w:rsidRPr="00255404">
        <w:rPr>
          <w:rFonts w:ascii="Times New Roman" w:hAnsi="Times New Roman" w:cs="Times New Roman"/>
          <w:sz w:val="24"/>
          <w:szCs w:val="24"/>
        </w:rPr>
        <w:t xml:space="preserve">, it </w:t>
      </w:r>
      <w:r w:rsidR="00D844BF">
        <w:rPr>
          <w:rFonts w:ascii="Times New Roman" w:hAnsi="Times New Roman" w:cs="Times New Roman"/>
          <w:sz w:val="24"/>
          <w:szCs w:val="24"/>
        </w:rPr>
        <w:t>was</w:t>
      </w:r>
      <w:r w:rsidR="00481AFE">
        <w:rPr>
          <w:rFonts w:ascii="Times New Roman" w:hAnsi="Times New Roman" w:cs="Times New Roman"/>
          <w:sz w:val="24"/>
          <w:szCs w:val="24"/>
        </w:rPr>
        <w:t xml:space="preserve"> important to use </w:t>
      </w:r>
      <w:r w:rsidR="00124C42" w:rsidRPr="00255404">
        <w:rPr>
          <w:rFonts w:ascii="Times New Roman" w:hAnsi="Times New Roman" w:cs="Times New Roman"/>
          <w:sz w:val="24"/>
          <w:szCs w:val="24"/>
        </w:rPr>
        <w:t xml:space="preserve">evidence-based research </w:t>
      </w:r>
      <w:r w:rsidR="00585D52">
        <w:rPr>
          <w:rFonts w:ascii="Times New Roman" w:hAnsi="Times New Roman" w:cs="Times New Roman"/>
          <w:sz w:val="24"/>
          <w:szCs w:val="24"/>
        </w:rPr>
        <w:t>comparing</w:t>
      </w:r>
      <w:r w:rsidR="00122F3B">
        <w:rPr>
          <w:rFonts w:ascii="Times New Roman" w:hAnsi="Times New Roman" w:cs="Times New Roman"/>
          <w:sz w:val="24"/>
          <w:szCs w:val="24"/>
        </w:rPr>
        <w:t xml:space="preserve"> </w:t>
      </w:r>
      <w:r w:rsidR="00124C42" w:rsidRPr="00255404">
        <w:rPr>
          <w:rFonts w:ascii="Times New Roman" w:hAnsi="Times New Roman" w:cs="Times New Roman"/>
          <w:sz w:val="24"/>
          <w:szCs w:val="24"/>
        </w:rPr>
        <w:t>similar projects</w:t>
      </w:r>
      <w:r w:rsidR="00481AFE">
        <w:rPr>
          <w:rFonts w:ascii="Times New Roman" w:hAnsi="Times New Roman" w:cs="Times New Roman"/>
          <w:sz w:val="24"/>
          <w:szCs w:val="24"/>
        </w:rPr>
        <w:t xml:space="preserve"> to know what has been successful and what </w:t>
      </w:r>
      <w:r w:rsidR="00122F3B">
        <w:rPr>
          <w:rFonts w:ascii="Times New Roman" w:hAnsi="Times New Roman" w:cs="Times New Roman"/>
          <w:sz w:val="24"/>
          <w:szCs w:val="24"/>
        </w:rPr>
        <w:t xml:space="preserve">areas </w:t>
      </w:r>
      <w:r w:rsidR="00481AFE">
        <w:rPr>
          <w:rFonts w:ascii="Times New Roman" w:hAnsi="Times New Roman" w:cs="Times New Roman"/>
          <w:sz w:val="24"/>
          <w:szCs w:val="24"/>
        </w:rPr>
        <w:t>need</w:t>
      </w:r>
      <w:r w:rsidR="00D844BF">
        <w:rPr>
          <w:rFonts w:ascii="Times New Roman" w:hAnsi="Times New Roman" w:cs="Times New Roman"/>
          <w:sz w:val="24"/>
          <w:szCs w:val="24"/>
        </w:rPr>
        <w:t>ed</w:t>
      </w:r>
      <w:r w:rsidR="00481AFE">
        <w:rPr>
          <w:rFonts w:ascii="Times New Roman" w:hAnsi="Times New Roman" w:cs="Times New Roman"/>
          <w:sz w:val="24"/>
          <w:szCs w:val="24"/>
        </w:rPr>
        <w:t xml:space="preserve"> further </w:t>
      </w:r>
      <w:r w:rsidR="00122F3B">
        <w:rPr>
          <w:rFonts w:ascii="Times New Roman" w:hAnsi="Times New Roman" w:cs="Times New Roman"/>
          <w:sz w:val="24"/>
          <w:szCs w:val="24"/>
        </w:rPr>
        <w:t>exploration</w:t>
      </w:r>
      <w:r w:rsidR="00124C42" w:rsidRPr="00255404">
        <w:rPr>
          <w:rFonts w:ascii="Times New Roman" w:hAnsi="Times New Roman" w:cs="Times New Roman"/>
          <w:sz w:val="24"/>
          <w:szCs w:val="24"/>
        </w:rPr>
        <w:t xml:space="preserve">.  </w:t>
      </w:r>
      <w:r w:rsidR="00D844BF">
        <w:rPr>
          <w:rFonts w:ascii="Times New Roman" w:hAnsi="Times New Roman" w:cs="Times New Roman"/>
          <w:sz w:val="24"/>
          <w:szCs w:val="24"/>
        </w:rPr>
        <w:t>A</w:t>
      </w:r>
      <w:r w:rsidR="00124C42" w:rsidRPr="00255404">
        <w:rPr>
          <w:rFonts w:ascii="Times New Roman" w:hAnsi="Times New Roman" w:cs="Times New Roman"/>
          <w:sz w:val="24"/>
          <w:szCs w:val="24"/>
        </w:rPr>
        <w:t xml:space="preserve"> solid understanding of the adversities that homeless people endure daily, the stigmas attached to their population,</w:t>
      </w:r>
      <w:r w:rsidR="00122F3B">
        <w:rPr>
          <w:rFonts w:ascii="Times New Roman" w:hAnsi="Times New Roman" w:cs="Times New Roman"/>
          <w:sz w:val="24"/>
          <w:szCs w:val="24"/>
        </w:rPr>
        <w:t xml:space="preserve"> and</w:t>
      </w:r>
      <w:r w:rsidR="00124C42" w:rsidRPr="00255404">
        <w:rPr>
          <w:rFonts w:ascii="Times New Roman" w:hAnsi="Times New Roman" w:cs="Times New Roman"/>
          <w:sz w:val="24"/>
          <w:szCs w:val="24"/>
        </w:rPr>
        <w:t xml:space="preserve"> the mistrust they feel towards healthcare providers</w:t>
      </w:r>
      <w:r w:rsidR="00122F3B">
        <w:rPr>
          <w:rFonts w:ascii="Times New Roman" w:hAnsi="Times New Roman" w:cs="Times New Roman"/>
          <w:sz w:val="24"/>
          <w:szCs w:val="24"/>
        </w:rPr>
        <w:t>, help</w:t>
      </w:r>
      <w:r w:rsidR="00D844BF">
        <w:rPr>
          <w:rFonts w:ascii="Times New Roman" w:hAnsi="Times New Roman" w:cs="Times New Roman"/>
          <w:sz w:val="24"/>
          <w:szCs w:val="24"/>
        </w:rPr>
        <w:t>ed</w:t>
      </w:r>
      <w:r w:rsidR="00122F3B">
        <w:rPr>
          <w:rFonts w:ascii="Times New Roman" w:hAnsi="Times New Roman" w:cs="Times New Roman"/>
          <w:sz w:val="24"/>
          <w:szCs w:val="24"/>
        </w:rPr>
        <w:t xml:space="preserve"> provide cultural sensitive policies and procedures at the Smithfield CARES clinic </w:t>
      </w:r>
      <w:r w:rsidR="00124C42" w:rsidRPr="00255404">
        <w:rPr>
          <w:rFonts w:ascii="Times New Roman" w:hAnsi="Times New Roman" w:cs="Times New Roman"/>
          <w:sz w:val="24"/>
          <w:szCs w:val="24"/>
        </w:rPr>
        <w:t xml:space="preserve">(Hudson, Fleming, </w:t>
      </w:r>
      <w:proofErr w:type="spellStart"/>
      <w:r w:rsidR="00124C42" w:rsidRPr="00255404">
        <w:rPr>
          <w:rFonts w:ascii="Times New Roman" w:hAnsi="Times New Roman" w:cs="Times New Roman"/>
          <w:sz w:val="24"/>
          <w:szCs w:val="24"/>
        </w:rPr>
        <w:t>Schulling</w:t>
      </w:r>
      <w:proofErr w:type="spellEnd"/>
      <w:r w:rsidR="00124C42" w:rsidRPr="00255404">
        <w:rPr>
          <w:rFonts w:ascii="Times New Roman" w:hAnsi="Times New Roman" w:cs="Times New Roman"/>
          <w:sz w:val="24"/>
          <w:szCs w:val="24"/>
        </w:rPr>
        <w:t xml:space="preserve">, &amp; Candy, 2016).  Empowering this population, with </w:t>
      </w:r>
      <w:r w:rsidR="00124C42" w:rsidRPr="00255404">
        <w:rPr>
          <w:rFonts w:ascii="Times New Roman" w:hAnsi="Times New Roman" w:cs="Times New Roman"/>
          <w:sz w:val="24"/>
          <w:szCs w:val="24"/>
        </w:rPr>
        <w:lastRenderedPageBreak/>
        <w:t xml:space="preserve">the </w:t>
      </w:r>
      <w:r w:rsidR="00122F3B">
        <w:rPr>
          <w:rFonts w:ascii="Times New Roman" w:hAnsi="Times New Roman" w:cs="Times New Roman"/>
          <w:sz w:val="24"/>
          <w:szCs w:val="24"/>
        </w:rPr>
        <w:t>guidance</w:t>
      </w:r>
      <w:r w:rsidR="00124C42" w:rsidRPr="00255404">
        <w:rPr>
          <w:rFonts w:ascii="Times New Roman" w:hAnsi="Times New Roman" w:cs="Times New Roman"/>
          <w:sz w:val="24"/>
          <w:szCs w:val="24"/>
        </w:rPr>
        <w:t xml:space="preserve"> of </w:t>
      </w:r>
      <w:r w:rsidR="00481AFE">
        <w:rPr>
          <w:rFonts w:ascii="Times New Roman" w:hAnsi="Times New Roman" w:cs="Times New Roman"/>
          <w:sz w:val="24"/>
          <w:szCs w:val="24"/>
        </w:rPr>
        <w:t>Watson’s Caring Theory</w:t>
      </w:r>
      <w:r w:rsidR="00124C42" w:rsidRPr="00255404">
        <w:rPr>
          <w:rFonts w:ascii="Times New Roman" w:hAnsi="Times New Roman" w:cs="Times New Roman"/>
          <w:sz w:val="24"/>
          <w:szCs w:val="24"/>
        </w:rPr>
        <w:t>, improve</w:t>
      </w:r>
      <w:r w:rsidR="00D844BF">
        <w:rPr>
          <w:rFonts w:ascii="Times New Roman" w:hAnsi="Times New Roman" w:cs="Times New Roman"/>
          <w:sz w:val="24"/>
          <w:szCs w:val="24"/>
        </w:rPr>
        <w:t>d</w:t>
      </w:r>
      <w:r w:rsidR="00124C42" w:rsidRPr="00255404">
        <w:rPr>
          <w:rFonts w:ascii="Times New Roman" w:hAnsi="Times New Roman" w:cs="Times New Roman"/>
          <w:sz w:val="24"/>
          <w:szCs w:val="24"/>
        </w:rPr>
        <w:t xml:space="preserve"> their </w:t>
      </w:r>
      <w:r w:rsidR="00481AFE">
        <w:rPr>
          <w:rFonts w:ascii="Times New Roman" w:hAnsi="Times New Roman" w:cs="Times New Roman"/>
          <w:sz w:val="24"/>
          <w:szCs w:val="24"/>
        </w:rPr>
        <w:t>self-esteem</w:t>
      </w:r>
      <w:r w:rsidR="00124C42" w:rsidRPr="00255404">
        <w:rPr>
          <w:rFonts w:ascii="Times New Roman" w:hAnsi="Times New Roman" w:cs="Times New Roman"/>
          <w:sz w:val="24"/>
          <w:szCs w:val="24"/>
        </w:rPr>
        <w:t xml:space="preserve">, their </w:t>
      </w:r>
      <w:r w:rsidR="00D04A42" w:rsidRPr="00255404">
        <w:rPr>
          <w:rFonts w:ascii="Times New Roman" w:hAnsi="Times New Roman" w:cs="Times New Roman"/>
          <w:sz w:val="24"/>
          <w:szCs w:val="24"/>
        </w:rPr>
        <w:t>health outcomes, and their beliefs of respecting and appreciat</w:t>
      </w:r>
      <w:r w:rsidR="00585D52">
        <w:rPr>
          <w:rFonts w:ascii="Times New Roman" w:hAnsi="Times New Roman" w:cs="Times New Roman"/>
          <w:sz w:val="24"/>
          <w:szCs w:val="24"/>
        </w:rPr>
        <w:t>ing primary health care (Hudson</w:t>
      </w:r>
      <w:r w:rsidR="00D04A42" w:rsidRPr="00255404">
        <w:rPr>
          <w:rFonts w:ascii="Times New Roman" w:hAnsi="Times New Roman" w:cs="Times New Roman"/>
          <w:sz w:val="24"/>
          <w:szCs w:val="24"/>
        </w:rPr>
        <w:t xml:space="preserve"> </w:t>
      </w:r>
      <w:r w:rsidR="00585D52">
        <w:rPr>
          <w:rFonts w:ascii="Times New Roman" w:hAnsi="Times New Roman" w:cs="Times New Roman"/>
          <w:sz w:val="24"/>
          <w:szCs w:val="24"/>
        </w:rPr>
        <w:t>et al.,</w:t>
      </w:r>
      <w:r w:rsidR="00D04A42" w:rsidRPr="00255404">
        <w:rPr>
          <w:rFonts w:ascii="Times New Roman" w:hAnsi="Times New Roman" w:cs="Times New Roman"/>
          <w:sz w:val="24"/>
          <w:szCs w:val="24"/>
        </w:rPr>
        <w:t xml:space="preserve"> 2016).  </w:t>
      </w:r>
    </w:p>
    <w:p w14:paraId="31C81525" w14:textId="77777777" w:rsidR="00B21745" w:rsidRDefault="00B21745" w:rsidP="00125200">
      <w:pPr>
        <w:rPr>
          <w:rFonts w:ascii="Times New Roman" w:hAnsi="Times New Roman" w:cs="Times New Roman"/>
          <w:b/>
          <w:sz w:val="24"/>
          <w:szCs w:val="24"/>
        </w:rPr>
      </w:pPr>
      <w:r>
        <w:rPr>
          <w:rFonts w:ascii="Times New Roman" w:hAnsi="Times New Roman" w:cs="Times New Roman"/>
          <w:b/>
          <w:sz w:val="24"/>
          <w:szCs w:val="24"/>
        </w:rPr>
        <w:t>Methodology</w:t>
      </w:r>
    </w:p>
    <w:p w14:paraId="63DFF5A5" w14:textId="23F6D02C" w:rsidR="00125200" w:rsidRDefault="00093176" w:rsidP="00125200">
      <w:pPr>
        <w:rPr>
          <w:rFonts w:ascii="Times New Roman" w:hAnsi="Times New Roman" w:cs="Times New Roman"/>
          <w:sz w:val="24"/>
          <w:szCs w:val="24"/>
        </w:rPr>
      </w:pPr>
      <w:r>
        <w:rPr>
          <w:rFonts w:ascii="Times New Roman" w:hAnsi="Times New Roman" w:cs="Times New Roman"/>
          <w:sz w:val="24"/>
          <w:szCs w:val="24"/>
        </w:rPr>
        <w:tab/>
      </w:r>
      <w:r w:rsidR="00D04A42" w:rsidRPr="00255404">
        <w:rPr>
          <w:rFonts w:ascii="Times New Roman" w:hAnsi="Times New Roman" w:cs="Times New Roman"/>
          <w:sz w:val="24"/>
          <w:szCs w:val="24"/>
        </w:rPr>
        <w:t>Current research and literature discuss</w:t>
      </w:r>
      <w:r w:rsidR="00D844BF">
        <w:rPr>
          <w:rFonts w:ascii="Times New Roman" w:hAnsi="Times New Roman" w:cs="Times New Roman"/>
          <w:sz w:val="24"/>
          <w:szCs w:val="24"/>
        </w:rPr>
        <w:t>ed</w:t>
      </w:r>
      <w:r w:rsidR="00D04A42" w:rsidRPr="00255404">
        <w:rPr>
          <w:rFonts w:ascii="Times New Roman" w:hAnsi="Times New Roman" w:cs="Times New Roman"/>
          <w:sz w:val="24"/>
          <w:szCs w:val="24"/>
        </w:rPr>
        <w:t xml:space="preserve"> the difficulties in </w:t>
      </w:r>
      <w:r w:rsidR="00122F3B">
        <w:rPr>
          <w:rFonts w:ascii="Times New Roman" w:hAnsi="Times New Roman" w:cs="Times New Roman"/>
          <w:sz w:val="24"/>
          <w:szCs w:val="24"/>
        </w:rPr>
        <w:t>helping the homeless population</w:t>
      </w:r>
      <w:r w:rsidR="00D04A42" w:rsidRPr="00255404">
        <w:rPr>
          <w:rFonts w:ascii="Times New Roman" w:hAnsi="Times New Roman" w:cs="Times New Roman"/>
          <w:sz w:val="24"/>
          <w:szCs w:val="24"/>
        </w:rPr>
        <w:t xml:space="preserve"> improve their quality of life but many studies do not have a systematic approach to achieving this </w:t>
      </w:r>
      <w:r w:rsidR="00D04A42" w:rsidRPr="00481AFE">
        <w:rPr>
          <w:rFonts w:ascii="Times New Roman" w:hAnsi="Times New Roman" w:cs="Times New Roman"/>
          <w:sz w:val="24"/>
          <w:szCs w:val="24"/>
        </w:rPr>
        <w:t>goal</w:t>
      </w:r>
      <w:r w:rsidR="00267A39">
        <w:rPr>
          <w:rFonts w:ascii="Times New Roman" w:hAnsi="Times New Roman" w:cs="Times New Roman"/>
          <w:sz w:val="24"/>
          <w:szCs w:val="24"/>
        </w:rPr>
        <w:t xml:space="preserve"> (</w:t>
      </w:r>
      <w:proofErr w:type="spellStart"/>
      <w:r w:rsidR="00267A39">
        <w:rPr>
          <w:rFonts w:ascii="Times New Roman" w:hAnsi="Times New Roman" w:cs="Times New Roman"/>
          <w:sz w:val="24"/>
          <w:szCs w:val="24"/>
        </w:rPr>
        <w:t>Asgary</w:t>
      </w:r>
      <w:proofErr w:type="spellEnd"/>
      <w:r w:rsidR="00267A39">
        <w:rPr>
          <w:rFonts w:ascii="Times New Roman" w:hAnsi="Times New Roman" w:cs="Times New Roman"/>
          <w:sz w:val="24"/>
          <w:szCs w:val="24"/>
        </w:rPr>
        <w:t xml:space="preserve"> et al.</w:t>
      </w:r>
      <w:r w:rsidR="00481AFE" w:rsidRPr="0050511D">
        <w:rPr>
          <w:rFonts w:ascii="Times New Roman" w:hAnsi="Times New Roman" w:cs="Times New Roman"/>
          <w:sz w:val="24"/>
          <w:szCs w:val="24"/>
        </w:rPr>
        <w:t xml:space="preserve">, 2015; Fedele, 2015; </w:t>
      </w:r>
      <w:proofErr w:type="spellStart"/>
      <w:r w:rsidR="00481AFE" w:rsidRPr="0050511D">
        <w:rPr>
          <w:rFonts w:ascii="Times New Roman" w:hAnsi="Times New Roman" w:cs="Times New Roman"/>
          <w:sz w:val="24"/>
          <w:szCs w:val="24"/>
        </w:rPr>
        <w:t>Fryling</w:t>
      </w:r>
      <w:proofErr w:type="spellEnd"/>
      <w:r w:rsidR="00481AFE" w:rsidRPr="0050511D">
        <w:rPr>
          <w:rFonts w:ascii="Times New Roman" w:hAnsi="Times New Roman" w:cs="Times New Roman"/>
          <w:sz w:val="24"/>
          <w:szCs w:val="24"/>
        </w:rPr>
        <w:t xml:space="preserve">, </w:t>
      </w:r>
      <w:proofErr w:type="spellStart"/>
      <w:r w:rsidR="00481AFE" w:rsidRPr="0050511D">
        <w:rPr>
          <w:rFonts w:ascii="Times New Roman" w:hAnsi="Times New Roman" w:cs="Times New Roman"/>
          <w:sz w:val="24"/>
          <w:szCs w:val="24"/>
        </w:rPr>
        <w:t>Mazanec</w:t>
      </w:r>
      <w:proofErr w:type="spellEnd"/>
      <w:r w:rsidR="00481AFE" w:rsidRPr="0050511D">
        <w:rPr>
          <w:rFonts w:ascii="Times New Roman" w:hAnsi="Times New Roman" w:cs="Times New Roman"/>
          <w:sz w:val="24"/>
          <w:szCs w:val="24"/>
        </w:rPr>
        <w:t>, &amp; Rodriguez</w:t>
      </w:r>
      <w:r w:rsidR="0050511D" w:rsidRPr="0050511D">
        <w:rPr>
          <w:rFonts w:ascii="Times New Roman" w:hAnsi="Times New Roman" w:cs="Times New Roman"/>
          <w:sz w:val="24"/>
          <w:szCs w:val="24"/>
        </w:rPr>
        <w:t xml:space="preserve">, </w:t>
      </w:r>
      <w:r w:rsidR="00481AFE" w:rsidRPr="0050511D">
        <w:rPr>
          <w:rFonts w:ascii="Times New Roman" w:hAnsi="Times New Roman" w:cs="Times New Roman"/>
          <w:sz w:val="24"/>
          <w:szCs w:val="24"/>
        </w:rPr>
        <w:t>2015</w:t>
      </w:r>
      <w:r w:rsidR="0050511D" w:rsidRPr="0050511D">
        <w:rPr>
          <w:rFonts w:ascii="Times New Roman" w:hAnsi="Times New Roman" w:cs="Times New Roman"/>
          <w:sz w:val="24"/>
          <w:szCs w:val="24"/>
        </w:rPr>
        <w:t>;</w:t>
      </w:r>
      <w:r w:rsidR="0050511D">
        <w:rPr>
          <w:rFonts w:ascii="Times New Roman" w:hAnsi="Times New Roman" w:cs="Times New Roman"/>
          <w:sz w:val="24"/>
          <w:szCs w:val="24"/>
        </w:rPr>
        <w:t xml:space="preserve"> Sa</w:t>
      </w:r>
      <w:r w:rsidR="0050511D" w:rsidRPr="0050511D">
        <w:rPr>
          <w:rFonts w:ascii="Times New Roman" w:hAnsi="Times New Roman" w:cs="Times New Roman"/>
          <w:sz w:val="24"/>
          <w:szCs w:val="24"/>
        </w:rPr>
        <w:t>nder</w:t>
      </w:r>
      <w:r w:rsidR="0050511D">
        <w:rPr>
          <w:rFonts w:ascii="Times New Roman" w:hAnsi="Times New Roman" w:cs="Times New Roman"/>
          <w:sz w:val="24"/>
          <w:szCs w:val="24"/>
        </w:rPr>
        <w:t>s</w:t>
      </w:r>
      <w:r w:rsidR="0050511D" w:rsidRPr="0050511D">
        <w:rPr>
          <w:rFonts w:ascii="Times New Roman" w:hAnsi="Times New Roman" w:cs="Times New Roman"/>
          <w:sz w:val="24"/>
          <w:szCs w:val="24"/>
        </w:rPr>
        <w:t xml:space="preserve">, Solberg, &amp; </w:t>
      </w:r>
      <w:proofErr w:type="spellStart"/>
      <w:r w:rsidR="0050511D" w:rsidRPr="0050511D">
        <w:rPr>
          <w:rFonts w:ascii="Times New Roman" w:hAnsi="Times New Roman" w:cs="Times New Roman"/>
          <w:sz w:val="24"/>
          <w:szCs w:val="24"/>
        </w:rPr>
        <w:t>Gauger</w:t>
      </w:r>
      <w:proofErr w:type="spellEnd"/>
      <w:r w:rsidR="0050511D" w:rsidRPr="0050511D">
        <w:rPr>
          <w:rFonts w:ascii="Times New Roman" w:hAnsi="Times New Roman" w:cs="Times New Roman"/>
          <w:sz w:val="24"/>
          <w:szCs w:val="24"/>
        </w:rPr>
        <w:t>, 2015)</w:t>
      </w:r>
      <w:r w:rsidR="00D04A42" w:rsidRPr="0050511D">
        <w:rPr>
          <w:rFonts w:ascii="Times New Roman" w:hAnsi="Times New Roman" w:cs="Times New Roman"/>
          <w:sz w:val="24"/>
          <w:szCs w:val="24"/>
        </w:rPr>
        <w:t xml:space="preserve">.  </w:t>
      </w:r>
      <w:r w:rsidR="00D04A42" w:rsidRPr="00255404">
        <w:rPr>
          <w:rFonts w:ascii="Times New Roman" w:hAnsi="Times New Roman" w:cs="Times New Roman"/>
          <w:sz w:val="24"/>
          <w:szCs w:val="24"/>
        </w:rPr>
        <w:t xml:space="preserve">The </w:t>
      </w:r>
      <w:r w:rsidR="00295673" w:rsidRPr="00255404">
        <w:rPr>
          <w:rFonts w:ascii="Times New Roman" w:hAnsi="Times New Roman" w:cs="Times New Roman"/>
          <w:sz w:val="24"/>
          <w:szCs w:val="24"/>
        </w:rPr>
        <w:t>innovat</w:t>
      </w:r>
      <w:r w:rsidR="00F54094">
        <w:rPr>
          <w:rFonts w:ascii="Times New Roman" w:hAnsi="Times New Roman" w:cs="Times New Roman"/>
          <w:sz w:val="24"/>
          <w:szCs w:val="24"/>
        </w:rPr>
        <w:t>or</w:t>
      </w:r>
      <w:r w:rsidR="00122F3B">
        <w:rPr>
          <w:rFonts w:ascii="Times New Roman" w:hAnsi="Times New Roman" w:cs="Times New Roman"/>
          <w:sz w:val="24"/>
          <w:szCs w:val="24"/>
        </w:rPr>
        <w:t>s</w:t>
      </w:r>
      <w:r w:rsidR="00295673" w:rsidRPr="00255404">
        <w:rPr>
          <w:rFonts w:ascii="Times New Roman" w:hAnsi="Times New Roman" w:cs="Times New Roman"/>
          <w:sz w:val="24"/>
          <w:szCs w:val="24"/>
        </w:rPr>
        <w:t xml:space="preserve"> behind Smithfield CARES </w:t>
      </w:r>
      <w:r w:rsidR="00122F3B">
        <w:rPr>
          <w:rFonts w:ascii="Times New Roman" w:hAnsi="Times New Roman" w:cs="Times New Roman"/>
          <w:sz w:val="24"/>
          <w:szCs w:val="24"/>
        </w:rPr>
        <w:t>are</w:t>
      </w:r>
      <w:r w:rsidR="00D04A42" w:rsidRPr="00255404">
        <w:rPr>
          <w:rFonts w:ascii="Times New Roman" w:hAnsi="Times New Roman" w:cs="Times New Roman"/>
          <w:sz w:val="24"/>
          <w:szCs w:val="24"/>
        </w:rPr>
        <w:t xml:space="preserve"> the </w:t>
      </w:r>
      <w:r w:rsidR="001552B5" w:rsidRPr="00255404">
        <w:rPr>
          <w:rFonts w:ascii="Times New Roman" w:hAnsi="Times New Roman" w:cs="Times New Roman"/>
          <w:sz w:val="24"/>
          <w:szCs w:val="24"/>
        </w:rPr>
        <w:t>visionaries</w:t>
      </w:r>
      <w:r w:rsidR="008B1C48">
        <w:rPr>
          <w:rFonts w:ascii="Times New Roman" w:hAnsi="Times New Roman" w:cs="Times New Roman"/>
          <w:sz w:val="24"/>
          <w:szCs w:val="24"/>
        </w:rPr>
        <w:t>, four Doctor of Nursing Practice</w:t>
      </w:r>
      <w:r w:rsidR="00122F3B">
        <w:rPr>
          <w:rFonts w:ascii="Times New Roman" w:hAnsi="Times New Roman" w:cs="Times New Roman"/>
          <w:sz w:val="24"/>
          <w:szCs w:val="24"/>
        </w:rPr>
        <w:t xml:space="preserve"> students, </w:t>
      </w:r>
      <w:r w:rsidR="00F54094">
        <w:rPr>
          <w:rFonts w:ascii="Times New Roman" w:hAnsi="Times New Roman" w:cs="Times New Roman"/>
          <w:sz w:val="24"/>
          <w:szCs w:val="24"/>
        </w:rPr>
        <w:t>who i</w:t>
      </w:r>
      <w:r w:rsidR="00D04A42" w:rsidRPr="00255404">
        <w:rPr>
          <w:rFonts w:ascii="Times New Roman" w:hAnsi="Times New Roman" w:cs="Times New Roman"/>
          <w:sz w:val="24"/>
          <w:szCs w:val="24"/>
        </w:rPr>
        <w:t>nitiate</w:t>
      </w:r>
      <w:r w:rsidR="00F54094">
        <w:rPr>
          <w:rFonts w:ascii="Times New Roman" w:hAnsi="Times New Roman" w:cs="Times New Roman"/>
          <w:sz w:val="24"/>
          <w:szCs w:val="24"/>
        </w:rPr>
        <w:t>d</w:t>
      </w:r>
      <w:r w:rsidR="00D04A42" w:rsidRPr="00255404">
        <w:rPr>
          <w:rFonts w:ascii="Times New Roman" w:hAnsi="Times New Roman" w:cs="Times New Roman"/>
          <w:sz w:val="24"/>
          <w:szCs w:val="24"/>
        </w:rPr>
        <w:t xml:space="preserve"> a primary care clinic at the foundation level within </w:t>
      </w:r>
      <w:r w:rsidR="00F54094">
        <w:rPr>
          <w:rFonts w:ascii="Times New Roman" w:hAnsi="Times New Roman" w:cs="Times New Roman"/>
          <w:sz w:val="24"/>
          <w:szCs w:val="24"/>
        </w:rPr>
        <w:t>one year</w:t>
      </w:r>
      <w:r w:rsidR="00D04A42" w:rsidRPr="00255404">
        <w:rPr>
          <w:rFonts w:ascii="Times New Roman" w:hAnsi="Times New Roman" w:cs="Times New Roman"/>
          <w:sz w:val="24"/>
          <w:szCs w:val="24"/>
        </w:rPr>
        <w:t>.</w:t>
      </w:r>
      <w:r w:rsidR="00A642E6">
        <w:rPr>
          <w:rFonts w:ascii="Times New Roman" w:hAnsi="Times New Roman" w:cs="Times New Roman"/>
          <w:sz w:val="24"/>
          <w:szCs w:val="24"/>
        </w:rPr>
        <w:t xml:space="preserve">  The logistics and community outreach’s main goal</w:t>
      </w:r>
      <w:r w:rsidR="00122F3B">
        <w:rPr>
          <w:rFonts w:ascii="Times New Roman" w:hAnsi="Times New Roman" w:cs="Times New Roman"/>
          <w:sz w:val="24"/>
          <w:szCs w:val="24"/>
        </w:rPr>
        <w:t xml:space="preserve"> for this project</w:t>
      </w:r>
      <w:r w:rsidR="00A642E6">
        <w:rPr>
          <w:rFonts w:ascii="Times New Roman" w:hAnsi="Times New Roman" w:cs="Times New Roman"/>
          <w:sz w:val="24"/>
          <w:szCs w:val="24"/>
        </w:rPr>
        <w:t xml:space="preserve"> </w:t>
      </w:r>
      <w:r w:rsidR="00BA4DE8">
        <w:rPr>
          <w:rFonts w:ascii="Times New Roman" w:hAnsi="Times New Roman" w:cs="Times New Roman"/>
          <w:sz w:val="24"/>
          <w:szCs w:val="24"/>
        </w:rPr>
        <w:t>wa</w:t>
      </w:r>
      <w:r w:rsidR="00A642E6">
        <w:rPr>
          <w:rFonts w:ascii="Times New Roman" w:hAnsi="Times New Roman" w:cs="Times New Roman"/>
          <w:sz w:val="24"/>
          <w:szCs w:val="24"/>
        </w:rPr>
        <w:t>s to achieve community partnerships and collaboration, as well as stakeholder support, help</w:t>
      </w:r>
      <w:r w:rsidR="00BA4DE8">
        <w:rPr>
          <w:rFonts w:ascii="Times New Roman" w:hAnsi="Times New Roman" w:cs="Times New Roman"/>
          <w:sz w:val="24"/>
          <w:szCs w:val="24"/>
        </w:rPr>
        <w:t>ed</w:t>
      </w:r>
      <w:r w:rsidR="00A642E6">
        <w:rPr>
          <w:rFonts w:ascii="Times New Roman" w:hAnsi="Times New Roman" w:cs="Times New Roman"/>
          <w:sz w:val="24"/>
          <w:szCs w:val="24"/>
        </w:rPr>
        <w:t xml:space="preserve"> ensure </w:t>
      </w:r>
      <w:r w:rsidR="00F54094">
        <w:rPr>
          <w:rFonts w:ascii="Times New Roman" w:hAnsi="Times New Roman" w:cs="Times New Roman"/>
          <w:sz w:val="24"/>
          <w:szCs w:val="24"/>
        </w:rPr>
        <w:t>implementation of a</w:t>
      </w:r>
      <w:r w:rsidR="00A642E6">
        <w:rPr>
          <w:rFonts w:ascii="Times New Roman" w:hAnsi="Times New Roman" w:cs="Times New Roman"/>
          <w:sz w:val="24"/>
          <w:szCs w:val="24"/>
        </w:rPr>
        <w:t xml:space="preserve"> successful clinic</w:t>
      </w:r>
      <w:r w:rsidR="00295673" w:rsidRPr="00255404">
        <w:rPr>
          <w:rFonts w:ascii="Times New Roman" w:hAnsi="Times New Roman" w:cs="Times New Roman"/>
          <w:sz w:val="24"/>
          <w:szCs w:val="24"/>
        </w:rPr>
        <w:t xml:space="preserve"> (Randolph, Evans, &amp; Bacon, 2016).  Having community connections provide</w:t>
      </w:r>
      <w:r w:rsidR="00BA4DE8">
        <w:rPr>
          <w:rFonts w:ascii="Times New Roman" w:hAnsi="Times New Roman" w:cs="Times New Roman"/>
          <w:sz w:val="24"/>
          <w:szCs w:val="24"/>
        </w:rPr>
        <w:t>d</w:t>
      </w:r>
      <w:r w:rsidR="00295673" w:rsidRPr="00255404">
        <w:rPr>
          <w:rFonts w:ascii="Times New Roman" w:hAnsi="Times New Roman" w:cs="Times New Roman"/>
          <w:sz w:val="24"/>
          <w:szCs w:val="24"/>
        </w:rPr>
        <w:t xml:space="preserve"> a platform of educating potential donors, volunteers, and community residents of the positive impact of providing free services to this population.  It also help</w:t>
      </w:r>
      <w:r w:rsidR="00BA4DE8">
        <w:rPr>
          <w:rFonts w:ascii="Times New Roman" w:hAnsi="Times New Roman" w:cs="Times New Roman"/>
          <w:sz w:val="24"/>
          <w:szCs w:val="24"/>
        </w:rPr>
        <w:t>ed</w:t>
      </w:r>
      <w:r w:rsidR="00295673" w:rsidRPr="00255404">
        <w:rPr>
          <w:rFonts w:ascii="Times New Roman" w:hAnsi="Times New Roman" w:cs="Times New Roman"/>
          <w:sz w:val="24"/>
          <w:szCs w:val="24"/>
        </w:rPr>
        <w:t xml:space="preserve"> create smoother transitions </w:t>
      </w:r>
      <w:r w:rsidR="00F54094">
        <w:rPr>
          <w:rFonts w:ascii="Times New Roman" w:hAnsi="Times New Roman" w:cs="Times New Roman"/>
          <w:sz w:val="24"/>
          <w:szCs w:val="24"/>
        </w:rPr>
        <w:t>as residents return to</w:t>
      </w:r>
      <w:r w:rsidR="00295673" w:rsidRPr="00255404">
        <w:rPr>
          <w:rFonts w:ascii="Times New Roman" w:hAnsi="Times New Roman" w:cs="Times New Roman"/>
          <w:sz w:val="24"/>
          <w:szCs w:val="24"/>
        </w:rPr>
        <w:t xml:space="preserve"> the community with housing and job fulfillment, decreas</w:t>
      </w:r>
      <w:r w:rsidR="00BA4DE8">
        <w:rPr>
          <w:rFonts w:ascii="Times New Roman" w:hAnsi="Times New Roman" w:cs="Times New Roman"/>
          <w:sz w:val="24"/>
          <w:szCs w:val="24"/>
        </w:rPr>
        <w:t>ed</w:t>
      </w:r>
      <w:r w:rsidR="00295673" w:rsidRPr="00255404">
        <w:rPr>
          <w:rFonts w:ascii="Times New Roman" w:hAnsi="Times New Roman" w:cs="Times New Roman"/>
          <w:sz w:val="24"/>
          <w:szCs w:val="24"/>
        </w:rPr>
        <w:t xml:space="preserve"> hospital admission rates, improv</w:t>
      </w:r>
      <w:r w:rsidR="00BA4DE8">
        <w:rPr>
          <w:rFonts w:ascii="Times New Roman" w:hAnsi="Times New Roman" w:cs="Times New Roman"/>
          <w:sz w:val="24"/>
          <w:szCs w:val="24"/>
        </w:rPr>
        <w:t>ed</w:t>
      </w:r>
      <w:r w:rsidR="00295673" w:rsidRPr="00255404">
        <w:rPr>
          <w:rFonts w:ascii="Times New Roman" w:hAnsi="Times New Roman" w:cs="Times New Roman"/>
          <w:sz w:val="24"/>
          <w:szCs w:val="24"/>
        </w:rPr>
        <w:t xml:space="preserve"> health outcomes, and provid</w:t>
      </w:r>
      <w:r w:rsidR="00BA4DE8">
        <w:rPr>
          <w:rFonts w:ascii="Times New Roman" w:hAnsi="Times New Roman" w:cs="Times New Roman"/>
          <w:sz w:val="24"/>
          <w:szCs w:val="24"/>
        </w:rPr>
        <w:t>ed</w:t>
      </w:r>
      <w:r w:rsidR="00295673" w:rsidRPr="00255404">
        <w:rPr>
          <w:rFonts w:ascii="Times New Roman" w:hAnsi="Times New Roman" w:cs="Times New Roman"/>
          <w:sz w:val="24"/>
          <w:szCs w:val="24"/>
        </w:rPr>
        <w:t xml:space="preserve"> health education for understanding their disease processes and preventing future deterioration (Randolph, Evans, &amp; Bacon, 2016).</w:t>
      </w:r>
    </w:p>
    <w:p w14:paraId="21DFA68A" w14:textId="5FD5A42F" w:rsidR="004600E8" w:rsidRDefault="004600E8" w:rsidP="00125200">
      <w:pPr>
        <w:rPr>
          <w:rFonts w:ascii="Times New Roman" w:hAnsi="Times New Roman" w:cs="Times New Roman"/>
          <w:b/>
          <w:sz w:val="24"/>
          <w:szCs w:val="24"/>
        </w:rPr>
      </w:pPr>
      <w:r>
        <w:rPr>
          <w:rFonts w:ascii="Times New Roman" w:hAnsi="Times New Roman" w:cs="Times New Roman"/>
          <w:sz w:val="24"/>
          <w:szCs w:val="24"/>
        </w:rPr>
        <w:tab/>
        <w:t xml:space="preserve">The literature review utilized the PubMed search engine.  Key words or mesh terms used in the search included homeless persons, homelessness, </w:t>
      </w:r>
      <w:proofErr w:type="gramStart"/>
      <w:r>
        <w:rPr>
          <w:rFonts w:ascii="Times New Roman" w:hAnsi="Times New Roman" w:cs="Times New Roman"/>
          <w:sz w:val="24"/>
          <w:szCs w:val="24"/>
        </w:rPr>
        <w:t>accessibility</w:t>
      </w:r>
      <w:proofErr w:type="gramEnd"/>
      <w:r>
        <w:rPr>
          <w:rFonts w:ascii="Times New Roman" w:hAnsi="Times New Roman" w:cs="Times New Roman"/>
          <w:sz w:val="24"/>
          <w:szCs w:val="24"/>
        </w:rPr>
        <w:t xml:space="preserve"> to health care services, free clinics, collaborative care, homeless population health status, and delivery of health care.  </w:t>
      </w:r>
      <w:r w:rsidR="00F7757A">
        <w:rPr>
          <w:rFonts w:ascii="Times New Roman" w:hAnsi="Times New Roman" w:cs="Times New Roman"/>
          <w:sz w:val="24"/>
          <w:szCs w:val="24"/>
        </w:rPr>
        <w:t xml:space="preserve">In researching the mesh terms, </w:t>
      </w:r>
      <w:r w:rsidR="002A2E57">
        <w:rPr>
          <w:rFonts w:ascii="Times New Roman" w:hAnsi="Times New Roman" w:cs="Times New Roman"/>
          <w:sz w:val="24"/>
          <w:szCs w:val="24"/>
        </w:rPr>
        <w:t xml:space="preserve">a </w:t>
      </w:r>
      <w:r w:rsidR="00F7757A">
        <w:rPr>
          <w:rFonts w:ascii="Times New Roman" w:hAnsi="Times New Roman" w:cs="Times New Roman"/>
          <w:sz w:val="24"/>
          <w:szCs w:val="24"/>
        </w:rPr>
        <w:t xml:space="preserve">selection of 32 articles from </w:t>
      </w:r>
      <w:r w:rsidR="002A2E57">
        <w:rPr>
          <w:rFonts w:ascii="Times New Roman" w:hAnsi="Times New Roman" w:cs="Times New Roman"/>
          <w:sz w:val="24"/>
          <w:szCs w:val="24"/>
        </w:rPr>
        <w:t>the</w:t>
      </w:r>
      <w:r w:rsidR="00F7757A">
        <w:rPr>
          <w:rFonts w:ascii="Times New Roman" w:hAnsi="Times New Roman" w:cs="Times New Roman"/>
          <w:sz w:val="24"/>
          <w:szCs w:val="24"/>
        </w:rPr>
        <w:t xml:space="preserve"> total of 2,281 articles </w:t>
      </w:r>
      <w:proofErr w:type="gramStart"/>
      <w:r w:rsidR="002A2E57">
        <w:rPr>
          <w:rFonts w:ascii="Times New Roman" w:hAnsi="Times New Roman" w:cs="Times New Roman"/>
          <w:sz w:val="24"/>
          <w:szCs w:val="24"/>
        </w:rPr>
        <w:t>were chosen</w:t>
      </w:r>
      <w:proofErr w:type="gramEnd"/>
      <w:r w:rsidR="002A2E57">
        <w:rPr>
          <w:rFonts w:ascii="Times New Roman" w:hAnsi="Times New Roman" w:cs="Times New Roman"/>
          <w:sz w:val="24"/>
          <w:szCs w:val="24"/>
        </w:rPr>
        <w:t xml:space="preserve"> </w:t>
      </w:r>
      <w:r w:rsidR="00F7757A">
        <w:rPr>
          <w:rFonts w:ascii="Times New Roman" w:hAnsi="Times New Roman" w:cs="Times New Roman"/>
          <w:sz w:val="24"/>
          <w:szCs w:val="24"/>
        </w:rPr>
        <w:t>due to the relativeness to the quality improvement project.</w:t>
      </w:r>
      <w:r w:rsidR="00C71B34">
        <w:rPr>
          <w:rFonts w:ascii="Times New Roman" w:hAnsi="Times New Roman" w:cs="Times New Roman"/>
          <w:sz w:val="24"/>
          <w:szCs w:val="24"/>
        </w:rPr>
        <w:t xml:space="preserve">  Time period criteria included articles </w:t>
      </w:r>
      <w:r w:rsidR="00C71B34">
        <w:rPr>
          <w:rFonts w:ascii="Times New Roman" w:hAnsi="Times New Roman" w:cs="Times New Roman"/>
          <w:sz w:val="24"/>
          <w:szCs w:val="24"/>
        </w:rPr>
        <w:lastRenderedPageBreak/>
        <w:t xml:space="preserve">within the last five years.  </w:t>
      </w:r>
      <w:r>
        <w:rPr>
          <w:rFonts w:ascii="Times New Roman" w:hAnsi="Times New Roman" w:cs="Times New Roman"/>
          <w:sz w:val="24"/>
          <w:szCs w:val="24"/>
        </w:rPr>
        <w:t xml:space="preserve">Exclusion criteria </w:t>
      </w:r>
      <w:r w:rsidR="00BA4DE8">
        <w:rPr>
          <w:rFonts w:ascii="Times New Roman" w:hAnsi="Times New Roman" w:cs="Times New Roman"/>
          <w:sz w:val="24"/>
          <w:szCs w:val="24"/>
        </w:rPr>
        <w:t>were</w:t>
      </w:r>
      <w:r>
        <w:rPr>
          <w:rFonts w:ascii="Times New Roman" w:hAnsi="Times New Roman" w:cs="Times New Roman"/>
          <w:sz w:val="24"/>
          <w:szCs w:val="24"/>
        </w:rPr>
        <w:t xml:space="preserve"> populations not homeless or have </w:t>
      </w:r>
      <w:r w:rsidR="00F7757A">
        <w:rPr>
          <w:rFonts w:ascii="Times New Roman" w:hAnsi="Times New Roman" w:cs="Times New Roman"/>
          <w:sz w:val="24"/>
          <w:szCs w:val="24"/>
        </w:rPr>
        <w:t xml:space="preserve">never been homeless.  </w:t>
      </w:r>
    </w:p>
    <w:p w14:paraId="1C04CFAE" w14:textId="34F425E4" w:rsidR="00125200" w:rsidRDefault="00125200" w:rsidP="00125200">
      <w:pPr>
        <w:rPr>
          <w:rFonts w:ascii="Times New Roman" w:hAnsi="Times New Roman" w:cs="Times New Roman"/>
          <w:b/>
          <w:sz w:val="24"/>
          <w:szCs w:val="24"/>
        </w:rPr>
      </w:pPr>
      <w:r>
        <w:rPr>
          <w:rFonts w:ascii="Times New Roman" w:hAnsi="Times New Roman" w:cs="Times New Roman"/>
          <w:b/>
          <w:sz w:val="24"/>
          <w:szCs w:val="24"/>
        </w:rPr>
        <w:tab/>
      </w:r>
      <w:r w:rsidR="00010613" w:rsidRPr="00255404">
        <w:rPr>
          <w:rFonts w:ascii="Times New Roman" w:hAnsi="Times New Roman" w:cs="Times New Roman"/>
          <w:sz w:val="24"/>
          <w:szCs w:val="24"/>
        </w:rPr>
        <w:t xml:space="preserve">Unlike other literature and research studies about the homeless population, expansion on this topic </w:t>
      </w:r>
      <w:r w:rsidR="00BA4DE8">
        <w:rPr>
          <w:rFonts w:ascii="Times New Roman" w:hAnsi="Times New Roman" w:cs="Times New Roman"/>
          <w:sz w:val="24"/>
          <w:szCs w:val="24"/>
        </w:rPr>
        <w:t>wa</w:t>
      </w:r>
      <w:r w:rsidR="00010613" w:rsidRPr="00255404">
        <w:rPr>
          <w:rFonts w:ascii="Times New Roman" w:hAnsi="Times New Roman" w:cs="Times New Roman"/>
          <w:sz w:val="24"/>
          <w:szCs w:val="24"/>
        </w:rPr>
        <w:t xml:space="preserve">s with the establishment of a primary care in rural Eastern North Carolina.  </w:t>
      </w:r>
      <w:r w:rsidR="00BA4DE8">
        <w:rPr>
          <w:rFonts w:ascii="Times New Roman" w:hAnsi="Times New Roman" w:cs="Times New Roman"/>
          <w:sz w:val="24"/>
          <w:szCs w:val="24"/>
        </w:rPr>
        <w:t>E</w:t>
      </w:r>
      <w:r w:rsidR="00295673" w:rsidRPr="00255404">
        <w:rPr>
          <w:rFonts w:ascii="Times New Roman" w:hAnsi="Times New Roman" w:cs="Times New Roman"/>
          <w:sz w:val="24"/>
          <w:szCs w:val="24"/>
        </w:rPr>
        <w:t>stablish</w:t>
      </w:r>
      <w:r w:rsidR="00BA4DE8">
        <w:rPr>
          <w:rFonts w:ascii="Times New Roman" w:hAnsi="Times New Roman" w:cs="Times New Roman"/>
          <w:sz w:val="24"/>
          <w:szCs w:val="24"/>
        </w:rPr>
        <w:t>ed</w:t>
      </w:r>
      <w:r w:rsidR="00295673" w:rsidRPr="00255404">
        <w:rPr>
          <w:rFonts w:ascii="Times New Roman" w:hAnsi="Times New Roman" w:cs="Times New Roman"/>
          <w:sz w:val="24"/>
          <w:szCs w:val="24"/>
        </w:rPr>
        <w:t xml:space="preserve"> connections within the Johnston County community and </w:t>
      </w:r>
      <w:r w:rsidR="00A642E6">
        <w:rPr>
          <w:rFonts w:ascii="Times New Roman" w:hAnsi="Times New Roman" w:cs="Times New Roman"/>
          <w:sz w:val="24"/>
          <w:szCs w:val="24"/>
        </w:rPr>
        <w:t>instill</w:t>
      </w:r>
      <w:r w:rsidR="00BA4DE8">
        <w:rPr>
          <w:rFonts w:ascii="Times New Roman" w:hAnsi="Times New Roman" w:cs="Times New Roman"/>
          <w:sz w:val="24"/>
          <w:szCs w:val="24"/>
        </w:rPr>
        <w:t>ed</w:t>
      </w:r>
      <w:r w:rsidR="00295673" w:rsidRPr="00255404">
        <w:rPr>
          <w:rFonts w:ascii="Times New Roman" w:hAnsi="Times New Roman" w:cs="Times New Roman"/>
          <w:sz w:val="24"/>
          <w:szCs w:val="24"/>
        </w:rPr>
        <w:t xml:space="preserve"> stakeholder support </w:t>
      </w:r>
      <w:r w:rsidR="00A642E6">
        <w:rPr>
          <w:rFonts w:ascii="Times New Roman" w:hAnsi="Times New Roman" w:cs="Times New Roman"/>
          <w:sz w:val="24"/>
          <w:szCs w:val="24"/>
        </w:rPr>
        <w:t>allow</w:t>
      </w:r>
      <w:r w:rsidR="00BA4DE8">
        <w:rPr>
          <w:rFonts w:ascii="Times New Roman" w:hAnsi="Times New Roman" w:cs="Times New Roman"/>
          <w:sz w:val="24"/>
          <w:szCs w:val="24"/>
        </w:rPr>
        <w:t>ed</w:t>
      </w:r>
      <w:r w:rsidR="00A642E6">
        <w:rPr>
          <w:rFonts w:ascii="Times New Roman" w:hAnsi="Times New Roman" w:cs="Times New Roman"/>
          <w:sz w:val="24"/>
          <w:szCs w:val="24"/>
        </w:rPr>
        <w:t xml:space="preserve"> the </w:t>
      </w:r>
      <w:r w:rsidR="00295673" w:rsidRPr="00255404">
        <w:rPr>
          <w:rFonts w:ascii="Times New Roman" w:hAnsi="Times New Roman" w:cs="Times New Roman"/>
          <w:sz w:val="24"/>
          <w:szCs w:val="24"/>
        </w:rPr>
        <w:t>Smithfield CARES</w:t>
      </w:r>
      <w:r w:rsidR="00A642E6">
        <w:rPr>
          <w:rFonts w:ascii="Times New Roman" w:hAnsi="Times New Roman" w:cs="Times New Roman"/>
          <w:sz w:val="24"/>
          <w:szCs w:val="24"/>
        </w:rPr>
        <w:t xml:space="preserve"> clinic</w:t>
      </w:r>
      <w:r w:rsidR="00295673" w:rsidRPr="00255404">
        <w:rPr>
          <w:rFonts w:ascii="Times New Roman" w:hAnsi="Times New Roman" w:cs="Times New Roman"/>
          <w:sz w:val="24"/>
          <w:szCs w:val="24"/>
        </w:rPr>
        <w:t xml:space="preserve"> </w:t>
      </w:r>
      <w:r w:rsidR="00A642E6">
        <w:rPr>
          <w:rFonts w:ascii="Times New Roman" w:hAnsi="Times New Roman" w:cs="Times New Roman"/>
          <w:sz w:val="24"/>
          <w:szCs w:val="24"/>
        </w:rPr>
        <w:t>to be a</w:t>
      </w:r>
      <w:r w:rsidR="00295673" w:rsidRPr="00255404">
        <w:rPr>
          <w:rFonts w:ascii="Times New Roman" w:hAnsi="Times New Roman" w:cs="Times New Roman"/>
          <w:sz w:val="24"/>
          <w:szCs w:val="24"/>
        </w:rPr>
        <w:t xml:space="preserve"> </w:t>
      </w:r>
      <w:r w:rsidR="00585D52">
        <w:rPr>
          <w:rFonts w:ascii="Times New Roman" w:hAnsi="Times New Roman" w:cs="Times New Roman"/>
          <w:sz w:val="24"/>
          <w:szCs w:val="24"/>
        </w:rPr>
        <w:t>sustainable</w:t>
      </w:r>
      <w:r w:rsidR="00295673" w:rsidRPr="00255404">
        <w:rPr>
          <w:rFonts w:ascii="Times New Roman" w:hAnsi="Times New Roman" w:cs="Times New Roman"/>
          <w:sz w:val="24"/>
          <w:szCs w:val="24"/>
        </w:rPr>
        <w:t xml:space="preserve"> project.  Networking within the health care community </w:t>
      </w:r>
      <w:r w:rsidR="00BA4DE8">
        <w:rPr>
          <w:rFonts w:ascii="Times New Roman" w:hAnsi="Times New Roman" w:cs="Times New Roman"/>
          <w:sz w:val="24"/>
          <w:szCs w:val="24"/>
        </w:rPr>
        <w:t>helped</w:t>
      </w:r>
      <w:r w:rsidR="00A642E6">
        <w:rPr>
          <w:rFonts w:ascii="Times New Roman" w:hAnsi="Times New Roman" w:cs="Times New Roman"/>
          <w:sz w:val="24"/>
          <w:szCs w:val="24"/>
        </w:rPr>
        <w:t xml:space="preserve"> educate the need for a free clinic for the homeless populations and decrease</w:t>
      </w:r>
      <w:r w:rsidR="00BA4DE8">
        <w:rPr>
          <w:rFonts w:ascii="Times New Roman" w:hAnsi="Times New Roman" w:cs="Times New Roman"/>
          <w:sz w:val="24"/>
          <w:szCs w:val="24"/>
        </w:rPr>
        <w:t>d</w:t>
      </w:r>
      <w:r w:rsidR="00A642E6">
        <w:rPr>
          <w:rFonts w:ascii="Times New Roman" w:hAnsi="Times New Roman" w:cs="Times New Roman"/>
          <w:sz w:val="24"/>
          <w:szCs w:val="24"/>
        </w:rPr>
        <w:t xml:space="preserve"> the burden on the local </w:t>
      </w:r>
      <w:r w:rsidR="00122F3B">
        <w:rPr>
          <w:rFonts w:ascii="Times New Roman" w:hAnsi="Times New Roman" w:cs="Times New Roman"/>
          <w:sz w:val="24"/>
          <w:szCs w:val="24"/>
        </w:rPr>
        <w:t>ER</w:t>
      </w:r>
      <w:r w:rsidR="00A642E6">
        <w:rPr>
          <w:rFonts w:ascii="Times New Roman" w:hAnsi="Times New Roman" w:cs="Times New Roman"/>
          <w:sz w:val="24"/>
          <w:szCs w:val="24"/>
        </w:rPr>
        <w:t>.</w:t>
      </w:r>
      <w:r w:rsidR="00295673" w:rsidRPr="00255404">
        <w:rPr>
          <w:rFonts w:ascii="Times New Roman" w:hAnsi="Times New Roman" w:cs="Times New Roman"/>
          <w:sz w:val="24"/>
          <w:szCs w:val="24"/>
        </w:rPr>
        <w:t xml:space="preserve">  </w:t>
      </w:r>
      <w:r w:rsidR="000645BB" w:rsidRPr="00255404">
        <w:rPr>
          <w:rFonts w:ascii="Times New Roman" w:hAnsi="Times New Roman" w:cs="Times New Roman"/>
          <w:sz w:val="24"/>
          <w:szCs w:val="24"/>
        </w:rPr>
        <w:t>Johnston County Community Health Department currently offer</w:t>
      </w:r>
      <w:r w:rsidR="00BA4DE8">
        <w:rPr>
          <w:rFonts w:ascii="Times New Roman" w:hAnsi="Times New Roman" w:cs="Times New Roman"/>
          <w:sz w:val="24"/>
          <w:szCs w:val="24"/>
        </w:rPr>
        <w:t>ed</w:t>
      </w:r>
      <w:r w:rsidR="000645BB" w:rsidRPr="00255404">
        <w:rPr>
          <w:rFonts w:ascii="Times New Roman" w:hAnsi="Times New Roman" w:cs="Times New Roman"/>
          <w:sz w:val="24"/>
          <w:szCs w:val="24"/>
        </w:rPr>
        <w:t xml:space="preserve"> immunizations, behavioral health services, vocational rehabilitation, provider referrals, help</w:t>
      </w:r>
      <w:r w:rsidR="00BA4DE8">
        <w:rPr>
          <w:rFonts w:ascii="Times New Roman" w:hAnsi="Times New Roman" w:cs="Times New Roman"/>
          <w:sz w:val="24"/>
          <w:szCs w:val="24"/>
        </w:rPr>
        <w:t>ed</w:t>
      </w:r>
      <w:r w:rsidR="000645BB" w:rsidRPr="00255404">
        <w:rPr>
          <w:rFonts w:ascii="Times New Roman" w:hAnsi="Times New Roman" w:cs="Times New Roman"/>
          <w:sz w:val="24"/>
          <w:szCs w:val="24"/>
        </w:rPr>
        <w:t xml:space="preserve"> with housing, and patient assistance programs.</w:t>
      </w:r>
      <w:r w:rsidR="00010613" w:rsidRPr="00255404">
        <w:rPr>
          <w:rFonts w:ascii="Times New Roman" w:hAnsi="Times New Roman" w:cs="Times New Roman"/>
          <w:sz w:val="24"/>
          <w:szCs w:val="24"/>
        </w:rPr>
        <w:t xml:space="preserve">  Community awareness, support, and collaboration </w:t>
      </w:r>
      <w:r w:rsidR="00BA4DE8">
        <w:rPr>
          <w:rFonts w:ascii="Times New Roman" w:hAnsi="Times New Roman" w:cs="Times New Roman"/>
          <w:sz w:val="24"/>
          <w:szCs w:val="24"/>
        </w:rPr>
        <w:t>began</w:t>
      </w:r>
      <w:r w:rsidR="00010613" w:rsidRPr="00255404">
        <w:rPr>
          <w:rFonts w:ascii="Times New Roman" w:hAnsi="Times New Roman" w:cs="Times New Roman"/>
          <w:sz w:val="24"/>
          <w:szCs w:val="24"/>
        </w:rPr>
        <w:t xml:space="preserve"> with local community meetings, fundraisers, health care collaborations, pharmaceutical partnerships, local church and religious relationships, and local hospital commitment to help this population from using the </w:t>
      </w:r>
      <w:r w:rsidR="00122F3B">
        <w:rPr>
          <w:rFonts w:ascii="Times New Roman" w:hAnsi="Times New Roman" w:cs="Times New Roman"/>
          <w:sz w:val="24"/>
          <w:szCs w:val="24"/>
        </w:rPr>
        <w:t>ER</w:t>
      </w:r>
      <w:r w:rsidR="00010613" w:rsidRPr="00255404">
        <w:rPr>
          <w:rFonts w:ascii="Times New Roman" w:hAnsi="Times New Roman" w:cs="Times New Roman"/>
          <w:sz w:val="24"/>
          <w:szCs w:val="24"/>
        </w:rPr>
        <w:t xml:space="preserve"> as a primary care resource.  </w:t>
      </w:r>
    </w:p>
    <w:p w14:paraId="7FA00DFD" w14:textId="34A8CE53" w:rsidR="007E52C4" w:rsidRDefault="00125200" w:rsidP="00125200">
      <w:pPr>
        <w:rPr>
          <w:rFonts w:ascii="Times New Roman" w:hAnsi="Times New Roman" w:cs="Times New Roman"/>
          <w:sz w:val="24"/>
          <w:szCs w:val="24"/>
        </w:rPr>
      </w:pPr>
      <w:r>
        <w:rPr>
          <w:rFonts w:ascii="Times New Roman" w:hAnsi="Times New Roman" w:cs="Times New Roman"/>
          <w:b/>
          <w:sz w:val="24"/>
          <w:szCs w:val="24"/>
        </w:rPr>
        <w:tab/>
      </w:r>
      <w:r w:rsidR="00BA4DE8">
        <w:rPr>
          <w:rFonts w:ascii="Times New Roman" w:hAnsi="Times New Roman" w:cs="Times New Roman"/>
          <w:sz w:val="24"/>
          <w:szCs w:val="24"/>
        </w:rPr>
        <w:t>In</w:t>
      </w:r>
      <w:r w:rsidR="007E52C4" w:rsidRPr="00255404">
        <w:rPr>
          <w:rFonts w:ascii="Times New Roman" w:hAnsi="Times New Roman" w:cs="Times New Roman"/>
          <w:sz w:val="24"/>
          <w:szCs w:val="24"/>
        </w:rPr>
        <w:t xml:space="preserve"> </w:t>
      </w:r>
      <w:r w:rsidR="00122F3B">
        <w:rPr>
          <w:rFonts w:ascii="Times New Roman" w:hAnsi="Times New Roman" w:cs="Times New Roman"/>
          <w:sz w:val="24"/>
          <w:szCs w:val="24"/>
        </w:rPr>
        <w:t xml:space="preserve">Wake County, </w:t>
      </w:r>
      <w:r w:rsidR="007E52C4" w:rsidRPr="00255404">
        <w:rPr>
          <w:rFonts w:ascii="Times New Roman" w:hAnsi="Times New Roman" w:cs="Times New Roman"/>
          <w:sz w:val="24"/>
          <w:szCs w:val="24"/>
        </w:rPr>
        <w:t>a neighboring county,</w:t>
      </w:r>
      <w:r w:rsidR="00122F3B">
        <w:rPr>
          <w:rFonts w:ascii="Times New Roman" w:hAnsi="Times New Roman" w:cs="Times New Roman"/>
          <w:sz w:val="24"/>
          <w:szCs w:val="24"/>
        </w:rPr>
        <w:t xml:space="preserve"> </w:t>
      </w:r>
      <w:r w:rsidR="00BA4DE8">
        <w:rPr>
          <w:rFonts w:ascii="Times New Roman" w:hAnsi="Times New Roman" w:cs="Times New Roman"/>
          <w:sz w:val="24"/>
          <w:szCs w:val="24"/>
        </w:rPr>
        <w:t>a</w:t>
      </w:r>
      <w:r w:rsidR="007E52C4" w:rsidRPr="00255404">
        <w:rPr>
          <w:rFonts w:ascii="Times New Roman" w:hAnsi="Times New Roman" w:cs="Times New Roman"/>
          <w:sz w:val="24"/>
          <w:szCs w:val="24"/>
        </w:rPr>
        <w:t xml:space="preserve"> survey of the community’s health needs assessment show</w:t>
      </w:r>
      <w:r w:rsidR="00122F3B">
        <w:rPr>
          <w:rFonts w:ascii="Times New Roman" w:hAnsi="Times New Roman" w:cs="Times New Roman"/>
          <w:sz w:val="24"/>
          <w:szCs w:val="24"/>
        </w:rPr>
        <w:t>ed</w:t>
      </w:r>
      <w:r w:rsidR="007E52C4" w:rsidRPr="00255404">
        <w:rPr>
          <w:rFonts w:ascii="Times New Roman" w:hAnsi="Times New Roman" w:cs="Times New Roman"/>
          <w:sz w:val="24"/>
          <w:szCs w:val="24"/>
        </w:rPr>
        <w:t xml:space="preserve"> nine areas needing improvement regardless of socioeconomic status, with the top ranking priorities including mental health</w:t>
      </w:r>
      <w:r w:rsidR="00585D52">
        <w:rPr>
          <w:rFonts w:ascii="Times New Roman" w:hAnsi="Times New Roman" w:cs="Times New Roman"/>
          <w:sz w:val="24"/>
          <w:szCs w:val="24"/>
        </w:rPr>
        <w:t>,</w:t>
      </w:r>
      <w:r w:rsidR="007E52C4" w:rsidRPr="00255404">
        <w:rPr>
          <w:rFonts w:ascii="Times New Roman" w:hAnsi="Times New Roman" w:cs="Times New Roman"/>
          <w:sz w:val="24"/>
          <w:szCs w:val="24"/>
        </w:rPr>
        <w:t xml:space="preserve"> substance </w:t>
      </w:r>
      <w:r w:rsidR="00585D52">
        <w:rPr>
          <w:rFonts w:ascii="Times New Roman" w:hAnsi="Times New Roman" w:cs="Times New Roman"/>
          <w:sz w:val="24"/>
          <w:szCs w:val="24"/>
        </w:rPr>
        <w:t>ab</w:t>
      </w:r>
      <w:r w:rsidR="007E52C4" w:rsidRPr="00255404">
        <w:rPr>
          <w:rFonts w:ascii="Times New Roman" w:hAnsi="Times New Roman" w:cs="Times New Roman"/>
          <w:sz w:val="24"/>
          <w:szCs w:val="24"/>
        </w:rPr>
        <w:t xml:space="preserve">use, access to health care, </w:t>
      </w:r>
      <w:r w:rsidR="00585D52">
        <w:rPr>
          <w:rFonts w:ascii="Times New Roman" w:hAnsi="Times New Roman" w:cs="Times New Roman"/>
          <w:sz w:val="24"/>
          <w:szCs w:val="24"/>
        </w:rPr>
        <w:t xml:space="preserve">and </w:t>
      </w:r>
      <w:r w:rsidR="007E52C4" w:rsidRPr="00255404">
        <w:rPr>
          <w:rFonts w:ascii="Times New Roman" w:hAnsi="Times New Roman" w:cs="Times New Roman"/>
          <w:sz w:val="24"/>
          <w:szCs w:val="24"/>
        </w:rPr>
        <w:t>utilizing appropriate health care facilities (</w:t>
      </w:r>
      <w:proofErr w:type="spellStart"/>
      <w:r w:rsidR="004356DB" w:rsidRPr="00255404">
        <w:rPr>
          <w:rFonts w:ascii="Times New Roman" w:hAnsi="Times New Roman" w:cs="Times New Roman"/>
          <w:sz w:val="24"/>
          <w:szCs w:val="24"/>
        </w:rPr>
        <w:t>Alfano-Sobsey</w:t>
      </w:r>
      <w:proofErr w:type="spellEnd"/>
      <w:r w:rsidR="004356DB" w:rsidRPr="00255404">
        <w:rPr>
          <w:rFonts w:ascii="Times New Roman" w:hAnsi="Times New Roman" w:cs="Times New Roman"/>
          <w:sz w:val="24"/>
          <w:szCs w:val="24"/>
        </w:rPr>
        <w:t xml:space="preserve">, Ledford, </w:t>
      </w:r>
      <w:proofErr w:type="spellStart"/>
      <w:r w:rsidR="004356DB" w:rsidRPr="00255404">
        <w:rPr>
          <w:rFonts w:ascii="Times New Roman" w:hAnsi="Times New Roman" w:cs="Times New Roman"/>
          <w:sz w:val="24"/>
          <w:szCs w:val="24"/>
        </w:rPr>
        <w:t>Decosimo</w:t>
      </w:r>
      <w:proofErr w:type="spellEnd"/>
      <w:r w:rsidR="004356DB" w:rsidRPr="00255404">
        <w:rPr>
          <w:rFonts w:ascii="Times New Roman" w:hAnsi="Times New Roman" w:cs="Times New Roman"/>
          <w:sz w:val="24"/>
          <w:szCs w:val="24"/>
        </w:rPr>
        <w:t>, &amp; Horney, 2</w:t>
      </w:r>
      <w:r w:rsidR="007E52C4" w:rsidRPr="00255404">
        <w:rPr>
          <w:rFonts w:ascii="Times New Roman" w:hAnsi="Times New Roman" w:cs="Times New Roman"/>
          <w:sz w:val="24"/>
          <w:szCs w:val="24"/>
        </w:rPr>
        <w:t xml:space="preserve">014).  One </w:t>
      </w:r>
      <w:r w:rsidR="00A642E6">
        <w:rPr>
          <w:rFonts w:ascii="Times New Roman" w:hAnsi="Times New Roman" w:cs="Times New Roman"/>
          <w:sz w:val="24"/>
          <w:szCs w:val="24"/>
        </w:rPr>
        <w:t xml:space="preserve">area </w:t>
      </w:r>
      <w:r w:rsidR="007E52C4" w:rsidRPr="00255404">
        <w:rPr>
          <w:rFonts w:ascii="Times New Roman" w:hAnsi="Times New Roman" w:cs="Times New Roman"/>
          <w:sz w:val="24"/>
          <w:szCs w:val="24"/>
        </w:rPr>
        <w:t>needing more re</w:t>
      </w:r>
      <w:r w:rsidR="00BA4DE8">
        <w:rPr>
          <w:rFonts w:ascii="Times New Roman" w:hAnsi="Times New Roman" w:cs="Times New Roman"/>
          <w:sz w:val="24"/>
          <w:szCs w:val="24"/>
        </w:rPr>
        <w:t>search wa</w:t>
      </w:r>
      <w:r w:rsidR="007E52C4" w:rsidRPr="00255404">
        <w:rPr>
          <w:rFonts w:ascii="Times New Roman" w:hAnsi="Times New Roman" w:cs="Times New Roman"/>
          <w:sz w:val="24"/>
          <w:szCs w:val="24"/>
        </w:rPr>
        <w:t>s transportation options</w:t>
      </w:r>
      <w:r w:rsidR="00A642E6">
        <w:rPr>
          <w:rFonts w:ascii="Times New Roman" w:hAnsi="Times New Roman" w:cs="Times New Roman"/>
          <w:sz w:val="24"/>
          <w:szCs w:val="24"/>
        </w:rPr>
        <w:t xml:space="preserve"> that are</w:t>
      </w:r>
      <w:r w:rsidR="007E52C4" w:rsidRPr="00255404">
        <w:rPr>
          <w:rFonts w:ascii="Times New Roman" w:hAnsi="Times New Roman" w:cs="Times New Roman"/>
          <w:sz w:val="24"/>
          <w:szCs w:val="24"/>
        </w:rPr>
        <w:t xml:space="preserve"> readily available for patients ensuring access </w:t>
      </w:r>
      <w:r w:rsidR="00585D52">
        <w:rPr>
          <w:rFonts w:ascii="Times New Roman" w:hAnsi="Times New Roman" w:cs="Times New Roman"/>
          <w:sz w:val="24"/>
          <w:szCs w:val="24"/>
        </w:rPr>
        <w:t xml:space="preserve">to </w:t>
      </w:r>
      <w:r w:rsidR="007E52C4" w:rsidRPr="00255404">
        <w:rPr>
          <w:rFonts w:ascii="Times New Roman" w:hAnsi="Times New Roman" w:cs="Times New Roman"/>
          <w:sz w:val="24"/>
          <w:szCs w:val="24"/>
        </w:rPr>
        <w:t xml:space="preserve">health care </w:t>
      </w:r>
      <w:r w:rsidR="004356DB" w:rsidRPr="00255404">
        <w:rPr>
          <w:rFonts w:ascii="Times New Roman" w:hAnsi="Times New Roman" w:cs="Times New Roman"/>
          <w:sz w:val="24"/>
          <w:szCs w:val="24"/>
        </w:rPr>
        <w:t>(</w:t>
      </w:r>
      <w:proofErr w:type="spellStart"/>
      <w:r w:rsidR="004356DB" w:rsidRPr="00255404">
        <w:rPr>
          <w:rFonts w:ascii="Times New Roman" w:hAnsi="Times New Roman" w:cs="Times New Roman"/>
          <w:sz w:val="24"/>
          <w:szCs w:val="24"/>
        </w:rPr>
        <w:t>Alfano-Sobsey</w:t>
      </w:r>
      <w:proofErr w:type="spellEnd"/>
      <w:r w:rsidR="004356DB" w:rsidRPr="00255404">
        <w:rPr>
          <w:rFonts w:ascii="Times New Roman" w:hAnsi="Times New Roman" w:cs="Times New Roman"/>
          <w:sz w:val="24"/>
          <w:szCs w:val="24"/>
        </w:rPr>
        <w:t xml:space="preserve">, Ledford, </w:t>
      </w:r>
      <w:proofErr w:type="spellStart"/>
      <w:r w:rsidR="004356DB" w:rsidRPr="00255404">
        <w:rPr>
          <w:rFonts w:ascii="Times New Roman" w:hAnsi="Times New Roman" w:cs="Times New Roman"/>
          <w:sz w:val="24"/>
          <w:szCs w:val="24"/>
        </w:rPr>
        <w:t>Decosimo</w:t>
      </w:r>
      <w:proofErr w:type="spellEnd"/>
      <w:r w:rsidR="004356DB" w:rsidRPr="00255404">
        <w:rPr>
          <w:rFonts w:ascii="Times New Roman" w:hAnsi="Times New Roman" w:cs="Times New Roman"/>
          <w:sz w:val="24"/>
          <w:szCs w:val="24"/>
        </w:rPr>
        <w:t xml:space="preserve">, &amp; Horney, 2014).  </w:t>
      </w:r>
      <w:r w:rsidR="00122F3B">
        <w:rPr>
          <w:rFonts w:ascii="Times New Roman" w:hAnsi="Times New Roman" w:cs="Times New Roman"/>
          <w:sz w:val="24"/>
          <w:szCs w:val="24"/>
        </w:rPr>
        <w:t xml:space="preserve">Providing cost-effective and </w:t>
      </w:r>
      <w:r w:rsidR="005B0AC2">
        <w:rPr>
          <w:rFonts w:ascii="Times New Roman" w:hAnsi="Times New Roman" w:cs="Times New Roman"/>
          <w:sz w:val="24"/>
          <w:szCs w:val="24"/>
        </w:rPr>
        <w:t xml:space="preserve">reliable </w:t>
      </w:r>
      <w:r w:rsidR="004356DB" w:rsidRPr="00255404">
        <w:rPr>
          <w:rFonts w:ascii="Times New Roman" w:hAnsi="Times New Roman" w:cs="Times New Roman"/>
          <w:sz w:val="24"/>
          <w:szCs w:val="24"/>
        </w:rPr>
        <w:t xml:space="preserve">transportation </w:t>
      </w:r>
      <w:r w:rsidR="00BA4DE8">
        <w:rPr>
          <w:rFonts w:ascii="Times New Roman" w:hAnsi="Times New Roman" w:cs="Times New Roman"/>
          <w:sz w:val="24"/>
          <w:szCs w:val="24"/>
        </w:rPr>
        <w:t>was</w:t>
      </w:r>
      <w:r w:rsidR="004356DB" w:rsidRPr="00255404">
        <w:rPr>
          <w:rFonts w:ascii="Times New Roman" w:hAnsi="Times New Roman" w:cs="Times New Roman"/>
          <w:sz w:val="24"/>
          <w:szCs w:val="24"/>
        </w:rPr>
        <w:t xml:space="preserve"> a necessity with residents needing </w:t>
      </w:r>
      <w:r w:rsidR="005B0AC2">
        <w:rPr>
          <w:rFonts w:ascii="Times New Roman" w:hAnsi="Times New Roman" w:cs="Times New Roman"/>
          <w:sz w:val="24"/>
          <w:szCs w:val="24"/>
        </w:rPr>
        <w:t xml:space="preserve">access local community resources and </w:t>
      </w:r>
      <w:r w:rsidR="00F23351" w:rsidRPr="00255404">
        <w:rPr>
          <w:rFonts w:ascii="Times New Roman" w:hAnsi="Times New Roman" w:cs="Times New Roman"/>
          <w:sz w:val="24"/>
          <w:szCs w:val="24"/>
        </w:rPr>
        <w:t xml:space="preserve">specialized </w:t>
      </w:r>
      <w:r w:rsidR="004356DB" w:rsidRPr="00255404">
        <w:rPr>
          <w:rFonts w:ascii="Times New Roman" w:hAnsi="Times New Roman" w:cs="Times New Roman"/>
          <w:sz w:val="24"/>
          <w:szCs w:val="24"/>
        </w:rPr>
        <w:t xml:space="preserve">care not provided at Smithfield </w:t>
      </w:r>
      <w:r w:rsidR="005B0AC2">
        <w:rPr>
          <w:rFonts w:ascii="Times New Roman" w:hAnsi="Times New Roman" w:cs="Times New Roman"/>
          <w:sz w:val="24"/>
          <w:szCs w:val="24"/>
        </w:rPr>
        <w:t>CARES clinic</w:t>
      </w:r>
      <w:r w:rsidR="004356DB" w:rsidRPr="00255404">
        <w:rPr>
          <w:rFonts w:ascii="Times New Roman" w:hAnsi="Times New Roman" w:cs="Times New Roman"/>
          <w:sz w:val="24"/>
          <w:szCs w:val="24"/>
        </w:rPr>
        <w:t>.</w:t>
      </w:r>
    </w:p>
    <w:p w14:paraId="3A45A390" w14:textId="77777777" w:rsidR="00B21745" w:rsidRPr="00B21745" w:rsidRDefault="00B21745" w:rsidP="00125200">
      <w:pPr>
        <w:rPr>
          <w:rFonts w:ascii="Times New Roman" w:hAnsi="Times New Roman" w:cs="Times New Roman"/>
          <w:b/>
          <w:sz w:val="24"/>
          <w:szCs w:val="24"/>
        </w:rPr>
      </w:pPr>
      <w:r w:rsidRPr="00B21745">
        <w:rPr>
          <w:rFonts w:ascii="Times New Roman" w:hAnsi="Times New Roman" w:cs="Times New Roman"/>
          <w:b/>
          <w:sz w:val="24"/>
          <w:szCs w:val="24"/>
        </w:rPr>
        <w:t>Sampling Strategies</w:t>
      </w:r>
    </w:p>
    <w:p w14:paraId="1CA0A082" w14:textId="5B9DE1EC" w:rsidR="00125200" w:rsidRDefault="008A1437" w:rsidP="00125200">
      <w:pPr>
        <w:rPr>
          <w:rFonts w:ascii="Times New Roman" w:hAnsi="Times New Roman" w:cs="Times New Roman"/>
          <w:sz w:val="24"/>
          <w:szCs w:val="24"/>
        </w:rPr>
      </w:pPr>
      <w:r>
        <w:rPr>
          <w:rFonts w:ascii="Times New Roman" w:hAnsi="Times New Roman" w:cs="Times New Roman"/>
          <w:sz w:val="24"/>
          <w:szCs w:val="24"/>
        </w:rPr>
        <w:lastRenderedPageBreak/>
        <w:tab/>
      </w:r>
      <w:r w:rsidR="0050511D">
        <w:rPr>
          <w:rFonts w:ascii="Times New Roman" w:hAnsi="Times New Roman" w:cs="Times New Roman"/>
          <w:sz w:val="24"/>
          <w:szCs w:val="24"/>
        </w:rPr>
        <w:t>After r</w:t>
      </w:r>
      <w:r w:rsidR="004356DB" w:rsidRPr="00255404">
        <w:rPr>
          <w:rFonts w:ascii="Times New Roman" w:hAnsi="Times New Roman" w:cs="Times New Roman"/>
          <w:sz w:val="24"/>
          <w:szCs w:val="24"/>
        </w:rPr>
        <w:t>esearching community partnerships and free health care clinics</w:t>
      </w:r>
      <w:r w:rsidR="00BA4DE8">
        <w:rPr>
          <w:rFonts w:ascii="Times New Roman" w:hAnsi="Times New Roman" w:cs="Times New Roman"/>
          <w:sz w:val="24"/>
          <w:szCs w:val="24"/>
        </w:rPr>
        <w:t>, there wa</w:t>
      </w:r>
      <w:r w:rsidR="0050511D">
        <w:rPr>
          <w:rFonts w:ascii="Times New Roman" w:hAnsi="Times New Roman" w:cs="Times New Roman"/>
          <w:sz w:val="24"/>
          <w:szCs w:val="24"/>
        </w:rPr>
        <w:t>s little evidence supporting the success of clinics helping the health of impoverished communities</w:t>
      </w:r>
      <w:r w:rsidR="00A642E6">
        <w:rPr>
          <w:rFonts w:ascii="Times New Roman" w:hAnsi="Times New Roman" w:cs="Times New Roman"/>
          <w:sz w:val="24"/>
          <w:szCs w:val="24"/>
        </w:rPr>
        <w:t xml:space="preserve"> (Rae &amp; Rees, </w:t>
      </w:r>
      <w:r w:rsidR="00A642E6" w:rsidRPr="00A642E6">
        <w:rPr>
          <w:rFonts w:ascii="Times New Roman" w:hAnsi="Times New Roman" w:cs="Times New Roman"/>
          <w:sz w:val="24"/>
          <w:szCs w:val="24"/>
        </w:rPr>
        <w:t>2015</w:t>
      </w:r>
      <w:r w:rsidR="00A642E6">
        <w:rPr>
          <w:rFonts w:ascii="Times New Roman" w:hAnsi="Times New Roman" w:cs="Times New Roman"/>
          <w:sz w:val="24"/>
          <w:szCs w:val="24"/>
        </w:rPr>
        <w:t xml:space="preserve"> and </w:t>
      </w:r>
      <w:r w:rsidR="00A642E6" w:rsidRPr="00A642E6">
        <w:rPr>
          <w:rFonts w:ascii="Times New Roman" w:hAnsi="Times New Roman" w:cs="Times New Roman"/>
          <w:sz w:val="24"/>
          <w:szCs w:val="24"/>
        </w:rPr>
        <w:t xml:space="preserve">Moore &amp; </w:t>
      </w:r>
      <w:proofErr w:type="spellStart"/>
      <w:r w:rsidR="00A642E6" w:rsidRPr="00A642E6">
        <w:rPr>
          <w:rFonts w:ascii="Times New Roman" w:hAnsi="Times New Roman" w:cs="Times New Roman"/>
          <w:sz w:val="24"/>
          <w:szCs w:val="24"/>
        </w:rPr>
        <w:t>Rosenheck</w:t>
      </w:r>
      <w:proofErr w:type="spellEnd"/>
      <w:r w:rsidR="00A642E6" w:rsidRPr="00A642E6">
        <w:rPr>
          <w:rFonts w:ascii="Times New Roman" w:hAnsi="Times New Roman" w:cs="Times New Roman"/>
          <w:sz w:val="24"/>
          <w:szCs w:val="24"/>
        </w:rPr>
        <w:t>, 2017).</w:t>
      </w:r>
      <w:r w:rsidR="0050511D">
        <w:rPr>
          <w:rFonts w:ascii="Times New Roman" w:hAnsi="Times New Roman" w:cs="Times New Roman"/>
          <w:sz w:val="24"/>
          <w:szCs w:val="24"/>
        </w:rPr>
        <w:t xml:space="preserve"> </w:t>
      </w:r>
      <w:r w:rsidR="00AA552A">
        <w:rPr>
          <w:rFonts w:ascii="Times New Roman" w:hAnsi="Times New Roman" w:cs="Times New Roman"/>
          <w:sz w:val="24"/>
          <w:szCs w:val="24"/>
        </w:rPr>
        <w:t xml:space="preserve"> Expan</w:t>
      </w:r>
      <w:r w:rsidR="00A642E6">
        <w:rPr>
          <w:rFonts w:ascii="Times New Roman" w:hAnsi="Times New Roman" w:cs="Times New Roman"/>
          <w:sz w:val="24"/>
          <w:szCs w:val="24"/>
        </w:rPr>
        <w:t>ding com</w:t>
      </w:r>
      <w:r w:rsidR="00AA552A">
        <w:rPr>
          <w:rFonts w:ascii="Times New Roman" w:hAnsi="Times New Roman" w:cs="Times New Roman"/>
          <w:sz w:val="24"/>
          <w:szCs w:val="24"/>
        </w:rPr>
        <w:t xml:space="preserve">munity outreach and interventions </w:t>
      </w:r>
      <w:r w:rsidR="00A642E6">
        <w:rPr>
          <w:rFonts w:ascii="Times New Roman" w:hAnsi="Times New Roman" w:cs="Times New Roman"/>
          <w:sz w:val="24"/>
          <w:szCs w:val="24"/>
        </w:rPr>
        <w:t xml:space="preserve">to </w:t>
      </w:r>
      <w:r w:rsidR="00AA552A">
        <w:rPr>
          <w:rFonts w:ascii="Times New Roman" w:hAnsi="Times New Roman" w:cs="Times New Roman"/>
          <w:sz w:val="24"/>
          <w:szCs w:val="24"/>
        </w:rPr>
        <w:t>promot</w:t>
      </w:r>
      <w:r w:rsidR="00A642E6">
        <w:rPr>
          <w:rFonts w:ascii="Times New Roman" w:hAnsi="Times New Roman" w:cs="Times New Roman"/>
          <w:sz w:val="24"/>
          <w:szCs w:val="24"/>
        </w:rPr>
        <w:t>e</w:t>
      </w:r>
      <w:r w:rsidR="00AA552A">
        <w:rPr>
          <w:rFonts w:ascii="Times New Roman" w:hAnsi="Times New Roman" w:cs="Times New Roman"/>
          <w:sz w:val="24"/>
          <w:szCs w:val="24"/>
        </w:rPr>
        <w:t xml:space="preserve"> awareness</w:t>
      </w:r>
      <w:r w:rsidR="00A642E6">
        <w:rPr>
          <w:rFonts w:ascii="Times New Roman" w:hAnsi="Times New Roman" w:cs="Times New Roman"/>
          <w:sz w:val="24"/>
          <w:szCs w:val="24"/>
        </w:rPr>
        <w:t>,</w:t>
      </w:r>
      <w:r w:rsidR="00A642E6" w:rsidRPr="00A642E6">
        <w:rPr>
          <w:rFonts w:ascii="Times New Roman" w:hAnsi="Times New Roman" w:cs="Times New Roman"/>
          <w:sz w:val="24"/>
          <w:szCs w:val="24"/>
        </w:rPr>
        <w:t xml:space="preserve"> </w:t>
      </w:r>
      <w:r w:rsidR="00A642E6">
        <w:rPr>
          <w:rFonts w:ascii="Times New Roman" w:hAnsi="Times New Roman" w:cs="Times New Roman"/>
          <w:sz w:val="24"/>
          <w:szCs w:val="24"/>
        </w:rPr>
        <w:t xml:space="preserve">such as setting up a booth </w:t>
      </w:r>
      <w:r w:rsidR="001B2AA7">
        <w:rPr>
          <w:rFonts w:ascii="Times New Roman" w:hAnsi="Times New Roman" w:cs="Times New Roman"/>
          <w:sz w:val="24"/>
          <w:szCs w:val="24"/>
        </w:rPr>
        <w:t xml:space="preserve">at </w:t>
      </w:r>
      <w:r w:rsidR="00A642E6">
        <w:rPr>
          <w:rFonts w:ascii="Times New Roman" w:hAnsi="Times New Roman" w:cs="Times New Roman"/>
          <w:sz w:val="24"/>
          <w:szCs w:val="24"/>
        </w:rPr>
        <w:t>local fairs or community events,</w:t>
      </w:r>
      <w:r w:rsidR="00AA552A">
        <w:rPr>
          <w:rFonts w:ascii="Times New Roman" w:hAnsi="Times New Roman" w:cs="Times New Roman"/>
          <w:sz w:val="24"/>
          <w:szCs w:val="24"/>
        </w:rPr>
        <w:t xml:space="preserve"> </w:t>
      </w:r>
      <w:r w:rsidR="00BA4DE8">
        <w:rPr>
          <w:rFonts w:ascii="Times New Roman" w:hAnsi="Times New Roman" w:cs="Times New Roman"/>
          <w:sz w:val="24"/>
          <w:szCs w:val="24"/>
        </w:rPr>
        <w:t>were</w:t>
      </w:r>
      <w:r w:rsidR="00AA552A">
        <w:rPr>
          <w:rFonts w:ascii="Times New Roman" w:hAnsi="Times New Roman" w:cs="Times New Roman"/>
          <w:sz w:val="24"/>
          <w:szCs w:val="24"/>
        </w:rPr>
        <w:t xml:space="preserve"> </w:t>
      </w:r>
      <w:r w:rsidR="0050511D">
        <w:rPr>
          <w:rFonts w:ascii="Times New Roman" w:hAnsi="Times New Roman" w:cs="Times New Roman"/>
          <w:sz w:val="24"/>
          <w:szCs w:val="24"/>
        </w:rPr>
        <w:t>one of the goals to the Smithfield CARES project</w:t>
      </w:r>
      <w:r w:rsidR="00AA552A">
        <w:rPr>
          <w:rFonts w:ascii="Times New Roman" w:hAnsi="Times New Roman" w:cs="Times New Roman"/>
          <w:sz w:val="24"/>
          <w:szCs w:val="24"/>
        </w:rPr>
        <w:t>.</w:t>
      </w:r>
      <w:r w:rsidR="004356DB" w:rsidRPr="00255404">
        <w:rPr>
          <w:rFonts w:ascii="Times New Roman" w:hAnsi="Times New Roman" w:cs="Times New Roman"/>
          <w:sz w:val="24"/>
          <w:szCs w:val="24"/>
        </w:rPr>
        <w:t xml:space="preserve">  One community in Wisconsin believe</w:t>
      </w:r>
      <w:r w:rsidR="00BA4DE8">
        <w:rPr>
          <w:rFonts w:ascii="Times New Roman" w:hAnsi="Times New Roman" w:cs="Times New Roman"/>
          <w:sz w:val="24"/>
          <w:szCs w:val="24"/>
        </w:rPr>
        <w:t>d success remained</w:t>
      </w:r>
      <w:r w:rsidR="004356DB" w:rsidRPr="00255404">
        <w:rPr>
          <w:rFonts w:ascii="Times New Roman" w:hAnsi="Times New Roman" w:cs="Times New Roman"/>
          <w:sz w:val="24"/>
          <w:szCs w:val="24"/>
        </w:rPr>
        <w:t xml:space="preserve"> with community partnerships including health care providers, local churches and religious affiliation groups, and local community organizations with the drive in wanting to help their community improve their health status (Sanders, Solberg, &amp; </w:t>
      </w:r>
      <w:proofErr w:type="spellStart"/>
      <w:r w:rsidR="004356DB" w:rsidRPr="00255404">
        <w:rPr>
          <w:rFonts w:ascii="Times New Roman" w:hAnsi="Times New Roman" w:cs="Times New Roman"/>
          <w:sz w:val="24"/>
          <w:szCs w:val="24"/>
        </w:rPr>
        <w:t>Gauger</w:t>
      </w:r>
      <w:proofErr w:type="spellEnd"/>
      <w:r w:rsidR="004356DB" w:rsidRPr="00255404">
        <w:rPr>
          <w:rFonts w:ascii="Times New Roman" w:hAnsi="Times New Roman" w:cs="Times New Roman"/>
          <w:sz w:val="24"/>
          <w:szCs w:val="24"/>
        </w:rPr>
        <w:t>, 201</w:t>
      </w:r>
      <w:r w:rsidR="00F37B6B" w:rsidRPr="00255404">
        <w:rPr>
          <w:rFonts w:ascii="Times New Roman" w:hAnsi="Times New Roman" w:cs="Times New Roman"/>
          <w:sz w:val="24"/>
          <w:szCs w:val="24"/>
        </w:rPr>
        <w:t>3</w:t>
      </w:r>
      <w:r w:rsidR="004356DB" w:rsidRPr="00255404">
        <w:rPr>
          <w:rFonts w:ascii="Times New Roman" w:hAnsi="Times New Roman" w:cs="Times New Roman"/>
          <w:sz w:val="24"/>
          <w:szCs w:val="24"/>
        </w:rPr>
        <w:t>).</w:t>
      </w:r>
      <w:r w:rsidR="00AA7D26" w:rsidRPr="00255404">
        <w:rPr>
          <w:rFonts w:ascii="Times New Roman" w:hAnsi="Times New Roman" w:cs="Times New Roman"/>
          <w:sz w:val="24"/>
          <w:szCs w:val="24"/>
        </w:rPr>
        <w:t xml:space="preserve">  To start a free primary</w:t>
      </w:r>
      <w:r w:rsidR="00585D52">
        <w:rPr>
          <w:rFonts w:ascii="Times New Roman" w:hAnsi="Times New Roman" w:cs="Times New Roman"/>
          <w:sz w:val="24"/>
          <w:szCs w:val="24"/>
        </w:rPr>
        <w:t xml:space="preserve"> care</w:t>
      </w:r>
      <w:r w:rsidR="00AA7D26" w:rsidRPr="00255404">
        <w:rPr>
          <w:rFonts w:ascii="Times New Roman" w:hAnsi="Times New Roman" w:cs="Times New Roman"/>
          <w:sz w:val="24"/>
          <w:szCs w:val="24"/>
        </w:rPr>
        <w:t xml:space="preserve"> clinic, volunteer</w:t>
      </w:r>
      <w:r w:rsidR="00585D52">
        <w:rPr>
          <w:rFonts w:ascii="Times New Roman" w:hAnsi="Times New Roman" w:cs="Times New Roman"/>
          <w:sz w:val="24"/>
          <w:szCs w:val="24"/>
        </w:rPr>
        <w:t xml:space="preserve">s </w:t>
      </w:r>
      <w:proofErr w:type="gramStart"/>
      <w:r w:rsidR="00BA4DE8">
        <w:rPr>
          <w:rFonts w:ascii="Times New Roman" w:hAnsi="Times New Roman" w:cs="Times New Roman"/>
          <w:sz w:val="24"/>
          <w:szCs w:val="24"/>
        </w:rPr>
        <w:t>are needed</w:t>
      </w:r>
      <w:proofErr w:type="gramEnd"/>
      <w:r w:rsidR="00BA4DE8">
        <w:rPr>
          <w:rFonts w:ascii="Times New Roman" w:hAnsi="Times New Roman" w:cs="Times New Roman"/>
          <w:sz w:val="24"/>
          <w:szCs w:val="24"/>
        </w:rPr>
        <w:t xml:space="preserve"> to help head start cost-effective interventions in b</w:t>
      </w:r>
      <w:r w:rsidR="00AA7D26" w:rsidRPr="00255404">
        <w:rPr>
          <w:rFonts w:ascii="Times New Roman" w:hAnsi="Times New Roman" w:cs="Times New Roman"/>
          <w:sz w:val="24"/>
          <w:szCs w:val="24"/>
        </w:rPr>
        <w:t>ettering the</w:t>
      </w:r>
      <w:r w:rsidR="00F23351" w:rsidRPr="00255404">
        <w:rPr>
          <w:rFonts w:ascii="Times New Roman" w:hAnsi="Times New Roman" w:cs="Times New Roman"/>
          <w:sz w:val="24"/>
          <w:szCs w:val="24"/>
        </w:rPr>
        <w:t>ir</w:t>
      </w:r>
      <w:r w:rsidR="00AA7D26" w:rsidRPr="00255404">
        <w:rPr>
          <w:rFonts w:ascii="Times New Roman" w:hAnsi="Times New Roman" w:cs="Times New Roman"/>
          <w:sz w:val="24"/>
          <w:szCs w:val="24"/>
        </w:rPr>
        <w:t xml:space="preserve"> community.  Some initial barriers to providing quality healthcare that Sanders, Solberg, and </w:t>
      </w:r>
      <w:proofErr w:type="spellStart"/>
      <w:r w:rsidR="00AA7D26" w:rsidRPr="00255404">
        <w:rPr>
          <w:rFonts w:ascii="Times New Roman" w:hAnsi="Times New Roman" w:cs="Times New Roman"/>
          <w:sz w:val="24"/>
          <w:szCs w:val="24"/>
        </w:rPr>
        <w:t>Gauger</w:t>
      </w:r>
      <w:proofErr w:type="spellEnd"/>
      <w:r w:rsidR="00AA7D26" w:rsidRPr="00255404">
        <w:rPr>
          <w:rFonts w:ascii="Times New Roman" w:hAnsi="Times New Roman" w:cs="Times New Roman"/>
          <w:sz w:val="24"/>
          <w:szCs w:val="24"/>
        </w:rPr>
        <w:t xml:space="preserve"> (201</w:t>
      </w:r>
      <w:r w:rsidR="00F37B6B" w:rsidRPr="00255404">
        <w:rPr>
          <w:rFonts w:ascii="Times New Roman" w:hAnsi="Times New Roman" w:cs="Times New Roman"/>
          <w:sz w:val="24"/>
          <w:szCs w:val="24"/>
        </w:rPr>
        <w:t>3</w:t>
      </w:r>
      <w:r w:rsidR="00AA7D26" w:rsidRPr="00255404">
        <w:rPr>
          <w:rFonts w:ascii="Times New Roman" w:hAnsi="Times New Roman" w:cs="Times New Roman"/>
          <w:sz w:val="24"/>
          <w:szCs w:val="24"/>
        </w:rPr>
        <w:t xml:space="preserve">) found were emotional stressors, </w:t>
      </w:r>
      <w:r w:rsidR="00585D52">
        <w:rPr>
          <w:rFonts w:ascii="Times New Roman" w:hAnsi="Times New Roman" w:cs="Times New Roman"/>
          <w:sz w:val="24"/>
          <w:szCs w:val="24"/>
        </w:rPr>
        <w:t>creating</w:t>
      </w:r>
      <w:r w:rsidR="00AA7D26" w:rsidRPr="00255404">
        <w:rPr>
          <w:rFonts w:ascii="Times New Roman" w:hAnsi="Times New Roman" w:cs="Times New Roman"/>
          <w:sz w:val="24"/>
          <w:szCs w:val="24"/>
        </w:rPr>
        <w:t xml:space="preserve"> collaborations and partnerships within the community, costs of medications and supplies, and low levels of education leading to noncompliance.  </w:t>
      </w:r>
      <w:r w:rsidR="00F23351" w:rsidRPr="00255404">
        <w:rPr>
          <w:rFonts w:ascii="Times New Roman" w:hAnsi="Times New Roman" w:cs="Times New Roman"/>
          <w:sz w:val="24"/>
          <w:szCs w:val="24"/>
        </w:rPr>
        <w:t>Unfortunately,</w:t>
      </w:r>
      <w:r w:rsidR="00AA7D26" w:rsidRPr="00255404">
        <w:rPr>
          <w:rFonts w:ascii="Times New Roman" w:hAnsi="Times New Roman" w:cs="Times New Roman"/>
          <w:sz w:val="24"/>
          <w:szCs w:val="24"/>
        </w:rPr>
        <w:t xml:space="preserve"> with homeless populations, many of their chronic diseases </w:t>
      </w:r>
      <w:r w:rsidR="00BA4DE8">
        <w:rPr>
          <w:rFonts w:ascii="Times New Roman" w:hAnsi="Times New Roman" w:cs="Times New Roman"/>
          <w:sz w:val="24"/>
          <w:szCs w:val="24"/>
        </w:rPr>
        <w:t>were</w:t>
      </w:r>
      <w:r w:rsidR="00F23351" w:rsidRPr="00255404">
        <w:rPr>
          <w:rFonts w:ascii="Times New Roman" w:hAnsi="Times New Roman" w:cs="Times New Roman"/>
          <w:sz w:val="24"/>
          <w:szCs w:val="24"/>
        </w:rPr>
        <w:t xml:space="preserve"> untreated</w:t>
      </w:r>
      <w:r w:rsidR="004D7986" w:rsidRPr="00255404">
        <w:rPr>
          <w:rFonts w:ascii="Times New Roman" w:hAnsi="Times New Roman" w:cs="Times New Roman"/>
          <w:sz w:val="24"/>
          <w:szCs w:val="24"/>
        </w:rPr>
        <w:t xml:space="preserve"> </w:t>
      </w:r>
      <w:r w:rsidR="00AA7D26" w:rsidRPr="00255404">
        <w:rPr>
          <w:rFonts w:ascii="Times New Roman" w:hAnsi="Times New Roman" w:cs="Times New Roman"/>
          <w:sz w:val="24"/>
          <w:szCs w:val="24"/>
        </w:rPr>
        <w:t>and</w:t>
      </w:r>
      <w:r w:rsidR="00BA4DE8">
        <w:rPr>
          <w:rFonts w:ascii="Times New Roman" w:hAnsi="Times New Roman" w:cs="Times New Roman"/>
          <w:sz w:val="24"/>
          <w:szCs w:val="24"/>
        </w:rPr>
        <w:t xml:space="preserve"> le</w:t>
      </w:r>
      <w:r w:rsidR="004D7986" w:rsidRPr="00255404">
        <w:rPr>
          <w:rFonts w:ascii="Times New Roman" w:hAnsi="Times New Roman" w:cs="Times New Roman"/>
          <w:sz w:val="24"/>
          <w:szCs w:val="24"/>
        </w:rPr>
        <w:t>d to poorer health outcomes, causing a hig</w:t>
      </w:r>
      <w:r w:rsidR="00F23351" w:rsidRPr="00255404">
        <w:rPr>
          <w:rFonts w:ascii="Times New Roman" w:hAnsi="Times New Roman" w:cs="Times New Roman"/>
          <w:sz w:val="24"/>
          <w:szCs w:val="24"/>
        </w:rPr>
        <w:t>h volume of patients suffering with</w:t>
      </w:r>
      <w:r w:rsidR="004D7986" w:rsidRPr="00255404">
        <w:rPr>
          <w:rFonts w:ascii="Times New Roman" w:hAnsi="Times New Roman" w:cs="Times New Roman"/>
          <w:sz w:val="24"/>
          <w:szCs w:val="24"/>
        </w:rPr>
        <w:t xml:space="preserve"> diabetes, hypertension, chronic obstructive pulmonary disease (COPD), mental health disorders, and addictions</w:t>
      </w:r>
      <w:r w:rsidR="00A642E6">
        <w:rPr>
          <w:rFonts w:ascii="Times New Roman" w:hAnsi="Times New Roman" w:cs="Times New Roman"/>
          <w:sz w:val="24"/>
          <w:szCs w:val="24"/>
        </w:rPr>
        <w:t xml:space="preserve"> (Moore &amp; </w:t>
      </w:r>
      <w:proofErr w:type="spellStart"/>
      <w:r w:rsidR="00A642E6">
        <w:rPr>
          <w:rFonts w:ascii="Times New Roman" w:hAnsi="Times New Roman" w:cs="Times New Roman"/>
          <w:sz w:val="24"/>
          <w:szCs w:val="24"/>
        </w:rPr>
        <w:t>Rosencheck</w:t>
      </w:r>
      <w:proofErr w:type="spellEnd"/>
      <w:r w:rsidR="00A642E6">
        <w:rPr>
          <w:rFonts w:ascii="Times New Roman" w:hAnsi="Times New Roman" w:cs="Times New Roman"/>
          <w:sz w:val="24"/>
          <w:szCs w:val="24"/>
        </w:rPr>
        <w:t>, 2017)</w:t>
      </w:r>
      <w:r w:rsidR="004D7986" w:rsidRPr="00255404">
        <w:rPr>
          <w:rFonts w:ascii="Times New Roman" w:hAnsi="Times New Roman" w:cs="Times New Roman"/>
          <w:sz w:val="24"/>
          <w:szCs w:val="24"/>
        </w:rPr>
        <w:t xml:space="preserve">.  </w:t>
      </w:r>
    </w:p>
    <w:p w14:paraId="593A62DB" w14:textId="77777777" w:rsidR="00B21745" w:rsidRPr="00B21745" w:rsidRDefault="00B21745" w:rsidP="00125200">
      <w:pPr>
        <w:rPr>
          <w:rFonts w:ascii="Times New Roman" w:hAnsi="Times New Roman" w:cs="Times New Roman"/>
          <w:b/>
          <w:sz w:val="24"/>
          <w:szCs w:val="24"/>
        </w:rPr>
      </w:pPr>
      <w:r w:rsidRPr="00B21745">
        <w:rPr>
          <w:rFonts w:ascii="Times New Roman" w:hAnsi="Times New Roman" w:cs="Times New Roman"/>
          <w:b/>
          <w:sz w:val="24"/>
          <w:szCs w:val="24"/>
        </w:rPr>
        <w:t>Literature Review Findings</w:t>
      </w:r>
    </w:p>
    <w:p w14:paraId="2FEF5E46" w14:textId="3EBC2CB8" w:rsidR="00125200" w:rsidRDefault="00125200" w:rsidP="00125200">
      <w:pPr>
        <w:rPr>
          <w:rFonts w:ascii="Times New Roman" w:hAnsi="Times New Roman" w:cs="Times New Roman"/>
          <w:sz w:val="24"/>
          <w:szCs w:val="24"/>
        </w:rPr>
      </w:pPr>
      <w:r>
        <w:rPr>
          <w:rFonts w:ascii="Times New Roman" w:hAnsi="Times New Roman" w:cs="Times New Roman"/>
          <w:sz w:val="24"/>
          <w:szCs w:val="24"/>
        </w:rPr>
        <w:tab/>
      </w:r>
      <w:r w:rsidR="008C1A1F" w:rsidRPr="00125200">
        <w:rPr>
          <w:rFonts w:ascii="Times New Roman" w:hAnsi="Times New Roman" w:cs="Times New Roman"/>
          <w:sz w:val="24"/>
          <w:szCs w:val="24"/>
        </w:rPr>
        <w:t xml:space="preserve">Initiating a primary care clinic on site at the </w:t>
      </w:r>
      <w:r w:rsidR="004C5080" w:rsidRPr="00125200">
        <w:rPr>
          <w:rFonts w:ascii="Times New Roman" w:hAnsi="Times New Roman" w:cs="Times New Roman"/>
          <w:sz w:val="24"/>
          <w:szCs w:val="24"/>
        </w:rPr>
        <w:t>SRM</w:t>
      </w:r>
      <w:r w:rsidR="008C1A1F" w:rsidRPr="00125200">
        <w:rPr>
          <w:rFonts w:ascii="Times New Roman" w:hAnsi="Times New Roman" w:cs="Times New Roman"/>
          <w:sz w:val="24"/>
          <w:szCs w:val="24"/>
        </w:rPr>
        <w:t xml:space="preserve"> </w:t>
      </w:r>
      <w:r w:rsidR="00BA4DE8">
        <w:rPr>
          <w:rFonts w:ascii="Times New Roman" w:hAnsi="Times New Roman" w:cs="Times New Roman"/>
          <w:sz w:val="24"/>
          <w:szCs w:val="24"/>
        </w:rPr>
        <w:t>helped</w:t>
      </w:r>
      <w:r w:rsidR="008C1A1F" w:rsidRPr="00125200">
        <w:rPr>
          <w:rFonts w:ascii="Times New Roman" w:hAnsi="Times New Roman" w:cs="Times New Roman"/>
          <w:sz w:val="24"/>
          <w:szCs w:val="24"/>
        </w:rPr>
        <w:t xml:space="preserve"> close some of the existing gaps.  These include</w:t>
      </w:r>
      <w:r w:rsidR="00BA4DE8">
        <w:rPr>
          <w:rFonts w:ascii="Times New Roman" w:hAnsi="Times New Roman" w:cs="Times New Roman"/>
          <w:sz w:val="24"/>
          <w:szCs w:val="24"/>
        </w:rPr>
        <w:t>d</w:t>
      </w:r>
      <w:r w:rsidR="008C1A1F" w:rsidRPr="00125200">
        <w:rPr>
          <w:rFonts w:ascii="Times New Roman" w:hAnsi="Times New Roman" w:cs="Times New Roman"/>
          <w:sz w:val="24"/>
          <w:szCs w:val="24"/>
        </w:rPr>
        <w:t xml:space="preserve"> access to providers for medical questions, accurately monitoring</w:t>
      </w:r>
      <w:r w:rsidR="00F54094">
        <w:rPr>
          <w:rFonts w:ascii="Times New Roman" w:hAnsi="Times New Roman" w:cs="Times New Roman"/>
          <w:sz w:val="24"/>
          <w:szCs w:val="24"/>
        </w:rPr>
        <w:t xml:space="preserve"> residents who have such</w:t>
      </w:r>
      <w:r w:rsidR="008C1A1F" w:rsidRPr="00125200">
        <w:rPr>
          <w:rFonts w:ascii="Times New Roman" w:hAnsi="Times New Roman" w:cs="Times New Roman"/>
          <w:sz w:val="24"/>
          <w:szCs w:val="24"/>
        </w:rPr>
        <w:t xml:space="preserve"> diseases such as diabetes, hypertension, and mental disorders, as well as educating residents on ways to improve their life with help complet</w:t>
      </w:r>
      <w:r w:rsidR="00BA4DE8">
        <w:rPr>
          <w:rFonts w:ascii="Times New Roman" w:hAnsi="Times New Roman" w:cs="Times New Roman"/>
          <w:sz w:val="24"/>
          <w:szCs w:val="24"/>
        </w:rPr>
        <w:t>ing</w:t>
      </w:r>
      <w:r w:rsidR="008C1A1F" w:rsidRPr="00125200">
        <w:rPr>
          <w:rFonts w:ascii="Times New Roman" w:hAnsi="Times New Roman" w:cs="Times New Roman"/>
          <w:sz w:val="24"/>
          <w:szCs w:val="24"/>
        </w:rPr>
        <w:t xml:space="preserve"> job applications and advancing one’s education to a high school GED.  By providing a support through a faith based organization and supportive housing at the </w:t>
      </w:r>
      <w:r w:rsidR="00522263" w:rsidRPr="00125200">
        <w:rPr>
          <w:rFonts w:ascii="Times New Roman" w:hAnsi="Times New Roman" w:cs="Times New Roman"/>
          <w:sz w:val="24"/>
          <w:szCs w:val="24"/>
        </w:rPr>
        <w:t>SRM</w:t>
      </w:r>
      <w:r w:rsidR="008C1A1F" w:rsidRPr="00125200">
        <w:rPr>
          <w:rFonts w:ascii="Times New Roman" w:hAnsi="Times New Roman" w:cs="Times New Roman"/>
          <w:sz w:val="24"/>
          <w:szCs w:val="24"/>
        </w:rPr>
        <w:t xml:space="preserve">, residents </w:t>
      </w:r>
      <w:r w:rsidR="00F54094">
        <w:rPr>
          <w:rFonts w:ascii="Times New Roman" w:hAnsi="Times New Roman" w:cs="Times New Roman"/>
          <w:sz w:val="24"/>
          <w:szCs w:val="24"/>
        </w:rPr>
        <w:t xml:space="preserve">were provided </w:t>
      </w:r>
      <w:r w:rsidR="008C1A1F" w:rsidRPr="00125200">
        <w:rPr>
          <w:rFonts w:ascii="Times New Roman" w:hAnsi="Times New Roman" w:cs="Times New Roman"/>
          <w:sz w:val="24"/>
          <w:szCs w:val="24"/>
        </w:rPr>
        <w:t xml:space="preserve">with a cohesive </w:t>
      </w:r>
      <w:r w:rsidR="008C1A1F" w:rsidRPr="00125200">
        <w:rPr>
          <w:rFonts w:ascii="Times New Roman" w:hAnsi="Times New Roman" w:cs="Times New Roman"/>
          <w:sz w:val="24"/>
          <w:szCs w:val="24"/>
        </w:rPr>
        <w:lastRenderedPageBreak/>
        <w:t>support plan with access to onsite health care and help</w:t>
      </w:r>
      <w:r w:rsidR="00BA4DE8">
        <w:rPr>
          <w:rFonts w:ascii="Times New Roman" w:hAnsi="Times New Roman" w:cs="Times New Roman"/>
          <w:sz w:val="24"/>
          <w:szCs w:val="24"/>
        </w:rPr>
        <w:t>s</w:t>
      </w:r>
      <w:r w:rsidR="008C1A1F" w:rsidRPr="00125200">
        <w:rPr>
          <w:rFonts w:ascii="Times New Roman" w:hAnsi="Times New Roman" w:cs="Times New Roman"/>
          <w:sz w:val="24"/>
          <w:szCs w:val="24"/>
        </w:rPr>
        <w:t xml:space="preserve"> decrease </w:t>
      </w:r>
      <w:r w:rsidR="00585D52">
        <w:rPr>
          <w:rFonts w:ascii="Times New Roman" w:hAnsi="Times New Roman" w:cs="Times New Roman"/>
          <w:sz w:val="24"/>
          <w:szCs w:val="24"/>
        </w:rPr>
        <w:t xml:space="preserve">health care </w:t>
      </w:r>
      <w:r w:rsidR="008C1A1F" w:rsidRPr="00125200">
        <w:rPr>
          <w:rFonts w:ascii="Times New Roman" w:hAnsi="Times New Roman" w:cs="Times New Roman"/>
          <w:sz w:val="24"/>
          <w:szCs w:val="24"/>
        </w:rPr>
        <w:t>emergencies requiring hospital treatment (Pauley et al., 2016).  Transparent communication between provider and patient, with emphasis of short-term and long-term goal intervention</w:t>
      </w:r>
      <w:r w:rsidR="00585D52">
        <w:rPr>
          <w:rFonts w:ascii="Times New Roman" w:hAnsi="Times New Roman" w:cs="Times New Roman"/>
          <w:sz w:val="24"/>
          <w:szCs w:val="24"/>
        </w:rPr>
        <w:t>s</w:t>
      </w:r>
      <w:r w:rsidR="008C1A1F" w:rsidRPr="00125200">
        <w:rPr>
          <w:rFonts w:ascii="Times New Roman" w:hAnsi="Times New Roman" w:cs="Times New Roman"/>
          <w:sz w:val="24"/>
          <w:szCs w:val="24"/>
        </w:rPr>
        <w:t xml:space="preserve">, </w:t>
      </w:r>
      <w:r w:rsidR="00BA4DE8">
        <w:rPr>
          <w:rFonts w:ascii="Times New Roman" w:hAnsi="Times New Roman" w:cs="Times New Roman"/>
          <w:sz w:val="24"/>
          <w:szCs w:val="24"/>
        </w:rPr>
        <w:t>had</w:t>
      </w:r>
      <w:r w:rsidR="008C1A1F" w:rsidRPr="00125200">
        <w:rPr>
          <w:rFonts w:ascii="Times New Roman" w:hAnsi="Times New Roman" w:cs="Times New Roman"/>
          <w:sz w:val="24"/>
          <w:szCs w:val="24"/>
        </w:rPr>
        <w:t xml:space="preserve"> positive effects on patient outcomes (Pauley et al., 2016).</w:t>
      </w:r>
    </w:p>
    <w:p w14:paraId="0D0080CB" w14:textId="313F1980" w:rsidR="00125200" w:rsidRDefault="00125200" w:rsidP="00125200">
      <w:pPr>
        <w:rPr>
          <w:rFonts w:ascii="Times New Roman" w:hAnsi="Times New Roman" w:cs="Times New Roman"/>
          <w:sz w:val="24"/>
          <w:szCs w:val="24"/>
        </w:rPr>
      </w:pPr>
      <w:r>
        <w:rPr>
          <w:rFonts w:ascii="Times New Roman" w:hAnsi="Times New Roman" w:cs="Times New Roman"/>
          <w:sz w:val="24"/>
          <w:szCs w:val="24"/>
        </w:rPr>
        <w:tab/>
      </w:r>
      <w:r w:rsidR="008C1A1F">
        <w:rPr>
          <w:rFonts w:ascii="Times New Roman" w:hAnsi="Times New Roman" w:cs="Times New Roman"/>
          <w:sz w:val="24"/>
          <w:szCs w:val="24"/>
        </w:rPr>
        <w:t>Achieveme</w:t>
      </w:r>
      <w:r w:rsidR="00BA4DE8">
        <w:rPr>
          <w:rFonts w:ascii="Times New Roman" w:hAnsi="Times New Roman" w:cs="Times New Roman"/>
          <w:sz w:val="24"/>
          <w:szCs w:val="24"/>
        </w:rPr>
        <w:t>nt in becoming fiscally stable wa</w:t>
      </w:r>
      <w:r w:rsidR="008C1A1F">
        <w:rPr>
          <w:rFonts w:ascii="Times New Roman" w:hAnsi="Times New Roman" w:cs="Times New Roman"/>
          <w:sz w:val="24"/>
          <w:szCs w:val="24"/>
        </w:rPr>
        <w:t>s by meeting with potential donors, sponsorships, and grants.  Currently, each DNP student applied for the Versant Center for the Advancement of Nursing (VCAN) Research Grant to fund the supplies needed to start the primary care clinic.  One student within the group received a $2500 grant with utilization of implementing policies and procedures and health care intake forms and screenings.  In addition, organization of meetings with hospital personnel, local churches, and volunteer organizations help</w:t>
      </w:r>
      <w:r w:rsidR="00BA4DE8">
        <w:rPr>
          <w:rFonts w:ascii="Times New Roman" w:hAnsi="Times New Roman" w:cs="Times New Roman"/>
          <w:sz w:val="24"/>
          <w:szCs w:val="24"/>
        </w:rPr>
        <w:t>ed</w:t>
      </w:r>
      <w:r w:rsidR="008C1A1F">
        <w:rPr>
          <w:rFonts w:ascii="Times New Roman" w:hAnsi="Times New Roman" w:cs="Times New Roman"/>
          <w:sz w:val="24"/>
          <w:szCs w:val="24"/>
        </w:rPr>
        <w:t xml:space="preserve"> increase awareness of the Smithfield CARES project and </w:t>
      </w:r>
      <w:r w:rsidR="00BA4DE8">
        <w:rPr>
          <w:rFonts w:ascii="Times New Roman" w:hAnsi="Times New Roman" w:cs="Times New Roman"/>
          <w:sz w:val="24"/>
          <w:szCs w:val="24"/>
        </w:rPr>
        <w:t>provided</w:t>
      </w:r>
      <w:r w:rsidR="008C1A1F">
        <w:rPr>
          <w:rFonts w:ascii="Times New Roman" w:hAnsi="Times New Roman" w:cs="Times New Roman"/>
          <w:sz w:val="24"/>
          <w:szCs w:val="24"/>
        </w:rPr>
        <w:t xml:space="preserve"> future financial donations.  </w:t>
      </w:r>
      <w:r w:rsidR="00BA4DE8">
        <w:rPr>
          <w:rFonts w:ascii="Times New Roman" w:hAnsi="Times New Roman" w:cs="Times New Roman"/>
          <w:sz w:val="24"/>
          <w:szCs w:val="24"/>
        </w:rPr>
        <w:t>The</w:t>
      </w:r>
      <w:r w:rsidR="008C1A1F">
        <w:rPr>
          <w:rFonts w:ascii="Times New Roman" w:hAnsi="Times New Roman" w:cs="Times New Roman"/>
          <w:sz w:val="24"/>
          <w:szCs w:val="24"/>
        </w:rPr>
        <w:t xml:space="preserve"> </w:t>
      </w:r>
      <w:r w:rsidR="004C5080">
        <w:rPr>
          <w:rFonts w:ascii="Times New Roman" w:hAnsi="Times New Roman" w:cs="Times New Roman"/>
          <w:sz w:val="24"/>
          <w:szCs w:val="24"/>
        </w:rPr>
        <w:t>SRM</w:t>
      </w:r>
      <w:r w:rsidR="00BA4DE8">
        <w:rPr>
          <w:rFonts w:ascii="Times New Roman" w:hAnsi="Times New Roman" w:cs="Times New Roman"/>
          <w:sz w:val="24"/>
          <w:szCs w:val="24"/>
        </w:rPr>
        <w:t xml:space="preserve"> raises donations through an</w:t>
      </w:r>
      <w:r w:rsidR="008C1A1F">
        <w:rPr>
          <w:rFonts w:ascii="Times New Roman" w:hAnsi="Times New Roman" w:cs="Times New Roman"/>
          <w:sz w:val="24"/>
          <w:szCs w:val="24"/>
        </w:rPr>
        <w:t xml:space="preserve"> annual fundraiser, helping support their mission and provide the finances to provide day-to-day activities.  </w:t>
      </w:r>
      <w:r w:rsidR="00BA4DE8">
        <w:rPr>
          <w:rFonts w:ascii="Times New Roman" w:hAnsi="Times New Roman" w:cs="Times New Roman"/>
          <w:sz w:val="24"/>
          <w:szCs w:val="24"/>
        </w:rPr>
        <w:t>Many</w:t>
      </w:r>
      <w:r w:rsidR="008C1A1F">
        <w:rPr>
          <w:rFonts w:ascii="Times New Roman" w:hAnsi="Times New Roman" w:cs="Times New Roman"/>
          <w:sz w:val="24"/>
          <w:szCs w:val="24"/>
        </w:rPr>
        <w:t xml:space="preserve"> community events occur</w:t>
      </w:r>
      <w:r w:rsidR="00BA4DE8">
        <w:rPr>
          <w:rFonts w:ascii="Times New Roman" w:hAnsi="Times New Roman" w:cs="Times New Roman"/>
          <w:sz w:val="24"/>
          <w:szCs w:val="24"/>
        </w:rPr>
        <w:t xml:space="preserve"> in the Johnston County community and the</w:t>
      </w:r>
      <w:r w:rsidR="008C1A1F">
        <w:rPr>
          <w:rFonts w:ascii="Times New Roman" w:hAnsi="Times New Roman" w:cs="Times New Roman"/>
          <w:sz w:val="24"/>
          <w:szCs w:val="24"/>
        </w:rPr>
        <w:t xml:space="preserve"> Smithfield CARES DNP group a</w:t>
      </w:r>
      <w:r w:rsidR="004C5080">
        <w:rPr>
          <w:rFonts w:ascii="Times New Roman" w:hAnsi="Times New Roman" w:cs="Times New Roman"/>
          <w:sz w:val="24"/>
          <w:szCs w:val="24"/>
        </w:rPr>
        <w:t>ttend</w:t>
      </w:r>
      <w:r w:rsidR="00BA4DE8">
        <w:rPr>
          <w:rFonts w:ascii="Times New Roman" w:hAnsi="Times New Roman" w:cs="Times New Roman"/>
          <w:sz w:val="24"/>
          <w:szCs w:val="24"/>
        </w:rPr>
        <w:t>ed</w:t>
      </w:r>
      <w:r w:rsidR="004C5080">
        <w:rPr>
          <w:rFonts w:ascii="Times New Roman" w:hAnsi="Times New Roman" w:cs="Times New Roman"/>
          <w:sz w:val="24"/>
          <w:szCs w:val="24"/>
        </w:rPr>
        <w:t xml:space="preserve"> </w:t>
      </w:r>
      <w:r w:rsidR="00585D52">
        <w:rPr>
          <w:rFonts w:ascii="Times New Roman" w:hAnsi="Times New Roman" w:cs="Times New Roman"/>
          <w:sz w:val="24"/>
          <w:szCs w:val="24"/>
        </w:rPr>
        <w:t xml:space="preserve">the </w:t>
      </w:r>
      <w:r w:rsidR="004C5080">
        <w:rPr>
          <w:rFonts w:ascii="Times New Roman" w:hAnsi="Times New Roman" w:cs="Times New Roman"/>
          <w:sz w:val="24"/>
          <w:szCs w:val="24"/>
        </w:rPr>
        <w:t xml:space="preserve">Clayton Harvest Festival </w:t>
      </w:r>
      <w:r w:rsidR="008C1A1F">
        <w:rPr>
          <w:rFonts w:ascii="Times New Roman" w:hAnsi="Times New Roman" w:cs="Times New Roman"/>
          <w:sz w:val="24"/>
          <w:szCs w:val="24"/>
        </w:rPr>
        <w:t xml:space="preserve">and </w:t>
      </w:r>
      <w:r w:rsidR="00585D52">
        <w:rPr>
          <w:rFonts w:ascii="Times New Roman" w:hAnsi="Times New Roman" w:cs="Times New Roman"/>
          <w:sz w:val="24"/>
          <w:szCs w:val="24"/>
        </w:rPr>
        <w:t>the Chamber Women’s events</w:t>
      </w:r>
      <w:r>
        <w:rPr>
          <w:rFonts w:ascii="Times New Roman" w:hAnsi="Times New Roman" w:cs="Times New Roman"/>
          <w:sz w:val="24"/>
          <w:szCs w:val="24"/>
        </w:rPr>
        <w:t>.</w:t>
      </w:r>
    </w:p>
    <w:p w14:paraId="6759ABA8" w14:textId="7E814B56" w:rsidR="00125200" w:rsidRDefault="00125200" w:rsidP="00125200">
      <w:pPr>
        <w:rPr>
          <w:rFonts w:ascii="Times New Roman" w:hAnsi="Times New Roman" w:cs="Times New Roman"/>
          <w:sz w:val="24"/>
          <w:szCs w:val="24"/>
        </w:rPr>
      </w:pPr>
      <w:r>
        <w:rPr>
          <w:rFonts w:ascii="Times New Roman" w:hAnsi="Times New Roman" w:cs="Times New Roman"/>
          <w:sz w:val="24"/>
          <w:szCs w:val="24"/>
        </w:rPr>
        <w:tab/>
      </w:r>
      <w:r w:rsidR="008C1A1F">
        <w:rPr>
          <w:rFonts w:ascii="Times New Roman" w:hAnsi="Times New Roman" w:cs="Times New Roman"/>
          <w:sz w:val="24"/>
          <w:szCs w:val="24"/>
        </w:rPr>
        <w:t xml:space="preserve">Annual fundraisers are a way to see the impact of donations and the testimonials of past residents incorporating positive changes.  </w:t>
      </w:r>
      <w:r w:rsidR="008C1A1F" w:rsidRPr="00255404">
        <w:rPr>
          <w:rFonts w:ascii="Times New Roman" w:hAnsi="Times New Roman" w:cs="Times New Roman"/>
          <w:sz w:val="24"/>
          <w:szCs w:val="24"/>
        </w:rPr>
        <w:t xml:space="preserve">Collaborating with community outreach programs and bringing awareness </w:t>
      </w:r>
      <w:r w:rsidR="008C1A1F">
        <w:rPr>
          <w:rFonts w:ascii="Times New Roman" w:hAnsi="Times New Roman" w:cs="Times New Roman"/>
          <w:sz w:val="24"/>
          <w:szCs w:val="24"/>
        </w:rPr>
        <w:t>about the</w:t>
      </w:r>
      <w:r w:rsidR="008C1A1F" w:rsidRPr="00255404">
        <w:rPr>
          <w:rFonts w:ascii="Times New Roman" w:hAnsi="Times New Roman" w:cs="Times New Roman"/>
          <w:sz w:val="24"/>
          <w:szCs w:val="24"/>
        </w:rPr>
        <w:t xml:space="preserve"> homeless population achieve</w:t>
      </w:r>
      <w:r w:rsidR="00BA4DE8">
        <w:rPr>
          <w:rFonts w:ascii="Times New Roman" w:hAnsi="Times New Roman" w:cs="Times New Roman"/>
          <w:sz w:val="24"/>
          <w:szCs w:val="24"/>
        </w:rPr>
        <w:t>d</w:t>
      </w:r>
      <w:r w:rsidR="008C1A1F" w:rsidRPr="00255404">
        <w:rPr>
          <w:rFonts w:ascii="Times New Roman" w:hAnsi="Times New Roman" w:cs="Times New Roman"/>
          <w:sz w:val="24"/>
          <w:szCs w:val="24"/>
        </w:rPr>
        <w:t xml:space="preserve"> better quality of health care and improve</w:t>
      </w:r>
      <w:r w:rsidR="00BA4DE8">
        <w:rPr>
          <w:rFonts w:ascii="Times New Roman" w:hAnsi="Times New Roman" w:cs="Times New Roman"/>
          <w:sz w:val="24"/>
          <w:szCs w:val="24"/>
        </w:rPr>
        <w:t>d</w:t>
      </w:r>
      <w:r w:rsidR="008C1A1F" w:rsidRPr="00255404">
        <w:rPr>
          <w:rFonts w:ascii="Times New Roman" w:hAnsi="Times New Roman" w:cs="Times New Roman"/>
          <w:sz w:val="24"/>
          <w:szCs w:val="24"/>
        </w:rPr>
        <w:t xml:space="preserve"> patient’s overall health.  Measureable outcomes for this portion of the project include</w:t>
      </w:r>
      <w:r w:rsidR="00BA4DE8">
        <w:rPr>
          <w:rFonts w:ascii="Times New Roman" w:hAnsi="Times New Roman" w:cs="Times New Roman"/>
          <w:sz w:val="24"/>
          <w:szCs w:val="24"/>
        </w:rPr>
        <w:t>d</w:t>
      </w:r>
      <w:r w:rsidR="008C1A1F" w:rsidRPr="00255404">
        <w:rPr>
          <w:rFonts w:ascii="Times New Roman" w:hAnsi="Times New Roman" w:cs="Times New Roman"/>
          <w:sz w:val="24"/>
          <w:szCs w:val="24"/>
        </w:rPr>
        <w:t xml:space="preserve"> planning and attending meetings with local community partners, receiving financial donations from partners wishing to collaborate, and implementing awareness via social media</w:t>
      </w:r>
      <w:r w:rsidR="008C1A1F">
        <w:rPr>
          <w:rFonts w:ascii="Times New Roman" w:hAnsi="Times New Roman" w:cs="Times New Roman"/>
          <w:sz w:val="24"/>
          <w:szCs w:val="24"/>
        </w:rPr>
        <w:t>, church attendance, and local job fairs</w:t>
      </w:r>
      <w:r w:rsidR="008C1A1F" w:rsidRPr="00255404">
        <w:rPr>
          <w:rFonts w:ascii="Times New Roman" w:hAnsi="Times New Roman" w:cs="Times New Roman"/>
          <w:sz w:val="24"/>
          <w:szCs w:val="24"/>
        </w:rPr>
        <w:t>.</w:t>
      </w:r>
      <w:r w:rsidR="00F97379">
        <w:rPr>
          <w:rFonts w:ascii="Times New Roman" w:hAnsi="Times New Roman" w:cs="Times New Roman"/>
          <w:sz w:val="24"/>
          <w:szCs w:val="24"/>
        </w:rPr>
        <w:t xml:space="preserve">  Possible limitations to this study include</w:t>
      </w:r>
      <w:r w:rsidR="000F02C0">
        <w:rPr>
          <w:rFonts w:ascii="Times New Roman" w:hAnsi="Times New Roman" w:cs="Times New Roman"/>
          <w:sz w:val="24"/>
          <w:szCs w:val="24"/>
        </w:rPr>
        <w:t>d</w:t>
      </w:r>
      <w:r w:rsidR="00F97379">
        <w:rPr>
          <w:rFonts w:ascii="Times New Roman" w:hAnsi="Times New Roman" w:cs="Times New Roman"/>
          <w:sz w:val="24"/>
          <w:szCs w:val="24"/>
        </w:rPr>
        <w:t xml:space="preserve"> lack of community support, lack of partnerships, and the inability to educate the Johnston county population about </w:t>
      </w:r>
      <w:r w:rsidR="00F97379">
        <w:rPr>
          <w:rFonts w:ascii="Times New Roman" w:hAnsi="Times New Roman" w:cs="Times New Roman"/>
          <w:sz w:val="24"/>
          <w:szCs w:val="24"/>
        </w:rPr>
        <w:lastRenderedPageBreak/>
        <w:t xml:space="preserve">the SRM.  Food donations, meal drop offs, monetary donations </w:t>
      </w:r>
      <w:r w:rsidR="000F02C0">
        <w:rPr>
          <w:rFonts w:ascii="Times New Roman" w:hAnsi="Times New Roman" w:cs="Times New Roman"/>
          <w:sz w:val="24"/>
          <w:szCs w:val="24"/>
        </w:rPr>
        <w:t xml:space="preserve">were </w:t>
      </w:r>
      <w:r w:rsidR="00F97379">
        <w:rPr>
          <w:rFonts w:ascii="Times New Roman" w:hAnsi="Times New Roman" w:cs="Times New Roman"/>
          <w:sz w:val="24"/>
          <w:szCs w:val="24"/>
        </w:rPr>
        <w:t xml:space="preserve">critical for success of the health of residents but without support </w:t>
      </w:r>
      <w:r w:rsidR="000F02C0">
        <w:rPr>
          <w:rFonts w:ascii="Times New Roman" w:hAnsi="Times New Roman" w:cs="Times New Roman"/>
          <w:sz w:val="24"/>
          <w:szCs w:val="24"/>
        </w:rPr>
        <w:t xml:space="preserve">it was </w:t>
      </w:r>
      <w:r w:rsidR="00F97379">
        <w:rPr>
          <w:rFonts w:ascii="Times New Roman" w:hAnsi="Times New Roman" w:cs="Times New Roman"/>
          <w:sz w:val="24"/>
          <w:szCs w:val="24"/>
        </w:rPr>
        <w:t>difficult</w:t>
      </w:r>
      <w:r w:rsidR="000F02C0">
        <w:rPr>
          <w:rFonts w:ascii="Times New Roman" w:hAnsi="Times New Roman" w:cs="Times New Roman"/>
          <w:sz w:val="24"/>
          <w:szCs w:val="24"/>
        </w:rPr>
        <w:t xml:space="preserve"> to accomplish</w:t>
      </w:r>
      <w:r w:rsidR="00F97379">
        <w:rPr>
          <w:rFonts w:ascii="Times New Roman" w:hAnsi="Times New Roman" w:cs="Times New Roman"/>
          <w:sz w:val="24"/>
          <w:szCs w:val="24"/>
        </w:rPr>
        <w:t xml:space="preserve">.  </w:t>
      </w:r>
      <w:proofErr w:type="gramStart"/>
      <w:r w:rsidR="00F97379">
        <w:rPr>
          <w:rFonts w:ascii="Times New Roman" w:hAnsi="Times New Roman" w:cs="Times New Roman"/>
          <w:sz w:val="24"/>
          <w:szCs w:val="24"/>
        </w:rPr>
        <w:t xml:space="preserve">Lastly, with the increase in transiency of the homeless population, support </w:t>
      </w:r>
      <w:r w:rsidR="000F02C0">
        <w:rPr>
          <w:rFonts w:ascii="Times New Roman" w:hAnsi="Times New Roman" w:cs="Times New Roman"/>
          <w:sz w:val="24"/>
          <w:szCs w:val="24"/>
        </w:rPr>
        <w:t>was difficult and may lack</w:t>
      </w:r>
      <w:r w:rsidR="00F97379">
        <w:rPr>
          <w:rFonts w:ascii="Times New Roman" w:hAnsi="Times New Roman" w:cs="Times New Roman"/>
          <w:sz w:val="24"/>
          <w:szCs w:val="24"/>
        </w:rPr>
        <w:t xml:space="preserve"> continuity of care with their healthcare program by lack of participation.</w:t>
      </w:r>
      <w:proofErr w:type="gramEnd"/>
    </w:p>
    <w:p w14:paraId="761B49E8" w14:textId="33FE0FA1" w:rsidR="004D7986" w:rsidRPr="00255404" w:rsidRDefault="00125200" w:rsidP="00125200">
      <w:pPr>
        <w:rPr>
          <w:rFonts w:ascii="Times New Roman" w:hAnsi="Times New Roman" w:cs="Times New Roman"/>
          <w:sz w:val="24"/>
          <w:szCs w:val="24"/>
        </w:rPr>
      </w:pPr>
      <w:r>
        <w:rPr>
          <w:rFonts w:ascii="Times New Roman" w:hAnsi="Times New Roman" w:cs="Times New Roman"/>
          <w:sz w:val="24"/>
          <w:szCs w:val="24"/>
        </w:rPr>
        <w:tab/>
      </w:r>
      <w:r w:rsidR="004D7986" w:rsidRPr="00255404">
        <w:rPr>
          <w:rFonts w:ascii="Times New Roman" w:hAnsi="Times New Roman" w:cs="Times New Roman"/>
          <w:sz w:val="24"/>
          <w:szCs w:val="24"/>
        </w:rPr>
        <w:t xml:space="preserve">Sanders, Solberg, and </w:t>
      </w:r>
      <w:proofErr w:type="spellStart"/>
      <w:r w:rsidR="004D7986" w:rsidRPr="00255404">
        <w:rPr>
          <w:rFonts w:ascii="Times New Roman" w:hAnsi="Times New Roman" w:cs="Times New Roman"/>
          <w:sz w:val="24"/>
          <w:szCs w:val="24"/>
        </w:rPr>
        <w:t>Gauger</w:t>
      </w:r>
      <w:proofErr w:type="spellEnd"/>
      <w:r w:rsidR="004D7986" w:rsidRPr="00255404">
        <w:rPr>
          <w:rFonts w:ascii="Times New Roman" w:hAnsi="Times New Roman" w:cs="Times New Roman"/>
          <w:sz w:val="24"/>
          <w:szCs w:val="24"/>
        </w:rPr>
        <w:t xml:space="preserve"> (201</w:t>
      </w:r>
      <w:r w:rsidR="00F37B6B" w:rsidRPr="00255404">
        <w:rPr>
          <w:rFonts w:ascii="Times New Roman" w:hAnsi="Times New Roman" w:cs="Times New Roman"/>
          <w:sz w:val="24"/>
          <w:szCs w:val="24"/>
        </w:rPr>
        <w:t>3</w:t>
      </w:r>
      <w:r w:rsidR="00A642E6">
        <w:rPr>
          <w:rFonts w:ascii="Times New Roman" w:hAnsi="Times New Roman" w:cs="Times New Roman"/>
          <w:sz w:val="24"/>
          <w:szCs w:val="24"/>
        </w:rPr>
        <w:t>) found a non</w:t>
      </w:r>
      <w:r w:rsidR="004D7986" w:rsidRPr="00255404">
        <w:rPr>
          <w:rFonts w:ascii="Times New Roman" w:hAnsi="Times New Roman" w:cs="Times New Roman"/>
          <w:sz w:val="24"/>
          <w:szCs w:val="24"/>
        </w:rPr>
        <w:t xml:space="preserve">traditional model of nurses leading chronic disease management as a way to monitor these patients effectively in </w:t>
      </w:r>
      <w:r w:rsidR="00F23351" w:rsidRPr="00255404">
        <w:rPr>
          <w:rFonts w:ascii="Times New Roman" w:hAnsi="Times New Roman" w:cs="Times New Roman"/>
          <w:sz w:val="24"/>
          <w:szCs w:val="24"/>
        </w:rPr>
        <w:t>a</w:t>
      </w:r>
      <w:r w:rsidR="004D7986" w:rsidRPr="00255404">
        <w:rPr>
          <w:rFonts w:ascii="Times New Roman" w:hAnsi="Times New Roman" w:cs="Times New Roman"/>
          <w:sz w:val="24"/>
          <w:szCs w:val="24"/>
        </w:rPr>
        <w:t xml:space="preserve"> free clinic.</w:t>
      </w:r>
      <w:r w:rsidR="0050511D">
        <w:rPr>
          <w:rFonts w:ascii="Times New Roman" w:hAnsi="Times New Roman" w:cs="Times New Roman"/>
          <w:sz w:val="24"/>
          <w:szCs w:val="24"/>
        </w:rPr>
        <w:t xml:space="preserve">  </w:t>
      </w:r>
      <w:r w:rsidR="00D05301">
        <w:rPr>
          <w:rFonts w:ascii="Times New Roman" w:hAnsi="Times New Roman" w:cs="Times New Roman"/>
          <w:sz w:val="24"/>
          <w:szCs w:val="24"/>
        </w:rPr>
        <w:t xml:space="preserve">Due to the success of </w:t>
      </w:r>
      <w:r w:rsidR="00A642E6">
        <w:rPr>
          <w:rFonts w:ascii="Times New Roman" w:hAnsi="Times New Roman" w:cs="Times New Roman"/>
          <w:sz w:val="24"/>
          <w:szCs w:val="24"/>
        </w:rPr>
        <w:t xml:space="preserve">their nurse-led model, </w:t>
      </w:r>
      <w:r w:rsidR="0050511D">
        <w:rPr>
          <w:rFonts w:ascii="Times New Roman" w:hAnsi="Times New Roman" w:cs="Times New Roman"/>
          <w:sz w:val="24"/>
          <w:szCs w:val="24"/>
        </w:rPr>
        <w:t xml:space="preserve">the </w:t>
      </w:r>
      <w:r w:rsidR="00D05301">
        <w:rPr>
          <w:rFonts w:ascii="Times New Roman" w:hAnsi="Times New Roman" w:cs="Times New Roman"/>
          <w:sz w:val="24"/>
          <w:szCs w:val="24"/>
        </w:rPr>
        <w:t xml:space="preserve">Smithfield </w:t>
      </w:r>
      <w:r w:rsidR="00710F9F">
        <w:rPr>
          <w:rFonts w:ascii="Times New Roman" w:hAnsi="Times New Roman" w:cs="Times New Roman"/>
          <w:sz w:val="24"/>
          <w:szCs w:val="24"/>
        </w:rPr>
        <w:t xml:space="preserve">CARES </w:t>
      </w:r>
      <w:r w:rsidR="00A642E6">
        <w:rPr>
          <w:rFonts w:ascii="Times New Roman" w:hAnsi="Times New Roman" w:cs="Times New Roman"/>
          <w:sz w:val="24"/>
          <w:szCs w:val="24"/>
        </w:rPr>
        <w:t xml:space="preserve">project </w:t>
      </w:r>
      <w:r w:rsidR="000F02C0">
        <w:rPr>
          <w:rFonts w:ascii="Times New Roman" w:hAnsi="Times New Roman" w:cs="Times New Roman"/>
          <w:sz w:val="24"/>
          <w:szCs w:val="24"/>
        </w:rPr>
        <w:t>tried to mirror</w:t>
      </w:r>
      <w:r w:rsidR="005B0AC2">
        <w:rPr>
          <w:rFonts w:ascii="Times New Roman" w:hAnsi="Times New Roman" w:cs="Times New Roman"/>
          <w:sz w:val="24"/>
          <w:szCs w:val="24"/>
        </w:rPr>
        <w:t xml:space="preserve"> the </w:t>
      </w:r>
      <w:r w:rsidR="0050511D">
        <w:rPr>
          <w:rFonts w:ascii="Times New Roman" w:hAnsi="Times New Roman" w:cs="Times New Roman"/>
          <w:sz w:val="24"/>
          <w:szCs w:val="24"/>
        </w:rPr>
        <w:t>advanced practice registered</w:t>
      </w:r>
      <w:r w:rsidR="004D7986" w:rsidRPr="00255404">
        <w:rPr>
          <w:rFonts w:ascii="Times New Roman" w:hAnsi="Times New Roman" w:cs="Times New Roman"/>
          <w:sz w:val="24"/>
          <w:szCs w:val="24"/>
        </w:rPr>
        <w:t xml:space="preserve"> nurse</w:t>
      </w:r>
      <w:r w:rsidR="00D05301">
        <w:rPr>
          <w:rFonts w:ascii="Times New Roman" w:hAnsi="Times New Roman" w:cs="Times New Roman"/>
          <w:sz w:val="24"/>
          <w:szCs w:val="24"/>
        </w:rPr>
        <w:t xml:space="preserve"> (APRN)</w:t>
      </w:r>
      <w:r w:rsidR="004D7986" w:rsidRPr="00255404">
        <w:rPr>
          <w:rFonts w:ascii="Times New Roman" w:hAnsi="Times New Roman" w:cs="Times New Roman"/>
          <w:sz w:val="24"/>
          <w:szCs w:val="24"/>
        </w:rPr>
        <w:t>-led team</w:t>
      </w:r>
      <w:r w:rsidR="005B0AC2">
        <w:rPr>
          <w:rFonts w:ascii="Times New Roman" w:hAnsi="Times New Roman" w:cs="Times New Roman"/>
          <w:sz w:val="24"/>
          <w:szCs w:val="24"/>
        </w:rPr>
        <w:t xml:space="preserve"> approach</w:t>
      </w:r>
      <w:r w:rsidR="00D05301">
        <w:rPr>
          <w:rFonts w:ascii="Times New Roman" w:hAnsi="Times New Roman" w:cs="Times New Roman"/>
          <w:sz w:val="24"/>
          <w:szCs w:val="24"/>
        </w:rPr>
        <w:t xml:space="preserve">, </w:t>
      </w:r>
      <w:r w:rsidR="00A642E6">
        <w:rPr>
          <w:rFonts w:ascii="Times New Roman" w:hAnsi="Times New Roman" w:cs="Times New Roman"/>
          <w:sz w:val="24"/>
          <w:szCs w:val="24"/>
        </w:rPr>
        <w:t xml:space="preserve">with the goal of </w:t>
      </w:r>
      <w:r w:rsidR="00D05301">
        <w:rPr>
          <w:rFonts w:ascii="Times New Roman" w:hAnsi="Times New Roman" w:cs="Times New Roman"/>
          <w:sz w:val="24"/>
          <w:szCs w:val="24"/>
        </w:rPr>
        <w:t>achiev</w:t>
      </w:r>
      <w:r w:rsidR="00A642E6">
        <w:rPr>
          <w:rFonts w:ascii="Times New Roman" w:hAnsi="Times New Roman" w:cs="Times New Roman"/>
          <w:sz w:val="24"/>
          <w:szCs w:val="24"/>
        </w:rPr>
        <w:t>ing</w:t>
      </w:r>
      <w:r w:rsidR="005B0AC2">
        <w:rPr>
          <w:rFonts w:ascii="Times New Roman" w:hAnsi="Times New Roman" w:cs="Times New Roman"/>
          <w:sz w:val="24"/>
          <w:szCs w:val="24"/>
        </w:rPr>
        <w:t xml:space="preserve"> success by improving patient</w:t>
      </w:r>
      <w:r w:rsidR="00A642E6">
        <w:rPr>
          <w:rFonts w:ascii="Times New Roman" w:hAnsi="Times New Roman" w:cs="Times New Roman"/>
          <w:sz w:val="24"/>
          <w:szCs w:val="24"/>
        </w:rPr>
        <w:t xml:space="preserve"> </w:t>
      </w:r>
      <w:r w:rsidR="00D05301">
        <w:rPr>
          <w:rFonts w:ascii="Times New Roman" w:hAnsi="Times New Roman" w:cs="Times New Roman"/>
          <w:sz w:val="24"/>
          <w:szCs w:val="24"/>
        </w:rPr>
        <w:t>health care outcomes</w:t>
      </w:r>
      <w:r w:rsidR="00A642E6">
        <w:rPr>
          <w:rFonts w:ascii="Times New Roman" w:hAnsi="Times New Roman" w:cs="Times New Roman"/>
          <w:sz w:val="24"/>
          <w:szCs w:val="24"/>
        </w:rPr>
        <w:t xml:space="preserve"> (Sanders, Solberg, and </w:t>
      </w:r>
      <w:proofErr w:type="spellStart"/>
      <w:r w:rsidR="00A642E6">
        <w:rPr>
          <w:rFonts w:ascii="Times New Roman" w:hAnsi="Times New Roman" w:cs="Times New Roman"/>
          <w:sz w:val="24"/>
          <w:szCs w:val="24"/>
        </w:rPr>
        <w:t>Gauger</w:t>
      </w:r>
      <w:proofErr w:type="spellEnd"/>
      <w:r w:rsidR="005B0AC2">
        <w:rPr>
          <w:rFonts w:ascii="Times New Roman" w:hAnsi="Times New Roman" w:cs="Times New Roman"/>
          <w:sz w:val="24"/>
          <w:szCs w:val="24"/>
        </w:rPr>
        <w:t>, 2013</w:t>
      </w:r>
      <w:r w:rsidR="00A642E6">
        <w:rPr>
          <w:rFonts w:ascii="Times New Roman" w:hAnsi="Times New Roman" w:cs="Times New Roman"/>
          <w:sz w:val="24"/>
          <w:szCs w:val="24"/>
        </w:rPr>
        <w:t>)</w:t>
      </w:r>
      <w:r w:rsidR="00D05301">
        <w:rPr>
          <w:rFonts w:ascii="Times New Roman" w:hAnsi="Times New Roman" w:cs="Times New Roman"/>
          <w:sz w:val="24"/>
          <w:szCs w:val="24"/>
        </w:rPr>
        <w:t>.</w:t>
      </w:r>
      <w:r w:rsidR="00F54094">
        <w:rPr>
          <w:rFonts w:ascii="Times New Roman" w:hAnsi="Times New Roman" w:cs="Times New Roman"/>
          <w:sz w:val="24"/>
          <w:szCs w:val="24"/>
        </w:rPr>
        <w:t xml:space="preserve">  </w:t>
      </w:r>
      <w:r w:rsidR="00A642E6">
        <w:rPr>
          <w:rFonts w:ascii="Times New Roman" w:hAnsi="Times New Roman" w:cs="Times New Roman"/>
          <w:sz w:val="24"/>
          <w:szCs w:val="24"/>
        </w:rPr>
        <w:t>Included in</w:t>
      </w:r>
      <w:r w:rsidR="004D7986" w:rsidRPr="00255404">
        <w:rPr>
          <w:rFonts w:ascii="Times New Roman" w:hAnsi="Times New Roman" w:cs="Times New Roman"/>
          <w:sz w:val="24"/>
          <w:szCs w:val="24"/>
        </w:rPr>
        <w:t xml:space="preserve"> their </w:t>
      </w:r>
      <w:r w:rsidR="00A642E6">
        <w:rPr>
          <w:rFonts w:ascii="Times New Roman" w:hAnsi="Times New Roman" w:cs="Times New Roman"/>
          <w:sz w:val="24"/>
          <w:szCs w:val="24"/>
        </w:rPr>
        <w:t>non</w:t>
      </w:r>
      <w:r w:rsidR="004D7986" w:rsidRPr="00255404">
        <w:rPr>
          <w:rFonts w:ascii="Times New Roman" w:hAnsi="Times New Roman" w:cs="Times New Roman"/>
          <w:sz w:val="24"/>
          <w:szCs w:val="24"/>
        </w:rPr>
        <w:t xml:space="preserve">traditional model </w:t>
      </w:r>
      <w:r w:rsidR="005B0AC2">
        <w:rPr>
          <w:rFonts w:ascii="Times New Roman" w:hAnsi="Times New Roman" w:cs="Times New Roman"/>
          <w:sz w:val="24"/>
          <w:szCs w:val="24"/>
        </w:rPr>
        <w:t>was</w:t>
      </w:r>
      <w:r w:rsidR="004D7986" w:rsidRPr="00255404">
        <w:rPr>
          <w:rFonts w:ascii="Times New Roman" w:hAnsi="Times New Roman" w:cs="Times New Roman"/>
          <w:sz w:val="24"/>
          <w:szCs w:val="24"/>
        </w:rPr>
        <w:t xml:space="preserve"> in</w:t>
      </w:r>
      <w:r w:rsidR="00A642E6">
        <w:rPr>
          <w:rFonts w:ascii="Times New Roman" w:hAnsi="Times New Roman" w:cs="Times New Roman"/>
          <w:sz w:val="24"/>
          <w:szCs w:val="24"/>
        </w:rPr>
        <w:t>itiating</w:t>
      </w:r>
      <w:r w:rsidR="004D7986" w:rsidRPr="00255404">
        <w:rPr>
          <w:rFonts w:ascii="Times New Roman" w:hAnsi="Times New Roman" w:cs="Times New Roman"/>
          <w:sz w:val="24"/>
          <w:szCs w:val="24"/>
        </w:rPr>
        <w:t xml:space="preserve"> the help of local church volunteers </w:t>
      </w:r>
      <w:r w:rsidR="00A642E6">
        <w:rPr>
          <w:rFonts w:ascii="Times New Roman" w:hAnsi="Times New Roman" w:cs="Times New Roman"/>
          <w:sz w:val="24"/>
          <w:szCs w:val="24"/>
        </w:rPr>
        <w:t xml:space="preserve">by educating them </w:t>
      </w:r>
      <w:r w:rsidR="004D7986" w:rsidRPr="00255404">
        <w:rPr>
          <w:rFonts w:ascii="Times New Roman" w:hAnsi="Times New Roman" w:cs="Times New Roman"/>
          <w:sz w:val="24"/>
          <w:szCs w:val="24"/>
        </w:rPr>
        <w:t xml:space="preserve">to have </w:t>
      </w:r>
      <w:r w:rsidR="00A642E6">
        <w:rPr>
          <w:rFonts w:ascii="Times New Roman" w:hAnsi="Times New Roman" w:cs="Times New Roman"/>
          <w:sz w:val="24"/>
          <w:szCs w:val="24"/>
        </w:rPr>
        <w:t>the knowledge of completing</w:t>
      </w:r>
      <w:r w:rsidR="004D7986" w:rsidRPr="00255404">
        <w:rPr>
          <w:rFonts w:ascii="Times New Roman" w:hAnsi="Times New Roman" w:cs="Times New Roman"/>
          <w:sz w:val="24"/>
          <w:szCs w:val="24"/>
        </w:rPr>
        <w:t xml:space="preserve"> intake </w:t>
      </w:r>
      <w:r w:rsidR="00A642E6">
        <w:rPr>
          <w:rFonts w:ascii="Times New Roman" w:hAnsi="Times New Roman" w:cs="Times New Roman"/>
          <w:sz w:val="24"/>
          <w:szCs w:val="24"/>
        </w:rPr>
        <w:t>forms and</w:t>
      </w:r>
      <w:r w:rsidR="004D7986" w:rsidRPr="00255404">
        <w:rPr>
          <w:rFonts w:ascii="Times New Roman" w:hAnsi="Times New Roman" w:cs="Times New Roman"/>
          <w:sz w:val="24"/>
          <w:szCs w:val="24"/>
        </w:rPr>
        <w:t xml:space="preserve"> screening questionn</w:t>
      </w:r>
      <w:r w:rsidR="00A642E6">
        <w:rPr>
          <w:rFonts w:ascii="Times New Roman" w:hAnsi="Times New Roman" w:cs="Times New Roman"/>
          <w:sz w:val="24"/>
          <w:szCs w:val="24"/>
        </w:rPr>
        <w:t>aires, as well as educating the</w:t>
      </w:r>
      <w:r w:rsidR="00F37B6B" w:rsidRPr="00255404">
        <w:rPr>
          <w:rFonts w:ascii="Times New Roman" w:hAnsi="Times New Roman" w:cs="Times New Roman"/>
          <w:sz w:val="24"/>
          <w:szCs w:val="24"/>
        </w:rPr>
        <w:t xml:space="preserve"> patients about prevention (Sanders, Solberg, &amp; </w:t>
      </w:r>
      <w:proofErr w:type="spellStart"/>
      <w:r w:rsidR="00F37B6B" w:rsidRPr="00255404">
        <w:rPr>
          <w:rFonts w:ascii="Times New Roman" w:hAnsi="Times New Roman" w:cs="Times New Roman"/>
          <w:sz w:val="24"/>
          <w:szCs w:val="24"/>
        </w:rPr>
        <w:t>Gauger</w:t>
      </w:r>
      <w:proofErr w:type="spellEnd"/>
      <w:r w:rsidR="00F37B6B" w:rsidRPr="00255404">
        <w:rPr>
          <w:rFonts w:ascii="Times New Roman" w:hAnsi="Times New Roman" w:cs="Times New Roman"/>
          <w:sz w:val="24"/>
          <w:szCs w:val="24"/>
        </w:rPr>
        <w:t>, 2013).  Know</w:t>
      </w:r>
      <w:r w:rsidR="00A642E6">
        <w:rPr>
          <w:rFonts w:ascii="Times New Roman" w:hAnsi="Times New Roman" w:cs="Times New Roman"/>
          <w:sz w:val="24"/>
          <w:szCs w:val="24"/>
        </w:rPr>
        <w:t>ledge of a</w:t>
      </w:r>
      <w:r w:rsidR="00F37B6B" w:rsidRPr="00255404">
        <w:rPr>
          <w:rFonts w:ascii="Times New Roman" w:hAnsi="Times New Roman" w:cs="Times New Roman"/>
          <w:sz w:val="24"/>
          <w:szCs w:val="24"/>
        </w:rPr>
        <w:t xml:space="preserve"> community</w:t>
      </w:r>
      <w:r w:rsidR="00A642E6">
        <w:rPr>
          <w:rFonts w:ascii="Times New Roman" w:hAnsi="Times New Roman" w:cs="Times New Roman"/>
          <w:sz w:val="24"/>
          <w:szCs w:val="24"/>
        </w:rPr>
        <w:t>’s resource</w:t>
      </w:r>
      <w:r w:rsidR="005B0AC2">
        <w:rPr>
          <w:rFonts w:ascii="Times New Roman" w:hAnsi="Times New Roman" w:cs="Times New Roman"/>
          <w:sz w:val="24"/>
          <w:szCs w:val="24"/>
        </w:rPr>
        <w:t xml:space="preserve">s and services </w:t>
      </w:r>
      <w:r w:rsidR="00F37B6B" w:rsidRPr="00255404">
        <w:rPr>
          <w:rFonts w:ascii="Times New Roman" w:hAnsi="Times New Roman" w:cs="Times New Roman"/>
          <w:sz w:val="24"/>
          <w:szCs w:val="24"/>
        </w:rPr>
        <w:t>available to</w:t>
      </w:r>
      <w:r w:rsidR="00A642E6">
        <w:rPr>
          <w:rFonts w:ascii="Times New Roman" w:hAnsi="Times New Roman" w:cs="Times New Roman"/>
          <w:sz w:val="24"/>
          <w:szCs w:val="24"/>
        </w:rPr>
        <w:t xml:space="preserve"> the homeless such as free or low expense transportation, pharmaceutical representatives with extra samples, and donated meals</w:t>
      </w:r>
      <w:r w:rsidR="00F37B6B" w:rsidRPr="00255404">
        <w:rPr>
          <w:rFonts w:ascii="Times New Roman" w:hAnsi="Times New Roman" w:cs="Times New Roman"/>
          <w:sz w:val="24"/>
          <w:szCs w:val="24"/>
        </w:rPr>
        <w:t xml:space="preserve"> are vital for </w:t>
      </w:r>
      <w:r w:rsidR="005B0AC2">
        <w:rPr>
          <w:rFonts w:ascii="Times New Roman" w:hAnsi="Times New Roman" w:cs="Times New Roman"/>
          <w:sz w:val="24"/>
          <w:szCs w:val="24"/>
        </w:rPr>
        <w:t xml:space="preserve">providing </w:t>
      </w:r>
      <w:r w:rsidR="00F37B6B" w:rsidRPr="00255404">
        <w:rPr>
          <w:rFonts w:ascii="Times New Roman" w:hAnsi="Times New Roman" w:cs="Times New Roman"/>
          <w:sz w:val="24"/>
          <w:szCs w:val="24"/>
        </w:rPr>
        <w:t>the holistic model of nursing into chronic disease management</w:t>
      </w:r>
      <w:r w:rsidR="005B0AC2">
        <w:rPr>
          <w:rFonts w:ascii="Times New Roman" w:hAnsi="Times New Roman" w:cs="Times New Roman"/>
          <w:sz w:val="24"/>
          <w:szCs w:val="24"/>
        </w:rPr>
        <w:t>, preventative care, and primary health care</w:t>
      </w:r>
      <w:r w:rsidR="00F37B6B" w:rsidRPr="00255404">
        <w:rPr>
          <w:rFonts w:ascii="Times New Roman" w:hAnsi="Times New Roman" w:cs="Times New Roman"/>
          <w:sz w:val="24"/>
          <w:szCs w:val="24"/>
        </w:rPr>
        <w:t>.</w:t>
      </w:r>
    </w:p>
    <w:p w14:paraId="0FEF4F7B" w14:textId="0E7428F8" w:rsidR="00125200" w:rsidRDefault="008B3755" w:rsidP="00125200">
      <w:pPr>
        <w:rPr>
          <w:rFonts w:ascii="Times New Roman" w:hAnsi="Times New Roman" w:cs="Times New Roman"/>
          <w:sz w:val="24"/>
          <w:szCs w:val="24"/>
        </w:rPr>
      </w:pPr>
      <w:r w:rsidRPr="00255404">
        <w:rPr>
          <w:rFonts w:ascii="Times New Roman" w:hAnsi="Times New Roman" w:cs="Times New Roman"/>
          <w:sz w:val="24"/>
          <w:szCs w:val="24"/>
        </w:rPr>
        <w:tab/>
      </w:r>
      <w:r w:rsidR="007C41B3" w:rsidRPr="00255404">
        <w:rPr>
          <w:rFonts w:ascii="Times New Roman" w:hAnsi="Times New Roman" w:cs="Times New Roman"/>
          <w:sz w:val="24"/>
          <w:szCs w:val="24"/>
        </w:rPr>
        <w:t xml:space="preserve">The theoretical framework of </w:t>
      </w:r>
      <w:r w:rsidR="00D05301">
        <w:rPr>
          <w:rFonts w:ascii="Times New Roman" w:hAnsi="Times New Roman" w:cs="Times New Roman"/>
          <w:sz w:val="24"/>
          <w:szCs w:val="24"/>
        </w:rPr>
        <w:t>Watson’s Caring Theory</w:t>
      </w:r>
      <w:r w:rsidR="007C41B3" w:rsidRPr="00255404">
        <w:rPr>
          <w:rFonts w:ascii="Times New Roman" w:hAnsi="Times New Roman" w:cs="Times New Roman"/>
          <w:sz w:val="24"/>
          <w:szCs w:val="24"/>
        </w:rPr>
        <w:t xml:space="preserve"> in starting a free primary care clinic at a homeless shelter center</w:t>
      </w:r>
      <w:r w:rsidR="000F02C0">
        <w:rPr>
          <w:rFonts w:ascii="Times New Roman" w:hAnsi="Times New Roman" w:cs="Times New Roman"/>
          <w:sz w:val="24"/>
          <w:szCs w:val="24"/>
        </w:rPr>
        <w:t>s</w:t>
      </w:r>
      <w:r w:rsidR="007C41B3" w:rsidRPr="00255404">
        <w:rPr>
          <w:rFonts w:ascii="Times New Roman" w:hAnsi="Times New Roman" w:cs="Times New Roman"/>
          <w:sz w:val="24"/>
          <w:szCs w:val="24"/>
        </w:rPr>
        <w:t xml:space="preserve"> on the ideas of </w:t>
      </w:r>
      <w:r w:rsidR="00D05301">
        <w:rPr>
          <w:rFonts w:ascii="Times New Roman" w:hAnsi="Times New Roman" w:cs="Times New Roman"/>
          <w:sz w:val="24"/>
          <w:szCs w:val="24"/>
        </w:rPr>
        <w:t>improving self-esteem, instilling respect and equality, and motivating for life improvement.  The use of simple concepts</w:t>
      </w:r>
      <w:r w:rsidR="007C41B3" w:rsidRPr="00255404">
        <w:rPr>
          <w:rFonts w:ascii="Times New Roman" w:hAnsi="Times New Roman" w:cs="Times New Roman"/>
          <w:sz w:val="24"/>
          <w:szCs w:val="24"/>
        </w:rPr>
        <w:t xml:space="preserve"> </w:t>
      </w:r>
      <w:r w:rsidR="000F02C0">
        <w:rPr>
          <w:rFonts w:ascii="Times New Roman" w:hAnsi="Times New Roman" w:cs="Times New Roman"/>
          <w:sz w:val="24"/>
          <w:szCs w:val="24"/>
        </w:rPr>
        <w:t>were</w:t>
      </w:r>
      <w:r w:rsidR="007C41B3" w:rsidRPr="00255404">
        <w:rPr>
          <w:rFonts w:ascii="Times New Roman" w:hAnsi="Times New Roman" w:cs="Times New Roman"/>
          <w:sz w:val="24"/>
          <w:szCs w:val="24"/>
        </w:rPr>
        <w:t xml:space="preserve"> easier to </w:t>
      </w:r>
      <w:r w:rsidR="00D05301">
        <w:rPr>
          <w:rFonts w:ascii="Times New Roman" w:hAnsi="Times New Roman" w:cs="Times New Roman"/>
          <w:sz w:val="24"/>
          <w:szCs w:val="24"/>
        </w:rPr>
        <w:t>implement</w:t>
      </w:r>
      <w:r w:rsidR="007C41B3" w:rsidRPr="00255404">
        <w:rPr>
          <w:rFonts w:ascii="Times New Roman" w:hAnsi="Times New Roman" w:cs="Times New Roman"/>
          <w:sz w:val="24"/>
          <w:szCs w:val="24"/>
        </w:rPr>
        <w:t xml:space="preserve"> and require less time for education leading to faster change (Doyle, Garrett, &amp; Curie, 2014).  </w:t>
      </w:r>
      <w:r w:rsidR="00A642E6">
        <w:rPr>
          <w:rFonts w:ascii="Times New Roman" w:hAnsi="Times New Roman" w:cs="Times New Roman"/>
          <w:sz w:val="24"/>
          <w:szCs w:val="24"/>
        </w:rPr>
        <w:t xml:space="preserve">The ability to promote positive change in a </w:t>
      </w:r>
      <w:r w:rsidR="0003059F">
        <w:rPr>
          <w:rFonts w:ascii="Times New Roman" w:hAnsi="Times New Roman" w:cs="Times New Roman"/>
          <w:sz w:val="24"/>
          <w:szCs w:val="24"/>
        </w:rPr>
        <w:t xml:space="preserve">limited period </w:t>
      </w:r>
      <w:r w:rsidR="000F02C0">
        <w:rPr>
          <w:rFonts w:ascii="Times New Roman" w:hAnsi="Times New Roman" w:cs="Times New Roman"/>
          <w:sz w:val="24"/>
          <w:szCs w:val="24"/>
        </w:rPr>
        <w:t>resulted</w:t>
      </w:r>
      <w:r w:rsidR="00A642E6">
        <w:rPr>
          <w:rFonts w:ascii="Times New Roman" w:hAnsi="Times New Roman" w:cs="Times New Roman"/>
          <w:sz w:val="24"/>
          <w:szCs w:val="24"/>
        </w:rPr>
        <w:t xml:space="preserve"> in more </w:t>
      </w:r>
      <w:r w:rsidR="007C41B3" w:rsidRPr="00255404">
        <w:rPr>
          <w:rFonts w:ascii="Times New Roman" w:hAnsi="Times New Roman" w:cs="Times New Roman"/>
          <w:sz w:val="24"/>
          <w:szCs w:val="24"/>
        </w:rPr>
        <w:t>individuals invest</w:t>
      </w:r>
      <w:r w:rsidR="000F02C0">
        <w:rPr>
          <w:rFonts w:ascii="Times New Roman" w:hAnsi="Times New Roman" w:cs="Times New Roman"/>
          <w:sz w:val="24"/>
          <w:szCs w:val="24"/>
        </w:rPr>
        <w:t>ing</w:t>
      </w:r>
      <w:r w:rsidR="007C41B3" w:rsidRPr="00255404">
        <w:rPr>
          <w:rFonts w:ascii="Times New Roman" w:hAnsi="Times New Roman" w:cs="Times New Roman"/>
          <w:sz w:val="24"/>
          <w:szCs w:val="24"/>
        </w:rPr>
        <w:t xml:space="preserve"> in the idea </w:t>
      </w:r>
      <w:r w:rsidR="00F23351" w:rsidRPr="00255404">
        <w:rPr>
          <w:rFonts w:ascii="Times New Roman" w:hAnsi="Times New Roman" w:cs="Times New Roman"/>
          <w:sz w:val="24"/>
          <w:szCs w:val="24"/>
        </w:rPr>
        <w:t>of</w:t>
      </w:r>
      <w:r w:rsidR="007C41B3" w:rsidRPr="00255404">
        <w:rPr>
          <w:rFonts w:ascii="Times New Roman" w:hAnsi="Times New Roman" w:cs="Times New Roman"/>
          <w:sz w:val="24"/>
          <w:szCs w:val="24"/>
        </w:rPr>
        <w:t xml:space="preserve"> </w:t>
      </w:r>
      <w:r w:rsidR="00A642E6">
        <w:rPr>
          <w:rFonts w:ascii="Times New Roman" w:hAnsi="Times New Roman" w:cs="Times New Roman"/>
          <w:sz w:val="24"/>
          <w:szCs w:val="24"/>
        </w:rPr>
        <w:t>Smithfield CARES</w:t>
      </w:r>
      <w:r w:rsidR="007C41B3" w:rsidRPr="00255404">
        <w:rPr>
          <w:rFonts w:ascii="Times New Roman" w:hAnsi="Times New Roman" w:cs="Times New Roman"/>
          <w:sz w:val="24"/>
          <w:szCs w:val="24"/>
        </w:rPr>
        <w:t xml:space="preserve"> soon after implementation (Doyle, Garrett, &amp; Curie, 2014).  To ensure these ideas </w:t>
      </w:r>
      <w:r w:rsidR="000F02C0">
        <w:rPr>
          <w:rFonts w:ascii="Times New Roman" w:hAnsi="Times New Roman" w:cs="Times New Roman"/>
          <w:sz w:val="24"/>
          <w:szCs w:val="24"/>
        </w:rPr>
        <w:t>were</w:t>
      </w:r>
      <w:r w:rsidR="007C41B3" w:rsidRPr="00255404">
        <w:rPr>
          <w:rFonts w:ascii="Times New Roman" w:hAnsi="Times New Roman" w:cs="Times New Roman"/>
          <w:sz w:val="24"/>
          <w:szCs w:val="24"/>
        </w:rPr>
        <w:t xml:space="preserve"> helpful in the implementation process, </w:t>
      </w:r>
      <w:r w:rsidR="00F23351" w:rsidRPr="00255404">
        <w:rPr>
          <w:rFonts w:ascii="Times New Roman" w:hAnsi="Times New Roman" w:cs="Times New Roman"/>
          <w:sz w:val="24"/>
          <w:szCs w:val="24"/>
        </w:rPr>
        <w:t>frequent monitoring of</w:t>
      </w:r>
      <w:r w:rsidR="007C41B3" w:rsidRPr="00255404">
        <w:rPr>
          <w:rFonts w:ascii="Times New Roman" w:hAnsi="Times New Roman" w:cs="Times New Roman"/>
          <w:sz w:val="24"/>
          <w:szCs w:val="24"/>
        </w:rPr>
        <w:t xml:space="preserve"> </w:t>
      </w:r>
      <w:r w:rsidR="007C41B3" w:rsidRPr="00255404">
        <w:rPr>
          <w:rFonts w:ascii="Times New Roman" w:hAnsi="Times New Roman" w:cs="Times New Roman"/>
          <w:sz w:val="24"/>
          <w:szCs w:val="24"/>
        </w:rPr>
        <w:lastRenderedPageBreak/>
        <w:t>results</w:t>
      </w:r>
      <w:r w:rsidR="00F23351" w:rsidRPr="00255404">
        <w:rPr>
          <w:rFonts w:ascii="Times New Roman" w:hAnsi="Times New Roman" w:cs="Times New Roman"/>
          <w:sz w:val="24"/>
          <w:szCs w:val="24"/>
        </w:rPr>
        <w:t>, whether positive or</w:t>
      </w:r>
      <w:r w:rsidR="007C41B3" w:rsidRPr="00255404">
        <w:rPr>
          <w:rFonts w:ascii="Times New Roman" w:hAnsi="Times New Roman" w:cs="Times New Roman"/>
          <w:sz w:val="24"/>
          <w:szCs w:val="24"/>
        </w:rPr>
        <w:t xml:space="preserve"> negative</w:t>
      </w:r>
      <w:r w:rsidR="00F23351" w:rsidRPr="00255404">
        <w:rPr>
          <w:rFonts w:ascii="Times New Roman" w:hAnsi="Times New Roman" w:cs="Times New Roman"/>
          <w:sz w:val="24"/>
          <w:szCs w:val="24"/>
        </w:rPr>
        <w:t xml:space="preserve">, </w:t>
      </w:r>
      <w:proofErr w:type="gramStart"/>
      <w:r w:rsidR="000F02C0">
        <w:rPr>
          <w:rFonts w:ascii="Times New Roman" w:hAnsi="Times New Roman" w:cs="Times New Roman"/>
          <w:sz w:val="24"/>
          <w:szCs w:val="24"/>
        </w:rPr>
        <w:t>were</w:t>
      </w:r>
      <w:r w:rsidR="00F23351" w:rsidRPr="00255404">
        <w:rPr>
          <w:rFonts w:ascii="Times New Roman" w:hAnsi="Times New Roman" w:cs="Times New Roman"/>
          <w:sz w:val="24"/>
          <w:szCs w:val="24"/>
        </w:rPr>
        <w:t xml:space="preserve"> recorded</w:t>
      </w:r>
      <w:proofErr w:type="gramEnd"/>
      <w:r w:rsidR="00F23351" w:rsidRPr="00255404">
        <w:rPr>
          <w:rFonts w:ascii="Times New Roman" w:hAnsi="Times New Roman" w:cs="Times New Roman"/>
          <w:sz w:val="24"/>
          <w:szCs w:val="24"/>
        </w:rPr>
        <w:t xml:space="preserve"> and changes </w:t>
      </w:r>
      <w:r w:rsidR="000F02C0">
        <w:rPr>
          <w:rFonts w:ascii="Times New Roman" w:hAnsi="Times New Roman" w:cs="Times New Roman"/>
          <w:sz w:val="24"/>
          <w:szCs w:val="24"/>
        </w:rPr>
        <w:t>were</w:t>
      </w:r>
      <w:r w:rsidR="00F23351" w:rsidRPr="00255404">
        <w:rPr>
          <w:rFonts w:ascii="Times New Roman" w:hAnsi="Times New Roman" w:cs="Times New Roman"/>
          <w:sz w:val="24"/>
          <w:szCs w:val="24"/>
        </w:rPr>
        <w:t xml:space="preserve"> made </w:t>
      </w:r>
      <w:r w:rsidR="007C41B3" w:rsidRPr="00255404">
        <w:rPr>
          <w:rFonts w:ascii="Times New Roman" w:hAnsi="Times New Roman" w:cs="Times New Roman"/>
          <w:sz w:val="24"/>
          <w:szCs w:val="24"/>
        </w:rPr>
        <w:t>through</w:t>
      </w:r>
      <w:r w:rsidR="000F02C0">
        <w:rPr>
          <w:rFonts w:ascii="Times New Roman" w:hAnsi="Times New Roman" w:cs="Times New Roman"/>
          <w:sz w:val="24"/>
          <w:szCs w:val="24"/>
        </w:rPr>
        <w:t>out</w:t>
      </w:r>
      <w:r w:rsidR="007C41B3" w:rsidRPr="00255404">
        <w:rPr>
          <w:rFonts w:ascii="Times New Roman" w:hAnsi="Times New Roman" w:cs="Times New Roman"/>
          <w:sz w:val="24"/>
          <w:szCs w:val="24"/>
        </w:rPr>
        <w:t xml:space="preserve"> the </w:t>
      </w:r>
      <w:r w:rsidR="0003059F">
        <w:rPr>
          <w:rFonts w:ascii="Times New Roman" w:hAnsi="Times New Roman" w:cs="Times New Roman"/>
          <w:sz w:val="24"/>
          <w:szCs w:val="24"/>
        </w:rPr>
        <w:t>implementation phase</w:t>
      </w:r>
      <w:r w:rsidR="007C41B3" w:rsidRPr="00255404">
        <w:rPr>
          <w:rFonts w:ascii="Times New Roman" w:hAnsi="Times New Roman" w:cs="Times New Roman"/>
          <w:sz w:val="24"/>
          <w:szCs w:val="24"/>
        </w:rPr>
        <w:t xml:space="preserve"> (Doyle, Garrett, &amp; Curie, 2014).</w:t>
      </w:r>
    </w:p>
    <w:p w14:paraId="6AC8E172" w14:textId="116E4108" w:rsidR="008526B7" w:rsidRDefault="00125200" w:rsidP="008526B7">
      <w:pPr>
        <w:rPr>
          <w:rFonts w:ascii="Times New Roman" w:hAnsi="Times New Roman" w:cs="Times New Roman"/>
          <w:sz w:val="24"/>
          <w:szCs w:val="24"/>
        </w:rPr>
      </w:pPr>
      <w:r>
        <w:rPr>
          <w:rFonts w:ascii="Times New Roman" w:hAnsi="Times New Roman" w:cs="Times New Roman"/>
          <w:sz w:val="24"/>
          <w:szCs w:val="24"/>
        </w:rPr>
        <w:tab/>
      </w:r>
      <w:r w:rsidR="000F02C0">
        <w:rPr>
          <w:rFonts w:ascii="Times New Roman" w:hAnsi="Times New Roman" w:cs="Times New Roman"/>
          <w:sz w:val="24"/>
          <w:szCs w:val="24"/>
        </w:rPr>
        <w:t xml:space="preserve">Smithfield CARES </w:t>
      </w:r>
      <w:r w:rsidR="00A642E6">
        <w:rPr>
          <w:rFonts w:ascii="Times New Roman" w:hAnsi="Times New Roman" w:cs="Times New Roman"/>
          <w:sz w:val="24"/>
          <w:szCs w:val="24"/>
        </w:rPr>
        <w:t>utilize</w:t>
      </w:r>
      <w:r w:rsidR="000F02C0">
        <w:rPr>
          <w:rFonts w:ascii="Times New Roman" w:hAnsi="Times New Roman" w:cs="Times New Roman"/>
          <w:sz w:val="24"/>
          <w:szCs w:val="24"/>
        </w:rPr>
        <w:t>d</w:t>
      </w:r>
      <w:r w:rsidR="00BF62FE" w:rsidRPr="00255404">
        <w:rPr>
          <w:rFonts w:ascii="Times New Roman" w:hAnsi="Times New Roman" w:cs="Times New Roman"/>
          <w:sz w:val="24"/>
          <w:szCs w:val="24"/>
        </w:rPr>
        <w:t xml:space="preserve"> </w:t>
      </w:r>
      <w:r w:rsidR="00D05301">
        <w:rPr>
          <w:rFonts w:ascii="Times New Roman" w:hAnsi="Times New Roman" w:cs="Times New Roman"/>
          <w:sz w:val="24"/>
          <w:szCs w:val="24"/>
        </w:rPr>
        <w:t>Watson’s</w:t>
      </w:r>
      <w:r w:rsidR="00BF62FE" w:rsidRPr="00255404">
        <w:rPr>
          <w:rFonts w:ascii="Times New Roman" w:hAnsi="Times New Roman" w:cs="Times New Roman"/>
          <w:sz w:val="24"/>
          <w:szCs w:val="24"/>
        </w:rPr>
        <w:t xml:space="preserve"> concepts of </w:t>
      </w:r>
      <w:r w:rsidR="00D05301">
        <w:rPr>
          <w:rFonts w:ascii="Times New Roman" w:hAnsi="Times New Roman" w:cs="Times New Roman"/>
          <w:sz w:val="24"/>
          <w:szCs w:val="24"/>
        </w:rPr>
        <w:t>caring to</w:t>
      </w:r>
      <w:r w:rsidR="00BF62FE" w:rsidRPr="00255404">
        <w:rPr>
          <w:rFonts w:ascii="Times New Roman" w:hAnsi="Times New Roman" w:cs="Times New Roman"/>
          <w:sz w:val="24"/>
          <w:szCs w:val="24"/>
        </w:rPr>
        <w:t xml:space="preserve"> decrease or eliminate those </w:t>
      </w:r>
      <w:r w:rsidR="00D05301">
        <w:rPr>
          <w:rFonts w:ascii="Times New Roman" w:hAnsi="Times New Roman" w:cs="Times New Roman"/>
          <w:sz w:val="24"/>
          <w:szCs w:val="24"/>
        </w:rPr>
        <w:t>barriers</w:t>
      </w:r>
      <w:r w:rsidR="00BF62FE" w:rsidRPr="00255404">
        <w:rPr>
          <w:rFonts w:ascii="Times New Roman" w:hAnsi="Times New Roman" w:cs="Times New Roman"/>
          <w:sz w:val="24"/>
          <w:szCs w:val="24"/>
        </w:rPr>
        <w:t xml:space="preserve"> </w:t>
      </w:r>
      <w:r w:rsidR="00D05301">
        <w:rPr>
          <w:rFonts w:ascii="Times New Roman" w:hAnsi="Times New Roman" w:cs="Times New Roman"/>
          <w:sz w:val="24"/>
          <w:szCs w:val="24"/>
        </w:rPr>
        <w:t xml:space="preserve">preventing </w:t>
      </w:r>
      <w:r w:rsidR="00BF62FE" w:rsidRPr="00255404">
        <w:rPr>
          <w:rFonts w:ascii="Times New Roman" w:hAnsi="Times New Roman" w:cs="Times New Roman"/>
          <w:sz w:val="24"/>
          <w:szCs w:val="24"/>
        </w:rPr>
        <w:t>patients from recovery or managing their chronic diseases through routine primary care and health education (</w:t>
      </w:r>
      <w:proofErr w:type="spellStart"/>
      <w:r w:rsidR="00BF62FE" w:rsidRPr="00255404">
        <w:rPr>
          <w:rFonts w:ascii="Times New Roman" w:hAnsi="Times New Roman" w:cs="Times New Roman"/>
          <w:sz w:val="24"/>
          <w:szCs w:val="24"/>
        </w:rPr>
        <w:t>Heydari</w:t>
      </w:r>
      <w:proofErr w:type="spellEnd"/>
      <w:r w:rsidR="00BF62FE" w:rsidRPr="00255404">
        <w:rPr>
          <w:rFonts w:ascii="Times New Roman" w:hAnsi="Times New Roman" w:cs="Times New Roman"/>
          <w:sz w:val="24"/>
          <w:szCs w:val="24"/>
        </w:rPr>
        <w:t xml:space="preserve"> &amp; </w:t>
      </w:r>
      <w:proofErr w:type="spellStart"/>
      <w:r w:rsidR="00BF62FE" w:rsidRPr="00255404">
        <w:rPr>
          <w:rFonts w:ascii="Times New Roman" w:hAnsi="Times New Roman" w:cs="Times New Roman"/>
          <w:sz w:val="24"/>
          <w:szCs w:val="24"/>
        </w:rPr>
        <w:t>Khoraschadizadeh</w:t>
      </w:r>
      <w:proofErr w:type="spellEnd"/>
      <w:r w:rsidR="00BF62FE" w:rsidRPr="00255404">
        <w:rPr>
          <w:rFonts w:ascii="Times New Roman" w:hAnsi="Times New Roman" w:cs="Times New Roman"/>
          <w:sz w:val="24"/>
          <w:szCs w:val="24"/>
        </w:rPr>
        <w:t>, 2014).  Emphasizing positive self-e</w:t>
      </w:r>
      <w:r w:rsidR="00D05301">
        <w:rPr>
          <w:rFonts w:ascii="Times New Roman" w:hAnsi="Times New Roman" w:cs="Times New Roman"/>
          <w:sz w:val="24"/>
          <w:szCs w:val="24"/>
        </w:rPr>
        <w:t>steem</w:t>
      </w:r>
      <w:r w:rsidR="00BF62FE" w:rsidRPr="00255404">
        <w:rPr>
          <w:rFonts w:ascii="Times New Roman" w:hAnsi="Times New Roman" w:cs="Times New Roman"/>
          <w:sz w:val="24"/>
          <w:szCs w:val="24"/>
        </w:rPr>
        <w:t xml:space="preserve"> </w:t>
      </w:r>
      <w:r w:rsidR="000F02C0">
        <w:rPr>
          <w:rFonts w:ascii="Times New Roman" w:hAnsi="Times New Roman" w:cs="Times New Roman"/>
          <w:sz w:val="24"/>
          <w:szCs w:val="24"/>
        </w:rPr>
        <w:t>was</w:t>
      </w:r>
      <w:r w:rsidR="00BF62FE" w:rsidRPr="00255404">
        <w:rPr>
          <w:rFonts w:ascii="Times New Roman" w:hAnsi="Times New Roman" w:cs="Times New Roman"/>
          <w:sz w:val="24"/>
          <w:szCs w:val="24"/>
        </w:rPr>
        <w:t xml:space="preserve"> the foundation of leading towards positive health outcomes with committing to plans of health action and balancing </w:t>
      </w:r>
      <w:r w:rsidR="00D05301">
        <w:rPr>
          <w:rFonts w:ascii="Times New Roman" w:hAnsi="Times New Roman" w:cs="Times New Roman"/>
          <w:sz w:val="24"/>
          <w:szCs w:val="24"/>
        </w:rPr>
        <w:t xml:space="preserve">life’s positive and negative influences </w:t>
      </w:r>
      <w:r w:rsidR="00BF62FE" w:rsidRPr="00255404">
        <w:rPr>
          <w:rFonts w:ascii="Times New Roman" w:hAnsi="Times New Roman" w:cs="Times New Roman"/>
          <w:sz w:val="24"/>
          <w:szCs w:val="24"/>
        </w:rPr>
        <w:t>(</w:t>
      </w:r>
      <w:proofErr w:type="spellStart"/>
      <w:r w:rsidR="00BF62FE" w:rsidRPr="00255404">
        <w:rPr>
          <w:rFonts w:ascii="Times New Roman" w:hAnsi="Times New Roman" w:cs="Times New Roman"/>
          <w:sz w:val="24"/>
          <w:szCs w:val="24"/>
        </w:rPr>
        <w:t>Heydari</w:t>
      </w:r>
      <w:proofErr w:type="spellEnd"/>
      <w:r w:rsidR="00BF62FE" w:rsidRPr="00255404">
        <w:rPr>
          <w:rFonts w:ascii="Times New Roman" w:hAnsi="Times New Roman" w:cs="Times New Roman"/>
          <w:sz w:val="24"/>
          <w:szCs w:val="24"/>
        </w:rPr>
        <w:t xml:space="preserve"> &amp; </w:t>
      </w:r>
      <w:proofErr w:type="spellStart"/>
      <w:r w:rsidR="00BF62FE" w:rsidRPr="00255404">
        <w:rPr>
          <w:rFonts w:ascii="Times New Roman" w:hAnsi="Times New Roman" w:cs="Times New Roman"/>
          <w:sz w:val="24"/>
          <w:szCs w:val="24"/>
        </w:rPr>
        <w:t>Khoraschadizadeh</w:t>
      </w:r>
      <w:proofErr w:type="spellEnd"/>
      <w:r w:rsidR="00BF62FE" w:rsidRPr="00255404">
        <w:rPr>
          <w:rFonts w:ascii="Times New Roman" w:hAnsi="Times New Roman" w:cs="Times New Roman"/>
          <w:sz w:val="24"/>
          <w:szCs w:val="24"/>
        </w:rPr>
        <w:t>, 2014).</w:t>
      </w:r>
      <w:r w:rsidR="0003059F">
        <w:rPr>
          <w:rFonts w:ascii="Times New Roman" w:hAnsi="Times New Roman" w:cs="Times New Roman"/>
          <w:sz w:val="24"/>
          <w:szCs w:val="24"/>
        </w:rPr>
        <w:t xml:space="preserve">  </w:t>
      </w:r>
      <w:r w:rsidR="00A642E6" w:rsidRPr="00125200">
        <w:rPr>
          <w:rFonts w:ascii="Times New Roman" w:hAnsi="Times New Roman" w:cs="Times New Roman"/>
          <w:sz w:val="24"/>
          <w:szCs w:val="24"/>
        </w:rPr>
        <w:t>The health of the homeless</w:t>
      </w:r>
      <w:r w:rsidR="007A4E1E" w:rsidRPr="00125200">
        <w:rPr>
          <w:rFonts w:ascii="Times New Roman" w:hAnsi="Times New Roman" w:cs="Times New Roman"/>
          <w:sz w:val="24"/>
          <w:szCs w:val="24"/>
        </w:rPr>
        <w:t xml:space="preserve"> </w:t>
      </w:r>
      <w:r w:rsidR="000F02C0">
        <w:rPr>
          <w:rFonts w:ascii="Times New Roman" w:hAnsi="Times New Roman" w:cs="Times New Roman"/>
          <w:sz w:val="24"/>
          <w:szCs w:val="24"/>
        </w:rPr>
        <w:t>was</w:t>
      </w:r>
      <w:r w:rsidR="007A4E1E" w:rsidRPr="00125200">
        <w:rPr>
          <w:rFonts w:ascii="Times New Roman" w:hAnsi="Times New Roman" w:cs="Times New Roman"/>
          <w:sz w:val="24"/>
          <w:szCs w:val="24"/>
        </w:rPr>
        <w:t xml:space="preserve"> generally below average in comparison to national or global population.  Homeless individuals ha</w:t>
      </w:r>
      <w:r w:rsidR="000F02C0">
        <w:rPr>
          <w:rFonts w:ascii="Times New Roman" w:hAnsi="Times New Roman" w:cs="Times New Roman"/>
          <w:sz w:val="24"/>
          <w:szCs w:val="24"/>
        </w:rPr>
        <w:t>d</w:t>
      </w:r>
      <w:r w:rsidR="007A4E1E" w:rsidRPr="00125200">
        <w:rPr>
          <w:rFonts w:ascii="Times New Roman" w:hAnsi="Times New Roman" w:cs="Times New Roman"/>
          <w:sz w:val="24"/>
          <w:szCs w:val="24"/>
        </w:rPr>
        <w:t xml:space="preserve"> higher mortality rates due to many barriers their lifestyle presents including prevalent drug and alcohol use, higher rates of HIV, hepatitis C, and tuberculosis (</w:t>
      </w:r>
      <w:proofErr w:type="spellStart"/>
      <w:r w:rsidR="007A4E1E" w:rsidRPr="00125200">
        <w:rPr>
          <w:rFonts w:ascii="Times New Roman" w:hAnsi="Times New Roman" w:cs="Times New Roman"/>
          <w:sz w:val="24"/>
          <w:szCs w:val="24"/>
        </w:rPr>
        <w:t>Paudyal</w:t>
      </w:r>
      <w:proofErr w:type="spellEnd"/>
      <w:r w:rsidR="007A4E1E" w:rsidRPr="00125200">
        <w:rPr>
          <w:rFonts w:ascii="Times New Roman" w:hAnsi="Times New Roman" w:cs="Times New Roman"/>
          <w:sz w:val="24"/>
          <w:szCs w:val="24"/>
        </w:rPr>
        <w:t xml:space="preserve">, </w:t>
      </w:r>
      <w:proofErr w:type="spellStart"/>
      <w:r w:rsidR="007A4E1E" w:rsidRPr="00125200">
        <w:rPr>
          <w:rFonts w:ascii="Times New Roman" w:hAnsi="Times New Roman" w:cs="Times New Roman"/>
          <w:sz w:val="24"/>
          <w:szCs w:val="24"/>
        </w:rPr>
        <w:t>MacLure</w:t>
      </w:r>
      <w:proofErr w:type="spellEnd"/>
      <w:r w:rsidR="007A4E1E" w:rsidRPr="00125200">
        <w:rPr>
          <w:rFonts w:ascii="Times New Roman" w:hAnsi="Times New Roman" w:cs="Times New Roman"/>
          <w:sz w:val="24"/>
          <w:szCs w:val="24"/>
        </w:rPr>
        <w:t>, Buchanan, Wilson, Macleod, &amp; Stewart, 2017).  Many homeless individua</w:t>
      </w:r>
      <w:r w:rsidR="000F02C0">
        <w:rPr>
          <w:rFonts w:ascii="Times New Roman" w:hAnsi="Times New Roman" w:cs="Times New Roman"/>
          <w:sz w:val="24"/>
          <w:szCs w:val="24"/>
        </w:rPr>
        <w:t>ls did</w:t>
      </w:r>
      <w:r w:rsidR="007A4E1E" w:rsidRPr="00125200">
        <w:rPr>
          <w:rFonts w:ascii="Times New Roman" w:hAnsi="Times New Roman" w:cs="Times New Roman"/>
          <w:sz w:val="24"/>
          <w:szCs w:val="24"/>
        </w:rPr>
        <w:t xml:space="preserve"> not have routine healthy meals, adequate nightly sleep, and ha</w:t>
      </w:r>
      <w:r w:rsidR="000F02C0">
        <w:rPr>
          <w:rFonts w:ascii="Times New Roman" w:hAnsi="Times New Roman" w:cs="Times New Roman"/>
          <w:sz w:val="24"/>
          <w:szCs w:val="24"/>
        </w:rPr>
        <w:t>d</w:t>
      </w:r>
      <w:r w:rsidR="007A4E1E" w:rsidRPr="00125200">
        <w:rPr>
          <w:rFonts w:ascii="Times New Roman" w:hAnsi="Times New Roman" w:cs="Times New Roman"/>
          <w:sz w:val="24"/>
          <w:szCs w:val="24"/>
        </w:rPr>
        <w:t xml:space="preserve"> higher rates of anxiety and stress due to their lifestyle (</w:t>
      </w:r>
      <w:proofErr w:type="spellStart"/>
      <w:r w:rsidR="007A4E1E" w:rsidRPr="00125200">
        <w:rPr>
          <w:rFonts w:ascii="Times New Roman" w:hAnsi="Times New Roman" w:cs="Times New Roman"/>
          <w:sz w:val="24"/>
          <w:szCs w:val="24"/>
        </w:rPr>
        <w:t>Paudyal</w:t>
      </w:r>
      <w:proofErr w:type="spellEnd"/>
      <w:r w:rsidR="007A4E1E" w:rsidRPr="00125200">
        <w:rPr>
          <w:rFonts w:ascii="Times New Roman" w:hAnsi="Times New Roman" w:cs="Times New Roman"/>
          <w:sz w:val="24"/>
          <w:szCs w:val="24"/>
        </w:rPr>
        <w:t xml:space="preserve"> et al., 2017).  Many live</w:t>
      </w:r>
      <w:r w:rsidR="000F02C0">
        <w:rPr>
          <w:rFonts w:ascii="Times New Roman" w:hAnsi="Times New Roman" w:cs="Times New Roman"/>
          <w:sz w:val="24"/>
          <w:szCs w:val="24"/>
        </w:rPr>
        <w:t>d</w:t>
      </w:r>
      <w:r w:rsidR="007A4E1E" w:rsidRPr="00125200">
        <w:rPr>
          <w:rFonts w:ascii="Times New Roman" w:hAnsi="Times New Roman" w:cs="Times New Roman"/>
          <w:sz w:val="24"/>
          <w:szCs w:val="24"/>
        </w:rPr>
        <w:t xml:space="preserve"> on the street allowing for external factors of assault, poor hygiene, food insecurities, and more vulnerable to diseases due to a weakened immune system (</w:t>
      </w:r>
      <w:proofErr w:type="spellStart"/>
      <w:r w:rsidR="007A4E1E" w:rsidRPr="00125200">
        <w:rPr>
          <w:rFonts w:ascii="Times New Roman" w:hAnsi="Times New Roman" w:cs="Times New Roman"/>
          <w:sz w:val="24"/>
          <w:szCs w:val="24"/>
        </w:rPr>
        <w:t>Paudyal</w:t>
      </w:r>
      <w:proofErr w:type="spellEnd"/>
      <w:r w:rsidR="007A4E1E" w:rsidRPr="00125200">
        <w:rPr>
          <w:rFonts w:ascii="Times New Roman" w:hAnsi="Times New Roman" w:cs="Times New Roman"/>
          <w:sz w:val="24"/>
          <w:szCs w:val="24"/>
        </w:rPr>
        <w:t xml:space="preserve"> et al., 2017).  Routine health care and medication </w:t>
      </w:r>
      <w:r w:rsidR="000F02C0">
        <w:rPr>
          <w:rFonts w:ascii="Times New Roman" w:hAnsi="Times New Roman" w:cs="Times New Roman"/>
          <w:sz w:val="24"/>
          <w:szCs w:val="24"/>
        </w:rPr>
        <w:t>compliance was</w:t>
      </w:r>
      <w:r w:rsidR="007A4E1E" w:rsidRPr="00125200">
        <w:rPr>
          <w:rFonts w:ascii="Times New Roman" w:hAnsi="Times New Roman" w:cs="Times New Roman"/>
          <w:sz w:val="24"/>
          <w:szCs w:val="24"/>
        </w:rPr>
        <w:t xml:space="preserve"> difficult due to this population having unpredictable futures and their lack of financial sta</w:t>
      </w:r>
      <w:r w:rsidR="008526B7">
        <w:rPr>
          <w:rFonts w:ascii="Times New Roman" w:hAnsi="Times New Roman" w:cs="Times New Roman"/>
          <w:sz w:val="24"/>
          <w:szCs w:val="24"/>
        </w:rPr>
        <w:t>bility (</w:t>
      </w:r>
      <w:proofErr w:type="spellStart"/>
      <w:r w:rsidR="008526B7">
        <w:rPr>
          <w:rFonts w:ascii="Times New Roman" w:hAnsi="Times New Roman" w:cs="Times New Roman"/>
          <w:sz w:val="24"/>
          <w:szCs w:val="24"/>
        </w:rPr>
        <w:t>Paudyal</w:t>
      </w:r>
      <w:proofErr w:type="spellEnd"/>
      <w:r w:rsidR="008526B7">
        <w:rPr>
          <w:rFonts w:ascii="Times New Roman" w:hAnsi="Times New Roman" w:cs="Times New Roman"/>
          <w:sz w:val="24"/>
          <w:szCs w:val="24"/>
        </w:rPr>
        <w:t xml:space="preserve"> et al., 2017).</w:t>
      </w:r>
    </w:p>
    <w:p w14:paraId="377DC25C" w14:textId="77777777" w:rsidR="008526B7" w:rsidRPr="008526B7" w:rsidRDefault="008526B7" w:rsidP="008526B7">
      <w:pPr>
        <w:rPr>
          <w:rFonts w:ascii="Times New Roman" w:hAnsi="Times New Roman" w:cs="Times New Roman"/>
          <w:b/>
          <w:sz w:val="24"/>
          <w:szCs w:val="24"/>
        </w:rPr>
      </w:pPr>
      <w:r w:rsidRPr="008526B7">
        <w:rPr>
          <w:rFonts w:ascii="Times New Roman" w:hAnsi="Times New Roman" w:cs="Times New Roman"/>
          <w:b/>
          <w:sz w:val="24"/>
          <w:szCs w:val="24"/>
        </w:rPr>
        <w:t xml:space="preserve">Limitations of Literature Review Process </w:t>
      </w:r>
    </w:p>
    <w:p w14:paraId="6E960548" w14:textId="55541775" w:rsidR="00B21745" w:rsidRDefault="001B2AA7" w:rsidP="007A4E1E">
      <w:pPr>
        <w:ind w:firstLine="720"/>
        <w:rPr>
          <w:rFonts w:ascii="Times New Roman" w:hAnsi="Times New Roman" w:cs="Times New Roman"/>
          <w:sz w:val="24"/>
          <w:szCs w:val="24"/>
        </w:rPr>
      </w:pPr>
      <w:r>
        <w:rPr>
          <w:rFonts w:ascii="Times New Roman" w:hAnsi="Times New Roman" w:cs="Times New Roman"/>
          <w:sz w:val="24"/>
          <w:szCs w:val="24"/>
        </w:rPr>
        <w:t>Current gaps in providing care to</w:t>
      </w:r>
      <w:r w:rsidR="00A642E6">
        <w:rPr>
          <w:rFonts w:ascii="Times New Roman" w:hAnsi="Times New Roman" w:cs="Times New Roman"/>
          <w:sz w:val="24"/>
          <w:szCs w:val="24"/>
        </w:rPr>
        <w:t xml:space="preserve"> the homeless</w:t>
      </w:r>
      <w:r>
        <w:rPr>
          <w:rFonts w:ascii="Times New Roman" w:hAnsi="Times New Roman" w:cs="Times New Roman"/>
          <w:sz w:val="24"/>
          <w:szCs w:val="24"/>
        </w:rPr>
        <w:t xml:space="preserve"> </w:t>
      </w:r>
      <w:r w:rsidR="000F02C0">
        <w:rPr>
          <w:rFonts w:ascii="Times New Roman" w:hAnsi="Times New Roman" w:cs="Times New Roman"/>
          <w:sz w:val="24"/>
          <w:szCs w:val="24"/>
        </w:rPr>
        <w:t>were</w:t>
      </w:r>
      <w:r w:rsidR="007A4E1E">
        <w:rPr>
          <w:rFonts w:ascii="Times New Roman" w:hAnsi="Times New Roman" w:cs="Times New Roman"/>
          <w:sz w:val="24"/>
          <w:szCs w:val="24"/>
        </w:rPr>
        <w:t xml:space="preserve"> the barriers of access to health care, distrus</w:t>
      </w:r>
      <w:r w:rsidR="008B1C48">
        <w:rPr>
          <w:rFonts w:ascii="Times New Roman" w:hAnsi="Times New Roman" w:cs="Times New Roman"/>
          <w:sz w:val="24"/>
          <w:szCs w:val="24"/>
        </w:rPr>
        <w:t xml:space="preserve">t of health care providers, </w:t>
      </w:r>
      <w:r w:rsidR="007A4E1E">
        <w:rPr>
          <w:rFonts w:ascii="Times New Roman" w:hAnsi="Times New Roman" w:cs="Times New Roman"/>
          <w:sz w:val="24"/>
          <w:szCs w:val="24"/>
        </w:rPr>
        <w:t>lack of cont</w:t>
      </w:r>
      <w:r w:rsidR="000F02C0">
        <w:rPr>
          <w:rFonts w:ascii="Times New Roman" w:hAnsi="Times New Roman" w:cs="Times New Roman"/>
          <w:sz w:val="24"/>
          <w:szCs w:val="24"/>
        </w:rPr>
        <w:t>inuity of care</w:t>
      </w:r>
      <w:r w:rsidR="008B1C48">
        <w:rPr>
          <w:rFonts w:ascii="Times New Roman" w:hAnsi="Times New Roman" w:cs="Times New Roman"/>
          <w:sz w:val="24"/>
          <w:szCs w:val="24"/>
        </w:rPr>
        <w:t>, and lack of access to current homeless population statistics</w:t>
      </w:r>
      <w:r w:rsidR="000F02C0">
        <w:rPr>
          <w:rFonts w:ascii="Times New Roman" w:hAnsi="Times New Roman" w:cs="Times New Roman"/>
          <w:sz w:val="24"/>
          <w:szCs w:val="24"/>
        </w:rPr>
        <w:t xml:space="preserve">.  One study aimed </w:t>
      </w:r>
      <w:r w:rsidR="007A4E1E">
        <w:rPr>
          <w:rFonts w:ascii="Times New Roman" w:hAnsi="Times New Roman" w:cs="Times New Roman"/>
          <w:sz w:val="24"/>
          <w:szCs w:val="24"/>
        </w:rPr>
        <w:t xml:space="preserve">at providing health services through a collaborative partnership of local hospitals, a mental health clinic, a case manager, a homeless </w:t>
      </w:r>
      <w:r w:rsidR="007A4E1E">
        <w:rPr>
          <w:rFonts w:ascii="Times New Roman" w:hAnsi="Times New Roman" w:cs="Times New Roman"/>
          <w:sz w:val="24"/>
          <w:szCs w:val="24"/>
        </w:rPr>
        <w:lastRenderedPageBreak/>
        <w:t>shelter, and a physician driven long-term health plan (</w:t>
      </w:r>
      <w:proofErr w:type="spellStart"/>
      <w:r w:rsidR="007A4E1E">
        <w:rPr>
          <w:rFonts w:ascii="Times New Roman" w:hAnsi="Times New Roman" w:cs="Times New Roman"/>
          <w:sz w:val="24"/>
          <w:szCs w:val="24"/>
        </w:rPr>
        <w:t>Lamanna</w:t>
      </w:r>
      <w:proofErr w:type="spellEnd"/>
      <w:r w:rsidR="007A4E1E">
        <w:rPr>
          <w:rFonts w:ascii="Times New Roman" w:hAnsi="Times New Roman" w:cs="Times New Roman"/>
          <w:sz w:val="24"/>
          <w:szCs w:val="24"/>
        </w:rPr>
        <w:t xml:space="preserve">, </w:t>
      </w:r>
      <w:proofErr w:type="spellStart"/>
      <w:r w:rsidR="007A4E1E">
        <w:rPr>
          <w:rFonts w:ascii="Times New Roman" w:hAnsi="Times New Roman" w:cs="Times New Roman"/>
          <w:sz w:val="24"/>
          <w:szCs w:val="24"/>
        </w:rPr>
        <w:t>Stergiopoulos</w:t>
      </w:r>
      <w:proofErr w:type="spellEnd"/>
      <w:r w:rsidR="007A4E1E">
        <w:rPr>
          <w:rFonts w:ascii="Times New Roman" w:hAnsi="Times New Roman" w:cs="Times New Roman"/>
          <w:sz w:val="24"/>
          <w:szCs w:val="24"/>
        </w:rPr>
        <w:t xml:space="preserve">, Durbin, </w:t>
      </w:r>
      <w:proofErr w:type="spellStart"/>
      <w:r w:rsidR="007A4E1E">
        <w:rPr>
          <w:rFonts w:ascii="Times New Roman" w:hAnsi="Times New Roman" w:cs="Times New Roman"/>
          <w:sz w:val="24"/>
          <w:szCs w:val="24"/>
        </w:rPr>
        <w:t>O’Campo</w:t>
      </w:r>
      <w:proofErr w:type="spellEnd"/>
      <w:r w:rsidR="007A4E1E">
        <w:rPr>
          <w:rFonts w:ascii="Times New Roman" w:hAnsi="Times New Roman" w:cs="Times New Roman"/>
          <w:sz w:val="24"/>
          <w:szCs w:val="24"/>
        </w:rPr>
        <w:t xml:space="preserve">, Poremski, &amp; </w:t>
      </w:r>
      <w:proofErr w:type="spellStart"/>
      <w:r w:rsidR="007A4E1E">
        <w:rPr>
          <w:rFonts w:ascii="Times New Roman" w:hAnsi="Times New Roman" w:cs="Times New Roman"/>
          <w:sz w:val="24"/>
          <w:szCs w:val="24"/>
        </w:rPr>
        <w:t>Tepper</w:t>
      </w:r>
      <w:proofErr w:type="spellEnd"/>
      <w:r w:rsidR="007A4E1E">
        <w:rPr>
          <w:rFonts w:ascii="Times New Roman" w:hAnsi="Times New Roman" w:cs="Times New Roman"/>
          <w:sz w:val="24"/>
          <w:szCs w:val="24"/>
        </w:rPr>
        <w:t>, 2017).  The local hospital sen</w:t>
      </w:r>
      <w:r w:rsidR="000F02C0">
        <w:rPr>
          <w:rFonts w:ascii="Times New Roman" w:hAnsi="Times New Roman" w:cs="Times New Roman"/>
          <w:sz w:val="24"/>
          <w:szCs w:val="24"/>
        </w:rPr>
        <w:t>t</w:t>
      </w:r>
      <w:r w:rsidR="007A4E1E">
        <w:rPr>
          <w:rFonts w:ascii="Times New Roman" w:hAnsi="Times New Roman" w:cs="Times New Roman"/>
          <w:sz w:val="24"/>
          <w:szCs w:val="24"/>
        </w:rPr>
        <w:t xml:space="preserve"> referrals to the collaborating physician upon discharge explaining the health care needs of the homeless individual (</w:t>
      </w:r>
      <w:proofErr w:type="spellStart"/>
      <w:r w:rsidR="0003059F">
        <w:rPr>
          <w:rFonts w:ascii="Times New Roman" w:hAnsi="Times New Roman" w:cs="Times New Roman"/>
          <w:sz w:val="24"/>
          <w:szCs w:val="24"/>
        </w:rPr>
        <w:t>Lamanna</w:t>
      </w:r>
      <w:proofErr w:type="spellEnd"/>
      <w:r w:rsidR="0003059F">
        <w:rPr>
          <w:rFonts w:ascii="Times New Roman" w:hAnsi="Times New Roman" w:cs="Times New Roman"/>
          <w:sz w:val="24"/>
          <w:szCs w:val="24"/>
        </w:rPr>
        <w:t xml:space="preserve"> et al., </w:t>
      </w:r>
      <w:r w:rsidR="007A4E1E">
        <w:rPr>
          <w:rFonts w:ascii="Times New Roman" w:hAnsi="Times New Roman" w:cs="Times New Roman"/>
          <w:sz w:val="24"/>
          <w:szCs w:val="24"/>
        </w:rPr>
        <w:t>2017).  Each</w:t>
      </w:r>
      <w:r w:rsidR="000F02C0">
        <w:rPr>
          <w:rFonts w:ascii="Times New Roman" w:hAnsi="Times New Roman" w:cs="Times New Roman"/>
          <w:sz w:val="24"/>
          <w:szCs w:val="24"/>
        </w:rPr>
        <w:t xml:space="preserve"> month, the health care team had</w:t>
      </w:r>
      <w:r w:rsidR="007A4E1E">
        <w:rPr>
          <w:rFonts w:ascii="Times New Roman" w:hAnsi="Times New Roman" w:cs="Times New Roman"/>
          <w:sz w:val="24"/>
          <w:szCs w:val="24"/>
        </w:rPr>
        <w:t xml:space="preserve"> a meeting reviewing the plan of each patient and improving the continuity of care (</w:t>
      </w:r>
      <w:proofErr w:type="spellStart"/>
      <w:r w:rsidR="007A4E1E">
        <w:rPr>
          <w:rFonts w:ascii="Times New Roman" w:hAnsi="Times New Roman" w:cs="Times New Roman"/>
          <w:sz w:val="24"/>
          <w:szCs w:val="24"/>
        </w:rPr>
        <w:t>Lamanna</w:t>
      </w:r>
      <w:proofErr w:type="spellEnd"/>
      <w:r w:rsidR="007A4E1E">
        <w:rPr>
          <w:rFonts w:ascii="Times New Roman" w:hAnsi="Times New Roman" w:cs="Times New Roman"/>
          <w:sz w:val="24"/>
          <w:szCs w:val="24"/>
        </w:rPr>
        <w:t xml:space="preserve"> et al., 2017).  Positive findings suggest</w:t>
      </w:r>
      <w:r w:rsidR="000F02C0">
        <w:rPr>
          <w:rFonts w:ascii="Times New Roman" w:hAnsi="Times New Roman" w:cs="Times New Roman"/>
          <w:sz w:val="24"/>
          <w:szCs w:val="24"/>
        </w:rPr>
        <w:t>ed</w:t>
      </w:r>
      <w:r w:rsidR="007A4E1E">
        <w:rPr>
          <w:rFonts w:ascii="Times New Roman" w:hAnsi="Times New Roman" w:cs="Times New Roman"/>
          <w:sz w:val="24"/>
          <w:szCs w:val="24"/>
        </w:rPr>
        <w:t xml:space="preserve"> the accessibility of a clinic near the</w:t>
      </w:r>
      <w:r w:rsidR="000F02C0">
        <w:rPr>
          <w:rFonts w:ascii="Times New Roman" w:hAnsi="Times New Roman" w:cs="Times New Roman"/>
          <w:sz w:val="24"/>
          <w:szCs w:val="24"/>
        </w:rPr>
        <w:t xml:space="preserve"> identified population, developed</w:t>
      </w:r>
      <w:r w:rsidR="007A4E1E">
        <w:rPr>
          <w:rFonts w:ascii="Times New Roman" w:hAnsi="Times New Roman" w:cs="Times New Roman"/>
          <w:sz w:val="24"/>
          <w:szCs w:val="24"/>
        </w:rPr>
        <w:t xml:space="preserve"> trusting relationships with patients increase</w:t>
      </w:r>
      <w:r w:rsidR="000F02C0">
        <w:rPr>
          <w:rFonts w:ascii="Times New Roman" w:hAnsi="Times New Roman" w:cs="Times New Roman"/>
          <w:sz w:val="24"/>
          <w:szCs w:val="24"/>
        </w:rPr>
        <w:t>d</w:t>
      </w:r>
      <w:r w:rsidR="007A4E1E">
        <w:rPr>
          <w:rFonts w:ascii="Times New Roman" w:hAnsi="Times New Roman" w:cs="Times New Roman"/>
          <w:sz w:val="24"/>
          <w:szCs w:val="24"/>
        </w:rPr>
        <w:t xml:space="preserve"> their desire to make appointments, peer accompaniment to appointments, and to feel supported in their progress (</w:t>
      </w:r>
      <w:proofErr w:type="spellStart"/>
      <w:r w:rsidR="007A4E1E">
        <w:rPr>
          <w:rFonts w:ascii="Times New Roman" w:hAnsi="Times New Roman" w:cs="Times New Roman"/>
          <w:sz w:val="24"/>
          <w:szCs w:val="24"/>
        </w:rPr>
        <w:t>Lamanna</w:t>
      </w:r>
      <w:proofErr w:type="spellEnd"/>
      <w:r w:rsidR="007A4E1E">
        <w:rPr>
          <w:rFonts w:ascii="Times New Roman" w:hAnsi="Times New Roman" w:cs="Times New Roman"/>
          <w:sz w:val="24"/>
          <w:szCs w:val="24"/>
        </w:rPr>
        <w:t xml:space="preserve"> et al., 2017).  </w:t>
      </w:r>
    </w:p>
    <w:p w14:paraId="0C558E66" w14:textId="77777777" w:rsidR="00B21745" w:rsidRPr="00B21745" w:rsidRDefault="00B21745" w:rsidP="00B21745">
      <w:pPr>
        <w:rPr>
          <w:rFonts w:ascii="Times New Roman" w:hAnsi="Times New Roman" w:cs="Times New Roman"/>
          <w:b/>
          <w:sz w:val="24"/>
          <w:szCs w:val="24"/>
        </w:rPr>
      </w:pPr>
      <w:r>
        <w:rPr>
          <w:rFonts w:ascii="Times New Roman" w:hAnsi="Times New Roman" w:cs="Times New Roman"/>
          <w:b/>
          <w:sz w:val="24"/>
          <w:szCs w:val="24"/>
        </w:rPr>
        <w:t>Utilization of findings in practice</w:t>
      </w:r>
    </w:p>
    <w:p w14:paraId="4944A09E" w14:textId="34AA562D" w:rsidR="008526B7" w:rsidRPr="0003059F" w:rsidRDefault="000F02C0" w:rsidP="0003059F">
      <w:pPr>
        <w:rPr>
          <w:rFonts w:ascii="Times New Roman" w:hAnsi="Times New Roman" w:cs="Times New Roman"/>
          <w:sz w:val="20"/>
          <w:szCs w:val="20"/>
        </w:rPr>
      </w:pPr>
      <w:r>
        <w:rPr>
          <w:rFonts w:ascii="Times New Roman" w:hAnsi="Times New Roman" w:cs="Times New Roman"/>
          <w:sz w:val="24"/>
          <w:szCs w:val="24"/>
        </w:rPr>
        <w:tab/>
      </w:r>
      <w:r w:rsidR="00A642E6">
        <w:rPr>
          <w:rFonts w:ascii="Times New Roman" w:hAnsi="Times New Roman" w:cs="Times New Roman"/>
          <w:sz w:val="24"/>
          <w:szCs w:val="24"/>
        </w:rPr>
        <w:t>Free clinics</w:t>
      </w:r>
      <w:r w:rsidR="007A4E1E">
        <w:rPr>
          <w:rFonts w:ascii="Times New Roman" w:hAnsi="Times New Roman" w:cs="Times New Roman"/>
          <w:sz w:val="24"/>
          <w:szCs w:val="24"/>
        </w:rPr>
        <w:t xml:space="preserve"> help</w:t>
      </w:r>
      <w:r>
        <w:rPr>
          <w:rFonts w:ascii="Times New Roman" w:hAnsi="Times New Roman" w:cs="Times New Roman"/>
          <w:sz w:val="24"/>
          <w:szCs w:val="24"/>
        </w:rPr>
        <w:t>ed</w:t>
      </w:r>
      <w:r w:rsidR="007A4E1E">
        <w:rPr>
          <w:rFonts w:ascii="Times New Roman" w:hAnsi="Times New Roman" w:cs="Times New Roman"/>
          <w:sz w:val="24"/>
          <w:szCs w:val="24"/>
        </w:rPr>
        <w:t xml:space="preserve"> improve access to care for uninsured, underinsured, or ha</w:t>
      </w:r>
      <w:r>
        <w:rPr>
          <w:rFonts w:ascii="Times New Roman" w:hAnsi="Times New Roman" w:cs="Times New Roman"/>
          <w:sz w:val="24"/>
          <w:szCs w:val="24"/>
        </w:rPr>
        <w:t>d</w:t>
      </w:r>
      <w:r w:rsidR="007A4E1E">
        <w:rPr>
          <w:rFonts w:ascii="Times New Roman" w:hAnsi="Times New Roman" w:cs="Times New Roman"/>
          <w:sz w:val="24"/>
          <w:szCs w:val="24"/>
        </w:rPr>
        <w:t xml:space="preserve"> no insurance </w:t>
      </w:r>
      <w:r>
        <w:rPr>
          <w:rFonts w:ascii="Times New Roman" w:hAnsi="Times New Roman" w:cs="Times New Roman"/>
          <w:sz w:val="24"/>
          <w:szCs w:val="24"/>
        </w:rPr>
        <w:t>were</w:t>
      </w:r>
      <w:r w:rsidR="007A4E1E">
        <w:rPr>
          <w:rFonts w:ascii="Times New Roman" w:hAnsi="Times New Roman" w:cs="Times New Roman"/>
          <w:sz w:val="24"/>
          <w:szCs w:val="24"/>
        </w:rPr>
        <w:t xml:space="preserve"> limited in numbers</w:t>
      </w:r>
      <w:r w:rsidR="007A4E1E" w:rsidRPr="0003059F">
        <w:rPr>
          <w:rFonts w:ascii="Times New Roman" w:hAnsi="Times New Roman" w:cs="Times New Roman"/>
          <w:sz w:val="24"/>
          <w:szCs w:val="24"/>
        </w:rPr>
        <w:t>.  One study in Birmingham, Alabama note</w:t>
      </w:r>
      <w:r>
        <w:rPr>
          <w:rFonts w:ascii="Times New Roman" w:hAnsi="Times New Roman" w:cs="Times New Roman"/>
          <w:sz w:val="24"/>
          <w:szCs w:val="24"/>
        </w:rPr>
        <w:t>d</w:t>
      </w:r>
      <w:r w:rsidR="007A4E1E" w:rsidRPr="0003059F">
        <w:rPr>
          <w:rFonts w:ascii="Times New Roman" w:hAnsi="Times New Roman" w:cs="Times New Roman"/>
          <w:sz w:val="24"/>
          <w:szCs w:val="24"/>
        </w:rPr>
        <w:t xml:space="preserve"> part of free clinics success to their patient population </w:t>
      </w:r>
      <w:r>
        <w:rPr>
          <w:rFonts w:ascii="Times New Roman" w:hAnsi="Times New Roman" w:cs="Times New Roman"/>
          <w:sz w:val="24"/>
          <w:szCs w:val="24"/>
        </w:rPr>
        <w:t>wa</w:t>
      </w:r>
      <w:r w:rsidR="007A4E1E" w:rsidRPr="0003059F">
        <w:rPr>
          <w:rFonts w:ascii="Times New Roman" w:hAnsi="Times New Roman" w:cs="Times New Roman"/>
          <w:sz w:val="24"/>
          <w:szCs w:val="24"/>
        </w:rPr>
        <w:t xml:space="preserve">s </w:t>
      </w:r>
      <w:r>
        <w:rPr>
          <w:rFonts w:ascii="Times New Roman" w:hAnsi="Times New Roman" w:cs="Times New Roman"/>
          <w:sz w:val="24"/>
          <w:szCs w:val="24"/>
        </w:rPr>
        <w:t xml:space="preserve">a </w:t>
      </w:r>
      <w:r w:rsidR="007A4E1E" w:rsidRPr="0003059F">
        <w:rPr>
          <w:rFonts w:ascii="Times New Roman" w:hAnsi="Times New Roman" w:cs="Times New Roman"/>
          <w:sz w:val="24"/>
          <w:szCs w:val="24"/>
        </w:rPr>
        <w:t>strategic location, making it acce</w:t>
      </w:r>
      <w:r w:rsidR="005B0AC2" w:rsidRPr="0003059F">
        <w:rPr>
          <w:rFonts w:ascii="Times New Roman" w:hAnsi="Times New Roman" w:cs="Times New Roman"/>
          <w:sz w:val="24"/>
          <w:szCs w:val="24"/>
        </w:rPr>
        <w:t>ssible to those whom it serve</w:t>
      </w:r>
      <w:r w:rsidR="0003059F" w:rsidRPr="0003059F">
        <w:rPr>
          <w:rFonts w:ascii="Times New Roman" w:hAnsi="Times New Roman" w:cs="Times New Roman"/>
          <w:sz w:val="24"/>
          <w:szCs w:val="24"/>
        </w:rPr>
        <w:t xml:space="preserve"> (</w:t>
      </w:r>
      <w:proofErr w:type="spellStart"/>
      <w:r w:rsidR="0003059F" w:rsidRPr="0003059F">
        <w:rPr>
          <w:rFonts w:ascii="Times New Roman" w:hAnsi="Times New Roman" w:cs="Times New Roman"/>
          <w:sz w:val="24"/>
          <w:szCs w:val="24"/>
        </w:rPr>
        <w:t>Kertesz</w:t>
      </w:r>
      <w:proofErr w:type="spellEnd"/>
      <w:r w:rsidR="0003059F" w:rsidRPr="0003059F">
        <w:rPr>
          <w:rFonts w:ascii="Times New Roman" w:hAnsi="Times New Roman" w:cs="Times New Roman"/>
          <w:sz w:val="24"/>
          <w:szCs w:val="24"/>
        </w:rPr>
        <w:t xml:space="preserve">, McNeil, Cash, Desmond, </w:t>
      </w:r>
      <w:proofErr w:type="spellStart"/>
      <w:r w:rsidR="0003059F" w:rsidRPr="0003059F">
        <w:rPr>
          <w:rFonts w:ascii="Times New Roman" w:hAnsi="Times New Roman" w:cs="Times New Roman"/>
          <w:sz w:val="24"/>
          <w:szCs w:val="24"/>
        </w:rPr>
        <w:t>McGwin</w:t>
      </w:r>
      <w:proofErr w:type="spellEnd"/>
      <w:r w:rsidR="0003059F" w:rsidRPr="0003059F">
        <w:rPr>
          <w:rFonts w:ascii="Times New Roman" w:hAnsi="Times New Roman" w:cs="Times New Roman"/>
          <w:sz w:val="24"/>
          <w:szCs w:val="24"/>
        </w:rPr>
        <w:t>, Kelly, et al., 2014)</w:t>
      </w:r>
      <w:r w:rsidR="005B0AC2" w:rsidRPr="0003059F">
        <w:rPr>
          <w:rFonts w:ascii="Times New Roman" w:hAnsi="Times New Roman" w:cs="Times New Roman"/>
          <w:sz w:val="24"/>
          <w:szCs w:val="24"/>
        </w:rPr>
        <w:t xml:space="preserve">.  </w:t>
      </w:r>
      <w:r w:rsidR="007A4E1E" w:rsidRPr="0003059F">
        <w:rPr>
          <w:rFonts w:ascii="Times New Roman" w:hAnsi="Times New Roman" w:cs="Times New Roman"/>
          <w:sz w:val="24"/>
          <w:szCs w:val="24"/>
        </w:rPr>
        <w:t>Due to</w:t>
      </w:r>
      <w:r w:rsidR="007A4E1E">
        <w:rPr>
          <w:rFonts w:ascii="Times New Roman" w:hAnsi="Times New Roman" w:cs="Times New Roman"/>
          <w:sz w:val="24"/>
          <w:szCs w:val="24"/>
        </w:rPr>
        <w:t xml:space="preserve"> the limited numbers of clinics, wait times can vary in length, creating negative attitudes and lack of compliance for future appointments </w:t>
      </w:r>
      <w:r w:rsidR="0003059F">
        <w:rPr>
          <w:rFonts w:ascii="Times New Roman" w:hAnsi="Times New Roman" w:cs="Times New Roman"/>
          <w:sz w:val="24"/>
          <w:szCs w:val="24"/>
        </w:rPr>
        <w:t>(</w:t>
      </w:r>
      <w:proofErr w:type="spellStart"/>
      <w:r w:rsidR="0003059F">
        <w:rPr>
          <w:rFonts w:ascii="Times New Roman" w:hAnsi="Times New Roman" w:cs="Times New Roman"/>
          <w:sz w:val="24"/>
          <w:szCs w:val="24"/>
        </w:rPr>
        <w:t>Kertesz</w:t>
      </w:r>
      <w:proofErr w:type="spellEnd"/>
      <w:r w:rsidR="0003059F">
        <w:rPr>
          <w:rFonts w:ascii="Times New Roman" w:hAnsi="Times New Roman" w:cs="Times New Roman"/>
          <w:sz w:val="24"/>
          <w:szCs w:val="24"/>
        </w:rPr>
        <w:t xml:space="preserve"> et al., 2014)</w:t>
      </w:r>
      <w:r w:rsidR="005B0AC2">
        <w:rPr>
          <w:rFonts w:ascii="Times New Roman" w:hAnsi="Times New Roman" w:cs="Times New Roman"/>
          <w:sz w:val="24"/>
          <w:szCs w:val="24"/>
        </w:rPr>
        <w:t>.</w:t>
      </w:r>
      <w:r w:rsidR="007A4E1E">
        <w:rPr>
          <w:rFonts w:ascii="Times New Roman" w:hAnsi="Times New Roman" w:cs="Times New Roman"/>
          <w:sz w:val="24"/>
          <w:szCs w:val="24"/>
        </w:rPr>
        <w:t xml:space="preserve">  The Birmingham free clini</w:t>
      </w:r>
      <w:r w:rsidR="00876806">
        <w:rPr>
          <w:rFonts w:ascii="Times New Roman" w:hAnsi="Times New Roman" w:cs="Times New Roman"/>
          <w:sz w:val="24"/>
          <w:szCs w:val="24"/>
        </w:rPr>
        <w:t xml:space="preserve">c focused their energy into </w:t>
      </w:r>
      <w:r w:rsidR="007A4E1E">
        <w:rPr>
          <w:rFonts w:ascii="Times New Roman" w:hAnsi="Times New Roman" w:cs="Times New Roman"/>
          <w:sz w:val="24"/>
          <w:szCs w:val="24"/>
        </w:rPr>
        <w:t>the health problems homeless population including, hypertensio</w:t>
      </w:r>
      <w:r w:rsidR="005B0AC2">
        <w:rPr>
          <w:rFonts w:ascii="Times New Roman" w:hAnsi="Times New Roman" w:cs="Times New Roman"/>
          <w:sz w:val="24"/>
          <w:szCs w:val="24"/>
        </w:rPr>
        <w:t>n, diabetes, and mental illness</w:t>
      </w:r>
      <w:r w:rsidR="0003059F">
        <w:rPr>
          <w:rFonts w:ascii="Times New Roman" w:hAnsi="Times New Roman" w:cs="Times New Roman"/>
          <w:sz w:val="24"/>
          <w:szCs w:val="24"/>
        </w:rPr>
        <w:t xml:space="preserve"> (</w:t>
      </w:r>
      <w:proofErr w:type="spellStart"/>
      <w:r w:rsidR="0003059F">
        <w:rPr>
          <w:rFonts w:ascii="Times New Roman" w:hAnsi="Times New Roman" w:cs="Times New Roman"/>
          <w:sz w:val="24"/>
          <w:szCs w:val="24"/>
        </w:rPr>
        <w:t>Kertesz</w:t>
      </w:r>
      <w:proofErr w:type="spellEnd"/>
      <w:r w:rsidR="0003059F">
        <w:rPr>
          <w:rFonts w:ascii="Times New Roman" w:hAnsi="Times New Roman" w:cs="Times New Roman"/>
          <w:sz w:val="24"/>
          <w:szCs w:val="24"/>
        </w:rPr>
        <w:t xml:space="preserve"> et al., 2014)</w:t>
      </w:r>
      <w:r w:rsidR="005B0AC2">
        <w:rPr>
          <w:rFonts w:ascii="Times New Roman" w:hAnsi="Times New Roman" w:cs="Times New Roman"/>
          <w:sz w:val="24"/>
          <w:szCs w:val="24"/>
        </w:rPr>
        <w:t xml:space="preserve">.  </w:t>
      </w:r>
      <w:r w:rsidR="007A4E1E">
        <w:rPr>
          <w:rFonts w:ascii="Times New Roman" w:hAnsi="Times New Roman" w:cs="Times New Roman"/>
          <w:sz w:val="24"/>
          <w:szCs w:val="24"/>
        </w:rPr>
        <w:t xml:space="preserve">The lack of motivation of homeless individuals not utilizing the health care system </w:t>
      </w:r>
      <w:r w:rsidR="00876806">
        <w:rPr>
          <w:rFonts w:ascii="Times New Roman" w:hAnsi="Times New Roman" w:cs="Times New Roman"/>
          <w:sz w:val="24"/>
          <w:szCs w:val="24"/>
        </w:rPr>
        <w:t>wa</w:t>
      </w:r>
      <w:r w:rsidR="007A4E1E">
        <w:rPr>
          <w:rFonts w:ascii="Times New Roman" w:hAnsi="Times New Roman" w:cs="Times New Roman"/>
          <w:sz w:val="24"/>
          <w:szCs w:val="24"/>
        </w:rPr>
        <w:t>s their inability to pay for care and pay for any medications associated wit</w:t>
      </w:r>
      <w:r w:rsidR="005B0AC2">
        <w:rPr>
          <w:rFonts w:ascii="Times New Roman" w:hAnsi="Times New Roman" w:cs="Times New Roman"/>
          <w:sz w:val="24"/>
          <w:szCs w:val="24"/>
        </w:rPr>
        <w:t xml:space="preserve">h their health care.  </w:t>
      </w:r>
      <w:r w:rsidR="007A4E1E">
        <w:rPr>
          <w:rFonts w:ascii="Times New Roman" w:hAnsi="Times New Roman" w:cs="Times New Roman"/>
          <w:sz w:val="24"/>
          <w:szCs w:val="24"/>
        </w:rPr>
        <w:t>Free clinics generally operate</w:t>
      </w:r>
      <w:r w:rsidR="00876806">
        <w:rPr>
          <w:rFonts w:ascii="Times New Roman" w:hAnsi="Times New Roman" w:cs="Times New Roman"/>
          <w:sz w:val="24"/>
          <w:szCs w:val="24"/>
        </w:rPr>
        <w:t>d</w:t>
      </w:r>
      <w:r w:rsidR="007A4E1E">
        <w:rPr>
          <w:rFonts w:ascii="Times New Roman" w:hAnsi="Times New Roman" w:cs="Times New Roman"/>
          <w:sz w:val="24"/>
          <w:szCs w:val="24"/>
        </w:rPr>
        <w:t xml:space="preserve"> with fewer resources than privately owned and operated clinics, as well as federally funded clinics but provide</w:t>
      </w:r>
      <w:r w:rsidR="00876806">
        <w:rPr>
          <w:rFonts w:ascii="Times New Roman" w:hAnsi="Times New Roman" w:cs="Times New Roman"/>
          <w:sz w:val="24"/>
          <w:szCs w:val="24"/>
        </w:rPr>
        <w:t>d</w:t>
      </w:r>
      <w:r w:rsidR="007A4E1E">
        <w:rPr>
          <w:rFonts w:ascii="Times New Roman" w:hAnsi="Times New Roman" w:cs="Times New Roman"/>
          <w:sz w:val="24"/>
          <w:szCs w:val="24"/>
        </w:rPr>
        <w:t xml:space="preserve"> a resource to those who would otherwise not have access to care (</w:t>
      </w:r>
      <w:proofErr w:type="spellStart"/>
      <w:r w:rsidR="007A4E1E">
        <w:rPr>
          <w:rFonts w:ascii="Times New Roman" w:hAnsi="Times New Roman" w:cs="Times New Roman"/>
          <w:sz w:val="24"/>
          <w:szCs w:val="24"/>
        </w:rPr>
        <w:t>Kertesz</w:t>
      </w:r>
      <w:proofErr w:type="spellEnd"/>
      <w:r w:rsidR="007A4E1E">
        <w:rPr>
          <w:rFonts w:ascii="Times New Roman" w:hAnsi="Times New Roman" w:cs="Times New Roman"/>
          <w:sz w:val="24"/>
          <w:szCs w:val="24"/>
        </w:rPr>
        <w:t>, et al., 2014).</w:t>
      </w:r>
    </w:p>
    <w:p w14:paraId="68D2A4C3" w14:textId="77777777" w:rsidR="008526B7" w:rsidRPr="008526B7" w:rsidRDefault="008526B7" w:rsidP="008526B7">
      <w:pPr>
        <w:rPr>
          <w:rFonts w:ascii="Times New Roman" w:hAnsi="Times New Roman" w:cs="Times New Roman"/>
          <w:b/>
          <w:sz w:val="24"/>
          <w:szCs w:val="24"/>
        </w:rPr>
      </w:pPr>
      <w:r w:rsidRPr="008526B7">
        <w:rPr>
          <w:rFonts w:ascii="Times New Roman" w:hAnsi="Times New Roman" w:cs="Times New Roman"/>
          <w:b/>
          <w:sz w:val="24"/>
          <w:szCs w:val="24"/>
        </w:rPr>
        <w:t>Summary</w:t>
      </w:r>
    </w:p>
    <w:p w14:paraId="7407C519" w14:textId="140A2F97" w:rsidR="001B2AA7" w:rsidRDefault="001B2AA7" w:rsidP="001B2AA7">
      <w:pPr>
        <w:ind w:firstLine="720"/>
        <w:rPr>
          <w:rFonts w:ascii="Times New Roman" w:hAnsi="Times New Roman" w:cs="Times New Roman"/>
          <w:sz w:val="24"/>
          <w:szCs w:val="24"/>
        </w:rPr>
      </w:pPr>
      <w:r>
        <w:rPr>
          <w:rFonts w:ascii="Times New Roman" w:eastAsia="Times New Roman" w:hAnsi="Times New Roman" w:cs="Times New Roman"/>
          <w:iCs/>
          <w:sz w:val="24"/>
          <w:szCs w:val="24"/>
        </w:rPr>
        <w:lastRenderedPageBreak/>
        <w:t xml:space="preserve">Improving community connections and education of the Johnston County residents of the need and impact of volunteer and donation services </w:t>
      </w:r>
      <w:r w:rsidR="00876806">
        <w:rPr>
          <w:rFonts w:ascii="Times New Roman" w:eastAsia="Times New Roman" w:hAnsi="Times New Roman" w:cs="Times New Roman"/>
          <w:iCs/>
          <w:sz w:val="24"/>
          <w:szCs w:val="24"/>
        </w:rPr>
        <w:t>was</w:t>
      </w:r>
      <w:r>
        <w:rPr>
          <w:rFonts w:ascii="Times New Roman" w:eastAsia="Times New Roman" w:hAnsi="Times New Roman" w:cs="Times New Roman"/>
          <w:iCs/>
          <w:sz w:val="24"/>
          <w:szCs w:val="24"/>
        </w:rPr>
        <w:t xml:space="preserve"> the goal for the logistics and community outreach portion of the Smithfield CARES project.  Building rapport through </w:t>
      </w:r>
      <w:proofErr w:type="spellStart"/>
      <w:r>
        <w:rPr>
          <w:rFonts w:ascii="Times New Roman" w:eastAsia="Times New Roman" w:hAnsi="Times New Roman" w:cs="Times New Roman"/>
          <w:iCs/>
          <w:sz w:val="24"/>
          <w:szCs w:val="24"/>
        </w:rPr>
        <w:t>interprofessional</w:t>
      </w:r>
      <w:proofErr w:type="spellEnd"/>
      <w:r>
        <w:rPr>
          <w:rFonts w:ascii="Times New Roman" w:eastAsia="Times New Roman" w:hAnsi="Times New Roman" w:cs="Times New Roman"/>
          <w:iCs/>
          <w:sz w:val="24"/>
          <w:szCs w:val="24"/>
        </w:rPr>
        <w:t xml:space="preserve"> development improve</w:t>
      </w:r>
      <w:r w:rsidR="00876806">
        <w:rPr>
          <w:rFonts w:ascii="Times New Roman" w:eastAsia="Times New Roman" w:hAnsi="Times New Roman" w:cs="Times New Roman"/>
          <w:iCs/>
          <w:sz w:val="24"/>
          <w:szCs w:val="24"/>
        </w:rPr>
        <w:t>d</w:t>
      </w:r>
      <w:r>
        <w:rPr>
          <w:rFonts w:ascii="Times New Roman" w:eastAsia="Times New Roman" w:hAnsi="Times New Roman" w:cs="Times New Roman"/>
          <w:iCs/>
          <w:sz w:val="24"/>
          <w:szCs w:val="24"/>
        </w:rPr>
        <w:t xml:space="preserve"> the success and ease of transitioning the homeless population back into society and becoming self-sufficient.  </w:t>
      </w:r>
      <w:proofErr w:type="gramStart"/>
      <w:r>
        <w:rPr>
          <w:rFonts w:ascii="Times New Roman" w:eastAsia="Times New Roman" w:hAnsi="Times New Roman" w:cs="Times New Roman"/>
          <w:iCs/>
          <w:sz w:val="24"/>
          <w:szCs w:val="24"/>
        </w:rPr>
        <w:t>Providing community education through local events, provide</w:t>
      </w:r>
      <w:r w:rsidR="00876806">
        <w:rPr>
          <w:rFonts w:ascii="Times New Roman" w:eastAsia="Times New Roman" w:hAnsi="Times New Roman" w:cs="Times New Roman"/>
          <w:iCs/>
          <w:sz w:val="24"/>
          <w:szCs w:val="24"/>
        </w:rPr>
        <w:t>d</w:t>
      </w:r>
      <w:r>
        <w:rPr>
          <w:rFonts w:ascii="Times New Roman" w:eastAsia="Times New Roman" w:hAnsi="Times New Roman" w:cs="Times New Roman"/>
          <w:iCs/>
          <w:sz w:val="24"/>
          <w:szCs w:val="24"/>
        </w:rPr>
        <w:t xml:space="preserve"> opportunities to meet potential supporters.</w:t>
      </w:r>
      <w:proofErr w:type="gramEnd"/>
      <w:r>
        <w:rPr>
          <w:rFonts w:ascii="Times New Roman" w:eastAsia="Times New Roman" w:hAnsi="Times New Roman" w:cs="Times New Roman"/>
          <w:iCs/>
          <w:sz w:val="24"/>
          <w:szCs w:val="24"/>
        </w:rPr>
        <w:t xml:space="preserve">  Incorporating Watson’s Theory of Caring </w:t>
      </w:r>
      <w:r w:rsidR="00876806">
        <w:rPr>
          <w:rFonts w:ascii="Times New Roman" w:eastAsia="Times New Roman" w:hAnsi="Times New Roman" w:cs="Times New Roman"/>
          <w:iCs/>
          <w:sz w:val="24"/>
          <w:szCs w:val="24"/>
        </w:rPr>
        <w:t>provided</w:t>
      </w:r>
      <w:r>
        <w:rPr>
          <w:rFonts w:ascii="Times New Roman" w:eastAsia="Times New Roman" w:hAnsi="Times New Roman" w:cs="Times New Roman"/>
          <w:iCs/>
          <w:sz w:val="24"/>
          <w:szCs w:val="24"/>
        </w:rPr>
        <w:t xml:space="preserve"> the foundation of improving the relationships between the community and providers, as well as homeless resident</w:t>
      </w:r>
      <w:r w:rsidR="00876806">
        <w:rPr>
          <w:rFonts w:ascii="Times New Roman" w:eastAsia="Times New Roman" w:hAnsi="Times New Roman" w:cs="Times New Roman"/>
          <w:iCs/>
          <w:sz w:val="24"/>
          <w:szCs w:val="24"/>
        </w:rPr>
        <w:t>s and the providers.  Our goal wa</w:t>
      </w:r>
      <w:r>
        <w:rPr>
          <w:rFonts w:ascii="Times New Roman" w:eastAsia="Times New Roman" w:hAnsi="Times New Roman" w:cs="Times New Roman"/>
          <w:iCs/>
          <w:sz w:val="24"/>
          <w:szCs w:val="24"/>
        </w:rPr>
        <w:t>s to close the healthcare gap</w:t>
      </w:r>
      <w:r w:rsidR="0003059F">
        <w:rPr>
          <w:rFonts w:ascii="Times New Roman" w:eastAsia="Times New Roman" w:hAnsi="Times New Roman" w:cs="Times New Roman"/>
          <w:iCs/>
          <w:sz w:val="24"/>
          <w:szCs w:val="24"/>
        </w:rPr>
        <w:t>s</w:t>
      </w:r>
      <w:r>
        <w:rPr>
          <w:rFonts w:ascii="Times New Roman" w:eastAsia="Times New Roman" w:hAnsi="Times New Roman" w:cs="Times New Roman"/>
          <w:iCs/>
          <w:sz w:val="24"/>
          <w:szCs w:val="24"/>
        </w:rPr>
        <w:t xml:space="preserve"> existing for homeless populations by improving their healthcare during the stay at the SRM and providing a healthcare plan of a primary care provider, affordable medication options, and healthcare education.</w:t>
      </w:r>
      <w:r w:rsidR="00C71B34">
        <w:rPr>
          <w:rFonts w:ascii="Times New Roman" w:eastAsia="Times New Roman" w:hAnsi="Times New Roman" w:cs="Times New Roman"/>
          <w:iCs/>
          <w:sz w:val="24"/>
          <w:szCs w:val="24"/>
        </w:rPr>
        <w:t xml:space="preserve">  The literature review revealed a need for more research within the homeless population and access to quality healthcare.  It is also highlighted the lack of collaboration in healthcare when working with the homeless population providing ways for future improvements.</w:t>
      </w:r>
    </w:p>
    <w:p w14:paraId="69213E60" w14:textId="77777777" w:rsidR="00125200" w:rsidRDefault="00271DAB" w:rsidP="00125200">
      <w:pPr>
        <w:jc w:val="center"/>
        <w:rPr>
          <w:rFonts w:ascii="Times New Roman" w:hAnsi="Times New Roman" w:cs="Times New Roman"/>
          <w:b/>
          <w:sz w:val="24"/>
          <w:szCs w:val="24"/>
        </w:rPr>
      </w:pPr>
      <w:r>
        <w:rPr>
          <w:rFonts w:ascii="Times New Roman" w:hAnsi="Times New Roman" w:cs="Times New Roman"/>
          <w:b/>
          <w:sz w:val="24"/>
          <w:szCs w:val="24"/>
        </w:rPr>
        <w:t>Chapter Three:</w:t>
      </w:r>
      <w:r w:rsidR="00125200">
        <w:rPr>
          <w:rFonts w:ascii="Times New Roman" w:hAnsi="Times New Roman" w:cs="Times New Roman"/>
          <w:b/>
          <w:sz w:val="24"/>
          <w:szCs w:val="24"/>
        </w:rPr>
        <w:t xml:space="preserve"> </w:t>
      </w:r>
      <w:r w:rsidR="00B21745">
        <w:rPr>
          <w:rFonts w:ascii="Times New Roman" w:hAnsi="Times New Roman" w:cs="Times New Roman"/>
          <w:b/>
          <w:sz w:val="24"/>
          <w:szCs w:val="24"/>
        </w:rPr>
        <w:t>Theory and Concept Model for Evidence-Based Practice</w:t>
      </w:r>
    </w:p>
    <w:p w14:paraId="3B62D11A" w14:textId="1D729CC4" w:rsidR="00125200" w:rsidRDefault="00125200" w:rsidP="00125200">
      <w:pPr>
        <w:rPr>
          <w:rFonts w:ascii="Times New Roman" w:hAnsi="Times New Roman" w:cs="Times New Roman"/>
          <w:sz w:val="24"/>
          <w:szCs w:val="24"/>
        </w:rPr>
      </w:pPr>
      <w:r>
        <w:rPr>
          <w:rFonts w:ascii="Times New Roman" w:hAnsi="Times New Roman" w:cs="Times New Roman"/>
          <w:b/>
          <w:sz w:val="24"/>
          <w:szCs w:val="24"/>
        </w:rPr>
        <w:tab/>
      </w:r>
      <w:r w:rsidR="007D7B28" w:rsidRPr="007D7B28">
        <w:rPr>
          <w:rFonts w:ascii="Times New Roman" w:hAnsi="Times New Roman" w:cs="Times New Roman"/>
          <w:sz w:val="24"/>
          <w:szCs w:val="24"/>
        </w:rPr>
        <w:t>H</w:t>
      </w:r>
      <w:r w:rsidR="006B31DD" w:rsidRPr="00125200">
        <w:rPr>
          <w:rFonts w:ascii="Times New Roman" w:hAnsi="Times New Roman" w:cs="Times New Roman"/>
          <w:sz w:val="24"/>
          <w:szCs w:val="24"/>
        </w:rPr>
        <w:t xml:space="preserve">igh-cost of necessary medications and out of pocket health care expenses </w:t>
      </w:r>
      <w:r w:rsidR="00F54094">
        <w:rPr>
          <w:rFonts w:ascii="Times New Roman" w:hAnsi="Times New Roman" w:cs="Times New Roman"/>
          <w:sz w:val="24"/>
          <w:szCs w:val="24"/>
        </w:rPr>
        <w:t>often correlate with</w:t>
      </w:r>
      <w:r w:rsidR="006B31DD" w:rsidRPr="00125200">
        <w:rPr>
          <w:rFonts w:ascii="Times New Roman" w:hAnsi="Times New Roman" w:cs="Times New Roman"/>
          <w:sz w:val="24"/>
          <w:szCs w:val="24"/>
        </w:rPr>
        <w:t xml:space="preserve"> higher rates of medication non-adherence and poorer </w:t>
      </w:r>
      <w:r w:rsidR="00267A39" w:rsidRPr="00125200">
        <w:rPr>
          <w:rFonts w:ascii="Times New Roman" w:hAnsi="Times New Roman" w:cs="Times New Roman"/>
          <w:sz w:val="24"/>
          <w:szCs w:val="24"/>
        </w:rPr>
        <w:t xml:space="preserve">quality of life (Brown </w:t>
      </w:r>
      <w:r w:rsidR="006B31DD" w:rsidRPr="00125200">
        <w:rPr>
          <w:rFonts w:ascii="Times New Roman" w:hAnsi="Times New Roman" w:cs="Times New Roman"/>
          <w:sz w:val="24"/>
          <w:szCs w:val="24"/>
        </w:rPr>
        <w:t xml:space="preserve">et al., 2017).  Overuse of </w:t>
      </w:r>
      <w:r w:rsidR="007D7B28">
        <w:rPr>
          <w:rFonts w:ascii="Times New Roman" w:hAnsi="Times New Roman" w:cs="Times New Roman"/>
          <w:sz w:val="24"/>
          <w:szCs w:val="24"/>
        </w:rPr>
        <w:t xml:space="preserve">the </w:t>
      </w:r>
      <w:r w:rsidR="005B0AC2" w:rsidRPr="00125200">
        <w:rPr>
          <w:rFonts w:ascii="Times New Roman" w:hAnsi="Times New Roman" w:cs="Times New Roman"/>
          <w:sz w:val="24"/>
          <w:szCs w:val="24"/>
        </w:rPr>
        <w:t>ER</w:t>
      </w:r>
      <w:r w:rsidR="006B31DD" w:rsidRPr="00125200">
        <w:rPr>
          <w:rFonts w:ascii="Times New Roman" w:hAnsi="Times New Roman" w:cs="Times New Roman"/>
          <w:sz w:val="24"/>
          <w:szCs w:val="24"/>
        </w:rPr>
        <w:t xml:space="preserve"> for primary health care poses issues, but with S</w:t>
      </w:r>
      <w:r w:rsidR="007A4E1E" w:rsidRPr="00125200">
        <w:rPr>
          <w:rFonts w:ascii="Times New Roman" w:hAnsi="Times New Roman" w:cs="Times New Roman"/>
          <w:sz w:val="24"/>
          <w:szCs w:val="24"/>
        </w:rPr>
        <w:t xml:space="preserve">mithfield </w:t>
      </w:r>
      <w:r w:rsidR="006B31DD" w:rsidRPr="00125200">
        <w:rPr>
          <w:rFonts w:ascii="Times New Roman" w:hAnsi="Times New Roman" w:cs="Times New Roman"/>
          <w:sz w:val="24"/>
          <w:szCs w:val="24"/>
        </w:rPr>
        <w:t xml:space="preserve">CARES, Johnston County </w:t>
      </w:r>
      <w:r w:rsidR="007D7B28">
        <w:rPr>
          <w:rFonts w:ascii="Times New Roman" w:hAnsi="Times New Roman" w:cs="Times New Roman"/>
          <w:sz w:val="24"/>
          <w:szCs w:val="24"/>
        </w:rPr>
        <w:t xml:space="preserve">had </w:t>
      </w:r>
      <w:r w:rsidR="006B31DD" w:rsidRPr="00125200">
        <w:rPr>
          <w:rFonts w:ascii="Times New Roman" w:hAnsi="Times New Roman" w:cs="Times New Roman"/>
          <w:sz w:val="24"/>
          <w:szCs w:val="24"/>
        </w:rPr>
        <w:t>the potential for saving money by not using the ED in non-emergent situations.  The vicious cycle of me</w:t>
      </w:r>
      <w:r w:rsidR="007A4E1E" w:rsidRPr="00125200">
        <w:rPr>
          <w:rFonts w:ascii="Times New Roman" w:hAnsi="Times New Roman" w:cs="Times New Roman"/>
          <w:sz w:val="24"/>
          <w:szCs w:val="24"/>
        </w:rPr>
        <w:t>dication noncompliance increase</w:t>
      </w:r>
      <w:r w:rsidR="007D7B28">
        <w:rPr>
          <w:rFonts w:ascii="Times New Roman" w:hAnsi="Times New Roman" w:cs="Times New Roman"/>
          <w:sz w:val="24"/>
          <w:szCs w:val="24"/>
        </w:rPr>
        <w:t>d</w:t>
      </w:r>
      <w:r w:rsidR="006B31DD" w:rsidRPr="00125200">
        <w:rPr>
          <w:rFonts w:ascii="Times New Roman" w:hAnsi="Times New Roman" w:cs="Times New Roman"/>
          <w:sz w:val="24"/>
          <w:szCs w:val="24"/>
        </w:rPr>
        <w:t xml:space="preserve"> the cost of health insurance plans and paying higher deductibles in order to balance those underinsured or have no insurance (</w:t>
      </w:r>
      <w:r w:rsidR="00267A39" w:rsidRPr="00125200">
        <w:rPr>
          <w:rFonts w:ascii="Times New Roman" w:hAnsi="Times New Roman" w:cs="Times New Roman"/>
          <w:sz w:val="24"/>
          <w:szCs w:val="24"/>
        </w:rPr>
        <w:t>Hunter et al., 2016</w:t>
      </w:r>
      <w:r w:rsidR="006B31DD" w:rsidRPr="00125200">
        <w:rPr>
          <w:rFonts w:ascii="Times New Roman" w:hAnsi="Times New Roman" w:cs="Times New Roman"/>
          <w:sz w:val="24"/>
          <w:szCs w:val="24"/>
        </w:rPr>
        <w:t xml:space="preserve">).  </w:t>
      </w:r>
      <w:proofErr w:type="gramStart"/>
      <w:r w:rsidR="006B31DD" w:rsidRPr="00125200">
        <w:rPr>
          <w:rFonts w:ascii="Times New Roman" w:hAnsi="Times New Roman" w:cs="Times New Roman"/>
          <w:sz w:val="24"/>
          <w:szCs w:val="24"/>
        </w:rPr>
        <w:t>Utilizing cost effective strategies such as lower cost medication choices, cost saving coupons, and collaborating with local hospitals for patient assistance programs, help</w:t>
      </w:r>
      <w:r w:rsidR="007D7B28">
        <w:rPr>
          <w:rFonts w:ascii="Times New Roman" w:hAnsi="Times New Roman" w:cs="Times New Roman"/>
          <w:sz w:val="24"/>
          <w:szCs w:val="24"/>
        </w:rPr>
        <w:t>ed</w:t>
      </w:r>
      <w:r w:rsidR="006B31DD" w:rsidRPr="00125200">
        <w:rPr>
          <w:rFonts w:ascii="Times New Roman" w:hAnsi="Times New Roman" w:cs="Times New Roman"/>
          <w:sz w:val="24"/>
          <w:szCs w:val="24"/>
        </w:rPr>
        <w:t xml:space="preserve"> the Smithfield CARES program curb costs and improve patient care (</w:t>
      </w:r>
      <w:r w:rsidR="00267A39" w:rsidRPr="00125200">
        <w:rPr>
          <w:rFonts w:ascii="Times New Roman" w:hAnsi="Times New Roman" w:cs="Times New Roman"/>
          <w:sz w:val="24"/>
          <w:szCs w:val="24"/>
        </w:rPr>
        <w:t>Hunter et al., 2016</w:t>
      </w:r>
      <w:r w:rsidR="006B31DD" w:rsidRPr="00125200">
        <w:rPr>
          <w:rFonts w:ascii="Times New Roman" w:hAnsi="Times New Roman" w:cs="Times New Roman"/>
          <w:sz w:val="24"/>
          <w:szCs w:val="24"/>
        </w:rPr>
        <w:t>).</w:t>
      </w:r>
      <w:proofErr w:type="gramEnd"/>
    </w:p>
    <w:p w14:paraId="58FC9F52" w14:textId="77777777" w:rsidR="00B21745" w:rsidRPr="00B21745" w:rsidRDefault="00B21745" w:rsidP="00125200">
      <w:pPr>
        <w:rPr>
          <w:rFonts w:ascii="Times New Roman" w:hAnsi="Times New Roman" w:cs="Times New Roman"/>
          <w:b/>
          <w:sz w:val="24"/>
          <w:szCs w:val="24"/>
        </w:rPr>
      </w:pPr>
      <w:r w:rsidRPr="00B21745">
        <w:rPr>
          <w:rFonts w:ascii="Times New Roman" w:hAnsi="Times New Roman" w:cs="Times New Roman"/>
          <w:b/>
          <w:sz w:val="24"/>
          <w:szCs w:val="24"/>
        </w:rPr>
        <w:lastRenderedPageBreak/>
        <w:t>Concept Analysis</w:t>
      </w:r>
    </w:p>
    <w:p w14:paraId="6E78F490" w14:textId="45EE0AE1" w:rsidR="006B31DD" w:rsidRPr="00125200" w:rsidRDefault="00125200" w:rsidP="00125200">
      <w:pPr>
        <w:rPr>
          <w:rFonts w:ascii="Times New Roman" w:hAnsi="Times New Roman" w:cs="Times New Roman"/>
          <w:b/>
          <w:sz w:val="24"/>
          <w:szCs w:val="24"/>
        </w:rPr>
      </w:pPr>
      <w:r>
        <w:rPr>
          <w:rFonts w:ascii="Times New Roman" w:hAnsi="Times New Roman" w:cs="Times New Roman"/>
          <w:sz w:val="24"/>
          <w:szCs w:val="24"/>
        </w:rPr>
        <w:tab/>
      </w:r>
      <w:r w:rsidR="007A4E1E" w:rsidRPr="00125200">
        <w:rPr>
          <w:rFonts w:ascii="Times New Roman" w:hAnsi="Times New Roman" w:cs="Times New Roman"/>
          <w:sz w:val="24"/>
          <w:szCs w:val="24"/>
        </w:rPr>
        <w:t xml:space="preserve">The specific focus of this portion of </w:t>
      </w:r>
      <w:r w:rsidR="007D7B28">
        <w:rPr>
          <w:rFonts w:ascii="Times New Roman" w:hAnsi="Times New Roman" w:cs="Times New Roman"/>
          <w:sz w:val="24"/>
          <w:szCs w:val="24"/>
        </w:rPr>
        <w:t>the</w:t>
      </w:r>
      <w:r w:rsidR="007A4E1E" w:rsidRPr="00125200">
        <w:rPr>
          <w:rFonts w:ascii="Times New Roman" w:hAnsi="Times New Roman" w:cs="Times New Roman"/>
          <w:sz w:val="24"/>
          <w:szCs w:val="24"/>
        </w:rPr>
        <w:t xml:space="preserve"> project</w:t>
      </w:r>
      <w:r w:rsidR="006B31DD" w:rsidRPr="00125200">
        <w:rPr>
          <w:rFonts w:ascii="Times New Roman" w:hAnsi="Times New Roman" w:cs="Times New Roman"/>
          <w:sz w:val="24"/>
          <w:szCs w:val="24"/>
        </w:rPr>
        <w:t xml:space="preserve"> </w:t>
      </w:r>
      <w:r w:rsidR="007D7B28">
        <w:rPr>
          <w:rFonts w:ascii="Times New Roman" w:hAnsi="Times New Roman" w:cs="Times New Roman"/>
          <w:sz w:val="24"/>
          <w:szCs w:val="24"/>
        </w:rPr>
        <w:t>was</w:t>
      </w:r>
      <w:r w:rsidR="006B31DD" w:rsidRPr="00125200">
        <w:rPr>
          <w:rFonts w:ascii="Times New Roman" w:hAnsi="Times New Roman" w:cs="Times New Roman"/>
          <w:sz w:val="24"/>
          <w:szCs w:val="24"/>
        </w:rPr>
        <w:t xml:space="preserve"> program logistics, which incorporates all components of the project, producing an umbrella effect over the Smithfield CARES project.  </w:t>
      </w:r>
      <w:r w:rsidR="007A4E1E" w:rsidRPr="00125200">
        <w:rPr>
          <w:rFonts w:ascii="Times New Roman" w:hAnsi="Times New Roman" w:cs="Times New Roman"/>
          <w:sz w:val="24"/>
          <w:szCs w:val="24"/>
        </w:rPr>
        <w:t>The project incorporate</w:t>
      </w:r>
      <w:r w:rsidR="007D7B28">
        <w:rPr>
          <w:rFonts w:ascii="Times New Roman" w:hAnsi="Times New Roman" w:cs="Times New Roman"/>
          <w:sz w:val="24"/>
          <w:szCs w:val="24"/>
        </w:rPr>
        <w:t>d</w:t>
      </w:r>
      <w:r w:rsidR="007A4E1E" w:rsidRPr="00125200">
        <w:rPr>
          <w:rFonts w:ascii="Times New Roman" w:hAnsi="Times New Roman" w:cs="Times New Roman"/>
          <w:sz w:val="24"/>
          <w:szCs w:val="24"/>
        </w:rPr>
        <w:t xml:space="preserve"> t</w:t>
      </w:r>
      <w:r w:rsidR="006B31DD" w:rsidRPr="00125200">
        <w:rPr>
          <w:rFonts w:ascii="Times New Roman" w:hAnsi="Times New Roman" w:cs="Times New Roman"/>
          <w:sz w:val="24"/>
          <w:szCs w:val="24"/>
        </w:rPr>
        <w:t>he IHI’s (2017) Triple Aim approach of redesigning prim</w:t>
      </w:r>
      <w:r w:rsidR="007A4E1E" w:rsidRPr="00125200">
        <w:rPr>
          <w:rFonts w:ascii="Times New Roman" w:hAnsi="Times New Roman" w:cs="Times New Roman"/>
          <w:sz w:val="24"/>
          <w:szCs w:val="24"/>
        </w:rPr>
        <w:t xml:space="preserve">ary care services and structure. </w:t>
      </w:r>
      <w:r w:rsidR="006B31DD" w:rsidRPr="00125200">
        <w:rPr>
          <w:rFonts w:ascii="Times New Roman" w:hAnsi="Times New Roman" w:cs="Times New Roman"/>
          <w:sz w:val="24"/>
          <w:szCs w:val="24"/>
        </w:rPr>
        <w:t xml:space="preserve"> </w:t>
      </w:r>
      <w:r w:rsidR="007A4E1E" w:rsidRPr="00125200">
        <w:rPr>
          <w:rFonts w:ascii="Times New Roman" w:hAnsi="Times New Roman" w:cs="Times New Roman"/>
          <w:sz w:val="24"/>
          <w:szCs w:val="24"/>
        </w:rPr>
        <w:t>T</w:t>
      </w:r>
      <w:r w:rsidR="006B31DD" w:rsidRPr="00125200">
        <w:rPr>
          <w:rFonts w:ascii="Times New Roman" w:hAnsi="Times New Roman" w:cs="Times New Roman"/>
          <w:sz w:val="24"/>
          <w:szCs w:val="24"/>
        </w:rPr>
        <w:t xml:space="preserve">he Smithfield CARES project </w:t>
      </w:r>
      <w:r w:rsidR="007D7B28">
        <w:rPr>
          <w:rFonts w:ascii="Times New Roman" w:hAnsi="Times New Roman" w:cs="Times New Roman"/>
          <w:sz w:val="24"/>
          <w:szCs w:val="24"/>
        </w:rPr>
        <w:t>was</w:t>
      </w:r>
      <w:r w:rsidR="006B31DD" w:rsidRPr="00125200">
        <w:rPr>
          <w:rFonts w:ascii="Times New Roman" w:hAnsi="Times New Roman" w:cs="Times New Roman"/>
          <w:sz w:val="24"/>
          <w:szCs w:val="24"/>
        </w:rPr>
        <w:t xml:space="preserve"> emphasizing staff education on residents’ health care plans and processes and creating programs for avoidable events.  Increasing awareness throughout the community, of the future resources of the clinic through community meetings and partnerships, </w:t>
      </w:r>
      <w:r w:rsidR="007D7B28">
        <w:rPr>
          <w:rFonts w:ascii="Times New Roman" w:hAnsi="Times New Roman" w:cs="Times New Roman"/>
          <w:sz w:val="24"/>
          <w:szCs w:val="24"/>
        </w:rPr>
        <w:t>helped</w:t>
      </w:r>
      <w:r w:rsidR="006B31DD" w:rsidRPr="00125200">
        <w:rPr>
          <w:rFonts w:ascii="Times New Roman" w:hAnsi="Times New Roman" w:cs="Times New Roman"/>
          <w:sz w:val="24"/>
          <w:szCs w:val="24"/>
        </w:rPr>
        <w:t xml:space="preserve"> raise awareness of the homeless population’s needs and promote community ownership and support of SRM.  </w:t>
      </w:r>
    </w:p>
    <w:p w14:paraId="314B281B" w14:textId="77777777" w:rsidR="006B31DD" w:rsidRPr="004161CD" w:rsidRDefault="006B31DD" w:rsidP="004161CD">
      <w:pPr>
        <w:rPr>
          <w:rFonts w:ascii="Times New Roman" w:hAnsi="Times New Roman" w:cs="Times New Roman"/>
          <w:b/>
          <w:sz w:val="24"/>
          <w:szCs w:val="24"/>
        </w:rPr>
      </w:pPr>
      <w:r w:rsidRPr="004161CD">
        <w:rPr>
          <w:rFonts w:ascii="Times New Roman" w:hAnsi="Times New Roman" w:cs="Times New Roman"/>
          <w:b/>
          <w:sz w:val="24"/>
          <w:szCs w:val="24"/>
        </w:rPr>
        <w:t>Design</w:t>
      </w:r>
    </w:p>
    <w:p w14:paraId="2B4E6DF3" w14:textId="51712BA9" w:rsidR="006B31DD" w:rsidRPr="00255404" w:rsidRDefault="00125200" w:rsidP="006B31DD">
      <w:pPr>
        <w:rPr>
          <w:rFonts w:ascii="Times New Roman" w:hAnsi="Times New Roman" w:cs="Times New Roman"/>
          <w:sz w:val="24"/>
          <w:szCs w:val="24"/>
        </w:rPr>
      </w:pPr>
      <w:r>
        <w:rPr>
          <w:rFonts w:ascii="Times New Roman" w:hAnsi="Times New Roman" w:cs="Times New Roman"/>
          <w:sz w:val="24"/>
          <w:szCs w:val="24"/>
        </w:rPr>
        <w:tab/>
      </w:r>
      <w:r w:rsidR="006B31DD" w:rsidRPr="00255404">
        <w:rPr>
          <w:rFonts w:ascii="Times New Roman" w:hAnsi="Times New Roman" w:cs="Times New Roman"/>
          <w:sz w:val="24"/>
          <w:szCs w:val="24"/>
        </w:rPr>
        <w:t xml:space="preserve">This </w:t>
      </w:r>
      <w:r w:rsidR="001E73DF">
        <w:rPr>
          <w:rFonts w:ascii="Times New Roman" w:hAnsi="Times New Roman" w:cs="Times New Roman"/>
          <w:sz w:val="24"/>
          <w:szCs w:val="24"/>
        </w:rPr>
        <w:t>design</w:t>
      </w:r>
      <w:r w:rsidR="00134CCC">
        <w:rPr>
          <w:rFonts w:ascii="Times New Roman" w:hAnsi="Times New Roman" w:cs="Times New Roman"/>
          <w:sz w:val="24"/>
          <w:szCs w:val="24"/>
        </w:rPr>
        <w:t xml:space="preserve"> wa</w:t>
      </w:r>
      <w:r w:rsidR="007D7B28">
        <w:rPr>
          <w:rFonts w:ascii="Times New Roman" w:hAnsi="Times New Roman" w:cs="Times New Roman"/>
          <w:sz w:val="24"/>
          <w:szCs w:val="24"/>
        </w:rPr>
        <w:t>s</w:t>
      </w:r>
      <w:r w:rsidR="001E73DF">
        <w:rPr>
          <w:rFonts w:ascii="Times New Roman" w:hAnsi="Times New Roman" w:cs="Times New Roman"/>
          <w:sz w:val="24"/>
          <w:szCs w:val="24"/>
        </w:rPr>
        <w:t xml:space="preserve"> a </w:t>
      </w:r>
      <w:r w:rsidR="0003059F">
        <w:rPr>
          <w:rFonts w:ascii="Times New Roman" w:hAnsi="Times New Roman" w:cs="Times New Roman"/>
          <w:sz w:val="24"/>
          <w:szCs w:val="24"/>
        </w:rPr>
        <w:t>quality</w:t>
      </w:r>
      <w:r w:rsidR="006B31DD" w:rsidRPr="00255404">
        <w:rPr>
          <w:rFonts w:ascii="Times New Roman" w:hAnsi="Times New Roman" w:cs="Times New Roman"/>
          <w:sz w:val="24"/>
          <w:szCs w:val="24"/>
        </w:rPr>
        <w:t xml:space="preserve"> improvement project </w:t>
      </w:r>
      <w:r w:rsidR="001E73DF">
        <w:rPr>
          <w:rFonts w:ascii="Times New Roman" w:hAnsi="Times New Roman" w:cs="Times New Roman"/>
          <w:sz w:val="24"/>
          <w:szCs w:val="24"/>
        </w:rPr>
        <w:t>focusing</w:t>
      </w:r>
      <w:r w:rsidR="006B31DD" w:rsidRPr="00255404">
        <w:rPr>
          <w:rFonts w:ascii="Times New Roman" w:hAnsi="Times New Roman" w:cs="Times New Roman"/>
          <w:sz w:val="24"/>
          <w:szCs w:val="24"/>
        </w:rPr>
        <w:t xml:space="preserve"> on the logistics portion of the larger Smithfield CARES project, bringing awareness to the </w:t>
      </w:r>
      <w:r w:rsidR="00522263">
        <w:rPr>
          <w:rFonts w:ascii="Times New Roman" w:hAnsi="Times New Roman" w:cs="Times New Roman"/>
          <w:sz w:val="24"/>
          <w:szCs w:val="24"/>
        </w:rPr>
        <w:t>SRM’s</w:t>
      </w:r>
      <w:r w:rsidR="006B31DD" w:rsidRPr="00255404">
        <w:rPr>
          <w:rFonts w:ascii="Times New Roman" w:hAnsi="Times New Roman" w:cs="Times New Roman"/>
          <w:sz w:val="24"/>
          <w:szCs w:val="24"/>
        </w:rPr>
        <w:t xml:space="preserve"> new primary care clinic.  Increas</w:t>
      </w:r>
      <w:r w:rsidR="007D7B28">
        <w:rPr>
          <w:rFonts w:ascii="Times New Roman" w:hAnsi="Times New Roman" w:cs="Times New Roman"/>
          <w:sz w:val="24"/>
          <w:szCs w:val="24"/>
        </w:rPr>
        <w:t>ed</w:t>
      </w:r>
      <w:r w:rsidR="006B31DD" w:rsidRPr="00255404">
        <w:rPr>
          <w:rFonts w:ascii="Times New Roman" w:hAnsi="Times New Roman" w:cs="Times New Roman"/>
          <w:sz w:val="24"/>
          <w:szCs w:val="24"/>
        </w:rPr>
        <w:t xml:space="preserve"> awareness of the homeless population at the SRM and their healthcare needs </w:t>
      </w:r>
      <w:r w:rsidR="006B31DD" w:rsidRPr="00255404">
        <w:rPr>
          <w:rStyle w:val="CommentReference"/>
          <w:rFonts w:ascii="Times New Roman" w:hAnsi="Times New Roman" w:cs="Times New Roman"/>
          <w:sz w:val="24"/>
          <w:szCs w:val="24"/>
        </w:rPr>
        <w:t>through collaboration of</w:t>
      </w:r>
      <w:r w:rsidR="006B31DD" w:rsidRPr="00255404">
        <w:rPr>
          <w:rFonts w:ascii="Times New Roman" w:hAnsi="Times New Roman" w:cs="Times New Roman"/>
          <w:sz w:val="24"/>
          <w:szCs w:val="24"/>
        </w:rPr>
        <w:t xml:space="preserve"> community partnerships, healthcare agencies, financial funding, marketing through social media and newspaper ads, </w:t>
      </w:r>
      <w:r w:rsidR="007D7B28">
        <w:rPr>
          <w:rFonts w:ascii="Times New Roman" w:hAnsi="Times New Roman" w:cs="Times New Roman"/>
          <w:sz w:val="24"/>
          <w:szCs w:val="24"/>
        </w:rPr>
        <w:t>allowed</w:t>
      </w:r>
      <w:r w:rsidR="006B31DD" w:rsidRPr="00255404">
        <w:rPr>
          <w:rFonts w:ascii="Times New Roman" w:hAnsi="Times New Roman" w:cs="Times New Roman"/>
          <w:sz w:val="24"/>
          <w:szCs w:val="24"/>
        </w:rPr>
        <w:t xml:space="preserve"> for community support.  The opinions and support </w:t>
      </w:r>
      <w:r w:rsidR="0003059F">
        <w:rPr>
          <w:rFonts w:ascii="Times New Roman" w:hAnsi="Times New Roman" w:cs="Times New Roman"/>
          <w:sz w:val="24"/>
          <w:szCs w:val="24"/>
        </w:rPr>
        <w:t>by</w:t>
      </w:r>
      <w:r w:rsidR="006B31DD" w:rsidRPr="00255404">
        <w:rPr>
          <w:rFonts w:ascii="Times New Roman" w:hAnsi="Times New Roman" w:cs="Times New Roman"/>
          <w:sz w:val="24"/>
          <w:szCs w:val="24"/>
        </w:rPr>
        <w:t xml:space="preserve"> community outreach </w:t>
      </w:r>
      <w:r w:rsidR="007D7B28">
        <w:rPr>
          <w:rFonts w:ascii="Times New Roman" w:hAnsi="Times New Roman" w:cs="Times New Roman"/>
          <w:sz w:val="24"/>
          <w:szCs w:val="24"/>
        </w:rPr>
        <w:t>was</w:t>
      </w:r>
      <w:r w:rsidR="006B31DD" w:rsidRPr="00255404">
        <w:rPr>
          <w:rFonts w:ascii="Times New Roman" w:hAnsi="Times New Roman" w:cs="Times New Roman"/>
          <w:sz w:val="24"/>
          <w:szCs w:val="24"/>
        </w:rPr>
        <w:t xml:space="preserve"> imperative to the amount of impact this project </w:t>
      </w:r>
      <w:r w:rsidR="007D7B28">
        <w:rPr>
          <w:rFonts w:ascii="Times New Roman" w:hAnsi="Times New Roman" w:cs="Times New Roman"/>
          <w:sz w:val="24"/>
          <w:szCs w:val="24"/>
        </w:rPr>
        <w:t>brought</w:t>
      </w:r>
      <w:r w:rsidR="006B31DD" w:rsidRPr="00255404">
        <w:rPr>
          <w:rFonts w:ascii="Times New Roman" w:hAnsi="Times New Roman" w:cs="Times New Roman"/>
          <w:sz w:val="24"/>
          <w:szCs w:val="24"/>
        </w:rPr>
        <w:t xml:space="preserve"> to the Johnston County community in eastern North Carolina.  Building on similar projects such as the Raleigh Rescue Mission</w:t>
      </w:r>
      <w:r w:rsidR="00AB4CD6">
        <w:rPr>
          <w:rFonts w:ascii="Times New Roman" w:hAnsi="Times New Roman" w:cs="Times New Roman"/>
          <w:sz w:val="24"/>
          <w:szCs w:val="24"/>
        </w:rPr>
        <w:t xml:space="preserve"> (RRM)</w:t>
      </w:r>
      <w:r w:rsidR="006B31DD" w:rsidRPr="00255404">
        <w:rPr>
          <w:rFonts w:ascii="Times New Roman" w:hAnsi="Times New Roman" w:cs="Times New Roman"/>
          <w:sz w:val="24"/>
          <w:szCs w:val="24"/>
        </w:rPr>
        <w:t xml:space="preserve">, meeting with marketing directors and program directors </w:t>
      </w:r>
      <w:r w:rsidR="007D7B28">
        <w:rPr>
          <w:rFonts w:ascii="Times New Roman" w:hAnsi="Times New Roman" w:cs="Times New Roman"/>
          <w:sz w:val="24"/>
          <w:szCs w:val="24"/>
        </w:rPr>
        <w:t>provided</w:t>
      </w:r>
      <w:r w:rsidR="006B31DD" w:rsidRPr="00255404">
        <w:rPr>
          <w:rFonts w:ascii="Times New Roman" w:hAnsi="Times New Roman" w:cs="Times New Roman"/>
          <w:sz w:val="24"/>
          <w:szCs w:val="24"/>
        </w:rPr>
        <w:t xml:space="preserve"> added tools to establish meetings and gather support</w:t>
      </w:r>
      <w:r w:rsidR="00454437">
        <w:rPr>
          <w:rFonts w:ascii="Times New Roman" w:hAnsi="Times New Roman" w:cs="Times New Roman"/>
          <w:sz w:val="24"/>
          <w:szCs w:val="24"/>
        </w:rPr>
        <w:t xml:space="preserve"> for the performance improvement project, Smithfield CARES</w:t>
      </w:r>
      <w:r w:rsidR="006B31DD" w:rsidRPr="00255404">
        <w:rPr>
          <w:rFonts w:ascii="Times New Roman" w:hAnsi="Times New Roman" w:cs="Times New Roman"/>
          <w:sz w:val="24"/>
          <w:szCs w:val="24"/>
        </w:rPr>
        <w:t>.</w:t>
      </w:r>
      <w:r w:rsidR="00454437">
        <w:rPr>
          <w:rFonts w:ascii="Times New Roman" w:hAnsi="Times New Roman" w:cs="Times New Roman"/>
          <w:sz w:val="24"/>
          <w:szCs w:val="24"/>
        </w:rPr>
        <w:t xml:space="preserve">  Utilizing community support through volunteering and monetary </w:t>
      </w:r>
      <w:r w:rsidR="00AB4CD6">
        <w:rPr>
          <w:rFonts w:ascii="Times New Roman" w:hAnsi="Times New Roman" w:cs="Times New Roman"/>
          <w:sz w:val="24"/>
          <w:szCs w:val="24"/>
        </w:rPr>
        <w:t>donations</w:t>
      </w:r>
      <w:r w:rsidR="007D7B28">
        <w:rPr>
          <w:rFonts w:ascii="Times New Roman" w:hAnsi="Times New Roman" w:cs="Times New Roman"/>
          <w:sz w:val="24"/>
          <w:szCs w:val="24"/>
        </w:rPr>
        <w:t xml:space="preserve"> was</w:t>
      </w:r>
      <w:r w:rsidR="00454437">
        <w:rPr>
          <w:rFonts w:ascii="Times New Roman" w:hAnsi="Times New Roman" w:cs="Times New Roman"/>
          <w:sz w:val="24"/>
          <w:szCs w:val="24"/>
        </w:rPr>
        <w:t xml:space="preserve"> the foundation of </w:t>
      </w:r>
      <w:r w:rsidR="007D7B28">
        <w:rPr>
          <w:rFonts w:ascii="Times New Roman" w:hAnsi="Times New Roman" w:cs="Times New Roman"/>
          <w:sz w:val="24"/>
          <w:szCs w:val="24"/>
        </w:rPr>
        <w:t>the</w:t>
      </w:r>
      <w:r w:rsidR="00454437">
        <w:rPr>
          <w:rFonts w:ascii="Times New Roman" w:hAnsi="Times New Roman" w:cs="Times New Roman"/>
          <w:sz w:val="24"/>
          <w:szCs w:val="24"/>
        </w:rPr>
        <w:t xml:space="preserve"> project and provide</w:t>
      </w:r>
      <w:r w:rsidR="007D7B28">
        <w:rPr>
          <w:rFonts w:ascii="Times New Roman" w:hAnsi="Times New Roman" w:cs="Times New Roman"/>
          <w:sz w:val="24"/>
          <w:szCs w:val="24"/>
        </w:rPr>
        <w:t>d</w:t>
      </w:r>
      <w:r w:rsidR="00454437">
        <w:rPr>
          <w:rFonts w:ascii="Times New Roman" w:hAnsi="Times New Roman" w:cs="Times New Roman"/>
          <w:sz w:val="24"/>
          <w:szCs w:val="24"/>
        </w:rPr>
        <w:t xml:space="preserve"> the success of the health outcomes for the SRM residents.</w:t>
      </w:r>
    </w:p>
    <w:p w14:paraId="7ADCCA75" w14:textId="77777777" w:rsidR="006B31DD" w:rsidRPr="004161CD" w:rsidRDefault="006B31DD" w:rsidP="004161CD">
      <w:pPr>
        <w:rPr>
          <w:rFonts w:ascii="Times New Roman" w:hAnsi="Times New Roman" w:cs="Times New Roman"/>
          <w:b/>
          <w:sz w:val="24"/>
          <w:szCs w:val="24"/>
        </w:rPr>
      </w:pPr>
      <w:r w:rsidRPr="004161CD">
        <w:rPr>
          <w:rFonts w:ascii="Times New Roman" w:hAnsi="Times New Roman" w:cs="Times New Roman"/>
          <w:b/>
          <w:sz w:val="24"/>
          <w:szCs w:val="24"/>
        </w:rPr>
        <w:lastRenderedPageBreak/>
        <w:t>Setting</w:t>
      </w:r>
    </w:p>
    <w:p w14:paraId="034FD9C7" w14:textId="5E4F1A46" w:rsidR="006B31DD" w:rsidRPr="00255404" w:rsidRDefault="006B31DD" w:rsidP="006B31DD">
      <w:pPr>
        <w:rPr>
          <w:rFonts w:ascii="Times New Roman" w:hAnsi="Times New Roman" w:cs="Times New Roman"/>
          <w:sz w:val="24"/>
          <w:szCs w:val="24"/>
        </w:rPr>
      </w:pPr>
      <w:r w:rsidRPr="00255404">
        <w:rPr>
          <w:rFonts w:ascii="Times New Roman" w:hAnsi="Times New Roman" w:cs="Times New Roman"/>
          <w:sz w:val="24"/>
          <w:szCs w:val="24"/>
        </w:rPr>
        <w:tab/>
        <w:t xml:space="preserve">The setting of the primary care clinic, Smithfield CARES, </w:t>
      </w:r>
      <w:r w:rsidR="007D7B28">
        <w:rPr>
          <w:rFonts w:ascii="Times New Roman" w:hAnsi="Times New Roman" w:cs="Times New Roman"/>
          <w:sz w:val="24"/>
          <w:szCs w:val="24"/>
        </w:rPr>
        <w:t>was</w:t>
      </w:r>
      <w:r w:rsidRPr="00255404">
        <w:rPr>
          <w:rFonts w:ascii="Times New Roman" w:hAnsi="Times New Roman" w:cs="Times New Roman"/>
          <w:sz w:val="24"/>
          <w:szCs w:val="24"/>
        </w:rPr>
        <w:t xml:space="preserve"> within the residence of </w:t>
      </w:r>
      <w:r w:rsidR="00F54094">
        <w:rPr>
          <w:rFonts w:ascii="Times New Roman" w:hAnsi="Times New Roman" w:cs="Times New Roman"/>
          <w:sz w:val="24"/>
          <w:szCs w:val="24"/>
        </w:rPr>
        <w:t xml:space="preserve">the </w:t>
      </w:r>
      <w:r w:rsidR="00454437">
        <w:rPr>
          <w:rFonts w:ascii="Times New Roman" w:hAnsi="Times New Roman" w:cs="Times New Roman"/>
          <w:sz w:val="24"/>
          <w:szCs w:val="24"/>
        </w:rPr>
        <w:t>SRM</w:t>
      </w:r>
      <w:r w:rsidRPr="00255404">
        <w:rPr>
          <w:rFonts w:ascii="Times New Roman" w:hAnsi="Times New Roman" w:cs="Times New Roman"/>
          <w:sz w:val="24"/>
          <w:szCs w:val="24"/>
        </w:rPr>
        <w:t xml:space="preserve"> in Smithfield, North Carolina.  Meetings with community partners </w:t>
      </w:r>
      <w:r w:rsidR="007D7B28">
        <w:rPr>
          <w:rFonts w:ascii="Times New Roman" w:hAnsi="Times New Roman" w:cs="Times New Roman"/>
          <w:sz w:val="24"/>
          <w:szCs w:val="24"/>
        </w:rPr>
        <w:t>took</w:t>
      </w:r>
      <w:r w:rsidRPr="00255404">
        <w:rPr>
          <w:rFonts w:ascii="Times New Roman" w:hAnsi="Times New Roman" w:cs="Times New Roman"/>
          <w:sz w:val="24"/>
          <w:szCs w:val="24"/>
        </w:rPr>
        <w:t xml:space="preserve"> place at local hospitals, local health departme</w:t>
      </w:r>
      <w:r w:rsidR="0003059F">
        <w:rPr>
          <w:rFonts w:ascii="Times New Roman" w:hAnsi="Times New Roman" w:cs="Times New Roman"/>
          <w:sz w:val="24"/>
          <w:szCs w:val="24"/>
        </w:rPr>
        <w:t>nt, and community support group locations</w:t>
      </w:r>
      <w:r w:rsidR="00D05301">
        <w:rPr>
          <w:rFonts w:ascii="Times New Roman" w:hAnsi="Times New Roman" w:cs="Times New Roman"/>
          <w:sz w:val="24"/>
          <w:szCs w:val="24"/>
        </w:rPr>
        <w:t xml:space="preserve">.  Other important </w:t>
      </w:r>
      <w:r w:rsidR="000C5D77">
        <w:rPr>
          <w:rFonts w:ascii="Times New Roman" w:hAnsi="Times New Roman" w:cs="Times New Roman"/>
          <w:sz w:val="24"/>
          <w:szCs w:val="24"/>
        </w:rPr>
        <w:t>partners</w:t>
      </w:r>
      <w:r w:rsidR="00D05301">
        <w:rPr>
          <w:rFonts w:ascii="Times New Roman" w:hAnsi="Times New Roman" w:cs="Times New Roman"/>
          <w:sz w:val="24"/>
          <w:szCs w:val="24"/>
        </w:rPr>
        <w:t xml:space="preserve"> include</w:t>
      </w:r>
      <w:r w:rsidR="007D7B28">
        <w:rPr>
          <w:rFonts w:ascii="Times New Roman" w:hAnsi="Times New Roman" w:cs="Times New Roman"/>
          <w:sz w:val="24"/>
          <w:szCs w:val="24"/>
        </w:rPr>
        <w:t>d</w:t>
      </w:r>
      <w:r w:rsidR="00D05301">
        <w:rPr>
          <w:rFonts w:ascii="Times New Roman" w:hAnsi="Times New Roman" w:cs="Times New Roman"/>
          <w:sz w:val="24"/>
          <w:szCs w:val="24"/>
        </w:rPr>
        <w:t xml:space="preserve"> Johnston County Housing </w:t>
      </w:r>
      <w:r w:rsidR="000C5D77">
        <w:rPr>
          <w:rFonts w:ascii="Times New Roman" w:hAnsi="Times New Roman" w:cs="Times New Roman"/>
          <w:sz w:val="24"/>
          <w:szCs w:val="24"/>
        </w:rPr>
        <w:t xml:space="preserve">agencies, local church ministries, Smithfield Boy and Girl Scouts, local employment seeking agencies, transportation companies, Johnston County food pantries, clothing assistance groups, thrift stores, and mental health/substance abuse counselors.  </w:t>
      </w:r>
      <w:r w:rsidR="00F54094">
        <w:rPr>
          <w:rFonts w:ascii="Times New Roman" w:hAnsi="Times New Roman" w:cs="Times New Roman"/>
          <w:sz w:val="24"/>
          <w:szCs w:val="24"/>
        </w:rPr>
        <w:t>Support through p</w:t>
      </w:r>
      <w:r w:rsidR="000C5D77">
        <w:rPr>
          <w:rFonts w:ascii="Times New Roman" w:hAnsi="Times New Roman" w:cs="Times New Roman"/>
          <w:sz w:val="24"/>
          <w:szCs w:val="24"/>
        </w:rPr>
        <w:t xml:space="preserve">artnerships and collaboration of </w:t>
      </w:r>
      <w:r w:rsidR="00F54094">
        <w:rPr>
          <w:rFonts w:ascii="Times New Roman" w:hAnsi="Times New Roman" w:cs="Times New Roman"/>
          <w:sz w:val="24"/>
          <w:szCs w:val="24"/>
        </w:rPr>
        <w:t xml:space="preserve">the </w:t>
      </w:r>
      <w:r w:rsidR="000C5D77">
        <w:rPr>
          <w:rFonts w:ascii="Times New Roman" w:hAnsi="Times New Roman" w:cs="Times New Roman"/>
          <w:sz w:val="24"/>
          <w:szCs w:val="24"/>
        </w:rPr>
        <w:t>Smithfield CARES holistically help</w:t>
      </w:r>
      <w:r w:rsidR="007D7B28">
        <w:rPr>
          <w:rFonts w:ascii="Times New Roman" w:hAnsi="Times New Roman" w:cs="Times New Roman"/>
          <w:sz w:val="24"/>
          <w:szCs w:val="24"/>
        </w:rPr>
        <w:t>ed</w:t>
      </w:r>
      <w:r w:rsidR="000C5D77">
        <w:rPr>
          <w:rFonts w:ascii="Times New Roman" w:hAnsi="Times New Roman" w:cs="Times New Roman"/>
          <w:sz w:val="24"/>
          <w:szCs w:val="24"/>
        </w:rPr>
        <w:t xml:space="preserve"> the residents’ healthcare, </w:t>
      </w:r>
      <w:r w:rsidR="00DE2BAC">
        <w:rPr>
          <w:rFonts w:ascii="Times New Roman" w:hAnsi="Times New Roman" w:cs="Times New Roman"/>
          <w:sz w:val="24"/>
          <w:szCs w:val="24"/>
        </w:rPr>
        <w:t>stability of f</w:t>
      </w:r>
      <w:r w:rsidR="000C5D77">
        <w:rPr>
          <w:rFonts w:ascii="Times New Roman" w:hAnsi="Times New Roman" w:cs="Times New Roman"/>
          <w:sz w:val="24"/>
          <w:szCs w:val="24"/>
        </w:rPr>
        <w:t>inanc</w:t>
      </w:r>
      <w:r w:rsidR="00DE2BAC">
        <w:rPr>
          <w:rFonts w:ascii="Times New Roman" w:hAnsi="Times New Roman" w:cs="Times New Roman"/>
          <w:sz w:val="24"/>
          <w:szCs w:val="24"/>
        </w:rPr>
        <w:t>es</w:t>
      </w:r>
      <w:r w:rsidR="000C5D77">
        <w:rPr>
          <w:rFonts w:ascii="Times New Roman" w:hAnsi="Times New Roman" w:cs="Times New Roman"/>
          <w:sz w:val="24"/>
          <w:szCs w:val="24"/>
        </w:rPr>
        <w:t>, and life balance.</w:t>
      </w:r>
      <w:r w:rsidR="00454437">
        <w:rPr>
          <w:rFonts w:ascii="Times New Roman" w:hAnsi="Times New Roman" w:cs="Times New Roman"/>
          <w:sz w:val="24"/>
          <w:szCs w:val="24"/>
        </w:rPr>
        <w:t xml:space="preserve">  The </w:t>
      </w:r>
      <w:r w:rsidR="00A337A8">
        <w:rPr>
          <w:rFonts w:ascii="Times New Roman" w:hAnsi="Times New Roman" w:cs="Times New Roman"/>
          <w:sz w:val="24"/>
          <w:szCs w:val="24"/>
        </w:rPr>
        <w:t>21</w:t>
      </w:r>
      <w:r w:rsidR="00553BFA">
        <w:rPr>
          <w:rFonts w:ascii="Times New Roman" w:hAnsi="Times New Roman" w:cs="Times New Roman"/>
          <w:sz w:val="24"/>
          <w:szCs w:val="24"/>
        </w:rPr>
        <w:t>-bed</w:t>
      </w:r>
      <w:r w:rsidR="00454437">
        <w:rPr>
          <w:rFonts w:ascii="Times New Roman" w:hAnsi="Times New Roman" w:cs="Times New Roman"/>
          <w:sz w:val="24"/>
          <w:szCs w:val="24"/>
        </w:rPr>
        <w:t xml:space="preserve"> </w:t>
      </w:r>
      <w:r w:rsidR="0003059F">
        <w:rPr>
          <w:rFonts w:ascii="Times New Roman" w:hAnsi="Times New Roman" w:cs="Times New Roman"/>
          <w:sz w:val="24"/>
          <w:szCs w:val="24"/>
        </w:rPr>
        <w:t>men’s shelter and a 12-bed women’s</w:t>
      </w:r>
      <w:r w:rsidR="00454437">
        <w:rPr>
          <w:rFonts w:ascii="Times New Roman" w:hAnsi="Times New Roman" w:cs="Times New Roman"/>
          <w:sz w:val="24"/>
          <w:szCs w:val="24"/>
        </w:rPr>
        <w:t xml:space="preserve"> shelter</w:t>
      </w:r>
      <w:r w:rsidR="007D7B28">
        <w:rPr>
          <w:rFonts w:ascii="Times New Roman" w:hAnsi="Times New Roman" w:cs="Times New Roman"/>
          <w:sz w:val="24"/>
          <w:szCs w:val="24"/>
        </w:rPr>
        <w:t xml:space="preserve"> offer</w:t>
      </w:r>
      <w:r w:rsidR="00DE2BAC">
        <w:rPr>
          <w:rFonts w:ascii="Times New Roman" w:hAnsi="Times New Roman" w:cs="Times New Roman"/>
          <w:sz w:val="24"/>
          <w:szCs w:val="24"/>
        </w:rPr>
        <w:t>ed</w:t>
      </w:r>
      <w:r w:rsidR="007D7B28">
        <w:rPr>
          <w:rFonts w:ascii="Times New Roman" w:hAnsi="Times New Roman" w:cs="Times New Roman"/>
          <w:sz w:val="24"/>
          <w:szCs w:val="24"/>
        </w:rPr>
        <w:t xml:space="preserve"> </w:t>
      </w:r>
      <w:r w:rsidR="00553BFA">
        <w:rPr>
          <w:rFonts w:ascii="Times New Roman" w:hAnsi="Times New Roman" w:cs="Times New Roman"/>
          <w:sz w:val="24"/>
          <w:szCs w:val="24"/>
        </w:rPr>
        <w:t>food, provide</w:t>
      </w:r>
      <w:r w:rsidR="007D7B28">
        <w:rPr>
          <w:rFonts w:ascii="Times New Roman" w:hAnsi="Times New Roman" w:cs="Times New Roman"/>
          <w:sz w:val="24"/>
          <w:szCs w:val="24"/>
        </w:rPr>
        <w:t>d</w:t>
      </w:r>
      <w:r w:rsidR="00553BFA">
        <w:rPr>
          <w:rFonts w:ascii="Times New Roman" w:hAnsi="Times New Roman" w:cs="Times New Roman"/>
          <w:sz w:val="24"/>
          <w:szCs w:val="24"/>
        </w:rPr>
        <w:t xml:space="preserve"> the basic needs </w:t>
      </w:r>
      <w:r w:rsidR="00454437">
        <w:rPr>
          <w:rFonts w:ascii="Times New Roman" w:hAnsi="Times New Roman" w:cs="Times New Roman"/>
          <w:sz w:val="24"/>
          <w:szCs w:val="24"/>
        </w:rPr>
        <w:t xml:space="preserve">of homeless </w:t>
      </w:r>
      <w:r w:rsidR="0003059F">
        <w:rPr>
          <w:rFonts w:ascii="Times New Roman" w:hAnsi="Times New Roman" w:cs="Times New Roman"/>
          <w:sz w:val="24"/>
          <w:szCs w:val="24"/>
        </w:rPr>
        <w:t>individuals</w:t>
      </w:r>
      <w:r w:rsidR="00454437">
        <w:rPr>
          <w:rFonts w:ascii="Times New Roman" w:hAnsi="Times New Roman" w:cs="Times New Roman"/>
          <w:sz w:val="24"/>
          <w:szCs w:val="24"/>
        </w:rPr>
        <w:t xml:space="preserve"> </w:t>
      </w:r>
      <w:r w:rsidR="00EE361D">
        <w:rPr>
          <w:rFonts w:ascii="Times New Roman" w:hAnsi="Times New Roman" w:cs="Times New Roman"/>
          <w:sz w:val="24"/>
          <w:szCs w:val="24"/>
        </w:rPr>
        <w:t>in crises</w:t>
      </w:r>
      <w:r w:rsidR="00DE2BAC">
        <w:rPr>
          <w:rFonts w:ascii="Times New Roman" w:hAnsi="Times New Roman" w:cs="Times New Roman"/>
          <w:sz w:val="24"/>
          <w:szCs w:val="24"/>
        </w:rPr>
        <w:t>,</w:t>
      </w:r>
      <w:r w:rsidR="00EE361D">
        <w:rPr>
          <w:rFonts w:ascii="Times New Roman" w:hAnsi="Times New Roman" w:cs="Times New Roman"/>
          <w:sz w:val="24"/>
          <w:szCs w:val="24"/>
        </w:rPr>
        <w:t xml:space="preserve"> and </w:t>
      </w:r>
      <w:r w:rsidR="00DE2BAC">
        <w:rPr>
          <w:rFonts w:ascii="Times New Roman" w:hAnsi="Times New Roman" w:cs="Times New Roman"/>
          <w:sz w:val="24"/>
          <w:szCs w:val="24"/>
        </w:rPr>
        <w:t xml:space="preserve">served </w:t>
      </w:r>
      <w:r w:rsidR="007D7B28">
        <w:rPr>
          <w:rFonts w:ascii="Times New Roman" w:hAnsi="Times New Roman" w:cs="Times New Roman"/>
          <w:sz w:val="24"/>
          <w:szCs w:val="24"/>
        </w:rPr>
        <w:t>as</w:t>
      </w:r>
      <w:r w:rsidR="00EE361D">
        <w:rPr>
          <w:rFonts w:ascii="Times New Roman" w:hAnsi="Times New Roman" w:cs="Times New Roman"/>
          <w:sz w:val="24"/>
          <w:szCs w:val="24"/>
        </w:rPr>
        <w:t xml:space="preserve"> a safe haven</w:t>
      </w:r>
      <w:r w:rsidR="00553BFA">
        <w:rPr>
          <w:rFonts w:ascii="Times New Roman" w:hAnsi="Times New Roman" w:cs="Times New Roman"/>
          <w:sz w:val="24"/>
          <w:szCs w:val="24"/>
        </w:rPr>
        <w:t xml:space="preserve"> (Smithfield Rescue Missi</w:t>
      </w:r>
      <w:r w:rsidR="007D7B28">
        <w:rPr>
          <w:rFonts w:ascii="Times New Roman" w:hAnsi="Times New Roman" w:cs="Times New Roman"/>
          <w:sz w:val="24"/>
          <w:szCs w:val="24"/>
        </w:rPr>
        <w:t>on, 2016).  The mission provided</w:t>
      </w:r>
      <w:r w:rsidR="00553BFA">
        <w:rPr>
          <w:rFonts w:ascii="Times New Roman" w:hAnsi="Times New Roman" w:cs="Times New Roman"/>
          <w:sz w:val="24"/>
          <w:szCs w:val="24"/>
        </w:rPr>
        <w:t xml:space="preserve"> a setting instilling the residents with a faith-based recovery process in helping find answers to break the cycle of poverty (Smithfield Rescue Mission, 2016).</w:t>
      </w:r>
    </w:p>
    <w:p w14:paraId="296250BB" w14:textId="77777777" w:rsidR="006B31DD" w:rsidRPr="004161CD" w:rsidRDefault="00EE2A81" w:rsidP="004161CD">
      <w:pPr>
        <w:rPr>
          <w:rFonts w:ascii="Times New Roman" w:hAnsi="Times New Roman" w:cs="Times New Roman"/>
          <w:b/>
          <w:sz w:val="24"/>
          <w:szCs w:val="24"/>
        </w:rPr>
      </w:pPr>
      <w:r w:rsidRPr="004161CD">
        <w:rPr>
          <w:rFonts w:ascii="Times New Roman" w:hAnsi="Times New Roman" w:cs="Times New Roman"/>
          <w:b/>
          <w:sz w:val="24"/>
          <w:szCs w:val="24"/>
        </w:rPr>
        <w:t>Methods</w:t>
      </w:r>
    </w:p>
    <w:p w14:paraId="3BBFDA92" w14:textId="3ABD727C" w:rsidR="001D65B7" w:rsidRDefault="006B31DD" w:rsidP="006B31DD">
      <w:pPr>
        <w:rPr>
          <w:rFonts w:ascii="Times New Roman" w:hAnsi="Times New Roman" w:cs="Times New Roman"/>
          <w:sz w:val="24"/>
          <w:szCs w:val="24"/>
        </w:rPr>
      </w:pPr>
      <w:r w:rsidRPr="00255404">
        <w:rPr>
          <w:rFonts w:ascii="Times New Roman" w:hAnsi="Times New Roman" w:cs="Times New Roman"/>
          <w:sz w:val="24"/>
          <w:szCs w:val="24"/>
        </w:rPr>
        <w:tab/>
        <w:t>Allowing for a culture of improvement and incorporating communication among community leaders</w:t>
      </w:r>
      <w:r w:rsidR="00EE361D">
        <w:rPr>
          <w:rFonts w:ascii="Times New Roman" w:hAnsi="Times New Roman" w:cs="Times New Roman"/>
          <w:sz w:val="24"/>
          <w:szCs w:val="24"/>
        </w:rPr>
        <w:t>, these tools</w:t>
      </w:r>
      <w:r w:rsidRPr="00255404">
        <w:rPr>
          <w:rFonts w:ascii="Times New Roman" w:hAnsi="Times New Roman" w:cs="Times New Roman"/>
          <w:sz w:val="24"/>
          <w:szCs w:val="24"/>
        </w:rPr>
        <w:t xml:space="preserve"> enhance</w:t>
      </w:r>
      <w:r w:rsidR="007D7B28">
        <w:rPr>
          <w:rFonts w:ascii="Times New Roman" w:hAnsi="Times New Roman" w:cs="Times New Roman"/>
          <w:sz w:val="24"/>
          <w:szCs w:val="24"/>
        </w:rPr>
        <w:t>d</w:t>
      </w:r>
      <w:r w:rsidRPr="00255404">
        <w:rPr>
          <w:rFonts w:ascii="Times New Roman" w:hAnsi="Times New Roman" w:cs="Times New Roman"/>
          <w:sz w:val="24"/>
          <w:szCs w:val="24"/>
        </w:rPr>
        <w:t xml:space="preserve"> and improve</w:t>
      </w:r>
      <w:r w:rsidR="007D7B28">
        <w:rPr>
          <w:rFonts w:ascii="Times New Roman" w:hAnsi="Times New Roman" w:cs="Times New Roman"/>
          <w:sz w:val="24"/>
          <w:szCs w:val="24"/>
        </w:rPr>
        <w:t>d</w:t>
      </w:r>
      <w:r w:rsidRPr="00255404">
        <w:rPr>
          <w:rFonts w:ascii="Times New Roman" w:hAnsi="Times New Roman" w:cs="Times New Roman"/>
          <w:sz w:val="24"/>
          <w:szCs w:val="24"/>
        </w:rPr>
        <w:t xml:space="preserve"> the progress of starting a primary care clinic (Taylor, </w:t>
      </w:r>
      <w:proofErr w:type="spellStart"/>
      <w:r w:rsidRPr="00255404">
        <w:rPr>
          <w:rFonts w:ascii="Times New Roman" w:hAnsi="Times New Roman" w:cs="Times New Roman"/>
          <w:sz w:val="24"/>
          <w:szCs w:val="24"/>
        </w:rPr>
        <w:t>Genevro</w:t>
      </w:r>
      <w:proofErr w:type="spellEnd"/>
      <w:r w:rsidRPr="00255404">
        <w:rPr>
          <w:rFonts w:ascii="Times New Roman" w:hAnsi="Times New Roman" w:cs="Times New Roman"/>
          <w:sz w:val="24"/>
          <w:szCs w:val="24"/>
        </w:rPr>
        <w:t xml:space="preserve">, </w:t>
      </w:r>
      <w:proofErr w:type="spellStart"/>
      <w:r w:rsidRPr="00255404">
        <w:rPr>
          <w:rFonts w:ascii="Times New Roman" w:hAnsi="Times New Roman" w:cs="Times New Roman"/>
          <w:sz w:val="24"/>
          <w:szCs w:val="24"/>
        </w:rPr>
        <w:t>Peikes</w:t>
      </w:r>
      <w:proofErr w:type="spellEnd"/>
      <w:r w:rsidRPr="00255404">
        <w:rPr>
          <w:rFonts w:ascii="Times New Roman" w:hAnsi="Times New Roman" w:cs="Times New Roman"/>
          <w:sz w:val="24"/>
          <w:szCs w:val="24"/>
        </w:rPr>
        <w:t xml:space="preserve">, </w:t>
      </w:r>
      <w:proofErr w:type="spellStart"/>
      <w:r w:rsidRPr="00255404">
        <w:rPr>
          <w:rFonts w:ascii="Times New Roman" w:hAnsi="Times New Roman" w:cs="Times New Roman"/>
          <w:sz w:val="24"/>
          <w:szCs w:val="24"/>
        </w:rPr>
        <w:t>Geonnotti</w:t>
      </w:r>
      <w:proofErr w:type="spellEnd"/>
      <w:r w:rsidRPr="00255404">
        <w:rPr>
          <w:rFonts w:ascii="Times New Roman" w:hAnsi="Times New Roman" w:cs="Times New Roman"/>
          <w:sz w:val="24"/>
          <w:szCs w:val="24"/>
        </w:rPr>
        <w:t xml:space="preserve">, Wang, &amp; Meyers, 2013).  Efficient communication and strategic meetings </w:t>
      </w:r>
      <w:r w:rsidR="008A1437">
        <w:rPr>
          <w:rFonts w:ascii="Times New Roman" w:hAnsi="Times New Roman" w:cs="Times New Roman"/>
          <w:sz w:val="24"/>
          <w:szCs w:val="24"/>
        </w:rPr>
        <w:t>buil</w:t>
      </w:r>
      <w:r w:rsidR="007D7B28">
        <w:rPr>
          <w:rFonts w:ascii="Times New Roman" w:hAnsi="Times New Roman" w:cs="Times New Roman"/>
          <w:sz w:val="24"/>
          <w:szCs w:val="24"/>
        </w:rPr>
        <w:t>t</w:t>
      </w:r>
      <w:r w:rsidRPr="00255404">
        <w:rPr>
          <w:rFonts w:ascii="Times New Roman" w:hAnsi="Times New Roman" w:cs="Times New Roman"/>
          <w:sz w:val="24"/>
          <w:szCs w:val="24"/>
        </w:rPr>
        <w:t xml:space="preserve"> </w:t>
      </w:r>
      <w:r w:rsidR="007D7B28">
        <w:rPr>
          <w:rFonts w:ascii="Times New Roman" w:hAnsi="Times New Roman" w:cs="Times New Roman"/>
          <w:sz w:val="24"/>
          <w:szCs w:val="24"/>
        </w:rPr>
        <w:t>and expanded</w:t>
      </w:r>
      <w:r w:rsidR="00EE361D">
        <w:rPr>
          <w:rFonts w:ascii="Times New Roman" w:hAnsi="Times New Roman" w:cs="Times New Roman"/>
          <w:sz w:val="24"/>
          <w:szCs w:val="24"/>
        </w:rPr>
        <w:t xml:space="preserve"> </w:t>
      </w:r>
      <w:r w:rsidRPr="00255404">
        <w:rPr>
          <w:rFonts w:ascii="Times New Roman" w:hAnsi="Times New Roman" w:cs="Times New Roman"/>
          <w:sz w:val="24"/>
          <w:szCs w:val="24"/>
        </w:rPr>
        <w:t xml:space="preserve">community partnerships and collaboration for further funding.  </w:t>
      </w:r>
      <w:r w:rsidR="000C5D77">
        <w:rPr>
          <w:rFonts w:ascii="Times New Roman" w:hAnsi="Times New Roman" w:cs="Times New Roman"/>
          <w:sz w:val="24"/>
          <w:szCs w:val="24"/>
        </w:rPr>
        <w:t xml:space="preserve">As the coordinator for the logistics and community outreach section, it </w:t>
      </w:r>
      <w:r w:rsidR="007D7B28">
        <w:rPr>
          <w:rFonts w:ascii="Times New Roman" w:hAnsi="Times New Roman" w:cs="Times New Roman"/>
          <w:sz w:val="24"/>
          <w:szCs w:val="24"/>
        </w:rPr>
        <w:t>was</w:t>
      </w:r>
      <w:r w:rsidR="000C5D77">
        <w:rPr>
          <w:rFonts w:ascii="Times New Roman" w:hAnsi="Times New Roman" w:cs="Times New Roman"/>
          <w:sz w:val="24"/>
          <w:szCs w:val="24"/>
        </w:rPr>
        <w:t xml:space="preserve"> important to communicate the ability of the </w:t>
      </w:r>
      <w:r w:rsidRPr="00255404">
        <w:rPr>
          <w:rFonts w:ascii="Times New Roman" w:hAnsi="Times New Roman" w:cs="Times New Roman"/>
          <w:sz w:val="24"/>
          <w:szCs w:val="24"/>
        </w:rPr>
        <w:t xml:space="preserve">clinic </w:t>
      </w:r>
      <w:r w:rsidR="000C5D77">
        <w:rPr>
          <w:rFonts w:ascii="Times New Roman" w:hAnsi="Times New Roman" w:cs="Times New Roman"/>
          <w:sz w:val="24"/>
          <w:szCs w:val="24"/>
        </w:rPr>
        <w:t>to participate</w:t>
      </w:r>
      <w:r w:rsidRPr="00255404">
        <w:rPr>
          <w:rFonts w:ascii="Times New Roman" w:hAnsi="Times New Roman" w:cs="Times New Roman"/>
          <w:sz w:val="24"/>
          <w:szCs w:val="24"/>
        </w:rPr>
        <w:t xml:space="preserve"> in shared and collaborative learning with other Johnston County health care agencies on the topics of community barriers, previously learned lessons, and improving ideas for future health projects (Taylor </w:t>
      </w:r>
      <w:r w:rsidR="00EE361D">
        <w:rPr>
          <w:rFonts w:ascii="Times New Roman" w:hAnsi="Times New Roman" w:cs="Times New Roman"/>
          <w:sz w:val="24"/>
          <w:szCs w:val="24"/>
        </w:rPr>
        <w:t>et al.</w:t>
      </w:r>
      <w:r w:rsidRPr="00255404">
        <w:rPr>
          <w:rFonts w:ascii="Times New Roman" w:hAnsi="Times New Roman" w:cs="Times New Roman"/>
          <w:sz w:val="24"/>
          <w:szCs w:val="24"/>
        </w:rPr>
        <w:t>, 2013).</w:t>
      </w:r>
      <w:r w:rsidR="001E73DF">
        <w:rPr>
          <w:rFonts w:ascii="Times New Roman" w:hAnsi="Times New Roman" w:cs="Times New Roman"/>
          <w:sz w:val="24"/>
          <w:szCs w:val="24"/>
        </w:rPr>
        <w:t xml:space="preserve">  </w:t>
      </w:r>
    </w:p>
    <w:p w14:paraId="4A30EC34" w14:textId="43C8D6B8" w:rsidR="001E73DF" w:rsidRDefault="001D65B7" w:rsidP="001D65B7">
      <w:pPr>
        <w:ind w:firstLine="864"/>
        <w:rPr>
          <w:rFonts w:ascii="Times New Roman" w:hAnsi="Times New Roman" w:cs="Times New Roman"/>
          <w:sz w:val="24"/>
          <w:szCs w:val="24"/>
        </w:rPr>
      </w:pPr>
      <w:r>
        <w:rPr>
          <w:rFonts w:ascii="Times New Roman" w:hAnsi="Times New Roman" w:cs="Times New Roman"/>
          <w:sz w:val="24"/>
          <w:szCs w:val="24"/>
        </w:rPr>
        <w:lastRenderedPageBreak/>
        <w:t xml:space="preserve">Scheduling one meeting </w:t>
      </w:r>
      <w:r w:rsidR="00DE2BAC">
        <w:rPr>
          <w:rFonts w:ascii="Times New Roman" w:hAnsi="Times New Roman" w:cs="Times New Roman"/>
          <w:sz w:val="24"/>
          <w:szCs w:val="24"/>
        </w:rPr>
        <w:t>per</w:t>
      </w:r>
      <w:r>
        <w:rPr>
          <w:rFonts w:ascii="Times New Roman" w:hAnsi="Times New Roman" w:cs="Times New Roman"/>
          <w:sz w:val="24"/>
          <w:szCs w:val="24"/>
        </w:rPr>
        <w:t xml:space="preserve"> week </w:t>
      </w:r>
      <w:r w:rsidR="001E73DF">
        <w:rPr>
          <w:rFonts w:ascii="Times New Roman" w:hAnsi="Times New Roman" w:cs="Times New Roman"/>
          <w:sz w:val="24"/>
          <w:szCs w:val="24"/>
        </w:rPr>
        <w:t>to discuss the idea of the Smithfield CARES project and the importance of their help and support</w:t>
      </w:r>
      <w:r>
        <w:rPr>
          <w:rFonts w:ascii="Times New Roman" w:hAnsi="Times New Roman" w:cs="Times New Roman"/>
          <w:sz w:val="24"/>
          <w:szCs w:val="24"/>
        </w:rPr>
        <w:t xml:space="preserve"> </w:t>
      </w:r>
      <w:r w:rsidR="007D7B28">
        <w:rPr>
          <w:rFonts w:ascii="Times New Roman" w:hAnsi="Times New Roman" w:cs="Times New Roman"/>
          <w:sz w:val="24"/>
          <w:szCs w:val="24"/>
        </w:rPr>
        <w:t>increased</w:t>
      </w:r>
      <w:r>
        <w:rPr>
          <w:rFonts w:ascii="Times New Roman" w:hAnsi="Times New Roman" w:cs="Times New Roman"/>
          <w:sz w:val="24"/>
          <w:szCs w:val="24"/>
        </w:rPr>
        <w:t xml:space="preserve"> awareness and support</w:t>
      </w:r>
      <w:r w:rsidR="001E73DF">
        <w:rPr>
          <w:rFonts w:ascii="Times New Roman" w:hAnsi="Times New Roman" w:cs="Times New Roman"/>
          <w:sz w:val="24"/>
          <w:szCs w:val="24"/>
        </w:rPr>
        <w:t xml:space="preserve">.  Each week, the four-person team </w:t>
      </w:r>
      <w:r w:rsidR="007D7B28">
        <w:rPr>
          <w:rFonts w:ascii="Times New Roman" w:hAnsi="Times New Roman" w:cs="Times New Roman"/>
          <w:sz w:val="24"/>
          <w:szCs w:val="24"/>
        </w:rPr>
        <w:t>met</w:t>
      </w:r>
      <w:r w:rsidR="001E73DF">
        <w:rPr>
          <w:rFonts w:ascii="Times New Roman" w:hAnsi="Times New Roman" w:cs="Times New Roman"/>
          <w:sz w:val="24"/>
          <w:szCs w:val="24"/>
        </w:rPr>
        <w:t xml:space="preserve"> </w:t>
      </w:r>
      <w:r w:rsidR="008A1437">
        <w:rPr>
          <w:rFonts w:ascii="Times New Roman" w:hAnsi="Times New Roman" w:cs="Times New Roman"/>
          <w:sz w:val="24"/>
          <w:szCs w:val="24"/>
        </w:rPr>
        <w:t>each Monday morning</w:t>
      </w:r>
      <w:r w:rsidR="001E73DF">
        <w:rPr>
          <w:rFonts w:ascii="Times New Roman" w:hAnsi="Times New Roman" w:cs="Times New Roman"/>
          <w:sz w:val="24"/>
          <w:szCs w:val="24"/>
        </w:rPr>
        <w:t xml:space="preserve"> discussing the needs for the week and the necessary contacts ensuring success.  For example, needing assistance with medication costs need</w:t>
      </w:r>
      <w:r w:rsidR="007D7B28">
        <w:rPr>
          <w:rFonts w:ascii="Times New Roman" w:hAnsi="Times New Roman" w:cs="Times New Roman"/>
          <w:sz w:val="24"/>
          <w:szCs w:val="24"/>
        </w:rPr>
        <w:t>ed</w:t>
      </w:r>
      <w:r w:rsidR="001E73DF">
        <w:rPr>
          <w:rFonts w:ascii="Times New Roman" w:hAnsi="Times New Roman" w:cs="Times New Roman"/>
          <w:sz w:val="24"/>
          <w:szCs w:val="24"/>
        </w:rPr>
        <w:t xml:space="preserve"> collaboration with current assistance programs such as Project Access and North Carolina Med Assist to decrease the costs to the Smithfield CARES Project.  This require</w:t>
      </w:r>
      <w:r w:rsidR="007D7B28">
        <w:rPr>
          <w:rFonts w:ascii="Times New Roman" w:hAnsi="Times New Roman" w:cs="Times New Roman"/>
          <w:sz w:val="24"/>
          <w:szCs w:val="24"/>
        </w:rPr>
        <w:t>d</w:t>
      </w:r>
      <w:r w:rsidR="001E73DF">
        <w:rPr>
          <w:rFonts w:ascii="Times New Roman" w:hAnsi="Times New Roman" w:cs="Times New Roman"/>
          <w:sz w:val="24"/>
          <w:szCs w:val="24"/>
        </w:rPr>
        <w:t xml:space="preserve"> phone or face-to-face interviews explain</w:t>
      </w:r>
      <w:r w:rsidR="008A1437">
        <w:rPr>
          <w:rFonts w:ascii="Times New Roman" w:hAnsi="Times New Roman" w:cs="Times New Roman"/>
          <w:sz w:val="24"/>
          <w:szCs w:val="24"/>
        </w:rPr>
        <w:t>ing</w:t>
      </w:r>
      <w:r w:rsidR="001E73DF">
        <w:rPr>
          <w:rFonts w:ascii="Times New Roman" w:hAnsi="Times New Roman" w:cs="Times New Roman"/>
          <w:sz w:val="24"/>
          <w:szCs w:val="24"/>
        </w:rPr>
        <w:t xml:space="preserve"> </w:t>
      </w:r>
      <w:r w:rsidR="008A1437">
        <w:rPr>
          <w:rFonts w:ascii="Times New Roman" w:hAnsi="Times New Roman" w:cs="Times New Roman"/>
          <w:sz w:val="24"/>
          <w:szCs w:val="24"/>
        </w:rPr>
        <w:t xml:space="preserve">the </w:t>
      </w:r>
      <w:r w:rsidR="001E73DF">
        <w:rPr>
          <w:rFonts w:ascii="Times New Roman" w:hAnsi="Times New Roman" w:cs="Times New Roman"/>
          <w:sz w:val="24"/>
          <w:szCs w:val="24"/>
        </w:rPr>
        <w:t xml:space="preserve">project </w:t>
      </w:r>
      <w:r>
        <w:rPr>
          <w:rFonts w:ascii="Times New Roman" w:hAnsi="Times New Roman" w:cs="Times New Roman"/>
          <w:sz w:val="24"/>
          <w:szCs w:val="24"/>
        </w:rPr>
        <w:t xml:space="preserve">and </w:t>
      </w:r>
      <w:r w:rsidR="007D7B28">
        <w:rPr>
          <w:rFonts w:ascii="Times New Roman" w:hAnsi="Times New Roman" w:cs="Times New Roman"/>
          <w:sz w:val="24"/>
          <w:szCs w:val="24"/>
        </w:rPr>
        <w:t>working</w:t>
      </w:r>
      <w:r>
        <w:rPr>
          <w:rFonts w:ascii="Times New Roman" w:hAnsi="Times New Roman" w:cs="Times New Roman"/>
          <w:sz w:val="24"/>
          <w:szCs w:val="24"/>
        </w:rPr>
        <w:t xml:space="preserve"> </w:t>
      </w:r>
      <w:proofErr w:type="spellStart"/>
      <w:r>
        <w:rPr>
          <w:rFonts w:ascii="Times New Roman" w:hAnsi="Times New Roman" w:cs="Times New Roman"/>
          <w:sz w:val="24"/>
          <w:szCs w:val="24"/>
        </w:rPr>
        <w:t>interprofessionally</w:t>
      </w:r>
      <w:proofErr w:type="spellEnd"/>
      <w:r>
        <w:rPr>
          <w:rFonts w:ascii="Times New Roman" w:hAnsi="Times New Roman" w:cs="Times New Roman"/>
          <w:sz w:val="24"/>
          <w:szCs w:val="24"/>
        </w:rPr>
        <w:t xml:space="preserve">.  Frequent emails, about five to ten a week, </w:t>
      </w:r>
      <w:r w:rsidR="007D7B28">
        <w:rPr>
          <w:rFonts w:ascii="Times New Roman" w:hAnsi="Times New Roman" w:cs="Times New Roman"/>
          <w:sz w:val="24"/>
          <w:szCs w:val="24"/>
        </w:rPr>
        <w:t>tried</w:t>
      </w:r>
      <w:r>
        <w:rPr>
          <w:rFonts w:ascii="Times New Roman" w:hAnsi="Times New Roman" w:cs="Times New Roman"/>
          <w:sz w:val="24"/>
          <w:szCs w:val="24"/>
        </w:rPr>
        <w:t xml:space="preserve"> to build future contacts and support.  Data collection </w:t>
      </w:r>
      <w:proofErr w:type="gramStart"/>
      <w:r w:rsidR="007D7B28">
        <w:rPr>
          <w:rFonts w:ascii="Times New Roman" w:hAnsi="Times New Roman" w:cs="Times New Roman"/>
          <w:sz w:val="24"/>
          <w:szCs w:val="24"/>
        </w:rPr>
        <w:t>wa</w:t>
      </w:r>
      <w:r>
        <w:rPr>
          <w:rFonts w:ascii="Times New Roman" w:hAnsi="Times New Roman" w:cs="Times New Roman"/>
          <w:sz w:val="24"/>
          <w:szCs w:val="24"/>
        </w:rPr>
        <w:t>s complete</w:t>
      </w:r>
      <w:r w:rsidR="007D7B28">
        <w:rPr>
          <w:rFonts w:ascii="Times New Roman" w:hAnsi="Times New Roman" w:cs="Times New Roman"/>
          <w:sz w:val="24"/>
          <w:szCs w:val="24"/>
        </w:rPr>
        <w:t>d</w:t>
      </w:r>
      <w:proofErr w:type="gramEnd"/>
      <w:r>
        <w:rPr>
          <w:rFonts w:ascii="Times New Roman" w:hAnsi="Times New Roman" w:cs="Times New Roman"/>
          <w:sz w:val="24"/>
          <w:szCs w:val="24"/>
        </w:rPr>
        <w:t xml:space="preserve"> by </w:t>
      </w:r>
      <w:r w:rsidR="008A1437">
        <w:rPr>
          <w:rFonts w:ascii="Times New Roman" w:hAnsi="Times New Roman" w:cs="Times New Roman"/>
          <w:sz w:val="24"/>
          <w:szCs w:val="24"/>
        </w:rPr>
        <w:t>monitoring</w:t>
      </w:r>
      <w:r w:rsidR="007D7B28">
        <w:rPr>
          <w:rFonts w:ascii="Times New Roman" w:hAnsi="Times New Roman" w:cs="Times New Roman"/>
          <w:sz w:val="24"/>
          <w:szCs w:val="24"/>
        </w:rPr>
        <w:t xml:space="preserve"> the sent</w:t>
      </w:r>
      <w:r>
        <w:rPr>
          <w:rFonts w:ascii="Times New Roman" w:hAnsi="Times New Roman" w:cs="Times New Roman"/>
          <w:sz w:val="24"/>
          <w:szCs w:val="24"/>
        </w:rPr>
        <w:t xml:space="preserve"> dates and respon</w:t>
      </w:r>
      <w:r w:rsidR="007D7B28">
        <w:rPr>
          <w:rFonts w:ascii="Times New Roman" w:hAnsi="Times New Roman" w:cs="Times New Roman"/>
          <w:sz w:val="24"/>
          <w:szCs w:val="24"/>
        </w:rPr>
        <w:t>se feedback.  Each week warranted</w:t>
      </w:r>
      <w:r>
        <w:rPr>
          <w:rFonts w:ascii="Times New Roman" w:hAnsi="Times New Roman" w:cs="Times New Roman"/>
          <w:sz w:val="24"/>
          <w:szCs w:val="24"/>
        </w:rPr>
        <w:t xml:space="preserve"> plan-do-study-act (PDSA) cycles for changes in the implementation of the project and further improvements.</w:t>
      </w:r>
    </w:p>
    <w:p w14:paraId="51E26693" w14:textId="5D47C514" w:rsidR="006B31DD" w:rsidRDefault="006B31DD" w:rsidP="001E73DF">
      <w:pPr>
        <w:ind w:firstLine="864"/>
        <w:rPr>
          <w:rFonts w:ascii="Times New Roman" w:hAnsi="Times New Roman" w:cs="Times New Roman"/>
          <w:sz w:val="24"/>
          <w:szCs w:val="24"/>
        </w:rPr>
      </w:pPr>
      <w:r w:rsidRPr="00255404">
        <w:rPr>
          <w:rFonts w:ascii="Times New Roman" w:hAnsi="Times New Roman" w:cs="Times New Roman"/>
          <w:sz w:val="24"/>
          <w:szCs w:val="24"/>
        </w:rPr>
        <w:t>Once stakeholders believe</w:t>
      </w:r>
      <w:r w:rsidR="007D7B28">
        <w:rPr>
          <w:rFonts w:ascii="Times New Roman" w:hAnsi="Times New Roman" w:cs="Times New Roman"/>
          <w:sz w:val="24"/>
          <w:szCs w:val="24"/>
        </w:rPr>
        <w:t>d</w:t>
      </w:r>
      <w:r w:rsidRPr="00255404">
        <w:rPr>
          <w:rFonts w:ascii="Times New Roman" w:hAnsi="Times New Roman" w:cs="Times New Roman"/>
          <w:sz w:val="24"/>
          <w:szCs w:val="24"/>
        </w:rPr>
        <w:t xml:space="preserve"> in the mission of Smithfield CARES, sharing of knowl</w:t>
      </w:r>
      <w:r w:rsidR="007D7B28">
        <w:rPr>
          <w:rFonts w:ascii="Times New Roman" w:hAnsi="Times New Roman" w:cs="Times New Roman"/>
          <w:sz w:val="24"/>
          <w:szCs w:val="24"/>
        </w:rPr>
        <w:t>edge, improving processes occurred</w:t>
      </w:r>
      <w:r w:rsidRPr="00255404">
        <w:rPr>
          <w:rFonts w:ascii="Times New Roman" w:hAnsi="Times New Roman" w:cs="Times New Roman"/>
          <w:sz w:val="24"/>
          <w:szCs w:val="24"/>
        </w:rPr>
        <w:t>, and the integration of ideas beg</w:t>
      </w:r>
      <w:r w:rsidR="007D7B28">
        <w:rPr>
          <w:rFonts w:ascii="Times New Roman" w:hAnsi="Times New Roman" w:cs="Times New Roman"/>
          <w:sz w:val="24"/>
          <w:szCs w:val="24"/>
        </w:rPr>
        <w:t>an</w:t>
      </w:r>
      <w:r w:rsidRPr="00255404">
        <w:rPr>
          <w:rFonts w:ascii="Times New Roman" w:hAnsi="Times New Roman" w:cs="Times New Roman"/>
          <w:sz w:val="24"/>
          <w:szCs w:val="24"/>
        </w:rPr>
        <w:t xml:space="preserve"> building on pra</w:t>
      </w:r>
      <w:r w:rsidR="00EE361D">
        <w:rPr>
          <w:rFonts w:ascii="Times New Roman" w:hAnsi="Times New Roman" w:cs="Times New Roman"/>
          <w:sz w:val="24"/>
          <w:szCs w:val="24"/>
        </w:rPr>
        <w:t xml:space="preserve">ctice improvements (Taylor et al., </w:t>
      </w:r>
      <w:r w:rsidRPr="00255404">
        <w:rPr>
          <w:rFonts w:ascii="Times New Roman" w:hAnsi="Times New Roman" w:cs="Times New Roman"/>
          <w:sz w:val="24"/>
          <w:szCs w:val="24"/>
        </w:rPr>
        <w:t>2013).  Measureable outcomes for the logistics section of the project include</w:t>
      </w:r>
      <w:r w:rsidR="007D7B28">
        <w:rPr>
          <w:rFonts w:ascii="Times New Roman" w:hAnsi="Times New Roman" w:cs="Times New Roman"/>
          <w:sz w:val="24"/>
          <w:szCs w:val="24"/>
        </w:rPr>
        <w:t>d</w:t>
      </w:r>
      <w:r w:rsidRPr="00255404">
        <w:rPr>
          <w:rFonts w:ascii="Times New Roman" w:hAnsi="Times New Roman" w:cs="Times New Roman"/>
          <w:sz w:val="24"/>
          <w:szCs w:val="24"/>
        </w:rPr>
        <w:t xml:space="preserve"> planning and attending meetings with local community partners, receiving financial donations from partners wishing to collaborate, and implementing awareness via social media and local fundraisers.  The following outline specific interventions for raising awareness and building stakeholder approval.</w:t>
      </w:r>
    </w:p>
    <w:p w14:paraId="7585ED84" w14:textId="77777777" w:rsidR="00EE2A81" w:rsidRDefault="00EE2A81" w:rsidP="004161CD">
      <w:pPr>
        <w:rPr>
          <w:rFonts w:ascii="Times New Roman" w:hAnsi="Times New Roman" w:cs="Times New Roman"/>
          <w:b/>
          <w:sz w:val="24"/>
          <w:szCs w:val="24"/>
        </w:rPr>
      </w:pPr>
      <w:r w:rsidRPr="004161CD">
        <w:rPr>
          <w:rFonts w:ascii="Times New Roman" w:hAnsi="Times New Roman" w:cs="Times New Roman"/>
          <w:b/>
          <w:sz w:val="24"/>
          <w:szCs w:val="24"/>
        </w:rPr>
        <w:t xml:space="preserve">Data Collection </w:t>
      </w:r>
    </w:p>
    <w:p w14:paraId="2DF5D22C" w14:textId="77FFBFFD" w:rsidR="000A09E6" w:rsidRDefault="000A09E6" w:rsidP="004161CD">
      <w:pPr>
        <w:rPr>
          <w:rFonts w:ascii="Times New Roman" w:hAnsi="Times New Roman" w:cs="Times New Roman"/>
          <w:sz w:val="24"/>
          <w:szCs w:val="24"/>
        </w:rPr>
      </w:pPr>
      <w:r>
        <w:rPr>
          <w:rFonts w:ascii="Times New Roman" w:hAnsi="Times New Roman" w:cs="Times New Roman"/>
          <w:sz w:val="24"/>
          <w:szCs w:val="24"/>
        </w:rPr>
        <w:tab/>
        <w:t>Implementation of data collection occ</w:t>
      </w:r>
      <w:r w:rsidR="00DE2BAC">
        <w:rPr>
          <w:rFonts w:ascii="Times New Roman" w:hAnsi="Times New Roman" w:cs="Times New Roman"/>
          <w:sz w:val="24"/>
          <w:szCs w:val="24"/>
        </w:rPr>
        <w:t>urred over a three-month period</w:t>
      </w:r>
      <w:r>
        <w:rPr>
          <w:rFonts w:ascii="Times New Roman" w:hAnsi="Times New Roman" w:cs="Times New Roman"/>
          <w:sz w:val="24"/>
          <w:szCs w:val="24"/>
        </w:rPr>
        <w:t xml:space="preserve">.  Incorporating community outreach strategies included weekly meetings with potential donors, supporters, and </w:t>
      </w:r>
      <w:r w:rsidR="00EE361D">
        <w:rPr>
          <w:rFonts w:ascii="Times New Roman" w:hAnsi="Times New Roman" w:cs="Times New Roman"/>
          <w:sz w:val="24"/>
          <w:szCs w:val="24"/>
        </w:rPr>
        <w:t>volunteers;</w:t>
      </w:r>
      <w:r>
        <w:rPr>
          <w:rFonts w:ascii="Times New Roman" w:hAnsi="Times New Roman" w:cs="Times New Roman"/>
          <w:sz w:val="24"/>
          <w:szCs w:val="24"/>
        </w:rPr>
        <w:t xml:space="preserve"> organizing meal donation drop offs, and attending local fundraisers and community events</w:t>
      </w:r>
      <w:r w:rsidR="00256CF8">
        <w:rPr>
          <w:rFonts w:ascii="Times New Roman" w:hAnsi="Times New Roman" w:cs="Times New Roman"/>
          <w:sz w:val="24"/>
          <w:szCs w:val="24"/>
        </w:rPr>
        <w:t xml:space="preserve">, see </w:t>
      </w:r>
      <w:r w:rsidR="006E038A">
        <w:rPr>
          <w:rFonts w:ascii="Times New Roman" w:hAnsi="Times New Roman" w:cs="Times New Roman"/>
          <w:sz w:val="24"/>
          <w:szCs w:val="24"/>
        </w:rPr>
        <w:t>Appendix A</w:t>
      </w:r>
      <w:r>
        <w:rPr>
          <w:rFonts w:ascii="Times New Roman" w:hAnsi="Times New Roman" w:cs="Times New Roman"/>
          <w:sz w:val="24"/>
          <w:szCs w:val="24"/>
        </w:rPr>
        <w:t xml:space="preserve">.  Scheduling of weekly meetings occurred by email or telephone </w:t>
      </w:r>
      <w:r>
        <w:rPr>
          <w:rFonts w:ascii="Times New Roman" w:hAnsi="Times New Roman" w:cs="Times New Roman"/>
          <w:sz w:val="24"/>
          <w:szCs w:val="24"/>
        </w:rPr>
        <w:lastRenderedPageBreak/>
        <w:t>communication.  Five face-to-face meetings occurred over the data collection</w:t>
      </w:r>
      <w:r w:rsidR="00D8156D">
        <w:rPr>
          <w:rFonts w:ascii="Times New Roman" w:hAnsi="Times New Roman" w:cs="Times New Roman"/>
          <w:sz w:val="24"/>
          <w:szCs w:val="24"/>
        </w:rPr>
        <w:t xml:space="preserve"> period and two </w:t>
      </w:r>
      <w:r>
        <w:rPr>
          <w:rFonts w:ascii="Times New Roman" w:hAnsi="Times New Roman" w:cs="Times New Roman"/>
          <w:sz w:val="24"/>
          <w:szCs w:val="24"/>
        </w:rPr>
        <w:t>phone interview</w:t>
      </w:r>
      <w:r w:rsidR="00D8156D">
        <w:rPr>
          <w:rFonts w:ascii="Times New Roman" w:hAnsi="Times New Roman" w:cs="Times New Roman"/>
          <w:sz w:val="24"/>
          <w:szCs w:val="24"/>
        </w:rPr>
        <w:t>s</w:t>
      </w:r>
      <w:r>
        <w:rPr>
          <w:rFonts w:ascii="Times New Roman" w:hAnsi="Times New Roman" w:cs="Times New Roman"/>
          <w:sz w:val="24"/>
          <w:szCs w:val="24"/>
        </w:rPr>
        <w:t xml:space="preserve">.  </w:t>
      </w:r>
      <w:r w:rsidR="00D8156D">
        <w:rPr>
          <w:rFonts w:ascii="Times New Roman" w:hAnsi="Times New Roman" w:cs="Times New Roman"/>
          <w:sz w:val="24"/>
          <w:szCs w:val="24"/>
        </w:rPr>
        <w:t xml:space="preserve">Community outreach to three local events included the Clayton Harvest Festival, the Chamber Women’s Business Network (CWBN) Conflict Resolution meeting, and the </w:t>
      </w:r>
      <w:proofErr w:type="gramStart"/>
      <w:r w:rsidR="00D8156D">
        <w:rPr>
          <w:rFonts w:ascii="Times New Roman" w:hAnsi="Times New Roman" w:cs="Times New Roman"/>
          <w:sz w:val="24"/>
          <w:szCs w:val="24"/>
        </w:rPr>
        <w:t>CWBN’s</w:t>
      </w:r>
      <w:proofErr w:type="gramEnd"/>
      <w:r w:rsidR="00D8156D">
        <w:rPr>
          <w:rFonts w:ascii="Times New Roman" w:hAnsi="Times New Roman" w:cs="Times New Roman"/>
          <w:sz w:val="24"/>
          <w:szCs w:val="24"/>
        </w:rPr>
        <w:t xml:space="preserve"> Meeting with a Meaning Super Women Luncheon</w:t>
      </w:r>
      <w:r w:rsidR="00DE2BAC">
        <w:rPr>
          <w:rFonts w:ascii="Times New Roman" w:hAnsi="Times New Roman" w:cs="Times New Roman"/>
          <w:sz w:val="24"/>
          <w:szCs w:val="24"/>
        </w:rPr>
        <w:t>.  Forty</w:t>
      </w:r>
      <w:r w:rsidR="00D8156D">
        <w:rPr>
          <w:rFonts w:ascii="Times New Roman" w:hAnsi="Times New Roman" w:cs="Times New Roman"/>
          <w:sz w:val="24"/>
          <w:szCs w:val="24"/>
        </w:rPr>
        <w:t xml:space="preserve"> emails </w:t>
      </w:r>
      <w:proofErr w:type="gramStart"/>
      <w:r w:rsidR="00D8156D">
        <w:rPr>
          <w:rFonts w:ascii="Times New Roman" w:hAnsi="Times New Roman" w:cs="Times New Roman"/>
          <w:sz w:val="24"/>
          <w:szCs w:val="24"/>
        </w:rPr>
        <w:t>were sent</w:t>
      </w:r>
      <w:proofErr w:type="gramEnd"/>
      <w:r w:rsidR="00D8156D">
        <w:rPr>
          <w:rFonts w:ascii="Times New Roman" w:hAnsi="Times New Roman" w:cs="Times New Roman"/>
          <w:sz w:val="24"/>
          <w:szCs w:val="24"/>
        </w:rPr>
        <w:t xml:space="preserve"> giving information about the</w:t>
      </w:r>
      <w:r w:rsidR="0021265F">
        <w:rPr>
          <w:rFonts w:ascii="Times New Roman" w:hAnsi="Times New Roman" w:cs="Times New Roman"/>
          <w:sz w:val="24"/>
          <w:szCs w:val="24"/>
        </w:rPr>
        <w:t xml:space="preserve"> Smithfield CARES Project and </w:t>
      </w:r>
      <w:r w:rsidR="00DE2BAC">
        <w:rPr>
          <w:rFonts w:ascii="Times New Roman" w:hAnsi="Times New Roman" w:cs="Times New Roman"/>
          <w:sz w:val="24"/>
          <w:szCs w:val="24"/>
        </w:rPr>
        <w:t xml:space="preserve">fifteen </w:t>
      </w:r>
      <w:r w:rsidR="00D8156D">
        <w:rPr>
          <w:rFonts w:ascii="Times New Roman" w:hAnsi="Times New Roman" w:cs="Times New Roman"/>
          <w:sz w:val="24"/>
          <w:szCs w:val="24"/>
        </w:rPr>
        <w:t>individuals responded with wanting to help and support the endeavor.</w:t>
      </w:r>
    </w:p>
    <w:p w14:paraId="4A8CA725" w14:textId="1147C3E0" w:rsidR="00DD49B9" w:rsidRPr="000A09E6" w:rsidRDefault="00DD49B9" w:rsidP="004161CD">
      <w:pPr>
        <w:rPr>
          <w:rFonts w:ascii="Times New Roman" w:hAnsi="Times New Roman" w:cs="Times New Roman"/>
          <w:sz w:val="24"/>
          <w:szCs w:val="24"/>
        </w:rPr>
      </w:pPr>
      <w:r>
        <w:rPr>
          <w:rFonts w:ascii="Times New Roman" w:hAnsi="Times New Roman" w:cs="Times New Roman"/>
          <w:sz w:val="24"/>
          <w:szCs w:val="24"/>
        </w:rPr>
        <w:tab/>
        <w:t xml:space="preserve">Helping establish sustainability during the implementation period occurred through development of a community resource list, an addiction resource list, a volunteer time log, and an acceptance referral document.  After meeting with SRM employees, request </w:t>
      </w:r>
      <w:r w:rsidR="00DE2BAC">
        <w:rPr>
          <w:rFonts w:ascii="Times New Roman" w:hAnsi="Times New Roman" w:cs="Times New Roman"/>
          <w:sz w:val="24"/>
          <w:szCs w:val="24"/>
        </w:rPr>
        <w:t>for</w:t>
      </w:r>
      <w:r>
        <w:rPr>
          <w:rFonts w:ascii="Times New Roman" w:hAnsi="Times New Roman" w:cs="Times New Roman"/>
          <w:sz w:val="24"/>
          <w:szCs w:val="24"/>
        </w:rPr>
        <w:t xml:space="preserve"> a community resource list arose.  The </w:t>
      </w:r>
      <w:r w:rsidR="0021265F">
        <w:rPr>
          <w:rFonts w:ascii="Times New Roman" w:hAnsi="Times New Roman" w:cs="Times New Roman"/>
          <w:sz w:val="24"/>
          <w:szCs w:val="24"/>
        </w:rPr>
        <w:t>list included</w:t>
      </w:r>
      <w:r>
        <w:rPr>
          <w:rFonts w:ascii="Times New Roman" w:hAnsi="Times New Roman" w:cs="Times New Roman"/>
          <w:sz w:val="24"/>
          <w:szCs w:val="24"/>
        </w:rPr>
        <w:t xml:space="preserve"> locations and contact information </w:t>
      </w:r>
      <w:proofErr w:type="gramStart"/>
      <w:r>
        <w:rPr>
          <w:rFonts w:ascii="Times New Roman" w:hAnsi="Times New Roman" w:cs="Times New Roman"/>
          <w:sz w:val="24"/>
          <w:szCs w:val="24"/>
        </w:rPr>
        <w:t>for free</w:t>
      </w:r>
      <w:proofErr w:type="gramEnd"/>
      <w:r>
        <w:rPr>
          <w:rFonts w:ascii="Times New Roman" w:hAnsi="Times New Roman" w:cs="Times New Roman"/>
          <w:sz w:val="24"/>
          <w:szCs w:val="24"/>
        </w:rPr>
        <w:t xml:space="preserve"> or sliding scale primary care </w:t>
      </w:r>
      <w:r w:rsidR="0021265F">
        <w:rPr>
          <w:rFonts w:ascii="Times New Roman" w:hAnsi="Times New Roman" w:cs="Times New Roman"/>
          <w:sz w:val="24"/>
          <w:szCs w:val="24"/>
        </w:rPr>
        <w:t xml:space="preserve">clinics, dental clinics, and </w:t>
      </w:r>
      <w:r>
        <w:rPr>
          <w:rFonts w:ascii="Times New Roman" w:hAnsi="Times New Roman" w:cs="Times New Roman"/>
          <w:sz w:val="24"/>
          <w:szCs w:val="24"/>
        </w:rPr>
        <w:t>mental health and psychiatry services.  The a</w:t>
      </w:r>
      <w:r w:rsidR="0021265F">
        <w:rPr>
          <w:rFonts w:ascii="Times New Roman" w:hAnsi="Times New Roman" w:cs="Times New Roman"/>
          <w:sz w:val="24"/>
          <w:szCs w:val="24"/>
        </w:rPr>
        <w:t>ddictions resource list included</w:t>
      </w:r>
      <w:r>
        <w:rPr>
          <w:rFonts w:ascii="Times New Roman" w:hAnsi="Times New Roman" w:cs="Times New Roman"/>
          <w:sz w:val="24"/>
          <w:szCs w:val="24"/>
        </w:rPr>
        <w:t xml:space="preserve"> contact information, times of meetings, and location of meetings for alcoholics anonymous (AA) and narcotics anonymous (NA).  Lastly, creation of a </w:t>
      </w:r>
      <w:proofErr w:type="gramStart"/>
      <w:r>
        <w:rPr>
          <w:rFonts w:ascii="Times New Roman" w:hAnsi="Times New Roman" w:cs="Times New Roman"/>
          <w:sz w:val="24"/>
          <w:szCs w:val="24"/>
        </w:rPr>
        <w:t>referral acceptance criteria document</w:t>
      </w:r>
      <w:proofErr w:type="gramEnd"/>
      <w:r>
        <w:rPr>
          <w:rFonts w:ascii="Times New Roman" w:hAnsi="Times New Roman" w:cs="Times New Roman"/>
          <w:sz w:val="24"/>
          <w:szCs w:val="24"/>
        </w:rPr>
        <w:t xml:space="preserve"> allowed for an ease of communication between outside providers utilizing </w:t>
      </w:r>
      <w:r w:rsidR="00256CF8">
        <w:rPr>
          <w:rFonts w:ascii="Times New Roman" w:hAnsi="Times New Roman" w:cs="Times New Roman"/>
          <w:sz w:val="24"/>
          <w:szCs w:val="24"/>
        </w:rPr>
        <w:t>the SRM and the SRM having specific exclusion and inclusion criteria for residents.</w:t>
      </w:r>
    </w:p>
    <w:p w14:paraId="10F50305" w14:textId="77777777" w:rsidR="00125200" w:rsidRDefault="00125200" w:rsidP="00125200">
      <w:pPr>
        <w:rPr>
          <w:rFonts w:ascii="Times New Roman" w:hAnsi="Times New Roman"/>
          <w:b/>
          <w:sz w:val="24"/>
          <w:szCs w:val="24"/>
        </w:rPr>
      </w:pPr>
      <w:r>
        <w:rPr>
          <w:rFonts w:ascii="Times New Roman" w:hAnsi="Times New Roman"/>
          <w:b/>
          <w:sz w:val="24"/>
          <w:szCs w:val="24"/>
        </w:rPr>
        <w:t>Data Analysis</w:t>
      </w:r>
    </w:p>
    <w:p w14:paraId="2281A2B9" w14:textId="13D9E996" w:rsidR="00564989" w:rsidRPr="006E038A" w:rsidRDefault="00125200" w:rsidP="006E038A">
      <w:pPr>
        <w:rPr>
          <w:rFonts w:ascii="Times New Roman" w:hAnsi="Times New Roman"/>
          <w:sz w:val="24"/>
          <w:szCs w:val="24"/>
        </w:rPr>
      </w:pPr>
      <w:r>
        <w:rPr>
          <w:rFonts w:ascii="Times New Roman" w:hAnsi="Times New Roman"/>
          <w:b/>
          <w:sz w:val="24"/>
          <w:szCs w:val="24"/>
        </w:rPr>
        <w:tab/>
      </w:r>
      <w:r w:rsidR="006E038A">
        <w:rPr>
          <w:rFonts w:ascii="Times New Roman" w:hAnsi="Times New Roman"/>
          <w:sz w:val="24"/>
          <w:szCs w:val="24"/>
        </w:rPr>
        <w:t>Comple</w:t>
      </w:r>
      <w:r w:rsidR="0021265F">
        <w:rPr>
          <w:rFonts w:ascii="Times New Roman" w:hAnsi="Times New Roman"/>
          <w:sz w:val="24"/>
          <w:szCs w:val="24"/>
        </w:rPr>
        <w:t>ting the data analysis section wa</w:t>
      </w:r>
      <w:r w:rsidR="006E038A">
        <w:rPr>
          <w:rFonts w:ascii="Times New Roman" w:hAnsi="Times New Roman"/>
          <w:sz w:val="24"/>
          <w:szCs w:val="24"/>
        </w:rPr>
        <w:t xml:space="preserve">s by monitoring the responses from weekly emails sent to local community members.  Data </w:t>
      </w:r>
      <w:r w:rsidR="0021265F">
        <w:rPr>
          <w:rFonts w:ascii="Times New Roman" w:hAnsi="Times New Roman"/>
          <w:sz w:val="24"/>
          <w:szCs w:val="24"/>
        </w:rPr>
        <w:t>used</w:t>
      </w:r>
      <w:r w:rsidR="006E038A">
        <w:rPr>
          <w:rFonts w:ascii="Times New Roman" w:hAnsi="Times New Roman"/>
          <w:sz w:val="24"/>
          <w:szCs w:val="24"/>
        </w:rPr>
        <w:t xml:space="preserve"> the number of received emails divided by the number of emails s</w:t>
      </w:r>
      <w:r w:rsidR="00FA0649">
        <w:rPr>
          <w:rFonts w:ascii="Times New Roman" w:hAnsi="Times New Roman"/>
          <w:sz w:val="24"/>
          <w:szCs w:val="24"/>
        </w:rPr>
        <w:t>ent, developing a percentage indicating community response.  Completion of a notebook provid</w:t>
      </w:r>
      <w:r w:rsidR="0021265F">
        <w:rPr>
          <w:rFonts w:ascii="Times New Roman" w:hAnsi="Times New Roman"/>
          <w:sz w:val="24"/>
          <w:szCs w:val="24"/>
        </w:rPr>
        <w:t>ed</w:t>
      </w:r>
      <w:r w:rsidR="00FA0649">
        <w:rPr>
          <w:rFonts w:ascii="Times New Roman" w:hAnsi="Times New Roman"/>
          <w:sz w:val="24"/>
          <w:szCs w:val="24"/>
        </w:rPr>
        <w:t xml:space="preserve"> community resources and </w:t>
      </w:r>
      <w:proofErr w:type="gramStart"/>
      <w:r w:rsidR="00FA0649">
        <w:rPr>
          <w:rFonts w:ascii="Times New Roman" w:hAnsi="Times New Roman"/>
          <w:sz w:val="24"/>
          <w:szCs w:val="24"/>
        </w:rPr>
        <w:t xml:space="preserve">referral acceptance criteria into the rescue mission </w:t>
      </w:r>
      <w:r w:rsidR="0021265F">
        <w:rPr>
          <w:rFonts w:ascii="Times New Roman" w:hAnsi="Times New Roman"/>
          <w:sz w:val="24"/>
          <w:szCs w:val="24"/>
        </w:rPr>
        <w:t>was</w:t>
      </w:r>
      <w:proofErr w:type="gramEnd"/>
      <w:r w:rsidR="00FA0649">
        <w:rPr>
          <w:rFonts w:ascii="Times New Roman" w:hAnsi="Times New Roman"/>
          <w:sz w:val="24"/>
          <w:szCs w:val="24"/>
        </w:rPr>
        <w:t xml:space="preserve"> either complete or incomplete at the end of project.  Weekly meetings </w:t>
      </w:r>
      <w:proofErr w:type="gramStart"/>
      <w:r w:rsidR="00FA0649">
        <w:rPr>
          <w:rFonts w:ascii="Times New Roman" w:hAnsi="Times New Roman"/>
          <w:sz w:val="24"/>
          <w:szCs w:val="24"/>
        </w:rPr>
        <w:t>were held</w:t>
      </w:r>
      <w:proofErr w:type="gramEnd"/>
      <w:r w:rsidR="00FA0649">
        <w:rPr>
          <w:rFonts w:ascii="Times New Roman" w:hAnsi="Times New Roman"/>
          <w:sz w:val="24"/>
          <w:szCs w:val="24"/>
        </w:rPr>
        <w:t xml:space="preserve"> ensuring transparent communication about the progress of the project and new information added </w:t>
      </w:r>
      <w:r w:rsidR="00FA0649">
        <w:rPr>
          <w:rFonts w:ascii="Times New Roman" w:hAnsi="Times New Roman"/>
          <w:sz w:val="24"/>
          <w:szCs w:val="24"/>
        </w:rPr>
        <w:lastRenderedPageBreak/>
        <w:t xml:space="preserve">to the notebook.  Monitoring of meetings </w:t>
      </w:r>
      <w:proofErr w:type="gramStart"/>
      <w:r w:rsidR="00FA0649">
        <w:rPr>
          <w:rFonts w:ascii="Times New Roman" w:hAnsi="Times New Roman"/>
          <w:sz w:val="24"/>
          <w:szCs w:val="24"/>
        </w:rPr>
        <w:t>is calculated</w:t>
      </w:r>
      <w:proofErr w:type="gramEnd"/>
      <w:r w:rsidR="00FA0649">
        <w:rPr>
          <w:rFonts w:ascii="Times New Roman" w:hAnsi="Times New Roman"/>
          <w:sz w:val="24"/>
          <w:szCs w:val="24"/>
        </w:rPr>
        <w:t xml:space="preserve"> by attendance of group members, facility champion, and Rescue Mission employees.  With enhancing community support and awareness, documenting </w:t>
      </w:r>
      <w:r w:rsidR="001D1B91">
        <w:rPr>
          <w:rFonts w:ascii="Times New Roman" w:hAnsi="Times New Roman"/>
          <w:sz w:val="24"/>
          <w:szCs w:val="24"/>
        </w:rPr>
        <w:t xml:space="preserve">group </w:t>
      </w:r>
      <w:r w:rsidR="00FA0649">
        <w:rPr>
          <w:rFonts w:ascii="Times New Roman" w:hAnsi="Times New Roman"/>
          <w:sz w:val="24"/>
          <w:szCs w:val="24"/>
        </w:rPr>
        <w:t xml:space="preserve">attendance of community events </w:t>
      </w:r>
      <w:r w:rsidR="0021265F">
        <w:rPr>
          <w:rFonts w:ascii="Times New Roman" w:hAnsi="Times New Roman"/>
          <w:sz w:val="24"/>
          <w:szCs w:val="24"/>
        </w:rPr>
        <w:t>was</w:t>
      </w:r>
      <w:r w:rsidR="00FA0649">
        <w:rPr>
          <w:rFonts w:ascii="Times New Roman" w:hAnsi="Times New Roman"/>
          <w:sz w:val="24"/>
          <w:szCs w:val="24"/>
        </w:rPr>
        <w:t xml:space="preserve"> important.  </w:t>
      </w:r>
    </w:p>
    <w:p w14:paraId="624C46C2" w14:textId="77777777" w:rsidR="00EE2A81" w:rsidRPr="004161CD" w:rsidRDefault="00EE2A81" w:rsidP="004161CD">
      <w:pPr>
        <w:rPr>
          <w:rFonts w:ascii="Times New Roman" w:hAnsi="Times New Roman"/>
          <w:b/>
          <w:sz w:val="24"/>
          <w:szCs w:val="24"/>
        </w:rPr>
      </w:pPr>
      <w:r w:rsidRPr="004161CD">
        <w:rPr>
          <w:rFonts w:ascii="Times New Roman" w:hAnsi="Times New Roman"/>
          <w:b/>
          <w:sz w:val="24"/>
          <w:szCs w:val="24"/>
        </w:rPr>
        <w:t>Tools</w:t>
      </w:r>
    </w:p>
    <w:p w14:paraId="2343591E" w14:textId="54C14E2A" w:rsidR="006C54A2" w:rsidRDefault="00125200" w:rsidP="00110CAE">
      <w:pPr>
        <w:rPr>
          <w:rFonts w:ascii="Times New Roman" w:hAnsi="Times New Roman"/>
          <w:sz w:val="24"/>
          <w:szCs w:val="24"/>
        </w:rPr>
      </w:pPr>
      <w:r>
        <w:rPr>
          <w:rFonts w:ascii="Times New Roman" w:hAnsi="Times New Roman"/>
          <w:sz w:val="24"/>
          <w:szCs w:val="24"/>
        </w:rPr>
        <w:tab/>
      </w:r>
      <w:r w:rsidR="00110CAE">
        <w:rPr>
          <w:rFonts w:ascii="Times New Roman" w:hAnsi="Times New Roman"/>
          <w:sz w:val="24"/>
          <w:szCs w:val="24"/>
        </w:rPr>
        <w:t xml:space="preserve">The logistics and community outreach division of the Smithfield CARES project data </w:t>
      </w:r>
      <w:r w:rsidR="0021265F">
        <w:rPr>
          <w:rFonts w:ascii="Times New Roman" w:hAnsi="Times New Roman"/>
          <w:sz w:val="24"/>
          <w:szCs w:val="24"/>
        </w:rPr>
        <w:t>collection was</w:t>
      </w:r>
      <w:r w:rsidR="00110CAE">
        <w:rPr>
          <w:rFonts w:ascii="Times New Roman" w:hAnsi="Times New Roman"/>
          <w:sz w:val="24"/>
          <w:szCs w:val="24"/>
        </w:rPr>
        <w:t xml:space="preserve"> on the foundation of communication through interviews, emails, mailings, and phone discussion.  A letter to p</w:t>
      </w:r>
      <w:r w:rsidR="0021265F">
        <w:rPr>
          <w:rFonts w:ascii="Times New Roman" w:hAnsi="Times New Roman"/>
          <w:sz w:val="24"/>
          <w:szCs w:val="24"/>
        </w:rPr>
        <w:t>otential donors clearly explained</w:t>
      </w:r>
      <w:r w:rsidR="00110CAE">
        <w:rPr>
          <w:rFonts w:ascii="Times New Roman" w:hAnsi="Times New Roman"/>
          <w:sz w:val="24"/>
          <w:szCs w:val="24"/>
        </w:rPr>
        <w:t xml:space="preserve"> the mission of the Smithfield CARES project and the potenti</w:t>
      </w:r>
      <w:r w:rsidR="00E40A1D">
        <w:rPr>
          <w:rFonts w:ascii="Times New Roman" w:hAnsi="Times New Roman"/>
          <w:sz w:val="24"/>
          <w:szCs w:val="24"/>
        </w:rPr>
        <w:t xml:space="preserve">al for helping the organization.  </w:t>
      </w:r>
      <w:r w:rsidR="00110CAE">
        <w:rPr>
          <w:rFonts w:ascii="Times New Roman" w:hAnsi="Times New Roman"/>
          <w:sz w:val="24"/>
          <w:szCs w:val="24"/>
        </w:rPr>
        <w:t xml:space="preserve">After face-to-face meetings and interviews, a business or donor card </w:t>
      </w:r>
      <w:proofErr w:type="gramStart"/>
      <w:r w:rsidR="0021265F">
        <w:rPr>
          <w:rFonts w:ascii="Times New Roman" w:hAnsi="Times New Roman"/>
          <w:sz w:val="24"/>
          <w:szCs w:val="24"/>
        </w:rPr>
        <w:t>was</w:t>
      </w:r>
      <w:r w:rsidR="00E40A1D">
        <w:rPr>
          <w:rFonts w:ascii="Times New Roman" w:hAnsi="Times New Roman"/>
          <w:sz w:val="24"/>
          <w:szCs w:val="24"/>
        </w:rPr>
        <w:t xml:space="preserve"> given</w:t>
      </w:r>
      <w:proofErr w:type="gramEnd"/>
      <w:r w:rsidR="00E40A1D">
        <w:rPr>
          <w:rFonts w:ascii="Times New Roman" w:hAnsi="Times New Roman"/>
          <w:sz w:val="24"/>
          <w:szCs w:val="24"/>
        </w:rPr>
        <w:t xml:space="preserve"> with contact information.  </w:t>
      </w:r>
      <w:r w:rsidR="002C2128">
        <w:rPr>
          <w:rFonts w:ascii="Times New Roman" w:hAnsi="Times New Roman"/>
          <w:sz w:val="24"/>
          <w:szCs w:val="24"/>
        </w:rPr>
        <w:t>M</w:t>
      </w:r>
      <w:r w:rsidR="00110CAE">
        <w:rPr>
          <w:rFonts w:ascii="Times New Roman" w:hAnsi="Times New Roman"/>
          <w:sz w:val="24"/>
          <w:szCs w:val="24"/>
        </w:rPr>
        <w:t xml:space="preserve">ass mailings and emails </w:t>
      </w:r>
      <w:r w:rsidR="0021265F">
        <w:rPr>
          <w:rFonts w:ascii="Times New Roman" w:hAnsi="Times New Roman"/>
          <w:sz w:val="24"/>
          <w:szCs w:val="24"/>
        </w:rPr>
        <w:t>included</w:t>
      </w:r>
      <w:r w:rsidR="00110CAE">
        <w:rPr>
          <w:rFonts w:ascii="Times New Roman" w:hAnsi="Times New Roman"/>
          <w:sz w:val="24"/>
          <w:szCs w:val="24"/>
        </w:rPr>
        <w:t xml:space="preserve"> a Smithfield CARES flyer explaining the power of one’s</w:t>
      </w:r>
      <w:r w:rsidR="00E40A1D">
        <w:rPr>
          <w:rFonts w:ascii="Times New Roman" w:hAnsi="Times New Roman"/>
          <w:sz w:val="24"/>
          <w:szCs w:val="24"/>
        </w:rPr>
        <w:t xml:space="preserve"> services and monetary donation.  </w:t>
      </w:r>
      <w:r w:rsidR="002C2128">
        <w:rPr>
          <w:rFonts w:ascii="Times New Roman" w:hAnsi="Times New Roman"/>
          <w:sz w:val="24"/>
          <w:szCs w:val="24"/>
        </w:rPr>
        <w:t>C</w:t>
      </w:r>
      <w:r w:rsidR="00110CAE">
        <w:rPr>
          <w:rFonts w:ascii="Times New Roman" w:hAnsi="Times New Roman"/>
          <w:sz w:val="24"/>
          <w:szCs w:val="24"/>
        </w:rPr>
        <w:t>ompleted participation form track</w:t>
      </w:r>
      <w:r w:rsidR="002C2128">
        <w:rPr>
          <w:rFonts w:ascii="Times New Roman" w:hAnsi="Times New Roman"/>
          <w:sz w:val="24"/>
          <w:szCs w:val="24"/>
        </w:rPr>
        <w:t>ed</w:t>
      </w:r>
      <w:r w:rsidR="00110CAE">
        <w:rPr>
          <w:rFonts w:ascii="Times New Roman" w:hAnsi="Times New Roman"/>
          <w:sz w:val="24"/>
          <w:szCs w:val="24"/>
        </w:rPr>
        <w:t xml:space="preserve"> active volunteers and partici</w:t>
      </w:r>
      <w:r w:rsidR="00E40A1D">
        <w:rPr>
          <w:rFonts w:ascii="Times New Roman" w:hAnsi="Times New Roman"/>
          <w:sz w:val="24"/>
          <w:szCs w:val="24"/>
        </w:rPr>
        <w:t xml:space="preserve">pating employees in the project.  </w:t>
      </w:r>
      <w:r w:rsidR="00110CAE">
        <w:rPr>
          <w:rFonts w:ascii="Times New Roman" w:hAnsi="Times New Roman"/>
          <w:sz w:val="24"/>
          <w:szCs w:val="24"/>
        </w:rPr>
        <w:t>The tracking of communication through email or letter mail and the type of response</w:t>
      </w:r>
      <w:r w:rsidR="0021265F">
        <w:rPr>
          <w:rFonts w:ascii="Times New Roman" w:hAnsi="Times New Roman"/>
          <w:sz w:val="24"/>
          <w:szCs w:val="24"/>
        </w:rPr>
        <w:t>s</w:t>
      </w:r>
      <w:r w:rsidR="00110CAE">
        <w:rPr>
          <w:rFonts w:ascii="Times New Roman" w:hAnsi="Times New Roman"/>
          <w:sz w:val="24"/>
          <w:szCs w:val="24"/>
        </w:rPr>
        <w:t xml:space="preserve"> </w:t>
      </w:r>
      <w:r w:rsidR="0021265F">
        <w:rPr>
          <w:rFonts w:ascii="Times New Roman" w:hAnsi="Times New Roman"/>
          <w:sz w:val="24"/>
          <w:szCs w:val="24"/>
        </w:rPr>
        <w:t>allowed</w:t>
      </w:r>
      <w:r w:rsidR="00110CAE">
        <w:rPr>
          <w:rFonts w:ascii="Times New Roman" w:hAnsi="Times New Roman"/>
          <w:sz w:val="24"/>
          <w:szCs w:val="24"/>
        </w:rPr>
        <w:t xml:space="preserve"> for </w:t>
      </w:r>
      <w:r w:rsidR="007B1CC0">
        <w:rPr>
          <w:rFonts w:ascii="Times New Roman" w:hAnsi="Times New Roman"/>
          <w:sz w:val="24"/>
          <w:szCs w:val="24"/>
        </w:rPr>
        <w:t>an organizat</w:t>
      </w:r>
      <w:r w:rsidR="00E40A1D">
        <w:rPr>
          <w:rFonts w:ascii="Times New Roman" w:hAnsi="Times New Roman"/>
          <w:sz w:val="24"/>
          <w:szCs w:val="24"/>
        </w:rPr>
        <w:t xml:space="preserve">ion </w:t>
      </w:r>
      <w:r w:rsidR="0021265F">
        <w:rPr>
          <w:rFonts w:ascii="Times New Roman" w:hAnsi="Times New Roman"/>
          <w:sz w:val="24"/>
          <w:szCs w:val="24"/>
        </w:rPr>
        <w:t>tool to track</w:t>
      </w:r>
      <w:r w:rsidR="00E40A1D">
        <w:rPr>
          <w:rFonts w:ascii="Times New Roman" w:hAnsi="Times New Roman"/>
          <w:sz w:val="24"/>
          <w:szCs w:val="24"/>
        </w:rPr>
        <w:t xml:space="preserve"> supporters (see Appendix</w:t>
      </w:r>
      <w:r w:rsidR="00ED4F8E">
        <w:rPr>
          <w:rFonts w:ascii="Times New Roman" w:hAnsi="Times New Roman"/>
          <w:sz w:val="24"/>
          <w:szCs w:val="24"/>
        </w:rPr>
        <w:t xml:space="preserve"> A</w:t>
      </w:r>
      <w:r w:rsidR="00E40A1D">
        <w:rPr>
          <w:rFonts w:ascii="Times New Roman" w:hAnsi="Times New Roman"/>
          <w:sz w:val="24"/>
          <w:szCs w:val="24"/>
        </w:rPr>
        <w:t xml:space="preserve"> for further explanation of project evaluation tools</w:t>
      </w:r>
      <w:r w:rsidR="007B1CC0">
        <w:rPr>
          <w:rFonts w:ascii="Times New Roman" w:hAnsi="Times New Roman"/>
          <w:sz w:val="24"/>
          <w:szCs w:val="24"/>
        </w:rPr>
        <w:t>).</w:t>
      </w:r>
    </w:p>
    <w:p w14:paraId="69BEA92A" w14:textId="77777777" w:rsidR="00EE2A81" w:rsidRPr="004161CD" w:rsidRDefault="00EE2A81" w:rsidP="004161CD">
      <w:pPr>
        <w:rPr>
          <w:rFonts w:ascii="Times New Roman" w:hAnsi="Times New Roman"/>
          <w:b/>
          <w:sz w:val="24"/>
          <w:szCs w:val="24"/>
        </w:rPr>
      </w:pPr>
      <w:r w:rsidRPr="004161CD">
        <w:rPr>
          <w:rFonts w:ascii="Times New Roman" w:hAnsi="Times New Roman"/>
          <w:b/>
          <w:sz w:val="24"/>
          <w:szCs w:val="24"/>
        </w:rPr>
        <w:t>Limitations</w:t>
      </w:r>
    </w:p>
    <w:p w14:paraId="526CA538" w14:textId="347F04EA" w:rsidR="00BC521B" w:rsidRDefault="003008E7" w:rsidP="003008E7">
      <w:pPr>
        <w:rPr>
          <w:rFonts w:ascii="Times New Roman" w:hAnsi="Times New Roman"/>
          <w:sz w:val="24"/>
          <w:szCs w:val="24"/>
        </w:rPr>
      </w:pPr>
      <w:r>
        <w:rPr>
          <w:rFonts w:ascii="Times New Roman" w:hAnsi="Times New Roman"/>
          <w:sz w:val="24"/>
          <w:szCs w:val="24"/>
        </w:rPr>
        <w:tab/>
      </w:r>
      <w:r w:rsidR="00BC521B">
        <w:rPr>
          <w:rFonts w:ascii="Times New Roman" w:hAnsi="Times New Roman"/>
          <w:sz w:val="24"/>
          <w:szCs w:val="24"/>
        </w:rPr>
        <w:t xml:space="preserve">One limitation </w:t>
      </w:r>
      <w:r w:rsidR="0021265F">
        <w:rPr>
          <w:rFonts w:ascii="Times New Roman" w:hAnsi="Times New Roman"/>
          <w:sz w:val="24"/>
          <w:szCs w:val="24"/>
        </w:rPr>
        <w:t>was</w:t>
      </w:r>
      <w:r>
        <w:rPr>
          <w:rFonts w:ascii="Times New Roman" w:hAnsi="Times New Roman"/>
          <w:sz w:val="24"/>
          <w:szCs w:val="24"/>
        </w:rPr>
        <w:t xml:space="preserve"> </w:t>
      </w:r>
      <w:r w:rsidR="001E6F4A">
        <w:rPr>
          <w:rFonts w:ascii="Times New Roman" w:hAnsi="Times New Roman"/>
          <w:sz w:val="24"/>
          <w:szCs w:val="24"/>
        </w:rPr>
        <w:t xml:space="preserve">students </w:t>
      </w:r>
      <w:r w:rsidR="00564989">
        <w:rPr>
          <w:rFonts w:ascii="Times New Roman" w:hAnsi="Times New Roman"/>
          <w:sz w:val="24"/>
          <w:szCs w:val="24"/>
        </w:rPr>
        <w:t xml:space="preserve">not </w:t>
      </w:r>
      <w:r>
        <w:rPr>
          <w:rFonts w:ascii="Times New Roman" w:hAnsi="Times New Roman"/>
          <w:sz w:val="24"/>
          <w:szCs w:val="24"/>
        </w:rPr>
        <w:t>liv</w:t>
      </w:r>
      <w:r w:rsidR="001E6F4A">
        <w:rPr>
          <w:rFonts w:ascii="Times New Roman" w:hAnsi="Times New Roman"/>
          <w:sz w:val="24"/>
          <w:szCs w:val="24"/>
        </w:rPr>
        <w:t xml:space="preserve">ing </w:t>
      </w:r>
      <w:r w:rsidR="002C2128">
        <w:rPr>
          <w:rFonts w:ascii="Times New Roman" w:hAnsi="Times New Roman"/>
          <w:sz w:val="24"/>
          <w:szCs w:val="24"/>
        </w:rPr>
        <w:t>or</w:t>
      </w:r>
      <w:r>
        <w:rPr>
          <w:rFonts w:ascii="Times New Roman" w:hAnsi="Times New Roman"/>
          <w:sz w:val="24"/>
          <w:szCs w:val="24"/>
        </w:rPr>
        <w:t xml:space="preserve"> work</w:t>
      </w:r>
      <w:r w:rsidR="001E6F4A">
        <w:rPr>
          <w:rFonts w:ascii="Times New Roman" w:hAnsi="Times New Roman"/>
          <w:sz w:val="24"/>
          <w:szCs w:val="24"/>
        </w:rPr>
        <w:t>ing</w:t>
      </w:r>
      <w:r>
        <w:rPr>
          <w:rFonts w:ascii="Times New Roman" w:hAnsi="Times New Roman"/>
          <w:sz w:val="24"/>
          <w:szCs w:val="24"/>
        </w:rPr>
        <w:t xml:space="preserve"> in</w:t>
      </w:r>
      <w:r w:rsidR="002C2128">
        <w:rPr>
          <w:rFonts w:ascii="Times New Roman" w:hAnsi="Times New Roman"/>
          <w:sz w:val="24"/>
          <w:szCs w:val="24"/>
        </w:rPr>
        <w:t xml:space="preserve"> the local area, which caused difficulty </w:t>
      </w:r>
      <w:r w:rsidR="001E6F4A">
        <w:rPr>
          <w:rFonts w:ascii="Times New Roman" w:hAnsi="Times New Roman"/>
          <w:sz w:val="24"/>
          <w:szCs w:val="24"/>
        </w:rPr>
        <w:t xml:space="preserve">in establishing support and </w:t>
      </w:r>
      <w:r>
        <w:rPr>
          <w:rFonts w:ascii="Times New Roman" w:hAnsi="Times New Roman"/>
          <w:sz w:val="24"/>
          <w:szCs w:val="24"/>
        </w:rPr>
        <w:t xml:space="preserve">coordinating partnerships.  As a newcomer to the community, organizations and personal contacts </w:t>
      </w:r>
      <w:r w:rsidR="0021265F">
        <w:rPr>
          <w:rFonts w:ascii="Times New Roman" w:hAnsi="Times New Roman"/>
          <w:sz w:val="24"/>
          <w:szCs w:val="24"/>
        </w:rPr>
        <w:t>were</w:t>
      </w:r>
      <w:r>
        <w:rPr>
          <w:rFonts w:ascii="Times New Roman" w:hAnsi="Times New Roman"/>
          <w:sz w:val="24"/>
          <w:szCs w:val="24"/>
        </w:rPr>
        <w:t xml:space="preserve"> limited, a</w:t>
      </w:r>
      <w:r w:rsidR="0021265F">
        <w:rPr>
          <w:rFonts w:ascii="Times New Roman" w:hAnsi="Times New Roman"/>
          <w:sz w:val="24"/>
          <w:szCs w:val="24"/>
        </w:rPr>
        <w:t>nd building a trusting rapport wa</w:t>
      </w:r>
      <w:r>
        <w:rPr>
          <w:rFonts w:ascii="Times New Roman" w:hAnsi="Times New Roman"/>
          <w:sz w:val="24"/>
          <w:szCs w:val="24"/>
        </w:rPr>
        <w:t>s time consuming.  Lack of responses fro</w:t>
      </w:r>
      <w:r w:rsidR="0021265F">
        <w:rPr>
          <w:rFonts w:ascii="Times New Roman" w:hAnsi="Times New Roman"/>
          <w:sz w:val="24"/>
          <w:szCs w:val="24"/>
        </w:rPr>
        <w:t>m community organizations delayed</w:t>
      </w:r>
      <w:r>
        <w:rPr>
          <w:rFonts w:ascii="Times New Roman" w:hAnsi="Times New Roman"/>
          <w:sz w:val="24"/>
          <w:szCs w:val="24"/>
        </w:rPr>
        <w:t xml:space="preserve"> the potential for the Smithfield CARES project.  Implementation </w:t>
      </w:r>
      <w:r w:rsidR="002C2128">
        <w:rPr>
          <w:rFonts w:ascii="Times New Roman" w:hAnsi="Times New Roman"/>
          <w:sz w:val="24"/>
          <w:szCs w:val="24"/>
        </w:rPr>
        <w:t>and fundraising during</w:t>
      </w:r>
      <w:r>
        <w:rPr>
          <w:rFonts w:ascii="Times New Roman" w:hAnsi="Times New Roman"/>
          <w:sz w:val="24"/>
          <w:szCs w:val="24"/>
        </w:rPr>
        <w:t xml:space="preserve"> the fall </w:t>
      </w:r>
      <w:r w:rsidR="0021265F">
        <w:rPr>
          <w:rFonts w:ascii="Times New Roman" w:hAnsi="Times New Roman"/>
          <w:sz w:val="24"/>
          <w:szCs w:val="24"/>
        </w:rPr>
        <w:t>was</w:t>
      </w:r>
      <w:r>
        <w:rPr>
          <w:rFonts w:ascii="Times New Roman" w:hAnsi="Times New Roman"/>
          <w:sz w:val="24"/>
          <w:szCs w:val="24"/>
        </w:rPr>
        <w:t xml:space="preserve"> </w:t>
      </w:r>
      <w:r w:rsidR="002C2128">
        <w:rPr>
          <w:rFonts w:ascii="Times New Roman" w:hAnsi="Times New Roman"/>
          <w:sz w:val="24"/>
          <w:szCs w:val="24"/>
        </w:rPr>
        <w:t>difficult</w:t>
      </w:r>
      <w:r>
        <w:rPr>
          <w:rFonts w:ascii="Times New Roman" w:hAnsi="Times New Roman"/>
          <w:sz w:val="24"/>
          <w:szCs w:val="24"/>
        </w:rPr>
        <w:t xml:space="preserve"> for non-profit organizations trying to increase su</w:t>
      </w:r>
      <w:r w:rsidR="001E6F4A">
        <w:rPr>
          <w:rFonts w:ascii="Times New Roman" w:hAnsi="Times New Roman"/>
          <w:sz w:val="24"/>
          <w:szCs w:val="24"/>
        </w:rPr>
        <w:t>pport for the upcoming holidays such as</w:t>
      </w:r>
      <w:r>
        <w:rPr>
          <w:rFonts w:ascii="Times New Roman" w:hAnsi="Times New Roman"/>
          <w:sz w:val="24"/>
          <w:szCs w:val="24"/>
        </w:rPr>
        <w:t xml:space="preserve"> Thanksgiving and Christmas.</w:t>
      </w:r>
      <w:r w:rsidR="00BC521B">
        <w:rPr>
          <w:rFonts w:ascii="Times New Roman" w:hAnsi="Times New Roman"/>
          <w:sz w:val="24"/>
          <w:szCs w:val="24"/>
        </w:rPr>
        <w:t xml:space="preserve">  </w:t>
      </w:r>
    </w:p>
    <w:p w14:paraId="2D0B43F0" w14:textId="0DF4AB11" w:rsidR="003008E7" w:rsidRDefault="00BC521B" w:rsidP="003008E7">
      <w:pPr>
        <w:rPr>
          <w:rFonts w:ascii="Times New Roman" w:hAnsi="Times New Roman"/>
          <w:sz w:val="24"/>
          <w:szCs w:val="24"/>
        </w:rPr>
      </w:pPr>
      <w:r>
        <w:rPr>
          <w:rFonts w:ascii="Times New Roman" w:hAnsi="Times New Roman"/>
          <w:sz w:val="24"/>
          <w:szCs w:val="24"/>
        </w:rPr>
        <w:lastRenderedPageBreak/>
        <w:tab/>
      </w:r>
      <w:r w:rsidR="003008E7">
        <w:rPr>
          <w:rFonts w:ascii="Times New Roman" w:hAnsi="Times New Roman"/>
          <w:sz w:val="24"/>
          <w:szCs w:val="24"/>
        </w:rPr>
        <w:t>Lack of organization between cur</w:t>
      </w:r>
      <w:r w:rsidR="0021265F">
        <w:rPr>
          <w:rFonts w:ascii="Times New Roman" w:hAnsi="Times New Roman"/>
          <w:sz w:val="24"/>
          <w:szCs w:val="24"/>
        </w:rPr>
        <w:t>rent employees at the SRM proved</w:t>
      </w:r>
      <w:r w:rsidR="003008E7">
        <w:rPr>
          <w:rFonts w:ascii="Times New Roman" w:hAnsi="Times New Roman"/>
          <w:sz w:val="24"/>
          <w:szCs w:val="24"/>
        </w:rPr>
        <w:t xml:space="preserve"> difficult in improving their current processes </w:t>
      </w:r>
      <w:r>
        <w:rPr>
          <w:rFonts w:ascii="Times New Roman" w:hAnsi="Times New Roman"/>
          <w:sz w:val="24"/>
          <w:szCs w:val="24"/>
        </w:rPr>
        <w:t xml:space="preserve">and future </w:t>
      </w:r>
      <w:r w:rsidR="0021265F">
        <w:rPr>
          <w:rFonts w:ascii="Times New Roman" w:hAnsi="Times New Roman"/>
          <w:sz w:val="24"/>
          <w:szCs w:val="24"/>
        </w:rPr>
        <w:t>healthcare processes.  The SRM D</w:t>
      </w:r>
      <w:r>
        <w:rPr>
          <w:rFonts w:ascii="Times New Roman" w:hAnsi="Times New Roman"/>
          <w:sz w:val="24"/>
          <w:szCs w:val="24"/>
        </w:rPr>
        <w:t xml:space="preserve">irector </w:t>
      </w:r>
      <w:r w:rsidR="002C2128">
        <w:rPr>
          <w:rFonts w:ascii="Times New Roman" w:hAnsi="Times New Roman"/>
          <w:sz w:val="24"/>
          <w:szCs w:val="24"/>
        </w:rPr>
        <w:t xml:space="preserve">and the Shelter Services Manager were away for extended leaves.  </w:t>
      </w:r>
      <w:r>
        <w:rPr>
          <w:rFonts w:ascii="Times New Roman" w:hAnsi="Times New Roman"/>
          <w:sz w:val="24"/>
          <w:szCs w:val="24"/>
        </w:rPr>
        <w:t>These increase events increase</w:t>
      </w:r>
      <w:r w:rsidR="0021265F">
        <w:rPr>
          <w:rFonts w:ascii="Times New Roman" w:hAnsi="Times New Roman"/>
          <w:sz w:val="24"/>
          <w:szCs w:val="24"/>
        </w:rPr>
        <w:t>d</w:t>
      </w:r>
      <w:r>
        <w:rPr>
          <w:rFonts w:ascii="Times New Roman" w:hAnsi="Times New Roman"/>
          <w:sz w:val="24"/>
          <w:szCs w:val="24"/>
        </w:rPr>
        <w:t xml:space="preserve"> stress, anxiety,</w:t>
      </w:r>
      <w:r w:rsidR="00D31785">
        <w:rPr>
          <w:rFonts w:ascii="Times New Roman" w:hAnsi="Times New Roman"/>
          <w:sz w:val="24"/>
          <w:szCs w:val="24"/>
        </w:rPr>
        <w:t xml:space="preserve"> and</w:t>
      </w:r>
      <w:r>
        <w:rPr>
          <w:rFonts w:ascii="Times New Roman" w:hAnsi="Times New Roman"/>
          <w:sz w:val="24"/>
          <w:szCs w:val="24"/>
        </w:rPr>
        <w:t xml:space="preserve"> focus ability during weekly meetings.  </w:t>
      </w:r>
    </w:p>
    <w:p w14:paraId="243A2BED" w14:textId="564EFDC8" w:rsidR="00D31785" w:rsidRDefault="00D31785" w:rsidP="003008E7">
      <w:pPr>
        <w:rPr>
          <w:rFonts w:ascii="Times New Roman" w:hAnsi="Times New Roman"/>
          <w:sz w:val="24"/>
          <w:szCs w:val="24"/>
        </w:rPr>
      </w:pPr>
      <w:r>
        <w:rPr>
          <w:rFonts w:ascii="Times New Roman" w:hAnsi="Times New Roman"/>
          <w:sz w:val="24"/>
          <w:szCs w:val="24"/>
        </w:rPr>
        <w:tab/>
        <w:t xml:space="preserve">During the data collection phase, an increase in community outreach </w:t>
      </w:r>
      <w:proofErr w:type="gramStart"/>
      <w:r>
        <w:rPr>
          <w:rFonts w:ascii="Times New Roman" w:hAnsi="Times New Roman"/>
          <w:sz w:val="24"/>
          <w:szCs w:val="24"/>
        </w:rPr>
        <w:t>was achieved</w:t>
      </w:r>
      <w:proofErr w:type="gramEnd"/>
      <w:r>
        <w:rPr>
          <w:rFonts w:ascii="Times New Roman" w:hAnsi="Times New Roman"/>
          <w:sz w:val="24"/>
          <w:szCs w:val="24"/>
        </w:rPr>
        <w:t xml:space="preserve"> through emails, phone interviews, face-to-face interviews, and social events.  </w:t>
      </w:r>
      <w:proofErr w:type="gramStart"/>
      <w:r>
        <w:rPr>
          <w:rFonts w:ascii="Times New Roman" w:hAnsi="Times New Roman"/>
          <w:sz w:val="24"/>
          <w:szCs w:val="24"/>
        </w:rPr>
        <w:t xml:space="preserve">The </w:t>
      </w:r>
      <w:r w:rsidR="0021265F">
        <w:rPr>
          <w:rFonts w:ascii="Times New Roman" w:hAnsi="Times New Roman"/>
          <w:sz w:val="24"/>
          <w:szCs w:val="24"/>
        </w:rPr>
        <w:t>period</w:t>
      </w:r>
      <w:r>
        <w:rPr>
          <w:rFonts w:ascii="Times New Roman" w:hAnsi="Times New Roman"/>
          <w:sz w:val="24"/>
          <w:szCs w:val="24"/>
        </w:rPr>
        <w:t xml:space="preserve"> of 10 weeks was challenging to achieve all projected goals but improv</w:t>
      </w:r>
      <w:r w:rsidR="0021265F">
        <w:rPr>
          <w:rFonts w:ascii="Times New Roman" w:hAnsi="Times New Roman"/>
          <w:sz w:val="24"/>
          <w:szCs w:val="24"/>
        </w:rPr>
        <w:t>ed</w:t>
      </w:r>
      <w:r>
        <w:rPr>
          <w:rFonts w:ascii="Times New Roman" w:hAnsi="Times New Roman"/>
          <w:sz w:val="24"/>
          <w:szCs w:val="24"/>
        </w:rPr>
        <w:t xml:space="preserve"> the community’s negative stigma associated with the SRM </w:t>
      </w:r>
      <w:r w:rsidR="0021265F">
        <w:rPr>
          <w:rFonts w:ascii="Times New Roman" w:hAnsi="Times New Roman"/>
          <w:sz w:val="24"/>
          <w:szCs w:val="24"/>
        </w:rPr>
        <w:t>improved</w:t>
      </w:r>
      <w:r>
        <w:rPr>
          <w:rFonts w:ascii="Times New Roman" w:hAnsi="Times New Roman"/>
          <w:sz w:val="24"/>
          <w:szCs w:val="24"/>
        </w:rPr>
        <w:t xml:space="preserve"> future support for the Smithfield CARES Project.</w:t>
      </w:r>
      <w:proofErr w:type="gramEnd"/>
      <w:r>
        <w:rPr>
          <w:rFonts w:ascii="Times New Roman" w:hAnsi="Times New Roman"/>
          <w:sz w:val="24"/>
          <w:szCs w:val="24"/>
        </w:rPr>
        <w:t xml:space="preserve">  Having ways, such as social media outlets, to improve communication to large numbers of individuals can improve</w:t>
      </w:r>
      <w:r w:rsidR="00C129D8">
        <w:rPr>
          <w:rFonts w:ascii="Times New Roman" w:hAnsi="Times New Roman"/>
          <w:sz w:val="24"/>
          <w:szCs w:val="24"/>
        </w:rPr>
        <w:t xml:space="preserve"> more</w:t>
      </w:r>
      <w:r>
        <w:rPr>
          <w:rFonts w:ascii="Times New Roman" w:hAnsi="Times New Roman"/>
          <w:sz w:val="24"/>
          <w:szCs w:val="24"/>
        </w:rPr>
        <w:t xml:space="preserve"> </w:t>
      </w:r>
      <w:r w:rsidR="00DF308A">
        <w:rPr>
          <w:rFonts w:ascii="Times New Roman" w:hAnsi="Times New Roman"/>
          <w:sz w:val="24"/>
          <w:szCs w:val="24"/>
        </w:rPr>
        <w:t>community support for the future.  It</w:t>
      </w:r>
      <w:r w:rsidR="0021265F">
        <w:rPr>
          <w:rFonts w:ascii="Times New Roman" w:hAnsi="Times New Roman"/>
          <w:sz w:val="24"/>
          <w:szCs w:val="24"/>
        </w:rPr>
        <w:t xml:space="preserve"> was</w:t>
      </w:r>
      <w:r w:rsidR="00DF308A">
        <w:rPr>
          <w:rFonts w:ascii="Times New Roman" w:hAnsi="Times New Roman"/>
          <w:sz w:val="24"/>
          <w:szCs w:val="24"/>
        </w:rPr>
        <w:t xml:space="preserve"> also important to present clear, concise information to organizations and provoke</w:t>
      </w:r>
      <w:r w:rsidR="0021265F">
        <w:rPr>
          <w:rFonts w:ascii="Times New Roman" w:hAnsi="Times New Roman"/>
          <w:sz w:val="24"/>
          <w:szCs w:val="24"/>
        </w:rPr>
        <w:t>d</w:t>
      </w:r>
      <w:r w:rsidR="00DF308A">
        <w:rPr>
          <w:rFonts w:ascii="Times New Roman" w:hAnsi="Times New Roman"/>
          <w:sz w:val="24"/>
          <w:szCs w:val="24"/>
        </w:rPr>
        <w:t xml:space="preserve"> empathy for the residents when discussing the Smithfield CARES Project.  Effective communication skills and team collaboration provide</w:t>
      </w:r>
      <w:r w:rsidR="0021265F">
        <w:rPr>
          <w:rFonts w:ascii="Times New Roman" w:hAnsi="Times New Roman"/>
          <w:sz w:val="24"/>
          <w:szCs w:val="24"/>
        </w:rPr>
        <w:t>d</w:t>
      </w:r>
      <w:r w:rsidR="00DF308A">
        <w:rPr>
          <w:rFonts w:ascii="Times New Roman" w:hAnsi="Times New Roman"/>
          <w:sz w:val="24"/>
          <w:szCs w:val="24"/>
        </w:rPr>
        <w:t xml:space="preserve"> the best strategies for success.</w:t>
      </w:r>
    </w:p>
    <w:p w14:paraId="66B3DF7D" w14:textId="77777777" w:rsidR="001E6F4A" w:rsidRPr="00256CF8" w:rsidRDefault="001E6F4A" w:rsidP="001E6F4A">
      <w:pPr>
        <w:rPr>
          <w:rFonts w:ascii="Times New Roman" w:hAnsi="Times New Roman" w:cs="Times New Roman"/>
          <w:b/>
          <w:sz w:val="24"/>
          <w:szCs w:val="24"/>
        </w:rPr>
      </w:pPr>
      <w:r>
        <w:rPr>
          <w:rFonts w:ascii="Times New Roman" w:hAnsi="Times New Roman" w:cs="Times New Roman"/>
          <w:b/>
          <w:sz w:val="24"/>
          <w:szCs w:val="24"/>
        </w:rPr>
        <w:t>Future Recommendations</w:t>
      </w:r>
      <w:r w:rsidRPr="00256CF8">
        <w:rPr>
          <w:rFonts w:ascii="Times New Roman" w:hAnsi="Times New Roman" w:cs="Times New Roman"/>
          <w:b/>
          <w:sz w:val="24"/>
          <w:szCs w:val="24"/>
        </w:rPr>
        <w:tab/>
      </w:r>
    </w:p>
    <w:p w14:paraId="1D91A7B0" w14:textId="570B9104" w:rsidR="001E6F4A" w:rsidRPr="001E6F4A" w:rsidRDefault="001E6F4A" w:rsidP="003008E7">
      <w:pPr>
        <w:rPr>
          <w:rFonts w:ascii="Times New Roman" w:hAnsi="Times New Roman" w:cs="Times New Roman"/>
          <w:sz w:val="24"/>
          <w:szCs w:val="24"/>
        </w:rPr>
      </w:pPr>
      <w:r>
        <w:rPr>
          <w:rFonts w:ascii="Times New Roman" w:hAnsi="Times New Roman" w:cs="Times New Roman"/>
          <w:sz w:val="24"/>
          <w:szCs w:val="24"/>
        </w:rPr>
        <w:tab/>
      </w:r>
      <w:r w:rsidRPr="00D05301">
        <w:rPr>
          <w:rFonts w:ascii="Times New Roman" w:hAnsi="Times New Roman"/>
          <w:sz w:val="24"/>
          <w:szCs w:val="24"/>
        </w:rPr>
        <w:t xml:space="preserve">In the future, guided tours of the SRM </w:t>
      </w:r>
      <w:r>
        <w:rPr>
          <w:rFonts w:ascii="Times New Roman" w:hAnsi="Times New Roman"/>
          <w:sz w:val="24"/>
          <w:szCs w:val="24"/>
        </w:rPr>
        <w:t>will be</w:t>
      </w:r>
      <w:r w:rsidRPr="00D05301">
        <w:rPr>
          <w:rFonts w:ascii="Times New Roman" w:hAnsi="Times New Roman"/>
          <w:sz w:val="24"/>
          <w:szCs w:val="24"/>
        </w:rPr>
        <w:t xml:space="preserve"> available for financial donors and volunteer groups.  </w:t>
      </w:r>
      <w:r>
        <w:rPr>
          <w:rFonts w:ascii="Times New Roman" w:hAnsi="Times New Roman"/>
          <w:sz w:val="24"/>
          <w:szCs w:val="24"/>
        </w:rPr>
        <w:t xml:space="preserve">Currently, the women and children’s house opened during the data collection and a tour of the house was available </w:t>
      </w:r>
      <w:r w:rsidR="0021265F">
        <w:rPr>
          <w:rFonts w:ascii="Times New Roman" w:hAnsi="Times New Roman"/>
          <w:sz w:val="24"/>
          <w:szCs w:val="24"/>
        </w:rPr>
        <w:t xml:space="preserve">during this </w:t>
      </w:r>
      <w:proofErr w:type="gramStart"/>
      <w:r w:rsidR="0021265F">
        <w:rPr>
          <w:rFonts w:ascii="Times New Roman" w:hAnsi="Times New Roman"/>
          <w:sz w:val="24"/>
          <w:szCs w:val="24"/>
        </w:rPr>
        <w:t>time period</w:t>
      </w:r>
      <w:proofErr w:type="gramEnd"/>
      <w:r>
        <w:rPr>
          <w:rFonts w:ascii="Times New Roman" w:hAnsi="Times New Roman"/>
          <w:sz w:val="24"/>
          <w:szCs w:val="24"/>
        </w:rPr>
        <w:t xml:space="preserve">, as a way to increase awareness, improve volunteers, and increase donations.  </w:t>
      </w:r>
      <w:r w:rsidRPr="00D05301">
        <w:rPr>
          <w:rFonts w:ascii="Times New Roman" w:hAnsi="Times New Roman"/>
          <w:sz w:val="24"/>
          <w:szCs w:val="24"/>
        </w:rPr>
        <w:t>Conversations with community leaders at town meetings and establishing a relationship with Raleigh Rescue Mission will be vital to the success of this project.</w:t>
      </w:r>
      <w:r>
        <w:rPr>
          <w:rFonts w:ascii="Times New Roman" w:hAnsi="Times New Roman"/>
          <w:sz w:val="24"/>
          <w:szCs w:val="24"/>
        </w:rPr>
        <w:t xml:space="preserve">  The Smithfield CARES clinic will provide primary and preventative care to the SRM’s residents and is hopeful to provide care to the women’s shelter. </w:t>
      </w:r>
    </w:p>
    <w:p w14:paraId="77DAC647" w14:textId="77777777" w:rsidR="00B21745" w:rsidRDefault="000C09AE" w:rsidP="00125200">
      <w:pPr>
        <w:rPr>
          <w:rFonts w:ascii="Times New Roman" w:hAnsi="Times New Roman"/>
          <w:b/>
          <w:sz w:val="24"/>
          <w:szCs w:val="24"/>
        </w:rPr>
      </w:pPr>
      <w:r w:rsidRPr="004161CD">
        <w:rPr>
          <w:rFonts w:ascii="Times New Roman" w:hAnsi="Times New Roman"/>
          <w:b/>
          <w:sz w:val="24"/>
          <w:szCs w:val="24"/>
        </w:rPr>
        <w:t>Cost Analysis</w:t>
      </w:r>
    </w:p>
    <w:p w14:paraId="1EF58C9A" w14:textId="7E53519C" w:rsidR="00990D22" w:rsidRDefault="00125200" w:rsidP="00125200">
      <w:pPr>
        <w:rPr>
          <w:rFonts w:ascii="Times New Roman" w:eastAsia="Times New Roman" w:hAnsi="Times New Roman" w:cs="Times New Roman"/>
          <w:iCs/>
          <w:sz w:val="24"/>
          <w:szCs w:val="24"/>
        </w:rPr>
      </w:pPr>
      <w:r>
        <w:rPr>
          <w:rFonts w:ascii="Times New Roman" w:hAnsi="Times New Roman"/>
          <w:b/>
          <w:sz w:val="24"/>
          <w:szCs w:val="24"/>
        </w:rPr>
        <w:lastRenderedPageBreak/>
        <w:tab/>
      </w:r>
      <w:r w:rsidR="001E6F4A">
        <w:rPr>
          <w:rFonts w:ascii="Times New Roman" w:hAnsi="Times New Roman"/>
          <w:sz w:val="24"/>
          <w:szCs w:val="24"/>
        </w:rPr>
        <w:t>A budget of $500 out-of-</w:t>
      </w:r>
      <w:r w:rsidR="00D47183">
        <w:rPr>
          <w:rFonts w:ascii="Times New Roman" w:hAnsi="Times New Roman"/>
          <w:sz w:val="24"/>
          <w:szCs w:val="24"/>
        </w:rPr>
        <w:t>pocket expenses</w:t>
      </w:r>
      <w:r w:rsidR="0021265F">
        <w:rPr>
          <w:rFonts w:ascii="Times New Roman" w:hAnsi="Times New Roman"/>
          <w:sz w:val="24"/>
          <w:szCs w:val="24"/>
        </w:rPr>
        <w:t xml:space="preserve"> was</w:t>
      </w:r>
      <w:r w:rsidR="00D47183">
        <w:rPr>
          <w:rFonts w:ascii="Times New Roman" w:hAnsi="Times New Roman"/>
          <w:sz w:val="24"/>
          <w:szCs w:val="24"/>
        </w:rPr>
        <w:t xml:space="preserve"> the projected cost for this project.  </w:t>
      </w:r>
      <w:r w:rsidR="00103657">
        <w:rPr>
          <w:rFonts w:ascii="Times New Roman" w:hAnsi="Times New Roman"/>
          <w:sz w:val="24"/>
          <w:szCs w:val="24"/>
        </w:rPr>
        <w:t>Unfortunately, the VCAN grant denied funds for the logistics and community awareness portion of the Smithfield CARES project.</w:t>
      </w:r>
      <w:r w:rsidR="002F2E42">
        <w:rPr>
          <w:rFonts w:ascii="Times New Roman" w:hAnsi="Times New Roman"/>
          <w:sz w:val="24"/>
          <w:szCs w:val="24"/>
        </w:rPr>
        <w:t xml:space="preserve">  An itemized fina</w:t>
      </w:r>
      <w:r w:rsidR="00103657">
        <w:rPr>
          <w:rFonts w:ascii="Times New Roman" w:eastAsia="Times New Roman" w:hAnsi="Times New Roman" w:cs="Times New Roman"/>
          <w:sz w:val="24"/>
          <w:szCs w:val="24"/>
        </w:rPr>
        <w:t>ncial analysis of the out of pocket expenses for the implementation period</w:t>
      </w:r>
      <w:r w:rsidR="0021265F">
        <w:rPr>
          <w:rFonts w:ascii="Times New Roman" w:eastAsia="Times New Roman" w:hAnsi="Times New Roman" w:cs="Times New Roman"/>
          <w:sz w:val="24"/>
          <w:szCs w:val="24"/>
        </w:rPr>
        <w:t xml:space="preserve"> wa</w:t>
      </w:r>
      <w:r w:rsidR="002F2E42">
        <w:rPr>
          <w:rFonts w:ascii="Times New Roman" w:eastAsia="Times New Roman" w:hAnsi="Times New Roman" w:cs="Times New Roman"/>
          <w:sz w:val="24"/>
          <w:szCs w:val="24"/>
        </w:rPr>
        <w:t>s available (see Appendix E for complete itemization)</w:t>
      </w:r>
      <w:r w:rsidR="00103657">
        <w:rPr>
          <w:rFonts w:ascii="Times New Roman" w:eastAsia="Times New Roman" w:hAnsi="Times New Roman" w:cs="Times New Roman"/>
          <w:sz w:val="24"/>
          <w:szCs w:val="24"/>
        </w:rPr>
        <w:t xml:space="preserve">. </w:t>
      </w:r>
      <w:r w:rsidR="002F2E42">
        <w:rPr>
          <w:rFonts w:ascii="Times New Roman" w:eastAsia="Times New Roman" w:hAnsi="Times New Roman" w:cs="Times New Roman"/>
          <w:sz w:val="24"/>
          <w:szCs w:val="24"/>
        </w:rPr>
        <w:t xml:space="preserve"> </w:t>
      </w:r>
      <w:r w:rsidR="00103657">
        <w:rPr>
          <w:rFonts w:ascii="Times New Roman" w:hAnsi="Times New Roman"/>
          <w:sz w:val="24"/>
          <w:szCs w:val="24"/>
        </w:rPr>
        <w:t xml:space="preserve">The majority of expenses </w:t>
      </w:r>
      <w:r w:rsidR="0021265F">
        <w:rPr>
          <w:rFonts w:ascii="Times New Roman" w:hAnsi="Times New Roman"/>
          <w:sz w:val="24"/>
          <w:szCs w:val="24"/>
        </w:rPr>
        <w:t>were</w:t>
      </w:r>
      <w:r w:rsidR="00103657">
        <w:rPr>
          <w:rFonts w:ascii="Times New Roman" w:hAnsi="Times New Roman"/>
          <w:sz w:val="24"/>
          <w:szCs w:val="24"/>
        </w:rPr>
        <w:t xml:space="preserve"> calculating miles driving to and from client appointments.</w:t>
      </w:r>
      <w:r w:rsidR="007A6A7E">
        <w:rPr>
          <w:rFonts w:ascii="Times New Roman" w:hAnsi="Times New Roman"/>
          <w:sz w:val="24"/>
          <w:szCs w:val="24"/>
        </w:rPr>
        <w:t xml:space="preserve"> </w:t>
      </w:r>
    </w:p>
    <w:p w14:paraId="4D1FBEB2" w14:textId="56D4B7F0" w:rsidR="001E61F4" w:rsidRPr="007B4816" w:rsidRDefault="00990D22" w:rsidP="00125200">
      <w:pPr>
        <w:rPr>
          <w:rFonts w:ascii="Times New Roman" w:hAnsi="Times New Roman"/>
          <w:sz w:val="24"/>
          <w:szCs w:val="24"/>
        </w:rPr>
      </w:pPr>
      <w:r>
        <w:rPr>
          <w:rFonts w:ascii="Times New Roman" w:eastAsia="Times New Roman" w:hAnsi="Times New Roman" w:cs="Times New Roman"/>
          <w:iCs/>
          <w:sz w:val="24"/>
          <w:szCs w:val="24"/>
        </w:rPr>
        <w:tab/>
      </w:r>
      <w:r w:rsidR="007A6A7E">
        <w:rPr>
          <w:rFonts w:ascii="Times New Roman" w:eastAsia="Times New Roman" w:hAnsi="Times New Roman" w:cs="Times New Roman"/>
          <w:iCs/>
          <w:sz w:val="24"/>
          <w:szCs w:val="24"/>
        </w:rPr>
        <w:t>Being mindful of one’s schedule and coordinating meetings on the same day decrease</w:t>
      </w:r>
      <w:r w:rsidR="002F2E42">
        <w:rPr>
          <w:rFonts w:ascii="Times New Roman" w:eastAsia="Times New Roman" w:hAnsi="Times New Roman" w:cs="Times New Roman"/>
          <w:iCs/>
          <w:sz w:val="24"/>
          <w:szCs w:val="24"/>
        </w:rPr>
        <w:t>s</w:t>
      </w:r>
      <w:r w:rsidR="007A6A7E">
        <w:rPr>
          <w:rFonts w:ascii="Times New Roman" w:eastAsia="Times New Roman" w:hAnsi="Times New Roman" w:cs="Times New Roman"/>
          <w:iCs/>
          <w:sz w:val="24"/>
          <w:szCs w:val="24"/>
        </w:rPr>
        <w:t xml:space="preserve"> cost and improve</w:t>
      </w:r>
      <w:r w:rsidR="002F2E42">
        <w:rPr>
          <w:rFonts w:ascii="Times New Roman" w:eastAsia="Times New Roman" w:hAnsi="Times New Roman" w:cs="Times New Roman"/>
          <w:iCs/>
          <w:sz w:val="24"/>
          <w:szCs w:val="24"/>
        </w:rPr>
        <w:t>s</w:t>
      </w:r>
      <w:r w:rsidR="007A6A7E">
        <w:rPr>
          <w:rFonts w:ascii="Times New Roman" w:eastAsia="Times New Roman" w:hAnsi="Times New Roman" w:cs="Times New Roman"/>
          <w:iCs/>
          <w:sz w:val="24"/>
          <w:szCs w:val="24"/>
        </w:rPr>
        <w:t xml:space="preserve"> efficiency.</w:t>
      </w:r>
      <w:r>
        <w:rPr>
          <w:rFonts w:ascii="Times New Roman" w:eastAsia="Times New Roman" w:hAnsi="Times New Roman" w:cs="Times New Roman"/>
          <w:iCs/>
          <w:sz w:val="24"/>
          <w:szCs w:val="24"/>
        </w:rPr>
        <w:t xml:space="preserve">  Cost of mileage, $0.54 per mile, for 770 miles created the highest costs of $415.80.</w:t>
      </w:r>
      <w:r w:rsidR="004764E4">
        <w:rPr>
          <w:rFonts w:ascii="Times New Roman" w:hAnsi="Times New Roman"/>
          <w:sz w:val="24"/>
          <w:szCs w:val="24"/>
        </w:rPr>
        <w:t xml:space="preserve">  Some contacts </w:t>
      </w:r>
      <w:proofErr w:type="spellStart"/>
      <w:r w:rsidR="00D47183">
        <w:rPr>
          <w:rFonts w:ascii="Times New Roman" w:hAnsi="Times New Roman"/>
          <w:sz w:val="24"/>
          <w:szCs w:val="24"/>
        </w:rPr>
        <w:t>prefer</w:t>
      </w:r>
      <w:r w:rsidR="0021265F">
        <w:rPr>
          <w:rFonts w:ascii="Times New Roman" w:hAnsi="Times New Roman"/>
          <w:sz w:val="24"/>
          <w:szCs w:val="24"/>
        </w:rPr>
        <w:t>ed</w:t>
      </w:r>
      <w:proofErr w:type="spellEnd"/>
      <w:r w:rsidR="00D47183">
        <w:rPr>
          <w:rFonts w:ascii="Times New Roman" w:hAnsi="Times New Roman"/>
          <w:sz w:val="24"/>
          <w:szCs w:val="24"/>
        </w:rPr>
        <w:t xml:space="preserve"> </w:t>
      </w:r>
      <w:r w:rsidR="004764E4">
        <w:rPr>
          <w:rFonts w:ascii="Times New Roman" w:hAnsi="Times New Roman"/>
          <w:sz w:val="24"/>
          <w:szCs w:val="24"/>
        </w:rPr>
        <w:t>to meet outside of their office or the Smithfield Rescue Mission</w:t>
      </w:r>
      <w:r w:rsidR="00D47183">
        <w:rPr>
          <w:rFonts w:ascii="Times New Roman" w:hAnsi="Times New Roman"/>
          <w:sz w:val="24"/>
          <w:szCs w:val="24"/>
        </w:rPr>
        <w:t xml:space="preserve">, therefore meeting at a local restaurant or coffee shop </w:t>
      </w:r>
      <w:r w:rsidR="0021265F">
        <w:rPr>
          <w:rFonts w:ascii="Times New Roman" w:hAnsi="Times New Roman"/>
          <w:sz w:val="24"/>
          <w:szCs w:val="24"/>
        </w:rPr>
        <w:t xml:space="preserve">sometimes </w:t>
      </w:r>
      <w:r w:rsidR="00D47183">
        <w:rPr>
          <w:rFonts w:ascii="Times New Roman" w:hAnsi="Times New Roman"/>
          <w:sz w:val="24"/>
          <w:szCs w:val="24"/>
        </w:rPr>
        <w:t>require</w:t>
      </w:r>
      <w:r w:rsidR="002F2E42">
        <w:rPr>
          <w:rFonts w:ascii="Times New Roman" w:hAnsi="Times New Roman"/>
          <w:sz w:val="24"/>
          <w:szCs w:val="24"/>
        </w:rPr>
        <w:t>d</w:t>
      </w:r>
      <w:r w:rsidR="00D47183">
        <w:rPr>
          <w:rFonts w:ascii="Times New Roman" w:hAnsi="Times New Roman"/>
          <w:sz w:val="24"/>
          <w:szCs w:val="24"/>
        </w:rPr>
        <w:t xml:space="preserve"> a purchase during </w:t>
      </w:r>
      <w:r w:rsidR="0021265F">
        <w:rPr>
          <w:rFonts w:ascii="Times New Roman" w:hAnsi="Times New Roman"/>
          <w:sz w:val="24"/>
          <w:szCs w:val="24"/>
        </w:rPr>
        <w:t xml:space="preserve">the </w:t>
      </w:r>
      <w:r w:rsidR="00D47183">
        <w:rPr>
          <w:rFonts w:ascii="Times New Roman" w:hAnsi="Times New Roman"/>
          <w:sz w:val="24"/>
          <w:szCs w:val="24"/>
        </w:rPr>
        <w:t>interview.</w:t>
      </w:r>
      <w:r>
        <w:rPr>
          <w:rFonts w:ascii="Times New Roman" w:hAnsi="Times New Roman"/>
          <w:sz w:val="24"/>
          <w:szCs w:val="24"/>
        </w:rPr>
        <w:t xml:space="preserve">  </w:t>
      </w:r>
      <w:r w:rsidRPr="0083181F">
        <w:rPr>
          <w:rFonts w:ascii="Times New Roman" w:hAnsi="Times New Roman" w:cs="Times New Roman"/>
          <w:sz w:val="24"/>
          <w:szCs w:val="24"/>
        </w:rPr>
        <w:t>Four face-to-face appointments occurred in this period at a local coffee shop with eight coffees purchased for $4.28 per coffee.</w:t>
      </w:r>
      <w:r w:rsidR="007B4816">
        <w:rPr>
          <w:rFonts w:ascii="Times New Roman" w:hAnsi="Times New Roman" w:cs="Times New Roman"/>
          <w:sz w:val="24"/>
          <w:szCs w:val="24"/>
        </w:rPr>
        <w:t xml:space="preserve">  </w:t>
      </w:r>
      <w:r w:rsidR="007B4816" w:rsidRPr="0083181F">
        <w:rPr>
          <w:rFonts w:ascii="Times New Roman" w:hAnsi="Times New Roman" w:cs="Times New Roman"/>
          <w:sz w:val="24"/>
          <w:szCs w:val="24"/>
        </w:rPr>
        <w:t xml:space="preserve">To monitor the costs incurred by the coffee appointments, receipts </w:t>
      </w:r>
      <w:proofErr w:type="gramStart"/>
      <w:r w:rsidR="007B4816" w:rsidRPr="0083181F">
        <w:rPr>
          <w:rFonts w:ascii="Times New Roman" w:hAnsi="Times New Roman" w:cs="Times New Roman"/>
          <w:sz w:val="24"/>
          <w:szCs w:val="24"/>
        </w:rPr>
        <w:t>were collected and totaled</w:t>
      </w:r>
      <w:proofErr w:type="gramEnd"/>
      <w:r w:rsidR="007B4816" w:rsidRPr="0083181F">
        <w:rPr>
          <w:rFonts w:ascii="Times New Roman" w:hAnsi="Times New Roman" w:cs="Times New Roman"/>
          <w:sz w:val="24"/>
          <w:szCs w:val="24"/>
        </w:rPr>
        <w:t>.</w:t>
      </w:r>
      <w:r w:rsidR="007B4816">
        <w:rPr>
          <w:rFonts w:ascii="Times New Roman" w:hAnsi="Times New Roman" w:cs="Times New Roman"/>
          <w:sz w:val="24"/>
          <w:szCs w:val="24"/>
        </w:rPr>
        <w:t xml:space="preserve">  </w:t>
      </w:r>
      <w:r w:rsidR="002C2128">
        <w:rPr>
          <w:rFonts w:ascii="Times New Roman" w:hAnsi="Times New Roman" w:cs="Times New Roman"/>
          <w:sz w:val="24"/>
          <w:szCs w:val="24"/>
        </w:rPr>
        <w:t xml:space="preserve">Lastly, </w:t>
      </w:r>
      <w:r w:rsidR="007B4816" w:rsidRPr="0083181F">
        <w:rPr>
          <w:rFonts w:ascii="Times New Roman" w:hAnsi="Times New Roman" w:cs="Times New Roman"/>
          <w:sz w:val="24"/>
          <w:szCs w:val="24"/>
        </w:rPr>
        <w:t xml:space="preserve">communication </w:t>
      </w:r>
      <w:r w:rsidR="002C2128">
        <w:rPr>
          <w:rFonts w:ascii="Times New Roman" w:hAnsi="Times New Roman" w:cs="Times New Roman"/>
          <w:sz w:val="24"/>
          <w:szCs w:val="24"/>
        </w:rPr>
        <w:t>via</w:t>
      </w:r>
      <w:r w:rsidR="007B4816" w:rsidRPr="0083181F">
        <w:rPr>
          <w:rFonts w:ascii="Times New Roman" w:hAnsi="Times New Roman" w:cs="Times New Roman"/>
          <w:sz w:val="24"/>
          <w:szCs w:val="24"/>
        </w:rPr>
        <w:t xml:space="preserve"> phone</w:t>
      </w:r>
      <w:r w:rsidR="002C2128">
        <w:rPr>
          <w:rFonts w:ascii="Times New Roman" w:hAnsi="Times New Roman" w:cs="Times New Roman"/>
          <w:sz w:val="24"/>
          <w:szCs w:val="24"/>
        </w:rPr>
        <w:t>, text messaging,</w:t>
      </w:r>
      <w:r w:rsidR="007B4816" w:rsidRPr="0083181F">
        <w:rPr>
          <w:rFonts w:ascii="Times New Roman" w:hAnsi="Times New Roman" w:cs="Times New Roman"/>
          <w:sz w:val="24"/>
          <w:szCs w:val="24"/>
        </w:rPr>
        <w:t xml:space="preserve"> or email</w:t>
      </w:r>
      <w:r w:rsidR="002C2128">
        <w:rPr>
          <w:rFonts w:ascii="Times New Roman" w:hAnsi="Times New Roman" w:cs="Times New Roman"/>
          <w:sz w:val="24"/>
          <w:szCs w:val="24"/>
        </w:rPr>
        <w:t xml:space="preserve"> had in increase in cellular costs from using data outside of designated Wi-Fi areas, leading to</w:t>
      </w:r>
      <w:r w:rsidR="007B4816" w:rsidRPr="0083181F">
        <w:rPr>
          <w:rFonts w:ascii="Times New Roman" w:hAnsi="Times New Roman" w:cs="Times New Roman"/>
          <w:sz w:val="24"/>
          <w:szCs w:val="24"/>
        </w:rPr>
        <w:t xml:space="preserve"> a budget of cellular data for three gigabytes, totaling $45.00.</w:t>
      </w:r>
      <w:r w:rsidR="002C2128">
        <w:rPr>
          <w:rFonts w:ascii="Times New Roman" w:hAnsi="Times New Roman" w:cs="Times New Roman"/>
          <w:sz w:val="24"/>
          <w:szCs w:val="24"/>
        </w:rPr>
        <w:t xml:space="preserve">  </w:t>
      </w:r>
    </w:p>
    <w:p w14:paraId="55E388D5" w14:textId="77777777" w:rsidR="002F2E42" w:rsidRDefault="002F2E42" w:rsidP="00125200">
      <w:pPr>
        <w:rPr>
          <w:rFonts w:ascii="Times New Roman" w:hAnsi="Times New Roman"/>
          <w:b/>
          <w:sz w:val="24"/>
          <w:szCs w:val="24"/>
        </w:rPr>
      </w:pPr>
      <w:r>
        <w:rPr>
          <w:rFonts w:ascii="Times New Roman" w:hAnsi="Times New Roman"/>
          <w:b/>
          <w:sz w:val="24"/>
          <w:szCs w:val="24"/>
        </w:rPr>
        <w:t>Summary</w:t>
      </w:r>
      <w:r w:rsidR="00125200">
        <w:rPr>
          <w:rFonts w:ascii="Times New Roman" w:hAnsi="Times New Roman"/>
          <w:b/>
          <w:sz w:val="24"/>
          <w:szCs w:val="24"/>
        </w:rPr>
        <w:tab/>
      </w:r>
    </w:p>
    <w:p w14:paraId="150528E0" w14:textId="4FFC23C4" w:rsidR="00AA1FA5" w:rsidRPr="00125200" w:rsidRDefault="002F2E42" w:rsidP="00125200">
      <w:pPr>
        <w:rPr>
          <w:rFonts w:ascii="Times New Roman" w:hAnsi="Times New Roman"/>
          <w:b/>
          <w:sz w:val="24"/>
          <w:szCs w:val="24"/>
        </w:rPr>
      </w:pPr>
      <w:r>
        <w:rPr>
          <w:rFonts w:ascii="Times New Roman" w:hAnsi="Times New Roman"/>
          <w:b/>
          <w:sz w:val="24"/>
          <w:szCs w:val="24"/>
        </w:rPr>
        <w:tab/>
      </w:r>
      <w:r w:rsidR="0021265F">
        <w:rPr>
          <w:rFonts w:ascii="Times New Roman" w:eastAsia="Times New Roman" w:hAnsi="Times New Roman" w:cs="Times New Roman"/>
          <w:iCs/>
          <w:sz w:val="24"/>
          <w:szCs w:val="24"/>
        </w:rPr>
        <w:t>Efficient communication wa</w:t>
      </w:r>
      <w:r w:rsidR="007A6A7E">
        <w:rPr>
          <w:rFonts w:ascii="Times New Roman" w:eastAsia="Times New Roman" w:hAnsi="Times New Roman" w:cs="Times New Roman"/>
          <w:iCs/>
          <w:sz w:val="24"/>
          <w:szCs w:val="24"/>
        </w:rPr>
        <w:t xml:space="preserve">s vital when meeting with new contacts by being mindful of their time and resources.  Providing handouts and Smithfield CARES business cards are important methods of ensuring one’s contact information in the future.  Follow up emails, phone calls, or handwritten letters </w:t>
      </w:r>
      <w:r w:rsidR="0021265F">
        <w:rPr>
          <w:rFonts w:ascii="Times New Roman" w:eastAsia="Times New Roman" w:hAnsi="Times New Roman" w:cs="Times New Roman"/>
          <w:iCs/>
          <w:sz w:val="24"/>
          <w:szCs w:val="24"/>
        </w:rPr>
        <w:t>improved</w:t>
      </w:r>
      <w:r w:rsidR="007A6A7E">
        <w:rPr>
          <w:rFonts w:ascii="Times New Roman" w:eastAsia="Times New Roman" w:hAnsi="Times New Roman" w:cs="Times New Roman"/>
          <w:iCs/>
          <w:sz w:val="24"/>
          <w:szCs w:val="24"/>
        </w:rPr>
        <w:t xml:space="preserve"> future support and feel appreciated.  Instilling stakeholder support </w:t>
      </w:r>
      <w:r w:rsidR="0021265F">
        <w:rPr>
          <w:rFonts w:ascii="Times New Roman" w:eastAsia="Times New Roman" w:hAnsi="Times New Roman" w:cs="Times New Roman"/>
          <w:iCs/>
          <w:sz w:val="24"/>
          <w:szCs w:val="24"/>
        </w:rPr>
        <w:t>provided</w:t>
      </w:r>
      <w:r w:rsidR="007A6A7E">
        <w:rPr>
          <w:rFonts w:ascii="Times New Roman" w:eastAsia="Times New Roman" w:hAnsi="Times New Roman" w:cs="Times New Roman"/>
          <w:iCs/>
          <w:sz w:val="24"/>
          <w:szCs w:val="24"/>
        </w:rPr>
        <w:t xml:space="preserve"> future stability for the project after the implementation phase </w:t>
      </w:r>
      <w:r w:rsidR="0021265F">
        <w:rPr>
          <w:rFonts w:ascii="Times New Roman" w:eastAsia="Times New Roman" w:hAnsi="Times New Roman" w:cs="Times New Roman"/>
          <w:iCs/>
          <w:sz w:val="24"/>
          <w:szCs w:val="24"/>
        </w:rPr>
        <w:t>was</w:t>
      </w:r>
      <w:r w:rsidR="007A6A7E">
        <w:rPr>
          <w:rFonts w:ascii="Times New Roman" w:eastAsia="Times New Roman" w:hAnsi="Times New Roman" w:cs="Times New Roman"/>
          <w:iCs/>
          <w:sz w:val="24"/>
          <w:szCs w:val="24"/>
        </w:rPr>
        <w:t xml:space="preserve"> complete.  Utilization of the tools improve</w:t>
      </w:r>
      <w:r w:rsidR="0021265F">
        <w:rPr>
          <w:rFonts w:ascii="Times New Roman" w:eastAsia="Times New Roman" w:hAnsi="Times New Roman" w:cs="Times New Roman"/>
          <w:iCs/>
          <w:sz w:val="24"/>
          <w:szCs w:val="24"/>
        </w:rPr>
        <w:t>d</w:t>
      </w:r>
      <w:r w:rsidR="007A6A7E">
        <w:rPr>
          <w:rFonts w:ascii="Times New Roman" w:eastAsia="Times New Roman" w:hAnsi="Times New Roman" w:cs="Times New Roman"/>
          <w:iCs/>
          <w:sz w:val="24"/>
          <w:szCs w:val="24"/>
        </w:rPr>
        <w:t xml:space="preserve"> transp</w:t>
      </w:r>
      <w:r w:rsidR="0021265F">
        <w:rPr>
          <w:rFonts w:ascii="Times New Roman" w:eastAsia="Times New Roman" w:hAnsi="Times New Roman" w:cs="Times New Roman"/>
          <w:iCs/>
          <w:sz w:val="24"/>
          <w:szCs w:val="24"/>
        </w:rPr>
        <w:t>arent communication and provided</w:t>
      </w:r>
      <w:r w:rsidR="007A6A7E">
        <w:rPr>
          <w:rFonts w:ascii="Times New Roman" w:eastAsia="Times New Roman" w:hAnsi="Times New Roman" w:cs="Times New Roman"/>
          <w:iCs/>
          <w:sz w:val="24"/>
          <w:szCs w:val="24"/>
        </w:rPr>
        <w:t xml:space="preserve"> education to contacts prior to interview sessions.  Daily tracking of communication </w:t>
      </w:r>
      <w:r w:rsidR="0021265F">
        <w:rPr>
          <w:rFonts w:ascii="Times New Roman" w:eastAsia="Times New Roman" w:hAnsi="Times New Roman" w:cs="Times New Roman"/>
          <w:iCs/>
          <w:sz w:val="24"/>
          <w:szCs w:val="24"/>
        </w:rPr>
        <w:t>was</w:t>
      </w:r>
      <w:r w:rsidR="007A6A7E">
        <w:rPr>
          <w:rFonts w:ascii="Times New Roman" w:eastAsia="Times New Roman" w:hAnsi="Times New Roman" w:cs="Times New Roman"/>
          <w:iCs/>
          <w:sz w:val="24"/>
          <w:szCs w:val="24"/>
        </w:rPr>
        <w:t xml:space="preserve"> essential in tracking support </w:t>
      </w:r>
      <w:r w:rsidR="007A6A7E">
        <w:rPr>
          <w:rFonts w:ascii="Times New Roman" w:eastAsia="Times New Roman" w:hAnsi="Times New Roman" w:cs="Times New Roman"/>
          <w:iCs/>
          <w:sz w:val="24"/>
          <w:szCs w:val="24"/>
        </w:rPr>
        <w:lastRenderedPageBreak/>
        <w:t>and needs for follow</w:t>
      </w:r>
      <w:r>
        <w:rPr>
          <w:rFonts w:ascii="Times New Roman" w:eastAsia="Times New Roman" w:hAnsi="Times New Roman" w:cs="Times New Roman"/>
          <w:iCs/>
          <w:sz w:val="24"/>
          <w:szCs w:val="24"/>
        </w:rPr>
        <w:t xml:space="preserve"> up emails or phone calls.  Out-of-</w:t>
      </w:r>
      <w:r w:rsidR="007A6A7E">
        <w:rPr>
          <w:rFonts w:ascii="Times New Roman" w:eastAsia="Times New Roman" w:hAnsi="Times New Roman" w:cs="Times New Roman"/>
          <w:iCs/>
          <w:sz w:val="24"/>
          <w:szCs w:val="24"/>
        </w:rPr>
        <w:t>pocket expenses occur</w:t>
      </w:r>
      <w:r w:rsidR="0021265F">
        <w:rPr>
          <w:rFonts w:ascii="Times New Roman" w:eastAsia="Times New Roman" w:hAnsi="Times New Roman" w:cs="Times New Roman"/>
          <w:iCs/>
          <w:sz w:val="24"/>
          <w:szCs w:val="24"/>
        </w:rPr>
        <w:t>red</w:t>
      </w:r>
      <w:r w:rsidR="007A6A7E">
        <w:rPr>
          <w:rFonts w:ascii="Times New Roman" w:eastAsia="Times New Roman" w:hAnsi="Times New Roman" w:cs="Times New Roman"/>
          <w:iCs/>
          <w:sz w:val="24"/>
          <w:szCs w:val="24"/>
        </w:rPr>
        <w:t xml:space="preserve"> with</w:t>
      </w:r>
      <w:r w:rsidR="0021265F">
        <w:rPr>
          <w:rFonts w:ascii="Times New Roman" w:eastAsia="Times New Roman" w:hAnsi="Times New Roman" w:cs="Times New Roman"/>
          <w:iCs/>
          <w:sz w:val="24"/>
          <w:szCs w:val="24"/>
        </w:rPr>
        <w:t>out the awarding of grants but were</w:t>
      </w:r>
      <w:r w:rsidR="007A6A7E">
        <w:rPr>
          <w:rFonts w:ascii="Times New Roman" w:eastAsia="Times New Roman" w:hAnsi="Times New Roman" w:cs="Times New Roman"/>
          <w:iCs/>
          <w:sz w:val="24"/>
          <w:szCs w:val="24"/>
        </w:rPr>
        <w:t xml:space="preserve"> necessary to success of the project.</w:t>
      </w:r>
    </w:p>
    <w:p w14:paraId="01FDD685" w14:textId="77777777" w:rsidR="006E038A" w:rsidRPr="00A5348E" w:rsidRDefault="00A5348E" w:rsidP="006E038A">
      <w:pPr>
        <w:jc w:val="center"/>
        <w:rPr>
          <w:rFonts w:ascii="Times New Roman" w:eastAsia="Times New Roman" w:hAnsi="Times New Roman" w:cs="Times New Roman"/>
          <w:b/>
          <w:iCs/>
          <w:sz w:val="24"/>
          <w:szCs w:val="24"/>
        </w:rPr>
      </w:pPr>
      <w:r w:rsidRPr="00A5348E">
        <w:rPr>
          <w:rFonts w:ascii="Times New Roman" w:eastAsia="Times New Roman" w:hAnsi="Times New Roman" w:cs="Times New Roman"/>
          <w:b/>
          <w:iCs/>
          <w:sz w:val="24"/>
          <w:szCs w:val="24"/>
        </w:rPr>
        <w:t>Chapter Four: Results</w:t>
      </w:r>
    </w:p>
    <w:p w14:paraId="021B6830" w14:textId="758176B1" w:rsidR="006E038A" w:rsidRDefault="00A5348E" w:rsidP="006E038A">
      <w:pPr>
        <w:rPr>
          <w:rFonts w:ascii="Times New Roman" w:hAnsi="Times New Roman"/>
          <w:sz w:val="24"/>
          <w:szCs w:val="24"/>
        </w:rPr>
      </w:pPr>
      <w:r>
        <w:rPr>
          <w:rFonts w:ascii="Times New Roman" w:hAnsi="Times New Roman"/>
          <w:sz w:val="24"/>
          <w:szCs w:val="24"/>
        </w:rPr>
        <w:tab/>
      </w:r>
      <w:r w:rsidR="006E038A">
        <w:rPr>
          <w:rFonts w:ascii="Times New Roman" w:hAnsi="Times New Roman"/>
          <w:sz w:val="24"/>
          <w:szCs w:val="24"/>
        </w:rPr>
        <w:t>Weekly meetings started the week of August 28 until October 30, 2017.  These meetings included the four group members, as well as the SRM Director, the SRM Emergency Shelter Services Manager, and the champion team member.  These meetings allowed communication about the progress and barriers to the Smithfield CARES project.  It also allowed updates from group members to provide staff in better efforts to serve the residents of the SRM.  The staff members provided the group with feedback on their individual portions and</w:t>
      </w:r>
      <w:r w:rsidR="001D1B91">
        <w:rPr>
          <w:rFonts w:ascii="Times New Roman" w:hAnsi="Times New Roman"/>
          <w:sz w:val="24"/>
          <w:szCs w:val="24"/>
        </w:rPr>
        <w:t xml:space="preserve"> if they suggested any changes.  </w:t>
      </w:r>
      <w:r w:rsidR="006E038A">
        <w:rPr>
          <w:rFonts w:ascii="Times New Roman" w:hAnsi="Times New Roman"/>
          <w:sz w:val="24"/>
          <w:szCs w:val="24"/>
        </w:rPr>
        <w:t>Completion of weekly Plan-Do-Study-Act (PDSA) cycles allowed for improvements of the project, as well as successful interventions.</w:t>
      </w:r>
      <w:r w:rsidR="00503C29">
        <w:rPr>
          <w:rFonts w:ascii="Times New Roman" w:hAnsi="Times New Roman"/>
          <w:sz w:val="24"/>
          <w:szCs w:val="24"/>
        </w:rPr>
        <w:t xml:space="preserve">  An example of a PDSA cycle on creation of a community resource list is below.</w:t>
      </w:r>
      <w:r>
        <w:rPr>
          <w:rFonts w:ascii="Times New Roman" w:hAnsi="Times New Roman"/>
          <w:sz w:val="24"/>
          <w:szCs w:val="24"/>
        </w:rPr>
        <w:t xml:space="preserve">  Completion of ten meetings with group members in attendance 97.5%, facility champion attendance</w:t>
      </w:r>
      <w:r w:rsidR="0049091D">
        <w:rPr>
          <w:rFonts w:ascii="Times New Roman" w:hAnsi="Times New Roman"/>
          <w:sz w:val="24"/>
          <w:szCs w:val="24"/>
        </w:rPr>
        <w:t xml:space="preserve"> </w:t>
      </w:r>
      <w:proofErr w:type="gramStart"/>
      <w:r w:rsidR="0049091D">
        <w:rPr>
          <w:rFonts w:ascii="Times New Roman" w:hAnsi="Times New Roman"/>
          <w:sz w:val="24"/>
          <w:szCs w:val="24"/>
        </w:rPr>
        <w:t>80.0%</w:t>
      </w:r>
      <w:r>
        <w:rPr>
          <w:rFonts w:ascii="Times New Roman" w:hAnsi="Times New Roman"/>
          <w:sz w:val="24"/>
          <w:szCs w:val="24"/>
        </w:rPr>
        <w:t>,</w:t>
      </w:r>
      <w:proofErr w:type="gramEnd"/>
      <w:r>
        <w:rPr>
          <w:rFonts w:ascii="Times New Roman" w:hAnsi="Times New Roman"/>
          <w:sz w:val="24"/>
          <w:szCs w:val="24"/>
        </w:rPr>
        <w:t xml:space="preserve"> and </w:t>
      </w:r>
      <w:r w:rsidR="00C10681">
        <w:rPr>
          <w:rFonts w:ascii="Times New Roman" w:hAnsi="Times New Roman"/>
          <w:sz w:val="24"/>
          <w:szCs w:val="24"/>
        </w:rPr>
        <w:t xml:space="preserve">an </w:t>
      </w:r>
      <w:r>
        <w:rPr>
          <w:rFonts w:ascii="Times New Roman" w:hAnsi="Times New Roman"/>
          <w:sz w:val="24"/>
          <w:szCs w:val="24"/>
        </w:rPr>
        <w:t>employee from the SRM 100</w:t>
      </w:r>
      <w:r w:rsidR="0049091D">
        <w:rPr>
          <w:rFonts w:ascii="Times New Roman" w:hAnsi="Times New Roman"/>
          <w:sz w:val="24"/>
          <w:szCs w:val="24"/>
        </w:rPr>
        <w:t>.0</w:t>
      </w:r>
      <w:r>
        <w:rPr>
          <w:rFonts w:ascii="Times New Roman" w:hAnsi="Times New Roman"/>
          <w:sz w:val="24"/>
          <w:szCs w:val="24"/>
        </w:rPr>
        <w:t>%.</w:t>
      </w:r>
    </w:p>
    <w:p w14:paraId="02B35E4A" w14:textId="3634E545" w:rsidR="00503C29" w:rsidRDefault="00503C29" w:rsidP="006E038A">
      <w:pPr>
        <w:rPr>
          <w:rFonts w:ascii="Times New Roman" w:hAnsi="Times New Roman"/>
          <w:b/>
          <w:sz w:val="24"/>
          <w:szCs w:val="24"/>
        </w:rPr>
      </w:pPr>
      <w:r>
        <w:rPr>
          <w:noProof/>
        </w:rPr>
        <w:lastRenderedPageBreak/>
        <w:drawing>
          <wp:inline distT="0" distB="0" distL="0" distR="0" wp14:anchorId="264C5E3D" wp14:editId="35407F3C">
            <wp:extent cx="5943600" cy="4047645"/>
            <wp:effectExtent l="0" t="0" r="0" b="10160"/>
            <wp:docPr id="153" name="Diagram 1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5341510C" w14:textId="77777777" w:rsidR="00503C29" w:rsidRDefault="006E038A" w:rsidP="006E038A">
      <w:pPr>
        <w:rPr>
          <w:rFonts w:ascii="Times New Roman" w:hAnsi="Times New Roman"/>
          <w:sz w:val="24"/>
          <w:szCs w:val="24"/>
        </w:rPr>
      </w:pPr>
      <w:r>
        <w:rPr>
          <w:rFonts w:ascii="Times New Roman" w:hAnsi="Times New Roman"/>
          <w:b/>
          <w:sz w:val="24"/>
          <w:szCs w:val="24"/>
        </w:rPr>
        <w:tab/>
      </w:r>
      <w:r w:rsidR="008F7A3C">
        <w:rPr>
          <w:rFonts w:ascii="Times New Roman" w:hAnsi="Times New Roman"/>
          <w:sz w:val="24"/>
          <w:szCs w:val="24"/>
        </w:rPr>
        <w:t>Sending out w</w:t>
      </w:r>
      <w:r>
        <w:rPr>
          <w:rFonts w:ascii="Times New Roman" w:hAnsi="Times New Roman"/>
          <w:sz w:val="24"/>
          <w:szCs w:val="24"/>
        </w:rPr>
        <w:t xml:space="preserve">eekly emails </w:t>
      </w:r>
      <w:r w:rsidR="00BA6ADC">
        <w:rPr>
          <w:rFonts w:ascii="Times New Roman" w:hAnsi="Times New Roman"/>
          <w:sz w:val="24"/>
          <w:szCs w:val="24"/>
        </w:rPr>
        <w:t>increased</w:t>
      </w:r>
      <w:r>
        <w:rPr>
          <w:rFonts w:ascii="Times New Roman" w:hAnsi="Times New Roman"/>
          <w:sz w:val="24"/>
          <w:szCs w:val="24"/>
        </w:rPr>
        <w:t xml:space="preserve"> community support for the mission.  </w:t>
      </w:r>
      <w:r w:rsidR="008F7A3C">
        <w:rPr>
          <w:rFonts w:ascii="Times New Roman" w:hAnsi="Times New Roman"/>
          <w:sz w:val="24"/>
          <w:szCs w:val="24"/>
        </w:rPr>
        <w:t xml:space="preserve">Sending </w:t>
      </w:r>
      <w:r w:rsidR="00045AAF">
        <w:rPr>
          <w:rFonts w:ascii="Times New Roman" w:hAnsi="Times New Roman"/>
          <w:sz w:val="24"/>
          <w:szCs w:val="24"/>
        </w:rPr>
        <w:t>at least</w:t>
      </w:r>
      <w:r>
        <w:rPr>
          <w:rFonts w:ascii="Times New Roman" w:hAnsi="Times New Roman"/>
          <w:sz w:val="24"/>
          <w:szCs w:val="24"/>
        </w:rPr>
        <w:t xml:space="preserve"> five emails per week, totaling </w:t>
      </w:r>
      <w:r w:rsidR="004173FB">
        <w:rPr>
          <w:rFonts w:ascii="Times New Roman" w:hAnsi="Times New Roman"/>
          <w:sz w:val="24"/>
          <w:szCs w:val="24"/>
        </w:rPr>
        <w:t>40</w:t>
      </w:r>
      <w:r>
        <w:rPr>
          <w:rFonts w:ascii="Times New Roman" w:hAnsi="Times New Roman"/>
          <w:sz w:val="24"/>
          <w:szCs w:val="24"/>
        </w:rPr>
        <w:t xml:space="preserve"> contacts, to community leaders, business leaders, and healthcare professionals educat</w:t>
      </w:r>
      <w:r w:rsidR="008F7A3C">
        <w:rPr>
          <w:rFonts w:ascii="Times New Roman" w:hAnsi="Times New Roman"/>
          <w:sz w:val="24"/>
          <w:szCs w:val="24"/>
        </w:rPr>
        <w:t>ed the community</w:t>
      </w:r>
      <w:r>
        <w:rPr>
          <w:rFonts w:ascii="Times New Roman" w:hAnsi="Times New Roman"/>
          <w:sz w:val="24"/>
          <w:szCs w:val="24"/>
        </w:rPr>
        <w:t xml:space="preserve"> about the mission and the Smithfield CARES project and ways to volunteer at the mission.  The number of responses mea</w:t>
      </w:r>
      <w:r w:rsidR="004173FB">
        <w:rPr>
          <w:rFonts w:ascii="Times New Roman" w:hAnsi="Times New Roman"/>
          <w:sz w:val="24"/>
          <w:szCs w:val="24"/>
        </w:rPr>
        <w:t>sured this goal, resulting in 15</w:t>
      </w:r>
      <w:r>
        <w:rPr>
          <w:rFonts w:ascii="Times New Roman" w:hAnsi="Times New Roman"/>
          <w:sz w:val="24"/>
          <w:szCs w:val="24"/>
        </w:rPr>
        <w:t xml:space="preserve"> responses to </w:t>
      </w:r>
      <w:r w:rsidR="004173FB">
        <w:rPr>
          <w:rFonts w:ascii="Times New Roman" w:hAnsi="Times New Roman"/>
          <w:sz w:val="24"/>
          <w:szCs w:val="24"/>
        </w:rPr>
        <w:t>40</w:t>
      </w:r>
      <w:r>
        <w:rPr>
          <w:rFonts w:ascii="Times New Roman" w:hAnsi="Times New Roman"/>
          <w:sz w:val="24"/>
          <w:szCs w:val="24"/>
        </w:rPr>
        <w:t xml:space="preserve"> contacts, or </w:t>
      </w:r>
      <w:r w:rsidR="004173FB">
        <w:rPr>
          <w:rFonts w:ascii="Times New Roman" w:hAnsi="Times New Roman"/>
          <w:sz w:val="24"/>
          <w:szCs w:val="24"/>
        </w:rPr>
        <w:t>37.5</w:t>
      </w:r>
      <w:r>
        <w:rPr>
          <w:rFonts w:ascii="Times New Roman" w:hAnsi="Times New Roman"/>
          <w:sz w:val="24"/>
          <w:szCs w:val="24"/>
        </w:rPr>
        <w:t>%</w:t>
      </w:r>
      <w:r w:rsidR="00503C29">
        <w:rPr>
          <w:rFonts w:ascii="Times New Roman" w:hAnsi="Times New Roman"/>
          <w:sz w:val="24"/>
          <w:szCs w:val="24"/>
        </w:rPr>
        <w:t>, see diagram below</w:t>
      </w:r>
      <w:r>
        <w:rPr>
          <w:rFonts w:ascii="Times New Roman" w:hAnsi="Times New Roman"/>
          <w:sz w:val="24"/>
          <w:szCs w:val="24"/>
        </w:rPr>
        <w:t xml:space="preserve">.  Many Johnston county individuals were not aware the mission was still open, and other had negative connotations, allowing for educational opportunities.  Unfortunately, communication via social media was not an option due to director privileges and administrator access only.  A meeting with the Johnston Health Human Resources Director gave constructive feedback on ways the hospital can help with the Smithfield CARES project.  This meeting led to two other meetings with local hospital employees about continued ways the hospital can lend their services. </w:t>
      </w:r>
    </w:p>
    <w:p w14:paraId="7078B1EF" w14:textId="38B5DDC1" w:rsidR="006E038A" w:rsidRDefault="006E038A" w:rsidP="006E038A">
      <w:pPr>
        <w:rPr>
          <w:rFonts w:ascii="Times New Roman" w:hAnsi="Times New Roman"/>
          <w:sz w:val="24"/>
          <w:szCs w:val="24"/>
        </w:rPr>
      </w:pPr>
      <w:r>
        <w:rPr>
          <w:rFonts w:ascii="Times New Roman" w:hAnsi="Times New Roman"/>
          <w:sz w:val="24"/>
          <w:szCs w:val="24"/>
        </w:rPr>
        <w:lastRenderedPageBreak/>
        <w:t xml:space="preserve"> </w:t>
      </w:r>
      <w:r w:rsidR="00503C29">
        <w:rPr>
          <w:noProof/>
        </w:rPr>
        <w:drawing>
          <wp:inline distT="0" distB="0" distL="0" distR="0" wp14:anchorId="340906F0" wp14:editId="2C1170D9">
            <wp:extent cx="5476875" cy="1590675"/>
            <wp:effectExtent l="0" t="0" r="0" b="9525"/>
            <wp:docPr id="152" name="Diagram 1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614F0D03" w14:textId="0015055D" w:rsidR="006E038A" w:rsidRDefault="006E038A" w:rsidP="006E038A">
      <w:pPr>
        <w:rPr>
          <w:rFonts w:ascii="Times New Roman" w:hAnsi="Times New Roman"/>
          <w:b/>
          <w:sz w:val="24"/>
          <w:szCs w:val="24"/>
        </w:rPr>
      </w:pPr>
      <w:r>
        <w:rPr>
          <w:rFonts w:ascii="Times New Roman" w:hAnsi="Times New Roman"/>
          <w:sz w:val="24"/>
          <w:szCs w:val="24"/>
        </w:rPr>
        <w:tab/>
        <w:t>In addition, a future collaboration with the Emerg</w:t>
      </w:r>
      <w:r w:rsidR="00BA6ADC">
        <w:rPr>
          <w:rFonts w:ascii="Times New Roman" w:hAnsi="Times New Roman"/>
          <w:sz w:val="24"/>
          <w:szCs w:val="24"/>
        </w:rPr>
        <w:t>ency Department’s director and c</w:t>
      </w:r>
      <w:r>
        <w:rPr>
          <w:rFonts w:ascii="Times New Roman" w:hAnsi="Times New Roman"/>
          <w:sz w:val="24"/>
          <w:szCs w:val="24"/>
        </w:rPr>
        <w:t>ase manager</w:t>
      </w:r>
      <w:r w:rsidR="00BA6ADC">
        <w:rPr>
          <w:rFonts w:ascii="Times New Roman" w:hAnsi="Times New Roman"/>
          <w:sz w:val="24"/>
          <w:szCs w:val="24"/>
        </w:rPr>
        <w:t>s</w:t>
      </w:r>
      <w:r>
        <w:rPr>
          <w:rFonts w:ascii="Times New Roman" w:hAnsi="Times New Roman"/>
          <w:sz w:val="24"/>
          <w:szCs w:val="24"/>
        </w:rPr>
        <w:t xml:space="preserve"> ca</w:t>
      </w:r>
      <w:r w:rsidR="00C10681">
        <w:rPr>
          <w:rFonts w:ascii="Times New Roman" w:hAnsi="Times New Roman"/>
          <w:sz w:val="24"/>
          <w:szCs w:val="24"/>
        </w:rPr>
        <w:t>n ensure residents from the SRM</w:t>
      </w:r>
      <w:r>
        <w:rPr>
          <w:rFonts w:ascii="Times New Roman" w:hAnsi="Times New Roman"/>
          <w:sz w:val="24"/>
          <w:szCs w:val="24"/>
        </w:rPr>
        <w:t xml:space="preserve"> have proper residency forms, a completed discharge medication sheet, and any other medical information necessary ensuring the safety and health of the residents.  Community outreach activities such as the Clayton Harvest Festival, the Chamber Women’s Business Network (CWBN) of Smithfield Selma Conflict Resolution Seminar, and the CWBN Meeting with a Meaning Super Women luncheon provided excellent opportunities to meet potential donors, increase awareness of the Smithfield CARES project, and improve support of the mission.  </w:t>
      </w:r>
    </w:p>
    <w:p w14:paraId="30B313B8" w14:textId="0E377376" w:rsidR="006E038A" w:rsidRDefault="006E038A" w:rsidP="006E038A">
      <w:pPr>
        <w:rPr>
          <w:rFonts w:ascii="Times New Roman" w:hAnsi="Times New Roman"/>
          <w:b/>
          <w:sz w:val="24"/>
          <w:szCs w:val="24"/>
        </w:rPr>
      </w:pPr>
      <w:r>
        <w:rPr>
          <w:rFonts w:ascii="Times New Roman" w:hAnsi="Times New Roman"/>
          <w:b/>
          <w:sz w:val="24"/>
          <w:szCs w:val="24"/>
        </w:rPr>
        <w:tab/>
      </w:r>
      <w:r>
        <w:rPr>
          <w:rFonts w:ascii="Times New Roman" w:hAnsi="Times New Roman"/>
          <w:sz w:val="24"/>
          <w:szCs w:val="24"/>
        </w:rPr>
        <w:t xml:space="preserve">A goal of weekly donations </w:t>
      </w:r>
      <w:proofErr w:type="gramStart"/>
      <w:r>
        <w:rPr>
          <w:rFonts w:ascii="Times New Roman" w:hAnsi="Times New Roman"/>
          <w:sz w:val="24"/>
          <w:szCs w:val="24"/>
        </w:rPr>
        <w:t>was not met</w:t>
      </w:r>
      <w:proofErr w:type="gramEnd"/>
      <w:r>
        <w:rPr>
          <w:rFonts w:ascii="Times New Roman" w:hAnsi="Times New Roman"/>
          <w:sz w:val="24"/>
          <w:szCs w:val="24"/>
        </w:rPr>
        <w:t xml:space="preserve"> due to the lack of response through email, phone, and face-to-face interviews.  </w:t>
      </w:r>
      <w:r w:rsidR="008F7A3C">
        <w:rPr>
          <w:rFonts w:ascii="Times New Roman" w:hAnsi="Times New Roman"/>
          <w:sz w:val="24"/>
          <w:szCs w:val="24"/>
        </w:rPr>
        <w:t>T</w:t>
      </w:r>
      <w:r>
        <w:rPr>
          <w:rFonts w:ascii="Times New Roman" w:hAnsi="Times New Roman"/>
          <w:sz w:val="24"/>
          <w:szCs w:val="24"/>
        </w:rPr>
        <w:t xml:space="preserve">he mission </w:t>
      </w:r>
      <w:r w:rsidR="002C2128">
        <w:rPr>
          <w:rFonts w:ascii="Times New Roman" w:hAnsi="Times New Roman"/>
          <w:sz w:val="24"/>
          <w:szCs w:val="24"/>
        </w:rPr>
        <w:t>worked</w:t>
      </w:r>
      <w:r>
        <w:rPr>
          <w:rFonts w:ascii="Times New Roman" w:hAnsi="Times New Roman"/>
          <w:sz w:val="24"/>
          <w:szCs w:val="24"/>
        </w:rPr>
        <w:t xml:space="preserve"> towards making </w:t>
      </w:r>
      <w:r w:rsidR="002C2128">
        <w:rPr>
          <w:rFonts w:ascii="Times New Roman" w:hAnsi="Times New Roman"/>
          <w:sz w:val="24"/>
          <w:szCs w:val="24"/>
        </w:rPr>
        <w:t xml:space="preserve">creating </w:t>
      </w:r>
      <w:r>
        <w:rPr>
          <w:rFonts w:ascii="Times New Roman" w:hAnsi="Times New Roman"/>
          <w:sz w:val="24"/>
          <w:szCs w:val="24"/>
        </w:rPr>
        <w:t>150 Thanksgiving Boxes to give t</w:t>
      </w:r>
      <w:r w:rsidR="002C2128">
        <w:rPr>
          <w:rFonts w:ascii="Times New Roman" w:hAnsi="Times New Roman"/>
          <w:sz w:val="24"/>
          <w:szCs w:val="24"/>
        </w:rPr>
        <w:t xml:space="preserve">o members of the community who </w:t>
      </w:r>
      <w:r>
        <w:rPr>
          <w:rFonts w:ascii="Times New Roman" w:hAnsi="Times New Roman"/>
          <w:sz w:val="24"/>
          <w:szCs w:val="24"/>
        </w:rPr>
        <w:t>would otherwise not have a Thanksgiving dinner</w:t>
      </w:r>
      <w:r w:rsidR="008F7A3C">
        <w:rPr>
          <w:rFonts w:ascii="Times New Roman" w:hAnsi="Times New Roman"/>
          <w:sz w:val="24"/>
          <w:szCs w:val="24"/>
        </w:rPr>
        <w:t xml:space="preserve"> and the SRM succeeded</w:t>
      </w:r>
      <w:r>
        <w:rPr>
          <w:rFonts w:ascii="Times New Roman" w:hAnsi="Times New Roman"/>
          <w:sz w:val="24"/>
          <w:szCs w:val="24"/>
        </w:rPr>
        <w:t xml:space="preserve">.  Raising support and awareness of the Thanksgiving Food Drive is important to the mission.  At the CWBN Meeting with a Meaning luncheon, communication to the attendees about the meal needs of the Thanksgiving boxes and continued needs of the SRM and women and children’s houses </w:t>
      </w:r>
      <w:proofErr w:type="gramStart"/>
      <w:r>
        <w:rPr>
          <w:rFonts w:ascii="Times New Roman" w:hAnsi="Times New Roman"/>
          <w:sz w:val="24"/>
          <w:szCs w:val="24"/>
        </w:rPr>
        <w:t>were expressed</w:t>
      </w:r>
      <w:proofErr w:type="gramEnd"/>
      <w:r>
        <w:rPr>
          <w:rFonts w:ascii="Times New Roman" w:hAnsi="Times New Roman"/>
          <w:sz w:val="24"/>
          <w:szCs w:val="24"/>
        </w:rPr>
        <w:t>.  In addition, at the CWBN conflict resolution seminar</w:t>
      </w:r>
      <w:r w:rsidR="0061218D">
        <w:rPr>
          <w:rFonts w:ascii="Times New Roman" w:hAnsi="Times New Roman"/>
          <w:sz w:val="24"/>
          <w:szCs w:val="24"/>
        </w:rPr>
        <w:t xml:space="preserve"> and the Clayton Harvest Festival</w:t>
      </w:r>
      <w:r>
        <w:rPr>
          <w:rFonts w:ascii="Times New Roman" w:hAnsi="Times New Roman"/>
          <w:sz w:val="24"/>
          <w:szCs w:val="24"/>
        </w:rPr>
        <w:t xml:space="preserve">, communication about the food donations, volunteers needed, and community support for the Smithfield CARES </w:t>
      </w:r>
      <w:r>
        <w:rPr>
          <w:rFonts w:ascii="Times New Roman" w:hAnsi="Times New Roman"/>
          <w:sz w:val="24"/>
          <w:szCs w:val="24"/>
        </w:rPr>
        <w:lastRenderedPageBreak/>
        <w:t>project was voiced.</w:t>
      </w:r>
      <w:r w:rsidR="00A5348E">
        <w:rPr>
          <w:rFonts w:ascii="Times New Roman" w:hAnsi="Times New Roman"/>
          <w:sz w:val="24"/>
          <w:szCs w:val="24"/>
        </w:rPr>
        <w:t xml:space="preserve">  Data from attending community events includes 2 out of 2 events</w:t>
      </w:r>
      <w:r w:rsidR="00C10681">
        <w:rPr>
          <w:rFonts w:ascii="Times New Roman" w:hAnsi="Times New Roman"/>
          <w:sz w:val="24"/>
          <w:szCs w:val="24"/>
        </w:rPr>
        <w:t xml:space="preserve"> or 100.0% of group </w:t>
      </w:r>
      <w:r w:rsidR="00E4047D">
        <w:rPr>
          <w:rFonts w:ascii="Times New Roman" w:hAnsi="Times New Roman"/>
          <w:sz w:val="24"/>
          <w:szCs w:val="24"/>
        </w:rPr>
        <w:t>attendance</w:t>
      </w:r>
      <w:r w:rsidR="00A5348E">
        <w:rPr>
          <w:rFonts w:ascii="Times New Roman" w:hAnsi="Times New Roman"/>
          <w:sz w:val="24"/>
          <w:szCs w:val="24"/>
        </w:rPr>
        <w:t>.</w:t>
      </w:r>
    </w:p>
    <w:p w14:paraId="61083556" w14:textId="604D8D8D" w:rsidR="006E038A" w:rsidRDefault="006E038A" w:rsidP="006E038A">
      <w:pPr>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To improve sustainability after the implementation period, a binder with each group member’s in</w:t>
      </w:r>
      <w:r w:rsidR="00BA6ADC">
        <w:rPr>
          <w:rFonts w:ascii="Times New Roman" w:hAnsi="Times New Roman"/>
          <w:sz w:val="24"/>
          <w:szCs w:val="24"/>
        </w:rPr>
        <w:t>formation wa</w:t>
      </w:r>
      <w:r>
        <w:rPr>
          <w:rFonts w:ascii="Times New Roman" w:hAnsi="Times New Roman"/>
          <w:sz w:val="24"/>
          <w:szCs w:val="24"/>
        </w:rPr>
        <w:t>s included as a hardcopy and an electronic copy.</w:t>
      </w:r>
      <w:r w:rsidR="009E597F">
        <w:rPr>
          <w:rFonts w:ascii="Times New Roman" w:hAnsi="Times New Roman"/>
          <w:sz w:val="24"/>
          <w:szCs w:val="24"/>
        </w:rPr>
        <w:t xml:space="preserve">  The SRM needed a referral acceptance criteria allowing for an inclusion and exclusion for entry into the rescue mission.  Development </w:t>
      </w:r>
      <w:r w:rsidR="00BA6ADC">
        <w:rPr>
          <w:rFonts w:ascii="Times New Roman" w:hAnsi="Times New Roman"/>
          <w:sz w:val="24"/>
          <w:szCs w:val="24"/>
        </w:rPr>
        <w:t>of this sheet incorporated needs</w:t>
      </w:r>
      <w:r w:rsidR="009E597F">
        <w:rPr>
          <w:rFonts w:ascii="Times New Roman" w:hAnsi="Times New Roman"/>
          <w:sz w:val="24"/>
          <w:szCs w:val="24"/>
        </w:rPr>
        <w:t xml:space="preserve"> from the primary clinic, needs from the SRM, and needs from the individual group members.  To view the referral acceptance sheet see Appendix B.</w:t>
      </w:r>
      <w:r>
        <w:rPr>
          <w:rFonts w:ascii="Times New Roman" w:hAnsi="Times New Roman"/>
          <w:sz w:val="24"/>
          <w:szCs w:val="24"/>
        </w:rPr>
        <w:t xml:space="preserve">  The SRM needed an organized list of community health resources such as mental health services, substance abuse meetings, psychiatric services, sliding scale clinics, free dental clinics, and vocational rehabilitation services.  Creation of a community resource spreadsheet </w:t>
      </w:r>
      <w:r w:rsidR="00C10681">
        <w:rPr>
          <w:rFonts w:ascii="Times New Roman" w:hAnsi="Times New Roman"/>
          <w:sz w:val="24"/>
          <w:szCs w:val="24"/>
        </w:rPr>
        <w:t>provides</w:t>
      </w:r>
      <w:r>
        <w:rPr>
          <w:rFonts w:ascii="Times New Roman" w:hAnsi="Times New Roman"/>
          <w:sz w:val="24"/>
          <w:szCs w:val="24"/>
        </w:rPr>
        <w:t xml:space="preserve"> a clear understanding where services are located, a contact number, and information about the unique services</w:t>
      </w:r>
      <w:r w:rsidR="00C10681">
        <w:rPr>
          <w:rFonts w:ascii="Times New Roman" w:hAnsi="Times New Roman"/>
          <w:sz w:val="24"/>
          <w:szCs w:val="24"/>
        </w:rPr>
        <w:t>, as well as sustainability</w:t>
      </w:r>
      <w:r>
        <w:rPr>
          <w:rFonts w:ascii="Times New Roman" w:hAnsi="Times New Roman"/>
          <w:sz w:val="24"/>
          <w:szCs w:val="24"/>
        </w:rPr>
        <w:t xml:space="preserve">.  For clarity, a separate resource list for narcotics anonymous (NA) and alcoholics anonymous (AA) </w:t>
      </w:r>
      <w:proofErr w:type="gramStart"/>
      <w:r>
        <w:rPr>
          <w:rFonts w:ascii="Times New Roman" w:hAnsi="Times New Roman"/>
          <w:sz w:val="24"/>
          <w:szCs w:val="24"/>
        </w:rPr>
        <w:t>was created</w:t>
      </w:r>
      <w:proofErr w:type="gramEnd"/>
      <w:r>
        <w:rPr>
          <w:rFonts w:ascii="Times New Roman" w:hAnsi="Times New Roman"/>
          <w:sz w:val="24"/>
          <w:szCs w:val="24"/>
        </w:rPr>
        <w:t xml:space="preserve"> with times of meetings, locations, and types of meetings available</w:t>
      </w:r>
      <w:r w:rsidR="002C2128">
        <w:rPr>
          <w:rFonts w:ascii="Times New Roman" w:hAnsi="Times New Roman"/>
          <w:sz w:val="24"/>
          <w:szCs w:val="24"/>
        </w:rPr>
        <w:t xml:space="preserve"> (Appendix C and D)</w:t>
      </w:r>
      <w:r>
        <w:rPr>
          <w:rFonts w:ascii="Times New Roman" w:hAnsi="Times New Roman"/>
          <w:sz w:val="24"/>
          <w:szCs w:val="24"/>
        </w:rPr>
        <w:t xml:space="preserve">.  </w:t>
      </w:r>
    </w:p>
    <w:p w14:paraId="1A490C38" w14:textId="1BDFE9A6" w:rsidR="00C10681" w:rsidRPr="00C10681" w:rsidRDefault="00C10681" w:rsidP="006E038A">
      <w:pPr>
        <w:rPr>
          <w:rFonts w:ascii="Times New Roman" w:hAnsi="Times New Roman"/>
          <w:b/>
          <w:sz w:val="24"/>
          <w:szCs w:val="24"/>
        </w:rPr>
      </w:pPr>
      <w:r w:rsidRPr="00C10681">
        <w:rPr>
          <w:rFonts w:ascii="Times New Roman" w:hAnsi="Times New Roman"/>
          <w:b/>
          <w:sz w:val="24"/>
          <w:szCs w:val="24"/>
        </w:rPr>
        <w:t>Summary</w:t>
      </w:r>
    </w:p>
    <w:p w14:paraId="7F668A98" w14:textId="1B37D838" w:rsidR="00C10681" w:rsidRDefault="00C10681" w:rsidP="006E038A">
      <w:pPr>
        <w:rPr>
          <w:rFonts w:ascii="Times New Roman" w:hAnsi="Times New Roman"/>
          <w:sz w:val="24"/>
          <w:szCs w:val="24"/>
        </w:rPr>
      </w:pPr>
      <w:r>
        <w:rPr>
          <w:rFonts w:ascii="Times New Roman" w:hAnsi="Times New Roman"/>
          <w:sz w:val="24"/>
          <w:szCs w:val="24"/>
        </w:rPr>
        <w:tab/>
      </w:r>
      <w:r w:rsidR="002C2128">
        <w:rPr>
          <w:rFonts w:ascii="Times New Roman" w:hAnsi="Times New Roman"/>
          <w:sz w:val="24"/>
          <w:szCs w:val="24"/>
        </w:rPr>
        <w:t>Implementing</w:t>
      </w:r>
      <w:r>
        <w:rPr>
          <w:rFonts w:ascii="Times New Roman" w:hAnsi="Times New Roman"/>
          <w:sz w:val="24"/>
          <w:szCs w:val="24"/>
        </w:rPr>
        <w:t xml:space="preserve"> a free clinic </w:t>
      </w:r>
      <w:r w:rsidR="002C2128">
        <w:rPr>
          <w:rFonts w:ascii="Times New Roman" w:hAnsi="Times New Roman"/>
          <w:sz w:val="24"/>
          <w:szCs w:val="24"/>
        </w:rPr>
        <w:t>wa</w:t>
      </w:r>
      <w:r>
        <w:rPr>
          <w:rFonts w:ascii="Times New Roman" w:hAnsi="Times New Roman"/>
          <w:sz w:val="24"/>
          <w:szCs w:val="24"/>
        </w:rPr>
        <w:t>s daunting and requir</w:t>
      </w:r>
      <w:r w:rsidR="002C2128">
        <w:rPr>
          <w:rFonts w:ascii="Times New Roman" w:hAnsi="Times New Roman"/>
          <w:sz w:val="24"/>
          <w:szCs w:val="24"/>
        </w:rPr>
        <w:t>ed</w:t>
      </w:r>
      <w:r>
        <w:rPr>
          <w:rFonts w:ascii="Times New Roman" w:hAnsi="Times New Roman"/>
          <w:sz w:val="24"/>
          <w:szCs w:val="24"/>
        </w:rPr>
        <w:t xml:space="preserve"> </w:t>
      </w:r>
      <w:r w:rsidR="00BA6ADC">
        <w:rPr>
          <w:rFonts w:ascii="Times New Roman" w:hAnsi="Times New Roman"/>
          <w:sz w:val="24"/>
          <w:szCs w:val="24"/>
        </w:rPr>
        <w:t xml:space="preserve">tremendous </w:t>
      </w:r>
      <w:r>
        <w:rPr>
          <w:rFonts w:ascii="Times New Roman" w:hAnsi="Times New Roman"/>
          <w:sz w:val="24"/>
          <w:szCs w:val="24"/>
        </w:rPr>
        <w:t>organization and time management</w:t>
      </w:r>
      <w:r w:rsidR="00BA6ADC">
        <w:rPr>
          <w:rFonts w:ascii="Times New Roman" w:hAnsi="Times New Roman"/>
          <w:sz w:val="24"/>
          <w:szCs w:val="24"/>
        </w:rPr>
        <w:t xml:space="preserve"> skills</w:t>
      </w:r>
      <w:r>
        <w:rPr>
          <w:rFonts w:ascii="Times New Roman" w:hAnsi="Times New Roman"/>
          <w:sz w:val="24"/>
          <w:szCs w:val="24"/>
        </w:rPr>
        <w:t>.  Healthcare needs surround</w:t>
      </w:r>
      <w:r w:rsidR="002C2128">
        <w:rPr>
          <w:rFonts w:ascii="Times New Roman" w:hAnsi="Times New Roman"/>
          <w:sz w:val="24"/>
          <w:szCs w:val="24"/>
        </w:rPr>
        <w:t>ed</w:t>
      </w:r>
      <w:r>
        <w:rPr>
          <w:rFonts w:ascii="Times New Roman" w:hAnsi="Times New Roman"/>
          <w:sz w:val="24"/>
          <w:szCs w:val="24"/>
        </w:rPr>
        <w:t xml:space="preserve"> us every day, but acting to decrease these health disparities and improve patient outcomes </w:t>
      </w:r>
      <w:r w:rsidR="00BA6ADC">
        <w:rPr>
          <w:rFonts w:ascii="Times New Roman" w:hAnsi="Times New Roman"/>
          <w:sz w:val="24"/>
          <w:szCs w:val="24"/>
        </w:rPr>
        <w:t>was</w:t>
      </w:r>
      <w:r>
        <w:rPr>
          <w:rFonts w:ascii="Times New Roman" w:hAnsi="Times New Roman"/>
          <w:sz w:val="24"/>
          <w:szCs w:val="24"/>
        </w:rPr>
        <w:t xml:space="preserve"> the drive behind the project.  Unfortunately, some of the findings were not wha</w:t>
      </w:r>
      <w:r w:rsidR="002C2128">
        <w:rPr>
          <w:rFonts w:ascii="Times New Roman" w:hAnsi="Times New Roman"/>
          <w:sz w:val="24"/>
          <w:szCs w:val="24"/>
        </w:rPr>
        <w:t xml:space="preserve">t we predicted but this </w:t>
      </w:r>
      <w:r>
        <w:rPr>
          <w:rFonts w:ascii="Times New Roman" w:hAnsi="Times New Roman"/>
          <w:sz w:val="24"/>
          <w:szCs w:val="24"/>
        </w:rPr>
        <w:t xml:space="preserve">does not make them less </w:t>
      </w:r>
      <w:r w:rsidR="002C2128">
        <w:rPr>
          <w:rFonts w:ascii="Times New Roman" w:hAnsi="Times New Roman"/>
          <w:sz w:val="24"/>
          <w:szCs w:val="24"/>
        </w:rPr>
        <w:t>significant.</w:t>
      </w:r>
      <w:r>
        <w:rPr>
          <w:rFonts w:ascii="Times New Roman" w:hAnsi="Times New Roman"/>
          <w:sz w:val="24"/>
          <w:szCs w:val="24"/>
        </w:rPr>
        <w:t xml:space="preserve">  </w:t>
      </w:r>
      <w:r w:rsidR="002C2128">
        <w:rPr>
          <w:rFonts w:ascii="Times New Roman" w:hAnsi="Times New Roman"/>
          <w:sz w:val="24"/>
          <w:szCs w:val="24"/>
        </w:rPr>
        <w:t>In the future, improvement</w:t>
      </w:r>
      <w:r>
        <w:rPr>
          <w:rFonts w:ascii="Times New Roman" w:hAnsi="Times New Roman"/>
          <w:sz w:val="24"/>
          <w:szCs w:val="24"/>
        </w:rPr>
        <w:t xml:space="preserve"> on c</w:t>
      </w:r>
      <w:r w:rsidR="002C2128">
        <w:rPr>
          <w:rFonts w:ascii="Times New Roman" w:hAnsi="Times New Roman"/>
          <w:sz w:val="24"/>
          <w:szCs w:val="24"/>
        </w:rPr>
        <w:t xml:space="preserve">ommunity communication and </w:t>
      </w:r>
      <w:r w:rsidR="00027D7B">
        <w:rPr>
          <w:rFonts w:ascii="Times New Roman" w:hAnsi="Times New Roman"/>
          <w:sz w:val="24"/>
          <w:szCs w:val="24"/>
        </w:rPr>
        <w:t xml:space="preserve">networking </w:t>
      </w:r>
      <w:r w:rsidR="002C2128">
        <w:rPr>
          <w:rFonts w:ascii="Times New Roman" w:hAnsi="Times New Roman"/>
          <w:sz w:val="24"/>
          <w:szCs w:val="24"/>
        </w:rPr>
        <w:t xml:space="preserve">with community </w:t>
      </w:r>
      <w:r w:rsidR="00027D7B">
        <w:rPr>
          <w:rFonts w:ascii="Times New Roman" w:hAnsi="Times New Roman"/>
          <w:sz w:val="24"/>
          <w:szCs w:val="24"/>
        </w:rPr>
        <w:t xml:space="preserve">leaders </w:t>
      </w:r>
      <w:r w:rsidR="002C2128">
        <w:rPr>
          <w:rFonts w:ascii="Times New Roman" w:hAnsi="Times New Roman"/>
          <w:sz w:val="24"/>
          <w:szCs w:val="24"/>
        </w:rPr>
        <w:t xml:space="preserve">needs </w:t>
      </w:r>
      <w:r w:rsidR="00027D7B">
        <w:rPr>
          <w:rFonts w:ascii="Times New Roman" w:hAnsi="Times New Roman"/>
          <w:sz w:val="24"/>
          <w:szCs w:val="24"/>
        </w:rPr>
        <w:t>more</w:t>
      </w:r>
      <w:r w:rsidR="002C2128">
        <w:rPr>
          <w:rFonts w:ascii="Times New Roman" w:hAnsi="Times New Roman"/>
          <w:sz w:val="24"/>
          <w:szCs w:val="24"/>
        </w:rPr>
        <w:t xml:space="preserve"> emphasis for </w:t>
      </w:r>
      <w:r w:rsidR="00027D7B">
        <w:rPr>
          <w:rFonts w:ascii="Times New Roman" w:hAnsi="Times New Roman"/>
          <w:sz w:val="24"/>
          <w:szCs w:val="24"/>
        </w:rPr>
        <w:t>s</w:t>
      </w:r>
      <w:r>
        <w:rPr>
          <w:rFonts w:ascii="Times New Roman" w:hAnsi="Times New Roman"/>
          <w:sz w:val="24"/>
          <w:szCs w:val="24"/>
        </w:rPr>
        <w:t>ustainability of the clinic.  Without</w:t>
      </w:r>
      <w:r w:rsidR="00417BCF">
        <w:rPr>
          <w:rFonts w:ascii="Times New Roman" w:hAnsi="Times New Roman"/>
          <w:sz w:val="24"/>
          <w:szCs w:val="24"/>
        </w:rPr>
        <w:t xml:space="preserve"> contributions and donations from</w:t>
      </w:r>
      <w:r>
        <w:rPr>
          <w:rFonts w:ascii="Times New Roman" w:hAnsi="Times New Roman"/>
          <w:sz w:val="24"/>
          <w:szCs w:val="24"/>
        </w:rPr>
        <w:t xml:space="preserve"> community groups </w:t>
      </w:r>
      <w:r w:rsidR="00417BCF">
        <w:rPr>
          <w:rFonts w:ascii="Times New Roman" w:hAnsi="Times New Roman"/>
          <w:sz w:val="24"/>
          <w:szCs w:val="24"/>
        </w:rPr>
        <w:t>or</w:t>
      </w:r>
      <w:r>
        <w:rPr>
          <w:rFonts w:ascii="Times New Roman" w:hAnsi="Times New Roman"/>
          <w:sz w:val="24"/>
          <w:szCs w:val="24"/>
        </w:rPr>
        <w:t xml:space="preserve"> representatives</w:t>
      </w:r>
      <w:r w:rsidR="00417BCF">
        <w:rPr>
          <w:rFonts w:ascii="Times New Roman" w:hAnsi="Times New Roman"/>
          <w:sz w:val="24"/>
          <w:szCs w:val="24"/>
        </w:rPr>
        <w:t>,</w:t>
      </w:r>
      <w:r>
        <w:rPr>
          <w:rFonts w:ascii="Times New Roman" w:hAnsi="Times New Roman"/>
          <w:sz w:val="24"/>
          <w:szCs w:val="24"/>
        </w:rPr>
        <w:t xml:space="preserve"> </w:t>
      </w:r>
      <w:r w:rsidR="00417BCF">
        <w:rPr>
          <w:rFonts w:ascii="Times New Roman" w:hAnsi="Times New Roman"/>
          <w:sz w:val="24"/>
          <w:szCs w:val="24"/>
        </w:rPr>
        <w:t>neither the</w:t>
      </w:r>
      <w:r>
        <w:rPr>
          <w:rFonts w:ascii="Times New Roman" w:hAnsi="Times New Roman"/>
          <w:sz w:val="24"/>
          <w:szCs w:val="24"/>
        </w:rPr>
        <w:t xml:space="preserve"> clinic, nor the mission w</w:t>
      </w:r>
      <w:r w:rsidR="00777E5A">
        <w:rPr>
          <w:rFonts w:ascii="Times New Roman" w:hAnsi="Times New Roman"/>
          <w:sz w:val="24"/>
          <w:szCs w:val="24"/>
        </w:rPr>
        <w:t>ould</w:t>
      </w:r>
      <w:r>
        <w:rPr>
          <w:rFonts w:ascii="Times New Roman" w:hAnsi="Times New Roman"/>
          <w:sz w:val="24"/>
          <w:szCs w:val="24"/>
        </w:rPr>
        <w:t xml:space="preserve"> succeed in the </w:t>
      </w:r>
      <w:r>
        <w:rPr>
          <w:rFonts w:ascii="Times New Roman" w:hAnsi="Times New Roman"/>
          <w:sz w:val="24"/>
          <w:szCs w:val="24"/>
        </w:rPr>
        <w:lastRenderedPageBreak/>
        <w:t>future.</w:t>
      </w:r>
      <w:r w:rsidR="00417BCF">
        <w:rPr>
          <w:rFonts w:ascii="Times New Roman" w:hAnsi="Times New Roman"/>
          <w:sz w:val="24"/>
          <w:szCs w:val="24"/>
        </w:rPr>
        <w:t xml:space="preserve">  As a reflection, meeting more individuals face-to-face </w:t>
      </w:r>
      <w:r w:rsidR="00777E5A">
        <w:rPr>
          <w:rFonts w:ascii="Times New Roman" w:hAnsi="Times New Roman"/>
          <w:sz w:val="24"/>
          <w:szCs w:val="24"/>
        </w:rPr>
        <w:t>had</w:t>
      </w:r>
      <w:r w:rsidR="00417BCF">
        <w:rPr>
          <w:rFonts w:ascii="Times New Roman" w:hAnsi="Times New Roman"/>
          <w:sz w:val="24"/>
          <w:szCs w:val="24"/>
        </w:rPr>
        <w:t xml:space="preserve"> a powerful impact on support of the clinic and allow</w:t>
      </w:r>
      <w:r w:rsidR="00777E5A">
        <w:rPr>
          <w:rFonts w:ascii="Times New Roman" w:hAnsi="Times New Roman"/>
          <w:sz w:val="24"/>
          <w:szCs w:val="24"/>
        </w:rPr>
        <w:t>ed</w:t>
      </w:r>
      <w:r w:rsidR="00417BCF">
        <w:rPr>
          <w:rFonts w:ascii="Times New Roman" w:hAnsi="Times New Roman"/>
          <w:sz w:val="24"/>
          <w:szCs w:val="24"/>
        </w:rPr>
        <w:t xml:space="preserve"> for </w:t>
      </w:r>
      <w:r w:rsidR="00777E5A">
        <w:rPr>
          <w:rFonts w:ascii="Times New Roman" w:hAnsi="Times New Roman"/>
          <w:sz w:val="24"/>
          <w:szCs w:val="24"/>
        </w:rPr>
        <w:t xml:space="preserve">a </w:t>
      </w:r>
      <w:r w:rsidR="00417BCF">
        <w:rPr>
          <w:rFonts w:ascii="Times New Roman" w:hAnsi="Times New Roman"/>
          <w:sz w:val="24"/>
          <w:szCs w:val="24"/>
        </w:rPr>
        <w:t>large</w:t>
      </w:r>
      <w:r w:rsidR="00777E5A">
        <w:rPr>
          <w:rFonts w:ascii="Times New Roman" w:hAnsi="Times New Roman"/>
          <w:sz w:val="24"/>
          <w:szCs w:val="24"/>
        </w:rPr>
        <w:t>r</w:t>
      </w:r>
      <w:r w:rsidR="00417BCF">
        <w:rPr>
          <w:rFonts w:ascii="Times New Roman" w:hAnsi="Times New Roman"/>
          <w:sz w:val="24"/>
          <w:szCs w:val="24"/>
        </w:rPr>
        <w:t xml:space="preserve"> networking community.</w:t>
      </w:r>
    </w:p>
    <w:p w14:paraId="12F306A0" w14:textId="77777777" w:rsidR="009E597F" w:rsidRDefault="009E597F" w:rsidP="009E597F">
      <w:pPr>
        <w:jc w:val="center"/>
        <w:rPr>
          <w:rFonts w:ascii="Times New Roman" w:hAnsi="Times New Roman"/>
          <w:b/>
          <w:sz w:val="24"/>
          <w:szCs w:val="24"/>
        </w:rPr>
      </w:pPr>
      <w:r w:rsidRPr="009E597F">
        <w:rPr>
          <w:rFonts w:ascii="Times New Roman" w:hAnsi="Times New Roman"/>
          <w:b/>
          <w:sz w:val="24"/>
          <w:szCs w:val="24"/>
        </w:rPr>
        <w:t xml:space="preserve">Chapter Five: </w:t>
      </w:r>
      <w:r w:rsidR="00F5597E">
        <w:rPr>
          <w:rFonts w:ascii="Times New Roman" w:hAnsi="Times New Roman"/>
          <w:b/>
          <w:sz w:val="24"/>
          <w:szCs w:val="24"/>
        </w:rPr>
        <w:t>Implications for Nursing Practice</w:t>
      </w:r>
    </w:p>
    <w:p w14:paraId="4EC1B56F" w14:textId="32BA14D4" w:rsidR="00624B8A" w:rsidRDefault="00E83E07" w:rsidP="00E83E07">
      <w:pPr>
        <w:rPr>
          <w:rFonts w:ascii="Times New Roman" w:hAnsi="Times New Roman"/>
          <w:sz w:val="24"/>
          <w:szCs w:val="24"/>
        </w:rPr>
      </w:pPr>
      <w:r>
        <w:rPr>
          <w:rFonts w:ascii="Times New Roman" w:hAnsi="Times New Roman"/>
          <w:sz w:val="24"/>
          <w:szCs w:val="24"/>
        </w:rPr>
        <w:tab/>
        <w:t>This qu</w:t>
      </w:r>
      <w:r w:rsidR="00BA6ADC">
        <w:rPr>
          <w:rFonts w:ascii="Times New Roman" w:hAnsi="Times New Roman"/>
          <w:sz w:val="24"/>
          <w:szCs w:val="24"/>
        </w:rPr>
        <w:t xml:space="preserve">ality improvement project </w:t>
      </w:r>
      <w:r w:rsidR="00777E5A">
        <w:rPr>
          <w:rFonts w:ascii="Times New Roman" w:hAnsi="Times New Roman"/>
          <w:sz w:val="24"/>
          <w:szCs w:val="24"/>
        </w:rPr>
        <w:t xml:space="preserve">taught many skills needed for implementation of a health care clinic with minimal resources.  </w:t>
      </w:r>
      <w:r w:rsidR="006A5105">
        <w:rPr>
          <w:rFonts w:ascii="Times New Roman" w:hAnsi="Times New Roman"/>
          <w:sz w:val="24"/>
          <w:szCs w:val="24"/>
        </w:rPr>
        <w:t>Using the American Association of Colleges of Nursing Doctor of Nursing Practice</w:t>
      </w:r>
      <w:r w:rsidR="00F37B0C">
        <w:rPr>
          <w:rFonts w:ascii="Times New Roman" w:hAnsi="Times New Roman"/>
          <w:sz w:val="24"/>
          <w:szCs w:val="24"/>
        </w:rPr>
        <w:t xml:space="preserve"> (AACN DNP)</w:t>
      </w:r>
      <w:r w:rsidR="00BA6ADC">
        <w:rPr>
          <w:rFonts w:ascii="Times New Roman" w:hAnsi="Times New Roman"/>
          <w:sz w:val="24"/>
          <w:szCs w:val="24"/>
        </w:rPr>
        <w:t xml:space="preserve"> Essentials provided</w:t>
      </w:r>
      <w:r w:rsidR="006A5105">
        <w:rPr>
          <w:rFonts w:ascii="Times New Roman" w:hAnsi="Times New Roman"/>
          <w:sz w:val="24"/>
          <w:szCs w:val="24"/>
        </w:rPr>
        <w:t xml:space="preserve"> the structural guidance for performing evidence-based research in finding innovative ideas to help with future health care</w:t>
      </w:r>
      <w:r w:rsidR="00F37B0C">
        <w:rPr>
          <w:rFonts w:ascii="Times New Roman" w:hAnsi="Times New Roman"/>
          <w:sz w:val="24"/>
          <w:szCs w:val="24"/>
        </w:rPr>
        <w:t xml:space="preserve"> (2006)</w:t>
      </w:r>
      <w:r w:rsidR="006A5105">
        <w:rPr>
          <w:rFonts w:ascii="Times New Roman" w:hAnsi="Times New Roman"/>
          <w:sz w:val="24"/>
          <w:szCs w:val="24"/>
        </w:rPr>
        <w:t>.  Building kn</w:t>
      </w:r>
      <w:r w:rsidR="00F37B0C">
        <w:rPr>
          <w:rFonts w:ascii="Times New Roman" w:hAnsi="Times New Roman"/>
          <w:sz w:val="24"/>
          <w:szCs w:val="24"/>
        </w:rPr>
        <w:t>owledge of the DNP Essentials with</w:t>
      </w:r>
      <w:r w:rsidR="00BA6ADC">
        <w:rPr>
          <w:rFonts w:ascii="Times New Roman" w:hAnsi="Times New Roman"/>
          <w:sz w:val="24"/>
          <w:szCs w:val="24"/>
        </w:rPr>
        <w:t xml:space="preserve"> the DNP Project allowed</w:t>
      </w:r>
      <w:r w:rsidR="006A5105">
        <w:rPr>
          <w:rFonts w:ascii="Times New Roman" w:hAnsi="Times New Roman"/>
          <w:sz w:val="24"/>
          <w:szCs w:val="24"/>
        </w:rPr>
        <w:t xml:space="preserve"> </w:t>
      </w:r>
      <w:r w:rsidR="0067403C">
        <w:rPr>
          <w:rFonts w:ascii="Times New Roman" w:hAnsi="Times New Roman"/>
          <w:sz w:val="24"/>
          <w:szCs w:val="24"/>
        </w:rPr>
        <w:t>research</w:t>
      </w:r>
      <w:r w:rsidR="006A5105">
        <w:rPr>
          <w:rFonts w:ascii="Times New Roman" w:hAnsi="Times New Roman"/>
          <w:sz w:val="24"/>
          <w:szCs w:val="24"/>
        </w:rPr>
        <w:t xml:space="preserve"> efforts to generate new knowledge </w:t>
      </w:r>
      <w:r w:rsidR="0067403C">
        <w:rPr>
          <w:rFonts w:ascii="Times New Roman" w:hAnsi="Times New Roman"/>
          <w:sz w:val="24"/>
          <w:szCs w:val="24"/>
        </w:rPr>
        <w:t>through hands</w:t>
      </w:r>
      <w:r w:rsidR="006A5105">
        <w:rPr>
          <w:rFonts w:ascii="Times New Roman" w:hAnsi="Times New Roman"/>
          <w:sz w:val="24"/>
          <w:szCs w:val="24"/>
        </w:rPr>
        <w:t xml:space="preserve"> on experience and a collaborative effort.</w:t>
      </w:r>
      <w:r w:rsidR="00624B8A">
        <w:rPr>
          <w:rFonts w:ascii="Times New Roman" w:hAnsi="Times New Roman"/>
          <w:sz w:val="24"/>
          <w:szCs w:val="24"/>
        </w:rPr>
        <w:t xml:space="preserve">  Evidence based guidelines were used to set up protocols and algorithms for the employees at the SRM to follow.  This ultimately allowed for more autonomy and more education to the staff, but decreased the number of phone calls to the Nurse Practitioner.  The health care clinic provided a financially fiscal means in treating patients, rather than the alternatives, either </w:t>
      </w:r>
      <w:r w:rsidR="00777E5A">
        <w:rPr>
          <w:rFonts w:ascii="Times New Roman" w:hAnsi="Times New Roman"/>
          <w:sz w:val="24"/>
          <w:szCs w:val="24"/>
        </w:rPr>
        <w:t>not receiving</w:t>
      </w:r>
      <w:r w:rsidR="00624B8A">
        <w:rPr>
          <w:rFonts w:ascii="Times New Roman" w:hAnsi="Times New Roman"/>
          <w:sz w:val="24"/>
          <w:szCs w:val="24"/>
        </w:rPr>
        <w:t xml:space="preserve"> healthcare or utilizing the ED for non-emergent medical reasons.</w:t>
      </w:r>
    </w:p>
    <w:p w14:paraId="4DE053AE" w14:textId="0EB19AF9" w:rsidR="006A5105" w:rsidRDefault="0067403C" w:rsidP="00624B8A">
      <w:pPr>
        <w:ind w:firstLine="864"/>
        <w:rPr>
          <w:rFonts w:ascii="Times New Roman" w:hAnsi="Times New Roman"/>
          <w:sz w:val="24"/>
          <w:szCs w:val="24"/>
        </w:rPr>
      </w:pPr>
      <w:r>
        <w:rPr>
          <w:rFonts w:ascii="Times New Roman" w:hAnsi="Times New Roman"/>
          <w:sz w:val="24"/>
          <w:szCs w:val="24"/>
        </w:rPr>
        <w:t>With the</w:t>
      </w:r>
      <w:r w:rsidR="00777E5A">
        <w:rPr>
          <w:rFonts w:ascii="Times New Roman" w:hAnsi="Times New Roman"/>
          <w:sz w:val="24"/>
          <w:szCs w:val="24"/>
        </w:rPr>
        <w:t xml:space="preserve"> recommendation that entry level to advanced practice nursing to be the clinical doctorate, </w:t>
      </w:r>
      <w:r>
        <w:rPr>
          <w:rFonts w:ascii="Times New Roman" w:hAnsi="Times New Roman"/>
          <w:sz w:val="24"/>
          <w:szCs w:val="24"/>
        </w:rPr>
        <w:t xml:space="preserve">the DNP essentials </w:t>
      </w:r>
      <w:r w:rsidR="00BA6ADC">
        <w:rPr>
          <w:rFonts w:ascii="Times New Roman" w:hAnsi="Times New Roman"/>
          <w:sz w:val="24"/>
          <w:szCs w:val="24"/>
        </w:rPr>
        <w:t>were</w:t>
      </w:r>
      <w:r>
        <w:rPr>
          <w:rFonts w:ascii="Times New Roman" w:hAnsi="Times New Roman"/>
          <w:sz w:val="24"/>
          <w:szCs w:val="24"/>
        </w:rPr>
        <w:t xml:space="preserve"> </w:t>
      </w:r>
      <w:r w:rsidR="00777E5A">
        <w:rPr>
          <w:rFonts w:ascii="Times New Roman" w:hAnsi="Times New Roman"/>
          <w:sz w:val="24"/>
          <w:szCs w:val="24"/>
        </w:rPr>
        <w:t>developed to set to</w:t>
      </w:r>
      <w:r>
        <w:rPr>
          <w:rFonts w:ascii="Times New Roman" w:hAnsi="Times New Roman"/>
          <w:sz w:val="24"/>
          <w:szCs w:val="24"/>
        </w:rPr>
        <w:t xml:space="preserve"> improve </w:t>
      </w:r>
      <w:r w:rsidR="00777E5A">
        <w:rPr>
          <w:rFonts w:ascii="Times New Roman" w:hAnsi="Times New Roman"/>
          <w:sz w:val="24"/>
          <w:szCs w:val="24"/>
        </w:rPr>
        <w:t xml:space="preserve">translational </w:t>
      </w:r>
      <w:r>
        <w:rPr>
          <w:rFonts w:ascii="Times New Roman" w:hAnsi="Times New Roman"/>
          <w:sz w:val="24"/>
          <w:szCs w:val="24"/>
        </w:rPr>
        <w:t xml:space="preserve">research inquires through </w:t>
      </w:r>
      <w:r w:rsidR="00F37B0C">
        <w:rPr>
          <w:rFonts w:ascii="Times New Roman" w:hAnsi="Times New Roman"/>
          <w:sz w:val="24"/>
          <w:szCs w:val="24"/>
        </w:rPr>
        <w:t xml:space="preserve">DNP </w:t>
      </w:r>
      <w:r>
        <w:rPr>
          <w:rFonts w:ascii="Times New Roman" w:hAnsi="Times New Roman"/>
          <w:sz w:val="24"/>
          <w:szCs w:val="24"/>
        </w:rPr>
        <w:t>projects (</w:t>
      </w:r>
      <w:r w:rsidR="00F37B0C">
        <w:rPr>
          <w:rFonts w:ascii="Times New Roman" w:eastAsia="Calibri" w:hAnsi="Times New Roman" w:cs="Times New Roman"/>
          <w:sz w:val="24"/>
          <w:szCs w:val="24"/>
        </w:rPr>
        <w:t>AACN</w:t>
      </w:r>
      <w:r>
        <w:rPr>
          <w:rFonts w:ascii="Times New Roman" w:eastAsia="Calibri" w:hAnsi="Times New Roman" w:cs="Times New Roman"/>
          <w:sz w:val="24"/>
          <w:szCs w:val="24"/>
        </w:rPr>
        <w:t>, 2006)</w:t>
      </w:r>
      <w:r w:rsidR="00F37B0C">
        <w:rPr>
          <w:rFonts w:ascii="Times New Roman" w:hAnsi="Times New Roman"/>
          <w:sz w:val="24"/>
          <w:szCs w:val="24"/>
        </w:rPr>
        <w:t>.</w:t>
      </w:r>
      <w:r w:rsidR="00624B8A">
        <w:rPr>
          <w:rFonts w:ascii="Times New Roman" w:hAnsi="Times New Roman"/>
          <w:sz w:val="24"/>
          <w:szCs w:val="24"/>
        </w:rPr>
        <w:t xml:space="preserve">  Aligning with the IHI’s Triple Aim, this project </w:t>
      </w:r>
      <w:r w:rsidR="00777E5A">
        <w:rPr>
          <w:rFonts w:ascii="Times New Roman" w:hAnsi="Times New Roman"/>
          <w:sz w:val="24"/>
          <w:szCs w:val="24"/>
        </w:rPr>
        <w:t>brought</w:t>
      </w:r>
      <w:r w:rsidR="00624B8A">
        <w:rPr>
          <w:rFonts w:ascii="Times New Roman" w:hAnsi="Times New Roman"/>
          <w:sz w:val="24"/>
          <w:szCs w:val="24"/>
        </w:rPr>
        <w:t xml:space="preserve"> quality healthcare access to the homeless residents at the SRM and curbing costs through volunteer donations, Nurse Practitioner donation of time and energy, and financially through the VCAN grant.</w:t>
      </w:r>
      <w:r w:rsidR="00F37B0C">
        <w:rPr>
          <w:rFonts w:ascii="Times New Roman" w:hAnsi="Times New Roman"/>
          <w:sz w:val="24"/>
          <w:szCs w:val="24"/>
        </w:rPr>
        <w:t xml:space="preserve">  Improving the role of an APRN to a </w:t>
      </w:r>
      <w:r w:rsidR="00BA6ADC">
        <w:rPr>
          <w:rFonts w:ascii="Times New Roman" w:hAnsi="Times New Roman"/>
          <w:sz w:val="24"/>
          <w:szCs w:val="24"/>
        </w:rPr>
        <w:t>DNP prepared</w:t>
      </w:r>
      <w:r>
        <w:rPr>
          <w:rFonts w:ascii="Times New Roman" w:hAnsi="Times New Roman"/>
          <w:sz w:val="24"/>
          <w:szCs w:val="24"/>
        </w:rPr>
        <w:t xml:space="preserve"> individuals for </w:t>
      </w:r>
      <w:r w:rsidR="00F37B0C">
        <w:rPr>
          <w:rFonts w:ascii="Times New Roman" w:hAnsi="Times New Roman"/>
          <w:sz w:val="24"/>
          <w:szCs w:val="24"/>
        </w:rPr>
        <w:t xml:space="preserve">advanced </w:t>
      </w:r>
      <w:r>
        <w:rPr>
          <w:rFonts w:ascii="Times New Roman" w:hAnsi="Times New Roman"/>
          <w:sz w:val="24"/>
          <w:szCs w:val="24"/>
        </w:rPr>
        <w:t>nursing leadership, nursing health care policy, and more specialized APRNs (AACN, 2006).</w:t>
      </w:r>
      <w:r w:rsidR="00F37B0C">
        <w:rPr>
          <w:rFonts w:ascii="Times New Roman" w:hAnsi="Times New Roman"/>
          <w:sz w:val="24"/>
          <w:szCs w:val="24"/>
        </w:rPr>
        <w:t xml:space="preserve">  Lack of current evidence of free clinics </w:t>
      </w:r>
      <w:r w:rsidR="00BA6ADC">
        <w:rPr>
          <w:rFonts w:ascii="Times New Roman" w:hAnsi="Times New Roman"/>
          <w:sz w:val="24"/>
          <w:szCs w:val="24"/>
        </w:rPr>
        <w:t>in small rural communities helped</w:t>
      </w:r>
      <w:r w:rsidR="00F37B0C">
        <w:rPr>
          <w:rFonts w:ascii="Times New Roman" w:hAnsi="Times New Roman"/>
          <w:sz w:val="24"/>
          <w:szCs w:val="24"/>
        </w:rPr>
        <w:t xml:space="preserve"> provide the </w:t>
      </w:r>
      <w:r w:rsidR="00777E5A">
        <w:rPr>
          <w:rFonts w:ascii="Times New Roman" w:hAnsi="Times New Roman"/>
          <w:sz w:val="24"/>
          <w:szCs w:val="24"/>
        </w:rPr>
        <w:lastRenderedPageBreak/>
        <w:t xml:space="preserve">justification for </w:t>
      </w:r>
      <w:r w:rsidR="00F37B0C">
        <w:rPr>
          <w:rFonts w:ascii="Times New Roman" w:hAnsi="Times New Roman"/>
          <w:sz w:val="24"/>
          <w:szCs w:val="24"/>
        </w:rPr>
        <w:t>this project.  Fulfilling a need for more research with the hea</w:t>
      </w:r>
      <w:r w:rsidR="00BA6ADC">
        <w:rPr>
          <w:rFonts w:ascii="Times New Roman" w:hAnsi="Times New Roman"/>
          <w:sz w:val="24"/>
          <w:szCs w:val="24"/>
        </w:rPr>
        <w:t>lth of the homeless population wa</w:t>
      </w:r>
      <w:r w:rsidR="00F37B0C">
        <w:rPr>
          <w:rFonts w:ascii="Times New Roman" w:hAnsi="Times New Roman"/>
          <w:sz w:val="24"/>
          <w:szCs w:val="24"/>
        </w:rPr>
        <w:t xml:space="preserve">s imperative for improving the outcomes of patients and providing quality patient care.  </w:t>
      </w:r>
    </w:p>
    <w:p w14:paraId="6AB75120" w14:textId="77777777" w:rsidR="00552ED3" w:rsidRDefault="00552ED3" w:rsidP="00F5597E">
      <w:pPr>
        <w:spacing w:after="160"/>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Essential I:  Scientific underpinnings for practice</w:t>
      </w:r>
    </w:p>
    <w:p w14:paraId="15B018E9" w14:textId="3BB6D34A" w:rsidR="0012381B" w:rsidRDefault="00552ED3" w:rsidP="0012381B">
      <w:pPr>
        <w:spacing w:after="160"/>
        <w:contextualSpacing/>
        <w:rPr>
          <w:rFonts w:ascii="Times New Roman" w:eastAsia="Calibri" w:hAnsi="Times New Roman" w:cs="Times New Roman"/>
          <w:sz w:val="24"/>
          <w:szCs w:val="24"/>
        </w:rPr>
      </w:pPr>
      <w:r>
        <w:rPr>
          <w:rFonts w:ascii="Times New Roman" w:eastAsia="Calibri" w:hAnsi="Times New Roman" w:cs="Times New Roman"/>
          <w:b/>
          <w:sz w:val="24"/>
          <w:szCs w:val="24"/>
        </w:rPr>
        <w:tab/>
      </w:r>
      <w:r>
        <w:rPr>
          <w:rFonts w:ascii="Times New Roman" w:eastAsia="Calibri" w:hAnsi="Times New Roman" w:cs="Times New Roman"/>
          <w:sz w:val="24"/>
          <w:szCs w:val="24"/>
        </w:rPr>
        <w:t>Essential I help</w:t>
      </w:r>
      <w:r w:rsidR="00BA6ADC">
        <w:rPr>
          <w:rFonts w:ascii="Times New Roman" w:eastAsia="Calibri" w:hAnsi="Times New Roman" w:cs="Times New Roman"/>
          <w:sz w:val="24"/>
          <w:szCs w:val="24"/>
        </w:rPr>
        <w:t>ed</w:t>
      </w:r>
      <w:r>
        <w:rPr>
          <w:rFonts w:ascii="Times New Roman" w:eastAsia="Calibri" w:hAnsi="Times New Roman" w:cs="Times New Roman"/>
          <w:sz w:val="24"/>
          <w:szCs w:val="24"/>
        </w:rPr>
        <w:t xml:space="preserve"> translate and incorporate evidence based practice into advanc</w:t>
      </w:r>
      <w:r w:rsidR="00BA6ADC">
        <w:rPr>
          <w:rFonts w:ascii="Times New Roman" w:eastAsia="Calibri" w:hAnsi="Times New Roman" w:cs="Times New Roman"/>
          <w:sz w:val="24"/>
          <w:szCs w:val="24"/>
        </w:rPr>
        <w:t>ed nursing practice.  The goal wa</w:t>
      </w:r>
      <w:r>
        <w:rPr>
          <w:rFonts w:ascii="Times New Roman" w:eastAsia="Calibri" w:hAnsi="Times New Roman" w:cs="Times New Roman"/>
          <w:sz w:val="24"/>
          <w:szCs w:val="24"/>
        </w:rPr>
        <w:t>s to improve health care</w:t>
      </w:r>
      <w:r w:rsidR="00777E5A">
        <w:rPr>
          <w:rFonts w:ascii="Times New Roman" w:eastAsia="Calibri" w:hAnsi="Times New Roman" w:cs="Times New Roman"/>
          <w:sz w:val="24"/>
          <w:szCs w:val="24"/>
        </w:rPr>
        <w:t xml:space="preserve"> for the residents by effective use of </w:t>
      </w:r>
      <w:proofErr w:type="gramStart"/>
      <w:r w:rsidR="00777E5A">
        <w:rPr>
          <w:rFonts w:ascii="Times New Roman" w:eastAsia="Calibri" w:hAnsi="Times New Roman" w:cs="Times New Roman"/>
          <w:sz w:val="24"/>
          <w:szCs w:val="24"/>
        </w:rPr>
        <w:t xml:space="preserve">an </w:t>
      </w:r>
      <w:r>
        <w:rPr>
          <w:rFonts w:ascii="Times New Roman" w:eastAsia="Calibri" w:hAnsi="Times New Roman" w:cs="Times New Roman"/>
          <w:sz w:val="24"/>
          <w:szCs w:val="24"/>
        </w:rPr>
        <w:t xml:space="preserve"> </w:t>
      </w:r>
      <w:r w:rsidR="0067403C">
        <w:rPr>
          <w:rFonts w:ascii="Times New Roman" w:eastAsia="Calibri" w:hAnsi="Times New Roman" w:cs="Times New Roman"/>
          <w:sz w:val="24"/>
          <w:szCs w:val="24"/>
        </w:rPr>
        <w:t>APRN</w:t>
      </w:r>
      <w:proofErr w:type="gramEnd"/>
      <w:r>
        <w:rPr>
          <w:rFonts w:ascii="Times New Roman" w:eastAsia="Calibri" w:hAnsi="Times New Roman" w:cs="Times New Roman"/>
          <w:sz w:val="24"/>
          <w:szCs w:val="24"/>
        </w:rPr>
        <w:t xml:space="preserve">.  With improvements in </w:t>
      </w:r>
      <w:r w:rsidR="00BA6ADC">
        <w:rPr>
          <w:rFonts w:ascii="Times New Roman" w:eastAsia="Calibri" w:hAnsi="Times New Roman" w:cs="Times New Roman"/>
          <w:sz w:val="24"/>
          <w:szCs w:val="24"/>
        </w:rPr>
        <w:t>practice, this essential strived</w:t>
      </w:r>
      <w:r>
        <w:rPr>
          <w:rFonts w:ascii="Times New Roman" w:eastAsia="Calibri" w:hAnsi="Times New Roman" w:cs="Times New Roman"/>
          <w:sz w:val="24"/>
          <w:szCs w:val="24"/>
        </w:rPr>
        <w:t xml:space="preserve"> to develop innovative st</w:t>
      </w:r>
      <w:r w:rsidR="0012381B">
        <w:rPr>
          <w:rFonts w:ascii="Times New Roman" w:eastAsia="Calibri" w:hAnsi="Times New Roman" w:cs="Times New Roman"/>
          <w:sz w:val="24"/>
          <w:szCs w:val="24"/>
        </w:rPr>
        <w:t>rategies improving patient care</w:t>
      </w:r>
      <w:r w:rsidR="007A2830">
        <w:rPr>
          <w:rFonts w:ascii="Times New Roman" w:eastAsia="Calibri" w:hAnsi="Times New Roman" w:cs="Times New Roman"/>
          <w:sz w:val="24"/>
          <w:szCs w:val="24"/>
        </w:rPr>
        <w:t xml:space="preserve"> (AACN, 2006)</w:t>
      </w:r>
      <w:r w:rsidR="0012381B">
        <w:rPr>
          <w:rFonts w:ascii="Times New Roman" w:eastAsia="Calibri" w:hAnsi="Times New Roman" w:cs="Times New Roman"/>
          <w:sz w:val="24"/>
          <w:szCs w:val="24"/>
        </w:rPr>
        <w:t>.  Examples of this essential were meetings with our group each week either by phone of face-to-face, communication with the site champion and faculty champion ensuring appropriate progress, and reflective journals monitoring the successes and fails of intervent</w:t>
      </w:r>
      <w:r w:rsidR="00BA6ADC">
        <w:rPr>
          <w:rFonts w:ascii="Times New Roman" w:eastAsia="Calibri" w:hAnsi="Times New Roman" w:cs="Times New Roman"/>
          <w:sz w:val="24"/>
          <w:szCs w:val="24"/>
        </w:rPr>
        <w:t>ions.  This essential translated</w:t>
      </w:r>
      <w:r w:rsidR="0012381B">
        <w:rPr>
          <w:rFonts w:ascii="Times New Roman" w:eastAsia="Calibri" w:hAnsi="Times New Roman" w:cs="Times New Roman"/>
          <w:sz w:val="24"/>
          <w:szCs w:val="24"/>
        </w:rPr>
        <w:t xml:space="preserve"> into APRN practice by using evidence based literature and strate</w:t>
      </w:r>
      <w:r w:rsidR="00BA6ADC">
        <w:rPr>
          <w:rFonts w:ascii="Times New Roman" w:eastAsia="Calibri" w:hAnsi="Times New Roman" w:cs="Times New Roman"/>
          <w:sz w:val="24"/>
          <w:szCs w:val="24"/>
        </w:rPr>
        <w:t>gies</w:t>
      </w:r>
      <w:r w:rsidR="007A2830">
        <w:rPr>
          <w:rFonts w:ascii="Times New Roman" w:eastAsia="Calibri" w:hAnsi="Times New Roman" w:cs="Times New Roman"/>
          <w:sz w:val="24"/>
          <w:szCs w:val="24"/>
        </w:rPr>
        <w:t xml:space="preserve"> improve</w:t>
      </w:r>
      <w:r w:rsidR="00BA6ADC">
        <w:rPr>
          <w:rFonts w:ascii="Times New Roman" w:eastAsia="Calibri" w:hAnsi="Times New Roman" w:cs="Times New Roman"/>
          <w:sz w:val="24"/>
          <w:szCs w:val="24"/>
        </w:rPr>
        <w:t>d</w:t>
      </w:r>
      <w:r w:rsidR="007A2830">
        <w:rPr>
          <w:rFonts w:ascii="Times New Roman" w:eastAsia="Calibri" w:hAnsi="Times New Roman" w:cs="Times New Roman"/>
          <w:sz w:val="24"/>
          <w:szCs w:val="24"/>
        </w:rPr>
        <w:t xml:space="preserve"> patient flow designs and</w:t>
      </w:r>
      <w:r w:rsidR="0012381B">
        <w:rPr>
          <w:rFonts w:ascii="Times New Roman" w:eastAsia="Calibri" w:hAnsi="Times New Roman" w:cs="Times New Roman"/>
          <w:sz w:val="24"/>
          <w:szCs w:val="24"/>
        </w:rPr>
        <w:t xml:space="preserve"> improve</w:t>
      </w:r>
      <w:r w:rsidR="00BA6ADC">
        <w:rPr>
          <w:rFonts w:ascii="Times New Roman" w:eastAsia="Calibri" w:hAnsi="Times New Roman" w:cs="Times New Roman"/>
          <w:sz w:val="24"/>
          <w:szCs w:val="24"/>
        </w:rPr>
        <w:t>d</w:t>
      </w:r>
      <w:r w:rsidR="0012381B">
        <w:rPr>
          <w:rFonts w:ascii="Times New Roman" w:eastAsia="Calibri" w:hAnsi="Times New Roman" w:cs="Times New Roman"/>
          <w:sz w:val="24"/>
          <w:szCs w:val="24"/>
        </w:rPr>
        <w:t xml:space="preserve"> stagnate or </w:t>
      </w:r>
      <w:r w:rsidR="0012381B" w:rsidRPr="0012381B">
        <w:rPr>
          <w:rFonts w:ascii="Times New Roman" w:eastAsia="Calibri" w:hAnsi="Times New Roman" w:cs="Times New Roman"/>
          <w:sz w:val="24"/>
          <w:szCs w:val="24"/>
        </w:rPr>
        <w:t>deteriorating</w:t>
      </w:r>
      <w:r w:rsidR="0012381B">
        <w:rPr>
          <w:rFonts w:ascii="Times New Roman" w:eastAsia="Calibri" w:hAnsi="Times New Roman" w:cs="Times New Roman"/>
          <w:sz w:val="24"/>
          <w:szCs w:val="24"/>
        </w:rPr>
        <w:t xml:space="preserve"> methods that hinder</w:t>
      </w:r>
      <w:r w:rsidR="00BA6ADC">
        <w:rPr>
          <w:rFonts w:ascii="Times New Roman" w:eastAsia="Calibri" w:hAnsi="Times New Roman" w:cs="Times New Roman"/>
          <w:sz w:val="24"/>
          <w:szCs w:val="24"/>
        </w:rPr>
        <w:t>ed</w:t>
      </w:r>
      <w:r w:rsidR="0012381B">
        <w:rPr>
          <w:rFonts w:ascii="Times New Roman" w:eastAsia="Calibri" w:hAnsi="Times New Roman" w:cs="Times New Roman"/>
          <w:sz w:val="24"/>
          <w:szCs w:val="24"/>
        </w:rPr>
        <w:t xml:space="preserve"> excellent patient care and patient outcomes</w:t>
      </w:r>
    </w:p>
    <w:p w14:paraId="1FB865C8" w14:textId="77777777" w:rsidR="0012381B" w:rsidRPr="00F5597E" w:rsidRDefault="0012381B" w:rsidP="0012381B">
      <w:pPr>
        <w:spacing w:after="160"/>
        <w:contextualSpacing/>
        <w:rPr>
          <w:rFonts w:ascii="Times New Roman" w:eastAsia="Calibri" w:hAnsi="Times New Roman" w:cs="Times New Roman"/>
          <w:sz w:val="24"/>
          <w:szCs w:val="24"/>
        </w:rPr>
      </w:pPr>
      <w:proofErr w:type="gramStart"/>
      <w:r w:rsidRPr="00F5597E">
        <w:rPr>
          <w:rFonts w:ascii="Times New Roman" w:eastAsia="Calibri" w:hAnsi="Times New Roman" w:cs="Times New Roman"/>
          <w:b/>
          <w:sz w:val="24"/>
          <w:szCs w:val="24"/>
        </w:rPr>
        <w:t>Essential II:  Organization and systems leadership for quality improvement and systems thinking.</w:t>
      </w:r>
      <w:proofErr w:type="gramEnd"/>
      <w:r w:rsidRPr="00F5597E">
        <w:rPr>
          <w:rFonts w:ascii="Times New Roman" w:eastAsia="Calibri" w:hAnsi="Times New Roman" w:cs="Times New Roman"/>
          <w:b/>
          <w:sz w:val="24"/>
          <w:szCs w:val="24"/>
        </w:rPr>
        <w:t xml:space="preserve">  </w:t>
      </w:r>
    </w:p>
    <w:p w14:paraId="002579E9" w14:textId="44763317" w:rsidR="007C160A" w:rsidRDefault="0012381B" w:rsidP="007C160A">
      <w:pPr>
        <w:spacing w:after="160"/>
        <w:contextualSpacing/>
        <w:rPr>
          <w:rFonts w:ascii="Times New Roman" w:eastAsia="Calibri" w:hAnsi="Times New Roman" w:cs="Times New Roman"/>
          <w:sz w:val="24"/>
          <w:szCs w:val="24"/>
        </w:rPr>
      </w:pPr>
      <w:r>
        <w:rPr>
          <w:rFonts w:ascii="Times New Roman" w:eastAsia="Calibri" w:hAnsi="Times New Roman" w:cs="Times New Roman"/>
          <w:sz w:val="24"/>
          <w:szCs w:val="24"/>
        </w:rPr>
        <w:tab/>
        <w:t xml:space="preserve">Essential II is preparing </w:t>
      </w:r>
      <w:r w:rsidR="007A2830">
        <w:rPr>
          <w:rFonts w:ascii="Times New Roman" w:eastAsia="Calibri" w:hAnsi="Times New Roman" w:cs="Times New Roman"/>
          <w:sz w:val="24"/>
          <w:szCs w:val="24"/>
        </w:rPr>
        <w:t>DNP</w:t>
      </w:r>
      <w:r>
        <w:rPr>
          <w:rFonts w:ascii="Times New Roman" w:eastAsia="Calibri" w:hAnsi="Times New Roman" w:cs="Times New Roman"/>
          <w:sz w:val="24"/>
          <w:szCs w:val="24"/>
        </w:rPr>
        <w:t xml:space="preserve"> graduates to help eliminate health disparities, strive to provide quality patient care, and ensure patient safety (</w:t>
      </w:r>
      <w:r w:rsidR="0067403C">
        <w:rPr>
          <w:rFonts w:ascii="Times New Roman" w:eastAsia="Calibri" w:hAnsi="Times New Roman" w:cs="Times New Roman"/>
          <w:sz w:val="24"/>
          <w:szCs w:val="24"/>
        </w:rPr>
        <w:t>AACN, 2006)</w:t>
      </w:r>
      <w:r>
        <w:rPr>
          <w:rFonts w:ascii="Times New Roman" w:eastAsia="Calibri" w:hAnsi="Times New Roman" w:cs="Times New Roman"/>
          <w:sz w:val="24"/>
          <w:szCs w:val="24"/>
        </w:rPr>
        <w:t>.</w:t>
      </w:r>
      <w:r w:rsidR="000F69E0">
        <w:rPr>
          <w:rFonts w:ascii="Times New Roman" w:eastAsia="Calibri" w:hAnsi="Times New Roman" w:cs="Times New Roman"/>
          <w:sz w:val="24"/>
          <w:szCs w:val="24"/>
        </w:rPr>
        <w:t xml:space="preserve">  </w:t>
      </w:r>
      <w:r w:rsidR="00777E5A">
        <w:rPr>
          <w:rFonts w:ascii="Times New Roman" w:eastAsia="Calibri" w:hAnsi="Times New Roman" w:cs="Times New Roman"/>
          <w:sz w:val="24"/>
          <w:szCs w:val="24"/>
        </w:rPr>
        <w:t>Utilization of</w:t>
      </w:r>
      <w:r w:rsidR="000F69E0">
        <w:rPr>
          <w:rFonts w:ascii="Times New Roman" w:eastAsia="Calibri" w:hAnsi="Times New Roman" w:cs="Times New Roman"/>
          <w:sz w:val="24"/>
          <w:szCs w:val="24"/>
        </w:rPr>
        <w:t xml:space="preserve"> quality improvement strategies as a new graduate APRN and provid</w:t>
      </w:r>
      <w:r w:rsidR="00BA6ADC">
        <w:rPr>
          <w:rFonts w:ascii="Times New Roman" w:eastAsia="Calibri" w:hAnsi="Times New Roman" w:cs="Times New Roman"/>
          <w:sz w:val="24"/>
          <w:szCs w:val="24"/>
        </w:rPr>
        <w:t>ed</w:t>
      </w:r>
      <w:r w:rsidR="000F69E0">
        <w:rPr>
          <w:rFonts w:ascii="Times New Roman" w:eastAsia="Calibri" w:hAnsi="Times New Roman" w:cs="Times New Roman"/>
          <w:sz w:val="24"/>
          <w:szCs w:val="24"/>
        </w:rPr>
        <w:t xml:space="preserve"> sustainable interventions improve</w:t>
      </w:r>
      <w:r w:rsidR="00BA6ADC">
        <w:rPr>
          <w:rFonts w:ascii="Times New Roman" w:eastAsia="Calibri" w:hAnsi="Times New Roman" w:cs="Times New Roman"/>
          <w:sz w:val="24"/>
          <w:szCs w:val="24"/>
        </w:rPr>
        <w:t>d</w:t>
      </w:r>
      <w:r w:rsidR="000F69E0">
        <w:rPr>
          <w:rFonts w:ascii="Times New Roman" w:eastAsia="Calibri" w:hAnsi="Times New Roman" w:cs="Times New Roman"/>
          <w:sz w:val="24"/>
          <w:szCs w:val="24"/>
        </w:rPr>
        <w:t xml:space="preserve"> patient outcomes but one must understand the office policies, as well as state and nationwide policies (AACN, 2006).  The Smithfield CARES project</w:t>
      </w:r>
      <w:r w:rsidR="00BA6ADC">
        <w:rPr>
          <w:rFonts w:ascii="Times New Roman" w:eastAsia="Calibri" w:hAnsi="Times New Roman" w:cs="Times New Roman"/>
          <w:sz w:val="24"/>
          <w:szCs w:val="24"/>
        </w:rPr>
        <w:t xml:space="preserve"> incorporated</w:t>
      </w:r>
      <w:r w:rsidR="00C81DE2">
        <w:rPr>
          <w:rFonts w:ascii="Times New Roman" w:eastAsia="Calibri" w:hAnsi="Times New Roman" w:cs="Times New Roman"/>
          <w:sz w:val="24"/>
          <w:szCs w:val="24"/>
        </w:rPr>
        <w:t xml:space="preserve"> Essential II by </w:t>
      </w:r>
      <w:r w:rsidR="000F69E0">
        <w:rPr>
          <w:rFonts w:ascii="Times New Roman" w:eastAsia="Calibri" w:hAnsi="Times New Roman" w:cs="Times New Roman"/>
          <w:sz w:val="24"/>
          <w:szCs w:val="24"/>
        </w:rPr>
        <w:t xml:space="preserve">assessing the risks and needs </w:t>
      </w:r>
      <w:r w:rsidR="00C81DE2">
        <w:rPr>
          <w:rFonts w:ascii="Times New Roman" w:eastAsia="Calibri" w:hAnsi="Times New Roman" w:cs="Times New Roman"/>
          <w:sz w:val="24"/>
          <w:szCs w:val="24"/>
        </w:rPr>
        <w:t xml:space="preserve">for a healthcare clinic for this homeless population.  Presenting the group’s project </w:t>
      </w:r>
      <w:r w:rsidR="007C160A">
        <w:rPr>
          <w:rFonts w:ascii="Times New Roman" w:eastAsia="Calibri" w:hAnsi="Times New Roman" w:cs="Times New Roman"/>
          <w:sz w:val="24"/>
          <w:szCs w:val="24"/>
        </w:rPr>
        <w:t xml:space="preserve">at </w:t>
      </w:r>
      <w:r w:rsidR="00476044">
        <w:rPr>
          <w:rFonts w:ascii="Times New Roman" w:eastAsia="Calibri" w:hAnsi="Times New Roman" w:cs="Times New Roman"/>
          <w:sz w:val="24"/>
          <w:szCs w:val="24"/>
        </w:rPr>
        <w:t>statewide conferences</w:t>
      </w:r>
      <w:r w:rsidR="007C160A">
        <w:rPr>
          <w:rFonts w:ascii="Times New Roman" w:eastAsia="Calibri" w:hAnsi="Times New Roman" w:cs="Times New Roman"/>
          <w:sz w:val="24"/>
          <w:szCs w:val="24"/>
        </w:rPr>
        <w:t xml:space="preserve"> </w:t>
      </w:r>
      <w:r w:rsidR="00BA6ADC">
        <w:rPr>
          <w:rFonts w:ascii="Times New Roman" w:eastAsia="Calibri" w:hAnsi="Times New Roman" w:cs="Times New Roman"/>
          <w:sz w:val="24"/>
          <w:szCs w:val="24"/>
        </w:rPr>
        <w:t>were</w:t>
      </w:r>
      <w:r w:rsidR="007C160A">
        <w:rPr>
          <w:rFonts w:ascii="Times New Roman" w:eastAsia="Calibri" w:hAnsi="Times New Roman" w:cs="Times New Roman"/>
          <w:sz w:val="24"/>
          <w:szCs w:val="24"/>
        </w:rPr>
        <w:t xml:space="preserve"> ways to share improvements in healthcare practice and organizational strategies for implementation.  Ensuring cost effective healthcare</w:t>
      </w:r>
      <w:r w:rsidR="007A2830">
        <w:rPr>
          <w:rFonts w:ascii="Times New Roman" w:eastAsia="Calibri" w:hAnsi="Times New Roman" w:cs="Times New Roman"/>
          <w:sz w:val="24"/>
          <w:szCs w:val="24"/>
        </w:rPr>
        <w:t xml:space="preserve"> </w:t>
      </w:r>
      <w:r w:rsidR="007A2830">
        <w:rPr>
          <w:rFonts w:ascii="Times New Roman" w:eastAsia="Calibri" w:hAnsi="Times New Roman" w:cs="Times New Roman"/>
          <w:sz w:val="24"/>
          <w:szCs w:val="24"/>
        </w:rPr>
        <w:lastRenderedPageBreak/>
        <w:t>interventions</w:t>
      </w:r>
      <w:r w:rsidR="007C160A">
        <w:rPr>
          <w:rFonts w:ascii="Times New Roman" w:eastAsia="Calibri" w:hAnsi="Times New Roman" w:cs="Times New Roman"/>
          <w:sz w:val="24"/>
          <w:szCs w:val="24"/>
        </w:rPr>
        <w:t xml:space="preserve"> and understanding the financial foundations to qual</w:t>
      </w:r>
      <w:r w:rsidR="00BA6ADC">
        <w:rPr>
          <w:rFonts w:ascii="Times New Roman" w:eastAsia="Calibri" w:hAnsi="Times New Roman" w:cs="Times New Roman"/>
          <w:sz w:val="24"/>
          <w:szCs w:val="24"/>
        </w:rPr>
        <w:t>ity improvement strategies helped</w:t>
      </w:r>
      <w:r w:rsidR="007C160A">
        <w:rPr>
          <w:rFonts w:ascii="Times New Roman" w:eastAsia="Calibri" w:hAnsi="Times New Roman" w:cs="Times New Roman"/>
          <w:sz w:val="24"/>
          <w:szCs w:val="24"/>
        </w:rPr>
        <w:t xml:space="preserve"> increase sustainability.  A financial cost analysis </w:t>
      </w:r>
      <w:r w:rsidR="00BA6ADC">
        <w:rPr>
          <w:rFonts w:ascii="Times New Roman" w:eastAsia="Calibri" w:hAnsi="Times New Roman" w:cs="Times New Roman"/>
          <w:sz w:val="24"/>
          <w:szCs w:val="24"/>
        </w:rPr>
        <w:t>was</w:t>
      </w:r>
      <w:r w:rsidR="007C160A">
        <w:rPr>
          <w:rFonts w:ascii="Times New Roman" w:eastAsia="Calibri" w:hAnsi="Times New Roman" w:cs="Times New Roman"/>
          <w:sz w:val="24"/>
          <w:szCs w:val="24"/>
        </w:rPr>
        <w:t xml:space="preserve"> complete outlining a budget needed for projects in the future.</w:t>
      </w:r>
    </w:p>
    <w:p w14:paraId="38C2815D" w14:textId="77777777" w:rsidR="007C160A" w:rsidRPr="00F5597E" w:rsidRDefault="007C160A" w:rsidP="007C160A">
      <w:pPr>
        <w:spacing w:after="160"/>
        <w:contextualSpacing/>
        <w:rPr>
          <w:rFonts w:ascii="Times New Roman" w:eastAsia="Calibri" w:hAnsi="Times New Roman" w:cs="Times New Roman"/>
          <w:sz w:val="24"/>
          <w:szCs w:val="24"/>
        </w:rPr>
      </w:pPr>
      <w:proofErr w:type="gramStart"/>
      <w:r w:rsidRPr="00F5597E">
        <w:rPr>
          <w:rFonts w:ascii="Times New Roman" w:eastAsia="Calibri" w:hAnsi="Times New Roman" w:cs="Times New Roman"/>
          <w:b/>
          <w:sz w:val="24"/>
          <w:szCs w:val="24"/>
        </w:rPr>
        <w:t>Essential III:  Clinical scholarship and analytical methods for E</w:t>
      </w:r>
      <w:r>
        <w:rPr>
          <w:rFonts w:ascii="Times New Roman" w:eastAsia="Calibri" w:hAnsi="Times New Roman" w:cs="Times New Roman"/>
          <w:b/>
          <w:sz w:val="24"/>
          <w:szCs w:val="24"/>
        </w:rPr>
        <w:t xml:space="preserve">vidence </w:t>
      </w:r>
      <w:r w:rsidRPr="00F5597E">
        <w:rPr>
          <w:rFonts w:ascii="Times New Roman" w:eastAsia="Calibri" w:hAnsi="Times New Roman" w:cs="Times New Roman"/>
          <w:b/>
          <w:sz w:val="24"/>
          <w:szCs w:val="24"/>
        </w:rPr>
        <w:t>B</w:t>
      </w:r>
      <w:r>
        <w:rPr>
          <w:rFonts w:ascii="Times New Roman" w:eastAsia="Calibri" w:hAnsi="Times New Roman" w:cs="Times New Roman"/>
          <w:b/>
          <w:sz w:val="24"/>
          <w:szCs w:val="24"/>
        </w:rPr>
        <w:t xml:space="preserve">ased </w:t>
      </w:r>
      <w:r w:rsidRPr="00F5597E">
        <w:rPr>
          <w:rFonts w:ascii="Times New Roman" w:eastAsia="Calibri" w:hAnsi="Times New Roman" w:cs="Times New Roman"/>
          <w:b/>
          <w:sz w:val="24"/>
          <w:szCs w:val="24"/>
        </w:rPr>
        <w:t>P</w:t>
      </w:r>
      <w:r>
        <w:rPr>
          <w:rFonts w:ascii="Times New Roman" w:eastAsia="Calibri" w:hAnsi="Times New Roman" w:cs="Times New Roman"/>
          <w:b/>
          <w:sz w:val="24"/>
          <w:szCs w:val="24"/>
        </w:rPr>
        <w:t>ractice</w:t>
      </w:r>
      <w:r w:rsidRPr="00F5597E">
        <w:rPr>
          <w:rFonts w:ascii="Times New Roman" w:eastAsia="Calibri" w:hAnsi="Times New Roman" w:cs="Times New Roman"/>
          <w:b/>
          <w:sz w:val="24"/>
          <w:szCs w:val="24"/>
        </w:rPr>
        <w:t>.</w:t>
      </w:r>
      <w:proofErr w:type="gramEnd"/>
      <w:r w:rsidRPr="00F5597E">
        <w:rPr>
          <w:rFonts w:ascii="Times New Roman" w:eastAsia="Calibri" w:hAnsi="Times New Roman" w:cs="Times New Roman"/>
          <w:b/>
          <w:sz w:val="24"/>
          <w:szCs w:val="24"/>
        </w:rPr>
        <w:t xml:space="preserve">  </w:t>
      </w:r>
    </w:p>
    <w:p w14:paraId="18E99C97" w14:textId="15B2BA01" w:rsidR="00113131" w:rsidRDefault="00BA6ADC" w:rsidP="00113131">
      <w:pPr>
        <w:spacing w:after="160"/>
        <w:contextualSpacing/>
        <w:rPr>
          <w:rFonts w:ascii="Times New Roman" w:eastAsia="Calibri" w:hAnsi="Times New Roman" w:cs="Times New Roman"/>
          <w:sz w:val="24"/>
          <w:szCs w:val="24"/>
        </w:rPr>
      </w:pPr>
      <w:r>
        <w:rPr>
          <w:rFonts w:ascii="Times New Roman" w:eastAsia="Calibri" w:hAnsi="Times New Roman" w:cs="Times New Roman"/>
          <w:sz w:val="24"/>
          <w:szCs w:val="24"/>
        </w:rPr>
        <w:tab/>
      </w:r>
      <w:r w:rsidR="002E5654">
        <w:rPr>
          <w:rFonts w:ascii="Times New Roman" w:eastAsia="Calibri" w:hAnsi="Times New Roman" w:cs="Times New Roman"/>
          <w:sz w:val="24"/>
          <w:szCs w:val="24"/>
        </w:rPr>
        <w:t>Utilizing collaboration across various disciplines provide</w:t>
      </w:r>
      <w:r>
        <w:rPr>
          <w:rFonts w:ascii="Times New Roman" w:eastAsia="Calibri" w:hAnsi="Times New Roman" w:cs="Times New Roman"/>
          <w:sz w:val="24"/>
          <w:szCs w:val="24"/>
        </w:rPr>
        <w:t>d</w:t>
      </w:r>
      <w:r w:rsidR="002E5654">
        <w:rPr>
          <w:rFonts w:ascii="Times New Roman" w:eastAsia="Calibri" w:hAnsi="Times New Roman" w:cs="Times New Roman"/>
          <w:sz w:val="24"/>
          <w:szCs w:val="24"/>
        </w:rPr>
        <w:t xml:space="preserve"> multiple perspectives and outlooks on current strategies</w:t>
      </w:r>
      <w:r w:rsidR="00777E5A">
        <w:rPr>
          <w:rFonts w:ascii="Times New Roman" w:eastAsia="Calibri" w:hAnsi="Times New Roman" w:cs="Times New Roman"/>
          <w:sz w:val="24"/>
          <w:szCs w:val="24"/>
        </w:rPr>
        <w:t xml:space="preserve"> met Essential III</w:t>
      </w:r>
      <w:r w:rsidR="002E5654">
        <w:rPr>
          <w:rFonts w:ascii="Times New Roman" w:eastAsia="Calibri" w:hAnsi="Times New Roman" w:cs="Times New Roman"/>
          <w:sz w:val="24"/>
          <w:szCs w:val="24"/>
        </w:rPr>
        <w:t>.  Essential</w:t>
      </w:r>
      <w:r w:rsidR="007A2830">
        <w:rPr>
          <w:rFonts w:ascii="Times New Roman" w:eastAsia="Calibri" w:hAnsi="Times New Roman" w:cs="Times New Roman"/>
          <w:sz w:val="24"/>
          <w:szCs w:val="24"/>
        </w:rPr>
        <w:t xml:space="preserve"> III</w:t>
      </w:r>
      <w:r w:rsidR="002E5654">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was</w:t>
      </w:r>
      <w:r w:rsidR="00777E5A">
        <w:rPr>
          <w:rFonts w:ascii="Times New Roman" w:eastAsia="Calibri" w:hAnsi="Times New Roman" w:cs="Times New Roman"/>
          <w:sz w:val="24"/>
          <w:szCs w:val="24"/>
        </w:rPr>
        <w:t xml:space="preserve"> also met</w:t>
      </w:r>
      <w:proofErr w:type="gramEnd"/>
      <w:r w:rsidR="002E5654">
        <w:rPr>
          <w:rFonts w:ascii="Times New Roman" w:eastAsia="Calibri" w:hAnsi="Times New Roman" w:cs="Times New Roman"/>
          <w:sz w:val="24"/>
          <w:szCs w:val="24"/>
        </w:rPr>
        <w:t xml:space="preserve"> utilizing the outcomes and providing relevance to improve APRN practice guidelines</w:t>
      </w:r>
      <w:r w:rsidR="007A2830">
        <w:rPr>
          <w:rFonts w:ascii="Times New Roman" w:eastAsia="Calibri" w:hAnsi="Times New Roman" w:cs="Times New Roman"/>
          <w:sz w:val="24"/>
          <w:szCs w:val="24"/>
        </w:rPr>
        <w:t xml:space="preserve"> (AACN, 2006)</w:t>
      </w:r>
      <w:r w:rsidR="002E5654">
        <w:rPr>
          <w:rFonts w:ascii="Times New Roman" w:eastAsia="Calibri" w:hAnsi="Times New Roman" w:cs="Times New Roman"/>
          <w:sz w:val="24"/>
          <w:szCs w:val="24"/>
        </w:rPr>
        <w:t xml:space="preserve">.  During the implementation phase of the project, education sessions </w:t>
      </w:r>
      <w:r w:rsidR="00113131">
        <w:rPr>
          <w:rFonts w:ascii="Times New Roman" w:eastAsia="Calibri" w:hAnsi="Times New Roman" w:cs="Times New Roman"/>
          <w:sz w:val="24"/>
          <w:szCs w:val="24"/>
        </w:rPr>
        <w:t>about intake forms, current community involvement, healthcare clinic needs, and screening forms improve</w:t>
      </w:r>
      <w:r>
        <w:rPr>
          <w:rFonts w:ascii="Times New Roman" w:eastAsia="Calibri" w:hAnsi="Times New Roman" w:cs="Times New Roman"/>
          <w:sz w:val="24"/>
          <w:szCs w:val="24"/>
        </w:rPr>
        <w:t>d</w:t>
      </w:r>
      <w:r w:rsidR="00113131">
        <w:rPr>
          <w:rFonts w:ascii="Times New Roman" w:eastAsia="Calibri" w:hAnsi="Times New Roman" w:cs="Times New Roman"/>
          <w:sz w:val="24"/>
          <w:szCs w:val="24"/>
        </w:rPr>
        <w:t xml:space="preserve"> the patient flow for the residents.  In addition, meeting</w:t>
      </w:r>
      <w:r>
        <w:rPr>
          <w:rFonts w:ascii="Times New Roman" w:eastAsia="Calibri" w:hAnsi="Times New Roman" w:cs="Times New Roman"/>
          <w:sz w:val="24"/>
          <w:szCs w:val="24"/>
        </w:rPr>
        <w:t xml:space="preserve"> with community leaders improved</w:t>
      </w:r>
      <w:r w:rsidR="00113131">
        <w:rPr>
          <w:rFonts w:ascii="Times New Roman" w:eastAsia="Calibri" w:hAnsi="Times New Roman" w:cs="Times New Roman"/>
          <w:sz w:val="24"/>
          <w:szCs w:val="24"/>
        </w:rPr>
        <w:t xml:space="preserve"> the communication of explaining the implementation of new ideas </w:t>
      </w:r>
      <w:r>
        <w:rPr>
          <w:rFonts w:ascii="Times New Roman" w:eastAsia="Calibri" w:hAnsi="Times New Roman" w:cs="Times New Roman"/>
          <w:sz w:val="24"/>
          <w:szCs w:val="24"/>
        </w:rPr>
        <w:t>helping this</w:t>
      </w:r>
      <w:r w:rsidR="00113131">
        <w:rPr>
          <w:rFonts w:ascii="Times New Roman" w:eastAsia="Calibri" w:hAnsi="Times New Roman" w:cs="Times New Roman"/>
          <w:sz w:val="24"/>
          <w:szCs w:val="24"/>
        </w:rPr>
        <w:t xml:space="preserve"> vulnerable population and </w:t>
      </w:r>
      <w:r>
        <w:rPr>
          <w:rFonts w:ascii="Times New Roman" w:eastAsia="Calibri" w:hAnsi="Times New Roman" w:cs="Times New Roman"/>
          <w:sz w:val="24"/>
          <w:szCs w:val="24"/>
        </w:rPr>
        <w:t xml:space="preserve">collaboration of </w:t>
      </w:r>
      <w:r w:rsidR="00113131">
        <w:rPr>
          <w:rFonts w:ascii="Times New Roman" w:eastAsia="Calibri" w:hAnsi="Times New Roman" w:cs="Times New Roman"/>
          <w:sz w:val="24"/>
          <w:szCs w:val="24"/>
        </w:rPr>
        <w:t>the community for the betterment of their healthcare.</w:t>
      </w:r>
    </w:p>
    <w:p w14:paraId="5528F983" w14:textId="77777777" w:rsidR="00113131" w:rsidRPr="00F5597E" w:rsidRDefault="00113131" w:rsidP="00113131">
      <w:pPr>
        <w:spacing w:after="160"/>
        <w:contextualSpacing/>
        <w:rPr>
          <w:rFonts w:ascii="Times New Roman" w:eastAsia="Calibri" w:hAnsi="Times New Roman" w:cs="Times New Roman"/>
          <w:sz w:val="24"/>
          <w:szCs w:val="24"/>
        </w:rPr>
      </w:pPr>
      <w:proofErr w:type="gramStart"/>
      <w:r w:rsidRPr="00F5597E">
        <w:rPr>
          <w:rFonts w:ascii="Times New Roman" w:eastAsia="Calibri" w:hAnsi="Times New Roman" w:cs="Times New Roman"/>
          <w:b/>
          <w:sz w:val="24"/>
          <w:szCs w:val="24"/>
        </w:rPr>
        <w:t>Essential IV:  Information systems/technology and patient care technology for the improvement and transformation of healthcare.</w:t>
      </w:r>
      <w:proofErr w:type="gramEnd"/>
      <w:r w:rsidRPr="00F5597E">
        <w:rPr>
          <w:rFonts w:ascii="Times New Roman" w:eastAsia="Calibri" w:hAnsi="Times New Roman" w:cs="Times New Roman"/>
          <w:b/>
          <w:sz w:val="24"/>
          <w:szCs w:val="24"/>
        </w:rPr>
        <w:t xml:space="preserve">  </w:t>
      </w:r>
    </w:p>
    <w:p w14:paraId="1FF8FA52" w14:textId="0BAAA488" w:rsidR="00FC3669" w:rsidRDefault="00FC3669" w:rsidP="00F5597E">
      <w:pPr>
        <w:spacing w:after="160"/>
        <w:contextualSpacing/>
        <w:rPr>
          <w:rFonts w:ascii="Times New Roman" w:eastAsia="Calibri" w:hAnsi="Times New Roman" w:cs="Times New Roman"/>
          <w:sz w:val="24"/>
          <w:szCs w:val="24"/>
        </w:rPr>
      </w:pPr>
      <w:r>
        <w:rPr>
          <w:rFonts w:ascii="Times New Roman" w:eastAsia="Calibri" w:hAnsi="Times New Roman" w:cs="Times New Roman"/>
          <w:sz w:val="24"/>
          <w:szCs w:val="24"/>
        </w:rPr>
        <w:tab/>
        <w:t xml:space="preserve">Essential IV </w:t>
      </w:r>
      <w:proofErr w:type="gramStart"/>
      <w:r w:rsidR="00777E5A">
        <w:rPr>
          <w:rFonts w:ascii="Times New Roman" w:eastAsia="Calibri" w:hAnsi="Times New Roman" w:cs="Times New Roman"/>
          <w:sz w:val="24"/>
          <w:szCs w:val="24"/>
        </w:rPr>
        <w:t>was met</w:t>
      </w:r>
      <w:proofErr w:type="gramEnd"/>
      <w:r w:rsidR="00777E5A">
        <w:rPr>
          <w:rFonts w:ascii="Times New Roman" w:eastAsia="Calibri" w:hAnsi="Times New Roman" w:cs="Times New Roman"/>
          <w:sz w:val="24"/>
          <w:szCs w:val="24"/>
        </w:rPr>
        <w:t xml:space="preserve"> by</w:t>
      </w:r>
      <w:r>
        <w:rPr>
          <w:rFonts w:ascii="Times New Roman" w:eastAsia="Calibri" w:hAnsi="Times New Roman" w:cs="Times New Roman"/>
          <w:sz w:val="24"/>
          <w:szCs w:val="24"/>
        </w:rPr>
        <w:t xml:space="preserve"> incorporating information systems/technology into improving patient care.  Information technology </w:t>
      </w:r>
      <w:r w:rsidR="00777E5A">
        <w:rPr>
          <w:rFonts w:ascii="Times New Roman" w:eastAsia="Calibri" w:hAnsi="Times New Roman" w:cs="Times New Roman"/>
          <w:sz w:val="24"/>
          <w:szCs w:val="24"/>
        </w:rPr>
        <w:t xml:space="preserve">assisted in </w:t>
      </w:r>
      <w:r>
        <w:rPr>
          <w:rFonts w:ascii="Times New Roman" w:eastAsia="Calibri" w:hAnsi="Times New Roman" w:cs="Times New Roman"/>
          <w:sz w:val="24"/>
          <w:szCs w:val="24"/>
        </w:rPr>
        <w:t>monitor</w:t>
      </w:r>
      <w:r w:rsidR="00777E5A">
        <w:rPr>
          <w:rFonts w:ascii="Times New Roman" w:eastAsia="Calibri" w:hAnsi="Times New Roman" w:cs="Times New Roman"/>
          <w:sz w:val="24"/>
          <w:szCs w:val="24"/>
        </w:rPr>
        <w:t>ing patient visits to the clinic and the ED</w:t>
      </w:r>
      <w:r>
        <w:rPr>
          <w:rFonts w:ascii="Times New Roman" w:eastAsia="Calibri" w:hAnsi="Times New Roman" w:cs="Times New Roman"/>
          <w:sz w:val="24"/>
          <w:szCs w:val="24"/>
        </w:rPr>
        <w:t xml:space="preserve">, </w:t>
      </w:r>
      <w:r w:rsidR="00777E5A">
        <w:rPr>
          <w:rFonts w:ascii="Times New Roman" w:eastAsia="Calibri" w:hAnsi="Times New Roman" w:cs="Times New Roman"/>
          <w:sz w:val="24"/>
          <w:szCs w:val="24"/>
        </w:rPr>
        <w:t xml:space="preserve">assisted with </w:t>
      </w:r>
      <w:r>
        <w:rPr>
          <w:rFonts w:ascii="Times New Roman" w:eastAsia="Calibri" w:hAnsi="Times New Roman" w:cs="Times New Roman"/>
          <w:sz w:val="24"/>
          <w:szCs w:val="24"/>
        </w:rPr>
        <w:t>web-based learni</w:t>
      </w:r>
      <w:r w:rsidR="00777E5A">
        <w:rPr>
          <w:rFonts w:ascii="Times New Roman" w:eastAsia="Calibri" w:hAnsi="Times New Roman" w:cs="Times New Roman"/>
          <w:sz w:val="24"/>
          <w:szCs w:val="24"/>
        </w:rPr>
        <w:t xml:space="preserve">ng, and improved </w:t>
      </w:r>
      <w:r>
        <w:rPr>
          <w:rFonts w:ascii="Times New Roman" w:eastAsia="Calibri" w:hAnsi="Times New Roman" w:cs="Times New Roman"/>
          <w:sz w:val="24"/>
          <w:szCs w:val="24"/>
        </w:rPr>
        <w:t>decision-making skills</w:t>
      </w:r>
      <w:r w:rsidR="00777E5A">
        <w:rPr>
          <w:rFonts w:ascii="Times New Roman" w:eastAsia="Calibri" w:hAnsi="Times New Roman" w:cs="Times New Roman"/>
          <w:sz w:val="24"/>
          <w:szCs w:val="24"/>
        </w:rPr>
        <w:t xml:space="preserve"> for the group members and SRM employees</w:t>
      </w:r>
      <w:r>
        <w:rPr>
          <w:rFonts w:ascii="Times New Roman" w:eastAsia="Calibri" w:hAnsi="Times New Roman" w:cs="Times New Roman"/>
          <w:sz w:val="24"/>
          <w:szCs w:val="24"/>
        </w:rPr>
        <w:t xml:space="preserve"> (AACN, 2006).  </w:t>
      </w:r>
      <w:r w:rsidR="0048106D">
        <w:rPr>
          <w:rFonts w:ascii="Times New Roman" w:eastAsia="Calibri" w:hAnsi="Times New Roman" w:cs="Times New Roman"/>
          <w:sz w:val="24"/>
          <w:szCs w:val="24"/>
        </w:rPr>
        <w:t xml:space="preserve">Understanding the legal and ethical issues within healthcare information systems/technology and instilling leadership in monitoring these issues </w:t>
      </w:r>
      <w:r w:rsidR="00A51A04">
        <w:rPr>
          <w:rFonts w:ascii="Times New Roman" w:eastAsia="Calibri" w:hAnsi="Times New Roman" w:cs="Times New Roman"/>
          <w:sz w:val="24"/>
          <w:szCs w:val="24"/>
        </w:rPr>
        <w:t>improved</w:t>
      </w:r>
      <w:r w:rsidR="0048106D">
        <w:rPr>
          <w:rFonts w:ascii="Times New Roman" w:eastAsia="Calibri" w:hAnsi="Times New Roman" w:cs="Times New Roman"/>
          <w:sz w:val="24"/>
          <w:szCs w:val="24"/>
        </w:rPr>
        <w:t xml:space="preserve"> patient care technology (AACN, 2006).</w:t>
      </w:r>
      <w:r w:rsidR="00624B8A">
        <w:rPr>
          <w:rFonts w:ascii="Times New Roman" w:eastAsia="Calibri" w:hAnsi="Times New Roman" w:cs="Times New Roman"/>
          <w:sz w:val="24"/>
          <w:szCs w:val="24"/>
        </w:rPr>
        <w:t xml:space="preserve">  Unfortunately, due to restrictive access of social </w:t>
      </w:r>
      <w:proofErr w:type="gramStart"/>
      <w:r w:rsidR="00624B8A">
        <w:rPr>
          <w:rFonts w:ascii="Times New Roman" w:eastAsia="Calibri" w:hAnsi="Times New Roman" w:cs="Times New Roman"/>
          <w:sz w:val="24"/>
          <w:szCs w:val="24"/>
        </w:rPr>
        <w:t>medias</w:t>
      </w:r>
      <w:proofErr w:type="gramEnd"/>
      <w:r w:rsidR="00624B8A">
        <w:rPr>
          <w:rFonts w:ascii="Times New Roman" w:eastAsia="Calibri" w:hAnsi="Times New Roman" w:cs="Times New Roman"/>
          <w:sz w:val="24"/>
          <w:szCs w:val="24"/>
        </w:rPr>
        <w:t xml:space="preserve"> accounts</w:t>
      </w:r>
      <w:r w:rsidR="00D176AC">
        <w:rPr>
          <w:rFonts w:ascii="Times New Roman" w:eastAsia="Calibri" w:hAnsi="Times New Roman" w:cs="Times New Roman"/>
          <w:sz w:val="24"/>
          <w:szCs w:val="24"/>
        </w:rPr>
        <w:t xml:space="preserve"> by SRM administrators</w:t>
      </w:r>
      <w:r w:rsidR="00624B8A">
        <w:rPr>
          <w:rFonts w:ascii="Times New Roman" w:eastAsia="Calibri" w:hAnsi="Times New Roman" w:cs="Times New Roman"/>
          <w:sz w:val="24"/>
          <w:szCs w:val="24"/>
        </w:rPr>
        <w:t>, the Smithfield CARES healthcare clinic could not be publicized</w:t>
      </w:r>
      <w:r w:rsidR="00777E5A">
        <w:rPr>
          <w:rFonts w:ascii="Times New Roman" w:eastAsia="Calibri" w:hAnsi="Times New Roman" w:cs="Times New Roman"/>
          <w:sz w:val="24"/>
          <w:szCs w:val="24"/>
        </w:rPr>
        <w:t xml:space="preserve"> by the student</w:t>
      </w:r>
      <w:r w:rsidR="00624B8A">
        <w:rPr>
          <w:rFonts w:ascii="Times New Roman" w:eastAsia="Calibri" w:hAnsi="Times New Roman" w:cs="Times New Roman"/>
          <w:sz w:val="24"/>
          <w:szCs w:val="24"/>
        </w:rPr>
        <w:t xml:space="preserve">, thus </w:t>
      </w:r>
      <w:r w:rsidR="00D176AC">
        <w:rPr>
          <w:rFonts w:ascii="Times New Roman" w:eastAsia="Calibri" w:hAnsi="Times New Roman" w:cs="Times New Roman"/>
          <w:sz w:val="24"/>
          <w:szCs w:val="24"/>
        </w:rPr>
        <w:t>creating a barrier to communication.</w:t>
      </w:r>
      <w:r w:rsidR="0048106D">
        <w:rPr>
          <w:rFonts w:ascii="Times New Roman" w:eastAsia="Calibri" w:hAnsi="Times New Roman" w:cs="Times New Roman"/>
          <w:sz w:val="24"/>
          <w:szCs w:val="24"/>
        </w:rPr>
        <w:t xml:space="preserve">  </w:t>
      </w:r>
      <w:r w:rsidR="00624B8A">
        <w:rPr>
          <w:rFonts w:ascii="Times New Roman" w:eastAsia="Calibri" w:hAnsi="Times New Roman" w:cs="Times New Roman"/>
          <w:sz w:val="24"/>
          <w:szCs w:val="24"/>
        </w:rPr>
        <w:t>With</w:t>
      </w:r>
      <w:r w:rsidR="00476FC2">
        <w:rPr>
          <w:rFonts w:ascii="Times New Roman" w:eastAsia="Calibri" w:hAnsi="Times New Roman" w:cs="Times New Roman"/>
          <w:sz w:val="24"/>
          <w:szCs w:val="24"/>
        </w:rPr>
        <w:t xml:space="preserve"> the budget constraints and starting a health care clinic from the ground level, </w:t>
      </w:r>
      <w:r w:rsidR="00F65804">
        <w:rPr>
          <w:rFonts w:ascii="Times New Roman" w:eastAsia="Calibri" w:hAnsi="Times New Roman" w:cs="Times New Roman"/>
          <w:sz w:val="24"/>
          <w:szCs w:val="24"/>
        </w:rPr>
        <w:t xml:space="preserve">completion included a simple </w:t>
      </w:r>
      <w:r w:rsidR="00F65804">
        <w:rPr>
          <w:rFonts w:ascii="Times New Roman" w:eastAsia="Calibri" w:hAnsi="Times New Roman" w:cs="Times New Roman"/>
          <w:sz w:val="24"/>
          <w:szCs w:val="24"/>
        </w:rPr>
        <w:lastRenderedPageBreak/>
        <w:t xml:space="preserve">paper </w:t>
      </w:r>
      <w:r w:rsidR="00476FC2">
        <w:rPr>
          <w:rFonts w:ascii="Times New Roman" w:eastAsia="Calibri" w:hAnsi="Times New Roman" w:cs="Times New Roman"/>
          <w:sz w:val="24"/>
          <w:szCs w:val="24"/>
        </w:rPr>
        <w:t>charting</w:t>
      </w:r>
      <w:r w:rsidR="00F65804">
        <w:rPr>
          <w:rFonts w:ascii="Times New Roman" w:eastAsia="Calibri" w:hAnsi="Times New Roman" w:cs="Times New Roman"/>
          <w:sz w:val="24"/>
          <w:szCs w:val="24"/>
        </w:rPr>
        <w:t xml:space="preserve"> system</w:t>
      </w:r>
      <w:r w:rsidR="00476FC2">
        <w:rPr>
          <w:rFonts w:ascii="Times New Roman" w:eastAsia="Calibri" w:hAnsi="Times New Roman" w:cs="Times New Roman"/>
          <w:sz w:val="24"/>
          <w:szCs w:val="24"/>
        </w:rPr>
        <w:t xml:space="preserve">, intake forms, and screenings </w:t>
      </w:r>
      <w:r w:rsidR="00A51A04">
        <w:rPr>
          <w:rFonts w:ascii="Times New Roman" w:eastAsia="Calibri" w:hAnsi="Times New Roman" w:cs="Times New Roman"/>
          <w:sz w:val="24"/>
          <w:szCs w:val="24"/>
        </w:rPr>
        <w:t>in protected locked</w:t>
      </w:r>
      <w:r w:rsidR="00476FC2">
        <w:rPr>
          <w:rFonts w:ascii="Times New Roman" w:eastAsia="Calibri" w:hAnsi="Times New Roman" w:cs="Times New Roman"/>
          <w:sz w:val="24"/>
          <w:szCs w:val="24"/>
        </w:rPr>
        <w:t xml:space="preserve"> cabinets.  Evidence based research on current practices help</w:t>
      </w:r>
      <w:r w:rsidR="00A51A04">
        <w:rPr>
          <w:rFonts w:ascii="Times New Roman" w:eastAsia="Calibri" w:hAnsi="Times New Roman" w:cs="Times New Roman"/>
          <w:sz w:val="24"/>
          <w:szCs w:val="24"/>
        </w:rPr>
        <w:t>ed</w:t>
      </w:r>
      <w:r w:rsidR="00476FC2">
        <w:rPr>
          <w:rFonts w:ascii="Times New Roman" w:eastAsia="Calibri" w:hAnsi="Times New Roman" w:cs="Times New Roman"/>
          <w:sz w:val="24"/>
          <w:szCs w:val="24"/>
        </w:rPr>
        <w:t xml:space="preserve"> improve and streamline</w:t>
      </w:r>
      <w:r w:rsidR="00A51A04">
        <w:rPr>
          <w:rFonts w:ascii="Times New Roman" w:eastAsia="Calibri" w:hAnsi="Times New Roman" w:cs="Times New Roman"/>
          <w:sz w:val="24"/>
          <w:szCs w:val="24"/>
        </w:rPr>
        <w:t xml:space="preserve"> the intake process and monitored</w:t>
      </w:r>
      <w:r w:rsidR="00476FC2">
        <w:rPr>
          <w:rFonts w:ascii="Times New Roman" w:eastAsia="Calibri" w:hAnsi="Times New Roman" w:cs="Times New Roman"/>
          <w:sz w:val="24"/>
          <w:szCs w:val="24"/>
        </w:rPr>
        <w:t xml:space="preserve"> patient’s health status while at the homeless shelter.  Attending presentations on providing care to low income and </w:t>
      </w:r>
      <w:r w:rsidR="00F65804">
        <w:rPr>
          <w:rFonts w:ascii="Times New Roman" w:eastAsia="Calibri" w:hAnsi="Times New Roman" w:cs="Times New Roman"/>
          <w:sz w:val="24"/>
          <w:szCs w:val="24"/>
        </w:rPr>
        <w:t>uninsured</w:t>
      </w:r>
      <w:r w:rsidR="00476FC2">
        <w:rPr>
          <w:rFonts w:ascii="Times New Roman" w:eastAsia="Calibri" w:hAnsi="Times New Roman" w:cs="Times New Roman"/>
          <w:sz w:val="24"/>
          <w:szCs w:val="24"/>
        </w:rPr>
        <w:t xml:space="preserve"> patients by bringing quality health care </w:t>
      </w:r>
      <w:r w:rsidR="00A51A04">
        <w:rPr>
          <w:rFonts w:ascii="Times New Roman" w:eastAsia="Calibri" w:hAnsi="Times New Roman" w:cs="Times New Roman"/>
          <w:sz w:val="24"/>
          <w:szCs w:val="24"/>
        </w:rPr>
        <w:t>improved</w:t>
      </w:r>
      <w:r w:rsidR="00476FC2">
        <w:rPr>
          <w:rFonts w:ascii="Times New Roman" w:eastAsia="Calibri" w:hAnsi="Times New Roman" w:cs="Times New Roman"/>
          <w:sz w:val="24"/>
          <w:szCs w:val="24"/>
        </w:rPr>
        <w:t xml:space="preserve"> the health of this population.  Providing consent f</w:t>
      </w:r>
      <w:r w:rsidR="00A51A04">
        <w:rPr>
          <w:rFonts w:ascii="Times New Roman" w:eastAsia="Calibri" w:hAnsi="Times New Roman" w:cs="Times New Roman"/>
          <w:sz w:val="24"/>
          <w:szCs w:val="24"/>
        </w:rPr>
        <w:t>orms for these patients protected</w:t>
      </w:r>
      <w:r w:rsidR="00476FC2">
        <w:rPr>
          <w:rFonts w:ascii="Times New Roman" w:eastAsia="Calibri" w:hAnsi="Times New Roman" w:cs="Times New Roman"/>
          <w:sz w:val="24"/>
          <w:szCs w:val="24"/>
        </w:rPr>
        <w:t xml:space="preserve"> the residents ethical, privacy, and legal issues.</w:t>
      </w:r>
    </w:p>
    <w:p w14:paraId="2DA7EC90" w14:textId="77777777" w:rsidR="00833FB2" w:rsidRDefault="00833FB2" w:rsidP="00833FB2">
      <w:pPr>
        <w:spacing w:after="160"/>
        <w:contextualSpacing/>
        <w:rPr>
          <w:rFonts w:ascii="Times New Roman" w:eastAsia="Calibri" w:hAnsi="Times New Roman" w:cs="Times New Roman"/>
          <w:b/>
          <w:sz w:val="24"/>
          <w:szCs w:val="24"/>
        </w:rPr>
      </w:pPr>
      <w:proofErr w:type="gramStart"/>
      <w:r w:rsidRPr="00F5597E">
        <w:rPr>
          <w:rFonts w:ascii="Times New Roman" w:eastAsia="Calibri" w:hAnsi="Times New Roman" w:cs="Times New Roman"/>
          <w:b/>
          <w:sz w:val="24"/>
          <w:szCs w:val="24"/>
        </w:rPr>
        <w:t>Essential V: Healthcare policy for advocacy in healthcare.</w:t>
      </w:r>
      <w:proofErr w:type="gramEnd"/>
      <w:r w:rsidRPr="00F5597E">
        <w:rPr>
          <w:rFonts w:ascii="Times New Roman" w:eastAsia="Calibri" w:hAnsi="Times New Roman" w:cs="Times New Roman"/>
          <w:b/>
          <w:sz w:val="24"/>
          <w:szCs w:val="24"/>
        </w:rPr>
        <w:t xml:space="preserve">  </w:t>
      </w:r>
    </w:p>
    <w:p w14:paraId="1E2B22D0" w14:textId="74A80D82" w:rsidR="00833FB2" w:rsidRDefault="00B92E82" w:rsidP="00833FB2">
      <w:pPr>
        <w:spacing w:after="160"/>
        <w:contextualSpacing/>
        <w:rPr>
          <w:rFonts w:ascii="Times New Roman" w:eastAsia="Calibri" w:hAnsi="Times New Roman" w:cs="Times New Roman"/>
          <w:sz w:val="24"/>
          <w:szCs w:val="24"/>
        </w:rPr>
      </w:pPr>
      <w:r>
        <w:rPr>
          <w:rFonts w:ascii="Times New Roman" w:eastAsia="Calibri" w:hAnsi="Times New Roman" w:cs="Times New Roman"/>
          <w:sz w:val="24"/>
          <w:szCs w:val="24"/>
        </w:rPr>
        <w:tab/>
        <w:t xml:space="preserve">Influencing and educating potential stakeholders and advocating for this vulnerable patient population completed Essential V.  Scheduling meetings with community leaders and seeking potential community donors helped advocate for the health care clinic at the homeless shelter and educate the county of the future resource.  Many residents within the Johnston County community were unaware of the health effects of being homeless and the need for a clinic to deter people from utilizing the </w:t>
      </w:r>
      <w:r w:rsidR="00476044">
        <w:rPr>
          <w:rFonts w:ascii="Times New Roman" w:eastAsia="Calibri" w:hAnsi="Times New Roman" w:cs="Times New Roman"/>
          <w:sz w:val="24"/>
          <w:szCs w:val="24"/>
        </w:rPr>
        <w:t>ER</w:t>
      </w:r>
      <w:r>
        <w:rPr>
          <w:rFonts w:ascii="Times New Roman" w:eastAsia="Calibri" w:hAnsi="Times New Roman" w:cs="Times New Roman"/>
          <w:sz w:val="24"/>
          <w:szCs w:val="24"/>
        </w:rPr>
        <w:t xml:space="preserve"> for non-emergent </w:t>
      </w:r>
      <w:r w:rsidR="00F65804">
        <w:rPr>
          <w:rFonts w:ascii="Times New Roman" w:eastAsia="Calibri" w:hAnsi="Times New Roman" w:cs="Times New Roman"/>
          <w:sz w:val="24"/>
          <w:szCs w:val="24"/>
        </w:rPr>
        <w:t xml:space="preserve">health </w:t>
      </w:r>
      <w:r>
        <w:rPr>
          <w:rFonts w:ascii="Times New Roman" w:eastAsia="Calibri" w:hAnsi="Times New Roman" w:cs="Times New Roman"/>
          <w:sz w:val="24"/>
          <w:szCs w:val="24"/>
        </w:rPr>
        <w:t xml:space="preserve">reasons.  As a group, presenting at the DNP Council event </w:t>
      </w:r>
      <w:r w:rsidR="00F65804">
        <w:rPr>
          <w:rFonts w:ascii="Times New Roman" w:eastAsia="Calibri" w:hAnsi="Times New Roman" w:cs="Times New Roman"/>
          <w:sz w:val="24"/>
          <w:szCs w:val="24"/>
        </w:rPr>
        <w:t xml:space="preserve">and the </w:t>
      </w:r>
      <w:r>
        <w:rPr>
          <w:rFonts w:ascii="Times New Roman" w:eastAsia="Calibri" w:hAnsi="Times New Roman" w:cs="Times New Roman"/>
          <w:sz w:val="24"/>
          <w:szCs w:val="24"/>
        </w:rPr>
        <w:t>Quali</w:t>
      </w:r>
      <w:r w:rsidR="00A51A04">
        <w:rPr>
          <w:rFonts w:ascii="Times New Roman" w:eastAsia="Calibri" w:hAnsi="Times New Roman" w:cs="Times New Roman"/>
          <w:sz w:val="24"/>
          <w:szCs w:val="24"/>
        </w:rPr>
        <w:t>ty Improvement Symposium qualified</w:t>
      </w:r>
      <w:r>
        <w:rPr>
          <w:rFonts w:ascii="Times New Roman" w:eastAsia="Calibri" w:hAnsi="Times New Roman" w:cs="Times New Roman"/>
          <w:sz w:val="24"/>
          <w:szCs w:val="24"/>
        </w:rPr>
        <w:t xml:space="preserve"> as educating policymakers, influenc</w:t>
      </w:r>
      <w:r w:rsidR="00A51A04">
        <w:rPr>
          <w:rFonts w:ascii="Times New Roman" w:eastAsia="Calibri" w:hAnsi="Times New Roman" w:cs="Times New Roman"/>
          <w:sz w:val="24"/>
          <w:szCs w:val="24"/>
        </w:rPr>
        <w:t>ed</w:t>
      </w:r>
      <w:r>
        <w:rPr>
          <w:rFonts w:ascii="Times New Roman" w:eastAsia="Calibri" w:hAnsi="Times New Roman" w:cs="Times New Roman"/>
          <w:sz w:val="24"/>
          <w:szCs w:val="24"/>
        </w:rPr>
        <w:t xml:space="preserve"> health care stakeholder support, and provid</w:t>
      </w:r>
      <w:r w:rsidR="00A51A04">
        <w:rPr>
          <w:rFonts w:ascii="Times New Roman" w:eastAsia="Calibri" w:hAnsi="Times New Roman" w:cs="Times New Roman"/>
          <w:sz w:val="24"/>
          <w:szCs w:val="24"/>
        </w:rPr>
        <w:t>ed</w:t>
      </w:r>
      <w:r>
        <w:rPr>
          <w:rFonts w:ascii="Times New Roman" w:eastAsia="Calibri" w:hAnsi="Times New Roman" w:cs="Times New Roman"/>
          <w:sz w:val="24"/>
          <w:szCs w:val="24"/>
        </w:rPr>
        <w:t xml:space="preserve"> leadership in helping this population.</w:t>
      </w:r>
      <w:r w:rsidR="00A51A04">
        <w:rPr>
          <w:rFonts w:ascii="Times New Roman" w:eastAsia="Calibri" w:hAnsi="Times New Roman" w:cs="Times New Roman"/>
          <w:sz w:val="24"/>
          <w:szCs w:val="24"/>
        </w:rPr>
        <w:t xml:space="preserve">  The idea behind the clinic wa</w:t>
      </w:r>
      <w:r w:rsidR="00E76364">
        <w:rPr>
          <w:rFonts w:ascii="Times New Roman" w:eastAsia="Calibri" w:hAnsi="Times New Roman" w:cs="Times New Roman"/>
          <w:sz w:val="24"/>
          <w:szCs w:val="24"/>
        </w:rPr>
        <w:t>s creating a health care delivery model</w:t>
      </w:r>
      <w:r w:rsidR="00F65804">
        <w:rPr>
          <w:rFonts w:ascii="Times New Roman" w:eastAsia="Calibri" w:hAnsi="Times New Roman" w:cs="Times New Roman"/>
          <w:sz w:val="24"/>
          <w:szCs w:val="24"/>
        </w:rPr>
        <w:t>,</w:t>
      </w:r>
      <w:r w:rsidR="00E76364">
        <w:rPr>
          <w:rFonts w:ascii="Times New Roman" w:eastAsia="Calibri" w:hAnsi="Times New Roman" w:cs="Times New Roman"/>
          <w:sz w:val="24"/>
          <w:szCs w:val="24"/>
        </w:rPr>
        <w:t xml:space="preserve"> providing health care services</w:t>
      </w:r>
      <w:r w:rsidR="00F65804">
        <w:rPr>
          <w:rFonts w:ascii="Times New Roman" w:eastAsia="Calibri" w:hAnsi="Times New Roman" w:cs="Times New Roman"/>
          <w:sz w:val="24"/>
          <w:szCs w:val="24"/>
        </w:rPr>
        <w:t>,</w:t>
      </w:r>
      <w:r w:rsidR="00E76364">
        <w:rPr>
          <w:rFonts w:ascii="Times New Roman" w:eastAsia="Calibri" w:hAnsi="Times New Roman" w:cs="Times New Roman"/>
          <w:sz w:val="24"/>
          <w:szCs w:val="24"/>
        </w:rPr>
        <w:t xml:space="preserve"> and engaging a Family Nurse Practitioner to help address the current health needs of residents (AACN, 2006).  The desire </w:t>
      </w:r>
      <w:r w:rsidR="00A51A04">
        <w:rPr>
          <w:rFonts w:ascii="Times New Roman" w:eastAsia="Calibri" w:hAnsi="Times New Roman" w:cs="Times New Roman"/>
          <w:sz w:val="24"/>
          <w:szCs w:val="24"/>
        </w:rPr>
        <w:t>wa</w:t>
      </w:r>
      <w:r w:rsidR="00E76364">
        <w:rPr>
          <w:rFonts w:ascii="Times New Roman" w:eastAsia="Calibri" w:hAnsi="Times New Roman" w:cs="Times New Roman"/>
          <w:sz w:val="24"/>
          <w:szCs w:val="24"/>
        </w:rPr>
        <w:t>s to decrease the current health care disparities</w:t>
      </w:r>
      <w:r w:rsidR="00F65804">
        <w:rPr>
          <w:rFonts w:ascii="Times New Roman" w:eastAsia="Calibri" w:hAnsi="Times New Roman" w:cs="Times New Roman"/>
          <w:sz w:val="24"/>
          <w:szCs w:val="24"/>
        </w:rPr>
        <w:t xml:space="preserve"> and </w:t>
      </w:r>
      <w:r w:rsidR="00E76364">
        <w:rPr>
          <w:rFonts w:ascii="Times New Roman" w:eastAsia="Calibri" w:hAnsi="Times New Roman" w:cs="Times New Roman"/>
          <w:sz w:val="24"/>
          <w:szCs w:val="24"/>
        </w:rPr>
        <w:t>provide equal</w:t>
      </w:r>
      <w:r w:rsidR="00F65804">
        <w:rPr>
          <w:rFonts w:ascii="Times New Roman" w:eastAsia="Calibri" w:hAnsi="Times New Roman" w:cs="Times New Roman"/>
          <w:sz w:val="24"/>
          <w:szCs w:val="24"/>
        </w:rPr>
        <w:t>ity,</w:t>
      </w:r>
      <w:r w:rsidR="00E76364">
        <w:rPr>
          <w:rFonts w:ascii="Times New Roman" w:eastAsia="Calibri" w:hAnsi="Times New Roman" w:cs="Times New Roman"/>
          <w:sz w:val="24"/>
          <w:szCs w:val="24"/>
        </w:rPr>
        <w:t xml:space="preserve"> quality health care.</w:t>
      </w:r>
    </w:p>
    <w:p w14:paraId="77E33883" w14:textId="77777777" w:rsidR="00E76364" w:rsidRDefault="00E76364" w:rsidP="00E76364">
      <w:pPr>
        <w:spacing w:after="160"/>
        <w:contextualSpacing/>
        <w:rPr>
          <w:rFonts w:ascii="Times New Roman" w:eastAsia="Calibri" w:hAnsi="Times New Roman" w:cs="Times New Roman"/>
          <w:b/>
          <w:sz w:val="24"/>
          <w:szCs w:val="24"/>
        </w:rPr>
      </w:pPr>
      <w:proofErr w:type="gramStart"/>
      <w:r w:rsidRPr="00F5597E">
        <w:rPr>
          <w:rFonts w:ascii="Times New Roman" w:eastAsia="Calibri" w:hAnsi="Times New Roman" w:cs="Times New Roman"/>
          <w:b/>
          <w:sz w:val="24"/>
          <w:szCs w:val="24"/>
        </w:rPr>
        <w:t xml:space="preserve">Essential VI:  </w:t>
      </w:r>
      <w:proofErr w:type="spellStart"/>
      <w:r w:rsidRPr="00F5597E">
        <w:rPr>
          <w:rFonts w:ascii="Times New Roman" w:eastAsia="Calibri" w:hAnsi="Times New Roman" w:cs="Times New Roman"/>
          <w:b/>
          <w:sz w:val="24"/>
          <w:szCs w:val="24"/>
        </w:rPr>
        <w:t>Interprofessional</w:t>
      </w:r>
      <w:proofErr w:type="spellEnd"/>
      <w:r w:rsidRPr="00F5597E">
        <w:rPr>
          <w:rFonts w:ascii="Times New Roman" w:eastAsia="Calibri" w:hAnsi="Times New Roman" w:cs="Times New Roman"/>
          <w:b/>
          <w:sz w:val="24"/>
          <w:szCs w:val="24"/>
        </w:rPr>
        <w:t xml:space="preserve"> collaboration for improving patient and population health outcomes.</w:t>
      </w:r>
      <w:proofErr w:type="gramEnd"/>
      <w:r w:rsidRPr="00F5597E">
        <w:rPr>
          <w:rFonts w:ascii="Times New Roman" w:eastAsia="Calibri" w:hAnsi="Times New Roman" w:cs="Times New Roman"/>
          <w:b/>
          <w:sz w:val="24"/>
          <w:szCs w:val="24"/>
        </w:rPr>
        <w:t xml:space="preserve">  </w:t>
      </w:r>
    </w:p>
    <w:p w14:paraId="62FBE735" w14:textId="2ADB7C77" w:rsidR="00E76364" w:rsidRDefault="00801EE8" w:rsidP="00E76364">
      <w:pPr>
        <w:spacing w:after="160"/>
        <w:contextualSpacing/>
        <w:rPr>
          <w:rFonts w:ascii="Times New Roman" w:eastAsia="Calibri" w:hAnsi="Times New Roman" w:cs="Times New Roman"/>
          <w:sz w:val="24"/>
          <w:szCs w:val="24"/>
        </w:rPr>
      </w:pPr>
      <w:r>
        <w:rPr>
          <w:rFonts w:ascii="Times New Roman" w:eastAsia="Calibri" w:hAnsi="Times New Roman" w:cs="Times New Roman"/>
          <w:sz w:val="24"/>
          <w:szCs w:val="24"/>
        </w:rPr>
        <w:tab/>
        <w:t xml:space="preserve">In aligning with the Institute of Medicine’s approach to patient-centered care, incorporating and utilizing </w:t>
      </w:r>
      <w:proofErr w:type="spellStart"/>
      <w:r>
        <w:rPr>
          <w:rFonts w:ascii="Times New Roman" w:eastAsia="Calibri" w:hAnsi="Times New Roman" w:cs="Times New Roman"/>
          <w:sz w:val="24"/>
          <w:szCs w:val="24"/>
        </w:rPr>
        <w:t>interprofessional</w:t>
      </w:r>
      <w:proofErr w:type="spellEnd"/>
      <w:r>
        <w:rPr>
          <w:rFonts w:ascii="Times New Roman" w:eastAsia="Calibri" w:hAnsi="Times New Roman" w:cs="Times New Roman"/>
          <w:sz w:val="24"/>
          <w:szCs w:val="24"/>
        </w:rPr>
        <w:t xml:space="preserve"> collaboration provide</w:t>
      </w:r>
      <w:r w:rsidR="00A51A04">
        <w:rPr>
          <w:rFonts w:ascii="Times New Roman" w:eastAsia="Calibri" w:hAnsi="Times New Roman" w:cs="Times New Roman"/>
          <w:sz w:val="24"/>
          <w:szCs w:val="24"/>
        </w:rPr>
        <w:t>d</w:t>
      </w:r>
      <w:r>
        <w:rPr>
          <w:rFonts w:ascii="Times New Roman" w:eastAsia="Calibri" w:hAnsi="Times New Roman" w:cs="Times New Roman"/>
          <w:sz w:val="24"/>
          <w:szCs w:val="24"/>
        </w:rPr>
        <w:t xml:space="preserve"> a more holistic approach to </w:t>
      </w:r>
      <w:r>
        <w:rPr>
          <w:rFonts w:ascii="Times New Roman" w:eastAsia="Calibri" w:hAnsi="Times New Roman" w:cs="Times New Roman"/>
          <w:sz w:val="24"/>
          <w:szCs w:val="24"/>
        </w:rPr>
        <w:lastRenderedPageBreak/>
        <w:t xml:space="preserve">treating patients (AACN, 2006).  </w:t>
      </w:r>
      <w:proofErr w:type="spellStart"/>
      <w:r>
        <w:rPr>
          <w:rFonts w:ascii="Times New Roman" w:eastAsia="Calibri" w:hAnsi="Times New Roman" w:cs="Times New Roman"/>
          <w:sz w:val="24"/>
          <w:szCs w:val="24"/>
        </w:rPr>
        <w:t>Interpro</w:t>
      </w:r>
      <w:r w:rsidR="00A51A04">
        <w:rPr>
          <w:rFonts w:ascii="Times New Roman" w:eastAsia="Calibri" w:hAnsi="Times New Roman" w:cs="Times New Roman"/>
          <w:sz w:val="24"/>
          <w:szCs w:val="24"/>
        </w:rPr>
        <w:t>fessional</w:t>
      </w:r>
      <w:proofErr w:type="spellEnd"/>
      <w:r w:rsidR="00A51A04">
        <w:rPr>
          <w:rFonts w:ascii="Times New Roman" w:eastAsia="Calibri" w:hAnsi="Times New Roman" w:cs="Times New Roman"/>
          <w:sz w:val="24"/>
          <w:szCs w:val="24"/>
        </w:rPr>
        <w:t xml:space="preserve"> collaboration improved</w:t>
      </w:r>
      <w:r>
        <w:rPr>
          <w:rFonts w:ascii="Times New Roman" w:eastAsia="Calibri" w:hAnsi="Times New Roman" w:cs="Times New Roman"/>
          <w:sz w:val="24"/>
          <w:szCs w:val="24"/>
        </w:rPr>
        <w:t xml:space="preserve"> patient out</w:t>
      </w:r>
      <w:r w:rsidR="00A51A04">
        <w:rPr>
          <w:rFonts w:ascii="Times New Roman" w:eastAsia="Calibri" w:hAnsi="Times New Roman" w:cs="Times New Roman"/>
          <w:sz w:val="24"/>
          <w:szCs w:val="24"/>
        </w:rPr>
        <w:t>comes and decreased</w:t>
      </w:r>
      <w:r>
        <w:rPr>
          <w:rFonts w:ascii="Times New Roman" w:eastAsia="Calibri" w:hAnsi="Times New Roman" w:cs="Times New Roman"/>
          <w:sz w:val="24"/>
          <w:szCs w:val="24"/>
        </w:rPr>
        <w:t xml:space="preserve"> medical errors.  P</w:t>
      </w:r>
      <w:r w:rsidR="00A3527C">
        <w:rPr>
          <w:rFonts w:ascii="Times New Roman" w:eastAsia="Calibri" w:hAnsi="Times New Roman" w:cs="Times New Roman"/>
          <w:sz w:val="24"/>
          <w:szCs w:val="24"/>
        </w:rPr>
        <w:t>articipating in a group or team</w:t>
      </w:r>
      <w:r>
        <w:rPr>
          <w:rFonts w:ascii="Times New Roman" w:eastAsia="Calibri" w:hAnsi="Times New Roman" w:cs="Times New Roman"/>
          <w:sz w:val="24"/>
          <w:szCs w:val="24"/>
        </w:rPr>
        <w:t>work model for the Smithfield CARES model provide</w:t>
      </w:r>
      <w:r w:rsidR="00A51A04">
        <w:rPr>
          <w:rFonts w:ascii="Times New Roman" w:eastAsia="Calibri" w:hAnsi="Times New Roman" w:cs="Times New Roman"/>
          <w:sz w:val="24"/>
          <w:szCs w:val="24"/>
        </w:rPr>
        <w:t>d</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interprofessional</w:t>
      </w:r>
      <w:proofErr w:type="spellEnd"/>
      <w:r>
        <w:rPr>
          <w:rFonts w:ascii="Times New Roman" w:eastAsia="Calibri" w:hAnsi="Times New Roman" w:cs="Times New Roman"/>
          <w:sz w:val="24"/>
          <w:szCs w:val="24"/>
        </w:rPr>
        <w:t xml:space="preserve"> collaboration, as well as </w:t>
      </w:r>
      <w:r w:rsidR="00A51A04">
        <w:rPr>
          <w:rFonts w:ascii="Times New Roman" w:eastAsia="Calibri" w:hAnsi="Times New Roman" w:cs="Times New Roman"/>
          <w:sz w:val="24"/>
          <w:szCs w:val="24"/>
        </w:rPr>
        <w:t>close interaction</w:t>
      </w:r>
      <w:r>
        <w:rPr>
          <w:rFonts w:ascii="Times New Roman" w:eastAsia="Calibri" w:hAnsi="Times New Roman" w:cs="Times New Roman"/>
          <w:sz w:val="24"/>
          <w:szCs w:val="24"/>
        </w:rPr>
        <w:t xml:space="preserve"> with the </w:t>
      </w:r>
      <w:r w:rsidR="00A3527C">
        <w:rPr>
          <w:rFonts w:ascii="Times New Roman" w:eastAsia="Calibri" w:hAnsi="Times New Roman" w:cs="Times New Roman"/>
          <w:sz w:val="24"/>
          <w:szCs w:val="24"/>
        </w:rPr>
        <w:t xml:space="preserve">SRM </w:t>
      </w:r>
      <w:r w:rsidR="00A51A04">
        <w:rPr>
          <w:rFonts w:ascii="Times New Roman" w:eastAsia="Calibri" w:hAnsi="Times New Roman" w:cs="Times New Roman"/>
          <w:sz w:val="24"/>
          <w:szCs w:val="24"/>
        </w:rPr>
        <w:t>staff members,</w:t>
      </w:r>
      <w:r>
        <w:rPr>
          <w:rFonts w:ascii="Times New Roman" w:eastAsia="Calibri" w:hAnsi="Times New Roman" w:cs="Times New Roman"/>
          <w:sz w:val="24"/>
          <w:szCs w:val="24"/>
        </w:rPr>
        <w:t xml:space="preserve"> faculty site champio</w:t>
      </w:r>
      <w:r w:rsidR="00A51A04">
        <w:rPr>
          <w:rFonts w:ascii="Times New Roman" w:eastAsia="Calibri" w:hAnsi="Times New Roman" w:cs="Times New Roman"/>
          <w:sz w:val="24"/>
          <w:szCs w:val="24"/>
        </w:rPr>
        <w:t xml:space="preserve">n, </w:t>
      </w:r>
      <w:r>
        <w:rPr>
          <w:rFonts w:ascii="Times New Roman" w:eastAsia="Calibri" w:hAnsi="Times New Roman" w:cs="Times New Roman"/>
          <w:sz w:val="24"/>
          <w:szCs w:val="24"/>
        </w:rPr>
        <w:t>and faculty ch</w:t>
      </w:r>
      <w:r w:rsidR="00A51A04">
        <w:rPr>
          <w:rFonts w:ascii="Times New Roman" w:eastAsia="Calibri" w:hAnsi="Times New Roman" w:cs="Times New Roman"/>
          <w:sz w:val="24"/>
          <w:szCs w:val="24"/>
        </w:rPr>
        <w:t>air.</w:t>
      </w:r>
      <w:r w:rsidR="00E77477">
        <w:rPr>
          <w:rFonts w:ascii="Times New Roman" w:eastAsia="Calibri" w:hAnsi="Times New Roman" w:cs="Times New Roman"/>
          <w:sz w:val="24"/>
          <w:szCs w:val="24"/>
        </w:rPr>
        <w:t xml:space="preserve">  Education sessions with local healthcare educators, graduate students in other healthcare disciples, and nutritionists helped teach the residents practical information </w:t>
      </w:r>
      <w:r w:rsidR="004A20A1">
        <w:rPr>
          <w:rFonts w:ascii="Times New Roman" w:eastAsia="Calibri" w:hAnsi="Times New Roman" w:cs="Times New Roman"/>
          <w:sz w:val="24"/>
          <w:szCs w:val="24"/>
        </w:rPr>
        <w:t>about</w:t>
      </w:r>
      <w:r w:rsidR="00E77477">
        <w:rPr>
          <w:rFonts w:ascii="Times New Roman" w:eastAsia="Calibri" w:hAnsi="Times New Roman" w:cs="Times New Roman"/>
          <w:sz w:val="24"/>
          <w:szCs w:val="24"/>
        </w:rPr>
        <w:t xml:space="preserve"> food and nutrition choices.  Networking with the hospital and their charity program administrators provided necessary collaboration in connecting patients with primary care providers and medication assistance.</w:t>
      </w:r>
      <w:r w:rsidR="00A51A04">
        <w:rPr>
          <w:rFonts w:ascii="Times New Roman" w:eastAsia="Calibri" w:hAnsi="Times New Roman" w:cs="Times New Roman"/>
          <w:sz w:val="24"/>
          <w:szCs w:val="24"/>
        </w:rPr>
        <w:t xml:space="preserve">  Each team member practiced</w:t>
      </w:r>
      <w:r>
        <w:rPr>
          <w:rFonts w:ascii="Times New Roman" w:eastAsia="Calibri" w:hAnsi="Times New Roman" w:cs="Times New Roman"/>
          <w:sz w:val="24"/>
          <w:szCs w:val="24"/>
        </w:rPr>
        <w:t xml:space="preserve"> leadership in their </w:t>
      </w:r>
      <w:r w:rsidR="00916C36">
        <w:rPr>
          <w:rFonts w:ascii="Times New Roman" w:eastAsia="Calibri" w:hAnsi="Times New Roman" w:cs="Times New Roman"/>
          <w:sz w:val="24"/>
          <w:szCs w:val="24"/>
        </w:rPr>
        <w:t>vital role division such as community awareness, primary screenings, secondary screenings, and community education.  Communicating with community residents through email, phone interviews, or face-to-face conversations increased community aw</w:t>
      </w:r>
      <w:r w:rsidR="00A51A04">
        <w:rPr>
          <w:rFonts w:ascii="Times New Roman" w:eastAsia="Calibri" w:hAnsi="Times New Roman" w:cs="Times New Roman"/>
          <w:sz w:val="24"/>
          <w:szCs w:val="24"/>
        </w:rPr>
        <w:t>areness and involvement, and le</w:t>
      </w:r>
      <w:r w:rsidR="00916C36">
        <w:rPr>
          <w:rFonts w:ascii="Times New Roman" w:eastAsia="Calibri" w:hAnsi="Times New Roman" w:cs="Times New Roman"/>
          <w:sz w:val="24"/>
          <w:szCs w:val="24"/>
        </w:rPr>
        <w:t xml:space="preserve">d to </w:t>
      </w:r>
      <w:r w:rsidR="00A51A04">
        <w:rPr>
          <w:rFonts w:ascii="Times New Roman" w:eastAsia="Calibri" w:hAnsi="Times New Roman" w:cs="Times New Roman"/>
          <w:sz w:val="24"/>
          <w:szCs w:val="24"/>
        </w:rPr>
        <w:t xml:space="preserve">collaboration that is more </w:t>
      </w:r>
      <w:proofErr w:type="spellStart"/>
      <w:r w:rsidR="00A51A04">
        <w:rPr>
          <w:rFonts w:ascii="Times New Roman" w:eastAsia="Calibri" w:hAnsi="Times New Roman" w:cs="Times New Roman"/>
          <w:sz w:val="24"/>
          <w:szCs w:val="24"/>
        </w:rPr>
        <w:t>interprofessional</w:t>
      </w:r>
      <w:proofErr w:type="spellEnd"/>
      <w:r w:rsidR="00916C36">
        <w:rPr>
          <w:rFonts w:ascii="Times New Roman" w:eastAsia="Calibri" w:hAnsi="Times New Roman" w:cs="Times New Roman"/>
          <w:sz w:val="24"/>
          <w:szCs w:val="24"/>
        </w:rPr>
        <w:t>.</w:t>
      </w:r>
      <w:r w:rsidR="00F5051B">
        <w:rPr>
          <w:rFonts w:ascii="Times New Roman" w:eastAsia="Calibri" w:hAnsi="Times New Roman" w:cs="Times New Roman"/>
          <w:sz w:val="24"/>
          <w:szCs w:val="24"/>
        </w:rPr>
        <w:t xml:space="preserve">  The use of </w:t>
      </w:r>
      <w:proofErr w:type="spellStart"/>
      <w:r w:rsidR="00F5051B">
        <w:rPr>
          <w:rFonts w:ascii="Times New Roman" w:eastAsia="Calibri" w:hAnsi="Times New Roman" w:cs="Times New Roman"/>
          <w:sz w:val="24"/>
          <w:szCs w:val="24"/>
        </w:rPr>
        <w:t>interpro</w:t>
      </w:r>
      <w:r w:rsidR="00A51A04">
        <w:rPr>
          <w:rFonts w:ascii="Times New Roman" w:eastAsia="Calibri" w:hAnsi="Times New Roman" w:cs="Times New Roman"/>
          <w:sz w:val="24"/>
          <w:szCs w:val="24"/>
        </w:rPr>
        <w:t>fessional</w:t>
      </w:r>
      <w:proofErr w:type="spellEnd"/>
      <w:r w:rsidR="00A51A04">
        <w:rPr>
          <w:rFonts w:ascii="Times New Roman" w:eastAsia="Calibri" w:hAnsi="Times New Roman" w:cs="Times New Roman"/>
          <w:sz w:val="24"/>
          <w:szCs w:val="24"/>
        </w:rPr>
        <w:t xml:space="preserve"> collaboration provided</w:t>
      </w:r>
      <w:r w:rsidR="00F5051B">
        <w:rPr>
          <w:rFonts w:ascii="Times New Roman" w:eastAsia="Calibri" w:hAnsi="Times New Roman" w:cs="Times New Roman"/>
          <w:sz w:val="24"/>
          <w:szCs w:val="24"/>
        </w:rPr>
        <w:t xml:space="preserve"> the necessary teamwork attitude to help create a change in the health care delivery system and bringing health care to the vulnerable population.</w:t>
      </w:r>
    </w:p>
    <w:p w14:paraId="44A2CE88" w14:textId="77777777" w:rsidR="00F5051B" w:rsidRPr="00F5597E" w:rsidRDefault="00F5051B" w:rsidP="00F5051B">
      <w:pPr>
        <w:spacing w:after="160"/>
        <w:contextualSpacing/>
        <w:rPr>
          <w:rFonts w:ascii="Times New Roman" w:eastAsia="Calibri" w:hAnsi="Times New Roman" w:cs="Times New Roman"/>
          <w:sz w:val="24"/>
          <w:szCs w:val="24"/>
        </w:rPr>
      </w:pPr>
      <w:proofErr w:type="gramStart"/>
      <w:r w:rsidRPr="00F5597E">
        <w:rPr>
          <w:rFonts w:ascii="Times New Roman" w:eastAsia="Calibri" w:hAnsi="Times New Roman" w:cs="Times New Roman"/>
          <w:b/>
          <w:sz w:val="24"/>
          <w:szCs w:val="24"/>
        </w:rPr>
        <w:t>Essential VII:  Clinical prevention and population health for improving the nation’s health.</w:t>
      </w:r>
      <w:proofErr w:type="gramEnd"/>
      <w:r w:rsidRPr="00F5597E">
        <w:rPr>
          <w:rFonts w:ascii="Times New Roman" w:eastAsia="Calibri" w:hAnsi="Times New Roman" w:cs="Times New Roman"/>
          <w:b/>
          <w:sz w:val="24"/>
          <w:szCs w:val="24"/>
        </w:rPr>
        <w:t xml:space="preserve">  </w:t>
      </w:r>
    </w:p>
    <w:p w14:paraId="2F684EFF" w14:textId="07A09DF1" w:rsidR="00BB391A" w:rsidRDefault="00F5051B" w:rsidP="00E76364">
      <w:pPr>
        <w:spacing w:after="160"/>
        <w:contextualSpacing/>
        <w:rPr>
          <w:rFonts w:ascii="Times New Roman" w:eastAsia="Calibri" w:hAnsi="Times New Roman" w:cs="Times New Roman"/>
          <w:sz w:val="24"/>
          <w:szCs w:val="24"/>
        </w:rPr>
      </w:pPr>
      <w:r>
        <w:rPr>
          <w:rFonts w:ascii="Times New Roman" w:eastAsia="Calibri" w:hAnsi="Times New Roman" w:cs="Times New Roman"/>
          <w:sz w:val="24"/>
          <w:szCs w:val="24"/>
        </w:rPr>
        <w:tab/>
        <w:t>The Institute for He</w:t>
      </w:r>
      <w:r w:rsidR="00A51A04">
        <w:rPr>
          <w:rFonts w:ascii="Times New Roman" w:eastAsia="Calibri" w:hAnsi="Times New Roman" w:cs="Times New Roman"/>
          <w:sz w:val="24"/>
          <w:szCs w:val="24"/>
        </w:rPr>
        <w:t>althcare Improvement (IHI) worked</w:t>
      </w:r>
      <w:r>
        <w:rPr>
          <w:rFonts w:ascii="Times New Roman" w:eastAsia="Calibri" w:hAnsi="Times New Roman" w:cs="Times New Roman"/>
          <w:sz w:val="24"/>
          <w:szCs w:val="24"/>
        </w:rPr>
        <w:t xml:space="preserve"> diligently to </w:t>
      </w:r>
      <w:r w:rsidR="00B93C65">
        <w:rPr>
          <w:rFonts w:ascii="Times New Roman" w:eastAsia="Calibri" w:hAnsi="Times New Roman" w:cs="Times New Roman"/>
          <w:sz w:val="24"/>
          <w:szCs w:val="24"/>
        </w:rPr>
        <w:t>improve the current healthcare delivery model focusing on the triple aim initiative of improving patient’s overall care experience</w:t>
      </w:r>
      <w:r w:rsidR="00A3527C">
        <w:rPr>
          <w:rFonts w:ascii="Times New Roman" w:eastAsia="Calibri" w:hAnsi="Times New Roman" w:cs="Times New Roman"/>
          <w:sz w:val="24"/>
          <w:szCs w:val="24"/>
        </w:rPr>
        <w:t>s</w:t>
      </w:r>
      <w:r w:rsidR="00B93C65">
        <w:rPr>
          <w:rFonts w:ascii="Times New Roman" w:eastAsia="Calibri" w:hAnsi="Times New Roman" w:cs="Times New Roman"/>
          <w:sz w:val="24"/>
          <w:szCs w:val="24"/>
        </w:rPr>
        <w:t xml:space="preserve">, improve the health of the nation’s population, and decreasing healthcare spending costs (IHI, 2017).  Focusing on the idea of prevention and promotion </w:t>
      </w:r>
      <w:r w:rsidR="00A51A04">
        <w:rPr>
          <w:rFonts w:ascii="Times New Roman" w:eastAsia="Calibri" w:hAnsi="Times New Roman" w:cs="Times New Roman"/>
          <w:sz w:val="24"/>
          <w:szCs w:val="24"/>
        </w:rPr>
        <w:t>were</w:t>
      </w:r>
      <w:r w:rsidR="00B93C65">
        <w:rPr>
          <w:rFonts w:ascii="Times New Roman" w:eastAsia="Calibri" w:hAnsi="Times New Roman" w:cs="Times New Roman"/>
          <w:sz w:val="24"/>
          <w:szCs w:val="24"/>
        </w:rPr>
        <w:t xml:space="preserve"> ideal for preventing future illnesses.  Utilizing the primary prevention screenings and secondary screenings of the Smithfield CARES pro</w:t>
      </w:r>
      <w:r w:rsidR="00BB391A">
        <w:rPr>
          <w:rFonts w:ascii="Times New Roman" w:eastAsia="Calibri" w:hAnsi="Times New Roman" w:cs="Times New Roman"/>
          <w:sz w:val="24"/>
          <w:szCs w:val="24"/>
        </w:rPr>
        <w:t>ject pinpoint</w:t>
      </w:r>
      <w:r w:rsidR="00A51A04">
        <w:rPr>
          <w:rFonts w:ascii="Times New Roman" w:eastAsia="Calibri" w:hAnsi="Times New Roman" w:cs="Times New Roman"/>
          <w:sz w:val="24"/>
          <w:szCs w:val="24"/>
        </w:rPr>
        <w:t>ed</w:t>
      </w:r>
      <w:r w:rsidR="00BB391A">
        <w:rPr>
          <w:rFonts w:ascii="Times New Roman" w:eastAsia="Calibri" w:hAnsi="Times New Roman" w:cs="Times New Roman"/>
          <w:sz w:val="24"/>
          <w:szCs w:val="24"/>
        </w:rPr>
        <w:t xml:space="preserve"> areas for health improvement.  Before implementation, annual influenza vaccinations were sparse, tuberculosis screenings were infrequent, and contagious diseases such as lice and scabies </w:t>
      </w:r>
      <w:proofErr w:type="gramStart"/>
      <w:r w:rsidR="00BB391A">
        <w:rPr>
          <w:rFonts w:ascii="Times New Roman" w:eastAsia="Calibri" w:hAnsi="Times New Roman" w:cs="Times New Roman"/>
          <w:sz w:val="24"/>
          <w:szCs w:val="24"/>
        </w:rPr>
        <w:t>were not screened</w:t>
      </w:r>
      <w:proofErr w:type="gramEnd"/>
      <w:r w:rsidR="00BB391A">
        <w:rPr>
          <w:rFonts w:ascii="Times New Roman" w:eastAsia="Calibri" w:hAnsi="Times New Roman" w:cs="Times New Roman"/>
          <w:sz w:val="24"/>
          <w:szCs w:val="24"/>
        </w:rPr>
        <w:t xml:space="preserve">.  After accessing </w:t>
      </w:r>
      <w:r w:rsidR="00BB391A">
        <w:rPr>
          <w:rFonts w:ascii="Times New Roman" w:eastAsia="Calibri" w:hAnsi="Times New Roman" w:cs="Times New Roman"/>
          <w:sz w:val="24"/>
          <w:szCs w:val="24"/>
        </w:rPr>
        <w:lastRenderedPageBreak/>
        <w:t>the need for health screenings, implementing appropriate algorithms and health care delivery system improved the awareness, knowledge, and health of the residents and employees.</w:t>
      </w:r>
    </w:p>
    <w:p w14:paraId="74E1D290" w14:textId="110EE8CE" w:rsidR="0012381B" w:rsidRDefault="00BB391A" w:rsidP="00F5597E">
      <w:pPr>
        <w:spacing w:after="160"/>
        <w:contextualSpacing/>
        <w:rPr>
          <w:rFonts w:ascii="Times New Roman" w:eastAsia="Calibri" w:hAnsi="Times New Roman" w:cs="Times New Roman"/>
          <w:b/>
          <w:sz w:val="24"/>
          <w:szCs w:val="24"/>
        </w:rPr>
      </w:pPr>
      <w:r w:rsidRPr="00F5597E">
        <w:rPr>
          <w:rFonts w:ascii="Times New Roman" w:eastAsia="Calibri" w:hAnsi="Times New Roman" w:cs="Times New Roman"/>
          <w:b/>
          <w:sz w:val="24"/>
          <w:szCs w:val="24"/>
        </w:rPr>
        <w:t>Essential VIII:  Advanced nursing practice</w:t>
      </w:r>
    </w:p>
    <w:p w14:paraId="245D4930" w14:textId="77777777" w:rsidR="004A20A1" w:rsidRDefault="00AE77AE" w:rsidP="00F5597E">
      <w:pPr>
        <w:spacing w:after="160"/>
        <w:contextualSpacing/>
        <w:rPr>
          <w:rFonts w:ascii="Times New Roman" w:eastAsia="Calibri" w:hAnsi="Times New Roman" w:cs="Times New Roman"/>
          <w:sz w:val="24"/>
          <w:szCs w:val="24"/>
        </w:rPr>
      </w:pPr>
      <w:r>
        <w:rPr>
          <w:rFonts w:ascii="Times New Roman" w:eastAsia="Calibri" w:hAnsi="Times New Roman" w:cs="Times New Roman"/>
          <w:sz w:val="24"/>
          <w:szCs w:val="24"/>
        </w:rPr>
        <w:tab/>
        <w:t xml:space="preserve">Providing sustainable resources </w:t>
      </w:r>
      <w:r w:rsidR="00BB391A">
        <w:rPr>
          <w:rFonts w:ascii="Times New Roman" w:eastAsia="Calibri" w:hAnsi="Times New Roman" w:cs="Times New Roman"/>
          <w:sz w:val="24"/>
          <w:szCs w:val="24"/>
        </w:rPr>
        <w:t xml:space="preserve">and having the ability to replicate this group project </w:t>
      </w:r>
      <w:proofErr w:type="gramStart"/>
      <w:r w:rsidR="00A51A04">
        <w:rPr>
          <w:rFonts w:ascii="Times New Roman" w:eastAsia="Calibri" w:hAnsi="Times New Roman" w:cs="Times New Roman"/>
          <w:sz w:val="24"/>
          <w:szCs w:val="24"/>
        </w:rPr>
        <w:t>helped</w:t>
      </w:r>
      <w:proofErr w:type="gramEnd"/>
      <w:r>
        <w:rPr>
          <w:rFonts w:ascii="Times New Roman" w:eastAsia="Calibri" w:hAnsi="Times New Roman" w:cs="Times New Roman"/>
          <w:sz w:val="24"/>
          <w:szCs w:val="24"/>
        </w:rPr>
        <w:t xml:space="preserve"> fulfill</w:t>
      </w:r>
      <w:r w:rsidR="00BB391A">
        <w:rPr>
          <w:rFonts w:ascii="Times New Roman" w:eastAsia="Calibri" w:hAnsi="Times New Roman" w:cs="Times New Roman"/>
          <w:sz w:val="24"/>
          <w:szCs w:val="24"/>
        </w:rPr>
        <w:t xml:space="preserve"> Essential VIII</w:t>
      </w:r>
      <w:r w:rsidR="00A3527C">
        <w:rPr>
          <w:rFonts w:ascii="Times New Roman" w:eastAsia="Calibri" w:hAnsi="Times New Roman" w:cs="Times New Roman"/>
          <w:sz w:val="24"/>
          <w:szCs w:val="24"/>
        </w:rPr>
        <w:t xml:space="preserve"> (AACN, 2006)</w:t>
      </w:r>
      <w:r w:rsidR="00BB391A">
        <w:rPr>
          <w:rFonts w:ascii="Times New Roman" w:eastAsia="Calibri" w:hAnsi="Times New Roman" w:cs="Times New Roman"/>
          <w:sz w:val="24"/>
          <w:szCs w:val="24"/>
        </w:rPr>
        <w:t xml:space="preserve">.  Each </w:t>
      </w:r>
      <w:r>
        <w:rPr>
          <w:rFonts w:ascii="Times New Roman" w:eastAsia="Calibri" w:hAnsi="Times New Roman" w:cs="Times New Roman"/>
          <w:sz w:val="24"/>
          <w:szCs w:val="24"/>
        </w:rPr>
        <w:t>meeting at the SRM included educational opportunities for the group and the staff to learn, asks questions, and has a hard copy of new weekly material.  The material included intake screening forms, community resource spreadsheets, volunteer spreadsheet</w:t>
      </w:r>
      <w:r w:rsidR="00A51A04">
        <w:rPr>
          <w:rFonts w:ascii="Times New Roman" w:eastAsia="Calibri" w:hAnsi="Times New Roman" w:cs="Times New Roman"/>
          <w:sz w:val="24"/>
          <w:szCs w:val="24"/>
        </w:rPr>
        <w:t>s</w:t>
      </w:r>
      <w:r>
        <w:rPr>
          <w:rFonts w:ascii="Times New Roman" w:eastAsia="Calibri" w:hAnsi="Times New Roman" w:cs="Times New Roman"/>
          <w:sz w:val="24"/>
          <w:szCs w:val="24"/>
        </w:rPr>
        <w:t>, health education such as low sodium diets, and referral acceptance criteria.  The develo</w:t>
      </w:r>
      <w:r w:rsidR="00A51A04">
        <w:rPr>
          <w:rFonts w:ascii="Times New Roman" w:eastAsia="Calibri" w:hAnsi="Times New Roman" w:cs="Times New Roman"/>
          <w:sz w:val="24"/>
          <w:szCs w:val="24"/>
        </w:rPr>
        <w:t>pment of a staff notebook allowed</w:t>
      </w:r>
      <w:r>
        <w:rPr>
          <w:rFonts w:ascii="Times New Roman" w:eastAsia="Calibri" w:hAnsi="Times New Roman" w:cs="Times New Roman"/>
          <w:sz w:val="24"/>
          <w:szCs w:val="24"/>
        </w:rPr>
        <w:t xml:space="preserve"> simple instructions to follow when needed, clinic protocols, and user-friendly community resources with contact information.  Incorporating </w:t>
      </w:r>
      <w:r w:rsidR="00BB391A">
        <w:rPr>
          <w:rFonts w:ascii="Times New Roman" w:eastAsia="Calibri" w:hAnsi="Times New Roman" w:cs="Times New Roman"/>
          <w:sz w:val="24"/>
          <w:szCs w:val="24"/>
        </w:rPr>
        <w:t>Watson</w:t>
      </w:r>
      <w:r>
        <w:rPr>
          <w:rFonts w:ascii="Times New Roman" w:eastAsia="Calibri" w:hAnsi="Times New Roman" w:cs="Times New Roman"/>
          <w:sz w:val="24"/>
          <w:szCs w:val="24"/>
        </w:rPr>
        <w:t>’s Caring T</w:t>
      </w:r>
      <w:r w:rsidR="00BB391A">
        <w:rPr>
          <w:rFonts w:ascii="Times New Roman" w:eastAsia="Calibri" w:hAnsi="Times New Roman" w:cs="Times New Roman"/>
          <w:sz w:val="24"/>
          <w:szCs w:val="24"/>
        </w:rPr>
        <w:t>heory</w:t>
      </w:r>
      <w:r>
        <w:rPr>
          <w:rFonts w:ascii="Times New Roman" w:eastAsia="Calibri" w:hAnsi="Times New Roman" w:cs="Times New Roman"/>
          <w:sz w:val="24"/>
          <w:szCs w:val="24"/>
        </w:rPr>
        <w:t xml:space="preserve"> help</w:t>
      </w:r>
      <w:r w:rsidR="00A51A04">
        <w:rPr>
          <w:rFonts w:ascii="Times New Roman" w:eastAsia="Calibri" w:hAnsi="Times New Roman" w:cs="Times New Roman"/>
          <w:sz w:val="24"/>
          <w:szCs w:val="24"/>
        </w:rPr>
        <w:t>ed</w:t>
      </w:r>
      <w:r>
        <w:rPr>
          <w:rFonts w:ascii="Times New Roman" w:eastAsia="Calibri" w:hAnsi="Times New Roman" w:cs="Times New Roman"/>
          <w:sz w:val="24"/>
          <w:szCs w:val="24"/>
        </w:rPr>
        <w:t xml:space="preserve"> guide and support the decision-making system in developing a health care delivery model.</w:t>
      </w:r>
      <w:r w:rsidR="004A20A1">
        <w:rPr>
          <w:rFonts w:ascii="Times New Roman" w:eastAsia="Calibri" w:hAnsi="Times New Roman" w:cs="Times New Roman"/>
          <w:sz w:val="24"/>
          <w:szCs w:val="24"/>
        </w:rPr>
        <w:t xml:space="preserve">  </w:t>
      </w:r>
    </w:p>
    <w:p w14:paraId="1657D740" w14:textId="34E4AACF" w:rsidR="00552ED3" w:rsidRDefault="004A20A1" w:rsidP="00F5597E">
      <w:pPr>
        <w:spacing w:after="160"/>
        <w:contextualSpacing/>
        <w:rPr>
          <w:rFonts w:ascii="Times New Roman" w:eastAsia="Calibri" w:hAnsi="Times New Roman" w:cs="Times New Roman"/>
          <w:sz w:val="24"/>
          <w:szCs w:val="24"/>
        </w:rPr>
      </w:pPr>
      <w:r>
        <w:rPr>
          <w:rFonts w:ascii="Times New Roman" w:eastAsia="Calibri" w:hAnsi="Times New Roman" w:cs="Times New Roman"/>
          <w:sz w:val="24"/>
          <w:szCs w:val="24"/>
        </w:rPr>
        <w:tab/>
        <w:t xml:space="preserve">The volunteer nurse practitioner used the provided resources to serve the residents of the rescue mission.  The nurse practitioner acted in in a leadership role for advanced practice providers in helping the underserved, providing appropriate treatment plans, and providing guidance for the DNP students through mentoring in patient situations and clinical decision making, especially with case management scenarios.  The DNP students embodied the skills of advanced nursing practice as educators to the rescue mission staff in recommending patient centered care interventions such as intake screenings and referral criterion.  </w:t>
      </w:r>
      <w:r w:rsidR="00AE77AE">
        <w:rPr>
          <w:rFonts w:ascii="Times New Roman" w:eastAsia="Calibri" w:hAnsi="Times New Roman" w:cs="Times New Roman"/>
          <w:sz w:val="24"/>
          <w:szCs w:val="24"/>
        </w:rPr>
        <w:t>Presenting the group’s findings at statewide conferences and to the DNP cohort is portraying the leadership roles intended for an advanced practice registered nurse.</w:t>
      </w:r>
    </w:p>
    <w:p w14:paraId="07DD5B1E" w14:textId="6EE5E79C" w:rsidR="00AE77AE" w:rsidRPr="00AE77AE" w:rsidRDefault="00AE77AE" w:rsidP="00F5597E">
      <w:pPr>
        <w:spacing w:after="160"/>
        <w:contextualSpacing/>
        <w:rPr>
          <w:rFonts w:ascii="Times New Roman" w:eastAsia="Calibri" w:hAnsi="Times New Roman" w:cs="Times New Roman"/>
          <w:b/>
          <w:sz w:val="24"/>
          <w:szCs w:val="24"/>
        </w:rPr>
      </w:pPr>
      <w:r w:rsidRPr="00AE77AE">
        <w:rPr>
          <w:rFonts w:ascii="Times New Roman" w:eastAsia="Calibri" w:hAnsi="Times New Roman" w:cs="Times New Roman"/>
          <w:b/>
          <w:sz w:val="24"/>
          <w:szCs w:val="24"/>
        </w:rPr>
        <w:t>Summary</w:t>
      </w:r>
    </w:p>
    <w:p w14:paraId="7D5CDF0D" w14:textId="1B96B09C" w:rsidR="00AE77AE" w:rsidRDefault="00C27850" w:rsidP="00F5597E">
      <w:pPr>
        <w:spacing w:after="160"/>
        <w:contextual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sidR="00553AB1">
        <w:rPr>
          <w:rFonts w:ascii="Times New Roman" w:eastAsia="Calibri" w:hAnsi="Times New Roman" w:cs="Times New Roman"/>
          <w:sz w:val="24"/>
          <w:szCs w:val="24"/>
        </w:rPr>
        <w:t>U</w:t>
      </w:r>
      <w:r w:rsidR="00A51A04">
        <w:rPr>
          <w:rFonts w:ascii="Times New Roman" w:eastAsia="Calibri" w:hAnsi="Times New Roman" w:cs="Times New Roman"/>
          <w:sz w:val="24"/>
          <w:szCs w:val="24"/>
        </w:rPr>
        <w:t>nderstanding</w:t>
      </w:r>
      <w:r w:rsidR="00132724">
        <w:rPr>
          <w:rFonts w:ascii="Times New Roman" w:eastAsia="Calibri" w:hAnsi="Times New Roman" w:cs="Times New Roman"/>
          <w:sz w:val="24"/>
          <w:szCs w:val="24"/>
        </w:rPr>
        <w:t xml:space="preserve"> the community surrounding</w:t>
      </w:r>
      <w:r w:rsidR="00553AB1">
        <w:rPr>
          <w:rFonts w:ascii="Times New Roman" w:eastAsia="Calibri" w:hAnsi="Times New Roman" w:cs="Times New Roman"/>
          <w:sz w:val="24"/>
          <w:szCs w:val="24"/>
        </w:rPr>
        <w:t xml:space="preserve"> this</w:t>
      </w:r>
      <w:r w:rsidR="00132724">
        <w:rPr>
          <w:rFonts w:ascii="Times New Roman" w:eastAsia="Calibri" w:hAnsi="Times New Roman" w:cs="Times New Roman"/>
          <w:sz w:val="24"/>
          <w:szCs w:val="24"/>
        </w:rPr>
        <w:t xml:space="preserve"> health care clinic</w:t>
      </w:r>
      <w:r w:rsidR="00553AB1">
        <w:rPr>
          <w:rFonts w:ascii="Times New Roman" w:eastAsia="Calibri" w:hAnsi="Times New Roman" w:cs="Times New Roman"/>
          <w:sz w:val="24"/>
          <w:szCs w:val="24"/>
        </w:rPr>
        <w:t xml:space="preserve"> directly influenced the success of implementation</w:t>
      </w:r>
      <w:r w:rsidR="00132724">
        <w:rPr>
          <w:rFonts w:ascii="Times New Roman" w:eastAsia="Calibri" w:hAnsi="Times New Roman" w:cs="Times New Roman"/>
          <w:sz w:val="24"/>
          <w:szCs w:val="24"/>
        </w:rPr>
        <w:t>.  Having the knowledge of specialty health care clinics, free health care resources, vocational rehabilitation services, and community stakeholder support directly influence</w:t>
      </w:r>
      <w:r w:rsidR="00A51A04">
        <w:rPr>
          <w:rFonts w:ascii="Times New Roman" w:eastAsia="Calibri" w:hAnsi="Times New Roman" w:cs="Times New Roman"/>
          <w:sz w:val="24"/>
          <w:szCs w:val="24"/>
        </w:rPr>
        <w:t>d</w:t>
      </w:r>
      <w:r w:rsidR="00132724">
        <w:rPr>
          <w:rFonts w:ascii="Times New Roman" w:eastAsia="Calibri" w:hAnsi="Times New Roman" w:cs="Times New Roman"/>
          <w:sz w:val="24"/>
          <w:szCs w:val="24"/>
        </w:rPr>
        <w:t xml:space="preserve"> the</w:t>
      </w:r>
      <w:r w:rsidR="00A3527C">
        <w:rPr>
          <w:rFonts w:ascii="Times New Roman" w:eastAsia="Calibri" w:hAnsi="Times New Roman" w:cs="Times New Roman"/>
          <w:sz w:val="24"/>
          <w:szCs w:val="24"/>
        </w:rPr>
        <w:t xml:space="preserve"> success of a healthcare clinic</w:t>
      </w:r>
      <w:r w:rsidR="00132724">
        <w:rPr>
          <w:rFonts w:ascii="Times New Roman" w:eastAsia="Calibri" w:hAnsi="Times New Roman" w:cs="Times New Roman"/>
          <w:sz w:val="24"/>
          <w:szCs w:val="24"/>
        </w:rPr>
        <w:t xml:space="preserve">.  Educating </w:t>
      </w:r>
      <w:r w:rsidR="00642057">
        <w:rPr>
          <w:rFonts w:ascii="Times New Roman" w:eastAsia="Calibri" w:hAnsi="Times New Roman" w:cs="Times New Roman"/>
          <w:sz w:val="24"/>
          <w:szCs w:val="24"/>
        </w:rPr>
        <w:t>the community of the rescue mission and making them aware of the healthcare clinic, the</w:t>
      </w:r>
      <w:r w:rsidR="00132724">
        <w:rPr>
          <w:rFonts w:ascii="Times New Roman" w:eastAsia="Calibri" w:hAnsi="Times New Roman" w:cs="Times New Roman"/>
          <w:sz w:val="24"/>
          <w:szCs w:val="24"/>
        </w:rPr>
        <w:t xml:space="preserve"> residents’ health care conditions</w:t>
      </w:r>
      <w:r w:rsidR="00642057">
        <w:rPr>
          <w:rFonts w:ascii="Times New Roman" w:eastAsia="Calibri" w:hAnsi="Times New Roman" w:cs="Times New Roman"/>
          <w:sz w:val="24"/>
          <w:szCs w:val="24"/>
        </w:rPr>
        <w:t>,</w:t>
      </w:r>
      <w:r w:rsidR="00132724">
        <w:rPr>
          <w:rFonts w:ascii="Times New Roman" w:eastAsia="Calibri" w:hAnsi="Times New Roman" w:cs="Times New Roman"/>
          <w:sz w:val="24"/>
          <w:szCs w:val="24"/>
        </w:rPr>
        <w:t xml:space="preserve"> and </w:t>
      </w:r>
      <w:r w:rsidR="00642057">
        <w:rPr>
          <w:rFonts w:ascii="Times New Roman" w:eastAsia="Calibri" w:hAnsi="Times New Roman" w:cs="Times New Roman"/>
          <w:sz w:val="24"/>
          <w:szCs w:val="24"/>
        </w:rPr>
        <w:t xml:space="preserve">the </w:t>
      </w:r>
      <w:r w:rsidR="00132724">
        <w:rPr>
          <w:rFonts w:ascii="Times New Roman" w:eastAsia="Calibri" w:hAnsi="Times New Roman" w:cs="Times New Roman"/>
          <w:sz w:val="24"/>
          <w:szCs w:val="24"/>
        </w:rPr>
        <w:t>need</w:t>
      </w:r>
      <w:r w:rsidR="00553AB1">
        <w:rPr>
          <w:rFonts w:ascii="Times New Roman" w:eastAsia="Calibri" w:hAnsi="Times New Roman" w:cs="Times New Roman"/>
          <w:sz w:val="24"/>
          <w:szCs w:val="24"/>
        </w:rPr>
        <w:t>s</w:t>
      </w:r>
      <w:r w:rsidR="00132724">
        <w:rPr>
          <w:rFonts w:ascii="Times New Roman" w:eastAsia="Calibri" w:hAnsi="Times New Roman" w:cs="Times New Roman"/>
          <w:sz w:val="24"/>
          <w:szCs w:val="24"/>
        </w:rPr>
        <w:t xml:space="preserve"> for ba</w:t>
      </w:r>
      <w:r w:rsidR="00A51A04">
        <w:rPr>
          <w:rFonts w:ascii="Times New Roman" w:eastAsia="Calibri" w:hAnsi="Times New Roman" w:cs="Times New Roman"/>
          <w:sz w:val="24"/>
          <w:szCs w:val="24"/>
        </w:rPr>
        <w:t xml:space="preserve">sic living arrangements </w:t>
      </w:r>
      <w:r w:rsidR="00642057">
        <w:rPr>
          <w:rFonts w:ascii="Times New Roman" w:eastAsia="Calibri" w:hAnsi="Times New Roman" w:cs="Times New Roman"/>
          <w:sz w:val="24"/>
          <w:szCs w:val="24"/>
        </w:rPr>
        <w:t xml:space="preserve">can </w:t>
      </w:r>
      <w:r w:rsidR="00A51A04">
        <w:rPr>
          <w:rFonts w:ascii="Times New Roman" w:eastAsia="Calibri" w:hAnsi="Times New Roman" w:cs="Times New Roman"/>
          <w:sz w:val="24"/>
          <w:szCs w:val="24"/>
        </w:rPr>
        <w:t>allow</w:t>
      </w:r>
      <w:r w:rsidR="00642057">
        <w:rPr>
          <w:rFonts w:ascii="Times New Roman" w:eastAsia="Calibri" w:hAnsi="Times New Roman" w:cs="Times New Roman"/>
          <w:sz w:val="24"/>
          <w:szCs w:val="24"/>
        </w:rPr>
        <w:t xml:space="preserve"> the</w:t>
      </w:r>
      <w:r w:rsidR="004C2E08">
        <w:rPr>
          <w:rFonts w:ascii="Times New Roman" w:eastAsia="Calibri" w:hAnsi="Times New Roman" w:cs="Times New Roman"/>
          <w:sz w:val="24"/>
          <w:szCs w:val="24"/>
        </w:rPr>
        <w:t xml:space="preserve"> communit</w:t>
      </w:r>
      <w:r w:rsidR="00642057">
        <w:rPr>
          <w:rFonts w:ascii="Times New Roman" w:eastAsia="Calibri" w:hAnsi="Times New Roman" w:cs="Times New Roman"/>
          <w:sz w:val="24"/>
          <w:szCs w:val="24"/>
        </w:rPr>
        <w:t>y</w:t>
      </w:r>
      <w:r w:rsidR="004C2E08">
        <w:rPr>
          <w:rFonts w:ascii="Times New Roman" w:eastAsia="Calibri" w:hAnsi="Times New Roman" w:cs="Times New Roman"/>
          <w:sz w:val="24"/>
          <w:szCs w:val="24"/>
        </w:rPr>
        <w:t xml:space="preserve"> </w:t>
      </w:r>
      <w:r w:rsidR="00642057">
        <w:rPr>
          <w:rFonts w:ascii="Times New Roman" w:eastAsia="Calibri" w:hAnsi="Times New Roman" w:cs="Times New Roman"/>
          <w:sz w:val="24"/>
          <w:szCs w:val="24"/>
        </w:rPr>
        <w:t xml:space="preserve">many </w:t>
      </w:r>
      <w:r w:rsidR="004C2E08">
        <w:rPr>
          <w:rFonts w:ascii="Times New Roman" w:eastAsia="Calibri" w:hAnsi="Times New Roman" w:cs="Times New Roman"/>
          <w:sz w:val="24"/>
          <w:szCs w:val="24"/>
        </w:rPr>
        <w:t xml:space="preserve">opportunities to help in the future.  Future implications </w:t>
      </w:r>
      <w:r w:rsidR="00A51A04">
        <w:rPr>
          <w:rFonts w:ascii="Times New Roman" w:eastAsia="Calibri" w:hAnsi="Times New Roman" w:cs="Times New Roman"/>
          <w:sz w:val="24"/>
          <w:szCs w:val="24"/>
        </w:rPr>
        <w:t>were</w:t>
      </w:r>
      <w:r w:rsidR="004C2E08">
        <w:rPr>
          <w:rFonts w:ascii="Times New Roman" w:eastAsia="Calibri" w:hAnsi="Times New Roman" w:cs="Times New Roman"/>
          <w:sz w:val="24"/>
          <w:szCs w:val="24"/>
        </w:rPr>
        <w:t xml:space="preserve"> expanding responsibilities and accountabilities of an APRN in direct patient care </w:t>
      </w:r>
      <w:r w:rsidR="00CE6802">
        <w:rPr>
          <w:rFonts w:ascii="Times New Roman" w:eastAsia="Calibri" w:hAnsi="Times New Roman" w:cs="Times New Roman"/>
          <w:sz w:val="24"/>
          <w:szCs w:val="24"/>
        </w:rPr>
        <w:t xml:space="preserve">to patients without insurance or are homeless </w:t>
      </w:r>
      <w:r w:rsidR="004C2E08">
        <w:rPr>
          <w:rFonts w:ascii="Times New Roman" w:eastAsia="Calibri" w:hAnsi="Times New Roman" w:cs="Times New Roman"/>
          <w:sz w:val="24"/>
          <w:szCs w:val="24"/>
        </w:rPr>
        <w:t xml:space="preserve">(AACN, 2006).  Providing </w:t>
      </w:r>
      <w:r w:rsidR="00CE6802">
        <w:rPr>
          <w:rFonts w:ascii="Times New Roman" w:eastAsia="Calibri" w:hAnsi="Times New Roman" w:cs="Times New Roman"/>
          <w:sz w:val="24"/>
          <w:szCs w:val="24"/>
        </w:rPr>
        <w:t>care to low income or indigent populations improve</w:t>
      </w:r>
      <w:r w:rsidR="00A51A04">
        <w:rPr>
          <w:rFonts w:ascii="Times New Roman" w:eastAsia="Calibri" w:hAnsi="Times New Roman" w:cs="Times New Roman"/>
          <w:sz w:val="24"/>
          <w:szCs w:val="24"/>
        </w:rPr>
        <w:t>d</w:t>
      </w:r>
      <w:r w:rsidR="00CE6802">
        <w:rPr>
          <w:rFonts w:ascii="Times New Roman" w:eastAsia="Calibri" w:hAnsi="Times New Roman" w:cs="Times New Roman"/>
          <w:sz w:val="24"/>
          <w:szCs w:val="24"/>
        </w:rPr>
        <w:t xml:space="preserve"> their health care status and improve</w:t>
      </w:r>
      <w:r w:rsidR="00A51A04">
        <w:rPr>
          <w:rFonts w:ascii="Times New Roman" w:eastAsia="Calibri" w:hAnsi="Times New Roman" w:cs="Times New Roman"/>
          <w:sz w:val="24"/>
          <w:szCs w:val="24"/>
        </w:rPr>
        <w:t>d</w:t>
      </w:r>
      <w:r w:rsidR="00CE6802">
        <w:rPr>
          <w:rFonts w:ascii="Times New Roman" w:eastAsia="Calibri" w:hAnsi="Times New Roman" w:cs="Times New Roman"/>
          <w:sz w:val="24"/>
          <w:szCs w:val="24"/>
        </w:rPr>
        <w:t xml:space="preserve"> their quality of life.  Building therapeutic partnerships with community providers and resources strongly influenc</w:t>
      </w:r>
      <w:r w:rsidR="00A51A04">
        <w:rPr>
          <w:rFonts w:ascii="Times New Roman" w:eastAsia="Calibri" w:hAnsi="Times New Roman" w:cs="Times New Roman"/>
          <w:sz w:val="24"/>
          <w:szCs w:val="24"/>
        </w:rPr>
        <w:t>ed</w:t>
      </w:r>
      <w:r w:rsidR="00CE6802">
        <w:rPr>
          <w:rFonts w:ascii="Times New Roman" w:eastAsia="Calibri" w:hAnsi="Times New Roman" w:cs="Times New Roman"/>
          <w:sz w:val="24"/>
          <w:szCs w:val="24"/>
        </w:rPr>
        <w:t xml:space="preserve"> the ability for patients to navigate the health care system and improv</w:t>
      </w:r>
      <w:r w:rsidR="00A51A04">
        <w:rPr>
          <w:rFonts w:ascii="Times New Roman" w:eastAsia="Calibri" w:hAnsi="Times New Roman" w:cs="Times New Roman"/>
          <w:sz w:val="24"/>
          <w:szCs w:val="24"/>
        </w:rPr>
        <w:t>ed</w:t>
      </w:r>
      <w:r w:rsidR="00CE6802">
        <w:rPr>
          <w:rFonts w:ascii="Times New Roman" w:eastAsia="Calibri" w:hAnsi="Times New Roman" w:cs="Times New Roman"/>
          <w:sz w:val="24"/>
          <w:szCs w:val="24"/>
        </w:rPr>
        <w:t xml:space="preserve"> compliance with appointments and medications.  </w:t>
      </w:r>
    </w:p>
    <w:p w14:paraId="75FB7932" w14:textId="102C59FD" w:rsidR="00CE6802" w:rsidRDefault="00CE6802" w:rsidP="00F5597E">
      <w:pPr>
        <w:spacing w:after="160"/>
        <w:contextualSpacing/>
        <w:rPr>
          <w:rFonts w:ascii="Times New Roman" w:eastAsia="Calibri" w:hAnsi="Times New Roman" w:cs="Times New Roman"/>
          <w:sz w:val="24"/>
          <w:szCs w:val="24"/>
        </w:rPr>
      </w:pPr>
      <w:r>
        <w:rPr>
          <w:rFonts w:ascii="Times New Roman" w:eastAsia="Calibri" w:hAnsi="Times New Roman" w:cs="Times New Roman"/>
          <w:sz w:val="24"/>
          <w:szCs w:val="24"/>
        </w:rPr>
        <w:tab/>
        <w:t xml:space="preserve">In the future, a better understanding of community leaders and resources will make connections </w:t>
      </w:r>
      <w:r w:rsidR="00A51A04">
        <w:rPr>
          <w:rFonts w:ascii="Times New Roman" w:eastAsia="Calibri" w:hAnsi="Times New Roman" w:cs="Times New Roman"/>
          <w:sz w:val="24"/>
          <w:szCs w:val="24"/>
        </w:rPr>
        <w:t xml:space="preserve">easier </w:t>
      </w:r>
      <w:r>
        <w:rPr>
          <w:rFonts w:ascii="Times New Roman" w:eastAsia="Calibri" w:hAnsi="Times New Roman" w:cs="Times New Roman"/>
          <w:sz w:val="24"/>
          <w:szCs w:val="24"/>
        </w:rPr>
        <w:t>for a free clinic and provide enhanced sustainability.  Knowledge of the marketing techniques available will provide a more predictable communication tactic such as social media, cold calling, fundraisers, or mailings.  Having the ability to think critically and provide qua</w:t>
      </w:r>
      <w:r w:rsidR="00A51A04">
        <w:rPr>
          <w:rFonts w:ascii="Times New Roman" w:eastAsia="Calibri" w:hAnsi="Times New Roman" w:cs="Times New Roman"/>
          <w:sz w:val="24"/>
          <w:szCs w:val="24"/>
        </w:rPr>
        <w:t>lity health care at a low cost wa</w:t>
      </w:r>
      <w:r>
        <w:rPr>
          <w:rFonts w:ascii="Times New Roman" w:eastAsia="Calibri" w:hAnsi="Times New Roman" w:cs="Times New Roman"/>
          <w:sz w:val="24"/>
          <w:szCs w:val="24"/>
        </w:rPr>
        <w:t xml:space="preserve">s imperative to future APRN practice with patients having limited financial or insurance resources.  Developing a community resource list of names and contact information </w:t>
      </w:r>
      <w:r w:rsidR="00A51A04">
        <w:rPr>
          <w:rFonts w:ascii="Times New Roman" w:eastAsia="Calibri" w:hAnsi="Times New Roman" w:cs="Times New Roman"/>
          <w:sz w:val="24"/>
          <w:szCs w:val="24"/>
        </w:rPr>
        <w:t>wa</w:t>
      </w:r>
      <w:r>
        <w:rPr>
          <w:rFonts w:ascii="Times New Roman" w:eastAsia="Calibri" w:hAnsi="Times New Roman" w:cs="Times New Roman"/>
          <w:sz w:val="24"/>
          <w:szCs w:val="24"/>
        </w:rPr>
        <w:t xml:space="preserve">s beneficial and a timesaver in practice in making referrals and utilizing the community’s resources appropriately.  Using primary and secondary screenings </w:t>
      </w:r>
      <w:r w:rsidR="0030276B">
        <w:rPr>
          <w:rFonts w:ascii="Times New Roman" w:eastAsia="Calibri" w:hAnsi="Times New Roman" w:cs="Times New Roman"/>
          <w:sz w:val="24"/>
          <w:szCs w:val="24"/>
        </w:rPr>
        <w:t>allow</w:t>
      </w:r>
      <w:r w:rsidR="00A51A04">
        <w:rPr>
          <w:rFonts w:ascii="Times New Roman" w:eastAsia="Calibri" w:hAnsi="Times New Roman" w:cs="Times New Roman"/>
          <w:sz w:val="24"/>
          <w:szCs w:val="24"/>
        </w:rPr>
        <w:t>ed</w:t>
      </w:r>
      <w:r w:rsidR="0030276B">
        <w:rPr>
          <w:rFonts w:ascii="Times New Roman" w:eastAsia="Calibri" w:hAnsi="Times New Roman" w:cs="Times New Roman"/>
          <w:sz w:val="24"/>
          <w:szCs w:val="24"/>
        </w:rPr>
        <w:t xml:space="preserve"> for avenues of improvement in health and opportunities for preventative immunizations and screenings.  Incorporat</w:t>
      </w:r>
      <w:r w:rsidR="00A51A04">
        <w:rPr>
          <w:rFonts w:ascii="Times New Roman" w:eastAsia="Calibri" w:hAnsi="Times New Roman" w:cs="Times New Roman"/>
          <w:sz w:val="24"/>
          <w:szCs w:val="24"/>
        </w:rPr>
        <w:t>ing education increased</w:t>
      </w:r>
      <w:r w:rsidR="00A3527C">
        <w:rPr>
          <w:rFonts w:ascii="Times New Roman" w:eastAsia="Calibri" w:hAnsi="Times New Roman" w:cs="Times New Roman"/>
          <w:sz w:val="24"/>
          <w:szCs w:val="24"/>
        </w:rPr>
        <w:t xml:space="preserve"> patient</w:t>
      </w:r>
      <w:r w:rsidR="0030276B">
        <w:rPr>
          <w:rFonts w:ascii="Times New Roman" w:eastAsia="Calibri" w:hAnsi="Times New Roman" w:cs="Times New Roman"/>
          <w:sz w:val="24"/>
          <w:szCs w:val="24"/>
        </w:rPr>
        <w:t>s</w:t>
      </w:r>
      <w:r w:rsidR="00A3527C">
        <w:rPr>
          <w:rFonts w:ascii="Times New Roman" w:eastAsia="Calibri" w:hAnsi="Times New Roman" w:cs="Times New Roman"/>
          <w:sz w:val="24"/>
          <w:szCs w:val="24"/>
        </w:rPr>
        <w:t>’</w:t>
      </w:r>
      <w:r w:rsidR="0030276B">
        <w:rPr>
          <w:rFonts w:ascii="Times New Roman" w:eastAsia="Calibri" w:hAnsi="Times New Roman" w:cs="Times New Roman"/>
          <w:sz w:val="24"/>
          <w:szCs w:val="24"/>
        </w:rPr>
        <w:t xml:space="preserve"> knowledge of their health, utiliz</w:t>
      </w:r>
      <w:r w:rsidR="00A51A04">
        <w:rPr>
          <w:rFonts w:ascii="Times New Roman" w:eastAsia="Calibri" w:hAnsi="Times New Roman" w:cs="Times New Roman"/>
          <w:sz w:val="24"/>
          <w:szCs w:val="24"/>
        </w:rPr>
        <w:t>ed</w:t>
      </w:r>
      <w:r w:rsidR="0030276B">
        <w:rPr>
          <w:rFonts w:ascii="Times New Roman" w:eastAsia="Calibri" w:hAnsi="Times New Roman" w:cs="Times New Roman"/>
          <w:sz w:val="24"/>
          <w:szCs w:val="24"/>
        </w:rPr>
        <w:t xml:space="preserve"> motivational interviewing skills, </w:t>
      </w:r>
      <w:r w:rsidR="00A51A04">
        <w:rPr>
          <w:rFonts w:ascii="Times New Roman" w:eastAsia="Calibri" w:hAnsi="Times New Roman" w:cs="Times New Roman"/>
          <w:sz w:val="24"/>
          <w:szCs w:val="24"/>
        </w:rPr>
        <w:t>and</w:t>
      </w:r>
      <w:r w:rsidR="0030276B">
        <w:rPr>
          <w:rFonts w:ascii="Times New Roman" w:eastAsia="Calibri" w:hAnsi="Times New Roman" w:cs="Times New Roman"/>
          <w:sz w:val="24"/>
          <w:szCs w:val="24"/>
        </w:rPr>
        <w:t xml:space="preserve"> improve</w:t>
      </w:r>
      <w:r w:rsidR="00A51A04">
        <w:rPr>
          <w:rFonts w:ascii="Times New Roman" w:eastAsia="Calibri" w:hAnsi="Times New Roman" w:cs="Times New Roman"/>
          <w:sz w:val="24"/>
          <w:szCs w:val="24"/>
        </w:rPr>
        <w:t>d</w:t>
      </w:r>
      <w:r w:rsidR="0030276B">
        <w:rPr>
          <w:rFonts w:ascii="Times New Roman" w:eastAsia="Calibri" w:hAnsi="Times New Roman" w:cs="Times New Roman"/>
          <w:sz w:val="24"/>
          <w:szCs w:val="24"/>
        </w:rPr>
        <w:t xml:space="preserve"> self-motivation in one’s own future.</w:t>
      </w:r>
    </w:p>
    <w:p w14:paraId="2B2FE475" w14:textId="77777777" w:rsidR="00FF3249" w:rsidRDefault="00FF3249" w:rsidP="00FF3249">
      <w:pPr>
        <w:contextualSpacing/>
        <w:jc w:val="center"/>
        <w:rPr>
          <w:rFonts w:ascii="Times New Roman" w:eastAsia="Calibri" w:hAnsi="Times New Roman" w:cs="Times New Roman"/>
          <w:b/>
          <w:sz w:val="24"/>
          <w:szCs w:val="24"/>
        </w:rPr>
      </w:pPr>
      <w:r w:rsidRPr="00E667DD">
        <w:rPr>
          <w:rFonts w:ascii="Times New Roman" w:eastAsia="Calibri" w:hAnsi="Times New Roman" w:cs="Times New Roman"/>
          <w:b/>
          <w:sz w:val="24"/>
          <w:szCs w:val="24"/>
        </w:rPr>
        <w:lastRenderedPageBreak/>
        <w:t xml:space="preserve">Chapter Six:  </w:t>
      </w:r>
      <w:proofErr w:type="gramStart"/>
      <w:r w:rsidRPr="00E667DD">
        <w:rPr>
          <w:rFonts w:ascii="Times New Roman" w:eastAsia="Calibri" w:hAnsi="Times New Roman" w:cs="Times New Roman"/>
          <w:b/>
          <w:sz w:val="24"/>
          <w:szCs w:val="24"/>
        </w:rPr>
        <w:t>Final Conclusions</w:t>
      </w:r>
      <w:proofErr w:type="gramEnd"/>
    </w:p>
    <w:p w14:paraId="6D9F93E7" w14:textId="7B970043" w:rsidR="00462EF6" w:rsidRDefault="00312029" w:rsidP="00462EF6">
      <w:pPr>
        <w:contextualSpacing/>
        <w:rPr>
          <w:rFonts w:ascii="Times New Roman" w:eastAsia="Calibri" w:hAnsi="Times New Roman" w:cs="Times New Roman"/>
          <w:sz w:val="24"/>
          <w:szCs w:val="24"/>
        </w:rPr>
      </w:pPr>
      <w:r>
        <w:rPr>
          <w:rFonts w:ascii="Times New Roman" w:eastAsia="Calibri" w:hAnsi="Times New Roman" w:cs="Times New Roman"/>
          <w:sz w:val="24"/>
          <w:szCs w:val="24"/>
        </w:rPr>
        <w:tab/>
        <w:t xml:space="preserve">The Smithfield CARES DNP project aimed to provide quality healthcare services through primary prevention, secondary screenings, and disease education to the homeless population </w:t>
      </w:r>
      <w:r w:rsidR="00BE538E">
        <w:rPr>
          <w:rFonts w:ascii="Times New Roman" w:eastAsia="Calibri" w:hAnsi="Times New Roman" w:cs="Times New Roman"/>
          <w:sz w:val="24"/>
          <w:szCs w:val="24"/>
        </w:rPr>
        <w:t>at the SRM.  The project’s goal</w:t>
      </w:r>
      <w:r>
        <w:rPr>
          <w:rFonts w:ascii="Times New Roman" w:eastAsia="Calibri" w:hAnsi="Times New Roman" w:cs="Times New Roman"/>
          <w:sz w:val="24"/>
          <w:szCs w:val="24"/>
        </w:rPr>
        <w:t xml:space="preserve"> was to improve </w:t>
      </w:r>
      <w:r w:rsidR="00BE538E">
        <w:rPr>
          <w:rFonts w:ascii="Times New Roman" w:eastAsia="Calibri" w:hAnsi="Times New Roman" w:cs="Times New Roman"/>
          <w:sz w:val="24"/>
          <w:szCs w:val="24"/>
        </w:rPr>
        <w:t xml:space="preserve">residents </w:t>
      </w:r>
      <w:r>
        <w:rPr>
          <w:rFonts w:ascii="Times New Roman" w:eastAsia="Calibri" w:hAnsi="Times New Roman" w:cs="Times New Roman"/>
          <w:sz w:val="24"/>
          <w:szCs w:val="24"/>
        </w:rPr>
        <w:t>overall access to health</w:t>
      </w:r>
      <w:r w:rsidR="00462EF6">
        <w:rPr>
          <w:rFonts w:ascii="Times New Roman" w:eastAsia="Calibri" w:hAnsi="Times New Roman" w:cs="Times New Roman"/>
          <w:sz w:val="24"/>
          <w:szCs w:val="24"/>
        </w:rPr>
        <w:t xml:space="preserve">care and decrease time and money spent </w:t>
      </w:r>
      <w:r w:rsidR="00BE538E">
        <w:rPr>
          <w:rFonts w:ascii="Times New Roman" w:eastAsia="Calibri" w:hAnsi="Times New Roman" w:cs="Times New Roman"/>
          <w:sz w:val="24"/>
          <w:szCs w:val="24"/>
        </w:rPr>
        <w:t>utilizing</w:t>
      </w:r>
      <w:r w:rsidR="00462EF6">
        <w:rPr>
          <w:rFonts w:ascii="Times New Roman" w:eastAsia="Calibri" w:hAnsi="Times New Roman" w:cs="Times New Roman"/>
          <w:sz w:val="24"/>
          <w:szCs w:val="24"/>
        </w:rPr>
        <w:t xml:space="preserve"> the </w:t>
      </w:r>
      <w:r w:rsidR="00A51A04">
        <w:rPr>
          <w:rFonts w:ascii="Times New Roman" w:eastAsia="Calibri" w:hAnsi="Times New Roman" w:cs="Times New Roman"/>
          <w:sz w:val="24"/>
          <w:szCs w:val="24"/>
        </w:rPr>
        <w:t>ER</w:t>
      </w:r>
      <w:r w:rsidR="00462EF6">
        <w:rPr>
          <w:rFonts w:ascii="Times New Roman" w:eastAsia="Calibri" w:hAnsi="Times New Roman" w:cs="Times New Roman"/>
          <w:sz w:val="24"/>
          <w:szCs w:val="24"/>
        </w:rPr>
        <w:t xml:space="preserve"> without emergency health needs.  </w:t>
      </w:r>
      <w:r w:rsidR="00BE538E">
        <w:rPr>
          <w:rFonts w:ascii="Times New Roman" w:eastAsia="Calibri" w:hAnsi="Times New Roman" w:cs="Times New Roman"/>
          <w:sz w:val="24"/>
          <w:szCs w:val="24"/>
        </w:rPr>
        <w:t>Being mindful of</w:t>
      </w:r>
      <w:r w:rsidR="00462EF6">
        <w:rPr>
          <w:rFonts w:ascii="Times New Roman" w:eastAsia="Calibri" w:hAnsi="Times New Roman" w:cs="Times New Roman"/>
          <w:sz w:val="24"/>
          <w:szCs w:val="24"/>
        </w:rPr>
        <w:t xml:space="preserve"> cost-effective health care interventions</w:t>
      </w:r>
      <w:r w:rsidR="00BE538E">
        <w:rPr>
          <w:rFonts w:ascii="Times New Roman" w:eastAsia="Calibri" w:hAnsi="Times New Roman" w:cs="Times New Roman"/>
          <w:sz w:val="24"/>
          <w:szCs w:val="24"/>
        </w:rPr>
        <w:t>,</w:t>
      </w:r>
      <w:r w:rsidR="00A51A04">
        <w:rPr>
          <w:rFonts w:ascii="Times New Roman" w:eastAsia="Calibri" w:hAnsi="Times New Roman" w:cs="Times New Roman"/>
          <w:sz w:val="24"/>
          <w:szCs w:val="24"/>
        </w:rPr>
        <w:t xml:space="preserve"> improved</w:t>
      </w:r>
      <w:r w:rsidR="00462EF6">
        <w:rPr>
          <w:rFonts w:ascii="Times New Roman" w:eastAsia="Calibri" w:hAnsi="Times New Roman" w:cs="Times New Roman"/>
          <w:sz w:val="24"/>
          <w:szCs w:val="24"/>
        </w:rPr>
        <w:t xml:space="preserve"> the county’s awareness of this vulnerable population</w:t>
      </w:r>
      <w:r w:rsidR="00BE538E">
        <w:rPr>
          <w:rFonts w:ascii="Times New Roman" w:eastAsia="Calibri" w:hAnsi="Times New Roman" w:cs="Times New Roman"/>
          <w:sz w:val="24"/>
          <w:szCs w:val="24"/>
        </w:rPr>
        <w:t>,</w:t>
      </w:r>
      <w:r w:rsidR="00462EF6">
        <w:rPr>
          <w:rFonts w:ascii="Times New Roman" w:eastAsia="Calibri" w:hAnsi="Times New Roman" w:cs="Times New Roman"/>
          <w:sz w:val="24"/>
          <w:szCs w:val="24"/>
        </w:rPr>
        <w:t xml:space="preserve"> and </w:t>
      </w:r>
      <w:r w:rsidR="00BE538E">
        <w:rPr>
          <w:rFonts w:ascii="Times New Roman" w:eastAsia="Calibri" w:hAnsi="Times New Roman" w:cs="Times New Roman"/>
          <w:sz w:val="24"/>
          <w:szCs w:val="24"/>
        </w:rPr>
        <w:t>aware</w:t>
      </w:r>
      <w:r w:rsidR="00E77477">
        <w:rPr>
          <w:rFonts w:ascii="Times New Roman" w:eastAsia="Calibri" w:hAnsi="Times New Roman" w:cs="Times New Roman"/>
          <w:sz w:val="24"/>
          <w:szCs w:val="24"/>
        </w:rPr>
        <w:t>ness</w:t>
      </w:r>
      <w:r w:rsidR="00BE538E">
        <w:rPr>
          <w:rFonts w:ascii="Times New Roman" w:eastAsia="Calibri" w:hAnsi="Times New Roman" w:cs="Times New Roman"/>
          <w:sz w:val="24"/>
          <w:szCs w:val="24"/>
        </w:rPr>
        <w:t xml:space="preserve"> of </w:t>
      </w:r>
      <w:r w:rsidR="00462EF6">
        <w:rPr>
          <w:rFonts w:ascii="Times New Roman" w:eastAsia="Calibri" w:hAnsi="Times New Roman" w:cs="Times New Roman"/>
          <w:sz w:val="24"/>
          <w:szCs w:val="24"/>
        </w:rPr>
        <w:t>their health needs were vital to the success of the community outreach division of the DNP group project.  Coordina</w:t>
      </w:r>
      <w:r w:rsidR="00A51A04">
        <w:rPr>
          <w:rFonts w:ascii="Times New Roman" w:eastAsia="Calibri" w:hAnsi="Times New Roman" w:cs="Times New Roman"/>
          <w:sz w:val="24"/>
          <w:szCs w:val="24"/>
        </w:rPr>
        <w:t>ting local partnerships improved</w:t>
      </w:r>
      <w:r w:rsidR="00462EF6">
        <w:rPr>
          <w:rFonts w:ascii="Times New Roman" w:eastAsia="Calibri" w:hAnsi="Times New Roman" w:cs="Times New Roman"/>
          <w:sz w:val="24"/>
          <w:szCs w:val="24"/>
        </w:rPr>
        <w:t xml:space="preserve"> the overall support and health care network necessary for </w:t>
      </w:r>
      <w:r w:rsidR="00BE538E">
        <w:rPr>
          <w:rFonts w:ascii="Times New Roman" w:eastAsia="Calibri" w:hAnsi="Times New Roman" w:cs="Times New Roman"/>
          <w:sz w:val="24"/>
          <w:szCs w:val="24"/>
        </w:rPr>
        <w:t xml:space="preserve">future expansion and </w:t>
      </w:r>
      <w:r w:rsidR="00462EF6">
        <w:rPr>
          <w:rFonts w:ascii="Times New Roman" w:eastAsia="Calibri" w:hAnsi="Times New Roman" w:cs="Times New Roman"/>
          <w:sz w:val="24"/>
          <w:szCs w:val="24"/>
        </w:rPr>
        <w:t>sustainability of the Smithfield CARES project.</w:t>
      </w:r>
    </w:p>
    <w:p w14:paraId="562DB031" w14:textId="1DF9F77C" w:rsidR="00FF3249" w:rsidRPr="00462EF6" w:rsidRDefault="00FF3249" w:rsidP="00462EF6">
      <w:pPr>
        <w:contextualSpacing/>
        <w:rPr>
          <w:rFonts w:ascii="Times New Roman" w:eastAsia="Calibri" w:hAnsi="Times New Roman" w:cs="Times New Roman"/>
          <w:sz w:val="24"/>
          <w:szCs w:val="24"/>
        </w:rPr>
      </w:pPr>
      <w:r w:rsidRPr="00462EF6">
        <w:rPr>
          <w:rFonts w:ascii="Times New Roman" w:eastAsia="Calibri" w:hAnsi="Times New Roman" w:cs="Times New Roman"/>
          <w:b/>
          <w:sz w:val="24"/>
          <w:szCs w:val="24"/>
        </w:rPr>
        <w:t>Significance of Findings</w:t>
      </w:r>
    </w:p>
    <w:p w14:paraId="31CD3DF7" w14:textId="627ADA2E" w:rsidR="00FF3249" w:rsidRPr="00462EF6" w:rsidRDefault="00FF3249" w:rsidP="00FF3249">
      <w:pPr>
        <w:spacing w:after="160"/>
        <w:contextualSpacing/>
        <w:rPr>
          <w:rFonts w:ascii="Times New Roman" w:eastAsia="Calibri" w:hAnsi="Times New Roman" w:cs="Times New Roman"/>
          <w:b/>
          <w:sz w:val="24"/>
          <w:szCs w:val="24"/>
        </w:rPr>
      </w:pPr>
      <w:r w:rsidRPr="00EC7EA5">
        <w:rPr>
          <w:rFonts w:eastAsia="Calibri"/>
          <w:b/>
          <w:sz w:val="24"/>
          <w:szCs w:val="24"/>
        </w:rPr>
        <w:t xml:space="preserve"> </w:t>
      </w:r>
      <w:r>
        <w:rPr>
          <w:rFonts w:eastAsia="Calibri"/>
          <w:b/>
          <w:sz w:val="24"/>
          <w:szCs w:val="24"/>
        </w:rPr>
        <w:tab/>
      </w:r>
      <w:r w:rsidR="00326A72">
        <w:rPr>
          <w:rFonts w:ascii="Times New Roman" w:hAnsi="Times New Roman" w:cs="Times New Roman"/>
          <w:sz w:val="24"/>
          <w:szCs w:val="24"/>
        </w:rPr>
        <w:t xml:space="preserve">Effective and efficient </w:t>
      </w:r>
      <w:r w:rsidR="00A51A04">
        <w:rPr>
          <w:rFonts w:ascii="Times New Roman" w:hAnsi="Times New Roman" w:cs="Times New Roman"/>
          <w:sz w:val="24"/>
          <w:szCs w:val="24"/>
        </w:rPr>
        <w:t>communications were</w:t>
      </w:r>
      <w:r w:rsidR="00326A72">
        <w:rPr>
          <w:rFonts w:ascii="Times New Roman" w:hAnsi="Times New Roman" w:cs="Times New Roman"/>
          <w:sz w:val="24"/>
          <w:szCs w:val="24"/>
        </w:rPr>
        <w:t xml:space="preserve"> important ways to </w:t>
      </w:r>
      <w:r w:rsidR="00BE538E">
        <w:rPr>
          <w:rFonts w:ascii="Times New Roman" w:hAnsi="Times New Roman" w:cs="Times New Roman"/>
          <w:sz w:val="24"/>
          <w:szCs w:val="24"/>
        </w:rPr>
        <w:t>circulate</w:t>
      </w:r>
      <w:r w:rsidR="00326A72">
        <w:rPr>
          <w:rFonts w:ascii="Times New Roman" w:hAnsi="Times New Roman" w:cs="Times New Roman"/>
          <w:sz w:val="24"/>
          <w:szCs w:val="24"/>
        </w:rPr>
        <w:t xml:space="preserve"> the message of the Smithfield CARES clinic and </w:t>
      </w:r>
      <w:r w:rsidR="00BE538E">
        <w:rPr>
          <w:rFonts w:ascii="Times New Roman" w:hAnsi="Times New Roman" w:cs="Times New Roman"/>
          <w:sz w:val="24"/>
          <w:szCs w:val="24"/>
        </w:rPr>
        <w:t xml:space="preserve">its positive </w:t>
      </w:r>
      <w:r w:rsidR="00326A72">
        <w:rPr>
          <w:rFonts w:ascii="Times New Roman" w:hAnsi="Times New Roman" w:cs="Times New Roman"/>
          <w:sz w:val="24"/>
          <w:szCs w:val="24"/>
        </w:rPr>
        <w:t>effect</w:t>
      </w:r>
      <w:r w:rsidR="00BE538E">
        <w:rPr>
          <w:rFonts w:ascii="Times New Roman" w:hAnsi="Times New Roman" w:cs="Times New Roman"/>
          <w:sz w:val="24"/>
          <w:szCs w:val="24"/>
        </w:rPr>
        <w:t>s on</w:t>
      </w:r>
      <w:r w:rsidR="00326A72">
        <w:rPr>
          <w:rFonts w:ascii="Times New Roman" w:hAnsi="Times New Roman" w:cs="Times New Roman"/>
          <w:sz w:val="24"/>
          <w:szCs w:val="24"/>
        </w:rPr>
        <w:t xml:space="preserve"> Johnston County.  With close to 40.0% response rate through emails, phone calls, an</w:t>
      </w:r>
      <w:r w:rsidR="00A51A04">
        <w:rPr>
          <w:rFonts w:ascii="Times New Roman" w:hAnsi="Times New Roman" w:cs="Times New Roman"/>
          <w:sz w:val="24"/>
          <w:szCs w:val="24"/>
        </w:rPr>
        <w:t>d face-to-face interviews, showed</w:t>
      </w:r>
      <w:r w:rsidR="00326A72">
        <w:rPr>
          <w:rFonts w:ascii="Times New Roman" w:hAnsi="Times New Roman" w:cs="Times New Roman"/>
          <w:sz w:val="24"/>
          <w:szCs w:val="24"/>
        </w:rPr>
        <w:t xml:space="preserve"> areas of improvement in the future.  Knowing how and </w:t>
      </w:r>
      <w:r w:rsidR="00BE538E">
        <w:rPr>
          <w:rFonts w:ascii="Times New Roman" w:hAnsi="Times New Roman" w:cs="Times New Roman"/>
          <w:sz w:val="24"/>
          <w:szCs w:val="24"/>
        </w:rPr>
        <w:t>who</w:t>
      </w:r>
      <w:r w:rsidR="00326A72">
        <w:rPr>
          <w:rFonts w:ascii="Times New Roman" w:hAnsi="Times New Roman" w:cs="Times New Roman"/>
          <w:sz w:val="24"/>
          <w:szCs w:val="24"/>
        </w:rPr>
        <w:t xml:space="preserve"> to reach out to with community organizations and leaders allow</w:t>
      </w:r>
      <w:r w:rsidR="00A51A04">
        <w:rPr>
          <w:rFonts w:ascii="Times New Roman" w:hAnsi="Times New Roman" w:cs="Times New Roman"/>
          <w:sz w:val="24"/>
          <w:szCs w:val="24"/>
        </w:rPr>
        <w:t>ed</w:t>
      </w:r>
      <w:r w:rsidR="00326A72">
        <w:rPr>
          <w:rFonts w:ascii="Times New Roman" w:hAnsi="Times New Roman" w:cs="Times New Roman"/>
          <w:sz w:val="24"/>
          <w:szCs w:val="24"/>
        </w:rPr>
        <w:t xml:space="preserve"> for an easier platform in presenting </w:t>
      </w:r>
      <w:r w:rsidR="00F571A0">
        <w:rPr>
          <w:rFonts w:ascii="Times New Roman" w:hAnsi="Times New Roman" w:cs="Times New Roman"/>
          <w:sz w:val="24"/>
          <w:szCs w:val="24"/>
        </w:rPr>
        <w:t xml:space="preserve">possibilities of collaboration opportunities.  Creation of community resource spreadsheets </w:t>
      </w:r>
      <w:r w:rsidR="00E4047D">
        <w:rPr>
          <w:rFonts w:ascii="Times New Roman" w:hAnsi="Times New Roman" w:cs="Times New Roman"/>
          <w:sz w:val="24"/>
          <w:szCs w:val="24"/>
        </w:rPr>
        <w:t>provide</w:t>
      </w:r>
      <w:r w:rsidR="00A51A04">
        <w:rPr>
          <w:rFonts w:ascii="Times New Roman" w:hAnsi="Times New Roman" w:cs="Times New Roman"/>
          <w:sz w:val="24"/>
          <w:szCs w:val="24"/>
        </w:rPr>
        <w:t>d</w:t>
      </w:r>
      <w:r w:rsidR="00F571A0">
        <w:rPr>
          <w:rFonts w:ascii="Times New Roman" w:hAnsi="Times New Roman" w:cs="Times New Roman"/>
          <w:sz w:val="24"/>
          <w:szCs w:val="24"/>
        </w:rPr>
        <w:t xml:space="preserve"> staff an easy to use tool when needing health care outlets not available at the SRM.  Referral sheets allow</w:t>
      </w:r>
      <w:r w:rsidR="00A51A04">
        <w:rPr>
          <w:rFonts w:ascii="Times New Roman" w:hAnsi="Times New Roman" w:cs="Times New Roman"/>
          <w:sz w:val="24"/>
          <w:szCs w:val="24"/>
        </w:rPr>
        <w:t>ed</w:t>
      </w:r>
      <w:r w:rsidR="00F571A0">
        <w:rPr>
          <w:rFonts w:ascii="Times New Roman" w:hAnsi="Times New Roman" w:cs="Times New Roman"/>
          <w:sz w:val="24"/>
          <w:szCs w:val="24"/>
        </w:rPr>
        <w:t xml:space="preserve"> for an ease of communication from the SRM to the appropriate outlet.  Allowing staff to have a hard copy binder </w:t>
      </w:r>
      <w:r w:rsidR="00E4047D">
        <w:rPr>
          <w:rFonts w:ascii="Times New Roman" w:hAnsi="Times New Roman" w:cs="Times New Roman"/>
          <w:sz w:val="24"/>
          <w:szCs w:val="24"/>
        </w:rPr>
        <w:t>create</w:t>
      </w:r>
      <w:r w:rsidR="00A51A04">
        <w:rPr>
          <w:rFonts w:ascii="Times New Roman" w:hAnsi="Times New Roman" w:cs="Times New Roman"/>
          <w:sz w:val="24"/>
          <w:szCs w:val="24"/>
        </w:rPr>
        <w:t>d</w:t>
      </w:r>
      <w:r w:rsidR="00E4047D">
        <w:rPr>
          <w:rFonts w:ascii="Times New Roman" w:hAnsi="Times New Roman" w:cs="Times New Roman"/>
          <w:sz w:val="24"/>
          <w:szCs w:val="24"/>
        </w:rPr>
        <w:t xml:space="preserve"> a simplistic tool to use as a resource for common health needs of the patient population. </w:t>
      </w:r>
    </w:p>
    <w:p w14:paraId="29CEF15E" w14:textId="77777777" w:rsidR="00FF3249" w:rsidRDefault="00FF3249" w:rsidP="00FF3249">
      <w:pPr>
        <w:spacing w:after="160"/>
        <w:contextualSpacing/>
        <w:rPr>
          <w:rFonts w:ascii="Times New Roman" w:eastAsia="Calibri" w:hAnsi="Times New Roman" w:cs="Times New Roman"/>
          <w:b/>
          <w:sz w:val="24"/>
          <w:szCs w:val="24"/>
        </w:rPr>
      </w:pPr>
      <w:r w:rsidRPr="00E4047D">
        <w:rPr>
          <w:rFonts w:ascii="Times New Roman" w:eastAsia="Calibri" w:hAnsi="Times New Roman" w:cs="Times New Roman"/>
          <w:b/>
          <w:sz w:val="24"/>
          <w:szCs w:val="24"/>
        </w:rPr>
        <w:t>Project Strength and Limitations</w:t>
      </w:r>
    </w:p>
    <w:p w14:paraId="135E19C7" w14:textId="5D229C66" w:rsidR="00950684" w:rsidRDefault="00E4047D" w:rsidP="00FF3249">
      <w:pPr>
        <w:spacing w:after="160"/>
        <w:contextualSpacing/>
        <w:rPr>
          <w:rFonts w:ascii="Times New Roman" w:eastAsia="Calibri" w:hAnsi="Times New Roman" w:cs="Times New Roman"/>
          <w:sz w:val="24"/>
          <w:szCs w:val="24"/>
        </w:rPr>
      </w:pPr>
      <w:r>
        <w:rPr>
          <w:rFonts w:ascii="Times New Roman" w:eastAsia="Calibri" w:hAnsi="Times New Roman" w:cs="Times New Roman"/>
          <w:b/>
          <w:sz w:val="24"/>
          <w:szCs w:val="24"/>
        </w:rPr>
        <w:lastRenderedPageBreak/>
        <w:tab/>
      </w:r>
      <w:r>
        <w:rPr>
          <w:rFonts w:ascii="Times New Roman" w:eastAsia="Calibri" w:hAnsi="Times New Roman" w:cs="Times New Roman"/>
          <w:sz w:val="24"/>
          <w:szCs w:val="24"/>
        </w:rPr>
        <w:t xml:space="preserve">The projects strengths include increased community awareness of the SRM and the Smithfield CARES project, completion of a healthcare clinic notebook, and employee and group involvement was </w:t>
      </w:r>
      <w:r w:rsidR="00D603F3">
        <w:rPr>
          <w:rFonts w:ascii="Times New Roman" w:eastAsia="Calibri" w:hAnsi="Times New Roman" w:cs="Times New Roman"/>
          <w:sz w:val="24"/>
          <w:szCs w:val="24"/>
        </w:rPr>
        <w:t xml:space="preserve">successful.  During the planning phase of the project, hopes for </w:t>
      </w:r>
      <w:r w:rsidR="00A51A04">
        <w:rPr>
          <w:rFonts w:ascii="Times New Roman" w:eastAsia="Calibri" w:hAnsi="Times New Roman" w:cs="Times New Roman"/>
          <w:sz w:val="24"/>
          <w:szCs w:val="24"/>
        </w:rPr>
        <w:t>solid</w:t>
      </w:r>
      <w:r w:rsidR="00D603F3">
        <w:rPr>
          <w:rFonts w:ascii="Times New Roman" w:eastAsia="Calibri" w:hAnsi="Times New Roman" w:cs="Times New Roman"/>
          <w:sz w:val="24"/>
          <w:szCs w:val="24"/>
        </w:rPr>
        <w:t xml:space="preserve"> community support and donations were strong goals, but during the i</w:t>
      </w:r>
      <w:r w:rsidR="004373E5">
        <w:rPr>
          <w:rFonts w:ascii="Times New Roman" w:eastAsia="Calibri" w:hAnsi="Times New Roman" w:cs="Times New Roman"/>
          <w:sz w:val="24"/>
          <w:szCs w:val="24"/>
        </w:rPr>
        <w:t>mplementation phase, this proved</w:t>
      </w:r>
      <w:r w:rsidR="00D603F3">
        <w:rPr>
          <w:rFonts w:ascii="Times New Roman" w:eastAsia="Calibri" w:hAnsi="Times New Roman" w:cs="Times New Roman"/>
          <w:sz w:val="24"/>
          <w:szCs w:val="24"/>
        </w:rPr>
        <w:t xml:space="preserve"> difficult during a limited period.  Community organizations such as the Chamber Women’s Business Network supported our group and our goals provid</w:t>
      </w:r>
      <w:r w:rsidR="00F32CAF">
        <w:rPr>
          <w:rFonts w:ascii="Times New Roman" w:eastAsia="Calibri" w:hAnsi="Times New Roman" w:cs="Times New Roman"/>
          <w:sz w:val="24"/>
          <w:szCs w:val="24"/>
        </w:rPr>
        <w:t>ed</w:t>
      </w:r>
      <w:r w:rsidR="00D603F3">
        <w:rPr>
          <w:rFonts w:ascii="Times New Roman" w:eastAsia="Calibri" w:hAnsi="Times New Roman" w:cs="Times New Roman"/>
          <w:sz w:val="24"/>
          <w:szCs w:val="24"/>
        </w:rPr>
        <w:t xml:space="preserve"> for future collaborations with donations and a network of strong executives.  Improv</w:t>
      </w:r>
      <w:r w:rsidR="00F32CAF">
        <w:rPr>
          <w:rFonts w:ascii="Times New Roman" w:eastAsia="Calibri" w:hAnsi="Times New Roman" w:cs="Times New Roman"/>
          <w:sz w:val="24"/>
          <w:szCs w:val="24"/>
        </w:rPr>
        <w:t>ed</w:t>
      </w:r>
      <w:r w:rsidR="00D603F3">
        <w:rPr>
          <w:rFonts w:ascii="Times New Roman" w:eastAsia="Calibri" w:hAnsi="Times New Roman" w:cs="Times New Roman"/>
          <w:sz w:val="24"/>
          <w:szCs w:val="24"/>
        </w:rPr>
        <w:t xml:space="preserve"> ease of communication messages through social media can increase the number of residents of Johnston County and surrounding counties of the type of non-profit start up work trying to help the homeless population.  </w:t>
      </w:r>
      <w:r w:rsidR="00950684">
        <w:rPr>
          <w:rFonts w:ascii="Times New Roman" w:eastAsia="Calibri" w:hAnsi="Times New Roman" w:cs="Times New Roman"/>
          <w:sz w:val="24"/>
          <w:szCs w:val="24"/>
        </w:rPr>
        <w:t>Ensuring stakeholder support with the emplo</w:t>
      </w:r>
      <w:r w:rsidR="00F32CAF">
        <w:rPr>
          <w:rFonts w:ascii="Times New Roman" w:eastAsia="Calibri" w:hAnsi="Times New Roman" w:cs="Times New Roman"/>
          <w:sz w:val="24"/>
          <w:szCs w:val="24"/>
        </w:rPr>
        <w:t>yees and group project members wa</w:t>
      </w:r>
      <w:r w:rsidR="00950684">
        <w:rPr>
          <w:rFonts w:ascii="Times New Roman" w:eastAsia="Calibri" w:hAnsi="Times New Roman" w:cs="Times New Roman"/>
          <w:sz w:val="24"/>
          <w:szCs w:val="24"/>
        </w:rPr>
        <w:t>s important for deadlines an</w:t>
      </w:r>
      <w:r w:rsidR="00F32CAF">
        <w:rPr>
          <w:rFonts w:ascii="Times New Roman" w:eastAsia="Calibri" w:hAnsi="Times New Roman" w:cs="Times New Roman"/>
          <w:sz w:val="24"/>
          <w:szCs w:val="24"/>
        </w:rPr>
        <w:t>d achievement in</w:t>
      </w:r>
      <w:r w:rsidR="00950684">
        <w:rPr>
          <w:rFonts w:ascii="Times New Roman" w:eastAsia="Calibri" w:hAnsi="Times New Roman" w:cs="Times New Roman"/>
          <w:sz w:val="24"/>
          <w:szCs w:val="24"/>
        </w:rPr>
        <w:t xml:space="preserve"> the overall goal of improving access to heal</w:t>
      </w:r>
      <w:r w:rsidR="00E77477">
        <w:rPr>
          <w:rFonts w:ascii="Times New Roman" w:eastAsia="Calibri" w:hAnsi="Times New Roman" w:cs="Times New Roman"/>
          <w:sz w:val="24"/>
          <w:szCs w:val="24"/>
        </w:rPr>
        <w:t xml:space="preserve">thcare.  With a small nonprofit, </w:t>
      </w:r>
      <w:r w:rsidR="00950684">
        <w:rPr>
          <w:rFonts w:ascii="Times New Roman" w:eastAsia="Calibri" w:hAnsi="Times New Roman" w:cs="Times New Roman"/>
          <w:sz w:val="24"/>
          <w:szCs w:val="24"/>
        </w:rPr>
        <w:t xml:space="preserve">it is difficult </w:t>
      </w:r>
      <w:r w:rsidR="002D61E4">
        <w:rPr>
          <w:rFonts w:ascii="Times New Roman" w:eastAsia="Calibri" w:hAnsi="Times New Roman" w:cs="Times New Roman"/>
          <w:sz w:val="24"/>
          <w:szCs w:val="24"/>
        </w:rPr>
        <w:t>to add</w:t>
      </w:r>
      <w:r w:rsidR="00950684">
        <w:rPr>
          <w:rFonts w:ascii="Times New Roman" w:eastAsia="Calibri" w:hAnsi="Times New Roman" w:cs="Times New Roman"/>
          <w:sz w:val="24"/>
          <w:szCs w:val="24"/>
        </w:rPr>
        <w:t xml:space="preserve"> more responsibilities to staff members due to their </w:t>
      </w:r>
      <w:r w:rsidR="002D61E4">
        <w:rPr>
          <w:rFonts w:ascii="Times New Roman" w:eastAsia="Calibri" w:hAnsi="Times New Roman" w:cs="Times New Roman"/>
          <w:sz w:val="24"/>
          <w:szCs w:val="24"/>
        </w:rPr>
        <w:t>current</w:t>
      </w:r>
      <w:r w:rsidR="00950684">
        <w:rPr>
          <w:rFonts w:ascii="Times New Roman" w:eastAsia="Calibri" w:hAnsi="Times New Roman" w:cs="Times New Roman"/>
          <w:sz w:val="24"/>
          <w:szCs w:val="24"/>
        </w:rPr>
        <w:t xml:space="preserve"> demanding schedules.  Allowing for simplistic documents and organized binders a</w:t>
      </w:r>
      <w:r w:rsidR="00F32CAF">
        <w:rPr>
          <w:rFonts w:ascii="Times New Roman" w:eastAsia="Calibri" w:hAnsi="Times New Roman" w:cs="Times New Roman"/>
          <w:sz w:val="24"/>
          <w:szCs w:val="24"/>
        </w:rPr>
        <w:t>llows for few questions and ease of navigation</w:t>
      </w:r>
      <w:r w:rsidR="00950684">
        <w:rPr>
          <w:rFonts w:ascii="Times New Roman" w:eastAsia="Calibri" w:hAnsi="Times New Roman" w:cs="Times New Roman"/>
          <w:sz w:val="24"/>
          <w:szCs w:val="24"/>
        </w:rPr>
        <w:t xml:space="preserve"> when group members are not present.</w:t>
      </w:r>
    </w:p>
    <w:p w14:paraId="3859F7F3" w14:textId="37B70038" w:rsidR="00950684" w:rsidRPr="00E4047D" w:rsidRDefault="00950684" w:rsidP="00FF3249">
      <w:pPr>
        <w:spacing w:after="160"/>
        <w:contextualSpacing/>
        <w:rPr>
          <w:rFonts w:ascii="Times New Roman" w:eastAsia="Calibri" w:hAnsi="Times New Roman" w:cs="Times New Roman"/>
          <w:sz w:val="24"/>
          <w:szCs w:val="24"/>
        </w:rPr>
      </w:pPr>
      <w:r>
        <w:rPr>
          <w:rFonts w:ascii="Times New Roman" w:eastAsia="Calibri" w:hAnsi="Times New Roman" w:cs="Times New Roman"/>
          <w:sz w:val="24"/>
          <w:szCs w:val="24"/>
        </w:rPr>
        <w:tab/>
        <w:t>Limitations included lack of donation support, limited financial resources, lack of knowledge of the Johnston County community, and low numbers of residen</w:t>
      </w:r>
      <w:r w:rsidR="00311B3A">
        <w:rPr>
          <w:rFonts w:ascii="Times New Roman" w:eastAsia="Calibri" w:hAnsi="Times New Roman" w:cs="Times New Roman"/>
          <w:sz w:val="24"/>
          <w:szCs w:val="24"/>
        </w:rPr>
        <w:t>ts</w:t>
      </w:r>
      <w:r>
        <w:rPr>
          <w:rFonts w:ascii="Times New Roman" w:eastAsia="Calibri" w:hAnsi="Times New Roman" w:cs="Times New Roman"/>
          <w:sz w:val="24"/>
          <w:szCs w:val="24"/>
        </w:rPr>
        <w:t xml:space="preserve"> during the implementation period.</w:t>
      </w:r>
      <w:r w:rsidR="00170A24">
        <w:rPr>
          <w:rFonts w:ascii="Times New Roman" w:eastAsia="Calibri" w:hAnsi="Times New Roman" w:cs="Times New Roman"/>
          <w:sz w:val="24"/>
          <w:szCs w:val="24"/>
        </w:rPr>
        <w:t xml:space="preserve">  Having access to more community donor support can expand the foundation of </w:t>
      </w:r>
      <w:r w:rsidR="00F32CAF">
        <w:rPr>
          <w:rFonts w:ascii="Times New Roman" w:eastAsia="Calibri" w:hAnsi="Times New Roman" w:cs="Times New Roman"/>
          <w:sz w:val="24"/>
          <w:szCs w:val="24"/>
        </w:rPr>
        <w:t>the healthcare clinic and could allow</w:t>
      </w:r>
      <w:r w:rsidR="00170A24">
        <w:rPr>
          <w:rFonts w:ascii="Times New Roman" w:eastAsia="Calibri" w:hAnsi="Times New Roman" w:cs="Times New Roman"/>
          <w:sz w:val="24"/>
          <w:szCs w:val="24"/>
        </w:rPr>
        <w:t xml:space="preserve"> for more medication resources, onsite testing such as glucometer readings and electrocardiograms, and more preventative immunizations and treatments.  If financial resources expand</w:t>
      </w:r>
      <w:r w:rsidR="00F32CAF">
        <w:rPr>
          <w:rFonts w:ascii="Times New Roman" w:eastAsia="Calibri" w:hAnsi="Times New Roman" w:cs="Times New Roman"/>
          <w:sz w:val="24"/>
          <w:szCs w:val="24"/>
        </w:rPr>
        <w:t>ed</w:t>
      </w:r>
      <w:r w:rsidR="00170A24">
        <w:rPr>
          <w:rFonts w:ascii="Times New Roman" w:eastAsia="Calibri" w:hAnsi="Times New Roman" w:cs="Times New Roman"/>
          <w:sz w:val="24"/>
          <w:szCs w:val="24"/>
        </w:rPr>
        <w:t xml:space="preserve">, </w:t>
      </w:r>
      <w:r w:rsidR="002D61E4">
        <w:rPr>
          <w:rFonts w:ascii="Times New Roman" w:eastAsia="Calibri" w:hAnsi="Times New Roman" w:cs="Times New Roman"/>
          <w:sz w:val="24"/>
          <w:szCs w:val="24"/>
        </w:rPr>
        <w:t>an increase in</w:t>
      </w:r>
      <w:r w:rsidR="00170A24">
        <w:rPr>
          <w:rFonts w:ascii="Times New Roman" w:eastAsia="Calibri" w:hAnsi="Times New Roman" w:cs="Times New Roman"/>
          <w:sz w:val="24"/>
          <w:szCs w:val="24"/>
        </w:rPr>
        <w:t xml:space="preserve"> staff </w:t>
      </w:r>
      <w:r w:rsidR="002D61E4">
        <w:rPr>
          <w:rFonts w:ascii="Times New Roman" w:eastAsia="Calibri" w:hAnsi="Times New Roman" w:cs="Times New Roman"/>
          <w:sz w:val="24"/>
          <w:szCs w:val="24"/>
        </w:rPr>
        <w:t xml:space="preserve">members </w:t>
      </w:r>
      <w:r w:rsidR="00E77477">
        <w:rPr>
          <w:rFonts w:ascii="Times New Roman" w:eastAsia="Calibri" w:hAnsi="Times New Roman" w:cs="Times New Roman"/>
          <w:sz w:val="24"/>
          <w:szCs w:val="24"/>
        </w:rPr>
        <w:t>could</w:t>
      </w:r>
      <w:r w:rsidR="00170A24">
        <w:rPr>
          <w:rFonts w:ascii="Times New Roman" w:eastAsia="Calibri" w:hAnsi="Times New Roman" w:cs="Times New Roman"/>
          <w:sz w:val="24"/>
          <w:szCs w:val="24"/>
        </w:rPr>
        <w:t xml:space="preserve"> help with the clinic and allow the nurse practitioner to be onsite greater than one day a week.  </w:t>
      </w:r>
      <w:r w:rsidR="00311B3A">
        <w:rPr>
          <w:rFonts w:ascii="Times New Roman" w:eastAsia="Calibri" w:hAnsi="Times New Roman" w:cs="Times New Roman"/>
          <w:sz w:val="24"/>
          <w:szCs w:val="24"/>
        </w:rPr>
        <w:t xml:space="preserve">Improving the Johnston County community through word of mouth, social media, </w:t>
      </w:r>
      <w:r w:rsidR="002D61E4">
        <w:rPr>
          <w:rFonts w:ascii="Times New Roman" w:eastAsia="Calibri" w:hAnsi="Times New Roman" w:cs="Times New Roman"/>
          <w:sz w:val="24"/>
          <w:szCs w:val="24"/>
        </w:rPr>
        <w:t>and printed</w:t>
      </w:r>
      <w:r w:rsidR="00311B3A">
        <w:rPr>
          <w:rFonts w:ascii="Times New Roman" w:eastAsia="Calibri" w:hAnsi="Times New Roman" w:cs="Times New Roman"/>
          <w:sz w:val="24"/>
          <w:szCs w:val="24"/>
        </w:rPr>
        <w:t xml:space="preserve"> flyers can help in the future improve</w:t>
      </w:r>
      <w:r w:rsidR="00F32CAF">
        <w:rPr>
          <w:rFonts w:ascii="Times New Roman" w:eastAsia="Calibri" w:hAnsi="Times New Roman" w:cs="Times New Roman"/>
          <w:sz w:val="24"/>
          <w:szCs w:val="24"/>
        </w:rPr>
        <w:t>ment of</w:t>
      </w:r>
      <w:r w:rsidR="00311B3A">
        <w:rPr>
          <w:rFonts w:ascii="Times New Roman" w:eastAsia="Calibri" w:hAnsi="Times New Roman" w:cs="Times New Roman"/>
          <w:sz w:val="24"/>
          <w:szCs w:val="24"/>
        </w:rPr>
        <w:t xml:space="preserve"> sustainability.  The low numbers of residents c</w:t>
      </w:r>
      <w:r w:rsidR="00F32CAF">
        <w:rPr>
          <w:rFonts w:ascii="Times New Roman" w:eastAsia="Calibri" w:hAnsi="Times New Roman" w:cs="Times New Roman"/>
          <w:sz w:val="24"/>
          <w:szCs w:val="24"/>
        </w:rPr>
        <w:t xml:space="preserve">ould have been due </w:t>
      </w:r>
      <w:r w:rsidR="00311B3A">
        <w:rPr>
          <w:rFonts w:ascii="Times New Roman" w:eastAsia="Calibri" w:hAnsi="Times New Roman" w:cs="Times New Roman"/>
          <w:sz w:val="24"/>
          <w:szCs w:val="24"/>
        </w:rPr>
        <w:t xml:space="preserve">to </w:t>
      </w:r>
      <w:r w:rsidR="002D61E4">
        <w:rPr>
          <w:rFonts w:ascii="Times New Roman" w:eastAsia="Calibri" w:hAnsi="Times New Roman" w:cs="Times New Roman"/>
          <w:sz w:val="24"/>
          <w:szCs w:val="24"/>
        </w:rPr>
        <w:t xml:space="preserve">a </w:t>
      </w:r>
      <w:r w:rsidR="002D61E4">
        <w:rPr>
          <w:rFonts w:ascii="Times New Roman" w:eastAsia="Calibri" w:hAnsi="Times New Roman" w:cs="Times New Roman"/>
          <w:sz w:val="24"/>
          <w:szCs w:val="24"/>
        </w:rPr>
        <w:lastRenderedPageBreak/>
        <w:t>mild fall</w:t>
      </w:r>
      <w:r w:rsidR="00311B3A">
        <w:rPr>
          <w:rFonts w:ascii="Times New Roman" w:eastAsia="Calibri" w:hAnsi="Times New Roman" w:cs="Times New Roman"/>
          <w:sz w:val="24"/>
          <w:szCs w:val="24"/>
        </w:rPr>
        <w:t xml:space="preserve"> season </w:t>
      </w:r>
      <w:r w:rsidR="002D61E4">
        <w:rPr>
          <w:rFonts w:ascii="Times New Roman" w:eastAsia="Calibri" w:hAnsi="Times New Roman" w:cs="Times New Roman"/>
          <w:sz w:val="24"/>
          <w:szCs w:val="24"/>
        </w:rPr>
        <w:t>during the</w:t>
      </w:r>
      <w:r w:rsidR="00311B3A">
        <w:rPr>
          <w:rFonts w:ascii="Times New Roman" w:eastAsia="Calibri" w:hAnsi="Times New Roman" w:cs="Times New Roman"/>
          <w:sz w:val="24"/>
          <w:szCs w:val="24"/>
        </w:rPr>
        <w:t xml:space="preserve"> implementation period, lack of advertising f</w:t>
      </w:r>
      <w:r w:rsidR="00F32CAF">
        <w:rPr>
          <w:rFonts w:ascii="Times New Roman" w:eastAsia="Calibri" w:hAnsi="Times New Roman" w:cs="Times New Roman"/>
          <w:sz w:val="24"/>
          <w:szCs w:val="24"/>
        </w:rPr>
        <w:t>rom</w:t>
      </w:r>
      <w:r w:rsidR="00311B3A">
        <w:rPr>
          <w:rFonts w:ascii="Times New Roman" w:eastAsia="Calibri" w:hAnsi="Times New Roman" w:cs="Times New Roman"/>
          <w:sz w:val="24"/>
          <w:szCs w:val="24"/>
        </w:rPr>
        <w:t xml:space="preserve"> the SRM, or </w:t>
      </w:r>
      <w:r w:rsidR="00F918BD">
        <w:rPr>
          <w:rFonts w:ascii="Times New Roman" w:eastAsia="Calibri" w:hAnsi="Times New Roman" w:cs="Times New Roman"/>
          <w:sz w:val="24"/>
          <w:szCs w:val="24"/>
        </w:rPr>
        <w:t>a decrease in the homeless population during the time.</w:t>
      </w:r>
      <w:r w:rsidR="00017700">
        <w:rPr>
          <w:rFonts w:ascii="Times New Roman" w:eastAsia="Calibri" w:hAnsi="Times New Roman" w:cs="Times New Roman"/>
          <w:sz w:val="24"/>
          <w:szCs w:val="24"/>
        </w:rPr>
        <w:t xml:space="preserve">  Implementation during the winter or summer</w:t>
      </w:r>
      <w:r w:rsidR="002D61E4">
        <w:rPr>
          <w:rFonts w:ascii="Times New Roman" w:eastAsia="Calibri" w:hAnsi="Times New Roman" w:cs="Times New Roman"/>
          <w:sz w:val="24"/>
          <w:szCs w:val="24"/>
        </w:rPr>
        <w:t xml:space="preserve"> months</w:t>
      </w:r>
      <w:r w:rsidR="00017700">
        <w:rPr>
          <w:rFonts w:ascii="Times New Roman" w:eastAsia="Calibri" w:hAnsi="Times New Roman" w:cs="Times New Roman"/>
          <w:sz w:val="24"/>
          <w:szCs w:val="24"/>
        </w:rPr>
        <w:t xml:space="preserve"> could have produced more numbers due to the extreme cold and heat</w:t>
      </w:r>
      <w:r w:rsidR="00F32CAF">
        <w:rPr>
          <w:rFonts w:ascii="Times New Roman" w:eastAsia="Calibri" w:hAnsi="Times New Roman" w:cs="Times New Roman"/>
          <w:sz w:val="24"/>
          <w:szCs w:val="24"/>
        </w:rPr>
        <w:t xml:space="preserve"> these seasons produce, causing a</w:t>
      </w:r>
      <w:r w:rsidR="00017700">
        <w:rPr>
          <w:rFonts w:ascii="Times New Roman" w:eastAsia="Calibri" w:hAnsi="Times New Roman" w:cs="Times New Roman"/>
          <w:sz w:val="24"/>
          <w:szCs w:val="24"/>
        </w:rPr>
        <w:t xml:space="preserve"> need for </w:t>
      </w:r>
      <w:r w:rsidR="00F32CAF">
        <w:rPr>
          <w:rFonts w:ascii="Times New Roman" w:eastAsia="Calibri" w:hAnsi="Times New Roman" w:cs="Times New Roman"/>
          <w:sz w:val="24"/>
          <w:szCs w:val="24"/>
        </w:rPr>
        <w:t xml:space="preserve">more </w:t>
      </w:r>
      <w:r w:rsidR="00017700">
        <w:rPr>
          <w:rFonts w:ascii="Times New Roman" w:eastAsia="Calibri" w:hAnsi="Times New Roman" w:cs="Times New Roman"/>
          <w:sz w:val="24"/>
          <w:szCs w:val="24"/>
        </w:rPr>
        <w:t>shelter.</w:t>
      </w:r>
    </w:p>
    <w:p w14:paraId="5A517073" w14:textId="77777777" w:rsidR="00FF3249" w:rsidRPr="00F918BD" w:rsidRDefault="00FF3249" w:rsidP="00FF3249">
      <w:pPr>
        <w:spacing w:after="160"/>
        <w:contextualSpacing/>
        <w:rPr>
          <w:rFonts w:ascii="Times New Roman" w:eastAsia="Calibri" w:hAnsi="Times New Roman" w:cs="Times New Roman"/>
          <w:b/>
          <w:sz w:val="24"/>
          <w:szCs w:val="24"/>
        </w:rPr>
      </w:pPr>
      <w:r w:rsidRPr="00F918BD">
        <w:rPr>
          <w:rFonts w:ascii="Times New Roman" w:eastAsia="Calibri" w:hAnsi="Times New Roman" w:cs="Times New Roman"/>
          <w:b/>
          <w:sz w:val="24"/>
          <w:szCs w:val="24"/>
        </w:rPr>
        <w:t>Project Benefits</w:t>
      </w:r>
    </w:p>
    <w:p w14:paraId="43F1AAFF" w14:textId="59CE6B07" w:rsidR="00461743" w:rsidRDefault="00461743" w:rsidP="00FF3249">
      <w:pPr>
        <w:spacing w:after="160"/>
        <w:contextualSpacing/>
        <w:rPr>
          <w:rFonts w:ascii="Times New Roman" w:hAnsi="Times New Roman" w:cs="Times New Roman"/>
          <w:sz w:val="24"/>
          <w:szCs w:val="24"/>
        </w:rPr>
      </w:pPr>
      <w:r>
        <w:rPr>
          <w:rFonts w:ascii="Times New Roman" w:hAnsi="Times New Roman" w:cs="Times New Roman"/>
          <w:sz w:val="24"/>
          <w:szCs w:val="24"/>
        </w:rPr>
        <w:tab/>
        <w:t>The Smithfield CARES project allowed</w:t>
      </w:r>
      <w:r w:rsidR="00E77477">
        <w:rPr>
          <w:rFonts w:ascii="Times New Roman" w:hAnsi="Times New Roman" w:cs="Times New Roman"/>
          <w:sz w:val="24"/>
          <w:szCs w:val="24"/>
        </w:rPr>
        <w:t xml:space="preserve"> for g</w:t>
      </w:r>
      <w:r>
        <w:rPr>
          <w:rFonts w:ascii="Times New Roman" w:hAnsi="Times New Roman" w:cs="Times New Roman"/>
          <w:sz w:val="24"/>
          <w:szCs w:val="24"/>
        </w:rPr>
        <w:t>ain</w:t>
      </w:r>
      <w:r w:rsidR="00E77477">
        <w:rPr>
          <w:rFonts w:ascii="Times New Roman" w:hAnsi="Times New Roman" w:cs="Times New Roman"/>
          <w:sz w:val="24"/>
          <w:szCs w:val="24"/>
        </w:rPr>
        <w:t>ing</w:t>
      </w:r>
      <w:r>
        <w:rPr>
          <w:rFonts w:ascii="Times New Roman" w:hAnsi="Times New Roman" w:cs="Times New Roman"/>
          <w:sz w:val="24"/>
          <w:szCs w:val="24"/>
        </w:rPr>
        <w:t xml:space="preserve"> a bett</w:t>
      </w:r>
      <w:r w:rsidR="00E77477">
        <w:rPr>
          <w:rFonts w:ascii="Times New Roman" w:hAnsi="Times New Roman" w:cs="Times New Roman"/>
          <w:sz w:val="24"/>
          <w:szCs w:val="24"/>
        </w:rPr>
        <w:t xml:space="preserve">er </w:t>
      </w:r>
      <w:r>
        <w:rPr>
          <w:rFonts w:ascii="Times New Roman" w:hAnsi="Times New Roman" w:cs="Times New Roman"/>
          <w:sz w:val="24"/>
          <w:szCs w:val="24"/>
        </w:rPr>
        <w:t>understanding of the foundations necessary for starting a healthcare clinic.  Even though our patient numbers were not high, having the ability to perform primary prevention screenings, intake screenings, and secondary screenings al</w:t>
      </w:r>
      <w:r w:rsidR="00F32CAF">
        <w:rPr>
          <w:rFonts w:ascii="Times New Roman" w:hAnsi="Times New Roman" w:cs="Times New Roman"/>
          <w:sz w:val="24"/>
          <w:szCs w:val="24"/>
        </w:rPr>
        <w:t>lowed</w:t>
      </w:r>
      <w:r>
        <w:rPr>
          <w:rFonts w:ascii="Times New Roman" w:hAnsi="Times New Roman" w:cs="Times New Roman"/>
          <w:sz w:val="24"/>
          <w:szCs w:val="24"/>
        </w:rPr>
        <w:t xml:space="preserve"> staff to complete the process and ask questions when necessary.  As a futu</w:t>
      </w:r>
      <w:r w:rsidR="00F32CAF">
        <w:rPr>
          <w:rFonts w:ascii="Times New Roman" w:hAnsi="Times New Roman" w:cs="Times New Roman"/>
          <w:sz w:val="24"/>
          <w:szCs w:val="24"/>
        </w:rPr>
        <w:t>re Nurse Practitioner, it allowed</w:t>
      </w:r>
      <w:r>
        <w:rPr>
          <w:rFonts w:ascii="Times New Roman" w:hAnsi="Times New Roman" w:cs="Times New Roman"/>
          <w:sz w:val="24"/>
          <w:szCs w:val="24"/>
        </w:rPr>
        <w:t xml:space="preserve"> me to have the networking ability for future patients and residents of my community.</w:t>
      </w:r>
      <w:r w:rsidR="009F1D7F">
        <w:rPr>
          <w:rFonts w:ascii="Times New Roman" w:hAnsi="Times New Roman" w:cs="Times New Roman"/>
          <w:sz w:val="24"/>
          <w:szCs w:val="24"/>
        </w:rPr>
        <w:t xml:space="preserve">  An increase</w:t>
      </w:r>
      <w:r w:rsidR="00F32CAF">
        <w:rPr>
          <w:rFonts w:ascii="Times New Roman" w:hAnsi="Times New Roman" w:cs="Times New Roman"/>
          <w:sz w:val="24"/>
          <w:szCs w:val="24"/>
        </w:rPr>
        <w:t>d</w:t>
      </w:r>
      <w:r w:rsidR="009F1D7F">
        <w:rPr>
          <w:rFonts w:ascii="Times New Roman" w:hAnsi="Times New Roman" w:cs="Times New Roman"/>
          <w:sz w:val="24"/>
          <w:szCs w:val="24"/>
        </w:rPr>
        <w:t xml:space="preserve"> in awareness of the services of the SRM and th</w:t>
      </w:r>
      <w:r w:rsidR="00F32CAF">
        <w:rPr>
          <w:rFonts w:ascii="Times New Roman" w:hAnsi="Times New Roman" w:cs="Times New Roman"/>
          <w:sz w:val="24"/>
          <w:szCs w:val="24"/>
        </w:rPr>
        <w:t>e Smithfield CARES project wa</w:t>
      </w:r>
      <w:r w:rsidR="009F1D7F">
        <w:rPr>
          <w:rFonts w:ascii="Times New Roman" w:hAnsi="Times New Roman" w:cs="Times New Roman"/>
          <w:sz w:val="24"/>
          <w:szCs w:val="24"/>
        </w:rPr>
        <w:t xml:space="preserve">s beneficial for the Johnston County community with hopes of future support from community leaders and community organizations.  </w:t>
      </w:r>
      <w:r>
        <w:rPr>
          <w:rFonts w:ascii="Times New Roman" w:hAnsi="Times New Roman" w:cs="Times New Roman"/>
          <w:sz w:val="24"/>
          <w:szCs w:val="24"/>
        </w:rPr>
        <w:t xml:space="preserve">Knowledge of a county’s vocational rehabilitation, substance abuse counselors, mental health services, and free health care services </w:t>
      </w:r>
      <w:r w:rsidR="00F32CAF">
        <w:rPr>
          <w:rFonts w:ascii="Times New Roman" w:hAnsi="Times New Roman" w:cs="Times New Roman"/>
          <w:sz w:val="24"/>
          <w:szCs w:val="24"/>
        </w:rPr>
        <w:t>were</w:t>
      </w:r>
      <w:r>
        <w:rPr>
          <w:rFonts w:ascii="Times New Roman" w:hAnsi="Times New Roman" w:cs="Times New Roman"/>
          <w:sz w:val="24"/>
          <w:szCs w:val="24"/>
        </w:rPr>
        <w:t xml:space="preserve"> beneficial when needing additional health services outside of the primary care entity.  This project allowed me to expand my communication skills with face-to-face meetings, professional emails, and phone interviews.  At the SRM, a complete binder with hard copies </w:t>
      </w:r>
      <w:r w:rsidR="00F32CAF">
        <w:rPr>
          <w:rFonts w:ascii="Times New Roman" w:hAnsi="Times New Roman" w:cs="Times New Roman"/>
          <w:sz w:val="24"/>
          <w:szCs w:val="24"/>
        </w:rPr>
        <w:t>of all portions of the project wa</w:t>
      </w:r>
      <w:r>
        <w:rPr>
          <w:rFonts w:ascii="Times New Roman" w:hAnsi="Times New Roman" w:cs="Times New Roman"/>
          <w:sz w:val="24"/>
          <w:szCs w:val="24"/>
        </w:rPr>
        <w:t>s available to all staff members, ensuring their understanding, replicability, and future sustainability.  Lastly, w</w:t>
      </w:r>
      <w:r w:rsidR="00F32CAF">
        <w:rPr>
          <w:rFonts w:ascii="Times New Roman" w:hAnsi="Times New Roman" w:cs="Times New Roman"/>
          <w:sz w:val="24"/>
          <w:szCs w:val="24"/>
        </w:rPr>
        <w:t>orking in a group project allowed</w:t>
      </w:r>
      <w:r>
        <w:rPr>
          <w:rFonts w:ascii="Times New Roman" w:hAnsi="Times New Roman" w:cs="Times New Roman"/>
          <w:sz w:val="24"/>
          <w:szCs w:val="24"/>
        </w:rPr>
        <w:t xml:space="preserve"> for necessary collaboration, time </w:t>
      </w:r>
      <w:r w:rsidR="009747EB">
        <w:rPr>
          <w:rFonts w:ascii="Times New Roman" w:hAnsi="Times New Roman" w:cs="Times New Roman"/>
          <w:sz w:val="24"/>
          <w:szCs w:val="24"/>
        </w:rPr>
        <w:t xml:space="preserve">management skills, </w:t>
      </w:r>
      <w:r w:rsidR="002D61E4">
        <w:rPr>
          <w:rFonts w:ascii="Times New Roman" w:hAnsi="Times New Roman" w:cs="Times New Roman"/>
          <w:sz w:val="24"/>
          <w:szCs w:val="24"/>
        </w:rPr>
        <w:t xml:space="preserve">and </w:t>
      </w:r>
      <w:r w:rsidR="009747EB">
        <w:rPr>
          <w:rFonts w:ascii="Times New Roman" w:hAnsi="Times New Roman" w:cs="Times New Roman"/>
          <w:sz w:val="24"/>
          <w:szCs w:val="24"/>
        </w:rPr>
        <w:t>weekly communication and updates, thus building the groundwork for realistic office work as a new Nurse Practitioner in a primary care office setting.</w:t>
      </w:r>
    </w:p>
    <w:p w14:paraId="056F6B79" w14:textId="77777777" w:rsidR="00FF3249" w:rsidRDefault="00FF3249" w:rsidP="00FF3249">
      <w:pPr>
        <w:spacing w:after="160"/>
        <w:contextualSpacing/>
        <w:rPr>
          <w:rFonts w:ascii="Times New Roman" w:eastAsia="Calibri" w:hAnsi="Times New Roman" w:cs="Times New Roman"/>
          <w:b/>
          <w:sz w:val="24"/>
          <w:szCs w:val="24"/>
        </w:rPr>
      </w:pPr>
      <w:r w:rsidRPr="00F918BD">
        <w:rPr>
          <w:rFonts w:ascii="Times New Roman" w:eastAsia="Calibri" w:hAnsi="Times New Roman" w:cs="Times New Roman"/>
          <w:b/>
          <w:sz w:val="24"/>
          <w:szCs w:val="24"/>
        </w:rPr>
        <w:t xml:space="preserve">Recommendations for Practice </w:t>
      </w:r>
    </w:p>
    <w:p w14:paraId="40CB44B4" w14:textId="4B83A5A6" w:rsidR="00856442" w:rsidRDefault="00856442" w:rsidP="00FF3249">
      <w:pPr>
        <w:spacing w:after="160"/>
        <w:contextual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t>Future recommendations for the Smithfield CAR</w:t>
      </w:r>
      <w:r w:rsidR="00F32CAF">
        <w:rPr>
          <w:rFonts w:ascii="Times New Roman" w:eastAsia="Calibri" w:hAnsi="Times New Roman" w:cs="Times New Roman"/>
          <w:sz w:val="24"/>
          <w:szCs w:val="24"/>
        </w:rPr>
        <w:t>ES project wa</w:t>
      </w:r>
      <w:r>
        <w:rPr>
          <w:rFonts w:ascii="Times New Roman" w:eastAsia="Calibri" w:hAnsi="Times New Roman" w:cs="Times New Roman"/>
          <w:sz w:val="24"/>
          <w:szCs w:val="24"/>
        </w:rPr>
        <w:t>s improving financial and community stakeholder support.  With about</w:t>
      </w:r>
      <w:r w:rsidR="00642057">
        <w:rPr>
          <w:rFonts w:ascii="Times New Roman" w:eastAsia="Calibri" w:hAnsi="Times New Roman" w:cs="Times New Roman"/>
          <w:sz w:val="24"/>
          <w:szCs w:val="24"/>
        </w:rPr>
        <w:t xml:space="preserve"> a</w:t>
      </w:r>
      <w:r>
        <w:rPr>
          <w:rFonts w:ascii="Times New Roman" w:eastAsia="Calibri" w:hAnsi="Times New Roman" w:cs="Times New Roman"/>
          <w:sz w:val="24"/>
          <w:szCs w:val="24"/>
        </w:rPr>
        <w:t xml:space="preserve"> 40.0% feedback </w:t>
      </w:r>
      <w:r w:rsidR="00642057">
        <w:rPr>
          <w:rFonts w:ascii="Times New Roman" w:eastAsia="Calibri" w:hAnsi="Times New Roman" w:cs="Times New Roman"/>
          <w:sz w:val="24"/>
          <w:szCs w:val="24"/>
        </w:rPr>
        <w:t xml:space="preserve">response rate </w:t>
      </w:r>
      <w:r>
        <w:rPr>
          <w:rFonts w:ascii="Times New Roman" w:eastAsia="Calibri" w:hAnsi="Times New Roman" w:cs="Times New Roman"/>
          <w:sz w:val="24"/>
          <w:szCs w:val="24"/>
        </w:rPr>
        <w:t xml:space="preserve">from email, phone, or face-to-face </w:t>
      </w:r>
      <w:r w:rsidR="00642057">
        <w:rPr>
          <w:rFonts w:ascii="Times New Roman" w:eastAsia="Calibri" w:hAnsi="Times New Roman" w:cs="Times New Roman"/>
          <w:sz w:val="24"/>
          <w:szCs w:val="24"/>
        </w:rPr>
        <w:t>interviews</w:t>
      </w:r>
      <w:r>
        <w:rPr>
          <w:rFonts w:ascii="Times New Roman" w:eastAsia="Calibri" w:hAnsi="Times New Roman" w:cs="Times New Roman"/>
          <w:sz w:val="24"/>
          <w:szCs w:val="24"/>
        </w:rPr>
        <w:t xml:space="preserve">, </w:t>
      </w:r>
      <w:r w:rsidR="00E77477">
        <w:rPr>
          <w:rFonts w:ascii="Times New Roman" w:eastAsia="Calibri" w:hAnsi="Times New Roman" w:cs="Times New Roman"/>
          <w:sz w:val="24"/>
          <w:szCs w:val="24"/>
        </w:rPr>
        <w:t>communication and responses</w:t>
      </w:r>
      <w:r>
        <w:rPr>
          <w:rFonts w:ascii="Times New Roman" w:eastAsia="Calibri" w:hAnsi="Times New Roman" w:cs="Times New Roman"/>
          <w:sz w:val="24"/>
          <w:szCs w:val="24"/>
        </w:rPr>
        <w:t xml:space="preserve"> need</w:t>
      </w:r>
      <w:r w:rsidR="00642057">
        <w:rPr>
          <w:rFonts w:ascii="Times New Roman" w:eastAsia="Calibri" w:hAnsi="Times New Roman" w:cs="Times New Roman"/>
          <w:sz w:val="24"/>
          <w:szCs w:val="24"/>
        </w:rPr>
        <w:t>s</w:t>
      </w:r>
      <w:r>
        <w:rPr>
          <w:rFonts w:ascii="Times New Roman" w:eastAsia="Calibri" w:hAnsi="Times New Roman" w:cs="Times New Roman"/>
          <w:sz w:val="24"/>
          <w:szCs w:val="24"/>
        </w:rPr>
        <w:t xml:space="preserve"> to increase </w:t>
      </w:r>
      <w:r w:rsidR="00642057">
        <w:rPr>
          <w:rFonts w:ascii="Times New Roman" w:eastAsia="Calibri" w:hAnsi="Times New Roman" w:cs="Times New Roman"/>
          <w:sz w:val="24"/>
          <w:szCs w:val="24"/>
        </w:rPr>
        <w:t>in the future.</w:t>
      </w:r>
      <w:r>
        <w:rPr>
          <w:rFonts w:ascii="Times New Roman" w:eastAsia="Calibri" w:hAnsi="Times New Roman" w:cs="Times New Roman"/>
          <w:sz w:val="24"/>
          <w:szCs w:val="24"/>
        </w:rPr>
        <w:t xml:space="preserve">  One of the drawbacks for this project was lack of funding for necessary equipment in the health care clinic.  One group member received a grant, which helped tremendously with overhead expenses for supplies.  Improving knowledge of the community where the clinic will be set up will help in the future to decrease lag or downtime when trying to improve community awareness.  Knowledge of community organization’s meetings such as the Junior Women’s Club</w:t>
      </w:r>
      <w:r w:rsidR="00476044">
        <w:rPr>
          <w:rFonts w:ascii="Times New Roman" w:eastAsia="Calibri" w:hAnsi="Times New Roman" w:cs="Times New Roman"/>
          <w:sz w:val="24"/>
          <w:szCs w:val="24"/>
        </w:rPr>
        <w:t>s</w:t>
      </w:r>
      <w:r>
        <w:rPr>
          <w:rFonts w:ascii="Times New Roman" w:eastAsia="Calibri" w:hAnsi="Times New Roman" w:cs="Times New Roman"/>
          <w:sz w:val="24"/>
          <w:szCs w:val="24"/>
        </w:rPr>
        <w:t>, Rotary Club</w:t>
      </w:r>
      <w:r w:rsidR="00476044">
        <w:rPr>
          <w:rFonts w:ascii="Times New Roman" w:eastAsia="Calibri" w:hAnsi="Times New Roman" w:cs="Times New Roman"/>
          <w:sz w:val="24"/>
          <w:szCs w:val="24"/>
        </w:rPr>
        <w:t>s</w:t>
      </w:r>
      <w:r>
        <w:rPr>
          <w:rFonts w:ascii="Times New Roman" w:eastAsia="Calibri" w:hAnsi="Times New Roman" w:cs="Times New Roman"/>
          <w:sz w:val="24"/>
          <w:szCs w:val="24"/>
        </w:rPr>
        <w:t>, and Optimist Club</w:t>
      </w:r>
      <w:r w:rsidR="00476044">
        <w:rPr>
          <w:rFonts w:ascii="Times New Roman" w:eastAsia="Calibri" w:hAnsi="Times New Roman" w:cs="Times New Roman"/>
          <w:sz w:val="24"/>
          <w:szCs w:val="24"/>
        </w:rPr>
        <w:t>s</w:t>
      </w:r>
      <w:r>
        <w:rPr>
          <w:rFonts w:ascii="Times New Roman" w:eastAsia="Calibri" w:hAnsi="Times New Roman" w:cs="Times New Roman"/>
          <w:sz w:val="24"/>
          <w:szCs w:val="24"/>
        </w:rPr>
        <w:t xml:space="preserve"> would benefit by meeting many residents at one time.</w:t>
      </w:r>
      <w:r w:rsidR="002D61E4">
        <w:rPr>
          <w:rFonts w:ascii="Times New Roman" w:eastAsia="Calibri" w:hAnsi="Times New Roman" w:cs="Times New Roman"/>
          <w:sz w:val="24"/>
          <w:szCs w:val="24"/>
        </w:rPr>
        <w:t xml:space="preserve">  Utilizing social media through Facebook, Instagram, and Twitter is an easy avenue to broadcast messages about the SRM and the Smithfield CARES project.</w:t>
      </w:r>
    </w:p>
    <w:p w14:paraId="0ECA625D" w14:textId="39DC3982" w:rsidR="006B35F2" w:rsidRDefault="00856442" w:rsidP="006B35F2">
      <w:pPr>
        <w:spacing w:after="160"/>
        <w:contextualSpacing/>
        <w:rPr>
          <w:rFonts w:ascii="Times New Roman" w:eastAsia="Calibri" w:hAnsi="Times New Roman" w:cs="Times New Roman"/>
          <w:sz w:val="24"/>
          <w:szCs w:val="24"/>
        </w:rPr>
      </w:pPr>
      <w:r>
        <w:rPr>
          <w:rFonts w:ascii="Times New Roman" w:eastAsia="Calibri" w:hAnsi="Times New Roman" w:cs="Times New Roman"/>
          <w:sz w:val="24"/>
          <w:szCs w:val="24"/>
        </w:rPr>
        <w:tab/>
        <w:t xml:space="preserve">To provide additional data analysis, record keeping of outgoing and incoming communication is necessary in documenting this data entry.  During the implementation period, weekly meetings had a SRM employee, all group members, and faculty site champion to ensure ease of communication and transparency.  To continue the routine meetings, documenting </w:t>
      </w:r>
      <w:proofErr w:type="gramStart"/>
      <w:r w:rsidR="002D61E4">
        <w:rPr>
          <w:rFonts w:ascii="Times New Roman" w:eastAsia="Calibri" w:hAnsi="Times New Roman" w:cs="Times New Roman"/>
          <w:sz w:val="24"/>
          <w:szCs w:val="24"/>
        </w:rPr>
        <w:t>attendance</w:t>
      </w:r>
      <w:proofErr w:type="gramEnd"/>
      <w:r>
        <w:rPr>
          <w:rFonts w:ascii="Times New Roman" w:eastAsia="Calibri" w:hAnsi="Times New Roman" w:cs="Times New Roman"/>
          <w:sz w:val="24"/>
          <w:szCs w:val="24"/>
        </w:rPr>
        <w:t xml:space="preserve"> and any information that needs completing before the next meeting will improve efficiency and success.  </w:t>
      </w:r>
      <w:r w:rsidR="002D61E4">
        <w:rPr>
          <w:rFonts w:ascii="Times New Roman" w:eastAsia="Calibri" w:hAnsi="Times New Roman" w:cs="Times New Roman"/>
          <w:sz w:val="24"/>
          <w:szCs w:val="24"/>
        </w:rPr>
        <w:t>A</w:t>
      </w:r>
      <w:r>
        <w:rPr>
          <w:rFonts w:ascii="Times New Roman" w:eastAsia="Calibri" w:hAnsi="Times New Roman" w:cs="Times New Roman"/>
          <w:sz w:val="24"/>
          <w:szCs w:val="24"/>
        </w:rPr>
        <w:t xml:space="preserve"> hard copy binder </w:t>
      </w:r>
      <w:proofErr w:type="gramStart"/>
      <w:r>
        <w:rPr>
          <w:rFonts w:ascii="Times New Roman" w:eastAsia="Calibri" w:hAnsi="Times New Roman" w:cs="Times New Roman"/>
          <w:sz w:val="24"/>
          <w:szCs w:val="24"/>
        </w:rPr>
        <w:t>was created</w:t>
      </w:r>
      <w:proofErr w:type="gramEnd"/>
      <w:r>
        <w:rPr>
          <w:rFonts w:ascii="Times New Roman" w:eastAsia="Calibri" w:hAnsi="Times New Roman" w:cs="Times New Roman"/>
          <w:sz w:val="24"/>
          <w:szCs w:val="24"/>
        </w:rPr>
        <w:t xml:space="preserve"> to provide a sustainable and practical resource allowing staff the ability to continue the clinic after the completion of the implementation period.  Updating the community resources section with accurate locations, </w:t>
      </w:r>
      <w:r w:rsidR="006B35F2">
        <w:rPr>
          <w:rFonts w:ascii="Times New Roman" w:eastAsia="Calibri" w:hAnsi="Times New Roman" w:cs="Times New Roman"/>
          <w:sz w:val="24"/>
          <w:szCs w:val="24"/>
        </w:rPr>
        <w:t>contact information, and information about the resource</w:t>
      </w:r>
      <w:r w:rsidR="002D61E4">
        <w:rPr>
          <w:rFonts w:ascii="Times New Roman" w:eastAsia="Calibri" w:hAnsi="Times New Roman" w:cs="Times New Roman"/>
          <w:sz w:val="24"/>
          <w:szCs w:val="24"/>
        </w:rPr>
        <w:t>s</w:t>
      </w:r>
      <w:r w:rsidR="006B35F2">
        <w:rPr>
          <w:rFonts w:ascii="Times New Roman" w:eastAsia="Calibri" w:hAnsi="Times New Roman" w:cs="Times New Roman"/>
          <w:sz w:val="24"/>
          <w:szCs w:val="24"/>
        </w:rPr>
        <w:t xml:space="preserve"> will be helpful for the future.</w:t>
      </w:r>
    </w:p>
    <w:p w14:paraId="4C5C047F" w14:textId="66AC7020" w:rsidR="006B35F2" w:rsidRDefault="006B35F2" w:rsidP="002D61E4">
      <w:pPr>
        <w:pStyle w:val="NormalWeb"/>
        <w:spacing w:line="480" w:lineRule="auto"/>
        <w:rPr>
          <w:rFonts w:eastAsia="Calibri"/>
        </w:rPr>
      </w:pPr>
      <w:r>
        <w:rPr>
          <w:rFonts w:eastAsia="Calibri"/>
        </w:rPr>
        <w:tab/>
        <w:t xml:space="preserve">Our group was fortunate to </w:t>
      </w:r>
      <w:proofErr w:type="gramStart"/>
      <w:r>
        <w:rPr>
          <w:rFonts w:eastAsia="Calibri"/>
        </w:rPr>
        <w:t>be chosen</w:t>
      </w:r>
      <w:proofErr w:type="gramEnd"/>
      <w:r>
        <w:rPr>
          <w:rFonts w:eastAsia="Calibri"/>
        </w:rPr>
        <w:t xml:space="preserve"> to present our DNP project at </w:t>
      </w:r>
      <w:r w:rsidR="00F32CAF">
        <w:rPr>
          <w:rFonts w:eastAsia="Calibri"/>
        </w:rPr>
        <w:t>two local</w:t>
      </w:r>
      <w:r>
        <w:rPr>
          <w:rFonts w:eastAsia="Calibri"/>
        </w:rPr>
        <w:t xml:space="preserve"> </w:t>
      </w:r>
      <w:r w:rsidR="00E77477">
        <w:rPr>
          <w:rFonts w:eastAsia="Calibri"/>
        </w:rPr>
        <w:t>health care</w:t>
      </w:r>
      <w:r w:rsidR="002D61E4">
        <w:rPr>
          <w:rFonts w:eastAsia="Calibri"/>
        </w:rPr>
        <w:t xml:space="preserve"> </w:t>
      </w:r>
      <w:r w:rsidR="00F32CAF">
        <w:rPr>
          <w:rFonts w:eastAsia="Calibri"/>
        </w:rPr>
        <w:t>conferences.</w:t>
      </w:r>
      <w:r>
        <w:rPr>
          <w:rFonts w:eastAsia="Calibri"/>
        </w:rPr>
        <w:t xml:space="preserve"> </w:t>
      </w:r>
      <w:r w:rsidR="00F32CAF">
        <w:rPr>
          <w:rFonts w:eastAsia="Calibri"/>
        </w:rPr>
        <w:t xml:space="preserve"> </w:t>
      </w:r>
      <w:r w:rsidR="00E77477">
        <w:rPr>
          <w:rFonts w:eastAsia="Calibri"/>
        </w:rPr>
        <w:t>The experience</w:t>
      </w:r>
      <w:r>
        <w:rPr>
          <w:rFonts w:eastAsia="Calibri"/>
        </w:rPr>
        <w:t xml:space="preserve"> of speaking with other DNP colleagues about the first three phases of the project and </w:t>
      </w:r>
      <w:r w:rsidR="00E77477">
        <w:rPr>
          <w:rFonts w:eastAsia="Calibri"/>
        </w:rPr>
        <w:t xml:space="preserve">sharing </w:t>
      </w:r>
      <w:r>
        <w:rPr>
          <w:rFonts w:eastAsia="Calibri"/>
        </w:rPr>
        <w:t>our hopeful results</w:t>
      </w:r>
      <w:r w:rsidR="00E77477">
        <w:rPr>
          <w:rFonts w:eastAsia="Calibri"/>
        </w:rPr>
        <w:t xml:space="preserve"> was an honor and privilege</w:t>
      </w:r>
      <w:r>
        <w:rPr>
          <w:rFonts w:eastAsia="Calibri"/>
        </w:rPr>
        <w:t xml:space="preserve">.  Our faculty site </w:t>
      </w:r>
      <w:r>
        <w:rPr>
          <w:rFonts w:eastAsia="Calibri"/>
        </w:rPr>
        <w:lastRenderedPageBreak/>
        <w:t xml:space="preserve">champion and faculty team member </w:t>
      </w:r>
      <w:r w:rsidR="003A152A">
        <w:rPr>
          <w:rFonts w:eastAsia="Calibri"/>
        </w:rPr>
        <w:t>helped in the presentation</w:t>
      </w:r>
      <w:r>
        <w:rPr>
          <w:rFonts w:eastAsia="Calibri"/>
        </w:rPr>
        <w:t xml:space="preserve">, allowing colleagues to learn how to implement and support a successful DNP group project.  </w:t>
      </w:r>
      <w:r w:rsidR="00F32CAF">
        <w:rPr>
          <w:rFonts w:eastAsia="Calibri"/>
        </w:rPr>
        <w:t xml:space="preserve">At a local poster presentation event, it </w:t>
      </w:r>
      <w:r>
        <w:rPr>
          <w:rFonts w:eastAsia="Calibri"/>
        </w:rPr>
        <w:t xml:space="preserve">allowed undergraduate students, graduate students, </w:t>
      </w:r>
      <w:r w:rsidR="00F32CAF">
        <w:rPr>
          <w:rFonts w:eastAsia="Calibri"/>
        </w:rPr>
        <w:t>university</w:t>
      </w:r>
      <w:r>
        <w:rPr>
          <w:rFonts w:eastAsia="Calibri"/>
        </w:rPr>
        <w:t xml:space="preserve"> faculty, and </w:t>
      </w:r>
      <w:r w:rsidR="00F32CAF">
        <w:rPr>
          <w:rFonts w:eastAsia="Calibri"/>
        </w:rPr>
        <w:t>local hospital</w:t>
      </w:r>
      <w:r>
        <w:rPr>
          <w:rFonts w:eastAsia="Calibri"/>
        </w:rPr>
        <w:t xml:space="preserve"> employees to view and engage with the poster presenters.  This allowed an opportunity to speak about our project to other healthcare professionals and receive criticism on future recommendations and past implementation.  </w:t>
      </w:r>
    </w:p>
    <w:p w14:paraId="44181FCC" w14:textId="55F38BF2" w:rsidR="006B35F2" w:rsidRDefault="006B35F2" w:rsidP="006B35F2">
      <w:pPr>
        <w:spacing w:after="160"/>
        <w:contextualSpacing/>
        <w:rPr>
          <w:rFonts w:ascii="Times New Roman" w:eastAsia="Calibri" w:hAnsi="Times New Roman" w:cs="Times New Roman"/>
          <w:sz w:val="24"/>
          <w:szCs w:val="24"/>
        </w:rPr>
      </w:pPr>
      <w:r>
        <w:rPr>
          <w:rFonts w:ascii="Times New Roman" w:eastAsia="Calibri" w:hAnsi="Times New Roman" w:cs="Times New Roman"/>
          <w:sz w:val="24"/>
          <w:szCs w:val="24"/>
        </w:rPr>
        <w:tab/>
        <w:t>In addition to the two presentations, completion of ind</w:t>
      </w:r>
      <w:r w:rsidR="00F32CAF">
        <w:rPr>
          <w:rFonts w:ascii="Times New Roman" w:eastAsia="Calibri" w:hAnsi="Times New Roman" w:cs="Times New Roman"/>
          <w:sz w:val="24"/>
          <w:szCs w:val="24"/>
        </w:rPr>
        <w:t>ividual poster presentations at the university setting</w:t>
      </w:r>
      <w:r w:rsidR="003A152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will allow for dissemination of our findings with other graduate student colleagues and faculty members.  It is a goal to continue similar projects in surrounding counties or educate individuals on how to start a free health care clinic with minimal resources.  In trying to implement the IHI’s triple aim approach, improving access to quality health care </w:t>
      </w:r>
      <w:r w:rsidR="00441D32">
        <w:rPr>
          <w:rFonts w:ascii="Times New Roman" w:eastAsia="Calibri" w:hAnsi="Times New Roman" w:cs="Times New Roman"/>
          <w:sz w:val="24"/>
          <w:szCs w:val="24"/>
        </w:rPr>
        <w:t>and improving the health care of individuals.  Our group will continue to seek podium presentation opportunities</w:t>
      </w:r>
      <w:r w:rsidR="00476044">
        <w:rPr>
          <w:rFonts w:ascii="Times New Roman" w:eastAsia="Calibri" w:hAnsi="Times New Roman" w:cs="Times New Roman"/>
          <w:sz w:val="24"/>
          <w:szCs w:val="24"/>
        </w:rPr>
        <w:t xml:space="preserve"> and free health clinic associations</w:t>
      </w:r>
      <w:r w:rsidR="00441D32">
        <w:rPr>
          <w:rFonts w:ascii="Times New Roman" w:eastAsia="Calibri" w:hAnsi="Times New Roman" w:cs="Times New Roman"/>
          <w:sz w:val="24"/>
          <w:szCs w:val="24"/>
        </w:rPr>
        <w:t xml:space="preserve"> to speak about what we have accomplished and hope to spark others </w:t>
      </w:r>
      <w:r w:rsidR="003A152A">
        <w:rPr>
          <w:rFonts w:ascii="Times New Roman" w:eastAsia="Calibri" w:hAnsi="Times New Roman" w:cs="Times New Roman"/>
          <w:sz w:val="24"/>
          <w:szCs w:val="24"/>
        </w:rPr>
        <w:t xml:space="preserve">enthusiasm </w:t>
      </w:r>
      <w:r w:rsidR="00441D32">
        <w:rPr>
          <w:rFonts w:ascii="Times New Roman" w:eastAsia="Calibri" w:hAnsi="Times New Roman" w:cs="Times New Roman"/>
          <w:sz w:val="24"/>
          <w:szCs w:val="24"/>
        </w:rPr>
        <w:t>to want to improve the health care of others.</w:t>
      </w:r>
    </w:p>
    <w:p w14:paraId="66BBE8B8" w14:textId="77777777" w:rsidR="00FF3249" w:rsidRDefault="00FF3249" w:rsidP="00FF3249">
      <w:pPr>
        <w:spacing w:after="160"/>
        <w:contextualSpacing/>
        <w:rPr>
          <w:rFonts w:ascii="Times New Roman" w:eastAsia="Calibri" w:hAnsi="Times New Roman" w:cs="Times New Roman"/>
          <w:b/>
          <w:sz w:val="24"/>
          <w:szCs w:val="24"/>
        </w:rPr>
      </w:pPr>
      <w:r w:rsidRPr="00F918BD">
        <w:rPr>
          <w:rFonts w:ascii="Times New Roman" w:eastAsia="Calibri" w:hAnsi="Times New Roman" w:cs="Times New Roman"/>
          <w:b/>
          <w:sz w:val="24"/>
          <w:szCs w:val="24"/>
        </w:rPr>
        <w:t>Final Summary</w:t>
      </w:r>
    </w:p>
    <w:p w14:paraId="07087F2F" w14:textId="0056589D" w:rsidR="00E61AAD" w:rsidRDefault="00E61AAD" w:rsidP="00FF3249">
      <w:pPr>
        <w:spacing w:after="160"/>
        <w:contextualSpacing/>
        <w:rPr>
          <w:rFonts w:ascii="Times New Roman" w:eastAsia="Calibri" w:hAnsi="Times New Roman" w:cs="Times New Roman"/>
          <w:sz w:val="24"/>
          <w:szCs w:val="24"/>
        </w:rPr>
      </w:pPr>
      <w:r>
        <w:rPr>
          <w:rFonts w:ascii="Times New Roman" w:eastAsia="Calibri" w:hAnsi="Times New Roman" w:cs="Times New Roman"/>
          <w:b/>
          <w:sz w:val="24"/>
          <w:szCs w:val="24"/>
        </w:rPr>
        <w:tab/>
      </w:r>
      <w:r>
        <w:rPr>
          <w:rFonts w:ascii="Times New Roman" w:eastAsia="Calibri" w:hAnsi="Times New Roman" w:cs="Times New Roman"/>
          <w:sz w:val="24"/>
          <w:szCs w:val="24"/>
        </w:rPr>
        <w:t>The journey on starting a free health care</w:t>
      </w:r>
      <w:r w:rsidR="003A152A">
        <w:rPr>
          <w:rFonts w:ascii="Times New Roman" w:eastAsia="Calibri" w:hAnsi="Times New Roman" w:cs="Times New Roman"/>
          <w:sz w:val="24"/>
          <w:szCs w:val="24"/>
        </w:rPr>
        <w:t xml:space="preserve"> clinic at a homeless shelter was</w:t>
      </w:r>
      <w:r>
        <w:rPr>
          <w:rFonts w:ascii="Times New Roman" w:eastAsia="Calibri" w:hAnsi="Times New Roman" w:cs="Times New Roman"/>
          <w:sz w:val="24"/>
          <w:szCs w:val="24"/>
        </w:rPr>
        <w:t xml:space="preserve"> a daunting task and t</w:t>
      </w:r>
      <w:r w:rsidR="003A152A">
        <w:rPr>
          <w:rFonts w:ascii="Times New Roman" w:eastAsia="Calibri" w:hAnsi="Times New Roman" w:cs="Times New Roman"/>
          <w:sz w:val="24"/>
          <w:szCs w:val="24"/>
        </w:rPr>
        <w:t>ook</w:t>
      </w:r>
      <w:r>
        <w:rPr>
          <w:rFonts w:ascii="Times New Roman" w:eastAsia="Calibri" w:hAnsi="Times New Roman" w:cs="Times New Roman"/>
          <w:sz w:val="24"/>
          <w:szCs w:val="24"/>
        </w:rPr>
        <w:t xml:space="preserve"> many individuals </w:t>
      </w:r>
      <w:r w:rsidR="003A152A">
        <w:rPr>
          <w:rFonts w:ascii="Times New Roman" w:eastAsia="Calibri" w:hAnsi="Times New Roman" w:cs="Times New Roman"/>
          <w:sz w:val="24"/>
          <w:szCs w:val="24"/>
        </w:rPr>
        <w:t xml:space="preserve">with </w:t>
      </w:r>
      <w:r>
        <w:rPr>
          <w:rFonts w:ascii="Times New Roman" w:eastAsia="Calibri" w:hAnsi="Times New Roman" w:cs="Times New Roman"/>
          <w:sz w:val="24"/>
          <w:szCs w:val="24"/>
        </w:rPr>
        <w:t xml:space="preserve">creativity and motivation to make it a success.  Having close relationships with group members and project sites </w:t>
      </w:r>
      <w:r w:rsidR="00F32CAF">
        <w:rPr>
          <w:rFonts w:ascii="Times New Roman" w:eastAsia="Calibri" w:hAnsi="Times New Roman" w:cs="Times New Roman"/>
          <w:sz w:val="24"/>
          <w:szCs w:val="24"/>
        </w:rPr>
        <w:t>were</w:t>
      </w:r>
      <w:r>
        <w:rPr>
          <w:rFonts w:ascii="Times New Roman" w:eastAsia="Calibri" w:hAnsi="Times New Roman" w:cs="Times New Roman"/>
          <w:sz w:val="24"/>
          <w:szCs w:val="24"/>
        </w:rPr>
        <w:t xml:space="preserve"> imperative for </w:t>
      </w:r>
      <w:r w:rsidR="003A152A">
        <w:rPr>
          <w:rFonts w:ascii="Times New Roman" w:eastAsia="Calibri" w:hAnsi="Times New Roman" w:cs="Times New Roman"/>
          <w:sz w:val="24"/>
          <w:szCs w:val="24"/>
        </w:rPr>
        <w:t xml:space="preserve">goal </w:t>
      </w:r>
      <w:r>
        <w:rPr>
          <w:rFonts w:ascii="Times New Roman" w:eastAsia="Calibri" w:hAnsi="Times New Roman" w:cs="Times New Roman"/>
          <w:sz w:val="24"/>
          <w:szCs w:val="24"/>
        </w:rPr>
        <w:t xml:space="preserve">attainability.  Community awareness and stakeholder support </w:t>
      </w:r>
      <w:r w:rsidR="00F32CAF">
        <w:rPr>
          <w:rFonts w:ascii="Times New Roman" w:eastAsia="Calibri" w:hAnsi="Times New Roman" w:cs="Times New Roman"/>
          <w:sz w:val="24"/>
          <w:szCs w:val="24"/>
        </w:rPr>
        <w:t>are</w:t>
      </w:r>
      <w:r>
        <w:rPr>
          <w:rFonts w:ascii="Times New Roman" w:eastAsia="Calibri" w:hAnsi="Times New Roman" w:cs="Times New Roman"/>
          <w:sz w:val="24"/>
          <w:szCs w:val="24"/>
        </w:rPr>
        <w:t xml:space="preserve"> difficult to replicate because of the diversity of our communities and </w:t>
      </w:r>
      <w:r w:rsidR="00017700">
        <w:rPr>
          <w:rFonts w:ascii="Times New Roman" w:eastAsia="Calibri" w:hAnsi="Times New Roman" w:cs="Times New Roman"/>
          <w:sz w:val="24"/>
          <w:szCs w:val="24"/>
        </w:rPr>
        <w:t xml:space="preserve">availability of </w:t>
      </w:r>
      <w:r>
        <w:rPr>
          <w:rFonts w:ascii="Times New Roman" w:eastAsia="Calibri" w:hAnsi="Times New Roman" w:cs="Times New Roman"/>
          <w:sz w:val="24"/>
          <w:szCs w:val="24"/>
        </w:rPr>
        <w:t xml:space="preserve">resources.  </w:t>
      </w:r>
      <w:r w:rsidR="00017700">
        <w:rPr>
          <w:rFonts w:ascii="Times New Roman" w:eastAsia="Calibri" w:hAnsi="Times New Roman" w:cs="Times New Roman"/>
          <w:sz w:val="24"/>
          <w:szCs w:val="24"/>
        </w:rPr>
        <w:t xml:space="preserve">Reaching out and making connections with strong community leaders will increase </w:t>
      </w:r>
      <w:r w:rsidR="003A152A">
        <w:rPr>
          <w:rFonts w:ascii="Times New Roman" w:eastAsia="Calibri" w:hAnsi="Times New Roman" w:cs="Times New Roman"/>
          <w:sz w:val="24"/>
          <w:szCs w:val="24"/>
        </w:rPr>
        <w:t xml:space="preserve">future </w:t>
      </w:r>
      <w:r w:rsidR="00017700">
        <w:rPr>
          <w:rFonts w:ascii="Times New Roman" w:eastAsia="Calibri" w:hAnsi="Times New Roman" w:cs="Times New Roman"/>
          <w:sz w:val="24"/>
          <w:szCs w:val="24"/>
        </w:rPr>
        <w:t>stakeholder support and provide a network of communication to voice the importance of a free healthcare clinic.</w:t>
      </w:r>
    </w:p>
    <w:p w14:paraId="6C5764E8" w14:textId="4A5A7911" w:rsidR="00017700" w:rsidRPr="00E61AAD" w:rsidRDefault="00017700" w:rsidP="00FF3249">
      <w:pPr>
        <w:spacing w:after="160"/>
        <w:contextualSpacing/>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t xml:space="preserve">It is our group’s hope </w:t>
      </w:r>
      <w:r w:rsidR="00F32CAF">
        <w:rPr>
          <w:rFonts w:ascii="Times New Roman" w:eastAsia="Calibri" w:hAnsi="Times New Roman" w:cs="Times New Roman"/>
          <w:sz w:val="24"/>
          <w:szCs w:val="24"/>
        </w:rPr>
        <w:t xml:space="preserve">that </w:t>
      </w:r>
      <w:r>
        <w:rPr>
          <w:rFonts w:ascii="Times New Roman" w:eastAsia="Calibri" w:hAnsi="Times New Roman" w:cs="Times New Roman"/>
          <w:sz w:val="24"/>
          <w:szCs w:val="24"/>
        </w:rPr>
        <w:t>we have given the SRM the guidance and tools to keep the Smithfield CARES project alive and growing.  Utilization of simple tools like the community resource spreadsheet</w:t>
      </w:r>
      <w:r w:rsidR="003A152A">
        <w:rPr>
          <w:rFonts w:ascii="Times New Roman" w:eastAsia="Calibri" w:hAnsi="Times New Roman" w:cs="Times New Roman"/>
          <w:sz w:val="24"/>
          <w:szCs w:val="24"/>
        </w:rPr>
        <w:t>s</w:t>
      </w:r>
      <w:r>
        <w:rPr>
          <w:rFonts w:ascii="Times New Roman" w:eastAsia="Calibri" w:hAnsi="Times New Roman" w:cs="Times New Roman"/>
          <w:sz w:val="24"/>
          <w:szCs w:val="24"/>
        </w:rPr>
        <w:t xml:space="preserve"> or referral acceptance form </w:t>
      </w:r>
      <w:r w:rsidR="00F32CAF">
        <w:rPr>
          <w:rFonts w:ascii="Times New Roman" w:eastAsia="Calibri" w:hAnsi="Times New Roman" w:cs="Times New Roman"/>
          <w:sz w:val="24"/>
          <w:szCs w:val="24"/>
        </w:rPr>
        <w:t>were</w:t>
      </w:r>
      <w:r>
        <w:rPr>
          <w:rFonts w:ascii="Times New Roman" w:eastAsia="Calibri" w:hAnsi="Times New Roman" w:cs="Times New Roman"/>
          <w:sz w:val="24"/>
          <w:szCs w:val="24"/>
        </w:rPr>
        <w:t xml:space="preserve"> ways to streamline parts of the healthcare process, allowing less time completing paperwork and more time improving patient care.  Providing access to free health care t</w:t>
      </w:r>
      <w:r w:rsidR="00F32CAF">
        <w:rPr>
          <w:rFonts w:ascii="Times New Roman" w:eastAsia="Calibri" w:hAnsi="Times New Roman" w:cs="Times New Roman"/>
          <w:sz w:val="24"/>
          <w:szCs w:val="24"/>
        </w:rPr>
        <w:t>ook</w:t>
      </w:r>
      <w:r>
        <w:rPr>
          <w:rFonts w:ascii="Times New Roman" w:eastAsia="Calibri" w:hAnsi="Times New Roman" w:cs="Times New Roman"/>
          <w:sz w:val="24"/>
          <w:szCs w:val="24"/>
        </w:rPr>
        <w:t xml:space="preserve"> a burden off immediate care offices and the </w:t>
      </w:r>
      <w:r w:rsidR="00F32CAF">
        <w:rPr>
          <w:rFonts w:ascii="Times New Roman" w:eastAsia="Calibri" w:hAnsi="Times New Roman" w:cs="Times New Roman"/>
          <w:sz w:val="24"/>
          <w:szCs w:val="24"/>
        </w:rPr>
        <w:t xml:space="preserve">ER </w:t>
      </w:r>
      <w:r>
        <w:rPr>
          <w:rFonts w:ascii="Times New Roman" w:eastAsia="Calibri" w:hAnsi="Times New Roman" w:cs="Times New Roman"/>
          <w:sz w:val="24"/>
          <w:szCs w:val="24"/>
        </w:rPr>
        <w:t>for non-emergent health care reasons.  Having a passion behind one’s DNP project provide</w:t>
      </w:r>
      <w:r w:rsidR="00F32CAF">
        <w:rPr>
          <w:rFonts w:ascii="Times New Roman" w:eastAsia="Calibri" w:hAnsi="Times New Roman" w:cs="Times New Roman"/>
          <w:sz w:val="24"/>
          <w:szCs w:val="24"/>
        </w:rPr>
        <w:t>d</w:t>
      </w:r>
      <w:r>
        <w:rPr>
          <w:rFonts w:ascii="Times New Roman" w:eastAsia="Calibri" w:hAnsi="Times New Roman" w:cs="Times New Roman"/>
          <w:sz w:val="24"/>
          <w:szCs w:val="24"/>
        </w:rPr>
        <w:t xml:space="preserve"> the motivation behind the means of success.  Unlike other projects, having group support and dedication ma</w:t>
      </w:r>
      <w:r w:rsidR="00F32CAF">
        <w:rPr>
          <w:rFonts w:ascii="Times New Roman" w:eastAsia="Calibri" w:hAnsi="Times New Roman" w:cs="Times New Roman"/>
          <w:sz w:val="24"/>
          <w:szCs w:val="24"/>
        </w:rPr>
        <w:t>de</w:t>
      </w:r>
      <w:r>
        <w:rPr>
          <w:rFonts w:ascii="Times New Roman" w:eastAsia="Calibri" w:hAnsi="Times New Roman" w:cs="Times New Roman"/>
          <w:sz w:val="24"/>
          <w:szCs w:val="24"/>
        </w:rPr>
        <w:t xml:space="preserve"> collaborating and seeing goals completed much more exciting and worth the wait!</w:t>
      </w:r>
    </w:p>
    <w:p w14:paraId="0E206543" w14:textId="0BD971D1" w:rsidR="00A3527C" w:rsidRDefault="00A3527C">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4B66C4A1" w14:textId="476081CC" w:rsidR="00CF6567" w:rsidRDefault="004B6315" w:rsidP="0067403C">
      <w:pPr>
        <w:spacing w:after="160"/>
        <w:contextualSpacing/>
        <w:jc w:val="center"/>
        <w:rPr>
          <w:rFonts w:ascii="Times New Roman" w:hAnsi="Times New Roman" w:cs="Times New Roman"/>
          <w:sz w:val="24"/>
          <w:szCs w:val="24"/>
        </w:rPr>
      </w:pPr>
      <w:r w:rsidRPr="00255404">
        <w:rPr>
          <w:rFonts w:ascii="Times New Roman" w:hAnsi="Times New Roman" w:cs="Times New Roman"/>
          <w:sz w:val="24"/>
          <w:szCs w:val="24"/>
        </w:rPr>
        <w:lastRenderedPageBreak/>
        <w:t>References</w:t>
      </w:r>
    </w:p>
    <w:p w14:paraId="4092299B" w14:textId="77777777" w:rsidR="00E50FE0" w:rsidRDefault="005352DE" w:rsidP="00E50FE0">
      <w:pPr>
        <w:rPr>
          <w:rFonts w:ascii="Times New Roman" w:hAnsi="Times New Roman" w:cs="Times New Roman"/>
          <w:sz w:val="24"/>
          <w:szCs w:val="24"/>
        </w:rPr>
      </w:pPr>
      <w:proofErr w:type="gramStart"/>
      <w:r>
        <w:rPr>
          <w:rFonts w:ascii="Times New Roman" w:hAnsi="Times New Roman" w:cs="Times New Roman"/>
          <w:sz w:val="24"/>
          <w:szCs w:val="24"/>
        </w:rPr>
        <w:t>Adventist Health System.</w:t>
      </w:r>
      <w:proofErr w:type="gramEnd"/>
      <w:r>
        <w:rPr>
          <w:rFonts w:ascii="Times New Roman" w:hAnsi="Times New Roman" w:cs="Times New Roman"/>
          <w:sz w:val="24"/>
          <w:szCs w:val="24"/>
        </w:rPr>
        <w:t xml:space="preserve">  (2014)</w:t>
      </w:r>
      <w:proofErr w:type="gramStart"/>
      <w:r>
        <w:rPr>
          <w:rFonts w:ascii="Times New Roman" w:hAnsi="Times New Roman" w:cs="Times New Roman"/>
          <w:sz w:val="24"/>
          <w:szCs w:val="24"/>
        </w:rPr>
        <w:t xml:space="preserve">.  </w:t>
      </w:r>
      <w:r w:rsidRPr="005352DE">
        <w:rPr>
          <w:rFonts w:ascii="Times New Roman" w:hAnsi="Times New Roman" w:cs="Times New Roman"/>
          <w:i/>
          <w:sz w:val="24"/>
          <w:szCs w:val="24"/>
        </w:rPr>
        <w:t>Dr</w:t>
      </w:r>
      <w:proofErr w:type="gramEnd"/>
      <w:r w:rsidRPr="005352DE">
        <w:rPr>
          <w:rFonts w:ascii="Times New Roman" w:hAnsi="Times New Roman" w:cs="Times New Roman"/>
          <w:i/>
          <w:sz w:val="24"/>
          <w:szCs w:val="24"/>
        </w:rPr>
        <w:t>. Watson’s caring theory</w:t>
      </w:r>
      <w:r w:rsidR="00E50FE0">
        <w:rPr>
          <w:rFonts w:ascii="Times New Roman" w:hAnsi="Times New Roman" w:cs="Times New Roman"/>
          <w:sz w:val="24"/>
          <w:szCs w:val="24"/>
        </w:rPr>
        <w:t>.  Retrieved from</w:t>
      </w:r>
    </w:p>
    <w:p w14:paraId="42530656" w14:textId="77777777" w:rsidR="005352DE" w:rsidRDefault="00E50FE0" w:rsidP="00E50FE0">
      <w:pPr>
        <w:rPr>
          <w:rFonts w:ascii="Times New Roman" w:hAnsi="Times New Roman" w:cs="Times New Roman"/>
          <w:sz w:val="24"/>
          <w:szCs w:val="24"/>
        </w:rPr>
      </w:pPr>
      <w:r>
        <w:rPr>
          <w:rFonts w:ascii="Times New Roman" w:hAnsi="Times New Roman" w:cs="Times New Roman"/>
          <w:sz w:val="24"/>
          <w:szCs w:val="24"/>
        </w:rPr>
        <w:tab/>
      </w:r>
      <w:r w:rsidRPr="00E50FE0">
        <w:rPr>
          <w:rFonts w:ascii="Times New Roman" w:hAnsi="Times New Roman" w:cs="Times New Roman"/>
          <w:sz w:val="24"/>
          <w:szCs w:val="24"/>
        </w:rPr>
        <w:t>https://www.keepingyouwell.com/ahh/about-us/nursing-magnet-journey/dr-watsons-</w:t>
      </w:r>
      <w:r>
        <w:rPr>
          <w:rFonts w:ascii="Times New Roman" w:hAnsi="Times New Roman" w:cs="Times New Roman"/>
          <w:sz w:val="24"/>
          <w:szCs w:val="24"/>
        </w:rPr>
        <w:tab/>
      </w:r>
      <w:r w:rsidR="005352DE" w:rsidRPr="005352DE">
        <w:rPr>
          <w:rFonts w:ascii="Times New Roman" w:hAnsi="Times New Roman" w:cs="Times New Roman"/>
          <w:sz w:val="24"/>
          <w:szCs w:val="24"/>
        </w:rPr>
        <w:t>caring-theory</w:t>
      </w:r>
    </w:p>
    <w:p w14:paraId="0626E1B8" w14:textId="77777777" w:rsidR="00E50FE0" w:rsidRDefault="009D6227" w:rsidP="00E50FE0">
      <w:pPr>
        <w:rPr>
          <w:rFonts w:ascii="Times New Roman" w:hAnsi="Times New Roman" w:cs="Times New Roman"/>
          <w:sz w:val="24"/>
          <w:szCs w:val="24"/>
        </w:rPr>
      </w:pPr>
      <w:proofErr w:type="gramStart"/>
      <w:r>
        <w:rPr>
          <w:rFonts w:ascii="Times New Roman" w:hAnsi="Times New Roman" w:cs="Times New Roman"/>
          <w:sz w:val="24"/>
          <w:szCs w:val="24"/>
        </w:rPr>
        <w:t>Agency of Healthcare Research and Quality (2015).</w:t>
      </w:r>
      <w:proofErr w:type="gramEnd"/>
      <w:r>
        <w:rPr>
          <w:rFonts w:ascii="Times New Roman" w:hAnsi="Times New Roman" w:cs="Times New Roman"/>
          <w:sz w:val="24"/>
          <w:szCs w:val="24"/>
        </w:rPr>
        <w:t xml:space="preserve">  </w:t>
      </w:r>
      <w:proofErr w:type="gramStart"/>
      <w:r w:rsidRPr="009D6227">
        <w:rPr>
          <w:rFonts w:ascii="Times New Roman" w:hAnsi="Times New Roman" w:cs="Times New Roman"/>
          <w:i/>
          <w:sz w:val="24"/>
          <w:szCs w:val="24"/>
        </w:rPr>
        <w:t>Primary care transformation</w:t>
      </w:r>
      <w:r w:rsidR="00E50FE0">
        <w:rPr>
          <w:rFonts w:ascii="Times New Roman" w:hAnsi="Times New Roman" w:cs="Times New Roman"/>
          <w:sz w:val="24"/>
          <w:szCs w:val="24"/>
        </w:rPr>
        <w:t>.</w:t>
      </w:r>
      <w:proofErr w:type="gramEnd"/>
      <w:r w:rsidR="00E50FE0">
        <w:rPr>
          <w:rFonts w:ascii="Times New Roman" w:hAnsi="Times New Roman" w:cs="Times New Roman"/>
          <w:sz w:val="24"/>
          <w:szCs w:val="24"/>
        </w:rPr>
        <w:t xml:space="preserve">  Retrieved</w:t>
      </w:r>
    </w:p>
    <w:p w14:paraId="1CAE0678" w14:textId="77777777" w:rsidR="009D6227" w:rsidRPr="00255404" w:rsidRDefault="00E50FE0" w:rsidP="00E50FE0">
      <w:pPr>
        <w:rPr>
          <w:rFonts w:ascii="Times New Roman" w:hAnsi="Times New Roman" w:cs="Times New Roman"/>
          <w:sz w:val="24"/>
          <w:szCs w:val="24"/>
        </w:rPr>
      </w:pPr>
      <w:r>
        <w:rPr>
          <w:rFonts w:ascii="Times New Roman" w:hAnsi="Times New Roman" w:cs="Times New Roman"/>
          <w:sz w:val="24"/>
          <w:szCs w:val="24"/>
        </w:rPr>
        <w:tab/>
      </w:r>
      <w:proofErr w:type="gramStart"/>
      <w:r w:rsidR="009D6227">
        <w:rPr>
          <w:rFonts w:ascii="Times New Roman" w:hAnsi="Times New Roman" w:cs="Times New Roman"/>
          <w:sz w:val="24"/>
          <w:szCs w:val="24"/>
        </w:rPr>
        <w:t>from</w:t>
      </w:r>
      <w:proofErr w:type="gramEnd"/>
      <w:r w:rsidR="009D6227">
        <w:rPr>
          <w:rFonts w:ascii="Times New Roman" w:hAnsi="Times New Roman" w:cs="Times New Roman"/>
          <w:sz w:val="24"/>
          <w:szCs w:val="24"/>
        </w:rPr>
        <w:t xml:space="preserve"> </w:t>
      </w:r>
      <w:r w:rsidR="009D6227" w:rsidRPr="009D6227">
        <w:rPr>
          <w:rFonts w:ascii="Times New Roman" w:hAnsi="Times New Roman" w:cs="Times New Roman"/>
          <w:sz w:val="24"/>
          <w:szCs w:val="24"/>
        </w:rPr>
        <w:t>https://www.ahrq.gov/professionals/systems/primary-care/tpc/index.html</w:t>
      </w:r>
    </w:p>
    <w:p w14:paraId="5B3AED07" w14:textId="77777777" w:rsidR="00E50FE0" w:rsidRDefault="004B6315" w:rsidP="00E50FE0">
      <w:pPr>
        <w:pStyle w:val="NormalWeb"/>
        <w:tabs>
          <w:tab w:val="left" w:pos="864"/>
        </w:tabs>
        <w:spacing w:line="480" w:lineRule="auto"/>
        <w:ind w:left="450" w:hanging="450"/>
      </w:pPr>
      <w:proofErr w:type="gramStart"/>
      <w:r w:rsidRPr="00255404">
        <w:t xml:space="preserve">Albert, M., &amp; </w:t>
      </w:r>
      <w:proofErr w:type="spellStart"/>
      <w:r w:rsidRPr="00255404">
        <w:t>McCaig</w:t>
      </w:r>
      <w:proofErr w:type="spellEnd"/>
      <w:r w:rsidRPr="00255404">
        <w:t>, L. F. (2015).</w:t>
      </w:r>
      <w:proofErr w:type="gramEnd"/>
      <w:r w:rsidR="00E412AB" w:rsidRPr="00255404">
        <w:t xml:space="preserve"> </w:t>
      </w:r>
      <w:r w:rsidRPr="00255404">
        <w:t xml:space="preserve"> Emergency department </w:t>
      </w:r>
      <w:r w:rsidR="00E50FE0">
        <w:t>visits related to schizophrenia</w:t>
      </w:r>
    </w:p>
    <w:p w14:paraId="7EA411A9" w14:textId="77777777" w:rsidR="004B6315" w:rsidRPr="00255404" w:rsidRDefault="00E50FE0" w:rsidP="00E50FE0">
      <w:pPr>
        <w:pStyle w:val="NormalWeb"/>
        <w:tabs>
          <w:tab w:val="left" w:pos="864"/>
        </w:tabs>
        <w:spacing w:line="480" w:lineRule="auto"/>
        <w:ind w:left="450" w:hanging="450"/>
      </w:pPr>
      <w:r>
        <w:tab/>
      </w:r>
      <w:r>
        <w:tab/>
      </w:r>
      <w:proofErr w:type="gramStart"/>
      <w:r w:rsidR="004B6315" w:rsidRPr="00255404">
        <w:t>among</w:t>
      </w:r>
      <w:proofErr w:type="gramEnd"/>
      <w:r w:rsidR="004B6315" w:rsidRPr="00255404">
        <w:t xml:space="preserve"> adults aged 18-64: United states, 2009-2011.</w:t>
      </w:r>
      <w:r w:rsidR="00344C47">
        <w:t xml:space="preserve"> </w:t>
      </w:r>
      <w:r w:rsidR="00E412AB" w:rsidRPr="00255404">
        <w:rPr>
          <w:i/>
          <w:iCs/>
        </w:rPr>
        <w:t xml:space="preserve"> NCHS Data Brief, </w:t>
      </w:r>
      <w:r w:rsidR="004B6315" w:rsidRPr="00255404">
        <w:rPr>
          <w:i/>
          <w:iCs/>
        </w:rPr>
        <w:t>215</w:t>
      </w:r>
      <w:r w:rsidR="004B6315" w:rsidRPr="00255404">
        <w:t xml:space="preserve">(215), 1-8. </w:t>
      </w:r>
    </w:p>
    <w:p w14:paraId="774684B7" w14:textId="77777777" w:rsidR="00E50FE0" w:rsidRPr="00E50FE0" w:rsidRDefault="007E52C4" w:rsidP="00E50FE0">
      <w:pPr>
        <w:rPr>
          <w:rFonts w:ascii="Times New Roman" w:hAnsi="Times New Roman" w:cs="Times New Roman"/>
          <w:sz w:val="24"/>
          <w:szCs w:val="24"/>
        </w:rPr>
      </w:pPr>
      <w:proofErr w:type="spellStart"/>
      <w:proofErr w:type="gramStart"/>
      <w:r w:rsidRPr="00E50FE0">
        <w:rPr>
          <w:rFonts w:ascii="Times New Roman" w:hAnsi="Times New Roman" w:cs="Times New Roman"/>
          <w:sz w:val="24"/>
          <w:szCs w:val="24"/>
        </w:rPr>
        <w:t>Alfano-Sobsey</w:t>
      </w:r>
      <w:proofErr w:type="spellEnd"/>
      <w:r w:rsidRPr="00E50FE0">
        <w:rPr>
          <w:rFonts w:ascii="Times New Roman" w:hAnsi="Times New Roman" w:cs="Times New Roman"/>
          <w:sz w:val="24"/>
          <w:szCs w:val="24"/>
        </w:rPr>
        <w:t xml:space="preserve">, E., Ledford, S. L., </w:t>
      </w:r>
      <w:proofErr w:type="spellStart"/>
      <w:r w:rsidRPr="00E50FE0">
        <w:rPr>
          <w:rFonts w:ascii="Times New Roman" w:hAnsi="Times New Roman" w:cs="Times New Roman"/>
          <w:sz w:val="24"/>
          <w:szCs w:val="24"/>
        </w:rPr>
        <w:t>Decosimo</w:t>
      </w:r>
      <w:proofErr w:type="spellEnd"/>
      <w:r w:rsidRPr="00E50FE0">
        <w:rPr>
          <w:rFonts w:ascii="Times New Roman" w:hAnsi="Times New Roman" w:cs="Times New Roman"/>
          <w:sz w:val="24"/>
          <w:szCs w:val="24"/>
        </w:rPr>
        <w:t>, K., &amp; Horney, J. A. (2014).</w:t>
      </w:r>
      <w:proofErr w:type="gramEnd"/>
      <w:r w:rsidRPr="00E50FE0">
        <w:rPr>
          <w:rFonts w:ascii="Times New Roman" w:hAnsi="Times New Roman" w:cs="Times New Roman"/>
          <w:sz w:val="24"/>
          <w:szCs w:val="24"/>
        </w:rPr>
        <w:t xml:space="preserve"> </w:t>
      </w:r>
      <w:r w:rsidR="00E412AB" w:rsidRPr="00E50FE0">
        <w:rPr>
          <w:rFonts w:ascii="Times New Roman" w:hAnsi="Times New Roman" w:cs="Times New Roman"/>
          <w:sz w:val="24"/>
          <w:szCs w:val="24"/>
        </w:rPr>
        <w:t xml:space="preserve"> </w:t>
      </w:r>
      <w:r w:rsidR="00E50FE0" w:rsidRPr="00E50FE0">
        <w:rPr>
          <w:rFonts w:ascii="Times New Roman" w:hAnsi="Times New Roman" w:cs="Times New Roman"/>
          <w:sz w:val="24"/>
          <w:szCs w:val="24"/>
        </w:rPr>
        <w:t>Community health</w:t>
      </w:r>
    </w:p>
    <w:p w14:paraId="675E584A" w14:textId="77777777" w:rsidR="007E52C4" w:rsidRPr="00E50FE0" w:rsidRDefault="00E50FE0" w:rsidP="00E50FE0">
      <w:pPr>
        <w:rPr>
          <w:rFonts w:ascii="Times New Roman" w:hAnsi="Times New Roman" w:cs="Times New Roman"/>
          <w:sz w:val="24"/>
          <w:szCs w:val="24"/>
        </w:rPr>
      </w:pPr>
      <w:r w:rsidRPr="00E50FE0">
        <w:rPr>
          <w:rFonts w:ascii="Times New Roman" w:hAnsi="Times New Roman" w:cs="Times New Roman"/>
          <w:sz w:val="24"/>
          <w:szCs w:val="24"/>
        </w:rPr>
        <w:tab/>
      </w:r>
      <w:proofErr w:type="gramStart"/>
      <w:r w:rsidR="007E52C4" w:rsidRPr="00E50FE0">
        <w:rPr>
          <w:rFonts w:ascii="Times New Roman" w:hAnsi="Times New Roman" w:cs="Times New Roman"/>
          <w:sz w:val="24"/>
          <w:szCs w:val="24"/>
        </w:rPr>
        <w:t>ne</w:t>
      </w:r>
      <w:r w:rsidR="00E412AB" w:rsidRPr="00E50FE0">
        <w:rPr>
          <w:rFonts w:ascii="Times New Roman" w:hAnsi="Times New Roman" w:cs="Times New Roman"/>
          <w:sz w:val="24"/>
          <w:szCs w:val="24"/>
        </w:rPr>
        <w:t>eds</w:t>
      </w:r>
      <w:proofErr w:type="gramEnd"/>
      <w:r w:rsidR="00E412AB" w:rsidRPr="00E50FE0">
        <w:rPr>
          <w:rFonts w:ascii="Times New Roman" w:hAnsi="Times New Roman" w:cs="Times New Roman"/>
          <w:sz w:val="24"/>
          <w:szCs w:val="24"/>
        </w:rPr>
        <w:t xml:space="preserve"> assessment in wake county, N</w:t>
      </w:r>
      <w:r w:rsidR="007E52C4" w:rsidRPr="00E50FE0">
        <w:rPr>
          <w:rFonts w:ascii="Times New Roman" w:hAnsi="Times New Roman" w:cs="Times New Roman"/>
          <w:sz w:val="24"/>
          <w:szCs w:val="24"/>
        </w:rPr>
        <w:t xml:space="preserve">orth </w:t>
      </w:r>
      <w:r w:rsidR="00E412AB" w:rsidRPr="00E50FE0">
        <w:rPr>
          <w:rFonts w:ascii="Times New Roman" w:hAnsi="Times New Roman" w:cs="Times New Roman"/>
          <w:sz w:val="24"/>
          <w:szCs w:val="24"/>
        </w:rPr>
        <w:t>C</w:t>
      </w:r>
      <w:r w:rsidR="007E52C4" w:rsidRPr="00E50FE0">
        <w:rPr>
          <w:rFonts w:ascii="Times New Roman" w:hAnsi="Times New Roman" w:cs="Times New Roman"/>
          <w:sz w:val="24"/>
          <w:szCs w:val="24"/>
        </w:rPr>
        <w:t xml:space="preserve">arolina: Partnership of public health, </w:t>
      </w:r>
      <w:r>
        <w:rPr>
          <w:rFonts w:ascii="Times New Roman" w:hAnsi="Times New Roman" w:cs="Times New Roman"/>
          <w:sz w:val="24"/>
          <w:szCs w:val="24"/>
        </w:rPr>
        <w:tab/>
      </w:r>
      <w:r w:rsidR="007E52C4" w:rsidRPr="00E50FE0">
        <w:rPr>
          <w:rFonts w:ascii="Times New Roman" w:hAnsi="Times New Roman" w:cs="Times New Roman"/>
          <w:sz w:val="24"/>
          <w:szCs w:val="24"/>
        </w:rPr>
        <w:t>hospitals, academia, and other stakeholders.</w:t>
      </w:r>
      <w:r w:rsidR="00344C47" w:rsidRPr="00E50FE0">
        <w:rPr>
          <w:rFonts w:ascii="Times New Roman" w:hAnsi="Times New Roman" w:cs="Times New Roman"/>
          <w:sz w:val="24"/>
          <w:szCs w:val="24"/>
        </w:rPr>
        <w:t xml:space="preserve"> </w:t>
      </w:r>
      <w:r w:rsidR="007E52C4" w:rsidRPr="00E50FE0">
        <w:rPr>
          <w:rFonts w:ascii="Times New Roman" w:hAnsi="Times New Roman" w:cs="Times New Roman"/>
          <w:i/>
          <w:iCs/>
          <w:sz w:val="24"/>
          <w:szCs w:val="24"/>
        </w:rPr>
        <w:t xml:space="preserve"> North Carolina Medical Journal, 75</w:t>
      </w:r>
      <w:r w:rsidR="007E52C4" w:rsidRPr="00E50FE0">
        <w:rPr>
          <w:rFonts w:ascii="Times New Roman" w:hAnsi="Times New Roman" w:cs="Times New Roman"/>
          <w:sz w:val="24"/>
          <w:szCs w:val="24"/>
        </w:rPr>
        <w:t xml:space="preserve">(6), </w:t>
      </w:r>
      <w:r>
        <w:rPr>
          <w:rFonts w:ascii="Times New Roman" w:hAnsi="Times New Roman" w:cs="Times New Roman"/>
          <w:sz w:val="24"/>
          <w:szCs w:val="24"/>
        </w:rPr>
        <w:tab/>
      </w:r>
      <w:r w:rsidR="007E52C4" w:rsidRPr="00E50FE0">
        <w:rPr>
          <w:rFonts w:ascii="Times New Roman" w:hAnsi="Times New Roman" w:cs="Times New Roman"/>
          <w:sz w:val="24"/>
          <w:szCs w:val="24"/>
        </w:rPr>
        <w:t>376-383.</w:t>
      </w:r>
      <w:r w:rsidR="00344C47" w:rsidRPr="00E50FE0">
        <w:rPr>
          <w:rFonts w:ascii="Times New Roman" w:hAnsi="Times New Roman" w:cs="Times New Roman"/>
          <w:sz w:val="24"/>
          <w:szCs w:val="24"/>
        </w:rPr>
        <w:t xml:space="preserve"> </w:t>
      </w:r>
      <w:r w:rsidR="007E52C4" w:rsidRPr="00E50FE0">
        <w:rPr>
          <w:rFonts w:ascii="Times New Roman" w:hAnsi="Times New Roman" w:cs="Times New Roman"/>
          <w:sz w:val="24"/>
          <w:szCs w:val="24"/>
        </w:rPr>
        <w:t xml:space="preserve"> </w:t>
      </w:r>
      <w:proofErr w:type="gramStart"/>
      <w:r w:rsidR="007E52C4" w:rsidRPr="00E50FE0">
        <w:rPr>
          <w:rFonts w:ascii="Times New Roman" w:hAnsi="Times New Roman" w:cs="Times New Roman"/>
          <w:sz w:val="24"/>
          <w:szCs w:val="24"/>
        </w:rPr>
        <w:t>doi:</w:t>
      </w:r>
      <w:proofErr w:type="gramEnd"/>
      <w:r w:rsidR="007E52C4" w:rsidRPr="00E50FE0">
        <w:rPr>
          <w:rFonts w:ascii="Times New Roman" w:hAnsi="Times New Roman" w:cs="Times New Roman"/>
          <w:sz w:val="24"/>
          <w:szCs w:val="24"/>
        </w:rPr>
        <w:t xml:space="preserve">75601 </w:t>
      </w:r>
    </w:p>
    <w:p w14:paraId="296DF9CF" w14:textId="77777777" w:rsidR="007C160A" w:rsidRDefault="007C160A" w:rsidP="00E50FE0">
      <w:pPr>
        <w:rPr>
          <w:rFonts w:ascii="Times New Roman" w:hAnsi="Times New Roman" w:cs="Times New Roman"/>
          <w:i/>
          <w:sz w:val="24"/>
          <w:szCs w:val="24"/>
        </w:rPr>
      </w:pPr>
      <w:proofErr w:type="gramStart"/>
      <w:r>
        <w:rPr>
          <w:rFonts w:ascii="Times New Roman" w:hAnsi="Times New Roman" w:cs="Times New Roman"/>
          <w:sz w:val="24"/>
          <w:szCs w:val="24"/>
        </w:rPr>
        <w:t>American Association of Colleges of Nursing.</w:t>
      </w:r>
      <w:proofErr w:type="gramEnd"/>
      <w:r>
        <w:rPr>
          <w:rFonts w:ascii="Times New Roman" w:hAnsi="Times New Roman" w:cs="Times New Roman"/>
          <w:sz w:val="24"/>
          <w:szCs w:val="24"/>
        </w:rPr>
        <w:t xml:space="preserve">  (2006)</w:t>
      </w:r>
      <w:proofErr w:type="gramStart"/>
      <w:r>
        <w:rPr>
          <w:rFonts w:ascii="Times New Roman" w:hAnsi="Times New Roman" w:cs="Times New Roman"/>
          <w:sz w:val="24"/>
          <w:szCs w:val="24"/>
        </w:rPr>
        <w:t xml:space="preserve">.  </w:t>
      </w:r>
      <w:r w:rsidRPr="007C160A">
        <w:rPr>
          <w:rFonts w:ascii="Times New Roman" w:hAnsi="Times New Roman" w:cs="Times New Roman"/>
          <w:i/>
          <w:sz w:val="24"/>
          <w:szCs w:val="24"/>
        </w:rPr>
        <w:t>The</w:t>
      </w:r>
      <w:proofErr w:type="gramEnd"/>
      <w:r w:rsidRPr="007C160A">
        <w:rPr>
          <w:rFonts w:ascii="Times New Roman" w:hAnsi="Times New Roman" w:cs="Times New Roman"/>
          <w:i/>
          <w:sz w:val="24"/>
          <w:szCs w:val="24"/>
        </w:rPr>
        <w:t xml:space="preserve"> essentials of doctoral education </w:t>
      </w:r>
      <w:r>
        <w:rPr>
          <w:rFonts w:ascii="Times New Roman" w:hAnsi="Times New Roman" w:cs="Times New Roman"/>
          <w:i/>
          <w:sz w:val="24"/>
          <w:szCs w:val="24"/>
        </w:rPr>
        <w:t>for</w:t>
      </w:r>
    </w:p>
    <w:p w14:paraId="7B153564" w14:textId="77777777" w:rsidR="007C160A" w:rsidRDefault="007C160A" w:rsidP="00E50FE0">
      <w:pPr>
        <w:rPr>
          <w:rFonts w:ascii="Times New Roman" w:hAnsi="Times New Roman" w:cs="Times New Roman"/>
          <w:sz w:val="24"/>
          <w:szCs w:val="24"/>
        </w:rPr>
      </w:pPr>
      <w:r>
        <w:rPr>
          <w:rFonts w:ascii="Times New Roman" w:hAnsi="Times New Roman" w:cs="Times New Roman"/>
          <w:i/>
          <w:sz w:val="24"/>
          <w:szCs w:val="24"/>
        </w:rPr>
        <w:tab/>
      </w:r>
      <w:proofErr w:type="gramStart"/>
      <w:r w:rsidRPr="007C160A">
        <w:rPr>
          <w:rFonts w:ascii="Times New Roman" w:hAnsi="Times New Roman" w:cs="Times New Roman"/>
          <w:i/>
          <w:sz w:val="24"/>
          <w:szCs w:val="24"/>
        </w:rPr>
        <w:t>advanced</w:t>
      </w:r>
      <w:proofErr w:type="gramEnd"/>
      <w:r w:rsidRPr="007C160A">
        <w:rPr>
          <w:rFonts w:ascii="Times New Roman" w:hAnsi="Times New Roman" w:cs="Times New Roman"/>
          <w:i/>
          <w:sz w:val="24"/>
          <w:szCs w:val="24"/>
        </w:rPr>
        <w:t xml:space="preserve"> nursing practice</w:t>
      </w:r>
      <w:r>
        <w:rPr>
          <w:rFonts w:ascii="Times New Roman" w:hAnsi="Times New Roman" w:cs="Times New Roman"/>
          <w:sz w:val="24"/>
          <w:szCs w:val="24"/>
        </w:rPr>
        <w:t xml:space="preserve">.  Retrieved from </w:t>
      </w:r>
      <w:r>
        <w:rPr>
          <w:rFonts w:ascii="Times New Roman" w:hAnsi="Times New Roman" w:cs="Times New Roman"/>
          <w:sz w:val="24"/>
          <w:szCs w:val="24"/>
        </w:rPr>
        <w:tab/>
      </w:r>
      <w:r w:rsidRPr="007C160A">
        <w:rPr>
          <w:rFonts w:ascii="Times New Roman" w:hAnsi="Times New Roman" w:cs="Times New Roman"/>
          <w:sz w:val="24"/>
          <w:szCs w:val="24"/>
        </w:rPr>
        <w:t>http://www.aacnnursing.org/Portals/42/Publications/DNPEssentials.pdf</w:t>
      </w:r>
    </w:p>
    <w:p w14:paraId="77AE2A32" w14:textId="77777777" w:rsidR="00E50FE0" w:rsidRDefault="004B6315" w:rsidP="00E50FE0">
      <w:pPr>
        <w:rPr>
          <w:rFonts w:ascii="Times New Roman" w:hAnsi="Times New Roman" w:cs="Times New Roman"/>
          <w:sz w:val="24"/>
          <w:szCs w:val="24"/>
        </w:rPr>
      </w:pPr>
      <w:proofErr w:type="spellStart"/>
      <w:r w:rsidRPr="00E50FE0">
        <w:rPr>
          <w:rFonts w:ascii="Times New Roman" w:hAnsi="Times New Roman" w:cs="Times New Roman"/>
          <w:sz w:val="24"/>
          <w:szCs w:val="24"/>
        </w:rPr>
        <w:t>Asgary</w:t>
      </w:r>
      <w:proofErr w:type="spellEnd"/>
      <w:r w:rsidRPr="00E50FE0">
        <w:rPr>
          <w:rFonts w:ascii="Times New Roman" w:hAnsi="Times New Roman" w:cs="Times New Roman"/>
          <w:sz w:val="24"/>
          <w:szCs w:val="24"/>
        </w:rPr>
        <w:t xml:space="preserve">, R., </w:t>
      </w:r>
      <w:proofErr w:type="spellStart"/>
      <w:r w:rsidRPr="00E50FE0">
        <w:rPr>
          <w:rFonts w:ascii="Times New Roman" w:hAnsi="Times New Roman" w:cs="Times New Roman"/>
          <w:sz w:val="24"/>
          <w:szCs w:val="24"/>
        </w:rPr>
        <w:t>Sckell</w:t>
      </w:r>
      <w:proofErr w:type="spellEnd"/>
      <w:r w:rsidRPr="00E50FE0">
        <w:rPr>
          <w:rFonts w:ascii="Times New Roman" w:hAnsi="Times New Roman" w:cs="Times New Roman"/>
          <w:sz w:val="24"/>
          <w:szCs w:val="24"/>
        </w:rPr>
        <w:t xml:space="preserve">, B., </w:t>
      </w:r>
      <w:proofErr w:type="spellStart"/>
      <w:r w:rsidRPr="00E50FE0">
        <w:rPr>
          <w:rFonts w:ascii="Times New Roman" w:hAnsi="Times New Roman" w:cs="Times New Roman"/>
          <w:sz w:val="24"/>
          <w:szCs w:val="24"/>
        </w:rPr>
        <w:t>Alcabes</w:t>
      </w:r>
      <w:proofErr w:type="spellEnd"/>
      <w:r w:rsidRPr="00E50FE0">
        <w:rPr>
          <w:rFonts w:ascii="Times New Roman" w:hAnsi="Times New Roman" w:cs="Times New Roman"/>
          <w:sz w:val="24"/>
          <w:szCs w:val="24"/>
        </w:rPr>
        <w:t xml:space="preserve">, A., </w:t>
      </w:r>
      <w:proofErr w:type="spellStart"/>
      <w:r w:rsidRPr="00E50FE0">
        <w:rPr>
          <w:rFonts w:ascii="Times New Roman" w:hAnsi="Times New Roman" w:cs="Times New Roman"/>
          <w:sz w:val="24"/>
          <w:szCs w:val="24"/>
        </w:rPr>
        <w:t>Naderi</w:t>
      </w:r>
      <w:proofErr w:type="spellEnd"/>
      <w:r w:rsidRPr="00E50FE0">
        <w:rPr>
          <w:rFonts w:ascii="Times New Roman" w:hAnsi="Times New Roman" w:cs="Times New Roman"/>
          <w:sz w:val="24"/>
          <w:szCs w:val="24"/>
        </w:rPr>
        <w:t xml:space="preserve">, R., </w:t>
      </w:r>
      <w:proofErr w:type="spellStart"/>
      <w:r w:rsidRPr="00E50FE0">
        <w:rPr>
          <w:rFonts w:ascii="Times New Roman" w:hAnsi="Times New Roman" w:cs="Times New Roman"/>
          <w:sz w:val="24"/>
          <w:szCs w:val="24"/>
        </w:rPr>
        <w:t>Adongo</w:t>
      </w:r>
      <w:proofErr w:type="spellEnd"/>
      <w:r w:rsidRPr="00E50FE0">
        <w:rPr>
          <w:rFonts w:ascii="Times New Roman" w:hAnsi="Times New Roman" w:cs="Times New Roman"/>
          <w:sz w:val="24"/>
          <w:szCs w:val="24"/>
        </w:rPr>
        <w:t xml:space="preserve">, P., &amp; </w:t>
      </w:r>
      <w:proofErr w:type="spellStart"/>
      <w:r w:rsidRPr="00E50FE0">
        <w:rPr>
          <w:rFonts w:ascii="Times New Roman" w:hAnsi="Times New Roman" w:cs="Times New Roman"/>
          <w:sz w:val="24"/>
          <w:szCs w:val="24"/>
        </w:rPr>
        <w:t>Og</w:t>
      </w:r>
      <w:r w:rsidR="00E50FE0">
        <w:rPr>
          <w:rFonts w:ascii="Times New Roman" w:hAnsi="Times New Roman" w:cs="Times New Roman"/>
          <w:sz w:val="24"/>
          <w:szCs w:val="24"/>
        </w:rPr>
        <w:t>edegbe</w:t>
      </w:r>
      <w:proofErr w:type="spellEnd"/>
      <w:r w:rsidR="00E50FE0">
        <w:rPr>
          <w:rFonts w:ascii="Times New Roman" w:hAnsi="Times New Roman" w:cs="Times New Roman"/>
          <w:sz w:val="24"/>
          <w:szCs w:val="24"/>
        </w:rPr>
        <w:t>, G. (2015)</w:t>
      </w:r>
      <w:proofErr w:type="gramStart"/>
      <w:r w:rsidR="00E50FE0">
        <w:rPr>
          <w:rFonts w:ascii="Times New Roman" w:hAnsi="Times New Roman" w:cs="Times New Roman"/>
          <w:sz w:val="24"/>
          <w:szCs w:val="24"/>
        </w:rPr>
        <w:t xml:space="preserve">. </w:t>
      </w:r>
      <w:proofErr w:type="gramEnd"/>
      <w:r w:rsidR="00E50FE0">
        <w:rPr>
          <w:rFonts w:ascii="Times New Roman" w:hAnsi="Times New Roman" w:cs="Times New Roman"/>
          <w:sz w:val="24"/>
          <w:szCs w:val="24"/>
        </w:rPr>
        <w:t>Perceptions,</w:t>
      </w:r>
    </w:p>
    <w:p w14:paraId="6F95BD84" w14:textId="77777777" w:rsidR="004B6315" w:rsidRPr="00E50FE0" w:rsidRDefault="00E50FE0" w:rsidP="00E50FE0">
      <w:pPr>
        <w:rPr>
          <w:rFonts w:ascii="Times New Roman" w:hAnsi="Times New Roman" w:cs="Times New Roman"/>
          <w:sz w:val="24"/>
          <w:szCs w:val="24"/>
        </w:rPr>
      </w:pPr>
      <w:r>
        <w:rPr>
          <w:rFonts w:ascii="Times New Roman" w:hAnsi="Times New Roman" w:cs="Times New Roman"/>
          <w:sz w:val="24"/>
          <w:szCs w:val="24"/>
        </w:rPr>
        <w:tab/>
      </w:r>
      <w:r w:rsidR="004B6315" w:rsidRPr="00E50FE0">
        <w:rPr>
          <w:rFonts w:ascii="Times New Roman" w:hAnsi="Times New Roman" w:cs="Times New Roman"/>
          <w:sz w:val="24"/>
          <w:szCs w:val="24"/>
        </w:rPr>
        <w:t>attit</w:t>
      </w:r>
      <w:r w:rsidR="00E412AB" w:rsidRPr="00E50FE0">
        <w:rPr>
          <w:rFonts w:ascii="Times New Roman" w:hAnsi="Times New Roman" w:cs="Times New Roman"/>
          <w:sz w:val="24"/>
          <w:szCs w:val="24"/>
        </w:rPr>
        <w:t xml:space="preserve">udes, and experience regarding </w:t>
      </w:r>
      <w:proofErr w:type="spellStart"/>
      <w:r w:rsidR="00607AD0" w:rsidRPr="00E50FE0">
        <w:rPr>
          <w:rFonts w:ascii="Times New Roman" w:hAnsi="Times New Roman" w:cs="Times New Roman"/>
          <w:sz w:val="24"/>
          <w:szCs w:val="24"/>
        </w:rPr>
        <w:t>mH</w:t>
      </w:r>
      <w:r w:rsidR="004B6315" w:rsidRPr="00E50FE0">
        <w:rPr>
          <w:rFonts w:ascii="Times New Roman" w:hAnsi="Times New Roman" w:cs="Times New Roman"/>
          <w:sz w:val="24"/>
          <w:szCs w:val="24"/>
        </w:rPr>
        <w:t>ealth</w:t>
      </w:r>
      <w:proofErr w:type="spellEnd"/>
      <w:r w:rsidR="004B6315" w:rsidRPr="00E50FE0">
        <w:rPr>
          <w:rFonts w:ascii="Times New Roman" w:hAnsi="Times New Roman" w:cs="Times New Roman"/>
          <w:sz w:val="24"/>
          <w:szCs w:val="24"/>
        </w:rPr>
        <w:t xml:space="preserve"> among homeless persons in </w:t>
      </w:r>
      <w:r w:rsidR="00E412AB" w:rsidRPr="00E50FE0">
        <w:rPr>
          <w:rFonts w:ascii="Times New Roman" w:hAnsi="Times New Roman" w:cs="Times New Roman"/>
          <w:sz w:val="24"/>
          <w:szCs w:val="24"/>
        </w:rPr>
        <w:t>New York C</w:t>
      </w:r>
      <w:r w:rsidR="004B6315" w:rsidRPr="00E50FE0">
        <w:rPr>
          <w:rFonts w:ascii="Times New Roman" w:hAnsi="Times New Roman" w:cs="Times New Roman"/>
          <w:sz w:val="24"/>
          <w:szCs w:val="24"/>
        </w:rPr>
        <w:t xml:space="preserve">ity </w:t>
      </w:r>
      <w:r>
        <w:rPr>
          <w:rFonts w:ascii="Times New Roman" w:hAnsi="Times New Roman" w:cs="Times New Roman"/>
          <w:sz w:val="24"/>
          <w:szCs w:val="24"/>
        </w:rPr>
        <w:tab/>
      </w:r>
      <w:r w:rsidR="004B6315" w:rsidRPr="00E50FE0">
        <w:rPr>
          <w:rFonts w:ascii="Times New Roman" w:hAnsi="Times New Roman" w:cs="Times New Roman"/>
          <w:sz w:val="24"/>
          <w:szCs w:val="24"/>
        </w:rPr>
        <w:t>shelters</w:t>
      </w:r>
      <w:proofErr w:type="gramStart"/>
      <w:r w:rsidR="004B6315" w:rsidRPr="00E50FE0">
        <w:rPr>
          <w:rFonts w:ascii="Times New Roman" w:hAnsi="Times New Roman" w:cs="Times New Roman"/>
          <w:sz w:val="24"/>
          <w:szCs w:val="24"/>
        </w:rPr>
        <w:t>.</w:t>
      </w:r>
      <w:r w:rsidR="004B6315" w:rsidRPr="00E50FE0">
        <w:rPr>
          <w:rFonts w:ascii="Times New Roman" w:hAnsi="Times New Roman" w:cs="Times New Roman"/>
          <w:i/>
          <w:iCs/>
          <w:sz w:val="24"/>
          <w:szCs w:val="24"/>
        </w:rPr>
        <w:t xml:space="preserve"> </w:t>
      </w:r>
      <w:proofErr w:type="gramEnd"/>
      <w:r w:rsidR="004B6315" w:rsidRPr="00E50FE0">
        <w:rPr>
          <w:rFonts w:ascii="Times New Roman" w:hAnsi="Times New Roman" w:cs="Times New Roman"/>
          <w:i/>
          <w:iCs/>
          <w:sz w:val="24"/>
          <w:szCs w:val="24"/>
        </w:rPr>
        <w:t>Journal of Health Communication, 20</w:t>
      </w:r>
      <w:r w:rsidR="004B6315" w:rsidRPr="00E50FE0">
        <w:rPr>
          <w:rFonts w:ascii="Times New Roman" w:hAnsi="Times New Roman" w:cs="Times New Roman"/>
          <w:sz w:val="24"/>
          <w:szCs w:val="24"/>
        </w:rPr>
        <w:t>(12), 1473-1480.</w:t>
      </w:r>
      <w:r w:rsidR="00344C47" w:rsidRPr="00E50FE0">
        <w:rPr>
          <w:rFonts w:ascii="Times New Roman" w:hAnsi="Times New Roman" w:cs="Times New Roman"/>
          <w:sz w:val="24"/>
          <w:szCs w:val="24"/>
        </w:rPr>
        <w:t xml:space="preserve"> </w:t>
      </w:r>
      <w:r w:rsidR="004B6315" w:rsidRPr="00E50FE0">
        <w:rPr>
          <w:rFonts w:ascii="Times New Roman" w:hAnsi="Times New Roman" w:cs="Times New Roman"/>
          <w:sz w:val="24"/>
          <w:szCs w:val="24"/>
        </w:rPr>
        <w:t xml:space="preserve"> </w:t>
      </w:r>
      <w:r>
        <w:rPr>
          <w:rFonts w:ascii="Times New Roman" w:hAnsi="Times New Roman" w:cs="Times New Roman"/>
          <w:sz w:val="24"/>
          <w:szCs w:val="24"/>
        </w:rPr>
        <w:tab/>
      </w:r>
      <w:r w:rsidR="004B6315" w:rsidRPr="00E50FE0">
        <w:rPr>
          <w:rFonts w:ascii="Times New Roman" w:hAnsi="Times New Roman" w:cs="Times New Roman"/>
          <w:sz w:val="24"/>
          <w:szCs w:val="24"/>
        </w:rPr>
        <w:t xml:space="preserve">doi:10.1080/10810730.2015.1033117 </w:t>
      </w:r>
    </w:p>
    <w:p w14:paraId="5E946CCF" w14:textId="77777777" w:rsidR="00E50FE0" w:rsidRDefault="0052034B" w:rsidP="00E50FE0">
      <w:pPr>
        <w:rPr>
          <w:rFonts w:ascii="Times New Roman" w:hAnsi="Times New Roman" w:cs="Times New Roman"/>
          <w:sz w:val="24"/>
          <w:szCs w:val="24"/>
        </w:rPr>
      </w:pPr>
      <w:r w:rsidRPr="00E50FE0">
        <w:rPr>
          <w:rFonts w:ascii="Times New Roman" w:hAnsi="Times New Roman" w:cs="Times New Roman"/>
          <w:sz w:val="24"/>
          <w:szCs w:val="24"/>
        </w:rPr>
        <w:lastRenderedPageBreak/>
        <w:t xml:space="preserve">Brown, G. D., Hunter, W. G., </w:t>
      </w:r>
      <w:proofErr w:type="spellStart"/>
      <w:r w:rsidRPr="00E50FE0">
        <w:rPr>
          <w:rFonts w:ascii="Times New Roman" w:hAnsi="Times New Roman" w:cs="Times New Roman"/>
          <w:sz w:val="24"/>
          <w:szCs w:val="24"/>
        </w:rPr>
        <w:t>Hesson</w:t>
      </w:r>
      <w:proofErr w:type="spellEnd"/>
      <w:r w:rsidRPr="00E50FE0">
        <w:rPr>
          <w:rFonts w:ascii="Times New Roman" w:hAnsi="Times New Roman" w:cs="Times New Roman"/>
          <w:sz w:val="24"/>
          <w:szCs w:val="24"/>
        </w:rPr>
        <w:t>, A., Davis, J. K., Kirby, C., Barnett, J. A., et al. (2017).</w:t>
      </w:r>
      <w:r w:rsidR="00344C47" w:rsidRPr="00E50FE0">
        <w:rPr>
          <w:rFonts w:ascii="Times New Roman" w:hAnsi="Times New Roman" w:cs="Times New Roman"/>
          <w:sz w:val="24"/>
          <w:szCs w:val="24"/>
        </w:rPr>
        <w:t xml:space="preserve"> </w:t>
      </w:r>
    </w:p>
    <w:p w14:paraId="7F1F24C7" w14:textId="77777777" w:rsidR="0052034B" w:rsidRPr="00E50FE0" w:rsidRDefault="00E50FE0" w:rsidP="00E50FE0">
      <w:pPr>
        <w:rPr>
          <w:rFonts w:ascii="Times New Roman" w:hAnsi="Times New Roman" w:cs="Times New Roman"/>
          <w:sz w:val="24"/>
          <w:szCs w:val="24"/>
        </w:rPr>
      </w:pPr>
      <w:r>
        <w:rPr>
          <w:rFonts w:ascii="Times New Roman" w:hAnsi="Times New Roman" w:cs="Times New Roman"/>
          <w:sz w:val="24"/>
          <w:szCs w:val="24"/>
        </w:rPr>
        <w:tab/>
      </w:r>
      <w:proofErr w:type="gramStart"/>
      <w:r w:rsidR="0052034B" w:rsidRPr="00E50FE0">
        <w:rPr>
          <w:rFonts w:ascii="Times New Roman" w:hAnsi="Times New Roman" w:cs="Times New Roman"/>
          <w:sz w:val="24"/>
          <w:szCs w:val="24"/>
        </w:rPr>
        <w:t xml:space="preserve">Discussing out-of-pocket expenses during clinical appointments: An observational </w:t>
      </w:r>
      <w:r>
        <w:rPr>
          <w:rFonts w:ascii="Times New Roman" w:hAnsi="Times New Roman" w:cs="Times New Roman"/>
          <w:sz w:val="24"/>
          <w:szCs w:val="24"/>
        </w:rPr>
        <w:tab/>
      </w:r>
      <w:r w:rsidR="0052034B" w:rsidRPr="00E50FE0">
        <w:rPr>
          <w:rFonts w:ascii="Times New Roman" w:hAnsi="Times New Roman" w:cs="Times New Roman"/>
          <w:sz w:val="24"/>
          <w:szCs w:val="24"/>
        </w:rPr>
        <w:t>study of patient-psychiatrist interactions.</w:t>
      </w:r>
      <w:proofErr w:type="gramEnd"/>
      <w:r w:rsidR="0052034B" w:rsidRPr="00E50FE0">
        <w:rPr>
          <w:rFonts w:ascii="Times New Roman" w:hAnsi="Times New Roman" w:cs="Times New Roman"/>
          <w:i/>
          <w:iCs/>
          <w:sz w:val="24"/>
          <w:szCs w:val="24"/>
        </w:rPr>
        <w:t xml:space="preserve"> </w:t>
      </w:r>
      <w:r w:rsidR="00344C47" w:rsidRPr="00E50FE0">
        <w:rPr>
          <w:rFonts w:ascii="Times New Roman" w:hAnsi="Times New Roman" w:cs="Times New Roman"/>
          <w:i/>
          <w:iCs/>
          <w:sz w:val="24"/>
          <w:szCs w:val="24"/>
        </w:rPr>
        <w:t xml:space="preserve"> </w:t>
      </w:r>
      <w:proofErr w:type="gramStart"/>
      <w:r w:rsidR="0052034B" w:rsidRPr="00E50FE0">
        <w:rPr>
          <w:rFonts w:ascii="Times New Roman" w:hAnsi="Times New Roman" w:cs="Times New Roman"/>
          <w:i/>
          <w:iCs/>
          <w:sz w:val="24"/>
          <w:szCs w:val="24"/>
        </w:rPr>
        <w:t>Psychiatr</w:t>
      </w:r>
      <w:r w:rsidR="00572191" w:rsidRPr="00E50FE0">
        <w:rPr>
          <w:rFonts w:ascii="Times New Roman" w:hAnsi="Times New Roman" w:cs="Times New Roman"/>
          <w:i/>
          <w:iCs/>
          <w:sz w:val="24"/>
          <w:szCs w:val="24"/>
        </w:rPr>
        <w:t>ic Services</w:t>
      </w:r>
      <w:r w:rsidR="0052034B" w:rsidRPr="00E50FE0">
        <w:rPr>
          <w:rFonts w:ascii="Times New Roman" w:hAnsi="Times New Roman" w:cs="Times New Roman"/>
          <w:sz w:val="24"/>
          <w:szCs w:val="24"/>
        </w:rPr>
        <w:t>.</w:t>
      </w:r>
      <w:proofErr w:type="gramEnd"/>
      <w:r w:rsidR="0052034B" w:rsidRPr="00E50FE0">
        <w:rPr>
          <w:rFonts w:ascii="Times New Roman" w:hAnsi="Times New Roman" w:cs="Times New Roman"/>
          <w:sz w:val="24"/>
          <w:szCs w:val="24"/>
        </w:rPr>
        <w:t xml:space="preserve"> </w:t>
      </w:r>
      <w:r w:rsidR="00344C47" w:rsidRPr="00E50FE0">
        <w:rPr>
          <w:rFonts w:ascii="Times New Roman" w:hAnsi="Times New Roman" w:cs="Times New Roman"/>
          <w:sz w:val="24"/>
          <w:szCs w:val="24"/>
        </w:rPr>
        <w:t xml:space="preserve"> </w:t>
      </w:r>
      <w:r>
        <w:rPr>
          <w:rFonts w:ascii="Times New Roman" w:hAnsi="Times New Roman" w:cs="Times New Roman"/>
          <w:sz w:val="24"/>
          <w:szCs w:val="24"/>
        </w:rPr>
        <w:tab/>
      </w:r>
      <w:r w:rsidR="0052034B" w:rsidRPr="00E50FE0">
        <w:rPr>
          <w:rFonts w:ascii="Times New Roman" w:hAnsi="Times New Roman" w:cs="Times New Roman"/>
          <w:sz w:val="24"/>
          <w:szCs w:val="24"/>
        </w:rPr>
        <w:t xml:space="preserve">doi:10.1176/appi.ps.201600275 </w:t>
      </w:r>
    </w:p>
    <w:p w14:paraId="68D2CF7D" w14:textId="77777777" w:rsidR="00E50FE0" w:rsidRDefault="00E412AB" w:rsidP="00E50FE0">
      <w:pPr>
        <w:rPr>
          <w:rFonts w:ascii="Times New Roman" w:eastAsia="Times New Roman" w:hAnsi="Times New Roman" w:cs="Times New Roman"/>
          <w:sz w:val="24"/>
          <w:szCs w:val="24"/>
        </w:rPr>
      </w:pPr>
      <w:r w:rsidRPr="00E50FE0">
        <w:rPr>
          <w:rFonts w:ascii="Times New Roman" w:eastAsia="Times New Roman" w:hAnsi="Times New Roman" w:cs="Times New Roman"/>
          <w:sz w:val="24"/>
          <w:szCs w:val="24"/>
        </w:rPr>
        <w:t>Buckley, E., Vu, T., &amp; Remedios, L. (2014)</w:t>
      </w:r>
      <w:proofErr w:type="gramStart"/>
      <w:r w:rsidRPr="00E50FE0">
        <w:rPr>
          <w:rFonts w:ascii="Times New Roman" w:eastAsia="Times New Roman" w:hAnsi="Times New Roman" w:cs="Times New Roman"/>
          <w:sz w:val="24"/>
          <w:szCs w:val="24"/>
        </w:rPr>
        <w:t xml:space="preserve">. </w:t>
      </w:r>
      <w:proofErr w:type="gramEnd"/>
      <w:r w:rsidR="00E50FE0">
        <w:rPr>
          <w:rFonts w:ascii="Times New Roman" w:eastAsia="Times New Roman" w:hAnsi="Times New Roman" w:cs="Times New Roman"/>
          <w:sz w:val="24"/>
          <w:szCs w:val="24"/>
        </w:rPr>
        <w:t>The REACH project: Implementing</w:t>
      </w:r>
    </w:p>
    <w:p w14:paraId="7A6EEF82" w14:textId="77777777" w:rsidR="00E412AB" w:rsidRPr="00E50FE0" w:rsidRDefault="00E50FE0" w:rsidP="00E50FE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proofErr w:type="gramStart"/>
      <w:r w:rsidR="00E412AB" w:rsidRPr="00E50FE0">
        <w:rPr>
          <w:rFonts w:ascii="Times New Roman" w:eastAsia="Times New Roman" w:hAnsi="Times New Roman" w:cs="Times New Roman"/>
          <w:sz w:val="24"/>
          <w:szCs w:val="24"/>
        </w:rPr>
        <w:t>interprofessional</w:t>
      </w:r>
      <w:proofErr w:type="spellEnd"/>
      <w:proofErr w:type="gramEnd"/>
      <w:r w:rsidR="00E412AB" w:rsidRPr="00E50FE0">
        <w:rPr>
          <w:rFonts w:ascii="Times New Roman" w:eastAsia="Times New Roman" w:hAnsi="Times New Roman" w:cs="Times New Roman"/>
          <w:sz w:val="24"/>
          <w:szCs w:val="24"/>
        </w:rPr>
        <w:t xml:space="preserve"> practice at Australia's first student-led clinic.</w:t>
      </w:r>
      <w:r w:rsidR="00344C47" w:rsidRPr="00E50FE0">
        <w:rPr>
          <w:rFonts w:ascii="Times New Roman" w:eastAsia="Times New Roman" w:hAnsi="Times New Roman" w:cs="Times New Roman"/>
          <w:sz w:val="24"/>
          <w:szCs w:val="24"/>
        </w:rPr>
        <w:t xml:space="preserve"> </w:t>
      </w:r>
      <w:r w:rsidR="00E412AB" w:rsidRPr="00E50FE0">
        <w:rPr>
          <w:rFonts w:ascii="Times New Roman" w:eastAsia="Times New Roman" w:hAnsi="Times New Roman" w:cs="Times New Roman"/>
          <w:i/>
          <w:iCs/>
          <w:sz w:val="24"/>
          <w:szCs w:val="24"/>
        </w:rPr>
        <w:t xml:space="preserve"> Education for Health, </w:t>
      </w:r>
      <w:r>
        <w:rPr>
          <w:rFonts w:ascii="Times New Roman" w:eastAsia="Times New Roman" w:hAnsi="Times New Roman" w:cs="Times New Roman"/>
          <w:i/>
          <w:iCs/>
          <w:sz w:val="24"/>
          <w:szCs w:val="24"/>
        </w:rPr>
        <w:tab/>
      </w:r>
      <w:r w:rsidR="00E412AB" w:rsidRPr="00E50FE0">
        <w:rPr>
          <w:rFonts w:ascii="Times New Roman" w:eastAsia="Times New Roman" w:hAnsi="Times New Roman" w:cs="Times New Roman"/>
          <w:i/>
          <w:iCs/>
          <w:sz w:val="24"/>
          <w:szCs w:val="24"/>
        </w:rPr>
        <w:t>27</w:t>
      </w:r>
      <w:r w:rsidR="00E412AB" w:rsidRPr="00E50FE0">
        <w:rPr>
          <w:rFonts w:ascii="Times New Roman" w:eastAsia="Times New Roman" w:hAnsi="Times New Roman" w:cs="Times New Roman"/>
          <w:sz w:val="24"/>
          <w:szCs w:val="24"/>
        </w:rPr>
        <w:t xml:space="preserve">(1), 93-98. </w:t>
      </w:r>
      <w:r w:rsidR="00344C47" w:rsidRPr="00E50FE0">
        <w:rPr>
          <w:rFonts w:ascii="Times New Roman" w:eastAsia="Times New Roman" w:hAnsi="Times New Roman" w:cs="Times New Roman"/>
          <w:sz w:val="24"/>
          <w:szCs w:val="24"/>
        </w:rPr>
        <w:t xml:space="preserve"> </w:t>
      </w:r>
      <w:r w:rsidR="00E412AB" w:rsidRPr="00E50FE0">
        <w:rPr>
          <w:rFonts w:ascii="Times New Roman" w:eastAsia="Times New Roman" w:hAnsi="Times New Roman" w:cs="Times New Roman"/>
          <w:sz w:val="24"/>
          <w:szCs w:val="24"/>
        </w:rPr>
        <w:t xml:space="preserve">doi:10.4103/1357-6283.134360 </w:t>
      </w:r>
    </w:p>
    <w:p w14:paraId="0CE74D29" w14:textId="77777777" w:rsidR="00E50FE0" w:rsidRDefault="00470627" w:rsidP="00E50FE0">
      <w:pPr>
        <w:rPr>
          <w:rFonts w:ascii="Times New Roman" w:hAnsi="Times New Roman" w:cs="Times New Roman"/>
          <w:i/>
          <w:sz w:val="24"/>
          <w:szCs w:val="24"/>
        </w:rPr>
      </w:pPr>
      <w:r w:rsidRPr="00E50FE0">
        <w:rPr>
          <w:rFonts w:ascii="Times New Roman" w:hAnsi="Times New Roman" w:cs="Times New Roman"/>
          <w:sz w:val="24"/>
          <w:szCs w:val="24"/>
        </w:rPr>
        <w:t>Coleman, J.  (2017)</w:t>
      </w:r>
      <w:proofErr w:type="gramStart"/>
      <w:r w:rsidRPr="00E50FE0">
        <w:rPr>
          <w:rFonts w:ascii="Times New Roman" w:hAnsi="Times New Roman" w:cs="Times New Roman"/>
          <w:sz w:val="24"/>
          <w:szCs w:val="24"/>
        </w:rPr>
        <w:t>.  Increasing</w:t>
      </w:r>
      <w:proofErr w:type="gramEnd"/>
      <w:r w:rsidRPr="00E50FE0">
        <w:rPr>
          <w:rFonts w:ascii="Times New Roman" w:hAnsi="Times New Roman" w:cs="Times New Roman"/>
          <w:sz w:val="24"/>
          <w:szCs w:val="24"/>
        </w:rPr>
        <w:t xml:space="preserve"> overall well-being is salient in treating homelessness.  </w:t>
      </w:r>
      <w:r w:rsidR="00E50FE0">
        <w:rPr>
          <w:rFonts w:ascii="Times New Roman" w:hAnsi="Times New Roman" w:cs="Times New Roman"/>
          <w:i/>
          <w:sz w:val="24"/>
          <w:szCs w:val="24"/>
        </w:rPr>
        <w:t>Social</w:t>
      </w:r>
    </w:p>
    <w:p w14:paraId="2087C5FC" w14:textId="77777777" w:rsidR="00470627" w:rsidRPr="00E50FE0" w:rsidRDefault="00E50FE0" w:rsidP="00E50FE0">
      <w:pPr>
        <w:rPr>
          <w:rFonts w:ascii="Times New Roman" w:hAnsi="Times New Roman" w:cs="Times New Roman"/>
          <w:sz w:val="24"/>
          <w:szCs w:val="24"/>
        </w:rPr>
      </w:pPr>
      <w:r>
        <w:rPr>
          <w:rFonts w:ascii="Times New Roman" w:hAnsi="Times New Roman" w:cs="Times New Roman"/>
          <w:i/>
          <w:sz w:val="24"/>
          <w:szCs w:val="24"/>
        </w:rPr>
        <w:tab/>
      </w:r>
      <w:r w:rsidR="00470627" w:rsidRPr="00E50FE0">
        <w:rPr>
          <w:rFonts w:ascii="Times New Roman" w:hAnsi="Times New Roman" w:cs="Times New Roman"/>
          <w:i/>
          <w:sz w:val="24"/>
          <w:szCs w:val="24"/>
        </w:rPr>
        <w:t>Work in Public Health, 32</w:t>
      </w:r>
      <w:r w:rsidR="00470627" w:rsidRPr="00E50FE0">
        <w:rPr>
          <w:rFonts w:ascii="Times New Roman" w:hAnsi="Times New Roman" w:cs="Times New Roman"/>
          <w:sz w:val="24"/>
          <w:szCs w:val="24"/>
        </w:rPr>
        <w:t xml:space="preserve">(3), 154-165.  </w:t>
      </w:r>
      <w:proofErr w:type="spellStart"/>
      <w:proofErr w:type="gramStart"/>
      <w:r w:rsidR="00470627" w:rsidRPr="00E50FE0">
        <w:rPr>
          <w:rFonts w:ascii="Times New Roman" w:hAnsi="Times New Roman" w:cs="Times New Roman"/>
          <w:sz w:val="24"/>
          <w:szCs w:val="24"/>
        </w:rPr>
        <w:t>doi</w:t>
      </w:r>
      <w:proofErr w:type="spellEnd"/>
      <w:proofErr w:type="gramEnd"/>
      <w:r w:rsidR="00470627" w:rsidRPr="00E50FE0">
        <w:rPr>
          <w:rFonts w:ascii="Times New Roman" w:hAnsi="Times New Roman" w:cs="Times New Roman"/>
          <w:sz w:val="24"/>
          <w:szCs w:val="24"/>
        </w:rPr>
        <w:t>: 10.1080/19371918.2016.1160345</w:t>
      </w:r>
    </w:p>
    <w:p w14:paraId="13C30ED8" w14:textId="77777777" w:rsidR="00E50FE0" w:rsidRDefault="00E412AB" w:rsidP="00E50FE0">
      <w:pPr>
        <w:rPr>
          <w:rFonts w:ascii="Times New Roman" w:eastAsia="Times New Roman" w:hAnsi="Times New Roman" w:cs="Times New Roman"/>
          <w:sz w:val="24"/>
          <w:szCs w:val="24"/>
        </w:rPr>
      </w:pPr>
      <w:proofErr w:type="gramStart"/>
      <w:r w:rsidRPr="00E50FE0">
        <w:rPr>
          <w:rFonts w:ascii="Times New Roman" w:eastAsia="Times New Roman" w:hAnsi="Times New Roman" w:cs="Times New Roman"/>
          <w:sz w:val="24"/>
          <w:szCs w:val="24"/>
        </w:rPr>
        <w:t>Desai, J., Taylor, G., Vazquez-Benitez, G., Vine, S., Anderson, J.,</w:t>
      </w:r>
      <w:r w:rsidR="00E50FE0">
        <w:rPr>
          <w:rFonts w:ascii="Times New Roman" w:eastAsia="Times New Roman" w:hAnsi="Times New Roman" w:cs="Times New Roman"/>
          <w:sz w:val="24"/>
          <w:szCs w:val="24"/>
        </w:rPr>
        <w:t xml:space="preserve"> Garrett, J. E., et al. (2017).</w:t>
      </w:r>
      <w:proofErr w:type="gramEnd"/>
    </w:p>
    <w:p w14:paraId="3D1D3415" w14:textId="77777777" w:rsidR="00E412AB" w:rsidRPr="00E50FE0" w:rsidRDefault="00E50FE0" w:rsidP="00E50FE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E412AB" w:rsidRPr="00E50FE0">
        <w:rPr>
          <w:rFonts w:ascii="Times New Roman" w:eastAsia="Times New Roman" w:hAnsi="Times New Roman" w:cs="Times New Roman"/>
          <w:sz w:val="24"/>
          <w:szCs w:val="24"/>
        </w:rPr>
        <w:t xml:space="preserve">Financial incentives for diabetes prevention in a </w:t>
      </w:r>
      <w:proofErr w:type="spellStart"/>
      <w:r w:rsidR="00E412AB" w:rsidRPr="00E50FE0">
        <w:rPr>
          <w:rFonts w:ascii="Times New Roman" w:eastAsia="Times New Roman" w:hAnsi="Times New Roman" w:cs="Times New Roman"/>
          <w:sz w:val="24"/>
          <w:szCs w:val="24"/>
        </w:rPr>
        <w:t>medicaid</w:t>
      </w:r>
      <w:proofErr w:type="spellEnd"/>
      <w:r w:rsidR="00E412AB" w:rsidRPr="00E50FE0">
        <w:rPr>
          <w:rFonts w:ascii="Times New Roman" w:eastAsia="Times New Roman" w:hAnsi="Times New Roman" w:cs="Times New Roman"/>
          <w:sz w:val="24"/>
          <w:szCs w:val="24"/>
        </w:rPr>
        <w:t xml:space="preserve"> population: Study design and </w:t>
      </w:r>
      <w:r>
        <w:rPr>
          <w:rFonts w:ascii="Times New Roman" w:eastAsia="Times New Roman" w:hAnsi="Times New Roman" w:cs="Times New Roman"/>
          <w:sz w:val="24"/>
          <w:szCs w:val="24"/>
        </w:rPr>
        <w:tab/>
      </w:r>
      <w:r w:rsidR="00E412AB" w:rsidRPr="00E50FE0">
        <w:rPr>
          <w:rFonts w:ascii="Times New Roman" w:eastAsia="Times New Roman" w:hAnsi="Times New Roman" w:cs="Times New Roman"/>
          <w:sz w:val="24"/>
          <w:szCs w:val="24"/>
        </w:rPr>
        <w:t>baseline characteristics</w:t>
      </w:r>
      <w:proofErr w:type="gramStart"/>
      <w:r w:rsidR="00E412AB" w:rsidRPr="00E50FE0">
        <w:rPr>
          <w:rFonts w:ascii="Times New Roman" w:eastAsia="Times New Roman" w:hAnsi="Times New Roman" w:cs="Times New Roman"/>
          <w:sz w:val="24"/>
          <w:szCs w:val="24"/>
        </w:rPr>
        <w:t>.</w:t>
      </w:r>
      <w:r w:rsidR="00E412AB" w:rsidRPr="00E50FE0">
        <w:rPr>
          <w:rFonts w:ascii="Times New Roman" w:eastAsia="Times New Roman" w:hAnsi="Times New Roman" w:cs="Times New Roman"/>
          <w:i/>
          <w:iCs/>
          <w:sz w:val="24"/>
          <w:szCs w:val="24"/>
        </w:rPr>
        <w:t xml:space="preserve"> </w:t>
      </w:r>
      <w:proofErr w:type="gramEnd"/>
      <w:r w:rsidR="00E412AB" w:rsidRPr="00E50FE0">
        <w:rPr>
          <w:rFonts w:ascii="Times New Roman" w:eastAsia="Times New Roman" w:hAnsi="Times New Roman" w:cs="Times New Roman"/>
          <w:i/>
          <w:iCs/>
          <w:sz w:val="24"/>
          <w:szCs w:val="24"/>
        </w:rPr>
        <w:t>Contemporary Clinical Trials, 53</w:t>
      </w:r>
      <w:r w:rsidR="00E412AB" w:rsidRPr="00E50FE0">
        <w:rPr>
          <w:rFonts w:ascii="Times New Roman" w:eastAsia="Times New Roman" w:hAnsi="Times New Roman" w:cs="Times New Roman"/>
          <w:sz w:val="24"/>
          <w:szCs w:val="24"/>
        </w:rPr>
        <w:t xml:space="preserve">, 1-10. </w:t>
      </w:r>
      <w:r w:rsidR="00344C47" w:rsidRPr="00E50FE0">
        <w:rPr>
          <w:rFonts w:ascii="Times New Roman" w:eastAsia="Times New Roman" w:hAnsi="Times New Roman" w:cs="Times New Roman"/>
          <w:sz w:val="24"/>
          <w:szCs w:val="24"/>
        </w:rPr>
        <w:t xml:space="preserve"> </w:t>
      </w:r>
      <w:proofErr w:type="gramStart"/>
      <w:r w:rsidR="00E412AB" w:rsidRPr="00E50FE0">
        <w:rPr>
          <w:rFonts w:ascii="Times New Roman" w:eastAsia="Times New Roman" w:hAnsi="Times New Roman" w:cs="Times New Roman"/>
          <w:sz w:val="24"/>
          <w:szCs w:val="24"/>
        </w:rPr>
        <w:t>doi:</w:t>
      </w:r>
      <w:proofErr w:type="gramEnd"/>
      <w:r w:rsidR="00E412AB" w:rsidRPr="00E50FE0">
        <w:rPr>
          <w:rFonts w:ascii="Times New Roman" w:eastAsia="Times New Roman" w:hAnsi="Times New Roman" w:cs="Times New Roman"/>
          <w:sz w:val="24"/>
          <w:szCs w:val="24"/>
        </w:rPr>
        <w:t>S1551-</w:t>
      </w:r>
      <w:r>
        <w:rPr>
          <w:rFonts w:ascii="Times New Roman" w:eastAsia="Times New Roman" w:hAnsi="Times New Roman" w:cs="Times New Roman"/>
          <w:sz w:val="24"/>
          <w:szCs w:val="24"/>
        </w:rPr>
        <w:tab/>
      </w:r>
      <w:r w:rsidR="00E412AB" w:rsidRPr="00E50FE0">
        <w:rPr>
          <w:rFonts w:ascii="Times New Roman" w:eastAsia="Times New Roman" w:hAnsi="Times New Roman" w:cs="Times New Roman"/>
          <w:sz w:val="24"/>
          <w:szCs w:val="24"/>
        </w:rPr>
        <w:t xml:space="preserve">7144(16)30442-6 </w:t>
      </w:r>
    </w:p>
    <w:p w14:paraId="2463EBA3" w14:textId="77777777" w:rsidR="00E50FE0" w:rsidRDefault="00BA0229" w:rsidP="00E50FE0">
      <w:pPr>
        <w:rPr>
          <w:rFonts w:ascii="Times New Roman" w:hAnsi="Times New Roman" w:cs="Times New Roman"/>
          <w:sz w:val="24"/>
          <w:szCs w:val="24"/>
        </w:rPr>
      </w:pPr>
      <w:proofErr w:type="gramStart"/>
      <w:r w:rsidRPr="00E50FE0">
        <w:rPr>
          <w:rFonts w:ascii="Times New Roman" w:hAnsi="Times New Roman" w:cs="Times New Roman"/>
          <w:sz w:val="24"/>
          <w:szCs w:val="24"/>
        </w:rPr>
        <w:t>Doyle, G. J., Garrett, B., &amp; Currie, L. M. (2014).</w:t>
      </w:r>
      <w:proofErr w:type="gramEnd"/>
      <w:r w:rsidRPr="00E50FE0">
        <w:rPr>
          <w:rFonts w:ascii="Times New Roman" w:hAnsi="Times New Roman" w:cs="Times New Roman"/>
          <w:sz w:val="24"/>
          <w:szCs w:val="24"/>
        </w:rPr>
        <w:t xml:space="preserve"> </w:t>
      </w:r>
      <w:r w:rsidR="00344C47" w:rsidRPr="00E50FE0">
        <w:rPr>
          <w:rFonts w:ascii="Times New Roman" w:hAnsi="Times New Roman" w:cs="Times New Roman"/>
          <w:sz w:val="24"/>
          <w:szCs w:val="24"/>
        </w:rPr>
        <w:t xml:space="preserve"> </w:t>
      </w:r>
      <w:r w:rsidRPr="00E50FE0">
        <w:rPr>
          <w:rFonts w:ascii="Times New Roman" w:hAnsi="Times New Roman" w:cs="Times New Roman"/>
          <w:sz w:val="24"/>
          <w:szCs w:val="24"/>
        </w:rPr>
        <w:t>Integrat</w:t>
      </w:r>
      <w:r w:rsidR="00E50FE0">
        <w:rPr>
          <w:rFonts w:ascii="Times New Roman" w:hAnsi="Times New Roman" w:cs="Times New Roman"/>
          <w:sz w:val="24"/>
          <w:szCs w:val="24"/>
        </w:rPr>
        <w:t>ing mobile devices into nursing</w:t>
      </w:r>
    </w:p>
    <w:p w14:paraId="2853962C" w14:textId="77777777" w:rsidR="00BA0229" w:rsidRPr="00E50FE0" w:rsidRDefault="00E50FE0" w:rsidP="00E50FE0">
      <w:pPr>
        <w:rPr>
          <w:rFonts w:ascii="Times New Roman" w:hAnsi="Times New Roman" w:cs="Times New Roman"/>
          <w:sz w:val="24"/>
          <w:szCs w:val="24"/>
        </w:rPr>
      </w:pPr>
      <w:r>
        <w:rPr>
          <w:rFonts w:ascii="Times New Roman" w:hAnsi="Times New Roman" w:cs="Times New Roman"/>
          <w:sz w:val="24"/>
          <w:szCs w:val="24"/>
        </w:rPr>
        <w:tab/>
      </w:r>
      <w:proofErr w:type="gramStart"/>
      <w:r w:rsidR="00BA0229" w:rsidRPr="00E50FE0">
        <w:rPr>
          <w:rFonts w:ascii="Times New Roman" w:hAnsi="Times New Roman" w:cs="Times New Roman"/>
          <w:sz w:val="24"/>
          <w:szCs w:val="24"/>
        </w:rPr>
        <w:t>curricula</w:t>
      </w:r>
      <w:proofErr w:type="gramEnd"/>
      <w:r w:rsidR="00BA0229" w:rsidRPr="00E50FE0">
        <w:rPr>
          <w:rFonts w:ascii="Times New Roman" w:hAnsi="Times New Roman" w:cs="Times New Roman"/>
          <w:sz w:val="24"/>
          <w:szCs w:val="24"/>
        </w:rPr>
        <w:t>: Opportun</w:t>
      </w:r>
      <w:r w:rsidR="00344C47" w:rsidRPr="00E50FE0">
        <w:rPr>
          <w:rFonts w:ascii="Times New Roman" w:hAnsi="Times New Roman" w:cs="Times New Roman"/>
          <w:sz w:val="24"/>
          <w:szCs w:val="24"/>
        </w:rPr>
        <w:t>ities for implementation using R</w:t>
      </w:r>
      <w:r w:rsidR="00BA0229" w:rsidRPr="00E50FE0">
        <w:rPr>
          <w:rFonts w:ascii="Times New Roman" w:hAnsi="Times New Roman" w:cs="Times New Roman"/>
          <w:sz w:val="24"/>
          <w:szCs w:val="24"/>
        </w:rPr>
        <w:t xml:space="preserve">ogers' diffusion of innovation </w:t>
      </w:r>
      <w:r>
        <w:rPr>
          <w:rFonts w:ascii="Times New Roman" w:hAnsi="Times New Roman" w:cs="Times New Roman"/>
          <w:sz w:val="24"/>
          <w:szCs w:val="24"/>
        </w:rPr>
        <w:tab/>
      </w:r>
      <w:r w:rsidR="00BA0229" w:rsidRPr="00E50FE0">
        <w:rPr>
          <w:rFonts w:ascii="Times New Roman" w:hAnsi="Times New Roman" w:cs="Times New Roman"/>
          <w:sz w:val="24"/>
          <w:szCs w:val="24"/>
        </w:rPr>
        <w:t>model.</w:t>
      </w:r>
      <w:r w:rsidR="00344C47" w:rsidRPr="00E50FE0">
        <w:rPr>
          <w:rFonts w:ascii="Times New Roman" w:hAnsi="Times New Roman" w:cs="Times New Roman"/>
          <w:sz w:val="24"/>
          <w:szCs w:val="24"/>
        </w:rPr>
        <w:t xml:space="preserve"> </w:t>
      </w:r>
      <w:r w:rsidR="00BA0229" w:rsidRPr="00E50FE0">
        <w:rPr>
          <w:rFonts w:ascii="Times New Roman" w:hAnsi="Times New Roman" w:cs="Times New Roman"/>
          <w:i/>
          <w:iCs/>
          <w:sz w:val="24"/>
          <w:szCs w:val="24"/>
        </w:rPr>
        <w:t xml:space="preserve"> Nurse Education Today, 34</w:t>
      </w:r>
      <w:r w:rsidR="00BA0229" w:rsidRPr="00E50FE0">
        <w:rPr>
          <w:rFonts w:ascii="Times New Roman" w:hAnsi="Times New Roman" w:cs="Times New Roman"/>
          <w:sz w:val="24"/>
          <w:szCs w:val="24"/>
        </w:rPr>
        <w:t xml:space="preserve">(5), 775-782. </w:t>
      </w:r>
      <w:r w:rsidR="00344C47" w:rsidRPr="00E50FE0">
        <w:rPr>
          <w:rFonts w:ascii="Times New Roman" w:hAnsi="Times New Roman" w:cs="Times New Roman"/>
          <w:sz w:val="24"/>
          <w:szCs w:val="24"/>
        </w:rPr>
        <w:t xml:space="preserve"> </w:t>
      </w:r>
      <w:r w:rsidR="00BA0229" w:rsidRPr="00E50FE0">
        <w:rPr>
          <w:rFonts w:ascii="Times New Roman" w:hAnsi="Times New Roman" w:cs="Times New Roman"/>
          <w:sz w:val="24"/>
          <w:szCs w:val="24"/>
        </w:rPr>
        <w:t xml:space="preserve">doi:10.1016/j.nedt.2013.10.021 </w:t>
      </w:r>
    </w:p>
    <w:p w14:paraId="29B4D42D" w14:textId="77777777" w:rsidR="00E50FE0" w:rsidRDefault="004B6315" w:rsidP="00E50FE0">
      <w:pPr>
        <w:rPr>
          <w:rFonts w:ascii="Times New Roman" w:hAnsi="Times New Roman" w:cs="Times New Roman"/>
          <w:i/>
          <w:iCs/>
          <w:sz w:val="24"/>
          <w:szCs w:val="24"/>
        </w:rPr>
      </w:pPr>
      <w:r w:rsidRPr="00E50FE0">
        <w:rPr>
          <w:rFonts w:ascii="Times New Roman" w:hAnsi="Times New Roman" w:cs="Times New Roman"/>
          <w:sz w:val="24"/>
          <w:szCs w:val="24"/>
        </w:rPr>
        <w:t>Fedele, R. (2015).</w:t>
      </w:r>
      <w:r w:rsidR="00344C47" w:rsidRPr="00E50FE0">
        <w:rPr>
          <w:rFonts w:ascii="Times New Roman" w:hAnsi="Times New Roman" w:cs="Times New Roman"/>
          <w:sz w:val="24"/>
          <w:szCs w:val="24"/>
        </w:rPr>
        <w:t xml:space="preserve">  </w:t>
      </w:r>
      <w:proofErr w:type="gramStart"/>
      <w:r w:rsidR="00344C47" w:rsidRPr="00E50FE0">
        <w:rPr>
          <w:rFonts w:ascii="Times New Roman" w:hAnsi="Times New Roman" w:cs="Times New Roman"/>
          <w:sz w:val="24"/>
          <w:szCs w:val="24"/>
        </w:rPr>
        <w:t xml:space="preserve">No place like home, </w:t>
      </w:r>
      <w:r w:rsidRPr="00E50FE0">
        <w:rPr>
          <w:rFonts w:ascii="Times New Roman" w:hAnsi="Times New Roman" w:cs="Times New Roman"/>
          <w:sz w:val="24"/>
          <w:szCs w:val="24"/>
        </w:rPr>
        <w:t>nurses</w:t>
      </w:r>
      <w:r w:rsidR="00607AD0" w:rsidRPr="00E50FE0">
        <w:rPr>
          <w:rFonts w:ascii="Times New Roman" w:hAnsi="Times New Roman" w:cs="Times New Roman"/>
          <w:sz w:val="24"/>
          <w:szCs w:val="24"/>
        </w:rPr>
        <w:t>,</w:t>
      </w:r>
      <w:r w:rsidRPr="00E50FE0">
        <w:rPr>
          <w:rFonts w:ascii="Times New Roman" w:hAnsi="Times New Roman" w:cs="Times New Roman"/>
          <w:sz w:val="24"/>
          <w:szCs w:val="24"/>
        </w:rPr>
        <w:t xml:space="preserve"> and midwives tackling homelessness.</w:t>
      </w:r>
      <w:proofErr w:type="gramEnd"/>
      <w:r w:rsidRPr="00E50FE0">
        <w:rPr>
          <w:rFonts w:ascii="Times New Roman" w:hAnsi="Times New Roman" w:cs="Times New Roman"/>
          <w:i/>
          <w:iCs/>
          <w:sz w:val="24"/>
          <w:szCs w:val="24"/>
        </w:rPr>
        <w:t xml:space="preserve"> </w:t>
      </w:r>
      <w:r w:rsidR="00344C47" w:rsidRPr="00E50FE0">
        <w:rPr>
          <w:rFonts w:ascii="Times New Roman" w:hAnsi="Times New Roman" w:cs="Times New Roman"/>
          <w:i/>
          <w:iCs/>
          <w:sz w:val="24"/>
          <w:szCs w:val="24"/>
        </w:rPr>
        <w:t xml:space="preserve"> </w:t>
      </w:r>
      <w:r w:rsidR="00E50FE0">
        <w:rPr>
          <w:rFonts w:ascii="Times New Roman" w:hAnsi="Times New Roman" w:cs="Times New Roman"/>
          <w:i/>
          <w:iCs/>
          <w:sz w:val="24"/>
          <w:szCs w:val="24"/>
        </w:rPr>
        <w:t>Australian</w:t>
      </w:r>
    </w:p>
    <w:p w14:paraId="193C930C" w14:textId="77777777" w:rsidR="004B6315" w:rsidRPr="00E50FE0" w:rsidRDefault="00E50FE0" w:rsidP="00E50FE0">
      <w:pPr>
        <w:rPr>
          <w:rFonts w:ascii="Times New Roman" w:hAnsi="Times New Roman" w:cs="Times New Roman"/>
          <w:sz w:val="24"/>
          <w:szCs w:val="24"/>
        </w:rPr>
      </w:pPr>
      <w:r>
        <w:rPr>
          <w:rFonts w:ascii="Times New Roman" w:hAnsi="Times New Roman" w:cs="Times New Roman"/>
          <w:i/>
          <w:iCs/>
          <w:sz w:val="24"/>
          <w:szCs w:val="24"/>
        </w:rPr>
        <w:tab/>
      </w:r>
      <w:r w:rsidR="004B6315" w:rsidRPr="00E50FE0">
        <w:rPr>
          <w:rFonts w:ascii="Times New Roman" w:hAnsi="Times New Roman" w:cs="Times New Roman"/>
          <w:i/>
          <w:iCs/>
          <w:sz w:val="24"/>
          <w:szCs w:val="24"/>
        </w:rPr>
        <w:t>Nursing &amp; Midwifery Journal, 23</w:t>
      </w:r>
      <w:r w:rsidR="004B6315" w:rsidRPr="00E50FE0">
        <w:rPr>
          <w:rFonts w:ascii="Times New Roman" w:hAnsi="Times New Roman" w:cs="Times New Roman"/>
          <w:sz w:val="24"/>
          <w:szCs w:val="24"/>
        </w:rPr>
        <w:t xml:space="preserve">(3), 20-25. </w:t>
      </w:r>
    </w:p>
    <w:p w14:paraId="43E1FEE3" w14:textId="77777777" w:rsidR="00E50FE0" w:rsidRDefault="004B6315" w:rsidP="00E50FE0">
      <w:pPr>
        <w:rPr>
          <w:rFonts w:ascii="Times New Roman" w:hAnsi="Times New Roman" w:cs="Times New Roman"/>
          <w:sz w:val="24"/>
          <w:szCs w:val="24"/>
        </w:rPr>
      </w:pPr>
      <w:proofErr w:type="spellStart"/>
      <w:proofErr w:type="gramStart"/>
      <w:r w:rsidRPr="00E50FE0">
        <w:rPr>
          <w:rFonts w:ascii="Times New Roman" w:hAnsi="Times New Roman" w:cs="Times New Roman"/>
          <w:sz w:val="24"/>
          <w:szCs w:val="24"/>
        </w:rPr>
        <w:t>Fryling</w:t>
      </w:r>
      <w:proofErr w:type="spellEnd"/>
      <w:r w:rsidRPr="00E50FE0">
        <w:rPr>
          <w:rFonts w:ascii="Times New Roman" w:hAnsi="Times New Roman" w:cs="Times New Roman"/>
          <w:sz w:val="24"/>
          <w:szCs w:val="24"/>
        </w:rPr>
        <w:t xml:space="preserve">, L. R., </w:t>
      </w:r>
      <w:proofErr w:type="spellStart"/>
      <w:r w:rsidRPr="00E50FE0">
        <w:rPr>
          <w:rFonts w:ascii="Times New Roman" w:hAnsi="Times New Roman" w:cs="Times New Roman"/>
          <w:sz w:val="24"/>
          <w:szCs w:val="24"/>
        </w:rPr>
        <w:t>Mazanec</w:t>
      </w:r>
      <w:proofErr w:type="spellEnd"/>
      <w:r w:rsidRPr="00E50FE0">
        <w:rPr>
          <w:rFonts w:ascii="Times New Roman" w:hAnsi="Times New Roman" w:cs="Times New Roman"/>
          <w:sz w:val="24"/>
          <w:szCs w:val="24"/>
        </w:rPr>
        <w:t>, P., &amp; Rodriguez, R. M. (2015).</w:t>
      </w:r>
      <w:proofErr w:type="gramEnd"/>
      <w:r w:rsidRPr="00E50FE0">
        <w:rPr>
          <w:rFonts w:ascii="Times New Roman" w:hAnsi="Times New Roman" w:cs="Times New Roman"/>
          <w:sz w:val="24"/>
          <w:szCs w:val="24"/>
        </w:rPr>
        <w:t xml:space="preserve"> </w:t>
      </w:r>
      <w:r w:rsidR="00344C47" w:rsidRPr="00E50FE0">
        <w:rPr>
          <w:rFonts w:ascii="Times New Roman" w:hAnsi="Times New Roman" w:cs="Times New Roman"/>
          <w:sz w:val="24"/>
          <w:szCs w:val="24"/>
        </w:rPr>
        <w:t xml:space="preserve"> </w:t>
      </w:r>
      <w:r w:rsidRPr="00E50FE0">
        <w:rPr>
          <w:rFonts w:ascii="Times New Roman" w:hAnsi="Times New Roman" w:cs="Times New Roman"/>
          <w:sz w:val="24"/>
          <w:szCs w:val="24"/>
        </w:rPr>
        <w:t>Barrier</w:t>
      </w:r>
      <w:r w:rsidR="00E50FE0">
        <w:rPr>
          <w:rFonts w:ascii="Times New Roman" w:hAnsi="Times New Roman" w:cs="Times New Roman"/>
          <w:sz w:val="24"/>
          <w:szCs w:val="24"/>
        </w:rPr>
        <w:t>s to homeless persons acquiring</w:t>
      </w:r>
    </w:p>
    <w:p w14:paraId="4FFC27E6" w14:textId="77777777" w:rsidR="004B6315" w:rsidRPr="00E50FE0" w:rsidRDefault="00E50FE0" w:rsidP="00E50FE0">
      <w:pPr>
        <w:rPr>
          <w:rFonts w:ascii="Times New Roman" w:hAnsi="Times New Roman" w:cs="Times New Roman"/>
          <w:sz w:val="24"/>
          <w:szCs w:val="24"/>
        </w:rPr>
      </w:pPr>
      <w:r>
        <w:rPr>
          <w:rFonts w:ascii="Times New Roman" w:hAnsi="Times New Roman" w:cs="Times New Roman"/>
          <w:sz w:val="24"/>
          <w:szCs w:val="24"/>
        </w:rPr>
        <w:lastRenderedPageBreak/>
        <w:tab/>
      </w:r>
      <w:proofErr w:type="gramStart"/>
      <w:r w:rsidR="004B6315" w:rsidRPr="00E50FE0">
        <w:rPr>
          <w:rFonts w:ascii="Times New Roman" w:hAnsi="Times New Roman" w:cs="Times New Roman"/>
          <w:sz w:val="24"/>
          <w:szCs w:val="24"/>
        </w:rPr>
        <w:t>health</w:t>
      </w:r>
      <w:proofErr w:type="gramEnd"/>
      <w:r w:rsidR="004B6315" w:rsidRPr="00E50FE0">
        <w:rPr>
          <w:rFonts w:ascii="Times New Roman" w:hAnsi="Times New Roman" w:cs="Times New Roman"/>
          <w:sz w:val="24"/>
          <w:szCs w:val="24"/>
        </w:rPr>
        <w:t xml:space="preserve"> insurance through the affordable care act.</w:t>
      </w:r>
      <w:r w:rsidR="00344C47" w:rsidRPr="00E50FE0">
        <w:rPr>
          <w:rFonts w:ascii="Times New Roman" w:hAnsi="Times New Roman" w:cs="Times New Roman"/>
          <w:sz w:val="24"/>
          <w:szCs w:val="24"/>
        </w:rPr>
        <w:t xml:space="preserve"> </w:t>
      </w:r>
      <w:r w:rsidR="004B6315" w:rsidRPr="00E50FE0">
        <w:rPr>
          <w:rFonts w:ascii="Times New Roman" w:hAnsi="Times New Roman" w:cs="Times New Roman"/>
          <w:i/>
          <w:iCs/>
          <w:sz w:val="24"/>
          <w:szCs w:val="24"/>
        </w:rPr>
        <w:t xml:space="preserve"> The Journal of Emergency Medicine, </w:t>
      </w:r>
      <w:r>
        <w:rPr>
          <w:rFonts w:ascii="Times New Roman" w:hAnsi="Times New Roman" w:cs="Times New Roman"/>
          <w:i/>
          <w:iCs/>
          <w:sz w:val="24"/>
          <w:szCs w:val="24"/>
        </w:rPr>
        <w:tab/>
      </w:r>
      <w:r w:rsidR="004B6315" w:rsidRPr="00E50FE0">
        <w:rPr>
          <w:rFonts w:ascii="Times New Roman" w:hAnsi="Times New Roman" w:cs="Times New Roman"/>
          <w:i/>
          <w:iCs/>
          <w:sz w:val="24"/>
          <w:szCs w:val="24"/>
        </w:rPr>
        <w:t>49</w:t>
      </w:r>
      <w:r w:rsidR="004B6315" w:rsidRPr="00E50FE0">
        <w:rPr>
          <w:rFonts w:ascii="Times New Roman" w:hAnsi="Times New Roman" w:cs="Times New Roman"/>
          <w:sz w:val="24"/>
          <w:szCs w:val="24"/>
        </w:rPr>
        <w:t>(5), 755-62.e2</w:t>
      </w:r>
      <w:proofErr w:type="gramStart"/>
      <w:r w:rsidR="004B6315" w:rsidRPr="00E50FE0">
        <w:rPr>
          <w:rFonts w:ascii="Times New Roman" w:hAnsi="Times New Roman" w:cs="Times New Roman"/>
          <w:sz w:val="24"/>
          <w:szCs w:val="24"/>
        </w:rPr>
        <w:t xml:space="preserve">. </w:t>
      </w:r>
      <w:proofErr w:type="gramEnd"/>
      <w:r w:rsidR="004B6315" w:rsidRPr="00E50FE0">
        <w:rPr>
          <w:rFonts w:ascii="Times New Roman" w:hAnsi="Times New Roman" w:cs="Times New Roman"/>
          <w:sz w:val="24"/>
          <w:szCs w:val="24"/>
        </w:rPr>
        <w:t xml:space="preserve">doi:10.1016/j.jemermed.2015.06.005 </w:t>
      </w:r>
    </w:p>
    <w:p w14:paraId="17938FCE" w14:textId="77777777" w:rsidR="00E50FE0" w:rsidRDefault="00572191" w:rsidP="00E50FE0">
      <w:pPr>
        <w:rPr>
          <w:rFonts w:ascii="Times New Roman" w:hAnsi="Times New Roman" w:cs="Times New Roman"/>
          <w:i/>
          <w:sz w:val="24"/>
          <w:szCs w:val="24"/>
        </w:rPr>
      </w:pPr>
      <w:r w:rsidRPr="00E50FE0">
        <w:rPr>
          <w:rFonts w:ascii="Times New Roman" w:hAnsi="Times New Roman" w:cs="Times New Roman"/>
          <w:sz w:val="24"/>
          <w:szCs w:val="24"/>
        </w:rPr>
        <w:t xml:space="preserve">Harris, J.L., </w:t>
      </w:r>
      <w:proofErr w:type="spellStart"/>
      <w:r w:rsidRPr="00E50FE0">
        <w:rPr>
          <w:rFonts w:ascii="Times New Roman" w:hAnsi="Times New Roman" w:cs="Times New Roman"/>
          <w:sz w:val="24"/>
          <w:szCs w:val="24"/>
        </w:rPr>
        <w:t>Roussel</w:t>
      </w:r>
      <w:proofErr w:type="spellEnd"/>
      <w:r w:rsidRPr="00E50FE0">
        <w:rPr>
          <w:rFonts w:ascii="Times New Roman" w:hAnsi="Times New Roman" w:cs="Times New Roman"/>
          <w:sz w:val="24"/>
          <w:szCs w:val="24"/>
        </w:rPr>
        <w:t>, L., Dearm</w:t>
      </w:r>
      <w:r w:rsidR="00344C47" w:rsidRPr="00E50FE0">
        <w:rPr>
          <w:rFonts w:ascii="Times New Roman" w:hAnsi="Times New Roman" w:cs="Times New Roman"/>
          <w:sz w:val="24"/>
          <w:szCs w:val="24"/>
        </w:rPr>
        <w:t>an, C., &amp; Thomas, P.L.  (2016)</w:t>
      </w:r>
      <w:proofErr w:type="gramStart"/>
      <w:r w:rsidR="00344C47" w:rsidRPr="00E50FE0">
        <w:rPr>
          <w:rFonts w:ascii="Times New Roman" w:hAnsi="Times New Roman" w:cs="Times New Roman"/>
          <w:sz w:val="24"/>
          <w:szCs w:val="24"/>
        </w:rPr>
        <w:t xml:space="preserve">.  </w:t>
      </w:r>
      <w:r w:rsidR="00E50FE0">
        <w:rPr>
          <w:rFonts w:ascii="Times New Roman" w:hAnsi="Times New Roman" w:cs="Times New Roman"/>
          <w:i/>
          <w:sz w:val="24"/>
          <w:szCs w:val="24"/>
        </w:rPr>
        <w:t>Project</w:t>
      </w:r>
      <w:proofErr w:type="gramEnd"/>
      <w:r w:rsidR="00E50FE0">
        <w:rPr>
          <w:rFonts w:ascii="Times New Roman" w:hAnsi="Times New Roman" w:cs="Times New Roman"/>
          <w:i/>
          <w:sz w:val="24"/>
          <w:szCs w:val="24"/>
        </w:rPr>
        <w:t xml:space="preserve"> planning and</w:t>
      </w:r>
    </w:p>
    <w:p w14:paraId="13007EDF" w14:textId="77777777" w:rsidR="00572191" w:rsidRPr="00E50FE0" w:rsidRDefault="00E50FE0" w:rsidP="00E50FE0">
      <w:pPr>
        <w:rPr>
          <w:rFonts w:ascii="Times New Roman" w:hAnsi="Times New Roman" w:cs="Times New Roman"/>
          <w:sz w:val="24"/>
          <w:szCs w:val="24"/>
        </w:rPr>
      </w:pPr>
      <w:r>
        <w:rPr>
          <w:rFonts w:ascii="Times New Roman" w:hAnsi="Times New Roman" w:cs="Times New Roman"/>
          <w:i/>
          <w:sz w:val="24"/>
          <w:szCs w:val="24"/>
        </w:rPr>
        <w:tab/>
      </w:r>
      <w:proofErr w:type="gramStart"/>
      <w:r w:rsidR="00572191" w:rsidRPr="00E50FE0">
        <w:rPr>
          <w:rFonts w:ascii="Times New Roman" w:hAnsi="Times New Roman" w:cs="Times New Roman"/>
          <w:i/>
          <w:sz w:val="24"/>
          <w:szCs w:val="24"/>
        </w:rPr>
        <w:t>management</w:t>
      </w:r>
      <w:proofErr w:type="gramEnd"/>
      <w:r w:rsidR="00572191" w:rsidRPr="00E50FE0">
        <w:rPr>
          <w:rFonts w:ascii="Times New Roman" w:hAnsi="Times New Roman" w:cs="Times New Roman"/>
          <w:i/>
          <w:sz w:val="24"/>
          <w:szCs w:val="24"/>
        </w:rPr>
        <w:t xml:space="preserve">:  A guide for nurses and </w:t>
      </w:r>
      <w:proofErr w:type="spellStart"/>
      <w:r w:rsidR="00572191" w:rsidRPr="00E50FE0">
        <w:rPr>
          <w:rFonts w:ascii="Times New Roman" w:hAnsi="Times New Roman" w:cs="Times New Roman"/>
          <w:i/>
          <w:sz w:val="24"/>
          <w:szCs w:val="24"/>
        </w:rPr>
        <w:t>interprofessional</w:t>
      </w:r>
      <w:proofErr w:type="spellEnd"/>
      <w:r w:rsidR="00572191" w:rsidRPr="00E50FE0">
        <w:rPr>
          <w:rFonts w:ascii="Times New Roman" w:hAnsi="Times New Roman" w:cs="Times New Roman"/>
          <w:i/>
          <w:sz w:val="24"/>
          <w:szCs w:val="24"/>
        </w:rPr>
        <w:t xml:space="preserve"> teams (2</w:t>
      </w:r>
      <w:r w:rsidR="00572191" w:rsidRPr="00E50FE0">
        <w:rPr>
          <w:rFonts w:ascii="Times New Roman" w:hAnsi="Times New Roman" w:cs="Times New Roman"/>
          <w:i/>
          <w:sz w:val="24"/>
          <w:szCs w:val="24"/>
          <w:vertAlign w:val="superscript"/>
        </w:rPr>
        <w:t>nd</w:t>
      </w:r>
      <w:r w:rsidR="00572191" w:rsidRPr="00E50FE0">
        <w:rPr>
          <w:rFonts w:ascii="Times New Roman" w:hAnsi="Times New Roman" w:cs="Times New Roman"/>
          <w:i/>
          <w:sz w:val="24"/>
          <w:szCs w:val="24"/>
        </w:rPr>
        <w:t xml:space="preserve"> ed.).</w:t>
      </w:r>
      <w:r w:rsidR="00572191" w:rsidRPr="00E50FE0">
        <w:rPr>
          <w:rFonts w:ascii="Times New Roman" w:hAnsi="Times New Roman" w:cs="Times New Roman"/>
          <w:sz w:val="24"/>
          <w:szCs w:val="24"/>
        </w:rPr>
        <w:t xml:space="preserve">  </w:t>
      </w:r>
      <w:proofErr w:type="gramStart"/>
      <w:r w:rsidR="00572191" w:rsidRPr="00E50FE0">
        <w:rPr>
          <w:rFonts w:ascii="Times New Roman" w:hAnsi="Times New Roman" w:cs="Times New Roman"/>
          <w:sz w:val="24"/>
          <w:szCs w:val="24"/>
        </w:rPr>
        <w:t xml:space="preserve">Burlington, </w:t>
      </w:r>
      <w:r>
        <w:rPr>
          <w:rFonts w:ascii="Times New Roman" w:hAnsi="Times New Roman" w:cs="Times New Roman"/>
          <w:sz w:val="24"/>
          <w:szCs w:val="24"/>
        </w:rPr>
        <w:tab/>
      </w:r>
      <w:r w:rsidR="00572191" w:rsidRPr="00E50FE0">
        <w:rPr>
          <w:rFonts w:ascii="Times New Roman" w:hAnsi="Times New Roman" w:cs="Times New Roman"/>
          <w:sz w:val="24"/>
          <w:szCs w:val="24"/>
        </w:rPr>
        <w:t>MA:  Jones &amp; Bartlett Learning.</w:t>
      </w:r>
      <w:proofErr w:type="gramEnd"/>
    </w:p>
    <w:p w14:paraId="150FEADC" w14:textId="77777777" w:rsidR="00E50FE0" w:rsidRDefault="003B577C" w:rsidP="00E50FE0">
      <w:pPr>
        <w:rPr>
          <w:rFonts w:ascii="Times New Roman" w:hAnsi="Times New Roman" w:cs="Times New Roman"/>
          <w:sz w:val="24"/>
          <w:szCs w:val="24"/>
        </w:rPr>
      </w:pPr>
      <w:proofErr w:type="spellStart"/>
      <w:r w:rsidRPr="00E50FE0">
        <w:rPr>
          <w:rFonts w:ascii="Times New Roman" w:hAnsi="Times New Roman" w:cs="Times New Roman"/>
          <w:sz w:val="24"/>
          <w:szCs w:val="24"/>
        </w:rPr>
        <w:t>Heydari</w:t>
      </w:r>
      <w:proofErr w:type="spellEnd"/>
      <w:r w:rsidRPr="00E50FE0">
        <w:rPr>
          <w:rFonts w:ascii="Times New Roman" w:hAnsi="Times New Roman" w:cs="Times New Roman"/>
          <w:sz w:val="24"/>
          <w:szCs w:val="24"/>
        </w:rPr>
        <w:t xml:space="preserve">, A., &amp; </w:t>
      </w:r>
      <w:proofErr w:type="spellStart"/>
      <w:r w:rsidRPr="00E50FE0">
        <w:rPr>
          <w:rFonts w:ascii="Times New Roman" w:hAnsi="Times New Roman" w:cs="Times New Roman"/>
          <w:sz w:val="24"/>
          <w:szCs w:val="24"/>
        </w:rPr>
        <w:t>Khorashadizadeh</w:t>
      </w:r>
      <w:proofErr w:type="spellEnd"/>
      <w:r w:rsidRPr="00E50FE0">
        <w:rPr>
          <w:rFonts w:ascii="Times New Roman" w:hAnsi="Times New Roman" w:cs="Times New Roman"/>
          <w:sz w:val="24"/>
          <w:szCs w:val="24"/>
        </w:rPr>
        <w:t>, F. (2014)</w:t>
      </w:r>
      <w:proofErr w:type="gramStart"/>
      <w:r w:rsidRPr="00E50FE0">
        <w:rPr>
          <w:rFonts w:ascii="Times New Roman" w:hAnsi="Times New Roman" w:cs="Times New Roman"/>
          <w:sz w:val="24"/>
          <w:szCs w:val="24"/>
        </w:rPr>
        <w:t xml:space="preserve">. </w:t>
      </w:r>
      <w:proofErr w:type="gramEnd"/>
      <w:r w:rsidRPr="00E50FE0">
        <w:rPr>
          <w:rFonts w:ascii="Times New Roman" w:hAnsi="Times New Roman" w:cs="Times New Roman"/>
          <w:sz w:val="24"/>
          <w:szCs w:val="24"/>
        </w:rPr>
        <w:t>Pender's he</w:t>
      </w:r>
      <w:r w:rsidR="00E50FE0">
        <w:rPr>
          <w:rFonts w:ascii="Times New Roman" w:hAnsi="Times New Roman" w:cs="Times New Roman"/>
          <w:sz w:val="24"/>
          <w:szCs w:val="24"/>
        </w:rPr>
        <w:t>alth promotion model in medical</w:t>
      </w:r>
    </w:p>
    <w:p w14:paraId="1EB1B617" w14:textId="77777777" w:rsidR="003B577C" w:rsidRPr="00E50FE0" w:rsidRDefault="00E50FE0" w:rsidP="00E50FE0">
      <w:pPr>
        <w:rPr>
          <w:rFonts w:ascii="Times New Roman" w:hAnsi="Times New Roman" w:cs="Times New Roman"/>
          <w:sz w:val="24"/>
          <w:szCs w:val="24"/>
        </w:rPr>
      </w:pPr>
      <w:r>
        <w:rPr>
          <w:rFonts w:ascii="Times New Roman" w:hAnsi="Times New Roman" w:cs="Times New Roman"/>
          <w:sz w:val="24"/>
          <w:szCs w:val="24"/>
        </w:rPr>
        <w:tab/>
      </w:r>
      <w:r w:rsidR="003B577C" w:rsidRPr="00E50FE0">
        <w:rPr>
          <w:rFonts w:ascii="Times New Roman" w:hAnsi="Times New Roman" w:cs="Times New Roman"/>
          <w:sz w:val="24"/>
          <w:szCs w:val="24"/>
        </w:rPr>
        <w:t>research</w:t>
      </w:r>
      <w:proofErr w:type="gramStart"/>
      <w:r w:rsidR="003B577C" w:rsidRPr="00E50FE0">
        <w:rPr>
          <w:rFonts w:ascii="Times New Roman" w:hAnsi="Times New Roman" w:cs="Times New Roman"/>
          <w:sz w:val="24"/>
          <w:szCs w:val="24"/>
        </w:rPr>
        <w:t>.</w:t>
      </w:r>
      <w:r w:rsidR="003B577C" w:rsidRPr="00E50FE0">
        <w:rPr>
          <w:rFonts w:ascii="Times New Roman" w:hAnsi="Times New Roman" w:cs="Times New Roman"/>
          <w:i/>
          <w:iCs/>
          <w:sz w:val="24"/>
          <w:szCs w:val="24"/>
        </w:rPr>
        <w:t xml:space="preserve"> </w:t>
      </w:r>
      <w:r w:rsidR="00344C47" w:rsidRPr="00E50FE0">
        <w:rPr>
          <w:rFonts w:ascii="Times New Roman" w:hAnsi="Times New Roman" w:cs="Times New Roman"/>
          <w:i/>
          <w:iCs/>
          <w:sz w:val="24"/>
          <w:szCs w:val="24"/>
        </w:rPr>
        <w:t xml:space="preserve"> </w:t>
      </w:r>
      <w:r w:rsidR="003B577C" w:rsidRPr="00E50FE0">
        <w:rPr>
          <w:rFonts w:ascii="Times New Roman" w:hAnsi="Times New Roman" w:cs="Times New Roman"/>
          <w:i/>
          <w:iCs/>
          <w:sz w:val="24"/>
          <w:szCs w:val="24"/>
        </w:rPr>
        <w:t xml:space="preserve"> </w:t>
      </w:r>
      <w:proofErr w:type="gramEnd"/>
      <w:r w:rsidR="003B577C" w:rsidRPr="00E50FE0">
        <w:rPr>
          <w:rFonts w:ascii="Times New Roman" w:hAnsi="Times New Roman" w:cs="Times New Roman"/>
          <w:i/>
          <w:iCs/>
          <w:sz w:val="24"/>
          <w:szCs w:val="24"/>
        </w:rPr>
        <w:t>Journal of the Pakistan Medical Association, 64</w:t>
      </w:r>
      <w:r w:rsidR="003B577C" w:rsidRPr="00E50FE0">
        <w:rPr>
          <w:rFonts w:ascii="Times New Roman" w:hAnsi="Times New Roman" w:cs="Times New Roman"/>
          <w:sz w:val="24"/>
          <w:szCs w:val="24"/>
        </w:rPr>
        <w:t>(9), 1067-1074.</w:t>
      </w:r>
      <w:r w:rsidR="00344C47" w:rsidRPr="00E50FE0">
        <w:rPr>
          <w:rFonts w:ascii="Times New Roman" w:hAnsi="Times New Roman" w:cs="Times New Roman"/>
          <w:sz w:val="24"/>
          <w:szCs w:val="24"/>
        </w:rPr>
        <w:t xml:space="preserve"> </w:t>
      </w:r>
      <w:r w:rsidR="003B577C" w:rsidRPr="00E50FE0">
        <w:rPr>
          <w:rFonts w:ascii="Times New Roman" w:hAnsi="Times New Roman" w:cs="Times New Roman"/>
          <w:sz w:val="24"/>
          <w:szCs w:val="24"/>
        </w:rPr>
        <w:t xml:space="preserve"> </w:t>
      </w:r>
      <w:proofErr w:type="gramStart"/>
      <w:r w:rsidR="003B577C" w:rsidRPr="00E50FE0">
        <w:rPr>
          <w:rFonts w:ascii="Times New Roman" w:hAnsi="Times New Roman" w:cs="Times New Roman"/>
          <w:sz w:val="24"/>
          <w:szCs w:val="24"/>
        </w:rPr>
        <w:t>doi:</w:t>
      </w:r>
      <w:proofErr w:type="gramEnd"/>
      <w:r w:rsidR="003B577C" w:rsidRPr="00E50FE0">
        <w:rPr>
          <w:rFonts w:ascii="Times New Roman" w:hAnsi="Times New Roman" w:cs="Times New Roman"/>
          <w:sz w:val="24"/>
          <w:szCs w:val="24"/>
        </w:rPr>
        <w:t xml:space="preserve">6937 </w:t>
      </w:r>
    </w:p>
    <w:p w14:paraId="22A364BA" w14:textId="77777777" w:rsidR="00E50FE0" w:rsidRDefault="004B6315" w:rsidP="00E50FE0">
      <w:pPr>
        <w:rPr>
          <w:rFonts w:ascii="Times New Roman" w:hAnsi="Times New Roman" w:cs="Times New Roman"/>
          <w:sz w:val="24"/>
          <w:szCs w:val="24"/>
        </w:rPr>
      </w:pPr>
      <w:proofErr w:type="gramStart"/>
      <w:r w:rsidRPr="00E50FE0">
        <w:rPr>
          <w:rFonts w:ascii="Times New Roman" w:hAnsi="Times New Roman" w:cs="Times New Roman"/>
          <w:sz w:val="24"/>
          <w:szCs w:val="24"/>
        </w:rPr>
        <w:t>Health Quality Ontario.</w:t>
      </w:r>
      <w:proofErr w:type="gramEnd"/>
      <w:r w:rsidRPr="00E50FE0">
        <w:rPr>
          <w:rFonts w:ascii="Times New Roman" w:hAnsi="Times New Roman" w:cs="Times New Roman"/>
          <w:sz w:val="24"/>
          <w:szCs w:val="24"/>
        </w:rPr>
        <w:t xml:space="preserve"> </w:t>
      </w:r>
      <w:r w:rsidR="00344C47" w:rsidRPr="00E50FE0">
        <w:rPr>
          <w:rFonts w:ascii="Times New Roman" w:hAnsi="Times New Roman" w:cs="Times New Roman"/>
          <w:sz w:val="24"/>
          <w:szCs w:val="24"/>
        </w:rPr>
        <w:t xml:space="preserve"> </w:t>
      </w:r>
      <w:r w:rsidRPr="00E50FE0">
        <w:rPr>
          <w:rFonts w:ascii="Times New Roman" w:hAnsi="Times New Roman" w:cs="Times New Roman"/>
          <w:sz w:val="24"/>
          <w:szCs w:val="24"/>
        </w:rPr>
        <w:t>(2016). Interventions to improve access</w:t>
      </w:r>
      <w:r w:rsidR="00E50FE0">
        <w:rPr>
          <w:rFonts w:ascii="Times New Roman" w:hAnsi="Times New Roman" w:cs="Times New Roman"/>
          <w:sz w:val="24"/>
          <w:szCs w:val="24"/>
        </w:rPr>
        <w:t xml:space="preserve"> to primary care for people </w:t>
      </w:r>
      <w:proofErr w:type="gramStart"/>
      <w:r w:rsidR="00E50FE0">
        <w:rPr>
          <w:rFonts w:ascii="Times New Roman" w:hAnsi="Times New Roman" w:cs="Times New Roman"/>
          <w:sz w:val="24"/>
          <w:szCs w:val="24"/>
        </w:rPr>
        <w:t>who</w:t>
      </w:r>
      <w:proofErr w:type="gramEnd"/>
    </w:p>
    <w:p w14:paraId="715BFB46" w14:textId="77777777" w:rsidR="004B6315" w:rsidRPr="00E50FE0" w:rsidRDefault="00E50FE0" w:rsidP="00E50FE0">
      <w:pPr>
        <w:rPr>
          <w:rFonts w:ascii="Times New Roman" w:hAnsi="Times New Roman" w:cs="Times New Roman"/>
          <w:sz w:val="24"/>
          <w:szCs w:val="24"/>
        </w:rPr>
      </w:pPr>
      <w:r>
        <w:rPr>
          <w:rFonts w:ascii="Times New Roman" w:hAnsi="Times New Roman" w:cs="Times New Roman"/>
          <w:sz w:val="24"/>
          <w:szCs w:val="24"/>
        </w:rPr>
        <w:tab/>
      </w:r>
      <w:proofErr w:type="gramStart"/>
      <w:r w:rsidR="004B6315" w:rsidRPr="00E50FE0">
        <w:rPr>
          <w:rFonts w:ascii="Times New Roman" w:hAnsi="Times New Roman" w:cs="Times New Roman"/>
          <w:sz w:val="24"/>
          <w:szCs w:val="24"/>
        </w:rPr>
        <w:t>are</w:t>
      </w:r>
      <w:proofErr w:type="gramEnd"/>
      <w:r w:rsidR="004B6315" w:rsidRPr="00E50FE0">
        <w:rPr>
          <w:rFonts w:ascii="Times New Roman" w:hAnsi="Times New Roman" w:cs="Times New Roman"/>
          <w:sz w:val="24"/>
          <w:szCs w:val="24"/>
        </w:rPr>
        <w:t xml:space="preserve"> homeless: A systematic review.</w:t>
      </w:r>
      <w:r w:rsidR="00344C47" w:rsidRPr="00E50FE0">
        <w:rPr>
          <w:rFonts w:ascii="Times New Roman" w:hAnsi="Times New Roman" w:cs="Times New Roman"/>
          <w:sz w:val="24"/>
          <w:szCs w:val="24"/>
        </w:rPr>
        <w:t xml:space="preserve"> </w:t>
      </w:r>
      <w:r w:rsidR="004B6315" w:rsidRPr="00E50FE0">
        <w:rPr>
          <w:rFonts w:ascii="Times New Roman" w:hAnsi="Times New Roman" w:cs="Times New Roman"/>
          <w:i/>
          <w:iCs/>
          <w:sz w:val="24"/>
          <w:szCs w:val="24"/>
        </w:rPr>
        <w:t xml:space="preserve"> Ontario Health Technology Assessment Series, </w:t>
      </w:r>
      <w:r>
        <w:rPr>
          <w:rFonts w:ascii="Times New Roman" w:hAnsi="Times New Roman" w:cs="Times New Roman"/>
          <w:i/>
          <w:iCs/>
          <w:sz w:val="24"/>
          <w:szCs w:val="24"/>
        </w:rPr>
        <w:tab/>
      </w:r>
      <w:r w:rsidR="004B6315" w:rsidRPr="00E50FE0">
        <w:rPr>
          <w:rFonts w:ascii="Times New Roman" w:hAnsi="Times New Roman" w:cs="Times New Roman"/>
          <w:i/>
          <w:iCs/>
          <w:sz w:val="24"/>
          <w:szCs w:val="24"/>
        </w:rPr>
        <w:t>16</w:t>
      </w:r>
      <w:r w:rsidR="004B6315" w:rsidRPr="00E50FE0">
        <w:rPr>
          <w:rFonts w:ascii="Times New Roman" w:hAnsi="Times New Roman" w:cs="Times New Roman"/>
          <w:sz w:val="24"/>
          <w:szCs w:val="24"/>
        </w:rPr>
        <w:t xml:space="preserve">(9), 1-50. </w:t>
      </w:r>
    </w:p>
    <w:p w14:paraId="70C3A61C" w14:textId="77777777" w:rsidR="00E50FE0" w:rsidRDefault="00A216BD" w:rsidP="00E50FE0">
      <w:pPr>
        <w:rPr>
          <w:rFonts w:ascii="Times New Roman" w:hAnsi="Times New Roman" w:cs="Times New Roman"/>
          <w:sz w:val="24"/>
          <w:szCs w:val="24"/>
        </w:rPr>
      </w:pPr>
      <w:proofErr w:type="spellStart"/>
      <w:proofErr w:type="gramStart"/>
      <w:r w:rsidRPr="00E50FE0">
        <w:rPr>
          <w:rFonts w:ascii="Times New Roman" w:hAnsi="Times New Roman" w:cs="Times New Roman"/>
          <w:sz w:val="24"/>
          <w:szCs w:val="24"/>
        </w:rPr>
        <w:t>Holochwost</w:t>
      </w:r>
      <w:proofErr w:type="spellEnd"/>
      <w:r w:rsidRPr="00E50FE0">
        <w:rPr>
          <w:rFonts w:ascii="Times New Roman" w:hAnsi="Times New Roman" w:cs="Times New Roman"/>
          <w:sz w:val="24"/>
          <w:szCs w:val="24"/>
        </w:rPr>
        <w:t>, N.</w:t>
      </w:r>
      <w:proofErr w:type="gramEnd"/>
      <w:r w:rsidRPr="00E50FE0">
        <w:rPr>
          <w:rFonts w:ascii="Times New Roman" w:hAnsi="Times New Roman" w:cs="Times New Roman"/>
          <w:sz w:val="24"/>
          <w:szCs w:val="24"/>
        </w:rPr>
        <w:t xml:space="preserve">  (2015)</w:t>
      </w:r>
      <w:proofErr w:type="gramStart"/>
      <w:r w:rsidRPr="00E50FE0">
        <w:rPr>
          <w:rFonts w:ascii="Times New Roman" w:hAnsi="Times New Roman" w:cs="Times New Roman"/>
          <w:sz w:val="24"/>
          <w:szCs w:val="24"/>
        </w:rPr>
        <w:t xml:space="preserve">.  </w:t>
      </w:r>
      <w:r w:rsidRPr="00E50FE0">
        <w:rPr>
          <w:rFonts w:ascii="Times New Roman" w:hAnsi="Times New Roman" w:cs="Times New Roman"/>
          <w:i/>
          <w:sz w:val="24"/>
          <w:szCs w:val="24"/>
        </w:rPr>
        <w:t>Continuum</w:t>
      </w:r>
      <w:proofErr w:type="gramEnd"/>
      <w:r w:rsidRPr="00E50FE0">
        <w:rPr>
          <w:rFonts w:ascii="Times New Roman" w:hAnsi="Times New Roman" w:cs="Times New Roman"/>
          <w:i/>
          <w:sz w:val="24"/>
          <w:szCs w:val="24"/>
        </w:rPr>
        <w:t xml:space="preserve"> of care:  homeless count</w:t>
      </w:r>
      <w:r w:rsidR="00E50FE0">
        <w:rPr>
          <w:rFonts w:ascii="Times New Roman" w:hAnsi="Times New Roman" w:cs="Times New Roman"/>
          <w:sz w:val="24"/>
          <w:szCs w:val="24"/>
        </w:rPr>
        <w:t>.  Retrieved from</w:t>
      </w:r>
    </w:p>
    <w:p w14:paraId="1CC87FC7" w14:textId="77777777" w:rsidR="00A216BD" w:rsidRPr="00E50FE0" w:rsidRDefault="00E50FE0" w:rsidP="00E50FE0">
      <w:pPr>
        <w:rPr>
          <w:rFonts w:ascii="Times New Roman" w:hAnsi="Times New Roman" w:cs="Times New Roman"/>
          <w:sz w:val="24"/>
          <w:szCs w:val="24"/>
        </w:rPr>
      </w:pPr>
      <w:r>
        <w:rPr>
          <w:rFonts w:ascii="Times New Roman" w:hAnsi="Times New Roman" w:cs="Times New Roman"/>
          <w:sz w:val="24"/>
          <w:szCs w:val="24"/>
        </w:rPr>
        <w:tab/>
      </w:r>
      <w:r w:rsidR="00A216BD" w:rsidRPr="00E50FE0">
        <w:rPr>
          <w:rFonts w:ascii="Times New Roman" w:hAnsi="Times New Roman" w:cs="Times New Roman"/>
          <w:sz w:val="24"/>
          <w:szCs w:val="24"/>
        </w:rPr>
        <w:t>http://www.ncceh.org/files/6275/</w:t>
      </w:r>
    </w:p>
    <w:p w14:paraId="52DAB5A8" w14:textId="77777777" w:rsidR="00E50FE0" w:rsidRDefault="004B6315" w:rsidP="00E50FE0">
      <w:pPr>
        <w:rPr>
          <w:rFonts w:ascii="Times New Roman" w:hAnsi="Times New Roman" w:cs="Times New Roman"/>
          <w:sz w:val="24"/>
          <w:szCs w:val="24"/>
        </w:rPr>
      </w:pPr>
      <w:proofErr w:type="gramStart"/>
      <w:r w:rsidRPr="00E50FE0">
        <w:rPr>
          <w:rFonts w:ascii="Times New Roman" w:hAnsi="Times New Roman" w:cs="Times New Roman"/>
          <w:sz w:val="24"/>
          <w:szCs w:val="24"/>
        </w:rPr>
        <w:t xml:space="preserve">Hudson, B. F., </w:t>
      </w:r>
      <w:proofErr w:type="spellStart"/>
      <w:r w:rsidRPr="00E50FE0">
        <w:rPr>
          <w:rFonts w:ascii="Times New Roman" w:hAnsi="Times New Roman" w:cs="Times New Roman"/>
          <w:sz w:val="24"/>
          <w:szCs w:val="24"/>
        </w:rPr>
        <w:t>Flemming</w:t>
      </w:r>
      <w:proofErr w:type="spellEnd"/>
      <w:r w:rsidRPr="00E50FE0">
        <w:rPr>
          <w:rFonts w:ascii="Times New Roman" w:hAnsi="Times New Roman" w:cs="Times New Roman"/>
          <w:sz w:val="24"/>
          <w:szCs w:val="24"/>
        </w:rPr>
        <w:t>, K., Shulman, C., &amp; Candy, B. (2016).</w:t>
      </w:r>
      <w:proofErr w:type="gramEnd"/>
      <w:r w:rsidRPr="00E50FE0">
        <w:rPr>
          <w:rFonts w:ascii="Times New Roman" w:hAnsi="Times New Roman" w:cs="Times New Roman"/>
          <w:sz w:val="24"/>
          <w:szCs w:val="24"/>
        </w:rPr>
        <w:t xml:space="preserve"> </w:t>
      </w:r>
      <w:r w:rsidR="00344C47" w:rsidRPr="00E50FE0">
        <w:rPr>
          <w:rFonts w:ascii="Times New Roman" w:hAnsi="Times New Roman" w:cs="Times New Roman"/>
          <w:sz w:val="24"/>
          <w:szCs w:val="24"/>
        </w:rPr>
        <w:t xml:space="preserve"> </w:t>
      </w:r>
      <w:r w:rsidR="00E50FE0">
        <w:rPr>
          <w:rFonts w:ascii="Times New Roman" w:hAnsi="Times New Roman" w:cs="Times New Roman"/>
          <w:sz w:val="24"/>
          <w:szCs w:val="24"/>
        </w:rPr>
        <w:t>Challenges to access and</w:t>
      </w:r>
    </w:p>
    <w:p w14:paraId="2B77C8FF" w14:textId="77777777" w:rsidR="004B6315" w:rsidRPr="00E50FE0" w:rsidRDefault="00E50FE0" w:rsidP="00E50FE0">
      <w:pPr>
        <w:rPr>
          <w:rFonts w:ascii="Times New Roman" w:hAnsi="Times New Roman" w:cs="Times New Roman"/>
          <w:sz w:val="24"/>
          <w:szCs w:val="24"/>
        </w:rPr>
      </w:pPr>
      <w:r>
        <w:rPr>
          <w:rFonts w:ascii="Times New Roman" w:hAnsi="Times New Roman" w:cs="Times New Roman"/>
          <w:sz w:val="24"/>
          <w:szCs w:val="24"/>
        </w:rPr>
        <w:tab/>
      </w:r>
      <w:r w:rsidR="004B6315" w:rsidRPr="00E50FE0">
        <w:rPr>
          <w:rFonts w:ascii="Times New Roman" w:hAnsi="Times New Roman" w:cs="Times New Roman"/>
          <w:sz w:val="24"/>
          <w:szCs w:val="24"/>
        </w:rPr>
        <w:t xml:space="preserve">provision of palliative care for people who are homeless: A systematic review of </w:t>
      </w:r>
      <w:r>
        <w:rPr>
          <w:rFonts w:ascii="Times New Roman" w:hAnsi="Times New Roman" w:cs="Times New Roman"/>
          <w:sz w:val="24"/>
          <w:szCs w:val="24"/>
        </w:rPr>
        <w:tab/>
      </w:r>
      <w:r w:rsidR="004B6315" w:rsidRPr="00E50FE0">
        <w:rPr>
          <w:rFonts w:ascii="Times New Roman" w:hAnsi="Times New Roman" w:cs="Times New Roman"/>
          <w:sz w:val="24"/>
          <w:szCs w:val="24"/>
        </w:rPr>
        <w:t>qualitative research</w:t>
      </w:r>
      <w:proofErr w:type="gramStart"/>
      <w:r w:rsidR="004B6315" w:rsidRPr="00E50FE0">
        <w:rPr>
          <w:rFonts w:ascii="Times New Roman" w:hAnsi="Times New Roman" w:cs="Times New Roman"/>
          <w:sz w:val="24"/>
          <w:szCs w:val="24"/>
        </w:rPr>
        <w:t>.</w:t>
      </w:r>
      <w:r w:rsidR="004B6315" w:rsidRPr="00E50FE0">
        <w:rPr>
          <w:rFonts w:ascii="Times New Roman" w:hAnsi="Times New Roman" w:cs="Times New Roman"/>
          <w:i/>
          <w:iCs/>
          <w:sz w:val="24"/>
          <w:szCs w:val="24"/>
        </w:rPr>
        <w:t xml:space="preserve"> BMC Palliative Care, 15</w:t>
      </w:r>
      <w:r w:rsidR="004B6315" w:rsidRPr="00E50FE0">
        <w:rPr>
          <w:rFonts w:ascii="Times New Roman" w:hAnsi="Times New Roman" w:cs="Times New Roman"/>
          <w:sz w:val="24"/>
          <w:szCs w:val="24"/>
        </w:rPr>
        <w:t>(1), 96.</w:t>
      </w:r>
      <w:proofErr w:type="gramEnd"/>
      <w:r w:rsidR="00344C47" w:rsidRPr="00E50FE0">
        <w:rPr>
          <w:rFonts w:ascii="Times New Roman" w:hAnsi="Times New Roman" w:cs="Times New Roman"/>
          <w:sz w:val="24"/>
          <w:szCs w:val="24"/>
        </w:rPr>
        <w:t xml:space="preserve"> </w:t>
      </w:r>
      <w:r w:rsidR="004B6315" w:rsidRPr="00E50FE0">
        <w:rPr>
          <w:rFonts w:ascii="Times New Roman" w:hAnsi="Times New Roman" w:cs="Times New Roman"/>
          <w:sz w:val="24"/>
          <w:szCs w:val="24"/>
        </w:rPr>
        <w:t xml:space="preserve"> </w:t>
      </w:r>
      <w:proofErr w:type="gramStart"/>
      <w:r w:rsidR="004B6315" w:rsidRPr="00E50FE0">
        <w:rPr>
          <w:rFonts w:ascii="Times New Roman" w:hAnsi="Times New Roman" w:cs="Times New Roman"/>
          <w:sz w:val="24"/>
          <w:szCs w:val="24"/>
        </w:rPr>
        <w:t>doi:</w:t>
      </w:r>
      <w:proofErr w:type="gramEnd"/>
      <w:r w:rsidR="004B6315" w:rsidRPr="00E50FE0">
        <w:rPr>
          <w:rFonts w:ascii="Times New Roman" w:hAnsi="Times New Roman" w:cs="Times New Roman"/>
          <w:sz w:val="24"/>
          <w:szCs w:val="24"/>
        </w:rPr>
        <w:t xml:space="preserve">10.1186/s12904-016-0168-6 </w:t>
      </w:r>
    </w:p>
    <w:p w14:paraId="2D66A5BF" w14:textId="77777777" w:rsidR="00E50FE0" w:rsidRDefault="007B090C" w:rsidP="00E50FE0">
      <w:pPr>
        <w:rPr>
          <w:rFonts w:ascii="Times New Roman" w:hAnsi="Times New Roman" w:cs="Times New Roman"/>
          <w:sz w:val="24"/>
          <w:szCs w:val="24"/>
        </w:rPr>
      </w:pPr>
      <w:r w:rsidRPr="00E50FE0">
        <w:rPr>
          <w:rFonts w:ascii="Times New Roman" w:hAnsi="Times New Roman" w:cs="Times New Roman"/>
          <w:sz w:val="24"/>
          <w:szCs w:val="24"/>
        </w:rPr>
        <w:t xml:space="preserve">Hunter, W. G., Zhang, C. Z., </w:t>
      </w:r>
      <w:proofErr w:type="spellStart"/>
      <w:r w:rsidRPr="00E50FE0">
        <w:rPr>
          <w:rFonts w:ascii="Times New Roman" w:hAnsi="Times New Roman" w:cs="Times New Roman"/>
          <w:sz w:val="24"/>
          <w:szCs w:val="24"/>
        </w:rPr>
        <w:t>Hesson</w:t>
      </w:r>
      <w:proofErr w:type="spellEnd"/>
      <w:r w:rsidRPr="00E50FE0">
        <w:rPr>
          <w:rFonts w:ascii="Times New Roman" w:hAnsi="Times New Roman" w:cs="Times New Roman"/>
          <w:sz w:val="24"/>
          <w:szCs w:val="24"/>
        </w:rPr>
        <w:t>, A., Davis, J. K., Kirby, C., Williamson, L. D., et al. (2016).</w:t>
      </w:r>
      <w:r w:rsidR="00344C47" w:rsidRPr="00E50FE0">
        <w:rPr>
          <w:rFonts w:ascii="Times New Roman" w:hAnsi="Times New Roman" w:cs="Times New Roman"/>
          <w:sz w:val="24"/>
          <w:szCs w:val="24"/>
        </w:rPr>
        <w:t xml:space="preserve"> </w:t>
      </w:r>
    </w:p>
    <w:p w14:paraId="55F15253" w14:textId="77777777" w:rsidR="007B090C" w:rsidRPr="00E50FE0" w:rsidRDefault="00E50FE0" w:rsidP="00E50FE0">
      <w:pPr>
        <w:rPr>
          <w:rFonts w:ascii="Times New Roman" w:hAnsi="Times New Roman" w:cs="Times New Roman"/>
          <w:sz w:val="24"/>
          <w:szCs w:val="24"/>
        </w:rPr>
      </w:pPr>
      <w:r>
        <w:rPr>
          <w:rFonts w:ascii="Times New Roman" w:hAnsi="Times New Roman" w:cs="Times New Roman"/>
          <w:sz w:val="24"/>
          <w:szCs w:val="24"/>
        </w:rPr>
        <w:tab/>
      </w:r>
      <w:proofErr w:type="gramStart"/>
      <w:r w:rsidR="007B090C" w:rsidRPr="00E50FE0">
        <w:rPr>
          <w:rFonts w:ascii="Times New Roman" w:hAnsi="Times New Roman" w:cs="Times New Roman"/>
          <w:sz w:val="24"/>
          <w:szCs w:val="24"/>
        </w:rPr>
        <w:t xml:space="preserve">What strategies do physicians and patients discuss </w:t>
      </w:r>
      <w:r w:rsidR="00E412AB" w:rsidRPr="00E50FE0">
        <w:rPr>
          <w:rFonts w:ascii="Times New Roman" w:hAnsi="Times New Roman" w:cs="Times New Roman"/>
          <w:sz w:val="24"/>
          <w:szCs w:val="24"/>
        </w:rPr>
        <w:t>to reduce out-of-pocket costs?</w:t>
      </w:r>
      <w:proofErr w:type="gramEnd"/>
      <w:r w:rsidR="00E412AB" w:rsidRPr="00E50FE0">
        <w:rPr>
          <w:rFonts w:ascii="Times New Roman" w:hAnsi="Times New Roman" w:cs="Times New Roman"/>
          <w:sz w:val="24"/>
          <w:szCs w:val="24"/>
        </w:rPr>
        <w:t xml:space="preserve"> </w:t>
      </w:r>
      <w:r w:rsidR="00344C47" w:rsidRPr="00E50FE0">
        <w:rPr>
          <w:rFonts w:ascii="Times New Roman" w:hAnsi="Times New Roman" w:cs="Times New Roman"/>
          <w:sz w:val="24"/>
          <w:szCs w:val="24"/>
        </w:rPr>
        <w:t xml:space="preserve"> </w:t>
      </w:r>
      <w:r>
        <w:rPr>
          <w:rFonts w:ascii="Times New Roman" w:hAnsi="Times New Roman" w:cs="Times New Roman"/>
          <w:sz w:val="24"/>
          <w:szCs w:val="24"/>
        </w:rPr>
        <w:tab/>
      </w:r>
      <w:proofErr w:type="gramStart"/>
      <w:r w:rsidR="00E412AB" w:rsidRPr="00E50FE0">
        <w:rPr>
          <w:rFonts w:ascii="Times New Roman" w:hAnsi="Times New Roman" w:cs="Times New Roman"/>
          <w:sz w:val="24"/>
          <w:szCs w:val="24"/>
        </w:rPr>
        <w:t>A</w:t>
      </w:r>
      <w:r w:rsidR="007B090C" w:rsidRPr="00E50FE0">
        <w:rPr>
          <w:rFonts w:ascii="Times New Roman" w:hAnsi="Times New Roman" w:cs="Times New Roman"/>
          <w:sz w:val="24"/>
          <w:szCs w:val="24"/>
        </w:rPr>
        <w:t>nalysis of cost-saving strategies in 1,755 outpatient clinic visits.</w:t>
      </w:r>
      <w:proofErr w:type="gramEnd"/>
      <w:r w:rsidR="007B090C" w:rsidRPr="00E50FE0">
        <w:rPr>
          <w:rFonts w:ascii="Times New Roman" w:hAnsi="Times New Roman" w:cs="Times New Roman"/>
          <w:i/>
          <w:iCs/>
          <w:sz w:val="24"/>
          <w:szCs w:val="24"/>
        </w:rPr>
        <w:t xml:space="preserve"> </w:t>
      </w:r>
      <w:r w:rsidR="00344C47" w:rsidRPr="00E50FE0">
        <w:rPr>
          <w:rFonts w:ascii="Times New Roman" w:hAnsi="Times New Roman" w:cs="Times New Roman"/>
          <w:i/>
          <w:iCs/>
          <w:sz w:val="24"/>
          <w:szCs w:val="24"/>
        </w:rPr>
        <w:t xml:space="preserve"> </w:t>
      </w:r>
      <w:r w:rsidR="007B090C" w:rsidRPr="00E50FE0">
        <w:rPr>
          <w:rFonts w:ascii="Times New Roman" w:hAnsi="Times New Roman" w:cs="Times New Roman"/>
          <w:i/>
          <w:iCs/>
          <w:sz w:val="24"/>
          <w:szCs w:val="24"/>
        </w:rPr>
        <w:t xml:space="preserve">Medical Decision </w:t>
      </w:r>
      <w:r>
        <w:rPr>
          <w:rFonts w:ascii="Times New Roman" w:hAnsi="Times New Roman" w:cs="Times New Roman"/>
          <w:i/>
          <w:iCs/>
          <w:sz w:val="24"/>
          <w:szCs w:val="24"/>
        </w:rPr>
        <w:lastRenderedPageBreak/>
        <w:tab/>
      </w:r>
      <w:proofErr w:type="gramStart"/>
      <w:r w:rsidR="007B090C" w:rsidRPr="00E50FE0">
        <w:rPr>
          <w:rFonts w:ascii="Times New Roman" w:hAnsi="Times New Roman" w:cs="Times New Roman"/>
          <w:i/>
          <w:iCs/>
          <w:sz w:val="24"/>
          <w:szCs w:val="24"/>
        </w:rPr>
        <w:t>Making :</w:t>
      </w:r>
      <w:proofErr w:type="gramEnd"/>
      <w:r w:rsidR="007B090C" w:rsidRPr="00E50FE0">
        <w:rPr>
          <w:rFonts w:ascii="Times New Roman" w:hAnsi="Times New Roman" w:cs="Times New Roman"/>
          <w:i/>
          <w:iCs/>
          <w:sz w:val="24"/>
          <w:szCs w:val="24"/>
        </w:rPr>
        <w:t xml:space="preserve"> An International Journal of the Society for Medical Decision Making, 36</w:t>
      </w:r>
      <w:r w:rsidR="007B090C" w:rsidRPr="00E50FE0">
        <w:rPr>
          <w:rFonts w:ascii="Times New Roman" w:hAnsi="Times New Roman" w:cs="Times New Roman"/>
          <w:sz w:val="24"/>
          <w:szCs w:val="24"/>
        </w:rPr>
        <w:t xml:space="preserve">(7), </w:t>
      </w:r>
      <w:r>
        <w:rPr>
          <w:rFonts w:ascii="Times New Roman" w:hAnsi="Times New Roman" w:cs="Times New Roman"/>
          <w:sz w:val="24"/>
          <w:szCs w:val="24"/>
        </w:rPr>
        <w:tab/>
      </w:r>
      <w:r w:rsidR="007B090C" w:rsidRPr="00E50FE0">
        <w:rPr>
          <w:rFonts w:ascii="Times New Roman" w:hAnsi="Times New Roman" w:cs="Times New Roman"/>
          <w:sz w:val="24"/>
          <w:szCs w:val="24"/>
        </w:rPr>
        <w:t>900-910.</w:t>
      </w:r>
      <w:r w:rsidR="00344C47" w:rsidRPr="00E50FE0">
        <w:rPr>
          <w:rFonts w:ascii="Times New Roman" w:hAnsi="Times New Roman" w:cs="Times New Roman"/>
          <w:sz w:val="24"/>
          <w:szCs w:val="24"/>
        </w:rPr>
        <w:t xml:space="preserve"> </w:t>
      </w:r>
      <w:r w:rsidR="007B090C" w:rsidRPr="00E50FE0">
        <w:rPr>
          <w:rFonts w:ascii="Times New Roman" w:hAnsi="Times New Roman" w:cs="Times New Roman"/>
          <w:sz w:val="24"/>
          <w:szCs w:val="24"/>
        </w:rPr>
        <w:t xml:space="preserve"> </w:t>
      </w:r>
      <w:proofErr w:type="gramStart"/>
      <w:r w:rsidR="007B090C" w:rsidRPr="00E50FE0">
        <w:rPr>
          <w:rFonts w:ascii="Times New Roman" w:hAnsi="Times New Roman" w:cs="Times New Roman"/>
          <w:sz w:val="24"/>
          <w:szCs w:val="24"/>
        </w:rPr>
        <w:t>doi:</w:t>
      </w:r>
      <w:proofErr w:type="gramEnd"/>
      <w:r w:rsidR="007B090C" w:rsidRPr="00E50FE0">
        <w:rPr>
          <w:rFonts w:ascii="Times New Roman" w:hAnsi="Times New Roman" w:cs="Times New Roman"/>
          <w:sz w:val="24"/>
          <w:szCs w:val="24"/>
        </w:rPr>
        <w:t xml:space="preserve">10.1177/0272989X15626384 </w:t>
      </w:r>
    </w:p>
    <w:p w14:paraId="25F00E00" w14:textId="77777777" w:rsidR="00E412AB" w:rsidRPr="00255404" w:rsidRDefault="00E412AB" w:rsidP="00E50FE0">
      <w:pPr>
        <w:tabs>
          <w:tab w:val="left" w:pos="864"/>
        </w:tabs>
        <w:rPr>
          <w:rFonts w:ascii="Times New Roman" w:hAnsi="Times New Roman" w:cs="Times New Roman"/>
          <w:sz w:val="24"/>
          <w:szCs w:val="24"/>
        </w:rPr>
      </w:pPr>
      <w:proofErr w:type="gramStart"/>
      <w:r w:rsidRPr="00255404">
        <w:rPr>
          <w:rFonts w:ascii="Times New Roman" w:hAnsi="Times New Roman" w:cs="Times New Roman"/>
          <w:sz w:val="24"/>
          <w:szCs w:val="24"/>
        </w:rPr>
        <w:t>Institute of Healthcare Improvement.</w:t>
      </w:r>
      <w:proofErr w:type="gramEnd"/>
      <w:r w:rsidRPr="00255404">
        <w:rPr>
          <w:rFonts w:ascii="Times New Roman" w:hAnsi="Times New Roman" w:cs="Times New Roman"/>
          <w:sz w:val="24"/>
          <w:szCs w:val="24"/>
        </w:rPr>
        <w:t xml:space="preserve">  (2017)</w:t>
      </w:r>
      <w:proofErr w:type="gramStart"/>
      <w:r w:rsidRPr="00255404">
        <w:rPr>
          <w:rFonts w:ascii="Times New Roman" w:hAnsi="Times New Roman" w:cs="Times New Roman"/>
          <w:sz w:val="24"/>
          <w:szCs w:val="24"/>
        </w:rPr>
        <w:t xml:space="preserve">.  </w:t>
      </w:r>
      <w:r w:rsidRPr="00255404">
        <w:rPr>
          <w:rFonts w:ascii="Times New Roman" w:hAnsi="Times New Roman" w:cs="Times New Roman"/>
          <w:i/>
          <w:sz w:val="24"/>
          <w:szCs w:val="24"/>
        </w:rPr>
        <w:t>The</w:t>
      </w:r>
      <w:proofErr w:type="gramEnd"/>
      <w:r w:rsidRPr="00255404">
        <w:rPr>
          <w:rFonts w:ascii="Times New Roman" w:hAnsi="Times New Roman" w:cs="Times New Roman"/>
          <w:i/>
          <w:sz w:val="24"/>
          <w:szCs w:val="24"/>
        </w:rPr>
        <w:t xml:space="preserve"> IHI triple aim initiatives</w:t>
      </w:r>
      <w:r w:rsidRPr="00255404">
        <w:rPr>
          <w:rFonts w:ascii="Times New Roman" w:hAnsi="Times New Roman" w:cs="Times New Roman"/>
          <w:sz w:val="24"/>
          <w:szCs w:val="24"/>
        </w:rPr>
        <w:t>.  Retrieved from</w:t>
      </w:r>
      <w:r w:rsidRPr="00255404">
        <w:rPr>
          <w:rFonts w:ascii="Times New Roman" w:hAnsi="Times New Roman" w:cs="Times New Roman"/>
          <w:sz w:val="24"/>
          <w:szCs w:val="24"/>
        </w:rPr>
        <w:tab/>
        <w:t>http://www.ihi.org/engage/initiatives/TripleAim/Pages/default.aspx</w:t>
      </w:r>
    </w:p>
    <w:p w14:paraId="0555D34C" w14:textId="77777777" w:rsidR="00E412AB" w:rsidRPr="00255404" w:rsidRDefault="00E412AB" w:rsidP="00E50FE0">
      <w:pPr>
        <w:tabs>
          <w:tab w:val="left" w:pos="864"/>
        </w:tabs>
        <w:rPr>
          <w:rFonts w:ascii="Times New Roman" w:hAnsi="Times New Roman" w:cs="Times New Roman"/>
          <w:sz w:val="24"/>
          <w:szCs w:val="24"/>
        </w:rPr>
      </w:pPr>
      <w:proofErr w:type="gramStart"/>
      <w:r w:rsidRPr="00255404">
        <w:rPr>
          <w:rFonts w:ascii="Times New Roman" w:hAnsi="Times New Roman" w:cs="Times New Roman"/>
          <w:sz w:val="24"/>
          <w:szCs w:val="24"/>
        </w:rPr>
        <w:t>Johnston County Public Health Department.</w:t>
      </w:r>
      <w:proofErr w:type="gramEnd"/>
      <w:r w:rsidRPr="00255404">
        <w:rPr>
          <w:rFonts w:ascii="Times New Roman" w:hAnsi="Times New Roman" w:cs="Times New Roman"/>
          <w:sz w:val="24"/>
          <w:szCs w:val="24"/>
        </w:rPr>
        <w:t xml:space="preserve">  (2014)</w:t>
      </w:r>
      <w:proofErr w:type="gramStart"/>
      <w:r w:rsidRPr="00255404">
        <w:rPr>
          <w:rFonts w:ascii="Times New Roman" w:hAnsi="Times New Roman" w:cs="Times New Roman"/>
          <w:sz w:val="24"/>
          <w:szCs w:val="24"/>
        </w:rPr>
        <w:t xml:space="preserve">.  </w:t>
      </w:r>
      <w:r w:rsidRPr="00255404">
        <w:rPr>
          <w:rFonts w:ascii="Times New Roman" w:hAnsi="Times New Roman" w:cs="Times New Roman"/>
          <w:i/>
          <w:sz w:val="24"/>
          <w:szCs w:val="24"/>
        </w:rPr>
        <w:t>Community</w:t>
      </w:r>
      <w:proofErr w:type="gramEnd"/>
      <w:r w:rsidRPr="00255404">
        <w:rPr>
          <w:rFonts w:ascii="Times New Roman" w:hAnsi="Times New Roman" w:cs="Times New Roman"/>
          <w:i/>
          <w:sz w:val="24"/>
          <w:szCs w:val="24"/>
        </w:rPr>
        <w:t xml:space="preserve"> health assessment</w:t>
      </w:r>
      <w:r w:rsidRPr="00255404">
        <w:rPr>
          <w:rFonts w:ascii="Times New Roman" w:hAnsi="Times New Roman" w:cs="Times New Roman"/>
          <w:sz w:val="24"/>
          <w:szCs w:val="24"/>
        </w:rPr>
        <w:t>.  Retrieved</w:t>
      </w:r>
    </w:p>
    <w:p w14:paraId="4897AE0D" w14:textId="77777777" w:rsidR="00E412AB" w:rsidRDefault="00E412AB" w:rsidP="00E50FE0">
      <w:pPr>
        <w:tabs>
          <w:tab w:val="left" w:pos="864"/>
        </w:tabs>
        <w:ind w:firstLine="720"/>
        <w:rPr>
          <w:rFonts w:ascii="Times New Roman" w:hAnsi="Times New Roman" w:cs="Times New Roman"/>
          <w:sz w:val="24"/>
          <w:szCs w:val="24"/>
        </w:rPr>
      </w:pPr>
      <w:proofErr w:type="gramStart"/>
      <w:r w:rsidRPr="00255404">
        <w:rPr>
          <w:rFonts w:ascii="Times New Roman" w:hAnsi="Times New Roman" w:cs="Times New Roman"/>
          <w:sz w:val="24"/>
          <w:szCs w:val="24"/>
        </w:rPr>
        <w:t>from</w:t>
      </w:r>
      <w:proofErr w:type="gramEnd"/>
      <w:r w:rsidRPr="00255404">
        <w:rPr>
          <w:rFonts w:ascii="Times New Roman" w:hAnsi="Times New Roman" w:cs="Times New Roman"/>
          <w:sz w:val="24"/>
          <w:szCs w:val="24"/>
        </w:rPr>
        <w:t xml:space="preserve"> </w:t>
      </w:r>
      <w:r w:rsidR="007A4E1E" w:rsidRPr="007A4E1E">
        <w:rPr>
          <w:rFonts w:ascii="Times New Roman" w:hAnsi="Times New Roman" w:cs="Times New Roman"/>
          <w:sz w:val="24"/>
          <w:szCs w:val="24"/>
        </w:rPr>
        <w:t>http://www.johnstonnc.com/files/health/CHAFinal2014.pdf</w:t>
      </w:r>
    </w:p>
    <w:p w14:paraId="7DFCFF56" w14:textId="77777777" w:rsidR="007A4E1E" w:rsidRDefault="007A4E1E" w:rsidP="00E50FE0">
      <w:pPr>
        <w:tabs>
          <w:tab w:val="left" w:pos="864"/>
        </w:tabs>
        <w:rPr>
          <w:rFonts w:ascii="Times New Roman" w:hAnsi="Times New Roman" w:cs="Times New Roman"/>
          <w:sz w:val="24"/>
          <w:szCs w:val="24"/>
        </w:rPr>
      </w:pPr>
      <w:proofErr w:type="spellStart"/>
      <w:r w:rsidRPr="007A4E1E">
        <w:rPr>
          <w:rFonts w:ascii="Times New Roman" w:hAnsi="Times New Roman" w:cs="Times New Roman"/>
          <w:sz w:val="24"/>
          <w:szCs w:val="24"/>
        </w:rPr>
        <w:t>Kertesz</w:t>
      </w:r>
      <w:proofErr w:type="spellEnd"/>
      <w:r w:rsidRPr="007A4E1E">
        <w:rPr>
          <w:rFonts w:ascii="Times New Roman" w:hAnsi="Times New Roman" w:cs="Times New Roman"/>
          <w:sz w:val="24"/>
          <w:szCs w:val="24"/>
        </w:rPr>
        <w:t xml:space="preserve">, S. G., McNeil, W., Cash, J. J., Desmond, R., </w:t>
      </w:r>
      <w:proofErr w:type="spellStart"/>
      <w:r w:rsidRPr="007A4E1E">
        <w:rPr>
          <w:rFonts w:ascii="Times New Roman" w:hAnsi="Times New Roman" w:cs="Times New Roman"/>
          <w:sz w:val="24"/>
          <w:szCs w:val="24"/>
        </w:rPr>
        <w:t>McGwin</w:t>
      </w:r>
      <w:proofErr w:type="spellEnd"/>
      <w:r w:rsidRPr="007A4E1E">
        <w:rPr>
          <w:rFonts w:ascii="Times New Roman" w:hAnsi="Times New Roman" w:cs="Times New Roman"/>
          <w:sz w:val="24"/>
          <w:szCs w:val="24"/>
        </w:rPr>
        <w:t xml:space="preserve">, </w:t>
      </w:r>
      <w:proofErr w:type="spellStart"/>
      <w:r w:rsidRPr="007A4E1E">
        <w:rPr>
          <w:rFonts w:ascii="Times New Roman" w:hAnsi="Times New Roman" w:cs="Times New Roman"/>
          <w:sz w:val="24"/>
          <w:szCs w:val="24"/>
        </w:rPr>
        <w:t>G</w:t>
      </w:r>
      <w:r>
        <w:rPr>
          <w:rFonts w:ascii="Times New Roman" w:hAnsi="Times New Roman" w:cs="Times New Roman"/>
          <w:sz w:val="24"/>
          <w:szCs w:val="24"/>
        </w:rPr>
        <w:t>.,Jr</w:t>
      </w:r>
      <w:proofErr w:type="spellEnd"/>
      <w:r>
        <w:rPr>
          <w:rFonts w:ascii="Times New Roman" w:hAnsi="Times New Roman" w:cs="Times New Roman"/>
          <w:sz w:val="24"/>
          <w:szCs w:val="24"/>
        </w:rPr>
        <w:t>, Kelly, J., et al. (2014).</w:t>
      </w:r>
    </w:p>
    <w:p w14:paraId="6DDC858B" w14:textId="77777777" w:rsidR="007A4E1E" w:rsidRPr="007A4E1E" w:rsidRDefault="007A4E1E" w:rsidP="00E50FE0">
      <w:pPr>
        <w:tabs>
          <w:tab w:val="left" w:pos="864"/>
        </w:tabs>
        <w:ind w:left="864"/>
        <w:rPr>
          <w:rFonts w:ascii="Times New Roman" w:hAnsi="Times New Roman" w:cs="Times New Roman"/>
          <w:sz w:val="24"/>
          <w:szCs w:val="24"/>
        </w:rPr>
      </w:pPr>
      <w:r w:rsidRPr="007A4E1E">
        <w:rPr>
          <w:rFonts w:ascii="Times New Roman" w:hAnsi="Times New Roman" w:cs="Times New Roman"/>
          <w:sz w:val="24"/>
          <w:szCs w:val="24"/>
        </w:rPr>
        <w:t xml:space="preserve">Unmet need for medical care and safety net accessibility among </w:t>
      </w:r>
      <w:r>
        <w:rPr>
          <w:rFonts w:ascii="Times New Roman" w:hAnsi="Times New Roman" w:cs="Times New Roman"/>
          <w:sz w:val="24"/>
          <w:szCs w:val="24"/>
        </w:rPr>
        <w:t>B</w:t>
      </w:r>
      <w:r w:rsidRPr="007A4E1E">
        <w:rPr>
          <w:rFonts w:ascii="Times New Roman" w:hAnsi="Times New Roman" w:cs="Times New Roman"/>
          <w:sz w:val="24"/>
          <w:szCs w:val="24"/>
        </w:rPr>
        <w:t>irmingham's homeless</w:t>
      </w:r>
      <w:proofErr w:type="gramStart"/>
      <w:r w:rsidRPr="007A4E1E">
        <w:rPr>
          <w:rFonts w:ascii="Times New Roman" w:hAnsi="Times New Roman" w:cs="Times New Roman"/>
          <w:sz w:val="24"/>
          <w:szCs w:val="24"/>
        </w:rPr>
        <w:t>.</w:t>
      </w:r>
      <w:r w:rsidRPr="007A4E1E">
        <w:rPr>
          <w:rFonts w:ascii="Times New Roman" w:hAnsi="Times New Roman" w:cs="Times New Roman"/>
          <w:i/>
          <w:iCs/>
          <w:sz w:val="24"/>
          <w:szCs w:val="24"/>
        </w:rPr>
        <w:t xml:space="preserve"> </w:t>
      </w:r>
      <w:proofErr w:type="gramEnd"/>
      <w:r w:rsidRPr="007A4E1E">
        <w:rPr>
          <w:rFonts w:ascii="Times New Roman" w:hAnsi="Times New Roman" w:cs="Times New Roman"/>
          <w:i/>
          <w:iCs/>
          <w:sz w:val="24"/>
          <w:szCs w:val="24"/>
        </w:rPr>
        <w:t>Journal of Urban Health : Bulletin of the New York Academy of Medicine, 91</w:t>
      </w:r>
      <w:r w:rsidRPr="007A4E1E">
        <w:rPr>
          <w:rFonts w:ascii="Times New Roman" w:hAnsi="Times New Roman" w:cs="Times New Roman"/>
          <w:sz w:val="24"/>
          <w:szCs w:val="24"/>
        </w:rPr>
        <w:t>(1), 33-45</w:t>
      </w:r>
      <w:proofErr w:type="gramStart"/>
      <w:r w:rsidRPr="007A4E1E">
        <w:rPr>
          <w:rFonts w:ascii="Times New Roman" w:hAnsi="Times New Roman" w:cs="Times New Roman"/>
          <w:sz w:val="24"/>
          <w:szCs w:val="24"/>
        </w:rPr>
        <w:t>. doi:</w:t>
      </w:r>
      <w:proofErr w:type="gramEnd"/>
      <w:r w:rsidRPr="007A4E1E">
        <w:rPr>
          <w:rFonts w:ascii="Times New Roman" w:hAnsi="Times New Roman" w:cs="Times New Roman"/>
          <w:sz w:val="24"/>
          <w:szCs w:val="24"/>
        </w:rPr>
        <w:t>10.1007/s11524-013-9801-3</w:t>
      </w:r>
    </w:p>
    <w:p w14:paraId="3FFC16B7" w14:textId="77777777" w:rsidR="00142150" w:rsidRDefault="007A4E1E" w:rsidP="00142150">
      <w:pPr>
        <w:rPr>
          <w:rFonts w:ascii="Times New Roman" w:hAnsi="Times New Roman" w:cs="Times New Roman"/>
          <w:sz w:val="24"/>
          <w:szCs w:val="24"/>
        </w:rPr>
      </w:pPr>
      <w:proofErr w:type="spellStart"/>
      <w:r w:rsidRPr="00142150">
        <w:rPr>
          <w:rFonts w:ascii="Times New Roman" w:hAnsi="Times New Roman" w:cs="Times New Roman"/>
          <w:sz w:val="24"/>
          <w:szCs w:val="24"/>
        </w:rPr>
        <w:t>Lamanna</w:t>
      </w:r>
      <w:proofErr w:type="spellEnd"/>
      <w:r w:rsidRPr="00142150">
        <w:rPr>
          <w:rFonts w:ascii="Times New Roman" w:hAnsi="Times New Roman" w:cs="Times New Roman"/>
          <w:sz w:val="24"/>
          <w:szCs w:val="24"/>
        </w:rPr>
        <w:t xml:space="preserve">, D., </w:t>
      </w:r>
      <w:proofErr w:type="spellStart"/>
      <w:r w:rsidRPr="00142150">
        <w:rPr>
          <w:rFonts w:ascii="Times New Roman" w:hAnsi="Times New Roman" w:cs="Times New Roman"/>
          <w:sz w:val="24"/>
          <w:szCs w:val="24"/>
        </w:rPr>
        <w:t>Stergiopoulos</w:t>
      </w:r>
      <w:proofErr w:type="spellEnd"/>
      <w:r w:rsidRPr="00142150">
        <w:rPr>
          <w:rFonts w:ascii="Times New Roman" w:hAnsi="Times New Roman" w:cs="Times New Roman"/>
          <w:sz w:val="24"/>
          <w:szCs w:val="24"/>
        </w:rPr>
        <w:t xml:space="preserve">, V., Durbin, J., </w:t>
      </w:r>
      <w:proofErr w:type="spellStart"/>
      <w:r w:rsidRPr="00142150">
        <w:rPr>
          <w:rFonts w:ascii="Times New Roman" w:hAnsi="Times New Roman" w:cs="Times New Roman"/>
          <w:sz w:val="24"/>
          <w:szCs w:val="24"/>
        </w:rPr>
        <w:t>O'Campo</w:t>
      </w:r>
      <w:proofErr w:type="spellEnd"/>
      <w:r w:rsidRPr="00142150">
        <w:rPr>
          <w:rFonts w:ascii="Times New Roman" w:hAnsi="Times New Roman" w:cs="Times New Roman"/>
          <w:sz w:val="24"/>
          <w:szCs w:val="24"/>
        </w:rPr>
        <w:t xml:space="preserve">, P., Poremski, D., &amp; </w:t>
      </w:r>
      <w:proofErr w:type="spellStart"/>
      <w:r w:rsidRPr="00142150">
        <w:rPr>
          <w:rFonts w:ascii="Times New Roman" w:hAnsi="Times New Roman" w:cs="Times New Roman"/>
          <w:sz w:val="24"/>
          <w:szCs w:val="24"/>
        </w:rPr>
        <w:t>Tepper</w:t>
      </w:r>
      <w:proofErr w:type="spellEnd"/>
      <w:r w:rsidRPr="00142150">
        <w:rPr>
          <w:rFonts w:ascii="Times New Roman" w:hAnsi="Times New Roman" w:cs="Times New Roman"/>
          <w:sz w:val="24"/>
          <w:szCs w:val="24"/>
        </w:rPr>
        <w:t>, J. (2017).</w:t>
      </w:r>
    </w:p>
    <w:p w14:paraId="45002FA4" w14:textId="77777777" w:rsidR="007A4E1E" w:rsidRPr="00142150" w:rsidRDefault="00142150" w:rsidP="00142150">
      <w:pPr>
        <w:rPr>
          <w:rFonts w:ascii="Times New Roman" w:hAnsi="Times New Roman" w:cs="Times New Roman"/>
          <w:sz w:val="24"/>
          <w:szCs w:val="24"/>
        </w:rPr>
      </w:pPr>
      <w:r>
        <w:rPr>
          <w:rFonts w:ascii="Times New Roman" w:hAnsi="Times New Roman" w:cs="Times New Roman"/>
          <w:sz w:val="24"/>
          <w:szCs w:val="24"/>
        </w:rPr>
        <w:tab/>
      </w:r>
      <w:r w:rsidR="007A4E1E" w:rsidRPr="00142150">
        <w:rPr>
          <w:rFonts w:ascii="Times New Roman" w:hAnsi="Times New Roman" w:cs="Times New Roman"/>
          <w:sz w:val="24"/>
          <w:szCs w:val="24"/>
        </w:rPr>
        <w:t xml:space="preserve">Promoting continuity of care for homeless adults with unmet health needs: The role of </w:t>
      </w:r>
      <w:r>
        <w:rPr>
          <w:rFonts w:ascii="Times New Roman" w:hAnsi="Times New Roman" w:cs="Times New Roman"/>
          <w:sz w:val="24"/>
          <w:szCs w:val="24"/>
        </w:rPr>
        <w:tab/>
      </w:r>
      <w:r w:rsidR="007A4E1E" w:rsidRPr="00142150">
        <w:rPr>
          <w:rFonts w:ascii="Times New Roman" w:hAnsi="Times New Roman" w:cs="Times New Roman"/>
          <w:sz w:val="24"/>
          <w:szCs w:val="24"/>
        </w:rPr>
        <w:t>brief</w:t>
      </w:r>
      <w:r>
        <w:rPr>
          <w:rFonts w:ascii="Times New Roman" w:hAnsi="Times New Roman" w:cs="Times New Roman"/>
          <w:sz w:val="24"/>
          <w:szCs w:val="24"/>
        </w:rPr>
        <w:t xml:space="preserve"> </w:t>
      </w:r>
      <w:r w:rsidR="007A4E1E" w:rsidRPr="00142150">
        <w:rPr>
          <w:rFonts w:ascii="Times New Roman" w:hAnsi="Times New Roman" w:cs="Times New Roman"/>
          <w:sz w:val="24"/>
          <w:szCs w:val="24"/>
        </w:rPr>
        <w:t>interventions</w:t>
      </w:r>
      <w:proofErr w:type="gramStart"/>
      <w:r w:rsidR="007A4E1E" w:rsidRPr="00142150">
        <w:rPr>
          <w:rFonts w:ascii="Times New Roman" w:hAnsi="Times New Roman" w:cs="Times New Roman"/>
          <w:sz w:val="24"/>
          <w:szCs w:val="24"/>
        </w:rPr>
        <w:t>.</w:t>
      </w:r>
      <w:r w:rsidR="007A4E1E" w:rsidRPr="00142150">
        <w:rPr>
          <w:rFonts w:ascii="Times New Roman" w:hAnsi="Times New Roman" w:cs="Times New Roman"/>
          <w:i/>
          <w:iCs/>
          <w:sz w:val="24"/>
          <w:szCs w:val="24"/>
        </w:rPr>
        <w:t xml:space="preserve"> </w:t>
      </w:r>
      <w:proofErr w:type="gramEnd"/>
      <w:r w:rsidR="007A4E1E" w:rsidRPr="00142150">
        <w:rPr>
          <w:rFonts w:ascii="Times New Roman" w:hAnsi="Times New Roman" w:cs="Times New Roman"/>
          <w:i/>
          <w:iCs/>
          <w:sz w:val="24"/>
          <w:szCs w:val="24"/>
        </w:rPr>
        <w:t xml:space="preserve">Health &amp; Social Care in the Community, </w:t>
      </w:r>
      <w:r w:rsidR="007A4E1E" w:rsidRPr="00142150">
        <w:rPr>
          <w:rFonts w:ascii="Times New Roman" w:hAnsi="Times New Roman" w:cs="Times New Roman"/>
          <w:sz w:val="24"/>
          <w:szCs w:val="24"/>
        </w:rPr>
        <w:t>doi:10.1111/hsc.12461</w:t>
      </w:r>
    </w:p>
    <w:p w14:paraId="33307328" w14:textId="77777777" w:rsidR="00142150" w:rsidRDefault="00CF5748" w:rsidP="00142150">
      <w:pPr>
        <w:rPr>
          <w:rFonts w:ascii="Times New Roman" w:hAnsi="Times New Roman" w:cs="Times New Roman"/>
          <w:i/>
          <w:sz w:val="24"/>
          <w:szCs w:val="24"/>
        </w:rPr>
      </w:pPr>
      <w:proofErr w:type="gramStart"/>
      <w:r w:rsidRPr="00142150">
        <w:rPr>
          <w:rFonts w:ascii="Times New Roman" w:hAnsi="Times New Roman" w:cs="Times New Roman"/>
          <w:sz w:val="24"/>
          <w:szCs w:val="24"/>
        </w:rPr>
        <w:t xml:space="preserve">Lusk, J.M. &amp; </w:t>
      </w:r>
      <w:proofErr w:type="spellStart"/>
      <w:r w:rsidRPr="00142150">
        <w:rPr>
          <w:rFonts w:ascii="Times New Roman" w:hAnsi="Times New Roman" w:cs="Times New Roman"/>
          <w:sz w:val="24"/>
          <w:szCs w:val="24"/>
        </w:rPr>
        <w:t>Fater</w:t>
      </w:r>
      <w:proofErr w:type="spellEnd"/>
      <w:r w:rsidRPr="00142150">
        <w:rPr>
          <w:rFonts w:ascii="Times New Roman" w:hAnsi="Times New Roman" w:cs="Times New Roman"/>
          <w:sz w:val="24"/>
          <w:szCs w:val="24"/>
        </w:rPr>
        <w:t>, K.</w:t>
      </w:r>
      <w:proofErr w:type="gramEnd"/>
      <w:r w:rsidRPr="00142150">
        <w:rPr>
          <w:rFonts w:ascii="Times New Roman" w:hAnsi="Times New Roman" w:cs="Times New Roman"/>
          <w:sz w:val="24"/>
          <w:szCs w:val="24"/>
        </w:rPr>
        <w:t xml:space="preserve">  (2013)</w:t>
      </w:r>
      <w:proofErr w:type="gramStart"/>
      <w:r w:rsidRPr="00142150">
        <w:rPr>
          <w:rFonts w:ascii="Times New Roman" w:hAnsi="Times New Roman" w:cs="Times New Roman"/>
          <w:sz w:val="24"/>
          <w:szCs w:val="24"/>
        </w:rPr>
        <w:t>.  A</w:t>
      </w:r>
      <w:proofErr w:type="gramEnd"/>
      <w:r w:rsidRPr="00142150">
        <w:rPr>
          <w:rFonts w:ascii="Times New Roman" w:hAnsi="Times New Roman" w:cs="Times New Roman"/>
          <w:sz w:val="24"/>
          <w:szCs w:val="24"/>
        </w:rPr>
        <w:t xml:space="preserve"> concept analysis of patient-centered care.  </w:t>
      </w:r>
      <w:r w:rsidR="00142150">
        <w:rPr>
          <w:rFonts w:ascii="Times New Roman" w:hAnsi="Times New Roman" w:cs="Times New Roman"/>
          <w:i/>
          <w:sz w:val="24"/>
          <w:szCs w:val="24"/>
        </w:rPr>
        <w:t>Nursing Forum</w:t>
      </w:r>
    </w:p>
    <w:p w14:paraId="64BE916F" w14:textId="77777777" w:rsidR="00CF5748" w:rsidRPr="00142150" w:rsidRDefault="00142150" w:rsidP="00142150">
      <w:pPr>
        <w:rPr>
          <w:rFonts w:ascii="Times New Roman" w:hAnsi="Times New Roman" w:cs="Times New Roman"/>
          <w:i/>
          <w:sz w:val="24"/>
          <w:szCs w:val="24"/>
        </w:rPr>
      </w:pPr>
      <w:r>
        <w:rPr>
          <w:rFonts w:ascii="Times New Roman" w:hAnsi="Times New Roman" w:cs="Times New Roman"/>
          <w:i/>
          <w:sz w:val="24"/>
          <w:szCs w:val="24"/>
        </w:rPr>
        <w:tab/>
      </w:r>
      <w:r w:rsidR="00CF5748" w:rsidRPr="00142150">
        <w:rPr>
          <w:rFonts w:ascii="Times New Roman" w:hAnsi="Times New Roman" w:cs="Times New Roman"/>
          <w:i/>
          <w:sz w:val="24"/>
          <w:szCs w:val="24"/>
        </w:rPr>
        <w:t>An Independent Voice for Nursing, 48</w:t>
      </w:r>
      <w:r w:rsidR="00CF5748" w:rsidRPr="00142150">
        <w:rPr>
          <w:rFonts w:ascii="Times New Roman" w:hAnsi="Times New Roman" w:cs="Times New Roman"/>
          <w:sz w:val="24"/>
          <w:szCs w:val="24"/>
        </w:rPr>
        <w:t xml:space="preserve">(2), 89-98.  </w:t>
      </w:r>
      <w:r w:rsidR="00CF5748" w:rsidRPr="00142150">
        <w:rPr>
          <w:rStyle w:val="article-headermeta-info-label"/>
          <w:rFonts w:ascii="Times New Roman" w:hAnsi="Times New Roman" w:cs="Times New Roman"/>
          <w:sz w:val="24"/>
          <w:szCs w:val="24"/>
        </w:rPr>
        <w:t xml:space="preserve">DOI: </w:t>
      </w:r>
      <w:r w:rsidR="00CF5748" w:rsidRPr="00142150">
        <w:rPr>
          <w:rStyle w:val="article-headermeta-info-data"/>
          <w:rFonts w:ascii="Times New Roman" w:hAnsi="Times New Roman" w:cs="Times New Roman"/>
          <w:sz w:val="24"/>
          <w:szCs w:val="24"/>
        </w:rPr>
        <w:t>10.1111/nuf.12019</w:t>
      </w:r>
    </w:p>
    <w:p w14:paraId="7DDE293C" w14:textId="77777777" w:rsidR="00142150" w:rsidRDefault="004B6315" w:rsidP="00142150">
      <w:pPr>
        <w:rPr>
          <w:rFonts w:ascii="Times New Roman" w:hAnsi="Times New Roman" w:cs="Times New Roman"/>
          <w:sz w:val="24"/>
          <w:szCs w:val="24"/>
        </w:rPr>
      </w:pPr>
      <w:proofErr w:type="spellStart"/>
      <w:r w:rsidRPr="00142150">
        <w:rPr>
          <w:rFonts w:ascii="Times New Roman" w:hAnsi="Times New Roman" w:cs="Times New Roman"/>
          <w:sz w:val="24"/>
          <w:szCs w:val="24"/>
        </w:rPr>
        <w:t>Matteoli</w:t>
      </w:r>
      <w:proofErr w:type="spellEnd"/>
      <w:r w:rsidRPr="00142150">
        <w:rPr>
          <w:rFonts w:ascii="Times New Roman" w:hAnsi="Times New Roman" w:cs="Times New Roman"/>
          <w:sz w:val="24"/>
          <w:szCs w:val="24"/>
        </w:rPr>
        <w:t xml:space="preserve">, M., </w:t>
      </w:r>
      <w:proofErr w:type="spellStart"/>
      <w:r w:rsidRPr="00142150">
        <w:rPr>
          <w:rFonts w:ascii="Times New Roman" w:hAnsi="Times New Roman" w:cs="Times New Roman"/>
          <w:sz w:val="24"/>
          <w:szCs w:val="24"/>
        </w:rPr>
        <w:t>Scaringi</w:t>
      </w:r>
      <w:proofErr w:type="spellEnd"/>
      <w:r w:rsidRPr="00142150">
        <w:rPr>
          <w:rFonts w:ascii="Times New Roman" w:hAnsi="Times New Roman" w:cs="Times New Roman"/>
          <w:sz w:val="24"/>
          <w:szCs w:val="24"/>
        </w:rPr>
        <w:t xml:space="preserve">, C., </w:t>
      </w:r>
      <w:proofErr w:type="spellStart"/>
      <w:r w:rsidRPr="00142150">
        <w:rPr>
          <w:rFonts w:ascii="Times New Roman" w:hAnsi="Times New Roman" w:cs="Times New Roman"/>
          <w:sz w:val="24"/>
          <w:szCs w:val="24"/>
        </w:rPr>
        <w:t>Carella</w:t>
      </w:r>
      <w:proofErr w:type="spellEnd"/>
      <w:r w:rsidRPr="00142150">
        <w:rPr>
          <w:rFonts w:ascii="Times New Roman" w:hAnsi="Times New Roman" w:cs="Times New Roman"/>
          <w:sz w:val="24"/>
          <w:szCs w:val="24"/>
        </w:rPr>
        <w:t xml:space="preserve">, P., </w:t>
      </w:r>
      <w:proofErr w:type="spellStart"/>
      <w:r w:rsidRPr="00142150">
        <w:rPr>
          <w:rFonts w:ascii="Times New Roman" w:hAnsi="Times New Roman" w:cs="Times New Roman"/>
          <w:sz w:val="24"/>
          <w:szCs w:val="24"/>
        </w:rPr>
        <w:t>Fruttaldo</w:t>
      </w:r>
      <w:proofErr w:type="spellEnd"/>
      <w:r w:rsidRPr="00142150">
        <w:rPr>
          <w:rFonts w:ascii="Times New Roman" w:hAnsi="Times New Roman" w:cs="Times New Roman"/>
          <w:sz w:val="24"/>
          <w:szCs w:val="24"/>
        </w:rPr>
        <w:t xml:space="preserve">, L., </w:t>
      </w:r>
      <w:proofErr w:type="spellStart"/>
      <w:r w:rsidRPr="00142150">
        <w:rPr>
          <w:rFonts w:ascii="Times New Roman" w:hAnsi="Times New Roman" w:cs="Times New Roman"/>
          <w:sz w:val="24"/>
          <w:szCs w:val="24"/>
        </w:rPr>
        <w:t>Angelon</w:t>
      </w:r>
      <w:r w:rsidR="00142150">
        <w:rPr>
          <w:rFonts w:ascii="Times New Roman" w:hAnsi="Times New Roman" w:cs="Times New Roman"/>
          <w:sz w:val="24"/>
          <w:szCs w:val="24"/>
        </w:rPr>
        <w:t>i</w:t>
      </w:r>
      <w:proofErr w:type="spellEnd"/>
      <w:r w:rsidR="00142150">
        <w:rPr>
          <w:rFonts w:ascii="Times New Roman" w:hAnsi="Times New Roman" w:cs="Times New Roman"/>
          <w:sz w:val="24"/>
          <w:szCs w:val="24"/>
        </w:rPr>
        <w:t xml:space="preserve">, U., &amp; </w:t>
      </w:r>
      <w:proofErr w:type="spellStart"/>
      <w:r w:rsidR="00142150">
        <w:rPr>
          <w:rFonts w:ascii="Times New Roman" w:hAnsi="Times New Roman" w:cs="Times New Roman"/>
          <w:sz w:val="24"/>
          <w:szCs w:val="24"/>
        </w:rPr>
        <w:t>Laurenza</w:t>
      </w:r>
      <w:proofErr w:type="spellEnd"/>
      <w:r w:rsidR="00142150">
        <w:rPr>
          <w:rFonts w:ascii="Times New Roman" w:hAnsi="Times New Roman" w:cs="Times New Roman"/>
          <w:sz w:val="24"/>
          <w:szCs w:val="24"/>
        </w:rPr>
        <w:t>, M. (2015)</w:t>
      </w:r>
      <w:proofErr w:type="gramStart"/>
      <w:r w:rsidR="00142150">
        <w:rPr>
          <w:rFonts w:ascii="Times New Roman" w:hAnsi="Times New Roman" w:cs="Times New Roman"/>
          <w:sz w:val="24"/>
          <w:szCs w:val="24"/>
        </w:rPr>
        <w:t xml:space="preserve">. </w:t>
      </w:r>
      <w:proofErr w:type="gramEnd"/>
      <w:r w:rsidR="00142150">
        <w:rPr>
          <w:rFonts w:ascii="Times New Roman" w:hAnsi="Times New Roman" w:cs="Times New Roman"/>
          <w:sz w:val="24"/>
          <w:szCs w:val="24"/>
        </w:rPr>
        <w:t>A</w:t>
      </w:r>
    </w:p>
    <w:p w14:paraId="4EE0E1CD" w14:textId="77777777" w:rsidR="004B6315" w:rsidRPr="00142150" w:rsidRDefault="00142150" w:rsidP="00142150">
      <w:pPr>
        <w:rPr>
          <w:rFonts w:ascii="Times New Roman" w:hAnsi="Times New Roman" w:cs="Times New Roman"/>
          <w:sz w:val="24"/>
          <w:szCs w:val="24"/>
        </w:rPr>
      </w:pPr>
      <w:r>
        <w:rPr>
          <w:rFonts w:ascii="Times New Roman" w:hAnsi="Times New Roman" w:cs="Times New Roman"/>
          <w:sz w:val="24"/>
          <w:szCs w:val="24"/>
        </w:rPr>
        <w:tab/>
      </w:r>
      <w:proofErr w:type="gramStart"/>
      <w:r w:rsidR="004B6315" w:rsidRPr="00142150">
        <w:rPr>
          <w:rFonts w:ascii="Times New Roman" w:hAnsi="Times New Roman" w:cs="Times New Roman"/>
          <w:sz w:val="24"/>
          <w:szCs w:val="24"/>
        </w:rPr>
        <w:t>mobile</w:t>
      </w:r>
      <w:proofErr w:type="gramEnd"/>
      <w:r w:rsidR="004B6315" w:rsidRPr="00142150">
        <w:rPr>
          <w:rFonts w:ascii="Times New Roman" w:hAnsi="Times New Roman" w:cs="Times New Roman"/>
          <w:sz w:val="24"/>
          <w:szCs w:val="24"/>
        </w:rPr>
        <w:t xml:space="preserve"> health service to manage diabetic foot in homeless patients.</w:t>
      </w:r>
      <w:r w:rsidR="004B6315" w:rsidRPr="00142150">
        <w:rPr>
          <w:rFonts w:ascii="Times New Roman" w:hAnsi="Times New Roman" w:cs="Times New Roman"/>
          <w:i/>
          <w:iCs/>
          <w:sz w:val="24"/>
          <w:szCs w:val="24"/>
        </w:rPr>
        <w:t xml:space="preserve"> </w:t>
      </w:r>
      <w:r w:rsidR="00344C47" w:rsidRPr="00142150">
        <w:rPr>
          <w:rFonts w:ascii="Times New Roman" w:hAnsi="Times New Roman" w:cs="Times New Roman"/>
          <w:i/>
          <w:iCs/>
          <w:sz w:val="24"/>
          <w:szCs w:val="24"/>
        </w:rPr>
        <w:t xml:space="preserve"> </w:t>
      </w:r>
      <w:r w:rsidR="004B6315" w:rsidRPr="00142150">
        <w:rPr>
          <w:rFonts w:ascii="Times New Roman" w:hAnsi="Times New Roman" w:cs="Times New Roman"/>
          <w:i/>
          <w:iCs/>
          <w:sz w:val="24"/>
          <w:szCs w:val="24"/>
        </w:rPr>
        <w:t xml:space="preserve">Journal of the </w:t>
      </w:r>
      <w:r>
        <w:rPr>
          <w:rFonts w:ascii="Times New Roman" w:hAnsi="Times New Roman" w:cs="Times New Roman"/>
          <w:i/>
          <w:iCs/>
          <w:sz w:val="24"/>
          <w:szCs w:val="24"/>
        </w:rPr>
        <w:tab/>
      </w:r>
      <w:r w:rsidR="004B6315" w:rsidRPr="00142150">
        <w:rPr>
          <w:rFonts w:ascii="Times New Roman" w:hAnsi="Times New Roman" w:cs="Times New Roman"/>
          <w:i/>
          <w:iCs/>
          <w:sz w:val="24"/>
          <w:szCs w:val="24"/>
        </w:rPr>
        <w:t>American Podiatric Medical Association, 105</w:t>
      </w:r>
      <w:r w:rsidR="004B6315" w:rsidRPr="00142150">
        <w:rPr>
          <w:rFonts w:ascii="Times New Roman" w:hAnsi="Times New Roman" w:cs="Times New Roman"/>
          <w:sz w:val="24"/>
          <w:szCs w:val="24"/>
        </w:rPr>
        <w:t>(5), 424-428.</w:t>
      </w:r>
      <w:r w:rsidR="00344C47" w:rsidRPr="00142150">
        <w:rPr>
          <w:rFonts w:ascii="Times New Roman" w:hAnsi="Times New Roman" w:cs="Times New Roman"/>
          <w:sz w:val="24"/>
          <w:szCs w:val="24"/>
        </w:rPr>
        <w:t xml:space="preserve">  </w:t>
      </w:r>
      <w:proofErr w:type="gramStart"/>
      <w:r w:rsidR="004B6315" w:rsidRPr="00142150">
        <w:rPr>
          <w:rFonts w:ascii="Times New Roman" w:hAnsi="Times New Roman" w:cs="Times New Roman"/>
          <w:sz w:val="24"/>
          <w:szCs w:val="24"/>
        </w:rPr>
        <w:t>doi:</w:t>
      </w:r>
      <w:proofErr w:type="gramEnd"/>
      <w:r w:rsidR="004B6315" w:rsidRPr="00142150">
        <w:rPr>
          <w:rFonts w:ascii="Times New Roman" w:hAnsi="Times New Roman" w:cs="Times New Roman"/>
          <w:sz w:val="24"/>
          <w:szCs w:val="24"/>
        </w:rPr>
        <w:t xml:space="preserve">10.7547/13-152 </w:t>
      </w:r>
    </w:p>
    <w:p w14:paraId="24434AD1" w14:textId="77777777" w:rsidR="00142150" w:rsidRPr="00142150" w:rsidRDefault="00D25BA1" w:rsidP="00142150">
      <w:pPr>
        <w:rPr>
          <w:rFonts w:ascii="Times New Roman" w:hAnsi="Times New Roman" w:cs="Times New Roman"/>
          <w:sz w:val="24"/>
          <w:szCs w:val="24"/>
        </w:rPr>
      </w:pPr>
      <w:r w:rsidRPr="00142150">
        <w:rPr>
          <w:rFonts w:ascii="Times New Roman" w:hAnsi="Times New Roman" w:cs="Times New Roman"/>
          <w:sz w:val="24"/>
          <w:szCs w:val="24"/>
        </w:rPr>
        <w:t xml:space="preserve">Mitchell, M. S., Leon, C. L. K., Byrne, T. H., Lin, W. C., &amp; </w:t>
      </w:r>
      <w:proofErr w:type="spellStart"/>
      <w:r w:rsidRPr="00142150">
        <w:rPr>
          <w:rFonts w:ascii="Times New Roman" w:hAnsi="Times New Roman" w:cs="Times New Roman"/>
          <w:sz w:val="24"/>
          <w:szCs w:val="24"/>
        </w:rPr>
        <w:t>Bh</w:t>
      </w:r>
      <w:r w:rsidR="00142150" w:rsidRPr="00142150">
        <w:rPr>
          <w:rFonts w:ascii="Times New Roman" w:hAnsi="Times New Roman" w:cs="Times New Roman"/>
          <w:sz w:val="24"/>
          <w:szCs w:val="24"/>
        </w:rPr>
        <w:t>arel</w:t>
      </w:r>
      <w:proofErr w:type="spellEnd"/>
      <w:r w:rsidR="00142150" w:rsidRPr="00142150">
        <w:rPr>
          <w:rFonts w:ascii="Times New Roman" w:hAnsi="Times New Roman" w:cs="Times New Roman"/>
          <w:sz w:val="24"/>
          <w:szCs w:val="24"/>
        </w:rPr>
        <w:t>, M. (2017)</w:t>
      </w:r>
      <w:proofErr w:type="gramStart"/>
      <w:r w:rsidR="00142150" w:rsidRPr="00142150">
        <w:rPr>
          <w:rFonts w:ascii="Times New Roman" w:hAnsi="Times New Roman" w:cs="Times New Roman"/>
          <w:sz w:val="24"/>
          <w:szCs w:val="24"/>
        </w:rPr>
        <w:t xml:space="preserve">. </w:t>
      </w:r>
      <w:proofErr w:type="gramEnd"/>
      <w:r w:rsidR="00142150" w:rsidRPr="00142150">
        <w:rPr>
          <w:rFonts w:ascii="Times New Roman" w:hAnsi="Times New Roman" w:cs="Times New Roman"/>
          <w:sz w:val="24"/>
          <w:szCs w:val="24"/>
        </w:rPr>
        <w:t>Cost of health</w:t>
      </w:r>
    </w:p>
    <w:p w14:paraId="449A097E" w14:textId="77777777" w:rsidR="00D25BA1" w:rsidRPr="00142150" w:rsidRDefault="00142150" w:rsidP="00142150">
      <w:pPr>
        <w:rPr>
          <w:rFonts w:ascii="Times New Roman" w:hAnsi="Times New Roman" w:cs="Times New Roman"/>
          <w:sz w:val="24"/>
          <w:szCs w:val="24"/>
        </w:rPr>
      </w:pPr>
      <w:r w:rsidRPr="00142150">
        <w:rPr>
          <w:rFonts w:ascii="Times New Roman" w:hAnsi="Times New Roman" w:cs="Times New Roman"/>
          <w:sz w:val="24"/>
          <w:szCs w:val="24"/>
        </w:rPr>
        <w:lastRenderedPageBreak/>
        <w:tab/>
      </w:r>
      <w:r w:rsidR="00D25BA1" w:rsidRPr="00142150">
        <w:rPr>
          <w:rFonts w:ascii="Times New Roman" w:hAnsi="Times New Roman" w:cs="Times New Roman"/>
          <w:sz w:val="24"/>
          <w:szCs w:val="24"/>
        </w:rPr>
        <w:t>care utilization among homeless frequent emergency department users</w:t>
      </w:r>
      <w:proofErr w:type="gramStart"/>
      <w:r w:rsidR="00D25BA1" w:rsidRPr="00142150">
        <w:rPr>
          <w:rFonts w:ascii="Times New Roman" w:hAnsi="Times New Roman" w:cs="Times New Roman"/>
          <w:sz w:val="24"/>
          <w:szCs w:val="24"/>
        </w:rPr>
        <w:t>.</w:t>
      </w:r>
      <w:r w:rsidR="00D25BA1" w:rsidRPr="00142150">
        <w:rPr>
          <w:rFonts w:ascii="Times New Roman" w:hAnsi="Times New Roman" w:cs="Times New Roman"/>
          <w:i/>
          <w:iCs/>
          <w:sz w:val="24"/>
          <w:szCs w:val="24"/>
        </w:rPr>
        <w:t xml:space="preserve"> </w:t>
      </w:r>
      <w:proofErr w:type="gramEnd"/>
      <w:r w:rsidR="00D25BA1" w:rsidRPr="00142150">
        <w:rPr>
          <w:rFonts w:ascii="Times New Roman" w:hAnsi="Times New Roman" w:cs="Times New Roman"/>
          <w:i/>
          <w:iCs/>
          <w:sz w:val="24"/>
          <w:szCs w:val="24"/>
        </w:rPr>
        <w:t xml:space="preserve">Psychological </w:t>
      </w:r>
      <w:r>
        <w:rPr>
          <w:rFonts w:ascii="Times New Roman" w:hAnsi="Times New Roman" w:cs="Times New Roman"/>
          <w:i/>
          <w:iCs/>
          <w:sz w:val="24"/>
          <w:szCs w:val="24"/>
        </w:rPr>
        <w:tab/>
      </w:r>
      <w:r w:rsidR="00D25BA1" w:rsidRPr="00142150">
        <w:rPr>
          <w:rFonts w:ascii="Times New Roman" w:hAnsi="Times New Roman" w:cs="Times New Roman"/>
          <w:i/>
          <w:iCs/>
          <w:sz w:val="24"/>
          <w:szCs w:val="24"/>
        </w:rPr>
        <w:t>Services, 14</w:t>
      </w:r>
      <w:r w:rsidR="00D25BA1" w:rsidRPr="00142150">
        <w:rPr>
          <w:rFonts w:ascii="Times New Roman" w:hAnsi="Times New Roman" w:cs="Times New Roman"/>
          <w:sz w:val="24"/>
          <w:szCs w:val="24"/>
        </w:rPr>
        <w:t>(2), 193-202</w:t>
      </w:r>
      <w:proofErr w:type="gramStart"/>
      <w:r w:rsidR="00D25BA1" w:rsidRPr="00142150">
        <w:rPr>
          <w:rFonts w:ascii="Times New Roman" w:hAnsi="Times New Roman" w:cs="Times New Roman"/>
          <w:sz w:val="24"/>
          <w:szCs w:val="24"/>
        </w:rPr>
        <w:t>. doi:</w:t>
      </w:r>
      <w:proofErr w:type="gramEnd"/>
      <w:r w:rsidR="00D25BA1" w:rsidRPr="00142150">
        <w:rPr>
          <w:rFonts w:ascii="Times New Roman" w:hAnsi="Times New Roman" w:cs="Times New Roman"/>
          <w:sz w:val="24"/>
          <w:szCs w:val="24"/>
        </w:rPr>
        <w:t xml:space="preserve">10.1037/ser0000113 </w:t>
      </w:r>
    </w:p>
    <w:p w14:paraId="646B113F" w14:textId="77777777" w:rsidR="00142150" w:rsidRDefault="00D25BA1" w:rsidP="00142150">
      <w:pPr>
        <w:rPr>
          <w:rFonts w:ascii="Times New Roman" w:hAnsi="Times New Roman" w:cs="Times New Roman"/>
          <w:sz w:val="24"/>
          <w:szCs w:val="24"/>
        </w:rPr>
      </w:pPr>
      <w:r w:rsidRPr="00142150">
        <w:rPr>
          <w:rFonts w:ascii="Times New Roman" w:hAnsi="Times New Roman" w:cs="Times New Roman"/>
          <w:sz w:val="24"/>
          <w:szCs w:val="24"/>
        </w:rPr>
        <w:t xml:space="preserve">Moore, D. T., &amp; </w:t>
      </w:r>
      <w:proofErr w:type="spellStart"/>
      <w:r w:rsidRPr="00142150">
        <w:rPr>
          <w:rFonts w:ascii="Times New Roman" w:hAnsi="Times New Roman" w:cs="Times New Roman"/>
          <w:sz w:val="24"/>
          <w:szCs w:val="24"/>
        </w:rPr>
        <w:t>Rosenheck</w:t>
      </w:r>
      <w:proofErr w:type="spellEnd"/>
      <w:r w:rsidRPr="00142150">
        <w:rPr>
          <w:rFonts w:ascii="Times New Roman" w:hAnsi="Times New Roman" w:cs="Times New Roman"/>
          <w:sz w:val="24"/>
          <w:szCs w:val="24"/>
        </w:rPr>
        <w:t>, R. A. (2017)</w:t>
      </w:r>
      <w:proofErr w:type="gramStart"/>
      <w:r w:rsidRPr="00142150">
        <w:rPr>
          <w:rFonts w:ascii="Times New Roman" w:hAnsi="Times New Roman" w:cs="Times New Roman"/>
          <w:sz w:val="24"/>
          <w:szCs w:val="24"/>
        </w:rPr>
        <w:t xml:space="preserve">. </w:t>
      </w:r>
      <w:proofErr w:type="gramEnd"/>
      <w:r w:rsidRPr="00142150">
        <w:rPr>
          <w:rFonts w:ascii="Times New Roman" w:hAnsi="Times New Roman" w:cs="Times New Roman"/>
          <w:sz w:val="24"/>
          <w:szCs w:val="24"/>
        </w:rPr>
        <w:t xml:space="preserve">Comprehensive </w:t>
      </w:r>
      <w:r w:rsidR="00142150">
        <w:rPr>
          <w:rFonts w:ascii="Times New Roman" w:hAnsi="Times New Roman" w:cs="Times New Roman"/>
          <w:sz w:val="24"/>
          <w:szCs w:val="24"/>
        </w:rPr>
        <w:t>services delivery and emergency</w:t>
      </w:r>
    </w:p>
    <w:p w14:paraId="7A817BFE" w14:textId="77777777" w:rsidR="00D25BA1" w:rsidRPr="00142150" w:rsidRDefault="00142150" w:rsidP="00142150">
      <w:pPr>
        <w:rPr>
          <w:rFonts w:ascii="Times New Roman" w:hAnsi="Times New Roman" w:cs="Times New Roman"/>
          <w:sz w:val="24"/>
          <w:szCs w:val="24"/>
        </w:rPr>
      </w:pPr>
      <w:r>
        <w:rPr>
          <w:rFonts w:ascii="Times New Roman" w:hAnsi="Times New Roman" w:cs="Times New Roman"/>
          <w:sz w:val="24"/>
          <w:szCs w:val="24"/>
        </w:rPr>
        <w:tab/>
      </w:r>
      <w:r w:rsidR="00D25BA1" w:rsidRPr="00142150">
        <w:rPr>
          <w:rFonts w:ascii="Times New Roman" w:hAnsi="Times New Roman" w:cs="Times New Roman"/>
          <w:sz w:val="24"/>
          <w:szCs w:val="24"/>
        </w:rPr>
        <w:t>department use among chronically homeless adults</w:t>
      </w:r>
      <w:proofErr w:type="gramStart"/>
      <w:r w:rsidR="00D25BA1" w:rsidRPr="00142150">
        <w:rPr>
          <w:rFonts w:ascii="Times New Roman" w:hAnsi="Times New Roman" w:cs="Times New Roman"/>
          <w:sz w:val="24"/>
          <w:szCs w:val="24"/>
        </w:rPr>
        <w:t>.</w:t>
      </w:r>
      <w:r w:rsidR="00D25BA1" w:rsidRPr="00142150">
        <w:rPr>
          <w:rFonts w:ascii="Times New Roman" w:hAnsi="Times New Roman" w:cs="Times New Roman"/>
          <w:i/>
          <w:iCs/>
          <w:sz w:val="24"/>
          <w:szCs w:val="24"/>
        </w:rPr>
        <w:t xml:space="preserve"> </w:t>
      </w:r>
      <w:proofErr w:type="gramEnd"/>
      <w:r w:rsidR="00D25BA1" w:rsidRPr="00142150">
        <w:rPr>
          <w:rFonts w:ascii="Times New Roman" w:hAnsi="Times New Roman" w:cs="Times New Roman"/>
          <w:i/>
          <w:iCs/>
          <w:sz w:val="24"/>
          <w:szCs w:val="24"/>
        </w:rPr>
        <w:t>Psychological Services, 14</w:t>
      </w:r>
      <w:r w:rsidR="00D25BA1" w:rsidRPr="00142150">
        <w:rPr>
          <w:rFonts w:ascii="Times New Roman" w:hAnsi="Times New Roman" w:cs="Times New Roman"/>
          <w:sz w:val="24"/>
          <w:szCs w:val="24"/>
        </w:rPr>
        <w:t>(2), 184-</w:t>
      </w:r>
      <w:r>
        <w:rPr>
          <w:rFonts w:ascii="Times New Roman" w:hAnsi="Times New Roman" w:cs="Times New Roman"/>
          <w:sz w:val="24"/>
          <w:szCs w:val="24"/>
        </w:rPr>
        <w:tab/>
      </w:r>
      <w:r w:rsidR="00D25BA1" w:rsidRPr="00142150">
        <w:rPr>
          <w:rFonts w:ascii="Times New Roman" w:hAnsi="Times New Roman" w:cs="Times New Roman"/>
          <w:sz w:val="24"/>
          <w:szCs w:val="24"/>
        </w:rPr>
        <w:t>192</w:t>
      </w:r>
      <w:proofErr w:type="gramStart"/>
      <w:r w:rsidR="00D25BA1" w:rsidRPr="00142150">
        <w:rPr>
          <w:rFonts w:ascii="Times New Roman" w:hAnsi="Times New Roman" w:cs="Times New Roman"/>
          <w:sz w:val="24"/>
          <w:szCs w:val="24"/>
        </w:rPr>
        <w:t>. doi:</w:t>
      </w:r>
      <w:proofErr w:type="gramEnd"/>
      <w:r w:rsidR="00D25BA1" w:rsidRPr="00142150">
        <w:rPr>
          <w:rFonts w:ascii="Times New Roman" w:hAnsi="Times New Roman" w:cs="Times New Roman"/>
          <w:sz w:val="24"/>
          <w:szCs w:val="24"/>
        </w:rPr>
        <w:t>10.1037/ser0000111</w:t>
      </w:r>
    </w:p>
    <w:p w14:paraId="492929C1" w14:textId="0445DAD9" w:rsidR="00F269D9" w:rsidRPr="00F269D9" w:rsidRDefault="00F269D9" w:rsidP="00F269D9">
      <w:pPr>
        <w:spacing w:after="160"/>
        <w:ind w:left="720" w:hanging="720"/>
        <w:rPr>
          <w:rFonts w:ascii="Times New Roman" w:eastAsia="Calibri" w:hAnsi="Times New Roman" w:cs="Times New Roman"/>
          <w:color w:val="212121"/>
          <w:sz w:val="24"/>
          <w:szCs w:val="24"/>
        </w:rPr>
      </w:pPr>
      <w:r w:rsidRPr="0047480B">
        <w:rPr>
          <w:rFonts w:ascii="Times New Roman" w:eastAsia="Calibri" w:hAnsi="Times New Roman" w:cs="Times New Roman"/>
          <w:color w:val="212121"/>
          <w:sz w:val="24"/>
          <w:szCs w:val="24"/>
        </w:rPr>
        <w:t>North Carolina Coalition to End Homelessness</w:t>
      </w:r>
      <w:proofErr w:type="gramStart"/>
      <w:r w:rsidRPr="0047480B">
        <w:rPr>
          <w:rFonts w:ascii="Times New Roman" w:eastAsia="Calibri" w:hAnsi="Times New Roman" w:cs="Times New Roman"/>
          <w:color w:val="212121"/>
          <w:sz w:val="24"/>
          <w:szCs w:val="24"/>
        </w:rPr>
        <w:t xml:space="preserve">. </w:t>
      </w:r>
      <w:proofErr w:type="gramEnd"/>
      <w:r w:rsidRPr="0047480B">
        <w:rPr>
          <w:rFonts w:ascii="Times New Roman" w:eastAsia="Calibri" w:hAnsi="Times New Roman" w:cs="Times New Roman"/>
          <w:color w:val="212121"/>
          <w:sz w:val="24"/>
          <w:szCs w:val="24"/>
        </w:rPr>
        <w:t xml:space="preserve">(2017). </w:t>
      </w:r>
      <w:r w:rsidRPr="0047480B">
        <w:rPr>
          <w:rFonts w:ascii="Times New Roman" w:eastAsia="Calibri" w:hAnsi="Times New Roman" w:cs="Times New Roman"/>
          <w:i/>
          <w:color w:val="212121"/>
          <w:sz w:val="24"/>
          <w:szCs w:val="24"/>
        </w:rPr>
        <w:t>Continuum of care: Homeless count:  Emergency Shelters, transitional housing, and unsheltered count North Carolina point-in-time count: January 28, 2015</w:t>
      </w:r>
      <w:proofErr w:type="gramStart"/>
      <w:r w:rsidRPr="0047480B">
        <w:rPr>
          <w:rFonts w:ascii="Times New Roman" w:eastAsia="Calibri" w:hAnsi="Times New Roman" w:cs="Times New Roman"/>
          <w:i/>
          <w:color w:val="212121"/>
          <w:sz w:val="24"/>
          <w:szCs w:val="24"/>
        </w:rPr>
        <w:t>.</w:t>
      </w:r>
      <w:r w:rsidRPr="0047480B">
        <w:rPr>
          <w:rFonts w:ascii="Times New Roman" w:eastAsia="Calibri" w:hAnsi="Times New Roman" w:cs="Times New Roman"/>
          <w:color w:val="212121"/>
          <w:sz w:val="24"/>
          <w:szCs w:val="24"/>
        </w:rPr>
        <w:t xml:space="preserve"> </w:t>
      </w:r>
      <w:proofErr w:type="gramEnd"/>
      <w:r w:rsidRPr="0047480B">
        <w:rPr>
          <w:rFonts w:ascii="Times New Roman" w:eastAsia="Calibri" w:hAnsi="Times New Roman" w:cs="Times New Roman"/>
          <w:color w:val="212121"/>
          <w:sz w:val="24"/>
          <w:szCs w:val="24"/>
        </w:rPr>
        <w:t xml:space="preserve">Retrieved from: </w:t>
      </w:r>
      <w:r w:rsidRPr="00F269D9">
        <w:rPr>
          <w:rFonts w:ascii="Times New Roman" w:eastAsia="Calibri" w:hAnsi="Times New Roman" w:cs="Times New Roman"/>
          <w:sz w:val="24"/>
          <w:szCs w:val="24"/>
        </w:rPr>
        <w:t xml:space="preserve">http://www.ncceh.org/media/files/page/b60333d4/2015_NC_PIT_Count.pdf </w:t>
      </w:r>
    </w:p>
    <w:p w14:paraId="28F5EC0A" w14:textId="77777777" w:rsidR="00F269D9" w:rsidRDefault="00F269D9" w:rsidP="00142150">
      <w:pPr>
        <w:rPr>
          <w:rFonts w:ascii="Times New Roman" w:hAnsi="Times New Roman" w:cs="Times New Roman"/>
          <w:sz w:val="24"/>
          <w:szCs w:val="24"/>
        </w:rPr>
      </w:pPr>
      <w:proofErr w:type="gramStart"/>
      <w:r>
        <w:rPr>
          <w:rFonts w:ascii="Times New Roman" w:hAnsi="Times New Roman" w:cs="Times New Roman"/>
          <w:sz w:val="24"/>
          <w:szCs w:val="24"/>
        </w:rPr>
        <w:t>North Carolina Institute of Medication.</w:t>
      </w:r>
      <w:proofErr w:type="gramEnd"/>
      <w:r>
        <w:rPr>
          <w:rFonts w:ascii="Times New Roman" w:hAnsi="Times New Roman" w:cs="Times New Roman"/>
          <w:sz w:val="24"/>
          <w:szCs w:val="24"/>
        </w:rPr>
        <w:t xml:space="preserve">  (2016)</w:t>
      </w:r>
      <w:proofErr w:type="gramStart"/>
      <w:r>
        <w:rPr>
          <w:rFonts w:ascii="Times New Roman" w:hAnsi="Times New Roman" w:cs="Times New Roman"/>
          <w:sz w:val="24"/>
          <w:szCs w:val="24"/>
        </w:rPr>
        <w:t xml:space="preserve">.  </w:t>
      </w:r>
      <w:r w:rsidRPr="00F269D9">
        <w:rPr>
          <w:rFonts w:ascii="Times New Roman" w:hAnsi="Times New Roman" w:cs="Times New Roman"/>
          <w:i/>
          <w:sz w:val="24"/>
          <w:szCs w:val="24"/>
        </w:rPr>
        <w:t>North</w:t>
      </w:r>
      <w:proofErr w:type="gramEnd"/>
      <w:r w:rsidRPr="00F269D9">
        <w:rPr>
          <w:rFonts w:ascii="Times New Roman" w:hAnsi="Times New Roman" w:cs="Times New Roman"/>
          <w:i/>
          <w:sz w:val="24"/>
          <w:szCs w:val="24"/>
        </w:rPr>
        <w:t xml:space="preserve"> Carolina health profile, Johnston county</w:t>
      </w:r>
      <w:r>
        <w:rPr>
          <w:rFonts w:ascii="Times New Roman" w:hAnsi="Times New Roman" w:cs="Times New Roman"/>
          <w:sz w:val="24"/>
          <w:szCs w:val="24"/>
        </w:rPr>
        <w:t xml:space="preserve">. </w:t>
      </w:r>
    </w:p>
    <w:p w14:paraId="708D3FFC" w14:textId="585728BF" w:rsidR="00F269D9" w:rsidRDefault="00F269D9" w:rsidP="00142150">
      <w:pPr>
        <w:rPr>
          <w:rFonts w:ascii="Times New Roman" w:hAnsi="Times New Roman" w:cs="Times New Roman"/>
          <w:sz w:val="24"/>
          <w:szCs w:val="24"/>
        </w:rPr>
      </w:pPr>
      <w:r>
        <w:rPr>
          <w:rFonts w:ascii="Times New Roman" w:hAnsi="Times New Roman" w:cs="Times New Roman"/>
          <w:sz w:val="24"/>
          <w:szCs w:val="24"/>
        </w:rPr>
        <w:tab/>
        <w:t xml:space="preserve">Retrieved from </w:t>
      </w:r>
      <w:r w:rsidRPr="00F269D9">
        <w:rPr>
          <w:rFonts w:ascii="Times New Roman" w:hAnsi="Times New Roman" w:cs="Times New Roman"/>
          <w:sz w:val="24"/>
          <w:szCs w:val="24"/>
        </w:rPr>
        <w:t>http://nciom.org/counties/johnston-county/</w:t>
      </w:r>
    </w:p>
    <w:p w14:paraId="547EC4DF" w14:textId="77777777" w:rsidR="00142150" w:rsidRDefault="007A4E1E" w:rsidP="00142150">
      <w:pPr>
        <w:rPr>
          <w:rFonts w:ascii="Times New Roman" w:hAnsi="Times New Roman" w:cs="Times New Roman"/>
          <w:sz w:val="24"/>
          <w:szCs w:val="24"/>
        </w:rPr>
      </w:pPr>
      <w:proofErr w:type="spellStart"/>
      <w:r w:rsidRPr="00142150">
        <w:rPr>
          <w:rFonts w:ascii="Times New Roman" w:hAnsi="Times New Roman" w:cs="Times New Roman"/>
          <w:sz w:val="24"/>
          <w:szCs w:val="24"/>
        </w:rPr>
        <w:t>Paudyal</w:t>
      </w:r>
      <w:proofErr w:type="spellEnd"/>
      <w:r w:rsidRPr="00142150">
        <w:rPr>
          <w:rFonts w:ascii="Times New Roman" w:hAnsi="Times New Roman" w:cs="Times New Roman"/>
          <w:sz w:val="24"/>
          <w:szCs w:val="24"/>
        </w:rPr>
        <w:t xml:space="preserve">, V., </w:t>
      </w:r>
      <w:proofErr w:type="spellStart"/>
      <w:r w:rsidRPr="00142150">
        <w:rPr>
          <w:rFonts w:ascii="Times New Roman" w:hAnsi="Times New Roman" w:cs="Times New Roman"/>
          <w:sz w:val="24"/>
          <w:szCs w:val="24"/>
        </w:rPr>
        <w:t>MacLure</w:t>
      </w:r>
      <w:proofErr w:type="spellEnd"/>
      <w:r w:rsidRPr="00142150">
        <w:rPr>
          <w:rFonts w:ascii="Times New Roman" w:hAnsi="Times New Roman" w:cs="Times New Roman"/>
          <w:sz w:val="24"/>
          <w:szCs w:val="24"/>
        </w:rPr>
        <w:t xml:space="preserve">, K., Buchanan, C., Wilson, L., Macleod, </w:t>
      </w:r>
      <w:r w:rsidR="00142150">
        <w:rPr>
          <w:rFonts w:ascii="Times New Roman" w:hAnsi="Times New Roman" w:cs="Times New Roman"/>
          <w:sz w:val="24"/>
          <w:szCs w:val="24"/>
        </w:rPr>
        <w:t>J., &amp; Stewart, D. (2017)</w:t>
      </w:r>
      <w:proofErr w:type="gramStart"/>
      <w:r w:rsidR="00142150">
        <w:rPr>
          <w:rFonts w:ascii="Times New Roman" w:hAnsi="Times New Roman" w:cs="Times New Roman"/>
          <w:sz w:val="24"/>
          <w:szCs w:val="24"/>
        </w:rPr>
        <w:t xml:space="preserve">. </w:t>
      </w:r>
      <w:proofErr w:type="gramEnd"/>
      <w:r w:rsidR="00142150">
        <w:rPr>
          <w:rFonts w:ascii="Times New Roman" w:hAnsi="Times New Roman" w:cs="Times New Roman"/>
          <w:sz w:val="24"/>
          <w:szCs w:val="24"/>
        </w:rPr>
        <w:t>'When</w:t>
      </w:r>
    </w:p>
    <w:p w14:paraId="1E5373C2" w14:textId="77777777" w:rsidR="007A4E1E" w:rsidRPr="00142150" w:rsidRDefault="00142150" w:rsidP="00142150">
      <w:pPr>
        <w:rPr>
          <w:rFonts w:ascii="Times New Roman" w:hAnsi="Times New Roman" w:cs="Times New Roman"/>
          <w:sz w:val="24"/>
          <w:szCs w:val="24"/>
        </w:rPr>
      </w:pPr>
      <w:r>
        <w:rPr>
          <w:rFonts w:ascii="Times New Roman" w:hAnsi="Times New Roman" w:cs="Times New Roman"/>
          <w:sz w:val="24"/>
          <w:szCs w:val="24"/>
        </w:rPr>
        <w:tab/>
      </w:r>
      <w:r w:rsidR="007A4E1E" w:rsidRPr="00142150">
        <w:rPr>
          <w:rFonts w:ascii="Times New Roman" w:hAnsi="Times New Roman" w:cs="Times New Roman"/>
          <w:sz w:val="24"/>
          <w:szCs w:val="24"/>
        </w:rPr>
        <w:t xml:space="preserve">you are homeless, you are not thinking about your medication, but your food, shelter or </w:t>
      </w:r>
      <w:r>
        <w:rPr>
          <w:rFonts w:ascii="Times New Roman" w:hAnsi="Times New Roman" w:cs="Times New Roman"/>
          <w:sz w:val="24"/>
          <w:szCs w:val="24"/>
        </w:rPr>
        <w:tab/>
      </w:r>
      <w:r w:rsidR="007A4E1E" w:rsidRPr="00142150">
        <w:rPr>
          <w:rFonts w:ascii="Times New Roman" w:hAnsi="Times New Roman" w:cs="Times New Roman"/>
          <w:sz w:val="24"/>
          <w:szCs w:val="24"/>
        </w:rPr>
        <w:t xml:space="preserve">heat for the night': </w:t>
      </w:r>
      <w:proofErr w:type="spellStart"/>
      <w:r w:rsidR="007A4E1E" w:rsidRPr="00142150">
        <w:rPr>
          <w:rFonts w:ascii="Times New Roman" w:hAnsi="Times New Roman" w:cs="Times New Roman"/>
          <w:sz w:val="24"/>
          <w:szCs w:val="24"/>
        </w:rPr>
        <w:t>Behavioural</w:t>
      </w:r>
      <w:proofErr w:type="spellEnd"/>
      <w:r w:rsidR="007A4E1E" w:rsidRPr="00142150">
        <w:rPr>
          <w:rFonts w:ascii="Times New Roman" w:hAnsi="Times New Roman" w:cs="Times New Roman"/>
          <w:sz w:val="24"/>
          <w:szCs w:val="24"/>
        </w:rPr>
        <w:t xml:space="preserve"> determinants of homeless patients' adherence to </w:t>
      </w:r>
      <w:r>
        <w:rPr>
          <w:rFonts w:ascii="Times New Roman" w:hAnsi="Times New Roman" w:cs="Times New Roman"/>
          <w:sz w:val="24"/>
          <w:szCs w:val="24"/>
        </w:rPr>
        <w:tab/>
      </w:r>
      <w:r w:rsidR="007A4E1E" w:rsidRPr="00142150">
        <w:rPr>
          <w:rFonts w:ascii="Times New Roman" w:hAnsi="Times New Roman" w:cs="Times New Roman"/>
          <w:sz w:val="24"/>
          <w:szCs w:val="24"/>
        </w:rPr>
        <w:t>prescribed medicines</w:t>
      </w:r>
      <w:proofErr w:type="gramStart"/>
      <w:r w:rsidR="007A4E1E" w:rsidRPr="00142150">
        <w:rPr>
          <w:rFonts w:ascii="Times New Roman" w:hAnsi="Times New Roman" w:cs="Times New Roman"/>
          <w:sz w:val="24"/>
          <w:szCs w:val="24"/>
        </w:rPr>
        <w:t>.</w:t>
      </w:r>
      <w:r w:rsidR="007A4E1E" w:rsidRPr="00142150">
        <w:rPr>
          <w:rFonts w:ascii="Times New Roman" w:hAnsi="Times New Roman" w:cs="Times New Roman"/>
          <w:i/>
          <w:iCs/>
          <w:sz w:val="24"/>
          <w:szCs w:val="24"/>
        </w:rPr>
        <w:t xml:space="preserve"> </w:t>
      </w:r>
      <w:proofErr w:type="gramEnd"/>
      <w:r w:rsidR="007A4E1E" w:rsidRPr="00142150">
        <w:rPr>
          <w:rFonts w:ascii="Times New Roman" w:hAnsi="Times New Roman" w:cs="Times New Roman"/>
          <w:i/>
          <w:iCs/>
          <w:sz w:val="24"/>
          <w:szCs w:val="24"/>
        </w:rPr>
        <w:t>Public Health, 148</w:t>
      </w:r>
      <w:r w:rsidR="007A4E1E" w:rsidRPr="00142150">
        <w:rPr>
          <w:rFonts w:ascii="Times New Roman" w:hAnsi="Times New Roman" w:cs="Times New Roman"/>
          <w:sz w:val="24"/>
          <w:szCs w:val="24"/>
        </w:rPr>
        <w:t>, 1-8</w:t>
      </w:r>
      <w:proofErr w:type="gramStart"/>
      <w:r w:rsidR="007A4E1E" w:rsidRPr="00142150">
        <w:rPr>
          <w:rFonts w:ascii="Times New Roman" w:hAnsi="Times New Roman" w:cs="Times New Roman"/>
          <w:sz w:val="24"/>
          <w:szCs w:val="24"/>
        </w:rPr>
        <w:t>. doi:</w:t>
      </w:r>
      <w:proofErr w:type="gramEnd"/>
      <w:r w:rsidR="007A4E1E" w:rsidRPr="00142150">
        <w:rPr>
          <w:rFonts w:ascii="Times New Roman" w:hAnsi="Times New Roman" w:cs="Times New Roman"/>
          <w:sz w:val="24"/>
          <w:szCs w:val="24"/>
        </w:rPr>
        <w:t>S0033-3506(17)30107-5</w:t>
      </w:r>
    </w:p>
    <w:p w14:paraId="028C9DAA" w14:textId="77777777" w:rsidR="00142150" w:rsidRDefault="004B6315" w:rsidP="00142150">
      <w:pPr>
        <w:rPr>
          <w:rFonts w:ascii="Times New Roman" w:hAnsi="Times New Roman" w:cs="Times New Roman"/>
          <w:sz w:val="24"/>
          <w:szCs w:val="24"/>
        </w:rPr>
      </w:pPr>
      <w:proofErr w:type="gramStart"/>
      <w:r w:rsidRPr="00142150">
        <w:rPr>
          <w:rFonts w:ascii="Times New Roman" w:hAnsi="Times New Roman" w:cs="Times New Roman"/>
          <w:sz w:val="24"/>
          <w:szCs w:val="24"/>
        </w:rPr>
        <w:t xml:space="preserve">Pauley, T., </w:t>
      </w:r>
      <w:proofErr w:type="spellStart"/>
      <w:r w:rsidRPr="00142150">
        <w:rPr>
          <w:rFonts w:ascii="Times New Roman" w:hAnsi="Times New Roman" w:cs="Times New Roman"/>
          <w:sz w:val="24"/>
          <w:szCs w:val="24"/>
        </w:rPr>
        <w:t>Gargaro</w:t>
      </w:r>
      <w:proofErr w:type="spellEnd"/>
      <w:r w:rsidRPr="00142150">
        <w:rPr>
          <w:rFonts w:ascii="Times New Roman" w:hAnsi="Times New Roman" w:cs="Times New Roman"/>
          <w:sz w:val="24"/>
          <w:szCs w:val="24"/>
        </w:rPr>
        <w:t xml:space="preserve">, J., </w:t>
      </w:r>
      <w:proofErr w:type="spellStart"/>
      <w:r w:rsidRPr="00142150">
        <w:rPr>
          <w:rFonts w:ascii="Times New Roman" w:hAnsi="Times New Roman" w:cs="Times New Roman"/>
          <w:sz w:val="24"/>
          <w:szCs w:val="24"/>
        </w:rPr>
        <w:t>Falode</w:t>
      </w:r>
      <w:proofErr w:type="spellEnd"/>
      <w:r w:rsidRPr="00142150">
        <w:rPr>
          <w:rFonts w:ascii="Times New Roman" w:hAnsi="Times New Roman" w:cs="Times New Roman"/>
          <w:sz w:val="24"/>
          <w:szCs w:val="24"/>
        </w:rPr>
        <w:t xml:space="preserve">, A., </w:t>
      </w:r>
      <w:proofErr w:type="spellStart"/>
      <w:r w:rsidRPr="00142150">
        <w:rPr>
          <w:rFonts w:ascii="Times New Roman" w:hAnsi="Times New Roman" w:cs="Times New Roman"/>
          <w:sz w:val="24"/>
          <w:szCs w:val="24"/>
        </w:rPr>
        <w:t>Beben</w:t>
      </w:r>
      <w:proofErr w:type="spellEnd"/>
      <w:r w:rsidRPr="00142150">
        <w:rPr>
          <w:rFonts w:ascii="Times New Roman" w:hAnsi="Times New Roman" w:cs="Times New Roman"/>
          <w:sz w:val="24"/>
          <w:szCs w:val="24"/>
        </w:rPr>
        <w:t xml:space="preserve">, N., </w:t>
      </w:r>
      <w:proofErr w:type="spellStart"/>
      <w:r w:rsidRPr="00142150">
        <w:rPr>
          <w:rFonts w:ascii="Times New Roman" w:hAnsi="Times New Roman" w:cs="Times New Roman"/>
          <w:sz w:val="24"/>
          <w:szCs w:val="24"/>
        </w:rPr>
        <w:t>Sikharulidze</w:t>
      </w:r>
      <w:proofErr w:type="spellEnd"/>
      <w:r w:rsidRPr="00142150">
        <w:rPr>
          <w:rFonts w:ascii="Times New Roman" w:hAnsi="Times New Roman" w:cs="Times New Roman"/>
          <w:sz w:val="24"/>
          <w:szCs w:val="24"/>
        </w:rPr>
        <w:t xml:space="preserve">, L., &amp; </w:t>
      </w:r>
      <w:proofErr w:type="spellStart"/>
      <w:r w:rsidRPr="00142150">
        <w:rPr>
          <w:rFonts w:ascii="Times New Roman" w:hAnsi="Times New Roman" w:cs="Times New Roman"/>
          <w:sz w:val="24"/>
          <w:szCs w:val="24"/>
        </w:rPr>
        <w:t>Mekinda</w:t>
      </w:r>
      <w:proofErr w:type="spellEnd"/>
      <w:r w:rsidRPr="00142150">
        <w:rPr>
          <w:rFonts w:ascii="Times New Roman" w:hAnsi="Times New Roman" w:cs="Times New Roman"/>
          <w:sz w:val="24"/>
          <w:szCs w:val="24"/>
        </w:rPr>
        <w:t>, B. (2016).</w:t>
      </w:r>
      <w:proofErr w:type="gramEnd"/>
      <w:r w:rsidRPr="00142150">
        <w:rPr>
          <w:rFonts w:ascii="Times New Roman" w:hAnsi="Times New Roman" w:cs="Times New Roman"/>
          <w:sz w:val="24"/>
          <w:szCs w:val="24"/>
        </w:rPr>
        <w:t xml:space="preserve"> </w:t>
      </w:r>
    </w:p>
    <w:p w14:paraId="67894179" w14:textId="77777777" w:rsidR="004B6315" w:rsidRPr="00142150" w:rsidRDefault="00142150" w:rsidP="00142150">
      <w:pPr>
        <w:rPr>
          <w:rFonts w:ascii="Times New Roman" w:hAnsi="Times New Roman" w:cs="Times New Roman"/>
          <w:sz w:val="24"/>
          <w:szCs w:val="24"/>
        </w:rPr>
      </w:pPr>
      <w:r>
        <w:rPr>
          <w:rFonts w:ascii="Times New Roman" w:hAnsi="Times New Roman" w:cs="Times New Roman"/>
          <w:sz w:val="24"/>
          <w:szCs w:val="24"/>
        </w:rPr>
        <w:tab/>
      </w:r>
      <w:r w:rsidR="004B6315" w:rsidRPr="00142150">
        <w:rPr>
          <w:rFonts w:ascii="Times New Roman" w:hAnsi="Times New Roman" w:cs="Times New Roman"/>
          <w:sz w:val="24"/>
          <w:szCs w:val="24"/>
        </w:rPr>
        <w:t xml:space="preserve">Evaluation of an integrated cluster care and supportive housing model for unstably </w:t>
      </w:r>
      <w:r>
        <w:rPr>
          <w:rFonts w:ascii="Times New Roman" w:hAnsi="Times New Roman" w:cs="Times New Roman"/>
          <w:sz w:val="24"/>
          <w:szCs w:val="24"/>
        </w:rPr>
        <w:tab/>
      </w:r>
      <w:r w:rsidR="004B6315" w:rsidRPr="00142150">
        <w:rPr>
          <w:rFonts w:ascii="Times New Roman" w:hAnsi="Times New Roman" w:cs="Times New Roman"/>
          <w:sz w:val="24"/>
          <w:szCs w:val="24"/>
        </w:rPr>
        <w:t>housed persons using the shelter system</w:t>
      </w:r>
      <w:proofErr w:type="gramStart"/>
      <w:r w:rsidR="004B6315" w:rsidRPr="00142150">
        <w:rPr>
          <w:rFonts w:ascii="Times New Roman" w:hAnsi="Times New Roman" w:cs="Times New Roman"/>
          <w:sz w:val="24"/>
          <w:szCs w:val="24"/>
        </w:rPr>
        <w:t>.</w:t>
      </w:r>
      <w:r w:rsidR="004B6315" w:rsidRPr="00142150">
        <w:rPr>
          <w:rFonts w:ascii="Times New Roman" w:hAnsi="Times New Roman" w:cs="Times New Roman"/>
          <w:i/>
          <w:iCs/>
          <w:sz w:val="24"/>
          <w:szCs w:val="24"/>
        </w:rPr>
        <w:t xml:space="preserve"> </w:t>
      </w:r>
      <w:proofErr w:type="gramEnd"/>
      <w:r w:rsidR="004B6315" w:rsidRPr="00142150">
        <w:rPr>
          <w:rFonts w:ascii="Times New Roman" w:hAnsi="Times New Roman" w:cs="Times New Roman"/>
          <w:i/>
          <w:iCs/>
          <w:sz w:val="24"/>
          <w:szCs w:val="24"/>
        </w:rPr>
        <w:t>Professional Case Management, 21</w:t>
      </w:r>
      <w:r w:rsidR="004B6315" w:rsidRPr="00142150">
        <w:rPr>
          <w:rFonts w:ascii="Times New Roman" w:hAnsi="Times New Roman" w:cs="Times New Roman"/>
          <w:sz w:val="24"/>
          <w:szCs w:val="24"/>
        </w:rPr>
        <w:t xml:space="preserve">(1), 34-42. </w:t>
      </w:r>
      <w:r>
        <w:rPr>
          <w:rFonts w:ascii="Times New Roman" w:hAnsi="Times New Roman" w:cs="Times New Roman"/>
          <w:sz w:val="24"/>
          <w:szCs w:val="24"/>
        </w:rPr>
        <w:tab/>
      </w:r>
      <w:r w:rsidR="004B6315" w:rsidRPr="00142150">
        <w:rPr>
          <w:rFonts w:ascii="Times New Roman" w:hAnsi="Times New Roman" w:cs="Times New Roman"/>
          <w:sz w:val="24"/>
          <w:szCs w:val="24"/>
        </w:rPr>
        <w:t xml:space="preserve">doi:10.1097/NCM.0000000000000128 </w:t>
      </w:r>
    </w:p>
    <w:p w14:paraId="17A19A13" w14:textId="77777777" w:rsidR="00142150" w:rsidRDefault="00E412AB" w:rsidP="00142150">
      <w:pPr>
        <w:rPr>
          <w:rFonts w:ascii="Times New Roman" w:hAnsi="Times New Roman" w:cs="Times New Roman"/>
          <w:sz w:val="24"/>
          <w:szCs w:val="24"/>
        </w:rPr>
      </w:pPr>
      <w:proofErr w:type="spellStart"/>
      <w:proofErr w:type="gramStart"/>
      <w:r w:rsidRPr="00142150">
        <w:rPr>
          <w:rFonts w:ascii="Times New Roman" w:hAnsi="Times New Roman" w:cs="Times New Roman"/>
          <w:sz w:val="24"/>
          <w:szCs w:val="24"/>
        </w:rPr>
        <w:t>Petiprin</w:t>
      </w:r>
      <w:proofErr w:type="spellEnd"/>
      <w:r w:rsidRPr="00142150">
        <w:rPr>
          <w:rFonts w:ascii="Times New Roman" w:hAnsi="Times New Roman" w:cs="Times New Roman"/>
          <w:sz w:val="24"/>
          <w:szCs w:val="24"/>
        </w:rPr>
        <w:t>, A.</w:t>
      </w:r>
      <w:proofErr w:type="gramEnd"/>
      <w:r w:rsidRPr="00142150">
        <w:rPr>
          <w:rFonts w:ascii="Times New Roman" w:hAnsi="Times New Roman" w:cs="Times New Roman"/>
          <w:sz w:val="24"/>
          <w:szCs w:val="24"/>
        </w:rPr>
        <w:t xml:space="preserve">  (2016)</w:t>
      </w:r>
      <w:proofErr w:type="gramStart"/>
      <w:r w:rsidRPr="00142150">
        <w:rPr>
          <w:rFonts w:ascii="Times New Roman" w:hAnsi="Times New Roman" w:cs="Times New Roman"/>
          <w:sz w:val="24"/>
          <w:szCs w:val="24"/>
        </w:rPr>
        <w:t xml:space="preserve">.  </w:t>
      </w:r>
      <w:r w:rsidR="0029412F" w:rsidRPr="00142150">
        <w:rPr>
          <w:rFonts w:ascii="Times New Roman" w:hAnsi="Times New Roman" w:cs="Times New Roman"/>
          <w:i/>
          <w:sz w:val="24"/>
          <w:szCs w:val="24"/>
        </w:rPr>
        <w:t>Jean</w:t>
      </w:r>
      <w:proofErr w:type="gramEnd"/>
      <w:r w:rsidR="0029412F" w:rsidRPr="00142150">
        <w:rPr>
          <w:rFonts w:ascii="Times New Roman" w:hAnsi="Times New Roman" w:cs="Times New Roman"/>
          <w:i/>
          <w:sz w:val="24"/>
          <w:szCs w:val="24"/>
        </w:rPr>
        <w:t xml:space="preserve"> Watson nursing theory</w:t>
      </w:r>
      <w:r w:rsidRPr="00142150">
        <w:rPr>
          <w:rFonts w:ascii="Times New Roman" w:hAnsi="Times New Roman" w:cs="Times New Roman"/>
          <w:sz w:val="24"/>
          <w:szCs w:val="24"/>
        </w:rPr>
        <w:t xml:space="preserve">.  Retrieved from </w:t>
      </w:r>
      <w:r w:rsidR="00142150" w:rsidRPr="00142150">
        <w:rPr>
          <w:rFonts w:ascii="Times New Roman" w:hAnsi="Times New Roman" w:cs="Times New Roman"/>
          <w:sz w:val="24"/>
          <w:szCs w:val="24"/>
        </w:rPr>
        <w:t>http://nursing</w:t>
      </w:r>
    </w:p>
    <w:p w14:paraId="2DA09096" w14:textId="77777777" w:rsidR="0029412F" w:rsidRPr="00142150" w:rsidRDefault="00142150" w:rsidP="00142150">
      <w:pPr>
        <w:rPr>
          <w:rFonts w:ascii="Times New Roman" w:hAnsi="Times New Roman" w:cs="Times New Roman"/>
          <w:sz w:val="24"/>
          <w:szCs w:val="24"/>
        </w:rPr>
      </w:pPr>
      <w:r>
        <w:rPr>
          <w:rFonts w:ascii="Times New Roman" w:hAnsi="Times New Roman" w:cs="Times New Roman"/>
          <w:sz w:val="24"/>
          <w:szCs w:val="24"/>
        </w:rPr>
        <w:lastRenderedPageBreak/>
        <w:tab/>
      </w:r>
      <w:r w:rsidR="0029412F" w:rsidRPr="00142150">
        <w:rPr>
          <w:rFonts w:ascii="Times New Roman" w:hAnsi="Times New Roman" w:cs="Times New Roman"/>
          <w:sz w:val="24"/>
          <w:szCs w:val="24"/>
        </w:rPr>
        <w:t>theory.org/theories-and-models/watson-philosophy-and-science-of-caring.php</w:t>
      </w:r>
    </w:p>
    <w:p w14:paraId="03D7A17D" w14:textId="77777777" w:rsidR="00142150" w:rsidRDefault="004B6315" w:rsidP="00142150">
      <w:pPr>
        <w:rPr>
          <w:rFonts w:ascii="Times New Roman" w:hAnsi="Times New Roman" w:cs="Times New Roman"/>
          <w:sz w:val="24"/>
          <w:szCs w:val="24"/>
        </w:rPr>
      </w:pPr>
      <w:r w:rsidRPr="00142150">
        <w:rPr>
          <w:rFonts w:ascii="Times New Roman" w:hAnsi="Times New Roman" w:cs="Times New Roman"/>
          <w:sz w:val="24"/>
          <w:szCs w:val="24"/>
        </w:rPr>
        <w:t>Rae, B. E., &amp; Rees, S. (2015)</w:t>
      </w:r>
      <w:proofErr w:type="gramStart"/>
      <w:r w:rsidRPr="00142150">
        <w:rPr>
          <w:rFonts w:ascii="Times New Roman" w:hAnsi="Times New Roman" w:cs="Times New Roman"/>
          <w:sz w:val="24"/>
          <w:szCs w:val="24"/>
        </w:rPr>
        <w:t xml:space="preserve">. </w:t>
      </w:r>
      <w:proofErr w:type="gramEnd"/>
      <w:r w:rsidRPr="00142150">
        <w:rPr>
          <w:rFonts w:ascii="Times New Roman" w:hAnsi="Times New Roman" w:cs="Times New Roman"/>
          <w:sz w:val="24"/>
          <w:szCs w:val="24"/>
        </w:rPr>
        <w:t>The perceptions of homeless pe</w:t>
      </w:r>
      <w:r w:rsidR="00142150">
        <w:rPr>
          <w:rFonts w:ascii="Times New Roman" w:hAnsi="Times New Roman" w:cs="Times New Roman"/>
          <w:sz w:val="24"/>
          <w:szCs w:val="24"/>
        </w:rPr>
        <w:t>ople regarding their healthcare</w:t>
      </w:r>
    </w:p>
    <w:p w14:paraId="025AE778" w14:textId="77777777" w:rsidR="004B6315" w:rsidRPr="00142150" w:rsidRDefault="00142150" w:rsidP="00142150">
      <w:pPr>
        <w:rPr>
          <w:rFonts w:ascii="Times New Roman" w:hAnsi="Times New Roman" w:cs="Times New Roman"/>
          <w:sz w:val="24"/>
          <w:szCs w:val="24"/>
        </w:rPr>
      </w:pPr>
      <w:r>
        <w:rPr>
          <w:rFonts w:ascii="Times New Roman" w:hAnsi="Times New Roman" w:cs="Times New Roman"/>
          <w:sz w:val="24"/>
          <w:szCs w:val="24"/>
        </w:rPr>
        <w:tab/>
      </w:r>
      <w:proofErr w:type="gramStart"/>
      <w:r w:rsidR="004B6315" w:rsidRPr="00142150">
        <w:rPr>
          <w:rFonts w:ascii="Times New Roman" w:hAnsi="Times New Roman" w:cs="Times New Roman"/>
          <w:sz w:val="24"/>
          <w:szCs w:val="24"/>
        </w:rPr>
        <w:t>needs</w:t>
      </w:r>
      <w:proofErr w:type="gramEnd"/>
      <w:r w:rsidR="004B6315" w:rsidRPr="00142150">
        <w:rPr>
          <w:rFonts w:ascii="Times New Roman" w:hAnsi="Times New Roman" w:cs="Times New Roman"/>
          <w:sz w:val="24"/>
          <w:szCs w:val="24"/>
        </w:rPr>
        <w:t xml:space="preserve"> and experiences of receiving health care.</w:t>
      </w:r>
      <w:r w:rsidR="004B6315" w:rsidRPr="00142150">
        <w:rPr>
          <w:rFonts w:ascii="Times New Roman" w:hAnsi="Times New Roman" w:cs="Times New Roman"/>
          <w:i/>
          <w:iCs/>
          <w:sz w:val="24"/>
          <w:szCs w:val="24"/>
        </w:rPr>
        <w:t xml:space="preserve"> </w:t>
      </w:r>
      <w:r w:rsidR="00344C47" w:rsidRPr="00142150">
        <w:rPr>
          <w:rFonts w:ascii="Times New Roman" w:hAnsi="Times New Roman" w:cs="Times New Roman"/>
          <w:i/>
          <w:iCs/>
          <w:sz w:val="24"/>
          <w:szCs w:val="24"/>
        </w:rPr>
        <w:t xml:space="preserve"> </w:t>
      </w:r>
      <w:proofErr w:type="gramStart"/>
      <w:r w:rsidR="004B6315" w:rsidRPr="00142150">
        <w:rPr>
          <w:rFonts w:ascii="Times New Roman" w:hAnsi="Times New Roman" w:cs="Times New Roman"/>
          <w:i/>
          <w:iCs/>
          <w:sz w:val="24"/>
          <w:szCs w:val="24"/>
        </w:rPr>
        <w:t>Journal of Advanced Nursing, 71</w:t>
      </w:r>
      <w:r w:rsidR="004B6315" w:rsidRPr="00142150">
        <w:rPr>
          <w:rFonts w:ascii="Times New Roman" w:hAnsi="Times New Roman" w:cs="Times New Roman"/>
          <w:sz w:val="24"/>
          <w:szCs w:val="24"/>
        </w:rPr>
        <w:t xml:space="preserve">(9), </w:t>
      </w:r>
      <w:r>
        <w:rPr>
          <w:rFonts w:ascii="Times New Roman" w:hAnsi="Times New Roman" w:cs="Times New Roman"/>
          <w:sz w:val="24"/>
          <w:szCs w:val="24"/>
        </w:rPr>
        <w:tab/>
      </w:r>
      <w:r w:rsidR="004B6315" w:rsidRPr="00142150">
        <w:rPr>
          <w:rFonts w:ascii="Times New Roman" w:hAnsi="Times New Roman" w:cs="Times New Roman"/>
          <w:sz w:val="24"/>
          <w:szCs w:val="24"/>
        </w:rPr>
        <w:t>2096-2107.</w:t>
      </w:r>
      <w:proofErr w:type="gramEnd"/>
      <w:r w:rsidR="00344C47" w:rsidRPr="00142150">
        <w:rPr>
          <w:rFonts w:ascii="Times New Roman" w:hAnsi="Times New Roman" w:cs="Times New Roman"/>
          <w:sz w:val="24"/>
          <w:szCs w:val="24"/>
        </w:rPr>
        <w:t xml:space="preserve"> </w:t>
      </w:r>
      <w:r w:rsidR="004B6315" w:rsidRPr="00142150">
        <w:rPr>
          <w:rFonts w:ascii="Times New Roman" w:hAnsi="Times New Roman" w:cs="Times New Roman"/>
          <w:sz w:val="24"/>
          <w:szCs w:val="24"/>
        </w:rPr>
        <w:t xml:space="preserve"> doi:10.1111/jan.12675 </w:t>
      </w:r>
    </w:p>
    <w:p w14:paraId="746E9CC4" w14:textId="77777777" w:rsidR="00142150" w:rsidRDefault="004B6315" w:rsidP="00142150">
      <w:pPr>
        <w:rPr>
          <w:rFonts w:ascii="Times New Roman" w:hAnsi="Times New Roman" w:cs="Times New Roman"/>
          <w:sz w:val="24"/>
          <w:szCs w:val="24"/>
        </w:rPr>
      </w:pPr>
      <w:proofErr w:type="gramStart"/>
      <w:r w:rsidRPr="00142150">
        <w:rPr>
          <w:rFonts w:ascii="Times New Roman" w:hAnsi="Times New Roman" w:cs="Times New Roman"/>
          <w:sz w:val="24"/>
          <w:szCs w:val="24"/>
        </w:rPr>
        <w:t>Randolph, S., Evans, C., &amp; Bacon, C. T. (2016).</w:t>
      </w:r>
      <w:proofErr w:type="gramEnd"/>
      <w:r w:rsidRPr="00142150">
        <w:rPr>
          <w:rFonts w:ascii="Times New Roman" w:hAnsi="Times New Roman" w:cs="Times New Roman"/>
          <w:sz w:val="24"/>
          <w:szCs w:val="24"/>
        </w:rPr>
        <w:t xml:space="preserve"> </w:t>
      </w:r>
      <w:r w:rsidR="00344C47" w:rsidRPr="00142150">
        <w:rPr>
          <w:rFonts w:ascii="Times New Roman" w:hAnsi="Times New Roman" w:cs="Times New Roman"/>
          <w:sz w:val="24"/>
          <w:szCs w:val="24"/>
        </w:rPr>
        <w:t xml:space="preserve"> </w:t>
      </w:r>
      <w:r w:rsidRPr="00142150">
        <w:rPr>
          <w:rFonts w:ascii="Times New Roman" w:hAnsi="Times New Roman" w:cs="Times New Roman"/>
          <w:sz w:val="24"/>
          <w:szCs w:val="24"/>
        </w:rPr>
        <w:t xml:space="preserve">Preparing BSN </w:t>
      </w:r>
      <w:r w:rsidR="00142150">
        <w:rPr>
          <w:rFonts w:ascii="Times New Roman" w:hAnsi="Times New Roman" w:cs="Times New Roman"/>
          <w:sz w:val="24"/>
          <w:szCs w:val="24"/>
        </w:rPr>
        <w:t>students for population-focused</w:t>
      </w:r>
    </w:p>
    <w:p w14:paraId="5280F18F" w14:textId="77777777" w:rsidR="004B6315" w:rsidRPr="00142150" w:rsidRDefault="00142150" w:rsidP="00142150">
      <w:pPr>
        <w:rPr>
          <w:rFonts w:ascii="Times New Roman" w:hAnsi="Times New Roman" w:cs="Times New Roman"/>
          <w:sz w:val="24"/>
          <w:szCs w:val="24"/>
        </w:rPr>
      </w:pPr>
      <w:r>
        <w:rPr>
          <w:rFonts w:ascii="Times New Roman" w:hAnsi="Times New Roman" w:cs="Times New Roman"/>
          <w:sz w:val="24"/>
          <w:szCs w:val="24"/>
        </w:rPr>
        <w:tab/>
      </w:r>
      <w:proofErr w:type="gramStart"/>
      <w:r w:rsidR="004B6315" w:rsidRPr="00142150">
        <w:rPr>
          <w:rFonts w:ascii="Times New Roman" w:hAnsi="Times New Roman" w:cs="Times New Roman"/>
          <w:sz w:val="24"/>
          <w:szCs w:val="24"/>
        </w:rPr>
        <w:t>nursing</w:t>
      </w:r>
      <w:proofErr w:type="gramEnd"/>
      <w:r w:rsidR="004B6315" w:rsidRPr="00142150">
        <w:rPr>
          <w:rFonts w:ascii="Times New Roman" w:hAnsi="Times New Roman" w:cs="Times New Roman"/>
          <w:sz w:val="24"/>
          <w:szCs w:val="24"/>
        </w:rPr>
        <w:t xml:space="preserve"> care.</w:t>
      </w:r>
      <w:r w:rsidR="00344C47" w:rsidRPr="00142150">
        <w:rPr>
          <w:rFonts w:ascii="Times New Roman" w:hAnsi="Times New Roman" w:cs="Times New Roman"/>
          <w:sz w:val="24"/>
          <w:szCs w:val="24"/>
        </w:rPr>
        <w:t xml:space="preserve"> </w:t>
      </w:r>
      <w:r w:rsidR="004B6315" w:rsidRPr="00142150">
        <w:rPr>
          <w:rFonts w:ascii="Times New Roman" w:hAnsi="Times New Roman" w:cs="Times New Roman"/>
          <w:i/>
          <w:iCs/>
          <w:sz w:val="24"/>
          <w:szCs w:val="24"/>
        </w:rPr>
        <w:t xml:space="preserve"> </w:t>
      </w:r>
      <w:proofErr w:type="gramStart"/>
      <w:r w:rsidR="004B6315" w:rsidRPr="00142150">
        <w:rPr>
          <w:rFonts w:ascii="Times New Roman" w:hAnsi="Times New Roman" w:cs="Times New Roman"/>
          <w:i/>
          <w:iCs/>
          <w:sz w:val="24"/>
          <w:szCs w:val="24"/>
        </w:rPr>
        <w:t>Nursing Education Perspectives, 37</w:t>
      </w:r>
      <w:r w:rsidR="004B6315" w:rsidRPr="00142150">
        <w:rPr>
          <w:rFonts w:ascii="Times New Roman" w:hAnsi="Times New Roman" w:cs="Times New Roman"/>
          <w:sz w:val="24"/>
          <w:szCs w:val="24"/>
        </w:rPr>
        <w:t>(2), 115-117.</w:t>
      </w:r>
      <w:proofErr w:type="gramEnd"/>
      <w:r w:rsidR="004B6315" w:rsidRPr="00142150">
        <w:rPr>
          <w:rFonts w:ascii="Times New Roman" w:hAnsi="Times New Roman" w:cs="Times New Roman"/>
          <w:sz w:val="24"/>
          <w:szCs w:val="24"/>
        </w:rPr>
        <w:t xml:space="preserve"> </w:t>
      </w:r>
    </w:p>
    <w:p w14:paraId="37BFCA26" w14:textId="77777777" w:rsidR="00142150" w:rsidRDefault="004B6315" w:rsidP="00142150">
      <w:pPr>
        <w:rPr>
          <w:rFonts w:ascii="Times New Roman" w:hAnsi="Times New Roman" w:cs="Times New Roman"/>
          <w:sz w:val="24"/>
          <w:szCs w:val="24"/>
        </w:rPr>
      </w:pPr>
      <w:proofErr w:type="gramStart"/>
      <w:r w:rsidRPr="00142150">
        <w:rPr>
          <w:rFonts w:ascii="Times New Roman" w:hAnsi="Times New Roman" w:cs="Times New Roman"/>
          <w:sz w:val="24"/>
          <w:szCs w:val="24"/>
        </w:rPr>
        <w:t xml:space="preserve">Ryan, M. H., Yoder, J., Flores, S. K., </w:t>
      </w:r>
      <w:proofErr w:type="spellStart"/>
      <w:r w:rsidRPr="00142150">
        <w:rPr>
          <w:rFonts w:ascii="Times New Roman" w:hAnsi="Times New Roman" w:cs="Times New Roman"/>
          <w:sz w:val="24"/>
          <w:szCs w:val="24"/>
        </w:rPr>
        <w:t>Soh</w:t>
      </w:r>
      <w:proofErr w:type="spellEnd"/>
      <w:r w:rsidRPr="00142150">
        <w:rPr>
          <w:rFonts w:ascii="Times New Roman" w:hAnsi="Times New Roman" w:cs="Times New Roman"/>
          <w:sz w:val="24"/>
          <w:szCs w:val="24"/>
        </w:rPr>
        <w:t>, J., &amp; Vanderbilt, A. A. (2015).</w:t>
      </w:r>
      <w:proofErr w:type="gramEnd"/>
      <w:r w:rsidR="00344C47" w:rsidRPr="00142150">
        <w:rPr>
          <w:rFonts w:ascii="Times New Roman" w:hAnsi="Times New Roman" w:cs="Times New Roman"/>
          <w:sz w:val="24"/>
          <w:szCs w:val="24"/>
        </w:rPr>
        <w:t xml:space="preserve"> </w:t>
      </w:r>
      <w:r w:rsidR="00142150">
        <w:rPr>
          <w:rFonts w:ascii="Times New Roman" w:hAnsi="Times New Roman" w:cs="Times New Roman"/>
          <w:sz w:val="24"/>
          <w:szCs w:val="24"/>
        </w:rPr>
        <w:t xml:space="preserve"> Using health</w:t>
      </w:r>
    </w:p>
    <w:p w14:paraId="53BAED6B" w14:textId="77777777" w:rsidR="004B6315" w:rsidRPr="00142150" w:rsidRDefault="00142150" w:rsidP="00142150">
      <w:pPr>
        <w:rPr>
          <w:rFonts w:ascii="Times New Roman" w:hAnsi="Times New Roman" w:cs="Times New Roman"/>
          <w:sz w:val="24"/>
          <w:szCs w:val="24"/>
        </w:rPr>
      </w:pPr>
      <w:r>
        <w:rPr>
          <w:rFonts w:ascii="Times New Roman" w:hAnsi="Times New Roman" w:cs="Times New Roman"/>
          <w:sz w:val="24"/>
          <w:szCs w:val="24"/>
        </w:rPr>
        <w:tab/>
      </w:r>
      <w:proofErr w:type="gramStart"/>
      <w:r w:rsidR="004B6315" w:rsidRPr="00142150">
        <w:rPr>
          <w:rFonts w:ascii="Times New Roman" w:hAnsi="Times New Roman" w:cs="Times New Roman"/>
          <w:sz w:val="24"/>
          <w:szCs w:val="24"/>
        </w:rPr>
        <w:t>information</w:t>
      </w:r>
      <w:proofErr w:type="gramEnd"/>
      <w:r w:rsidR="004B6315" w:rsidRPr="00142150">
        <w:rPr>
          <w:rFonts w:ascii="Times New Roman" w:hAnsi="Times New Roman" w:cs="Times New Roman"/>
          <w:sz w:val="24"/>
          <w:szCs w:val="24"/>
        </w:rPr>
        <w:t xml:space="preserve"> technology to reach patients in underserved communities: A pilot study to </w:t>
      </w:r>
      <w:r>
        <w:rPr>
          <w:rFonts w:ascii="Times New Roman" w:hAnsi="Times New Roman" w:cs="Times New Roman"/>
          <w:sz w:val="24"/>
          <w:szCs w:val="24"/>
        </w:rPr>
        <w:tab/>
      </w:r>
      <w:r w:rsidR="004B6315" w:rsidRPr="00142150">
        <w:rPr>
          <w:rFonts w:ascii="Times New Roman" w:hAnsi="Times New Roman" w:cs="Times New Roman"/>
          <w:sz w:val="24"/>
          <w:szCs w:val="24"/>
        </w:rPr>
        <w:t>help close the gap with health disparities.</w:t>
      </w:r>
      <w:r w:rsidR="00344C47" w:rsidRPr="00142150">
        <w:rPr>
          <w:rFonts w:ascii="Times New Roman" w:hAnsi="Times New Roman" w:cs="Times New Roman"/>
          <w:sz w:val="24"/>
          <w:szCs w:val="24"/>
        </w:rPr>
        <w:t xml:space="preserve"> </w:t>
      </w:r>
      <w:r w:rsidR="004B6315" w:rsidRPr="00142150">
        <w:rPr>
          <w:rFonts w:ascii="Times New Roman" w:hAnsi="Times New Roman" w:cs="Times New Roman"/>
          <w:i/>
          <w:iCs/>
          <w:sz w:val="24"/>
          <w:szCs w:val="24"/>
        </w:rPr>
        <w:t xml:space="preserve"> Global Journal of Health Science, 8</w:t>
      </w:r>
      <w:r w:rsidR="004B6315" w:rsidRPr="00142150">
        <w:rPr>
          <w:rFonts w:ascii="Times New Roman" w:hAnsi="Times New Roman" w:cs="Times New Roman"/>
          <w:sz w:val="24"/>
          <w:szCs w:val="24"/>
        </w:rPr>
        <w:t>(6), 86-</w:t>
      </w:r>
      <w:r>
        <w:rPr>
          <w:rFonts w:ascii="Times New Roman" w:hAnsi="Times New Roman" w:cs="Times New Roman"/>
          <w:sz w:val="24"/>
          <w:szCs w:val="24"/>
        </w:rPr>
        <w:tab/>
      </w:r>
      <w:r w:rsidR="004B6315" w:rsidRPr="00142150">
        <w:rPr>
          <w:rFonts w:ascii="Times New Roman" w:hAnsi="Times New Roman" w:cs="Times New Roman"/>
          <w:sz w:val="24"/>
          <w:szCs w:val="24"/>
        </w:rPr>
        <w:t>94</w:t>
      </w:r>
      <w:proofErr w:type="gramStart"/>
      <w:r w:rsidR="004B6315" w:rsidRPr="00142150">
        <w:rPr>
          <w:rFonts w:ascii="Times New Roman" w:hAnsi="Times New Roman" w:cs="Times New Roman"/>
          <w:sz w:val="24"/>
          <w:szCs w:val="24"/>
        </w:rPr>
        <w:t xml:space="preserve">. </w:t>
      </w:r>
      <w:proofErr w:type="gramEnd"/>
      <w:r w:rsidR="004B6315" w:rsidRPr="00142150">
        <w:rPr>
          <w:rFonts w:ascii="Times New Roman" w:hAnsi="Times New Roman" w:cs="Times New Roman"/>
          <w:sz w:val="24"/>
          <w:szCs w:val="24"/>
        </w:rPr>
        <w:t xml:space="preserve">doi:10.5539/gjhs.v8n6p86 </w:t>
      </w:r>
    </w:p>
    <w:p w14:paraId="45330500" w14:textId="77777777" w:rsidR="00142150" w:rsidRDefault="00F37B6B" w:rsidP="00142150">
      <w:pPr>
        <w:rPr>
          <w:rFonts w:ascii="Times New Roman" w:hAnsi="Times New Roman" w:cs="Times New Roman"/>
          <w:sz w:val="24"/>
          <w:szCs w:val="24"/>
        </w:rPr>
      </w:pPr>
      <w:proofErr w:type="gramStart"/>
      <w:r w:rsidRPr="00142150">
        <w:rPr>
          <w:rFonts w:ascii="Times New Roman" w:hAnsi="Times New Roman" w:cs="Times New Roman"/>
          <w:sz w:val="24"/>
          <w:szCs w:val="24"/>
        </w:rPr>
        <w:t xml:space="preserve">Sanders, J., Solberg, B., &amp; </w:t>
      </w:r>
      <w:proofErr w:type="spellStart"/>
      <w:r w:rsidRPr="00142150">
        <w:rPr>
          <w:rFonts w:ascii="Times New Roman" w:hAnsi="Times New Roman" w:cs="Times New Roman"/>
          <w:sz w:val="24"/>
          <w:szCs w:val="24"/>
        </w:rPr>
        <w:t>Gauger</w:t>
      </w:r>
      <w:proofErr w:type="spellEnd"/>
      <w:r w:rsidRPr="00142150">
        <w:rPr>
          <w:rFonts w:ascii="Times New Roman" w:hAnsi="Times New Roman" w:cs="Times New Roman"/>
          <w:sz w:val="24"/>
          <w:szCs w:val="24"/>
        </w:rPr>
        <w:t>, M. (2013).</w:t>
      </w:r>
      <w:proofErr w:type="gramEnd"/>
      <w:r w:rsidRPr="00142150">
        <w:rPr>
          <w:rFonts w:ascii="Times New Roman" w:hAnsi="Times New Roman" w:cs="Times New Roman"/>
          <w:sz w:val="24"/>
          <w:szCs w:val="24"/>
        </w:rPr>
        <w:t xml:space="preserve"> </w:t>
      </w:r>
      <w:r w:rsidR="00344C47" w:rsidRPr="00142150">
        <w:rPr>
          <w:rFonts w:ascii="Times New Roman" w:hAnsi="Times New Roman" w:cs="Times New Roman"/>
          <w:sz w:val="24"/>
          <w:szCs w:val="24"/>
        </w:rPr>
        <w:t xml:space="preserve"> </w:t>
      </w:r>
      <w:r w:rsidRPr="00142150">
        <w:rPr>
          <w:rFonts w:ascii="Times New Roman" w:hAnsi="Times New Roman" w:cs="Times New Roman"/>
          <w:sz w:val="24"/>
          <w:szCs w:val="24"/>
        </w:rPr>
        <w:t>Breaking b</w:t>
      </w:r>
      <w:r w:rsidR="00142150">
        <w:rPr>
          <w:rFonts w:ascii="Times New Roman" w:hAnsi="Times New Roman" w:cs="Times New Roman"/>
          <w:sz w:val="24"/>
          <w:szCs w:val="24"/>
        </w:rPr>
        <w:t>arriers to care: A community of</w:t>
      </w:r>
    </w:p>
    <w:p w14:paraId="5153B6C0" w14:textId="77777777" w:rsidR="00F37B6B" w:rsidRPr="00142150" w:rsidRDefault="00142150" w:rsidP="00142150">
      <w:pPr>
        <w:rPr>
          <w:rFonts w:ascii="Times New Roman" w:hAnsi="Times New Roman" w:cs="Times New Roman"/>
          <w:sz w:val="24"/>
          <w:szCs w:val="24"/>
        </w:rPr>
      </w:pPr>
      <w:r>
        <w:rPr>
          <w:rFonts w:ascii="Times New Roman" w:hAnsi="Times New Roman" w:cs="Times New Roman"/>
          <w:sz w:val="24"/>
          <w:szCs w:val="24"/>
        </w:rPr>
        <w:tab/>
      </w:r>
      <w:proofErr w:type="gramStart"/>
      <w:r w:rsidR="00F37B6B" w:rsidRPr="00142150">
        <w:rPr>
          <w:rFonts w:ascii="Times New Roman" w:hAnsi="Times New Roman" w:cs="Times New Roman"/>
          <w:sz w:val="24"/>
          <w:szCs w:val="24"/>
        </w:rPr>
        <w:t>solution</w:t>
      </w:r>
      <w:proofErr w:type="gramEnd"/>
      <w:r w:rsidR="00F37B6B" w:rsidRPr="00142150">
        <w:rPr>
          <w:rFonts w:ascii="Times New Roman" w:hAnsi="Times New Roman" w:cs="Times New Roman"/>
          <w:sz w:val="24"/>
          <w:szCs w:val="24"/>
        </w:rPr>
        <w:t xml:space="preserve"> for chronic disease management.</w:t>
      </w:r>
      <w:r w:rsidR="00344C47" w:rsidRPr="00142150">
        <w:rPr>
          <w:rFonts w:ascii="Times New Roman" w:hAnsi="Times New Roman" w:cs="Times New Roman"/>
          <w:sz w:val="24"/>
          <w:szCs w:val="24"/>
        </w:rPr>
        <w:t xml:space="preserve"> </w:t>
      </w:r>
      <w:r w:rsidR="00F37B6B" w:rsidRPr="00142150">
        <w:rPr>
          <w:rFonts w:ascii="Times New Roman" w:hAnsi="Times New Roman" w:cs="Times New Roman"/>
          <w:i/>
          <w:iCs/>
          <w:sz w:val="24"/>
          <w:szCs w:val="24"/>
        </w:rPr>
        <w:t xml:space="preserve"> Journal of the American Board of Family </w:t>
      </w:r>
      <w:r>
        <w:rPr>
          <w:rFonts w:ascii="Times New Roman" w:hAnsi="Times New Roman" w:cs="Times New Roman"/>
          <w:i/>
          <w:iCs/>
          <w:sz w:val="24"/>
          <w:szCs w:val="24"/>
        </w:rPr>
        <w:tab/>
      </w:r>
      <w:proofErr w:type="gramStart"/>
      <w:r w:rsidR="00F37B6B" w:rsidRPr="00142150">
        <w:rPr>
          <w:rFonts w:ascii="Times New Roman" w:hAnsi="Times New Roman" w:cs="Times New Roman"/>
          <w:i/>
          <w:iCs/>
          <w:sz w:val="24"/>
          <w:szCs w:val="24"/>
        </w:rPr>
        <w:t>Medicine :</w:t>
      </w:r>
      <w:proofErr w:type="gramEnd"/>
      <w:r w:rsidR="00F37B6B" w:rsidRPr="00142150">
        <w:rPr>
          <w:rFonts w:ascii="Times New Roman" w:hAnsi="Times New Roman" w:cs="Times New Roman"/>
          <w:i/>
          <w:iCs/>
          <w:sz w:val="24"/>
          <w:szCs w:val="24"/>
        </w:rPr>
        <w:t xml:space="preserve"> JABFM, 26</w:t>
      </w:r>
      <w:r w:rsidR="00F37B6B" w:rsidRPr="00142150">
        <w:rPr>
          <w:rFonts w:ascii="Times New Roman" w:hAnsi="Times New Roman" w:cs="Times New Roman"/>
          <w:sz w:val="24"/>
          <w:szCs w:val="24"/>
        </w:rPr>
        <w:t xml:space="preserve">(3), 311-315. </w:t>
      </w:r>
      <w:r w:rsidR="00344C47" w:rsidRPr="00142150">
        <w:rPr>
          <w:rFonts w:ascii="Times New Roman" w:hAnsi="Times New Roman" w:cs="Times New Roman"/>
          <w:sz w:val="24"/>
          <w:szCs w:val="24"/>
        </w:rPr>
        <w:t xml:space="preserve"> </w:t>
      </w:r>
      <w:r w:rsidR="00F37B6B" w:rsidRPr="00142150">
        <w:rPr>
          <w:rFonts w:ascii="Times New Roman" w:hAnsi="Times New Roman" w:cs="Times New Roman"/>
          <w:sz w:val="24"/>
          <w:szCs w:val="24"/>
        </w:rPr>
        <w:t xml:space="preserve">doi:10.3122/jabfm.2013.03.120236 </w:t>
      </w:r>
    </w:p>
    <w:p w14:paraId="1396D738" w14:textId="77777777" w:rsidR="00142150" w:rsidRDefault="00CF5748" w:rsidP="00142150">
      <w:pPr>
        <w:rPr>
          <w:rFonts w:ascii="Times New Roman" w:hAnsi="Times New Roman" w:cs="Times New Roman"/>
          <w:sz w:val="24"/>
          <w:szCs w:val="24"/>
        </w:rPr>
      </w:pPr>
      <w:r w:rsidRPr="00142150">
        <w:rPr>
          <w:rFonts w:ascii="Times New Roman" w:hAnsi="Times New Roman" w:cs="Times New Roman"/>
          <w:sz w:val="24"/>
          <w:szCs w:val="24"/>
        </w:rPr>
        <w:t xml:space="preserve">Santos, M.R., </w:t>
      </w:r>
      <w:proofErr w:type="spellStart"/>
      <w:r w:rsidRPr="00142150">
        <w:rPr>
          <w:rFonts w:ascii="Times New Roman" w:hAnsi="Times New Roman" w:cs="Times New Roman"/>
          <w:sz w:val="24"/>
          <w:szCs w:val="24"/>
        </w:rPr>
        <w:t>Bousso</w:t>
      </w:r>
      <w:proofErr w:type="spellEnd"/>
      <w:r w:rsidRPr="00142150">
        <w:rPr>
          <w:rFonts w:ascii="Times New Roman" w:hAnsi="Times New Roman" w:cs="Times New Roman"/>
          <w:sz w:val="24"/>
          <w:szCs w:val="24"/>
        </w:rPr>
        <w:t xml:space="preserve">, R.S., </w:t>
      </w:r>
      <w:proofErr w:type="spellStart"/>
      <w:r w:rsidRPr="00142150">
        <w:rPr>
          <w:rFonts w:ascii="Times New Roman" w:hAnsi="Times New Roman" w:cs="Times New Roman"/>
          <w:sz w:val="24"/>
          <w:szCs w:val="24"/>
        </w:rPr>
        <w:t>Vendramim</w:t>
      </w:r>
      <w:proofErr w:type="spellEnd"/>
      <w:r w:rsidRPr="00142150">
        <w:rPr>
          <w:rFonts w:ascii="Times New Roman" w:hAnsi="Times New Roman" w:cs="Times New Roman"/>
          <w:sz w:val="24"/>
          <w:szCs w:val="24"/>
        </w:rPr>
        <w:t xml:space="preserve">, P., </w:t>
      </w:r>
      <w:proofErr w:type="spellStart"/>
      <w:r w:rsidRPr="00142150">
        <w:rPr>
          <w:rFonts w:ascii="Times New Roman" w:hAnsi="Times New Roman" w:cs="Times New Roman"/>
          <w:sz w:val="24"/>
          <w:szCs w:val="24"/>
        </w:rPr>
        <w:t>Baliza</w:t>
      </w:r>
      <w:proofErr w:type="spellEnd"/>
      <w:r w:rsidRPr="00142150">
        <w:rPr>
          <w:rFonts w:ascii="Times New Roman" w:hAnsi="Times New Roman" w:cs="Times New Roman"/>
          <w:sz w:val="24"/>
          <w:szCs w:val="24"/>
        </w:rPr>
        <w:t xml:space="preserve">, M.F., </w:t>
      </w:r>
      <w:proofErr w:type="spellStart"/>
      <w:r w:rsidRPr="00142150">
        <w:rPr>
          <w:rFonts w:ascii="Times New Roman" w:hAnsi="Times New Roman" w:cs="Times New Roman"/>
          <w:sz w:val="24"/>
          <w:szCs w:val="24"/>
        </w:rPr>
        <w:t>Mis</w:t>
      </w:r>
      <w:r w:rsidR="00142150">
        <w:rPr>
          <w:rFonts w:ascii="Times New Roman" w:hAnsi="Times New Roman" w:cs="Times New Roman"/>
          <w:sz w:val="24"/>
          <w:szCs w:val="24"/>
        </w:rPr>
        <w:t>ko</w:t>
      </w:r>
      <w:proofErr w:type="spellEnd"/>
      <w:r w:rsidR="00142150">
        <w:rPr>
          <w:rFonts w:ascii="Times New Roman" w:hAnsi="Times New Roman" w:cs="Times New Roman"/>
          <w:sz w:val="24"/>
          <w:szCs w:val="24"/>
        </w:rPr>
        <w:t xml:space="preserve">, M.D., &amp; Silva, L.  (2014). </w:t>
      </w:r>
    </w:p>
    <w:p w14:paraId="1CCB2F4D" w14:textId="77777777" w:rsidR="00CF5748" w:rsidRPr="00142150" w:rsidRDefault="00142150" w:rsidP="00142150">
      <w:pPr>
        <w:rPr>
          <w:rFonts w:ascii="Times New Roman" w:hAnsi="Times New Roman" w:cs="Times New Roman"/>
          <w:sz w:val="24"/>
          <w:szCs w:val="24"/>
        </w:rPr>
      </w:pPr>
      <w:r>
        <w:rPr>
          <w:rFonts w:ascii="Times New Roman" w:hAnsi="Times New Roman" w:cs="Times New Roman"/>
          <w:sz w:val="24"/>
          <w:szCs w:val="24"/>
        </w:rPr>
        <w:tab/>
      </w:r>
      <w:proofErr w:type="gramStart"/>
      <w:r w:rsidR="00CF5748" w:rsidRPr="00142150">
        <w:rPr>
          <w:rFonts w:ascii="Times New Roman" w:hAnsi="Times New Roman" w:cs="Times New Roman"/>
          <w:sz w:val="24"/>
          <w:szCs w:val="24"/>
        </w:rPr>
        <w:t>The practice of nurses caring for families of pediatric inpatients in light of Jean Watson.</w:t>
      </w:r>
      <w:proofErr w:type="gramEnd"/>
      <w:r w:rsidR="00CF5748" w:rsidRPr="00142150">
        <w:rPr>
          <w:rFonts w:ascii="Times New Roman" w:hAnsi="Times New Roman" w:cs="Times New Roman"/>
          <w:sz w:val="24"/>
          <w:szCs w:val="24"/>
        </w:rPr>
        <w:t xml:space="preserve">  </w:t>
      </w:r>
      <w:r>
        <w:rPr>
          <w:rFonts w:ascii="Times New Roman" w:hAnsi="Times New Roman" w:cs="Times New Roman"/>
          <w:sz w:val="24"/>
          <w:szCs w:val="24"/>
        </w:rPr>
        <w:tab/>
      </w:r>
      <w:hyperlink r:id="rId19" w:history="1">
        <w:proofErr w:type="spellStart"/>
        <w:proofErr w:type="gramStart"/>
        <w:r w:rsidR="00CF5748" w:rsidRPr="00142150">
          <w:rPr>
            <w:rStyle w:val="Hyperlink"/>
            <w:rFonts w:ascii="Times New Roman" w:hAnsi="Times New Roman" w:cs="Times New Roman"/>
            <w:i/>
            <w:color w:val="auto"/>
            <w:sz w:val="24"/>
            <w:szCs w:val="24"/>
            <w:u w:val="none"/>
          </w:rPr>
          <w:t>Revista</w:t>
        </w:r>
        <w:proofErr w:type="spellEnd"/>
        <w:r w:rsidR="00CF5748" w:rsidRPr="00142150">
          <w:rPr>
            <w:rStyle w:val="Hyperlink"/>
            <w:rFonts w:ascii="Times New Roman" w:hAnsi="Times New Roman" w:cs="Times New Roman"/>
            <w:i/>
            <w:color w:val="auto"/>
            <w:sz w:val="24"/>
            <w:szCs w:val="24"/>
            <w:u w:val="none"/>
          </w:rPr>
          <w:t xml:space="preserve"> da Escola de </w:t>
        </w:r>
        <w:proofErr w:type="spellStart"/>
        <w:r w:rsidR="00CF5748" w:rsidRPr="00142150">
          <w:rPr>
            <w:rStyle w:val="Hyperlink"/>
            <w:rFonts w:ascii="Times New Roman" w:hAnsi="Times New Roman" w:cs="Times New Roman"/>
            <w:i/>
            <w:color w:val="auto"/>
            <w:sz w:val="24"/>
            <w:szCs w:val="24"/>
            <w:u w:val="none"/>
          </w:rPr>
          <w:t>Enfermagem</w:t>
        </w:r>
        <w:proofErr w:type="spellEnd"/>
        <w:r w:rsidR="00CF5748" w:rsidRPr="00142150">
          <w:rPr>
            <w:rStyle w:val="Hyperlink"/>
            <w:rFonts w:ascii="Times New Roman" w:hAnsi="Times New Roman" w:cs="Times New Roman"/>
            <w:i/>
            <w:color w:val="auto"/>
            <w:sz w:val="24"/>
            <w:szCs w:val="24"/>
            <w:u w:val="none"/>
          </w:rPr>
          <w:t xml:space="preserve"> da USP</w:t>
        </w:r>
      </w:hyperlink>
      <w:r w:rsidR="00CF5748" w:rsidRPr="00142150">
        <w:rPr>
          <w:rFonts w:ascii="Times New Roman" w:hAnsi="Times New Roman" w:cs="Times New Roman"/>
          <w:i/>
          <w:sz w:val="24"/>
          <w:szCs w:val="24"/>
        </w:rPr>
        <w:t>, 48</w:t>
      </w:r>
      <w:r w:rsidR="00CF5748" w:rsidRPr="00142150">
        <w:rPr>
          <w:rFonts w:ascii="Times New Roman" w:hAnsi="Times New Roman" w:cs="Times New Roman"/>
          <w:sz w:val="24"/>
          <w:szCs w:val="24"/>
        </w:rPr>
        <w:t>, 80-86.</w:t>
      </w:r>
      <w:proofErr w:type="gramEnd"/>
      <w:r w:rsidR="00CF5748" w:rsidRPr="00142150">
        <w:rPr>
          <w:rFonts w:ascii="Times New Roman" w:hAnsi="Times New Roman" w:cs="Times New Roman"/>
          <w:sz w:val="24"/>
          <w:szCs w:val="24"/>
        </w:rPr>
        <w:t xml:space="preserve">  </w:t>
      </w:r>
      <w:proofErr w:type="spellStart"/>
      <w:proofErr w:type="gramStart"/>
      <w:r w:rsidR="00CF5748" w:rsidRPr="00142150">
        <w:rPr>
          <w:rFonts w:ascii="Times New Roman" w:eastAsia="Times New Roman" w:hAnsi="Times New Roman" w:cs="Times New Roman"/>
          <w:sz w:val="24"/>
          <w:szCs w:val="24"/>
        </w:rPr>
        <w:t>doi</w:t>
      </w:r>
      <w:proofErr w:type="spellEnd"/>
      <w:proofErr w:type="gramEnd"/>
      <w:r w:rsidR="00CF5748" w:rsidRPr="00142150">
        <w:rPr>
          <w:rFonts w:ascii="Times New Roman" w:eastAsia="Times New Roman" w:hAnsi="Times New Roman" w:cs="Times New Roman"/>
          <w:sz w:val="24"/>
          <w:szCs w:val="24"/>
        </w:rPr>
        <w:t>: 10.1590/S0080-</w:t>
      </w:r>
      <w:r>
        <w:rPr>
          <w:rFonts w:ascii="Times New Roman" w:eastAsia="Times New Roman" w:hAnsi="Times New Roman" w:cs="Times New Roman"/>
          <w:sz w:val="24"/>
          <w:szCs w:val="24"/>
        </w:rPr>
        <w:tab/>
      </w:r>
      <w:r w:rsidR="00CF5748" w:rsidRPr="00142150">
        <w:rPr>
          <w:rFonts w:ascii="Times New Roman" w:eastAsia="Times New Roman" w:hAnsi="Times New Roman" w:cs="Times New Roman"/>
          <w:sz w:val="24"/>
          <w:szCs w:val="24"/>
        </w:rPr>
        <w:t>623420140000600012.</w:t>
      </w:r>
    </w:p>
    <w:p w14:paraId="39E25A0A" w14:textId="77777777" w:rsidR="00142150" w:rsidRDefault="00E412AB" w:rsidP="00142150">
      <w:pPr>
        <w:rPr>
          <w:rFonts w:ascii="Times New Roman" w:hAnsi="Times New Roman" w:cs="Times New Roman"/>
          <w:sz w:val="24"/>
          <w:szCs w:val="24"/>
        </w:rPr>
      </w:pPr>
      <w:proofErr w:type="gramStart"/>
      <w:r w:rsidRPr="00142150">
        <w:rPr>
          <w:rFonts w:ascii="Times New Roman" w:hAnsi="Times New Roman" w:cs="Times New Roman"/>
          <w:sz w:val="24"/>
          <w:szCs w:val="24"/>
        </w:rPr>
        <w:t>Smithfield Rescue Mission.</w:t>
      </w:r>
      <w:proofErr w:type="gramEnd"/>
      <w:r w:rsidRPr="00142150">
        <w:rPr>
          <w:rFonts w:ascii="Times New Roman" w:hAnsi="Times New Roman" w:cs="Times New Roman"/>
          <w:sz w:val="24"/>
          <w:szCs w:val="24"/>
        </w:rPr>
        <w:t xml:space="preserve">  (2016)</w:t>
      </w:r>
      <w:proofErr w:type="gramStart"/>
      <w:r w:rsidRPr="00142150">
        <w:rPr>
          <w:rFonts w:ascii="Times New Roman" w:hAnsi="Times New Roman" w:cs="Times New Roman"/>
          <w:sz w:val="24"/>
          <w:szCs w:val="24"/>
        </w:rPr>
        <w:t xml:space="preserve">.  </w:t>
      </w:r>
      <w:r w:rsidRPr="00142150">
        <w:rPr>
          <w:rFonts w:ascii="Times New Roman" w:hAnsi="Times New Roman" w:cs="Times New Roman"/>
          <w:i/>
          <w:sz w:val="24"/>
          <w:szCs w:val="24"/>
        </w:rPr>
        <w:t>About</w:t>
      </w:r>
      <w:proofErr w:type="gramEnd"/>
      <w:r w:rsidRPr="00142150">
        <w:rPr>
          <w:rFonts w:ascii="Times New Roman" w:hAnsi="Times New Roman" w:cs="Times New Roman"/>
          <w:i/>
          <w:sz w:val="24"/>
          <w:szCs w:val="24"/>
        </w:rPr>
        <w:t xml:space="preserve"> u</w:t>
      </w:r>
      <w:r w:rsidR="00142150">
        <w:rPr>
          <w:rFonts w:ascii="Times New Roman" w:hAnsi="Times New Roman" w:cs="Times New Roman"/>
          <w:sz w:val="24"/>
          <w:szCs w:val="24"/>
        </w:rPr>
        <w:t xml:space="preserve">s.  Retrieved from </w:t>
      </w:r>
    </w:p>
    <w:p w14:paraId="3BA50CE5" w14:textId="77777777" w:rsidR="00E412AB" w:rsidRPr="00142150" w:rsidRDefault="00142150" w:rsidP="00142150">
      <w:pPr>
        <w:rPr>
          <w:rFonts w:ascii="Times New Roman" w:hAnsi="Times New Roman" w:cs="Times New Roman"/>
          <w:sz w:val="24"/>
          <w:szCs w:val="24"/>
        </w:rPr>
      </w:pPr>
      <w:r>
        <w:rPr>
          <w:rFonts w:ascii="Times New Roman" w:hAnsi="Times New Roman" w:cs="Times New Roman"/>
          <w:sz w:val="24"/>
          <w:szCs w:val="24"/>
        </w:rPr>
        <w:tab/>
      </w:r>
      <w:r w:rsidR="00E412AB" w:rsidRPr="00142150">
        <w:rPr>
          <w:rFonts w:ascii="Times New Roman" w:hAnsi="Times New Roman" w:cs="Times New Roman"/>
          <w:sz w:val="24"/>
          <w:szCs w:val="24"/>
        </w:rPr>
        <w:t>https://smithfieldrescue.org/about-us-2/</w:t>
      </w:r>
    </w:p>
    <w:p w14:paraId="45EC902C" w14:textId="77777777" w:rsidR="00142150" w:rsidRDefault="00392011" w:rsidP="00142150">
      <w:pPr>
        <w:rPr>
          <w:rFonts w:ascii="Times New Roman" w:eastAsia="Times New Roman" w:hAnsi="Times New Roman" w:cs="Times New Roman"/>
          <w:sz w:val="24"/>
          <w:szCs w:val="24"/>
        </w:rPr>
      </w:pPr>
      <w:proofErr w:type="spellStart"/>
      <w:proofErr w:type="gramStart"/>
      <w:r w:rsidRPr="00142150">
        <w:rPr>
          <w:rFonts w:ascii="Times New Roman" w:eastAsia="Times New Roman" w:hAnsi="Times New Roman" w:cs="Times New Roman"/>
          <w:sz w:val="24"/>
          <w:szCs w:val="24"/>
        </w:rPr>
        <w:lastRenderedPageBreak/>
        <w:t>Stuhlmiller</w:t>
      </w:r>
      <w:proofErr w:type="spellEnd"/>
      <w:r w:rsidRPr="00142150">
        <w:rPr>
          <w:rFonts w:ascii="Times New Roman" w:eastAsia="Times New Roman" w:hAnsi="Times New Roman" w:cs="Times New Roman"/>
          <w:sz w:val="24"/>
          <w:szCs w:val="24"/>
        </w:rPr>
        <w:t xml:space="preserve">, C. M., &amp; </w:t>
      </w:r>
      <w:proofErr w:type="spellStart"/>
      <w:r w:rsidRPr="00142150">
        <w:rPr>
          <w:rFonts w:ascii="Times New Roman" w:eastAsia="Times New Roman" w:hAnsi="Times New Roman" w:cs="Times New Roman"/>
          <w:sz w:val="24"/>
          <w:szCs w:val="24"/>
        </w:rPr>
        <w:t>Tolchard</w:t>
      </w:r>
      <w:proofErr w:type="spellEnd"/>
      <w:r w:rsidRPr="00142150">
        <w:rPr>
          <w:rFonts w:ascii="Times New Roman" w:eastAsia="Times New Roman" w:hAnsi="Times New Roman" w:cs="Times New Roman"/>
          <w:sz w:val="24"/>
          <w:szCs w:val="24"/>
        </w:rPr>
        <w:t>, B. (2015).</w:t>
      </w:r>
      <w:proofErr w:type="gramEnd"/>
      <w:r w:rsidRPr="00142150">
        <w:rPr>
          <w:rFonts w:ascii="Times New Roman" w:eastAsia="Times New Roman" w:hAnsi="Times New Roman" w:cs="Times New Roman"/>
          <w:sz w:val="24"/>
          <w:szCs w:val="24"/>
        </w:rPr>
        <w:t xml:space="preserve"> </w:t>
      </w:r>
      <w:r w:rsidR="00344C47" w:rsidRPr="00142150">
        <w:rPr>
          <w:rFonts w:ascii="Times New Roman" w:eastAsia="Times New Roman" w:hAnsi="Times New Roman" w:cs="Times New Roman"/>
          <w:sz w:val="24"/>
          <w:szCs w:val="24"/>
        </w:rPr>
        <w:t xml:space="preserve"> </w:t>
      </w:r>
      <w:r w:rsidRPr="00142150">
        <w:rPr>
          <w:rFonts w:ascii="Times New Roman" w:eastAsia="Times New Roman" w:hAnsi="Times New Roman" w:cs="Times New Roman"/>
          <w:sz w:val="24"/>
          <w:szCs w:val="24"/>
        </w:rPr>
        <w:t>Developing a student-</w:t>
      </w:r>
      <w:r w:rsidR="00142150">
        <w:rPr>
          <w:rFonts w:ascii="Times New Roman" w:eastAsia="Times New Roman" w:hAnsi="Times New Roman" w:cs="Times New Roman"/>
          <w:sz w:val="24"/>
          <w:szCs w:val="24"/>
        </w:rPr>
        <w:t>led health and wellbeing clinic</w:t>
      </w:r>
    </w:p>
    <w:p w14:paraId="1F63BFCD" w14:textId="77777777" w:rsidR="00392011" w:rsidRPr="00142150" w:rsidRDefault="00142150" w:rsidP="0014215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gramStart"/>
      <w:r w:rsidR="00392011" w:rsidRPr="00142150">
        <w:rPr>
          <w:rFonts w:ascii="Times New Roman" w:eastAsia="Times New Roman" w:hAnsi="Times New Roman" w:cs="Times New Roman"/>
          <w:sz w:val="24"/>
          <w:szCs w:val="24"/>
        </w:rPr>
        <w:t>in</w:t>
      </w:r>
      <w:proofErr w:type="gramEnd"/>
      <w:r w:rsidR="00392011" w:rsidRPr="00142150">
        <w:rPr>
          <w:rFonts w:ascii="Times New Roman" w:eastAsia="Times New Roman" w:hAnsi="Times New Roman" w:cs="Times New Roman"/>
          <w:sz w:val="24"/>
          <w:szCs w:val="24"/>
        </w:rPr>
        <w:t xml:space="preserve"> an underserved community: Collaborative learning, health outcomes and cost </w:t>
      </w:r>
      <w:r>
        <w:rPr>
          <w:rFonts w:ascii="Times New Roman" w:eastAsia="Times New Roman" w:hAnsi="Times New Roman" w:cs="Times New Roman"/>
          <w:sz w:val="24"/>
          <w:szCs w:val="24"/>
        </w:rPr>
        <w:tab/>
      </w:r>
      <w:r w:rsidR="00392011" w:rsidRPr="00142150">
        <w:rPr>
          <w:rFonts w:ascii="Times New Roman" w:eastAsia="Times New Roman" w:hAnsi="Times New Roman" w:cs="Times New Roman"/>
          <w:sz w:val="24"/>
          <w:szCs w:val="24"/>
        </w:rPr>
        <w:t>savings.</w:t>
      </w:r>
      <w:r w:rsidR="00344C47" w:rsidRPr="00142150">
        <w:rPr>
          <w:rFonts w:ascii="Times New Roman" w:eastAsia="Times New Roman" w:hAnsi="Times New Roman" w:cs="Times New Roman"/>
          <w:sz w:val="24"/>
          <w:szCs w:val="24"/>
        </w:rPr>
        <w:t xml:space="preserve"> </w:t>
      </w:r>
      <w:r w:rsidR="00392011" w:rsidRPr="00142150">
        <w:rPr>
          <w:rFonts w:ascii="Times New Roman" w:eastAsia="Times New Roman" w:hAnsi="Times New Roman" w:cs="Times New Roman"/>
          <w:i/>
          <w:iCs/>
          <w:sz w:val="24"/>
          <w:szCs w:val="24"/>
        </w:rPr>
        <w:t xml:space="preserve"> </w:t>
      </w:r>
      <w:proofErr w:type="gramStart"/>
      <w:r w:rsidR="00392011" w:rsidRPr="00142150">
        <w:rPr>
          <w:rFonts w:ascii="Times New Roman" w:eastAsia="Times New Roman" w:hAnsi="Times New Roman" w:cs="Times New Roman"/>
          <w:i/>
          <w:iCs/>
          <w:sz w:val="24"/>
          <w:szCs w:val="24"/>
        </w:rPr>
        <w:t>BMC Nursing, 14</w:t>
      </w:r>
      <w:r w:rsidR="00344C47" w:rsidRPr="00142150">
        <w:rPr>
          <w:rFonts w:ascii="Times New Roman" w:eastAsia="Times New Roman" w:hAnsi="Times New Roman" w:cs="Times New Roman"/>
          <w:sz w:val="24"/>
          <w:szCs w:val="24"/>
        </w:rPr>
        <w:t>.</w:t>
      </w:r>
      <w:proofErr w:type="gramEnd"/>
      <w:r w:rsidR="00392011" w:rsidRPr="00142150">
        <w:rPr>
          <w:rFonts w:ascii="Times New Roman" w:eastAsia="Times New Roman" w:hAnsi="Times New Roman" w:cs="Times New Roman"/>
          <w:sz w:val="24"/>
          <w:szCs w:val="24"/>
        </w:rPr>
        <w:t xml:space="preserve"> </w:t>
      </w:r>
      <w:r w:rsidR="00344C47" w:rsidRPr="00142150">
        <w:rPr>
          <w:rFonts w:ascii="Times New Roman" w:eastAsia="Times New Roman" w:hAnsi="Times New Roman" w:cs="Times New Roman"/>
          <w:sz w:val="24"/>
          <w:szCs w:val="24"/>
        </w:rPr>
        <w:t xml:space="preserve"> </w:t>
      </w:r>
      <w:proofErr w:type="gramStart"/>
      <w:r w:rsidR="00392011" w:rsidRPr="00142150">
        <w:rPr>
          <w:rFonts w:ascii="Times New Roman" w:eastAsia="Times New Roman" w:hAnsi="Times New Roman" w:cs="Times New Roman"/>
          <w:sz w:val="24"/>
          <w:szCs w:val="24"/>
        </w:rPr>
        <w:t>doi:</w:t>
      </w:r>
      <w:proofErr w:type="gramEnd"/>
      <w:r w:rsidR="00392011" w:rsidRPr="00142150">
        <w:rPr>
          <w:rFonts w:ascii="Times New Roman" w:eastAsia="Times New Roman" w:hAnsi="Times New Roman" w:cs="Times New Roman"/>
          <w:sz w:val="24"/>
          <w:szCs w:val="24"/>
        </w:rPr>
        <w:t xml:space="preserve">10.1186/s12912-015-0083-9 </w:t>
      </w:r>
    </w:p>
    <w:p w14:paraId="50C1F0D1" w14:textId="77777777" w:rsidR="00142150" w:rsidRDefault="005F3ED0" w:rsidP="00142150">
      <w:pPr>
        <w:rPr>
          <w:rFonts w:ascii="Times New Roman" w:hAnsi="Times New Roman" w:cs="Times New Roman"/>
          <w:i/>
          <w:sz w:val="24"/>
          <w:szCs w:val="24"/>
        </w:rPr>
      </w:pPr>
      <w:proofErr w:type="gramStart"/>
      <w:r w:rsidRPr="00142150">
        <w:rPr>
          <w:rFonts w:ascii="Times New Roman" w:hAnsi="Times New Roman" w:cs="Times New Roman"/>
          <w:sz w:val="24"/>
          <w:szCs w:val="24"/>
        </w:rPr>
        <w:t xml:space="preserve">Taylor, E.F., </w:t>
      </w:r>
      <w:proofErr w:type="spellStart"/>
      <w:r w:rsidRPr="00142150">
        <w:rPr>
          <w:rFonts w:ascii="Times New Roman" w:hAnsi="Times New Roman" w:cs="Times New Roman"/>
          <w:sz w:val="24"/>
          <w:szCs w:val="24"/>
        </w:rPr>
        <w:t>Genevro</w:t>
      </w:r>
      <w:proofErr w:type="spellEnd"/>
      <w:r w:rsidRPr="00142150">
        <w:rPr>
          <w:rFonts w:ascii="Times New Roman" w:hAnsi="Times New Roman" w:cs="Times New Roman"/>
          <w:sz w:val="24"/>
          <w:szCs w:val="24"/>
        </w:rPr>
        <w:t xml:space="preserve">, J., </w:t>
      </w:r>
      <w:proofErr w:type="spellStart"/>
      <w:r w:rsidRPr="00142150">
        <w:rPr>
          <w:rFonts w:ascii="Times New Roman" w:hAnsi="Times New Roman" w:cs="Times New Roman"/>
          <w:sz w:val="24"/>
          <w:szCs w:val="24"/>
        </w:rPr>
        <w:t>Peikes</w:t>
      </w:r>
      <w:proofErr w:type="spellEnd"/>
      <w:r w:rsidRPr="00142150">
        <w:rPr>
          <w:rFonts w:ascii="Times New Roman" w:hAnsi="Times New Roman" w:cs="Times New Roman"/>
          <w:sz w:val="24"/>
          <w:szCs w:val="24"/>
        </w:rPr>
        <w:t xml:space="preserve">, D., </w:t>
      </w:r>
      <w:proofErr w:type="spellStart"/>
      <w:r w:rsidRPr="00142150">
        <w:rPr>
          <w:rFonts w:ascii="Times New Roman" w:hAnsi="Times New Roman" w:cs="Times New Roman"/>
          <w:sz w:val="24"/>
          <w:szCs w:val="24"/>
        </w:rPr>
        <w:t>Geonnotti</w:t>
      </w:r>
      <w:proofErr w:type="spellEnd"/>
      <w:r w:rsidRPr="00142150">
        <w:rPr>
          <w:rFonts w:ascii="Times New Roman" w:hAnsi="Times New Roman" w:cs="Times New Roman"/>
          <w:sz w:val="24"/>
          <w:szCs w:val="24"/>
        </w:rPr>
        <w:t>, K., Wang, W., &amp; Meyers, D.</w:t>
      </w:r>
      <w:proofErr w:type="gramEnd"/>
      <w:r w:rsidRPr="00142150">
        <w:rPr>
          <w:rFonts w:ascii="Times New Roman" w:hAnsi="Times New Roman" w:cs="Times New Roman"/>
          <w:sz w:val="24"/>
          <w:szCs w:val="24"/>
        </w:rPr>
        <w:t xml:space="preserve">  (2013)</w:t>
      </w:r>
      <w:proofErr w:type="gramStart"/>
      <w:r w:rsidRPr="00142150">
        <w:rPr>
          <w:rFonts w:ascii="Times New Roman" w:hAnsi="Times New Roman" w:cs="Times New Roman"/>
          <w:sz w:val="24"/>
          <w:szCs w:val="24"/>
        </w:rPr>
        <w:t xml:space="preserve">.  </w:t>
      </w:r>
      <w:r w:rsidRPr="00142150">
        <w:rPr>
          <w:rFonts w:ascii="Times New Roman" w:hAnsi="Times New Roman" w:cs="Times New Roman"/>
          <w:i/>
          <w:sz w:val="24"/>
          <w:szCs w:val="24"/>
        </w:rPr>
        <w:t>Building</w:t>
      </w:r>
      <w:proofErr w:type="gramEnd"/>
    </w:p>
    <w:p w14:paraId="3B40577F" w14:textId="77777777" w:rsidR="005F3ED0" w:rsidRPr="00142150" w:rsidRDefault="00142150" w:rsidP="00142150">
      <w:pPr>
        <w:rPr>
          <w:rFonts w:ascii="Times New Roman" w:hAnsi="Times New Roman" w:cs="Times New Roman"/>
          <w:i/>
          <w:sz w:val="24"/>
          <w:szCs w:val="24"/>
        </w:rPr>
      </w:pPr>
      <w:r>
        <w:rPr>
          <w:rFonts w:ascii="Times New Roman" w:hAnsi="Times New Roman" w:cs="Times New Roman"/>
          <w:i/>
          <w:sz w:val="24"/>
          <w:szCs w:val="24"/>
        </w:rPr>
        <w:tab/>
      </w:r>
      <w:proofErr w:type="gramStart"/>
      <w:r w:rsidR="005F3ED0" w:rsidRPr="00142150">
        <w:rPr>
          <w:rFonts w:ascii="Times New Roman" w:hAnsi="Times New Roman" w:cs="Times New Roman"/>
          <w:i/>
          <w:sz w:val="24"/>
          <w:szCs w:val="24"/>
        </w:rPr>
        <w:t>quality</w:t>
      </w:r>
      <w:proofErr w:type="gramEnd"/>
      <w:r w:rsidR="005F3ED0" w:rsidRPr="00142150">
        <w:rPr>
          <w:rFonts w:ascii="Times New Roman" w:hAnsi="Times New Roman" w:cs="Times New Roman"/>
          <w:i/>
          <w:sz w:val="24"/>
          <w:szCs w:val="24"/>
        </w:rPr>
        <w:t xml:space="preserve"> improvement capacity in primary care</w:t>
      </w:r>
      <w:r w:rsidR="005F3ED0" w:rsidRPr="00142150">
        <w:rPr>
          <w:rFonts w:ascii="Times New Roman" w:hAnsi="Times New Roman" w:cs="Times New Roman"/>
          <w:sz w:val="24"/>
          <w:szCs w:val="24"/>
        </w:rPr>
        <w:t xml:space="preserve">.  Retrieved from </w:t>
      </w:r>
      <w:r>
        <w:rPr>
          <w:rFonts w:ascii="Times New Roman" w:hAnsi="Times New Roman" w:cs="Times New Roman"/>
          <w:sz w:val="24"/>
          <w:szCs w:val="24"/>
        </w:rPr>
        <w:tab/>
      </w:r>
      <w:r w:rsidRPr="00142150">
        <w:rPr>
          <w:rFonts w:ascii="Times New Roman" w:hAnsi="Times New Roman" w:cs="Times New Roman"/>
          <w:sz w:val="24"/>
          <w:szCs w:val="24"/>
        </w:rPr>
        <w:t>https://www.ahrq.gov/professionals/prevention-chronic-care/improve/capacity-</w:t>
      </w:r>
      <w:r>
        <w:rPr>
          <w:rFonts w:ascii="Times New Roman" w:hAnsi="Times New Roman" w:cs="Times New Roman"/>
          <w:sz w:val="24"/>
          <w:szCs w:val="24"/>
        </w:rPr>
        <w:tab/>
      </w:r>
      <w:r w:rsidR="005F3ED0" w:rsidRPr="00142150">
        <w:rPr>
          <w:rFonts w:ascii="Times New Roman" w:hAnsi="Times New Roman" w:cs="Times New Roman"/>
          <w:sz w:val="24"/>
          <w:szCs w:val="24"/>
        </w:rPr>
        <w:t>building/pcmhqi2.html</w:t>
      </w:r>
    </w:p>
    <w:p w14:paraId="2E69673F" w14:textId="77777777" w:rsidR="00142150" w:rsidRDefault="00392011" w:rsidP="00142150">
      <w:pPr>
        <w:rPr>
          <w:rFonts w:ascii="Times New Roman" w:eastAsia="Times New Roman" w:hAnsi="Times New Roman" w:cs="Times New Roman"/>
          <w:sz w:val="24"/>
          <w:szCs w:val="24"/>
        </w:rPr>
      </w:pPr>
      <w:proofErr w:type="spellStart"/>
      <w:r w:rsidRPr="00142150">
        <w:rPr>
          <w:rFonts w:ascii="Times New Roman" w:eastAsia="Times New Roman" w:hAnsi="Times New Roman" w:cs="Times New Roman"/>
          <w:sz w:val="24"/>
          <w:szCs w:val="24"/>
        </w:rPr>
        <w:t>VanderWielen</w:t>
      </w:r>
      <w:proofErr w:type="spellEnd"/>
      <w:r w:rsidRPr="00142150">
        <w:rPr>
          <w:rFonts w:ascii="Times New Roman" w:eastAsia="Times New Roman" w:hAnsi="Times New Roman" w:cs="Times New Roman"/>
          <w:sz w:val="24"/>
          <w:szCs w:val="24"/>
        </w:rPr>
        <w:t xml:space="preserve">, L. M., Vanderbilt, A. A., Crossman, S. H., Mayer, S. D., </w:t>
      </w:r>
      <w:proofErr w:type="spellStart"/>
      <w:r w:rsidRPr="00142150">
        <w:rPr>
          <w:rFonts w:ascii="Times New Roman" w:eastAsia="Times New Roman" w:hAnsi="Times New Roman" w:cs="Times New Roman"/>
          <w:sz w:val="24"/>
          <w:szCs w:val="24"/>
        </w:rPr>
        <w:t>Enurah</w:t>
      </w:r>
      <w:proofErr w:type="spellEnd"/>
      <w:r w:rsidRPr="00142150">
        <w:rPr>
          <w:rFonts w:ascii="Times New Roman" w:eastAsia="Times New Roman" w:hAnsi="Times New Roman" w:cs="Times New Roman"/>
          <w:sz w:val="24"/>
          <w:szCs w:val="24"/>
        </w:rPr>
        <w:t>, A. S</w:t>
      </w:r>
      <w:r w:rsidR="00142150">
        <w:rPr>
          <w:rFonts w:ascii="Times New Roman" w:eastAsia="Times New Roman" w:hAnsi="Times New Roman" w:cs="Times New Roman"/>
          <w:sz w:val="24"/>
          <w:szCs w:val="24"/>
        </w:rPr>
        <w:t>., Gordon,</w:t>
      </w:r>
    </w:p>
    <w:p w14:paraId="1CAABA00" w14:textId="77777777" w:rsidR="00392011" w:rsidRPr="00142150" w:rsidRDefault="00142150" w:rsidP="00142150">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392011" w:rsidRPr="00142150">
        <w:rPr>
          <w:rFonts w:ascii="Times New Roman" w:eastAsia="Times New Roman" w:hAnsi="Times New Roman" w:cs="Times New Roman"/>
          <w:sz w:val="24"/>
          <w:szCs w:val="24"/>
        </w:rPr>
        <w:t xml:space="preserve">S. S., et al. (2015). </w:t>
      </w:r>
      <w:r w:rsidR="00344C47" w:rsidRPr="00142150">
        <w:rPr>
          <w:rFonts w:ascii="Times New Roman" w:eastAsia="Times New Roman" w:hAnsi="Times New Roman" w:cs="Times New Roman"/>
          <w:sz w:val="24"/>
          <w:szCs w:val="24"/>
        </w:rPr>
        <w:t xml:space="preserve"> </w:t>
      </w:r>
      <w:r w:rsidR="00392011" w:rsidRPr="00142150">
        <w:rPr>
          <w:rFonts w:ascii="Times New Roman" w:eastAsia="Times New Roman" w:hAnsi="Times New Roman" w:cs="Times New Roman"/>
          <w:sz w:val="24"/>
          <w:szCs w:val="24"/>
        </w:rPr>
        <w:t xml:space="preserve">Health disparities and underserved populations: A potential </w:t>
      </w:r>
      <w:r>
        <w:rPr>
          <w:rFonts w:ascii="Times New Roman" w:eastAsia="Times New Roman" w:hAnsi="Times New Roman" w:cs="Times New Roman"/>
          <w:sz w:val="24"/>
          <w:szCs w:val="24"/>
        </w:rPr>
        <w:tab/>
      </w:r>
      <w:r w:rsidR="00392011" w:rsidRPr="00142150">
        <w:rPr>
          <w:rFonts w:ascii="Times New Roman" w:eastAsia="Times New Roman" w:hAnsi="Times New Roman" w:cs="Times New Roman"/>
          <w:sz w:val="24"/>
          <w:szCs w:val="24"/>
        </w:rPr>
        <w:t>solution, medical school partnerships with free clinics to improve curriculum</w:t>
      </w:r>
      <w:proofErr w:type="gramStart"/>
      <w:r w:rsidR="00392011" w:rsidRPr="00142150">
        <w:rPr>
          <w:rFonts w:ascii="Times New Roman" w:eastAsia="Times New Roman" w:hAnsi="Times New Roman" w:cs="Times New Roman"/>
          <w:sz w:val="24"/>
          <w:szCs w:val="24"/>
        </w:rPr>
        <w:t>.</w:t>
      </w:r>
      <w:r w:rsidR="00392011" w:rsidRPr="00142150">
        <w:rPr>
          <w:rFonts w:ascii="Times New Roman" w:eastAsia="Times New Roman" w:hAnsi="Times New Roman" w:cs="Times New Roman"/>
          <w:i/>
          <w:iCs/>
          <w:sz w:val="24"/>
          <w:szCs w:val="24"/>
        </w:rPr>
        <w:t xml:space="preserve"> Medical </w:t>
      </w:r>
      <w:r>
        <w:rPr>
          <w:rFonts w:ascii="Times New Roman" w:eastAsia="Times New Roman" w:hAnsi="Times New Roman" w:cs="Times New Roman"/>
          <w:i/>
          <w:iCs/>
          <w:sz w:val="24"/>
          <w:szCs w:val="24"/>
        </w:rPr>
        <w:tab/>
      </w:r>
      <w:r w:rsidR="00392011" w:rsidRPr="00142150">
        <w:rPr>
          <w:rFonts w:ascii="Times New Roman" w:eastAsia="Times New Roman" w:hAnsi="Times New Roman" w:cs="Times New Roman"/>
          <w:i/>
          <w:iCs/>
          <w:sz w:val="24"/>
          <w:szCs w:val="24"/>
        </w:rPr>
        <w:t>Education Online, 20</w:t>
      </w:r>
      <w:r w:rsidR="00392011" w:rsidRPr="00142150">
        <w:rPr>
          <w:rFonts w:ascii="Times New Roman" w:eastAsia="Times New Roman" w:hAnsi="Times New Roman" w:cs="Times New Roman"/>
          <w:sz w:val="24"/>
          <w:szCs w:val="24"/>
        </w:rPr>
        <w:t>, 27535.</w:t>
      </w:r>
      <w:proofErr w:type="gramEnd"/>
      <w:r w:rsidR="00392011" w:rsidRPr="00142150">
        <w:rPr>
          <w:rFonts w:ascii="Times New Roman" w:eastAsia="Times New Roman" w:hAnsi="Times New Roman" w:cs="Times New Roman"/>
          <w:sz w:val="24"/>
          <w:szCs w:val="24"/>
        </w:rPr>
        <w:t xml:space="preserve"> </w:t>
      </w:r>
      <w:r w:rsidR="00344C47" w:rsidRPr="00142150">
        <w:rPr>
          <w:rFonts w:ascii="Times New Roman" w:eastAsia="Times New Roman" w:hAnsi="Times New Roman" w:cs="Times New Roman"/>
          <w:sz w:val="24"/>
          <w:szCs w:val="24"/>
        </w:rPr>
        <w:t xml:space="preserve"> </w:t>
      </w:r>
      <w:r w:rsidR="00392011" w:rsidRPr="00142150">
        <w:rPr>
          <w:rFonts w:ascii="Times New Roman" w:eastAsia="Times New Roman" w:hAnsi="Times New Roman" w:cs="Times New Roman"/>
          <w:sz w:val="24"/>
          <w:szCs w:val="24"/>
        </w:rPr>
        <w:t xml:space="preserve">doi:10.3402/meo.v20.27535 </w:t>
      </w:r>
    </w:p>
    <w:p w14:paraId="5CAE4ADF" w14:textId="77777777" w:rsidR="00142150" w:rsidRDefault="00D85E32" w:rsidP="00142150">
      <w:pPr>
        <w:rPr>
          <w:rFonts w:ascii="Times New Roman" w:hAnsi="Times New Roman" w:cs="Times New Roman"/>
          <w:sz w:val="24"/>
          <w:szCs w:val="24"/>
        </w:rPr>
      </w:pPr>
      <w:proofErr w:type="spellStart"/>
      <w:r w:rsidRPr="00142150">
        <w:rPr>
          <w:rFonts w:ascii="Times New Roman" w:hAnsi="Times New Roman" w:cs="Times New Roman"/>
          <w:sz w:val="24"/>
          <w:szCs w:val="24"/>
        </w:rPr>
        <w:t>Zogg</w:t>
      </w:r>
      <w:proofErr w:type="spellEnd"/>
      <w:r w:rsidRPr="00142150">
        <w:rPr>
          <w:rFonts w:ascii="Times New Roman" w:hAnsi="Times New Roman" w:cs="Times New Roman"/>
          <w:sz w:val="24"/>
          <w:szCs w:val="24"/>
        </w:rPr>
        <w:t xml:space="preserve">, C. K., Scott, J. W., Jiang, W., Wolf, L. L., &amp; </w:t>
      </w:r>
      <w:proofErr w:type="spellStart"/>
      <w:r w:rsidRPr="00142150">
        <w:rPr>
          <w:rFonts w:ascii="Times New Roman" w:hAnsi="Times New Roman" w:cs="Times New Roman"/>
          <w:sz w:val="24"/>
          <w:szCs w:val="24"/>
        </w:rPr>
        <w:t>Haider</w:t>
      </w:r>
      <w:proofErr w:type="spellEnd"/>
      <w:r w:rsidRPr="00142150">
        <w:rPr>
          <w:rFonts w:ascii="Times New Roman" w:hAnsi="Times New Roman" w:cs="Times New Roman"/>
          <w:sz w:val="24"/>
          <w:szCs w:val="24"/>
        </w:rPr>
        <w:t>, A. H.</w:t>
      </w:r>
      <w:r w:rsidR="00142150">
        <w:rPr>
          <w:rFonts w:ascii="Times New Roman" w:hAnsi="Times New Roman" w:cs="Times New Roman"/>
          <w:sz w:val="24"/>
          <w:szCs w:val="24"/>
        </w:rPr>
        <w:t xml:space="preserve"> (2016)</w:t>
      </w:r>
      <w:proofErr w:type="gramStart"/>
      <w:r w:rsidR="00142150">
        <w:rPr>
          <w:rFonts w:ascii="Times New Roman" w:hAnsi="Times New Roman" w:cs="Times New Roman"/>
          <w:sz w:val="24"/>
          <w:szCs w:val="24"/>
        </w:rPr>
        <w:t xml:space="preserve">. </w:t>
      </w:r>
      <w:proofErr w:type="gramEnd"/>
      <w:r w:rsidR="00142150">
        <w:rPr>
          <w:rFonts w:ascii="Times New Roman" w:hAnsi="Times New Roman" w:cs="Times New Roman"/>
          <w:sz w:val="24"/>
          <w:szCs w:val="24"/>
        </w:rPr>
        <w:t>Differential access to</w:t>
      </w:r>
    </w:p>
    <w:p w14:paraId="257B21AF" w14:textId="77777777" w:rsidR="00894401" w:rsidRPr="00142150" w:rsidRDefault="00142150" w:rsidP="00142150">
      <w:pPr>
        <w:rPr>
          <w:rFonts w:ascii="Times New Roman" w:hAnsi="Times New Roman" w:cs="Times New Roman"/>
          <w:sz w:val="24"/>
          <w:szCs w:val="24"/>
        </w:rPr>
      </w:pPr>
      <w:r>
        <w:rPr>
          <w:rFonts w:ascii="Times New Roman" w:hAnsi="Times New Roman" w:cs="Times New Roman"/>
          <w:sz w:val="24"/>
          <w:szCs w:val="24"/>
        </w:rPr>
        <w:tab/>
      </w:r>
      <w:r w:rsidR="00D85E32" w:rsidRPr="00142150">
        <w:rPr>
          <w:rFonts w:ascii="Times New Roman" w:hAnsi="Times New Roman" w:cs="Times New Roman"/>
          <w:sz w:val="24"/>
          <w:szCs w:val="24"/>
        </w:rPr>
        <w:t xml:space="preserve">care: The role of age, insurance, and income on race/ethnicity-related disparities in adult </w:t>
      </w:r>
      <w:r>
        <w:rPr>
          <w:rFonts w:ascii="Times New Roman" w:hAnsi="Times New Roman" w:cs="Times New Roman"/>
          <w:sz w:val="24"/>
          <w:szCs w:val="24"/>
        </w:rPr>
        <w:tab/>
      </w:r>
      <w:r w:rsidR="00D85E32" w:rsidRPr="00142150">
        <w:rPr>
          <w:rFonts w:ascii="Times New Roman" w:hAnsi="Times New Roman" w:cs="Times New Roman"/>
          <w:sz w:val="24"/>
          <w:szCs w:val="24"/>
        </w:rPr>
        <w:t>perforated appendix admission rates</w:t>
      </w:r>
      <w:proofErr w:type="gramStart"/>
      <w:r w:rsidR="00D85E32" w:rsidRPr="00142150">
        <w:rPr>
          <w:rFonts w:ascii="Times New Roman" w:hAnsi="Times New Roman" w:cs="Times New Roman"/>
          <w:sz w:val="24"/>
          <w:szCs w:val="24"/>
        </w:rPr>
        <w:t>.</w:t>
      </w:r>
      <w:r w:rsidR="00D85E32" w:rsidRPr="00142150">
        <w:rPr>
          <w:rFonts w:ascii="Times New Roman" w:hAnsi="Times New Roman" w:cs="Times New Roman"/>
          <w:i/>
          <w:iCs/>
          <w:sz w:val="24"/>
          <w:szCs w:val="24"/>
        </w:rPr>
        <w:t xml:space="preserve"> </w:t>
      </w:r>
      <w:proofErr w:type="gramEnd"/>
      <w:r w:rsidR="00D85E32" w:rsidRPr="00142150">
        <w:rPr>
          <w:rFonts w:ascii="Times New Roman" w:hAnsi="Times New Roman" w:cs="Times New Roman"/>
          <w:i/>
          <w:iCs/>
          <w:sz w:val="24"/>
          <w:szCs w:val="24"/>
        </w:rPr>
        <w:t>Surgery, 160</w:t>
      </w:r>
      <w:r w:rsidR="00D85E32" w:rsidRPr="00142150">
        <w:rPr>
          <w:rFonts w:ascii="Times New Roman" w:hAnsi="Times New Roman" w:cs="Times New Roman"/>
          <w:sz w:val="24"/>
          <w:szCs w:val="24"/>
        </w:rPr>
        <w:t>(5), 1145-1154</w:t>
      </w:r>
      <w:proofErr w:type="gramStart"/>
      <w:r w:rsidR="00D85E32" w:rsidRPr="00142150">
        <w:rPr>
          <w:rFonts w:ascii="Times New Roman" w:hAnsi="Times New Roman" w:cs="Times New Roman"/>
          <w:sz w:val="24"/>
          <w:szCs w:val="24"/>
        </w:rPr>
        <w:t>. doi:</w:t>
      </w:r>
      <w:proofErr w:type="gramEnd"/>
      <w:r w:rsidR="00D85E32" w:rsidRPr="00142150">
        <w:rPr>
          <w:rFonts w:ascii="Times New Roman" w:hAnsi="Times New Roman" w:cs="Times New Roman"/>
          <w:sz w:val="24"/>
          <w:szCs w:val="24"/>
        </w:rPr>
        <w:t>S0039-</w:t>
      </w:r>
      <w:r>
        <w:rPr>
          <w:rFonts w:ascii="Times New Roman" w:hAnsi="Times New Roman" w:cs="Times New Roman"/>
          <w:sz w:val="24"/>
          <w:szCs w:val="24"/>
        </w:rPr>
        <w:tab/>
      </w:r>
      <w:r w:rsidR="00D85E32" w:rsidRPr="00142150">
        <w:rPr>
          <w:rFonts w:ascii="Times New Roman" w:hAnsi="Times New Roman" w:cs="Times New Roman"/>
          <w:sz w:val="24"/>
          <w:szCs w:val="24"/>
        </w:rPr>
        <w:t>6060(16)30219-7</w:t>
      </w:r>
    </w:p>
    <w:p w14:paraId="7FC7F3C9" w14:textId="77777777" w:rsidR="00D85E32" w:rsidRDefault="00D85E32" w:rsidP="00392011">
      <w:pPr>
        <w:spacing w:before="100" w:beforeAutospacing="1" w:after="100" w:afterAutospacing="1"/>
        <w:ind w:left="450" w:hanging="450"/>
        <w:rPr>
          <w:rFonts w:ascii="Times New Roman" w:hAnsi="Times New Roman" w:cs="Times New Roman"/>
          <w:sz w:val="24"/>
          <w:szCs w:val="24"/>
        </w:rPr>
      </w:pPr>
    </w:p>
    <w:p w14:paraId="34E07595" w14:textId="77777777" w:rsidR="00894401" w:rsidRDefault="0089440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20BAFDF" w14:textId="77777777" w:rsidR="00C71B34" w:rsidRDefault="00894401" w:rsidP="00C71B34">
      <w:pPr>
        <w:spacing w:before="100" w:beforeAutospacing="1" w:after="100" w:afterAutospacing="1"/>
        <w:ind w:left="450" w:hanging="4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Appendix</w:t>
      </w:r>
      <w:r w:rsidR="00E40A1D">
        <w:rPr>
          <w:rFonts w:ascii="Times New Roman" w:eastAsia="Times New Roman" w:hAnsi="Times New Roman" w:cs="Times New Roman"/>
          <w:sz w:val="24"/>
          <w:szCs w:val="24"/>
        </w:rPr>
        <w:t xml:space="preserve"> </w:t>
      </w:r>
      <w:r w:rsidR="005F1EB2">
        <w:rPr>
          <w:rFonts w:ascii="Times New Roman" w:eastAsia="Times New Roman" w:hAnsi="Times New Roman" w:cs="Times New Roman"/>
          <w:sz w:val="24"/>
          <w:szCs w:val="24"/>
        </w:rPr>
        <w:t>A</w:t>
      </w:r>
    </w:p>
    <w:p w14:paraId="3566B037" w14:textId="3BA22EAD" w:rsidR="00C71B34" w:rsidRPr="00C71B34" w:rsidRDefault="00C71B34" w:rsidP="00C71B34">
      <w:pPr>
        <w:spacing w:before="100" w:beforeAutospacing="1" w:after="100" w:afterAutospacing="1"/>
        <w:ind w:left="450" w:hanging="450"/>
        <w:rPr>
          <w:rFonts w:ascii="Times New Roman" w:eastAsia="Times New Roman" w:hAnsi="Times New Roman" w:cs="Times New Roman"/>
          <w:sz w:val="24"/>
          <w:szCs w:val="24"/>
        </w:rPr>
      </w:pPr>
      <w:r w:rsidRPr="000A09E6">
        <w:rPr>
          <w:rFonts w:ascii="Times New Roman" w:hAnsi="Times New Roman" w:cs="Times New Roman"/>
          <w:sz w:val="24"/>
          <w:szCs w:val="24"/>
        </w:rPr>
        <w:t xml:space="preserve">Table </w:t>
      </w:r>
      <w:r w:rsidR="00657BB8">
        <w:rPr>
          <w:rFonts w:ascii="Times New Roman" w:hAnsi="Times New Roman" w:cs="Times New Roman"/>
          <w:sz w:val="24"/>
          <w:szCs w:val="24"/>
        </w:rPr>
        <w:t>A</w:t>
      </w:r>
      <w:r w:rsidRPr="000A09E6">
        <w:rPr>
          <w:rFonts w:ascii="Times New Roman" w:hAnsi="Times New Roman" w:cs="Times New Roman"/>
          <w:sz w:val="24"/>
          <w:szCs w:val="24"/>
        </w:rPr>
        <w:t>1</w:t>
      </w:r>
    </w:p>
    <w:p w14:paraId="3F82FC48" w14:textId="77777777" w:rsidR="00C71B34" w:rsidRPr="000A09E6" w:rsidRDefault="00C71B34" w:rsidP="00C71B34">
      <w:pPr>
        <w:rPr>
          <w:rFonts w:ascii="Times New Roman" w:hAnsi="Times New Roman" w:cs="Times New Roman"/>
          <w:i/>
          <w:sz w:val="24"/>
          <w:szCs w:val="24"/>
        </w:rPr>
      </w:pPr>
      <w:r w:rsidRPr="000A09E6">
        <w:rPr>
          <w:rFonts w:ascii="Times New Roman" w:hAnsi="Times New Roman" w:cs="Times New Roman"/>
          <w:i/>
          <w:sz w:val="24"/>
          <w:szCs w:val="24"/>
        </w:rPr>
        <w:t xml:space="preserve">Measureable Goals and Outcomes of the Smithfield </w:t>
      </w:r>
      <w:proofErr w:type="gramStart"/>
      <w:r w:rsidRPr="000A09E6">
        <w:rPr>
          <w:rFonts w:ascii="Times New Roman" w:hAnsi="Times New Roman" w:cs="Times New Roman"/>
          <w:i/>
          <w:sz w:val="24"/>
          <w:szCs w:val="24"/>
        </w:rPr>
        <w:t>CARES</w:t>
      </w:r>
      <w:proofErr w:type="gramEnd"/>
      <w:r w:rsidRPr="000A09E6">
        <w:rPr>
          <w:rFonts w:ascii="Times New Roman" w:hAnsi="Times New Roman" w:cs="Times New Roman"/>
          <w:i/>
          <w:sz w:val="24"/>
          <w:szCs w:val="24"/>
        </w:rPr>
        <w:t xml:space="preserve"> Project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7"/>
        <w:gridCol w:w="3417"/>
        <w:gridCol w:w="1534"/>
        <w:gridCol w:w="1728"/>
      </w:tblGrid>
      <w:tr w:rsidR="00C71B34" w14:paraId="6C2E827F" w14:textId="77777777" w:rsidTr="009D5329">
        <w:tc>
          <w:tcPr>
            <w:tcW w:w="2897" w:type="dxa"/>
            <w:tcBorders>
              <w:top w:val="single" w:sz="4" w:space="0" w:color="auto"/>
              <w:bottom w:val="single" w:sz="4" w:space="0" w:color="auto"/>
            </w:tcBorders>
          </w:tcPr>
          <w:p w14:paraId="1F1528E1" w14:textId="77777777" w:rsidR="00C71B34" w:rsidRDefault="00C71B34" w:rsidP="009D5329">
            <w:pPr>
              <w:jc w:val="center"/>
              <w:rPr>
                <w:rFonts w:ascii="Times New Roman" w:eastAsia="Times New Roman" w:hAnsi="Times New Roman" w:cs="Times New Roman"/>
                <w:sz w:val="24"/>
                <w:szCs w:val="24"/>
              </w:rPr>
            </w:pPr>
          </w:p>
          <w:p w14:paraId="09CE0799" w14:textId="77777777" w:rsidR="00C71B34" w:rsidRDefault="00C71B34" w:rsidP="009D532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Goal</w:t>
            </w:r>
          </w:p>
        </w:tc>
        <w:tc>
          <w:tcPr>
            <w:tcW w:w="3417" w:type="dxa"/>
            <w:tcBorders>
              <w:top w:val="single" w:sz="4" w:space="0" w:color="auto"/>
              <w:bottom w:val="single" w:sz="4" w:space="0" w:color="auto"/>
            </w:tcBorders>
          </w:tcPr>
          <w:p w14:paraId="4006337A" w14:textId="77777777" w:rsidR="00C71B34" w:rsidRDefault="00C71B34" w:rsidP="009D5329">
            <w:pPr>
              <w:jc w:val="center"/>
              <w:rPr>
                <w:rFonts w:ascii="Times New Roman" w:eastAsia="Times New Roman" w:hAnsi="Times New Roman" w:cs="Times New Roman"/>
                <w:sz w:val="24"/>
                <w:szCs w:val="24"/>
              </w:rPr>
            </w:pPr>
          </w:p>
          <w:p w14:paraId="48F1A051" w14:textId="77777777" w:rsidR="00C71B34" w:rsidRDefault="00C71B34" w:rsidP="009D532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Indicator</w:t>
            </w:r>
          </w:p>
        </w:tc>
        <w:tc>
          <w:tcPr>
            <w:tcW w:w="1534" w:type="dxa"/>
            <w:tcBorders>
              <w:top w:val="single" w:sz="4" w:space="0" w:color="auto"/>
              <w:bottom w:val="single" w:sz="4" w:space="0" w:color="auto"/>
            </w:tcBorders>
          </w:tcPr>
          <w:p w14:paraId="78A02AD3" w14:textId="77777777" w:rsidR="00C71B34" w:rsidRDefault="00C71B34" w:rsidP="009D5329">
            <w:pPr>
              <w:jc w:val="center"/>
              <w:rPr>
                <w:rFonts w:ascii="Times New Roman" w:eastAsia="Times New Roman" w:hAnsi="Times New Roman" w:cs="Times New Roman"/>
                <w:sz w:val="24"/>
                <w:szCs w:val="24"/>
              </w:rPr>
            </w:pPr>
          </w:p>
          <w:p w14:paraId="3397D3F8" w14:textId="77777777" w:rsidR="00C71B34" w:rsidRDefault="00C71B34" w:rsidP="009D532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Date</w:t>
            </w:r>
          </w:p>
        </w:tc>
        <w:tc>
          <w:tcPr>
            <w:tcW w:w="1728" w:type="dxa"/>
            <w:tcBorders>
              <w:top w:val="single" w:sz="4" w:space="0" w:color="auto"/>
              <w:bottom w:val="single" w:sz="4" w:space="0" w:color="auto"/>
            </w:tcBorders>
          </w:tcPr>
          <w:p w14:paraId="62AB998C" w14:textId="77777777" w:rsidR="00C71B34" w:rsidRDefault="00C71B34" w:rsidP="009D532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Goal Met/Not Met</w:t>
            </w:r>
          </w:p>
        </w:tc>
      </w:tr>
      <w:tr w:rsidR="00C71B34" w14:paraId="2AB3F52B" w14:textId="77777777" w:rsidTr="009D5329">
        <w:tc>
          <w:tcPr>
            <w:tcW w:w="2897" w:type="dxa"/>
            <w:tcBorders>
              <w:top w:val="single" w:sz="4" w:space="0" w:color="auto"/>
            </w:tcBorders>
          </w:tcPr>
          <w:p w14:paraId="4F513EE4" w14:textId="77777777" w:rsidR="00C71B34" w:rsidRDefault="00C71B34" w:rsidP="009D5329">
            <w:pPr>
              <w:rPr>
                <w:rFonts w:ascii="Times New Roman" w:eastAsia="Times New Roman" w:hAnsi="Times New Roman" w:cs="Times New Roman"/>
                <w:sz w:val="24"/>
                <w:szCs w:val="24"/>
              </w:rPr>
            </w:pPr>
            <w:r w:rsidRPr="00255404">
              <w:rPr>
                <w:rFonts w:ascii="Times New Roman" w:hAnsi="Times New Roman"/>
                <w:sz w:val="24"/>
                <w:szCs w:val="24"/>
              </w:rPr>
              <w:t>Coordinating weekly meetings and scheduled appointments with future financial supporters from August 2017 to November 2017</w:t>
            </w:r>
          </w:p>
        </w:tc>
        <w:tc>
          <w:tcPr>
            <w:tcW w:w="3417" w:type="dxa"/>
            <w:tcBorders>
              <w:top w:val="single" w:sz="4" w:space="0" w:color="auto"/>
            </w:tcBorders>
          </w:tcPr>
          <w:p w14:paraId="7AE69B4C" w14:textId="77777777" w:rsidR="00C71B34" w:rsidRPr="00D97242" w:rsidRDefault="00C71B34" w:rsidP="009D5329">
            <w:pPr>
              <w:rPr>
                <w:rFonts w:ascii="Times New Roman" w:eastAsia="Times New Roman" w:hAnsi="Times New Roman" w:cs="Times New Roman"/>
                <w:sz w:val="24"/>
                <w:szCs w:val="24"/>
              </w:rPr>
            </w:pPr>
            <w:proofErr w:type="gramStart"/>
            <w:r w:rsidRPr="00D97242">
              <w:rPr>
                <w:rFonts w:ascii="Times New Roman" w:hAnsi="Times New Roman"/>
                <w:sz w:val="24"/>
                <w:szCs w:val="24"/>
              </w:rPr>
              <w:t>Two weekly meetings or appointments each week.</w:t>
            </w:r>
            <w:proofErr w:type="gramEnd"/>
            <w:r w:rsidRPr="00D97242">
              <w:rPr>
                <w:rFonts w:ascii="Times New Roman" w:hAnsi="Times New Roman"/>
                <w:sz w:val="24"/>
                <w:szCs w:val="24"/>
              </w:rPr>
              <w:t xml:space="preserve">  Meetings will be coordinated by email, mail, or telephone and allow for a one-week turnaround time for making an appointment.  After one week of time, a follow up phone call </w:t>
            </w:r>
            <w:proofErr w:type="gramStart"/>
            <w:r w:rsidRPr="00D97242">
              <w:rPr>
                <w:rFonts w:ascii="Times New Roman" w:hAnsi="Times New Roman"/>
                <w:sz w:val="24"/>
                <w:szCs w:val="24"/>
              </w:rPr>
              <w:t>is made</w:t>
            </w:r>
            <w:proofErr w:type="gramEnd"/>
            <w:r w:rsidRPr="00D97242">
              <w:rPr>
                <w:rFonts w:ascii="Times New Roman" w:hAnsi="Times New Roman"/>
                <w:sz w:val="24"/>
                <w:szCs w:val="24"/>
              </w:rPr>
              <w:t xml:space="preserve"> to ensure person or business will or will not make an appointment.</w:t>
            </w:r>
          </w:p>
        </w:tc>
        <w:tc>
          <w:tcPr>
            <w:tcW w:w="1534" w:type="dxa"/>
            <w:tcBorders>
              <w:top w:val="single" w:sz="4" w:space="0" w:color="auto"/>
            </w:tcBorders>
          </w:tcPr>
          <w:p w14:paraId="7BE0B714" w14:textId="77777777" w:rsidR="00C71B34" w:rsidRDefault="00C71B34" w:rsidP="009D5329">
            <w:pPr>
              <w:rPr>
                <w:rFonts w:ascii="Times New Roman" w:eastAsia="Times New Roman" w:hAnsi="Times New Roman" w:cs="Times New Roman"/>
                <w:sz w:val="24"/>
                <w:szCs w:val="24"/>
              </w:rPr>
            </w:pPr>
            <w:r>
              <w:rPr>
                <w:rFonts w:ascii="Times New Roman" w:eastAsia="Times New Roman" w:hAnsi="Times New Roman" w:cs="Times New Roman"/>
                <w:sz w:val="24"/>
                <w:szCs w:val="24"/>
              </w:rPr>
              <w:t>Meetings scheduled on Tuesdays and Fridays of each week</w:t>
            </w:r>
          </w:p>
          <w:p w14:paraId="76DC7FDC" w14:textId="77777777" w:rsidR="00C71B34" w:rsidRDefault="00C71B34" w:rsidP="009D532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728" w:type="dxa"/>
            <w:tcBorders>
              <w:top w:val="single" w:sz="4" w:space="0" w:color="auto"/>
            </w:tcBorders>
          </w:tcPr>
          <w:p w14:paraId="04221608" w14:textId="77777777" w:rsidR="00C71B34" w:rsidRDefault="00C71B34" w:rsidP="009D532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Goal not met.  </w:t>
            </w:r>
            <w:proofErr w:type="gramStart"/>
            <w:r>
              <w:rPr>
                <w:rFonts w:ascii="Times New Roman" w:eastAsia="Times New Roman" w:hAnsi="Times New Roman" w:cs="Times New Roman"/>
                <w:sz w:val="24"/>
                <w:szCs w:val="24"/>
              </w:rPr>
              <w:t>Completed nine interviews, five face to face, three emails, one telephone.</w:t>
            </w:r>
            <w:proofErr w:type="gramEnd"/>
          </w:p>
        </w:tc>
      </w:tr>
      <w:tr w:rsidR="00C71B34" w14:paraId="7208F848" w14:textId="77777777" w:rsidTr="009D5329">
        <w:tc>
          <w:tcPr>
            <w:tcW w:w="2897" w:type="dxa"/>
          </w:tcPr>
          <w:p w14:paraId="54D1384E" w14:textId="77777777" w:rsidR="00C71B34" w:rsidRPr="00D97242" w:rsidRDefault="00C71B34" w:rsidP="009D5329">
            <w:pPr>
              <w:rPr>
                <w:rFonts w:ascii="Times New Roman" w:hAnsi="Times New Roman"/>
                <w:sz w:val="24"/>
                <w:szCs w:val="24"/>
              </w:rPr>
            </w:pPr>
            <w:r w:rsidRPr="00D97242">
              <w:rPr>
                <w:rFonts w:ascii="Times New Roman" w:hAnsi="Times New Roman"/>
                <w:sz w:val="24"/>
                <w:szCs w:val="24"/>
              </w:rPr>
              <w:t>Coordinating volunteers and meeting with local churches about ways to help provide the community with time and meal planning.  Meal planning needs volunteer organizations, individual support, and business partnerships.</w:t>
            </w:r>
          </w:p>
          <w:p w14:paraId="7969DF53" w14:textId="77777777" w:rsidR="00C71B34" w:rsidRDefault="00C71B34" w:rsidP="009D5329">
            <w:pPr>
              <w:rPr>
                <w:rFonts w:ascii="Times New Roman" w:eastAsia="Times New Roman" w:hAnsi="Times New Roman" w:cs="Times New Roman"/>
                <w:sz w:val="24"/>
                <w:szCs w:val="24"/>
              </w:rPr>
            </w:pPr>
          </w:p>
        </w:tc>
        <w:tc>
          <w:tcPr>
            <w:tcW w:w="3417" w:type="dxa"/>
          </w:tcPr>
          <w:p w14:paraId="6DA96EEE" w14:textId="77777777" w:rsidR="00C71B34" w:rsidRDefault="00C71B34" w:rsidP="009D5329">
            <w:pPr>
              <w:rPr>
                <w:rFonts w:ascii="Times New Roman" w:eastAsia="Times New Roman" w:hAnsi="Times New Roman" w:cs="Times New Roman"/>
                <w:sz w:val="24"/>
                <w:szCs w:val="24"/>
              </w:rPr>
            </w:pPr>
            <w:r w:rsidRPr="00255404">
              <w:rPr>
                <w:rFonts w:ascii="Times New Roman" w:hAnsi="Times New Roman"/>
                <w:sz w:val="24"/>
                <w:szCs w:val="24"/>
              </w:rPr>
              <w:t xml:space="preserve">Currently, meals provided are once or twice a month and my goal is to have meals </w:t>
            </w:r>
            <w:r>
              <w:rPr>
                <w:rFonts w:ascii="Times New Roman" w:hAnsi="Times New Roman"/>
                <w:sz w:val="24"/>
                <w:szCs w:val="24"/>
              </w:rPr>
              <w:t>once</w:t>
            </w:r>
            <w:r w:rsidRPr="00255404">
              <w:rPr>
                <w:rFonts w:ascii="Times New Roman" w:hAnsi="Times New Roman"/>
                <w:sz w:val="24"/>
                <w:szCs w:val="24"/>
              </w:rPr>
              <w:t xml:space="preserve"> a week provided to the shelter</w:t>
            </w:r>
            <w:r>
              <w:rPr>
                <w:rFonts w:ascii="Times New Roman" w:hAnsi="Times New Roman"/>
                <w:sz w:val="24"/>
                <w:szCs w:val="24"/>
              </w:rPr>
              <w:t xml:space="preserve">.  </w:t>
            </w:r>
          </w:p>
        </w:tc>
        <w:tc>
          <w:tcPr>
            <w:tcW w:w="1534" w:type="dxa"/>
          </w:tcPr>
          <w:p w14:paraId="1811A35D" w14:textId="77777777" w:rsidR="00C71B34" w:rsidRDefault="00C71B34" w:rsidP="009D5329">
            <w:pPr>
              <w:rPr>
                <w:rFonts w:ascii="Times New Roman" w:eastAsia="Times New Roman" w:hAnsi="Times New Roman" w:cs="Times New Roman"/>
                <w:sz w:val="24"/>
                <w:szCs w:val="24"/>
              </w:rPr>
            </w:pPr>
            <w:r>
              <w:rPr>
                <w:rFonts w:ascii="Times New Roman" w:eastAsia="Times New Roman" w:hAnsi="Times New Roman" w:cs="Times New Roman"/>
                <w:sz w:val="24"/>
                <w:szCs w:val="24"/>
              </w:rPr>
              <w:t>Weekly goals starting August 21 to December 1</w:t>
            </w:r>
          </w:p>
        </w:tc>
        <w:tc>
          <w:tcPr>
            <w:tcW w:w="1728" w:type="dxa"/>
          </w:tcPr>
          <w:p w14:paraId="77B4E6D9" w14:textId="77777777" w:rsidR="00C71B34" w:rsidRDefault="00C71B34" w:rsidP="009D532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Goal not met.  SRM desires to start fundraising for Thanksgiving Meals and not coordinating drop offs at this time.  Tried to facilitate communication to local restaurants and businesses for food donation and meal donation but did not have successful response.  </w:t>
            </w:r>
          </w:p>
        </w:tc>
      </w:tr>
      <w:tr w:rsidR="00C71B34" w14:paraId="6CCDE1AD" w14:textId="77777777" w:rsidTr="009D5329">
        <w:tc>
          <w:tcPr>
            <w:tcW w:w="2897" w:type="dxa"/>
          </w:tcPr>
          <w:p w14:paraId="5D29E042" w14:textId="77777777" w:rsidR="00C71B34" w:rsidRDefault="00C71B34" w:rsidP="009D5329">
            <w:pPr>
              <w:rPr>
                <w:rFonts w:ascii="Times New Roman" w:eastAsia="Times New Roman" w:hAnsi="Times New Roman" w:cs="Times New Roman"/>
                <w:sz w:val="24"/>
                <w:szCs w:val="24"/>
              </w:rPr>
            </w:pPr>
            <w:r w:rsidRPr="00255404">
              <w:rPr>
                <w:rFonts w:ascii="Times New Roman" w:hAnsi="Times New Roman"/>
                <w:sz w:val="24"/>
                <w:szCs w:val="24"/>
              </w:rPr>
              <w:t>Organizing weekly food donation drop offs to stock SRM food pantry.</w:t>
            </w:r>
          </w:p>
        </w:tc>
        <w:tc>
          <w:tcPr>
            <w:tcW w:w="3417" w:type="dxa"/>
          </w:tcPr>
          <w:p w14:paraId="2A8D38CB" w14:textId="77777777" w:rsidR="00C71B34" w:rsidRDefault="00C71B34" w:rsidP="009D5329">
            <w:pPr>
              <w:rPr>
                <w:rFonts w:ascii="Times New Roman" w:eastAsia="Times New Roman" w:hAnsi="Times New Roman" w:cs="Times New Roman"/>
                <w:sz w:val="24"/>
                <w:szCs w:val="24"/>
              </w:rPr>
            </w:pPr>
            <w:proofErr w:type="gramStart"/>
            <w:r w:rsidRPr="00D97242">
              <w:rPr>
                <w:rFonts w:ascii="Times New Roman" w:hAnsi="Times New Roman"/>
                <w:sz w:val="24"/>
                <w:szCs w:val="24"/>
              </w:rPr>
              <w:t>Coordinating at least one food donation drop off per week.</w:t>
            </w:r>
            <w:proofErr w:type="gramEnd"/>
            <w:r w:rsidRPr="00D97242">
              <w:rPr>
                <w:rFonts w:ascii="Times New Roman" w:hAnsi="Times New Roman"/>
                <w:sz w:val="24"/>
                <w:szCs w:val="24"/>
              </w:rPr>
              <w:t xml:space="preserve">  </w:t>
            </w:r>
          </w:p>
        </w:tc>
        <w:tc>
          <w:tcPr>
            <w:tcW w:w="1534" w:type="dxa"/>
          </w:tcPr>
          <w:p w14:paraId="06C87E0B" w14:textId="77777777" w:rsidR="00C71B34" w:rsidRDefault="00C71B34" w:rsidP="009D5329">
            <w:pPr>
              <w:rPr>
                <w:rFonts w:ascii="Times New Roman" w:eastAsia="Times New Roman" w:hAnsi="Times New Roman" w:cs="Times New Roman"/>
                <w:sz w:val="24"/>
                <w:szCs w:val="24"/>
              </w:rPr>
            </w:pPr>
            <w:r>
              <w:rPr>
                <w:rFonts w:ascii="Times New Roman" w:eastAsia="Times New Roman" w:hAnsi="Times New Roman" w:cs="Times New Roman"/>
                <w:sz w:val="24"/>
                <w:szCs w:val="24"/>
              </w:rPr>
              <w:t>Weekly goals starting August 21 to December 1</w:t>
            </w:r>
          </w:p>
        </w:tc>
        <w:tc>
          <w:tcPr>
            <w:tcW w:w="1728" w:type="dxa"/>
          </w:tcPr>
          <w:p w14:paraId="54982B9C" w14:textId="77777777" w:rsidR="00C71B34" w:rsidRDefault="00C71B34" w:rsidP="009D532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Goal not met.  Currently, communicating with Johnston Hospital about </w:t>
            </w:r>
            <w:r>
              <w:rPr>
                <w:rFonts w:ascii="Times New Roman" w:eastAsia="Times New Roman" w:hAnsi="Times New Roman" w:cs="Times New Roman"/>
                <w:sz w:val="24"/>
                <w:szCs w:val="24"/>
              </w:rPr>
              <w:lastRenderedPageBreak/>
              <w:t>having the SRM as a recipient for their annual winter food drive.</w:t>
            </w:r>
          </w:p>
        </w:tc>
      </w:tr>
      <w:tr w:rsidR="00C71B34" w14:paraId="3D4E0E62" w14:textId="77777777" w:rsidTr="009D5329">
        <w:tc>
          <w:tcPr>
            <w:tcW w:w="2897" w:type="dxa"/>
          </w:tcPr>
          <w:p w14:paraId="31579A2B" w14:textId="77777777" w:rsidR="00C71B34" w:rsidRPr="00D97242" w:rsidRDefault="00C71B34" w:rsidP="009D5329">
            <w:pPr>
              <w:rPr>
                <w:rFonts w:ascii="Times New Roman" w:hAnsi="Times New Roman"/>
                <w:sz w:val="24"/>
                <w:szCs w:val="24"/>
              </w:rPr>
            </w:pPr>
            <w:r w:rsidRPr="00D97242">
              <w:rPr>
                <w:rFonts w:ascii="Times New Roman" w:hAnsi="Times New Roman"/>
                <w:sz w:val="24"/>
                <w:szCs w:val="24"/>
              </w:rPr>
              <w:lastRenderedPageBreak/>
              <w:t xml:space="preserve">Establish meetings with community leaders and volunteer organizations educating on </w:t>
            </w:r>
            <w:proofErr w:type="gramStart"/>
            <w:r w:rsidRPr="00D97242">
              <w:rPr>
                <w:rFonts w:ascii="Times New Roman" w:hAnsi="Times New Roman"/>
                <w:sz w:val="24"/>
                <w:szCs w:val="24"/>
              </w:rPr>
              <w:t>the homeless population’s health priorities, and how they can support through donations and time</w:t>
            </w:r>
            <w:proofErr w:type="gramEnd"/>
            <w:r w:rsidRPr="00D97242">
              <w:rPr>
                <w:rFonts w:ascii="Times New Roman" w:hAnsi="Times New Roman"/>
                <w:sz w:val="24"/>
                <w:szCs w:val="24"/>
              </w:rPr>
              <w:t xml:space="preserve">.  The financial support will help with the clinical tools, medications administered, medical record system, computers for charting and coordinating care, educational classes, and laboratory testing.  </w:t>
            </w:r>
          </w:p>
          <w:p w14:paraId="08C221E4" w14:textId="77777777" w:rsidR="00C71B34" w:rsidRDefault="00C71B34" w:rsidP="009D5329">
            <w:pPr>
              <w:rPr>
                <w:rFonts w:ascii="Times New Roman" w:eastAsia="Times New Roman" w:hAnsi="Times New Roman" w:cs="Times New Roman"/>
                <w:sz w:val="24"/>
                <w:szCs w:val="24"/>
              </w:rPr>
            </w:pPr>
          </w:p>
        </w:tc>
        <w:tc>
          <w:tcPr>
            <w:tcW w:w="3417" w:type="dxa"/>
          </w:tcPr>
          <w:p w14:paraId="1A9AD922" w14:textId="77777777" w:rsidR="00C71B34" w:rsidRDefault="00C71B34" w:rsidP="009D5329">
            <w:pPr>
              <w:rPr>
                <w:rFonts w:ascii="Times New Roman" w:eastAsia="Times New Roman" w:hAnsi="Times New Roman" w:cs="Times New Roman"/>
                <w:sz w:val="24"/>
                <w:szCs w:val="24"/>
              </w:rPr>
            </w:pPr>
            <w:r>
              <w:rPr>
                <w:rFonts w:ascii="Times New Roman" w:hAnsi="Times New Roman"/>
                <w:sz w:val="24"/>
                <w:szCs w:val="24"/>
              </w:rPr>
              <w:t xml:space="preserve">Meet twice a month with community leaders or volunteer organizations.  </w:t>
            </w:r>
          </w:p>
        </w:tc>
        <w:tc>
          <w:tcPr>
            <w:tcW w:w="1534" w:type="dxa"/>
          </w:tcPr>
          <w:p w14:paraId="4188B4C2" w14:textId="77777777" w:rsidR="00C71B34" w:rsidRDefault="00C71B34" w:rsidP="009D532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Monthly goals </w:t>
            </w:r>
          </w:p>
          <w:p w14:paraId="348B544A" w14:textId="77777777" w:rsidR="00C71B34" w:rsidRDefault="00C71B34" w:rsidP="009D5329">
            <w:pPr>
              <w:rPr>
                <w:rFonts w:ascii="Times New Roman" w:eastAsia="Times New Roman" w:hAnsi="Times New Roman" w:cs="Times New Roman"/>
                <w:sz w:val="24"/>
                <w:szCs w:val="24"/>
              </w:rPr>
            </w:pPr>
            <w:r>
              <w:rPr>
                <w:rFonts w:ascii="Times New Roman" w:eastAsia="Times New Roman" w:hAnsi="Times New Roman" w:cs="Times New Roman"/>
                <w:sz w:val="24"/>
                <w:szCs w:val="24"/>
              </w:rPr>
              <w:t>September</w:t>
            </w:r>
          </w:p>
          <w:p w14:paraId="602D5E3E" w14:textId="77777777" w:rsidR="00C71B34" w:rsidRDefault="00C71B34" w:rsidP="009D532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October </w:t>
            </w:r>
          </w:p>
          <w:p w14:paraId="478555AD" w14:textId="77777777" w:rsidR="00C71B34" w:rsidRDefault="00C71B34" w:rsidP="009D5329">
            <w:pPr>
              <w:rPr>
                <w:rFonts w:ascii="Times New Roman" w:eastAsia="Times New Roman" w:hAnsi="Times New Roman" w:cs="Times New Roman"/>
                <w:sz w:val="24"/>
                <w:szCs w:val="24"/>
              </w:rPr>
            </w:pPr>
            <w:r>
              <w:rPr>
                <w:rFonts w:ascii="Times New Roman" w:eastAsia="Times New Roman" w:hAnsi="Times New Roman" w:cs="Times New Roman"/>
                <w:sz w:val="24"/>
                <w:szCs w:val="24"/>
              </w:rPr>
              <w:t>November</w:t>
            </w:r>
          </w:p>
        </w:tc>
        <w:tc>
          <w:tcPr>
            <w:tcW w:w="1728" w:type="dxa"/>
          </w:tcPr>
          <w:p w14:paraId="6134AFED" w14:textId="77777777" w:rsidR="00C71B34" w:rsidRDefault="00C71B34" w:rsidP="009D5329">
            <w:pP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Goal Met.</w:t>
            </w:r>
            <w:proofErr w:type="gramEnd"/>
            <w:r>
              <w:rPr>
                <w:rFonts w:ascii="Times New Roman" w:eastAsia="Times New Roman" w:hAnsi="Times New Roman" w:cs="Times New Roman"/>
                <w:sz w:val="24"/>
                <w:szCs w:val="24"/>
              </w:rPr>
              <w:t xml:space="preserve">  Met with Robert </w:t>
            </w:r>
            <w:proofErr w:type="spellStart"/>
            <w:r>
              <w:rPr>
                <w:rFonts w:ascii="Times New Roman" w:eastAsia="Times New Roman" w:hAnsi="Times New Roman" w:cs="Times New Roman"/>
                <w:sz w:val="24"/>
                <w:szCs w:val="24"/>
              </w:rPr>
              <w:t>Cupp</w:t>
            </w:r>
            <w:proofErr w:type="spellEnd"/>
            <w:r>
              <w:rPr>
                <w:rFonts w:ascii="Times New Roman" w:eastAsia="Times New Roman" w:hAnsi="Times New Roman" w:cs="Times New Roman"/>
                <w:sz w:val="24"/>
                <w:szCs w:val="24"/>
              </w:rPr>
              <w:t>, Manager of Human Resources at Johnston Health, Georgia Anthony, Executive Director of Project Access at Johnston Health, spoke at Chamber Women’s Business Network (CWBN) for the Smithfield Selma area, met with Melissa Overton, community leader, and met with Judy Gustafson, Rehabilitation Counselor II for the Vocational Rehabilitation Dunn Unit.</w:t>
            </w:r>
          </w:p>
        </w:tc>
      </w:tr>
      <w:tr w:rsidR="00C71B34" w14:paraId="62562CCA" w14:textId="77777777" w:rsidTr="009D5329">
        <w:trPr>
          <w:trHeight w:val="2573"/>
        </w:trPr>
        <w:tc>
          <w:tcPr>
            <w:tcW w:w="2897" w:type="dxa"/>
          </w:tcPr>
          <w:p w14:paraId="768AA608" w14:textId="77777777" w:rsidR="00C71B34" w:rsidRPr="00D97242" w:rsidRDefault="00C71B34" w:rsidP="009D5329">
            <w:pPr>
              <w:rPr>
                <w:rFonts w:ascii="Times New Roman" w:hAnsi="Times New Roman"/>
                <w:sz w:val="24"/>
                <w:szCs w:val="24"/>
              </w:rPr>
            </w:pPr>
            <w:r w:rsidRPr="00D97242">
              <w:rPr>
                <w:rFonts w:ascii="Times New Roman" w:hAnsi="Times New Roman"/>
                <w:sz w:val="24"/>
                <w:szCs w:val="24"/>
              </w:rPr>
              <w:lastRenderedPageBreak/>
              <w:t xml:space="preserve">Volunteer time logs to document their time arrival and leave times at the </w:t>
            </w:r>
            <w:r>
              <w:rPr>
                <w:rFonts w:ascii="Times New Roman" w:hAnsi="Times New Roman"/>
                <w:sz w:val="24"/>
                <w:szCs w:val="24"/>
              </w:rPr>
              <w:t>SRM</w:t>
            </w:r>
            <w:r w:rsidRPr="00D97242">
              <w:rPr>
                <w:rFonts w:ascii="Times New Roman" w:hAnsi="Times New Roman"/>
                <w:sz w:val="24"/>
                <w:szCs w:val="24"/>
              </w:rPr>
              <w:t xml:space="preserve">.  </w:t>
            </w:r>
          </w:p>
          <w:p w14:paraId="40107858" w14:textId="77777777" w:rsidR="00C71B34" w:rsidRDefault="00C71B34" w:rsidP="009D5329">
            <w:pPr>
              <w:rPr>
                <w:rFonts w:ascii="Times New Roman" w:eastAsia="Times New Roman" w:hAnsi="Times New Roman" w:cs="Times New Roman"/>
                <w:sz w:val="24"/>
                <w:szCs w:val="24"/>
              </w:rPr>
            </w:pPr>
          </w:p>
        </w:tc>
        <w:tc>
          <w:tcPr>
            <w:tcW w:w="3417" w:type="dxa"/>
          </w:tcPr>
          <w:p w14:paraId="52E59020" w14:textId="77777777" w:rsidR="00C71B34" w:rsidRDefault="00C71B34" w:rsidP="009D5329">
            <w:pPr>
              <w:rPr>
                <w:rFonts w:ascii="Times New Roman" w:eastAsia="Times New Roman" w:hAnsi="Times New Roman" w:cs="Times New Roman"/>
                <w:sz w:val="24"/>
                <w:szCs w:val="24"/>
              </w:rPr>
            </w:pPr>
            <w:r w:rsidRPr="00D97242">
              <w:rPr>
                <w:rFonts w:ascii="Times New Roman" w:hAnsi="Times New Roman"/>
                <w:sz w:val="24"/>
                <w:szCs w:val="24"/>
              </w:rPr>
              <w:t xml:space="preserve">Set up volunteer logs by the end of August 2017.  </w:t>
            </w:r>
          </w:p>
        </w:tc>
        <w:tc>
          <w:tcPr>
            <w:tcW w:w="1534" w:type="dxa"/>
          </w:tcPr>
          <w:p w14:paraId="4BD6F264" w14:textId="77777777" w:rsidR="00C71B34" w:rsidRDefault="00C71B34" w:rsidP="009D5329">
            <w:pPr>
              <w:rPr>
                <w:rFonts w:ascii="Times New Roman" w:eastAsia="Times New Roman" w:hAnsi="Times New Roman" w:cs="Times New Roman"/>
                <w:sz w:val="24"/>
                <w:szCs w:val="24"/>
              </w:rPr>
            </w:pPr>
            <w:r>
              <w:rPr>
                <w:rFonts w:ascii="Times New Roman" w:eastAsia="Times New Roman" w:hAnsi="Times New Roman" w:cs="Times New Roman"/>
                <w:sz w:val="24"/>
                <w:szCs w:val="24"/>
              </w:rPr>
              <w:t>August 30, 2017</w:t>
            </w:r>
          </w:p>
        </w:tc>
        <w:tc>
          <w:tcPr>
            <w:tcW w:w="1728" w:type="dxa"/>
          </w:tcPr>
          <w:p w14:paraId="101DCD35" w14:textId="77777777" w:rsidR="00C71B34" w:rsidRDefault="00C71B34" w:rsidP="009D5329">
            <w:pP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Met.</w:t>
            </w:r>
            <w:proofErr w:type="gramEnd"/>
            <w:r>
              <w:rPr>
                <w:rFonts w:ascii="Times New Roman" w:eastAsia="Times New Roman" w:hAnsi="Times New Roman" w:cs="Times New Roman"/>
                <w:sz w:val="24"/>
                <w:szCs w:val="24"/>
              </w:rPr>
              <w:t xml:space="preserve">  Current process has a volunteer log.</w:t>
            </w:r>
          </w:p>
        </w:tc>
      </w:tr>
      <w:tr w:rsidR="00C71B34" w14:paraId="2D4F5752" w14:textId="77777777" w:rsidTr="009D5329">
        <w:tc>
          <w:tcPr>
            <w:tcW w:w="2897" w:type="dxa"/>
          </w:tcPr>
          <w:p w14:paraId="1F01269D" w14:textId="77777777" w:rsidR="00C71B34" w:rsidRPr="00D97242" w:rsidRDefault="00C71B34" w:rsidP="009D5329">
            <w:pPr>
              <w:rPr>
                <w:rFonts w:ascii="Times New Roman" w:hAnsi="Times New Roman"/>
                <w:sz w:val="24"/>
                <w:szCs w:val="24"/>
              </w:rPr>
            </w:pPr>
            <w:r w:rsidRPr="00255404">
              <w:rPr>
                <w:rFonts w:ascii="Times New Roman" w:hAnsi="Times New Roman"/>
                <w:sz w:val="24"/>
                <w:szCs w:val="24"/>
              </w:rPr>
              <w:t xml:space="preserve">Creating updates of SRM Facebook page and showing the public the progress of the clinic.  In addition, improving SRM webpage about the services offered and updates of events for community members to interact with the homeless population.  </w:t>
            </w:r>
          </w:p>
        </w:tc>
        <w:tc>
          <w:tcPr>
            <w:tcW w:w="3417" w:type="dxa"/>
          </w:tcPr>
          <w:p w14:paraId="0A3317BA" w14:textId="77777777" w:rsidR="00C71B34" w:rsidRPr="00D97242" w:rsidRDefault="00C71B34" w:rsidP="009D5329">
            <w:pPr>
              <w:rPr>
                <w:rFonts w:ascii="Times New Roman" w:hAnsi="Times New Roman"/>
                <w:sz w:val="24"/>
                <w:szCs w:val="24"/>
              </w:rPr>
            </w:pPr>
            <w:proofErr w:type="gramStart"/>
            <w:r>
              <w:rPr>
                <w:rFonts w:ascii="Times New Roman" w:hAnsi="Times New Roman"/>
                <w:sz w:val="24"/>
                <w:szCs w:val="24"/>
              </w:rPr>
              <w:t>Updating SRM Facebook once a week.</w:t>
            </w:r>
            <w:proofErr w:type="gramEnd"/>
            <w:r>
              <w:rPr>
                <w:rFonts w:ascii="Times New Roman" w:hAnsi="Times New Roman"/>
                <w:sz w:val="24"/>
                <w:szCs w:val="24"/>
              </w:rPr>
              <w:t xml:space="preserve">  Improve the SRM webpage by the end of September 2017.  Work with or independently on the webpages by using an education topic or a featured health screening each week.</w:t>
            </w:r>
          </w:p>
        </w:tc>
        <w:tc>
          <w:tcPr>
            <w:tcW w:w="1534" w:type="dxa"/>
          </w:tcPr>
          <w:p w14:paraId="6521E102" w14:textId="77777777" w:rsidR="00C71B34" w:rsidRDefault="00C71B34" w:rsidP="009D5329">
            <w:pPr>
              <w:rPr>
                <w:rFonts w:ascii="Times New Roman" w:eastAsia="Times New Roman" w:hAnsi="Times New Roman" w:cs="Times New Roman"/>
                <w:sz w:val="24"/>
                <w:szCs w:val="24"/>
              </w:rPr>
            </w:pPr>
            <w:r>
              <w:rPr>
                <w:rFonts w:ascii="Times New Roman" w:eastAsia="Times New Roman" w:hAnsi="Times New Roman" w:cs="Times New Roman"/>
                <w:sz w:val="24"/>
                <w:szCs w:val="24"/>
              </w:rPr>
              <w:t>First goal September 29, 2017 and then weekly updates starting October 3 and updating each Tuesday until November 28</w:t>
            </w:r>
          </w:p>
        </w:tc>
        <w:tc>
          <w:tcPr>
            <w:tcW w:w="1728" w:type="dxa"/>
          </w:tcPr>
          <w:p w14:paraId="5FC1EA88" w14:textId="77777777" w:rsidR="00C71B34" w:rsidRDefault="00C71B34" w:rsidP="009D5329">
            <w:pP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Not met.</w:t>
            </w:r>
            <w:proofErr w:type="gramEnd"/>
            <w:r>
              <w:rPr>
                <w:rFonts w:ascii="Times New Roman" w:eastAsia="Times New Roman" w:hAnsi="Times New Roman" w:cs="Times New Roman"/>
                <w:sz w:val="24"/>
                <w:szCs w:val="24"/>
              </w:rPr>
              <w:t xml:space="preserve">  Director of SRM does not allow access to Facebook.</w:t>
            </w:r>
          </w:p>
        </w:tc>
      </w:tr>
      <w:tr w:rsidR="00C71B34" w14:paraId="597B34D0" w14:textId="77777777" w:rsidTr="009D5329">
        <w:tc>
          <w:tcPr>
            <w:tcW w:w="2897" w:type="dxa"/>
          </w:tcPr>
          <w:p w14:paraId="57D5BE8D" w14:textId="77777777" w:rsidR="00C71B34" w:rsidRPr="00D97242" w:rsidRDefault="00C71B34" w:rsidP="009D5329">
            <w:pPr>
              <w:rPr>
                <w:rFonts w:ascii="Times New Roman" w:hAnsi="Times New Roman"/>
                <w:sz w:val="24"/>
                <w:szCs w:val="24"/>
              </w:rPr>
            </w:pPr>
            <w:r w:rsidRPr="00D97242">
              <w:rPr>
                <w:rFonts w:ascii="Times New Roman" w:hAnsi="Times New Roman"/>
                <w:sz w:val="24"/>
                <w:szCs w:val="24"/>
              </w:rPr>
              <w:t>Attending local church worship services and instilling their help through offering time, bible study, and donations.</w:t>
            </w:r>
          </w:p>
          <w:p w14:paraId="3DFC184A" w14:textId="77777777" w:rsidR="00C71B34" w:rsidRPr="00255404" w:rsidRDefault="00C71B34" w:rsidP="009D5329">
            <w:pPr>
              <w:rPr>
                <w:rFonts w:ascii="Times New Roman" w:hAnsi="Times New Roman"/>
                <w:sz w:val="24"/>
                <w:szCs w:val="24"/>
              </w:rPr>
            </w:pPr>
          </w:p>
        </w:tc>
        <w:tc>
          <w:tcPr>
            <w:tcW w:w="3417" w:type="dxa"/>
          </w:tcPr>
          <w:p w14:paraId="0B3CAC66" w14:textId="77777777" w:rsidR="00C71B34" w:rsidRPr="00D97242" w:rsidRDefault="00C71B34" w:rsidP="009D5329">
            <w:pPr>
              <w:rPr>
                <w:rFonts w:ascii="Times New Roman" w:hAnsi="Times New Roman"/>
                <w:sz w:val="24"/>
                <w:szCs w:val="24"/>
              </w:rPr>
            </w:pPr>
            <w:r w:rsidRPr="00D97242">
              <w:rPr>
                <w:rFonts w:ascii="Times New Roman" w:hAnsi="Times New Roman"/>
                <w:sz w:val="24"/>
                <w:szCs w:val="24"/>
              </w:rPr>
              <w:t>Attend church services or bible studies twice a month between September 2017 to November 2017, 6 sessions total.  Meet with a church representative during worship services stating attendance to event.</w:t>
            </w:r>
          </w:p>
          <w:p w14:paraId="31AE6C8B" w14:textId="77777777" w:rsidR="00C71B34" w:rsidRDefault="00C71B34" w:rsidP="009D5329">
            <w:pPr>
              <w:rPr>
                <w:rFonts w:ascii="Times New Roman" w:hAnsi="Times New Roman"/>
                <w:sz w:val="24"/>
                <w:szCs w:val="24"/>
              </w:rPr>
            </w:pPr>
          </w:p>
        </w:tc>
        <w:tc>
          <w:tcPr>
            <w:tcW w:w="1534" w:type="dxa"/>
          </w:tcPr>
          <w:p w14:paraId="0B86DFC6" w14:textId="77777777" w:rsidR="00C71B34" w:rsidRDefault="00C71B34" w:rsidP="009D5329">
            <w:pPr>
              <w:rPr>
                <w:rFonts w:ascii="Times New Roman" w:eastAsia="Times New Roman" w:hAnsi="Times New Roman" w:cs="Times New Roman"/>
                <w:sz w:val="24"/>
                <w:szCs w:val="24"/>
              </w:rPr>
            </w:pPr>
            <w:r>
              <w:rPr>
                <w:rFonts w:ascii="Times New Roman" w:eastAsia="Times New Roman" w:hAnsi="Times New Roman" w:cs="Times New Roman"/>
                <w:sz w:val="24"/>
                <w:szCs w:val="24"/>
              </w:rPr>
              <w:t>Monthly goals</w:t>
            </w:r>
          </w:p>
          <w:p w14:paraId="50436926" w14:textId="77777777" w:rsidR="00C71B34" w:rsidRDefault="00C71B34" w:rsidP="009D5329">
            <w:pPr>
              <w:rPr>
                <w:rFonts w:ascii="Times New Roman" w:eastAsia="Times New Roman" w:hAnsi="Times New Roman" w:cs="Times New Roman"/>
                <w:sz w:val="24"/>
                <w:szCs w:val="24"/>
              </w:rPr>
            </w:pPr>
            <w:r>
              <w:rPr>
                <w:rFonts w:ascii="Times New Roman" w:eastAsia="Times New Roman" w:hAnsi="Times New Roman" w:cs="Times New Roman"/>
                <w:sz w:val="24"/>
                <w:szCs w:val="24"/>
              </w:rPr>
              <w:t>September 30, 2017</w:t>
            </w:r>
          </w:p>
          <w:p w14:paraId="4525B5D0" w14:textId="77777777" w:rsidR="00C71B34" w:rsidRDefault="00C71B34" w:rsidP="009D5329">
            <w:pPr>
              <w:rPr>
                <w:rFonts w:ascii="Times New Roman" w:eastAsia="Times New Roman" w:hAnsi="Times New Roman" w:cs="Times New Roman"/>
                <w:sz w:val="24"/>
                <w:szCs w:val="24"/>
              </w:rPr>
            </w:pPr>
            <w:r>
              <w:rPr>
                <w:rFonts w:ascii="Times New Roman" w:eastAsia="Times New Roman" w:hAnsi="Times New Roman" w:cs="Times New Roman"/>
                <w:sz w:val="24"/>
                <w:szCs w:val="24"/>
              </w:rPr>
              <w:t>October 31, 2017</w:t>
            </w:r>
          </w:p>
          <w:p w14:paraId="52BCD2B0" w14:textId="77777777" w:rsidR="00C71B34" w:rsidRDefault="00C71B34" w:rsidP="009D5329">
            <w:pPr>
              <w:rPr>
                <w:rFonts w:ascii="Times New Roman" w:eastAsia="Times New Roman" w:hAnsi="Times New Roman" w:cs="Times New Roman"/>
                <w:sz w:val="24"/>
                <w:szCs w:val="24"/>
              </w:rPr>
            </w:pPr>
            <w:r>
              <w:rPr>
                <w:rFonts w:ascii="Times New Roman" w:eastAsia="Times New Roman" w:hAnsi="Times New Roman" w:cs="Times New Roman"/>
                <w:sz w:val="24"/>
                <w:szCs w:val="24"/>
              </w:rPr>
              <w:t>November 30, 2017</w:t>
            </w:r>
          </w:p>
        </w:tc>
        <w:tc>
          <w:tcPr>
            <w:tcW w:w="1728" w:type="dxa"/>
          </w:tcPr>
          <w:p w14:paraId="30EB99E2" w14:textId="77777777" w:rsidR="00C71B34" w:rsidRDefault="00C71B34" w:rsidP="009D5329">
            <w:pP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Not met.</w:t>
            </w:r>
            <w:proofErr w:type="gramEnd"/>
            <w:r>
              <w:rPr>
                <w:rFonts w:ascii="Times New Roman" w:eastAsia="Times New Roman" w:hAnsi="Times New Roman" w:cs="Times New Roman"/>
                <w:sz w:val="24"/>
                <w:szCs w:val="24"/>
              </w:rPr>
              <w:t xml:space="preserve">  After emailing numerous churches in Johnston County, did not have a response back.  Director of SRM would not share contact information with current involved churches.</w:t>
            </w:r>
          </w:p>
        </w:tc>
      </w:tr>
      <w:tr w:rsidR="00C71B34" w14:paraId="53DAC4D3" w14:textId="77777777" w:rsidTr="009D5329">
        <w:tc>
          <w:tcPr>
            <w:tcW w:w="2897" w:type="dxa"/>
            <w:tcBorders>
              <w:bottom w:val="single" w:sz="4" w:space="0" w:color="auto"/>
            </w:tcBorders>
          </w:tcPr>
          <w:p w14:paraId="66A5F4DD" w14:textId="77777777" w:rsidR="00C71B34" w:rsidRPr="00D97242" w:rsidRDefault="00C71B34" w:rsidP="009D5329">
            <w:pPr>
              <w:rPr>
                <w:rFonts w:ascii="Times New Roman" w:hAnsi="Times New Roman"/>
                <w:sz w:val="24"/>
                <w:szCs w:val="24"/>
              </w:rPr>
            </w:pPr>
            <w:r w:rsidRPr="00D97242">
              <w:rPr>
                <w:rFonts w:ascii="Times New Roman" w:hAnsi="Times New Roman"/>
                <w:sz w:val="24"/>
                <w:szCs w:val="24"/>
              </w:rPr>
              <w:t>Attending local fundraisers and events to spread awareness of SRM CARES and provide opportunities for local residents to help.</w:t>
            </w:r>
          </w:p>
          <w:p w14:paraId="07AFB24F" w14:textId="77777777" w:rsidR="00C71B34" w:rsidRPr="00D97242" w:rsidRDefault="00C71B34" w:rsidP="009D5329">
            <w:pPr>
              <w:rPr>
                <w:rFonts w:ascii="Times New Roman" w:hAnsi="Times New Roman"/>
                <w:sz w:val="24"/>
                <w:szCs w:val="24"/>
              </w:rPr>
            </w:pPr>
          </w:p>
        </w:tc>
        <w:tc>
          <w:tcPr>
            <w:tcW w:w="3417" w:type="dxa"/>
            <w:tcBorders>
              <w:bottom w:val="single" w:sz="4" w:space="0" w:color="auto"/>
            </w:tcBorders>
          </w:tcPr>
          <w:p w14:paraId="7A582303" w14:textId="77777777" w:rsidR="00C71B34" w:rsidRPr="00D97242" w:rsidRDefault="00C71B34" w:rsidP="009D5329">
            <w:pPr>
              <w:rPr>
                <w:rFonts w:ascii="Times New Roman" w:hAnsi="Times New Roman"/>
                <w:sz w:val="24"/>
                <w:szCs w:val="24"/>
              </w:rPr>
            </w:pPr>
            <w:r>
              <w:rPr>
                <w:rFonts w:ascii="Times New Roman" w:hAnsi="Times New Roman"/>
                <w:sz w:val="24"/>
                <w:szCs w:val="24"/>
              </w:rPr>
              <w:t xml:space="preserve">Attending the following fundraisers and set up a booth about the Smithfield CARES program, </w:t>
            </w:r>
            <w:r w:rsidRPr="00F01CD2">
              <w:rPr>
                <w:rFonts w:ascii="Times New Roman" w:hAnsi="Times New Roman"/>
                <w:sz w:val="24"/>
                <w:szCs w:val="24"/>
              </w:rPr>
              <w:t>Clayton Harvest Festival Sept 13-17</w:t>
            </w:r>
            <w:r>
              <w:rPr>
                <w:rFonts w:ascii="Times New Roman" w:hAnsi="Times New Roman"/>
                <w:sz w:val="24"/>
                <w:szCs w:val="24"/>
              </w:rPr>
              <w:t xml:space="preserve"> and </w:t>
            </w:r>
            <w:r w:rsidRPr="00F01CD2">
              <w:rPr>
                <w:rFonts w:ascii="Times New Roman" w:hAnsi="Times New Roman"/>
                <w:sz w:val="24"/>
                <w:szCs w:val="24"/>
              </w:rPr>
              <w:t>Railroad Days Festival Oct 7</w:t>
            </w:r>
            <w:r>
              <w:rPr>
                <w:rFonts w:ascii="Times New Roman" w:hAnsi="Times New Roman"/>
                <w:sz w:val="24"/>
                <w:szCs w:val="24"/>
              </w:rPr>
              <w:t>.</w:t>
            </w:r>
          </w:p>
        </w:tc>
        <w:tc>
          <w:tcPr>
            <w:tcW w:w="1534" w:type="dxa"/>
            <w:tcBorders>
              <w:bottom w:val="single" w:sz="4" w:space="0" w:color="auto"/>
            </w:tcBorders>
          </w:tcPr>
          <w:p w14:paraId="224431A3" w14:textId="77777777" w:rsidR="00C71B34" w:rsidRDefault="00C71B34" w:rsidP="009D5329">
            <w:pPr>
              <w:rPr>
                <w:rFonts w:ascii="Times New Roman" w:eastAsia="Times New Roman" w:hAnsi="Times New Roman" w:cs="Times New Roman"/>
                <w:sz w:val="24"/>
                <w:szCs w:val="24"/>
              </w:rPr>
            </w:pPr>
            <w:r>
              <w:rPr>
                <w:rFonts w:ascii="Times New Roman" w:eastAsia="Times New Roman" w:hAnsi="Times New Roman" w:cs="Times New Roman"/>
                <w:sz w:val="24"/>
                <w:szCs w:val="24"/>
              </w:rPr>
              <w:t>September 17, 2017</w:t>
            </w:r>
          </w:p>
          <w:p w14:paraId="2D310452" w14:textId="77777777" w:rsidR="00C71B34" w:rsidRDefault="00C71B34" w:rsidP="009D5329">
            <w:pPr>
              <w:rPr>
                <w:rFonts w:ascii="Times New Roman" w:eastAsia="Times New Roman" w:hAnsi="Times New Roman" w:cs="Times New Roman"/>
                <w:sz w:val="24"/>
                <w:szCs w:val="24"/>
              </w:rPr>
            </w:pPr>
            <w:r>
              <w:rPr>
                <w:rFonts w:ascii="Times New Roman" w:eastAsia="Times New Roman" w:hAnsi="Times New Roman" w:cs="Times New Roman"/>
                <w:sz w:val="24"/>
                <w:szCs w:val="24"/>
              </w:rPr>
              <w:t>October 7, 2017</w:t>
            </w:r>
          </w:p>
        </w:tc>
        <w:tc>
          <w:tcPr>
            <w:tcW w:w="1728" w:type="dxa"/>
            <w:tcBorders>
              <w:bottom w:val="single" w:sz="4" w:space="0" w:color="auto"/>
            </w:tcBorders>
          </w:tcPr>
          <w:p w14:paraId="4C7F89EA" w14:textId="77777777" w:rsidR="00C71B34" w:rsidRDefault="00C71B34" w:rsidP="009D5329">
            <w:pP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Met.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 xml:space="preserve">Attended Clayton Harvest Festival, CWBN Conflict Resolution meeting, and CWBN Meeting with a </w:t>
            </w:r>
            <w:r>
              <w:rPr>
                <w:rFonts w:ascii="Times New Roman" w:eastAsia="Times New Roman" w:hAnsi="Times New Roman" w:cs="Times New Roman"/>
                <w:sz w:val="24"/>
                <w:szCs w:val="24"/>
              </w:rPr>
              <w:lastRenderedPageBreak/>
              <w:t>Meaning.</w:t>
            </w:r>
            <w:proofErr w:type="gramEnd"/>
          </w:p>
        </w:tc>
      </w:tr>
    </w:tbl>
    <w:p w14:paraId="0ABDC54C" w14:textId="77777777" w:rsidR="00C71B34" w:rsidRDefault="00C71B34" w:rsidP="00C71B34">
      <w:pPr>
        <w:spacing w:before="100" w:beforeAutospacing="1" w:after="100" w:afterAutospacing="1"/>
        <w:ind w:left="450" w:hanging="450"/>
        <w:rPr>
          <w:rFonts w:ascii="Times New Roman" w:eastAsia="Times New Roman" w:hAnsi="Times New Roman" w:cs="Times New Roman"/>
          <w:sz w:val="24"/>
          <w:szCs w:val="24"/>
        </w:rPr>
      </w:pPr>
    </w:p>
    <w:p w14:paraId="2D46A4A4" w14:textId="77777777" w:rsidR="00C71B34" w:rsidRDefault="00C71B34" w:rsidP="005F1EB2">
      <w:pPr>
        <w:spacing w:before="100" w:beforeAutospacing="1" w:after="100" w:afterAutospacing="1"/>
        <w:ind w:left="450" w:hanging="450"/>
        <w:rPr>
          <w:rFonts w:ascii="Times New Roman" w:hAnsi="Times New Roman" w:cs="Times New Roman"/>
          <w:color w:val="000000"/>
          <w:sz w:val="24"/>
          <w:szCs w:val="24"/>
        </w:rPr>
      </w:pPr>
    </w:p>
    <w:p w14:paraId="0A26EB9E" w14:textId="77777777" w:rsidR="00C71B34" w:rsidRDefault="00C71B34" w:rsidP="005F1EB2">
      <w:pPr>
        <w:spacing w:before="100" w:beforeAutospacing="1" w:after="100" w:afterAutospacing="1"/>
        <w:ind w:left="450" w:hanging="450"/>
        <w:rPr>
          <w:rFonts w:ascii="Times New Roman" w:hAnsi="Times New Roman" w:cs="Times New Roman"/>
          <w:color w:val="000000"/>
          <w:sz w:val="24"/>
          <w:szCs w:val="24"/>
        </w:rPr>
      </w:pPr>
    </w:p>
    <w:p w14:paraId="1229BD2E" w14:textId="77777777" w:rsidR="00C71B34" w:rsidRDefault="00C71B34" w:rsidP="005F1EB2">
      <w:pPr>
        <w:spacing w:before="100" w:beforeAutospacing="1" w:after="100" w:afterAutospacing="1"/>
        <w:ind w:left="450" w:hanging="450"/>
        <w:rPr>
          <w:rFonts w:ascii="Times New Roman" w:hAnsi="Times New Roman" w:cs="Times New Roman"/>
          <w:color w:val="000000"/>
          <w:sz w:val="24"/>
          <w:szCs w:val="24"/>
        </w:rPr>
      </w:pPr>
    </w:p>
    <w:p w14:paraId="664B4AB3" w14:textId="77777777" w:rsidR="00C71B34" w:rsidRDefault="00C71B34" w:rsidP="005F1EB2">
      <w:pPr>
        <w:spacing w:before="100" w:beforeAutospacing="1" w:after="100" w:afterAutospacing="1"/>
        <w:ind w:left="450" w:hanging="450"/>
        <w:rPr>
          <w:rFonts w:ascii="Times New Roman" w:hAnsi="Times New Roman" w:cs="Times New Roman"/>
          <w:color w:val="000000"/>
          <w:sz w:val="24"/>
          <w:szCs w:val="24"/>
        </w:rPr>
      </w:pPr>
    </w:p>
    <w:p w14:paraId="717DAFAF" w14:textId="77777777" w:rsidR="00C71B34" w:rsidRDefault="00C71B34" w:rsidP="005F1EB2">
      <w:pPr>
        <w:spacing w:before="100" w:beforeAutospacing="1" w:after="100" w:afterAutospacing="1"/>
        <w:ind w:left="450" w:hanging="450"/>
        <w:rPr>
          <w:rFonts w:ascii="Times New Roman" w:hAnsi="Times New Roman" w:cs="Times New Roman"/>
          <w:color w:val="000000"/>
          <w:sz w:val="24"/>
          <w:szCs w:val="24"/>
        </w:rPr>
      </w:pPr>
    </w:p>
    <w:p w14:paraId="7DC9B3AC" w14:textId="77777777" w:rsidR="00C71B34" w:rsidRDefault="00C71B34" w:rsidP="005F1EB2">
      <w:pPr>
        <w:spacing w:before="100" w:beforeAutospacing="1" w:after="100" w:afterAutospacing="1"/>
        <w:ind w:left="450" w:hanging="450"/>
        <w:rPr>
          <w:rFonts w:ascii="Times New Roman" w:hAnsi="Times New Roman" w:cs="Times New Roman"/>
          <w:color w:val="000000"/>
          <w:sz w:val="24"/>
          <w:szCs w:val="24"/>
        </w:rPr>
      </w:pPr>
    </w:p>
    <w:p w14:paraId="3DFECB4A" w14:textId="77777777" w:rsidR="00C71B34" w:rsidRDefault="00C71B34" w:rsidP="005F1EB2">
      <w:pPr>
        <w:spacing w:before="100" w:beforeAutospacing="1" w:after="100" w:afterAutospacing="1"/>
        <w:ind w:left="450" w:hanging="450"/>
        <w:rPr>
          <w:rFonts w:ascii="Times New Roman" w:hAnsi="Times New Roman" w:cs="Times New Roman"/>
          <w:color w:val="000000"/>
          <w:sz w:val="24"/>
          <w:szCs w:val="24"/>
        </w:rPr>
      </w:pPr>
    </w:p>
    <w:p w14:paraId="72C9AED2" w14:textId="77777777" w:rsidR="00C71B34" w:rsidRDefault="00C71B34" w:rsidP="005F1EB2">
      <w:pPr>
        <w:spacing w:before="100" w:beforeAutospacing="1" w:after="100" w:afterAutospacing="1"/>
        <w:ind w:left="450" w:hanging="450"/>
        <w:rPr>
          <w:rFonts w:ascii="Times New Roman" w:hAnsi="Times New Roman" w:cs="Times New Roman"/>
          <w:color w:val="000000"/>
          <w:sz w:val="24"/>
          <w:szCs w:val="24"/>
        </w:rPr>
      </w:pPr>
    </w:p>
    <w:p w14:paraId="3E449F6E" w14:textId="77777777" w:rsidR="00C71B34" w:rsidRDefault="00C71B34" w:rsidP="005F1EB2">
      <w:pPr>
        <w:spacing w:before="100" w:beforeAutospacing="1" w:after="100" w:afterAutospacing="1"/>
        <w:ind w:left="450" w:hanging="450"/>
        <w:rPr>
          <w:rFonts w:ascii="Times New Roman" w:hAnsi="Times New Roman" w:cs="Times New Roman"/>
          <w:color w:val="000000"/>
          <w:sz w:val="24"/>
          <w:szCs w:val="24"/>
        </w:rPr>
      </w:pPr>
    </w:p>
    <w:p w14:paraId="69A52396" w14:textId="77777777" w:rsidR="00C71B34" w:rsidRDefault="00C71B34" w:rsidP="005F1EB2">
      <w:pPr>
        <w:spacing w:before="100" w:beforeAutospacing="1" w:after="100" w:afterAutospacing="1"/>
        <w:ind w:left="450" w:hanging="450"/>
        <w:rPr>
          <w:rFonts w:ascii="Times New Roman" w:hAnsi="Times New Roman" w:cs="Times New Roman"/>
          <w:color w:val="000000"/>
          <w:sz w:val="24"/>
          <w:szCs w:val="24"/>
        </w:rPr>
      </w:pPr>
    </w:p>
    <w:p w14:paraId="7F532F85" w14:textId="77777777" w:rsidR="00C71B34" w:rsidRDefault="00C71B34" w:rsidP="005F1EB2">
      <w:pPr>
        <w:spacing w:before="100" w:beforeAutospacing="1" w:after="100" w:afterAutospacing="1"/>
        <w:ind w:left="450" w:hanging="450"/>
        <w:rPr>
          <w:rFonts w:ascii="Times New Roman" w:hAnsi="Times New Roman" w:cs="Times New Roman"/>
          <w:color w:val="000000"/>
          <w:sz w:val="24"/>
          <w:szCs w:val="24"/>
        </w:rPr>
      </w:pPr>
    </w:p>
    <w:p w14:paraId="3552EF16" w14:textId="77777777" w:rsidR="00C71B34" w:rsidRDefault="00C71B34" w:rsidP="005F1EB2">
      <w:pPr>
        <w:spacing w:before="100" w:beforeAutospacing="1" w:after="100" w:afterAutospacing="1"/>
        <w:ind w:left="450" w:hanging="450"/>
        <w:rPr>
          <w:rFonts w:ascii="Times New Roman" w:hAnsi="Times New Roman" w:cs="Times New Roman"/>
          <w:color w:val="000000"/>
          <w:sz w:val="24"/>
          <w:szCs w:val="24"/>
        </w:rPr>
      </w:pPr>
    </w:p>
    <w:p w14:paraId="49AAFCE1" w14:textId="77777777" w:rsidR="00C71B34" w:rsidRDefault="00C71B34" w:rsidP="005F1EB2">
      <w:pPr>
        <w:spacing w:before="100" w:beforeAutospacing="1" w:after="100" w:afterAutospacing="1"/>
        <w:ind w:left="450" w:hanging="450"/>
        <w:rPr>
          <w:rFonts w:ascii="Times New Roman" w:hAnsi="Times New Roman" w:cs="Times New Roman"/>
          <w:color w:val="000000"/>
          <w:sz w:val="24"/>
          <w:szCs w:val="24"/>
        </w:rPr>
      </w:pPr>
    </w:p>
    <w:p w14:paraId="3FB40E11" w14:textId="77777777" w:rsidR="00C71B34" w:rsidRDefault="00C71B34" w:rsidP="005F1EB2">
      <w:pPr>
        <w:spacing w:before="100" w:beforeAutospacing="1" w:after="100" w:afterAutospacing="1"/>
        <w:ind w:left="450" w:hanging="450"/>
        <w:rPr>
          <w:rFonts w:ascii="Times New Roman" w:hAnsi="Times New Roman" w:cs="Times New Roman"/>
          <w:color w:val="000000"/>
          <w:sz w:val="24"/>
          <w:szCs w:val="24"/>
        </w:rPr>
      </w:pPr>
    </w:p>
    <w:p w14:paraId="798C8334" w14:textId="77777777" w:rsidR="00C71B34" w:rsidRDefault="00C71B34" w:rsidP="00C71B34">
      <w:pPr>
        <w:spacing w:before="100" w:beforeAutospacing="1" w:after="100" w:afterAutospacing="1"/>
        <w:ind w:left="450" w:hanging="450"/>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Appendix B</w:t>
      </w:r>
    </w:p>
    <w:p w14:paraId="1E926AB6" w14:textId="77777777" w:rsidR="005F1EB2" w:rsidRDefault="005F1EB2" w:rsidP="005F1EB2">
      <w:pPr>
        <w:spacing w:before="100" w:beforeAutospacing="1" w:after="100" w:afterAutospacing="1"/>
        <w:ind w:left="450" w:hanging="450"/>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59264" behindDoc="1" locked="0" layoutInCell="0" hidden="0" allowOverlap="1" wp14:anchorId="73C99815" wp14:editId="17DC4CC0">
                <wp:simplePos x="0" y="0"/>
                <wp:positionH relativeFrom="margin">
                  <wp:posOffset>-306070</wp:posOffset>
                </wp:positionH>
                <wp:positionV relativeFrom="paragraph">
                  <wp:posOffset>548640</wp:posOffset>
                </wp:positionV>
                <wp:extent cx="6717665" cy="381635"/>
                <wp:effectExtent l="0" t="0" r="26035" b="18415"/>
                <wp:wrapTopAndBottom distT="0" distB="0"/>
                <wp:docPr id="2" name="Group 2"/>
                <wp:cNvGraphicFramePr/>
                <a:graphic xmlns:a="http://schemas.openxmlformats.org/drawingml/2006/main">
                  <a:graphicData uri="http://schemas.microsoft.com/office/word/2010/wordprocessingGroup">
                    <wpg:wgp>
                      <wpg:cNvGrpSpPr/>
                      <wpg:grpSpPr>
                        <a:xfrm>
                          <a:off x="0" y="0"/>
                          <a:ext cx="6717665" cy="381635"/>
                          <a:chOff x="1919659" y="3554182"/>
                          <a:chExt cx="6852680" cy="474103"/>
                        </a:xfrm>
                      </wpg:grpSpPr>
                      <wpg:grpSp>
                        <wpg:cNvPr id="3" name="Group 3"/>
                        <wpg:cNvGrpSpPr/>
                        <wpg:grpSpPr>
                          <a:xfrm>
                            <a:off x="1919659" y="3554182"/>
                            <a:ext cx="6852680" cy="474103"/>
                            <a:chOff x="0" y="0"/>
                            <a:chExt cx="6852680" cy="474103"/>
                          </a:xfrm>
                        </wpg:grpSpPr>
                        <wps:wsp>
                          <wps:cNvPr id="4" name="Rectangle 4"/>
                          <wps:cNvSpPr/>
                          <wps:spPr>
                            <a:xfrm>
                              <a:off x="0" y="0"/>
                              <a:ext cx="6852675" cy="451625"/>
                            </a:xfrm>
                            <a:prstGeom prst="rect">
                              <a:avLst/>
                            </a:prstGeom>
                            <a:noFill/>
                            <a:ln>
                              <a:noFill/>
                            </a:ln>
                          </wps:spPr>
                          <wps:txbx>
                            <w:txbxContent>
                              <w:p w14:paraId="495AEA35" w14:textId="77777777" w:rsidR="005E32BD" w:rsidRDefault="005E32BD" w:rsidP="005F1EB2">
                                <w:pPr>
                                  <w:spacing w:line="240" w:lineRule="auto"/>
                                  <w:ind w:left="-900"/>
                                  <w:textDirection w:val="btLr"/>
                                </w:pPr>
                              </w:p>
                            </w:txbxContent>
                          </wps:txbx>
                          <wps:bodyPr lIns="91425" tIns="91425" rIns="91425" bIns="91425" anchor="ctr" anchorCtr="0"/>
                        </wps:wsp>
                        <wps:wsp>
                          <wps:cNvPr id="5" name="Freeform 5"/>
                          <wps:cNvSpPr/>
                          <wps:spPr>
                            <a:xfrm>
                              <a:off x="486093" y="280911"/>
                              <a:ext cx="45853" cy="168084"/>
                            </a:xfrm>
                            <a:custGeom>
                              <a:avLst/>
                              <a:gdLst/>
                              <a:ahLst/>
                              <a:cxnLst/>
                              <a:rect l="0" t="0" r="0" b="0"/>
                              <a:pathLst>
                                <a:path w="120000" h="120000" extrusionOk="0">
                                  <a:moveTo>
                                    <a:pt x="0" y="0"/>
                                  </a:moveTo>
                                  <a:lnTo>
                                    <a:pt x="99278" y="0"/>
                                  </a:lnTo>
                                  <a:lnTo>
                                    <a:pt x="120000" y="948"/>
                                  </a:lnTo>
                                  <a:lnTo>
                                    <a:pt x="120000" y="7456"/>
                                  </a:lnTo>
                                  <a:lnTo>
                                    <a:pt x="99278" y="6518"/>
                                  </a:lnTo>
                                  <a:lnTo>
                                    <a:pt x="25126" y="6518"/>
                                  </a:lnTo>
                                  <a:lnTo>
                                    <a:pt x="25126" y="73033"/>
                                  </a:lnTo>
                                  <a:lnTo>
                                    <a:pt x="99278" y="73033"/>
                                  </a:lnTo>
                                  <a:lnTo>
                                    <a:pt x="120000" y="72095"/>
                                  </a:lnTo>
                                  <a:lnTo>
                                    <a:pt x="120000" y="79045"/>
                                  </a:lnTo>
                                  <a:lnTo>
                                    <a:pt x="99278" y="79543"/>
                                  </a:lnTo>
                                  <a:lnTo>
                                    <a:pt x="25126" y="79543"/>
                                  </a:lnTo>
                                  <a:lnTo>
                                    <a:pt x="25126" y="120000"/>
                                  </a:lnTo>
                                  <a:lnTo>
                                    <a:pt x="0" y="120000"/>
                                  </a:lnTo>
                                  <a:lnTo>
                                    <a:pt x="0" y="0"/>
                                  </a:lnTo>
                                  <a:close/>
                                </a:path>
                              </a:pathLst>
                            </a:custGeom>
                            <a:solidFill>
                              <a:srgbClr val="181717"/>
                            </a:solidFill>
                            <a:ln>
                              <a:noFill/>
                            </a:ln>
                          </wps:spPr>
                          <wps:bodyPr lIns="91425" tIns="91425" rIns="91425" bIns="91425" anchor="ctr" anchorCtr="0"/>
                        </wps:wsp>
                        <wps:wsp>
                          <wps:cNvPr id="6" name="Freeform 6"/>
                          <wps:cNvSpPr/>
                          <wps:spPr>
                            <a:xfrm>
                              <a:off x="472083" y="163716"/>
                              <a:ext cx="59860" cy="66759"/>
                            </a:xfrm>
                            <a:custGeom>
                              <a:avLst/>
                              <a:gdLst/>
                              <a:ahLst/>
                              <a:cxnLst/>
                              <a:rect l="0" t="0" r="0" b="0"/>
                              <a:pathLst>
                                <a:path w="120000" h="120000" extrusionOk="0">
                                  <a:moveTo>
                                    <a:pt x="71311" y="0"/>
                                  </a:moveTo>
                                  <a:cubicBezTo>
                                    <a:pt x="76771" y="15271"/>
                                    <a:pt x="86566" y="27947"/>
                                    <a:pt x="99013" y="36805"/>
                                  </a:cubicBezTo>
                                  <a:lnTo>
                                    <a:pt x="120000" y="43491"/>
                                  </a:lnTo>
                                  <a:lnTo>
                                    <a:pt x="120000" y="120000"/>
                                  </a:lnTo>
                                  <a:lnTo>
                                    <a:pt x="94230" y="116922"/>
                                  </a:lnTo>
                                  <a:cubicBezTo>
                                    <a:pt x="49630" y="105636"/>
                                    <a:pt x="16861" y="78636"/>
                                    <a:pt x="0" y="43213"/>
                                  </a:cubicBezTo>
                                  <a:lnTo>
                                    <a:pt x="71311" y="0"/>
                                  </a:lnTo>
                                  <a:close/>
                                </a:path>
                              </a:pathLst>
                            </a:custGeom>
                            <a:solidFill>
                              <a:srgbClr val="181717"/>
                            </a:solidFill>
                            <a:ln>
                              <a:noFill/>
                            </a:ln>
                          </wps:spPr>
                          <wps:txbx>
                            <w:txbxContent>
                              <w:p w14:paraId="577905A5" w14:textId="77777777" w:rsidR="005E32BD" w:rsidRDefault="005E32BD" w:rsidP="005F1EB2">
                                <w:pPr>
                                  <w:spacing w:line="240" w:lineRule="auto"/>
                                  <w:textDirection w:val="btLr"/>
                                </w:pPr>
                              </w:p>
                            </w:txbxContent>
                          </wps:txbx>
                          <wps:bodyPr lIns="91425" tIns="91425" rIns="91425" bIns="91425" anchor="ctr" anchorCtr="0"/>
                        </wps:wsp>
                        <wps:wsp>
                          <wps:cNvPr id="7" name="Freeform 7"/>
                          <wps:cNvSpPr/>
                          <wps:spPr>
                            <a:xfrm>
                              <a:off x="480097" y="3118"/>
                              <a:ext cx="51847" cy="126641"/>
                            </a:xfrm>
                            <a:custGeom>
                              <a:avLst/>
                              <a:gdLst/>
                              <a:ahLst/>
                              <a:cxnLst/>
                              <a:rect l="0" t="0" r="0" b="0"/>
                              <a:pathLst>
                                <a:path w="120000" h="120000" extrusionOk="0">
                                  <a:moveTo>
                                    <a:pt x="120000" y="0"/>
                                  </a:moveTo>
                                  <a:lnTo>
                                    <a:pt x="120000" y="39609"/>
                                  </a:lnTo>
                                  <a:lnTo>
                                    <a:pt x="109483" y="41162"/>
                                  </a:lnTo>
                                  <a:cubicBezTo>
                                    <a:pt x="101232" y="44387"/>
                                    <a:pt x="96411" y="49092"/>
                                    <a:pt x="96411" y="55013"/>
                                  </a:cubicBezTo>
                                  <a:cubicBezTo>
                                    <a:pt x="96411" y="59719"/>
                                    <a:pt x="99760" y="63719"/>
                                    <a:pt x="105620" y="67253"/>
                                  </a:cubicBezTo>
                                  <a:lnTo>
                                    <a:pt x="120000" y="72842"/>
                                  </a:lnTo>
                                  <a:lnTo>
                                    <a:pt x="120000" y="120000"/>
                                  </a:lnTo>
                                  <a:lnTo>
                                    <a:pt x="107168" y="116997"/>
                                  </a:lnTo>
                                  <a:cubicBezTo>
                                    <a:pt x="53584" y="104662"/>
                                    <a:pt x="0" y="88570"/>
                                    <a:pt x="0" y="56228"/>
                                  </a:cubicBezTo>
                                  <a:cubicBezTo>
                                    <a:pt x="0" y="31634"/>
                                    <a:pt x="32953" y="11304"/>
                                    <a:pt x="85104" y="2675"/>
                                  </a:cubicBezTo>
                                  <a:lnTo>
                                    <a:pt x="120000" y="0"/>
                                  </a:lnTo>
                                  <a:close/>
                                </a:path>
                              </a:pathLst>
                            </a:custGeom>
                            <a:solidFill>
                              <a:srgbClr val="181717"/>
                            </a:solidFill>
                            <a:ln>
                              <a:noFill/>
                            </a:ln>
                          </wps:spPr>
                          <wps:txbx>
                            <w:txbxContent>
                              <w:p w14:paraId="4EF70BB4" w14:textId="77777777" w:rsidR="005E32BD" w:rsidRDefault="005E32BD" w:rsidP="005F1EB2">
                                <w:pPr>
                                  <w:spacing w:line="240" w:lineRule="auto"/>
                                  <w:textDirection w:val="btLr"/>
                                </w:pPr>
                              </w:p>
                            </w:txbxContent>
                          </wps:txbx>
                          <wps:bodyPr lIns="91425" tIns="91425" rIns="91425" bIns="91425" anchor="ctr" anchorCtr="0"/>
                        </wps:wsp>
                        <wps:wsp>
                          <wps:cNvPr id="8" name="Freeform 8"/>
                          <wps:cNvSpPr/>
                          <wps:spPr>
                            <a:xfrm>
                              <a:off x="0" y="1"/>
                              <a:ext cx="456615" cy="449871"/>
                            </a:xfrm>
                            <a:custGeom>
                              <a:avLst/>
                              <a:gdLst/>
                              <a:ahLst/>
                              <a:cxnLst/>
                              <a:rect l="0" t="0" r="0" b="0"/>
                              <a:pathLst>
                                <a:path w="120000" h="120000" extrusionOk="0">
                                  <a:moveTo>
                                    <a:pt x="29998" y="338"/>
                                  </a:moveTo>
                                  <a:cubicBezTo>
                                    <a:pt x="44997" y="0"/>
                                    <a:pt x="60003" y="15298"/>
                                    <a:pt x="60003" y="15298"/>
                                  </a:cubicBezTo>
                                  <a:cubicBezTo>
                                    <a:pt x="60003" y="15298"/>
                                    <a:pt x="74999" y="6"/>
                                    <a:pt x="90001" y="338"/>
                                  </a:cubicBezTo>
                                  <a:cubicBezTo>
                                    <a:pt x="105004" y="677"/>
                                    <a:pt x="119999" y="16643"/>
                                    <a:pt x="119999" y="33463"/>
                                  </a:cubicBezTo>
                                  <a:cubicBezTo>
                                    <a:pt x="119999" y="53494"/>
                                    <a:pt x="87114" y="88383"/>
                                    <a:pt x="87114" y="88383"/>
                                  </a:cubicBezTo>
                                  <a:lnTo>
                                    <a:pt x="87114" y="47044"/>
                                  </a:lnTo>
                                  <a:lnTo>
                                    <a:pt x="108645" y="47044"/>
                                  </a:lnTo>
                                  <a:lnTo>
                                    <a:pt x="108248" y="34625"/>
                                  </a:lnTo>
                                  <a:lnTo>
                                    <a:pt x="87114" y="34625"/>
                                  </a:lnTo>
                                  <a:lnTo>
                                    <a:pt x="87114" y="14993"/>
                                  </a:lnTo>
                                  <a:lnTo>
                                    <a:pt x="74875" y="14993"/>
                                  </a:lnTo>
                                  <a:lnTo>
                                    <a:pt x="74875" y="34625"/>
                                  </a:lnTo>
                                  <a:lnTo>
                                    <a:pt x="54139" y="34625"/>
                                  </a:lnTo>
                                  <a:lnTo>
                                    <a:pt x="54139" y="47044"/>
                                  </a:lnTo>
                                  <a:lnTo>
                                    <a:pt x="74875" y="47044"/>
                                  </a:lnTo>
                                  <a:lnTo>
                                    <a:pt x="74875" y="104569"/>
                                  </a:lnTo>
                                  <a:lnTo>
                                    <a:pt x="60003" y="120000"/>
                                  </a:lnTo>
                                  <a:cubicBezTo>
                                    <a:pt x="60003" y="120000"/>
                                    <a:pt x="0" y="67092"/>
                                    <a:pt x="0" y="33463"/>
                                  </a:cubicBezTo>
                                  <a:cubicBezTo>
                                    <a:pt x="0" y="16643"/>
                                    <a:pt x="15002" y="677"/>
                                    <a:pt x="29998" y="338"/>
                                  </a:cubicBezTo>
                                  <a:close/>
                                </a:path>
                              </a:pathLst>
                            </a:custGeom>
                            <a:solidFill>
                              <a:srgbClr val="181717"/>
                            </a:solidFill>
                            <a:ln>
                              <a:noFill/>
                            </a:ln>
                          </wps:spPr>
                          <wps:txbx>
                            <w:txbxContent>
                              <w:p w14:paraId="7CF290B4" w14:textId="77777777" w:rsidR="005E32BD" w:rsidRDefault="005E32BD" w:rsidP="005F1EB2">
                                <w:pPr>
                                  <w:spacing w:line="240" w:lineRule="auto"/>
                                  <w:textDirection w:val="btLr"/>
                                </w:pPr>
                              </w:p>
                            </w:txbxContent>
                          </wps:txbx>
                          <wps:bodyPr lIns="91425" tIns="91425" rIns="91425" bIns="91425" anchor="ctr" anchorCtr="0"/>
                        </wps:wsp>
                        <wps:wsp>
                          <wps:cNvPr id="9" name="Freeform 9"/>
                          <wps:cNvSpPr/>
                          <wps:spPr>
                            <a:xfrm>
                              <a:off x="531945" y="282239"/>
                              <a:ext cx="45866" cy="166755"/>
                            </a:xfrm>
                            <a:custGeom>
                              <a:avLst/>
                              <a:gdLst/>
                              <a:ahLst/>
                              <a:cxnLst/>
                              <a:rect l="0" t="0" r="0" b="0"/>
                              <a:pathLst>
                                <a:path w="120000" h="120000" extrusionOk="0">
                                  <a:moveTo>
                                    <a:pt x="0" y="0"/>
                                  </a:moveTo>
                                  <a:lnTo>
                                    <a:pt x="41824" y="1930"/>
                                  </a:lnTo>
                                  <a:cubicBezTo>
                                    <a:pt x="94917" y="7577"/>
                                    <a:pt x="120000" y="21123"/>
                                    <a:pt x="120000" y="39137"/>
                                  </a:cubicBezTo>
                                  <a:cubicBezTo>
                                    <a:pt x="120000" y="57452"/>
                                    <a:pt x="93617" y="71270"/>
                                    <a:pt x="38959" y="76635"/>
                                  </a:cubicBezTo>
                                  <a:lnTo>
                                    <a:pt x="115615" y="120000"/>
                                  </a:lnTo>
                                  <a:lnTo>
                                    <a:pt x="87303" y="120000"/>
                                  </a:lnTo>
                                  <a:lnTo>
                                    <a:pt x="15101" y="78353"/>
                                  </a:lnTo>
                                  <a:lnTo>
                                    <a:pt x="0" y="78719"/>
                                  </a:lnTo>
                                  <a:lnTo>
                                    <a:pt x="0" y="71714"/>
                                  </a:lnTo>
                                  <a:lnTo>
                                    <a:pt x="30197" y="70336"/>
                                  </a:lnTo>
                                  <a:cubicBezTo>
                                    <a:pt x="73651" y="65766"/>
                                    <a:pt x="94846" y="54683"/>
                                    <a:pt x="94846" y="39137"/>
                                  </a:cubicBezTo>
                                  <a:cubicBezTo>
                                    <a:pt x="94846" y="23584"/>
                                    <a:pt x="73651" y="12504"/>
                                    <a:pt x="30197" y="7936"/>
                                  </a:cubicBezTo>
                                  <a:lnTo>
                                    <a:pt x="0" y="6559"/>
                                  </a:lnTo>
                                  <a:lnTo>
                                    <a:pt x="0" y="0"/>
                                  </a:lnTo>
                                  <a:close/>
                                </a:path>
                              </a:pathLst>
                            </a:custGeom>
                            <a:solidFill>
                              <a:srgbClr val="181717"/>
                            </a:solidFill>
                            <a:ln>
                              <a:noFill/>
                            </a:ln>
                          </wps:spPr>
                          <wps:txbx>
                            <w:txbxContent>
                              <w:p w14:paraId="0303C4C4" w14:textId="77777777" w:rsidR="005E32BD" w:rsidRDefault="005E32BD" w:rsidP="005F1EB2">
                                <w:pPr>
                                  <w:spacing w:line="240" w:lineRule="auto"/>
                                  <w:textDirection w:val="btLr"/>
                                </w:pPr>
                              </w:p>
                            </w:txbxContent>
                          </wps:txbx>
                          <wps:bodyPr lIns="91425" tIns="91425" rIns="91425" bIns="91425" anchor="ctr" anchorCtr="0"/>
                        </wps:wsp>
                        <wps:wsp>
                          <wps:cNvPr id="10" name="Freeform 10"/>
                          <wps:cNvSpPr/>
                          <wps:spPr>
                            <a:xfrm>
                              <a:off x="1689925" y="280911"/>
                              <a:ext cx="31217" cy="168084"/>
                            </a:xfrm>
                            <a:custGeom>
                              <a:avLst/>
                              <a:gdLst/>
                              <a:ahLst/>
                              <a:cxnLst/>
                              <a:rect l="0" t="0" r="0" b="0"/>
                              <a:pathLst>
                                <a:path w="120000" h="120000" extrusionOk="0">
                                  <a:moveTo>
                                    <a:pt x="0" y="0"/>
                                  </a:moveTo>
                                  <a:lnTo>
                                    <a:pt x="120000" y="0"/>
                                  </a:lnTo>
                                  <a:lnTo>
                                    <a:pt x="120000" y="120000"/>
                                  </a:lnTo>
                                  <a:lnTo>
                                    <a:pt x="0" y="120000"/>
                                  </a:lnTo>
                                  <a:lnTo>
                                    <a:pt x="0" y="0"/>
                                  </a:lnTo>
                                </a:path>
                              </a:pathLst>
                            </a:custGeom>
                            <a:solidFill>
                              <a:srgbClr val="181717"/>
                            </a:solidFill>
                            <a:ln>
                              <a:noFill/>
                            </a:ln>
                          </wps:spPr>
                          <wps:bodyPr lIns="91425" tIns="91425" rIns="91425" bIns="91425" anchor="ctr" anchorCtr="0"/>
                        </wps:wsp>
                        <wps:wsp>
                          <wps:cNvPr id="11" name="Freeform 11"/>
                          <wps:cNvSpPr/>
                          <wps:spPr>
                            <a:xfrm>
                              <a:off x="1380020" y="280911"/>
                              <a:ext cx="31217" cy="168084"/>
                            </a:xfrm>
                            <a:custGeom>
                              <a:avLst/>
                              <a:gdLst/>
                              <a:ahLst/>
                              <a:cxnLst/>
                              <a:rect l="0" t="0" r="0" b="0"/>
                              <a:pathLst>
                                <a:path w="120000" h="120000" extrusionOk="0">
                                  <a:moveTo>
                                    <a:pt x="0" y="0"/>
                                  </a:moveTo>
                                  <a:lnTo>
                                    <a:pt x="120000" y="0"/>
                                  </a:lnTo>
                                  <a:lnTo>
                                    <a:pt x="120000" y="120000"/>
                                  </a:lnTo>
                                  <a:lnTo>
                                    <a:pt x="0" y="120000"/>
                                  </a:lnTo>
                                  <a:lnTo>
                                    <a:pt x="0" y="0"/>
                                  </a:lnTo>
                                </a:path>
                              </a:pathLst>
                            </a:custGeom>
                            <a:solidFill>
                              <a:srgbClr val="181717"/>
                            </a:solidFill>
                            <a:ln>
                              <a:noFill/>
                            </a:ln>
                          </wps:spPr>
                          <wps:bodyPr lIns="91425" tIns="91425" rIns="91425" bIns="91425" anchor="ctr" anchorCtr="0"/>
                        </wps:wsp>
                        <wps:wsp>
                          <wps:cNvPr id="12" name="Freeform 12"/>
                          <wps:cNvSpPr/>
                          <wps:spPr>
                            <a:xfrm>
                              <a:off x="1209929" y="280911"/>
                              <a:ext cx="131584" cy="168084"/>
                            </a:xfrm>
                            <a:custGeom>
                              <a:avLst/>
                              <a:gdLst/>
                              <a:ahLst/>
                              <a:cxnLst/>
                              <a:rect l="0" t="0" r="0" b="0"/>
                              <a:pathLst>
                                <a:path w="120000" h="120000" extrusionOk="0">
                                  <a:moveTo>
                                    <a:pt x="0" y="0"/>
                                  </a:moveTo>
                                  <a:lnTo>
                                    <a:pt x="31537" y="0"/>
                                  </a:lnTo>
                                  <a:lnTo>
                                    <a:pt x="54747" y="32232"/>
                                  </a:lnTo>
                                  <a:cubicBezTo>
                                    <a:pt x="56716" y="34970"/>
                                    <a:pt x="59785" y="39776"/>
                                    <a:pt x="59785" y="39776"/>
                                  </a:cubicBezTo>
                                  <a:lnTo>
                                    <a:pt x="60225" y="39776"/>
                                  </a:lnTo>
                                  <a:cubicBezTo>
                                    <a:pt x="60225" y="39776"/>
                                    <a:pt x="63503" y="34970"/>
                                    <a:pt x="65472" y="32060"/>
                                  </a:cubicBezTo>
                                  <a:lnTo>
                                    <a:pt x="88462" y="0"/>
                                  </a:lnTo>
                                  <a:lnTo>
                                    <a:pt x="120000" y="0"/>
                                  </a:lnTo>
                                  <a:lnTo>
                                    <a:pt x="120000" y="120000"/>
                                  </a:lnTo>
                                  <a:lnTo>
                                    <a:pt x="91531" y="120000"/>
                                  </a:lnTo>
                                  <a:lnTo>
                                    <a:pt x="91531" y="46123"/>
                                  </a:lnTo>
                                  <a:cubicBezTo>
                                    <a:pt x="91531" y="42686"/>
                                    <a:pt x="91751" y="37890"/>
                                    <a:pt x="91751" y="37890"/>
                                  </a:cubicBezTo>
                                  <a:lnTo>
                                    <a:pt x="91322" y="37890"/>
                                  </a:lnTo>
                                  <a:cubicBezTo>
                                    <a:pt x="91322" y="37890"/>
                                    <a:pt x="88693" y="42006"/>
                                    <a:pt x="86493" y="44745"/>
                                  </a:cubicBezTo>
                                  <a:lnTo>
                                    <a:pt x="60225" y="79371"/>
                                  </a:lnTo>
                                  <a:lnTo>
                                    <a:pt x="59785" y="79371"/>
                                  </a:lnTo>
                                  <a:lnTo>
                                    <a:pt x="33946" y="45089"/>
                                  </a:lnTo>
                                  <a:cubicBezTo>
                                    <a:pt x="31977" y="42342"/>
                                    <a:pt x="28688" y="37546"/>
                                    <a:pt x="28688" y="37546"/>
                                  </a:cubicBezTo>
                                  <a:lnTo>
                                    <a:pt x="28259" y="37546"/>
                                  </a:lnTo>
                                  <a:cubicBezTo>
                                    <a:pt x="28259" y="37546"/>
                                    <a:pt x="28468" y="42523"/>
                                    <a:pt x="28468" y="46123"/>
                                  </a:cubicBezTo>
                                  <a:lnTo>
                                    <a:pt x="28468" y="120000"/>
                                  </a:lnTo>
                                  <a:lnTo>
                                    <a:pt x="0" y="120000"/>
                                  </a:lnTo>
                                  <a:lnTo>
                                    <a:pt x="0" y="0"/>
                                  </a:lnTo>
                                  <a:close/>
                                </a:path>
                              </a:pathLst>
                            </a:custGeom>
                            <a:solidFill>
                              <a:srgbClr val="181717"/>
                            </a:solidFill>
                            <a:ln>
                              <a:noFill/>
                            </a:ln>
                          </wps:spPr>
                          <wps:txbx>
                            <w:txbxContent>
                              <w:p w14:paraId="1C0BE422" w14:textId="77777777" w:rsidR="005E32BD" w:rsidRDefault="005E32BD" w:rsidP="005F1EB2">
                                <w:pPr>
                                  <w:spacing w:line="240" w:lineRule="auto"/>
                                  <w:textDirection w:val="btLr"/>
                                </w:pPr>
                              </w:p>
                            </w:txbxContent>
                          </wps:txbx>
                          <wps:bodyPr lIns="91425" tIns="91425" rIns="91425" bIns="91425" anchor="ctr" anchorCtr="0"/>
                        </wps:wsp>
                        <wps:wsp>
                          <wps:cNvPr id="13" name="Freeform 13"/>
                          <wps:cNvSpPr/>
                          <wps:spPr>
                            <a:xfrm>
                              <a:off x="1094854" y="280911"/>
                              <a:ext cx="78994" cy="168084"/>
                            </a:xfrm>
                            <a:custGeom>
                              <a:avLst/>
                              <a:gdLst/>
                              <a:ahLst/>
                              <a:cxnLst/>
                              <a:rect l="0" t="0" r="0" b="0"/>
                              <a:pathLst>
                                <a:path w="120000" h="120000" extrusionOk="0">
                                  <a:moveTo>
                                    <a:pt x="0" y="0"/>
                                  </a:moveTo>
                                  <a:lnTo>
                                    <a:pt x="120000" y="0"/>
                                  </a:lnTo>
                                  <a:lnTo>
                                    <a:pt x="120000" y="6518"/>
                                  </a:lnTo>
                                  <a:lnTo>
                                    <a:pt x="14584" y="6518"/>
                                  </a:lnTo>
                                  <a:lnTo>
                                    <a:pt x="14584" y="62397"/>
                                  </a:lnTo>
                                  <a:lnTo>
                                    <a:pt x="105415" y="62397"/>
                                  </a:lnTo>
                                  <a:lnTo>
                                    <a:pt x="105415" y="68917"/>
                                  </a:lnTo>
                                  <a:lnTo>
                                    <a:pt x="14584" y="68917"/>
                                  </a:lnTo>
                                  <a:lnTo>
                                    <a:pt x="14584" y="113489"/>
                                  </a:lnTo>
                                  <a:lnTo>
                                    <a:pt x="120000" y="113489"/>
                                  </a:lnTo>
                                  <a:lnTo>
                                    <a:pt x="120000" y="120000"/>
                                  </a:lnTo>
                                  <a:lnTo>
                                    <a:pt x="0" y="120000"/>
                                  </a:lnTo>
                                  <a:lnTo>
                                    <a:pt x="0" y="0"/>
                                  </a:lnTo>
                                  <a:close/>
                                </a:path>
                              </a:pathLst>
                            </a:custGeom>
                            <a:solidFill>
                              <a:srgbClr val="181717"/>
                            </a:solidFill>
                            <a:ln>
                              <a:noFill/>
                            </a:ln>
                          </wps:spPr>
                          <wps:bodyPr lIns="91425" tIns="91425" rIns="91425" bIns="91425" anchor="ctr" anchorCtr="0"/>
                        </wps:wsp>
                        <wps:wsp>
                          <wps:cNvPr id="14" name="Freeform 14"/>
                          <wps:cNvSpPr/>
                          <wps:spPr>
                            <a:xfrm>
                              <a:off x="963929" y="280911"/>
                              <a:ext cx="92685" cy="170485"/>
                            </a:xfrm>
                            <a:custGeom>
                              <a:avLst/>
                              <a:gdLst/>
                              <a:ahLst/>
                              <a:cxnLst/>
                              <a:rect l="0" t="0" r="0" b="0"/>
                              <a:pathLst>
                                <a:path w="120000" h="120000" extrusionOk="0">
                                  <a:moveTo>
                                    <a:pt x="0" y="0"/>
                                  </a:moveTo>
                                  <a:lnTo>
                                    <a:pt x="12430" y="0"/>
                                  </a:lnTo>
                                  <a:lnTo>
                                    <a:pt x="12430" y="79943"/>
                                  </a:lnTo>
                                  <a:cubicBezTo>
                                    <a:pt x="12430" y="102425"/>
                                    <a:pt x="31388" y="113572"/>
                                    <a:pt x="59999" y="113572"/>
                                  </a:cubicBezTo>
                                  <a:cubicBezTo>
                                    <a:pt x="88906" y="113572"/>
                                    <a:pt x="107552" y="102595"/>
                                    <a:pt x="107552" y="79943"/>
                                  </a:cubicBezTo>
                                  <a:lnTo>
                                    <a:pt x="107552" y="0"/>
                                  </a:lnTo>
                                  <a:lnTo>
                                    <a:pt x="120000" y="0"/>
                                  </a:lnTo>
                                  <a:lnTo>
                                    <a:pt x="120000" y="78763"/>
                                  </a:lnTo>
                                  <a:cubicBezTo>
                                    <a:pt x="120000" y="105804"/>
                                    <a:pt x="97932" y="119999"/>
                                    <a:pt x="59999" y="119999"/>
                                  </a:cubicBezTo>
                                  <a:cubicBezTo>
                                    <a:pt x="22082" y="119999"/>
                                    <a:pt x="0" y="105804"/>
                                    <a:pt x="0" y="78763"/>
                                  </a:cubicBezTo>
                                  <a:lnTo>
                                    <a:pt x="0" y="0"/>
                                  </a:lnTo>
                                  <a:close/>
                                </a:path>
                              </a:pathLst>
                            </a:custGeom>
                            <a:solidFill>
                              <a:srgbClr val="181717"/>
                            </a:solidFill>
                            <a:ln>
                              <a:noFill/>
                            </a:ln>
                          </wps:spPr>
                          <wps:txbx>
                            <w:txbxContent>
                              <w:p w14:paraId="7D3B9C03" w14:textId="77777777" w:rsidR="005E32BD" w:rsidRDefault="005E32BD" w:rsidP="005F1EB2">
                                <w:pPr>
                                  <w:spacing w:line="240" w:lineRule="auto"/>
                                  <w:textDirection w:val="btLr"/>
                                </w:pPr>
                              </w:p>
                            </w:txbxContent>
                          </wps:txbx>
                          <wps:bodyPr lIns="91425" tIns="91425" rIns="91425" bIns="91425" anchor="ctr" anchorCtr="0"/>
                        </wps:wsp>
                        <wps:wsp>
                          <wps:cNvPr id="15" name="Freeform 15"/>
                          <wps:cNvSpPr/>
                          <wps:spPr>
                            <a:xfrm>
                              <a:off x="612939" y="280911"/>
                              <a:ext cx="78994" cy="168084"/>
                            </a:xfrm>
                            <a:custGeom>
                              <a:avLst/>
                              <a:gdLst/>
                              <a:ahLst/>
                              <a:cxnLst/>
                              <a:rect l="0" t="0" r="0" b="0"/>
                              <a:pathLst>
                                <a:path w="120000" h="120000" extrusionOk="0">
                                  <a:moveTo>
                                    <a:pt x="0" y="0"/>
                                  </a:moveTo>
                                  <a:lnTo>
                                    <a:pt x="120000" y="0"/>
                                  </a:lnTo>
                                  <a:lnTo>
                                    <a:pt x="120000" y="6518"/>
                                  </a:lnTo>
                                  <a:lnTo>
                                    <a:pt x="14565" y="6518"/>
                                  </a:lnTo>
                                  <a:lnTo>
                                    <a:pt x="14565" y="62397"/>
                                  </a:lnTo>
                                  <a:lnTo>
                                    <a:pt x="105395" y="62397"/>
                                  </a:lnTo>
                                  <a:lnTo>
                                    <a:pt x="105395" y="68917"/>
                                  </a:lnTo>
                                  <a:lnTo>
                                    <a:pt x="14565" y="68917"/>
                                  </a:lnTo>
                                  <a:lnTo>
                                    <a:pt x="14565" y="113489"/>
                                  </a:lnTo>
                                  <a:lnTo>
                                    <a:pt x="120000" y="113489"/>
                                  </a:lnTo>
                                  <a:lnTo>
                                    <a:pt x="120000" y="120000"/>
                                  </a:lnTo>
                                  <a:lnTo>
                                    <a:pt x="0" y="120000"/>
                                  </a:lnTo>
                                  <a:lnTo>
                                    <a:pt x="0" y="0"/>
                                  </a:lnTo>
                                  <a:close/>
                                </a:path>
                              </a:pathLst>
                            </a:custGeom>
                            <a:solidFill>
                              <a:srgbClr val="181717"/>
                            </a:solidFill>
                            <a:ln>
                              <a:noFill/>
                            </a:ln>
                          </wps:spPr>
                          <wps:bodyPr lIns="91425" tIns="91425" rIns="91425" bIns="91425" anchor="ctr" anchorCtr="0"/>
                        </wps:wsp>
                        <wps:wsp>
                          <wps:cNvPr id="16" name="Freeform 16"/>
                          <wps:cNvSpPr/>
                          <wps:spPr>
                            <a:xfrm>
                              <a:off x="1749997" y="278523"/>
                              <a:ext cx="57868" cy="172872"/>
                            </a:xfrm>
                            <a:custGeom>
                              <a:avLst/>
                              <a:gdLst/>
                              <a:ahLst/>
                              <a:cxnLst/>
                              <a:rect l="0" t="0" r="0" b="0"/>
                              <a:pathLst>
                                <a:path w="120000" h="120000" extrusionOk="0">
                                  <a:moveTo>
                                    <a:pt x="119985" y="0"/>
                                  </a:moveTo>
                                  <a:lnTo>
                                    <a:pt x="120000" y="1"/>
                                  </a:lnTo>
                                  <a:lnTo>
                                    <a:pt x="120000" y="20832"/>
                                  </a:lnTo>
                                  <a:lnTo>
                                    <a:pt x="119985" y="20831"/>
                                  </a:lnTo>
                                  <a:cubicBezTo>
                                    <a:pt x="80166" y="20831"/>
                                    <a:pt x="64734" y="35659"/>
                                    <a:pt x="64734" y="60000"/>
                                  </a:cubicBezTo>
                                  <a:cubicBezTo>
                                    <a:pt x="64734" y="84331"/>
                                    <a:pt x="80666" y="99168"/>
                                    <a:pt x="119985" y="99168"/>
                                  </a:cubicBezTo>
                                  <a:lnTo>
                                    <a:pt x="120000" y="99167"/>
                                  </a:lnTo>
                                  <a:lnTo>
                                    <a:pt x="120000" y="119999"/>
                                  </a:lnTo>
                                  <a:lnTo>
                                    <a:pt x="119985" y="120000"/>
                                  </a:lnTo>
                                  <a:cubicBezTo>
                                    <a:pt x="28863" y="120000"/>
                                    <a:pt x="0" y="92001"/>
                                    <a:pt x="0" y="60000"/>
                                  </a:cubicBezTo>
                                  <a:cubicBezTo>
                                    <a:pt x="0" y="27998"/>
                                    <a:pt x="28863" y="0"/>
                                    <a:pt x="119985" y="0"/>
                                  </a:cubicBezTo>
                                  <a:close/>
                                </a:path>
                              </a:pathLst>
                            </a:custGeom>
                            <a:solidFill>
                              <a:srgbClr val="181717"/>
                            </a:solidFill>
                            <a:ln>
                              <a:noFill/>
                            </a:ln>
                          </wps:spPr>
                          <wps:txbx>
                            <w:txbxContent>
                              <w:p w14:paraId="2793572B" w14:textId="77777777" w:rsidR="005E32BD" w:rsidRDefault="005E32BD" w:rsidP="005F1EB2">
                                <w:pPr>
                                  <w:spacing w:line="240" w:lineRule="auto"/>
                                  <w:textDirection w:val="btLr"/>
                                </w:pPr>
                              </w:p>
                            </w:txbxContent>
                          </wps:txbx>
                          <wps:bodyPr lIns="91425" tIns="91425" rIns="91425" bIns="91425" anchor="ctr" anchorCtr="0"/>
                        </wps:wsp>
                        <wps:wsp>
                          <wps:cNvPr id="17" name="Freeform 17"/>
                          <wps:cNvSpPr/>
                          <wps:spPr>
                            <a:xfrm>
                              <a:off x="1555394" y="278523"/>
                              <a:ext cx="106617" cy="172872"/>
                            </a:xfrm>
                            <a:custGeom>
                              <a:avLst/>
                              <a:gdLst/>
                              <a:ahLst/>
                              <a:cxnLst/>
                              <a:rect l="0" t="0" r="0" b="0"/>
                              <a:pathLst>
                                <a:path w="120000" h="120000" extrusionOk="0">
                                  <a:moveTo>
                                    <a:pt x="58920" y="0"/>
                                  </a:moveTo>
                                  <a:cubicBezTo>
                                    <a:pt x="89739" y="0"/>
                                    <a:pt x="107306" y="10499"/>
                                    <a:pt x="116497" y="25168"/>
                                  </a:cubicBezTo>
                                  <a:lnTo>
                                    <a:pt x="85950" y="36832"/>
                                  </a:lnTo>
                                  <a:cubicBezTo>
                                    <a:pt x="81361" y="27161"/>
                                    <a:pt x="73243" y="20831"/>
                                    <a:pt x="58920" y="20831"/>
                                  </a:cubicBezTo>
                                  <a:cubicBezTo>
                                    <a:pt x="48928" y="20831"/>
                                    <a:pt x="41896" y="24666"/>
                                    <a:pt x="41896" y="31163"/>
                                  </a:cubicBezTo>
                                  <a:cubicBezTo>
                                    <a:pt x="41896" y="51836"/>
                                    <a:pt x="120000" y="47657"/>
                                    <a:pt x="120000" y="86165"/>
                                  </a:cubicBezTo>
                                  <a:cubicBezTo>
                                    <a:pt x="120000" y="106829"/>
                                    <a:pt x="95127" y="120000"/>
                                    <a:pt x="60007" y="120000"/>
                                  </a:cubicBezTo>
                                  <a:cubicBezTo>
                                    <a:pt x="30817" y="120000"/>
                                    <a:pt x="9462" y="110664"/>
                                    <a:pt x="0" y="96999"/>
                                  </a:cubicBezTo>
                                  <a:lnTo>
                                    <a:pt x="30003" y="84498"/>
                                  </a:lnTo>
                                  <a:cubicBezTo>
                                    <a:pt x="34591" y="93332"/>
                                    <a:pt x="46498" y="99168"/>
                                    <a:pt x="60007" y="99168"/>
                                  </a:cubicBezTo>
                                  <a:cubicBezTo>
                                    <a:pt x="74058" y="99168"/>
                                    <a:pt x="84864" y="95165"/>
                                    <a:pt x="84864" y="86165"/>
                                  </a:cubicBezTo>
                                  <a:cubicBezTo>
                                    <a:pt x="84864" y="67167"/>
                                    <a:pt x="6761" y="67335"/>
                                    <a:pt x="6761" y="31833"/>
                                  </a:cubicBezTo>
                                  <a:cubicBezTo>
                                    <a:pt x="6761" y="13823"/>
                                    <a:pt x="28116" y="0"/>
                                    <a:pt x="58920" y="0"/>
                                  </a:cubicBezTo>
                                  <a:close/>
                                </a:path>
                              </a:pathLst>
                            </a:custGeom>
                            <a:solidFill>
                              <a:srgbClr val="181717"/>
                            </a:solidFill>
                            <a:ln>
                              <a:noFill/>
                            </a:ln>
                          </wps:spPr>
                          <wps:txbx>
                            <w:txbxContent>
                              <w:p w14:paraId="0E1F31B8" w14:textId="77777777" w:rsidR="005E32BD" w:rsidRDefault="005E32BD" w:rsidP="005F1EB2">
                                <w:pPr>
                                  <w:spacing w:line="240" w:lineRule="auto"/>
                                  <w:textDirection w:val="btLr"/>
                                </w:pPr>
                              </w:p>
                            </w:txbxContent>
                          </wps:txbx>
                          <wps:bodyPr lIns="91425" tIns="91425" rIns="91425" bIns="91425" anchor="ctr" anchorCtr="0"/>
                        </wps:wsp>
                        <wps:wsp>
                          <wps:cNvPr id="18" name="Freeform 18"/>
                          <wps:cNvSpPr/>
                          <wps:spPr>
                            <a:xfrm>
                              <a:off x="1435278" y="278523"/>
                              <a:ext cx="106617" cy="172872"/>
                            </a:xfrm>
                            <a:custGeom>
                              <a:avLst/>
                              <a:gdLst/>
                              <a:ahLst/>
                              <a:cxnLst/>
                              <a:rect l="0" t="0" r="0" b="0"/>
                              <a:pathLst>
                                <a:path w="120000" h="120000" extrusionOk="0">
                                  <a:moveTo>
                                    <a:pt x="58921" y="0"/>
                                  </a:moveTo>
                                  <a:cubicBezTo>
                                    <a:pt x="89724" y="0"/>
                                    <a:pt x="107291" y="10499"/>
                                    <a:pt x="116482" y="25168"/>
                                  </a:cubicBezTo>
                                  <a:lnTo>
                                    <a:pt x="85937" y="36832"/>
                                  </a:lnTo>
                                  <a:cubicBezTo>
                                    <a:pt x="81348" y="27161"/>
                                    <a:pt x="73243" y="20831"/>
                                    <a:pt x="58921" y="20831"/>
                                  </a:cubicBezTo>
                                  <a:cubicBezTo>
                                    <a:pt x="48915" y="20831"/>
                                    <a:pt x="41881" y="24666"/>
                                    <a:pt x="41881" y="31163"/>
                                  </a:cubicBezTo>
                                  <a:cubicBezTo>
                                    <a:pt x="41881" y="51836"/>
                                    <a:pt x="120000" y="47657"/>
                                    <a:pt x="120000" y="86165"/>
                                  </a:cubicBezTo>
                                  <a:cubicBezTo>
                                    <a:pt x="120000" y="106829"/>
                                    <a:pt x="95128" y="120000"/>
                                    <a:pt x="59992" y="120000"/>
                                  </a:cubicBezTo>
                                  <a:cubicBezTo>
                                    <a:pt x="30804" y="120000"/>
                                    <a:pt x="9462" y="110664"/>
                                    <a:pt x="0" y="96999"/>
                                  </a:cubicBezTo>
                                  <a:lnTo>
                                    <a:pt x="30003" y="84498"/>
                                  </a:lnTo>
                                  <a:cubicBezTo>
                                    <a:pt x="34591" y="93332"/>
                                    <a:pt x="46485" y="99168"/>
                                    <a:pt x="59992" y="99168"/>
                                  </a:cubicBezTo>
                                  <a:cubicBezTo>
                                    <a:pt x="74043" y="99168"/>
                                    <a:pt x="84864" y="95165"/>
                                    <a:pt x="84864" y="86165"/>
                                  </a:cubicBezTo>
                                  <a:cubicBezTo>
                                    <a:pt x="84864" y="67167"/>
                                    <a:pt x="6761" y="67335"/>
                                    <a:pt x="6761" y="31833"/>
                                  </a:cubicBezTo>
                                  <a:cubicBezTo>
                                    <a:pt x="6761" y="13823"/>
                                    <a:pt x="28116" y="0"/>
                                    <a:pt x="58921" y="0"/>
                                  </a:cubicBezTo>
                                  <a:close/>
                                </a:path>
                              </a:pathLst>
                            </a:custGeom>
                            <a:solidFill>
                              <a:srgbClr val="181717"/>
                            </a:solidFill>
                            <a:ln>
                              <a:noFill/>
                            </a:ln>
                          </wps:spPr>
                          <wps:txbx>
                            <w:txbxContent>
                              <w:p w14:paraId="20F9B4C1" w14:textId="77777777" w:rsidR="005E32BD" w:rsidRDefault="005E32BD" w:rsidP="005F1EB2">
                                <w:pPr>
                                  <w:spacing w:line="240" w:lineRule="auto"/>
                                  <w:textDirection w:val="btLr"/>
                                </w:pPr>
                              </w:p>
                            </w:txbxContent>
                          </wps:txbx>
                          <wps:bodyPr lIns="91425" tIns="91425" rIns="91425" bIns="91425" anchor="ctr" anchorCtr="0"/>
                        </wps:wsp>
                        <wps:wsp>
                          <wps:cNvPr id="19" name="Freeform 19"/>
                          <wps:cNvSpPr/>
                          <wps:spPr>
                            <a:xfrm>
                              <a:off x="838275" y="278523"/>
                              <a:ext cx="99886" cy="172872"/>
                            </a:xfrm>
                            <a:custGeom>
                              <a:avLst/>
                              <a:gdLst/>
                              <a:ahLst/>
                              <a:cxnLst/>
                              <a:rect l="0" t="0" r="0" b="0"/>
                              <a:pathLst>
                                <a:path w="120000" h="120000" extrusionOk="0">
                                  <a:moveTo>
                                    <a:pt x="63470" y="0"/>
                                  </a:moveTo>
                                  <a:cubicBezTo>
                                    <a:pt x="92596" y="0"/>
                                    <a:pt x="110768" y="11002"/>
                                    <a:pt x="120000" y="28166"/>
                                  </a:cubicBezTo>
                                  <a:lnTo>
                                    <a:pt x="109334" y="30158"/>
                                  </a:lnTo>
                                  <a:cubicBezTo>
                                    <a:pt x="101537" y="15163"/>
                                    <a:pt x="86830" y="6162"/>
                                    <a:pt x="63470" y="6162"/>
                                  </a:cubicBezTo>
                                  <a:cubicBezTo>
                                    <a:pt x="27128" y="6162"/>
                                    <a:pt x="11549" y="28325"/>
                                    <a:pt x="11549" y="60000"/>
                                  </a:cubicBezTo>
                                  <a:cubicBezTo>
                                    <a:pt x="11549" y="91666"/>
                                    <a:pt x="27128" y="113837"/>
                                    <a:pt x="63470" y="113837"/>
                                  </a:cubicBezTo>
                                  <a:cubicBezTo>
                                    <a:pt x="85976" y="113837"/>
                                    <a:pt x="100668" y="105331"/>
                                    <a:pt x="108464" y="91498"/>
                                  </a:cubicBezTo>
                                  <a:lnTo>
                                    <a:pt x="119130" y="93332"/>
                                  </a:lnTo>
                                  <a:cubicBezTo>
                                    <a:pt x="109623" y="109668"/>
                                    <a:pt x="91742" y="120000"/>
                                    <a:pt x="63470" y="120000"/>
                                  </a:cubicBezTo>
                                  <a:cubicBezTo>
                                    <a:pt x="18750" y="120000"/>
                                    <a:pt x="0" y="94328"/>
                                    <a:pt x="0" y="60000"/>
                                  </a:cubicBezTo>
                                  <a:cubicBezTo>
                                    <a:pt x="0" y="25662"/>
                                    <a:pt x="18750" y="0"/>
                                    <a:pt x="63470" y="0"/>
                                  </a:cubicBezTo>
                                  <a:close/>
                                </a:path>
                              </a:pathLst>
                            </a:custGeom>
                            <a:solidFill>
                              <a:srgbClr val="181717"/>
                            </a:solidFill>
                            <a:ln>
                              <a:noFill/>
                            </a:ln>
                          </wps:spPr>
                          <wps:txbx>
                            <w:txbxContent>
                              <w:p w14:paraId="3443E1B2" w14:textId="77777777" w:rsidR="005E32BD" w:rsidRDefault="005E32BD" w:rsidP="005F1EB2">
                                <w:pPr>
                                  <w:spacing w:line="240" w:lineRule="auto"/>
                                  <w:textDirection w:val="btLr"/>
                                </w:pPr>
                              </w:p>
                            </w:txbxContent>
                          </wps:txbx>
                          <wps:bodyPr lIns="91425" tIns="91425" rIns="91425" bIns="91425" anchor="ctr" anchorCtr="0"/>
                        </wps:wsp>
                        <wps:wsp>
                          <wps:cNvPr id="20" name="Freeform 20"/>
                          <wps:cNvSpPr/>
                          <wps:spPr>
                            <a:xfrm>
                              <a:off x="718172" y="278523"/>
                              <a:ext cx="97727" cy="173114"/>
                            </a:xfrm>
                            <a:custGeom>
                              <a:avLst/>
                              <a:gdLst/>
                              <a:ahLst/>
                              <a:cxnLst/>
                              <a:rect l="0" t="0" r="0" b="0"/>
                              <a:pathLst>
                                <a:path w="120000" h="120000" extrusionOk="0">
                                  <a:moveTo>
                                    <a:pt x="62503" y="0"/>
                                  </a:moveTo>
                                  <a:cubicBezTo>
                                    <a:pt x="90806" y="0"/>
                                    <a:pt x="108490" y="8151"/>
                                    <a:pt x="117332" y="20961"/>
                                  </a:cubicBezTo>
                                  <a:lnTo>
                                    <a:pt x="106728" y="23795"/>
                                  </a:lnTo>
                                  <a:cubicBezTo>
                                    <a:pt x="100818" y="14974"/>
                                    <a:pt x="86674" y="6321"/>
                                    <a:pt x="61910" y="6321"/>
                                  </a:cubicBezTo>
                                  <a:cubicBezTo>
                                    <a:pt x="35368" y="6321"/>
                                    <a:pt x="18557" y="16136"/>
                                    <a:pt x="18557" y="28620"/>
                                  </a:cubicBezTo>
                                  <a:cubicBezTo>
                                    <a:pt x="18557" y="43603"/>
                                    <a:pt x="43336" y="50091"/>
                                    <a:pt x="64561" y="55417"/>
                                  </a:cubicBezTo>
                                  <a:cubicBezTo>
                                    <a:pt x="93161" y="62575"/>
                                    <a:pt x="120000" y="70234"/>
                                    <a:pt x="120000" y="89205"/>
                                  </a:cubicBezTo>
                                  <a:cubicBezTo>
                                    <a:pt x="120000" y="105685"/>
                                    <a:pt x="100818" y="120000"/>
                                    <a:pt x="63078" y="119832"/>
                                  </a:cubicBezTo>
                                  <a:cubicBezTo>
                                    <a:pt x="33902" y="119665"/>
                                    <a:pt x="10011" y="111011"/>
                                    <a:pt x="0" y="98695"/>
                                  </a:cubicBezTo>
                                  <a:lnTo>
                                    <a:pt x="10323" y="95200"/>
                                  </a:lnTo>
                                  <a:cubicBezTo>
                                    <a:pt x="19758" y="106354"/>
                                    <a:pt x="38908" y="113502"/>
                                    <a:pt x="63078" y="113502"/>
                                  </a:cubicBezTo>
                                  <a:cubicBezTo>
                                    <a:pt x="94923" y="113502"/>
                                    <a:pt x="108194" y="101354"/>
                                    <a:pt x="108194" y="89707"/>
                                  </a:cubicBezTo>
                                  <a:cubicBezTo>
                                    <a:pt x="108194" y="73896"/>
                                    <a:pt x="84023" y="67566"/>
                                    <a:pt x="60725" y="61747"/>
                                  </a:cubicBezTo>
                                  <a:cubicBezTo>
                                    <a:pt x="34775" y="55092"/>
                                    <a:pt x="6784" y="47591"/>
                                    <a:pt x="6784" y="28787"/>
                                  </a:cubicBezTo>
                                  <a:cubicBezTo>
                                    <a:pt x="6784" y="12641"/>
                                    <a:pt x="27415" y="0"/>
                                    <a:pt x="62503" y="0"/>
                                  </a:cubicBezTo>
                                  <a:close/>
                                </a:path>
                              </a:pathLst>
                            </a:custGeom>
                            <a:solidFill>
                              <a:srgbClr val="181717"/>
                            </a:solidFill>
                            <a:ln>
                              <a:noFill/>
                            </a:ln>
                          </wps:spPr>
                          <wps:txbx>
                            <w:txbxContent>
                              <w:p w14:paraId="5B38C400" w14:textId="77777777" w:rsidR="005E32BD" w:rsidRDefault="005E32BD" w:rsidP="005F1EB2">
                                <w:pPr>
                                  <w:spacing w:line="240" w:lineRule="auto"/>
                                  <w:textDirection w:val="btLr"/>
                                </w:pPr>
                              </w:p>
                            </w:txbxContent>
                          </wps:txbx>
                          <wps:bodyPr lIns="91425" tIns="91425" rIns="91425" bIns="91425" anchor="ctr" anchorCtr="0"/>
                        </wps:wsp>
                        <wps:wsp>
                          <wps:cNvPr id="21" name="Freeform 21"/>
                          <wps:cNvSpPr/>
                          <wps:spPr>
                            <a:xfrm>
                              <a:off x="531945" y="79991"/>
                              <a:ext cx="82417" cy="151985"/>
                            </a:xfrm>
                            <a:custGeom>
                              <a:avLst/>
                              <a:gdLst/>
                              <a:ahLst/>
                              <a:cxnLst/>
                              <a:rect l="0" t="0" r="0" b="0"/>
                              <a:pathLst>
                                <a:path w="120000" h="120000" extrusionOk="0">
                                  <a:moveTo>
                                    <a:pt x="0" y="0"/>
                                  </a:moveTo>
                                  <a:lnTo>
                                    <a:pt x="6228" y="3207"/>
                                  </a:lnTo>
                                  <a:cubicBezTo>
                                    <a:pt x="44152" y="17403"/>
                                    <a:pt x="120000" y="24804"/>
                                    <a:pt x="120000" y="68640"/>
                                  </a:cubicBezTo>
                                  <a:cubicBezTo>
                                    <a:pt x="120000" y="100015"/>
                                    <a:pt x="77081" y="120000"/>
                                    <a:pt x="16429" y="120000"/>
                                  </a:cubicBezTo>
                                  <a:lnTo>
                                    <a:pt x="0" y="118814"/>
                                  </a:lnTo>
                                  <a:lnTo>
                                    <a:pt x="0" y="85207"/>
                                  </a:lnTo>
                                  <a:lnTo>
                                    <a:pt x="16429" y="88374"/>
                                  </a:lnTo>
                                  <a:cubicBezTo>
                                    <a:pt x="40689" y="88374"/>
                                    <a:pt x="59348" y="82297"/>
                                    <a:pt x="59348" y="68640"/>
                                  </a:cubicBezTo>
                                  <a:cubicBezTo>
                                    <a:pt x="59348" y="61429"/>
                                    <a:pt x="50921" y="56035"/>
                                    <a:pt x="38279" y="51161"/>
                                  </a:cubicBezTo>
                                  <a:lnTo>
                                    <a:pt x="0" y="39294"/>
                                  </a:lnTo>
                                  <a:lnTo>
                                    <a:pt x="0" y="0"/>
                                  </a:lnTo>
                                  <a:close/>
                                </a:path>
                              </a:pathLst>
                            </a:custGeom>
                            <a:solidFill>
                              <a:srgbClr val="181717"/>
                            </a:solidFill>
                            <a:ln>
                              <a:noFill/>
                            </a:ln>
                          </wps:spPr>
                          <wps:txbx>
                            <w:txbxContent>
                              <w:p w14:paraId="1D64AAFC" w14:textId="77777777" w:rsidR="005E32BD" w:rsidRDefault="005E32BD" w:rsidP="005F1EB2">
                                <w:pPr>
                                  <w:spacing w:line="240" w:lineRule="auto"/>
                                  <w:textDirection w:val="btLr"/>
                                </w:pPr>
                              </w:p>
                            </w:txbxContent>
                          </wps:txbx>
                          <wps:bodyPr lIns="91425" tIns="91425" rIns="91425" bIns="91425" anchor="ctr" anchorCtr="0"/>
                        </wps:wsp>
                        <wps:wsp>
                          <wps:cNvPr id="22" name="Freeform 22"/>
                          <wps:cNvSpPr/>
                          <wps:spPr>
                            <a:xfrm>
                              <a:off x="1719427" y="4458"/>
                              <a:ext cx="88436" cy="224320"/>
                            </a:xfrm>
                            <a:custGeom>
                              <a:avLst/>
                              <a:gdLst/>
                              <a:ahLst/>
                              <a:cxnLst/>
                              <a:rect l="0" t="0" r="0" b="0"/>
                              <a:pathLst>
                                <a:path w="120000" h="120000" extrusionOk="0">
                                  <a:moveTo>
                                    <a:pt x="0" y="0"/>
                                  </a:moveTo>
                                  <a:lnTo>
                                    <a:pt x="56505" y="0"/>
                                  </a:lnTo>
                                  <a:lnTo>
                                    <a:pt x="56505" y="98565"/>
                                  </a:lnTo>
                                  <a:lnTo>
                                    <a:pt x="119999" y="98565"/>
                                  </a:lnTo>
                                  <a:lnTo>
                                    <a:pt x="119999" y="120000"/>
                                  </a:lnTo>
                                  <a:lnTo>
                                    <a:pt x="0" y="120000"/>
                                  </a:lnTo>
                                  <a:lnTo>
                                    <a:pt x="0" y="0"/>
                                  </a:lnTo>
                                  <a:close/>
                                </a:path>
                              </a:pathLst>
                            </a:custGeom>
                            <a:solidFill>
                              <a:srgbClr val="181717"/>
                            </a:solidFill>
                            <a:ln>
                              <a:noFill/>
                            </a:ln>
                          </wps:spPr>
                          <wps:bodyPr lIns="91425" tIns="91425" rIns="91425" bIns="91425" anchor="ctr" anchorCtr="0"/>
                        </wps:wsp>
                        <wps:wsp>
                          <wps:cNvPr id="23" name="Freeform 23"/>
                          <wps:cNvSpPr/>
                          <wps:spPr>
                            <a:xfrm>
                              <a:off x="1551888" y="4458"/>
                              <a:ext cx="119215" cy="224320"/>
                            </a:xfrm>
                            <a:custGeom>
                              <a:avLst/>
                              <a:gdLst/>
                              <a:ahLst/>
                              <a:cxnLst/>
                              <a:rect l="0" t="0" r="0" b="0"/>
                              <a:pathLst>
                                <a:path w="120000" h="120000" extrusionOk="0">
                                  <a:moveTo>
                                    <a:pt x="0" y="0"/>
                                  </a:moveTo>
                                  <a:lnTo>
                                    <a:pt x="120000" y="0"/>
                                  </a:lnTo>
                                  <a:lnTo>
                                    <a:pt x="120000" y="21427"/>
                                  </a:lnTo>
                                  <a:lnTo>
                                    <a:pt x="41943" y="21427"/>
                                  </a:lnTo>
                                  <a:lnTo>
                                    <a:pt x="41943" y="52115"/>
                                  </a:lnTo>
                                  <a:lnTo>
                                    <a:pt x="107740" y="52115"/>
                                  </a:lnTo>
                                  <a:lnTo>
                                    <a:pt x="107740" y="73536"/>
                                  </a:lnTo>
                                  <a:lnTo>
                                    <a:pt x="41943" y="73536"/>
                                  </a:lnTo>
                                  <a:lnTo>
                                    <a:pt x="41943" y="98565"/>
                                  </a:lnTo>
                                  <a:lnTo>
                                    <a:pt x="120000" y="98565"/>
                                  </a:lnTo>
                                  <a:lnTo>
                                    <a:pt x="120000" y="120000"/>
                                  </a:lnTo>
                                  <a:lnTo>
                                    <a:pt x="0" y="120000"/>
                                  </a:lnTo>
                                  <a:lnTo>
                                    <a:pt x="0" y="0"/>
                                  </a:lnTo>
                                  <a:close/>
                                </a:path>
                              </a:pathLst>
                            </a:custGeom>
                            <a:solidFill>
                              <a:srgbClr val="181717"/>
                            </a:solidFill>
                            <a:ln>
                              <a:noFill/>
                            </a:ln>
                          </wps:spPr>
                          <wps:bodyPr lIns="91425" tIns="91425" rIns="91425" bIns="91425" anchor="ctr" anchorCtr="0"/>
                        </wps:wsp>
                        <wps:wsp>
                          <wps:cNvPr id="24" name="Freeform 24"/>
                          <wps:cNvSpPr/>
                          <wps:spPr>
                            <a:xfrm>
                              <a:off x="1459001" y="4458"/>
                              <a:ext cx="41655" cy="224320"/>
                            </a:xfrm>
                            <a:custGeom>
                              <a:avLst/>
                              <a:gdLst/>
                              <a:ahLst/>
                              <a:cxnLst/>
                              <a:rect l="0" t="0" r="0" b="0"/>
                              <a:pathLst>
                                <a:path w="120000" h="120000" extrusionOk="0">
                                  <a:moveTo>
                                    <a:pt x="0" y="0"/>
                                  </a:moveTo>
                                  <a:lnTo>
                                    <a:pt x="120000" y="0"/>
                                  </a:lnTo>
                                  <a:lnTo>
                                    <a:pt x="120000" y="120000"/>
                                  </a:lnTo>
                                  <a:lnTo>
                                    <a:pt x="0" y="120000"/>
                                  </a:lnTo>
                                  <a:lnTo>
                                    <a:pt x="0" y="0"/>
                                  </a:lnTo>
                                </a:path>
                              </a:pathLst>
                            </a:custGeom>
                            <a:solidFill>
                              <a:srgbClr val="181717"/>
                            </a:solidFill>
                            <a:ln>
                              <a:noFill/>
                            </a:ln>
                          </wps:spPr>
                          <wps:bodyPr lIns="91425" tIns="91425" rIns="91425" bIns="91425" anchor="ctr" anchorCtr="0"/>
                        </wps:wsp>
                        <wps:wsp>
                          <wps:cNvPr id="25" name="Freeform 25"/>
                          <wps:cNvSpPr/>
                          <wps:spPr>
                            <a:xfrm>
                              <a:off x="1303325" y="4458"/>
                              <a:ext cx="119201" cy="224320"/>
                            </a:xfrm>
                            <a:custGeom>
                              <a:avLst/>
                              <a:gdLst/>
                              <a:ahLst/>
                              <a:cxnLst/>
                              <a:rect l="0" t="0" r="0" b="0"/>
                              <a:pathLst>
                                <a:path w="120000" h="120000" extrusionOk="0">
                                  <a:moveTo>
                                    <a:pt x="0" y="0"/>
                                  </a:moveTo>
                                  <a:lnTo>
                                    <a:pt x="120000" y="0"/>
                                  </a:lnTo>
                                  <a:lnTo>
                                    <a:pt x="120000" y="21427"/>
                                  </a:lnTo>
                                  <a:lnTo>
                                    <a:pt x="41934" y="21427"/>
                                  </a:lnTo>
                                  <a:lnTo>
                                    <a:pt x="41934" y="58284"/>
                                  </a:lnTo>
                                  <a:lnTo>
                                    <a:pt x="107432" y="58284"/>
                                  </a:lnTo>
                                  <a:lnTo>
                                    <a:pt x="107432" y="79712"/>
                                  </a:lnTo>
                                  <a:lnTo>
                                    <a:pt x="41934" y="79712"/>
                                  </a:lnTo>
                                  <a:lnTo>
                                    <a:pt x="41934" y="120000"/>
                                  </a:lnTo>
                                  <a:lnTo>
                                    <a:pt x="0" y="120000"/>
                                  </a:lnTo>
                                  <a:lnTo>
                                    <a:pt x="0" y="0"/>
                                  </a:lnTo>
                                  <a:close/>
                                </a:path>
                              </a:pathLst>
                            </a:custGeom>
                            <a:solidFill>
                              <a:srgbClr val="181717"/>
                            </a:solidFill>
                            <a:ln>
                              <a:noFill/>
                            </a:ln>
                          </wps:spPr>
                          <wps:bodyPr lIns="91425" tIns="91425" rIns="91425" bIns="91425" anchor="ctr" anchorCtr="0"/>
                        </wps:wsp>
                        <wps:wsp>
                          <wps:cNvPr id="26" name="Freeform 26"/>
                          <wps:cNvSpPr/>
                          <wps:spPr>
                            <a:xfrm>
                              <a:off x="1111136" y="4458"/>
                              <a:ext cx="140994" cy="224320"/>
                            </a:xfrm>
                            <a:custGeom>
                              <a:avLst/>
                              <a:gdLst/>
                              <a:ahLst/>
                              <a:cxnLst/>
                              <a:rect l="0" t="0" r="0" b="0"/>
                              <a:pathLst>
                                <a:path w="120000" h="120000" extrusionOk="0">
                                  <a:moveTo>
                                    <a:pt x="0" y="0"/>
                                  </a:moveTo>
                                  <a:lnTo>
                                    <a:pt x="35453" y="0"/>
                                  </a:lnTo>
                                  <a:lnTo>
                                    <a:pt x="35453" y="53488"/>
                                  </a:lnTo>
                                  <a:lnTo>
                                    <a:pt x="84546" y="53488"/>
                                  </a:lnTo>
                                  <a:lnTo>
                                    <a:pt x="84546" y="0"/>
                                  </a:lnTo>
                                  <a:lnTo>
                                    <a:pt x="120000" y="0"/>
                                  </a:lnTo>
                                  <a:lnTo>
                                    <a:pt x="120000" y="120000"/>
                                  </a:lnTo>
                                  <a:lnTo>
                                    <a:pt x="84546" y="120000"/>
                                  </a:lnTo>
                                  <a:lnTo>
                                    <a:pt x="84546" y="74916"/>
                                  </a:lnTo>
                                  <a:lnTo>
                                    <a:pt x="35453" y="74916"/>
                                  </a:lnTo>
                                  <a:lnTo>
                                    <a:pt x="35453" y="120000"/>
                                  </a:lnTo>
                                  <a:lnTo>
                                    <a:pt x="0" y="120000"/>
                                  </a:lnTo>
                                  <a:lnTo>
                                    <a:pt x="0" y="0"/>
                                  </a:lnTo>
                                  <a:close/>
                                </a:path>
                              </a:pathLst>
                            </a:custGeom>
                            <a:solidFill>
                              <a:srgbClr val="181717"/>
                            </a:solidFill>
                            <a:ln>
                              <a:noFill/>
                            </a:ln>
                          </wps:spPr>
                          <wps:bodyPr lIns="91425" tIns="91425" rIns="91425" bIns="91425" anchor="ctr" anchorCtr="0"/>
                        </wps:wsp>
                        <wps:wsp>
                          <wps:cNvPr id="27" name="Freeform 27"/>
                          <wps:cNvSpPr/>
                          <wps:spPr>
                            <a:xfrm>
                              <a:off x="955129" y="4458"/>
                              <a:ext cx="120814" cy="224320"/>
                            </a:xfrm>
                            <a:custGeom>
                              <a:avLst/>
                              <a:gdLst/>
                              <a:ahLst/>
                              <a:cxnLst/>
                              <a:rect l="0" t="0" r="0" b="0"/>
                              <a:pathLst>
                                <a:path w="120000" h="120000" extrusionOk="0">
                                  <a:moveTo>
                                    <a:pt x="0" y="0"/>
                                  </a:moveTo>
                                  <a:lnTo>
                                    <a:pt x="120000" y="0"/>
                                  </a:lnTo>
                                  <a:lnTo>
                                    <a:pt x="120000" y="21427"/>
                                  </a:lnTo>
                                  <a:lnTo>
                                    <a:pt x="80844" y="21427"/>
                                  </a:lnTo>
                                  <a:lnTo>
                                    <a:pt x="80844" y="120000"/>
                                  </a:lnTo>
                                  <a:lnTo>
                                    <a:pt x="39155" y="120000"/>
                                  </a:lnTo>
                                  <a:lnTo>
                                    <a:pt x="39155" y="21427"/>
                                  </a:lnTo>
                                  <a:lnTo>
                                    <a:pt x="0" y="21427"/>
                                  </a:lnTo>
                                  <a:lnTo>
                                    <a:pt x="0" y="0"/>
                                  </a:lnTo>
                                  <a:close/>
                                </a:path>
                              </a:pathLst>
                            </a:custGeom>
                            <a:solidFill>
                              <a:srgbClr val="181717"/>
                            </a:solidFill>
                            <a:ln>
                              <a:noFill/>
                            </a:ln>
                          </wps:spPr>
                          <wps:bodyPr lIns="91425" tIns="91425" rIns="91425" bIns="91425" anchor="ctr" anchorCtr="0"/>
                        </wps:wsp>
                        <wps:wsp>
                          <wps:cNvPr id="28" name="Freeform 28"/>
                          <wps:cNvSpPr/>
                          <wps:spPr>
                            <a:xfrm>
                              <a:off x="878255" y="4458"/>
                              <a:ext cx="41668" cy="224320"/>
                            </a:xfrm>
                            <a:custGeom>
                              <a:avLst/>
                              <a:gdLst/>
                              <a:ahLst/>
                              <a:cxnLst/>
                              <a:rect l="0" t="0" r="0" b="0"/>
                              <a:pathLst>
                                <a:path w="120000" h="120000" extrusionOk="0">
                                  <a:moveTo>
                                    <a:pt x="0" y="0"/>
                                  </a:moveTo>
                                  <a:lnTo>
                                    <a:pt x="120000" y="0"/>
                                  </a:lnTo>
                                  <a:lnTo>
                                    <a:pt x="120000" y="120000"/>
                                  </a:lnTo>
                                  <a:lnTo>
                                    <a:pt x="0" y="120000"/>
                                  </a:lnTo>
                                  <a:lnTo>
                                    <a:pt x="0" y="0"/>
                                  </a:lnTo>
                                </a:path>
                              </a:pathLst>
                            </a:custGeom>
                            <a:solidFill>
                              <a:srgbClr val="181717"/>
                            </a:solidFill>
                            <a:ln>
                              <a:noFill/>
                            </a:ln>
                          </wps:spPr>
                          <wps:bodyPr lIns="91425" tIns="91425" rIns="91425" bIns="91425" anchor="ctr" anchorCtr="0"/>
                        </wps:wsp>
                        <wps:wsp>
                          <wps:cNvPr id="29" name="Freeform 29"/>
                          <wps:cNvSpPr/>
                          <wps:spPr>
                            <a:xfrm>
                              <a:off x="651472" y="4458"/>
                              <a:ext cx="175616" cy="224320"/>
                            </a:xfrm>
                            <a:custGeom>
                              <a:avLst/>
                              <a:gdLst/>
                              <a:ahLst/>
                              <a:cxnLst/>
                              <a:rect l="0" t="0" r="0" b="0"/>
                              <a:pathLst>
                                <a:path w="120000" h="120000" extrusionOk="0">
                                  <a:moveTo>
                                    <a:pt x="0" y="0"/>
                                  </a:moveTo>
                                  <a:lnTo>
                                    <a:pt x="31536" y="0"/>
                                  </a:lnTo>
                                  <a:lnTo>
                                    <a:pt x="54741" y="32230"/>
                                  </a:lnTo>
                                  <a:cubicBezTo>
                                    <a:pt x="56719" y="34975"/>
                                    <a:pt x="59782" y="39771"/>
                                    <a:pt x="59782" y="39771"/>
                                  </a:cubicBezTo>
                                  <a:lnTo>
                                    <a:pt x="60216" y="39771"/>
                                  </a:lnTo>
                                  <a:cubicBezTo>
                                    <a:pt x="60216" y="39771"/>
                                    <a:pt x="63506" y="34975"/>
                                    <a:pt x="65475" y="32053"/>
                                  </a:cubicBezTo>
                                  <a:lnTo>
                                    <a:pt x="88463" y="0"/>
                                  </a:lnTo>
                                  <a:lnTo>
                                    <a:pt x="120000" y="0"/>
                                  </a:lnTo>
                                  <a:lnTo>
                                    <a:pt x="120000" y="120000"/>
                                  </a:lnTo>
                                  <a:lnTo>
                                    <a:pt x="91527" y="120000"/>
                                  </a:lnTo>
                                  <a:lnTo>
                                    <a:pt x="91527" y="46110"/>
                                  </a:lnTo>
                                  <a:cubicBezTo>
                                    <a:pt x="91527" y="42685"/>
                                    <a:pt x="91752" y="37882"/>
                                    <a:pt x="91752" y="37882"/>
                                  </a:cubicBezTo>
                                  <a:lnTo>
                                    <a:pt x="91309" y="37882"/>
                                  </a:lnTo>
                                  <a:cubicBezTo>
                                    <a:pt x="91309" y="37882"/>
                                    <a:pt x="88680" y="41999"/>
                                    <a:pt x="86493" y="44744"/>
                                  </a:cubicBezTo>
                                  <a:lnTo>
                                    <a:pt x="60216" y="79372"/>
                                  </a:lnTo>
                                  <a:lnTo>
                                    <a:pt x="59782" y="79372"/>
                                  </a:lnTo>
                                  <a:lnTo>
                                    <a:pt x="33948" y="45083"/>
                                  </a:lnTo>
                                  <a:cubicBezTo>
                                    <a:pt x="31978" y="42339"/>
                                    <a:pt x="28689" y="37542"/>
                                    <a:pt x="28689" y="37542"/>
                                  </a:cubicBezTo>
                                  <a:lnTo>
                                    <a:pt x="28247" y="37542"/>
                                  </a:lnTo>
                                  <a:cubicBezTo>
                                    <a:pt x="28247" y="37542"/>
                                    <a:pt x="28463" y="42516"/>
                                    <a:pt x="28463" y="46110"/>
                                  </a:cubicBezTo>
                                  <a:lnTo>
                                    <a:pt x="28463" y="120000"/>
                                  </a:lnTo>
                                  <a:lnTo>
                                    <a:pt x="0" y="120000"/>
                                  </a:lnTo>
                                  <a:lnTo>
                                    <a:pt x="0" y="0"/>
                                  </a:lnTo>
                                  <a:close/>
                                </a:path>
                              </a:pathLst>
                            </a:custGeom>
                            <a:solidFill>
                              <a:srgbClr val="181717"/>
                            </a:solidFill>
                            <a:ln>
                              <a:noFill/>
                            </a:ln>
                          </wps:spPr>
                          <wps:txbx>
                            <w:txbxContent>
                              <w:p w14:paraId="36E01E1C" w14:textId="77777777" w:rsidR="005E32BD" w:rsidRDefault="005E32BD" w:rsidP="005F1EB2">
                                <w:pPr>
                                  <w:spacing w:line="240" w:lineRule="auto"/>
                                  <w:textDirection w:val="btLr"/>
                                </w:pPr>
                              </w:p>
                            </w:txbxContent>
                          </wps:txbx>
                          <wps:bodyPr lIns="91425" tIns="91425" rIns="91425" bIns="91425" anchor="ctr" anchorCtr="0"/>
                        </wps:wsp>
                        <wps:wsp>
                          <wps:cNvPr id="30" name="Freeform 30"/>
                          <wps:cNvSpPr/>
                          <wps:spPr>
                            <a:xfrm>
                              <a:off x="531945" y="1244"/>
                              <a:ext cx="78251" cy="70827"/>
                            </a:xfrm>
                            <a:custGeom>
                              <a:avLst/>
                              <a:gdLst/>
                              <a:ahLst/>
                              <a:cxnLst/>
                              <a:rect l="0" t="0" r="0" b="0"/>
                              <a:pathLst>
                                <a:path w="120000" h="120000" extrusionOk="0">
                                  <a:moveTo>
                                    <a:pt x="15336" y="0"/>
                                  </a:moveTo>
                                  <a:cubicBezTo>
                                    <a:pt x="71348" y="0"/>
                                    <a:pt x="103309" y="34233"/>
                                    <a:pt x="120000" y="81979"/>
                                  </a:cubicBezTo>
                                  <a:lnTo>
                                    <a:pt x="64474" y="120000"/>
                                  </a:lnTo>
                                  <a:cubicBezTo>
                                    <a:pt x="56119" y="88520"/>
                                    <a:pt x="41376" y="67885"/>
                                    <a:pt x="15336" y="67885"/>
                                  </a:cubicBezTo>
                                  <a:lnTo>
                                    <a:pt x="0" y="73996"/>
                                  </a:lnTo>
                                  <a:lnTo>
                                    <a:pt x="0" y="3175"/>
                                  </a:lnTo>
                                  <a:lnTo>
                                    <a:pt x="15336" y="0"/>
                                  </a:lnTo>
                                  <a:close/>
                                </a:path>
                              </a:pathLst>
                            </a:custGeom>
                            <a:solidFill>
                              <a:srgbClr val="181717"/>
                            </a:solidFill>
                            <a:ln>
                              <a:noFill/>
                            </a:ln>
                          </wps:spPr>
                          <wps:txbx>
                            <w:txbxContent>
                              <w:p w14:paraId="64A8BFD5" w14:textId="77777777" w:rsidR="005E32BD" w:rsidRDefault="005E32BD" w:rsidP="005F1EB2">
                                <w:pPr>
                                  <w:spacing w:line="240" w:lineRule="auto"/>
                                  <w:textDirection w:val="btLr"/>
                                </w:pPr>
                              </w:p>
                            </w:txbxContent>
                          </wps:txbx>
                          <wps:bodyPr lIns="91425" tIns="91425" rIns="91425" bIns="91425" anchor="ctr" anchorCtr="0"/>
                        </wps:wsp>
                        <wps:wsp>
                          <wps:cNvPr id="31" name="Freeform 31"/>
                          <wps:cNvSpPr/>
                          <wps:spPr>
                            <a:xfrm>
                              <a:off x="1894624" y="280911"/>
                              <a:ext cx="33832" cy="168084"/>
                            </a:xfrm>
                            <a:custGeom>
                              <a:avLst/>
                              <a:gdLst/>
                              <a:ahLst/>
                              <a:cxnLst/>
                              <a:rect l="0" t="0" r="0" b="0"/>
                              <a:pathLst>
                                <a:path w="120000" h="120000" extrusionOk="0">
                                  <a:moveTo>
                                    <a:pt x="0" y="0"/>
                                  </a:moveTo>
                                  <a:lnTo>
                                    <a:pt x="105585" y="0"/>
                                  </a:lnTo>
                                  <a:lnTo>
                                    <a:pt x="120000" y="6313"/>
                                  </a:lnTo>
                                  <a:lnTo>
                                    <a:pt x="120000" y="55240"/>
                                  </a:lnTo>
                                  <a:lnTo>
                                    <a:pt x="114098" y="52633"/>
                                  </a:lnTo>
                                  <a:cubicBezTo>
                                    <a:pt x="107295" y="49369"/>
                                    <a:pt x="99637" y="44581"/>
                                    <a:pt x="99637" y="44581"/>
                                  </a:cubicBezTo>
                                  <a:lnTo>
                                    <a:pt x="97928" y="44581"/>
                                  </a:lnTo>
                                  <a:cubicBezTo>
                                    <a:pt x="97928" y="44581"/>
                                    <a:pt x="98782" y="49713"/>
                                    <a:pt x="98782" y="53494"/>
                                  </a:cubicBezTo>
                                  <a:lnTo>
                                    <a:pt x="98782" y="120000"/>
                                  </a:lnTo>
                                  <a:lnTo>
                                    <a:pt x="0" y="120000"/>
                                  </a:lnTo>
                                  <a:lnTo>
                                    <a:pt x="0" y="0"/>
                                  </a:lnTo>
                                  <a:close/>
                                </a:path>
                              </a:pathLst>
                            </a:custGeom>
                            <a:solidFill>
                              <a:srgbClr val="181717"/>
                            </a:solidFill>
                            <a:ln>
                              <a:noFill/>
                            </a:ln>
                          </wps:spPr>
                          <wps:txbx>
                            <w:txbxContent>
                              <w:p w14:paraId="3F0EF2E5" w14:textId="77777777" w:rsidR="005E32BD" w:rsidRDefault="005E32BD" w:rsidP="005F1EB2">
                                <w:pPr>
                                  <w:spacing w:line="240" w:lineRule="auto"/>
                                  <w:textDirection w:val="btLr"/>
                                </w:pPr>
                              </w:p>
                            </w:txbxContent>
                          </wps:txbx>
                          <wps:bodyPr lIns="91425" tIns="91425" rIns="91425" bIns="91425" anchor="ctr" anchorCtr="0"/>
                        </wps:wsp>
                        <wps:wsp>
                          <wps:cNvPr id="32" name="Freeform 32"/>
                          <wps:cNvSpPr/>
                          <wps:spPr>
                            <a:xfrm>
                              <a:off x="1807864" y="278525"/>
                              <a:ext cx="57868" cy="172868"/>
                            </a:xfrm>
                            <a:custGeom>
                              <a:avLst/>
                              <a:gdLst/>
                              <a:ahLst/>
                              <a:cxnLst/>
                              <a:rect l="0" t="0" r="0" b="0"/>
                              <a:pathLst>
                                <a:path w="120000" h="120000" extrusionOk="0">
                                  <a:moveTo>
                                    <a:pt x="0" y="0"/>
                                  </a:moveTo>
                                  <a:lnTo>
                                    <a:pt x="57179" y="4873"/>
                                  </a:lnTo>
                                  <a:cubicBezTo>
                                    <a:pt x="103748" y="14248"/>
                                    <a:pt x="120000" y="35998"/>
                                    <a:pt x="120000" y="60000"/>
                                  </a:cubicBezTo>
                                  <a:cubicBezTo>
                                    <a:pt x="120000" y="84001"/>
                                    <a:pt x="103748" y="105751"/>
                                    <a:pt x="57179" y="115126"/>
                                  </a:cubicBezTo>
                                  <a:lnTo>
                                    <a:pt x="0" y="120000"/>
                                  </a:lnTo>
                                  <a:lnTo>
                                    <a:pt x="0" y="99168"/>
                                  </a:lnTo>
                                  <a:lnTo>
                                    <a:pt x="25222" y="96470"/>
                                  </a:lnTo>
                                  <a:cubicBezTo>
                                    <a:pt x="46303" y="91157"/>
                                    <a:pt x="55265" y="78249"/>
                                    <a:pt x="55265" y="60000"/>
                                  </a:cubicBezTo>
                                  <a:cubicBezTo>
                                    <a:pt x="55265" y="41744"/>
                                    <a:pt x="46585" y="28839"/>
                                    <a:pt x="25433" y="23528"/>
                                  </a:cubicBezTo>
                                  <a:lnTo>
                                    <a:pt x="0" y="20831"/>
                                  </a:lnTo>
                                  <a:lnTo>
                                    <a:pt x="0" y="0"/>
                                  </a:lnTo>
                                  <a:close/>
                                </a:path>
                              </a:pathLst>
                            </a:custGeom>
                            <a:solidFill>
                              <a:srgbClr val="181717"/>
                            </a:solidFill>
                            <a:ln>
                              <a:noFill/>
                            </a:ln>
                          </wps:spPr>
                          <wps:txbx>
                            <w:txbxContent>
                              <w:p w14:paraId="1388B623" w14:textId="77777777" w:rsidR="005E32BD" w:rsidRDefault="005E32BD" w:rsidP="005F1EB2">
                                <w:pPr>
                                  <w:spacing w:line="240" w:lineRule="auto"/>
                                  <w:textDirection w:val="btLr"/>
                                </w:pPr>
                              </w:p>
                            </w:txbxContent>
                          </wps:txbx>
                          <wps:bodyPr lIns="91425" tIns="91425" rIns="91425" bIns="91425" anchor="ctr" anchorCtr="0"/>
                        </wps:wsp>
                        <wps:wsp>
                          <wps:cNvPr id="33" name="Freeform 33"/>
                          <wps:cNvSpPr/>
                          <wps:spPr>
                            <a:xfrm>
                              <a:off x="1807864" y="188708"/>
                              <a:ext cx="18585" cy="40069"/>
                            </a:xfrm>
                            <a:custGeom>
                              <a:avLst/>
                              <a:gdLst/>
                              <a:ahLst/>
                              <a:cxnLst/>
                              <a:rect l="0" t="0" r="0" b="0"/>
                              <a:pathLst>
                                <a:path w="120000" h="120000" extrusionOk="0">
                                  <a:moveTo>
                                    <a:pt x="0" y="0"/>
                                  </a:moveTo>
                                  <a:lnTo>
                                    <a:pt x="120000" y="0"/>
                                  </a:lnTo>
                                  <a:lnTo>
                                    <a:pt x="120000" y="120000"/>
                                  </a:lnTo>
                                  <a:lnTo>
                                    <a:pt x="0" y="120000"/>
                                  </a:lnTo>
                                  <a:lnTo>
                                    <a:pt x="0" y="0"/>
                                  </a:lnTo>
                                </a:path>
                              </a:pathLst>
                            </a:custGeom>
                            <a:solidFill>
                              <a:srgbClr val="181717"/>
                            </a:solidFill>
                            <a:ln>
                              <a:noFill/>
                            </a:ln>
                          </wps:spPr>
                          <wps:bodyPr lIns="91425" tIns="91425" rIns="91425" bIns="91425" anchor="ctr" anchorCtr="0"/>
                        </wps:wsp>
                        <wps:wsp>
                          <wps:cNvPr id="34" name="Freeform 34"/>
                          <wps:cNvSpPr/>
                          <wps:spPr>
                            <a:xfrm>
                              <a:off x="1858428" y="4458"/>
                              <a:ext cx="70028" cy="224320"/>
                            </a:xfrm>
                            <a:custGeom>
                              <a:avLst/>
                              <a:gdLst/>
                              <a:ahLst/>
                              <a:cxnLst/>
                              <a:rect l="0" t="0" r="0" b="0"/>
                              <a:pathLst>
                                <a:path w="120000" h="120000" extrusionOk="0">
                                  <a:moveTo>
                                    <a:pt x="0" y="0"/>
                                  </a:moveTo>
                                  <a:lnTo>
                                    <a:pt x="99412" y="0"/>
                                  </a:lnTo>
                                  <a:lnTo>
                                    <a:pt x="120000" y="732"/>
                                  </a:lnTo>
                                  <a:lnTo>
                                    <a:pt x="120000" y="23386"/>
                                  </a:lnTo>
                                  <a:lnTo>
                                    <a:pt x="99412" y="21427"/>
                                  </a:lnTo>
                                  <a:lnTo>
                                    <a:pt x="71404" y="21427"/>
                                  </a:lnTo>
                                  <a:lnTo>
                                    <a:pt x="71404" y="98565"/>
                                  </a:lnTo>
                                  <a:lnTo>
                                    <a:pt x="99412" y="98565"/>
                                  </a:lnTo>
                                  <a:lnTo>
                                    <a:pt x="120000" y="96607"/>
                                  </a:lnTo>
                                  <a:lnTo>
                                    <a:pt x="120000" y="119267"/>
                                  </a:lnTo>
                                  <a:lnTo>
                                    <a:pt x="99412" y="120000"/>
                                  </a:lnTo>
                                  <a:lnTo>
                                    <a:pt x="0" y="120000"/>
                                  </a:lnTo>
                                  <a:lnTo>
                                    <a:pt x="0" y="0"/>
                                  </a:lnTo>
                                  <a:close/>
                                </a:path>
                              </a:pathLst>
                            </a:custGeom>
                            <a:solidFill>
                              <a:srgbClr val="181717"/>
                            </a:solidFill>
                            <a:ln>
                              <a:noFill/>
                            </a:ln>
                          </wps:spPr>
                          <wps:bodyPr lIns="91425" tIns="91425" rIns="91425" bIns="91425" anchor="ctr" anchorCtr="0"/>
                        </wps:wsp>
                        <wps:wsp>
                          <wps:cNvPr id="35" name="Freeform 35"/>
                          <wps:cNvSpPr/>
                          <wps:spPr>
                            <a:xfrm>
                              <a:off x="1928457" y="280911"/>
                              <a:ext cx="70371" cy="168084"/>
                            </a:xfrm>
                            <a:custGeom>
                              <a:avLst/>
                              <a:gdLst/>
                              <a:ahLst/>
                              <a:cxnLst/>
                              <a:rect l="0" t="0" r="0" b="0"/>
                              <a:pathLst>
                                <a:path w="120000" h="120000" extrusionOk="0">
                                  <a:moveTo>
                                    <a:pt x="72507" y="0"/>
                                  </a:moveTo>
                                  <a:lnTo>
                                    <a:pt x="120000" y="0"/>
                                  </a:lnTo>
                                  <a:lnTo>
                                    <a:pt x="120000" y="120000"/>
                                  </a:lnTo>
                                  <a:lnTo>
                                    <a:pt x="70448" y="120000"/>
                                  </a:lnTo>
                                  <a:lnTo>
                                    <a:pt x="0" y="55240"/>
                                  </a:lnTo>
                                  <a:lnTo>
                                    <a:pt x="0" y="6313"/>
                                  </a:lnTo>
                                  <a:lnTo>
                                    <a:pt x="65143" y="65661"/>
                                  </a:lnTo>
                                  <a:cubicBezTo>
                                    <a:pt x="68412" y="68572"/>
                                    <a:pt x="72094" y="73713"/>
                                    <a:pt x="72094" y="73713"/>
                                  </a:cubicBezTo>
                                  <a:lnTo>
                                    <a:pt x="72895" y="73713"/>
                                  </a:lnTo>
                                  <a:cubicBezTo>
                                    <a:pt x="72895" y="72860"/>
                                    <a:pt x="72507" y="67883"/>
                                    <a:pt x="72507" y="64972"/>
                                  </a:cubicBezTo>
                                  <a:lnTo>
                                    <a:pt x="72507" y="0"/>
                                  </a:lnTo>
                                  <a:close/>
                                </a:path>
                              </a:pathLst>
                            </a:custGeom>
                            <a:solidFill>
                              <a:srgbClr val="181717"/>
                            </a:solidFill>
                            <a:ln>
                              <a:noFill/>
                            </a:ln>
                          </wps:spPr>
                          <wps:txbx>
                            <w:txbxContent>
                              <w:p w14:paraId="27B8CACE" w14:textId="77777777" w:rsidR="005E32BD" w:rsidRDefault="005E32BD" w:rsidP="005F1EB2">
                                <w:pPr>
                                  <w:spacing w:line="240" w:lineRule="auto"/>
                                  <w:textDirection w:val="btLr"/>
                                </w:pPr>
                              </w:p>
                            </w:txbxContent>
                          </wps:txbx>
                          <wps:bodyPr lIns="91425" tIns="91425" rIns="91425" bIns="91425" anchor="ctr" anchorCtr="0"/>
                        </wps:wsp>
                        <wps:wsp>
                          <wps:cNvPr id="36" name="Freeform 36"/>
                          <wps:cNvSpPr/>
                          <wps:spPr>
                            <a:xfrm>
                              <a:off x="1928457" y="5827"/>
                              <a:ext cx="70014" cy="221579"/>
                            </a:xfrm>
                            <a:custGeom>
                              <a:avLst/>
                              <a:gdLst/>
                              <a:ahLst/>
                              <a:cxnLst/>
                              <a:rect l="0" t="0" r="0" b="0"/>
                              <a:pathLst>
                                <a:path w="120000" h="120000" extrusionOk="0">
                                  <a:moveTo>
                                    <a:pt x="0" y="0"/>
                                  </a:moveTo>
                                  <a:lnTo>
                                    <a:pt x="15884" y="572"/>
                                  </a:lnTo>
                                  <a:cubicBezTo>
                                    <a:pt x="93519" y="6584"/>
                                    <a:pt x="120000" y="32362"/>
                                    <a:pt x="120000" y="60003"/>
                                  </a:cubicBezTo>
                                  <a:cubicBezTo>
                                    <a:pt x="120000" y="87638"/>
                                    <a:pt x="93519" y="113415"/>
                                    <a:pt x="15884" y="119427"/>
                                  </a:cubicBezTo>
                                  <a:lnTo>
                                    <a:pt x="0" y="120000"/>
                                  </a:lnTo>
                                  <a:lnTo>
                                    <a:pt x="0" y="97060"/>
                                  </a:lnTo>
                                  <a:lnTo>
                                    <a:pt x="10835" y="96017"/>
                                  </a:lnTo>
                                  <a:cubicBezTo>
                                    <a:pt x="37169" y="90161"/>
                                    <a:pt x="48605" y="76401"/>
                                    <a:pt x="48605" y="60003"/>
                                  </a:cubicBezTo>
                                  <a:cubicBezTo>
                                    <a:pt x="48605" y="43599"/>
                                    <a:pt x="37169" y="29834"/>
                                    <a:pt x="10835" y="23977"/>
                                  </a:cubicBezTo>
                                  <a:lnTo>
                                    <a:pt x="0" y="22933"/>
                                  </a:lnTo>
                                  <a:lnTo>
                                    <a:pt x="0" y="0"/>
                                  </a:lnTo>
                                  <a:close/>
                                </a:path>
                              </a:pathLst>
                            </a:custGeom>
                            <a:solidFill>
                              <a:srgbClr val="181717"/>
                            </a:solidFill>
                            <a:ln>
                              <a:noFill/>
                            </a:ln>
                          </wps:spPr>
                          <wps:txbx>
                            <w:txbxContent>
                              <w:p w14:paraId="4704D963" w14:textId="77777777" w:rsidR="005E32BD" w:rsidRDefault="005E32BD" w:rsidP="005F1EB2">
                                <w:pPr>
                                  <w:spacing w:line="240" w:lineRule="auto"/>
                                  <w:textDirection w:val="btLr"/>
                                </w:pPr>
                              </w:p>
                            </w:txbxContent>
                          </wps:txbx>
                          <wps:bodyPr lIns="91425" tIns="91425" rIns="91425" bIns="91425" anchor="ctr" anchorCtr="0"/>
                        </wps:wsp>
                        <wps:wsp>
                          <wps:cNvPr id="37" name="Rectangle 37"/>
                          <wps:cNvSpPr/>
                          <wps:spPr>
                            <a:xfrm>
                              <a:off x="2085936" y="200672"/>
                              <a:ext cx="3628410" cy="273431"/>
                            </a:xfrm>
                            <a:prstGeom prst="rect">
                              <a:avLst/>
                            </a:prstGeom>
                            <a:noFill/>
                            <a:ln>
                              <a:noFill/>
                            </a:ln>
                          </wps:spPr>
                          <wps:txbx>
                            <w:txbxContent>
                              <w:p w14:paraId="4DDBA8A5" w14:textId="77777777" w:rsidR="005E32BD" w:rsidRDefault="005E32BD" w:rsidP="005F1EB2">
                                <w:pPr>
                                  <w:spacing w:line="258" w:lineRule="auto"/>
                                  <w:textDirection w:val="btLr"/>
                                </w:pPr>
                                <w:r>
                                  <w:rPr>
                                    <w:sz w:val="24"/>
                                  </w:rPr>
                                  <w:t>Serving homeless men, women, and children</w:t>
                                </w:r>
                              </w:p>
                            </w:txbxContent>
                          </wps:txbx>
                          <wps:bodyPr lIns="0" tIns="0" rIns="0" bIns="0" anchor="t" anchorCtr="0"/>
                        </wps:wsp>
                        <wps:wsp>
                          <wps:cNvPr id="38" name="Freeform 38"/>
                          <wps:cNvSpPr/>
                          <wps:spPr>
                            <a:xfrm>
                              <a:off x="2065860" y="407231"/>
                              <a:ext cx="4786820" cy="0"/>
                            </a:xfrm>
                            <a:custGeom>
                              <a:avLst/>
                              <a:gdLst/>
                              <a:ahLst/>
                              <a:cxnLst/>
                              <a:rect l="0" t="0" r="0" b="0"/>
                              <a:pathLst>
                                <a:path w="120000" h="120000" extrusionOk="0">
                                  <a:moveTo>
                                    <a:pt x="0" y="0"/>
                                  </a:moveTo>
                                  <a:lnTo>
                                    <a:pt x="120000" y="0"/>
                                  </a:lnTo>
                                </a:path>
                              </a:pathLst>
                            </a:custGeom>
                            <a:noFill/>
                            <a:ln w="12700" cap="flat" cmpd="sng">
                              <a:solidFill>
                                <a:srgbClr val="181717"/>
                              </a:solidFill>
                              <a:prstDash val="solid"/>
                              <a:miter/>
                              <a:headEnd type="none" w="med" len="med"/>
                              <a:tailEnd type="none" w="med" len="med"/>
                            </a:ln>
                          </wps:spPr>
                          <wps:bodyPr lIns="91425" tIns="91425" rIns="91425" bIns="91425" anchor="ctr" anchorCtr="0"/>
                        </wps:wsp>
                      </wpg:grpSp>
                    </wpg:wgp>
                  </a:graphicData>
                </a:graphic>
                <wp14:sizeRelH relativeFrom="margin">
                  <wp14:pctWidth>0</wp14:pctWidth>
                </wp14:sizeRelH>
                <wp14:sizeRelV relativeFrom="margin">
                  <wp14:pctHeight>0</wp14:pctHeight>
                </wp14:sizeRelV>
              </wp:anchor>
            </w:drawing>
          </mc:Choice>
          <mc:Fallback>
            <w:pict>
              <v:group id="Group 2" o:spid="_x0000_s1026" style="position:absolute;left:0;text-align:left;margin-left:-24.1pt;margin-top:43.2pt;width:528.95pt;height:30.05pt;z-index:-251657216;mso-position-horizontal-relative:margin;mso-width-relative:margin;mso-height-relative:margin" coordorigin="19196,35541" coordsize="68526,4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" o:allowincell="f">
                <v:group id="Group 3" o:spid="_x0000_s1027" style="position:absolute;left:19196;top:35541;width:68527;height:4741" coordsize="68526,47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4" o:spid="_x0000_s1028" style="position:absolute;width:68526;height:45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apmsIA&#10;AADaAAAADwAAAGRycy9kb3ducmV2LnhtbESP0WrCQBRE3wX/YbkF33TTIGJTN6EWhdYnm/QDbrO3&#10;2dDs3TS7avr3XUHwcZiZM8ymGG0nzjT41rGCx0UCgrh2uuVGwWe1n69B+ICssXNMCv7IQ5FPJxvM&#10;tLvwB53L0IgIYZ+hAhNCn0npa0MW/cL1xNH7doPFEOXQSD3gJcJtJ9MkWUmLLccFgz29Gqp/ypNV&#10;cFw6Snep35aNfTLjV3V4/8WVUrOH8eUZRKAx3MO39ptWsITrlXgD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JqmawgAAANoAAAAPAAAAAAAAAAAAAAAAAJgCAABkcnMvZG93&#10;bnJldi54bWxQSwUGAAAAAAQABAD1AAAAhwMAAAAA&#10;" filled="f" stroked="f">
                    <v:textbox inset="2.53958mm,2.53958mm,2.53958mm,2.53958mm">
                      <w:txbxContent>
                        <w:p w14:paraId="495AEA35" w14:textId="77777777" w:rsidR="005E32BD" w:rsidRDefault="005E32BD" w:rsidP="005F1EB2">
                          <w:pPr>
                            <w:spacing w:line="240" w:lineRule="auto"/>
                            <w:ind w:left="-900"/>
                            <w:textDirection w:val="btLr"/>
                          </w:pPr>
                        </w:p>
                      </w:txbxContent>
                    </v:textbox>
                  </v:rect>
                  <v:shape id="Freeform 5" o:spid="_x0000_s1029" style="position:absolute;left:4860;top:2809;width:459;height:168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sd68MA&#10;AADaAAAADwAAAGRycy9kb3ducmV2LnhtbESPQWsCMRSE70L/Q3iFXqSbVaiUrVGsINqbbnvp7XXz&#10;ulmavKybuG7/vREEj8PMfMPMl4OzoqcuNJ4VTLIcBHHldcO1gq/PzfMriBCRNVrPpOCfAiwXD6M5&#10;Ftqf+UB9GWuRIBwKVGBibAspQ2XIYch8S5y8X985jEl2tdQdnhPcWTnN85l02HBaMNjS2lD1V56c&#10;gh/7TmNpjjv9sY3he2/71bGUSj09Dqs3EJGGeA/f2jut4AWuV9INkIs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Tsd68MAAADaAAAADwAAAAAAAAAAAAAAAACYAgAAZHJzL2Rv&#10;d25yZXYueG1sUEsFBgAAAAAEAAQA9QAAAIgDAAAAAA==&#10;" path="m,l99278,r20722,948l120000,7456,99278,6518r-74152,l25126,73033r74152,l120000,72095r,6950l99278,79543r-74152,l25126,120000,,120000,,xe" fillcolor="#181717" stroked="f">
                    <v:path arrowok="t" o:extrusionok="f" textboxrect="0,0,120000,120000"/>
                  </v:shape>
                  <v:shape id="Freeform 6" o:spid="_x0000_s1030" style="position:absolute;left:4720;top:1637;width:599;height:667;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Ws/8UA&#10;AADaAAAADwAAAGRycy9kb3ducmV2LnhtbESP3WrCQBSE7wu+w3KE3tVNS5ESXYMUbQWh1B/09pA9&#10;yUazZ9PsatK37xYEL4eZ+YaZZr2txZVaXzlW8DxKQBDnTldcKtjvlk9vIHxA1lg7JgW/5CGbDR6m&#10;mGrX8Yau21CKCGGfogITQpNK6XNDFv3INcTRK1xrMUTZllK32EW4reVLkoylxYrjgsGG3g3l5+3F&#10;Knj9OZh1F+rTotgsVn55On58f30q9Tjs5xMQgfpwD9/aK61gDP9X4g2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Jaz/xQAAANoAAAAPAAAAAAAAAAAAAAAAAJgCAABkcnMv&#10;ZG93bnJldi54bWxQSwUGAAAAAAQABAD1AAAAigMAAAAA&#10;" adj="-11796480,,5400" path="m71311,v5460,15271,15255,27947,27702,36805l120000,43491r,76509l94230,116922c49630,105636,16861,78636,,43213l71311,xe" fillcolor="#181717" stroked="f">
                    <v:stroke joinstyle="miter"/>
                    <v:formulas/>
                    <v:path arrowok="t" o:extrusionok="f" o:connecttype="custom" textboxrect="0,0,120000,120000"/>
                    <v:textbox inset="2.53958mm,2.53958mm,2.53958mm,2.53958mm">
                      <w:txbxContent>
                        <w:p w14:paraId="577905A5" w14:textId="77777777" w:rsidR="005E32BD" w:rsidRDefault="005E32BD" w:rsidP="005F1EB2">
                          <w:pPr>
                            <w:spacing w:line="240" w:lineRule="auto"/>
                            <w:textDirection w:val="btLr"/>
                          </w:pPr>
                        </w:p>
                      </w:txbxContent>
                    </v:textbox>
                  </v:shape>
                  <v:shape id="Freeform 7" o:spid="_x0000_s1031" style="position:absolute;left:4800;top:31;width:519;height:1266;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kJZMQA&#10;AADaAAAADwAAAGRycy9kb3ducmV2LnhtbESP3WoCMRSE7wu+QzhC72rWUqqsRpGirVAQ/9Dbw+a4&#10;Wd2cbDepu337RhC8HGbmG2Y8bW0prlT7wrGCfi8BQZw5XXCuYL9bvAxB+ICssXRMCv7Iw3TSeRpj&#10;ql3DG7puQy4ihH2KCkwIVSqlzwxZ9D1XEUfv5GqLIco6l7rGJsJtKV+T5F1aLDguGKzow1B22f5a&#10;BW8/B/PdhPI8P23mS784Hz/Xqy+lnrvtbAQiUBse4Xt7qRUM4HYl3gA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pCWTEAAAA2gAAAA8AAAAAAAAAAAAAAAAAmAIAAGRycy9k&#10;b3ducmV2LnhtbFBLBQYAAAAABAAEAPUAAACJAwAAAAA=&#10;" adj="-11796480,,5400" path="m120000,r,39609l109483,41162v-8251,3225,-13072,7930,-13072,13851c96411,59719,99760,63719,105620,67253r14380,5589l120000,120000r-12832,-3003c53584,104662,,88570,,56228,,31634,32953,11304,85104,2675l120000,xe" fillcolor="#181717" stroked="f">
                    <v:stroke joinstyle="miter"/>
                    <v:formulas/>
                    <v:path arrowok="t" o:extrusionok="f" o:connecttype="custom" textboxrect="0,0,120000,120000"/>
                    <v:textbox inset="2.53958mm,2.53958mm,2.53958mm,2.53958mm">
                      <w:txbxContent>
                        <w:p w14:paraId="4EF70BB4" w14:textId="77777777" w:rsidR="005E32BD" w:rsidRDefault="005E32BD" w:rsidP="005F1EB2">
                          <w:pPr>
                            <w:spacing w:line="240" w:lineRule="auto"/>
                            <w:textDirection w:val="btLr"/>
                          </w:pPr>
                        </w:p>
                      </w:txbxContent>
                    </v:textbox>
                  </v:shape>
                  <v:shape id="Freeform 8" o:spid="_x0000_s1032" style="position:absolute;width:4566;height:449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FsEA&#10;AADaAAAADwAAAGRycy9kb3ducmV2LnhtbERPXWvCMBR9H/gfwhX2NtONIaOaigzdhMGYVfT10tw2&#10;1eamazJb//3yIPh4ON/zxWAbcaHO144VPE8SEMSF0zVXCva79dMbCB+QNTaOScGVPCyy0cMcU+16&#10;3tIlD5WIIexTVGBCaFMpfWHIop+4ljhypesshgi7SuoO+xhuG/mSJFNpsebYYLCld0PFOf+zCl5/&#10;D+arD81pVW5XG78+HT9+vj+VehwPyxmIQEO4i2/ujVYQt8Yr8QbI7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2nRbBAAAA2gAAAA8AAAAAAAAAAAAAAAAAmAIAAGRycy9kb3du&#10;cmV2LnhtbFBLBQYAAAAABAAEAPUAAACGAwAAAAA=&#10;" adj="-11796480,,5400" path="m29998,338c44997,,60003,15298,60003,15298v,,14996,-15292,29998,-14960c105004,677,119999,16643,119999,33463v,20031,-32885,54920,-32885,54920l87114,47044r21531,l108248,34625r-21134,l87114,14993r-12239,l74875,34625r-20736,l54139,47044r20736,l74875,104569,60003,120000c60003,120000,,67092,,33463,,16643,15002,677,29998,338xe" fillcolor="#181717" stroked="f">
                    <v:stroke joinstyle="miter"/>
                    <v:formulas/>
                    <v:path arrowok="t" o:extrusionok="f" o:connecttype="custom" textboxrect="0,0,120000,120000"/>
                    <v:textbox inset="2.53958mm,2.53958mm,2.53958mm,2.53958mm">
                      <w:txbxContent>
                        <w:p w14:paraId="7CF290B4" w14:textId="77777777" w:rsidR="005E32BD" w:rsidRDefault="005E32BD" w:rsidP="005F1EB2">
                          <w:pPr>
                            <w:spacing w:line="240" w:lineRule="auto"/>
                            <w:textDirection w:val="btLr"/>
                          </w:pPr>
                        </w:p>
                      </w:txbxContent>
                    </v:textbox>
                  </v:shape>
                  <v:shape id="Freeform 9" o:spid="_x0000_s1033" style="position:absolute;left:5319;top:2822;width:459;height:1667;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o4jcQA&#10;AADaAAAADwAAAGRycy9kb3ducmV2LnhtbESP3WoCMRSE7wu+QzhC72rWUoquRpGirVAQ/9Dbw+a4&#10;Wd2cbDepu337RhC8HGbmG2Y8bW0prlT7wrGCfi8BQZw5XXCuYL9bvAxA+ICssXRMCv7Iw3TSeRpj&#10;ql3DG7puQy4ihH2KCkwIVSqlzwxZ9D1XEUfv5GqLIco6l7rGJsJtKV+T5F1aLDguGKzow1B22f5a&#10;BW8/B/PdhPI8P23mS784Hz/Xqy+lnrvtbAQiUBse4Xt7qRUM4XYl3gA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6OI3EAAAA2gAAAA8AAAAAAAAAAAAAAAAAmAIAAGRycy9k&#10;b3ducmV2LnhtbFBLBQYAAAAABAAEAPUAAACJAwAAAAA=&#10;" adj="-11796480,,5400" path="m,l41824,1930v53093,5647,78176,19193,78176,37207c120000,57452,93617,71270,38959,76635r76656,43365l87303,120000,15101,78353,,78719,,71714,30197,70336c73651,65766,94846,54683,94846,39137,94846,23584,73651,12504,30197,7936l,6559,,xe" fillcolor="#181717" stroked="f">
                    <v:stroke joinstyle="miter"/>
                    <v:formulas/>
                    <v:path arrowok="t" o:extrusionok="f" o:connecttype="custom" textboxrect="0,0,120000,120000"/>
                    <v:textbox inset="2.53958mm,2.53958mm,2.53958mm,2.53958mm">
                      <w:txbxContent>
                        <w:p w14:paraId="0303C4C4" w14:textId="77777777" w:rsidR="005E32BD" w:rsidRDefault="005E32BD" w:rsidP="005F1EB2">
                          <w:pPr>
                            <w:spacing w:line="240" w:lineRule="auto"/>
                            <w:textDirection w:val="btLr"/>
                          </w:pPr>
                        </w:p>
                      </w:txbxContent>
                    </v:textbox>
                  </v:shape>
                  <v:shape id="Freeform 10" o:spid="_x0000_s1034" style="position:absolute;left:16899;top:2809;width:312;height:168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nZucQA&#10;AADbAAAADwAAAGRycy9kb3ducmV2LnhtbESPS2/CQAyE75X4Dysj9VY2oBZVKUvEQyj0VtLH2WRN&#10;EpH1RtkFwr+vD5V6szXjmc+LbHCtulIfGs8GppMEFHHpbcOVga/P3dMrqBCRLbaeycCdAmTL0cMC&#10;U+tvfKBrESslIRxSNFDH2KVah7Imh2HiO2LRTr53GGXtK217vEm4a/UsSebaYcPSUGNHm5rKc3Fx&#10;Btx8+57/tMVL83zf5t8fx6EKp7Uxj+Nh9QYq0hD/zX/Xeyv4Qi+/yAB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J2bnEAAAA2wAAAA8AAAAAAAAAAAAAAAAAmAIAAGRycy9k&#10;b3ducmV2LnhtbFBLBQYAAAAABAAEAPUAAACJAwAAAAA=&#10;" path="m,l120000,r,120000l,120000,,e" fillcolor="#181717" stroked="f">
                    <v:path arrowok="t" o:extrusionok="f" textboxrect="0,0,120000,120000"/>
                  </v:shape>
                  <v:shape id="Freeform 11" o:spid="_x0000_s1035" style="position:absolute;left:13800;top:2809;width:312;height:168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V8IsAA&#10;AADbAAAADwAAAGRycy9kb3ducmV2LnhtbERPTYvCMBC9C/sfwizszaaKilSj7Cqi3rTueh6bsS02&#10;k9Jktf57Iwje5vE+ZzpvTSWu1LjSsoJeFIMgzqwuOVfwe1h1xyCcR9ZYWSYFd3Iwn310pphoe+M9&#10;XVOfixDCLkEFhfd1IqXLCjLoIlsTB+5sG4M+wCaXusFbCDeV7MfxSBosOTQUWNOioOyS/hsFZrTc&#10;ro9VOiwH9+X6b3dqc3f+Uerrs/2egPDU+rf45d7oML8Hz1/CAXL2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QV8IsAAAADbAAAADwAAAAAAAAAAAAAAAACYAgAAZHJzL2Rvd25y&#10;ZXYueG1sUEsFBgAAAAAEAAQA9QAAAIUDAAAAAA==&#10;" path="m,l120000,r,120000l,120000,,e" fillcolor="#181717" stroked="f">
                    <v:path arrowok="t" o:extrusionok="f" textboxrect="0,0,120000,120000"/>
                  </v:shape>
                  <v:shape id="Freeform 12" o:spid="_x0000_s1036" style="position:absolute;left:12099;top:2809;width:1316;height:1680;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rsw8MA&#10;AADbAAAADwAAAGRycy9kb3ducmV2LnhtbERP22rCQBB9L/gPywh9q5tKKSW6BinaCoVSL+jrkJ1k&#10;o9nZNLs16d+7guDbHM51pllva3Gm1leOFTyPEhDEudMVlwp22+XTGwgfkDXWjknBP3nIZoOHKaba&#10;dbym8yaUIoawT1GBCaFJpfS5IYt+5BriyBWutRgibEupW+xiuK3lOElepcWKY4PBht4N5afNn1Xw&#10;8rs3X12oj4tivVj55fHw8fP9qdTjsJ9PQATqw118c690nD+G6y/xAD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rsw8MAAADbAAAADwAAAAAAAAAAAAAAAACYAgAAZHJzL2Rv&#10;d25yZXYueG1sUEsFBgAAAAAEAAQA9QAAAIgDAAAAAA==&#10;" adj="-11796480,,5400" path="m,l31537,,54747,32232v1969,2738,5038,7544,5038,7544l60225,39776v,,3278,-4806,5247,-7716l88462,r31538,l120000,120000r-28469,l91531,46123v,-3437,220,-8233,220,-8233l91322,37890v,,-2629,4116,-4829,6855l60225,79371r-440,l33946,45089c31977,42342,28688,37546,28688,37546r-429,c28259,37546,28468,42523,28468,46123r,73877l,120000,,xe" fillcolor="#181717" stroked="f">
                    <v:stroke joinstyle="miter"/>
                    <v:formulas/>
                    <v:path arrowok="t" o:extrusionok="f" o:connecttype="custom" textboxrect="0,0,120000,120000"/>
                    <v:textbox inset="2.53958mm,2.53958mm,2.53958mm,2.53958mm">
                      <w:txbxContent>
                        <w:p w14:paraId="1C0BE422" w14:textId="77777777" w:rsidR="005E32BD" w:rsidRDefault="005E32BD" w:rsidP="005F1EB2">
                          <w:pPr>
                            <w:spacing w:line="240" w:lineRule="auto"/>
                            <w:textDirection w:val="btLr"/>
                          </w:pPr>
                        </w:p>
                      </w:txbxContent>
                    </v:textbox>
                  </v:shape>
                  <v:shape id="Freeform 13" o:spid="_x0000_s1037" style="position:absolute;left:10948;top:2809;width:790;height:168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64sEA&#10;AADbAAAADwAAAGRycy9kb3ducmV2LnhtbERPTWsCMRC9C/0PYQq9SDerBSlbo1hBtDfd9tLbdDPd&#10;LE0m6yau239vBMHbPN7nzJeDs6KnLjSeFUyyHARx5XXDtYKvz83zK4gQkTVaz6TgnwIsFw+jORba&#10;n/lAfRlrkUI4FKjAxNgWUobKkMOQ+ZY4cb++cxgT7GqpOzyncGflNM9n0mHDqcFgS2tD1V95cgp+&#10;7DuNpTnu9Mc2hu+97VfHUir19Dis3kBEGuJdfHPvdJr/Atdf0gFy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v+uLBAAAA2wAAAA8AAAAAAAAAAAAAAAAAmAIAAGRycy9kb3du&#10;cmV2LnhtbFBLBQYAAAAABAAEAPUAAACGAwAAAAA=&#10;" path="m,l120000,r,6518l14584,6518r,55879l105415,62397r,6520l14584,68917r,44572l120000,113489r,6511l,120000,,xe" fillcolor="#181717" stroked="f">
                    <v:path arrowok="t" o:extrusionok="f" textboxrect="0,0,120000,120000"/>
                  </v:shape>
                  <v:shape id="Freeform 14" o:spid="_x0000_s1038" style="position:absolute;left:9639;top:2809;width:927;height:1704;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RLMMA&#10;AADbAAAADwAAAGRycy9kb3ducmV2LnhtbERP22rCQBB9L/gPywh9q5sWKSW6BinaCoVSL+jrkJ1k&#10;o9nZNLs16d+7guDbHM51pllva3Gm1leOFTyPEhDEudMVlwp22+XTGwgfkDXWjknBP3nIZoOHKaba&#10;dbym8yaUIoawT1GBCaFJpfS5IYt+5BriyBWutRgibEupW+xiuK3lS5K8SosVxwaDDb0byk+bP6tg&#10;/Ls3X12oj4tivVj55fHw8fP9qdTjsJ9PQATqw118c690nD+G6y/xAD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RLMMAAADbAAAADwAAAAAAAAAAAAAAAACYAgAAZHJzL2Rv&#10;d25yZXYueG1sUEsFBgAAAAAEAAQA9QAAAIgDAAAAAA==&#10;" adj="-11796480,,5400" path="m,l12430,r,79943c12430,102425,31388,113572,59999,113572v28907,,47553,-10977,47553,-33629l107552,r12448,l120000,78763v,27041,-22068,41236,-60001,41236c22082,119999,,105804,,78763l,xe" fillcolor="#181717" stroked="f">
                    <v:stroke joinstyle="miter"/>
                    <v:formulas/>
                    <v:path arrowok="t" o:extrusionok="f" o:connecttype="custom" textboxrect="0,0,120000,120000"/>
                    <v:textbox inset="2.53958mm,2.53958mm,2.53958mm,2.53958mm">
                      <w:txbxContent>
                        <w:p w14:paraId="7D3B9C03" w14:textId="77777777" w:rsidR="005E32BD" w:rsidRDefault="005E32BD" w:rsidP="005F1EB2">
                          <w:pPr>
                            <w:spacing w:line="240" w:lineRule="auto"/>
                            <w:textDirection w:val="btLr"/>
                          </w:pPr>
                        </w:p>
                      </w:txbxContent>
                    </v:textbox>
                  </v:shape>
                  <v:shape id="Freeform 15" o:spid="_x0000_s1039" style="position:absolute;left:6129;top:2809;width:790;height:168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rHDcEA&#10;AADbAAAADwAAAGRycy9kb3ducmV2LnhtbERPTWsCMRC9C/0PYQq9SDerUClbo1hBtDfd9tLbdDPd&#10;LE0m6yau239vBMHbPN7nzJeDs6KnLjSeFUyyHARx5XXDtYKvz83zK4gQkTVaz6TgnwIsFw+jORba&#10;n/lAfRlrkUI4FKjAxNgWUobKkMOQ+ZY4cb++cxgT7GqpOzyncGflNM9n0mHDqcFgS2tD1V95cgp+&#10;7DuNpTnu9Mc2hu+97VfHUir19Dis3kBEGuJdfHPvdJr/Atdf0gFy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Kxw3BAAAA2wAAAA8AAAAAAAAAAAAAAAAAmAIAAGRycy9kb3du&#10;cmV2LnhtbFBLBQYAAAAABAAEAPUAAACGAwAAAAA=&#10;" path="m,l120000,r,6518l14565,6518r,55879l105395,62397r,6520l14565,68917r,44572l120000,113489r,6511l,120000,,xe" fillcolor="#181717" stroked="f">
                    <v:path arrowok="t" o:extrusionok="f" textboxrect="0,0,120000,120000"/>
                  </v:shape>
                  <v:shape id="Freeform 16" o:spid="_x0000_s1040" style="position:absolute;left:17499;top:2785;width:579;height:172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HqwMMA&#10;AADbAAAADwAAAGRycy9kb3ducmV2LnhtbERP22rCQBB9L/gPywh9q5uWIiW6BinaCkKpF/R1yE6y&#10;0exsml1N+vfdguDbHM51pllva3Gl1leOFTyPEhDEudMVlwr2u+XTGwgfkDXWjknBL3nIZoOHKaba&#10;dbyh6zaUIoawT1GBCaFJpfS5IYt+5BriyBWutRgibEupW+xiuK3lS5KMpcWKY4PBht4N5eftxSp4&#10;/TmYdRfq06LYLFZ+eTp+fH99KvU47OcTEIH6cBff3Csd54/h/5d4gJ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YHqwMMAAADbAAAADwAAAAAAAAAAAAAAAACYAgAAZHJzL2Rv&#10;d25yZXYueG1sUEsFBgAAAAAEAAQA9QAAAIgDAAAAAA==&#10;" adj="-11796480,,5400" path="m119985,r15,1l120000,20832r-15,-1c80166,20831,64734,35659,64734,60000v,24331,15932,39168,55251,39168l120000,99167r,20832l119985,120000c28863,120000,,92001,,60000,,27998,28863,,119985,xe" fillcolor="#181717" stroked="f">
                    <v:stroke joinstyle="miter"/>
                    <v:formulas/>
                    <v:path arrowok="t" o:extrusionok="f" o:connecttype="custom" textboxrect="0,0,120000,120000"/>
                    <v:textbox inset="2.53958mm,2.53958mm,2.53958mm,2.53958mm">
                      <w:txbxContent>
                        <w:p w14:paraId="2793572B" w14:textId="77777777" w:rsidR="005E32BD" w:rsidRDefault="005E32BD" w:rsidP="005F1EB2">
                          <w:pPr>
                            <w:spacing w:line="240" w:lineRule="auto"/>
                            <w:textDirection w:val="btLr"/>
                          </w:pPr>
                        </w:p>
                      </w:txbxContent>
                    </v:textbox>
                  </v:shape>
                  <v:shape id="Freeform 17" o:spid="_x0000_s1041" style="position:absolute;left:15553;top:2785;width:1067;height:172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1PW8MA&#10;AADbAAAADwAAAGRycy9kb3ducmV2LnhtbERP22rCQBB9F/oPyxR8001FbEldpYg3EIqmpX0dsmM2&#10;Njsbs6uJf+8WCn2bw7nOdN7ZSlyp8aVjBU/DBARx7nTJhYLPj9XgBYQPyBorx6TgRh7ms4feFFPt&#10;Wj7QNQuFiCHsU1RgQqhTKX1uyKIfupo4ckfXWAwRNoXUDbYx3FZylCQTabHk2GCwpoWh/Ce7WAXj&#10;85fZtaE6LY+H5davTt/r/ftGqf5j9/YKIlAX/sV/7q2O85/h95d4gJ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1PW8MAAADbAAAADwAAAAAAAAAAAAAAAACYAgAAZHJzL2Rv&#10;d25yZXYueG1sUEsFBgAAAAAEAAQA9QAAAIgDAAAAAA==&#10;" adj="-11796480,,5400" path="m58920,v30819,,48386,10499,57577,25168l85950,36832c81361,27161,73243,20831,58920,20831v-9992,,-17024,3835,-17024,10332c41896,51836,120000,47657,120000,86165v,20664,-24873,33835,-59993,33835c30817,120000,9462,110664,,96999l30003,84498v4588,8834,16495,14670,30004,14670c74058,99168,84864,95165,84864,86165,84864,67167,6761,67335,6761,31833,6761,13823,28116,,58920,xe" fillcolor="#181717" stroked="f">
                    <v:stroke joinstyle="miter"/>
                    <v:formulas/>
                    <v:path arrowok="t" o:extrusionok="f" o:connecttype="custom" textboxrect="0,0,120000,120000"/>
                    <v:textbox inset="2.53958mm,2.53958mm,2.53958mm,2.53958mm">
                      <w:txbxContent>
                        <w:p w14:paraId="0E1F31B8" w14:textId="77777777" w:rsidR="005E32BD" w:rsidRDefault="005E32BD" w:rsidP="005F1EB2">
                          <w:pPr>
                            <w:spacing w:line="240" w:lineRule="auto"/>
                            <w:textDirection w:val="btLr"/>
                          </w:pPr>
                        </w:p>
                      </w:txbxContent>
                    </v:textbox>
                  </v:shape>
                  <v:shape id="Freeform 18" o:spid="_x0000_s1042" style="position:absolute;left:14352;top:2785;width:1066;height:172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LbKcYA&#10;AADbAAAADwAAAGRycy9kb3ducmV2LnhtbESPT2vCQBDF74V+h2UKvdWNUkpJXaWI/0Ao1Ra9Dtkx&#10;G5udjdnVpN++cxB6m+G9ee8342nva3WlNlaBDQwHGSjiItiKSwPfX4unV1AxIVusA5OBX4owndzf&#10;jTG3oeMtXXepVBLCMUcDLqUm1zoWjjzGQWiIRTuG1mOStS21bbGTcF/rUZa9aI8VS4PDhmaOip/d&#10;xRt4Pu/dpkv1aX7cztdxcTosPz9Wxjw+9O9voBL16d98u15bwRdY+UUG0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1LbKcYAAADbAAAADwAAAAAAAAAAAAAAAACYAgAAZHJz&#10;L2Rvd25yZXYueG1sUEsFBgAAAAAEAAQA9QAAAIsDAAAAAA==&#10;" adj="-11796480,,5400" path="m58921,v30803,,48370,10499,57561,25168l85937,36832c81348,27161,73243,20831,58921,20831v-10006,,-17040,3835,-17040,10332c41881,51836,120000,47657,120000,86165v,20664,-24872,33835,-60008,33835c30804,120000,9462,110664,,96999l30003,84498v4588,8834,16482,14670,29989,14670c74043,99168,84864,95165,84864,86165,84864,67167,6761,67335,6761,31833,6761,13823,28116,,58921,xe" fillcolor="#181717" stroked="f">
                    <v:stroke joinstyle="miter"/>
                    <v:formulas/>
                    <v:path arrowok="t" o:extrusionok="f" o:connecttype="custom" textboxrect="0,0,120000,120000"/>
                    <v:textbox inset="2.53958mm,2.53958mm,2.53958mm,2.53958mm">
                      <w:txbxContent>
                        <w:p w14:paraId="20F9B4C1" w14:textId="77777777" w:rsidR="005E32BD" w:rsidRDefault="005E32BD" w:rsidP="005F1EB2">
                          <w:pPr>
                            <w:spacing w:line="240" w:lineRule="auto"/>
                            <w:textDirection w:val="btLr"/>
                          </w:pPr>
                        </w:p>
                      </w:txbxContent>
                    </v:textbox>
                  </v:shape>
                  <v:shape id="Freeform 19" o:spid="_x0000_s1043" style="position:absolute;left:8382;top:2785;width:999;height:172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5+ssMA&#10;AADbAAAADwAAAGRycy9kb3ducmV2LnhtbERP22rCQBB9F/oPyxR8001FpE1dpYg3EIqmpX0dsmM2&#10;Njsbs6uJf+8WCn2bw7nOdN7ZSlyp8aVjBU/DBARx7nTJhYLPj9XgGYQPyBorx6TgRh7ms4feFFPt&#10;Wj7QNQuFiCHsU1RgQqhTKX1uyKIfupo4ckfXWAwRNoXUDbYx3FZylCQTabHk2GCwpoWh/Ce7WAXj&#10;85fZtaE6LY+H5davTt/r/ftGqf5j9/YKIlAX/sV/7q2O81/g95d4gJ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5+ssMAAADbAAAADwAAAAAAAAAAAAAAAACYAgAAZHJzL2Rv&#10;d25yZXYueG1sUEsFBgAAAAAEAAQA9QAAAIgDAAAAAA==&#10;" adj="-11796480,,5400" path="m63470,v29126,,47298,11002,56530,28166l109334,30158c101537,15163,86830,6162,63470,6162v-36342,,-51921,22163,-51921,53838c11549,91666,27128,113837,63470,113837v22506,,37198,-8506,44994,-22339l119130,93332v-9507,16336,-27388,26668,-55660,26668c18750,120000,,94328,,60000,,25662,18750,,63470,xe" fillcolor="#181717" stroked="f">
                    <v:stroke joinstyle="miter"/>
                    <v:formulas/>
                    <v:path arrowok="t" o:extrusionok="f" o:connecttype="custom" textboxrect="0,0,120000,120000"/>
                    <v:textbox inset="2.53958mm,2.53958mm,2.53958mm,2.53958mm">
                      <w:txbxContent>
                        <w:p w14:paraId="3443E1B2" w14:textId="77777777" w:rsidR="005E32BD" w:rsidRDefault="005E32BD" w:rsidP="005F1EB2">
                          <w:pPr>
                            <w:spacing w:line="240" w:lineRule="auto"/>
                            <w:textDirection w:val="btLr"/>
                          </w:pPr>
                        </w:p>
                      </w:txbxContent>
                    </v:textbox>
                  </v:shape>
                  <v:shape id="Freeform 20" o:spid="_x0000_s1044" style="position:absolute;left:7181;top:2785;width:977;height:1731;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gdksIA&#10;AADbAAAADwAAAGRycy9kb3ducmV2LnhtbERPW2vCMBR+H+w/hDPwbaYTkVGNIuINhDG7oa+H5thU&#10;m5Ouibb+++VB8PHju09mna3EjRpfOlbw0U9AEOdOl1wo+P1ZvX+C8AFZY+WYFNzJw2z6+jLBVLuW&#10;93TLQiFiCPsUFZgQ6lRKnxuy6PuuJo7cyTUWQ4RNIXWDbQy3lRwkyUhaLDk2GKxpYSi/ZFerYPh3&#10;MLs2VOflab/c+tX5uP7+2ijVe+vmYxCBuvAUP9xbrWAQ18cv8QfI6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SB2SwgAAANsAAAAPAAAAAAAAAAAAAAAAAJgCAABkcnMvZG93&#10;bnJldi54bWxQSwUGAAAAAAQABAD1AAAAhwMAAAAA&#10;" adj="-11796480,,5400" path="m62503,v28303,,45987,8151,54829,20961l106728,23795c100818,14974,86674,6321,61910,6321v-26542,,-43353,9815,-43353,22299c18557,43603,43336,50091,64561,55417v28600,7158,55439,14817,55439,33788c120000,105685,100818,120000,63078,119832,33902,119665,10011,111011,,98695l10323,95200v9435,11154,28585,18302,52755,18302c94923,113502,108194,101354,108194,89707v,-15811,-24171,-22141,-47469,-27960c34775,55092,6784,47591,6784,28787,6784,12641,27415,,62503,xe" fillcolor="#181717" stroked="f">
                    <v:stroke joinstyle="miter"/>
                    <v:formulas/>
                    <v:path arrowok="t" o:extrusionok="f" o:connecttype="custom" textboxrect="0,0,120000,120000"/>
                    <v:textbox inset="2.53958mm,2.53958mm,2.53958mm,2.53958mm">
                      <w:txbxContent>
                        <w:p w14:paraId="5B38C400" w14:textId="77777777" w:rsidR="005E32BD" w:rsidRDefault="005E32BD" w:rsidP="005F1EB2">
                          <w:pPr>
                            <w:spacing w:line="240" w:lineRule="auto"/>
                            <w:textDirection w:val="btLr"/>
                          </w:pPr>
                        </w:p>
                      </w:txbxContent>
                    </v:textbox>
                  </v:shape>
                  <v:shape id="Freeform 21" o:spid="_x0000_s1045" style="position:absolute;left:5319;top:799;width:824;height:1520;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S4CcUA&#10;AADbAAAADwAAAGRycy9kb3ducmV2LnhtbESP3WoCMRSE7wXfIRyhd5pVSpHVKCLaCoXiH3p72Bw3&#10;q5uT7SZ1t29vhEIvh5n5hpnOW1uKO9W+cKxgOEhAEGdOF5wrOB7W/TEIH5A1lo5JwS95mM+6nSmm&#10;2jW8o/s+5CJC2KeowIRQpVL6zJBFP3AVcfQurrYYoqxzqWtsItyWcpQkb9JiwXHBYEVLQ9lt/2MV&#10;vH6fzGcTyuvqsltt/Pp6ft9+fSj10msXExCB2vAf/mtvtILREJ5f4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BLgJxQAAANsAAAAPAAAAAAAAAAAAAAAAAJgCAABkcnMv&#10;ZG93bnJldi54bWxQSwUGAAAAAAQABAD1AAAAigMAAAAA&#10;" adj="-11796480,,5400" path="m,l6228,3207c44152,17403,120000,24804,120000,68640v,31375,-42919,51360,-103571,51360l,118814,,85207r16429,3167c40689,88374,59348,82297,59348,68640v,-7211,-8427,-12605,-21069,-17479l,39294,,xe" fillcolor="#181717" stroked="f">
                    <v:stroke joinstyle="miter"/>
                    <v:formulas/>
                    <v:path arrowok="t" o:extrusionok="f" o:connecttype="custom" textboxrect="0,0,120000,120000"/>
                    <v:textbox inset="2.53958mm,2.53958mm,2.53958mm,2.53958mm">
                      <w:txbxContent>
                        <w:p w14:paraId="1D64AAFC" w14:textId="77777777" w:rsidR="005E32BD" w:rsidRDefault="005E32BD" w:rsidP="005F1EB2">
                          <w:pPr>
                            <w:spacing w:line="240" w:lineRule="auto"/>
                            <w:textDirection w:val="btLr"/>
                          </w:pPr>
                        </w:p>
                      </w:txbxContent>
                    </v:textbox>
                  </v:shape>
                  <v:shape id="Freeform 22" o:spid="_x0000_s1046" style="position:absolute;left:17194;top:44;width:884;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VxMMA&#10;AADbAAAADwAAAGRycy9kb3ducmV2LnhtbESPQWsCMRSE7wX/Q3iCl6LZ7qGU1SgqSO2tXb14e26e&#10;m8XkZd3Edfvvm0Khx2FmvmEWq8FZ0VMXGs8KXmYZCOLK64ZrBcfDbvoGIkRkjdYzKfimAKvl6GmB&#10;hfYP/qK+jLVIEA4FKjAxtoWUoTLkMMx8S5y8i+8cxiS7WuoOHwnurMyz7FU6bDgtGGxpa6i6lnen&#10;4Gw39CzNba8/3mM4fdp+fSulUpPxsJ6DiDTE//Bfe68V5Dn8fkk/QC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VxMMAAADbAAAADwAAAAAAAAAAAAAAAACYAgAAZHJzL2Rv&#10;d25yZXYueG1sUEsFBgAAAAAEAAQA9QAAAIgDAAAAAA==&#10;" path="m,l56505,r,98565l119999,98565r,21435l,120000,,xe" fillcolor="#181717" stroked="f">
                    <v:path arrowok="t" o:extrusionok="f" textboxrect="0,0,120000,120000"/>
                  </v:shape>
                  <v:shape id="Freeform 23" o:spid="_x0000_s1047" style="position:absolute;left:15518;top:44;width:1193;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MwX8MA&#10;AADbAAAADwAAAGRycy9kb3ducmV2LnhtbESPQWsCMRSE74L/ITyhF9FsFURWo9hCqd7q1ou35+a5&#10;WUxe1k26bv99Uyj0OMzMN8x62zsrOmpD7VnB8zQDQVx6XXOl4PT5NlmCCBFZo/VMCr4pwHYzHKwx&#10;1/7BR+qKWIkE4ZCjAhNjk0sZSkMOw9Q3xMm7+tZhTLKtpG7xkeDOylmWLaTDmtOCwYZeDZW34ssp&#10;uNgXGktz3+vDewznD9vt7oVU6mnU71YgIvXxP/zX3msFszn8fk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MwX8MAAADbAAAADwAAAAAAAAAAAAAAAACYAgAAZHJzL2Rv&#10;d25yZXYueG1sUEsFBgAAAAAEAAQA9QAAAIgDAAAAAA==&#10;" path="m,l120000,r,21427l41943,21427r,30688l107740,52115r,21421l41943,73536r,25029l120000,98565r,21435l,120000,,xe" fillcolor="#181717" stroked="f">
                    <v:path arrowok="t" o:extrusionok="f" textboxrect="0,0,120000,120000"/>
                  </v:shape>
                  <v:shape id="Freeform 24" o:spid="_x0000_s1048" style="position:absolute;left:14590;top:44;width:416;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4VB8MA&#10;AADbAAAADwAAAGRycy9kb3ducmV2LnhtbESPT4vCMBTE78J+h/AWvNl0RUW6RtlVRL1p/XN+2zzb&#10;ss1LaaLWb28EweMwM79hJrPWVOJKjSstK/iKYhDEmdUl5woO+2VvDMJ5ZI2VZVJwJwez6Udngom2&#10;N97RNfW5CBB2CSoovK8TKV1WkEEX2Zo4eGfbGPRBNrnUDd4C3FSyH8cjabDksFBgTfOCsv/0YhSY&#10;0WKzOlXpsBzcF6vj9q/N3flXqe5n+/MNwlPr3+FXe60V9Afw/BJ+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4VB8MAAADbAAAADwAAAAAAAAAAAAAAAACYAgAAZHJzL2Rv&#10;d25yZXYueG1sUEsFBgAAAAAEAAQA9QAAAIgDAAAAAA==&#10;" path="m,l120000,r,120000l,120000,,e" fillcolor="#181717" stroked="f">
                    <v:path arrowok="t" o:extrusionok="f" textboxrect="0,0,120000,120000"/>
                  </v:shape>
                  <v:shape id="Freeform 25" o:spid="_x0000_s1049" style="position:absolute;left:13033;top:44;width:1192;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YNsMMA&#10;AADbAAAADwAAAGRycy9kb3ducmV2LnhtbESPQWsCMRSE74L/ITyhF9FsBUVWo9hCqd7q1ou35+a5&#10;WUxe1k26bv99Uyj0OMzMN8x62zsrOmpD7VnB8zQDQVx6XXOl4PT5NlmCCBFZo/VMCr4pwHYzHKwx&#10;1/7BR+qKWIkE4ZCjAhNjk0sZSkMOw9Q3xMm7+tZhTLKtpG7xkeDOylmWLaTDmtOCwYZeDZW34ssp&#10;uNgXGktz3+vDewznD9vt7oVU6mnU71YgIvXxP/zX3msFszn8fk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YNsMMAAADbAAAADwAAAAAAAAAAAAAAAACYAgAAZHJzL2Rv&#10;d25yZXYueG1sUEsFBgAAAAAEAAQA9QAAAIgDAAAAAA==&#10;" path="m,l120000,r,21427l41934,21427r,36857l107432,58284r,21428l41934,79712r,40288l,120000,,xe" fillcolor="#181717" stroked="f">
                    <v:path arrowok="t" o:extrusionok="f" textboxrect="0,0,120000,120000"/>
                  </v:shape>
                  <v:shape id="Freeform 26" o:spid="_x0000_s1050" style="position:absolute;left:11111;top:44;width:1410;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STx8MA&#10;AADbAAAADwAAAGRycy9kb3ducmV2LnhtbESPQWsCMRSE74X+h/AKvRTN1oPI1ii2ULQ3Xb309tw8&#10;N4vJy7qJ6/rvjSB4HGbmG2Y6750VHbWh9qzgc5iBIC69rrlSsNv+DiYgQkTWaD2TgisFmM9eX6aY&#10;a3/hDXVFrESCcMhRgYmxyaUMpSGHYegb4uQdfOswJtlWUrd4SXBn5SjLxtJhzWnBYEM/hspjcXYK&#10;9vabPqQ5rfTfMob/te0Wp0Iq9f7WL75AROrjM/xor7SC0RjuX9IPkL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vSTx8MAAADbAAAADwAAAAAAAAAAAAAAAACYAgAAZHJzL2Rv&#10;d25yZXYueG1sUEsFBgAAAAAEAAQA9QAAAIgDAAAAAA==&#10;" path="m,l35453,r,53488l84546,53488,84546,r35454,l120000,120000r-35454,l84546,74916r-49093,l35453,120000,,120000,,xe" fillcolor="#181717" stroked="f">
                    <v:path arrowok="t" o:extrusionok="f" textboxrect="0,0,120000,120000"/>
                  </v:shape>
                  <v:shape id="Freeform 27" o:spid="_x0000_s1051" style="position:absolute;left:9551;top:44;width:1208;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g2XMMA&#10;AADbAAAADwAAAGRycy9kb3ducmV2LnhtbESPQWsCMRSE74L/ITyhF9FsPaisRrGFUr3VrRdvz81z&#10;s5i8rJt03f77plDocZiZb5j1tndWdNSG2rOC52kGgrj0uuZKwenzbbIEESKyRuuZFHxTgO1mOFhj&#10;rv2Dj9QVsRIJwiFHBSbGJpcylIYchqlviJN39a3DmGRbSd3iI8GdlbMsm0uHNacFgw29GipvxZdT&#10;cLEvNJbmvteH9xjOH7bb3Qup1NOo361AROrjf/ivvdcKZgv4/ZJ+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g2XMMAAADbAAAADwAAAAAAAAAAAAAAAACYAgAAZHJzL2Rv&#10;d25yZXYueG1sUEsFBgAAAAAEAAQA9QAAAIgDAAAAAA==&#10;" path="m,l120000,r,21427l80844,21427r,98573l39155,120000r,-98573l,21427,,xe" fillcolor="#181717" stroked="f">
                    <v:path arrowok="t" o:extrusionok="f" textboxrect="0,0,120000,120000"/>
                  </v:shape>
                  <v:shape id="Freeform 28" o:spid="_x0000_s1052" style="position:absolute;left:8782;top:44;width:417;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MfAr4A&#10;AADbAAAADwAAAGRycy9kb3ducmV2LnhtbERPTa/BQBTdS/yHyZXYMSWIlCEPEezoe6yvztU2r3On&#10;6Qzq35uFxPLkfM+XjSnFg2pXWFYw6EcgiFOrC84U/P1ue1MQziNrLC2Tghc5WC7arTnG2j75RI/E&#10;ZyKEsItRQe59FUvp0pwMur6tiAN3s7VBH2CdSV3jM4SbUg6jaCINFhwacqxonVP6n9yNAjPZHHaX&#10;MhkXo9dmdz5em8zdVkp1O83PDISnxn/FH/deKxiGseFL+AFy8Q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5THwK+AAAA2wAAAA8AAAAAAAAAAAAAAAAAmAIAAGRycy9kb3ducmV2&#10;LnhtbFBLBQYAAAAABAAEAPUAAACDAwAAAAA=&#10;" path="m,l120000,r,120000l,120000,,e" fillcolor="#181717" stroked="f">
                    <v:path arrowok="t" o:extrusionok="f" textboxrect="0,0,120000,120000"/>
                  </v:shape>
                  <v:shape id="Freeform 29" o:spid="_x0000_s1053" style="position:absolute;left:6514;top:44;width:1756;height:2243;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K0D8UA&#10;AADbAAAADwAAAGRycy9kb3ducmV2LnhtbESP3WoCMRSE7wt9h3AK3tVsRUq7GqWIf1AoakVvD5vj&#10;ZnVzsm6iu769KRS8HGbmG2Y4bm0prlT7wrGCt24CgjhzuuBcwfZ39voBwgdkjaVjUnAjD+PR89MQ&#10;U+0aXtN1E3IRIexTVGBCqFIpfWbIou+6ijh6B1dbDFHWudQ1NhFuS9lLkndpseC4YLCiiaHstLlY&#10;Bf3zznw3oTxOD+vp0s+O+/nqZ6FU56X9GoAI1IZH+L+91Ap6n/D3Jf4AO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crQPxQAAANsAAAAPAAAAAAAAAAAAAAAAAJgCAABkcnMv&#10;ZG93bnJldi54bWxQSwUGAAAAAAQABAD1AAAAigMAAAAA&#10;" adj="-11796480,,5400" path="m,l31536,,54741,32230v1978,2745,5041,7541,5041,7541l60216,39771v,,3290,-4796,5259,-7718l88463,r31537,l120000,120000r-28473,l91527,46110v,-3425,225,-8228,225,-8228l91309,37882v,,-2629,4117,-4816,6862l60216,79372r-434,l33948,45083c31978,42339,28689,37542,28689,37542r-442,c28247,37542,28463,42516,28463,46110r,73890l,120000,,xe" fillcolor="#181717" stroked="f">
                    <v:stroke joinstyle="miter"/>
                    <v:formulas/>
                    <v:path arrowok="t" o:extrusionok="f" o:connecttype="custom" textboxrect="0,0,120000,120000"/>
                    <v:textbox inset="2.53958mm,2.53958mm,2.53958mm,2.53958mm">
                      <w:txbxContent>
                        <w:p w14:paraId="36E01E1C" w14:textId="77777777" w:rsidR="005E32BD" w:rsidRDefault="005E32BD" w:rsidP="005F1EB2">
                          <w:pPr>
                            <w:spacing w:line="240" w:lineRule="auto"/>
                            <w:textDirection w:val="btLr"/>
                          </w:pPr>
                        </w:p>
                      </w:txbxContent>
                    </v:textbox>
                  </v:shape>
                  <v:shape id="Freeform 30" o:spid="_x0000_s1054" style="position:absolute;left:5319;top:12;width:782;height:70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GLT8IA&#10;AADbAAAADwAAAGRycy9kb3ducmV2LnhtbERPXWvCMBR9F/wP4Qp703RziFTTMkSdMBhTx3y9NNem&#10;2tx0TWa7f788CHs8nO9l3tta3Kj1lWMFj5MEBHHhdMWlgs/jZjwH4QOyxtoxKfglD3k2HCwx1a7j&#10;Pd0OoRQxhH2KCkwITSqlLwxZ9BPXEEfu7FqLIcK2lLrFLobbWj4lyUxarDg2GGxoZai4Hn6sgufv&#10;L/PWhfqyPu/XO7+5nLYf769KPYz6lwWIQH34F9/dO61gGtfHL/EHy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kYtPwgAAANsAAAAPAAAAAAAAAAAAAAAAAJgCAABkcnMvZG93&#10;bnJldi54bWxQSwUGAAAAAAQABAD1AAAAhwMAAAAA&#10;" adj="-11796480,,5400" path="m15336,v56012,,87973,34233,104664,81979l64474,120000c56119,88520,41376,67885,15336,67885l,73996,,3175,15336,xe" fillcolor="#181717" stroked="f">
                    <v:stroke joinstyle="miter"/>
                    <v:formulas/>
                    <v:path arrowok="t" o:extrusionok="f" o:connecttype="custom" textboxrect="0,0,120000,120000"/>
                    <v:textbox inset="2.53958mm,2.53958mm,2.53958mm,2.53958mm">
                      <w:txbxContent>
                        <w:p w14:paraId="64A8BFD5" w14:textId="77777777" w:rsidR="005E32BD" w:rsidRDefault="005E32BD" w:rsidP="005F1EB2">
                          <w:pPr>
                            <w:spacing w:line="240" w:lineRule="auto"/>
                            <w:textDirection w:val="btLr"/>
                          </w:pPr>
                        </w:p>
                      </w:txbxContent>
                    </v:textbox>
                  </v:shape>
                  <v:shape id="Freeform 31" o:spid="_x0000_s1055" style="position:absolute;left:18946;top:2809;width:338;height:1680;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0u1MYA&#10;AADbAAAADwAAAGRycy9kb3ducmV2LnhtbESP3WrCQBSE7wu+w3IE7+rGH4qkriKirSAUjaW9PWSP&#10;2Wj2bJrdmvTtu4WCl8PMfMPMl52txI0aXzpWMBomIIhzp0suFLyfto8zED4ga6wck4If8rBc9B7m&#10;mGrX8pFuWShEhLBPUYEJoU6l9Lkhi37oauLonV1jMUTZFFI32Ea4reQ4SZ6kxZLjgsGa1obya/Zt&#10;FUy/Psy+DdVlcz5udn57+Xw5vL0qNeh3q2cQgbpwD/+3d1rBZAR/X+IP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d0u1MYAAADbAAAADwAAAAAAAAAAAAAAAACYAgAAZHJz&#10;L2Rvd25yZXYueG1sUEsFBgAAAAAEAAQA9QAAAIsDAAAAAA==&#10;" adj="-11796480,,5400" path="m,l105585,r14415,6313l120000,55240r-5902,-2607c107295,49369,99637,44581,99637,44581r-1709,c97928,44581,98782,49713,98782,53494r,66506l,120000,,xe" fillcolor="#181717" stroked="f">
                    <v:stroke joinstyle="miter"/>
                    <v:formulas/>
                    <v:path arrowok="t" o:extrusionok="f" o:connecttype="custom" textboxrect="0,0,120000,120000"/>
                    <v:textbox inset="2.53958mm,2.53958mm,2.53958mm,2.53958mm">
                      <w:txbxContent>
                        <w:p w14:paraId="3F0EF2E5" w14:textId="77777777" w:rsidR="005E32BD" w:rsidRDefault="005E32BD" w:rsidP="005F1EB2">
                          <w:pPr>
                            <w:spacing w:line="240" w:lineRule="auto"/>
                            <w:textDirection w:val="btLr"/>
                          </w:pPr>
                        </w:p>
                      </w:txbxContent>
                    </v:textbox>
                  </v:shape>
                  <v:shape id="Freeform 32" o:spid="_x0000_s1056" style="position:absolute;left:18078;top:2785;width:579;height:172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wo8UA&#10;AADbAAAADwAAAGRycy9kb3ducmV2LnhtbESP3WoCMRSE7wt9h3AK3tVstZSyGqWIf1AoakVvD5vj&#10;ZnVzsm6iu769KRS8HGbmG2Y4bm0prlT7wrGCt24CgjhzuuBcwfZ39voJwgdkjaVjUnAjD+PR89MQ&#10;U+0aXtN1E3IRIexTVGBCqFIpfWbIou+6ijh6B1dbDFHWudQ1NhFuS9lLkg9pseC4YLCiiaHstLlY&#10;Be/nnfluQnmcHtbTpZ8d9/PVz0Kpzkv7NQARqA2P8H97qRX0e/D3Jf4AO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D7CjxQAAANsAAAAPAAAAAAAAAAAAAAAAAJgCAABkcnMv&#10;ZG93bnJldi54bWxQSwUGAAAAAAQABAD1AAAAigMAAAAA&#10;" adj="-11796480,,5400" path="m,l57179,4873v46569,9375,62821,31125,62821,55127c120000,84001,103748,105751,57179,115126l,120000,,99168,25222,96470c46303,91157,55265,78249,55265,60000v,-18256,-8680,-31161,-29832,-36472l,20831,,xe" fillcolor="#181717" stroked="f">
                    <v:stroke joinstyle="miter"/>
                    <v:formulas/>
                    <v:path arrowok="t" o:extrusionok="f" o:connecttype="custom" textboxrect="0,0,120000,120000"/>
                    <v:textbox inset="2.53958mm,2.53958mm,2.53958mm,2.53958mm">
                      <w:txbxContent>
                        <w:p w14:paraId="1388B623" w14:textId="77777777" w:rsidR="005E32BD" w:rsidRDefault="005E32BD" w:rsidP="005F1EB2">
                          <w:pPr>
                            <w:spacing w:line="240" w:lineRule="auto"/>
                            <w:textDirection w:val="btLr"/>
                          </w:pPr>
                        </w:p>
                      </w:txbxContent>
                    </v:textbox>
                  </v:shape>
                  <v:shape id="Freeform 33" o:spid="_x0000_s1057" style="position:absolute;left:18078;top:1887;width:186;height:40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4brsMA&#10;AADbAAAADwAAAGRycy9kb3ducmV2LnhtbESPT4vCMBTE74LfITzBm6aurkg1yu6KuN60/jk/m2db&#10;bF5KE7V++42w4HGYmd8ws0VjSnGn2hWWFQz6EQji1OqCMwWH/ao3AeE8ssbSMil4koPFvN2aYazt&#10;g3d0T3wmAoRdjApy76tYSpfmZND1bUUcvIutDfog60zqGh8Bbkr5EUVjabDgsJBjRT85pdfkZhSY&#10;8XKzPpXJZzF6LtfH7bnJ3OVbqW6n+ZqC8NT4d/i//asVDIfw+hJ+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4brsMAAADbAAAADwAAAAAAAAAAAAAAAACYAgAAZHJzL2Rv&#10;d25yZXYueG1sUEsFBgAAAAAEAAQA9QAAAIgDAAAAAA==&#10;" path="m,l120000,r,120000l,120000,,e" fillcolor="#181717" stroked="f">
                    <v:path arrowok="t" o:extrusionok="f" textboxrect="0,0,120000,120000"/>
                  </v:shape>
                  <v:shape id="Freeform 34" o:spid="_x0000_s1058" style="position:absolute;left:18584;top:44;width:700;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M+9sMA&#10;AADbAAAADwAAAGRycy9kb3ducmV2LnhtbESPQWsCMRSE7wX/Q3gFL0Wz1VJkNYoWRL21q5feXjfP&#10;zdLkZd3EdfvvG6HQ4zAz3zCLVe+s6KgNtWcFz+MMBHHpdc2VgtNxO5qBCBFZo/VMCn4owGo5eFhg&#10;rv2NP6grYiUShEOOCkyMTS5lKA05DGPfECfv7FuHMcm2krrFW4I7KydZ9iod1pwWDDb0Zqj8Lq5O&#10;wZfd0JM0l70+7GL4fLfd+lJIpYaP/XoOIlIf/8N/7b1WMH2B+5f0A+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LM+9sMAAADbAAAADwAAAAAAAAAAAAAAAACYAgAAZHJzL2Rv&#10;d25yZXYueG1sUEsFBgAAAAAEAAQA9QAAAIgDAAAAAA==&#10;" path="m,l99412,r20588,732l120000,23386,99412,21427r-28008,l71404,98565r28008,l120000,96607r,22660l99412,120000,,120000,,xe" fillcolor="#181717" stroked="f">
                    <v:path arrowok="t" o:extrusionok="f" textboxrect="0,0,120000,120000"/>
                  </v:shape>
                  <v:shape id="Freeform 35" o:spid="_x0000_s1059" style="position:absolute;left:19284;top:2809;width:704;height:1680;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Yo18UA&#10;AADbAAAADwAAAGRycy9kb3ducmV2LnhtbESPQWsCMRSE7wX/Q3hCbzWrtVJWo4hoFQql2lKvj81z&#10;s7p5WTepu/57Uyh4HGbmG2Yya20pLlT7wrGCfi8BQZw5XXCu4Ptr9fQKwgdkjaVjUnAlD7Np52GC&#10;qXYNb+myC7mIEPYpKjAhVKmUPjNk0fdcRRy9g6sthijrXOoamwi3pRwkyUhaLDguGKxoYSg77X6t&#10;guH5x7w3oTwuD9vlxq+O+7fPj7VSj912PgYRqA338H97oxU8v8Dfl/gD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5ijXxQAAANsAAAAPAAAAAAAAAAAAAAAAAJgCAABkcnMv&#10;ZG93bnJldi54bWxQSwUGAAAAAAQABAD1AAAAigMAAAAA&#10;" adj="-11796480,,5400" path="m72507,r47493,l120000,120000r-49552,l,55240,,6313,65143,65661v3269,2911,6951,8052,6951,8052l72895,73713v,-853,-388,-5830,-388,-8741l72507,xe" fillcolor="#181717" stroked="f">
                    <v:stroke joinstyle="miter"/>
                    <v:formulas/>
                    <v:path arrowok="t" o:extrusionok="f" o:connecttype="custom" textboxrect="0,0,120000,120000"/>
                    <v:textbox inset="2.53958mm,2.53958mm,2.53958mm,2.53958mm">
                      <w:txbxContent>
                        <w:p w14:paraId="27B8CACE" w14:textId="77777777" w:rsidR="005E32BD" w:rsidRDefault="005E32BD" w:rsidP="005F1EB2">
                          <w:pPr>
                            <w:spacing w:line="240" w:lineRule="auto"/>
                            <w:textDirection w:val="btLr"/>
                          </w:pPr>
                        </w:p>
                      </w:txbxContent>
                    </v:textbox>
                  </v:shape>
                  <v:shape id="Freeform 36" o:spid="_x0000_s1060" style="position:absolute;left:19284;top:58;width:700;height:2216;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S2oMUA&#10;AADbAAAADwAAAGRycy9kb3ducmV2LnhtbESP3WoCMRSE7wu+QzhC72rWWkRWo4ioFYRSf9Dbw+a4&#10;Wd2cbDepu759Uyj0cpiZb5jJrLWluFPtC8cK+r0EBHHmdMG5guNh9TIC4QOyxtIxKXiQh9m08zTB&#10;VLuGd3Tfh1xECPsUFZgQqlRKnxmy6HuuIo7exdUWQ5R1LnWNTYTbUr4myVBaLDguGKxoYSi77b+t&#10;grevk9k2obwuL7vlxq+u5/Xnx7tSz912PgYRqA3/4b/2RisYDOH3S/wBcv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NLagxQAAANsAAAAPAAAAAAAAAAAAAAAAAJgCAABkcnMv&#10;ZG93bnJldi54bWxQSwUGAAAAAAQABAD1AAAAigMAAAAA&#10;" adj="-11796480,,5400" path="m,l15884,572c93519,6584,120000,32362,120000,60003v,27635,-26481,53412,-104116,59424l,120000,,97060,10835,96017c37169,90161,48605,76401,48605,60003,48605,43599,37169,29834,10835,23977l,22933,,xe" fillcolor="#181717" stroked="f">
                    <v:stroke joinstyle="miter"/>
                    <v:formulas/>
                    <v:path arrowok="t" o:extrusionok="f" o:connecttype="custom" textboxrect="0,0,120000,120000"/>
                    <v:textbox inset="2.53958mm,2.53958mm,2.53958mm,2.53958mm">
                      <w:txbxContent>
                        <w:p w14:paraId="4704D963" w14:textId="77777777" w:rsidR="005E32BD" w:rsidRDefault="005E32BD" w:rsidP="005F1EB2">
                          <w:pPr>
                            <w:spacing w:line="240" w:lineRule="auto"/>
                            <w:textDirection w:val="btLr"/>
                          </w:pPr>
                        </w:p>
                      </w:txbxContent>
                    </v:textbox>
                  </v:shape>
                  <v:rect id="Rectangle 37" o:spid="_x0000_s1061" style="position:absolute;left:20859;top:2006;width:36284;height:2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2FMMA&#10;AADbAAAADwAAAGRycy9kb3ducmV2LnhtbESPS4vCQBCE74L/YWjBm05cwU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2FMMAAADbAAAADwAAAAAAAAAAAAAAAACYAgAAZHJzL2Rv&#10;d25yZXYueG1sUEsFBgAAAAAEAAQA9QAAAIgDAAAAAA==&#10;" filled="f" stroked="f">
                    <v:textbox inset="0,0,0,0">
                      <w:txbxContent>
                        <w:p w14:paraId="4DDBA8A5" w14:textId="77777777" w:rsidR="005E32BD" w:rsidRDefault="005E32BD" w:rsidP="005F1EB2">
                          <w:pPr>
                            <w:spacing w:line="258" w:lineRule="auto"/>
                            <w:textDirection w:val="btLr"/>
                          </w:pPr>
                          <w:r>
                            <w:rPr>
                              <w:sz w:val="24"/>
                            </w:rPr>
                            <w:t>Serving homeless men, women, and children</w:t>
                          </w:r>
                        </w:p>
                      </w:txbxContent>
                    </v:textbox>
                  </v:rect>
                  <v:shape id="Freeform 38" o:spid="_x0000_s1062" style="position:absolute;left:20658;top:4072;width:47868;height: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pKI8EA&#10;AADbAAAADwAAAGRycy9kb3ducmV2LnhtbERPz2vCMBS+D/wfwhN2EU3nQKQaRYRSYV6motdn82xL&#10;m5eaZFr/++Uw2PHj+71c96YVD3K+tqzgY5KAIC6srrlUcDpm4zkIH5A1tpZJwYs8rFeDtyWm2j75&#10;mx6HUIoYwj5FBVUIXSqlLyoy6Ce2I47czTqDIUJXSu3wGcNNK6dJMpMGa44NFXa0rahoDj9GwfmW&#10;7/trNv/KL43LZ00zOt6zkVLvw36zABGoD//iP/dOK/iMY+OX+APk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KSiPBAAAA2wAAAA8AAAAAAAAAAAAAAAAAmAIAAGRycy9kb3du&#10;cmV2LnhtbFBLBQYAAAAABAAEAPUAAACGAwAAAAA=&#10;" path="m,l120000,e" filled="f" strokecolor="#181717" strokeweight="1pt">
                    <v:stroke joinstyle="miter"/>
                    <v:path arrowok="t" o:extrusionok="f" textboxrect="0,0,120000,120000"/>
                  </v:shape>
                </v:group>
                <w10:wrap type="topAndBottom" anchorx="margin"/>
              </v:group>
            </w:pict>
          </mc:Fallback>
        </mc:AlternateContent>
      </w:r>
      <w:r w:rsidRPr="00174A48">
        <w:rPr>
          <w:rFonts w:ascii="Times New Roman" w:hAnsi="Times New Roman" w:cs="Times New Roman"/>
          <w:color w:val="000000"/>
          <w:sz w:val="24"/>
          <w:szCs w:val="24"/>
        </w:rPr>
        <w:t>Email to Potential Donors</w:t>
      </w:r>
    </w:p>
    <w:p w14:paraId="721495AA" w14:textId="77777777" w:rsidR="006C54A2" w:rsidRPr="00174A48" w:rsidRDefault="006C54A2" w:rsidP="006C54A2">
      <w:pPr>
        <w:rPr>
          <w:rFonts w:ascii="Times New Roman" w:hAnsi="Times New Roman" w:cs="Times New Roman"/>
          <w:color w:val="000000"/>
          <w:sz w:val="24"/>
          <w:szCs w:val="24"/>
        </w:rPr>
      </w:pPr>
      <w:r w:rsidRPr="00174A48">
        <w:rPr>
          <w:rFonts w:ascii="Times New Roman" w:hAnsi="Times New Roman" w:cs="Times New Roman"/>
          <w:color w:val="000000"/>
          <w:sz w:val="24"/>
          <w:szCs w:val="24"/>
        </w:rPr>
        <w:t>Date:</w:t>
      </w:r>
    </w:p>
    <w:p w14:paraId="1ABE9AE3" w14:textId="77777777" w:rsidR="006C54A2" w:rsidRPr="00174A48" w:rsidRDefault="006C54A2" w:rsidP="006C54A2">
      <w:pPr>
        <w:rPr>
          <w:rFonts w:ascii="Times New Roman" w:hAnsi="Times New Roman" w:cs="Times New Roman"/>
          <w:color w:val="000000"/>
          <w:sz w:val="24"/>
          <w:szCs w:val="24"/>
        </w:rPr>
      </w:pPr>
      <w:r w:rsidRPr="00174A48">
        <w:rPr>
          <w:rFonts w:ascii="Times New Roman" w:hAnsi="Times New Roman" w:cs="Times New Roman"/>
          <w:color w:val="000000"/>
          <w:sz w:val="24"/>
          <w:szCs w:val="24"/>
        </w:rPr>
        <w:t xml:space="preserve">To Whom </w:t>
      </w:r>
      <w:proofErr w:type="gramStart"/>
      <w:r w:rsidRPr="00174A48">
        <w:rPr>
          <w:rFonts w:ascii="Times New Roman" w:hAnsi="Times New Roman" w:cs="Times New Roman"/>
          <w:color w:val="000000"/>
          <w:sz w:val="24"/>
          <w:szCs w:val="24"/>
        </w:rPr>
        <w:t>it</w:t>
      </w:r>
      <w:proofErr w:type="gramEnd"/>
      <w:r w:rsidRPr="00174A48">
        <w:rPr>
          <w:rFonts w:ascii="Times New Roman" w:hAnsi="Times New Roman" w:cs="Times New Roman"/>
          <w:color w:val="000000"/>
          <w:sz w:val="24"/>
          <w:szCs w:val="24"/>
        </w:rPr>
        <w:t xml:space="preserve"> May Concern,</w:t>
      </w:r>
    </w:p>
    <w:p w14:paraId="1D48C152" w14:textId="77777777" w:rsidR="006C54A2" w:rsidRPr="00174A48" w:rsidRDefault="006C54A2" w:rsidP="006C54A2">
      <w:pPr>
        <w:rPr>
          <w:rFonts w:ascii="Times New Roman" w:hAnsi="Times New Roman" w:cs="Times New Roman"/>
          <w:color w:val="000000"/>
          <w:sz w:val="24"/>
          <w:szCs w:val="24"/>
        </w:rPr>
      </w:pPr>
    </w:p>
    <w:p w14:paraId="0B2D2BE0" w14:textId="77777777" w:rsidR="006C54A2" w:rsidRPr="00174A48" w:rsidRDefault="006C54A2" w:rsidP="006C54A2">
      <w:pPr>
        <w:rPr>
          <w:rFonts w:ascii="Times New Roman" w:hAnsi="Times New Roman" w:cs="Times New Roman"/>
          <w:color w:val="000000"/>
          <w:sz w:val="24"/>
          <w:szCs w:val="24"/>
        </w:rPr>
      </w:pPr>
      <w:r w:rsidRPr="00174A48">
        <w:rPr>
          <w:rFonts w:ascii="Times New Roman" w:hAnsi="Times New Roman" w:cs="Times New Roman"/>
          <w:color w:val="000000"/>
          <w:sz w:val="24"/>
          <w:szCs w:val="24"/>
        </w:rPr>
        <w:t xml:space="preserve">The Smithfield Community Accessible Resources Education and Screenings (CARES) program is a group graduate project in which me and </w:t>
      </w:r>
      <w:proofErr w:type="gramStart"/>
      <w:r w:rsidRPr="00174A48">
        <w:rPr>
          <w:rFonts w:ascii="Times New Roman" w:hAnsi="Times New Roman" w:cs="Times New Roman"/>
          <w:color w:val="000000"/>
          <w:sz w:val="24"/>
          <w:szCs w:val="24"/>
        </w:rPr>
        <w:t>three other Doctor of Nursing Practice Students</w:t>
      </w:r>
      <w:proofErr w:type="gramEnd"/>
      <w:r w:rsidRPr="00174A48">
        <w:rPr>
          <w:rFonts w:ascii="Times New Roman" w:hAnsi="Times New Roman" w:cs="Times New Roman"/>
          <w:color w:val="000000"/>
          <w:sz w:val="24"/>
          <w:szCs w:val="24"/>
        </w:rPr>
        <w:t xml:space="preserve"> develop and implement a healthcare program for the residents at the Smithfield Rescue Mission.  We have split the project into 4 major components: health promotion and education, secondary prevention and screenings, a primary care clinic, and logistics/community outreach</w:t>
      </w:r>
      <w:proofErr w:type="gramStart"/>
      <w:r w:rsidRPr="00174A48">
        <w:rPr>
          <w:rFonts w:ascii="Times New Roman" w:hAnsi="Times New Roman" w:cs="Times New Roman"/>
          <w:color w:val="000000"/>
          <w:sz w:val="24"/>
          <w:szCs w:val="24"/>
        </w:rPr>
        <w:t xml:space="preserve">. </w:t>
      </w:r>
      <w:proofErr w:type="gramEnd"/>
      <w:r w:rsidRPr="00174A48">
        <w:rPr>
          <w:rFonts w:ascii="Times New Roman" w:hAnsi="Times New Roman" w:cs="Times New Roman"/>
          <w:color w:val="000000"/>
          <w:sz w:val="24"/>
          <w:szCs w:val="24"/>
        </w:rPr>
        <w:t>I am in charge of the logistics/community outreach!</w:t>
      </w:r>
      <w:r w:rsidRPr="00174A48">
        <w:rPr>
          <w:rFonts w:ascii="Times New Roman" w:hAnsi="Times New Roman" w:cs="Times New Roman"/>
          <w:color w:val="000000"/>
          <w:sz w:val="24"/>
          <w:szCs w:val="24"/>
        </w:rPr>
        <w:br/>
      </w:r>
      <w:r w:rsidRPr="00174A48">
        <w:rPr>
          <w:rFonts w:ascii="Times New Roman" w:hAnsi="Times New Roman" w:cs="Times New Roman"/>
          <w:color w:val="000000"/>
          <w:sz w:val="24"/>
          <w:szCs w:val="24"/>
        </w:rPr>
        <w:br/>
        <w:t xml:space="preserve">Our goal is to provide healthcare services, support, and education that </w:t>
      </w:r>
      <w:proofErr w:type="gramStart"/>
      <w:r w:rsidRPr="00174A48">
        <w:rPr>
          <w:rFonts w:ascii="Times New Roman" w:hAnsi="Times New Roman" w:cs="Times New Roman"/>
          <w:color w:val="000000"/>
          <w:sz w:val="24"/>
          <w:szCs w:val="24"/>
        </w:rPr>
        <w:t>focuses</w:t>
      </w:r>
      <w:proofErr w:type="gramEnd"/>
      <w:r w:rsidRPr="00174A48">
        <w:rPr>
          <w:rFonts w:ascii="Times New Roman" w:hAnsi="Times New Roman" w:cs="Times New Roman"/>
          <w:color w:val="000000"/>
          <w:sz w:val="24"/>
          <w:szCs w:val="24"/>
        </w:rPr>
        <w:t xml:space="preserve"> on health promotion, disease prevention, and management of disease to the residents at the Smithfield Rescue Mission.</w:t>
      </w:r>
      <w:r>
        <w:rPr>
          <w:rFonts w:ascii="Times New Roman" w:hAnsi="Times New Roman" w:cs="Times New Roman"/>
          <w:color w:val="000000"/>
          <w:sz w:val="24"/>
          <w:szCs w:val="24"/>
        </w:rPr>
        <w:t xml:space="preserve"> </w:t>
      </w:r>
      <w:r w:rsidRPr="00174A48">
        <w:rPr>
          <w:rFonts w:ascii="Times New Roman" w:hAnsi="Times New Roman" w:cs="Times New Roman"/>
          <w:color w:val="000000"/>
          <w:sz w:val="24"/>
          <w:szCs w:val="24"/>
        </w:rPr>
        <w:t xml:space="preserve"> </w:t>
      </w:r>
      <w:r w:rsidRPr="00174A48">
        <w:rPr>
          <w:rFonts w:ascii="Times New Roman" w:hAnsi="Times New Roman" w:cs="Times New Roman"/>
          <w:color w:val="000000"/>
          <w:sz w:val="24"/>
          <w:szCs w:val="24"/>
        </w:rPr>
        <w:br/>
      </w:r>
      <w:r w:rsidRPr="00174A48">
        <w:rPr>
          <w:rFonts w:ascii="Times New Roman" w:hAnsi="Times New Roman" w:cs="Times New Roman"/>
          <w:color w:val="000000"/>
          <w:sz w:val="24"/>
          <w:szCs w:val="24"/>
        </w:rPr>
        <w:br/>
        <w:t xml:space="preserve">We will not be working in the clinic, but we will be creating it, and working with the staff to implement the project.  Our ECU faculty, Dr. Ann King, will be the Family Nurse Practitioner working in the primary care clinic.  Our hope is that the program will eventually provide access </w:t>
      </w:r>
      <w:r w:rsidRPr="00174A48">
        <w:rPr>
          <w:rFonts w:ascii="Times New Roman" w:hAnsi="Times New Roman" w:cs="Times New Roman"/>
          <w:color w:val="000000"/>
          <w:sz w:val="24"/>
          <w:szCs w:val="24"/>
        </w:rPr>
        <w:lastRenderedPageBreak/>
        <w:t xml:space="preserve">to care for underinsured or uninsured individuals in the community, as well as the residents at the Smithfield Rescue Mission. </w:t>
      </w:r>
    </w:p>
    <w:p w14:paraId="5EF8F5FB" w14:textId="77777777" w:rsidR="006C54A2" w:rsidRPr="00174A48" w:rsidRDefault="006C54A2" w:rsidP="006C54A2">
      <w:pPr>
        <w:rPr>
          <w:rFonts w:ascii="Times New Roman" w:hAnsi="Times New Roman" w:cs="Times New Roman"/>
          <w:color w:val="000000"/>
          <w:sz w:val="24"/>
          <w:szCs w:val="24"/>
        </w:rPr>
      </w:pPr>
      <w:r w:rsidRPr="00174A48">
        <w:rPr>
          <w:rFonts w:ascii="Times New Roman" w:hAnsi="Times New Roman" w:cs="Times New Roman"/>
          <w:color w:val="000000"/>
          <w:sz w:val="24"/>
          <w:szCs w:val="24"/>
        </w:rPr>
        <w:t xml:space="preserve">The SRM always needs volunteers and donations (monetary and supplies).  Attached is a list of items the SRM needs!  Volunteers </w:t>
      </w:r>
      <w:proofErr w:type="gramStart"/>
      <w:r w:rsidRPr="00174A48">
        <w:rPr>
          <w:rFonts w:ascii="Times New Roman" w:hAnsi="Times New Roman" w:cs="Times New Roman"/>
          <w:color w:val="000000"/>
          <w:sz w:val="24"/>
          <w:szCs w:val="24"/>
        </w:rPr>
        <w:t>are needed</w:t>
      </w:r>
      <w:proofErr w:type="gramEnd"/>
      <w:r w:rsidRPr="00174A48">
        <w:rPr>
          <w:rFonts w:ascii="Times New Roman" w:hAnsi="Times New Roman" w:cs="Times New Roman"/>
          <w:color w:val="000000"/>
          <w:sz w:val="24"/>
          <w:szCs w:val="24"/>
        </w:rPr>
        <w:t xml:space="preserve"> on a weekly basis, as well as meal donations if possible.  We appreciate any amount of time, product donation, or monetary donation.  Thank you for your time and appreciation in this endeavor!</w:t>
      </w:r>
      <w:r w:rsidR="005F1EB2">
        <w:rPr>
          <w:rFonts w:ascii="Times New Roman" w:hAnsi="Times New Roman" w:cs="Times New Roman"/>
          <w:color w:val="000000"/>
          <w:sz w:val="24"/>
          <w:szCs w:val="24"/>
        </w:rPr>
        <w:t xml:space="preserve">  </w:t>
      </w:r>
    </w:p>
    <w:p w14:paraId="10019493" w14:textId="77777777" w:rsidR="006C54A2" w:rsidRDefault="005F1EB2" w:rsidP="006C54A2">
      <w:pPr>
        <w:rPr>
          <w:rFonts w:ascii="Times New Roman" w:hAnsi="Times New Roman" w:cs="Times New Roman"/>
          <w:color w:val="000000"/>
          <w:sz w:val="24"/>
          <w:szCs w:val="24"/>
        </w:rPr>
      </w:pPr>
      <w:r>
        <w:rPr>
          <w:rFonts w:ascii="Times New Roman" w:hAnsi="Times New Roman" w:cs="Times New Roman"/>
          <w:color w:val="000000"/>
          <w:sz w:val="24"/>
          <w:szCs w:val="24"/>
        </w:rPr>
        <w:t>Sincerely,</w:t>
      </w:r>
    </w:p>
    <w:p w14:paraId="27AD7E95" w14:textId="77777777" w:rsidR="005F1EB2" w:rsidRPr="00174A48" w:rsidRDefault="005F1EB2" w:rsidP="006C54A2">
      <w:pPr>
        <w:rPr>
          <w:rFonts w:ascii="Times New Roman" w:hAnsi="Times New Roman" w:cs="Times New Roman"/>
          <w:color w:val="000000"/>
          <w:sz w:val="24"/>
          <w:szCs w:val="24"/>
        </w:rPr>
      </w:pPr>
    </w:p>
    <w:p w14:paraId="45DDCFED" w14:textId="77777777" w:rsidR="006C54A2" w:rsidRPr="00174A48" w:rsidRDefault="006C54A2" w:rsidP="006C54A2">
      <w:pPr>
        <w:rPr>
          <w:rFonts w:ascii="Times New Roman" w:hAnsi="Times New Roman" w:cs="Times New Roman"/>
          <w:color w:val="000000"/>
          <w:sz w:val="24"/>
          <w:szCs w:val="24"/>
        </w:rPr>
      </w:pPr>
      <w:r w:rsidRPr="00174A48">
        <w:rPr>
          <w:rFonts w:ascii="Times New Roman" w:hAnsi="Times New Roman" w:cs="Times New Roman"/>
          <w:color w:val="000000"/>
          <w:sz w:val="24"/>
          <w:szCs w:val="24"/>
        </w:rPr>
        <w:t xml:space="preserve">Anne </w:t>
      </w:r>
      <w:proofErr w:type="spellStart"/>
      <w:r w:rsidRPr="00174A48">
        <w:rPr>
          <w:rFonts w:ascii="Times New Roman" w:hAnsi="Times New Roman" w:cs="Times New Roman"/>
          <w:color w:val="000000"/>
          <w:sz w:val="24"/>
          <w:szCs w:val="24"/>
        </w:rPr>
        <w:t>Huitt</w:t>
      </w:r>
      <w:proofErr w:type="spellEnd"/>
      <w:r w:rsidRPr="00174A48">
        <w:rPr>
          <w:rFonts w:ascii="Times New Roman" w:hAnsi="Times New Roman" w:cs="Times New Roman"/>
          <w:color w:val="000000"/>
          <w:sz w:val="24"/>
          <w:szCs w:val="24"/>
        </w:rPr>
        <w:t xml:space="preserve"> O’Hara, BSN-DNP Student</w:t>
      </w:r>
    </w:p>
    <w:p w14:paraId="697EA0F8" w14:textId="77777777" w:rsidR="005F1EB2" w:rsidRDefault="006C54A2" w:rsidP="005F1EB2">
      <w:pPr>
        <w:rPr>
          <w:rFonts w:ascii="Times New Roman" w:hAnsi="Times New Roman" w:cs="Times New Roman"/>
          <w:color w:val="000000"/>
          <w:sz w:val="24"/>
          <w:szCs w:val="24"/>
        </w:rPr>
      </w:pPr>
      <w:r w:rsidRPr="00174A48">
        <w:rPr>
          <w:rFonts w:ascii="Times New Roman" w:hAnsi="Times New Roman" w:cs="Times New Roman"/>
          <w:color w:val="000000"/>
          <w:sz w:val="24"/>
          <w:szCs w:val="24"/>
        </w:rPr>
        <w:t>Logistics and Community Outreach</w:t>
      </w:r>
    </w:p>
    <w:p w14:paraId="39F23D2F" w14:textId="77777777" w:rsidR="006C54A2" w:rsidRPr="00C129D8" w:rsidRDefault="005F1EB2" w:rsidP="006C54A2">
      <w:pPr>
        <w:jc w:val="center"/>
        <w:rPr>
          <w:rFonts w:ascii="Times New Roman" w:hAnsi="Times New Roman" w:cs="Times New Roman"/>
          <w:sz w:val="20"/>
          <w:szCs w:val="20"/>
        </w:rPr>
        <w:sectPr w:rsidR="006C54A2" w:rsidRPr="00C129D8" w:rsidSect="00E40A1D">
          <w:headerReference w:type="default" r:id="rId20"/>
          <w:headerReference w:type="first" r:id="rId21"/>
          <w:pgSz w:w="12240" w:h="15840"/>
          <w:pgMar w:top="1440" w:right="1440" w:bottom="1440" w:left="1440" w:header="720" w:footer="720" w:gutter="0"/>
          <w:cols w:space="720"/>
          <w:titlePg/>
          <w:docGrid w:linePitch="360"/>
        </w:sectPr>
      </w:pPr>
      <w:proofErr w:type="gramStart"/>
      <w:r w:rsidRPr="005F1EB2">
        <w:rPr>
          <w:rFonts w:ascii="Times New Roman" w:hAnsi="Times New Roman" w:cs="Times New Roman"/>
          <w:color w:val="000000"/>
          <w:sz w:val="20"/>
          <w:szCs w:val="20"/>
        </w:rPr>
        <w:t>smithfieldrescue.org</w:t>
      </w:r>
      <w:proofErr w:type="gramEnd"/>
      <w:r w:rsidRPr="005F1EB2">
        <w:rPr>
          <w:rFonts w:ascii="Times New Roman" w:hAnsi="Times New Roman" w:cs="Times New Roman"/>
          <w:color w:val="000000"/>
          <w:sz w:val="20"/>
          <w:szCs w:val="20"/>
        </w:rPr>
        <w:t xml:space="preserve">   </w:t>
      </w:r>
      <w:r w:rsidRPr="005F1EB2">
        <w:rPr>
          <w:rFonts w:ascii="Times New Roman" w:hAnsi="Times New Roman" w:cs="Times New Roman"/>
          <w:color w:val="000000"/>
          <w:sz w:val="20"/>
          <w:szCs w:val="20"/>
        </w:rPr>
        <w:sym w:font="Symbol" w:char="F0B7"/>
      </w:r>
      <w:r w:rsidRPr="005F1EB2">
        <w:rPr>
          <w:rFonts w:ascii="Times New Roman" w:hAnsi="Times New Roman" w:cs="Times New Roman"/>
          <w:color w:val="000000"/>
          <w:sz w:val="20"/>
          <w:szCs w:val="20"/>
        </w:rPr>
        <w:t xml:space="preserve">  523 Glenn Street   </w:t>
      </w:r>
      <w:r w:rsidRPr="005F1EB2">
        <w:rPr>
          <w:rFonts w:ascii="Times New Roman" w:hAnsi="Times New Roman" w:cs="Times New Roman"/>
          <w:color w:val="000000"/>
          <w:sz w:val="20"/>
          <w:szCs w:val="20"/>
        </w:rPr>
        <w:sym w:font="Symbol" w:char="F0B7"/>
      </w:r>
      <w:r w:rsidRPr="005F1EB2">
        <w:rPr>
          <w:rFonts w:ascii="Times New Roman" w:hAnsi="Times New Roman" w:cs="Times New Roman"/>
          <w:color w:val="000000"/>
          <w:sz w:val="20"/>
          <w:szCs w:val="20"/>
        </w:rPr>
        <w:t xml:space="preserve">    P.O. Box 681  </w:t>
      </w:r>
      <w:r w:rsidRPr="005F1EB2">
        <w:rPr>
          <w:rFonts w:ascii="Times New Roman" w:hAnsi="Times New Roman" w:cs="Times New Roman"/>
          <w:color w:val="000000"/>
          <w:sz w:val="20"/>
          <w:szCs w:val="20"/>
        </w:rPr>
        <w:sym w:font="Symbol" w:char="F0B7"/>
      </w:r>
      <w:r w:rsidRPr="005F1EB2">
        <w:rPr>
          <w:rFonts w:ascii="Times New Roman" w:hAnsi="Times New Roman" w:cs="Times New Roman"/>
          <w:color w:val="000000"/>
          <w:sz w:val="20"/>
          <w:szCs w:val="20"/>
        </w:rPr>
        <w:t xml:space="preserve">   Smithfield, NC, 27577   </w:t>
      </w:r>
      <w:r w:rsidRPr="005F1EB2">
        <w:rPr>
          <w:rFonts w:ascii="Times New Roman" w:hAnsi="Times New Roman" w:cs="Times New Roman"/>
          <w:color w:val="000000"/>
          <w:sz w:val="20"/>
          <w:szCs w:val="20"/>
        </w:rPr>
        <w:sym w:font="Symbol" w:char="F0B7"/>
      </w:r>
      <w:r w:rsidRPr="005F1EB2">
        <w:rPr>
          <w:rFonts w:ascii="Times New Roman" w:hAnsi="Times New Roman" w:cs="Times New Roman"/>
          <w:color w:val="000000"/>
          <w:sz w:val="20"/>
          <w:szCs w:val="20"/>
        </w:rPr>
        <w:t xml:space="preserve">   (919) 934-9257</w:t>
      </w:r>
    </w:p>
    <w:p w14:paraId="1D220DEA" w14:textId="77777777" w:rsidR="006C54A2" w:rsidRDefault="006C54A2" w:rsidP="00C129D8">
      <w:pPr>
        <w:rPr>
          <w:rFonts w:ascii="Times New Roman" w:hAnsi="Times New Roman" w:cs="Times New Roman"/>
          <w:color w:val="212121"/>
          <w:sz w:val="24"/>
          <w:szCs w:val="24"/>
        </w:rPr>
      </w:pPr>
      <w:r>
        <w:rPr>
          <w:rFonts w:ascii="Times New Roman" w:hAnsi="Times New Roman" w:cs="Times New Roman"/>
          <w:color w:val="212121"/>
          <w:sz w:val="24"/>
          <w:szCs w:val="24"/>
        </w:rPr>
        <w:lastRenderedPageBreak/>
        <w:t>Business/Donation Card Example</w:t>
      </w:r>
    </w:p>
    <w:p w14:paraId="3E7C9BAE" w14:textId="77777777" w:rsidR="006C54A2" w:rsidRDefault="006C54A2" w:rsidP="006C54A2">
      <w:pPr>
        <w:jc w:val="center"/>
        <w:rPr>
          <w:rFonts w:ascii="Times New Roman" w:hAnsi="Times New Roman" w:cs="Times New Roman"/>
          <w:sz w:val="24"/>
          <w:szCs w:val="24"/>
        </w:rPr>
        <w:sectPr w:rsidR="006C54A2" w:rsidSect="00CF6567">
          <w:headerReference w:type="default" r:id="rId22"/>
          <w:headerReference w:type="first" r:id="rId23"/>
          <w:pgSz w:w="12240" w:h="15840"/>
          <w:pgMar w:top="1440" w:right="1440" w:bottom="1440" w:left="1440" w:header="720" w:footer="720" w:gutter="0"/>
          <w:cols w:space="720"/>
          <w:titlePg/>
          <w:docGrid w:linePitch="360"/>
        </w:sectPr>
      </w:pPr>
    </w:p>
    <w:p w14:paraId="4D6D3B9A" w14:textId="77777777" w:rsidR="006C54A2" w:rsidRPr="00BC6A38" w:rsidRDefault="006C54A2" w:rsidP="006C54A2">
      <w:pPr>
        <w:jc w:val="center"/>
        <w:rPr>
          <w:rFonts w:ascii="Times New Roman" w:hAnsi="Times New Roman" w:cs="Times New Roman"/>
          <w:sz w:val="24"/>
          <w:szCs w:val="24"/>
        </w:rPr>
      </w:pPr>
      <w:r w:rsidRPr="00BC6A38">
        <w:rPr>
          <w:rFonts w:ascii="Times New Roman" w:hAnsi="Times New Roman" w:cs="Times New Roman"/>
          <w:sz w:val="24"/>
          <w:szCs w:val="24"/>
        </w:rPr>
        <w:lastRenderedPageBreak/>
        <w:t>Smithfield Rescue Mission Donations</w:t>
      </w:r>
    </w:p>
    <w:p w14:paraId="7294512B" w14:textId="77777777" w:rsidR="006C54A2" w:rsidRDefault="006C54A2" w:rsidP="006C54A2">
      <w:pPr>
        <w:jc w:val="center"/>
        <w:rPr>
          <w:rFonts w:ascii="Times New Roman" w:hAnsi="Times New Roman" w:cs="Times New Roman"/>
          <w:sz w:val="24"/>
          <w:szCs w:val="24"/>
        </w:rPr>
      </w:pPr>
      <w:r w:rsidRPr="00BC6A38">
        <w:rPr>
          <w:rFonts w:ascii="Times New Roman" w:hAnsi="Times New Roman" w:cs="Times New Roman"/>
          <w:sz w:val="24"/>
          <w:szCs w:val="24"/>
        </w:rPr>
        <w:t>Paper Towels, toilet Paper, hand soap, laundry soap, deodorants, shampoo, condition, coffee, spices, trash bags, cleaning products.</w:t>
      </w:r>
    </w:p>
    <w:p w14:paraId="3EFAD0BD" w14:textId="77777777" w:rsidR="006C54A2" w:rsidRDefault="006C54A2" w:rsidP="006C54A2">
      <w:pPr>
        <w:jc w:val="center"/>
        <w:rPr>
          <w:rFonts w:ascii="Times New Roman" w:hAnsi="Times New Roman" w:cs="Times New Roman"/>
          <w:sz w:val="24"/>
          <w:szCs w:val="24"/>
        </w:rPr>
      </w:pPr>
      <w:proofErr w:type="gramStart"/>
      <w:r w:rsidRPr="00BC6A38">
        <w:rPr>
          <w:rFonts w:ascii="Times New Roman" w:hAnsi="Times New Roman" w:cs="Times New Roman"/>
          <w:sz w:val="24"/>
          <w:szCs w:val="24"/>
        </w:rPr>
        <w:t>For more options!</w:t>
      </w:r>
      <w:proofErr w:type="gramEnd"/>
    </w:p>
    <w:p w14:paraId="3726AEB7" w14:textId="23038200" w:rsidR="006C54A2" w:rsidRDefault="006C54A2" w:rsidP="006C54A2">
      <w:pPr>
        <w:jc w:val="center"/>
        <w:rPr>
          <w:rStyle w:val="Hyperlink"/>
          <w:rFonts w:ascii="Times New Roman" w:hAnsi="Times New Roman" w:cs="Times New Roman"/>
          <w:sz w:val="24"/>
          <w:szCs w:val="24"/>
        </w:rPr>
      </w:pPr>
      <w:r w:rsidRPr="00BC6A38">
        <w:rPr>
          <w:rFonts w:ascii="Times New Roman" w:hAnsi="Times New Roman" w:cs="Times New Roman"/>
          <w:sz w:val="24"/>
          <w:szCs w:val="24"/>
        </w:rPr>
        <w:t xml:space="preserve">Contact </w:t>
      </w:r>
      <w:r w:rsidRPr="00401236">
        <w:rPr>
          <w:rFonts w:ascii="Times New Roman" w:hAnsi="Times New Roman" w:cs="Times New Roman"/>
          <w:sz w:val="24"/>
          <w:szCs w:val="24"/>
        </w:rPr>
        <w:t>Tiffany@smithfieldrescue.org</w:t>
      </w:r>
    </w:p>
    <w:p w14:paraId="620963F7" w14:textId="77777777" w:rsidR="006C54A2" w:rsidRPr="00BC6A38" w:rsidRDefault="006C54A2" w:rsidP="006C54A2">
      <w:pPr>
        <w:jc w:val="center"/>
        <w:rPr>
          <w:rFonts w:ascii="Times New Roman" w:hAnsi="Times New Roman" w:cs="Times New Roman"/>
          <w:sz w:val="24"/>
          <w:szCs w:val="24"/>
        </w:rPr>
      </w:pPr>
      <w:r w:rsidRPr="00BC6A38">
        <w:rPr>
          <w:rFonts w:ascii="Times New Roman" w:hAnsi="Times New Roman" w:cs="Times New Roman"/>
          <w:sz w:val="24"/>
          <w:szCs w:val="24"/>
        </w:rPr>
        <w:t>Smithfield Rescue Mission Donations</w:t>
      </w:r>
    </w:p>
    <w:p w14:paraId="1D4CF17F" w14:textId="77777777" w:rsidR="006C54A2" w:rsidRDefault="006C54A2" w:rsidP="006C54A2">
      <w:pPr>
        <w:jc w:val="center"/>
        <w:rPr>
          <w:rFonts w:ascii="Times New Roman" w:hAnsi="Times New Roman" w:cs="Times New Roman"/>
          <w:sz w:val="24"/>
          <w:szCs w:val="24"/>
        </w:rPr>
      </w:pPr>
      <w:r w:rsidRPr="00BC6A38">
        <w:rPr>
          <w:rFonts w:ascii="Times New Roman" w:hAnsi="Times New Roman" w:cs="Times New Roman"/>
          <w:sz w:val="24"/>
          <w:szCs w:val="24"/>
        </w:rPr>
        <w:t>Paper Towels, toilet Paper, hand soap, laundry soap, deodorants, shampoo, condition, coffee, spices, trash bags, cleaning products.</w:t>
      </w:r>
    </w:p>
    <w:p w14:paraId="2BD944CB" w14:textId="77777777" w:rsidR="006C54A2" w:rsidRDefault="006C54A2" w:rsidP="006C54A2">
      <w:pPr>
        <w:jc w:val="center"/>
        <w:rPr>
          <w:rFonts w:ascii="Times New Roman" w:hAnsi="Times New Roman" w:cs="Times New Roman"/>
          <w:sz w:val="24"/>
          <w:szCs w:val="24"/>
        </w:rPr>
      </w:pPr>
      <w:proofErr w:type="gramStart"/>
      <w:r w:rsidRPr="00BC6A38">
        <w:rPr>
          <w:rFonts w:ascii="Times New Roman" w:hAnsi="Times New Roman" w:cs="Times New Roman"/>
          <w:sz w:val="24"/>
          <w:szCs w:val="24"/>
        </w:rPr>
        <w:t>For more options!</w:t>
      </w:r>
      <w:proofErr w:type="gramEnd"/>
    </w:p>
    <w:p w14:paraId="4930E74D" w14:textId="607619EE" w:rsidR="00C129D8" w:rsidRDefault="006C54A2" w:rsidP="006C54A2">
      <w:pPr>
        <w:jc w:val="center"/>
        <w:rPr>
          <w:rFonts w:ascii="Times New Roman" w:hAnsi="Times New Roman" w:cs="Times New Roman"/>
          <w:sz w:val="24"/>
          <w:szCs w:val="24"/>
        </w:rPr>
      </w:pPr>
      <w:r w:rsidRPr="00BC6A38">
        <w:rPr>
          <w:rFonts w:ascii="Times New Roman" w:hAnsi="Times New Roman" w:cs="Times New Roman"/>
          <w:sz w:val="24"/>
          <w:szCs w:val="24"/>
        </w:rPr>
        <w:t xml:space="preserve">Contact </w:t>
      </w:r>
      <w:r w:rsidRPr="00401236">
        <w:rPr>
          <w:rFonts w:ascii="Times New Roman" w:hAnsi="Times New Roman" w:cs="Times New Roman"/>
          <w:sz w:val="24"/>
          <w:szCs w:val="24"/>
        </w:rPr>
        <w:t>Tiffany@smithfieldrescue.org</w:t>
      </w:r>
      <w:r w:rsidRPr="006C54A2">
        <w:rPr>
          <w:rFonts w:ascii="Times New Roman" w:hAnsi="Times New Roman" w:cs="Times New Roman"/>
          <w:sz w:val="24"/>
          <w:szCs w:val="24"/>
        </w:rPr>
        <w:t xml:space="preserve"> </w:t>
      </w:r>
    </w:p>
    <w:p w14:paraId="742660B7" w14:textId="77777777" w:rsidR="00C129D8" w:rsidRDefault="00C129D8" w:rsidP="006C54A2">
      <w:pPr>
        <w:jc w:val="center"/>
        <w:rPr>
          <w:rFonts w:ascii="Times New Roman" w:hAnsi="Times New Roman" w:cs="Times New Roman"/>
          <w:sz w:val="24"/>
          <w:szCs w:val="24"/>
        </w:rPr>
      </w:pPr>
    </w:p>
    <w:p w14:paraId="7F595452" w14:textId="77777777" w:rsidR="006C54A2" w:rsidRPr="00BC6A38" w:rsidRDefault="006C54A2" w:rsidP="006C54A2">
      <w:pPr>
        <w:jc w:val="center"/>
        <w:rPr>
          <w:rFonts w:ascii="Times New Roman" w:hAnsi="Times New Roman" w:cs="Times New Roman"/>
          <w:sz w:val="24"/>
          <w:szCs w:val="24"/>
        </w:rPr>
      </w:pPr>
      <w:r w:rsidRPr="00BC6A38">
        <w:rPr>
          <w:rFonts w:ascii="Times New Roman" w:hAnsi="Times New Roman" w:cs="Times New Roman"/>
          <w:sz w:val="24"/>
          <w:szCs w:val="24"/>
        </w:rPr>
        <w:lastRenderedPageBreak/>
        <w:t>Smithfield Rescue Mission Donations</w:t>
      </w:r>
    </w:p>
    <w:p w14:paraId="2104DA22" w14:textId="77777777" w:rsidR="006C54A2" w:rsidRDefault="006C54A2" w:rsidP="006C54A2">
      <w:pPr>
        <w:jc w:val="center"/>
        <w:rPr>
          <w:rFonts w:ascii="Times New Roman" w:hAnsi="Times New Roman" w:cs="Times New Roman"/>
          <w:sz w:val="24"/>
          <w:szCs w:val="24"/>
        </w:rPr>
      </w:pPr>
      <w:r w:rsidRPr="00BC6A38">
        <w:rPr>
          <w:rFonts w:ascii="Times New Roman" w:hAnsi="Times New Roman" w:cs="Times New Roman"/>
          <w:sz w:val="24"/>
          <w:szCs w:val="24"/>
        </w:rPr>
        <w:t>Paper Towels, toilet Paper, hand soap, laundry soap, deodorants, shampoo, condition, coffee, spices, trash bags, cleaning products.</w:t>
      </w:r>
    </w:p>
    <w:p w14:paraId="52310612" w14:textId="77777777" w:rsidR="006C54A2" w:rsidRDefault="006C54A2" w:rsidP="006C54A2">
      <w:pPr>
        <w:jc w:val="center"/>
        <w:rPr>
          <w:rFonts w:ascii="Times New Roman" w:hAnsi="Times New Roman" w:cs="Times New Roman"/>
          <w:sz w:val="24"/>
          <w:szCs w:val="24"/>
        </w:rPr>
      </w:pPr>
      <w:proofErr w:type="gramStart"/>
      <w:r w:rsidRPr="00BC6A38">
        <w:rPr>
          <w:rFonts w:ascii="Times New Roman" w:hAnsi="Times New Roman" w:cs="Times New Roman"/>
          <w:sz w:val="24"/>
          <w:szCs w:val="24"/>
        </w:rPr>
        <w:t>For more options!</w:t>
      </w:r>
      <w:proofErr w:type="gramEnd"/>
    </w:p>
    <w:p w14:paraId="3DC2B176" w14:textId="64A46C02" w:rsidR="006C54A2" w:rsidRDefault="006C54A2" w:rsidP="006C54A2">
      <w:pPr>
        <w:jc w:val="center"/>
        <w:rPr>
          <w:rFonts w:ascii="Times New Roman" w:hAnsi="Times New Roman" w:cs="Times New Roman"/>
          <w:sz w:val="24"/>
          <w:szCs w:val="24"/>
        </w:rPr>
      </w:pPr>
      <w:r w:rsidRPr="00BC6A38">
        <w:rPr>
          <w:rFonts w:ascii="Times New Roman" w:hAnsi="Times New Roman" w:cs="Times New Roman"/>
          <w:sz w:val="24"/>
          <w:szCs w:val="24"/>
        </w:rPr>
        <w:t xml:space="preserve">Contact </w:t>
      </w:r>
      <w:r w:rsidRPr="00401236">
        <w:rPr>
          <w:rFonts w:ascii="Times New Roman" w:hAnsi="Times New Roman" w:cs="Times New Roman"/>
          <w:sz w:val="24"/>
          <w:szCs w:val="24"/>
        </w:rPr>
        <w:t>Tiffany@smithfieldrescue.org</w:t>
      </w:r>
      <w:r w:rsidRPr="006C54A2">
        <w:rPr>
          <w:rFonts w:ascii="Times New Roman" w:hAnsi="Times New Roman" w:cs="Times New Roman"/>
          <w:sz w:val="24"/>
          <w:szCs w:val="24"/>
        </w:rPr>
        <w:t xml:space="preserve"> </w:t>
      </w:r>
    </w:p>
    <w:p w14:paraId="711EDC4C" w14:textId="77777777" w:rsidR="006C54A2" w:rsidRPr="00BC6A38" w:rsidRDefault="006C54A2" w:rsidP="006C54A2">
      <w:pPr>
        <w:jc w:val="center"/>
        <w:rPr>
          <w:rFonts w:ascii="Times New Roman" w:hAnsi="Times New Roman" w:cs="Times New Roman"/>
          <w:sz w:val="24"/>
          <w:szCs w:val="24"/>
        </w:rPr>
      </w:pPr>
      <w:r w:rsidRPr="00BC6A38">
        <w:rPr>
          <w:rFonts w:ascii="Times New Roman" w:hAnsi="Times New Roman" w:cs="Times New Roman"/>
          <w:sz w:val="24"/>
          <w:szCs w:val="24"/>
        </w:rPr>
        <w:t>Smithfield Rescue Mission Donations</w:t>
      </w:r>
    </w:p>
    <w:p w14:paraId="47F6470C" w14:textId="77777777" w:rsidR="006C54A2" w:rsidRDefault="006C54A2" w:rsidP="006C54A2">
      <w:pPr>
        <w:jc w:val="center"/>
        <w:rPr>
          <w:rFonts w:ascii="Times New Roman" w:hAnsi="Times New Roman" w:cs="Times New Roman"/>
          <w:sz w:val="24"/>
          <w:szCs w:val="24"/>
        </w:rPr>
      </w:pPr>
      <w:r w:rsidRPr="00BC6A38">
        <w:rPr>
          <w:rFonts w:ascii="Times New Roman" w:hAnsi="Times New Roman" w:cs="Times New Roman"/>
          <w:sz w:val="24"/>
          <w:szCs w:val="24"/>
        </w:rPr>
        <w:t>Paper Towels, toilet Paper, hand soap, laundry soap, deodorants, shampoo, condition, coffee, spices, trash bags, cleaning products.</w:t>
      </w:r>
    </w:p>
    <w:p w14:paraId="4E105F84" w14:textId="77777777" w:rsidR="006C54A2" w:rsidRDefault="006C54A2" w:rsidP="006C54A2">
      <w:pPr>
        <w:jc w:val="center"/>
        <w:rPr>
          <w:rFonts w:ascii="Times New Roman" w:hAnsi="Times New Roman" w:cs="Times New Roman"/>
          <w:sz w:val="24"/>
          <w:szCs w:val="24"/>
        </w:rPr>
      </w:pPr>
      <w:proofErr w:type="gramStart"/>
      <w:r w:rsidRPr="00BC6A38">
        <w:rPr>
          <w:rFonts w:ascii="Times New Roman" w:hAnsi="Times New Roman" w:cs="Times New Roman"/>
          <w:sz w:val="24"/>
          <w:szCs w:val="24"/>
        </w:rPr>
        <w:t>For more options!</w:t>
      </w:r>
      <w:proofErr w:type="gramEnd"/>
    </w:p>
    <w:p w14:paraId="652D21B8" w14:textId="476183E6" w:rsidR="006C54A2" w:rsidRDefault="006C54A2" w:rsidP="006C54A2">
      <w:pPr>
        <w:jc w:val="center"/>
        <w:rPr>
          <w:rFonts w:ascii="Times New Roman" w:hAnsi="Times New Roman" w:cs="Times New Roman"/>
          <w:sz w:val="24"/>
          <w:szCs w:val="24"/>
        </w:rPr>
      </w:pPr>
      <w:r w:rsidRPr="00BC6A38">
        <w:rPr>
          <w:rFonts w:ascii="Times New Roman" w:hAnsi="Times New Roman" w:cs="Times New Roman"/>
          <w:sz w:val="24"/>
          <w:szCs w:val="24"/>
        </w:rPr>
        <w:t xml:space="preserve">Contact </w:t>
      </w:r>
      <w:r w:rsidRPr="00401236">
        <w:rPr>
          <w:rFonts w:ascii="Times New Roman" w:hAnsi="Times New Roman" w:cs="Times New Roman"/>
          <w:sz w:val="24"/>
          <w:szCs w:val="24"/>
        </w:rPr>
        <w:t>Tiffany@smithfieldrescue.org</w:t>
      </w:r>
      <w:r w:rsidRPr="006C54A2">
        <w:rPr>
          <w:rFonts w:ascii="Times New Roman" w:hAnsi="Times New Roman" w:cs="Times New Roman"/>
          <w:sz w:val="24"/>
          <w:szCs w:val="24"/>
        </w:rPr>
        <w:t xml:space="preserve"> </w:t>
      </w:r>
    </w:p>
    <w:p w14:paraId="0F7376B9" w14:textId="77777777" w:rsidR="006C54A2" w:rsidRDefault="006C54A2" w:rsidP="006C54A2">
      <w:pPr>
        <w:jc w:val="center"/>
        <w:rPr>
          <w:rFonts w:ascii="Times New Roman" w:hAnsi="Times New Roman" w:cs="Times New Roman"/>
          <w:sz w:val="24"/>
          <w:szCs w:val="24"/>
        </w:rPr>
        <w:sectPr w:rsidR="006C54A2" w:rsidSect="006C54A2">
          <w:type w:val="continuous"/>
          <w:pgSz w:w="12240" w:h="15840"/>
          <w:pgMar w:top="1440" w:right="1440" w:bottom="1440" w:left="1440" w:header="720" w:footer="720" w:gutter="0"/>
          <w:cols w:num="2" w:space="720"/>
          <w:titlePg/>
          <w:docGrid w:linePitch="360"/>
        </w:sectPr>
      </w:pPr>
    </w:p>
    <w:p w14:paraId="5B9E59BE" w14:textId="77777777" w:rsidR="006C54A2" w:rsidRDefault="006C54A2" w:rsidP="006C54A2">
      <w:pPr>
        <w:jc w:val="center"/>
        <w:rPr>
          <w:rFonts w:ascii="Times New Roman" w:hAnsi="Times New Roman" w:cs="Times New Roman"/>
          <w:sz w:val="24"/>
          <w:szCs w:val="24"/>
        </w:rPr>
      </w:pPr>
    </w:p>
    <w:p w14:paraId="64E5B340" w14:textId="77777777" w:rsidR="006C54A2" w:rsidRDefault="006C54A2" w:rsidP="006C54A2">
      <w:pPr>
        <w:jc w:val="center"/>
        <w:rPr>
          <w:rFonts w:ascii="Times New Roman" w:hAnsi="Times New Roman" w:cs="Times New Roman"/>
          <w:sz w:val="24"/>
          <w:szCs w:val="24"/>
        </w:rPr>
      </w:pPr>
    </w:p>
    <w:p w14:paraId="5B1A874C" w14:textId="77777777" w:rsidR="006C54A2" w:rsidRDefault="006C54A2" w:rsidP="006C54A2">
      <w:pPr>
        <w:jc w:val="center"/>
        <w:rPr>
          <w:rFonts w:ascii="Times New Roman" w:hAnsi="Times New Roman" w:cs="Times New Roman"/>
          <w:sz w:val="24"/>
          <w:szCs w:val="24"/>
        </w:rPr>
      </w:pPr>
    </w:p>
    <w:p w14:paraId="23C561C7" w14:textId="77777777" w:rsidR="006C54A2" w:rsidRDefault="005F1EB2" w:rsidP="00091AE3">
      <w:pPr>
        <w:rPr>
          <w:rFonts w:ascii="Times New Roman" w:hAnsi="Times New Roman" w:cs="Times New Roman"/>
          <w:color w:val="212121"/>
          <w:sz w:val="24"/>
          <w:szCs w:val="24"/>
        </w:rPr>
      </w:pPr>
      <w:r>
        <w:rPr>
          <w:noProof/>
        </w:rPr>
        <w:lastRenderedPageBreak/>
        <mc:AlternateContent>
          <mc:Choice Requires="wpg">
            <w:drawing>
              <wp:anchor distT="0" distB="0" distL="114300" distR="114300" simplePos="0" relativeHeight="251661312" behindDoc="1" locked="0" layoutInCell="0" hidden="0" allowOverlap="1" wp14:anchorId="7979239C" wp14:editId="37580AEA">
                <wp:simplePos x="0" y="0"/>
                <wp:positionH relativeFrom="margin">
                  <wp:posOffset>-67310</wp:posOffset>
                </wp:positionH>
                <wp:positionV relativeFrom="paragraph">
                  <wp:posOffset>488950</wp:posOffset>
                </wp:positionV>
                <wp:extent cx="6717665" cy="381635"/>
                <wp:effectExtent l="0" t="0" r="26035" b="18415"/>
                <wp:wrapTopAndBottom distT="0" distB="0"/>
                <wp:docPr id="39" name="Group 39"/>
                <wp:cNvGraphicFramePr/>
                <a:graphic xmlns:a="http://schemas.openxmlformats.org/drawingml/2006/main">
                  <a:graphicData uri="http://schemas.microsoft.com/office/word/2010/wordprocessingGroup">
                    <wpg:wgp>
                      <wpg:cNvGrpSpPr/>
                      <wpg:grpSpPr>
                        <a:xfrm>
                          <a:off x="0" y="0"/>
                          <a:ext cx="6717665" cy="381635"/>
                          <a:chOff x="1919659" y="3554182"/>
                          <a:chExt cx="6852680" cy="474103"/>
                        </a:xfrm>
                      </wpg:grpSpPr>
                      <wpg:grpSp>
                        <wpg:cNvPr id="40" name="Group 40"/>
                        <wpg:cNvGrpSpPr/>
                        <wpg:grpSpPr>
                          <a:xfrm>
                            <a:off x="1919659" y="3554182"/>
                            <a:ext cx="6852680" cy="474103"/>
                            <a:chOff x="0" y="0"/>
                            <a:chExt cx="6852680" cy="474103"/>
                          </a:xfrm>
                        </wpg:grpSpPr>
                        <wps:wsp>
                          <wps:cNvPr id="41" name="Rectangle 41"/>
                          <wps:cNvSpPr/>
                          <wps:spPr>
                            <a:xfrm>
                              <a:off x="0" y="0"/>
                              <a:ext cx="6852675" cy="451625"/>
                            </a:xfrm>
                            <a:prstGeom prst="rect">
                              <a:avLst/>
                            </a:prstGeom>
                            <a:noFill/>
                            <a:ln>
                              <a:noFill/>
                            </a:ln>
                          </wps:spPr>
                          <wps:txbx>
                            <w:txbxContent>
                              <w:p w14:paraId="3294BD23" w14:textId="77777777" w:rsidR="005E32BD" w:rsidRDefault="005E32BD" w:rsidP="005F1EB2">
                                <w:pPr>
                                  <w:spacing w:line="240" w:lineRule="auto"/>
                                  <w:ind w:left="-900"/>
                                  <w:textDirection w:val="btLr"/>
                                </w:pPr>
                              </w:p>
                            </w:txbxContent>
                          </wps:txbx>
                          <wps:bodyPr lIns="91425" tIns="91425" rIns="91425" bIns="91425" anchor="ctr" anchorCtr="0"/>
                        </wps:wsp>
                        <wps:wsp>
                          <wps:cNvPr id="42" name="Freeform 42"/>
                          <wps:cNvSpPr/>
                          <wps:spPr>
                            <a:xfrm>
                              <a:off x="486093" y="280911"/>
                              <a:ext cx="45853" cy="168084"/>
                            </a:xfrm>
                            <a:custGeom>
                              <a:avLst/>
                              <a:gdLst/>
                              <a:ahLst/>
                              <a:cxnLst/>
                              <a:rect l="0" t="0" r="0" b="0"/>
                              <a:pathLst>
                                <a:path w="120000" h="120000" extrusionOk="0">
                                  <a:moveTo>
                                    <a:pt x="0" y="0"/>
                                  </a:moveTo>
                                  <a:lnTo>
                                    <a:pt x="99278" y="0"/>
                                  </a:lnTo>
                                  <a:lnTo>
                                    <a:pt x="120000" y="948"/>
                                  </a:lnTo>
                                  <a:lnTo>
                                    <a:pt x="120000" y="7456"/>
                                  </a:lnTo>
                                  <a:lnTo>
                                    <a:pt x="99278" y="6518"/>
                                  </a:lnTo>
                                  <a:lnTo>
                                    <a:pt x="25126" y="6518"/>
                                  </a:lnTo>
                                  <a:lnTo>
                                    <a:pt x="25126" y="73033"/>
                                  </a:lnTo>
                                  <a:lnTo>
                                    <a:pt x="99278" y="73033"/>
                                  </a:lnTo>
                                  <a:lnTo>
                                    <a:pt x="120000" y="72095"/>
                                  </a:lnTo>
                                  <a:lnTo>
                                    <a:pt x="120000" y="79045"/>
                                  </a:lnTo>
                                  <a:lnTo>
                                    <a:pt x="99278" y="79543"/>
                                  </a:lnTo>
                                  <a:lnTo>
                                    <a:pt x="25126" y="79543"/>
                                  </a:lnTo>
                                  <a:lnTo>
                                    <a:pt x="25126" y="120000"/>
                                  </a:lnTo>
                                  <a:lnTo>
                                    <a:pt x="0" y="120000"/>
                                  </a:lnTo>
                                  <a:lnTo>
                                    <a:pt x="0" y="0"/>
                                  </a:lnTo>
                                  <a:close/>
                                </a:path>
                              </a:pathLst>
                            </a:custGeom>
                            <a:solidFill>
                              <a:srgbClr val="181717"/>
                            </a:solidFill>
                            <a:ln>
                              <a:noFill/>
                            </a:ln>
                          </wps:spPr>
                          <wps:bodyPr lIns="91425" tIns="91425" rIns="91425" bIns="91425" anchor="ctr" anchorCtr="0"/>
                        </wps:wsp>
                        <wps:wsp>
                          <wps:cNvPr id="43" name="Freeform 43"/>
                          <wps:cNvSpPr/>
                          <wps:spPr>
                            <a:xfrm>
                              <a:off x="472083" y="163716"/>
                              <a:ext cx="59860" cy="66759"/>
                            </a:xfrm>
                            <a:custGeom>
                              <a:avLst/>
                              <a:gdLst/>
                              <a:ahLst/>
                              <a:cxnLst/>
                              <a:rect l="0" t="0" r="0" b="0"/>
                              <a:pathLst>
                                <a:path w="120000" h="120000" extrusionOk="0">
                                  <a:moveTo>
                                    <a:pt x="71311" y="0"/>
                                  </a:moveTo>
                                  <a:cubicBezTo>
                                    <a:pt x="76771" y="15271"/>
                                    <a:pt x="86566" y="27947"/>
                                    <a:pt x="99013" y="36805"/>
                                  </a:cubicBezTo>
                                  <a:lnTo>
                                    <a:pt x="120000" y="43491"/>
                                  </a:lnTo>
                                  <a:lnTo>
                                    <a:pt x="120000" y="120000"/>
                                  </a:lnTo>
                                  <a:lnTo>
                                    <a:pt x="94230" y="116922"/>
                                  </a:lnTo>
                                  <a:cubicBezTo>
                                    <a:pt x="49630" y="105636"/>
                                    <a:pt x="16861" y="78636"/>
                                    <a:pt x="0" y="43213"/>
                                  </a:cubicBezTo>
                                  <a:lnTo>
                                    <a:pt x="71311" y="0"/>
                                  </a:lnTo>
                                  <a:close/>
                                </a:path>
                              </a:pathLst>
                            </a:custGeom>
                            <a:solidFill>
                              <a:srgbClr val="181717"/>
                            </a:solidFill>
                            <a:ln>
                              <a:noFill/>
                            </a:ln>
                          </wps:spPr>
                          <wps:txbx>
                            <w:txbxContent>
                              <w:p w14:paraId="271DD2B6" w14:textId="77777777" w:rsidR="005E32BD" w:rsidRDefault="005E32BD" w:rsidP="005F1EB2">
                                <w:pPr>
                                  <w:spacing w:line="240" w:lineRule="auto"/>
                                  <w:textDirection w:val="btLr"/>
                                </w:pPr>
                              </w:p>
                            </w:txbxContent>
                          </wps:txbx>
                          <wps:bodyPr lIns="91425" tIns="91425" rIns="91425" bIns="91425" anchor="ctr" anchorCtr="0"/>
                        </wps:wsp>
                        <wps:wsp>
                          <wps:cNvPr id="44" name="Freeform 44"/>
                          <wps:cNvSpPr/>
                          <wps:spPr>
                            <a:xfrm>
                              <a:off x="480097" y="3118"/>
                              <a:ext cx="51847" cy="126641"/>
                            </a:xfrm>
                            <a:custGeom>
                              <a:avLst/>
                              <a:gdLst/>
                              <a:ahLst/>
                              <a:cxnLst/>
                              <a:rect l="0" t="0" r="0" b="0"/>
                              <a:pathLst>
                                <a:path w="120000" h="120000" extrusionOk="0">
                                  <a:moveTo>
                                    <a:pt x="120000" y="0"/>
                                  </a:moveTo>
                                  <a:lnTo>
                                    <a:pt x="120000" y="39609"/>
                                  </a:lnTo>
                                  <a:lnTo>
                                    <a:pt x="109483" y="41162"/>
                                  </a:lnTo>
                                  <a:cubicBezTo>
                                    <a:pt x="101232" y="44387"/>
                                    <a:pt x="96411" y="49092"/>
                                    <a:pt x="96411" y="55013"/>
                                  </a:cubicBezTo>
                                  <a:cubicBezTo>
                                    <a:pt x="96411" y="59719"/>
                                    <a:pt x="99760" y="63719"/>
                                    <a:pt x="105620" y="67253"/>
                                  </a:cubicBezTo>
                                  <a:lnTo>
                                    <a:pt x="120000" y="72842"/>
                                  </a:lnTo>
                                  <a:lnTo>
                                    <a:pt x="120000" y="120000"/>
                                  </a:lnTo>
                                  <a:lnTo>
                                    <a:pt x="107168" y="116997"/>
                                  </a:lnTo>
                                  <a:cubicBezTo>
                                    <a:pt x="53584" y="104662"/>
                                    <a:pt x="0" y="88570"/>
                                    <a:pt x="0" y="56228"/>
                                  </a:cubicBezTo>
                                  <a:cubicBezTo>
                                    <a:pt x="0" y="31634"/>
                                    <a:pt x="32953" y="11304"/>
                                    <a:pt x="85104" y="2675"/>
                                  </a:cubicBezTo>
                                  <a:lnTo>
                                    <a:pt x="120000" y="0"/>
                                  </a:lnTo>
                                  <a:close/>
                                </a:path>
                              </a:pathLst>
                            </a:custGeom>
                            <a:solidFill>
                              <a:srgbClr val="181717"/>
                            </a:solidFill>
                            <a:ln>
                              <a:noFill/>
                            </a:ln>
                          </wps:spPr>
                          <wps:txbx>
                            <w:txbxContent>
                              <w:p w14:paraId="53A506C4" w14:textId="77777777" w:rsidR="005E32BD" w:rsidRDefault="005E32BD" w:rsidP="005F1EB2">
                                <w:pPr>
                                  <w:spacing w:line="240" w:lineRule="auto"/>
                                  <w:textDirection w:val="btLr"/>
                                </w:pPr>
                              </w:p>
                            </w:txbxContent>
                          </wps:txbx>
                          <wps:bodyPr lIns="91425" tIns="91425" rIns="91425" bIns="91425" anchor="ctr" anchorCtr="0"/>
                        </wps:wsp>
                        <wps:wsp>
                          <wps:cNvPr id="45" name="Freeform 45"/>
                          <wps:cNvSpPr/>
                          <wps:spPr>
                            <a:xfrm>
                              <a:off x="0" y="1"/>
                              <a:ext cx="456615" cy="449871"/>
                            </a:xfrm>
                            <a:custGeom>
                              <a:avLst/>
                              <a:gdLst/>
                              <a:ahLst/>
                              <a:cxnLst/>
                              <a:rect l="0" t="0" r="0" b="0"/>
                              <a:pathLst>
                                <a:path w="120000" h="120000" extrusionOk="0">
                                  <a:moveTo>
                                    <a:pt x="29998" y="338"/>
                                  </a:moveTo>
                                  <a:cubicBezTo>
                                    <a:pt x="44997" y="0"/>
                                    <a:pt x="60003" y="15298"/>
                                    <a:pt x="60003" y="15298"/>
                                  </a:cubicBezTo>
                                  <a:cubicBezTo>
                                    <a:pt x="60003" y="15298"/>
                                    <a:pt x="74999" y="6"/>
                                    <a:pt x="90001" y="338"/>
                                  </a:cubicBezTo>
                                  <a:cubicBezTo>
                                    <a:pt x="105004" y="677"/>
                                    <a:pt x="119999" y="16643"/>
                                    <a:pt x="119999" y="33463"/>
                                  </a:cubicBezTo>
                                  <a:cubicBezTo>
                                    <a:pt x="119999" y="53494"/>
                                    <a:pt x="87114" y="88383"/>
                                    <a:pt x="87114" y="88383"/>
                                  </a:cubicBezTo>
                                  <a:lnTo>
                                    <a:pt x="87114" y="47044"/>
                                  </a:lnTo>
                                  <a:lnTo>
                                    <a:pt x="108645" y="47044"/>
                                  </a:lnTo>
                                  <a:lnTo>
                                    <a:pt x="108248" y="34625"/>
                                  </a:lnTo>
                                  <a:lnTo>
                                    <a:pt x="87114" y="34625"/>
                                  </a:lnTo>
                                  <a:lnTo>
                                    <a:pt x="87114" y="14993"/>
                                  </a:lnTo>
                                  <a:lnTo>
                                    <a:pt x="74875" y="14993"/>
                                  </a:lnTo>
                                  <a:lnTo>
                                    <a:pt x="74875" y="34625"/>
                                  </a:lnTo>
                                  <a:lnTo>
                                    <a:pt x="54139" y="34625"/>
                                  </a:lnTo>
                                  <a:lnTo>
                                    <a:pt x="54139" y="47044"/>
                                  </a:lnTo>
                                  <a:lnTo>
                                    <a:pt x="74875" y="47044"/>
                                  </a:lnTo>
                                  <a:lnTo>
                                    <a:pt x="74875" y="104569"/>
                                  </a:lnTo>
                                  <a:lnTo>
                                    <a:pt x="60003" y="120000"/>
                                  </a:lnTo>
                                  <a:cubicBezTo>
                                    <a:pt x="60003" y="120000"/>
                                    <a:pt x="0" y="67092"/>
                                    <a:pt x="0" y="33463"/>
                                  </a:cubicBezTo>
                                  <a:cubicBezTo>
                                    <a:pt x="0" y="16643"/>
                                    <a:pt x="15002" y="677"/>
                                    <a:pt x="29998" y="338"/>
                                  </a:cubicBezTo>
                                  <a:close/>
                                </a:path>
                              </a:pathLst>
                            </a:custGeom>
                            <a:solidFill>
                              <a:srgbClr val="181717"/>
                            </a:solidFill>
                            <a:ln>
                              <a:noFill/>
                            </a:ln>
                          </wps:spPr>
                          <wps:txbx>
                            <w:txbxContent>
                              <w:p w14:paraId="38DDEE0D" w14:textId="77777777" w:rsidR="005E32BD" w:rsidRDefault="005E32BD" w:rsidP="005F1EB2">
                                <w:pPr>
                                  <w:spacing w:line="240" w:lineRule="auto"/>
                                  <w:textDirection w:val="btLr"/>
                                </w:pPr>
                              </w:p>
                            </w:txbxContent>
                          </wps:txbx>
                          <wps:bodyPr lIns="91425" tIns="91425" rIns="91425" bIns="91425" anchor="ctr" anchorCtr="0"/>
                        </wps:wsp>
                        <wps:wsp>
                          <wps:cNvPr id="46" name="Freeform 46"/>
                          <wps:cNvSpPr/>
                          <wps:spPr>
                            <a:xfrm>
                              <a:off x="531945" y="282239"/>
                              <a:ext cx="45866" cy="166755"/>
                            </a:xfrm>
                            <a:custGeom>
                              <a:avLst/>
                              <a:gdLst/>
                              <a:ahLst/>
                              <a:cxnLst/>
                              <a:rect l="0" t="0" r="0" b="0"/>
                              <a:pathLst>
                                <a:path w="120000" h="120000" extrusionOk="0">
                                  <a:moveTo>
                                    <a:pt x="0" y="0"/>
                                  </a:moveTo>
                                  <a:lnTo>
                                    <a:pt x="41824" y="1930"/>
                                  </a:lnTo>
                                  <a:cubicBezTo>
                                    <a:pt x="94917" y="7577"/>
                                    <a:pt x="120000" y="21123"/>
                                    <a:pt x="120000" y="39137"/>
                                  </a:cubicBezTo>
                                  <a:cubicBezTo>
                                    <a:pt x="120000" y="57452"/>
                                    <a:pt x="93617" y="71270"/>
                                    <a:pt x="38959" y="76635"/>
                                  </a:cubicBezTo>
                                  <a:lnTo>
                                    <a:pt x="115615" y="120000"/>
                                  </a:lnTo>
                                  <a:lnTo>
                                    <a:pt x="87303" y="120000"/>
                                  </a:lnTo>
                                  <a:lnTo>
                                    <a:pt x="15101" y="78353"/>
                                  </a:lnTo>
                                  <a:lnTo>
                                    <a:pt x="0" y="78719"/>
                                  </a:lnTo>
                                  <a:lnTo>
                                    <a:pt x="0" y="71714"/>
                                  </a:lnTo>
                                  <a:lnTo>
                                    <a:pt x="30197" y="70336"/>
                                  </a:lnTo>
                                  <a:cubicBezTo>
                                    <a:pt x="73651" y="65766"/>
                                    <a:pt x="94846" y="54683"/>
                                    <a:pt x="94846" y="39137"/>
                                  </a:cubicBezTo>
                                  <a:cubicBezTo>
                                    <a:pt x="94846" y="23584"/>
                                    <a:pt x="73651" y="12504"/>
                                    <a:pt x="30197" y="7936"/>
                                  </a:cubicBezTo>
                                  <a:lnTo>
                                    <a:pt x="0" y="6559"/>
                                  </a:lnTo>
                                  <a:lnTo>
                                    <a:pt x="0" y="0"/>
                                  </a:lnTo>
                                  <a:close/>
                                </a:path>
                              </a:pathLst>
                            </a:custGeom>
                            <a:solidFill>
                              <a:srgbClr val="181717"/>
                            </a:solidFill>
                            <a:ln>
                              <a:noFill/>
                            </a:ln>
                          </wps:spPr>
                          <wps:txbx>
                            <w:txbxContent>
                              <w:p w14:paraId="2F9004B7" w14:textId="77777777" w:rsidR="005E32BD" w:rsidRDefault="005E32BD" w:rsidP="005F1EB2">
                                <w:pPr>
                                  <w:spacing w:line="240" w:lineRule="auto"/>
                                  <w:textDirection w:val="btLr"/>
                                </w:pPr>
                              </w:p>
                            </w:txbxContent>
                          </wps:txbx>
                          <wps:bodyPr lIns="91425" tIns="91425" rIns="91425" bIns="91425" anchor="ctr" anchorCtr="0"/>
                        </wps:wsp>
                        <wps:wsp>
                          <wps:cNvPr id="47" name="Freeform 47"/>
                          <wps:cNvSpPr/>
                          <wps:spPr>
                            <a:xfrm>
                              <a:off x="1689925" y="280911"/>
                              <a:ext cx="31217" cy="168084"/>
                            </a:xfrm>
                            <a:custGeom>
                              <a:avLst/>
                              <a:gdLst/>
                              <a:ahLst/>
                              <a:cxnLst/>
                              <a:rect l="0" t="0" r="0" b="0"/>
                              <a:pathLst>
                                <a:path w="120000" h="120000" extrusionOk="0">
                                  <a:moveTo>
                                    <a:pt x="0" y="0"/>
                                  </a:moveTo>
                                  <a:lnTo>
                                    <a:pt x="120000" y="0"/>
                                  </a:lnTo>
                                  <a:lnTo>
                                    <a:pt x="120000" y="120000"/>
                                  </a:lnTo>
                                  <a:lnTo>
                                    <a:pt x="0" y="120000"/>
                                  </a:lnTo>
                                  <a:lnTo>
                                    <a:pt x="0" y="0"/>
                                  </a:lnTo>
                                </a:path>
                              </a:pathLst>
                            </a:custGeom>
                            <a:solidFill>
                              <a:srgbClr val="181717"/>
                            </a:solidFill>
                            <a:ln>
                              <a:noFill/>
                            </a:ln>
                          </wps:spPr>
                          <wps:bodyPr lIns="91425" tIns="91425" rIns="91425" bIns="91425" anchor="ctr" anchorCtr="0"/>
                        </wps:wsp>
                        <wps:wsp>
                          <wps:cNvPr id="48" name="Freeform 48"/>
                          <wps:cNvSpPr/>
                          <wps:spPr>
                            <a:xfrm>
                              <a:off x="1380020" y="280911"/>
                              <a:ext cx="31217" cy="168084"/>
                            </a:xfrm>
                            <a:custGeom>
                              <a:avLst/>
                              <a:gdLst/>
                              <a:ahLst/>
                              <a:cxnLst/>
                              <a:rect l="0" t="0" r="0" b="0"/>
                              <a:pathLst>
                                <a:path w="120000" h="120000" extrusionOk="0">
                                  <a:moveTo>
                                    <a:pt x="0" y="0"/>
                                  </a:moveTo>
                                  <a:lnTo>
                                    <a:pt x="120000" y="0"/>
                                  </a:lnTo>
                                  <a:lnTo>
                                    <a:pt x="120000" y="120000"/>
                                  </a:lnTo>
                                  <a:lnTo>
                                    <a:pt x="0" y="120000"/>
                                  </a:lnTo>
                                  <a:lnTo>
                                    <a:pt x="0" y="0"/>
                                  </a:lnTo>
                                </a:path>
                              </a:pathLst>
                            </a:custGeom>
                            <a:solidFill>
                              <a:srgbClr val="181717"/>
                            </a:solidFill>
                            <a:ln>
                              <a:noFill/>
                            </a:ln>
                          </wps:spPr>
                          <wps:bodyPr lIns="91425" tIns="91425" rIns="91425" bIns="91425" anchor="ctr" anchorCtr="0"/>
                        </wps:wsp>
                        <wps:wsp>
                          <wps:cNvPr id="49" name="Freeform 49"/>
                          <wps:cNvSpPr/>
                          <wps:spPr>
                            <a:xfrm>
                              <a:off x="1209929" y="280911"/>
                              <a:ext cx="131584" cy="168084"/>
                            </a:xfrm>
                            <a:custGeom>
                              <a:avLst/>
                              <a:gdLst/>
                              <a:ahLst/>
                              <a:cxnLst/>
                              <a:rect l="0" t="0" r="0" b="0"/>
                              <a:pathLst>
                                <a:path w="120000" h="120000" extrusionOk="0">
                                  <a:moveTo>
                                    <a:pt x="0" y="0"/>
                                  </a:moveTo>
                                  <a:lnTo>
                                    <a:pt x="31537" y="0"/>
                                  </a:lnTo>
                                  <a:lnTo>
                                    <a:pt x="54747" y="32232"/>
                                  </a:lnTo>
                                  <a:cubicBezTo>
                                    <a:pt x="56716" y="34970"/>
                                    <a:pt x="59785" y="39776"/>
                                    <a:pt x="59785" y="39776"/>
                                  </a:cubicBezTo>
                                  <a:lnTo>
                                    <a:pt x="60225" y="39776"/>
                                  </a:lnTo>
                                  <a:cubicBezTo>
                                    <a:pt x="60225" y="39776"/>
                                    <a:pt x="63503" y="34970"/>
                                    <a:pt x="65472" y="32060"/>
                                  </a:cubicBezTo>
                                  <a:lnTo>
                                    <a:pt x="88462" y="0"/>
                                  </a:lnTo>
                                  <a:lnTo>
                                    <a:pt x="120000" y="0"/>
                                  </a:lnTo>
                                  <a:lnTo>
                                    <a:pt x="120000" y="120000"/>
                                  </a:lnTo>
                                  <a:lnTo>
                                    <a:pt x="91531" y="120000"/>
                                  </a:lnTo>
                                  <a:lnTo>
                                    <a:pt x="91531" y="46123"/>
                                  </a:lnTo>
                                  <a:cubicBezTo>
                                    <a:pt x="91531" y="42686"/>
                                    <a:pt x="91751" y="37890"/>
                                    <a:pt x="91751" y="37890"/>
                                  </a:cubicBezTo>
                                  <a:lnTo>
                                    <a:pt x="91322" y="37890"/>
                                  </a:lnTo>
                                  <a:cubicBezTo>
                                    <a:pt x="91322" y="37890"/>
                                    <a:pt x="88693" y="42006"/>
                                    <a:pt x="86493" y="44745"/>
                                  </a:cubicBezTo>
                                  <a:lnTo>
                                    <a:pt x="60225" y="79371"/>
                                  </a:lnTo>
                                  <a:lnTo>
                                    <a:pt x="59785" y="79371"/>
                                  </a:lnTo>
                                  <a:lnTo>
                                    <a:pt x="33946" y="45089"/>
                                  </a:lnTo>
                                  <a:cubicBezTo>
                                    <a:pt x="31977" y="42342"/>
                                    <a:pt x="28688" y="37546"/>
                                    <a:pt x="28688" y="37546"/>
                                  </a:cubicBezTo>
                                  <a:lnTo>
                                    <a:pt x="28259" y="37546"/>
                                  </a:lnTo>
                                  <a:cubicBezTo>
                                    <a:pt x="28259" y="37546"/>
                                    <a:pt x="28468" y="42523"/>
                                    <a:pt x="28468" y="46123"/>
                                  </a:cubicBezTo>
                                  <a:lnTo>
                                    <a:pt x="28468" y="120000"/>
                                  </a:lnTo>
                                  <a:lnTo>
                                    <a:pt x="0" y="120000"/>
                                  </a:lnTo>
                                  <a:lnTo>
                                    <a:pt x="0" y="0"/>
                                  </a:lnTo>
                                  <a:close/>
                                </a:path>
                              </a:pathLst>
                            </a:custGeom>
                            <a:solidFill>
                              <a:srgbClr val="181717"/>
                            </a:solidFill>
                            <a:ln>
                              <a:noFill/>
                            </a:ln>
                          </wps:spPr>
                          <wps:txbx>
                            <w:txbxContent>
                              <w:p w14:paraId="17400ED4" w14:textId="77777777" w:rsidR="005E32BD" w:rsidRDefault="005E32BD" w:rsidP="005F1EB2">
                                <w:pPr>
                                  <w:spacing w:line="240" w:lineRule="auto"/>
                                  <w:textDirection w:val="btLr"/>
                                </w:pPr>
                              </w:p>
                            </w:txbxContent>
                          </wps:txbx>
                          <wps:bodyPr lIns="91425" tIns="91425" rIns="91425" bIns="91425" anchor="ctr" anchorCtr="0"/>
                        </wps:wsp>
                        <wps:wsp>
                          <wps:cNvPr id="50" name="Freeform 50"/>
                          <wps:cNvSpPr/>
                          <wps:spPr>
                            <a:xfrm>
                              <a:off x="1094854" y="280911"/>
                              <a:ext cx="78994" cy="168084"/>
                            </a:xfrm>
                            <a:custGeom>
                              <a:avLst/>
                              <a:gdLst/>
                              <a:ahLst/>
                              <a:cxnLst/>
                              <a:rect l="0" t="0" r="0" b="0"/>
                              <a:pathLst>
                                <a:path w="120000" h="120000" extrusionOk="0">
                                  <a:moveTo>
                                    <a:pt x="0" y="0"/>
                                  </a:moveTo>
                                  <a:lnTo>
                                    <a:pt x="120000" y="0"/>
                                  </a:lnTo>
                                  <a:lnTo>
                                    <a:pt x="120000" y="6518"/>
                                  </a:lnTo>
                                  <a:lnTo>
                                    <a:pt x="14584" y="6518"/>
                                  </a:lnTo>
                                  <a:lnTo>
                                    <a:pt x="14584" y="62397"/>
                                  </a:lnTo>
                                  <a:lnTo>
                                    <a:pt x="105415" y="62397"/>
                                  </a:lnTo>
                                  <a:lnTo>
                                    <a:pt x="105415" y="68917"/>
                                  </a:lnTo>
                                  <a:lnTo>
                                    <a:pt x="14584" y="68917"/>
                                  </a:lnTo>
                                  <a:lnTo>
                                    <a:pt x="14584" y="113489"/>
                                  </a:lnTo>
                                  <a:lnTo>
                                    <a:pt x="120000" y="113489"/>
                                  </a:lnTo>
                                  <a:lnTo>
                                    <a:pt x="120000" y="120000"/>
                                  </a:lnTo>
                                  <a:lnTo>
                                    <a:pt x="0" y="120000"/>
                                  </a:lnTo>
                                  <a:lnTo>
                                    <a:pt x="0" y="0"/>
                                  </a:lnTo>
                                  <a:close/>
                                </a:path>
                              </a:pathLst>
                            </a:custGeom>
                            <a:solidFill>
                              <a:srgbClr val="181717"/>
                            </a:solidFill>
                            <a:ln>
                              <a:noFill/>
                            </a:ln>
                          </wps:spPr>
                          <wps:bodyPr lIns="91425" tIns="91425" rIns="91425" bIns="91425" anchor="ctr" anchorCtr="0"/>
                        </wps:wsp>
                        <wps:wsp>
                          <wps:cNvPr id="51" name="Freeform 51"/>
                          <wps:cNvSpPr/>
                          <wps:spPr>
                            <a:xfrm>
                              <a:off x="963929" y="280911"/>
                              <a:ext cx="92685" cy="170485"/>
                            </a:xfrm>
                            <a:custGeom>
                              <a:avLst/>
                              <a:gdLst/>
                              <a:ahLst/>
                              <a:cxnLst/>
                              <a:rect l="0" t="0" r="0" b="0"/>
                              <a:pathLst>
                                <a:path w="120000" h="120000" extrusionOk="0">
                                  <a:moveTo>
                                    <a:pt x="0" y="0"/>
                                  </a:moveTo>
                                  <a:lnTo>
                                    <a:pt x="12430" y="0"/>
                                  </a:lnTo>
                                  <a:lnTo>
                                    <a:pt x="12430" y="79943"/>
                                  </a:lnTo>
                                  <a:cubicBezTo>
                                    <a:pt x="12430" y="102425"/>
                                    <a:pt x="31388" y="113572"/>
                                    <a:pt x="59999" y="113572"/>
                                  </a:cubicBezTo>
                                  <a:cubicBezTo>
                                    <a:pt x="88906" y="113572"/>
                                    <a:pt x="107552" y="102595"/>
                                    <a:pt x="107552" y="79943"/>
                                  </a:cubicBezTo>
                                  <a:lnTo>
                                    <a:pt x="107552" y="0"/>
                                  </a:lnTo>
                                  <a:lnTo>
                                    <a:pt x="120000" y="0"/>
                                  </a:lnTo>
                                  <a:lnTo>
                                    <a:pt x="120000" y="78763"/>
                                  </a:lnTo>
                                  <a:cubicBezTo>
                                    <a:pt x="120000" y="105804"/>
                                    <a:pt x="97932" y="119999"/>
                                    <a:pt x="59999" y="119999"/>
                                  </a:cubicBezTo>
                                  <a:cubicBezTo>
                                    <a:pt x="22082" y="119999"/>
                                    <a:pt x="0" y="105804"/>
                                    <a:pt x="0" y="78763"/>
                                  </a:cubicBezTo>
                                  <a:lnTo>
                                    <a:pt x="0" y="0"/>
                                  </a:lnTo>
                                  <a:close/>
                                </a:path>
                              </a:pathLst>
                            </a:custGeom>
                            <a:solidFill>
                              <a:srgbClr val="181717"/>
                            </a:solidFill>
                            <a:ln>
                              <a:noFill/>
                            </a:ln>
                          </wps:spPr>
                          <wps:txbx>
                            <w:txbxContent>
                              <w:p w14:paraId="15C31AE4" w14:textId="77777777" w:rsidR="005E32BD" w:rsidRDefault="005E32BD" w:rsidP="005F1EB2">
                                <w:pPr>
                                  <w:spacing w:line="240" w:lineRule="auto"/>
                                  <w:textDirection w:val="btLr"/>
                                </w:pPr>
                              </w:p>
                            </w:txbxContent>
                          </wps:txbx>
                          <wps:bodyPr lIns="91425" tIns="91425" rIns="91425" bIns="91425" anchor="ctr" anchorCtr="0"/>
                        </wps:wsp>
                        <wps:wsp>
                          <wps:cNvPr id="52" name="Freeform 52"/>
                          <wps:cNvSpPr/>
                          <wps:spPr>
                            <a:xfrm>
                              <a:off x="612939" y="280911"/>
                              <a:ext cx="78994" cy="168084"/>
                            </a:xfrm>
                            <a:custGeom>
                              <a:avLst/>
                              <a:gdLst/>
                              <a:ahLst/>
                              <a:cxnLst/>
                              <a:rect l="0" t="0" r="0" b="0"/>
                              <a:pathLst>
                                <a:path w="120000" h="120000" extrusionOk="0">
                                  <a:moveTo>
                                    <a:pt x="0" y="0"/>
                                  </a:moveTo>
                                  <a:lnTo>
                                    <a:pt x="120000" y="0"/>
                                  </a:lnTo>
                                  <a:lnTo>
                                    <a:pt x="120000" y="6518"/>
                                  </a:lnTo>
                                  <a:lnTo>
                                    <a:pt x="14565" y="6518"/>
                                  </a:lnTo>
                                  <a:lnTo>
                                    <a:pt x="14565" y="62397"/>
                                  </a:lnTo>
                                  <a:lnTo>
                                    <a:pt x="105395" y="62397"/>
                                  </a:lnTo>
                                  <a:lnTo>
                                    <a:pt x="105395" y="68917"/>
                                  </a:lnTo>
                                  <a:lnTo>
                                    <a:pt x="14565" y="68917"/>
                                  </a:lnTo>
                                  <a:lnTo>
                                    <a:pt x="14565" y="113489"/>
                                  </a:lnTo>
                                  <a:lnTo>
                                    <a:pt x="120000" y="113489"/>
                                  </a:lnTo>
                                  <a:lnTo>
                                    <a:pt x="120000" y="120000"/>
                                  </a:lnTo>
                                  <a:lnTo>
                                    <a:pt x="0" y="120000"/>
                                  </a:lnTo>
                                  <a:lnTo>
                                    <a:pt x="0" y="0"/>
                                  </a:lnTo>
                                  <a:close/>
                                </a:path>
                              </a:pathLst>
                            </a:custGeom>
                            <a:solidFill>
                              <a:srgbClr val="181717"/>
                            </a:solidFill>
                            <a:ln>
                              <a:noFill/>
                            </a:ln>
                          </wps:spPr>
                          <wps:bodyPr lIns="91425" tIns="91425" rIns="91425" bIns="91425" anchor="ctr" anchorCtr="0"/>
                        </wps:wsp>
                        <wps:wsp>
                          <wps:cNvPr id="53" name="Freeform 53"/>
                          <wps:cNvSpPr/>
                          <wps:spPr>
                            <a:xfrm>
                              <a:off x="1749997" y="278523"/>
                              <a:ext cx="57868" cy="172872"/>
                            </a:xfrm>
                            <a:custGeom>
                              <a:avLst/>
                              <a:gdLst/>
                              <a:ahLst/>
                              <a:cxnLst/>
                              <a:rect l="0" t="0" r="0" b="0"/>
                              <a:pathLst>
                                <a:path w="120000" h="120000" extrusionOk="0">
                                  <a:moveTo>
                                    <a:pt x="119985" y="0"/>
                                  </a:moveTo>
                                  <a:lnTo>
                                    <a:pt x="120000" y="1"/>
                                  </a:lnTo>
                                  <a:lnTo>
                                    <a:pt x="120000" y="20832"/>
                                  </a:lnTo>
                                  <a:lnTo>
                                    <a:pt x="119985" y="20831"/>
                                  </a:lnTo>
                                  <a:cubicBezTo>
                                    <a:pt x="80166" y="20831"/>
                                    <a:pt x="64734" y="35659"/>
                                    <a:pt x="64734" y="60000"/>
                                  </a:cubicBezTo>
                                  <a:cubicBezTo>
                                    <a:pt x="64734" y="84331"/>
                                    <a:pt x="80666" y="99168"/>
                                    <a:pt x="119985" y="99168"/>
                                  </a:cubicBezTo>
                                  <a:lnTo>
                                    <a:pt x="120000" y="99167"/>
                                  </a:lnTo>
                                  <a:lnTo>
                                    <a:pt x="120000" y="119999"/>
                                  </a:lnTo>
                                  <a:lnTo>
                                    <a:pt x="119985" y="120000"/>
                                  </a:lnTo>
                                  <a:cubicBezTo>
                                    <a:pt x="28863" y="120000"/>
                                    <a:pt x="0" y="92001"/>
                                    <a:pt x="0" y="60000"/>
                                  </a:cubicBezTo>
                                  <a:cubicBezTo>
                                    <a:pt x="0" y="27998"/>
                                    <a:pt x="28863" y="0"/>
                                    <a:pt x="119985" y="0"/>
                                  </a:cubicBezTo>
                                  <a:close/>
                                </a:path>
                              </a:pathLst>
                            </a:custGeom>
                            <a:solidFill>
                              <a:srgbClr val="181717"/>
                            </a:solidFill>
                            <a:ln>
                              <a:noFill/>
                            </a:ln>
                          </wps:spPr>
                          <wps:txbx>
                            <w:txbxContent>
                              <w:p w14:paraId="78463D0E" w14:textId="77777777" w:rsidR="005E32BD" w:rsidRDefault="005E32BD" w:rsidP="005F1EB2">
                                <w:pPr>
                                  <w:spacing w:line="240" w:lineRule="auto"/>
                                  <w:textDirection w:val="btLr"/>
                                </w:pPr>
                              </w:p>
                            </w:txbxContent>
                          </wps:txbx>
                          <wps:bodyPr lIns="91425" tIns="91425" rIns="91425" bIns="91425" anchor="ctr" anchorCtr="0"/>
                        </wps:wsp>
                        <wps:wsp>
                          <wps:cNvPr id="54" name="Freeform 54"/>
                          <wps:cNvSpPr/>
                          <wps:spPr>
                            <a:xfrm>
                              <a:off x="1555394" y="278523"/>
                              <a:ext cx="106617" cy="172872"/>
                            </a:xfrm>
                            <a:custGeom>
                              <a:avLst/>
                              <a:gdLst/>
                              <a:ahLst/>
                              <a:cxnLst/>
                              <a:rect l="0" t="0" r="0" b="0"/>
                              <a:pathLst>
                                <a:path w="120000" h="120000" extrusionOk="0">
                                  <a:moveTo>
                                    <a:pt x="58920" y="0"/>
                                  </a:moveTo>
                                  <a:cubicBezTo>
                                    <a:pt x="89739" y="0"/>
                                    <a:pt x="107306" y="10499"/>
                                    <a:pt x="116497" y="25168"/>
                                  </a:cubicBezTo>
                                  <a:lnTo>
                                    <a:pt x="85950" y="36832"/>
                                  </a:lnTo>
                                  <a:cubicBezTo>
                                    <a:pt x="81361" y="27161"/>
                                    <a:pt x="73243" y="20831"/>
                                    <a:pt x="58920" y="20831"/>
                                  </a:cubicBezTo>
                                  <a:cubicBezTo>
                                    <a:pt x="48928" y="20831"/>
                                    <a:pt x="41896" y="24666"/>
                                    <a:pt x="41896" y="31163"/>
                                  </a:cubicBezTo>
                                  <a:cubicBezTo>
                                    <a:pt x="41896" y="51836"/>
                                    <a:pt x="120000" y="47657"/>
                                    <a:pt x="120000" y="86165"/>
                                  </a:cubicBezTo>
                                  <a:cubicBezTo>
                                    <a:pt x="120000" y="106829"/>
                                    <a:pt x="95127" y="120000"/>
                                    <a:pt x="60007" y="120000"/>
                                  </a:cubicBezTo>
                                  <a:cubicBezTo>
                                    <a:pt x="30817" y="120000"/>
                                    <a:pt x="9462" y="110664"/>
                                    <a:pt x="0" y="96999"/>
                                  </a:cubicBezTo>
                                  <a:lnTo>
                                    <a:pt x="30003" y="84498"/>
                                  </a:lnTo>
                                  <a:cubicBezTo>
                                    <a:pt x="34591" y="93332"/>
                                    <a:pt x="46498" y="99168"/>
                                    <a:pt x="60007" y="99168"/>
                                  </a:cubicBezTo>
                                  <a:cubicBezTo>
                                    <a:pt x="74058" y="99168"/>
                                    <a:pt x="84864" y="95165"/>
                                    <a:pt x="84864" y="86165"/>
                                  </a:cubicBezTo>
                                  <a:cubicBezTo>
                                    <a:pt x="84864" y="67167"/>
                                    <a:pt x="6761" y="67335"/>
                                    <a:pt x="6761" y="31833"/>
                                  </a:cubicBezTo>
                                  <a:cubicBezTo>
                                    <a:pt x="6761" y="13823"/>
                                    <a:pt x="28116" y="0"/>
                                    <a:pt x="58920" y="0"/>
                                  </a:cubicBezTo>
                                  <a:close/>
                                </a:path>
                              </a:pathLst>
                            </a:custGeom>
                            <a:solidFill>
                              <a:srgbClr val="181717"/>
                            </a:solidFill>
                            <a:ln>
                              <a:noFill/>
                            </a:ln>
                          </wps:spPr>
                          <wps:txbx>
                            <w:txbxContent>
                              <w:p w14:paraId="78177E0B" w14:textId="77777777" w:rsidR="005E32BD" w:rsidRDefault="005E32BD" w:rsidP="005F1EB2">
                                <w:pPr>
                                  <w:spacing w:line="240" w:lineRule="auto"/>
                                  <w:textDirection w:val="btLr"/>
                                </w:pPr>
                              </w:p>
                            </w:txbxContent>
                          </wps:txbx>
                          <wps:bodyPr lIns="91425" tIns="91425" rIns="91425" bIns="91425" anchor="ctr" anchorCtr="0"/>
                        </wps:wsp>
                        <wps:wsp>
                          <wps:cNvPr id="55" name="Freeform 55"/>
                          <wps:cNvSpPr/>
                          <wps:spPr>
                            <a:xfrm>
                              <a:off x="1435278" y="278523"/>
                              <a:ext cx="106617" cy="172872"/>
                            </a:xfrm>
                            <a:custGeom>
                              <a:avLst/>
                              <a:gdLst/>
                              <a:ahLst/>
                              <a:cxnLst/>
                              <a:rect l="0" t="0" r="0" b="0"/>
                              <a:pathLst>
                                <a:path w="120000" h="120000" extrusionOk="0">
                                  <a:moveTo>
                                    <a:pt x="58921" y="0"/>
                                  </a:moveTo>
                                  <a:cubicBezTo>
                                    <a:pt x="89724" y="0"/>
                                    <a:pt x="107291" y="10499"/>
                                    <a:pt x="116482" y="25168"/>
                                  </a:cubicBezTo>
                                  <a:lnTo>
                                    <a:pt x="85937" y="36832"/>
                                  </a:lnTo>
                                  <a:cubicBezTo>
                                    <a:pt x="81348" y="27161"/>
                                    <a:pt x="73243" y="20831"/>
                                    <a:pt x="58921" y="20831"/>
                                  </a:cubicBezTo>
                                  <a:cubicBezTo>
                                    <a:pt x="48915" y="20831"/>
                                    <a:pt x="41881" y="24666"/>
                                    <a:pt x="41881" y="31163"/>
                                  </a:cubicBezTo>
                                  <a:cubicBezTo>
                                    <a:pt x="41881" y="51836"/>
                                    <a:pt x="120000" y="47657"/>
                                    <a:pt x="120000" y="86165"/>
                                  </a:cubicBezTo>
                                  <a:cubicBezTo>
                                    <a:pt x="120000" y="106829"/>
                                    <a:pt x="95128" y="120000"/>
                                    <a:pt x="59992" y="120000"/>
                                  </a:cubicBezTo>
                                  <a:cubicBezTo>
                                    <a:pt x="30804" y="120000"/>
                                    <a:pt x="9462" y="110664"/>
                                    <a:pt x="0" y="96999"/>
                                  </a:cubicBezTo>
                                  <a:lnTo>
                                    <a:pt x="30003" y="84498"/>
                                  </a:lnTo>
                                  <a:cubicBezTo>
                                    <a:pt x="34591" y="93332"/>
                                    <a:pt x="46485" y="99168"/>
                                    <a:pt x="59992" y="99168"/>
                                  </a:cubicBezTo>
                                  <a:cubicBezTo>
                                    <a:pt x="74043" y="99168"/>
                                    <a:pt x="84864" y="95165"/>
                                    <a:pt x="84864" y="86165"/>
                                  </a:cubicBezTo>
                                  <a:cubicBezTo>
                                    <a:pt x="84864" y="67167"/>
                                    <a:pt x="6761" y="67335"/>
                                    <a:pt x="6761" y="31833"/>
                                  </a:cubicBezTo>
                                  <a:cubicBezTo>
                                    <a:pt x="6761" y="13823"/>
                                    <a:pt x="28116" y="0"/>
                                    <a:pt x="58921" y="0"/>
                                  </a:cubicBezTo>
                                  <a:close/>
                                </a:path>
                              </a:pathLst>
                            </a:custGeom>
                            <a:solidFill>
                              <a:srgbClr val="181717"/>
                            </a:solidFill>
                            <a:ln>
                              <a:noFill/>
                            </a:ln>
                          </wps:spPr>
                          <wps:txbx>
                            <w:txbxContent>
                              <w:p w14:paraId="402F561A" w14:textId="77777777" w:rsidR="005E32BD" w:rsidRDefault="005E32BD" w:rsidP="005F1EB2">
                                <w:pPr>
                                  <w:spacing w:line="240" w:lineRule="auto"/>
                                  <w:textDirection w:val="btLr"/>
                                </w:pPr>
                              </w:p>
                            </w:txbxContent>
                          </wps:txbx>
                          <wps:bodyPr lIns="91425" tIns="91425" rIns="91425" bIns="91425" anchor="ctr" anchorCtr="0"/>
                        </wps:wsp>
                        <wps:wsp>
                          <wps:cNvPr id="56" name="Freeform 56"/>
                          <wps:cNvSpPr/>
                          <wps:spPr>
                            <a:xfrm>
                              <a:off x="838275" y="278523"/>
                              <a:ext cx="99886" cy="172872"/>
                            </a:xfrm>
                            <a:custGeom>
                              <a:avLst/>
                              <a:gdLst/>
                              <a:ahLst/>
                              <a:cxnLst/>
                              <a:rect l="0" t="0" r="0" b="0"/>
                              <a:pathLst>
                                <a:path w="120000" h="120000" extrusionOk="0">
                                  <a:moveTo>
                                    <a:pt x="63470" y="0"/>
                                  </a:moveTo>
                                  <a:cubicBezTo>
                                    <a:pt x="92596" y="0"/>
                                    <a:pt x="110768" y="11002"/>
                                    <a:pt x="120000" y="28166"/>
                                  </a:cubicBezTo>
                                  <a:lnTo>
                                    <a:pt x="109334" y="30158"/>
                                  </a:lnTo>
                                  <a:cubicBezTo>
                                    <a:pt x="101537" y="15163"/>
                                    <a:pt x="86830" y="6162"/>
                                    <a:pt x="63470" y="6162"/>
                                  </a:cubicBezTo>
                                  <a:cubicBezTo>
                                    <a:pt x="27128" y="6162"/>
                                    <a:pt x="11549" y="28325"/>
                                    <a:pt x="11549" y="60000"/>
                                  </a:cubicBezTo>
                                  <a:cubicBezTo>
                                    <a:pt x="11549" y="91666"/>
                                    <a:pt x="27128" y="113837"/>
                                    <a:pt x="63470" y="113837"/>
                                  </a:cubicBezTo>
                                  <a:cubicBezTo>
                                    <a:pt x="85976" y="113837"/>
                                    <a:pt x="100668" y="105331"/>
                                    <a:pt x="108464" y="91498"/>
                                  </a:cubicBezTo>
                                  <a:lnTo>
                                    <a:pt x="119130" y="93332"/>
                                  </a:lnTo>
                                  <a:cubicBezTo>
                                    <a:pt x="109623" y="109668"/>
                                    <a:pt x="91742" y="120000"/>
                                    <a:pt x="63470" y="120000"/>
                                  </a:cubicBezTo>
                                  <a:cubicBezTo>
                                    <a:pt x="18750" y="120000"/>
                                    <a:pt x="0" y="94328"/>
                                    <a:pt x="0" y="60000"/>
                                  </a:cubicBezTo>
                                  <a:cubicBezTo>
                                    <a:pt x="0" y="25662"/>
                                    <a:pt x="18750" y="0"/>
                                    <a:pt x="63470" y="0"/>
                                  </a:cubicBezTo>
                                  <a:close/>
                                </a:path>
                              </a:pathLst>
                            </a:custGeom>
                            <a:solidFill>
                              <a:srgbClr val="181717"/>
                            </a:solidFill>
                            <a:ln>
                              <a:noFill/>
                            </a:ln>
                          </wps:spPr>
                          <wps:txbx>
                            <w:txbxContent>
                              <w:p w14:paraId="6B1EEE7F" w14:textId="77777777" w:rsidR="005E32BD" w:rsidRDefault="005E32BD" w:rsidP="005F1EB2">
                                <w:pPr>
                                  <w:spacing w:line="240" w:lineRule="auto"/>
                                  <w:textDirection w:val="btLr"/>
                                </w:pPr>
                              </w:p>
                            </w:txbxContent>
                          </wps:txbx>
                          <wps:bodyPr lIns="91425" tIns="91425" rIns="91425" bIns="91425" anchor="ctr" anchorCtr="0"/>
                        </wps:wsp>
                        <wps:wsp>
                          <wps:cNvPr id="57" name="Freeform 57"/>
                          <wps:cNvSpPr/>
                          <wps:spPr>
                            <a:xfrm>
                              <a:off x="718172" y="278523"/>
                              <a:ext cx="97727" cy="173114"/>
                            </a:xfrm>
                            <a:custGeom>
                              <a:avLst/>
                              <a:gdLst/>
                              <a:ahLst/>
                              <a:cxnLst/>
                              <a:rect l="0" t="0" r="0" b="0"/>
                              <a:pathLst>
                                <a:path w="120000" h="120000" extrusionOk="0">
                                  <a:moveTo>
                                    <a:pt x="62503" y="0"/>
                                  </a:moveTo>
                                  <a:cubicBezTo>
                                    <a:pt x="90806" y="0"/>
                                    <a:pt x="108490" y="8151"/>
                                    <a:pt x="117332" y="20961"/>
                                  </a:cubicBezTo>
                                  <a:lnTo>
                                    <a:pt x="106728" y="23795"/>
                                  </a:lnTo>
                                  <a:cubicBezTo>
                                    <a:pt x="100818" y="14974"/>
                                    <a:pt x="86674" y="6321"/>
                                    <a:pt x="61910" y="6321"/>
                                  </a:cubicBezTo>
                                  <a:cubicBezTo>
                                    <a:pt x="35368" y="6321"/>
                                    <a:pt x="18557" y="16136"/>
                                    <a:pt x="18557" y="28620"/>
                                  </a:cubicBezTo>
                                  <a:cubicBezTo>
                                    <a:pt x="18557" y="43603"/>
                                    <a:pt x="43336" y="50091"/>
                                    <a:pt x="64561" y="55417"/>
                                  </a:cubicBezTo>
                                  <a:cubicBezTo>
                                    <a:pt x="93161" y="62575"/>
                                    <a:pt x="120000" y="70234"/>
                                    <a:pt x="120000" y="89205"/>
                                  </a:cubicBezTo>
                                  <a:cubicBezTo>
                                    <a:pt x="120000" y="105685"/>
                                    <a:pt x="100818" y="120000"/>
                                    <a:pt x="63078" y="119832"/>
                                  </a:cubicBezTo>
                                  <a:cubicBezTo>
                                    <a:pt x="33902" y="119665"/>
                                    <a:pt x="10011" y="111011"/>
                                    <a:pt x="0" y="98695"/>
                                  </a:cubicBezTo>
                                  <a:lnTo>
                                    <a:pt x="10323" y="95200"/>
                                  </a:lnTo>
                                  <a:cubicBezTo>
                                    <a:pt x="19758" y="106354"/>
                                    <a:pt x="38908" y="113502"/>
                                    <a:pt x="63078" y="113502"/>
                                  </a:cubicBezTo>
                                  <a:cubicBezTo>
                                    <a:pt x="94923" y="113502"/>
                                    <a:pt x="108194" y="101354"/>
                                    <a:pt x="108194" y="89707"/>
                                  </a:cubicBezTo>
                                  <a:cubicBezTo>
                                    <a:pt x="108194" y="73896"/>
                                    <a:pt x="84023" y="67566"/>
                                    <a:pt x="60725" y="61747"/>
                                  </a:cubicBezTo>
                                  <a:cubicBezTo>
                                    <a:pt x="34775" y="55092"/>
                                    <a:pt x="6784" y="47591"/>
                                    <a:pt x="6784" y="28787"/>
                                  </a:cubicBezTo>
                                  <a:cubicBezTo>
                                    <a:pt x="6784" y="12641"/>
                                    <a:pt x="27415" y="0"/>
                                    <a:pt x="62503" y="0"/>
                                  </a:cubicBezTo>
                                  <a:close/>
                                </a:path>
                              </a:pathLst>
                            </a:custGeom>
                            <a:solidFill>
                              <a:srgbClr val="181717"/>
                            </a:solidFill>
                            <a:ln>
                              <a:noFill/>
                            </a:ln>
                          </wps:spPr>
                          <wps:txbx>
                            <w:txbxContent>
                              <w:p w14:paraId="35FD8E9E" w14:textId="77777777" w:rsidR="005E32BD" w:rsidRDefault="005E32BD" w:rsidP="005F1EB2">
                                <w:pPr>
                                  <w:spacing w:line="240" w:lineRule="auto"/>
                                  <w:textDirection w:val="btLr"/>
                                </w:pPr>
                              </w:p>
                            </w:txbxContent>
                          </wps:txbx>
                          <wps:bodyPr lIns="91425" tIns="91425" rIns="91425" bIns="91425" anchor="ctr" anchorCtr="0"/>
                        </wps:wsp>
                        <wps:wsp>
                          <wps:cNvPr id="58" name="Freeform 58"/>
                          <wps:cNvSpPr/>
                          <wps:spPr>
                            <a:xfrm>
                              <a:off x="531945" y="79991"/>
                              <a:ext cx="82417" cy="151985"/>
                            </a:xfrm>
                            <a:custGeom>
                              <a:avLst/>
                              <a:gdLst/>
                              <a:ahLst/>
                              <a:cxnLst/>
                              <a:rect l="0" t="0" r="0" b="0"/>
                              <a:pathLst>
                                <a:path w="120000" h="120000" extrusionOk="0">
                                  <a:moveTo>
                                    <a:pt x="0" y="0"/>
                                  </a:moveTo>
                                  <a:lnTo>
                                    <a:pt x="6228" y="3207"/>
                                  </a:lnTo>
                                  <a:cubicBezTo>
                                    <a:pt x="44152" y="17403"/>
                                    <a:pt x="120000" y="24804"/>
                                    <a:pt x="120000" y="68640"/>
                                  </a:cubicBezTo>
                                  <a:cubicBezTo>
                                    <a:pt x="120000" y="100015"/>
                                    <a:pt x="77081" y="120000"/>
                                    <a:pt x="16429" y="120000"/>
                                  </a:cubicBezTo>
                                  <a:lnTo>
                                    <a:pt x="0" y="118814"/>
                                  </a:lnTo>
                                  <a:lnTo>
                                    <a:pt x="0" y="85207"/>
                                  </a:lnTo>
                                  <a:lnTo>
                                    <a:pt x="16429" y="88374"/>
                                  </a:lnTo>
                                  <a:cubicBezTo>
                                    <a:pt x="40689" y="88374"/>
                                    <a:pt x="59348" y="82297"/>
                                    <a:pt x="59348" y="68640"/>
                                  </a:cubicBezTo>
                                  <a:cubicBezTo>
                                    <a:pt x="59348" y="61429"/>
                                    <a:pt x="50921" y="56035"/>
                                    <a:pt x="38279" y="51161"/>
                                  </a:cubicBezTo>
                                  <a:lnTo>
                                    <a:pt x="0" y="39294"/>
                                  </a:lnTo>
                                  <a:lnTo>
                                    <a:pt x="0" y="0"/>
                                  </a:lnTo>
                                  <a:close/>
                                </a:path>
                              </a:pathLst>
                            </a:custGeom>
                            <a:solidFill>
                              <a:srgbClr val="181717"/>
                            </a:solidFill>
                            <a:ln>
                              <a:noFill/>
                            </a:ln>
                          </wps:spPr>
                          <wps:txbx>
                            <w:txbxContent>
                              <w:p w14:paraId="69F96E38" w14:textId="77777777" w:rsidR="005E32BD" w:rsidRDefault="005E32BD" w:rsidP="005F1EB2">
                                <w:pPr>
                                  <w:spacing w:line="240" w:lineRule="auto"/>
                                  <w:textDirection w:val="btLr"/>
                                </w:pPr>
                              </w:p>
                            </w:txbxContent>
                          </wps:txbx>
                          <wps:bodyPr lIns="91425" tIns="91425" rIns="91425" bIns="91425" anchor="ctr" anchorCtr="0"/>
                        </wps:wsp>
                        <wps:wsp>
                          <wps:cNvPr id="59" name="Freeform 59"/>
                          <wps:cNvSpPr/>
                          <wps:spPr>
                            <a:xfrm>
                              <a:off x="1719427" y="4458"/>
                              <a:ext cx="88436" cy="224320"/>
                            </a:xfrm>
                            <a:custGeom>
                              <a:avLst/>
                              <a:gdLst/>
                              <a:ahLst/>
                              <a:cxnLst/>
                              <a:rect l="0" t="0" r="0" b="0"/>
                              <a:pathLst>
                                <a:path w="120000" h="120000" extrusionOk="0">
                                  <a:moveTo>
                                    <a:pt x="0" y="0"/>
                                  </a:moveTo>
                                  <a:lnTo>
                                    <a:pt x="56505" y="0"/>
                                  </a:lnTo>
                                  <a:lnTo>
                                    <a:pt x="56505" y="98565"/>
                                  </a:lnTo>
                                  <a:lnTo>
                                    <a:pt x="119999" y="98565"/>
                                  </a:lnTo>
                                  <a:lnTo>
                                    <a:pt x="119999" y="120000"/>
                                  </a:lnTo>
                                  <a:lnTo>
                                    <a:pt x="0" y="120000"/>
                                  </a:lnTo>
                                  <a:lnTo>
                                    <a:pt x="0" y="0"/>
                                  </a:lnTo>
                                  <a:close/>
                                </a:path>
                              </a:pathLst>
                            </a:custGeom>
                            <a:solidFill>
                              <a:srgbClr val="181717"/>
                            </a:solidFill>
                            <a:ln>
                              <a:noFill/>
                            </a:ln>
                          </wps:spPr>
                          <wps:bodyPr lIns="91425" tIns="91425" rIns="91425" bIns="91425" anchor="ctr" anchorCtr="0"/>
                        </wps:wsp>
                        <wps:wsp>
                          <wps:cNvPr id="60" name="Freeform 60"/>
                          <wps:cNvSpPr/>
                          <wps:spPr>
                            <a:xfrm>
                              <a:off x="1551888" y="4458"/>
                              <a:ext cx="119215" cy="224320"/>
                            </a:xfrm>
                            <a:custGeom>
                              <a:avLst/>
                              <a:gdLst/>
                              <a:ahLst/>
                              <a:cxnLst/>
                              <a:rect l="0" t="0" r="0" b="0"/>
                              <a:pathLst>
                                <a:path w="120000" h="120000" extrusionOk="0">
                                  <a:moveTo>
                                    <a:pt x="0" y="0"/>
                                  </a:moveTo>
                                  <a:lnTo>
                                    <a:pt x="120000" y="0"/>
                                  </a:lnTo>
                                  <a:lnTo>
                                    <a:pt x="120000" y="21427"/>
                                  </a:lnTo>
                                  <a:lnTo>
                                    <a:pt x="41943" y="21427"/>
                                  </a:lnTo>
                                  <a:lnTo>
                                    <a:pt x="41943" y="52115"/>
                                  </a:lnTo>
                                  <a:lnTo>
                                    <a:pt x="107740" y="52115"/>
                                  </a:lnTo>
                                  <a:lnTo>
                                    <a:pt x="107740" y="73536"/>
                                  </a:lnTo>
                                  <a:lnTo>
                                    <a:pt x="41943" y="73536"/>
                                  </a:lnTo>
                                  <a:lnTo>
                                    <a:pt x="41943" y="98565"/>
                                  </a:lnTo>
                                  <a:lnTo>
                                    <a:pt x="120000" y="98565"/>
                                  </a:lnTo>
                                  <a:lnTo>
                                    <a:pt x="120000" y="120000"/>
                                  </a:lnTo>
                                  <a:lnTo>
                                    <a:pt x="0" y="120000"/>
                                  </a:lnTo>
                                  <a:lnTo>
                                    <a:pt x="0" y="0"/>
                                  </a:lnTo>
                                  <a:close/>
                                </a:path>
                              </a:pathLst>
                            </a:custGeom>
                            <a:solidFill>
                              <a:srgbClr val="181717"/>
                            </a:solidFill>
                            <a:ln>
                              <a:noFill/>
                            </a:ln>
                          </wps:spPr>
                          <wps:bodyPr lIns="91425" tIns="91425" rIns="91425" bIns="91425" anchor="ctr" anchorCtr="0"/>
                        </wps:wsp>
                        <wps:wsp>
                          <wps:cNvPr id="61" name="Freeform 61"/>
                          <wps:cNvSpPr/>
                          <wps:spPr>
                            <a:xfrm>
                              <a:off x="1459001" y="4458"/>
                              <a:ext cx="41655" cy="224320"/>
                            </a:xfrm>
                            <a:custGeom>
                              <a:avLst/>
                              <a:gdLst/>
                              <a:ahLst/>
                              <a:cxnLst/>
                              <a:rect l="0" t="0" r="0" b="0"/>
                              <a:pathLst>
                                <a:path w="120000" h="120000" extrusionOk="0">
                                  <a:moveTo>
                                    <a:pt x="0" y="0"/>
                                  </a:moveTo>
                                  <a:lnTo>
                                    <a:pt x="120000" y="0"/>
                                  </a:lnTo>
                                  <a:lnTo>
                                    <a:pt x="120000" y="120000"/>
                                  </a:lnTo>
                                  <a:lnTo>
                                    <a:pt x="0" y="120000"/>
                                  </a:lnTo>
                                  <a:lnTo>
                                    <a:pt x="0" y="0"/>
                                  </a:lnTo>
                                </a:path>
                              </a:pathLst>
                            </a:custGeom>
                            <a:solidFill>
                              <a:srgbClr val="181717"/>
                            </a:solidFill>
                            <a:ln>
                              <a:noFill/>
                            </a:ln>
                          </wps:spPr>
                          <wps:bodyPr lIns="91425" tIns="91425" rIns="91425" bIns="91425" anchor="ctr" anchorCtr="0"/>
                        </wps:wsp>
                        <wps:wsp>
                          <wps:cNvPr id="62" name="Freeform 62"/>
                          <wps:cNvSpPr/>
                          <wps:spPr>
                            <a:xfrm>
                              <a:off x="1303325" y="4458"/>
                              <a:ext cx="119201" cy="224320"/>
                            </a:xfrm>
                            <a:custGeom>
                              <a:avLst/>
                              <a:gdLst/>
                              <a:ahLst/>
                              <a:cxnLst/>
                              <a:rect l="0" t="0" r="0" b="0"/>
                              <a:pathLst>
                                <a:path w="120000" h="120000" extrusionOk="0">
                                  <a:moveTo>
                                    <a:pt x="0" y="0"/>
                                  </a:moveTo>
                                  <a:lnTo>
                                    <a:pt x="120000" y="0"/>
                                  </a:lnTo>
                                  <a:lnTo>
                                    <a:pt x="120000" y="21427"/>
                                  </a:lnTo>
                                  <a:lnTo>
                                    <a:pt x="41934" y="21427"/>
                                  </a:lnTo>
                                  <a:lnTo>
                                    <a:pt x="41934" y="58284"/>
                                  </a:lnTo>
                                  <a:lnTo>
                                    <a:pt x="107432" y="58284"/>
                                  </a:lnTo>
                                  <a:lnTo>
                                    <a:pt x="107432" y="79712"/>
                                  </a:lnTo>
                                  <a:lnTo>
                                    <a:pt x="41934" y="79712"/>
                                  </a:lnTo>
                                  <a:lnTo>
                                    <a:pt x="41934" y="120000"/>
                                  </a:lnTo>
                                  <a:lnTo>
                                    <a:pt x="0" y="120000"/>
                                  </a:lnTo>
                                  <a:lnTo>
                                    <a:pt x="0" y="0"/>
                                  </a:lnTo>
                                  <a:close/>
                                </a:path>
                              </a:pathLst>
                            </a:custGeom>
                            <a:solidFill>
                              <a:srgbClr val="181717"/>
                            </a:solidFill>
                            <a:ln>
                              <a:noFill/>
                            </a:ln>
                          </wps:spPr>
                          <wps:bodyPr lIns="91425" tIns="91425" rIns="91425" bIns="91425" anchor="ctr" anchorCtr="0"/>
                        </wps:wsp>
                        <wps:wsp>
                          <wps:cNvPr id="63" name="Freeform 63"/>
                          <wps:cNvSpPr/>
                          <wps:spPr>
                            <a:xfrm>
                              <a:off x="1111136" y="4458"/>
                              <a:ext cx="140994" cy="224320"/>
                            </a:xfrm>
                            <a:custGeom>
                              <a:avLst/>
                              <a:gdLst/>
                              <a:ahLst/>
                              <a:cxnLst/>
                              <a:rect l="0" t="0" r="0" b="0"/>
                              <a:pathLst>
                                <a:path w="120000" h="120000" extrusionOk="0">
                                  <a:moveTo>
                                    <a:pt x="0" y="0"/>
                                  </a:moveTo>
                                  <a:lnTo>
                                    <a:pt x="35453" y="0"/>
                                  </a:lnTo>
                                  <a:lnTo>
                                    <a:pt x="35453" y="53488"/>
                                  </a:lnTo>
                                  <a:lnTo>
                                    <a:pt x="84546" y="53488"/>
                                  </a:lnTo>
                                  <a:lnTo>
                                    <a:pt x="84546" y="0"/>
                                  </a:lnTo>
                                  <a:lnTo>
                                    <a:pt x="120000" y="0"/>
                                  </a:lnTo>
                                  <a:lnTo>
                                    <a:pt x="120000" y="120000"/>
                                  </a:lnTo>
                                  <a:lnTo>
                                    <a:pt x="84546" y="120000"/>
                                  </a:lnTo>
                                  <a:lnTo>
                                    <a:pt x="84546" y="74916"/>
                                  </a:lnTo>
                                  <a:lnTo>
                                    <a:pt x="35453" y="74916"/>
                                  </a:lnTo>
                                  <a:lnTo>
                                    <a:pt x="35453" y="120000"/>
                                  </a:lnTo>
                                  <a:lnTo>
                                    <a:pt x="0" y="120000"/>
                                  </a:lnTo>
                                  <a:lnTo>
                                    <a:pt x="0" y="0"/>
                                  </a:lnTo>
                                  <a:close/>
                                </a:path>
                              </a:pathLst>
                            </a:custGeom>
                            <a:solidFill>
                              <a:srgbClr val="181717"/>
                            </a:solidFill>
                            <a:ln>
                              <a:noFill/>
                            </a:ln>
                          </wps:spPr>
                          <wps:bodyPr lIns="91425" tIns="91425" rIns="91425" bIns="91425" anchor="ctr" anchorCtr="0"/>
                        </wps:wsp>
                        <wps:wsp>
                          <wps:cNvPr id="64" name="Freeform 64"/>
                          <wps:cNvSpPr/>
                          <wps:spPr>
                            <a:xfrm>
                              <a:off x="955129" y="4458"/>
                              <a:ext cx="120814" cy="224320"/>
                            </a:xfrm>
                            <a:custGeom>
                              <a:avLst/>
                              <a:gdLst/>
                              <a:ahLst/>
                              <a:cxnLst/>
                              <a:rect l="0" t="0" r="0" b="0"/>
                              <a:pathLst>
                                <a:path w="120000" h="120000" extrusionOk="0">
                                  <a:moveTo>
                                    <a:pt x="0" y="0"/>
                                  </a:moveTo>
                                  <a:lnTo>
                                    <a:pt x="120000" y="0"/>
                                  </a:lnTo>
                                  <a:lnTo>
                                    <a:pt x="120000" y="21427"/>
                                  </a:lnTo>
                                  <a:lnTo>
                                    <a:pt x="80844" y="21427"/>
                                  </a:lnTo>
                                  <a:lnTo>
                                    <a:pt x="80844" y="120000"/>
                                  </a:lnTo>
                                  <a:lnTo>
                                    <a:pt x="39155" y="120000"/>
                                  </a:lnTo>
                                  <a:lnTo>
                                    <a:pt x="39155" y="21427"/>
                                  </a:lnTo>
                                  <a:lnTo>
                                    <a:pt x="0" y="21427"/>
                                  </a:lnTo>
                                  <a:lnTo>
                                    <a:pt x="0" y="0"/>
                                  </a:lnTo>
                                  <a:close/>
                                </a:path>
                              </a:pathLst>
                            </a:custGeom>
                            <a:solidFill>
                              <a:srgbClr val="181717"/>
                            </a:solidFill>
                            <a:ln>
                              <a:noFill/>
                            </a:ln>
                          </wps:spPr>
                          <wps:bodyPr lIns="91425" tIns="91425" rIns="91425" bIns="91425" anchor="ctr" anchorCtr="0"/>
                        </wps:wsp>
                        <wps:wsp>
                          <wps:cNvPr id="65" name="Freeform 65"/>
                          <wps:cNvSpPr/>
                          <wps:spPr>
                            <a:xfrm>
                              <a:off x="878255" y="4458"/>
                              <a:ext cx="41668" cy="224320"/>
                            </a:xfrm>
                            <a:custGeom>
                              <a:avLst/>
                              <a:gdLst/>
                              <a:ahLst/>
                              <a:cxnLst/>
                              <a:rect l="0" t="0" r="0" b="0"/>
                              <a:pathLst>
                                <a:path w="120000" h="120000" extrusionOk="0">
                                  <a:moveTo>
                                    <a:pt x="0" y="0"/>
                                  </a:moveTo>
                                  <a:lnTo>
                                    <a:pt x="120000" y="0"/>
                                  </a:lnTo>
                                  <a:lnTo>
                                    <a:pt x="120000" y="120000"/>
                                  </a:lnTo>
                                  <a:lnTo>
                                    <a:pt x="0" y="120000"/>
                                  </a:lnTo>
                                  <a:lnTo>
                                    <a:pt x="0" y="0"/>
                                  </a:lnTo>
                                </a:path>
                              </a:pathLst>
                            </a:custGeom>
                            <a:solidFill>
                              <a:srgbClr val="181717"/>
                            </a:solidFill>
                            <a:ln>
                              <a:noFill/>
                            </a:ln>
                          </wps:spPr>
                          <wps:bodyPr lIns="91425" tIns="91425" rIns="91425" bIns="91425" anchor="ctr" anchorCtr="0"/>
                        </wps:wsp>
                        <wps:wsp>
                          <wps:cNvPr id="66" name="Freeform 66"/>
                          <wps:cNvSpPr/>
                          <wps:spPr>
                            <a:xfrm>
                              <a:off x="651472" y="4458"/>
                              <a:ext cx="175616" cy="224320"/>
                            </a:xfrm>
                            <a:custGeom>
                              <a:avLst/>
                              <a:gdLst/>
                              <a:ahLst/>
                              <a:cxnLst/>
                              <a:rect l="0" t="0" r="0" b="0"/>
                              <a:pathLst>
                                <a:path w="120000" h="120000" extrusionOk="0">
                                  <a:moveTo>
                                    <a:pt x="0" y="0"/>
                                  </a:moveTo>
                                  <a:lnTo>
                                    <a:pt x="31536" y="0"/>
                                  </a:lnTo>
                                  <a:lnTo>
                                    <a:pt x="54741" y="32230"/>
                                  </a:lnTo>
                                  <a:cubicBezTo>
                                    <a:pt x="56719" y="34975"/>
                                    <a:pt x="59782" y="39771"/>
                                    <a:pt x="59782" y="39771"/>
                                  </a:cubicBezTo>
                                  <a:lnTo>
                                    <a:pt x="60216" y="39771"/>
                                  </a:lnTo>
                                  <a:cubicBezTo>
                                    <a:pt x="60216" y="39771"/>
                                    <a:pt x="63506" y="34975"/>
                                    <a:pt x="65475" y="32053"/>
                                  </a:cubicBezTo>
                                  <a:lnTo>
                                    <a:pt x="88463" y="0"/>
                                  </a:lnTo>
                                  <a:lnTo>
                                    <a:pt x="120000" y="0"/>
                                  </a:lnTo>
                                  <a:lnTo>
                                    <a:pt x="120000" y="120000"/>
                                  </a:lnTo>
                                  <a:lnTo>
                                    <a:pt x="91527" y="120000"/>
                                  </a:lnTo>
                                  <a:lnTo>
                                    <a:pt x="91527" y="46110"/>
                                  </a:lnTo>
                                  <a:cubicBezTo>
                                    <a:pt x="91527" y="42685"/>
                                    <a:pt x="91752" y="37882"/>
                                    <a:pt x="91752" y="37882"/>
                                  </a:cubicBezTo>
                                  <a:lnTo>
                                    <a:pt x="91309" y="37882"/>
                                  </a:lnTo>
                                  <a:cubicBezTo>
                                    <a:pt x="91309" y="37882"/>
                                    <a:pt x="88680" y="41999"/>
                                    <a:pt x="86493" y="44744"/>
                                  </a:cubicBezTo>
                                  <a:lnTo>
                                    <a:pt x="60216" y="79372"/>
                                  </a:lnTo>
                                  <a:lnTo>
                                    <a:pt x="59782" y="79372"/>
                                  </a:lnTo>
                                  <a:lnTo>
                                    <a:pt x="33948" y="45083"/>
                                  </a:lnTo>
                                  <a:cubicBezTo>
                                    <a:pt x="31978" y="42339"/>
                                    <a:pt x="28689" y="37542"/>
                                    <a:pt x="28689" y="37542"/>
                                  </a:cubicBezTo>
                                  <a:lnTo>
                                    <a:pt x="28247" y="37542"/>
                                  </a:lnTo>
                                  <a:cubicBezTo>
                                    <a:pt x="28247" y="37542"/>
                                    <a:pt x="28463" y="42516"/>
                                    <a:pt x="28463" y="46110"/>
                                  </a:cubicBezTo>
                                  <a:lnTo>
                                    <a:pt x="28463" y="120000"/>
                                  </a:lnTo>
                                  <a:lnTo>
                                    <a:pt x="0" y="120000"/>
                                  </a:lnTo>
                                  <a:lnTo>
                                    <a:pt x="0" y="0"/>
                                  </a:lnTo>
                                  <a:close/>
                                </a:path>
                              </a:pathLst>
                            </a:custGeom>
                            <a:solidFill>
                              <a:srgbClr val="181717"/>
                            </a:solidFill>
                            <a:ln>
                              <a:noFill/>
                            </a:ln>
                          </wps:spPr>
                          <wps:txbx>
                            <w:txbxContent>
                              <w:p w14:paraId="0A7C2DAA" w14:textId="77777777" w:rsidR="005E32BD" w:rsidRDefault="005E32BD" w:rsidP="005F1EB2">
                                <w:pPr>
                                  <w:spacing w:line="240" w:lineRule="auto"/>
                                  <w:textDirection w:val="btLr"/>
                                </w:pPr>
                              </w:p>
                            </w:txbxContent>
                          </wps:txbx>
                          <wps:bodyPr lIns="91425" tIns="91425" rIns="91425" bIns="91425" anchor="ctr" anchorCtr="0"/>
                        </wps:wsp>
                        <wps:wsp>
                          <wps:cNvPr id="67" name="Freeform 67"/>
                          <wps:cNvSpPr/>
                          <wps:spPr>
                            <a:xfrm>
                              <a:off x="531945" y="1244"/>
                              <a:ext cx="78251" cy="70827"/>
                            </a:xfrm>
                            <a:custGeom>
                              <a:avLst/>
                              <a:gdLst/>
                              <a:ahLst/>
                              <a:cxnLst/>
                              <a:rect l="0" t="0" r="0" b="0"/>
                              <a:pathLst>
                                <a:path w="120000" h="120000" extrusionOk="0">
                                  <a:moveTo>
                                    <a:pt x="15336" y="0"/>
                                  </a:moveTo>
                                  <a:cubicBezTo>
                                    <a:pt x="71348" y="0"/>
                                    <a:pt x="103309" y="34233"/>
                                    <a:pt x="120000" y="81979"/>
                                  </a:cubicBezTo>
                                  <a:lnTo>
                                    <a:pt x="64474" y="120000"/>
                                  </a:lnTo>
                                  <a:cubicBezTo>
                                    <a:pt x="56119" y="88520"/>
                                    <a:pt x="41376" y="67885"/>
                                    <a:pt x="15336" y="67885"/>
                                  </a:cubicBezTo>
                                  <a:lnTo>
                                    <a:pt x="0" y="73996"/>
                                  </a:lnTo>
                                  <a:lnTo>
                                    <a:pt x="0" y="3175"/>
                                  </a:lnTo>
                                  <a:lnTo>
                                    <a:pt x="15336" y="0"/>
                                  </a:lnTo>
                                  <a:close/>
                                </a:path>
                              </a:pathLst>
                            </a:custGeom>
                            <a:solidFill>
                              <a:srgbClr val="181717"/>
                            </a:solidFill>
                            <a:ln>
                              <a:noFill/>
                            </a:ln>
                          </wps:spPr>
                          <wps:txbx>
                            <w:txbxContent>
                              <w:p w14:paraId="218DB89D" w14:textId="77777777" w:rsidR="005E32BD" w:rsidRDefault="005E32BD" w:rsidP="005F1EB2">
                                <w:pPr>
                                  <w:spacing w:line="240" w:lineRule="auto"/>
                                  <w:textDirection w:val="btLr"/>
                                </w:pPr>
                              </w:p>
                            </w:txbxContent>
                          </wps:txbx>
                          <wps:bodyPr lIns="91425" tIns="91425" rIns="91425" bIns="91425" anchor="ctr" anchorCtr="0"/>
                        </wps:wsp>
                        <wps:wsp>
                          <wps:cNvPr id="68" name="Freeform 68"/>
                          <wps:cNvSpPr/>
                          <wps:spPr>
                            <a:xfrm>
                              <a:off x="1894624" y="280911"/>
                              <a:ext cx="33832" cy="168084"/>
                            </a:xfrm>
                            <a:custGeom>
                              <a:avLst/>
                              <a:gdLst/>
                              <a:ahLst/>
                              <a:cxnLst/>
                              <a:rect l="0" t="0" r="0" b="0"/>
                              <a:pathLst>
                                <a:path w="120000" h="120000" extrusionOk="0">
                                  <a:moveTo>
                                    <a:pt x="0" y="0"/>
                                  </a:moveTo>
                                  <a:lnTo>
                                    <a:pt x="105585" y="0"/>
                                  </a:lnTo>
                                  <a:lnTo>
                                    <a:pt x="120000" y="6313"/>
                                  </a:lnTo>
                                  <a:lnTo>
                                    <a:pt x="120000" y="55240"/>
                                  </a:lnTo>
                                  <a:lnTo>
                                    <a:pt x="114098" y="52633"/>
                                  </a:lnTo>
                                  <a:cubicBezTo>
                                    <a:pt x="107295" y="49369"/>
                                    <a:pt x="99637" y="44581"/>
                                    <a:pt x="99637" y="44581"/>
                                  </a:cubicBezTo>
                                  <a:lnTo>
                                    <a:pt x="97928" y="44581"/>
                                  </a:lnTo>
                                  <a:cubicBezTo>
                                    <a:pt x="97928" y="44581"/>
                                    <a:pt x="98782" y="49713"/>
                                    <a:pt x="98782" y="53494"/>
                                  </a:cubicBezTo>
                                  <a:lnTo>
                                    <a:pt x="98782" y="120000"/>
                                  </a:lnTo>
                                  <a:lnTo>
                                    <a:pt x="0" y="120000"/>
                                  </a:lnTo>
                                  <a:lnTo>
                                    <a:pt x="0" y="0"/>
                                  </a:lnTo>
                                  <a:close/>
                                </a:path>
                              </a:pathLst>
                            </a:custGeom>
                            <a:solidFill>
                              <a:srgbClr val="181717"/>
                            </a:solidFill>
                            <a:ln>
                              <a:noFill/>
                            </a:ln>
                          </wps:spPr>
                          <wps:txbx>
                            <w:txbxContent>
                              <w:p w14:paraId="1B280490" w14:textId="77777777" w:rsidR="005E32BD" w:rsidRDefault="005E32BD" w:rsidP="005F1EB2">
                                <w:pPr>
                                  <w:spacing w:line="240" w:lineRule="auto"/>
                                  <w:textDirection w:val="btLr"/>
                                </w:pPr>
                              </w:p>
                            </w:txbxContent>
                          </wps:txbx>
                          <wps:bodyPr lIns="91425" tIns="91425" rIns="91425" bIns="91425" anchor="ctr" anchorCtr="0"/>
                        </wps:wsp>
                        <wps:wsp>
                          <wps:cNvPr id="69" name="Freeform 69"/>
                          <wps:cNvSpPr/>
                          <wps:spPr>
                            <a:xfrm>
                              <a:off x="1807864" y="278525"/>
                              <a:ext cx="57868" cy="172868"/>
                            </a:xfrm>
                            <a:custGeom>
                              <a:avLst/>
                              <a:gdLst/>
                              <a:ahLst/>
                              <a:cxnLst/>
                              <a:rect l="0" t="0" r="0" b="0"/>
                              <a:pathLst>
                                <a:path w="120000" h="120000" extrusionOk="0">
                                  <a:moveTo>
                                    <a:pt x="0" y="0"/>
                                  </a:moveTo>
                                  <a:lnTo>
                                    <a:pt x="57179" y="4873"/>
                                  </a:lnTo>
                                  <a:cubicBezTo>
                                    <a:pt x="103748" y="14248"/>
                                    <a:pt x="120000" y="35998"/>
                                    <a:pt x="120000" y="60000"/>
                                  </a:cubicBezTo>
                                  <a:cubicBezTo>
                                    <a:pt x="120000" y="84001"/>
                                    <a:pt x="103748" y="105751"/>
                                    <a:pt x="57179" y="115126"/>
                                  </a:cubicBezTo>
                                  <a:lnTo>
                                    <a:pt x="0" y="120000"/>
                                  </a:lnTo>
                                  <a:lnTo>
                                    <a:pt x="0" y="99168"/>
                                  </a:lnTo>
                                  <a:lnTo>
                                    <a:pt x="25222" y="96470"/>
                                  </a:lnTo>
                                  <a:cubicBezTo>
                                    <a:pt x="46303" y="91157"/>
                                    <a:pt x="55265" y="78249"/>
                                    <a:pt x="55265" y="60000"/>
                                  </a:cubicBezTo>
                                  <a:cubicBezTo>
                                    <a:pt x="55265" y="41744"/>
                                    <a:pt x="46585" y="28839"/>
                                    <a:pt x="25433" y="23528"/>
                                  </a:cubicBezTo>
                                  <a:lnTo>
                                    <a:pt x="0" y="20831"/>
                                  </a:lnTo>
                                  <a:lnTo>
                                    <a:pt x="0" y="0"/>
                                  </a:lnTo>
                                  <a:close/>
                                </a:path>
                              </a:pathLst>
                            </a:custGeom>
                            <a:solidFill>
                              <a:srgbClr val="181717"/>
                            </a:solidFill>
                            <a:ln>
                              <a:noFill/>
                            </a:ln>
                          </wps:spPr>
                          <wps:txbx>
                            <w:txbxContent>
                              <w:p w14:paraId="693CC6E3" w14:textId="77777777" w:rsidR="005E32BD" w:rsidRDefault="005E32BD" w:rsidP="005F1EB2">
                                <w:pPr>
                                  <w:spacing w:line="240" w:lineRule="auto"/>
                                  <w:textDirection w:val="btLr"/>
                                </w:pPr>
                              </w:p>
                            </w:txbxContent>
                          </wps:txbx>
                          <wps:bodyPr lIns="91425" tIns="91425" rIns="91425" bIns="91425" anchor="ctr" anchorCtr="0"/>
                        </wps:wsp>
                        <wps:wsp>
                          <wps:cNvPr id="70" name="Freeform 70"/>
                          <wps:cNvSpPr/>
                          <wps:spPr>
                            <a:xfrm>
                              <a:off x="1807864" y="188708"/>
                              <a:ext cx="18585" cy="40069"/>
                            </a:xfrm>
                            <a:custGeom>
                              <a:avLst/>
                              <a:gdLst/>
                              <a:ahLst/>
                              <a:cxnLst/>
                              <a:rect l="0" t="0" r="0" b="0"/>
                              <a:pathLst>
                                <a:path w="120000" h="120000" extrusionOk="0">
                                  <a:moveTo>
                                    <a:pt x="0" y="0"/>
                                  </a:moveTo>
                                  <a:lnTo>
                                    <a:pt x="120000" y="0"/>
                                  </a:lnTo>
                                  <a:lnTo>
                                    <a:pt x="120000" y="120000"/>
                                  </a:lnTo>
                                  <a:lnTo>
                                    <a:pt x="0" y="120000"/>
                                  </a:lnTo>
                                  <a:lnTo>
                                    <a:pt x="0" y="0"/>
                                  </a:lnTo>
                                </a:path>
                              </a:pathLst>
                            </a:custGeom>
                            <a:solidFill>
                              <a:srgbClr val="181717"/>
                            </a:solidFill>
                            <a:ln>
                              <a:noFill/>
                            </a:ln>
                          </wps:spPr>
                          <wps:bodyPr lIns="91425" tIns="91425" rIns="91425" bIns="91425" anchor="ctr" anchorCtr="0"/>
                        </wps:wsp>
                        <wps:wsp>
                          <wps:cNvPr id="71" name="Freeform 71"/>
                          <wps:cNvSpPr/>
                          <wps:spPr>
                            <a:xfrm>
                              <a:off x="1858428" y="4458"/>
                              <a:ext cx="70028" cy="224320"/>
                            </a:xfrm>
                            <a:custGeom>
                              <a:avLst/>
                              <a:gdLst/>
                              <a:ahLst/>
                              <a:cxnLst/>
                              <a:rect l="0" t="0" r="0" b="0"/>
                              <a:pathLst>
                                <a:path w="120000" h="120000" extrusionOk="0">
                                  <a:moveTo>
                                    <a:pt x="0" y="0"/>
                                  </a:moveTo>
                                  <a:lnTo>
                                    <a:pt x="99412" y="0"/>
                                  </a:lnTo>
                                  <a:lnTo>
                                    <a:pt x="120000" y="732"/>
                                  </a:lnTo>
                                  <a:lnTo>
                                    <a:pt x="120000" y="23386"/>
                                  </a:lnTo>
                                  <a:lnTo>
                                    <a:pt x="99412" y="21427"/>
                                  </a:lnTo>
                                  <a:lnTo>
                                    <a:pt x="71404" y="21427"/>
                                  </a:lnTo>
                                  <a:lnTo>
                                    <a:pt x="71404" y="98565"/>
                                  </a:lnTo>
                                  <a:lnTo>
                                    <a:pt x="99412" y="98565"/>
                                  </a:lnTo>
                                  <a:lnTo>
                                    <a:pt x="120000" y="96607"/>
                                  </a:lnTo>
                                  <a:lnTo>
                                    <a:pt x="120000" y="119267"/>
                                  </a:lnTo>
                                  <a:lnTo>
                                    <a:pt x="99412" y="120000"/>
                                  </a:lnTo>
                                  <a:lnTo>
                                    <a:pt x="0" y="120000"/>
                                  </a:lnTo>
                                  <a:lnTo>
                                    <a:pt x="0" y="0"/>
                                  </a:lnTo>
                                  <a:close/>
                                </a:path>
                              </a:pathLst>
                            </a:custGeom>
                            <a:solidFill>
                              <a:srgbClr val="181717"/>
                            </a:solidFill>
                            <a:ln>
                              <a:noFill/>
                            </a:ln>
                          </wps:spPr>
                          <wps:bodyPr lIns="91425" tIns="91425" rIns="91425" bIns="91425" anchor="ctr" anchorCtr="0"/>
                        </wps:wsp>
                        <wps:wsp>
                          <wps:cNvPr id="72" name="Freeform 72"/>
                          <wps:cNvSpPr/>
                          <wps:spPr>
                            <a:xfrm>
                              <a:off x="1928457" y="280911"/>
                              <a:ext cx="70371" cy="168084"/>
                            </a:xfrm>
                            <a:custGeom>
                              <a:avLst/>
                              <a:gdLst/>
                              <a:ahLst/>
                              <a:cxnLst/>
                              <a:rect l="0" t="0" r="0" b="0"/>
                              <a:pathLst>
                                <a:path w="120000" h="120000" extrusionOk="0">
                                  <a:moveTo>
                                    <a:pt x="72507" y="0"/>
                                  </a:moveTo>
                                  <a:lnTo>
                                    <a:pt x="120000" y="0"/>
                                  </a:lnTo>
                                  <a:lnTo>
                                    <a:pt x="120000" y="120000"/>
                                  </a:lnTo>
                                  <a:lnTo>
                                    <a:pt x="70448" y="120000"/>
                                  </a:lnTo>
                                  <a:lnTo>
                                    <a:pt x="0" y="55240"/>
                                  </a:lnTo>
                                  <a:lnTo>
                                    <a:pt x="0" y="6313"/>
                                  </a:lnTo>
                                  <a:lnTo>
                                    <a:pt x="65143" y="65661"/>
                                  </a:lnTo>
                                  <a:cubicBezTo>
                                    <a:pt x="68412" y="68572"/>
                                    <a:pt x="72094" y="73713"/>
                                    <a:pt x="72094" y="73713"/>
                                  </a:cubicBezTo>
                                  <a:lnTo>
                                    <a:pt x="72895" y="73713"/>
                                  </a:lnTo>
                                  <a:cubicBezTo>
                                    <a:pt x="72895" y="72860"/>
                                    <a:pt x="72507" y="67883"/>
                                    <a:pt x="72507" y="64972"/>
                                  </a:cubicBezTo>
                                  <a:lnTo>
                                    <a:pt x="72507" y="0"/>
                                  </a:lnTo>
                                  <a:close/>
                                </a:path>
                              </a:pathLst>
                            </a:custGeom>
                            <a:solidFill>
                              <a:srgbClr val="181717"/>
                            </a:solidFill>
                            <a:ln>
                              <a:noFill/>
                            </a:ln>
                          </wps:spPr>
                          <wps:txbx>
                            <w:txbxContent>
                              <w:p w14:paraId="298B376A" w14:textId="77777777" w:rsidR="005E32BD" w:rsidRDefault="005E32BD" w:rsidP="005F1EB2">
                                <w:pPr>
                                  <w:spacing w:line="240" w:lineRule="auto"/>
                                  <w:textDirection w:val="btLr"/>
                                </w:pPr>
                              </w:p>
                            </w:txbxContent>
                          </wps:txbx>
                          <wps:bodyPr lIns="91425" tIns="91425" rIns="91425" bIns="91425" anchor="ctr" anchorCtr="0"/>
                        </wps:wsp>
                        <wps:wsp>
                          <wps:cNvPr id="73" name="Freeform 73"/>
                          <wps:cNvSpPr/>
                          <wps:spPr>
                            <a:xfrm>
                              <a:off x="1928457" y="5827"/>
                              <a:ext cx="70014" cy="221579"/>
                            </a:xfrm>
                            <a:custGeom>
                              <a:avLst/>
                              <a:gdLst/>
                              <a:ahLst/>
                              <a:cxnLst/>
                              <a:rect l="0" t="0" r="0" b="0"/>
                              <a:pathLst>
                                <a:path w="120000" h="120000" extrusionOk="0">
                                  <a:moveTo>
                                    <a:pt x="0" y="0"/>
                                  </a:moveTo>
                                  <a:lnTo>
                                    <a:pt x="15884" y="572"/>
                                  </a:lnTo>
                                  <a:cubicBezTo>
                                    <a:pt x="93519" y="6584"/>
                                    <a:pt x="120000" y="32362"/>
                                    <a:pt x="120000" y="60003"/>
                                  </a:cubicBezTo>
                                  <a:cubicBezTo>
                                    <a:pt x="120000" y="87638"/>
                                    <a:pt x="93519" y="113415"/>
                                    <a:pt x="15884" y="119427"/>
                                  </a:cubicBezTo>
                                  <a:lnTo>
                                    <a:pt x="0" y="120000"/>
                                  </a:lnTo>
                                  <a:lnTo>
                                    <a:pt x="0" y="97060"/>
                                  </a:lnTo>
                                  <a:lnTo>
                                    <a:pt x="10835" y="96017"/>
                                  </a:lnTo>
                                  <a:cubicBezTo>
                                    <a:pt x="37169" y="90161"/>
                                    <a:pt x="48605" y="76401"/>
                                    <a:pt x="48605" y="60003"/>
                                  </a:cubicBezTo>
                                  <a:cubicBezTo>
                                    <a:pt x="48605" y="43599"/>
                                    <a:pt x="37169" y="29834"/>
                                    <a:pt x="10835" y="23977"/>
                                  </a:cubicBezTo>
                                  <a:lnTo>
                                    <a:pt x="0" y="22933"/>
                                  </a:lnTo>
                                  <a:lnTo>
                                    <a:pt x="0" y="0"/>
                                  </a:lnTo>
                                  <a:close/>
                                </a:path>
                              </a:pathLst>
                            </a:custGeom>
                            <a:solidFill>
                              <a:srgbClr val="181717"/>
                            </a:solidFill>
                            <a:ln>
                              <a:noFill/>
                            </a:ln>
                          </wps:spPr>
                          <wps:txbx>
                            <w:txbxContent>
                              <w:p w14:paraId="248A2377" w14:textId="77777777" w:rsidR="005E32BD" w:rsidRDefault="005E32BD" w:rsidP="005F1EB2">
                                <w:pPr>
                                  <w:spacing w:line="240" w:lineRule="auto"/>
                                  <w:textDirection w:val="btLr"/>
                                </w:pPr>
                              </w:p>
                            </w:txbxContent>
                          </wps:txbx>
                          <wps:bodyPr lIns="91425" tIns="91425" rIns="91425" bIns="91425" anchor="ctr" anchorCtr="0"/>
                        </wps:wsp>
                        <wps:wsp>
                          <wps:cNvPr id="74" name="Rectangle 74"/>
                          <wps:cNvSpPr/>
                          <wps:spPr>
                            <a:xfrm>
                              <a:off x="2085936" y="200672"/>
                              <a:ext cx="3628410" cy="273431"/>
                            </a:xfrm>
                            <a:prstGeom prst="rect">
                              <a:avLst/>
                            </a:prstGeom>
                            <a:noFill/>
                            <a:ln>
                              <a:noFill/>
                            </a:ln>
                          </wps:spPr>
                          <wps:txbx>
                            <w:txbxContent>
                              <w:p w14:paraId="4C33B572" w14:textId="77777777" w:rsidR="005E32BD" w:rsidRDefault="005E32BD" w:rsidP="005F1EB2">
                                <w:pPr>
                                  <w:spacing w:line="258" w:lineRule="auto"/>
                                  <w:textDirection w:val="btLr"/>
                                </w:pPr>
                                <w:r>
                                  <w:rPr>
                                    <w:sz w:val="24"/>
                                  </w:rPr>
                                  <w:t>Serving homeless men, women, and children</w:t>
                                </w:r>
                              </w:p>
                            </w:txbxContent>
                          </wps:txbx>
                          <wps:bodyPr lIns="0" tIns="0" rIns="0" bIns="0" anchor="t" anchorCtr="0"/>
                        </wps:wsp>
                        <wps:wsp>
                          <wps:cNvPr id="75" name="Freeform 75"/>
                          <wps:cNvSpPr/>
                          <wps:spPr>
                            <a:xfrm>
                              <a:off x="2065860" y="407231"/>
                              <a:ext cx="4786820" cy="0"/>
                            </a:xfrm>
                            <a:custGeom>
                              <a:avLst/>
                              <a:gdLst/>
                              <a:ahLst/>
                              <a:cxnLst/>
                              <a:rect l="0" t="0" r="0" b="0"/>
                              <a:pathLst>
                                <a:path w="120000" h="120000" extrusionOk="0">
                                  <a:moveTo>
                                    <a:pt x="0" y="0"/>
                                  </a:moveTo>
                                  <a:lnTo>
                                    <a:pt x="120000" y="0"/>
                                  </a:lnTo>
                                </a:path>
                              </a:pathLst>
                            </a:custGeom>
                            <a:noFill/>
                            <a:ln w="12700" cap="flat" cmpd="sng">
                              <a:solidFill>
                                <a:srgbClr val="181717"/>
                              </a:solidFill>
                              <a:prstDash val="solid"/>
                              <a:miter/>
                              <a:headEnd type="none" w="med" len="med"/>
                              <a:tailEnd type="none" w="med" len="med"/>
                            </a:ln>
                          </wps:spPr>
                          <wps:bodyPr lIns="91425" tIns="91425" rIns="91425" bIns="91425" anchor="ctr" anchorCtr="0"/>
                        </wps:wsp>
                      </wpg:grpSp>
                    </wpg:wgp>
                  </a:graphicData>
                </a:graphic>
                <wp14:sizeRelH relativeFrom="margin">
                  <wp14:pctWidth>0</wp14:pctWidth>
                </wp14:sizeRelH>
                <wp14:sizeRelV relativeFrom="margin">
                  <wp14:pctHeight>0</wp14:pctHeight>
                </wp14:sizeRelV>
              </wp:anchor>
            </w:drawing>
          </mc:Choice>
          <mc:Fallback>
            <w:pict>
              <v:group id="Group 39" o:spid="_x0000_s1063" style="position:absolute;margin-left:-5.3pt;margin-top:38.5pt;width:528.95pt;height:30.05pt;z-index:-251655168;mso-position-horizontal-relative:margin;mso-width-relative:margin;mso-height-relative:margin" coordorigin="19196,35541" coordsize="68526,4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" o:allowincell="f">
                <v:group id="Group 40" o:spid="_x0000_s1064" style="position:absolute;left:19196;top:35541;width:68527;height:4741" coordsize="68526,47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rect id="Rectangle 41" o:spid="_x0000_s1065" style="position:absolute;width:68526;height:45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kHJcMA&#10;AADbAAAADwAAAGRycy9kb3ducmV2LnhtbESP0WrCQBRE3wv9h+UKfaubhCBtdBUrLdQ+adIPuGav&#10;2WD2bsxuNf17tyD0cZiZM8xiNdpOXGjwrWMF6TQBQVw73XKj4Lv6eH4B4QOyxs4xKfglD6vl48MC&#10;C+2uvKdLGRoRIewLVGBC6AspfW3Iop+6njh6RzdYDFEOjdQDXiPcdjJLkpm02HJcMNjTxlB9Kn+s&#10;gl3uKHvP/FvZ2FczHqqv7RlnSj1NxvUcRKAx/Ifv7U+tIE/h70v8A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5kHJcMAAADbAAAADwAAAAAAAAAAAAAAAACYAgAAZHJzL2Rv&#10;d25yZXYueG1sUEsFBgAAAAAEAAQA9QAAAIgDAAAAAA==&#10;" filled="f" stroked="f">
                    <v:textbox inset="2.53958mm,2.53958mm,2.53958mm,2.53958mm">
                      <w:txbxContent>
                        <w:p w14:paraId="3294BD23" w14:textId="77777777" w:rsidR="005E32BD" w:rsidRDefault="005E32BD" w:rsidP="005F1EB2">
                          <w:pPr>
                            <w:spacing w:line="240" w:lineRule="auto"/>
                            <w:ind w:left="-900"/>
                            <w:textDirection w:val="btLr"/>
                          </w:pPr>
                        </w:p>
                      </w:txbxContent>
                    </v:textbox>
                  </v:rect>
                  <v:shape id="Freeform 42" o:spid="_x0000_s1066" style="position:absolute;left:4860;top:2809;width:459;height:168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BwZMMA&#10;AADbAAAADwAAAGRycy9kb3ducmV2LnhtbESPQWsCMRSE74L/ITyhF9FsRURWo9hCqd7q1ou35+a5&#10;WUxe1k26bv99Uyj0OMzMN8x62zsrOmpD7VnB8zQDQVx6XXOl4PT5NlmCCBFZo/VMCr4pwHYzHKwx&#10;1/7BR+qKWIkE4ZCjAhNjk0sZSkMOw9Q3xMm7+tZhTLKtpG7xkeDOylmWLaTDmtOCwYZeDZW34ssp&#10;uNgXGktz3+vDewznD9vt7oVU6mnU71YgIvXxP/zX3msF8xn8fk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BBwZMMAAADbAAAADwAAAAAAAAAAAAAAAACYAgAAZHJzL2Rv&#10;d25yZXYueG1sUEsFBgAAAAAEAAQA9QAAAIgDAAAAAA==&#10;" path="m,l99278,r20722,948l120000,7456,99278,6518r-74152,l25126,73033r74152,l120000,72095r,6950l99278,79543r-74152,l25126,120000,,120000,,xe" fillcolor="#181717" stroked="f">
                    <v:path arrowok="t" o:extrusionok="f" textboxrect="0,0,120000,120000"/>
                  </v:shape>
                  <v:shape id="Freeform 43" o:spid="_x0000_s1067" style="position:absolute;left:4720;top:1637;width:599;height:667;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VmRcUA&#10;AADbAAAADwAAAGRycy9kb3ducmV2LnhtbESP3WrCQBSE74W+w3IK3ummKqWkrlLEPxCKpqW9PWSP&#10;2djs2ZhdTXx7t1Do5TDzzTDTeWcrcaXGl44VPA0TEMS50yUXCj4/VoMXED4ga6wck4IbeZjPHnpT&#10;TLVr+UDXLBQilrBPUYEJoU6l9Lkhi37oauLoHV1jMUTZFFI32MZyW8lRkjxLiyXHBYM1LQzlP9nF&#10;Kpicv8yuDdVpeTwst351+l7v3zdK9R+7t1cQgbrwH/6jtzpyY/j9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RWZFxQAAANsAAAAPAAAAAAAAAAAAAAAAAJgCAABkcnMv&#10;ZG93bnJldi54bWxQSwUGAAAAAAQABAD1AAAAigMAAAAA&#10;" adj="-11796480,,5400" path="m71311,v5460,15271,15255,27947,27702,36805l120000,43491r,76509l94230,116922c49630,105636,16861,78636,,43213l71311,xe" fillcolor="#181717" stroked="f">
                    <v:stroke joinstyle="miter"/>
                    <v:formulas/>
                    <v:path arrowok="t" o:extrusionok="f" o:connecttype="custom" textboxrect="0,0,120000,120000"/>
                    <v:textbox inset="2.53958mm,2.53958mm,2.53958mm,2.53958mm">
                      <w:txbxContent>
                        <w:p w14:paraId="271DD2B6" w14:textId="77777777" w:rsidR="005E32BD" w:rsidRDefault="005E32BD" w:rsidP="005F1EB2">
                          <w:pPr>
                            <w:spacing w:line="240" w:lineRule="auto"/>
                            <w:textDirection w:val="btLr"/>
                          </w:pPr>
                        </w:p>
                      </w:txbxContent>
                    </v:textbox>
                  </v:shape>
                  <v:shape id="Freeform 44" o:spid="_x0000_s1068" style="position:absolute;left:4800;top:31;width:519;height:1266;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z+McUA&#10;AADbAAAADwAAAGRycy9kb3ducmV2LnhtbESP3WrCQBSE7wu+w3KE3tVNi5QSXYMUbYVCqT/o7SF7&#10;ko1mz6bZrUnf3hUEL4eZb4aZZr2txZlaXzlW8DxKQBDnTldcKthtl09vIHxA1lg7JgX/5CGbDR6m&#10;mGrX8ZrOm1CKWMI+RQUmhCaV0ueGLPqRa4ijV7jWYoiyLaVusYvltpYvSfIqLVYcFww29G4oP23+&#10;rILx7958daE+Lor1YuWXx8PHz/enUo/Dfj4BEagP9/CNXunIjeH6Jf4AOb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rP4xxQAAANsAAAAPAAAAAAAAAAAAAAAAAJgCAABkcnMv&#10;ZG93bnJldi54bWxQSwUGAAAAAAQABAD1AAAAigMAAAAA&#10;" adj="-11796480,,5400" path="m120000,r,39609l109483,41162v-8251,3225,-13072,7930,-13072,13851c96411,59719,99760,63719,105620,67253r14380,5589l120000,120000r-12832,-3003c53584,104662,,88570,,56228,,31634,32953,11304,85104,2675l120000,xe" fillcolor="#181717" stroked="f">
                    <v:stroke joinstyle="miter"/>
                    <v:formulas/>
                    <v:path arrowok="t" o:extrusionok="f" o:connecttype="custom" textboxrect="0,0,120000,120000"/>
                    <v:textbox inset="2.53958mm,2.53958mm,2.53958mm,2.53958mm">
                      <w:txbxContent>
                        <w:p w14:paraId="53A506C4" w14:textId="77777777" w:rsidR="005E32BD" w:rsidRDefault="005E32BD" w:rsidP="005F1EB2">
                          <w:pPr>
                            <w:spacing w:line="240" w:lineRule="auto"/>
                            <w:textDirection w:val="btLr"/>
                          </w:pPr>
                        </w:p>
                      </w:txbxContent>
                    </v:textbox>
                  </v:shape>
                  <v:shape id="Freeform 45" o:spid="_x0000_s1069" style="position:absolute;width:4566;height:449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BbqsUA&#10;AADbAAAADwAAAGRycy9kb3ducmV2LnhtbESP3WrCQBSE74W+w3IK3ummoqWkrlLEPxCKpqW9PWSP&#10;2djs2ZhdTXx7t1Do5TDzzTDTeWcrcaXGl44VPA0TEMS50yUXCj4/VoMXED4ga6wck4IbeZjPHnpT&#10;TLVr+UDXLBQilrBPUYEJoU6l9Lkhi37oauLoHV1jMUTZFFI32MZyW8lRkjxLiyXHBYM1LQzlP9nF&#10;Khifv8yuDdVpeTwst351+l7v3zdK9R+7t1cQgbrwH/6jtzpyE/j9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4FuqxQAAANsAAAAPAAAAAAAAAAAAAAAAAJgCAABkcnMv&#10;ZG93bnJldi54bWxQSwUGAAAAAAQABAD1AAAAigMAAAAA&#10;" adj="-11796480,,5400" path="m29998,338c44997,,60003,15298,60003,15298v,,14996,-15292,29998,-14960c105004,677,119999,16643,119999,33463v,20031,-32885,54920,-32885,54920l87114,47044r21531,l108248,34625r-21134,l87114,14993r-12239,l74875,34625r-20736,l54139,47044r20736,l74875,104569,60003,120000c60003,120000,,67092,,33463,,16643,15002,677,29998,338xe" fillcolor="#181717" stroked="f">
                    <v:stroke joinstyle="miter"/>
                    <v:formulas/>
                    <v:path arrowok="t" o:extrusionok="f" o:connecttype="custom" textboxrect="0,0,120000,120000"/>
                    <v:textbox inset="2.53958mm,2.53958mm,2.53958mm,2.53958mm">
                      <w:txbxContent>
                        <w:p w14:paraId="38DDEE0D" w14:textId="77777777" w:rsidR="005E32BD" w:rsidRDefault="005E32BD" w:rsidP="005F1EB2">
                          <w:pPr>
                            <w:spacing w:line="240" w:lineRule="auto"/>
                            <w:textDirection w:val="btLr"/>
                          </w:pPr>
                        </w:p>
                      </w:txbxContent>
                    </v:textbox>
                  </v:shape>
                  <v:shape id="Freeform 46" o:spid="_x0000_s1070" style="position:absolute;left:5319;top:2822;width:459;height:1667;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LF3cUA&#10;AADbAAAADwAAAGRycy9kb3ducmV2LnhtbESP3WrCQBSE7wu+w3KE3tVNS5ESXYMUbQWh1B/09pA9&#10;yUazZ9PsatK37xYEL4eZb4aZZr2txZVaXzlW8DxKQBDnTldcKtjvlk9vIHxA1lg7JgW/5CGbDR6m&#10;mGrX8Yau21CKWMI+RQUmhCaV0ueGLPqRa4ijV7jWYoiyLaVusYvltpYvSTKWFiuOCwYbejeUn7cX&#10;q+D152DWXahPi2KzWPnl6fjx/fWp1OOwn09ABOrDPXyjVzpyY/j/En+An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MsXdxQAAANsAAAAPAAAAAAAAAAAAAAAAAJgCAABkcnMv&#10;ZG93bnJldi54bWxQSwUGAAAAAAQABAD1AAAAigMAAAAA&#10;" adj="-11796480,,5400" path="m,l41824,1930v53093,5647,78176,19193,78176,37207c120000,57452,93617,71270,38959,76635r76656,43365l87303,120000,15101,78353,,78719,,71714,30197,70336c73651,65766,94846,54683,94846,39137,94846,23584,73651,12504,30197,7936l,6559,,xe" fillcolor="#181717" stroked="f">
                    <v:stroke joinstyle="miter"/>
                    <v:formulas/>
                    <v:path arrowok="t" o:extrusionok="f" o:connecttype="custom" textboxrect="0,0,120000,120000"/>
                    <v:textbox inset="2.53958mm,2.53958mm,2.53958mm,2.53958mm">
                      <w:txbxContent>
                        <w:p w14:paraId="2F9004B7" w14:textId="77777777" w:rsidR="005E32BD" w:rsidRDefault="005E32BD" w:rsidP="005F1EB2">
                          <w:pPr>
                            <w:spacing w:line="240" w:lineRule="auto"/>
                            <w:textDirection w:val="btLr"/>
                          </w:pPr>
                        </w:p>
                      </w:txbxContent>
                    </v:textbox>
                  </v:shape>
                  <v:shape id="Freeform 47" o:spid="_x0000_s1071" style="position:absolute;left:16899;top:2809;width:312;height:168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Nu0MMA&#10;AADbAAAADwAAAGRycy9kb3ducmV2LnhtbESPS4vCQBCE74L/YWjB2zpx8UV0lN0Vcb1pfJzbTJsE&#10;Mz0hM2r89zvCgseiqr6iZovGlOJOtSssK+j3IhDEqdUFZwoO+9XHBITzyBpLy6TgSQ4W83ZrhrG2&#10;D97RPfGZCBB2MSrIva9iKV2ak0HXsxVx8C62NuiDrDOpa3wEuCnlZxSNpMGCw0KOFf3klF6Tm1Fg&#10;RsvN+lQmw2LwXK6P23OTucu3Ut1O8zUF4anx7/B/+1crGIzh9SX8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Nu0MMAAADbAAAADwAAAAAAAAAAAAAAAACYAgAAZHJzL2Rv&#10;d25yZXYueG1sUEsFBgAAAAAEAAQA9QAAAIgDAAAAAA==&#10;" path="m,l120000,r,120000l,120000,,e" fillcolor="#181717" stroked="f">
                    <v:path arrowok="t" o:extrusionok="f" textboxrect="0,0,120000,120000"/>
                  </v:shape>
                  <v:shape id="Freeform 48" o:spid="_x0000_s1072" style="position:absolute;left:13800;top:2809;width:312;height:168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4z6or4A&#10;AADbAAAADwAAAGRycy9kb3ducmV2LnhtbERPTa/BQBTdS/yHyZXYMSWIlCEPEezoe6yvztU2r3On&#10;6Qzq35uFxPLkfM+XjSnFg2pXWFYw6EcgiFOrC84U/P1ue1MQziNrLC2Tghc5WC7arTnG2j75RI/E&#10;ZyKEsItRQe59FUvp0pwMur6tiAN3s7VBH2CdSV3jM4SbUg6jaCINFhwacqxonVP6n9yNAjPZHHaX&#10;MhkXo9dmdz5em8zdVkp1O83PDISnxn/FH/deKxiFseFL+AFy8Q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OM+qK+AAAA2wAAAA8AAAAAAAAAAAAAAAAAmAIAAGRycy9kb3ducmV2&#10;LnhtbFBLBQYAAAAABAAEAPUAAACDAwAAAAA=&#10;" path="m,l120000,r,120000l,120000,,e" fillcolor="#181717" stroked="f">
                    <v:path arrowok="t" o:extrusionok="f" textboxrect="0,0,120000,120000"/>
                  </v:shape>
                  <v:shape id="Freeform 49" o:spid="_x0000_s1073" style="position:absolute;left:12099;top:2809;width:1316;height:1680;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1Rr8UA&#10;AADbAAAADwAAAGRycy9kb3ducmV2LnhtbESP3WrCQBSE74W+w3IK3ummItKmrlLEPxCKpqW9PWSP&#10;2djs2ZhdTXx7t1Do5TDzzTDTeWcrcaXGl44VPA0TEMS50yUXCj4/VoNnED4ga6wck4IbeZjPHnpT&#10;TLVr+UDXLBQilrBPUYEJoU6l9Lkhi37oauLoHV1jMUTZFFI32MZyW8lRkkykxZLjgsGaFobyn+xi&#10;FYzPX2bXhuq0PB6WW786fa/37xul+o/d2yuIQF34D//RWx25F/j9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rVGvxQAAANsAAAAPAAAAAAAAAAAAAAAAAJgCAABkcnMv&#10;ZG93bnJldi54bWxQSwUGAAAAAAQABAD1AAAAigMAAAAA&#10;" adj="-11796480,,5400" path="m,l31537,,54747,32232v1969,2738,5038,7544,5038,7544l60225,39776v,,3278,-4806,5247,-7716l88462,r31538,l120000,120000r-28469,l91531,46123v,-3437,220,-8233,220,-8233l91322,37890v,,-2629,4116,-4829,6855l60225,79371r-440,l33946,45089c31977,42342,28688,37546,28688,37546r-429,c28259,37546,28468,42523,28468,46123r,73877l,120000,,xe" fillcolor="#181717" stroked="f">
                    <v:stroke joinstyle="miter"/>
                    <v:formulas/>
                    <v:path arrowok="t" o:extrusionok="f" o:connecttype="custom" textboxrect="0,0,120000,120000"/>
                    <v:textbox inset="2.53958mm,2.53958mm,2.53958mm,2.53958mm">
                      <w:txbxContent>
                        <w:p w14:paraId="17400ED4" w14:textId="77777777" w:rsidR="005E32BD" w:rsidRDefault="005E32BD" w:rsidP="005F1EB2">
                          <w:pPr>
                            <w:spacing w:line="240" w:lineRule="auto"/>
                            <w:textDirection w:val="btLr"/>
                          </w:pPr>
                        </w:p>
                      </w:txbxContent>
                    </v:textbox>
                  </v:shape>
                  <v:shape id="Freeform 50" o:spid="_x0000_s1074" style="position:absolute;left:10948;top:2809;width:790;height:168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fdVcAA&#10;AADbAAAADwAAAGRycy9kb3ducmV2LnhtbERPz2vCMBS+C/4P4QleRNMJDumMogNRb1vdZbdn89YU&#10;k5faxFr/++Uw2PHj+73a9M6KjtpQe1bwMstAEJde11wp+Drvp0sQISJrtJ5JwZMCbNbDwQpz7R/8&#10;SV0RK5FCOOSowMTY5FKG0pDDMPMNceJ+fOswJthWUrf4SOHOynmWvUqHNacGgw29Gyqvxd0puNgd&#10;TaS5HfXpEMP3h+22t0IqNR712zcQkfr4L/5zH7WCRVqfvqQfIN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lfdVcAAAADbAAAADwAAAAAAAAAAAAAAAACYAgAAZHJzL2Rvd25y&#10;ZXYueG1sUEsFBgAAAAAEAAQA9QAAAIUDAAAAAA==&#10;" path="m,l120000,r,6518l14584,6518r,55879l105415,62397r,6520l14584,68917r,44572l120000,113489r,6511l,120000,,xe" fillcolor="#181717" stroked="f">
                    <v:path arrowok="t" o:extrusionok="f" textboxrect="0,0,120000,120000"/>
                  </v:shape>
                  <v:shape id="Freeform 51" o:spid="_x0000_s1075" style="position:absolute;left:9639;top:2809;width:927;height:1704;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LLdMUA&#10;AADbAAAADwAAAGRycy9kb3ducmV2LnhtbESPQWvCQBSE7wX/w/IEb3WjaJHUVUS0FYSisbTXR/aZ&#10;jWbfptmtSf99t1DwOMzMN8x82dlK3KjxpWMFo2ECgjh3uuRCwftp+zgD4QOyxsoxKfghD8tF72GO&#10;qXYtH+mWhUJECPsUFZgQ6lRKnxuy6IeuJo7e2TUWQ5RNIXWDbYTbSo6T5ElaLDkuGKxpbSi/Zt9W&#10;weTrw+zbUF025+Nm57eXz5fD26tSg363egYRqAv38H97pxVMR/D3Jf4A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Ast0xQAAANsAAAAPAAAAAAAAAAAAAAAAAJgCAABkcnMv&#10;ZG93bnJldi54bWxQSwUGAAAAAAQABAD1AAAAigMAAAAA&#10;" adj="-11796480,,5400" path="m,l12430,r,79943c12430,102425,31388,113572,59999,113572v28907,,47553,-10977,47553,-33629l107552,r12448,l120000,78763v,27041,-22068,41236,-60001,41236c22082,119999,,105804,,78763l,xe" fillcolor="#181717" stroked="f">
                    <v:stroke joinstyle="miter"/>
                    <v:formulas/>
                    <v:path arrowok="t" o:extrusionok="f" o:connecttype="custom" textboxrect="0,0,120000,120000"/>
                    <v:textbox inset="2.53958mm,2.53958mm,2.53958mm,2.53958mm">
                      <w:txbxContent>
                        <w:p w14:paraId="15C31AE4" w14:textId="77777777" w:rsidR="005E32BD" w:rsidRDefault="005E32BD" w:rsidP="005F1EB2">
                          <w:pPr>
                            <w:spacing w:line="240" w:lineRule="auto"/>
                            <w:textDirection w:val="btLr"/>
                          </w:pPr>
                        </w:p>
                      </w:txbxContent>
                    </v:textbox>
                  </v:shape>
                  <v:shape id="Freeform 52" o:spid="_x0000_s1076" style="position:absolute;left:6129;top:2809;width:790;height:168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mucMA&#10;AADbAAAADwAAAGRycy9kb3ducmV2LnhtbESPQWsCMRSE74L/ITyhF9FsBUVWo9hCqd7q1ou35+a5&#10;WUxe1k26bv99Uyj0OMzMN8x62zsrOmpD7VnB8zQDQVx6XXOl4PT5NlmCCBFZo/VMCr4pwHYzHKwx&#10;1/7BR+qKWIkE4ZCjAhNjk0sZSkMOw9Q3xMm7+tZhTLKtpG7xkeDOylmWLaTDmtOCwYZeDZW34ssp&#10;uNgXGktz3+vDewznD9vt7oVU6mnU71YgIvXxP/zX3msF8xn8fk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mucMAAADbAAAADwAAAAAAAAAAAAAAAACYAgAAZHJzL2Rv&#10;d25yZXYueG1sUEsFBgAAAAAEAAQA9QAAAIgDAAAAAA==&#10;" path="m,l120000,r,6518l14565,6518r,55879l105395,62397r,6520l14565,68917r,44572l120000,113489r,6511l,120000,,xe" fillcolor="#181717" stroked="f">
                    <v:path arrowok="t" o:extrusionok="f" textboxrect="0,0,120000,120000"/>
                  </v:shape>
                  <v:shape id="Freeform 53" o:spid="_x0000_s1077" style="position:absolute;left:17499;top:2785;width:579;height:172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zwmMUA&#10;AADbAAAADwAAAGRycy9kb3ducmV2LnhtbESPQWsCMRSE7wX/Q3hCbzWrtVJWo4hoFQql2lKvj81z&#10;s7p5WTepu/57Uyh4HGbmG2Yya20pLlT7wrGCfi8BQZw5XXCu4Ptr9fQKwgdkjaVjUnAlD7Np52GC&#10;qXYNb+myC7mIEPYpKjAhVKmUPjNk0fdcRRy9g6sthijrXOoamwi3pRwkyUhaLDguGKxoYSg77X6t&#10;guH5x7w3oTwuD9vlxq+O+7fPj7VSj912PgYRqA338H97oxW8PMPfl/gD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nPCYxQAAANsAAAAPAAAAAAAAAAAAAAAAAJgCAABkcnMv&#10;ZG93bnJldi54bWxQSwUGAAAAAAQABAD1AAAAigMAAAAA&#10;" adj="-11796480,,5400" path="m119985,r15,1l120000,20832r-15,-1c80166,20831,64734,35659,64734,60000v,24331,15932,39168,55251,39168l120000,99167r,20832l119985,120000c28863,120000,,92001,,60000,,27998,28863,,119985,xe" fillcolor="#181717" stroked="f">
                    <v:stroke joinstyle="miter"/>
                    <v:formulas/>
                    <v:path arrowok="t" o:extrusionok="f" o:connecttype="custom" textboxrect="0,0,120000,120000"/>
                    <v:textbox inset="2.53958mm,2.53958mm,2.53958mm,2.53958mm">
                      <w:txbxContent>
                        <w:p w14:paraId="78463D0E" w14:textId="77777777" w:rsidR="005E32BD" w:rsidRDefault="005E32BD" w:rsidP="005F1EB2">
                          <w:pPr>
                            <w:spacing w:line="240" w:lineRule="auto"/>
                            <w:textDirection w:val="btLr"/>
                          </w:pPr>
                        </w:p>
                      </w:txbxContent>
                    </v:textbox>
                  </v:shape>
                  <v:shape id="Freeform 54" o:spid="_x0000_s1078" style="position:absolute;left:15553;top:2785;width:1067;height:172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Vo7MUA&#10;AADbAAAADwAAAGRycy9kb3ducmV2LnhtbESP3WoCMRSE7wt9h3AK3tVsxZayGqWIf1AoakVvD5vj&#10;ZnVzsm6iu769KRS8HGbmG2Y4bm0prlT7wrGCt24CgjhzuuBcwfZ39voJwgdkjaVjUnAjD+PR89MQ&#10;U+0aXtN1E3IRIexTVGBCqFIpfWbIou+6ijh6B1dbDFHWudQ1NhFuS9lLkg9pseC4YLCiiaHstLlY&#10;Bf3zznw3oTxOD+vp0s+O+/nqZ6FU56X9GoAI1IZH+L+91Are+/D3Jf4AO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dWjsxQAAANsAAAAPAAAAAAAAAAAAAAAAAJgCAABkcnMv&#10;ZG93bnJldi54bWxQSwUGAAAAAAQABAD1AAAAigMAAAAA&#10;" adj="-11796480,,5400" path="m58920,v30819,,48386,10499,57577,25168l85950,36832c81361,27161,73243,20831,58920,20831v-9992,,-17024,3835,-17024,10332c41896,51836,120000,47657,120000,86165v,20664,-24873,33835,-59993,33835c30817,120000,9462,110664,,96999l30003,84498v4588,8834,16495,14670,30004,14670c74058,99168,84864,95165,84864,86165,84864,67167,6761,67335,6761,31833,6761,13823,28116,,58920,xe" fillcolor="#181717" stroked="f">
                    <v:stroke joinstyle="miter"/>
                    <v:formulas/>
                    <v:path arrowok="t" o:extrusionok="f" o:connecttype="custom" textboxrect="0,0,120000,120000"/>
                    <v:textbox inset="2.53958mm,2.53958mm,2.53958mm,2.53958mm">
                      <w:txbxContent>
                        <w:p w14:paraId="78177E0B" w14:textId="77777777" w:rsidR="005E32BD" w:rsidRDefault="005E32BD" w:rsidP="005F1EB2">
                          <w:pPr>
                            <w:spacing w:line="240" w:lineRule="auto"/>
                            <w:textDirection w:val="btLr"/>
                          </w:pPr>
                        </w:p>
                      </w:txbxContent>
                    </v:textbox>
                  </v:shape>
                  <v:shape id="Freeform 55" o:spid="_x0000_s1079" style="position:absolute;left:14352;top:2785;width:1066;height:172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nNd8UA&#10;AADbAAAADwAAAGRycy9kb3ducmV2LnhtbESP3WoCMRSE7wu+QzhC72rWokVWo4ioFQql/qC3h81x&#10;s7o52W5Sd317Uyj0cpiZb5jJrLWluFHtC8cK+r0EBHHmdMG5gsN+9TIC4QOyxtIxKbiTh9m08zTB&#10;VLuGt3TbhVxECPsUFZgQqlRKnxmy6HuuIo7e2dUWQ5R1LnWNTYTbUr4myZu0WHBcMFjRwlB23f1Y&#10;BYPvo/loQnlZnrfLjV9dTuuvz3elnrvtfAwiUBv+w3/tjVYwHMLvl/gD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c13xQAAANsAAAAPAAAAAAAAAAAAAAAAAJgCAABkcnMv&#10;ZG93bnJldi54bWxQSwUGAAAAAAQABAD1AAAAigMAAAAA&#10;" adj="-11796480,,5400" path="m58921,v30803,,48370,10499,57561,25168l85937,36832c81348,27161,73243,20831,58921,20831v-10006,,-17040,3835,-17040,10332c41881,51836,120000,47657,120000,86165v,20664,-24872,33835,-60008,33835c30804,120000,9462,110664,,96999l30003,84498v4588,8834,16482,14670,29989,14670c74043,99168,84864,95165,84864,86165,84864,67167,6761,67335,6761,31833,6761,13823,28116,,58921,xe" fillcolor="#181717" stroked="f">
                    <v:stroke joinstyle="miter"/>
                    <v:formulas/>
                    <v:path arrowok="t" o:extrusionok="f" o:connecttype="custom" textboxrect="0,0,120000,120000"/>
                    <v:textbox inset="2.53958mm,2.53958mm,2.53958mm,2.53958mm">
                      <w:txbxContent>
                        <w:p w14:paraId="402F561A" w14:textId="77777777" w:rsidR="005E32BD" w:rsidRDefault="005E32BD" w:rsidP="005F1EB2">
                          <w:pPr>
                            <w:spacing w:line="240" w:lineRule="auto"/>
                            <w:textDirection w:val="btLr"/>
                          </w:pPr>
                        </w:p>
                      </w:txbxContent>
                    </v:textbox>
                  </v:shape>
                  <v:shape id="Freeform 56" o:spid="_x0000_s1080" style="position:absolute;left:8382;top:2785;width:999;height:172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TAMUA&#10;AADbAAAADwAAAGRycy9kb3ducmV2LnhtbESP3WoCMRSE7wu+QzhC72rWYkVWo4ioFYRSf9Dbw+a4&#10;Wd2cbDepu759Uyj0cpiZb5jJrLWluFPtC8cK+r0EBHHmdMG5guNh9TIC4QOyxtIxKXiQh9m08zTB&#10;VLuGd3Tfh1xECPsUFZgQqlRKnxmy6HuuIo7exdUWQ5R1LnWNTYTbUr4myVBaLDguGKxoYSi77b+t&#10;gsHXyWybUF6Xl91y41fX8/rz412p5247H4MI1Ib/8F97oxW8DeH3S/wBcv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61MAxQAAANsAAAAPAAAAAAAAAAAAAAAAAJgCAABkcnMv&#10;ZG93bnJldi54bWxQSwUGAAAAAAQABAD1AAAAigMAAAAA&#10;" adj="-11796480,,5400" path="m63470,v29126,,47298,11002,56530,28166l109334,30158c101537,15163,86830,6162,63470,6162v-36342,,-51921,22163,-51921,53838c11549,91666,27128,113837,63470,113837v22506,,37198,-8506,44994,-22339l119130,93332v-9507,16336,-27388,26668,-55660,26668c18750,120000,,94328,,60000,,25662,18750,,63470,xe" fillcolor="#181717" stroked="f">
                    <v:stroke joinstyle="miter"/>
                    <v:formulas/>
                    <v:path arrowok="t" o:extrusionok="f" o:connecttype="custom" textboxrect="0,0,120000,120000"/>
                    <v:textbox inset="2.53958mm,2.53958mm,2.53958mm,2.53958mm">
                      <w:txbxContent>
                        <w:p w14:paraId="6B1EEE7F" w14:textId="77777777" w:rsidR="005E32BD" w:rsidRDefault="005E32BD" w:rsidP="005F1EB2">
                          <w:pPr>
                            <w:spacing w:line="240" w:lineRule="auto"/>
                            <w:textDirection w:val="btLr"/>
                          </w:pPr>
                        </w:p>
                      </w:txbxContent>
                    </v:textbox>
                  </v:shape>
                  <v:shape id="Freeform 57" o:spid="_x0000_s1081" style="position:absolute;left:7181;top:2785;width:977;height:1731;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f2m8UA&#10;AADbAAAADwAAAGRycy9kb3ducmV2LnhtbESPQWsCMRSE7wX/Q3hCbzWr1FpWo4hoFQql2lKvj81z&#10;s7p5WTepu/57Uyh4HGbmG2Yya20pLlT7wrGCfi8BQZw5XXCu4Ptr9fQKwgdkjaVjUnAlD7Np52GC&#10;qXYNb+myC7mIEPYpKjAhVKmUPjNk0fdcRRy9g6sthijrXOoamwi3pRwkyYu0WHBcMFjRwlB22v1a&#10;Bc/nH/PehPK4PGyXG7867t8+P9ZKPXbb+RhEoDbcw//tjVYwHMHfl/gD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p/abxQAAANsAAAAPAAAAAAAAAAAAAAAAAJgCAABkcnMv&#10;ZG93bnJldi54bWxQSwUGAAAAAAQABAD1AAAAigMAAAAA&#10;" adj="-11796480,,5400" path="m62503,v28303,,45987,8151,54829,20961l106728,23795c100818,14974,86674,6321,61910,6321v-26542,,-43353,9815,-43353,22299c18557,43603,43336,50091,64561,55417v28600,7158,55439,14817,55439,33788c120000,105685,100818,120000,63078,119832,33902,119665,10011,111011,,98695l10323,95200v9435,11154,28585,18302,52755,18302c94923,113502,108194,101354,108194,89707v,-15811,-24171,-22141,-47469,-27960c34775,55092,6784,47591,6784,28787,6784,12641,27415,,62503,xe" fillcolor="#181717" stroked="f">
                    <v:stroke joinstyle="miter"/>
                    <v:formulas/>
                    <v:path arrowok="t" o:extrusionok="f" o:connecttype="custom" textboxrect="0,0,120000,120000"/>
                    <v:textbox inset="2.53958mm,2.53958mm,2.53958mm,2.53958mm">
                      <w:txbxContent>
                        <w:p w14:paraId="35FD8E9E" w14:textId="77777777" w:rsidR="005E32BD" w:rsidRDefault="005E32BD" w:rsidP="005F1EB2">
                          <w:pPr>
                            <w:spacing w:line="240" w:lineRule="auto"/>
                            <w:textDirection w:val="btLr"/>
                          </w:pPr>
                        </w:p>
                      </w:txbxContent>
                    </v:textbox>
                  </v:shape>
                  <v:shape id="Freeform 58" o:spid="_x0000_s1082" style="position:absolute;left:5319;top:799;width:824;height:1520;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hi6cIA&#10;AADbAAAADwAAAGRycy9kb3ducmV2LnhtbERPXWvCMBR9F/wP4Qp703TDiVTTMkSdMBhTx3y9NNem&#10;2tx0TWa7f788CHs8nO9l3tta3Kj1lWMFj5MEBHHhdMWlgs/jZjwH4QOyxtoxKfglD3k2HCwx1a7j&#10;Pd0OoRQxhH2KCkwITSqlLwxZ9BPXEEfu7FqLIcK2lLrFLobbWj4lyUxarDg2GGxoZai4Hn6sgun3&#10;l3nrQn1Zn/frnd9cTtuP91elHkb9ywJEoD78i+/unVbwHMfGL/EHy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OGLpwgAAANsAAAAPAAAAAAAAAAAAAAAAAJgCAABkcnMvZG93&#10;bnJldi54bWxQSwUGAAAAAAQABAD1AAAAhwMAAAAA&#10;" adj="-11796480,,5400" path="m,l6228,3207c44152,17403,120000,24804,120000,68640v,31375,-42919,51360,-103571,51360l,118814,,85207r16429,3167c40689,88374,59348,82297,59348,68640v,-7211,-8427,-12605,-21069,-17479l,39294,,xe" fillcolor="#181717" stroked="f">
                    <v:stroke joinstyle="miter"/>
                    <v:formulas/>
                    <v:path arrowok="t" o:extrusionok="f" o:connecttype="custom" textboxrect="0,0,120000,120000"/>
                    <v:textbox inset="2.53958mm,2.53958mm,2.53958mm,2.53958mm">
                      <w:txbxContent>
                        <w:p w14:paraId="69F96E38" w14:textId="77777777" w:rsidR="005E32BD" w:rsidRDefault="005E32BD" w:rsidP="005F1EB2">
                          <w:pPr>
                            <w:spacing w:line="240" w:lineRule="auto"/>
                            <w:textDirection w:val="btLr"/>
                          </w:pPr>
                        </w:p>
                      </w:txbxContent>
                    </v:textbox>
                  </v:shape>
                  <v:shape id="Freeform 59" o:spid="_x0000_s1083" style="position:absolute;left:17194;top:44;width:884;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10yMMA&#10;AADbAAAADwAAAGRycy9kb3ducmV2LnhtbESPQWsCMRSE7wX/Q3gFL0WzFSx1NYoWRL21q5feXjfP&#10;zdLkZd3EdfvvG6HQ4zAz3zCLVe+s6KgNtWcFz+MMBHHpdc2VgtNxO3oFESKyRuuZFPxQgNVy8LDA&#10;XPsbf1BXxEokCIccFZgYm1zKUBpyGMa+IU7e2bcOY5JtJXWLtwR3Vk6y7EU6rDktGGzozVD5XVyd&#10;gi+7oSdpLnt92MXw+W679aWQSg0f+/UcRKQ+/of/2nutYDqD+5f0A+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210yMMAAADbAAAADwAAAAAAAAAAAAAAAACYAgAAZHJzL2Rv&#10;d25yZXYueG1sUEsFBgAAAAAEAAQA9QAAAIgDAAAAAA==&#10;" path="m,l56505,r,98565l119999,98565r,21435l,120000,,xe" fillcolor="#181717" stroked="f">
                    <v:path arrowok="t" o:extrusionok="f" textboxrect="0,0,120000,120000"/>
                  </v:shape>
                  <v:shape id="Freeform 60" o:spid="_x0000_s1084" style="position:absolute;left:15518;top:44;width:1193;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sX6MAA&#10;AADbAAAADwAAAGRycy9kb3ducmV2LnhtbERPPW/CMBDdK/U/WFeJpQKnDAilmCitVAEbTbt0O+Ij&#10;jrDPITYh/Hs8VGJ8et+rYnRWDNSH1rOCt1kGgrj2uuVGwe/P13QJIkRkjdYzKbhRgGL9/LTCXPsr&#10;f9NQxUakEA45KjAxdrmUoTbkMMx8R5y4o+8dxgT7RuoeryncWTnPsoV02HJqMNjRp6H6VF2cgoP9&#10;oFdpzlu928Twt7dDea6kUpOXsXwHEWmMD/G/e6sVLNL69CX9ALm+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DsX6MAAAADbAAAADwAAAAAAAAAAAAAAAACYAgAAZHJzL2Rvd25y&#10;ZXYueG1sUEsFBgAAAAAEAAQA9QAAAIUDAAAAAA==&#10;" path="m,l120000,r,21427l41943,21427r,30688l107740,52115r,21421l41943,73536r,25029l120000,98565r,21435l,120000,,xe" fillcolor="#181717" stroked="f">
                    <v:path arrowok="t" o:extrusionok="f" textboxrect="0,0,120000,120000"/>
                  </v:shape>
                  <v:shape id="Freeform 61" o:spid="_x0000_s1085" style="position:absolute;left:14590;top:44;width:416;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MPX8MA&#10;AADbAAAADwAAAGRycy9kb3ducmV2LnhtbESPS4vCQBCE7wv+h6EFb+tE2Q0SHcUHi+tN4+PcZtok&#10;mOkJmVHjv3eEhT0WVfUVNZm1phJ3alxpWcGgH4EgzqwuOVdw2P98jkA4j6yxskwKnuRgNu18TDDR&#10;9sE7uqc+FwHCLkEFhfd1IqXLCjLo+rYmDt7FNgZ9kE0udYOPADeVHEZRLA2WHBYKrGlZUHZNb0aB&#10;iVeb9alKv8uv52p93J7b3F0WSvW67XwMwlPr/8N/7V+tIB7A+0v4A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MPX8MAAADbAAAADwAAAAAAAAAAAAAAAACYAgAAZHJzL2Rv&#10;d25yZXYueG1sUEsFBgAAAAAEAAQA9QAAAIgDAAAAAA==&#10;" path="m,l120000,r,120000l,120000,,e" fillcolor="#181717" stroked="f">
                    <v:path arrowok="t" o:extrusionok="f" textboxrect="0,0,120000,120000"/>
                  </v:shape>
                  <v:shape id="Freeform 62" o:spid="_x0000_s1086" style="position:absolute;left:13033;top:44;width:1192;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UsBMMA&#10;AADbAAAADwAAAGRycy9kb3ducmV2LnhtbESPQWsCMRSE74X+h/AKvRTN1oPI1ii2ULQ3Xb309tw8&#10;N4vJy7qJ6/rvjSB4HGbmG2Y6750VHbWh9qzgc5iBIC69rrlSsNv+DiYgQkTWaD2TgisFmM9eX6aY&#10;a3/hDXVFrESCcMhRgYmxyaUMpSGHYegb4uQdfOswJtlWUrd4SXBn5SjLxtJhzWnBYEM/hspjcXYK&#10;9vabPqQ5rfTfMob/te0Wp0Iq9f7WL75AROrjM/xor7SC8QjuX9IPkL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UsBMMAAADbAAAADwAAAAAAAAAAAAAAAACYAgAAZHJzL2Rv&#10;d25yZXYueG1sUEsFBgAAAAAEAAQA9QAAAIgDAAAAAA==&#10;" path="m,l120000,r,21427l41934,21427r,36857l107432,58284r,21428l41934,79712r,40288l,120000,,xe" fillcolor="#181717" stroked="f">
                    <v:path arrowok="t" o:extrusionok="f" textboxrect="0,0,120000,120000"/>
                  </v:shape>
                  <v:shape id="Freeform 63" o:spid="_x0000_s1087" style="position:absolute;left:11111;top:44;width:1410;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mJn8MA&#10;AADbAAAADwAAAGRycy9kb3ducmV2LnhtbESPQWsCMRSE70L/Q3gFL1KzWpCyNYotiHrTtZfeXjev&#10;m6XJy7qJ6/rvG0HwOMzMN8x82TsrOmpD7VnBZJyBIC69rrlS8HVcv7yBCBFZo/VMCq4UYLl4Gswx&#10;1/7CB+qKWIkE4ZCjAhNjk0sZSkMOw9g3xMn79a3DmGRbSd3iJcGdldMsm0mHNacFgw19Gir/irNT&#10;8GM/aCTNaat3mxi+97ZbnQqp1PC5X72DiNTHR/je3moFs1e4fUk/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mJn8MAAADbAAAADwAAAAAAAAAAAAAAAACYAgAAZHJzL2Rv&#10;d25yZXYueG1sUEsFBgAAAAAEAAQA9QAAAIgDAAAAAA==&#10;" path="m,l35453,r,53488l84546,53488,84546,r35454,l120000,120000r-35454,l84546,74916r-49093,l35453,120000,,120000,,xe" fillcolor="#181717" stroked="f">
                    <v:path arrowok="t" o:extrusionok="f" textboxrect="0,0,120000,120000"/>
                  </v:shape>
                  <v:shape id="Freeform 64" o:spid="_x0000_s1088" style="position:absolute;left:9551;top:44;width:1208;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AR68MA&#10;AADbAAAADwAAAGRycy9kb3ducmV2LnhtbESPQWsCMRSE70L/Q3gFL1KzSpGyNYotiHrTtZfeXjev&#10;m6XJy7qJ6/rvG0HwOMzMN8x82TsrOmpD7VnBZJyBIC69rrlS8HVcv7yBCBFZo/VMCq4UYLl4Gswx&#10;1/7CB+qKWIkE4ZCjAhNjk0sZSkMOw9g3xMn79a3DmGRbSd3iJcGdldMsm0mHNacFgw19Gir/irNT&#10;8GM/aCTNaat3mxi+97ZbnQqp1PC5X72DiNTHR/je3moFs1e4fUk/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wAR68MAAADbAAAADwAAAAAAAAAAAAAAAACYAgAAZHJzL2Rv&#10;d25yZXYueG1sUEsFBgAAAAAEAAQA9QAAAIgDAAAAAA==&#10;" path="m,l120000,r,21427l80844,21427r,98573l39155,120000r,-98573l,21427,,xe" fillcolor="#181717" stroked="f">
                    <v:path arrowok="t" o:extrusionok="f" textboxrect="0,0,120000,120000"/>
                  </v:shape>
                  <v:shape id="Freeform 65" o:spid="_x0000_s1089" style="position:absolute;left:8782;top:44;width:417;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gJXMQA&#10;AADbAAAADwAAAGRycy9kb3ducmV2LnhtbESPQWvCQBSE7wX/w/KE3uqm0oQSXaUaRHurqXp+zT6T&#10;0OzbkF2T+O+7hUKPw8x8wyzXo2lET52rLSt4nkUgiAuray4VnD53T68gnEfW2FgmBXdysF5NHpaY&#10;ajvwkfrclyJA2KWooPK+TaV0RUUG3cy2xMG72s6gD7Irpe5wCHDTyHkUJdJgzWGhwpa2FRXf+c0o&#10;MEn2vr80eVy/3LP9+eNrLN11o9TjdHxbgPA0+v/wX/ugFSQx/H4JP0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4CVzEAAAA2wAAAA8AAAAAAAAAAAAAAAAAmAIAAGRycy9k&#10;b3ducmV2LnhtbFBLBQYAAAAABAAEAPUAAACJAwAAAAA=&#10;" path="m,l120000,r,120000l,120000,,e" fillcolor="#181717" stroked="f">
                    <v:path arrowok="t" o:extrusionok="f" textboxrect="0,0,120000,120000"/>
                  </v:shape>
                  <v:shape id="Freeform 66" o:spid="_x0000_s1090" style="position:absolute;left:6514;top:44;width:1756;height:2243;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eZvcUA&#10;AADbAAAADwAAAGRycy9kb3ducmV2LnhtbESPQWvCQBSE7wX/w/KE3uqmUoJEV5GirVAoakWvj+wz&#10;G82+jdmtSf+9Kwg9DjPzDTOZdbYSV2p86VjB6yABQZw7XXKhYPezfBmB8AFZY+WYFPyRh9m09zTB&#10;TLuWN3TdhkJECPsMFZgQ6kxKnxuy6AeuJo7e0TUWQ5RNIXWDbYTbSg6TJJUWS44LBmt6N5Sft79W&#10;wdtlb77aUJ0Wx81i5Zenw8f6+1Op5343H4MI1IX/8KO90grSFO5f4g+Q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h5m9xQAAANsAAAAPAAAAAAAAAAAAAAAAAJgCAABkcnMv&#10;ZG93bnJldi54bWxQSwUGAAAAAAQABAD1AAAAigMAAAAA&#10;" adj="-11796480,,5400" path="m,l31536,,54741,32230v1978,2745,5041,7541,5041,7541l60216,39771v,,3290,-4796,5259,-7718l88463,r31537,l120000,120000r-28473,l91527,46110v,-3425,225,-8228,225,-8228l91309,37882v,,-2629,4117,-4816,6862l60216,79372r-434,l33948,45083c31978,42339,28689,37542,28689,37542r-442,c28247,37542,28463,42516,28463,46110r,73890l,120000,,xe" fillcolor="#181717" stroked="f">
                    <v:stroke joinstyle="miter"/>
                    <v:formulas/>
                    <v:path arrowok="t" o:extrusionok="f" o:connecttype="custom" textboxrect="0,0,120000,120000"/>
                    <v:textbox inset="2.53958mm,2.53958mm,2.53958mm,2.53958mm">
                      <w:txbxContent>
                        <w:p w14:paraId="0A7C2DAA" w14:textId="77777777" w:rsidR="005E32BD" w:rsidRDefault="005E32BD" w:rsidP="005F1EB2">
                          <w:pPr>
                            <w:spacing w:line="240" w:lineRule="auto"/>
                            <w:textDirection w:val="btLr"/>
                          </w:pPr>
                        </w:p>
                      </w:txbxContent>
                    </v:textbox>
                  </v:shape>
                  <v:shape id="Freeform 67" o:spid="_x0000_s1091" style="position:absolute;left:5319;top:12;width:782;height:70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s8JsUA&#10;AADbAAAADwAAAGRycy9kb3ducmV2LnhtbESP3WoCMRSE7wu+QzhC72rWIlZWo4ioFQql/qC3h81x&#10;s7o52W5Sd317Uyj0cpiZb5jJrLWluFHtC8cK+r0EBHHmdMG5gsN+9TIC4QOyxtIxKbiTh9m08zTB&#10;VLuGt3TbhVxECPsUFZgQqlRKnxmy6HuuIo7e2dUWQ5R1LnWNTYTbUr4myVBaLDguGKxoYSi77n6s&#10;gsH30Xw0obwsz9vlxq8up/XX57tSz912PgYRqA3/4b/2RisYvsHvl/gD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yzwmxQAAANsAAAAPAAAAAAAAAAAAAAAAAJgCAABkcnMv&#10;ZG93bnJldi54bWxQSwUGAAAAAAQABAD1AAAAigMAAAAA&#10;" adj="-11796480,,5400" path="m15336,v56012,,87973,34233,104664,81979l64474,120000c56119,88520,41376,67885,15336,67885l,73996,,3175,15336,xe" fillcolor="#181717" stroked="f">
                    <v:stroke joinstyle="miter"/>
                    <v:formulas/>
                    <v:path arrowok="t" o:extrusionok="f" o:connecttype="custom" textboxrect="0,0,120000,120000"/>
                    <v:textbox inset="2.53958mm,2.53958mm,2.53958mm,2.53958mm">
                      <w:txbxContent>
                        <w:p w14:paraId="218DB89D" w14:textId="77777777" w:rsidR="005E32BD" w:rsidRDefault="005E32BD" w:rsidP="005F1EB2">
                          <w:pPr>
                            <w:spacing w:line="240" w:lineRule="auto"/>
                            <w:textDirection w:val="btLr"/>
                          </w:pPr>
                        </w:p>
                      </w:txbxContent>
                    </v:textbox>
                  </v:shape>
                  <v:shape id="Freeform 68" o:spid="_x0000_s1092" style="position:absolute;left:18946;top:2809;width:338;height:1680;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SoVMIA&#10;AADbAAAADwAAAGRycy9kb3ducmV2LnhtbERPXWvCMBR9H/gfwhX2NlNliFRTGUM3YSBaxb1emtum&#10;rrnpmsx2/948DPZ4ON+r9WAbcaPO144VTCcJCOLC6ZorBefT9mkBwgdkjY1jUvBLHtbZ6GGFqXY9&#10;H+mWh0rEEPYpKjAhtKmUvjBk0U9cSxy50nUWQ4RdJXWHfQy3jZwlyVxarDk2GGzp1VDxlf9YBc/f&#10;F/PRh+a6KY+bnd9eP98O+3elHsfDyxJEoCH8i//cO61gHsfGL/EHyO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VKhUwgAAANsAAAAPAAAAAAAAAAAAAAAAAJgCAABkcnMvZG93&#10;bnJldi54bWxQSwUGAAAAAAQABAD1AAAAhwMAAAAA&#10;" adj="-11796480,,5400" path="m,l105585,r14415,6313l120000,55240r-5902,-2607c107295,49369,99637,44581,99637,44581r-1709,c97928,44581,98782,49713,98782,53494r,66506l,120000,,xe" fillcolor="#181717" stroked="f">
                    <v:stroke joinstyle="miter"/>
                    <v:formulas/>
                    <v:path arrowok="t" o:extrusionok="f" o:connecttype="custom" textboxrect="0,0,120000,120000"/>
                    <v:textbox inset="2.53958mm,2.53958mm,2.53958mm,2.53958mm">
                      <w:txbxContent>
                        <w:p w14:paraId="1B280490" w14:textId="77777777" w:rsidR="005E32BD" w:rsidRDefault="005E32BD" w:rsidP="005F1EB2">
                          <w:pPr>
                            <w:spacing w:line="240" w:lineRule="auto"/>
                            <w:textDirection w:val="btLr"/>
                          </w:pPr>
                        </w:p>
                      </w:txbxContent>
                    </v:textbox>
                  </v:shape>
                  <v:shape id="Freeform 69" o:spid="_x0000_s1093" style="position:absolute;left:18078;top:2785;width:579;height:172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gNz8UA&#10;AADbAAAADwAAAGRycy9kb3ducmV2LnhtbESP3WoCMRSE7wu+QzhC72rWIlJXo4ioFQql/qC3h81x&#10;s7o52W5Sd317Uyj0cpiZb5jJrLWluFHtC8cK+r0EBHHmdMG5gsN+9fIGwgdkjaVjUnAnD7Np52mC&#10;qXYNb+m2C7mIEPYpKjAhVKmUPjNk0fdcRRy9s6sthijrXOoamwi3pXxNkqG0WHBcMFjRwlB23f1Y&#10;BYPvo/loQnlZnrfLjV9dTuuvz3elnrvtfAwiUBv+w3/tjVYwHMHvl/gD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GA3PxQAAANsAAAAPAAAAAAAAAAAAAAAAAJgCAABkcnMv&#10;ZG93bnJldi54bWxQSwUGAAAAAAQABAD1AAAAigMAAAAA&#10;" adj="-11796480,,5400" path="m,l57179,4873v46569,9375,62821,31125,62821,55127c120000,84001,103748,105751,57179,115126l,120000,,99168,25222,96470c46303,91157,55265,78249,55265,60000v,-18256,-8680,-31161,-29832,-36472l,20831,,xe" fillcolor="#181717" stroked="f">
                    <v:stroke joinstyle="miter"/>
                    <v:formulas/>
                    <v:path arrowok="t" o:extrusionok="f" o:connecttype="custom" textboxrect="0,0,120000,120000"/>
                    <v:textbox inset="2.53958mm,2.53958mm,2.53958mm,2.53958mm">
                      <w:txbxContent>
                        <w:p w14:paraId="693CC6E3" w14:textId="77777777" w:rsidR="005E32BD" w:rsidRDefault="005E32BD" w:rsidP="005F1EB2">
                          <w:pPr>
                            <w:spacing w:line="240" w:lineRule="auto"/>
                            <w:textDirection w:val="btLr"/>
                          </w:pPr>
                        </w:p>
                      </w:txbxContent>
                    </v:textbox>
                  </v:shape>
                  <v:shape id="Freeform 70" o:spid="_x0000_s1094" style="position:absolute;left:18078;top:1887;width:186;height:40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Y8GcAA&#10;AADbAAAADwAAAGRycy9kb3ducmV2LnhtbERPTYvCMBC9C/6HMAt7s+kuqyvVKLoi6k276nlsxrbY&#10;TEoTtf57cxA8Pt73eNqaStyocaVlBV9RDII4s7rkXMH+f9kbgnAeWWNlmRQ8yMF00u2MMdH2zju6&#10;pT4XIYRdggoK7+tESpcVZNBFtiYO3Nk2Bn2ATS51g/cQbir5HccDabDk0FBgTX8FZZf0ahSYwWKz&#10;OlZpv/x5LFaH7anN3Xmu1OdHOxuB8NT6t/jlXmsFv2F9+BJ+gJ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5Y8GcAAAADbAAAADwAAAAAAAAAAAAAAAACYAgAAZHJzL2Rvd25y&#10;ZXYueG1sUEsFBgAAAAAEAAQA9QAAAIUDAAAAAA==&#10;" path="m,l120000,r,120000l,120000,,e" fillcolor="#181717" stroked="f">
                    <v:path arrowok="t" o:extrusionok="f" textboxrect="0,0,120000,120000"/>
                  </v:shape>
                  <v:shape id="Freeform 71" o:spid="_x0000_s1095" style="position:absolute;left:18584;top:44;width:700;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4krsQA&#10;AADbAAAADwAAAGRycy9kb3ducmV2LnhtbESPwW7CMBBE75X4B2uRuFSNQw8UpRgESFXh1gYuvW3j&#10;JY6w1yF2Q/j7ulIljqOZeaNZrAZnRU9daDwrmGY5COLK64ZrBcfD29McRIjIGq1nUnCjAKvl6GGB&#10;hfZX/qS+jLVIEA4FKjAxtoWUoTLkMGS+JU7eyXcOY5JdLXWH1wR3Vj7n+Uw6bDgtGGxpa6g6lz9O&#10;wbfd0KM0l53ev8fw9WH79aWUSk3Gw/oVRKQh3sP/7Z1W8DKFvy/pB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uJK7EAAAA2wAAAA8AAAAAAAAAAAAAAAAAmAIAAGRycy9k&#10;b3ducmV2LnhtbFBLBQYAAAAABAAEAPUAAACJAwAAAAA=&#10;" path="m,l99412,r20588,732l120000,23386,99412,21427r-28008,l71404,98565r28008,l120000,96607r,22660l99412,120000,,120000,,xe" fillcolor="#181717" stroked="f">
                    <v:path arrowok="t" o:extrusionok="f" textboxrect="0,0,120000,120000"/>
                  </v:shape>
                  <v:shape id="Freeform 72" o:spid="_x0000_s1096" style="position:absolute;left:19284;top:2809;width:704;height:1680;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UJY8UA&#10;AADbAAAADwAAAGRycy9kb3ducmV2LnhtbESP3WoCMRSE7wt9h3AK3tVsRdqyGqWIf1AoakVvD5vj&#10;ZnVzsm6iu769KRS8HGbmG2Y4bm0prlT7wrGCt24CgjhzuuBcwfZ39voJwgdkjaVjUnAjD+PR89MQ&#10;U+0aXtN1E3IRIexTVGBCqFIpfWbIou+6ijh6B1dbDFHWudQ1NhFuS9lLkndpseC4YLCiiaHstLlY&#10;Bf3zznw3oTxOD+vp0s+O+/nqZ6FU56X9GoAI1IZH+L+91Ao+evD3Jf4AO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ZQljxQAAANsAAAAPAAAAAAAAAAAAAAAAAJgCAABkcnMv&#10;ZG93bnJldi54bWxQSwUGAAAAAAQABAD1AAAAigMAAAAA&#10;" adj="-11796480,,5400" path="m72507,r47493,l120000,120000r-49552,l,55240,,6313,65143,65661v3269,2911,6951,8052,6951,8052l72895,73713v,-853,-388,-5830,-388,-8741l72507,xe" fillcolor="#181717" stroked="f">
                    <v:stroke joinstyle="miter"/>
                    <v:formulas/>
                    <v:path arrowok="t" o:extrusionok="f" o:connecttype="custom" textboxrect="0,0,120000,120000"/>
                    <v:textbox inset="2.53958mm,2.53958mm,2.53958mm,2.53958mm">
                      <w:txbxContent>
                        <w:p w14:paraId="298B376A" w14:textId="77777777" w:rsidR="005E32BD" w:rsidRDefault="005E32BD" w:rsidP="005F1EB2">
                          <w:pPr>
                            <w:spacing w:line="240" w:lineRule="auto"/>
                            <w:textDirection w:val="btLr"/>
                          </w:pPr>
                        </w:p>
                      </w:txbxContent>
                    </v:textbox>
                  </v:shape>
                  <v:shape id="Freeform 73" o:spid="_x0000_s1097" style="position:absolute;left:19284;top:58;width:700;height:2216;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ms+MUA&#10;AADbAAAADwAAAGRycy9kb3ducmV2LnhtbESPQWsCMRSE7wX/Q3hCbzWrlVpWo4hoFQql2lKvj81z&#10;s7p5WTepu/57Uyh4HGbmG2Yya20pLlT7wrGCfi8BQZw5XXCu4Ptr9fQKwgdkjaVjUnAlD7Np52GC&#10;qXYNb+myC7mIEPYpKjAhVKmUPjNk0fdcRRy9g6sthijrXOoamwi3pRwkyYu0WHBcMFjRwlB22v1a&#10;BcPzj3lvQnlcHrbLjV8d92+fH2ulHrvtfAwiUBvu4f/2RisYPcPfl/gD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Kaz4xQAAANsAAAAPAAAAAAAAAAAAAAAAAJgCAABkcnMv&#10;ZG93bnJldi54bWxQSwUGAAAAAAQABAD1AAAAigMAAAAA&#10;" adj="-11796480,,5400" path="m,l15884,572c93519,6584,120000,32362,120000,60003v,27635,-26481,53412,-104116,59424l,120000,,97060,10835,96017c37169,90161,48605,76401,48605,60003,48605,43599,37169,29834,10835,23977l,22933,,xe" fillcolor="#181717" stroked="f">
                    <v:stroke joinstyle="miter"/>
                    <v:formulas/>
                    <v:path arrowok="t" o:extrusionok="f" o:connecttype="custom" textboxrect="0,0,120000,120000"/>
                    <v:textbox inset="2.53958mm,2.53958mm,2.53958mm,2.53958mm">
                      <w:txbxContent>
                        <w:p w14:paraId="248A2377" w14:textId="77777777" w:rsidR="005E32BD" w:rsidRDefault="005E32BD" w:rsidP="005F1EB2">
                          <w:pPr>
                            <w:spacing w:line="240" w:lineRule="auto"/>
                            <w:textDirection w:val="btLr"/>
                          </w:pPr>
                        </w:p>
                      </w:txbxContent>
                    </v:textbox>
                  </v:shape>
                  <v:rect id="Rectangle 74" o:spid="_x0000_s1098" style="position:absolute;left:20859;top:2006;width:36284;height:2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gRo8MA&#10;AADbAAAADwAAAGRycy9kb3ducmV2LnhtbESPS4vCQBCE74L/YWjBm05cxE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gRo8MAAADbAAAADwAAAAAAAAAAAAAAAACYAgAAZHJzL2Rv&#10;d25yZXYueG1sUEsFBgAAAAAEAAQA9QAAAIgDAAAAAA==&#10;" filled="f" stroked="f">
                    <v:textbox inset="0,0,0,0">
                      <w:txbxContent>
                        <w:p w14:paraId="4C33B572" w14:textId="77777777" w:rsidR="005E32BD" w:rsidRDefault="005E32BD" w:rsidP="005F1EB2">
                          <w:pPr>
                            <w:spacing w:line="258" w:lineRule="auto"/>
                            <w:textDirection w:val="btLr"/>
                          </w:pPr>
                          <w:r>
                            <w:rPr>
                              <w:sz w:val="24"/>
                            </w:rPr>
                            <w:t>Serving homeless men, women, and children</w:t>
                          </w:r>
                        </w:p>
                      </w:txbxContent>
                    </v:textbox>
                  </v:rect>
                  <v:shape id="Freeform 75" o:spid="_x0000_s1099" style="position:absolute;left:20658;top:4072;width:47868;height: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FcfcYA&#10;AADbAAAADwAAAGRycy9kb3ducmV2LnhtbESPT2vCQBTE74V+h+UVepG6seAfUlcpQkihXmqkvb5m&#10;n0lI9m26u9X47V1B8DjMzG+Y5XownTiS841lBZNxAoK4tLrhSsG+yF4WIHxA1thZJgVn8rBePT4s&#10;MdX2xF903IVKRAj7FBXUIfSplL6syaAf2544egfrDIYoXSW1w1OEm06+JslMGmw4LtTY06amst39&#10;GwXfh3w7/GaLz/yndfmsbUfFXzZS6vlpeH8DEWgI9/Ct/aEVzKdw/RJ/gFx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OFcfcYAAADbAAAADwAAAAAAAAAAAAAAAACYAgAAZHJz&#10;L2Rvd25yZXYueG1sUEsFBgAAAAAEAAQA9QAAAIsDAAAAAA==&#10;" path="m,l120000,e" filled="f" strokecolor="#181717" strokeweight="1pt">
                    <v:stroke joinstyle="miter"/>
                    <v:path arrowok="t" o:extrusionok="f" textboxrect="0,0,120000,120000"/>
                  </v:shape>
                </v:group>
                <w10:wrap type="topAndBottom" anchorx="margin"/>
              </v:group>
            </w:pict>
          </mc:Fallback>
        </mc:AlternateContent>
      </w:r>
      <w:r w:rsidR="006C54A2" w:rsidRPr="006C54A2">
        <w:rPr>
          <w:rFonts w:ascii="Times New Roman" w:hAnsi="Times New Roman" w:cs="Times New Roman"/>
          <w:color w:val="212121"/>
          <w:sz w:val="24"/>
          <w:szCs w:val="24"/>
        </w:rPr>
        <w:t>Smithfield CARES Flyer</w:t>
      </w:r>
    </w:p>
    <w:p w14:paraId="6644C9BC" w14:textId="77777777" w:rsidR="005F1EB2" w:rsidRPr="006C54A2" w:rsidRDefault="005F1EB2" w:rsidP="00091AE3">
      <w:pPr>
        <w:rPr>
          <w:rFonts w:ascii="Times New Roman" w:hAnsi="Times New Roman" w:cs="Times New Roman"/>
          <w:color w:val="212121"/>
          <w:sz w:val="24"/>
          <w:szCs w:val="24"/>
        </w:rPr>
      </w:pPr>
    </w:p>
    <w:p w14:paraId="77FC2535" w14:textId="77777777" w:rsidR="006C54A2" w:rsidRPr="008179CC" w:rsidRDefault="006C54A2" w:rsidP="006C54A2">
      <w:pPr>
        <w:jc w:val="center"/>
        <w:rPr>
          <w:rFonts w:ascii="Times New Roman" w:hAnsi="Times New Roman" w:cs="Times New Roman"/>
          <w:b/>
          <w:color w:val="212121"/>
          <w:sz w:val="24"/>
          <w:szCs w:val="24"/>
        </w:rPr>
      </w:pPr>
      <w:r w:rsidRPr="008179CC">
        <w:rPr>
          <w:rFonts w:ascii="Times New Roman" w:hAnsi="Times New Roman" w:cs="Times New Roman"/>
          <w:b/>
          <w:color w:val="212121"/>
          <w:sz w:val="24"/>
          <w:szCs w:val="24"/>
        </w:rPr>
        <w:t>Smithfield Community Accessing Resources, Education, and Screenings (CARES) Project</w:t>
      </w:r>
    </w:p>
    <w:p w14:paraId="1F2C6262" w14:textId="77777777" w:rsidR="006C54A2" w:rsidRDefault="006C54A2" w:rsidP="006C54A2">
      <w:pPr>
        <w:jc w:val="center"/>
        <w:rPr>
          <w:rFonts w:ascii="Times New Roman" w:hAnsi="Times New Roman" w:cs="Times New Roman"/>
          <w:color w:val="212121"/>
          <w:sz w:val="24"/>
          <w:szCs w:val="24"/>
        </w:rPr>
      </w:pPr>
      <w:r w:rsidRPr="008179CC">
        <w:rPr>
          <w:rFonts w:ascii="Times New Roman" w:hAnsi="Times New Roman" w:cs="Times New Roman"/>
          <w:sz w:val="24"/>
          <w:szCs w:val="24"/>
        </w:rPr>
        <w:t xml:space="preserve">A student led project helping to </w:t>
      </w:r>
      <w:r w:rsidRPr="008179CC">
        <w:rPr>
          <w:rFonts w:ascii="Times New Roman" w:hAnsi="Times New Roman" w:cs="Times New Roman"/>
          <w:color w:val="212121"/>
          <w:sz w:val="24"/>
          <w:szCs w:val="24"/>
        </w:rPr>
        <w:t>improve quality of life and health for the homeless in Johnston County by increasing access to quality primary healthcare in a cost-effective manner</w:t>
      </w:r>
      <w:r>
        <w:rPr>
          <w:rFonts w:ascii="Times New Roman" w:hAnsi="Times New Roman" w:cs="Times New Roman"/>
          <w:color w:val="212121"/>
          <w:sz w:val="24"/>
          <w:szCs w:val="24"/>
        </w:rPr>
        <w:t xml:space="preserve"> to the residents at the Smithfield Rescue Mission</w:t>
      </w:r>
      <w:r w:rsidRPr="008179CC">
        <w:rPr>
          <w:rFonts w:ascii="Times New Roman" w:hAnsi="Times New Roman" w:cs="Times New Roman"/>
          <w:color w:val="212121"/>
          <w:sz w:val="24"/>
          <w:szCs w:val="24"/>
        </w:rPr>
        <w:t>.</w:t>
      </w:r>
    </w:p>
    <w:p w14:paraId="04C71475" w14:textId="77777777" w:rsidR="006C54A2" w:rsidRDefault="006C54A2" w:rsidP="006C54A2">
      <w:pPr>
        <w:jc w:val="center"/>
        <w:rPr>
          <w:rFonts w:ascii="Times New Roman" w:hAnsi="Times New Roman" w:cs="Times New Roman"/>
          <w:sz w:val="24"/>
          <w:szCs w:val="24"/>
        </w:rPr>
      </w:pPr>
      <w:r w:rsidRPr="008179CC">
        <w:rPr>
          <w:rFonts w:ascii="Times New Roman" w:hAnsi="Times New Roman" w:cs="Times New Roman"/>
          <w:sz w:val="24"/>
          <w:szCs w:val="24"/>
        </w:rPr>
        <w:t xml:space="preserve">Donations:  Check payable to Smithfield Rescue Mission sent to </w:t>
      </w:r>
    </w:p>
    <w:p w14:paraId="64689196" w14:textId="77777777" w:rsidR="006C54A2" w:rsidRDefault="006C54A2" w:rsidP="006C54A2">
      <w:pPr>
        <w:jc w:val="center"/>
        <w:rPr>
          <w:rFonts w:ascii="Times New Roman" w:hAnsi="Times New Roman" w:cs="Times New Roman"/>
          <w:sz w:val="24"/>
          <w:szCs w:val="24"/>
        </w:rPr>
      </w:pPr>
      <w:r w:rsidRPr="008179CC">
        <w:rPr>
          <w:rFonts w:ascii="Times New Roman" w:hAnsi="Times New Roman" w:cs="Times New Roman"/>
          <w:sz w:val="24"/>
          <w:szCs w:val="24"/>
        </w:rPr>
        <w:t xml:space="preserve">P.O. Box 681, Smithfield, NC 27577 </w:t>
      </w:r>
    </w:p>
    <w:p w14:paraId="1AA61377" w14:textId="4690C843" w:rsidR="006C54A2" w:rsidRPr="008179CC" w:rsidRDefault="006C54A2" w:rsidP="006C54A2">
      <w:pPr>
        <w:jc w:val="center"/>
        <w:rPr>
          <w:rFonts w:ascii="Times New Roman" w:hAnsi="Times New Roman" w:cs="Times New Roman"/>
          <w:sz w:val="24"/>
          <w:szCs w:val="24"/>
        </w:rPr>
      </w:pPr>
      <w:proofErr w:type="gramStart"/>
      <w:r w:rsidRPr="008179CC">
        <w:rPr>
          <w:rFonts w:ascii="Times New Roman" w:hAnsi="Times New Roman" w:cs="Times New Roman"/>
          <w:sz w:val="24"/>
          <w:szCs w:val="24"/>
        </w:rPr>
        <w:t>or</w:t>
      </w:r>
      <w:proofErr w:type="gramEnd"/>
      <w:r w:rsidRPr="008179CC">
        <w:rPr>
          <w:rFonts w:ascii="Times New Roman" w:hAnsi="Times New Roman" w:cs="Times New Roman"/>
          <w:sz w:val="24"/>
          <w:szCs w:val="24"/>
        </w:rPr>
        <w:t xml:space="preserve"> visit </w:t>
      </w:r>
      <w:r w:rsidRPr="00401236">
        <w:rPr>
          <w:rFonts w:ascii="Times New Roman" w:hAnsi="Times New Roman" w:cs="Times New Roman"/>
          <w:sz w:val="24"/>
          <w:szCs w:val="24"/>
        </w:rPr>
        <w:t>https://smithfieldrescue.org/donate/</w:t>
      </w:r>
      <w:r w:rsidRPr="008179CC">
        <w:rPr>
          <w:rFonts w:ascii="Times New Roman" w:hAnsi="Times New Roman" w:cs="Times New Roman"/>
          <w:sz w:val="24"/>
          <w:szCs w:val="24"/>
        </w:rPr>
        <w:t xml:space="preserve"> for online donations!</w:t>
      </w:r>
    </w:p>
    <w:p w14:paraId="70458C40" w14:textId="5AD3F1EC" w:rsidR="006C54A2" w:rsidRDefault="006C54A2" w:rsidP="006C54A2">
      <w:pPr>
        <w:jc w:val="center"/>
        <w:rPr>
          <w:rFonts w:ascii="Times New Roman" w:hAnsi="Times New Roman" w:cs="Times New Roman"/>
          <w:sz w:val="24"/>
          <w:szCs w:val="24"/>
        </w:rPr>
      </w:pPr>
      <w:r w:rsidRPr="008179CC">
        <w:rPr>
          <w:rFonts w:ascii="Times New Roman" w:hAnsi="Times New Roman" w:cs="Times New Roman"/>
          <w:sz w:val="24"/>
          <w:szCs w:val="24"/>
        </w:rPr>
        <w:t xml:space="preserve">Contact </w:t>
      </w:r>
      <w:r w:rsidRPr="00401236">
        <w:rPr>
          <w:rFonts w:ascii="Times New Roman" w:hAnsi="Times New Roman" w:cs="Times New Roman"/>
          <w:sz w:val="24"/>
          <w:szCs w:val="24"/>
        </w:rPr>
        <w:t>tiffany@smithfieldrescue.org</w:t>
      </w:r>
      <w:r w:rsidRPr="008179CC">
        <w:rPr>
          <w:rFonts w:ascii="Times New Roman" w:hAnsi="Times New Roman" w:cs="Times New Roman"/>
          <w:sz w:val="24"/>
          <w:szCs w:val="24"/>
        </w:rPr>
        <w:t xml:space="preserve"> about donation options</w:t>
      </w:r>
    </w:p>
    <w:p w14:paraId="37227327" w14:textId="77777777" w:rsidR="006C54A2" w:rsidRPr="008179CC" w:rsidRDefault="006C54A2" w:rsidP="006C54A2">
      <w:pPr>
        <w:jc w:val="center"/>
        <w:rPr>
          <w:rFonts w:ascii="Times New Roman" w:hAnsi="Times New Roman" w:cs="Times New Roman"/>
          <w:sz w:val="24"/>
          <w:szCs w:val="24"/>
        </w:rPr>
      </w:pPr>
    </w:p>
    <w:p w14:paraId="3FA87B68" w14:textId="77777777" w:rsidR="006C54A2" w:rsidRPr="008179CC" w:rsidRDefault="006C54A2" w:rsidP="006C54A2">
      <w:pPr>
        <w:jc w:val="center"/>
        <w:rPr>
          <w:rFonts w:ascii="Times New Roman" w:hAnsi="Times New Roman" w:cs="Times New Roman"/>
          <w:b/>
          <w:sz w:val="24"/>
          <w:szCs w:val="24"/>
          <w:u w:val="single"/>
        </w:rPr>
      </w:pPr>
      <w:r w:rsidRPr="008179CC">
        <w:rPr>
          <w:rFonts w:ascii="Times New Roman" w:hAnsi="Times New Roman" w:cs="Times New Roman"/>
          <w:b/>
          <w:sz w:val="24"/>
          <w:szCs w:val="24"/>
          <w:u w:val="single"/>
        </w:rPr>
        <w:t>Smithfield Rescue Mission</w:t>
      </w:r>
    </w:p>
    <w:p w14:paraId="3D930F43" w14:textId="77777777" w:rsidR="006C54A2" w:rsidRPr="008179CC" w:rsidRDefault="006C54A2" w:rsidP="006C54A2">
      <w:pPr>
        <w:jc w:val="center"/>
        <w:rPr>
          <w:rFonts w:ascii="Times New Roman" w:hAnsi="Times New Roman" w:cs="Times New Roman"/>
          <w:sz w:val="24"/>
          <w:szCs w:val="24"/>
        </w:rPr>
      </w:pPr>
      <w:proofErr w:type="gramStart"/>
      <w:r w:rsidRPr="008179CC">
        <w:rPr>
          <w:rFonts w:ascii="Times New Roman" w:hAnsi="Times New Roman" w:cs="Times New Roman"/>
          <w:sz w:val="24"/>
          <w:szCs w:val="24"/>
        </w:rPr>
        <w:t>Provides a place and a program to break the cycle of addiction and poverty.</w:t>
      </w:r>
      <w:proofErr w:type="gramEnd"/>
    </w:p>
    <w:p w14:paraId="4DBD45F2" w14:textId="77777777" w:rsidR="006C54A2" w:rsidRPr="008179CC" w:rsidRDefault="006C54A2" w:rsidP="006C54A2">
      <w:pPr>
        <w:jc w:val="center"/>
        <w:rPr>
          <w:rFonts w:ascii="Times New Roman" w:hAnsi="Times New Roman" w:cs="Times New Roman"/>
          <w:sz w:val="24"/>
          <w:szCs w:val="24"/>
        </w:rPr>
      </w:pPr>
      <w:r w:rsidRPr="008179CC">
        <w:rPr>
          <w:rFonts w:ascii="Times New Roman" w:hAnsi="Times New Roman" w:cs="Times New Roman"/>
          <w:b/>
          <w:sz w:val="24"/>
          <w:szCs w:val="24"/>
        </w:rPr>
        <w:t>$1.92</w:t>
      </w:r>
      <w:r w:rsidRPr="008179CC">
        <w:rPr>
          <w:rFonts w:ascii="Times New Roman" w:hAnsi="Times New Roman" w:cs="Times New Roman"/>
          <w:sz w:val="24"/>
          <w:szCs w:val="24"/>
        </w:rPr>
        <w:t xml:space="preserve"> provides one meal and HOPE</w:t>
      </w:r>
    </w:p>
    <w:p w14:paraId="71312F20" w14:textId="77777777" w:rsidR="006C54A2" w:rsidRPr="008179CC" w:rsidRDefault="006C54A2" w:rsidP="006C54A2">
      <w:pPr>
        <w:jc w:val="center"/>
        <w:rPr>
          <w:rFonts w:ascii="Times New Roman" w:hAnsi="Times New Roman" w:cs="Times New Roman"/>
          <w:sz w:val="24"/>
          <w:szCs w:val="24"/>
        </w:rPr>
      </w:pPr>
      <w:r w:rsidRPr="008179CC">
        <w:rPr>
          <w:rFonts w:ascii="Times New Roman" w:hAnsi="Times New Roman" w:cs="Times New Roman"/>
          <w:b/>
          <w:sz w:val="24"/>
          <w:szCs w:val="24"/>
        </w:rPr>
        <w:t>$25</w:t>
      </w:r>
      <w:r w:rsidRPr="008179CC">
        <w:rPr>
          <w:rFonts w:ascii="Times New Roman" w:hAnsi="Times New Roman" w:cs="Times New Roman"/>
          <w:sz w:val="24"/>
          <w:szCs w:val="24"/>
        </w:rPr>
        <w:t xml:space="preserve"> provides shelter, personal items, and three meals to a person in need</w:t>
      </w:r>
    </w:p>
    <w:p w14:paraId="06E9D324" w14:textId="77777777" w:rsidR="006C54A2" w:rsidRPr="008179CC" w:rsidRDefault="006C54A2" w:rsidP="006C54A2">
      <w:pPr>
        <w:jc w:val="center"/>
        <w:rPr>
          <w:rFonts w:ascii="Times New Roman" w:hAnsi="Times New Roman" w:cs="Times New Roman"/>
          <w:b/>
          <w:sz w:val="24"/>
          <w:szCs w:val="24"/>
          <w:u w:val="single"/>
        </w:rPr>
      </w:pPr>
      <w:r w:rsidRPr="008179CC">
        <w:rPr>
          <w:rFonts w:ascii="Times New Roman" w:hAnsi="Times New Roman" w:cs="Times New Roman"/>
          <w:b/>
          <w:sz w:val="24"/>
          <w:szCs w:val="24"/>
          <w:u w:val="single"/>
        </w:rPr>
        <w:t>Needs</w:t>
      </w:r>
    </w:p>
    <w:p w14:paraId="5355D0F0" w14:textId="77777777" w:rsidR="006C54A2" w:rsidRPr="008179CC" w:rsidRDefault="006C54A2" w:rsidP="006C54A2">
      <w:pPr>
        <w:jc w:val="center"/>
        <w:rPr>
          <w:rFonts w:ascii="Times New Roman" w:hAnsi="Times New Roman" w:cs="Times New Roman"/>
          <w:sz w:val="24"/>
          <w:szCs w:val="24"/>
        </w:rPr>
      </w:pPr>
      <w:r w:rsidRPr="008179CC">
        <w:rPr>
          <w:rFonts w:ascii="Times New Roman" w:hAnsi="Times New Roman" w:cs="Times New Roman"/>
          <w:sz w:val="24"/>
          <w:szCs w:val="24"/>
        </w:rPr>
        <w:lastRenderedPageBreak/>
        <w:t>Office and Ground Needs:  weed and grass killer, pens and pencils, printer paper, spiral notebooks, black ink cartridges (126 or 127 Epson), trashcans and bags, black sharpies, and cleaning supplies</w:t>
      </w:r>
    </w:p>
    <w:p w14:paraId="1E3D5E42" w14:textId="77777777" w:rsidR="006C54A2" w:rsidRPr="008179CC" w:rsidRDefault="006C54A2" w:rsidP="006C54A2">
      <w:pPr>
        <w:jc w:val="center"/>
        <w:rPr>
          <w:rFonts w:ascii="Times New Roman" w:hAnsi="Times New Roman" w:cs="Times New Roman"/>
          <w:sz w:val="24"/>
          <w:szCs w:val="24"/>
        </w:rPr>
      </w:pPr>
      <w:r w:rsidRPr="008179CC">
        <w:rPr>
          <w:rFonts w:ascii="Times New Roman" w:hAnsi="Times New Roman" w:cs="Times New Roman"/>
          <w:sz w:val="24"/>
          <w:szCs w:val="24"/>
        </w:rPr>
        <w:t>Personal Items:  Socks, underwear, feminine products, shampoo, conditioner, body wash, bar soap, deodorant, diapers, and wipes.</w:t>
      </w:r>
    </w:p>
    <w:p w14:paraId="3355C000" w14:textId="77777777" w:rsidR="006C54A2" w:rsidRDefault="006C54A2" w:rsidP="006C54A2">
      <w:pPr>
        <w:jc w:val="center"/>
        <w:rPr>
          <w:rFonts w:ascii="Times New Roman" w:hAnsi="Times New Roman" w:cs="Times New Roman"/>
          <w:sz w:val="24"/>
          <w:szCs w:val="24"/>
        </w:rPr>
      </w:pPr>
      <w:r w:rsidRPr="008179CC">
        <w:rPr>
          <w:rFonts w:ascii="Times New Roman" w:hAnsi="Times New Roman" w:cs="Times New Roman"/>
          <w:sz w:val="24"/>
          <w:szCs w:val="24"/>
        </w:rPr>
        <w:t>Kitchen and Household Items:  pantry supplies (flour, vinegar, sugar, salt, pepper), non-perishable foods (canned vegetables, beans, rice, oatmeal, coffee, grits), cooking oil, condiments and spices, aluminum foil and plastic wrap, cooking gloves for food prep, dish and hand soap, paper towels, napkins, and toilet paper</w:t>
      </w:r>
    </w:p>
    <w:p w14:paraId="7BB39869" w14:textId="77777777" w:rsidR="005F1EB2" w:rsidRDefault="005F1EB2" w:rsidP="006C54A2">
      <w:pPr>
        <w:jc w:val="center"/>
        <w:rPr>
          <w:rFonts w:ascii="Times New Roman" w:hAnsi="Times New Roman" w:cs="Times New Roman"/>
          <w:sz w:val="24"/>
          <w:szCs w:val="24"/>
        </w:rPr>
      </w:pPr>
    </w:p>
    <w:p w14:paraId="33EB013C" w14:textId="77777777" w:rsidR="005F1EB2" w:rsidRPr="005F1EB2" w:rsidRDefault="005F1EB2" w:rsidP="005F1EB2">
      <w:pPr>
        <w:jc w:val="center"/>
        <w:rPr>
          <w:rFonts w:ascii="Times New Roman" w:hAnsi="Times New Roman" w:cs="Times New Roman"/>
          <w:sz w:val="20"/>
          <w:szCs w:val="20"/>
        </w:rPr>
      </w:pPr>
      <w:proofErr w:type="gramStart"/>
      <w:r w:rsidRPr="005F1EB2">
        <w:rPr>
          <w:rFonts w:ascii="Times New Roman" w:hAnsi="Times New Roman" w:cs="Times New Roman"/>
          <w:color w:val="000000"/>
          <w:sz w:val="20"/>
          <w:szCs w:val="20"/>
        </w:rPr>
        <w:t>smithfieldrescue.org</w:t>
      </w:r>
      <w:proofErr w:type="gramEnd"/>
      <w:r w:rsidRPr="005F1EB2">
        <w:rPr>
          <w:rFonts w:ascii="Times New Roman" w:hAnsi="Times New Roman" w:cs="Times New Roman"/>
          <w:color w:val="000000"/>
          <w:sz w:val="20"/>
          <w:szCs w:val="20"/>
        </w:rPr>
        <w:t xml:space="preserve">   </w:t>
      </w:r>
      <w:r w:rsidRPr="005F1EB2">
        <w:rPr>
          <w:rFonts w:ascii="Times New Roman" w:hAnsi="Times New Roman" w:cs="Times New Roman"/>
          <w:color w:val="000000"/>
          <w:sz w:val="20"/>
          <w:szCs w:val="20"/>
        </w:rPr>
        <w:sym w:font="Symbol" w:char="F0B7"/>
      </w:r>
      <w:r w:rsidRPr="005F1EB2">
        <w:rPr>
          <w:rFonts w:ascii="Times New Roman" w:hAnsi="Times New Roman" w:cs="Times New Roman"/>
          <w:color w:val="000000"/>
          <w:sz w:val="20"/>
          <w:szCs w:val="20"/>
        </w:rPr>
        <w:t xml:space="preserve">  523 Glenn Street   </w:t>
      </w:r>
      <w:r w:rsidRPr="005F1EB2">
        <w:rPr>
          <w:rFonts w:ascii="Times New Roman" w:hAnsi="Times New Roman" w:cs="Times New Roman"/>
          <w:color w:val="000000"/>
          <w:sz w:val="20"/>
          <w:szCs w:val="20"/>
        </w:rPr>
        <w:sym w:font="Symbol" w:char="F0B7"/>
      </w:r>
      <w:r w:rsidRPr="005F1EB2">
        <w:rPr>
          <w:rFonts w:ascii="Times New Roman" w:hAnsi="Times New Roman" w:cs="Times New Roman"/>
          <w:color w:val="000000"/>
          <w:sz w:val="20"/>
          <w:szCs w:val="20"/>
        </w:rPr>
        <w:t xml:space="preserve">    P.O. Box 681  </w:t>
      </w:r>
      <w:r w:rsidRPr="005F1EB2">
        <w:rPr>
          <w:rFonts w:ascii="Times New Roman" w:hAnsi="Times New Roman" w:cs="Times New Roman"/>
          <w:color w:val="000000"/>
          <w:sz w:val="20"/>
          <w:szCs w:val="20"/>
        </w:rPr>
        <w:sym w:font="Symbol" w:char="F0B7"/>
      </w:r>
      <w:r w:rsidRPr="005F1EB2">
        <w:rPr>
          <w:rFonts w:ascii="Times New Roman" w:hAnsi="Times New Roman" w:cs="Times New Roman"/>
          <w:color w:val="000000"/>
          <w:sz w:val="20"/>
          <w:szCs w:val="20"/>
        </w:rPr>
        <w:t xml:space="preserve">   Smithfield, NC, 27577   </w:t>
      </w:r>
      <w:r w:rsidRPr="005F1EB2">
        <w:rPr>
          <w:rFonts w:ascii="Times New Roman" w:hAnsi="Times New Roman" w:cs="Times New Roman"/>
          <w:color w:val="000000"/>
          <w:sz w:val="20"/>
          <w:szCs w:val="20"/>
        </w:rPr>
        <w:sym w:font="Symbol" w:char="F0B7"/>
      </w:r>
      <w:r w:rsidRPr="005F1EB2">
        <w:rPr>
          <w:rFonts w:ascii="Times New Roman" w:hAnsi="Times New Roman" w:cs="Times New Roman"/>
          <w:color w:val="000000"/>
          <w:sz w:val="20"/>
          <w:szCs w:val="20"/>
        </w:rPr>
        <w:t xml:space="preserve">   (919) 934-9257</w:t>
      </w:r>
    </w:p>
    <w:p w14:paraId="599B35D5" w14:textId="77777777" w:rsidR="006C54A2" w:rsidRDefault="006C54A2" w:rsidP="006C54A2">
      <w:pPr>
        <w:rPr>
          <w:rFonts w:ascii="Times New Roman" w:hAnsi="Times New Roman" w:cs="Times New Roman"/>
          <w:sz w:val="24"/>
          <w:szCs w:val="24"/>
        </w:rPr>
      </w:pPr>
    </w:p>
    <w:p w14:paraId="326D20D2" w14:textId="77777777" w:rsidR="00C129D8" w:rsidRDefault="00C129D8" w:rsidP="006C54A2">
      <w:pPr>
        <w:rPr>
          <w:rFonts w:ascii="Times New Roman" w:hAnsi="Times New Roman" w:cs="Times New Roman"/>
          <w:sz w:val="24"/>
          <w:szCs w:val="24"/>
        </w:rPr>
      </w:pPr>
    </w:p>
    <w:p w14:paraId="1F90D61B" w14:textId="77777777" w:rsidR="00C129D8" w:rsidRDefault="00C129D8" w:rsidP="006C54A2">
      <w:pPr>
        <w:rPr>
          <w:rFonts w:ascii="Times New Roman" w:hAnsi="Times New Roman" w:cs="Times New Roman"/>
          <w:sz w:val="24"/>
          <w:szCs w:val="24"/>
        </w:rPr>
      </w:pPr>
    </w:p>
    <w:p w14:paraId="12729E08" w14:textId="77777777" w:rsidR="00C129D8" w:rsidRDefault="00C129D8" w:rsidP="006C54A2">
      <w:pPr>
        <w:rPr>
          <w:rFonts w:ascii="Times New Roman" w:hAnsi="Times New Roman" w:cs="Times New Roman"/>
          <w:sz w:val="24"/>
          <w:szCs w:val="24"/>
        </w:rPr>
      </w:pPr>
    </w:p>
    <w:p w14:paraId="522552AD" w14:textId="77777777" w:rsidR="00142150" w:rsidRDefault="00142150" w:rsidP="006C54A2">
      <w:pPr>
        <w:rPr>
          <w:rFonts w:ascii="Times New Roman" w:hAnsi="Times New Roman" w:cs="Times New Roman"/>
          <w:sz w:val="24"/>
          <w:szCs w:val="24"/>
        </w:rPr>
      </w:pPr>
    </w:p>
    <w:p w14:paraId="7CE19268" w14:textId="77777777" w:rsidR="00142150" w:rsidRDefault="00142150" w:rsidP="006C54A2">
      <w:pPr>
        <w:rPr>
          <w:rFonts w:ascii="Times New Roman" w:hAnsi="Times New Roman" w:cs="Times New Roman"/>
          <w:sz w:val="24"/>
          <w:szCs w:val="24"/>
        </w:rPr>
      </w:pPr>
    </w:p>
    <w:p w14:paraId="74BA9EA2" w14:textId="77777777" w:rsidR="00C129D8" w:rsidRDefault="00C129D8" w:rsidP="006C54A2">
      <w:pPr>
        <w:rPr>
          <w:rFonts w:ascii="Times New Roman" w:hAnsi="Times New Roman" w:cs="Times New Roman"/>
          <w:sz w:val="24"/>
          <w:szCs w:val="24"/>
        </w:rPr>
      </w:pPr>
    </w:p>
    <w:p w14:paraId="36649A9F" w14:textId="77777777" w:rsidR="00C129D8" w:rsidRDefault="00C129D8" w:rsidP="006C54A2">
      <w:pPr>
        <w:rPr>
          <w:rFonts w:ascii="Times New Roman" w:hAnsi="Times New Roman" w:cs="Times New Roman"/>
          <w:sz w:val="24"/>
          <w:szCs w:val="24"/>
        </w:rPr>
      </w:pPr>
    </w:p>
    <w:p w14:paraId="4C8CA3A5" w14:textId="77777777" w:rsidR="005F1EB2" w:rsidRDefault="006C54A2" w:rsidP="00091AE3">
      <w:pPr>
        <w:rPr>
          <w:rFonts w:ascii="Times New Roman" w:hAnsi="Times New Roman" w:cs="Times New Roman"/>
          <w:sz w:val="24"/>
          <w:szCs w:val="24"/>
        </w:rPr>
      </w:pPr>
      <w:r>
        <w:rPr>
          <w:rFonts w:ascii="Times New Roman" w:hAnsi="Times New Roman" w:cs="Times New Roman"/>
          <w:sz w:val="24"/>
          <w:szCs w:val="24"/>
        </w:rPr>
        <w:lastRenderedPageBreak/>
        <w:t>Participation Documentation</w:t>
      </w:r>
      <w:r w:rsidR="005F1EB2">
        <w:rPr>
          <w:noProof/>
        </w:rPr>
        <mc:AlternateContent>
          <mc:Choice Requires="wpg">
            <w:drawing>
              <wp:anchor distT="0" distB="0" distL="114300" distR="114300" simplePos="0" relativeHeight="251663360" behindDoc="1" locked="0" layoutInCell="0" hidden="0" allowOverlap="1" wp14:anchorId="47A77492" wp14:editId="7E2FDC67">
                <wp:simplePos x="0" y="0"/>
                <wp:positionH relativeFrom="margin">
                  <wp:posOffset>-153670</wp:posOffset>
                </wp:positionH>
                <wp:positionV relativeFrom="paragraph">
                  <wp:posOffset>508635</wp:posOffset>
                </wp:positionV>
                <wp:extent cx="6717665" cy="381635"/>
                <wp:effectExtent l="0" t="0" r="26035" b="18415"/>
                <wp:wrapTopAndBottom distT="0" distB="0"/>
                <wp:docPr id="76" name="Group 76"/>
                <wp:cNvGraphicFramePr/>
                <a:graphic xmlns:a="http://schemas.openxmlformats.org/drawingml/2006/main">
                  <a:graphicData uri="http://schemas.microsoft.com/office/word/2010/wordprocessingGroup">
                    <wpg:wgp>
                      <wpg:cNvGrpSpPr/>
                      <wpg:grpSpPr>
                        <a:xfrm>
                          <a:off x="0" y="0"/>
                          <a:ext cx="6717665" cy="381635"/>
                          <a:chOff x="1919659" y="3554182"/>
                          <a:chExt cx="6852680" cy="474103"/>
                        </a:xfrm>
                      </wpg:grpSpPr>
                      <wpg:grpSp>
                        <wpg:cNvPr id="77" name="Group 77"/>
                        <wpg:cNvGrpSpPr/>
                        <wpg:grpSpPr>
                          <a:xfrm>
                            <a:off x="1919659" y="3554182"/>
                            <a:ext cx="6852680" cy="474103"/>
                            <a:chOff x="0" y="0"/>
                            <a:chExt cx="6852680" cy="474103"/>
                          </a:xfrm>
                        </wpg:grpSpPr>
                        <wps:wsp>
                          <wps:cNvPr id="78" name="Rectangle 78"/>
                          <wps:cNvSpPr/>
                          <wps:spPr>
                            <a:xfrm>
                              <a:off x="0" y="0"/>
                              <a:ext cx="6852675" cy="451625"/>
                            </a:xfrm>
                            <a:prstGeom prst="rect">
                              <a:avLst/>
                            </a:prstGeom>
                            <a:noFill/>
                            <a:ln>
                              <a:noFill/>
                            </a:ln>
                          </wps:spPr>
                          <wps:txbx>
                            <w:txbxContent>
                              <w:p w14:paraId="70CA74E1" w14:textId="77777777" w:rsidR="005E32BD" w:rsidRDefault="005E32BD" w:rsidP="005F1EB2">
                                <w:pPr>
                                  <w:spacing w:line="240" w:lineRule="auto"/>
                                  <w:ind w:left="-900"/>
                                  <w:textDirection w:val="btLr"/>
                                </w:pPr>
                              </w:p>
                            </w:txbxContent>
                          </wps:txbx>
                          <wps:bodyPr lIns="91425" tIns="91425" rIns="91425" bIns="91425" anchor="ctr" anchorCtr="0"/>
                        </wps:wsp>
                        <wps:wsp>
                          <wps:cNvPr id="79" name="Freeform 79"/>
                          <wps:cNvSpPr/>
                          <wps:spPr>
                            <a:xfrm>
                              <a:off x="486093" y="280911"/>
                              <a:ext cx="45853" cy="168084"/>
                            </a:xfrm>
                            <a:custGeom>
                              <a:avLst/>
                              <a:gdLst/>
                              <a:ahLst/>
                              <a:cxnLst/>
                              <a:rect l="0" t="0" r="0" b="0"/>
                              <a:pathLst>
                                <a:path w="120000" h="120000" extrusionOk="0">
                                  <a:moveTo>
                                    <a:pt x="0" y="0"/>
                                  </a:moveTo>
                                  <a:lnTo>
                                    <a:pt x="99278" y="0"/>
                                  </a:lnTo>
                                  <a:lnTo>
                                    <a:pt x="120000" y="948"/>
                                  </a:lnTo>
                                  <a:lnTo>
                                    <a:pt x="120000" y="7456"/>
                                  </a:lnTo>
                                  <a:lnTo>
                                    <a:pt x="99278" y="6518"/>
                                  </a:lnTo>
                                  <a:lnTo>
                                    <a:pt x="25126" y="6518"/>
                                  </a:lnTo>
                                  <a:lnTo>
                                    <a:pt x="25126" y="73033"/>
                                  </a:lnTo>
                                  <a:lnTo>
                                    <a:pt x="99278" y="73033"/>
                                  </a:lnTo>
                                  <a:lnTo>
                                    <a:pt x="120000" y="72095"/>
                                  </a:lnTo>
                                  <a:lnTo>
                                    <a:pt x="120000" y="79045"/>
                                  </a:lnTo>
                                  <a:lnTo>
                                    <a:pt x="99278" y="79543"/>
                                  </a:lnTo>
                                  <a:lnTo>
                                    <a:pt x="25126" y="79543"/>
                                  </a:lnTo>
                                  <a:lnTo>
                                    <a:pt x="25126" y="120000"/>
                                  </a:lnTo>
                                  <a:lnTo>
                                    <a:pt x="0" y="120000"/>
                                  </a:lnTo>
                                  <a:lnTo>
                                    <a:pt x="0" y="0"/>
                                  </a:lnTo>
                                  <a:close/>
                                </a:path>
                              </a:pathLst>
                            </a:custGeom>
                            <a:solidFill>
                              <a:srgbClr val="181717"/>
                            </a:solidFill>
                            <a:ln>
                              <a:noFill/>
                            </a:ln>
                          </wps:spPr>
                          <wps:bodyPr lIns="91425" tIns="91425" rIns="91425" bIns="91425" anchor="ctr" anchorCtr="0"/>
                        </wps:wsp>
                        <wps:wsp>
                          <wps:cNvPr id="80" name="Freeform 80"/>
                          <wps:cNvSpPr/>
                          <wps:spPr>
                            <a:xfrm>
                              <a:off x="472083" y="163716"/>
                              <a:ext cx="59860" cy="66759"/>
                            </a:xfrm>
                            <a:custGeom>
                              <a:avLst/>
                              <a:gdLst/>
                              <a:ahLst/>
                              <a:cxnLst/>
                              <a:rect l="0" t="0" r="0" b="0"/>
                              <a:pathLst>
                                <a:path w="120000" h="120000" extrusionOk="0">
                                  <a:moveTo>
                                    <a:pt x="71311" y="0"/>
                                  </a:moveTo>
                                  <a:cubicBezTo>
                                    <a:pt x="76771" y="15271"/>
                                    <a:pt x="86566" y="27947"/>
                                    <a:pt x="99013" y="36805"/>
                                  </a:cubicBezTo>
                                  <a:lnTo>
                                    <a:pt x="120000" y="43491"/>
                                  </a:lnTo>
                                  <a:lnTo>
                                    <a:pt x="120000" y="120000"/>
                                  </a:lnTo>
                                  <a:lnTo>
                                    <a:pt x="94230" y="116922"/>
                                  </a:lnTo>
                                  <a:cubicBezTo>
                                    <a:pt x="49630" y="105636"/>
                                    <a:pt x="16861" y="78636"/>
                                    <a:pt x="0" y="43213"/>
                                  </a:cubicBezTo>
                                  <a:lnTo>
                                    <a:pt x="71311" y="0"/>
                                  </a:lnTo>
                                  <a:close/>
                                </a:path>
                              </a:pathLst>
                            </a:custGeom>
                            <a:solidFill>
                              <a:srgbClr val="181717"/>
                            </a:solidFill>
                            <a:ln>
                              <a:noFill/>
                            </a:ln>
                          </wps:spPr>
                          <wps:txbx>
                            <w:txbxContent>
                              <w:p w14:paraId="7C8502F3" w14:textId="77777777" w:rsidR="005E32BD" w:rsidRDefault="005E32BD" w:rsidP="005F1EB2">
                                <w:pPr>
                                  <w:spacing w:line="240" w:lineRule="auto"/>
                                  <w:textDirection w:val="btLr"/>
                                </w:pPr>
                              </w:p>
                            </w:txbxContent>
                          </wps:txbx>
                          <wps:bodyPr lIns="91425" tIns="91425" rIns="91425" bIns="91425" anchor="ctr" anchorCtr="0"/>
                        </wps:wsp>
                        <wps:wsp>
                          <wps:cNvPr id="81" name="Freeform 81"/>
                          <wps:cNvSpPr/>
                          <wps:spPr>
                            <a:xfrm>
                              <a:off x="480097" y="3118"/>
                              <a:ext cx="51847" cy="126641"/>
                            </a:xfrm>
                            <a:custGeom>
                              <a:avLst/>
                              <a:gdLst/>
                              <a:ahLst/>
                              <a:cxnLst/>
                              <a:rect l="0" t="0" r="0" b="0"/>
                              <a:pathLst>
                                <a:path w="120000" h="120000" extrusionOk="0">
                                  <a:moveTo>
                                    <a:pt x="120000" y="0"/>
                                  </a:moveTo>
                                  <a:lnTo>
                                    <a:pt x="120000" y="39609"/>
                                  </a:lnTo>
                                  <a:lnTo>
                                    <a:pt x="109483" y="41162"/>
                                  </a:lnTo>
                                  <a:cubicBezTo>
                                    <a:pt x="101232" y="44387"/>
                                    <a:pt x="96411" y="49092"/>
                                    <a:pt x="96411" y="55013"/>
                                  </a:cubicBezTo>
                                  <a:cubicBezTo>
                                    <a:pt x="96411" y="59719"/>
                                    <a:pt x="99760" y="63719"/>
                                    <a:pt x="105620" y="67253"/>
                                  </a:cubicBezTo>
                                  <a:lnTo>
                                    <a:pt x="120000" y="72842"/>
                                  </a:lnTo>
                                  <a:lnTo>
                                    <a:pt x="120000" y="120000"/>
                                  </a:lnTo>
                                  <a:lnTo>
                                    <a:pt x="107168" y="116997"/>
                                  </a:lnTo>
                                  <a:cubicBezTo>
                                    <a:pt x="53584" y="104662"/>
                                    <a:pt x="0" y="88570"/>
                                    <a:pt x="0" y="56228"/>
                                  </a:cubicBezTo>
                                  <a:cubicBezTo>
                                    <a:pt x="0" y="31634"/>
                                    <a:pt x="32953" y="11304"/>
                                    <a:pt x="85104" y="2675"/>
                                  </a:cubicBezTo>
                                  <a:lnTo>
                                    <a:pt x="120000" y="0"/>
                                  </a:lnTo>
                                  <a:close/>
                                </a:path>
                              </a:pathLst>
                            </a:custGeom>
                            <a:solidFill>
                              <a:srgbClr val="181717"/>
                            </a:solidFill>
                            <a:ln>
                              <a:noFill/>
                            </a:ln>
                          </wps:spPr>
                          <wps:txbx>
                            <w:txbxContent>
                              <w:p w14:paraId="46EDF20C" w14:textId="77777777" w:rsidR="005E32BD" w:rsidRDefault="005E32BD" w:rsidP="005F1EB2">
                                <w:pPr>
                                  <w:spacing w:line="240" w:lineRule="auto"/>
                                  <w:textDirection w:val="btLr"/>
                                </w:pPr>
                              </w:p>
                            </w:txbxContent>
                          </wps:txbx>
                          <wps:bodyPr lIns="91425" tIns="91425" rIns="91425" bIns="91425" anchor="ctr" anchorCtr="0"/>
                        </wps:wsp>
                        <wps:wsp>
                          <wps:cNvPr id="82" name="Freeform 82"/>
                          <wps:cNvSpPr/>
                          <wps:spPr>
                            <a:xfrm>
                              <a:off x="0" y="1"/>
                              <a:ext cx="456615" cy="449871"/>
                            </a:xfrm>
                            <a:custGeom>
                              <a:avLst/>
                              <a:gdLst/>
                              <a:ahLst/>
                              <a:cxnLst/>
                              <a:rect l="0" t="0" r="0" b="0"/>
                              <a:pathLst>
                                <a:path w="120000" h="120000" extrusionOk="0">
                                  <a:moveTo>
                                    <a:pt x="29998" y="338"/>
                                  </a:moveTo>
                                  <a:cubicBezTo>
                                    <a:pt x="44997" y="0"/>
                                    <a:pt x="60003" y="15298"/>
                                    <a:pt x="60003" y="15298"/>
                                  </a:cubicBezTo>
                                  <a:cubicBezTo>
                                    <a:pt x="60003" y="15298"/>
                                    <a:pt x="74999" y="6"/>
                                    <a:pt x="90001" y="338"/>
                                  </a:cubicBezTo>
                                  <a:cubicBezTo>
                                    <a:pt x="105004" y="677"/>
                                    <a:pt x="119999" y="16643"/>
                                    <a:pt x="119999" y="33463"/>
                                  </a:cubicBezTo>
                                  <a:cubicBezTo>
                                    <a:pt x="119999" y="53494"/>
                                    <a:pt x="87114" y="88383"/>
                                    <a:pt x="87114" y="88383"/>
                                  </a:cubicBezTo>
                                  <a:lnTo>
                                    <a:pt x="87114" y="47044"/>
                                  </a:lnTo>
                                  <a:lnTo>
                                    <a:pt x="108645" y="47044"/>
                                  </a:lnTo>
                                  <a:lnTo>
                                    <a:pt x="108248" y="34625"/>
                                  </a:lnTo>
                                  <a:lnTo>
                                    <a:pt x="87114" y="34625"/>
                                  </a:lnTo>
                                  <a:lnTo>
                                    <a:pt x="87114" y="14993"/>
                                  </a:lnTo>
                                  <a:lnTo>
                                    <a:pt x="74875" y="14993"/>
                                  </a:lnTo>
                                  <a:lnTo>
                                    <a:pt x="74875" y="34625"/>
                                  </a:lnTo>
                                  <a:lnTo>
                                    <a:pt x="54139" y="34625"/>
                                  </a:lnTo>
                                  <a:lnTo>
                                    <a:pt x="54139" y="47044"/>
                                  </a:lnTo>
                                  <a:lnTo>
                                    <a:pt x="74875" y="47044"/>
                                  </a:lnTo>
                                  <a:lnTo>
                                    <a:pt x="74875" y="104569"/>
                                  </a:lnTo>
                                  <a:lnTo>
                                    <a:pt x="60003" y="120000"/>
                                  </a:lnTo>
                                  <a:cubicBezTo>
                                    <a:pt x="60003" y="120000"/>
                                    <a:pt x="0" y="67092"/>
                                    <a:pt x="0" y="33463"/>
                                  </a:cubicBezTo>
                                  <a:cubicBezTo>
                                    <a:pt x="0" y="16643"/>
                                    <a:pt x="15002" y="677"/>
                                    <a:pt x="29998" y="338"/>
                                  </a:cubicBezTo>
                                  <a:close/>
                                </a:path>
                              </a:pathLst>
                            </a:custGeom>
                            <a:solidFill>
                              <a:srgbClr val="181717"/>
                            </a:solidFill>
                            <a:ln>
                              <a:noFill/>
                            </a:ln>
                          </wps:spPr>
                          <wps:txbx>
                            <w:txbxContent>
                              <w:p w14:paraId="0850D1A4" w14:textId="77777777" w:rsidR="005E32BD" w:rsidRDefault="005E32BD" w:rsidP="005F1EB2">
                                <w:pPr>
                                  <w:spacing w:line="240" w:lineRule="auto"/>
                                  <w:textDirection w:val="btLr"/>
                                </w:pPr>
                              </w:p>
                            </w:txbxContent>
                          </wps:txbx>
                          <wps:bodyPr lIns="91425" tIns="91425" rIns="91425" bIns="91425" anchor="ctr" anchorCtr="0"/>
                        </wps:wsp>
                        <wps:wsp>
                          <wps:cNvPr id="83" name="Freeform 83"/>
                          <wps:cNvSpPr/>
                          <wps:spPr>
                            <a:xfrm>
                              <a:off x="531945" y="282239"/>
                              <a:ext cx="45866" cy="166755"/>
                            </a:xfrm>
                            <a:custGeom>
                              <a:avLst/>
                              <a:gdLst/>
                              <a:ahLst/>
                              <a:cxnLst/>
                              <a:rect l="0" t="0" r="0" b="0"/>
                              <a:pathLst>
                                <a:path w="120000" h="120000" extrusionOk="0">
                                  <a:moveTo>
                                    <a:pt x="0" y="0"/>
                                  </a:moveTo>
                                  <a:lnTo>
                                    <a:pt x="41824" y="1930"/>
                                  </a:lnTo>
                                  <a:cubicBezTo>
                                    <a:pt x="94917" y="7577"/>
                                    <a:pt x="120000" y="21123"/>
                                    <a:pt x="120000" y="39137"/>
                                  </a:cubicBezTo>
                                  <a:cubicBezTo>
                                    <a:pt x="120000" y="57452"/>
                                    <a:pt x="93617" y="71270"/>
                                    <a:pt x="38959" y="76635"/>
                                  </a:cubicBezTo>
                                  <a:lnTo>
                                    <a:pt x="115615" y="120000"/>
                                  </a:lnTo>
                                  <a:lnTo>
                                    <a:pt x="87303" y="120000"/>
                                  </a:lnTo>
                                  <a:lnTo>
                                    <a:pt x="15101" y="78353"/>
                                  </a:lnTo>
                                  <a:lnTo>
                                    <a:pt x="0" y="78719"/>
                                  </a:lnTo>
                                  <a:lnTo>
                                    <a:pt x="0" y="71714"/>
                                  </a:lnTo>
                                  <a:lnTo>
                                    <a:pt x="30197" y="70336"/>
                                  </a:lnTo>
                                  <a:cubicBezTo>
                                    <a:pt x="73651" y="65766"/>
                                    <a:pt x="94846" y="54683"/>
                                    <a:pt x="94846" y="39137"/>
                                  </a:cubicBezTo>
                                  <a:cubicBezTo>
                                    <a:pt x="94846" y="23584"/>
                                    <a:pt x="73651" y="12504"/>
                                    <a:pt x="30197" y="7936"/>
                                  </a:cubicBezTo>
                                  <a:lnTo>
                                    <a:pt x="0" y="6559"/>
                                  </a:lnTo>
                                  <a:lnTo>
                                    <a:pt x="0" y="0"/>
                                  </a:lnTo>
                                  <a:close/>
                                </a:path>
                              </a:pathLst>
                            </a:custGeom>
                            <a:solidFill>
                              <a:srgbClr val="181717"/>
                            </a:solidFill>
                            <a:ln>
                              <a:noFill/>
                            </a:ln>
                          </wps:spPr>
                          <wps:txbx>
                            <w:txbxContent>
                              <w:p w14:paraId="205DB4D7" w14:textId="77777777" w:rsidR="005E32BD" w:rsidRDefault="005E32BD" w:rsidP="005F1EB2">
                                <w:pPr>
                                  <w:spacing w:line="240" w:lineRule="auto"/>
                                  <w:textDirection w:val="btLr"/>
                                </w:pPr>
                              </w:p>
                            </w:txbxContent>
                          </wps:txbx>
                          <wps:bodyPr lIns="91425" tIns="91425" rIns="91425" bIns="91425" anchor="ctr" anchorCtr="0"/>
                        </wps:wsp>
                        <wps:wsp>
                          <wps:cNvPr id="84" name="Freeform 84"/>
                          <wps:cNvSpPr/>
                          <wps:spPr>
                            <a:xfrm>
                              <a:off x="1689925" y="280911"/>
                              <a:ext cx="31217" cy="168084"/>
                            </a:xfrm>
                            <a:custGeom>
                              <a:avLst/>
                              <a:gdLst/>
                              <a:ahLst/>
                              <a:cxnLst/>
                              <a:rect l="0" t="0" r="0" b="0"/>
                              <a:pathLst>
                                <a:path w="120000" h="120000" extrusionOk="0">
                                  <a:moveTo>
                                    <a:pt x="0" y="0"/>
                                  </a:moveTo>
                                  <a:lnTo>
                                    <a:pt x="120000" y="0"/>
                                  </a:lnTo>
                                  <a:lnTo>
                                    <a:pt x="120000" y="120000"/>
                                  </a:lnTo>
                                  <a:lnTo>
                                    <a:pt x="0" y="120000"/>
                                  </a:lnTo>
                                  <a:lnTo>
                                    <a:pt x="0" y="0"/>
                                  </a:lnTo>
                                </a:path>
                              </a:pathLst>
                            </a:custGeom>
                            <a:solidFill>
                              <a:srgbClr val="181717"/>
                            </a:solidFill>
                            <a:ln>
                              <a:noFill/>
                            </a:ln>
                          </wps:spPr>
                          <wps:bodyPr lIns="91425" tIns="91425" rIns="91425" bIns="91425" anchor="ctr" anchorCtr="0"/>
                        </wps:wsp>
                        <wps:wsp>
                          <wps:cNvPr id="85" name="Freeform 85"/>
                          <wps:cNvSpPr/>
                          <wps:spPr>
                            <a:xfrm>
                              <a:off x="1380020" y="280911"/>
                              <a:ext cx="31217" cy="168084"/>
                            </a:xfrm>
                            <a:custGeom>
                              <a:avLst/>
                              <a:gdLst/>
                              <a:ahLst/>
                              <a:cxnLst/>
                              <a:rect l="0" t="0" r="0" b="0"/>
                              <a:pathLst>
                                <a:path w="120000" h="120000" extrusionOk="0">
                                  <a:moveTo>
                                    <a:pt x="0" y="0"/>
                                  </a:moveTo>
                                  <a:lnTo>
                                    <a:pt x="120000" y="0"/>
                                  </a:lnTo>
                                  <a:lnTo>
                                    <a:pt x="120000" y="120000"/>
                                  </a:lnTo>
                                  <a:lnTo>
                                    <a:pt x="0" y="120000"/>
                                  </a:lnTo>
                                  <a:lnTo>
                                    <a:pt x="0" y="0"/>
                                  </a:lnTo>
                                </a:path>
                              </a:pathLst>
                            </a:custGeom>
                            <a:solidFill>
                              <a:srgbClr val="181717"/>
                            </a:solidFill>
                            <a:ln>
                              <a:noFill/>
                            </a:ln>
                          </wps:spPr>
                          <wps:bodyPr lIns="91425" tIns="91425" rIns="91425" bIns="91425" anchor="ctr" anchorCtr="0"/>
                        </wps:wsp>
                        <wps:wsp>
                          <wps:cNvPr id="86" name="Freeform 86"/>
                          <wps:cNvSpPr/>
                          <wps:spPr>
                            <a:xfrm>
                              <a:off x="1209929" y="280911"/>
                              <a:ext cx="131584" cy="168084"/>
                            </a:xfrm>
                            <a:custGeom>
                              <a:avLst/>
                              <a:gdLst/>
                              <a:ahLst/>
                              <a:cxnLst/>
                              <a:rect l="0" t="0" r="0" b="0"/>
                              <a:pathLst>
                                <a:path w="120000" h="120000" extrusionOk="0">
                                  <a:moveTo>
                                    <a:pt x="0" y="0"/>
                                  </a:moveTo>
                                  <a:lnTo>
                                    <a:pt x="31537" y="0"/>
                                  </a:lnTo>
                                  <a:lnTo>
                                    <a:pt x="54747" y="32232"/>
                                  </a:lnTo>
                                  <a:cubicBezTo>
                                    <a:pt x="56716" y="34970"/>
                                    <a:pt x="59785" y="39776"/>
                                    <a:pt x="59785" y="39776"/>
                                  </a:cubicBezTo>
                                  <a:lnTo>
                                    <a:pt x="60225" y="39776"/>
                                  </a:lnTo>
                                  <a:cubicBezTo>
                                    <a:pt x="60225" y="39776"/>
                                    <a:pt x="63503" y="34970"/>
                                    <a:pt x="65472" y="32060"/>
                                  </a:cubicBezTo>
                                  <a:lnTo>
                                    <a:pt x="88462" y="0"/>
                                  </a:lnTo>
                                  <a:lnTo>
                                    <a:pt x="120000" y="0"/>
                                  </a:lnTo>
                                  <a:lnTo>
                                    <a:pt x="120000" y="120000"/>
                                  </a:lnTo>
                                  <a:lnTo>
                                    <a:pt x="91531" y="120000"/>
                                  </a:lnTo>
                                  <a:lnTo>
                                    <a:pt x="91531" y="46123"/>
                                  </a:lnTo>
                                  <a:cubicBezTo>
                                    <a:pt x="91531" y="42686"/>
                                    <a:pt x="91751" y="37890"/>
                                    <a:pt x="91751" y="37890"/>
                                  </a:cubicBezTo>
                                  <a:lnTo>
                                    <a:pt x="91322" y="37890"/>
                                  </a:lnTo>
                                  <a:cubicBezTo>
                                    <a:pt x="91322" y="37890"/>
                                    <a:pt x="88693" y="42006"/>
                                    <a:pt x="86493" y="44745"/>
                                  </a:cubicBezTo>
                                  <a:lnTo>
                                    <a:pt x="60225" y="79371"/>
                                  </a:lnTo>
                                  <a:lnTo>
                                    <a:pt x="59785" y="79371"/>
                                  </a:lnTo>
                                  <a:lnTo>
                                    <a:pt x="33946" y="45089"/>
                                  </a:lnTo>
                                  <a:cubicBezTo>
                                    <a:pt x="31977" y="42342"/>
                                    <a:pt x="28688" y="37546"/>
                                    <a:pt x="28688" y="37546"/>
                                  </a:cubicBezTo>
                                  <a:lnTo>
                                    <a:pt x="28259" y="37546"/>
                                  </a:lnTo>
                                  <a:cubicBezTo>
                                    <a:pt x="28259" y="37546"/>
                                    <a:pt x="28468" y="42523"/>
                                    <a:pt x="28468" y="46123"/>
                                  </a:cubicBezTo>
                                  <a:lnTo>
                                    <a:pt x="28468" y="120000"/>
                                  </a:lnTo>
                                  <a:lnTo>
                                    <a:pt x="0" y="120000"/>
                                  </a:lnTo>
                                  <a:lnTo>
                                    <a:pt x="0" y="0"/>
                                  </a:lnTo>
                                  <a:close/>
                                </a:path>
                              </a:pathLst>
                            </a:custGeom>
                            <a:solidFill>
                              <a:srgbClr val="181717"/>
                            </a:solidFill>
                            <a:ln>
                              <a:noFill/>
                            </a:ln>
                          </wps:spPr>
                          <wps:txbx>
                            <w:txbxContent>
                              <w:p w14:paraId="09037659" w14:textId="77777777" w:rsidR="005E32BD" w:rsidRDefault="005E32BD" w:rsidP="005F1EB2">
                                <w:pPr>
                                  <w:spacing w:line="240" w:lineRule="auto"/>
                                  <w:textDirection w:val="btLr"/>
                                </w:pPr>
                              </w:p>
                            </w:txbxContent>
                          </wps:txbx>
                          <wps:bodyPr lIns="91425" tIns="91425" rIns="91425" bIns="91425" anchor="ctr" anchorCtr="0"/>
                        </wps:wsp>
                        <wps:wsp>
                          <wps:cNvPr id="87" name="Freeform 87"/>
                          <wps:cNvSpPr/>
                          <wps:spPr>
                            <a:xfrm>
                              <a:off x="1094854" y="280911"/>
                              <a:ext cx="78994" cy="168084"/>
                            </a:xfrm>
                            <a:custGeom>
                              <a:avLst/>
                              <a:gdLst/>
                              <a:ahLst/>
                              <a:cxnLst/>
                              <a:rect l="0" t="0" r="0" b="0"/>
                              <a:pathLst>
                                <a:path w="120000" h="120000" extrusionOk="0">
                                  <a:moveTo>
                                    <a:pt x="0" y="0"/>
                                  </a:moveTo>
                                  <a:lnTo>
                                    <a:pt x="120000" y="0"/>
                                  </a:lnTo>
                                  <a:lnTo>
                                    <a:pt x="120000" y="6518"/>
                                  </a:lnTo>
                                  <a:lnTo>
                                    <a:pt x="14584" y="6518"/>
                                  </a:lnTo>
                                  <a:lnTo>
                                    <a:pt x="14584" y="62397"/>
                                  </a:lnTo>
                                  <a:lnTo>
                                    <a:pt x="105415" y="62397"/>
                                  </a:lnTo>
                                  <a:lnTo>
                                    <a:pt x="105415" y="68917"/>
                                  </a:lnTo>
                                  <a:lnTo>
                                    <a:pt x="14584" y="68917"/>
                                  </a:lnTo>
                                  <a:lnTo>
                                    <a:pt x="14584" y="113489"/>
                                  </a:lnTo>
                                  <a:lnTo>
                                    <a:pt x="120000" y="113489"/>
                                  </a:lnTo>
                                  <a:lnTo>
                                    <a:pt x="120000" y="120000"/>
                                  </a:lnTo>
                                  <a:lnTo>
                                    <a:pt x="0" y="120000"/>
                                  </a:lnTo>
                                  <a:lnTo>
                                    <a:pt x="0" y="0"/>
                                  </a:lnTo>
                                  <a:close/>
                                </a:path>
                              </a:pathLst>
                            </a:custGeom>
                            <a:solidFill>
                              <a:srgbClr val="181717"/>
                            </a:solidFill>
                            <a:ln>
                              <a:noFill/>
                            </a:ln>
                          </wps:spPr>
                          <wps:bodyPr lIns="91425" tIns="91425" rIns="91425" bIns="91425" anchor="ctr" anchorCtr="0"/>
                        </wps:wsp>
                        <wps:wsp>
                          <wps:cNvPr id="88" name="Freeform 88"/>
                          <wps:cNvSpPr/>
                          <wps:spPr>
                            <a:xfrm>
                              <a:off x="963929" y="280911"/>
                              <a:ext cx="92685" cy="170485"/>
                            </a:xfrm>
                            <a:custGeom>
                              <a:avLst/>
                              <a:gdLst/>
                              <a:ahLst/>
                              <a:cxnLst/>
                              <a:rect l="0" t="0" r="0" b="0"/>
                              <a:pathLst>
                                <a:path w="120000" h="120000" extrusionOk="0">
                                  <a:moveTo>
                                    <a:pt x="0" y="0"/>
                                  </a:moveTo>
                                  <a:lnTo>
                                    <a:pt x="12430" y="0"/>
                                  </a:lnTo>
                                  <a:lnTo>
                                    <a:pt x="12430" y="79943"/>
                                  </a:lnTo>
                                  <a:cubicBezTo>
                                    <a:pt x="12430" y="102425"/>
                                    <a:pt x="31388" y="113572"/>
                                    <a:pt x="59999" y="113572"/>
                                  </a:cubicBezTo>
                                  <a:cubicBezTo>
                                    <a:pt x="88906" y="113572"/>
                                    <a:pt x="107552" y="102595"/>
                                    <a:pt x="107552" y="79943"/>
                                  </a:cubicBezTo>
                                  <a:lnTo>
                                    <a:pt x="107552" y="0"/>
                                  </a:lnTo>
                                  <a:lnTo>
                                    <a:pt x="120000" y="0"/>
                                  </a:lnTo>
                                  <a:lnTo>
                                    <a:pt x="120000" y="78763"/>
                                  </a:lnTo>
                                  <a:cubicBezTo>
                                    <a:pt x="120000" y="105804"/>
                                    <a:pt x="97932" y="119999"/>
                                    <a:pt x="59999" y="119999"/>
                                  </a:cubicBezTo>
                                  <a:cubicBezTo>
                                    <a:pt x="22082" y="119999"/>
                                    <a:pt x="0" y="105804"/>
                                    <a:pt x="0" y="78763"/>
                                  </a:cubicBezTo>
                                  <a:lnTo>
                                    <a:pt x="0" y="0"/>
                                  </a:lnTo>
                                  <a:close/>
                                </a:path>
                              </a:pathLst>
                            </a:custGeom>
                            <a:solidFill>
                              <a:srgbClr val="181717"/>
                            </a:solidFill>
                            <a:ln>
                              <a:noFill/>
                            </a:ln>
                          </wps:spPr>
                          <wps:txbx>
                            <w:txbxContent>
                              <w:p w14:paraId="7C7F255C" w14:textId="77777777" w:rsidR="005E32BD" w:rsidRDefault="005E32BD" w:rsidP="005F1EB2">
                                <w:pPr>
                                  <w:spacing w:line="240" w:lineRule="auto"/>
                                  <w:textDirection w:val="btLr"/>
                                </w:pPr>
                              </w:p>
                            </w:txbxContent>
                          </wps:txbx>
                          <wps:bodyPr lIns="91425" tIns="91425" rIns="91425" bIns="91425" anchor="ctr" anchorCtr="0"/>
                        </wps:wsp>
                        <wps:wsp>
                          <wps:cNvPr id="89" name="Freeform 89"/>
                          <wps:cNvSpPr/>
                          <wps:spPr>
                            <a:xfrm>
                              <a:off x="612939" y="280911"/>
                              <a:ext cx="78994" cy="168084"/>
                            </a:xfrm>
                            <a:custGeom>
                              <a:avLst/>
                              <a:gdLst/>
                              <a:ahLst/>
                              <a:cxnLst/>
                              <a:rect l="0" t="0" r="0" b="0"/>
                              <a:pathLst>
                                <a:path w="120000" h="120000" extrusionOk="0">
                                  <a:moveTo>
                                    <a:pt x="0" y="0"/>
                                  </a:moveTo>
                                  <a:lnTo>
                                    <a:pt x="120000" y="0"/>
                                  </a:lnTo>
                                  <a:lnTo>
                                    <a:pt x="120000" y="6518"/>
                                  </a:lnTo>
                                  <a:lnTo>
                                    <a:pt x="14565" y="6518"/>
                                  </a:lnTo>
                                  <a:lnTo>
                                    <a:pt x="14565" y="62397"/>
                                  </a:lnTo>
                                  <a:lnTo>
                                    <a:pt x="105395" y="62397"/>
                                  </a:lnTo>
                                  <a:lnTo>
                                    <a:pt x="105395" y="68917"/>
                                  </a:lnTo>
                                  <a:lnTo>
                                    <a:pt x="14565" y="68917"/>
                                  </a:lnTo>
                                  <a:lnTo>
                                    <a:pt x="14565" y="113489"/>
                                  </a:lnTo>
                                  <a:lnTo>
                                    <a:pt x="120000" y="113489"/>
                                  </a:lnTo>
                                  <a:lnTo>
                                    <a:pt x="120000" y="120000"/>
                                  </a:lnTo>
                                  <a:lnTo>
                                    <a:pt x="0" y="120000"/>
                                  </a:lnTo>
                                  <a:lnTo>
                                    <a:pt x="0" y="0"/>
                                  </a:lnTo>
                                  <a:close/>
                                </a:path>
                              </a:pathLst>
                            </a:custGeom>
                            <a:solidFill>
                              <a:srgbClr val="181717"/>
                            </a:solidFill>
                            <a:ln>
                              <a:noFill/>
                            </a:ln>
                          </wps:spPr>
                          <wps:bodyPr lIns="91425" tIns="91425" rIns="91425" bIns="91425" anchor="ctr" anchorCtr="0"/>
                        </wps:wsp>
                        <wps:wsp>
                          <wps:cNvPr id="90" name="Freeform 90"/>
                          <wps:cNvSpPr/>
                          <wps:spPr>
                            <a:xfrm>
                              <a:off x="1749997" y="278523"/>
                              <a:ext cx="57868" cy="172872"/>
                            </a:xfrm>
                            <a:custGeom>
                              <a:avLst/>
                              <a:gdLst/>
                              <a:ahLst/>
                              <a:cxnLst/>
                              <a:rect l="0" t="0" r="0" b="0"/>
                              <a:pathLst>
                                <a:path w="120000" h="120000" extrusionOk="0">
                                  <a:moveTo>
                                    <a:pt x="119985" y="0"/>
                                  </a:moveTo>
                                  <a:lnTo>
                                    <a:pt x="120000" y="1"/>
                                  </a:lnTo>
                                  <a:lnTo>
                                    <a:pt x="120000" y="20832"/>
                                  </a:lnTo>
                                  <a:lnTo>
                                    <a:pt x="119985" y="20831"/>
                                  </a:lnTo>
                                  <a:cubicBezTo>
                                    <a:pt x="80166" y="20831"/>
                                    <a:pt x="64734" y="35659"/>
                                    <a:pt x="64734" y="60000"/>
                                  </a:cubicBezTo>
                                  <a:cubicBezTo>
                                    <a:pt x="64734" y="84331"/>
                                    <a:pt x="80666" y="99168"/>
                                    <a:pt x="119985" y="99168"/>
                                  </a:cubicBezTo>
                                  <a:lnTo>
                                    <a:pt x="120000" y="99167"/>
                                  </a:lnTo>
                                  <a:lnTo>
                                    <a:pt x="120000" y="119999"/>
                                  </a:lnTo>
                                  <a:lnTo>
                                    <a:pt x="119985" y="120000"/>
                                  </a:lnTo>
                                  <a:cubicBezTo>
                                    <a:pt x="28863" y="120000"/>
                                    <a:pt x="0" y="92001"/>
                                    <a:pt x="0" y="60000"/>
                                  </a:cubicBezTo>
                                  <a:cubicBezTo>
                                    <a:pt x="0" y="27998"/>
                                    <a:pt x="28863" y="0"/>
                                    <a:pt x="119985" y="0"/>
                                  </a:cubicBezTo>
                                  <a:close/>
                                </a:path>
                              </a:pathLst>
                            </a:custGeom>
                            <a:solidFill>
                              <a:srgbClr val="181717"/>
                            </a:solidFill>
                            <a:ln>
                              <a:noFill/>
                            </a:ln>
                          </wps:spPr>
                          <wps:txbx>
                            <w:txbxContent>
                              <w:p w14:paraId="26370552" w14:textId="77777777" w:rsidR="005E32BD" w:rsidRDefault="005E32BD" w:rsidP="005F1EB2">
                                <w:pPr>
                                  <w:spacing w:line="240" w:lineRule="auto"/>
                                  <w:textDirection w:val="btLr"/>
                                </w:pPr>
                              </w:p>
                            </w:txbxContent>
                          </wps:txbx>
                          <wps:bodyPr lIns="91425" tIns="91425" rIns="91425" bIns="91425" anchor="ctr" anchorCtr="0"/>
                        </wps:wsp>
                        <wps:wsp>
                          <wps:cNvPr id="91" name="Freeform 91"/>
                          <wps:cNvSpPr/>
                          <wps:spPr>
                            <a:xfrm>
                              <a:off x="1555394" y="278523"/>
                              <a:ext cx="106617" cy="172872"/>
                            </a:xfrm>
                            <a:custGeom>
                              <a:avLst/>
                              <a:gdLst/>
                              <a:ahLst/>
                              <a:cxnLst/>
                              <a:rect l="0" t="0" r="0" b="0"/>
                              <a:pathLst>
                                <a:path w="120000" h="120000" extrusionOk="0">
                                  <a:moveTo>
                                    <a:pt x="58920" y="0"/>
                                  </a:moveTo>
                                  <a:cubicBezTo>
                                    <a:pt x="89739" y="0"/>
                                    <a:pt x="107306" y="10499"/>
                                    <a:pt x="116497" y="25168"/>
                                  </a:cubicBezTo>
                                  <a:lnTo>
                                    <a:pt x="85950" y="36832"/>
                                  </a:lnTo>
                                  <a:cubicBezTo>
                                    <a:pt x="81361" y="27161"/>
                                    <a:pt x="73243" y="20831"/>
                                    <a:pt x="58920" y="20831"/>
                                  </a:cubicBezTo>
                                  <a:cubicBezTo>
                                    <a:pt x="48928" y="20831"/>
                                    <a:pt x="41896" y="24666"/>
                                    <a:pt x="41896" y="31163"/>
                                  </a:cubicBezTo>
                                  <a:cubicBezTo>
                                    <a:pt x="41896" y="51836"/>
                                    <a:pt x="120000" y="47657"/>
                                    <a:pt x="120000" y="86165"/>
                                  </a:cubicBezTo>
                                  <a:cubicBezTo>
                                    <a:pt x="120000" y="106829"/>
                                    <a:pt x="95127" y="120000"/>
                                    <a:pt x="60007" y="120000"/>
                                  </a:cubicBezTo>
                                  <a:cubicBezTo>
                                    <a:pt x="30817" y="120000"/>
                                    <a:pt x="9462" y="110664"/>
                                    <a:pt x="0" y="96999"/>
                                  </a:cubicBezTo>
                                  <a:lnTo>
                                    <a:pt x="30003" y="84498"/>
                                  </a:lnTo>
                                  <a:cubicBezTo>
                                    <a:pt x="34591" y="93332"/>
                                    <a:pt x="46498" y="99168"/>
                                    <a:pt x="60007" y="99168"/>
                                  </a:cubicBezTo>
                                  <a:cubicBezTo>
                                    <a:pt x="74058" y="99168"/>
                                    <a:pt x="84864" y="95165"/>
                                    <a:pt x="84864" y="86165"/>
                                  </a:cubicBezTo>
                                  <a:cubicBezTo>
                                    <a:pt x="84864" y="67167"/>
                                    <a:pt x="6761" y="67335"/>
                                    <a:pt x="6761" y="31833"/>
                                  </a:cubicBezTo>
                                  <a:cubicBezTo>
                                    <a:pt x="6761" y="13823"/>
                                    <a:pt x="28116" y="0"/>
                                    <a:pt x="58920" y="0"/>
                                  </a:cubicBezTo>
                                  <a:close/>
                                </a:path>
                              </a:pathLst>
                            </a:custGeom>
                            <a:solidFill>
                              <a:srgbClr val="181717"/>
                            </a:solidFill>
                            <a:ln>
                              <a:noFill/>
                            </a:ln>
                          </wps:spPr>
                          <wps:txbx>
                            <w:txbxContent>
                              <w:p w14:paraId="065758F4" w14:textId="77777777" w:rsidR="005E32BD" w:rsidRDefault="005E32BD" w:rsidP="005F1EB2">
                                <w:pPr>
                                  <w:spacing w:line="240" w:lineRule="auto"/>
                                  <w:textDirection w:val="btLr"/>
                                </w:pPr>
                              </w:p>
                            </w:txbxContent>
                          </wps:txbx>
                          <wps:bodyPr lIns="91425" tIns="91425" rIns="91425" bIns="91425" anchor="ctr" anchorCtr="0"/>
                        </wps:wsp>
                        <wps:wsp>
                          <wps:cNvPr id="92" name="Freeform 92"/>
                          <wps:cNvSpPr/>
                          <wps:spPr>
                            <a:xfrm>
                              <a:off x="1435278" y="278523"/>
                              <a:ext cx="106617" cy="172872"/>
                            </a:xfrm>
                            <a:custGeom>
                              <a:avLst/>
                              <a:gdLst/>
                              <a:ahLst/>
                              <a:cxnLst/>
                              <a:rect l="0" t="0" r="0" b="0"/>
                              <a:pathLst>
                                <a:path w="120000" h="120000" extrusionOk="0">
                                  <a:moveTo>
                                    <a:pt x="58921" y="0"/>
                                  </a:moveTo>
                                  <a:cubicBezTo>
                                    <a:pt x="89724" y="0"/>
                                    <a:pt x="107291" y="10499"/>
                                    <a:pt x="116482" y="25168"/>
                                  </a:cubicBezTo>
                                  <a:lnTo>
                                    <a:pt x="85937" y="36832"/>
                                  </a:lnTo>
                                  <a:cubicBezTo>
                                    <a:pt x="81348" y="27161"/>
                                    <a:pt x="73243" y="20831"/>
                                    <a:pt x="58921" y="20831"/>
                                  </a:cubicBezTo>
                                  <a:cubicBezTo>
                                    <a:pt x="48915" y="20831"/>
                                    <a:pt x="41881" y="24666"/>
                                    <a:pt x="41881" y="31163"/>
                                  </a:cubicBezTo>
                                  <a:cubicBezTo>
                                    <a:pt x="41881" y="51836"/>
                                    <a:pt x="120000" y="47657"/>
                                    <a:pt x="120000" y="86165"/>
                                  </a:cubicBezTo>
                                  <a:cubicBezTo>
                                    <a:pt x="120000" y="106829"/>
                                    <a:pt x="95128" y="120000"/>
                                    <a:pt x="59992" y="120000"/>
                                  </a:cubicBezTo>
                                  <a:cubicBezTo>
                                    <a:pt x="30804" y="120000"/>
                                    <a:pt x="9462" y="110664"/>
                                    <a:pt x="0" y="96999"/>
                                  </a:cubicBezTo>
                                  <a:lnTo>
                                    <a:pt x="30003" y="84498"/>
                                  </a:lnTo>
                                  <a:cubicBezTo>
                                    <a:pt x="34591" y="93332"/>
                                    <a:pt x="46485" y="99168"/>
                                    <a:pt x="59992" y="99168"/>
                                  </a:cubicBezTo>
                                  <a:cubicBezTo>
                                    <a:pt x="74043" y="99168"/>
                                    <a:pt x="84864" y="95165"/>
                                    <a:pt x="84864" y="86165"/>
                                  </a:cubicBezTo>
                                  <a:cubicBezTo>
                                    <a:pt x="84864" y="67167"/>
                                    <a:pt x="6761" y="67335"/>
                                    <a:pt x="6761" y="31833"/>
                                  </a:cubicBezTo>
                                  <a:cubicBezTo>
                                    <a:pt x="6761" y="13823"/>
                                    <a:pt x="28116" y="0"/>
                                    <a:pt x="58921" y="0"/>
                                  </a:cubicBezTo>
                                  <a:close/>
                                </a:path>
                              </a:pathLst>
                            </a:custGeom>
                            <a:solidFill>
                              <a:srgbClr val="181717"/>
                            </a:solidFill>
                            <a:ln>
                              <a:noFill/>
                            </a:ln>
                          </wps:spPr>
                          <wps:txbx>
                            <w:txbxContent>
                              <w:p w14:paraId="69F18433" w14:textId="77777777" w:rsidR="005E32BD" w:rsidRDefault="005E32BD" w:rsidP="005F1EB2">
                                <w:pPr>
                                  <w:spacing w:line="240" w:lineRule="auto"/>
                                  <w:textDirection w:val="btLr"/>
                                </w:pPr>
                              </w:p>
                            </w:txbxContent>
                          </wps:txbx>
                          <wps:bodyPr lIns="91425" tIns="91425" rIns="91425" bIns="91425" anchor="ctr" anchorCtr="0"/>
                        </wps:wsp>
                        <wps:wsp>
                          <wps:cNvPr id="93" name="Freeform 93"/>
                          <wps:cNvSpPr/>
                          <wps:spPr>
                            <a:xfrm>
                              <a:off x="838275" y="278523"/>
                              <a:ext cx="99886" cy="172872"/>
                            </a:xfrm>
                            <a:custGeom>
                              <a:avLst/>
                              <a:gdLst/>
                              <a:ahLst/>
                              <a:cxnLst/>
                              <a:rect l="0" t="0" r="0" b="0"/>
                              <a:pathLst>
                                <a:path w="120000" h="120000" extrusionOk="0">
                                  <a:moveTo>
                                    <a:pt x="63470" y="0"/>
                                  </a:moveTo>
                                  <a:cubicBezTo>
                                    <a:pt x="92596" y="0"/>
                                    <a:pt x="110768" y="11002"/>
                                    <a:pt x="120000" y="28166"/>
                                  </a:cubicBezTo>
                                  <a:lnTo>
                                    <a:pt x="109334" y="30158"/>
                                  </a:lnTo>
                                  <a:cubicBezTo>
                                    <a:pt x="101537" y="15163"/>
                                    <a:pt x="86830" y="6162"/>
                                    <a:pt x="63470" y="6162"/>
                                  </a:cubicBezTo>
                                  <a:cubicBezTo>
                                    <a:pt x="27128" y="6162"/>
                                    <a:pt x="11549" y="28325"/>
                                    <a:pt x="11549" y="60000"/>
                                  </a:cubicBezTo>
                                  <a:cubicBezTo>
                                    <a:pt x="11549" y="91666"/>
                                    <a:pt x="27128" y="113837"/>
                                    <a:pt x="63470" y="113837"/>
                                  </a:cubicBezTo>
                                  <a:cubicBezTo>
                                    <a:pt x="85976" y="113837"/>
                                    <a:pt x="100668" y="105331"/>
                                    <a:pt x="108464" y="91498"/>
                                  </a:cubicBezTo>
                                  <a:lnTo>
                                    <a:pt x="119130" y="93332"/>
                                  </a:lnTo>
                                  <a:cubicBezTo>
                                    <a:pt x="109623" y="109668"/>
                                    <a:pt x="91742" y="120000"/>
                                    <a:pt x="63470" y="120000"/>
                                  </a:cubicBezTo>
                                  <a:cubicBezTo>
                                    <a:pt x="18750" y="120000"/>
                                    <a:pt x="0" y="94328"/>
                                    <a:pt x="0" y="60000"/>
                                  </a:cubicBezTo>
                                  <a:cubicBezTo>
                                    <a:pt x="0" y="25662"/>
                                    <a:pt x="18750" y="0"/>
                                    <a:pt x="63470" y="0"/>
                                  </a:cubicBezTo>
                                  <a:close/>
                                </a:path>
                              </a:pathLst>
                            </a:custGeom>
                            <a:solidFill>
                              <a:srgbClr val="181717"/>
                            </a:solidFill>
                            <a:ln>
                              <a:noFill/>
                            </a:ln>
                          </wps:spPr>
                          <wps:txbx>
                            <w:txbxContent>
                              <w:p w14:paraId="77355C38" w14:textId="77777777" w:rsidR="005E32BD" w:rsidRDefault="005E32BD" w:rsidP="005F1EB2">
                                <w:pPr>
                                  <w:spacing w:line="240" w:lineRule="auto"/>
                                  <w:textDirection w:val="btLr"/>
                                </w:pPr>
                              </w:p>
                            </w:txbxContent>
                          </wps:txbx>
                          <wps:bodyPr lIns="91425" tIns="91425" rIns="91425" bIns="91425" anchor="ctr" anchorCtr="0"/>
                        </wps:wsp>
                        <wps:wsp>
                          <wps:cNvPr id="94" name="Freeform 94"/>
                          <wps:cNvSpPr/>
                          <wps:spPr>
                            <a:xfrm>
                              <a:off x="718172" y="278523"/>
                              <a:ext cx="97727" cy="173114"/>
                            </a:xfrm>
                            <a:custGeom>
                              <a:avLst/>
                              <a:gdLst/>
                              <a:ahLst/>
                              <a:cxnLst/>
                              <a:rect l="0" t="0" r="0" b="0"/>
                              <a:pathLst>
                                <a:path w="120000" h="120000" extrusionOk="0">
                                  <a:moveTo>
                                    <a:pt x="62503" y="0"/>
                                  </a:moveTo>
                                  <a:cubicBezTo>
                                    <a:pt x="90806" y="0"/>
                                    <a:pt x="108490" y="8151"/>
                                    <a:pt x="117332" y="20961"/>
                                  </a:cubicBezTo>
                                  <a:lnTo>
                                    <a:pt x="106728" y="23795"/>
                                  </a:lnTo>
                                  <a:cubicBezTo>
                                    <a:pt x="100818" y="14974"/>
                                    <a:pt x="86674" y="6321"/>
                                    <a:pt x="61910" y="6321"/>
                                  </a:cubicBezTo>
                                  <a:cubicBezTo>
                                    <a:pt x="35368" y="6321"/>
                                    <a:pt x="18557" y="16136"/>
                                    <a:pt x="18557" y="28620"/>
                                  </a:cubicBezTo>
                                  <a:cubicBezTo>
                                    <a:pt x="18557" y="43603"/>
                                    <a:pt x="43336" y="50091"/>
                                    <a:pt x="64561" y="55417"/>
                                  </a:cubicBezTo>
                                  <a:cubicBezTo>
                                    <a:pt x="93161" y="62575"/>
                                    <a:pt x="120000" y="70234"/>
                                    <a:pt x="120000" y="89205"/>
                                  </a:cubicBezTo>
                                  <a:cubicBezTo>
                                    <a:pt x="120000" y="105685"/>
                                    <a:pt x="100818" y="120000"/>
                                    <a:pt x="63078" y="119832"/>
                                  </a:cubicBezTo>
                                  <a:cubicBezTo>
                                    <a:pt x="33902" y="119665"/>
                                    <a:pt x="10011" y="111011"/>
                                    <a:pt x="0" y="98695"/>
                                  </a:cubicBezTo>
                                  <a:lnTo>
                                    <a:pt x="10323" y="95200"/>
                                  </a:lnTo>
                                  <a:cubicBezTo>
                                    <a:pt x="19758" y="106354"/>
                                    <a:pt x="38908" y="113502"/>
                                    <a:pt x="63078" y="113502"/>
                                  </a:cubicBezTo>
                                  <a:cubicBezTo>
                                    <a:pt x="94923" y="113502"/>
                                    <a:pt x="108194" y="101354"/>
                                    <a:pt x="108194" y="89707"/>
                                  </a:cubicBezTo>
                                  <a:cubicBezTo>
                                    <a:pt x="108194" y="73896"/>
                                    <a:pt x="84023" y="67566"/>
                                    <a:pt x="60725" y="61747"/>
                                  </a:cubicBezTo>
                                  <a:cubicBezTo>
                                    <a:pt x="34775" y="55092"/>
                                    <a:pt x="6784" y="47591"/>
                                    <a:pt x="6784" y="28787"/>
                                  </a:cubicBezTo>
                                  <a:cubicBezTo>
                                    <a:pt x="6784" y="12641"/>
                                    <a:pt x="27415" y="0"/>
                                    <a:pt x="62503" y="0"/>
                                  </a:cubicBezTo>
                                  <a:close/>
                                </a:path>
                              </a:pathLst>
                            </a:custGeom>
                            <a:solidFill>
                              <a:srgbClr val="181717"/>
                            </a:solidFill>
                            <a:ln>
                              <a:noFill/>
                            </a:ln>
                          </wps:spPr>
                          <wps:txbx>
                            <w:txbxContent>
                              <w:p w14:paraId="40DB193E" w14:textId="77777777" w:rsidR="005E32BD" w:rsidRDefault="005E32BD" w:rsidP="005F1EB2">
                                <w:pPr>
                                  <w:spacing w:line="240" w:lineRule="auto"/>
                                  <w:textDirection w:val="btLr"/>
                                </w:pPr>
                              </w:p>
                            </w:txbxContent>
                          </wps:txbx>
                          <wps:bodyPr lIns="91425" tIns="91425" rIns="91425" bIns="91425" anchor="ctr" anchorCtr="0"/>
                        </wps:wsp>
                        <wps:wsp>
                          <wps:cNvPr id="95" name="Freeform 95"/>
                          <wps:cNvSpPr/>
                          <wps:spPr>
                            <a:xfrm>
                              <a:off x="531945" y="79991"/>
                              <a:ext cx="82417" cy="151985"/>
                            </a:xfrm>
                            <a:custGeom>
                              <a:avLst/>
                              <a:gdLst/>
                              <a:ahLst/>
                              <a:cxnLst/>
                              <a:rect l="0" t="0" r="0" b="0"/>
                              <a:pathLst>
                                <a:path w="120000" h="120000" extrusionOk="0">
                                  <a:moveTo>
                                    <a:pt x="0" y="0"/>
                                  </a:moveTo>
                                  <a:lnTo>
                                    <a:pt x="6228" y="3207"/>
                                  </a:lnTo>
                                  <a:cubicBezTo>
                                    <a:pt x="44152" y="17403"/>
                                    <a:pt x="120000" y="24804"/>
                                    <a:pt x="120000" y="68640"/>
                                  </a:cubicBezTo>
                                  <a:cubicBezTo>
                                    <a:pt x="120000" y="100015"/>
                                    <a:pt x="77081" y="120000"/>
                                    <a:pt x="16429" y="120000"/>
                                  </a:cubicBezTo>
                                  <a:lnTo>
                                    <a:pt x="0" y="118814"/>
                                  </a:lnTo>
                                  <a:lnTo>
                                    <a:pt x="0" y="85207"/>
                                  </a:lnTo>
                                  <a:lnTo>
                                    <a:pt x="16429" y="88374"/>
                                  </a:lnTo>
                                  <a:cubicBezTo>
                                    <a:pt x="40689" y="88374"/>
                                    <a:pt x="59348" y="82297"/>
                                    <a:pt x="59348" y="68640"/>
                                  </a:cubicBezTo>
                                  <a:cubicBezTo>
                                    <a:pt x="59348" y="61429"/>
                                    <a:pt x="50921" y="56035"/>
                                    <a:pt x="38279" y="51161"/>
                                  </a:cubicBezTo>
                                  <a:lnTo>
                                    <a:pt x="0" y="39294"/>
                                  </a:lnTo>
                                  <a:lnTo>
                                    <a:pt x="0" y="0"/>
                                  </a:lnTo>
                                  <a:close/>
                                </a:path>
                              </a:pathLst>
                            </a:custGeom>
                            <a:solidFill>
                              <a:srgbClr val="181717"/>
                            </a:solidFill>
                            <a:ln>
                              <a:noFill/>
                            </a:ln>
                          </wps:spPr>
                          <wps:txbx>
                            <w:txbxContent>
                              <w:p w14:paraId="12243D80" w14:textId="77777777" w:rsidR="005E32BD" w:rsidRDefault="005E32BD" w:rsidP="005F1EB2">
                                <w:pPr>
                                  <w:spacing w:line="240" w:lineRule="auto"/>
                                  <w:textDirection w:val="btLr"/>
                                </w:pPr>
                              </w:p>
                            </w:txbxContent>
                          </wps:txbx>
                          <wps:bodyPr lIns="91425" tIns="91425" rIns="91425" bIns="91425" anchor="ctr" anchorCtr="0"/>
                        </wps:wsp>
                        <wps:wsp>
                          <wps:cNvPr id="96" name="Freeform 96"/>
                          <wps:cNvSpPr/>
                          <wps:spPr>
                            <a:xfrm>
                              <a:off x="1719427" y="4458"/>
                              <a:ext cx="88436" cy="224320"/>
                            </a:xfrm>
                            <a:custGeom>
                              <a:avLst/>
                              <a:gdLst/>
                              <a:ahLst/>
                              <a:cxnLst/>
                              <a:rect l="0" t="0" r="0" b="0"/>
                              <a:pathLst>
                                <a:path w="120000" h="120000" extrusionOk="0">
                                  <a:moveTo>
                                    <a:pt x="0" y="0"/>
                                  </a:moveTo>
                                  <a:lnTo>
                                    <a:pt x="56505" y="0"/>
                                  </a:lnTo>
                                  <a:lnTo>
                                    <a:pt x="56505" y="98565"/>
                                  </a:lnTo>
                                  <a:lnTo>
                                    <a:pt x="119999" y="98565"/>
                                  </a:lnTo>
                                  <a:lnTo>
                                    <a:pt x="119999" y="120000"/>
                                  </a:lnTo>
                                  <a:lnTo>
                                    <a:pt x="0" y="120000"/>
                                  </a:lnTo>
                                  <a:lnTo>
                                    <a:pt x="0" y="0"/>
                                  </a:lnTo>
                                  <a:close/>
                                </a:path>
                              </a:pathLst>
                            </a:custGeom>
                            <a:solidFill>
                              <a:srgbClr val="181717"/>
                            </a:solidFill>
                            <a:ln>
                              <a:noFill/>
                            </a:ln>
                          </wps:spPr>
                          <wps:bodyPr lIns="91425" tIns="91425" rIns="91425" bIns="91425" anchor="ctr" anchorCtr="0"/>
                        </wps:wsp>
                        <wps:wsp>
                          <wps:cNvPr id="97" name="Freeform 97"/>
                          <wps:cNvSpPr/>
                          <wps:spPr>
                            <a:xfrm>
                              <a:off x="1551888" y="4458"/>
                              <a:ext cx="119215" cy="224320"/>
                            </a:xfrm>
                            <a:custGeom>
                              <a:avLst/>
                              <a:gdLst/>
                              <a:ahLst/>
                              <a:cxnLst/>
                              <a:rect l="0" t="0" r="0" b="0"/>
                              <a:pathLst>
                                <a:path w="120000" h="120000" extrusionOk="0">
                                  <a:moveTo>
                                    <a:pt x="0" y="0"/>
                                  </a:moveTo>
                                  <a:lnTo>
                                    <a:pt x="120000" y="0"/>
                                  </a:lnTo>
                                  <a:lnTo>
                                    <a:pt x="120000" y="21427"/>
                                  </a:lnTo>
                                  <a:lnTo>
                                    <a:pt x="41943" y="21427"/>
                                  </a:lnTo>
                                  <a:lnTo>
                                    <a:pt x="41943" y="52115"/>
                                  </a:lnTo>
                                  <a:lnTo>
                                    <a:pt x="107740" y="52115"/>
                                  </a:lnTo>
                                  <a:lnTo>
                                    <a:pt x="107740" y="73536"/>
                                  </a:lnTo>
                                  <a:lnTo>
                                    <a:pt x="41943" y="73536"/>
                                  </a:lnTo>
                                  <a:lnTo>
                                    <a:pt x="41943" y="98565"/>
                                  </a:lnTo>
                                  <a:lnTo>
                                    <a:pt x="120000" y="98565"/>
                                  </a:lnTo>
                                  <a:lnTo>
                                    <a:pt x="120000" y="120000"/>
                                  </a:lnTo>
                                  <a:lnTo>
                                    <a:pt x="0" y="120000"/>
                                  </a:lnTo>
                                  <a:lnTo>
                                    <a:pt x="0" y="0"/>
                                  </a:lnTo>
                                  <a:close/>
                                </a:path>
                              </a:pathLst>
                            </a:custGeom>
                            <a:solidFill>
                              <a:srgbClr val="181717"/>
                            </a:solidFill>
                            <a:ln>
                              <a:noFill/>
                            </a:ln>
                          </wps:spPr>
                          <wps:bodyPr lIns="91425" tIns="91425" rIns="91425" bIns="91425" anchor="ctr" anchorCtr="0"/>
                        </wps:wsp>
                        <wps:wsp>
                          <wps:cNvPr id="98" name="Freeform 98"/>
                          <wps:cNvSpPr/>
                          <wps:spPr>
                            <a:xfrm>
                              <a:off x="1459001" y="4458"/>
                              <a:ext cx="41655" cy="224320"/>
                            </a:xfrm>
                            <a:custGeom>
                              <a:avLst/>
                              <a:gdLst/>
                              <a:ahLst/>
                              <a:cxnLst/>
                              <a:rect l="0" t="0" r="0" b="0"/>
                              <a:pathLst>
                                <a:path w="120000" h="120000" extrusionOk="0">
                                  <a:moveTo>
                                    <a:pt x="0" y="0"/>
                                  </a:moveTo>
                                  <a:lnTo>
                                    <a:pt x="120000" y="0"/>
                                  </a:lnTo>
                                  <a:lnTo>
                                    <a:pt x="120000" y="120000"/>
                                  </a:lnTo>
                                  <a:lnTo>
                                    <a:pt x="0" y="120000"/>
                                  </a:lnTo>
                                  <a:lnTo>
                                    <a:pt x="0" y="0"/>
                                  </a:lnTo>
                                </a:path>
                              </a:pathLst>
                            </a:custGeom>
                            <a:solidFill>
                              <a:srgbClr val="181717"/>
                            </a:solidFill>
                            <a:ln>
                              <a:noFill/>
                            </a:ln>
                          </wps:spPr>
                          <wps:bodyPr lIns="91425" tIns="91425" rIns="91425" bIns="91425" anchor="ctr" anchorCtr="0"/>
                        </wps:wsp>
                        <wps:wsp>
                          <wps:cNvPr id="99" name="Freeform 99"/>
                          <wps:cNvSpPr/>
                          <wps:spPr>
                            <a:xfrm>
                              <a:off x="1303325" y="4458"/>
                              <a:ext cx="119201" cy="224320"/>
                            </a:xfrm>
                            <a:custGeom>
                              <a:avLst/>
                              <a:gdLst/>
                              <a:ahLst/>
                              <a:cxnLst/>
                              <a:rect l="0" t="0" r="0" b="0"/>
                              <a:pathLst>
                                <a:path w="120000" h="120000" extrusionOk="0">
                                  <a:moveTo>
                                    <a:pt x="0" y="0"/>
                                  </a:moveTo>
                                  <a:lnTo>
                                    <a:pt x="120000" y="0"/>
                                  </a:lnTo>
                                  <a:lnTo>
                                    <a:pt x="120000" y="21427"/>
                                  </a:lnTo>
                                  <a:lnTo>
                                    <a:pt x="41934" y="21427"/>
                                  </a:lnTo>
                                  <a:lnTo>
                                    <a:pt x="41934" y="58284"/>
                                  </a:lnTo>
                                  <a:lnTo>
                                    <a:pt x="107432" y="58284"/>
                                  </a:lnTo>
                                  <a:lnTo>
                                    <a:pt x="107432" y="79712"/>
                                  </a:lnTo>
                                  <a:lnTo>
                                    <a:pt x="41934" y="79712"/>
                                  </a:lnTo>
                                  <a:lnTo>
                                    <a:pt x="41934" y="120000"/>
                                  </a:lnTo>
                                  <a:lnTo>
                                    <a:pt x="0" y="120000"/>
                                  </a:lnTo>
                                  <a:lnTo>
                                    <a:pt x="0" y="0"/>
                                  </a:lnTo>
                                  <a:close/>
                                </a:path>
                              </a:pathLst>
                            </a:custGeom>
                            <a:solidFill>
                              <a:srgbClr val="181717"/>
                            </a:solidFill>
                            <a:ln>
                              <a:noFill/>
                            </a:ln>
                          </wps:spPr>
                          <wps:bodyPr lIns="91425" tIns="91425" rIns="91425" bIns="91425" anchor="ctr" anchorCtr="0"/>
                        </wps:wsp>
                        <wps:wsp>
                          <wps:cNvPr id="100" name="Freeform 100"/>
                          <wps:cNvSpPr/>
                          <wps:spPr>
                            <a:xfrm>
                              <a:off x="1111136" y="4458"/>
                              <a:ext cx="140994" cy="224320"/>
                            </a:xfrm>
                            <a:custGeom>
                              <a:avLst/>
                              <a:gdLst/>
                              <a:ahLst/>
                              <a:cxnLst/>
                              <a:rect l="0" t="0" r="0" b="0"/>
                              <a:pathLst>
                                <a:path w="120000" h="120000" extrusionOk="0">
                                  <a:moveTo>
                                    <a:pt x="0" y="0"/>
                                  </a:moveTo>
                                  <a:lnTo>
                                    <a:pt x="35453" y="0"/>
                                  </a:lnTo>
                                  <a:lnTo>
                                    <a:pt x="35453" y="53488"/>
                                  </a:lnTo>
                                  <a:lnTo>
                                    <a:pt x="84546" y="53488"/>
                                  </a:lnTo>
                                  <a:lnTo>
                                    <a:pt x="84546" y="0"/>
                                  </a:lnTo>
                                  <a:lnTo>
                                    <a:pt x="120000" y="0"/>
                                  </a:lnTo>
                                  <a:lnTo>
                                    <a:pt x="120000" y="120000"/>
                                  </a:lnTo>
                                  <a:lnTo>
                                    <a:pt x="84546" y="120000"/>
                                  </a:lnTo>
                                  <a:lnTo>
                                    <a:pt x="84546" y="74916"/>
                                  </a:lnTo>
                                  <a:lnTo>
                                    <a:pt x="35453" y="74916"/>
                                  </a:lnTo>
                                  <a:lnTo>
                                    <a:pt x="35453" y="120000"/>
                                  </a:lnTo>
                                  <a:lnTo>
                                    <a:pt x="0" y="120000"/>
                                  </a:lnTo>
                                  <a:lnTo>
                                    <a:pt x="0" y="0"/>
                                  </a:lnTo>
                                  <a:close/>
                                </a:path>
                              </a:pathLst>
                            </a:custGeom>
                            <a:solidFill>
                              <a:srgbClr val="181717"/>
                            </a:solidFill>
                            <a:ln>
                              <a:noFill/>
                            </a:ln>
                          </wps:spPr>
                          <wps:bodyPr lIns="91425" tIns="91425" rIns="91425" bIns="91425" anchor="ctr" anchorCtr="0"/>
                        </wps:wsp>
                        <wps:wsp>
                          <wps:cNvPr id="101" name="Freeform 101"/>
                          <wps:cNvSpPr/>
                          <wps:spPr>
                            <a:xfrm>
                              <a:off x="955129" y="4458"/>
                              <a:ext cx="120814" cy="224320"/>
                            </a:xfrm>
                            <a:custGeom>
                              <a:avLst/>
                              <a:gdLst/>
                              <a:ahLst/>
                              <a:cxnLst/>
                              <a:rect l="0" t="0" r="0" b="0"/>
                              <a:pathLst>
                                <a:path w="120000" h="120000" extrusionOk="0">
                                  <a:moveTo>
                                    <a:pt x="0" y="0"/>
                                  </a:moveTo>
                                  <a:lnTo>
                                    <a:pt x="120000" y="0"/>
                                  </a:lnTo>
                                  <a:lnTo>
                                    <a:pt x="120000" y="21427"/>
                                  </a:lnTo>
                                  <a:lnTo>
                                    <a:pt x="80844" y="21427"/>
                                  </a:lnTo>
                                  <a:lnTo>
                                    <a:pt x="80844" y="120000"/>
                                  </a:lnTo>
                                  <a:lnTo>
                                    <a:pt x="39155" y="120000"/>
                                  </a:lnTo>
                                  <a:lnTo>
                                    <a:pt x="39155" y="21427"/>
                                  </a:lnTo>
                                  <a:lnTo>
                                    <a:pt x="0" y="21427"/>
                                  </a:lnTo>
                                  <a:lnTo>
                                    <a:pt x="0" y="0"/>
                                  </a:lnTo>
                                  <a:close/>
                                </a:path>
                              </a:pathLst>
                            </a:custGeom>
                            <a:solidFill>
                              <a:srgbClr val="181717"/>
                            </a:solidFill>
                            <a:ln>
                              <a:noFill/>
                            </a:ln>
                          </wps:spPr>
                          <wps:bodyPr lIns="91425" tIns="91425" rIns="91425" bIns="91425" anchor="ctr" anchorCtr="0"/>
                        </wps:wsp>
                        <wps:wsp>
                          <wps:cNvPr id="102" name="Freeform 102"/>
                          <wps:cNvSpPr/>
                          <wps:spPr>
                            <a:xfrm>
                              <a:off x="878255" y="4458"/>
                              <a:ext cx="41668" cy="224320"/>
                            </a:xfrm>
                            <a:custGeom>
                              <a:avLst/>
                              <a:gdLst/>
                              <a:ahLst/>
                              <a:cxnLst/>
                              <a:rect l="0" t="0" r="0" b="0"/>
                              <a:pathLst>
                                <a:path w="120000" h="120000" extrusionOk="0">
                                  <a:moveTo>
                                    <a:pt x="0" y="0"/>
                                  </a:moveTo>
                                  <a:lnTo>
                                    <a:pt x="120000" y="0"/>
                                  </a:lnTo>
                                  <a:lnTo>
                                    <a:pt x="120000" y="120000"/>
                                  </a:lnTo>
                                  <a:lnTo>
                                    <a:pt x="0" y="120000"/>
                                  </a:lnTo>
                                  <a:lnTo>
                                    <a:pt x="0" y="0"/>
                                  </a:lnTo>
                                </a:path>
                              </a:pathLst>
                            </a:custGeom>
                            <a:solidFill>
                              <a:srgbClr val="181717"/>
                            </a:solidFill>
                            <a:ln>
                              <a:noFill/>
                            </a:ln>
                          </wps:spPr>
                          <wps:bodyPr lIns="91425" tIns="91425" rIns="91425" bIns="91425" anchor="ctr" anchorCtr="0"/>
                        </wps:wsp>
                        <wps:wsp>
                          <wps:cNvPr id="103" name="Freeform 103"/>
                          <wps:cNvSpPr/>
                          <wps:spPr>
                            <a:xfrm>
                              <a:off x="651472" y="4458"/>
                              <a:ext cx="175616" cy="224320"/>
                            </a:xfrm>
                            <a:custGeom>
                              <a:avLst/>
                              <a:gdLst/>
                              <a:ahLst/>
                              <a:cxnLst/>
                              <a:rect l="0" t="0" r="0" b="0"/>
                              <a:pathLst>
                                <a:path w="120000" h="120000" extrusionOk="0">
                                  <a:moveTo>
                                    <a:pt x="0" y="0"/>
                                  </a:moveTo>
                                  <a:lnTo>
                                    <a:pt x="31536" y="0"/>
                                  </a:lnTo>
                                  <a:lnTo>
                                    <a:pt x="54741" y="32230"/>
                                  </a:lnTo>
                                  <a:cubicBezTo>
                                    <a:pt x="56719" y="34975"/>
                                    <a:pt x="59782" y="39771"/>
                                    <a:pt x="59782" y="39771"/>
                                  </a:cubicBezTo>
                                  <a:lnTo>
                                    <a:pt x="60216" y="39771"/>
                                  </a:lnTo>
                                  <a:cubicBezTo>
                                    <a:pt x="60216" y="39771"/>
                                    <a:pt x="63506" y="34975"/>
                                    <a:pt x="65475" y="32053"/>
                                  </a:cubicBezTo>
                                  <a:lnTo>
                                    <a:pt x="88463" y="0"/>
                                  </a:lnTo>
                                  <a:lnTo>
                                    <a:pt x="120000" y="0"/>
                                  </a:lnTo>
                                  <a:lnTo>
                                    <a:pt x="120000" y="120000"/>
                                  </a:lnTo>
                                  <a:lnTo>
                                    <a:pt x="91527" y="120000"/>
                                  </a:lnTo>
                                  <a:lnTo>
                                    <a:pt x="91527" y="46110"/>
                                  </a:lnTo>
                                  <a:cubicBezTo>
                                    <a:pt x="91527" y="42685"/>
                                    <a:pt x="91752" y="37882"/>
                                    <a:pt x="91752" y="37882"/>
                                  </a:cubicBezTo>
                                  <a:lnTo>
                                    <a:pt x="91309" y="37882"/>
                                  </a:lnTo>
                                  <a:cubicBezTo>
                                    <a:pt x="91309" y="37882"/>
                                    <a:pt x="88680" y="41999"/>
                                    <a:pt x="86493" y="44744"/>
                                  </a:cubicBezTo>
                                  <a:lnTo>
                                    <a:pt x="60216" y="79372"/>
                                  </a:lnTo>
                                  <a:lnTo>
                                    <a:pt x="59782" y="79372"/>
                                  </a:lnTo>
                                  <a:lnTo>
                                    <a:pt x="33948" y="45083"/>
                                  </a:lnTo>
                                  <a:cubicBezTo>
                                    <a:pt x="31978" y="42339"/>
                                    <a:pt x="28689" y="37542"/>
                                    <a:pt x="28689" y="37542"/>
                                  </a:cubicBezTo>
                                  <a:lnTo>
                                    <a:pt x="28247" y="37542"/>
                                  </a:lnTo>
                                  <a:cubicBezTo>
                                    <a:pt x="28247" y="37542"/>
                                    <a:pt x="28463" y="42516"/>
                                    <a:pt x="28463" y="46110"/>
                                  </a:cubicBezTo>
                                  <a:lnTo>
                                    <a:pt x="28463" y="120000"/>
                                  </a:lnTo>
                                  <a:lnTo>
                                    <a:pt x="0" y="120000"/>
                                  </a:lnTo>
                                  <a:lnTo>
                                    <a:pt x="0" y="0"/>
                                  </a:lnTo>
                                  <a:close/>
                                </a:path>
                              </a:pathLst>
                            </a:custGeom>
                            <a:solidFill>
                              <a:srgbClr val="181717"/>
                            </a:solidFill>
                            <a:ln>
                              <a:noFill/>
                            </a:ln>
                          </wps:spPr>
                          <wps:txbx>
                            <w:txbxContent>
                              <w:p w14:paraId="3522798D" w14:textId="77777777" w:rsidR="005E32BD" w:rsidRDefault="005E32BD" w:rsidP="005F1EB2">
                                <w:pPr>
                                  <w:spacing w:line="240" w:lineRule="auto"/>
                                  <w:textDirection w:val="btLr"/>
                                </w:pPr>
                              </w:p>
                            </w:txbxContent>
                          </wps:txbx>
                          <wps:bodyPr lIns="91425" tIns="91425" rIns="91425" bIns="91425" anchor="ctr" anchorCtr="0"/>
                        </wps:wsp>
                        <wps:wsp>
                          <wps:cNvPr id="104" name="Freeform 104"/>
                          <wps:cNvSpPr/>
                          <wps:spPr>
                            <a:xfrm>
                              <a:off x="531945" y="1244"/>
                              <a:ext cx="78251" cy="70827"/>
                            </a:xfrm>
                            <a:custGeom>
                              <a:avLst/>
                              <a:gdLst/>
                              <a:ahLst/>
                              <a:cxnLst/>
                              <a:rect l="0" t="0" r="0" b="0"/>
                              <a:pathLst>
                                <a:path w="120000" h="120000" extrusionOk="0">
                                  <a:moveTo>
                                    <a:pt x="15336" y="0"/>
                                  </a:moveTo>
                                  <a:cubicBezTo>
                                    <a:pt x="71348" y="0"/>
                                    <a:pt x="103309" y="34233"/>
                                    <a:pt x="120000" y="81979"/>
                                  </a:cubicBezTo>
                                  <a:lnTo>
                                    <a:pt x="64474" y="120000"/>
                                  </a:lnTo>
                                  <a:cubicBezTo>
                                    <a:pt x="56119" y="88520"/>
                                    <a:pt x="41376" y="67885"/>
                                    <a:pt x="15336" y="67885"/>
                                  </a:cubicBezTo>
                                  <a:lnTo>
                                    <a:pt x="0" y="73996"/>
                                  </a:lnTo>
                                  <a:lnTo>
                                    <a:pt x="0" y="3175"/>
                                  </a:lnTo>
                                  <a:lnTo>
                                    <a:pt x="15336" y="0"/>
                                  </a:lnTo>
                                  <a:close/>
                                </a:path>
                              </a:pathLst>
                            </a:custGeom>
                            <a:solidFill>
                              <a:srgbClr val="181717"/>
                            </a:solidFill>
                            <a:ln>
                              <a:noFill/>
                            </a:ln>
                          </wps:spPr>
                          <wps:txbx>
                            <w:txbxContent>
                              <w:p w14:paraId="7393CD0B" w14:textId="77777777" w:rsidR="005E32BD" w:rsidRDefault="005E32BD" w:rsidP="005F1EB2">
                                <w:pPr>
                                  <w:spacing w:line="240" w:lineRule="auto"/>
                                  <w:textDirection w:val="btLr"/>
                                </w:pPr>
                              </w:p>
                            </w:txbxContent>
                          </wps:txbx>
                          <wps:bodyPr lIns="91425" tIns="91425" rIns="91425" bIns="91425" anchor="ctr" anchorCtr="0"/>
                        </wps:wsp>
                        <wps:wsp>
                          <wps:cNvPr id="105" name="Freeform 105"/>
                          <wps:cNvSpPr/>
                          <wps:spPr>
                            <a:xfrm>
                              <a:off x="1894624" y="280911"/>
                              <a:ext cx="33832" cy="168084"/>
                            </a:xfrm>
                            <a:custGeom>
                              <a:avLst/>
                              <a:gdLst/>
                              <a:ahLst/>
                              <a:cxnLst/>
                              <a:rect l="0" t="0" r="0" b="0"/>
                              <a:pathLst>
                                <a:path w="120000" h="120000" extrusionOk="0">
                                  <a:moveTo>
                                    <a:pt x="0" y="0"/>
                                  </a:moveTo>
                                  <a:lnTo>
                                    <a:pt x="105585" y="0"/>
                                  </a:lnTo>
                                  <a:lnTo>
                                    <a:pt x="120000" y="6313"/>
                                  </a:lnTo>
                                  <a:lnTo>
                                    <a:pt x="120000" y="55240"/>
                                  </a:lnTo>
                                  <a:lnTo>
                                    <a:pt x="114098" y="52633"/>
                                  </a:lnTo>
                                  <a:cubicBezTo>
                                    <a:pt x="107295" y="49369"/>
                                    <a:pt x="99637" y="44581"/>
                                    <a:pt x="99637" y="44581"/>
                                  </a:cubicBezTo>
                                  <a:lnTo>
                                    <a:pt x="97928" y="44581"/>
                                  </a:lnTo>
                                  <a:cubicBezTo>
                                    <a:pt x="97928" y="44581"/>
                                    <a:pt x="98782" y="49713"/>
                                    <a:pt x="98782" y="53494"/>
                                  </a:cubicBezTo>
                                  <a:lnTo>
                                    <a:pt x="98782" y="120000"/>
                                  </a:lnTo>
                                  <a:lnTo>
                                    <a:pt x="0" y="120000"/>
                                  </a:lnTo>
                                  <a:lnTo>
                                    <a:pt x="0" y="0"/>
                                  </a:lnTo>
                                  <a:close/>
                                </a:path>
                              </a:pathLst>
                            </a:custGeom>
                            <a:solidFill>
                              <a:srgbClr val="181717"/>
                            </a:solidFill>
                            <a:ln>
                              <a:noFill/>
                            </a:ln>
                          </wps:spPr>
                          <wps:txbx>
                            <w:txbxContent>
                              <w:p w14:paraId="6A2DF357" w14:textId="77777777" w:rsidR="005E32BD" w:rsidRDefault="005E32BD" w:rsidP="005F1EB2">
                                <w:pPr>
                                  <w:spacing w:line="240" w:lineRule="auto"/>
                                  <w:textDirection w:val="btLr"/>
                                </w:pPr>
                              </w:p>
                            </w:txbxContent>
                          </wps:txbx>
                          <wps:bodyPr lIns="91425" tIns="91425" rIns="91425" bIns="91425" anchor="ctr" anchorCtr="0"/>
                        </wps:wsp>
                        <wps:wsp>
                          <wps:cNvPr id="106" name="Freeform 106"/>
                          <wps:cNvSpPr/>
                          <wps:spPr>
                            <a:xfrm>
                              <a:off x="1807864" y="278525"/>
                              <a:ext cx="57868" cy="172868"/>
                            </a:xfrm>
                            <a:custGeom>
                              <a:avLst/>
                              <a:gdLst/>
                              <a:ahLst/>
                              <a:cxnLst/>
                              <a:rect l="0" t="0" r="0" b="0"/>
                              <a:pathLst>
                                <a:path w="120000" h="120000" extrusionOk="0">
                                  <a:moveTo>
                                    <a:pt x="0" y="0"/>
                                  </a:moveTo>
                                  <a:lnTo>
                                    <a:pt x="57179" y="4873"/>
                                  </a:lnTo>
                                  <a:cubicBezTo>
                                    <a:pt x="103748" y="14248"/>
                                    <a:pt x="120000" y="35998"/>
                                    <a:pt x="120000" y="60000"/>
                                  </a:cubicBezTo>
                                  <a:cubicBezTo>
                                    <a:pt x="120000" y="84001"/>
                                    <a:pt x="103748" y="105751"/>
                                    <a:pt x="57179" y="115126"/>
                                  </a:cubicBezTo>
                                  <a:lnTo>
                                    <a:pt x="0" y="120000"/>
                                  </a:lnTo>
                                  <a:lnTo>
                                    <a:pt x="0" y="99168"/>
                                  </a:lnTo>
                                  <a:lnTo>
                                    <a:pt x="25222" y="96470"/>
                                  </a:lnTo>
                                  <a:cubicBezTo>
                                    <a:pt x="46303" y="91157"/>
                                    <a:pt x="55265" y="78249"/>
                                    <a:pt x="55265" y="60000"/>
                                  </a:cubicBezTo>
                                  <a:cubicBezTo>
                                    <a:pt x="55265" y="41744"/>
                                    <a:pt x="46585" y="28839"/>
                                    <a:pt x="25433" y="23528"/>
                                  </a:cubicBezTo>
                                  <a:lnTo>
                                    <a:pt x="0" y="20831"/>
                                  </a:lnTo>
                                  <a:lnTo>
                                    <a:pt x="0" y="0"/>
                                  </a:lnTo>
                                  <a:close/>
                                </a:path>
                              </a:pathLst>
                            </a:custGeom>
                            <a:solidFill>
                              <a:srgbClr val="181717"/>
                            </a:solidFill>
                            <a:ln>
                              <a:noFill/>
                            </a:ln>
                          </wps:spPr>
                          <wps:txbx>
                            <w:txbxContent>
                              <w:p w14:paraId="681E8A9F" w14:textId="77777777" w:rsidR="005E32BD" w:rsidRDefault="005E32BD" w:rsidP="005F1EB2">
                                <w:pPr>
                                  <w:spacing w:line="240" w:lineRule="auto"/>
                                  <w:textDirection w:val="btLr"/>
                                </w:pPr>
                              </w:p>
                            </w:txbxContent>
                          </wps:txbx>
                          <wps:bodyPr lIns="91425" tIns="91425" rIns="91425" bIns="91425" anchor="ctr" anchorCtr="0"/>
                        </wps:wsp>
                        <wps:wsp>
                          <wps:cNvPr id="107" name="Freeform 107"/>
                          <wps:cNvSpPr/>
                          <wps:spPr>
                            <a:xfrm>
                              <a:off x="1807864" y="188708"/>
                              <a:ext cx="18585" cy="40069"/>
                            </a:xfrm>
                            <a:custGeom>
                              <a:avLst/>
                              <a:gdLst/>
                              <a:ahLst/>
                              <a:cxnLst/>
                              <a:rect l="0" t="0" r="0" b="0"/>
                              <a:pathLst>
                                <a:path w="120000" h="120000" extrusionOk="0">
                                  <a:moveTo>
                                    <a:pt x="0" y="0"/>
                                  </a:moveTo>
                                  <a:lnTo>
                                    <a:pt x="120000" y="0"/>
                                  </a:lnTo>
                                  <a:lnTo>
                                    <a:pt x="120000" y="120000"/>
                                  </a:lnTo>
                                  <a:lnTo>
                                    <a:pt x="0" y="120000"/>
                                  </a:lnTo>
                                  <a:lnTo>
                                    <a:pt x="0" y="0"/>
                                  </a:lnTo>
                                </a:path>
                              </a:pathLst>
                            </a:custGeom>
                            <a:solidFill>
                              <a:srgbClr val="181717"/>
                            </a:solidFill>
                            <a:ln>
                              <a:noFill/>
                            </a:ln>
                          </wps:spPr>
                          <wps:bodyPr lIns="91425" tIns="91425" rIns="91425" bIns="91425" anchor="ctr" anchorCtr="0"/>
                        </wps:wsp>
                        <wps:wsp>
                          <wps:cNvPr id="108" name="Freeform 108"/>
                          <wps:cNvSpPr/>
                          <wps:spPr>
                            <a:xfrm>
                              <a:off x="1858428" y="4458"/>
                              <a:ext cx="70028" cy="224320"/>
                            </a:xfrm>
                            <a:custGeom>
                              <a:avLst/>
                              <a:gdLst/>
                              <a:ahLst/>
                              <a:cxnLst/>
                              <a:rect l="0" t="0" r="0" b="0"/>
                              <a:pathLst>
                                <a:path w="120000" h="120000" extrusionOk="0">
                                  <a:moveTo>
                                    <a:pt x="0" y="0"/>
                                  </a:moveTo>
                                  <a:lnTo>
                                    <a:pt x="99412" y="0"/>
                                  </a:lnTo>
                                  <a:lnTo>
                                    <a:pt x="120000" y="732"/>
                                  </a:lnTo>
                                  <a:lnTo>
                                    <a:pt x="120000" y="23386"/>
                                  </a:lnTo>
                                  <a:lnTo>
                                    <a:pt x="99412" y="21427"/>
                                  </a:lnTo>
                                  <a:lnTo>
                                    <a:pt x="71404" y="21427"/>
                                  </a:lnTo>
                                  <a:lnTo>
                                    <a:pt x="71404" y="98565"/>
                                  </a:lnTo>
                                  <a:lnTo>
                                    <a:pt x="99412" y="98565"/>
                                  </a:lnTo>
                                  <a:lnTo>
                                    <a:pt x="120000" y="96607"/>
                                  </a:lnTo>
                                  <a:lnTo>
                                    <a:pt x="120000" y="119267"/>
                                  </a:lnTo>
                                  <a:lnTo>
                                    <a:pt x="99412" y="120000"/>
                                  </a:lnTo>
                                  <a:lnTo>
                                    <a:pt x="0" y="120000"/>
                                  </a:lnTo>
                                  <a:lnTo>
                                    <a:pt x="0" y="0"/>
                                  </a:lnTo>
                                  <a:close/>
                                </a:path>
                              </a:pathLst>
                            </a:custGeom>
                            <a:solidFill>
                              <a:srgbClr val="181717"/>
                            </a:solidFill>
                            <a:ln>
                              <a:noFill/>
                            </a:ln>
                          </wps:spPr>
                          <wps:bodyPr lIns="91425" tIns="91425" rIns="91425" bIns="91425" anchor="ctr" anchorCtr="0"/>
                        </wps:wsp>
                        <wps:wsp>
                          <wps:cNvPr id="109" name="Freeform 109"/>
                          <wps:cNvSpPr/>
                          <wps:spPr>
                            <a:xfrm>
                              <a:off x="1928457" y="280911"/>
                              <a:ext cx="70371" cy="168084"/>
                            </a:xfrm>
                            <a:custGeom>
                              <a:avLst/>
                              <a:gdLst/>
                              <a:ahLst/>
                              <a:cxnLst/>
                              <a:rect l="0" t="0" r="0" b="0"/>
                              <a:pathLst>
                                <a:path w="120000" h="120000" extrusionOk="0">
                                  <a:moveTo>
                                    <a:pt x="72507" y="0"/>
                                  </a:moveTo>
                                  <a:lnTo>
                                    <a:pt x="120000" y="0"/>
                                  </a:lnTo>
                                  <a:lnTo>
                                    <a:pt x="120000" y="120000"/>
                                  </a:lnTo>
                                  <a:lnTo>
                                    <a:pt x="70448" y="120000"/>
                                  </a:lnTo>
                                  <a:lnTo>
                                    <a:pt x="0" y="55240"/>
                                  </a:lnTo>
                                  <a:lnTo>
                                    <a:pt x="0" y="6313"/>
                                  </a:lnTo>
                                  <a:lnTo>
                                    <a:pt x="65143" y="65661"/>
                                  </a:lnTo>
                                  <a:cubicBezTo>
                                    <a:pt x="68412" y="68572"/>
                                    <a:pt x="72094" y="73713"/>
                                    <a:pt x="72094" y="73713"/>
                                  </a:cubicBezTo>
                                  <a:lnTo>
                                    <a:pt x="72895" y="73713"/>
                                  </a:lnTo>
                                  <a:cubicBezTo>
                                    <a:pt x="72895" y="72860"/>
                                    <a:pt x="72507" y="67883"/>
                                    <a:pt x="72507" y="64972"/>
                                  </a:cubicBezTo>
                                  <a:lnTo>
                                    <a:pt x="72507" y="0"/>
                                  </a:lnTo>
                                  <a:close/>
                                </a:path>
                              </a:pathLst>
                            </a:custGeom>
                            <a:solidFill>
                              <a:srgbClr val="181717"/>
                            </a:solidFill>
                            <a:ln>
                              <a:noFill/>
                            </a:ln>
                          </wps:spPr>
                          <wps:txbx>
                            <w:txbxContent>
                              <w:p w14:paraId="2B9C51A3" w14:textId="77777777" w:rsidR="005E32BD" w:rsidRDefault="005E32BD" w:rsidP="005F1EB2">
                                <w:pPr>
                                  <w:spacing w:line="240" w:lineRule="auto"/>
                                  <w:textDirection w:val="btLr"/>
                                </w:pPr>
                              </w:p>
                            </w:txbxContent>
                          </wps:txbx>
                          <wps:bodyPr lIns="91425" tIns="91425" rIns="91425" bIns="91425" anchor="ctr" anchorCtr="0"/>
                        </wps:wsp>
                        <wps:wsp>
                          <wps:cNvPr id="110" name="Freeform 110"/>
                          <wps:cNvSpPr/>
                          <wps:spPr>
                            <a:xfrm>
                              <a:off x="1928457" y="5827"/>
                              <a:ext cx="70014" cy="221579"/>
                            </a:xfrm>
                            <a:custGeom>
                              <a:avLst/>
                              <a:gdLst/>
                              <a:ahLst/>
                              <a:cxnLst/>
                              <a:rect l="0" t="0" r="0" b="0"/>
                              <a:pathLst>
                                <a:path w="120000" h="120000" extrusionOk="0">
                                  <a:moveTo>
                                    <a:pt x="0" y="0"/>
                                  </a:moveTo>
                                  <a:lnTo>
                                    <a:pt x="15884" y="572"/>
                                  </a:lnTo>
                                  <a:cubicBezTo>
                                    <a:pt x="93519" y="6584"/>
                                    <a:pt x="120000" y="32362"/>
                                    <a:pt x="120000" y="60003"/>
                                  </a:cubicBezTo>
                                  <a:cubicBezTo>
                                    <a:pt x="120000" y="87638"/>
                                    <a:pt x="93519" y="113415"/>
                                    <a:pt x="15884" y="119427"/>
                                  </a:cubicBezTo>
                                  <a:lnTo>
                                    <a:pt x="0" y="120000"/>
                                  </a:lnTo>
                                  <a:lnTo>
                                    <a:pt x="0" y="97060"/>
                                  </a:lnTo>
                                  <a:lnTo>
                                    <a:pt x="10835" y="96017"/>
                                  </a:lnTo>
                                  <a:cubicBezTo>
                                    <a:pt x="37169" y="90161"/>
                                    <a:pt x="48605" y="76401"/>
                                    <a:pt x="48605" y="60003"/>
                                  </a:cubicBezTo>
                                  <a:cubicBezTo>
                                    <a:pt x="48605" y="43599"/>
                                    <a:pt x="37169" y="29834"/>
                                    <a:pt x="10835" y="23977"/>
                                  </a:cubicBezTo>
                                  <a:lnTo>
                                    <a:pt x="0" y="22933"/>
                                  </a:lnTo>
                                  <a:lnTo>
                                    <a:pt x="0" y="0"/>
                                  </a:lnTo>
                                  <a:close/>
                                </a:path>
                              </a:pathLst>
                            </a:custGeom>
                            <a:solidFill>
                              <a:srgbClr val="181717"/>
                            </a:solidFill>
                            <a:ln>
                              <a:noFill/>
                            </a:ln>
                          </wps:spPr>
                          <wps:txbx>
                            <w:txbxContent>
                              <w:p w14:paraId="10008490" w14:textId="77777777" w:rsidR="005E32BD" w:rsidRDefault="005E32BD" w:rsidP="005F1EB2">
                                <w:pPr>
                                  <w:spacing w:line="240" w:lineRule="auto"/>
                                  <w:textDirection w:val="btLr"/>
                                </w:pPr>
                              </w:p>
                            </w:txbxContent>
                          </wps:txbx>
                          <wps:bodyPr lIns="91425" tIns="91425" rIns="91425" bIns="91425" anchor="ctr" anchorCtr="0"/>
                        </wps:wsp>
                        <wps:wsp>
                          <wps:cNvPr id="111" name="Rectangle 111"/>
                          <wps:cNvSpPr/>
                          <wps:spPr>
                            <a:xfrm>
                              <a:off x="2085936" y="200672"/>
                              <a:ext cx="3628410" cy="273431"/>
                            </a:xfrm>
                            <a:prstGeom prst="rect">
                              <a:avLst/>
                            </a:prstGeom>
                            <a:noFill/>
                            <a:ln>
                              <a:noFill/>
                            </a:ln>
                          </wps:spPr>
                          <wps:txbx>
                            <w:txbxContent>
                              <w:p w14:paraId="79275B85" w14:textId="77777777" w:rsidR="005E32BD" w:rsidRDefault="005E32BD" w:rsidP="005F1EB2">
                                <w:pPr>
                                  <w:spacing w:line="258" w:lineRule="auto"/>
                                  <w:textDirection w:val="btLr"/>
                                </w:pPr>
                                <w:r>
                                  <w:rPr>
                                    <w:sz w:val="24"/>
                                  </w:rPr>
                                  <w:t>Serving homeless men, women, and children</w:t>
                                </w:r>
                              </w:p>
                            </w:txbxContent>
                          </wps:txbx>
                          <wps:bodyPr lIns="0" tIns="0" rIns="0" bIns="0" anchor="t" anchorCtr="0"/>
                        </wps:wsp>
                        <wps:wsp>
                          <wps:cNvPr id="112" name="Freeform 112"/>
                          <wps:cNvSpPr/>
                          <wps:spPr>
                            <a:xfrm>
                              <a:off x="2065860" y="407231"/>
                              <a:ext cx="4786820" cy="0"/>
                            </a:xfrm>
                            <a:custGeom>
                              <a:avLst/>
                              <a:gdLst/>
                              <a:ahLst/>
                              <a:cxnLst/>
                              <a:rect l="0" t="0" r="0" b="0"/>
                              <a:pathLst>
                                <a:path w="120000" h="120000" extrusionOk="0">
                                  <a:moveTo>
                                    <a:pt x="0" y="0"/>
                                  </a:moveTo>
                                  <a:lnTo>
                                    <a:pt x="120000" y="0"/>
                                  </a:lnTo>
                                </a:path>
                              </a:pathLst>
                            </a:custGeom>
                            <a:noFill/>
                            <a:ln w="12700" cap="flat" cmpd="sng">
                              <a:solidFill>
                                <a:srgbClr val="181717"/>
                              </a:solidFill>
                              <a:prstDash val="solid"/>
                              <a:miter/>
                              <a:headEnd type="none" w="med" len="med"/>
                              <a:tailEnd type="none" w="med" len="med"/>
                            </a:ln>
                          </wps:spPr>
                          <wps:bodyPr lIns="91425" tIns="91425" rIns="91425" bIns="91425" anchor="ctr" anchorCtr="0"/>
                        </wps:wsp>
                      </wpg:grpSp>
                    </wpg:wgp>
                  </a:graphicData>
                </a:graphic>
                <wp14:sizeRelH relativeFrom="margin">
                  <wp14:pctWidth>0</wp14:pctWidth>
                </wp14:sizeRelH>
                <wp14:sizeRelV relativeFrom="margin">
                  <wp14:pctHeight>0</wp14:pctHeight>
                </wp14:sizeRelV>
              </wp:anchor>
            </w:drawing>
          </mc:Choice>
          <mc:Fallback>
            <w:pict>
              <v:group id="Group 76" o:spid="_x0000_s1100" style="position:absolute;margin-left:-12.1pt;margin-top:40.05pt;width:528.95pt;height:30.05pt;z-index:-251653120;mso-position-horizontal-relative:margin;mso-width-relative:margin;mso-height-relative:margin" coordorigin="19196,35541" coordsize="68526,4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" o:allowincell="f">
                <v:group id="Group 77" o:spid="_x0000_s1101" style="position:absolute;left:19196;top:35541;width:68527;height:4741" coordsize="68526,47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rect id="Rectangle 78" o:spid="_x0000_s1102" style="position:absolute;width:68526;height:45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9kBcAA&#10;AADbAAAADwAAAGRycy9kb3ducmV2LnhtbERPS27CMBDdV+IO1iB1VxyiikLAiSiiUukKAgcY4iGO&#10;iMdp7EJ6e7yo1OXT+6+KwbbiRr1vHCuYThIQxJXTDdcKTsePlzkIH5A1to5JwS95KPLR0woz7e58&#10;oFsZahFD2GeowITQZVL6ypBFP3EdceQurrcYIuxrqXu8x3DbyjRJZtJiw7HBYEcbQ9W1/LEK9q+O&#10;0m3q38vaLsxwPn7tvnGm1PN4WC9BBBrCv/jP/akVvMWx8Uv8ATJ/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M9kBcAAAADbAAAADwAAAAAAAAAAAAAAAACYAgAAZHJzL2Rvd25y&#10;ZXYueG1sUEsFBgAAAAAEAAQA9QAAAIUDAAAAAA==&#10;" filled="f" stroked="f">
                    <v:textbox inset="2.53958mm,2.53958mm,2.53958mm,2.53958mm">
                      <w:txbxContent>
                        <w:p w14:paraId="70CA74E1" w14:textId="77777777" w:rsidR="005E32BD" w:rsidRDefault="005E32BD" w:rsidP="005F1EB2">
                          <w:pPr>
                            <w:spacing w:line="240" w:lineRule="auto"/>
                            <w:ind w:left="-900"/>
                            <w:textDirection w:val="btLr"/>
                          </w:pPr>
                        </w:p>
                      </w:txbxContent>
                    </v:textbox>
                  </v:rect>
                  <v:shape id="Freeform 79" o:spid="_x0000_s1103" style="position:absolute;left:4860;top:2809;width:459;height:168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goqMQA&#10;AADbAAAADwAAAGRycy9kb3ducmV2LnhtbESPwW7CMBBE75X4B2srcanAKQdaAgZBJQTc2sClt228&#10;xFHtdYhNSP++RqrU42hm3mgWq95Z0VEbas8KnscZCOLS65orBafjdvQKIkRkjdYzKfihAKvl4GGB&#10;ufY3/qCuiJVIEA45KjAxNrmUoTTkMIx9Q5y8s28dxiTbSuoWbwnurJxk2VQ6rDktGGzozVD5XVyd&#10;gi+7oSdpLnt92MXw+W679aWQSg0f+/UcRKQ+/of/2nut4GUG9y/pB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YKKjEAAAA2wAAAA8AAAAAAAAAAAAAAAAAmAIAAGRycy9k&#10;b3ducmV2LnhtbFBLBQYAAAAABAAEAPUAAACJAwAAAAA=&#10;" path="m,l99278,r20722,948l120000,7456,99278,6518r-74152,l25126,73033r74152,l120000,72095r,6950l99278,79543r-74152,l25126,120000,,120000,,xe" fillcolor="#181717" stroked="f">
                    <v:path arrowok="t" o:extrusionok="f" textboxrect="0,0,120000,120000"/>
                  </v:shape>
                  <v:shape id="Freeform 80" o:spid="_x0000_s1104" style="position:absolute;left:4720;top:1637;width:599;height:667;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5CqMEA&#10;AADbAAAADwAAAGRycy9kb3ducmV2LnhtbERPW2vCMBR+H/gfwhF8m6kiQ6pRRHQKg+ENfT00x6ba&#10;nHRNtN2/Nw+DPX589+m8taV4Uu0LxwoG/QQEceZ0wbmC03H9PgbhA7LG0jEp+CUP81nnbYqpdg3v&#10;6XkIuYgh7FNUYEKoUil9Zsii77uKOHJXV1sMEda51DU2MdyWcpgkH9JiwbHBYEVLQ9n98LAKRj9n&#10;89WE8ra67ldbv75dPnffG6V63XYxARGoDf/iP/dWKxjH9fFL/AFy9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EuQqjBAAAA2wAAAA8AAAAAAAAAAAAAAAAAmAIAAGRycy9kb3du&#10;cmV2LnhtbFBLBQYAAAAABAAEAPUAAACGAwAAAAA=&#10;" adj="-11796480,,5400" path="m71311,v5460,15271,15255,27947,27702,36805l120000,43491r,76509l94230,116922c49630,105636,16861,78636,,43213l71311,xe" fillcolor="#181717" stroked="f">
                    <v:stroke joinstyle="miter"/>
                    <v:formulas/>
                    <v:path arrowok="t" o:extrusionok="f" o:connecttype="custom" textboxrect="0,0,120000,120000"/>
                    <v:textbox inset="2.53958mm,2.53958mm,2.53958mm,2.53958mm">
                      <w:txbxContent>
                        <w:p w14:paraId="7C8502F3" w14:textId="77777777" w:rsidR="005E32BD" w:rsidRDefault="005E32BD" w:rsidP="005F1EB2">
                          <w:pPr>
                            <w:spacing w:line="240" w:lineRule="auto"/>
                            <w:textDirection w:val="btLr"/>
                          </w:pPr>
                        </w:p>
                      </w:txbxContent>
                    </v:textbox>
                  </v:shape>
                  <v:shape id="Freeform 81" o:spid="_x0000_s1105" style="position:absolute;left:4800;top:31;width:519;height:1266;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LnM8UA&#10;AADbAAAADwAAAGRycy9kb3ducmV2LnhtbESP3WrCQBSE7wt9h+UUelc3llIkugYp/kFB1Ba9PWRP&#10;srHZs2l2a9K3dwXBy2FmvmEmWW9rcabWV44VDAcJCOLc6YpLBd9fi5cRCB+QNdaOScE/ecimjw8T&#10;TLXreEfnfShFhLBPUYEJoUml9Lkhi37gGuLoFa61GKJsS6lb7CLc1vI1Sd6lxYrjgsGGPgzlP/s/&#10;q+Dt92A+u1Cf5sVuvvaL03G53ayUen7qZ2MQgfpwD9/aa61gNITrl/gD5PQ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uczxQAAANsAAAAPAAAAAAAAAAAAAAAAAJgCAABkcnMv&#10;ZG93bnJldi54bWxQSwUGAAAAAAQABAD1AAAAigMAAAAA&#10;" adj="-11796480,,5400" path="m120000,r,39609l109483,41162v-8251,3225,-13072,7930,-13072,13851c96411,59719,99760,63719,105620,67253r14380,5589l120000,120000r-12832,-3003c53584,104662,,88570,,56228,,31634,32953,11304,85104,2675l120000,xe" fillcolor="#181717" stroked="f">
                    <v:stroke joinstyle="miter"/>
                    <v:formulas/>
                    <v:path arrowok="t" o:extrusionok="f" o:connecttype="custom" textboxrect="0,0,120000,120000"/>
                    <v:textbox inset="2.53958mm,2.53958mm,2.53958mm,2.53958mm">
                      <w:txbxContent>
                        <w:p w14:paraId="46EDF20C" w14:textId="77777777" w:rsidR="005E32BD" w:rsidRDefault="005E32BD" w:rsidP="005F1EB2">
                          <w:pPr>
                            <w:spacing w:line="240" w:lineRule="auto"/>
                            <w:textDirection w:val="btLr"/>
                          </w:pPr>
                        </w:p>
                      </w:txbxContent>
                    </v:textbox>
                  </v:shape>
                  <v:shape id="Freeform 82" o:spid="_x0000_s1106" style="position:absolute;width:4566;height:449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5RMUA&#10;AADbAAAADwAAAGRycy9kb3ducmV2LnhtbESPW2sCMRSE3wv+h3CEvtWsUkRWo4h4g0KpF/T1sDlu&#10;Vjcn6yZ113/fFAp9HGbmG2Yya20pHlT7wrGCfi8BQZw5XXCu4HhYvY1A+ICssXRMCp7kYTbtvEww&#10;1a7hHT32IRcRwj5FBSaEKpXSZ4Ys+p6riKN3cbXFEGWdS11jE+G2lIMkGUqLBccFgxUtDGW3/bdV&#10;8H4/mY8mlNflZbfc+tX1vP763Cj12m3nYxCB2vAf/mtvtYLRAH6/xB8gp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sHlExQAAANsAAAAPAAAAAAAAAAAAAAAAAJgCAABkcnMv&#10;ZG93bnJldi54bWxQSwUGAAAAAAQABAD1AAAAigMAAAAA&#10;" adj="-11796480,,5400" path="m29998,338c44997,,60003,15298,60003,15298v,,14996,-15292,29998,-14960c105004,677,119999,16643,119999,33463v,20031,-32885,54920,-32885,54920l87114,47044r21531,l108248,34625r-21134,l87114,14993r-12239,l74875,34625r-20736,l54139,47044r20736,l74875,104569,60003,120000c60003,120000,,67092,,33463,,16643,15002,677,29998,338xe" fillcolor="#181717" stroked="f">
                    <v:stroke joinstyle="miter"/>
                    <v:formulas/>
                    <v:path arrowok="t" o:extrusionok="f" o:connecttype="custom" textboxrect="0,0,120000,120000"/>
                    <v:textbox inset="2.53958mm,2.53958mm,2.53958mm,2.53958mm">
                      <w:txbxContent>
                        <w:p w14:paraId="0850D1A4" w14:textId="77777777" w:rsidR="005E32BD" w:rsidRDefault="005E32BD" w:rsidP="005F1EB2">
                          <w:pPr>
                            <w:spacing w:line="240" w:lineRule="auto"/>
                            <w:textDirection w:val="btLr"/>
                          </w:pPr>
                        </w:p>
                      </w:txbxContent>
                    </v:textbox>
                  </v:shape>
                  <v:shape id="Freeform 83" o:spid="_x0000_s1107" style="position:absolute;left:5319;top:2822;width:459;height:1667;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zc38UA&#10;AADbAAAADwAAAGRycy9kb3ducmV2LnhtbESP3WoCMRSE74W+QzgF7zRbLSJboxTxDwRRW9rbw+a4&#10;Wd2crJvUXd++KQi9HGbmG2Yya20pblT7wrGCl34CgjhzuuBcwefHsjcG4QOyxtIxKbiTh9n0qTPB&#10;VLuGD3Q7hlxECPsUFZgQqlRKnxmy6PuuIo7eydUWQ5R1LnWNTYTbUg6SZCQtFhwXDFY0N5Rdjj9W&#10;wev1y2ybUJ4Xp8Ni45fn79V+t1aq+9y+v4EI1Ib/8KO90QrGQ/j7En+An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NzfxQAAANsAAAAPAAAAAAAAAAAAAAAAAJgCAABkcnMv&#10;ZG93bnJldi54bWxQSwUGAAAAAAQABAD1AAAAigMAAAAA&#10;" adj="-11796480,,5400" path="m,l41824,1930v53093,5647,78176,19193,78176,37207c120000,57452,93617,71270,38959,76635r76656,43365l87303,120000,15101,78353,,78719,,71714,30197,70336c73651,65766,94846,54683,94846,39137,94846,23584,73651,12504,30197,7936l,6559,,xe" fillcolor="#181717" stroked="f">
                    <v:stroke joinstyle="miter"/>
                    <v:formulas/>
                    <v:path arrowok="t" o:extrusionok="f" o:connecttype="custom" textboxrect="0,0,120000,120000"/>
                    <v:textbox inset="2.53958mm,2.53958mm,2.53958mm,2.53958mm">
                      <w:txbxContent>
                        <w:p w14:paraId="205DB4D7" w14:textId="77777777" w:rsidR="005E32BD" w:rsidRDefault="005E32BD" w:rsidP="005F1EB2">
                          <w:pPr>
                            <w:spacing w:line="240" w:lineRule="auto"/>
                            <w:textDirection w:val="btLr"/>
                          </w:pPr>
                        </w:p>
                      </w:txbxContent>
                    </v:textbox>
                  </v:shape>
                  <v:shape id="Freeform 84" o:spid="_x0000_s1108" style="position:absolute;left:16899;top:2809;width:312;height:168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hKPcQA&#10;AADbAAAADwAAAGRycy9kb3ducmV2LnhtbESPS2vDMBCE74H+B7GF3GK5JQ3BjWzampDm1jiP89Za&#10;P6i1MpaaOP++ChRyHGbmG2aVjaYTZxpca1nBUxSDIC6tbrlWcNivZ0sQziNr7CyTgis5yNKHyQoT&#10;bS+8o3PhaxEg7BJU0HjfJ1K6siGDLrI9cfAqOxj0QQ611ANeAtx08jmOF9Jgy2GhwZ4+Gip/il+j&#10;wCzy7ebUFS/t/Jpvjl/fY+2qd6Wmj+PbKwhPo7+H/9ufWsFyDrcv4QfI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4Sj3EAAAA2wAAAA8AAAAAAAAAAAAAAAAAmAIAAGRycy9k&#10;b3ducmV2LnhtbFBLBQYAAAAABAAEAPUAAACJAwAAAAA=&#10;" path="m,l120000,r,120000l,120000,,e" fillcolor="#181717" stroked="f">
                    <v:path arrowok="t" o:extrusionok="f" textboxrect="0,0,120000,120000"/>
                  </v:shape>
                  <v:shape id="Freeform 85" o:spid="_x0000_s1109" style="position:absolute;left:13800;top:2809;width:312;height:168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TvpsQA&#10;AADbAAAADwAAAGRycy9kb3ducmV2LnhtbESPS2vDMBCE74H+B7GF3mK5pQ7BjRLahpLk1jiP89ba&#10;2KbWyliqH/8+ChRyHGbmG2axGkwtOmpdZVnBcxSDIM6trrhQcDx8TecgnEfWWFsmBSM5WC0fJgtM&#10;te15T13mCxEg7FJUUHrfpFK6vCSDLrINcfAutjXog2wLqVvsA9zU8iWOZ9JgxWGhxIY+S8p/sz+j&#10;wMzWu825zpLqdVxvTt8/Q+EuH0o9PQ7vbyA8Df4e/m9vtYJ5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076bEAAAA2wAAAA8AAAAAAAAAAAAAAAAAmAIAAGRycy9k&#10;b3ducmV2LnhtbFBLBQYAAAAABAAEAPUAAACJAwAAAAA=&#10;" path="m,l120000,r,120000l,120000,,e" fillcolor="#181717" stroked="f">
                    <v:path arrowok="t" o:extrusionok="f" textboxrect="0,0,120000,120000"/>
                  </v:shape>
                  <v:shape id="Freeform 86" o:spid="_x0000_s1110" style="position:absolute;left:12099;top:2809;width:1316;height:1680;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t/R8UA&#10;AADbAAAADwAAAGRycy9kb3ducmV2LnhtbESPQWvCQBSE74X+h+UJ3urGIiLRNUjRKhSK2qLXR/Yl&#10;G5t9m2ZXk/57t1DocZiZb5hF1tta3Kj1lWMF41ECgjh3uuJSwefH5mkGwgdkjbVjUvBDHrLl48MC&#10;U+06PtDtGEoRIexTVGBCaFIpfW7Ioh+5hjh6hWsthijbUuoWuwi3tXxOkqm0WHFcMNjQi6H863i1&#10;CibfJ/PWhfqyLg7rnd9czq/7961Sw0G/moMI1If/8F97pxXMpvD7Jf4A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i39HxQAAANsAAAAPAAAAAAAAAAAAAAAAAJgCAABkcnMv&#10;ZG93bnJldi54bWxQSwUGAAAAAAQABAD1AAAAigMAAAAA&#10;" adj="-11796480,,5400" path="m,l31537,,54747,32232v1969,2738,5038,7544,5038,7544l60225,39776v,,3278,-4806,5247,-7716l88462,r31538,l120000,120000r-28469,l91531,46123v,-3437,220,-8233,220,-8233l91322,37890v,,-2629,4116,-4829,6855l60225,79371r-440,l33946,45089c31977,42342,28688,37546,28688,37546r-429,c28259,37546,28468,42523,28468,46123r,73877l,120000,,xe" fillcolor="#181717" stroked="f">
                    <v:stroke joinstyle="miter"/>
                    <v:formulas/>
                    <v:path arrowok="t" o:extrusionok="f" o:connecttype="custom" textboxrect="0,0,120000,120000"/>
                    <v:textbox inset="2.53958mm,2.53958mm,2.53958mm,2.53958mm">
                      <w:txbxContent>
                        <w:p w14:paraId="09037659" w14:textId="77777777" w:rsidR="005E32BD" w:rsidRDefault="005E32BD" w:rsidP="005F1EB2">
                          <w:pPr>
                            <w:spacing w:line="240" w:lineRule="auto"/>
                            <w:textDirection w:val="btLr"/>
                          </w:pPr>
                        </w:p>
                      </w:txbxContent>
                    </v:textbox>
                  </v:shape>
                  <v:shape id="Freeform 87" o:spid="_x0000_s1111" style="position:absolute;left:10948;top:2809;width:790;height:168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5pZsQA&#10;AADbAAAADwAAAGRycy9kb3ducmV2LnhtbESPwW7CMBBE75X4B2uRuFTFKYc2SjEIKiHorQ1cuG3j&#10;bRxhr0NsQvj7ulIljqOZeaOZLwdnRU9daDwreJ5mIIgrrxuuFRz2m6ccRIjIGq1nUnCjAMvF6GGO&#10;hfZX/qK+jLVIEA4FKjAxtoWUoTLkMEx9S5y8H985jEl2tdQdXhPcWTnLshfpsOG0YLCld0PVqbw4&#10;Bd92TY/SnHf6YxvD8dP2q3MplZqMh9UbiEhDvIf/2zutIH+Fvy/pB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eaWbEAAAA2wAAAA8AAAAAAAAAAAAAAAAAmAIAAGRycy9k&#10;b3ducmV2LnhtbFBLBQYAAAAABAAEAPUAAACJAwAAAAA=&#10;" path="m,l120000,r,6518l14584,6518r,55879l105415,62397r,6520l14584,68917r,44572l120000,113489r,6511l,120000,,xe" fillcolor="#181717" stroked="f">
                    <v:path arrowok="t" o:extrusionok="f" textboxrect="0,0,120000,120000"/>
                  </v:shape>
                  <v:shape id="Freeform 88" o:spid="_x0000_s1112" style="position:absolute;left:9639;top:2809;width:927;height:1704;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hOrsEA&#10;AADbAAAADwAAAGRycy9kb3ducmV2LnhtbERPW2vCMBR+H/gfwhF8m6kiQ6pRRHQKg+ENfT00x6ba&#10;nHRNtN2/Nw+DPX589+m8taV4Uu0LxwoG/QQEceZ0wbmC03H9PgbhA7LG0jEp+CUP81nnbYqpdg3v&#10;6XkIuYgh7FNUYEKoUil9Zsii77uKOHJXV1sMEda51DU2MdyWcpgkH9JiwbHBYEVLQ9n98LAKRj9n&#10;89WE8ra67ldbv75dPnffG6V63XYxARGoDf/iP/dWKxjHsfFL/AFy9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9YTq7BAAAA2wAAAA8AAAAAAAAAAAAAAAAAmAIAAGRycy9kb3du&#10;cmV2LnhtbFBLBQYAAAAABAAEAPUAAACGAwAAAAA=&#10;" adj="-11796480,,5400" path="m,l12430,r,79943c12430,102425,31388,113572,59999,113572v28907,,47553,-10977,47553,-33629l107552,r12448,l120000,78763v,27041,-22068,41236,-60001,41236c22082,119999,,105804,,78763l,xe" fillcolor="#181717" stroked="f">
                    <v:stroke joinstyle="miter"/>
                    <v:formulas/>
                    <v:path arrowok="t" o:extrusionok="f" o:connecttype="custom" textboxrect="0,0,120000,120000"/>
                    <v:textbox inset="2.53958mm,2.53958mm,2.53958mm,2.53958mm">
                      <w:txbxContent>
                        <w:p w14:paraId="7C7F255C" w14:textId="77777777" w:rsidR="005E32BD" w:rsidRDefault="005E32BD" w:rsidP="005F1EB2">
                          <w:pPr>
                            <w:spacing w:line="240" w:lineRule="auto"/>
                            <w:textDirection w:val="btLr"/>
                          </w:pPr>
                        </w:p>
                      </w:txbxContent>
                    </v:textbox>
                  </v:shape>
                  <v:shape id="Freeform 89" o:spid="_x0000_s1113" style="position:absolute;left:6129;top:2809;width:790;height:168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1Yj8MA&#10;AADbAAAADwAAAGRycy9kb3ducmV2LnhtbESPQWsCMRSE70L/Q3gFL1Kzeih2axRbEPWmay+9vW5e&#10;N0uTl3UT1/XfN4LgcZiZb5j5sndWdNSG2rOCyTgDQVx6XXOl4Ou4fpmBCBFZo/VMCq4UYLl4Gswx&#10;1/7CB+qKWIkE4ZCjAhNjk0sZSkMOw9g3xMn79a3DmGRbSd3iJcGdldMse5UOa04LBhv6NFT+FWen&#10;4Md+0Eia01bvNjF87223OhVSqeFzv3oHEamPj/C9vdUKZm9w+5J+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1Yj8MAAADbAAAADwAAAAAAAAAAAAAAAACYAgAAZHJzL2Rv&#10;d25yZXYueG1sUEsFBgAAAAAEAAQA9QAAAIgDAAAAAA==&#10;" path="m,l120000,r,6518l14565,6518r,55879l105395,62397r,6520l14565,68917r,44572l120000,113489r,6511l,120000,,xe" fillcolor="#181717" stroked="f">
                    <v:path arrowok="t" o:extrusionok="f" textboxrect="0,0,120000,120000"/>
                  </v:shape>
                  <v:shape id="Freeform 90" o:spid="_x0000_s1114" style="position:absolute;left:17499;top:2785;width:579;height:172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fUdcIA&#10;AADbAAAADwAAAGRycy9kb3ducmV2LnhtbERPXWvCMBR9F/wP4Qp703RDhlbTMkSdMBhTx3y9NNem&#10;2tx0TWa7f788CHs8nO9l3tta3Kj1lWMFj5MEBHHhdMWlgs/jZjwD4QOyxtoxKfglD3k2HCwx1a7j&#10;Pd0OoRQxhH2KCkwITSqlLwxZ9BPXEEfu7FqLIcK2lLrFLobbWj4lybO0WHFsMNjQylBxPfxYBdPv&#10;L/PWhfqyPu/XO7+5nLYf769KPYz6lwWIQH34F9/dO61gHtfHL/EHy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99R1wgAAANsAAAAPAAAAAAAAAAAAAAAAAJgCAABkcnMvZG93&#10;bnJldi54bWxQSwUGAAAAAAQABAD1AAAAhwMAAAAA&#10;" adj="-11796480,,5400" path="m119985,r15,1l120000,20832r-15,-1c80166,20831,64734,35659,64734,60000v,24331,15932,39168,55251,39168l120000,99167r,20832l119985,120000c28863,120000,,92001,,60000,,27998,28863,,119985,xe" fillcolor="#181717" stroked="f">
                    <v:stroke joinstyle="miter"/>
                    <v:formulas/>
                    <v:path arrowok="t" o:extrusionok="f" o:connecttype="custom" textboxrect="0,0,120000,120000"/>
                    <v:textbox inset="2.53958mm,2.53958mm,2.53958mm,2.53958mm">
                      <w:txbxContent>
                        <w:p w14:paraId="26370552" w14:textId="77777777" w:rsidR="005E32BD" w:rsidRDefault="005E32BD" w:rsidP="005F1EB2">
                          <w:pPr>
                            <w:spacing w:line="240" w:lineRule="auto"/>
                            <w:textDirection w:val="btLr"/>
                          </w:pPr>
                        </w:p>
                      </w:txbxContent>
                    </v:textbox>
                  </v:shape>
                  <v:shape id="Freeform 91" o:spid="_x0000_s1115" style="position:absolute;left:15553;top:2785;width:1067;height:172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tx7sUA&#10;AADbAAAADwAAAGRycy9kb3ducmV2LnhtbESPQWvCQBSE7wX/w/IEb3WjiNTUVUS0FYSisbTXR/aZ&#10;jWbfptmtSf99t1DwOMzMN8x82dlK3KjxpWMFo2ECgjh3uuRCwftp+/gEwgdkjZVjUvBDHpaL3sMc&#10;U+1aPtItC4WIEPYpKjAh1KmUPjdk0Q9dTRy9s2sshiibQuoG2wi3lRwnyVRaLDkuGKxpbSi/Zt9W&#10;weTrw+zbUF025+Nm57eXz5fD26tSg363egYRqAv38H97pxXMRvD3Jf4A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u3HuxQAAANsAAAAPAAAAAAAAAAAAAAAAAJgCAABkcnMv&#10;ZG93bnJldi54bWxQSwUGAAAAAAQABAD1AAAAigMAAAAA&#10;" adj="-11796480,,5400" path="m58920,v30819,,48386,10499,57577,25168l85950,36832c81361,27161,73243,20831,58920,20831v-9992,,-17024,3835,-17024,10332c41896,51836,120000,47657,120000,86165v,20664,-24873,33835,-59993,33835c30817,120000,9462,110664,,96999l30003,84498v4588,8834,16495,14670,30004,14670c74058,99168,84864,95165,84864,86165,84864,67167,6761,67335,6761,31833,6761,13823,28116,,58920,xe" fillcolor="#181717" stroked="f">
                    <v:stroke joinstyle="miter"/>
                    <v:formulas/>
                    <v:path arrowok="t" o:extrusionok="f" o:connecttype="custom" textboxrect="0,0,120000,120000"/>
                    <v:textbox inset="2.53958mm,2.53958mm,2.53958mm,2.53958mm">
                      <w:txbxContent>
                        <w:p w14:paraId="065758F4" w14:textId="77777777" w:rsidR="005E32BD" w:rsidRDefault="005E32BD" w:rsidP="005F1EB2">
                          <w:pPr>
                            <w:spacing w:line="240" w:lineRule="auto"/>
                            <w:textDirection w:val="btLr"/>
                          </w:pPr>
                        </w:p>
                      </w:txbxContent>
                    </v:textbox>
                  </v:shape>
                  <v:shape id="Freeform 92" o:spid="_x0000_s1116" style="position:absolute;left:14352;top:2785;width:1066;height:172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nvmcUA&#10;AADbAAAADwAAAGRycy9kb3ducmV2LnhtbESP3WoCMRSE7wt9h3AK3tVsRUq7GqWIf1AoakVvD5vj&#10;ZnVzsm6iu769KRS8HGbmG2Y4bm0prlT7wrGCt24CgjhzuuBcwfZ39voBwgdkjaVjUnAjD+PR89MQ&#10;U+0aXtN1E3IRIexTVGBCqFIpfWbIou+6ijh6B1dbDFHWudQ1NhFuS9lLkndpseC4YLCiiaHstLlY&#10;Bf3zznw3oTxOD+vp0s+O+/nqZ6FU56X9GoAI1IZH+L+91Ao+e/D3Jf4AO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ae+ZxQAAANsAAAAPAAAAAAAAAAAAAAAAAJgCAABkcnMv&#10;ZG93bnJldi54bWxQSwUGAAAAAAQABAD1AAAAigMAAAAA&#10;" adj="-11796480,,5400" path="m58921,v30803,,48370,10499,57561,25168l85937,36832c81348,27161,73243,20831,58921,20831v-10006,,-17040,3835,-17040,10332c41881,51836,120000,47657,120000,86165v,20664,-24872,33835,-60008,33835c30804,120000,9462,110664,,96999l30003,84498v4588,8834,16482,14670,29989,14670c74043,99168,84864,95165,84864,86165,84864,67167,6761,67335,6761,31833,6761,13823,28116,,58921,xe" fillcolor="#181717" stroked="f">
                    <v:stroke joinstyle="miter"/>
                    <v:formulas/>
                    <v:path arrowok="t" o:extrusionok="f" o:connecttype="custom" textboxrect="0,0,120000,120000"/>
                    <v:textbox inset="2.53958mm,2.53958mm,2.53958mm,2.53958mm">
                      <w:txbxContent>
                        <w:p w14:paraId="69F18433" w14:textId="77777777" w:rsidR="005E32BD" w:rsidRDefault="005E32BD" w:rsidP="005F1EB2">
                          <w:pPr>
                            <w:spacing w:line="240" w:lineRule="auto"/>
                            <w:textDirection w:val="btLr"/>
                          </w:pPr>
                        </w:p>
                      </w:txbxContent>
                    </v:textbox>
                  </v:shape>
                  <v:shape id="Freeform 93" o:spid="_x0000_s1117" style="position:absolute;left:8382;top:2785;width:999;height:172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VKAsUA&#10;AADbAAAADwAAAGRycy9kb3ducmV2LnhtbESPQWsCMRSE7wX/Q3hCbzWrlWJXo4hoFQql2lKvj81z&#10;s7p5WTepu/57Uyh4HGbmG2Yya20pLlT7wrGCfi8BQZw5XXCu4Ptr9TQC4QOyxtIxKbiSh9m08zDB&#10;VLuGt3TZhVxECPsUFZgQqlRKnxmy6HuuIo7ewdUWQ5R1LnWNTYTbUg6S5EVaLDguGKxoYSg77X6t&#10;guH5x7w3oTwuD9vlxq+O+7fPj7VSj912PgYRqA338H97oxW8PsPfl/gD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JUoCxQAAANsAAAAPAAAAAAAAAAAAAAAAAJgCAABkcnMv&#10;ZG93bnJldi54bWxQSwUGAAAAAAQABAD1AAAAigMAAAAA&#10;" adj="-11796480,,5400" path="m63470,v29126,,47298,11002,56530,28166l109334,30158c101537,15163,86830,6162,63470,6162v-36342,,-51921,22163,-51921,53838c11549,91666,27128,113837,63470,113837v22506,,37198,-8506,44994,-22339l119130,93332v-9507,16336,-27388,26668,-55660,26668c18750,120000,,94328,,60000,,25662,18750,,63470,xe" fillcolor="#181717" stroked="f">
                    <v:stroke joinstyle="miter"/>
                    <v:formulas/>
                    <v:path arrowok="t" o:extrusionok="f" o:connecttype="custom" textboxrect="0,0,120000,120000"/>
                    <v:textbox inset="2.53958mm,2.53958mm,2.53958mm,2.53958mm">
                      <w:txbxContent>
                        <w:p w14:paraId="77355C38" w14:textId="77777777" w:rsidR="005E32BD" w:rsidRDefault="005E32BD" w:rsidP="005F1EB2">
                          <w:pPr>
                            <w:spacing w:line="240" w:lineRule="auto"/>
                            <w:textDirection w:val="btLr"/>
                          </w:pPr>
                        </w:p>
                      </w:txbxContent>
                    </v:textbox>
                  </v:shape>
                  <v:shape id="Freeform 94" o:spid="_x0000_s1118" style="position:absolute;left:7181;top:2785;width:977;height:1731;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zSdsUA&#10;AADbAAAADwAAAGRycy9kb3ducmV2LnhtbESP3WoCMRSE7wt9h3AK3tVsRUq7GqWIf1AoakVvD5vj&#10;ZnVzsm6iu769KRS8HGbmG2Y4bm0prlT7wrGCt24CgjhzuuBcwfZ39voBwgdkjaVjUnAjD+PR89MQ&#10;U+0aXtN1E3IRIexTVGBCqFIpfWbIou+6ijh6B1dbDFHWudQ1NhFuS9lLkndpseC4YLCiiaHstLlY&#10;Bf3zznw3oTxOD+vp0s+O+/nqZ6FU56X9GoAI1IZH+L+91Ao++/D3Jf4AO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zNJ2xQAAANsAAAAPAAAAAAAAAAAAAAAAAJgCAABkcnMv&#10;ZG93bnJldi54bWxQSwUGAAAAAAQABAD1AAAAigMAAAAA&#10;" adj="-11796480,,5400" path="m62503,v28303,,45987,8151,54829,20961l106728,23795c100818,14974,86674,6321,61910,6321v-26542,,-43353,9815,-43353,22299c18557,43603,43336,50091,64561,55417v28600,7158,55439,14817,55439,33788c120000,105685,100818,120000,63078,119832,33902,119665,10011,111011,,98695l10323,95200v9435,11154,28585,18302,52755,18302c94923,113502,108194,101354,108194,89707v,-15811,-24171,-22141,-47469,-27960c34775,55092,6784,47591,6784,28787,6784,12641,27415,,62503,xe" fillcolor="#181717" stroked="f">
                    <v:stroke joinstyle="miter"/>
                    <v:formulas/>
                    <v:path arrowok="t" o:extrusionok="f" o:connecttype="custom" textboxrect="0,0,120000,120000"/>
                    <v:textbox inset="2.53958mm,2.53958mm,2.53958mm,2.53958mm">
                      <w:txbxContent>
                        <w:p w14:paraId="40DB193E" w14:textId="77777777" w:rsidR="005E32BD" w:rsidRDefault="005E32BD" w:rsidP="005F1EB2">
                          <w:pPr>
                            <w:spacing w:line="240" w:lineRule="auto"/>
                            <w:textDirection w:val="btLr"/>
                          </w:pPr>
                        </w:p>
                      </w:txbxContent>
                    </v:textbox>
                  </v:shape>
                  <v:shape id="Freeform 95" o:spid="_x0000_s1119" style="position:absolute;left:5319;top:799;width:824;height:1520;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37cUA&#10;AADbAAAADwAAAGRycy9kb3ducmV2LnhtbESPQWsCMRSE7wX/Q3hCbzWr1GJXo4hoFQql2lKvj81z&#10;s7p5WTepu/57Uyh4HGbmG2Yya20pLlT7wrGCfi8BQZw5XXCu4Ptr9TQC4QOyxtIxKbiSh9m08zDB&#10;VLuGt3TZhVxECPsUFZgQqlRKnxmy6HuuIo7ewdUWQ5R1LnWNTYTbUg6S5EVaLDguGKxoYSg77X6t&#10;gufzj3lvQnlcHrbLjV8d92+fH2ulHrvtfAwiUBvu4f/2Rit4HcLfl/gD5PQ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gHftxQAAANsAAAAPAAAAAAAAAAAAAAAAAJgCAABkcnMv&#10;ZG93bnJldi54bWxQSwUGAAAAAAQABAD1AAAAigMAAAAA&#10;" adj="-11796480,,5400" path="m,l6228,3207c44152,17403,120000,24804,120000,68640v,31375,-42919,51360,-103571,51360l,118814,,85207r16429,3167c40689,88374,59348,82297,59348,68640v,-7211,-8427,-12605,-21069,-17479l,39294,,xe" fillcolor="#181717" stroked="f">
                    <v:stroke joinstyle="miter"/>
                    <v:formulas/>
                    <v:path arrowok="t" o:extrusionok="f" o:connecttype="custom" textboxrect="0,0,120000,120000"/>
                    <v:textbox inset="2.53958mm,2.53958mm,2.53958mm,2.53958mm">
                      <w:txbxContent>
                        <w:p w14:paraId="12243D80" w14:textId="77777777" w:rsidR="005E32BD" w:rsidRDefault="005E32BD" w:rsidP="005F1EB2">
                          <w:pPr>
                            <w:spacing w:line="240" w:lineRule="auto"/>
                            <w:textDirection w:val="btLr"/>
                          </w:pPr>
                        </w:p>
                      </w:txbxContent>
                    </v:textbox>
                  </v:shape>
                  <v:shape id="Freeform 96" o:spid="_x0000_s1120" style="position:absolute;left:17194;top:44;width:884;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taIMMA&#10;AADbAAAADwAAAGRycy9kb3ducmV2LnhtbESPQWsCMRSE74X+h/AKXkrN6kHs1ii2IOpN1156e928&#10;bpYmL+smruu/N4LgcZiZb5jZondWdNSG2rOC0TADQVx6XXOl4PuwepuCCBFZo/VMCi4UYDF/fpph&#10;rv2Z99QVsRIJwiFHBSbGJpcylIYchqFviJP351uHMcm2krrFc4I7K8dZNpEOa04LBhv6MlT+Fyen&#10;4Nd+0qs0x43ermP42dlueSykUoOXfvkBIlIfH+F7e6MVvE/g9iX9ADm/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taIMMAAADbAAAADwAAAAAAAAAAAAAAAACYAgAAZHJzL2Rv&#10;d25yZXYueG1sUEsFBgAAAAAEAAQA9QAAAIgDAAAAAA==&#10;" path="m,l56505,r,98565l119999,98565r,21435l,120000,,xe" fillcolor="#181717" stroked="f">
                    <v:path arrowok="t" o:extrusionok="f" textboxrect="0,0,120000,120000"/>
                  </v:shape>
                  <v:shape id="Freeform 97" o:spid="_x0000_s1121" style="position:absolute;left:15518;top:44;width:1193;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f/u8QA&#10;AADbAAAADwAAAGRycy9kb3ducmV2LnhtbESPwW7CMBBE75X4B2srcanAKQdaAgZBJQTc2sClt228&#10;xFHtdYhNSP++RqrU42hm3mgWq95Z0VEbas8KnscZCOLS65orBafjdvQKIkRkjdYzKfihAKvl4GGB&#10;ufY3/qCuiJVIEA45KjAxNrmUoTTkMIx9Q5y8s28dxiTbSuoWbwnurJxk2VQ6rDktGGzozVD5XVyd&#10;gi+7oSdpLnt92MXw+W679aWQSg0f+/UcRKQ+/of/2nutYPYC9y/pB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H/7vEAAAA2wAAAA8AAAAAAAAAAAAAAAAAmAIAAGRycy9k&#10;b3ducmV2LnhtbFBLBQYAAAAABAAEAPUAAACJAwAAAAA=&#10;" path="m,l120000,r,21427l41943,21427r,30688l107740,52115r,21421l41943,73536r,25029l120000,98565r,21435l,120000,,xe" fillcolor="#181717" stroked="f">
                    <v:path arrowok="t" o:extrusionok="f" textboxrect="0,0,120000,120000"/>
                  </v:shape>
                  <v:shape id="Freeform 98" o:spid="_x0000_s1122" style="position:absolute;left:14590;top:44;width:416;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zW5cAA&#10;AADbAAAADwAAAGRycy9kb3ducmV2LnhtbERPTYvCMBC9C/6HMAt7s+kuq6zVKLoi6k276nlsxrbY&#10;TEoTtf57cxA8Pt73eNqaStyocaVlBV9RDII4s7rkXMH+f9n7BeE8ssbKMil4kIPppNsZY6LtnXd0&#10;S30uQgi7BBUU3teJlC4ryKCLbE0cuLNtDPoAm1zqBu8h3FTyO44H0mDJoaHAmv4Kyi7p1Sgwg8Vm&#10;dazSfvnzWKwO21Obu/Ncqc+PdjYC4an1b/HLvdYKhmFs+BJ+gJ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zW5cAAAADbAAAADwAAAAAAAAAAAAAAAACYAgAAZHJzL2Rvd25y&#10;ZXYueG1sUEsFBgAAAAAEAAQA9QAAAIUDAAAAAA==&#10;" path="m,l120000,r,120000l,120000,,e" fillcolor="#181717" stroked="f">
                    <v:path arrowok="t" o:extrusionok="f" textboxrect="0,0,120000,120000"/>
                  </v:shape>
                  <v:shape id="Freeform 99" o:spid="_x0000_s1123" style="position:absolute;left:13033;top:44;width:1192;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TOUsQA&#10;AADbAAAADwAAAGRycy9kb3ducmV2LnhtbESPwW7CMBBE75X4B2uRuFTFKYeqSTEIKiHorQ1cuG3j&#10;bRxhr0NsQvj7ulIljqOZeaOZLwdnRU9daDwreJ5mIIgrrxuuFRz2m6dXECEia7SeScGNAiwXo4c5&#10;Ftpf+Yv6MtYiQTgUqMDE2BZShsqQwzD1LXHyfnznMCbZ1VJ3eE1wZ+Usy16kw4bTgsGW3g1Vp/Li&#10;FHzbNT1Kc97pj20Mx0/br86lVGoyHlZvICIN8R7+b++0gjyHvy/pB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UzlLEAAAA2wAAAA8AAAAAAAAAAAAAAAAAmAIAAGRycy9k&#10;b3ducmV2LnhtbFBLBQYAAAAABAAEAPUAAACJAwAAAAA=&#10;" path="m,l120000,r,21427l41934,21427r,36857l107432,58284r,21428l41934,79712r,40288l,120000,,xe" fillcolor="#181717" stroked="f">
                    <v:path arrowok="t" o:extrusionok="f" textboxrect="0,0,120000,120000"/>
                  </v:shape>
                  <v:shape id="Freeform 100" o:spid="_x0000_s1124" style="position:absolute;left:11111;top:44;width:1410;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4TP8QA&#10;AADcAAAADwAAAGRycy9kb3ducmV2LnhtbESPQW/CMAyF75P2HyJP2mWClB3QVAgIJk2wGyu77GYa&#10;01QkTmmy0v37+TBpN1vv+b3Py/UYvBqoT21kA7NpAYq4jrblxsDn8W3yAiplZIs+Mhn4oQTr1f3d&#10;Eksbb/xBQ5UbJSGcSjTgcu5KrVPtKGCaxo5YtHPsA2ZZ+0bbHm8SHrx+Loq5DtiyNDjs6NVRfam+&#10;g4GT39KTdte9fd/l9HXww+ZaaWMeH8bNAlSmMf+b/673VvALwZdnZAK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OEz/EAAAA3AAAAA8AAAAAAAAAAAAAAAAAmAIAAGRycy9k&#10;b3ducmV2LnhtbFBLBQYAAAAABAAEAPUAAACJAwAAAAA=&#10;" path="m,l35453,r,53488l84546,53488,84546,r35454,l120000,120000r-35454,l84546,74916r-49093,l35453,120000,,120000,,xe" fillcolor="#181717" stroked="f">
                    <v:path arrowok="t" o:extrusionok="f" textboxrect="0,0,120000,120000"/>
                  </v:shape>
                  <v:shape id="Freeform 101" o:spid="_x0000_s1125" style="position:absolute;left:9551;top:44;width:1208;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2pMEA&#10;AADcAAAADwAAAGRycy9kb3ducmV2LnhtbERPTWsCMRC9C/6HMEIvoll7EFmNYgXR3trVi7fpZrpZ&#10;mkzWTVy3/74RCt7m8T5ntemdFR21ofasYDbNQBCXXtdcKTif9pMFiBCRNVrPpOCXAmzWw8EKc+3v&#10;/EldESuRQjjkqMDE2ORShtKQwzD1DXHivn3rMCbYVlK3eE/hzsrXLJtLhzWnBoMN7QyVP8XNKfiy&#10;bzSW5nrU74cYLh+2214LqdTLqN8uQUTq41P87z7qND+bweOZdIF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1CtqTBAAAA3AAAAA8AAAAAAAAAAAAAAAAAmAIAAGRycy9kb3du&#10;cmV2LnhtbFBLBQYAAAAABAAEAPUAAACGAwAAAAA=&#10;" path="m,l120000,r,21427l80844,21427r,98573l39155,120000r,-98573l,21427,,xe" fillcolor="#181717" stroked="f">
                    <v:path arrowok="t" o:extrusionok="f" textboxrect="0,0,120000,120000"/>
                  </v:shape>
                  <v:shape id="Freeform 102" o:spid="_x0000_s1126" style="position:absolute;left:8782;top:44;width:417;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K2lMMA&#10;AADcAAAADwAAAGRycy9kb3ducmV2LnhtbERPTWvCQBC9F/wPywi9NZsGlRLdhLYisTdNW89jdkyC&#10;2dmQ3Wr8912h0Ns83ues8tF04kKDay0reI5iEMSV1S3XCr4+N08vIJxH1thZJgU3cpBnk4cVptpe&#10;eU+X0tcihLBLUUHjfZ9K6aqGDLrI9sSBO9nBoA9wqKUe8BrCTSeTOF5Igy2HhgZ7em+oOpc/RoFZ&#10;rD+KQ1fO29ltXXzvjmPtTm9KPU7H1yUIT6P/F/+5tzrMjxO4PxMuk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K2lMMAAADcAAAADwAAAAAAAAAAAAAAAACYAgAAZHJzL2Rv&#10;d25yZXYueG1sUEsFBgAAAAAEAAQA9QAAAIgDAAAAAA==&#10;" path="m,l120000,r,120000l,120000,,e" fillcolor="#181717" stroked="f">
                    <v:path arrowok="t" o:extrusionok="f" textboxrect="0,0,120000,120000"/>
                  </v:shape>
                  <v:shape id="Freeform 103" o:spid="_x0000_s1127" style="position:absolute;left:6514;top:44;width:1756;height:2243;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WPqsQA&#10;AADcAAAADwAAAGRycy9kb3ducmV2LnhtbERP22rCQBB9F/oPyxR8001VSkldpYg3EIqmpX0dsmM2&#10;Njsbs6uJf+8WCn2bw7nOdN7ZSlyp8aVjBU/DBARx7nTJhYLPj9XgBYQPyBorx6TgRh7ms4feFFPt&#10;Wj7QNQuFiCHsU1RgQqhTKX1uyKIfupo4ckfXWAwRNoXUDbYx3FZylCTP0mLJscFgTQtD+U92sQom&#10;5y+za0N1Wh4Py61fnb7X+/eNUv3H7u0VRKAu/Iv/3Fsd5ydj+H0mXi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8Vj6rEAAAA3AAAAA8AAAAAAAAAAAAAAAAAmAIAAGRycy9k&#10;b3ducmV2LnhtbFBLBQYAAAAABAAEAPUAAACJAwAAAAA=&#10;" adj="-11796480,,5400" path="m,l31536,,54741,32230v1978,2745,5041,7541,5041,7541l60216,39771v,,3290,-4796,5259,-7718l88463,r31537,l120000,120000r-28473,l91527,46110v,-3425,225,-8228,225,-8228l91309,37882v,,-2629,4117,-4816,6862l60216,79372r-434,l33948,45083c31978,42339,28689,37542,28689,37542r-442,c28247,37542,28463,42516,28463,46110r,73890l,120000,,xe" fillcolor="#181717" stroked="f">
                    <v:stroke joinstyle="miter"/>
                    <v:formulas/>
                    <v:path arrowok="t" o:extrusionok="f" o:connecttype="custom" textboxrect="0,0,120000,120000"/>
                    <v:textbox inset="2.53958mm,2.53958mm,2.53958mm,2.53958mm">
                      <w:txbxContent>
                        <w:p w14:paraId="3522798D" w14:textId="77777777" w:rsidR="005E32BD" w:rsidRDefault="005E32BD" w:rsidP="005F1EB2">
                          <w:pPr>
                            <w:spacing w:line="240" w:lineRule="auto"/>
                            <w:textDirection w:val="btLr"/>
                          </w:pPr>
                        </w:p>
                      </w:txbxContent>
                    </v:textbox>
                  </v:shape>
                  <v:shape id="Freeform 104" o:spid="_x0000_s1128" style="position:absolute;left:5319;top:12;width:782;height:70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wX3sMA&#10;AADcAAAADwAAAGRycy9kb3ducmV2LnhtbERP32vCMBB+H+x/CDfwbaaKyOiMRUQ3QRjTDX09mmtT&#10;bS61ibb775eBsLf7+H7eLOttLW7U+sqxgtEwAUGcO11xqeD7a/38AsIHZI21Y1LwQx6y+ePDDFPt&#10;Ot7RbR9KEUPYp6jAhNCkUvrckEU/dA1x5ArXWgwRtqXULXYx3NZynCRTabHi2GCwoaWh/Ly/WgWT&#10;y8Fsu1CfVsVutfHr0/Ht8+NdqcFTv3gFEagP/+K7e6Pj/GQCf8/EC+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PwX3sMAAADcAAAADwAAAAAAAAAAAAAAAACYAgAAZHJzL2Rv&#10;d25yZXYueG1sUEsFBgAAAAAEAAQA9QAAAIgDAAAAAA==&#10;" adj="-11796480,,5400" path="m15336,v56012,,87973,34233,104664,81979l64474,120000c56119,88520,41376,67885,15336,67885l,73996,,3175,15336,xe" fillcolor="#181717" stroked="f">
                    <v:stroke joinstyle="miter"/>
                    <v:formulas/>
                    <v:path arrowok="t" o:extrusionok="f" o:connecttype="custom" textboxrect="0,0,120000,120000"/>
                    <v:textbox inset="2.53958mm,2.53958mm,2.53958mm,2.53958mm">
                      <w:txbxContent>
                        <w:p w14:paraId="7393CD0B" w14:textId="77777777" w:rsidR="005E32BD" w:rsidRDefault="005E32BD" w:rsidP="005F1EB2">
                          <w:pPr>
                            <w:spacing w:line="240" w:lineRule="auto"/>
                            <w:textDirection w:val="btLr"/>
                          </w:pPr>
                        </w:p>
                      </w:txbxContent>
                    </v:textbox>
                  </v:shape>
                  <v:shape id="Freeform 105" o:spid="_x0000_s1129" style="position:absolute;left:18946;top:2809;width:338;height:1680;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CyRcQA&#10;AADcAAAADwAAAGRycy9kb3ducmV2LnhtbERP22rCQBB9F/oPyxR8001FS0ldpYg3EIqmpX0dsmM2&#10;Njsbs6uJf+8WCn2bw7nOdN7ZSlyp8aVjBU/DBARx7nTJhYLPj9XgBYQPyBorx6TgRh7ms4feFFPt&#10;Wj7QNQuFiCHsU1RgQqhTKX1uyKIfupo4ckfXWAwRNoXUDbYx3FZylCTP0mLJscFgTQtD+U92sQrG&#10;5y+za0N1Wh4Py61fnb7X+/eNUv3H7u0VRKAu/Iv/3Fsd5ycT+H0mXi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skXEAAAA3AAAAA8AAAAAAAAAAAAAAAAAmAIAAGRycy9k&#10;b3ducmV2LnhtbFBLBQYAAAAABAAEAPUAAACJAwAAAAA=&#10;" adj="-11796480,,5400" path="m,l105585,r14415,6313l120000,55240r-5902,-2607c107295,49369,99637,44581,99637,44581r-1709,c97928,44581,98782,49713,98782,53494r,66506l,120000,,xe" fillcolor="#181717" stroked="f">
                    <v:stroke joinstyle="miter"/>
                    <v:formulas/>
                    <v:path arrowok="t" o:extrusionok="f" o:connecttype="custom" textboxrect="0,0,120000,120000"/>
                    <v:textbox inset="2.53958mm,2.53958mm,2.53958mm,2.53958mm">
                      <w:txbxContent>
                        <w:p w14:paraId="6A2DF357" w14:textId="77777777" w:rsidR="005E32BD" w:rsidRDefault="005E32BD" w:rsidP="005F1EB2">
                          <w:pPr>
                            <w:spacing w:line="240" w:lineRule="auto"/>
                            <w:textDirection w:val="btLr"/>
                          </w:pPr>
                        </w:p>
                      </w:txbxContent>
                    </v:textbox>
                  </v:shape>
                  <v:shape id="Freeform 106" o:spid="_x0000_s1130" style="position:absolute;left:18078;top:2785;width:579;height:172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IsMsQA&#10;AADcAAAADwAAAGRycy9kb3ducmV2LnhtbERP22rCQBB9L/gPywh9q5uWIiW6BinaCkKpF/R1yE6y&#10;0exsml1N+vfdguDbHM51pllva3Gl1leOFTyPEhDEudMVlwr2u+XTGwgfkDXWjknBL3nIZoOHKaba&#10;dbyh6zaUIoawT1GBCaFJpfS5IYt+5BriyBWutRgibEupW+xiuK3lS5KMpcWKY4PBht4N5eftxSp4&#10;/TmYdRfq06LYLFZ+eTp+fH99KvU47OcTEIH6cBff3Csd5ydj+H8mXiB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iLDLEAAAA3AAAAA8AAAAAAAAAAAAAAAAAmAIAAGRycy9k&#10;b3ducmV2LnhtbFBLBQYAAAAABAAEAPUAAACJAwAAAAA=&#10;" adj="-11796480,,5400" path="m,l57179,4873v46569,9375,62821,31125,62821,55127c120000,84001,103748,105751,57179,115126l,120000,,99168,25222,96470c46303,91157,55265,78249,55265,60000v,-18256,-8680,-31161,-29832,-36472l,20831,,xe" fillcolor="#181717" stroked="f">
                    <v:stroke joinstyle="miter"/>
                    <v:formulas/>
                    <v:path arrowok="t" o:extrusionok="f" o:connecttype="custom" textboxrect="0,0,120000,120000"/>
                    <v:textbox inset="2.53958mm,2.53958mm,2.53958mm,2.53958mm">
                      <w:txbxContent>
                        <w:p w14:paraId="681E8A9F" w14:textId="77777777" w:rsidR="005E32BD" w:rsidRDefault="005E32BD" w:rsidP="005F1EB2">
                          <w:pPr>
                            <w:spacing w:line="240" w:lineRule="auto"/>
                            <w:textDirection w:val="btLr"/>
                          </w:pPr>
                        </w:p>
                      </w:txbxContent>
                    </v:textbox>
                  </v:shape>
                  <v:shape id="Freeform 107" o:spid="_x0000_s1131" style="position:absolute;left:18078;top:1887;width:186;height:40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UVDMEA&#10;AADcAAAADwAAAGRycy9kb3ducmV2LnhtbERPS4vCMBC+L/gfwgje1lRxVapRfLC43rQ+zmMztsVm&#10;Upqo9d9vhIW9zcf3nOm8MaV4UO0Kywp63QgEcWp1wZmC4+H7cwzCeWSNpWVS8CIH81nrY4qxtk/e&#10;0yPxmQgh7GJUkHtfxVK6NCeDrmsr4sBdbW3QB1hnUtf4DOGmlP0oGkqDBYeGHCta5ZTekrtRYIbr&#10;7eZcJl/F4LXenHaXJnPXpVKddrOYgPDU+H/xn/tHh/nRCN7PhAvk7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aVFQzBAAAA3AAAAA8AAAAAAAAAAAAAAAAAmAIAAGRycy9kb3du&#10;cmV2LnhtbFBLBQYAAAAABAAEAPUAAACGAwAAAAA=&#10;" path="m,l120000,r,120000l,120000,,e" fillcolor="#181717" stroked="f">
                    <v:path arrowok="t" o:extrusionok="f" textboxrect="0,0,120000,120000"/>
                  </v:shape>
                  <v:shape id="Freeform 108" o:spid="_x0000_s1132" style="position:absolute;left:18584;top:44;width:700;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gfOcQA&#10;AADcAAAADwAAAGRycy9kb3ducmV2LnhtbESPQW/CMAyF75P2HyJP2mWClB3QVAgIJk2wGyu77GYa&#10;01QkTmmy0v37+TBpN1vv+b3Py/UYvBqoT21kA7NpAYq4jrblxsDn8W3yAiplZIs+Mhn4oQTr1f3d&#10;Eksbb/xBQ5UbJSGcSjTgcu5KrVPtKGCaxo5YtHPsA2ZZ+0bbHm8SHrx+Loq5DtiyNDjs6NVRfam+&#10;g4GT39KTdte9fd/l9HXww+ZaaWMeH8bNAlSmMf+b/673VvALoZVnZAK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4HznEAAAA3AAAAA8AAAAAAAAAAAAAAAAAmAIAAGRycy9k&#10;b3ducmV2LnhtbFBLBQYAAAAABAAEAPUAAACJAwAAAAA=&#10;" path="m,l99412,r20588,732l120000,23386,99412,21427r-28008,l71404,98565r28008,l120000,96607r,22660l99412,120000,,120000,,xe" fillcolor="#181717" stroked="f">
                    <v:path arrowok="t" o:extrusionok="f" textboxrect="0,0,120000,120000"/>
                  </v:shape>
                  <v:shape id="Freeform 109" o:spid="_x0000_s1133" style="position:absolute;left:19284;top:2809;width:704;height:1680;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24QMQA&#10;AADcAAAADwAAAGRycy9kb3ducmV2LnhtbERP22rCQBB9F/oPyxR8001FpE1dpYg3EIqmpX0dsmM2&#10;Njsbs6uJf+8WCn2bw7nOdN7ZSlyp8aVjBU/DBARx7nTJhYLPj9XgGYQPyBorx6TgRh7ms4feFFPt&#10;Wj7QNQuFiCHsU1RgQqhTKX1uyKIfupo4ckfXWAwRNoXUDbYx3FZylCQTabHk2GCwpoWh/Ce7WAXj&#10;85fZtaE6LY+H5davTt/r/ftGqf5j9/YKIlAX/sV/7q2O85MX+H0mXi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9uEDEAAAA3AAAAA8AAAAAAAAAAAAAAAAAmAIAAGRycy9k&#10;b3ducmV2LnhtbFBLBQYAAAAABAAEAPUAAACJAwAAAAA=&#10;" adj="-11796480,,5400" path="m72507,r47493,l120000,120000r-49552,l,55240,,6313,65143,65661v3269,2911,6951,8052,6951,8052l72895,73713v,-853,-388,-5830,-388,-8741l72507,xe" fillcolor="#181717" stroked="f">
                    <v:stroke joinstyle="miter"/>
                    <v:formulas/>
                    <v:path arrowok="t" o:extrusionok="f" o:connecttype="custom" textboxrect="0,0,120000,120000"/>
                    <v:textbox inset="2.53958mm,2.53958mm,2.53958mm,2.53958mm">
                      <w:txbxContent>
                        <w:p w14:paraId="2B9C51A3" w14:textId="77777777" w:rsidR="005E32BD" w:rsidRDefault="005E32BD" w:rsidP="005F1EB2">
                          <w:pPr>
                            <w:spacing w:line="240" w:lineRule="auto"/>
                            <w:textDirection w:val="btLr"/>
                          </w:pPr>
                        </w:p>
                      </w:txbxContent>
                    </v:textbox>
                  </v:shape>
                  <v:shape id="Freeform 110" o:spid="_x0000_s1134" style="position:absolute;left:19284;top:58;width:700;height:2216;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6HAMYA&#10;AADcAAAADwAAAGRycy9kb3ducmV2LnhtbESPQUvDQBCF74L/YRmhN7upFJG0myLSaqEgtkq9DtlJ&#10;NjU7G7PbJv575yB4m+G9ee+b5Wr0rbpQH5vABmbTDBRxGWzDtYGP983tA6iYkC22gcnAD0VYFddX&#10;S8xtGHhPl0OqlYRwzNGAS6nLtY6lI49xGjpi0arQe0yy9rW2PQ4S7lt9l2X32mPD0uCwoydH5dfh&#10;7A3Mv49uN6T2tK72623cnD6f315fjJncjI8LUInG9G/+u95awZ8JvjwjE+j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h6HAMYAAADcAAAADwAAAAAAAAAAAAAAAACYAgAAZHJz&#10;L2Rvd25yZXYueG1sUEsFBgAAAAAEAAQA9QAAAIsDAAAAAA==&#10;" adj="-11796480,,5400" path="m,l15884,572c93519,6584,120000,32362,120000,60003v,27635,-26481,53412,-104116,59424l,120000,,97060,10835,96017c37169,90161,48605,76401,48605,60003,48605,43599,37169,29834,10835,23977l,22933,,xe" fillcolor="#181717" stroked="f">
                    <v:stroke joinstyle="miter"/>
                    <v:formulas/>
                    <v:path arrowok="t" o:extrusionok="f" o:connecttype="custom" textboxrect="0,0,120000,120000"/>
                    <v:textbox inset="2.53958mm,2.53958mm,2.53958mm,2.53958mm">
                      <w:txbxContent>
                        <w:p w14:paraId="10008490" w14:textId="77777777" w:rsidR="005E32BD" w:rsidRDefault="005E32BD" w:rsidP="005F1EB2">
                          <w:pPr>
                            <w:spacing w:line="240" w:lineRule="auto"/>
                            <w:textDirection w:val="btLr"/>
                          </w:pPr>
                        </w:p>
                      </w:txbxContent>
                    </v:textbox>
                  </v:shape>
                  <v:rect id="Rectangle 111" o:spid="_x0000_s1135" style="position:absolute;left:20859;top:2006;width:36284;height:2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7fDMIA&#10;AADcAAAADwAAAGRycy9kb3ducmV2LnhtbERPS4vCMBC+L/gfwgje1rQeRKtRxAd69LGg3oZmbIvN&#10;pDTRVn+9WVjY23x8z5nOW1OKJ9WusKwg7kcgiFOrC84U/Jw23yMQziNrLC2Tghc5mM86X1NMtG34&#10;QM+jz0QIYZeggtz7KpHSpTkZdH1bEQfuZmuDPsA6k7rGJoSbUg6iaCgNFhwacqxomVN6Pz6Mgu2o&#10;Wlx29t1k5fq6Pe/P49Vp7JXqddvFBISn1v+L/9w7HebHMfw+Ey6Qs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rt8MwgAAANwAAAAPAAAAAAAAAAAAAAAAAJgCAABkcnMvZG93&#10;bnJldi54bWxQSwUGAAAAAAQABAD1AAAAhwMAAAAA&#10;" filled="f" stroked="f">
                    <v:textbox inset="0,0,0,0">
                      <w:txbxContent>
                        <w:p w14:paraId="79275B85" w14:textId="77777777" w:rsidR="005E32BD" w:rsidRDefault="005E32BD" w:rsidP="005F1EB2">
                          <w:pPr>
                            <w:spacing w:line="258" w:lineRule="auto"/>
                            <w:textDirection w:val="btLr"/>
                          </w:pPr>
                          <w:r>
                            <w:rPr>
                              <w:sz w:val="24"/>
                            </w:rPr>
                            <w:t>Serving homeless men, women, and children</w:t>
                          </w:r>
                        </w:p>
                      </w:txbxContent>
                    </v:textbox>
                  </v:rect>
                  <v:shape id="Freeform 112" o:spid="_x0000_s1136" style="position:absolute;left:20658;top:4072;width:47868;height: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qRcMA&#10;AADcAAAADwAAAGRycy9kb3ducmV2LnhtbERPTYvCMBC9C/6HMMJeZE31INI1igilwu5lVfQ6NmNb&#10;2kxqErX77zcLC97m8T5nue5NKx7kfG1ZwXSSgCAurK65VHA8ZO8LED4ga2wtk4If8rBeDQdLTLV9&#10;8jc99qEUMYR9igqqELpUSl9UZNBPbEccuat1BkOErpTa4TOGm1bOkmQuDdYcGyrsaFtR0ezvRsHp&#10;mn/1l2zxmZ8bl8+bZny4ZWOl3kb95gNEoD68xP/unY7zpzP4eyZe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qRcMAAADcAAAADwAAAAAAAAAAAAAAAACYAgAAZHJzL2Rv&#10;d25yZXYueG1sUEsFBgAAAAAEAAQA9QAAAIgDAAAAAA==&#10;" path="m,l120000,e" filled="f" strokecolor="#181717" strokeweight="1pt">
                    <v:stroke joinstyle="miter"/>
                    <v:path arrowok="t" o:extrusionok="f" textboxrect="0,0,120000,120000"/>
                  </v:shape>
                </v:group>
                <w10:wrap type="topAndBottom" anchorx="margin"/>
              </v:group>
            </w:pict>
          </mc:Fallback>
        </mc:AlternateContent>
      </w:r>
    </w:p>
    <w:p w14:paraId="4A6EE1A2" w14:textId="77777777" w:rsidR="006C54A2" w:rsidRDefault="006C54A2" w:rsidP="006C54A2">
      <w:pPr>
        <w:jc w:val="center"/>
        <w:rPr>
          <w:rFonts w:ascii="Times New Roman" w:hAnsi="Times New Roman" w:cs="Times New Roman"/>
          <w:sz w:val="24"/>
          <w:szCs w:val="24"/>
        </w:rPr>
      </w:pPr>
    </w:p>
    <w:p w14:paraId="1AD2E4E3" w14:textId="77777777" w:rsidR="006C54A2" w:rsidRDefault="006C54A2" w:rsidP="006C54A2">
      <w:pPr>
        <w:rPr>
          <w:rFonts w:ascii="Times New Roman" w:hAnsi="Times New Roman" w:cs="Times New Roman"/>
          <w:sz w:val="24"/>
          <w:szCs w:val="24"/>
        </w:rPr>
      </w:pPr>
      <w:r>
        <w:rPr>
          <w:rFonts w:ascii="Times New Roman" w:hAnsi="Times New Roman" w:cs="Times New Roman"/>
          <w:sz w:val="24"/>
          <w:szCs w:val="24"/>
        </w:rPr>
        <w:t>______________________________________, will participate the Smithfield CARES project by giving a ____________________________</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 xml:space="preserve">financial donation, time donation, or meal donation) starting __________________________(date) until ___________________________(date).  This document ensures the collaboration between person/business in their wish to serve the Smithfield CARES project. </w:t>
      </w:r>
    </w:p>
    <w:p w14:paraId="27A3948F" w14:textId="77777777" w:rsidR="006C54A2" w:rsidRDefault="006C54A2" w:rsidP="006C54A2">
      <w:pPr>
        <w:rPr>
          <w:rFonts w:ascii="Times New Roman" w:hAnsi="Times New Roman" w:cs="Times New Roman"/>
          <w:sz w:val="24"/>
          <w:szCs w:val="24"/>
        </w:rPr>
      </w:pPr>
    </w:p>
    <w:p w14:paraId="4986FF5A" w14:textId="77777777" w:rsidR="006C54A2" w:rsidRDefault="006C54A2" w:rsidP="006C54A2">
      <w:pPr>
        <w:rPr>
          <w:rFonts w:ascii="Times New Roman" w:hAnsi="Times New Roman" w:cs="Times New Roman"/>
          <w:sz w:val="24"/>
          <w:szCs w:val="24"/>
        </w:rPr>
      </w:pPr>
      <w:r>
        <w:rPr>
          <w:rFonts w:ascii="Times New Roman" w:hAnsi="Times New Roman" w:cs="Times New Roman"/>
          <w:sz w:val="24"/>
          <w:szCs w:val="24"/>
        </w:rPr>
        <w:t>Date: _________________________</w:t>
      </w:r>
    </w:p>
    <w:p w14:paraId="5AFEEB85" w14:textId="77777777" w:rsidR="006C54A2" w:rsidRDefault="006C54A2" w:rsidP="006C54A2">
      <w:pPr>
        <w:rPr>
          <w:rFonts w:ascii="Times New Roman" w:hAnsi="Times New Roman" w:cs="Times New Roman"/>
          <w:sz w:val="24"/>
          <w:szCs w:val="24"/>
        </w:rPr>
      </w:pPr>
      <w:r>
        <w:rPr>
          <w:rFonts w:ascii="Times New Roman" w:hAnsi="Times New Roman" w:cs="Times New Roman"/>
          <w:sz w:val="24"/>
          <w:szCs w:val="24"/>
        </w:rPr>
        <w:t>Sign: ____________________________</w:t>
      </w:r>
    </w:p>
    <w:p w14:paraId="009E46A1" w14:textId="77777777" w:rsidR="006C54A2" w:rsidRDefault="006C54A2" w:rsidP="006C54A2">
      <w:pPr>
        <w:rPr>
          <w:rFonts w:ascii="Times New Roman" w:hAnsi="Times New Roman" w:cs="Times New Roman"/>
          <w:sz w:val="24"/>
          <w:szCs w:val="24"/>
        </w:rPr>
      </w:pPr>
      <w:r>
        <w:rPr>
          <w:rFonts w:ascii="Times New Roman" w:hAnsi="Times New Roman" w:cs="Times New Roman"/>
          <w:sz w:val="24"/>
          <w:szCs w:val="24"/>
        </w:rPr>
        <w:t>Witness: _____________________________</w:t>
      </w:r>
    </w:p>
    <w:p w14:paraId="530844E3" w14:textId="77777777" w:rsidR="005F1EB2" w:rsidRDefault="005F1EB2" w:rsidP="006C54A2">
      <w:pPr>
        <w:rPr>
          <w:rFonts w:ascii="Times New Roman" w:hAnsi="Times New Roman" w:cs="Times New Roman"/>
          <w:sz w:val="24"/>
          <w:szCs w:val="24"/>
        </w:rPr>
      </w:pPr>
    </w:p>
    <w:p w14:paraId="7F478D5B" w14:textId="77777777" w:rsidR="005F1EB2" w:rsidRPr="008179CC" w:rsidRDefault="005F1EB2" w:rsidP="006C54A2">
      <w:pPr>
        <w:rPr>
          <w:rFonts w:ascii="Times New Roman" w:hAnsi="Times New Roman" w:cs="Times New Roman"/>
          <w:sz w:val="24"/>
          <w:szCs w:val="24"/>
        </w:rPr>
      </w:pPr>
    </w:p>
    <w:p w14:paraId="7706E001" w14:textId="77777777" w:rsidR="005F1EB2" w:rsidRPr="005F1EB2" w:rsidRDefault="005F1EB2" w:rsidP="005F1EB2">
      <w:pPr>
        <w:jc w:val="center"/>
        <w:rPr>
          <w:rFonts w:ascii="Times New Roman" w:hAnsi="Times New Roman" w:cs="Times New Roman"/>
          <w:sz w:val="20"/>
          <w:szCs w:val="20"/>
        </w:rPr>
      </w:pPr>
      <w:proofErr w:type="gramStart"/>
      <w:r w:rsidRPr="005F1EB2">
        <w:rPr>
          <w:rFonts w:ascii="Times New Roman" w:hAnsi="Times New Roman" w:cs="Times New Roman"/>
          <w:color w:val="000000"/>
          <w:sz w:val="20"/>
          <w:szCs w:val="20"/>
        </w:rPr>
        <w:t>smithfieldrescue.org</w:t>
      </w:r>
      <w:proofErr w:type="gramEnd"/>
      <w:r w:rsidRPr="005F1EB2">
        <w:rPr>
          <w:rFonts w:ascii="Times New Roman" w:hAnsi="Times New Roman" w:cs="Times New Roman"/>
          <w:color w:val="000000"/>
          <w:sz w:val="20"/>
          <w:szCs w:val="20"/>
        </w:rPr>
        <w:t xml:space="preserve">   </w:t>
      </w:r>
      <w:r w:rsidRPr="005F1EB2">
        <w:rPr>
          <w:rFonts w:ascii="Times New Roman" w:hAnsi="Times New Roman" w:cs="Times New Roman"/>
          <w:color w:val="000000"/>
          <w:sz w:val="20"/>
          <w:szCs w:val="20"/>
        </w:rPr>
        <w:sym w:font="Symbol" w:char="F0B7"/>
      </w:r>
      <w:r w:rsidRPr="005F1EB2">
        <w:rPr>
          <w:rFonts w:ascii="Times New Roman" w:hAnsi="Times New Roman" w:cs="Times New Roman"/>
          <w:color w:val="000000"/>
          <w:sz w:val="20"/>
          <w:szCs w:val="20"/>
        </w:rPr>
        <w:t xml:space="preserve">  523 Glenn Street   </w:t>
      </w:r>
      <w:r w:rsidRPr="005F1EB2">
        <w:rPr>
          <w:rFonts w:ascii="Times New Roman" w:hAnsi="Times New Roman" w:cs="Times New Roman"/>
          <w:color w:val="000000"/>
          <w:sz w:val="20"/>
          <w:szCs w:val="20"/>
        </w:rPr>
        <w:sym w:font="Symbol" w:char="F0B7"/>
      </w:r>
      <w:r w:rsidRPr="005F1EB2">
        <w:rPr>
          <w:rFonts w:ascii="Times New Roman" w:hAnsi="Times New Roman" w:cs="Times New Roman"/>
          <w:color w:val="000000"/>
          <w:sz w:val="20"/>
          <w:szCs w:val="20"/>
        </w:rPr>
        <w:t xml:space="preserve">    P.O. Box 681  </w:t>
      </w:r>
      <w:r w:rsidRPr="005F1EB2">
        <w:rPr>
          <w:rFonts w:ascii="Times New Roman" w:hAnsi="Times New Roman" w:cs="Times New Roman"/>
          <w:color w:val="000000"/>
          <w:sz w:val="20"/>
          <w:szCs w:val="20"/>
        </w:rPr>
        <w:sym w:font="Symbol" w:char="F0B7"/>
      </w:r>
      <w:r w:rsidRPr="005F1EB2">
        <w:rPr>
          <w:rFonts w:ascii="Times New Roman" w:hAnsi="Times New Roman" w:cs="Times New Roman"/>
          <w:color w:val="000000"/>
          <w:sz w:val="20"/>
          <w:szCs w:val="20"/>
        </w:rPr>
        <w:t xml:space="preserve">   Smithfield, NC, 27577   </w:t>
      </w:r>
      <w:r w:rsidRPr="005F1EB2">
        <w:rPr>
          <w:rFonts w:ascii="Times New Roman" w:hAnsi="Times New Roman" w:cs="Times New Roman"/>
          <w:color w:val="000000"/>
          <w:sz w:val="20"/>
          <w:szCs w:val="20"/>
        </w:rPr>
        <w:sym w:font="Symbol" w:char="F0B7"/>
      </w:r>
      <w:r w:rsidRPr="005F1EB2">
        <w:rPr>
          <w:rFonts w:ascii="Times New Roman" w:hAnsi="Times New Roman" w:cs="Times New Roman"/>
          <w:color w:val="000000"/>
          <w:sz w:val="20"/>
          <w:szCs w:val="20"/>
        </w:rPr>
        <w:t xml:space="preserve">   (919) 934-9257</w:t>
      </w:r>
    </w:p>
    <w:p w14:paraId="5DCC819E" w14:textId="77777777" w:rsidR="006C54A2" w:rsidRPr="00BC6A38" w:rsidRDefault="006C54A2" w:rsidP="006C54A2">
      <w:pPr>
        <w:jc w:val="center"/>
        <w:rPr>
          <w:rFonts w:ascii="Times New Roman" w:hAnsi="Times New Roman" w:cs="Times New Roman"/>
          <w:sz w:val="24"/>
          <w:szCs w:val="24"/>
        </w:rPr>
      </w:pPr>
    </w:p>
    <w:p w14:paraId="099582F6" w14:textId="77777777" w:rsidR="006C54A2" w:rsidRDefault="006C54A2" w:rsidP="006C54A2">
      <w:r>
        <w:br w:type="page"/>
      </w:r>
    </w:p>
    <w:p w14:paraId="3E69E0F1" w14:textId="0A62C23B" w:rsidR="00091AE3" w:rsidRDefault="00C71B34" w:rsidP="00091AE3">
      <w:pPr>
        <w:rPr>
          <w:rFonts w:ascii="Times New Roman" w:hAnsi="Times New Roman" w:cs="Times New Roman"/>
          <w:sz w:val="24"/>
          <w:szCs w:val="24"/>
        </w:rPr>
      </w:pPr>
      <w:r>
        <w:rPr>
          <w:rFonts w:ascii="Times New Roman" w:hAnsi="Times New Roman" w:cs="Times New Roman"/>
          <w:sz w:val="24"/>
          <w:szCs w:val="24"/>
        </w:rPr>
        <w:lastRenderedPageBreak/>
        <w:t>Table B</w:t>
      </w:r>
      <w:r w:rsidR="00A95E0F">
        <w:rPr>
          <w:rFonts w:ascii="Times New Roman" w:hAnsi="Times New Roman" w:cs="Times New Roman"/>
          <w:sz w:val="24"/>
          <w:szCs w:val="24"/>
        </w:rPr>
        <w:t>1</w:t>
      </w:r>
    </w:p>
    <w:p w14:paraId="527A6F04" w14:textId="4B7F6ABE" w:rsidR="00FC7E59" w:rsidRPr="00FC7E59" w:rsidRDefault="00FC7E59" w:rsidP="00091AE3">
      <w:pPr>
        <w:rPr>
          <w:rFonts w:ascii="Times New Roman" w:hAnsi="Times New Roman" w:cs="Times New Roman"/>
          <w:i/>
          <w:sz w:val="24"/>
          <w:szCs w:val="24"/>
        </w:rPr>
      </w:pPr>
      <w:r w:rsidRPr="00FC7E59">
        <w:rPr>
          <w:rFonts w:ascii="Times New Roman" w:hAnsi="Times New Roman" w:cs="Times New Roman"/>
          <w:i/>
          <w:sz w:val="24"/>
          <w:szCs w:val="24"/>
        </w:rPr>
        <w:t>Communication Responses from the Johnston County Community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2012"/>
        <w:gridCol w:w="2567"/>
        <w:gridCol w:w="2279"/>
      </w:tblGrid>
      <w:tr w:rsidR="006C54A2" w:rsidRPr="00FC7E59" w14:paraId="460195C6" w14:textId="77777777" w:rsidTr="00A95E0F">
        <w:tc>
          <w:tcPr>
            <w:tcW w:w="2718" w:type="dxa"/>
            <w:tcBorders>
              <w:top w:val="single" w:sz="4" w:space="0" w:color="auto"/>
              <w:bottom w:val="single" w:sz="4" w:space="0" w:color="auto"/>
            </w:tcBorders>
          </w:tcPr>
          <w:p w14:paraId="7EE74BEC" w14:textId="77777777" w:rsidR="006C54A2" w:rsidRPr="00FC7E59" w:rsidRDefault="006C54A2" w:rsidP="00110CAE">
            <w:pPr>
              <w:jc w:val="center"/>
              <w:rPr>
                <w:rFonts w:ascii="Times New Roman" w:hAnsi="Times New Roman" w:cs="Times New Roman"/>
                <w:sz w:val="24"/>
                <w:szCs w:val="24"/>
              </w:rPr>
            </w:pPr>
            <w:r w:rsidRPr="00FC7E59">
              <w:rPr>
                <w:rFonts w:ascii="Times New Roman" w:hAnsi="Times New Roman" w:cs="Times New Roman"/>
                <w:sz w:val="24"/>
                <w:szCs w:val="24"/>
              </w:rPr>
              <w:t>Date</w:t>
            </w:r>
          </w:p>
        </w:tc>
        <w:tc>
          <w:tcPr>
            <w:tcW w:w="2012" w:type="dxa"/>
            <w:tcBorders>
              <w:top w:val="single" w:sz="4" w:space="0" w:color="auto"/>
              <w:bottom w:val="single" w:sz="4" w:space="0" w:color="auto"/>
            </w:tcBorders>
          </w:tcPr>
          <w:p w14:paraId="0A589CCA" w14:textId="7BEC1BC0" w:rsidR="006C54A2" w:rsidRPr="00FC7E59" w:rsidRDefault="006C54A2" w:rsidP="00110CAE">
            <w:pPr>
              <w:jc w:val="center"/>
              <w:rPr>
                <w:rFonts w:ascii="Times New Roman" w:hAnsi="Times New Roman" w:cs="Times New Roman"/>
                <w:sz w:val="24"/>
                <w:szCs w:val="24"/>
              </w:rPr>
            </w:pPr>
            <w:r w:rsidRPr="00FC7E59">
              <w:rPr>
                <w:rFonts w:ascii="Times New Roman" w:hAnsi="Times New Roman" w:cs="Times New Roman"/>
                <w:sz w:val="24"/>
                <w:szCs w:val="24"/>
              </w:rPr>
              <w:t>Number of Emails</w:t>
            </w:r>
            <w:r w:rsidR="004A7C0C" w:rsidRPr="00FC7E59">
              <w:rPr>
                <w:rFonts w:ascii="Times New Roman" w:hAnsi="Times New Roman" w:cs="Times New Roman"/>
                <w:sz w:val="24"/>
                <w:szCs w:val="24"/>
              </w:rPr>
              <w:t>, Texts,</w:t>
            </w:r>
            <w:r w:rsidRPr="00FC7E59">
              <w:rPr>
                <w:rFonts w:ascii="Times New Roman" w:hAnsi="Times New Roman" w:cs="Times New Roman"/>
                <w:sz w:val="24"/>
                <w:szCs w:val="24"/>
              </w:rPr>
              <w:t xml:space="preserve"> or Letters sent</w:t>
            </w:r>
          </w:p>
        </w:tc>
        <w:tc>
          <w:tcPr>
            <w:tcW w:w="2567" w:type="dxa"/>
            <w:tcBorders>
              <w:top w:val="single" w:sz="4" w:space="0" w:color="auto"/>
              <w:bottom w:val="single" w:sz="4" w:space="0" w:color="auto"/>
            </w:tcBorders>
          </w:tcPr>
          <w:p w14:paraId="0483B532" w14:textId="77777777" w:rsidR="006C54A2" w:rsidRPr="00FC7E59" w:rsidRDefault="006C54A2" w:rsidP="00110CAE">
            <w:pPr>
              <w:jc w:val="center"/>
              <w:rPr>
                <w:rFonts w:ascii="Times New Roman" w:hAnsi="Times New Roman" w:cs="Times New Roman"/>
                <w:sz w:val="24"/>
                <w:szCs w:val="24"/>
              </w:rPr>
            </w:pPr>
            <w:r w:rsidRPr="00FC7E59">
              <w:rPr>
                <w:rFonts w:ascii="Times New Roman" w:hAnsi="Times New Roman" w:cs="Times New Roman"/>
                <w:sz w:val="24"/>
                <w:szCs w:val="24"/>
              </w:rPr>
              <w:t>Numbers of responses</w:t>
            </w:r>
          </w:p>
        </w:tc>
        <w:tc>
          <w:tcPr>
            <w:tcW w:w="2279" w:type="dxa"/>
            <w:tcBorders>
              <w:top w:val="single" w:sz="4" w:space="0" w:color="auto"/>
              <w:bottom w:val="single" w:sz="4" w:space="0" w:color="auto"/>
            </w:tcBorders>
          </w:tcPr>
          <w:p w14:paraId="4BCB0166" w14:textId="1A704A43" w:rsidR="006C54A2" w:rsidRPr="00FC7E59" w:rsidRDefault="006C54A2" w:rsidP="00742D43">
            <w:pPr>
              <w:jc w:val="center"/>
              <w:rPr>
                <w:rFonts w:ascii="Times New Roman" w:hAnsi="Times New Roman" w:cs="Times New Roman"/>
                <w:sz w:val="24"/>
                <w:szCs w:val="24"/>
              </w:rPr>
            </w:pPr>
            <w:r w:rsidRPr="00FC7E59">
              <w:rPr>
                <w:rFonts w:ascii="Times New Roman" w:hAnsi="Times New Roman" w:cs="Times New Roman"/>
                <w:sz w:val="24"/>
                <w:szCs w:val="24"/>
              </w:rPr>
              <w:t>Donation (Time, money amount,</w:t>
            </w:r>
            <w:r w:rsidR="00742D43" w:rsidRPr="00FC7E59">
              <w:rPr>
                <w:rFonts w:ascii="Times New Roman" w:hAnsi="Times New Roman" w:cs="Times New Roman"/>
                <w:sz w:val="24"/>
                <w:szCs w:val="24"/>
              </w:rPr>
              <w:t xml:space="preserve"> contact information,</w:t>
            </w:r>
            <w:r w:rsidRPr="00FC7E59">
              <w:rPr>
                <w:rFonts w:ascii="Times New Roman" w:hAnsi="Times New Roman" w:cs="Times New Roman"/>
                <w:sz w:val="24"/>
                <w:szCs w:val="24"/>
              </w:rPr>
              <w:t xml:space="preserve"> or </w:t>
            </w:r>
            <w:r w:rsidR="00742D43" w:rsidRPr="00FC7E59">
              <w:rPr>
                <w:rFonts w:ascii="Times New Roman" w:hAnsi="Times New Roman" w:cs="Times New Roman"/>
                <w:sz w:val="24"/>
                <w:szCs w:val="24"/>
              </w:rPr>
              <w:t>all</w:t>
            </w:r>
            <w:r w:rsidRPr="00FC7E59">
              <w:rPr>
                <w:rFonts w:ascii="Times New Roman" w:hAnsi="Times New Roman" w:cs="Times New Roman"/>
                <w:sz w:val="24"/>
                <w:szCs w:val="24"/>
              </w:rPr>
              <w:t>)</w:t>
            </w:r>
          </w:p>
        </w:tc>
      </w:tr>
      <w:tr w:rsidR="006C54A2" w:rsidRPr="00FC7E59" w14:paraId="6DF5D8B0" w14:textId="77777777" w:rsidTr="00A95E0F">
        <w:tc>
          <w:tcPr>
            <w:tcW w:w="2718" w:type="dxa"/>
            <w:tcBorders>
              <w:top w:val="single" w:sz="4" w:space="0" w:color="auto"/>
            </w:tcBorders>
          </w:tcPr>
          <w:p w14:paraId="45DBA01A" w14:textId="5CA541ED" w:rsidR="006C54A2" w:rsidRPr="00FC7E59" w:rsidRDefault="004A7C0C" w:rsidP="00110CAE">
            <w:pPr>
              <w:jc w:val="center"/>
              <w:rPr>
                <w:rFonts w:ascii="Times New Roman" w:hAnsi="Times New Roman" w:cs="Times New Roman"/>
                <w:sz w:val="24"/>
                <w:szCs w:val="24"/>
              </w:rPr>
            </w:pPr>
            <w:r w:rsidRPr="00FC7E59">
              <w:rPr>
                <w:rFonts w:ascii="Times New Roman" w:hAnsi="Times New Roman" w:cs="Times New Roman"/>
                <w:sz w:val="24"/>
                <w:szCs w:val="24"/>
              </w:rPr>
              <w:t>8/16/17</w:t>
            </w:r>
          </w:p>
        </w:tc>
        <w:tc>
          <w:tcPr>
            <w:tcW w:w="2012" w:type="dxa"/>
            <w:tcBorders>
              <w:top w:val="single" w:sz="4" w:space="0" w:color="auto"/>
            </w:tcBorders>
          </w:tcPr>
          <w:p w14:paraId="1599D0C0" w14:textId="037CF403" w:rsidR="006C54A2" w:rsidRPr="00FC7E59" w:rsidRDefault="004A7C0C" w:rsidP="00110CAE">
            <w:pPr>
              <w:jc w:val="center"/>
              <w:rPr>
                <w:rFonts w:ascii="Times New Roman" w:hAnsi="Times New Roman" w:cs="Times New Roman"/>
                <w:sz w:val="24"/>
                <w:szCs w:val="24"/>
              </w:rPr>
            </w:pPr>
            <w:r w:rsidRPr="00FC7E59">
              <w:rPr>
                <w:rFonts w:ascii="Times New Roman" w:hAnsi="Times New Roman" w:cs="Times New Roman"/>
                <w:sz w:val="24"/>
                <w:szCs w:val="24"/>
              </w:rPr>
              <w:t>3</w:t>
            </w:r>
          </w:p>
        </w:tc>
        <w:tc>
          <w:tcPr>
            <w:tcW w:w="2567" w:type="dxa"/>
            <w:tcBorders>
              <w:top w:val="single" w:sz="4" w:space="0" w:color="auto"/>
            </w:tcBorders>
          </w:tcPr>
          <w:p w14:paraId="48EA1E48" w14:textId="6B9C108B" w:rsidR="006C54A2" w:rsidRPr="00FC7E59" w:rsidRDefault="004A7C0C" w:rsidP="00110CAE">
            <w:pPr>
              <w:jc w:val="center"/>
              <w:rPr>
                <w:rFonts w:ascii="Times New Roman" w:hAnsi="Times New Roman" w:cs="Times New Roman"/>
                <w:sz w:val="24"/>
                <w:szCs w:val="24"/>
              </w:rPr>
            </w:pPr>
            <w:r w:rsidRPr="00FC7E59">
              <w:rPr>
                <w:rFonts w:ascii="Times New Roman" w:hAnsi="Times New Roman" w:cs="Times New Roman"/>
                <w:sz w:val="24"/>
                <w:szCs w:val="24"/>
              </w:rPr>
              <w:t>3</w:t>
            </w:r>
          </w:p>
        </w:tc>
        <w:tc>
          <w:tcPr>
            <w:tcW w:w="2279" w:type="dxa"/>
            <w:tcBorders>
              <w:top w:val="single" w:sz="4" w:space="0" w:color="auto"/>
            </w:tcBorders>
          </w:tcPr>
          <w:p w14:paraId="58988367" w14:textId="203404EF" w:rsidR="006C54A2" w:rsidRPr="00FC7E59" w:rsidRDefault="004A7C0C" w:rsidP="00110CAE">
            <w:pPr>
              <w:jc w:val="center"/>
              <w:rPr>
                <w:rFonts w:ascii="Times New Roman" w:hAnsi="Times New Roman" w:cs="Times New Roman"/>
                <w:sz w:val="24"/>
                <w:szCs w:val="24"/>
              </w:rPr>
            </w:pPr>
            <w:r w:rsidRPr="00FC7E59">
              <w:rPr>
                <w:rFonts w:ascii="Times New Roman" w:hAnsi="Times New Roman" w:cs="Times New Roman"/>
                <w:sz w:val="24"/>
                <w:szCs w:val="24"/>
              </w:rPr>
              <w:t>Time, 3 meetings scheduled</w:t>
            </w:r>
          </w:p>
        </w:tc>
      </w:tr>
      <w:tr w:rsidR="004A7C0C" w:rsidRPr="00FC7E59" w14:paraId="014DC7ED" w14:textId="77777777" w:rsidTr="00A95E0F">
        <w:tc>
          <w:tcPr>
            <w:tcW w:w="2718" w:type="dxa"/>
          </w:tcPr>
          <w:p w14:paraId="11B11ADF" w14:textId="1FFB8486" w:rsidR="004A7C0C" w:rsidRPr="00FC7E59" w:rsidRDefault="004A7C0C" w:rsidP="00110CAE">
            <w:pPr>
              <w:jc w:val="center"/>
              <w:rPr>
                <w:rFonts w:ascii="Times New Roman" w:hAnsi="Times New Roman" w:cs="Times New Roman"/>
                <w:sz w:val="24"/>
                <w:szCs w:val="24"/>
              </w:rPr>
            </w:pPr>
            <w:r w:rsidRPr="00FC7E59">
              <w:rPr>
                <w:rFonts w:ascii="Times New Roman" w:hAnsi="Times New Roman" w:cs="Times New Roman"/>
                <w:sz w:val="24"/>
                <w:szCs w:val="24"/>
              </w:rPr>
              <w:t>8/18/17</w:t>
            </w:r>
          </w:p>
        </w:tc>
        <w:tc>
          <w:tcPr>
            <w:tcW w:w="2012" w:type="dxa"/>
          </w:tcPr>
          <w:p w14:paraId="5260A2EB" w14:textId="0F17CFB7" w:rsidR="004A7C0C" w:rsidRPr="00FC7E59" w:rsidRDefault="004A7C0C" w:rsidP="00110CAE">
            <w:pPr>
              <w:jc w:val="center"/>
              <w:rPr>
                <w:rFonts w:ascii="Times New Roman" w:hAnsi="Times New Roman" w:cs="Times New Roman"/>
                <w:sz w:val="24"/>
                <w:szCs w:val="24"/>
              </w:rPr>
            </w:pPr>
            <w:r w:rsidRPr="00FC7E59">
              <w:rPr>
                <w:rFonts w:ascii="Times New Roman" w:hAnsi="Times New Roman" w:cs="Times New Roman"/>
                <w:sz w:val="24"/>
                <w:szCs w:val="24"/>
              </w:rPr>
              <w:t>1</w:t>
            </w:r>
          </w:p>
        </w:tc>
        <w:tc>
          <w:tcPr>
            <w:tcW w:w="2567" w:type="dxa"/>
          </w:tcPr>
          <w:p w14:paraId="6056FD44" w14:textId="1F979AD2" w:rsidR="004A7C0C" w:rsidRPr="00FC7E59" w:rsidRDefault="00742D43" w:rsidP="00110CAE">
            <w:pPr>
              <w:jc w:val="center"/>
              <w:rPr>
                <w:rFonts w:ascii="Times New Roman" w:hAnsi="Times New Roman" w:cs="Times New Roman"/>
                <w:sz w:val="24"/>
                <w:szCs w:val="24"/>
              </w:rPr>
            </w:pPr>
            <w:r w:rsidRPr="00FC7E59">
              <w:rPr>
                <w:rFonts w:ascii="Times New Roman" w:hAnsi="Times New Roman" w:cs="Times New Roman"/>
                <w:sz w:val="24"/>
                <w:szCs w:val="24"/>
              </w:rPr>
              <w:t>0</w:t>
            </w:r>
          </w:p>
        </w:tc>
        <w:tc>
          <w:tcPr>
            <w:tcW w:w="2279" w:type="dxa"/>
          </w:tcPr>
          <w:p w14:paraId="043F0920" w14:textId="77777777" w:rsidR="004A7C0C" w:rsidRPr="00FC7E59" w:rsidRDefault="004A7C0C" w:rsidP="00110CAE">
            <w:pPr>
              <w:jc w:val="center"/>
              <w:rPr>
                <w:rFonts w:ascii="Times New Roman" w:hAnsi="Times New Roman" w:cs="Times New Roman"/>
                <w:sz w:val="24"/>
                <w:szCs w:val="24"/>
              </w:rPr>
            </w:pPr>
          </w:p>
        </w:tc>
      </w:tr>
      <w:tr w:rsidR="006C54A2" w:rsidRPr="00FC7E59" w14:paraId="5C7CF4C2" w14:textId="77777777" w:rsidTr="00A95E0F">
        <w:tc>
          <w:tcPr>
            <w:tcW w:w="2718" w:type="dxa"/>
          </w:tcPr>
          <w:p w14:paraId="0B86C2B7" w14:textId="66AAACEC" w:rsidR="006C54A2" w:rsidRPr="00FC7E59" w:rsidRDefault="004A7C0C" w:rsidP="00110CAE">
            <w:pPr>
              <w:jc w:val="center"/>
              <w:rPr>
                <w:rFonts w:ascii="Times New Roman" w:hAnsi="Times New Roman" w:cs="Times New Roman"/>
                <w:sz w:val="24"/>
                <w:szCs w:val="24"/>
              </w:rPr>
            </w:pPr>
            <w:r w:rsidRPr="00FC7E59">
              <w:rPr>
                <w:rFonts w:ascii="Times New Roman" w:hAnsi="Times New Roman" w:cs="Times New Roman"/>
                <w:sz w:val="24"/>
                <w:szCs w:val="24"/>
              </w:rPr>
              <w:t>8/25/17</w:t>
            </w:r>
          </w:p>
        </w:tc>
        <w:tc>
          <w:tcPr>
            <w:tcW w:w="2012" w:type="dxa"/>
          </w:tcPr>
          <w:p w14:paraId="4BE893D0" w14:textId="1C1BA4FF" w:rsidR="006C54A2" w:rsidRPr="00FC7E59" w:rsidRDefault="00742D43" w:rsidP="00110CAE">
            <w:pPr>
              <w:jc w:val="center"/>
              <w:rPr>
                <w:rFonts w:ascii="Times New Roman" w:hAnsi="Times New Roman" w:cs="Times New Roman"/>
                <w:sz w:val="24"/>
                <w:szCs w:val="24"/>
              </w:rPr>
            </w:pPr>
            <w:r w:rsidRPr="00FC7E59">
              <w:rPr>
                <w:rFonts w:ascii="Times New Roman" w:hAnsi="Times New Roman" w:cs="Times New Roman"/>
                <w:sz w:val="24"/>
                <w:szCs w:val="24"/>
              </w:rPr>
              <w:t>2</w:t>
            </w:r>
          </w:p>
        </w:tc>
        <w:tc>
          <w:tcPr>
            <w:tcW w:w="2567" w:type="dxa"/>
          </w:tcPr>
          <w:p w14:paraId="347B6848" w14:textId="58A1A5BD" w:rsidR="006C54A2" w:rsidRPr="00FC7E59" w:rsidRDefault="00742D43" w:rsidP="00110CAE">
            <w:pPr>
              <w:jc w:val="center"/>
              <w:rPr>
                <w:rFonts w:ascii="Times New Roman" w:hAnsi="Times New Roman" w:cs="Times New Roman"/>
                <w:sz w:val="24"/>
                <w:szCs w:val="24"/>
              </w:rPr>
            </w:pPr>
            <w:r w:rsidRPr="00FC7E59">
              <w:rPr>
                <w:rFonts w:ascii="Times New Roman" w:hAnsi="Times New Roman" w:cs="Times New Roman"/>
                <w:sz w:val="24"/>
                <w:szCs w:val="24"/>
              </w:rPr>
              <w:t>2</w:t>
            </w:r>
          </w:p>
        </w:tc>
        <w:tc>
          <w:tcPr>
            <w:tcW w:w="2279" w:type="dxa"/>
          </w:tcPr>
          <w:p w14:paraId="7D5C6433" w14:textId="4C6025D1" w:rsidR="006C54A2" w:rsidRPr="00FC7E59" w:rsidRDefault="00742D43" w:rsidP="00110CAE">
            <w:pPr>
              <w:jc w:val="center"/>
              <w:rPr>
                <w:rFonts w:ascii="Times New Roman" w:hAnsi="Times New Roman" w:cs="Times New Roman"/>
                <w:sz w:val="24"/>
                <w:szCs w:val="24"/>
              </w:rPr>
            </w:pPr>
            <w:r w:rsidRPr="00FC7E59">
              <w:rPr>
                <w:rFonts w:ascii="Times New Roman" w:hAnsi="Times New Roman" w:cs="Times New Roman"/>
                <w:sz w:val="24"/>
                <w:szCs w:val="24"/>
              </w:rPr>
              <w:t>Meeting and contact information</w:t>
            </w:r>
          </w:p>
        </w:tc>
      </w:tr>
      <w:tr w:rsidR="006C54A2" w:rsidRPr="00FC7E59" w14:paraId="5DE762D2" w14:textId="77777777" w:rsidTr="00A95E0F">
        <w:tc>
          <w:tcPr>
            <w:tcW w:w="2718" w:type="dxa"/>
          </w:tcPr>
          <w:p w14:paraId="40C6969C" w14:textId="1F8865F4" w:rsidR="006C54A2" w:rsidRPr="00FC7E59" w:rsidRDefault="004A7C0C" w:rsidP="00110CAE">
            <w:pPr>
              <w:jc w:val="center"/>
              <w:rPr>
                <w:rFonts w:ascii="Times New Roman" w:hAnsi="Times New Roman" w:cs="Times New Roman"/>
                <w:sz w:val="24"/>
                <w:szCs w:val="24"/>
              </w:rPr>
            </w:pPr>
            <w:r w:rsidRPr="00FC7E59">
              <w:rPr>
                <w:rFonts w:ascii="Times New Roman" w:hAnsi="Times New Roman" w:cs="Times New Roman"/>
                <w:sz w:val="24"/>
                <w:szCs w:val="24"/>
              </w:rPr>
              <w:t>8/28/17</w:t>
            </w:r>
          </w:p>
        </w:tc>
        <w:tc>
          <w:tcPr>
            <w:tcW w:w="2012" w:type="dxa"/>
          </w:tcPr>
          <w:p w14:paraId="1D8CBA3D" w14:textId="4EBC01E4" w:rsidR="006C54A2" w:rsidRPr="00FC7E59" w:rsidRDefault="004A7C0C" w:rsidP="00110CAE">
            <w:pPr>
              <w:jc w:val="center"/>
              <w:rPr>
                <w:rFonts w:ascii="Times New Roman" w:hAnsi="Times New Roman" w:cs="Times New Roman"/>
                <w:sz w:val="24"/>
                <w:szCs w:val="24"/>
              </w:rPr>
            </w:pPr>
            <w:r w:rsidRPr="00FC7E59">
              <w:rPr>
                <w:rFonts w:ascii="Times New Roman" w:hAnsi="Times New Roman" w:cs="Times New Roman"/>
                <w:sz w:val="24"/>
                <w:szCs w:val="24"/>
              </w:rPr>
              <w:t>1</w:t>
            </w:r>
          </w:p>
        </w:tc>
        <w:tc>
          <w:tcPr>
            <w:tcW w:w="2567" w:type="dxa"/>
          </w:tcPr>
          <w:p w14:paraId="3AD1684A" w14:textId="161B203E" w:rsidR="006C54A2" w:rsidRPr="00FC7E59" w:rsidRDefault="00742D43" w:rsidP="00110CAE">
            <w:pPr>
              <w:jc w:val="center"/>
              <w:rPr>
                <w:rFonts w:ascii="Times New Roman" w:hAnsi="Times New Roman" w:cs="Times New Roman"/>
                <w:sz w:val="24"/>
                <w:szCs w:val="24"/>
              </w:rPr>
            </w:pPr>
            <w:r w:rsidRPr="00FC7E59">
              <w:rPr>
                <w:rFonts w:ascii="Times New Roman" w:hAnsi="Times New Roman" w:cs="Times New Roman"/>
                <w:sz w:val="24"/>
                <w:szCs w:val="24"/>
              </w:rPr>
              <w:t>0</w:t>
            </w:r>
          </w:p>
        </w:tc>
        <w:tc>
          <w:tcPr>
            <w:tcW w:w="2279" w:type="dxa"/>
          </w:tcPr>
          <w:p w14:paraId="0E9AA638" w14:textId="77777777" w:rsidR="006C54A2" w:rsidRPr="00FC7E59" w:rsidRDefault="006C54A2" w:rsidP="00110CAE">
            <w:pPr>
              <w:jc w:val="center"/>
              <w:rPr>
                <w:rFonts w:ascii="Times New Roman" w:hAnsi="Times New Roman" w:cs="Times New Roman"/>
                <w:sz w:val="24"/>
                <w:szCs w:val="24"/>
              </w:rPr>
            </w:pPr>
          </w:p>
        </w:tc>
      </w:tr>
      <w:tr w:rsidR="00742D43" w:rsidRPr="00FC7E59" w14:paraId="01F1F63D" w14:textId="77777777" w:rsidTr="00A95E0F">
        <w:tc>
          <w:tcPr>
            <w:tcW w:w="2718" w:type="dxa"/>
          </w:tcPr>
          <w:p w14:paraId="170E6C18" w14:textId="3A8044C6" w:rsidR="00742D43" w:rsidRPr="00FC7E59" w:rsidRDefault="00742D43" w:rsidP="00110CAE">
            <w:pPr>
              <w:jc w:val="center"/>
              <w:rPr>
                <w:rFonts w:ascii="Times New Roman" w:hAnsi="Times New Roman" w:cs="Times New Roman"/>
                <w:sz w:val="24"/>
                <w:szCs w:val="24"/>
              </w:rPr>
            </w:pPr>
            <w:r w:rsidRPr="00FC7E59">
              <w:rPr>
                <w:rFonts w:ascii="Times New Roman" w:hAnsi="Times New Roman" w:cs="Times New Roman"/>
                <w:sz w:val="24"/>
                <w:szCs w:val="24"/>
              </w:rPr>
              <w:t>8/30/17</w:t>
            </w:r>
          </w:p>
        </w:tc>
        <w:tc>
          <w:tcPr>
            <w:tcW w:w="2012" w:type="dxa"/>
          </w:tcPr>
          <w:p w14:paraId="1F5594A3" w14:textId="65DB25C3" w:rsidR="00742D43" w:rsidRPr="00FC7E59" w:rsidRDefault="00742D43" w:rsidP="00110CAE">
            <w:pPr>
              <w:jc w:val="center"/>
              <w:rPr>
                <w:rFonts w:ascii="Times New Roman" w:hAnsi="Times New Roman" w:cs="Times New Roman"/>
                <w:sz w:val="24"/>
                <w:szCs w:val="24"/>
              </w:rPr>
            </w:pPr>
            <w:r w:rsidRPr="00FC7E59">
              <w:rPr>
                <w:rFonts w:ascii="Times New Roman" w:hAnsi="Times New Roman" w:cs="Times New Roman"/>
                <w:sz w:val="24"/>
                <w:szCs w:val="24"/>
              </w:rPr>
              <w:t>2</w:t>
            </w:r>
          </w:p>
        </w:tc>
        <w:tc>
          <w:tcPr>
            <w:tcW w:w="2567" w:type="dxa"/>
          </w:tcPr>
          <w:p w14:paraId="3133E25E" w14:textId="2344A5C6" w:rsidR="00742D43" w:rsidRPr="00FC7E59" w:rsidRDefault="00742D43" w:rsidP="00110CAE">
            <w:pPr>
              <w:jc w:val="center"/>
              <w:rPr>
                <w:rFonts w:ascii="Times New Roman" w:hAnsi="Times New Roman" w:cs="Times New Roman"/>
                <w:sz w:val="24"/>
                <w:szCs w:val="24"/>
              </w:rPr>
            </w:pPr>
            <w:r w:rsidRPr="00FC7E59">
              <w:rPr>
                <w:rFonts w:ascii="Times New Roman" w:hAnsi="Times New Roman" w:cs="Times New Roman"/>
                <w:sz w:val="24"/>
                <w:szCs w:val="24"/>
              </w:rPr>
              <w:t>2</w:t>
            </w:r>
          </w:p>
        </w:tc>
        <w:tc>
          <w:tcPr>
            <w:tcW w:w="2279" w:type="dxa"/>
          </w:tcPr>
          <w:p w14:paraId="2E800FFC" w14:textId="010E04B2" w:rsidR="00742D43" w:rsidRPr="00FC7E59" w:rsidRDefault="00742D43" w:rsidP="00110CAE">
            <w:pPr>
              <w:jc w:val="center"/>
              <w:rPr>
                <w:rFonts w:ascii="Times New Roman" w:hAnsi="Times New Roman" w:cs="Times New Roman"/>
                <w:sz w:val="24"/>
                <w:szCs w:val="24"/>
              </w:rPr>
            </w:pPr>
            <w:r w:rsidRPr="00FC7E59">
              <w:rPr>
                <w:rFonts w:ascii="Times New Roman" w:hAnsi="Times New Roman" w:cs="Times New Roman"/>
                <w:sz w:val="24"/>
                <w:szCs w:val="24"/>
              </w:rPr>
              <w:t>Contact information</w:t>
            </w:r>
          </w:p>
        </w:tc>
      </w:tr>
      <w:tr w:rsidR="006C54A2" w:rsidRPr="00FC7E59" w14:paraId="721CFC29" w14:textId="77777777" w:rsidTr="00A95E0F">
        <w:tc>
          <w:tcPr>
            <w:tcW w:w="2718" w:type="dxa"/>
          </w:tcPr>
          <w:p w14:paraId="10C70023" w14:textId="1DA16B86" w:rsidR="006C54A2" w:rsidRPr="00FC7E59" w:rsidRDefault="004A7C0C" w:rsidP="00110CAE">
            <w:pPr>
              <w:jc w:val="center"/>
              <w:rPr>
                <w:rFonts w:ascii="Times New Roman" w:hAnsi="Times New Roman" w:cs="Times New Roman"/>
                <w:sz w:val="24"/>
                <w:szCs w:val="24"/>
              </w:rPr>
            </w:pPr>
            <w:r w:rsidRPr="00FC7E59">
              <w:rPr>
                <w:rFonts w:ascii="Times New Roman" w:hAnsi="Times New Roman" w:cs="Times New Roman"/>
                <w:sz w:val="24"/>
                <w:szCs w:val="24"/>
              </w:rPr>
              <w:t>9/11/17</w:t>
            </w:r>
          </w:p>
        </w:tc>
        <w:tc>
          <w:tcPr>
            <w:tcW w:w="2012" w:type="dxa"/>
          </w:tcPr>
          <w:p w14:paraId="3D5CFD21" w14:textId="54A6ADD3" w:rsidR="006C54A2" w:rsidRPr="00FC7E59" w:rsidRDefault="004A7C0C" w:rsidP="00110CAE">
            <w:pPr>
              <w:jc w:val="center"/>
              <w:rPr>
                <w:rFonts w:ascii="Times New Roman" w:hAnsi="Times New Roman" w:cs="Times New Roman"/>
                <w:sz w:val="24"/>
                <w:szCs w:val="24"/>
              </w:rPr>
            </w:pPr>
            <w:r w:rsidRPr="00FC7E59">
              <w:rPr>
                <w:rFonts w:ascii="Times New Roman" w:hAnsi="Times New Roman" w:cs="Times New Roman"/>
                <w:sz w:val="24"/>
                <w:szCs w:val="24"/>
              </w:rPr>
              <w:t>9</w:t>
            </w:r>
          </w:p>
        </w:tc>
        <w:tc>
          <w:tcPr>
            <w:tcW w:w="2567" w:type="dxa"/>
          </w:tcPr>
          <w:p w14:paraId="3367C098" w14:textId="11D6D2DF" w:rsidR="006C54A2" w:rsidRPr="00FC7E59" w:rsidRDefault="00742D43" w:rsidP="00110CAE">
            <w:pPr>
              <w:jc w:val="center"/>
              <w:rPr>
                <w:rFonts w:ascii="Times New Roman" w:hAnsi="Times New Roman" w:cs="Times New Roman"/>
                <w:sz w:val="24"/>
                <w:szCs w:val="24"/>
              </w:rPr>
            </w:pPr>
            <w:r w:rsidRPr="00FC7E59">
              <w:rPr>
                <w:rFonts w:ascii="Times New Roman" w:hAnsi="Times New Roman" w:cs="Times New Roman"/>
                <w:sz w:val="24"/>
                <w:szCs w:val="24"/>
              </w:rPr>
              <w:t>2</w:t>
            </w:r>
          </w:p>
        </w:tc>
        <w:tc>
          <w:tcPr>
            <w:tcW w:w="2279" w:type="dxa"/>
          </w:tcPr>
          <w:p w14:paraId="2E544662" w14:textId="79645CF2" w:rsidR="006C54A2" w:rsidRPr="00FC7E59" w:rsidRDefault="00742D43" w:rsidP="00110CAE">
            <w:pPr>
              <w:jc w:val="center"/>
              <w:rPr>
                <w:rFonts w:ascii="Times New Roman" w:hAnsi="Times New Roman" w:cs="Times New Roman"/>
                <w:sz w:val="24"/>
                <w:szCs w:val="24"/>
              </w:rPr>
            </w:pPr>
            <w:r w:rsidRPr="00FC7E59">
              <w:rPr>
                <w:rFonts w:ascii="Times New Roman" w:hAnsi="Times New Roman" w:cs="Times New Roman"/>
                <w:sz w:val="24"/>
                <w:szCs w:val="24"/>
              </w:rPr>
              <w:t>Meeting and contact information</w:t>
            </w:r>
          </w:p>
        </w:tc>
      </w:tr>
      <w:tr w:rsidR="006C54A2" w:rsidRPr="00FC7E59" w14:paraId="7C28CBEC" w14:textId="77777777" w:rsidTr="00A95E0F">
        <w:tc>
          <w:tcPr>
            <w:tcW w:w="2718" w:type="dxa"/>
          </w:tcPr>
          <w:p w14:paraId="5D029393" w14:textId="19674FB2" w:rsidR="006C54A2" w:rsidRPr="00FC7E59" w:rsidRDefault="004A7C0C" w:rsidP="00110CAE">
            <w:pPr>
              <w:jc w:val="center"/>
              <w:rPr>
                <w:rFonts w:ascii="Times New Roman" w:hAnsi="Times New Roman" w:cs="Times New Roman"/>
                <w:sz w:val="24"/>
                <w:szCs w:val="24"/>
              </w:rPr>
            </w:pPr>
            <w:r w:rsidRPr="00FC7E59">
              <w:rPr>
                <w:rFonts w:ascii="Times New Roman" w:hAnsi="Times New Roman" w:cs="Times New Roman"/>
                <w:sz w:val="24"/>
                <w:szCs w:val="24"/>
              </w:rPr>
              <w:t>9/19/17</w:t>
            </w:r>
          </w:p>
        </w:tc>
        <w:tc>
          <w:tcPr>
            <w:tcW w:w="2012" w:type="dxa"/>
          </w:tcPr>
          <w:p w14:paraId="46E450C8" w14:textId="2B69238D" w:rsidR="006C54A2" w:rsidRPr="00FC7E59" w:rsidRDefault="004A7C0C" w:rsidP="00110CAE">
            <w:pPr>
              <w:jc w:val="center"/>
              <w:rPr>
                <w:rFonts w:ascii="Times New Roman" w:hAnsi="Times New Roman" w:cs="Times New Roman"/>
                <w:sz w:val="24"/>
                <w:szCs w:val="24"/>
              </w:rPr>
            </w:pPr>
            <w:r w:rsidRPr="00FC7E59">
              <w:rPr>
                <w:rFonts w:ascii="Times New Roman" w:hAnsi="Times New Roman" w:cs="Times New Roman"/>
                <w:sz w:val="24"/>
                <w:szCs w:val="24"/>
              </w:rPr>
              <w:t>9</w:t>
            </w:r>
          </w:p>
        </w:tc>
        <w:tc>
          <w:tcPr>
            <w:tcW w:w="2567" w:type="dxa"/>
          </w:tcPr>
          <w:p w14:paraId="3FFBF574" w14:textId="29B0959C" w:rsidR="006C54A2" w:rsidRPr="00FC7E59" w:rsidRDefault="00742D43" w:rsidP="00110CAE">
            <w:pPr>
              <w:jc w:val="center"/>
              <w:rPr>
                <w:rFonts w:ascii="Times New Roman" w:hAnsi="Times New Roman" w:cs="Times New Roman"/>
                <w:sz w:val="24"/>
                <w:szCs w:val="24"/>
              </w:rPr>
            </w:pPr>
            <w:r w:rsidRPr="00FC7E59">
              <w:rPr>
                <w:rFonts w:ascii="Times New Roman" w:hAnsi="Times New Roman" w:cs="Times New Roman"/>
                <w:sz w:val="24"/>
                <w:szCs w:val="24"/>
              </w:rPr>
              <w:t>2</w:t>
            </w:r>
          </w:p>
        </w:tc>
        <w:tc>
          <w:tcPr>
            <w:tcW w:w="2279" w:type="dxa"/>
          </w:tcPr>
          <w:p w14:paraId="40043317" w14:textId="76684627" w:rsidR="006C54A2" w:rsidRPr="00FC7E59" w:rsidRDefault="00742D43" w:rsidP="00110CAE">
            <w:pPr>
              <w:jc w:val="center"/>
              <w:rPr>
                <w:rFonts w:ascii="Times New Roman" w:hAnsi="Times New Roman" w:cs="Times New Roman"/>
                <w:sz w:val="24"/>
                <w:szCs w:val="24"/>
              </w:rPr>
            </w:pPr>
            <w:r w:rsidRPr="00FC7E59">
              <w:rPr>
                <w:rFonts w:ascii="Times New Roman" w:hAnsi="Times New Roman" w:cs="Times New Roman"/>
                <w:sz w:val="24"/>
                <w:szCs w:val="24"/>
              </w:rPr>
              <w:t>Meeting and contact information</w:t>
            </w:r>
          </w:p>
        </w:tc>
      </w:tr>
      <w:tr w:rsidR="006C54A2" w:rsidRPr="00FC7E59" w14:paraId="1CC92893" w14:textId="77777777" w:rsidTr="00A95E0F">
        <w:tc>
          <w:tcPr>
            <w:tcW w:w="2718" w:type="dxa"/>
          </w:tcPr>
          <w:p w14:paraId="44242361" w14:textId="7B85A16D" w:rsidR="006C54A2" w:rsidRPr="00FC7E59" w:rsidRDefault="004A7C0C" w:rsidP="00110CAE">
            <w:pPr>
              <w:jc w:val="center"/>
              <w:rPr>
                <w:rFonts w:ascii="Times New Roman" w:hAnsi="Times New Roman" w:cs="Times New Roman"/>
                <w:sz w:val="24"/>
                <w:szCs w:val="24"/>
              </w:rPr>
            </w:pPr>
            <w:r w:rsidRPr="00FC7E59">
              <w:rPr>
                <w:rFonts w:ascii="Times New Roman" w:hAnsi="Times New Roman" w:cs="Times New Roman"/>
                <w:sz w:val="24"/>
                <w:szCs w:val="24"/>
              </w:rPr>
              <w:t>9/25/17</w:t>
            </w:r>
          </w:p>
        </w:tc>
        <w:tc>
          <w:tcPr>
            <w:tcW w:w="2012" w:type="dxa"/>
          </w:tcPr>
          <w:p w14:paraId="396E29D0" w14:textId="508EBE32" w:rsidR="006C54A2" w:rsidRPr="00FC7E59" w:rsidRDefault="004A7C0C" w:rsidP="00110CAE">
            <w:pPr>
              <w:jc w:val="center"/>
              <w:rPr>
                <w:rFonts w:ascii="Times New Roman" w:hAnsi="Times New Roman" w:cs="Times New Roman"/>
                <w:sz w:val="24"/>
                <w:szCs w:val="24"/>
              </w:rPr>
            </w:pPr>
            <w:r w:rsidRPr="00FC7E59">
              <w:rPr>
                <w:rFonts w:ascii="Times New Roman" w:hAnsi="Times New Roman" w:cs="Times New Roman"/>
                <w:sz w:val="24"/>
                <w:szCs w:val="24"/>
              </w:rPr>
              <w:t>9</w:t>
            </w:r>
          </w:p>
        </w:tc>
        <w:tc>
          <w:tcPr>
            <w:tcW w:w="2567" w:type="dxa"/>
          </w:tcPr>
          <w:p w14:paraId="5246E7C7" w14:textId="4F6F5F60" w:rsidR="006C54A2" w:rsidRPr="00FC7E59" w:rsidRDefault="00742D43" w:rsidP="00110CAE">
            <w:pPr>
              <w:jc w:val="center"/>
              <w:rPr>
                <w:rFonts w:ascii="Times New Roman" w:hAnsi="Times New Roman" w:cs="Times New Roman"/>
                <w:sz w:val="24"/>
                <w:szCs w:val="24"/>
              </w:rPr>
            </w:pPr>
            <w:r w:rsidRPr="00FC7E59">
              <w:rPr>
                <w:rFonts w:ascii="Times New Roman" w:hAnsi="Times New Roman" w:cs="Times New Roman"/>
                <w:sz w:val="24"/>
                <w:szCs w:val="24"/>
              </w:rPr>
              <w:t>3</w:t>
            </w:r>
          </w:p>
        </w:tc>
        <w:tc>
          <w:tcPr>
            <w:tcW w:w="2279" w:type="dxa"/>
          </w:tcPr>
          <w:p w14:paraId="0536A79F" w14:textId="6AAD3AF7" w:rsidR="006C54A2" w:rsidRPr="00FC7E59" w:rsidRDefault="00742D43" w:rsidP="00110CAE">
            <w:pPr>
              <w:jc w:val="center"/>
              <w:rPr>
                <w:rFonts w:ascii="Times New Roman" w:hAnsi="Times New Roman" w:cs="Times New Roman"/>
                <w:sz w:val="24"/>
                <w:szCs w:val="24"/>
              </w:rPr>
            </w:pPr>
            <w:r w:rsidRPr="00FC7E59">
              <w:rPr>
                <w:rFonts w:ascii="Times New Roman" w:hAnsi="Times New Roman" w:cs="Times New Roman"/>
                <w:sz w:val="24"/>
                <w:szCs w:val="24"/>
              </w:rPr>
              <w:t>none</w:t>
            </w:r>
          </w:p>
        </w:tc>
      </w:tr>
      <w:tr w:rsidR="004A7C0C" w:rsidRPr="00FC7E59" w14:paraId="4F1E97BB" w14:textId="77777777" w:rsidTr="00A95E0F">
        <w:tc>
          <w:tcPr>
            <w:tcW w:w="2718" w:type="dxa"/>
          </w:tcPr>
          <w:p w14:paraId="225DF95F" w14:textId="63AFBDD8" w:rsidR="004A7C0C" w:rsidRPr="00FC7E59" w:rsidRDefault="004A7C0C" w:rsidP="00110CAE">
            <w:pPr>
              <w:jc w:val="center"/>
              <w:rPr>
                <w:rFonts w:ascii="Times New Roman" w:hAnsi="Times New Roman" w:cs="Times New Roman"/>
                <w:sz w:val="24"/>
                <w:szCs w:val="24"/>
              </w:rPr>
            </w:pPr>
            <w:r w:rsidRPr="00FC7E59">
              <w:rPr>
                <w:rFonts w:ascii="Times New Roman" w:hAnsi="Times New Roman" w:cs="Times New Roman"/>
                <w:sz w:val="24"/>
                <w:szCs w:val="24"/>
              </w:rPr>
              <w:t>10/2/17</w:t>
            </w:r>
          </w:p>
        </w:tc>
        <w:tc>
          <w:tcPr>
            <w:tcW w:w="2012" w:type="dxa"/>
          </w:tcPr>
          <w:p w14:paraId="0A3474F3" w14:textId="6812EA4C" w:rsidR="004A7C0C" w:rsidRPr="00FC7E59" w:rsidRDefault="004A7C0C" w:rsidP="00110CAE">
            <w:pPr>
              <w:jc w:val="center"/>
              <w:rPr>
                <w:rFonts w:ascii="Times New Roman" w:hAnsi="Times New Roman" w:cs="Times New Roman"/>
                <w:sz w:val="24"/>
                <w:szCs w:val="24"/>
              </w:rPr>
            </w:pPr>
            <w:r w:rsidRPr="00FC7E59">
              <w:rPr>
                <w:rFonts w:ascii="Times New Roman" w:hAnsi="Times New Roman" w:cs="Times New Roman"/>
                <w:sz w:val="24"/>
                <w:szCs w:val="24"/>
              </w:rPr>
              <w:t>1</w:t>
            </w:r>
          </w:p>
        </w:tc>
        <w:tc>
          <w:tcPr>
            <w:tcW w:w="2567" w:type="dxa"/>
          </w:tcPr>
          <w:p w14:paraId="1977540A" w14:textId="7EAAB525" w:rsidR="004A7C0C" w:rsidRPr="00FC7E59" w:rsidRDefault="00742D43" w:rsidP="00110CAE">
            <w:pPr>
              <w:jc w:val="center"/>
              <w:rPr>
                <w:rFonts w:ascii="Times New Roman" w:hAnsi="Times New Roman" w:cs="Times New Roman"/>
                <w:sz w:val="24"/>
                <w:szCs w:val="24"/>
              </w:rPr>
            </w:pPr>
            <w:r w:rsidRPr="00FC7E59">
              <w:rPr>
                <w:rFonts w:ascii="Times New Roman" w:hAnsi="Times New Roman" w:cs="Times New Roman"/>
                <w:sz w:val="24"/>
                <w:szCs w:val="24"/>
              </w:rPr>
              <w:t>1</w:t>
            </w:r>
          </w:p>
        </w:tc>
        <w:tc>
          <w:tcPr>
            <w:tcW w:w="2279" w:type="dxa"/>
          </w:tcPr>
          <w:p w14:paraId="11DFBB3C" w14:textId="75F45362" w:rsidR="004A7C0C" w:rsidRPr="00FC7E59" w:rsidRDefault="00742D43" w:rsidP="00110CAE">
            <w:pPr>
              <w:jc w:val="center"/>
              <w:rPr>
                <w:rFonts w:ascii="Times New Roman" w:hAnsi="Times New Roman" w:cs="Times New Roman"/>
                <w:sz w:val="24"/>
                <w:szCs w:val="24"/>
              </w:rPr>
            </w:pPr>
            <w:r w:rsidRPr="00FC7E59">
              <w:rPr>
                <w:rFonts w:ascii="Times New Roman" w:hAnsi="Times New Roman" w:cs="Times New Roman"/>
                <w:sz w:val="24"/>
                <w:szCs w:val="24"/>
              </w:rPr>
              <w:t>none</w:t>
            </w:r>
          </w:p>
        </w:tc>
      </w:tr>
      <w:tr w:rsidR="006C54A2" w:rsidRPr="00FC7E59" w14:paraId="6B728C8B" w14:textId="77777777" w:rsidTr="00A95E0F">
        <w:tc>
          <w:tcPr>
            <w:tcW w:w="2718" w:type="dxa"/>
          </w:tcPr>
          <w:p w14:paraId="6C265083" w14:textId="0F2357B6" w:rsidR="006C54A2" w:rsidRPr="00FC7E59" w:rsidRDefault="004A7C0C" w:rsidP="00110CAE">
            <w:pPr>
              <w:jc w:val="center"/>
              <w:rPr>
                <w:rFonts w:ascii="Times New Roman" w:hAnsi="Times New Roman" w:cs="Times New Roman"/>
                <w:sz w:val="24"/>
                <w:szCs w:val="24"/>
              </w:rPr>
            </w:pPr>
            <w:r w:rsidRPr="00FC7E59">
              <w:rPr>
                <w:rFonts w:ascii="Times New Roman" w:hAnsi="Times New Roman" w:cs="Times New Roman"/>
                <w:sz w:val="24"/>
                <w:szCs w:val="24"/>
              </w:rPr>
              <w:t>10/3/17</w:t>
            </w:r>
          </w:p>
        </w:tc>
        <w:tc>
          <w:tcPr>
            <w:tcW w:w="2012" w:type="dxa"/>
          </w:tcPr>
          <w:p w14:paraId="14EBABE0" w14:textId="59E8A8E6" w:rsidR="006C54A2" w:rsidRPr="00FC7E59" w:rsidRDefault="004A7C0C" w:rsidP="00110CAE">
            <w:pPr>
              <w:jc w:val="center"/>
              <w:rPr>
                <w:rFonts w:ascii="Times New Roman" w:hAnsi="Times New Roman" w:cs="Times New Roman"/>
                <w:sz w:val="24"/>
                <w:szCs w:val="24"/>
              </w:rPr>
            </w:pPr>
            <w:r w:rsidRPr="00FC7E59">
              <w:rPr>
                <w:rFonts w:ascii="Times New Roman" w:hAnsi="Times New Roman" w:cs="Times New Roman"/>
                <w:sz w:val="24"/>
                <w:szCs w:val="24"/>
              </w:rPr>
              <w:t>2</w:t>
            </w:r>
          </w:p>
        </w:tc>
        <w:tc>
          <w:tcPr>
            <w:tcW w:w="2567" w:type="dxa"/>
          </w:tcPr>
          <w:p w14:paraId="302D74A3" w14:textId="392FDC0D" w:rsidR="006C54A2" w:rsidRPr="00FC7E59" w:rsidRDefault="00742D43" w:rsidP="00110CAE">
            <w:pPr>
              <w:jc w:val="center"/>
              <w:rPr>
                <w:rFonts w:ascii="Times New Roman" w:hAnsi="Times New Roman" w:cs="Times New Roman"/>
                <w:sz w:val="24"/>
                <w:szCs w:val="24"/>
              </w:rPr>
            </w:pPr>
            <w:r w:rsidRPr="00FC7E59">
              <w:rPr>
                <w:rFonts w:ascii="Times New Roman" w:hAnsi="Times New Roman" w:cs="Times New Roman"/>
                <w:sz w:val="24"/>
                <w:szCs w:val="24"/>
              </w:rPr>
              <w:t>0</w:t>
            </w:r>
          </w:p>
        </w:tc>
        <w:tc>
          <w:tcPr>
            <w:tcW w:w="2279" w:type="dxa"/>
          </w:tcPr>
          <w:p w14:paraId="5AE056E6" w14:textId="7C19A587" w:rsidR="006C54A2" w:rsidRPr="00FC7E59" w:rsidRDefault="00742D43" w:rsidP="00110CAE">
            <w:pPr>
              <w:jc w:val="center"/>
              <w:rPr>
                <w:rFonts w:ascii="Times New Roman" w:hAnsi="Times New Roman" w:cs="Times New Roman"/>
                <w:sz w:val="24"/>
                <w:szCs w:val="24"/>
              </w:rPr>
            </w:pPr>
            <w:r w:rsidRPr="00FC7E59">
              <w:rPr>
                <w:rFonts w:ascii="Times New Roman" w:hAnsi="Times New Roman" w:cs="Times New Roman"/>
                <w:sz w:val="24"/>
                <w:szCs w:val="24"/>
              </w:rPr>
              <w:t>none</w:t>
            </w:r>
          </w:p>
        </w:tc>
      </w:tr>
      <w:tr w:rsidR="004A7C0C" w:rsidRPr="00FC7E59" w14:paraId="44CA194D" w14:textId="77777777" w:rsidTr="00A95E0F">
        <w:tc>
          <w:tcPr>
            <w:tcW w:w="2718" w:type="dxa"/>
          </w:tcPr>
          <w:p w14:paraId="36EDEBEA" w14:textId="183969FB" w:rsidR="004A7C0C" w:rsidRPr="00FC7E59" w:rsidRDefault="004A7C0C" w:rsidP="00110CAE">
            <w:pPr>
              <w:jc w:val="center"/>
              <w:rPr>
                <w:rFonts w:ascii="Times New Roman" w:hAnsi="Times New Roman" w:cs="Times New Roman"/>
                <w:sz w:val="24"/>
                <w:szCs w:val="24"/>
              </w:rPr>
            </w:pPr>
            <w:r w:rsidRPr="00FC7E59">
              <w:rPr>
                <w:rFonts w:ascii="Times New Roman" w:hAnsi="Times New Roman" w:cs="Times New Roman"/>
                <w:sz w:val="24"/>
                <w:szCs w:val="24"/>
              </w:rPr>
              <w:t>10/14/17</w:t>
            </w:r>
          </w:p>
        </w:tc>
        <w:tc>
          <w:tcPr>
            <w:tcW w:w="2012" w:type="dxa"/>
          </w:tcPr>
          <w:p w14:paraId="60804B7E" w14:textId="6DA36ED7" w:rsidR="004A7C0C" w:rsidRPr="00FC7E59" w:rsidRDefault="004A7C0C" w:rsidP="00110CAE">
            <w:pPr>
              <w:jc w:val="center"/>
              <w:rPr>
                <w:rFonts w:ascii="Times New Roman" w:hAnsi="Times New Roman" w:cs="Times New Roman"/>
                <w:sz w:val="24"/>
                <w:szCs w:val="24"/>
              </w:rPr>
            </w:pPr>
            <w:r w:rsidRPr="00FC7E59">
              <w:rPr>
                <w:rFonts w:ascii="Times New Roman" w:hAnsi="Times New Roman" w:cs="Times New Roman"/>
                <w:sz w:val="24"/>
                <w:szCs w:val="24"/>
              </w:rPr>
              <w:t>1</w:t>
            </w:r>
          </w:p>
        </w:tc>
        <w:tc>
          <w:tcPr>
            <w:tcW w:w="2567" w:type="dxa"/>
          </w:tcPr>
          <w:p w14:paraId="34DD18A9" w14:textId="7EF01ED4" w:rsidR="004A7C0C" w:rsidRPr="00FC7E59" w:rsidRDefault="00742D43" w:rsidP="00110CAE">
            <w:pPr>
              <w:jc w:val="center"/>
              <w:rPr>
                <w:rFonts w:ascii="Times New Roman" w:hAnsi="Times New Roman" w:cs="Times New Roman"/>
                <w:sz w:val="24"/>
                <w:szCs w:val="24"/>
              </w:rPr>
            </w:pPr>
            <w:r w:rsidRPr="00FC7E59">
              <w:rPr>
                <w:rFonts w:ascii="Times New Roman" w:hAnsi="Times New Roman" w:cs="Times New Roman"/>
                <w:sz w:val="24"/>
                <w:szCs w:val="24"/>
              </w:rPr>
              <w:t>0</w:t>
            </w:r>
          </w:p>
        </w:tc>
        <w:tc>
          <w:tcPr>
            <w:tcW w:w="2279" w:type="dxa"/>
          </w:tcPr>
          <w:p w14:paraId="2107D6D9" w14:textId="5CDBB5B5" w:rsidR="004A7C0C" w:rsidRPr="00FC7E59" w:rsidRDefault="00742D43" w:rsidP="00110CAE">
            <w:pPr>
              <w:jc w:val="center"/>
              <w:rPr>
                <w:rFonts w:ascii="Times New Roman" w:hAnsi="Times New Roman" w:cs="Times New Roman"/>
                <w:sz w:val="24"/>
                <w:szCs w:val="24"/>
              </w:rPr>
            </w:pPr>
            <w:r w:rsidRPr="00FC7E59">
              <w:rPr>
                <w:rFonts w:ascii="Times New Roman" w:hAnsi="Times New Roman" w:cs="Times New Roman"/>
                <w:sz w:val="24"/>
                <w:szCs w:val="24"/>
              </w:rPr>
              <w:t>none</w:t>
            </w:r>
          </w:p>
        </w:tc>
      </w:tr>
      <w:tr w:rsidR="00742D43" w:rsidRPr="00FC7E59" w14:paraId="5B2F478E" w14:textId="77777777" w:rsidTr="00A95E0F">
        <w:tc>
          <w:tcPr>
            <w:tcW w:w="2718" w:type="dxa"/>
            <w:tcBorders>
              <w:bottom w:val="single" w:sz="4" w:space="0" w:color="auto"/>
            </w:tcBorders>
          </w:tcPr>
          <w:p w14:paraId="39A0D9E7" w14:textId="3FD8E9E1" w:rsidR="00742D43" w:rsidRPr="00FC7E59" w:rsidRDefault="00742D43" w:rsidP="00110CAE">
            <w:pPr>
              <w:jc w:val="center"/>
              <w:rPr>
                <w:rFonts w:ascii="Times New Roman" w:hAnsi="Times New Roman" w:cs="Times New Roman"/>
                <w:sz w:val="24"/>
                <w:szCs w:val="24"/>
              </w:rPr>
            </w:pPr>
            <w:r w:rsidRPr="00FC7E59">
              <w:rPr>
                <w:rFonts w:ascii="Times New Roman" w:hAnsi="Times New Roman" w:cs="Times New Roman"/>
                <w:sz w:val="24"/>
                <w:szCs w:val="24"/>
              </w:rPr>
              <w:t>Total</w:t>
            </w:r>
          </w:p>
        </w:tc>
        <w:tc>
          <w:tcPr>
            <w:tcW w:w="2012" w:type="dxa"/>
            <w:tcBorders>
              <w:bottom w:val="single" w:sz="4" w:space="0" w:color="auto"/>
            </w:tcBorders>
          </w:tcPr>
          <w:p w14:paraId="6AD439A6" w14:textId="7F9127AA" w:rsidR="00742D43" w:rsidRPr="00FC7E59" w:rsidRDefault="00742D43" w:rsidP="00110CAE">
            <w:pPr>
              <w:jc w:val="center"/>
              <w:rPr>
                <w:rFonts w:ascii="Times New Roman" w:hAnsi="Times New Roman" w:cs="Times New Roman"/>
                <w:sz w:val="24"/>
                <w:szCs w:val="24"/>
              </w:rPr>
            </w:pPr>
            <w:r w:rsidRPr="00FC7E59">
              <w:rPr>
                <w:rFonts w:ascii="Times New Roman" w:hAnsi="Times New Roman" w:cs="Times New Roman"/>
                <w:sz w:val="24"/>
                <w:szCs w:val="24"/>
              </w:rPr>
              <w:t>40</w:t>
            </w:r>
          </w:p>
        </w:tc>
        <w:tc>
          <w:tcPr>
            <w:tcW w:w="2567" w:type="dxa"/>
            <w:tcBorders>
              <w:bottom w:val="single" w:sz="4" w:space="0" w:color="auto"/>
            </w:tcBorders>
          </w:tcPr>
          <w:p w14:paraId="6AB48120" w14:textId="7EAB972B" w:rsidR="00742D43" w:rsidRPr="00FC7E59" w:rsidRDefault="00742D43" w:rsidP="00110CAE">
            <w:pPr>
              <w:jc w:val="center"/>
              <w:rPr>
                <w:rFonts w:ascii="Times New Roman" w:hAnsi="Times New Roman" w:cs="Times New Roman"/>
                <w:sz w:val="24"/>
                <w:szCs w:val="24"/>
              </w:rPr>
            </w:pPr>
            <w:r w:rsidRPr="00FC7E59">
              <w:rPr>
                <w:rFonts w:ascii="Times New Roman" w:hAnsi="Times New Roman" w:cs="Times New Roman"/>
                <w:sz w:val="24"/>
                <w:szCs w:val="24"/>
              </w:rPr>
              <w:t>15</w:t>
            </w:r>
          </w:p>
        </w:tc>
        <w:tc>
          <w:tcPr>
            <w:tcW w:w="2279" w:type="dxa"/>
            <w:tcBorders>
              <w:bottom w:val="single" w:sz="4" w:space="0" w:color="auto"/>
            </w:tcBorders>
          </w:tcPr>
          <w:p w14:paraId="29CA9127" w14:textId="77777777" w:rsidR="00742D43" w:rsidRPr="00FC7E59" w:rsidRDefault="00742D43" w:rsidP="00110CAE">
            <w:pPr>
              <w:jc w:val="center"/>
              <w:rPr>
                <w:rFonts w:ascii="Times New Roman" w:hAnsi="Times New Roman" w:cs="Times New Roman"/>
                <w:sz w:val="24"/>
                <w:szCs w:val="24"/>
              </w:rPr>
            </w:pPr>
          </w:p>
        </w:tc>
      </w:tr>
    </w:tbl>
    <w:p w14:paraId="2486AC48" w14:textId="77777777" w:rsidR="006E62FA" w:rsidRDefault="006E62FA" w:rsidP="006E62FA"/>
    <w:p w14:paraId="5D8BFC54" w14:textId="77777777" w:rsidR="00DC464B" w:rsidRDefault="006E62FA" w:rsidP="00DC464B">
      <w:pPr>
        <w:rPr>
          <w:rFonts w:ascii="Times New Roman" w:hAnsi="Times New Roman" w:cs="Times New Roman"/>
          <w:sz w:val="24"/>
          <w:szCs w:val="24"/>
        </w:rPr>
      </w:pPr>
      <w:r>
        <w:br w:type="page"/>
      </w:r>
      <w:r w:rsidR="00DC464B">
        <w:rPr>
          <w:rFonts w:ascii="Times New Roman" w:hAnsi="Times New Roman" w:cs="Times New Roman"/>
          <w:sz w:val="24"/>
          <w:szCs w:val="24"/>
        </w:rPr>
        <w:lastRenderedPageBreak/>
        <w:t>Referral Acceptance Criteria</w:t>
      </w:r>
    </w:p>
    <w:p w14:paraId="5E5C08DE" w14:textId="77777777" w:rsidR="00DC464B" w:rsidRDefault="00DC464B" w:rsidP="00DC464B">
      <w:pPr>
        <w:rPr>
          <w:rFonts w:ascii="Times New Roman" w:hAnsi="Times New Roman" w:cs="Times New Roman"/>
          <w:sz w:val="24"/>
          <w:szCs w:val="24"/>
        </w:rPr>
      </w:pPr>
      <w:r>
        <w:rPr>
          <w:noProof/>
        </w:rPr>
        <mc:AlternateContent>
          <mc:Choice Requires="wpg">
            <w:drawing>
              <wp:anchor distT="0" distB="0" distL="114300" distR="114300" simplePos="0" relativeHeight="251665408" behindDoc="1" locked="0" layoutInCell="0" hidden="0" allowOverlap="1" wp14:anchorId="0D2753AE" wp14:editId="38C20238">
                <wp:simplePos x="0" y="0"/>
                <wp:positionH relativeFrom="margin">
                  <wp:posOffset>-52070</wp:posOffset>
                </wp:positionH>
                <wp:positionV relativeFrom="paragraph">
                  <wp:posOffset>205740</wp:posOffset>
                </wp:positionV>
                <wp:extent cx="6717665" cy="381635"/>
                <wp:effectExtent l="0" t="0" r="26035" b="18415"/>
                <wp:wrapTopAndBottom distT="0" distB="0"/>
                <wp:docPr id="115" name="Group 115"/>
                <wp:cNvGraphicFramePr/>
                <a:graphic xmlns:a="http://schemas.openxmlformats.org/drawingml/2006/main">
                  <a:graphicData uri="http://schemas.microsoft.com/office/word/2010/wordprocessingGroup">
                    <wpg:wgp>
                      <wpg:cNvGrpSpPr/>
                      <wpg:grpSpPr>
                        <a:xfrm>
                          <a:off x="0" y="0"/>
                          <a:ext cx="6717665" cy="381635"/>
                          <a:chOff x="1919659" y="3554182"/>
                          <a:chExt cx="6852680" cy="474103"/>
                        </a:xfrm>
                      </wpg:grpSpPr>
                      <wpg:grpSp>
                        <wpg:cNvPr id="116" name="Group 116"/>
                        <wpg:cNvGrpSpPr/>
                        <wpg:grpSpPr>
                          <a:xfrm>
                            <a:off x="1919659" y="3554182"/>
                            <a:ext cx="6852680" cy="474103"/>
                            <a:chOff x="0" y="0"/>
                            <a:chExt cx="6852680" cy="474103"/>
                          </a:xfrm>
                        </wpg:grpSpPr>
                        <wps:wsp>
                          <wps:cNvPr id="117" name="Rectangle 117"/>
                          <wps:cNvSpPr/>
                          <wps:spPr>
                            <a:xfrm>
                              <a:off x="0" y="0"/>
                              <a:ext cx="6852675" cy="451625"/>
                            </a:xfrm>
                            <a:prstGeom prst="rect">
                              <a:avLst/>
                            </a:prstGeom>
                            <a:noFill/>
                            <a:ln>
                              <a:noFill/>
                            </a:ln>
                          </wps:spPr>
                          <wps:txbx>
                            <w:txbxContent>
                              <w:p w14:paraId="6B7834F5" w14:textId="77777777" w:rsidR="005E32BD" w:rsidRDefault="005E32BD" w:rsidP="00DC464B">
                                <w:pPr>
                                  <w:spacing w:line="240" w:lineRule="auto"/>
                                  <w:ind w:left="-900"/>
                                  <w:textDirection w:val="btLr"/>
                                </w:pPr>
                              </w:p>
                            </w:txbxContent>
                          </wps:txbx>
                          <wps:bodyPr lIns="91425" tIns="91425" rIns="91425" bIns="91425" anchor="ctr" anchorCtr="0"/>
                        </wps:wsp>
                        <wps:wsp>
                          <wps:cNvPr id="118" name="Freeform 118"/>
                          <wps:cNvSpPr/>
                          <wps:spPr>
                            <a:xfrm>
                              <a:off x="486093" y="280911"/>
                              <a:ext cx="45853" cy="168084"/>
                            </a:xfrm>
                            <a:custGeom>
                              <a:avLst/>
                              <a:gdLst/>
                              <a:ahLst/>
                              <a:cxnLst/>
                              <a:rect l="0" t="0" r="0" b="0"/>
                              <a:pathLst>
                                <a:path w="120000" h="120000" extrusionOk="0">
                                  <a:moveTo>
                                    <a:pt x="0" y="0"/>
                                  </a:moveTo>
                                  <a:lnTo>
                                    <a:pt x="99278" y="0"/>
                                  </a:lnTo>
                                  <a:lnTo>
                                    <a:pt x="120000" y="948"/>
                                  </a:lnTo>
                                  <a:lnTo>
                                    <a:pt x="120000" y="7456"/>
                                  </a:lnTo>
                                  <a:lnTo>
                                    <a:pt x="99278" y="6518"/>
                                  </a:lnTo>
                                  <a:lnTo>
                                    <a:pt x="25126" y="6518"/>
                                  </a:lnTo>
                                  <a:lnTo>
                                    <a:pt x="25126" y="73033"/>
                                  </a:lnTo>
                                  <a:lnTo>
                                    <a:pt x="99278" y="73033"/>
                                  </a:lnTo>
                                  <a:lnTo>
                                    <a:pt x="120000" y="72095"/>
                                  </a:lnTo>
                                  <a:lnTo>
                                    <a:pt x="120000" y="79045"/>
                                  </a:lnTo>
                                  <a:lnTo>
                                    <a:pt x="99278" y="79543"/>
                                  </a:lnTo>
                                  <a:lnTo>
                                    <a:pt x="25126" y="79543"/>
                                  </a:lnTo>
                                  <a:lnTo>
                                    <a:pt x="25126" y="120000"/>
                                  </a:lnTo>
                                  <a:lnTo>
                                    <a:pt x="0" y="120000"/>
                                  </a:lnTo>
                                  <a:lnTo>
                                    <a:pt x="0" y="0"/>
                                  </a:lnTo>
                                  <a:close/>
                                </a:path>
                              </a:pathLst>
                            </a:custGeom>
                            <a:solidFill>
                              <a:srgbClr val="181717"/>
                            </a:solidFill>
                            <a:ln>
                              <a:noFill/>
                            </a:ln>
                          </wps:spPr>
                          <wps:bodyPr lIns="91425" tIns="91425" rIns="91425" bIns="91425" anchor="ctr" anchorCtr="0"/>
                        </wps:wsp>
                        <wps:wsp>
                          <wps:cNvPr id="119" name="Freeform 119"/>
                          <wps:cNvSpPr/>
                          <wps:spPr>
                            <a:xfrm>
                              <a:off x="472083" y="163716"/>
                              <a:ext cx="59860" cy="66759"/>
                            </a:xfrm>
                            <a:custGeom>
                              <a:avLst/>
                              <a:gdLst/>
                              <a:ahLst/>
                              <a:cxnLst/>
                              <a:rect l="0" t="0" r="0" b="0"/>
                              <a:pathLst>
                                <a:path w="120000" h="120000" extrusionOk="0">
                                  <a:moveTo>
                                    <a:pt x="71311" y="0"/>
                                  </a:moveTo>
                                  <a:cubicBezTo>
                                    <a:pt x="76771" y="15271"/>
                                    <a:pt x="86566" y="27947"/>
                                    <a:pt x="99013" y="36805"/>
                                  </a:cubicBezTo>
                                  <a:lnTo>
                                    <a:pt x="120000" y="43491"/>
                                  </a:lnTo>
                                  <a:lnTo>
                                    <a:pt x="120000" y="120000"/>
                                  </a:lnTo>
                                  <a:lnTo>
                                    <a:pt x="94230" y="116922"/>
                                  </a:lnTo>
                                  <a:cubicBezTo>
                                    <a:pt x="49630" y="105636"/>
                                    <a:pt x="16861" y="78636"/>
                                    <a:pt x="0" y="43213"/>
                                  </a:cubicBezTo>
                                  <a:lnTo>
                                    <a:pt x="71311" y="0"/>
                                  </a:lnTo>
                                  <a:close/>
                                </a:path>
                              </a:pathLst>
                            </a:custGeom>
                            <a:solidFill>
                              <a:srgbClr val="181717"/>
                            </a:solidFill>
                            <a:ln>
                              <a:noFill/>
                            </a:ln>
                          </wps:spPr>
                          <wps:txbx>
                            <w:txbxContent>
                              <w:p w14:paraId="49638E61" w14:textId="77777777" w:rsidR="005E32BD" w:rsidRDefault="005E32BD" w:rsidP="00DC464B">
                                <w:pPr>
                                  <w:spacing w:line="240" w:lineRule="auto"/>
                                  <w:textDirection w:val="btLr"/>
                                </w:pPr>
                              </w:p>
                            </w:txbxContent>
                          </wps:txbx>
                          <wps:bodyPr lIns="91425" tIns="91425" rIns="91425" bIns="91425" anchor="ctr" anchorCtr="0"/>
                        </wps:wsp>
                        <wps:wsp>
                          <wps:cNvPr id="120" name="Freeform 120"/>
                          <wps:cNvSpPr/>
                          <wps:spPr>
                            <a:xfrm>
                              <a:off x="480097" y="3118"/>
                              <a:ext cx="51847" cy="126641"/>
                            </a:xfrm>
                            <a:custGeom>
                              <a:avLst/>
                              <a:gdLst/>
                              <a:ahLst/>
                              <a:cxnLst/>
                              <a:rect l="0" t="0" r="0" b="0"/>
                              <a:pathLst>
                                <a:path w="120000" h="120000" extrusionOk="0">
                                  <a:moveTo>
                                    <a:pt x="120000" y="0"/>
                                  </a:moveTo>
                                  <a:lnTo>
                                    <a:pt x="120000" y="39609"/>
                                  </a:lnTo>
                                  <a:lnTo>
                                    <a:pt x="109483" y="41162"/>
                                  </a:lnTo>
                                  <a:cubicBezTo>
                                    <a:pt x="101232" y="44387"/>
                                    <a:pt x="96411" y="49092"/>
                                    <a:pt x="96411" y="55013"/>
                                  </a:cubicBezTo>
                                  <a:cubicBezTo>
                                    <a:pt x="96411" y="59719"/>
                                    <a:pt x="99760" y="63719"/>
                                    <a:pt x="105620" y="67253"/>
                                  </a:cubicBezTo>
                                  <a:lnTo>
                                    <a:pt x="120000" y="72842"/>
                                  </a:lnTo>
                                  <a:lnTo>
                                    <a:pt x="120000" y="120000"/>
                                  </a:lnTo>
                                  <a:lnTo>
                                    <a:pt x="107168" y="116997"/>
                                  </a:lnTo>
                                  <a:cubicBezTo>
                                    <a:pt x="53584" y="104662"/>
                                    <a:pt x="0" y="88570"/>
                                    <a:pt x="0" y="56228"/>
                                  </a:cubicBezTo>
                                  <a:cubicBezTo>
                                    <a:pt x="0" y="31634"/>
                                    <a:pt x="32953" y="11304"/>
                                    <a:pt x="85104" y="2675"/>
                                  </a:cubicBezTo>
                                  <a:lnTo>
                                    <a:pt x="120000" y="0"/>
                                  </a:lnTo>
                                  <a:close/>
                                </a:path>
                              </a:pathLst>
                            </a:custGeom>
                            <a:solidFill>
                              <a:srgbClr val="181717"/>
                            </a:solidFill>
                            <a:ln>
                              <a:noFill/>
                            </a:ln>
                          </wps:spPr>
                          <wps:txbx>
                            <w:txbxContent>
                              <w:p w14:paraId="16A6BB14" w14:textId="77777777" w:rsidR="005E32BD" w:rsidRDefault="005E32BD" w:rsidP="00DC464B">
                                <w:pPr>
                                  <w:spacing w:line="240" w:lineRule="auto"/>
                                  <w:textDirection w:val="btLr"/>
                                </w:pPr>
                              </w:p>
                            </w:txbxContent>
                          </wps:txbx>
                          <wps:bodyPr lIns="91425" tIns="91425" rIns="91425" bIns="91425" anchor="ctr" anchorCtr="0"/>
                        </wps:wsp>
                        <wps:wsp>
                          <wps:cNvPr id="121" name="Freeform 121"/>
                          <wps:cNvSpPr/>
                          <wps:spPr>
                            <a:xfrm>
                              <a:off x="0" y="1"/>
                              <a:ext cx="456615" cy="449871"/>
                            </a:xfrm>
                            <a:custGeom>
                              <a:avLst/>
                              <a:gdLst/>
                              <a:ahLst/>
                              <a:cxnLst/>
                              <a:rect l="0" t="0" r="0" b="0"/>
                              <a:pathLst>
                                <a:path w="120000" h="120000" extrusionOk="0">
                                  <a:moveTo>
                                    <a:pt x="29998" y="338"/>
                                  </a:moveTo>
                                  <a:cubicBezTo>
                                    <a:pt x="44997" y="0"/>
                                    <a:pt x="60003" y="15298"/>
                                    <a:pt x="60003" y="15298"/>
                                  </a:cubicBezTo>
                                  <a:cubicBezTo>
                                    <a:pt x="60003" y="15298"/>
                                    <a:pt x="74999" y="6"/>
                                    <a:pt x="90001" y="338"/>
                                  </a:cubicBezTo>
                                  <a:cubicBezTo>
                                    <a:pt x="105004" y="677"/>
                                    <a:pt x="119999" y="16643"/>
                                    <a:pt x="119999" y="33463"/>
                                  </a:cubicBezTo>
                                  <a:cubicBezTo>
                                    <a:pt x="119999" y="53494"/>
                                    <a:pt x="87114" y="88383"/>
                                    <a:pt x="87114" y="88383"/>
                                  </a:cubicBezTo>
                                  <a:lnTo>
                                    <a:pt x="87114" y="47044"/>
                                  </a:lnTo>
                                  <a:lnTo>
                                    <a:pt x="108645" y="47044"/>
                                  </a:lnTo>
                                  <a:lnTo>
                                    <a:pt x="108248" y="34625"/>
                                  </a:lnTo>
                                  <a:lnTo>
                                    <a:pt x="87114" y="34625"/>
                                  </a:lnTo>
                                  <a:lnTo>
                                    <a:pt x="87114" y="14993"/>
                                  </a:lnTo>
                                  <a:lnTo>
                                    <a:pt x="74875" y="14993"/>
                                  </a:lnTo>
                                  <a:lnTo>
                                    <a:pt x="74875" y="34625"/>
                                  </a:lnTo>
                                  <a:lnTo>
                                    <a:pt x="54139" y="34625"/>
                                  </a:lnTo>
                                  <a:lnTo>
                                    <a:pt x="54139" y="47044"/>
                                  </a:lnTo>
                                  <a:lnTo>
                                    <a:pt x="74875" y="47044"/>
                                  </a:lnTo>
                                  <a:lnTo>
                                    <a:pt x="74875" y="104569"/>
                                  </a:lnTo>
                                  <a:lnTo>
                                    <a:pt x="60003" y="120000"/>
                                  </a:lnTo>
                                  <a:cubicBezTo>
                                    <a:pt x="60003" y="120000"/>
                                    <a:pt x="0" y="67092"/>
                                    <a:pt x="0" y="33463"/>
                                  </a:cubicBezTo>
                                  <a:cubicBezTo>
                                    <a:pt x="0" y="16643"/>
                                    <a:pt x="15002" y="677"/>
                                    <a:pt x="29998" y="338"/>
                                  </a:cubicBezTo>
                                  <a:close/>
                                </a:path>
                              </a:pathLst>
                            </a:custGeom>
                            <a:solidFill>
                              <a:srgbClr val="181717"/>
                            </a:solidFill>
                            <a:ln>
                              <a:noFill/>
                            </a:ln>
                          </wps:spPr>
                          <wps:txbx>
                            <w:txbxContent>
                              <w:p w14:paraId="2A0D0A06" w14:textId="77777777" w:rsidR="005E32BD" w:rsidRDefault="005E32BD" w:rsidP="00DC464B">
                                <w:pPr>
                                  <w:spacing w:line="240" w:lineRule="auto"/>
                                  <w:textDirection w:val="btLr"/>
                                </w:pPr>
                              </w:p>
                            </w:txbxContent>
                          </wps:txbx>
                          <wps:bodyPr lIns="91425" tIns="91425" rIns="91425" bIns="91425" anchor="ctr" anchorCtr="0"/>
                        </wps:wsp>
                        <wps:wsp>
                          <wps:cNvPr id="122" name="Freeform 122"/>
                          <wps:cNvSpPr/>
                          <wps:spPr>
                            <a:xfrm>
                              <a:off x="531945" y="282239"/>
                              <a:ext cx="45866" cy="166755"/>
                            </a:xfrm>
                            <a:custGeom>
                              <a:avLst/>
                              <a:gdLst/>
                              <a:ahLst/>
                              <a:cxnLst/>
                              <a:rect l="0" t="0" r="0" b="0"/>
                              <a:pathLst>
                                <a:path w="120000" h="120000" extrusionOk="0">
                                  <a:moveTo>
                                    <a:pt x="0" y="0"/>
                                  </a:moveTo>
                                  <a:lnTo>
                                    <a:pt x="41824" y="1930"/>
                                  </a:lnTo>
                                  <a:cubicBezTo>
                                    <a:pt x="94917" y="7577"/>
                                    <a:pt x="120000" y="21123"/>
                                    <a:pt x="120000" y="39137"/>
                                  </a:cubicBezTo>
                                  <a:cubicBezTo>
                                    <a:pt x="120000" y="57452"/>
                                    <a:pt x="93617" y="71270"/>
                                    <a:pt x="38959" y="76635"/>
                                  </a:cubicBezTo>
                                  <a:lnTo>
                                    <a:pt x="115615" y="120000"/>
                                  </a:lnTo>
                                  <a:lnTo>
                                    <a:pt x="87303" y="120000"/>
                                  </a:lnTo>
                                  <a:lnTo>
                                    <a:pt x="15101" y="78353"/>
                                  </a:lnTo>
                                  <a:lnTo>
                                    <a:pt x="0" y="78719"/>
                                  </a:lnTo>
                                  <a:lnTo>
                                    <a:pt x="0" y="71714"/>
                                  </a:lnTo>
                                  <a:lnTo>
                                    <a:pt x="30197" y="70336"/>
                                  </a:lnTo>
                                  <a:cubicBezTo>
                                    <a:pt x="73651" y="65766"/>
                                    <a:pt x="94846" y="54683"/>
                                    <a:pt x="94846" y="39137"/>
                                  </a:cubicBezTo>
                                  <a:cubicBezTo>
                                    <a:pt x="94846" y="23584"/>
                                    <a:pt x="73651" y="12504"/>
                                    <a:pt x="30197" y="7936"/>
                                  </a:cubicBezTo>
                                  <a:lnTo>
                                    <a:pt x="0" y="6559"/>
                                  </a:lnTo>
                                  <a:lnTo>
                                    <a:pt x="0" y="0"/>
                                  </a:lnTo>
                                  <a:close/>
                                </a:path>
                              </a:pathLst>
                            </a:custGeom>
                            <a:solidFill>
                              <a:srgbClr val="181717"/>
                            </a:solidFill>
                            <a:ln>
                              <a:noFill/>
                            </a:ln>
                          </wps:spPr>
                          <wps:txbx>
                            <w:txbxContent>
                              <w:p w14:paraId="13B830AA" w14:textId="77777777" w:rsidR="005E32BD" w:rsidRDefault="005E32BD" w:rsidP="00DC464B">
                                <w:pPr>
                                  <w:spacing w:line="240" w:lineRule="auto"/>
                                  <w:textDirection w:val="btLr"/>
                                </w:pPr>
                              </w:p>
                            </w:txbxContent>
                          </wps:txbx>
                          <wps:bodyPr lIns="91425" tIns="91425" rIns="91425" bIns="91425" anchor="ctr" anchorCtr="0"/>
                        </wps:wsp>
                        <wps:wsp>
                          <wps:cNvPr id="123" name="Freeform 123"/>
                          <wps:cNvSpPr/>
                          <wps:spPr>
                            <a:xfrm>
                              <a:off x="1689925" y="280911"/>
                              <a:ext cx="31217" cy="168084"/>
                            </a:xfrm>
                            <a:custGeom>
                              <a:avLst/>
                              <a:gdLst/>
                              <a:ahLst/>
                              <a:cxnLst/>
                              <a:rect l="0" t="0" r="0" b="0"/>
                              <a:pathLst>
                                <a:path w="120000" h="120000" extrusionOk="0">
                                  <a:moveTo>
                                    <a:pt x="0" y="0"/>
                                  </a:moveTo>
                                  <a:lnTo>
                                    <a:pt x="120000" y="0"/>
                                  </a:lnTo>
                                  <a:lnTo>
                                    <a:pt x="120000" y="120000"/>
                                  </a:lnTo>
                                  <a:lnTo>
                                    <a:pt x="0" y="120000"/>
                                  </a:lnTo>
                                  <a:lnTo>
                                    <a:pt x="0" y="0"/>
                                  </a:lnTo>
                                </a:path>
                              </a:pathLst>
                            </a:custGeom>
                            <a:solidFill>
                              <a:srgbClr val="181717"/>
                            </a:solidFill>
                            <a:ln>
                              <a:noFill/>
                            </a:ln>
                          </wps:spPr>
                          <wps:bodyPr lIns="91425" tIns="91425" rIns="91425" bIns="91425" anchor="ctr" anchorCtr="0"/>
                        </wps:wsp>
                        <wps:wsp>
                          <wps:cNvPr id="124" name="Freeform 124"/>
                          <wps:cNvSpPr/>
                          <wps:spPr>
                            <a:xfrm>
                              <a:off x="1380020" y="280911"/>
                              <a:ext cx="31217" cy="168084"/>
                            </a:xfrm>
                            <a:custGeom>
                              <a:avLst/>
                              <a:gdLst/>
                              <a:ahLst/>
                              <a:cxnLst/>
                              <a:rect l="0" t="0" r="0" b="0"/>
                              <a:pathLst>
                                <a:path w="120000" h="120000" extrusionOk="0">
                                  <a:moveTo>
                                    <a:pt x="0" y="0"/>
                                  </a:moveTo>
                                  <a:lnTo>
                                    <a:pt x="120000" y="0"/>
                                  </a:lnTo>
                                  <a:lnTo>
                                    <a:pt x="120000" y="120000"/>
                                  </a:lnTo>
                                  <a:lnTo>
                                    <a:pt x="0" y="120000"/>
                                  </a:lnTo>
                                  <a:lnTo>
                                    <a:pt x="0" y="0"/>
                                  </a:lnTo>
                                </a:path>
                              </a:pathLst>
                            </a:custGeom>
                            <a:solidFill>
                              <a:srgbClr val="181717"/>
                            </a:solidFill>
                            <a:ln>
                              <a:noFill/>
                            </a:ln>
                          </wps:spPr>
                          <wps:bodyPr lIns="91425" tIns="91425" rIns="91425" bIns="91425" anchor="ctr" anchorCtr="0"/>
                        </wps:wsp>
                        <wps:wsp>
                          <wps:cNvPr id="125" name="Freeform 125"/>
                          <wps:cNvSpPr/>
                          <wps:spPr>
                            <a:xfrm>
                              <a:off x="1209929" y="280911"/>
                              <a:ext cx="131584" cy="168084"/>
                            </a:xfrm>
                            <a:custGeom>
                              <a:avLst/>
                              <a:gdLst/>
                              <a:ahLst/>
                              <a:cxnLst/>
                              <a:rect l="0" t="0" r="0" b="0"/>
                              <a:pathLst>
                                <a:path w="120000" h="120000" extrusionOk="0">
                                  <a:moveTo>
                                    <a:pt x="0" y="0"/>
                                  </a:moveTo>
                                  <a:lnTo>
                                    <a:pt x="31537" y="0"/>
                                  </a:lnTo>
                                  <a:lnTo>
                                    <a:pt x="54747" y="32232"/>
                                  </a:lnTo>
                                  <a:cubicBezTo>
                                    <a:pt x="56716" y="34970"/>
                                    <a:pt x="59785" y="39776"/>
                                    <a:pt x="59785" y="39776"/>
                                  </a:cubicBezTo>
                                  <a:lnTo>
                                    <a:pt x="60225" y="39776"/>
                                  </a:lnTo>
                                  <a:cubicBezTo>
                                    <a:pt x="60225" y="39776"/>
                                    <a:pt x="63503" y="34970"/>
                                    <a:pt x="65472" y="32060"/>
                                  </a:cubicBezTo>
                                  <a:lnTo>
                                    <a:pt x="88462" y="0"/>
                                  </a:lnTo>
                                  <a:lnTo>
                                    <a:pt x="120000" y="0"/>
                                  </a:lnTo>
                                  <a:lnTo>
                                    <a:pt x="120000" y="120000"/>
                                  </a:lnTo>
                                  <a:lnTo>
                                    <a:pt x="91531" y="120000"/>
                                  </a:lnTo>
                                  <a:lnTo>
                                    <a:pt x="91531" y="46123"/>
                                  </a:lnTo>
                                  <a:cubicBezTo>
                                    <a:pt x="91531" y="42686"/>
                                    <a:pt x="91751" y="37890"/>
                                    <a:pt x="91751" y="37890"/>
                                  </a:cubicBezTo>
                                  <a:lnTo>
                                    <a:pt x="91322" y="37890"/>
                                  </a:lnTo>
                                  <a:cubicBezTo>
                                    <a:pt x="91322" y="37890"/>
                                    <a:pt x="88693" y="42006"/>
                                    <a:pt x="86493" y="44745"/>
                                  </a:cubicBezTo>
                                  <a:lnTo>
                                    <a:pt x="60225" y="79371"/>
                                  </a:lnTo>
                                  <a:lnTo>
                                    <a:pt x="59785" y="79371"/>
                                  </a:lnTo>
                                  <a:lnTo>
                                    <a:pt x="33946" y="45089"/>
                                  </a:lnTo>
                                  <a:cubicBezTo>
                                    <a:pt x="31977" y="42342"/>
                                    <a:pt x="28688" y="37546"/>
                                    <a:pt x="28688" y="37546"/>
                                  </a:cubicBezTo>
                                  <a:lnTo>
                                    <a:pt x="28259" y="37546"/>
                                  </a:lnTo>
                                  <a:cubicBezTo>
                                    <a:pt x="28259" y="37546"/>
                                    <a:pt x="28468" y="42523"/>
                                    <a:pt x="28468" y="46123"/>
                                  </a:cubicBezTo>
                                  <a:lnTo>
                                    <a:pt x="28468" y="120000"/>
                                  </a:lnTo>
                                  <a:lnTo>
                                    <a:pt x="0" y="120000"/>
                                  </a:lnTo>
                                  <a:lnTo>
                                    <a:pt x="0" y="0"/>
                                  </a:lnTo>
                                  <a:close/>
                                </a:path>
                              </a:pathLst>
                            </a:custGeom>
                            <a:solidFill>
                              <a:srgbClr val="181717"/>
                            </a:solidFill>
                            <a:ln>
                              <a:noFill/>
                            </a:ln>
                          </wps:spPr>
                          <wps:txbx>
                            <w:txbxContent>
                              <w:p w14:paraId="6B538596" w14:textId="77777777" w:rsidR="005E32BD" w:rsidRDefault="005E32BD" w:rsidP="00DC464B">
                                <w:pPr>
                                  <w:spacing w:line="240" w:lineRule="auto"/>
                                  <w:textDirection w:val="btLr"/>
                                </w:pPr>
                              </w:p>
                            </w:txbxContent>
                          </wps:txbx>
                          <wps:bodyPr lIns="91425" tIns="91425" rIns="91425" bIns="91425" anchor="ctr" anchorCtr="0"/>
                        </wps:wsp>
                        <wps:wsp>
                          <wps:cNvPr id="126" name="Freeform 126"/>
                          <wps:cNvSpPr/>
                          <wps:spPr>
                            <a:xfrm>
                              <a:off x="1094854" y="280911"/>
                              <a:ext cx="78994" cy="168084"/>
                            </a:xfrm>
                            <a:custGeom>
                              <a:avLst/>
                              <a:gdLst/>
                              <a:ahLst/>
                              <a:cxnLst/>
                              <a:rect l="0" t="0" r="0" b="0"/>
                              <a:pathLst>
                                <a:path w="120000" h="120000" extrusionOk="0">
                                  <a:moveTo>
                                    <a:pt x="0" y="0"/>
                                  </a:moveTo>
                                  <a:lnTo>
                                    <a:pt x="120000" y="0"/>
                                  </a:lnTo>
                                  <a:lnTo>
                                    <a:pt x="120000" y="6518"/>
                                  </a:lnTo>
                                  <a:lnTo>
                                    <a:pt x="14584" y="6518"/>
                                  </a:lnTo>
                                  <a:lnTo>
                                    <a:pt x="14584" y="62397"/>
                                  </a:lnTo>
                                  <a:lnTo>
                                    <a:pt x="105415" y="62397"/>
                                  </a:lnTo>
                                  <a:lnTo>
                                    <a:pt x="105415" y="68917"/>
                                  </a:lnTo>
                                  <a:lnTo>
                                    <a:pt x="14584" y="68917"/>
                                  </a:lnTo>
                                  <a:lnTo>
                                    <a:pt x="14584" y="113489"/>
                                  </a:lnTo>
                                  <a:lnTo>
                                    <a:pt x="120000" y="113489"/>
                                  </a:lnTo>
                                  <a:lnTo>
                                    <a:pt x="120000" y="120000"/>
                                  </a:lnTo>
                                  <a:lnTo>
                                    <a:pt x="0" y="120000"/>
                                  </a:lnTo>
                                  <a:lnTo>
                                    <a:pt x="0" y="0"/>
                                  </a:lnTo>
                                  <a:close/>
                                </a:path>
                              </a:pathLst>
                            </a:custGeom>
                            <a:solidFill>
                              <a:srgbClr val="181717"/>
                            </a:solidFill>
                            <a:ln>
                              <a:noFill/>
                            </a:ln>
                          </wps:spPr>
                          <wps:bodyPr lIns="91425" tIns="91425" rIns="91425" bIns="91425" anchor="ctr" anchorCtr="0"/>
                        </wps:wsp>
                        <wps:wsp>
                          <wps:cNvPr id="127" name="Freeform 127"/>
                          <wps:cNvSpPr/>
                          <wps:spPr>
                            <a:xfrm>
                              <a:off x="963929" y="280911"/>
                              <a:ext cx="92685" cy="170485"/>
                            </a:xfrm>
                            <a:custGeom>
                              <a:avLst/>
                              <a:gdLst/>
                              <a:ahLst/>
                              <a:cxnLst/>
                              <a:rect l="0" t="0" r="0" b="0"/>
                              <a:pathLst>
                                <a:path w="120000" h="120000" extrusionOk="0">
                                  <a:moveTo>
                                    <a:pt x="0" y="0"/>
                                  </a:moveTo>
                                  <a:lnTo>
                                    <a:pt x="12430" y="0"/>
                                  </a:lnTo>
                                  <a:lnTo>
                                    <a:pt x="12430" y="79943"/>
                                  </a:lnTo>
                                  <a:cubicBezTo>
                                    <a:pt x="12430" y="102425"/>
                                    <a:pt x="31388" y="113572"/>
                                    <a:pt x="59999" y="113572"/>
                                  </a:cubicBezTo>
                                  <a:cubicBezTo>
                                    <a:pt x="88906" y="113572"/>
                                    <a:pt x="107552" y="102595"/>
                                    <a:pt x="107552" y="79943"/>
                                  </a:cubicBezTo>
                                  <a:lnTo>
                                    <a:pt x="107552" y="0"/>
                                  </a:lnTo>
                                  <a:lnTo>
                                    <a:pt x="120000" y="0"/>
                                  </a:lnTo>
                                  <a:lnTo>
                                    <a:pt x="120000" y="78763"/>
                                  </a:lnTo>
                                  <a:cubicBezTo>
                                    <a:pt x="120000" y="105804"/>
                                    <a:pt x="97932" y="119999"/>
                                    <a:pt x="59999" y="119999"/>
                                  </a:cubicBezTo>
                                  <a:cubicBezTo>
                                    <a:pt x="22082" y="119999"/>
                                    <a:pt x="0" y="105804"/>
                                    <a:pt x="0" y="78763"/>
                                  </a:cubicBezTo>
                                  <a:lnTo>
                                    <a:pt x="0" y="0"/>
                                  </a:lnTo>
                                  <a:close/>
                                </a:path>
                              </a:pathLst>
                            </a:custGeom>
                            <a:solidFill>
                              <a:srgbClr val="181717"/>
                            </a:solidFill>
                            <a:ln>
                              <a:noFill/>
                            </a:ln>
                          </wps:spPr>
                          <wps:txbx>
                            <w:txbxContent>
                              <w:p w14:paraId="5FEBEB73" w14:textId="77777777" w:rsidR="005E32BD" w:rsidRDefault="005E32BD" w:rsidP="00DC464B">
                                <w:pPr>
                                  <w:spacing w:line="240" w:lineRule="auto"/>
                                  <w:textDirection w:val="btLr"/>
                                </w:pPr>
                              </w:p>
                            </w:txbxContent>
                          </wps:txbx>
                          <wps:bodyPr lIns="91425" tIns="91425" rIns="91425" bIns="91425" anchor="ctr" anchorCtr="0"/>
                        </wps:wsp>
                        <wps:wsp>
                          <wps:cNvPr id="128" name="Freeform 128"/>
                          <wps:cNvSpPr/>
                          <wps:spPr>
                            <a:xfrm>
                              <a:off x="612939" y="280911"/>
                              <a:ext cx="78994" cy="168084"/>
                            </a:xfrm>
                            <a:custGeom>
                              <a:avLst/>
                              <a:gdLst/>
                              <a:ahLst/>
                              <a:cxnLst/>
                              <a:rect l="0" t="0" r="0" b="0"/>
                              <a:pathLst>
                                <a:path w="120000" h="120000" extrusionOk="0">
                                  <a:moveTo>
                                    <a:pt x="0" y="0"/>
                                  </a:moveTo>
                                  <a:lnTo>
                                    <a:pt x="120000" y="0"/>
                                  </a:lnTo>
                                  <a:lnTo>
                                    <a:pt x="120000" y="6518"/>
                                  </a:lnTo>
                                  <a:lnTo>
                                    <a:pt x="14565" y="6518"/>
                                  </a:lnTo>
                                  <a:lnTo>
                                    <a:pt x="14565" y="62397"/>
                                  </a:lnTo>
                                  <a:lnTo>
                                    <a:pt x="105395" y="62397"/>
                                  </a:lnTo>
                                  <a:lnTo>
                                    <a:pt x="105395" y="68917"/>
                                  </a:lnTo>
                                  <a:lnTo>
                                    <a:pt x="14565" y="68917"/>
                                  </a:lnTo>
                                  <a:lnTo>
                                    <a:pt x="14565" y="113489"/>
                                  </a:lnTo>
                                  <a:lnTo>
                                    <a:pt x="120000" y="113489"/>
                                  </a:lnTo>
                                  <a:lnTo>
                                    <a:pt x="120000" y="120000"/>
                                  </a:lnTo>
                                  <a:lnTo>
                                    <a:pt x="0" y="120000"/>
                                  </a:lnTo>
                                  <a:lnTo>
                                    <a:pt x="0" y="0"/>
                                  </a:lnTo>
                                  <a:close/>
                                </a:path>
                              </a:pathLst>
                            </a:custGeom>
                            <a:solidFill>
                              <a:srgbClr val="181717"/>
                            </a:solidFill>
                            <a:ln>
                              <a:noFill/>
                            </a:ln>
                          </wps:spPr>
                          <wps:bodyPr lIns="91425" tIns="91425" rIns="91425" bIns="91425" anchor="ctr" anchorCtr="0"/>
                        </wps:wsp>
                        <wps:wsp>
                          <wps:cNvPr id="129" name="Freeform 129"/>
                          <wps:cNvSpPr/>
                          <wps:spPr>
                            <a:xfrm>
                              <a:off x="1749997" y="278523"/>
                              <a:ext cx="57868" cy="172872"/>
                            </a:xfrm>
                            <a:custGeom>
                              <a:avLst/>
                              <a:gdLst/>
                              <a:ahLst/>
                              <a:cxnLst/>
                              <a:rect l="0" t="0" r="0" b="0"/>
                              <a:pathLst>
                                <a:path w="120000" h="120000" extrusionOk="0">
                                  <a:moveTo>
                                    <a:pt x="119985" y="0"/>
                                  </a:moveTo>
                                  <a:lnTo>
                                    <a:pt x="120000" y="1"/>
                                  </a:lnTo>
                                  <a:lnTo>
                                    <a:pt x="120000" y="20832"/>
                                  </a:lnTo>
                                  <a:lnTo>
                                    <a:pt x="119985" y="20831"/>
                                  </a:lnTo>
                                  <a:cubicBezTo>
                                    <a:pt x="80166" y="20831"/>
                                    <a:pt x="64734" y="35659"/>
                                    <a:pt x="64734" y="60000"/>
                                  </a:cubicBezTo>
                                  <a:cubicBezTo>
                                    <a:pt x="64734" y="84331"/>
                                    <a:pt x="80666" y="99168"/>
                                    <a:pt x="119985" y="99168"/>
                                  </a:cubicBezTo>
                                  <a:lnTo>
                                    <a:pt x="120000" y="99167"/>
                                  </a:lnTo>
                                  <a:lnTo>
                                    <a:pt x="120000" y="119999"/>
                                  </a:lnTo>
                                  <a:lnTo>
                                    <a:pt x="119985" y="120000"/>
                                  </a:lnTo>
                                  <a:cubicBezTo>
                                    <a:pt x="28863" y="120000"/>
                                    <a:pt x="0" y="92001"/>
                                    <a:pt x="0" y="60000"/>
                                  </a:cubicBezTo>
                                  <a:cubicBezTo>
                                    <a:pt x="0" y="27998"/>
                                    <a:pt x="28863" y="0"/>
                                    <a:pt x="119985" y="0"/>
                                  </a:cubicBezTo>
                                  <a:close/>
                                </a:path>
                              </a:pathLst>
                            </a:custGeom>
                            <a:solidFill>
                              <a:srgbClr val="181717"/>
                            </a:solidFill>
                            <a:ln>
                              <a:noFill/>
                            </a:ln>
                          </wps:spPr>
                          <wps:txbx>
                            <w:txbxContent>
                              <w:p w14:paraId="404C07A7" w14:textId="77777777" w:rsidR="005E32BD" w:rsidRDefault="005E32BD" w:rsidP="00DC464B">
                                <w:pPr>
                                  <w:spacing w:line="240" w:lineRule="auto"/>
                                  <w:textDirection w:val="btLr"/>
                                </w:pPr>
                              </w:p>
                            </w:txbxContent>
                          </wps:txbx>
                          <wps:bodyPr lIns="91425" tIns="91425" rIns="91425" bIns="91425" anchor="ctr" anchorCtr="0"/>
                        </wps:wsp>
                        <wps:wsp>
                          <wps:cNvPr id="130" name="Freeform 130"/>
                          <wps:cNvSpPr/>
                          <wps:spPr>
                            <a:xfrm>
                              <a:off x="1555394" y="278523"/>
                              <a:ext cx="106617" cy="172872"/>
                            </a:xfrm>
                            <a:custGeom>
                              <a:avLst/>
                              <a:gdLst/>
                              <a:ahLst/>
                              <a:cxnLst/>
                              <a:rect l="0" t="0" r="0" b="0"/>
                              <a:pathLst>
                                <a:path w="120000" h="120000" extrusionOk="0">
                                  <a:moveTo>
                                    <a:pt x="58920" y="0"/>
                                  </a:moveTo>
                                  <a:cubicBezTo>
                                    <a:pt x="89739" y="0"/>
                                    <a:pt x="107306" y="10499"/>
                                    <a:pt x="116497" y="25168"/>
                                  </a:cubicBezTo>
                                  <a:lnTo>
                                    <a:pt x="85950" y="36832"/>
                                  </a:lnTo>
                                  <a:cubicBezTo>
                                    <a:pt x="81361" y="27161"/>
                                    <a:pt x="73243" y="20831"/>
                                    <a:pt x="58920" y="20831"/>
                                  </a:cubicBezTo>
                                  <a:cubicBezTo>
                                    <a:pt x="48928" y="20831"/>
                                    <a:pt x="41896" y="24666"/>
                                    <a:pt x="41896" y="31163"/>
                                  </a:cubicBezTo>
                                  <a:cubicBezTo>
                                    <a:pt x="41896" y="51836"/>
                                    <a:pt x="120000" y="47657"/>
                                    <a:pt x="120000" y="86165"/>
                                  </a:cubicBezTo>
                                  <a:cubicBezTo>
                                    <a:pt x="120000" y="106829"/>
                                    <a:pt x="95127" y="120000"/>
                                    <a:pt x="60007" y="120000"/>
                                  </a:cubicBezTo>
                                  <a:cubicBezTo>
                                    <a:pt x="30817" y="120000"/>
                                    <a:pt x="9462" y="110664"/>
                                    <a:pt x="0" y="96999"/>
                                  </a:cubicBezTo>
                                  <a:lnTo>
                                    <a:pt x="30003" y="84498"/>
                                  </a:lnTo>
                                  <a:cubicBezTo>
                                    <a:pt x="34591" y="93332"/>
                                    <a:pt x="46498" y="99168"/>
                                    <a:pt x="60007" y="99168"/>
                                  </a:cubicBezTo>
                                  <a:cubicBezTo>
                                    <a:pt x="74058" y="99168"/>
                                    <a:pt x="84864" y="95165"/>
                                    <a:pt x="84864" y="86165"/>
                                  </a:cubicBezTo>
                                  <a:cubicBezTo>
                                    <a:pt x="84864" y="67167"/>
                                    <a:pt x="6761" y="67335"/>
                                    <a:pt x="6761" y="31833"/>
                                  </a:cubicBezTo>
                                  <a:cubicBezTo>
                                    <a:pt x="6761" y="13823"/>
                                    <a:pt x="28116" y="0"/>
                                    <a:pt x="58920" y="0"/>
                                  </a:cubicBezTo>
                                  <a:close/>
                                </a:path>
                              </a:pathLst>
                            </a:custGeom>
                            <a:solidFill>
                              <a:srgbClr val="181717"/>
                            </a:solidFill>
                            <a:ln>
                              <a:noFill/>
                            </a:ln>
                          </wps:spPr>
                          <wps:txbx>
                            <w:txbxContent>
                              <w:p w14:paraId="6E411D69" w14:textId="77777777" w:rsidR="005E32BD" w:rsidRDefault="005E32BD" w:rsidP="00DC464B">
                                <w:pPr>
                                  <w:spacing w:line="240" w:lineRule="auto"/>
                                  <w:textDirection w:val="btLr"/>
                                </w:pPr>
                              </w:p>
                            </w:txbxContent>
                          </wps:txbx>
                          <wps:bodyPr lIns="91425" tIns="91425" rIns="91425" bIns="91425" anchor="ctr" anchorCtr="0"/>
                        </wps:wsp>
                        <wps:wsp>
                          <wps:cNvPr id="131" name="Freeform 131"/>
                          <wps:cNvSpPr/>
                          <wps:spPr>
                            <a:xfrm>
                              <a:off x="1435278" y="278523"/>
                              <a:ext cx="106617" cy="172872"/>
                            </a:xfrm>
                            <a:custGeom>
                              <a:avLst/>
                              <a:gdLst/>
                              <a:ahLst/>
                              <a:cxnLst/>
                              <a:rect l="0" t="0" r="0" b="0"/>
                              <a:pathLst>
                                <a:path w="120000" h="120000" extrusionOk="0">
                                  <a:moveTo>
                                    <a:pt x="58921" y="0"/>
                                  </a:moveTo>
                                  <a:cubicBezTo>
                                    <a:pt x="89724" y="0"/>
                                    <a:pt x="107291" y="10499"/>
                                    <a:pt x="116482" y="25168"/>
                                  </a:cubicBezTo>
                                  <a:lnTo>
                                    <a:pt x="85937" y="36832"/>
                                  </a:lnTo>
                                  <a:cubicBezTo>
                                    <a:pt x="81348" y="27161"/>
                                    <a:pt x="73243" y="20831"/>
                                    <a:pt x="58921" y="20831"/>
                                  </a:cubicBezTo>
                                  <a:cubicBezTo>
                                    <a:pt x="48915" y="20831"/>
                                    <a:pt x="41881" y="24666"/>
                                    <a:pt x="41881" y="31163"/>
                                  </a:cubicBezTo>
                                  <a:cubicBezTo>
                                    <a:pt x="41881" y="51836"/>
                                    <a:pt x="120000" y="47657"/>
                                    <a:pt x="120000" y="86165"/>
                                  </a:cubicBezTo>
                                  <a:cubicBezTo>
                                    <a:pt x="120000" y="106829"/>
                                    <a:pt x="95128" y="120000"/>
                                    <a:pt x="59992" y="120000"/>
                                  </a:cubicBezTo>
                                  <a:cubicBezTo>
                                    <a:pt x="30804" y="120000"/>
                                    <a:pt x="9462" y="110664"/>
                                    <a:pt x="0" y="96999"/>
                                  </a:cubicBezTo>
                                  <a:lnTo>
                                    <a:pt x="30003" y="84498"/>
                                  </a:lnTo>
                                  <a:cubicBezTo>
                                    <a:pt x="34591" y="93332"/>
                                    <a:pt x="46485" y="99168"/>
                                    <a:pt x="59992" y="99168"/>
                                  </a:cubicBezTo>
                                  <a:cubicBezTo>
                                    <a:pt x="74043" y="99168"/>
                                    <a:pt x="84864" y="95165"/>
                                    <a:pt x="84864" y="86165"/>
                                  </a:cubicBezTo>
                                  <a:cubicBezTo>
                                    <a:pt x="84864" y="67167"/>
                                    <a:pt x="6761" y="67335"/>
                                    <a:pt x="6761" y="31833"/>
                                  </a:cubicBezTo>
                                  <a:cubicBezTo>
                                    <a:pt x="6761" y="13823"/>
                                    <a:pt x="28116" y="0"/>
                                    <a:pt x="58921" y="0"/>
                                  </a:cubicBezTo>
                                  <a:close/>
                                </a:path>
                              </a:pathLst>
                            </a:custGeom>
                            <a:solidFill>
                              <a:srgbClr val="181717"/>
                            </a:solidFill>
                            <a:ln>
                              <a:noFill/>
                            </a:ln>
                          </wps:spPr>
                          <wps:txbx>
                            <w:txbxContent>
                              <w:p w14:paraId="7EBBFBEC" w14:textId="77777777" w:rsidR="005E32BD" w:rsidRDefault="005E32BD" w:rsidP="00DC464B">
                                <w:pPr>
                                  <w:spacing w:line="240" w:lineRule="auto"/>
                                  <w:textDirection w:val="btLr"/>
                                </w:pPr>
                              </w:p>
                            </w:txbxContent>
                          </wps:txbx>
                          <wps:bodyPr lIns="91425" tIns="91425" rIns="91425" bIns="91425" anchor="ctr" anchorCtr="0"/>
                        </wps:wsp>
                        <wps:wsp>
                          <wps:cNvPr id="132" name="Freeform 132"/>
                          <wps:cNvSpPr/>
                          <wps:spPr>
                            <a:xfrm>
                              <a:off x="838275" y="278523"/>
                              <a:ext cx="99886" cy="172872"/>
                            </a:xfrm>
                            <a:custGeom>
                              <a:avLst/>
                              <a:gdLst/>
                              <a:ahLst/>
                              <a:cxnLst/>
                              <a:rect l="0" t="0" r="0" b="0"/>
                              <a:pathLst>
                                <a:path w="120000" h="120000" extrusionOk="0">
                                  <a:moveTo>
                                    <a:pt x="63470" y="0"/>
                                  </a:moveTo>
                                  <a:cubicBezTo>
                                    <a:pt x="92596" y="0"/>
                                    <a:pt x="110768" y="11002"/>
                                    <a:pt x="120000" y="28166"/>
                                  </a:cubicBezTo>
                                  <a:lnTo>
                                    <a:pt x="109334" y="30158"/>
                                  </a:lnTo>
                                  <a:cubicBezTo>
                                    <a:pt x="101537" y="15163"/>
                                    <a:pt x="86830" y="6162"/>
                                    <a:pt x="63470" y="6162"/>
                                  </a:cubicBezTo>
                                  <a:cubicBezTo>
                                    <a:pt x="27128" y="6162"/>
                                    <a:pt x="11549" y="28325"/>
                                    <a:pt x="11549" y="60000"/>
                                  </a:cubicBezTo>
                                  <a:cubicBezTo>
                                    <a:pt x="11549" y="91666"/>
                                    <a:pt x="27128" y="113837"/>
                                    <a:pt x="63470" y="113837"/>
                                  </a:cubicBezTo>
                                  <a:cubicBezTo>
                                    <a:pt x="85976" y="113837"/>
                                    <a:pt x="100668" y="105331"/>
                                    <a:pt x="108464" y="91498"/>
                                  </a:cubicBezTo>
                                  <a:lnTo>
                                    <a:pt x="119130" y="93332"/>
                                  </a:lnTo>
                                  <a:cubicBezTo>
                                    <a:pt x="109623" y="109668"/>
                                    <a:pt x="91742" y="120000"/>
                                    <a:pt x="63470" y="120000"/>
                                  </a:cubicBezTo>
                                  <a:cubicBezTo>
                                    <a:pt x="18750" y="120000"/>
                                    <a:pt x="0" y="94328"/>
                                    <a:pt x="0" y="60000"/>
                                  </a:cubicBezTo>
                                  <a:cubicBezTo>
                                    <a:pt x="0" y="25662"/>
                                    <a:pt x="18750" y="0"/>
                                    <a:pt x="63470" y="0"/>
                                  </a:cubicBezTo>
                                  <a:close/>
                                </a:path>
                              </a:pathLst>
                            </a:custGeom>
                            <a:solidFill>
                              <a:srgbClr val="181717"/>
                            </a:solidFill>
                            <a:ln>
                              <a:noFill/>
                            </a:ln>
                          </wps:spPr>
                          <wps:txbx>
                            <w:txbxContent>
                              <w:p w14:paraId="35C8A3C5" w14:textId="77777777" w:rsidR="005E32BD" w:rsidRDefault="005E32BD" w:rsidP="00DC464B">
                                <w:pPr>
                                  <w:spacing w:line="240" w:lineRule="auto"/>
                                  <w:textDirection w:val="btLr"/>
                                </w:pPr>
                              </w:p>
                            </w:txbxContent>
                          </wps:txbx>
                          <wps:bodyPr lIns="91425" tIns="91425" rIns="91425" bIns="91425" anchor="ctr" anchorCtr="0"/>
                        </wps:wsp>
                        <wps:wsp>
                          <wps:cNvPr id="133" name="Freeform 133"/>
                          <wps:cNvSpPr/>
                          <wps:spPr>
                            <a:xfrm>
                              <a:off x="718172" y="278523"/>
                              <a:ext cx="97727" cy="173114"/>
                            </a:xfrm>
                            <a:custGeom>
                              <a:avLst/>
                              <a:gdLst/>
                              <a:ahLst/>
                              <a:cxnLst/>
                              <a:rect l="0" t="0" r="0" b="0"/>
                              <a:pathLst>
                                <a:path w="120000" h="120000" extrusionOk="0">
                                  <a:moveTo>
                                    <a:pt x="62503" y="0"/>
                                  </a:moveTo>
                                  <a:cubicBezTo>
                                    <a:pt x="90806" y="0"/>
                                    <a:pt x="108490" y="8151"/>
                                    <a:pt x="117332" y="20961"/>
                                  </a:cubicBezTo>
                                  <a:lnTo>
                                    <a:pt x="106728" y="23795"/>
                                  </a:lnTo>
                                  <a:cubicBezTo>
                                    <a:pt x="100818" y="14974"/>
                                    <a:pt x="86674" y="6321"/>
                                    <a:pt x="61910" y="6321"/>
                                  </a:cubicBezTo>
                                  <a:cubicBezTo>
                                    <a:pt x="35368" y="6321"/>
                                    <a:pt x="18557" y="16136"/>
                                    <a:pt x="18557" y="28620"/>
                                  </a:cubicBezTo>
                                  <a:cubicBezTo>
                                    <a:pt x="18557" y="43603"/>
                                    <a:pt x="43336" y="50091"/>
                                    <a:pt x="64561" y="55417"/>
                                  </a:cubicBezTo>
                                  <a:cubicBezTo>
                                    <a:pt x="93161" y="62575"/>
                                    <a:pt x="120000" y="70234"/>
                                    <a:pt x="120000" y="89205"/>
                                  </a:cubicBezTo>
                                  <a:cubicBezTo>
                                    <a:pt x="120000" y="105685"/>
                                    <a:pt x="100818" y="120000"/>
                                    <a:pt x="63078" y="119832"/>
                                  </a:cubicBezTo>
                                  <a:cubicBezTo>
                                    <a:pt x="33902" y="119665"/>
                                    <a:pt x="10011" y="111011"/>
                                    <a:pt x="0" y="98695"/>
                                  </a:cubicBezTo>
                                  <a:lnTo>
                                    <a:pt x="10323" y="95200"/>
                                  </a:lnTo>
                                  <a:cubicBezTo>
                                    <a:pt x="19758" y="106354"/>
                                    <a:pt x="38908" y="113502"/>
                                    <a:pt x="63078" y="113502"/>
                                  </a:cubicBezTo>
                                  <a:cubicBezTo>
                                    <a:pt x="94923" y="113502"/>
                                    <a:pt x="108194" y="101354"/>
                                    <a:pt x="108194" y="89707"/>
                                  </a:cubicBezTo>
                                  <a:cubicBezTo>
                                    <a:pt x="108194" y="73896"/>
                                    <a:pt x="84023" y="67566"/>
                                    <a:pt x="60725" y="61747"/>
                                  </a:cubicBezTo>
                                  <a:cubicBezTo>
                                    <a:pt x="34775" y="55092"/>
                                    <a:pt x="6784" y="47591"/>
                                    <a:pt x="6784" y="28787"/>
                                  </a:cubicBezTo>
                                  <a:cubicBezTo>
                                    <a:pt x="6784" y="12641"/>
                                    <a:pt x="27415" y="0"/>
                                    <a:pt x="62503" y="0"/>
                                  </a:cubicBezTo>
                                  <a:close/>
                                </a:path>
                              </a:pathLst>
                            </a:custGeom>
                            <a:solidFill>
                              <a:srgbClr val="181717"/>
                            </a:solidFill>
                            <a:ln>
                              <a:noFill/>
                            </a:ln>
                          </wps:spPr>
                          <wps:txbx>
                            <w:txbxContent>
                              <w:p w14:paraId="39889BD4" w14:textId="77777777" w:rsidR="005E32BD" w:rsidRDefault="005E32BD" w:rsidP="00DC464B">
                                <w:pPr>
                                  <w:spacing w:line="240" w:lineRule="auto"/>
                                  <w:textDirection w:val="btLr"/>
                                </w:pPr>
                              </w:p>
                            </w:txbxContent>
                          </wps:txbx>
                          <wps:bodyPr lIns="91425" tIns="91425" rIns="91425" bIns="91425" anchor="ctr" anchorCtr="0"/>
                        </wps:wsp>
                        <wps:wsp>
                          <wps:cNvPr id="134" name="Freeform 134"/>
                          <wps:cNvSpPr/>
                          <wps:spPr>
                            <a:xfrm>
                              <a:off x="531945" y="79991"/>
                              <a:ext cx="82417" cy="151985"/>
                            </a:xfrm>
                            <a:custGeom>
                              <a:avLst/>
                              <a:gdLst/>
                              <a:ahLst/>
                              <a:cxnLst/>
                              <a:rect l="0" t="0" r="0" b="0"/>
                              <a:pathLst>
                                <a:path w="120000" h="120000" extrusionOk="0">
                                  <a:moveTo>
                                    <a:pt x="0" y="0"/>
                                  </a:moveTo>
                                  <a:lnTo>
                                    <a:pt x="6228" y="3207"/>
                                  </a:lnTo>
                                  <a:cubicBezTo>
                                    <a:pt x="44152" y="17403"/>
                                    <a:pt x="120000" y="24804"/>
                                    <a:pt x="120000" y="68640"/>
                                  </a:cubicBezTo>
                                  <a:cubicBezTo>
                                    <a:pt x="120000" y="100015"/>
                                    <a:pt x="77081" y="120000"/>
                                    <a:pt x="16429" y="120000"/>
                                  </a:cubicBezTo>
                                  <a:lnTo>
                                    <a:pt x="0" y="118814"/>
                                  </a:lnTo>
                                  <a:lnTo>
                                    <a:pt x="0" y="85207"/>
                                  </a:lnTo>
                                  <a:lnTo>
                                    <a:pt x="16429" y="88374"/>
                                  </a:lnTo>
                                  <a:cubicBezTo>
                                    <a:pt x="40689" y="88374"/>
                                    <a:pt x="59348" y="82297"/>
                                    <a:pt x="59348" y="68640"/>
                                  </a:cubicBezTo>
                                  <a:cubicBezTo>
                                    <a:pt x="59348" y="61429"/>
                                    <a:pt x="50921" y="56035"/>
                                    <a:pt x="38279" y="51161"/>
                                  </a:cubicBezTo>
                                  <a:lnTo>
                                    <a:pt x="0" y="39294"/>
                                  </a:lnTo>
                                  <a:lnTo>
                                    <a:pt x="0" y="0"/>
                                  </a:lnTo>
                                  <a:close/>
                                </a:path>
                              </a:pathLst>
                            </a:custGeom>
                            <a:solidFill>
                              <a:srgbClr val="181717"/>
                            </a:solidFill>
                            <a:ln>
                              <a:noFill/>
                            </a:ln>
                          </wps:spPr>
                          <wps:txbx>
                            <w:txbxContent>
                              <w:p w14:paraId="4315186C" w14:textId="77777777" w:rsidR="005E32BD" w:rsidRDefault="005E32BD" w:rsidP="00DC464B">
                                <w:pPr>
                                  <w:spacing w:line="240" w:lineRule="auto"/>
                                  <w:textDirection w:val="btLr"/>
                                </w:pPr>
                              </w:p>
                            </w:txbxContent>
                          </wps:txbx>
                          <wps:bodyPr lIns="91425" tIns="91425" rIns="91425" bIns="91425" anchor="ctr" anchorCtr="0"/>
                        </wps:wsp>
                        <wps:wsp>
                          <wps:cNvPr id="135" name="Freeform 135"/>
                          <wps:cNvSpPr/>
                          <wps:spPr>
                            <a:xfrm>
                              <a:off x="1719427" y="4458"/>
                              <a:ext cx="88436" cy="224320"/>
                            </a:xfrm>
                            <a:custGeom>
                              <a:avLst/>
                              <a:gdLst/>
                              <a:ahLst/>
                              <a:cxnLst/>
                              <a:rect l="0" t="0" r="0" b="0"/>
                              <a:pathLst>
                                <a:path w="120000" h="120000" extrusionOk="0">
                                  <a:moveTo>
                                    <a:pt x="0" y="0"/>
                                  </a:moveTo>
                                  <a:lnTo>
                                    <a:pt x="56505" y="0"/>
                                  </a:lnTo>
                                  <a:lnTo>
                                    <a:pt x="56505" y="98565"/>
                                  </a:lnTo>
                                  <a:lnTo>
                                    <a:pt x="119999" y="98565"/>
                                  </a:lnTo>
                                  <a:lnTo>
                                    <a:pt x="119999" y="120000"/>
                                  </a:lnTo>
                                  <a:lnTo>
                                    <a:pt x="0" y="120000"/>
                                  </a:lnTo>
                                  <a:lnTo>
                                    <a:pt x="0" y="0"/>
                                  </a:lnTo>
                                  <a:close/>
                                </a:path>
                              </a:pathLst>
                            </a:custGeom>
                            <a:solidFill>
                              <a:srgbClr val="181717"/>
                            </a:solidFill>
                            <a:ln>
                              <a:noFill/>
                            </a:ln>
                          </wps:spPr>
                          <wps:bodyPr lIns="91425" tIns="91425" rIns="91425" bIns="91425" anchor="ctr" anchorCtr="0"/>
                        </wps:wsp>
                        <wps:wsp>
                          <wps:cNvPr id="136" name="Freeform 136"/>
                          <wps:cNvSpPr/>
                          <wps:spPr>
                            <a:xfrm>
                              <a:off x="1551888" y="4458"/>
                              <a:ext cx="119215" cy="224320"/>
                            </a:xfrm>
                            <a:custGeom>
                              <a:avLst/>
                              <a:gdLst/>
                              <a:ahLst/>
                              <a:cxnLst/>
                              <a:rect l="0" t="0" r="0" b="0"/>
                              <a:pathLst>
                                <a:path w="120000" h="120000" extrusionOk="0">
                                  <a:moveTo>
                                    <a:pt x="0" y="0"/>
                                  </a:moveTo>
                                  <a:lnTo>
                                    <a:pt x="120000" y="0"/>
                                  </a:lnTo>
                                  <a:lnTo>
                                    <a:pt x="120000" y="21427"/>
                                  </a:lnTo>
                                  <a:lnTo>
                                    <a:pt x="41943" y="21427"/>
                                  </a:lnTo>
                                  <a:lnTo>
                                    <a:pt x="41943" y="52115"/>
                                  </a:lnTo>
                                  <a:lnTo>
                                    <a:pt x="107740" y="52115"/>
                                  </a:lnTo>
                                  <a:lnTo>
                                    <a:pt x="107740" y="73536"/>
                                  </a:lnTo>
                                  <a:lnTo>
                                    <a:pt x="41943" y="73536"/>
                                  </a:lnTo>
                                  <a:lnTo>
                                    <a:pt x="41943" y="98565"/>
                                  </a:lnTo>
                                  <a:lnTo>
                                    <a:pt x="120000" y="98565"/>
                                  </a:lnTo>
                                  <a:lnTo>
                                    <a:pt x="120000" y="120000"/>
                                  </a:lnTo>
                                  <a:lnTo>
                                    <a:pt x="0" y="120000"/>
                                  </a:lnTo>
                                  <a:lnTo>
                                    <a:pt x="0" y="0"/>
                                  </a:lnTo>
                                  <a:close/>
                                </a:path>
                              </a:pathLst>
                            </a:custGeom>
                            <a:solidFill>
                              <a:srgbClr val="181717"/>
                            </a:solidFill>
                            <a:ln>
                              <a:noFill/>
                            </a:ln>
                          </wps:spPr>
                          <wps:bodyPr lIns="91425" tIns="91425" rIns="91425" bIns="91425" anchor="ctr" anchorCtr="0"/>
                        </wps:wsp>
                        <wps:wsp>
                          <wps:cNvPr id="137" name="Freeform 137"/>
                          <wps:cNvSpPr/>
                          <wps:spPr>
                            <a:xfrm>
                              <a:off x="1459001" y="4458"/>
                              <a:ext cx="41655" cy="224320"/>
                            </a:xfrm>
                            <a:custGeom>
                              <a:avLst/>
                              <a:gdLst/>
                              <a:ahLst/>
                              <a:cxnLst/>
                              <a:rect l="0" t="0" r="0" b="0"/>
                              <a:pathLst>
                                <a:path w="120000" h="120000" extrusionOk="0">
                                  <a:moveTo>
                                    <a:pt x="0" y="0"/>
                                  </a:moveTo>
                                  <a:lnTo>
                                    <a:pt x="120000" y="0"/>
                                  </a:lnTo>
                                  <a:lnTo>
                                    <a:pt x="120000" y="120000"/>
                                  </a:lnTo>
                                  <a:lnTo>
                                    <a:pt x="0" y="120000"/>
                                  </a:lnTo>
                                  <a:lnTo>
                                    <a:pt x="0" y="0"/>
                                  </a:lnTo>
                                </a:path>
                              </a:pathLst>
                            </a:custGeom>
                            <a:solidFill>
                              <a:srgbClr val="181717"/>
                            </a:solidFill>
                            <a:ln>
                              <a:noFill/>
                            </a:ln>
                          </wps:spPr>
                          <wps:bodyPr lIns="91425" tIns="91425" rIns="91425" bIns="91425" anchor="ctr" anchorCtr="0"/>
                        </wps:wsp>
                        <wps:wsp>
                          <wps:cNvPr id="138" name="Freeform 138"/>
                          <wps:cNvSpPr/>
                          <wps:spPr>
                            <a:xfrm>
                              <a:off x="1303325" y="4458"/>
                              <a:ext cx="119201" cy="224320"/>
                            </a:xfrm>
                            <a:custGeom>
                              <a:avLst/>
                              <a:gdLst/>
                              <a:ahLst/>
                              <a:cxnLst/>
                              <a:rect l="0" t="0" r="0" b="0"/>
                              <a:pathLst>
                                <a:path w="120000" h="120000" extrusionOk="0">
                                  <a:moveTo>
                                    <a:pt x="0" y="0"/>
                                  </a:moveTo>
                                  <a:lnTo>
                                    <a:pt x="120000" y="0"/>
                                  </a:lnTo>
                                  <a:lnTo>
                                    <a:pt x="120000" y="21427"/>
                                  </a:lnTo>
                                  <a:lnTo>
                                    <a:pt x="41934" y="21427"/>
                                  </a:lnTo>
                                  <a:lnTo>
                                    <a:pt x="41934" y="58284"/>
                                  </a:lnTo>
                                  <a:lnTo>
                                    <a:pt x="107432" y="58284"/>
                                  </a:lnTo>
                                  <a:lnTo>
                                    <a:pt x="107432" y="79712"/>
                                  </a:lnTo>
                                  <a:lnTo>
                                    <a:pt x="41934" y="79712"/>
                                  </a:lnTo>
                                  <a:lnTo>
                                    <a:pt x="41934" y="120000"/>
                                  </a:lnTo>
                                  <a:lnTo>
                                    <a:pt x="0" y="120000"/>
                                  </a:lnTo>
                                  <a:lnTo>
                                    <a:pt x="0" y="0"/>
                                  </a:lnTo>
                                  <a:close/>
                                </a:path>
                              </a:pathLst>
                            </a:custGeom>
                            <a:solidFill>
                              <a:srgbClr val="181717"/>
                            </a:solidFill>
                            <a:ln>
                              <a:noFill/>
                            </a:ln>
                          </wps:spPr>
                          <wps:bodyPr lIns="91425" tIns="91425" rIns="91425" bIns="91425" anchor="ctr" anchorCtr="0"/>
                        </wps:wsp>
                        <wps:wsp>
                          <wps:cNvPr id="139" name="Freeform 139"/>
                          <wps:cNvSpPr/>
                          <wps:spPr>
                            <a:xfrm>
                              <a:off x="1111136" y="4458"/>
                              <a:ext cx="140994" cy="224320"/>
                            </a:xfrm>
                            <a:custGeom>
                              <a:avLst/>
                              <a:gdLst/>
                              <a:ahLst/>
                              <a:cxnLst/>
                              <a:rect l="0" t="0" r="0" b="0"/>
                              <a:pathLst>
                                <a:path w="120000" h="120000" extrusionOk="0">
                                  <a:moveTo>
                                    <a:pt x="0" y="0"/>
                                  </a:moveTo>
                                  <a:lnTo>
                                    <a:pt x="35453" y="0"/>
                                  </a:lnTo>
                                  <a:lnTo>
                                    <a:pt x="35453" y="53488"/>
                                  </a:lnTo>
                                  <a:lnTo>
                                    <a:pt x="84546" y="53488"/>
                                  </a:lnTo>
                                  <a:lnTo>
                                    <a:pt x="84546" y="0"/>
                                  </a:lnTo>
                                  <a:lnTo>
                                    <a:pt x="120000" y="0"/>
                                  </a:lnTo>
                                  <a:lnTo>
                                    <a:pt x="120000" y="120000"/>
                                  </a:lnTo>
                                  <a:lnTo>
                                    <a:pt x="84546" y="120000"/>
                                  </a:lnTo>
                                  <a:lnTo>
                                    <a:pt x="84546" y="74916"/>
                                  </a:lnTo>
                                  <a:lnTo>
                                    <a:pt x="35453" y="74916"/>
                                  </a:lnTo>
                                  <a:lnTo>
                                    <a:pt x="35453" y="120000"/>
                                  </a:lnTo>
                                  <a:lnTo>
                                    <a:pt x="0" y="120000"/>
                                  </a:lnTo>
                                  <a:lnTo>
                                    <a:pt x="0" y="0"/>
                                  </a:lnTo>
                                  <a:close/>
                                </a:path>
                              </a:pathLst>
                            </a:custGeom>
                            <a:solidFill>
                              <a:srgbClr val="181717"/>
                            </a:solidFill>
                            <a:ln>
                              <a:noFill/>
                            </a:ln>
                          </wps:spPr>
                          <wps:bodyPr lIns="91425" tIns="91425" rIns="91425" bIns="91425" anchor="ctr" anchorCtr="0"/>
                        </wps:wsp>
                        <wps:wsp>
                          <wps:cNvPr id="140" name="Freeform 140"/>
                          <wps:cNvSpPr/>
                          <wps:spPr>
                            <a:xfrm>
                              <a:off x="955129" y="4458"/>
                              <a:ext cx="120814" cy="224320"/>
                            </a:xfrm>
                            <a:custGeom>
                              <a:avLst/>
                              <a:gdLst/>
                              <a:ahLst/>
                              <a:cxnLst/>
                              <a:rect l="0" t="0" r="0" b="0"/>
                              <a:pathLst>
                                <a:path w="120000" h="120000" extrusionOk="0">
                                  <a:moveTo>
                                    <a:pt x="0" y="0"/>
                                  </a:moveTo>
                                  <a:lnTo>
                                    <a:pt x="120000" y="0"/>
                                  </a:lnTo>
                                  <a:lnTo>
                                    <a:pt x="120000" y="21427"/>
                                  </a:lnTo>
                                  <a:lnTo>
                                    <a:pt x="80844" y="21427"/>
                                  </a:lnTo>
                                  <a:lnTo>
                                    <a:pt x="80844" y="120000"/>
                                  </a:lnTo>
                                  <a:lnTo>
                                    <a:pt x="39155" y="120000"/>
                                  </a:lnTo>
                                  <a:lnTo>
                                    <a:pt x="39155" y="21427"/>
                                  </a:lnTo>
                                  <a:lnTo>
                                    <a:pt x="0" y="21427"/>
                                  </a:lnTo>
                                  <a:lnTo>
                                    <a:pt x="0" y="0"/>
                                  </a:lnTo>
                                  <a:close/>
                                </a:path>
                              </a:pathLst>
                            </a:custGeom>
                            <a:solidFill>
                              <a:srgbClr val="181717"/>
                            </a:solidFill>
                            <a:ln>
                              <a:noFill/>
                            </a:ln>
                          </wps:spPr>
                          <wps:bodyPr lIns="91425" tIns="91425" rIns="91425" bIns="91425" anchor="ctr" anchorCtr="0"/>
                        </wps:wsp>
                        <wps:wsp>
                          <wps:cNvPr id="141" name="Freeform 141"/>
                          <wps:cNvSpPr/>
                          <wps:spPr>
                            <a:xfrm>
                              <a:off x="878255" y="4458"/>
                              <a:ext cx="41668" cy="224320"/>
                            </a:xfrm>
                            <a:custGeom>
                              <a:avLst/>
                              <a:gdLst/>
                              <a:ahLst/>
                              <a:cxnLst/>
                              <a:rect l="0" t="0" r="0" b="0"/>
                              <a:pathLst>
                                <a:path w="120000" h="120000" extrusionOk="0">
                                  <a:moveTo>
                                    <a:pt x="0" y="0"/>
                                  </a:moveTo>
                                  <a:lnTo>
                                    <a:pt x="120000" y="0"/>
                                  </a:lnTo>
                                  <a:lnTo>
                                    <a:pt x="120000" y="120000"/>
                                  </a:lnTo>
                                  <a:lnTo>
                                    <a:pt x="0" y="120000"/>
                                  </a:lnTo>
                                  <a:lnTo>
                                    <a:pt x="0" y="0"/>
                                  </a:lnTo>
                                </a:path>
                              </a:pathLst>
                            </a:custGeom>
                            <a:solidFill>
                              <a:srgbClr val="181717"/>
                            </a:solidFill>
                            <a:ln>
                              <a:noFill/>
                            </a:ln>
                          </wps:spPr>
                          <wps:bodyPr lIns="91425" tIns="91425" rIns="91425" bIns="91425" anchor="ctr" anchorCtr="0"/>
                        </wps:wsp>
                        <wps:wsp>
                          <wps:cNvPr id="142" name="Freeform 142"/>
                          <wps:cNvSpPr/>
                          <wps:spPr>
                            <a:xfrm>
                              <a:off x="651472" y="4458"/>
                              <a:ext cx="175616" cy="224320"/>
                            </a:xfrm>
                            <a:custGeom>
                              <a:avLst/>
                              <a:gdLst/>
                              <a:ahLst/>
                              <a:cxnLst/>
                              <a:rect l="0" t="0" r="0" b="0"/>
                              <a:pathLst>
                                <a:path w="120000" h="120000" extrusionOk="0">
                                  <a:moveTo>
                                    <a:pt x="0" y="0"/>
                                  </a:moveTo>
                                  <a:lnTo>
                                    <a:pt x="31536" y="0"/>
                                  </a:lnTo>
                                  <a:lnTo>
                                    <a:pt x="54741" y="32230"/>
                                  </a:lnTo>
                                  <a:cubicBezTo>
                                    <a:pt x="56719" y="34975"/>
                                    <a:pt x="59782" y="39771"/>
                                    <a:pt x="59782" y="39771"/>
                                  </a:cubicBezTo>
                                  <a:lnTo>
                                    <a:pt x="60216" y="39771"/>
                                  </a:lnTo>
                                  <a:cubicBezTo>
                                    <a:pt x="60216" y="39771"/>
                                    <a:pt x="63506" y="34975"/>
                                    <a:pt x="65475" y="32053"/>
                                  </a:cubicBezTo>
                                  <a:lnTo>
                                    <a:pt x="88463" y="0"/>
                                  </a:lnTo>
                                  <a:lnTo>
                                    <a:pt x="120000" y="0"/>
                                  </a:lnTo>
                                  <a:lnTo>
                                    <a:pt x="120000" y="120000"/>
                                  </a:lnTo>
                                  <a:lnTo>
                                    <a:pt x="91527" y="120000"/>
                                  </a:lnTo>
                                  <a:lnTo>
                                    <a:pt x="91527" y="46110"/>
                                  </a:lnTo>
                                  <a:cubicBezTo>
                                    <a:pt x="91527" y="42685"/>
                                    <a:pt x="91752" y="37882"/>
                                    <a:pt x="91752" y="37882"/>
                                  </a:cubicBezTo>
                                  <a:lnTo>
                                    <a:pt x="91309" y="37882"/>
                                  </a:lnTo>
                                  <a:cubicBezTo>
                                    <a:pt x="91309" y="37882"/>
                                    <a:pt x="88680" y="41999"/>
                                    <a:pt x="86493" y="44744"/>
                                  </a:cubicBezTo>
                                  <a:lnTo>
                                    <a:pt x="60216" y="79372"/>
                                  </a:lnTo>
                                  <a:lnTo>
                                    <a:pt x="59782" y="79372"/>
                                  </a:lnTo>
                                  <a:lnTo>
                                    <a:pt x="33948" y="45083"/>
                                  </a:lnTo>
                                  <a:cubicBezTo>
                                    <a:pt x="31978" y="42339"/>
                                    <a:pt x="28689" y="37542"/>
                                    <a:pt x="28689" y="37542"/>
                                  </a:cubicBezTo>
                                  <a:lnTo>
                                    <a:pt x="28247" y="37542"/>
                                  </a:lnTo>
                                  <a:cubicBezTo>
                                    <a:pt x="28247" y="37542"/>
                                    <a:pt x="28463" y="42516"/>
                                    <a:pt x="28463" y="46110"/>
                                  </a:cubicBezTo>
                                  <a:lnTo>
                                    <a:pt x="28463" y="120000"/>
                                  </a:lnTo>
                                  <a:lnTo>
                                    <a:pt x="0" y="120000"/>
                                  </a:lnTo>
                                  <a:lnTo>
                                    <a:pt x="0" y="0"/>
                                  </a:lnTo>
                                  <a:close/>
                                </a:path>
                              </a:pathLst>
                            </a:custGeom>
                            <a:solidFill>
                              <a:srgbClr val="181717"/>
                            </a:solidFill>
                            <a:ln>
                              <a:noFill/>
                            </a:ln>
                          </wps:spPr>
                          <wps:txbx>
                            <w:txbxContent>
                              <w:p w14:paraId="6C8FACAC" w14:textId="77777777" w:rsidR="005E32BD" w:rsidRDefault="005E32BD" w:rsidP="00DC464B">
                                <w:pPr>
                                  <w:spacing w:line="240" w:lineRule="auto"/>
                                  <w:textDirection w:val="btLr"/>
                                </w:pPr>
                              </w:p>
                            </w:txbxContent>
                          </wps:txbx>
                          <wps:bodyPr lIns="91425" tIns="91425" rIns="91425" bIns="91425" anchor="ctr" anchorCtr="0"/>
                        </wps:wsp>
                        <wps:wsp>
                          <wps:cNvPr id="143" name="Freeform 143"/>
                          <wps:cNvSpPr/>
                          <wps:spPr>
                            <a:xfrm>
                              <a:off x="531945" y="1244"/>
                              <a:ext cx="78251" cy="70827"/>
                            </a:xfrm>
                            <a:custGeom>
                              <a:avLst/>
                              <a:gdLst/>
                              <a:ahLst/>
                              <a:cxnLst/>
                              <a:rect l="0" t="0" r="0" b="0"/>
                              <a:pathLst>
                                <a:path w="120000" h="120000" extrusionOk="0">
                                  <a:moveTo>
                                    <a:pt x="15336" y="0"/>
                                  </a:moveTo>
                                  <a:cubicBezTo>
                                    <a:pt x="71348" y="0"/>
                                    <a:pt x="103309" y="34233"/>
                                    <a:pt x="120000" y="81979"/>
                                  </a:cubicBezTo>
                                  <a:lnTo>
                                    <a:pt x="64474" y="120000"/>
                                  </a:lnTo>
                                  <a:cubicBezTo>
                                    <a:pt x="56119" y="88520"/>
                                    <a:pt x="41376" y="67885"/>
                                    <a:pt x="15336" y="67885"/>
                                  </a:cubicBezTo>
                                  <a:lnTo>
                                    <a:pt x="0" y="73996"/>
                                  </a:lnTo>
                                  <a:lnTo>
                                    <a:pt x="0" y="3175"/>
                                  </a:lnTo>
                                  <a:lnTo>
                                    <a:pt x="15336" y="0"/>
                                  </a:lnTo>
                                  <a:close/>
                                </a:path>
                              </a:pathLst>
                            </a:custGeom>
                            <a:solidFill>
                              <a:srgbClr val="181717"/>
                            </a:solidFill>
                            <a:ln>
                              <a:noFill/>
                            </a:ln>
                          </wps:spPr>
                          <wps:txbx>
                            <w:txbxContent>
                              <w:p w14:paraId="5A600338" w14:textId="77777777" w:rsidR="005E32BD" w:rsidRDefault="005E32BD" w:rsidP="00DC464B">
                                <w:pPr>
                                  <w:spacing w:line="240" w:lineRule="auto"/>
                                  <w:textDirection w:val="btLr"/>
                                </w:pPr>
                              </w:p>
                            </w:txbxContent>
                          </wps:txbx>
                          <wps:bodyPr lIns="91425" tIns="91425" rIns="91425" bIns="91425" anchor="ctr" anchorCtr="0"/>
                        </wps:wsp>
                        <wps:wsp>
                          <wps:cNvPr id="144" name="Freeform 144"/>
                          <wps:cNvSpPr/>
                          <wps:spPr>
                            <a:xfrm>
                              <a:off x="1894624" y="280911"/>
                              <a:ext cx="33832" cy="168084"/>
                            </a:xfrm>
                            <a:custGeom>
                              <a:avLst/>
                              <a:gdLst/>
                              <a:ahLst/>
                              <a:cxnLst/>
                              <a:rect l="0" t="0" r="0" b="0"/>
                              <a:pathLst>
                                <a:path w="120000" h="120000" extrusionOk="0">
                                  <a:moveTo>
                                    <a:pt x="0" y="0"/>
                                  </a:moveTo>
                                  <a:lnTo>
                                    <a:pt x="105585" y="0"/>
                                  </a:lnTo>
                                  <a:lnTo>
                                    <a:pt x="120000" y="6313"/>
                                  </a:lnTo>
                                  <a:lnTo>
                                    <a:pt x="120000" y="55240"/>
                                  </a:lnTo>
                                  <a:lnTo>
                                    <a:pt x="114098" y="52633"/>
                                  </a:lnTo>
                                  <a:cubicBezTo>
                                    <a:pt x="107295" y="49369"/>
                                    <a:pt x="99637" y="44581"/>
                                    <a:pt x="99637" y="44581"/>
                                  </a:cubicBezTo>
                                  <a:lnTo>
                                    <a:pt x="97928" y="44581"/>
                                  </a:lnTo>
                                  <a:cubicBezTo>
                                    <a:pt x="97928" y="44581"/>
                                    <a:pt x="98782" y="49713"/>
                                    <a:pt x="98782" y="53494"/>
                                  </a:cubicBezTo>
                                  <a:lnTo>
                                    <a:pt x="98782" y="120000"/>
                                  </a:lnTo>
                                  <a:lnTo>
                                    <a:pt x="0" y="120000"/>
                                  </a:lnTo>
                                  <a:lnTo>
                                    <a:pt x="0" y="0"/>
                                  </a:lnTo>
                                  <a:close/>
                                </a:path>
                              </a:pathLst>
                            </a:custGeom>
                            <a:solidFill>
                              <a:srgbClr val="181717"/>
                            </a:solidFill>
                            <a:ln>
                              <a:noFill/>
                            </a:ln>
                          </wps:spPr>
                          <wps:txbx>
                            <w:txbxContent>
                              <w:p w14:paraId="31BD6E07" w14:textId="77777777" w:rsidR="005E32BD" w:rsidRDefault="005E32BD" w:rsidP="00DC464B">
                                <w:pPr>
                                  <w:spacing w:line="240" w:lineRule="auto"/>
                                  <w:textDirection w:val="btLr"/>
                                </w:pPr>
                              </w:p>
                            </w:txbxContent>
                          </wps:txbx>
                          <wps:bodyPr lIns="91425" tIns="91425" rIns="91425" bIns="91425" anchor="ctr" anchorCtr="0"/>
                        </wps:wsp>
                        <wps:wsp>
                          <wps:cNvPr id="145" name="Freeform 145"/>
                          <wps:cNvSpPr/>
                          <wps:spPr>
                            <a:xfrm>
                              <a:off x="1807864" y="278525"/>
                              <a:ext cx="57868" cy="172868"/>
                            </a:xfrm>
                            <a:custGeom>
                              <a:avLst/>
                              <a:gdLst/>
                              <a:ahLst/>
                              <a:cxnLst/>
                              <a:rect l="0" t="0" r="0" b="0"/>
                              <a:pathLst>
                                <a:path w="120000" h="120000" extrusionOk="0">
                                  <a:moveTo>
                                    <a:pt x="0" y="0"/>
                                  </a:moveTo>
                                  <a:lnTo>
                                    <a:pt x="57179" y="4873"/>
                                  </a:lnTo>
                                  <a:cubicBezTo>
                                    <a:pt x="103748" y="14248"/>
                                    <a:pt x="120000" y="35998"/>
                                    <a:pt x="120000" y="60000"/>
                                  </a:cubicBezTo>
                                  <a:cubicBezTo>
                                    <a:pt x="120000" y="84001"/>
                                    <a:pt x="103748" y="105751"/>
                                    <a:pt x="57179" y="115126"/>
                                  </a:cubicBezTo>
                                  <a:lnTo>
                                    <a:pt x="0" y="120000"/>
                                  </a:lnTo>
                                  <a:lnTo>
                                    <a:pt x="0" y="99168"/>
                                  </a:lnTo>
                                  <a:lnTo>
                                    <a:pt x="25222" y="96470"/>
                                  </a:lnTo>
                                  <a:cubicBezTo>
                                    <a:pt x="46303" y="91157"/>
                                    <a:pt x="55265" y="78249"/>
                                    <a:pt x="55265" y="60000"/>
                                  </a:cubicBezTo>
                                  <a:cubicBezTo>
                                    <a:pt x="55265" y="41744"/>
                                    <a:pt x="46585" y="28839"/>
                                    <a:pt x="25433" y="23528"/>
                                  </a:cubicBezTo>
                                  <a:lnTo>
                                    <a:pt x="0" y="20831"/>
                                  </a:lnTo>
                                  <a:lnTo>
                                    <a:pt x="0" y="0"/>
                                  </a:lnTo>
                                  <a:close/>
                                </a:path>
                              </a:pathLst>
                            </a:custGeom>
                            <a:solidFill>
                              <a:srgbClr val="181717"/>
                            </a:solidFill>
                            <a:ln>
                              <a:noFill/>
                            </a:ln>
                          </wps:spPr>
                          <wps:txbx>
                            <w:txbxContent>
                              <w:p w14:paraId="75803856" w14:textId="77777777" w:rsidR="005E32BD" w:rsidRDefault="005E32BD" w:rsidP="00DC464B">
                                <w:pPr>
                                  <w:spacing w:line="240" w:lineRule="auto"/>
                                  <w:textDirection w:val="btLr"/>
                                </w:pPr>
                              </w:p>
                            </w:txbxContent>
                          </wps:txbx>
                          <wps:bodyPr lIns="91425" tIns="91425" rIns="91425" bIns="91425" anchor="ctr" anchorCtr="0"/>
                        </wps:wsp>
                        <wps:wsp>
                          <wps:cNvPr id="146" name="Freeform 146"/>
                          <wps:cNvSpPr/>
                          <wps:spPr>
                            <a:xfrm>
                              <a:off x="1807864" y="188708"/>
                              <a:ext cx="18585" cy="40069"/>
                            </a:xfrm>
                            <a:custGeom>
                              <a:avLst/>
                              <a:gdLst/>
                              <a:ahLst/>
                              <a:cxnLst/>
                              <a:rect l="0" t="0" r="0" b="0"/>
                              <a:pathLst>
                                <a:path w="120000" h="120000" extrusionOk="0">
                                  <a:moveTo>
                                    <a:pt x="0" y="0"/>
                                  </a:moveTo>
                                  <a:lnTo>
                                    <a:pt x="120000" y="0"/>
                                  </a:lnTo>
                                  <a:lnTo>
                                    <a:pt x="120000" y="120000"/>
                                  </a:lnTo>
                                  <a:lnTo>
                                    <a:pt x="0" y="120000"/>
                                  </a:lnTo>
                                  <a:lnTo>
                                    <a:pt x="0" y="0"/>
                                  </a:lnTo>
                                </a:path>
                              </a:pathLst>
                            </a:custGeom>
                            <a:solidFill>
                              <a:srgbClr val="181717"/>
                            </a:solidFill>
                            <a:ln>
                              <a:noFill/>
                            </a:ln>
                          </wps:spPr>
                          <wps:bodyPr lIns="91425" tIns="91425" rIns="91425" bIns="91425" anchor="ctr" anchorCtr="0"/>
                        </wps:wsp>
                        <wps:wsp>
                          <wps:cNvPr id="147" name="Freeform 147"/>
                          <wps:cNvSpPr/>
                          <wps:spPr>
                            <a:xfrm>
                              <a:off x="1858428" y="4458"/>
                              <a:ext cx="70028" cy="224320"/>
                            </a:xfrm>
                            <a:custGeom>
                              <a:avLst/>
                              <a:gdLst/>
                              <a:ahLst/>
                              <a:cxnLst/>
                              <a:rect l="0" t="0" r="0" b="0"/>
                              <a:pathLst>
                                <a:path w="120000" h="120000" extrusionOk="0">
                                  <a:moveTo>
                                    <a:pt x="0" y="0"/>
                                  </a:moveTo>
                                  <a:lnTo>
                                    <a:pt x="99412" y="0"/>
                                  </a:lnTo>
                                  <a:lnTo>
                                    <a:pt x="120000" y="732"/>
                                  </a:lnTo>
                                  <a:lnTo>
                                    <a:pt x="120000" y="23386"/>
                                  </a:lnTo>
                                  <a:lnTo>
                                    <a:pt x="99412" y="21427"/>
                                  </a:lnTo>
                                  <a:lnTo>
                                    <a:pt x="71404" y="21427"/>
                                  </a:lnTo>
                                  <a:lnTo>
                                    <a:pt x="71404" y="98565"/>
                                  </a:lnTo>
                                  <a:lnTo>
                                    <a:pt x="99412" y="98565"/>
                                  </a:lnTo>
                                  <a:lnTo>
                                    <a:pt x="120000" y="96607"/>
                                  </a:lnTo>
                                  <a:lnTo>
                                    <a:pt x="120000" y="119267"/>
                                  </a:lnTo>
                                  <a:lnTo>
                                    <a:pt x="99412" y="120000"/>
                                  </a:lnTo>
                                  <a:lnTo>
                                    <a:pt x="0" y="120000"/>
                                  </a:lnTo>
                                  <a:lnTo>
                                    <a:pt x="0" y="0"/>
                                  </a:lnTo>
                                  <a:close/>
                                </a:path>
                              </a:pathLst>
                            </a:custGeom>
                            <a:solidFill>
                              <a:srgbClr val="181717"/>
                            </a:solidFill>
                            <a:ln>
                              <a:noFill/>
                            </a:ln>
                          </wps:spPr>
                          <wps:bodyPr lIns="91425" tIns="91425" rIns="91425" bIns="91425" anchor="ctr" anchorCtr="0"/>
                        </wps:wsp>
                        <wps:wsp>
                          <wps:cNvPr id="148" name="Freeform 148"/>
                          <wps:cNvSpPr/>
                          <wps:spPr>
                            <a:xfrm>
                              <a:off x="1928457" y="280911"/>
                              <a:ext cx="70371" cy="168084"/>
                            </a:xfrm>
                            <a:custGeom>
                              <a:avLst/>
                              <a:gdLst/>
                              <a:ahLst/>
                              <a:cxnLst/>
                              <a:rect l="0" t="0" r="0" b="0"/>
                              <a:pathLst>
                                <a:path w="120000" h="120000" extrusionOk="0">
                                  <a:moveTo>
                                    <a:pt x="72507" y="0"/>
                                  </a:moveTo>
                                  <a:lnTo>
                                    <a:pt x="120000" y="0"/>
                                  </a:lnTo>
                                  <a:lnTo>
                                    <a:pt x="120000" y="120000"/>
                                  </a:lnTo>
                                  <a:lnTo>
                                    <a:pt x="70448" y="120000"/>
                                  </a:lnTo>
                                  <a:lnTo>
                                    <a:pt x="0" y="55240"/>
                                  </a:lnTo>
                                  <a:lnTo>
                                    <a:pt x="0" y="6313"/>
                                  </a:lnTo>
                                  <a:lnTo>
                                    <a:pt x="65143" y="65661"/>
                                  </a:lnTo>
                                  <a:cubicBezTo>
                                    <a:pt x="68412" y="68572"/>
                                    <a:pt x="72094" y="73713"/>
                                    <a:pt x="72094" y="73713"/>
                                  </a:cubicBezTo>
                                  <a:lnTo>
                                    <a:pt x="72895" y="73713"/>
                                  </a:lnTo>
                                  <a:cubicBezTo>
                                    <a:pt x="72895" y="72860"/>
                                    <a:pt x="72507" y="67883"/>
                                    <a:pt x="72507" y="64972"/>
                                  </a:cubicBezTo>
                                  <a:lnTo>
                                    <a:pt x="72507" y="0"/>
                                  </a:lnTo>
                                  <a:close/>
                                </a:path>
                              </a:pathLst>
                            </a:custGeom>
                            <a:solidFill>
                              <a:srgbClr val="181717"/>
                            </a:solidFill>
                            <a:ln>
                              <a:noFill/>
                            </a:ln>
                          </wps:spPr>
                          <wps:txbx>
                            <w:txbxContent>
                              <w:p w14:paraId="7CD9C5FD" w14:textId="77777777" w:rsidR="005E32BD" w:rsidRDefault="005E32BD" w:rsidP="00DC464B">
                                <w:pPr>
                                  <w:spacing w:line="240" w:lineRule="auto"/>
                                  <w:textDirection w:val="btLr"/>
                                </w:pPr>
                              </w:p>
                            </w:txbxContent>
                          </wps:txbx>
                          <wps:bodyPr lIns="91425" tIns="91425" rIns="91425" bIns="91425" anchor="ctr" anchorCtr="0"/>
                        </wps:wsp>
                        <wps:wsp>
                          <wps:cNvPr id="149" name="Freeform 149"/>
                          <wps:cNvSpPr/>
                          <wps:spPr>
                            <a:xfrm>
                              <a:off x="1928457" y="5827"/>
                              <a:ext cx="70014" cy="221579"/>
                            </a:xfrm>
                            <a:custGeom>
                              <a:avLst/>
                              <a:gdLst/>
                              <a:ahLst/>
                              <a:cxnLst/>
                              <a:rect l="0" t="0" r="0" b="0"/>
                              <a:pathLst>
                                <a:path w="120000" h="120000" extrusionOk="0">
                                  <a:moveTo>
                                    <a:pt x="0" y="0"/>
                                  </a:moveTo>
                                  <a:lnTo>
                                    <a:pt x="15884" y="572"/>
                                  </a:lnTo>
                                  <a:cubicBezTo>
                                    <a:pt x="93519" y="6584"/>
                                    <a:pt x="120000" y="32362"/>
                                    <a:pt x="120000" y="60003"/>
                                  </a:cubicBezTo>
                                  <a:cubicBezTo>
                                    <a:pt x="120000" y="87638"/>
                                    <a:pt x="93519" y="113415"/>
                                    <a:pt x="15884" y="119427"/>
                                  </a:cubicBezTo>
                                  <a:lnTo>
                                    <a:pt x="0" y="120000"/>
                                  </a:lnTo>
                                  <a:lnTo>
                                    <a:pt x="0" y="97060"/>
                                  </a:lnTo>
                                  <a:lnTo>
                                    <a:pt x="10835" y="96017"/>
                                  </a:lnTo>
                                  <a:cubicBezTo>
                                    <a:pt x="37169" y="90161"/>
                                    <a:pt x="48605" y="76401"/>
                                    <a:pt x="48605" y="60003"/>
                                  </a:cubicBezTo>
                                  <a:cubicBezTo>
                                    <a:pt x="48605" y="43599"/>
                                    <a:pt x="37169" y="29834"/>
                                    <a:pt x="10835" y="23977"/>
                                  </a:cubicBezTo>
                                  <a:lnTo>
                                    <a:pt x="0" y="22933"/>
                                  </a:lnTo>
                                  <a:lnTo>
                                    <a:pt x="0" y="0"/>
                                  </a:lnTo>
                                  <a:close/>
                                </a:path>
                              </a:pathLst>
                            </a:custGeom>
                            <a:solidFill>
                              <a:srgbClr val="181717"/>
                            </a:solidFill>
                            <a:ln>
                              <a:noFill/>
                            </a:ln>
                          </wps:spPr>
                          <wps:txbx>
                            <w:txbxContent>
                              <w:p w14:paraId="54E0EC09" w14:textId="77777777" w:rsidR="005E32BD" w:rsidRDefault="005E32BD" w:rsidP="00DC464B">
                                <w:pPr>
                                  <w:spacing w:line="240" w:lineRule="auto"/>
                                  <w:textDirection w:val="btLr"/>
                                </w:pPr>
                              </w:p>
                            </w:txbxContent>
                          </wps:txbx>
                          <wps:bodyPr lIns="91425" tIns="91425" rIns="91425" bIns="91425" anchor="ctr" anchorCtr="0"/>
                        </wps:wsp>
                        <wps:wsp>
                          <wps:cNvPr id="150" name="Rectangle 150"/>
                          <wps:cNvSpPr/>
                          <wps:spPr>
                            <a:xfrm>
                              <a:off x="2085936" y="200672"/>
                              <a:ext cx="3628410" cy="273431"/>
                            </a:xfrm>
                            <a:prstGeom prst="rect">
                              <a:avLst/>
                            </a:prstGeom>
                            <a:noFill/>
                            <a:ln>
                              <a:noFill/>
                            </a:ln>
                          </wps:spPr>
                          <wps:txbx>
                            <w:txbxContent>
                              <w:p w14:paraId="534763D5" w14:textId="77777777" w:rsidR="005E32BD" w:rsidRDefault="005E32BD" w:rsidP="00DC464B">
                                <w:pPr>
                                  <w:spacing w:line="258" w:lineRule="auto"/>
                                  <w:textDirection w:val="btLr"/>
                                </w:pPr>
                                <w:r>
                                  <w:rPr>
                                    <w:sz w:val="24"/>
                                  </w:rPr>
                                  <w:t>Serving homeless men, women, and children</w:t>
                                </w:r>
                              </w:p>
                            </w:txbxContent>
                          </wps:txbx>
                          <wps:bodyPr lIns="0" tIns="0" rIns="0" bIns="0" anchor="t" anchorCtr="0"/>
                        </wps:wsp>
                        <wps:wsp>
                          <wps:cNvPr id="151" name="Freeform 151"/>
                          <wps:cNvSpPr/>
                          <wps:spPr>
                            <a:xfrm>
                              <a:off x="2065860" y="407231"/>
                              <a:ext cx="4786820" cy="0"/>
                            </a:xfrm>
                            <a:custGeom>
                              <a:avLst/>
                              <a:gdLst/>
                              <a:ahLst/>
                              <a:cxnLst/>
                              <a:rect l="0" t="0" r="0" b="0"/>
                              <a:pathLst>
                                <a:path w="120000" h="120000" extrusionOk="0">
                                  <a:moveTo>
                                    <a:pt x="0" y="0"/>
                                  </a:moveTo>
                                  <a:lnTo>
                                    <a:pt x="120000" y="0"/>
                                  </a:lnTo>
                                </a:path>
                              </a:pathLst>
                            </a:custGeom>
                            <a:noFill/>
                            <a:ln w="12700" cap="flat" cmpd="sng">
                              <a:solidFill>
                                <a:srgbClr val="181717"/>
                              </a:solidFill>
                              <a:prstDash val="solid"/>
                              <a:miter/>
                              <a:headEnd type="none" w="med" len="med"/>
                              <a:tailEnd type="none" w="med" len="med"/>
                            </a:ln>
                          </wps:spPr>
                          <wps:bodyPr lIns="91425" tIns="91425" rIns="91425" bIns="91425" anchor="ctr" anchorCtr="0"/>
                        </wps:wsp>
                      </wpg:grpSp>
                    </wpg:wgp>
                  </a:graphicData>
                </a:graphic>
                <wp14:sizeRelH relativeFrom="margin">
                  <wp14:pctWidth>0</wp14:pctWidth>
                </wp14:sizeRelH>
                <wp14:sizeRelV relativeFrom="margin">
                  <wp14:pctHeight>0</wp14:pctHeight>
                </wp14:sizeRelV>
              </wp:anchor>
            </w:drawing>
          </mc:Choice>
          <mc:Fallback>
            <w:pict>
              <v:group id="Group 115" o:spid="_x0000_s1137" style="position:absolute;margin-left:-4.1pt;margin-top:16.2pt;width:528.95pt;height:30.05pt;z-index:-251651072;mso-position-horizontal-relative:margin;mso-width-relative:margin;mso-height-relative:margin" coordorigin="19196,35541" coordsize="68526,4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" o:allowincell="f">
                <v:group id="Group 116" o:spid="_x0000_s1138" style="position:absolute;left:19196;top:35541;width:68527;height:4741" coordsize="68526,47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rect id="Rectangle 117" o:spid="_x0000_s1139" style="position:absolute;width:68526;height:45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GZ3sIA&#10;AADcAAAADwAAAGRycy9kb3ducmV2LnhtbERPzWrCQBC+C77DMkJvdZMgWqNraIuF1pONPsCYHbPB&#10;7Gya3Wr69t1Cwdt8fL+zLgbbiiv1vnGsIJ0mIIgrpxuuFRwPb49PIHxA1tg6JgU/5KHYjEdrzLW7&#10;8Sddy1CLGMI+RwUmhC6X0leGLPqp64gjd3a9xRBhX0vd4y2G21ZmSTKXFhuODQY7ejVUXcpvq2A/&#10;c5RtM/9S1nZphtNh9/GFc6UeJsPzCkSgIdzF/+53HeenC/h7Jl4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4ZnewgAAANwAAAAPAAAAAAAAAAAAAAAAAJgCAABkcnMvZG93&#10;bnJldi54bWxQSwUGAAAAAAQABAD1AAAAhwMAAAAA&#10;" filled="f" stroked="f">
                    <v:textbox inset="2.53958mm,2.53958mm,2.53958mm,2.53958mm">
                      <w:txbxContent>
                        <w:p w14:paraId="6B7834F5" w14:textId="77777777" w:rsidR="005E32BD" w:rsidRDefault="005E32BD" w:rsidP="00DC464B">
                          <w:pPr>
                            <w:spacing w:line="240" w:lineRule="auto"/>
                            <w:ind w:left="-900"/>
                            <w:textDirection w:val="btLr"/>
                          </w:pPr>
                        </w:p>
                      </w:txbxContent>
                    </v:textbox>
                  </v:rect>
                  <v:shape id="Freeform 118" o:spid="_x0000_s1140" style="position:absolute;left:4860;top:2809;width:459;height:168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GJ5MQA&#10;AADcAAAADwAAAGRycy9kb3ducmV2LnhtbESPQU/DMAyF75P4D5GRuExbOg4IlWbTQJo2bqxw4eY1&#10;pqlInK4JXfn3+DCJm633/N7najMFr0YaUhfZwGpZgCJuou24NfDxvls8gkoZ2aKPTAZ+KcFmfTOr&#10;sLTxwkca69wqCeFUogGXc19qnRpHAdMy9sSifcUhYJZ1aLUd8CLhwev7onjQATuWBoc9vThqvuuf&#10;YODkn2mu3flgX/c5fb75cXuutTF3t9P2CVSmKf+br9cHK/groZVnZA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hieTEAAAA3AAAAA8AAAAAAAAAAAAAAAAAmAIAAGRycy9k&#10;b3ducmV2LnhtbFBLBQYAAAAABAAEAPUAAACJAwAAAAA=&#10;" path="m,l99278,r20722,948l120000,7456,99278,6518r-74152,l25126,73033r74152,l120000,72095r,6950l99278,79543r-74152,l25126,120000,,120000,,xe" fillcolor="#181717" stroked="f">
                    <v:path arrowok="t" o:extrusionok="f" textboxrect="0,0,120000,120000"/>
                  </v:shape>
                  <v:shape id="Freeform 119" o:spid="_x0000_s1141" style="position:absolute;left:4720;top:1637;width:599;height:667;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QuncQA&#10;AADcAAAADwAAAGRycy9kb3ducmV2LnhtbERP32vCMBB+H/g/hBN8m6kiMjujiOgmCEPr2F6P5myq&#10;zaVrMtv998tg4Nt9fD9vvuxsJW7U+NKxgtEwAUGcO11yoeD9tH18AuEDssbKMSn4IQ/LRe9hjql2&#10;LR/ploVCxBD2KSowIdSplD43ZNEPXU0cubNrLIYIm0LqBtsYbis5TpKptFhybDBY09pQfs2+rYLJ&#10;14fZt6G6bM7Hzc5vL58vh7dXpQb9bvUMIlAX7uJ/907H+aMZ/D0TL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kLp3EAAAA3AAAAA8AAAAAAAAAAAAAAAAAmAIAAGRycy9k&#10;b3ducmV2LnhtbFBLBQYAAAAABAAEAPUAAACJAwAAAAA=&#10;" adj="-11796480,,5400" path="m71311,v5460,15271,15255,27947,27702,36805l120000,43491r,76509l94230,116922c49630,105636,16861,78636,,43213l71311,xe" fillcolor="#181717" stroked="f">
                    <v:stroke joinstyle="miter"/>
                    <v:formulas/>
                    <v:path arrowok="t" o:extrusionok="f" o:connecttype="custom" textboxrect="0,0,120000,120000"/>
                    <v:textbox inset="2.53958mm,2.53958mm,2.53958mm,2.53958mm">
                      <w:txbxContent>
                        <w:p w14:paraId="49638E61" w14:textId="77777777" w:rsidR="005E32BD" w:rsidRDefault="005E32BD" w:rsidP="00DC464B">
                          <w:pPr>
                            <w:spacing w:line="240" w:lineRule="auto"/>
                            <w:textDirection w:val="btLr"/>
                          </w:pPr>
                        </w:p>
                      </w:txbxContent>
                    </v:textbox>
                  </v:shape>
                  <v:shape id="Freeform 120" o:spid="_x0000_s1142" style="position:absolute;left:4800;top:31;width:519;height:1266;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JNvcYA&#10;AADcAAAADwAAAGRycy9kb3ducmV2LnhtbESPQWvCQBCF74X+h2UK3uqmIqVEVxHRVhBKtUWvQ3bM&#10;RrOzaXY16b/vHAq9zfDevPfNdN77Wt2ojVVgA0/DDBRxEWzFpYGvz/XjC6iYkC3WgcnAD0WYz+7v&#10;ppjb0PGObvtUKgnhmKMBl1KTax0LRx7jMDTEop1C6zHJ2pbatthJuK/1KMuetceKpcFhQ0tHxWV/&#10;9QbG3we37VJ9Xp12q01cn4+vH+9vxgwe+sUEVKI+/Zv/rjdW8EeCL8/IBHr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HJNvcYAAADcAAAADwAAAAAAAAAAAAAAAACYAgAAZHJz&#10;L2Rvd25yZXYueG1sUEsFBgAAAAAEAAQA9QAAAIsDAAAAAA==&#10;" adj="-11796480,,5400" path="m120000,r,39609l109483,41162v-8251,3225,-13072,7930,-13072,13851c96411,59719,99760,63719,105620,67253r14380,5589l120000,120000r-12832,-3003c53584,104662,,88570,,56228,,31634,32953,11304,85104,2675l120000,xe" fillcolor="#181717" stroked="f">
                    <v:stroke joinstyle="miter"/>
                    <v:formulas/>
                    <v:path arrowok="t" o:extrusionok="f" o:connecttype="custom" textboxrect="0,0,120000,120000"/>
                    <v:textbox inset="2.53958mm,2.53958mm,2.53958mm,2.53958mm">
                      <w:txbxContent>
                        <w:p w14:paraId="16A6BB14" w14:textId="77777777" w:rsidR="005E32BD" w:rsidRDefault="005E32BD" w:rsidP="00DC464B">
                          <w:pPr>
                            <w:spacing w:line="240" w:lineRule="auto"/>
                            <w:textDirection w:val="btLr"/>
                          </w:pPr>
                        </w:p>
                      </w:txbxContent>
                    </v:textbox>
                  </v:shape>
                  <v:shape id="Freeform 121" o:spid="_x0000_s1143" style="position:absolute;width:4566;height:449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7oJsQA&#10;AADcAAAADwAAAGRycy9kb3ducmV2LnhtbERP22rCQBB9L/Qflin4VjeKSEldQyneQJBqS/s6ZCfZ&#10;2OxszK4m/n23IPg2h3OdWdbbWlyo9ZVjBaNhAoI4d7riUsHX5/L5BYQPyBprx6TgSh6y+ePDDFPt&#10;Ot7T5RBKEUPYp6jAhNCkUvrckEU/dA1x5ArXWgwRtqXULXYx3NZynCRTabHi2GCwoXdD+e/hbBVM&#10;Tt9m24X6uCj2i41fHn9WH7u1UoOn/u0VRKA+3MU390bH+eMR/D8TL5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6CbEAAAA3AAAAA8AAAAAAAAAAAAAAAAAmAIAAGRycy9k&#10;b3ducmV2LnhtbFBLBQYAAAAABAAEAPUAAACJAwAAAAA=&#10;" adj="-11796480,,5400" path="m29998,338c44997,,60003,15298,60003,15298v,,14996,-15292,29998,-14960c105004,677,119999,16643,119999,33463v,20031,-32885,54920,-32885,54920l87114,47044r21531,l108248,34625r-21134,l87114,14993r-12239,l74875,34625r-20736,l54139,47044r20736,l74875,104569,60003,120000c60003,120000,,67092,,33463,,16643,15002,677,29998,338xe" fillcolor="#181717" stroked="f">
                    <v:stroke joinstyle="miter"/>
                    <v:formulas/>
                    <v:path arrowok="t" o:extrusionok="f" o:connecttype="custom" textboxrect="0,0,120000,120000"/>
                    <v:textbox inset="2.53958mm,2.53958mm,2.53958mm,2.53958mm">
                      <w:txbxContent>
                        <w:p w14:paraId="2A0D0A06" w14:textId="77777777" w:rsidR="005E32BD" w:rsidRDefault="005E32BD" w:rsidP="00DC464B">
                          <w:pPr>
                            <w:spacing w:line="240" w:lineRule="auto"/>
                            <w:textDirection w:val="btLr"/>
                          </w:pPr>
                        </w:p>
                      </w:txbxContent>
                    </v:textbox>
                  </v:shape>
                  <v:shape id="Freeform 122" o:spid="_x0000_s1144" style="position:absolute;left:5319;top:2822;width:459;height:1667;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2UcMA&#10;AADcAAAADwAAAGRycy9kb3ducmV2LnhtbERP22rCQBB9L/gPywh9q5uGUkp0FSlqhUKpF/R1yI7Z&#10;aHY2Zrcm/XtXEHybw7nOaNLZSlyo8aVjBa+DBARx7nTJhYLtZv7yAcIHZI2VY1LwTx4m497TCDPt&#10;Wl7RZR0KEUPYZ6jAhFBnUvrckEU/cDVx5A6usRgibAqpG2xjuK1kmiTv0mLJscFgTZ+G8tP6zyp4&#10;O+/Mdxuq4+ywmi39/Lhf/P58KfXc76ZDEIG68BDf3Usd56cp3J6JF8jx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2UcMAAADcAAAADwAAAAAAAAAAAAAAAACYAgAAZHJzL2Rv&#10;d25yZXYueG1sUEsFBgAAAAAEAAQA9QAAAIgDAAAAAA==&#10;" adj="-11796480,,5400" path="m,l41824,1930v53093,5647,78176,19193,78176,37207c120000,57452,93617,71270,38959,76635r76656,43365l87303,120000,15101,78353,,78719,,71714,30197,70336c73651,65766,94846,54683,94846,39137,94846,23584,73651,12504,30197,7936l,6559,,xe" fillcolor="#181717" stroked="f">
                    <v:stroke joinstyle="miter"/>
                    <v:formulas/>
                    <v:path arrowok="t" o:extrusionok="f" o:connecttype="custom" textboxrect="0,0,120000,120000"/>
                    <v:textbox inset="2.53958mm,2.53958mm,2.53958mm,2.53958mm">
                      <w:txbxContent>
                        <w:p w14:paraId="13B830AA" w14:textId="77777777" w:rsidR="005E32BD" w:rsidRDefault="005E32BD" w:rsidP="00DC464B">
                          <w:pPr>
                            <w:spacing w:line="240" w:lineRule="auto"/>
                            <w:textDirection w:val="btLr"/>
                          </w:pPr>
                        </w:p>
                      </w:txbxContent>
                    </v:textbox>
                  </v:shape>
                  <v:shape id="Freeform 123" o:spid="_x0000_s1145" style="position:absolute;left:16899;top:2809;width:312;height:168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tPb8EA&#10;AADcAAAADwAAAGRycy9kb3ducmV2LnhtbERPS4vCMBC+C/6HMAveNF1fLF2j+EDUm9tdPc82Y1ts&#10;JqWJWv+9EQRv8/E9ZzJrTCmuVLvCsoLPXgSCOLW64EzB3++6+wXCeWSNpWVScCcHs2m7NcFY2xv/&#10;0DXxmQgh7GJUkHtfxVK6NCeDrmcr4sCdbG3QB1hnUtd4C+GmlP0oGkuDBYeGHCta5pSek4tRYMar&#10;3eZYJqNieF9tDvv/JnOnhVKdj2b+DcJT49/il3urw/z+AJ7PhAvk9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IbT2/BAAAA3AAAAA8AAAAAAAAAAAAAAAAAmAIAAGRycy9kb3du&#10;cmV2LnhtbFBLBQYAAAAABAAEAPUAAACGAwAAAAA=&#10;" path="m,l120000,r,120000l,120000,,e" fillcolor="#181717" stroked="f">
                    <v:path arrowok="t" o:extrusionok="f" textboxrect="0,0,120000,120000"/>
                  </v:shape>
                  <v:shape id="Freeform 124" o:spid="_x0000_s1146" style="position:absolute;left:13800;top:2809;width:312;height:168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LXG8MA&#10;AADcAAAADwAAAGRycy9kb3ducmV2LnhtbERPS2vCQBC+F/wPywi91Y1ipcSsopWS9mbj4zxmxySY&#10;nQ3ZbRL/fVco9DYf33OS9WBq0VHrKssKppMIBHFudcWFguPh4+UNhPPIGmvLpOBODtar0VOCsbY9&#10;f1OX+UKEEHYxKii9b2IpXV6SQTexDXHgrrY16ANsC6lb7EO4qeUsihbSYMWhocSG3kvKb9mPUWAW&#10;u6/0XGev1fy+S0/7y1C461ap5/GwWYLwNPh/8Z/7U4f5szk8ngkX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LXG8MAAADcAAAADwAAAAAAAAAAAAAAAACYAgAAZHJzL2Rv&#10;d25yZXYueG1sUEsFBgAAAAAEAAQA9QAAAIgDAAAAAA==&#10;" path="m,l120000,r,120000l,120000,,e" fillcolor="#181717" stroked="f">
                    <v:path arrowok="t" o:extrusionok="f" textboxrect="0,0,120000,120000"/>
                  </v:shape>
                  <v:shape id="Freeform 125" o:spid="_x0000_s1147" style="position:absolute;left:12099;top:2809;width:1316;height:1680;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XuJcMA&#10;AADcAAAADwAAAGRycy9kb3ducmV2LnhtbERP22oCMRB9L/QfwhR8q9mKLWU1ShFvUChqRV+HzbhZ&#10;3UzWTXTXvzeFgm9zONcZjltbiivVvnCs4K2bgCDOnC44V7D9nb1+gvABWWPpmBTcyMN49Pw0xFS7&#10;htd03YRcxBD2KSowIVSplD4zZNF3XUUcuYOrLYYI61zqGpsYbkvZS5IPabHg2GCwoomh7LS5WAX9&#10;8858N6E8Tg/r6dLPjvv56mehVOel/RqACNSGh/jfvdRxfu8d/p6JF8jR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XuJcMAAADcAAAADwAAAAAAAAAAAAAAAACYAgAAZHJzL2Rv&#10;d25yZXYueG1sUEsFBgAAAAAEAAQA9QAAAIgDAAAAAA==&#10;" adj="-11796480,,5400" path="m,l31537,,54747,32232v1969,2738,5038,7544,5038,7544l60225,39776v,,3278,-4806,5247,-7716l88462,r31538,l120000,120000r-28469,l91531,46123v,-3437,220,-8233,220,-8233l91322,37890v,,-2629,4116,-4829,6855l60225,79371r-440,l33946,45089c31977,42342,28688,37546,28688,37546r-429,c28259,37546,28468,42523,28468,46123r,73877l,120000,,xe" fillcolor="#181717" stroked="f">
                    <v:stroke joinstyle="miter"/>
                    <v:formulas/>
                    <v:path arrowok="t" o:extrusionok="f" o:connecttype="custom" textboxrect="0,0,120000,120000"/>
                    <v:textbox inset="2.53958mm,2.53958mm,2.53958mm,2.53958mm">
                      <w:txbxContent>
                        <w:p w14:paraId="6B538596" w14:textId="77777777" w:rsidR="005E32BD" w:rsidRDefault="005E32BD" w:rsidP="00DC464B">
                          <w:pPr>
                            <w:spacing w:line="240" w:lineRule="auto"/>
                            <w:textDirection w:val="btLr"/>
                          </w:pPr>
                        </w:p>
                      </w:txbxContent>
                    </v:textbox>
                  </v:shape>
                  <v:shape id="Freeform 126" o:spid="_x0000_s1148" style="position:absolute;left:10948;top:2809;width:790;height:168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5ysMIA&#10;AADcAAAADwAAAGRycy9kb3ducmV2LnhtbERPPW/CMBDdkfgP1iGxoOLAgKqAEwESKmxt2oXtGl/j&#10;qPY5xG5I/31dqVK3e3qftytHZ8VAfWg9K1gtMxDEtdctNwreXk8PjyBCRNZoPZOCbwpQFtPJDnPt&#10;7/xCQxUbkUI45KjAxNjlUobakMOw9B1x4j587zAm2DdS93hP4c7KdZZtpMOWU4PBjo6G6s/qyyl4&#10;twdaSHM768tTDNdnO+xvlVRqPhv3WxCRxvgv/nOfdZq/3sDvM+kCWf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HnKwwgAAANwAAAAPAAAAAAAAAAAAAAAAAJgCAABkcnMvZG93&#10;bnJldi54bWxQSwUGAAAAAAQABAD1AAAAhwMAAAAA&#10;" path="m,l120000,r,6518l14584,6518r,55879l105415,62397r,6520l14584,68917r,44572l120000,113489r,6511l,120000,,xe" fillcolor="#181717" stroked="f">
                    <v:path arrowok="t" o:extrusionok="f" textboxrect="0,0,120000,120000"/>
                  </v:shape>
                  <v:shape id="Freeform 127" o:spid="_x0000_s1149" style="position:absolute;left:9639;top:2809;width:927;height:1704;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vVycMA&#10;AADcAAAADwAAAGRycy9kb3ducmV2LnhtbERP22oCMRB9L/QfwhR8q9mKtGU1ShFvUChqRV+HzbhZ&#10;3UzWTXTXvzeFgm9zONcZjltbiivVvnCs4K2bgCDOnC44V7D9nb1+gvABWWPpmBTcyMN49Pw0xFS7&#10;htd03YRcxBD2KSowIVSplD4zZNF3XUUcuYOrLYYI61zqGpsYbkvZS5J3abHg2GCwoomh7LS5WAX9&#10;8858N6E8Tg/r6dLPjvv56mehVOel/RqACNSGh/jfvdRxfu8D/p6JF8jR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vVycMAAADcAAAADwAAAAAAAAAAAAAAAACYAgAAZHJzL2Rv&#10;d25yZXYueG1sUEsFBgAAAAAEAAQA9QAAAIgDAAAAAA==&#10;" adj="-11796480,,5400" path="m,l12430,r,79943c12430,102425,31388,113572,59999,113572v28907,,47553,-10977,47553,-33629l107552,r12448,l120000,78763v,27041,-22068,41236,-60001,41236c22082,119999,,105804,,78763l,xe" fillcolor="#181717" stroked="f">
                    <v:stroke joinstyle="miter"/>
                    <v:formulas/>
                    <v:path arrowok="t" o:extrusionok="f" o:connecttype="custom" textboxrect="0,0,120000,120000"/>
                    <v:textbox inset="2.53958mm,2.53958mm,2.53958mm,2.53958mm">
                      <w:txbxContent>
                        <w:p w14:paraId="5FEBEB73" w14:textId="77777777" w:rsidR="005E32BD" w:rsidRDefault="005E32BD" w:rsidP="00DC464B">
                          <w:pPr>
                            <w:spacing w:line="240" w:lineRule="auto"/>
                            <w:textDirection w:val="btLr"/>
                          </w:pPr>
                        </w:p>
                      </w:txbxContent>
                    </v:textbox>
                  </v:shape>
                  <v:shape id="Freeform 128" o:spid="_x0000_s1150" style="position:absolute;left:6129;top:2809;width:790;height:168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1DWcQA&#10;AADcAAAADwAAAGRycy9kb3ducmV2LnhtbESPQU/DMAyF75P4D5GRuExbuh0QKs2mgTQxbqxw4eY1&#10;pqlInK4JXfn3+DCJm633/N7najsFr0YaUhfZwGpZgCJuou24NfDxvl88gEoZ2aKPTAZ+KcF2czOr&#10;sLTxwkca69wqCeFUogGXc19qnRpHAdMy9sSifcUhYJZ1aLUd8CLhwet1UdzrgB1Lg8Oenh013/VP&#10;MHDyTzTX7nywry85fb75cXeutTF3t9PuEVSmKf+br9cHK/hroZVnZAK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NQ1nEAAAA3AAAAA8AAAAAAAAAAAAAAAAAmAIAAGRycy9k&#10;b3ducmV2LnhtbFBLBQYAAAAABAAEAPUAAACJAwAAAAA=&#10;" path="m,l120000,r,6518l14565,6518r,55879l105395,62397r,6520l14565,68917r,44572l120000,113489r,6511l,120000,,xe" fillcolor="#181717" stroked="f">
                    <v:path arrowok="t" o:extrusionok="f" textboxrect="0,0,120000,120000"/>
                  </v:shape>
                  <v:shape id="Freeform 129" o:spid="_x0000_s1151" style="position:absolute;left:17499;top:2785;width:579;height:172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jkIMMA&#10;AADcAAAADwAAAGRycy9kb3ducmV2LnhtbERP22oCMRB9L/QfwhR8q9mKlHY1ShFvUChqRV+HzbhZ&#10;3UzWTXTXvzeFgm9zONcZjltbiivVvnCs4K2bgCDOnC44V7D9nb1+gPABWWPpmBTcyMN49Pw0xFS7&#10;htd03YRcxBD2KSowIVSplD4zZNF3XUUcuYOrLYYI61zqGpsYbkvZS5J3abHg2GCwoomh7LS5WAX9&#10;8858N6E8Tg/r6dLPjvv56mehVOel/RqACNSGh/jfvdRxfu8T/p6JF8jR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jkIMMAAADcAAAADwAAAAAAAAAAAAAAAACYAgAAZHJzL2Rv&#10;d25yZXYueG1sUEsFBgAAAAAEAAQA9QAAAIgDAAAAAA==&#10;" adj="-11796480,,5400" path="m119985,r15,1l120000,20832r-15,-1c80166,20831,64734,35659,64734,60000v,24331,15932,39168,55251,39168l120000,99167r,20832l119985,120000c28863,120000,,92001,,60000,,27998,28863,,119985,xe" fillcolor="#181717" stroked="f">
                    <v:stroke joinstyle="miter"/>
                    <v:formulas/>
                    <v:path arrowok="t" o:extrusionok="f" o:connecttype="custom" textboxrect="0,0,120000,120000"/>
                    <v:textbox inset="2.53958mm,2.53958mm,2.53958mm,2.53958mm">
                      <w:txbxContent>
                        <w:p w14:paraId="404C07A7" w14:textId="77777777" w:rsidR="005E32BD" w:rsidRDefault="005E32BD" w:rsidP="00DC464B">
                          <w:pPr>
                            <w:spacing w:line="240" w:lineRule="auto"/>
                            <w:textDirection w:val="btLr"/>
                          </w:pPr>
                        </w:p>
                      </w:txbxContent>
                    </v:textbox>
                  </v:shape>
                  <v:shape id="Freeform 130" o:spid="_x0000_s1152" style="position:absolute;left:15553;top:2785;width:1067;height:172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vbYMcA&#10;AADcAAAADwAAAGRycy9kb3ducmV2LnhtbESPQWvCQBCF74X+h2UKvdVNrZQSXaUUbQWhqC31OmTH&#10;bGx2NmZXE/9951DwNsN78943k1nva3WmNlaBDTwOMlDERbAVlwa+vxYPL6BiQrZYByYDF4owm97e&#10;TDC3oeMNnbepVBLCMUcDLqUm1zoWjjzGQWiIRduH1mOStS21bbGTcF/rYZY9a48VS4PDht4cFb/b&#10;kzcwOv64VZfqw3y/mS/j4rB7X39+GHN/17+OQSXq09X8f720gv8k+PKMTKC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r22DHAAAA3AAAAA8AAAAAAAAAAAAAAAAAmAIAAGRy&#10;cy9kb3ducmV2LnhtbFBLBQYAAAAABAAEAPUAAACMAwAAAAA=&#10;" adj="-11796480,,5400" path="m58920,v30819,,48386,10499,57577,25168l85950,36832c81361,27161,73243,20831,58920,20831v-9992,,-17024,3835,-17024,10332c41896,51836,120000,47657,120000,86165v,20664,-24873,33835,-59993,33835c30817,120000,9462,110664,,96999l30003,84498v4588,8834,16495,14670,30004,14670c74058,99168,84864,95165,84864,86165,84864,67167,6761,67335,6761,31833,6761,13823,28116,,58920,xe" fillcolor="#181717" stroked="f">
                    <v:stroke joinstyle="miter"/>
                    <v:formulas/>
                    <v:path arrowok="t" o:extrusionok="f" o:connecttype="custom" textboxrect="0,0,120000,120000"/>
                    <v:textbox inset="2.53958mm,2.53958mm,2.53958mm,2.53958mm">
                      <w:txbxContent>
                        <w:p w14:paraId="6E411D69" w14:textId="77777777" w:rsidR="005E32BD" w:rsidRDefault="005E32BD" w:rsidP="00DC464B">
                          <w:pPr>
                            <w:spacing w:line="240" w:lineRule="auto"/>
                            <w:textDirection w:val="btLr"/>
                          </w:pPr>
                        </w:p>
                      </w:txbxContent>
                    </v:textbox>
                  </v:shape>
                  <v:shape id="Freeform 131" o:spid="_x0000_s1153" style="position:absolute;left:14352;top:2785;width:1066;height:172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d++8QA&#10;AADcAAAADwAAAGRycy9kb3ducmV2LnhtbERP22rCQBB9L/gPywi+1Y0XiqSuIqKtIBSNpX0dsmM2&#10;mp1Ns1uT/n23UPBtDuc682VnK3GjxpeOFYyGCQji3OmSCwXvp+3jDIQPyBorx6TghzwsF72HOaba&#10;tXykWxYKEUPYp6jAhFCnUvrckEU/dDVx5M6usRgibAqpG2xjuK3kOEmepMWSY4PBmtaG8mv2bRVM&#10;vz7Mvg3VZXM+bnZ+e/l8Oby9KjXod6tnEIG6cBf/u3c6zp+M4O+ZeIF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nfvvEAAAA3AAAAA8AAAAAAAAAAAAAAAAAmAIAAGRycy9k&#10;b3ducmV2LnhtbFBLBQYAAAAABAAEAPUAAACJAwAAAAA=&#10;" adj="-11796480,,5400" path="m58921,v30803,,48370,10499,57561,25168l85937,36832c81348,27161,73243,20831,58921,20831v-10006,,-17040,3835,-17040,10332c41881,51836,120000,47657,120000,86165v,20664,-24872,33835,-60008,33835c30804,120000,9462,110664,,96999l30003,84498v4588,8834,16482,14670,29989,14670c74043,99168,84864,95165,84864,86165,84864,67167,6761,67335,6761,31833,6761,13823,28116,,58921,xe" fillcolor="#181717" stroked="f">
                    <v:stroke joinstyle="miter"/>
                    <v:formulas/>
                    <v:path arrowok="t" o:extrusionok="f" o:connecttype="custom" textboxrect="0,0,120000,120000"/>
                    <v:textbox inset="2.53958mm,2.53958mm,2.53958mm,2.53958mm">
                      <w:txbxContent>
                        <w:p w14:paraId="7EBBFBEC" w14:textId="77777777" w:rsidR="005E32BD" w:rsidRDefault="005E32BD" w:rsidP="00DC464B">
                          <w:pPr>
                            <w:spacing w:line="240" w:lineRule="auto"/>
                            <w:textDirection w:val="btLr"/>
                          </w:pPr>
                        </w:p>
                      </w:txbxContent>
                    </v:textbox>
                  </v:shape>
                  <v:shape id="Freeform 132" o:spid="_x0000_s1154" style="position:absolute;left:8382;top:2785;width:999;height:172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XgjMMA&#10;AADcAAAADwAAAGRycy9kb3ducmV2LnhtbERP22oCMRB9L/QfwhR8q9lqKWU1ShFvUChqRV+HzbhZ&#10;3UzWTXTXvzeFgm9zONcZjltbiivVvnCs4K2bgCDOnC44V7D9nb1+gvABWWPpmBTcyMN49Pw0xFS7&#10;htd03YRcxBD2KSowIVSplD4zZNF3XUUcuYOrLYYI61zqGpsYbkvZS5IPabHg2GCwoomh7LS5WAXv&#10;5535bkJ5nB7W06WfHffz1c9Cqc5L+zUAEagND/G/e6nj/H4P/p6JF8jR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XgjMMAAADcAAAADwAAAAAAAAAAAAAAAACYAgAAZHJzL2Rv&#10;d25yZXYueG1sUEsFBgAAAAAEAAQA9QAAAIgDAAAAAA==&#10;" adj="-11796480,,5400" path="m63470,v29126,,47298,11002,56530,28166l109334,30158c101537,15163,86830,6162,63470,6162v-36342,,-51921,22163,-51921,53838c11549,91666,27128,113837,63470,113837v22506,,37198,-8506,44994,-22339l119130,93332v-9507,16336,-27388,26668,-55660,26668c18750,120000,,94328,,60000,,25662,18750,,63470,xe" fillcolor="#181717" stroked="f">
                    <v:stroke joinstyle="miter"/>
                    <v:formulas/>
                    <v:path arrowok="t" o:extrusionok="f" o:connecttype="custom" textboxrect="0,0,120000,120000"/>
                    <v:textbox inset="2.53958mm,2.53958mm,2.53958mm,2.53958mm">
                      <w:txbxContent>
                        <w:p w14:paraId="35C8A3C5" w14:textId="77777777" w:rsidR="005E32BD" w:rsidRDefault="005E32BD" w:rsidP="00DC464B">
                          <w:pPr>
                            <w:spacing w:line="240" w:lineRule="auto"/>
                            <w:textDirection w:val="btLr"/>
                          </w:pPr>
                        </w:p>
                      </w:txbxContent>
                    </v:textbox>
                  </v:shape>
                  <v:shape id="Freeform 133" o:spid="_x0000_s1155" style="position:absolute;left:7181;top:2785;width:977;height:1731;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lFF8MA&#10;AADcAAAADwAAAGRycy9kb3ducmV2LnhtbERP22oCMRB9L/QfwhR8q9lqKWU1ShFvUChqRV+HzbhZ&#10;3UzWTXTXvzeFgm9zONcZjltbiivVvnCs4K2bgCDOnC44V7D9nb1+gvABWWPpmBTcyMN49Pw0xFS7&#10;htd03YRcxBD2KSowIVSplD4zZNF3XUUcuYOrLYYI61zqGpsYbkvZS5IPabHg2GCwoomh7LS5WAXv&#10;5535bkJ5nB7W06WfHffz1c9Cqc5L+zUAEagND/G/e6nj/H4f/p6JF8jR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lFF8MAAADcAAAADwAAAAAAAAAAAAAAAACYAgAAZHJzL2Rv&#10;d25yZXYueG1sUEsFBgAAAAAEAAQA9QAAAIgDAAAAAA==&#10;" adj="-11796480,,5400" path="m62503,v28303,,45987,8151,54829,20961l106728,23795c100818,14974,86674,6321,61910,6321v-26542,,-43353,9815,-43353,22299c18557,43603,43336,50091,64561,55417v28600,7158,55439,14817,55439,33788c120000,105685,100818,120000,63078,119832,33902,119665,10011,111011,,98695l10323,95200v9435,11154,28585,18302,52755,18302c94923,113502,108194,101354,108194,89707v,-15811,-24171,-22141,-47469,-27960c34775,55092,6784,47591,6784,28787,6784,12641,27415,,62503,xe" fillcolor="#181717" stroked="f">
                    <v:stroke joinstyle="miter"/>
                    <v:formulas/>
                    <v:path arrowok="t" o:extrusionok="f" o:connecttype="custom" textboxrect="0,0,120000,120000"/>
                    <v:textbox inset="2.53958mm,2.53958mm,2.53958mm,2.53958mm">
                      <w:txbxContent>
                        <w:p w14:paraId="39889BD4" w14:textId="77777777" w:rsidR="005E32BD" w:rsidRDefault="005E32BD" w:rsidP="00DC464B">
                          <w:pPr>
                            <w:spacing w:line="240" w:lineRule="auto"/>
                            <w:textDirection w:val="btLr"/>
                          </w:pPr>
                        </w:p>
                      </w:txbxContent>
                    </v:textbox>
                  </v:shape>
                  <v:shape id="Freeform 134" o:spid="_x0000_s1156" style="position:absolute;left:5319;top:799;width:824;height:1520;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DdY8QA&#10;AADcAAAADwAAAGRycy9kb3ducmV2LnhtbERP32vCMBB+F/Y/hBv4pumcyOiMMoZOQRDtxvZ6NGdT&#10;11xqE2333y+C4Nt9fD9vOu9sJS7U+NKxgqdhAoI4d7rkQsHX53LwAsIHZI2VY1LwRx7ms4feFFPt&#10;Wt7TJQuFiCHsU1RgQqhTKX1uyKIfupo4cgfXWAwRNoXUDbYx3FZylCQTabHk2GCwpndD+W92tgrG&#10;p2+zaUN1XBz2i7VfHn8+dtuVUv3H7u0VRKAu3MU391rH+c9juD4TL5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Q3WPEAAAA3AAAAA8AAAAAAAAAAAAAAAAAmAIAAGRycy9k&#10;b3ducmV2LnhtbFBLBQYAAAAABAAEAPUAAACJAwAAAAA=&#10;" adj="-11796480,,5400" path="m,l6228,3207c44152,17403,120000,24804,120000,68640v,31375,-42919,51360,-103571,51360l,118814,,85207r16429,3167c40689,88374,59348,82297,59348,68640v,-7211,-8427,-12605,-21069,-17479l,39294,,xe" fillcolor="#181717" stroked="f">
                    <v:stroke joinstyle="miter"/>
                    <v:formulas/>
                    <v:path arrowok="t" o:extrusionok="f" o:connecttype="custom" textboxrect="0,0,120000,120000"/>
                    <v:textbox inset="2.53958mm,2.53958mm,2.53958mm,2.53958mm">
                      <w:txbxContent>
                        <w:p w14:paraId="4315186C" w14:textId="77777777" w:rsidR="005E32BD" w:rsidRDefault="005E32BD" w:rsidP="00DC464B">
                          <w:pPr>
                            <w:spacing w:line="240" w:lineRule="auto"/>
                            <w:textDirection w:val="btLr"/>
                          </w:pPr>
                        </w:p>
                      </w:txbxContent>
                    </v:textbox>
                  </v:shape>
                  <v:shape id="Freeform 135" o:spid="_x0000_s1157" style="position:absolute;left:17194;top:44;width:884;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V6GsIA&#10;AADcAAAADwAAAGRycy9kb3ducmV2LnhtbERPTWsCMRC9C/0PYQpeimatKLIaxQpFe9NtL71NN+Nm&#10;aTJZN3Hd/vumUPA2j/c5q03vrOioDbVnBZNxBoK49LrmSsHH++toASJEZI3WMyn4oQCb9cNghbn2&#10;Nz5RV8RKpBAOOSowMTa5lKE05DCMfUOcuLNvHcYE20rqFm8p3Fn5nGVz6bDm1GCwoZ2h8ru4OgVf&#10;9oWepLkc9Ns+hs+j7baXQio1fOy3SxCR+ngX/7sPOs2fzuDvmXS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FXoawgAAANwAAAAPAAAAAAAAAAAAAAAAAJgCAABkcnMvZG93&#10;bnJldi54bWxQSwUGAAAAAAQABAD1AAAAhwMAAAAA&#10;" path="m,l56505,r,98565l119999,98565r,21435l,120000,,xe" fillcolor="#181717" stroked="f">
                    <v:path arrowok="t" o:extrusionok="f" textboxrect="0,0,120000,120000"/>
                  </v:shape>
                  <v:shape id="Freeform 136" o:spid="_x0000_s1158" style="position:absolute;left:15518;top:44;width:1193;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fkbcIA&#10;AADcAAAADwAAAGRycy9kb3ducmV2LnhtbERPTWsCMRC9F/wPYYReipttBZHVKCqU2lu79eJt3Iyb&#10;xWSybtJ1++9NodDbPN7nLNeDs6KnLjSeFTxnOQjiyuuGawWHr9fJHESIyBqtZ1LwQwHWq9HDEgvt&#10;b/xJfRlrkUI4FKjAxNgWUobKkMOQ+ZY4cWffOYwJdrXUHd5SuLPyJc9n0mHDqcFgSztD1aX8dgpO&#10;dktP0lz3+v0thuOH7TfXUir1OB42CxCRhvgv/nPvdZo/ncHvM+kC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x+RtwgAAANwAAAAPAAAAAAAAAAAAAAAAAJgCAABkcnMvZG93&#10;bnJldi54bWxQSwUGAAAAAAQABAD1AAAAhwMAAAAA&#10;" path="m,l120000,r,21427l41943,21427r,30688l107740,52115r,21421l41943,73536r,25029l120000,98565r,21435l,120000,,xe" fillcolor="#181717" stroked="f">
                    <v:path arrowok="t" o:extrusionok="f" textboxrect="0,0,120000,120000"/>
                  </v:shape>
                  <v:shape id="Freeform 137" o:spid="_x0000_s1159" style="position:absolute;left:14590;top:44;width:416;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nfscIA&#10;AADcAAAADwAAAGRycy9kb3ducmV2LnhtbERPyW7CMBC9I/EP1iD1Bg5tWRQwqIAq6A3Cch7iIYmI&#10;x1HsQvj7Ggmpt3l660znjSnFjWpXWFbQ70UgiFOrC84UHPbf3TEI55E1lpZJwYMczGft1hRjbe+8&#10;o1viMxFC2MWoIPe+iqV0aU4GXc9WxIG72NqgD7DOpK7xHsJNKd+jaCgNFhwacqxomVN6TX6NAjNc&#10;/axPZTIoPh+r9XF7bjJ3WSj11mm+JiA8Nf5f/HJvdJj/MYLnM+EC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d+xwgAAANwAAAAPAAAAAAAAAAAAAAAAAJgCAABkcnMvZG93&#10;bnJldi54bWxQSwUGAAAAAAQABAD1AAAAhwMAAAAA&#10;" path="m,l120000,r,120000l,120000,,e" fillcolor="#181717" stroked="f">
                    <v:path arrowok="t" o:extrusionok="f" textboxrect="0,0,120000,120000"/>
                  </v:shape>
                  <v:shape id="Freeform 138" o:spid="_x0000_s1160" style="position:absolute;left:13033;top:44;width:1192;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TVhMUA&#10;AADcAAAADwAAAGRycy9kb3ducmV2LnhtbESPQU/DMAyF70j8h8hIXNCWAhJC3bJpICHGbZRddvMa&#10;r6lInK4JXfn382HSbrbe83uf58sxeDVQn9rIBh6nBSjiOtqWGwPbn4/JK6iUkS36yGTgnxIsF7c3&#10;cyxtPPE3DVVulIRwKtGAy7krtU61o4BpGjti0Q6xD5hl7RttezxJePD6qShedMCWpcFhR++O6t/q&#10;LxjY+zd60O64tl+fOe02flgdK23M/d24moHKNOar+XK9toL/LLTyjEygF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FNWExQAAANwAAAAPAAAAAAAAAAAAAAAAAJgCAABkcnMv&#10;ZG93bnJldi54bWxQSwUGAAAAAAQABAD1AAAAigMAAAAA&#10;" path="m,l120000,r,21427l41934,21427r,36857l107432,58284r,21428l41934,79712r,40288l,120000,,xe" fillcolor="#181717" stroked="f">
                    <v:path arrowok="t" o:extrusionok="f" textboxrect="0,0,120000,120000"/>
                  </v:shape>
                  <v:shape id="Freeform 139" o:spid="_x0000_s1161" style="position:absolute;left:11111;top:44;width:1410;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hwH8IA&#10;AADcAAAADwAAAGRycy9kb3ducmV2LnhtbERPTWsCMRC9C/0PYQpeimatILoaxQpFe9NtL71NN+Nm&#10;aTJZN3Hd/vumUPA2j/c5q03vrOioDbVnBZNxBoK49LrmSsHH++toDiJEZI3WMyn4oQCb9cNghbn2&#10;Nz5RV8RKpBAOOSowMTa5lKE05DCMfUOcuLNvHcYE20rqFm8p3Fn5nGUz6bDm1GCwoZ2h8ru4OgVf&#10;9oWepLkc9Ns+hs+j7baXQio1fOy3SxCR+ngX/7sPOs2fLuDvmXS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WHAfwgAAANwAAAAPAAAAAAAAAAAAAAAAAJgCAABkcnMvZG93&#10;bnJldi54bWxQSwUGAAAAAAQABAD1AAAAhwMAAAAA&#10;" path="m,l35453,r,53488l84546,53488,84546,r35454,l120000,120000r-35454,l84546,74916r-49093,l35453,120000,,120000,,xe" fillcolor="#181717" stroked="f">
                    <v:path arrowok="t" o:extrusionok="f" textboxrect="0,0,120000,120000"/>
                  </v:shape>
                  <v:shape id="Freeform 140" o:spid="_x0000_s1162" style="position:absolute;left:9551;top:44;width:1208;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Sq/8UA&#10;AADcAAAADwAAAGRycy9kb3ducmV2LnhtbESPQU/DMAyF70j8h8hIXNCWghBC3bJpICHGbZRddvMa&#10;r6lInK4JXfn382HSbrbe83uf58sxeDVQn9rIBh6nBSjiOtqWGwPbn4/JK6iUkS36yGTgnxIsF7c3&#10;cyxtPPE3DVVulIRwKtGAy7krtU61o4BpGjti0Q6xD5hl7RttezxJePD6qShedMCWpcFhR++O6t/q&#10;LxjY+zd60O64tl+fOe02flgdK23M/d24moHKNOar+XK9toL/LPjyjEygF2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ZKr/xQAAANwAAAAPAAAAAAAAAAAAAAAAAJgCAABkcnMv&#10;ZG93bnJldi54bWxQSwUGAAAAAAQABAD1AAAAigMAAAAA&#10;" path="m,l120000,r,21427l80844,21427r,98573l39155,120000r,-98573l,21427,,xe" fillcolor="#181717" stroked="f">
                    <v:path arrowok="t" o:extrusionok="f" textboxrect="0,0,120000,120000"/>
                  </v:shape>
                  <v:shape id="Freeform 141" o:spid="_x0000_s1163" style="position:absolute;left:8782;top:44;width:417;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qRI8MA&#10;AADcAAAADwAAAGRycy9kb3ducmV2LnhtbERPS2vCQBC+F/wPywi9mY2SSkldpW0Q25uNj/M0Oyah&#10;2dmQ3Sbx33cFobf5+J6z2oymET11rrasYB7FIIgLq2suFRwP29kzCOeRNTaWScGVHGzWk4cVptoO&#10;/EV97ksRQtilqKDyvk2ldEVFBl1kW+LAXWxn0AfYlVJ3OIRw08hFHC+lwZpDQ4UtvVdU/OS/RoFZ&#10;Zp+7c5M/1ck1253232PpLm9KPU7H1xcQnkb/L767P3SYn8zh9ky4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qRI8MAAADcAAAADwAAAAAAAAAAAAAAAACYAgAAZHJzL2Rv&#10;d25yZXYueG1sUEsFBgAAAAAEAAQA9QAAAIgDAAAAAA==&#10;" path="m,l120000,r,120000l,120000,,e" fillcolor="#181717" stroked="f">
                    <v:path arrowok="t" o:extrusionok="f" textboxrect="0,0,120000,120000"/>
                  </v:shape>
                  <v:shape id="Freeform 142" o:spid="_x0000_s1164" style="position:absolute;left:6514;top:44;width:1756;height:2243;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OT8cQA&#10;AADcAAAADwAAAGRycy9kb3ducmV2LnhtbERP32vCMBB+H+x/CCfsbaaKyKjGIkM3QZDphr4ezbWp&#10;ay5dk9n63y8Dwbf7+H7ePOttLS7U+sqxgtEwAUGcO11xqeDrc/38AsIHZI21Y1JwJQ/Z4vFhjql2&#10;He/pcgiliCHsU1RgQmhSKX1uyKIfuoY4coVrLYYI21LqFrsYbms5TpKptFhxbDDY0Kuh/PvwaxVM&#10;fo5m24X6vCr2q41fn09vH7t3pZ4G/XIGIlAf7uKbe6Pj/MkY/p+JF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zk/HEAAAA3AAAAA8AAAAAAAAAAAAAAAAAmAIAAGRycy9k&#10;b3ducmV2LnhtbFBLBQYAAAAABAAEAPUAAACJAwAAAAA=&#10;" adj="-11796480,,5400" path="m,l31536,,54741,32230v1978,2745,5041,7541,5041,7541l60216,39771v,,3290,-4796,5259,-7718l88463,r31537,l120000,120000r-28473,l91527,46110v,-3425,225,-8228,225,-8228l91309,37882v,,-2629,4117,-4816,6862l60216,79372r-434,l33948,45083c31978,42339,28689,37542,28689,37542r-442,c28247,37542,28463,42516,28463,46110r,73890l,120000,,xe" fillcolor="#181717" stroked="f">
                    <v:stroke joinstyle="miter"/>
                    <v:formulas/>
                    <v:path arrowok="t" o:extrusionok="f" o:connecttype="custom" textboxrect="0,0,120000,120000"/>
                    <v:textbox inset="2.53958mm,2.53958mm,2.53958mm,2.53958mm">
                      <w:txbxContent>
                        <w:p w14:paraId="6C8FACAC" w14:textId="77777777" w:rsidR="005E32BD" w:rsidRDefault="005E32BD" w:rsidP="00DC464B">
                          <w:pPr>
                            <w:spacing w:line="240" w:lineRule="auto"/>
                            <w:textDirection w:val="btLr"/>
                          </w:pPr>
                        </w:p>
                      </w:txbxContent>
                    </v:textbox>
                  </v:shape>
                  <v:shape id="Freeform 143" o:spid="_x0000_s1165" style="position:absolute;left:5319;top:12;width:782;height:70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2asQA&#10;AADcAAAADwAAAGRycy9kb3ducmV2LnhtbERP32vCMBB+F/Y/hBv4pumcyOiMMoZOQRDtxvZ6NGdT&#10;11xqE2333y+C4Nt9fD9vOu9sJS7U+NKxgqdhAoI4d7rkQsHX53LwAsIHZI2VY1LwRx7ms4feFFPt&#10;Wt7TJQuFiCHsU1RgQqhTKX1uyKIfupo4cgfXWAwRNoXUDbYx3FZylCQTabHk2GCwpndD+W92tgrG&#10;p2+zaUN1XBz2i7VfHn8+dtuVUv3H7u0VRKAu3MU391rH+eNnuD4TL5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NmrEAAAA3AAAAA8AAAAAAAAAAAAAAAAAmAIAAGRycy9k&#10;b3ducmV2LnhtbFBLBQYAAAAABAAEAPUAAACJAwAAAAA=&#10;" adj="-11796480,,5400" path="m15336,v56012,,87973,34233,104664,81979l64474,120000c56119,88520,41376,67885,15336,67885l,73996,,3175,15336,xe" fillcolor="#181717" stroked="f">
                    <v:stroke joinstyle="miter"/>
                    <v:formulas/>
                    <v:path arrowok="t" o:extrusionok="f" o:connecttype="custom" textboxrect="0,0,120000,120000"/>
                    <v:textbox inset="2.53958mm,2.53958mm,2.53958mm,2.53958mm">
                      <w:txbxContent>
                        <w:p w14:paraId="5A600338" w14:textId="77777777" w:rsidR="005E32BD" w:rsidRDefault="005E32BD" w:rsidP="00DC464B">
                          <w:pPr>
                            <w:spacing w:line="240" w:lineRule="auto"/>
                            <w:textDirection w:val="btLr"/>
                          </w:pPr>
                        </w:p>
                      </w:txbxContent>
                    </v:textbox>
                  </v:shape>
                  <v:shape id="Freeform 144" o:spid="_x0000_s1166" style="position:absolute;left:18946;top:2809;width:338;height:1680;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auHsMA&#10;AADcAAAADwAAAGRycy9kb3ducmV2LnhtbERP22rCQBB9L/gPywh9q5tKKCW6ihRthUKpF/R1yI7Z&#10;aHY2Zrcm/XtXEHybw7nOeNrZSlyo8aVjBa+DBARx7nTJhYLtZvHyDsIHZI2VY1LwTx6mk97TGDPt&#10;Wl7RZR0KEUPYZ6jAhFBnUvrckEU/cDVx5A6usRgibAqpG2xjuK3kMEnepMWSY4PBmj4M5af1n1WQ&#10;nnfmuw3VcX5YzZd+cdx//v58KfXc72YjEIG68BDf3Usd56cp3J6JF8jJ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pauHsMAAADcAAAADwAAAAAAAAAAAAAAAACYAgAAZHJzL2Rv&#10;d25yZXYueG1sUEsFBgAAAAAEAAQA9QAAAIgDAAAAAA==&#10;" adj="-11796480,,5400" path="m,l105585,r14415,6313l120000,55240r-5902,-2607c107295,49369,99637,44581,99637,44581r-1709,c97928,44581,98782,49713,98782,53494r,66506l,120000,,xe" fillcolor="#181717" stroked="f">
                    <v:stroke joinstyle="miter"/>
                    <v:formulas/>
                    <v:path arrowok="t" o:extrusionok="f" o:connecttype="custom" textboxrect="0,0,120000,120000"/>
                    <v:textbox inset="2.53958mm,2.53958mm,2.53958mm,2.53958mm">
                      <w:txbxContent>
                        <w:p w14:paraId="31BD6E07" w14:textId="77777777" w:rsidR="005E32BD" w:rsidRDefault="005E32BD" w:rsidP="00DC464B">
                          <w:pPr>
                            <w:spacing w:line="240" w:lineRule="auto"/>
                            <w:textDirection w:val="btLr"/>
                          </w:pPr>
                        </w:p>
                      </w:txbxContent>
                    </v:textbox>
                  </v:shape>
                  <v:shape id="Freeform 145" o:spid="_x0000_s1167" style="position:absolute;left:18078;top:2785;width:579;height:172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oLhcMA&#10;AADcAAAADwAAAGRycy9kb3ducmV2LnhtbERP22oCMRB9L/QfwhR8q9mKLWU1ShFvUChqRV+HzbhZ&#10;3UzWTXTXvzeFgm9zONcZjltbiivVvnCs4K2bgCDOnC44V7D9nb1+gvABWWPpmBTcyMN49Pw0xFS7&#10;htd03YRcxBD2KSowIVSplD4zZNF3XUUcuYOrLYYI61zqGpsYbkvZS5IPabHg2GCwoomh7LS5WAX9&#10;8858N6E8Tg/r6dLPjvv56mehVOel/RqACNSGh/jfvdRxfv8d/p6JF8jR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doLhcMAAADcAAAADwAAAAAAAAAAAAAAAACYAgAAZHJzL2Rv&#10;d25yZXYueG1sUEsFBgAAAAAEAAQA9QAAAIgDAAAAAA==&#10;" adj="-11796480,,5400" path="m,l57179,4873v46569,9375,62821,31125,62821,55127c120000,84001,103748,105751,57179,115126l,120000,,99168,25222,96470c46303,91157,55265,78249,55265,60000v,-18256,-8680,-31161,-29832,-36472l,20831,,xe" fillcolor="#181717" stroked="f">
                    <v:stroke joinstyle="miter"/>
                    <v:formulas/>
                    <v:path arrowok="t" o:extrusionok="f" o:connecttype="custom" textboxrect="0,0,120000,120000"/>
                    <v:textbox inset="2.53958mm,2.53958mm,2.53958mm,2.53958mm">
                      <w:txbxContent>
                        <w:p w14:paraId="75803856" w14:textId="77777777" w:rsidR="005E32BD" w:rsidRDefault="005E32BD" w:rsidP="00DC464B">
                          <w:pPr>
                            <w:spacing w:line="240" w:lineRule="auto"/>
                            <w:textDirection w:val="btLr"/>
                          </w:pPr>
                        </w:p>
                      </w:txbxContent>
                    </v:textbox>
                  </v:shape>
                  <v:shape id="Freeform 146" o:spid="_x0000_s1168" style="position:absolute;left:18078;top:1887;width:186;height:40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MJV8MA&#10;AADcAAAADwAAAGRycy9kb3ducmV2LnhtbERPS2vCQBC+C/6HZYTedNNig0TX0DYU21uNj/M0Oyah&#10;2dmwu9X477sFwdt8fM9Z5YPpxJmcby0reJwlIIgrq1uuFex379MFCB+QNXaWScGVPOTr8WiFmbYX&#10;3tK5DLWIIewzVNCE0GdS+qohg35me+LInawzGCJ0tdQOLzHcdPIpSVJpsOXY0GBPbw1VP+WvUWDS&#10;4nNz7Mrndn4tNoev76H2p1elHibDyxJEoCHcxTf3h47z5yn8PxMv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7MJV8MAAADcAAAADwAAAAAAAAAAAAAAAACYAgAAZHJzL2Rv&#10;d25yZXYueG1sUEsFBgAAAAAEAAQA9QAAAIgDAAAAAA==&#10;" path="m,l120000,r,120000l,120000,,e" fillcolor="#181717" stroked="f">
                    <v:path arrowok="t" o:extrusionok="f" textboxrect="0,0,120000,120000"/>
                  </v:shape>
                  <v:shape id="Freeform 147" o:spid="_x0000_s1169" style="position:absolute;left:18584;top:44;width:700;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0yi8IA&#10;AADcAAAADwAAAGRycy9kb3ducmV2LnhtbERPTWsCMRC9C/0PYQpeimYtorIaxQpFe9NtL71NN+Nm&#10;aTJZN3Hd/vumUPA2j/c5q03vrOioDbVnBZNxBoK49LrmSsHH++toASJEZI3WMyn4oQCb9cNghbn2&#10;Nz5RV8RKpBAOOSowMTa5lKE05DCMfUOcuLNvHcYE20rqFm8p3Fn5nGUz6bDm1GCwoZ2h8ru4OgVf&#10;9oWepLkc9Ns+hs+j7baXQio1fOy3SxCR+ngX/7sPOs2fzuHvmXS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jTKLwgAAANwAAAAPAAAAAAAAAAAAAAAAAJgCAABkcnMvZG93&#10;bnJldi54bWxQSwUGAAAAAAQABAD1AAAAhwMAAAAA&#10;" path="m,l99412,r20588,732l120000,23386,99412,21427r-28008,l71404,98565r28008,l120000,96607r,22660l99412,120000,,120000,,xe" fillcolor="#181717" stroked="f">
                    <v:path arrowok="t" o:extrusionok="f" textboxrect="0,0,120000,120000"/>
                  </v:shape>
                  <v:shape id="Freeform 148" o:spid="_x0000_s1170" style="position:absolute;left:19284;top:2809;width:704;height:1680;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ukG8YA&#10;AADcAAAADwAAAGRycy9kb3ducmV2LnhtbESPQWvCQBCF74X+h2UK3uqmRUqJriKiVRBKtUWvQ3bM&#10;RrOzaXY16b/vHAq9zfDevPfNZNb7Wt2ojVVgA0/DDBRxEWzFpYGvz9XjK6iYkC3WgcnAD0WYTe/v&#10;Jpjb0PGObvtUKgnhmKMBl1KTax0LRx7jMDTEop1C6zHJ2pbatthJuK/1c5a9aI8VS4PDhhaOisv+&#10;6g2Mvg9u26X6vDztlpu4Oh/fPt7Xxgwe+vkYVKI+/Zv/rjdW8EdCK8/IBHr6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9ukG8YAAADcAAAADwAAAAAAAAAAAAAAAACYAgAAZHJz&#10;L2Rvd25yZXYueG1sUEsFBgAAAAAEAAQA9QAAAIsDAAAAAA==&#10;" adj="-11796480,,5400" path="m72507,r47493,l120000,120000r-49552,l,55240,,6313,65143,65661v3269,2911,6951,8052,6951,8052l72895,73713v,-853,-388,-5830,-388,-8741l72507,xe" fillcolor="#181717" stroked="f">
                    <v:stroke joinstyle="miter"/>
                    <v:formulas/>
                    <v:path arrowok="t" o:extrusionok="f" o:connecttype="custom" textboxrect="0,0,120000,120000"/>
                    <v:textbox inset="2.53958mm,2.53958mm,2.53958mm,2.53958mm">
                      <w:txbxContent>
                        <w:p w14:paraId="7CD9C5FD" w14:textId="77777777" w:rsidR="005E32BD" w:rsidRDefault="005E32BD" w:rsidP="00DC464B">
                          <w:pPr>
                            <w:spacing w:line="240" w:lineRule="auto"/>
                            <w:textDirection w:val="btLr"/>
                          </w:pPr>
                        </w:p>
                      </w:txbxContent>
                    </v:textbox>
                  </v:shape>
                  <v:shape id="Freeform 149" o:spid="_x0000_s1171" style="position:absolute;left:19284;top:58;width:700;height:2216;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cBgMMA&#10;AADcAAAADwAAAGRycy9kb3ducmV2LnhtbERP22oCMRB9L/QfwhR8q9mKlHY1ShFvUChqRV+HzbhZ&#10;3UzWTXTXvzeFgm9zONcZjltbiivVvnCs4K2bgCDOnC44V7D9nb1+gPABWWPpmBTcyMN49Pw0xFS7&#10;htd03YRcxBD2KSowIVSplD4zZNF3XUUcuYOrLYYI61zqGpsYbkvZS5J3abHg2GCwoomh7LS5WAX9&#10;8858N6E8Tg/r6dLPjvv56mehVOel/RqACNSGh/jfvdRxfv8T/p6JF8jR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JcBgMMAAADcAAAADwAAAAAAAAAAAAAAAACYAgAAZHJzL2Rv&#10;d25yZXYueG1sUEsFBgAAAAAEAAQA9QAAAIgDAAAAAA==&#10;" adj="-11796480,,5400" path="m,l15884,572c93519,6584,120000,32362,120000,60003v,27635,-26481,53412,-104116,59424l,120000,,97060,10835,96017c37169,90161,48605,76401,48605,60003,48605,43599,37169,29834,10835,23977l,22933,,xe" fillcolor="#181717" stroked="f">
                    <v:stroke joinstyle="miter"/>
                    <v:formulas/>
                    <v:path arrowok="t" o:extrusionok="f" o:connecttype="custom" textboxrect="0,0,120000,120000"/>
                    <v:textbox inset="2.53958mm,2.53958mm,2.53958mm,2.53958mm">
                      <w:txbxContent>
                        <w:p w14:paraId="54E0EC09" w14:textId="77777777" w:rsidR="005E32BD" w:rsidRDefault="005E32BD" w:rsidP="00DC464B">
                          <w:pPr>
                            <w:spacing w:line="240" w:lineRule="auto"/>
                            <w:textDirection w:val="btLr"/>
                          </w:pPr>
                        </w:p>
                      </w:txbxContent>
                    </v:textbox>
                  </v:shape>
                  <v:rect id="Rectangle 150" o:spid="_x0000_s1172" style="position:absolute;left:20859;top:2006;width:36284;height:2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jDV8YA&#10;AADcAAAADwAAAGRycy9kb3ducmV2LnhtbESPQWvCQBCF7wX/wzJCb3Wj0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IjDV8YAAADcAAAADwAAAAAAAAAAAAAAAACYAgAAZHJz&#10;L2Rvd25yZXYueG1sUEsFBgAAAAAEAAQA9QAAAIsDAAAAAA==&#10;" filled="f" stroked="f">
                    <v:textbox inset="0,0,0,0">
                      <w:txbxContent>
                        <w:p w14:paraId="534763D5" w14:textId="77777777" w:rsidR="005E32BD" w:rsidRDefault="005E32BD" w:rsidP="00DC464B">
                          <w:pPr>
                            <w:spacing w:line="258" w:lineRule="auto"/>
                            <w:textDirection w:val="btLr"/>
                          </w:pPr>
                          <w:r>
                            <w:rPr>
                              <w:sz w:val="24"/>
                            </w:rPr>
                            <w:t>Serving homeless men, women, and children</w:t>
                          </w:r>
                        </w:p>
                      </w:txbxContent>
                    </v:textbox>
                  </v:rect>
                  <v:shape id="Freeform 151" o:spid="_x0000_s1173" style="position:absolute;left:20658;top:4072;width:47868;height: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tN8sMA&#10;AADcAAAADwAAAGRycy9kb3ducmV2LnhtbERPTWvCQBC9C/6HZYRepG4UFEldRYQQob1UxV6n2TEJ&#10;yc6mu1tN/71bELzN433OatObVlzJ+dqygukkAUFcWF1zqeB0zF6XIHxA1thaJgV/5GGzHg5WmGp7&#10;40+6HkIpYgj7FBVUIXSplL6oyKCf2I44chfrDIYIXSm1w1sMN62cJclCGqw5NlTY0a6iojn8GgXn&#10;S/7Rf2fL9/yrcfmiacbHn2ys1Muo376BCNSHp/jh3us4fz6F/2fiBXJ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VtN8sMAAADcAAAADwAAAAAAAAAAAAAAAACYAgAAZHJzL2Rv&#10;d25yZXYueG1sUEsFBgAAAAAEAAQA9QAAAIgDAAAAAA==&#10;" path="m,l120000,e" filled="f" strokecolor="#181717" strokeweight="1pt">
                    <v:stroke joinstyle="miter"/>
                    <v:path arrowok="t" o:extrusionok="f" textboxrect="0,0,120000,120000"/>
                  </v:shape>
                </v:group>
                <w10:wrap type="topAndBottom" anchorx="margin"/>
              </v:group>
            </w:pict>
          </mc:Fallback>
        </mc:AlternateContent>
      </w:r>
    </w:p>
    <w:p w14:paraId="0BCD0B23" w14:textId="77777777" w:rsidR="00DC464B" w:rsidRDefault="00DC464B" w:rsidP="00DC464B">
      <w:pPr>
        <w:jc w:val="center"/>
        <w:rPr>
          <w:rFonts w:ascii="Times New Roman" w:hAnsi="Times New Roman" w:cs="Times New Roman"/>
          <w:sz w:val="24"/>
          <w:szCs w:val="24"/>
        </w:rPr>
      </w:pPr>
      <w:r>
        <w:rPr>
          <w:rFonts w:ascii="Times New Roman" w:hAnsi="Times New Roman" w:cs="Times New Roman"/>
          <w:sz w:val="24"/>
          <w:szCs w:val="24"/>
        </w:rPr>
        <w:t>Smithfield Rescue Mission (Homeless Men, Women, and Children)</w:t>
      </w:r>
    </w:p>
    <w:p w14:paraId="5430F310" w14:textId="77777777" w:rsidR="00DC464B" w:rsidRDefault="00DC464B" w:rsidP="00DC464B">
      <w:pPr>
        <w:rPr>
          <w:rFonts w:ascii="Times New Roman" w:hAnsi="Times New Roman" w:cs="Times New Roman"/>
          <w:sz w:val="24"/>
          <w:szCs w:val="24"/>
        </w:rPr>
      </w:pPr>
      <w:r>
        <w:rPr>
          <w:rFonts w:ascii="Times New Roman" w:hAnsi="Times New Roman" w:cs="Times New Roman"/>
          <w:sz w:val="24"/>
          <w:szCs w:val="24"/>
        </w:rPr>
        <w:t>About the mission:</w:t>
      </w:r>
    </w:p>
    <w:p w14:paraId="74E9933D" w14:textId="77777777" w:rsidR="00DC464B" w:rsidRDefault="00DC464B" w:rsidP="00DC464B">
      <w:pPr>
        <w:rPr>
          <w:rFonts w:ascii="Times New Roman" w:hAnsi="Times New Roman" w:cs="Times New Roman"/>
          <w:sz w:val="24"/>
          <w:szCs w:val="24"/>
        </w:rPr>
      </w:pPr>
      <w:r>
        <w:rPr>
          <w:rFonts w:ascii="Times New Roman" w:hAnsi="Times New Roman" w:cs="Times New Roman"/>
          <w:sz w:val="24"/>
          <w:szCs w:val="24"/>
        </w:rPr>
        <w:t>A faith based community, private, non-profit dedicated to help men and women find answers to breaking the cycle of poverty and homelessness.  In Johnston County for over 40 years, serving eastern North Carolina and beyond, providing shelter, case management, employment preparation, support, and life skills education.</w:t>
      </w:r>
    </w:p>
    <w:p w14:paraId="3FC2709D" w14:textId="77777777" w:rsidR="00DC464B" w:rsidRDefault="00DC464B" w:rsidP="00DC464B">
      <w:pPr>
        <w:rPr>
          <w:rFonts w:ascii="Times New Roman" w:hAnsi="Times New Roman" w:cs="Times New Roman"/>
          <w:sz w:val="24"/>
          <w:szCs w:val="24"/>
        </w:rPr>
      </w:pPr>
      <w:r>
        <w:rPr>
          <w:rFonts w:ascii="Times New Roman" w:hAnsi="Times New Roman" w:cs="Times New Roman"/>
          <w:sz w:val="24"/>
          <w:szCs w:val="24"/>
        </w:rPr>
        <w:t xml:space="preserve">Persons referred to our agency </w:t>
      </w:r>
      <w:proofErr w:type="gramStart"/>
      <w:r>
        <w:rPr>
          <w:rFonts w:ascii="Times New Roman" w:hAnsi="Times New Roman" w:cs="Times New Roman"/>
          <w:sz w:val="24"/>
          <w:szCs w:val="24"/>
        </w:rPr>
        <w:t>will be individually screened</w:t>
      </w:r>
      <w:proofErr w:type="gramEnd"/>
      <w:r>
        <w:rPr>
          <w:rFonts w:ascii="Times New Roman" w:hAnsi="Times New Roman" w:cs="Times New Roman"/>
          <w:sz w:val="24"/>
          <w:szCs w:val="24"/>
        </w:rPr>
        <w:t xml:space="preserve"> with the following guidelines:</w:t>
      </w:r>
    </w:p>
    <w:p w14:paraId="21670EC7" w14:textId="77777777" w:rsidR="00DC464B" w:rsidRDefault="00DC464B" w:rsidP="00DC464B">
      <w:pPr>
        <w:pStyle w:val="ListParagraph"/>
        <w:numPr>
          <w:ilvl w:val="0"/>
          <w:numId w:val="7"/>
        </w:numPr>
        <w:rPr>
          <w:rFonts w:ascii="Times New Roman" w:hAnsi="Times New Roman"/>
          <w:sz w:val="24"/>
          <w:szCs w:val="24"/>
        </w:rPr>
      </w:pPr>
      <w:r>
        <w:rPr>
          <w:rFonts w:ascii="Times New Roman" w:hAnsi="Times New Roman"/>
          <w:sz w:val="24"/>
          <w:szCs w:val="24"/>
        </w:rPr>
        <w:t xml:space="preserve">Age:  Residents </w:t>
      </w:r>
      <w:r w:rsidRPr="00942987">
        <w:rPr>
          <w:rFonts w:ascii="Times New Roman" w:hAnsi="Times New Roman"/>
          <w:sz w:val="24"/>
          <w:szCs w:val="24"/>
          <w:u w:val="single"/>
        </w:rPr>
        <w:t>must be 18 years or older</w:t>
      </w:r>
      <w:r>
        <w:rPr>
          <w:rFonts w:ascii="Times New Roman" w:hAnsi="Times New Roman"/>
          <w:sz w:val="24"/>
          <w:szCs w:val="24"/>
        </w:rPr>
        <w:t xml:space="preserve"> (women may be accepted with children as long as boys are under the age of 10, subject to bed availability, NO men with children)</w:t>
      </w:r>
    </w:p>
    <w:p w14:paraId="09AEB6AC" w14:textId="77777777" w:rsidR="00DC464B" w:rsidRDefault="00DC464B" w:rsidP="00DC464B">
      <w:pPr>
        <w:pStyle w:val="ListParagraph"/>
        <w:numPr>
          <w:ilvl w:val="0"/>
          <w:numId w:val="7"/>
        </w:numPr>
        <w:rPr>
          <w:rFonts w:ascii="Times New Roman" w:hAnsi="Times New Roman"/>
          <w:sz w:val="24"/>
          <w:szCs w:val="24"/>
        </w:rPr>
      </w:pPr>
      <w:r>
        <w:rPr>
          <w:rFonts w:ascii="Times New Roman" w:hAnsi="Times New Roman"/>
          <w:sz w:val="24"/>
          <w:szCs w:val="24"/>
        </w:rPr>
        <w:t xml:space="preserve">Length of stay:  Emergency Shelter is on a night-by-night basis:  residents admitted to the Program stay from </w:t>
      </w:r>
      <w:proofErr w:type="gramStart"/>
      <w:r>
        <w:rPr>
          <w:rFonts w:ascii="Times New Roman" w:hAnsi="Times New Roman"/>
          <w:sz w:val="24"/>
          <w:szCs w:val="24"/>
        </w:rPr>
        <w:t>3</w:t>
      </w:r>
      <w:proofErr w:type="gramEnd"/>
      <w:r>
        <w:rPr>
          <w:rFonts w:ascii="Times New Roman" w:hAnsi="Times New Roman"/>
          <w:sz w:val="24"/>
          <w:szCs w:val="24"/>
        </w:rPr>
        <w:t xml:space="preserve"> to 6 months.</w:t>
      </w:r>
    </w:p>
    <w:p w14:paraId="0EA297D0" w14:textId="77777777" w:rsidR="00DC464B" w:rsidRDefault="00DC464B" w:rsidP="00DC464B">
      <w:pPr>
        <w:pStyle w:val="ListParagraph"/>
        <w:numPr>
          <w:ilvl w:val="0"/>
          <w:numId w:val="7"/>
        </w:numPr>
        <w:rPr>
          <w:rFonts w:ascii="Times New Roman" w:hAnsi="Times New Roman"/>
          <w:sz w:val="24"/>
          <w:szCs w:val="24"/>
        </w:rPr>
      </w:pPr>
      <w:r>
        <w:rPr>
          <w:rFonts w:ascii="Times New Roman" w:hAnsi="Times New Roman"/>
          <w:sz w:val="24"/>
          <w:szCs w:val="24"/>
        </w:rPr>
        <w:t>Physical Criteria:  Residents must be ambulatory enough to walk at least 400 yards without assistance, no unstable medical conditions including infectious diseases</w:t>
      </w:r>
    </w:p>
    <w:p w14:paraId="0EA6CA4D" w14:textId="77777777" w:rsidR="00C129D8" w:rsidRDefault="00DC464B" w:rsidP="00C129D8">
      <w:pPr>
        <w:pStyle w:val="ListParagraph"/>
        <w:numPr>
          <w:ilvl w:val="0"/>
          <w:numId w:val="7"/>
        </w:numPr>
        <w:rPr>
          <w:rFonts w:ascii="Times New Roman" w:hAnsi="Times New Roman"/>
          <w:sz w:val="24"/>
          <w:szCs w:val="24"/>
        </w:rPr>
      </w:pPr>
      <w:r>
        <w:rPr>
          <w:rFonts w:ascii="Times New Roman" w:hAnsi="Times New Roman"/>
          <w:sz w:val="24"/>
          <w:szCs w:val="24"/>
        </w:rPr>
        <w:t>Mental Health Issues:  Requests a mental health grade prior to acceptance and should be stabilized</w:t>
      </w:r>
    </w:p>
    <w:p w14:paraId="2FABA73E" w14:textId="77777777" w:rsidR="00C129D8" w:rsidRDefault="00C129D8" w:rsidP="00C129D8">
      <w:pPr>
        <w:pStyle w:val="ListParagraph"/>
        <w:jc w:val="center"/>
        <w:rPr>
          <w:rFonts w:ascii="Times New Roman" w:hAnsi="Times New Roman"/>
          <w:color w:val="000000"/>
          <w:sz w:val="20"/>
          <w:szCs w:val="20"/>
        </w:rPr>
      </w:pPr>
      <w:proofErr w:type="gramStart"/>
      <w:r w:rsidRPr="00DC464B">
        <w:rPr>
          <w:rFonts w:ascii="Times New Roman" w:hAnsi="Times New Roman"/>
          <w:color w:val="000000"/>
          <w:sz w:val="20"/>
          <w:szCs w:val="20"/>
        </w:rPr>
        <w:t>smithfieldrescue.org</w:t>
      </w:r>
      <w:proofErr w:type="gramEnd"/>
      <w:r w:rsidRPr="00DC464B">
        <w:rPr>
          <w:rFonts w:ascii="Times New Roman" w:hAnsi="Times New Roman"/>
          <w:color w:val="000000"/>
          <w:sz w:val="20"/>
          <w:szCs w:val="20"/>
        </w:rPr>
        <w:t xml:space="preserve">   </w:t>
      </w:r>
      <w:r w:rsidRPr="005F1EB2">
        <w:sym w:font="Symbol" w:char="F0B7"/>
      </w:r>
      <w:r w:rsidRPr="00DC464B">
        <w:rPr>
          <w:rFonts w:ascii="Times New Roman" w:hAnsi="Times New Roman"/>
          <w:color w:val="000000"/>
          <w:sz w:val="20"/>
          <w:szCs w:val="20"/>
        </w:rPr>
        <w:t xml:space="preserve">  523 Glenn Street   </w:t>
      </w:r>
      <w:r w:rsidRPr="005F1EB2">
        <w:sym w:font="Symbol" w:char="F0B7"/>
      </w:r>
      <w:r w:rsidRPr="00DC464B">
        <w:rPr>
          <w:rFonts w:ascii="Times New Roman" w:hAnsi="Times New Roman"/>
          <w:color w:val="000000"/>
          <w:sz w:val="20"/>
          <w:szCs w:val="20"/>
        </w:rPr>
        <w:t xml:space="preserve">    P.O. Box 681  </w:t>
      </w:r>
      <w:r w:rsidRPr="005F1EB2">
        <w:sym w:font="Symbol" w:char="F0B7"/>
      </w:r>
      <w:r w:rsidRPr="00DC464B">
        <w:rPr>
          <w:rFonts w:ascii="Times New Roman" w:hAnsi="Times New Roman"/>
          <w:color w:val="000000"/>
          <w:sz w:val="20"/>
          <w:szCs w:val="20"/>
        </w:rPr>
        <w:t xml:space="preserve">   Smithfield, NC, 27577   </w:t>
      </w:r>
      <w:r w:rsidRPr="005F1EB2">
        <w:sym w:font="Symbol" w:char="F0B7"/>
      </w:r>
      <w:r w:rsidRPr="00DC464B">
        <w:rPr>
          <w:rFonts w:ascii="Times New Roman" w:hAnsi="Times New Roman"/>
          <w:color w:val="000000"/>
          <w:sz w:val="20"/>
          <w:szCs w:val="20"/>
        </w:rPr>
        <w:t xml:space="preserve">   (919) 934-9257</w:t>
      </w:r>
    </w:p>
    <w:p w14:paraId="673BC2FF" w14:textId="77777777" w:rsidR="00C129D8" w:rsidRPr="00C129D8" w:rsidRDefault="00C129D8" w:rsidP="00C129D8">
      <w:pPr>
        <w:rPr>
          <w:rFonts w:ascii="Times New Roman" w:hAnsi="Times New Roman"/>
          <w:sz w:val="24"/>
          <w:szCs w:val="24"/>
        </w:rPr>
      </w:pPr>
      <w:r>
        <w:rPr>
          <w:noProof/>
        </w:rPr>
        <w:lastRenderedPageBreak/>
        <mc:AlternateContent>
          <mc:Choice Requires="wpg">
            <w:drawing>
              <wp:anchor distT="0" distB="0" distL="114300" distR="114300" simplePos="0" relativeHeight="251667456" behindDoc="1" locked="0" layoutInCell="0" hidden="0" allowOverlap="1" wp14:anchorId="05DBE72E" wp14:editId="6040721A">
                <wp:simplePos x="0" y="0"/>
                <wp:positionH relativeFrom="margin">
                  <wp:posOffset>-69850</wp:posOffset>
                </wp:positionH>
                <wp:positionV relativeFrom="paragraph">
                  <wp:posOffset>5715</wp:posOffset>
                </wp:positionV>
                <wp:extent cx="6717665" cy="381635"/>
                <wp:effectExtent l="0" t="0" r="26035" b="18415"/>
                <wp:wrapTopAndBottom distT="0" distB="0"/>
                <wp:docPr id="113" name="Group 113"/>
                <wp:cNvGraphicFramePr/>
                <a:graphic xmlns:a="http://schemas.openxmlformats.org/drawingml/2006/main">
                  <a:graphicData uri="http://schemas.microsoft.com/office/word/2010/wordprocessingGroup">
                    <wpg:wgp>
                      <wpg:cNvGrpSpPr/>
                      <wpg:grpSpPr>
                        <a:xfrm>
                          <a:off x="0" y="0"/>
                          <a:ext cx="6717665" cy="381635"/>
                          <a:chOff x="1919659" y="3554182"/>
                          <a:chExt cx="6852680" cy="474103"/>
                        </a:xfrm>
                      </wpg:grpSpPr>
                      <wpg:grpSp>
                        <wpg:cNvPr id="114" name="Group 114"/>
                        <wpg:cNvGrpSpPr/>
                        <wpg:grpSpPr>
                          <a:xfrm>
                            <a:off x="1919659" y="3554182"/>
                            <a:ext cx="6852680" cy="474103"/>
                            <a:chOff x="0" y="0"/>
                            <a:chExt cx="6852680" cy="474103"/>
                          </a:xfrm>
                        </wpg:grpSpPr>
                        <wps:wsp>
                          <wps:cNvPr id="189" name="Rectangle 189"/>
                          <wps:cNvSpPr/>
                          <wps:spPr>
                            <a:xfrm>
                              <a:off x="0" y="0"/>
                              <a:ext cx="6852675" cy="451625"/>
                            </a:xfrm>
                            <a:prstGeom prst="rect">
                              <a:avLst/>
                            </a:prstGeom>
                            <a:noFill/>
                            <a:ln>
                              <a:noFill/>
                            </a:ln>
                          </wps:spPr>
                          <wps:txbx>
                            <w:txbxContent>
                              <w:p w14:paraId="14DCD4F5" w14:textId="77777777" w:rsidR="005E32BD" w:rsidRDefault="005E32BD" w:rsidP="00C129D8">
                                <w:pPr>
                                  <w:spacing w:line="240" w:lineRule="auto"/>
                                  <w:ind w:left="-900"/>
                                  <w:textDirection w:val="btLr"/>
                                </w:pPr>
                              </w:p>
                            </w:txbxContent>
                          </wps:txbx>
                          <wps:bodyPr lIns="91425" tIns="91425" rIns="91425" bIns="91425" anchor="ctr" anchorCtr="0"/>
                        </wps:wsp>
                        <wps:wsp>
                          <wps:cNvPr id="190" name="Freeform 190"/>
                          <wps:cNvSpPr/>
                          <wps:spPr>
                            <a:xfrm>
                              <a:off x="486093" y="280911"/>
                              <a:ext cx="45853" cy="168084"/>
                            </a:xfrm>
                            <a:custGeom>
                              <a:avLst/>
                              <a:gdLst/>
                              <a:ahLst/>
                              <a:cxnLst/>
                              <a:rect l="0" t="0" r="0" b="0"/>
                              <a:pathLst>
                                <a:path w="120000" h="120000" extrusionOk="0">
                                  <a:moveTo>
                                    <a:pt x="0" y="0"/>
                                  </a:moveTo>
                                  <a:lnTo>
                                    <a:pt x="99278" y="0"/>
                                  </a:lnTo>
                                  <a:lnTo>
                                    <a:pt x="120000" y="948"/>
                                  </a:lnTo>
                                  <a:lnTo>
                                    <a:pt x="120000" y="7456"/>
                                  </a:lnTo>
                                  <a:lnTo>
                                    <a:pt x="99278" y="6518"/>
                                  </a:lnTo>
                                  <a:lnTo>
                                    <a:pt x="25126" y="6518"/>
                                  </a:lnTo>
                                  <a:lnTo>
                                    <a:pt x="25126" y="73033"/>
                                  </a:lnTo>
                                  <a:lnTo>
                                    <a:pt x="99278" y="73033"/>
                                  </a:lnTo>
                                  <a:lnTo>
                                    <a:pt x="120000" y="72095"/>
                                  </a:lnTo>
                                  <a:lnTo>
                                    <a:pt x="120000" y="79045"/>
                                  </a:lnTo>
                                  <a:lnTo>
                                    <a:pt x="99278" y="79543"/>
                                  </a:lnTo>
                                  <a:lnTo>
                                    <a:pt x="25126" y="79543"/>
                                  </a:lnTo>
                                  <a:lnTo>
                                    <a:pt x="25126" y="120000"/>
                                  </a:lnTo>
                                  <a:lnTo>
                                    <a:pt x="0" y="120000"/>
                                  </a:lnTo>
                                  <a:lnTo>
                                    <a:pt x="0" y="0"/>
                                  </a:lnTo>
                                  <a:close/>
                                </a:path>
                              </a:pathLst>
                            </a:custGeom>
                            <a:solidFill>
                              <a:srgbClr val="181717"/>
                            </a:solidFill>
                            <a:ln>
                              <a:noFill/>
                            </a:ln>
                          </wps:spPr>
                          <wps:bodyPr lIns="91425" tIns="91425" rIns="91425" bIns="91425" anchor="ctr" anchorCtr="0"/>
                        </wps:wsp>
                        <wps:wsp>
                          <wps:cNvPr id="191" name="Freeform 191"/>
                          <wps:cNvSpPr/>
                          <wps:spPr>
                            <a:xfrm>
                              <a:off x="472083" y="163716"/>
                              <a:ext cx="59860" cy="66759"/>
                            </a:xfrm>
                            <a:custGeom>
                              <a:avLst/>
                              <a:gdLst/>
                              <a:ahLst/>
                              <a:cxnLst/>
                              <a:rect l="0" t="0" r="0" b="0"/>
                              <a:pathLst>
                                <a:path w="120000" h="120000" extrusionOk="0">
                                  <a:moveTo>
                                    <a:pt x="71311" y="0"/>
                                  </a:moveTo>
                                  <a:cubicBezTo>
                                    <a:pt x="76771" y="15271"/>
                                    <a:pt x="86566" y="27947"/>
                                    <a:pt x="99013" y="36805"/>
                                  </a:cubicBezTo>
                                  <a:lnTo>
                                    <a:pt x="120000" y="43491"/>
                                  </a:lnTo>
                                  <a:lnTo>
                                    <a:pt x="120000" y="120000"/>
                                  </a:lnTo>
                                  <a:lnTo>
                                    <a:pt x="94230" y="116922"/>
                                  </a:lnTo>
                                  <a:cubicBezTo>
                                    <a:pt x="49630" y="105636"/>
                                    <a:pt x="16861" y="78636"/>
                                    <a:pt x="0" y="43213"/>
                                  </a:cubicBezTo>
                                  <a:lnTo>
                                    <a:pt x="71311" y="0"/>
                                  </a:lnTo>
                                  <a:close/>
                                </a:path>
                              </a:pathLst>
                            </a:custGeom>
                            <a:solidFill>
                              <a:srgbClr val="181717"/>
                            </a:solidFill>
                            <a:ln>
                              <a:noFill/>
                            </a:ln>
                          </wps:spPr>
                          <wps:txbx>
                            <w:txbxContent>
                              <w:p w14:paraId="68842D0B" w14:textId="77777777" w:rsidR="005E32BD" w:rsidRDefault="005E32BD" w:rsidP="00C129D8">
                                <w:pPr>
                                  <w:spacing w:line="240" w:lineRule="auto"/>
                                  <w:textDirection w:val="btLr"/>
                                </w:pPr>
                              </w:p>
                            </w:txbxContent>
                          </wps:txbx>
                          <wps:bodyPr lIns="91425" tIns="91425" rIns="91425" bIns="91425" anchor="ctr" anchorCtr="0"/>
                        </wps:wsp>
                        <wps:wsp>
                          <wps:cNvPr id="192" name="Freeform 192"/>
                          <wps:cNvSpPr/>
                          <wps:spPr>
                            <a:xfrm>
                              <a:off x="480097" y="3118"/>
                              <a:ext cx="51847" cy="126641"/>
                            </a:xfrm>
                            <a:custGeom>
                              <a:avLst/>
                              <a:gdLst/>
                              <a:ahLst/>
                              <a:cxnLst/>
                              <a:rect l="0" t="0" r="0" b="0"/>
                              <a:pathLst>
                                <a:path w="120000" h="120000" extrusionOk="0">
                                  <a:moveTo>
                                    <a:pt x="120000" y="0"/>
                                  </a:moveTo>
                                  <a:lnTo>
                                    <a:pt x="120000" y="39609"/>
                                  </a:lnTo>
                                  <a:lnTo>
                                    <a:pt x="109483" y="41162"/>
                                  </a:lnTo>
                                  <a:cubicBezTo>
                                    <a:pt x="101232" y="44387"/>
                                    <a:pt x="96411" y="49092"/>
                                    <a:pt x="96411" y="55013"/>
                                  </a:cubicBezTo>
                                  <a:cubicBezTo>
                                    <a:pt x="96411" y="59719"/>
                                    <a:pt x="99760" y="63719"/>
                                    <a:pt x="105620" y="67253"/>
                                  </a:cubicBezTo>
                                  <a:lnTo>
                                    <a:pt x="120000" y="72842"/>
                                  </a:lnTo>
                                  <a:lnTo>
                                    <a:pt x="120000" y="120000"/>
                                  </a:lnTo>
                                  <a:lnTo>
                                    <a:pt x="107168" y="116997"/>
                                  </a:lnTo>
                                  <a:cubicBezTo>
                                    <a:pt x="53584" y="104662"/>
                                    <a:pt x="0" y="88570"/>
                                    <a:pt x="0" y="56228"/>
                                  </a:cubicBezTo>
                                  <a:cubicBezTo>
                                    <a:pt x="0" y="31634"/>
                                    <a:pt x="32953" y="11304"/>
                                    <a:pt x="85104" y="2675"/>
                                  </a:cubicBezTo>
                                  <a:lnTo>
                                    <a:pt x="120000" y="0"/>
                                  </a:lnTo>
                                  <a:close/>
                                </a:path>
                              </a:pathLst>
                            </a:custGeom>
                            <a:solidFill>
                              <a:srgbClr val="181717"/>
                            </a:solidFill>
                            <a:ln>
                              <a:noFill/>
                            </a:ln>
                          </wps:spPr>
                          <wps:txbx>
                            <w:txbxContent>
                              <w:p w14:paraId="4FC6CA58" w14:textId="77777777" w:rsidR="005E32BD" w:rsidRDefault="005E32BD" w:rsidP="00C129D8">
                                <w:pPr>
                                  <w:spacing w:line="240" w:lineRule="auto"/>
                                  <w:textDirection w:val="btLr"/>
                                </w:pPr>
                              </w:p>
                            </w:txbxContent>
                          </wps:txbx>
                          <wps:bodyPr lIns="91425" tIns="91425" rIns="91425" bIns="91425" anchor="ctr" anchorCtr="0"/>
                        </wps:wsp>
                        <wps:wsp>
                          <wps:cNvPr id="193" name="Freeform 193"/>
                          <wps:cNvSpPr/>
                          <wps:spPr>
                            <a:xfrm>
                              <a:off x="0" y="1"/>
                              <a:ext cx="456615" cy="449871"/>
                            </a:xfrm>
                            <a:custGeom>
                              <a:avLst/>
                              <a:gdLst/>
                              <a:ahLst/>
                              <a:cxnLst/>
                              <a:rect l="0" t="0" r="0" b="0"/>
                              <a:pathLst>
                                <a:path w="120000" h="120000" extrusionOk="0">
                                  <a:moveTo>
                                    <a:pt x="29998" y="338"/>
                                  </a:moveTo>
                                  <a:cubicBezTo>
                                    <a:pt x="44997" y="0"/>
                                    <a:pt x="60003" y="15298"/>
                                    <a:pt x="60003" y="15298"/>
                                  </a:cubicBezTo>
                                  <a:cubicBezTo>
                                    <a:pt x="60003" y="15298"/>
                                    <a:pt x="74999" y="6"/>
                                    <a:pt x="90001" y="338"/>
                                  </a:cubicBezTo>
                                  <a:cubicBezTo>
                                    <a:pt x="105004" y="677"/>
                                    <a:pt x="119999" y="16643"/>
                                    <a:pt x="119999" y="33463"/>
                                  </a:cubicBezTo>
                                  <a:cubicBezTo>
                                    <a:pt x="119999" y="53494"/>
                                    <a:pt x="87114" y="88383"/>
                                    <a:pt x="87114" y="88383"/>
                                  </a:cubicBezTo>
                                  <a:lnTo>
                                    <a:pt x="87114" y="47044"/>
                                  </a:lnTo>
                                  <a:lnTo>
                                    <a:pt x="108645" y="47044"/>
                                  </a:lnTo>
                                  <a:lnTo>
                                    <a:pt x="108248" y="34625"/>
                                  </a:lnTo>
                                  <a:lnTo>
                                    <a:pt x="87114" y="34625"/>
                                  </a:lnTo>
                                  <a:lnTo>
                                    <a:pt x="87114" y="14993"/>
                                  </a:lnTo>
                                  <a:lnTo>
                                    <a:pt x="74875" y="14993"/>
                                  </a:lnTo>
                                  <a:lnTo>
                                    <a:pt x="74875" y="34625"/>
                                  </a:lnTo>
                                  <a:lnTo>
                                    <a:pt x="54139" y="34625"/>
                                  </a:lnTo>
                                  <a:lnTo>
                                    <a:pt x="54139" y="47044"/>
                                  </a:lnTo>
                                  <a:lnTo>
                                    <a:pt x="74875" y="47044"/>
                                  </a:lnTo>
                                  <a:lnTo>
                                    <a:pt x="74875" y="104569"/>
                                  </a:lnTo>
                                  <a:lnTo>
                                    <a:pt x="60003" y="120000"/>
                                  </a:lnTo>
                                  <a:cubicBezTo>
                                    <a:pt x="60003" y="120000"/>
                                    <a:pt x="0" y="67092"/>
                                    <a:pt x="0" y="33463"/>
                                  </a:cubicBezTo>
                                  <a:cubicBezTo>
                                    <a:pt x="0" y="16643"/>
                                    <a:pt x="15002" y="677"/>
                                    <a:pt x="29998" y="338"/>
                                  </a:cubicBezTo>
                                  <a:close/>
                                </a:path>
                              </a:pathLst>
                            </a:custGeom>
                            <a:solidFill>
                              <a:srgbClr val="181717"/>
                            </a:solidFill>
                            <a:ln>
                              <a:noFill/>
                            </a:ln>
                          </wps:spPr>
                          <wps:txbx>
                            <w:txbxContent>
                              <w:p w14:paraId="6C14028B" w14:textId="77777777" w:rsidR="005E32BD" w:rsidRDefault="005E32BD" w:rsidP="00C129D8">
                                <w:pPr>
                                  <w:spacing w:line="240" w:lineRule="auto"/>
                                  <w:textDirection w:val="btLr"/>
                                </w:pPr>
                              </w:p>
                            </w:txbxContent>
                          </wps:txbx>
                          <wps:bodyPr lIns="91425" tIns="91425" rIns="91425" bIns="91425" anchor="ctr" anchorCtr="0"/>
                        </wps:wsp>
                        <wps:wsp>
                          <wps:cNvPr id="194" name="Freeform 194"/>
                          <wps:cNvSpPr/>
                          <wps:spPr>
                            <a:xfrm>
                              <a:off x="531945" y="282239"/>
                              <a:ext cx="45866" cy="166755"/>
                            </a:xfrm>
                            <a:custGeom>
                              <a:avLst/>
                              <a:gdLst/>
                              <a:ahLst/>
                              <a:cxnLst/>
                              <a:rect l="0" t="0" r="0" b="0"/>
                              <a:pathLst>
                                <a:path w="120000" h="120000" extrusionOk="0">
                                  <a:moveTo>
                                    <a:pt x="0" y="0"/>
                                  </a:moveTo>
                                  <a:lnTo>
                                    <a:pt x="41824" y="1930"/>
                                  </a:lnTo>
                                  <a:cubicBezTo>
                                    <a:pt x="94917" y="7577"/>
                                    <a:pt x="120000" y="21123"/>
                                    <a:pt x="120000" y="39137"/>
                                  </a:cubicBezTo>
                                  <a:cubicBezTo>
                                    <a:pt x="120000" y="57452"/>
                                    <a:pt x="93617" y="71270"/>
                                    <a:pt x="38959" y="76635"/>
                                  </a:cubicBezTo>
                                  <a:lnTo>
                                    <a:pt x="115615" y="120000"/>
                                  </a:lnTo>
                                  <a:lnTo>
                                    <a:pt x="87303" y="120000"/>
                                  </a:lnTo>
                                  <a:lnTo>
                                    <a:pt x="15101" y="78353"/>
                                  </a:lnTo>
                                  <a:lnTo>
                                    <a:pt x="0" y="78719"/>
                                  </a:lnTo>
                                  <a:lnTo>
                                    <a:pt x="0" y="71714"/>
                                  </a:lnTo>
                                  <a:lnTo>
                                    <a:pt x="30197" y="70336"/>
                                  </a:lnTo>
                                  <a:cubicBezTo>
                                    <a:pt x="73651" y="65766"/>
                                    <a:pt x="94846" y="54683"/>
                                    <a:pt x="94846" y="39137"/>
                                  </a:cubicBezTo>
                                  <a:cubicBezTo>
                                    <a:pt x="94846" y="23584"/>
                                    <a:pt x="73651" y="12504"/>
                                    <a:pt x="30197" y="7936"/>
                                  </a:cubicBezTo>
                                  <a:lnTo>
                                    <a:pt x="0" y="6559"/>
                                  </a:lnTo>
                                  <a:lnTo>
                                    <a:pt x="0" y="0"/>
                                  </a:lnTo>
                                  <a:close/>
                                </a:path>
                              </a:pathLst>
                            </a:custGeom>
                            <a:solidFill>
                              <a:srgbClr val="181717"/>
                            </a:solidFill>
                            <a:ln>
                              <a:noFill/>
                            </a:ln>
                          </wps:spPr>
                          <wps:txbx>
                            <w:txbxContent>
                              <w:p w14:paraId="18505ADA" w14:textId="77777777" w:rsidR="005E32BD" w:rsidRDefault="005E32BD" w:rsidP="00C129D8">
                                <w:pPr>
                                  <w:spacing w:line="240" w:lineRule="auto"/>
                                  <w:textDirection w:val="btLr"/>
                                </w:pPr>
                              </w:p>
                            </w:txbxContent>
                          </wps:txbx>
                          <wps:bodyPr lIns="91425" tIns="91425" rIns="91425" bIns="91425" anchor="ctr" anchorCtr="0"/>
                        </wps:wsp>
                        <wps:wsp>
                          <wps:cNvPr id="195" name="Freeform 195"/>
                          <wps:cNvSpPr/>
                          <wps:spPr>
                            <a:xfrm>
                              <a:off x="1689925" y="280911"/>
                              <a:ext cx="31217" cy="168084"/>
                            </a:xfrm>
                            <a:custGeom>
                              <a:avLst/>
                              <a:gdLst/>
                              <a:ahLst/>
                              <a:cxnLst/>
                              <a:rect l="0" t="0" r="0" b="0"/>
                              <a:pathLst>
                                <a:path w="120000" h="120000" extrusionOk="0">
                                  <a:moveTo>
                                    <a:pt x="0" y="0"/>
                                  </a:moveTo>
                                  <a:lnTo>
                                    <a:pt x="120000" y="0"/>
                                  </a:lnTo>
                                  <a:lnTo>
                                    <a:pt x="120000" y="120000"/>
                                  </a:lnTo>
                                  <a:lnTo>
                                    <a:pt x="0" y="120000"/>
                                  </a:lnTo>
                                  <a:lnTo>
                                    <a:pt x="0" y="0"/>
                                  </a:lnTo>
                                </a:path>
                              </a:pathLst>
                            </a:custGeom>
                            <a:solidFill>
                              <a:srgbClr val="181717"/>
                            </a:solidFill>
                            <a:ln>
                              <a:noFill/>
                            </a:ln>
                          </wps:spPr>
                          <wps:bodyPr lIns="91425" tIns="91425" rIns="91425" bIns="91425" anchor="ctr" anchorCtr="0"/>
                        </wps:wsp>
                        <wps:wsp>
                          <wps:cNvPr id="196" name="Freeform 196"/>
                          <wps:cNvSpPr/>
                          <wps:spPr>
                            <a:xfrm>
                              <a:off x="1380020" y="280911"/>
                              <a:ext cx="31217" cy="168084"/>
                            </a:xfrm>
                            <a:custGeom>
                              <a:avLst/>
                              <a:gdLst/>
                              <a:ahLst/>
                              <a:cxnLst/>
                              <a:rect l="0" t="0" r="0" b="0"/>
                              <a:pathLst>
                                <a:path w="120000" h="120000" extrusionOk="0">
                                  <a:moveTo>
                                    <a:pt x="0" y="0"/>
                                  </a:moveTo>
                                  <a:lnTo>
                                    <a:pt x="120000" y="0"/>
                                  </a:lnTo>
                                  <a:lnTo>
                                    <a:pt x="120000" y="120000"/>
                                  </a:lnTo>
                                  <a:lnTo>
                                    <a:pt x="0" y="120000"/>
                                  </a:lnTo>
                                  <a:lnTo>
                                    <a:pt x="0" y="0"/>
                                  </a:lnTo>
                                </a:path>
                              </a:pathLst>
                            </a:custGeom>
                            <a:solidFill>
                              <a:srgbClr val="181717"/>
                            </a:solidFill>
                            <a:ln>
                              <a:noFill/>
                            </a:ln>
                          </wps:spPr>
                          <wps:bodyPr lIns="91425" tIns="91425" rIns="91425" bIns="91425" anchor="ctr" anchorCtr="0"/>
                        </wps:wsp>
                        <wps:wsp>
                          <wps:cNvPr id="197" name="Freeform 197"/>
                          <wps:cNvSpPr/>
                          <wps:spPr>
                            <a:xfrm>
                              <a:off x="1209929" y="280911"/>
                              <a:ext cx="131584" cy="168084"/>
                            </a:xfrm>
                            <a:custGeom>
                              <a:avLst/>
                              <a:gdLst/>
                              <a:ahLst/>
                              <a:cxnLst/>
                              <a:rect l="0" t="0" r="0" b="0"/>
                              <a:pathLst>
                                <a:path w="120000" h="120000" extrusionOk="0">
                                  <a:moveTo>
                                    <a:pt x="0" y="0"/>
                                  </a:moveTo>
                                  <a:lnTo>
                                    <a:pt x="31537" y="0"/>
                                  </a:lnTo>
                                  <a:lnTo>
                                    <a:pt x="54747" y="32232"/>
                                  </a:lnTo>
                                  <a:cubicBezTo>
                                    <a:pt x="56716" y="34970"/>
                                    <a:pt x="59785" y="39776"/>
                                    <a:pt x="59785" y="39776"/>
                                  </a:cubicBezTo>
                                  <a:lnTo>
                                    <a:pt x="60225" y="39776"/>
                                  </a:lnTo>
                                  <a:cubicBezTo>
                                    <a:pt x="60225" y="39776"/>
                                    <a:pt x="63503" y="34970"/>
                                    <a:pt x="65472" y="32060"/>
                                  </a:cubicBezTo>
                                  <a:lnTo>
                                    <a:pt x="88462" y="0"/>
                                  </a:lnTo>
                                  <a:lnTo>
                                    <a:pt x="120000" y="0"/>
                                  </a:lnTo>
                                  <a:lnTo>
                                    <a:pt x="120000" y="120000"/>
                                  </a:lnTo>
                                  <a:lnTo>
                                    <a:pt x="91531" y="120000"/>
                                  </a:lnTo>
                                  <a:lnTo>
                                    <a:pt x="91531" y="46123"/>
                                  </a:lnTo>
                                  <a:cubicBezTo>
                                    <a:pt x="91531" y="42686"/>
                                    <a:pt x="91751" y="37890"/>
                                    <a:pt x="91751" y="37890"/>
                                  </a:cubicBezTo>
                                  <a:lnTo>
                                    <a:pt x="91322" y="37890"/>
                                  </a:lnTo>
                                  <a:cubicBezTo>
                                    <a:pt x="91322" y="37890"/>
                                    <a:pt x="88693" y="42006"/>
                                    <a:pt x="86493" y="44745"/>
                                  </a:cubicBezTo>
                                  <a:lnTo>
                                    <a:pt x="60225" y="79371"/>
                                  </a:lnTo>
                                  <a:lnTo>
                                    <a:pt x="59785" y="79371"/>
                                  </a:lnTo>
                                  <a:lnTo>
                                    <a:pt x="33946" y="45089"/>
                                  </a:lnTo>
                                  <a:cubicBezTo>
                                    <a:pt x="31977" y="42342"/>
                                    <a:pt x="28688" y="37546"/>
                                    <a:pt x="28688" y="37546"/>
                                  </a:cubicBezTo>
                                  <a:lnTo>
                                    <a:pt x="28259" y="37546"/>
                                  </a:lnTo>
                                  <a:cubicBezTo>
                                    <a:pt x="28259" y="37546"/>
                                    <a:pt x="28468" y="42523"/>
                                    <a:pt x="28468" y="46123"/>
                                  </a:cubicBezTo>
                                  <a:lnTo>
                                    <a:pt x="28468" y="120000"/>
                                  </a:lnTo>
                                  <a:lnTo>
                                    <a:pt x="0" y="120000"/>
                                  </a:lnTo>
                                  <a:lnTo>
                                    <a:pt x="0" y="0"/>
                                  </a:lnTo>
                                  <a:close/>
                                </a:path>
                              </a:pathLst>
                            </a:custGeom>
                            <a:solidFill>
                              <a:srgbClr val="181717"/>
                            </a:solidFill>
                            <a:ln>
                              <a:noFill/>
                            </a:ln>
                          </wps:spPr>
                          <wps:txbx>
                            <w:txbxContent>
                              <w:p w14:paraId="450794B3" w14:textId="77777777" w:rsidR="005E32BD" w:rsidRDefault="005E32BD" w:rsidP="00C129D8">
                                <w:pPr>
                                  <w:spacing w:line="240" w:lineRule="auto"/>
                                  <w:textDirection w:val="btLr"/>
                                </w:pPr>
                              </w:p>
                            </w:txbxContent>
                          </wps:txbx>
                          <wps:bodyPr lIns="91425" tIns="91425" rIns="91425" bIns="91425" anchor="ctr" anchorCtr="0"/>
                        </wps:wsp>
                        <wps:wsp>
                          <wps:cNvPr id="198" name="Freeform 198"/>
                          <wps:cNvSpPr/>
                          <wps:spPr>
                            <a:xfrm>
                              <a:off x="1094854" y="280911"/>
                              <a:ext cx="78994" cy="168084"/>
                            </a:xfrm>
                            <a:custGeom>
                              <a:avLst/>
                              <a:gdLst/>
                              <a:ahLst/>
                              <a:cxnLst/>
                              <a:rect l="0" t="0" r="0" b="0"/>
                              <a:pathLst>
                                <a:path w="120000" h="120000" extrusionOk="0">
                                  <a:moveTo>
                                    <a:pt x="0" y="0"/>
                                  </a:moveTo>
                                  <a:lnTo>
                                    <a:pt x="120000" y="0"/>
                                  </a:lnTo>
                                  <a:lnTo>
                                    <a:pt x="120000" y="6518"/>
                                  </a:lnTo>
                                  <a:lnTo>
                                    <a:pt x="14584" y="6518"/>
                                  </a:lnTo>
                                  <a:lnTo>
                                    <a:pt x="14584" y="62397"/>
                                  </a:lnTo>
                                  <a:lnTo>
                                    <a:pt x="105415" y="62397"/>
                                  </a:lnTo>
                                  <a:lnTo>
                                    <a:pt x="105415" y="68917"/>
                                  </a:lnTo>
                                  <a:lnTo>
                                    <a:pt x="14584" y="68917"/>
                                  </a:lnTo>
                                  <a:lnTo>
                                    <a:pt x="14584" y="113489"/>
                                  </a:lnTo>
                                  <a:lnTo>
                                    <a:pt x="120000" y="113489"/>
                                  </a:lnTo>
                                  <a:lnTo>
                                    <a:pt x="120000" y="120000"/>
                                  </a:lnTo>
                                  <a:lnTo>
                                    <a:pt x="0" y="120000"/>
                                  </a:lnTo>
                                  <a:lnTo>
                                    <a:pt x="0" y="0"/>
                                  </a:lnTo>
                                  <a:close/>
                                </a:path>
                              </a:pathLst>
                            </a:custGeom>
                            <a:solidFill>
                              <a:srgbClr val="181717"/>
                            </a:solidFill>
                            <a:ln>
                              <a:noFill/>
                            </a:ln>
                          </wps:spPr>
                          <wps:bodyPr lIns="91425" tIns="91425" rIns="91425" bIns="91425" anchor="ctr" anchorCtr="0"/>
                        </wps:wsp>
                        <wps:wsp>
                          <wps:cNvPr id="199" name="Freeform 199"/>
                          <wps:cNvSpPr/>
                          <wps:spPr>
                            <a:xfrm>
                              <a:off x="963929" y="280911"/>
                              <a:ext cx="92685" cy="170485"/>
                            </a:xfrm>
                            <a:custGeom>
                              <a:avLst/>
                              <a:gdLst/>
                              <a:ahLst/>
                              <a:cxnLst/>
                              <a:rect l="0" t="0" r="0" b="0"/>
                              <a:pathLst>
                                <a:path w="120000" h="120000" extrusionOk="0">
                                  <a:moveTo>
                                    <a:pt x="0" y="0"/>
                                  </a:moveTo>
                                  <a:lnTo>
                                    <a:pt x="12430" y="0"/>
                                  </a:lnTo>
                                  <a:lnTo>
                                    <a:pt x="12430" y="79943"/>
                                  </a:lnTo>
                                  <a:cubicBezTo>
                                    <a:pt x="12430" y="102425"/>
                                    <a:pt x="31388" y="113572"/>
                                    <a:pt x="59999" y="113572"/>
                                  </a:cubicBezTo>
                                  <a:cubicBezTo>
                                    <a:pt x="88906" y="113572"/>
                                    <a:pt x="107552" y="102595"/>
                                    <a:pt x="107552" y="79943"/>
                                  </a:cubicBezTo>
                                  <a:lnTo>
                                    <a:pt x="107552" y="0"/>
                                  </a:lnTo>
                                  <a:lnTo>
                                    <a:pt x="120000" y="0"/>
                                  </a:lnTo>
                                  <a:lnTo>
                                    <a:pt x="120000" y="78763"/>
                                  </a:lnTo>
                                  <a:cubicBezTo>
                                    <a:pt x="120000" y="105804"/>
                                    <a:pt x="97932" y="119999"/>
                                    <a:pt x="59999" y="119999"/>
                                  </a:cubicBezTo>
                                  <a:cubicBezTo>
                                    <a:pt x="22082" y="119999"/>
                                    <a:pt x="0" y="105804"/>
                                    <a:pt x="0" y="78763"/>
                                  </a:cubicBezTo>
                                  <a:lnTo>
                                    <a:pt x="0" y="0"/>
                                  </a:lnTo>
                                  <a:close/>
                                </a:path>
                              </a:pathLst>
                            </a:custGeom>
                            <a:solidFill>
                              <a:srgbClr val="181717"/>
                            </a:solidFill>
                            <a:ln>
                              <a:noFill/>
                            </a:ln>
                          </wps:spPr>
                          <wps:txbx>
                            <w:txbxContent>
                              <w:p w14:paraId="15AF8B4B" w14:textId="77777777" w:rsidR="005E32BD" w:rsidRDefault="005E32BD" w:rsidP="00C129D8">
                                <w:pPr>
                                  <w:spacing w:line="240" w:lineRule="auto"/>
                                  <w:textDirection w:val="btLr"/>
                                </w:pPr>
                              </w:p>
                            </w:txbxContent>
                          </wps:txbx>
                          <wps:bodyPr lIns="91425" tIns="91425" rIns="91425" bIns="91425" anchor="ctr" anchorCtr="0"/>
                        </wps:wsp>
                        <wps:wsp>
                          <wps:cNvPr id="200" name="Freeform 200"/>
                          <wps:cNvSpPr/>
                          <wps:spPr>
                            <a:xfrm>
                              <a:off x="612939" y="280911"/>
                              <a:ext cx="78994" cy="168084"/>
                            </a:xfrm>
                            <a:custGeom>
                              <a:avLst/>
                              <a:gdLst/>
                              <a:ahLst/>
                              <a:cxnLst/>
                              <a:rect l="0" t="0" r="0" b="0"/>
                              <a:pathLst>
                                <a:path w="120000" h="120000" extrusionOk="0">
                                  <a:moveTo>
                                    <a:pt x="0" y="0"/>
                                  </a:moveTo>
                                  <a:lnTo>
                                    <a:pt x="120000" y="0"/>
                                  </a:lnTo>
                                  <a:lnTo>
                                    <a:pt x="120000" y="6518"/>
                                  </a:lnTo>
                                  <a:lnTo>
                                    <a:pt x="14565" y="6518"/>
                                  </a:lnTo>
                                  <a:lnTo>
                                    <a:pt x="14565" y="62397"/>
                                  </a:lnTo>
                                  <a:lnTo>
                                    <a:pt x="105395" y="62397"/>
                                  </a:lnTo>
                                  <a:lnTo>
                                    <a:pt x="105395" y="68917"/>
                                  </a:lnTo>
                                  <a:lnTo>
                                    <a:pt x="14565" y="68917"/>
                                  </a:lnTo>
                                  <a:lnTo>
                                    <a:pt x="14565" y="113489"/>
                                  </a:lnTo>
                                  <a:lnTo>
                                    <a:pt x="120000" y="113489"/>
                                  </a:lnTo>
                                  <a:lnTo>
                                    <a:pt x="120000" y="120000"/>
                                  </a:lnTo>
                                  <a:lnTo>
                                    <a:pt x="0" y="120000"/>
                                  </a:lnTo>
                                  <a:lnTo>
                                    <a:pt x="0" y="0"/>
                                  </a:lnTo>
                                  <a:close/>
                                </a:path>
                              </a:pathLst>
                            </a:custGeom>
                            <a:solidFill>
                              <a:srgbClr val="181717"/>
                            </a:solidFill>
                            <a:ln>
                              <a:noFill/>
                            </a:ln>
                          </wps:spPr>
                          <wps:bodyPr lIns="91425" tIns="91425" rIns="91425" bIns="91425" anchor="ctr" anchorCtr="0"/>
                        </wps:wsp>
                        <wps:wsp>
                          <wps:cNvPr id="201" name="Freeform 201"/>
                          <wps:cNvSpPr/>
                          <wps:spPr>
                            <a:xfrm>
                              <a:off x="1749997" y="278523"/>
                              <a:ext cx="57868" cy="172872"/>
                            </a:xfrm>
                            <a:custGeom>
                              <a:avLst/>
                              <a:gdLst/>
                              <a:ahLst/>
                              <a:cxnLst/>
                              <a:rect l="0" t="0" r="0" b="0"/>
                              <a:pathLst>
                                <a:path w="120000" h="120000" extrusionOk="0">
                                  <a:moveTo>
                                    <a:pt x="119985" y="0"/>
                                  </a:moveTo>
                                  <a:lnTo>
                                    <a:pt x="120000" y="1"/>
                                  </a:lnTo>
                                  <a:lnTo>
                                    <a:pt x="120000" y="20832"/>
                                  </a:lnTo>
                                  <a:lnTo>
                                    <a:pt x="119985" y="20831"/>
                                  </a:lnTo>
                                  <a:cubicBezTo>
                                    <a:pt x="80166" y="20831"/>
                                    <a:pt x="64734" y="35659"/>
                                    <a:pt x="64734" y="60000"/>
                                  </a:cubicBezTo>
                                  <a:cubicBezTo>
                                    <a:pt x="64734" y="84331"/>
                                    <a:pt x="80666" y="99168"/>
                                    <a:pt x="119985" y="99168"/>
                                  </a:cubicBezTo>
                                  <a:lnTo>
                                    <a:pt x="120000" y="99167"/>
                                  </a:lnTo>
                                  <a:lnTo>
                                    <a:pt x="120000" y="119999"/>
                                  </a:lnTo>
                                  <a:lnTo>
                                    <a:pt x="119985" y="120000"/>
                                  </a:lnTo>
                                  <a:cubicBezTo>
                                    <a:pt x="28863" y="120000"/>
                                    <a:pt x="0" y="92001"/>
                                    <a:pt x="0" y="60000"/>
                                  </a:cubicBezTo>
                                  <a:cubicBezTo>
                                    <a:pt x="0" y="27998"/>
                                    <a:pt x="28863" y="0"/>
                                    <a:pt x="119985" y="0"/>
                                  </a:cubicBezTo>
                                  <a:close/>
                                </a:path>
                              </a:pathLst>
                            </a:custGeom>
                            <a:solidFill>
                              <a:srgbClr val="181717"/>
                            </a:solidFill>
                            <a:ln>
                              <a:noFill/>
                            </a:ln>
                          </wps:spPr>
                          <wps:txbx>
                            <w:txbxContent>
                              <w:p w14:paraId="59045A50" w14:textId="77777777" w:rsidR="005E32BD" w:rsidRDefault="005E32BD" w:rsidP="00C129D8">
                                <w:pPr>
                                  <w:spacing w:line="240" w:lineRule="auto"/>
                                  <w:textDirection w:val="btLr"/>
                                </w:pPr>
                              </w:p>
                            </w:txbxContent>
                          </wps:txbx>
                          <wps:bodyPr lIns="91425" tIns="91425" rIns="91425" bIns="91425" anchor="ctr" anchorCtr="0"/>
                        </wps:wsp>
                        <wps:wsp>
                          <wps:cNvPr id="202" name="Freeform 202"/>
                          <wps:cNvSpPr/>
                          <wps:spPr>
                            <a:xfrm>
                              <a:off x="1555394" y="278523"/>
                              <a:ext cx="106617" cy="172872"/>
                            </a:xfrm>
                            <a:custGeom>
                              <a:avLst/>
                              <a:gdLst/>
                              <a:ahLst/>
                              <a:cxnLst/>
                              <a:rect l="0" t="0" r="0" b="0"/>
                              <a:pathLst>
                                <a:path w="120000" h="120000" extrusionOk="0">
                                  <a:moveTo>
                                    <a:pt x="58920" y="0"/>
                                  </a:moveTo>
                                  <a:cubicBezTo>
                                    <a:pt x="89739" y="0"/>
                                    <a:pt x="107306" y="10499"/>
                                    <a:pt x="116497" y="25168"/>
                                  </a:cubicBezTo>
                                  <a:lnTo>
                                    <a:pt x="85950" y="36832"/>
                                  </a:lnTo>
                                  <a:cubicBezTo>
                                    <a:pt x="81361" y="27161"/>
                                    <a:pt x="73243" y="20831"/>
                                    <a:pt x="58920" y="20831"/>
                                  </a:cubicBezTo>
                                  <a:cubicBezTo>
                                    <a:pt x="48928" y="20831"/>
                                    <a:pt x="41896" y="24666"/>
                                    <a:pt x="41896" y="31163"/>
                                  </a:cubicBezTo>
                                  <a:cubicBezTo>
                                    <a:pt x="41896" y="51836"/>
                                    <a:pt x="120000" y="47657"/>
                                    <a:pt x="120000" y="86165"/>
                                  </a:cubicBezTo>
                                  <a:cubicBezTo>
                                    <a:pt x="120000" y="106829"/>
                                    <a:pt x="95127" y="120000"/>
                                    <a:pt x="60007" y="120000"/>
                                  </a:cubicBezTo>
                                  <a:cubicBezTo>
                                    <a:pt x="30817" y="120000"/>
                                    <a:pt x="9462" y="110664"/>
                                    <a:pt x="0" y="96999"/>
                                  </a:cubicBezTo>
                                  <a:lnTo>
                                    <a:pt x="30003" y="84498"/>
                                  </a:lnTo>
                                  <a:cubicBezTo>
                                    <a:pt x="34591" y="93332"/>
                                    <a:pt x="46498" y="99168"/>
                                    <a:pt x="60007" y="99168"/>
                                  </a:cubicBezTo>
                                  <a:cubicBezTo>
                                    <a:pt x="74058" y="99168"/>
                                    <a:pt x="84864" y="95165"/>
                                    <a:pt x="84864" y="86165"/>
                                  </a:cubicBezTo>
                                  <a:cubicBezTo>
                                    <a:pt x="84864" y="67167"/>
                                    <a:pt x="6761" y="67335"/>
                                    <a:pt x="6761" y="31833"/>
                                  </a:cubicBezTo>
                                  <a:cubicBezTo>
                                    <a:pt x="6761" y="13823"/>
                                    <a:pt x="28116" y="0"/>
                                    <a:pt x="58920" y="0"/>
                                  </a:cubicBezTo>
                                  <a:close/>
                                </a:path>
                              </a:pathLst>
                            </a:custGeom>
                            <a:solidFill>
                              <a:srgbClr val="181717"/>
                            </a:solidFill>
                            <a:ln>
                              <a:noFill/>
                            </a:ln>
                          </wps:spPr>
                          <wps:txbx>
                            <w:txbxContent>
                              <w:p w14:paraId="666819F9" w14:textId="77777777" w:rsidR="005E32BD" w:rsidRDefault="005E32BD" w:rsidP="00C129D8">
                                <w:pPr>
                                  <w:spacing w:line="240" w:lineRule="auto"/>
                                  <w:textDirection w:val="btLr"/>
                                </w:pPr>
                              </w:p>
                            </w:txbxContent>
                          </wps:txbx>
                          <wps:bodyPr lIns="91425" tIns="91425" rIns="91425" bIns="91425" anchor="ctr" anchorCtr="0"/>
                        </wps:wsp>
                        <wps:wsp>
                          <wps:cNvPr id="203" name="Freeform 203"/>
                          <wps:cNvSpPr/>
                          <wps:spPr>
                            <a:xfrm>
                              <a:off x="1435278" y="278523"/>
                              <a:ext cx="106617" cy="172872"/>
                            </a:xfrm>
                            <a:custGeom>
                              <a:avLst/>
                              <a:gdLst/>
                              <a:ahLst/>
                              <a:cxnLst/>
                              <a:rect l="0" t="0" r="0" b="0"/>
                              <a:pathLst>
                                <a:path w="120000" h="120000" extrusionOk="0">
                                  <a:moveTo>
                                    <a:pt x="58921" y="0"/>
                                  </a:moveTo>
                                  <a:cubicBezTo>
                                    <a:pt x="89724" y="0"/>
                                    <a:pt x="107291" y="10499"/>
                                    <a:pt x="116482" y="25168"/>
                                  </a:cubicBezTo>
                                  <a:lnTo>
                                    <a:pt x="85937" y="36832"/>
                                  </a:lnTo>
                                  <a:cubicBezTo>
                                    <a:pt x="81348" y="27161"/>
                                    <a:pt x="73243" y="20831"/>
                                    <a:pt x="58921" y="20831"/>
                                  </a:cubicBezTo>
                                  <a:cubicBezTo>
                                    <a:pt x="48915" y="20831"/>
                                    <a:pt x="41881" y="24666"/>
                                    <a:pt x="41881" y="31163"/>
                                  </a:cubicBezTo>
                                  <a:cubicBezTo>
                                    <a:pt x="41881" y="51836"/>
                                    <a:pt x="120000" y="47657"/>
                                    <a:pt x="120000" y="86165"/>
                                  </a:cubicBezTo>
                                  <a:cubicBezTo>
                                    <a:pt x="120000" y="106829"/>
                                    <a:pt x="95128" y="120000"/>
                                    <a:pt x="59992" y="120000"/>
                                  </a:cubicBezTo>
                                  <a:cubicBezTo>
                                    <a:pt x="30804" y="120000"/>
                                    <a:pt x="9462" y="110664"/>
                                    <a:pt x="0" y="96999"/>
                                  </a:cubicBezTo>
                                  <a:lnTo>
                                    <a:pt x="30003" y="84498"/>
                                  </a:lnTo>
                                  <a:cubicBezTo>
                                    <a:pt x="34591" y="93332"/>
                                    <a:pt x="46485" y="99168"/>
                                    <a:pt x="59992" y="99168"/>
                                  </a:cubicBezTo>
                                  <a:cubicBezTo>
                                    <a:pt x="74043" y="99168"/>
                                    <a:pt x="84864" y="95165"/>
                                    <a:pt x="84864" y="86165"/>
                                  </a:cubicBezTo>
                                  <a:cubicBezTo>
                                    <a:pt x="84864" y="67167"/>
                                    <a:pt x="6761" y="67335"/>
                                    <a:pt x="6761" y="31833"/>
                                  </a:cubicBezTo>
                                  <a:cubicBezTo>
                                    <a:pt x="6761" y="13823"/>
                                    <a:pt x="28116" y="0"/>
                                    <a:pt x="58921" y="0"/>
                                  </a:cubicBezTo>
                                  <a:close/>
                                </a:path>
                              </a:pathLst>
                            </a:custGeom>
                            <a:solidFill>
                              <a:srgbClr val="181717"/>
                            </a:solidFill>
                            <a:ln>
                              <a:noFill/>
                            </a:ln>
                          </wps:spPr>
                          <wps:txbx>
                            <w:txbxContent>
                              <w:p w14:paraId="59FA1E8B" w14:textId="77777777" w:rsidR="005E32BD" w:rsidRDefault="005E32BD" w:rsidP="00C129D8">
                                <w:pPr>
                                  <w:spacing w:line="240" w:lineRule="auto"/>
                                  <w:textDirection w:val="btLr"/>
                                </w:pPr>
                              </w:p>
                            </w:txbxContent>
                          </wps:txbx>
                          <wps:bodyPr lIns="91425" tIns="91425" rIns="91425" bIns="91425" anchor="ctr" anchorCtr="0"/>
                        </wps:wsp>
                        <wps:wsp>
                          <wps:cNvPr id="204" name="Freeform 204"/>
                          <wps:cNvSpPr/>
                          <wps:spPr>
                            <a:xfrm>
                              <a:off x="838275" y="278523"/>
                              <a:ext cx="99886" cy="172872"/>
                            </a:xfrm>
                            <a:custGeom>
                              <a:avLst/>
                              <a:gdLst/>
                              <a:ahLst/>
                              <a:cxnLst/>
                              <a:rect l="0" t="0" r="0" b="0"/>
                              <a:pathLst>
                                <a:path w="120000" h="120000" extrusionOk="0">
                                  <a:moveTo>
                                    <a:pt x="63470" y="0"/>
                                  </a:moveTo>
                                  <a:cubicBezTo>
                                    <a:pt x="92596" y="0"/>
                                    <a:pt x="110768" y="11002"/>
                                    <a:pt x="120000" y="28166"/>
                                  </a:cubicBezTo>
                                  <a:lnTo>
                                    <a:pt x="109334" y="30158"/>
                                  </a:lnTo>
                                  <a:cubicBezTo>
                                    <a:pt x="101537" y="15163"/>
                                    <a:pt x="86830" y="6162"/>
                                    <a:pt x="63470" y="6162"/>
                                  </a:cubicBezTo>
                                  <a:cubicBezTo>
                                    <a:pt x="27128" y="6162"/>
                                    <a:pt x="11549" y="28325"/>
                                    <a:pt x="11549" y="60000"/>
                                  </a:cubicBezTo>
                                  <a:cubicBezTo>
                                    <a:pt x="11549" y="91666"/>
                                    <a:pt x="27128" y="113837"/>
                                    <a:pt x="63470" y="113837"/>
                                  </a:cubicBezTo>
                                  <a:cubicBezTo>
                                    <a:pt x="85976" y="113837"/>
                                    <a:pt x="100668" y="105331"/>
                                    <a:pt x="108464" y="91498"/>
                                  </a:cubicBezTo>
                                  <a:lnTo>
                                    <a:pt x="119130" y="93332"/>
                                  </a:lnTo>
                                  <a:cubicBezTo>
                                    <a:pt x="109623" y="109668"/>
                                    <a:pt x="91742" y="120000"/>
                                    <a:pt x="63470" y="120000"/>
                                  </a:cubicBezTo>
                                  <a:cubicBezTo>
                                    <a:pt x="18750" y="120000"/>
                                    <a:pt x="0" y="94328"/>
                                    <a:pt x="0" y="60000"/>
                                  </a:cubicBezTo>
                                  <a:cubicBezTo>
                                    <a:pt x="0" y="25662"/>
                                    <a:pt x="18750" y="0"/>
                                    <a:pt x="63470" y="0"/>
                                  </a:cubicBezTo>
                                  <a:close/>
                                </a:path>
                              </a:pathLst>
                            </a:custGeom>
                            <a:solidFill>
                              <a:srgbClr val="181717"/>
                            </a:solidFill>
                            <a:ln>
                              <a:noFill/>
                            </a:ln>
                          </wps:spPr>
                          <wps:txbx>
                            <w:txbxContent>
                              <w:p w14:paraId="29353070" w14:textId="77777777" w:rsidR="005E32BD" w:rsidRDefault="005E32BD" w:rsidP="00C129D8">
                                <w:pPr>
                                  <w:spacing w:line="240" w:lineRule="auto"/>
                                  <w:textDirection w:val="btLr"/>
                                </w:pPr>
                              </w:p>
                            </w:txbxContent>
                          </wps:txbx>
                          <wps:bodyPr lIns="91425" tIns="91425" rIns="91425" bIns="91425" anchor="ctr" anchorCtr="0"/>
                        </wps:wsp>
                        <wps:wsp>
                          <wps:cNvPr id="205" name="Freeform 205"/>
                          <wps:cNvSpPr/>
                          <wps:spPr>
                            <a:xfrm>
                              <a:off x="718172" y="278523"/>
                              <a:ext cx="97727" cy="173114"/>
                            </a:xfrm>
                            <a:custGeom>
                              <a:avLst/>
                              <a:gdLst/>
                              <a:ahLst/>
                              <a:cxnLst/>
                              <a:rect l="0" t="0" r="0" b="0"/>
                              <a:pathLst>
                                <a:path w="120000" h="120000" extrusionOk="0">
                                  <a:moveTo>
                                    <a:pt x="62503" y="0"/>
                                  </a:moveTo>
                                  <a:cubicBezTo>
                                    <a:pt x="90806" y="0"/>
                                    <a:pt x="108490" y="8151"/>
                                    <a:pt x="117332" y="20961"/>
                                  </a:cubicBezTo>
                                  <a:lnTo>
                                    <a:pt x="106728" y="23795"/>
                                  </a:lnTo>
                                  <a:cubicBezTo>
                                    <a:pt x="100818" y="14974"/>
                                    <a:pt x="86674" y="6321"/>
                                    <a:pt x="61910" y="6321"/>
                                  </a:cubicBezTo>
                                  <a:cubicBezTo>
                                    <a:pt x="35368" y="6321"/>
                                    <a:pt x="18557" y="16136"/>
                                    <a:pt x="18557" y="28620"/>
                                  </a:cubicBezTo>
                                  <a:cubicBezTo>
                                    <a:pt x="18557" y="43603"/>
                                    <a:pt x="43336" y="50091"/>
                                    <a:pt x="64561" y="55417"/>
                                  </a:cubicBezTo>
                                  <a:cubicBezTo>
                                    <a:pt x="93161" y="62575"/>
                                    <a:pt x="120000" y="70234"/>
                                    <a:pt x="120000" y="89205"/>
                                  </a:cubicBezTo>
                                  <a:cubicBezTo>
                                    <a:pt x="120000" y="105685"/>
                                    <a:pt x="100818" y="120000"/>
                                    <a:pt x="63078" y="119832"/>
                                  </a:cubicBezTo>
                                  <a:cubicBezTo>
                                    <a:pt x="33902" y="119665"/>
                                    <a:pt x="10011" y="111011"/>
                                    <a:pt x="0" y="98695"/>
                                  </a:cubicBezTo>
                                  <a:lnTo>
                                    <a:pt x="10323" y="95200"/>
                                  </a:lnTo>
                                  <a:cubicBezTo>
                                    <a:pt x="19758" y="106354"/>
                                    <a:pt x="38908" y="113502"/>
                                    <a:pt x="63078" y="113502"/>
                                  </a:cubicBezTo>
                                  <a:cubicBezTo>
                                    <a:pt x="94923" y="113502"/>
                                    <a:pt x="108194" y="101354"/>
                                    <a:pt x="108194" y="89707"/>
                                  </a:cubicBezTo>
                                  <a:cubicBezTo>
                                    <a:pt x="108194" y="73896"/>
                                    <a:pt x="84023" y="67566"/>
                                    <a:pt x="60725" y="61747"/>
                                  </a:cubicBezTo>
                                  <a:cubicBezTo>
                                    <a:pt x="34775" y="55092"/>
                                    <a:pt x="6784" y="47591"/>
                                    <a:pt x="6784" y="28787"/>
                                  </a:cubicBezTo>
                                  <a:cubicBezTo>
                                    <a:pt x="6784" y="12641"/>
                                    <a:pt x="27415" y="0"/>
                                    <a:pt x="62503" y="0"/>
                                  </a:cubicBezTo>
                                  <a:close/>
                                </a:path>
                              </a:pathLst>
                            </a:custGeom>
                            <a:solidFill>
                              <a:srgbClr val="181717"/>
                            </a:solidFill>
                            <a:ln>
                              <a:noFill/>
                            </a:ln>
                          </wps:spPr>
                          <wps:txbx>
                            <w:txbxContent>
                              <w:p w14:paraId="4680409E" w14:textId="77777777" w:rsidR="005E32BD" w:rsidRDefault="005E32BD" w:rsidP="00C129D8">
                                <w:pPr>
                                  <w:spacing w:line="240" w:lineRule="auto"/>
                                  <w:textDirection w:val="btLr"/>
                                </w:pPr>
                              </w:p>
                            </w:txbxContent>
                          </wps:txbx>
                          <wps:bodyPr lIns="91425" tIns="91425" rIns="91425" bIns="91425" anchor="ctr" anchorCtr="0"/>
                        </wps:wsp>
                        <wps:wsp>
                          <wps:cNvPr id="206" name="Freeform 206"/>
                          <wps:cNvSpPr/>
                          <wps:spPr>
                            <a:xfrm>
                              <a:off x="531945" y="79991"/>
                              <a:ext cx="82417" cy="151985"/>
                            </a:xfrm>
                            <a:custGeom>
                              <a:avLst/>
                              <a:gdLst/>
                              <a:ahLst/>
                              <a:cxnLst/>
                              <a:rect l="0" t="0" r="0" b="0"/>
                              <a:pathLst>
                                <a:path w="120000" h="120000" extrusionOk="0">
                                  <a:moveTo>
                                    <a:pt x="0" y="0"/>
                                  </a:moveTo>
                                  <a:lnTo>
                                    <a:pt x="6228" y="3207"/>
                                  </a:lnTo>
                                  <a:cubicBezTo>
                                    <a:pt x="44152" y="17403"/>
                                    <a:pt x="120000" y="24804"/>
                                    <a:pt x="120000" y="68640"/>
                                  </a:cubicBezTo>
                                  <a:cubicBezTo>
                                    <a:pt x="120000" y="100015"/>
                                    <a:pt x="77081" y="120000"/>
                                    <a:pt x="16429" y="120000"/>
                                  </a:cubicBezTo>
                                  <a:lnTo>
                                    <a:pt x="0" y="118814"/>
                                  </a:lnTo>
                                  <a:lnTo>
                                    <a:pt x="0" y="85207"/>
                                  </a:lnTo>
                                  <a:lnTo>
                                    <a:pt x="16429" y="88374"/>
                                  </a:lnTo>
                                  <a:cubicBezTo>
                                    <a:pt x="40689" y="88374"/>
                                    <a:pt x="59348" y="82297"/>
                                    <a:pt x="59348" y="68640"/>
                                  </a:cubicBezTo>
                                  <a:cubicBezTo>
                                    <a:pt x="59348" y="61429"/>
                                    <a:pt x="50921" y="56035"/>
                                    <a:pt x="38279" y="51161"/>
                                  </a:cubicBezTo>
                                  <a:lnTo>
                                    <a:pt x="0" y="39294"/>
                                  </a:lnTo>
                                  <a:lnTo>
                                    <a:pt x="0" y="0"/>
                                  </a:lnTo>
                                  <a:close/>
                                </a:path>
                              </a:pathLst>
                            </a:custGeom>
                            <a:solidFill>
                              <a:srgbClr val="181717"/>
                            </a:solidFill>
                            <a:ln>
                              <a:noFill/>
                            </a:ln>
                          </wps:spPr>
                          <wps:txbx>
                            <w:txbxContent>
                              <w:p w14:paraId="2C2C4E49" w14:textId="77777777" w:rsidR="005E32BD" w:rsidRDefault="005E32BD" w:rsidP="00C129D8">
                                <w:pPr>
                                  <w:spacing w:line="240" w:lineRule="auto"/>
                                  <w:textDirection w:val="btLr"/>
                                </w:pPr>
                              </w:p>
                            </w:txbxContent>
                          </wps:txbx>
                          <wps:bodyPr lIns="91425" tIns="91425" rIns="91425" bIns="91425" anchor="ctr" anchorCtr="0"/>
                        </wps:wsp>
                        <wps:wsp>
                          <wps:cNvPr id="207" name="Freeform 207"/>
                          <wps:cNvSpPr/>
                          <wps:spPr>
                            <a:xfrm>
                              <a:off x="1719427" y="4458"/>
                              <a:ext cx="88436" cy="224320"/>
                            </a:xfrm>
                            <a:custGeom>
                              <a:avLst/>
                              <a:gdLst/>
                              <a:ahLst/>
                              <a:cxnLst/>
                              <a:rect l="0" t="0" r="0" b="0"/>
                              <a:pathLst>
                                <a:path w="120000" h="120000" extrusionOk="0">
                                  <a:moveTo>
                                    <a:pt x="0" y="0"/>
                                  </a:moveTo>
                                  <a:lnTo>
                                    <a:pt x="56505" y="0"/>
                                  </a:lnTo>
                                  <a:lnTo>
                                    <a:pt x="56505" y="98565"/>
                                  </a:lnTo>
                                  <a:lnTo>
                                    <a:pt x="119999" y="98565"/>
                                  </a:lnTo>
                                  <a:lnTo>
                                    <a:pt x="119999" y="120000"/>
                                  </a:lnTo>
                                  <a:lnTo>
                                    <a:pt x="0" y="120000"/>
                                  </a:lnTo>
                                  <a:lnTo>
                                    <a:pt x="0" y="0"/>
                                  </a:lnTo>
                                  <a:close/>
                                </a:path>
                              </a:pathLst>
                            </a:custGeom>
                            <a:solidFill>
                              <a:srgbClr val="181717"/>
                            </a:solidFill>
                            <a:ln>
                              <a:noFill/>
                            </a:ln>
                          </wps:spPr>
                          <wps:bodyPr lIns="91425" tIns="91425" rIns="91425" bIns="91425" anchor="ctr" anchorCtr="0"/>
                        </wps:wsp>
                        <wps:wsp>
                          <wps:cNvPr id="208" name="Freeform 208"/>
                          <wps:cNvSpPr/>
                          <wps:spPr>
                            <a:xfrm>
                              <a:off x="1551888" y="4458"/>
                              <a:ext cx="119215" cy="224320"/>
                            </a:xfrm>
                            <a:custGeom>
                              <a:avLst/>
                              <a:gdLst/>
                              <a:ahLst/>
                              <a:cxnLst/>
                              <a:rect l="0" t="0" r="0" b="0"/>
                              <a:pathLst>
                                <a:path w="120000" h="120000" extrusionOk="0">
                                  <a:moveTo>
                                    <a:pt x="0" y="0"/>
                                  </a:moveTo>
                                  <a:lnTo>
                                    <a:pt x="120000" y="0"/>
                                  </a:lnTo>
                                  <a:lnTo>
                                    <a:pt x="120000" y="21427"/>
                                  </a:lnTo>
                                  <a:lnTo>
                                    <a:pt x="41943" y="21427"/>
                                  </a:lnTo>
                                  <a:lnTo>
                                    <a:pt x="41943" y="52115"/>
                                  </a:lnTo>
                                  <a:lnTo>
                                    <a:pt x="107740" y="52115"/>
                                  </a:lnTo>
                                  <a:lnTo>
                                    <a:pt x="107740" y="73536"/>
                                  </a:lnTo>
                                  <a:lnTo>
                                    <a:pt x="41943" y="73536"/>
                                  </a:lnTo>
                                  <a:lnTo>
                                    <a:pt x="41943" y="98565"/>
                                  </a:lnTo>
                                  <a:lnTo>
                                    <a:pt x="120000" y="98565"/>
                                  </a:lnTo>
                                  <a:lnTo>
                                    <a:pt x="120000" y="120000"/>
                                  </a:lnTo>
                                  <a:lnTo>
                                    <a:pt x="0" y="120000"/>
                                  </a:lnTo>
                                  <a:lnTo>
                                    <a:pt x="0" y="0"/>
                                  </a:lnTo>
                                  <a:close/>
                                </a:path>
                              </a:pathLst>
                            </a:custGeom>
                            <a:solidFill>
                              <a:srgbClr val="181717"/>
                            </a:solidFill>
                            <a:ln>
                              <a:noFill/>
                            </a:ln>
                          </wps:spPr>
                          <wps:bodyPr lIns="91425" tIns="91425" rIns="91425" bIns="91425" anchor="ctr" anchorCtr="0"/>
                        </wps:wsp>
                        <wps:wsp>
                          <wps:cNvPr id="209" name="Freeform 209"/>
                          <wps:cNvSpPr/>
                          <wps:spPr>
                            <a:xfrm>
                              <a:off x="1459001" y="4458"/>
                              <a:ext cx="41655" cy="224320"/>
                            </a:xfrm>
                            <a:custGeom>
                              <a:avLst/>
                              <a:gdLst/>
                              <a:ahLst/>
                              <a:cxnLst/>
                              <a:rect l="0" t="0" r="0" b="0"/>
                              <a:pathLst>
                                <a:path w="120000" h="120000" extrusionOk="0">
                                  <a:moveTo>
                                    <a:pt x="0" y="0"/>
                                  </a:moveTo>
                                  <a:lnTo>
                                    <a:pt x="120000" y="0"/>
                                  </a:lnTo>
                                  <a:lnTo>
                                    <a:pt x="120000" y="120000"/>
                                  </a:lnTo>
                                  <a:lnTo>
                                    <a:pt x="0" y="120000"/>
                                  </a:lnTo>
                                  <a:lnTo>
                                    <a:pt x="0" y="0"/>
                                  </a:lnTo>
                                </a:path>
                              </a:pathLst>
                            </a:custGeom>
                            <a:solidFill>
                              <a:srgbClr val="181717"/>
                            </a:solidFill>
                            <a:ln>
                              <a:noFill/>
                            </a:ln>
                          </wps:spPr>
                          <wps:bodyPr lIns="91425" tIns="91425" rIns="91425" bIns="91425" anchor="ctr" anchorCtr="0"/>
                        </wps:wsp>
                        <wps:wsp>
                          <wps:cNvPr id="210" name="Freeform 210"/>
                          <wps:cNvSpPr/>
                          <wps:spPr>
                            <a:xfrm>
                              <a:off x="1303325" y="4458"/>
                              <a:ext cx="119201" cy="224320"/>
                            </a:xfrm>
                            <a:custGeom>
                              <a:avLst/>
                              <a:gdLst/>
                              <a:ahLst/>
                              <a:cxnLst/>
                              <a:rect l="0" t="0" r="0" b="0"/>
                              <a:pathLst>
                                <a:path w="120000" h="120000" extrusionOk="0">
                                  <a:moveTo>
                                    <a:pt x="0" y="0"/>
                                  </a:moveTo>
                                  <a:lnTo>
                                    <a:pt x="120000" y="0"/>
                                  </a:lnTo>
                                  <a:lnTo>
                                    <a:pt x="120000" y="21427"/>
                                  </a:lnTo>
                                  <a:lnTo>
                                    <a:pt x="41934" y="21427"/>
                                  </a:lnTo>
                                  <a:lnTo>
                                    <a:pt x="41934" y="58284"/>
                                  </a:lnTo>
                                  <a:lnTo>
                                    <a:pt x="107432" y="58284"/>
                                  </a:lnTo>
                                  <a:lnTo>
                                    <a:pt x="107432" y="79712"/>
                                  </a:lnTo>
                                  <a:lnTo>
                                    <a:pt x="41934" y="79712"/>
                                  </a:lnTo>
                                  <a:lnTo>
                                    <a:pt x="41934" y="120000"/>
                                  </a:lnTo>
                                  <a:lnTo>
                                    <a:pt x="0" y="120000"/>
                                  </a:lnTo>
                                  <a:lnTo>
                                    <a:pt x="0" y="0"/>
                                  </a:lnTo>
                                  <a:close/>
                                </a:path>
                              </a:pathLst>
                            </a:custGeom>
                            <a:solidFill>
                              <a:srgbClr val="181717"/>
                            </a:solidFill>
                            <a:ln>
                              <a:noFill/>
                            </a:ln>
                          </wps:spPr>
                          <wps:bodyPr lIns="91425" tIns="91425" rIns="91425" bIns="91425" anchor="ctr" anchorCtr="0"/>
                        </wps:wsp>
                        <wps:wsp>
                          <wps:cNvPr id="211" name="Freeform 211"/>
                          <wps:cNvSpPr/>
                          <wps:spPr>
                            <a:xfrm>
                              <a:off x="1111136" y="4458"/>
                              <a:ext cx="140994" cy="224320"/>
                            </a:xfrm>
                            <a:custGeom>
                              <a:avLst/>
                              <a:gdLst/>
                              <a:ahLst/>
                              <a:cxnLst/>
                              <a:rect l="0" t="0" r="0" b="0"/>
                              <a:pathLst>
                                <a:path w="120000" h="120000" extrusionOk="0">
                                  <a:moveTo>
                                    <a:pt x="0" y="0"/>
                                  </a:moveTo>
                                  <a:lnTo>
                                    <a:pt x="35453" y="0"/>
                                  </a:lnTo>
                                  <a:lnTo>
                                    <a:pt x="35453" y="53488"/>
                                  </a:lnTo>
                                  <a:lnTo>
                                    <a:pt x="84546" y="53488"/>
                                  </a:lnTo>
                                  <a:lnTo>
                                    <a:pt x="84546" y="0"/>
                                  </a:lnTo>
                                  <a:lnTo>
                                    <a:pt x="120000" y="0"/>
                                  </a:lnTo>
                                  <a:lnTo>
                                    <a:pt x="120000" y="120000"/>
                                  </a:lnTo>
                                  <a:lnTo>
                                    <a:pt x="84546" y="120000"/>
                                  </a:lnTo>
                                  <a:lnTo>
                                    <a:pt x="84546" y="74916"/>
                                  </a:lnTo>
                                  <a:lnTo>
                                    <a:pt x="35453" y="74916"/>
                                  </a:lnTo>
                                  <a:lnTo>
                                    <a:pt x="35453" y="120000"/>
                                  </a:lnTo>
                                  <a:lnTo>
                                    <a:pt x="0" y="120000"/>
                                  </a:lnTo>
                                  <a:lnTo>
                                    <a:pt x="0" y="0"/>
                                  </a:lnTo>
                                  <a:close/>
                                </a:path>
                              </a:pathLst>
                            </a:custGeom>
                            <a:solidFill>
                              <a:srgbClr val="181717"/>
                            </a:solidFill>
                            <a:ln>
                              <a:noFill/>
                            </a:ln>
                          </wps:spPr>
                          <wps:bodyPr lIns="91425" tIns="91425" rIns="91425" bIns="91425" anchor="ctr" anchorCtr="0"/>
                        </wps:wsp>
                        <wps:wsp>
                          <wps:cNvPr id="212" name="Freeform 212"/>
                          <wps:cNvSpPr/>
                          <wps:spPr>
                            <a:xfrm>
                              <a:off x="955129" y="4458"/>
                              <a:ext cx="120814" cy="224320"/>
                            </a:xfrm>
                            <a:custGeom>
                              <a:avLst/>
                              <a:gdLst/>
                              <a:ahLst/>
                              <a:cxnLst/>
                              <a:rect l="0" t="0" r="0" b="0"/>
                              <a:pathLst>
                                <a:path w="120000" h="120000" extrusionOk="0">
                                  <a:moveTo>
                                    <a:pt x="0" y="0"/>
                                  </a:moveTo>
                                  <a:lnTo>
                                    <a:pt x="120000" y="0"/>
                                  </a:lnTo>
                                  <a:lnTo>
                                    <a:pt x="120000" y="21427"/>
                                  </a:lnTo>
                                  <a:lnTo>
                                    <a:pt x="80844" y="21427"/>
                                  </a:lnTo>
                                  <a:lnTo>
                                    <a:pt x="80844" y="120000"/>
                                  </a:lnTo>
                                  <a:lnTo>
                                    <a:pt x="39155" y="120000"/>
                                  </a:lnTo>
                                  <a:lnTo>
                                    <a:pt x="39155" y="21427"/>
                                  </a:lnTo>
                                  <a:lnTo>
                                    <a:pt x="0" y="21427"/>
                                  </a:lnTo>
                                  <a:lnTo>
                                    <a:pt x="0" y="0"/>
                                  </a:lnTo>
                                  <a:close/>
                                </a:path>
                              </a:pathLst>
                            </a:custGeom>
                            <a:solidFill>
                              <a:srgbClr val="181717"/>
                            </a:solidFill>
                            <a:ln>
                              <a:noFill/>
                            </a:ln>
                          </wps:spPr>
                          <wps:bodyPr lIns="91425" tIns="91425" rIns="91425" bIns="91425" anchor="ctr" anchorCtr="0"/>
                        </wps:wsp>
                        <wps:wsp>
                          <wps:cNvPr id="213" name="Freeform 213"/>
                          <wps:cNvSpPr/>
                          <wps:spPr>
                            <a:xfrm>
                              <a:off x="878255" y="4458"/>
                              <a:ext cx="41668" cy="224320"/>
                            </a:xfrm>
                            <a:custGeom>
                              <a:avLst/>
                              <a:gdLst/>
                              <a:ahLst/>
                              <a:cxnLst/>
                              <a:rect l="0" t="0" r="0" b="0"/>
                              <a:pathLst>
                                <a:path w="120000" h="120000" extrusionOk="0">
                                  <a:moveTo>
                                    <a:pt x="0" y="0"/>
                                  </a:moveTo>
                                  <a:lnTo>
                                    <a:pt x="120000" y="0"/>
                                  </a:lnTo>
                                  <a:lnTo>
                                    <a:pt x="120000" y="120000"/>
                                  </a:lnTo>
                                  <a:lnTo>
                                    <a:pt x="0" y="120000"/>
                                  </a:lnTo>
                                  <a:lnTo>
                                    <a:pt x="0" y="0"/>
                                  </a:lnTo>
                                </a:path>
                              </a:pathLst>
                            </a:custGeom>
                            <a:solidFill>
                              <a:srgbClr val="181717"/>
                            </a:solidFill>
                            <a:ln>
                              <a:noFill/>
                            </a:ln>
                          </wps:spPr>
                          <wps:bodyPr lIns="91425" tIns="91425" rIns="91425" bIns="91425" anchor="ctr" anchorCtr="0"/>
                        </wps:wsp>
                        <wps:wsp>
                          <wps:cNvPr id="214" name="Freeform 214"/>
                          <wps:cNvSpPr/>
                          <wps:spPr>
                            <a:xfrm>
                              <a:off x="651472" y="4458"/>
                              <a:ext cx="175616" cy="224320"/>
                            </a:xfrm>
                            <a:custGeom>
                              <a:avLst/>
                              <a:gdLst/>
                              <a:ahLst/>
                              <a:cxnLst/>
                              <a:rect l="0" t="0" r="0" b="0"/>
                              <a:pathLst>
                                <a:path w="120000" h="120000" extrusionOk="0">
                                  <a:moveTo>
                                    <a:pt x="0" y="0"/>
                                  </a:moveTo>
                                  <a:lnTo>
                                    <a:pt x="31536" y="0"/>
                                  </a:lnTo>
                                  <a:lnTo>
                                    <a:pt x="54741" y="32230"/>
                                  </a:lnTo>
                                  <a:cubicBezTo>
                                    <a:pt x="56719" y="34975"/>
                                    <a:pt x="59782" y="39771"/>
                                    <a:pt x="59782" y="39771"/>
                                  </a:cubicBezTo>
                                  <a:lnTo>
                                    <a:pt x="60216" y="39771"/>
                                  </a:lnTo>
                                  <a:cubicBezTo>
                                    <a:pt x="60216" y="39771"/>
                                    <a:pt x="63506" y="34975"/>
                                    <a:pt x="65475" y="32053"/>
                                  </a:cubicBezTo>
                                  <a:lnTo>
                                    <a:pt x="88463" y="0"/>
                                  </a:lnTo>
                                  <a:lnTo>
                                    <a:pt x="120000" y="0"/>
                                  </a:lnTo>
                                  <a:lnTo>
                                    <a:pt x="120000" y="120000"/>
                                  </a:lnTo>
                                  <a:lnTo>
                                    <a:pt x="91527" y="120000"/>
                                  </a:lnTo>
                                  <a:lnTo>
                                    <a:pt x="91527" y="46110"/>
                                  </a:lnTo>
                                  <a:cubicBezTo>
                                    <a:pt x="91527" y="42685"/>
                                    <a:pt x="91752" y="37882"/>
                                    <a:pt x="91752" y="37882"/>
                                  </a:cubicBezTo>
                                  <a:lnTo>
                                    <a:pt x="91309" y="37882"/>
                                  </a:lnTo>
                                  <a:cubicBezTo>
                                    <a:pt x="91309" y="37882"/>
                                    <a:pt x="88680" y="41999"/>
                                    <a:pt x="86493" y="44744"/>
                                  </a:cubicBezTo>
                                  <a:lnTo>
                                    <a:pt x="60216" y="79372"/>
                                  </a:lnTo>
                                  <a:lnTo>
                                    <a:pt x="59782" y="79372"/>
                                  </a:lnTo>
                                  <a:lnTo>
                                    <a:pt x="33948" y="45083"/>
                                  </a:lnTo>
                                  <a:cubicBezTo>
                                    <a:pt x="31978" y="42339"/>
                                    <a:pt x="28689" y="37542"/>
                                    <a:pt x="28689" y="37542"/>
                                  </a:cubicBezTo>
                                  <a:lnTo>
                                    <a:pt x="28247" y="37542"/>
                                  </a:lnTo>
                                  <a:cubicBezTo>
                                    <a:pt x="28247" y="37542"/>
                                    <a:pt x="28463" y="42516"/>
                                    <a:pt x="28463" y="46110"/>
                                  </a:cubicBezTo>
                                  <a:lnTo>
                                    <a:pt x="28463" y="120000"/>
                                  </a:lnTo>
                                  <a:lnTo>
                                    <a:pt x="0" y="120000"/>
                                  </a:lnTo>
                                  <a:lnTo>
                                    <a:pt x="0" y="0"/>
                                  </a:lnTo>
                                  <a:close/>
                                </a:path>
                              </a:pathLst>
                            </a:custGeom>
                            <a:solidFill>
                              <a:srgbClr val="181717"/>
                            </a:solidFill>
                            <a:ln>
                              <a:noFill/>
                            </a:ln>
                          </wps:spPr>
                          <wps:txbx>
                            <w:txbxContent>
                              <w:p w14:paraId="0C4632B5" w14:textId="77777777" w:rsidR="005E32BD" w:rsidRDefault="005E32BD" w:rsidP="00C129D8">
                                <w:pPr>
                                  <w:spacing w:line="240" w:lineRule="auto"/>
                                  <w:textDirection w:val="btLr"/>
                                </w:pPr>
                              </w:p>
                            </w:txbxContent>
                          </wps:txbx>
                          <wps:bodyPr lIns="91425" tIns="91425" rIns="91425" bIns="91425" anchor="ctr" anchorCtr="0"/>
                        </wps:wsp>
                        <wps:wsp>
                          <wps:cNvPr id="215" name="Freeform 215"/>
                          <wps:cNvSpPr/>
                          <wps:spPr>
                            <a:xfrm>
                              <a:off x="531945" y="1244"/>
                              <a:ext cx="78251" cy="70827"/>
                            </a:xfrm>
                            <a:custGeom>
                              <a:avLst/>
                              <a:gdLst/>
                              <a:ahLst/>
                              <a:cxnLst/>
                              <a:rect l="0" t="0" r="0" b="0"/>
                              <a:pathLst>
                                <a:path w="120000" h="120000" extrusionOk="0">
                                  <a:moveTo>
                                    <a:pt x="15336" y="0"/>
                                  </a:moveTo>
                                  <a:cubicBezTo>
                                    <a:pt x="71348" y="0"/>
                                    <a:pt x="103309" y="34233"/>
                                    <a:pt x="120000" y="81979"/>
                                  </a:cubicBezTo>
                                  <a:lnTo>
                                    <a:pt x="64474" y="120000"/>
                                  </a:lnTo>
                                  <a:cubicBezTo>
                                    <a:pt x="56119" y="88520"/>
                                    <a:pt x="41376" y="67885"/>
                                    <a:pt x="15336" y="67885"/>
                                  </a:cubicBezTo>
                                  <a:lnTo>
                                    <a:pt x="0" y="73996"/>
                                  </a:lnTo>
                                  <a:lnTo>
                                    <a:pt x="0" y="3175"/>
                                  </a:lnTo>
                                  <a:lnTo>
                                    <a:pt x="15336" y="0"/>
                                  </a:lnTo>
                                  <a:close/>
                                </a:path>
                              </a:pathLst>
                            </a:custGeom>
                            <a:solidFill>
                              <a:srgbClr val="181717"/>
                            </a:solidFill>
                            <a:ln>
                              <a:noFill/>
                            </a:ln>
                          </wps:spPr>
                          <wps:txbx>
                            <w:txbxContent>
                              <w:p w14:paraId="26EF0636" w14:textId="77777777" w:rsidR="005E32BD" w:rsidRDefault="005E32BD" w:rsidP="00C129D8">
                                <w:pPr>
                                  <w:spacing w:line="240" w:lineRule="auto"/>
                                  <w:textDirection w:val="btLr"/>
                                </w:pPr>
                              </w:p>
                            </w:txbxContent>
                          </wps:txbx>
                          <wps:bodyPr lIns="91425" tIns="91425" rIns="91425" bIns="91425" anchor="ctr" anchorCtr="0"/>
                        </wps:wsp>
                        <wps:wsp>
                          <wps:cNvPr id="216" name="Freeform 216"/>
                          <wps:cNvSpPr/>
                          <wps:spPr>
                            <a:xfrm>
                              <a:off x="1894624" y="280911"/>
                              <a:ext cx="33832" cy="168084"/>
                            </a:xfrm>
                            <a:custGeom>
                              <a:avLst/>
                              <a:gdLst/>
                              <a:ahLst/>
                              <a:cxnLst/>
                              <a:rect l="0" t="0" r="0" b="0"/>
                              <a:pathLst>
                                <a:path w="120000" h="120000" extrusionOk="0">
                                  <a:moveTo>
                                    <a:pt x="0" y="0"/>
                                  </a:moveTo>
                                  <a:lnTo>
                                    <a:pt x="105585" y="0"/>
                                  </a:lnTo>
                                  <a:lnTo>
                                    <a:pt x="120000" y="6313"/>
                                  </a:lnTo>
                                  <a:lnTo>
                                    <a:pt x="120000" y="55240"/>
                                  </a:lnTo>
                                  <a:lnTo>
                                    <a:pt x="114098" y="52633"/>
                                  </a:lnTo>
                                  <a:cubicBezTo>
                                    <a:pt x="107295" y="49369"/>
                                    <a:pt x="99637" y="44581"/>
                                    <a:pt x="99637" y="44581"/>
                                  </a:cubicBezTo>
                                  <a:lnTo>
                                    <a:pt x="97928" y="44581"/>
                                  </a:lnTo>
                                  <a:cubicBezTo>
                                    <a:pt x="97928" y="44581"/>
                                    <a:pt x="98782" y="49713"/>
                                    <a:pt x="98782" y="53494"/>
                                  </a:cubicBezTo>
                                  <a:lnTo>
                                    <a:pt x="98782" y="120000"/>
                                  </a:lnTo>
                                  <a:lnTo>
                                    <a:pt x="0" y="120000"/>
                                  </a:lnTo>
                                  <a:lnTo>
                                    <a:pt x="0" y="0"/>
                                  </a:lnTo>
                                  <a:close/>
                                </a:path>
                              </a:pathLst>
                            </a:custGeom>
                            <a:solidFill>
                              <a:srgbClr val="181717"/>
                            </a:solidFill>
                            <a:ln>
                              <a:noFill/>
                            </a:ln>
                          </wps:spPr>
                          <wps:txbx>
                            <w:txbxContent>
                              <w:p w14:paraId="0B7AD827" w14:textId="77777777" w:rsidR="005E32BD" w:rsidRDefault="005E32BD" w:rsidP="00C129D8">
                                <w:pPr>
                                  <w:spacing w:line="240" w:lineRule="auto"/>
                                  <w:textDirection w:val="btLr"/>
                                </w:pPr>
                              </w:p>
                            </w:txbxContent>
                          </wps:txbx>
                          <wps:bodyPr lIns="91425" tIns="91425" rIns="91425" bIns="91425" anchor="ctr" anchorCtr="0"/>
                        </wps:wsp>
                        <wps:wsp>
                          <wps:cNvPr id="217" name="Freeform 217"/>
                          <wps:cNvSpPr/>
                          <wps:spPr>
                            <a:xfrm>
                              <a:off x="1807864" y="278525"/>
                              <a:ext cx="57868" cy="172868"/>
                            </a:xfrm>
                            <a:custGeom>
                              <a:avLst/>
                              <a:gdLst/>
                              <a:ahLst/>
                              <a:cxnLst/>
                              <a:rect l="0" t="0" r="0" b="0"/>
                              <a:pathLst>
                                <a:path w="120000" h="120000" extrusionOk="0">
                                  <a:moveTo>
                                    <a:pt x="0" y="0"/>
                                  </a:moveTo>
                                  <a:lnTo>
                                    <a:pt x="57179" y="4873"/>
                                  </a:lnTo>
                                  <a:cubicBezTo>
                                    <a:pt x="103748" y="14248"/>
                                    <a:pt x="120000" y="35998"/>
                                    <a:pt x="120000" y="60000"/>
                                  </a:cubicBezTo>
                                  <a:cubicBezTo>
                                    <a:pt x="120000" y="84001"/>
                                    <a:pt x="103748" y="105751"/>
                                    <a:pt x="57179" y="115126"/>
                                  </a:cubicBezTo>
                                  <a:lnTo>
                                    <a:pt x="0" y="120000"/>
                                  </a:lnTo>
                                  <a:lnTo>
                                    <a:pt x="0" y="99168"/>
                                  </a:lnTo>
                                  <a:lnTo>
                                    <a:pt x="25222" y="96470"/>
                                  </a:lnTo>
                                  <a:cubicBezTo>
                                    <a:pt x="46303" y="91157"/>
                                    <a:pt x="55265" y="78249"/>
                                    <a:pt x="55265" y="60000"/>
                                  </a:cubicBezTo>
                                  <a:cubicBezTo>
                                    <a:pt x="55265" y="41744"/>
                                    <a:pt x="46585" y="28839"/>
                                    <a:pt x="25433" y="23528"/>
                                  </a:cubicBezTo>
                                  <a:lnTo>
                                    <a:pt x="0" y="20831"/>
                                  </a:lnTo>
                                  <a:lnTo>
                                    <a:pt x="0" y="0"/>
                                  </a:lnTo>
                                  <a:close/>
                                </a:path>
                              </a:pathLst>
                            </a:custGeom>
                            <a:solidFill>
                              <a:srgbClr val="181717"/>
                            </a:solidFill>
                            <a:ln>
                              <a:noFill/>
                            </a:ln>
                          </wps:spPr>
                          <wps:txbx>
                            <w:txbxContent>
                              <w:p w14:paraId="0E47646D" w14:textId="77777777" w:rsidR="005E32BD" w:rsidRDefault="005E32BD" w:rsidP="00C129D8">
                                <w:pPr>
                                  <w:spacing w:line="240" w:lineRule="auto"/>
                                  <w:textDirection w:val="btLr"/>
                                </w:pPr>
                              </w:p>
                            </w:txbxContent>
                          </wps:txbx>
                          <wps:bodyPr lIns="91425" tIns="91425" rIns="91425" bIns="91425" anchor="ctr" anchorCtr="0"/>
                        </wps:wsp>
                        <wps:wsp>
                          <wps:cNvPr id="218" name="Freeform 218"/>
                          <wps:cNvSpPr/>
                          <wps:spPr>
                            <a:xfrm>
                              <a:off x="1807864" y="188708"/>
                              <a:ext cx="18585" cy="40069"/>
                            </a:xfrm>
                            <a:custGeom>
                              <a:avLst/>
                              <a:gdLst/>
                              <a:ahLst/>
                              <a:cxnLst/>
                              <a:rect l="0" t="0" r="0" b="0"/>
                              <a:pathLst>
                                <a:path w="120000" h="120000" extrusionOk="0">
                                  <a:moveTo>
                                    <a:pt x="0" y="0"/>
                                  </a:moveTo>
                                  <a:lnTo>
                                    <a:pt x="120000" y="0"/>
                                  </a:lnTo>
                                  <a:lnTo>
                                    <a:pt x="120000" y="120000"/>
                                  </a:lnTo>
                                  <a:lnTo>
                                    <a:pt x="0" y="120000"/>
                                  </a:lnTo>
                                  <a:lnTo>
                                    <a:pt x="0" y="0"/>
                                  </a:lnTo>
                                </a:path>
                              </a:pathLst>
                            </a:custGeom>
                            <a:solidFill>
                              <a:srgbClr val="181717"/>
                            </a:solidFill>
                            <a:ln>
                              <a:noFill/>
                            </a:ln>
                          </wps:spPr>
                          <wps:bodyPr lIns="91425" tIns="91425" rIns="91425" bIns="91425" anchor="ctr" anchorCtr="0"/>
                        </wps:wsp>
                        <wps:wsp>
                          <wps:cNvPr id="219" name="Freeform 219"/>
                          <wps:cNvSpPr/>
                          <wps:spPr>
                            <a:xfrm>
                              <a:off x="1858428" y="4458"/>
                              <a:ext cx="70028" cy="224320"/>
                            </a:xfrm>
                            <a:custGeom>
                              <a:avLst/>
                              <a:gdLst/>
                              <a:ahLst/>
                              <a:cxnLst/>
                              <a:rect l="0" t="0" r="0" b="0"/>
                              <a:pathLst>
                                <a:path w="120000" h="120000" extrusionOk="0">
                                  <a:moveTo>
                                    <a:pt x="0" y="0"/>
                                  </a:moveTo>
                                  <a:lnTo>
                                    <a:pt x="99412" y="0"/>
                                  </a:lnTo>
                                  <a:lnTo>
                                    <a:pt x="120000" y="732"/>
                                  </a:lnTo>
                                  <a:lnTo>
                                    <a:pt x="120000" y="23386"/>
                                  </a:lnTo>
                                  <a:lnTo>
                                    <a:pt x="99412" y="21427"/>
                                  </a:lnTo>
                                  <a:lnTo>
                                    <a:pt x="71404" y="21427"/>
                                  </a:lnTo>
                                  <a:lnTo>
                                    <a:pt x="71404" y="98565"/>
                                  </a:lnTo>
                                  <a:lnTo>
                                    <a:pt x="99412" y="98565"/>
                                  </a:lnTo>
                                  <a:lnTo>
                                    <a:pt x="120000" y="96607"/>
                                  </a:lnTo>
                                  <a:lnTo>
                                    <a:pt x="120000" y="119267"/>
                                  </a:lnTo>
                                  <a:lnTo>
                                    <a:pt x="99412" y="120000"/>
                                  </a:lnTo>
                                  <a:lnTo>
                                    <a:pt x="0" y="120000"/>
                                  </a:lnTo>
                                  <a:lnTo>
                                    <a:pt x="0" y="0"/>
                                  </a:lnTo>
                                  <a:close/>
                                </a:path>
                              </a:pathLst>
                            </a:custGeom>
                            <a:solidFill>
                              <a:srgbClr val="181717"/>
                            </a:solidFill>
                            <a:ln>
                              <a:noFill/>
                            </a:ln>
                          </wps:spPr>
                          <wps:bodyPr lIns="91425" tIns="91425" rIns="91425" bIns="91425" anchor="ctr" anchorCtr="0"/>
                        </wps:wsp>
                        <wps:wsp>
                          <wps:cNvPr id="220" name="Freeform 220"/>
                          <wps:cNvSpPr/>
                          <wps:spPr>
                            <a:xfrm>
                              <a:off x="1928457" y="280911"/>
                              <a:ext cx="70371" cy="168084"/>
                            </a:xfrm>
                            <a:custGeom>
                              <a:avLst/>
                              <a:gdLst/>
                              <a:ahLst/>
                              <a:cxnLst/>
                              <a:rect l="0" t="0" r="0" b="0"/>
                              <a:pathLst>
                                <a:path w="120000" h="120000" extrusionOk="0">
                                  <a:moveTo>
                                    <a:pt x="72507" y="0"/>
                                  </a:moveTo>
                                  <a:lnTo>
                                    <a:pt x="120000" y="0"/>
                                  </a:lnTo>
                                  <a:lnTo>
                                    <a:pt x="120000" y="120000"/>
                                  </a:lnTo>
                                  <a:lnTo>
                                    <a:pt x="70448" y="120000"/>
                                  </a:lnTo>
                                  <a:lnTo>
                                    <a:pt x="0" y="55240"/>
                                  </a:lnTo>
                                  <a:lnTo>
                                    <a:pt x="0" y="6313"/>
                                  </a:lnTo>
                                  <a:lnTo>
                                    <a:pt x="65143" y="65661"/>
                                  </a:lnTo>
                                  <a:cubicBezTo>
                                    <a:pt x="68412" y="68572"/>
                                    <a:pt x="72094" y="73713"/>
                                    <a:pt x="72094" y="73713"/>
                                  </a:cubicBezTo>
                                  <a:lnTo>
                                    <a:pt x="72895" y="73713"/>
                                  </a:lnTo>
                                  <a:cubicBezTo>
                                    <a:pt x="72895" y="72860"/>
                                    <a:pt x="72507" y="67883"/>
                                    <a:pt x="72507" y="64972"/>
                                  </a:cubicBezTo>
                                  <a:lnTo>
                                    <a:pt x="72507" y="0"/>
                                  </a:lnTo>
                                  <a:close/>
                                </a:path>
                              </a:pathLst>
                            </a:custGeom>
                            <a:solidFill>
                              <a:srgbClr val="181717"/>
                            </a:solidFill>
                            <a:ln>
                              <a:noFill/>
                            </a:ln>
                          </wps:spPr>
                          <wps:txbx>
                            <w:txbxContent>
                              <w:p w14:paraId="4DA7E9FD" w14:textId="77777777" w:rsidR="005E32BD" w:rsidRDefault="005E32BD" w:rsidP="00C129D8">
                                <w:pPr>
                                  <w:spacing w:line="240" w:lineRule="auto"/>
                                  <w:textDirection w:val="btLr"/>
                                </w:pPr>
                              </w:p>
                            </w:txbxContent>
                          </wps:txbx>
                          <wps:bodyPr lIns="91425" tIns="91425" rIns="91425" bIns="91425" anchor="ctr" anchorCtr="0"/>
                        </wps:wsp>
                        <wps:wsp>
                          <wps:cNvPr id="221" name="Freeform 221"/>
                          <wps:cNvSpPr/>
                          <wps:spPr>
                            <a:xfrm>
                              <a:off x="1928457" y="5827"/>
                              <a:ext cx="70014" cy="221579"/>
                            </a:xfrm>
                            <a:custGeom>
                              <a:avLst/>
                              <a:gdLst/>
                              <a:ahLst/>
                              <a:cxnLst/>
                              <a:rect l="0" t="0" r="0" b="0"/>
                              <a:pathLst>
                                <a:path w="120000" h="120000" extrusionOk="0">
                                  <a:moveTo>
                                    <a:pt x="0" y="0"/>
                                  </a:moveTo>
                                  <a:lnTo>
                                    <a:pt x="15884" y="572"/>
                                  </a:lnTo>
                                  <a:cubicBezTo>
                                    <a:pt x="93519" y="6584"/>
                                    <a:pt x="120000" y="32362"/>
                                    <a:pt x="120000" y="60003"/>
                                  </a:cubicBezTo>
                                  <a:cubicBezTo>
                                    <a:pt x="120000" y="87638"/>
                                    <a:pt x="93519" y="113415"/>
                                    <a:pt x="15884" y="119427"/>
                                  </a:cubicBezTo>
                                  <a:lnTo>
                                    <a:pt x="0" y="120000"/>
                                  </a:lnTo>
                                  <a:lnTo>
                                    <a:pt x="0" y="97060"/>
                                  </a:lnTo>
                                  <a:lnTo>
                                    <a:pt x="10835" y="96017"/>
                                  </a:lnTo>
                                  <a:cubicBezTo>
                                    <a:pt x="37169" y="90161"/>
                                    <a:pt x="48605" y="76401"/>
                                    <a:pt x="48605" y="60003"/>
                                  </a:cubicBezTo>
                                  <a:cubicBezTo>
                                    <a:pt x="48605" y="43599"/>
                                    <a:pt x="37169" y="29834"/>
                                    <a:pt x="10835" y="23977"/>
                                  </a:cubicBezTo>
                                  <a:lnTo>
                                    <a:pt x="0" y="22933"/>
                                  </a:lnTo>
                                  <a:lnTo>
                                    <a:pt x="0" y="0"/>
                                  </a:lnTo>
                                  <a:close/>
                                </a:path>
                              </a:pathLst>
                            </a:custGeom>
                            <a:solidFill>
                              <a:srgbClr val="181717"/>
                            </a:solidFill>
                            <a:ln>
                              <a:noFill/>
                            </a:ln>
                          </wps:spPr>
                          <wps:txbx>
                            <w:txbxContent>
                              <w:p w14:paraId="4A92D480" w14:textId="77777777" w:rsidR="005E32BD" w:rsidRDefault="005E32BD" w:rsidP="00C129D8">
                                <w:pPr>
                                  <w:spacing w:line="240" w:lineRule="auto"/>
                                  <w:textDirection w:val="btLr"/>
                                </w:pPr>
                              </w:p>
                            </w:txbxContent>
                          </wps:txbx>
                          <wps:bodyPr lIns="91425" tIns="91425" rIns="91425" bIns="91425" anchor="ctr" anchorCtr="0"/>
                        </wps:wsp>
                        <wps:wsp>
                          <wps:cNvPr id="222" name="Rectangle 222"/>
                          <wps:cNvSpPr/>
                          <wps:spPr>
                            <a:xfrm>
                              <a:off x="2085936" y="200672"/>
                              <a:ext cx="3628410" cy="273431"/>
                            </a:xfrm>
                            <a:prstGeom prst="rect">
                              <a:avLst/>
                            </a:prstGeom>
                            <a:noFill/>
                            <a:ln>
                              <a:noFill/>
                            </a:ln>
                          </wps:spPr>
                          <wps:txbx>
                            <w:txbxContent>
                              <w:p w14:paraId="5996364C" w14:textId="77777777" w:rsidR="005E32BD" w:rsidRDefault="005E32BD" w:rsidP="00C129D8">
                                <w:pPr>
                                  <w:spacing w:line="258" w:lineRule="auto"/>
                                  <w:textDirection w:val="btLr"/>
                                </w:pPr>
                                <w:r>
                                  <w:rPr>
                                    <w:sz w:val="24"/>
                                  </w:rPr>
                                  <w:t>Serving homeless men, women, and children</w:t>
                                </w:r>
                              </w:p>
                            </w:txbxContent>
                          </wps:txbx>
                          <wps:bodyPr lIns="0" tIns="0" rIns="0" bIns="0" anchor="t" anchorCtr="0"/>
                        </wps:wsp>
                        <wps:wsp>
                          <wps:cNvPr id="223" name="Freeform 223"/>
                          <wps:cNvSpPr/>
                          <wps:spPr>
                            <a:xfrm>
                              <a:off x="2065860" y="407231"/>
                              <a:ext cx="4786820" cy="0"/>
                            </a:xfrm>
                            <a:custGeom>
                              <a:avLst/>
                              <a:gdLst/>
                              <a:ahLst/>
                              <a:cxnLst/>
                              <a:rect l="0" t="0" r="0" b="0"/>
                              <a:pathLst>
                                <a:path w="120000" h="120000" extrusionOk="0">
                                  <a:moveTo>
                                    <a:pt x="0" y="0"/>
                                  </a:moveTo>
                                  <a:lnTo>
                                    <a:pt x="120000" y="0"/>
                                  </a:lnTo>
                                </a:path>
                              </a:pathLst>
                            </a:custGeom>
                            <a:noFill/>
                            <a:ln w="12700" cap="flat" cmpd="sng">
                              <a:solidFill>
                                <a:srgbClr val="181717"/>
                              </a:solidFill>
                              <a:prstDash val="solid"/>
                              <a:miter/>
                              <a:headEnd type="none" w="med" len="med"/>
                              <a:tailEnd type="none" w="med" len="med"/>
                            </a:ln>
                          </wps:spPr>
                          <wps:bodyPr lIns="91425" tIns="91425" rIns="91425" bIns="91425" anchor="ctr" anchorCtr="0"/>
                        </wps:wsp>
                      </wpg:grpSp>
                    </wpg:wgp>
                  </a:graphicData>
                </a:graphic>
                <wp14:sizeRelH relativeFrom="margin">
                  <wp14:pctWidth>0</wp14:pctWidth>
                </wp14:sizeRelH>
                <wp14:sizeRelV relativeFrom="margin">
                  <wp14:pctHeight>0</wp14:pctHeight>
                </wp14:sizeRelV>
              </wp:anchor>
            </w:drawing>
          </mc:Choice>
          <mc:Fallback>
            <w:pict>
              <v:group id="Group 113" o:spid="_x0000_s1174" style="position:absolute;margin-left:-5.5pt;margin-top:.45pt;width:528.95pt;height:30.05pt;z-index:-251649024;mso-position-horizontal-relative:margin;mso-width-relative:margin;mso-height-relative:margin" coordorigin="19196,35541" coordsize="68526,4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" o:allowincell="f">
                <v:group id="Group 114" o:spid="_x0000_s1175" style="position:absolute;left:19196;top:35541;width:68527;height:4741" coordsize="68526,47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rect id="Rectangle 189" o:spid="_x0000_s1176" style="position:absolute;width:68526;height:45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g9sMIA&#10;AADcAAAADwAAAGRycy9kb3ducmV2LnhtbERPzWrCQBC+F/oOyxR6q5uGEjS6SlsqtJ408QHG7JgN&#10;ZmfT7GrSt+8Kgrf5+H5nsRptKy7U+8axgtdJAoK4crrhWsG+XL9MQfiArLF1TAr+yMNq+fiwwFy7&#10;gXd0KUItYgj7HBWYELpcSl8ZsugnriOO3NH1FkOEfS11j0MMt61MkySTFhuODQY7+jRUnYqzVbB9&#10;c5R+pf6jqO3MjIdy8/OLmVLPT+P7HESgMdzFN/e3jvOnM7g+Ey+Qy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D2wwgAAANwAAAAPAAAAAAAAAAAAAAAAAJgCAABkcnMvZG93&#10;bnJldi54bWxQSwUGAAAAAAQABAD1AAAAhwMAAAAA&#10;" filled="f" stroked="f">
                    <v:textbox inset="2.53958mm,2.53958mm,2.53958mm,2.53958mm">
                      <w:txbxContent>
                        <w:p w14:paraId="14DCD4F5" w14:textId="77777777" w:rsidR="005E32BD" w:rsidRDefault="005E32BD" w:rsidP="00C129D8">
                          <w:pPr>
                            <w:spacing w:line="240" w:lineRule="auto"/>
                            <w:ind w:left="-900"/>
                            <w:textDirection w:val="btLr"/>
                          </w:pPr>
                        </w:p>
                      </w:txbxContent>
                    </v:textbox>
                  </v:rect>
                  <v:shape id="Freeform 190" o:spid="_x0000_s1177" style="position:absolute;left:4860;top:2809;width:459;height:168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SGuMQA&#10;AADcAAAADwAAAGRycy9kb3ducmV2LnhtbESPQU/DMAyF70j8h8hIXNCWwgFBt2waSIhxG2WX3bzG&#10;ayoSp2tCV/79fJi0m633/N7n+XIMXg3UpzaygcdpAYq4jrblxsD252PyAiplZIs+Mhn4pwTLxe3N&#10;HEsbT/xNQ5UbJSGcSjTgcu5KrVPtKGCaxo5YtEPsA2ZZ+0bbHk8SHrx+KopnHbBlaXDY0buj+rf6&#10;Cwb2/o0etDuu7ddnTruNH1bHShtzfzeuZqAyjflqvlyvreC/Cr48IxPoxR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EhrjEAAAA3AAAAA8AAAAAAAAAAAAAAAAAmAIAAGRycy9k&#10;b3ducmV2LnhtbFBLBQYAAAAABAAEAPUAAACJAwAAAAA=&#10;" path="m,l99278,r20722,948l120000,7456,99278,6518r-74152,l25126,73033r74152,l120000,72095r,6950l99278,79543r-74152,l25126,120000,,120000,,xe" fillcolor="#181717" stroked="f">
                    <v:path arrowok="t" o:extrusionok="f" textboxrect="0,0,120000,120000"/>
                  </v:shape>
                  <v:shape id="Freeform 191" o:spid="_x0000_s1178" style="position:absolute;left:4720;top:1637;width:599;height:667;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EhwcQA&#10;AADcAAAADwAAAGRycy9kb3ducmV2LnhtbERP32vCMBB+H/g/hBN8m6kiMjujiOgmCEPr2F6P5myq&#10;zaVrMtv998tg4Nt9fD9vvuxsJW7U+NKxgtEwAUGcO11yoeD9tH18AuEDssbKMSn4IQ/LRe9hjql2&#10;LR/ploVCxBD2KSowIdSplD43ZNEPXU0cubNrLIYIm0LqBtsYbis5TpKptFhybDBY09pQfs2+rYLJ&#10;14fZt6G6bM7Hzc5vL58vh7dXpQb9bvUMIlAX7uJ/907H+bMR/D0TL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BIcHEAAAA3AAAAA8AAAAAAAAAAAAAAAAAmAIAAGRycy9k&#10;b3ducmV2LnhtbFBLBQYAAAAABAAEAPUAAACJAwAAAAA=&#10;" adj="-11796480,,5400" path="m71311,v5460,15271,15255,27947,27702,36805l120000,43491r,76509l94230,116922c49630,105636,16861,78636,,43213l71311,xe" fillcolor="#181717" stroked="f">
                    <v:stroke joinstyle="miter"/>
                    <v:formulas/>
                    <v:path arrowok="t" o:extrusionok="f" o:connecttype="custom" textboxrect="0,0,120000,120000"/>
                    <v:textbox inset="2.53958mm,2.53958mm,2.53958mm,2.53958mm">
                      <w:txbxContent>
                        <w:p w14:paraId="68842D0B" w14:textId="77777777" w:rsidR="005E32BD" w:rsidRDefault="005E32BD" w:rsidP="00C129D8">
                          <w:pPr>
                            <w:spacing w:line="240" w:lineRule="auto"/>
                            <w:textDirection w:val="btLr"/>
                          </w:pPr>
                        </w:p>
                      </w:txbxContent>
                    </v:textbox>
                  </v:shape>
                  <v:shape id="Freeform 192" o:spid="_x0000_s1179" style="position:absolute;left:4800;top:31;width:519;height:1266;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O/tsMA&#10;AADcAAAADwAAAGRycy9kb3ducmV2LnhtbERP22oCMRB9L/QfwhR8q9mKlHY1ShFvUChqRV+HzbhZ&#10;3UzWTXTXvzeFgm9zONcZjltbiivVvnCs4K2bgCDOnC44V7D9nb1+gPABWWPpmBTcyMN49Pw0xFS7&#10;htd03YRcxBD2KSowIVSplD4zZNF3XUUcuYOrLYYI61zqGpsYbkvZS5J3abHg2GCwoomh7LS5WAX9&#10;8858N6E8Tg/r6dLPjvv56mehVOel/RqACNSGh/jfvdRx/mcP/p6JF8jR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FO/tsMAAADcAAAADwAAAAAAAAAAAAAAAACYAgAAZHJzL2Rv&#10;d25yZXYueG1sUEsFBgAAAAAEAAQA9QAAAIgDAAAAAA==&#10;" adj="-11796480,,5400" path="m120000,r,39609l109483,41162v-8251,3225,-13072,7930,-13072,13851c96411,59719,99760,63719,105620,67253r14380,5589l120000,120000r-12832,-3003c53584,104662,,88570,,56228,,31634,32953,11304,85104,2675l120000,xe" fillcolor="#181717" stroked="f">
                    <v:stroke joinstyle="miter"/>
                    <v:formulas/>
                    <v:path arrowok="t" o:extrusionok="f" o:connecttype="custom" textboxrect="0,0,120000,120000"/>
                    <v:textbox inset="2.53958mm,2.53958mm,2.53958mm,2.53958mm">
                      <w:txbxContent>
                        <w:p w14:paraId="4FC6CA58" w14:textId="77777777" w:rsidR="005E32BD" w:rsidRDefault="005E32BD" w:rsidP="00C129D8">
                          <w:pPr>
                            <w:spacing w:line="240" w:lineRule="auto"/>
                            <w:textDirection w:val="btLr"/>
                          </w:pPr>
                        </w:p>
                      </w:txbxContent>
                    </v:textbox>
                  </v:shape>
                  <v:shape id="Freeform 193" o:spid="_x0000_s1180" style="position:absolute;width:4566;height:449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8aLcQA&#10;AADcAAAADwAAAGRycy9kb3ducmV2LnhtbERP32vCMBB+H/g/hBP2NlOdDFeNIqJTGIzpxnw9mrOp&#10;NpfaZLb+92Yw8O0+vp83mbW2FBeqfeFYQb+XgCDOnC44V/D9tXoagfABWWPpmBRcycNs2nmYYKpd&#10;w1u67EIuYgj7FBWYEKpUSp8Zsuh7riKO3MHVFkOEdS51jU0Mt6UcJMmLtFhwbDBY0cJQdtr9WgXD&#10;8495b0J5XB62y41fHfdvnx9rpR677XwMIlAb7uJ/90bH+a/P8PdMvEB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fGi3EAAAA3AAAAA8AAAAAAAAAAAAAAAAAmAIAAGRycy9k&#10;b3ducmV2LnhtbFBLBQYAAAAABAAEAPUAAACJAwAAAAA=&#10;" adj="-11796480,,5400" path="m29998,338c44997,,60003,15298,60003,15298v,,14996,-15292,29998,-14960c105004,677,119999,16643,119999,33463v,20031,-32885,54920,-32885,54920l87114,47044r21531,l108248,34625r-21134,l87114,14993r-12239,l74875,34625r-20736,l54139,47044r20736,l74875,104569,60003,120000c60003,120000,,67092,,33463,,16643,15002,677,29998,338xe" fillcolor="#181717" stroked="f">
                    <v:stroke joinstyle="miter"/>
                    <v:formulas/>
                    <v:path arrowok="t" o:extrusionok="f" o:connecttype="custom" textboxrect="0,0,120000,120000"/>
                    <v:textbox inset="2.53958mm,2.53958mm,2.53958mm,2.53958mm">
                      <w:txbxContent>
                        <w:p w14:paraId="6C14028B" w14:textId="77777777" w:rsidR="005E32BD" w:rsidRDefault="005E32BD" w:rsidP="00C129D8">
                          <w:pPr>
                            <w:spacing w:line="240" w:lineRule="auto"/>
                            <w:textDirection w:val="btLr"/>
                          </w:pPr>
                        </w:p>
                      </w:txbxContent>
                    </v:textbox>
                  </v:shape>
                  <v:shape id="Freeform 194" o:spid="_x0000_s1181" style="position:absolute;left:5319;top:2822;width:459;height:1667;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aCWcMA&#10;AADcAAAADwAAAGRycy9kb3ducmV2LnhtbERP22oCMRB9L/QfwhR8q9mKlHY1ShFvUChqRV+HzbhZ&#10;3UzWTXTXvzeFgm9zONcZjltbiivVvnCs4K2bgCDOnC44V7D9nb1+gPABWWPpmBTcyMN49Pw0xFS7&#10;htd03YRcxBD2KSowIVSplD4zZNF3XUUcuYOrLYYI61zqGpsYbkvZS5J3abHg2GCwoomh7LS5WAX9&#10;8858N6E8Tg/r6dLPjvv56mehVOel/RqACNSGh/jfvdRx/mcf/p6JF8jR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aCWcMAAADcAAAADwAAAAAAAAAAAAAAAACYAgAAZHJzL2Rv&#10;d25yZXYueG1sUEsFBgAAAAAEAAQA9QAAAIgDAAAAAA==&#10;" adj="-11796480,,5400" path="m,l41824,1930v53093,5647,78176,19193,78176,37207c120000,57452,93617,71270,38959,76635r76656,43365l87303,120000,15101,78353,,78719,,71714,30197,70336c73651,65766,94846,54683,94846,39137,94846,23584,73651,12504,30197,7936l,6559,,xe" fillcolor="#181717" stroked="f">
                    <v:stroke joinstyle="miter"/>
                    <v:formulas/>
                    <v:path arrowok="t" o:extrusionok="f" o:connecttype="custom" textboxrect="0,0,120000,120000"/>
                    <v:textbox inset="2.53958mm,2.53958mm,2.53958mm,2.53958mm">
                      <w:txbxContent>
                        <w:p w14:paraId="18505ADA" w14:textId="77777777" w:rsidR="005E32BD" w:rsidRDefault="005E32BD" w:rsidP="00C129D8">
                          <w:pPr>
                            <w:spacing w:line="240" w:lineRule="auto"/>
                            <w:textDirection w:val="btLr"/>
                          </w:pPr>
                        </w:p>
                      </w:txbxContent>
                    </v:textbox>
                  </v:shape>
                  <v:shape id="Freeform 195" o:spid="_x0000_s1182" style="position:absolute;left:16899;top:2809;width:312;height:168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G7Z8IA&#10;AADcAAAADwAAAGRycy9kb3ducmV2LnhtbERPS4vCMBC+C/sfwix403RFRbtG8YHo3rQ+zrPN2JZt&#10;JqWJWv+9WRC8zcf3nMmsMaW4Ue0Kywq+uhEI4tTqgjMFx8O6MwLhPLLG0jIpeJCD2fSjNcFY2zvv&#10;6Zb4TIQQdjEqyL2vYildmpNB17UVceAutjboA6wzqWu8h3BTyl4UDaXBgkNDjhUtc0r/kqtRYIar&#10;n825TAZF/7HanHa/TeYuC6Xan838G4Snxr/FL/dWh/njAfw/Ey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AbtnwgAAANwAAAAPAAAAAAAAAAAAAAAAAJgCAABkcnMvZG93&#10;bnJldi54bWxQSwUGAAAAAAQABAD1AAAAhwMAAAAA&#10;" path="m,l120000,r,120000l,120000,,e" fillcolor="#181717" stroked="f">
                    <v:path arrowok="t" o:extrusionok="f" textboxrect="0,0,120000,120000"/>
                  </v:shape>
                  <v:shape id="Freeform 196" o:spid="_x0000_s1183" style="position:absolute;left:13800;top:2809;width:312;height:168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MlEMIA&#10;AADcAAAADwAAAGRycy9kb3ducmV2LnhtbERPS2vCQBC+C/6HZYTe6kbRoKmr+ECsN41tz2N2TILZ&#10;2ZDdavz3XaHgbT6+58wWranEjRpXWlYw6EcgiDOrS84VfJ227xMQziNrrCyTggc5WMy7nRkm2t75&#10;SLfU5yKEsEtQQeF9nUjpsoIMur6tiQN3sY1BH2CTS93gPYSbSg6jKJYGSw4NBda0Lii7pr9GgYk3&#10;+91PlY7L0WOz+z6c29xdVkq99drlBwhPrX+J/92fOsyfxvB8Jlwg5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0yUQwgAAANwAAAAPAAAAAAAAAAAAAAAAAJgCAABkcnMvZG93&#10;bnJldi54bWxQSwUGAAAAAAQABAD1AAAAhwMAAAAA&#10;" path="m,l120000,r,120000l,120000,,e" fillcolor="#181717" stroked="f">
                    <v:path arrowok="t" o:extrusionok="f" textboxrect="0,0,120000,120000"/>
                  </v:shape>
                  <v:shape id="Freeform 197" o:spid="_x0000_s1184" style="position:absolute;left:12099;top:2809;width:1316;height:1680;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cLsQA&#10;AADcAAAADwAAAGRycy9kb3ducmV2LnhtbERP32vCMBB+H/g/hBP2NlNlOFeNIqJTGIzpxnw9mrOp&#10;NpfaZLb+92Yw8O0+vp83mbW2FBeqfeFYQb+XgCDOnC44V/D9tXoagfABWWPpmBRcycNs2nmYYKpd&#10;w1u67EIuYgj7FBWYEKpUSp8Zsuh7riKO3MHVFkOEdS51jU0Mt6UcJMlQWiw4NhisaGEoO+1+rYLn&#10;8495b0J5XB62y41fHfdvnx9rpR677XwMIlAb7uJ/90bH+a8v8PdMvEB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kHC7EAAAA3AAAAA8AAAAAAAAAAAAAAAAAmAIAAGRycy9k&#10;b3ducmV2LnhtbFBLBQYAAAAABAAEAPUAAACJAwAAAAA=&#10;" adj="-11796480,,5400" path="m,l31537,,54747,32232v1969,2738,5038,7544,5038,7544l60225,39776v,,3278,-4806,5247,-7716l88462,r31538,l120000,120000r-28469,l91531,46123v,-3437,220,-8233,220,-8233l91322,37890v,,-2629,4116,-4829,6855l60225,79371r-440,l33946,45089c31977,42342,28688,37546,28688,37546r-429,c28259,37546,28468,42523,28468,46123r,73877l,120000,,xe" fillcolor="#181717" stroked="f">
                    <v:stroke joinstyle="miter"/>
                    <v:formulas/>
                    <v:path arrowok="t" o:extrusionok="f" o:connecttype="custom" textboxrect="0,0,120000,120000"/>
                    <v:textbox inset="2.53958mm,2.53958mm,2.53958mm,2.53958mm">
                      <w:txbxContent>
                        <w:p w14:paraId="450794B3" w14:textId="77777777" w:rsidR="005E32BD" w:rsidRDefault="005E32BD" w:rsidP="00C129D8">
                          <w:pPr>
                            <w:spacing w:line="240" w:lineRule="auto"/>
                            <w:textDirection w:val="btLr"/>
                          </w:pPr>
                        </w:p>
                      </w:txbxContent>
                    </v:textbox>
                  </v:shape>
                  <v:shape id="Freeform 198" o:spid="_x0000_s1185" style="position:absolute;left:10948;top:2809;width:790;height:168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KKvsQA&#10;AADcAAAADwAAAGRycy9kb3ducmV2LnhtbESPQU/DMAyF70j8h8hIXNCWwgFBt2waSIhxG2WX3bzG&#10;ayoSp2tCV/79fJi0m633/N7n+XIMXg3UpzaygcdpAYq4jrblxsD252PyAiplZIs+Mhn4pwTLxe3N&#10;HEsbT/xNQ5UbJSGcSjTgcu5KrVPtKGCaxo5YtEPsA2ZZ+0bbHk8SHrx+KopnHbBlaXDY0buj+rf6&#10;Cwb2/o0etDuu7ddnTruNH1bHShtzfzeuZqAyjflqvlyvreC/Cq08IxPoxR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yir7EAAAA3AAAAA8AAAAAAAAAAAAAAAAAmAIAAGRycy9k&#10;b3ducmV2LnhtbFBLBQYAAAAABAAEAPUAAACJAwAAAAA=&#10;" path="m,l120000,r,6518l14584,6518r,55879l105415,62397r,6520l14584,68917r,44572l120000,113489r,6511l,120000,,xe" fillcolor="#181717" stroked="f">
                    <v:path arrowok="t" o:extrusionok="f" textboxrect="0,0,120000,120000"/>
                  </v:shape>
                  <v:shape id="Freeform 199" o:spid="_x0000_s1186" style="position:absolute;left:9639;top:2809;width:927;height:1704;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ctx8MA&#10;AADcAAAADwAAAGRycy9kb3ducmV2LnhtbERP22oCMRB9F/oPYQq+abYiRbdGKeINBFFb2tdhM25W&#10;N5N1k7rr3zcFoW9zONeZzFpbihvVvnCs4KWfgCDOnC44V/D5seyNQPiArLF0TAru5GE2fepMMNWu&#10;4QPdjiEXMYR9igpMCFUqpc8MWfR9VxFH7uRqiyHCOpe6xiaG21IOkuRVWiw4NhisaG4ouxx/rILh&#10;9ctsm1CeF6fDYuOX5+/VfrdWqvvcvr+BCNSGf/HDvdFx/ngMf8/EC+T0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vctx8MAAADcAAAADwAAAAAAAAAAAAAAAACYAgAAZHJzL2Rv&#10;d25yZXYueG1sUEsFBgAAAAAEAAQA9QAAAIgDAAAAAA==&#10;" adj="-11796480,,5400" path="m,l12430,r,79943c12430,102425,31388,113572,59999,113572v28907,,47553,-10977,47553,-33629l107552,r12448,l120000,78763v,27041,-22068,41236,-60001,41236c22082,119999,,105804,,78763l,xe" fillcolor="#181717" stroked="f">
                    <v:stroke joinstyle="miter"/>
                    <v:formulas/>
                    <v:path arrowok="t" o:extrusionok="f" o:connecttype="custom" textboxrect="0,0,120000,120000"/>
                    <v:textbox inset="2.53958mm,2.53958mm,2.53958mm,2.53958mm">
                      <w:txbxContent>
                        <w:p w14:paraId="15AF8B4B" w14:textId="77777777" w:rsidR="005E32BD" w:rsidRDefault="005E32BD" w:rsidP="00C129D8">
                          <w:pPr>
                            <w:spacing w:line="240" w:lineRule="auto"/>
                            <w:textDirection w:val="btLr"/>
                          </w:pPr>
                        </w:p>
                      </w:txbxContent>
                    </v:textbox>
                  </v:shape>
                  <v:shape id="Freeform 200" o:spid="_x0000_s1187" style="position:absolute;left:6129;top:2809;width:790;height:168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tyQ8IA&#10;AADcAAAADwAAAGRycy9kb3ducmV2LnhtbESPQWsCMRSE7wX/Q3iCl6LZepCyGkWFor3VbS/enpvn&#10;ZjF5WTdx3f77RhB6HGbmG2ax6p0VHbWh9qzgbZKBIC69rrlS8PP9MX4HESKyRuuZFPxSgNVy8LLA&#10;XPs7H6grYiUShEOOCkyMTS5lKA05DBPfECfv7FuHMcm2krrFe4I7K6dZNpMOa04LBhvaGiovxc0p&#10;ONkNvUpz3evPXQzHL9utr4VUajTs13MQkfr4H36291pBIsLjTDoC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K3JDwgAAANwAAAAPAAAAAAAAAAAAAAAAAJgCAABkcnMvZG93&#10;bnJldi54bWxQSwUGAAAAAAQABAD1AAAAhwMAAAAA&#10;" path="m,l120000,r,6518l14565,6518r,55879l105395,62397r,6520l14565,68917r,44572l120000,113489r,6511l,120000,,xe" fillcolor="#181717" stroked="f">
                    <v:path arrowok="t" o:extrusionok="f" textboxrect="0,0,120000,120000"/>
                  </v:shape>
                  <v:shape id="Freeform 201" o:spid="_x0000_s1188" style="position:absolute;left:17499;top:2785;width:579;height:172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7VOsYA&#10;AADcAAAADwAAAGRycy9kb3ducmV2LnhtbESP3WrCQBSE7wt9h+UUvKsbRaSkrqEU/0CQakt7e8ie&#10;ZGOzZ2N2NfHtuwXBy2FmvmFmWW9rcaHWV44VjIYJCOLc6YpLBV+fy+cXED4ga6wdk4Irecjmjw8z&#10;TLXreE+XQyhFhLBPUYEJoUml9Lkhi37oGuLoFa61GKJsS6lb7CLc1nKcJFNpseK4YLChd0P57+Fs&#10;FUxO32bbhfq4KPaLjV8ef1Yfu7VSg6f+7RVEoD7cw7f2RisYJyP4PxOP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67VOsYAAADcAAAADwAAAAAAAAAAAAAAAACYAgAAZHJz&#10;L2Rvd25yZXYueG1sUEsFBgAAAAAEAAQA9QAAAIsDAAAAAA==&#10;" adj="-11796480,,5400" path="m119985,r15,1l120000,20832r-15,-1c80166,20831,64734,35659,64734,60000v,24331,15932,39168,55251,39168l120000,99167r,20832l119985,120000c28863,120000,,92001,,60000,,27998,28863,,119985,xe" fillcolor="#181717" stroked="f">
                    <v:stroke joinstyle="miter"/>
                    <v:formulas/>
                    <v:path arrowok="t" o:extrusionok="f" o:connecttype="custom" textboxrect="0,0,120000,120000"/>
                    <v:textbox inset="2.53958mm,2.53958mm,2.53958mm,2.53958mm">
                      <w:txbxContent>
                        <w:p w14:paraId="59045A50" w14:textId="77777777" w:rsidR="005E32BD" w:rsidRDefault="005E32BD" w:rsidP="00C129D8">
                          <w:pPr>
                            <w:spacing w:line="240" w:lineRule="auto"/>
                            <w:textDirection w:val="btLr"/>
                          </w:pPr>
                        </w:p>
                      </w:txbxContent>
                    </v:textbox>
                  </v:shape>
                  <v:shape id="Freeform 202" o:spid="_x0000_s1189" style="position:absolute;left:15553;top:2785;width:1067;height:172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xLTcYA&#10;AADcAAAADwAAAGRycy9kb3ducmV2LnhtbESP3WrCQBSE7wu+w3KE3tVNQykluooUtUKh1B/09pA9&#10;ZqPZszG7Nenbu4Lg5TAz3zCjSWcrcaHGl44VvA4SEMS50yUXCrab+csHCB+QNVaOScE/eZiMe08j&#10;zLRreUWXdShEhLDPUIEJoc6k9Lkhi37gauLoHVxjMUTZFFI32Ea4rWSaJO/SYslxwWBNn4by0/rP&#10;Kng778x3G6rj7LCaLf38uF/8/nwp9dzvpkMQgbrwCN/bS60gTVK4nYlHQI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3xLTcYAAADcAAAADwAAAAAAAAAAAAAAAACYAgAAZHJz&#10;L2Rvd25yZXYueG1sUEsFBgAAAAAEAAQA9QAAAIsDAAAAAA==&#10;" adj="-11796480,,5400" path="m58920,v30819,,48386,10499,57577,25168l85950,36832c81361,27161,73243,20831,58920,20831v-9992,,-17024,3835,-17024,10332c41896,51836,120000,47657,120000,86165v,20664,-24873,33835,-59993,33835c30817,120000,9462,110664,,96999l30003,84498v4588,8834,16495,14670,30004,14670c74058,99168,84864,95165,84864,86165,84864,67167,6761,67335,6761,31833,6761,13823,28116,,58920,xe" fillcolor="#181717" stroked="f">
                    <v:stroke joinstyle="miter"/>
                    <v:formulas/>
                    <v:path arrowok="t" o:extrusionok="f" o:connecttype="custom" textboxrect="0,0,120000,120000"/>
                    <v:textbox inset="2.53958mm,2.53958mm,2.53958mm,2.53958mm">
                      <w:txbxContent>
                        <w:p w14:paraId="666819F9" w14:textId="77777777" w:rsidR="005E32BD" w:rsidRDefault="005E32BD" w:rsidP="00C129D8">
                          <w:pPr>
                            <w:spacing w:line="240" w:lineRule="auto"/>
                            <w:textDirection w:val="btLr"/>
                          </w:pPr>
                        </w:p>
                      </w:txbxContent>
                    </v:textbox>
                  </v:shape>
                  <v:shape id="Freeform 203" o:spid="_x0000_s1190" style="position:absolute;left:14352;top:2785;width:1066;height:172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Du1sYA&#10;AADcAAAADwAAAGRycy9kb3ducmV2LnhtbESPQWvCQBSE74L/YXlCb7rRikjqKlK0FQSpsbTXR/aZ&#10;jc2+TbNbk/77riD0OMzMN8xi1dlKXKnxpWMF41ECgjh3uuRCwftpO5yD8AFZY+WYFPySh9Wy31tg&#10;ql3LR7pmoRARwj5FBSaEOpXS54Ys+pGriaN3do3FEGVTSN1gG+G2kpMkmUmLJccFgzU9G8q/sh+r&#10;YPr9YfZtqC6b83Gz89vL58vb4VWph0G3fgIRqAv/4Xt7pxVMkke4nY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Du1sYAAADcAAAADwAAAAAAAAAAAAAAAACYAgAAZHJz&#10;L2Rvd25yZXYueG1sUEsFBgAAAAAEAAQA9QAAAIsDAAAAAA==&#10;" adj="-11796480,,5400" path="m58921,v30803,,48370,10499,57561,25168l85937,36832c81348,27161,73243,20831,58921,20831v-10006,,-17040,3835,-17040,10332c41881,51836,120000,47657,120000,86165v,20664,-24872,33835,-60008,33835c30804,120000,9462,110664,,96999l30003,84498v4588,8834,16482,14670,29989,14670c74043,99168,84864,95165,84864,86165,84864,67167,6761,67335,6761,31833,6761,13823,28116,,58921,xe" fillcolor="#181717" stroked="f">
                    <v:stroke joinstyle="miter"/>
                    <v:formulas/>
                    <v:path arrowok="t" o:extrusionok="f" o:connecttype="custom" textboxrect="0,0,120000,120000"/>
                    <v:textbox inset="2.53958mm,2.53958mm,2.53958mm,2.53958mm">
                      <w:txbxContent>
                        <w:p w14:paraId="59FA1E8B" w14:textId="77777777" w:rsidR="005E32BD" w:rsidRDefault="005E32BD" w:rsidP="00C129D8">
                          <w:pPr>
                            <w:spacing w:line="240" w:lineRule="auto"/>
                            <w:textDirection w:val="btLr"/>
                          </w:pPr>
                        </w:p>
                      </w:txbxContent>
                    </v:textbox>
                  </v:shape>
                  <v:shape id="Freeform 204" o:spid="_x0000_s1191" style="position:absolute;left:8382;top:2785;width:999;height:172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l2osUA&#10;AADcAAAADwAAAGRycy9kb3ducmV2LnhtbESP3WoCMRSE74W+QziCd5pVRGRrlFL8A0HUlvb2sDlu&#10;1m5Otpvorm/fFAQvh5n5hpktWluKG9W+cKxgOEhAEGdOF5wr+PxY9acgfEDWWDomBXfysJi/dGaY&#10;atfwkW6nkIsIYZ+iAhNClUrpM0MW/cBVxNE7u9piiLLOpa6xiXBbylGSTKTFguOCwYreDWU/p6tV&#10;MP79MrsmlJfl+bjc+tXle33Yb5Tqddu3VxCB2vAMP9pbrWCUjOH/TDw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2XaixQAAANwAAAAPAAAAAAAAAAAAAAAAAJgCAABkcnMv&#10;ZG93bnJldi54bWxQSwUGAAAAAAQABAD1AAAAigMAAAAA&#10;" adj="-11796480,,5400" path="m63470,v29126,,47298,11002,56530,28166l109334,30158c101537,15163,86830,6162,63470,6162v-36342,,-51921,22163,-51921,53838c11549,91666,27128,113837,63470,113837v22506,,37198,-8506,44994,-22339l119130,93332v-9507,16336,-27388,26668,-55660,26668c18750,120000,,94328,,60000,,25662,18750,,63470,xe" fillcolor="#181717" stroked="f">
                    <v:stroke joinstyle="miter"/>
                    <v:formulas/>
                    <v:path arrowok="t" o:extrusionok="f" o:connecttype="custom" textboxrect="0,0,120000,120000"/>
                    <v:textbox inset="2.53958mm,2.53958mm,2.53958mm,2.53958mm">
                      <w:txbxContent>
                        <w:p w14:paraId="29353070" w14:textId="77777777" w:rsidR="005E32BD" w:rsidRDefault="005E32BD" w:rsidP="00C129D8">
                          <w:pPr>
                            <w:spacing w:line="240" w:lineRule="auto"/>
                            <w:textDirection w:val="btLr"/>
                          </w:pPr>
                        </w:p>
                      </w:txbxContent>
                    </v:textbox>
                  </v:shape>
                  <v:shape id="Freeform 205" o:spid="_x0000_s1192" style="position:absolute;left:7181;top:2785;width:977;height:1731;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XTOcYA&#10;AADcAAAADwAAAGRycy9kb3ducmV2LnhtbESPQWvCQBSE74L/YXlCb7pRqkjqKlK0FQSpsbTXR/aZ&#10;jc2+TbNbk/77riD0OMzMN8xi1dlKXKnxpWMF41ECgjh3uuRCwftpO5yD8AFZY+WYFPySh9Wy31tg&#10;ql3LR7pmoRARwj5FBSaEOpXS54Ys+pGriaN3do3FEGVTSN1gG+G2kpMkmUmLJccFgzU9G8q/sh+r&#10;4PH7w+zbUF025+Nm57eXz5e3w6tSD4Nu/QQiUBf+w/f2TiuYJFO4nY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XTOcYAAADcAAAADwAAAAAAAAAAAAAAAACYAgAAZHJz&#10;L2Rvd25yZXYueG1sUEsFBgAAAAAEAAQA9QAAAIsDAAAAAA==&#10;" adj="-11796480,,5400" path="m62503,v28303,,45987,8151,54829,20961l106728,23795c100818,14974,86674,6321,61910,6321v-26542,,-43353,9815,-43353,22299c18557,43603,43336,50091,64561,55417v28600,7158,55439,14817,55439,33788c120000,105685,100818,120000,63078,119832,33902,119665,10011,111011,,98695l10323,95200v9435,11154,28585,18302,52755,18302c94923,113502,108194,101354,108194,89707v,-15811,-24171,-22141,-47469,-27960c34775,55092,6784,47591,6784,28787,6784,12641,27415,,62503,xe" fillcolor="#181717" stroked="f">
                    <v:stroke joinstyle="miter"/>
                    <v:formulas/>
                    <v:path arrowok="t" o:extrusionok="f" o:connecttype="custom" textboxrect="0,0,120000,120000"/>
                    <v:textbox inset="2.53958mm,2.53958mm,2.53958mm,2.53958mm">
                      <w:txbxContent>
                        <w:p w14:paraId="4680409E" w14:textId="77777777" w:rsidR="005E32BD" w:rsidRDefault="005E32BD" w:rsidP="00C129D8">
                          <w:pPr>
                            <w:spacing w:line="240" w:lineRule="auto"/>
                            <w:textDirection w:val="btLr"/>
                          </w:pPr>
                        </w:p>
                      </w:txbxContent>
                    </v:textbox>
                  </v:shape>
                  <v:shape id="Freeform 206" o:spid="_x0000_s1193" style="position:absolute;left:5319;top:799;width:824;height:1520;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dNTsUA&#10;AADcAAAADwAAAGRycy9kb3ducmV2LnhtbESP3WoCMRSE74W+QziCd5pVRMpqFCn+QaFUW/T2sDlu&#10;1m5OtpvU3b69EQQvh5n5hpktWluKK9W+cKxgOEhAEGdOF5wr+P5a919B+ICssXRMCv7Jw2L+0plh&#10;ql3De7oeQi4ihH2KCkwIVSqlzwxZ9ANXEUfv7GqLIco6l7rGJsJtKUdJMpEWC44LBit6M5T9HP6s&#10;gvHv0bw3obyszvvVzq8vp83nx1apXrddTkEEasMz/GjvtIJRMoH7mXg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R01OxQAAANwAAAAPAAAAAAAAAAAAAAAAAJgCAABkcnMv&#10;ZG93bnJldi54bWxQSwUGAAAAAAQABAD1AAAAigMAAAAA&#10;" adj="-11796480,,5400" path="m,l6228,3207c44152,17403,120000,24804,120000,68640v,31375,-42919,51360,-103571,51360l,118814,,85207r16429,3167c40689,88374,59348,82297,59348,68640v,-7211,-8427,-12605,-21069,-17479l,39294,,xe" fillcolor="#181717" stroked="f">
                    <v:stroke joinstyle="miter"/>
                    <v:formulas/>
                    <v:path arrowok="t" o:extrusionok="f" o:connecttype="custom" textboxrect="0,0,120000,120000"/>
                    <v:textbox inset="2.53958mm,2.53958mm,2.53958mm,2.53958mm">
                      <w:txbxContent>
                        <w:p w14:paraId="2C2C4E49" w14:textId="77777777" w:rsidR="005E32BD" w:rsidRDefault="005E32BD" w:rsidP="00C129D8">
                          <w:pPr>
                            <w:spacing w:line="240" w:lineRule="auto"/>
                            <w:textDirection w:val="btLr"/>
                          </w:pPr>
                        </w:p>
                      </w:txbxContent>
                    </v:textbox>
                  </v:shape>
                  <v:shape id="Freeform 207" o:spid="_x0000_s1194" style="position:absolute;left:17194;top:44;width:884;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LqN8QA&#10;AADcAAAADwAAAGRycy9kb3ducmV2LnhtbESPwW7CMBBE75X6D9ZW4lI1DhzaKsUgQELQGw299LaN&#10;t3FUex1iE8LfYyQkjqOZeaOZzgdnRU9daDwrGGc5COLK64ZrBd/79cs7iBCRNVrPpOBMAeazx4cp&#10;Ftqf+Iv6MtYiQTgUqMDE2BZShsqQw5D5ljh5f75zGJPsaqk7PCW4s3KS56/SYcNpwWBLK0PVf3l0&#10;Cn7tkp6lOWz15yaGn53tF4dSKjV6GhYfICIN8R6+tbdawSR/g+uZdATk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C6jfEAAAA3AAAAA8AAAAAAAAAAAAAAAAAmAIAAGRycy9k&#10;b3ducmV2LnhtbFBLBQYAAAAABAAEAPUAAACJAwAAAAA=&#10;" path="m,l56505,r,98565l119999,98565r,21435l,120000,,xe" fillcolor="#181717" stroked="f">
                    <v:path arrowok="t" o:extrusionok="f" textboxrect="0,0,120000,120000"/>
                  </v:shape>
                  <v:shape id="Freeform 208" o:spid="_x0000_s1195" style="position:absolute;left:15518;top:44;width:1193;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1+RcAA&#10;AADcAAAADwAAAGRycy9kb3ducmV2LnhtbERPPW/CMBDdkfofrKvEgsCBAVVpDKKVUGGDwNLtiI84&#10;wj6H2A3pv68HpI5P77tYD86KnrrQeFYwn2UgiCuvG64VnE/b6RuIEJE1Ws+k4JcCrFcvowJz7R98&#10;pL6MtUghHHJUYGJscylDZchhmPmWOHFX3zmMCXa11B0+UrizcpFlS+mw4dRgsKVPQ9Wt/HEKLvaD&#10;JtLcd3r/FcP3wfabeymVGr8Om3cQkYb4L366d1rBIktr05l0BOTq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11+RcAAAADcAAAADwAAAAAAAAAAAAAAAACYAgAAZHJzL2Rvd25y&#10;ZXYueG1sUEsFBgAAAAAEAAQA9QAAAIUDAAAAAA==&#10;" path="m,l120000,r,21427l41943,21427r,30688l107740,52115r,21421l41943,73536r,25029l120000,98565r,21435l,120000,,xe" fillcolor="#181717" stroked="f">
                    <v:path arrowok="t" o:extrusionok="f" textboxrect="0,0,120000,120000"/>
                  </v:shape>
                  <v:shape id="Freeform 209" o:spid="_x0000_s1196" style="position:absolute;left:14590;top:44;width:416;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NFmcQA&#10;AADcAAAADwAAAGRycy9kb3ducmV2LnhtbESPT4vCMBTE74LfITzB25oqu6LVKLsri3rT+uf8bJ5t&#10;sXkpTdT67Y2w4HGYmd8w03ljSnGj2hWWFfR7EQji1OqCMwX73d/HCITzyBpLy6TgQQ7ms3ZrirG2&#10;d97SLfGZCBB2MSrIva9iKV2ak0HXsxVx8M62NuiDrDOpa7wHuCnlIIqG0mDBYSHHin5zSi/J1Sgw&#10;w8V6eSyTr+LzsVgeNqcmc+cfpbqd5nsCwlPj3+H/9korGERjeJ0JR0D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jRZnEAAAA3AAAAA8AAAAAAAAAAAAAAAAAmAIAAGRycy9k&#10;b3ducmV2LnhtbFBLBQYAAAAABAAEAPUAAACJAwAAAAA=&#10;" path="m,l120000,r,120000l,120000,,e" fillcolor="#181717" stroked="f">
                    <v:path arrowok="t" o:extrusionok="f" textboxrect="0,0,120000,120000"/>
                  </v:shape>
                  <v:shape id="Freeform 210" o:spid="_x0000_s1197" style="position:absolute;left:13033;top:44;width:1192;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LknsAA&#10;AADcAAAADwAAAGRycy9kb3ducmV2LnhtbERPPW/CMBDdK/EfrENiqcCBAaGAQRQJFTYILGzX+BpH&#10;tc8hdkP67+sBifHpfa82vbOiozbUnhVMJxkI4tLrmisF18t+vAARIrJG65kU/FGAzXrwtsJc+wef&#10;qStiJVIIhxwVmBibXMpQGnIYJr4hTty3bx3GBNtK6hYfKdxZOcuyuXRYc2ow2NDOUPlT/DoFX/aD&#10;3qW5H/TxM4bbyXbbeyGVGg377RJEpD6+xE/3QSuYTdP8dCYdAb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PLknsAAAADcAAAADwAAAAAAAAAAAAAAAACYAgAAZHJzL2Rvd25y&#10;ZXYueG1sUEsFBgAAAAAEAAQA9QAAAIUDAAAAAA==&#10;" path="m,l120000,r,21427l41934,21427r,36857l107432,58284r,21428l41934,79712r,40288l,120000,,xe" fillcolor="#181717" stroked="f">
                    <v:path arrowok="t" o:extrusionok="f" textboxrect="0,0,120000,120000"/>
                  </v:shape>
                  <v:shape id="Freeform 211" o:spid="_x0000_s1198" style="position:absolute;left:11111;top:44;width:1410;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5BBcQA&#10;AADcAAAADwAAAGRycy9kb3ducmV2LnhtbESPQWsCMRSE7wX/Q3iCl6LZ9VDKahQVSvXWbnvx9tw8&#10;N4vJy7qJ6/rvm0Khx2FmvmGW68FZ0VMXGs8K8lkGgrjyuuFawffX2/QVRIjIGq1nUvCgAOvV6GmJ&#10;hfZ3/qS+jLVIEA4FKjAxtoWUoTLkMMx8S5y8s+8cxiS7WuoO7wnurJxn2Yt02HBaMNjSzlB1KW9O&#10;wclu6Vma614f3mM4fth+cy2lUpPxsFmAiDTE//Bfe68VzPMcfs+kI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O+QQXEAAAA3AAAAA8AAAAAAAAAAAAAAAAAmAIAAGRycy9k&#10;b3ducmV2LnhtbFBLBQYAAAAABAAEAPUAAACJAwAAAAA=&#10;" path="m,l35453,r,53488l84546,53488,84546,r35454,l120000,120000r-35454,l84546,74916r-49093,l35453,120000,,120000,,xe" fillcolor="#181717" stroked="f">
                    <v:path arrowok="t" o:extrusionok="f" textboxrect="0,0,120000,120000"/>
                  </v:shape>
                  <v:shape id="Freeform 212" o:spid="_x0000_s1199" style="position:absolute;left:9551;top:44;width:1208;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zfcsQA&#10;AADcAAAADwAAAGRycy9kb3ducmV2LnhtbESPQWsCMRSE7wX/Q3iCl6JZ91DKahQVSu2tXb14e26e&#10;m8XkZd3Edfvvm0Khx2FmvmGW68FZ0VMXGs8K5rMMBHHldcO1guPhbfoKIkRkjdYzKfimAOvV6GmJ&#10;hfYP/qK+jLVIEA4FKjAxtoWUoTLkMMx8S5y8i+8cxiS7WuoOHwnurMyz7EU6bDgtGGxpZ6i6lnen&#10;4Gy39CzNba8/3mM4fdp+cyulUpPxsFmAiDTE//Bfe68V5PMcfs+kI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s33LEAAAA3AAAAA8AAAAAAAAAAAAAAAAAmAIAAGRycy9k&#10;b3ducmV2LnhtbFBLBQYAAAAABAAEAPUAAACJAwAAAAA=&#10;" path="m,l120000,r,21427l80844,21427r,98573l39155,120000r,-98573l,21427,,xe" fillcolor="#181717" stroked="f">
                    <v:path arrowok="t" o:extrusionok="f" textboxrect="0,0,120000,120000"/>
                  </v:shape>
                  <v:shape id="Freeform 213" o:spid="_x0000_s1200" style="position:absolute;left:8782;top:44;width:417;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LkrsUA&#10;AADcAAAADwAAAGRycy9kb3ducmV2LnhtbESPQWvCQBSE7wX/w/IEb81GbUXSrNIaiu1NY9vzM/tM&#10;gtm3Ibua+O+7hYLHYWa+YdL1YBpxpc7VlhVMoxgEcWF1zaWCr8P74xKE88gaG8uk4EYO1qvRQ4qJ&#10;tj3v6Zr7UgQIuwQVVN63iZSuqMigi2xLHLyT7Qz6ILtS6g77ADeNnMXxQhqsOSxU2NKmouKcX4wC&#10;s8g+tz9N/lw/3bLt9+44lO70ptRkPLy+gPA0+Hv4v/2hFcymc/g7E4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UuSuxQAAANwAAAAPAAAAAAAAAAAAAAAAAJgCAABkcnMv&#10;ZG93bnJldi54bWxQSwUGAAAAAAQABAD1AAAAigMAAAAA&#10;" path="m,l120000,r,120000l,120000,,e" fillcolor="#181717" stroked="f">
                    <v:path arrowok="t" o:extrusionok="f" textboxrect="0,0,120000,120000"/>
                  </v:shape>
                  <v:shape id="Freeform 214" o:spid="_x0000_s1201" style="position:absolute;left:6514;top:44;width:1756;height:2243;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Dgf8UA&#10;AADcAAAADwAAAGRycy9kb3ducmV2LnhtbESP3WoCMRSE7wu+QzgF72pWESlbo5TiHwhSbdHbw+a4&#10;Wbs5WTfRXd/eCEIvh5n5hhlPW1uKK9W+cKyg30tAEGdOF5wr+P2Zv72D8AFZY+mYFNzIw3TSeRlj&#10;ql3DW7ruQi4ihH2KCkwIVSqlzwxZ9D1XEUfv6GqLIco6l7rGJsJtKQdJMpIWC44LBiv6MpT97S5W&#10;wfC8N+smlKfZcTtb+fnpsPjeLJXqvrafHyACteE//GyvtIJBfwiPM/EIyM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OB/xQAAANwAAAAPAAAAAAAAAAAAAAAAAJgCAABkcnMv&#10;ZG93bnJldi54bWxQSwUGAAAAAAQABAD1AAAAigMAAAAA&#10;" adj="-11796480,,5400" path="m,l31536,,54741,32230v1978,2745,5041,7541,5041,7541l60216,39771v,,3290,-4796,5259,-7718l88463,r31537,l120000,120000r-28473,l91527,46110v,-3425,225,-8228,225,-8228l91309,37882v,,-2629,4117,-4816,6862l60216,79372r-434,l33948,45083c31978,42339,28689,37542,28689,37542r-442,c28247,37542,28463,42516,28463,46110r,73890l,120000,,xe" fillcolor="#181717" stroked="f">
                    <v:stroke joinstyle="miter"/>
                    <v:formulas/>
                    <v:path arrowok="t" o:extrusionok="f" o:connecttype="custom" textboxrect="0,0,120000,120000"/>
                    <v:textbox inset="2.53958mm,2.53958mm,2.53958mm,2.53958mm">
                      <w:txbxContent>
                        <w:p w14:paraId="0C4632B5" w14:textId="77777777" w:rsidR="005E32BD" w:rsidRDefault="005E32BD" w:rsidP="00C129D8">
                          <w:pPr>
                            <w:spacing w:line="240" w:lineRule="auto"/>
                            <w:textDirection w:val="btLr"/>
                          </w:pPr>
                        </w:p>
                      </w:txbxContent>
                    </v:textbox>
                  </v:shape>
                  <v:shape id="Freeform 215" o:spid="_x0000_s1202" style="position:absolute;left:5319;top:12;width:782;height:70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xF5MYA&#10;AADcAAAADwAAAGRycy9kb3ducmV2LnhtbESP3WoCMRSE7wXfIRyhd5pVWimrUaRoKxTEP/T2sDlu&#10;1m5OtpvU3b59Iwi9HGbmG2Y6b20pblT7wrGC4SABQZw5XXCu4HhY9V9B+ICssXRMCn7Jw3zW7Uwx&#10;1a7hHd32IRcRwj5FBSaEKpXSZ4Ys+oGriKN3cbXFEGWdS11jE+G2lKMkGUuLBccFgxW9Gcq+9j9W&#10;wfP3yXw2obwuL7vl2q+u5/ft5kOpp167mIAI1Ib/8KO91gpGwxe4n4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xF5MYAAADcAAAADwAAAAAAAAAAAAAAAACYAgAAZHJz&#10;L2Rvd25yZXYueG1sUEsFBgAAAAAEAAQA9QAAAIsDAAAAAA==&#10;" adj="-11796480,,5400" path="m15336,v56012,,87973,34233,104664,81979l64474,120000c56119,88520,41376,67885,15336,67885l,73996,,3175,15336,xe" fillcolor="#181717" stroked="f">
                    <v:stroke joinstyle="miter"/>
                    <v:formulas/>
                    <v:path arrowok="t" o:extrusionok="f" o:connecttype="custom" textboxrect="0,0,120000,120000"/>
                    <v:textbox inset="2.53958mm,2.53958mm,2.53958mm,2.53958mm">
                      <w:txbxContent>
                        <w:p w14:paraId="26EF0636" w14:textId="77777777" w:rsidR="005E32BD" w:rsidRDefault="005E32BD" w:rsidP="00C129D8">
                          <w:pPr>
                            <w:spacing w:line="240" w:lineRule="auto"/>
                            <w:textDirection w:val="btLr"/>
                          </w:pPr>
                        </w:p>
                      </w:txbxContent>
                    </v:textbox>
                  </v:shape>
                  <v:shape id="Freeform 216" o:spid="_x0000_s1203" style="position:absolute;left:18946;top:2809;width:338;height:1680;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7bk8YA&#10;AADcAAAADwAAAGRycy9kb3ducmV2LnhtbESPQWvCQBSE7wX/w/IKvdWNUkRS11CKtkJB1Ba9PrIv&#10;2djs25jdmvjvXUHocZiZb5hZ1ttanKn1lWMFo2ECgjh3uuJSwc/38nkKwgdkjbVjUnAhD9l88DDD&#10;VLuOt3TehVJECPsUFZgQmlRKnxuy6IeuIY5e4VqLIcq2lLrFLsJtLcdJMpEWK44LBht6N5T/7v6s&#10;gpfT3nx1oT4uiu1i5ZfHw8dm/anU02P/9goiUB/+w/f2SisYjyZwOxOP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7bk8YAAADcAAAADwAAAAAAAAAAAAAAAACYAgAAZHJz&#10;L2Rvd25yZXYueG1sUEsFBgAAAAAEAAQA9QAAAIsDAAAAAA==&#10;" adj="-11796480,,5400" path="m,l105585,r14415,6313l120000,55240r-5902,-2607c107295,49369,99637,44581,99637,44581r-1709,c97928,44581,98782,49713,98782,53494r,66506l,120000,,xe" fillcolor="#181717" stroked="f">
                    <v:stroke joinstyle="miter"/>
                    <v:formulas/>
                    <v:path arrowok="t" o:extrusionok="f" o:connecttype="custom" textboxrect="0,0,120000,120000"/>
                    <v:textbox inset="2.53958mm,2.53958mm,2.53958mm,2.53958mm">
                      <w:txbxContent>
                        <w:p w14:paraId="0B7AD827" w14:textId="77777777" w:rsidR="005E32BD" w:rsidRDefault="005E32BD" w:rsidP="00C129D8">
                          <w:pPr>
                            <w:spacing w:line="240" w:lineRule="auto"/>
                            <w:textDirection w:val="btLr"/>
                          </w:pPr>
                        </w:p>
                      </w:txbxContent>
                    </v:textbox>
                  </v:shape>
                  <v:shape id="Freeform 217" o:spid="_x0000_s1204" style="position:absolute;left:18078;top:2785;width:579;height:1728;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J+CMYA&#10;AADcAAAADwAAAGRycy9kb3ducmV2LnhtbESP3WoCMRSE7wXfIRyhd5pVSi2rUaRoKxTEP/T2sDlu&#10;1m5OtpvU3b59Iwi9HGbmG2Y6b20pblT7wrGC4SABQZw5XXCu4HhY9V9B+ICssXRMCn7Jw3zW7Uwx&#10;1a7hHd32IRcRwj5FBSaEKpXSZ4Ys+oGriKN3cbXFEGWdS11jE+G2lKMkeZEWC44LBit6M5R97X+s&#10;gufvk/lsQnldXnbLtV9dz+/bzYdST712MQERqA3/4Ud7rRWMhmO4n4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tJ+CMYAAADcAAAADwAAAAAAAAAAAAAAAACYAgAAZHJz&#10;L2Rvd25yZXYueG1sUEsFBgAAAAAEAAQA9QAAAIsDAAAAAA==&#10;" adj="-11796480,,5400" path="m,l57179,4873v46569,9375,62821,31125,62821,55127c120000,84001,103748,105751,57179,115126l,120000,,99168,25222,96470c46303,91157,55265,78249,55265,60000v,-18256,-8680,-31161,-29832,-36472l,20831,,xe" fillcolor="#181717" stroked="f">
                    <v:stroke joinstyle="miter"/>
                    <v:formulas/>
                    <v:path arrowok="t" o:extrusionok="f" o:connecttype="custom" textboxrect="0,0,120000,120000"/>
                    <v:textbox inset="2.53958mm,2.53958mm,2.53958mm,2.53958mm">
                      <w:txbxContent>
                        <w:p w14:paraId="0E47646D" w14:textId="77777777" w:rsidR="005E32BD" w:rsidRDefault="005E32BD" w:rsidP="00C129D8">
                          <w:pPr>
                            <w:spacing w:line="240" w:lineRule="auto"/>
                            <w:textDirection w:val="btLr"/>
                          </w:pPr>
                        </w:p>
                      </w:txbxContent>
                    </v:textbox>
                  </v:shape>
                  <v:shape id="Freeform 218" o:spid="_x0000_s1205" style="position:absolute;left:18078;top:1887;width:186;height:40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Z238IA&#10;AADcAAAADwAAAGRycy9kb3ducmV2LnhtbERPyW7CMBC9V+IfrEHqrTigFqGAQdCootxKWM5DPCQR&#10;8TiK3Sx/Xx+Qenx6+2rTm0q01LjSsoLpJAJBnFldcq7gfPp6W4BwHlljZZkUDORgsx69rDDWtuMj&#10;tanPRQhhF6OCwvs6ltJlBRl0E1sTB+5uG4M+wCaXusEuhJtKzqJoLg2WHBoKrOmzoOyR/hoFZp4c&#10;9tcq/Sjfh2R/+bn1ubvvlHod99slCE+9/xc/3d9awWwa1oYz4QjI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9nbfwgAAANwAAAAPAAAAAAAAAAAAAAAAAJgCAABkcnMvZG93&#10;bnJldi54bWxQSwUGAAAAAAQABAD1AAAAhwMAAAAA&#10;" path="m,l120000,r,120000l,120000,,e" fillcolor="#181717" stroked="f">
                    <v:path arrowok="t" o:extrusionok="f" textboxrect="0,0,120000,120000"/>
                  </v:shape>
                  <v:shape id="Freeform 219" o:spid="_x0000_s1206" style="position:absolute;left:18584;top:44;width:700;height:2243;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hNA8QA&#10;AADcAAAADwAAAGRycy9kb3ducmV2LnhtbESPQWsCMRSE74X+h/CEXopm9VDa1Si2ULQ3u/Xi7bl5&#10;bhaTl3UT1+2/N4LgcZiZb5jZondWdNSG2rOC8SgDQVx6XXOlYPv3PXwHESKyRuuZFPxTgMX8+WmG&#10;ufYX/qWuiJVIEA45KjAxNrmUoTTkMIx8Q5y8g28dxiTbSuoWLwnurJxk2Zt0WHNaMNjQl6HyWJyd&#10;gr39pFdpTmv9s4pht7Hd8lRIpV4G/XIKIlIfH+F7e60VTMYfcDuTjoC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ITQPEAAAA3AAAAA8AAAAAAAAAAAAAAAAAmAIAAGRycy9k&#10;b3ducmV2LnhtbFBLBQYAAAAABAAEAPUAAACJAwAAAAA=&#10;" path="m,l99412,r20588,732l120000,23386,99412,21427r-28008,l71404,98565r28008,l120000,96607r,22660l99412,120000,,120000,,xe" fillcolor="#181717" stroked="f">
                    <v:path arrowok="t" o:extrusionok="f" textboxrect="0,0,120000,120000"/>
                  </v:shape>
                  <v:shape id="Freeform 220" o:spid="_x0000_s1207" style="position:absolute;left:19284;top:2809;width:704;height:1680;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cswcIA&#10;AADcAAAADwAAAGRycy9kb3ducmV2LnhtbERPW2vCMBR+F/wP4Qz2punKEOmMMkQ3YSDe2F4PzbGp&#10;Nie1yWz99+ZB8PHju09mna3ElRpfOlbwNkxAEOdOl1woOOyXgzEIH5A1Vo5JwY08zKb93gQz7Vre&#10;0nUXChFD2GeowIRQZ1L63JBFP3Q1ceSOrrEYImwKqRtsY7itZJokI2mx5NhgsKa5ofy8+7cK3i+/&#10;5qcN1Wlx3C5Wfnn6+9qsv5V6fek+P0AE6sJT/HCvtII0jfPjmXgE5PQ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VyzBwgAAANwAAAAPAAAAAAAAAAAAAAAAAJgCAABkcnMvZG93&#10;bnJldi54bWxQSwUGAAAAAAQABAD1AAAAhwMAAAAA&#10;" adj="-11796480,,5400" path="m72507,r47493,l120000,120000r-49552,l,55240,,6313,65143,65661v3269,2911,6951,8052,6951,8052l72895,73713v,-853,-388,-5830,-388,-8741l72507,xe" fillcolor="#181717" stroked="f">
                    <v:stroke joinstyle="miter"/>
                    <v:formulas/>
                    <v:path arrowok="t" o:extrusionok="f" o:connecttype="custom" textboxrect="0,0,120000,120000"/>
                    <v:textbox inset="2.53958mm,2.53958mm,2.53958mm,2.53958mm">
                      <w:txbxContent>
                        <w:p w14:paraId="4DA7E9FD" w14:textId="77777777" w:rsidR="005E32BD" w:rsidRDefault="005E32BD" w:rsidP="00C129D8">
                          <w:pPr>
                            <w:spacing w:line="240" w:lineRule="auto"/>
                            <w:textDirection w:val="btLr"/>
                          </w:pPr>
                        </w:p>
                      </w:txbxContent>
                    </v:textbox>
                  </v:shape>
                  <v:shape id="Freeform 221" o:spid="_x0000_s1208" style="position:absolute;left:19284;top:58;width:700;height:2216;visibility:visible;mso-wrap-style:square;v-text-anchor:middle" coordsize="120000,12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uJWsYA&#10;AADcAAAADwAAAGRycy9kb3ducmV2LnhtbESP3WrCQBSE74W+w3IK3unGIKVEVylFq1Ao9Qd7e8ge&#10;s7HZs2l2Nenbu4Lg5TAz3zDTeWcrcaHGl44VjIYJCOLc6ZILBfvdcvAKwgdkjZVjUvBPHuazp94U&#10;M+1a3tBlGwoRIewzVGBCqDMpfW7Ioh+6mjh6R9dYDFE2hdQNthFuK5kmyYu0WHJcMFjTu6H8d3u2&#10;CsZ/B/PZhuq0OG4Wa788/Xx8f62U6j93bxMQgbrwCN/ba60gTUdwOxOPgJ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BuJWsYAAADcAAAADwAAAAAAAAAAAAAAAACYAgAAZHJz&#10;L2Rvd25yZXYueG1sUEsFBgAAAAAEAAQA9QAAAIsDAAAAAA==&#10;" adj="-11796480,,5400" path="m,l15884,572c93519,6584,120000,32362,120000,60003v,27635,-26481,53412,-104116,59424l,120000,,97060,10835,96017c37169,90161,48605,76401,48605,60003,48605,43599,37169,29834,10835,23977l,22933,,xe" fillcolor="#181717" stroked="f">
                    <v:stroke joinstyle="miter"/>
                    <v:formulas/>
                    <v:path arrowok="t" o:extrusionok="f" o:connecttype="custom" textboxrect="0,0,120000,120000"/>
                    <v:textbox inset="2.53958mm,2.53958mm,2.53958mm,2.53958mm">
                      <w:txbxContent>
                        <w:p w14:paraId="4A92D480" w14:textId="77777777" w:rsidR="005E32BD" w:rsidRDefault="005E32BD" w:rsidP="00C129D8">
                          <w:pPr>
                            <w:spacing w:line="240" w:lineRule="auto"/>
                            <w:textDirection w:val="btLr"/>
                          </w:pPr>
                        </w:p>
                      </w:txbxContent>
                    </v:textbox>
                  </v:shape>
                  <v:rect id="Rectangle 222" o:spid="_x0000_s1209" style="position:absolute;left:20859;top:2006;width:36284;height:2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XqusUA&#10;AADcAAAADwAAAGRycy9kb3ducmV2LnhtbESPQWvCQBSE7wX/w/KE3urGHCRGVwnaEo/WFLS3R/Y1&#10;CWbfhuxqUn99t1DocZiZb5j1djStuFPvGssK5rMIBHFpdcOVgo/i7SUB4TyyxtYyKfgmB9vN5GmN&#10;qbYDv9P95CsRIOxSVFB736VSurImg25mO+LgfdneoA+yr6TucQhw08o4ihbSYMNhocaOdjWV19PN&#10;KMiTLrsc7GOo2tfP/Hw8L/fF0iv1PB2zFQhPo/8P/7UPWkEcx/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Neq6xQAAANwAAAAPAAAAAAAAAAAAAAAAAJgCAABkcnMv&#10;ZG93bnJldi54bWxQSwUGAAAAAAQABAD1AAAAigMAAAAA&#10;" filled="f" stroked="f">
                    <v:textbox inset="0,0,0,0">
                      <w:txbxContent>
                        <w:p w14:paraId="5996364C" w14:textId="77777777" w:rsidR="005E32BD" w:rsidRDefault="005E32BD" w:rsidP="00C129D8">
                          <w:pPr>
                            <w:spacing w:line="258" w:lineRule="auto"/>
                            <w:textDirection w:val="btLr"/>
                          </w:pPr>
                          <w:r>
                            <w:rPr>
                              <w:sz w:val="24"/>
                            </w:rPr>
                            <w:t>Serving homeless men, women, and children</w:t>
                          </w:r>
                        </w:p>
                      </w:txbxContent>
                    </v:textbox>
                  </v:rect>
                  <v:shape id="Freeform 223" o:spid="_x0000_s1210" style="position:absolute;left:20658;top:4072;width:47868;height:0;visibility:visible;mso-wrap-style:square;v-text-anchor:middle" coordsize="120000,120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ZkH8YA&#10;AADcAAAADwAAAGRycy9kb3ducmV2LnhtbESPQWvCQBSE74X+h+UVvEjdmIKE6CqlECLYS7W012f2&#10;mYRk38bdVdN/3y0UPA4z8w2z2oymF1dyvrWsYD5LQBBXVrdcK/g8FM8ZCB+QNfaWScEPedisHx9W&#10;mGt74w+67kMtIoR9jgqaEIZcSl81ZNDP7EAcvZN1BkOUrpba4S3CTS/TJFlIgy3HhQYHemuo6vYX&#10;o+DrVL6PxyLbld+dKxddNz2ci6lSk6fxdQki0Bju4f/2VitI0xf4OxOP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eZkH8YAAADcAAAADwAAAAAAAAAAAAAAAACYAgAAZHJz&#10;L2Rvd25yZXYueG1sUEsFBgAAAAAEAAQA9QAAAIsDAAAAAA==&#10;" path="m,l120000,e" filled="f" strokecolor="#181717" strokeweight="1pt">
                    <v:stroke joinstyle="miter"/>
                    <v:path arrowok="t" o:extrusionok="f" textboxrect="0,0,120000,120000"/>
                  </v:shape>
                </v:group>
                <w10:wrap type="topAndBottom" anchorx="margin"/>
              </v:group>
            </w:pict>
          </mc:Fallback>
        </mc:AlternateContent>
      </w:r>
    </w:p>
    <w:p w14:paraId="7AB4A9CB" w14:textId="77777777" w:rsidR="00DC464B" w:rsidRDefault="00DC464B" w:rsidP="00DC464B">
      <w:pPr>
        <w:pStyle w:val="ListParagraph"/>
        <w:numPr>
          <w:ilvl w:val="0"/>
          <w:numId w:val="7"/>
        </w:numPr>
        <w:rPr>
          <w:rFonts w:ascii="Times New Roman" w:hAnsi="Times New Roman"/>
          <w:sz w:val="24"/>
          <w:szCs w:val="24"/>
        </w:rPr>
      </w:pPr>
      <w:r>
        <w:rPr>
          <w:rFonts w:ascii="Times New Roman" w:hAnsi="Times New Roman"/>
          <w:sz w:val="24"/>
          <w:szCs w:val="24"/>
        </w:rPr>
        <w:t xml:space="preserve">Substance Abuse:  Person is </w:t>
      </w:r>
      <w:r w:rsidRPr="000E6C99">
        <w:rPr>
          <w:rFonts w:ascii="Times New Roman" w:hAnsi="Times New Roman"/>
          <w:sz w:val="24"/>
          <w:szCs w:val="24"/>
          <w:u w:val="single"/>
        </w:rPr>
        <w:t>not under the influence of any substance</w:t>
      </w:r>
      <w:r>
        <w:rPr>
          <w:rFonts w:ascii="Times New Roman" w:hAnsi="Times New Roman"/>
          <w:sz w:val="24"/>
          <w:szCs w:val="24"/>
        </w:rPr>
        <w:t>, past substance abuse history does not prevent admission</w:t>
      </w:r>
    </w:p>
    <w:p w14:paraId="7FE2C5EE" w14:textId="77777777" w:rsidR="00DC464B" w:rsidRDefault="00DC464B" w:rsidP="00DC464B">
      <w:pPr>
        <w:pStyle w:val="ListParagraph"/>
        <w:numPr>
          <w:ilvl w:val="0"/>
          <w:numId w:val="7"/>
        </w:numPr>
        <w:rPr>
          <w:rFonts w:ascii="Times New Roman" w:hAnsi="Times New Roman"/>
          <w:sz w:val="24"/>
          <w:szCs w:val="24"/>
        </w:rPr>
      </w:pPr>
      <w:r w:rsidRPr="000E6C99">
        <w:rPr>
          <w:rFonts w:ascii="Times New Roman" w:hAnsi="Times New Roman"/>
          <w:sz w:val="24"/>
          <w:szCs w:val="24"/>
          <w:u w:val="single"/>
        </w:rPr>
        <w:t>No warrants, no sex offenders</w:t>
      </w:r>
      <w:r>
        <w:rPr>
          <w:rFonts w:ascii="Times New Roman" w:hAnsi="Times New Roman"/>
          <w:sz w:val="24"/>
          <w:szCs w:val="24"/>
        </w:rPr>
        <w:t>, past and current criminal charges will be considered on a case by case basis</w:t>
      </w:r>
    </w:p>
    <w:p w14:paraId="39D03EF6" w14:textId="77777777" w:rsidR="00DC464B" w:rsidRDefault="00DC464B" w:rsidP="00DC464B">
      <w:pPr>
        <w:rPr>
          <w:rFonts w:ascii="Times New Roman" w:hAnsi="Times New Roman" w:cs="Times New Roman"/>
          <w:sz w:val="24"/>
          <w:szCs w:val="24"/>
        </w:rPr>
      </w:pPr>
      <w:r>
        <w:rPr>
          <w:rFonts w:ascii="Times New Roman" w:hAnsi="Times New Roman" w:cs="Times New Roman"/>
          <w:sz w:val="24"/>
          <w:szCs w:val="24"/>
        </w:rPr>
        <w:t>Residents accepted into the program must comply with the following:</w:t>
      </w:r>
    </w:p>
    <w:p w14:paraId="050C34D1" w14:textId="77777777" w:rsidR="00DC464B" w:rsidRPr="000E6C99" w:rsidRDefault="00DC464B" w:rsidP="00DC464B">
      <w:pPr>
        <w:pStyle w:val="ListParagraph"/>
        <w:numPr>
          <w:ilvl w:val="0"/>
          <w:numId w:val="8"/>
        </w:numPr>
        <w:rPr>
          <w:rFonts w:ascii="Times New Roman" w:hAnsi="Times New Roman"/>
          <w:sz w:val="24"/>
          <w:szCs w:val="24"/>
          <w:u w:val="single"/>
        </w:rPr>
      </w:pPr>
      <w:r>
        <w:rPr>
          <w:rFonts w:ascii="Times New Roman" w:hAnsi="Times New Roman"/>
          <w:sz w:val="24"/>
          <w:szCs w:val="24"/>
        </w:rPr>
        <w:t xml:space="preserve">Hours of arrival:  Check in or intake is from </w:t>
      </w:r>
      <w:r w:rsidRPr="000E6C99">
        <w:rPr>
          <w:rFonts w:ascii="Times New Roman" w:hAnsi="Times New Roman"/>
          <w:sz w:val="24"/>
          <w:szCs w:val="24"/>
          <w:u w:val="single"/>
        </w:rPr>
        <w:t>10:00 AM to 3:00 PM, Monday through Friday</w:t>
      </w:r>
    </w:p>
    <w:p w14:paraId="4052FA69" w14:textId="77777777" w:rsidR="00DC464B" w:rsidRDefault="00DC464B" w:rsidP="00DC464B">
      <w:pPr>
        <w:pStyle w:val="ListParagraph"/>
        <w:numPr>
          <w:ilvl w:val="0"/>
          <w:numId w:val="8"/>
        </w:numPr>
        <w:rPr>
          <w:rFonts w:ascii="Times New Roman" w:hAnsi="Times New Roman"/>
          <w:sz w:val="24"/>
          <w:szCs w:val="24"/>
        </w:rPr>
      </w:pPr>
      <w:r>
        <w:rPr>
          <w:rFonts w:ascii="Times New Roman" w:hAnsi="Times New Roman"/>
          <w:sz w:val="24"/>
          <w:szCs w:val="24"/>
        </w:rPr>
        <w:t>Picture ID</w:t>
      </w:r>
    </w:p>
    <w:p w14:paraId="4A5D68BC" w14:textId="77777777" w:rsidR="00DC464B" w:rsidRDefault="00DC464B" w:rsidP="00DC464B">
      <w:pPr>
        <w:pStyle w:val="ListParagraph"/>
        <w:numPr>
          <w:ilvl w:val="0"/>
          <w:numId w:val="8"/>
        </w:numPr>
        <w:rPr>
          <w:rFonts w:ascii="Times New Roman" w:hAnsi="Times New Roman"/>
          <w:sz w:val="24"/>
          <w:szCs w:val="24"/>
        </w:rPr>
      </w:pPr>
      <w:r>
        <w:rPr>
          <w:rFonts w:ascii="Times New Roman" w:hAnsi="Times New Roman"/>
          <w:sz w:val="24"/>
          <w:szCs w:val="24"/>
        </w:rPr>
        <w:t xml:space="preserve">Medicines:  All medicines (prescription and over the counter) must be checked in (number of pills, dosage, and frequency), and if possible a supply will be sent with the client and handed directly to the staff, </w:t>
      </w:r>
      <w:r w:rsidRPr="00942987">
        <w:rPr>
          <w:rFonts w:ascii="Times New Roman" w:hAnsi="Times New Roman"/>
          <w:sz w:val="24"/>
          <w:szCs w:val="24"/>
          <w:u w:val="single"/>
        </w:rPr>
        <w:t>no controlled substances will be accepted</w:t>
      </w:r>
    </w:p>
    <w:p w14:paraId="7C87BEEC" w14:textId="77777777" w:rsidR="00DC464B" w:rsidRPr="00C129D8" w:rsidRDefault="00DC464B" w:rsidP="00DC464B">
      <w:pPr>
        <w:pStyle w:val="ListParagraph"/>
        <w:numPr>
          <w:ilvl w:val="0"/>
          <w:numId w:val="8"/>
        </w:numPr>
        <w:rPr>
          <w:rFonts w:ascii="Times New Roman" w:hAnsi="Times New Roman"/>
          <w:sz w:val="24"/>
          <w:szCs w:val="24"/>
        </w:rPr>
      </w:pPr>
      <w:r>
        <w:rPr>
          <w:rFonts w:ascii="Times New Roman" w:hAnsi="Times New Roman"/>
          <w:sz w:val="24"/>
          <w:szCs w:val="24"/>
        </w:rPr>
        <w:t>Working:  Residents admitted to the program will not work for the first 2 to 4 months, then may look for work, as approved by staff</w:t>
      </w:r>
    </w:p>
    <w:p w14:paraId="7EB460A3" w14:textId="77777777" w:rsidR="00DC464B" w:rsidRPr="00DC464B" w:rsidRDefault="00DC464B" w:rsidP="00C129D8">
      <w:pPr>
        <w:pStyle w:val="ListParagraph"/>
        <w:numPr>
          <w:ilvl w:val="1"/>
          <w:numId w:val="8"/>
        </w:numPr>
        <w:rPr>
          <w:rFonts w:ascii="Times New Roman" w:hAnsi="Times New Roman"/>
          <w:sz w:val="24"/>
          <w:szCs w:val="24"/>
        </w:rPr>
      </w:pPr>
      <w:r>
        <w:rPr>
          <w:rFonts w:ascii="Times New Roman" w:hAnsi="Times New Roman"/>
          <w:sz w:val="24"/>
          <w:szCs w:val="24"/>
        </w:rPr>
        <w:t>If a resident is already working, they can continue to work as long as they meet the other criteria</w:t>
      </w:r>
    </w:p>
    <w:p w14:paraId="68EC459F" w14:textId="77777777" w:rsidR="00C129D8" w:rsidRDefault="00DC464B" w:rsidP="00C129D8">
      <w:pPr>
        <w:rPr>
          <w:rFonts w:ascii="Times New Roman" w:hAnsi="Times New Roman" w:cs="Times New Roman"/>
          <w:sz w:val="24"/>
          <w:szCs w:val="24"/>
        </w:rPr>
      </w:pPr>
      <w:r>
        <w:rPr>
          <w:rFonts w:ascii="Times New Roman" w:hAnsi="Times New Roman" w:cs="Times New Roman"/>
          <w:sz w:val="24"/>
          <w:szCs w:val="24"/>
        </w:rPr>
        <w:t xml:space="preserve">If the client withholds, omits, or fails to communicate status (pertinent to programs or overnight stay) from the beginning of the client’s relationship with SRM, it is grounds for dismissal immediately.  **All referrals </w:t>
      </w:r>
      <w:proofErr w:type="gramStart"/>
      <w:r>
        <w:rPr>
          <w:rFonts w:ascii="Times New Roman" w:hAnsi="Times New Roman" w:cs="Times New Roman"/>
          <w:sz w:val="24"/>
          <w:szCs w:val="24"/>
        </w:rPr>
        <w:t>are evaluated</w:t>
      </w:r>
      <w:proofErr w:type="gramEnd"/>
      <w:r>
        <w:rPr>
          <w:rFonts w:ascii="Times New Roman" w:hAnsi="Times New Roman" w:cs="Times New Roman"/>
          <w:sz w:val="24"/>
          <w:szCs w:val="24"/>
        </w:rPr>
        <w:t xml:space="preserve"> on a case-by-case basis, no admissions guaranteed**</w:t>
      </w:r>
    </w:p>
    <w:p w14:paraId="4B37E111" w14:textId="77777777" w:rsidR="00DC464B" w:rsidRDefault="00C129D8" w:rsidP="00DC464B">
      <w:pPr>
        <w:jc w:val="center"/>
        <w:rPr>
          <w:rFonts w:ascii="Times New Roman" w:hAnsi="Times New Roman" w:cs="Times New Roman"/>
          <w:color w:val="000000"/>
          <w:sz w:val="20"/>
          <w:szCs w:val="20"/>
        </w:rPr>
      </w:pPr>
      <w:proofErr w:type="gramStart"/>
      <w:r w:rsidRPr="00DC464B">
        <w:rPr>
          <w:rFonts w:ascii="Times New Roman" w:hAnsi="Times New Roman"/>
          <w:color w:val="000000"/>
          <w:sz w:val="20"/>
          <w:szCs w:val="20"/>
        </w:rPr>
        <w:t>smithfieldrescue.org</w:t>
      </w:r>
      <w:proofErr w:type="gramEnd"/>
      <w:r w:rsidRPr="00DC464B">
        <w:rPr>
          <w:rFonts w:ascii="Times New Roman" w:hAnsi="Times New Roman"/>
          <w:color w:val="000000"/>
          <w:sz w:val="20"/>
          <w:szCs w:val="20"/>
        </w:rPr>
        <w:t xml:space="preserve">   </w:t>
      </w:r>
      <w:r w:rsidRPr="005F1EB2">
        <w:sym w:font="Symbol" w:char="F0B7"/>
      </w:r>
      <w:r w:rsidRPr="00DC464B">
        <w:rPr>
          <w:rFonts w:ascii="Times New Roman" w:hAnsi="Times New Roman"/>
          <w:color w:val="000000"/>
          <w:sz w:val="20"/>
          <w:szCs w:val="20"/>
        </w:rPr>
        <w:t xml:space="preserve">  523 Glenn Street   </w:t>
      </w:r>
      <w:r w:rsidRPr="005F1EB2">
        <w:sym w:font="Symbol" w:char="F0B7"/>
      </w:r>
      <w:r w:rsidRPr="00DC464B">
        <w:rPr>
          <w:rFonts w:ascii="Times New Roman" w:hAnsi="Times New Roman"/>
          <w:color w:val="000000"/>
          <w:sz w:val="20"/>
          <w:szCs w:val="20"/>
        </w:rPr>
        <w:t xml:space="preserve">    P.O. Box 681  </w:t>
      </w:r>
      <w:r w:rsidRPr="005F1EB2">
        <w:sym w:font="Symbol" w:char="F0B7"/>
      </w:r>
      <w:r w:rsidRPr="00DC464B">
        <w:rPr>
          <w:rFonts w:ascii="Times New Roman" w:hAnsi="Times New Roman"/>
          <w:color w:val="000000"/>
          <w:sz w:val="20"/>
          <w:szCs w:val="20"/>
        </w:rPr>
        <w:t xml:space="preserve">   Smithfield, NC, 27577   </w:t>
      </w:r>
      <w:r w:rsidRPr="005F1EB2">
        <w:sym w:font="Symbol" w:char="F0B7"/>
      </w:r>
      <w:r w:rsidRPr="00DC464B">
        <w:rPr>
          <w:rFonts w:ascii="Times New Roman" w:hAnsi="Times New Roman"/>
          <w:color w:val="000000"/>
          <w:sz w:val="20"/>
          <w:szCs w:val="20"/>
        </w:rPr>
        <w:t xml:space="preserve">   (919) 934-9257</w:t>
      </w:r>
    </w:p>
    <w:p w14:paraId="39C23021" w14:textId="77777777" w:rsidR="006E62FA" w:rsidRDefault="00C71B34" w:rsidP="006E62F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Appendix C</w:t>
      </w:r>
    </w:p>
    <w:p w14:paraId="69BD2B7E" w14:textId="77777777" w:rsidR="00436984" w:rsidRDefault="00436984" w:rsidP="005F1EB2">
      <w:pPr>
        <w:rPr>
          <w:rFonts w:ascii="Times New Roman" w:eastAsia="Times New Roman" w:hAnsi="Times New Roman" w:cs="Times New Roman"/>
          <w:sz w:val="24"/>
          <w:szCs w:val="24"/>
        </w:rPr>
      </w:pPr>
      <w:r>
        <w:rPr>
          <w:rFonts w:ascii="Times New Roman" w:eastAsia="Times New Roman" w:hAnsi="Times New Roman" w:cs="Times New Roman"/>
          <w:sz w:val="24"/>
          <w:szCs w:val="24"/>
        </w:rPr>
        <w:t>IRB Approval Letter</w:t>
      </w:r>
    </w:p>
    <w:p w14:paraId="193A61E2" w14:textId="77777777" w:rsidR="00436984" w:rsidRDefault="00436984" w:rsidP="00436984">
      <w:pPr>
        <w:jc w:val="center"/>
        <w:rPr>
          <w:rFonts w:ascii="Times New Roman" w:eastAsia="Times New Roman" w:hAnsi="Times New Roman" w:cs="Times New Roman"/>
          <w:sz w:val="24"/>
          <w:szCs w:val="24"/>
        </w:rPr>
      </w:pPr>
      <w:r>
        <w:rPr>
          <w:noProof/>
        </w:rPr>
        <w:drawing>
          <wp:inline distT="0" distB="0" distL="0" distR="0" wp14:anchorId="23663799" wp14:editId="236FAE7E">
            <wp:extent cx="4867275" cy="62192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867275" cy="6219296"/>
                    </a:xfrm>
                    <a:prstGeom prst="rect">
                      <a:avLst/>
                    </a:prstGeom>
                  </pic:spPr>
                </pic:pic>
              </a:graphicData>
            </a:graphic>
          </wp:inline>
        </w:drawing>
      </w:r>
    </w:p>
    <w:p w14:paraId="6FC9DE29" w14:textId="77777777" w:rsidR="00436984" w:rsidRDefault="0043698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E5CBA8A" w14:textId="77777777" w:rsidR="006519BC" w:rsidRDefault="006E62FA" w:rsidP="00894401">
      <w:pPr>
        <w:spacing w:before="100" w:beforeAutospacing="1" w:after="100" w:afterAutospacing="1"/>
        <w:ind w:left="450" w:hanging="4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Appendix </w:t>
      </w:r>
      <w:r w:rsidR="00C71B34">
        <w:rPr>
          <w:rFonts w:ascii="Times New Roman" w:eastAsia="Times New Roman" w:hAnsi="Times New Roman" w:cs="Times New Roman"/>
          <w:sz w:val="24"/>
          <w:szCs w:val="24"/>
        </w:rPr>
        <w:t>D</w:t>
      </w:r>
    </w:p>
    <w:p w14:paraId="366D0C7C" w14:textId="0C97EE6B" w:rsidR="006519BC" w:rsidRDefault="0067403C" w:rsidP="006519BC">
      <w:pPr>
        <w:spacing w:before="100" w:beforeAutospacing="1" w:after="100" w:afterAutospacing="1"/>
        <w:ind w:left="450" w:hanging="450"/>
        <w:rPr>
          <w:rFonts w:ascii="Times New Roman" w:eastAsia="Times New Roman" w:hAnsi="Times New Roman" w:cs="Times New Roman"/>
          <w:sz w:val="24"/>
          <w:szCs w:val="24"/>
        </w:rPr>
      </w:pPr>
      <w:r>
        <w:rPr>
          <w:rFonts w:ascii="Times New Roman" w:eastAsia="Times New Roman" w:hAnsi="Times New Roman" w:cs="Times New Roman"/>
          <w:sz w:val="24"/>
          <w:szCs w:val="24"/>
        </w:rPr>
        <w:t>Table D</w:t>
      </w:r>
      <w:r w:rsidR="00657BB8">
        <w:rPr>
          <w:rFonts w:ascii="Times New Roman" w:eastAsia="Times New Roman" w:hAnsi="Times New Roman" w:cs="Times New Roman"/>
          <w:sz w:val="24"/>
          <w:szCs w:val="24"/>
        </w:rPr>
        <w:t>1</w:t>
      </w:r>
      <w:r w:rsidR="006519BC">
        <w:rPr>
          <w:rFonts w:ascii="Times New Roman" w:eastAsia="Times New Roman" w:hAnsi="Times New Roman" w:cs="Times New Roman"/>
          <w:sz w:val="24"/>
          <w:szCs w:val="24"/>
        </w:rPr>
        <w:t xml:space="preserve">  </w:t>
      </w:r>
    </w:p>
    <w:p w14:paraId="480AEF8A" w14:textId="4B744B7D" w:rsidR="00657BB8" w:rsidRDefault="00657BB8" w:rsidP="006519BC">
      <w:pPr>
        <w:spacing w:before="100" w:beforeAutospacing="1" w:after="100" w:afterAutospacing="1"/>
        <w:ind w:left="450" w:hanging="450"/>
        <w:rPr>
          <w:rFonts w:ascii="Times New Roman" w:eastAsia="Times New Roman" w:hAnsi="Times New Roman" w:cs="Times New Roman"/>
          <w:sz w:val="24"/>
          <w:szCs w:val="24"/>
        </w:rPr>
      </w:pPr>
      <w:r>
        <w:rPr>
          <w:rFonts w:ascii="Times New Roman" w:eastAsia="Times New Roman" w:hAnsi="Times New Roman" w:cs="Times New Roman"/>
          <w:bCs/>
          <w:i/>
        </w:rPr>
        <w:t>Johnston County Community Resources</w:t>
      </w:r>
    </w:p>
    <w:tbl>
      <w:tblPr>
        <w:tblW w:w="10455" w:type="dxa"/>
        <w:tblInd w:w="93" w:type="dxa"/>
        <w:tblLayout w:type="fixed"/>
        <w:tblLook w:val="04A0" w:firstRow="1" w:lastRow="0" w:firstColumn="1" w:lastColumn="0" w:noHBand="0" w:noVBand="1"/>
      </w:tblPr>
      <w:tblGrid>
        <w:gridCol w:w="2394"/>
        <w:gridCol w:w="2098"/>
        <w:gridCol w:w="1823"/>
        <w:gridCol w:w="2340"/>
        <w:gridCol w:w="1800"/>
      </w:tblGrid>
      <w:tr w:rsidR="006519BC" w:rsidRPr="00F2316C" w14:paraId="04AF5F41" w14:textId="77777777" w:rsidTr="008A1437">
        <w:trPr>
          <w:trHeight w:val="570"/>
        </w:trPr>
        <w:tc>
          <w:tcPr>
            <w:tcW w:w="2394" w:type="dxa"/>
            <w:tcBorders>
              <w:top w:val="single" w:sz="4" w:space="0" w:color="auto"/>
              <w:bottom w:val="single" w:sz="4" w:space="0" w:color="auto"/>
            </w:tcBorders>
            <w:shd w:val="clear" w:color="auto" w:fill="auto"/>
            <w:vAlign w:val="center"/>
            <w:hideMark/>
          </w:tcPr>
          <w:p w14:paraId="12618FAD" w14:textId="77777777" w:rsidR="006519BC" w:rsidRPr="00F2316C" w:rsidRDefault="006519BC" w:rsidP="008A1437">
            <w:pPr>
              <w:spacing w:after="0" w:line="240" w:lineRule="auto"/>
              <w:jc w:val="center"/>
              <w:rPr>
                <w:rFonts w:ascii="Times New Roman" w:eastAsia="Times New Roman" w:hAnsi="Times New Roman" w:cs="Times New Roman"/>
                <w:bCs/>
              </w:rPr>
            </w:pPr>
            <w:r w:rsidRPr="00F2316C">
              <w:rPr>
                <w:rFonts w:ascii="Times New Roman" w:eastAsia="Times New Roman" w:hAnsi="Times New Roman" w:cs="Times New Roman"/>
                <w:bCs/>
              </w:rPr>
              <w:t>Agency/Resource</w:t>
            </w:r>
          </w:p>
        </w:tc>
        <w:tc>
          <w:tcPr>
            <w:tcW w:w="2098" w:type="dxa"/>
            <w:tcBorders>
              <w:top w:val="single" w:sz="4" w:space="0" w:color="auto"/>
              <w:bottom w:val="single" w:sz="4" w:space="0" w:color="auto"/>
            </w:tcBorders>
            <w:shd w:val="clear" w:color="auto" w:fill="auto"/>
            <w:vAlign w:val="center"/>
            <w:hideMark/>
          </w:tcPr>
          <w:p w14:paraId="43D19E6A" w14:textId="77777777" w:rsidR="006519BC" w:rsidRPr="00F2316C" w:rsidRDefault="006519BC" w:rsidP="008A1437">
            <w:pPr>
              <w:spacing w:after="0" w:line="240" w:lineRule="auto"/>
              <w:jc w:val="center"/>
              <w:rPr>
                <w:rFonts w:ascii="Times New Roman" w:eastAsia="Times New Roman" w:hAnsi="Times New Roman" w:cs="Times New Roman"/>
                <w:bCs/>
              </w:rPr>
            </w:pPr>
            <w:r w:rsidRPr="00F2316C">
              <w:rPr>
                <w:rFonts w:ascii="Times New Roman" w:eastAsia="Times New Roman" w:hAnsi="Times New Roman" w:cs="Times New Roman"/>
                <w:bCs/>
              </w:rPr>
              <w:t>Information</w:t>
            </w:r>
          </w:p>
        </w:tc>
        <w:tc>
          <w:tcPr>
            <w:tcW w:w="1823" w:type="dxa"/>
            <w:tcBorders>
              <w:top w:val="single" w:sz="4" w:space="0" w:color="auto"/>
              <w:bottom w:val="single" w:sz="4" w:space="0" w:color="auto"/>
            </w:tcBorders>
            <w:shd w:val="clear" w:color="auto" w:fill="auto"/>
            <w:vAlign w:val="center"/>
            <w:hideMark/>
          </w:tcPr>
          <w:p w14:paraId="5BB7212F" w14:textId="77777777" w:rsidR="006519BC" w:rsidRPr="00F2316C" w:rsidRDefault="006519BC" w:rsidP="008A1437">
            <w:pPr>
              <w:spacing w:after="0" w:line="240" w:lineRule="auto"/>
              <w:jc w:val="center"/>
              <w:rPr>
                <w:rFonts w:ascii="Times New Roman" w:eastAsia="Times New Roman" w:hAnsi="Times New Roman" w:cs="Times New Roman"/>
                <w:bCs/>
              </w:rPr>
            </w:pPr>
            <w:r w:rsidRPr="00F2316C">
              <w:rPr>
                <w:rFonts w:ascii="Times New Roman" w:eastAsia="Times New Roman" w:hAnsi="Times New Roman" w:cs="Times New Roman"/>
                <w:bCs/>
              </w:rPr>
              <w:t>Email/Contact Individual</w:t>
            </w:r>
          </w:p>
        </w:tc>
        <w:tc>
          <w:tcPr>
            <w:tcW w:w="2340" w:type="dxa"/>
            <w:tcBorders>
              <w:top w:val="single" w:sz="4" w:space="0" w:color="auto"/>
              <w:bottom w:val="single" w:sz="4" w:space="0" w:color="auto"/>
            </w:tcBorders>
            <w:shd w:val="clear" w:color="auto" w:fill="auto"/>
            <w:vAlign w:val="center"/>
            <w:hideMark/>
          </w:tcPr>
          <w:p w14:paraId="1B80F3F9" w14:textId="77777777" w:rsidR="006519BC" w:rsidRPr="00F2316C" w:rsidRDefault="006519BC" w:rsidP="008A1437">
            <w:pPr>
              <w:spacing w:after="0" w:line="240" w:lineRule="auto"/>
              <w:jc w:val="center"/>
              <w:rPr>
                <w:rFonts w:ascii="Times New Roman" w:eastAsia="Times New Roman" w:hAnsi="Times New Roman" w:cs="Times New Roman"/>
                <w:bCs/>
              </w:rPr>
            </w:pPr>
            <w:r w:rsidRPr="00F2316C">
              <w:rPr>
                <w:rFonts w:ascii="Times New Roman" w:eastAsia="Times New Roman" w:hAnsi="Times New Roman" w:cs="Times New Roman"/>
                <w:bCs/>
              </w:rPr>
              <w:t xml:space="preserve"> Address</w:t>
            </w:r>
          </w:p>
        </w:tc>
        <w:tc>
          <w:tcPr>
            <w:tcW w:w="1800" w:type="dxa"/>
            <w:tcBorders>
              <w:top w:val="single" w:sz="4" w:space="0" w:color="auto"/>
              <w:bottom w:val="single" w:sz="4" w:space="0" w:color="auto"/>
            </w:tcBorders>
            <w:shd w:val="clear" w:color="auto" w:fill="auto"/>
            <w:vAlign w:val="center"/>
            <w:hideMark/>
          </w:tcPr>
          <w:p w14:paraId="3D1C6083" w14:textId="77777777" w:rsidR="006519BC" w:rsidRPr="00F2316C" w:rsidRDefault="006519BC" w:rsidP="008A1437">
            <w:pPr>
              <w:spacing w:after="0" w:line="240" w:lineRule="auto"/>
              <w:jc w:val="center"/>
              <w:rPr>
                <w:rFonts w:ascii="Times New Roman" w:eastAsia="Times New Roman" w:hAnsi="Times New Roman" w:cs="Times New Roman"/>
                <w:bCs/>
              </w:rPr>
            </w:pPr>
            <w:r w:rsidRPr="00F2316C">
              <w:rPr>
                <w:rFonts w:ascii="Times New Roman" w:eastAsia="Times New Roman" w:hAnsi="Times New Roman" w:cs="Times New Roman"/>
                <w:bCs/>
              </w:rPr>
              <w:t>Phone Number</w:t>
            </w:r>
          </w:p>
        </w:tc>
      </w:tr>
      <w:tr w:rsidR="006519BC" w:rsidRPr="00F2316C" w14:paraId="48849DDD" w14:textId="77777777" w:rsidTr="008A1437">
        <w:trPr>
          <w:trHeight w:val="315"/>
        </w:trPr>
        <w:tc>
          <w:tcPr>
            <w:tcW w:w="2394" w:type="dxa"/>
            <w:tcBorders>
              <w:top w:val="single" w:sz="4" w:space="0" w:color="auto"/>
            </w:tcBorders>
            <w:shd w:val="clear" w:color="auto" w:fill="auto"/>
            <w:vAlign w:val="center"/>
            <w:hideMark/>
          </w:tcPr>
          <w:p w14:paraId="56E5F609" w14:textId="77777777" w:rsidR="006519BC" w:rsidRPr="00F2316C" w:rsidRDefault="006519BC" w:rsidP="008A1437">
            <w:pPr>
              <w:spacing w:after="0" w:line="240" w:lineRule="auto"/>
              <w:jc w:val="center"/>
              <w:rPr>
                <w:rFonts w:ascii="Times New Roman" w:eastAsia="Times New Roman" w:hAnsi="Times New Roman" w:cs="Times New Roman"/>
                <w:bCs/>
              </w:rPr>
            </w:pPr>
            <w:r w:rsidRPr="00F2316C">
              <w:rPr>
                <w:rFonts w:ascii="Times New Roman" w:eastAsia="Times New Roman" w:hAnsi="Times New Roman" w:cs="Times New Roman"/>
                <w:bCs/>
              </w:rPr>
              <w:t>Free Clinics</w:t>
            </w:r>
          </w:p>
        </w:tc>
        <w:tc>
          <w:tcPr>
            <w:tcW w:w="2098" w:type="dxa"/>
            <w:tcBorders>
              <w:top w:val="single" w:sz="4" w:space="0" w:color="auto"/>
            </w:tcBorders>
            <w:shd w:val="clear" w:color="auto" w:fill="auto"/>
            <w:vAlign w:val="center"/>
            <w:hideMark/>
          </w:tcPr>
          <w:p w14:paraId="4F1CA4AA" w14:textId="77777777" w:rsidR="006519BC" w:rsidRPr="00F2316C" w:rsidRDefault="006519BC" w:rsidP="008A1437">
            <w:pPr>
              <w:spacing w:after="0" w:line="240" w:lineRule="auto"/>
              <w:jc w:val="center"/>
              <w:rPr>
                <w:rFonts w:ascii="Times New Roman" w:eastAsia="Times New Roman" w:hAnsi="Times New Roman" w:cs="Times New Roman"/>
                <w:bCs/>
              </w:rPr>
            </w:pPr>
            <w:r w:rsidRPr="00F2316C">
              <w:rPr>
                <w:rFonts w:ascii="Times New Roman" w:eastAsia="Times New Roman" w:hAnsi="Times New Roman" w:cs="Times New Roman"/>
                <w:bCs/>
              </w:rPr>
              <w:t> </w:t>
            </w:r>
          </w:p>
        </w:tc>
        <w:tc>
          <w:tcPr>
            <w:tcW w:w="1823" w:type="dxa"/>
            <w:tcBorders>
              <w:top w:val="single" w:sz="4" w:space="0" w:color="auto"/>
            </w:tcBorders>
            <w:shd w:val="clear" w:color="auto" w:fill="auto"/>
            <w:vAlign w:val="center"/>
            <w:hideMark/>
          </w:tcPr>
          <w:p w14:paraId="18E5EF18" w14:textId="77777777" w:rsidR="006519BC" w:rsidRPr="00F2316C" w:rsidRDefault="006519BC" w:rsidP="008A1437">
            <w:pPr>
              <w:spacing w:after="0" w:line="240" w:lineRule="auto"/>
              <w:jc w:val="center"/>
              <w:rPr>
                <w:rFonts w:ascii="Times New Roman" w:eastAsia="Times New Roman" w:hAnsi="Times New Roman" w:cs="Times New Roman"/>
                <w:bCs/>
              </w:rPr>
            </w:pPr>
            <w:r w:rsidRPr="00F2316C">
              <w:rPr>
                <w:rFonts w:ascii="Times New Roman" w:eastAsia="Times New Roman" w:hAnsi="Times New Roman" w:cs="Times New Roman"/>
                <w:bCs/>
              </w:rPr>
              <w:t> </w:t>
            </w:r>
          </w:p>
        </w:tc>
        <w:tc>
          <w:tcPr>
            <w:tcW w:w="2340" w:type="dxa"/>
            <w:tcBorders>
              <w:top w:val="single" w:sz="4" w:space="0" w:color="auto"/>
            </w:tcBorders>
            <w:shd w:val="clear" w:color="auto" w:fill="auto"/>
            <w:vAlign w:val="center"/>
            <w:hideMark/>
          </w:tcPr>
          <w:p w14:paraId="48121D52" w14:textId="77777777" w:rsidR="006519BC" w:rsidRPr="00F2316C" w:rsidRDefault="006519BC" w:rsidP="008A1437">
            <w:pPr>
              <w:spacing w:after="0" w:line="240" w:lineRule="auto"/>
              <w:jc w:val="center"/>
              <w:rPr>
                <w:rFonts w:ascii="Times New Roman" w:eastAsia="Times New Roman" w:hAnsi="Times New Roman" w:cs="Times New Roman"/>
                <w:bCs/>
              </w:rPr>
            </w:pPr>
            <w:r w:rsidRPr="00F2316C">
              <w:rPr>
                <w:rFonts w:ascii="Times New Roman" w:eastAsia="Times New Roman" w:hAnsi="Times New Roman" w:cs="Times New Roman"/>
                <w:bCs/>
              </w:rPr>
              <w:t> </w:t>
            </w:r>
          </w:p>
        </w:tc>
        <w:tc>
          <w:tcPr>
            <w:tcW w:w="1800" w:type="dxa"/>
            <w:tcBorders>
              <w:top w:val="single" w:sz="4" w:space="0" w:color="auto"/>
            </w:tcBorders>
            <w:shd w:val="clear" w:color="auto" w:fill="auto"/>
            <w:vAlign w:val="center"/>
            <w:hideMark/>
          </w:tcPr>
          <w:p w14:paraId="79FBB611" w14:textId="77777777" w:rsidR="006519BC" w:rsidRPr="00F2316C" w:rsidRDefault="006519BC" w:rsidP="008A1437">
            <w:pPr>
              <w:spacing w:after="0" w:line="240" w:lineRule="auto"/>
              <w:jc w:val="center"/>
              <w:rPr>
                <w:rFonts w:ascii="Times New Roman" w:eastAsia="Times New Roman" w:hAnsi="Times New Roman" w:cs="Times New Roman"/>
                <w:bCs/>
              </w:rPr>
            </w:pPr>
            <w:r w:rsidRPr="00F2316C">
              <w:rPr>
                <w:rFonts w:ascii="Times New Roman" w:eastAsia="Times New Roman" w:hAnsi="Times New Roman" w:cs="Times New Roman"/>
                <w:bCs/>
              </w:rPr>
              <w:t> </w:t>
            </w:r>
          </w:p>
        </w:tc>
      </w:tr>
      <w:tr w:rsidR="006519BC" w:rsidRPr="00F2316C" w14:paraId="11122201" w14:textId="77777777" w:rsidTr="008A1437">
        <w:trPr>
          <w:trHeight w:val="600"/>
        </w:trPr>
        <w:tc>
          <w:tcPr>
            <w:tcW w:w="2394" w:type="dxa"/>
            <w:shd w:val="clear" w:color="auto" w:fill="auto"/>
            <w:vAlign w:val="center"/>
            <w:hideMark/>
          </w:tcPr>
          <w:p w14:paraId="22A91282"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xml:space="preserve">Johnston County Health Department </w:t>
            </w:r>
          </w:p>
        </w:tc>
        <w:tc>
          <w:tcPr>
            <w:tcW w:w="2098" w:type="dxa"/>
            <w:shd w:val="clear" w:color="auto" w:fill="auto"/>
            <w:vAlign w:val="center"/>
            <w:hideMark/>
          </w:tcPr>
          <w:p w14:paraId="4B37DC4B"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Free STD Testing</w:t>
            </w:r>
          </w:p>
        </w:tc>
        <w:tc>
          <w:tcPr>
            <w:tcW w:w="1823" w:type="dxa"/>
            <w:shd w:val="clear" w:color="auto" w:fill="auto"/>
            <w:vAlign w:val="center"/>
            <w:hideMark/>
          </w:tcPr>
          <w:p w14:paraId="390B05A2"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2340" w:type="dxa"/>
            <w:shd w:val="clear" w:color="auto" w:fill="auto"/>
            <w:vAlign w:val="center"/>
            <w:hideMark/>
          </w:tcPr>
          <w:p w14:paraId="76E3F044"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xml:space="preserve">517 </w:t>
            </w:r>
            <w:proofErr w:type="spellStart"/>
            <w:r w:rsidRPr="00F2316C">
              <w:rPr>
                <w:rFonts w:ascii="Times New Roman" w:eastAsia="Times New Roman" w:hAnsi="Times New Roman" w:cs="Times New Roman"/>
                <w:color w:val="000000"/>
              </w:rPr>
              <w:t>Brightleaf</w:t>
            </w:r>
            <w:proofErr w:type="spellEnd"/>
            <w:r w:rsidRPr="00F2316C">
              <w:rPr>
                <w:rFonts w:ascii="Times New Roman" w:eastAsia="Times New Roman" w:hAnsi="Times New Roman" w:cs="Times New Roman"/>
                <w:color w:val="000000"/>
              </w:rPr>
              <w:t xml:space="preserve"> Blvd.  Smithfield, NC 27577</w:t>
            </w:r>
          </w:p>
        </w:tc>
        <w:tc>
          <w:tcPr>
            <w:tcW w:w="1800" w:type="dxa"/>
            <w:shd w:val="clear" w:color="auto" w:fill="auto"/>
            <w:vAlign w:val="center"/>
            <w:hideMark/>
          </w:tcPr>
          <w:p w14:paraId="2185476F"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919-989-5200</w:t>
            </w:r>
          </w:p>
        </w:tc>
      </w:tr>
      <w:tr w:rsidR="006519BC" w:rsidRPr="00F2316C" w14:paraId="1A9E88D5" w14:textId="77777777" w:rsidTr="008A1437">
        <w:trPr>
          <w:trHeight w:val="600"/>
        </w:trPr>
        <w:tc>
          <w:tcPr>
            <w:tcW w:w="2394" w:type="dxa"/>
            <w:shd w:val="clear" w:color="auto" w:fill="auto"/>
            <w:vAlign w:val="center"/>
            <w:hideMark/>
          </w:tcPr>
          <w:p w14:paraId="7FAF2812" w14:textId="77777777" w:rsidR="006519BC" w:rsidRPr="00F2316C" w:rsidRDefault="006519BC" w:rsidP="008A1437">
            <w:pPr>
              <w:spacing w:after="0" w:line="240" w:lineRule="auto"/>
              <w:jc w:val="center"/>
              <w:rPr>
                <w:rFonts w:ascii="Times New Roman" w:eastAsia="Times New Roman" w:hAnsi="Times New Roman" w:cs="Times New Roman"/>
                <w:color w:val="000000"/>
              </w:rPr>
            </w:pPr>
            <w:proofErr w:type="spellStart"/>
            <w:r w:rsidRPr="00F2316C">
              <w:rPr>
                <w:rFonts w:ascii="Times New Roman" w:eastAsia="Times New Roman" w:hAnsi="Times New Roman" w:cs="Times New Roman"/>
                <w:color w:val="000000"/>
              </w:rPr>
              <w:t>Commwell</w:t>
            </w:r>
            <w:proofErr w:type="spellEnd"/>
            <w:r w:rsidRPr="00F2316C">
              <w:rPr>
                <w:rFonts w:ascii="Times New Roman" w:eastAsia="Times New Roman" w:hAnsi="Times New Roman" w:cs="Times New Roman"/>
                <w:color w:val="000000"/>
              </w:rPr>
              <w:t xml:space="preserve"> Health</w:t>
            </w:r>
          </w:p>
        </w:tc>
        <w:tc>
          <w:tcPr>
            <w:tcW w:w="2098" w:type="dxa"/>
            <w:shd w:val="clear" w:color="auto" w:fill="auto"/>
            <w:vAlign w:val="center"/>
            <w:hideMark/>
          </w:tcPr>
          <w:p w14:paraId="7DA14514"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sliding scale</w:t>
            </w:r>
          </w:p>
        </w:tc>
        <w:tc>
          <w:tcPr>
            <w:tcW w:w="1823" w:type="dxa"/>
            <w:shd w:val="clear" w:color="auto" w:fill="auto"/>
            <w:vAlign w:val="center"/>
            <w:hideMark/>
          </w:tcPr>
          <w:p w14:paraId="2EE40AED"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2340" w:type="dxa"/>
            <w:shd w:val="clear" w:color="auto" w:fill="auto"/>
            <w:vAlign w:val="center"/>
            <w:hideMark/>
          </w:tcPr>
          <w:p w14:paraId="7D83E6E8"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xml:space="preserve">507 N. </w:t>
            </w:r>
            <w:proofErr w:type="spellStart"/>
            <w:r w:rsidRPr="00F2316C">
              <w:rPr>
                <w:rFonts w:ascii="Times New Roman" w:eastAsia="Times New Roman" w:hAnsi="Times New Roman" w:cs="Times New Roman"/>
                <w:color w:val="000000"/>
              </w:rPr>
              <w:t>Brightleaf</w:t>
            </w:r>
            <w:proofErr w:type="spellEnd"/>
            <w:r w:rsidRPr="00F2316C">
              <w:rPr>
                <w:rFonts w:ascii="Times New Roman" w:eastAsia="Times New Roman" w:hAnsi="Times New Roman" w:cs="Times New Roman"/>
                <w:color w:val="000000"/>
              </w:rPr>
              <w:t xml:space="preserve"> Blvd, Smithfield, NC 27577</w:t>
            </w:r>
          </w:p>
        </w:tc>
        <w:tc>
          <w:tcPr>
            <w:tcW w:w="1800" w:type="dxa"/>
            <w:shd w:val="clear" w:color="auto" w:fill="auto"/>
            <w:vAlign w:val="center"/>
            <w:hideMark/>
          </w:tcPr>
          <w:p w14:paraId="483E570E"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919-934-0850</w:t>
            </w:r>
          </w:p>
        </w:tc>
      </w:tr>
      <w:tr w:rsidR="006519BC" w:rsidRPr="00F2316C" w14:paraId="7F4049C1" w14:textId="77777777" w:rsidTr="008A1437">
        <w:trPr>
          <w:trHeight w:val="315"/>
        </w:trPr>
        <w:tc>
          <w:tcPr>
            <w:tcW w:w="2394" w:type="dxa"/>
            <w:shd w:val="clear" w:color="auto" w:fill="auto"/>
            <w:vAlign w:val="center"/>
            <w:hideMark/>
          </w:tcPr>
          <w:p w14:paraId="4EF41790" w14:textId="77777777" w:rsidR="006519BC" w:rsidRPr="00F2316C" w:rsidRDefault="006519BC" w:rsidP="008A1437">
            <w:pPr>
              <w:spacing w:after="0" w:line="240" w:lineRule="auto"/>
              <w:jc w:val="center"/>
              <w:rPr>
                <w:rFonts w:ascii="Times New Roman" w:eastAsia="Times New Roman" w:hAnsi="Times New Roman" w:cs="Times New Roman"/>
                <w:bCs/>
                <w:color w:val="000000"/>
              </w:rPr>
            </w:pPr>
            <w:r w:rsidRPr="00F2316C">
              <w:rPr>
                <w:rFonts w:ascii="Times New Roman" w:eastAsia="Times New Roman" w:hAnsi="Times New Roman" w:cs="Times New Roman"/>
                <w:bCs/>
                <w:color w:val="000000"/>
              </w:rPr>
              <w:t>Mental Health</w:t>
            </w:r>
          </w:p>
        </w:tc>
        <w:tc>
          <w:tcPr>
            <w:tcW w:w="2098" w:type="dxa"/>
            <w:shd w:val="clear" w:color="auto" w:fill="auto"/>
            <w:vAlign w:val="center"/>
            <w:hideMark/>
          </w:tcPr>
          <w:p w14:paraId="0538D465"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1823" w:type="dxa"/>
            <w:shd w:val="clear" w:color="auto" w:fill="auto"/>
            <w:vAlign w:val="center"/>
            <w:hideMark/>
          </w:tcPr>
          <w:p w14:paraId="7038DB70"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2340" w:type="dxa"/>
            <w:shd w:val="clear" w:color="auto" w:fill="auto"/>
            <w:vAlign w:val="center"/>
            <w:hideMark/>
          </w:tcPr>
          <w:p w14:paraId="50475318"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1800" w:type="dxa"/>
            <w:shd w:val="clear" w:color="auto" w:fill="auto"/>
            <w:vAlign w:val="center"/>
            <w:hideMark/>
          </w:tcPr>
          <w:p w14:paraId="5B4B9FDA"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r>
      <w:tr w:rsidR="006519BC" w:rsidRPr="00F2316C" w14:paraId="01CC7C0D" w14:textId="77777777" w:rsidTr="008A1437">
        <w:trPr>
          <w:trHeight w:val="900"/>
        </w:trPr>
        <w:tc>
          <w:tcPr>
            <w:tcW w:w="2394" w:type="dxa"/>
            <w:shd w:val="clear" w:color="auto" w:fill="auto"/>
            <w:vAlign w:val="center"/>
            <w:hideMark/>
          </w:tcPr>
          <w:p w14:paraId="605A6FF7"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xml:space="preserve">Johnston County Mental Health Center </w:t>
            </w:r>
          </w:p>
        </w:tc>
        <w:tc>
          <w:tcPr>
            <w:tcW w:w="2098" w:type="dxa"/>
            <w:shd w:val="clear" w:color="auto" w:fill="auto"/>
            <w:vAlign w:val="center"/>
            <w:hideMark/>
          </w:tcPr>
          <w:p w14:paraId="08864481"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Dr. Janis Nutt</w:t>
            </w:r>
          </w:p>
        </w:tc>
        <w:tc>
          <w:tcPr>
            <w:tcW w:w="1823" w:type="dxa"/>
            <w:shd w:val="clear" w:color="auto" w:fill="auto"/>
            <w:vAlign w:val="center"/>
            <w:hideMark/>
          </w:tcPr>
          <w:p w14:paraId="21FEC050"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2340" w:type="dxa"/>
            <w:shd w:val="clear" w:color="auto" w:fill="auto"/>
            <w:vAlign w:val="center"/>
            <w:hideMark/>
          </w:tcPr>
          <w:p w14:paraId="4524806C"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Mental Health Center</w:t>
            </w:r>
            <w:r w:rsidRPr="00F2316C">
              <w:rPr>
                <w:rFonts w:ascii="Times New Roman" w:eastAsia="Times New Roman" w:hAnsi="Times New Roman" w:cs="Times New Roman"/>
                <w:color w:val="000000"/>
              </w:rPr>
              <w:br/>
              <w:t xml:space="preserve">521 N. </w:t>
            </w:r>
            <w:proofErr w:type="spellStart"/>
            <w:r w:rsidRPr="00F2316C">
              <w:rPr>
                <w:rFonts w:ascii="Times New Roman" w:eastAsia="Times New Roman" w:hAnsi="Times New Roman" w:cs="Times New Roman"/>
                <w:color w:val="000000"/>
              </w:rPr>
              <w:t>Brightleaf</w:t>
            </w:r>
            <w:proofErr w:type="spellEnd"/>
            <w:r w:rsidRPr="00F2316C">
              <w:rPr>
                <w:rFonts w:ascii="Times New Roman" w:eastAsia="Times New Roman" w:hAnsi="Times New Roman" w:cs="Times New Roman"/>
                <w:color w:val="000000"/>
              </w:rPr>
              <w:t xml:space="preserve"> Blvd.</w:t>
            </w:r>
            <w:r w:rsidRPr="00F2316C">
              <w:rPr>
                <w:rFonts w:ascii="Times New Roman" w:eastAsia="Times New Roman" w:hAnsi="Times New Roman" w:cs="Times New Roman"/>
                <w:color w:val="000000"/>
              </w:rPr>
              <w:br/>
              <w:t>Smithfield, NC 27577</w:t>
            </w:r>
          </w:p>
        </w:tc>
        <w:tc>
          <w:tcPr>
            <w:tcW w:w="1800" w:type="dxa"/>
            <w:shd w:val="clear" w:color="auto" w:fill="auto"/>
            <w:vAlign w:val="center"/>
            <w:hideMark/>
          </w:tcPr>
          <w:p w14:paraId="245F9464"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989-5500 / 888-815-8934</w:t>
            </w:r>
          </w:p>
        </w:tc>
      </w:tr>
      <w:tr w:rsidR="006519BC" w:rsidRPr="00F2316C" w14:paraId="0E9CE07F" w14:textId="77777777" w:rsidTr="008A1437">
        <w:trPr>
          <w:trHeight w:val="1500"/>
        </w:trPr>
        <w:tc>
          <w:tcPr>
            <w:tcW w:w="2394" w:type="dxa"/>
            <w:shd w:val="clear" w:color="auto" w:fill="auto"/>
            <w:vAlign w:val="center"/>
            <w:hideMark/>
          </w:tcPr>
          <w:p w14:paraId="1CBFA949"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Mental Health Support Groups/Family Education (National Alliance for Mental Illness (NAMI) of Johnston County)</w:t>
            </w:r>
          </w:p>
        </w:tc>
        <w:tc>
          <w:tcPr>
            <w:tcW w:w="2098" w:type="dxa"/>
            <w:shd w:val="clear" w:color="auto" w:fill="auto"/>
            <w:vAlign w:val="center"/>
            <w:hideMark/>
          </w:tcPr>
          <w:p w14:paraId="7FCE0F96"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1823" w:type="dxa"/>
            <w:shd w:val="clear" w:color="auto" w:fill="auto"/>
            <w:vAlign w:val="center"/>
            <w:hideMark/>
          </w:tcPr>
          <w:p w14:paraId="1F38FBEF"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2340" w:type="dxa"/>
            <w:shd w:val="clear" w:color="auto" w:fill="auto"/>
            <w:vAlign w:val="center"/>
            <w:hideMark/>
          </w:tcPr>
          <w:p w14:paraId="6825BED6" w14:textId="77777777" w:rsidR="006519BC" w:rsidRPr="00F2316C" w:rsidRDefault="006519BC" w:rsidP="008A1437">
            <w:pPr>
              <w:spacing w:after="0" w:line="240" w:lineRule="auto"/>
              <w:jc w:val="center"/>
              <w:rPr>
                <w:rFonts w:ascii="Times New Roman" w:eastAsia="Times New Roman" w:hAnsi="Times New Roman" w:cs="Times New Roman"/>
              </w:rPr>
            </w:pPr>
            <w:r w:rsidRPr="00F2316C">
              <w:rPr>
                <w:rFonts w:ascii="Times New Roman" w:eastAsia="Times New Roman" w:hAnsi="Times New Roman" w:cs="Times New Roman"/>
              </w:rPr>
              <w:t>P. O. Box 713 Clayton, NC 27528</w:t>
            </w:r>
          </w:p>
        </w:tc>
        <w:tc>
          <w:tcPr>
            <w:tcW w:w="1800" w:type="dxa"/>
            <w:shd w:val="clear" w:color="auto" w:fill="auto"/>
            <w:vAlign w:val="center"/>
            <w:hideMark/>
          </w:tcPr>
          <w:p w14:paraId="0B170EBB"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919-601-3762</w:t>
            </w:r>
          </w:p>
        </w:tc>
      </w:tr>
      <w:tr w:rsidR="006519BC" w:rsidRPr="00F2316C" w14:paraId="0DB39C97" w14:textId="77777777" w:rsidTr="008A1437">
        <w:trPr>
          <w:trHeight w:val="900"/>
        </w:trPr>
        <w:tc>
          <w:tcPr>
            <w:tcW w:w="2394" w:type="dxa"/>
            <w:shd w:val="clear" w:color="auto" w:fill="auto"/>
            <w:vAlign w:val="center"/>
            <w:hideMark/>
          </w:tcPr>
          <w:p w14:paraId="335D2355" w14:textId="77777777" w:rsidR="006519BC" w:rsidRPr="00F2316C" w:rsidRDefault="006519BC" w:rsidP="008A1437">
            <w:pPr>
              <w:spacing w:after="0" w:line="240" w:lineRule="auto"/>
              <w:jc w:val="center"/>
              <w:rPr>
                <w:rFonts w:ascii="Times New Roman" w:eastAsia="Times New Roman" w:hAnsi="Times New Roman" w:cs="Times New Roman"/>
                <w:color w:val="000000"/>
              </w:rPr>
            </w:pPr>
            <w:proofErr w:type="spellStart"/>
            <w:r w:rsidRPr="00F2316C">
              <w:rPr>
                <w:rFonts w:ascii="Times New Roman" w:eastAsia="Times New Roman" w:hAnsi="Times New Roman" w:cs="Times New Roman"/>
                <w:color w:val="000000"/>
              </w:rPr>
              <w:t>Allian</w:t>
            </w:r>
            <w:proofErr w:type="spellEnd"/>
            <w:r w:rsidRPr="00F2316C">
              <w:rPr>
                <w:rFonts w:ascii="Times New Roman" w:eastAsia="Times New Roman" w:hAnsi="Times New Roman" w:cs="Times New Roman"/>
                <w:color w:val="000000"/>
              </w:rPr>
              <w:t xml:space="preserve"> Behavioral Healthcare Emergency Hotline</w:t>
            </w:r>
          </w:p>
        </w:tc>
        <w:tc>
          <w:tcPr>
            <w:tcW w:w="2098" w:type="dxa"/>
            <w:shd w:val="clear" w:color="auto" w:fill="auto"/>
            <w:vAlign w:val="center"/>
            <w:hideMark/>
          </w:tcPr>
          <w:p w14:paraId="17213A64"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1823" w:type="dxa"/>
            <w:shd w:val="clear" w:color="auto" w:fill="auto"/>
            <w:vAlign w:val="center"/>
            <w:hideMark/>
          </w:tcPr>
          <w:p w14:paraId="70C9BEE1"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2340" w:type="dxa"/>
            <w:shd w:val="clear" w:color="auto" w:fill="auto"/>
            <w:vAlign w:val="center"/>
            <w:hideMark/>
          </w:tcPr>
          <w:p w14:paraId="06ACB28E"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1800" w:type="dxa"/>
            <w:shd w:val="clear" w:color="auto" w:fill="auto"/>
            <w:vAlign w:val="center"/>
            <w:hideMark/>
          </w:tcPr>
          <w:p w14:paraId="2A4AABF5"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1-888-815-8934 or 1-800-510-9132</w:t>
            </w:r>
          </w:p>
        </w:tc>
      </w:tr>
      <w:tr w:rsidR="006519BC" w:rsidRPr="00F2316C" w14:paraId="5AE83688" w14:textId="77777777" w:rsidTr="008A1437">
        <w:trPr>
          <w:trHeight w:val="900"/>
        </w:trPr>
        <w:tc>
          <w:tcPr>
            <w:tcW w:w="2394" w:type="dxa"/>
            <w:shd w:val="clear" w:color="auto" w:fill="auto"/>
            <w:vAlign w:val="center"/>
            <w:hideMark/>
          </w:tcPr>
          <w:p w14:paraId="3E8B0461"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National Alliance on Mental Illness (NAMI); North Carolina Hotline</w:t>
            </w:r>
          </w:p>
        </w:tc>
        <w:tc>
          <w:tcPr>
            <w:tcW w:w="2098" w:type="dxa"/>
            <w:shd w:val="clear" w:color="auto" w:fill="auto"/>
            <w:vAlign w:val="center"/>
            <w:hideMark/>
          </w:tcPr>
          <w:p w14:paraId="7633C790"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1823" w:type="dxa"/>
            <w:shd w:val="clear" w:color="auto" w:fill="auto"/>
            <w:vAlign w:val="center"/>
            <w:hideMark/>
          </w:tcPr>
          <w:p w14:paraId="3B7BE6B5"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2340" w:type="dxa"/>
            <w:shd w:val="clear" w:color="auto" w:fill="auto"/>
            <w:vAlign w:val="center"/>
            <w:hideMark/>
          </w:tcPr>
          <w:p w14:paraId="1B4E904A"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1800" w:type="dxa"/>
            <w:shd w:val="clear" w:color="auto" w:fill="auto"/>
            <w:vAlign w:val="center"/>
            <w:hideMark/>
          </w:tcPr>
          <w:p w14:paraId="300214E4"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1-800-451-9682</w:t>
            </w:r>
          </w:p>
        </w:tc>
      </w:tr>
      <w:tr w:rsidR="006519BC" w:rsidRPr="00F2316C" w14:paraId="72C66B90" w14:textId="77777777" w:rsidTr="008A1437">
        <w:trPr>
          <w:trHeight w:val="900"/>
        </w:trPr>
        <w:tc>
          <w:tcPr>
            <w:tcW w:w="2394" w:type="dxa"/>
            <w:shd w:val="clear" w:color="auto" w:fill="auto"/>
            <w:vAlign w:val="center"/>
            <w:hideMark/>
          </w:tcPr>
          <w:p w14:paraId="1980F918"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NAMI Johnston County</w:t>
            </w:r>
          </w:p>
        </w:tc>
        <w:tc>
          <w:tcPr>
            <w:tcW w:w="2098" w:type="dxa"/>
            <w:shd w:val="clear" w:color="auto" w:fill="auto"/>
            <w:vAlign w:val="center"/>
            <w:hideMark/>
          </w:tcPr>
          <w:p w14:paraId="03E0C099"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1823" w:type="dxa"/>
            <w:shd w:val="clear" w:color="auto" w:fill="auto"/>
            <w:vAlign w:val="center"/>
            <w:hideMark/>
          </w:tcPr>
          <w:p w14:paraId="60496DDE"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2340" w:type="dxa"/>
            <w:shd w:val="clear" w:color="auto" w:fill="auto"/>
            <w:vAlign w:val="center"/>
            <w:hideMark/>
          </w:tcPr>
          <w:p w14:paraId="7C08D801"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1800" w:type="dxa"/>
            <w:shd w:val="clear" w:color="auto" w:fill="auto"/>
            <w:vAlign w:val="center"/>
            <w:hideMark/>
          </w:tcPr>
          <w:p w14:paraId="7A538FF4"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919-601-3762</w:t>
            </w:r>
            <w:r w:rsidRPr="00F2316C">
              <w:rPr>
                <w:rFonts w:ascii="Times New Roman" w:eastAsia="Times New Roman" w:hAnsi="Times New Roman" w:cs="Times New Roman"/>
                <w:color w:val="000000"/>
              </w:rPr>
              <w:br/>
              <w:t>Suicide Hotline: 1-800-273-8255</w:t>
            </w:r>
          </w:p>
        </w:tc>
      </w:tr>
      <w:tr w:rsidR="006519BC" w:rsidRPr="00F2316C" w14:paraId="54515092" w14:textId="77777777" w:rsidTr="008A1437">
        <w:trPr>
          <w:trHeight w:val="600"/>
        </w:trPr>
        <w:tc>
          <w:tcPr>
            <w:tcW w:w="2394" w:type="dxa"/>
            <w:shd w:val="clear" w:color="auto" w:fill="auto"/>
            <w:vAlign w:val="center"/>
            <w:hideMark/>
          </w:tcPr>
          <w:p w14:paraId="4119711E"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Mental Health Association of Johnston County</w:t>
            </w:r>
          </w:p>
        </w:tc>
        <w:tc>
          <w:tcPr>
            <w:tcW w:w="2098" w:type="dxa"/>
            <w:shd w:val="clear" w:color="auto" w:fill="auto"/>
            <w:vAlign w:val="center"/>
            <w:hideMark/>
          </w:tcPr>
          <w:p w14:paraId="081564D8"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1823" w:type="dxa"/>
            <w:shd w:val="clear" w:color="auto" w:fill="auto"/>
            <w:vAlign w:val="center"/>
            <w:hideMark/>
          </w:tcPr>
          <w:p w14:paraId="37CA56E2"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2340" w:type="dxa"/>
            <w:shd w:val="clear" w:color="auto" w:fill="auto"/>
            <w:vAlign w:val="center"/>
            <w:hideMark/>
          </w:tcPr>
          <w:p w14:paraId="68740094"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24 Noble St., Smithfield NC, 27577</w:t>
            </w:r>
          </w:p>
        </w:tc>
        <w:tc>
          <w:tcPr>
            <w:tcW w:w="1800" w:type="dxa"/>
            <w:shd w:val="clear" w:color="auto" w:fill="auto"/>
            <w:vAlign w:val="center"/>
            <w:hideMark/>
          </w:tcPr>
          <w:p w14:paraId="45471DDC"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919-934-0311</w:t>
            </w:r>
          </w:p>
        </w:tc>
      </w:tr>
      <w:tr w:rsidR="006519BC" w:rsidRPr="00F2316C" w14:paraId="29CC4049" w14:textId="77777777" w:rsidTr="008A1437">
        <w:trPr>
          <w:trHeight w:val="2100"/>
        </w:trPr>
        <w:tc>
          <w:tcPr>
            <w:tcW w:w="2394" w:type="dxa"/>
            <w:shd w:val="clear" w:color="auto" w:fill="auto"/>
            <w:vAlign w:val="center"/>
            <w:hideMark/>
          </w:tcPr>
          <w:p w14:paraId="4E8CCE19"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CBLAC</w:t>
            </w:r>
          </w:p>
        </w:tc>
        <w:tc>
          <w:tcPr>
            <w:tcW w:w="2098" w:type="dxa"/>
            <w:shd w:val="clear" w:color="auto" w:fill="auto"/>
            <w:vAlign w:val="center"/>
            <w:hideMark/>
          </w:tcPr>
          <w:p w14:paraId="0ACB85DA" w14:textId="77777777" w:rsidR="006519BC" w:rsidRPr="00F2316C" w:rsidRDefault="006519BC" w:rsidP="008A1437">
            <w:pPr>
              <w:spacing w:after="0" w:line="240" w:lineRule="auto"/>
              <w:jc w:val="center"/>
              <w:rPr>
                <w:rFonts w:ascii="Times New Roman" w:eastAsia="Times New Roman" w:hAnsi="Times New Roman" w:cs="Times New Roman"/>
                <w:color w:val="000000"/>
              </w:rPr>
            </w:pPr>
            <w:proofErr w:type="gramStart"/>
            <w:r w:rsidRPr="00F2316C">
              <w:rPr>
                <w:rFonts w:ascii="Times New Roman" w:eastAsia="Times New Roman" w:hAnsi="Times New Roman" w:cs="Times New Roman"/>
                <w:color w:val="000000"/>
              </w:rPr>
              <w:t>Psychiatric Services; individual and group therapy for mental health and Substance abuse.</w:t>
            </w:r>
            <w:proofErr w:type="gramEnd"/>
            <w:r w:rsidRPr="00F2316C">
              <w:rPr>
                <w:rFonts w:ascii="Times New Roman" w:eastAsia="Times New Roman" w:hAnsi="Times New Roman" w:cs="Times New Roman"/>
                <w:color w:val="000000"/>
              </w:rPr>
              <w:t xml:space="preserve">  DWI assessment and treatment</w:t>
            </w:r>
            <w:proofErr w:type="gramStart"/>
            <w:r w:rsidRPr="00F2316C">
              <w:rPr>
                <w:rFonts w:ascii="Times New Roman" w:eastAsia="Times New Roman" w:hAnsi="Times New Roman" w:cs="Times New Roman"/>
                <w:color w:val="000000"/>
              </w:rPr>
              <w:t xml:space="preserve">. </w:t>
            </w:r>
            <w:proofErr w:type="gramEnd"/>
            <w:r w:rsidRPr="00F2316C">
              <w:rPr>
                <w:rFonts w:ascii="Times New Roman" w:eastAsia="Times New Roman" w:hAnsi="Times New Roman" w:cs="Times New Roman"/>
                <w:color w:val="000000"/>
              </w:rPr>
              <w:t xml:space="preserve">Accepts Medicaid </w:t>
            </w:r>
          </w:p>
        </w:tc>
        <w:tc>
          <w:tcPr>
            <w:tcW w:w="1823" w:type="dxa"/>
            <w:shd w:val="clear" w:color="auto" w:fill="auto"/>
            <w:vAlign w:val="center"/>
            <w:hideMark/>
          </w:tcPr>
          <w:p w14:paraId="3CDABDD5"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2340" w:type="dxa"/>
            <w:shd w:val="clear" w:color="auto" w:fill="auto"/>
            <w:vAlign w:val="center"/>
            <w:hideMark/>
          </w:tcPr>
          <w:p w14:paraId="2EB172B7"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xml:space="preserve">1302 West Market St. </w:t>
            </w:r>
            <w:proofErr w:type="spellStart"/>
            <w:r w:rsidRPr="00F2316C">
              <w:rPr>
                <w:rFonts w:ascii="Times New Roman" w:eastAsia="Times New Roman" w:hAnsi="Times New Roman" w:cs="Times New Roman"/>
                <w:color w:val="000000"/>
              </w:rPr>
              <w:t>Smithfield,NC</w:t>
            </w:r>
            <w:proofErr w:type="spellEnd"/>
            <w:r w:rsidRPr="00F2316C">
              <w:rPr>
                <w:rFonts w:ascii="Times New Roman" w:eastAsia="Times New Roman" w:hAnsi="Times New Roman" w:cs="Times New Roman"/>
                <w:color w:val="000000"/>
              </w:rPr>
              <w:t xml:space="preserve"> 27577</w:t>
            </w:r>
          </w:p>
        </w:tc>
        <w:tc>
          <w:tcPr>
            <w:tcW w:w="1800" w:type="dxa"/>
            <w:shd w:val="clear" w:color="auto" w:fill="auto"/>
            <w:vAlign w:val="center"/>
            <w:hideMark/>
          </w:tcPr>
          <w:p w14:paraId="688AA441"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919-989-1786</w:t>
            </w:r>
          </w:p>
        </w:tc>
      </w:tr>
      <w:tr w:rsidR="006519BC" w:rsidRPr="00F2316C" w14:paraId="4FE11162" w14:textId="77777777" w:rsidTr="008A1437">
        <w:trPr>
          <w:trHeight w:val="3300"/>
        </w:trPr>
        <w:tc>
          <w:tcPr>
            <w:tcW w:w="2394" w:type="dxa"/>
            <w:shd w:val="clear" w:color="auto" w:fill="auto"/>
            <w:vAlign w:val="center"/>
            <w:hideMark/>
          </w:tcPr>
          <w:p w14:paraId="1BCAEEDD" w14:textId="77777777" w:rsidR="006519BC" w:rsidRPr="00F2316C" w:rsidRDefault="006519BC" w:rsidP="008A1437">
            <w:pPr>
              <w:spacing w:after="0" w:line="240" w:lineRule="auto"/>
              <w:jc w:val="center"/>
              <w:rPr>
                <w:rFonts w:ascii="Times New Roman" w:eastAsia="Times New Roman" w:hAnsi="Times New Roman" w:cs="Times New Roman"/>
                <w:color w:val="000000"/>
              </w:rPr>
            </w:pPr>
            <w:proofErr w:type="spellStart"/>
            <w:r w:rsidRPr="00F2316C">
              <w:rPr>
                <w:rFonts w:ascii="Times New Roman" w:eastAsia="Times New Roman" w:hAnsi="Times New Roman" w:cs="Times New Roman"/>
                <w:color w:val="000000"/>
              </w:rPr>
              <w:lastRenderedPageBreak/>
              <w:t>Desting</w:t>
            </w:r>
            <w:proofErr w:type="spellEnd"/>
            <w:r w:rsidRPr="00F2316C">
              <w:rPr>
                <w:rFonts w:ascii="Times New Roman" w:eastAsia="Times New Roman" w:hAnsi="Times New Roman" w:cs="Times New Roman"/>
                <w:color w:val="000000"/>
              </w:rPr>
              <w:t xml:space="preserve"> Counseling Connection </w:t>
            </w:r>
          </w:p>
        </w:tc>
        <w:tc>
          <w:tcPr>
            <w:tcW w:w="2098" w:type="dxa"/>
            <w:shd w:val="clear" w:color="auto" w:fill="auto"/>
            <w:vAlign w:val="center"/>
            <w:hideMark/>
          </w:tcPr>
          <w:p w14:paraId="533A4C8E"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xml:space="preserve">Individual and Family Therapy for adults, adolescents, &amp; children; Psychiatric services on site in Garner (40/42) one day a week Accepts Medicaid, BCBS, </w:t>
            </w:r>
            <w:proofErr w:type="spellStart"/>
            <w:r w:rsidRPr="00F2316C">
              <w:rPr>
                <w:rFonts w:ascii="Times New Roman" w:eastAsia="Times New Roman" w:hAnsi="Times New Roman" w:cs="Times New Roman"/>
                <w:color w:val="000000"/>
              </w:rPr>
              <w:t>Champus</w:t>
            </w:r>
            <w:proofErr w:type="spellEnd"/>
            <w:r w:rsidRPr="00F2316C">
              <w:rPr>
                <w:rFonts w:ascii="Times New Roman" w:eastAsia="Times New Roman" w:hAnsi="Times New Roman" w:cs="Times New Roman"/>
                <w:color w:val="000000"/>
              </w:rPr>
              <w:t>,  &amp; sliding scale fees, (MD accepts Medicaid &amp; insurances only</w:t>
            </w:r>
          </w:p>
        </w:tc>
        <w:tc>
          <w:tcPr>
            <w:tcW w:w="1823" w:type="dxa"/>
            <w:shd w:val="clear" w:color="auto" w:fill="auto"/>
            <w:vAlign w:val="center"/>
            <w:hideMark/>
          </w:tcPr>
          <w:p w14:paraId="7E97CD3B" w14:textId="77777777" w:rsidR="006519BC" w:rsidRPr="00F2316C" w:rsidRDefault="005E32BD" w:rsidP="008A1437">
            <w:pPr>
              <w:spacing w:after="0" w:line="240" w:lineRule="auto"/>
              <w:jc w:val="center"/>
              <w:rPr>
                <w:rFonts w:ascii="Times New Roman" w:eastAsia="Times New Roman" w:hAnsi="Times New Roman" w:cs="Times New Roman"/>
              </w:rPr>
            </w:pPr>
            <w:hyperlink r:id="rId25" w:history="1">
              <w:r w:rsidR="006519BC" w:rsidRPr="00F2316C">
                <w:rPr>
                  <w:rFonts w:ascii="Times New Roman" w:eastAsia="Times New Roman" w:hAnsi="Times New Roman" w:cs="Times New Roman"/>
                </w:rPr>
                <w:t>www.destinycounselingconnection.com</w:t>
              </w:r>
            </w:hyperlink>
          </w:p>
        </w:tc>
        <w:tc>
          <w:tcPr>
            <w:tcW w:w="2340" w:type="dxa"/>
            <w:shd w:val="clear" w:color="auto" w:fill="auto"/>
            <w:vAlign w:val="center"/>
            <w:hideMark/>
          </w:tcPr>
          <w:p w14:paraId="20A954FC"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xml:space="preserve">216 </w:t>
            </w:r>
            <w:proofErr w:type="spellStart"/>
            <w:r w:rsidRPr="00F2316C">
              <w:rPr>
                <w:rFonts w:ascii="Times New Roman" w:eastAsia="Times New Roman" w:hAnsi="Times New Roman" w:cs="Times New Roman"/>
                <w:color w:val="000000"/>
              </w:rPr>
              <w:t>Peedin</w:t>
            </w:r>
            <w:proofErr w:type="spellEnd"/>
            <w:r w:rsidRPr="00F2316C">
              <w:rPr>
                <w:rFonts w:ascii="Times New Roman" w:eastAsia="Times New Roman" w:hAnsi="Times New Roman" w:cs="Times New Roman"/>
                <w:color w:val="000000"/>
              </w:rPr>
              <w:t xml:space="preserve"> St. Smithfield NC 27577</w:t>
            </w:r>
          </w:p>
        </w:tc>
        <w:tc>
          <w:tcPr>
            <w:tcW w:w="1800" w:type="dxa"/>
            <w:shd w:val="clear" w:color="auto" w:fill="auto"/>
            <w:vAlign w:val="center"/>
            <w:hideMark/>
          </w:tcPr>
          <w:p w14:paraId="1B2E0777"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919-502-9361</w:t>
            </w:r>
          </w:p>
        </w:tc>
      </w:tr>
      <w:tr w:rsidR="006519BC" w:rsidRPr="00F2316C" w14:paraId="6A56C022" w14:textId="77777777" w:rsidTr="008A1437">
        <w:trPr>
          <w:trHeight w:val="2400"/>
        </w:trPr>
        <w:tc>
          <w:tcPr>
            <w:tcW w:w="2394" w:type="dxa"/>
            <w:shd w:val="clear" w:color="auto" w:fill="auto"/>
            <w:vAlign w:val="center"/>
            <w:hideMark/>
          </w:tcPr>
          <w:p w14:paraId="0864BC70"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xml:space="preserve">Johnston Counseling Services </w:t>
            </w:r>
          </w:p>
        </w:tc>
        <w:tc>
          <w:tcPr>
            <w:tcW w:w="2098" w:type="dxa"/>
            <w:shd w:val="clear" w:color="auto" w:fill="auto"/>
            <w:vAlign w:val="center"/>
            <w:hideMark/>
          </w:tcPr>
          <w:p w14:paraId="1B9DD461"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Court ordered SA treatment; ADETS &amp; DWI assessments, Individual &amp; group therapy for mood disorders, anxiety, grief, stress, addiction, and dual diagnosis  *Adults Only*</w:t>
            </w:r>
          </w:p>
        </w:tc>
        <w:tc>
          <w:tcPr>
            <w:tcW w:w="1823" w:type="dxa"/>
            <w:shd w:val="clear" w:color="auto" w:fill="auto"/>
            <w:vAlign w:val="center"/>
            <w:hideMark/>
          </w:tcPr>
          <w:p w14:paraId="10E94FDA" w14:textId="77777777" w:rsidR="006519BC" w:rsidRPr="00F2316C" w:rsidRDefault="006519BC" w:rsidP="008A1437">
            <w:pPr>
              <w:spacing w:after="0" w:line="240" w:lineRule="auto"/>
              <w:jc w:val="center"/>
              <w:rPr>
                <w:rFonts w:ascii="Times New Roman" w:eastAsia="Times New Roman" w:hAnsi="Times New Roman" w:cs="Times New Roman"/>
              </w:rPr>
            </w:pPr>
            <w:r w:rsidRPr="00F2316C">
              <w:rPr>
                <w:rFonts w:ascii="Times New Roman" w:eastAsia="Times New Roman" w:hAnsi="Times New Roman" w:cs="Times New Roman"/>
              </w:rPr>
              <w:t> </w:t>
            </w:r>
          </w:p>
        </w:tc>
        <w:tc>
          <w:tcPr>
            <w:tcW w:w="2340" w:type="dxa"/>
            <w:shd w:val="clear" w:color="auto" w:fill="auto"/>
            <w:vAlign w:val="center"/>
            <w:hideMark/>
          </w:tcPr>
          <w:p w14:paraId="61A92407"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111 North 2nd Street Smithfield, NC 27577</w:t>
            </w:r>
          </w:p>
        </w:tc>
        <w:tc>
          <w:tcPr>
            <w:tcW w:w="1800" w:type="dxa"/>
            <w:shd w:val="clear" w:color="auto" w:fill="auto"/>
            <w:vAlign w:val="center"/>
            <w:hideMark/>
          </w:tcPr>
          <w:p w14:paraId="30D80579"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919-938-0921</w:t>
            </w:r>
          </w:p>
        </w:tc>
      </w:tr>
      <w:tr w:rsidR="006519BC" w:rsidRPr="00F2316C" w14:paraId="49FBEE10" w14:textId="77777777" w:rsidTr="008A1437">
        <w:trPr>
          <w:trHeight w:val="3300"/>
        </w:trPr>
        <w:tc>
          <w:tcPr>
            <w:tcW w:w="2394" w:type="dxa"/>
            <w:shd w:val="clear" w:color="auto" w:fill="auto"/>
            <w:vAlign w:val="center"/>
            <w:hideMark/>
          </w:tcPr>
          <w:p w14:paraId="1D15B5A4"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NOVA-IC</w:t>
            </w:r>
          </w:p>
        </w:tc>
        <w:tc>
          <w:tcPr>
            <w:tcW w:w="2098" w:type="dxa"/>
            <w:shd w:val="clear" w:color="auto" w:fill="auto"/>
            <w:vAlign w:val="center"/>
            <w:hideMark/>
          </w:tcPr>
          <w:p w14:paraId="64E60D86"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xml:space="preserve">Individual, group, and family therapy </w:t>
            </w:r>
            <w:proofErr w:type="spellStart"/>
            <w:r w:rsidRPr="00F2316C">
              <w:rPr>
                <w:rFonts w:ascii="Times New Roman" w:eastAsia="Times New Roman" w:hAnsi="Times New Roman" w:cs="Times New Roman"/>
                <w:color w:val="000000"/>
              </w:rPr>
              <w:t>servicces</w:t>
            </w:r>
            <w:proofErr w:type="spellEnd"/>
            <w:r w:rsidRPr="00F2316C">
              <w:rPr>
                <w:rFonts w:ascii="Times New Roman" w:eastAsia="Times New Roman" w:hAnsi="Times New Roman" w:cs="Times New Roman"/>
                <w:color w:val="000000"/>
              </w:rPr>
              <w:t xml:space="preserve"> for children and </w:t>
            </w:r>
            <w:proofErr w:type="spellStart"/>
            <w:r w:rsidRPr="00F2316C">
              <w:rPr>
                <w:rFonts w:ascii="Times New Roman" w:eastAsia="Times New Roman" w:hAnsi="Times New Roman" w:cs="Times New Roman"/>
                <w:color w:val="000000"/>
              </w:rPr>
              <w:t>adolecents</w:t>
            </w:r>
            <w:proofErr w:type="spellEnd"/>
            <w:r w:rsidRPr="00F2316C">
              <w:rPr>
                <w:rFonts w:ascii="Times New Roman" w:eastAsia="Times New Roman" w:hAnsi="Times New Roman" w:cs="Times New Roman"/>
                <w:color w:val="000000"/>
              </w:rPr>
              <w:t xml:space="preserve"> (age 5-20)</w:t>
            </w:r>
            <w:proofErr w:type="gramStart"/>
            <w:r w:rsidRPr="00F2316C">
              <w:rPr>
                <w:rFonts w:ascii="Times New Roman" w:eastAsia="Times New Roman" w:hAnsi="Times New Roman" w:cs="Times New Roman"/>
                <w:color w:val="000000"/>
              </w:rPr>
              <w:t>. Specializes in addressing disruptive behavior, substance abuse, parenting skills, and therapy.</w:t>
            </w:r>
            <w:proofErr w:type="gramEnd"/>
            <w:r w:rsidRPr="00F2316C">
              <w:rPr>
                <w:rFonts w:ascii="Times New Roman" w:eastAsia="Times New Roman" w:hAnsi="Times New Roman" w:cs="Times New Roman"/>
                <w:color w:val="000000"/>
              </w:rPr>
              <w:t xml:space="preserve">  Accepts Medicaid, Health Choice, Tricare, BCBS, and Cigna </w:t>
            </w:r>
          </w:p>
        </w:tc>
        <w:tc>
          <w:tcPr>
            <w:tcW w:w="1823" w:type="dxa"/>
            <w:shd w:val="clear" w:color="auto" w:fill="auto"/>
            <w:vAlign w:val="center"/>
            <w:hideMark/>
          </w:tcPr>
          <w:p w14:paraId="68A1A951" w14:textId="77777777" w:rsidR="006519BC" w:rsidRPr="00F2316C" w:rsidRDefault="006519BC" w:rsidP="008A1437">
            <w:pPr>
              <w:spacing w:after="0" w:line="240" w:lineRule="auto"/>
              <w:jc w:val="center"/>
              <w:rPr>
                <w:rFonts w:ascii="Times New Roman" w:eastAsia="Times New Roman" w:hAnsi="Times New Roman" w:cs="Times New Roman"/>
              </w:rPr>
            </w:pPr>
            <w:r w:rsidRPr="00F2316C">
              <w:rPr>
                <w:rFonts w:ascii="Times New Roman" w:eastAsia="Times New Roman" w:hAnsi="Times New Roman" w:cs="Times New Roman"/>
              </w:rPr>
              <w:t> </w:t>
            </w:r>
          </w:p>
        </w:tc>
        <w:tc>
          <w:tcPr>
            <w:tcW w:w="2340" w:type="dxa"/>
            <w:shd w:val="clear" w:color="auto" w:fill="auto"/>
            <w:vAlign w:val="center"/>
            <w:hideMark/>
          </w:tcPr>
          <w:p w14:paraId="1CE967E3"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xml:space="preserve">1329 N. </w:t>
            </w:r>
            <w:proofErr w:type="spellStart"/>
            <w:r w:rsidRPr="00F2316C">
              <w:rPr>
                <w:rFonts w:ascii="Times New Roman" w:eastAsia="Times New Roman" w:hAnsi="Times New Roman" w:cs="Times New Roman"/>
                <w:color w:val="000000"/>
              </w:rPr>
              <w:t>Brightleaf</w:t>
            </w:r>
            <w:proofErr w:type="spellEnd"/>
            <w:r w:rsidRPr="00F2316C">
              <w:rPr>
                <w:rFonts w:ascii="Times New Roman" w:eastAsia="Times New Roman" w:hAnsi="Times New Roman" w:cs="Times New Roman"/>
                <w:color w:val="000000"/>
              </w:rPr>
              <w:t xml:space="preserve"> Blvd                                                           </w:t>
            </w:r>
            <w:r w:rsidRPr="00F2316C">
              <w:rPr>
                <w:rFonts w:ascii="Times New Roman" w:eastAsia="Times New Roman" w:hAnsi="Times New Roman" w:cs="Times New Roman"/>
                <w:color w:val="000000"/>
              </w:rPr>
              <w:br/>
              <w:t xml:space="preserve">Smithfield, NC 27577                                                          </w:t>
            </w:r>
          </w:p>
        </w:tc>
        <w:tc>
          <w:tcPr>
            <w:tcW w:w="1800" w:type="dxa"/>
            <w:shd w:val="clear" w:color="auto" w:fill="auto"/>
            <w:vAlign w:val="center"/>
            <w:hideMark/>
          </w:tcPr>
          <w:p w14:paraId="414332AD"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919-934-3192</w:t>
            </w:r>
          </w:p>
        </w:tc>
      </w:tr>
      <w:tr w:rsidR="006519BC" w:rsidRPr="00F2316C" w14:paraId="1096441B" w14:textId="77777777" w:rsidTr="008A1437">
        <w:trPr>
          <w:trHeight w:val="2400"/>
        </w:trPr>
        <w:tc>
          <w:tcPr>
            <w:tcW w:w="2394" w:type="dxa"/>
            <w:shd w:val="clear" w:color="auto" w:fill="auto"/>
            <w:vAlign w:val="center"/>
            <w:hideMark/>
          </w:tcPr>
          <w:p w14:paraId="60E8C622"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Restoration Family Services</w:t>
            </w:r>
          </w:p>
        </w:tc>
        <w:tc>
          <w:tcPr>
            <w:tcW w:w="2098" w:type="dxa"/>
            <w:shd w:val="clear" w:color="auto" w:fill="auto"/>
            <w:vAlign w:val="center"/>
            <w:hideMark/>
          </w:tcPr>
          <w:p w14:paraId="5D05FCE3"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Child and adult individual and family therapy; Specializes in grief counseling and cognitive-behavioral therapy</w:t>
            </w:r>
            <w:proofErr w:type="gramStart"/>
            <w:r w:rsidRPr="00F2316C">
              <w:rPr>
                <w:rFonts w:ascii="Times New Roman" w:eastAsia="Times New Roman" w:hAnsi="Times New Roman" w:cs="Times New Roman"/>
                <w:color w:val="000000"/>
              </w:rPr>
              <w:t xml:space="preserve">. </w:t>
            </w:r>
            <w:proofErr w:type="gramEnd"/>
            <w:r w:rsidRPr="00F2316C">
              <w:rPr>
                <w:rFonts w:ascii="Times New Roman" w:eastAsia="Times New Roman" w:hAnsi="Times New Roman" w:cs="Times New Roman"/>
                <w:color w:val="000000"/>
              </w:rPr>
              <w:t>Offers Anger management  for children and adolescents</w:t>
            </w:r>
            <w:proofErr w:type="gramStart"/>
            <w:r w:rsidRPr="00F2316C">
              <w:rPr>
                <w:rFonts w:ascii="Times New Roman" w:eastAsia="Times New Roman" w:hAnsi="Times New Roman" w:cs="Times New Roman"/>
                <w:color w:val="000000"/>
              </w:rPr>
              <w:t xml:space="preserve">. </w:t>
            </w:r>
            <w:proofErr w:type="gramEnd"/>
          </w:p>
        </w:tc>
        <w:tc>
          <w:tcPr>
            <w:tcW w:w="1823" w:type="dxa"/>
            <w:shd w:val="clear" w:color="auto" w:fill="auto"/>
            <w:vAlign w:val="center"/>
            <w:hideMark/>
          </w:tcPr>
          <w:p w14:paraId="49C377F1" w14:textId="77777777" w:rsidR="006519BC" w:rsidRPr="00F2316C" w:rsidRDefault="006519BC" w:rsidP="008A1437">
            <w:pPr>
              <w:spacing w:after="0" w:line="240" w:lineRule="auto"/>
              <w:jc w:val="center"/>
              <w:rPr>
                <w:rFonts w:ascii="Times New Roman" w:eastAsia="Times New Roman" w:hAnsi="Times New Roman" w:cs="Times New Roman"/>
              </w:rPr>
            </w:pPr>
            <w:r w:rsidRPr="00F2316C">
              <w:rPr>
                <w:rFonts w:ascii="Times New Roman" w:eastAsia="Times New Roman" w:hAnsi="Times New Roman" w:cs="Times New Roman"/>
              </w:rPr>
              <w:t> </w:t>
            </w:r>
          </w:p>
        </w:tc>
        <w:tc>
          <w:tcPr>
            <w:tcW w:w="2340" w:type="dxa"/>
            <w:shd w:val="clear" w:color="auto" w:fill="auto"/>
            <w:vAlign w:val="center"/>
            <w:hideMark/>
          </w:tcPr>
          <w:p w14:paraId="6ADD2C78"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15 Noble St. Smithfield NC 27577</w:t>
            </w:r>
          </w:p>
        </w:tc>
        <w:tc>
          <w:tcPr>
            <w:tcW w:w="1800" w:type="dxa"/>
            <w:shd w:val="clear" w:color="auto" w:fill="auto"/>
            <w:vAlign w:val="center"/>
            <w:hideMark/>
          </w:tcPr>
          <w:p w14:paraId="41FFE238"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919-938-9502</w:t>
            </w:r>
          </w:p>
        </w:tc>
      </w:tr>
      <w:tr w:rsidR="006519BC" w:rsidRPr="00F2316C" w14:paraId="6025FBA4" w14:textId="77777777" w:rsidTr="008A1437">
        <w:trPr>
          <w:trHeight w:val="2100"/>
        </w:trPr>
        <w:tc>
          <w:tcPr>
            <w:tcW w:w="2394" w:type="dxa"/>
            <w:shd w:val="clear" w:color="auto" w:fill="auto"/>
            <w:vAlign w:val="center"/>
            <w:hideMark/>
          </w:tcPr>
          <w:p w14:paraId="6FBF7767" w14:textId="77777777" w:rsidR="006519BC" w:rsidRPr="00F2316C" w:rsidRDefault="006519BC" w:rsidP="008A1437">
            <w:pPr>
              <w:spacing w:after="0" w:line="240" w:lineRule="auto"/>
              <w:jc w:val="center"/>
              <w:rPr>
                <w:rFonts w:ascii="Times New Roman" w:eastAsia="Times New Roman" w:hAnsi="Times New Roman" w:cs="Times New Roman"/>
                <w:color w:val="000000"/>
              </w:rPr>
            </w:pPr>
            <w:proofErr w:type="spellStart"/>
            <w:r w:rsidRPr="00F2316C">
              <w:rPr>
                <w:rFonts w:ascii="Times New Roman" w:eastAsia="Times New Roman" w:hAnsi="Times New Roman" w:cs="Times New Roman"/>
                <w:color w:val="000000"/>
              </w:rPr>
              <w:lastRenderedPageBreak/>
              <w:t>Savin</w:t>
            </w:r>
            <w:proofErr w:type="spellEnd"/>
            <w:r w:rsidRPr="00F2316C">
              <w:rPr>
                <w:rFonts w:ascii="Times New Roman" w:eastAsia="Times New Roman" w:hAnsi="Times New Roman" w:cs="Times New Roman"/>
                <w:color w:val="000000"/>
              </w:rPr>
              <w:t xml:space="preserve"> Grace</w:t>
            </w:r>
          </w:p>
        </w:tc>
        <w:tc>
          <w:tcPr>
            <w:tcW w:w="2098" w:type="dxa"/>
            <w:shd w:val="clear" w:color="auto" w:fill="auto"/>
            <w:vAlign w:val="center"/>
            <w:hideMark/>
          </w:tcPr>
          <w:p w14:paraId="1F54A215"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Adult individual and group therapy</w:t>
            </w:r>
            <w:proofErr w:type="gramStart"/>
            <w:r w:rsidRPr="00F2316C">
              <w:rPr>
                <w:rFonts w:ascii="Times New Roman" w:eastAsia="Times New Roman" w:hAnsi="Times New Roman" w:cs="Times New Roman"/>
                <w:color w:val="000000"/>
              </w:rPr>
              <w:t xml:space="preserve">. </w:t>
            </w:r>
            <w:proofErr w:type="gramEnd"/>
            <w:r w:rsidRPr="00F2316C">
              <w:rPr>
                <w:rFonts w:ascii="Times New Roman" w:eastAsia="Times New Roman" w:hAnsi="Times New Roman" w:cs="Times New Roman"/>
                <w:color w:val="000000"/>
              </w:rPr>
              <w:t xml:space="preserve">Substance Abuse Services </w:t>
            </w:r>
            <w:r w:rsidRPr="00F2316C">
              <w:rPr>
                <w:rFonts w:ascii="Times New Roman" w:eastAsia="Times New Roman" w:hAnsi="Times New Roman" w:cs="Times New Roman"/>
                <w:color w:val="000000"/>
              </w:rPr>
              <w:br/>
              <w:t>including SAIOP day and evening groups</w:t>
            </w:r>
            <w:proofErr w:type="gramStart"/>
            <w:r w:rsidRPr="00F2316C">
              <w:rPr>
                <w:rFonts w:ascii="Times New Roman" w:eastAsia="Times New Roman" w:hAnsi="Times New Roman" w:cs="Times New Roman"/>
                <w:color w:val="000000"/>
              </w:rPr>
              <w:t xml:space="preserve">. </w:t>
            </w:r>
            <w:proofErr w:type="gramEnd"/>
            <w:r w:rsidRPr="00F2316C">
              <w:rPr>
                <w:rFonts w:ascii="Times New Roman" w:eastAsia="Times New Roman" w:hAnsi="Times New Roman" w:cs="Times New Roman"/>
                <w:color w:val="000000"/>
              </w:rPr>
              <w:t xml:space="preserve">Accepts Medicaid and </w:t>
            </w:r>
            <w:r w:rsidRPr="00F2316C">
              <w:rPr>
                <w:rFonts w:ascii="Times New Roman" w:eastAsia="Times New Roman" w:hAnsi="Times New Roman" w:cs="Times New Roman"/>
                <w:color w:val="000000"/>
              </w:rPr>
              <w:br/>
              <w:t>Medicare</w:t>
            </w:r>
          </w:p>
        </w:tc>
        <w:tc>
          <w:tcPr>
            <w:tcW w:w="1823" w:type="dxa"/>
            <w:shd w:val="clear" w:color="auto" w:fill="auto"/>
            <w:vAlign w:val="center"/>
            <w:hideMark/>
          </w:tcPr>
          <w:p w14:paraId="0CDAB641" w14:textId="77777777" w:rsidR="006519BC" w:rsidRPr="00F2316C" w:rsidRDefault="006519BC" w:rsidP="008A1437">
            <w:pPr>
              <w:spacing w:after="0" w:line="240" w:lineRule="auto"/>
              <w:jc w:val="center"/>
              <w:rPr>
                <w:rFonts w:ascii="Times New Roman" w:eastAsia="Times New Roman" w:hAnsi="Times New Roman" w:cs="Times New Roman"/>
              </w:rPr>
            </w:pPr>
            <w:r w:rsidRPr="00F2316C">
              <w:rPr>
                <w:rFonts w:ascii="Times New Roman" w:eastAsia="Times New Roman" w:hAnsi="Times New Roman" w:cs="Times New Roman"/>
              </w:rPr>
              <w:t> </w:t>
            </w:r>
          </w:p>
        </w:tc>
        <w:tc>
          <w:tcPr>
            <w:tcW w:w="2340" w:type="dxa"/>
            <w:shd w:val="clear" w:color="auto" w:fill="auto"/>
            <w:vAlign w:val="center"/>
            <w:hideMark/>
          </w:tcPr>
          <w:p w14:paraId="3D8E9F0D"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115 N. 3rd St</w:t>
            </w:r>
            <w:proofErr w:type="gramStart"/>
            <w:r w:rsidRPr="00F2316C">
              <w:rPr>
                <w:rFonts w:ascii="Times New Roman" w:eastAsia="Times New Roman" w:hAnsi="Times New Roman" w:cs="Times New Roman"/>
                <w:color w:val="000000"/>
              </w:rPr>
              <w:t xml:space="preserve">.                                                      </w:t>
            </w:r>
            <w:proofErr w:type="gramEnd"/>
            <w:r w:rsidRPr="00F2316C">
              <w:rPr>
                <w:rFonts w:ascii="Times New Roman" w:eastAsia="Times New Roman" w:hAnsi="Times New Roman" w:cs="Times New Roman"/>
                <w:color w:val="000000"/>
              </w:rPr>
              <w:br/>
              <w:t xml:space="preserve">Smithfield, NC 27577                                                     </w:t>
            </w:r>
          </w:p>
        </w:tc>
        <w:tc>
          <w:tcPr>
            <w:tcW w:w="1800" w:type="dxa"/>
            <w:shd w:val="clear" w:color="auto" w:fill="auto"/>
            <w:vAlign w:val="center"/>
            <w:hideMark/>
          </w:tcPr>
          <w:p w14:paraId="23787B7C"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919-779-6595</w:t>
            </w:r>
          </w:p>
        </w:tc>
      </w:tr>
      <w:tr w:rsidR="006519BC" w:rsidRPr="00F2316C" w14:paraId="3AB85CD4" w14:textId="77777777" w:rsidTr="008A1437">
        <w:trPr>
          <w:trHeight w:val="300"/>
        </w:trPr>
        <w:tc>
          <w:tcPr>
            <w:tcW w:w="2394" w:type="dxa"/>
            <w:shd w:val="clear" w:color="auto" w:fill="auto"/>
            <w:vAlign w:val="center"/>
            <w:hideMark/>
          </w:tcPr>
          <w:p w14:paraId="2C33BA3D"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2098" w:type="dxa"/>
            <w:shd w:val="clear" w:color="auto" w:fill="auto"/>
            <w:vAlign w:val="center"/>
            <w:hideMark/>
          </w:tcPr>
          <w:p w14:paraId="577C9312"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1823" w:type="dxa"/>
            <w:shd w:val="clear" w:color="auto" w:fill="auto"/>
            <w:vAlign w:val="center"/>
            <w:hideMark/>
          </w:tcPr>
          <w:p w14:paraId="6122FC5E"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2340" w:type="dxa"/>
            <w:shd w:val="clear" w:color="auto" w:fill="auto"/>
            <w:vAlign w:val="center"/>
            <w:hideMark/>
          </w:tcPr>
          <w:p w14:paraId="16389265"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1800" w:type="dxa"/>
            <w:shd w:val="clear" w:color="auto" w:fill="auto"/>
            <w:vAlign w:val="center"/>
            <w:hideMark/>
          </w:tcPr>
          <w:p w14:paraId="1354E3EB"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r>
      <w:tr w:rsidR="006519BC" w:rsidRPr="00F2316C" w14:paraId="30ECE5DA" w14:textId="77777777" w:rsidTr="008A1437">
        <w:trPr>
          <w:trHeight w:val="360"/>
        </w:trPr>
        <w:tc>
          <w:tcPr>
            <w:tcW w:w="2394" w:type="dxa"/>
            <w:shd w:val="clear" w:color="auto" w:fill="auto"/>
            <w:vAlign w:val="center"/>
            <w:hideMark/>
          </w:tcPr>
          <w:p w14:paraId="4DCDFC2B" w14:textId="77777777" w:rsidR="006519BC" w:rsidRPr="00F2316C" w:rsidRDefault="006519BC" w:rsidP="008A1437">
            <w:pPr>
              <w:spacing w:after="0" w:line="240" w:lineRule="auto"/>
              <w:jc w:val="center"/>
              <w:rPr>
                <w:rFonts w:ascii="Times New Roman" w:eastAsia="Times New Roman" w:hAnsi="Times New Roman" w:cs="Times New Roman"/>
                <w:bCs/>
                <w:color w:val="000000"/>
                <w:sz w:val="27"/>
                <w:szCs w:val="27"/>
              </w:rPr>
            </w:pPr>
            <w:r w:rsidRPr="00F2316C">
              <w:rPr>
                <w:rFonts w:ascii="Times New Roman" w:eastAsia="Times New Roman" w:hAnsi="Times New Roman" w:cs="Times New Roman"/>
                <w:bCs/>
                <w:color w:val="000000"/>
                <w:sz w:val="27"/>
                <w:szCs w:val="27"/>
              </w:rPr>
              <w:t>AA/NA/AL-ANON</w:t>
            </w:r>
          </w:p>
        </w:tc>
        <w:tc>
          <w:tcPr>
            <w:tcW w:w="2098" w:type="dxa"/>
            <w:shd w:val="clear" w:color="auto" w:fill="auto"/>
            <w:vAlign w:val="center"/>
            <w:hideMark/>
          </w:tcPr>
          <w:p w14:paraId="724FDE93"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1823" w:type="dxa"/>
            <w:shd w:val="clear" w:color="auto" w:fill="auto"/>
            <w:vAlign w:val="center"/>
            <w:hideMark/>
          </w:tcPr>
          <w:p w14:paraId="7D1AAF40"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2340" w:type="dxa"/>
            <w:shd w:val="clear" w:color="auto" w:fill="auto"/>
            <w:vAlign w:val="center"/>
            <w:hideMark/>
          </w:tcPr>
          <w:p w14:paraId="03C22237"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1800" w:type="dxa"/>
            <w:shd w:val="clear" w:color="auto" w:fill="auto"/>
            <w:vAlign w:val="center"/>
            <w:hideMark/>
          </w:tcPr>
          <w:p w14:paraId="49A7441D"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r>
      <w:tr w:rsidR="006519BC" w:rsidRPr="00F2316C" w14:paraId="4072468A" w14:textId="77777777" w:rsidTr="008A1437">
        <w:trPr>
          <w:trHeight w:val="900"/>
        </w:trPr>
        <w:tc>
          <w:tcPr>
            <w:tcW w:w="2394" w:type="dxa"/>
            <w:shd w:val="clear" w:color="auto" w:fill="auto"/>
            <w:vAlign w:val="center"/>
            <w:hideMark/>
          </w:tcPr>
          <w:p w14:paraId="0B3AA375"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Alcoholics Anonymous</w:t>
            </w:r>
          </w:p>
        </w:tc>
        <w:tc>
          <w:tcPr>
            <w:tcW w:w="2098" w:type="dxa"/>
            <w:shd w:val="clear" w:color="auto" w:fill="auto"/>
            <w:vAlign w:val="center"/>
            <w:hideMark/>
          </w:tcPr>
          <w:p w14:paraId="639D6903"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1823" w:type="dxa"/>
            <w:shd w:val="clear" w:color="auto" w:fill="auto"/>
            <w:vAlign w:val="center"/>
            <w:hideMark/>
          </w:tcPr>
          <w:p w14:paraId="28D28A0F"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2340" w:type="dxa"/>
            <w:shd w:val="clear" w:color="auto" w:fill="auto"/>
            <w:vAlign w:val="center"/>
            <w:hideMark/>
          </w:tcPr>
          <w:p w14:paraId="30071F7E"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1800" w:type="dxa"/>
            <w:shd w:val="clear" w:color="auto" w:fill="auto"/>
            <w:vAlign w:val="center"/>
            <w:hideMark/>
          </w:tcPr>
          <w:p w14:paraId="1C4FE789"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(919)-894-7070, (919)-261-1609, (919)-934-7757</w:t>
            </w:r>
          </w:p>
        </w:tc>
      </w:tr>
      <w:tr w:rsidR="006519BC" w:rsidRPr="00F2316C" w14:paraId="00B676F9" w14:textId="77777777" w:rsidTr="008A1437">
        <w:trPr>
          <w:trHeight w:val="300"/>
        </w:trPr>
        <w:tc>
          <w:tcPr>
            <w:tcW w:w="2394" w:type="dxa"/>
            <w:shd w:val="clear" w:color="auto" w:fill="auto"/>
            <w:vAlign w:val="center"/>
            <w:hideMark/>
          </w:tcPr>
          <w:p w14:paraId="7B08F8D1"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Narcotics Anonymous</w:t>
            </w:r>
          </w:p>
        </w:tc>
        <w:tc>
          <w:tcPr>
            <w:tcW w:w="2098" w:type="dxa"/>
            <w:shd w:val="clear" w:color="auto" w:fill="auto"/>
            <w:vAlign w:val="center"/>
            <w:hideMark/>
          </w:tcPr>
          <w:p w14:paraId="223E5E37"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1823" w:type="dxa"/>
            <w:shd w:val="clear" w:color="auto" w:fill="auto"/>
            <w:vAlign w:val="center"/>
            <w:hideMark/>
          </w:tcPr>
          <w:p w14:paraId="4DB13A39"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2340" w:type="dxa"/>
            <w:shd w:val="clear" w:color="auto" w:fill="auto"/>
            <w:vAlign w:val="center"/>
            <w:hideMark/>
          </w:tcPr>
          <w:p w14:paraId="2313792C"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1800" w:type="dxa"/>
            <w:shd w:val="clear" w:color="auto" w:fill="auto"/>
            <w:vAlign w:val="center"/>
            <w:hideMark/>
          </w:tcPr>
          <w:p w14:paraId="3D1C4601"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1-800-372-5447</w:t>
            </w:r>
          </w:p>
        </w:tc>
      </w:tr>
      <w:tr w:rsidR="006519BC" w:rsidRPr="00F2316C" w14:paraId="64961C9F" w14:textId="77777777" w:rsidTr="008A1437">
        <w:trPr>
          <w:trHeight w:val="300"/>
        </w:trPr>
        <w:tc>
          <w:tcPr>
            <w:tcW w:w="2394" w:type="dxa"/>
            <w:shd w:val="clear" w:color="auto" w:fill="auto"/>
            <w:vAlign w:val="center"/>
            <w:hideMark/>
          </w:tcPr>
          <w:p w14:paraId="72FEE36E"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AL-ANON</w:t>
            </w:r>
          </w:p>
        </w:tc>
        <w:tc>
          <w:tcPr>
            <w:tcW w:w="2098" w:type="dxa"/>
            <w:shd w:val="clear" w:color="auto" w:fill="auto"/>
            <w:vAlign w:val="center"/>
            <w:hideMark/>
          </w:tcPr>
          <w:p w14:paraId="3767DCE9"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1823" w:type="dxa"/>
            <w:shd w:val="clear" w:color="auto" w:fill="auto"/>
            <w:vAlign w:val="center"/>
            <w:hideMark/>
          </w:tcPr>
          <w:p w14:paraId="2692B5E1"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2340" w:type="dxa"/>
            <w:shd w:val="clear" w:color="auto" w:fill="auto"/>
            <w:vAlign w:val="center"/>
            <w:hideMark/>
          </w:tcPr>
          <w:p w14:paraId="65584D68"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1800" w:type="dxa"/>
            <w:shd w:val="clear" w:color="auto" w:fill="auto"/>
            <w:vAlign w:val="center"/>
            <w:hideMark/>
          </w:tcPr>
          <w:p w14:paraId="079E725D"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1-800-344-2666</w:t>
            </w:r>
          </w:p>
        </w:tc>
      </w:tr>
      <w:tr w:rsidR="006519BC" w:rsidRPr="00F2316C" w14:paraId="474643EF" w14:textId="77777777" w:rsidTr="008A1437">
        <w:trPr>
          <w:trHeight w:val="300"/>
        </w:trPr>
        <w:tc>
          <w:tcPr>
            <w:tcW w:w="2394" w:type="dxa"/>
            <w:shd w:val="clear" w:color="auto" w:fill="auto"/>
            <w:vAlign w:val="center"/>
            <w:hideMark/>
          </w:tcPr>
          <w:p w14:paraId="6DD4DA7F"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2098" w:type="dxa"/>
            <w:shd w:val="clear" w:color="auto" w:fill="auto"/>
            <w:vAlign w:val="center"/>
            <w:hideMark/>
          </w:tcPr>
          <w:p w14:paraId="19CF3911"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1823" w:type="dxa"/>
            <w:shd w:val="clear" w:color="auto" w:fill="auto"/>
            <w:vAlign w:val="center"/>
            <w:hideMark/>
          </w:tcPr>
          <w:p w14:paraId="3DCD0FA0"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2340" w:type="dxa"/>
            <w:shd w:val="clear" w:color="auto" w:fill="auto"/>
            <w:vAlign w:val="center"/>
            <w:hideMark/>
          </w:tcPr>
          <w:p w14:paraId="7EDD4DC7"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1800" w:type="dxa"/>
            <w:shd w:val="clear" w:color="auto" w:fill="auto"/>
            <w:vAlign w:val="center"/>
            <w:hideMark/>
          </w:tcPr>
          <w:p w14:paraId="0AFDD7A3"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r>
      <w:tr w:rsidR="006519BC" w:rsidRPr="00F2316C" w14:paraId="275AA4BB" w14:textId="77777777" w:rsidTr="008A1437">
        <w:trPr>
          <w:trHeight w:val="315"/>
        </w:trPr>
        <w:tc>
          <w:tcPr>
            <w:tcW w:w="2394" w:type="dxa"/>
            <w:shd w:val="clear" w:color="auto" w:fill="auto"/>
            <w:vAlign w:val="center"/>
            <w:hideMark/>
          </w:tcPr>
          <w:p w14:paraId="6DA8F8BF" w14:textId="77777777" w:rsidR="006519BC" w:rsidRPr="00F2316C" w:rsidRDefault="006519BC" w:rsidP="008A1437">
            <w:pPr>
              <w:spacing w:after="0" w:line="240" w:lineRule="auto"/>
              <w:jc w:val="center"/>
              <w:rPr>
                <w:rFonts w:ascii="Times New Roman" w:eastAsia="Times New Roman" w:hAnsi="Times New Roman" w:cs="Times New Roman"/>
                <w:bCs/>
                <w:color w:val="000000"/>
              </w:rPr>
            </w:pPr>
            <w:r w:rsidRPr="00F2316C">
              <w:rPr>
                <w:rFonts w:ascii="Times New Roman" w:eastAsia="Times New Roman" w:hAnsi="Times New Roman" w:cs="Times New Roman"/>
                <w:bCs/>
                <w:color w:val="000000"/>
              </w:rPr>
              <w:t>Dental</w:t>
            </w:r>
          </w:p>
        </w:tc>
        <w:tc>
          <w:tcPr>
            <w:tcW w:w="2098" w:type="dxa"/>
            <w:shd w:val="clear" w:color="auto" w:fill="auto"/>
            <w:vAlign w:val="center"/>
            <w:hideMark/>
          </w:tcPr>
          <w:p w14:paraId="065B97D3"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1823" w:type="dxa"/>
            <w:shd w:val="clear" w:color="auto" w:fill="auto"/>
            <w:vAlign w:val="center"/>
            <w:hideMark/>
          </w:tcPr>
          <w:p w14:paraId="02DC2471"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2340" w:type="dxa"/>
            <w:shd w:val="clear" w:color="auto" w:fill="auto"/>
            <w:vAlign w:val="center"/>
            <w:hideMark/>
          </w:tcPr>
          <w:p w14:paraId="526EABA9"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1800" w:type="dxa"/>
            <w:shd w:val="clear" w:color="auto" w:fill="auto"/>
            <w:vAlign w:val="center"/>
            <w:hideMark/>
          </w:tcPr>
          <w:p w14:paraId="7ABC5D77"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r>
      <w:tr w:rsidR="006519BC" w:rsidRPr="00F2316C" w14:paraId="134700F8" w14:textId="77777777" w:rsidTr="008A1437">
        <w:trPr>
          <w:trHeight w:val="600"/>
        </w:trPr>
        <w:tc>
          <w:tcPr>
            <w:tcW w:w="2394" w:type="dxa"/>
            <w:shd w:val="clear" w:color="auto" w:fill="auto"/>
            <w:vAlign w:val="center"/>
            <w:hideMark/>
          </w:tcPr>
          <w:p w14:paraId="5B6E4F35"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Dr. Kennon Woods</w:t>
            </w:r>
          </w:p>
        </w:tc>
        <w:tc>
          <w:tcPr>
            <w:tcW w:w="2098" w:type="dxa"/>
            <w:shd w:val="clear" w:color="auto" w:fill="auto"/>
            <w:vAlign w:val="center"/>
            <w:hideMark/>
          </w:tcPr>
          <w:p w14:paraId="31E183B7"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Medicaid Dentist</w:t>
            </w:r>
          </w:p>
        </w:tc>
        <w:tc>
          <w:tcPr>
            <w:tcW w:w="1823" w:type="dxa"/>
            <w:shd w:val="clear" w:color="auto" w:fill="auto"/>
            <w:vAlign w:val="center"/>
            <w:hideMark/>
          </w:tcPr>
          <w:p w14:paraId="3386C6B1"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2340" w:type="dxa"/>
            <w:shd w:val="clear" w:color="auto" w:fill="auto"/>
            <w:vAlign w:val="center"/>
            <w:hideMark/>
          </w:tcPr>
          <w:p w14:paraId="54814B84"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14 Noble Street</w:t>
            </w:r>
            <w:r w:rsidRPr="00F2316C">
              <w:rPr>
                <w:rFonts w:ascii="Times New Roman" w:eastAsia="Times New Roman" w:hAnsi="Times New Roman" w:cs="Times New Roman"/>
                <w:color w:val="000000"/>
              </w:rPr>
              <w:br/>
              <w:t>Smithfield, NC 2757</w:t>
            </w:r>
          </w:p>
        </w:tc>
        <w:tc>
          <w:tcPr>
            <w:tcW w:w="1800" w:type="dxa"/>
            <w:shd w:val="clear" w:color="auto" w:fill="auto"/>
            <w:vAlign w:val="center"/>
            <w:hideMark/>
          </w:tcPr>
          <w:p w14:paraId="7F3AF146"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(919) 934-5778</w:t>
            </w:r>
          </w:p>
        </w:tc>
      </w:tr>
      <w:tr w:rsidR="006519BC" w:rsidRPr="00F2316C" w14:paraId="5E2ECDD8" w14:textId="77777777" w:rsidTr="008A1437">
        <w:trPr>
          <w:trHeight w:val="600"/>
        </w:trPr>
        <w:tc>
          <w:tcPr>
            <w:tcW w:w="2394" w:type="dxa"/>
            <w:shd w:val="clear" w:color="auto" w:fill="auto"/>
            <w:vAlign w:val="center"/>
            <w:hideMark/>
          </w:tcPr>
          <w:p w14:paraId="25FCEB5C"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Smithfield Family Dentistry</w:t>
            </w:r>
          </w:p>
        </w:tc>
        <w:tc>
          <w:tcPr>
            <w:tcW w:w="2098" w:type="dxa"/>
            <w:shd w:val="clear" w:color="auto" w:fill="auto"/>
            <w:vAlign w:val="center"/>
            <w:hideMark/>
          </w:tcPr>
          <w:p w14:paraId="72DDE3EA"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Medicaid Dentist</w:t>
            </w:r>
          </w:p>
        </w:tc>
        <w:tc>
          <w:tcPr>
            <w:tcW w:w="1823" w:type="dxa"/>
            <w:shd w:val="clear" w:color="auto" w:fill="auto"/>
            <w:vAlign w:val="center"/>
            <w:hideMark/>
          </w:tcPr>
          <w:p w14:paraId="457D6A63"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2340" w:type="dxa"/>
            <w:shd w:val="clear" w:color="auto" w:fill="auto"/>
            <w:vAlign w:val="center"/>
            <w:hideMark/>
          </w:tcPr>
          <w:p w14:paraId="776744D5"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xml:space="preserve">910 South </w:t>
            </w:r>
            <w:proofErr w:type="spellStart"/>
            <w:r w:rsidRPr="00F2316C">
              <w:rPr>
                <w:rFonts w:ascii="Times New Roman" w:eastAsia="Times New Roman" w:hAnsi="Times New Roman" w:cs="Times New Roman"/>
                <w:color w:val="000000"/>
              </w:rPr>
              <w:t>Brightleaf</w:t>
            </w:r>
            <w:proofErr w:type="spellEnd"/>
            <w:r w:rsidRPr="00F2316C">
              <w:rPr>
                <w:rFonts w:ascii="Times New Roman" w:eastAsia="Times New Roman" w:hAnsi="Times New Roman" w:cs="Times New Roman"/>
                <w:color w:val="000000"/>
              </w:rPr>
              <w:t xml:space="preserve"> Blvd</w:t>
            </w:r>
            <w:r w:rsidRPr="00F2316C">
              <w:rPr>
                <w:rFonts w:ascii="Times New Roman" w:eastAsia="Times New Roman" w:hAnsi="Times New Roman" w:cs="Times New Roman"/>
                <w:color w:val="000000"/>
              </w:rPr>
              <w:br/>
              <w:t>Smithfield, NC 27577</w:t>
            </w:r>
          </w:p>
        </w:tc>
        <w:tc>
          <w:tcPr>
            <w:tcW w:w="1800" w:type="dxa"/>
            <w:shd w:val="clear" w:color="auto" w:fill="auto"/>
            <w:vAlign w:val="center"/>
            <w:hideMark/>
          </w:tcPr>
          <w:p w14:paraId="4FC89CA9"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(919) 934-1333</w:t>
            </w:r>
          </w:p>
        </w:tc>
      </w:tr>
      <w:tr w:rsidR="006519BC" w:rsidRPr="00F2316C" w14:paraId="06C0E7A2" w14:textId="77777777" w:rsidTr="008A1437">
        <w:trPr>
          <w:trHeight w:val="600"/>
        </w:trPr>
        <w:tc>
          <w:tcPr>
            <w:tcW w:w="2394" w:type="dxa"/>
            <w:shd w:val="clear" w:color="auto" w:fill="auto"/>
            <w:vAlign w:val="center"/>
            <w:hideMark/>
          </w:tcPr>
          <w:p w14:paraId="449BB820"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Dr. Whitney Bales</w:t>
            </w:r>
          </w:p>
        </w:tc>
        <w:tc>
          <w:tcPr>
            <w:tcW w:w="2098" w:type="dxa"/>
            <w:shd w:val="clear" w:color="auto" w:fill="auto"/>
            <w:vAlign w:val="center"/>
            <w:hideMark/>
          </w:tcPr>
          <w:p w14:paraId="24F3899B"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Medicaid Dentist</w:t>
            </w:r>
          </w:p>
        </w:tc>
        <w:tc>
          <w:tcPr>
            <w:tcW w:w="1823" w:type="dxa"/>
            <w:shd w:val="clear" w:color="auto" w:fill="auto"/>
            <w:vAlign w:val="center"/>
            <w:hideMark/>
          </w:tcPr>
          <w:p w14:paraId="2DF2BAF4"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2340" w:type="dxa"/>
            <w:shd w:val="clear" w:color="auto" w:fill="auto"/>
            <w:vAlign w:val="center"/>
            <w:hideMark/>
          </w:tcPr>
          <w:p w14:paraId="53FAEC98"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101 East Market Street</w:t>
            </w:r>
            <w:r w:rsidRPr="00F2316C">
              <w:rPr>
                <w:rFonts w:ascii="Times New Roman" w:eastAsia="Times New Roman" w:hAnsi="Times New Roman" w:cs="Times New Roman"/>
                <w:color w:val="000000"/>
              </w:rPr>
              <w:br/>
              <w:t>Smithfield, NC 27577</w:t>
            </w:r>
          </w:p>
        </w:tc>
        <w:tc>
          <w:tcPr>
            <w:tcW w:w="1800" w:type="dxa"/>
            <w:shd w:val="clear" w:color="auto" w:fill="auto"/>
            <w:vAlign w:val="center"/>
            <w:hideMark/>
          </w:tcPr>
          <w:p w14:paraId="5C5367C5"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(919) 934-3409</w:t>
            </w:r>
          </w:p>
        </w:tc>
      </w:tr>
      <w:tr w:rsidR="006519BC" w:rsidRPr="00F2316C" w14:paraId="02C008A5" w14:textId="77777777" w:rsidTr="008A1437">
        <w:trPr>
          <w:trHeight w:val="600"/>
        </w:trPr>
        <w:tc>
          <w:tcPr>
            <w:tcW w:w="2394" w:type="dxa"/>
            <w:shd w:val="clear" w:color="auto" w:fill="auto"/>
            <w:vAlign w:val="center"/>
            <w:hideMark/>
          </w:tcPr>
          <w:p w14:paraId="3182D704"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Carolina Dental Associates</w:t>
            </w:r>
          </w:p>
        </w:tc>
        <w:tc>
          <w:tcPr>
            <w:tcW w:w="2098" w:type="dxa"/>
            <w:shd w:val="clear" w:color="auto" w:fill="auto"/>
            <w:vAlign w:val="center"/>
            <w:hideMark/>
          </w:tcPr>
          <w:p w14:paraId="037F91E5"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Medicaid Dentist</w:t>
            </w:r>
          </w:p>
        </w:tc>
        <w:tc>
          <w:tcPr>
            <w:tcW w:w="1823" w:type="dxa"/>
            <w:shd w:val="clear" w:color="auto" w:fill="auto"/>
            <w:vAlign w:val="center"/>
            <w:hideMark/>
          </w:tcPr>
          <w:p w14:paraId="500C9EB6"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2340" w:type="dxa"/>
            <w:shd w:val="clear" w:color="auto" w:fill="auto"/>
            <w:vAlign w:val="center"/>
            <w:hideMark/>
          </w:tcPr>
          <w:p w14:paraId="0F317F84"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545 Venture Drive</w:t>
            </w:r>
            <w:r w:rsidRPr="00F2316C">
              <w:rPr>
                <w:rFonts w:ascii="Times New Roman" w:eastAsia="Times New Roman" w:hAnsi="Times New Roman" w:cs="Times New Roman"/>
                <w:color w:val="000000"/>
              </w:rPr>
              <w:br/>
              <w:t>Smithfield, NC 27577</w:t>
            </w:r>
          </w:p>
        </w:tc>
        <w:tc>
          <w:tcPr>
            <w:tcW w:w="1800" w:type="dxa"/>
            <w:shd w:val="clear" w:color="auto" w:fill="auto"/>
            <w:vAlign w:val="center"/>
            <w:hideMark/>
          </w:tcPr>
          <w:p w14:paraId="78F5A4CB"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(919) 938-0525</w:t>
            </w:r>
          </w:p>
        </w:tc>
      </w:tr>
      <w:tr w:rsidR="006519BC" w:rsidRPr="00F2316C" w14:paraId="1018FA0D" w14:textId="77777777" w:rsidTr="008A1437">
        <w:trPr>
          <w:trHeight w:val="600"/>
        </w:trPr>
        <w:tc>
          <w:tcPr>
            <w:tcW w:w="2394" w:type="dxa"/>
            <w:tcBorders>
              <w:bottom w:val="single" w:sz="4" w:space="0" w:color="auto"/>
            </w:tcBorders>
            <w:shd w:val="clear" w:color="auto" w:fill="auto"/>
            <w:vAlign w:val="center"/>
            <w:hideMark/>
          </w:tcPr>
          <w:p w14:paraId="1C185006"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Dr. Allen, Harp, Patel, and Sims</w:t>
            </w:r>
          </w:p>
        </w:tc>
        <w:tc>
          <w:tcPr>
            <w:tcW w:w="2098" w:type="dxa"/>
            <w:tcBorders>
              <w:bottom w:val="single" w:sz="4" w:space="0" w:color="auto"/>
            </w:tcBorders>
            <w:shd w:val="clear" w:color="auto" w:fill="auto"/>
            <w:vAlign w:val="center"/>
            <w:hideMark/>
          </w:tcPr>
          <w:p w14:paraId="6BC2C4DB"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Medicaid Dentist</w:t>
            </w:r>
          </w:p>
        </w:tc>
        <w:tc>
          <w:tcPr>
            <w:tcW w:w="1823" w:type="dxa"/>
            <w:tcBorders>
              <w:bottom w:val="single" w:sz="4" w:space="0" w:color="auto"/>
            </w:tcBorders>
            <w:shd w:val="clear" w:color="auto" w:fill="auto"/>
            <w:vAlign w:val="center"/>
            <w:hideMark/>
          </w:tcPr>
          <w:p w14:paraId="2A06EBC3"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 </w:t>
            </w:r>
          </w:p>
        </w:tc>
        <w:tc>
          <w:tcPr>
            <w:tcW w:w="2340" w:type="dxa"/>
            <w:tcBorders>
              <w:bottom w:val="single" w:sz="4" w:space="0" w:color="auto"/>
            </w:tcBorders>
            <w:shd w:val="clear" w:color="auto" w:fill="auto"/>
            <w:vAlign w:val="center"/>
            <w:hideMark/>
          </w:tcPr>
          <w:p w14:paraId="668F6863"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606 Buffalo Road</w:t>
            </w:r>
            <w:r w:rsidRPr="00F2316C">
              <w:rPr>
                <w:rFonts w:ascii="Times New Roman" w:eastAsia="Times New Roman" w:hAnsi="Times New Roman" w:cs="Times New Roman"/>
                <w:color w:val="000000"/>
              </w:rPr>
              <w:br/>
              <w:t>Smithfield, NC 27577</w:t>
            </w:r>
          </w:p>
        </w:tc>
        <w:tc>
          <w:tcPr>
            <w:tcW w:w="1800" w:type="dxa"/>
            <w:tcBorders>
              <w:bottom w:val="single" w:sz="4" w:space="0" w:color="auto"/>
            </w:tcBorders>
            <w:shd w:val="clear" w:color="auto" w:fill="auto"/>
            <w:vAlign w:val="center"/>
            <w:hideMark/>
          </w:tcPr>
          <w:p w14:paraId="26A481EC" w14:textId="77777777" w:rsidR="006519BC" w:rsidRPr="00F2316C" w:rsidRDefault="006519BC" w:rsidP="008A1437">
            <w:pPr>
              <w:spacing w:after="0" w:line="240" w:lineRule="auto"/>
              <w:jc w:val="center"/>
              <w:rPr>
                <w:rFonts w:ascii="Times New Roman" w:eastAsia="Times New Roman" w:hAnsi="Times New Roman" w:cs="Times New Roman"/>
                <w:color w:val="000000"/>
              </w:rPr>
            </w:pPr>
            <w:r w:rsidRPr="00F2316C">
              <w:rPr>
                <w:rFonts w:ascii="Times New Roman" w:eastAsia="Times New Roman" w:hAnsi="Times New Roman" w:cs="Times New Roman"/>
                <w:color w:val="000000"/>
              </w:rPr>
              <w:t>(919) 989-8805</w:t>
            </w:r>
          </w:p>
        </w:tc>
      </w:tr>
    </w:tbl>
    <w:p w14:paraId="293D8ADB" w14:textId="77777777" w:rsidR="006519BC" w:rsidRDefault="006519BC" w:rsidP="006519BC">
      <w:pPr>
        <w:spacing w:before="100" w:beforeAutospacing="1" w:after="100" w:afterAutospacing="1"/>
        <w:ind w:left="450" w:hanging="450"/>
        <w:rPr>
          <w:rFonts w:ascii="Times New Roman" w:eastAsia="Times New Roman" w:hAnsi="Times New Roman" w:cs="Times New Roman"/>
          <w:sz w:val="24"/>
          <w:szCs w:val="24"/>
        </w:rPr>
      </w:pPr>
    </w:p>
    <w:p w14:paraId="3904CDFF" w14:textId="77777777" w:rsidR="006519BC" w:rsidRDefault="006519BC" w:rsidP="006519BC">
      <w:pPr>
        <w:spacing w:before="100" w:beforeAutospacing="1" w:after="100" w:afterAutospacing="1"/>
        <w:ind w:left="450" w:hanging="450"/>
        <w:rPr>
          <w:rFonts w:ascii="Times New Roman" w:eastAsia="Times New Roman" w:hAnsi="Times New Roman" w:cs="Times New Roman"/>
          <w:sz w:val="24"/>
          <w:szCs w:val="24"/>
        </w:rPr>
      </w:pPr>
    </w:p>
    <w:p w14:paraId="085F92B2" w14:textId="77777777" w:rsidR="006519BC" w:rsidRDefault="006519BC" w:rsidP="006519BC">
      <w:pPr>
        <w:spacing w:before="100" w:beforeAutospacing="1" w:after="100" w:afterAutospacing="1"/>
        <w:ind w:left="450" w:hanging="450"/>
        <w:rPr>
          <w:rFonts w:ascii="Times New Roman" w:eastAsia="Times New Roman" w:hAnsi="Times New Roman" w:cs="Times New Roman"/>
          <w:sz w:val="24"/>
          <w:szCs w:val="24"/>
        </w:rPr>
      </w:pPr>
    </w:p>
    <w:p w14:paraId="558B6F16" w14:textId="77777777" w:rsidR="006519BC" w:rsidRDefault="006519BC" w:rsidP="006519BC">
      <w:pPr>
        <w:spacing w:before="100" w:beforeAutospacing="1" w:after="100" w:afterAutospacing="1"/>
        <w:ind w:left="450" w:hanging="450"/>
        <w:rPr>
          <w:rFonts w:ascii="Times New Roman" w:eastAsia="Times New Roman" w:hAnsi="Times New Roman" w:cs="Times New Roman"/>
          <w:sz w:val="24"/>
          <w:szCs w:val="24"/>
        </w:rPr>
      </w:pPr>
    </w:p>
    <w:p w14:paraId="61317036" w14:textId="77777777" w:rsidR="006519BC" w:rsidRDefault="006519BC" w:rsidP="006519BC">
      <w:pPr>
        <w:spacing w:before="100" w:beforeAutospacing="1" w:after="100" w:afterAutospacing="1"/>
        <w:ind w:left="450" w:hanging="450"/>
        <w:rPr>
          <w:rFonts w:ascii="Times New Roman" w:eastAsia="Times New Roman" w:hAnsi="Times New Roman" w:cs="Times New Roman"/>
          <w:sz w:val="24"/>
          <w:szCs w:val="24"/>
        </w:rPr>
      </w:pPr>
    </w:p>
    <w:p w14:paraId="40AAC3EC" w14:textId="77777777" w:rsidR="006519BC" w:rsidRDefault="006519BC" w:rsidP="006519BC">
      <w:pPr>
        <w:spacing w:before="100" w:beforeAutospacing="1" w:after="100" w:afterAutospacing="1"/>
        <w:ind w:left="450" w:hanging="450"/>
        <w:jc w:val="center"/>
        <w:rPr>
          <w:rFonts w:ascii="Times New Roman" w:hAnsi="Times New Roman" w:cs="Times New Roman"/>
          <w:sz w:val="24"/>
          <w:szCs w:val="24"/>
        </w:rPr>
      </w:pPr>
      <w:r>
        <w:rPr>
          <w:rFonts w:ascii="Times New Roman" w:hAnsi="Times New Roman" w:cs="Times New Roman"/>
          <w:sz w:val="24"/>
          <w:szCs w:val="24"/>
        </w:rPr>
        <w:lastRenderedPageBreak/>
        <w:t xml:space="preserve">Appendix </w:t>
      </w:r>
      <w:r w:rsidR="00C71B34">
        <w:rPr>
          <w:rFonts w:ascii="Times New Roman" w:hAnsi="Times New Roman" w:cs="Times New Roman"/>
          <w:sz w:val="24"/>
          <w:szCs w:val="24"/>
        </w:rPr>
        <w:t>E</w:t>
      </w:r>
    </w:p>
    <w:p w14:paraId="722B1BAF" w14:textId="58E45A97" w:rsidR="00DC464B" w:rsidRDefault="00DC464B" w:rsidP="00DC464B">
      <w:pPr>
        <w:spacing w:before="100" w:beforeAutospacing="1" w:after="100" w:afterAutospacing="1"/>
        <w:ind w:left="450" w:hanging="450"/>
        <w:rPr>
          <w:rFonts w:ascii="Times New Roman" w:hAnsi="Times New Roman" w:cs="Times New Roman"/>
          <w:sz w:val="24"/>
          <w:szCs w:val="24"/>
        </w:rPr>
      </w:pPr>
      <w:r>
        <w:rPr>
          <w:rFonts w:ascii="Times New Roman" w:hAnsi="Times New Roman" w:cs="Times New Roman"/>
          <w:sz w:val="24"/>
          <w:szCs w:val="24"/>
        </w:rPr>
        <w:t xml:space="preserve">Table </w:t>
      </w:r>
      <w:r w:rsidR="00C71B34">
        <w:rPr>
          <w:rFonts w:ascii="Times New Roman" w:hAnsi="Times New Roman" w:cs="Times New Roman"/>
          <w:sz w:val="24"/>
          <w:szCs w:val="24"/>
        </w:rPr>
        <w:t>E</w:t>
      </w:r>
      <w:r w:rsidR="00657BB8">
        <w:rPr>
          <w:rFonts w:ascii="Times New Roman" w:hAnsi="Times New Roman" w:cs="Times New Roman"/>
          <w:sz w:val="24"/>
          <w:szCs w:val="24"/>
        </w:rPr>
        <w:t>1</w:t>
      </w:r>
    </w:p>
    <w:p w14:paraId="7D01F866" w14:textId="045EEB77" w:rsidR="00657BB8" w:rsidRPr="00657BB8" w:rsidRDefault="00657BB8" w:rsidP="00DC464B">
      <w:pPr>
        <w:spacing w:before="100" w:beforeAutospacing="1" w:after="100" w:afterAutospacing="1"/>
        <w:ind w:left="450" w:hanging="450"/>
        <w:rPr>
          <w:rFonts w:ascii="Times New Roman" w:hAnsi="Times New Roman" w:cs="Times New Roman"/>
          <w:sz w:val="24"/>
          <w:szCs w:val="24"/>
        </w:rPr>
      </w:pPr>
      <w:r>
        <w:rPr>
          <w:rFonts w:ascii="Times New Roman" w:eastAsia="Times New Roman" w:hAnsi="Times New Roman" w:cs="Times New Roman"/>
          <w:bCs/>
          <w:i/>
          <w:color w:val="000000"/>
          <w:sz w:val="24"/>
          <w:szCs w:val="24"/>
        </w:rPr>
        <w:t xml:space="preserve">Johnston County </w:t>
      </w:r>
      <w:r w:rsidRPr="00657BB8">
        <w:rPr>
          <w:rFonts w:ascii="Times New Roman" w:eastAsia="Times New Roman" w:hAnsi="Times New Roman" w:cs="Times New Roman"/>
          <w:bCs/>
          <w:i/>
          <w:color w:val="000000"/>
          <w:sz w:val="24"/>
          <w:szCs w:val="24"/>
        </w:rPr>
        <w:t>Addiction Meetings</w:t>
      </w:r>
    </w:p>
    <w:tbl>
      <w:tblPr>
        <w:tblW w:w="10635" w:type="dxa"/>
        <w:tblInd w:w="93" w:type="dxa"/>
        <w:tblLook w:val="04A0" w:firstRow="1" w:lastRow="0" w:firstColumn="1" w:lastColumn="0" w:noHBand="0" w:noVBand="1"/>
      </w:tblPr>
      <w:tblGrid>
        <w:gridCol w:w="1905"/>
        <w:gridCol w:w="1890"/>
        <w:gridCol w:w="2880"/>
        <w:gridCol w:w="1710"/>
        <w:gridCol w:w="2250"/>
      </w:tblGrid>
      <w:tr w:rsidR="00DC464B" w:rsidRPr="002A4258" w14:paraId="269E5FFD" w14:textId="77777777" w:rsidTr="008A1437">
        <w:trPr>
          <w:trHeight w:val="300"/>
        </w:trPr>
        <w:tc>
          <w:tcPr>
            <w:tcW w:w="1905" w:type="dxa"/>
            <w:tcBorders>
              <w:top w:val="single" w:sz="4" w:space="0" w:color="auto"/>
              <w:bottom w:val="single" w:sz="4" w:space="0" w:color="auto"/>
            </w:tcBorders>
            <w:shd w:val="clear" w:color="auto" w:fill="auto"/>
            <w:vAlign w:val="center"/>
            <w:hideMark/>
          </w:tcPr>
          <w:p w14:paraId="74362348"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r w:rsidRPr="00657BB8">
              <w:rPr>
                <w:rFonts w:ascii="Times New Roman" w:eastAsia="Times New Roman" w:hAnsi="Times New Roman" w:cs="Times New Roman"/>
                <w:bCs/>
                <w:color w:val="000000"/>
                <w:sz w:val="24"/>
                <w:szCs w:val="24"/>
              </w:rPr>
              <w:t>Meetings</w:t>
            </w:r>
          </w:p>
        </w:tc>
        <w:tc>
          <w:tcPr>
            <w:tcW w:w="1890" w:type="dxa"/>
            <w:tcBorders>
              <w:top w:val="single" w:sz="4" w:space="0" w:color="auto"/>
              <w:bottom w:val="single" w:sz="4" w:space="0" w:color="auto"/>
            </w:tcBorders>
            <w:shd w:val="clear" w:color="auto" w:fill="auto"/>
            <w:vAlign w:val="center"/>
            <w:hideMark/>
          </w:tcPr>
          <w:p w14:paraId="5BF488DA"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r w:rsidRPr="00657BB8">
              <w:rPr>
                <w:rFonts w:ascii="Times New Roman" w:eastAsia="Times New Roman" w:hAnsi="Times New Roman" w:cs="Times New Roman"/>
                <w:bCs/>
                <w:color w:val="000000"/>
                <w:sz w:val="24"/>
                <w:szCs w:val="24"/>
              </w:rPr>
              <w:t>Type of Meeting</w:t>
            </w:r>
          </w:p>
        </w:tc>
        <w:tc>
          <w:tcPr>
            <w:tcW w:w="2880" w:type="dxa"/>
            <w:tcBorders>
              <w:top w:val="single" w:sz="4" w:space="0" w:color="auto"/>
              <w:bottom w:val="single" w:sz="4" w:space="0" w:color="auto"/>
            </w:tcBorders>
            <w:shd w:val="clear" w:color="auto" w:fill="auto"/>
            <w:vAlign w:val="center"/>
            <w:hideMark/>
          </w:tcPr>
          <w:p w14:paraId="4F32EB3C"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r w:rsidRPr="00657BB8">
              <w:rPr>
                <w:rFonts w:ascii="Times New Roman" w:eastAsia="Times New Roman" w:hAnsi="Times New Roman" w:cs="Times New Roman"/>
                <w:bCs/>
                <w:color w:val="000000"/>
                <w:sz w:val="24"/>
                <w:szCs w:val="24"/>
              </w:rPr>
              <w:t>Address</w:t>
            </w:r>
          </w:p>
        </w:tc>
        <w:tc>
          <w:tcPr>
            <w:tcW w:w="1710" w:type="dxa"/>
            <w:tcBorders>
              <w:top w:val="single" w:sz="4" w:space="0" w:color="auto"/>
              <w:bottom w:val="single" w:sz="4" w:space="0" w:color="auto"/>
            </w:tcBorders>
            <w:shd w:val="clear" w:color="auto" w:fill="auto"/>
            <w:vAlign w:val="center"/>
            <w:hideMark/>
          </w:tcPr>
          <w:p w14:paraId="6F77470B"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r w:rsidRPr="00657BB8">
              <w:rPr>
                <w:rFonts w:ascii="Times New Roman" w:eastAsia="Times New Roman" w:hAnsi="Times New Roman" w:cs="Times New Roman"/>
                <w:bCs/>
                <w:color w:val="000000"/>
                <w:sz w:val="24"/>
                <w:szCs w:val="24"/>
              </w:rPr>
              <w:t>Type of Meeting</w:t>
            </w:r>
          </w:p>
        </w:tc>
        <w:tc>
          <w:tcPr>
            <w:tcW w:w="2250" w:type="dxa"/>
            <w:tcBorders>
              <w:top w:val="single" w:sz="4" w:space="0" w:color="auto"/>
              <w:bottom w:val="single" w:sz="4" w:space="0" w:color="auto"/>
            </w:tcBorders>
            <w:shd w:val="clear" w:color="auto" w:fill="auto"/>
            <w:vAlign w:val="center"/>
            <w:hideMark/>
          </w:tcPr>
          <w:p w14:paraId="4DED6090"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r w:rsidRPr="00657BB8">
              <w:rPr>
                <w:rFonts w:ascii="Times New Roman" w:eastAsia="Times New Roman" w:hAnsi="Times New Roman" w:cs="Times New Roman"/>
                <w:bCs/>
                <w:color w:val="000000"/>
                <w:sz w:val="24"/>
                <w:szCs w:val="24"/>
              </w:rPr>
              <w:t>Meeting Day and Time</w:t>
            </w:r>
          </w:p>
        </w:tc>
      </w:tr>
      <w:tr w:rsidR="00DC464B" w:rsidRPr="002A4258" w14:paraId="2C55FED2" w14:textId="77777777" w:rsidTr="008A1437">
        <w:trPr>
          <w:trHeight w:val="720"/>
        </w:trPr>
        <w:tc>
          <w:tcPr>
            <w:tcW w:w="1905" w:type="dxa"/>
            <w:tcBorders>
              <w:top w:val="single" w:sz="4" w:space="0" w:color="auto"/>
            </w:tcBorders>
            <w:shd w:val="clear" w:color="auto" w:fill="auto"/>
            <w:vAlign w:val="center"/>
            <w:hideMark/>
          </w:tcPr>
          <w:p w14:paraId="24D52110"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A Fresh Start</w:t>
            </w:r>
          </w:p>
        </w:tc>
        <w:tc>
          <w:tcPr>
            <w:tcW w:w="1890" w:type="dxa"/>
            <w:tcBorders>
              <w:top w:val="single" w:sz="4" w:space="0" w:color="auto"/>
            </w:tcBorders>
            <w:shd w:val="clear" w:color="auto" w:fill="auto"/>
            <w:vAlign w:val="center"/>
            <w:hideMark/>
          </w:tcPr>
          <w:p w14:paraId="1F62267A"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NA</w:t>
            </w:r>
          </w:p>
        </w:tc>
        <w:tc>
          <w:tcPr>
            <w:tcW w:w="2880" w:type="dxa"/>
            <w:tcBorders>
              <w:top w:val="single" w:sz="4" w:space="0" w:color="auto"/>
            </w:tcBorders>
            <w:shd w:val="clear" w:color="auto" w:fill="auto"/>
            <w:vAlign w:val="center"/>
            <w:hideMark/>
          </w:tcPr>
          <w:p w14:paraId="136ACAA0"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Asbury Church</w:t>
            </w:r>
            <w:r w:rsidRPr="00657BB8">
              <w:rPr>
                <w:rFonts w:ascii="Times New Roman" w:eastAsia="Times New Roman" w:hAnsi="Times New Roman" w:cs="Times New Roman"/>
                <w:color w:val="000000"/>
                <w:sz w:val="24"/>
                <w:szCs w:val="24"/>
              </w:rPr>
              <w:br/>
              <w:t>215 E. Caroline Avenue, Smithfield, NC, 27577</w:t>
            </w:r>
          </w:p>
        </w:tc>
        <w:tc>
          <w:tcPr>
            <w:tcW w:w="1710" w:type="dxa"/>
            <w:tcBorders>
              <w:top w:val="single" w:sz="4" w:space="0" w:color="auto"/>
            </w:tcBorders>
            <w:shd w:val="clear" w:color="auto" w:fill="auto"/>
            <w:vAlign w:val="center"/>
            <w:hideMark/>
          </w:tcPr>
          <w:p w14:paraId="02EC075D"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O, D, SO, LS</w:t>
            </w:r>
          </w:p>
        </w:tc>
        <w:tc>
          <w:tcPr>
            <w:tcW w:w="2250" w:type="dxa"/>
            <w:tcBorders>
              <w:top w:val="single" w:sz="4" w:space="0" w:color="auto"/>
            </w:tcBorders>
            <w:shd w:val="clear" w:color="auto" w:fill="auto"/>
            <w:vAlign w:val="center"/>
            <w:hideMark/>
          </w:tcPr>
          <w:p w14:paraId="33E326D8"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Wednesday 7:00PM-8:00PM</w:t>
            </w:r>
          </w:p>
        </w:tc>
      </w:tr>
      <w:tr w:rsidR="00DC464B" w:rsidRPr="002A4258" w14:paraId="5EEC02CA" w14:textId="77777777" w:rsidTr="008A1437">
        <w:trPr>
          <w:trHeight w:val="960"/>
        </w:trPr>
        <w:tc>
          <w:tcPr>
            <w:tcW w:w="1905" w:type="dxa"/>
            <w:shd w:val="clear" w:color="auto" w:fill="auto"/>
            <w:vAlign w:val="center"/>
            <w:hideMark/>
          </w:tcPr>
          <w:p w14:paraId="7A1D7A4E"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Another Chance Recovery</w:t>
            </w:r>
          </w:p>
        </w:tc>
        <w:tc>
          <w:tcPr>
            <w:tcW w:w="1890" w:type="dxa"/>
            <w:shd w:val="clear" w:color="auto" w:fill="auto"/>
            <w:vAlign w:val="center"/>
            <w:hideMark/>
          </w:tcPr>
          <w:p w14:paraId="57E9EF21"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NA</w:t>
            </w:r>
          </w:p>
        </w:tc>
        <w:tc>
          <w:tcPr>
            <w:tcW w:w="2880" w:type="dxa"/>
            <w:shd w:val="clear" w:color="auto" w:fill="auto"/>
            <w:vAlign w:val="center"/>
            <w:hideMark/>
          </w:tcPr>
          <w:p w14:paraId="4487BB4D"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First Baptist Church Ministry Center</w:t>
            </w:r>
            <w:r w:rsidRPr="00657BB8">
              <w:rPr>
                <w:rFonts w:ascii="Times New Roman" w:eastAsia="Times New Roman" w:hAnsi="Times New Roman" w:cs="Times New Roman"/>
                <w:color w:val="000000"/>
                <w:sz w:val="24"/>
                <w:szCs w:val="24"/>
              </w:rPr>
              <w:br/>
              <w:t>125 South 4th St, Smithfield, NC, 27577</w:t>
            </w:r>
            <w:r w:rsidRPr="00657BB8">
              <w:rPr>
                <w:rFonts w:ascii="Times New Roman" w:eastAsia="Times New Roman" w:hAnsi="Times New Roman" w:cs="Times New Roman"/>
                <w:color w:val="000000"/>
                <w:sz w:val="24"/>
                <w:szCs w:val="24"/>
              </w:rPr>
              <w:br/>
              <w:t>Use Door on East Johnston St</w:t>
            </w:r>
          </w:p>
        </w:tc>
        <w:tc>
          <w:tcPr>
            <w:tcW w:w="1710" w:type="dxa"/>
            <w:shd w:val="clear" w:color="auto" w:fill="auto"/>
            <w:vAlign w:val="center"/>
            <w:hideMark/>
          </w:tcPr>
          <w:p w14:paraId="26294B8C"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O, D</w:t>
            </w:r>
          </w:p>
        </w:tc>
        <w:tc>
          <w:tcPr>
            <w:tcW w:w="2250" w:type="dxa"/>
            <w:shd w:val="clear" w:color="auto" w:fill="auto"/>
            <w:vAlign w:val="center"/>
            <w:hideMark/>
          </w:tcPr>
          <w:p w14:paraId="1943F3C8"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Friday 8:00PM-9:00 PM</w:t>
            </w:r>
          </w:p>
        </w:tc>
      </w:tr>
      <w:tr w:rsidR="00DC464B" w:rsidRPr="002A4258" w14:paraId="0B0446DA" w14:textId="77777777" w:rsidTr="008A1437">
        <w:trPr>
          <w:trHeight w:val="480"/>
        </w:trPr>
        <w:tc>
          <w:tcPr>
            <w:tcW w:w="1905" w:type="dxa"/>
            <w:shd w:val="clear" w:color="auto" w:fill="auto"/>
            <w:vAlign w:val="center"/>
            <w:hideMark/>
          </w:tcPr>
          <w:p w14:paraId="1F33F5FF"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 xml:space="preserve">The Last Stop </w:t>
            </w:r>
          </w:p>
        </w:tc>
        <w:tc>
          <w:tcPr>
            <w:tcW w:w="1890" w:type="dxa"/>
            <w:shd w:val="clear" w:color="auto" w:fill="auto"/>
            <w:vAlign w:val="center"/>
            <w:hideMark/>
          </w:tcPr>
          <w:p w14:paraId="2770FFB8"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NA</w:t>
            </w:r>
          </w:p>
        </w:tc>
        <w:tc>
          <w:tcPr>
            <w:tcW w:w="2880" w:type="dxa"/>
            <w:shd w:val="clear" w:color="auto" w:fill="auto"/>
            <w:vAlign w:val="center"/>
            <w:hideMark/>
          </w:tcPr>
          <w:p w14:paraId="350F05A5"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Edgerton Memorial Church</w:t>
            </w:r>
            <w:r w:rsidRPr="00657BB8">
              <w:rPr>
                <w:rFonts w:ascii="Times New Roman" w:eastAsia="Times New Roman" w:hAnsi="Times New Roman" w:cs="Times New Roman"/>
                <w:color w:val="000000"/>
                <w:sz w:val="24"/>
                <w:szCs w:val="24"/>
              </w:rPr>
              <w:br/>
              <w:t xml:space="preserve">401 </w:t>
            </w:r>
            <w:proofErr w:type="spellStart"/>
            <w:r w:rsidRPr="00657BB8">
              <w:rPr>
                <w:rFonts w:ascii="Times New Roman" w:eastAsia="Times New Roman" w:hAnsi="Times New Roman" w:cs="Times New Roman"/>
                <w:color w:val="000000"/>
                <w:sz w:val="24"/>
                <w:szCs w:val="24"/>
              </w:rPr>
              <w:t>Anderon</w:t>
            </w:r>
            <w:proofErr w:type="spellEnd"/>
            <w:r w:rsidRPr="00657BB8">
              <w:rPr>
                <w:rFonts w:ascii="Times New Roman" w:eastAsia="Times New Roman" w:hAnsi="Times New Roman" w:cs="Times New Roman"/>
                <w:color w:val="000000"/>
                <w:sz w:val="24"/>
                <w:szCs w:val="24"/>
              </w:rPr>
              <w:t xml:space="preserve"> St, Selma, NC, 27576</w:t>
            </w:r>
          </w:p>
        </w:tc>
        <w:tc>
          <w:tcPr>
            <w:tcW w:w="1710" w:type="dxa"/>
            <w:shd w:val="clear" w:color="auto" w:fill="auto"/>
            <w:vAlign w:val="center"/>
            <w:hideMark/>
          </w:tcPr>
          <w:p w14:paraId="1C584F94"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 xml:space="preserve">C, LS </w:t>
            </w:r>
          </w:p>
        </w:tc>
        <w:tc>
          <w:tcPr>
            <w:tcW w:w="2250" w:type="dxa"/>
            <w:shd w:val="clear" w:color="auto" w:fill="auto"/>
            <w:vAlign w:val="center"/>
            <w:hideMark/>
          </w:tcPr>
          <w:p w14:paraId="02F1A2EE"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Thursday 7:00-8:30PM</w:t>
            </w:r>
          </w:p>
        </w:tc>
      </w:tr>
      <w:tr w:rsidR="00DC464B" w:rsidRPr="002A4258" w14:paraId="4A526AB4" w14:textId="77777777" w:rsidTr="008A1437">
        <w:trPr>
          <w:trHeight w:val="480"/>
        </w:trPr>
        <w:tc>
          <w:tcPr>
            <w:tcW w:w="1905" w:type="dxa"/>
            <w:shd w:val="clear" w:color="auto" w:fill="auto"/>
            <w:vAlign w:val="center"/>
            <w:hideMark/>
          </w:tcPr>
          <w:p w14:paraId="3E1ECA20"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 xml:space="preserve">The Last Stop </w:t>
            </w:r>
          </w:p>
        </w:tc>
        <w:tc>
          <w:tcPr>
            <w:tcW w:w="1890" w:type="dxa"/>
            <w:shd w:val="clear" w:color="auto" w:fill="auto"/>
            <w:vAlign w:val="center"/>
            <w:hideMark/>
          </w:tcPr>
          <w:p w14:paraId="3E3D0F8C"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NA</w:t>
            </w:r>
          </w:p>
        </w:tc>
        <w:tc>
          <w:tcPr>
            <w:tcW w:w="2880" w:type="dxa"/>
            <w:shd w:val="clear" w:color="auto" w:fill="auto"/>
            <w:vAlign w:val="center"/>
            <w:hideMark/>
          </w:tcPr>
          <w:p w14:paraId="478A47EC"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Edgerton Memorial Church</w:t>
            </w:r>
            <w:r w:rsidRPr="00657BB8">
              <w:rPr>
                <w:rFonts w:ascii="Times New Roman" w:eastAsia="Times New Roman" w:hAnsi="Times New Roman" w:cs="Times New Roman"/>
                <w:color w:val="000000"/>
                <w:sz w:val="24"/>
                <w:szCs w:val="24"/>
              </w:rPr>
              <w:br/>
              <w:t xml:space="preserve">401 </w:t>
            </w:r>
            <w:proofErr w:type="spellStart"/>
            <w:r w:rsidRPr="00657BB8">
              <w:rPr>
                <w:rFonts w:ascii="Times New Roman" w:eastAsia="Times New Roman" w:hAnsi="Times New Roman" w:cs="Times New Roman"/>
                <w:color w:val="000000"/>
                <w:sz w:val="24"/>
                <w:szCs w:val="24"/>
              </w:rPr>
              <w:t>Anderon</w:t>
            </w:r>
            <w:proofErr w:type="spellEnd"/>
            <w:r w:rsidRPr="00657BB8">
              <w:rPr>
                <w:rFonts w:ascii="Times New Roman" w:eastAsia="Times New Roman" w:hAnsi="Times New Roman" w:cs="Times New Roman"/>
                <w:color w:val="000000"/>
                <w:sz w:val="24"/>
                <w:szCs w:val="24"/>
              </w:rPr>
              <w:t xml:space="preserve"> St, Selma, NC, 27576</w:t>
            </w:r>
          </w:p>
        </w:tc>
        <w:tc>
          <w:tcPr>
            <w:tcW w:w="1710" w:type="dxa"/>
            <w:shd w:val="clear" w:color="auto" w:fill="auto"/>
            <w:vAlign w:val="center"/>
            <w:hideMark/>
          </w:tcPr>
          <w:p w14:paraId="1EF60F50"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C, D</w:t>
            </w:r>
          </w:p>
        </w:tc>
        <w:tc>
          <w:tcPr>
            <w:tcW w:w="2250" w:type="dxa"/>
            <w:shd w:val="clear" w:color="auto" w:fill="auto"/>
            <w:vAlign w:val="center"/>
            <w:hideMark/>
          </w:tcPr>
          <w:p w14:paraId="60B63D16"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Saturday 7:00-8:30 PM</w:t>
            </w:r>
          </w:p>
        </w:tc>
      </w:tr>
      <w:tr w:rsidR="00DC464B" w:rsidRPr="002A4258" w14:paraId="58BA0481" w14:textId="77777777" w:rsidTr="008A1437">
        <w:trPr>
          <w:trHeight w:val="480"/>
        </w:trPr>
        <w:tc>
          <w:tcPr>
            <w:tcW w:w="1905" w:type="dxa"/>
            <w:shd w:val="clear" w:color="auto" w:fill="auto"/>
            <w:vAlign w:val="center"/>
            <w:hideMark/>
          </w:tcPr>
          <w:p w14:paraId="56D462F1"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Get it Together Group</w:t>
            </w:r>
          </w:p>
        </w:tc>
        <w:tc>
          <w:tcPr>
            <w:tcW w:w="1890" w:type="dxa"/>
            <w:shd w:val="clear" w:color="auto" w:fill="auto"/>
            <w:vAlign w:val="center"/>
            <w:hideMark/>
          </w:tcPr>
          <w:p w14:paraId="2CE49271"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AA</w:t>
            </w:r>
          </w:p>
        </w:tc>
        <w:tc>
          <w:tcPr>
            <w:tcW w:w="2880" w:type="dxa"/>
            <w:shd w:val="clear" w:color="auto" w:fill="auto"/>
            <w:vAlign w:val="center"/>
            <w:hideMark/>
          </w:tcPr>
          <w:p w14:paraId="57D2B930"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First Baptist Church 125 S. Fourth St. Smithfield, NC 27577</w:t>
            </w:r>
          </w:p>
        </w:tc>
        <w:tc>
          <w:tcPr>
            <w:tcW w:w="1710" w:type="dxa"/>
            <w:shd w:val="clear" w:color="auto" w:fill="auto"/>
            <w:vAlign w:val="center"/>
            <w:hideMark/>
          </w:tcPr>
          <w:p w14:paraId="4A1752DC"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C</w:t>
            </w:r>
          </w:p>
        </w:tc>
        <w:tc>
          <w:tcPr>
            <w:tcW w:w="2250" w:type="dxa"/>
            <w:shd w:val="clear" w:color="auto" w:fill="auto"/>
            <w:vAlign w:val="center"/>
            <w:hideMark/>
          </w:tcPr>
          <w:p w14:paraId="7BD29563"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 xml:space="preserve">Monday - Noon </w:t>
            </w:r>
          </w:p>
        </w:tc>
      </w:tr>
      <w:tr w:rsidR="00DC464B" w:rsidRPr="002A4258" w14:paraId="78F9F9D7" w14:textId="77777777" w:rsidTr="008A1437">
        <w:trPr>
          <w:trHeight w:val="300"/>
        </w:trPr>
        <w:tc>
          <w:tcPr>
            <w:tcW w:w="1905" w:type="dxa"/>
            <w:shd w:val="clear" w:color="auto" w:fill="auto"/>
            <w:vAlign w:val="center"/>
            <w:hideMark/>
          </w:tcPr>
          <w:p w14:paraId="734BA758"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 </w:t>
            </w:r>
          </w:p>
        </w:tc>
        <w:tc>
          <w:tcPr>
            <w:tcW w:w="1890" w:type="dxa"/>
            <w:shd w:val="clear" w:color="auto" w:fill="auto"/>
            <w:vAlign w:val="center"/>
            <w:hideMark/>
          </w:tcPr>
          <w:p w14:paraId="385FDD0C"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 </w:t>
            </w:r>
          </w:p>
        </w:tc>
        <w:tc>
          <w:tcPr>
            <w:tcW w:w="2880" w:type="dxa"/>
            <w:shd w:val="clear" w:color="auto" w:fill="auto"/>
            <w:vAlign w:val="center"/>
            <w:hideMark/>
          </w:tcPr>
          <w:p w14:paraId="50AFD56C"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 </w:t>
            </w:r>
          </w:p>
        </w:tc>
        <w:tc>
          <w:tcPr>
            <w:tcW w:w="1710" w:type="dxa"/>
            <w:shd w:val="clear" w:color="auto" w:fill="auto"/>
            <w:vAlign w:val="center"/>
            <w:hideMark/>
          </w:tcPr>
          <w:p w14:paraId="049B75B1"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O</w:t>
            </w:r>
          </w:p>
        </w:tc>
        <w:tc>
          <w:tcPr>
            <w:tcW w:w="2250" w:type="dxa"/>
            <w:shd w:val="clear" w:color="auto" w:fill="auto"/>
            <w:vAlign w:val="center"/>
            <w:hideMark/>
          </w:tcPr>
          <w:p w14:paraId="5AFEB887"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 xml:space="preserve">Tuesday - Noon </w:t>
            </w:r>
          </w:p>
        </w:tc>
      </w:tr>
      <w:tr w:rsidR="00DC464B" w:rsidRPr="002A4258" w14:paraId="6D3598BA" w14:textId="77777777" w:rsidTr="008A1437">
        <w:trPr>
          <w:trHeight w:val="300"/>
        </w:trPr>
        <w:tc>
          <w:tcPr>
            <w:tcW w:w="1905" w:type="dxa"/>
            <w:shd w:val="clear" w:color="auto" w:fill="auto"/>
            <w:vAlign w:val="center"/>
            <w:hideMark/>
          </w:tcPr>
          <w:p w14:paraId="28F2B567"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 </w:t>
            </w:r>
          </w:p>
        </w:tc>
        <w:tc>
          <w:tcPr>
            <w:tcW w:w="1890" w:type="dxa"/>
            <w:shd w:val="clear" w:color="auto" w:fill="auto"/>
            <w:vAlign w:val="center"/>
            <w:hideMark/>
          </w:tcPr>
          <w:p w14:paraId="0225F37C"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 </w:t>
            </w:r>
          </w:p>
        </w:tc>
        <w:tc>
          <w:tcPr>
            <w:tcW w:w="2880" w:type="dxa"/>
            <w:shd w:val="clear" w:color="auto" w:fill="auto"/>
            <w:vAlign w:val="center"/>
            <w:hideMark/>
          </w:tcPr>
          <w:p w14:paraId="04FA7EF8"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 </w:t>
            </w:r>
          </w:p>
        </w:tc>
        <w:tc>
          <w:tcPr>
            <w:tcW w:w="1710" w:type="dxa"/>
            <w:shd w:val="clear" w:color="auto" w:fill="auto"/>
            <w:vAlign w:val="center"/>
            <w:hideMark/>
          </w:tcPr>
          <w:p w14:paraId="18E595F0"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Beginner Meeting</w:t>
            </w:r>
          </w:p>
        </w:tc>
        <w:tc>
          <w:tcPr>
            <w:tcW w:w="2250" w:type="dxa"/>
            <w:shd w:val="clear" w:color="auto" w:fill="auto"/>
            <w:vAlign w:val="center"/>
            <w:hideMark/>
          </w:tcPr>
          <w:p w14:paraId="3AB5D83E"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Wednesday - Noon</w:t>
            </w:r>
          </w:p>
        </w:tc>
      </w:tr>
      <w:tr w:rsidR="00DC464B" w:rsidRPr="002A4258" w14:paraId="1033772A" w14:textId="77777777" w:rsidTr="008A1437">
        <w:trPr>
          <w:trHeight w:val="300"/>
        </w:trPr>
        <w:tc>
          <w:tcPr>
            <w:tcW w:w="1905" w:type="dxa"/>
            <w:shd w:val="clear" w:color="auto" w:fill="auto"/>
            <w:vAlign w:val="center"/>
            <w:hideMark/>
          </w:tcPr>
          <w:p w14:paraId="3C3103C4"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 </w:t>
            </w:r>
          </w:p>
        </w:tc>
        <w:tc>
          <w:tcPr>
            <w:tcW w:w="1890" w:type="dxa"/>
            <w:shd w:val="clear" w:color="auto" w:fill="auto"/>
            <w:vAlign w:val="center"/>
            <w:hideMark/>
          </w:tcPr>
          <w:p w14:paraId="3F6A5B22"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 </w:t>
            </w:r>
          </w:p>
        </w:tc>
        <w:tc>
          <w:tcPr>
            <w:tcW w:w="2880" w:type="dxa"/>
            <w:shd w:val="clear" w:color="auto" w:fill="auto"/>
            <w:vAlign w:val="center"/>
            <w:hideMark/>
          </w:tcPr>
          <w:p w14:paraId="6E36F486"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 </w:t>
            </w:r>
          </w:p>
        </w:tc>
        <w:tc>
          <w:tcPr>
            <w:tcW w:w="1710" w:type="dxa"/>
            <w:shd w:val="clear" w:color="auto" w:fill="auto"/>
            <w:vAlign w:val="center"/>
            <w:hideMark/>
          </w:tcPr>
          <w:p w14:paraId="4D4FBC54"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O</w:t>
            </w:r>
          </w:p>
        </w:tc>
        <w:tc>
          <w:tcPr>
            <w:tcW w:w="2250" w:type="dxa"/>
            <w:shd w:val="clear" w:color="auto" w:fill="auto"/>
            <w:vAlign w:val="center"/>
            <w:hideMark/>
          </w:tcPr>
          <w:p w14:paraId="06F8C1E7"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 xml:space="preserve">Thursday - Noon </w:t>
            </w:r>
          </w:p>
        </w:tc>
      </w:tr>
      <w:tr w:rsidR="00DC464B" w:rsidRPr="002A4258" w14:paraId="217FB22F" w14:textId="77777777" w:rsidTr="008A1437">
        <w:trPr>
          <w:trHeight w:val="480"/>
        </w:trPr>
        <w:tc>
          <w:tcPr>
            <w:tcW w:w="1905" w:type="dxa"/>
            <w:shd w:val="clear" w:color="auto" w:fill="auto"/>
            <w:vAlign w:val="center"/>
            <w:hideMark/>
          </w:tcPr>
          <w:p w14:paraId="216F3B3C"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 </w:t>
            </w:r>
          </w:p>
        </w:tc>
        <w:tc>
          <w:tcPr>
            <w:tcW w:w="1890" w:type="dxa"/>
            <w:shd w:val="clear" w:color="auto" w:fill="auto"/>
            <w:vAlign w:val="center"/>
            <w:hideMark/>
          </w:tcPr>
          <w:p w14:paraId="43403062"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 </w:t>
            </w:r>
          </w:p>
        </w:tc>
        <w:tc>
          <w:tcPr>
            <w:tcW w:w="2880" w:type="dxa"/>
            <w:shd w:val="clear" w:color="auto" w:fill="auto"/>
            <w:vAlign w:val="center"/>
            <w:hideMark/>
          </w:tcPr>
          <w:p w14:paraId="108CF34D"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 </w:t>
            </w:r>
          </w:p>
        </w:tc>
        <w:tc>
          <w:tcPr>
            <w:tcW w:w="1710" w:type="dxa"/>
            <w:shd w:val="clear" w:color="auto" w:fill="auto"/>
            <w:vAlign w:val="center"/>
            <w:hideMark/>
          </w:tcPr>
          <w:p w14:paraId="0A5E8055"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C</w:t>
            </w:r>
          </w:p>
        </w:tc>
        <w:tc>
          <w:tcPr>
            <w:tcW w:w="2250" w:type="dxa"/>
            <w:shd w:val="clear" w:color="auto" w:fill="auto"/>
            <w:vAlign w:val="center"/>
            <w:hideMark/>
          </w:tcPr>
          <w:p w14:paraId="666DE88F"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Friday - Noon (Big Book Study)</w:t>
            </w:r>
          </w:p>
        </w:tc>
      </w:tr>
      <w:tr w:rsidR="00DC464B" w:rsidRPr="002A4258" w14:paraId="7042B9F1" w14:textId="77777777" w:rsidTr="008A1437">
        <w:trPr>
          <w:trHeight w:val="480"/>
        </w:trPr>
        <w:tc>
          <w:tcPr>
            <w:tcW w:w="1905" w:type="dxa"/>
            <w:shd w:val="clear" w:color="auto" w:fill="auto"/>
            <w:vAlign w:val="center"/>
            <w:hideMark/>
          </w:tcPr>
          <w:p w14:paraId="3AE36EB2"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r w:rsidRPr="00657BB8">
              <w:rPr>
                <w:rFonts w:ascii="Times New Roman" w:eastAsia="Times New Roman" w:hAnsi="Times New Roman" w:cs="Times New Roman"/>
                <w:bCs/>
                <w:color w:val="000000"/>
                <w:sz w:val="24"/>
                <w:szCs w:val="24"/>
              </w:rPr>
              <w:t> </w:t>
            </w:r>
          </w:p>
        </w:tc>
        <w:tc>
          <w:tcPr>
            <w:tcW w:w="1890" w:type="dxa"/>
            <w:shd w:val="clear" w:color="auto" w:fill="auto"/>
            <w:vAlign w:val="center"/>
            <w:hideMark/>
          </w:tcPr>
          <w:p w14:paraId="421A704A"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r w:rsidRPr="00657BB8">
              <w:rPr>
                <w:rFonts w:ascii="Times New Roman" w:eastAsia="Times New Roman" w:hAnsi="Times New Roman" w:cs="Times New Roman"/>
                <w:bCs/>
                <w:color w:val="000000"/>
                <w:sz w:val="24"/>
                <w:szCs w:val="24"/>
              </w:rPr>
              <w:t> </w:t>
            </w:r>
          </w:p>
        </w:tc>
        <w:tc>
          <w:tcPr>
            <w:tcW w:w="2880" w:type="dxa"/>
            <w:shd w:val="clear" w:color="auto" w:fill="auto"/>
            <w:vAlign w:val="center"/>
            <w:hideMark/>
          </w:tcPr>
          <w:p w14:paraId="0B52A79E"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 </w:t>
            </w:r>
          </w:p>
        </w:tc>
        <w:tc>
          <w:tcPr>
            <w:tcW w:w="1710" w:type="dxa"/>
            <w:shd w:val="clear" w:color="auto" w:fill="auto"/>
            <w:vAlign w:val="center"/>
            <w:hideMark/>
          </w:tcPr>
          <w:p w14:paraId="7CF51EFA"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O</w:t>
            </w:r>
          </w:p>
        </w:tc>
        <w:tc>
          <w:tcPr>
            <w:tcW w:w="2250" w:type="dxa"/>
            <w:shd w:val="clear" w:color="auto" w:fill="auto"/>
            <w:vAlign w:val="center"/>
            <w:hideMark/>
          </w:tcPr>
          <w:p w14:paraId="62B26111"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Saturday - 12:00 pm/ 7:30 pm - Open Spiritual Meeting</w:t>
            </w:r>
          </w:p>
        </w:tc>
      </w:tr>
      <w:tr w:rsidR="00DC464B" w:rsidRPr="002A4258" w14:paraId="46A9E2E6" w14:textId="77777777" w:rsidTr="008A1437">
        <w:trPr>
          <w:trHeight w:val="480"/>
        </w:trPr>
        <w:tc>
          <w:tcPr>
            <w:tcW w:w="1905" w:type="dxa"/>
            <w:shd w:val="clear" w:color="auto" w:fill="auto"/>
            <w:vAlign w:val="center"/>
            <w:hideMark/>
          </w:tcPr>
          <w:p w14:paraId="4AE43A8D"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r w:rsidRPr="00657BB8">
              <w:rPr>
                <w:rFonts w:ascii="Times New Roman" w:eastAsia="Times New Roman" w:hAnsi="Times New Roman" w:cs="Times New Roman"/>
                <w:bCs/>
                <w:color w:val="000000"/>
                <w:sz w:val="24"/>
                <w:szCs w:val="24"/>
              </w:rPr>
              <w:t>Johnston County Group</w:t>
            </w:r>
          </w:p>
        </w:tc>
        <w:tc>
          <w:tcPr>
            <w:tcW w:w="1890" w:type="dxa"/>
            <w:shd w:val="clear" w:color="auto" w:fill="auto"/>
            <w:vAlign w:val="center"/>
            <w:hideMark/>
          </w:tcPr>
          <w:p w14:paraId="30A7118F"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r w:rsidRPr="00657BB8">
              <w:rPr>
                <w:rFonts w:ascii="Times New Roman" w:eastAsia="Times New Roman" w:hAnsi="Times New Roman" w:cs="Times New Roman"/>
                <w:bCs/>
                <w:color w:val="000000"/>
                <w:sz w:val="24"/>
                <w:szCs w:val="24"/>
              </w:rPr>
              <w:t>AA</w:t>
            </w:r>
          </w:p>
        </w:tc>
        <w:tc>
          <w:tcPr>
            <w:tcW w:w="2880" w:type="dxa"/>
            <w:shd w:val="clear" w:color="auto" w:fill="auto"/>
            <w:vAlign w:val="center"/>
            <w:hideMark/>
          </w:tcPr>
          <w:p w14:paraId="145968BA"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300 Wilsons Mill Rd. Smithfield, NC 27577</w:t>
            </w:r>
          </w:p>
        </w:tc>
        <w:tc>
          <w:tcPr>
            <w:tcW w:w="1710" w:type="dxa"/>
            <w:shd w:val="clear" w:color="auto" w:fill="auto"/>
            <w:vAlign w:val="center"/>
            <w:hideMark/>
          </w:tcPr>
          <w:p w14:paraId="45136FE0"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 </w:t>
            </w:r>
          </w:p>
        </w:tc>
        <w:tc>
          <w:tcPr>
            <w:tcW w:w="2250" w:type="dxa"/>
            <w:shd w:val="clear" w:color="auto" w:fill="auto"/>
            <w:vAlign w:val="center"/>
            <w:hideMark/>
          </w:tcPr>
          <w:p w14:paraId="15B7C915"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Sunday 9:00 AM/7:30 PM Spiritual Meeting</w:t>
            </w:r>
          </w:p>
        </w:tc>
      </w:tr>
      <w:tr w:rsidR="00DC464B" w:rsidRPr="002A4258" w14:paraId="476302F8" w14:textId="77777777" w:rsidTr="008A1437">
        <w:trPr>
          <w:trHeight w:val="480"/>
        </w:trPr>
        <w:tc>
          <w:tcPr>
            <w:tcW w:w="1905" w:type="dxa"/>
            <w:shd w:val="clear" w:color="auto" w:fill="auto"/>
            <w:vAlign w:val="center"/>
            <w:hideMark/>
          </w:tcPr>
          <w:p w14:paraId="7E727B33"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r w:rsidRPr="00657BB8">
              <w:rPr>
                <w:rFonts w:ascii="Times New Roman" w:eastAsia="Times New Roman" w:hAnsi="Times New Roman" w:cs="Times New Roman"/>
                <w:bCs/>
                <w:color w:val="000000"/>
                <w:sz w:val="24"/>
                <w:szCs w:val="24"/>
              </w:rPr>
              <w:t> </w:t>
            </w:r>
          </w:p>
        </w:tc>
        <w:tc>
          <w:tcPr>
            <w:tcW w:w="1890" w:type="dxa"/>
            <w:shd w:val="clear" w:color="auto" w:fill="auto"/>
            <w:vAlign w:val="center"/>
            <w:hideMark/>
          </w:tcPr>
          <w:p w14:paraId="08ED5814"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r w:rsidRPr="00657BB8">
              <w:rPr>
                <w:rFonts w:ascii="Times New Roman" w:eastAsia="Times New Roman" w:hAnsi="Times New Roman" w:cs="Times New Roman"/>
                <w:bCs/>
                <w:color w:val="000000"/>
                <w:sz w:val="24"/>
                <w:szCs w:val="24"/>
              </w:rPr>
              <w:t> </w:t>
            </w:r>
          </w:p>
        </w:tc>
        <w:tc>
          <w:tcPr>
            <w:tcW w:w="2880" w:type="dxa"/>
            <w:shd w:val="clear" w:color="auto" w:fill="auto"/>
            <w:vAlign w:val="center"/>
            <w:hideMark/>
          </w:tcPr>
          <w:p w14:paraId="1458B72F"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First Baptist Church 125 S. Fourth St. Smithfield, NC 27577</w:t>
            </w:r>
          </w:p>
        </w:tc>
        <w:tc>
          <w:tcPr>
            <w:tcW w:w="1710" w:type="dxa"/>
            <w:shd w:val="clear" w:color="auto" w:fill="auto"/>
            <w:vAlign w:val="center"/>
            <w:hideMark/>
          </w:tcPr>
          <w:p w14:paraId="2A78373B"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C</w:t>
            </w:r>
          </w:p>
        </w:tc>
        <w:tc>
          <w:tcPr>
            <w:tcW w:w="2250" w:type="dxa"/>
            <w:shd w:val="clear" w:color="auto" w:fill="auto"/>
            <w:vAlign w:val="center"/>
            <w:hideMark/>
          </w:tcPr>
          <w:p w14:paraId="60EB8BE7"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Monday - 8:00 PM</w:t>
            </w:r>
          </w:p>
        </w:tc>
      </w:tr>
      <w:tr w:rsidR="00DC464B" w:rsidRPr="002A4258" w14:paraId="35FB1A5E" w14:textId="77777777" w:rsidTr="008A1437">
        <w:trPr>
          <w:trHeight w:val="480"/>
        </w:trPr>
        <w:tc>
          <w:tcPr>
            <w:tcW w:w="1905" w:type="dxa"/>
            <w:shd w:val="clear" w:color="auto" w:fill="auto"/>
            <w:vAlign w:val="center"/>
            <w:hideMark/>
          </w:tcPr>
          <w:p w14:paraId="3C75CD12"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r w:rsidRPr="00657BB8">
              <w:rPr>
                <w:rFonts w:ascii="Times New Roman" w:eastAsia="Times New Roman" w:hAnsi="Times New Roman" w:cs="Times New Roman"/>
                <w:bCs/>
                <w:color w:val="000000"/>
                <w:sz w:val="24"/>
                <w:szCs w:val="24"/>
              </w:rPr>
              <w:t> </w:t>
            </w:r>
          </w:p>
        </w:tc>
        <w:tc>
          <w:tcPr>
            <w:tcW w:w="1890" w:type="dxa"/>
            <w:shd w:val="clear" w:color="auto" w:fill="auto"/>
            <w:vAlign w:val="center"/>
            <w:hideMark/>
          </w:tcPr>
          <w:p w14:paraId="0E48F160"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r w:rsidRPr="00657BB8">
              <w:rPr>
                <w:rFonts w:ascii="Times New Roman" w:eastAsia="Times New Roman" w:hAnsi="Times New Roman" w:cs="Times New Roman"/>
                <w:bCs/>
                <w:color w:val="000000"/>
                <w:sz w:val="24"/>
                <w:szCs w:val="24"/>
              </w:rPr>
              <w:t> </w:t>
            </w:r>
          </w:p>
        </w:tc>
        <w:tc>
          <w:tcPr>
            <w:tcW w:w="2880" w:type="dxa"/>
            <w:shd w:val="clear" w:color="auto" w:fill="auto"/>
            <w:vAlign w:val="center"/>
            <w:hideMark/>
          </w:tcPr>
          <w:p w14:paraId="1F60AE71"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 </w:t>
            </w:r>
          </w:p>
        </w:tc>
        <w:tc>
          <w:tcPr>
            <w:tcW w:w="1710" w:type="dxa"/>
            <w:shd w:val="clear" w:color="auto" w:fill="auto"/>
            <w:vAlign w:val="center"/>
            <w:hideMark/>
          </w:tcPr>
          <w:p w14:paraId="5B10F23A"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C</w:t>
            </w:r>
          </w:p>
        </w:tc>
        <w:tc>
          <w:tcPr>
            <w:tcW w:w="2250" w:type="dxa"/>
            <w:shd w:val="clear" w:color="auto" w:fill="auto"/>
            <w:vAlign w:val="center"/>
            <w:hideMark/>
          </w:tcPr>
          <w:p w14:paraId="3429785B"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Tuesday - 8:00 PM (Big Book Study)</w:t>
            </w:r>
          </w:p>
        </w:tc>
      </w:tr>
      <w:tr w:rsidR="00DC464B" w:rsidRPr="002A4258" w14:paraId="355A1E21" w14:textId="77777777" w:rsidTr="008A1437">
        <w:trPr>
          <w:trHeight w:val="300"/>
        </w:trPr>
        <w:tc>
          <w:tcPr>
            <w:tcW w:w="1905" w:type="dxa"/>
            <w:shd w:val="clear" w:color="auto" w:fill="auto"/>
            <w:vAlign w:val="center"/>
            <w:hideMark/>
          </w:tcPr>
          <w:p w14:paraId="7D2F63C8"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r w:rsidRPr="00657BB8">
              <w:rPr>
                <w:rFonts w:ascii="Times New Roman" w:eastAsia="Times New Roman" w:hAnsi="Times New Roman" w:cs="Times New Roman"/>
                <w:bCs/>
                <w:color w:val="000000"/>
                <w:sz w:val="24"/>
                <w:szCs w:val="24"/>
              </w:rPr>
              <w:lastRenderedPageBreak/>
              <w:t> </w:t>
            </w:r>
          </w:p>
        </w:tc>
        <w:tc>
          <w:tcPr>
            <w:tcW w:w="1890" w:type="dxa"/>
            <w:shd w:val="clear" w:color="auto" w:fill="auto"/>
            <w:vAlign w:val="center"/>
            <w:hideMark/>
          </w:tcPr>
          <w:p w14:paraId="1E13F57B"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r w:rsidRPr="00657BB8">
              <w:rPr>
                <w:rFonts w:ascii="Times New Roman" w:eastAsia="Times New Roman" w:hAnsi="Times New Roman" w:cs="Times New Roman"/>
                <w:bCs/>
                <w:color w:val="000000"/>
                <w:sz w:val="24"/>
                <w:szCs w:val="24"/>
              </w:rPr>
              <w:t> </w:t>
            </w:r>
          </w:p>
        </w:tc>
        <w:tc>
          <w:tcPr>
            <w:tcW w:w="2880" w:type="dxa"/>
            <w:shd w:val="clear" w:color="auto" w:fill="auto"/>
            <w:vAlign w:val="center"/>
            <w:hideMark/>
          </w:tcPr>
          <w:p w14:paraId="7EBD330A"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 </w:t>
            </w:r>
          </w:p>
        </w:tc>
        <w:tc>
          <w:tcPr>
            <w:tcW w:w="1710" w:type="dxa"/>
            <w:shd w:val="clear" w:color="auto" w:fill="auto"/>
            <w:vAlign w:val="center"/>
            <w:hideMark/>
          </w:tcPr>
          <w:p w14:paraId="3B5C1226"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O</w:t>
            </w:r>
          </w:p>
        </w:tc>
        <w:tc>
          <w:tcPr>
            <w:tcW w:w="2250" w:type="dxa"/>
            <w:shd w:val="clear" w:color="auto" w:fill="auto"/>
            <w:vAlign w:val="center"/>
            <w:hideMark/>
          </w:tcPr>
          <w:p w14:paraId="56311E09"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 xml:space="preserve">Thursday - 8:00 PM </w:t>
            </w:r>
          </w:p>
        </w:tc>
      </w:tr>
      <w:tr w:rsidR="00DC464B" w:rsidRPr="002A4258" w14:paraId="28008668" w14:textId="77777777" w:rsidTr="008A1437">
        <w:trPr>
          <w:trHeight w:val="480"/>
        </w:trPr>
        <w:tc>
          <w:tcPr>
            <w:tcW w:w="1905" w:type="dxa"/>
            <w:shd w:val="clear" w:color="auto" w:fill="auto"/>
            <w:vAlign w:val="center"/>
            <w:hideMark/>
          </w:tcPr>
          <w:p w14:paraId="5D42B02D"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r w:rsidRPr="00657BB8">
              <w:rPr>
                <w:rFonts w:ascii="Times New Roman" w:eastAsia="Times New Roman" w:hAnsi="Times New Roman" w:cs="Times New Roman"/>
                <w:bCs/>
                <w:color w:val="000000"/>
                <w:sz w:val="24"/>
                <w:szCs w:val="24"/>
              </w:rPr>
              <w:t>A Latte Hope Group</w:t>
            </w:r>
          </w:p>
        </w:tc>
        <w:tc>
          <w:tcPr>
            <w:tcW w:w="1890" w:type="dxa"/>
            <w:shd w:val="clear" w:color="auto" w:fill="auto"/>
            <w:vAlign w:val="center"/>
            <w:hideMark/>
          </w:tcPr>
          <w:p w14:paraId="626DA688"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r w:rsidRPr="00657BB8">
              <w:rPr>
                <w:rFonts w:ascii="Times New Roman" w:eastAsia="Times New Roman" w:hAnsi="Times New Roman" w:cs="Times New Roman"/>
                <w:bCs/>
                <w:color w:val="000000"/>
                <w:sz w:val="24"/>
                <w:szCs w:val="24"/>
              </w:rPr>
              <w:t>AA</w:t>
            </w:r>
          </w:p>
        </w:tc>
        <w:tc>
          <w:tcPr>
            <w:tcW w:w="2880" w:type="dxa"/>
            <w:shd w:val="clear" w:color="auto" w:fill="auto"/>
            <w:vAlign w:val="center"/>
            <w:hideMark/>
          </w:tcPr>
          <w:p w14:paraId="239A96BC"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First Presbyterian Church</w:t>
            </w:r>
            <w:r w:rsidRPr="00657BB8">
              <w:rPr>
                <w:rFonts w:ascii="Times New Roman" w:eastAsia="Times New Roman" w:hAnsi="Times New Roman" w:cs="Times New Roman"/>
                <w:color w:val="000000"/>
                <w:sz w:val="24"/>
                <w:szCs w:val="24"/>
              </w:rPr>
              <w:br/>
              <w:t>215 S. 3rd St. Smithfield, NC 27577</w:t>
            </w:r>
          </w:p>
        </w:tc>
        <w:tc>
          <w:tcPr>
            <w:tcW w:w="1710" w:type="dxa"/>
            <w:shd w:val="clear" w:color="auto" w:fill="auto"/>
            <w:vAlign w:val="center"/>
            <w:hideMark/>
          </w:tcPr>
          <w:p w14:paraId="7C957047"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C</w:t>
            </w:r>
          </w:p>
        </w:tc>
        <w:tc>
          <w:tcPr>
            <w:tcW w:w="2250" w:type="dxa"/>
            <w:shd w:val="clear" w:color="auto" w:fill="auto"/>
            <w:vAlign w:val="center"/>
            <w:hideMark/>
          </w:tcPr>
          <w:p w14:paraId="0C0146A9"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Monday 5:30 PM (Step Study)</w:t>
            </w:r>
          </w:p>
        </w:tc>
      </w:tr>
      <w:tr w:rsidR="00DC464B" w:rsidRPr="002A4258" w14:paraId="3C331A19" w14:textId="77777777" w:rsidTr="008A1437">
        <w:trPr>
          <w:trHeight w:val="480"/>
        </w:trPr>
        <w:tc>
          <w:tcPr>
            <w:tcW w:w="1905" w:type="dxa"/>
            <w:shd w:val="clear" w:color="auto" w:fill="auto"/>
            <w:vAlign w:val="center"/>
            <w:hideMark/>
          </w:tcPr>
          <w:p w14:paraId="3731026C"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r w:rsidRPr="00657BB8">
              <w:rPr>
                <w:rFonts w:ascii="Times New Roman" w:eastAsia="Times New Roman" w:hAnsi="Times New Roman" w:cs="Times New Roman"/>
                <w:bCs/>
                <w:color w:val="000000"/>
                <w:sz w:val="24"/>
                <w:szCs w:val="24"/>
              </w:rPr>
              <w:t> </w:t>
            </w:r>
          </w:p>
        </w:tc>
        <w:tc>
          <w:tcPr>
            <w:tcW w:w="1890" w:type="dxa"/>
            <w:shd w:val="clear" w:color="auto" w:fill="auto"/>
            <w:vAlign w:val="center"/>
            <w:hideMark/>
          </w:tcPr>
          <w:p w14:paraId="6E36BD60"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r w:rsidRPr="00657BB8">
              <w:rPr>
                <w:rFonts w:ascii="Times New Roman" w:eastAsia="Times New Roman" w:hAnsi="Times New Roman" w:cs="Times New Roman"/>
                <w:bCs/>
                <w:color w:val="000000"/>
                <w:sz w:val="24"/>
                <w:szCs w:val="24"/>
              </w:rPr>
              <w:t> </w:t>
            </w:r>
          </w:p>
        </w:tc>
        <w:tc>
          <w:tcPr>
            <w:tcW w:w="2880" w:type="dxa"/>
            <w:shd w:val="clear" w:color="auto" w:fill="auto"/>
            <w:vAlign w:val="center"/>
            <w:hideMark/>
          </w:tcPr>
          <w:p w14:paraId="450C0B67"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 </w:t>
            </w:r>
          </w:p>
        </w:tc>
        <w:tc>
          <w:tcPr>
            <w:tcW w:w="1710" w:type="dxa"/>
            <w:shd w:val="clear" w:color="auto" w:fill="auto"/>
            <w:vAlign w:val="center"/>
            <w:hideMark/>
          </w:tcPr>
          <w:p w14:paraId="7A1E4E3F"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O</w:t>
            </w:r>
          </w:p>
        </w:tc>
        <w:tc>
          <w:tcPr>
            <w:tcW w:w="2250" w:type="dxa"/>
            <w:shd w:val="clear" w:color="auto" w:fill="auto"/>
            <w:vAlign w:val="center"/>
            <w:hideMark/>
          </w:tcPr>
          <w:p w14:paraId="77ACD34D"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Wednesday 5:30 PM (As bill sees it)</w:t>
            </w:r>
          </w:p>
        </w:tc>
      </w:tr>
      <w:tr w:rsidR="00DC464B" w:rsidRPr="002A4258" w14:paraId="409778F9" w14:textId="77777777" w:rsidTr="008A1437">
        <w:trPr>
          <w:trHeight w:val="480"/>
        </w:trPr>
        <w:tc>
          <w:tcPr>
            <w:tcW w:w="1905" w:type="dxa"/>
            <w:shd w:val="clear" w:color="auto" w:fill="auto"/>
            <w:vAlign w:val="center"/>
            <w:hideMark/>
          </w:tcPr>
          <w:p w14:paraId="0F7D04EE"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r w:rsidRPr="00657BB8">
              <w:rPr>
                <w:rFonts w:ascii="Times New Roman" w:eastAsia="Times New Roman" w:hAnsi="Times New Roman" w:cs="Times New Roman"/>
                <w:bCs/>
                <w:color w:val="000000"/>
                <w:sz w:val="24"/>
                <w:szCs w:val="24"/>
              </w:rPr>
              <w:t> </w:t>
            </w:r>
          </w:p>
        </w:tc>
        <w:tc>
          <w:tcPr>
            <w:tcW w:w="1890" w:type="dxa"/>
            <w:shd w:val="clear" w:color="auto" w:fill="auto"/>
            <w:vAlign w:val="center"/>
            <w:hideMark/>
          </w:tcPr>
          <w:p w14:paraId="4A32DBC1"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r w:rsidRPr="00657BB8">
              <w:rPr>
                <w:rFonts w:ascii="Times New Roman" w:eastAsia="Times New Roman" w:hAnsi="Times New Roman" w:cs="Times New Roman"/>
                <w:bCs/>
                <w:color w:val="000000"/>
                <w:sz w:val="24"/>
                <w:szCs w:val="24"/>
              </w:rPr>
              <w:t> </w:t>
            </w:r>
          </w:p>
        </w:tc>
        <w:tc>
          <w:tcPr>
            <w:tcW w:w="2880" w:type="dxa"/>
            <w:shd w:val="clear" w:color="auto" w:fill="auto"/>
            <w:vAlign w:val="center"/>
            <w:hideMark/>
          </w:tcPr>
          <w:p w14:paraId="1C2544EC"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 </w:t>
            </w:r>
          </w:p>
        </w:tc>
        <w:tc>
          <w:tcPr>
            <w:tcW w:w="1710" w:type="dxa"/>
            <w:shd w:val="clear" w:color="auto" w:fill="auto"/>
            <w:vAlign w:val="center"/>
            <w:hideMark/>
          </w:tcPr>
          <w:p w14:paraId="5CD1C1FD"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O</w:t>
            </w:r>
          </w:p>
        </w:tc>
        <w:tc>
          <w:tcPr>
            <w:tcW w:w="2250" w:type="dxa"/>
            <w:shd w:val="clear" w:color="auto" w:fill="auto"/>
            <w:vAlign w:val="center"/>
            <w:hideMark/>
          </w:tcPr>
          <w:p w14:paraId="760BDFD9"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Friday 5:30 PM (grapevine discussion)</w:t>
            </w:r>
          </w:p>
        </w:tc>
      </w:tr>
      <w:tr w:rsidR="00DC464B" w:rsidRPr="002A4258" w14:paraId="62C7C030" w14:textId="77777777" w:rsidTr="008A1437">
        <w:trPr>
          <w:trHeight w:val="300"/>
        </w:trPr>
        <w:tc>
          <w:tcPr>
            <w:tcW w:w="1905" w:type="dxa"/>
            <w:shd w:val="clear" w:color="auto" w:fill="auto"/>
            <w:vAlign w:val="center"/>
            <w:hideMark/>
          </w:tcPr>
          <w:p w14:paraId="0E08CD17"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r w:rsidRPr="00657BB8">
              <w:rPr>
                <w:rFonts w:ascii="Times New Roman" w:eastAsia="Times New Roman" w:hAnsi="Times New Roman" w:cs="Times New Roman"/>
                <w:bCs/>
                <w:color w:val="000000"/>
                <w:sz w:val="24"/>
                <w:szCs w:val="24"/>
              </w:rPr>
              <w:t> </w:t>
            </w:r>
          </w:p>
        </w:tc>
        <w:tc>
          <w:tcPr>
            <w:tcW w:w="1890" w:type="dxa"/>
            <w:shd w:val="clear" w:color="auto" w:fill="auto"/>
            <w:vAlign w:val="center"/>
            <w:hideMark/>
          </w:tcPr>
          <w:p w14:paraId="02B09CAA"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p>
        </w:tc>
        <w:tc>
          <w:tcPr>
            <w:tcW w:w="2880" w:type="dxa"/>
            <w:shd w:val="clear" w:color="auto" w:fill="auto"/>
            <w:vAlign w:val="center"/>
            <w:hideMark/>
          </w:tcPr>
          <w:p w14:paraId="4C76C6CD"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p>
        </w:tc>
        <w:tc>
          <w:tcPr>
            <w:tcW w:w="1710" w:type="dxa"/>
            <w:shd w:val="clear" w:color="auto" w:fill="auto"/>
            <w:vAlign w:val="center"/>
            <w:hideMark/>
          </w:tcPr>
          <w:p w14:paraId="03B5844A"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p>
        </w:tc>
        <w:tc>
          <w:tcPr>
            <w:tcW w:w="2250" w:type="dxa"/>
            <w:shd w:val="clear" w:color="auto" w:fill="auto"/>
            <w:vAlign w:val="center"/>
            <w:hideMark/>
          </w:tcPr>
          <w:p w14:paraId="65A0BEE2"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p>
        </w:tc>
      </w:tr>
      <w:tr w:rsidR="00DC464B" w:rsidRPr="002A4258" w14:paraId="424BE96A" w14:textId="77777777" w:rsidTr="008A1437">
        <w:trPr>
          <w:trHeight w:val="300"/>
        </w:trPr>
        <w:tc>
          <w:tcPr>
            <w:tcW w:w="1905" w:type="dxa"/>
            <w:shd w:val="clear" w:color="auto" w:fill="auto"/>
            <w:vAlign w:val="center"/>
            <w:hideMark/>
          </w:tcPr>
          <w:p w14:paraId="2424D458"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r w:rsidRPr="00657BB8">
              <w:rPr>
                <w:rFonts w:ascii="Times New Roman" w:eastAsia="Times New Roman" w:hAnsi="Times New Roman" w:cs="Times New Roman"/>
                <w:bCs/>
                <w:color w:val="000000"/>
                <w:sz w:val="24"/>
                <w:szCs w:val="24"/>
              </w:rPr>
              <w:t>Meeting Types</w:t>
            </w:r>
          </w:p>
        </w:tc>
        <w:tc>
          <w:tcPr>
            <w:tcW w:w="1890" w:type="dxa"/>
            <w:shd w:val="clear" w:color="auto" w:fill="auto"/>
            <w:vAlign w:val="center"/>
            <w:hideMark/>
          </w:tcPr>
          <w:p w14:paraId="33F304D1"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r w:rsidRPr="00657BB8">
              <w:rPr>
                <w:rFonts w:ascii="Times New Roman" w:eastAsia="Times New Roman" w:hAnsi="Times New Roman" w:cs="Times New Roman"/>
                <w:bCs/>
                <w:color w:val="000000"/>
                <w:sz w:val="24"/>
                <w:szCs w:val="24"/>
              </w:rPr>
              <w:t> </w:t>
            </w:r>
          </w:p>
        </w:tc>
        <w:tc>
          <w:tcPr>
            <w:tcW w:w="2880" w:type="dxa"/>
            <w:shd w:val="clear" w:color="auto" w:fill="auto"/>
            <w:vAlign w:val="center"/>
            <w:hideMark/>
          </w:tcPr>
          <w:p w14:paraId="0D0C9F65"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p>
        </w:tc>
        <w:tc>
          <w:tcPr>
            <w:tcW w:w="1710" w:type="dxa"/>
            <w:shd w:val="clear" w:color="auto" w:fill="auto"/>
            <w:vAlign w:val="center"/>
            <w:hideMark/>
          </w:tcPr>
          <w:p w14:paraId="384B9486"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p>
        </w:tc>
        <w:tc>
          <w:tcPr>
            <w:tcW w:w="2250" w:type="dxa"/>
            <w:shd w:val="clear" w:color="auto" w:fill="auto"/>
            <w:vAlign w:val="center"/>
            <w:hideMark/>
          </w:tcPr>
          <w:p w14:paraId="468DA050"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p>
        </w:tc>
      </w:tr>
      <w:tr w:rsidR="00DC464B" w:rsidRPr="002A4258" w14:paraId="30920935" w14:textId="77777777" w:rsidTr="008A1437">
        <w:trPr>
          <w:trHeight w:val="675"/>
        </w:trPr>
        <w:tc>
          <w:tcPr>
            <w:tcW w:w="1905" w:type="dxa"/>
            <w:shd w:val="clear" w:color="auto" w:fill="auto"/>
            <w:vAlign w:val="center"/>
            <w:hideMark/>
          </w:tcPr>
          <w:p w14:paraId="754664DE"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r w:rsidRPr="00657BB8">
              <w:rPr>
                <w:rFonts w:ascii="Times New Roman" w:eastAsia="Times New Roman" w:hAnsi="Times New Roman" w:cs="Times New Roman"/>
                <w:bCs/>
                <w:color w:val="000000"/>
                <w:sz w:val="24"/>
                <w:szCs w:val="24"/>
              </w:rPr>
              <w:t>Open (O)</w:t>
            </w:r>
          </w:p>
        </w:tc>
        <w:tc>
          <w:tcPr>
            <w:tcW w:w="1890" w:type="dxa"/>
            <w:shd w:val="clear" w:color="auto" w:fill="auto"/>
            <w:vAlign w:val="center"/>
            <w:hideMark/>
          </w:tcPr>
          <w:p w14:paraId="28987EED"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Open to addicts and non-addicts alike.  All are welcome</w:t>
            </w:r>
          </w:p>
        </w:tc>
        <w:tc>
          <w:tcPr>
            <w:tcW w:w="2880" w:type="dxa"/>
            <w:shd w:val="clear" w:color="auto" w:fill="auto"/>
            <w:vAlign w:val="center"/>
            <w:hideMark/>
          </w:tcPr>
          <w:p w14:paraId="7D4A21AF"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p>
        </w:tc>
        <w:tc>
          <w:tcPr>
            <w:tcW w:w="1710" w:type="dxa"/>
            <w:shd w:val="clear" w:color="auto" w:fill="auto"/>
            <w:vAlign w:val="center"/>
            <w:hideMark/>
          </w:tcPr>
          <w:p w14:paraId="1FFB43BE"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p>
        </w:tc>
        <w:tc>
          <w:tcPr>
            <w:tcW w:w="2250" w:type="dxa"/>
            <w:shd w:val="clear" w:color="auto" w:fill="auto"/>
            <w:vAlign w:val="center"/>
            <w:hideMark/>
          </w:tcPr>
          <w:p w14:paraId="05628B98"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p>
        </w:tc>
      </w:tr>
      <w:tr w:rsidR="00DC464B" w:rsidRPr="002A4258" w14:paraId="1C366A9A" w14:textId="77777777" w:rsidTr="008A1437">
        <w:trPr>
          <w:trHeight w:val="300"/>
        </w:trPr>
        <w:tc>
          <w:tcPr>
            <w:tcW w:w="1905" w:type="dxa"/>
            <w:shd w:val="clear" w:color="auto" w:fill="auto"/>
            <w:vAlign w:val="center"/>
            <w:hideMark/>
          </w:tcPr>
          <w:p w14:paraId="6D77F890"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r w:rsidRPr="00657BB8">
              <w:rPr>
                <w:rFonts w:ascii="Times New Roman" w:eastAsia="Times New Roman" w:hAnsi="Times New Roman" w:cs="Times New Roman"/>
                <w:bCs/>
                <w:color w:val="000000"/>
                <w:sz w:val="24"/>
                <w:szCs w:val="24"/>
              </w:rPr>
              <w:t>Closed ©</w:t>
            </w:r>
          </w:p>
        </w:tc>
        <w:tc>
          <w:tcPr>
            <w:tcW w:w="1890" w:type="dxa"/>
            <w:shd w:val="clear" w:color="auto" w:fill="auto"/>
            <w:vAlign w:val="center"/>
            <w:hideMark/>
          </w:tcPr>
          <w:p w14:paraId="2E87A300"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proofErr w:type="gramStart"/>
            <w:r w:rsidRPr="00657BB8">
              <w:rPr>
                <w:rFonts w:ascii="Times New Roman" w:eastAsia="Times New Roman" w:hAnsi="Times New Roman" w:cs="Times New Roman"/>
                <w:color w:val="000000"/>
                <w:sz w:val="24"/>
                <w:szCs w:val="24"/>
              </w:rPr>
              <w:t>Closed to non-addicts.</w:t>
            </w:r>
            <w:proofErr w:type="gramEnd"/>
          </w:p>
        </w:tc>
        <w:tc>
          <w:tcPr>
            <w:tcW w:w="2880" w:type="dxa"/>
            <w:shd w:val="clear" w:color="auto" w:fill="auto"/>
            <w:vAlign w:val="center"/>
            <w:hideMark/>
          </w:tcPr>
          <w:p w14:paraId="2485060D"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p>
        </w:tc>
        <w:tc>
          <w:tcPr>
            <w:tcW w:w="1710" w:type="dxa"/>
            <w:shd w:val="clear" w:color="auto" w:fill="auto"/>
            <w:vAlign w:val="center"/>
            <w:hideMark/>
          </w:tcPr>
          <w:p w14:paraId="1E45EC67"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p>
        </w:tc>
        <w:tc>
          <w:tcPr>
            <w:tcW w:w="2250" w:type="dxa"/>
            <w:shd w:val="clear" w:color="auto" w:fill="auto"/>
            <w:vAlign w:val="center"/>
            <w:hideMark/>
          </w:tcPr>
          <w:p w14:paraId="7B8AF06C"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p>
        </w:tc>
      </w:tr>
      <w:tr w:rsidR="00DC464B" w:rsidRPr="002A4258" w14:paraId="1989D19B" w14:textId="77777777" w:rsidTr="008A1437">
        <w:trPr>
          <w:trHeight w:val="450"/>
        </w:trPr>
        <w:tc>
          <w:tcPr>
            <w:tcW w:w="1905" w:type="dxa"/>
            <w:shd w:val="clear" w:color="auto" w:fill="auto"/>
            <w:vAlign w:val="center"/>
            <w:hideMark/>
          </w:tcPr>
          <w:p w14:paraId="6EA46A16"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r w:rsidRPr="00657BB8">
              <w:rPr>
                <w:rFonts w:ascii="Times New Roman" w:eastAsia="Times New Roman" w:hAnsi="Times New Roman" w:cs="Times New Roman"/>
                <w:bCs/>
                <w:color w:val="000000"/>
                <w:sz w:val="24"/>
                <w:szCs w:val="24"/>
              </w:rPr>
              <w:t>Discussion (D)</w:t>
            </w:r>
          </w:p>
        </w:tc>
        <w:tc>
          <w:tcPr>
            <w:tcW w:w="1890" w:type="dxa"/>
            <w:shd w:val="clear" w:color="auto" w:fill="auto"/>
            <w:vAlign w:val="center"/>
            <w:hideMark/>
          </w:tcPr>
          <w:p w14:paraId="3486CD85"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This meeting invites all to participate</w:t>
            </w:r>
          </w:p>
        </w:tc>
        <w:tc>
          <w:tcPr>
            <w:tcW w:w="2880" w:type="dxa"/>
            <w:shd w:val="clear" w:color="auto" w:fill="auto"/>
            <w:vAlign w:val="center"/>
            <w:hideMark/>
          </w:tcPr>
          <w:p w14:paraId="32874727"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p>
        </w:tc>
        <w:tc>
          <w:tcPr>
            <w:tcW w:w="1710" w:type="dxa"/>
            <w:shd w:val="clear" w:color="auto" w:fill="auto"/>
            <w:vAlign w:val="center"/>
            <w:hideMark/>
          </w:tcPr>
          <w:p w14:paraId="0AC162DC"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p>
        </w:tc>
        <w:tc>
          <w:tcPr>
            <w:tcW w:w="2250" w:type="dxa"/>
            <w:shd w:val="clear" w:color="auto" w:fill="auto"/>
            <w:vAlign w:val="center"/>
            <w:hideMark/>
          </w:tcPr>
          <w:p w14:paraId="37FA5489"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p>
        </w:tc>
      </w:tr>
      <w:tr w:rsidR="00DC464B" w:rsidRPr="002A4258" w14:paraId="7040CB3D" w14:textId="77777777" w:rsidTr="008A1437">
        <w:trPr>
          <w:trHeight w:val="1035"/>
        </w:trPr>
        <w:tc>
          <w:tcPr>
            <w:tcW w:w="1905" w:type="dxa"/>
            <w:shd w:val="clear" w:color="auto" w:fill="auto"/>
            <w:vAlign w:val="center"/>
            <w:hideMark/>
          </w:tcPr>
          <w:p w14:paraId="573AE5DF"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r w:rsidRPr="00657BB8">
              <w:rPr>
                <w:rFonts w:ascii="Times New Roman" w:eastAsia="Times New Roman" w:hAnsi="Times New Roman" w:cs="Times New Roman"/>
                <w:bCs/>
                <w:color w:val="000000"/>
                <w:sz w:val="24"/>
                <w:szCs w:val="24"/>
              </w:rPr>
              <w:t>Speaker Only (SO)</w:t>
            </w:r>
          </w:p>
        </w:tc>
        <w:tc>
          <w:tcPr>
            <w:tcW w:w="1890" w:type="dxa"/>
            <w:shd w:val="clear" w:color="auto" w:fill="auto"/>
            <w:vAlign w:val="center"/>
            <w:hideMark/>
          </w:tcPr>
          <w:p w14:paraId="09918F8E"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Speaking-only meeting, other attendees do not participate in the discussion</w:t>
            </w:r>
          </w:p>
        </w:tc>
        <w:tc>
          <w:tcPr>
            <w:tcW w:w="2880" w:type="dxa"/>
            <w:shd w:val="clear" w:color="auto" w:fill="auto"/>
            <w:vAlign w:val="center"/>
            <w:hideMark/>
          </w:tcPr>
          <w:p w14:paraId="303CF182"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p>
        </w:tc>
        <w:tc>
          <w:tcPr>
            <w:tcW w:w="1710" w:type="dxa"/>
            <w:shd w:val="clear" w:color="auto" w:fill="auto"/>
            <w:vAlign w:val="center"/>
            <w:hideMark/>
          </w:tcPr>
          <w:p w14:paraId="2D09E789"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p>
        </w:tc>
        <w:tc>
          <w:tcPr>
            <w:tcW w:w="2250" w:type="dxa"/>
            <w:shd w:val="clear" w:color="auto" w:fill="auto"/>
            <w:vAlign w:val="center"/>
            <w:hideMark/>
          </w:tcPr>
          <w:p w14:paraId="70044E67"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p>
        </w:tc>
      </w:tr>
      <w:tr w:rsidR="00DC464B" w:rsidRPr="002A4258" w14:paraId="680E1BB0" w14:textId="77777777" w:rsidTr="008A1437">
        <w:trPr>
          <w:trHeight w:val="300"/>
        </w:trPr>
        <w:tc>
          <w:tcPr>
            <w:tcW w:w="1905" w:type="dxa"/>
            <w:tcBorders>
              <w:bottom w:val="single" w:sz="4" w:space="0" w:color="auto"/>
            </w:tcBorders>
            <w:shd w:val="clear" w:color="auto" w:fill="auto"/>
            <w:vAlign w:val="center"/>
            <w:hideMark/>
          </w:tcPr>
          <w:p w14:paraId="00C1CCE3" w14:textId="77777777" w:rsidR="00DC464B" w:rsidRPr="00657BB8" w:rsidRDefault="00DC464B" w:rsidP="008A1437">
            <w:pPr>
              <w:spacing w:after="0" w:line="240" w:lineRule="auto"/>
              <w:jc w:val="center"/>
              <w:rPr>
                <w:rFonts w:ascii="Times New Roman" w:eastAsia="Times New Roman" w:hAnsi="Times New Roman" w:cs="Times New Roman"/>
                <w:bCs/>
                <w:color w:val="000000"/>
                <w:sz w:val="24"/>
                <w:szCs w:val="24"/>
              </w:rPr>
            </w:pPr>
            <w:r w:rsidRPr="00657BB8">
              <w:rPr>
                <w:rFonts w:ascii="Times New Roman" w:eastAsia="Times New Roman" w:hAnsi="Times New Roman" w:cs="Times New Roman"/>
                <w:bCs/>
                <w:color w:val="000000"/>
                <w:sz w:val="24"/>
                <w:szCs w:val="24"/>
              </w:rPr>
              <w:t>Literature Study (LS)</w:t>
            </w:r>
          </w:p>
        </w:tc>
        <w:tc>
          <w:tcPr>
            <w:tcW w:w="1890" w:type="dxa"/>
            <w:tcBorders>
              <w:bottom w:val="single" w:sz="4" w:space="0" w:color="auto"/>
            </w:tcBorders>
            <w:shd w:val="clear" w:color="auto" w:fill="auto"/>
            <w:vAlign w:val="center"/>
            <w:hideMark/>
          </w:tcPr>
          <w:p w14:paraId="25DDDF55"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Literature Study</w:t>
            </w:r>
          </w:p>
        </w:tc>
        <w:tc>
          <w:tcPr>
            <w:tcW w:w="2880" w:type="dxa"/>
            <w:tcBorders>
              <w:bottom w:val="single" w:sz="4" w:space="0" w:color="auto"/>
            </w:tcBorders>
            <w:shd w:val="clear" w:color="auto" w:fill="auto"/>
            <w:vAlign w:val="center"/>
            <w:hideMark/>
          </w:tcPr>
          <w:p w14:paraId="4BCD8291"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p>
        </w:tc>
        <w:tc>
          <w:tcPr>
            <w:tcW w:w="1710" w:type="dxa"/>
            <w:tcBorders>
              <w:bottom w:val="single" w:sz="4" w:space="0" w:color="auto"/>
            </w:tcBorders>
            <w:shd w:val="clear" w:color="auto" w:fill="auto"/>
            <w:vAlign w:val="center"/>
            <w:hideMark/>
          </w:tcPr>
          <w:p w14:paraId="2616CCFB"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p>
        </w:tc>
        <w:tc>
          <w:tcPr>
            <w:tcW w:w="2250" w:type="dxa"/>
            <w:tcBorders>
              <w:bottom w:val="single" w:sz="4" w:space="0" w:color="auto"/>
            </w:tcBorders>
            <w:shd w:val="clear" w:color="auto" w:fill="auto"/>
            <w:vAlign w:val="center"/>
            <w:hideMark/>
          </w:tcPr>
          <w:p w14:paraId="53C28250" w14:textId="77777777" w:rsidR="00DC464B" w:rsidRPr="00657BB8" w:rsidRDefault="00DC464B" w:rsidP="008A1437">
            <w:pPr>
              <w:spacing w:after="0" w:line="240" w:lineRule="auto"/>
              <w:jc w:val="center"/>
              <w:rPr>
                <w:rFonts w:ascii="Times New Roman" w:eastAsia="Times New Roman" w:hAnsi="Times New Roman" w:cs="Times New Roman"/>
                <w:color w:val="000000"/>
                <w:sz w:val="24"/>
                <w:szCs w:val="24"/>
              </w:rPr>
            </w:pPr>
          </w:p>
        </w:tc>
      </w:tr>
    </w:tbl>
    <w:p w14:paraId="00492CF9" w14:textId="77777777" w:rsidR="00DC464B" w:rsidRDefault="00DC464B" w:rsidP="00DC464B">
      <w:pPr>
        <w:spacing w:before="100" w:beforeAutospacing="1" w:after="100" w:afterAutospacing="1"/>
        <w:ind w:left="450" w:hanging="450"/>
        <w:rPr>
          <w:rFonts w:ascii="Times New Roman" w:hAnsi="Times New Roman" w:cs="Times New Roman"/>
          <w:sz w:val="24"/>
          <w:szCs w:val="24"/>
        </w:rPr>
      </w:pPr>
    </w:p>
    <w:p w14:paraId="124EED81" w14:textId="77777777" w:rsidR="00DC464B" w:rsidRDefault="00DC464B">
      <w:pPr>
        <w:rPr>
          <w:rFonts w:ascii="Times New Roman" w:hAnsi="Times New Roman" w:cs="Times New Roman"/>
          <w:sz w:val="24"/>
          <w:szCs w:val="24"/>
        </w:rPr>
      </w:pPr>
      <w:r>
        <w:rPr>
          <w:rFonts w:ascii="Times New Roman" w:hAnsi="Times New Roman" w:cs="Times New Roman"/>
          <w:sz w:val="24"/>
          <w:szCs w:val="24"/>
        </w:rPr>
        <w:br w:type="page"/>
      </w:r>
    </w:p>
    <w:p w14:paraId="78FA254F" w14:textId="77777777" w:rsidR="00DC464B" w:rsidRDefault="00DC464B" w:rsidP="00DC464B">
      <w:pPr>
        <w:spacing w:before="100" w:beforeAutospacing="1" w:after="100" w:afterAutospacing="1"/>
        <w:ind w:left="450" w:hanging="450"/>
        <w:jc w:val="center"/>
        <w:rPr>
          <w:rFonts w:ascii="Times New Roman" w:hAnsi="Times New Roman" w:cs="Times New Roman"/>
          <w:sz w:val="24"/>
          <w:szCs w:val="24"/>
        </w:rPr>
      </w:pPr>
      <w:r>
        <w:rPr>
          <w:rFonts w:ascii="Times New Roman" w:hAnsi="Times New Roman" w:cs="Times New Roman"/>
          <w:sz w:val="24"/>
          <w:szCs w:val="24"/>
        </w:rPr>
        <w:lastRenderedPageBreak/>
        <w:t xml:space="preserve">Appendix </w:t>
      </w:r>
      <w:r w:rsidR="00C71B34">
        <w:rPr>
          <w:rFonts w:ascii="Times New Roman" w:hAnsi="Times New Roman" w:cs="Times New Roman"/>
          <w:sz w:val="24"/>
          <w:szCs w:val="24"/>
        </w:rPr>
        <w:t>F</w:t>
      </w:r>
    </w:p>
    <w:p w14:paraId="2F763FCB" w14:textId="76F26A3A" w:rsidR="00103657" w:rsidRDefault="00103657" w:rsidP="00103657">
      <w:pPr>
        <w:spacing w:before="100" w:beforeAutospacing="1" w:after="100" w:afterAutospacing="1"/>
        <w:ind w:left="450" w:hanging="450"/>
        <w:rPr>
          <w:rFonts w:ascii="Times New Roman" w:hAnsi="Times New Roman" w:cs="Times New Roman"/>
          <w:sz w:val="24"/>
          <w:szCs w:val="24"/>
        </w:rPr>
      </w:pPr>
      <w:r>
        <w:rPr>
          <w:rFonts w:ascii="Times New Roman" w:hAnsi="Times New Roman" w:cs="Times New Roman"/>
          <w:sz w:val="24"/>
          <w:szCs w:val="24"/>
        </w:rPr>
        <w:t xml:space="preserve">Table </w:t>
      </w:r>
      <w:r w:rsidR="00C71B34">
        <w:rPr>
          <w:rFonts w:ascii="Times New Roman" w:hAnsi="Times New Roman" w:cs="Times New Roman"/>
          <w:sz w:val="24"/>
          <w:szCs w:val="24"/>
        </w:rPr>
        <w:t>F</w:t>
      </w:r>
      <w:r w:rsidR="00657BB8">
        <w:rPr>
          <w:rFonts w:ascii="Times New Roman" w:hAnsi="Times New Roman" w:cs="Times New Roman"/>
          <w:sz w:val="24"/>
          <w:szCs w:val="24"/>
        </w:rPr>
        <w:t>1</w:t>
      </w:r>
    </w:p>
    <w:p w14:paraId="6755B943" w14:textId="5EB1308E" w:rsidR="00657BB8" w:rsidRDefault="00657BB8" w:rsidP="00103657">
      <w:pPr>
        <w:spacing w:before="100" w:beforeAutospacing="1" w:after="100" w:afterAutospacing="1"/>
        <w:ind w:left="450" w:hanging="450"/>
        <w:rPr>
          <w:rFonts w:ascii="Times New Roman" w:eastAsia="Times New Roman" w:hAnsi="Times New Roman" w:cs="Times New Roman"/>
          <w:sz w:val="24"/>
          <w:szCs w:val="24"/>
        </w:rPr>
      </w:pPr>
      <w:r w:rsidRPr="004764E4">
        <w:rPr>
          <w:rFonts w:ascii="Times New Roman" w:hAnsi="Times New Roman" w:cs="Times New Roman"/>
          <w:i/>
          <w:sz w:val="24"/>
          <w:szCs w:val="24"/>
        </w:rPr>
        <w:t>Financial Analysis of Budget</w:t>
      </w:r>
    </w:p>
    <w:tbl>
      <w:tblPr>
        <w:tblStyle w:val="TableGrid"/>
        <w:tblW w:w="0" w:type="auto"/>
        <w:tblLook w:val="04A0" w:firstRow="1" w:lastRow="0" w:firstColumn="1" w:lastColumn="0" w:noHBand="0" w:noVBand="1"/>
      </w:tblPr>
      <w:tblGrid>
        <w:gridCol w:w="2790"/>
        <w:gridCol w:w="1463"/>
        <w:gridCol w:w="1620"/>
        <w:gridCol w:w="1805"/>
        <w:gridCol w:w="1898"/>
      </w:tblGrid>
      <w:tr w:rsidR="001E61F4" w14:paraId="3D4FB374" w14:textId="77777777" w:rsidTr="001E61F4">
        <w:trPr>
          <w:trHeight w:val="638"/>
        </w:trPr>
        <w:tc>
          <w:tcPr>
            <w:tcW w:w="2790" w:type="dxa"/>
            <w:tcBorders>
              <w:top w:val="single" w:sz="4" w:space="0" w:color="auto"/>
              <w:left w:val="nil"/>
              <w:bottom w:val="single" w:sz="4" w:space="0" w:color="auto"/>
              <w:right w:val="nil"/>
            </w:tcBorders>
          </w:tcPr>
          <w:p w14:paraId="3604FDAC" w14:textId="77777777" w:rsidR="001E61F4" w:rsidRDefault="001E61F4" w:rsidP="005476E4">
            <w:pPr>
              <w:pStyle w:val="NoSpacing"/>
              <w:jc w:val="center"/>
              <w:rPr>
                <w:rFonts w:ascii="Times New Roman" w:hAnsi="Times New Roman" w:cs="Times New Roman"/>
                <w:sz w:val="24"/>
                <w:szCs w:val="24"/>
              </w:rPr>
            </w:pPr>
            <w:r>
              <w:rPr>
                <w:rFonts w:ascii="Times New Roman" w:hAnsi="Times New Roman" w:cs="Times New Roman"/>
                <w:sz w:val="24"/>
                <w:szCs w:val="24"/>
              </w:rPr>
              <w:t>Item</w:t>
            </w:r>
          </w:p>
        </w:tc>
        <w:tc>
          <w:tcPr>
            <w:tcW w:w="1463" w:type="dxa"/>
            <w:tcBorders>
              <w:top w:val="single" w:sz="4" w:space="0" w:color="auto"/>
              <w:left w:val="nil"/>
              <w:bottom w:val="single" w:sz="4" w:space="0" w:color="auto"/>
              <w:right w:val="nil"/>
            </w:tcBorders>
          </w:tcPr>
          <w:p w14:paraId="78847BAF" w14:textId="77777777" w:rsidR="001E61F4" w:rsidRDefault="001E61F4" w:rsidP="005476E4">
            <w:pPr>
              <w:pStyle w:val="NoSpacing"/>
              <w:jc w:val="center"/>
              <w:rPr>
                <w:rFonts w:ascii="Times New Roman" w:hAnsi="Times New Roman" w:cs="Times New Roman"/>
                <w:sz w:val="24"/>
                <w:szCs w:val="24"/>
              </w:rPr>
            </w:pPr>
            <w:r>
              <w:rPr>
                <w:rFonts w:ascii="Times New Roman" w:hAnsi="Times New Roman" w:cs="Times New Roman"/>
                <w:sz w:val="24"/>
                <w:szCs w:val="24"/>
              </w:rPr>
              <w:t>Quantity</w:t>
            </w:r>
          </w:p>
        </w:tc>
        <w:tc>
          <w:tcPr>
            <w:tcW w:w="1620" w:type="dxa"/>
            <w:tcBorders>
              <w:top w:val="single" w:sz="4" w:space="0" w:color="auto"/>
              <w:left w:val="nil"/>
              <w:bottom w:val="single" w:sz="4" w:space="0" w:color="auto"/>
              <w:right w:val="nil"/>
            </w:tcBorders>
          </w:tcPr>
          <w:p w14:paraId="0D89DE5D" w14:textId="77777777" w:rsidR="001E61F4" w:rsidRDefault="001E61F4" w:rsidP="005476E4">
            <w:pPr>
              <w:pStyle w:val="NoSpacing"/>
              <w:jc w:val="center"/>
              <w:rPr>
                <w:rFonts w:ascii="Times New Roman" w:hAnsi="Times New Roman" w:cs="Times New Roman"/>
                <w:sz w:val="24"/>
                <w:szCs w:val="24"/>
              </w:rPr>
            </w:pPr>
            <w:r>
              <w:rPr>
                <w:rFonts w:ascii="Times New Roman" w:hAnsi="Times New Roman" w:cs="Times New Roman"/>
                <w:sz w:val="24"/>
                <w:szCs w:val="24"/>
              </w:rPr>
              <w:t>Item Description</w:t>
            </w:r>
          </w:p>
        </w:tc>
        <w:tc>
          <w:tcPr>
            <w:tcW w:w="1805" w:type="dxa"/>
            <w:tcBorders>
              <w:top w:val="single" w:sz="4" w:space="0" w:color="auto"/>
              <w:left w:val="nil"/>
              <w:bottom w:val="single" w:sz="4" w:space="0" w:color="auto"/>
              <w:right w:val="nil"/>
            </w:tcBorders>
          </w:tcPr>
          <w:p w14:paraId="7D245DF0" w14:textId="77777777" w:rsidR="001E61F4" w:rsidRDefault="001E61F4" w:rsidP="005476E4">
            <w:pPr>
              <w:pStyle w:val="NoSpacing"/>
              <w:jc w:val="center"/>
              <w:rPr>
                <w:rFonts w:ascii="Times New Roman" w:hAnsi="Times New Roman" w:cs="Times New Roman"/>
                <w:sz w:val="24"/>
                <w:szCs w:val="24"/>
              </w:rPr>
            </w:pPr>
            <w:r>
              <w:rPr>
                <w:rFonts w:ascii="Times New Roman" w:hAnsi="Times New Roman" w:cs="Times New Roman"/>
                <w:sz w:val="24"/>
                <w:szCs w:val="24"/>
              </w:rPr>
              <w:t>Cost of item</w:t>
            </w:r>
          </w:p>
        </w:tc>
        <w:tc>
          <w:tcPr>
            <w:tcW w:w="1898" w:type="dxa"/>
            <w:tcBorders>
              <w:top w:val="single" w:sz="4" w:space="0" w:color="auto"/>
              <w:left w:val="nil"/>
              <w:bottom w:val="single" w:sz="4" w:space="0" w:color="auto"/>
              <w:right w:val="nil"/>
            </w:tcBorders>
          </w:tcPr>
          <w:p w14:paraId="7734BD51" w14:textId="77777777" w:rsidR="001E61F4" w:rsidRDefault="001E61F4" w:rsidP="005476E4">
            <w:pPr>
              <w:pStyle w:val="NoSpacing"/>
              <w:jc w:val="center"/>
              <w:rPr>
                <w:rFonts w:ascii="Times New Roman" w:hAnsi="Times New Roman" w:cs="Times New Roman"/>
                <w:sz w:val="24"/>
                <w:szCs w:val="24"/>
              </w:rPr>
            </w:pPr>
            <w:r>
              <w:rPr>
                <w:rFonts w:ascii="Times New Roman" w:hAnsi="Times New Roman" w:cs="Times New Roman"/>
                <w:sz w:val="24"/>
                <w:szCs w:val="24"/>
              </w:rPr>
              <w:t>Subtotal</w:t>
            </w:r>
          </w:p>
        </w:tc>
      </w:tr>
      <w:tr w:rsidR="001E61F4" w14:paraId="6C86A041" w14:textId="77777777" w:rsidTr="001E61F4">
        <w:tc>
          <w:tcPr>
            <w:tcW w:w="2790" w:type="dxa"/>
            <w:tcBorders>
              <w:top w:val="single" w:sz="4" w:space="0" w:color="auto"/>
              <w:left w:val="nil"/>
              <w:bottom w:val="nil"/>
              <w:right w:val="nil"/>
            </w:tcBorders>
          </w:tcPr>
          <w:p w14:paraId="35A439B1" w14:textId="77777777" w:rsidR="006954FD" w:rsidRDefault="001E61F4" w:rsidP="005476E4">
            <w:pPr>
              <w:pStyle w:val="NoSpacing"/>
              <w:rPr>
                <w:rFonts w:ascii="Times New Roman" w:hAnsi="Times New Roman" w:cs="Times New Roman"/>
                <w:sz w:val="24"/>
                <w:szCs w:val="24"/>
              </w:rPr>
            </w:pPr>
            <w:r>
              <w:rPr>
                <w:rFonts w:ascii="Times New Roman" w:hAnsi="Times New Roman" w:cs="Times New Roman"/>
                <w:sz w:val="24"/>
                <w:szCs w:val="24"/>
              </w:rPr>
              <w:t>Face-to-Face Appointments</w:t>
            </w:r>
            <w:r w:rsidR="006954FD">
              <w:rPr>
                <w:rFonts w:ascii="Times New Roman" w:hAnsi="Times New Roman" w:cs="Times New Roman"/>
                <w:sz w:val="24"/>
                <w:szCs w:val="24"/>
              </w:rPr>
              <w:t xml:space="preserve"> at coffee shops</w:t>
            </w:r>
          </w:p>
        </w:tc>
        <w:tc>
          <w:tcPr>
            <w:tcW w:w="1463" w:type="dxa"/>
            <w:tcBorders>
              <w:top w:val="single" w:sz="4" w:space="0" w:color="auto"/>
              <w:left w:val="nil"/>
              <w:bottom w:val="nil"/>
              <w:right w:val="nil"/>
            </w:tcBorders>
          </w:tcPr>
          <w:p w14:paraId="7845F8E4" w14:textId="77777777" w:rsidR="006954FD" w:rsidRDefault="006954FD" w:rsidP="005476E4">
            <w:pPr>
              <w:pStyle w:val="NoSpacing"/>
              <w:jc w:val="center"/>
              <w:rPr>
                <w:rFonts w:ascii="Times New Roman" w:hAnsi="Times New Roman" w:cs="Times New Roman"/>
                <w:sz w:val="24"/>
                <w:szCs w:val="24"/>
              </w:rPr>
            </w:pPr>
          </w:p>
          <w:p w14:paraId="2F6A2882" w14:textId="77777777" w:rsidR="001E61F4" w:rsidRDefault="001E61F4" w:rsidP="005476E4">
            <w:pPr>
              <w:pStyle w:val="NoSpacing"/>
              <w:jc w:val="center"/>
              <w:rPr>
                <w:rFonts w:ascii="Times New Roman" w:hAnsi="Times New Roman" w:cs="Times New Roman"/>
                <w:sz w:val="24"/>
                <w:szCs w:val="24"/>
              </w:rPr>
            </w:pPr>
            <w:r>
              <w:rPr>
                <w:rFonts w:ascii="Times New Roman" w:hAnsi="Times New Roman" w:cs="Times New Roman"/>
                <w:sz w:val="24"/>
                <w:szCs w:val="24"/>
              </w:rPr>
              <w:t>8</w:t>
            </w:r>
          </w:p>
        </w:tc>
        <w:tc>
          <w:tcPr>
            <w:tcW w:w="1620" w:type="dxa"/>
            <w:tcBorders>
              <w:top w:val="single" w:sz="4" w:space="0" w:color="auto"/>
              <w:left w:val="nil"/>
              <w:bottom w:val="nil"/>
              <w:right w:val="nil"/>
            </w:tcBorders>
          </w:tcPr>
          <w:p w14:paraId="16A0C970" w14:textId="77777777" w:rsidR="001E61F4" w:rsidRDefault="001E61F4" w:rsidP="005476E4">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Number of Coffees </w:t>
            </w:r>
          </w:p>
        </w:tc>
        <w:tc>
          <w:tcPr>
            <w:tcW w:w="1805" w:type="dxa"/>
            <w:tcBorders>
              <w:top w:val="single" w:sz="4" w:space="0" w:color="auto"/>
              <w:left w:val="nil"/>
              <w:bottom w:val="nil"/>
              <w:right w:val="nil"/>
            </w:tcBorders>
          </w:tcPr>
          <w:p w14:paraId="315C88BB" w14:textId="77777777" w:rsidR="006954FD" w:rsidRDefault="006954FD" w:rsidP="005476E4">
            <w:pPr>
              <w:pStyle w:val="NoSpacing"/>
              <w:jc w:val="center"/>
              <w:rPr>
                <w:rFonts w:ascii="Times New Roman" w:hAnsi="Times New Roman" w:cs="Times New Roman"/>
                <w:sz w:val="24"/>
                <w:szCs w:val="24"/>
              </w:rPr>
            </w:pPr>
          </w:p>
          <w:p w14:paraId="45F64CDE" w14:textId="77777777" w:rsidR="001E61F4" w:rsidRDefault="006954FD" w:rsidP="005476E4">
            <w:pPr>
              <w:pStyle w:val="NoSpacing"/>
              <w:jc w:val="center"/>
              <w:rPr>
                <w:rFonts w:ascii="Times New Roman" w:hAnsi="Times New Roman" w:cs="Times New Roman"/>
                <w:sz w:val="24"/>
                <w:szCs w:val="24"/>
              </w:rPr>
            </w:pPr>
            <w:r>
              <w:rPr>
                <w:rFonts w:ascii="Times New Roman" w:hAnsi="Times New Roman" w:cs="Times New Roman"/>
                <w:sz w:val="24"/>
                <w:szCs w:val="24"/>
              </w:rPr>
              <w:t>4.28</w:t>
            </w:r>
          </w:p>
        </w:tc>
        <w:tc>
          <w:tcPr>
            <w:tcW w:w="1898" w:type="dxa"/>
            <w:tcBorders>
              <w:top w:val="single" w:sz="4" w:space="0" w:color="auto"/>
              <w:left w:val="nil"/>
              <w:bottom w:val="nil"/>
              <w:right w:val="nil"/>
            </w:tcBorders>
          </w:tcPr>
          <w:p w14:paraId="14EFBFCF" w14:textId="77777777" w:rsidR="006954FD" w:rsidRDefault="006954FD" w:rsidP="005476E4">
            <w:pPr>
              <w:pStyle w:val="NoSpacing"/>
              <w:jc w:val="center"/>
              <w:rPr>
                <w:rFonts w:ascii="Times New Roman" w:hAnsi="Times New Roman" w:cs="Times New Roman"/>
                <w:sz w:val="24"/>
                <w:szCs w:val="24"/>
              </w:rPr>
            </w:pPr>
          </w:p>
          <w:p w14:paraId="4C9E35E6" w14:textId="77777777" w:rsidR="001E61F4" w:rsidRDefault="001E61F4" w:rsidP="006954FD">
            <w:pPr>
              <w:pStyle w:val="NoSpacing"/>
              <w:jc w:val="center"/>
              <w:rPr>
                <w:rFonts w:ascii="Times New Roman" w:hAnsi="Times New Roman" w:cs="Times New Roman"/>
                <w:sz w:val="24"/>
                <w:szCs w:val="24"/>
              </w:rPr>
            </w:pPr>
            <w:r>
              <w:rPr>
                <w:rFonts w:ascii="Times New Roman" w:hAnsi="Times New Roman" w:cs="Times New Roman"/>
                <w:sz w:val="24"/>
                <w:szCs w:val="24"/>
              </w:rPr>
              <w:t>$</w:t>
            </w:r>
            <w:r w:rsidR="006954FD">
              <w:rPr>
                <w:rFonts w:ascii="Times New Roman" w:hAnsi="Times New Roman" w:cs="Times New Roman"/>
                <w:sz w:val="24"/>
                <w:szCs w:val="24"/>
              </w:rPr>
              <w:t>34.24</w:t>
            </w:r>
          </w:p>
        </w:tc>
      </w:tr>
      <w:tr w:rsidR="001E61F4" w14:paraId="283B6D33" w14:textId="77777777" w:rsidTr="001E61F4">
        <w:tc>
          <w:tcPr>
            <w:tcW w:w="2790" w:type="dxa"/>
            <w:tcBorders>
              <w:top w:val="nil"/>
              <w:left w:val="nil"/>
              <w:bottom w:val="nil"/>
              <w:right w:val="nil"/>
            </w:tcBorders>
          </w:tcPr>
          <w:p w14:paraId="03BEC671" w14:textId="77777777" w:rsidR="001E61F4" w:rsidRDefault="001E61F4" w:rsidP="005476E4">
            <w:pPr>
              <w:pStyle w:val="NoSpacing"/>
              <w:rPr>
                <w:rFonts w:ascii="Times New Roman" w:hAnsi="Times New Roman" w:cs="Times New Roman"/>
                <w:sz w:val="24"/>
                <w:szCs w:val="24"/>
              </w:rPr>
            </w:pPr>
            <w:r>
              <w:rPr>
                <w:rFonts w:ascii="Times New Roman" w:hAnsi="Times New Roman" w:cs="Times New Roman"/>
                <w:sz w:val="24"/>
                <w:szCs w:val="24"/>
              </w:rPr>
              <w:t>Travel Costs</w:t>
            </w:r>
          </w:p>
          <w:p w14:paraId="48CF9506" w14:textId="77777777" w:rsidR="001E61F4" w:rsidRDefault="001E61F4" w:rsidP="005476E4">
            <w:pPr>
              <w:pStyle w:val="NoSpacing"/>
              <w:numPr>
                <w:ilvl w:val="0"/>
                <w:numId w:val="6"/>
              </w:numPr>
              <w:rPr>
                <w:rFonts w:ascii="Times New Roman" w:hAnsi="Times New Roman" w:cs="Times New Roman"/>
                <w:sz w:val="24"/>
                <w:szCs w:val="24"/>
              </w:rPr>
            </w:pPr>
            <w:r>
              <w:rPr>
                <w:rFonts w:ascii="Times New Roman" w:hAnsi="Times New Roman" w:cs="Times New Roman"/>
                <w:sz w:val="24"/>
                <w:szCs w:val="24"/>
              </w:rPr>
              <w:t>Mileage</w:t>
            </w:r>
          </w:p>
        </w:tc>
        <w:tc>
          <w:tcPr>
            <w:tcW w:w="1463" w:type="dxa"/>
            <w:tcBorders>
              <w:top w:val="nil"/>
              <w:left w:val="nil"/>
              <w:bottom w:val="nil"/>
              <w:right w:val="nil"/>
            </w:tcBorders>
          </w:tcPr>
          <w:p w14:paraId="5E94D4F4" w14:textId="77777777" w:rsidR="001E61F4" w:rsidRDefault="001E61F4" w:rsidP="005476E4">
            <w:pPr>
              <w:pStyle w:val="NoSpacing"/>
              <w:jc w:val="center"/>
              <w:rPr>
                <w:rFonts w:ascii="Times New Roman" w:hAnsi="Times New Roman" w:cs="Times New Roman"/>
                <w:sz w:val="24"/>
                <w:szCs w:val="24"/>
              </w:rPr>
            </w:pPr>
          </w:p>
          <w:p w14:paraId="0EBA8350" w14:textId="77777777" w:rsidR="001E61F4" w:rsidRDefault="001E61F4" w:rsidP="005476E4">
            <w:pPr>
              <w:pStyle w:val="NoSpacing"/>
              <w:jc w:val="center"/>
              <w:rPr>
                <w:rFonts w:ascii="Times New Roman" w:hAnsi="Times New Roman" w:cs="Times New Roman"/>
                <w:sz w:val="24"/>
                <w:szCs w:val="24"/>
              </w:rPr>
            </w:pPr>
            <w:r>
              <w:rPr>
                <w:rFonts w:ascii="Times New Roman" w:hAnsi="Times New Roman" w:cs="Times New Roman"/>
                <w:sz w:val="24"/>
                <w:szCs w:val="24"/>
              </w:rPr>
              <w:t>770</w:t>
            </w:r>
          </w:p>
        </w:tc>
        <w:tc>
          <w:tcPr>
            <w:tcW w:w="1620" w:type="dxa"/>
            <w:tcBorders>
              <w:top w:val="nil"/>
              <w:left w:val="nil"/>
              <w:bottom w:val="nil"/>
              <w:right w:val="nil"/>
            </w:tcBorders>
          </w:tcPr>
          <w:p w14:paraId="244C5268" w14:textId="77777777" w:rsidR="001E61F4" w:rsidRDefault="001E61F4" w:rsidP="005476E4">
            <w:pPr>
              <w:pStyle w:val="NoSpacing"/>
              <w:jc w:val="center"/>
              <w:rPr>
                <w:rFonts w:ascii="Times New Roman" w:hAnsi="Times New Roman" w:cs="Times New Roman"/>
                <w:sz w:val="24"/>
                <w:szCs w:val="24"/>
              </w:rPr>
            </w:pPr>
            <w:r>
              <w:rPr>
                <w:rFonts w:ascii="Times New Roman" w:hAnsi="Times New Roman" w:cs="Times New Roman"/>
                <w:sz w:val="24"/>
                <w:szCs w:val="24"/>
              </w:rPr>
              <w:t>Number of Miles</w:t>
            </w:r>
          </w:p>
        </w:tc>
        <w:tc>
          <w:tcPr>
            <w:tcW w:w="1805" w:type="dxa"/>
            <w:tcBorders>
              <w:top w:val="nil"/>
              <w:left w:val="nil"/>
              <w:bottom w:val="nil"/>
              <w:right w:val="nil"/>
            </w:tcBorders>
          </w:tcPr>
          <w:p w14:paraId="1F02180E" w14:textId="77777777" w:rsidR="001E61F4" w:rsidRDefault="001E61F4" w:rsidP="005476E4">
            <w:pPr>
              <w:pStyle w:val="NoSpacing"/>
              <w:jc w:val="center"/>
              <w:rPr>
                <w:rFonts w:ascii="Times New Roman" w:hAnsi="Times New Roman" w:cs="Times New Roman"/>
                <w:sz w:val="24"/>
                <w:szCs w:val="24"/>
              </w:rPr>
            </w:pPr>
          </w:p>
          <w:p w14:paraId="2E61945F" w14:textId="77777777" w:rsidR="001E61F4" w:rsidRDefault="001E61F4" w:rsidP="005476E4">
            <w:pPr>
              <w:pStyle w:val="NoSpacing"/>
              <w:jc w:val="center"/>
              <w:rPr>
                <w:rFonts w:ascii="Times New Roman" w:hAnsi="Times New Roman" w:cs="Times New Roman"/>
                <w:sz w:val="24"/>
                <w:szCs w:val="24"/>
              </w:rPr>
            </w:pPr>
            <w:r>
              <w:rPr>
                <w:rFonts w:ascii="Times New Roman" w:hAnsi="Times New Roman" w:cs="Times New Roman"/>
                <w:sz w:val="24"/>
                <w:szCs w:val="24"/>
              </w:rPr>
              <w:t>0.54</w:t>
            </w:r>
          </w:p>
        </w:tc>
        <w:tc>
          <w:tcPr>
            <w:tcW w:w="1898" w:type="dxa"/>
            <w:tcBorders>
              <w:top w:val="nil"/>
              <w:left w:val="nil"/>
              <w:bottom w:val="nil"/>
              <w:right w:val="nil"/>
            </w:tcBorders>
          </w:tcPr>
          <w:p w14:paraId="7085DEB2" w14:textId="77777777" w:rsidR="001E61F4" w:rsidRDefault="001E61F4" w:rsidP="005476E4">
            <w:pPr>
              <w:pStyle w:val="NoSpacing"/>
              <w:jc w:val="center"/>
              <w:rPr>
                <w:rFonts w:ascii="Times New Roman" w:hAnsi="Times New Roman" w:cs="Times New Roman"/>
                <w:sz w:val="24"/>
                <w:szCs w:val="24"/>
              </w:rPr>
            </w:pPr>
          </w:p>
          <w:p w14:paraId="5ABD38DD" w14:textId="77777777" w:rsidR="001E61F4" w:rsidRDefault="001E61F4" w:rsidP="005476E4">
            <w:pPr>
              <w:pStyle w:val="NoSpacing"/>
              <w:jc w:val="center"/>
              <w:rPr>
                <w:rFonts w:ascii="Times New Roman" w:hAnsi="Times New Roman" w:cs="Times New Roman"/>
                <w:sz w:val="24"/>
                <w:szCs w:val="24"/>
              </w:rPr>
            </w:pPr>
            <w:r>
              <w:rPr>
                <w:rFonts w:ascii="Times New Roman" w:hAnsi="Times New Roman" w:cs="Times New Roman"/>
                <w:sz w:val="24"/>
                <w:szCs w:val="24"/>
              </w:rPr>
              <w:t>$415.80</w:t>
            </w:r>
          </w:p>
        </w:tc>
      </w:tr>
      <w:tr w:rsidR="001E61F4" w14:paraId="055FCE19" w14:textId="77777777" w:rsidTr="001E61F4">
        <w:tc>
          <w:tcPr>
            <w:tcW w:w="2790" w:type="dxa"/>
            <w:tcBorders>
              <w:top w:val="nil"/>
              <w:left w:val="nil"/>
              <w:bottom w:val="nil"/>
              <w:right w:val="nil"/>
            </w:tcBorders>
          </w:tcPr>
          <w:p w14:paraId="0AD8FB1F" w14:textId="77777777" w:rsidR="001E61F4" w:rsidRDefault="001E61F4" w:rsidP="001E61F4">
            <w:pPr>
              <w:pStyle w:val="NoSpacing"/>
              <w:rPr>
                <w:rFonts w:ascii="Times New Roman" w:hAnsi="Times New Roman" w:cs="Times New Roman"/>
                <w:sz w:val="24"/>
                <w:szCs w:val="24"/>
              </w:rPr>
            </w:pPr>
            <w:r>
              <w:rPr>
                <w:rFonts w:ascii="Times New Roman" w:hAnsi="Times New Roman" w:cs="Times New Roman"/>
                <w:sz w:val="24"/>
                <w:szCs w:val="24"/>
              </w:rPr>
              <w:t xml:space="preserve">Cellular data </w:t>
            </w:r>
          </w:p>
        </w:tc>
        <w:tc>
          <w:tcPr>
            <w:tcW w:w="1463" w:type="dxa"/>
            <w:tcBorders>
              <w:top w:val="nil"/>
              <w:left w:val="nil"/>
              <w:bottom w:val="nil"/>
              <w:right w:val="nil"/>
            </w:tcBorders>
          </w:tcPr>
          <w:p w14:paraId="41269394" w14:textId="77777777" w:rsidR="006954FD" w:rsidRDefault="006954FD" w:rsidP="005476E4">
            <w:pPr>
              <w:pStyle w:val="NoSpacing"/>
              <w:jc w:val="center"/>
              <w:rPr>
                <w:rFonts w:ascii="Times New Roman" w:hAnsi="Times New Roman" w:cs="Times New Roman"/>
                <w:sz w:val="24"/>
                <w:szCs w:val="24"/>
              </w:rPr>
            </w:pPr>
          </w:p>
          <w:p w14:paraId="7FF85AE5" w14:textId="77777777" w:rsidR="001E61F4" w:rsidRDefault="001E61F4" w:rsidP="005476E4">
            <w:pPr>
              <w:pStyle w:val="NoSpacing"/>
              <w:jc w:val="center"/>
              <w:rPr>
                <w:rFonts w:ascii="Times New Roman" w:hAnsi="Times New Roman" w:cs="Times New Roman"/>
                <w:sz w:val="24"/>
                <w:szCs w:val="24"/>
              </w:rPr>
            </w:pPr>
            <w:r>
              <w:rPr>
                <w:rFonts w:ascii="Times New Roman" w:hAnsi="Times New Roman" w:cs="Times New Roman"/>
                <w:sz w:val="24"/>
                <w:szCs w:val="24"/>
              </w:rPr>
              <w:t>3</w:t>
            </w:r>
          </w:p>
        </w:tc>
        <w:tc>
          <w:tcPr>
            <w:tcW w:w="1620" w:type="dxa"/>
            <w:tcBorders>
              <w:top w:val="nil"/>
              <w:left w:val="nil"/>
              <w:bottom w:val="nil"/>
              <w:right w:val="nil"/>
            </w:tcBorders>
          </w:tcPr>
          <w:p w14:paraId="75C403FD" w14:textId="77777777" w:rsidR="001E61F4" w:rsidRDefault="001E61F4" w:rsidP="005476E4">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Number of Gigabytes </w:t>
            </w:r>
          </w:p>
        </w:tc>
        <w:tc>
          <w:tcPr>
            <w:tcW w:w="1805" w:type="dxa"/>
            <w:tcBorders>
              <w:top w:val="nil"/>
              <w:left w:val="nil"/>
              <w:bottom w:val="nil"/>
              <w:right w:val="nil"/>
            </w:tcBorders>
          </w:tcPr>
          <w:p w14:paraId="7BDA0A66" w14:textId="77777777" w:rsidR="006954FD" w:rsidRDefault="006954FD" w:rsidP="005476E4">
            <w:pPr>
              <w:pStyle w:val="NoSpacing"/>
              <w:jc w:val="center"/>
              <w:rPr>
                <w:rFonts w:ascii="Times New Roman" w:hAnsi="Times New Roman" w:cs="Times New Roman"/>
                <w:sz w:val="24"/>
                <w:szCs w:val="24"/>
              </w:rPr>
            </w:pPr>
          </w:p>
          <w:p w14:paraId="76CDF73E" w14:textId="77777777" w:rsidR="001E61F4" w:rsidRDefault="001E61F4" w:rsidP="005476E4">
            <w:pPr>
              <w:pStyle w:val="NoSpacing"/>
              <w:jc w:val="center"/>
              <w:rPr>
                <w:rFonts w:ascii="Times New Roman" w:hAnsi="Times New Roman" w:cs="Times New Roman"/>
                <w:sz w:val="24"/>
                <w:szCs w:val="24"/>
              </w:rPr>
            </w:pPr>
            <w:r>
              <w:rPr>
                <w:rFonts w:ascii="Times New Roman" w:hAnsi="Times New Roman" w:cs="Times New Roman"/>
                <w:sz w:val="24"/>
                <w:szCs w:val="24"/>
              </w:rPr>
              <w:t>15.00</w:t>
            </w:r>
          </w:p>
        </w:tc>
        <w:tc>
          <w:tcPr>
            <w:tcW w:w="1898" w:type="dxa"/>
            <w:tcBorders>
              <w:top w:val="nil"/>
              <w:left w:val="nil"/>
              <w:bottom w:val="nil"/>
              <w:right w:val="nil"/>
            </w:tcBorders>
          </w:tcPr>
          <w:p w14:paraId="56930008" w14:textId="77777777" w:rsidR="006954FD" w:rsidRDefault="006954FD" w:rsidP="005476E4">
            <w:pPr>
              <w:pStyle w:val="NoSpacing"/>
              <w:jc w:val="center"/>
              <w:rPr>
                <w:rFonts w:ascii="Times New Roman" w:hAnsi="Times New Roman" w:cs="Times New Roman"/>
                <w:sz w:val="24"/>
                <w:szCs w:val="24"/>
              </w:rPr>
            </w:pPr>
          </w:p>
          <w:p w14:paraId="60750C25" w14:textId="77777777" w:rsidR="001E61F4" w:rsidRDefault="001E61F4" w:rsidP="005476E4">
            <w:pPr>
              <w:pStyle w:val="NoSpacing"/>
              <w:jc w:val="center"/>
              <w:rPr>
                <w:rFonts w:ascii="Times New Roman" w:hAnsi="Times New Roman" w:cs="Times New Roman"/>
                <w:sz w:val="24"/>
                <w:szCs w:val="24"/>
              </w:rPr>
            </w:pPr>
            <w:r>
              <w:rPr>
                <w:rFonts w:ascii="Times New Roman" w:hAnsi="Times New Roman" w:cs="Times New Roman"/>
                <w:sz w:val="24"/>
                <w:szCs w:val="24"/>
              </w:rPr>
              <w:t>$45.00</w:t>
            </w:r>
          </w:p>
        </w:tc>
      </w:tr>
      <w:tr w:rsidR="001E61F4" w14:paraId="007BC2B1" w14:textId="77777777" w:rsidTr="001E61F4">
        <w:tc>
          <w:tcPr>
            <w:tcW w:w="2790" w:type="dxa"/>
            <w:tcBorders>
              <w:top w:val="nil"/>
              <w:left w:val="nil"/>
              <w:right w:val="nil"/>
            </w:tcBorders>
          </w:tcPr>
          <w:p w14:paraId="477242B7" w14:textId="77777777" w:rsidR="001E61F4" w:rsidRDefault="001E61F4" w:rsidP="005476E4">
            <w:pPr>
              <w:pStyle w:val="NoSpacing"/>
              <w:rPr>
                <w:rFonts w:ascii="Times New Roman" w:hAnsi="Times New Roman" w:cs="Times New Roman"/>
                <w:sz w:val="24"/>
                <w:szCs w:val="24"/>
              </w:rPr>
            </w:pPr>
            <w:r>
              <w:rPr>
                <w:rFonts w:ascii="Times New Roman" w:hAnsi="Times New Roman" w:cs="Times New Roman"/>
                <w:sz w:val="24"/>
                <w:szCs w:val="24"/>
              </w:rPr>
              <w:t>Total</w:t>
            </w:r>
          </w:p>
        </w:tc>
        <w:tc>
          <w:tcPr>
            <w:tcW w:w="1463" w:type="dxa"/>
            <w:tcBorders>
              <w:top w:val="nil"/>
              <w:left w:val="nil"/>
              <w:right w:val="nil"/>
            </w:tcBorders>
          </w:tcPr>
          <w:p w14:paraId="057631B6" w14:textId="77777777" w:rsidR="001E61F4" w:rsidRDefault="001E61F4" w:rsidP="005476E4">
            <w:pPr>
              <w:pStyle w:val="NoSpacing"/>
              <w:jc w:val="center"/>
              <w:rPr>
                <w:rFonts w:ascii="Times New Roman" w:hAnsi="Times New Roman" w:cs="Times New Roman"/>
                <w:sz w:val="24"/>
                <w:szCs w:val="24"/>
              </w:rPr>
            </w:pPr>
          </w:p>
        </w:tc>
        <w:tc>
          <w:tcPr>
            <w:tcW w:w="1620" w:type="dxa"/>
            <w:tcBorders>
              <w:top w:val="nil"/>
              <w:left w:val="nil"/>
              <w:right w:val="nil"/>
            </w:tcBorders>
          </w:tcPr>
          <w:p w14:paraId="225DD4AE" w14:textId="77777777" w:rsidR="001E61F4" w:rsidRDefault="001E61F4" w:rsidP="005476E4">
            <w:pPr>
              <w:pStyle w:val="NoSpacing"/>
              <w:jc w:val="center"/>
              <w:rPr>
                <w:rFonts w:ascii="Times New Roman" w:hAnsi="Times New Roman" w:cs="Times New Roman"/>
                <w:sz w:val="24"/>
                <w:szCs w:val="24"/>
              </w:rPr>
            </w:pPr>
          </w:p>
        </w:tc>
        <w:tc>
          <w:tcPr>
            <w:tcW w:w="1805" w:type="dxa"/>
            <w:tcBorders>
              <w:top w:val="nil"/>
              <w:left w:val="nil"/>
              <w:right w:val="nil"/>
            </w:tcBorders>
          </w:tcPr>
          <w:p w14:paraId="04B4EE95" w14:textId="77777777" w:rsidR="001E61F4" w:rsidRDefault="001E61F4" w:rsidP="005476E4">
            <w:pPr>
              <w:pStyle w:val="NoSpacing"/>
              <w:jc w:val="center"/>
              <w:rPr>
                <w:rFonts w:ascii="Times New Roman" w:hAnsi="Times New Roman" w:cs="Times New Roman"/>
                <w:sz w:val="24"/>
                <w:szCs w:val="24"/>
              </w:rPr>
            </w:pPr>
          </w:p>
        </w:tc>
        <w:tc>
          <w:tcPr>
            <w:tcW w:w="1898" w:type="dxa"/>
            <w:tcBorders>
              <w:top w:val="nil"/>
              <w:left w:val="nil"/>
              <w:right w:val="nil"/>
            </w:tcBorders>
          </w:tcPr>
          <w:p w14:paraId="2C3175AA" w14:textId="77777777" w:rsidR="001E61F4" w:rsidRDefault="001E61F4" w:rsidP="006954FD">
            <w:pPr>
              <w:pStyle w:val="NoSpacing"/>
              <w:jc w:val="center"/>
              <w:rPr>
                <w:rFonts w:ascii="Times New Roman" w:hAnsi="Times New Roman" w:cs="Times New Roman"/>
                <w:sz w:val="24"/>
                <w:szCs w:val="24"/>
              </w:rPr>
            </w:pPr>
            <w:r>
              <w:rPr>
                <w:rFonts w:ascii="Times New Roman" w:hAnsi="Times New Roman" w:cs="Times New Roman"/>
                <w:sz w:val="24"/>
                <w:szCs w:val="24"/>
              </w:rPr>
              <w:t>$</w:t>
            </w:r>
            <w:r w:rsidR="006954FD">
              <w:rPr>
                <w:rFonts w:ascii="Times New Roman" w:hAnsi="Times New Roman" w:cs="Times New Roman"/>
                <w:sz w:val="24"/>
                <w:szCs w:val="24"/>
              </w:rPr>
              <w:t>495.04</w:t>
            </w:r>
          </w:p>
        </w:tc>
      </w:tr>
    </w:tbl>
    <w:p w14:paraId="26E8C22A" w14:textId="77777777" w:rsidR="00103657" w:rsidRDefault="00103657" w:rsidP="00103657">
      <w:pPr>
        <w:spacing w:before="100" w:beforeAutospacing="1" w:after="100" w:afterAutospacing="1"/>
        <w:ind w:left="450" w:hanging="450"/>
        <w:rPr>
          <w:rFonts w:ascii="Times New Roman" w:eastAsia="Times New Roman" w:hAnsi="Times New Roman" w:cs="Times New Roman"/>
          <w:sz w:val="24"/>
          <w:szCs w:val="24"/>
        </w:rPr>
      </w:pPr>
    </w:p>
    <w:p w14:paraId="4A6D9223" w14:textId="77777777" w:rsidR="00103657" w:rsidRDefault="00103657" w:rsidP="0010365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88C15A0" w14:textId="77777777" w:rsidR="00103657" w:rsidRDefault="00142150" w:rsidP="00894401">
      <w:pPr>
        <w:spacing w:before="100" w:beforeAutospacing="1" w:after="100" w:afterAutospacing="1"/>
        <w:ind w:left="450" w:hanging="45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Appendix </w:t>
      </w:r>
      <w:r w:rsidR="00C71B34">
        <w:rPr>
          <w:rFonts w:ascii="Times New Roman" w:eastAsia="Times New Roman" w:hAnsi="Times New Roman" w:cs="Times New Roman"/>
          <w:sz w:val="24"/>
          <w:szCs w:val="24"/>
        </w:rPr>
        <w:t>G</w:t>
      </w:r>
    </w:p>
    <w:p w14:paraId="6126999A" w14:textId="19A945D9" w:rsidR="00894401" w:rsidRDefault="0067403C" w:rsidP="00142150">
      <w:pPr>
        <w:spacing w:before="100" w:beforeAutospacing="1" w:after="100" w:afterAutospacing="1"/>
        <w:ind w:left="450" w:hanging="450"/>
        <w:rPr>
          <w:rFonts w:ascii="Times New Roman" w:eastAsia="Times New Roman" w:hAnsi="Times New Roman" w:cs="Times New Roman"/>
          <w:sz w:val="24"/>
          <w:szCs w:val="24"/>
        </w:rPr>
      </w:pPr>
      <w:r>
        <w:rPr>
          <w:rFonts w:ascii="Times New Roman" w:eastAsia="Times New Roman" w:hAnsi="Times New Roman" w:cs="Times New Roman"/>
          <w:sz w:val="24"/>
          <w:szCs w:val="24"/>
        </w:rPr>
        <w:t>Table</w:t>
      </w:r>
      <w:r w:rsidR="00657BB8">
        <w:rPr>
          <w:rFonts w:ascii="Times New Roman" w:eastAsia="Times New Roman" w:hAnsi="Times New Roman" w:cs="Times New Roman"/>
          <w:sz w:val="24"/>
          <w:szCs w:val="24"/>
        </w:rPr>
        <w:t xml:space="preserve"> G1</w:t>
      </w:r>
    </w:p>
    <w:p w14:paraId="50D1DA61" w14:textId="1DB3977A" w:rsidR="00657BB8" w:rsidRPr="00657BB8" w:rsidRDefault="00657BB8" w:rsidP="00142150">
      <w:pPr>
        <w:spacing w:before="100" w:beforeAutospacing="1" w:after="100" w:afterAutospacing="1"/>
        <w:ind w:left="450" w:hanging="450"/>
        <w:rPr>
          <w:rFonts w:ascii="Times New Roman" w:eastAsia="Times New Roman" w:hAnsi="Times New Roman" w:cs="Times New Roman"/>
          <w:sz w:val="24"/>
          <w:szCs w:val="24"/>
        </w:rPr>
      </w:pPr>
      <w:r w:rsidRPr="00657BB8">
        <w:rPr>
          <w:rFonts w:ascii="Times New Roman" w:hAnsi="Times New Roman" w:cs="Times New Roman"/>
          <w:i/>
          <w:sz w:val="24"/>
          <w:szCs w:val="24"/>
        </w:rPr>
        <w:t>Literature Review</w:t>
      </w:r>
    </w:p>
    <w:tbl>
      <w:tblPr>
        <w:tblStyle w:val="TableGrid"/>
        <w:tblW w:w="10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8"/>
        <w:gridCol w:w="2430"/>
        <w:gridCol w:w="2160"/>
        <w:gridCol w:w="810"/>
        <w:gridCol w:w="1170"/>
        <w:gridCol w:w="2880"/>
      </w:tblGrid>
      <w:tr w:rsidR="00894401" w:rsidRPr="0026341C" w14:paraId="163CAEE8" w14:textId="77777777" w:rsidTr="0067403C">
        <w:tc>
          <w:tcPr>
            <w:tcW w:w="1098" w:type="dxa"/>
            <w:tcBorders>
              <w:top w:val="single" w:sz="4" w:space="0" w:color="auto"/>
              <w:bottom w:val="single" w:sz="4" w:space="0" w:color="auto"/>
            </w:tcBorders>
          </w:tcPr>
          <w:p w14:paraId="20DF9A2A"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Database</w:t>
            </w:r>
          </w:p>
        </w:tc>
        <w:tc>
          <w:tcPr>
            <w:tcW w:w="2430" w:type="dxa"/>
            <w:tcBorders>
              <w:top w:val="single" w:sz="4" w:space="0" w:color="auto"/>
              <w:bottom w:val="single" w:sz="4" w:space="0" w:color="auto"/>
            </w:tcBorders>
          </w:tcPr>
          <w:p w14:paraId="3D2A0258"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Key Word Searches</w:t>
            </w:r>
          </w:p>
        </w:tc>
        <w:tc>
          <w:tcPr>
            <w:tcW w:w="2160" w:type="dxa"/>
            <w:tcBorders>
              <w:top w:val="single" w:sz="4" w:space="0" w:color="auto"/>
              <w:bottom w:val="single" w:sz="4" w:space="0" w:color="auto"/>
            </w:tcBorders>
          </w:tcPr>
          <w:p w14:paraId="0FA8AF95"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Data findings/ sample size</w:t>
            </w:r>
          </w:p>
        </w:tc>
        <w:tc>
          <w:tcPr>
            <w:tcW w:w="810" w:type="dxa"/>
            <w:tcBorders>
              <w:top w:val="single" w:sz="4" w:space="0" w:color="auto"/>
              <w:bottom w:val="single" w:sz="4" w:space="0" w:color="auto"/>
            </w:tcBorders>
          </w:tcPr>
          <w:p w14:paraId="556490CA"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 of citations found/</w:t>
            </w:r>
          </w:p>
          <w:p w14:paraId="0E136EED"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kept</w:t>
            </w:r>
          </w:p>
        </w:tc>
        <w:tc>
          <w:tcPr>
            <w:tcW w:w="1170" w:type="dxa"/>
            <w:tcBorders>
              <w:top w:val="single" w:sz="4" w:space="0" w:color="auto"/>
              <w:bottom w:val="single" w:sz="4" w:space="0" w:color="auto"/>
            </w:tcBorders>
          </w:tcPr>
          <w:p w14:paraId="1A932FE6"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Levels of Evidence</w:t>
            </w:r>
          </w:p>
        </w:tc>
        <w:tc>
          <w:tcPr>
            <w:tcW w:w="2880" w:type="dxa"/>
            <w:tcBorders>
              <w:top w:val="single" w:sz="4" w:space="0" w:color="auto"/>
              <w:bottom w:val="single" w:sz="4" w:space="0" w:color="auto"/>
            </w:tcBorders>
          </w:tcPr>
          <w:p w14:paraId="1BA14E11"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APA citation</w:t>
            </w:r>
          </w:p>
        </w:tc>
      </w:tr>
      <w:tr w:rsidR="00894401" w:rsidRPr="0026341C" w14:paraId="4290C64B" w14:textId="77777777" w:rsidTr="0067403C">
        <w:tc>
          <w:tcPr>
            <w:tcW w:w="1098" w:type="dxa"/>
            <w:tcBorders>
              <w:top w:val="single" w:sz="4" w:space="0" w:color="auto"/>
            </w:tcBorders>
          </w:tcPr>
          <w:p w14:paraId="310EADC2"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PubMed</w:t>
            </w:r>
          </w:p>
        </w:tc>
        <w:tc>
          <w:tcPr>
            <w:tcW w:w="2430" w:type="dxa"/>
            <w:tcBorders>
              <w:top w:val="single" w:sz="4" w:space="0" w:color="auto"/>
            </w:tcBorders>
          </w:tcPr>
          <w:p w14:paraId="1B2CBD27"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(("homeless persons"[</w:t>
            </w:r>
            <w:proofErr w:type="spellStart"/>
            <w:r w:rsidRPr="00657BB8">
              <w:rPr>
                <w:rFonts w:ascii="Times New Roman" w:hAnsi="Times New Roman" w:cs="Times New Roman"/>
                <w:sz w:val="24"/>
                <w:szCs w:val="24"/>
              </w:rPr>
              <w:t>MeSH</w:t>
            </w:r>
            <w:proofErr w:type="spellEnd"/>
            <w:r w:rsidRPr="00657BB8">
              <w:rPr>
                <w:rFonts w:ascii="Times New Roman" w:hAnsi="Times New Roman" w:cs="Times New Roman"/>
                <w:sz w:val="24"/>
                <w:szCs w:val="24"/>
              </w:rPr>
              <w:t xml:space="preserve"> Terms] OR ("homeless"[All Fields] AND "persons"[All Fields]) OR "homeless persons"[All Fields] OR "homeless"[All Fields]) AND "persons"[</w:t>
            </w:r>
            <w:proofErr w:type="spellStart"/>
            <w:r w:rsidRPr="00657BB8">
              <w:rPr>
                <w:rFonts w:ascii="Times New Roman" w:hAnsi="Times New Roman" w:cs="Times New Roman"/>
                <w:sz w:val="24"/>
                <w:szCs w:val="24"/>
              </w:rPr>
              <w:t>MeSH</w:t>
            </w:r>
            <w:proofErr w:type="spellEnd"/>
            <w:r w:rsidRPr="00657BB8">
              <w:rPr>
                <w:rFonts w:ascii="Times New Roman" w:hAnsi="Times New Roman" w:cs="Times New Roman"/>
                <w:sz w:val="24"/>
                <w:szCs w:val="24"/>
              </w:rPr>
              <w:t xml:space="preserve"> Terms]) AND ("health services accessibility"[</w:t>
            </w:r>
            <w:proofErr w:type="spellStart"/>
            <w:r w:rsidRPr="00657BB8">
              <w:rPr>
                <w:rFonts w:ascii="Times New Roman" w:hAnsi="Times New Roman" w:cs="Times New Roman"/>
                <w:sz w:val="24"/>
                <w:szCs w:val="24"/>
              </w:rPr>
              <w:t>MeSH</w:t>
            </w:r>
            <w:proofErr w:type="spellEnd"/>
            <w:r w:rsidRPr="00657BB8">
              <w:rPr>
                <w:rFonts w:ascii="Times New Roman" w:hAnsi="Times New Roman" w:cs="Times New Roman"/>
                <w:sz w:val="24"/>
                <w:szCs w:val="24"/>
              </w:rPr>
              <w:t xml:space="preserve"> Terms] OR ("health"[All Fields] AND "services"[All Fields] AND "accessibility"[All Fields]) OR "health services accessibility"[All Fields] OR ("access"[All Fields] AND "health"[All Fields] AND "care"[All Fields]) OR "access to health care"[All Fields]) AND ("2012/03/29"[</w:t>
            </w:r>
            <w:proofErr w:type="spellStart"/>
            <w:r w:rsidRPr="00657BB8">
              <w:rPr>
                <w:rFonts w:ascii="Times New Roman" w:hAnsi="Times New Roman" w:cs="Times New Roman"/>
                <w:sz w:val="24"/>
                <w:szCs w:val="24"/>
              </w:rPr>
              <w:t>PDat</w:t>
            </w:r>
            <w:proofErr w:type="spellEnd"/>
            <w:r w:rsidRPr="00657BB8">
              <w:rPr>
                <w:rFonts w:ascii="Times New Roman" w:hAnsi="Times New Roman" w:cs="Times New Roman"/>
                <w:sz w:val="24"/>
                <w:szCs w:val="24"/>
              </w:rPr>
              <w:t xml:space="preserve">] : </w:t>
            </w:r>
            <w:r w:rsidRPr="00657BB8">
              <w:rPr>
                <w:rFonts w:ascii="Times New Roman" w:hAnsi="Times New Roman" w:cs="Times New Roman"/>
                <w:sz w:val="24"/>
                <w:szCs w:val="24"/>
              </w:rPr>
              <w:lastRenderedPageBreak/>
              <w:t>"2017/03/27"[</w:t>
            </w:r>
            <w:proofErr w:type="spellStart"/>
            <w:r w:rsidRPr="00657BB8">
              <w:rPr>
                <w:rFonts w:ascii="Times New Roman" w:hAnsi="Times New Roman" w:cs="Times New Roman"/>
                <w:sz w:val="24"/>
                <w:szCs w:val="24"/>
              </w:rPr>
              <w:t>PDat</w:t>
            </w:r>
            <w:proofErr w:type="spellEnd"/>
            <w:r w:rsidRPr="00657BB8">
              <w:rPr>
                <w:rFonts w:ascii="Times New Roman" w:hAnsi="Times New Roman" w:cs="Times New Roman"/>
                <w:sz w:val="24"/>
                <w:szCs w:val="24"/>
              </w:rPr>
              <w:t>])</w:t>
            </w:r>
          </w:p>
        </w:tc>
        <w:tc>
          <w:tcPr>
            <w:tcW w:w="2160" w:type="dxa"/>
            <w:tcBorders>
              <w:top w:val="single" w:sz="4" w:space="0" w:color="auto"/>
            </w:tcBorders>
          </w:tcPr>
          <w:p w14:paraId="1E613432"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lastRenderedPageBreak/>
              <w:t>Thirteen qualitative articles, reporting nine studies; necessary improvements for access to care includes building trust between homeless persons and health professionals, increasing collaboration between and flexibility within services, and providing more training and support for all professionals.</w:t>
            </w:r>
          </w:p>
        </w:tc>
        <w:tc>
          <w:tcPr>
            <w:tcW w:w="810" w:type="dxa"/>
            <w:tcBorders>
              <w:top w:val="single" w:sz="4" w:space="0" w:color="auto"/>
            </w:tcBorders>
          </w:tcPr>
          <w:p w14:paraId="121C3064"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11/257</w:t>
            </w:r>
          </w:p>
        </w:tc>
        <w:tc>
          <w:tcPr>
            <w:tcW w:w="1170" w:type="dxa"/>
            <w:tcBorders>
              <w:top w:val="single" w:sz="4" w:space="0" w:color="auto"/>
            </w:tcBorders>
          </w:tcPr>
          <w:p w14:paraId="5E793814"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Qualitative research</w:t>
            </w:r>
          </w:p>
          <w:p w14:paraId="6B69499B"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Level 5</w:t>
            </w:r>
          </w:p>
        </w:tc>
        <w:tc>
          <w:tcPr>
            <w:tcW w:w="2880" w:type="dxa"/>
            <w:tcBorders>
              <w:top w:val="single" w:sz="4" w:space="0" w:color="auto"/>
            </w:tcBorders>
          </w:tcPr>
          <w:p w14:paraId="4139A031"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 xml:space="preserve">(Hudson, </w:t>
            </w:r>
            <w:proofErr w:type="spellStart"/>
            <w:r w:rsidRPr="00657BB8">
              <w:rPr>
                <w:rFonts w:ascii="Times New Roman" w:hAnsi="Times New Roman" w:cs="Times New Roman"/>
                <w:sz w:val="24"/>
                <w:szCs w:val="24"/>
              </w:rPr>
              <w:t>Flemming</w:t>
            </w:r>
            <w:proofErr w:type="spellEnd"/>
            <w:r w:rsidRPr="00657BB8">
              <w:rPr>
                <w:rFonts w:ascii="Times New Roman" w:hAnsi="Times New Roman" w:cs="Times New Roman"/>
                <w:sz w:val="24"/>
                <w:szCs w:val="24"/>
              </w:rPr>
              <w:t>, Shulman, &amp; Candy, 2016)</w:t>
            </w:r>
          </w:p>
          <w:p w14:paraId="5AC34C65" w14:textId="77777777" w:rsidR="00894401" w:rsidRPr="00657BB8" w:rsidRDefault="00894401" w:rsidP="00894401">
            <w:pPr>
              <w:pStyle w:val="NormalWeb"/>
              <w:ind w:left="450" w:hanging="450"/>
            </w:pPr>
            <w:r w:rsidRPr="00657BB8">
              <w:t xml:space="preserve">Hudson, B. F., </w:t>
            </w:r>
            <w:proofErr w:type="spellStart"/>
            <w:r w:rsidRPr="00657BB8">
              <w:t>Flemming</w:t>
            </w:r>
            <w:proofErr w:type="spellEnd"/>
            <w:r w:rsidRPr="00657BB8">
              <w:t>, K., Shulman, C., &amp; Candy, B. (2016)</w:t>
            </w:r>
            <w:proofErr w:type="gramStart"/>
            <w:r w:rsidRPr="00657BB8">
              <w:t xml:space="preserve">. </w:t>
            </w:r>
            <w:proofErr w:type="gramEnd"/>
            <w:r w:rsidRPr="00657BB8">
              <w:t>Challenges to access and provision of palliative care for people who are homeless: A systematic review of qualitative research</w:t>
            </w:r>
            <w:proofErr w:type="gramStart"/>
            <w:r w:rsidRPr="00657BB8">
              <w:t>.</w:t>
            </w:r>
            <w:r w:rsidRPr="00657BB8">
              <w:rPr>
                <w:i/>
                <w:iCs/>
              </w:rPr>
              <w:t xml:space="preserve"> </w:t>
            </w:r>
            <w:proofErr w:type="gramEnd"/>
            <w:r w:rsidRPr="00657BB8">
              <w:rPr>
                <w:i/>
                <w:iCs/>
              </w:rPr>
              <w:t>BMC Palliative Care, 15</w:t>
            </w:r>
            <w:r w:rsidRPr="00657BB8">
              <w:t>(1), 96</w:t>
            </w:r>
            <w:proofErr w:type="gramStart"/>
            <w:r w:rsidRPr="00657BB8">
              <w:t xml:space="preserve">. </w:t>
            </w:r>
            <w:proofErr w:type="gramEnd"/>
            <w:r w:rsidRPr="00657BB8">
              <w:t xml:space="preserve">doi:10.1186/s12904-016-0168-6 </w:t>
            </w:r>
          </w:p>
          <w:p w14:paraId="11569B4E" w14:textId="77777777" w:rsidR="00894401" w:rsidRPr="00657BB8" w:rsidRDefault="00894401" w:rsidP="00481AFE">
            <w:pPr>
              <w:rPr>
                <w:rFonts w:ascii="Times New Roman" w:hAnsi="Times New Roman" w:cs="Times New Roman"/>
                <w:sz w:val="24"/>
                <w:szCs w:val="24"/>
              </w:rPr>
            </w:pPr>
          </w:p>
        </w:tc>
      </w:tr>
      <w:tr w:rsidR="00894401" w:rsidRPr="0026341C" w14:paraId="4A5C84D8" w14:textId="77777777" w:rsidTr="0067403C">
        <w:tc>
          <w:tcPr>
            <w:tcW w:w="1098" w:type="dxa"/>
          </w:tcPr>
          <w:p w14:paraId="4714059C"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lastRenderedPageBreak/>
              <w:t>PubMed</w:t>
            </w:r>
          </w:p>
        </w:tc>
        <w:tc>
          <w:tcPr>
            <w:tcW w:w="2430" w:type="dxa"/>
          </w:tcPr>
          <w:p w14:paraId="66280DC2"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See above</w:t>
            </w:r>
          </w:p>
        </w:tc>
        <w:tc>
          <w:tcPr>
            <w:tcW w:w="2160" w:type="dxa"/>
          </w:tcPr>
          <w:p w14:paraId="29A4AE62" w14:textId="77777777" w:rsidR="00894401" w:rsidRPr="00657BB8" w:rsidRDefault="00894401" w:rsidP="00481AFE">
            <w:pPr>
              <w:rPr>
                <w:rFonts w:ascii="Times New Roman" w:eastAsia="Times New Roman" w:hAnsi="Times New Roman" w:cs="Times New Roman"/>
                <w:sz w:val="24"/>
                <w:szCs w:val="24"/>
              </w:rPr>
            </w:pPr>
            <w:r w:rsidRPr="00657BB8">
              <w:rPr>
                <w:rFonts w:ascii="Times New Roman" w:eastAsia="Times New Roman" w:hAnsi="Times New Roman" w:cs="Times New Roman"/>
                <w:sz w:val="24"/>
                <w:szCs w:val="24"/>
              </w:rPr>
              <w:t>39 students were involved in a BSN program accessing the homeless population.  Students were developing assessment</w:t>
            </w:r>
          </w:p>
          <w:p w14:paraId="2DC2B673" w14:textId="77777777" w:rsidR="00894401" w:rsidRPr="00657BB8" w:rsidRDefault="00894401" w:rsidP="00481AFE">
            <w:pPr>
              <w:rPr>
                <w:rFonts w:ascii="Times New Roman" w:eastAsia="Times New Roman" w:hAnsi="Times New Roman" w:cs="Times New Roman"/>
                <w:sz w:val="24"/>
                <w:szCs w:val="24"/>
              </w:rPr>
            </w:pPr>
            <w:r w:rsidRPr="00657BB8">
              <w:rPr>
                <w:rFonts w:ascii="Times New Roman" w:eastAsia="Times New Roman" w:hAnsi="Times New Roman" w:cs="Times New Roman"/>
                <w:sz w:val="24"/>
                <w:szCs w:val="24"/>
              </w:rPr>
              <w:t>tools, protocols, and policies; planning and implementing educational</w:t>
            </w:r>
          </w:p>
          <w:p w14:paraId="21DE333E" w14:textId="77777777" w:rsidR="00894401" w:rsidRPr="00657BB8" w:rsidRDefault="00894401" w:rsidP="00481AFE">
            <w:pPr>
              <w:rPr>
                <w:rFonts w:ascii="Times New Roman" w:eastAsia="Times New Roman" w:hAnsi="Times New Roman" w:cs="Times New Roman"/>
                <w:sz w:val="24"/>
                <w:szCs w:val="24"/>
              </w:rPr>
            </w:pPr>
            <w:r w:rsidRPr="00657BB8">
              <w:rPr>
                <w:rFonts w:ascii="Times New Roman" w:eastAsia="Times New Roman" w:hAnsi="Times New Roman" w:cs="Times New Roman"/>
                <w:sz w:val="24"/>
                <w:szCs w:val="24"/>
              </w:rPr>
              <w:t>sessions; and collecting pre- and posttest data to determine the</w:t>
            </w:r>
          </w:p>
          <w:p w14:paraId="6460A6B7" w14:textId="77777777" w:rsidR="00894401" w:rsidRPr="00657BB8" w:rsidRDefault="00894401" w:rsidP="00481AFE">
            <w:pPr>
              <w:rPr>
                <w:rFonts w:ascii="Times New Roman" w:eastAsia="Times New Roman" w:hAnsi="Times New Roman" w:cs="Times New Roman"/>
                <w:sz w:val="24"/>
                <w:szCs w:val="24"/>
              </w:rPr>
            </w:pPr>
            <w:proofErr w:type="gramStart"/>
            <w:r w:rsidRPr="00657BB8">
              <w:rPr>
                <w:rFonts w:ascii="Times New Roman" w:eastAsia="Times New Roman" w:hAnsi="Times New Roman" w:cs="Times New Roman"/>
                <w:sz w:val="24"/>
                <w:szCs w:val="24"/>
              </w:rPr>
              <w:t>effectiveness</w:t>
            </w:r>
            <w:proofErr w:type="gramEnd"/>
            <w:r w:rsidRPr="00657BB8">
              <w:rPr>
                <w:rFonts w:ascii="Times New Roman" w:eastAsia="Times New Roman" w:hAnsi="Times New Roman" w:cs="Times New Roman"/>
                <w:sz w:val="24"/>
                <w:szCs w:val="24"/>
              </w:rPr>
              <w:t xml:space="preserve"> of the education provided.</w:t>
            </w:r>
          </w:p>
          <w:p w14:paraId="6AE8A879" w14:textId="77777777" w:rsidR="00894401" w:rsidRPr="00657BB8" w:rsidRDefault="00894401" w:rsidP="00481AFE">
            <w:pPr>
              <w:rPr>
                <w:rFonts w:ascii="Times New Roman" w:hAnsi="Times New Roman" w:cs="Times New Roman"/>
                <w:sz w:val="24"/>
                <w:szCs w:val="24"/>
              </w:rPr>
            </w:pPr>
          </w:p>
        </w:tc>
        <w:tc>
          <w:tcPr>
            <w:tcW w:w="810" w:type="dxa"/>
          </w:tcPr>
          <w:p w14:paraId="7A941CAB"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11/257</w:t>
            </w:r>
          </w:p>
        </w:tc>
        <w:tc>
          <w:tcPr>
            <w:tcW w:w="1170" w:type="dxa"/>
          </w:tcPr>
          <w:p w14:paraId="1F1CCFEC"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Level 4/5</w:t>
            </w:r>
          </w:p>
        </w:tc>
        <w:tc>
          <w:tcPr>
            <w:tcW w:w="2880" w:type="dxa"/>
          </w:tcPr>
          <w:p w14:paraId="2F6157B1"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(Randolph, Evans, &amp; Bacon, 2016)</w:t>
            </w:r>
          </w:p>
          <w:p w14:paraId="446DFBAA"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Randolph, S., Evans, C., &amp; Bacon, C. T. (2016)</w:t>
            </w:r>
            <w:proofErr w:type="gramStart"/>
            <w:r w:rsidRPr="00657BB8">
              <w:rPr>
                <w:rFonts w:ascii="Times New Roman" w:hAnsi="Times New Roman" w:cs="Times New Roman"/>
                <w:sz w:val="24"/>
                <w:szCs w:val="24"/>
              </w:rPr>
              <w:t xml:space="preserve">. </w:t>
            </w:r>
            <w:proofErr w:type="gramEnd"/>
            <w:r w:rsidRPr="00657BB8">
              <w:rPr>
                <w:rFonts w:ascii="Times New Roman" w:hAnsi="Times New Roman" w:cs="Times New Roman"/>
                <w:sz w:val="24"/>
                <w:szCs w:val="24"/>
              </w:rPr>
              <w:t>Preparing BSN Students for Population-Focused Nursing Care</w:t>
            </w:r>
            <w:proofErr w:type="gramStart"/>
            <w:r w:rsidRPr="00657BB8">
              <w:rPr>
                <w:rFonts w:ascii="Times New Roman" w:hAnsi="Times New Roman" w:cs="Times New Roman"/>
                <w:sz w:val="24"/>
                <w:szCs w:val="24"/>
              </w:rPr>
              <w:t xml:space="preserve">. </w:t>
            </w:r>
            <w:proofErr w:type="gramEnd"/>
            <w:r w:rsidRPr="00657BB8">
              <w:rPr>
                <w:rFonts w:ascii="Times New Roman" w:hAnsi="Times New Roman" w:cs="Times New Roman"/>
                <w:i/>
                <w:iCs/>
                <w:sz w:val="24"/>
                <w:szCs w:val="24"/>
              </w:rPr>
              <w:t>Nursing Education Perspectives (National League For Nursing)</w:t>
            </w:r>
            <w:r w:rsidRPr="00657BB8">
              <w:rPr>
                <w:rFonts w:ascii="Times New Roman" w:hAnsi="Times New Roman" w:cs="Times New Roman"/>
                <w:sz w:val="24"/>
                <w:szCs w:val="24"/>
              </w:rPr>
              <w:t xml:space="preserve">, </w:t>
            </w:r>
            <w:r w:rsidRPr="00657BB8">
              <w:rPr>
                <w:rFonts w:ascii="Times New Roman" w:hAnsi="Times New Roman" w:cs="Times New Roman"/>
                <w:i/>
                <w:iCs/>
                <w:sz w:val="24"/>
                <w:szCs w:val="24"/>
              </w:rPr>
              <w:t>37</w:t>
            </w:r>
            <w:r w:rsidRPr="00657BB8">
              <w:rPr>
                <w:rFonts w:ascii="Times New Roman" w:hAnsi="Times New Roman" w:cs="Times New Roman"/>
                <w:sz w:val="24"/>
                <w:szCs w:val="24"/>
              </w:rPr>
              <w:t>(2), 115-117</w:t>
            </w:r>
            <w:proofErr w:type="gramStart"/>
            <w:r w:rsidRPr="00657BB8">
              <w:rPr>
                <w:rFonts w:ascii="Times New Roman" w:hAnsi="Times New Roman" w:cs="Times New Roman"/>
                <w:sz w:val="24"/>
                <w:szCs w:val="24"/>
              </w:rPr>
              <w:t xml:space="preserve">. </w:t>
            </w:r>
            <w:proofErr w:type="gramEnd"/>
            <w:r w:rsidRPr="00657BB8">
              <w:rPr>
                <w:rFonts w:ascii="Times New Roman" w:hAnsi="Times New Roman" w:cs="Times New Roman"/>
                <w:sz w:val="24"/>
                <w:szCs w:val="24"/>
              </w:rPr>
              <w:t>doi:10.5480/13-1122</w:t>
            </w:r>
          </w:p>
        </w:tc>
      </w:tr>
      <w:tr w:rsidR="00894401" w:rsidRPr="0026341C" w14:paraId="3EE9E7A5" w14:textId="77777777" w:rsidTr="0067403C">
        <w:tc>
          <w:tcPr>
            <w:tcW w:w="1098" w:type="dxa"/>
          </w:tcPr>
          <w:p w14:paraId="5A61355F"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PubMed</w:t>
            </w:r>
          </w:p>
        </w:tc>
        <w:tc>
          <w:tcPr>
            <w:tcW w:w="2430" w:type="dxa"/>
          </w:tcPr>
          <w:p w14:paraId="5E4974B9"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Homeless people and [mesh term] access to health care</w:t>
            </w:r>
          </w:p>
          <w:p w14:paraId="430FB6AC"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See above</w:t>
            </w:r>
          </w:p>
        </w:tc>
        <w:tc>
          <w:tcPr>
            <w:tcW w:w="2160" w:type="dxa"/>
          </w:tcPr>
          <w:p w14:paraId="4CDFB9AD"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4,047 citations, we identified five eligible studies (one randomized controlled trial and four observational studies).</w:t>
            </w:r>
          </w:p>
        </w:tc>
        <w:tc>
          <w:tcPr>
            <w:tcW w:w="810" w:type="dxa"/>
          </w:tcPr>
          <w:p w14:paraId="3DE30FD8"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11/257</w:t>
            </w:r>
          </w:p>
        </w:tc>
        <w:tc>
          <w:tcPr>
            <w:tcW w:w="1170" w:type="dxa"/>
          </w:tcPr>
          <w:p w14:paraId="4AE39DD2"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Level 5, systemic review</w:t>
            </w:r>
          </w:p>
        </w:tc>
        <w:tc>
          <w:tcPr>
            <w:tcW w:w="2880" w:type="dxa"/>
          </w:tcPr>
          <w:p w14:paraId="192A5EA7" w14:textId="77777777" w:rsidR="00894401" w:rsidRPr="00657BB8" w:rsidRDefault="00894401" w:rsidP="00481AFE">
            <w:pPr>
              <w:rPr>
                <w:rFonts w:ascii="Times New Roman" w:hAnsi="Times New Roman" w:cs="Times New Roman"/>
                <w:sz w:val="24"/>
                <w:szCs w:val="24"/>
              </w:rPr>
            </w:pPr>
            <w:proofErr w:type="gramStart"/>
            <w:r w:rsidRPr="00657BB8">
              <w:rPr>
                <w:rFonts w:ascii="Times New Roman" w:hAnsi="Times New Roman" w:cs="Times New Roman"/>
                <w:sz w:val="24"/>
                <w:szCs w:val="24"/>
              </w:rPr>
              <w:t>(Health Quality Ontario, 2016).</w:t>
            </w:r>
            <w:proofErr w:type="gramEnd"/>
          </w:p>
          <w:p w14:paraId="097DEC96"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Health Quality Ontario</w:t>
            </w:r>
            <w:proofErr w:type="gramStart"/>
            <w:r w:rsidRPr="00657BB8">
              <w:rPr>
                <w:rFonts w:ascii="Times New Roman" w:hAnsi="Times New Roman" w:cs="Times New Roman"/>
                <w:sz w:val="24"/>
                <w:szCs w:val="24"/>
              </w:rPr>
              <w:t xml:space="preserve">. </w:t>
            </w:r>
            <w:proofErr w:type="gramEnd"/>
            <w:r w:rsidRPr="00657BB8">
              <w:rPr>
                <w:rFonts w:ascii="Times New Roman" w:hAnsi="Times New Roman" w:cs="Times New Roman"/>
                <w:sz w:val="24"/>
                <w:szCs w:val="24"/>
              </w:rPr>
              <w:t>(2016). Interventions to Improve Access to Primary Care for People Who Are Homeless: A Systematic Review</w:t>
            </w:r>
            <w:proofErr w:type="gramStart"/>
            <w:r w:rsidRPr="00657BB8">
              <w:rPr>
                <w:rFonts w:ascii="Times New Roman" w:hAnsi="Times New Roman" w:cs="Times New Roman"/>
                <w:sz w:val="24"/>
                <w:szCs w:val="24"/>
              </w:rPr>
              <w:t xml:space="preserve">. </w:t>
            </w:r>
            <w:proofErr w:type="gramEnd"/>
            <w:r w:rsidRPr="00657BB8">
              <w:rPr>
                <w:rFonts w:ascii="Times New Roman" w:hAnsi="Times New Roman" w:cs="Times New Roman"/>
                <w:i/>
                <w:iCs/>
                <w:sz w:val="24"/>
                <w:szCs w:val="24"/>
              </w:rPr>
              <w:t>Ontario Health Technology Assessment Series</w:t>
            </w:r>
            <w:r w:rsidRPr="00657BB8">
              <w:rPr>
                <w:rFonts w:ascii="Times New Roman" w:hAnsi="Times New Roman" w:cs="Times New Roman"/>
                <w:sz w:val="24"/>
                <w:szCs w:val="24"/>
              </w:rPr>
              <w:t xml:space="preserve">, </w:t>
            </w:r>
            <w:r w:rsidRPr="00657BB8">
              <w:rPr>
                <w:rFonts w:ascii="Times New Roman" w:hAnsi="Times New Roman" w:cs="Times New Roman"/>
                <w:i/>
                <w:iCs/>
                <w:sz w:val="24"/>
                <w:szCs w:val="24"/>
              </w:rPr>
              <w:t>16</w:t>
            </w:r>
            <w:r w:rsidRPr="00657BB8">
              <w:rPr>
                <w:rFonts w:ascii="Times New Roman" w:hAnsi="Times New Roman" w:cs="Times New Roman"/>
                <w:sz w:val="24"/>
                <w:szCs w:val="24"/>
              </w:rPr>
              <w:t>(9), 1–50.</w:t>
            </w:r>
          </w:p>
        </w:tc>
      </w:tr>
      <w:tr w:rsidR="00894401" w:rsidRPr="0026341C" w14:paraId="22C7A285" w14:textId="77777777" w:rsidTr="0067403C">
        <w:tc>
          <w:tcPr>
            <w:tcW w:w="1098" w:type="dxa"/>
          </w:tcPr>
          <w:p w14:paraId="2E6884C7"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PubMed</w:t>
            </w:r>
          </w:p>
        </w:tc>
        <w:tc>
          <w:tcPr>
            <w:tcW w:w="2430" w:type="dxa"/>
          </w:tcPr>
          <w:p w14:paraId="7ABA85FB"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Homeless people and [mesh term] access to health care</w:t>
            </w:r>
          </w:p>
          <w:p w14:paraId="60B2D728"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See above</w:t>
            </w:r>
          </w:p>
        </w:tc>
        <w:tc>
          <w:tcPr>
            <w:tcW w:w="2160" w:type="dxa"/>
          </w:tcPr>
          <w:p w14:paraId="47F505CD"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 xml:space="preserve">A pilot study </w:t>
            </w:r>
            <w:proofErr w:type="gramStart"/>
            <w:r w:rsidRPr="00657BB8">
              <w:rPr>
                <w:rFonts w:ascii="Times New Roman" w:hAnsi="Times New Roman" w:cs="Times New Roman"/>
                <w:sz w:val="24"/>
                <w:szCs w:val="24"/>
              </w:rPr>
              <w:t>was conducted</w:t>
            </w:r>
            <w:proofErr w:type="gramEnd"/>
            <w:r w:rsidRPr="00657BB8">
              <w:rPr>
                <w:rFonts w:ascii="Times New Roman" w:hAnsi="Times New Roman" w:cs="Times New Roman"/>
                <w:sz w:val="24"/>
                <w:szCs w:val="24"/>
              </w:rPr>
              <w:t xml:space="preserve"> to determine if IT could serve as an effective means of communication with patients at a free clinic where 100% of the patients are uninsured; the clinic is located in an urban setting and primarily serves Latinos, the </w:t>
            </w:r>
            <w:r w:rsidRPr="00657BB8">
              <w:rPr>
                <w:rFonts w:ascii="Times New Roman" w:hAnsi="Times New Roman" w:cs="Times New Roman"/>
                <w:sz w:val="24"/>
                <w:szCs w:val="24"/>
              </w:rPr>
              <w:lastRenderedPageBreak/>
              <w:t>working poor, and the homeless.</w:t>
            </w:r>
          </w:p>
          <w:p w14:paraId="1DEC755F"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 xml:space="preserve">The use of IT tools may improve their’ access to health information in ways that could enhance patient knowledge and self-management, and perhaps positively </w:t>
            </w:r>
            <w:proofErr w:type="gramStart"/>
            <w:r w:rsidRPr="00657BB8">
              <w:rPr>
                <w:rFonts w:ascii="Times New Roman" w:hAnsi="Times New Roman" w:cs="Times New Roman"/>
                <w:sz w:val="24"/>
                <w:szCs w:val="24"/>
              </w:rPr>
              <w:t>impact</w:t>
            </w:r>
            <w:proofErr w:type="gramEnd"/>
            <w:r w:rsidRPr="00657BB8">
              <w:rPr>
                <w:rFonts w:ascii="Times New Roman" w:hAnsi="Times New Roman" w:cs="Times New Roman"/>
                <w:sz w:val="24"/>
                <w:szCs w:val="24"/>
              </w:rPr>
              <w:t xml:space="preserve"> health outcomes.</w:t>
            </w:r>
          </w:p>
        </w:tc>
        <w:tc>
          <w:tcPr>
            <w:tcW w:w="810" w:type="dxa"/>
          </w:tcPr>
          <w:p w14:paraId="135F8692"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lastRenderedPageBreak/>
              <w:t>11/257</w:t>
            </w:r>
          </w:p>
        </w:tc>
        <w:tc>
          <w:tcPr>
            <w:tcW w:w="1170" w:type="dxa"/>
          </w:tcPr>
          <w:p w14:paraId="52BA4656"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Level 6</w:t>
            </w:r>
          </w:p>
        </w:tc>
        <w:tc>
          <w:tcPr>
            <w:tcW w:w="2880" w:type="dxa"/>
          </w:tcPr>
          <w:p w14:paraId="4F292D07"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 xml:space="preserve">(Ryan, Yoder, Flores, </w:t>
            </w:r>
            <w:proofErr w:type="spellStart"/>
            <w:r w:rsidRPr="00657BB8">
              <w:rPr>
                <w:rFonts w:ascii="Times New Roman" w:hAnsi="Times New Roman" w:cs="Times New Roman"/>
                <w:sz w:val="24"/>
                <w:szCs w:val="24"/>
              </w:rPr>
              <w:t>Soh</w:t>
            </w:r>
            <w:proofErr w:type="spellEnd"/>
            <w:r w:rsidRPr="00657BB8">
              <w:rPr>
                <w:rFonts w:ascii="Times New Roman" w:hAnsi="Times New Roman" w:cs="Times New Roman"/>
                <w:sz w:val="24"/>
                <w:szCs w:val="24"/>
              </w:rPr>
              <w:t>, &amp; Vanderbilt, 2016)</w:t>
            </w:r>
          </w:p>
          <w:p w14:paraId="79B152EF"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 xml:space="preserve">Ryan, M. H., Yoder, J., Flores, S. K., </w:t>
            </w:r>
            <w:proofErr w:type="spellStart"/>
            <w:r w:rsidRPr="00657BB8">
              <w:rPr>
                <w:rFonts w:ascii="Times New Roman" w:hAnsi="Times New Roman" w:cs="Times New Roman"/>
                <w:sz w:val="24"/>
                <w:szCs w:val="24"/>
              </w:rPr>
              <w:t>Soh</w:t>
            </w:r>
            <w:proofErr w:type="spellEnd"/>
            <w:r w:rsidRPr="00657BB8">
              <w:rPr>
                <w:rFonts w:ascii="Times New Roman" w:hAnsi="Times New Roman" w:cs="Times New Roman"/>
                <w:sz w:val="24"/>
                <w:szCs w:val="24"/>
              </w:rPr>
              <w:t>, J., &amp; Vanderbilt, A. A. (2016)</w:t>
            </w:r>
            <w:proofErr w:type="gramStart"/>
            <w:r w:rsidRPr="00657BB8">
              <w:rPr>
                <w:rFonts w:ascii="Times New Roman" w:hAnsi="Times New Roman" w:cs="Times New Roman"/>
                <w:sz w:val="24"/>
                <w:szCs w:val="24"/>
              </w:rPr>
              <w:t xml:space="preserve">. </w:t>
            </w:r>
            <w:proofErr w:type="gramEnd"/>
            <w:r w:rsidRPr="00657BB8">
              <w:rPr>
                <w:rFonts w:ascii="Times New Roman" w:hAnsi="Times New Roman" w:cs="Times New Roman"/>
                <w:sz w:val="24"/>
                <w:szCs w:val="24"/>
              </w:rPr>
              <w:t>Using Health Information Technology to Reach Patients in Underserved Communities: A Pilot Study to Help Close the Gap with Health Disparities</w:t>
            </w:r>
            <w:proofErr w:type="gramStart"/>
            <w:r w:rsidRPr="00657BB8">
              <w:rPr>
                <w:rFonts w:ascii="Times New Roman" w:hAnsi="Times New Roman" w:cs="Times New Roman"/>
                <w:sz w:val="24"/>
                <w:szCs w:val="24"/>
              </w:rPr>
              <w:t xml:space="preserve">. </w:t>
            </w:r>
            <w:proofErr w:type="gramEnd"/>
            <w:r w:rsidRPr="00657BB8">
              <w:rPr>
                <w:rFonts w:ascii="Times New Roman" w:hAnsi="Times New Roman" w:cs="Times New Roman"/>
                <w:i/>
                <w:iCs/>
                <w:sz w:val="24"/>
                <w:szCs w:val="24"/>
              </w:rPr>
              <w:t>Global Journal of Health Science</w:t>
            </w:r>
            <w:r w:rsidRPr="00657BB8">
              <w:rPr>
                <w:rFonts w:ascii="Times New Roman" w:hAnsi="Times New Roman" w:cs="Times New Roman"/>
                <w:sz w:val="24"/>
                <w:szCs w:val="24"/>
              </w:rPr>
              <w:t xml:space="preserve">, </w:t>
            </w:r>
            <w:r w:rsidRPr="00657BB8">
              <w:rPr>
                <w:rFonts w:ascii="Times New Roman" w:hAnsi="Times New Roman" w:cs="Times New Roman"/>
                <w:i/>
                <w:iCs/>
                <w:sz w:val="24"/>
                <w:szCs w:val="24"/>
              </w:rPr>
              <w:t>8</w:t>
            </w:r>
            <w:r w:rsidRPr="00657BB8">
              <w:rPr>
                <w:rFonts w:ascii="Times New Roman" w:hAnsi="Times New Roman" w:cs="Times New Roman"/>
                <w:sz w:val="24"/>
                <w:szCs w:val="24"/>
              </w:rPr>
              <w:t>(6), 86–94</w:t>
            </w:r>
            <w:proofErr w:type="gramStart"/>
            <w:r w:rsidRPr="00657BB8">
              <w:rPr>
                <w:rFonts w:ascii="Times New Roman" w:hAnsi="Times New Roman" w:cs="Times New Roman"/>
                <w:sz w:val="24"/>
                <w:szCs w:val="24"/>
              </w:rPr>
              <w:t xml:space="preserve">. </w:t>
            </w:r>
            <w:proofErr w:type="gramEnd"/>
            <w:r w:rsidRPr="00657BB8">
              <w:rPr>
                <w:rFonts w:ascii="Times New Roman" w:hAnsi="Times New Roman" w:cs="Times New Roman"/>
                <w:sz w:val="24"/>
                <w:szCs w:val="24"/>
              </w:rPr>
              <w:t>http://doi.org.jproxy.lib.ecu</w:t>
            </w:r>
            <w:r w:rsidRPr="00657BB8">
              <w:rPr>
                <w:rFonts w:ascii="Times New Roman" w:hAnsi="Times New Roman" w:cs="Times New Roman"/>
                <w:sz w:val="24"/>
                <w:szCs w:val="24"/>
              </w:rPr>
              <w:lastRenderedPageBreak/>
              <w:t>.edu/10.5539/gjhs.v8n6p86</w:t>
            </w:r>
          </w:p>
        </w:tc>
      </w:tr>
      <w:tr w:rsidR="00894401" w:rsidRPr="0026341C" w14:paraId="2829B001" w14:textId="77777777" w:rsidTr="0067403C">
        <w:tc>
          <w:tcPr>
            <w:tcW w:w="1098" w:type="dxa"/>
          </w:tcPr>
          <w:p w14:paraId="5FB2A05B" w14:textId="77777777" w:rsidR="00894401" w:rsidRPr="00657BB8" w:rsidRDefault="00894401" w:rsidP="00481AFE">
            <w:pPr>
              <w:rPr>
                <w:rFonts w:ascii="Times New Roman" w:hAnsi="Times New Roman" w:cs="Times New Roman"/>
                <w:sz w:val="24"/>
                <w:szCs w:val="24"/>
              </w:rPr>
            </w:pPr>
            <w:proofErr w:type="spellStart"/>
            <w:r w:rsidRPr="00657BB8">
              <w:rPr>
                <w:rFonts w:ascii="Times New Roman" w:hAnsi="Times New Roman" w:cs="Times New Roman"/>
                <w:sz w:val="24"/>
                <w:szCs w:val="24"/>
              </w:rPr>
              <w:lastRenderedPageBreak/>
              <w:t>Pubmed</w:t>
            </w:r>
            <w:proofErr w:type="spellEnd"/>
          </w:p>
        </w:tc>
        <w:tc>
          <w:tcPr>
            <w:tcW w:w="2430" w:type="dxa"/>
          </w:tcPr>
          <w:p w14:paraId="62BEAD4E"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Homeless people and [mesh term] access to health care</w:t>
            </w:r>
          </w:p>
          <w:p w14:paraId="480B78E7"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See above</w:t>
            </w:r>
          </w:p>
        </w:tc>
        <w:tc>
          <w:tcPr>
            <w:tcW w:w="2160" w:type="dxa"/>
          </w:tcPr>
          <w:p w14:paraId="7B2A2183"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147 clients during a 16-month period post-implementation</w:t>
            </w:r>
          </w:p>
          <w:p w14:paraId="1A549880"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CAP proved an efficient and cost-effective model in engaging marginalized populations</w:t>
            </w:r>
            <w:proofErr w:type="gramStart"/>
            <w:r w:rsidRPr="00657BB8">
              <w:rPr>
                <w:rFonts w:ascii="Times New Roman" w:hAnsi="Times New Roman" w:cs="Times New Roman"/>
                <w:sz w:val="24"/>
                <w:szCs w:val="24"/>
              </w:rPr>
              <w:t xml:space="preserve">. </w:t>
            </w:r>
            <w:proofErr w:type="gramEnd"/>
            <w:r w:rsidRPr="00657BB8">
              <w:rPr>
                <w:rFonts w:ascii="Times New Roman" w:hAnsi="Times New Roman" w:cs="Times New Roman"/>
                <w:sz w:val="24"/>
                <w:szCs w:val="24"/>
              </w:rPr>
              <w:t xml:space="preserve">There was a trend toward greater client satisfaction when </w:t>
            </w:r>
            <w:proofErr w:type="gramStart"/>
            <w:r w:rsidRPr="00657BB8">
              <w:rPr>
                <w:rFonts w:ascii="Times New Roman" w:hAnsi="Times New Roman" w:cs="Times New Roman"/>
                <w:sz w:val="24"/>
                <w:szCs w:val="24"/>
              </w:rPr>
              <w:t>clients</w:t>
            </w:r>
            <w:proofErr w:type="gramEnd"/>
            <w:r w:rsidRPr="00657BB8">
              <w:rPr>
                <w:rFonts w:ascii="Times New Roman" w:hAnsi="Times New Roman" w:cs="Times New Roman"/>
                <w:sz w:val="24"/>
                <w:szCs w:val="24"/>
              </w:rPr>
              <w:t xml:space="preserve"> perceived success related to "education, employment, activities, and programs" goals.</w:t>
            </w:r>
          </w:p>
        </w:tc>
        <w:tc>
          <w:tcPr>
            <w:tcW w:w="810" w:type="dxa"/>
          </w:tcPr>
          <w:p w14:paraId="3A6B2E5B"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11/257</w:t>
            </w:r>
          </w:p>
        </w:tc>
        <w:tc>
          <w:tcPr>
            <w:tcW w:w="1170" w:type="dxa"/>
          </w:tcPr>
          <w:p w14:paraId="3CDE3A51"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Level 4</w:t>
            </w:r>
          </w:p>
        </w:tc>
        <w:tc>
          <w:tcPr>
            <w:tcW w:w="2880" w:type="dxa"/>
          </w:tcPr>
          <w:p w14:paraId="3470066D"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 xml:space="preserve">(Pauley, </w:t>
            </w:r>
            <w:proofErr w:type="spellStart"/>
            <w:r w:rsidRPr="00657BB8">
              <w:rPr>
                <w:rFonts w:ascii="Times New Roman" w:hAnsi="Times New Roman" w:cs="Times New Roman"/>
                <w:sz w:val="24"/>
                <w:szCs w:val="24"/>
              </w:rPr>
              <w:t>Gargaro</w:t>
            </w:r>
            <w:proofErr w:type="spellEnd"/>
            <w:r w:rsidRPr="00657BB8">
              <w:rPr>
                <w:rFonts w:ascii="Times New Roman" w:hAnsi="Times New Roman" w:cs="Times New Roman"/>
                <w:sz w:val="24"/>
                <w:szCs w:val="24"/>
              </w:rPr>
              <w:t xml:space="preserve">, </w:t>
            </w:r>
            <w:proofErr w:type="spellStart"/>
            <w:r w:rsidRPr="00657BB8">
              <w:rPr>
                <w:rFonts w:ascii="Times New Roman" w:hAnsi="Times New Roman" w:cs="Times New Roman"/>
                <w:sz w:val="24"/>
                <w:szCs w:val="24"/>
              </w:rPr>
              <w:t>Falode</w:t>
            </w:r>
            <w:proofErr w:type="spellEnd"/>
            <w:r w:rsidRPr="00657BB8">
              <w:rPr>
                <w:rFonts w:ascii="Times New Roman" w:hAnsi="Times New Roman" w:cs="Times New Roman"/>
                <w:sz w:val="24"/>
                <w:szCs w:val="24"/>
              </w:rPr>
              <w:t xml:space="preserve">, </w:t>
            </w:r>
            <w:proofErr w:type="spellStart"/>
            <w:r w:rsidRPr="00657BB8">
              <w:rPr>
                <w:rFonts w:ascii="Times New Roman" w:hAnsi="Times New Roman" w:cs="Times New Roman"/>
                <w:sz w:val="24"/>
                <w:szCs w:val="24"/>
              </w:rPr>
              <w:t>Beben</w:t>
            </w:r>
            <w:proofErr w:type="spellEnd"/>
            <w:r w:rsidRPr="00657BB8">
              <w:rPr>
                <w:rFonts w:ascii="Times New Roman" w:hAnsi="Times New Roman" w:cs="Times New Roman"/>
                <w:sz w:val="24"/>
                <w:szCs w:val="24"/>
              </w:rPr>
              <w:t xml:space="preserve">, </w:t>
            </w:r>
            <w:proofErr w:type="spellStart"/>
            <w:r w:rsidRPr="00657BB8">
              <w:rPr>
                <w:rFonts w:ascii="Times New Roman" w:hAnsi="Times New Roman" w:cs="Times New Roman"/>
                <w:sz w:val="24"/>
                <w:szCs w:val="24"/>
              </w:rPr>
              <w:t>Sikharulidze</w:t>
            </w:r>
            <w:proofErr w:type="spellEnd"/>
            <w:r w:rsidRPr="00657BB8">
              <w:rPr>
                <w:rFonts w:ascii="Times New Roman" w:hAnsi="Times New Roman" w:cs="Times New Roman"/>
                <w:sz w:val="24"/>
                <w:szCs w:val="24"/>
              </w:rPr>
              <w:t>, &amp; Melinda, 2016)</w:t>
            </w:r>
          </w:p>
          <w:p w14:paraId="48B344A3" w14:textId="77777777" w:rsidR="00894401" w:rsidRPr="00657BB8" w:rsidRDefault="00894401" w:rsidP="00481AFE">
            <w:pPr>
              <w:pStyle w:val="NormalWeb"/>
              <w:ind w:left="450" w:hanging="450"/>
            </w:pPr>
            <w:r w:rsidRPr="00657BB8">
              <w:t xml:space="preserve">Pauley, T., </w:t>
            </w:r>
            <w:proofErr w:type="spellStart"/>
            <w:r w:rsidRPr="00657BB8">
              <w:t>Gargaro</w:t>
            </w:r>
            <w:proofErr w:type="spellEnd"/>
            <w:r w:rsidRPr="00657BB8">
              <w:t xml:space="preserve">, J., </w:t>
            </w:r>
            <w:proofErr w:type="spellStart"/>
            <w:r w:rsidRPr="00657BB8">
              <w:t>Falode</w:t>
            </w:r>
            <w:proofErr w:type="spellEnd"/>
            <w:r w:rsidRPr="00657BB8">
              <w:t xml:space="preserve">, A., </w:t>
            </w:r>
            <w:proofErr w:type="spellStart"/>
            <w:r w:rsidRPr="00657BB8">
              <w:t>Beben</w:t>
            </w:r>
            <w:proofErr w:type="spellEnd"/>
            <w:r w:rsidRPr="00657BB8">
              <w:t xml:space="preserve">, N., </w:t>
            </w:r>
            <w:proofErr w:type="spellStart"/>
            <w:r w:rsidRPr="00657BB8">
              <w:t>Sikharulidze</w:t>
            </w:r>
            <w:proofErr w:type="spellEnd"/>
            <w:r w:rsidRPr="00657BB8">
              <w:t xml:space="preserve">, L., &amp; </w:t>
            </w:r>
            <w:proofErr w:type="spellStart"/>
            <w:r w:rsidRPr="00657BB8">
              <w:t>Mekinda</w:t>
            </w:r>
            <w:proofErr w:type="spellEnd"/>
            <w:r w:rsidRPr="00657BB8">
              <w:t>, B. (2016)</w:t>
            </w:r>
            <w:proofErr w:type="gramStart"/>
            <w:r w:rsidRPr="00657BB8">
              <w:t xml:space="preserve">. </w:t>
            </w:r>
            <w:proofErr w:type="gramEnd"/>
            <w:r w:rsidRPr="00657BB8">
              <w:t>Evaluation of an integrated cluster care and supportive housing model for unstably housed persons using the shelter system</w:t>
            </w:r>
            <w:proofErr w:type="gramStart"/>
            <w:r w:rsidRPr="00657BB8">
              <w:t>.</w:t>
            </w:r>
            <w:r w:rsidRPr="00657BB8">
              <w:rPr>
                <w:i/>
                <w:iCs/>
              </w:rPr>
              <w:t xml:space="preserve"> </w:t>
            </w:r>
            <w:proofErr w:type="gramEnd"/>
            <w:r w:rsidRPr="00657BB8">
              <w:rPr>
                <w:i/>
                <w:iCs/>
              </w:rPr>
              <w:t>Professional Case Management, 21</w:t>
            </w:r>
            <w:r w:rsidRPr="00657BB8">
              <w:t>(1), 34-42</w:t>
            </w:r>
            <w:proofErr w:type="gramStart"/>
            <w:r w:rsidRPr="00657BB8">
              <w:t xml:space="preserve">. </w:t>
            </w:r>
            <w:proofErr w:type="gramEnd"/>
            <w:r w:rsidRPr="00657BB8">
              <w:t>doi:10.1097/NCM.0000000000000128 [</w:t>
            </w:r>
            <w:proofErr w:type="spellStart"/>
            <w:r w:rsidRPr="00657BB8">
              <w:t>doi</w:t>
            </w:r>
            <w:proofErr w:type="spellEnd"/>
            <w:r w:rsidRPr="00657BB8">
              <w:t xml:space="preserve">] </w:t>
            </w:r>
          </w:p>
          <w:p w14:paraId="205CEE2B" w14:textId="77777777" w:rsidR="00894401" w:rsidRPr="00657BB8" w:rsidRDefault="00894401" w:rsidP="00481AFE">
            <w:pPr>
              <w:rPr>
                <w:rFonts w:ascii="Times New Roman" w:hAnsi="Times New Roman" w:cs="Times New Roman"/>
                <w:sz w:val="24"/>
                <w:szCs w:val="24"/>
              </w:rPr>
            </w:pPr>
          </w:p>
        </w:tc>
      </w:tr>
      <w:tr w:rsidR="00894401" w:rsidRPr="0026341C" w14:paraId="1C048BAE" w14:textId="77777777" w:rsidTr="0067403C">
        <w:tc>
          <w:tcPr>
            <w:tcW w:w="1098" w:type="dxa"/>
          </w:tcPr>
          <w:p w14:paraId="6251DBAC"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PubMed</w:t>
            </w:r>
          </w:p>
        </w:tc>
        <w:tc>
          <w:tcPr>
            <w:tcW w:w="2430" w:type="dxa"/>
          </w:tcPr>
          <w:p w14:paraId="79652FFF"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Homeless people and [mesh term] access to health care</w:t>
            </w:r>
          </w:p>
          <w:p w14:paraId="39EF33A9"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See above</w:t>
            </w:r>
          </w:p>
        </w:tc>
        <w:tc>
          <w:tcPr>
            <w:tcW w:w="2160" w:type="dxa"/>
          </w:tcPr>
          <w:p w14:paraId="289DB522" w14:textId="77777777" w:rsidR="00894401" w:rsidRPr="00657BB8" w:rsidRDefault="00894401" w:rsidP="00481AFE">
            <w:pPr>
              <w:rPr>
                <w:rFonts w:ascii="Times New Roman" w:eastAsia="Times New Roman" w:hAnsi="Times New Roman" w:cs="Times New Roman"/>
                <w:sz w:val="24"/>
                <w:szCs w:val="24"/>
              </w:rPr>
            </w:pPr>
            <w:r w:rsidRPr="00657BB8">
              <w:rPr>
                <w:rFonts w:ascii="Times New Roman" w:eastAsia="Times New Roman" w:hAnsi="Times New Roman" w:cs="Times New Roman"/>
                <w:sz w:val="24"/>
                <w:szCs w:val="24"/>
              </w:rPr>
              <w:t xml:space="preserve">ED visits related to schizophrenia were more frequently made by patients living in an </w:t>
            </w:r>
          </w:p>
          <w:p w14:paraId="453AB1EB" w14:textId="77777777" w:rsidR="00894401" w:rsidRPr="00657BB8" w:rsidRDefault="00894401" w:rsidP="00481AFE">
            <w:pPr>
              <w:rPr>
                <w:rFonts w:ascii="Times New Roman" w:eastAsia="Times New Roman" w:hAnsi="Times New Roman" w:cs="Times New Roman"/>
                <w:sz w:val="24"/>
                <w:szCs w:val="24"/>
              </w:rPr>
            </w:pPr>
            <w:r w:rsidRPr="00657BB8">
              <w:rPr>
                <w:rFonts w:ascii="Times New Roman" w:eastAsia="Times New Roman" w:hAnsi="Times New Roman" w:cs="Times New Roman"/>
                <w:sz w:val="24"/>
                <w:szCs w:val="24"/>
              </w:rPr>
              <w:t>“other” type of residence (17.2%) than ED visits not related to schizophrenia (1.9%)</w:t>
            </w:r>
            <w:proofErr w:type="gramStart"/>
            <w:r w:rsidRPr="00657BB8">
              <w:rPr>
                <w:rFonts w:ascii="Times New Roman" w:eastAsia="Times New Roman" w:hAnsi="Times New Roman" w:cs="Times New Roman"/>
                <w:sz w:val="24"/>
                <w:szCs w:val="24"/>
              </w:rPr>
              <w:t xml:space="preserve">. </w:t>
            </w:r>
            <w:proofErr w:type="gramEnd"/>
            <w:r w:rsidRPr="00657BB8">
              <w:rPr>
                <w:rFonts w:ascii="Times New Roman" w:eastAsia="Times New Roman" w:hAnsi="Times New Roman" w:cs="Times New Roman"/>
                <w:sz w:val="24"/>
                <w:szCs w:val="24"/>
              </w:rPr>
              <w:t xml:space="preserve">This </w:t>
            </w:r>
          </w:p>
          <w:p w14:paraId="77C852AB" w14:textId="77777777" w:rsidR="00894401" w:rsidRPr="00657BB8" w:rsidRDefault="00894401" w:rsidP="00481AFE">
            <w:pPr>
              <w:rPr>
                <w:rFonts w:ascii="Times New Roman" w:eastAsia="Times New Roman" w:hAnsi="Times New Roman" w:cs="Times New Roman"/>
                <w:sz w:val="24"/>
                <w:szCs w:val="24"/>
              </w:rPr>
            </w:pPr>
            <w:r w:rsidRPr="00657BB8">
              <w:rPr>
                <w:rFonts w:ascii="Times New Roman" w:eastAsia="Times New Roman" w:hAnsi="Times New Roman" w:cs="Times New Roman"/>
                <w:sz w:val="24"/>
                <w:szCs w:val="24"/>
              </w:rPr>
              <w:lastRenderedPageBreak/>
              <w:t xml:space="preserve">category included nursing homes, psychiatric hospitals, group homes for the mentally or </w:t>
            </w:r>
          </w:p>
          <w:p w14:paraId="5B186334" w14:textId="77777777" w:rsidR="00894401" w:rsidRPr="00657BB8" w:rsidRDefault="00894401" w:rsidP="00481AFE">
            <w:pPr>
              <w:rPr>
                <w:rFonts w:ascii="Times New Roman" w:eastAsia="Times New Roman" w:hAnsi="Times New Roman" w:cs="Times New Roman"/>
                <w:sz w:val="24"/>
                <w:szCs w:val="24"/>
              </w:rPr>
            </w:pPr>
            <w:proofErr w:type="gramStart"/>
            <w:r w:rsidRPr="00657BB8">
              <w:rPr>
                <w:rFonts w:ascii="Times New Roman" w:eastAsia="Times New Roman" w:hAnsi="Times New Roman" w:cs="Times New Roman"/>
                <w:sz w:val="24"/>
                <w:szCs w:val="24"/>
              </w:rPr>
              <w:t>physically</w:t>
            </w:r>
            <w:proofErr w:type="gramEnd"/>
            <w:r w:rsidRPr="00657BB8">
              <w:rPr>
                <w:rFonts w:ascii="Times New Roman" w:eastAsia="Times New Roman" w:hAnsi="Times New Roman" w:cs="Times New Roman"/>
                <w:sz w:val="24"/>
                <w:szCs w:val="24"/>
              </w:rPr>
              <w:t xml:space="preserve"> disabled, assisted-living centers, prisons, hotels, and college dormitories.</w:t>
            </w:r>
          </w:p>
          <w:p w14:paraId="51A2B01C" w14:textId="77777777" w:rsidR="00894401" w:rsidRPr="00657BB8" w:rsidRDefault="00894401" w:rsidP="00481AFE">
            <w:pPr>
              <w:rPr>
                <w:rFonts w:ascii="Times New Roman" w:hAnsi="Times New Roman" w:cs="Times New Roman"/>
                <w:sz w:val="24"/>
                <w:szCs w:val="24"/>
              </w:rPr>
            </w:pPr>
          </w:p>
        </w:tc>
        <w:tc>
          <w:tcPr>
            <w:tcW w:w="810" w:type="dxa"/>
          </w:tcPr>
          <w:p w14:paraId="694B036D"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lastRenderedPageBreak/>
              <w:t>11/257</w:t>
            </w:r>
          </w:p>
        </w:tc>
        <w:tc>
          <w:tcPr>
            <w:tcW w:w="1170" w:type="dxa"/>
          </w:tcPr>
          <w:p w14:paraId="7DCF63F4"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Level 3</w:t>
            </w:r>
          </w:p>
        </w:tc>
        <w:tc>
          <w:tcPr>
            <w:tcW w:w="2880" w:type="dxa"/>
          </w:tcPr>
          <w:p w14:paraId="183A9568"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 xml:space="preserve">(Albert &amp; </w:t>
            </w:r>
            <w:proofErr w:type="spellStart"/>
            <w:r w:rsidRPr="00657BB8">
              <w:rPr>
                <w:rFonts w:ascii="Times New Roman" w:hAnsi="Times New Roman" w:cs="Times New Roman"/>
                <w:sz w:val="24"/>
                <w:szCs w:val="24"/>
              </w:rPr>
              <w:t>McCaig</w:t>
            </w:r>
            <w:proofErr w:type="spellEnd"/>
            <w:r w:rsidRPr="00657BB8">
              <w:rPr>
                <w:rFonts w:ascii="Times New Roman" w:hAnsi="Times New Roman" w:cs="Times New Roman"/>
                <w:sz w:val="24"/>
                <w:szCs w:val="24"/>
              </w:rPr>
              <w:t>, 2015)</w:t>
            </w:r>
          </w:p>
          <w:p w14:paraId="1A8283BC" w14:textId="77777777" w:rsidR="00894401" w:rsidRPr="00657BB8" w:rsidRDefault="00894401" w:rsidP="00481AFE">
            <w:pPr>
              <w:rPr>
                <w:rFonts w:ascii="Times New Roman" w:hAnsi="Times New Roman" w:cs="Times New Roman"/>
                <w:sz w:val="24"/>
                <w:szCs w:val="24"/>
              </w:rPr>
            </w:pPr>
            <w:proofErr w:type="gramStart"/>
            <w:r w:rsidRPr="00657BB8">
              <w:rPr>
                <w:rFonts w:ascii="Times New Roman" w:hAnsi="Times New Roman" w:cs="Times New Roman"/>
                <w:sz w:val="24"/>
                <w:szCs w:val="24"/>
              </w:rPr>
              <w:t xml:space="preserve">Albert, M. &amp; </w:t>
            </w:r>
            <w:proofErr w:type="spellStart"/>
            <w:r w:rsidRPr="00657BB8">
              <w:rPr>
                <w:rFonts w:ascii="Times New Roman" w:hAnsi="Times New Roman" w:cs="Times New Roman"/>
                <w:sz w:val="24"/>
                <w:szCs w:val="24"/>
              </w:rPr>
              <w:t>McCaig</w:t>
            </w:r>
            <w:proofErr w:type="spellEnd"/>
            <w:r w:rsidRPr="00657BB8">
              <w:rPr>
                <w:rFonts w:ascii="Times New Roman" w:hAnsi="Times New Roman" w:cs="Times New Roman"/>
                <w:sz w:val="24"/>
                <w:szCs w:val="24"/>
              </w:rPr>
              <w:t>, L.F., 2015.</w:t>
            </w:r>
            <w:proofErr w:type="gramEnd"/>
            <w:r w:rsidRPr="00657BB8">
              <w:rPr>
                <w:rFonts w:ascii="Times New Roman" w:hAnsi="Times New Roman" w:cs="Times New Roman"/>
                <w:sz w:val="24"/>
                <w:szCs w:val="24"/>
              </w:rPr>
              <w:t xml:space="preserve">  Emergency department visits related to schizophrenia among adults aged 18-64:  United States, 2009-2011.  National Center for Health Statistics Data Brief, 215, 1-8.  Retrieved from https://www-cdc-</w:t>
            </w:r>
            <w:r w:rsidRPr="00657BB8">
              <w:rPr>
                <w:rFonts w:ascii="Times New Roman" w:hAnsi="Times New Roman" w:cs="Times New Roman"/>
                <w:sz w:val="24"/>
                <w:szCs w:val="24"/>
              </w:rPr>
              <w:lastRenderedPageBreak/>
              <w:t>gov.jproxy.lib.ecu.edu/nchs/data/databriefs/db215.pdf</w:t>
            </w:r>
          </w:p>
        </w:tc>
      </w:tr>
      <w:tr w:rsidR="00894401" w:rsidRPr="0026341C" w14:paraId="5FC1B480" w14:textId="77777777" w:rsidTr="0067403C">
        <w:tc>
          <w:tcPr>
            <w:tcW w:w="1098" w:type="dxa"/>
          </w:tcPr>
          <w:p w14:paraId="756F5784"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lastRenderedPageBreak/>
              <w:t>PubMed</w:t>
            </w:r>
          </w:p>
        </w:tc>
        <w:tc>
          <w:tcPr>
            <w:tcW w:w="2430" w:type="dxa"/>
          </w:tcPr>
          <w:p w14:paraId="4B7D63D4" w14:textId="77777777" w:rsidR="00894401" w:rsidRPr="00657BB8" w:rsidRDefault="00894401" w:rsidP="00894401">
            <w:pPr>
              <w:rPr>
                <w:rFonts w:ascii="Times New Roman" w:hAnsi="Times New Roman" w:cs="Times New Roman"/>
                <w:sz w:val="24"/>
                <w:szCs w:val="24"/>
              </w:rPr>
            </w:pPr>
            <w:r w:rsidRPr="00657BB8">
              <w:rPr>
                <w:rFonts w:ascii="Times New Roman" w:hAnsi="Times New Roman" w:cs="Times New Roman"/>
                <w:sz w:val="24"/>
                <w:szCs w:val="24"/>
              </w:rPr>
              <w:t>Homeless people and [mesh term] access to health care</w:t>
            </w:r>
          </w:p>
          <w:p w14:paraId="246BA60B" w14:textId="77777777" w:rsidR="00894401" w:rsidRPr="00657BB8" w:rsidRDefault="00894401" w:rsidP="00894401">
            <w:pPr>
              <w:rPr>
                <w:rFonts w:ascii="Times New Roman" w:hAnsi="Times New Roman" w:cs="Times New Roman"/>
                <w:sz w:val="24"/>
                <w:szCs w:val="24"/>
              </w:rPr>
            </w:pPr>
            <w:r w:rsidRPr="00657BB8">
              <w:rPr>
                <w:rFonts w:ascii="Times New Roman" w:hAnsi="Times New Roman" w:cs="Times New Roman"/>
                <w:sz w:val="24"/>
                <w:szCs w:val="24"/>
              </w:rPr>
              <w:t>See above</w:t>
            </w:r>
          </w:p>
        </w:tc>
        <w:tc>
          <w:tcPr>
            <w:tcW w:w="2160" w:type="dxa"/>
          </w:tcPr>
          <w:p w14:paraId="50CDA84C" w14:textId="77777777" w:rsidR="00894401" w:rsidRPr="00657BB8" w:rsidRDefault="00894401" w:rsidP="00481AFE">
            <w:pPr>
              <w:rPr>
                <w:rFonts w:ascii="Times New Roman" w:eastAsia="Times New Roman" w:hAnsi="Times New Roman" w:cs="Times New Roman"/>
                <w:sz w:val="24"/>
                <w:szCs w:val="24"/>
              </w:rPr>
            </w:pPr>
            <w:proofErr w:type="gramStart"/>
            <w:r w:rsidRPr="00657BB8">
              <w:rPr>
                <w:rFonts w:ascii="Times New Roman" w:hAnsi="Times New Roman" w:cs="Times New Roman"/>
                <w:sz w:val="24"/>
                <w:szCs w:val="24"/>
              </w:rPr>
              <w:t>the</w:t>
            </w:r>
            <w:proofErr w:type="gramEnd"/>
            <w:r w:rsidRPr="00657BB8">
              <w:rPr>
                <w:rFonts w:ascii="Times New Roman" w:hAnsi="Times New Roman" w:cs="Times New Roman"/>
                <w:sz w:val="24"/>
                <w:szCs w:val="24"/>
              </w:rPr>
              <w:t xml:space="preserve"> research was conducted on 21 patients with diabetic ulcers of 930 homeless people visited between 2008 and 2013.  Clinical improvement was observed in 18 patients (86%), whose pathologic condition was completely resolved after 3 years and, therefore, no longer needed medication</w:t>
            </w:r>
          </w:p>
        </w:tc>
        <w:tc>
          <w:tcPr>
            <w:tcW w:w="810" w:type="dxa"/>
          </w:tcPr>
          <w:p w14:paraId="7CBE3D34"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11/257</w:t>
            </w:r>
          </w:p>
        </w:tc>
        <w:tc>
          <w:tcPr>
            <w:tcW w:w="1170" w:type="dxa"/>
          </w:tcPr>
          <w:p w14:paraId="293EECAD"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Level 5</w:t>
            </w:r>
          </w:p>
        </w:tc>
        <w:tc>
          <w:tcPr>
            <w:tcW w:w="2880" w:type="dxa"/>
          </w:tcPr>
          <w:p w14:paraId="6E0A7B31" w14:textId="77777777" w:rsidR="00894401" w:rsidRPr="00657BB8" w:rsidRDefault="00894401" w:rsidP="00481AFE">
            <w:pPr>
              <w:pStyle w:val="NormalWeb"/>
            </w:pPr>
            <w:r w:rsidRPr="00657BB8">
              <w:t>(</w:t>
            </w:r>
            <w:proofErr w:type="spellStart"/>
            <w:r w:rsidRPr="00657BB8">
              <w:t>Matteoli</w:t>
            </w:r>
            <w:proofErr w:type="spellEnd"/>
            <w:r w:rsidRPr="00657BB8">
              <w:t xml:space="preserve">, </w:t>
            </w:r>
            <w:proofErr w:type="spellStart"/>
            <w:r w:rsidRPr="00657BB8">
              <w:t>Scaringi</w:t>
            </w:r>
            <w:proofErr w:type="spellEnd"/>
            <w:r w:rsidRPr="00657BB8">
              <w:t xml:space="preserve">, </w:t>
            </w:r>
            <w:proofErr w:type="spellStart"/>
            <w:r w:rsidRPr="00657BB8">
              <w:t>Carella</w:t>
            </w:r>
            <w:proofErr w:type="spellEnd"/>
            <w:r w:rsidRPr="00657BB8">
              <w:t xml:space="preserve">, </w:t>
            </w:r>
            <w:proofErr w:type="spellStart"/>
            <w:r w:rsidRPr="00657BB8">
              <w:t>Fruttaldo</w:t>
            </w:r>
            <w:proofErr w:type="spellEnd"/>
            <w:r w:rsidRPr="00657BB8">
              <w:t xml:space="preserve">, </w:t>
            </w:r>
            <w:proofErr w:type="spellStart"/>
            <w:r w:rsidRPr="00657BB8">
              <w:t>Angeloni</w:t>
            </w:r>
            <w:proofErr w:type="spellEnd"/>
            <w:r w:rsidRPr="00657BB8">
              <w:t xml:space="preserve">, &amp; </w:t>
            </w:r>
            <w:proofErr w:type="spellStart"/>
            <w:r w:rsidRPr="00657BB8">
              <w:t>Laurenza</w:t>
            </w:r>
            <w:proofErr w:type="spellEnd"/>
            <w:r w:rsidRPr="00657BB8">
              <w:t>, 2015)</w:t>
            </w:r>
          </w:p>
          <w:p w14:paraId="2324F88B" w14:textId="77777777" w:rsidR="00894401" w:rsidRPr="00657BB8" w:rsidRDefault="00894401" w:rsidP="00481AFE">
            <w:pPr>
              <w:pStyle w:val="NormalWeb"/>
            </w:pPr>
            <w:proofErr w:type="spellStart"/>
            <w:r w:rsidRPr="00657BB8">
              <w:t>Matteoli</w:t>
            </w:r>
            <w:proofErr w:type="spellEnd"/>
            <w:r w:rsidRPr="00657BB8">
              <w:t xml:space="preserve">, M. </w:t>
            </w:r>
            <w:proofErr w:type="spellStart"/>
            <w:r w:rsidRPr="00657BB8">
              <w:t>Scaringi</w:t>
            </w:r>
            <w:proofErr w:type="spellEnd"/>
            <w:r w:rsidRPr="00657BB8">
              <w:t xml:space="preserve">, C., </w:t>
            </w:r>
            <w:proofErr w:type="spellStart"/>
            <w:r w:rsidRPr="00657BB8">
              <w:t>Carella</w:t>
            </w:r>
            <w:proofErr w:type="spellEnd"/>
            <w:r w:rsidRPr="00657BB8">
              <w:t xml:space="preserve">, P., </w:t>
            </w:r>
            <w:proofErr w:type="spellStart"/>
            <w:r w:rsidRPr="00657BB8">
              <w:t>Fruttaldo</w:t>
            </w:r>
            <w:proofErr w:type="spellEnd"/>
            <w:r w:rsidRPr="00657BB8">
              <w:t xml:space="preserve">, L., </w:t>
            </w:r>
            <w:proofErr w:type="spellStart"/>
            <w:r w:rsidRPr="00657BB8">
              <w:t>Angeloni</w:t>
            </w:r>
            <w:proofErr w:type="spellEnd"/>
            <w:r w:rsidRPr="00657BB8">
              <w:t xml:space="preserve">, U., &amp; </w:t>
            </w:r>
            <w:proofErr w:type="spellStart"/>
            <w:r w:rsidRPr="00657BB8">
              <w:t>Laurenza</w:t>
            </w:r>
            <w:proofErr w:type="spellEnd"/>
            <w:r w:rsidRPr="00657BB8">
              <w:t>, M. (2015)</w:t>
            </w:r>
            <w:proofErr w:type="gramStart"/>
            <w:r w:rsidRPr="00657BB8">
              <w:t xml:space="preserve">. </w:t>
            </w:r>
            <w:proofErr w:type="gramEnd"/>
            <w:r w:rsidRPr="00657BB8">
              <w:t>A mobile health service to manage diabetic foot in homeless patients</w:t>
            </w:r>
            <w:proofErr w:type="gramStart"/>
            <w:r w:rsidRPr="00657BB8">
              <w:t>.</w:t>
            </w:r>
            <w:r w:rsidRPr="00657BB8">
              <w:rPr>
                <w:i/>
                <w:iCs/>
              </w:rPr>
              <w:t xml:space="preserve"> </w:t>
            </w:r>
            <w:proofErr w:type="gramEnd"/>
            <w:r w:rsidRPr="00657BB8">
              <w:rPr>
                <w:i/>
                <w:iCs/>
              </w:rPr>
              <w:t>Journal of the American Podiatric Medical Association, 105</w:t>
            </w:r>
            <w:r w:rsidRPr="00657BB8">
              <w:t>(5), 424-428</w:t>
            </w:r>
            <w:proofErr w:type="gramStart"/>
            <w:r w:rsidRPr="00657BB8">
              <w:t xml:space="preserve">. </w:t>
            </w:r>
            <w:proofErr w:type="gramEnd"/>
            <w:r w:rsidRPr="00657BB8">
              <w:t>doi:10.7547/13-152 [</w:t>
            </w:r>
            <w:proofErr w:type="spellStart"/>
            <w:r w:rsidRPr="00657BB8">
              <w:t>doi</w:t>
            </w:r>
            <w:proofErr w:type="spellEnd"/>
            <w:r w:rsidRPr="00657BB8">
              <w:t xml:space="preserve">] </w:t>
            </w:r>
          </w:p>
          <w:p w14:paraId="5C5FBC25" w14:textId="77777777" w:rsidR="00894401" w:rsidRPr="00657BB8" w:rsidRDefault="00894401" w:rsidP="00481AFE">
            <w:pPr>
              <w:rPr>
                <w:rFonts w:ascii="Times New Roman" w:hAnsi="Times New Roman" w:cs="Times New Roman"/>
                <w:sz w:val="24"/>
                <w:szCs w:val="24"/>
              </w:rPr>
            </w:pPr>
          </w:p>
        </w:tc>
      </w:tr>
      <w:tr w:rsidR="00894401" w:rsidRPr="0026341C" w14:paraId="12F7FD47" w14:textId="77777777" w:rsidTr="0067403C">
        <w:tc>
          <w:tcPr>
            <w:tcW w:w="1098" w:type="dxa"/>
          </w:tcPr>
          <w:p w14:paraId="25368345"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PubMed</w:t>
            </w:r>
          </w:p>
        </w:tc>
        <w:tc>
          <w:tcPr>
            <w:tcW w:w="2430" w:type="dxa"/>
          </w:tcPr>
          <w:p w14:paraId="3756AFB4" w14:textId="77777777" w:rsidR="00894401" w:rsidRPr="00657BB8" w:rsidRDefault="00894401" w:rsidP="00481AFE">
            <w:pPr>
              <w:ind w:right="-192" w:hanging="198"/>
              <w:rPr>
                <w:rFonts w:ascii="Times New Roman" w:hAnsi="Times New Roman" w:cs="Times New Roman"/>
                <w:sz w:val="24"/>
                <w:szCs w:val="24"/>
              </w:rPr>
            </w:pPr>
            <w:r w:rsidRPr="00657BB8">
              <w:rPr>
                <w:rFonts w:ascii="Times New Roman" w:hAnsi="Times New Roman" w:cs="Times New Roman"/>
                <w:sz w:val="24"/>
                <w:szCs w:val="24"/>
              </w:rPr>
              <w:t>(("homeless persons"[</w:t>
            </w:r>
            <w:proofErr w:type="spellStart"/>
            <w:r w:rsidRPr="00657BB8">
              <w:rPr>
                <w:rFonts w:ascii="Times New Roman" w:hAnsi="Times New Roman" w:cs="Times New Roman"/>
                <w:sz w:val="24"/>
                <w:szCs w:val="24"/>
              </w:rPr>
              <w:t>MeSH</w:t>
            </w:r>
            <w:proofErr w:type="spellEnd"/>
            <w:r w:rsidRPr="00657BB8">
              <w:rPr>
                <w:rFonts w:ascii="Times New Roman" w:hAnsi="Times New Roman" w:cs="Times New Roman"/>
                <w:sz w:val="24"/>
                <w:szCs w:val="24"/>
              </w:rPr>
              <w:t xml:space="preserve"> Terms] OR ("homeless"[All Fields] AND "persons"[All Fields]) OR "homeless persons"[All Fields] OR "homeless"[All Fields]) AND ("population"[</w:t>
            </w:r>
            <w:proofErr w:type="spellStart"/>
            <w:r w:rsidRPr="00657BB8">
              <w:rPr>
                <w:rFonts w:ascii="Times New Roman" w:hAnsi="Times New Roman" w:cs="Times New Roman"/>
                <w:sz w:val="24"/>
                <w:szCs w:val="24"/>
              </w:rPr>
              <w:t>MeSH</w:t>
            </w:r>
            <w:proofErr w:type="spellEnd"/>
            <w:r w:rsidRPr="00657BB8">
              <w:rPr>
                <w:rFonts w:ascii="Times New Roman" w:hAnsi="Times New Roman" w:cs="Times New Roman"/>
                <w:sz w:val="24"/>
                <w:szCs w:val="24"/>
              </w:rPr>
              <w:t xml:space="preserve"> Terms] OR "population"[All Fields] OR "population groups"[</w:t>
            </w:r>
            <w:proofErr w:type="spellStart"/>
            <w:r w:rsidRPr="00657BB8">
              <w:rPr>
                <w:rFonts w:ascii="Times New Roman" w:hAnsi="Times New Roman" w:cs="Times New Roman"/>
                <w:sz w:val="24"/>
                <w:szCs w:val="24"/>
              </w:rPr>
              <w:t>MeSH</w:t>
            </w:r>
            <w:proofErr w:type="spellEnd"/>
            <w:r w:rsidRPr="00657BB8">
              <w:rPr>
                <w:rFonts w:ascii="Times New Roman" w:hAnsi="Times New Roman" w:cs="Times New Roman"/>
                <w:sz w:val="24"/>
                <w:szCs w:val="24"/>
              </w:rPr>
              <w:t xml:space="preserve"> Terms] OR ("population"[All Fields] AND </w:t>
            </w:r>
            <w:r w:rsidRPr="00657BB8">
              <w:rPr>
                <w:rFonts w:ascii="Times New Roman" w:hAnsi="Times New Roman" w:cs="Times New Roman"/>
                <w:sz w:val="24"/>
                <w:szCs w:val="24"/>
              </w:rPr>
              <w:lastRenderedPageBreak/>
              <w:t>"groups"[All Fields]) OR "population groups"[All Fields])) AND (access[All Fields] AND ("delivery of health care"[</w:t>
            </w:r>
            <w:proofErr w:type="spellStart"/>
            <w:r w:rsidRPr="00657BB8">
              <w:rPr>
                <w:rFonts w:ascii="Times New Roman" w:hAnsi="Times New Roman" w:cs="Times New Roman"/>
                <w:sz w:val="24"/>
                <w:szCs w:val="24"/>
              </w:rPr>
              <w:t>MeSH</w:t>
            </w:r>
            <w:proofErr w:type="spellEnd"/>
            <w:r w:rsidRPr="00657BB8">
              <w:rPr>
                <w:rFonts w:ascii="Times New Roman" w:hAnsi="Times New Roman" w:cs="Times New Roman"/>
                <w:sz w:val="24"/>
                <w:szCs w:val="24"/>
              </w:rPr>
              <w:t xml:space="preserve"> Terms] OR ("delivery"[All Fields] AND "health"[All Fields] AND "care"[All Fields]) OR "delivery of health care"[All Fields] OR "healthcare"[All Fields])) AND ("2012/04/01"[</w:t>
            </w:r>
            <w:proofErr w:type="spellStart"/>
            <w:r w:rsidRPr="00657BB8">
              <w:rPr>
                <w:rFonts w:ascii="Times New Roman" w:hAnsi="Times New Roman" w:cs="Times New Roman"/>
                <w:sz w:val="24"/>
                <w:szCs w:val="24"/>
              </w:rPr>
              <w:t>PDat</w:t>
            </w:r>
            <w:proofErr w:type="spellEnd"/>
            <w:r w:rsidRPr="00657BB8">
              <w:rPr>
                <w:rFonts w:ascii="Times New Roman" w:hAnsi="Times New Roman" w:cs="Times New Roman"/>
                <w:sz w:val="24"/>
                <w:szCs w:val="24"/>
              </w:rPr>
              <w:t>] : "2017/03/30"[</w:t>
            </w:r>
            <w:proofErr w:type="spellStart"/>
            <w:r w:rsidRPr="00657BB8">
              <w:rPr>
                <w:rFonts w:ascii="Times New Roman" w:hAnsi="Times New Roman" w:cs="Times New Roman"/>
                <w:sz w:val="24"/>
                <w:szCs w:val="24"/>
              </w:rPr>
              <w:t>PDat</w:t>
            </w:r>
            <w:proofErr w:type="spellEnd"/>
            <w:r w:rsidRPr="00657BB8">
              <w:rPr>
                <w:rFonts w:ascii="Times New Roman" w:hAnsi="Times New Roman" w:cs="Times New Roman"/>
                <w:sz w:val="24"/>
                <w:szCs w:val="24"/>
              </w:rPr>
              <w:t>])</w:t>
            </w:r>
          </w:p>
        </w:tc>
        <w:tc>
          <w:tcPr>
            <w:tcW w:w="2160" w:type="dxa"/>
          </w:tcPr>
          <w:p w14:paraId="139F6ABA"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lastRenderedPageBreak/>
              <w:t>Homeless populations respond better to less intrusive questions, more readily understandable vocabulary and greater relevance to subjects' living conditions are needed to improve</w:t>
            </w:r>
          </w:p>
        </w:tc>
        <w:tc>
          <w:tcPr>
            <w:tcW w:w="810" w:type="dxa"/>
          </w:tcPr>
          <w:p w14:paraId="65CE2F58"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8/81</w:t>
            </w:r>
          </w:p>
        </w:tc>
        <w:tc>
          <w:tcPr>
            <w:tcW w:w="1170" w:type="dxa"/>
          </w:tcPr>
          <w:p w14:paraId="31FB31A4"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 xml:space="preserve">2 step independent convenience  study </w:t>
            </w:r>
          </w:p>
          <w:p w14:paraId="0CAC1EEC"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Level 4</w:t>
            </w:r>
          </w:p>
        </w:tc>
        <w:tc>
          <w:tcPr>
            <w:tcW w:w="2880" w:type="dxa"/>
          </w:tcPr>
          <w:p w14:paraId="422AFC01" w14:textId="77777777" w:rsidR="00894401" w:rsidRPr="00657BB8" w:rsidRDefault="00894401" w:rsidP="00481AFE">
            <w:pPr>
              <w:pStyle w:val="NormalWeb"/>
            </w:pPr>
            <w:r w:rsidRPr="00657BB8">
              <w:t xml:space="preserve">Girard, </w:t>
            </w:r>
            <w:proofErr w:type="spellStart"/>
            <w:r w:rsidRPr="00657BB8">
              <w:t>Tinland</w:t>
            </w:r>
            <w:proofErr w:type="spellEnd"/>
            <w:r w:rsidRPr="00657BB8">
              <w:t xml:space="preserve">, Bonin, Olive, </w:t>
            </w:r>
            <w:proofErr w:type="spellStart"/>
            <w:r w:rsidRPr="00657BB8">
              <w:t>Poule</w:t>
            </w:r>
            <w:proofErr w:type="spellEnd"/>
            <w:r w:rsidRPr="00657BB8">
              <w:t xml:space="preserve">, </w:t>
            </w:r>
            <w:proofErr w:type="spellStart"/>
            <w:r w:rsidRPr="00657BB8">
              <w:t>Lancon</w:t>
            </w:r>
            <w:proofErr w:type="spellEnd"/>
            <w:r w:rsidRPr="00657BB8">
              <w:t>, et al., 2017)</w:t>
            </w:r>
          </w:p>
          <w:p w14:paraId="06129C04" w14:textId="77777777" w:rsidR="00894401" w:rsidRPr="00657BB8" w:rsidRDefault="00894401" w:rsidP="00481AFE">
            <w:pPr>
              <w:pStyle w:val="NormalWeb"/>
            </w:pPr>
            <w:r w:rsidRPr="00657BB8">
              <w:t xml:space="preserve">Girard, V., </w:t>
            </w:r>
            <w:proofErr w:type="spellStart"/>
            <w:r w:rsidRPr="00657BB8">
              <w:t>Tinland</w:t>
            </w:r>
            <w:proofErr w:type="spellEnd"/>
            <w:r w:rsidRPr="00657BB8">
              <w:t xml:space="preserve">, A., Bonin, J. P., Olive, F., </w:t>
            </w:r>
            <w:proofErr w:type="spellStart"/>
            <w:r w:rsidRPr="00657BB8">
              <w:t>Poule</w:t>
            </w:r>
            <w:proofErr w:type="spellEnd"/>
            <w:r w:rsidRPr="00657BB8">
              <w:t xml:space="preserve">, J., </w:t>
            </w:r>
            <w:proofErr w:type="spellStart"/>
            <w:r w:rsidRPr="00657BB8">
              <w:t>Lancon</w:t>
            </w:r>
            <w:proofErr w:type="spellEnd"/>
            <w:r w:rsidRPr="00657BB8">
              <w:t>, C., et al. (2017)</w:t>
            </w:r>
            <w:proofErr w:type="gramStart"/>
            <w:r w:rsidRPr="00657BB8">
              <w:t xml:space="preserve">. </w:t>
            </w:r>
            <w:proofErr w:type="gramEnd"/>
            <w:r w:rsidRPr="00657BB8">
              <w:t>Relevance of a subjective quality of life questionnaire for long-term homeless persons with schizophrenia</w:t>
            </w:r>
            <w:proofErr w:type="gramStart"/>
            <w:r w:rsidRPr="00657BB8">
              <w:t>.</w:t>
            </w:r>
            <w:r w:rsidRPr="00657BB8">
              <w:rPr>
                <w:i/>
                <w:iCs/>
              </w:rPr>
              <w:t xml:space="preserve"> </w:t>
            </w:r>
            <w:proofErr w:type="gramEnd"/>
            <w:r w:rsidRPr="00657BB8">
              <w:rPr>
                <w:i/>
                <w:iCs/>
              </w:rPr>
              <w:t>BMC Psychiatry, 17</w:t>
            </w:r>
            <w:r w:rsidRPr="00657BB8">
              <w:t>(1), 72-017-1227-0</w:t>
            </w:r>
            <w:proofErr w:type="gramStart"/>
            <w:r w:rsidRPr="00657BB8">
              <w:t xml:space="preserve">. </w:t>
            </w:r>
            <w:proofErr w:type="gramEnd"/>
            <w:r w:rsidRPr="00657BB8">
              <w:t>doi:10.1186/s12888-017-1227-0 [</w:t>
            </w:r>
            <w:proofErr w:type="spellStart"/>
            <w:r w:rsidRPr="00657BB8">
              <w:t>doi</w:t>
            </w:r>
            <w:proofErr w:type="spellEnd"/>
            <w:r w:rsidRPr="00657BB8">
              <w:t>]</w:t>
            </w:r>
          </w:p>
        </w:tc>
      </w:tr>
      <w:tr w:rsidR="00894401" w:rsidRPr="0026341C" w14:paraId="36422ED0" w14:textId="77777777" w:rsidTr="0067403C">
        <w:tc>
          <w:tcPr>
            <w:tcW w:w="1098" w:type="dxa"/>
          </w:tcPr>
          <w:p w14:paraId="4EBC4CA2"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lastRenderedPageBreak/>
              <w:t>PubMed</w:t>
            </w:r>
          </w:p>
        </w:tc>
        <w:tc>
          <w:tcPr>
            <w:tcW w:w="2430" w:type="dxa"/>
          </w:tcPr>
          <w:p w14:paraId="28D4B367" w14:textId="77777777" w:rsidR="00894401" w:rsidRPr="00657BB8" w:rsidRDefault="00894401" w:rsidP="00481AFE">
            <w:pPr>
              <w:ind w:right="-192" w:hanging="18"/>
              <w:rPr>
                <w:rFonts w:ascii="Times New Roman" w:hAnsi="Times New Roman" w:cs="Times New Roman"/>
                <w:sz w:val="24"/>
                <w:szCs w:val="24"/>
              </w:rPr>
            </w:pPr>
            <w:r w:rsidRPr="00657BB8">
              <w:rPr>
                <w:rFonts w:ascii="Times New Roman" w:hAnsi="Times New Roman" w:cs="Times New Roman"/>
                <w:sz w:val="24"/>
                <w:szCs w:val="24"/>
              </w:rPr>
              <w:t>See above</w:t>
            </w:r>
          </w:p>
        </w:tc>
        <w:tc>
          <w:tcPr>
            <w:tcW w:w="2160" w:type="dxa"/>
          </w:tcPr>
          <w:p w14:paraId="02F33403"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Homeless individuals with diabetes are having barriers including competing priorities, limited access to healthy food, and inadequate healthcare resources</w:t>
            </w:r>
            <w:proofErr w:type="gramStart"/>
            <w:r w:rsidRPr="00657BB8">
              <w:rPr>
                <w:rFonts w:ascii="Times New Roman" w:hAnsi="Times New Roman" w:cs="Times New Roman"/>
                <w:sz w:val="24"/>
                <w:szCs w:val="24"/>
              </w:rPr>
              <w:t xml:space="preserve">. </w:t>
            </w:r>
            <w:proofErr w:type="gramEnd"/>
            <w:r w:rsidRPr="00657BB8">
              <w:rPr>
                <w:rFonts w:ascii="Times New Roman" w:hAnsi="Times New Roman" w:cs="Times New Roman"/>
                <w:sz w:val="24"/>
                <w:szCs w:val="24"/>
              </w:rPr>
              <w:t xml:space="preserve">Recommendations </w:t>
            </w:r>
            <w:proofErr w:type="gramStart"/>
            <w:r w:rsidRPr="00657BB8">
              <w:rPr>
                <w:rFonts w:ascii="Times New Roman" w:hAnsi="Times New Roman" w:cs="Times New Roman"/>
                <w:sz w:val="24"/>
                <w:szCs w:val="24"/>
              </w:rPr>
              <w:t>are provided</w:t>
            </w:r>
            <w:proofErr w:type="gramEnd"/>
            <w:r w:rsidRPr="00657BB8">
              <w:rPr>
                <w:rFonts w:ascii="Times New Roman" w:hAnsi="Times New Roman" w:cs="Times New Roman"/>
                <w:sz w:val="24"/>
                <w:szCs w:val="24"/>
              </w:rPr>
              <w:t xml:space="preserve"> for healthcare providers and public health practitioners to optimize diabetes outcomes for this population.</w:t>
            </w:r>
          </w:p>
        </w:tc>
        <w:tc>
          <w:tcPr>
            <w:tcW w:w="810" w:type="dxa"/>
          </w:tcPr>
          <w:p w14:paraId="471F1667"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8/81</w:t>
            </w:r>
          </w:p>
        </w:tc>
        <w:tc>
          <w:tcPr>
            <w:tcW w:w="1170" w:type="dxa"/>
          </w:tcPr>
          <w:p w14:paraId="0EAB59EB" w14:textId="77777777" w:rsidR="00894401" w:rsidRPr="00657BB8" w:rsidRDefault="00A63C1A" w:rsidP="00481AFE">
            <w:pPr>
              <w:rPr>
                <w:rFonts w:ascii="Times New Roman" w:hAnsi="Times New Roman" w:cs="Times New Roman"/>
                <w:sz w:val="24"/>
                <w:szCs w:val="24"/>
              </w:rPr>
            </w:pPr>
            <w:r w:rsidRPr="00657BB8">
              <w:rPr>
                <w:rFonts w:ascii="Times New Roman" w:hAnsi="Times New Roman" w:cs="Times New Roman"/>
                <w:sz w:val="24"/>
                <w:szCs w:val="24"/>
              </w:rPr>
              <w:t>Level 5</w:t>
            </w:r>
          </w:p>
        </w:tc>
        <w:tc>
          <w:tcPr>
            <w:tcW w:w="2880" w:type="dxa"/>
          </w:tcPr>
          <w:p w14:paraId="5EA55773" w14:textId="77777777" w:rsidR="00894401" w:rsidRPr="00657BB8" w:rsidRDefault="00894401" w:rsidP="00481AFE">
            <w:pPr>
              <w:pStyle w:val="NormalWeb"/>
            </w:pPr>
            <w:r w:rsidRPr="00657BB8">
              <w:t xml:space="preserve">(White, Logan, &amp; </w:t>
            </w:r>
            <w:proofErr w:type="spellStart"/>
            <w:r w:rsidRPr="00657BB8">
              <w:t>Magwood</w:t>
            </w:r>
            <w:proofErr w:type="spellEnd"/>
            <w:r w:rsidRPr="00657BB8">
              <w:t>, 2016)</w:t>
            </w:r>
          </w:p>
          <w:p w14:paraId="0818B0C5" w14:textId="77777777" w:rsidR="00894401" w:rsidRPr="00657BB8" w:rsidRDefault="00894401" w:rsidP="005476E4">
            <w:pPr>
              <w:pStyle w:val="NormalWeb"/>
            </w:pPr>
            <w:r w:rsidRPr="00657BB8">
              <w:t xml:space="preserve">White, B. M., Logan, A., &amp; </w:t>
            </w:r>
            <w:proofErr w:type="spellStart"/>
            <w:r w:rsidRPr="00657BB8">
              <w:t>Magwood</w:t>
            </w:r>
            <w:proofErr w:type="spellEnd"/>
            <w:r w:rsidRPr="00657BB8">
              <w:t>, G. S. (2016)</w:t>
            </w:r>
            <w:proofErr w:type="gramStart"/>
            <w:r w:rsidRPr="00657BB8">
              <w:t xml:space="preserve">. </w:t>
            </w:r>
            <w:proofErr w:type="gramEnd"/>
            <w:r w:rsidRPr="00657BB8">
              <w:t>Access to diabetes care for populations experiencing homelessness: An integrated review</w:t>
            </w:r>
            <w:proofErr w:type="gramStart"/>
            <w:r w:rsidRPr="00657BB8">
              <w:t>.</w:t>
            </w:r>
            <w:r w:rsidRPr="00657BB8">
              <w:rPr>
                <w:i/>
                <w:iCs/>
              </w:rPr>
              <w:t xml:space="preserve"> </w:t>
            </w:r>
            <w:proofErr w:type="gramEnd"/>
            <w:r w:rsidRPr="00657BB8">
              <w:rPr>
                <w:i/>
                <w:iCs/>
              </w:rPr>
              <w:t>Current Diabetes Reports, 16</w:t>
            </w:r>
            <w:r w:rsidRPr="00657BB8">
              <w:t>(11), 112</w:t>
            </w:r>
            <w:proofErr w:type="gramStart"/>
            <w:r w:rsidRPr="00657BB8">
              <w:t xml:space="preserve">. </w:t>
            </w:r>
            <w:proofErr w:type="gramEnd"/>
            <w:r w:rsidRPr="00657BB8">
              <w:t xml:space="preserve">doi:10.1007/s11892-016-0810-y </w:t>
            </w:r>
          </w:p>
        </w:tc>
      </w:tr>
      <w:tr w:rsidR="00894401" w:rsidRPr="0026341C" w14:paraId="4E0BFAC6" w14:textId="77777777" w:rsidTr="0067403C">
        <w:tc>
          <w:tcPr>
            <w:tcW w:w="1098" w:type="dxa"/>
          </w:tcPr>
          <w:p w14:paraId="240AB2B6"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PubMed</w:t>
            </w:r>
          </w:p>
        </w:tc>
        <w:tc>
          <w:tcPr>
            <w:tcW w:w="2430" w:type="dxa"/>
          </w:tcPr>
          <w:p w14:paraId="4976BF17" w14:textId="77777777" w:rsidR="00894401" w:rsidRPr="00657BB8" w:rsidRDefault="00894401" w:rsidP="00481AFE">
            <w:pPr>
              <w:ind w:right="-192" w:hanging="18"/>
              <w:rPr>
                <w:rFonts w:ascii="Times New Roman" w:hAnsi="Times New Roman" w:cs="Times New Roman"/>
                <w:sz w:val="24"/>
                <w:szCs w:val="24"/>
              </w:rPr>
            </w:pPr>
            <w:r w:rsidRPr="00657BB8">
              <w:rPr>
                <w:rFonts w:ascii="Times New Roman" w:hAnsi="Times New Roman" w:cs="Times New Roman"/>
                <w:sz w:val="24"/>
                <w:szCs w:val="24"/>
              </w:rPr>
              <w:t>Same as above</w:t>
            </w:r>
          </w:p>
        </w:tc>
        <w:tc>
          <w:tcPr>
            <w:tcW w:w="2160" w:type="dxa"/>
          </w:tcPr>
          <w:p w14:paraId="6B8DC06D"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 xml:space="preserve">Homeless Veterans are having trouble with access to health care.  One study found recommendations related to education, communication, access to electronic </w:t>
            </w:r>
            <w:r w:rsidRPr="00657BB8">
              <w:rPr>
                <w:rFonts w:ascii="Times New Roman" w:hAnsi="Times New Roman" w:cs="Times New Roman"/>
                <w:sz w:val="24"/>
                <w:szCs w:val="24"/>
              </w:rPr>
              <w:lastRenderedPageBreak/>
              <w:t>medical records, and collaborative partnerships</w:t>
            </w:r>
            <w:proofErr w:type="gramStart"/>
            <w:r w:rsidRPr="00657BB8">
              <w:rPr>
                <w:rFonts w:ascii="Times New Roman" w:hAnsi="Times New Roman" w:cs="Times New Roman"/>
                <w:sz w:val="24"/>
                <w:szCs w:val="24"/>
              </w:rPr>
              <w:t xml:space="preserve">. </w:t>
            </w:r>
            <w:proofErr w:type="gramEnd"/>
            <w:r w:rsidRPr="00657BB8">
              <w:rPr>
                <w:rFonts w:ascii="Times New Roman" w:hAnsi="Times New Roman" w:cs="Times New Roman"/>
                <w:sz w:val="24"/>
                <w:szCs w:val="24"/>
              </w:rPr>
              <w:t>Without dedicated effort to improve coordination, health care will decline.</w:t>
            </w:r>
          </w:p>
        </w:tc>
        <w:tc>
          <w:tcPr>
            <w:tcW w:w="810" w:type="dxa"/>
          </w:tcPr>
          <w:p w14:paraId="381C0517"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lastRenderedPageBreak/>
              <w:t>8/81</w:t>
            </w:r>
          </w:p>
        </w:tc>
        <w:tc>
          <w:tcPr>
            <w:tcW w:w="1170" w:type="dxa"/>
          </w:tcPr>
          <w:p w14:paraId="25FC27FC" w14:textId="77777777" w:rsidR="00894401" w:rsidRPr="00657BB8" w:rsidRDefault="00A63C1A" w:rsidP="00481AFE">
            <w:pPr>
              <w:rPr>
                <w:rFonts w:ascii="Times New Roman" w:hAnsi="Times New Roman" w:cs="Times New Roman"/>
                <w:sz w:val="24"/>
                <w:szCs w:val="24"/>
              </w:rPr>
            </w:pPr>
            <w:r w:rsidRPr="00657BB8">
              <w:rPr>
                <w:rFonts w:ascii="Times New Roman" w:hAnsi="Times New Roman" w:cs="Times New Roman"/>
                <w:sz w:val="24"/>
                <w:szCs w:val="24"/>
              </w:rPr>
              <w:t>Level 2</w:t>
            </w:r>
          </w:p>
        </w:tc>
        <w:tc>
          <w:tcPr>
            <w:tcW w:w="2880" w:type="dxa"/>
          </w:tcPr>
          <w:p w14:paraId="5596C636" w14:textId="77777777" w:rsidR="00894401" w:rsidRPr="00657BB8" w:rsidRDefault="00894401" w:rsidP="00481AFE">
            <w:pPr>
              <w:pStyle w:val="NormalWeb"/>
            </w:pPr>
            <w:r w:rsidRPr="00657BB8">
              <w:t>(</w:t>
            </w:r>
            <w:proofErr w:type="spellStart"/>
            <w:r w:rsidRPr="00657BB8">
              <w:t>LaCoursiere</w:t>
            </w:r>
            <w:proofErr w:type="spellEnd"/>
            <w:r w:rsidRPr="00657BB8">
              <w:t xml:space="preserve"> </w:t>
            </w:r>
            <w:proofErr w:type="spellStart"/>
            <w:r w:rsidRPr="00657BB8">
              <w:t>Zucchero</w:t>
            </w:r>
            <w:proofErr w:type="spellEnd"/>
            <w:r w:rsidRPr="00657BB8">
              <w:t xml:space="preserve">, </w:t>
            </w:r>
            <w:proofErr w:type="spellStart"/>
            <w:r w:rsidRPr="00657BB8">
              <w:t>McDannold</w:t>
            </w:r>
            <w:proofErr w:type="spellEnd"/>
            <w:r w:rsidRPr="00657BB8">
              <w:t xml:space="preserve">, &amp; </w:t>
            </w:r>
            <w:proofErr w:type="spellStart"/>
            <w:r w:rsidRPr="00657BB8">
              <w:t>McInnes</w:t>
            </w:r>
            <w:proofErr w:type="spellEnd"/>
            <w:r w:rsidRPr="00657BB8">
              <w:t>, 2016)</w:t>
            </w:r>
          </w:p>
          <w:p w14:paraId="143EF364" w14:textId="77777777" w:rsidR="00894401" w:rsidRPr="00657BB8" w:rsidRDefault="00894401" w:rsidP="00481AFE">
            <w:pPr>
              <w:pStyle w:val="NormalWeb"/>
            </w:pPr>
            <w:proofErr w:type="spellStart"/>
            <w:r w:rsidRPr="00657BB8">
              <w:t>LaCoursiere</w:t>
            </w:r>
            <w:proofErr w:type="spellEnd"/>
            <w:r w:rsidRPr="00657BB8">
              <w:t xml:space="preserve"> </w:t>
            </w:r>
            <w:proofErr w:type="spellStart"/>
            <w:r w:rsidRPr="00657BB8">
              <w:t>Zucchero</w:t>
            </w:r>
            <w:proofErr w:type="spellEnd"/>
            <w:r w:rsidRPr="00657BB8">
              <w:t xml:space="preserve">, T., </w:t>
            </w:r>
            <w:proofErr w:type="spellStart"/>
            <w:r w:rsidRPr="00657BB8">
              <w:t>McDannold</w:t>
            </w:r>
            <w:proofErr w:type="spellEnd"/>
            <w:r w:rsidRPr="00657BB8">
              <w:t xml:space="preserve">, S., &amp; </w:t>
            </w:r>
            <w:proofErr w:type="spellStart"/>
            <w:r w:rsidRPr="00657BB8">
              <w:t>McInnes</w:t>
            </w:r>
            <w:proofErr w:type="spellEnd"/>
            <w:r w:rsidRPr="00657BB8">
              <w:t>, D. K. (2016)</w:t>
            </w:r>
            <w:proofErr w:type="gramStart"/>
            <w:r w:rsidRPr="00657BB8">
              <w:t xml:space="preserve">. </w:t>
            </w:r>
            <w:proofErr w:type="gramEnd"/>
            <w:r w:rsidRPr="00657BB8">
              <w:t xml:space="preserve">"Walking in a maze": Community providers' difficulties coordinating </w:t>
            </w:r>
            <w:r w:rsidRPr="00657BB8">
              <w:lastRenderedPageBreak/>
              <w:t>health care for homeless patients</w:t>
            </w:r>
            <w:proofErr w:type="gramStart"/>
            <w:r w:rsidRPr="00657BB8">
              <w:t>.</w:t>
            </w:r>
            <w:r w:rsidRPr="00657BB8">
              <w:rPr>
                <w:i/>
                <w:iCs/>
              </w:rPr>
              <w:t xml:space="preserve"> </w:t>
            </w:r>
            <w:proofErr w:type="gramEnd"/>
            <w:r w:rsidRPr="00657BB8">
              <w:rPr>
                <w:i/>
                <w:iCs/>
              </w:rPr>
              <w:t>BMC Health Services Research, 16</w:t>
            </w:r>
            <w:r w:rsidRPr="00657BB8">
              <w:t>, 480-016-1722-x. doi:10.1186/s12913-016-1722-x [</w:t>
            </w:r>
            <w:proofErr w:type="spellStart"/>
            <w:r w:rsidRPr="00657BB8">
              <w:t>doi</w:t>
            </w:r>
            <w:proofErr w:type="spellEnd"/>
            <w:r w:rsidRPr="00657BB8">
              <w:t>]</w:t>
            </w:r>
          </w:p>
        </w:tc>
      </w:tr>
      <w:tr w:rsidR="00894401" w:rsidRPr="0026341C" w14:paraId="52E68552" w14:textId="77777777" w:rsidTr="0067403C">
        <w:tc>
          <w:tcPr>
            <w:tcW w:w="1098" w:type="dxa"/>
          </w:tcPr>
          <w:p w14:paraId="3CA067A7"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lastRenderedPageBreak/>
              <w:t>PubMed</w:t>
            </w:r>
          </w:p>
        </w:tc>
        <w:tc>
          <w:tcPr>
            <w:tcW w:w="2430" w:type="dxa"/>
          </w:tcPr>
          <w:p w14:paraId="70B556D2" w14:textId="77777777" w:rsidR="00894401" w:rsidRPr="00657BB8" w:rsidRDefault="00894401" w:rsidP="00481AFE">
            <w:pPr>
              <w:ind w:right="-192" w:hanging="18"/>
              <w:rPr>
                <w:rFonts w:ascii="Times New Roman" w:hAnsi="Times New Roman" w:cs="Times New Roman"/>
                <w:sz w:val="24"/>
                <w:szCs w:val="24"/>
              </w:rPr>
            </w:pPr>
            <w:r w:rsidRPr="00657BB8">
              <w:rPr>
                <w:rFonts w:ascii="Times New Roman" w:hAnsi="Times New Roman" w:cs="Times New Roman"/>
                <w:sz w:val="24"/>
                <w:szCs w:val="24"/>
              </w:rPr>
              <w:t>Same as above</w:t>
            </w:r>
          </w:p>
        </w:tc>
        <w:tc>
          <w:tcPr>
            <w:tcW w:w="2160" w:type="dxa"/>
          </w:tcPr>
          <w:p w14:paraId="77D0985E" w14:textId="77777777" w:rsidR="00894401" w:rsidRPr="00657BB8" w:rsidRDefault="00894401" w:rsidP="00481AFE">
            <w:pPr>
              <w:rPr>
                <w:rFonts w:ascii="Times New Roman" w:hAnsi="Times New Roman" w:cs="Times New Roman"/>
                <w:sz w:val="24"/>
                <w:szCs w:val="24"/>
              </w:rPr>
            </w:pPr>
            <w:proofErr w:type="gramStart"/>
            <w:r w:rsidRPr="00657BB8">
              <w:rPr>
                <w:rFonts w:ascii="Times New Roman" w:hAnsi="Times New Roman" w:cs="Times New Roman"/>
                <w:sz w:val="24"/>
                <w:szCs w:val="24"/>
              </w:rPr>
              <w:t>Increases in uses of the hospital by homeless individuals as their primary care.</w:t>
            </w:r>
            <w:proofErr w:type="gramEnd"/>
            <w:r w:rsidRPr="00657BB8">
              <w:rPr>
                <w:rFonts w:ascii="Times New Roman" w:hAnsi="Times New Roman" w:cs="Times New Roman"/>
                <w:sz w:val="24"/>
                <w:szCs w:val="24"/>
              </w:rPr>
              <w:t xml:space="preserve">  Improving the health of this population is to improve collaboration with general practitioners.</w:t>
            </w:r>
          </w:p>
        </w:tc>
        <w:tc>
          <w:tcPr>
            <w:tcW w:w="810" w:type="dxa"/>
          </w:tcPr>
          <w:p w14:paraId="18724583"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8/81</w:t>
            </w:r>
          </w:p>
        </w:tc>
        <w:tc>
          <w:tcPr>
            <w:tcW w:w="1170" w:type="dxa"/>
          </w:tcPr>
          <w:p w14:paraId="72E173B3" w14:textId="77777777" w:rsidR="00894401" w:rsidRPr="00657BB8" w:rsidRDefault="00A63C1A" w:rsidP="00481AFE">
            <w:pPr>
              <w:rPr>
                <w:rFonts w:ascii="Times New Roman" w:hAnsi="Times New Roman" w:cs="Times New Roman"/>
                <w:sz w:val="24"/>
                <w:szCs w:val="24"/>
              </w:rPr>
            </w:pPr>
            <w:r w:rsidRPr="00657BB8">
              <w:rPr>
                <w:rFonts w:ascii="Times New Roman" w:hAnsi="Times New Roman" w:cs="Times New Roman"/>
                <w:sz w:val="24"/>
                <w:szCs w:val="24"/>
              </w:rPr>
              <w:t>Level 1</w:t>
            </w:r>
          </w:p>
        </w:tc>
        <w:tc>
          <w:tcPr>
            <w:tcW w:w="2880" w:type="dxa"/>
          </w:tcPr>
          <w:p w14:paraId="4E20944F" w14:textId="77777777" w:rsidR="00894401" w:rsidRPr="00657BB8" w:rsidRDefault="00894401" w:rsidP="00481AFE">
            <w:pPr>
              <w:pStyle w:val="NormalWeb"/>
            </w:pPr>
            <w:r w:rsidRPr="00657BB8">
              <w:t xml:space="preserve">(Elwell-Sutton, </w:t>
            </w:r>
            <w:proofErr w:type="spellStart"/>
            <w:r w:rsidRPr="00657BB8">
              <w:t>Fok</w:t>
            </w:r>
            <w:proofErr w:type="spellEnd"/>
            <w:r w:rsidRPr="00657BB8">
              <w:t xml:space="preserve">, Albanese, </w:t>
            </w:r>
            <w:proofErr w:type="spellStart"/>
            <w:r w:rsidRPr="00657BB8">
              <w:t>Mathie</w:t>
            </w:r>
            <w:proofErr w:type="spellEnd"/>
            <w:r w:rsidRPr="00657BB8">
              <w:t xml:space="preserve">, &amp; Holland, 2016) Elwell-Sutton, T., </w:t>
            </w:r>
            <w:proofErr w:type="spellStart"/>
            <w:r w:rsidRPr="00657BB8">
              <w:t>Fok</w:t>
            </w:r>
            <w:proofErr w:type="spellEnd"/>
            <w:r w:rsidRPr="00657BB8">
              <w:t xml:space="preserve">, J., Albanese, F., </w:t>
            </w:r>
            <w:proofErr w:type="spellStart"/>
            <w:r w:rsidRPr="00657BB8">
              <w:t>Mathie</w:t>
            </w:r>
            <w:proofErr w:type="spellEnd"/>
            <w:r w:rsidRPr="00657BB8">
              <w:t>, H., &amp; Holland, R. (2016)</w:t>
            </w:r>
            <w:proofErr w:type="gramStart"/>
            <w:r w:rsidRPr="00657BB8">
              <w:t xml:space="preserve">. </w:t>
            </w:r>
            <w:proofErr w:type="gramEnd"/>
            <w:r w:rsidRPr="00657BB8">
              <w:t xml:space="preserve">Factors associated with access to care and healthcare utilization in the homeless population of </w:t>
            </w:r>
            <w:proofErr w:type="spellStart"/>
            <w:r w:rsidRPr="00657BB8">
              <w:t>england</w:t>
            </w:r>
            <w:proofErr w:type="spellEnd"/>
            <w:proofErr w:type="gramStart"/>
            <w:r w:rsidRPr="00657BB8">
              <w:t>.</w:t>
            </w:r>
            <w:r w:rsidRPr="00657BB8">
              <w:rPr>
                <w:i/>
                <w:iCs/>
              </w:rPr>
              <w:t xml:space="preserve"> </w:t>
            </w:r>
            <w:proofErr w:type="gramEnd"/>
            <w:r w:rsidRPr="00657BB8">
              <w:rPr>
                <w:i/>
                <w:iCs/>
              </w:rPr>
              <w:t xml:space="preserve">Journal of Public Health (Oxford, England), </w:t>
            </w:r>
            <w:r w:rsidRPr="00657BB8">
              <w:t>doi:fdw008 [</w:t>
            </w:r>
            <w:proofErr w:type="spellStart"/>
            <w:r w:rsidRPr="00657BB8">
              <w:t>pii</w:t>
            </w:r>
            <w:proofErr w:type="spellEnd"/>
            <w:r w:rsidRPr="00657BB8">
              <w:t>]</w:t>
            </w:r>
          </w:p>
        </w:tc>
      </w:tr>
      <w:tr w:rsidR="00894401" w:rsidRPr="0026341C" w14:paraId="7CACD6B4" w14:textId="77777777" w:rsidTr="0067403C">
        <w:tc>
          <w:tcPr>
            <w:tcW w:w="1098" w:type="dxa"/>
          </w:tcPr>
          <w:p w14:paraId="709586D5"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PubMed</w:t>
            </w:r>
          </w:p>
        </w:tc>
        <w:tc>
          <w:tcPr>
            <w:tcW w:w="2430" w:type="dxa"/>
          </w:tcPr>
          <w:p w14:paraId="336296BC" w14:textId="77777777" w:rsidR="00894401" w:rsidRPr="00657BB8" w:rsidRDefault="00894401" w:rsidP="00481AFE">
            <w:pPr>
              <w:ind w:right="-192" w:hanging="18"/>
              <w:rPr>
                <w:rFonts w:ascii="Times New Roman" w:hAnsi="Times New Roman" w:cs="Times New Roman"/>
                <w:sz w:val="24"/>
                <w:szCs w:val="24"/>
              </w:rPr>
            </w:pPr>
            <w:r w:rsidRPr="00657BB8">
              <w:rPr>
                <w:rFonts w:ascii="Times New Roman" w:hAnsi="Times New Roman" w:cs="Times New Roman"/>
                <w:sz w:val="24"/>
                <w:szCs w:val="24"/>
              </w:rPr>
              <w:t>(free[All Fields] AND ("health"[</w:t>
            </w:r>
            <w:proofErr w:type="spellStart"/>
            <w:r w:rsidRPr="00657BB8">
              <w:rPr>
                <w:rFonts w:ascii="Times New Roman" w:hAnsi="Times New Roman" w:cs="Times New Roman"/>
                <w:sz w:val="24"/>
                <w:szCs w:val="24"/>
              </w:rPr>
              <w:t>MeSH</w:t>
            </w:r>
            <w:proofErr w:type="spellEnd"/>
            <w:r w:rsidRPr="00657BB8">
              <w:rPr>
                <w:rFonts w:ascii="Times New Roman" w:hAnsi="Times New Roman" w:cs="Times New Roman"/>
                <w:sz w:val="24"/>
                <w:szCs w:val="24"/>
              </w:rPr>
              <w:t xml:space="preserve"> Terms] OR "health"[All Fields]) AND ("Clinics"[Journal] OR "clinics"[All Fields] OR "Clinics (Sao Paulo)"[Journal] OR "clinics"[All Fields])) AND (collaborative[All Fields] AND care[All Fields]) AND ("2012/04/03"[</w:t>
            </w:r>
            <w:proofErr w:type="spellStart"/>
            <w:r w:rsidRPr="00657BB8">
              <w:rPr>
                <w:rFonts w:ascii="Times New Roman" w:hAnsi="Times New Roman" w:cs="Times New Roman"/>
                <w:sz w:val="24"/>
                <w:szCs w:val="24"/>
              </w:rPr>
              <w:t>PDat</w:t>
            </w:r>
            <w:proofErr w:type="spellEnd"/>
            <w:r w:rsidRPr="00657BB8">
              <w:rPr>
                <w:rFonts w:ascii="Times New Roman" w:hAnsi="Times New Roman" w:cs="Times New Roman"/>
                <w:sz w:val="24"/>
                <w:szCs w:val="24"/>
              </w:rPr>
              <w:t>] : "2017/04/01"[</w:t>
            </w:r>
            <w:proofErr w:type="spellStart"/>
            <w:r w:rsidRPr="00657BB8">
              <w:rPr>
                <w:rFonts w:ascii="Times New Roman" w:hAnsi="Times New Roman" w:cs="Times New Roman"/>
                <w:sz w:val="24"/>
                <w:szCs w:val="24"/>
              </w:rPr>
              <w:t>PDat</w:t>
            </w:r>
            <w:proofErr w:type="spellEnd"/>
            <w:r w:rsidRPr="00657BB8">
              <w:rPr>
                <w:rFonts w:ascii="Times New Roman" w:hAnsi="Times New Roman" w:cs="Times New Roman"/>
                <w:sz w:val="24"/>
                <w:szCs w:val="24"/>
              </w:rPr>
              <w:t>])</w:t>
            </w:r>
          </w:p>
        </w:tc>
        <w:tc>
          <w:tcPr>
            <w:tcW w:w="2160" w:type="dxa"/>
          </w:tcPr>
          <w:p w14:paraId="683D7FCA"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Collaborative approach to primary care, especially those treating diabetics, with financial incentives have a positive effect on this population.</w:t>
            </w:r>
          </w:p>
        </w:tc>
        <w:tc>
          <w:tcPr>
            <w:tcW w:w="810" w:type="dxa"/>
          </w:tcPr>
          <w:p w14:paraId="1A5C4BE4"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5/22</w:t>
            </w:r>
          </w:p>
        </w:tc>
        <w:tc>
          <w:tcPr>
            <w:tcW w:w="1170" w:type="dxa"/>
          </w:tcPr>
          <w:p w14:paraId="61D825B2" w14:textId="77777777" w:rsidR="00894401" w:rsidRPr="00657BB8" w:rsidRDefault="00A63C1A" w:rsidP="00481AFE">
            <w:pPr>
              <w:rPr>
                <w:rFonts w:ascii="Times New Roman" w:hAnsi="Times New Roman" w:cs="Times New Roman"/>
                <w:sz w:val="24"/>
                <w:szCs w:val="24"/>
              </w:rPr>
            </w:pPr>
            <w:r w:rsidRPr="00657BB8">
              <w:rPr>
                <w:rFonts w:ascii="Times New Roman" w:hAnsi="Times New Roman" w:cs="Times New Roman"/>
                <w:sz w:val="24"/>
                <w:szCs w:val="24"/>
              </w:rPr>
              <w:t>Level 2</w:t>
            </w:r>
          </w:p>
        </w:tc>
        <w:tc>
          <w:tcPr>
            <w:tcW w:w="2880" w:type="dxa"/>
          </w:tcPr>
          <w:p w14:paraId="3C2AFC86" w14:textId="77777777" w:rsidR="00894401" w:rsidRPr="00657BB8" w:rsidRDefault="00894401" w:rsidP="00481AFE">
            <w:pPr>
              <w:pStyle w:val="NormalWeb"/>
            </w:pPr>
            <w:r w:rsidRPr="00657BB8">
              <w:t>(Desai, Taylor, Vazquez-</w:t>
            </w:r>
            <w:proofErr w:type="spellStart"/>
            <w:r w:rsidRPr="00657BB8">
              <w:t>Benitex</w:t>
            </w:r>
            <w:proofErr w:type="spellEnd"/>
            <w:r w:rsidRPr="00657BB8">
              <w:t>, Vine, Anderson, Garrett, et al., 2017)</w:t>
            </w:r>
          </w:p>
          <w:p w14:paraId="582678DE" w14:textId="77777777" w:rsidR="00894401" w:rsidRPr="00657BB8" w:rsidRDefault="00894401" w:rsidP="00481AFE">
            <w:pPr>
              <w:spacing w:before="100" w:beforeAutospacing="1" w:after="100" w:afterAutospacing="1"/>
              <w:ind w:left="450" w:hanging="450"/>
              <w:rPr>
                <w:rFonts w:ascii="Times New Roman" w:eastAsia="Times New Roman" w:hAnsi="Times New Roman" w:cs="Times New Roman"/>
                <w:sz w:val="24"/>
                <w:szCs w:val="24"/>
              </w:rPr>
            </w:pPr>
            <w:r w:rsidRPr="00657BB8">
              <w:rPr>
                <w:rFonts w:ascii="Times New Roman" w:eastAsia="Times New Roman" w:hAnsi="Times New Roman" w:cs="Times New Roman"/>
                <w:sz w:val="24"/>
                <w:szCs w:val="24"/>
              </w:rPr>
              <w:t>Desai, J., Taylor, G., Vazquez-Benitez, G., Vine, S., Anderson, J., Garrett, J. E., et al. (2017)</w:t>
            </w:r>
            <w:proofErr w:type="gramStart"/>
            <w:r w:rsidRPr="00657BB8">
              <w:rPr>
                <w:rFonts w:ascii="Times New Roman" w:eastAsia="Times New Roman" w:hAnsi="Times New Roman" w:cs="Times New Roman"/>
                <w:sz w:val="24"/>
                <w:szCs w:val="24"/>
              </w:rPr>
              <w:t xml:space="preserve">. </w:t>
            </w:r>
            <w:proofErr w:type="gramEnd"/>
            <w:r w:rsidRPr="00657BB8">
              <w:rPr>
                <w:rFonts w:ascii="Times New Roman" w:eastAsia="Times New Roman" w:hAnsi="Times New Roman" w:cs="Times New Roman"/>
                <w:sz w:val="24"/>
                <w:szCs w:val="24"/>
              </w:rPr>
              <w:t xml:space="preserve">Financial incentives for diabetes prevention in a </w:t>
            </w:r>
            <w:proofErr w:type="spellStart"/>
            <w:r w:rsidRPr="00657BB8">
              <w:rPr>
                <w:rFonts w:ascii="Times New Roman" w:eastAsia="Times New Roman" w:hAnsi="Times New Roman" w:cs="Times New Roman"/>
                <w:sz w:val="24"/>
                <w:szCs w:val="24"/>
              </w:rPr>
              <w:t>medicaid</w:t>
            </w:r>
            <w:proofErr w:type="spellEnd"/>
            <w:r w:rsidRPr="00657BB8">
              <w:rPr>
                <w:rFonts w:ascii="Times New Roman" w:eastAsia="Times New Roman" w:hAnsi="Times New Roman" w:cs="Times New Roman"/>
                <w:sz w:val="24"/>
                <w:szCs w:val="24"/>
              </w:rPr>
              <w:t xml:space="preserve"> population: Study design and baseline characteristics</w:t>
            </w:r>
            <w:proofErr w:type="gramStart"/>
            <w:r w:rsidRPr="00657BB8">
              <w:rPr>
                <w:rFonts w:ascii="Times New Roman" w:eastAsia="Times New Roman" w:hAnsi="Times New Roman" w:cs="Times New Roman"/>
                <w:sz w:val="24"/>
                <w:szCs w:val="24"/>
              </w:rPr>
              <w:t>.</w:t>
            </w:r>
            <w:r w:rsidRPr="00657BB8">
              <w:rPr>
                <w:rFonts w:ascii="Times New Roman" w:eastAsia="Times New Roman" w:hAnsi="Times New Roman" w:cs="Times New Roman"/>
                <w:i/>
                <w:iCs/>
                <w:sz w:val="24"/>
                <w:szCs w:val="24"/>
              </w:rPr>
              <w:t xml:space="preserve"> </w:t>
            </w:r>
            <w:proofErr w:type="gramEnd"/>
            <w:r w:rsidRPr="00657BB8">
              <w:rPr>
                <w:rFonts w:ascii="Times New Roman" w:eastAsia="Times New Roman" w:hAnsi="Times New Roman" w:cs="Times New Roman"/>
                <w:i/>
                <w:iCs/>
                <w:sz w:val="24"/>
                <w:szCs w:val="24"/>
              </w:rPr>
              <w:t>Contemporary Clinical Trials, 53</w:t>
            </w:r>
            <w:r w:rsidRPr="00657BB8">
              <w:rPr>
                <w:rFonts w:ascii="Times New Roman" w:eastAsia="Times New Roman" w:hAnsi="Times New Roman" w:cs="Times New Roman"/>
                <w:sz w:val="24"/>
                <w:szCs w:val="24"/>
              </w:rPr>
              <w:t>, 1-10</w:t>
            </w:r>
            <w:proofErr w:type="gramStart"/>
            <w:r w:rsidRPr="00657BB8">
              <w:rPr>
                <w:rFonts w:ascii="Times New Roman" w:eastAsia="Times New Roman" w:hAnsi="Times New Roman" w:cs="Times New Roman"/>
                <w:sz w:val="24"/>
                <w:szCs w:val="24"/>
              </w:rPr>
              <w:t xml:space="preserve">. </w:t>
            </w:r>
            <w:proofErr w:type="gramEnd"/>
            <w:r w:rsidRPr="00657BB8">
              <w:rPr>
                <w:rFonts w:ascii="Times New Roman" w:eastAsia="Times New Roman" w:hAnsi="Times New Roman" w:cs="Times New Roman"/>
                <w:sz w:val="24"/>
                <w:szCs w:val="24"/>
              </w:rPr>
              <w:t>doi:S1551-7144(16)30442-6 [</w:t>
            </w:r>
            <w:proofErr w:type="spellStart"/>
            <w:r w:rsidRPr="00657BB8">
              <w:rPr>
                <w:rFonts w:ascii="Times New Roman" w:eastAsia="Times New Roman" w:hAnsi="Times New Roman" w:cs="Times New Roman"/>
                <w:sz w:val="24"/>
                <w:szCs w:val="24"/>
              </w:rPr>
              <w:t>pii</w:t>
            </w:r>
            <w:proofErr w:type="spellEnd"/>
            <w:r w:rsidRPr="00657BB8">
              <w:rPr>
                <w:rFonts w:ascii="Times New Roman" w:eastAsia="Times New Roman" w:hAnsi="Times New Roman" w:cs="Times New Roman"/>
                <w:sz w:val="24"/>
                <w:szCs w:val="24"/>
              </w:rPr>
              <w:t xml:space="preserve">] </w:t>
            </w:r>
          </w:p>
          <w:p w14:paraId="56F7D4D5" w14:textId="77777777" w:rsidR="00894401" w:rsidRPr="00657BB8" w:rsidRDefault="00894401" w:rsidP="00481AFE">
            <w:pPr>
              <w:pStyle w:val="NormalWeb"/>
            </w:pPr>
          </w:p>
        </w:tc>
      </w:tr>
      <w:tr w:rsidR="00894401" w:rsidRPr="0026341C" w14:paraId="746FA4B5" w14:textId="77777777" w:rsidTr="0067403C">
        <w:tc>
          <w:tcPr>
            <w:tcW w:w="1098" w:type="dxa"/>
          </w:tcPr>
          <w:p w14:paraId="0DB5A3BE"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PubMed</w:t>
            </w:r>
          </w:p>
        </w:tc>
        <w:tc>
          <w:tcPr>
            <w:tcW w:w="2430" w:type="dxa"/>
          </w:tcPr>
          <w:p w14:paraId="0C575651" w14:textId="77777777" w:rsidR="00894401" w:rsidRPr="00657BB8" w:rsidRDefault="00894401" w:rsidP="00481AFE">
            <w:pPr>
              <w:ind w:right="-192" w:hanging="18"/>
              <w:rPr>
                <w:rFonts w:ascii="Times New Roman" w:hAnsi="Times New Roman" w:cs="Times New Roman"/>
                <w:sz w:val="24"/>
                <w:szCs w:val="24"/>
              </w:rPr>
            </w:pPr>
            <w:r w:rsidRPr="00657BB8">
              <w:rPr>
                <w:rFonts w:ascii="Times New Roman" w:hAnsi="Times New Roman" w:cs="Times New Roman"/>
                <w:sz w:val="24"/>
                <w:szCs w:val="24"/>
              </w:rPr>
              <w:t>Same as above</w:t>
            </w:r>
          </w:p>
        </w:tc>
        <w:tc>
          <w:tcPr>
            <w:tcW w:w="2160" w:type="dxa"/>
          </w:tcPr>
          <w:p w14:paraId="0D970DF0"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 xml:space="preserve">Increasing access to health care with the help of student-led and student-run clinics is </w:t>
            </w:r>
            <w:proofErr w:type="gramStart"/>
            <w:r w:rsidRPr="00657BB8">
              <w:rPr>
                <w:rFonts w:ascii="Times New Roman" w:hAnsi="Times New Roman" w:cs="Times New Roman"/>
                <w:sz w:val="24"/>
                <w:szCs w:val="24"/>
              </w:rPr>
              <w:t>impacting</w:t>
            </w:r>
            <w:proofErr w:type="gramEnd"/>
            <w:r w:rsidRPr="00657BB8">
              <w:rPr>
                <w:rFonts w:ascii="Times New Roman" w:hAnsi="Times New Roman" w:cs="Times New Roman"/>
                <w:sz w:val="24"/>
                <w:szCs w:val="24"/>
              </w:rPr>
              <w:t xml:space="preserve"> </w:t>
            </w:r>
            <w:r w:rsidRPr="00657BB8">
              <w:rPr>
                <w:rFonts w:ascii="Times New Roman" w:hAnsi="Times New Roman" w:cs="Times New Roman"/>
                <w:sz w:val="24"/>
                <w:szCs w:val="24"/>
              </w:rPr>
              <w:lastRenderedPageBreak/>
              <w:t>the New Wales community in positive ways.  The student-led clinic is an invaluable and sustainable link between students, health care professionals, community based organizations, the university, and the community</w:t>
            </w:r>
          </w:p>
        </w:tc>
        <w:tc>
          <w:tcPr>
            <w:tcW w:w="810" w:type="dxa"/>
          </w:tcPr>
          <w:p w14:paraId="76FE5F9D"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lastRenderedPageBreak/>
              <w:t>5/22</w:t>
            </w:r>
          </w:p>
        </w:tc>
        <w:tc>
          <w:tcPr>
            <w:tcW w:w="1170" w:type="dxa"/>
          </w:tcPr>
          <w:p w14:paraId="17A7096B" w14:textId="77777777" w:rsidR="00894401" w:rsidRPr="00657BB8" w:rsidRDefault="00A63C1A" w:rsidP="00481AFE">
            <w:pPr>
              <w:rPr>
                <w:rFonts w:ascii="Times New Roman" w:hAnsi="Times New Roman" w:cs="Times New Roman"/>
                <w:sz w:val="24"/>
                <w:szCs w:val="24"/>
              </w:rPr>
            </w:pPr>
            <w:r w:rsidRPr="00657BB8">
              <w:rPr>
                <w:rFonts w:ascii="Times New Roman" w:hAnsi="Times New Roman" w:cs="Times New Roman"/>
                <w:sz w:val="24"/>
                <w:szCs w:val="24"/>
              </w:rPr>
              <w:t>Level 6</w:t>
            </w:r>
          </w:p>
        </w:tc>
        <w:tc>
          <w:tcPr>
            <w:tcW w:w="2880" w:type="dxa"/>
          </w:tcPr>
          <w:p w14:paraId="7E20F940" w14:textId="77777777" w:rsidR="00894401" w:rsidRPr="00657BB8" w:rsidRDefault="00894401" w:rsidP="00481AFE">
            <w:pPr>
              <w:pStyle w:val="NormalWeb"/>
            </w:pPr>
            <w:r w:rsidRPr="00657BB8">
              <w:t>(</w:t>
            </w:r>
            <w:proofErr w:type="spellStart"/>
            <w:r w:rsidRPr="00657BB8">
              <w:t>Stuhlmiller</w:t>
            </w:r>
            <w:proofErr w:type="spellEnd"/>
            <w:r w:rsidRPr="00657BB8">
              <w:t xml:space="preserve"> &amp; </w:t>
            </w:r>
            <w:proofErr w:type="spellStart"/>
            <w:r w:rsidRPr="00657BB8">
              <w:t>Tolchard</w:t>
            </w:r>
            <w:proofErr w:type="spellEnd"/>
            <w:r w:rsidRPr="00657BB8">
              <w:t>, 2015)</w:t>
            </w:r>
          </w:p>
          <w:p w14:paraId="520712F8" w14:textId="77777777" w:rsidR="00894401" w:rsidRPr="00657BB8" w:rsidRDefault="00894401" w:rsidP="00481AFE">
            <w:pPr>
              <w:spacing w:before="100" w:beforeAutospacing="1" w:after="100" w:afterAutospacing="1"/>
              <w:ind w:left="450" w:hanging="450"/>
              <w:rPr>
                <w:rFonts w:ascii="Times New Roman" w:hAnsi="Times New Roman" w:cs="Times New Roman"/>
                <w:sz w:val="24"/>
                <w:szCs w:val="24"/>
              </w:rPr>
            </w:pPr>
            <w:proofErr w:type="spellStart"/>
            <w:r w:rsidRPr="00657BB8">
              <w:rPr>
                <w:rFonts w:ascii="Times New Roman" w:eastAsia="Times New Roman" w:hAnsi="Times New Roman" w:cs="Times New Roman"/>
                <w:sz w:val="24"/>
                <w:szCs w:val="24"/>
              </w:rPr>
              <w:t>Stuhlmiller</w:t>
            </w:r>
            <w:proofErr w:type="spellEnd"/>
            <w:r w:rsidRPr="00657BB8">
              <w:rPr>
                <w:rFonts w:ascii="Times New Roman" w:eastAsia="Times New Roman" w:hAnsi="Times New Roman" w:cs="Times New Roman"/>
                <w:sz w:val="24"/>
                <w:szCs w:val="24"/>
              </w:rPr>
              <w:t xml:space="preserve">, C. M., &amp; </w:t>
            </w:r>
            <w:proofErr w:type="spellStart"/>
            <w:r w:rsidRPr="00657BB8">
              <w:rPr>
                <w:rFonts w:ascii="Times New Roman" w:eastAsia="Times New Roman" w:hAnsi="Times New Roman" w:cs="Times New Roman"/>
                <w:sz w:val="24"/>
                <w:szCs w:val="24"/>
              </w:rPr>
              <w:t>Tolchard</w:t>
            </w:r>
            <w:proofErr w:type="spellEnd"/>
            <w:r w:rsidRPr="00657BB8">
              <w:rPr>
                <w:rFonts w:ascii="Times New Roman" w:eastAsia="Times New Roman" w:hAnsi="Times New Roman" w:cs="Times New Roman"/>
                <w:sz w:val="24"/>
                <w:szCs w:val="24"/>
              </w:rPr>
              <w:t>, B. (2015)</w:t>
            </w:r>
            <w:proofErr w:type="gramStart"/>
            <w:r w:rsidRPr="00657BB8">
              <w:rPr>
                <w:rFonts w:ascii="Times New Roman" w:eastAsia="Times New Roman" w:hAnsi="Times New Roman" w:cs="Times New Roman"/>
                <w:sz w:val="24"/>
                <w:szCs w:val="24"/>
              </w:rPr>
              <w:t xml:space="preserve">. </w:t>
            </w:r>
            <w:proofErr w:type="gramEnd"/>
            <w:r w:rsidRPr="00657BB8">
              <w:rPr>
                <w:rFonts w:ascii="Times New Roman" w:eastAsia="Times New Roman" w:hAnsi="Times New Roman" w:cs="Times New Roman"/>
                <w:sz w:val="24"/>
                <w:szCs w:val="24"/>
              </w:rPr>
              <w:lastRenderedPageBreak/>
              <w:t>Developing a student-led health and wellbeing clinic in an underserved community: Collaborative learning, health outcomes and cost savings</w:t>
            </w:r>
            <w:proofErr w:type="gramStart"/>
            <w:r w:rsidRPr="00657BB8">
              <w:rPr>
                <w:rFonts w:ascii="Times New Roman" w:eastAsia="Times New Roman" w:hAnsi="Times New Roman" w:cs="Times New Roman"/>
                <w:sz w:val="24"/>
                <w:szCs w:val="24"/>
              </w:rPr>
              <w:t>.</w:t>
            </w:r>
            <w:r w:rsidRPr="00657BB8">
              <w:rPr>
                <w:rFonts w:ascii="Times New Roman" w:eastAsia="Times New Roman" w:hAnsi="Times New Roman" w:cs="Times New Roman"/>
                <w:i/>
                <w:iCs/>
                <w:sz w:val="24"/>
                <w:szCs w:val="24"/>
              </w:rPr>
              <w:t xml:space="preserve"> </w:t>
            </w:r>
            <w:proofErr w:type="gramEnd"/>
            <w:r w:rsidRPr="00657BB8">
              <w:rPr>
                <w:rFonts w:ascii="Times New Roman" w:eastAsia="Times New Roman" w:hAnsi="Times New Roman" w:cs="Times New Roman"/>
                <w:i/>
                <w:iCs/>
                <w:sz w:val="24"/>
                <w:szCs w:val="24"/>
              </w:rPr>
              <w:t>BMC Nursing, 14</w:t>
            </w:r>
            <w:r w:rsidRPr="00657BB8">
              <w:rPr>
                <w:rFonts w:ascii="Times New Roman" w:eastAsia="Times New Roman" w:hAnsi="Times New Roman" w:cs="Times New Roman"/>
                <w:sz w:val="24"/>
                <w:szCs w:val="24"/>
              </w:rPr>
              <w:t>, 32-015-0083-9</w:t>
            </w:r>
            <w:proofErr w:type="gramStart"/>
            <w:r w:rsidRPr="00657BB8">
              <w:rPr>
                <w:rFonts w:ascii="Times New Roman" w:eastAsia="Times New Roman" w:hAnsi="Times New Roman" w:cs="Times New Roman"/>
                <w:sz w:val="24"/>
                <w:szCs w:val="24"/>
              </w:rPr>
              <w:t xml:space="preserve">. </w:t>
            </w:r>
            <w:proofErr w:type="spellStart"/>
            <w:proofErr w:type="gramEnd"/>
            <w:r w:rsidRPr="00657BB8">
              <w:rPr>
                <w:rFonts w:ascii="Times New Roman" w:eastAsia="Times New Roman" w:hAnsi="Times New Roman" w:cs="Times New Roman"/>
                <w:sz w:val="24"/>
                <w:szCs w:val="24"/>
              </w:rPr>
              <w:t>eCollection</w:t>
            </w:r>
            <w:proofErr w:type="spellEnd"/>
            <w:r w:rsidRPr="00657BB8">
              <w:rPr>
                <w:rFonts w:ascii="Times New Roman" w:eastAsia="Times New Roman" w:hAnsi="Times New Roman" w:cs="Times New Roman"/>
                <w:sz w:val="24"/>
                <w:szCs w:val="24"/>
              </w:rPr>
              <w:t xml:space="preserve"> 2015</w:t>
            </w:r>
            <w:proofErr w:type="gramStart"/>
            <w:r w:rsidRPr="00657BB8">
              <w:rPr>
                <w:rFonts w:ascii="Times New Roman" w:eastAsia="Times New Roman" w:hAnsi="Times New Roman" w:cs="Times New Roman"/>
                <w:sz w:val="24"/>
                <w:szCs w:val="24"/>
              </w:rPr>
              <w:t xml:space="preserve">. </w:t>
            </w:r>
            <w:proofErr w:type="gramEnd"/>
            <w:r w:rsidRPr="00657BB8">
              <w:rPr>
                <w:rFonts w:ascii="Times New Roman" w:eastAsia="Times New Roman" w:hAnsi="Times New Roman" w:cs="Times New Roman"/>
                <w:sz w:val="24"/>
                <w:szCs w:val="24"/>
              </w:rPr>
              <w:t>doi:10.1186/s12912-015-0083-9 [</w:t>
            </w:r>
            <w:proofErr w:type="spellStart"/>
            <w:r w:rsidRPr="00657BB8">
              <w:rPr>
                <w:rFonts w:ascii="Times New Roman" w:eastAsia="Times New Roman" w:hAnsi="Times New Roman" w:cs="Times New Roman"/>
                <w:sz w:val="24"/>
                <w:szCs w:val="24"/>
              </w:rPr>
              <w:t>doi</w:t>
            </w:r>
            <w:proofErr w:type="spellEnd"/>
            <w:r w:rsidRPr="00657BB8">
              <w:rPr>
                <w:rFonts w:ascii="Times New Roman" w:eastAsia="Times New Roman" w:hAnsi="Times New Roman" w:cs="Times New Roman"/>
                <w:sz w:val="24"/>
                <w:szCs w:val="24"/>
              </w:rPr>
              <w:t xml:space="preserve">] </w:t>
            </w:r>
          </w:p>
        </w:tc>
      </w:tr>
      <w:tr w:rsidR="00894401" w:rsidRPr="0026341C" w14:paraId="2E9874E7" w14:textId="77777777" w:rsidTr="0067403C">
        <w:tc>
          <w:tcPr>
            <w:tcW w:w="1098" w:type="dxa"/>
          </w:tcPr>
          <w:p w14:paraId="7A0EB42E"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lastRenderedPageBreak/>
              <w:t>PubMed</w:t>
            </w:r>
          </w:p>
        </w:tc>
        <w:tc>
          <w:tcPr>
            <w:tcW w:w="2430" w:type="dxa"/>
          </w:tcPr>
          <w:p w14:paraId="21232F71" w14:textId="77777777" w:rsidR="00894401" w:rsidRPr="00657BB8" w:rsidRDefault="00894401" w:rsidP="00481AFE">
            <w:pPr>
              <w:ind w:right="-192" w:hanging="18"/>
              <w:rPr>
                <w:rFonts w:ascii="Times New Roman" w:hAnsi="Times New Roman" w:cs="Times New Roman"/>
                <w:sz w:val="24"/>
                <w:szCs w:val="24"/>
              </w:rPr>
            </w:pPr>
            <w:r w:rsidRPr="00657BB8">
              <w:rPr>
                <w:rFonts w:ascii="Times New Roman" w:hAnsi="Times New Roman" w:cs="Times New Roman"/>
                <w:sz w:val="24"/>
                <w:szCs w:val="24"/>
              </w:rPr>
              <w:t>Same as above</w:t>
            </w:r>
          </w:p>
        </w:tc>
        <w:tc>
          <w:tcPr>
            <w:tcW w:w="2160" w:type="dxa"/>
          </w:tcPr>
          <w:p w14:paraId="5DDFB6B9"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 xml:space="preserve">Students exposed to underserved populations may be more likely to pursue primary care fields and practice in underserved communities, improving health-care infrastructure.  </w:t>
            </w:r>
            <w:proofErr w:type="spellStart"/>
            <w:r w:rsidRPr="00657BB8">
              <w:rPr>
                <w:rFonts w:ascii="Times New Roman" w:hAnsi="Times New Roman" w:cs="Times New Roman"/>
                <w:sz w:val="24"/>
                <w:szCs w:val="24"/>
              </w:rPr>
              <w:t>Interprofessional</w:t>
            </w:r>
            <w:proofErr w:type="spellEnd"/>
            <w:r w:rsidRPr="00657BB8">
              <w:rPr>
                <w:rFonts w:ascii="Times New Roman" w:hAnsi="Times New Roman" w:cs="Times New Roman"/>
                <w:sz w:val="24"/>
                <w:szCs w:val="24"/>
              </w:rPr>
              <w:t xml:space="preserve"> collaboration between free clinics and underserved clinics and medical schools remain low.</w:t>
            </w:r>
          </w:p>
        </w:tc>
        <w:tc>
          <w:tcPr>
            <w:tcW w:w="810" w:type="dxa"/>
          </w:tcPr>
          <w:p w14:paraId="6A71CBA5"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5/22</w:t>
            </w:r>
          </w:p>
        </w:tc>
        <w:tc>
          <w:tcPr>
            <w:tcW w:w="1170" w:type="dxa"/>
          </w:tcPr>
          <w:p w14:paraId="2A9E5D1F" w14:textId="77777777" w:rsidR="00894401" w:rsidRPr="00657BB8" w:rsidRDefault="00A63C1A" w:rsidP="00481AFE">
            <w:pPr>
              <w:rPr>
                <w:rFonts w:ascii="Times New Roman" w:hAnsi="Times New Roman" w:cs="Times New Roman"/>
                <w:sz w:val="24"/>
                <w:szCs w:val="24"/>
              </w:rPr>
            </w:pPr>
            <w:r w:rsidRPr="00657BB8">
              <w:rPr>
                <w:rFonts w:ascii="Times New Roman" w:hAnsi="Times New Roman" w:cs="Times New Roman"/>
                <w:sz w:val="24"/>
                <w:szCs w:val="24"/>
              </w:rPr>
              <w:t>Level 3</w:t>
            </w:r>
          </w:p>
        </w:tc>
        <w:tc>
          <w:tcPr>
            <w:tcW w:w="2880" w:type="dxa"/>
          </w:tcPr>
          <w:p w14:paraId="1867427C" w14:textId="77777777" w:rsidR="00894401" w:rsidRPr="00657BB8" w:rsidRDefault="00894401" w:rsidP="00481AFE">
            <w:pPr>
              <w:pStyle w:val="NormalWeb"/>
            </w:pPr>
            <w:r w:rsidRPr="00657BB8">
              <w:t>(</w:t>
            </w:r>
            <w:proofErr w:type="spellStart"/>
            <w:r w:rsidRPr="00657BB8">
              <w:t>VanderWielen</w:t>
            </w:r>
            <w:proofErr w:type="spellEnd"/>
            <w:r w:rsidRPr="00657BB8">
              <w:t xml:space="preserve">, Vanderbilt, Crossman, Mayer, </w:t>
            </w:r>
            <w:proofErr w:type="spellStart"/>
            <w:r w:rsidRPr="00657BB8">
              <w:t>Enurah</w:t>
            </w:r>
            <w:proofErr w:type="spellEnd"/>
            <w:r w:rsidRPr="00657BB8">
              <w:t>, Gordon, et al, 2015)</w:t>
            </w:r>
          </w:p>
          <w:p w14:paraId="4C6E48D1" w14:textId="77777777" w:rsidR="00894401" w:rsidRPr="00657BB8" w:rsidRDefault="00894401" w:rsidP="00481AFE">
            <w:pPr>
              <w:spacing w:before="100" w:beforeAutospacing="1" w:after="100" w:afterAutospacing="1"/>
              <w:ind w:left="450" w:hanging="450"/>
              <w:rPr>
                <w:rFonts w:ascii="Times New Roman" w:eastAsia="Times New Roman" w:hAnsi="Times New Roman" w:cs="Times New Roman"/>
                <w:sz w:val="24"/>
                <w:szCs w:val="24"/>
              </w:rPr>
            </w:pPr>
            <w:proofErr w:type="spellStart"/>
            <w:r w:rsidRPr="00657BB8">
              <w:rPr>
                <w:rFonts w:ascii="Times New Roman" w:eastAsia="Times New Roman" w:hAnsi="Times New Roman" w:cs="Times New Roman"/>
                <w:sz w:val="24"/>
                <w:szCs w:val="24"/>
              </w:rPr>
              <w:t>VanderWielen</w:t>
            </w:r>
            <w:proofErr w:type="spellEnd"/>
            <w:r w:rsidRPr="00657BB8">
              <w:rPr>
                <w:rFonts w:ascii="Times New Roman" w:eastAsia="Times New Roman" w:hAnsi="Times New Roman" w:cs="Times New Roman"/>
                <w:sz w:val="24"/>
                <w:szCs w:val="24"/>
              </w:rPr>
              <w:t xml:space="preserve">, L. M., Vanderbilt, A. A., Crossman, S. H., Mayer, S. D., </w:t>
            </w:r>
            <w:proofErr w:type="spellStart"/>
            <w:r w:rsidRPr="00657BB8">
              <w:rPr>
                <w:rFonts w:ascii="Times New Roman" w:eastAsia="Times New Roman" w:hAnsi="Times New Roman" w:cs="Times New Roman"/>
                <w:sz w:val="24"/>
                <w:szCs w:val="24"/>
              </w:rPr>
              <w:t>Enurah</w:t>
            </w:r>
            <w:proofErr w:type="spellEnd"/>
            <w:r w:rsidRPr="00657BB8">
              <w:rPr>
                <w:rFonts w:ascii="Times New Roman" w:eastAsia="Times New Roman" w:hAnsi="Times New Roman" w:cs="Times New Roman"/>
                <w:sz w:val="24"/>
                <w:szCs w:val="24"/>
              </w:rPr>
              <w:t>, A. S., Gordon, S. S., et al. (2015)</w:t>
            </w:r>
            <w:proofErr w:type="gramStart"/>
            <w:r w:rsidRPr="00657BB8">
              <w:rPr>
                <w:rFonts w:ascii="Times New Roman" w:eastAsia="Times New Roman" w:hAnsi="Times New Roman" w:cs="Times New Roman"/>
                <w:sz w:val="24"/>
                <w:szCs w:val="24"/>
              </w:rPr>
              <w:t xml:space="preserve">. </w:t>
            </w:r>
            <w:proofErr w:type="gramEnd"/>
            <w:r w:rsidRPr="00657BB8">
              <w:rPr>
                <w:rFonts w:ascii="Times New Roman" w:eastAsia="Times New Roman" w:hAnsi="Times New Roman" w:cs="Times New Roman"/>
                <w:sz w:val="24"/>
                <w:szCs w:val="24"/>
              </w:rPr>
              <w:t>Health disparities and underserved populations: A potential solution, medical school partnerships with free clinics to improve curriculum</w:t>
            </w:r>
            <w:proofErr w:type="gramStart"/>
            <w:r w:rsidRPr="00657BB8">
              <w:rPr>
                <w:rFonts w:ascii="Times New Roman" w:eastAsia="Times New Roman" w:hAnsi="Times New Roman" w:cs="Times New Roman"/>
                <w:sz w:val="24"/>
                <w:szCs w:val="24"/>
              </w:rPr>
              <w:t>.</w:t>
            </w:r>
            <w:r w:rsidRPr="00657BB8">
              <w:rPr>
                <w:rFonts w:ascii="Times New Roman" w:eastAsia="Times New Roman" w:hAnsi="Times New Roman" w:cs="Times New Roman"/>
                <w:i/>
                <w:iCs/>
                <w:sz w:val="24"/>
                <w:szCs w:val="24"/>
              </w:rPr>
              <w:t xml:space="preserve"> </w:t>
            </w:r>
            <w:proofErr w:type="gramEnd"/>
            <w:r w:rsidRPr="00657BB8">
              <w:rPr>
                <w:rFonts w:ascii="Times New Roman" w:eastAsia="Times New Roman" w:hAnsi="Times New Roman" w:cs="Times New Roman"/>
                <w:i/>
                <w:iCs/>
                <w:sz w:val="24"/>
                <w:szCs w:val="24"/>
              </w:rPr>
              <w:t>Medical Education Online, 20</w:t>
            </w:r>
            <w:r w:rsidRPr="00657BB8">
              <w:rPr>
                <w:rFonts w:ascii="Times New Roman" w:eastAsia="Times New Roman" w:hAnsi="Times New Roman" w:cs="Times New Roman"/>
                <w:sz w:val="24"/>
                <w:szCs w:val="24"/>
              </w:rPr>
              <w:t>, 27535</w:t>
            </w:r>
            <w:proofErr w:type="gramStart"/>
            <w:r w:rsidRPr="00657BB8">
              <w:rPr>
                <w:rFonts w:ascii="Times New Roman" w:eastAsia="Times New Roman" w:hAnsi="Times New Roman" w:cs="Times New Roman"/>
                <w:sz w:val="24"/>
                <w:szCs w:val="24"/>
              </w:rPr>
              <w:t xml:space="preserve">. </w:t>
            </w:r>
            <w:proofErr w:type="gramEnd"/>
            <w:r w:rsidRPr="00657BB8">
              <w:rPr>
                <w:rFonts w:ascii="Times New Roman" w:eastAsia="Times New Roman" w:hAnsi="Times New Roman" w:cs="Times New Roman"/>
                <w:sz w:val="24"/>
                <w:szCs w:val="24"/>
              </w:rPr>
              <w:t>doi:10.3402/meo.v20.27535 [</w:t>
            </w:r>
            <w:proofErr w:type="spellStart"/>
            <w:r w:rsidRPr="00657BB8">
              <w:rPr>
                <w:rFonts w:ascii="Times New Roman" w:eastAsia="Times New Roman" w:hAnsi="Times New Roman" w:cs="Times New Roman"/>
                <w:sz w:val="24"/>
                <w:szCs w:val="24"/>
              </w:rPr>
              <w:t>doi</w:t>
            </w:r>
            <w:proofErr w:type="spellEnd"/>
            <w:r w:rsidRPr="00657BB8">
              <w:rPr>
                <w:rFonts w:ascii="Times New Roman" w:eastAsia="Times New Roman" w:hAnsi="Times New Roman" w:cs="Times New Roman"/>
                <w:sz w:val="24"/>
                <w:szCs w:val="24"/>
              </w:rPr>
              <w:t xml:space="preserve">] </w:t>
            </w:r>
          </w:p>
          <w:p w14:paraId="3DEC557D" w14:textId="77777777" w:rsidR="00894401" w:rsidRPr="00657BB8" w:rsidRDefault="00894401" w:rsidP="00481AFE">
            <w:pPr>
              <w:pStyle w:val="NormalWeb"/>
            </w:pPr>
          </w:p>
        </w:tc>
      </w:tr>
      <w:tr w:rsidR="00894401" w:rsidRPr="0026341C" w14:paraId="62581B42" w14:textId="77777777" w:rsidTr="0067403C">
        <w:tc>
          <w:tcPr>
            <w:tcW w:w="1098" w:type="dxa"/>
          </w:tcPr>
          <w:p w14:paraId="29C98940"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PubMed</w:t>
            </w:r>
          </w:p>
        </w:tc>
        <w:tc>
          <w:tcPr>
            <w:tcW w:w="2430" w:type="dxa"/>
          </w:tcPr>
          <w:p w14:paraId="33A33318" w14:textId="77777777" w:rsidR="00894401" w:rsidRPr="00657BB8" w:rsidRDefault="00894401" w:rsidP="00481AFE">
            <w:pPr>
              <w:ind w:right="-192" w:hanging="18"/>
              <w:rPr>
                <w:rFonts w:ascii="Times New Roman" w:hAnsi="Times New Roman" w:cs="Times New Roman"/>
                <w:sz w:val="24"/>
                <w:szCs w:val="24"/>
              </w:rPr>
            </w:pPr>
            <w:r w:rsidRPr="00657BB8">
              <w:rPr>
                <w:rFonts w:ascii="Times New Roman" w:hAnsi="Times New Roman" w:cs="Times New Roman"/>
                <w:sz w:val="24"/>
                <w:szCs w:val="24"/>
              </w:rPr>
              <w:t>Same as above</w:t>
            </w:r>
          </w:p>
        </w:tc>
        <w:tc>
          <w:tcPr>
            <w:tcW w:w="2160" w:type="dxa"/>
          </w:tcPr>
          <w:p w14:paraId="16EBE734"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 xml:space="preserve">REACH project is a student led clinic.  The model of care at the REACH Clinic was developed by senior students from the schools of </w:t>
            </w:r>
            <w:r w:rsidRPr="00657BB8">
              <w:rPr>
                <w:rFonts w:ascii="Times New Roman" w:hAnsi="Times New Roman" w:cs="Times New Roman"/>
                <w:sz w:val="24"/>
                <w:szCs w:val="24"/>
              </w:rPr>
              <w:lastRenderedPageBreak/>
              <w:t>Medicine, Physiotherapy, Nursing and Social Work and managed by an interconnected student committee structure</w:t>
            </w:r>
            <w:proofErr w:type="gramStart"/>
            <w:r w:rsidRPr="00657BB8">
              <w:rPr>
                <w:rFonts w:ascii="Times New Roman" w:hAnsi="Times New Roman" w:cs="Times New Roman"/>
                <w:sz w:val="24"/>
                <w:szCs w:val="24"/>
              </w:rPr>
              <w:t xml:space="preserve">. </w:t>
            </w:r>
            <w:proofErr w:type="gramEnd"/>
            <w:r w:rsidRPr="00657BB8">
              <w:rPr>
                <w:rFonts w:ascii="Times New Roman" w:hAnsi="Times New Roman" w:cs="Times New Roman"/>
                <w:sz w:val="24"/>
                <w:szCs w:val="24"/>
              </w:rPr>
              <w:t>The final consultation model involves a triage process and simultaneous consultation by two disciplines</w:t>
            </w:r>
          </w:p>
        </w:tc>
        <w:tc>
          <w:tcPr>
            <w:tcW w:w="810" w:type="dxa"/>
          </w:tcPr>
          <w:p w14:paraId="7311744E"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lastRenderedPageBreak/>
              <w:t>5/22</w:t>
            </w:r>
          </w:p>
        </w:tc>
        <w:tc>
          <w:tcPr>
            <w:tcW w:w="1170" w:type="dxa"/>
          </w:tcPr>
          <w:p w14:paraId="7FA7B9EF" w14:textId="77777777" w:rsidR="00894401" w:rsidRPr="00657BB8" w:rsidRDefault="00A63C1A" w:rsidP="00481AFE">
            <w:pPr>
              <w:rPr>
                <w:rFonts w:ascii="Times New Roman" w:hAnsi="Times New Roman" w:cs="Times New Roman"/>
                <w:sz w:val="24"/>
                <w:szCs w:val="24"/>
              </w:rPr>
            </w:pPr>
            <w:r w:rsidRPr="00657BB8">
              <w:rPr>
                <w:rFonts w:ascii="Times New Roman" w:hAnsi="Times New Roman" w:cs="Times New Roman"/>
                <w:sz w:val="24"/>
                <w:szCs w:val="24"/>
              </w:rPr>
              <w:t>Level 6</w:t>
            </w:r>
          </w:p>
        </w:tc>
        <w:tc>
          <w:tcPr>
            <w:tcW w:w="2880" w:type="dxa"/>
          </w:tcPr>
          <w:p w14:paraId="609511B7" w14:textId="77777777" w:rsidR="00894401" w:rsidRPr="00657BB8" w:rsidRDefault="00894401" w:rsidP="00481AFE">
            <w:pPr>
              <w:pStyle w:val="NormalWeb"/>
            </w:pPr>
            <w:r w:rsidRPr="00657BB8">
              <w:t>(Buckley, Vu, &amp; Remedios, 2014)</w:t>
            </w:r>
          </w:p>
          <w:p w14:paraId="51D5781D" w14:textId="77777777" w:rsidR="00894401" w:rsidRPr="00657BB8" w:rsidRDefault="00894401" w:rsidP="00481AFE">
            <w:pPr>
              <w:spacing w:before="100" w:beforeAutospacing="1" w:after="100" w:afterAutospacing="1"/>
              <w:ind w:left="450" w:hanging="450"/>
              <w:rPr>
                <w:rFonts w:ascii="Times New Roman" w:eastAsia="Times New Roman" w:hAnsi="Times New Roman" w:cs="Times New Roman"/>
                <w:sz w:val="24"/>
                <w:szCs w:val="24"/>
              </w:rPr>
            </w:pPr>
            <w:r w:rsidRPr="00657BB8">
              <w:rPr>
                <w:rFonts w:ascii="Times New Roman" w:eastAsia="Times New Roman" w:hAnsi="Times New Roman" w:cs="Times New Roman"/>
                <w:sz w:val="24"/>
                <w:szCs w:val="24"/>
              </w:rPr>
              <w:t>Buckley, E., Vu, T., &amp; Remedios, L. (2014)</w:t>
            </w:r>
            <w:proofErr w:type="gramStart"/>
            <w:r w:rsidRPr="00657BB8">
              <w:rPr>
                <w:rFonts w:ascii="Times New Roman" w:eastAsia="Times New Roman" w:hAnsi="Times New Roman" w:cs="Times New Roman"/>
                <w:sz w:val="24"/>
                <w:szCs w:val="24"/>
              </w:rPr>
              <w:t xml:space="preserve">. </w:t>
            </w:r>
            <w:proofErr w:type="gramEnd"/>
            <w:r w:rsidRPr="00657BB8">
              <w:rPr>
                <w:rFonts w:ascii="Times New Roman" w:eastAsia="Times New Roman" w:hAnsi="Times New Roman" w:cs="Times New Roman"/>
                <w:sz w:val="24"/>
                <w:szCs w:val="24"/>
              </w:rPr>
              <w:t xml:space="preserve">The REACH project: Implementing </w:t>
            </w:r>
            <w:proofErr w:type="spellStart"/>
            <w:r w:rsidRPr="00657BB8">
              <w:rPr>
                <w:rFonts w:ascii="Times New Roman" w:eastAsia="Times New Roman" w:hAnsi="Times New Roman" w:cs="Times New Roman"/>
                <w:sz w:val="24"/>
                <w:szCs w:val="24"/>
              </w:rPr>
              <w:t>interprofessional</w:t>
            </w:r>
            <w:proofErr w:type="spellEnd"/>
            <w:r w:rsidRPr="00657BB8">
              <w:rPr>
                <w:rFonts w:ascii="Times New Roman" w:eastAsia="Times New Roman" w:hAnsi="Times New Roman" w:cs="Times New Roman"/>
                <w:sz w:val="24"/>
                <w:szCs w:val="24"/>
              </w:rPr>
              <w:t xml:space="preserve"> </w:t>
            </w:r>
            <w:r w:rsidRPr="00657BB8">
              <w:rPr>
                <w:rFonts w:ascii="Times New Roman" w:eastAsia="Times New Roman" w:hAnsi="Times New Roman" w:cs="Times New Roman"/>
                <w:sz w:val="24"/>
                <w:szCs w:val="24"/>
              </w:rPr>
              <w:lastRenderedPageBreak/>
              <w:t xml:space="preserve">practice at </w:t>
            </w:r>
            <w:proofErr w:type="spellStart"/>
            <w:r w:rsidRPr="00657BB8">
              <w:rPr>
                <w:rFonts w:ascii="Times New Roman" w:eastAsia="Times New Roman" w:hAnsi="Times New Roman" w:cs="Times New Roman"/>
                <w:sz w:val="24"/>
                <w:szCs w:val="24"/>
              </w:rPr>
              <w:t>australia's</w:t>
            </w:r>
            <w:proofErr w:type="spellEnd"/>
            <w:r w:rsidRPr="00657BB8">
              <w:rPr>
                <w:rFonts w:ascii="Times New Roman" w:eastAsia="Times New Roman" w:hAnsi="Times New Roman" w:cs="Times New Roman"/>
                <w:sz w:val="24"/>
                <w:szCs w:val="24"/>
              </w:rPr>
              <w:t xml:space="preserve"> first student-led clinic</w:t>
            </w:r>
            <w:proofErr w:type="gramStart"/>
            <w:r w:rsidRPr="00657BB8">
              <w:rPr>
                <w:rFonts w:ascii="Times New Roman" w:eastAsia="Times New Roman" w:hAnsi="Times New Roman" w:cs="Times New Roman"/>
                <w:sz w:val="24"/>
                <w:szCs w:val="24"/>
              </w:rPr>
              <w:t>.</w:t>
            </w:r>
            <w:r w:rsidRPr="00657BB8">
              <w:rPr>
                <w:rFonts w:ascii="Times New Roman" w:eastAsia="Times New Roman" w:hAnsi="Times New Roman" w:cs="Times New Roman"/>
                <w:i/>
                <w:iCs/>
                <w:sz w:val="24"/>
                <w:szCs w:val="24"/>
              </w:rPr>
              <w:t xml:space="preserve"> </w:t>
            </w:r>
            <w:proofErr w:type="gramEnd"/>
            <w:r w:rsidRPr="00657BB8">
              <w:rPr>
                <w:rFonts w:ascii="Times New Roman" w:eastAsia="Times New Roman" w:hAnsi="Times New Roman" w:cs="Times New Roman"/>
                <w:i/>
                <w:iCs/>
                <w:sz w:val="24"/>
                <w:szCs w:val="24"/>
              </w:rPr>
              <w:t>Education for Health (Abingdon, England), 27</w:t>
            </w:r>
            <w:r w:rsidRPr="00657BB8">
              <w:rPr>
                <w:rFonts w:ascii="Times New Roman" w:eastAsia="Times New Roman" w:hAnsi="Times New Roman" w:cs="Times New Roman"/>
                <w:sz w:val="24"/>
                <w:szCs w:val="24"/>
              </w:rPr>
              <w:t>(1), 93-98</w:t>
            </w:r>
            <w:proofErr w:type="gramStart"/>
            <w:r w:rsidRPr="00657BB8">
              <w:rPr>
                <w:rFonts w:ascii="Times New Roman" w:eastAsia="Times New Roman" w:hAnsi="Times New Roman" w:cs="Times New Roman"/>
                <w:sz w:val="24"/>
                <w:szCs w:val="24"/>
              </w:rPr>
              <w:t xml:space="preserve">. </w:t>
            </w:r>
            <w:proofErr w:type="gramEnd"/>
            <w:r w:rsidRPr="00657BB8">
              <w:rPr>
                <w:rFonts w:ascii="Times New Roman" w:eastAsia="Times New Roman" w:hAnsi="Times New Roman" w:cs="Times New Roman"/>
                <w:sz w:val="24"/>
                <w:szCs w:val="24"/>
              </w:rPr>
              <w:t>doi:10.4103/1357-6283.134360 [</w:t>
            </w:r>
            <w:proofErr w:type="spellStart"/>
            <w:r w:rsidRPr="00657BB8">
              <w:rPr>
                <w:rFonts w:ascii="Times New Roman" w:eastAsia="Times New Roman" w:hAnsi="Times New Roman" w:cs="Times New Roman"/>
                <w:sz w:val="24"/>
                <w:szCs w:val="24"/>
              </w:rPr>
              <w:t>doi</w:t>
            </w:r>
            <w:proofErr w:type="spellEnd"/>
            <w:r w:rsidRPr="00657BB8">
              <w:rPr>
                <w:rFonts w:ascii="Times New Roman" w:eastAsia="Times New Roman" w:hAnsi="Times New Roman" w:cs="Times New Roman"/>
                <w:sz w:val="24"/>
                <w:szCs w:val="24"/>
              </w:rPr>
              <w:t xml:space="preserve">] </w:t>
            </w:r>
          </w:p>
          <w:p w14:paraId="056DDA30" w14:textId="77777777" w:rsidR="00894401" w:rsidRPr="00657BB8" w:rsidRDefault="00894401" w:rsidP="00481AFE">
            <w:pPr>
              <w:pStyle w:val="NormalWeb"/>
            </w:pPr>
          </w:p>
        </w:tc>
      </w:tr>
      <w:tr w:rsidR="00894401" w:rsidRPr="0026341C" w14:paraId="6D2F8DBB" w14:textId="77777777" w:rsidTr="0067403C">
        <w:tc>
          <w:tcPr>
            <w:tcW w:w="1098" w:type="dxa"/>
          </w:tcPr>
          <w:p w14:paraId="691A992D"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lastRenderedPageBreak/>
              <w:t>PubMed</w:t>
            </w:r>
          </w:p>
        </w:tc>
        <w:tc>
          <w:tcPr>
            <w:tcW w:w="2430" w:type="dxa"/>
          </w:tcPr>
          <w:p w14:paraId="3C734A42" w14:textId="77777777" w:rsidR="00894401" w:rsidRPr="00657BB8" w:rsidRDefault="00894401" w:rsidP="00481AFE">
            <w:pPr>
              <w:ind w:right="-192" w:hanging="18"/>
              <w:rPr>
                <w:rFonts w:ascii="Times New Roman" w:hAnsi="Times New Roman" w:cs="Times New Roman"/>
                <w:sz w:val="24"/>
                <w:szCs w:val="24"/>
              </w:rPr>
            </w:pPr>
            <w:r w:rsidRPr="00657BB8">
              <w:rPr>
                <w:rFonts w:ascii="Times New Roman" w:hAnsi="Times New Roman" w:cs="Times New Roman"/>
                <w:sz w:val="24"/>
                <w:szCs w:val="24"/>
              </w:rPr>
              <w:t>free[All Fields] AND ("delivery of health care"[</w:t>
            </w:r>
            <w:proofErr w:type="spellStart"/>
            <w:r w:rsidRPr="00657BB8">
              <w:rPr>
                <w:rFonts w:ascii="Times New Roman" w:hAnsi="Times New Roman" w:cs="Times New Roman"/>
                <w:sz w:val="24"/>
                <w:szCs w:val="24"/>
              </w:rPr>
              <w:t>MeSH</w:t>
            </w:r>
            <w:proofErr w:type="spellEnd"/>
            <w:r w:rsidRPr="00657BB8">
              <w:rPr>
                <w:rFonts w:ascii="Times New Roman" w:hAnsi="Times New Roman" w:cs="Times New Roman"/>
                <w:sz w:val="24"/>
                <w:szCs w:val="24"/>
              </w:rPr>
              <w:t xml:space="preserve"> Terms] OR ("delivery"[All Fields] AND "health"[All Fields] AND "care"[All Fields]) OR "delivery of health care"[All Fields] OR ("health"[All Fields] AND "care"[All Fields]) OR "health care"[All Fields]) AND ("ambulatory care facilities"[</w:t>
            </w:r>
            <w:proofErr w:type="spellStart"/>
            <w:r w:rsidRPr="00657BB8">
              <w:rPr>
                <w:rFonts w:ascii="Times New Roman" w:hAnsi="Times New Roman" w:cs="Times New Roman"/>
                <w:sz w:val="24"/>
                <w:szCs w:val="24"/>
              </w:rPr>
              <w:t>MeSH</w:t>
            </w:r>
            <w:proofErr w:type="spellEnd"/>
            <w:r w:rsidRPr="00657BB8">
              <w:rPr>
                <w:rFonts w:ascii="Times New Roman" w:hAnsi="Times New Roman" w:cs="Times New Roman"/>
                <w:sz w:val="24"/>
                <w:szCs w:val="24"/>
              </w:rPr>
              <w:t xml:space="preserve"> Terms] OR ("ambulatory"[All Fields] AND "care"[All Fields] AND "facilities"[All Fields]) OR "ambulatory care facilities"[All Fields] OR "clinic"[All Fields])) AND ("costs and cost analysis"[</w:t>
            </w:r>
            <w:proofErr w:type="spellStart"/>
            <w:r w:rsidRPr="00657BB8">
              <w:rPr>
                <w:rFonts w:ascii="Times New Roman" w:hAnsi="Times New Roman" w:cs="Times New Roman"/>
                <w:sz w:val="24"/>
                <w:szCs w:val="24"/>
              </w:rPr>
              <w:t>MeSH</w:t>
            </w:r>
            <w:proofErr w:type="spellEnd"/>
            <w:r w:rsidRPr="00657BB8">
              <w:rPr>
                <w:rFonts w:ascii="Times New Roman" w:hAnsi="Times New Roman" w:cs="Times New Roman"/>
                <w:sz w:val="24"/>
                <w:szCs w:val="24"/>
              </w:rPr>
              <w:t xml:space="preserve"> Terms] OR ("costs"[All Fields] AND "cost"[All Fields] AND "analysis"[All Fields]) OR "costs and cost analysis"[All Fields] OR "costs"[All Fields]) AND ("2012/04/04"[</w:t>
            </w:r>
            <w:proofErr w:type="spellStart"/>
            <w:r w:rsidRPr="00657BB8">
              <w:rPr>
                <w:rFonts w:ascii="Times New Roman" w:hAnsi="Times New Roman" w:cs="Times New Roman"/>
                <w:sz w:val="24"/>
                <w:szCs w:val="24"/>
              </w:rPr>
              <w:t>PDat</w:t>
            </w:r>
            <w:proofErr w:type="spellEnd"/>
            <w:r w:rsidRPr="00657BB8">
              <w:rPr>
                <w:rFonts w:ascii="Times New Roman" w:hAnsi="Times New Roman" w:cs="Times New Roman"/>
                <w:sz w:val="24"/>
                <w:szCs w:val="24"/>
              </w:rPr>
              <w:t>] : "2017/04/02"[</w:t>
            </w:r>
            <w:proofErr w:type="spellStart"/>
            <w:r w:rsidRPr="00657BB8">
              <w:rPr>
                <w:rFonts w:ascii="Times New Roman" w:hAnsi="Times New Roman" w:cs="Times New Roman"/>
                <w:sz w:val="24"/>
                <w:szCs w:val="24"/>
              </w:rPr>
              <w:t>PDat</w:t>
            </w:r>
            <w:proofErr w:type="spellEnd"/>
            <w:r w:rsidRPr="00657BB8">
              <w:rPr>
                <w:rFonts w:ascii="Times New Roman" w:hAnsi="Times New Roman" w:cs="Times New Roman"/>
                <w:sz w:val="24"/>
                <w:szCs w:val="24"/>
              </w:rPr>
              <w:t>])</w:t>
            </w:r>
          </w:p>
        </w:tc>
        <w:tc>
          <w:tcPr>
            <w:tcW w:w="2160" w:type="dxa"/>
          </w:tcPr>
          <w:p w14:paraId="2DF4A9EF"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Out of pocket expenses for mental health patients not having insurance, or underinsured</w:t>
            </w:r>
            <w:r w:rsidR="00A63BEA" w:rsidRPr="00657BB8">
              <w:rPr>
                <w:rFonts w:ascii="Times New Roman" w:hAnsi="Times New Roman" w:cs="Times New Roman"/>
                <w:sz w:val="24"/>
                <w:szCs w:val="24"/>
              </w:rPr>
              <w:t xml:space="preserve"> trying to access the mental health system.</w:t>
            </w:r>
          </w:p>
        </w:tc>
        <w:tc>
          <w:tcPr>
            <w:tcW w:w="810" w:type="dxa"/>
          </w:tcPr>
          <w:p w14:paraId="1E27F524" w14:textId="77777777" w:rsidR="00894401" w:rsidRPr="00657BB8" w:rsidRDefault="00A63BEA" w:rsidP="00481AFE">
            <w:pPr>
              <w:rPr>
                <w:rFonts w:ascii="Times New Roman" w:hAnsi="Times New Roman" w:cs="Times New Roman"/>
                <w:sz w:val="24"/>
                <w:szCs w:val="24"/>
              </w:rPr>
            </w:pPr>
            <w:r w:rsidRPr="00657BB8">
              <w:rPr>
                <w:rFonts w:ascii="Times New Roman" w:hAnsi="Times New Roman" w:cs="Times New Roman"/>
                <w:sz w:val="24"/>
                <w:szCs w:val="24"/>
              </w:rPr>
              <w:t>1/101</w:t>
            </w:r>
          </w:p>
        </w:tc>
        <w:tc>
          <w:tcPr>
            <w:tcW w:w="1170" w:type="dxa"/>
          </w:tcPr>
          <w:p w14:paraId="7DF42C35" w14:textId="77777777" w:rsidR="00894401" w:rsidRPr="00657BB8" w:rsidRDefault="00A63C1A" w:rsidP="00481AFE">
            <w:pPr>
              <w:rPr>
                <w:rFonts w:ascii="Times New Roman" w:hAnsi="Times New Roman" w:cs="Times New Roman"/>
                <w:sz w:val="24"/>
                <w:szCs w:val="24"/>
              </w:rPr>
            </w:pPr>
            <w:r w:rsidRPr="00657BB8">
              <w:rPr>
                <w:rFonts w:ascii="Times New Roman" w:hAnsi="Times New Roman" w:cs="Times New Roman"/>
                <w:sz w:val="24"/>
                <w:szCs w:val="24"/>
              </w:rPr>
              <w:t>Level 3</w:t>
            </w:r>
          </w:p>
        </w:tc>
        <w:tc>
          <w:tcPr>
            <w:tcW w:w="2880" w:type="dxa"/>
          </w:tcPr>
          <w:p w14:paraId="1B50EE0F" w14:textId="77777777" w:rsidR="00894401" w:rsidRPr="00657BB8" w:rsidRDefault="00894401" w:rsidP="00481AFE">
            <w:pPr>
              <w:pStyle w:val="NormalWeb"/>
            </w:pPr>
            <w:r w:rsidRPr="00657BB8">
              <w:t xml:space="preserve">(Brown, Hunter, </w:t>
            </w:r>
            <w:proofErr w:type="spellStart"/>
            <w:r w:rsidRPr="00657BB8">
              <w:t>Hesson</w:t>
            </w:r>
            <w:proofErr w:type="spellEnd"/>
            <w:r w:rsidRPr="00657BB8">
              <w:t>, Davis, Kirby, Barnett, et al., 2017)</w:t>
            </w:r>
          </w:p>
          <w:p w14:paraId="0AC97238" w14:textId="77777777" w:rsidR="00894401" w:rsidRPr="00657BB8" w:rsidRDefault="00894401" w:rsidP="00481AFE">
            <w:pPr>
              <w:pStyle w:val="NormalWeb"/>
            </w:pPr>
            <w:r w:rsidRPr="00657BB8">
              <w:t xml:space="preserve">Brown, G. D., Hunter, W. G., </w:t>
            </w:r>
            <w:proofErr w:type="spellStart"/>
            <w:r w:rsidRPr="00657BB8">
              <w:t>Hesson</w:t>
            </w:r>
            <w:proofErr w:type="spellEnd"/>
            <w:r w:rsidRPr="00657BB8">
              <w:t>, A., Davis, J. K., Kirby, C., Barnett, J. A., et al. (2017)</w:t>
            </w:r>
            <w:proofErr w:type="gramStart"/>
            <w:r w:rsidRPr="00657BB8">
              <w:t xml:space="preserve">. </w:t>
            </w:r>
            <w:proofErr w:type="gramEnd"/>
            <w:r w:rsidRPr="00657BB8">
              <w:t>Discussing out-of-pocket expenses during clinical appointments: An observational study of patient-psychiatrist interactions</w:t>
            </w:r>
            <w:proofErr w:type="gramStart"/>
            <w:r w:rsidRPr="00657BB8">
              <w:t>.</w:t>
            </w:r>
            <w:r w:rsidRPr="00657BB8">
              <w:rPr>
                <w:i/>
                <w:iCs/>
              </w:rPr>
              <w:t xml:space="preserve"> </w:t>
            </w:r>
            <w:proofErr w:type="gramEnd"/>
            <w:r w:rsidRPr="00657BB8">
              <w:rPr>
                <w:i/>
                <w:iCs/>
              </w:rPr>
              <w:t xml:space="preserve">Psychiatric Services (Washington, D.C.), </w:t>
            </w:r>
            <w:r w:rsidRPr="00657BB8">
              <w:t>, appips201600275</w:t>
            </w:r>
            <w:proofErr w:type="gramStart"/>
            <w:r w:rsidRPr="00657BB8">
              <w:t xml:space="preserve">. </w:t>
            </w:r>
            <w:proofErr w:type="gramEnd"/>
            <w:r w:rsidRPr="00657BB8">
              <w:t>doi:10.1176/appi.ps.201600275 [</w:t>
            </w:r>
            <w:proofErr w:type="spellStart"/>
            <w:r w:rsidRPr="00657BB8">
              <w:t>doi</w:t>
            </w:r>
            <w:proofErr w:type="spellEnd"/>
            <w:r w:rsidRPr="00657BB8">
              <w:t>]</w:t>
            </w:r>
          </w:p>
        </w:tc>
      </w:tr>
      <w:tr w:rsidR="00894401" w:rsidRPr="0026341C" w14:paraId="5E8A63B4" w14:textId="77777777" w:rsidTr="0067403C">
        <w:tc>
          <w:tcPr>
            <w:tcW w:w="1098" w:type="dxa"/>
          </w:tcPr>
          <w:p w14:paraId="545D3266"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lastRenderedPageBreak/>
              <w:t>PubMed</w:t>
            </w:r>
          </w:p>
        </w:tc>
        <w:tc>
          <w:tcPr>
            <w:tcW w:w="2430" w:type="dxa"/>
          </w:tcPr>
          <w:p w14:paraId="16634973" w14:textId="77777777" w:rsidR="00894401" w:rsidRPr="00657BB8" w:rsidRDefault="00894401" w:rsidP="00481AFE">
            <w:pPr>
              <w:ind w:right="-192" w:hanging="18"/>
              <w:rPr>
                <w:rFonts w:ascii="Times New Roman" w:hAnsi="Times New Roman" w:cs="Times New Roman"/>
                <w:sz w:val="24"/>
                <w:szCs w:val="24"/>
              </w:rPr>
            </w:pPr>
            <w:r w:rsidRPr="00657BB8">
              <w:rPr>
                <w:rFonts w:ascii="Times New Roman" w:hAnsi="Times New Roman" w:cs="Times New Roman"/>
                <w:sz w:val="24"/>
                <w:szCs w:val="24"/>
              </w:rPr>
              <w:t>Same as above</w:t>
            </w:r>
          </w:p>
        </w:tc>
        <w:tc>
          <w:tcPr>
            <w:tcW w:w="2160" w:type="dxa"/>
          </w:tcPr>
          <w:p w14:paraId="7A0584CF"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Discovering cost effective strategies and decreasing the out of pocket costs for patients.</w:t>
            </w:r>
          </w:p>
        </w:tc>
        <w:tc>
          <w:tcPr>
            <w:tcW w:w="810" w:type="dxa"/>
          </w:tcPr>
          <w:p w14:paraId="40C4F6B4" w14:textId="77777777" w:rsidR="00894401" w:rsidRPr="00657BB8" w:rsidRDefault="00A63BEA" w:rsidP="00481AFE">
            <w:pPr>
              <w:rPr>
                <w:rFonts w:ascii="Times New Roman" w:hAnsi="Times New Roman" w:cs="Times New Roman"/>
                <w:sz w:val="24"/>
                <w:szCs w:val="24"/>
              </w:rPr>
            </w:pPr>
            <w:r w:rsidRPr="00657BB8">
              <w:rPr>
                <w:rFonts w:ascii="Times New Roman" w:hAnsi="Times New Roman" w:cs="Times New Roman"/>
                <w:sz w:val="24"/>
                <w:szCs w:val="24"/>
              </w:rPr>
              <w:t>1/101</w:t>
            </w:r>
          </w:p>
        </w:tc>
        <w:tc>
          <w:tcPr>
            <w:tcW w:w="1170" w:type="dxa"/>
          </w:tcPr>
          <w:p w14:paraId="5F393AD2" w14:textId="77777777" w:rsidR="00894401" w:rsidRPr="00657BB8" w:rsidRDefault="00A63C1A" w:rsidP="00481AFE">
            <w:pPr>
              <w:rPr>
                <w:rFonts w:ascii="Times New Roman" w:hAnsi="Times New Roman" w:cs="Times New Roman"/>
                <w:sz w:val="24"/>
                <w:szCs w:val="24"/>
              </w:rPr>
            </w:pPr>
            <w:r w:rsidRPr="00657BB8">
              <w:rPr>
                <w:rFonts w:ascii="Times New Roman" w:hAnsi="Times New Roman" w:cs="Times New Roman"/>
                <w:sz w:val="24"/>
                <w:szCs w:val="24"/>
              </w:rPr>
              <w:t>Level 1</w:t>
            </w:r>
          </w:p>
        </w:tc>
        <w:tc>
          <w:tcPr>
            <w:tcW w:w="2880" w:type="dxa"/>
          </w:tcPr>
          <w:p w14:paraId="3192658E" w14:textId="77777777" w:rsidR="00894401" w:rsidRPr="00657BB8" w:rsidRDefault="00894401" w:rsidP="00481AFE">
            <w:pPr>
              <w:pStyle w:val="NormalWeb"/>
            </w:pPr>
            <w:r w:rsidRPr="00657BB8">
              <w:t xml:space="preserve">(Hunter, Zhang, </w:t>
            </w:r>
            <w:proofErr w:type="spellStart"/>
            <w:r w:rsidRPr="00657BB8">
              <w:t>Hesson</w:t>
            </w:r>
            <w:proofErr w:type="spellEnd"/>
            <w:r w:rsidRPr="00657BB8">
              <w:t>, Davis, Kirby, Williamson et al., 2016)</w:t>
            </w:r>
          </w:p>
          <w:p w14:paraId="584EB534" w14:textId="77777777" w:rsidR="00894401" w:rsidRPr="00657BB8" w:rsidRDefault="00894401" w:rsidP="00481AFE">
            <w:pPr>
              <w:pStyle w:val="NormalWeb"/>
            </w:pPr>
            <w:r w:rsidRPr="00657BB8">
              <w:t xml:space="preserve">Hunter, W. G., Zhang, C. Z., </w:t>
            </w:r>
            <w:proofErr w:type="spellStart"/>
            <w:r w:rsidRPr="00657BB8">
              <w:t>Hesson</w:t>
            </w:r>
            <w:proofErr w:type="spellEnd"/>
            <w:r w:rsidRPr="00657BB8">
              <w:t>, A., Davis, J. K., Kirby, C., Williamson, L. D., et al. (2016)</w:t>
            </w:r>
            <w:proofErr w:type="gramStart"/>
            <w:r w:rsidRPr="00657BB8">
              <w:t xml:space="preserve">. </w:t>
            </w:r>
            <w:proofErr w:type="gramEnd"/>
            <w:r w:rsidRPr="00657BB8">
              <w:t>What strategies do physicians and patients discuss to reduce out-of-pocket costs</w:t>
            </w:r>
            <w:proofErr w:type="gramStart"/>
            <w:r w:rsidRPr="00657BB8">
              <w:t xml:space="preserve">? </w:t>
            </w:r>
            <w:proofErr w:type="gramEnd"/>
            <w:r w:rsidRPr="00657BB8">
              <w:t>analysis of cost-saving strategies in 1,755 outpatient clinic visits</w:t>
            </w:r>
            <w:proofErr w:type="gramStart"/>
            <w:r w:rsidRPr="00657BB8">
              <w:t>.</w:t>
            </w:r>
            <w:r w:rsidRPr="00657BB8">
              <w:rPr>
                <w:i/>
                <w:iCs/>
              </w:rPr>
              <w:t xml:space="preserve"> </w:t>
            </w:r>
            <w:proofErr w:type="gramEnd"/>
            <w:r w:rsidRPr="00657BB8">
              <w:rPr>
                <w:i/>
                <w:iCs/>
              </w:rPr>
              <w:t>Medical Decision Making : An International Journal of the Society for Medical Decision Making, 36</w:t>
            </w:r>
            <w:r w:rsidRPr="00657BB8">
              <w:t>(7), 900-910</w:t>
            </w:r>
            <w:proofErr w:type="gramStart"/>
            <w:r w:rsidRPr="00657BB8">
              <w:t xml:space="preserve">. </w:t>
            </w:r>
            <w:proofErr w:type="gramEnd"/>
            <w:r w:rsidRPr="00657BB8">
              <w:t>doi:10.1177/0272989X15626384 [</w:t>
            </w:r>
            <w:proofErr w:type="spellStart"/>
            <w:r w:rsidRPr="00657BB8">
              <w:t>doi</w:t>
            </w:r>
            <w:proofErr w:type="spellEnd"/>
            <w:r w:rsidRPr="00657BB8">
              <w:t>]</w:t>
            </w:r>
          </w:p>
        </w:tc>
      </w:tr>
      <w:tr w:rsidR="00894401" w:rsidRPr="0026341C" w14:paraId="2AEDD04E" w14:textId="77777777" w:rsidTr="0067403C">
        <w:tc>
          <w:tcPr>
            <w:tcW w:w="1098" w:type="dxa"/>
          </w:tcPr>
          <w:p w14:paraId="7E1FEC18"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PubMed</w:t>
            </w:r>
          </w:p>
        </w:tc>
        <w:tc>
          <w:tcPr>
            <w:tcW w:w="2430" w:type="dxa"/>
          </w:tcPr>
          <w:p w14:paraId="29B150A7" w14:textId="77777777" w:rsidR="00894401" w:rsidRPr="00657BB8" w:rsidRDefault="00894401" w:rsidP="00481AFE">
            <w:pPr>
              <w:ind w:right="-192" w:hanging="18"/>
              <w:rPr>
                <w:rFonts w:ascii="Times New Roman" w:hAnsi="Times New Roman" w:cs="Times New Roman"/>
                <w:sz w:val="24"/>
                <w:szCs w:val="24"/>
              </w:rPr>
            </w:pPr>
            <w:r w:rsidRPr="00657BB8">
              <w:rPr>
                <w:rFonts w:ascii="Times New Roman" w:hAnsi="Times New Roman" w:cs="Times New Roman"/>
                <w:sz w:val="24"/>
                <w:szCs w:val="24"/>
              </w:rPr>
              <w:t>(applying[All Fields] AND ("diffusion of innovation"[</w:t>
            </w:r>
            <w:proofErr w:type="spellStart"/>
            <w:r w:rsidRPr="00657BB8">
              <w:rPr>
                <w:rFonts w:ascii="Times New Roman" w:hAnsi="Times New Roman" w:cs="Times New Roman"/>
                <w:sz w:val="24"/>
                <w:szCs w:val="24"/>
              </w:rPr>
              <w:t>MeSH</w:t>
            </w:r>
            <w:proofErr w:type="spellEnd"/>
            <w:r w:rsidRPr="00657BB8">
              <w:rPr>
                <w:rFonts w:ascii="Times New Roman" w:hAnsi="Times New Roman" w:cs="Times New Roman"/>
                <w:sz w:val="24"/>
                <w:szCs w:val="24"/>
              </w:rPr>
              <w:t xml:space="preserve"> Terms] OR ("diffusion"[All Fields] AND "innovation"[All Fields]) OR "diffusion of innovation"[All Fields]) AND theory[All Fields] AND ("Intervention (Amstelveen)"[Journal] OR "intervention"[All Fields] OR "</w:t>
            </w:r>
            <w:proofErr w:type="spellStart"/>
            <w:r w:rsidRPr="00657BB8">
              <w:rPr>
                <w:rFonts w:ascii="Times New Roman" w:hAnsi="Times New Roman" w:cs="Times New Roman"/>
                <w:sz w:val="24"/>
                <w:szCs w:val="24"/>
              </w:rPr>
              <w:t>Interv</w:t>
            </w:r>
            <w:proofErr w:type="spellEnd"/>
            <w:r w:rsidRPr="00657BB8">
              <w:rPr>
                <w:rFonts w:ascii="Times New Roman" w:hAnsi="Times New Roman" w:cs="Times New Roman"/>
                <w:sz w:val="24"/>
                <w:szCs w:val="24"/>
              </w:rPr>
              <w:t xml:space="preserve"> </w:t>
            </w:r>
            <w:proofErr w:type="spellStart"/>
            <w:r w:rsidRPr="00657BB8">
              <w:rPr>
                <w:rFonts w:ascii="Times New Roman" w:hAnsi="Times New Roman" w:cs="Times New Roman"/>
                <w:sz w:val="24"/>
                <w:szCs w:val="24"/>
              </w:rPr>
              <w:t>Sch</w:t>
            </w:r>
            <w:proofErr w:type="spellEnd"/>
            <w:r w:rsidRPr="00657BB8">
              <w:rPr>
                <w:rFonts w:ascii="Times New Roman" w:hAnsi="Times New Roman" w:cs="Times New Roman"/>
                <w:sz w:val="24"/>
                <w:szCs w:val="24"/>
              </w:rPr>
              <w:t xml:space="preserve"> </w:t>
            </w:r>
            <w:proofErr w:type="spellStart"/>
            <w:r w:rsidRPr="00657BB8">
              <w:rPr>
                <w:rFonts w:ascii="Times New Roman" w:hAnsi="Times New Roman" w:cs="Times New Roman"/>
                <w:sz w:val="24"/>
                <w:szCs w:val="24"/>
              </w:rPr>
              <w:t>Clin</w:t>
            </w:r>
            <w:proofErr w:type="spellEnd"/>
            <w:r w:rsidRPr="00657BB8">
              <w:rPr>
                <w:rFonts w:ascii="Times New Roman" w:hAnsi="Times New Roman" w:cs="Times New Roman"/>
                <w:sz w:val="24"/>
                <w:szCs w:val="24"/>
              </w:rPr>
              <w:t xml:space="preserve">"[Journal] OR "intervention"[All Fields]) AND ("growth and development"[Subheading] OR ("growth"[All Fields] AND "development"[All Fields]) OR "growth and development"[All Fields] OR </w:t>
            </w:r>
            <w:r w:rsidRPr="00657BB8">
              <w:rPr>
                <w:rFonts w:ascii="Times New Roman" w:hAnsi="Times New Roman" w:cs="Times New Roman"/>
                <w:sz w:val="24"/>
                <w:szCs w:val="24"/>
              </w:rPr>
              <w:lastRenderedPageBreak/>
              <w:t>"development"[All Fields])) AND ("2012/04/04"[</w:t>
            </w:r>
            <w:proofErr w:type="spellStart"/>
            <w:r w:rsidRPr="00657BB8">
              <w:rPr>
                <w:rFonts w:ascii="Times New Roman" w:hAnsi="Times New Roman" w:cs="Times New Roman"/>
                <w:sz w:val="24"/>
                <w:szCs w:val="24"/>
              </w:rPr>
              <w:t>PDat</w:t>
            </w:r>
            <w:proofErr w:type="spellEnd"/>
            <w:r w:rsidRPr="00657BB8">
              <w:rPr>
                <w:rFonts w:ascii="Times New Roman" w:hAnsi="Times New Roman" w:cs="Times New Roman"/>
                <w:sz w:val="24"/>
                <w:szCs w:val="24"/>
              </w:rPr>
              <w:t>] : "2017/04/02"[</w:t>
            </w:r>
            <w:proofErr w:type="spellStart"/>
            <w:r w:rsidRPr="00657BB8">
              <w:rPr>
                <w:rFonts w:ascii="Times New Roman" w:hAnsi="Times New Roman" w:cs="Times New Roman"/>
                <w:sz w:val="24"/>
                <w:szCs w:val="24"/>
              </w:rPr>
              <w:t>PDat</w:t>
            </w:r>
            <w:proofErr w:type="spellEnd"/>
            <w:r w:rsidRPr="00657BB8">
              <w:rPr>
                <w:rFonts w:ascii="Times New Roman" w:hAnsi="Times New Roman" w:cs="Times New Roman"/>
                <w:sz w:val="24"/>
                <w:szCs w:val="24"/>
              </w:rPr>
              <w:t>])</w:t>
            </w:r>
          </w:p>
        </w:tc>
        <w:tc>
          <w:tcPr>
            <w:tcW w:w="2160" w:type="dxa"/>
          </w:tcPr>
          <w:p w14:paraId="126FDAEE" w14:textId="77777777" w:rsidR="00894401" w:rsidRPr="00657BB8" w:rsidRDefault="00894401" w:rsidP="00481AFE">
            <w:pPr>
              <w:rPr>
                <w:rFonts w:ascii="Times New Roman" w:hAnsi="Times New Roman" w:cs="Times New Roman"/>
                <w:sz w:val="24"/>
                <w:szCs w:val="24"/>
              </w:rPr>
            </w:pPr>
            <w:proofErr w:type="gramStart"/>
            <w:r w:rsidRPr="00657BB8">
              <w:rPr>
                <w:rFonts w:ascii="Times New Roman" w:hAnsi="Times New Roman" w:cs="Times New Roman"/>
                <w:sz w:val="24"/>
                <w:szCs w:val="24"/>
              </w:rPr>
              <w:lastRenderedPageBreak/>
              <w:t>Implementing a Cardiovascular Health Awareness Program (CHAP) utilizing the diffusion of innovation theory and the health belief model.</w:t>
            </w:r>
            <w:proofErr w:type="gramEnd"/>
          </w:p>
        </w:tc>
        <w:tc>
          <w:tcPr>
            <w:tcW w:w="810" w:type="dxa"/>
          </w:tcPr>
          <w:p w14:paraId="682EA224"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1/2</w:t>
            </w:r>
          </w:p>
        </w:tc>
        <w:tc>
          <w:tcPr>
            <w:tcW w:w="1170" w:type="dxa"/>
          </w:tcPr>
          <w:p w14:paraId="600F3C6E" w14:textId="77777777" w:rsidR="00894401" w:rsidRPr="00657BB8" w:rsidRDefault="00A63C1A" w:rsidP="00481AFE">
            <w:pPr>
              <w:rPr>
                <w:rFonts w:ascii="Times New Roman" w:hAnsi="Times New Roman" w:cs="Times New Roman"/>
                <w:sz w:val="24"/>
                <w:szCs w:val="24"/>
              </w:rPr>
            </w:pPr>
            <w:r w:rsidRPr="00657BB8">
              <w:rPr>
                <w:rFonts w:ascii="Times New Roman" w:hAnsi="Times New Roman" w:cs="Times New Roman"/>
                <w:sz w:val="24"/>
                <w:szCs w:val="24"/>
              </w:rPr>
              <w:t>Level 1</w:t>
            </w:r>
          </w:p>
        </w:tc>
        <w:tc>
          <w:tcPr>
            <w:tcW w:w="2880" w:type="dxa"/>
          </w:tcPr>
          <w:p w14:paraId="438E43BE" w14:textId="77777777" w:rsidR="00894401" w:rsidRPr="00657BB8" w:rsidRDefault="00894401" w:rsidP="00481AFE">
            <w:pPr>
              <w:pStyle w:val="NormalWeb"/>
            </w:pPr>
            <w:r w:rsidRPr="00657BB8">
              <w:t xml:space="preserve">(Angeles, </w:t>
            </w:r>
            <w:proofErr w:type="spellStart"/>
            <w:r w:rsidRPr="00657BB8">
              <w:t>Dolovich</w:t>
            </w:r>
            <w:proofErr w:type="spellEnd"/>
            <w:r w:rsidRPr="00657BB8">
              <w:t xml:space="preserve">, </w:t>
            </w:r>
            <w:proofErr w:type="spellStart"/>
            <w:r w:rsidRPr="00657BB8">
              <w:t>Kaczorowski</w:t>
            </w:r>
            <w:proofErr w:type="spellEnd"/>
            <w:r w:rsidRPr="00657BB8">
              <w:t xml:space="preserve">, &amp; </w:t>
            </w:r>
            <w:proofErr w:type="spellStart"/>
            <w:r w:rsidRPr="00657BB8">
              <w:t>Thabane</w:t>
            </w:r>
            <w:proofErr w:type="spellEnd"/>
            <w:r w:rsidRPr="00657BB8">
              <w:t>, 2014)</w:t>
            </w:r>
          </w:p>
          <w:p w14:paraId="43C9AC8F" w14:textId="77777777" w:rsidR="00894401" w:rsidRPr="00657BB8" w:rsidRDefault="00894401" w:rsidP="00481AFE">
            <w:pPr>
              <w:pStyle w:val="NormalWeb"/>
            </w:pPr>
            <w:r w:rsidRPr="00657BB8">
              <w:t xml:space="preserve">Angeles, R. N., </w:t>
            </w:r>
            <w:proofErr w:type="spellStart"/>
            <w:r w:rsidRPr="00657BB8">
              <w:t>Dolovich</w:t>
            </w:r>
            <w:proofErr w:type="spellEnd"/>
            <w:r w:rsidRPr="00657BB8">
              <w:t xml:space="preserve">, L., </w:t>
            </w:r>
            <w:proofErr w:type="spellStart"/>
            <w:r w:rsidRPr="00657BB8">
              <w:t>Kaczorowski</w:t>
            </w:r>
            <w:proofErr w:type="spellEnd"/>
            <w:r w:rsidRPr="00657BB8">
              <w:t xml:space="preserve">, J., &amp; </w:t>
            </w:r>
            <w:proofErr w:type="spellStart"/>
            <w:r w:rsidRPr="00657BB8">
              <w:t>Thabane</w:t>
            </w:r>
            <w:proofErr w:type="spellEnd"/>
            <w:r w:rsidRPr="00657BB8">
              <w:t>, L. (2014)</w:t>
            </w:r>
            <w:proofErr w:type="gramStart"/>
            <w:r w:rsidRPr="00657BB8">
              <w:t xml:space="preserve">. </w:t>
            </w:r>
            <w:proofErr w:type="gramEnd"/>
            <w:r w:rsidRPr="00657BB8">
              <w:t>Developing a theoretical framework for complex community-based interventions</w:t>
            </w:r>
            <w:proofErr w:type="gramStart"/>
            <w:r w:rsidRPr="00657BB8">
              <w:t>.</w:t>
            </w:r>
            <w:r w:rsidRPr="00657BB8">
              <w:rPr>
                <w:i/>
                <w:iCs/>
              </w:rPr>
              <w:t xml:space="preserve"> </w:t>
            </w:r>
            <w:proofErr w:type="gramEnd"/>
            <w:r w:rsidRPr="00657BB8">
              <w:rPr>
                <w:i/>
                <w:iCs/>
              </w:rPr>
              <w:t>Health Promotion Practice, 15</w:t>
            </w:r>
            <w:r w:rsidRPr="00657BB8">
              <w:t>(1), 100-108</w:t>
            </w:r>
            <w:proofErr w:type="gramStart"/>
            <w:r w:rsidRPr="00657BB8">
              <w:t xml:space="preserve">. </w:t>
            </w:r>
            <w:proofErr w:type="gramEnd"/>
            <w:r w:rsidRPr="00657BB8">
              <w:t>doi:10.1177/1524839913483469 [</w:t>
            </w:r>
            <w:proofErr w:type="spellStart"/>
            <w:r w:rsidRPr="00657BB8">
              <w:t>doi</w:t>
            </w:r>
            <w:proofErr w:type="spellEnd"/>
            <w:r w:rsidRPr="00657BB8">
              <w:t>]</w:t>
            </w:r>
          </w:p>
        </w:tc>
      </w:tr>
      <w:tr w:rsidR="00894401" w:rsidRPr="0026341C" w14:paraId="120916DA" w14:textId="77777777" w:rsidTr="0067403C">
        <w:tc>
          <w:tcPr>
            <w:tcW w:w="1098" w:type="dxa"/>
          </w:tcPr>
          <w:p w14:paraId="005CF876"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lastRenderedPageBreak/>
              <w:t>PubMed</w:t>
            </w:r>
          </w:p>
        </w:tc>
        <w:tc>
          <w:tcPr>
            <w:tcW w:w="2430" w:type="dxa"/>
          </w:tcPr>
          <w:p w14:paraId="09B47C38" w14:textId="77777777" w:rsidR="00894401" w:rsidRPr="00657BB8" w:rsidRDefault="00894401" w:rsidP="00481AFE">
            <w:pPr>
              <w:ind w:right="-192" w:hanging="18"/>
              <w:rPr>
                <w:rFonts w:ascii="Times New Roman" w:hAnsi="Times New Roman" w:cs="Times New Roman"/>
                <w:sz w:val="24"/>
                <w:szCs w:val="24"/>
              </w:rPr>
            </w:pPr>
            <w:r w:rsidRPr="00657BB8">
              <w:rPr>
                <w:rFonts w:ascii="Times New Roman" w:hAnsi="Times New Roman" w:cs="Times New Roman"/>
                <w:sz w:val="24"/>
                <w:szCs w:val="24"/>
              </w:rPr>
              <w:t>(</w:t>
            </w:r>
            <w:proofErr w:type="spellStart"/>
            <w:r w:rsidRPr="00657BB8">
              <w:rPr>
                <w:rFonts w:ascii="Times New Roman" w:hAnsi="Times New Roman" w:cs="Times New Roman"/>
                <w:sz w:val="24"/>
                <w:szCs w:val="24"/>
              </w:rPr>
              <w:t>pender's</w:t>
            </w:r>
            <w:proofErr w:type="spellEnd"/>
            <w:r w:rsidRPr="00657BB8">
              <w:rPr>
                <w:rFonts w:ascii="Times New Roman" w:hAnsi="Times New Roman" w:cs="Times New Roman"/>
                <w:sz w:val="24"/>
                <w:szCs w:val="24"/>
              </w:rPr>
              <w:t>[All Fields] AND ("health promotion"[</w:t>
            </w:r>
            <w:proofErr w:type="spellStart"/>
            <w:r w:rsidRPr="00657BB8">
              <w:rPr>
                <w:rFonts w:ascii="Times New Roman" w:hAnsi="Times New Roman" w:cs="Times New Roman"/>
                <w:sz w:val="24"/>
                <w:szCs w:val="24"/>
              </w:rPr>
              <w:t>MeSH</w:t>
            </w:r>
            <w:proofErr w:type="spellEnd"/>
            <w:r w:rsidRPr="00657BB8">
              <w:rPr>
                <w:rFonts w:ascii="Times New Roman" w:hAnsi="Times New Roman" w:cs="Times New Roman"/>
                <w:sz w:val="24"/>
                <w:szCs w:val="24"/>
              </w:rPr>
              <w:t xml:space="preserve"> Terms] OR ("health"[All Fields] AND "promotion"[All Fields]) OR "health promotion"[All Fields]) AND model[All Fields]) AND ("2012/04/04"[</w:t>
            </w:r>
            <w:proofErr w:type="spellStart"/>
            <w:r w:rsidRPr="00657BB8">
              <w:rPr>
                <w:rFonts w:ascii="Times New Roman" w:hAnsi="Times New Roman" w:cs="Times New Roman"/>
                <w:sz w:val="24"/>
                <w:szCs w:val="24"/>
              </w:rPr>
              <w:t>PDat</w:t>
            </w:r>
            <w:proofErr w:type="spellEnd"/>
            <w:r w:rsidRPr="00657BB8">
              <w:rPr>
                <w:rFonts w:ascii="Times New Roman" w:hAnsi="Times New Roman" w:cs="Times New Roman"/>
                <w:sz w:val="24"/>
                <w:szCs w:val="24"/>
              </w:rPr>
              <w:t>] : "2017/04/02"[</w:t>
            </w:r>
            <w:proofErr w:type="spellStart"/>
            <w:r w:rsidRPr="00657BB8">
              <w:rPr>
                <w:rFonts w:ascii="Times New Roman" w:hAnsi="Times New Roman" w:cs="Times New Roman"/>
                <w:sz w:val="24"/>
                <w:szCs w:val="24"/>
              </w:rPr>
              <w:t>PDat</w:t>
            </w:r>
            <w:proofErr w:type="spellEnd"/>
            <w:r w:rsidRPr="00657BB8">
              <w:rPr>
                <w:rFonts w:ascii="Times New Roman" w:hAnsi="Times New Roman" w:cs="Times New Roman"/>
                <w:sz w:val="24"/>
                <w:szCs w:val="24"/>
              </w:rPr>
              <w:t>])</w:t>
            </w:r>
          </w:p>
        </w:tc>
        <w:tc>
          <w:tcPr>
            <w:tcW w:w="2160" w:type="dxa"/>
          </w:tcPr>
          <w:p w14:paraId="6C0E3068"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The use of Pender’s Health Promotion and the association with linking positive health behaviors and health outcomes.</w:t>
            </w:r>
          </w:p>
        </w:tc>
        <w:tc>
          <w:tcPr>
            <w:tcW w:w="810" w:type="dxa"/>
          </w:tcPr>
          <w:p w14:paraId="7763F99C"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1/28</w:t>
            </w:r>
          </w:p>
        </w:tc>
        <w:tc>
          <w:tcPr>
            <w:tcW w:w="1170" w:type="dxa"/>
          </w:tcPr>
          <w:p w14:paraId="516BBFB2" w14:textId="77777777" w:rsidR="00894401" w:rsidRPr="00657BB8" w:rsidRDefault="00A63C1A" w:rsidP="00481AFE">
            <w:pPr>
              <w:rPr>
                <w:rFonts w:ascii="Times New Roman" w:hAnsi="Times New Roman" w:cs="Times New Roman"/>
                <w:sz w:val="24"/>
                <w:szCs w:val="24"/>
              </w:rPr>
            </w:pPr>
            <w:r w:rsidRPr="00657BB8">
              <w:rPr>
                <w:rFonts w:ascii="Times New Roman" w:hAnsi="Times New Roman" w:cs="Times New Roman"/>
                <w:sz w:val="24"/>
                <w:szCs w:val="24"/>
              </w:rPr>
              <w:t>Level 6</w:t>
            </w:r>
          </w:p>
        </w:tc>
        <w:tc>
          <w:tcPr>
            <w:tcW w:w="2880" w:type="dxa"/>
          </w:tcPr>
          <w:p w14:paraId="2DA5EA67" w14:textId="77777777" w:rsidR="00894401" w:rsidRPr="00657BB8" w:rsidRDefault="00894401" w:rsidP="00481AFE">
            <w:pPr>
              <w:pStyle w:val="NormalWeb"/>
            </w:pPr>
            <w:r w:rsidRPr="00657BB8">
              <w:t>(</w:t>
            </w:r>
            <w:proofErr w:type="spellStart"/>
            <w:r w:rsidRPr="00657BB8">
              <w:t>Heydari</w:t>
            </w:r>
            <w:proofErr w:type="spellEnd"/>
            <w:r w:rsidRPr="00657BB8">
              <w:t xml:space="preserve"> &amp; </w:t>
            </w:r>
            <w:proofErr w:type="spellStart"/>
            <w:r w:rsidRPr="00657BB8">
              <w:t>Khorashadizadh</w:t>
            </w:r>
            <w:proofErr w:type="spellEnd"/>
            <w:r w:rsidRPr="00657BB8">
              <w:t>, 2014)</w:t>
            </w:r>
          </w:p>
          <w:p w14:paraId="511E49FC" w14:textId="77777777" w:rsidR="00894401" w:rsidRPr="00657BB8" w:rsidRDefault="00894401" w:rsidP="00481AFE">
            <w:pPr>
              <w:pStyle w:val="NormalWeb"/>
            </w:pPr>
            <w:r w:rsidRPr="00657BB8">
              <w:t>(</w:t>
            </w:r>
            <w:proofErr w:type="spellStart"/>
            <w:r w:rsidRPr="00657BB8">
              <w:t>Heydari</w:t>
            </w:r>
            <w:proofErr w:type="spellEnd"/>
            <w:r w:rsidRPr="00657BB8">
              <w:t xml:space="preserve">, A., &amp; </w:t>
            </w:r>
            <w:proofErr w:type="spellStart"/>
            <w:r w:rsidRPr="00657BB8">
              <w:t>Khorashadizadeh</w:t>
            </w:r>
            <w:proofErr w:type="spellEnd"/>
            <w:r w:rsidRPr="00657BB8">
              <w:t>, F. (2014)</w:t>
            </w:r>
            <w:proofErr w:type="gramStart"/>
            <w:r w:rsidRPr="00657BB8">
              <w:t xml:space="preserve">. </w:t>
            </w:r>
            <w:proofErr w:type="gramEnd"/>
            <w:r w:rsidRPr="00657BB8">
              <w:t>Pender's health promotion model in medical research</w:t>
            </w:r>
            <w:proofErr w:type="gramStart"/>
            <w:r w:rsidRPr="00657BB8">
              <w:t>.</w:t>
            </w:r>
            <w:r w:rsidRPr="00657BB8">
              <w:rPr>
                <w:i/>
                <w:iCs/>
              </w:rPr>
              <w:t xml:space="preserve"> </w:t>
            </w:r>
            <w:proofErr w:type="spellStart"/>
            <w:proofErr w:type="gramEnd"/>
            <w:r w:rsidRPr="00657BB8">
              <w:rPr>
                <w:i/>
                <w:iCs/>
              </w:rPr>
              <w:t>JPMA.the</w:t>
            </w:r>
            <w:proofErr w:type="spellEnd"/>
            <w:r w:rsidRPr="00657BB8">
              <w:rPr>
                <w:i/>
                <w:iCs/>
              </w:rPr>
              <w:t xml:space="preserve"> Journal of the Pakistan Medical Association, 64</w:t>
            </w:r>
            <w:r w:rsidRPr="00657BB8">
              <w:t>(9), 1067-1074</w:t>
            </w:r>
            <w:proofErr w:type="gramStart"/>
            <w:r w:rsidRPr="00657BB8">
              <w:t xml:space="preserve">. </w:t>
            </w:r>
            <w:proofErr w:type="gramEnd"/>
            <w:r w:rsidRPr="00657BB8">
              <w:t>doi:6937 [</w:t>
            </w:r>
            <w:proofErr w:type="spellStart"/>
            <w:r w:rsidRPr="00657BB8">
              <w:t>pii</w:t>
            </w:r>
            <w:proofErr w:type="spellEnd"/>
            <w:r w:rsidRPr="00657BB8">
              <w:t>]</w:t>
            </w:r>
          </w:p>
        </w:tc>
      </w:tr>
      <w:tr w:rsidR="00894401" w:rsidRPr="0026341C" w14:paraId="032F04D3" w14:textId="77777777" w:rsidTr="0067403C">
        <w:tc>
          <w:tcPr>
            <w:tcW w:w="1098" w:type="dxa"/>
          </w:tcPr>
          <w:p w14:paraId="01BE558F"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PubMed</w:t>
            </w:r>
          </w:p>
        </w:tc>
        <w:tc>
          <w:tcPr>
            <w:tcW w:w="2430" w:type="dxa"/>
          </w:tcPr>
          <w:p w14:paraId="7DE4F070" w14:textId="77777777" w:rsidR="00894401" w:rsidRPr="00657BB8" w:rsidRDefault="00894401" w:rsidP="00481AFE">
            <w:pPr>
              <w:ind w:right="-192" w:hanging="18"/>
              <w:rPr>
                <w:rFonts w:ascii="Times New Roman" w:hAnsi="Times New Roman" w:cs="Times New Roman"/>
                <w:sz w:val="24"/>
                <w:szCs w:val="24"/>
              </w:rPr>
            </w:pPr>
            <w:r w:rsidRPr="00657BB8">
              <w:rPr>
                <w:rFonts w:ascii="Times New Roman" w:hAnsi="Times New Roman" w:cs="Times New Roman"/>
                <w:sz w:val="24"/>
                <w:szCs w:val="24"/>
              </w:rPr>
              <w:t xml:space="preserve">(("north </w:t>
            </w:r>
            <w:proofErr w:type="spellStart"/>
            <w:r w:rsidRPr="00657BB8">
              <w:rPr>
                <w:rFonts w:ascii="Times New Roman" w:hAnsi="Times New Roman" w:cs="Times New Roman"/>
                <w:sz w:val="24"/>
                <w:szCs w:val="24"/>
              </w:rPr>
              <w:t>carolina</w:t>
            </w:r>
            <w:proofErr w:type="spellEnd"/>
            <w:r w:rsidRPr="00657BB8">
              <w:rPr>
                <w:rFonts w:ascii="Times New Roman" w:hAnsi="Times New Roman" w:cs="Times New Roman"/>
                <w:sz w:val="24"/>
                <w:szCs w:val="24"/>
              </w:rPr>
              <w:t>"[</w:t>
            </w:r>
            <w:proofErr w:type="spellStart"/>
            <w:r w:rsidRPr="00657BB8">
              <w:rPr>
                <w:rFonts w:ascii="Times New Roman" w:hAnsi="Times New Roman" w:cs="Times New Roman"/>
                <w:sz w:val="24"/>
                <w:szCs w:val="24"/>
              </w:rPr>
              <w:t>MeSH</w:t>
            </w:r>
            <w:proofErr w:type="spellEnd"/>
            <w:r w:rsidRPr="00657BB8">
              <w:rPr>
                <w:rFonts w:ascii="Times New Roman" w:hAnsi="Times New Roman" w:cs="Times New Roman"/>
                <w:sz w:val="24"/>
                <w:szCs w:val="24"/>
              </w:rPr>
              <w:t xml:space="preserve"> Terms] OR ("north"[All Fields] AND "</w:t>
            </w:r>
            <w:proofErr w:type="spellStart"/>
            <w:r w:rsidRPr="00657BB8">
              <w:rPr>
                <w:rFonts w:ascii="Times New Roman" w:hAnsi="Times New Roman" w:cs="Times New Roman"/>
                <w:sz w:val="24"/>
                <w:szCs w:val="24"/>
              </w:rPr>
              <w:t>carolina</w:t>
            </w:r>
            <w:proofErr w:type="spellEnd"/>
            <w:r w:rsidRPr="00657BB8">
              <w:rPr>
                <w:rFonts w:ascii="Times New Roman" w:hAnsi="Times New Roman" w:cs="Times New Roman"/>
                <w:sz w:val="24"/>
                <w:szCs w:val="24"/>
              </w:rPr>
              <w:t xml:space="preserve">"[All Fields]) OR "north </w:t>
            </w:r>
            <w:proofErr w:type="spellStart"/>
            <w:r w:rsidRPr="00657BB8">
              <w:rPr>
                <w:rFonts w:ascii="Times New Roman" w:hAnsi="Times New Roman" w:cs="Times New Roman"/>
                <w:sz w:val="24"/>
                <w:szCs w:val="24"/>
              </w:rPr>
              <w:t>carolina</w:t>
            </w:r>
            <w:proofErr w:type="spellEnd"/>
            <w:r w:rsidRPr="00657BB8">
              <w:rPr>
                <w:rFonts w:ascii="Times New Roman" w:hAnsi="Times New Roman" w:cs="Times New Roman"/>
                <w:sz w:val="24"/>
                <w:szCs w:val="24"/>
              </w:rPr>
              <w:t>"[All Fields]) AND ("health services accessibility"[</w:t>
            </w:r>
            <w:proofErr w:type="spellStart"/>
            <w:r w:rsidRPr="00657BB8">
              <w:rPr>
                <w:rFonts w:ascii="Times New Roman" w:hAnsi="Times New Roman" w:cs="Times New Roman"/>
                <w:sz w:val="24"/>
                <w:szCs w:val="24"/>
              </w:rPr>
              <w:t>MeSH</w:t>
            </w:r>
            <w:proofErr w:type="spellEnd"/>
            <w:r w:rsidRPr="00657BB8">
              <w:rPr>
                <w:rFonts w:ascii="Times New Roman" w:hAnsi="Times New Roman" w:cs="Times New Roman"/>
                <w:sz w:val="24"/>
                <w:szCs w:val="24"/>
              </w:rPr>
              <w:t xml:space="preserve"> Terms] OR ("health"[All Fields] AND "services"[All Fields] AND "accessibility"[All Fields]) OR "health services accessibility"[All Fields] OR ("access"[All Fields] AND "health"[All Fields] AND "care"[All Fields]) OR "access to health care"[All Fields])) AND ("2012/04/04"[</w:t>
            </w:r>
            <w:proofErr w:type="spellStart"/>
            <w:r w:rsidRPr="00657BB8">
              <w:rPr>
                <w:rFonts w:ascii="Times New Roman" w:hAnsi="Times New Roman" w:cs="Times New Roman"/>
                <w:sz w:val="24"/>
                <w:szCs w:val="24"/>
              </w:rPr>
              <w:t>PDat</w:t>
            </w:r>
            <w:proofErr w:type="spellEnd"/>
            <w:r w:rsidRPr="00657BB8">
              <w:rPr>
                <w:rFonts w:ascii="Times New Roman" w:hAnsi="Times New Roman" w:cs="Times New Roman"/>
                <w:sz w:val="24"/>
                <w:szCs w:val="24"/>
              </w:rPr>
              <w:t>] : "2017/04/02"[</w:t>
            </w:r>
            <w:proofErr w:type="spellStart"/>
            <w:r w:rsidRPr="00657BB8">
              <w:rPr>
                <w:rFonts w:ascii="Times New Roman" w:hAnsi="Times New Roman" w:cs="Times New Roman"/>
                <w:sz w:val="24"/>
                <w:szCs w:val="24"/>
              </w:rPr>
              <w:t>PDat</w:t>
            </w:r>
            <w:proofErr w:type="spellEnd"/>
            <w:r w:rsidRPr="00657BB8">
              <w:rPr>
                <w:rFonts w:ascii="Times New Roman" w:hAnsi="Times New Roman" w:cs="Times New Roman"/>
                <w:sz w:val="24"/>
                <w:szCs w:val="24"/>
              </w:rPr>
              <w:t>])</w:t>
            </w:r>
          </w:p>
        </w:tc>
        <w:tc>
          <w:tcPr>
            <w:tcW w:w="2160" w:type="dxa"/>
          </w:tcPr>
          <w:p w14:paraId="52E9004F"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Health needs and health concerns of the Wake County population.</w:t>
            </w:r>
          </w:p>
        </w:tc>
        <w:tc>
          <w:tcPr>
            <w:tcW w:w="810" w:type="dxa"/>
          </w:tcPr>
          <w:p w14:paraId="4FBDBEC6"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1/818</w:t>
            </w:r>
          </w:p>
        </w:tc>
        <w:tc>
          <w:tcPr>
            <w:tcW w:w="1170" w:type="dxa"/>
          </w:tcPr>
          <w:p w14:paraId="3D4C973C" w14:textId="77777777" w:rsidR="00894401" w:rsidRPr="00657BB8" w:rsidRDefault="00A63C1A" w:rsidP="00481AFE">
            <w:pPr>
              <w:rPr>
                <w:rFonts w:ascii="Times New Roman" w:hAnsi="Times New Roman" w:cs="Times New Roman"/>
                <w:sz w:val="24"/>
                <w:szCs w:val="24"/>
              </w:rPr>
            </w:pPr>
            <w:r w:rsidRPr="00657BB8">
              <w:rPr>
                <w:rFonts w:ascii="Times New Roman" w:hAnsi="Times New Roman" w:cs="Times New Roman"/>
                <w:sz w:val="24"/>
                <w:szCs w:val="24"/>
              </w:rPr>
              <w:t>Level 4</w:t>
            </w:r>
          </w:p>
        </w:tc>
        <w:tc>
          <w:tcPr>
            <w:tcW w:w="2880" w:type="dxa"/>
          </w:tcPr>
          <w:p w14:paraId="3E52A274" w14:textId="77777777" w:rsidR="00894401" w:rsidRPr="00657BB8" w:rsidRDefault="00894401" w:rsidP="00481AFE">
            <w:pPr>
              <w:pStyle w:val="NormalWeb"/>
              <w:ind w:left="450" w:hanging="450"/>
            </w:pPr>
            <w:proofErr w:type="spellStart"/>
            <w:r w:rsidRPr="00657BB8">
              <w:t>Alfano-Sobsey</w:t>
            </w:r>
            <w:proofErr w:type="spellEnd"/>
            <w:r w:rsidRPr="00657BB8">
              <w:t xml:space="preserve">, E., Ledford, S. L., </w:t>
            </w:r>
            <w:proofErr w:type="spellStart"/>
            <w:r w:rsidRPr="00657BB8">
              <w:t>Decosimo</w:t>
            </w:r>
            <w:proofErr w:type="spellEnd"/>
            <w:r w:rsidRPr="00657BB8">
              <w:t>, K., &amp; Horney, J. A. (2014)</w:t>
            </w:r>
            <w:proofErr w:type="gramStart"/>
            <w:r w:rsidRPr="00657BB8">
              <w:t xml:space="preserve">. </w:t>
            </w:r>
            <w:proofErr w:type="gramEnd"/>
            <w:r w:rsidRPr="00657BB8">
              <w:t xml:space="preserve">Community health needs assessment in wake county, north </w:t>
            </w:r>
            <w:proofErr w:type="spellStart"/>
            <w:r w:rsidRPr="00657BB8">
              <w:t>carolina</w:t>
            </w:r>
            <w:proofErr w:type="spellEnd"/>
            <w:r w:rsidRPr="00657BB8">
              <w:t>: Partnership of public health, hospitals, academia, and other stakeholders</w:t>
            </w:r>
            <w:proofErr w:type="gramStart"/>
            <w:r w:rsidRPr="00657BB8">
              <w:t>.</w:t>
            </w:r>
            <w:r w:rsidRPr="00657BB8">
              <w:rPr>
                <w:i/>
                <w:iCs/>
              </w:rPr>
              <w:t xml:space="preserve"> </w:t>
            </w:r>
            <w:proofErr w:type="gramEnd"/>
            <w:r w:rsidRPr="00657BB8">
              <w:rPr>
                <w:i/>
                <w:iCs/>
              </w:rPr>
              <w:t>North Carolina Medical Journal, 75</w:t>
            </w:r>
            <w:r w:rsidRPr="00657BB8">
              <w:t>(6), 376-383</w:t>
            </w:r>
            <w:proofErr w:type="gramStart"/>
            <w:r w:rsidRPr="00657BB8">
              <w:t xml:space="preserve">. </w:t>
            </w:r>
            <w:proofErr w:type="gramEnd"/>
            <w:r w:rsidRPr="00657BB8">
              <w:t>doi:75601 [</w:t>
            </w:r>
            <w:proofErr w:type="spellStart"/>
            <w:r w:rsidRPr="00657BB8">
              <w:t>pii</w:t>
            </w:r>
            <w:proofErr w:type="spellEnd"/>
            <w:r w:rsidRPr="00657BB8">
              <w:t>]</w:t>
            </w:r>
          </w:p>
        </w:tc>
      </w:tr>
      <w:tr w:rsidR="00894401" w:rsidRPr="0026341C" w14:paraId="49B650C6" w14:textId="77777777" w:rsidTr="0067403C">
        <w:tc>
          <w:tcPr>
            <w:tcW w:w="1098" w:type="dxa"/>
          </w:tcPr>
          <w:p w14:paraId="3DD8CD79"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t>PubMed</w:t>
            </w:r>
          </w:p>
        </w:tc>
        <w:tc>
          <w:tcPr>
            <w:tcW w:w="2430" w:type="dxa"/>
          </w:tcPr>
          <w:p w14:paraId="414F64FD" w14:textId="77777777" w:rsidR="00894401" w:rsidRPr="00657BB8" w:rsidRDefault="00894401" w:rsidP="00481AFE">
            <w:pPr>
              <w:ind w:right="-192" w:hanging="18"/>
              <w:rPr>
                <w:rFonts w:ascii="Times New Roman" w:hAnsi="Times New Roman" w:cs="Times New Roman"/>
                <w:sz w:val="24"/>
                <w:szCs w:val="24"/>
              </w:rPr>
            </w:pPr>
            <w:r w:rsidRPr="00657BB8">
              <w:rPr>
                <w:rFonts w:ascii="Times New Roman" w:hAnsi="Times New Roman" w:cs="Times New Roman"/>
                <w:sz w:val="24"/>
                <w:szCs w:val="24"/>
              </w:rPr>
              <w:t>(rogers[All Fields] AND ("diffusion of innovation"[</w:t>
            </w:r>
            <w:proofErr w:type="spellStart"/>
            <w:r w:rsidRPr="00657BB8">
              <w:rPr>
                <w:rFonts w:ascii="Times New Roman" w:hAnsi="Times New Roman" w:cs="Times New Roman"/>
                <w:sz w:val="24"/>
                <w:szCs w:val="24"/>
              </w:rPr>
              <w:t>MeSH</w:t>
            </w:r>
            <w:proofErr w:type="spellEnd"/>
            <w:r w:rsidRPr="00657BB8">
              <w:rPr>
                <w:rFonts w:ascii="Times New Roman" w:hAnsi="Times New Roman" w:cs="Times New Roman"/>
                <w:sz w:val="24"/>
                <w:szCs w:val="24"/>
              </w:rPr>
              <w:t xml:space="preserve"> Terms] OR ("diffusion"[All Fields] AND "innovation"[All Fields]) OR "diffusion </w:t>
            </w:r>
            <w:r w:rsidRPr="00657BB8">
              <w:rPr>
                <w:rFonts w:ascii="Times New Roman" w:hAnsi="Times New Roman" w:cs="Times New Roman"/>
                <w:sz w:val="24"/>
                <w:szCs w:val="24"/>
              </w:rPr>
              <w:lastRenderedPageBreak/>
              <w:t>of innovation"[All Fields]) AND theory[All Fields]) AND ("2012/04/04"[</w:t>
            </w:r>
            <w:proofErr w:type="spellStart"/>
            <w:r w:rsidRPr="00657BB8">
              <w:rPr>
                <w:rFonts w:ascii="Times New Roman" w:hAnsi="Times New Roman" w:cs="Times New Roman"/>
                <w:sz w:val="24"/>
                <w:szCs w:val="24"/>
              </w:rPr>
              <w:t>PDat</w:t>
            </w:r>
            <w:proofErr w:type="spellEnd"/>
            <w:r w:rsidRPr="00657BB8">
              <w:rPr>
                <w:rFonts w:ascii="Times New Roman" w:hAnsi="Times New Roman" w:cs="Times New Roman"/>
                <w:sz w:val="24"/>
                <w:szCs w:val="24"/>
              </w:rPr>
              <w:t>] : "2017/04/02"[</w:t>
            </w:r>
            <w:proofErr w:type="spellStart"/>
            <w:r w:rsidRPr="00657BB8">
              <w:rPr>
                <w:rFonts w:ascii="Times New Roman" w:hAnsi="Times New Roman" w:cs="Times New Roman"/>
                <w:sz w:val="24"/>
                <w:szCs w:val="24"/>
              </w:rPr>
              <w:t>PDat</w:t>
            </w:r>
            <w:proofErr w:type="spellEnd"/>
            <w:r w:rsidRPr="00657BB8">
              <w:rPr>
                <w:rFonts w:ascii="Times New Roman" w:hAnsi="Times New Roman" w:cs="Times New Roman"/>
                <w:sz w:val="24"/>
                <w:szCs w:val="24"/>
              </w:rPr>
              <w:t>])</w:t>
            </w:r>
          </w:p>
        </w:tc>
        <w:tc>
          <w:tcPr>
            <w:tcW w:w="2160" w:type="dxa"/>
          </w:tcPr>
          <w:p w14:paraId="1DE21A13" w14:textId="77777777" w:rsidR="00894401" w:rsidRPr="00657BB8" w:rsidRDefault="00894401" w:rsidP="00481AFE">
            <w:pPr>
              <w:rPr>
                <w:rFonts w:ascii="Times New Roman" w:hAnsi="Times New Roman" w:cs="Times New Roman"/>
                <w:sz w:val="24"/>
                <w:szCs w:val="24"/>
              </w:rPr>
            </w:pPr>
            <w:proofErr w:type="gramStart"/>
            <w:r w:rsidRPr="00657BB8">
              <w:rPr>
                <w:rFonts w:ascii="Times New Roman" w:hAnsi="Times New Roman" w:cs="Times New Roman"/>
                <w:sz w:val="24"/>
                <w:szCs w:val="24"/>
              </w:rPr>
              <w:lastRenderedPageBreak/>
              <w:t xml:space="preserve">The use of Rogers’ Diffusion of Innovation theory in implementing mobile devices into the nursing curricula and the </w:t>
            </w:r>
            <w:r w:rsidRPr="00657BB8">
              <w:rPr>
                <w:rFonts w:ascii="Times New Roman" w:hAnsi="Times New Roman" w:cs="Times New Roman"/>
                <w:sz w:val="24"/>
                <w:szCs w:val="24"/>
              </w:rPr>
              <w:lastRenderedPageBreak/>
              <w:t>strengths and weaknesses of implementation.</w:t>
            </w:r>
            <w:proofErr w:type="gramEnd"/>
          </w:p>
        </w:tc>
        <w:tc>
          <w:tcPr>
            <w:tcW w:w="810" w:type="dxa"/>
          </w:tcPr>
          <w:p w14:paraId="060F0E6B" w14:textId="77777777" w:rsidR="00894401" w:rsidRPr="00657BB8" w:rsidRDefault="00894401" w:rsidP="00481AFE">
            <w:pPr>
              <w:rPr>
                <w:rFonts w:ascii="Times New Roman" w:hAnsi="Times New Roman" w:cs="Times New Roman"/>
                <w:sz w:val="24"/>
                <w:szCs w:val="24"/>
              </w:rPr>
            </w:pPr>
            <w:r w:rsidRPr="00657BB8">
              <w:rPr>
                <w:rFonts w:ascii="Times New Roman" w:hAnsi="Times New Roman" w:cs="Times New Roman"/>
                <w:sz w:val="24"/>
                <w:szCs w:val="24"/>
              </w:rPr>
              <w:lastRenderedPageBreak/>
              <w:t>1/32</w:t>
            </w:r>
          </w:p>
        </w:tc>
        <w:tc>
          <w:tcPr>
            <w:tcW w:w="1170" w:type="dxa"/>
          </w:tcPr>
          <w:p w14:paraId="0AA8C53D" w14:textId="77777777" w:rsidR="00894401" w:rsidRPr="00657BB8" w:rsidRDefault="00A63C1A" w:rsidP="00481AFE">
            <w:pPr>
              <w:rPr>
                <w:rFonts w:ascii="Times New Roman" w:hAnsi="Times New Roman" w:cs="Times New Roman"/>
                <w:sz w:val="24"/>
                <w:szCs w:val="24"/>
              </w:rPr>
            </w:pPr>
            <w:r w:rsidRPr="00657BB8">
              <w:rPr>
                <w:rFonts w:ascii="Times New Roman" w:hAnsi="Times New Roman" w:cs="Times New Roman"/>
                <w:sz w:val="24"/>
                <w:szCs w:val="24"/>
              </w:rPr>
              <w:t>Level 6</w:t>
            </w:r>
          </w:p>
        </w:tc>
        <w:tc>
          <w:tcPr>
            <w:tcW w:w="2880" w:type="dxa"/>
          </w:tcPr>
          <w:p w14:paraId="07A368A4" w14:textId="77777777" w:rsidR="00894401" w:rsidRPr="00657BB8" w:rsidRDefault="00894401" w:rsidP="00481AFE">
            <w:pPr>
              <w:pStyle w:val="NormalWeb"/>
              <w:ind w:left="450" w:hanging="450"/>
            </w:pPr>
            <w:r w:rsidRPr="00657BB8">
              <w:t>(Doyle, Garrett, &amp; Currie, 2014)</w:t>
            </w:r>
          </w:p>
          <w:p w14:paraId="22F206E4" w14:textId="77777777" w:rsidR="00894401" w:rsidRPr="00657BB8" w:rsidRDefault="00894401" w:rsidP="00481AFE">
            <w:pPr>
              <w:pStyle w:val="NormalWeb"/>
              <w:ind w:left="450" w:hanging="450"/>
            </w:pPr>
            <w:r w:rsidRPr="00657BB8">
              <w:t>Doyle, G. J., Garrett, B., &amp; Currie, L. M. (2014)</w:t>
            </w:r>
            <w:proofErr w:type="gramStart"/>
            <w:r w:rsidRPr="00657BB8">
              <w:t xml:space="preserve">. </w:t>
            </w:r>
            <w:proofErr w:type="gramEnd"/>
            <w:r w:rsidRPr="00657BB8">
              <w:t xml:space="preserve">Integrating mobile devices into nursing </w:t>
            </w:r>
            <w:r w:rsidRPr="00657BB8">
              <w:lastRenderedPageBreak/>
              <w:t>curricula: Opportunities for implementation using rogers' diffusion of innovation model</w:t>
            </w:r>
            <w:proofErr w:type="gramStart"/>
            <w:r w:rsidRPr="00657BB8">
              <w:t>.</w:t>
            </w:r>
            <w:r w:rsidRPr="00657BB8">
              <w:rPr>
                <w:i/>
                <w:iCs/>
              </w:rPr>
              <w:t xml:space="preserve"> </w:t>
            </w:r>
            <w:proofErr w:type="gramEnd"/>
            <w:r w:rsidRPr="00657BB8">
              <w:rPr>
                <w:i/>
                <w:iCs/>
              </w:rPr>
              <w:t>Nurse Education Today, 34</w:t>
            </w:r>
            <w:r w:rsidRPr="00657BB8">
              <w:t>(5), 775-782</w:t>
            </w:r>
            <w:proofErr w:type="gramStart"/>
            <w:r w:rsidRPr="00657BB8">
              <w:t xml:space="preserve">. </w:t>
            </w:r>
            <w:proofErr w:type="gramEnd"/>
            <w:r w:rsidRPr="00657BB8">
              <w:t>doi:10.1016/j.nedt.2013.10.021 [</w:t>
            </w:r>
            <w:proofErr w:type="spellStart"/>
            <w:r w:rsidRPr="00657BB8">
              <w:t>doi</w:t>
            </w:r>
            <w:proofErr w:type="spellEnd"/>
            <w:r w:rsidRPr="00657BB8">
              <w:t>]</w:t>
            </w:r>
          </w:p>
          <w:p w14:paraId="39FF0BDB" w14:textId="77777777" w:rsidR="00894401" w:rsidRPr="00657BB8" w:rsidRDefault="00894401" w:rsidP="00481AFE">
            <w:pPr>
              <w:pStyle w:val="NormalWeb"/>
            </w:pPr>
          </w:p>
          <w:p w14:paraId="08769ECA" w14:textId="77777777" w:rsidR="00894401" w:rsidRPr="00657BB8" w:rsidRDefault="00894401" w:rsidP="00481AFE">
            <w:pPr>
              <w:pStyle w:val="NormalWeb"/>
            </w:pPr>
          </w:p>
        </w:tc>
      </w:tr>
      <w:tr w:rsidR="00D25BA1" w:rsidRPr="0026341C" w14:paraId="17021FC9" w14:textId="77777777" w:rsidTr="0067403C">
        <w:tc>
          <w:tcPr>
            <w:tcW w:w="1098" w:type="dxa"/>
          </w:tcPr>
          <w:p w14:paraId="724587E7" w14:textId="77777777" w:rsidR="00D25BA1" w:rsidRPr="00657BB8" w:rsidRDefault="00D25BA1" w:rsidP="00481AFE">
            <w:pPr>
              <w:rPr>
                <w:rFonts w:ascii="Times New Roman" w:hAnsi="Times New Roman" w:cs="Times New Roman"/>
                <w:sz w:val="24"/>
                <w:szCs w:val="24"/>
              </w:rPr>
            </w:pPr>
            <w:r w:rsidRPr="00657BB8">
              <w:rPr>
                <w:rFonts w:ascii="Times New Roman" w:hAnsi="Times New Roman" w:cs="Times New Roman"/>
                <w:sz w:val="24"/>
                <w:szCs w:val="24"/>
              </w:rPr>
              <w:lastRenderedPageBreak/>
              <w:t>PubMed</w:t>
            </w:r>
          </w:p>
        </w:tc>
        <w:tc>
          <w:tcPr>
            <w:tcW w:w="2430" w:type="dxa"/>
          </w:tcPr>
          <w:p w14:paraId="707BB029" w14:textId="77777777" w:rsidR="00D25BA1" w:rsidRPr="00657BB8" w:rsidRDefault="00D25BA1" w:rsidP="00481AFE">
            <w:pPr>
              <w:ind w:right="-192" w:hanging="18"/>
              <w:rPr>
                <w:rFonts w:ascii="Times New Roman" w:hAnsi="Times New Roman" w:cs="Times New Roman"/>
                <w:sz w:val="24"/>
                <w:szCs w:val="24"/>
              </w:rPr>
            </w:pPr>
            <w:r w:rsidRPr="00657BB8">
              <w:rPr>
                <w:rFonts w:ascii="Times New Roman" w:hAnsi="Times New Roman" w:cs="Times New Roman"/>
                <w:sz w:val="24"/>
                <w:szCs w:val="24"/>
              </w:rPr>
              <w:t>(("homeless persons"[</w:t>
            </w:r>
            <w:proofErr w:type="spellStart"/>
            <w:r w:rsidRPr="00657BB8">
              <w:rPr>
                <w:rFonts w:ascii="Times New Roman" w:hAnsi="Times New Roman" w:cs="Times New Roman"/>
                <w:sz w:val="24"/>
                <w:szCs w:val="24"/>
              </w:rPr>
              <w:t>MeSH</w:t>
            </w:r>
            <w:proofErr w:type="spellEnd"/>
            <w:r w:rsidRPr="00657BB8">
              <w:rPr>
                <w:rFonts w:ascii="Times New Roman" w:hAnsi="Times New Roman" w:cs="Times New Roman"/>
                <w:sz w:val="24"/>
                <w:szCs w:val="24"/>
              </w:rPr>
              <w:t xml:space="preserve"> Terms] OR ("homeless"[All Fields] AND "persons"[All Fields]) OR "homeless persons"[All Fields] OR "homelessness"[All Fields]) AND ("delivery of health care"[</w:t>
            </w:r>
            <w:proofErr w:type="spellStart"/>
            <w:r w:rsidRPr="00657BB8">
              <w:rPr>
                <w:rFonts w:ascii="Times New Roman" w:hAnsi="Times New Roman" w:cs="Times New Roman"/>
                <w:sz w:val="24"/>
                <w:szCs w:val="24"/>
              </w:rPr>
              <w:t>MeSH</w:t>
            </w:r>
            <w:proofErr w:type="spellEnd"/>
            <w:r w:rsidRPr="00657BB8">
              <w:rPr>
                <w:rFonts w:ascii="Times New Roman" w:hAnsi="Times New Roman" w:cs="Times New Roman"/>
                <w:sz w:val="24"/>
                <w:szCs w:val="24"/>
              </w:rPr>
              <w:t xml:space="preserve"> Terms] OR ("delivery"[All Fields] AND "health"[All Fields] AND "care"[All Fields]) OR "delivery of health care"[All Fields] OR ("health"[All Fields] AND "care"[All Fields]) OR "health care"[All Fields])) AND ("2012/05/29"[</w:t>
            </w:r>
            <w:proofErr w:type="spellStart"/>
            <w:r w:rsidRPr="00657BB8">
              <w:rPr>
                <w:rFonts w:ascii="Times New Roman" w:hAnsi="Times New Roman" w:cs="Times New Roman"/>
                <w:sz w:val="24"/>
                <w:szCs w:val="24"/>
              </w:rPr>
              <w:t>PDat</w:t>
            </w:r>
            <w:proofErr w:type="spellEnd"/>
            <w:r w:rsidRPr="00657BB8">
              <w:rPr>
                <w:rFonts w:ascii="Times New Roman" w:hAnsi="Times New Roman" w:cs="Times New Roman"/>
                <w:sz w:val="24"/>
                <w:szCs w:val="24"/>
              </w:rPr>
              <w:t>] : "2017/05/27"[</w:t>
            </w:r>
            <w:proofErr w:type="spellStart"/>
            <w:r w:rsidRPr="00657BB8">
              <w:rPr>
                <w:rFonts w:ascii="Times New Roman" w:hAnsi="Times New Roman" w:cs="Times New Roman"/>
                <w:sz w:val="24"/>
                <w:szCs w:val="24"/>
              </w:rPr>
              <w:t>PDat</w:t>
            </w:r>
            <w:proofErr w:type="spellEnd"/>
            <w:r w:rsidRPr="00657BB8">
              <w:rPr>
                <w:rFonts w:ascii="Times New Roman" w:hAnsi="Times New Roman" w:cs="Times New Roman"/>
                <w:sz w:val="24"/>
                <w:szCs w:val="24"/>
              </w:rPr>
              <w:t>])</w:t>
            </w:r>
          </w:p>
        </w:tc>
        <w:tc>
          <w:tcPr>
            <w:tcW w:w="2160" w:type="dxa"/>
          </w:tcPr>
          <w:p w14:paraId="54220FDA" w14:textId="77777777" w:rsidR="00D25BA1" w:rsidRPr="00657BB8" w:rsidRDefault="00D25BA1" w:rsidP="00481AFE">
            <w:pPr>
              <w:rPr>
                <w:rFonts w:ascii="Times New Roman" w:hAnsi="Times New Roman" w:cs="Times New Roman"/>
                <w:sz w:val="24"/>
                <w:szCs w:val="24"/>
              </w:rPr>
            </w:pPr>
            <w:r w:rsidRPr="00657BB8">
              <w:rPr>
                <w:rFonts w:ascii="Times New Roman" w:hAnsi="Times New Roman" w:cs="Times New Roman"/>
                <w:sz w:val="24"/>
                <w:szCs w:val="24"/>
              </w:rPr>
              <w:t>The use of ER visits by the homeless for primary care and ways to utilize other health care agencies to stop this process.</w:t>
            </w:r>
          </w:p>
        </w:tc>
        <w:tc>
          <w:tcPr>
            <w:tcW w:w="810" w:type="dxa"/>
          </w:tcPr>
          <w:p w14:paraId="39C6FAE2" w14:textId="77777777" w:rsidR="00D25BA1" w:rsidRPr="00657BB8" w:rsidRDefault="00D25BA1" w:rsidP="00481AFE">
            <w:pPr>
              <w:rPr>
                <w:rFonts w:ascii="Times New Roman" w:hAnsi="Times New Roman" w:cs="Times New Roman"/>
                <w:sz w:val="24"/>
                <w:szCs w:val="24"/>
              </w:rPr>
            </w:pPr>
            <w:r w:rsidRPr="00657BB8">
              <w:rPr>
                <w:rFonts w:ascii="Times New Roman" w:hAnsi="Times New Roman" w:cs="Times New Roman"/>
                <w:sz w:val="24"/>
                <w:szCs w:val="24"/>
              </w:rPr>
              <w:t>1/1160</w:t>
            </w:r>
          </w:p>
        </w:tc>
        <w:tc>
          <w:tcPr>
            <w:tcW w:w="1170" w:type="dxa"/>
          </w:tcPr>
          <w:p w14:paraId="21937E07" w14:textId="77777777" w:rsidR="00D25BA1" w:rsidRPr="00657BB8" w:rsidRDefault="00D25BA1" w:rsidP="00D25BA1">
            <w:pPr>
              <w:rPr>
                <w:rFonts w:ascii="Times New Roman" w:hAnsi="Times New Roman" w:cs="Times New Roman"/>
                <w:sz w:val="24"/>
                <w:szCs w:val="24"/>
              </w:rPr>
            </w:pPr>
            <w:r w:rsidRPr="00657BB8">
              <w:rPr>
                <w:rFonts w:ascii="Times New Roman" w:hAnsi="Times New Roman" w:cs="Times New Roman"/>
                <w:sz w:val="24"/>
                <w:szCs w:val="24"/>
              </w:rPr>
              <w:t>Cross Sectional Analysis</w:t>
            </w:r>
          </w:p>
        </w:tc>
        <w:tc>
          <w:tcPr>
            <w:tcW w:w="2880" w:type="dxa"/>
          </w:tcPr>
          <w:p w14:paraId="3256A8C9" w14:textId="77777777" w:rsidR="00D25BA1" w:rsidRPr="00657BB8" w:rsidRDefault="00D25BA1" w:rsidP="00D25BA1">
            <w:pPr>
              <w:pStyle w:val="NormalWeb"/>
              <w:ind w:left="450" w:hanging="450"/>
            </w:pPr>
            <w:r w:rsidRPr="00657BB8">
              <w:t xml:space="preserve">(Mitchell, Leon, Byrne, Lin, &amp; </w:t>
            </w:r>
            <w:proofErr w:type="spellStart"/>
            <w:r w:rsidRPr="00657BB8">
              <w:t>Bharel</w:t>
            </w:r>
            <w:proofErr w:type="spellEnd"/>
            <w:r w:rsidRPr="00657BB8">
              <w:t>, 2017)</w:t>
            </w:r>
          </w:p>
          <w:p w14:paraId="4196037B" w14:textId="77777777" w:rsidR="00D25BA1" w:rsidRPr="00657BB8" w:rsidRDefault="00D25BA1" w:rsidP="00D25BA1">
            <w:pPr>
              <w:pStyle w:val="NormalWeb"/>
              <w:ind w:left="450" w:hanging="450"/>
            </w:pPr>
            <w:r w:rsidRPr="00657BB8">
              <w:t xml:space="preserve">Mitchell, M. S., Leon, C. L. K., Byrne, T. H., Lin, W. C., &amp; </w:t>
            </w:r>
            <w:proofErr w:type="spellStart"/>
            <w:r w:rsidRPr="00657BB8">
              <w:t>Bharel</w:t>
            </w:r>
            <w:proofErr w:type="spellEnd"/>
            <w:r w:rsidRPr="00657BB8">
              <w:t>, M. (2017)</w:t>
            </w:r>
            <w:proofErr w:type="gramStart"/>
            <w:r w:rsidRPr="00657BB8">
              <w:t xml:space="preserve">. </w:t>
            </w:r>
            <w:proofErr w:type="gramEnd"/>
            <w:r w:rsidRPr="00657BB8">
              <w:t>Cost of health care utilization among homeless frequent emergency department users</w:t>
            </w:r>
            <w:proofErr w:type="gramStart"/>
            <w:r w:rsidRPr="00657BB8">
              <w:t>.</w:t>
            </w:r>
            <w:r w:rsidRPr="00657BB8">
              <w:rPr>
                <w:i/>
                <w:iCs/>
              </w:rPr>
              <w:t xml:space="preserve"> </w:t>
            </w:r>
            <w:proofErr w:type="gramEnd"/>
            <w:r w:rsidRPr="00657BB8">
              <w:rPr>
                <w:i/>
                <w:iCs/>
              </w:rPr>
              <w:t>Psychological Services, 14</w:t>
            </w:r>
            <w:r w:rsidRPr="00657BB8">
              <w:t>(2), 193-202</w:t>
            </w:r>
            <w:proofErr w:type="gramStart"/>
            <w:r w:rsidRPr="00657BB8">
              <w:t xml:space="preserve">. </w:t>
            </w:r>
            <w:proofErr w:type="gramEnd"/>
            <w:r w:rsidRPr="00657BB8">
              <w:t xml:space="preserve">doi:10.1037/ser0000113 </w:t>
            </w:r>
          </w:p>
          <w:p w14:paraId="33106512" w14:textId="77777777" w:rsidR="00D25BA1" w:rsidRPr="00657BB8" w:rsidRDefault="00D25BA1" w:rsidP="00481AFE">
            <w:pPr>
              <w:pStyle w:val="NormalWeb"/>
              <w:ind w:left="450" w:hanging="450"/>
            </w:pPr>
          </w:p>
        </w:tc>
      </w:tr>
      <w:tr w:rsidR="005516AA" w:rsidRPr="0026341C" w14:paraId="0BFB500A" w14:textId="77777777" w:rsidTr="0067403C">
        <w:tc>
          <w:tcPr>
            <w:tcW w:w="1098" w:type="dxa"/>
          </w:tcPr>
          <w:p w14:paraId="478A16FE" w14:textId="77777777" w:rsidR="005516AA" w:rsidRPr="00657BB8" w:rsidRDefault="005516AA" w:rsidP="00481AFE">
            <w:pPr>
              <w:rPr>
                <w:rFonts w:ascii="Times New Roman" w:hAnsi="Times New Roman" w:cs="Times New Roman"/>
                <w:sz w:val="24"/>
                <w:szCs w:val="24"/>
              </w:rPr>
            </w:pPr>
            <w:r w:rsidRPr="00657BB8">
              <w:rPr>
                <w:rFonts w:ascii="Times New Roman" w:hAnsi="Times New Roman" w:cs="Times New Roman"/>
                <w:sz w:val="24"/>
                <w:szCs w:val="24"/>
              </w:rPr>
              <w:t>PubMed</w:t>
            </w:r>
          </w:p>
        </w:tc>
        <w:tc>
          <w:tcPr>
            <w:tcW w:w="2430" w:type="dxa"/>
          </w:tcPr>
          <w:p w14:paraId="17A0F83A" w14:textId="77777777" w:rsidR="005516AA" w:rsidRPr="00657BB8" w:rsidRDefault="005516AA" w:rsidP="00481AFE">
            <w:pPr>
              <w:ind w:right="-192" w:hanging="18"/>
              <w:rPr>
                <w:rFonts w:ascii="Times New Roman" w:hAnsi="Times New Roman" w:cs="Times New Roman"/>
                <w:sz w:val="24"/>
                <w:szCs w:val="24"/>
              </w:rPr>
            </w:pPr>
            <w:r w:rsidRPr="00657BB8">
              <w:rPr>
                <w:rFonts w:ascii="Times New Roman" w:hAnsi="Times New Roman" w:cs="Times New Roman"/>
                <w:sz w:val="24"/>
                <w:szCs w:val="24"/>
              </w:rPr>
              <w:t>(free[All Fields] AND ("health"[</w:t>
            </w:r>
            <w:proofErr w:type="spellStart"/>
            <w:r w:rsidRPr="00657BB8">
              <w:rPr>
                <w:rFonts w:ascii="Times New Roman" w:hAnsi="Times New Roman" w:cs="Times New Roman"/>
                <w:sz w:val="24"/>
                <w:szCs w:val="24"/>
              </w:rPr>
              <w:t>MeSH</w:t>
            </w:r>
            <w:proofErr w:type="spellEnd"/>
            <w:r w:rsidRPr="00657BB8">
              <w:rPr>
                <w:rFonts w:ascii="Times New Roman" w:hAnsi="Times New Roman" w:cs="Times New Roman"/>
                <w:sz w:val="24"/>
                <w:szCs w:val="24"/>
              </w:rPr>
              <w:t xml:space="preserve"> Terms] OR "health"[All Fields]) AND ("Clinics"[Journal] OR "clinics"[All Fields] OR "Clinics (Sao Paulo)"[Journal] OR "clinics"[All Fields])) AND ("homeless persons"[</w:t>
            </w:r>
            <w:proofErr w:type="spellStart"/>
            <w:r w:rsidRPr="00657BB8">
              <w:rPr>
                <w:rFonts w:ascii="Times New Roman" w:hAnsi="Times New Roman" w:cs="Times New Roman"/>
                <w:sz w:val="24"/>
                <w:szCs w:val="24"/>
              </w:rPr>
              <w:t>MeSH</w:t>
            </w:r>
            <w:proofErr w:type="spellEnd"/>
            <w:r w:rsidRPr="00657BB8">
              <w:rPr>
                <w:rFonts w:ascii="Times New Roman" w:hAnsi="Times New Roman" w:cs="Times New Roman"/>
                <w:sz w:val="24"/>
                <w:szCs w:val="24"/>
              </w:rPr>
              <w:t xml:space="preserve"> Terms] </w:t>
            </w:r>
            <w:r w:rsidRPr="00657BB8">
              <w:rPr>
                <w:rFonts w:ascii="Times New Roman" w:hAnsi="Times New Roman" w:cs="Times New Roman"/>
                <w:sz w:val="24"/>
                <w:szCs w:val="24"/>
              </w:rPr>
              <w:lastRenderedPageBreak/>
              <w:t>OR ("homeless"[All Fields] AND "persons"[All Fields]) OR "homeless persons"[All Fields] OR "homeless"[All Fields]) AND ("2012/06/07"[</w:t>
            </w:r>
            <w:proofErr w:type="spellStart"/>
            <w:r w:rsidRPr="00657BB8">
              <w:rPr>
                <w:rFonts w:ascii="Times New Roman" w:hAnsi="Times New Roman" w:cs="Times New Roman"/>
                <w:sz w:val="24"/>
                <w:szCs w:val="24"/>
              </w:rPr>
              <w:t>PDat</w:t>
            </w:r>
            <w:proofErr w:type="spellEnd"/>
            <w:r w:rsidRPr="00657BB8">
              <w:rPr>
                <w:rFonts w:ascii="Times New Roman" w:hAnsi="Times New Roman" w:cs="Times New Roman"/>
                <w:sz w:val="24"/>
                <w:szCs w:val="24"/>
              </w:rPr>
              <w:t>] : "2017/06/05"[</w:t>
            </w:r>
            <w:proofErr w:type="spellStart"/>
            <w:r w:rsidRPr="00657BB8">
              <w:rPr>
                <w:rFonts w:ascii="Times New Roman" w:hAnsi="Times New Roman" w:cs="Times New Roman"/>
                <w:sz w:val="24"/>
                <w:szCs w:val="24"/>
              </w:rPr>
              <w:t>PDat</w:t>
            </w:r>
            <w:proofErr w:type="spellEnd"/>
            <w:r w:rsidRPr="00657BB8">
              <w:rPr>
                <w:rFonts w:ascii="Times New Roman" w:hAnsi="Times New Roman" w:cs="Times New Roman"/>
                <w:sz w:val="24"/>
                <w:szCs w:val="24"/>
              </w:rPr>
              <w:t>])</w:t>
            </w:r>
          </w:p>
        </w:tc>
        <w:tc>
          <w:tcPr>
            <w:tcW w:w="2160" w:type="dxa"/>
          </w:tcPr>
          <w:p w14:paraId="155F7668" w14:textId="77777777" w:rsidR="005516AA" w:rsidRPr="00657BB8" w:rsidRDefault="005516AA" w:rsidP="00481AFE">
            <w:pPr>
              <w:rPr>
                <w:rFonts w:ascii="Times New Roman" w:hAnsi="Times New Roman" w:cs="Times New Roman"/>
                <w:sz w:val="24"/>
                <w:szCs w:val="24"/>
              </w:rPr>
            </w:pPr>
            <w:r w:rsidRPr="00657BB8">
              <w:rPr>
                <w:rFonts w:ascii="Times New Roman" w:hAnsi="Times New Roman" w:cs="Times New Roman"/>
                <w:sz w:val="24"/>
                <w:szCs w:val="24"/>
              </w:rPr>
              <w:lastRenderedPageBreak/>
              <w:t>This study is based on a survey of a random sample of homeless individuals utilizing four shelters in Birmingham, AL conducted in May and June 2010</w:t>
            </w:r>
          </w:p>
        </w:tc>
        <w:tc>
          <w:tcPr>
            <w:tcW w:w="810" w:type="dxa"/>
          </w:tcPr>
          <w:p w14:paraId="0A4E2324" w14:textId="77777777" w:rsidR="005516AA" w:rsidRPr="00657BB8" w:rsidRDefault="005516AA" w:rsidP="00481AFE">
            <w:pPr>
              <w:rPr>
                <w:rFonts w:ascii="Times New Roman" w:hAnsi="Times New Roman" w:cs="Times New Roman"/>
                <w:sz w:val="24"/>
                <w:szCs w:val="24"/>
              </w:rPr>
            </w:pPr>
            <w:r w:rsidRPr="00657BB8">
              <w:rPr>
                <w:rFonts w:ascii="Times New Roman" w:hAnsi="Times New Roman" w:cs="Times New Roman"/>
                <w:sz w:val="24"/>
                <w:szCs w:val="24"/>
              </w:rPr>
              <w:t>1/12</w:t>
            </w:r>
          </w:p>
        </w:tc>
        <w:tc>
          <w:tcPr>
            <w:tcW w:w="1170" w:type="dxa"/>
          </w:tcPr>
          <w:p w14:paraId="72A6C7C2" w14:textId="77777777" w:rsidR="005516AA" w:rsidRPr="00657BB8" w:rsidRDefault="005516AA" w:rsidP="00D25BA1">
            <w:pPr>
              <w:rPr>
                <w:rFonts w:ascii="Times New Roman" w:hAnsi="Times New Roman" w:cs="Times New Roman"/>
                <w:sz w:val="24"/>
                <w:szCs w:val="24"/>
              </w:rPr>
            </w:pPr>
            <w:r w:rsidRPr="00657BB8">
              <w:rPr>
                <w:rFonts w:ascii="Times New Roman" w:hAnsi="Times New Roman" w:cs="Times New Roman"/>
                <w:sz w:val="24"/>
                <w:szCs w:val="24"/>
              </w:rPr>
              <w:t>Randomized screening</w:t>
            </w:r>
          </w:p>
        </w:tc>
        <w:tc>
          <w:tcPr>
            <w:tcW w:w="2880" w:type="dxa"/>
          </w:tcPr>
          <w:p w14:paraId="034A59B6" w14:textId="77777777" w:rsidR="005516AA" w:rsidRPr="00657BB8" w:rsidRDefault="005516AA" w:rsidP="005516AA">
            <w:pPr>
              <w:rPr>
                <w:rFonts w:ascii="Times New Roman" w:hAnsi="Times New Roman" w:cs="Times New Roman"/>
                <w:sz w:val="24"/>
                <w:szCs w:val="24"/>
              </w:rPr>
            </w:pPr>
            <w:r w:rsidRPr="00657BB8">
              <w:rPr>
                <w:rFonts w:ascii="Times New Roman" w:hAnsi="Times New Roman" w:cs="Times New Roman"/>
                <w:sz w:val="24"/>
                <w:szCs w:val="24"/>
              </w:rPr>
              <w:t>(</w:t>
            </w:r>
            <w:proofErr w:type="spellStart"/>
            <w:r w:rsidRPr="00657BB8">
              <w:rPr>
                <w:rFonts w:ascii="Times New Roman" w:hAnsi="Times New Roman" w:cs="Times New Roman"/>
                <w:sz w:val="24"/>
                <w:szCs w:val="24"/>
              </w:rPr>
              <w:t>Kertesz</w:t>
            </w:r>
            <w:proofErr w:type="spellEnd"/>
            <w:r w:rsidRPr="00657BB8">
              <w:rPr>
                <w:rFonts w:ascii="Times New Roman" w:hAnsi="Times New Roman" w:cs="Times New Roman"/>
                <w:sz w:val="24"/>
                <w:szCs w:val="24"/>
              </w:rPr>
              <w:t xml:space="preserve">, McNeil, Cash, Desmond, </w:t>
            </w:r>
            <w:proofErr w:type="spellStart"/>
            <w:r w:rsidRPr="00657BB8">
              <w:rPr>
                <w:rFonts w:ascii="Times New Roman" w:hAnsi="Times New Roman" w:cs="Times New Roman"/>
                <w:sz w:val="24"/>
                <w:szCs w:val="24"/>
              </w:rPr>
              <w:t>McGwin</w:t>
            </w:r>
            <w:proofErr w:type="spellEnd"/>
            <w:r w:rsidRPr="00657BB8">
              <w:rPr>
                <w:rFonts w:ascii="Times New Roman" w:hAnsi="Times New Roman" w:cs="Times New Roman"/>
                <w:sz w:val="24"/>
                <w:szCs w:val="24"/>
              </w:rPr>
              <w:t>, Kelly, et al., 2014)</w:t>
            </w:r>
          </w:p>
          <w:p w14:paraId="566054E3" w14:textId="77777777" w:rsidR="005516AA" w:rsidRPr="00657BB8" w:rsidRDefault="005516AA" w:rsidP="005516AA">
            <w:pPr>
              <w:rPr>
                <w:rFonts w:ascii="Times New Roman" w:hAnsi="Times New Roman" w:cs="Times New Roman"/>
                <w:sz w:val="24"/>
                <w:szCs w:val="24"/>
              </w:rPr>
            </w:pPr>
            <w:proofErr w:type="spellStart"/>
            <w:r w:rsidRPr="00657BB8">
              <w:rPr>
                <w:rFonts w:ascii="Times New Roman" w:hAnsi="Times New Roman" w:cs="Times New Roman"/>
                <w:sz w:val="24"/>
                <w:szCs w:val="24"/>
              </w:rPr>
              <w:t>Kertesz</w:t>
            </w:r>
            <w:proofErr w:type="spellEnd"/>
            <w:r w:rsidRPr="00657BB8">
              <w:rPr>
                <w:rFonts w:ascii="Times New Roman" w:hAnsi="Times New Roman" w:cs="Times New Roman"/>
                <w:sz w:val="24"/>
                <w:szCs w:val="24"/>
              </w:rPr>
              <w:t xml:space="preserve">, S. G., McNeil, W., Cash, J. J., Desmond, R., </w:t>
            </w:r>
            <w:proofErr w:type="spellStart"/>
            <w:r w:rsidRPr="00657BB8">
              <w:rPr>
                <w:rFonts w:ascii="Times New Roman" w:hAnsi="Times New Roman" w:cs="Times New Roman"/>
                <w:sz w:val="24"/>
                <w:szCs w:val="24"/>
              </w:rPr>
              <w:t>McGwin</w:t>
            </w:r>
            <w:proofErr w:type="spellEnd"/>
            <w:r w:rsidRPr="00657BB8">
              <w:rPr>
                <w:rFonts w:ascii="Times New Roman" w:hAnsi="Times New Roman" w:cs="Times New Roman"/>
                <w:sz w:val="24"/>
                <w:szCs w:val="24"/>
              </w:rPr>
              <w:t xml:space="preserve">, </w:t>
            </w:r>
            <w:proofErr w:type="spellStart"/>
            <w:r w:rsidRPr="00657BB8">
              <w:rPr>
                <w:rFonts w:ascii="Times New Roman" w:hAnsi="Times New Roman" w:cs="Times New Roman"/>
                <w:sz w:val="24"/>
                <w:szCs w:val="24"/>
              </w:rPr>
              <w:t>G.,Jr</w:t>
            </w:r>
            <w:proofErr w:type="spellEnd"/>
            <w:r w:rsidRPr="00657BB8">
              <w:rPr>
                <w:rFonts w:ascii="Times New Roman" w:hAnsi="Times New Roman" w:cs="Times New Roman"/>
                <w:sz w:val="24"/>
                <w:szCs w:val="24"/>
              </w:rPr>
              <w:t>, Kelly, J., et al. (2014)</w:t>
            </w:r>
            <w:proofErr w:type="gramStart"/>
            <w:r w:rsidRPr="00657BB8">
              <w:rPr>
                <w:rFonts w:ascii="Times New Roman" w:hAnsi="Times New Roman" w:cs="Times New Roman"/>
                <w:sz w:val="24"/>
                <w:szCs w:val="24"/>
              </w:rPr>
              <w:t xml:space="preserve">. </w:t>
            </w:r>
            <w:proofErr w:type="gramEnd"/>
            <w:r w:rsidRPr="00657BB8">
              <w:rPr>
                <w:rFonts w:ascii="Times New Roman" w:hAnsi="Times New Roman" w:cs="Times New Roman"/>
                <w:sz w:val="24"/>
                <w:szCs w:val="24"/>
              </w:rPr>
              <w:t>Unmet need for medical care and safety net accessibility among Birmingham's homeless</w:t>
            </w:r>
            <w:proofErr w:type="gramStart"/>
            <w:r w:rsidRPr="00657BB8">
              <w:rPr>
                <w:rFonts w:ascii="Times New Roman" w:hAnsi="Times New Roman" w:cs="Times New Roman"/>
                <w:sz w:val="24"/>
                <w:szCs w:val="24"/>
              </w:rPr>
              <w:t>.</w:t>
            </w:r>
            <w:r w:rsidRPr="00657BB8">
              <w:rPr>
                <w:rFonts w:ascii="Times New Roman" w:hAnsi="Times New Roman" w:cs="Times New Roman"/>
                <w:i/>
                <w:iCs/>
                <w:sz w:val="24"/>
                <w:szCs w:val="24"/>
              </w:rPr>
              <w:t xml:space="preserve"> </w:t>
            </w:r>
            <w:proofErr w:type="gramEnd"/>
            <w:r w:rsidRPr="00657BB8">
              <w:rPr>
                <w:rFonts w:ascii="Times New Roman" w:hAnsi="Times New Roman" w:cs="Times New Roman"/>
                <w:i/>
                <w:iCs/>
                <w:sz w:val="24"/>
                <w:szCs w:val="24"/>
              </w:rPr>
              <w:lastRenderedPageBreak/>
              <w:t>Journal of Urban Health : Bulletin of the New York Academy of Medicine, 91</w:t>
            </w:r>
            <w:r w:rsidRPr="00657BB8">
              <w:rPr>
                <w:rFonts w:ascii="Times New Roman" w:hAnsi="Times New Roman" w:cs="Times New Roman"/>
                <w:sz w:val="24"/>
                <w:szCs w:val="24"/>
              </w:rPr>
              <w:t>(1), 33-45</w:t>
            </w:r>
            <w:proofErr w:type="gramStart"/>
            <w:r w:rsidRPr="00657BB8">
              <w:rPr>
                <w:rFonts w:ascii="Times New Roman" w:hAnsi="Times New Roman" w:cs="Times New Roman"/>
                <w:sz w:val="24"/>
                <w:szCs w:val="24"/>
              </w:rPr>
              <w:t xml:space="preserve">. </w:t>
            </w:r>
            <w:proofErr w:type="gramEnd"/>
            <w:r w:rsidRPr="00657BB8">
              <w:rPr>
                <w:rFonts w:ascii="Times New Roman" w:hAnsi="Times New Roman" w:cs="Times New Roman"/>
                <w:sz w:val="24"/>
                <w:szCs w:val="24"/>
              </w:rPr>
              <w:t>doi:10.1007/s11524-013-9801-3</w:t>
            </w:r>
          </w:p>
          <w:p w14:paraId="48A56408" w14:textId="77777777" w:rsidR="005516AA" w:rsidRPr="00657BB8" w:rsidRDefault="005516AA" w:rsidP="00D25BA1">
            <w:pPr>
              <w:pStyle w:val="NormalWeb"/>
              <w:ind w:left="450" w:hanging="450"/>
            </w:pPr>
          </w:p>
        </w:tc>
      </w:tr>
      <w:tr w:rsidR="005516AA" w:rsidRPr="0026341C" w14:paraId="4B4BDBEC" w14:textId="77777777" w:rsidTr="0067403C">
        <w:tc>
          <w:tcPr>
            <w:tcW w:w="1098" w:type="dxa"/>
            <w:tcBorders>
              <w:bottom w:val="single" w:sz="4" w:space="0" w:color="auto"/>
            </w:tcBorders>
          </w:tcPr>
          <w:p w14:paraId="433A4DE6" w14:textId="77777777" w:rsidR="005516AA" w:rsidRPr="00657BB8" w:rsidRDefault="00FF0E03" w:rsidP="00481AFE">
            <w:pPr>
              <w:rPr>
                <w:rFonts w:ascii="Times New Roman" w:hAnsi="Times New Roman" w:cs="Times New Roman"/>
                <w:sz w:val="24"/>
                <w:szCs w:val="24"/>
              </w:rPr>
            </w:pPr>
            <w:r w:rsidRPr="00657BB8">
              <w:rPr>
                <w:rFonts w:ascii="Times New Roman" w:hAnsi="Times New Roman" w:cs="Times New Roman"/>
                <w:sz w:val="24"/>
                <w:szCs w:val="24"/>
              </w:rPr>
              <w:lastRenderedPageBreak/>
              <w:t>PubMed</w:t>
            </w:r>
          </w:p>
        </w:tc>
        <w:tc>
          <w:tcPr>
            <w:tcW w:w="2430" w:type="dxa"/>
            <w:tcBorders>
              <w:bottom w:val="single" w:sz="4" w:space="0" w:color="auto"/>
            </w:tcBorders>
          </w:tcPr>
          <w:p w14:paraId="2ECB4839" w14:textId="77777777" w:rsidR="005516AA" w:rsidRPr="00657BB8" w:rsidRDefault="00FF0E03" w:rsidP="00481AFE">
            <w:pPr>
              <w:ind w:right="-192" w:hanging="18"/>
              <w:rPr>
                <w:rFonts w:ascii="Times New Roman" w:hAnsi="Times New Roman" w:cs="Times New Roman"/>
                <w:sz w:val="24"/>
                <w:szCs w:val="24"/>
              </w:rPr>
            </w:pPr>
            <w:r w:rsidRPr="00657BB8">
              <w:rPr>
                <w:rFonts w:ascii="Times New Roman" w:hAnsi="Times New Roman" w:cs="Times New Roman"/>
                <w:sz w:val="24"/>
                <w:szCs w:val="24"/>
              </w:rPr>
              <w:t>(("homeless persons"[</w:t>
            </w:r>
            <w:proofErr w:type="spellStart"/>
            <w:r w:rsidRPr="00657BB8">
              <w:rPr>
                <w:rFonts w:ascii="Times New Roman" w:hAnsi="Times New Roman" w:cs="Times New Roman"/>
                <w:sz w:val="24"/>
                <w:szCs w:val="24"/>
              </w:rPr>
              <w:t>MeSH</w:t>
            </w:r>
            <w:proofErr w:type="spellEnd"/>
            <w:r w:rsidRPr="00657BB8">
              <w:rPr>
                <w:rFonts w:ascii="Times New Roman" w:hAnsi="Times New Roman" w:cs="Times New Roman"/>
                <w:sz w:val="24"/>
                <w:szCs w:val="24"/>
              </w:rPr>
              <w:t xml:space="preserve"> Terms] OR ("homeless"[All Fields] AND "persons"[All Fields]) OR "homeless persons"[All Fields] OR "homeless"[All Fields]) AND ("health services accessibility"[</w:t>
            </w:r>
            <w:proofErr w:type="spellStart"/>
            <w:r w:rsidRPr="00657BB8">
              <w:rPr>
                <w:rFonts w:ascii="Times New Roman" w:hAnsi="Times New Roman" w:cs="Times New Roman"/>
                <w:sz w:val="24"/>
                <w:szCs w:val="24"/>
              </w:rPr>
              <w:t>MeSH</w:t>
            </w:r>
            <w:proofErr w:type="spellEnd"/>
            <w:r w:rsidRPr="00657BB8">
              <w:rPr>
                <w:rFonts w:ascii="Times New Roman" w:hAnsi="Times New Roman" w:cs="Times New Roman"/>
                <w:sz w:val="24"/>
                <w:szCs w:val="24"/>
              </w:rPr>
              <w:t xml:space="preserve"> Terms] OR ("health"[All Fields] AND "services"[All Fields] AND "accessibility"[All Fields]) OR "health services accessibility"[All Fields] OR ("access"[All Fields] AND "health"[All Fields] AND "care"[All Fields]) OR "access to health care"[All Fields])) AND ("2012/06/08"[</w:t>
            </w:r>
            <w:proofErr w:type="spellStart"/>
            <w:r w:rsidRPr="00657BB8">
              <w:rPr>
                <w:rFonts w:ascii="Times New Roman" w:hAnsi="Times New Roman" w:cs="Times New Roman"/>
                <w:sz w:val="24"/>
                <w:szCs w:val="24"/>
              </w:rPr>
              <w:t>PDat</w:t>
            </w:r>
            <w:proofErr w:type="spellEnd"/>
            <w:r w:rsidRPr="00657BB8">
              <w:rPr>
                <w:rFonts w:ascii="Times New Roman" w:hAnsi="Times New Roman" w:cs="Times New Roman"/>
                <w:sz w:val="24"/>
                <w:szCs w:val="24"/>
              </w:rPr>
              <w:t>] : "2017/06/06"[</w:t>
            </w:r>
            <w:proofErr w:type="spellStart"/>
            <w:r w:rsidRPr="00657BB8">
              <w:rPr>
                <w:rFonts w:ascii="Times New Roman" w:hAnsi="Times New Roman" w:cs="Times New Roman"/>
                <w:sz w:val="24"/>
                <w:szCs w:val="24"/>
              </w:rPr>
              <w:t>PDat</w:t>
            </w:r>
            <w:proofErr w:type="spellEnd"/>
            <w:r w:rsidRPr="00657BB8">
              <w:rPr>
                <w:rFonts w:ascii="Times New Roman" w:hAnsi="Times New Roman" w:cs="Times New Roman"/>
                <w:sz w:val="24"/>
                <w:szCs w:val="24"/>
              </w:rPr>
              <w:t>])</w:t>
            </w:r>
          </w:p>
        </w:tc>
        <w:tc>
          <w:tcPr>
            <w:tcW w:w="2160" w:type="dxa"/>
            <w:tcBorders>
              <w:bottom w:val="single" w:sz="4" w:space="0" w:color="auto"/>
            </w:tcBorders>
          </w:tcPr>
          <w:p w14:paraId="479E7A1D" w14:textId="77777777" w:rsidR="005516AA" w:rsidRPr="00657BB8" w:rsidRDefault="00FF0E03" w:rsidP="00481AFE">
            <w:pPr>
              <w:rPr>
                <w:rFonts w:ascii="Times New Roman" w:hAnsi="Times New Roman" w:cs="Times New Roman"/>
                <w:sz w:val="24"/>
                <w:szCs w:val="24"/>
              </w:rPr>
            </w:pPr>
            <w:r w:rsidRPr="00657BB8">
              <w:rPr>
                <w:rFonts w:ascii="Times New Roman" w:hAnsi="Times New Roman" w:cs="Times New Roman"/>
                <w:sz w:val="24"/>
                <w:szCs w:val="24"/>
              </w:rPr>
              <w:t>Homeless individuals have lack of access to healthcare due to their financial instability.</w:t>
            </w:r>
          </w:p>
        </w:tc>
        <w:tc>
          <w:tcPr>
            <w:tcW w:w="810" w:type="dxa"/>
            <w:tcBorders>
              <w:bottom w:val="single" w:sz="4" w:space="0" w:color="auto"/>
            </w:tcBorders>
          </w:tcPr>
          <w:p w14:paraId="25BF8859" w14:textId="77777777" w:rsidR="005516AA" w:rsidRPr="00657BB8" w:rsidRDefault="00FF0E03" w:rsidP="00481AFE">
            <w:pPr>
              <w:rPr>
                <w:rFonts w:ascii="Times New Roman" w:hAnsi="Times New Roman" w:cs="Times New Roman"/>
                <w:sz w:val="24"/>
                <w:szCs w:val="24"/>
              </w:rPr>
            </w:pPr>
            <w:r w:rsidRPr="00657BB8">
              <w:rPr>
                <w:rFonts w:ascii="Times New Roman" w:hAnsi="Times New Roman" w:cs="Times New Roman"/>
                <w:sz w:val="24"/>
                <w:szCs w:val="24"/>
              </w:rPr>
              <w:t>1/340</w:t>
            </w:r>
          </w:p>
        </w:tc>
        <w:tc>
          <w:tcPr>
            <w:tcW w:w="1170" w:type="dxa"/>
            <w:tcBorders>
              <w:bottom w:val="single" w:sz="4" w:space="0" w:color="auto"/>
            </w:tcBorders>
          </w:tcPr>
          <w:p w14:paraId="3FDE81B1" w14:textId="77777777" w:rsidR="005516AA" w:rsidRPr="00657BB8" w:rsidRDefault="00FF0E03" w:rsidP="005516AA">
            <w:pPr>
              <w:rPr>
                <w:rFonts w:ascii="Times New Roman" w:hAnsi="Times New Roman" w:cs="Times New Roman"/>
                <w:sz w:val="24"/>
                <w:szCs w:val="24"/>
              </w:rPr>
            </w:pPr>
            <w:r w:rsidRPr="00657BB8">
              <w:rPr>
                <w:rFonts w:ascii="Times New Roman" w:hAnsi="Times New Roman" w:cs="Times New Roman"/>
                <w:sz w:val="24"/>
                <w:szCs w:val="24"/>
              </w:rPr>
              <w:t xml:space="preserve">sub-study within a larger mixed methods evaluation of the CATCH </w:t>
            </w:r>
            <w:proofErr w:type="spellStart"/>
            <w:r w:rsidRPr="00657BB8">
              <w:rPr>
                <w:rFonts w:ascii="Times New Roman" w:hAnsi="Times New Roman" w:cs="Times New Roman"/>
                <w:sz w:val="24"/>
                <w:szCs w:val="24"/>
              </w:rPr>
              <w:t>programme</w:t>
            </w:r>
            <w:proofErr w:type="spellEnd"/>
          </w:p>
        </w:tc>
        <w:tc>
          <w:tcPr>
            <w:tcW w:w="2880" w:type="dxa"/>
            <w:tcBorders>
              <w:bottom w:val="single" w:sz="4" w:space="0" w:color="auto"/>
            </w:tcBorders>
          </w:tcPr>
          <w:p w14:paraId="56224874" w14:textId="77777777" w:rsidR="005516AA" w:rsidRPr="00657BB8" w:rsidRDefault="005516AA" w:rsidP="005516AA">
            <w:pPr>
              <w:rPr>
                <w:rFonts w:ascii="Times New Roman" w:hAnsi="Times New Roman" w:cs="Times New Roman"/>
                <w:sz w:val="24"/>
                <w:szCs w:val="24"/>
              </w:rPr>
            </w:pPr>
            <w:r w:rsidRPr="00657BB8">
              <w:rPr>
                <w:rFonts w:ascii="Times New Roman" w:hAnsi="Times New Roman" w:cs="Times New Roman"/>
                <w:sz w:val="24"/>
                <w:szCs w:val="24"/>
              </w:rPr>
              <w:t>(</w:t>
            </w:r>
            <w:proofErr w:type="spellStart"/>
            <w:r w:rsidRPr="00657BB8">
              <w:rPr>
                <w:rFonts w:ascii="Times New Roman" w:hAnsi="Times New Roman" w:cs="Times New Roman"/>
                <w:sz w:val="24"/>
                <w:szCs w:val="24"/>
              </w:rPr>
              <w:t>Lamanna</w:t>
            </w:r>
            <w:proofErr w:type="spellEnd"/>
            <w:r w:rsidRPr="00657BB8">
              <w:rPr>
                <w:rFonts w:ascii="Times New Roman" w:hAnsi="Times New Roman" w:cs="Times New Roman"/>
                <w:sz w:val="24"/>
                <w:szCs w:val="24"/>
              </w:rPr>
              <w:t xml:space="preserve">, </w:t>
            </w:r>
            <w:proofErr w:type="spellStart"/>
            <w:r w:rsidRPr="00657BB8">
              <w:rPr>
                <w:rFonts w:ascii="Times New Roman" w:hAnsi="Times New Roman" w:cs="Times New Roman"/>
                <w:sz w:val="24"/>
                <w:szCs w:val="24"/>
              </w:rPr>
              <w:t>Stergiopoulos</w:t>
            </w:r>
            <w:proofErr w:type="spellEnd"/>
            <w:r w:rsidRPr="00657BB8">
              <w:rPr>
                <w:rFonts w:ascii="Times New Roman" w:hAnsi="Times New Roman" w:cs="Times New Roman"/>
                <w:sz w:val="24"/>
                <w:szCs w:val="24"/>
              </w:rPr>
              <w:t xml:space="preserve">, Durbin, </w:t>
            </w:r>
            <w:proofErr w:type="spellStart"/>
            <w:r w:rsidRPr="00657BB8">
              <w:rPr>
                <w:rFonts w:ascii="Times New Roman" w:hAnsi="Times New Roman" w:cs="Times New Roman"/>
                <w:sz w:val="24"/>
                <w:szCs w:val="24"/>
              </w:rPr>
              <w:t>O’Campo</w:t>
            </w:r>
            <w:proofErr w:type="spellEnd"/>
            <w:r w:rsidRPr="00657BB8">
              <w:rPr>
                <w:rFonts w:ascii="Times New Roman" w:hAnsi="Times New Roman" w:cs="Times New Roman"/>
                <w:sz w:val="24"/>
                <w:szCs w:val="24"/>
              </w:rPr>
              <w:t xml:space="preserve">, Poremski, &amp; </w:t>
            </w:r>
            <w:proofErr w:type="spellStart"/>
            <w:r w:rsidRPr="00657BB8">
              <w:rPr>
                <w:rFonts w:ascii="Times New Roman" w:hAnsi="Times New Roman" w:cs="Times New Roman"/>
                <w:sz w:val="24"/>
                <w:szCs w:val="24"/>
              </w:rPr>
              <w:t>Tepper</w:t>
            </w:r>
            <w:proofErr w:type="spellEnd"/>
            <w:r w:rsidRPr="00657BB8">
              <w:rPr>
                <w:rFonts w:ascii="Times New Roman" w:hAnsi="Times New Roman" w:cs="Times New Roman"/>
                <w:sz w:val="24"/>
                <w:szCs w:val="24"/>
              </w:rPr>
              <w:t>, 2017)</w:t>
            </w:r>
          </w:p>
          <w:p w14:paraId="7C426C38" w14:textId="77777777" w:rsidR="005516AA" w:rsidRPr="00657BB8" w:rsidRDefault="005516AA" w:rsidP="005516AA">
            <w:pPr>
              <w:rPr>
                <w:rFonts w:ascii="Times New Roman" w:hAnsi="Times New Roman" w:cs="Times New Roman"/>
                <w:sz w:val="24"/>
                <w:szCs w:val="24"/>
              </w:rPr>
            </w:pPr>
            <w:proofErr w:type="spellStart"/>
            <w:r w:rsidRPr="00657BB8">
              <w:rPr>
                <w:rFonts w:ascii="Times New Roman" w:hAnsi="Times New Roman" w:cs="Times New Roman"/>
                <w:sz w:val="24"/>
                <w:szCs w:val="24"/>
              </w:rPr>
              <w:t>Lamanna</w:t>
            </w:r>
            <w:proofErr w:type="spellEnd"/>
            <w:r w:rsidRPr="00657BB8">
              <w:rPr>
                <w:rFonts w:ascii="Times New Roman" w:hAnsi="Times New Roman" w:cs="Times New Roman"/>
                <w:sz w:val="24"/>
                <w:szCs w:val="24"/>
              </w:rPr>
              <w:t xml:space="preserve">, D., </w:t>
            </w:r>
            <w:proofErr w:type="spellStart"/>
            <w:r w:rsidRPr="00657BB8">
              <w:rPr>
                <w:rFonts w:ascii="Times New Roman" w:hAnsi="Times New Roman" w:cs="Times New Roman"/>
                <w:sz w:val="24"/>
                <w:szCs w:val="24"/>
              </w:rPr>
              <w:t>Stergiopoulos</w:t>
            </w:r>
            <w:proofErr w:type="spellEnd"/>
            <w:r w:rsidRPr="00657BB8">
              <w:rPr>
                <w:rFonts w:ascii="Times New Roman" w:hAnsi="Times New Roman" w:cs="Times New Roman"/>
                <w:sz w:val="24"/>
                <w:szCs w:val="24"/>
              </w:rPr>
              <w:t xml:space="preserve">, V., Durbin, J., </w:t>
            </w:r>
            <w:proofErr w:type="spellStart"/>
            <w:r w:rsidRPr="00657BB8">
              <w:rPr>
                <w:rFonts w:ascii="Times New Roman" w:hAnsi="Times New Roman" w:cs="Times New Roman"/>
                <w:sz w:val="24"/>
                <w:szCs w:val="24"/>
              </w:rPr>
              <w:t>O'Campo</w:t>
            </w:r>
            <w:proofErr w:type="spellEnd"/>
            <w:r w:rsidRPr="00657BB8">
              <w:rPr>
                <w:rFonts w:ascii="Times New Roman" w:hAnsi="Times New Roman" w:cs="Times New Roman"/>
                <w:sz w:val="24"/>
                <w:szCs w:val="24"/>
              </w:rPr>
              <w:t xml:space="preserve">, P., Poremski, D., &amp; </w:t>
            </w:r>
            <w:proofErr w:type="spellStart"/>
            <w:r w:rsidRPr="00657BB8">
              <w:rPr>
                <w:rFonts w:ascii="Times New Roman" w:hAnsi="Times New Roman" w:cs="Times New Roman"/>
                <w:sz w:val="24"/>
                <w:szCs w:val="24"/>
              </w:rPr>
              <w:t>Tepper</w:t>
            </w:r>
            <w:proofErr w:type="spellEnd"/>
            <w:r w:rsidRPr="00657BB8">
              <w:rPr>
                <w:rFonts w:ascii="Times New Roman" w:hAnsi="Times New Roman" w:cs="Times New Roman"/>
                <w:sz w:val="24"/>
                <w:szCs w:val="24"/>
              </w:rPr>
              <w:t>, J. (2017).  Promoting continuity of care for homeless adults with unmet health needs: The role of brief interventions</w:t>
            </w:r>
            <w:proofErr w:type="gramStart"/>
            <w:r w:rsidRPr="00657BB8">
              <w:rPr>
                <w:rFonts w:ascii="Times New Roman" w:hAnsi="Times New Roman" w:cs="Times New Roman"/>
                <w:sz w:val="24"/>
                <w:szCs w:val="24"/>
              </w:rPr>
              <w:t>.</w:t>
            </w:r>
            <w:r w:rsidRPr="00657BB8">
              <w:rPr>
                <w:rFonts w:ascii="Times New Roman" w:hAnsi="Times New Roman" w:cs="Times New Roman"/>
                <w:i/>
                <w:iCs/>
                <w:sz w:val="24"/>
                <w:szCs w:val="24"/>
              </w:rPr>
              <w:t xml:space="preserve"> </w:t>
            </w:r>
            <w:proofErr w:type="gramEnd"/>
            <w:r w:rsidRPr="00657BB8">
              <w:rPr>
                <w:rFonts w:ascii="Times New Roman" w:hAnsi="Times New Roman" w:cs="Times New Roman"/>
                <w:i/>
                <w:iCs/>
                <w:sz w:val="24"/>
                <w:szCs w:val="24"/>
              </w:rPr>
              <w:t xml:space="preserve">Health &amp; Social Care in the Community, </w:t>
            </w:r>
            <w:r w:rsidRPr="00657BB8">
              <w:rPr>
                <w:rFonts w:ascii="Times New Roman" w:hAnsi="Times New Roman" w:cs="Times New Roman"/>
                <w:sz w:val="24"/>
                <w:szCs w:val="24"/>
              </w:rPr>
              <w:t>doi:10.1111/hsc.12461</w:t>
            </w:r>
          </w:p>
          <w:p w14:paraId="1B3E97A2" w14:textId="77777777" w:rsidR="005516AA" w:rsidRPr="00657BB8" w:rsidRDefault="005516AA" w:rsidP="005516AA">
            <w:pPr>
              <w:pStyle w:val="NormalWeb"/>
              <w:ind w:left="450" w:hanging="450"/>
            </w:pPr>
          </w:p>
        </w:tc>
      </w:tr>
    </w:tbl>
    <w:p w14:paraId="3840BDCF" w14:textId="77777777" w:rsidR="00894401" w:rsidRPr="0026341C" w:rsidRDefault="00894401" w:rsidP="00894401">
      <w:pPr>
        <w:spacing w:line="240" w:lineRule="auto"/>
        <w:rPr>
          <w:rFonts w:ascii="Times New Roman" w:hAnsi="Times New Roman" w:cs="Times New Roman"/>
          <w:sz w:val="20"/>
          <w:szCs w:val="20"/>
        </w:rPr>
      </w:pPr>
    </w:p>
    <w:p w14:paraId="26BE7635" w14:textId="77777777" w:rsidR="00894401" w:rsidRPr="00255404" w:rsidRDefault="00894401" w:rsidP="00894401">
      <w:pPr>
        <w:spacing w:before="100" w:beforeAutospacing="1" w:after="100" w:afterAutospacing="1"/>
        <w:ind w:left="450" w:hanging="450"/>
        <w:rPr>
          <w:rFonts w:ascii="Times New Roman" w:eastAsia="Times New Roman" w:hAnsi="Times New Roman" w:cs="Times New Roman"/>
          <w:sz w:val="24"/>
          <w:szCs w:val="24"/>
        </w:rPr>
      </w:pPr>
    </w:p>
    <w:sectPr w:rsidR="00894401" w:rsidRPr="00255404" w:rsidSect="006C54A2">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E3474D" w14:textId="77777777" w:rsidR="005E32BD" w:rsidRDefault="005E32BD" w:rsidP="00CF6567">
      <w:pPr>
        <w:spacing w:after="0" w:line="240" w:lineRule="auto"/>
      </w:pPr>
      <w:r>
        <w:separator/>
      </w:r>
    </w:p>
  </w:endnote>
  <w:endnote w:type="continuationSeparator" w:id="0">
    <w:p w14:paraId="60250F6D" w14:textId="77777777" w:rsidR="005E32BD" w:rsidRDefault="005E32BD" w:rsidP="00CF6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6F3537" w14:textId="77777777" w:rsidR="005E32BD" w:rsidRDefault="005E32BD" w:rsidP="00CF6567">
      <w:pPr>
        <w:spacing w:after="0" w:line="240" w:lineRule="auto"/>
      </w:pPr>
      <w:r>
        <w:separator/>
      </w:r>
    </w:p>
  </w:footnote>
  <w:footnote w:type="continuationSeparator" w:id="0">
    <w:p w14:paraId="39013BF6" w14:textId="77777777" w:rsidR="005E32BD" w:rsidRDefault="005E32BD" w:rsidP="00CF65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35975" w14:textId="77777777" w:rsidR="005E32BD" w:rsidRPr="00E40A1D" w:rsidRDefault="005E32BD">
    <w:pPr>
      <w:pStyle w:val="Header"/>
      <w:rPr>
        <w:rFonts w:ascii="Times New Roman" w:hAnsi="Times New Roman" w:cs="Times New Roman"/>
        <w:sz w:val="24"/>
        <w:szCs w:val="24"/>
      </w:rPr>
    </w:pPr>
    <w:r w:rsidRPr="00E40A1D">
      <w:rPr>
        <w:rFonts w:ascii="Times New Roman" w:hAnsi="Times New Roman" w:cs="Times New Roman"/>
        <w:sz w:val="24"/>
        <w:szCs w:val="24"/>
      </w:rPr>
      <w:t>SMITHFIELD CARES</w:t>
    </w:r>
    <w:r w:rsidRPr="00E40A1D">
      <w:rPr>
        <w:rFonts w:ascii="Times New Roman" w:hAnsi="Times New Roman" w:cs="Times New Roman"/>
        <w:sz w:val="24"/>
        <w:szCs w:val="24"/>
      </w:rPr>
      <w:tab/>
    </w:r>
    <w:r w:rsidRPr="00E40A1D">
      <w:rPr>
        <w:rFonts w:ascii="Times New Roman" w:hAnsi="Times New Roman" w:cs="Times New Roman"/>
        <w:sz w:val="24"/>
        <w:szCs w:val="24"/>
      </w:rPr>
      <w:tab/>
    </w:r>
    <w:r w:rsidRPr="00E40A1D">
      <w:rPr>
        <w:rFonts w:ascii="Times New Roman" w:hAnsi="Times New Roman" w:cs="Times New Roman"/>
        <w:sz w:val="24"/>
        <w:szCs w:val="24"/>
      </w:rPr>
      <w:fldChar w:fldCharType="begin"/>
    </w:r>
    <w:r w:rsidRPr="00E40A1D">
      <w:rPr>
        <w:rFonts w:ascii="Times New Roman" w:hAnsi="Times New Roman" w:cs="Times New Roman"/>
        <w:sz w:val="24"/>
        <w:szCs w:val="24"/>
      </w:rPr>
      <w:instrText xml:space="preserve"> PAGE   \* MERGEFORMAT </w:instrText>
    </w:r>
    <w:r w:rsidRPr="00E40A1D">
      <w:rPr>
        <w:rFonts w:ascii="Times New Roman" w:hAnsi="Times New Roman" w:cs="Times New Roman"/>
        <w:sz w:val="24"/>
        <w:szCs w:val="24"/>
      </w:rPr>
      <w:fldChar w:fldCharType="separate"/>
    </w:r>
    <w:r w:rsidR="00DD4663">
      <w:rPr>
        <w:rFonts w:ascii="Times New Roman" w:hAnsi="Times New Roman" w:cs="Times New Roman"/>
        <w:noProof/>
        <w:sz w:val="24"/>
        <w:szCs w:val="24"/>
      </w:rPr>
      <w:t>53</w:t>
    </w:r>
    <w:r w:rsidRPr="00E40A1D">
      <w:rPr>
        <w:rFonts w:ascii="Times New Roman" w:hAnsi="Times New Roman" w:cs="Times New Roman"/>
        <w:noProof/>
        <w:sz w:val="24"/>
        <w:szCs w:val="24"/>
      </w:rPr>
      <w:fldChar w:fldCharType="end"/>
    </w:r>
  </w:p>
  <w:p w14:paraId="0AFBD013" w14:textId="77777777" w:rsidR="005E32BD" w:rsidRDefault="005E32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FF8E2" w14:textId="77777777" w:rsidR="005E32BD" w:rsidRPr="00E40A1D" w:rsidRDefault="005E32BD">
    <w:pPr>
      <w:pStyle w:val="Header"/>
      <w:rPr>
        <w:rFonts w:ascii="Times New Roman" w:hAnsi="Times New Roman" w:cs="Times New Roman"/>
        <w:sz w:val="24"/>
        <w:szCs w:val="24"/>
      </w:rPr>
    </w:pPr>
    <w:r>
      <w:rPr>
        <w:rFonts w:ascii="Times New Roman" w:hAnsi="Times New Roman" w:cs="Times New Roman"/>
        <w:sz w:val="24"/>
        <w:szCs w:val="24"/>
      </w:rPr>
      <w:t xml:space="preserve">Running head:  </w:t>
    </w:r>
    <w:r w:rsidRPr="00E40A1D">
      <w:rPr>
        <w:rFonts w:ascii="Times New Roman" w:hAnsi="Times New Roman" w:cs="Times New Roman"/>
        <w:sz w:val="24"/>
        <w:szCs w:val="24"/>
      </w:rPr>
      <w:t>SMITHFIELD CARES</w:t>
    </w:r>
    <w:r w:rsidRPr="00E40A1D">
      <w:rPr>
        <w:rFonts w:ascii="Times New Roman" w:hAnsi="Times New Roman" w:cs="Times New Roman"/>
        <w:sz w:val="24"/>
        <w:szCs w:val="24"/>
      </w:rPr>
      <w:tab/>
    </w:r>
    <w:r w:rsidRPr="00E40A1D">
      <w:rPr>
        <w:rFonts w:ascii="Times New Roman" w:hAnsi="Times New Roman" w:cs="Times New Roman"/>
        <w:sz w:val="24"/>
        <w:szCs w:val="24"/>
      </w:rPr>
      <w:tab/>
    </w:r>
    <w:r w:rsidRPr="00E40A1D">
      <w:rPr>
        <w:rFonts w:ascii="Times New Roman" w:hAnsi="Times New Roman" w:cs="Times New Roman"/>
        <w:sz w:val="24"/>
        <w:szCs w:val="24"/>
      </w:rPr>
      <w:fldChar w:fldCharType="begin"/>
    </w:r>
    <w:r w:rsidRPr="00E40A1D">
      <w:rPr>
        <w:rFonts w:ascii="Times New Roman" w:hAnsi="Times New Roman" w:cs="Times New Roman"/>
        <w:sz w:val="24"/>
        <w:szCs w:val="24"/>
      </w:rPr>
      <w:instrText xml:space="preserve"> PAGE   \* MERGEFORMAT </w:instrText>
    </w:r>
    <w:r w:rsidRPr="00E40A1D">
      <w:rPr>
        <w:rFonts w:ascii="Times New Roman" w:hAnsi="Times New Roman" w:cs="Times New Roman"/>
        <w:sz w:val="24"/>
        <w:szCs w:val="24"/>
      </w:rPr>
      <w:fldChar w:fldCharType="separate"/>
    </w:r>
    <w:r w:rsidR="00DD4663">
      <w:rPr>
        <w:rFonts w:ascii="Times New Roman" w:hAnsi="Times New Roman" w:cs="Times New Roman"/>
        <w:noProof/>
        <w:sz w:val="24"/>
        <w:szCs w:val="24"/>
      </w:rPr>
      <w:t>1</w:t>
    </w:r>
    <w:r w:rsidRPr="00E40A1D">
      <w:rPr>
        <w:rFonts w:ascii="Times New Roman" w:hAnsi="Times New Roman" w:cs="Times New Roman"/>
        <w:noProof/>
        <w:sz w:val="24"/>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566407266"/>
      <w:docPartObj>
        <w:docPartGallery w:val="Page Numbers (Top of Page)"/>
        <w:docPartUnique/>
      </w:docPartObj>
    </w:sdtPr>
    <w:sdtEndPr>
      <w:rPr>
        <w:noProof/>
      </w:rPr>
    </w:sdtEndPr>
    <w:sdtContent>
      <w:p w14:paraId="40F1E542" w14:textId="77777777" w:rsidR="005E32BD" w:rsidRPr="00CF6567" w:rsidRDefault="005E32BD">
        <w:pPr>
          <w:pStyle w:val="Header"/>
          <w:jc w:val="right"/>
          <w:rPr>
            <w:rFonts w:ascii="Times New Roman" w:hAnsi="Times New Roman" w:cs="Times New Roman"/>
            <w:noProof/>
            <w:sz w:val="24"/>
            <w:szCs w:val="24"/>
          </w:rPr>
        </w:pPr>
        <w:r w:rsidRPr="00CF6567">
          <w:rPr>
            <w:rFonts w:ascii="Times New Roman" w:hAnsi="Times New Roman" w:cs="Times New Roman"/>
            <w:sz w:val="24"/>
            <w:szCs w:val="24"/>
          </w:rPr>
          <w:fldChar w:fldCharType="begin"/>
        </w:r>
        <w:r w:rsidRPr="00CF6567">
          <w:rPr>
            <w:rFonts w:ascii="Times New Roman" w:hAnsi="Times New Roman" w:cs="Times New Roman"/>
            <w:sz w:val="24"/>
            <w:szCs w:val="24"/>
          </w:rPr>
          <w:instrText xml:space="preserve"> PAGE   \* MERGEFORMAT </w:instrText>
        </w:r>
        <w:r w:rsidRPr="00CF6567">
          <w:rPr>
            <w:rFonts w:ascii="Times New Roman" w:hAnsi="Times New Roman" w:cs="Times New Roman"/>
            <w:sz w:val="24"/>
            <w:szCs w:val="24"/>
          </w:rPr>
          <w:fldChar w:fldCharType="separate"/>
        </w:r>
        <w:r w:rsidR="00DD4663">
          <w:rPr>
            <w:rFonts w:ascii="Times New Roman" w:hAnsi="Times New Roman" w:cs="Times New Roman"/>
            <w:noProof/>
            <w:sz w:val="24"/>
            <w:szCs w:val="24"/>
          </w:rPr>
          <w:t>91</w:t>
        </w:r>
        <w:r w:rsidRPr="00CF6567">
          <w:rPr>
            <w:rFonts w:ascii="Times New Roman" w:hAnsi="Times New Roman" w:cs="Times New Roman"/>
            <w:noProof/>
            <w:sz w:val="24"/>
            <w:szCs w:val="24"/>
          </w:rPr>
          <w:fldChar w:fldCharType="end"/>
        </w:r>
      </w:p>
      <w:p w14:paraId="1AF4DA5D" w14:textId="77777777" w:rsidR="005E32BD" w:rsidRPr="00CF6567" w:rsidRDefault="005E32BD" w:rsidP="00CF6567">
        <w:pPr>
          <w:pStyle w:val="Header"/>
          <w:rPr>
            <w:rFonts w:ascii="Times New Roman" w:hAnsi="Times New Roman" w:cs="Times New Roman"/>
            <w:sz w:val="24"/>
            <w:szCs w:val="24"/>
          </w:rPr>
        </w:pPr>
        <w:r w:rsidRPr="00CF6567">
          <w:rPr>
            <w:rFonts w:ascii="Times New Roman" w:hAnsi="Times New Roman" w:cs="Times New Roman"/>
            <w:noProof/>
            <w:sz w:val="24"/>
            <w:szCs w:val="24"/>
          </w:rPr>
          <w:t>SMITHFIELD CARES</w:t>
        </w:r>
      </w:p>
    </w:sdtContent>
  </w:sdt>
  <w:p w14:paraId="3E69DCE7" w14:textId="77777777" w:rsidR="005E32BD" w:rsidRDefault="005E32B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495538145"/>
      <w:docPartObj>
        <w:docPartGallery w:val="Page Numbers (Top of Page)"/>
        <w:docPartUnique/>
      </w:docPartObj>
    </w:sdtPr>
    <w:sdtEndPr>
      <w:rPr>
        <w:noProof/>
      </w:rPr>
    </w:sdtEndPr>
    <w:sdtContent>
      <w:p w14:paraId="556AA653" w14:textId="77777777" w:rsidR="005E32BD" w:rsidRPr="00CF6567" w:rsidRDefault="005E32BD" w:rsidP="00CF6567">
        <w:pPr>
          <w:pStyle w:val="Header"/>
          <w:jc w:val="right"/>
          <w:rPr>
            <w:rFonts w:ascii="Times New Roman" w:hAnsi="Times New Roman" w:cs="Times New Roman"/>
            <w:noProof/>
            <w:sz w:val="24"/>
            <w:szCs w:val="24"/>
          </w:rPr>
        </w:pPr>
        <w:r w:rsidRPr="00CF6567">
          <w:rPr>
            <w:rFonts w:ascii="Times New Roman" w:hAnsi="Times New Roman" w:cs="Times New Roman"/>
            <w:sz w:val="24"/>
            <w:szCs w:val="24"/>
          </w:rPr>
          <w:fldChar w:fldCharType="begin"/>
        </w:r>
        <w:r w:rsidRPr="00CF6567">
          <w:rPr>
            <w:rFonts w:ascii="Times New Roman" w:hAnsi="Times New Roman" w:cs="Times New Roman"/>
            <w:sz w:val="24"/>
            <w:szCs w:val="24"/>
          </w:rPr>
          <w:instrText xml:space="preserve"> PAGE   \* MERGEFORMAT </w:instrText>
        </w:r>
        <w:r w:rsidRPr="00CF6567">
          <w:rPr>
            <w:rFonts w:ascii="Times New Roman" w:hAnsi="Times New Roman" w:cs="Times New Roman"/>
            <w:sz w:val="24"/>
            <w:szCs w:val="24"/>
          </w:rPr>
          <w:fldChar w:fldCharType="separate"/>
        </w:r>
        <w:r w:rsidR="00DD4663">
          <w:rPr>
            <w:rFonts w:ascii="Times New Roman" w:hAnsi="Times New Roman" w:cs="Times New Roman"/>
            <w:noProof/>
            <w:sz w:val="24"/>
            <w:szCs w:val="24"/>
          </w:rPr>
          <w:t>66</w:t>
        </w:r>
        <w:r w:rsidRPr="00CF6567">
          <w:rPr>
            <w:rFonts w:ascii="Times New Roman" w:hAnsi="Times New Roman" w:cs="Times New Roman"/>
            <w:noProof/>
            <w:sz w:val="24"/>
            <w:szCs w:val="24"/>
          </w:rPr>
          <w:fldChar w:fldCharType="end"/>
        </w:r>
      </w:p>
      <w:p w14:paraId="777BB2AA" w14:textId="77777777" w:rsidR="005E32BD" w:rsidRPr="00CF6567" w:rsidRDefault="005E32BD" w:rsidP="00CF6567">
        <w:pPr>
          <w:pStyle w:val="Header"/>
          <w:rPr>
            <w:rFonts w:ascii="Times New Roman" w:hAnsi="Times New Roman" w:cs="Times New Roman"/>
            <w:sz w:val="24"/>
            <w:szCs w:val="24"/>
          </w:rPr>
        </w:pPr>
        <w:r w:rsidRPr="00CF6567">
          <w:rPr>
            <w:rFonts w:ascii="Times New Roman" w:hAnsi="Times New Roman" w:cs="Times New Roman"/>
            <w:noProof/>
            <w:sz w:val="24"/>
            <w:szCs w:val="24"/>
          </w:rPr>
          <w:t>Running head:  SMITHFIELD CARES</w:t>
        </w:r>
      </w:p>
    </w:sdtContent>
  </w:sdt>
  <w:p w14:paraId="5F820EE7" w14:textId="77777777" w:rsidR="005E32BD" w:rsidRDefault="005E32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06EB7"/>
    <w:multiLevelType w:val="hybridMultilevel"/>
    <w:tmpl w:val="83527A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E46790"/>
    <w:multiLevelType w:val="hybridMultilevel"/>
    <w:tmpl w:val="72D612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086CB5"/>
    <w:multiLevelType w:val="hybridMultilevel"/>
    <w:tmpl w:val="8D8CC9E4"/>
    <w:lvl w:ilvl="0" w:tplc="C900893A">
      <w:numFmt w:val="bullet"/>
      <w:lvlText w:val=""/>
      <w:lvlJc w:val="left"/>
      <w:pPr>
        <w:ind w:left="780" w:hanging="360"/>
      </w:pPr>
      <w:rPr>
        <w:rFonts w:ascii="Symbol" w:eastAsiaTheme="minorHAnsi" w:hAnsi="Symbol" w:cs="Times New Roman"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3">
    <w:nsid w:val="296A7FD0"/>
    <w:multiLevelType w:val="multilevel"/>
    <w:tmpl w:val="3EA0E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75A377F"/>
    <w:multiLevelType w:val="hybridMultilevel"/>
    <w:tmpl w:val="2D80EF50"/>
    <w:lvl w:ilvl="0" w:tplc="C900893A">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4E69597F"/>
    <w:multiLevelType w:val="hybridMultilevel"/>
    <w:tmpl w:val="9E40747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4C32B5C"/>
    <w:multiLevelType w:val="hybridMultilevel"/>
    <w:tmpl w:val="84AACBB0"/>
    <w:lvl w:ilvl="0" w:tplc="C900893A">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7CEF1EDA"/>
    <w:multiLevelType w:val="hybridMultilevel"/>
    <w:tmpl w:val="D7E4CCD4"/>
    <w:lvl w:ilvl="0" w:tplc="7C6836D4">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3"/>
  </w:num>
  <w:num w:numId="5">
    <w:abstractNumId w:val="0"/>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864"/>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567"/>
    <w:rsid w:val="00010613"/>
    <w:rsid w:val="00017700"/>
    <w:rsid w:val="0002402C"/>
    <w:rsid w:val="00027D7B"/>
    <w:rsid w:val="0003059F"/>
    <w:rsid w:val="00043118"/>
    <w:rsid w:val="00045AAF"/>
    <w:rsid w:val="000645BB"/>
    <w:rsid w:val="000654C7"/>
    <w:rsid w:val="000845BE"/>
    <w:rsid w:val="00090FD5"/>
    <w:rsid w:val="00091AE3"/>
    <w:rsid w:val="00093176"/>
    <w:rsid w:val="000A09E6"/>
    <w:rsid w:val="000A49C3"/>
    <w:rsid w:val="000C09AE"/>
    <w:rsid w:val="000C0A07"/>
    <w:rsid w:val="000C5D77"/>
    <w:rsid w:val="000F02C0"/>
    <w:rsid w:val="000F4698"/>
    <w:rsid w:val="000F69E0"/>
    <w:rsid w:val="001030FB"/>
    <w:rsid w:val="00103657"/>
    <w:rsid w:val="00110CAE"/>
    <w:rsid w:val="00113131"/>
    <w:rsid w:val="0012072D"/>
    <w:rsid w:val="00122F3B"/>
    <w:rsid w:val="00122F8D"/>
    <w:rsid w:val="0012381B"/>
    <w:rsid w:val="00124C42"/>
    <w:rsid w:val="00125200"/>
    <w:rsid w:val="00125C9C"/>
    <w:rsid w:val="00130F6D"/>
    <w:rsid w:val="00132724"/>
    <w:rsid w:val="00134CCC"/>
    <w:rsid w:val="00142150"/>
    <w:rsid w:val="00145F0F"/>
    <w:rsid w:val="00147221"/>
    <w:rsid w:val="001552B5"/>
    <w:rsid w:val="00170A24"/>
    <w:rsid w:val="00172EFC"/>
    <w:rsid w:val="00186790"/>
    <w:rsid w:val="001A5F00"/>
    <w:rsid w:val="001B2AA7"/>
    <w:rsid w:val="001B364E"/>
    <w:rsid w:val="001D1B91"/>
    <w:rsid w:val="001D65B7"/>
    <w:rsid w:val="001E61F4"/>
    <w:rsid w:val="001E6F4A"/>
    <w:rsid w:val="001E73DF"/>
    <w:rsid w:val="001F26D5"/>
    <w:rsid w:val="001F62AF"/>
    <w:rsid w:val="0021265F"/>
    <w:rsid w:val="00212F81"/>
    <w:rsid w:val="002267AE"/>
    <w:rsid w:val="002326FD"/>
    <w:rsid w:val="00243804"/>
    <w:rsid w:val="00255404"/>
    <w:rsid w:val="00256754"/>
    <w:rsid w:val="00256CF8"/>
    <w:rsid w:val="00267A39"/>
    <w:rsid w:val="00271DAB"/>
    <w:rsid w:val="0028115F"/>
    <w:rsid w:val="0029412F"/>
    <w:rsid w:val="00295673"/>
    <w:rsid w:val="002A2E57"/>
    <w:rsid w:val="002B09C4"/>
    <w:rsid w:val="002C2128"/>
    <w:rsid w:val="002D61E4"/>
    <w:rsid w:val="002E5654"/>
    <w:rsid w:val="002F2E42"/>
    <w:rsid w:val="003008E7"/>
    <w:rsid w:val="0030276B"/>
    <w:rsid w:val="00304782"/>
    <w:rsid w:val="00311B3A"/>
    <w:rsid w:val="00312029"/>
    <w:rsid w:val="00326A72"/>
    <w:rsid w:val="00327905"/>
    <w:rsid w:val="00340A26"/>
    <w:rsid w:val="00344C47"/>
    <w:rsid w:val="00363625"/>
    <w:rsid w:val="00392011"/>
    <w:rsid w:val="003A152A"/>
    <w:rsid w:val="003B21BC"/>
    <w:rsid w:val="003B577C"/>
    <w:rsid w:val="003B7F46"/>
    <w:rsid w:val="003C36D1"/>
    <w:rsid w:val="003D1065"/>
    <w:rsid w:val="00401236"/>
    <w:rsid w:val="004100DA"/>
    <w:rsid w:val="004125C6"/>
    <w:rsid w:val="004153C1"/>
    <w:rsid w:val="004161CD"/>
    <w:rsid w:val="004173FB"/>
    <w:rsid w:val="00417BCF"/>
    <w:rsid w:val="004356DB"/>
    <w:rsid w:val="00436984"/>
    <w:rsid w:val="004373E5"/>
    <w:rsid w:val="00441D32"/>
    <w:rsid w:val="00454437"/>
    <w:rsid w:val="004600E8"/>
    <w:rsid w:val="00461743"/>
    <w:rsid w:val="00462EF6"/>
    <w:rsid w:val="00470627"/>
    <w:rsid w:val="00476044"/>
    <w:rsid w:val="004764E4"/>
    <w:rsid w:val="00476FC2"/>
    <w:rsid w:val="0048106D"/>
    <w:rsid w:val="00481AFE"/>
    <w:rsid w:val="0049091D"/>
    <w:rsid w:val="00494934"/>
    <w:rsid w:val="004A0DB2"/>
    <w:rsid w:val="004A20A1"/>
    <w:rsid w:val="004A7C0C"/>
    <w:rsid w:val="004B2F11"/>
    <w:rsid w:val="004B6315"/>
    <w:rsid w:val="004C2E08"/>
    <w:rsid w:val="004C5080"/>
    <w:rsid w:val="004D7986"/>
    <w:rsid w:val="004E363B"/>
    <w:rsid w:val="004E3866"/>
    <w:rsid w:val="004E7C02"/>
    <w:rsid w:val="00503C29"/>
    <w:rsid w:val="0050511D"/>
    <w:rsid w:val="00505CFD"/>
    <w:rsid w:val="0051195C"/>
    <w:rsid w:val="005202AF"/>
    <w:rsid w:val="0052034B"/>
    <w:rsid w:val="00521085"/>
    <w:rsid w:val="00522263"/>
    <w:rsid w:val="005253BD"/>
    <w:rsid w:val="005352DE"/>
    <w:rsid w:val="00540F92"/>
    <w:rsid w:val="005476E4"/>
    <w:rsid w:val="005516AA"/>
    <w:rsid w:val="00552ED3"/>
    <w:rsid w:val="00553AB1"/>
    <w:rsid w:val="00553BFA"/>
    <w:rsid w:val="005640EA"/>
    <w:rsid w:val="00564989"/>
    <w:rsid w:val="00572191"/>
    <w:rsid w:val="00573E97"/>
    <w:rsid w:val="00585D52"/>
    <w:rsid w:val="005B0AC2"/>
    <w:rsid w:val="005D5311"/>
    <w:rsid w:val="005E2F59"/>
    <w:rsid w:val="005E32BD"/>
    <w:rsid w:val="005E3B2F"/>
    <w:rsid w:val="005F1EB2"/>
    <w:rsid w:val="005F3ED0"/>
    <w:rsid w:val="00606B36"/>
    <w:rsid w:val="00607AD0"/>
    <w:rsid w:val="0061218D"/>
    <w:rsid w:val="00624B8A"/>
    <w:rsid w:val="00642057"/>
    <w:rsid w:val="006513D9"/>
    <w:rsid w:val="006519BC"/>
    <w:rsid w:val="00653A7A"/>
    <w:rsid w:val="00657BB8"/>
    <w:rsid w:val="00662BEB"/>
    <w:rsid w:val="0067175B"/>
    <w:rsid w:val="0067403C"/>
    <w:rsid w:val="00693AAF"/>
    <w:rsid w:val="006954FD"/>
    <w:rsid w:val="006A5105"/>
    <w:rsid w:val="006A6E1B"/>
    <w:rsid w:val="006A7425"/>
    <w:rsid w:val="006A763D"/>
    <w:rsid w:val="006B31DD"/>
    <w:rsid w:val="006B35F2"/>
    <w:rsid w:val="006B474A"/>
    <w:rsid w:val="006C232A"/>
    <w:rsid w:val="006C54A2"/>
    <w:rsid w:val="006E038A"/>
    <w:rsid w:val="006E62FA"/>
    <w:rsid w:val="006E664B"/>
    <w:rsid w:val="006F0ECF"/>
    <w:rsid w:val="00703B08"/>
    <w:rsid w:val="00710F9F"/>
    <w:rsid w:val="00716215"/>
    <w:rsid w:val="00742D43"/>
    <w:rsid w:val="00751A63"/>
    <w:rsid w:val="007650F1"/>
    <w:rsid w:val="00777E5A"/>
    <w:rsid w:val="007846C2"/>
    <w:rsid w:val="00786587"/>
    <w:rsid w:val="007A2830"/>
    <w:rsid w:val="007A4E1E"/>
    <w:rsid w:val="007A6A7E"/>
    <w:rsid w:val="007B090C"/>
    <w:rsid w:val="007B1CC0"/>
    <w:rsid w:val="007B4816"/>
    <w:rsid w:val="007C160A"/>
    <w:rsid w:val="007C41B3"/>
    <w:rsid w:val="007D07BD"/>
    <w:rsid w:val="007D7B28"/>
    <w:rsid w:val="007E52C4"/>
    <w:rsid w:val="007F25C9"/>
    <w:rsid w:val="00801EE8"/>
    <w:rsid w:val="00833FB2"/>
    <w:rsid w:val="00834E40"/>
    <w:rsid w:val="00840E6A"/>
    <w:rsid w:val="008526B7"/>
    <w:rsid w:val="00856442"/>
    <w:rsid w:val="00866A70"/>
    <w:rsid w:val="00876806"/>
    <w:rsid w:val="00894401"/>
    <w:rsid w:val="008A1437"/>
    <w:rsid w:val="008A5CAB"/>
    <w:rsid w:val="008B1C48"/>
    <w:rsid w:val="008B21D6"/>
    <w:rsid w:val="008B3755"/>
    <w:rsid w:val="008B41E7"/>
    <w:rsid w:val="008C1A1F"/>
    <w:rsid w:val="008C1CC8"/>
    <w:rsid w:val="008E0A6A"/>
    <w:rsid w:val="008F498A"/>
    <w:rsid w:val="008F7A3C"/>
    <w:rsid w:val="00904088"/>
    <w:rsid w:val="00905349"/>
    <w:rsid w:val="00905506"/>
    <w:rsid w:val="00910BAF"/>
    <w:rsid w:val="00916C36"/>
    <w:rsid w:val="009222D2"/>
    <w:rsid w:val="00922A13"/>
    <w:rsid w:val="009279EA"/>
    <w:rsid w:val="00945862"/>
    <w:rsid w:val="00950684"/>
    <w:rsid w:val="0097398F"/>
    <w:rsid w:val="009747EB"/>
    <w:rsid w:val="00984715"/>
    <w:rsid w:val="00990D22"/>
    <w:rsid w:val="009A2F52"/>
    <w:rsid w:val="009B3CB1"/>
    <w:rsid w:val="009D5329"/>
    <w:rsid w:val="009D6227"/>
    <w:rsid w:val="009E597F"/>
    <w:rsid w:val="009F1D7F"/>
    <w:rsid w:val="009F702A"/>
    <w:rsid w:val="00A12A21"/>
    <w:rsid w:val="00A15AF8"/>
    <w:rsid w:val="00A216BD"/>
    <w:rsid w:val="00A337A8"/>
    <w:rsid w:val="00A3527C"/>
    <w:rsid w:val="00A51A04"/>
    <w:rsid w:val="00A5348E"/>
    <w:rsid w:val="00A601C6"/>
    <w:rsid w:val="00A63BEA"/>
    <w:rsid w:val="00A63C1A"/>
    <w:rsid w:val="00A642E6"/>
    <w:rsid w:val="00A95E0F"/>
    <w:rsid w:val="00AA1FA5"/>
    <w:rsid w:val="00AA552A"/>
    <w:rsid w:val="00AA7D26"/>
    <w:rsid w:val="00AB0C8E"/>
    <w:rsid w:val="00AB4C86"/>
    <w:rsid w:val="00AB4CD6"/>
    <w:rsid w:val="00AD6EF8"/>
    <w:rsid w:val="00AE430B"/>
    <w:rsid w:val="00AE77AE"/>
    <w:rsid w:val="00B05B4C"/>
    <w:rsid w:val="00B21745"/>
    <w:rsid w:val="00B3793D"/>
    <w:rsid w:val="00B568D5"/>
    <w:rsid w:val="00B731F2"/>
    <w:rsid w:val="00B9025B"/>
    <w:rsid w:val="00B92E82"/>
    <w:rsid w:val="00B93C65"/>
    <w:rsid w:val="00B97C16"/>
    <w:rsid w:val="00BA0229"/>
    <w:rsid w:val="00BA1A1C"/>
    <w:rsid w:val="00BA3D4D"/>
    <w:rsid w:val="00BA4DE8"/>
    <w:rsid w:val="00BA6ADC"/>
    <w:rsid w:val="00BB391A"/>
    <w:rsid w:val="00BC185D"/>
    <w:rsid w:val="00BC521B"/>
    <w:rsid w:val="00BE538E"/>
    <w:rsid w:val="00BF314B"/>
    <w:rsid w:val="00BF62FE"/>
    <w:rsid w:val="00C10681"/>
    <w:rsid w:val="00C129D8"/>
    <w:rsid w:val="00C13D14"/>
    <w:rsid w:val="00C17F22"/>
    <w:rsid w:val="00C246AB"/>
    <w:rsid w:val="00C27850"/>
    <w:rsid w:val="00C71B34"/>
    <w:rsid w:val="00C81DE2"/>
    <w:rsid w:val="00C92000"/>
    <w:rsid w:val="00C922F0"/>
    <w:rsid w:val="00CE6802"/>
    <w:rsid w:val="00CF5748"/>
    <w:rsid w:val="00CF6567"/>
    <w:rsid w:val="00CF76EA"/>
    <w:rsid w:val="00D04A42"/>
    <w:rsid w:val="00D05301"/>
    <w:rsid w:val="00D06F61"/>
    <w:rsid w:val="00D176AC"/>
    <w:rsid w:val="00D17FC8"/>
    <w:rsid w:val="00D25BA1"/>
    <w:rsid w:val="00D260CD"/>
    <w:rsid w:val="00D31785"/>
    <w:rsid w:val="00D47183"/>
    <w:rsid w:val="00D53B19"/>
    <w:rsid w:val="00D603F3"/>
    <w:rsid w:val="00D80E39"/>
    <w:rsid w:val="00D8156D"/>
    <w:rsid w:val="00D844BF"/>
    <w:rsid w:val="00D85E32"/>
    <w:rsid w:val="00D94ED4"/>
    <w:rsid w:val="00DB1BF2"/>
    <w:rsid w:val="00DB417B"/>
    <w:rsid w:val="00DB7310"/>
    <w:rsid w:val="00DC2347"/>
    <w:rsid w:val="00DC464B"/>
    <w:rsid w:val="00DD4663"/>
    <w:rsid w:val="00DD49B9"/>
    <w:rsid w:val="00DD720B"/>
    <w:rsid w:val="00DE2BAC"/>
    <w:rsid w:val="00DF308A"/>
    <w:rsid w:val="00DF3738"/>
    <w:rsid w:val="00E1696F"/>
    <w:rsid w:val="00E26D54"/>
    <w:rsid w:val="00E4047D"/>
    <w:rsid w:val="00E40A1D"/>
    <w:rsid w:val="00E412AB"/>
    <w:rsid w:val="00E44776"/>
    <w:rsid w:val="00E44D72"/>
    <w:rsid w:val="00E50FE0"/>
    <w:rsid w:val="00E57B23"/>
    <w:rsid w:val="00E61AAD"/>
    <w:rsid w:val="00E65B1D"/>
    <w:rsid w:val="00E667DD"/>
    <w:rsid w:val="00E7535A"/>
    <w:rsid w:val="00E76364"/>
    <w:rsid w:val="00E77477"/>
    <w:rsid w:val="00E81E17"/>
    <w:rsid w:val="00E83E07"/>
    <w:rsid w:val="00E91381"/>
    <w:rsid w:val="00EB464A"/>
    <w:rsid w:val="00ED4F8E"/>
    <w:rsid w:val="00EE2A81"/>
    <w:rsid w:val="00EE361D"/>
    <w:rsid w:val="00EF124A"/>
    <w:rsid w:val="00F01CD2"/>
    <w:rsid w:val="00F1301F"/>
    <w:rsid w:val="00F23351"/>
    <w:rsid w:val="00F236FC"/>
    <w:rsid w:val="00F24904"/>
    <w:rsid w:val="00F269D9"/>
    <w:rsid w:val="00F32CAF"/>
    <w:rsid w:val="00F37B0C"/>
    <w:rsid w:val="00F37B6B"/>
    <w:rsid w:val="00F5051B"/>
    <w:rsid w:val="00F51FDA"/>
    <w:rsid w:val="00F54094"/>
    <w:rsid w:val="00F549B5"/>
    <w:rsid w:val="00F5597E"/>
    <w:rsid w:val="00F571A0"/>
    <w:rsid w:val="00F630BB"/>
    <w:rsid w:val="00F65804"/>
    <w:rsid w:val="00F7757A"/>
    <w:rsid w:val="00F82DA5"/>
    <w:rsid w:val="00F83C07"/>
    <w:rsid w:val="00F918BD"/>
    <w:rsid w:val="00F9259F"/>
    <w:rsid w:val="00F94BF1"/>
    <w:rsid w:val="00F9693E"/>
    <w:rsid w:val="00F97379"/>
    <w:rsid w:val="00FA0649"/>
    <w:rsid w:val="00FC3669"/>
    <w:rsid w:val="00FC7E59"/>
    <w:rsid w:val="00FE21DA"/>
    <w:rsid w:val="00FE7997"/>
    <w:rsid w:val="00FF0E03"/>
    <w:rsid w:val="00FF1E51"/>
    <w:rsid w:val="00FF3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49E8D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CF574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4B2F1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6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567"/>
  </w:style>
  <w:style w:type="paragraph" w:styleId="Footer">
    <w:name w:val="footer"/>
    <w:basedOn w:val="Normal"/>
    <w:link w:val="FooterChar"/>
    <w:uiPriority w:val="99"/>
    <w:unhideWhenUsed/>
    <w:rsid w:val="00CF6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567"/>
  </w:style>
  <w:style w:type="paragraph" w:styleId="BalloonText">
    <w:name w:val="Balloon Text"/>
    <w:basedOn w:val="Normal"/>
    <w:link w:val="BalloonTextChar"/>
    <w:uiPriority w:val="99"/>
    <w:semiHidden/>
    <w:unhideWhenUsed/>
    <w:rsid w:val="00CF65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6567"/>
    <w:rPr>
      <w:rFonts w:ascii="Tahoma" w:hAnsi="Tahoma" w:cs="Tahoma"/>
      <w:sz w:val="16"/>
      <w:szCs w:val="16"/>
    </w:rPr>
  </w:style>
  <w:style w:type="paragraph" w:styleId="ListParagraph">
    <w:name w:val="List Paragraph"/>
    <w:basedOn w:val="Normal"/>
    <w:uiPriority w:val="34"/>
    <w:qFormat/>
    <w:rsid w:val="00CF6567"/>
    <w:pPr>
      <w:ind w:left="720"/>
      <w:contextualSpacing/>
    </w:pPr>
    <w:rPr>
      <w:rFonts w:ascii="Calibri" w:eastAsia="Calibri" w:hAnsi="Calibri" w:cs="Times New Roman"/>
    </w:rPr>
  </w:style>
  <w:style w:type="paragraph" w:styleId="NormalWeb">
    <w:name w:val="Normal (Web)"/>
    <w:basedOn w:val="Normal"/>
    <w:uiPriority w:val="99"/>
    <w:unhideWhenUsed/>
    <w:rsid w:val="004B631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40E6A"/>
    <w:rPr>
      <w:color w:val="0000FF"/>
      <w:u w:val="single"/>
    </w:rPr>
  </w:style>
  <w:style w:type="character" w:customStyle="1" w:styleId="ntxt2">
    <w:name w:val="ntxt2"/>
    <w:basedOn w:val="DefaultParagraphFont"/>
    <w:rsid w:val="005640EA"/>
  </w:style>
  <w:style w:type="character" w:styleId="CommentReference">
    <w:name w:val="annotation reference"/>
    <w:basedOn w:val="DefaultParagraphFont"/>
    <w:uiPriority w:val="99"/>
    <w:unhideWhenUsed/>
    <w:rsid w:val="006B31DD"/>
    <w:rPr>
      <w:sz w:val="16"/>
      <w:szCs w:val="16"/>
    </w:rPr>
  </w:style>
  <w:style w:type="table" w:styleId="TableGrid">
    <w:name w:val="Table Grid"/>
    <w:basedOn w:val="TableNormal"/>
    <w:uiPriority w:val="59"/>
    <w:rsid w:val="008944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B2F11"/>
    <w:rPr>
      <w:rFonts w:ascii="Times New Roman" w:eastAsia="Times New Roman" w:hAnsi="Times New Roman" w:cs="Times New Roman"/>
      <w:b/>
      <w:bCs/>
      <w:sz w:val="27"/>
      <w:szCs w:val="27"/>
    </w:rPr>
  </w:style>
  <w:style w:type="paragraph" w:customStyle="1" w:styleId="svarticle">
    <w:name w:val="svarticle"/>
    <w:basedOn w:val="Normal"/>
    <w:rsid w:val="007A4E1E"/>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904088"/>
    <w:pPr>
      <w:spacing w:line="240" w:lineRule="auto"/>
    </w:pPr>
    <w:rPr>
      <w:sz w:val="20"/>
      <w:szCs w:val="20"/>
    </w:rPr>
  </w:style>
  <w:style w:type="character" w:customStyle="1" w:styleId="CommentTextChar">
    <w:name w:val="Comment Text Char"/>
    <w:basedOn w:val="DefaultParagraphFont"/>
    <w:link w:val="CommentText"/>
    <w:uiPriority w:val="99"/>
    <w:rsid w:val="00904088"/>
    <w:rPr>
      <w:sz w:val="20"/>
      <w:szCs w:val="20"/>
    </w:rPr>
  </w:style>
  <w:style w:type="character" w:customStyle="1" w:styleId="article-headermeta-info-label">
    <w:name w:val="article-header__meta-info-label"/>
    <w:basedOn w:val="DefaultParagraphFont"/>
    <w:rsid w:val="00CF5748"/>
  </w:style>
  <w:style w:type="character" w:customStyle="1" w:styleId="article-headermeta-info-data">
    <w:name w:val="article-header__meta-info-data"/>
    <w:basedOn w:val="DefaultParagraphFont"/>
    <w:rsid w:val="00CF5748"/>
  </w:style>
  <w:style w:type="character" w:customStyle="1" w:styleId="Heading2Char">
    <w:name w:val="Heading 2 Char"/>
    <w:basedOn w:val="DefaultParagraphFont"/>
    <w:link w:val="Heading2"/>
    <w:uiPriority w:val="9"/>
    <w:rsid w:val="00CF5748"/>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103657"/>
    <w:pPr>
      <w:spacing w:after="0" w:line="240" w:lineRule="auto"/>
    </w:pPr>
  </w:style>
  <w:style w:type="character" w:styleId="Strong">
    <w:name w:val="Strong"/>
    <w:basedOn w:val="DefaultParagraphFont"/>
    <w:uiPriority w:val="22"/>
    <w:qFormat/>
    <w:rsid w:val="00F5597E"/>
    <w:rPr>
      <w:b/>
      <w:bCs/>
    </w:rPr>
  </w:style>
  <w:style w:type="paragraph" w:customStyle="1" w:styleId="APAAbstract">
    <w:name w:val="APA Abstract"/>
    <w:basedOn w:val="Normal"/>
    <w:rsid w:val="00E44D72"/>
    <w:pPr>
      <w:overflowPunct w:val="0"/>
      <w:autoSpaceDE w:val="0"/>
      <w:autoSpaceDN w:val="0"/>
      <w:adjustRightInd w:val="0"/>
      <w:spacing w:after="0"/>
    </w:pPr>
    <w:rPr>
      <w:rFonts w:ascii="Times New Roman" w:eastAsia="Times New Roman" w:hAnsi="Times New Roman" w:cs="Times New Roman"/>
      <w:sz w:val="24"/>
      <w:szCs w:val="20"/>
    </w:rPr>
  </w:style>
  <w:style w:type="paragraph" w:customStyle="1" w:styleId="APA">
    <w:name w:val="APA"/>
    <w:basedOn w:val="BodyText"/>
    <w:rsid w:val="00FF3249"/>
    <w:pPr>
      <w:overflowPunct w:val="0"/>
      <w:autoSpaceDE w:val="0"/>
      <w:autoSpaceDN w:val="0"/>
      <w:adjustRightInd w:val="0"/>
      <w:spacing w:after="0"/>
      <w:ind w:firstLine="720"/>
    </w:pPr>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FF3249"/>
    <w:pPr>
      <w:spacing w:after="120"/>
    </w:pPr>
  </w:style>
  <w:style w:type="character" w:customStyle="1" w:styleId="BodyTextChar">
    <w:name w:val="Body Text Char"/>
    <w:basedOn w:val="DefaultParagraphFont"/>
    <w:link w:val="BodyText"/>
    <w:uiPriority w:val="99"/>
    <w:semiHidden/>
    <w:rsid w:val="00FF32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CF574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4B2F1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6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567"/>
  </w:style>
  <w:style w:type="paragraph" w:styleId="Footer">
    <w:name w:val="footer"/>
    <w:basedOn w:val="Normal"/>
    <w:link w:val="FooterChar"/>
    <w:uiPriority w:val="99"/>
    <w:unhideWhenUsed/>
    <w:rsid w:val="00CF6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567"/>
  </w:style>
  <w:style w:type="paragraph" w:styleId="BalloonText">
    <w:name w:val="Balloon Text"/>
    <w:basedOn w:val="Normal"/>
    <w:link w:val="BalloonTextChar"/>
    <w:uiPriority w:val="99"/>
    <w:semiHidden/>
    <w:unhideWhenUsed/>
    <w:rsid w:val="00CF65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6567"/>
    <w:rPr>
      <w:rFonts w:ascii="Tahoma" w:hAnsi="Tahoma" w:cs="Tahoma"/>
      <w:sz w:val="16"/>
      <w:szCs w:val="16"/>
    </w:rPr>
  </w:style>
  <w:style w:type="paragraph" w:styleId="ListParagraph">
    <w:name w:val="List Paragraph"/>
    <w:basedOn w:val="Normal"/>
    <w:uiPriority w:val="34"/>
    <w:qFormat/>
    <w:rsid w:val="00CF6567"/>
    <w:pPr>
      <w:ind w:left="720"/>
      <w:contextualSpacing/>
    </w:pPr>
    <w:rPr>
      <w:rFonts w:ascii="Calibri" w:eastAsia="Calibri" w:hAnsi="Calibri" w:cs="Times New Roman"/>
    </w:rPr>
  </w:style>
  <w:style w:type="paragraph" w:styleId="NormalWeb">
    <w:name w:val="Normal (Web)"/>
    <w:basedOn w:val="Normal"/>
    <w:uiPriority w:val="99"/>
    <w:unhideWhenUsed/>
    <w:rsid w:val="004B631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40E6A"/>
    <w:rPr>
      <w:color w:val="0000FF"/>
      <w:u w:val="single"/>
    </w:rPr>
  </w:style>
  <w:style w:type="character" w:customStyle="1" w:styleId="ntxt2">
    <w:name w:val="ntxt2"/>
    <w:basedOn w:val="DefaultParagraphFont"/>
    <w:rsid w:val="005640EA"/>
  </w:style>
  <w:style w:type="character" w:styleId="CommentReference">
    <w:name w:val="annotation reference"/>
    <w:basedOn w:val="DefaultParagraphFont"/>
    <w:uiPriority w:val="99"/>
    <w:unhideWhenUsed/>
    <w:rsid w:val="006B31DD"/>
    <w:rPr>
      <w:sz w:val="16"/>
      <w:szCs w:val="16"/>
    </w:rPr>
  </w:style>
  <w:style w:type="table" w:styleId="TableGrid">
    <w:name w:val="Table Grid"/>
    <w:basedOn w:val="TableNormal"/>
    <w:uiPriority w:val="59"/>
    <w:rsid w:val="008944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B2F11"/>
    <w:rPr>
      <w:rFonts w:ascii="Times New Roman" w:eastAsia="Times New Roman" w:hAnsi="Times New Roman" w:cs="Times New Roman"/>
      <w:b/>
      <w:bCs/>
      <w:sz w:val="27"/>
      <w:szCs w:val="27"/>
    </w:rPr>
  </w:style>
  <w:style w:type="paragraph" w:customStyle="1" w:styleId="svarticle">
    <w:name w:val="svarticle"/>
    <w:basedOn w:val="Normal"/>
    <w:rsid w:val="007A4E1E"/>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904088"/>
    <w:pPr>
      <w:spacing w:line="240" w:lineRule="auto"/>
    </w:pPr>
    <w:rPr>
      <w:sz w:val="20"/>
      <w:szCs w:val="20"/>
    </w:rPr>
  </w:style>
  <w:style w:type="character" w:customStyle="1" w:styleId="CommentTextChar">
    <w:name w:val="Comment Text Char"/>
    <w:basedOn w:val="DefaultParagraphFont"/>
    <w:link w:val="CommentText"/>
    <w:uiPriority w:val="99"/>
    <w:rsid w:val="00904088"/>
    <w:rPr>
      <w:sz w:val="20"/>
      <w:szCs w:val="20"/>
    </w:rPr>
  </w:style>
  <w:style w:type="character" w:customStyle="1" w:styleId="article-headermeta-info-label">
    <w:name w:val="article-header__meta-info-label"/>
    <w:basedOn w:val="DefaultParagraphFont"/>
    <w:rsid w:val="00CF5748"/>
  </w:style>
  <w:style w:type="character" w:customStyle="1" w:styleId="article-headermeta-info-data">
    <w:name w:val="article-header__meta-info-data"/>
    <w:basedOn w:val="DefaultParagraphFont"/>
    <w:rsid w:val="00CF5748"/>
  </w:style>
  <w:style w:type="character" w:customStyle="1" w:styleId="Heading2Char">
    <w:name w:val="Heading 2 Char"/>
    <w:basedOn w:val="DefaultParagraphFont"/>
    <w:link w:val="Heading2"/>
    <w:uiPriority w:val="9"/>
    <w:rsid w:val="00CF5748"/>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103657"/>
    <w:pPr>
      <w:spacing w:after="0" w:line="240" w:lineRule="auto"/>
    </w:pPr>
  </w:style>
  <w:style w:type="character" w:styleId="Strong">
    <w:name w:val="Strong"/>
    <w:basedOn w:val="DefaultParagraphFont"/>
    <w:uiPriority w:val="22"/>
    <w:qFormat/>
    <w:rsid w:val="00F5597E"/>
    <w:rPr>
      <w:b/>
      <w:bCs/>
    </w:rPr>
  </w:style>
  <w:style w:type="paragraph" w:customStyle="1" w:styleId="APAAbstract">
    <w:name w:val="APA Abstract"/>
    <w:basedOn w:val="Normal"/>
    <w:rsid w:val="00E44D72"/>
    <w:pPr>
      <w:overflowPunct w:val="0"/>
      <w:autoSpaceDE w:val="0"/>
      <w:autoSpaceDN w:val="0"/>
      <w:adjustRightInd w:val="0"/>
      <w:spacing w:after="0"/>
    </w:pPr>
    <w:rPr>
      <w:rFonts w:ascii="Times New Roman" w:eastAsia="Times New Roman" w:hAnsi="Times New Roman" w:cs="Times New Roman"/>
      <w:sz w:val="24"/>
      <w:szCs w:val="20"/>
    </w:rPr>
  </w:style>
  <w:style w:type="paragraph" w:customStyle="1" w:styleId="APA">
    <w:name w:val="APA"/>
    <w:basedOn w:val="BodyText"/>
    <w:rsid w:val="00FF3249"/>
    <w:pPr>
      <w:overflowPunct w:val="0"/>
      <w:autoSpaceDE w:val="0"/>
      <w:autoSpaceDN w:val="0"/>
      <w:adjustRightInd w:val="0"/>
      <w:spacing w:after="0"/>
      <w:ind w:firstLine="720"/>
    </w:pPr>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FF3249"/>
    <w:pPr>
      <w:spacing w:after="120"/>
    </w:pPr>
  </w:style>
  <w:style w:type="character" w:customStyle="1" w:styleId="BodyTextChar">
    <w:name w:val="Body Text Char"/>
    <w:basedOn w:val="DefaultParagraphFont"/>
    <w:link w:val="BodyText"/>
    <w:uiPriority w:val="99"/>
    <w:semiHidden/>
    <w:rsid w:val="00FF32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52528">
      <w:bodyDiv w:val="1"/>
      <w:marLeft w:val="0"/>
      <w:marRight w:val="0"/>
      <w:marTop w:val="0"/>
      <w:marBottom w:val="0"/>
      <w:divBdr>
        <w:top w:val="none" w:sz="0" w:space="0" w:color="auto"/>
        <w:left w:val="none" w:sz="0" w:space="0" w:color="auto"/>
        <w:bottom w:val="none" w:sz="0" w:space="0" w:color="auto"/>
        <w:right w:val="none" w:sz="0" w:space="0" w:color="auto"/>
      </w:divBdr>
      <w:divsChild>
        <w:div w:id="237714437">
          <w:marLeft w:val="0"/>
          <w:marRight w:val="0"/>
          <w:marTop w:val="0"/>
          <w:marBottom w:val="0"/>
          <w:divBdr>
            <w:top w:val="none" w:sz="0" w:space="0" w:color="auto"/>
            <w:left w:val="none" w:sz="0" w:space="0" w:color="auto"/>
            <w:bottom w:val="none" w:sz="0" w:space="0" w:color="auto"/>
            <w:right w:val="none" w:sz="0" w:space="0" w:color="auto"/>
          </w:divBdr>
        </w:div>
        <w:div w:id="542407112">
          <w:marLeft w:val="0"/>
          <w:marRight w:val="0"/>
          <w:marTop w:val="0"/>
          <w:marBottom w:val="0"/>
          <w:divBdr>
            <w:top w:val="none" w:sz="0" w:space="0" w:color="auto"/>
            <w:left w:val="none" w:sz="0" w:space="0" w:color="auto"/>
            <w:bottom w:val="none" w:sz="0" w:space="0" w:color="auto"/>
            <w:right w:val="none" w:sz="0" w:space="0" w:color="auto"/>
          </w:divBdr>
        </w:div>
        <w:div w:id="383990130">
          <w:marLeft w:val="0"/>
          <w:marRight w:val="0"/>
          <w:marTop w:val="0"/>
          <w:marBottom w:val="0"/>
          <w:divBdr>
            <w:top w:val="none" w:sz="0" w:space="0" w:color="auto"/>
            <w:left w:val="none" w:sz="0" w:space="0" w:color="auto"/>
            <w:bottom w:val="none" w:sz="0" w:space="0" w:color="auto"/>
            <w:right w:val="none" w:sz="0" w:space="0" w:color="auto"/>
          </w:divBdr>
        </w:div>
        <w:div w:id="1698118213">
          <w:marLeft w:val="0"/>
          <w:marRight w:val="0"/>
          <w:marTop w:val="0"/>
          <w:marBottom w:val="0"/>
          <w:divBdr>
            <w:top w:val="none" w:sz="0" w:space="0" w:color="auto"/>
            <w:left w:val="none" w:sz="0" w:space="0" w:color="auto"/>
            <w:bottom w:val="none" w:sz="0" w:space="0" w:color="auto"/>
            <w:right w:val="none" w:sz="0" w:space="0" w:color="auto"/>
          </w:divBdr>
        </w:div>
        <w:div w:id="89203297">
          <w:marLeft w:val="0"/>
          <w:marRight w:val="0"/>
          <w:marTop w:val="0"/>
          <w:marBottom w:val="0"/>
          <w:divBdr>
            <w:top w:val="none" w:sz="0" w:space="0" w:color="auto"/>
            <w:left w:val="none" w:sz="0" w:space="0" w:color="auto"/>
            <w:bottom w:val="none" w:sz="0" w:space="0" w:color="auto"/>
            <w:right w:val="none" w:sz="0" w:space="0" w:color="auto"/>
          </w:divBdr>
        </w:div>
        <w:div w:id="1962295429">
          <w:marLeft w:val="0"/>
          <w:marRight w:val="0"/>
          <w:marTop w:val="0"/>
          <w:marBottom w:val="0"/>
          <w:divBdr>
            <w:top w:val="none" w:sz="0" w:space="0" w:color="auto"/>
            <w:left w:val="none" w:sz="0" w:space="0" w:color="auto"/>
            <w:bottom w:val="none" w:sz="0" w:space="0" w:color="auto"/>
            <w:right w:val="none" w:sz="0" w:space="0" w:color="auto"/>
          </w:divBdr>
        </w:div>
        <w:div w:id="1417749109">
          <w:marLeft w:val="0"/>
          <w:marRight w:val="0"/>
          <w:marTop w:val="0"/>
          <w:marBottom w:val="0"/>
          <w:divBdr>
            <w:top w:val="none" w:sz="0" w:space="0" w:color="auto"/>
            <w:left w:val="none" w:sz="0" w:space="0" w:color="auto"/>
            <w:bottom w:val="none" w:sz="0" w:space="0" w:color="auto"/>
            <w:right w:val="none" w:sz="0" w:space="0" w:color="auto"/>
          </w:divBdr>
        </w:div>
        <w:div w:id="2078238734">
          <w:marLeft w:val="0"/>
          <w:marRight w:val="0"/>
          <w:marTop w:val="0"/>
          <w:marBottom w:val="0"/>
          <w:divBdr>
            <w:top w:val="none" w:sz="0" w:space="0" w:color="auto"/>
            <w:left w:val="none" w:sz="0" w:space="0" w:color="auto"/>
            <w:bottom w:val="none" w:sz="0" w:space="0" w:color="auto"/>
            <w:right w:val="none" w:sz="0" w:space="0" w:color="auto"/>
          </w:divBdr>
        </w:div>
      </w:divsChild>
    </w:div>
    <w:div w:id="150485937">
      <w:bodyDiv w:val="1"/>
      <w:marLeft w:val="0"/>
      <w:marRight w:val="0"/>
      <w:marTop w:val="0"/>
      <w:marBottom w:val="0"/>
      <w:divBdr>
        <w:top w:val="none" w:sz="0" w:space="0" w:color="auto"/>
        <w:left w:val="none" w:sz="0" w:space="0" w:color="auto"/>
        <w:bottom w:val="none" w:sz="0" w:space="0" w:color="auto"/>
        <w:right w:val="none" w:sz="0" w:space="0" w:color="auto"/>
      </w:divBdr>
      <w:divsChild>
        <w:div w:id="953051697">
          <w:marLeft w:val="0"/>
          <w:marRight w:val="0"/>
          <w:marTop w:val="0"/>
          <w:marBottom w:val="0"/>
          <w:divBdr>
            <w:top w:val="none" w:sz="0" w:space="0" w:color="auto"/>
            <w:left w:val="none" w:sz="0" w:space="0" w:color="auto"/>
            <w:bottom w:val="none" w:sz="0" w:space="0" w:color="auto"/>
            <w:right w:val="none" w:sz="0" w:space="0" w:color="auto"/>
          </w:divBdr>
        </w:div>
        <w:div w:id="194083095">
          <w:marLeft w:val="0"/>
          <w:marRight w:val="0"/>
          <w:marTop w:val="0"/>
          <w:marBottom w:val="0"/>
          <w:divBdr>
            <w:top w:val="none" w:sz="0" w:space="0" w:color="auto"/>
            <w:left w:val="none" w:sz="0" w:space="0" w:color="auto"/>
            <w:bottom w:val="none" w:sz="0" w:space="0" w:color="auto"/>
            <w:right w:val="none" w:sz="0" w:space="0" w:color="auto"/>
          </w:divBdr>
        </w:div>
        <w:div w:id="322900530">
          <w:marLeft w:val="0"/>
          <w:marRight w:val="0"/>
          <w:marTop w:val="0"/>
          <w:marBottom w:val="0"/>
          <w:divBdr>
            <w:top w:val="none" w:sz="0" w:space="0" w:color="auto"/>
            <w:left w:val="none" w:sz="0" w:space="0" w:color="auto"/>
            <w:bottom w:val="none" w:sz="0" w:space="0" w:color="auto"/>
            <w:right w:val="none" w:sz="0" w:space="0" w:color="auto"/>
          </w:divBdr>
        </w:div>
      </w:divsChild>
    </w:div>
    <w:div w:id="150877938">
      <w:bodyDiv w:val="1"/>
      <w:marLeft w:val="0"/>
      <w:marRight w:val="0"/>
      <w:marTop w:val="0"/>
      <w:marBottom w:val="0"/>
      <w:divBdr>
        <w:top w:val="none" w:sz="0" w:space="0" w:color="auto"/>
        <w:left w:val="none" w:sz="0" w:space="0" w:color="auto"/>
        <w:bottom w:val="none" w:sz="0" w:space="0" w:color="auto"/>
        <w:right w:val="none" w:sz="0" w:space="0" w:color="auto"/>
      </w:divBdr>
    </w:div>
    <w:div w:id="267012081">
      <w:bodyDiv w:val="1"/>
      <w:marLeft w:val="0"/>
      <w:marRight w:val="0"/>
      <w:marTop w:val="0"/>
      <w:marBottom w:val="0"/>
      <w:divBdr>
        <w:top w:val="none" w:sz="0" w:space="0" w:color="auto"/>
        <w:left w:val="none" w:sz="0" w:space="0" w:color="auto"/>
        <w:bottom w:val="none" w:sz="0" w:space="0" w:color="auto"/>
        <w:right w:val="none" w:sz="0" w:space="0" w:color="auto"/>
      </w:divBdr>
    </w:div>
    <w:div w:id="418134757">
      <w:bodyDiv w:val="1"/>
      <w:marLeft w:val="0"/>
      <w:marRight w:val="0"/>
      <w:marTop w:val="0"/>
      <w:marBottom w:val="0"/>
      <w:divBdr>
        <w:top w:val="none" w:sz="0" w:space="0" w:color="auto"/>
        <w:left w:val="none" w:sz="0" w:space="0" w:color="auto"/>
        <w:bottom w:val="none" w:sz="0" w:space="0" w:color="auto"/>
        <w:right w:val="none" w:sz="0" w:space="0" w:color="auto"/>
      </w:divBdr>
    </w:div>
    <w:div w:id="618343985">
      <w:bodyDiv w:val="1"/>
      <w:marLeft w:val="0"/>
      <w:marRight w:val="0"/>
      <w:marTop w:val="0"/>
      <w:marBottom w:val="0"/>
      <w:divBdr>
        <w:top w:val="none" w:sz="0" w:space="0" w:color="auto"/>
        <w:left w:val="none" w:sz="0" w:space="0" w:color="auto"/>
        <w:bottom w:val="none" w:sz="0" w:space="0" w:color="auto"/>
        <w:right w:val="none" w:sz="0" w:space="0" w:color="auto"/>
      </w:divBdr>
      <w:divsChild>
        <w:div w:id="796216788">
          <w:marLeft w:val="0"/>
          <w:marRight w:val="0"/>
          <w:marTop w:val="0"/>
          <w:marBottom w:val="0"/>
          <w:divBdr>
            <w:top w:val="none" w:sz="0" w:space="0" w:color="auto"/>
            <w:left w:val="none" w:sz="0" w:space="0" w:color="auto"/>
            <w:bottom w:val="none" w:sz="0" w:space="0" w:color="auto"/>
            <w:right w:val="none" w:sz="0" w:space="0" w:color="auto"/>
          </w:divBdr>
        </w:div>
        <w:div w:id="273875789">
          <w:marLeft w:val="0"/>
          <w:marRight w:val="0"/>
          <w:marTop w:val="0"/>
          <w:marBottom w:val="0"/>
          <w:divBdr>
            <w:top w:val="none" w:sz="0" w:space="0" w:color="auto"/>
            <w:left w:val="none" w:sz="0" w:space="0" w:color="auto"/>
            <w:bottom w:val="none" w:sz="0" w:space="0" w:color="auto"/>
            <w:right w:val="none" w:sz="0" w:space="0" w:color="auto"/>
          </w:divBdr>
          <w:divsChild>
            <w:div w:id="136139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896002">
      <w:bodyDiv w:val="1"/>
      <w:marLeft w:val="0"/>
      <w:marRight w:val="0"/>
      <w:marTop w:val="0"/>
      <w:marBottom w:val="0"/>
      <w:divBdr>
        <w:top w:val="none" w:sz="0" w:space="0" w:color="auto"/>
        <w:left w:val="none" w:sz="0" w:space="0" w:color="auto"/>
        <w:bottom w:val="none" w:sz="0" w:space="0" w:color="auto"/>
        <w:right w:val="none" w:sz="0" w:space="0" w:color="auto"/>
      </w:divBdr>
      <w:divsChild>
        <w:div w:id="540442498">
          <w:marLeft w:val="0"/>
          <w:marRight w:val="0"/>
          <w:marTop w:val="0"/>
          <w:marBottom w:val="0"/>
          <w:divBdr>
            <w:top w:val="none" w:sz="0" w:space="0" w:color="auto"/>
            <w:left w:val="none" w:sz="0" w:space="0" w:color="auto"/>
            <w:bottom w:val="none" w:sz="0" w:space="0" w:color="auto"/>
            <w:right w:val="none" w:sz="0" w:space="0" w:color="auto"/>
          </w:divBdr>
        </w:div>
        <w:div w:id="1411192687">
          <w:marLeft w:val="0"/>
          <w:marRight w:val="0"/>
          <w:marTop w:val="0"/>
          <w:marBottom w:val="0"/>
          <w:divBdr>
            <w:top w:val="none" w:sz="0" w:space="0" w:color="auto"/>
            <w:left w:val="none" w:sz="0" w:space="0" w:color="auto"/>
            <w:bottom w:val="none" w:sz="0" w:space="0" w:color="auto"/>
            <w:right w:val="none" w:sz="0" w:space="0" w:color="auto"/>
          </w:divBdr>
        </w:div>
        <w:div w:id="307591360">
          <w:marLeft w:val="0"/>
          <w:marRight w:val="0"/>
          <w:marTop w:val="0"/>
          <w:marBottom w:val="0"/>
          <w:divBdr>
            <w:top w:val="none" w:sz="0" w:space="0" w:color="auto"/>
            <w:left w:val="none" w:sz="0" w:space="0" w:color="auto"/>
            <w:bottom w:val="none" w:sz="0" w:space="0" w:color="auto"/>
            <w:right w:val="none" w:sz="0" w:space="0" w:color="auto"/>
          </w:divBdr>
        </w:div>
        <w:div w:id="2075470767">
          <w:marLeft w:val="0"/>
          <w:marRight w:val="0"/>
          <w:marTop w:val="0"/>
          <w:marBottom w:val="0"/>
          <w:divBdr>
            <w:top w:val="none" w:sz="0" w:space="0" w:color="auto"/>
            <w:left w:val="none" w:sz="0" w:space="0" w:color="auto"/>
            <w:bottom w:val="none" w:sz="0" w:space="0" w:color="auto"/>
            <w:right w:val="none" w:sz="0" w:space="0" w:color="auto"/>
          </w:divBdr>
        </w:div>
        <w:div w:id="1704285017">
          <w:marLeft w:val="0"/>
          <w:marRight w:val="0"/>
          <w:marTop w:val="0"/>
          <w:marBottom w:val="0"/>
          <w:divBdr>
            <w:top w:val="none" w:sz="0" w:space="0" w:color="auto"/>
            <w:left w:val="none" w:sz="0" w:space="0" w:color="auto"/>
            <w:bottom w:val="none" w:sz="0" w:space="0" w:color="auto"/>
            <w:right w:val="none" w:sz="0" w:space="0" w:color="auto"/>
          </w:divBdr>
        </w:div>
        <w:div w:id="257175891">
          <w:marLeft w:val="0"/>
          <w:marRight w:val="0"/>
          <w:marTop w:val="0"/>
          <w:marBottom w:val="0"/>
          <w:divBdr>
            <w:top w:val="none" w:sz="0" w:space="0" w:color="auto"/>
            <w:left w:val="none" w:sz="0" w:space="0" w:color="auto"/>
            <w:bottom w:val="none" w:sz="0" w:space="0" w:color="auto"/>
            <w:right w:val="none" w:sz="0" w:space="0" w:color="auto"/>
          </w:divBdr>
        </w:div>
        <w:div w:id="1573734418">
          <w:marLeft w:val="0"/>
          <w:marRight w:val="0"/>
          <w:marTop w:val="0"/>
          <w:marBottom w:val="0"/>
          <w:divBdr>
            <w:top w:val="none" w:sz="0" w:space="0" w:color="auto"/>
            <w:left w:val="none" w:sz="0" w:space="0" w:color="auto"/>
            <w:bottom w:val="none" w:sz="0" w:space="0" w:color="auto"/>
            <w:right w:val="none" w:sz="0" w:space="0" w:color="auto"/>
          </w:divBdr>
        </w:div>
        <w:div w:id="19936710">
          <w:marLeft w:val="0"/>
          <w:marRight w:val="0"/>
          <w:marTop w:val="0"/>
          <w:marBottom w:val="0"/>
          <w:divBdr>
            <w:top w:val="none" w:sz="0" w:space="0" w:color="auto"/>
            <w:left w:val="none" w:sz="0" w:space="0" w:color="auto"/>
            <w:bottom w:val="none" w:sz="0" w:space="0" w:color="auto"/>
            <w:right w:val="none" w:sz="0" w:space="0" w:color="auto"/>
          </w:divBdr>
        </w:div>
        <w:div w:id="346323169">
          <w:marLeft w:val="0"/>
          <w:marRight w:val="0"/>
          <w:marTop w:val="0"/>
          <w:marBottom w:val="0"/>
          <w:divBdr>
            <w:top w:val="none" w:sz="0" w:space="0" w:color="auto"/>
            <w:left w:val="none" w:sz="0" w:space="0" w:color="auto"/>
            <w:bottom w:val="none" w:sz="0" w:space="0" w:color="auto"/>
            <w:right w:val="none" w:sz="0" w:space="0" w:color="auto"/>
          </w:divBdr>
        </w:div>
        <w:div w:id="239828613">
          <w:marLeft w:val="0"/>
          <w:marRight w:val="0"/>
          <w:marTop w:val="0"/>
          <w:marBottom w:val="0"/>
          <w:divBdr>
            <w:top w:val="none" w:sz="0" w:space="0" w:color="auto"/>
            <w:left w:val="none" w:sz="0" w:space="0" w:color="auto"/>
            <w:bottom w:val="none" w:sz="0" w:space="0" w:color="auto"/>
            <w:right w:val="none" w:sz="0" w:space="0" w:color="auto"/>
          </w:divBdr>
        </w:div>
        <w:div w:id="1934585825">
          <w:marLeft w:val="0"/>
          <w:marRight w:val="0"/>
          <w:marTop w:val="0"/>
          <w:marBottom w:val="0"/>
          <w:divBdr>
            <w:top w:val="none" w:sz="0" w:space="0" w:color="auto"/>
            <w:left w:val="none" w:sz="0" w:space="0" w:color="auto"/>
            <w:bottom w:val="none" w:sz="0" w:space="0" w:color="auto"/>
            <w:right w:val="none" w:sz="0" w:space="0" w:color="auto"/>
          </w:divBdr>
        </w:div>
        <w:div w:id="875432418">
          <w:marLeft w:val="0"/>
          <w:marRight w:val="0"/>
          <w:marTop w:val="0"/>
          <w:marBottom w:val="0"/>
          <w:divBdr>
            <w:top w:val="none" w:sz="0" w:space="0" w:color="auto"/>
            <w:left w:val="none" w:sz="0" w:space="0" w:color="auto"/>
            <w:bottom w:val="none" w:sz="0" w:space="0" w:color="auto"/>
            <w:right w:val="none" w:sz="0" w:space="0" w:color="auto"/>
          </w:divBdr>
        </w:div>
        <w:div w:id="934169700">
          <w:marLeft w:val="0"/>
          <w:marRight w:val="0"/>
          <w:marTop w:val="0"/>
          <w:marBottom w:val="0"/>
          <w:divBdr>
            <w:top w:val="none" w:sz="0" w:space="0" w:color="auto"/>
            <w:left w:val="none" w:sz="0" w:space="0" w:color="auto"/>
            <w:bottom w:val="none" w:sz="0" w:space="0" w:color="auto"/>
            <w:right w:val="none" w:sz="0" w:space="0" w:color="auto"/>
          </w:divBdr>
        </w:div>
      </w:divsChild>
    </w:div>
    <w:div w:id="756679698">
      <w:bodyDiv w:val="1"/>
      <w:marLeft w:val="0"/>
      <w:marRight w:val="0"/>
      <w:marTop w:val="0"/>
      <w:marBottom w:val="0"/>
      <w:divBdr>
        <w:top w:val="none" w:sz="0" w:space="0" w:color="auto"/>
        <w:left w:val="none" w:sz="0" w:space="0" w:color="auto"/>
        <w:bottom w:val="none" w:sz="0" w:space="0" w:color="auto"/>
        <w:right w:val="none" w:sz="0" w:space="0" w:color="auto"/>
      </w:divBdr>
    </w:div>
    <w:div w:id="772744427">
      <w:bodyDiv w:val="1"/>
      <w:marLeft w:val="0"/>
      <w:marRight w:val="0"/>
      <w:marTop w:val="0"/>
      <w:marBottom w:val="0"/>
      <w:divBdr>
        <w:top w:val="none" w:sz="0" w:space="0" w:color="auto"/>
        <w:left w:val="none" w:sz="0" w:space="0" w:color="auto"/>
        <w:bottom w:val="none" w:sz="0" w:space="0" w:color="auto"/>
        <w:right w:val="none" w:sz="0" w:space="0" w:color="auto"/>
      </w:divBdr>
      <w:divsChild>
        <w:div w:id="1609970566">
          <w:marLeft w:val="0"/>
          <w:marRight w:val="0"/>
          <w:marTop w:val="0"/>
          <w:marBottom w:val="0"/>
          <w:divBdr>
            <w:top w:val="none" w:sz="0" w:space="0" w:color="auto"/>
            <w:left w:val="none" w:sz="0" w:space="0" w:color="auto"/>
            <w:bottom w:val="none" w:sz="0" w:space="0" w:color="auto"/>
            <w:right w:val="none" w:sz="0" w:space="0" w:color="auto"/>
          </w:divBdr>
          <w:divsChild>
            <w:div w:id="382950649">
              <w:marLeft w:val="0"/>
              <w:marRight w:val="0"/>
              <w:marTop w:val="0"/>
              <w:marBottom w:val="0"/>
              <w:divBdr>
                <w:top w:val="none" w:sz="0" w:space="0" w:color="auto"/>
                <w:left w:val="none" w:sz="0" w:space="0" w:color="auto"/>
                <w:bottom w:val="none" w:sz="0" w:space="0" w:color="auto"/>
                <w:right w:val="none" w:sz="0" w:space="0" w:color="auto"/>
              </w:divBdr>
            </w:div>
            <w:div w:id="1382290944">
              <w:marLeft w:val="0"/>
              <w:marRight w:val="0"/>
              <w:marTop w:val="0"/>
              <w:marBottom w:val="0"/>
              <w:divBdr>
                <w:top w:val="none" w:sz="0" w:space="0" w:color="auto"/>
                <w:left w:val="none" w:sz="0" w:space="0" w:color="auto"/>
                <w:bottom w:val="none" w:sz="0" w:space="0" w:color="auto"/>
                <w:right w:val="none" w:sz="0" w:space="0" w:color="auto"/>
              </w:divBdr>
            </w:div>
            <w:div w:id="2036342588">
              <w:marLeft w:val="0"/>
              <w:marRight w:val="0"/>
              <w:marTop w:val="0"/>
              <w:marBottom w:val="0"/>
              <w:divBdr>
                <w:top w:val="none" w:sz="0" w:space="0" w:color="auto"/>
                <w:left w:val="none" w:sz="0" w:space="0" w:color="auto"/>
                <w:bottom w:val="none" w:sz="0" w:space="0" w:color="auto"/>
                <w:right w:val="none" w:sz="0" w:space="0" w:color="auto"/>
              </w:divBdr>
            </w:div>
            <w:div w:id="1116480638">
              <w:marLeft w:val="0"/>
              <w:marRight w:val="0"/>
              <w:marTop w:val="0"/>
              <w:marBottom w:val="0"/>
              <w:divBdr>
                <w:top w:val="none" w:sz="0" w:space="0" w:color="auto"/>
                <w:left w:val="none" w:sz="0" w:space="0" w:color="auto"/>
                <w:bottom w:val="none" w:sz="0" w:space="0" w:color="auto"/>
                <w:right w:val="none" w:sz="0" w:space="0" w:color="auto"/>
              </w:divBdr>
            </w:div>
            <w:div w:id="416443464">
              <w:marLeft w:val="0"/>
              <w:marRight w:val="0"/>
              <w:marTop w:val="0"/>
              <w:marBottom w:val="0"/>
              <w:divBdr>
                <w:top w:val="none" w:sz="0" w:space="0" w:color="auto"/>
                <w:left w:val="none" w:sz="0" w:space="0" w:color="auto"/>
                <w:bottom w:val="none" w:sz="0" w:space="0" w:color="auto"/>
                <w:right w:val="none" w:sz="0" w:space="0" w:color="auto"/>
              </w:divBdr>
            </w:div>
            <w:div w:id="568927423">
              <w:marLeft w:val="0"/>
              <w:marRight w:val="0"/>
              <w:marTop w:val="0"/>
              <w:marBottom w:val="0"/>
              <w:divBdr>
                <w:top w:val="none" w:sz="0" w:space="0" w:color="auto"/>
                <w:left w:val="none" w:sz="0" w:space="0" w:color="auto"/>
                <w:bottom w:val="none" w:sz="0" w:space="0" w:color="auto"/>
                <w:right w:val="none" w:sz="0" w:space="0" w:color="auto"/>
              </w:divBdr>
            </w:div>
            <w:div w:id="1413773805">
              <w:marLeft w:val="0"/>
              <w:marRight w:val="0"/>
              <w:marTop w:val="0"/>
              <w:marBottom w:val="0"/>
              <w:divBdr>
                <w:top w:val="none" w:sz="0" w:space="0" w:color="auto"/>
                <w:left w:val="none" w:sz="0" w:space="0" w:color="auto"/>
                <w:bottom w:val="none" w:sz="0" w:space="0" w:color="auto"/>
                <w:right w:val="none" w:sz="0" w:space="0" w:color="auto"/>
              </w:divBdr>
            </w:div>
            <w:div w:id="598953481">
              <w:marLeft w:val="0"/>
              <w:marRight w:val="0"/>
              <w:marTop w:val="0"/>
              <w:marBottom w:val="0"/>
              <w:divBdr>
                <w:top w:val="none" w:sz="0" w:space="0" w:color="auto"/>
                <w:left w:val="none" w:sz="0" w:space="0" w:color="auto"/>
                <w:bottom w:val="none" w:sz="0" w:space="0" w:color="auto"/>
                <w:right w:val="none" w:sz="0" w:space="0" w:color="auto"/>
              </w:divBdr>
            </w:div>
            <w:div w:id="1381006508">
              <w:marLeft w:val="0"/>
              <w:marRight w:val="0"/>
              <w:marTop w:val="0"/>
              <w:marBottom w:val="0"/>
              <w:divBdr>
                <w:top w:val="none" w:sz="0" w:space="0" w:color="auto"/>
                <w:left w:val="none" w:sz="0" w:space="0" w:color="auto"/>
                <w:bottom w:val="none" w:sz="0" w:space="0" w:color="auto"/>
                <w:right w:val="none" w:sz="0" w:space="0" w:color="auto"/>
              </w:divBdr>
            </w:div>
            <w:div w:id="1938367822">
              <w:marLeft w:val="0"/>
              <w:marRight w:val="0"/>
              <w:marTop w:val="0"/>
              <w:marBottom w:val="0"/>
              <w:divBdr>
                <w:top w:val="none" w:sz="0" w:space="0" w:color="auto"/>
                <w:left w:val="none" w:sz="0" w:space="0" w:color="auto"/>
                <w:bottom w:val="none" w:sz="0" w:space="0" w:color="auto"/>
                <w:right w:val="none" w:sz="0" w:space="0" w:color="auto"/>
              </w:divBdr>
            </w:div>
            <w:div w:id="808979046">
              <w:marLeft w:val="0"/>
              <w:marRight w:val="0"/>
              <w:marTop w:val="0"/>
              <w:marBottom w:val="0"/>
              <w:divBdr>
                <w:top w:val="none" w:sz="0" w:space="0" w:color="auto"/>
                <w:left w:val="none" w:sz="0" w:space="0" w:color="auto"/>
                <w:bottom w:val="none" w:sz="0" w:space="0" w:color="auto"/>
                <w:right w:val="none" w:sz="0" w:space="0" w:color="auto"/>
              </w:divBdr>
            </w:div>
            <w:div w:id="1846625309">
              <w:marLeft w:val="0"/>
              <w:marRight w:val="0"/>
              <w:marTop w:val="0"/>
              <w:marBottom w:val="0"/>
              <w:divBdr>
                <w:top w:val="none" w:sz="0" w:space="0" w:color="auto"/>
                <w:left w:val="none" w:sz="0" w:space="0" w:color="auto"/>
                <w:bottom w:val="none" w:sz="0" w:space="0" w:color="auto"/>
                <w:right w:val="none" w:sz="0" w:space="0" w:color="auto"/>
              </w:divBdr>
            </w:div>
            <w:div w:id="592394234">
              <w:marLeft w:val="0"/>
              <w:marRight w:val="0"/>
              <w:marTop w:val="0"/>
              <w:marBottom w:val="0"/>
              <w:divBdr>
                <w:top w:val="none" w:sz="0" w:space="0" w:color="auto"/>
                <w:left w:val="none" w:sz="0" w:space="0" w:color="auto"/>
                <w:bottom w:val="none" w:sz="0" w:space="0" w:color="auto"/>
                <w:right w:val="none" w:sz="0" w:space="0" w:color="auto"/>
              </w:divBdr>
            </w:div>
            <w:div w:id="146866711">
              <w:marLeft w:val="0"/>
              <w:marRight w:val="0"/>
              <w:marTop w:val="0"/>
              <w:marBottom w:val="0"/>
              <w:divBdr>
                <w:top w:val="none" w:sz="0" w:space="0" w:color="auto"/>
                <w:left w:val="none" w:sz="0" w:space="0" w:color="auto"/>
                <w:bottom w:val="none" w:sz="0" w:space="0" w:color="auto"/>
                <w:right w:val="none" w:sz="0" w:space="0" w:color="auto"/>
              </w:divBdr>
            </w:div>
            <w:div w:id="1011643025">
              <w:marLeft w:val="0"/>
              <w:marRight w:val="0"/>
              <w:marTop w:val="0"/>
              <w:marBottom w:val="0"/>
              <w:divBdr>
                <w:top w:val="none" w:sz="0" w:space="0" w:color="auto"/>
                <w:left w:val="none" w:sz="0" w:space="0" w:color="auto"/>
                <w:bottom w:val="none" w:sz="0" w:space="0" w:color="auto"/>
                <w:right w:val="none" w:sz="0" w:space="0" w:color="auto"/>
              </w:divBdr>
            </w:div>
            <w:div w:id="1100103309">
              <w:marLeft w:val="0"/>
              <w:marRight w:val="0"/>
              <w:marTop w:val="0"/>
              <w:marBottom w:val="0"/>
              <w:divBdr>
                <w:top w:val="none" w:sz="0" w:space="0" w:color="auto"/>
                <w:left w:val="none" w:sz="0" w:space="0" w:color="auto"/>
                <w:bottom w:val="none" w:sz="0" w:space="0" w:color="auto"/>
                <w:right w:val="none" w:sz="0" w:space="0" w:color="auto"/>
              </w:divBdr>
            </w:div>
            <w:div w:id="1197234494">
              <w:marLeft w:val="0"/>
              <w:marRight w:val="0"/>
              <w:marTop w:val="0"/>
              <w:marBottom w:val="0"/>
              <w:divBdr>
                <w:top w:val="none" w:sz="0" w:space="0" w:color="auto"/>
                <w:left w:val="none" w:sz="0" w:space="0" w:color="auto"/>
                <w:bottom w:val="none" w:sz="0" w:space="0" w:color="auto"/>
                <w:right w:val="none" w:sz="0" w:space="0" w:color="auto"/>
              </w:divBdr>
            </w:div>
            <w:div w:id="1055202421">
              <w:marLeft w:val="0"/>
              <w:marRight w:val="0"/>
              <w:marTop w:val="0"/>
              <w:marBottom w:val="0"/>
              <w:divBdr>
                <w:top w:val="none" w:sz="0" w:space="0" w:color="auto"/>
                <w:left w:val="none" w:sz="0" w:space="0" w:color="auto"/>
                <w:bottom w:val="none" w:sz="0" w:space="0" w:color="auto"/>
                <w:right w:val="none" w:sz="0" w:space="0" w:color="auto"/>
              </w:divBdr>
            </w:div>
            <w:div w:id="1423333589">
              <w:marLeft w:val="0"/>
              <w:marRight w:val="0"/>
              <w:marTop w:val="0"/>
              <w:marBottom w:val="0"/>
              <w:divBdr>
                <w:top w:val="none" w:sz="0" w:space="0" w:color="auto"/>
                <w:left w:val="none" w:sz="0" w:space="0" w:color="auto"/>
                <w:bottom w:val="none" w:sz="0" w:space="0" w:color="auto"/>
                <w:right w:val="none" w:sz="0" w:space="0" w:color="auto"/>
              </w:divBdr>
            </w:div>
            <w:div w:id="225147180">
              <w:marLeft w:val="0"/>
              <w:marRight w:val="0"/>
              <w:marTop w:val="0"/>
              <w:marBottom w:val="0"/>
              <w:divBdr>
                <w:top w:val="none" w:sz="0" w:space="0" w:color="auto"/>
                <w:left w:val="none" w:sz="0" w:space="0" w:color="auto"/>
                <w:bottom w:val="none" w:sz="0" w:space="0" w:color="auto"/>
                <w:right w:val="none" w:sz="0" w:space="0" w:color="auto"/>
              </w:divBdr>
            </w:div>
            <w:div w:id="104028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614738">
      <w:bodyDiv w:val="1"/>
      <w:marLeft w:val="0"/>
      <w:marRight w:val="0"/>
      <w:marTop w:val="0"/>
      <w:marBottom w:val="0"/>
      <w:divBdr>
        <w:top w:val="none" w:sz="0" w:space="0" w:color="auto"/>
        <w:left w:val="none" w:sz="0" w:space="0" w:color="auto"/>
        <w:bottom w:val="none" w:sz="0" w:space="0" w:color="auto"/>
        <w:right w:val="none" w:sz="0" w:space="0" w:color="auto"/>
      </w:divBdr>
      <w:divsChild>
        <w:div w:id="659040470">
          <w:marLeft w:val="0"/>
          <w:marRight w:val="0"/>
          <w:marTop w:val="0"/>
          <w:marBottom w:val="0"/>
          <w:divBdr>
            <w:top w:val="none" w:sz="0" w:space="0" w:color="auto"/>
            <w:left w:val="none" w:sz="0" w:space="0" w:color="auto"/>
            <w:bottom w:val="none" w:sz="0" w:space="0" w:color="auto"/>
            <w:right w:val="none" w:sz="0" w:space="0" w:color="auto"/>
          </w:divBdr>
        </w:div>
        <w:div w:id="966936229">
          <w:marLeft w:val="0"/>
          <w:marRight w:val="0"/>
          <w:marTop w:val="0"/>
          <w:marBottom w:val="0"/>
          <w:divBdr>
            <w:top w:val="none" w:sz="0" w:space="0" w:color="auto"/>
            <w:left w:val="none" w:sz="0" w:space="0" w:color="auto"/>
            <w:bottom w:val="none" w:sz="0" w:space="0" w:color="auto"/>
            <w:right w:val="none" w:sz="0" w:space="0" w:color="auto"/>
          </w:divBdr>
        </w:div>
      </w:divsChild>
    </w:div>
    <w:div w:id="1533883017">
      <w:bodyDiv w:val="1"/>
      <w:marLeft w:val="0"/>
      <w:marRight w:val="0"/>
      <w:marTop w:val="0"/>
      <w:marBottom w:val="0"/>
      <w:divBdr>
        <w:top w:val="none" w:sz="0" w:space="0" w:color="auto"/>
        <w:left w:val="none" w:sz="0" w:space="0" w:color="auto"/>
        <w:bottom w:val="none" w:sz="0" w:space="0" w:color="auto"/>
        <w:right w:val="none" w:sz="0" w:space="0" w:color="auto"/>
      </w:divBdr>
      <w:divsChild>
        <w:div w:id="1847935652">
          <w:marLeft w:val="0"/>
          <w:marRight w:val="0"/>
          <w:marTop w:val="0"/>
          <w:marBottom w:val="0"/>
          <w:divBdr>
            <w:top w:val="none" w:sz="0" w:space="0" w:color="auto"/>
            <w:left w:val="none" w:sz="0" w:space="0" w:color="auto"/>
            <w:bottom w:val="none" w:sz="0" w:space="0" w:color="auto"/>
            <w:right w:val="none" w:sz="0" w:space="0" w:color="auto"/>
          </w:divBdr>
        </w:div>
        <w:div w:id="776293169">
          <w:marLeft w:val="0"/>
          <w:marRight w:val="0"/>
          <w:marTop w:val="0"/>
          <w:marBottom w:val="0"/>
          <w:divBdr>
            <w:top w:val="none" w:sz="0" w:space="0" w:color="auto"/>
            <w:left w:val="none" w:sz="0" w:space="0" w:color="auto"/>
            <w:bottom w:val="none" w:sz="0" w:space="0" w:color="auto"/>
            <w:right w:val="none" w:sz="0" w:space="0" w:color="auto"/>
          </w:divBdr>
        </w:div>
        <w:div w:id="963536457">
          <w:marLeft w:val="0"/>
          <w:marRight w:val="0"/>
          <w:marTop w:val="0"/>
          <w:marBottom w:val="0"/>
          <w:divBdr>
            <w:top w:val="none" w:sz="0" w:space="0" w:color="auto"/>
            <w:left w:val="none" w:sz="0" w:space="0" w:color="auto"/>
            <w:bottom w:val="none" w:sz="0" w:space="0" w:color="auto"/>
            <w:right w:val="none" w:sz="0" w:space="0" w:color="auto"/>
          </w:divBdr>
        </w:div>
        <w:div w:id="589779212">
          <w:marLeft w:val="0"/>
          <w:marRight w:val="0"/>
          <w:marTop w:val="0"/>
          <w:marBottom w:val="0"/>
          <w:divBdr>
            <w:top w:val="none" w:sz="0" w:space="0" w:color="auto"/>
            <w:left w:val="none" w:sz="0" w:space="0" w:color="auto"/>
            <w:bottom w:val="none" w:sz="0" w:space="0" w:color="auto"/>
            <w:right w:val="none" w:sz="0" w:space="0" w:color="auto"/>
          </w:divBdr>
        </w:div>
        <w:div w:id="1415779699">
          <w:marLeft w:val="0"/>
          <w:marRight w:val="0"/>
          <w:marTop w:val="0"/>
          <w:marBottom w:val="0"/>
          <w:divBdr>
            <w:top w:val="none" w:sz="0" w:space="0" w:color="auto"/>
            <w:left w:val="none" w:sz="0" w:space="0" w:color="auto"/>
            <w:bottom w:val="none" w:sz="0" w:space="0" w:color="auto"/>
            <w:right w:val="none" w:sz="0" w:space="0" w:color="auto"/>
          </w:divBdr>
        </w:div>
      </w:divsChild>
    </w:div>
    <w:div w:id="1587377505">
      <w:bodyDiv w:val="1"/>
      <w:marLeft w:val="0"/>
      <w:marRight w:val="0"/>
      <w:marTop w:val="0"/>
      <w:marBottom w:val="0"/>
      <w:divBdr>
        <w:top w:val="none" w:sz="0" w:space="0" w:color="auto"/>
        <w:left w:val="none" w:sz="0" w:space="0" w:color="auto"/>
        <w:bottom w:val="none" w:sz="0" w:space="0" w:color="auto"/>
        <w:right w:val="none" w:sz="0" w:space="0" w:color="auto"/>
      </w:divBdr>
    </w:div>
    <w:div w:id="1702587136">
      <w:bodyDiv w:val="1"/>
      <w:marLeft w:val="0"/>
      <w:marRight w:val="0"/>
      <w:marTop w:val="0"/>
      <w:marBottom w:val="0"/>
      <w:divBdr>
        <w:top w:val="none" w:sz="0" w:space="0" w:color="auto"/>
        <w:left w:val="none" w:sz="0" w:space="0" w:color="auto"/>
        <w:bottom w:val="none" w:sz="0" w:space="0" w:color="auto"/>
        <w:right w:val="none" w:sz="0" w:space="0" w:color="auto"/>
      </w:divBdr>
      <w:divsChild>
        <w:div w:id="426343540">
          <w:marLeft w:val="0"/>
          <w:marRight w:val="0"/>
          <w:marTop w:val="0"/>
          <w:marBottom w:val="0"/>
          <w:divBdr>
            <w:top w:val="none" w:sz="0" w:space="0" w:color="auto"/>
            <w:left w:val="none" w:sz="0" w:space="0" w:color="auto"/>
            <w:bottom w:val="none" w:sz="0" w:space="0" w:color="auto"/>
            <w:right w:val="none" w:sz="0" w:space="0" w:color="auto"/>
          </w:divBdr>
        </w:div>
        <w:div w:id="322045877">
          <w:marLeft w:val="0"/>
          <w:marRight w:val="0"/>
          <w:marTop w:val="0"/>
          <w:marBottom w:val="0"/>
          <w:divBdr>
            <w:top w:val="none" w:sz="0" w:space="0" w:color="auto"/>
            <w:left w:val="none" w:sz="0" w:space="0" w:color="auto"/>
            <w:bottom w:val="none" w:sz="0" w:space="0" w:color="auto"/>
            <w:right w:val="none" w:sz="0" w:space="0" w:color="auto"/>
          </w:divBdr>
        </w:div>
        <w:div w:id="1011565620">
          <w:marLeft w:val="0"/>
          <w:marRight w:val="0"/>
          <w:marTop w:val="0"/>
          <w:marBottom w:val="0"/>
          <w:divBdr>
            <w:top w:val="none" w:sz="0" w:space="0" w:color="auto"/>
            <w:left w:val="none" w:sz="0" w:space="0" w:color="auto"/>
            <w:bottom w:val="none" w:sz="0" w:space="0" w:color="auto"/>
            <w:right w:val="none" w:sz="0" w:space="0" w:color="auto"/>
          </w:divBdr>
        </w:div>
        <w:div w:id="339283413">
          <w:marLeft w:val="0"/>
          <w:marRight w:val="0"/>
          <w:marTop w:val="0"/>
          <w:marBottom w:val="0"/>
          <w:divBdr>
            <w:top w:val="none" w:sz="0" w:space="0" w:color="auto"/>
            <w:left w:val="none" w:sz="0" w:space="0" w:color="auto"/>
            <w:bottom w:val="none" w:sz="0" w:space="0" w:color="auto"/>
            <w:right w:val="none" w:sz="0" w:space="0" w:color="auto"/>
          </w:divBdr>
        </w:div>
        <w:div w:id="724374408">
          <w:marLeft w:val="0"/>
          <w:marRight w:val="0"/>
          <w:marTop w:val="0"/>
          <w:marBottom w:val="0"/>
          <w:divBdr>
            <w:top w:val="none" w:sz="0" w:space="0" w:color="auto"/>
            <w:left w:val="none" w:sz="0" w:space="0" w:color="auto"/>
            <w:bottom w:val="none" w:sz="0" w:space="0" w:color="auto"/>
            <w:right w:val="none" w:sz="0" w:space="0" w:color="auto"/>
          </w:divBdr>
        </w:div>
      </w:divsChild>
    </w:div>
    <w:div w:id="1800106592">
      <w:bodyDiv w:val="1"/>
      <w:marLeft w:val="0"/>
      <w:marRight w:val="0"/>
      <w:marTop w:val="0"/>
      <w:marBottom w:val="0"/>
      <w:divBdr>
        <w:top w:val="none" w:sz="0" w:space="0" w:color="auto"/>
        <w:left w:val="none" w:sz="0" w:space="0" w:color="auto"/>
        <w:bottom w:val="none" w:sz="0" w:space="0" w:color="auto"/>
        <w:right w:val="none" w:sz="0" w:space="0" w:color="auto"/>
      </w:divBdr>
    </w:div>
    <w:div w:id="198161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hyperlink" Target="http://www.destinycounselingconnection.com/" TargetMode="Externa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diagramLayout" Target="diagrams/layout2.xml"/><Relationship Id="rId23" Type="http://schemas.openxmlformats.org/officeDocument/2006/relationships/header" Target="header4.xml"/><Relationship Id="rId10" Type="http://schemas.openxmlformats.org/officeDocument/2006/relationships/diagramLayout" Target="diagrams/layout1.xml"/><Relationship Id="rId19" Type="http://schemas.openxmlformats.org/officeDocument/2006/relationships/hyperlink" Target="http://www.scielo.br/scielo.php?script=sci_serial&amp;pid=0080-6234&amp;lng=en&amp;nrm=iso" TargetMode="Externa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header" Target="header3.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7B59553-E918-4D6D-BAE3-680078CF8BD0}"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en-US"/>
        </a:p>
      </dgm:t>
    </dgm:pt>
    <dgm:pt modelId="{096AB939-6D4A-4AE2-869B-8C8DE4D70EB9}">
      <dgm:prSet phldrT="[Text]"/>
      <dgm:spPr/>
      <dgm:t>
        <a:bodyPr/>
        <a:lstStyle/>
        <a:p>
          <a:r>
            <a:rPr lang="en-US" b="1">
              <a:latin typeface="Times New Roman" panose="02020603050405020304" pitchFamily="18" charset="0"/>
              <a:cs typeface="Times New Roman" panose="02020603050405020304" pitchFamily="18" charset="0"/>
            </a:rPr>
            <a:t>Plan  </a:t>
          </a:r>
        </a:p>
        <a:p>
          <a:r>
            <a:rPr lang="en-US" b="0">
              <a:latin typeface="Times New Roman" panose="02020603050405020304" pitchFamily="18" charset="0"/>
              <a:cs typeface="Times New Roman" panose="02020603050405020304" pitchFamily="18" charset="0"/>
            </a:rPr>
            <a:t>SRM needed</a:t>
          </a:r>
        </a:p>
        <a:p>
          <a:r>
            <a:rPr lang="en-US">
              <a:latin typeface="Times New Roman" panose="02020603050405020304" pitchFamily="18" charset="0"/>
              <a:cs typeface="Times New Roman" panose="02020603050405020304" pitchFamily="18" charset="0"/>
            </a:rPr>
            <a:t>Community Resource List</a:t>
          </a:r>
        </a:p>
      </dgm:t>
    </dgm:pt>
    <dgm:pt modelId="{746B1A34-96B9-4E88-9BF6-893CF90FED98}" type="parTrans" cxnId="{A5C9FA20-665D-4946-81E3-59CE0BD3827C}">
      <dgm:prSet/>
      <dgm:spPr/>
      <dgm:t>
        <a:bodyPr/>
        <a:lstStyle/>
        <a:p>
          <a:endParaRPr lang="en-US"/>
        </a:p>
      </dgm:t>
    </dgm:pt>
    <dgm:pt modelId="{B043520F-2142-4058-8955-C84E00DD676D}" type="sibTrans" cxnId="{A5C9FA20-665D-4946-81E3-59CE0BD3827C}">
      <dgm:prSet/>
      <dgm:spPr/>
      <dgm:t>
        <a:bodyPr/>
        <a:lstStyle/>
        <a:p>
          <a:endParaRPr lang="en-US"/>
        </a:p>
      </dgm:t>
    </dgm:pt>
    <dgm:pt modelId="{3EBCBBD8-E0DB-41E7-B3D3-42C2C908D34A}">
      <dgm:prSet phldrT="[Text]"/>
      <dgm:spPr/>
      <dgm:t>
        <a:bodyPr/>
        <a:lstStyle/>
        <a:p>
          <a:r>
            <a:rPr lang="en-US" b="1">
              <a:latin typeface="Times New Roman" panose="02020603050405020304" pitchFamily="18" charset="0"/>
              <a:cs typeface="Times New Roman" panose="02020603050405020304" pitchFamily="18" charset="0"/>
            </a:rPr>
            <a:t>Do </a:t>
          </a:r>
        </a:p>
        <a:p>
          <a:r>
            <a:rPr lang="en-US">
              <a:latin typeface="Times New Roman" panose="02020603050405020304" pitchFamily="18" charset="0"/>
              <a:cs typeface="Times New Roman" panose="02020603050405020304" pitchFamily="18" charset="0"/>
            </a:rPr>
            <a:t>Emailed contacts to develop a spreadsheet of accurate community resource information</a:t>
          </a:r>
        </a:p>
      </dgm:t>
    </dgm:pt>
    <dgm:pt modelId="{24FB2BBB-EF10-49AB-BC53-BEED5D356522}" type="parTrans" cxnId="{9D1DF4E8-01F9-44DC-B8F9-0785543C1653}">
      <dgm:prSet/>
      <dgm:spPr/>
      <dgm:t>
        <a:bodyPr/>
        <a:lstStyle/>
        <a:p>
          <a:endParaRPr lang="en-US"/>
        </a:p>
      </dgm:t>
    </dgm:pt>
    <dgm:pt modelId="{A362FC93-3611-4F60-9247-718D7846D0CA}" type="sibTrans" cxnId="{9D1DF4E8-01F9-44DC-B8F9-0785543C1653}">
      <dgm:prSet/>
      <dgm:spPr/>
      <dgm:t>
        <a:bodyPr/>
        <a:lstStyle/>
        <a:p>
          <a:endParaRPr lang="en-US"/>
        </a:p>
      </dgm:t>
    </dgm:pt>
    <dgm:pt modelId="{85D55121-697B-4FA1-AA50-BFFA073B0797}">
      <dgm:prSet phldrT="[Text]"/>
      <dgm:spPr/>
      <dgm:t>
        <a:bodyPr/>
        <a:lstStyle/>
        <a:p>
          <a:r>
            <a:rPr lang="en-US" b="1">
              <a:latin typeface="Times New Roman" panose="02020603050405020304" pitchFamily="18" charset="0"/>
              <a:cs typeface="Times New Roman" panose="02020603050405020304" pitchFamily="18" charset="0"/>
            </a:rPr>
            <a:t>Study</a:t>
          </a:r>
          <a:r>
            <a:rPr lang="en-US">
              <a:latin typeface="Times New Roman" panose="02020603050405020304" pitchFamily="18" charset="0"/>
              <a:cs typeface="Times New Roman" panose="02020603050405020304" pitchFamily="18" charset="0"/>
            </a:rPr>
            <a:t> </a:t>
          </a:r>
        </a:p>
        <a:p>
          <a:r>
            <a:rPr lang="en-US">
              <a:latin typeface="Times New Roman" panose="02020603050405020304" pitchFamily="18" charset="0"/>
              <a:cs typeface="Times New Roman" panose="02020603050405020304" pitchFamily="18" charset="0"/>
            </a:rPr>
            <a:t>SRM does not have an organized list of community resources </a:t>
          </a:r>
        </a:p>
      </dgm:t>
    </dgm:pt>
    <dgm:pt modelId="{B05FE628-87D3-4268-80C4-E59895117C27}" type="parTrans" cxnId="{4CCEF6C9-A21A-47BC-87E3-E3F55C0B6EC9}">
      <dgm:prSet/>
      <dgm:spPr/>
      <dgm:t>
        <a:bodyPr/>
        <a:lstStyle/>
        <a:p>
          <a:endParaRPr lang="en-US"/>
        </a:p>
      </dgm:t>
    </dgm:pt>
    <dgm:pt modelId="{0D35C10D-FA37-4A98-8FD0-439EF8D2B3AF}" type="sibTrans" cxnId="{4CCEF6C9-A21A-47BC-87E3-E3F55C0B6EC9}">
      <dgm:prSet/>
      <dgm:spPr/>
      <dgm:t>
        <a:bodyPr/>
        <a:lstStyle/>
        <a:p>
          <a:endParaRPr lang="en-US"/>
        </a:p>
      </dgm:t>
    </dgm:pt>
    <dgm:pt modelId="{49BA4197-8019-4268-AA06-DF62114E0F87}">
      <dgm:prSet phldrT="[Text]"/>
      <dgm:spPr/>
      <dgm:t>
        <a:bodyPr/>
        <a:lstStyle/>
        <a:p>
          <a:r>
            <a:rPr lang="en-US" b="1">
              <a:latin typeface="Times New Roman" panose="02020603050405020304" pitchFamily="18" charset="0"/>
              <a:cs typeface="Times New Roman" panose="02020603050405020304" pitchFamily="18" charset="0"/>
            </a:rPr>
            <a:t>Act</a:t>
          </a:r>
        </a:p>
        <a:p>
          <a:r>
            <a:rPr lang="en-US" b="0">
              <a:latin typeface="Times New Roman" panose="02020603050405020304" pitchFamily="18" charset="0"/>
              <a:cs typeface="Times New Roman" panose="02020603050405020304" pitchFamily="18" charset="0"/>
            </a:rPr>
            <a:t>Spreadsheet created with community resources, addiction services, mental health services, and free healthcare clinics </a:t>
          </a:r>
        </a:p>
      </dgm:t>
    </dgm:pt>
    <dgm:pt modelId="{59E933A5-4E9F-449C-8698-A992CEF592C8}" type="parTrans" cxnId="{41005B4C-51AE-4564-9AA5-452B462D6E28}">
      <dgm:prSet/>
      <dgm:spPr/>
      <dgm:t>
        <a:bodyPr/>
        <a:lstStyle/>
        <a:p>
          <a:endParaRPr lang="en-US"/>
        </a:p>
      </dgm:t>
    </dgm:pt>
    <dgm:pt modelId="{3F2F3820-071A-48F6-97C1-F9E583298497}" type="sibTrans" cxnId="{41005B4C-51AE-4564-9AA5-452B462D6E28}">
      <dgm:prSet/>
      <dgm:spPr/>
      <dgm:t>
        <a:bodyPr/>
        <a:lstStyle/>
        <a:p>
          <a:endParaRPr lang="en-US"/>
        </a:p>
      </dgm:t>
    </dgm:pt>
    <dgm:pt modelId="{0AF23484-780F-4729-A89A-B8C1B57140DC}" type="pres">
      <dgm:prSet presAssocID="{17B59553-E918-4D6D-BAE3-680078CF8BD0}" presName="cycle" presStyleCnt="0">
        <dgm:presLayoutVars>
          <dgm:dir/>
          <dgm:resizeHandles val="exact"/>
        </dgm:presLayoutVars>
      </dgm:prSet>
      <dgm:spPr/>
      <dgm:t>
        <a:bodyPr/>
        <a:lstStyle/>
        <a:p>
          <a:endParaRPr lang="en-US"/>
        </a:p>
      </dgm:t>
    </dgm:pt>
    <dgm:pt modelId="{509DCC15-F343-43CC-A2A5-F0B10134E035}" type="pres">
      <dgm:prSet presAssocID="{096AB939-6D4A-4AE2-869B-8C8DE4D70EB9}" presName="node" presStyleLbl="node1" presStyleIdx="0" presStyleCnt="4">
        <dgm:presLayoutVars>
          <dgm:bulletEnabled val="1"/>
        </dgm:presLayoutVars>
      </dgm:prSet>
      <dgm:spPr/>
      <dgm:t>
        <a:bodyPr/>
        <a:lstStyle/>
        <a:p>
          <a:endParaRPr lang="en-US"/>
        </a:p>
      </dgm:t>
    </dgm:pt>
    <dgm:pt modelId="{DBA9FED9-8380-4637-A7F8-4E8F864C3D63}" type="pres">
      <dgm:prSet presAssocID="{B043520F-2142-4058-8955-C84E00DD676D}" presName="sibTrans" presStyleLbl="sibTrans2D1" presStyleIdx="0" presStyleCnt="4"/>
      <dgm:spPr/>
      <dgm:t>
        <a:bodyPr/>
        <a:lstStyle/>
        <a:p>
          <a:endParaRPr lang="en-US"/>
        </a:p>
      </dgm:t>
    </dgm:pt>
    <dgm:pt modelId="{26989F2A-C06F-460A-886D-D7B01D973BDE}" type="pres">
      <dgm:prSet presAssocID="{B043520F-2142-4058-8955-C84E00DD676D}" presName="connectorText" presStyleLbl="sibTrans2D1" presStyleIdx="0" presStyleCnt="4"/>
      <dgm:spPr/>
      <dgm:t>
        <a:bodyPr/>
        <a:lstStyle/>
        <a:p>
          <a:endParaRPr lang="en-US"/>
        </a:p>
      </dgm:t>
    </dgm:pt>
    <dgm:pt modelId="{B5C1AED9-9133-4D5A-8F67-BF80DEC9F10D}" type="pres">
      <dgm:prSet presAssocID="{3EBCBBD8-E0DB-41E7-B3D3-42C2C908D34A}" presName="node" presStyleLbl="node1" presStyleIdx="1" presStyleCnt="4">
        <dgm:presLayoutVars>
          <dgm:bulletEnabled val="1"/>
        </dgm:presLayoutVars>
      </dgm:prSet>
      <dgm:spPr/>
      <dgm:t>
        <a:bodyPr/>
        <a:lstStyle/>
        <a:p>
          <a:endParaRPr lang="en-US"/>
        </a:p>
      </dgm:t>
    </dgm:pt>
    <dgm:pt modelId="{CAE65A34-C680-423C-B8A0-06B0763764C5}" type="pres">
      <dgm:prSet presAssocID="{A362FC93-3611-4F60-9247-718D7846D0CA}" presName="sibTrans" presStyleLbl="sibTrans2D1" presStyleIdx="1" presStyleCnt="4"/>
      <dgm:spPr/>
      <dgm:t>
        <a:bodyPr/>
        <a:lstStyle/>
        <a:p>
          <a:endParaRPr lang="en-US"/>
        </a:p>
      </dgm:t>
    </dgm:pt>
    <dgm:pt modelId="{56FFAC9C-DC7C-422E-9DFA-0678CD187BE7}" type="pres">
      <dgm:prSet presAssocID="{A362FC93-3611-4F60-9247-718D7846D0CA}" presName="connectorText" presStyleLbl="sibTrans2D1" presStyleIdx="1" presStyleCnt="4"/>
      <dgm:spPr/>
      <dgm:t>
        <a:bodyPr/>
        <a:lstStyle/>
        <a:p>
          <a:endParaRPr lang="en-US"/>
        </a:p>
      </dgm:t>
    </dgm:pt>
    <dgm:pt modelId="{43A682A7-0A4A-4C52-9A4D-8B21B168F0FE}" type="pres">
      <dgm:prSet presAssocID="{85D55121-697B-4FA1-AA50-BFFA073B0797}" presName="node" presStyleLbl="node1" presStyleIdx="2" presStyleCnt="4">
        <dgm:presLayoutVars>
          <dgm:bulletEnabled val="1"/>
        </dgm:presLayoutVars>
      </dgm:prSet>
      <dgm:spPr/>
      <dgm:t>
        <a:bodyPr/>
        <a:lstStyle/>
        <a:p>
          <a:endParaRPr lang="en-US"/>
        </a:p>
      </dgm:t>
    </dgm:pt>
    <dgm:pt modelId="{05C42213-9B05-4088-80C2-13B82F0885F1}" type="pres">
      <dgm:prSet presAssocID="{0D35C10D-FA37-4A98-8FD0-439EF8D2B3AF}" presName="sibTrans" presStyleLbl="sibTrans2D1" presStyleIdx="2" presStyleCnt="4"/>
      <dgm:spPr/>
      <dgm:t>
        <a:bodyPr/>
        <a:lstStyle/>
        <a:p>
          <a:endParaRPr lang="en-US"/>
        </a:p>
      </dgm:t>
    </dgm:pt>
    <dgm:pt modelId="{C4DD6280-02E5-4CF0-8D6A-B893932D6ED5}" type="pres">
      <dgm:prSet presAssocID="{0D35C10D-FA37-4A98-8FD0-439EF8D2B3AF}" presName="connectorText" presStyleLbl="sibTrans2D1" presStyleIdx="2" presStyleCnt="4"/>
      <dgm:spPr/>
      <dgm:t>
        <a:bodyPr/>
        <a:lstStyle/>
        <a:p>
          <a:endParaRPr lang="en-US"/>
        </a:p>
      </dgm:t>
    </dgm:pt>
    <dgm:pt modelId="{0E73BCAF-8FE9-4C98-88B9-48561EF6DC75}" type="pres">
      <dgm:prSet presAssocID="{49BA4197-8019-4268-AA06-DF62114E0F87}" presName="node" presStyleLbl="node1" presStyleIdx="3" presStyleCnt="4">
        <dgm:presLayoutVars>
          <dgm:bulletEnabled val="1"/>
        </dgm:presLayoutVars>
      </dgm:prSet>
      <dgm:spPr/>
      <dgm:t>
        <a:bodyPr/>
        <a:lstStyle/>
        <a:p>
          <a:endParaRPr lang="en-US"/>
        </a:p>
      </dgm:t>
    </dgm:pt>
    <dgm:pt modelId="{B638B34C-A914-42AB-AD9B-09F2B22650A2}" type="pres">
      <dgm:prSet presAssocID="{3F2F3820-071A-48F6-97C1-F9E583298497}" presName="sibTrans" presStyleLbl="sibTrans2D1" presStyleIdx="3" presStyleCnt="4"/>
      <dgm:spPr/>
      <dgm:t>
        <a:bodyPr/>
        <a:lstStyle/>
        <a:p>
          <a:endParaRPr lang="en-US"/>
        </a:p>
      </dgm:t>
    </dgm:pt>
    <dgm:pt modelId="{8706A4E2-DB71-4E58-925A-54DE3E6522C7}" type="pres">
      <dgm:prSet presAssocID="{3F2F3820-071A-48F6-97C1-F9E583298497}" presName="connectorText" presStyleLbl="sibTrans2D1" presStyleIdx="3" presStyleCnt="4"/>
      <dgm:spPr/>
      <dgm:t>
        <a:bodyPr/>
        <a:lstStyle/>
        <a:p>
          <a:endParaRPr lang="en-US"/>
        </a:p>
      </dgm:t>
    </dgm:pt>
  </dgm:ptLst>
  <dgm:cxnLst>
    <dgm:cxn modelId="{CCB272CA-433E-4487-BE2C-E0952F5BAD1D}" type="presOf" srcId="{85D55121-697B-4FA1-AA50-BFFA073B0797}" destId="{43A682A7-0A4A-4C52-9A4D-8B21B168F0FE}" srcOrd="0" destOrd="0" presId="urn:microsoft.com/office/officeart/2005/8/layout/cycle2"/>
    <dgm:cxn modelId="{A5C9FA20-665D-4946-81E3-59CE0BD3827C}" srcId="{17B59553-E918-4D6D-BAE3-680078CF8BD0}" destId="{096AB939-6D4A-4AE2-869B-8C8DE4D70EB9}" srcOrd="0" destOrd="0" parTransId="{746B1A34-96B9-4E88-9BF6-893CF90FED98}" sibTransId="{B043520F-2142-4058-8955-C84E00DD676D}"/>
    <dgm:cxn modelId="{46A59119-D729-412F-9755-0B2869E33E3C}" type="presOf" srcId="{17B59553-E918-4D6D-BAE3-680078CF8BD0}" destId="{0AF23484-780F-4729-A89A-B8C1B57140DC}" srcOrd="0" destOrd="0" presId="urn:microsoft.com/office/officeart/2005/8/layout/cycle2"/>
    <dgm:cxn modelId="{93E5DE9A-AFBF-401C-B54B-41B405B11409}" type="presOf" srcId="{0D35C10D-FA37-4A98-8FD0-439EF8D2B3AF}" destId="{05C42213-9B05-4088-80C2-13B82F0885F1}" srcOrd="0" destOrd="0" presId="urn:microsoft.com/office/officeart/2005/8/layout/cycle2"/>
    <dgm:cxn modelId="{2BDE900C-0734-4BF7-8965-9336F7FDF1F3}" type="presOf" srcId="{3F2F3820-071A-48F6-97C1-F9E583298497}" destId="{8706A4E2-DB71-4E58-925A-54DE3E6522C7}" srcOrd="1" destOrd="0" presId="urn:microsoft.com/office/officeart/2005/8/layout/cycle2"/>
    <dgm:cxn modelId="{4CCEF6C9-A21A-47BC-87E3-E3F55C0B6EC9}" srcId="{17B59553-E918-4D6D-BAE3-680078CF8BD0}" destId="{85D55121-697B-4FA1-AA50-BFFA073B0797}" srcOrd="2" destOrd="0" parTransId="{B05FE628-87D3-4268-80C4-E59895117C27}" sibTransId="{0D35C10D-FA37-4A98-8FD0-439EF8D2B3AF}"/>
    <dgm:cxn modelId="{F7DF20D9-D429-4E45-B006-2747B6338CA6}" type="presOf" srcId="{B043520F-2142-4058-8955-C84E00DD676D}" destId="{26989F2A-C06F-460A-886D-D7B01D973BDE}" srcOrd="1" destOrd="0" presId="urn:microsoft.com/office/officeart/2005/8/layout/cycle2"/>
    <dgm:cxn modelId="{41005B4C-51AE-4564-9AA5-452B462D6E28}" srcId="{17B59553-E918-4D6D-BAE3-680078CF8BD0}" destId="{49BA4197-8019-4268-AA06-DF62114E0F87}" srcOrd="3" destOrd="0" parTransId="{59E933A5-4E9F-449C-8698-A992CEF592C8}" sibTransId="{3F2F3820-071A-48F6-97C1-F9E583298497}"/>
    <dgm:cxn modelId="{83411A02-9ED1-42F7-9870-F3D56E96876F}" type="presOf" srcId="{A362FC93-3611-4F60-9247-718D7846D0CA}" destId="{CAE65A34-C680-423C-B8A0-06B0763764C5}" srcOrd="0" destOrd="0" presId="urn:microsoft.com/office/officeart/2005/8/layout/cycle2"/>
    <dgm:cxn modelId="{9D1DF4E8-01F9-44DC-B8F9-0785543C1653}" srcId="{17B59553-E918-4D6D-BAE3-680078CF8BD0}" destId="{3EBCBBD8-E0DB-41E7-B3D3-42C2C908D34A}" srcOrd="1" destOrd="0" parTransId="{24FB2BBB-EF10-49AB-BC53-BEED5D356522}" sibTransId="{A362FC93-3611-4F60-9247-718D7846D0CA}"/>
    <dgm:cxn modelId="{C1F75138-2EF8-43BF-B833-13587910DBE5}" type="presOf" srcId="{A362FC93-3611-4F60-9247-718D7846D0CA}" destId="{56FFAC9C-DC7C-422E-9DFA-0678CD187BE7}" srcOrd="1" destOrd="0" presId="urn:microsoft.com/office/officeart/2005/8/layout/cycle2"/>
    <dgm:cxn modelId="{8D63513C-17F6-4D91-997C-327C5B29BE14}" type="presOf" srcId="{3F2F3820-071A-48F6-97C1-F9E583298497}" destId="{B638B34C-A914-42AB-AD9B-09F2B22650A2}" srcOrd="0" destOrd="0" presId="urn:microsoft.com/office/officeart/2005/8/layout/cycle2"/>
    <dgm:cxn modelId="{E46CCC45-A3D5-4654-AA02-459B6B06165D}" type="presOf" srcId="{096AB939-6D4A-4AE2-869B-8C8DE4D70EB9}" destId="{509DCC15-F343-43CC-A2A5-F0B10134E035}" srcOrd="0" destOrd="0" presId="urn:microsoft.com/office/officeart/2005/8/layout/cycle2"/>
    <dgm:cxn modelId="{FD957494-CB71-4938-9F5A-0B17DFB2FD57}" type="presOf" srcId="{49BA4197-8019-4268-AA06-DF62114E0F87}" destId="{0E73BCAF-8FE9-4C98-88B9-48561EF6DC75}" srcOrd="0" destOrd="0" presId="urn:microsoft.com/office/officeart/2005/8/layout/cycle2"/>
    <dgm:cxn modelId="{DB07B86E-3D58-45CF-9838-E8FE4C3EEFCE}" type="presOf" srcId="{0D35C10D-FA37-4A98-8FD0-439EF8D2B3AF}" destId="{C4DD6280-02E5-4CF0-8D6A-B893932D6ED5}" srcOrd="1" destOrd="0" presId="urn:microsoft.com/office/officeart/2005/8/layout/cycle2"/>
    <dgm:cxn modelId="{1B2D7D70-5FC7-4A89-922C-BD282C962108}" type="presOf" srcId="{3EBCBBD8-E0DB-41E7-B3D3-42C2C908D34A}" destId="{B5C1AED9-9133-4D5A-8F67-BF80DEC9F10D}" srcOrd="0" destOrd="0" presId="urn:microsoft.com/office/officeart/2005/8/layout/cycle2"/>
    <dgm:cxn modelId="{A3139CA3-1BEA-4993-99CD-2B53A375E079}" type="presOf" srcId="{B043520F-2142-4058-8955-C84E00DD676D}" destId="{DBA9FED9-8380-4637-A7F8-4E8F864C3D63}" srcOrd="0" destOrd="0" presId="urn:microsoft.com/office/officeart/2005/8/layout/cycle2"/>
    <dgm:cxn modelId="{D42C5722-BFC7-4053-833F-CC3B6EAABDF0}" type="presParOf" srcId="{0AF23484-780F-4729-A89A-B8C1B57140DC}" destId="{509DCC15-F343-43CC-A2A5-F0B10134E035}" srcOrd="0" destOrd="0" presId="urn:microsoft.com/office/officeart/2005/8/layout/cycle2"/>
    <dgm:cxn modelId="{B6FA69C4-F0B1-4010-B94D-4877128490E5}" type="presParOf" srcId="{0AF23484-780F-4729-A89A-B8C1B57140DC}" destId="{DBA9FED9-8380-4637-A7F8-4E8F864C3D63}" srcOrd="1" destOrd="0" presId="urn:microsoft.com/office/officeart/2005/8/layout/cycle2"/>
    <dgm:cxn modelId="{6B05E996-CA5A-4CBF-AE3E-CA82280CBE0A}" type="presParOf" srcId="{DBA9FED9-8380-4637-A7F8-4E8F864C3D63}" destId="{26989F2A-C06F-460A-886D-D7B01D973BDE}" srcOrd="0" destOrd="0" presId="urn:microsoft.com/office/officeart/2005/8/layout/cycle2"/>
    <dgm:cxn modelId="{E9DB9646-A97C-4E76-A7C6-85CEA0561139}" type="presParOf" srcId="{0AF23484-780F-4729-A89A-B8C1B57140DC}" destId="{B5C1AED9-9133-4D5A-8F67-BF80DEC9F10D}" srcOrd="2" destOrd="0" presId="urn:microsoft.com/office/officeart/2005/8/layout/cycle2"/>
    <dgm:cxn modelId="{3C091590-1E67-410D-8834-BA70CDABA39F}" type="presParOf" srcId="{0AF23484-780F-4729-A89A-B8C1B57140DC}" destId="{CAE65A34-C680-423C-B8A0-06B0763764C5}" srcOrd="3" destOrd="0" presId="urn:microsoft.com/office/officeart/2005/8/layout/cycle2"/>
    <dgm:cxn modelId="{5561A5CA-607F-4D34-8441-37C2718BA3EA}" type="presParOf" srcId="{CAE65A34-C680-423C-B8A0-06B0763764C5}" destId="{56FFAC9C-DC7C-422E-9DFA-0678CD187BE7}" srcOrd="0" destOrd="0" presId="urn:microsoft.com/office/officeart/2005/8/layout/cycle2"/>
    <dgm:cxn modelId="{5BC90273-A083-4927-AAE7-314C1ED65A22}" type="presParOf" srcId="{0AF23484-780F-4729-A89A-B8C1B57140DC}" destId="{43A682A7-0A4A-4C52-9A4D-8B21B168F0FE}" srcOrd="4" destOrd="0" presId="urn:microsoft.com/office/officeart/2005/8/layout/cycle2"/>
    <dgm:cxn modelId="{55EAEB3E-1D4F-4D6C-B5C6-CC627A0F664C}" type="presParOf" srcId="{0AF23484-780F-4729-A89A-B8C1B57140DC}" destId="{05C42213-9B05-4088-80C2-13B82F0885F1}" srcOrd="5" destOrd="0" presId="urn:microsoft.com/office/officeart/2005/8/layout/cycle2"/>
    <dgm:cxn modelId="{A3DFA93D-D364-4BA3-B823-65F114A4FECC}" type="presParOf" srcId="{05C42213-9B05-4088-80C2-13B82F0885F1}" destId="{C4DD6280-02E5-4CF0-8D6A-B893932D6ED5}" srcOrd="0" destOrd="0" presId="urn:microsoft.com/office/officeart/2005/8/layout/cycle2"/>
    <dgm:cxn modelId="{70A613FC-2DB1-452B-9A5A-2826F30237AC}" type="presParOf" srcId="{0AF23484-780F-4729-A89A-B8C1B57140DC}" destId="{0E73BCAF-8FE9-4C98-88B9-48561EF6DC75}" srcOrd="6" destOrd="0" presId="urn:microsoft.com/office/officeart/2005/8/layout/cycle2"/>
    <dgm:cxn modelId="{49DC3FAA-F003-4EB7-80E5-643F522BCF4A}" type="presParOf" srcId="{0AF23484-780F-4729-A89A-B8C1B57140DC}" destId="{B638B34C-A914-42AB-AD9B-09F2B22650A2}" srcOrd="7" destOrd="0" presId="urn:microsoft.com/office/officeart/2005/8/layout/cycle2"/>
    <dgm:cxn modelId="{D686FD59-3CC8-4167-B088-333D353130D8}" type="presParOf" srcId="{B638B34C-A914-42AB-AD9B-09F2B22650A2}" destId="{8706A4E2-DB71-4E58-925A-54DE3E6522C7}" srcOrd="0" destOrd="0" presId="urn:microsoft.com/office/officeart/2005/8/layout/cycle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5640984-32E7-46D4-AF78-7AE629257374}" type="doc">
      <dgm:prSet loTypeId="urn:microsoft.com/office/officeart/2005/8/layout/hProcess9" loCatId="process" qsTypeId="urn:microsoft.com/office/officeart/2005/8/quickstyle/simple1" qsCatId="simple" csTypeId="urn:microsoft.com/office/officeart/2005/8/colors/accent1_2" csCatId="accent1" phldr="1"/>
      <dgm:spPr/>
    </dgm:pt>
    <dgm:pt modelId="{D6CF9ED4-4A28-4872-8D2A-AD3E953F9C2D}">
      <dgm:prSet phldrT="[Text]"/>
      <dgm:spPr/>
      <dgm:t>
        <a:bodyPr/>
        <a:lstStyle/>
        <a:p>
          <a:pPr algn="ctr"/>
          <a:r>
            <a:rPr lang="en-US">
              <a:latin typeface="Times New Roman" panose="02020603050405020304" pitchFamily="18" charset="0"/>
              <a:cs typeface="Times New Roman" panose="02020603050405020304" pitchFamily="18" charset="0"/>
            </a:rPr>
            <a:t>Weekly Emails, 40 contacts</a:t>
          </a:r>
        </a:p>
      </dgm:t>
    </dgm:pt>
    <dgm:pt modelId="{FA7832E0-BF09-4348-9FA6-351BAC824C27}" type="parTrans" cxnId="{43BF8B46-5D0E-4362-AD63-3B81FDA9D777}">
      <dgm:prSet/>
      <dgm:spPr/>
      <dgm:t>
        <a:bodyPr/>
        <a:lstStyle/>
        <a:p>
          <a:pPr algn="ctr"/>
          <a:endParaRPr lang="en-US"/>
        </a:p>
      </dgm:t>
    </dgm:pt>
    <dgm:pt modelId="{58EC12D8-C60D-4FCF-AB31-C710419DD615}" type="sibTrans" cxnId="{43BF8B46-5D0E-4362-AD63-3B81FDA9D777}">
      <dgm:prSet/>
      <dgm:spPr/>
      <dgm:t>
        <a:bodyPr/>
        <a:lstStyle/>
        <a:p>
          <a:pPr algn="ctr"/>
          <a:endParaRPr lang="en-US"/>
        </a:p>
      </dgm:t>
    </dgm:pt>
    <dgm:pt modelId="{ECBBA1A7-F750-47D7-9FF4-8232B3302FDC}">
      <dgm:prSet phldrT="[Text]"/>
      <dgm:spPr/>
      <dgm:t>
        <a:bodyPr/>
        <a:lstStyle/>
        <a:p>
          <a:pPr algn="ctr"/>
          <a:r>
            <a:rPr lang="en-US">
              <a:latin typeface="Times New Roman" panose="02020603050405020304" pitchFamily="18" charset="0"/>
              <a:cs typeface="Times New Roman" panose="02020603050405020304" pitchFamily="18" charset="0"/>
            </a:rPr>
            <a:t>15 feedback responses</a:t>
          </a:r>
        </a:p>
      </dgm:t>
    </dgm:pt>
    <dgm:pt modelId="{A51625B7-28AD-40B0-BEC3-2F6F86FF0EC9}" type="parTrans" cxnId="{621425AC-1B8A-435D-9E37-4F8180988D3F}">
      <dgm:prSet/>
      <dgm:spPr/>
      <dgm:t>
        <a:bodyPr/>
        <a:lstStyle/>
        <a:p>
          <a:pPr algn="ctr"/>
          <a:endParaRPr lang="en-US"/>
        </a:p>
      </dgm:t>
    </dgm:pt>
    <dgm:pt modelId="{35A02A53-F1C8-4954-ACF2-04DE1A81F702}" type="sibTrans" cxnId="{621425AC-1B8A-435D-9E37-4F8180988D3F}">
      <dgm:prSet/>
      <dgm:spPr/>
      <dgm:t>
        <a:bodyPr/>
        <a:lstStyle/>
        <a:p>
          <a:pPr algn="ctr"/>
          <a:endParaRPr lang="en-US"/>
        </a:p>
      </dgm:t>
    </dgm:pt>
    <dgm:pt modelId="{835F2378-7E94-436C-9CB1-EEB4DD068C28}">
      <dgm:prSet phldrT="[Text]"/>
      <dgm:spPr/>
      <dgm:t>
        <a:bodyPr/>
        <a:lstStyle/>
        <a:p>
          <a:pPr algn="ctr"/>
          <a:r>
            <a:rPr lang="en-US">
              <a:latin typeface="Times New Roman" panose="02020603050405020304" pitchFamily="18" charset="0"/>
              <a:cs typeface="Times New Roman" panose="02020603050405020304" pitchFamily="18" charset="0"/>
            </a:rPr>
            <a:t>37.5% response rate</a:t>
          </a:r>
        </a:p>
      </dgm:t>
    </dgm:pt>
    <dgm:pt modelId="{3D827C70-C34C-4866-A943-5C62F8D640DB}" type="parTrans" cxnId="{B114D46C-EFE7-41CE-BEC9-1FE9AA2F0D17}">
      <dgm:prSet/>
      <dgm:spPr/>
      <dgm:t>
        <a:bodyPr/>
        <a:lstStyle/>
        <a:p>
          <a:pPr algn="ctr"/>
          <a:endParaRPr lang="en-US"/>
        </a:p>
      </dgm:t>
    </dgm:pt>
    <dgm:pt modelId="{29253038-5960-4B2F-8780-B97D64FE3CBA}" type="sibTrans" cxnId="{B114D46C-EFE7-41CE-BEC9-1FE9AA2F0D17}">
      <dgm:prSet/>
      <dgm:spPr/>
      <dgm:t>
        <a:bodyPr/>
        <a:lstStyle/>
        <a:p>
          <a:pPr algn="ctr"/>
          <a:endParaRPr lang="en-US"/>
        </a:p>
      </dgm:t>
    </dgm:pt>
    <dgm:pt modelId="{30E40D61-8C1F-4603-9E83-87D9669868D9}" type="pres">
      <dgm:prSet presAssocID="{B5640984-32E7-46D4-AF78-7AE629257374}" presName="CompostProcess" presStyleCnt="0">
        <dgm:presLayoutVars>
          <dgm:dir/>
          <dgm:resizeHandles val="exact"/>
        </dgm:presLayoutVars>
      </dgm:prSet>
      <dgm:spPr/>
    </dgm:pt>
    <dgm:pt modelId="{3395BDEB-2796-4061-9312-FEEFFF1DFD8D}" type="pres">
      <dgm:prSet presAssocID="{B5640984-32E7-46D4-AF78-7AE629257374}" presName="arrow" presStyleLbl="bgShp" presStyleIdx="0" presStyleCnt="1"/>
      <dgm:spPr/>
    </dgm:pt>
    <dgm:pt modelId="{88C5FD46-DB8C-474C-A98F-AE4F3D54E94D}" type="pres">
      <dgm:prSet presAssocID="{B5640984-32E7-46D4-AF78-7AE629257374}" presName="linearProcess" presStyleCnt="0"/>
      <dgm:spPr/>
    </dgm:pt>
    <dgm:pt modelId="{4A36E058-F5F1-427A-9EE9-519F6D9A930E}" type="pres">
      <dgm:prSet presAssocID="{D6CF9ED4-4A28-4872-8D2A-AD3E953F9C2D}" presName="textNode" presStyleLbl="node1" presStyleIdx="0" presStyleCnt="3">
        <dgm:presLayoutVars>
          <dgm:bulletEnabled val="1"/>
        </dgm:presLayoutVars>
      </dgm:prSet>
      <dgm:spPr/>
      <dgm:t>
        <a:bodyPr/>
        <a:lstStyle/>
        <a:p>
          <a:endParaRPr lang="en-US"/>
        </a:p>
      </dgm:t>
    </dgm:pt>
    <dgm:pt modelId="{2D62DBB5-F841-43EB-8E25-987AA372F09D}" type="pres">
      <dgm:prSet presAssocID="{58EC12D8-C60D-4FCF-AB31-C710419DD615}" presName="sibTrans" presStyleCnt="0"/>
      <dgm:spPr/>
    </dgm:pt>
    <dgm:pt modelId="{647495AD-90A8-47C0-9AE4-F7B79EEA5E4A}" type="pres">
      <dgm:prSet presAssocID="{ECBBA1A7-F750-47D7-9FF4-8232B3302FDC}" presName="textNode" presStyleLbl="node1" presStyleIdx="1" presStyleCnt="3">
        <dgm:presLayoutVars>
          <dgm:bulletEnabled val="1"/>
        </dgm:presLayoutVars>
      </dgm:prSet>
      <dgm:spPr/>
      <dgm:t>
        <a:bodyPr/>
        <a:lstStyle/>
        <a:p>
          <a:endParaRPr lang="en-US"/>
        </a:p>
      </dgm:t>
    </dgm:pt>
    <dgm:pt modelId="{62CA2561-1916-4228-BB5A-3056F7413A55}" type="pres">
      <dgm:prSet presAssocID="{35A02A53-F1C8-4954-ACF2-04DE1A81F702}" presName="sibTrans" presStyleCnt="0"/>
      <dgm:spPr/>
    </dgm:pt>
    <dgm:pt modelId="{A55719C8-E99A-4BF3-8C44-6E8C9A98CF84}" type="pres">
      <dgm:prSet presAssocID="{835F2378-7E94-436C-9CB1-EEB4DD068C28}" presName="textNode" presStyleLbl="node1" presStyleIdx="2" presStyleCnt="3">
        <dgm:presLayoutVars>
          <dgm:bulletEnabled val="1"/>
        </dgm:presLayoutVars>
      </dgm:prSet>
      <dgm:spPr/>
      <dgm:t>
        <a:bodyPr/>
        <a:lstStyle/>
        <a:p>
          <a:endParaRPr lang="en-US"/>
        </a:p>
      </dgm:t>
    </dgm:pt>
  </dgm:ptLst>
  <dgm:cxnLst>
    <dgm:cxn modelId="{C01E274B-D5AE-40B9-AABF-FCDE746E4A5C}" type="presOf" srcId="{B5640984-32E7-46D4-AF78-7AE629257374}" destId="{30E40D61-8C1F-4603-9E83-87D9669868D9}" srcOrd="0" destOrd="0" presId="urn:microsoft.com/office/officeart/2005/8/layout/hProcess9"/>
    <dgm:cxn modelId="{5104844F-0AD5-4121-A9E4-590BC623B7BD}" type="presOf" srcId="{D6CF9ED4-4A28-4872-8D2A-AD3E953F9C2D}" destId="{4A36E058-F5F1-427A-9EE9-519F6D9A930E}" srcOrd="0" destOrd="0" presId="urn:microsoft.com/office/officeart/2005/8/layout/hProcess9"/>
    <dgm:cxn modelId="{43BF8B46-5D0E-4362-AD63-3B81FDA9D777}" srcId="{B5640984-32E7-46D4-AF78-7AE629257374}" destId="{D6CF9ED4-4A28-4872-8D2A-AD3E953F9C2D}" srcOrd="0" destOrd="0" parTransId="{FA7832E0-BF09-4348-9FA6-351BAC824C27}" sibTransId="{58EC12D8-C60D-4FCF-AB31-C710419DD615}"/>
    <dgm:cxn modelId="{621425AC-1B8A-435D-9E37-4F8180988D3F}" srcId="{B5640984-32E7-46D4-AF78-7AE629257374}" destId="{ECBBA1A7-F750-47D7-9FF4-8232B3302FDC}" srcOrd="1" destOrd="0" parTransId="{A51625B7-28AD-40B0-BEC3-2F6F86FF0EC9}" sibTransId="{35A02A53-F1C8-4954-ACF2-04DE1A81F702}"/>
    <dgm:cxn modelId="{B114D46C-EFE7-41CE-BEC9-1FE9AA2F0D17}" srcId="{B5640984-32E7-46D4-AF78-7AE629257374}" destId="{835F2378-7E94-436C-9CB1-EEB4DD068C28}" srcOrd="2" destOrd="0" parTransId="{3D827C70-C34C-4866-A943-5C62F8D640DB}" sibTransId="{29253038-5960-4B2F-8780-B97D64FE3CBA}"/>
    <dgm:cxn modelId="{16B354DD-FF55-4DF5-A82F-D0E3CB7D59E4}" type="presOf" srcId="{835F2378-7E94-436C-9CB1-EEB4DD068C28}" destId="{A55719C8-E99A-4BF3-8C44-6E8C9A98CF84}" srcOrd="0" destOrd="0" presId="urn:microsoft.com/office/officeart/2005/8/layout/hProcess9"/>
    <dgm:cxn modelId="{AF5201F5-3B85-4F3F-9DDE-47ED2C95A250}" type="presOf" srcId="{ECBBA1A7-F750-47D7-9FF4-8232B3302FDC}" destId="{647495AD-90A8-47C0-9AE4-F7B79EEA5E4A}" srcOrd="0" destOrd="0" presId="urn:microsoft.com/office/officeart/2005/8/layout/hProcess9"/>
    <dgm:cxn modelId="{FD166202-9439-49A4-A7F8-055241766F1D}" type="presParOf" srcId="{30E40D61-8C1F-4603-9E83-87D9669868D9}" destId="{3395BDEB-2796-4061-9312-FEEFFF1DFD8D}" srcOrd="0" destOrd="0" presId="urn:microsoft.com/office/officeart/2005/8/layout/hProcess9"/>
    <dgm:cxn modelId="{21067F10-999C-478C-8970-55CCEB10B829}" type="presParOf" srcId="{30E40D61-8C1F-4603-9E83-87D9669868D9}" destId="{88C5FD46-DB8C-474C-A98F-AE4F3D54E94D}" srcOrd="1" destOrd="0" presId="urn:microsoft.com/office/officeart/2005/8/layout/hProcess9"/>
    <dgm:cxn modelId="{9186D521-DB5B-44C7-B73A-71513CCE5E4B}" type="presParOf" srcId="{88C5FD46-DB8C-474C-A98F-AE4F3D54E94D}" destId="{4A36E058-F5F1-427A-9EE9-519F6D9A930E}" srcOrd="0" destOrd="0" presId="urn:microsoft.com/office/officeart/2005/8/layout/hProcess9"/>
    <dgm:cxn modelId="{D5C23C08-12C5-4638-B8B6-9C860BE9071E}" type="presParOf" srcId="{88C5FD46-DB8C-474C-A98F-AE4F3D54E94D}" destId="{2D62DBB5-F841-43EB-8E25-987AA372F09D}" srcOrd="1" destOrd="0" presId="urn:microsoft.com/office/officeart/2005/8/layout/hProcess9"/>
    <dgm:cxn modelId="{0327F028-5690-48DF-950F-87145F21BADD}" type="presParOf" srcId="{88C5FD46-DB8C-474C-A98F-AE4F3D54E94D}" destId="{647495AD-90A8-47C0-9AE4-F7B79EEA5E4A}" srcOrd="2" destOrd="0" presId="urn:microsoft.com/office/officeart/2005/8/layout/hProcess9"/>
    <dgm:cxn modelId="{BCCC62F5-087A-481F-9335-15BA5BADA6A2}" type="presParOf" srcId="{88C5FD46-DB8C-474C-A98F-AE4F3D54E94D}" destId="{62CA2561-1916-4228-BB5A-3056F7413A55}" srcOrd="3" destOrd="0" presId="urn:microsoft.com/office/officeart/2005/8/layout/hProcess9"/>
    <dgm:cxn modelId="{3C24DAD9-0CC8-463A-ADB0-EF99A0346E0C}" type="presParOf" srcId="{88C5FD46-DB8C-474C-A98F-AE4F3D54E94D}" destId="{A55719C8-E99A-4BF3-8C44-6E8C9A98CF84}" srcOrd="4" destOrd="0" presId="urn:microsoft.com/office/officeart/2005/8/layout/hProcess9"/>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9DCC15-F343-43CC-A2A5-F0B10134E035}">
      <dsp:nvSpPr>
        <dsp:cNvPr id="0" name=""/>
        <dsp:cNvSpPr/>
      </dsp:nvSpPr>
      <dsp:spPr>
        <a:xfrm>
          <a:off x="2324620" y="1254"/>
          <a:ext cx="1294358" cy="129435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Plan  </a:t>
          </a:r>
        </a:p>
        <a:p>
          <a:pPr lvl="0" algn="ctr" defTabSz="355600">
            <a:lnSpc>
              <a:spcPct val="90000"/>
            </a:lnSpc>
            <a:spcBef>
              <a:spcPct val="0"/>
            </a:spcBef>
            <a:spcAft>
              <a:spcPct val="35000"/>
            </a:spcAft>
          </a:pPr>
          <a:r>
            <a:rPr lang="en-US" sz="800" b="0" kern="1200">
              <a:latin typeface="Times New Roman" panose="02020603050405020304" pitchFamily="18" charset="0"/>
              <a:cs typeface="Times New Roman" panose="02020603050405020304" pitchFamily="18" charset="0"/>
            </a:rPr>
            <a:t>SRM needed</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Community Resource List</a:t>
          </a:r>
        </a:p>
      </dsp:txBody>
      <dsp:txXfrm>
        <a:off x="2514174" y="190808"/>
        <a:ext cx="915250" cy="915250"/>
      </dsp:txXfrm>
    </dsp:sp>
    <dsp:sp modelId="{DBA9FED9-8380-4637-A7F8-4E8F864C3D63}">
      <dsp:nvSpPr>
        <dsp:cNvPr id="0" name=""/>
        <dsp:cNvSpPr/>
      </dsp:nvSpPr>
      <dsp:spPr>
        <a:xfrm rot="2700000">
          <a:off x="3480147" y="1110802"/>
          <a:ext cx="344890" cy="43684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3495299" y="1161590"/>
        <a:ext cx="241423" cy="262107"/>
      </dsp:txXfrm>
    </dsp:sp>
    <dsp:sp modelId="{B5C1AED9-9133-4D5A-8F67-BF80DEC9F10D}">
      <dsp:nvSpPr>
        <dsp:cNvPr id="0" name=""/>
        <dsp:cNvSpPr/>
      </dsp:nvSpPr>
      <dsp:spPr>
        <a:xfrm>
          <a:off x="3700010" y="1376643"/>
          <a:ext cx="1294358" cy="129435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Do </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Emailed contacts to develop a spreadsheet of accurate community resource information</a:t>
          </a:r>
        </a:p>
      </dsp:txBody>
      <dsp:txXfrm>
        <a:off x="3889564" y="1566197"/>
        <a:ext cx="915250" cy="915250"/>
      </dsp:txXfrm>
    </dsp:sp>
    <dsp:sp modelId="{CAE65A34-C680-423C-B8A0-06B0763764C5}">
      <dsp:nvSpPr>
        <dsp:cNvPr id="0" name=""/>
        <dsp:cNvSpPr/>
      </dsp:nvSpPr>
      <dsp:spPr>
        <a:xfrm rot="8100000">
          <a:off x="3493951" y="2486192"/>
          <a:ext cx="344890" cy="43684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rot="10800000">
        <a:off x="3582266" y="2536980"/>
        <a:ext cx="241423" cy="262107"/>
      </dsp:txXfrm>
    </dsp:sp>
    <dsp:sp modelId="{43A682A7-0A4A-4C52-9A4D-8B21B168F0FE}">
      <dsp:nvSpPr>
        <dsp:cNvPr id="0" name=""/>
        <dsp:cNvSpPr/>
      </dsp:nvSpPr>
      <dsp:spPr>
        <a:xfrm>
          <a:off x="2324620" y="2752032"/>
          <a:ext cx="1294358" cy="129435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Study</a:t>
          </a:r>
          <a:r>
            <a:rPr lang="en-US" sz="800" kern="1200">
              <a:latin typeface="Times New Roman" panose="02020603050405020304" pitchFamily="18" charset="0"/>
              <a:cs typeface="Times New Roman" panose="02020603050405020304" pitchFamily="18" charset="0"/>
            </a:rPr>
            <a:t> </a:t>
          </a:r>
        </a:p>
        <a:p>
          <a:pPr lvl="0" algn="ctr" defTabSz="355600">
            <a:lnSpc>
              <a:spcPct val="90000"/>
            </a:lnSpc>
            <a:spcBef>
              <a:spcPct val="0"/>
            </a:spcBef>
            <a:spcAft>
              <a:spcPct val="35000"/>
            </a:spcAft>
          </a:pPr>
          <a:r>
            <a:rPr lang="en-US" sz="800" kern="1200">
              <a:latin typeface="Times New Roman" panose="02020603050405020304" pitchFamily="18" charset="0"/>
              <a:cs typeface="Times New Roman" panose="02020603050405020304" pitchFamily="18" charset="0"/>
            </a:rPr>
            <a:t>SRM does not have an organized list of community resources </a:t>
          </a:r>
        </a:p>
      </dsp:txBody>
      <dsp:txXfrm>
        <a:off x="2514174" y="2941586"/>
        <a:ext cx="915250" cy="915250"/>
      </dsp:txXfrm>
    </dsp:sp>
    <dsp:sp modelId="{05C42213-9B05-4088-80C2-13B82F0885F1}">
      <dsp:nvSpPr>
        <dsp:cNvPr id="0" name=""/>
        <dsp:cNvSpPr/>
      </dsp:nvSpPr>
      <dsp:spPr>
        <a:xfrm rot="13500000">
          <a:off x="2118562" y="2499996"/>
          <a:ext cx="344890" cy="43684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rot="10800000">
        <a:off x="2206877" y="2623946"/>
        <a:ext cx="241423" cy="262107"/>
      </dsp:txXfrm>
    </dsp:sp>
    <dsp:sp modelId="{0E73BCAF-8FE9-4C98-88B9-48561EF6DC75}">
      <dsp:nvSpPr>
        <dsp:cNvPr id="0" name=""/>
        <dsp:cNvSpPr/>
      </dsp:nvSpPr>
      <dsp:spPr>
        <a:xfrm>
          <a:off x="949231" y="1376643"/>
          <a:ext cx="1294358" cy="129435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US" sz="800" b="1" kern="1200">
              <a:latin typeface="Times New Roman" panose="02020603050405020304" pitchFamily="18" charset="0"/>
              <a:cs typeface="Times New Roman" panose="02020603050405020304" pitchFamily="18" charset="0"/>
            </a:rPr>
            <a:t>Act</a:t>
          </a:r>
        </a:p>
        <a:p>
          <a:pPr lvl="0" algn="ctr" defTabSz="355600">
            <a:lnSpc>
              <a:spcPct val="90000"/>
            </a:lnSpc>
            <a:spcBef>
              <a:spcPct val="0"/>
            </a:spcBef>
            <a:spcAft>
              <a:spcPct val="35000"/>
            </a:spcAft>
          </a:pPr>
          <a:r>
            <a:rPr lang="en-US" sz="800" b="0" kern="1200">
              <a:latin typeface="Times New Roman" panose="02020603050405020304" pitchFamily="18" charset="0"/>
              <a:cs typeface="Times New Roman" panose="02020603050405020304" pitchFamily="18" charset="0"/>
            </a:rPr>
            <a:t>Spreadsheet created with community resources, addiction services, mental health services, and free healthcare clinics </a:t>
          </a:r>
        </a:p>
      </dsp:txBody>
      <dsp:txXfrm>
        <a:off x="1138785" y="1566197"/>
        <a:ext cx="915250" cy="915250"/>
      </dsp:txXfrm>
    </dsp:sp>
    <dsp:sp modelId="{B638B34C-A914-42AB-AD9B-09F2B22650A2}">
      <dsp:nvSpPr>
        <dsp:cNvPr id="0" name=""/>
        <dsp:cNvSpPr/>
      </dsp:nvSpPr>
      <dsp:spPr>
        <a:xfrm rot="18900000">
          <a:off x="2104758" y="1124607"/>
          <a:ext cx="344890" cy="43684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2119910" y="1248557"/>
        <a:ext cx="241423" cy="2621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95BDEB-2796-4061-9312-FEEFFF1DFD8D}">
      <dsp:nvSpPr>
        <dsp:cNvPr id="0" name=""/>
        <dsp:cNvSpPr/>
      </dsp:nvSpPr>
      <dsp:spPr>
        <a:xfrm>
          <a:off x="410765" y="0"/>
          <a:ext cx="4655343" cy="1590675"/>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4A36E058-F5F1-427A-9EE9-519F6D9A930E}">
      <dsp:nvSpPr>
        <dsp:cNvPr id="0" name=""/>
        <dsp:cNvSpPr/>
      </dsp:nvSpPr>
      <dsp:spPr>
        <a:xfrm>
          <a:off x="185593" y="477202"/>
          <a:ext cx="1643062" cy="63627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Weekly Emails, 40 contacts</a:t>
          </a:r>
        </a:p>
      </dsp:txBody>
      <dsp:txXfrm>
        <a:off x="216653" y="508262"/>
        <a:ext cx="1580942" cy="574150"/>
      </dsp:txXfrm>
    </dsp:sp>
    <dsp:sp modelId="{647495AD-90A8-47C0-9AE4-F7B79EEA5E4A}">
      <dsp:nvSpPr>
        <dsp:cNvPr id="0" name=""/>
        <dsp:cNvSpPr/>
      </dsp:nvSpPr>
      <dsp:spPr>
        <a:xfrm>
          <a:off x="1916906" y="477202"/>
          <a:ext cx="1643062" cy="63627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15 feedback responses</a:t>
          </a:r>
        </a:p>
      </dsp:txBody>
      <dsp:txXfrm>
        <a:off x="1947966" y="508262"/>
        <a:ext cx="1580942" cy="574150"/>
      </dsp:txXfrm>
    </dsp:sp>
    <dsp:sp modelId="{A55719C8-E99A-4BF3-8C44-6E8C9A98CF84}">
      <dsp:nvSpPr>
        <dsp:cNvPr id="0" name=""/>
        <dsp:cNvSpPr/>
      </dsp:nvSpPr>
      <dsp:spPr>
        <a:xfrm>
          <a:off x="3648219" y="477202"/>
          <a:ext cx="1643062" cy="63627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37.5% response rate</a:t>
          </a:r>
        </a:p>
      </dsp:txBody>
      <dsp:txXfrm>
        <a:off x="3679279" y="508262"/>
        <a:ext cx="1580942" cy="574150"/>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FC6AE-0F8E-4CBF-8E24-106FD7A33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16312</TotalTime>
  <Pages>91</Pages>
  <Words>19466</Words>
  <Characters>110962</Characters>
  <Application>Microsoft Office Word</Application>
  <DocSecurity>0</DocSecurity>
  <Lines>924</Lines>
  <Paragraphs>260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130168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O'Hara</dc:creator>
  <cp:lastModifiedBy>Kevin O'Hara</cp:lastModifiedBy>
  <cp:revision>174</cp:revision>
  <dcterms:created xsi:type="dcterms:W3CDTF">2017-03-27T18:45:00Z</dcterms:created>
  <dcterms:modified xsi:type="dcterms:W3CDTF">2018-04-15T18:38:00Z</dcterms:modified>
</cp:coreProperties>
</file>