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632FE" w14:textId="77777777"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The Perception of Security Operations Analysts and Engineers on Integration of AI into Security Operation Centers</w:t>
      </w:r>
    </w:p>
    <w:p w14:paraId="358F172F" w14:textId="77777777"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By</w:t>
      </w:r>
    </w:p>
    <w:p w14:paraId="4D7948E7" w14:textId="77777777"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Haseeb Waseem</w:t>
      </w:r>
    </w:p>
    <w:p w14:paraId="40EEB629" w14:textId="0CDE8402"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Ma</w:t>
      </w:r>
      <w:r w:rsidR="00806D2C">
        <w:rPr>
          <w:rFonts w:ascii="Times New Roman" w:hAnsi="Times New Roman" w:cs="Times New Roman"/>
          <w:sz w:val="24"/>
          <w:szCs w:val="24"/>
          <w:lang w:val="en-US"/>
        </w:rPr>
        <w:t>y</w:t>
      </w:r>
      <w:r w:rsidRPr="002B3609">
        <w:rPr>
          <w:rFonts w:ascii="Times New Roman" w:hAnsi="Times New Roman" w:cs="Times New Roman"/>
          <w:sz w:val="24"/>
          <w:szCs w:val="24"/>
          <w:lang w:val="en-US"/>
        </w:rPr>
        <w:t>, 2024</w:t>
      </w:r>
    </w:p>
    <w:p w14:paraId="20CF207B" w14:textId="77777777"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Director of Thesis: Dr. Peng Li</w:t>
      </w:r>
    </w:p>
    <w:p w14:paraId="451DE381" w14:textId="77777777" w:rsidR="005838BC" w:rsidRPr="002B3609" w:rsidRDefault="005838BC" w:rsidP="005838BC">
      <w:pPr>
        <w:jc w:val="center"/>
        <w:rPr>
          <w:rFonts w:ascii="Times New Roman" w:hAnsi="Times New Roman" w:cs="Times New Roman"/>
          <w:sz w:val="24"/>
          <w:szCs w:val="24"/>
          <w:lang w:val="en-US"/>
        </w:rPr>
      </w:pPr>
      <w:r w:rsidRPr="002B3609">
        <w:rPr>
          <w:rFonts w:ascii="Times New Roman" w:hAnsi="Times New Roman" w:cs="Times New Roman"/>
        </w:rPr>
        <w:t xml:space="preserve"> </w:t>
      </w:r>
      <w:r w:rsidRPr="002B3609">
        <w:rPr>
          <w:rFonts w:ascii="Times New Roman" w:hAnsi="Times New Roman" w:cs="Times New Roman"/>
          <w:sz w:val="23"/>
          <w:szCs w:val="23"/>
        </w:rPr>
        <w:t>Department of Technology Systems</w:t>
      </w:r>
    </w:p>
    <w:p w14:paraId="26AD9705" w14:textId="77777777" w:rsidR="005838BC" w:rsidRPr="002B3609" w:rsidRDefault="005838BC" w:rsidP="005838BC">
      <w:pPr>
        <w:rPr>
          <w:rFonts w:ascii="Times New Roman" w:hAnsi="Times New Roman" w:cs="Times New Roman"/>
          <w:sz w:val="24"/>
          <w:szCs w:val="24"/>
          <w:lang w:val="en-US"/>
        </w:rPr>
      </w:pPr>
    </w:p>
    <w:p w14:paraId="6C875568" w14:textId="77777777" w:rsidR="005838BC" w:rsidRPr="002B3609" w:rsidRDefault="005838BC" w:rsidP="005838BC">
      <w:pPr>
        <w:spacing w:line="480" w:lineRule="auto"/>
        <w:rPr>
          <w:rFonts w:ascii="Times New Roman" w:hAnsi="Times New Roman" w:cs="Times New Roman"/>
          <w:i/>
          <w:iCs/>
          <w:sz w:val="24"/>
          <w:szCs w:val="24"/>
          <w:lang w:val="en-US"/>
        </w:rPr>
      </w:pPr>
      <w:r w:rsidRPr="002B3609">
        <w:rPr>
          <w:rFonts w:ascii="Times New Roman" w:hAnsi="Times New Roman" w:cs="Times New Roman"/>
          <w:i/>
          <w:iCs/>
          <w:sz w:val="24"/>
          <w:szCs w:val="24"/>
          <w:lang w:val="en-US"/>
        </w:rPr>
        <w:t>Abstract</w:t>
      </w:r>
    </w:p>
    <w:p w14:paraId="1EE478A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This thesis explores the impact of Artificial Intelligence (AI) integration within Security Operations Centers (SOCs), focusing on the perceptions, experiences, and challenges faced by SOC analysts, engineers, and managers. The study employs a descriptive quantitative research design, utilizing surveys to gather primary data from professionals across various roles within SOCs in the USA. The research aims to uncover how AI technologies influence SOC operations, including changes in roles, responsibilities, and the overall effectiveness of SOCs in threat detection and response. </w:t>
      </w:r>
      <w:r w:rsidRPr="002B3609">
        <w:rPr>
          <w:rFonts w:ascii="Times New Roman" w:hAnsi="Times New Roman" w:cs="Times New Roman"/>
          <w:sz w:val="24"/>
          <w:szCs w:val="24"/>
          <w:shd w:val="clear" w:color="auto" w:fill="FFFFFF"/>
        </w:rPr>
        <w:t>This research contributes to the understanding of AI's integration in cybersecurity, offering valuable insights for SOC administrators, cybersecurity professionals, and researchers. It lays the groundwork for future studies aimed at enhancing AI's effectiveness in SOC operations and navigating the evolving landscape of cybersecurity threats and defenses.</w:t>
      </w:r>
    </w:p>
    <w:p w14:paraId="3DF4B073" w14:textId="77777777" w:rsidR="005838BC" w:rsidRPr="002B3609" w:rsidRDefault="005838BC" w:rsidP="005838BC">
      <w:pPr>
        <w:rPr>
          <w:rFonts w:ascii="Times New Roman" w:hAnsi="Times New Roman" w:cs="Times New Roman"/>
          <w:b/>
          <w:bCs/>
          <w:sz w:val="24"/>
          <w:szCs w:val="24"/>
          <w:lang w:val="en-US"/>
        </w:rPr>
      </w:pPr>
    </w:p>
    <w:p w14:paraId="6F21FE32" w14:textId="77777777" w:rsidR="005838BC" w:rsidRPr="002B3609" w:rsidRDefault="005838BC" w:rsidP="005838BC">
      <w:pPr>
        <w:rPr>
          <w:rFonts w:ascii="Times New Roman" w:hAnsi="Times New Roman" w:cs="Times New Roman"/>
          <w:b/>
          <w:bCs/>
          <w:sz w:val="24"/>
          <w:szCs w:val="24"/>
          <w:lang w:val="en-US"/>
        </w:rPr>
      </w:pPr>
    </w:p>
    <w:p w14:paraId="0621BCE1" w14:textId="77777777" w:rsidR="005838BC" w:rsidRPr="002B3609" w:rsidRDefault="005838BC" w:rsidP="005838BC">
      <w:pPr>
        <w:rPr>
          <w:rFonts w:ascii="Times New Roman" w:hAnsi="Times New Roman" w:cs="Times New Roman"/>
          <w:b/>
          <w:bCs/>
          <w:sz w:val="24"/>
          <w:szCs w:val="24"/>
          <w:lang w:val="en-US"/>
        </w:rPr>
      </w:pPr>
    </w:p>
    <w:p w14:paraId="5757A8D4" w14:textId="77777777" w:rsidR="005838BC" w:rsidRPr="002B3609" w:rsidRDefault="005838BC" w:rsidP="005838BC">
      <w:pPr>
        <w:rPr>
          <w:rFonts w:ascii="Times New Roman" w:hAnsi="Times New Roman" w:cs="Times New Roman"/>
          <w:b/>
          <w:bCs/>
          <w:sz w:val="24"/>
          <w:szCs w:val="24"/>
          <w:lang w:val="en-US"/>
        </w:rPr>
      </w:pPr>
    </w:p>
    <w:p w14:paraId="58F4A37B" w14:textId="77777777" w:rsidR="005838BC" w:rsidRPr="002B3609" w:rsidRDefault="005838BC" w:rsidP="005838BC">
      <w:pPr>
        <w:rPr>
          <w:rFonts w:ascii="Times New Roman" w:hAnsi="Times New Roman" w:cs="Times New Roman"/>
          <w:b/>
          <w:bCs/>
          <w:sz w:val="24"/>
          <w:szCs w:val="24"/>
          <w:lang w:val="en-US"/>
        </w:rPr>
      </w:pPr>
    </w:p>
    <w:p w14:paraId="3C30970D" w14:textId="77777777" w:rsidR="005838BC" w:rsidRPr="002B3609" w:rsidRDefault="005838BC" w:rsidP="005838BC">
      <w:pPr>
        <w:rPr>
          <w:rFonts w:ascii="Times New Roman" w:hAnsi="Times New Roman" w:cs="Times New Roman"/>
          <w:b/>
          <w:bCs/>
          <w:sz w:val="24"/>
          <w:szCs w:val="24"/>
          <w:lang w:val="en-US"/>
        </w:rPr>
      </w:pPr>
    </w:p>
    <w:p w14:paraId="2F1FA0BF" w14:textId="77777777" w:rsidR="005838BC" w:rsidRPr="002B3609" w:rsidRDefault="005838BC" w:rsidP="005838BC">
      <w:pPr>
        <w:rPr>
          <w:rFonts w:ascii="Times New Roman" w:hAnsi="Times New Roman" w:cs="Times New Roman"/>
          <w:b/>
          <w:bCs/>
          <w:sz w:val="24"/>
          <w:szCs w:val="24"/>
          <w:lang w:val="en-US"/>
        </w:rPr>
      </w:pPr>
    </w:p>
    <w:p w14:paraId="6B667CC0" w14:textId="77777777" w:rsidR="005838BC" w:rsidRPr="002B3609" w:rsidRDefault="005838BC" w:rsidP="005838BC">
      <w:pPr>
        <w:rPr>
          <w:rFonts w:ascii="Times New Roman" w:hAnsi="Times New Roman" w:cs="Times New Roman"/>
          <w:b/>
          <w:bCs/>
          <w:sz w:val="24"/>
          <w:szCs w:val="24"/>
          <w:lang w:val="en-US"/>
        </w:rPr>
      </w:pPr>
    </w:p>
    <w:p w14:paraId="55CCC8E3" w14:textId="77777777" w:rsidR="005838BC" w:rsidRPr="002B3609" w:rsidRDefault="005838BC" w:rsidP="005838BC">
      <w:pPr>
        <w:rPr>
          <w:rFonts w:ascii="Times New Roman" w:hAnsi="Times New Roman" w:cs="Times New Roman"/>
          <w:b/>
          <w:bCs/>
          <w:sz w:val="24"/>
          <w:szCs w:val="24"/>
          <w:lang w:val="en-US"/>
        </w:rPr>
      </w:pPr>
    </w:p>
    <w:p w14:paraId="2C437F1D" w14:textId="77777777" w:rsidR="005838BC" w:rsidRPr="002B3609" w:rsidRDefault="005838BC" w:rsidP="005838BC">
      <w:pPr>
        <w:rPr>
          <w:rFonts w:ascii="Times New Roman" w:hAnsi="Times New Roman" w:cs="Times New Roman"/>
          <w:b/>
          <w:bCs/>
          <w:sz w:val="24"/>
          <w:szCs w:val="24"/>
          <w:lang w:val="en-US"/>
        </w:rPr>
      </w:pPr>
    </w:p>
    <w:p w14:paraId="34703C6D" w14:textId="77777777" w:rsidR="005838BC" w:rsidRPr="002B3609" w:rsidRDefault="005838BC" w:rsidP="005838BC">
      <w:pPr>
        <w:rPr>
          <w:rFonts w:ascii="Times New Roman" w:hAnsi="Times New Roman" w:cs="Times New Roman"/>
          <w:b/>
          <w:bCs/>
          <w:sz w:val="24"/>
          <w:szCs w:val="24"/>
          <w:lang w:val="en-US"/>
        </w:rPr>
      </w:pPr>
    </w:p>
    <w:p w14:paraId="50CAE09D" w14:textId="77777777" w:rsidR="005838BC" w:rsidRPr="002B3609" w:rsidRDefault="005838BC" w:rsidP="005838BC">
      <w:pPr>
        <w:rPr>
          <w:rFonts w:ascii="Times New Roman" w:hAnsi="Times New Roman" w:cs="Times New Roman"/>
          <w:b/>
          <w:bCs/>
          <w:sz w:val="24"/>
          <w:szCs w:val="24"/>
          <w:lang w:val="en-US"/>
        </w:rPr>
      </w:pPr>
    </w:p>
    <w:p w14:paraId="1217B7A9" w14:textId="77777777" w:rsidR="005838BC" w:rsidRPr="002B3609" w:rsidRDefault="005838BC" w:rsidP="005838BC">
      <w:pPr>
        <w:rPr>
          <w:rFonts w:ascii="Times New Roman" w:hAnsi="Times New Roman" w:cs="Times New Roman"/>
          <w:b/>
          <w:bCs/>
          <w:sz w:val="24"/>
          <w:szCs w:val="24"/>
          <w:lang w:val="en-US"/>
        </w:rPr>
      </w:pPr>
    </w:p>
    <w:p w14:paraId="32ED92F4" w14:textId="77777777" w:rsidR="005838BC" w:rsidRPr="002B3609" w:rsidRDefault="005838BC" w:rsidP="005838BC">
      <w:pPr>
        <w:rPr>
          <w:rFonts w:ascii="Times New Roman" w:hAnsi="Times New Roman" w:cs="Times New Roman"/>
          <w:b/>
          <w:bCs/>
          <w:sz w:val="24"/>
          <w:szCs w:val="24"/>
          <w:lang w:val="en-US"/>
        </w:rPr>
      </w:pPr>
    </w:p>
    <w:p w14:paraId="5F2B7C32" w14:textId="77777777" w:rsidR="005838BC" w:rsidRPr="002B3609" w:rsidRDefault="005838BC" w:rsidP="005838BC">
      <w:pPr>
        <w:rPr>
          <w:rFonts w:ascii="Times New Roman" w:hAnsi="Times New Roman" w:cs="Times New Roman"/>
          <w:b/>
          <w:bCs/>
          <w:sz w:val="24"/>
          <w:szCs w:val="24"/>
          <w:lang w:val="en-US"/>
        </w:rPr>
      </w:pPr>
    </w:p>
    <w:p w14:paraId="22487709" w14:textId="77777777" w:rsidR="005838BC" w:rsidRPr="002B3609" w:rsidRDefault="005838BC" w:rsidP="005838BC">
      <w:pPr>
        <w:rPr>
          <w:rFonts w:ascii="Times New Roman" w:hAnsi="Times New Roman" w:cs="Times New Roman"/>
          <w:b/>
          <w:bCs/>
          <w:sz w:val="24"/>
          <w:szCs w:val="24"/>
          <w:lang w:val="en-US"/>
        </w:rPr>
      </w:pPr>
    </w:p>
    <w:p w14:paraId="510B6B30" w14:textId="77777777" w:rsidR="005838BC" w:rsidRPr="002B3609" w:rsidRDefault="005838BC" w:rsidP="005838BC">
      <w:pPr>
        <w:rPr>
          <w:rFonts w:ascii="Times New Roman" w:hAnsi="Times New Roman" w:cs="Times New Roman"/>
          <w:b/>
          <w:bCs/>
          <w:sz w:val="24"/>
          <w:szCs w:val="24"/>
          <w:lang w:val="en-US"/>
        </w:rPr>
      </w:pPr>
    </w:p>
    <w:p w14:paraId="3E1BDEE3" w14:textId="77777777" w:rsidR="005838BC" w:rsidRPr="002B3609" w:rsidRDefault="005838BC" w:rsidP="005838BC">
      <w:pPr>
        <w:rPr>
          <w:rFonts w:ascii="Times New Roman" w:hAnsi="Times New Roman" w:cs="Times New Roman"/>
          <w:b/>
          <w:bCs/>
          <w:sz w:val="24"/>
          <w:szCs w:val="24"/>
          <w:lang w:val="en-US"/>
        </w:rPr>
      </w:pPr>
    </w:p>
    <w:p w14:paraId="4E428B1F" w14:textId="77777777" w:rsidR="005838BC" w:rsidRPr="002B3609" w:rsidRDefault="005838BC" w:rsidP="005838BC">
      <w:pPr>
        <w:rPr>
          <w:rFonts w:ascii="Times New Roman" w:hAnsi="Times New Roman" w:cs="Times New Roman"/>
          <w:b/>
          <w:bCs/>
          <w:sz w:val="24"/>
          <w:szCs w:val="24"/>
          <w:lang w:val="en-US"/>
        </w:rPr>
      </w:pPr>
    </w:p>
    <w:p w14:paraId="69E00A3D" w14:textId="77777777" w:rsidR="005838BC" w:rsidRPr="002B3609" w:rsidRDefault="005838BC" w:rsidP="005838BC">
      <w:pPr>
        <w:rPr>
          <w:rFonts w:ascii="Times New Roman" w:hAnsi="Times New Roman" w:cs="Times New Roman"/>
          <w:b/>
          <w:bCs/>
          <w:sz w:val="24"/>
          <w:szCs w:val="24"/>
          <w:lang w:val="en-US"/>
        </w:rPr>
      </w:pPr>
    </w:p>
    <w:p w14:paraId="52F5A82A" w14:textId="77777777" w:rsidR="005838BC" w:rsidRPr="002B3609" w:rsidRDefault="005838BC" w:rsidP="005838BC">
      <w:pPr>
        <w:rPr>
          <w:rFonts w:ascii="Times New Roman" w:hAnsi="Times New Roman" w:cs="Times New Roman"/>
          <w:b/>
          <w:bCs/>
          <w:sz w:val="24"/>
          <w:szCs w:val="24"/>
          <w:lang w:val="en-US"/>
        </w:rPr>
      </w:pPr>
    </w:p>
    <w:p w14:paraId="35414394" w14:textId="77777777" w:rsidR="005838BC" w:rsidRPr="002B3609" w:rsidRDefault="005838BC" w:rsidP="005838BC">
      <w:pPr>
        <w:rPr>
          <w:rFonts w:ascii="Times New Roman" w:hAnsi="Times New Roman" w:cs="Times New Roman"/>
          <w:b/>
          <w:bCs/>
          <w:sz w:val="24"/>
          <w:szCs w:val="24"/>
          <w:lang w:val="en-US"/>
        </w:rPr>
      </w:pPr>
    </w:p>
    <w:p w14:paraId="23CA42F5" w14:textId="77777777" w:rsidR="005838BC" w:rsidRPr="002B3609" w:rsidRDefault="005838BC" w:rsidP="005838BC">
      <w:pPr>
        <w:rPr>
          <w:rFonts w:ascii="Times New Roman" w:hAnsi="Times New Roman" w:cs="Times New Roman"/>
          <w:b/>
          <w:bCs/>
          <w:sz w:val="24"/>
          <w:szCs w:val="24"/>
          <w:lang w:val="en-US"/>
        </w:rPr>
      </w:pPr>
    </w:p>
    <w:p w14:paraId="217781B4" w14:textId="77777777" w:rsidR="005838BC" w:rsidRPr="002B3609" w:rsidRDefault="005838BC" w:rsidP="005838BC">
      <w:pPr>
        <w:rPr>
          <w:rFonts w:ascii="Times New Roman" w:hAnsi="Times New Roman" w:cs="Times New Roman"/>
          <w:b/>
          <w:bCs/>
          <w:sz w:val="24"/>
          <w:szCs w:val="24"/>
          <w:lang w:val="en-US"/>
        </w:rPr>
      </w:pPr>
    </w:p>
    <w:p w14:paraId="00B7A1EC" w14:textId="77777777" w:rsidR="005838BC" w:rsidRPr="002B3609" w:rsidRDefault="005838BC" w:rsidP="005838BC">
      <w:pPr>
        <w:rPr>
          <w:rFonts w:ascii="Times New Roman" w:hAnsi="Times New Roman" w:cs="Times New Roman"/>
          <w:b/>
          <w:bCs/>
          <w:sz w:val="24"/>
          <w:szCs w:val="24"/>
          <w:lang w:val="en-US"/>
        </w:rPr>
      </w:pPr>
    </w:p>
    <w:p w14:paraId="1FCB91CF" w14:textId="77777777" w:rsidR="005838BC" w:rsidRPr="002B3609" w:rsidRDefault="005838BC" w:rsidP="005838BC">
      <w:pPr>
        <w:rPr>
          <w:rFonts w:ascii="Times New Roman" w:hAnsi="Times New Roman" w:cs="Times New Roman"/>
          <w:b/>
          <w:bCs/>
          <w:sz w:val="24"/>
          <w:szCs w:val="24"/>
          <w:lang w:val="en-US"/>
        </w:rPr>
      </w:pPr>
    </w:p>
    <w:p w14:paraId="5FA57915" w14:textId="77777777" w:rsidR="005838BC" w:rsidRPr="002B3609" w:rsidRDefault="005838BC" w:rsidP="005838BC">
      <w:pPr>
        <w:rPr>
          <w:rFonts w:ascii="Times New Roman" w:hAnsi="Times New Roman" w:cs="Times New Roman"/>
          <w:b/>
          <w:bCs/>
          <w:sz w:val="24"/>
          <w:szCs w:val="24"/>
          <w:lang w:val="en-US"/>
        </w:rPr>
      </w:pPr>
    </w:p>
    <w:p w14:paraId="6A22F986" w14:textId="77777777" w:rsidR="005838BC" w:rsidRPr="002B3609" w:rsidRDefault="005838BC" w:rsidP="005838BC">
      <w:pPr>
        <w:rPr>
          <w:rFonts w:ascii="Times New Roman" w:hAnsi="Times New Roman" w:cs="Times New Roman"/>
          <w:b/>
          <w:bCs/>
          <w:sz w:val="24"/>
          <w:szCs w:val="24"/>
          <w:lang w:val="en-US"/>
        </w:rPr>
      </w:pPr>
    </w:p>
    <w:p w14:paraId="5ACB7892" w14:textId="77777777" w:rsidR="005838BC" w:rsidRPr="002B3609" w:rsidRDefault="005838BC" w:rsidP="005838BC">
      <w:pPr>
        <w:rPr>
          <w:rFonts w:ascii="Times New Roman" w:hAnsi="Times New Roman" w:cs="Times New Roman"/>
          <w:b/>
          <w:bCs/>
          <w:sz w:val="24"/>
          <w:szCs w:val="24"/>
          <w:lang w:val="en-US"/>
        </w:rPr>
      </w:pPr>
    </w:p>
    <w:p w14:paraId="4ADD72A6" w14:textId="77777777" w:rsidR="005838BC" w:rsidRPr="002B3609" w:rsidRDefault="005838BC" w:rsidP="005838BC">
      <w:pPr>
        <w:rPr>
          <w:rFonts w:ascii="Times New Roman" w:hAnsi="Times New Roman" w:cs="Times New Roman"/>
          <w:b/>
          <w:bCs/>
          <w:sz w:val="24"/>
          <w:szCs w:val="24"/>
          <w:lang w:val="en-US"/>
        </w:rPr>
      </w:pPr>
    </w:p>
    <w:p w14:paraId="2C841C94" w14:textId="77777777" w:rsidR="005838BC" w:rsidRPr="002B3609" w:rsidRDefault="005838BC" w:rsidP="005838BC">
      <w:pPr>
        <w:rPr>
          <w:rFonts w:ascii="Times New Roman" w:hAnsi="Times New Roman" w:cs="Times New Roman"/>
          <w:b/>
          <w:bCs/>
          <w:sz w:val="24"/>
          <w:szCs w:val="24"/>
          <w:lang w:val="en-US"/>
        </w:rPr>
      </w:pPr>
    </w:p>
    <w:p w14:paraId="63491E2C" w14:textId="77777777" w:rsidR="005838BC" w:rsidRPr="002B3609" w:rsidRDefault="005838BC" w:rsidP="005838BC">
      <w:pPr>
        <w:rPr>
          <w:rFonts w:ascii="Times New Roman" w:hAnsi="Times New Roman" w:cs="Times New Roman"/>
          <w:b/>
          <w:bCs/>
          <w:sz w:val="24"/>
          <w:szCs w:val="24"/>
          <w:lang w:val="en-US"/>
        </w:rPr>
      </w:pPr>
    </w:p>
    <w:p w14:paraId="071777F9" w14:textId="77777777" w:rsidR="005838BC" w:rsidRPr="002B3609" w:rsidRDefault="005838BC" w:rsidP="005838BC">
      <w:pPr>
        <w:rPr>
          <w:rFonts w:ascii="Times New Roman" w:hAnsi="Times New Roman" w:cs="Times New Roman"/>
          <w:b/>
          <w:bCs/>
          <w:sz w:val="24"/>
          <w:szCs w:val="24"/>
          <w:lang w:val="en-US"/>
        </w:rPr>
      </w:pPr>
    </w:p>
    <w:p w14:paraId="2A6233D8" w14:textId="77777777" w:rsidR="005838BC" w:rsidRPr="002B3609" w:rsidRDefault="005838BC" w:rsidP="005838BC">
      <w:pPr>
        <w:rPr>
          <w:rFonts w:ascii="Times New Roman" w:hAnsi="Times New Roman" w:cs="Times New Roman"/>
          <w:b/>
          <w:bCs/>
          <w:sz w:val="24"/>
          <w:szCs w:val="24"/>
          <w:lang w:val="en-US"/>
        </w:rPr>
      </w:pPr>
    </w:p>
    <w:p w14:paraId="146BBBA4" w14:textId="77777777" w:rsidR="005838BC" w:rsidRPr="002B3609" w:rsidRDefault="005838BC" w:rsidP="005838BC">
      <w:pPr>
        <w:rPr>
          <w:rFonts w:ascii="Times New Roman" w:hAnsi="Times New Roman" w:cs="Times New Roman"/>
          <w:b/>
          <w:bCs/>
          <w:sz w:val="24"/>
          <w:szCs w:val="24"/>
          <w:lang w:val="en-US"/>
        </w:rPr>
      </w:pPr>
    </w:p>
    <w:p w14:paraId="040A31B6" w14:textId="77777777" w:rsidR="005838BC" w:rsidRPr="002B3609" w:rsidRDefault="005838BC" w:rsidP="005838BC">
      <w:pPr>
        <w:jc w:val="center"/>
        <w:rPr>
          <w:rFonts w:ascii="Times New Roman" w:hAnsi="Times New Roman" w:cs="Times New Roman"/>
          <w:b/>
          <w:bCs/>
          <w:sz w:val="24"/>
          <w:szCs w:val="24"/>
          <w:lang w:val="en-US"/>
        </w:rPr>
      </w:pPr>
      <w:r w:rsidRPr="002B3609">
        <w:rPr>
          <w:rFonts w:ascii="Times New Roman" w:hAnsi="Times New Roman" w:cs="Times New Roman"/>
          <w:b/>
          <w:bCs/>
          <w:sz w:val="24"/>
          <w:szCs w:val="24"/>
          <w:lang w:val="en-US"/>
        </w:rPr>
        <w:lastRenderedPageBreak/>
        <w:t>THE PERCEPTION OF SECURITY OPERATIONS ANALYSTS AND ENGINEERS ON THE INTEGRATION OF AI INTO SECURITY OPERATION CENTERS</w:t>
      </w:r>
    </w:p>
    <w:p w14:paraId="1621D043" w14:textId="77777777" w:rsidR="005838BC" w:rsidRPr="002B3609" w:rsidRDefault="005838BC" w:rsidP="005838BC">
      <w:pPr>
        <w:spacing w:line="480" w:lineRule="auto"/>
        <w:jc w:val="center"/>
        <w:rPr>
          <w:rFonts w:ascii="Times New Roman" w:hAnsi="Times New Roman" w:cs="Times New Roman"/>
          <w:b/>
          <w:bCs/>
          <w:sz w:val="24"/>
          <w:szCs w:val="24"/>
          <w:lang w:val="en-US"/>
        </w:rPr>
      </w:pPr>
    </w:p>
    <w:p w14:paraId="2A3F5636" w14:textId="77777777" w:rsidR="005838BC" w:rsidRPr="002B3609" w:rsidRDefault="005838BC" w:rsidP="005838BC">
      <w:pPr>
        <w:spacing w:line="480" w:lineRule="auto"/>
        <w:jc w:val="center"/>
        <w:rPr>
          <w:rFonts w:ascii="Times New Roman" w:hAnsi="Times New Roman" w:cs="Times New Roman"/>
          <w:b/>
          <w:bCs/>
          <w:sz w:val="24"/>
          <w:szCs w:val="24"/>
          <w:lang w:val="en-US"/>
        </w:rPr>
      </w:pPr>
    </w:p>
    <w:p w14:paraId="5ADB0E1D"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A Thesis</w:t>
      </w:r>
    </w:p>
    <w:p w14:paraId="20B946BA"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Presented To the Faculty of the Department of Technology Systems</w:t>
      </w:r>
    </w:p>
    <w:p w14:paraId="7EDB1F63"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East Carolina University</w:t>
      </w:r>
    </w:p>
    <w:p w14:paraId="375026A8" w14:textId="77777777" w:rsidR="005838BC" w:rsidRPr="002B3609" w:rsidRDefault="005838BC" w:rsidP="005838BC">
      <w:pPr>
        <w:spacing w:line="480" w:lineRule="auto"/>
        <w:jc w:val="center"/>
        <w:rPr>
          <w:rFonts w:ascii="Times New Roman" w:hAnsi="Times New Roman" w:cs="Times New Roman"/>
          <w:sz w:val="24"/>
          <w:szCs w:val="24"/>
          <w:lang w:val="en-US"/>
        </w:rPr>
      </w:pPr>
    </w:p>
    <w:p w14:paraId="18E7C118"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In Partial Fulfillment of the Requirements for the Degree</w:t>
      </w:r>
    </w:p>
    <w:p w14:paraId="0DE762D4"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Masters of Science in Network Technology</w:t>
      </w:r>
    </w:p>
    <w:p w14:paraId="00C71FD5" w14:textId="77777777" w:rsidR="005838BC" w:rsidRPr="002B3609" w:rsidRDefault="005838BC" w:rsidP="005838BC">
      <w:pPr>
        <w:spacing w:line="480" w:lineRule="auto"/>
        <w:jc w:val="center"/>
        <w:rPr>
          <w:rFonts w:ascii="Times New Roman" w:hAnsi="Times New Roman" w:cs="Times New Roman"/>
          <w:sz w:val="24"/>
          <w:szCs w:val="24"/>
          <w:lang w:val="en-US"/>
        </w:rPr>
      </w:pPr>
    </w:p>
    <w:p w14:paraId="721CE66C"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By</w:t>
      </w:r>
    </w:p>
    <w:p w14:paraId="59C0B857" w14:textId="77777777"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Haseeb Waseem</w:t>
      </w:r>
    </w:p>
    <w:p w14:paraId="516CD7C4" w14:textId="7E05226F" w:rsidR="005838BC" w:rsidRPr="002B3609" w:rsidRDefault="005838BC" w:rsidP="005838BC">
      <w:pPr>
        <w:spacing w:line="480" w:lineRule="auto"/>
        <w:jc w:val="center"/>
        <w:rPr>
          <w:rFonts w:ascii="Times New Roman" w:hAnsi="Times New Roman" w:cs="Times New Roman"/>
          <w:sz w:val="24"/>
          <w:szCs w:val="24"/>
          <w:lang w:val="en-US"/>
        </w:rPr>
      </w:pPr>
      <w:r w:rsidRPr="002B3609">
        <w:rPr>
          <w:rFonts w:ascii="Times New Roman" w:hAnsi="Times New Roman" w:cs="Times New Roman"/>
          <w:sz w:val="24"/>
          <w:szCs w:val="24"/>
          <w:lang w:val="en-US"/>
        </w:rPr>
        <w:t>Ma</w:t>
      </w:r>
      <w:r w:rsidR="00806D2C">
        <w:rPr>
          <w:rFonts w:ascii="Times New Roman" w:hAnsi="Times New Roman" w:cs="Times New Roman"/>
          <w:sz w:val="24"/>
          <w:szCs w:val="24"/>
          <w:lang w:val="en-US"/>
        </w:rPr>
        <w:t>y</w:t>
      </w:r>
      <w:r w:rsidRPr="002B3609">
        <w:rPr>
          <w:rFonts w:ascii="Times New Roman" w:hAnsi="Times New Roman" w:cs="Times New Roman"/>
          <w:sz w:val="24"/>
          <w:szCs w:val="24"/>
          <w:lang w:val="en-US"/>
        </w:rPr>
        <w:t xml:space="preserve"> 2024</w:t>
      </w:r>
    </w:p>
    <w:p w14:paraId="579E6533" w14:textId="77777777" w:rsidR="005838BC" w:rsidRPr="002B3609" w:rsidRDefault="005838BC" w:rsidP="005838BC">
      <w:pPr>
        <w:spacing w:line="480" w:lineRule="auto"/>
        <w:jc w:val="center"/>
        <w:rPr>
          <w:rFonts w:ascii="Times New Roman" w:hAnsi="Times New Roman" w:cs="Times New Roman"/>
          <w:sz w:val="24"/>
          <w:szCs w:val="24"/>
          <w:lang w:val="en-US"/>
        </w:rPr>
      </w:pPr>
    </w:p>
    <w:p w14:paraId="729D3E0D" w14:textId="77777777" w:rsidR="005838BC" w:rsidRPr="002B3609" w:rsidRDefault="005838BC" w:rsidP="005838BC">
      <w:pPr>
        <w:spacing w:after="0"/>
        <w:jc w:val="center"/>
        <w:rPr>
          <w:rFonts w:ascii="Times New Roman" w:hAnsi="Times New Roman" w:cs="Times New Roman"/>
          <w:sz w:val="24"/>
          <w:szCs w:val="24"/>
        </w:rPr>
      </w:pPr>
      <w:r w:rsidRPr="002B3609">
        <w:rPr>
          <w:rFonts w:ascii="Times New Roman" w:hAnsi="Times New Roman" w:cs="Times New Roman"/>
          <w:sz w:val="24"/>
          <w:szCs w:val="24"/>
        </w:rPr>
        <w:t>Director of Thesis:  Peng Li, Ph.D</w:t>
      </w:r>
    </w:p>
    <w:p w14:paraId="1562617A" w14:textId="77777777" w:rsidR="005838BC" w:rsidRPr="002B3609" w:rsidRDefault="005838BC" w:rsidP="005838BC">
      <w:pPr>
        <w:spacing w:after="0"/>
        <w:jc w:val="center"/>
        <w:rPr>
          <w:rFonts w:ascii="Times New Roman" w:hAnsi="Times New Roman" w:cs="Times New Roman"/>
          <w:sz w:val="24"/>
          <w:szCs w:val="24"/>
        </w:rPr>
      </w:pPr>
      <w:r w:rsidRPr="002B3609">
        <w:rPr>
          <w:rFonts w:ascii="Times New Roman" w:hAnsi="Times New Roman" w:cs="Times New Roman"/>
          <w:sz w:val="24"/>
          <w:szCs w:val="24"/>
        </w:rPr>
        <w:t>Thesis Committee Members:</w:t>
      </w:r>
    </w:p>
    <w:p w14:paraId="7A423665" w14:textId="77777777" w:rsidR="005838BC" w:rsidRPr="002B3609" w:rsidRDefault="005838BC" w:rsidP="005838BC">
      <w:pPr>
        <w:spacing w:after="0"/>
        <w:jc w:val="center"/>
        <w:rPr>
          <w:rFonts w:ascii="Times New Roman" w:hAnsi="Times New Roman" w:cs="Times New Roman"/>
          <w:sz w:val="24"/>
          <w:szCs w:val="24"/>
        </w:rPr>
      </w:pPr>
      <w:r w:rsidRPr="002B3609">
        <w:rPr>
          <w:rFonts w:ascii="Times New Roman" w:hAnsi="Times New Roman" w:cs="Times New Roman"/>
          <w:sz w:val="24"/>
          <w:szCs w:val="24"/>
        </w:rPr>
        <w:t xml:space="preserve">John L. Pickard, Ph.D </w:t>
      </w:r>
    </w:p>
    <w:p w14:paraId="592DBFEB" w14:textId="77777777" w:rsidR="005838BC" w:rsidRPr="002B3609" w:rsidRDefault="005838BC" w:rsidP="005838BC">
      <w:pPr>
        <w:spacing w:after="0"/>
        <w:jc w:val="center"/>
        <w:rPr>
          <w:rFonts w:ascii="Times New Roman" w:hAnsi="Times New Roman" w:cs="Times New Roman"/>
          <w:sz w:val="24"/>
          <w:szCs w:val="24"/>
        </w:rPr>
      </w:pPr>
      <w:r w:rsidRPr="002B3609">
        <w:rPr>
          <w:rFonts w:ascii="Times New Roman" w:hAnsi="Times New Roman" w:cs="Times New Roman"/>
          <w:sz w:val="24"/>
          <w:szCs w:val="24"/>
        </w:rPr>
        <w:t xml:space="preserve">Ciprian Popoviciu, Ph.D </w:t>
      </w:r>
    </w:p>
    <w:p w14:paraId="4B2884B2" w14:textId="77777777" w:rsidR="005838BC" w:rsidRPr="002B3609" w:rsidRDefault="005838BC" w:rsidP="005838BC">
      <w:pPr>
        <w:spacing w:line="480" w:lineRule="auto"/>
        <w:jc w:val="center"/>
        <w:rPr>
          <w:rFonts w:ascii="Times New Roman" w:hAnsi="Times New Roman" w:cs="Times New Roman"/>
          <w:sz w:val="24"/>
          <w:szCs w:val="24"/>
          <w:lang w:val="en-US"/>
        </w:rPr>
      </w:pPr>
    </w:p>
    <w:p w14:paraId="11F26F44" w14:textId="77777777" w:rsidR="005838BC" w:rsidRPr="002B3609" w:rsidRDefault="005838BC" w:rsidP="005838BC">
      <w:pPr>
        <w:spacing w:line="480" w:lineRule="auto"/>
        <w:rPr>
          <w:rFonts w:ascii="Times New Roman" w:hAnsi="Times New Roman" w:cs="Times New Roman"/>
          <w:sz w:val="23"/>
          <w:szCs w:val="23"/>
          <w:u w:val="single"/>
        </w:rPr>
      </w:pPr>
    </w:p>
    <w:p w14:paraId="1CA32E1D" w14:textId="77777777" w:rsidR="005838BC" w:rsidRPr="002B3609" w:rsidRDefault="005838BC" w:rsidP="005838BC">
      <w:pPr>
        <w:spacing w:line="480" w:lineRule="auto"/>
        <w:rPr>
          <w:rFonts w:ascii="Times New Roman" w:hAnsi="Times New Roman" w:cs="Times New Roman"/>
          <w:sz w:val="23"/>
          <w:szCs w:val="23"/>
          <w:u w:val="single"/>
        </w:rPr>
      </w:pPr>
    </w:p>
    <w:p w14:paraId="3169AC33" w14:textId="77777777" w:rsidR="0006246F" w:rsidRDefault="0006246F" w:rsidP="005838BC">
      <w:pPr>
        <w:spacing w:line="480" w:lineRule="auto"/>
        <w:jc w:val="center"/>
        <w:rPr>
          <w:rFonts w:ascii="Times New Roman" w:hAnsi="Times New Roman" w:cs="Times New Roman"/>
          <w:sz w:val="24"/>
          <w:szCs w:val="24"/>
          <w:u w:val="single"/>
        </w:rPr>
      </w:pPr>
    </w:p>
    <w:p w14:paraId="1C10098B" w14:textId="77777777" w:rsidR="0006246F" w:rsidRDefault="0006246F" w:rsidP="005838BC">
      <w:pPr>
        <w:spacing w:line="480" w:lineRule="auto"/>
        <w:jc w:val="center"/>
        <w:rPr>
          <w:rFonts w:ascii="Times New Roman" w:hAnsi="Times New Roman" w:cs="Times New Roman"/>
          <w:sz w:val="24"/>
          <w:szCs w:val="24"/>
          <w:u w:val="single"/>
        </w:rPr>
      </w:pPr>
    </w:p>
    <w:p w14:paraId="0A40F49E" w14:textId="77777777" w:rsidR="0006246F" w:rsidRDefault="0006246F" w:rsidP="005838BC">
      <w:pPr>
        <w:spacing w:line="480" w:lineRule="auto"/>
        <w:jc w:val="center"/>
        <w:rPr>
          <w:rFonts w:ascii="Times New Roman" w:hAnsi="Times New Roman" w:cs="Times New Roman"/>
          <w:sz w:val="24"/>
          <w:szCs w:val="24"/>
          <w:u w:val="single"/>
        </w:rPr>
      </w:pPr>
    </w:p>
    <w:p w14:paraId="6DB1558D" w14:textId="77777777" w:rsidR="0006246F" w:rsidRDefault="0006246F" w:rsidP="005838BC">
      <w:pPr>
        <w:spacing w:line="480" w:lineRule="auto"/>
        <w:jc w:val="center"/>
        <w:rPr>
          <w:rFonts w:ascii="Times New Roman" w:hAnsi="Times New Roman" w:cs="Times New Roman"/>
          <w:sz w:val="24"/>
          <w:szCs w:val="24"/>
          <w:u w:val="single"/>
        </w:rPr>
      </w:pPr>
    </w:p>
    <w:p w14:paraId="799D586F" w14:textId="77777777" w:rsidR="0006246F" w:rsidRDefault="0006246F" w:rsidP="005838BC">
      <w:pPr>
        <w:spacing w:line="480" w:lineRule="auto"/>
        <w:jc w:val="center"/>
        <w:rPr>
          <w:rFonts w:ascii="Times New Roman" w:hAnsi="Times New Roman" w:cs="Times New Roman"/>
          <w:sz w:val="24"/>
          <w:szCs w:val="24"/>
          <w:u w:val="single"/>
        </w:rPr>
      </w:pPr>
    </w:p>
    <w:p w14:paraId="290E633E" w14:textId="77777777" w:rsidR="0006246F" w:rsidRDefault="0006246F" w:rsidP="005838BC">
      <w:pPr>
        <w:spacing w:line="480" w:lineRule="auto"/>
        <w:jc w:val="center"/>
        <w:rPr>
          <w:rFonts w:ascii="Times New Roman" w:hAnsi="Times New Roman" w:cs="Times New Roman"/>
          <w:sz w:val="24"/>
          <w:szCs w:val="24"/>
          <w:u w:val="single"/>
        </w:rPr>
      </w:pPr>
    </w:p>
    <w:p w14:paraId="726DC123" w14:textId="77777777" w:rsidR="0006246F" w:rsidRDefault="0006246F" w:rsidP="005838BC">
      <w:pPr>
        <w:spacing w:line="480" w:lineRule="auto"/>
        <w:jc w:val="center"/>
        <w:rPr>
          <w:rFonts w:ascii="Times New Roman" w:hAnsi="Times New Roman" w:cs="Times New Roman"/>
          <w:sz w:val="24"/>
          <w:szCs w:val="24"/>
          <w:u w:val="single"/>
        </w:rPr>
      </w:pPr>
    </w:p>
    <w:p w14:paraId="03CB0244" w14:textId="77777777" w:rsidR="0006246F" w:rsidRDefault="0006246F" w:rsidP="005838BC">
      <w:pPr>
        <w:spacing w:line="480" w:lineRule="auto"/>
        <w:jc w:val="center"/>
        <w:rPr>
          <w:rFonts w:ascii="Times New Roman" w:hAnsi="Times New Roman" w:cs="Times New Roman"/>
          <w:sz w:val="24"/>
          <w:szCs w:val="24"/>
          <w:u w:val="single"/>
        </w:rPr>
      </w:pPr>
    </w:p>
    <w:p w14:paraId="316D6791" w14:textId="01C0FA81" w:rsidR="0006246F" w:rsidRDefault="00000000" w:rsidP="007A3C7A">
      <w:pPr>
        <w:jc w:val="center"/>
      </w:pPr>
      <w:sdt>
        <w:sdtPr>
          <w:rPr>
            <w:sz w:val="23"/>
            <w:szCs w:val="23"/>
          </w:rPr>
          <w:alias w:val="This cannot be edited/deleted."/>
          <w:tag w:val="This cannot be edited/deleted."/>
          <w:id w:val="2103372497"/>
          <w:lock w:val="contentLocked"/>
          <w:placeholder>
            <w:docPart w:val="A18A1114E3FE458FA6BA032C22E02BD4"/>
          </w:placeholder>
        </w:sdtPr>
        <w:sdtContent>
          <w:r w:rsidR="0006246F">
            <w:rPr>
              <w:sz w:val="23"/>
              <w:szCs w:val="23"/>
            </w:rPr>
            <w:t>©</w:t>
          </w:r>
        </w:sdtContent>
      </w:sdt>
      <w:r w:rsidR="0006246F">
        <w:rPr>
          <w:sz w:val="23"/>
          <w:szCs w:val="23"/>
        </w:rPr>
        <w:t xml:space="preserve"> </w:t>
      </w:r>
      <w:sdt>
        <w:sdtPr>
          <w:rPr>
            <w:sz w:val="23"/>
            <w:szCs w:val="23"/>
          </w:rPr>
          <w:id w:val="-1012985674"/>
          <w:placeholder>
            <w:docPart w:val="A18A1114E3FE458FA6BA032C22E02BD4"/>
          </w:placeholder>
        </w:sdtPr>
        <w:sdtContent>
          <w:sdt>
            <w:sdtPr>
              <w:rPr>
                <w:rFonts w:ascii="Times New Roman" w:hAnsi="Times New Roman" w:cs="Times New Roman"/>
                <w:sz w:val="23"/>
                <w:szCs w:val="23"/>
              </w:rPr>
              <w:alias w:val="Put Your First and Last Name Here."/>
              <w:tag w:val="Put Your First and Last Name Here."/>
              <w:id w:val="-2040816532"/>
              <w:placeholder>
                <w:docPart w:val="A18A1114E3FE458FA6BA032C22E02BD4"/>
              </w:placeholder>
            </w:sdtPr>
            <w:sdtEndPr>
              <w:rPr>
                <w:rFonts w:asciiTheme="minorHAnsi" w:hAnsiTheme="minorHAnsi" w:cstheme="minorBidi"/>
              </w:rPr>
            </w:sdtEndPr>
            <w:sdtContent>
              <w:r w:rsidR="0006246F">
                <w:rPr>
                  <w:rFonts w:ascii="Times New Roman" w:hAnsi="Times New Roman" w:cs="Times New Roman"/>
                  <w:sz w:val="24"/>
                  <w:szCs w:val="24"/>
                </w:rPr>
                <w:t>Haseeb Waseem</w:t>
              </w:r>
            </w:sdtContent>
          </w:sdt>
          <w:r w:rsidR="0006246F" w:rsidRPr="00711A51">
            <w:rPr>
              <w:rFonts w:ascii="Times New Roman" w:hAnsi="Times New Roman" w:cs="Times New Roman"/>
              <w:sz w:val="24"/>
              <w:szCs w:val="24"/>
            </w:rPr>
            <w:t xml:space="preserve">, </w:t>
          </w:r>
          <w:sdt>
            <w:sdtPr>
              <w:rPr>
                <w:rFonts w:ascii="Times New Roman" w:hAnsi="Times New Roman" w:cs="Times New Roman"/>
                <w:sz w:val="24"/>
                <w:szCs w:val="24"/>
              </w:rPr>
              <w:alias w:val="Put the Year Here."/>
              <w:tag w:val="Put the Year Here."/>
              <w:id w:val="1870492311"/>
              <w:placeholder>
                <w:docPart w:val="A18A1114E3FE458FA6BA032C22E02BD4"/>
              </w:placeholder>
            </w:sdtPr>
            <w:sdtContent>
              <w:r w:rsidR="0006246F">
                <w:rPr>
                  <w:rFonts w:ascii="Times New Roman" w:hAnsi="Times New Roman" w:cs="Times New Roman"/>
                  <w:sz w:val="24"/>
                  <w:szCs w:val="24"/>
                </w:rPr>
                <w:t>2024</w:t>
              </w:r>
            </w:sdtContent>
          </w:sdt>
        </w:sdtContent>
      </w:sdt>
    </w:p>
    <w:p w14:paraId="2E18BF0B" w14:textId="77777777" w:rsidR="0006246F" w:rsidRDefault="0006246F" w:rsidP="005838BC">
      <w:pPr>
        <w:spacing w:line="480" w:lineRule="auto"/>
        <w:jc w:val="center"/>
        <w:rPr>
          <w:rFonts w:ascii="Times New Roman" w:hAnsi="Times New Roman" w:cs="Times New Roman"/>
          <w:sz w:val="24"/>
          <w:szCs w:val="24"/>
          <w:u w:val="single"/>
        </w:rPr>
      </w:pPr>
    </w:p>
    <w:p w14:paraId="0C744C29" w14:textId="77777777" w:rsidR="0006246F" w:rsidRDefault="0006246F" w:rsidP="005838BC">
      <w:pPr>
        <w:spacing w:line="480" w:lineRule="auto"/>
        <w:jc w:val="center"/>
        <w:rPr>
          <w:rFonts w:ascii="Times New Roman" w:hAnsi="Times New Roman" w:cs="Times New Roman"/>
          <w:sz w:val="24"/>
          <w:szCs w:val="24"/>
          <w:u w:val="single"/>
        </w:rPr>
      </w:pPr>
    </w:p>
    <w:p w14:paraId="15C822AB" w14:textId="77777777" w:rsidR="0006246F" w:rsidRDefault="0006246F" w:rsidP="005838BC">
      <w:pPr>
        <w:spacing w:line="480" w:lineRule="auto"/>
        <w:jc w:val="center"/>
        <w:rPr>
          <w:rFonts w:ascii="Times New Roman" w:hAnsi="Times New Roman" w:cs="Times New Roman"/>
          <w:sz w:val="24"/>
          <w:szCs w:val="24"/>
          <w:u w:val="single"/>
        </w:rPr>
      </w:pPr>
    </w:p>
    <w:p w14:paraId="622E51C9" w14:textId="77777777" w:rsidR="0006246F" w:rsidRDefault="0006246F" w:rsidP="005838BC">
      <w:pPr>
        <w:spacing w:line="480" w:lineRule="auto"/>
        <w:jc w:val="center"/>
        <w:rPr>
          <w:rFonts w:ascii="Times New Roman" w:hAnsi="Times New Roman" w:cs="Times New Roman"/>
          <w:sz w:val="24"/>
          <w:szCs w:val="24"/>
          <w:u w:val="single"/>
        </w:rPr>
      </w:pPr>
    </w:p>
    <w:p w14:paraId="1550D1BB" w14:textId="77777777" w:rsidR="0006246F" w:rsidRDefault="0006246F" w:rsidP="005838BC">
      <w:pPr>
        <w:spacing w:line="480" w:lineRule="auto"/>
        <w:jc w:val="center"/>
        <w:rPr>
          <w:rFonts w:ascii="Times New Roman" w:hAnsi="Times New Roman" w:cs="Times New Roman"/>
          <w:sz w:val="24"/>
          <w:szCs w:val="24"/>
          <w:u w:val="single"/>
        </w:rPr>
      </w:pPr>
    </w:p>
    <w:p w14:paraId="5A5E18F8" w14:textId="77777777" w:rsidR="0006246F" w:rsidRDefault="0006246F" w:rsidP="005838BC">
      <w:pPr>
        <w:spacing w:line="480" w:lineRule="auto"/>
        <w:jc w:val="center"/>
        <w:rPr>
          <w:rFonts w:ascii="Times New Roman" w:hAnsi="Times New Roman" w:cs="Times New Roman"/>
          <w:sz w:val="24"/>
          <w:szCs w:val="24"/>
          <w:u w:val="single"/>
        </w:rPr>
      </w:pPr>
    </w:p>
    <w:p w14:paraId="3FFE681D" w14:textId="77777777" w:rsidR="0006246F" w:rsidRDefault="0006246F" w:rsidP="005838BC">
      <w:pPr>
        <w:spacing w:line="480" w:lineRule="auto"/>
        <w:jc w:val="center"/>
        <w:rPr>
          <w:rFonts w:ascii="Times New Roman" w:hAnsi="Times New Roman" w:cs="Times New Roman"/>
          <w:sz w:val="24"/>
          <w:szCs w:val="24"/>
          <w:u w:val="single"/>
        </w:rPr>
      </w:pPr>
    </w:p>
    <w:p w14:paraId="2514E028" w14:textId="77777777" w:rsidR="0006246F" w:rsidRDefault="0006246F" w:rsidP="005838BC">
      <w:pPr>
        <w:spacing w:line="480" w:lineRule="auto"/>
        <w:jc w:val="center"/>
        <w:rPr>
          <w:rFonts w:ascii="Times New Roman" w:hAnsi="Times New Roman" w:cs="Times New Roman"/>
          <w:sz w:val="24"/>
          <w:szCs w:val="24"/>
          <w:u w:val="single"/>
        </w:rPr>
      </w:pPr>
    </w:p>
    <w:p w14:paraId="5F831753" w14:textId="77777777" w:rsidR="0006246F" w:rsidRDefault="0006246F" w:rsidP="005838BC">
      <w:pPr>
        <w:spacing w:line="480" w:lineRule="auto"/>
        <w:jc w:val="center"/>
        <w:rPr>
          <w:rFonts w:ascii="Times New Roman" w:hAnsi="Times New Roman" w:cs="Times New Roman"/>
          <w:sz w:val="24"/>
          <w:szCs w:val="24"/>
          <w:u w:val="single"/>
        </w:rPr>
      </w:pPr>
    </w:p>
    <w:p w14:paraId="27C68068" w14:textId="77777777" w:rsidR="0006246F" w:rsidRDefault="0006246F" w:rsidP="005838BC">
      <w:pPr>
        <w:spacing w:line="480" w:lineRule="auto"/>
        <w:jc w:val="center"/>
        <w:rPr>
          <w:rFonts w:ascii="Times New Roman" w:hAnsi="Times New Roman" w:cs="Times New Roman"/>
          <w:sz w:val="24"/>
          <w:szCs w:val="24"/>
          <w:u w:val="single"/>
        </w:rPr>
      </w:pPr>
    </w:p>
    <w:p w14:paraId="3B2CE108" w14:textId="4322C403" w:rsidR="005838BC" w:rsidRPr="00115654" w:rsidRDefault="00115654" w:rsidP="005838BC">
      <w:pPr>
        <w:spacing w:line="480" w:lineRule="auto"/>
        <w:jc w:val="center"/>
        <w:rPr>
          <w:rFonts w:ascii="Times New Roman" w:hAnsi="Times New Roman" w:cs="Times New Roman"/>
          <w:sz w:val="28"/>
          <w:szCs w:val="28"/>
          <w:u w:val="single"/>
        </w:rPr>
      </w:pPr>
      <w:r w:rsidRPr="00115654">
        <w:rPr>
          <w:rFonts w:ascii="Times New Roman" w:hAnsi="Times New Roman" w:cs="Times New Roman"/>
          <w:sz w:val="24"/>
          <w:szCs w:val="24"/>
          <w:u w:val="single"/>
        </w:rPr>
        <w:lastRenderedPageBreak/>
        <w:t>ACKNOWLEDGEMENTS</w:t>
      </w:r>
    </w:p>
    <w:p w14:paraId="43C1C939" w14:textId="0C20CC8C" w:rsidR="005838BC" w:rsidRPr="00115654" w:rsidRDefault="005838BC" w:rsidP="005838BC">
      <w:pPr>
        <w:spacing w:line="480" w:lineRule="auto"/>
        <w:rPr>
          <w:rFonts w:ascii="Times New Roman" w:hAnsi="Times New Roman" w:cs="Times New Roman"/>
          <w:sz w:val="24"/>
          <w:szCs w:val="24"/>
        </w:rPr>
      </w:pPr>
      <w:r w:rsidRPr="00115654">
        <w:rPr>
          <w:rFonts w:ascii="Times New Roman" w:hAnsi="Times New Roman" w:cs="Times New Roman"/>
          <w:sz w:val="24"/>
          <w:szCs w:val="24"/>
        </w:rPr>
        <w:t>I would like to express my sincere gratitude to my advisor, Dr. Peng Li, for his unwavering support,  guidance, and insightful review throughout the research and writing process of this thesis. I am also deeply thankful to the other esteemed professors on my committee, Dr. John L. Pickard, Dr. Ciprian Popoviciu, for their valuable feedback and constructive suggestions. Their broad knowledge and perspectives greatly enhanced the depth and quality of my research. Their willingness to share their wisdom and experience has been a tremendous benefit to my work. My gratitude also goes to the Security Operations Center professionals who participated in this study. Their openness in sharing their experiences and perceptions was crucial in providing the realistic foundation for this research. Their contributions have been invaluable in advancing our understanding of the integration of Artificial Intelligence into security operations.Lastly, I would like to thank my family and friends for their unwavering support, patience, and encouragement throughout my academic endeavors. Their love and belief in me have been my stronghold during challenging times. This thesis not only represents the culmination of my academic journey but also reflects the collective effort and support of many individuals to whom I am deeply grateful.</w:t>
      </w:r>
    </w:p>
    <w:p w14:paraId="7C5156F6" w14:textId="77777777" w:rsidR="005838BC" w:rsidRPr="002B3609" w:rsidRDefault="005838BC" w:rsidP="005838BC">
      <w:pPr>
        <w:spacing w:line="480" w:lineRule="auto"/>
        <w:rPr>
          <w:rFonts w:ascii="Times New Roman" w:hAnsi="Times New Roman" w:cs="Times New Roman"/>
          <w:sz w:val="23"/>
          <w:szCs w:val="23"/>
        </w:rPr>
      </w:pPr>
    </w:p>
    <w:p w14:paraId="5782119A" w14:textId="77777777" w:rsidR="005838BC" w:rsidRPr="002B3609" w:rsidRDefault="005838BC" w:rsidP="005838BC">
      <w:pPr>
        <w:spacing w:line="480" w:lineRule="auto"/>
        <w:jc w:val="center"/>
        <w:rPr>
          <w:rFonts w:ascii="Times New Roman" w:hAnsi="Times New Roman" w:cs="Times New Roman"/>
          <w:sz w:val="23"/>
          <w:szCs w:val="23"/>
        </w:rPr>
      </w:pPr>
    </w:p>
    <w:p w14:paraId="33EA3310" w14:textId="77777777" w:rsidR="005838BC" w:rsidRPr="002B3609" w:rsidRDefault="005838BC" w:rsidP="005838BC">
      <w:pPr>
        <w:spacing w:line="480" w:lineRule="auto"/>
        <w:jc w:val="center"/>
        <w:rPr>
          <w:rFonts w:ascii="Times New Roman" w:hAnsi="Times New Roman" w:cs="Times New Roman"/>
          <w:sz w:val="23"/>
          <w:szCs w:val="23"/>
        </w:rPr>
      </w:pPr>
    </w:p>
    <w:p w14:paraId="3AB5B8CA" w14:textId="77777777" w:rsidR="005838BC" w:rsidRPr="002B3609" w:rsidRDefault="005838BC" w:rsidP="005838BC">
      <w:pPr>
        <w:spacing w:line="480" w:lineRule="auto"/>
        <w:jc w:val="center"/>
        <w:rPr>
          <w:rFonts w:ascii="Times New Roman" w:hAnsi="Times New Roman" w:cs="Times New Roman"/>
          <w:sz w:val="23"/>
          <w:szCs w:val="23"/>
        </w:rPr>
      </w:pPr>
    </w:p>
    <w:p w14:paraId="687EFE43" w14:textId="77777777" w:rsidR="005838BC" w:rsidRPr="002B3609" w:rsidRDefault="005838BC" w:rsidP="005838BC">
      <w:pPr>
        <w:spacing w:line="480" w:lineRule="auto"/>
        <w:rPr>
          <w:rFonts w:ascii="Times New Roman" w:hAnsi="Times New Roman" w:cs="Times New Roman"/>
          <w:sz w:val="23"/>
          <w:szCs w:val="23"/>
        </w:rPr>
      </w:pPr>
    </w:p>
    <w:p w14:paraId="6AED4B38" w14:textId="77777777" w:rsidR="005838BC" w:rsidRPr="002B3609" w:rsidRDefault="005838BC" w:rsidP="005838BC">
      <w:pPr>
        <w:spacing w:line="480" w:lineRule="auto"/>
        <w:rPr>
          <w:rFonts w:ascii="Times New Roman" w:hAnsi="Times New Roman" w:cs="Times New Roman"/>
          <w:sz w:val="23"/>
          <w:szCs w:val="23"/>
        </w:rPr>
      </w:pPr>
    </w:p>
    <w:sdt>
      <w:sdtPr>
        <w:rPr>
          <w:rFonts w:ascii="Times New Roman" w:eastAsiaTheme="minorHAnsi" w:hAnsi="Times New Roman" w:cs="Times New Roman"/>
          <w:color w:val="auto"/>
          <w:sz w:val="28"/>
          <w:szCs w:val="28"/>
          <w:u w:val="single"/>
        </w:rPr>
        <w:id w:val="271438148"/>
        <w:docPartObj>
          <w:docPartGallery w:val="Table of Contents"/>
          <w:docPartUnique/>
        </w:docPartObj>
      </w:sdtPr>
      <w:sdtEndPr>
        <w:rPr>
          <w:rFonts w:ascii="Calibri" w:hAnsi="Calibri" w:cs="Calibri"/>
          <w:noProof/>
          <w:sz w:val="24"/>
          <w:szCs w:val="24"/>
          <w:u w:val="none"/>
        </w:rPr>
      </w:sdtEndPr>
      <w:sdtContent>
        <w:p w14:paraId="2C6B9F5A" w14:textId="3338EDBD" w:rsidR="005838BC" w:rsidRPr="00115654" w:rsidRDefault="00722398" w:rsidP="00DE6CCE">
          <w:pPr>
            <w:pStyle w:val="TOCHeading"/>
            <w:spacing w:line="480" w:lineRule="auto"/>
            <w:jc w:val="center"/>
            <w:rPr>
              <w:rFonts w:ascii="Times New Roman" w:hAnsi="Times New Roman" w:cs="Times New Roman"/>
              <w:color w:val="auto"/>
              <w:sz w:val="28"/>
              <w:szCs w:val="28"/>
              <w:u w:val="single"/>
            </w:rPr>
          </w:pPr>
          <w:r w:rsidRPr="00115654">
            <w:rPr>
              <w:rFonts w:ascii="Times New Roman" w:hAnsi="Times New Roman" w:cs="Times New Roman"/>
              <w:color w:val="auto"/>
              <w:sz w:val="28"/>
              <w:szCs w:val="28"/>
              <w:u w:val="single"/>
            </w:rPr>
            <w:t>Table to Contents</w:t>
          </w:r>
        </w:p>
        <w:p w14:paraId="6FECEEF0" w14:textId="1EC4BF49" w:rsidR="00DE6CCE" w:rsidRPr="00DE6CCE" w:rsidRDefault="005838BC"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r w:rsidRPr="00DE6CCE">
            <w:rPr>
              <w:rFonts w:ascii="Calibri" w:hAnsi="Calibri" w:cs="Calibri"/>
              <w:sz w:val="24"/>
              <w:szCs w:val="24"/>
            </w:rPr>
            <w:fldChar w:fldCharType="begin"/>
          </w:r>
          <w:r w:rsidRPr="00DE6CCE">
            <w:rPr>
              <w:rFonts w:ascii="Calibri" w:hAnsi="Calibri" w:cs="Calibri"/>
              <w:sz w:val="24"/>
              <w:szCs w:val="24"/>
            </w:rPr>
            <w:instrText xml:space="preserve"> TOC \o "1-3" \h \z \u </w:instrText>
          </w:r>
          <w:r w:rsidRPr="00DE6CCE">
            <w:rPr>
              <w:rFonts w:ascii="Calibri" w:hAnsi="Calibri" w:cs="Calibri"/>
              <w:sz w:val="24"/>
              <w:szCs w:val="24"/>
            </w:rPr>
            <w:fldChar w:fldCharType="separate"/>
          </w:r>
          <w:hyperlink w:anchor="_Toc163830950" w:history="1">
            <w:r w:rsidR="00DE6CCE" w:rsidRPr="00DE6CCE">
              <w:rPr>
                <w:rStyle w:val="Hyperlink"/>
                <w:rFonts w:ascii="Calibri" w:hAnsi="Calibri" w:cs="Calibri"/>
                <w:noProof/>
                <w:sz w:val="24"/>
                <w:szCs w:val="24"/>
                <w:lang w:val="en-US"/>
              </w:rPr>
              <w:t>LIST OF TABLES</w:t>
            </w:r>
            <w:r w:rsidR="00DE6CCE" w:rsidRPr="00DE6CCE">
              <w:rPr>
                <w:rFonts w:ascii="Calibri" w:hAnsi="Calibri" w:cs="Calibri"/>
                <w:noProof/>
                <w:webHidden/>
                <w:sz w:val="24"/>
                <w:szCs w:val="24"/>
              </w:rPr>
              <w:tab/>
            </w:r>
            <w:r w:rsidR="0016508C">
              <w:rPr>
                <w:rFonts w:ascii="Calibri" w:hAnsi="Calibri" w:cs="Calibri"/>
                <w:noProof/>
                <w:webHidden/>
                <w:sz w:val="24"/>
                <w:szCs w:val="24"/>
              </w:rPr>
              <w:t>vi</w:t>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_Toc163830950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i</w:t>
            </w:r>
            <w:r w:rsidR="00DE6CCE" w:rsidRPr="00DE6CCE">
              <w:rPr>
                <w:rFonts w:ascii="Calibri" w:hAnsi="Calibri" w:cs="Calibri"/>
                <w:noProof/>
                <w:webHidden/>
                <w:sz w:val="24"/>
                <w:szCs w:val="24"/>
              </w:rPr>
              <w:fldChar w:fldCharType="end"/>
            </w:r>
          </w:hyperlink>
        </w:p>
        <w:p w14:paraId="6F975B54" w14:textId="5F66F715"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51" w:history="1">
            <w:r w:rsidR="00DE6CCE" w:rsidRPr="00DE6CCE">
              <w:rPr>
                <w:rStyle w:val="Hyperlink"/>
                <w:rFonts w:ascii="Calibri" w:hAnsi="Calibri" w:cs="Calibri"/>
                <w:noProof/>
                <w:sz w:val="24"/>
                <w:szCs w:val="24"/>
                <w:lang w:val="en-US"/>
              </w:rPr>
              <w:t>LIST OF FIGURES</w:t>
            </w:r>
            <w:r w:rsidR="00DE6CCE" w:rsidRPr="00DE6CCE">
              <w:rPr>
                <w:rFonts w:ascii="Calibri" w:hAnsi="Calibri" w:cs="Calibri"/>
                <w:noProof/>
                <w:webHidden/>
                <w:sz w:val="24"/>
                <w:szCs w:val="24"/>
              </w:rPr>
              <w:tab/>
            </w:r>
            <w:r w:rsidR="0016508C">
              <w:rPr>
                <w:rFonts w:ascii="Calibri" w:hAnsi="Calibri" w:cs="Calibri"/>
                <w:noProof/>
                <w:webHidden/>
                <w:sz w:val="24"/>
                <w:szCs w:val="24"/>
              </w:rPr>
              <w:t>vi</w:t>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_Toc163830951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ii</w:t>
            </w:r>
            <w:r w:rsidR="00DE6CCE" w:rsidRPr="00DE6CCE">
              <w:rPr>
                <w:rFonts w:ascii="Calibri" w:hAnsi="Calibri" w:cs="Calibri"/>
                <w:noProof/>
                <w:webHidden/>
                <w:sz w:val="24"/>
                <w:szCs w:val="24"/>
              </w:rPr>
              <w:fldChar w:fldCharType="end"/>
            </w:r>
          </w:hyperlink>
        </w:p>
        <w:p w14:paraId="1C97A652" w14:textId="3AE2275A"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52" w:history="1">
            <w:r w:rsidR="00DE6CCE" w:rsidRPr="00DE6CCE">
              <w:rPr>
                <w:rStyle w:val="Hyperlink"/>
                <w:rFonts w:ascii="Calibri" w:hAnsi="Calibri" w:cs="Calibri"/>
                <w:noProof/>
                <w:sz w:val="24"/>
                <w:szCs w:val="24"/>
                <w:lang w:val="en-US"/>
              </w:rPr>
              <w:t>CHAPTER ONE: INTRODUCTION</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_Toc163830952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1</w:t>
            </w:r>
            <w:r w:rsidR="00DE6CCE" w:rsidRPr="00DE6CCE">
              <w:rPr>
                <w:rFonts w:ascii="Calibri" w:hAnsi="Calibri" w:cs="Calibri"/>
                <w:noProof/>
                <w:webHidden/>
                <w:sz w:val="24"/>
                <w:szCs w:val="24"/>
              </w:rPr>
              <w:fldChar w:fldCharType="end"/>
            </w:r>
          </w:hyperlink>
        </w:p>
        <w:p w14:paraId="00D4548F" w14:textId="52027E51" w:rsidR="00DE6CCE" w:rsidRPr="00DE6CCE" w:rsidRDefault="00000000" w:rsidP="00DE6CCE">
          <w:pPr>
            <w:pStyle w:val="TOC2"/>
            <w:rPr>
              <w:rFonts w:ascii="Calibri" w:eastAsiaTheme="minorEastAsia" w:hAnsi="Calibri" w:cs="Calibri"/>
              <w:sz w:val="24"/>
              <w:szCs w:val="24"/>
              <w14:ligatures w14:val="standardContextual"/>
            </w:rPr>
          </w:pPr>
          <w:hyperlink w:anchor="_Toc163830953" w:history="1">
            <w:r w:rsidR="00DE6CCE" w:rsidRPr="00DE6CCE">
              <w:rPr>
                <w:rStyle w:val="Hyperlink"/>
                <w:rFonts w:ascii="Calibri" w:hAnsi="Calibri" w:cs="Calibri"/>
                <w:sz w:val="24"/>
                <w:szCs w:val="24"/>
              </w:rPr>
              <w:t>Research Background</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_Toc163830953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w:t>
            </w:r>
            <w:r w:rsidR="00DE6CCE" w:rsidRPr="00DE6CCE">
              <w:rPr>
                <w:rFonts w:ascii="Calibri" w:hAnsi="Calibri" w:cs="Calibri"/>
                <w:webHidden/>
                <w:sz w:val="24"/>
                <w:szCs w:val="24"/>
              </w:rPr>
              <w:fldChar w:fldCharType="end"/>
            </w:r>
          </w:hyperlink>
        </w:p>
        <w:p w14:paraId="6CBCB156" w14:textId="375B367E" w:rsidR="00DE6CCE" w:rsidRPr="00DE6CCE" w:rsidRDefault="00000000" w:rsidP="00DE6CCE">
          <w:pPr>
            <w:pStyle w:val="TOC2"/>
            <w:rPr>
              <w:rFonts w:ascii="Calibri" w:eastAsiaTheme="minorEastAsia" w:hAnsi="Calibri" w:cs="Calibri"/>
              <w:sz w:val="24"/>
              <w:szCs w:val="24"/>
              <w14:ligatures w14:val="standardContextual"/>
            </w:rPr>
          </w:pPr>
          <w:hyperlink w:anchor="_Toc163830954" w:history="1">
            <w:r w:rsidR="00DE6CCE" w:rsidRPr="00DE6CCE">
              <w:rPr>
                <w:rStyle w:val="Hyperlink"/>
                <w:rFonts w:ascii="Calibri" w:hAnsi="Calibri" w:cs="Calibri"/>
                <w:sz w:val="24"/>
                <w:szCs w:val="24"/>
              </w:rPr>
              <w:t>Research Problem</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_Toc163830954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w:t>
            </w:r>
            <w:r w:rsidR="00DE6CCE" w:rsidRPr="00DE6CCE">
              <w:rPr>
                <w:rFonts w:ascii="Calibri" w:hAnsi="Calibri" w:cs="Calibri"/>
                <w:webHidden/>
                <w:sz w:val="24"/>
                <w:szCs w:val="24"/>
              </w:rPr>
              <w:fldChar w:fldCharType="end"/>
            </w:r>
          </w:hyperlink>
        </w:p>
        <w:p w14:paraId="1DEC23B6" w14:textId="340BAAE9" w:rsidR="00DE6CCE" w:rsidRPr="00DE6CCE" w:rsidRDefault="00000000" w:rsidP="00DE6CCE">
          <w:pPr>
            <w:pStyle w:val="TOC2"/>
            <w:rPr>
              <w:rFonts w:ascii="Calibri" w:eastAsiaTheme="minorEastAsia" w:hAnsi="Calibri" w:cs="Calibri"/>
              <w:sz w:val="24"/>
              <w:szCs w:val="24"/>
              <w14:ligatures w14:val="standardContextual"/>
            </w:rPr>
          </w:pPr>
          <w:hyperlink w:anchor="_Toc163830955" w:history="1">
            <w:r w:rsidR="00DE6CCE" w:rsidRPr="00DE6CCE">
              <w:rPr>
                <w:rStyle w:val="Hyperlink"/>
                <w:rFonts w:ascii="Calibri" w:hAnsi="Calibri" w:cs="Calibri"/>
                <w:sz w:val="24"/>
                <w:szCs w:val="24"/>
              </w:rPr>
              <w:t>Research Aim</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_Toc163830955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w:t>
            </w:r>
            <w:r w:rsidR="00DE6CCE" w:rsidRPr="00DE6CCE">
              <w:rPr>
                <w:rFonts w:ascii="Calibri" w:hAnsi="Calibri" w:cs="Calibri"/>
                <w:webHidden/>
                <w:sz w:val="24"/>
                <w:szCs w:val="24"/>
              </w:rPr>
              <w:fldChar w:fldCharType="end"/>
            </w:r>
          </w:hyperlink>
        </w:p>
        <w:p w14:paraId="0722B8B0" w14:textId="6E8E34BD" w:rsidR="00DE6CCE" w:rsidRPr="00DE6CCE" w:rsidRDefault="00000000" w:rsidP="00DE6CCE">
          <w:pPr>
            <w:pStyle w:val="TOC2"/>
            <w:rPr>
              <w:rFonts w:ascii="Calibri" w:eastAsiaTheme="minorEastAsia" w:hAnsi="Calibri" w:cs="Calibri"/>
              <w:sz w:val="24"/>
              <w:szCs w:val="24"/>
              <w14:ligatures w14:val="standardContextual"/>
            </w:rPr>
          </w:pPr>
          <w:hyperlink w:anchor="_Toc163830956" w:history="1">
            <w:r w:rsidR="00DE6CCE" w:rsidRPr="00DE6CCE">
              <w:rPr>
                <w:rStyle w:val="Hyperlink"/>
                <w:rFonts w:ascii="Calibri" w:hAnsi="Calibri" w:cs="Calibri"/>
                <w:sz w:val="24"/>
                <w:szCs w:val="24"/>
              </w:rPr>
              <w:t>Research Questions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_Toc163830956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w:t>
            </w:r>
            <w:r w:rsidR="00DE6CCE" w:rsidRPr="00DE6CCE">
              <w:rPr>
                <w:rFonts w:ascii="Calibri" w:hAnsi="Calibri" w:cs="Calibri"/>
                <w:webHidden/>
                <w:sz w:val="24"/>
                <w:szCs w:val="24"/>
              </w:rPr>
              <w:fldChar w:fldCharType="end"/>
            </w:r>
          </w:hyperlink>
        </w:p>
        <w:p w14:paraId="5A13FAEC" w14:textId="34E58546" w:rsidR="00DE6CCE" w:rsidRPr="00DE6CCE" w:rsidRDefault="00000000" w:rsidP="00DE6CCE">
          <w:pPr>
            <w:pStyle w:val="TOC2"/>
            <w:rPr>
              <w:rFonts w:ascii="Calibri" w:eastAsiaTheme="minorEastAsia" w:hAnsi="Calibri" w:cs="Calibri"/>
              <w:sz w:val="24"/>
              <w:szCs w:val="24"/>
              <w14:ligatures w14:val="standardContextual"/>
            </w:rPr>
          </w:pPr>
          <w:hyperlink w:anchor="_Toc163830957" w:history="1">
            <w:r w:rsidR="00DE6CCE" w:rsidRPr="00DE6CCE">
              <w:rPr>
                <w:rStyle w:val="Hyperlink"/>
                <w:rFonts w:ascii="Calibri" w:hAnsi="Calibri" w:cs="Calibri"/>
                <w:sz w:val="24"/>
                <w:szCs w:val="24"/>
              </w:rPr>
              <w:t>Research Objectives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_Toc163830957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w:t>
            </w:r>
            <w:r w:rsidR="00DE6CCE" w:rsidRPr="00DE6CCE">
              <w:rPr>
                <w:rFonts w:ascii="Calibri" w:hAnsi="Calibri" w:cs="Calibri"/>
                <w:webHidden/>
                <w:sz w:val="24"/>
                <w:szCs w:val="24"/>
              </w:rPr>
              <w:fldChar w:fldCharType="end"/>
            </w:r>
          </w:hyperlink>
        </w:p>
        <w:p w14:paraId="4B8E1869" w14:textId="0AD91FEB" w:rsidR="00DE6CCE" w:rsidRPr="00DE6CCE" w:rsidRDefault="00000000" w:rsidP="00DE6CCE">
          <w:pPr>
            <w:pStyle w:val="TOC2"/>
            <w:rPr>
              <w:rFonts w:ascii="Calibri" w:eastAsiaTheme="minorEastAsia" w:hAnsi="Calibri" w:cs="Calibri"/>
              <w:sz w:val="24"/>
              <w:szCs w:val="24"/>
              <w14:ligatures w14:val="standardContextual"/>
            </w:rPr>
          </w:pPr>
          <w:hyperlink w:anchor="_Toc163830958" w:history="1">
            <w:r w:rsidR="00DE6CCE" w:rsidRPr="00DE6CCE">
              <w:rPr>
                <w:rStyle w:val="Hyperlink"/>
                <w:rFonts w:ascii="Calibri" w:hAnsi="Calibri" w:cs="Calibri"/>
                <w:sz w:val="24"/>
                <w:szCs w:val="24"/>
              </w:rPr>
              <w:t>Significance of the Study</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_Toc163830958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w:t>
            </w:r>
            <w:r w:rsidR="00DE6CCE" w:rsidRPr="00DE6CCE">
              <w:rPr>
                <w:rFonts w:ascii="Calibri" w:hAnsi="Calibri" w:cs="Calibri"/>
                <w:webHidden/>
                <w:sz w:val="24"/>
                <w:szCs w:val="24"/>
              </w:rPr>
              <w:fldChar w:fldCharType="end"/>
            </w:r>
          </w:hyperlink>
        </w:p>
        <w:p w14:paraId="254B4478" w14:textId="5E6AF436" w:rsidR="00DE6CCE" w:rsidRPr="00DE6CCE" w:rsidRDefault="00000000" w:rsidP="00DE6CCE">
          <w:pPr>
            <w:pStyle w:val="TOC2"/>
            <w:rPr>
              <w:rFonts w:ascii="Calibri" w:eastAsiaTheme="minorEastAsia" w:hAnsi="Calibri" w:cs="Calibri"/>
              <w:sz w:val="24"/>
              <w:szCs w:val="24"/>
              <w14:ligatures w14:val="standardContextual"/>
            </w:rPr>
          </w:pPr>
          <w:hyperlink w:anchor="_Toc163830959" w:history="1">
            <w:r w:rsidR="00DE6CCE" w:rsidRPr="00DE6CCE">
              <w:rPr>
                <w:rStyle w:val="Hyperlink"/>
                <w:rFonts w:ascii="Calibri" w:hAnsi="Calibri" w:cs="Calibri"/>
                <w:sz w:val="24"/>
                <w:szCs w:val="24"/>
              </w:rPr>
              <w:t>Scope of the Research</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_Toc163830959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4</w:t>
            </w:r>
            <w:r w:rsidR="00DE6CCE" w:rsidRPr="00DE6CCE">
              <w:rPr>
                <w:rFonts w:ascii="Calibri" w:hAnsi="Calibri" w:cs="Calibri"/>
                <w:webHidden/>
                <w:sz w:val="24"/>
                <w:szCs w:val="24"/>
              </w:rPr>
              <w:fldChar w:fldCharType="end"/>
            </w:r>
          </w:hyperlink>
        </w:p>
        <w:p w14:paraId="538E7EA4" w14:textId="6CD017D3"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60" w:history="1">
            <w:r w:rsidR="00DE6CCE" w:rsidRPr="00DE6CCE">
              <w:rPr>
                <w:rStyle w:val="Hyperlink"/>
                <w:rFonts w:ascii="Calibri" w:hAnsi="Calibri" w:cs="Calibri"/>
                <w:noProof/>
                <w:sz w:val="24"/>
                <w:szCs w:val="24"/>
                <w:lang w:val="en-US"/>
              </w:rPr>
              <w:t>CHAPTER TWO: LITERATURE REVIEW</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_Toc163830960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5</w:t>
            </w:r>
            <w:r w:rsidR="00DE6CCE" w:rsidRPr="00DE6CCE">
              <w:rPr>
                <w:rFonts w:ascii="Calibri" w:hAnsi="Calibri" w:cs="Calibri"/>
                <w:noProof/>
                <w:webHidden/>
                <w:sz w:val="24"/>
                <w:szCs w:val="24"/>
              </w:rPr>
              <w:fldChar w:fldCharType="end"/>
            </w:r>
          </w:hyperlink>
        </w:p>
        <w:p w14:paraId="1C9D4B9F" w14:textId="75E95AA3" w:rsidR="00DE6CCE" w:rsidRPr="00DE6CCE" w:rsidRDefault="00000000" w:rsidP="00DE6CCE">
          <w:pPr>
            <w:pStyle w:val="TOC2"/>
            <w:rPr>
              <w:rFonts w:ascii="Calibri" w:eastAsiaTheme="minorEastAsia" w:hAnsi="Calibri" w:cs="Calibri"/>
              <w:sz w:val="24"/>
              <w:szCs w:val="24"/>
              <w14:ligatures w14:val="standardContextual"/>
            </w:rPr>
          </w:pPr>
          <w:hyperlink w:anchor="_Toc163830961" w:history="1">
            <w:r w:rsidR="00DE6CCE" w:rsidRPr="00DE6CCE">
              <w:rPr>
                <w:rStyle w:val="Hyperlink"/>
                <w:rFonts w:ascii="Calibri" w:hAnsi="Calibri" w:cs="Calibri"/>
                <w:sz w:val="24"/>
                <w:szCs w:val="24"/>
              </w:rPr>
              <w:t>Roles and Responsibilities of SOC Analysts and Engineers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_Toc163830961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5</w:t>
            </w:r>
            <w:r w:rsidR="00DE6CCE" w:rsidRPr="00DE6CCE">
              <w:rPr>
                <w:rFonts w:ascii="Calibri" w:hAnsi="Calibri" w:cs="Calibri"/>
                <w:webHidden/>
                <w:sz w:val="24"/>
                <w:szCs w:val="24"/>
              </w:rPr>
              <w:fldChar w:fldCharType="end"/>
            </w:r>
          </w:hyperlink>
        </w:p>
        <w:p w14:paraId="596AD7C5" w14:textId="51E70B5D" w:rsidR="00DE6CCE" w:rsidRPr="00DE6CCE" w:rsidRDefault="00000000" w:rsidP="00DE6CCE">
          <w:pPr>
            <w:pStyle w:val="TOC2"/>
            <w:rPr>
              <w:rFonts w:ascii="Calibri" w:eastAsiaTheme="minorEastAsia" w:hAnsi="Calibri" w:cs="Calibri"/>
              <w:sz w:val="24"/>
              <w:szCs w:val="24"/>
              <w14:ligatures w14:val="standardContextual"/>
            </w:rPr>
          </w:pPr>
          <w:hyperlink w:anchor="_Toc163830962" w:history="1">
            <w:r w:rsidR="00DE6CCE" w:rsidRPr="00DE6CCE">
              <w:rPr>
                <w:rStyle w:val="Hyperlink"/>
                <w:rFonts w:ascii="Calibri" w:hAnsi="Calibri" w:cs="Calibri"/>
                <w:sz w:val="24"/>
                <w:szCs w:val="24"/>
              </w:rPr>
              <w:t>Impact of AI on the Roles and Responsibilities of SOC Analysts and Engineers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_Toc163830962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7</w:t>
            </w:r>
            <w:r w:rsidR="00DE6CCE" w:rsidRPr="00DE6CCE">
              <w:rPr>
                <w:rFonts w:ascii="Calibri" w:hAnsi="Calibri" w:cs="Calibri"/>
                <w:webHidden/>
                <w:sz w:val="24"/>
                <w:szCs w:val="24"/>
              </w:rPr>
              <w:fldChar w:fldCharType="end"/>
            </w:r>
          </w:hyperlink>
        </w:p>
        <w:p w14:paraId="72E48591" w14:textId="19F268AF"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63" w:history="1">
            <w:r w:rsidR="00DE6CCE" w:rsidRPr="00DE6CCE">
              <w:rPr>
                <w:rStyle w:val="Hyperlink"/>
                <w:rFonts w:ascii="Calibri" w:hAnsi="Calibri" w:cs="Calibri"/>
                <w:noProof/>
                <w:sz w:val="24"/>
                <w:szCs w:val="24"/>
                <w:lang w:val="en-US"/>
              </w:rPr>
              <w:t>CHAPTER THREE: RESEARCH METHODOLOGY</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_Toc163830963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12</w:t>
            </w:r>
            <w:r w:rsidR="00DE6CCE" w:rsidRPr="00DE6CCE">
              <w:rPr>
                <w:rFonts w:ascii="Calibri" w:hAnsi="Calibri" w:cs="Calibri"/>
                <w:noProof/>
                <w:webHidden/>
                <w:sz w:val="24"/>
                <w:szCs w:val="24"/>
              </w:rPr>
              <w:fldChar w:fldCharType="end"/>
            </w:r>
          </w:hyperlink>
        </w:p>
        <w:p w14:paraId="43E5062F" w14:textId="59D15A41" w:rsidR="00DE6CCE" w:rsidRPr="00DE6CCE" w:rsidRDefault="00000000" w:rsidP="00DE6CCE">
          <w:pPr>
            <w:pStyle w:val="TOC2"/>
            <w:rPr>
              <w:rFonts w:ascii="Calibri" w:eastAsiaTheme="minorEastAsia" w:hAnsi="Calibri" w:cs="Calibri"/>
              <w:sz w:val="24"/>
              <w:szCs w:val="24"/>
              <w14:ligatures w14:val="standardContextual"/>
            </w:rPr>
          </w:pPr>
          <w:hyperlink w:anchor="_Toc163830964" w:history="1">
            <w:r w:rsidR="00DE6CCE" w:rsidRPr="00DE6CCE">
              <w:rPr>
                <w:rStyle w:val="Hyperlink"/>
                <w:rFonts w:ascii="Calibri" w:hAnsi="Calibri" w:cs="Calibri"/>
                <w:sz w:val="24"/>
                <w:szCs w:val="24"/>
              </w:rPr>
              <w:t>Research Design and Approach</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_Toc163830964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12</w:t>
            </w:r>
            <w:r w:rsidR="00DE6CCE" w:rsidRPr="00DE6CCE">
              <w:rPr>
                <w:rFonts w:ascii="Calibri" w:hAnsi="Calibri" w:cs="Calibri"/>
                <w:webHidden/>
                <w:sz w:val="24"/>
                <w:szCs w:val="24"/>
              </w:rPr>
              <w:fldChar w:fldCharType="end"/>
            </w:r>
          </w:hyperlink>
        </w:p>
        <w:p w14:paraId="442B1250" w14:textId="37DCFC53" w:rsidR="00DE6CCE" w:rsidRPr="00DE6CCE" w:rsidRDefault="00000000" w:rsidP="00DE6CCE">
          <w:pPr>
            <w:pStyle w:val="TOC2"/>
            <w:rPr>
              <w:rFonts w:ascii="Calibri" w:eastAsiaTheme="minorEastAsia" w:hAnsi="Calibri" w:cs="Calibri"/>
              <w:sz w:val="24"/>
              <w:szCs w:val="24"/>
              <w14:ligatures w14:val="standardContextual"/>
            </w:rPr>
          </w:pPr>
          <w:hyperlink w:anchor="_Toc163830965" w:history="1">
            <w:r w:rsidR="00DE6CCE" w:rsidRPr="00DE6CCE">
              <w:rPr>
                <w:rStyle w:val="Hyperlink"/>
                <w:rFonts w:ascii="Calibri" w:hAnsi="Calibri" w:cs="Calibri"/>
                <w:sz w:val="24"/>
                <w:szCs w:val="24"/>
              </w:rPr>
              <w:t>Data Collection</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_Toc163830965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13</w:t>
            </w:r>
            <w:r w:rsidR="00DE6CCE" w:rsidRPr="00DE6CCE">
              <w:rPr>
                <w:rFonts w:ascii="Calibri" w:hAnsi="Calibri" w:cs="Calibri"/>
                <w:webHidden/>
                <w:sz w:val="24"/>
                <w:szCs w:val="24"/>
              </w:rPr>
              <w:fldChar w:fldCharType="end"/>
            </w:r>
          </w:hyperlink>
        </w:p>
        <w:p w14:paraId="436A6DB7" w14:textId="253B743C" w:rsidR="00DE6CCE" w:rsidRPr="00DE6CCE" w:rsidRDefault="00000000" w:rsidP="00DE6CCE">
          <w:pPr>
            <w:pStyle w:val="TOC2"/>
            <w:rPr>
              <w:rFonts w:ascii="Calibri" w:eastAsiaTheme="minorEastAsia" w:hAnsi="Calibri" w:cs="Calibri"/>
              <w:sz w:val="24"/>
              <w:szCs w:val="24"/>
              <w14:ligatures w14:val="standardContextual"/>
            </w:rPr>
          </w:pPr>
          <w:hyperlink w:anchor="_Toc163830966" w:history="1">
            <w:r w:rsidR="00DE6CCE" w:rsidRPr="00DE6CCE">
              <w:rPr>
                <w:rStyle w:val="Hyperlink"/>
                <w:rFonts w:ascii="Calibri" w:hAnsi="Calibri" w:cs="Calibri"/>
                <w:sz w:val="24"/>
                <w:szCs w:val="24"/>
                <w:lang w:val="en"/>
              </w:rPr>
              <w:t>Validation of Data Collection Instrument</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_Toc163830966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17</w:t>
            </w:r>
            <w:r w:rsidR="00DE6CCE" w:rsidRPr="00DE6CCE">
              <w:rPr>
                <w:rFonts w:ascii="Calibri" w:hAnsi="Calibri" w:cs="Calibri"/>
                <w:webHidden/>
                <w:sz w:val="24"/>
                <w:szCs w:val="24"/>
              </w:rPr>
              <w:fldChar w:fldCharType="end"/>
            </w:r>
          </w:hyperlink>
        </w:p>
        <w:p w14:paraId="64FFD979" w14:textId="235B5657" w:rsidR="00DE6CCE" w:rsidRPr="00DE6CCE" w:rsidRDefault="00000000" w:rsidP="00DE6CCE">
          <w:pPr>
            <w:pStyle w:val="TOC2"/>
            <w:rPr>
              <w:rFonts w:ascii="Calibri" w:eastAsiaTheme="minorEastAsia" w:hAnsi="Calibri" w:cs="Calibri"/>
              <w:sz w:val="24"/>
              <w:szCs w:val="24"/>
              <w14:ligatures w14:val="standardContextual"/>
            </w:rPr>
          </w:pPr>
          <w:hyperlink w:anchor="_Toc163830967" w:history="1">
            <w:r w:rsidR="00DE6CCE" w:rsidRPr="00DE6CCE">
              <w:rPr>
                <w:rStyle w:val="Hyperlink"/>
                <w:rFonts w:ascii="Calibri" w:hAnsi="Calibri" w:cs="Calibri"/>
                <w:sz w:val="24"/>
                <w:szCs w:val="24"/>
              </w:rPr>
              <w:t>Data Analysis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_Toc163830967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19</w:t>
            </w:r>
            <w:r w:rsidR="00DE6CCE" w:rsidRPr="00DE6CCE">
              <w:rPr>
                <w:rFonts w:ascii="Calibri" w:hAnsi="Calibri" w:cs="Calibri"/>
                <w:webHidden/>
                <w:sz w:val="24"/>
                <w:szCs w:val="24"/>
              </w:rPr>
              <w:fldChar w:fldCharType="end"/>
            </w:r>
          </w:hyperlink>
        </w:p>
        <w:p w14:paraId="4646E88C" w14:textId="3565CA88" w:rsidR="00DE6CCE" w:rsidRPr="00DE6CCE" w:rsidRDefault="00000000" w:rsidP="00DE6CCE">
          <w:pPr>
            <w:pStyle w:val="TOC2"/>
            <w:rPr>
              <w:rFonts w:ascii="Calibri" w:eastAsiaTheme="minorEastAsia" w:hAnsi="Calibri" w:cs="Calibri"/>
              <w:sz w:val="24"/>
              <w:szCs w:val="24"/>
              <w14:ligatures w14:val="standardContextual"/>
            </w:rPr>
          </w:pPr>
          <w:hyperlink w:anchor="_Toc163830968" w:history="1">
            <w:r w:rsidR="00DE6CCE" w:rsidRPr="00DE6CCE">
              <w:rPr>
                <w:rStyle w:val="Hyperlink"/>
                <w:rFonts w:ascii="Calibri" w:hAnsi="Calibri" w:cs="Calibri"/>
                <w:sz w:val="24"/>
                <w:szCs w:val="24"/>
                <w:lang w:val="en"/>
              </w:rPr>
              <w:t>Ethical Considerations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_Toc163830968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19</w:t>
            </w:r>
            <w:r w:rsidR="00DE6CCE" w:rsidRPr="00DE6CCE">
              <w:rPr>
                <w:rFonts w:ascii="Calibri" w:hAnsi="Calibri" w:cs="Calibri"/>
                <w:webHidden/>
                <w:sz w:val="24"/>
                <w:szCs w:val="24"/>
              </w:rPr>
              <w:fldChar w:fldCharType="end"/>
            </w:r>
          </w:hyperlink>
        </w:p>
        <w:p w14:paraId="29542AC9" w14:textId="625BE62E" w:rsidR="00DE6CCE" w:rsidRPr="00DE6CCE" w:rsidRDefault="00000000" w:rsidP="00DE6CCE">
          <w:pPr>
            <w:pStyle w:val="TOC2"/>
            <w:rPr>
              <w:rFonts w:ascii="Calibri" w:eastAsiaTheme="minorEastAsia" w:hAnsi="Calibri" w:cs="Calibri"/>
              <w:sz w:val="24"/>
              <w:szCs w:val="24"/>
              <w14:ligatures w14:val="standardContextual"/>
            </w:rPr>
          </w:pPr>
          <w:hyperlink w:anchor="_Toc163830969" w:history="1">
            <w:r w:rsidR="00DE6CCE" w:rsidRPr="00DE6CCE">
              <w:rPr>
                <w:rStyle w:val="Hyperlink"/>
                <w:rFonts w:ascii="Calibri" w:hAnsi="Calibri" w:cs="Calibri"/>
                <w:sz w:val="24"/>
                <w:szCs w:val="24"/>
                <w:lang w:val="en"/>
              </w:rPr>
              <w:t>Limitations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_Toc163830969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20</w:t>
            </w:r>
            <w:r w:rsidR="00DE6CCE" w:rsidRPr="00DE6CCE">
              <w:rPr>
                <w:rFonts w:ascii="Calibri" w:hAnsi="Calibri" w:cs="Calibri"/>
                <w:webHidden/>
                <w:sz w:val="24"/>
                <w:szCs w:val="24"/>
              </w:rPr>
              <w:fldChar w:fldCharType="end"/>
            </w:r>
          </w:hyperlink>
        </w:p>
        <w:p w14:paraId="1CFA3863" w14:textId="58CF17D9"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70" w:history="1">
            <w:r w:rsidR="00DE6CCE" w:rsidRPr="00DE6CCE">
              <w:rPr>
                <w:rStyle w:val="Hyperlink"/>
                <w:rFonts w:ascii="Calibri" w:hAnsi="Calibri" w:cs="Calibri"/>
                <w:noProof/>
                <w:sz w:val="24"/>
                <w:szCs w:val="24"/>
              </w:rPr>
              <w:t>CHAPTER FOUR: RESEARCH FINDINGS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_Toc163830970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23</w:t>
            </w:r>
            <w:r w:rsidR="00DE6CCE" w:rsidRPr="00DE6CCE">
              <w:rPr>
                <w:rFonts w:ascii="Calibri" w:hAnsi="Calibri" w:cs="Calibri"/>
                <w:noProof/>
                <w:webHidden/>
                <w:sz w:val="24"/>
                <w:szCs w:val="24"/>
              </w:rPr>
              <w:fldChar w:fldCharType="end"/>
            </w:r>
          </w:hyperlink>
        </w:p>
        <w:p w14:paraId="4651FFDD" w14:textId="763591E5" w:rsidR="00DE6CCE" w:rsidRPr="00DE6CCE" w:rsidRDefault="00000000" w:rsidP="00DE6CCE">
          <w:pPr>
            <w:pStyle w:val="TOC2"/>
            <w:rPr>
              <w:rFonts w:ascii="Calibri" w:eastAsiaTheme="minorEastAsia" w:hAnsi="Calibri" w:cs="Calibri"/>
              <w:sz w:val="24"/>
              <w:szCs w:val="24"/>
              <w14:ligatures w14:val="standardContextual"/>
            </w:rPr>
          </w:pPr>
          <w:hyperlink w:anchor="_Toc163830971" w:history="1">
            <w:r w:rsidR="00DE6CCE" w:rsidRPr="00DE6CCE">
              <w:rPr>
                <w:rStyle w:val="Hyperlink"/>
                <w:rFonts w:ascii="Calibri" w:hAnsi="Calibri" w:cs="Calibri"/>
                <w:sz w:val="24"/>
                <w:szCs w:val="24"/>
              </w:rPr>
              <w:t>Overview of Survey Results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_Toc163830971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23</w:t>
            </w:r>
            <w:r w:rsidR="00DE6CCE" w:rsidRPr="00DE6CCE">
              <w:rPr>
                <w:rFonts w:ascii="Calibri" w:hAnsi="Calibri" w:cs="Calibri"/>
                <w:webHidden/>
                <w:sz w:val="24"/>
                <w:szCs w:val="24"/>
              </w:rPr>
              <w:fldChar w:fldCharType="end"/>
            </w:r>
          </w:hyperlink>
        </w:p>
        <w:p w14:paraId="52D18937" w14:textId="69169C1B" w:rsidR="00DE6CCE" w:rsidRPr="00DE6CCE" w:rsidRDefault="00000000" w:rsidP="00DE6CCE">
          <w:pPr>
            <w:pStyle w:val="TOC2"/>
            <w:rPr>
              <w:rFonts w:ascii="Calibri" w:eastAsiaTheme="minorEastAsia" w:hAnsi="Calibri" w:cs="Calibri"/>
              <w:sz w:val="24"/>
              <w:szCs w:val="24"/>
              <w14:ligatures w14:val="standardContextual"/>
            </w:rPr>
          </w:pPr>
          <w:hyperlink w:anchor="_Toc163830972" w:history="1">
            <w:r w:rsidR="00DE6CCE" w:rsidRPr="00DE6CCE">
              <w:rPr>
                <w:rStyle w:val="Hyperlink"/>
                <w:rFonts w:ascii="Calibri" w:hAnsi="Calibri" w:cs="Calibri"/>
                <w:sz w:val="24"/>
                <w:szCs w:val="24"/>
              </w:rPr>
              <w:t>Correlation of Results with Respondent Characteristics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_Toc163830972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23</w:t>
            </w:r>
            <w:r w:rsidR="00DE6CCE" w:rsidRPr="00DE6CCE">
              <w:rPr>
                <w:rFonts w:ascii="Calibri" w:hAnsi="Calibri" w:cs="Calibri"/>
                <w:webHidden/>
                <w:sz w:val="24"/>
                <w:szCs w:val="24"/>
              </w:rPr>
              <w:fldChar w:fldCharType="end"/>
            </w:r>
          </w:hyperlink>
        </w:p>
        <w:p w14:paraId="4B89EB35" w14:textId="33255C0B" w:rsidR="00DE6CCE" w:rsidRPr="00DE6CCE" w:rsidRDefault="00000000" w:rsidP="00DE6CCE">
          <w:pPr>
            <w:pStyle w:val="TOC2"/>
            <w:rPr>
              <w:rFonts w:ascii="Calibri" w:eastAsiaTheme="minorEastAsia" w:hAnsi="Calibri" w:cs="Calibri"/>
              <w:sz w:val="24"/>
              <w:szCs w:val="24"/>
              <w14:ligatures w14:val="standardContextual"/>
            </w:rPr>
          </w:pPr>
          <w:hyperlink w:anchor="_Toc163830973" w:history="1">
            <w:r w:rsidR="00DE6CCE" w:rsidRPr="00DE6CCE">
              <w:rPr>
                <w:rStyle w:val="Hyperlink"/>
                <w:rFonts w:ascii="Calibri" w:hAnsi="Calibri" w:cs="Calibri"/>
                <w:sz w:val="24"/>
                <w:szCs w:val="24"/>
              </w:rPr>
              <w:t>General Overview of Survey Results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_Toc163830973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24</w:t>
            </w:r>
            <w:r w:rsidR="00DE6CCE" w:rsidRPr="00DE6CCE">
              <w:rPr>
                <w:rFonts w:ascii="Calibri" w:hAnsi="Calibri" w:cs="Calibri"/>
                <w:webHidden/>
                <w:sz w:val="24"/>
                <w:szCs w:val="24"/>
              </w:rPr>
              <w:fldChar w:fldCharType="end"/>
            </w:r>
          </w:hyperlink>
        </w:p>
        <w:p w14:paraId="05111D22" w14:textId="5C79B768" w:rsidR="00DE6CCE" w:rsidRPr="00DE6CCE" w:rsidRDefault="00000000" w:rsidP="00DE6CCE">
          <w:pPr>
            <w:pStyle w:val="TOC2"/>
            <w:rPr>
              <w:rFonts w:ascii="Calibri" w:eastAsiaTheme="minorEastAsia" w:hAnsi="Calibri" w:cs="Calibri"/>
              <w:sz w:val="24"/>
              <w:szCs w:val="24"/>
              <w14:ligatures w14:val="standardContextual"/>
            </w:rPr>
          </w:pPr>
          <w:hyperlink w:anchor="_Toc163830974" w:history="1">
            <w:r w:rsidR="00DE6CCE" w:rsidRPr="00DE6CCE">
              <w:rPr>
                <w:rStyle w:val="Hyperlink"/>
                <w:rFonts w:ascii="Calibri" w:hAnsi="Calibri" w:cs="Calibri"/>
                <w:sz w:val="24"/>
                <w:szCs w:val="24"/>
              </w:rPr>
              <w:t>Demographics and Experience</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_Toc163830974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25</w:t>
            </w:r>
            <w:r w:rsidR="00DE6CCE" w:rsidRPr="00DE6CCE">
              <w:rPr>
                <w:rFonts w:ascii="Calibri" w:hAnsi="Calibri" w:cs="Calibri"/>
                <w:webHidden/>
                <w:sz w:val="24"/>
                <w:szCs w:val="24"/>
              </w:rPr>
              <w:fldChar w:fldCharType="end"/>
            </w:r>
          </w:hyperlink>
        </w:p>
        <w:p w14:paraId="7C9762C3" w14:textId="52FF5753" w:rsidR="00DE6CCE" w:rsidRPr="00DE6CCE" w:rsidRDefault="00000000" w:rsidP="00DE6CCE">
          <w:pPr>
            <w:pStyle w:val="TOC2"/>
            <w:rPr>
              <w:rFonts w:ascii="Calibri" w:eastAsiaTheme="minorEastAsia" w:hAnsi="Calibri" w:cs="Calibri"/>
              <w:sz w:val="24"/>
              <w:szCs w:val="24"/>
              <w14:ligatures w14:val="standardContextual"/>
            </w:rPr>
          </w:pPr>
          <w:hyperlink w:anchor="_Toc163830975" w:history="1">
            <w:r w:rsidR="00DE6CCE" w:rsidRPr="00DE6CCE">
              <w:rPr>
                <w:rStyle w:val="Hyperlink"/>
                <w:rFonts w:ascii="Calibri" w:hAnsi="Calibri" w:cs="Calibri"/>
                <w:sz w:val="24"/>
                <w:szCs w:val="24"/>
              </w:rPr>
              <w:t>Perceptions of AI in SOCs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_Toc163830975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25</w:t>
            </w:r>
            <w:r w:rsidR="00DE6CCE" w:rsidRPr="00DE6CCE">
              <w:rPr>
                <w:rFonts w:ascii="Calibri" w:hAnsi="Calibri" w:cs="Calibri"/>
                <w:webHidden/>
                <w:sz w:val="24"/>
                <w:szCs w:val="24"/>
              </w:rPr>
              <w:fldChar w:fldCharType="end"/>
            </w:r>
          </w:hyperlink>
        </w:p>
        <w:p w14:paraId="56B4C2A2" w14:textId="606A7CD6" w:rsidR="00DE6CCE" w:rsidRPr="00DE6CCE" w:rsidRDefault="00000000" w:rsidP="00DE6CCE">
          <w:pPr>
            <w:pStyle w:val="TOC2"/>
            <w:rPr>
              <w:rFonts w:ascii="Calibri" w:eastAsiaTheme="minorEastAsia" w:hAnsi="Calibri" w:cs="Calibri"/>
              <w:sz w:val="24"/>
              <w:szCs w:val="24"/>
              <w14:ligatures w14:val="standardContextual"/>
            </w:rPr>
          </w:pPr>
          <w:hyperlink w:anchor="_Toc163830976" w:history="1">
            <w:r w:rsidR="00DE6CCE" w:rsidRPr="00DE6CCE">
              <w:rPr>
                <w:rStyle w:val="Hyperlink"/>
                <w:rFonts w:ascii="Calibri" w:hAnsi="Calibri" w:cs="Calibri"/>
                <w:sz w:val="24"/>
                <w:szCs w:val="24"/>
              </w:rPr>
              <w:t>Challenges and Suggestions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_Toc163830976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27</w:t>
            </w:r>
            <w:r w:rsidR="00DE6CCE" w:rsidRPr="00DE6CCE">
              <w:rPr>
                <w:rFonts w:ascii="Calibri" w:hAnsi="Calibri" w:cs="Calibri"/>
                <w:webHidden/>
                <w:sz w:val="24"/>
                <w:szCs w:val="24"/>
              </w:rPr>
              <w:fldChar w:fldCharType="end"/>
            </w:r>
          </w:hyperlink>
        </w:p>
        <w:p w14:paraId="6F9B9AFD" w14:textId="22AF3030" w:rsidR="00DE6CCE" w:rsidRPr="00DE6CCE" w:rsidRDefault="00000000" w:rsidP="00DE6CCE">
          <w:pPr>
            <w:pStyle w:val="TOC2"/>
            <w:rPr>
              <w:rFonts w:ascii="Calibri" w:eastAsiaTheme="minorEastAsia" w:hAnsi="Calibri" w:cs="Calibri"/>
              <w:sz w:val="24"/>
              <w:szCs w:val="24"/>
              <w14:ligatures w14:val="standardContextual"/>
            </w:rPr>
          </w:pPr>
          <w:hyperlink w:anchor="_Toc163830977" w:history="1">
            <w:r w:rsidR="00DE6CCE" w:rsidRPr="00DE6CCE">
              <w:rPr>
                <w:rStyle w:val="Hyperlink"/>
                <w:rFonts w:ascii="Calibri" w:hAnsi="Calibri" w:cs="Calibri"/>
                <w:sz w:val="24"/>
                <w:szCs w:val="24"/>
              </w:rPr>
              <w:t>AI Impact and Future Directions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_Toc163830977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28</w:t>
            </w:r>
            <w:r w:rsidR="00DE6CCE" w:rsidRPr="00DE6CCE">
              <w:rPr>
                <w:rFonts w:ascii="Calibri" w:hAnsi="Calibri" w:cs="Calibri"/>
                <w:webHidden/>
                <w:sz w:val="24"/>
                <w:szCs w:val="24"/>
              </w:rPr>
              <w:fldChar w:fldCharType="end"/>
            </w:r>
          </w:hyperlink>
        </w:p>
        <w:p w14:paraId="3F95C975" w14:textId="00239639" w:rsidR="00DE6CCE" w:rsidRPr="00DE6CCE" w:rsidRDefault="00000000" w:rsidP="00DE6CCE">
          <w:pPr>
            <w:pStyle w:val="TOC2"/>
            <w:rPr>
              <w:rFonts w:ascii="Calibri" w:eastAsiaTheme="minorEastAsia" w:hAnsi="Calibri" w:cs="Calibri"/>
              <w:sz w:val="24"/>
              <w:szCs w:val="24"/>
              <w14:ligatures w14:val="standardContextual"/>
            </w:rPr>
          </w:pPr>
          <w:hyperlink w:anchor="_Toc163830978" w:history="1">
            <w:r w:rsidR="00DE6CCE" w:rsidRPr="00DE6CCE">
              <w:rPr>
                <w:rStyle w:val="Hyperlink"/>
                <w:rFonts w:ascii="Calibri" w:hAnsi="Calibri" w:cs="Calibri"/>
                <w:sz w:val="24"/>
                <w:szCs w:val="24"/>
              </w:rPr>
              <w:t>Correlation of Results with Respondent Characteristics: Professional Role</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_Toc163830978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31</w:t>
            </w:r>
            <w:r w:rsidR="00DE6CCE" w:rsidRPr="00DE6CCE">
              <w:rPr>
                <w:rFonts w:ascii="Calibri" w:hAnsi="Calibri" w:cs="Calibri"/>
                <w:webHidden/>
                <w:sz w:val="24"/>
                <w:szCs w:val="24"/>
              </w:rPr>
              <w:fldChar w:fldCharType="end"/>
            </w:r>
          </w:hyperlink>
        </w:p>
        <w:p w14:paraId="705E568E" w14:textId="107B800F"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79" w:history="1">
            <w:r w:rsidR="00DE6CCE" w:rsidRPr="00DE6CCE">
              <w:rPr>
                <w:rStyle w:val="Hyperlink"/>
                <w:rFonts w:ascii="Calibri" w:hAnsi="Calibri" w:cs="Calibri"/>
                <w:noProof/>
                <w:sz w:val="24"/>
                <w:szCs w:val="24"/>
              </w:rPr>
              <w:t>Challenges Identified by Role</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_Toc163830979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31</w:t>
            </w:r>
            <w:r w:rsidR="00DE6CCE" w:rsidRPr="00DE6CCE">
              <w:rPr>
                <w:rFonts w:ascii="Calibri" w:hAnsi="Calibri" w:cs="Calibri"/>
                <w:noProof/>
                <w:webHidden/>
                <w:sz w:val="24"/>
                <w:szCs w:val="24"/>
              </w:rPr>
              <w:fldChar w:fldCharType="end"/>
            </w:r>
          </w:hyperlink>
        </w:p>
        <w:p w14:paraId="6E2B899B" w14:textId="64C54789"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0" w:history="1">
            <w:r w:rsidR="00DE6CCE" w:rsidRPr="00DE6CCE">
              <w:rPr>
                <w:rStyle w:val="Hyperlink"/>
                <w:rFonts w:ascii="Calibri" w:hAnsi="Calibri" w:cs="Calibri"/>
                <w:noProof/>
                <w:sz w:val="24"/>
                <w:szCs w:val="24"/>
              </w:rPr>
              <w:t>Observations on Operational Changes and Workflow</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_Toc163830980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32</w:t>
            </w:r>
            <w:r w:rsidR="00DE6CCE" w:rsidRPr="00DE6CCE">
              <w:rPr>
                <w:rFonts w:ascii="Calibri" w:hAnsi="Calibri" w:cs="Calibri"/>
                <w:noProof/>
                <w:webHidden/>
                <w:sz w:val="24"/>
                <w:szCs w:val="24"/>
              </w:rPr>
              <w:fldChar w:fldCharType="end"/>
            </w:r>
          </w:hyperlink>
        </w:p>
        <w:p w14:paraId="174B019D" w14:textId="1F9107B3"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1" w:history="1">
            <w:r w:rsidR="00DE6CCE" w:rsidRPr="00DE6CCE">
              <w:rPr>
                <w:rStyle w:val="Hyperlink"/>
                <w:rFonts w:ascii="Calibri" w:hAnsi="Calibri" w:cs="Calibri"/>
                <w:noProof/>
                <w:sz w:val="24"/>
                <w:szCs w:val="24"/>
              </w:rPr>
              <w:t>Effects of AI Integration</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_Toc163830981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33</w:t>
            </w:r>
            <w:r w:rsidR="00DE6CCE" w:rsidRPr="00DE6CCE">
              <w:rPr>
                <w:rFonts w:ascii="Calibri" w:hAnsi="Calibri" w:cs="Calibri"/>
                <w:noProof/>
                <w:webHidden/>
                <w:sz w:val="24"/>
                <w:szCs w:val="24"/>
              </w:rPr>
              <w:fldChar w:fldCharType="end"/>
            </w:r>
          </w:hyperlink>
        </w:p>
        <w:p w14:paraId="338992B7" w14:textId="190AA90F"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2" w:history="1">
            <w:r w:rsidR="00DE6CCE" w:rsidRPr="00DE6CCE">
              <w:rPr>
                <w:rStyle w:val="Hyperlink"/>
                <w:rFonts w:ascii="Calibri" w:hAnsi="Calibri" w:cs="Calibri"/>
                <w:noProof/>
                <w:sz w:val="24"/>
                <w:szCs w:val="24"/>
              </w:rPr>
              <w:t>Comfort Levels with AI and Perceptions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_Toc163830982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34</w:t>
            </w:r>
            <w:r w:rsidR="00DE6CCE" w:rsidRPr="00DE6CCE">
              <w:rPr>
                <w:rFonts w:ascii="Calibri" w:hAnsi="Calibri" w:cs="Calibri"/>
                <w:noProof/>
                <w:webHidden/>
                <w:sz w:val="24"/>
                <w:szCs w:val="24"/>
              </w:rPr>
              <w:fldChar w:fldCharType="end"/>
            </w:r>
          </w:hyperlink>
        </w:p>
        <w:p w14:paraId="3FCE568A" w14:textId="7571A5D3"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3" w:history="1">
            <w:r w:rsidR="00DE6CCE" w:rsidRPr="00DE6CCE">
              <w:rPr>
                <w:rStyle w:val="Hyperlink"/>
                <w:rFonts w:ascii="Calibri" w:hAnsi="Calibri" w:cs="Calibri"/>
                <w:noProof/>
                <w:sz w:val="24"/>
                <w:szCs w:val="24"/>
              </w:rPr>
              <w:t>Future Visions and SOC Functions Impacted by AI</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_Toc163830983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36</w:t>
            </w:r>
            <w:r w:rsidR="00DE6CCE" w:rsidRPr="00DE6CCE">
              <w:rPr>
                <w:rFonts w:ascii="Calibri" w:hAnsi="Calibri" w:cs="Calibri"/>
                <w:noProof/>
                <w:webHidden/>
                <w:sz w:val="24"/>
                <w:szCs w:val="24"/>
              </w:rPr>
              <w:fldChar w:fldCharType="end"/>
            </w:r>
          </w:hyperlink>
        </w:p>
        <w:p w14:paraId="69DAC0BA" w14:textId="569FBDA0" w:rsidR="00DE6CCE" w:rsidRPr="00DE6CCE" w:rsidRDefault="00000000" w:rsidP="00DE6CCE">
          <w:pPr>
            <w:pStyle w:val="TOC2"/>
            <w:rPr>
              <w:rFonts w:ascii="Calibri" w:eastAsiaTheme="minorEastAsia" w:hAnsi="Calibri" w:cs="Calibri"/>
              <w:sz w:val="24"/>
              <w:szCs w:val="24"/>
              <w14:ligatures w14:val="standardContextual"/>
            </w:rPr>
          </w:pPr>
          <w:hyperlink w:anchor="_Toc163830984" w:history="1">
            <w:r w:rsidR="00DE6CCE" w:rsidRPr="00DE6CCE">
              <w:rPr>
                <w:rStyle w:val="Hyperlink"/>
                <w:rFonts w:ascii="Calibri" w:hAnsi="Calibri" w:cs="Calibri"/>
                <w:sz w:val="24"/>
                <w:szCs w:val="24"/>
              </w:rPr>
              <w:t>Correlation of Results with Respondent Characteristics: Length of Professional Experience</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_Toc163830984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38</w:t>
            </w:r>
            <w:r w:rsidR="00DE6CCE" w:rsidRPr="00DE6CCE">
              <w:rPr>
                <w:rFonts w:ascii="Calibri" w:hAnsi="Calibri" w:cs="Calibri"/>
                <w:webHidden/>
                <w:sz w:val="24"/>
                <w:szCs w:val="24"/>
              </w:rPr>
              <w:fldChar w:fldCharType="end"/>
            </w:r>
          </w:hyperlink>
        </w:p>
        <w:p w14:paraId="08207C2F" w14:textId="010E5C4D"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5" w:history="1">
            <w:r w:rsidR="00DE6CCE" w:rsidRPr="00DE6CCE">
              <w:rPr>
                <w:rStyle w:val="Hyperlink"/>
                <w:rFonts w:ascii="Calibri" w:hAnsi="Calibri" w:cs="Calibri"/>
                <w:noProof/>
                <w:sz w:val="24"/>
                <w:szCs w:val="24"/>
              </w:rPr>
              <w:t>Comfort with AI in Decision-Making</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_Toc163830985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38</w:t>
            </w:r>
            <w:r w:rsidR="00DE6CCE" w:rsidRPr="00DE6CCE">
              <w:rPr>
                <w:rFonts w:ascii="Calibri" w:hAnsi="Calibri" w:cs="Calibri"/>
                <w:noProof/>
                <w:webHidden/>
                <w:sz w:val="24"/>
                <w:szCs w:val="24"/>
              </w:rPr>
              <w:fldChar w:fldCharType="end"/>
            </w:r>
          </w:hyperlink>
        </w:p>
        <w:p w14:paraId="6148DE08" w14:textId="103C80F8"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6" w:history="1">
            <w:r w:rsidR="00DE6CCE" w:rsidRPr="00DE6CCE">
              <w:rPr>
                <w:rStyle w:val="Hyperlink"/>
                <w:rFonts w:ascii="Calibri" w:hAnsi="Calibri" w:cs="Calibri"/>
                <w:noProof/>
                <w:sz w:val="24"/>
                <w:szCs w:val="24"/>
              </w:rPr>
              <w:t>Benefits Noted from AI Integration:</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_Toc163830986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39</w:t>
            </w:r>
            <w:r w:rsidR="00DE6CCE" w:rsidRPr="00DE6CCE">
              <w:rPr>
                <w:rFonts w:ascii="Calibri" w:hAnsi="Calibri" w:cs="Calibri"/>
                <w:noProof/>
                <w:webHidden/>
                <w:sz w:val="24"/>
                <w:szCs w:val="24"/>
              </w:rPr>
              <w:fldChar w:fldCharType="end"/>
            </w:r>
          </w:hyperlink>
        </w:p>
        <w:p w14:paraId="437AB345" w14:textId="121F6169"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7" w:history="1">
            <w:r w:rsidR="00DE6CCE" w:rsidRPr="00DE6CCE">
              <w:rPr>
                <w:rStyle w:val="Hyperlink"/>
                <w:rFonts w:ascii="Calibri" w:hAnsi="Calibri" w:cs="Calibri"/>
                <w:noProof/>
                <w:sz w:val="24"/>
                <w:szCs w:val="24"/>
              </w:rPr>
              <w:t>Drawbacks Noted Across AI Integration:</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_Toc163830987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40</w:t>
            </w:r>
            <w:r w:rsidR="00DE6CCE" w:rsidRPr="00DE6CCE">
              <w:rPr>
                <w:rFonts w:ascii="Calibri" w:hAnsi="Calibri" w:cs="Calibri"/>
                <w:noProof/>
                <w:webHidden/>
                <w:sz w:val="24"/>
                <w:szCs w:val="24"/>
              </w:rPr>
              <w:fldChar w:fldCharType="end"/>
            </w:r>
          </w:hyperlink>
        </w:p>
        <w:p w14:paraId="553C3A27" w14:textId="19FA035F"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8" w:history="1">
            <w:r w:rsidR="00DE6CCE" w:rsidRPr="00DE6CCE">
              <w:rPr>
                <w:rStyle w:val="Hyperlink"/>
                <w:rFonts w:ascii="Calibri" w:hAnsi="Calibri" w:cs="Calibri"/>
                <w:noProof/>
                <w:sz w:val="24"/>
                <w:szCs w:val="24"/>
              </w:rPr>
              <w:t>Workflow Changes Post-AI Integration in SOCs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_Toc163830988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41</w:t>
            </w:r>
            <w:r w:rsidR="00DE6CCE" w:rsidRPr="00DE6CCE">
              <w:rPr>
                <w:rFonts w:ascii="Calibri" w:hAnsi="Calibri" w:cs="Calibri"/>
                <w:noProof/>
                <w:webHidden/>
                <w:sz w:val="24"/>
                <w:szCs w:val="24"/>
              </w:rPr>
              <w:fldChar w:fldCharType="end"/>
            </w:r>
          </w:hyperlink>
        </w:p>
        <w:p w14:paraId="028FCD14" w14:textId="76C4E8A9"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89" w:history="1">
            <w:r w:rsidR="00DE6CCE" w:rsidRPr="00DE6CCE">
              <w:rPr>
                <w:rStyle w:val="Hyperlink"/>
                <w:rFonts w:ascii="Calibri" w:hAnsi="Calibri" w:cs="Calibri"/>
                <w:noProof/>
                <w:sz w:val="24"/>
                <w:szCs w:val="24"/>
              </w:rPr>
              <w:t>Perceptions of AI's Impact on Threat Detection and Response:</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_Toc163830989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42</w:t>
            </w:r>
            <w:r w:rsidR="00DE6CCE" w:rsidRPr="00DE6CCE">
              <w:rPr>
                <w:rFonts w:ascii="Calibri" w:hAnsi="Calibri" w:cs="Calibri"/>
                <w:noProof/>
                <w:webHidden/>
                <w:sz w:val="24"/>
                <w:szCs w:val="24"/>
              </w:rPr>
              <w:fldChar w:fldCharType="end"/>
            </w:r>
          </w:hyperlink>
        </w:p>
        <w:p w14:paraId="61BB22C0" w14:textId="7A4844E2"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0" w:history="1">
            <w:r w:rsidR="00DE6CCE" w:rsidRPr="00DE6CCE">
              <w:rPr>
                <w:rStyle w:val="Hyperlink"/>
                <w:rFonts w:ascii="Calibri" w:hAnsi="Calibri" w:cs="Calibri"/>
                <w:noProof/>
                <w:sz w:val="24"/>
                <w:szCs w:val="24"/>
              </w:rPr>
              <w:t>AI-Driven Changes in SOC Operations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_Toc163830990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43</w:t>
            </w:r>
            <w:r w:rsidR="00DE6CCE" w:rsidRPr="00DE6CCE">
              <w:rPr>
                <w:rFonts w:ascii="Calibri" w:hAnsi="Calibri" w:cs="Calibri"/>
                <w:noProof/>
                <w:webHidden/>
                <w:sz w:val="24"/>
                <w:szCs w:val="24"/>
              </w:rPr>
              <w:fldChar w:fldCharType="end"/>
            </w:r>
          </w:hyperlink>
        </w:p>
        <w:p w14:paraId="6330F937" w14:textId="1B8E5F36"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1" w:history="1">
            <w:r w:rsidR="00DE6CCE" w:rsidRPr="00DE6CCE">
              <w:rPr>
                <w:rStyle w:val="Hyperlink"/>
                <w:rFonts w:ascii="Calibri" w:hAnsi="Calibri" w:cs="Calibri"/>
                <w:noProof/>
                <w:sz w:val="24"/>
                <w:szCs w:val="24"/>
              </w:rPr>
              <w:t>Challenges Encountered Due to Integration of AI</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_Toc163830991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45</w:t>
            </w:r>
            <w:r w:rsidR="00DE6CCE" w:rsidRPr="00DE6CCE">
              <w:rPr>
                <w:rFonts w:ascii="Calibri" w:hAnsi="Calibri" w:cs="Calibri"/>
                <w:noProof/>
                <w:webHidden/>
                <w:sz w:val="24"/>
                <w:szCs w:val="24"/>
              </w:rPr>
              <w:fldChar w:fldCharType="end"/>
            </w:r>
          </w:hyperlink>
        </w:p>
        <w:p w14:paraId="68D59F2D" w14:textId="36934894"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2" w:history="1">
            <w:r w:rsidR="00DE6CCE" w:rsidRPr="00DE6CCE">
              <w:rPr>
                <w:rStyle w:val="Hyperlink"/>
                <w:rFonts w:ascii="Calibri" w:hAnsi="Calibri" w:cs="Calibri"/>
                <w:noProof/>
                <w:sz w:val="24"/>
                <w:szCs w:val="24"/>
              </w:rPr>
              <w:t>Future Utilization of AI in SOC:</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_Toc163830992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46</w:t>
            </w:r>
            <w:r w:rsidR="00DE6CCE" w:rsidRPr="00DE6CCE">
              <w:rPr>
                <w:rFonts w:ascii="Calibri" w:hAnsi="Calibri" w:cs="Calibri"/>
                <w:noProof/>
                <w:webHidden/>
                <w:sz w:val="24"/>
                <w:szCs w:val="24"/>
              </w:rPr>
              <w:fldChar w:fldCharType="end"/>
            </w:r>
          </w:hyperlink>
        </w:p>
        <w:p w14:paraId="66486646" w14:textId="68CEF7D6"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3" w:history="1">
            <w:r w:rsidR="00DE6CCE" w:rsidRPr="00DE6CCE">
              <w:rPr>
                <w:rStyle w:val="Hyperlink"/>
                <w:rFonts w:ascii="Calibri" w:hAnsi="Calibri" w:cs="Calibri"/>
                <w:noProof/>
                <w:sz w:val="24"/>
                <w:szCs w:val="24"/>
              </w:rPr>
              <w:t>Suggested Improvements in AI Systems: An Experience-Based Insight</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_Toc163830993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47</w:t>
            </w:r>
            <w:r w:rsidR="00DE6CCE" w:rsidRPr="00DE6CCE">
              <w:rPr>
                <w:rFonts w:ascii="Calibri" w:hAnsi="Calibri" w:cs="Calibri"/>
                <w:noProof/>
                <w:webHidden/>
                <w:sz w:val="24"/>
                <w:szCs w:val="24"/>
              </w:rPr>
              <w:fldChar w:fldCharType="end"/>
            </w:r>
          </w:hyperlink>
        </w:p>
        <w:p w14:paraId="02887EF9" w14:textId="1295670A" w:rsidR="00DE6CCE" w:rsidRPr="00DE6CCE" w:rsidRDefault="00000000" w:rsidP="00DE6CCE">
          <w:pPr>
            <w:pStyle w:val="TOC3"/>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4" w:history="1">
            <w:r w:rsidR="00DE6CCE" w:rsidRPr="00DE6CCE">
              <w:rPr>
                <w:rStyle w:val="Hyperlink"/>
                <w:rFonts w:ascii="Calibri" w:hAnsi="Calibri" w:cs="Calibri"/>
                <w:noProof/>
                <w:sz w:val="24"/>
                <w:szCs w:val="24"/>
              </w:rPr>
              <w:t>Training Dynamics for AI Integration in SOCs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_Toc163830994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49</w:t>
            </w:r>
            <w:r w:rsidR="00DE6CCE" w:rsidRPr="00DE6CCE">
              <w:rPr>
                <w:rFonts w:ascii="Calibri" w:hAnsi="Calibri" w:cs="Calibri"/>
                <w:noProof/>
                <w:webHidden/>
                <w:sz w:val="24"/>
                <w:szCs w:val="24"/>
              </w:rPr>
              <w:fldChar w:fldCharType="end"/>
            </w:r>
          </w:hyperlink>
        </w:p>
        <w:p w14:paraId="497BCD61" w14:textId="584FBE55"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5" w:history="1">
            <w:r w:rsidR="00DE6CCE" w:rsidRPr="00DE6CCE">
              <w:rPr>
                <w:rStyle w:val="Hyperlink"/>
                <w:rFonts w:ascii="Calibri" w:hAnsi="Calibri" w:cs="Calibri"/>
                <w:noProof/>
                <w:sz w:val="24"/>
                <w:szCs w:val="24"/>
                <w:lang w:val="en-US"/>
              </w:rPr>
              <w:t>CHAPTER FIVE: SUMMARY OF FINDINGS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_Toc163830995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52</w:t>
            </w:r>
            <w:r w:rsidR="00DE6CCE" w:rsidRPr="00DE6CCE">
              <w:rPr>
                <w:rFonts w:ascii="Calibri" w:hAnsi="Calibri" w:cs="Calibri"/>
                <w:noProof/>
                <w:webHidden/>
                <w:sz w:val="24"/>
                <w:szCs w:val="24"/>
              </w:rPr>
              <w:fldChar w:fldCharType="end"/>
            </w:r>
          </w:hyperlink>
        </w:p>
        <w:p w14:paraId="2D82E18D" w14:textId="4D40AE03" w:rsidR="00DE6CCE" w:rsidRPr="00DE6CCE" w:rsidRDefault="00000000" w:rsidP="00DE6CCE">
          <w:pPr>
            <w:pStyle w:val="TOC2"/>
            <w:rPr>
              <w:rFonts w:ascii="Calibri" w:eastAsiaTheme="minorEastAsia" w:hAnsi="Calibri" w:cs="Calibri"/>
              <w:sz w:val="24"/>
              <w:szCs w:val="24"/>
              <w14:ligatures w14:val="standardContextual"/>
            </w:rPr>
          </w:pPr>
          <w:hyperlink w:anchor="_Toc163830996" w:history="1">
            <w:r w:rsidR="00DE6CCE" w:rsidRPr="00DE6CCE">
              <w:rPr>
                <w:rStyle w:val="Hyperlink"/>
                <w:rFonts w:ascii="Calibri" w:hAnsi="Calibri" w:cs="Calibri"/>
                <w:sz w:val="24"/>
                <w:szCs w:val="24"/>
              </w:rPr>
              <w:t>Role-Specific Insights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_Toc163830996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53</w:t>
            </w:r>
            <w:r w:rsidR="00DE6CCE" w:rsidRPr="00DE6CCE">
              <w:rPr>
                <w:rFonts w:ascii="Calibri" w:hAnsi="Calibri" w:cs="Calibri"/>
                <w:webHidden/>
                <w:sz w:val="24"/>
                <w:szCs w:val="24"/>
              </w:rPr>
              <w:fldChar w:fldCharType="end"/>
            </w:r>
          </w:hyperlink>
        </w:p>
        <w:p w14:paraId="1113AA81" w14:textId="1E07E880" w:rsidR="00DE6CCE" w:rsidRPr="00DE6CCE" w:rsidRDefault="00000000" w:rsidP="00DE6CCE">
          <w:pPr>
            <w:pStyle w:val="TOC2"/>
            <w:rPr>
              <w:rFonts w:ascii="Calibri" w:eastAsiaTheme="minorEastAsia" w:hAnsi="Calibri" w:cs="Calibri"/>
              <w:sz w:val="24"/>
              <w:szCs w:val="24"/>
              <w14:ligatures w14:val="standardContextual"/>
            </w:rPr>
          </w:pPr>
          <w:hyperlink w:anchor="_Toc163830997" w:history="1">
            <w:r w:rsidR="00DE6CCE" w:rsidRPr="00DE6CCE">
              <w:rPr>
                <w:rStyle w:val="Hyperlink"/>
                <w:rFonts w:ascii="Calibri" w:hAnsi="Calibri" w:cs="Calibri"/>
                <w:sz w:val="24"/>
                <w:szCs w:val="24"/>
              </w:rPr>
              <w:t>Experience-Based Insights</w:t>
            </w:r>
            <w:r w:rsidR="00DE6CCE" w:rsidRPr="00DE6CCE">
              <w:rPr>
                <w:rFonts w:ascii="Calibri" w:hAnsi="Calibri" w:cs="Calibri"/>
                <w:webHidden/>
                <w:sz w:val="24"/>
                <w:szCs w:val="24"/>
              </w:rPr>
              <w:tab/>
            </w:r>
            <w:r w:rsidR="00DE6CCE" w:rsidRPr="00DE6CCE">
              <w:rPr>
                <w:rFonts w:ascii="Calibri" w:hAnsi="Calibri" w:cs="Calibri"/>
                <w:webHidden/>
                <w:sz w:val="24"/>
                <w:szCs w:val="24"/>
              </w:rPr>
              <w:fldChar w:fldCharType="begin"/>
            </w:r>
            <w:r w:rsidR="00DE6CCE" w:rsidRPr="00DE6CCE">
              <w:rPr>
                <w:rFonts w:ascii="Calibri" w:hAnsi="Calibri" w:cs="Calibri"/>
                <w:webHidden/>
                <w:sz w:val="24"/>
                <w:szCs w:val="24"/>
              </w:rPr>
              <w:instrText xml:space="preserve"> PAGEREF _Toc163830997 \h </w:instrText>
            </w:r>
            <w:r w:rsidR="00DE6CCE" w:rsidRPr="00DE6CCE">
              <w:rPr>
                <w:rFonts w:ascii="Calibri" w:hAnsi="Calibri" w:cs="Calibri"/>
                <w:webHidden/>
                <w:sz w:val="24"/>
                <w:szCs w:val="24"/>
              </w:rPr>
            </w:r>
            <w:r w:rsidR="00DE6CCE" w:rsidRPr="00DE6CCE">
              <w:rPr>
                <w:rFonts w:ascii="Calibri" w:hAnsi="Calibri" w:cs="Calibri"/>
                <w:webHidden/>
                <w:sz w:val="24"/>
                <w:szCs w:val="24"/>
              </w:rPr>
              <w:fldChar w:fldCharType="separate"/>
            </w:r>
            <w:r w:rsidR="0016508C">
              <w:rPr>
                <w:rFonts w:ascii="Calibri" w:hAnsi="Calibri" w:cs="Calibri"/>
                <w:webHidden/>
                <w:sz w:val="24"/>
                <w:szCs w:val="24"/>
              </w:rPr>
              <w:t>54</w:t>
            </w:r>
            <w:r w:rsidR="00DE6CCE" w:rsidRPr="00DE6CCE">
              <w:rPr>
                <w:rFonts w:ascii="Calibri" w:hAnsi="Calibri" w:cs="Calibri"/>
                <w:webHidden/>
                <w:sz w:val="24"/>
                <w:szCs w:val="24"/>
              </w:rPr>
              <w:fldChar w:fldCharType="end"/>
            </w:r>
          </w:hyperlink>
        </w:p>
        <w:p w14:paraId="3A80C6E5" w14:textId="6C0EBC52"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8" w:history="1">
            <w:r w:rsidR="00DE6CCE" w:rsidRPr="00DE6CCE">
              <w:rPr>
                <w:rStyle w:val="Hyperlink"/>
                <w:rFonts w:ascii="Calibri" w:hAnsi="Calibri" w:cs="Calibri"/>
                <w:noProof/>
                <w:sz w:val="24"/>
                <w:szCs w:val="24"/>
                <w:lang w:val="en-US"/>
              </w:rPr>
              <w:t>CHAPTER SIX: FUTURE RESEARCH</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_Toc163830998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56</w:t>
            </w:r>
            <w:r w:rsidR="00DE6CCE" w:rsidRPr="00DE6CCE">
              <w:rPr>
                <w:rFonts w:ascii="Calibri" w:hAnsi="Calibri" w:cs="Calibri"/>
                <w:noProof/>
                <w:webHidden/>
                <w:sz w:val="24"/>
                <w:szCs w:val="24"/>
              </w:rPr>
              <w:fldChar w:fldCharType="end"/>
            </w:r>
          </w:hyperlink>
        </w:p>
        <w:p w14:paraId="795B0339" w14:textId="6327CE26"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0999" w:history="1">
            <w:r w:rsidR="00DE6CCE" w:rsidRPr="00DE6CCE">
              <w:rPr>
                <w:rStyle w:val="Hyperlink"/>
                <w:rFonts w:ascii="Calibri" w:hAnsi="Calibri" w:cs="Calibri"/>
                <w:noProof/>
                <w:sz w:val="24"/>
                <w:szCs w:val="24"/>
              </w:rPr>
              <w:t>REFERENCES:</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_Toc163830999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59</w:t>
            </w:r>
            <w:r w:rsidR="00DE6CCE" w:rsidRPr="00DE6CCE">
              <w:rPr>
                <w:rFonts w:ascii="Calibri" w:hAnsi="Calibri" w:cs="Calibri"/>
                <w:noProof/>
                <w:webHidden/>
                <w:sz w:val="24"/>
                <w:szCs w:val="24"/>
              </w:rPr>
              <w:fldChar w:fldCharType="end"/>
            </w:r>
          </w:hyperlink>
        </w:p>
        <w:p w14:paraId="33979F37" w14:textId="4C964F4F"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1000" w:history="1">
            <w:r w:rsidR="00DE6CCE" w:rsidRPr="00DE6CCE">
              <w:rPr>
                <w:rStyle w:val="Hyperlink"/>
                <w:rFonts w:ascii="Calibri" w:hAnsi="Calibri" w:cs="Calibri"/>
                <w:noProof/>
                <w:sz w:val="24"/>
                <w:szCs w:val="24"/>
              </w:rPr>
              <w:t>APPENDIX A: IRB APPROVAL LETTER</w:t>
            </w:r>
            <w:r w:rsidR="00DE6CCE" w:rsidRPr="00DE6CCE">
              <w:rPr>
                <w:rFonts w:ascii="Calibri" w:hAnsi="Calibri" w:cs="Calibri"/>
                <w:noProof/>
                <w:webHidden/>
                <w:sz w:val="24"/>
                <w:szCs w:val="24"/>
              </w:rPr>
              <w:tab/>
            </w:r>
            <w:r w:rsidR="0016508C">
              <w:rPr>
                <w:rFonts w:ascii="Calibri" w:hAnsi="Calibri" w:cs="Calibri"/>
                <w:noProof/>
                <w:webHidden/>
                <w:sz w:val="24"/>
                <w:szCs w:val="24"/>
              </w:rPr>
              <w:t>63</w:t>
            </w:r>
          </w:hyperlink>
        </w:p>
        <w:p w14:paraId="5AC3BE0C" w14:textId="108108FA" w:rsidR="00DE6CCE" w:rsidRPr="00DE6CCE" w:rsidRDefault="00000000" w:rsidP="00DE6CCE">
          <w:pPr>
            <w:pStyle w:val="TOC1"/>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3831001" w:history="1">
            <w:r w:rsidR="00DE6CCE" w:rsidRPr="00DE6CCE">
              <w:rPr>
                <w:rStyle w:val="Hyperlink"/>
                <w:rFonts w:ascii="Calibri" w:hAnsi="Calibri" w:cs="Calibri"/>
                <w:noProof/>
                <w:sz w:val="24"/>
                <w:szCs w:val="24"/>
              </w:rPr>
              <w:t>APPENDIX B: SURVEY</w:t>
            </w:r>
            <w:r w:rsidR="00DE6CCE" w:rsidRPr="00DE6CCE">
              <w:rPr>
                <w:rFonts w:ascii="Calibri" w:hAnsi="Calibri" w:cs="Calibri"/>
                <w:noProof/>
                <w:webHidden/>
                <w:sz w:val="24"/>
                <w:szCs w:val="24"/>
              </w:rPr>
              <w:tab/>
            </w:r>
            <w:r w:rsidR="00DE6CCE" w:rsidRPr="00DE6CCE">
              <w:rPr>
                <w:rFonts w:ascii="Calibri" w:hAnsi="Calibri" w:cs="Calibri"/>
                <w:noProof/>
                <w:webHidden/>
                <w:sz w:val="24"/>
                <w:szCs w:val="24"/>
              </w:rPr>
              <w:fldChar w:fldCharType="begin"/>
            </w:r>
            <w:r w:rsidR="00DE6CCE" w:rsidRPr="00DE6CCE">
              <w:rPr>
                <w:rFonts w:ascii="Calibri" w:hAnsi="Calibri" w:cs="Calibri"/>
                <w:noProof/>
                <w:webHidden/>
                <w:sz w:val="24"/>
                <w:szCs w:val="24"/>
              </w:rPr>
              <w:instrText xml:space="preserve"> PAGEREF _Toc163831001 \h </w:instrText>
            </w:r>
            <w:r w:rsidR="00DE6CCE" w:rsidRPr="00DE6CCE">
              <w:rPr>
                <w:rFonts w:ascii="Calibri" w:hAnsi="Calibri" w:cs="Calibri"/>
                <w:noProof/>
                <w:webHidden/>
                <w:sz w:val="24"/>
                <w:szCs w:val="24"/>
              </w:rPr>
            </w:r>
            <w:r w:rsidR="00DE6CCE" w:rsidRPr="00DE6CCE">
              <w:rPr>
                <w:rFonts w:ascii="Calibri" w:hAnsi="Calibri" w:cs="Calibri"/>
                <w:noProof/>
                <w:webHidden/>
                <w:sz w:val="24"/>
                <w:szCs w:val="24"/>
              </w:rPr>
              <w:fldChar w:fldCharType="separate"/>
            </w:r>
            <w:r w:rsidR="0016508C">
              <w:rPr>
                <w:rFonts w:ascii="Calibri" w:hAnsi="Calibri" w:cs="Calibri"/>
                <w:noProof/>
                <w:webHidden/>
                <w:sz w:val="24"/>
                <w:szCs w:val="24"/>
              </w:rPr>
              <w:t>64</w:t>
            </w:r>
            <w:r w:rsidR="00DE6CCE" w:rsidRPr="00DE6CCE">
              <w:rPr>
                <w:rFonts w:ascii="Calibri" w:hAnsi="Calibri" w:cs="Calibri"/>
                <w:noProof/>
                <w:webHidden/>
                <w:sz w:val="24"/>
                <w:szCs w:val="24"/>
              </w:rPr>
              <w:fldChar w:fldCharType="end"/>
            </w:r>
          </w:hyperlink>
        </w:p>
        <w:p w14:paraId="789A6A73" w14:textId="225EADA0" w:rsidR="005838BC" w:rsidRPr="00DE6CCE" w:rsidRDefault="005838BC" w:rsidP="00DE6CCE">
          <w:pPr>
            <w:spacing w:line="480" w:lineRule="auto"/>
            <w:rPr>
              <w:rFonts w:ascii="Calibri" w:hAnsi="Calibri" w:cs="Calibri"/>
              <w:sz w:val="24"/>
              <w:szCs w:val="24"/>
            </w:rPr>
          </w:pPr>
          <w:r w:rsidRPr="00DE6CCE">
            <w:rPr>
              <w:rFonts w:ascii="Calibri" w:hAnsi="Calibri" w:cs="Calibri"/>
              <w:noProof/>
              <w:sz w:val="24"/>
              <w:szCs w:val="24"/>
            </w:rPr>
            <w:fldChar w:fldCharType="end"/>
          </w:r>
        </w:p>
      </w:sdtContent>
    </w:sdt>
    <w:p w14:paraId="56F2B2F7" w14:textId="77777777" w:rsidR="005838BC" w:rsidRPr="002B3609" w:rsidRDefault="005838BC" w:rsidP="005838BC">
      <w:pPr>
        <w:spacing w:line="480" w:lineRule="auto"/>
        <w:jc w:val="center"/>
        <w:rPr>
          <w:rFonts w:ascii="Times New Roman" w:hAnsi="Times New Roman" w:cs="Times New Roman"/>
          <w:sz w:val="24"/>
          <w:szCs w:val="24"/>
          <w:lang w:val="en-US"/>
        </w:rPr>
      </w:pPr>
    </w:p>
    <w:p w14:paraId="37C88ADE" w14:textId="77777777" w:rsidR="005838BC" w:rsidRPr="002B3609" w:rsidRDefault="005838BC" w:rsidP="005838BC">
      <w:pPr>
        <w:spacing w:line="480" w:lineRule="auto"/>
        <w:jc w:val="center"/>
        <w:rPr>
          <w:rFonts w:ascii="Times New Roman" w:hAnsi="Times New Roman" w:cs="Times New Roman"/>
          <w:b/>
          <w:bCs/>
          <w:sz w:val="24"/>
          <w:szCs w:val="24"/>
          <w:lang w:val="en-US"/>
        </w:rPr>
      </w:pPr>
    </w:p>
    <w:p w14:paraId="23843806" w14:textId="77777777" w:rsidR="005838BC" w:rsidRPr="002B3609" w:rsidRDefault="005838BC" w:rsidP="005838BC">
      <w:pPr>
        <w:spacing w:line="480" w:lineRule="auto"/>
        <w:rPr>
          <w:rFonts w:ascii="Times New Roman" w:hAnsi="Times New Roman" w:cs="Times New Roman"/>
          <w:sz w:val="24"/>
          <w:szCs w:val="24"/>
          <w:lang w:val="en-US"/>
        </w:rPr>
      </w:pPr>
    </w:p>
    <w:p w14:paraId="0723DEB7" w14:textId="77777777" w:rsidR="004E0C34" w:rsidRDefault="004E0C34" w:rsidP="00DE6CCE">
      <w:pPr>
        <w:pStyle w:val="Heading1"/>
        <w:jc w:val="center"/>
        <w:rPr>
          <w:rFonts w:ascii="Times New Roman" w:hAnsi="Times New Roman" w:cs="Times New Roman"/>
          <w:b/>
          <w:bCs/>
          <w:color w:val="auto"/>
          <w:sz w:val="24"/>
          <w:szCs w:val="24"/>
          <w:lang w:val="en-US"/>
        </w:rPr>
        <w:sectPr w:rsidR="004E0C34" w:rsidSect="005D2F6D">
          <w:pgSz w:w="12240" w:h="15840"/>
          <w:pgMar w:top="1440" w:right="1440" w:bottom="1440" w:left="1440" w:header="708" w:footer="708" w:gutter="0"/>
          <w:pgNumType w:fmt="lowerRoman" w:start="1"/>
          <w:cols w:space="708"/>
          <w:docGrid w:linePitch="360"/>
        </w:sectPr>
      </w:pPr>
      <w:bookmarkStart w:id="0" w:name="_Toc163830950"/>
    </w:p>
    <w:p w14:paraId="59C4ECEB" w14:textId="562425A1" w:rsidR="00DE6CCE" w:rsidRDefault="005732FD" w:rsidP="00D60FD5">
      <w:pPr>
        <w:pStyle w:val="Heading1"/>
        <w:jc w:val="center"/>
        <w:rPr>
          <w:rFonts w:ascii="Times New Roman" w:hAnsi="Times New Roman" w:cs="Times New Roman"/>
          <w:b/>
          <w:bCs/>
          <w:color w:val="auto"/>
          <w:sz w:val="24"/>
          <w:szCs w:val="24"/>
          <w:lang w:val="en-US"/>
        </w:rPr>
      </w:pPr>
      <w:r w:rsidRPr="00DE6CCE">
        <w:rPr>
          <w:rFonts w:ascii="Times New Roman" w:hAnsi="Times New Roman" w:cs="Times New Roman"/>
          <w:b/>
          <w:bCs/>
          <w:color w:val="auto"/>
          <w:sz w:val="24"/>
          <w:szCs w:val="24"/>
          <w:lang w:val="en-US"/>
        </w:rPr>
        <w:lastRenderedPageBreak/>
        <w:t>LIST OF TABLES</w:t>
      </w:r>
      <w:bookmarkEnd w:id="0"/>
    </w:p>
    <w:p w14:paraId="60D4ED01" w14:textId="77777777" w:rsidR="00D60FD5" w:rsidRPr="00D60FD5" w:rsidRDefault="00D60FD5" w:rsidP="00D60FD5">
      <w:pPr>
        <w:rPr>
          <w:lang w:val="en-US"/>
        </w:rPr>
      </w:pPr>
    </w:p>
    <w:p w14:paraId="76AB7A53" w14:textId="36F215A4" w:rsidR="0006246F" w:rsidRPr="0006246F" w:rsidRDefault="005732FD"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r w:rsidRPr="0006246F">
        <w:rPr>
          <w:rFonts w:ascii="Calibri" w:hAnsi="Calibri" w:cs="Calibri"/>
          <w:b/>
          <w:bCs/>
          <w:sz w:val="24"/>
          <w:szCs w:val="24"/>
          <w:lang w:val="en-US"/>
        </w:rPr>
        <w:fldChar w:fldCharType="begin"/>
      </w:r>
      <w:r w:rsidRPr="0006246F">
        <w:rPr>
          <w:rFonts w:ascii="Calibri" w:hAnsi="Calibri" w:cs="Calibri"/>
          <w:b/>
          <w:bCs/>
          <w:sz w:val="24"/>
          <w:szCs w:val="24"/>
          <w:lang w:val="en-US"/>
        </w:rPr>
        <w:instrText xml:space="preserve"> TOC \h \z \c "Table" </w:instrText>
      </w:r>
      <w:r w:rsidRPr="0006246F">
        <w:rPr>
          <w:rFonts w:ascii="Calibri" w:hAnsi="Calibri" w:cs="Calibri"/>
          <w:b/>
          <w:bCs/>
          <w:sz w:val="24"/>
          <w:szCs w:val="24"/>
          <w:lang w:val="en-US"/>
        </w:rPr>
        <w:fldChar w:fldCharType="separate"/>
      </w:r>
      <w:hyperlink w:anchor="_Toc164859669" w:history="1">
        <w:r w:rsidR="0006246F" w:rsidRPr="0006246F">
          <w:rPr>
            <w:rStyle w:val="Hyperlink"/>
            <w:rFonts w:ascii="Calibri" w:hAnsi="Calibri" w:cs="Calibri"/>
            <w:noProof/>
            <w:sz w:val="24"/>
            <w:szCs w:val="24"/>
          </w:rPr>
          <w:t>Table 1 - Current Job Title</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_Toc164859669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25</w:t>
        </w:r>
        <w:r w:rsidR="0006246F" w:rsidRPr="0006246F">
          <w:rPr>
            <w:rFonts w:ascii="Calibri" w:hAnsi="Calibri" w:cs="Calibri"/>
            <w:noProof/>
            <w:webHidden/>
            <w:sz w:val="24"/>
            <w:szCs w:val="24"/>
          </w:rPr>
          <w:fldChar w:fldCharType="end"/>
        </w:r>
      </w:hyperlink>
    </w:p>
    <w:p w14:paraId="2B80B47F" w14:textId="4D5FABEC"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0" w:history="1">
        <w:r w:rsidR="0006246F" w:rsidRPr="0006246F">
          <w:rPr>
            <w:rStyle w:val="Hyperlink"/>
            <w:rFonts w:ascii="Calibri" w:hAnsi="Calibri" w:cs="Calibri"/>
            <w:noProof/>
            <w:sz w:val="24"/>
            <w:szCs w:val="24"/>
          </w:rPr>
          <w:t>Table 2 - Years of Experience in SOC-related Roles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_Toc164859670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25</w:t>
        </w:r>
        <w:r w:rsidR="0006246F" w:rsidRPr="0006246F">
          <w:rPr>
            <w:rFonts w:ascii="Calibri" w:hAnsi="Calibri" w:cs="Calibri"/>
            <w:noProof/>
            <w:webHidden/>
            <w:sz w:val="24"/>
            <w:szCs w:val="24"/>
          </w:rPr>
          <w:fldChar w:fldCharType="end"/>
        </w:r>
      </w:hyperlink>
    </w:p>
    <w:p w14:paraId="039926CF" w14:textId="46C5D84C"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1" w:history="1">
        <w:r w:rsidR="0006246F" w:rsidRPr="0006246F">
          <w:rPr>
            <w:rStyle w:val="Hyperlink"/>
            <w:rFonts w:ascii="Calibri" w:hAnsi="Calibri" w:cs="Calibri"/>
            <w:noProof/>
            <w:sz w:val="24"/>
            <w:szCs w:val="24"/>
          </w:rPr>
          <w:t>Table 3 - What is your Perception of AI in improving threat detection and response</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_Toc164859671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26</w:t>
        </w:r>
        <w:r w:rsidR="0006246F" w:rsidRPr="0006246F">
          <w:rPr>
            <w:rFonts w:ascii="Calibri" w:hAnsi="Calibri" w:cs="Calibri"/>
            <w:noProof/>
            <w:webHidden/>
            <w:sz w:val="24"/>
            <w:szCs w:val="24"/>
          </w:rPr>
          <w:fldChar w:fldCharType="end"/>
        </w:r>
      </w:hyperlink>
    </w:p>
    <w:p w14:paraId="25728F4B" w14:textId="6A9C2FDC"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2" w:history="1">
        <w:r w:rsidR="0006246F" w:rsidRPr="0006246F">
          <w:rPr>
            <w:rStyle w:val="Hyperlink"/>
            <w:rFonts w:ascii="Calibri" w:hAnsi="Calibri" w:cs="Calibri"/>
            <w:noProof/>
            <w:sz w:val="24"/>
            <w:szCs w:val="24"/>
          </w:rPr>
          <w:t>Table 4 - What are some Benefits and drawbacks of AI in SOC operations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_Toc164859672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27</w:t>
        </w:r>
        <w:r w:rsidR="0006246F" w:rsidRPr="0006246F">
          <w:rPr>
            <w:rFonts w:ascii="Calibri" w:hAnsi="Calibri" w:cs="Calibri"/>
            <w:noProof/>
            <w:webHidden/>
            <w:sz w:val="24"/>
            <w:szCs w:val="24"/>
          </w:rPr>
          <w:fldChar w:fldCharType="end"/>
        </w:r>
      </w:hyperlink>
    </w:p>
    <w:p w14:paraId="36EFFDA6" w14:textId="3B9AB378"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3" w:history="1">
        <w:r w:rsidR="0006246F" w:rsidRPr="0006246F">
          <w:rPr>
            <w:rStyle w:val="Hyperlink"/>
            <w:rFonts w:ascii="Calibri" w:hAnsi="Calibri" w:cs="Calibri"/>
            <w:noProof/>
            <w:sz w:val="24"/>
            <w:szCs w:val="24"/>
          </w:rPr>
          <w:t>Table 5 - Choose any Challenges encountered due to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_Toc164859673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28</w:t>
        </w:r>
        <w:r w:rsidR="0006246F" w:rsidRPr="0006246F">
          <w:rPr>
            <w:rFonts w:ascii="Calibri" w:hAnsi="Calibri" w:cs="Calibri"/>
            <w:noProof/>
            <w:webHidden/>
            <w:sz w:val="24"/>
            <w:szCs w:val="24"/>
          </w:rPr>
          <w:fldChar w:fldCharType="end"/>
        </w:r>
      </w:hyperlink>
    </w:p>
    <w:p w14:paraId="2FE29522" w14:textId="3EEA6A52"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4" w:history="1">
        <w:r w:rsidR="0006246F" w:rsidRPr="0006246F">
          <w:rPr>
            <w:rStyle w:val="Hyperlink"/>
            <w:rFonts w:ascii="Calibri" w:hAnsi="Calibri" w:cs="Calibri"/>
            <w:noProof/>
            <w:sz w:val="24"/>
            <w:szCs w:val="24"/>
          </w:rPr>
          <w:t>Table 6 - What are some Suggested improvements in current AI systems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_Toc164859674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28</w:t>
        </w:r>
        <w:r w:rsidR="0006246F" w:rsidRPr="0006246F">
          <w:rPr>
            <w:rFonts w:ascii="Calibri" w:hAnsi="Calibri" w:cs="Calibri"/>
            <w:noProof/>
            <w:webHidden/>
            <w:sz w:val="24"/>
            <w:szCs w:val="24"/>
          </w:rPr>
          <w:fldChar w:fldCharType="end"/>
        </w:r>
      </w:hyperlink>
    </w:p>
    <w:p w14:paraId="22800C4D" w14:textId="56AE54B8"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5" w:history="1">
        <w:r w:rsidR="0006246F" w:rsidRPr="0006246F">
          <w:rPr>
            <w:rStyle w:val="Hyperlink"/>
            <w:rFonts w:ascii="Calibri" w:hAnsi="Calibri" w:cs="Calibri"/>
            <w:noProof/>
            <w:sz w:val="24"/>
            <w:szCs w:val="24"/>
          </w:rPr>
          <w:t>Table 7 - Where do you see Future utilization of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_Toc164859675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29</w:t>
        </w:r>
        <w:r w:rsidR="0006246F" w:rsidRPr="0006246F">
          <w:rPr>
            <w:rFonts w:ascii="Calibri" w:hAnsi="Calibri" w:cs="Calibri"/>
            <w:noProof/>
            <w:webHidden/>
            <w:sz w:val="24"/>
            <w:szCs w:val="24"/>
          </w:rPr>
          <w:fldChar w:fldCharType="end"/>
        </w:r>
      </w:hyperlink>
    </w:p>
    <w:p w14:paraId="25649C5F" w14:textId="7414C17D"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6" w:history="1">
        <w:r w:rsidR="0006246F" w:rsidRPr="0006246F">
          <w:rPr>
            <w:rStyle w:val="Hyperlink"/>
            <w:rFonts w:ascii="Calibri" w:hAnsi="Calibri" w:cs="Calibri"/>
            <w:noProof/>
            <w:sz w:val="24"/>
            <w:szCs w:val="24"/>
          </w:rPr>
          <w:t>Table 8 - What kind of training was provided for adapting to AI-integrated systems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_Toc164859676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30</w:t>
        </w:r>
        <w:r w:rsidR="0006246F" w:rsidRPr="0006246F">
          <w:rPr>
            <w:rFonts w:ascii="Calibri" w:hAnsi="Calibri" w:cs="Calibri"/>
            <w:noProof/>
            <w:webHidden/>
            <w:sz w:val="24"/>
            <w:szCs w:val="24"/>
          </w:rPr>
          <w:fldChar w:fldCharType="end"/>
        </w:r>
      </w:hyperlink>
    </w:p>
    <w:p w14:paraId="1FCFBD68" w14:textId="10EDCC60"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77" w:history="1">
        <w:r w:rsidR="0006246F" w:rsidRPr="0006246F">
          <w:rPr>
            <w:rStyle w:val="Hyperlink"/>
            <w:rFonts w:ascii="Calibri" w:hAnsi="Calibri" w:cs="Calibri"/>
            <w:noProof/>
            <w:sz w:val="24"/>
            <w:szCs w:val="24"/>
          </w:rPr>
          <w:t>Table 9 - How has the role of SOC professionals evolved with AI adoption?</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_Toc164859677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30</w:t>
        </w:r>
        <w:r w:rsidR="0006246F" w:rsidRPr="0006246F">
          <w:rPr>
            <w:rFonts w:ascii="Calibri" w:hAnsi="Calibri" w:cs="Calibri"/>
            <w:noProof/>
            <w:webHidden/>
            <w:sz w:val="24"/>
            <w:szCs w:val="24"/>
          </w:rPr>
          <w:fldChar w:fldCharType="end"/>
        </w:r>
      </w:hyperlink>
    </w:p>
    <w:p w14:paraId="7D65DFAC" w14:textId="7FA210E6" w:rsidR="005732FD" w:rsidRDefault="005732FD" w:rsidP="0006246F">
      <w:pPr>
        <w:spacing w:line="480" w:lineRule="auto"/>
        <w:jc w:val="center"/>
        <w:rPr>
          <w:rFonts w:ascii="Times New Roman" w:hAnsi="Times New Roman" w:cs="Times New Roman"/>
          <w:b/>
          <w:bCs/>
          <w:sz w:val="24"/>
          <w:szCs w:val="24"/>
          <w:lang w:val="en-US"/>
        </w:rPr>
      </w:pPr>
      <w:r w:rsidRPr="0006246F">
        <w:rPr>
          <w:rFonts w:ascii="Calibri" w:hAnsi="Calibri" w:cs="Calibri"/>
          <w:b/>
          <w:bCs/>
          <w:sz w:val="24"/>
          <w:szCs w:val="24"/>
          <w:lang w:val="en-US"/>
        </w:rPr>
        <w:fldChar w:fldCharType="end"/>
      </w:r>
    </w:p>
    <w:p w14:paraId="12BF87D3" w14:textId="77777777" w:rsidR="005732FD" w:rsidRDefault="005732FD" w:rsidP="005838BC">
      <w:pPr>
        <w:spacing w:line="480" w:lineRule="auto"/>
        <w:jc w:val="center"/>
        <w:rPr>
          <w:rFonts w:ascii="Times New Roman" w:hAnsi="Times New Roman" w:cs="Times New Roman"/>
          <w:b/>
          <w:bCs/>
          <w:sz w:val="24"/>
          <w:szCs w:val="24"/>
          <w:lang w:val="en-US"/>
        </w:rPr>
      </w:pPr>
    </w:p>
    <w:p w14:paraId="64F95CF4" w14:textId="77777777" w:rsidR="005732FD" w:rsidRDefault="005732FD" w:rsidP="005838BC">
      <w:pPr>
        <w:spacing w:line="480" w:lineRule="auto"/>
        <w:jc w:val="center"/>
        <w:rPr>
          <w:rFonts w:ascii="Times New Roman" w:hAnsi="Times New Roman" w:cs="Times New Roman"/>
          <w:b/>
          <w:bCs/>
          <w:sz w:val="24"/>
          <w:szCs w:val="24"/>
          <w:lang w:val="en-US"/>
        </w:rPr>
      </w:pPr>
    </w:p>
    <w:p w14:paraId="59865BB2" w14:textId="77777777" w:rsidR="005732FD" w:rsidRDefault="005732FD" w:rsidP="005838BC">
      <w:pPr>
        <w:spacing w:line="480" w:lineRule="auto"/>
        <w:jc w:val="center"/>
        <w:rPr>
          <w:rFonts w:ascii="Times New Roman" w:hAnsi="Times New Roman" w:cs="Times New Roman"/>
          <w:b/>
          <w:bCs/>
          <w:sz w:val="24"/>
          <w:szCs w:val="24"/>
          <w:lang w:val="en-US"/>
        </w:rPr>
      </w:pPr>
    </w:p>
    <w:p w14:paraId="38317A58" w14:textId="77777777" w:rsidR="005732FD" w:rsidRDefault="005732FD" w:rsidP="005838BC">
      <w:pPr>
        <w:spacing w:line="480" w:lineRule="auto"/>
        <w:jc w:val="center"/>
        <w:rPr>
          <w:rFonts w:ascii="Times New Roman" w:hAnsi="Times New Roman" w:cs="Times New Roman"/>
          <w:b/>
          <w:bCs/>
          <w:sz w:val="24"/>
          <w:szCs w:val="24"/>
          <w:lang w:val="en-US"/>
        </w:rPr>
      </w:pPr>
    </w:p>
    <w:p w14:paraId="7D0FE3CC" w14:textId="77777777" w:rsidR="005732FD" w:rsidRDefault="005732FD" w:rsidP="005838BC">
      <w:pPr>
        <w:spacing w:line="480" w:lineRule="auto"/>
        <w:jc w:val="center"/>
        <w:rPr>
          <w:rFonts w:ascii="Times New Roman" w:hAnsi="Times New Roman" w:cs="Times New Roman"/>
          <w:b/>
          <w:bCs/>
          <w:sz w:val="24"/>
          <w:szCs w:val="24"/>
          <w:lang w:val="en-US"/>
        </w:rPr>
      </w:pPr>
    </w:p>
    <w:p w14:paraId="3C35C1F6" w14:textId="77777777" w:rsidR="005732FD" w:rsidRDefault="005732FD" w:rsidP="005838BC">
      <w:pPr>
        <w:spacing w:line="480" w:lineRule="auto"/>
        <w:jc w:val="center"/>
        <w:rPr>
          <w:rFonts w:ascii="Times New Roman" w:hAnsi="Times New Roman" w:cs="Times New Roman"/>
          <w:b/>
          <w:bCs/>
          <w:sz w:val="24"/>
          <w:szCs w:val="24"/>
          <w:lang w:val="en-US"/>
        </w:rPr>
      </w:pPr>
    </w:p>
    <w:p w14:paraId="53FC9009" w14:textId="77777777" w:rsidR="005732FD" w:rsidRDefault="005732FD" w:rsidP="005838BC">
      <w:pPr>
        <w:spacing w:line="480" w:lineRule="auto"/>
        <w:jc w:val="center"/>
        <w:rPr>
          <w:rFonts w:ascii="Times New Roman" w:hAnsi="Times New Roman" w:cs="Times New Roman"/>
          <w:b/>
          <w:bCs/>
          <w:sz w:val="24"/>
          <w:szCs w:val="24"/>
          <w:lang w:val="en-US"/>
        </w:rPr>
      </w:pPr>
    </w:p>
    <w:p w14:paraId="78270310" w14:textId="77777777" w:rsidR="005732FD" w:rsidRDefault="005732FD" w:rsidP="005838BC">
      <w:pPr>
        <w:spacing w:line="480" w:lineRule="auto"/>
        <w:jc w:val="center"/>
        <w:rPr>
          <w:rFonts w:ascii="Times New Roman" w:hAnsi="Times New Roman" w:cs="Times New Roman"/>
          <w:b/>
          <w:bCs/>
          <w:sz w:val="24"/>
          <w:szCs w:val="24"/>
          <w:lang w:val="en-US"/>
        </w:rPr>
      </w:pPr>
    </w:p>
    <w:p w14:paraId="60EB1312" w14:textId="446FE373" w:rsidR="005838BC" w:rsidRDefault="005838BC" w:rsidP="00DE6CCE">
      <w:pPr>
        <w:pStyle w:val="Heading1"/>
        <w:jc w:val="center"/>
        <w:rPr>
          <w:rFonts w:ascii="Times New Roman" w:hAnsi="Times New Roman" w:cs="Times New Roman"/>
          <w:b/>
          <w:bCs/>
          <w:color w:val="auto"/>
          <w:sz w:val="24"/>
          <w:szCs w:val="24"/>
          <w:lang w:val="en-US"/>
        </w:rPr>
      </w:pPr>
      <w:bookmarkStart w:id="1" w:name="_Toc163830951"/>
      <w:r w:rsidRPr="00DE6CCE">
        <w:rPr>
          <w:rFonts w:ascii="Times New Roman" w:hAnsi="Times New Roman" w:cs="Times New Roman"/>
          <w:b/>
          <w:bCs/>
          <w:color w:val="auto"/>
          <w:sz w:val="24"/>
          <w:szCs w:val="24"/>
          <w:lang w:val="en-US"/>
        </w:rPr>
        <w:lastRenderedPageBreak/>
        <w:t>LIST OF FIGURES</w:t>
      </w:r>
      <w:bookmarkEnd w:id="1"/>
    </w:p>
    <w:p w14:paraId="12968383" w14:textId="77777777" w:rsidR="00DE6CCE" w:rsidRPr="00DE6CCE" w:rsidRDefault="00DE6CCE" w:rsidP="00DE6CCE">
      <w:pPr>
        <w:rPr>
          <w:lang w:val="en-US"/>
        </w:rPr>
      </w:pPr>
    </w:p>
    <w:p w14:paraId="68E55445" w14:textId="2E54BB48" w:rsidR="0006246F" w:rsidRPr="0006246F" w:rsidRDefault="005838BC"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r w:rsidRPr="00806D2C">
        <w:rPr>
          <w:rFonts w:ascii="Times New Roman" w:hAnsi="Times New Roman" w:cs="Times New Roman"/>
          <w:b/>
          <w:bCs/>
          <w:lang w:val="en-US"/>
        </w:rPr>
        <w:fldChar w:fldCharType="begin"/>
      </w:r>
      <w:r w:rsidRPr="00806D2C">
        <w:rPr>
          <w:rFonts w:ascii="Times New Roman" w:hAnsi="Times New Roman" w:cs="Times New Roman"/>
          <w:b/>
          <w:bCs/>
          <w:lang w:val="en-US"/>
        </w:rPr>
        <w:instrText xml:space="preserve"> TOC \h \z \c "Figure" </w:instrText>
      </w:r>
      <w:r w:rsidRPr="00806D2C">
        <w:rPr>
          <w:rFonts w:ascii="Times New Roman" w:hAnsi="Times New Roman" w:cs="Times New Roman"/>
          <w:b/>
          <w:bCs/>
          <w:lang w:val="en-US"/>
        </w:rPr>
        <w:fldChar w:fldCharType="separate"/>
      </w:r>
      <w:hyperlink w:anchor="_Toc164859694" w:history="1">
        <w:r w:rsidR="0006246F" w:rsidRPr="0006246F">
          <w:rPr>
            <w:rStyle w:val="Hyperlink"/>
            <w:rFonts w:ascii="Calibri" w:hAnsi="Calibri" w:cs="Calibri"/>
            <w:noProof/>
            <w:sz w:val="24"/>
            <w:szCs w:val="24"/>
          </w:rPr>
          <w:t>Figure 1 – Different Roles on Challenges Seen in AI</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_Toc164859694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32</w:t>
        </w:r>
        <w:r w:rsidR="0006246F" w:rsidRPr="0006246F">
          <w:rPr>
            <w:rFonts w:ascii="Calibri" w:hAnsi="Calibri" w:cs="Calibri"/>
            <w:noProof/>
            <w:webHidden/>
            <w:sz w:val="24"/>
            <w:szCs w:val="24"/>
          </w:rPr>
          <w:fldChar w:fldCharType="end"/>
        </w:r>
      </w:hyperlink>
    </w:p>
    <w:p w14:paraId="40DEC025" w14:textId="17531D18"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95" w:history="1">
        <w:r w:rsidR="0006246F" w:rsidRPr="0006246F">
          <w:rPr>
            <w:rStyle w:val="Hyperlink"/>
            <w:rFonts w:ascii="Calibri" w:hAnsi="Calibri" w:cs="Calibri"/>
            <w:noProof/>
            <w:sz w:val="24"/>
            <w:szCs w:val="24"/>
          </w:rPr>
          <w:t>Figure 2 – Different Roles on Changes Seen in SOC Operations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_Toc164859695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33</w:t>
        </w:r>
        <w:r w:rsidR="0006246F" w:rsidRPr="0006246F">
          <w:rPr>
            <w:rFonts w:ascii="Calibri" w:hAnsi="Calibri" w:cs="Calibri"/>
            <w:noProof/>
            <w:webHidden/>
            <w:sz w:val="24"/>
            <w:szCs w:val="24"/>
          </w:rPr>
          <w:fldChar w:fldCharType="end"/>
        </w:r>
      </w:hyperlink>
    </w:p>
    <w:p w14:paraId="3C7E268E" w14:textId="7C6A4D29"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96" w:history="1">
        <w:r w:rsidR="0006246F" w:rsidRPr="0006246F">
          <w:rPr>
            <w:rStyle w:val="Hyperlink"/>
            <w:rFonts w:ascii="Calibri" w:hAnsi="Calibri" w:cs="Calibri"/>
            <w:noProof/>
            <w:sz w:val="24"/>
            <w:szCs w:val="24"/>
          </w:rPr>
          <w:t>Figure 3 - Different Roles on Effect of AI Integration on SOC Responsibilites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_Toc164859696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34</w:t>
        </w:r>
        <w:r w:rsidR="0006246F" w:rsidRPr="0006246F">
          <w:rPr>
            <w:rFonts w:ascii="Calibri" w:hAnsi="Calibri" w:cs="Calibri"/>
            <w:noProof/>
            <w:webHidden/>
            <w:sz w:val="24"/>
            <w:szCs w:val="24"/>
          </w:rPr>
          <w:fldChar w:fldCharType="end"/>
        </w:r>
      </w:hyperlink>
    </w:p>
    <w:p w14:paraId="4E99EAA1" w14:textId="5647805A"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97" w:history="1">
        <w:r w:rsidR="0006246F" w:rsidRPr="0006246F">
          <w:rPr>
            <w:rStyle w:val="Hyperlink"/>
            <w:rFonts w:ascii="Calibri" w:hAnsi="Calibri" w:cs="Calibri"/>
            <w:noProof/>
            <w:sz w:val="24"/>
            <w:szCs w:val="24"/>
          </w:rPr>
          <w:t>Figure 4 - Different Roles on Comfort with AI Integration on Decision Making in the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_Toc164859697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35</w:t>
        </w:r>
        <w:r w:rsidR="0006246F" w:rsidRPr="0006246F">
          <w:rPr>
            <w:rFonts w:ascii="Calibri" w:hAnsi="Calibri" w:cs="Calibri"/>
            <w:noProof/>
            <w:webHidden/>
            <w:sz w:val="24"/>
            <w:szCs w:val="24"/>
          </w:rPr>
          <w:fldChar w:fldCharType="end"/>
        </w:r>
      </w:hyperlink>
    </w:p>
    <w:p w14:paraId="01CB028D" w14:textId="3E8DDFF8"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98" w:history="1">
        <w:r w:rsidR="0006246F" w:rsidRPr="0006246F">
          <w:rPr>
            <w:rStyle w:val="Hyperlink"/>
            <w:rFonts w:ascii="Calibri" w:hAnsi="Calibri" w:cs="Calibri"/>
            <w:noProof/>
            <w:sz w:val="24"/>
            <w:szCs w:val="24"/>
          </w:rPr>
          <w:t>Figure 5 - Different Roles on Training Provided to Adapt to AI Integrated Systems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_Toc164859698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36</w:t>
        </w:r>
        <w:r w:rsidR="0006246F" w:rsidRPr="0006246F">
          <w:rPr>
            <w:rFonts w:ascii="Calibri" w:hAnsi="Calibri" w:cs="Calibri"/>
            <w:noProof/>
            <w:webHidden/>
            <w:sz w:val="24"/>
            <w:szCs w:val="24"/>
          </w:rPr>
          <w:fldChar w:fldCharType="end"/>
        </w:r>
      </w:hyperlink>
    </w:p>
    <w:p w14:paraId="642D8974" w14:textId="5C3BCB22"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699" w:history="1">
        <w:r w:rsidR="0006246F" w:rsidRPr="0006246F">
          <w:rPr>
            <w:rStyle w:val="Hyperlink"/>
            <w:rFonts w:ascii="Calibri" w:hAnsi="Calibri" w:cs="Calibri"/>
            <w:noProof/>
            <w:sz w:val="24"/>
            <w:szCs w:val="24"/>
          </w:rPr>
          <w:t>Figure 6 - Different Roles on Future Utilization of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_Toc164859699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38</w:t>
        </w:r>
        <w:r w:rsidR="0006246F" w:rsidRPr="0006246F">
          <w:rPr>
            <w:rFonts w:ascii="Calibri" w:hAnsi="Calibri" w:cs="Calibri"/>
            <w:noProof/>
            <w:webHidden/>
            <w:sz w:val="24"/>
            <w:szCs w:val="24"/>
          </w:rPr>
          <w:fldChar w:fldCharType="end"/>
        </w:r>
      </w:hyperlink>
    </w:p>
    <w:p w14:paraId="41FF03C1" w14:textId="07DB4482"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0" w:history="1">
        <w:r w:rsidR="0006246F" w:rsidRPr="0006246F">
          <w:rPr>
            <w:rStyle w:val="Hyperlink"/>
            <w:rFonts w:ascii="Calibri" w:hAnsi="Calibri" w:cs="Calibri"/>
            <w:noProof/>
            <w:sz w:val="24"/>
            <w:szCs w:val="24"/>
          </w:rPr>
          <w:t>Figure 7 – Different Years of Experience on Comfort Level with AI Decision Making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_Toc164859700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39</w:t>
        </w:r>
        <w:r w:rsidR="0006246F" w:rsidRPr="0006246F">
          <w:rPr>
            <w:rFonts w:ascii="Calibri" w:hAnsi="Calibri" w:cs="Calibri"/>
            <w:noProof/>
            <w:webHidden/>
            <w:sz w:val="24"/>
            <w:szCs w:val="24"/>
          </w:rPr>
          <w:fldChar w:fldCharType="end"/>
        </w:r>
      </w:hyperlink>
    </w:p>
    <w:p w14:paraId="6F3FE112" w14:textId="0A34C9D1"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1" w:history="1">
        <w:r w:rsidR="0006246F" w:rsidRPr="0006246F">
          <w:rPr>
            <w:rStyle w:val="Hyperlink"/>
            <w:rFonts w:ascii="Calibri" w:hAnsi="Calibri" w:cs="Calibri"/>
            <w:noProof/>
            <w:sz w:val="24"/>
            <w:szCs w:val="24"/>
          </w:rPr>
          <w:t>Figure 8 - Different Years of Experience on Benefits and Drawbacks of AI in SOC Operations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_Toc164859701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40</w:t>
        </w:r>
        <w:r w:rsidR="0006246F" w:rsidRPr="0006246F">
          <w:rPr>
            <w:rFonts w:ascii="Calibri" w:hAnsi="Calibri" w:cs="Calibri"/>
            <w:noProof/>
            <w:webHidden/>
            <w:sz w:val="24"/>
            <w:szCs w:val="24"/>
          </w:rPr>
          <w:fldChar w:fldCharType="end"/>
        </w:r>
      </w:hyperlink>
    </w:p>
    <w:p w14:paraId="00AA6734" w14:textId="29EE94F1"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2" w:history="1">
        <w:r w:rsidR="0006246F" w:rsidRPr="0006246F">
          <w:rPr>
            <w:rStyle w:val="Hyperlink"/>
            <w:rFonts w:ascii="Calibri" w:hAnsi="Calibri" w:cs="Calibri"/>
            <w:noProof/>
            <w:sz w:val="24"/>
            <w:szCs w:val="24"/>
          </w:rPr>
          <w:t>Figure 9 - Different Years of Experience on SOC Workflow changes Since AI Integration</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_Toc164859702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42</w:t>
        </w:r>
        <w:r w:rsidR="0006246F" w:rsidRPr="0006246F">
          <w:rPr>
            <w:rFonts w:ascii="Calibri" w:hAnsi="Calibri" w:cs="Calibri"/>
            <w:noProof/>
            <w:webHidden/>
            <w:sz w:val="24"/>
            <w:szCs w:val="24"/>
          </w:rPr>
          <w:fldChar w:fldCharType="end"/>
        </w:r>
      </w:hyperlink>
    </w:p>
    <w:p w14:paraId="2445EC84" w14:textId="64000021"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3" w:history="1">
        <w:r w:rsidR="0006246F" w:rsidRPr="0006246F">
          <w:rPr>
            <w:rStyle w:val="Hyperlink"/>
            <w:rFonts w:ascii="Calibri" w:hAnsi="Calibri" w:cs="Calibri"/>
            <w:noProof/>
            <w:sz w:val="24"/>
            <w:szCs w:val="24"/>
          </w:rPr>
          <w:t>Figure 10 - Different Years of Experience on Perception of AI Improving Threat Detection and Response</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_Toc164859703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43</w:t>
        </w:r>
        <w:r w:rsidR="0006246F" w:rsidRPr="0006246F">
          <w:rPr>
            <w:rFonts w:ascii="Calibri" w:hAnsi="Calibri" w:cs="Calibri"/>
            <w:noProof/>
            <w:webHidden/>
            <w:sz w:val="24"/>
            <w:szCs w:val="24"/>
          </w:rPr>
          <w:fldChar w:fldCharType="end"/>
        </w:r>
      </w:hyperlink>
    </w:p>
    <w:p w14:paraId="298F4764" w14:textId="713BCA1A"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4" w:history="1">
        <w:r w:rsidR="0006246F" w:rsidRPr="0006246F">
          <w:rPr>
            <w:rStyle w:val="Hyperlink"/>
            <w:rFonts w:ascii="Calibri" w:hAnsi="Calibri" w:cs="Calibri"/>
            <w:noProof/>
            <w:sz w:val="24"/>
            <w:szCs w:val="24"/>
          </w:rPr>
          <w:t>Figure 11 - Different Years of Experience on Changes Seen in SOC Operations Since AI Integration</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_Toc164859704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45</w:t>
        </w:r>
        <w:r w:rsidR="0006246F" w:rsidRPr="0006246F">
          <w:rPr>
            <w:rFonts w:ascii="Calibri" w:hAnsi="Calibri" w:cs="Calibri"/>
            <w:noProof/>
            <w:webHidden/>
            <w:sz w:val="24"/>
            <w:szCs w:val="24"/>
          </w:rPr>
          <w:fldChar w:fldCharType="end"/>
        </w:r>
      </w:hyperlink>
    </w:p>
    <w:p w14:paraId="78B29896" w14:textId="1452E541"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5" w:history="1">
        <w:r w:rsidR="0006246F" w:rsidRPr="0006246F">
          <w:rPr>
            <w:rStyle w:val="Hyperlink"/>
            <w:rFonts w:ascii="Calibri" w:hAnsi="Calibri" w:cs="Calibri"/>
            <w:noProof/>
            <w:sz w:val="24"/>
            <w:szCs w:val="24"/>
          </w:rPr>
          <w:t>Figure 12 - Different Years of Experience on Challenges Encountered Due to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_Toc164859705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46</w:t>
        </w:r>
        <w:r w:rsidR="0006246F" w:rsidRPr="0006246F">
          <w:rPr>
            <w:rFonts w:ascii="Calibri" w:hAnsi="Calibri" w:cs="Calibri"/>
            <w:noProof/>
            <w:webHidden/>
            <w:sz w:val="24"/>
            <w:szCs w:val="24"/>
          </w:rPr>
          <w:fldChar w:fldCharType="end"/>
        </w:r>
      </w:hyperlink>
    </w:p>
    <w:p w14:paraId="76949F19" w14:textId="5CE01D66"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6" w:history="1">
        <w:r w:rsidR="0006246F" w:rsidRPr="0006246F">
          <w:rPr>
            <w:rStyle w:val="Hyperlink"/>
            <w:rFonts w:ascii="Calibri" w:hAnsi="Calibri" w:cs="Calibri"/>
            <w:noProof/>
            <w:sz w:val="24"/>
            <w:szCs w:val="24"/>
          </w:rPr>
          <w:t>Figure 13 - Different Years of Experience on Future Utilization of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_Toc164859706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47</w:t>
        </w:r>
        <w:r w:rsidR="0006246F" w:rsidRPr="0006246F">
          <w:rPr>
            <w:rFonts w:ascii="Calibri" w:hAnsi="Calibri" w:cs="Calibri"/>
            <w:noProof/>
            <w:webHidden/>
            <w:sz w:val="24"/>
            <w:szCs w:val="24"/>
          </w:rPr>
          <w:fldChar w:fldCharType="end"/>
        </w:r>
      </w:hyperlink>
    </w:p>
    <w:p w14:paraId="3EA87A31" w14:textId="4C00D6FA"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7" w:history="1">
        <w:r w:rsidR="0006246F" w:rsidRPr="0006246F">
          <w:rPr>
            <w:rStyle w:val="Hyperlink"/>
            <w:rFonts w:ascii="Calibri" w:hAnsi="Calibri" w:cs="Calibri"/>
            <w:noProof/>
            <w:sz w:val="24"/>
            <w:szCs w:val="24"/>
          </w:rPr>
          <w:t>Figure 14 - Different Years of Experience on Suggested Improvements of AI in SOC</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_Toc164859707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49</w:t>
        </w:r>
        <w:r w:rsidR="0006246F" w:rsidRPr="0006246F">
          <w:rPr>
            <w:rFonts w:ascii="Calibri" w:hAnsi="Calibri" w:cs="Calibri"/>
            <w:noProof/>
            <w:webHidden/>
            <w:sz w:val="24"/>
            <w:szCs w:val="24"/>
          </w:rPr>
          <w:fldChar w:fldCharType="end"/>
        </w:r>
      </w:hyperlink>
    </w:p>
    <w:p w14:paraId="60648A3B" w14:textId="79DF3AFF" w:rsidR="0006246F" w:rsidRPr="0006246F" w:rsidRDefault="00000000" w:rsidP="0006246F">
      <w:pPr>
        <w:pStyle w:val="TableofFigures"/>
        <w:tabs>
          <w:tab w:val="right" w:leader="dot" w:pos="9350"/>
        </w:tabs>
        <w:spacing w:line="480" w:lineRule="auto"/>
        <w:rPr>
          <w:rFonts w:ascii="Calibri" w:eastAsiaTheme="minorEastAsia" w:hAnsi="Calibri" w:cs="Calibri"/>
          <w:noProof/>
          <w:sz w:val="24"/>
          <w:szCs w:val="24"/>
          <w:lang w:val="en-US"/>
          <w14:ligatures w14:val="standardContextual"/>
        </w:rPr>
      </w:pPr>
      <w:hyperlink w:anchor="_Toc164859708" w:history="1">
        <w:r w:rsidR="0006246F" w:rsidRPr="0006246F">
          <w:rPr>
            <w:rStyle w:val="Hyperlink"/>
            <w:rFonts w:ascii="Calibri" w:hAnsi="Calibri" w:cs="Calibri"/>
            <w:noProof/>
            <w:sz w:val="24"/>
            <w:szCs w:val="24"/>
          </w:rPr>
          <w:t>Figure 15 - Different Years of Experience on Training Provided to Adapt to AI Integrated Systems</w:t>
        </w:r>
        <w:r w:rsidR="0006246F" w:rsidRPr="0006246F">
          <w:rPr>
            <w:rFonts w:ascii="Calibri" w:hAnsi="Calibri" w:cs="Calibri"/>
            <w:noProof/>
            <w:webHidden/>
            <w:sz w:val="24"/>
            <w:szCs w:val="24"/>
          </w:rPr>
          <w:tab/>
        </w:r>
        <w:r w:rsidR="0006246F" w:rsidRPr="0006246F">
          <w:rPr>
            <w:rFonts w:ascii="Calibri" w:hAnsi="Calibri" w:cs="Calibri"/>
            <w:noProof/>
            <w:webHidden/>
            <w:sz w:val="24"/>
            <w:szCs w:val="24"/>
          </w:rPr>
          <w:fldChar w:fldCharType="begin"/>
        </w:r>
        <w:r w:rsidR="0006246F" w:rsidRPr="0006246F">
          <w:rPr>
            <w:rFonts w:ascii="Calibri" w:hAnsi="Calibri" w:cs="Calibri"/>
            <w:noProof/>
            <w:webHidden/>
            <w:sz w:val="24"/>
            <w:szCs w:val="24"/>
          </w:rPr>
          <w:instrText xml:space="preserve"> PAGEREF _Toc164859708 \h </w:instrText>
        </w:r>
        <w:r w:rsidR="0006246F" w:rsidRPr="0006246F">
          <w:rPr>
            <w:rFonts w:ascii="Calibri" w:hAnsi="Calibri" w:cs="Calibri"/>
            <w:noProof/>
            <w:webHidden/>
            <w:sz w:val="24"/>
            <w:szCs w:val="24"/>
          </w:rPr>
        </w:r>
        <w:r w:rsidR="0006246F" w:rsidRPr="0006246F">
          <w:rPr>
            <w:rFonts w:ascii="Calibri" w:hAnsi="Calibri" w:cs="Calibri"/>
            <w:noProof/>
            <w:webHidden/>
            <w:sz w:val="24"/>
            <w:szCs w:val="24"/>
          </w:rPr>
          <w:fldChar w:fldCharType="separate"/>
        </w:r>
        <w:r w:rsidR="0006246F" w:rsidRPr="0006246F">
          <w:rPr>
            <w:rFonts w:ascii="Calibri" w:hAnsi="Calibri" w:cs="Calibri"/>
            <w:noProof/>
            <w:webHidden/>
            <w:sz w:val="24"/>
            <w:szCs w:val="24"/>
          </w:rPr>
          <w:t>51</w:t>
        </w:r>
        <w:r w:rsidR="0006246F" w:rsidRPr="0006246F">
          <w:rPr>
            <w:rFonts w:ascii="Calibri" w:hAnsi="Calibri" w:cs="Calibri"/>
            <w:noProof/>
            <w:webHidden/>
            <w:sz w:val="24"/>
            <w:szCs w:val="24"/>
          </w:rPr>
          <w:fldChar w:fldCharType="end"/>
        </w:r>
      </w:hyperlink>
    </w:p>
    <w:p w14:paraId="1E2E24C3" w14:textId="0C17F0DF" w:rsidR="005838BC" w:rsidRPr="00806D2C" w:rsidRDefault="005838BC" w:rsidP="00806D2C">
      <w:pPr>
        <w:pStyle w:val="TableofFigures"/>
        <w:tabs>
          <w:tab w:val="right" w:leader="dot" w:pos="9350"/>
        </w:tabs>
        <w:spacing w:line="480" w:lineRule="auto"/>
        <w:rPr>
          <w:rFonts w:ascii="Times New Roman" w:hAnsi="Times New Roman" w:cs="Times New Roman"/>
          <w:b/>
          <w:bCs/>
          <w:sz w:val="24"/>
          <w:szCs w:val="24"/>
          <w:lang w:val="en-US"/>
        </w:rPr>
      </w:pPr>
      <w:r w:rsidRPr="00806D2C">
        <w:rPr>
          <w:rFonts w:ascii="Times New Roman" w:hAnsi="Times New Roman" w:cs="Times New Roman"/>
          <w:b/>
          <w:bCs/>
          <w:lang w:val="en-US"/>
        </w:rPr>
        <w:fldChar w:fldCharType="end"/>
      </w:r>
    </w:p>
    <w:p w14:paraId="729982FB" w14:textId="77777777" w:rsidR="005E5D1D" w:rsidRDefault="005E5D1D" w:rsidP="00D60FD5">
      <w:pPr>
        <w:spacing w:line="480" w:lineRule="auto"/>
        <w:rPr>
          <w:rFonts w:ascii="Times New Roman" w:hAnsi="Times New Roman" w:cs="Times New Roman"/>
          <w:b/>
          <w:bCs/>
          <w:sz w:val="24"/>
          <w:szCs w:val="24"/>
          <w:lang w:val="en-US"/>
        </w:rPr>
        <w:sectPr w:rsidR="005E5D1D" w:rsidSect="005D2F6D">
          <w:footerReference w:type="default" r:id="rId8"/>
          <w:pgSz w:w="12240" w:h="15840"/>
          <w:pgMar w:top="1440" w:right="1440" w:bottom="1440" w:left="1440" w:header="708" w:footer="708" w:gutter="0"/>
          <w:pgNumType w:fmt="lowerRoman" w:start="1"/>
          <w:cols w:space="708"/>
          <w:docGrid w:linePitch="360"/>
        </w:sectPr>
      </w:pPr>
    </w:p>
    <w:p w14:paraId="6E9AE657" w14:textId="77777777" w:rsidR="005838BC" w:rsidRPr="002B3609" w:rsidRDefault="005838BC" w:rsidP="005E5D1D">
      <w:pPr>
        <w:pStyle w:val="Heading1"/>
        <w:jc w:val="center"/>
        <w:rPr>
          <w:rFonts w:ascii="Times New Roman" w:hAnsi="Times New Roman" w:cs="Times New Roman"/>
          <w:b/>
          <w:bCs/>
          <w:color w:val="auto"/>
          <w:sz w:val="24"/>
          <w:szCs w:val="24"/>
          <w:lang w:val="en-US"/>
        </w:rPr>
      </w:pPr>
      <w:bookmarkStart w:id="2" w:name="_Toc163830952"/>
      <w:r w:rsidRPr="002B3609">
        <w:rPr>
          <w:rFonts w:ascii="Times New Roman" w:hAnsi="Times New Roman" w:cs="Times New Roman"/>
          <w:b/>
          <w:bCs/>
          <w:color w:val="auto"/>
          <w:sz w:val="24"/>
          <w:szCs w:val="24"/>
          <w:lang w:val="en-US"/>
        </w:rPr>
        <w:lastRenderedPageBreak/>
        <w:t>CHAPTER ONE: INTRODUCTION</w:t>
      </w:r>
      <w:bookmarkEnd w:id="2"/>
    </w:p>
    <w:p w14:paraId="47837B8F" w14:textId="77777777" w:rsidR="005838BC" w:rsidRPr="002B3609" w:rsidRDefault="005838BC" w:rsidP="005838BC">
      <w:pPr>
        <w:rPr>
          <w:rFonts w:ascii="Times New Roman" w:hAnsi="Times New Roman" w:cs="Times New Roman"/>
          <w:lang w:val="en-US"/>
        </w:rPr>
      </w:pPr>
    </w:p>
    <w:p w14:paraId="1A2802C8"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3" w:name="_Toc163830953"/>
      <w:r w:rsidRPr="002B3609">
        <w:rPr>
          <w:rFonts w:ascii="Times New Roman" w:hAnsi="Times New Roman" w:cs="Times New Roman"/>
          <w:b/>
          <w:bCs/>
          <w:color w:val="auto"/>
          <w:sz w:val="24"/>
          <w:szCs w:val="24"/>
          <w:lang w:val="en-US"/>
        </w:rPr>
        <w:t>Research Background</w:t>
      </w:r>
      <w:bookmarkEnd w:id="3"/>
    </w:p>
    <w:p w14:paraId="0BFF605E" w14:textId="77777777" w:rsidR="005838BC" w:rsidRPr="002B3609" w:rsidRDefault="005838BC" w:rsidP="005838BC">
      <w:pPr>
        <w:rPr>
          <w:rFonts w:ascii="Times New Roman" w:hAnsi="Times New Roman" w:cs="Times New Roman"/>
          <w:lang w:val="en-US"/>
        </w:rPr>
      </w:pPr>
    </w:p>
    <w:p w14:paraId="5F20A1FB" w14:textId="7777777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The main mission of any given Security Operation Center (SOC) is to protect an enterprise from security breaches and cyber-attacks, to secure the enterprise's assets (data, infrastructure, applications), and to facilitate normal functionality all year round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SOCs work as a combination of technology, people, and processes in protecting organizational information systems through such efforts as proactive design and configuration, continuous system monitoring, detection of unwarranted actions and undesirable states, and minimization of damages from malicious actions. Therefore, SOCs are the focal point for collaboration and coordination in monitoring, assessment, and mitigation of malicious activities. The people component of SOCs is particularly important as the people are directly involved in the management of the SOCs, analysis of threats and incidents, development and implementation of solutions, and daily operation of the SOCs (Mughal, 2022). The people component includes managers, analysts, engineers, and operators. Analysts and engineers are particularly integral in the operation of SOCs. The analysts are responsible for detecting, analyzing, and addressing security issues through triage, incident response, and threat hunting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On the other hand, the engineers are responsible for planning, researching, and designing robust infrastructures that support the SOC functionalities. They also conduct regular vulnerability and system tests and implement and supervise enhancements on SOC technologies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In addition, they establish recovery procedures and carry out research on security standards, best practices, and security systems applicable to SOC. </w:t>
      </w:r>
    </w:p>
    <w:p w14:paraId="01F2FDFE" w14:textId="5833F2D6"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 xml:space="preserve">In the recent past, SOCs have advanced and have been integrated with such new technologies as Artificial Intelligence (AI) and Machine Learning (ML) </w:t>
      </w:r>
      <w:r w:rsidRPr="002B3609">
        <w:rPr>
          <w:rFonts w:ascii="Times New Roman" w:eastAsia="Times New Roman" w:hAnsi="Times New Roman" w:cs="Times New Roman"/>
          <w:kern w:val="0"/>
          <w:sz w:val="24"/>
          <w:szCs w:val="24"/>
          <w:lang w:val="en-US" w:eastAsia=""/>
        </w:rPr>
        <w:t>(</w:t>
      </w:r>
      <w:r w:rsidRPr="002B3609">
        <w:rPr>
          <w:rFonts w:ascii="Times New Roman" w:eastAsia="Times New Roman" w:hAnsi="Times New Roman" w:cs="Times New Roman"/>
          <w:kern w:val="0"/>
          <w:sz w:val="24"/>
          <w:szCs w:val="24"/>
          <w:lang w:eastAsia=""/>
        </w:rPr>
        <w:t>Kianpour</w:t>
      </w:r>
      <w:r w:rsidRPr="002B3609">
        <w:rPr>
          <w:rFonts w:ascii="Times New Roman" w:eastAsia="Times New Roman" w:hAnsi="Times New Roman" w:cs="Times New Roman"/>
          <w:kern w:val="0"/>
          <w:sz w:val="24"/>
          <w:szCs w:val="24"/>
          <w:lang w:val="en-US" w:eastAsia=""/>
        </w:rPr>
        <w:t xml:space="preserve"> et al., 2021)</w:t>
      </w:r>
      <w:r w:rsidRPr="002B3609">
        <w:rPr>
          <w:rFonts w:ascii="Times New Roman" w:hAnsi="Times New Roman" w:cs="Times New Roman"/>
          <w:sz w:val="24"/>
          <w:szCs w:val="24"/>
          <w:lang w:val="en-US"/>
        </w:rPr>
        <w:t xml:space="preserve">. These technologies have proven to have a significant impact on the functionality and effectiveness of SOCs. Through automation, AI allows SOCs to have minimal dependency on the people component, especially the analysts. Also, through automation, analysts can effectively and efficiently detect, analyze, and respond to anomalies in information systems </w:t>
      </w:r>
      <w:r w:rsidRPr="002B3609">
        <w:rPr>
          <w:rFonts w:ascii="Times New Roman" w:eastAsia="Times New Roman" w:hAnsi="Times New Roman" w:cs="Times New Roman"/>
          <w:kern w:val="0"/>
          <w:sz w:val="24"/>
          <w:szCs w:val="24"/>
          <w:lang w:val="en-US" w:eastAsia=""/>
        </w:rPr>
        <w:t>(Zhang et al., 2022)</w:t>
      </w:r>
      <w:r w:rsidRPr="002B3609">
        <w:rPr>
          <w:rFonts w:ascii="Times New Roman" w:hAnsi="Times New Roman" w:cs="Times New Roman"/>
          <w:sz w:val="24"/>
          <w:szCs w:val="24"/>
          <w:lang w:val="en-US"/>
        </w:rPr>
        <w:t xml:space="preserve">. ML algorithms help analyze enormous </w:t>
      </w:r>
      <w:r w:rsidR="001E04C7" w:rsidRPr="002B3609">
        <w:rPr>
          <w:rFonts w:ascii="Times New Roman" w:hAnsi="Times New Roman" w:cs="Times New Roman"/>
          <w:sz w:val="24"/>
          <w:szCs w:val="24"/>
          <w:lang w:val="en-US"/>
        </w:rPr>
        <w:t xml:space="preserve">amounts </w:t>
      </w:r>
      <w:r w:rsidRPr="002B3609">
        <w:rPr>
          <w:rFonts w:ascii="Times New Roman" w:hAnsi="Times New Roman" w:cs="Times New Roman"/>
          <w:sz w:val="24"/>
          <w:szCs w:val="24"/>
          <w:lang w:val="en-US"/>
        </w:rPr>
        <w:t>of data, identifying patterns and making predations based on these patterns (</w:t>
      </w:r>
      <w:r w:rsidRPr="002B3609">
        <w:rPr>
          <w:rFonts w:ascii="Times New Roman" w:eastAsia="Times New Roman" w:hAnsi="Times New Roman" w:cs="Times New Roman"/>
          <w:kern w:val="0"/>
          <w:sz w:val="24"/>
          <w:szCs w:val="24"/>
          <w:lang w:eastAsia=""/>
        </w:rPr>
        <w:t>Kolla</w:t>
      </w:r>
      <w:r w:rsidRPr="002B3609">
        <w:rPr>
          <w:rFonts w:ascii="Times New Roman" w:eastAsia="Times New Roman" w:hAnsi="Times New Roman" w:cs="Times New Roman"/>
          <w:kern w:val="0"/>
          <w:sz w:val="24"/>
          <w:szCs w:val="24"/>
          <w:lang w:val="en-US" w:eastAsia=""/>
        </w:rPr>
        <w:t>, 2021).</w:t>
      </w:r>
      <w:r w:rsidRPr="002B3609">
        <w:rPr>
          <w:rFonts w:ascii="Times New Roman" w:hAnsi="Times New Roman" w:cs="Times New Roman"/>
          <w:sz w:val="24"/>
          <w:szCs w:val="24"/>
          <w:lang w:val="en-US"/>
        </w:rPr>
        <w:t xml:space="preserve"> In doing so, it improves the efficiencies of the analysts. The engineers are responsible for integrating AI into SOCs and ensuring it functions as intended without creating vulnerabilities. </w:t>
      </w:r>
    </w:p>
    <w:p w14:paraId="6206AAA6"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4" w:name="_Toc163830954"/>
      <w:r w:rsidRPr="002B3609">
        <w:rPr>
          <w:rFonts w:ascii="Times New Roman" w:hAnsi="Times New Roman" w:cs="Times New Roman"/>
          <w:b/>
          <w:bCs/>
          <w:color w:val="auto"/>
          <w:sz w:val="24"/>
          <w:szCs w:val="24"/>
          <w:lang w:val="en-US"/>
        </w:rPr>
        <w:t>Research Problem</w:t>
      </w:r>
      <w:bookmarkEnd w:id="4"/>
    </w:p>
    <w:p w14:paraId="34CD970C" w14:textId="77777777" w:rsidR="005838BC" w:rsidRPr="002B3609" w:rsidRDefault="005838BC" w:rsidP="005838BC">
      <w:pPr>
        <w:rPr>
          <w:rFonts w:ascii="Times New Roman" w:hAnsi="Times New Roman" w:cs="Times New Roman"/>
          <w:lang w:val="en-US"/>
        </w:rPr>
      </w:pPr>
    </w:p>
    <w:p w14:paraId="4E2871B0" w14:textId="2F6E656E"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As technology continuously evolves, the evolution evokes different views and perceptions from different quotas of stakeholders in different fields and specialties. Integration and advancement of AI in SOC operations are the latest evolution in SOCs (</w:t>
      </w:r>
      <w:r w:rsidRPr="002B3609">
        <w:rPr>
          <w:rFonts w:ascii="Times New Roman" w:eastAsia="Times New Roman" w:hAnsi="Times New Roman" w:cs="Times New Roman"/>
          <w:kern w:val="0"/>
          <w:sz w:val="24"/>
          <w:szCs w:val="24"/>
          <w:lang w:eastAsia=""/>
        </w:rPr>
        <w:t>Kant</w:t>
      </w:r>
      <w:r w:rsidRPr="002B3609">
        <w:rPr>
          <w:rFonts w:ascii="Times New Roman" w:eastAsia="Times New Roman" w:hAnsi="Times New Roman" w:cs="Times New Roman"/>
          <w:kern w:val="0"/>
          <w:sz w:val="24"/>
          <w:szCs w:val="24"/>
          <w:lang w:val="en-US" w:eastAsia=""/>
        </w:rPr>
        <w:t xml:space="preserve"> </w:t>
      </w:r>
      <w:r w:rsidRPr="002B3609">
        <w:rPr>
          <w:rFonts w:ascii="Times New Roman" w:eastAsia="Times New Roman" w:hAnsi="Times New Roman" w:cs="Times New Roman"/>
          <w:kern w:val="0"/>
          <w:sz w:val="24"/>
          <w:szCs w:val="24"/>
          <w:lang w:eastAsia=""/>
        </w:rPr>
        <w:t>&amp; Johannsen, 2022)</w:t>
      </w:r>
      <w:r w:rsidRPr="002B3609">
        <w:rPr>
          <w:rFonts w:ascii="Times New Roman" w:hAnsi="Times New Roman" w:cs="Times New Roman"/>
          <w:sz w:val="24"/>
          <w:szCs w:val="24"/>
          <w:lang w:val="en-US"/>
        </w:rPr>
        <w:t>. This evolution has had a significant impact on the functionality of SOCs, but there has been no comprehensive research or review of the perception of SOC analysts and engineers on this development. Research has majorly focused on the impact of AI on the performance and functionality of SOC</w:t>
      </w:r>
      <w:r w:rsidR="001E04C7"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with little being explored on how different stakeholders perceive the evolution. As earlier stated, the people component is key in SOCs and influences the overall performance of a SOC. Therefore, it is important to understand how the integration of AI impacts this component and the perception of analysts and engineers as the technical part of the people component. </w:t>
      </w:r>
    </w:p>
    <w:p w14:paraId="009E4DF9"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5" w:name="_Toc163830955"/>
      <w:r w:rsidRPr="002B3609">
        <w:rPr>
          <w:rFonts w:ascii="Times New Roman" w:hAnsi="Times New Roman" w:cs="Times New Roman"/>
          <w:b/>
          <w:bCs/>
          <w:color w:val="auto"/>
          <w:sz w:val="24"/>
          <w:szCs w:val="24"/>
          <w:lang w:val="en-US"/>
        </w:rPr>
        <w:lastRenderedPageBreak/>
        <w:t>Research Aim</w:t>
      </w:r>
      <w:bookmarkEnd w:id="5"/>
      <w:r w:rsidRPr="002B3609">
        <w:rPr>
          <w:rFonts w:ascii="Times New Roman" w:hAnsi="Times New Roman" w:cs="Times New Roman"/>
          <w:b/>
          <w:bCs/>
          <w:color w:val="auto"/>
          <w:sz w:val="24"/>
          <w:szCs w:val="24"/>
          <w:lang w:val="en-US"/>
        </w:rPr>
        <w:t xml:space="preserve"> </w:t>
      </w:r>
    </w:p>
    <w:p w14:paraId="5422058C" w14:textId="77777777" w:rsidR="005838BC" w:rsidRPr="002B3609" w:rsidRDefault="005838BC" w:rsidP="005838BC">
      <w:pPr>
        <w:rPr>
          <w:rFonts w:ascii="Times New Roman" w:hAnsi="Times New Roman" w:cs="Times New Roman"/>
          <w:lang w:val="en-US"/>
        </w:rPr>
      </w:pPr>
    </w:p>
    <w:p w14:paraId="383BBFA0" w14:textId="1E09EC4C"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The research aimed to understand the perception</w:t>
      </w:r>
      <w:r w:rsidR="001E04C7"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of SOC analysts and engineers on the integration of AI into SOCs. The study sought to understand how AI impact</w:t>
      </w:r>
      <w:r w:rsidR="00722398" w:rsidRPr="002B3609">
        <w:rPr>
          <w:rFonts w:ascii="Times New Roman" w:hAnsi="Times New Roman" w:cs="Times New Roman"/>
          <w:sz w:val="24"/>
          <w:szCs w:val="24"/>
          <w:lang w:val="en-US"/>
        </w:rPr>
        <w:t>ed</w:t>
      </w:r>
      <w:r w:rsidRPr="002B3609">
        <w:rPr>
          <w:rFonts w:ascii="Times New Roman" w:hAnsi="Times New Roman" w:cs="Times New Roman"/>
          <w:sz w:val="24"/>
          <w:szCs w:val="24"/>
          <w:lang w:val="en-US"/>
        </w:rPr>
        <w:t xml:space="preserve"> the roles and responsibilities of SOC analysts and engineers and then collect</w:t>
      </w:r>
      <w:r w:rsidR="00722398" w:rsidRPr="002B3609">
        <w:rPr>
          <w:rFonts w:ascii="Times New Roman" w:hAnsi="Times New Roman" w:cs="Times New Roman"/>
          <w:sz w:val="24"/>
          <w:szCs w:val="24"/>
          <w:lang w:val="en-US"/>
        </w:rPr>
        <w:t>ed</w:t>
      </w:r>
      <w:r w:rsidRPr="002B3609">
        <w:rPr>
          <w:rFonts w:ascii="Times New Roman" w:hAnsi="Times New Roman" w:cs="Times New Roman"/>
          <w:sz w:val="24"/>
          <w:szCs w:val="24"/>
          <w:lang w:val="en-US"/>
        </w:rPr>
        <w:t xml:space="preserve"> their views on these impacts. </w:t>
      </w:r>
    </w:p>
    <w:p w14:paraId="6733346A"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6" w:name="_Toc163830956"/>
      <w:r w:rsidRPr="002B3609">
        <w:rPr>
          <w:rFonts w:ascii="Times New Roman" w:hAnsi="Times New Roman" w:cs="Times New Roman"/>
          <w:b/>
          <w:bCs/>
          <w:color w:val="auto"/>
          <w:sz w:val="24"/>
          <w:szCs w:val="24"/>
          <w:lang w:val="en-US"/>
        </w:rPr>
        <w:t>Research Questions</w:t>
      </w:r>
      <w:bookmarkEnd w:id="6"/>
    </w:p>
    <w:p w14:paraId="326EB7CD" w14:textId="77777777" w:rsidR="005838BC" w:rsidRPr="002B3609" w:rsidRDefault="005838BC" w:rsidP="005838BC">
      <w:pPr>
        <w:rPr>
          <w:rFonts w:ascii="Times New Roman" w:hAnsi="Times New Roman" w:cs="Times New Roman"/>
          <w:lang w:val="en-US"/>
        </w:rPr>
      </w:pPr>
    </w:p>
    <w:p w14:paraId="5C8DFF86" w14:textId="7777777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In the exploration of the above research aim and research problem, this research focused on the following questions. </w:t>
      </w:r>
    </w:p>
    <w:p w14:paraId="4E909F88" w14:textId="77777777" w:rsidR="005838BC" w:rsidRPr="002B3609" w:rsidRDefault="005838BC" w:rsidP="005838BC">
      <w:pPr>
        <w:pStyle w:val="ListParagraph"/>
        <w:numPr>
          <w:ilvl w:val="0"/>
          <w:numId w:val="2"/>
        </w:num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What are the roles and responsibilities of SOC analysts and engineers?</w:t>
      </w:r>
    </w:p>
    <w:p w14:paraId="1D44F4CF" w14:textId="77777777" w:rsidR="005838BC" w:rsidRPr="002B3609" w:rsidRDefault="005838BC" w:rsidP="005838BC">
      <w:pPr>
        <w:pStyle w:val="ListParagraph"/>
        <w:numPr>
          <w:ilvl w:val="0"/>
          <w:numId w:val="2"/>
        </w:num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How does AI affect the roles and responsibilities of SOC analysts and engineers? </w:t>
      </w:r>
    </w:p>
    <w:p w14:paraId="797058DA" w14:textId="1F2150AF" w:rsidR="005838BC" w:rsidRPr="002B3609" w:rsidRDefault="005838BC" w:rsidP="005838BC">
      <w:pPr>
        <w:pStyle w:val="ListParagraph"/>
        <w:numPr>
          <w:ilvl w:val="0"/>
          <w:numId w:val="2"/>
        </w:num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What is the perception of SOC analysts and engineers on the integration of AI </w:t>
      </w:r>
      <w:r w:rsidR="001E04C7" w:rsidRPr="002B3609">
        <w:rPr>
          <w:rFonts w:ascii="Times New Roman" w:hAnsi="Times New Roman" w:cs="Times New Roman"/>
          <w:sz w:val="24"/>
          <w:szCs w:val="24"/>
          <w:lang w:val="en-US"/>
        </w:rPr>
        <w:t>in</w:t>
      </w:r>
      <w:r w:rsidRPr="002B3609">
        <w:rPr>
          <w:rFonts w:ascii="Times New Roman" w:hAnsi="Times New Roman" w:cs="Times New Roman"/>
          <w:sz w:val="24"/>
          <w:szCs w:val="24"/>
          <w:lang w:val="en-US"/>
        </w:rPr>
        <w:t xml:space="preserve"> SOCs</w:t>
      </w:r>
    </w:p>
    <w:p w14:paraId="660D911D"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7" w:name="_Toc163830957"/>
      <w:r w:rsidRPr="002B3609">
        <w:rPr>
          <w:rFonts w:ascii="Times New Roman" w:hAnsi="Times New Roman" w:cs="Times New Roman"/>
          <w:b/>
          <w:bCs/>
          <w:color w:val="auto"/>
          <w:sz w:val="24"/>
          <w:szCs w:val="24"/>
          <w:lang w:val="en-US"/>
        </w:rPr>
        <w:t>Research Objectives</w:t>
      </w:r>
      <w:bookmarkEnd w:id="7"/>
    </w:p>
    <w:p w14:paraId="3184F15C" w14:textId="77777777" w:rsidR="005838BC" w:rsidRPr="002B3609" w:rsidRDefault="005838BC" w:rsidP="005838BC">
      <w:pPr>
        <w:rPr>
          <w:rFonts w:ascii="Times New Roman" w:hAnsi="Times New Roman" w:cs="Times New Roman"/>
          <w:lang w:val="en-US"/>
        </w:rPr>
      </w:pPr>
    </w:p>
    <w:p w14:paraId="542C1882" w14:textId="4144842A" w:rsidR="005838BC" w:rsidRPr="002B3609" w:rsidRDefault="005838BC" w:rsidP="005838BC">
      <w:pPr>
        <w:spacing w:line="480" w:lineRule="auto"/>
        <w:ind w:firstLine="720"/>
        <w:jc w:val="both"/>
        <w:rPr>
          <w:rFonts w:ascii="Times New Roman" w:hAnsi="Times New Roman" w:cs="Times New Roman"/>
          <w:sz w:val="24"/>
          <w:szCs w:val="24"/>
          <w:lang w:val="en-US"/>
        </w:rPr>
      </w:pPr>
      <w:r w:rsidRPr="002B3609">
        <w:rPr>
          <w:rFonts w:ascii="Times New Roman" w:hAnsi="Times New Roman" w:cs="Times New Roman"/>
          <w:sz w:val="24"/>
          <w:szCs w:val="24"/>
          <w:lang w:val="en-US"/>
        </w:rPr>
        <w:t>The objectives of this research were</w:t>
      </w:r>
      <w:r w:rsidR="009F4D9D">
        <w:rPr>
          <w:rFonts w:ascii="Times New Roman" w:hAnsi="Times New Roman" w:cs="Times New Roman"/>
          <w:sz w:val="24"/>
          <w:szCs w:val="24"/>
          <w:lang w:val="en-US"/>
        </w:rPr>
        <w:t xml:space="preserve"> to</w:t>
      </w:r>
      <w:r w:rsidRPr="002B3609">
        <w:rPr>
          <w:rFonts w:ascii="Times New Roman" w:hAnsi="Times New Roman" w:cs="Times New Roman"/>
          <w:sz w:val="24"/>
          <w:szCs w:val="24"/>
          <w:lang w:val="en-US"/>
        </w:rPr>
        <w:t>:</w:t>
      </w:r>
    </w:p>
    <w:p w14:paraId="3AB51502" w14:textId="66426294" w:rsidR="005838BC" w:rsidRPr="002B3609" w:rsidRDefault="00722398" w:rsidP="005838BC">
      <w:pPr>
        <w:pStyle w:val="ListParagraph"/>
        <w:numPr>
          <w:ilvl w:val="0"/>
          <w:numId w:val="1"/>
        </w:numPr>
        <w:spacing w:line="480" w:lineRule="auto"/>
        <w:jc w:val="both"/>
        <w:rPr>
          <w:rFonts w:ascii="Times New Roman" w:hAnsi="Times New Roman" w:cs="Times New Roman"/>
          <w:sz w:val="24"/>
          <w:szCs w:val="24"/>
          <w:lang w:val="en-US"/>
        </w:rPr>
      </w:pPr>
      <w:r w:rsidRPr="002B3609">
        <w:rPr>
          <w:rFonts w:ascii="Times New Roman" w:hAnsi="Times New Roman" w:cs="Times New Roman"/>
          <w:sz w:val="24"/>
          <w:szCs w:val="24"/>
          <w:lang w:val="en-US"/>
        </w:rPr>
        <w:t>e</w:t>
      </w:r>
      <w:r w:rsidR="005838BC" w:rsidRPr="002B3609">
        <w:rPr>
          <w:rFonts w:ascii="Times New Roman" w:hAnsi="Times New Roman" w:cs="Times New Roman"/>
          <w:sz w:val="24"/>
          <w:szCs w:val="24"/>
          <w:lang w:val="en-US"/>
        </w:rPr>
        <w:t>xplore the roles and responsibilities of SOC analysts and engineers.</w:t>
      </w:r>
    </w:p>
    <w:p w14:paraId="4FF3C923" w14:textId="78A77354" w:rsidR="005838BC" w:rsidRPr="002B3609" w:rsidRDefault="00722398" w:rsidP="005838BC">
      <w:pPr>
        <w:pStyle w:val="ListParagraph"/>
        <w:numPr>
          <w:ilvl w:val="0"/>
          <w:numId w:val="1"/>
        </w:numPr>
        <w:spacing w:line="480" w:lineRule="auto"/>
        <w:jc w:val="both"/>
        <w:rPr>
          <w:rFonts w:ascii="Times New Roman" w:hAnsi="Times New Roman" w:cs="Times New Roman"/>
          <w:sz w:val="24"/>
          <w:szCs w:val="24"/>
          <w:lang w:val="en-US"/>
        </w:rPr>
      </w:pPr>
      <w:r w:rsidRPr="002B3609">
        <w:rPr>
          <w:rFonts w:ascii="Times New Roman" w:hAnsi="Times New Roman" w:cs="Times New Roman"/>
          <w:sz w:val="24"/>
          <w:szCs w:val="24"/>
          <w:lang w:val="en-US"/>
        </w:rPr>
        <w:t>d</w:t>
      </w:r>
      <w:r w:rsidR="005838BC" w:rsidRPr="002B3609">
        <w:rPr>
          <w:rFonts w:ascii="Times New Roman" w:hAnsi="Times New Roman" w:cs="Times New Roman"/>
          <w:sz w:val="24"/>
          <w:szCs w:val="24"/>
          <w:lang w:val="en-US"/>
        </w:rPr>
        <w:t xml:space="preserve">etermine the impact of the perception </w:t>
      </w:r>
      <w:r w:rsidR="001E04C7" w:rsidRPr="002B3609">
        <w:rPr>
          <w:rFonts w:ascii="Times New Roman" w:hAnsi="Times New Roman" w:cs="Times New Roman"/>
          <w:sz w:val="24"/>
          <w:szCs w:val="24"/>
          <w:lang w:val="en-US"/>
        </w:rPr>
        <w:t xml:space="preserve">of </w:t>
      </w:r>
      <w:r w:rsidR="005838BC" w:rsidRPr="002B3609">
        <w:rPr>
          <w:rFonts w:ascii="Times New Roman" w:hAnsi="Times New Roman" w:cs="Times New Roman"/>
          <w:sz w:val="24"/>
          <w:szCs w:val="24"/>
          <w:lang w:val="en-US"/>
        </w:rPr>
        <w:t>AI on the roles and responsibilities of SOC analysts and engineers.</w:t>
      </w:r>
    </w:p>
    <w:p w14:paraId="567834A1" w14:textId="28D20228" w:rsidR="005838BC" w:rsidRPr="002B3609" w:rsidRDefault="00722398" w:rsidP="005838BC">
      <w:pPr>
        <w:pStyle w:val="ListParagraph"/>
        <w:numPr>
          <w:ilvl w:val="0"/>
          <w:numId w:val="1"/>
        </w:numPr>
        <w:spacing w:line="480" w:lineRule="auto"/>
        <w:jc w:val="both"/>
        <w:rPr>
          <w:rFonts w:ascii="Times New Roman" w:hAnsi="Times New Roman" w:cs="Times New Roman"/>
          <w:sz w:val="24"/>
          <w:szCs w:val="24"/>
          <w:lang w:val="en-US"/>
        </w:rPr>
      </w:pPr>
      <w:r w:rsidRPr="002B3609">
        <w:rPr>
          <w:rFonts w:ascii="Times New Roman" w:hAnsi="Times New Roman" w:cs="Times New Roman"/>
          <w:sz w:val="24"/>
          <w:szCs w:val="24"/>
          <w:lang w:val="en-US"/>
        </w:rPr>
        <w:t>d</w:t>
      </w:r>
      <w:r w:rsidR="005838BC" w:rsidRPr="002B3609">
        <w:rPr>
          <w:rFonts w:ascii="Times New Roman" w:hAnsi="Times New Roman" w:cs="Times New Roman"/>
          <w:sz w:val="24"/>
          <w:szCs w:val="24"/>
          <w:lang w:val="en-US"/>
        </w:rPr>
        <w:t xml:space="preserve">etermine the perception of SOC analysts and engineers on the integration of AI on SOCs. </w:t>
      </w:r>
    </w:p>
    <w:p w14:paraId="5C87FA6D"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8" w:name="_Toc163830958"/>
      <w:r w:rsidRPr="002B3609">
        <w:rPr>
          <w:rFonts w:ascii="Times New Roman" w:hAnsi="Times New Roman" w:cs="Times New Roman"/>
          <w:b/>
          <w:bCs/>
          <w:color w:val="auto"/>
          <w:sz w:val="24"/>
          <w:szCs w:val="24"/>
          <w:lang w:val="en-US"/>
        </w:rPr>
        <w:t>Significance of the Study</w:t>
      </w:r>
      <w:bookmarkEnd w:id="8"/>
      <w:r w:rsidRPr="002B3609">
        <w:rPr>
          <w:rFonts w:ascii="Times New Roman" w:hAnsi="Times New Roman" w:cs="Times New Roman"/>
          <w:b/>
          <w:bCs/>
          <w:color w:val="auto"/>
          <w:sz w:val="24"/>
          <w:szCs w:val="24"/>
          <w:lang w:val="en-US"/>
        </w:rPr>
        <w:t xml:space="preserve"> </w:t>
      </w:r>
    </w:p>
    <w:p w14:paraId="679EFDB0" w14:textId="77777777" w:rsidR="005838BC" w:rsidRPr="002B3609" w:rsidRDefault="005838BC" w:rsidP="005838BC">
      <w:pPr>
        <w:rPr>
          <w:rFonts w:ascii="Times New Roman" w:hAnsi="Times New Roman" w:cs="Times New Roman"/>
          <w:lang w:val="en-US"/>
        </w:rPr>
      </w:pPr>
    </w:p>
    <w:p w14:paraId="59773DD3" w14:textId="67437729"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The goal of this study was to understand the perception</w:t>
      </w:r>
      <w:r w:rsidR="00722398" w:rsidRPr="002B3609">
        <w:rPr>
          <w:rFonts w:ascii="Times New Roman" w:hAnsi="Times New Roman" w:cs="Times New Roman"/>
          <w:sz w:val="24"/>
          <w:szCs w:val="24"/>
          <w:lang w:val="en-US"/>
        </w:rPr>
        <w:t xml:space="preserve">s </w:t>
      </w:r>
      <w:r w:rsidRPr="002B3609">
        <w:rPr>
          <w:rFonts w:ascii="Times New Roman" w:hAnsi="Times New Roman" w:cs="Times New Roman"/>
          <w:sz w:val="24"/>
          <w:szCs w:val="24"/>
          <w:lang w:val="en-US"/>
        </w:rPr>
        <w:t xml:space="preserve">of SOC analysts and engineers on the integration of AI into SOCs. It sought to provide researchers, SOC managers, and enterprises with an understanding of how AI impacts the roles and responsibilities of analysts </w:t>
      </w:r>
      <w:r w:rsidRPr="002B3609">
        <w:rPr>
          <w:rFonts w:ascii="Times New Roman" w:hAnsi="Times New Roman" w:cs="Times New Roman"/>
          <w:sz w:val="24"/>
          <w:szCs w:val="24"/>
          <w:lang w:val="en-US"/>
        </w:rPr>
        <w:lastRenderedPageBreak/>
        <w:t>and engineers and how these analysts and engineers perceive these impacts. It intended to provide these parties with in-depth knowledge that can be used in streamlining the AI-based SOCs by showing whether AI improves or inhibits the performance of analysts and engineers. Also, it sought to show how analysts and engineers would like AI to be implemented into SOCs for better performance. From a broader perspective, the study made a profound contribution to the advancement of SOCs and in the fight against cyber-attacks and strengthening cybersecurity. It provided researchers and SOC administrators with the knowledge and guiding framework to strengthen the performance of SOCs by aligning the roles and responsibilities of analysts and engineers with AI integration. Furthermore</w:t>
      </w:r>
      <w:r w:rsidR="001E04C7"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it provided details on the benefits and the risks of integrating AI into SOCs on the performance of the SOC analysts and engineers. </w:t>
      </w:r>
    </w:p>
    <w:p w14:paraId="4E8BAF47"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9" w:name="_Toc163830959"/>
      <w:r w:rsidRPr="002B3609">
        <w:rPr>
          <w:rFonts w:ascii="Times New Roman" w:hAnsi="Times New Roman" w:cs="Times New Roman"/>
          <w:b/>
          <w:bCs/>
          <w:color w:val="auto"/>
          <w:sz w:val="24"/>
          <w:szCs w:val="24"/>
          <w:lang w:val="en-US"/>
        </w:rPr>
        <w:t>Scope of the Research</w:t>
      </w:r>
      <w:bookmarkEnd w:id="9"/>
    </w:p>
    <w:p w14:paraId="5FD018A6" w14:textId="77777777" w:rsidR="005838BC" w:rsidRPr="002B3609" w:rsidRDefault="005838BC" w:rsidP="005838BC">
      <w:pPr>
        <w:pStyle w:val="Heading2"/>
        <w:rPr>
          <w:rFonts w:ascii="Times New Roman" w:hAnsi="Times New Roman" w:cs="Times New Roman"/>
          <w:b/>
          <w:bCs/>
          <w:color w:val="auto"/>
          <w:sz w:val="24"/>
          <w:szCs w:val="24"/>
          <w:lang w:val="en-US"/>
        </w:rPr>
      </w:pPr>
      <w:r w:rsidRPr="002B3609">
        <w:rPr>
          <w:rFonts w:ascii="Times New Roman" w:hAnsi="Times New Roman" w:cs="Times New Roman"/>
          <w:b/>
          <w:bCs/>
          <w:color w:val="auto"/>
          <w:sz w:val="24"/>
          <w:szCs w:val="24"/>
          <w:lang w:val="en-US"/>
        </w:rPr>
        <w:t xml:space="preserve"> </w:t>
      </w:r>
    </w:p>
    <w:p w14:paraId="66677FB8" w14:textId="77777777" w:rsidR="005E5D1D" w:rsidRDefault="005838BC" w:rsidP="005838BC">
      <w:pPr>
        <w:spacing w:line="480" w:lineRule="auto"/>
        <w:ind w:firstLine="720"/>
        <w:rPr>
          <w:rFonts w:ascii="Times New Roman" w:hAnsi="Times New Roman" w:cs="Times New Roman"/>
          <w:sz w:val="24"/>
          <w:szCs w:val="24"/>
          <w:lang w:val="en-US"/>
        </w:rPr>
        <w:sectPr w:rsidR="005E5D1D" w:rsidSect="005D2F6D">
          <w:footerReference w:type="default" r:id="rId9"/>
          <w:footerReference w:type="first" r:id="rId10"/>
          <w:pgSz w:w="12240" w:h="15840"/>
          <w:pgMar w:top="1440" w:right="1440" w:bottom="1440" w:left="1440" w:header="708" w:footer="708" w:gutter="0"/>
          <w:pgNumType w:start="1"/>
          <w:cols w:space="708"/>
          <w:titlePg/>
          <w:docGrid w:linePitch="360"/>
        </w:sectPr>
      </w:pPr>
      <w:r w:rsidRPr="002B3609">
        <w:rPr>
          <w:rFonts w:ascii="Times New Roman" w:hAnsi="Times New Roman" w:cs="Times New Roman"/>
          <w:sz w:val="24"/>
          <w:szCs w:val="24"/>
          <w:lang w:val="en-US"/>
        </w:rPr>
        <w:t xml:space="preserve">This research study intended to explore the perception of SOC analysts and engineers on the integration of AI into SOCs. In doing so, the study </w:t>
      </w:r>
      <w:r w:rsidR="00722398" w:rsidRPr="002B3609">
        <w:rPr>
          <w:rFonts w:ascii="Times New Roman" w:hAnsi="Times New Roman" w:cs="Times New Roman"/>
          <w:sz w:val="24"/>
          <w:szCs w:val="24"/>
          <w:lang w:val="en-US"/>
        </w:rPr>
        <w:t>was confined</w:t>
      </w:r>
      <w:r w:rsidRPr="002B3609">
        <w:rPr>
          <w:rFonts w:ascii="Times New Roman" w:hAnsi="Times New Roman" w:cs="Times New Roman"/>
          <w:sz w:val="24"/>
          <w:szCs w:val="24"/>
          <w:lang w:val="en-US"/>
        </w:rPr>
        <w:t xml:space="preserve"> to the roles and responsibilities of SOC analysts, engineers and managers, the impact of AI on these roles and responsibilities, and the analyst's, engineers', and managers’ perceptions and views on the integration of AI into SOC. In exploring the research topic and questions, the study gathered secondary data in developing a literature review on the roles and responsibilities of analysts, engineers, and managers</w:t>
      </w:r>
      <w:r w:rsidR="001E04C7"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and the impact of AI on these roles and</w:t>
      </w:r>
      <w:r w:rsidR="001E04C7" w:rsidRPr="002B3609">
        <w:rPr>
          <w:rFonts w:ascii="Times New Roman" w:hAnsi="Times New Roman" w:cs="Times New Roman"/>
          <w:sz w:val="24"/>
          <w:szCs w:val="24"/>
          <w:lang w:val="en-US"/>
        </w:rPr>
        <w:t xml:space="preserve"> their</w:t>
      </w:r>
      <w:r w:rsidRPr="002B3609">
        <w:rPr>
          <w:rFonts w:ascii="Times New Roman" w:hAnsi="Times New Roman" w:cs="Times New Roman"/>
          <w:sz w:val="24"/>
          <w:szCs w:val="24"/>
          <w:lang w:val="en-US"/>
        </w:rPr>
        <w:t xml:space="preserve"> responsibilities. Primary data was collected to gather information on the perception of the analysts, engineers, and managers on the integration of AI </w:t>
      </w:r>
      <w:r w:rsidR="001E04C7" w:rsidRPr="002B3609">
        <w:rPr>
          <w:rFonts w:ascii="Times New Roman" w:hAnsi="Times New Roman" w:cs="Times New Roman"/>
          <w:sz w:val="24"/>
          <w:szCs w:val="24"/>
          <w:lang w:val="en-US"/>
        </w:rPr>
        <w:t>in</w:t>
      </w:r>
      <w:r w:rsidRPr="002B3609">
        <w:rPr>
          <w:rFonts w:ascii="Times New Roman" w:hAnsi="Times New Roman" w:cs="Times New Roman"/>
          <w:sz w:val="24"/>
          <w:szCs w:val="24"/>
          <w:lang w:val="en-US"/>
        </w:rPr>
        <w:t xml:space="preserve"> SOCs.</w:t>
      </w:r>
    </w:p>
    <w:p w14:paraId="100C4A20" w14:textId="77777777" w:rsidR="005838BC" w:rsidRPr="002B3609" w:rsidRDefault="005838BC" w:rsidP="005838BC">
      <w:pPr>
        <w:pStyle w:val="Heading1"/>
        <w:jc w:val="center"/>
        <w:rPr>
          <w:rFonts w:ascii="Times New Roman" w:hAnsi="Times New Roman" w:cs="Times New Roman"/>
          <w:b/>
          <w:bCs/>
          <w:color w:val="auto"/>
          <w:sz w:val="24"/>
          <w:szCs w:val="24"/>
          <w:lang w:val="en-US"/>
        </w:rPr>
      </w:pPr>
      <w:bookmarkStart w:id="10" w:name="_Toc163830960"/>
      <w:r w:rsidRPr="002B3609">
        <w:rPr>
          <w:rFonts w:ascii="Times New Roman" w:hAnsi="Times New Roman" w:cs="Times New Roman"/>
          <w:b/>
          <w:bCs/>
          <w:color w:val="auto"/>
          <w:sz w:val="24"/>
          <w:szCs w:val="24"/>
          <w:lang w:val="en-US"/>
        </w:rPr>
        <w:lastRenderedPageBreak/>
        <w:t>CHAPTER TWO: LITERATURE REVIEW</w:t>
      </w:r>
      <w:bookmarkEnd w:id="10"/>
    </w:p>
    <w:p w14:paraId="42845856" w14:textId="77777777" w:rsidR="005838BC" w:rsidRPr="002B3609" w:rsidRDefault="005838BC" w:rsidP="005838BC">
      <w:pPr>
        <w:rPr>
          <w:rFonts w:ascii="Times New Roman" w:hAnsi="Times New Roman" w:cs="Times New Roman"/>
          <w:lang w:val="en-US"/>
        </w:rPr>
      </w:pPr>
    </w:p>
    <w:p w14:paraId="6A3DA33F"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11" w:name="_Toc163830961"/>
      <w:r w:rsidRPr="002B3609">
        <w:rPr>
          <w:rFonts w:ascii="Times New Roman" w:hAnsi="Times New Roman" w:cs="Times New Roman"/>
          <w:b/>
          <w:bCs/>
          <w:color w:val="auto"/>
          <w:sz w:val="24"/>
          <w:szCs w:val="24"/>
          <w:lang w:val="en-US"/>
        </w:rPr>
        <w:t>Roles and Responsibilities of SOC Analysts and Engineers</w:t>
      </w:r>
      <w:bookmarkEnd w:id="11"/>
    </w:p>
    <w:p w14:paraId="59AC9714" w14:textId="77777777" w:rsidR="005838BC" w:rsidRPr="002B3609" w:rsidRDefault="005838BC" w:rsidP="005838BC">
      <w:pPr>
        <w:rPr>
          <w:rFonts w:ascii="Times New Roman" w:hAnsi="Times New Roman" w:cs="Times New Roman"/>
          <w:lang w:val="en-US"/>
        </w:rPr>
      </w:pPr>
    </w:p>
    <w:p w14:paraId="4D2CC962" w14:textId="64EDAEA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Like in many organizational units, SOCs have different organizational units and teams with different roles and responsibilities. Analysts and engineers are the two main teams in SOCs. Analysts are divided into three tiers, each with distinct roles and responsibilities. The first tier comprises</w:t>
      </w:r>
      <w:r w:rsidR="00E8113B" w:rsidRPr="002B3609">
        <w:rPr>
          <w:rFonts w:ascii="Times New Roman" w:hAnsi="Times New Roman" w:cs="Times New Roman"/>
          <w:sz w:val="24"/>
          <w:szCs w:val="24"/>
          <w:lang w:val="en-US"/>
        </w:rPr>
        <w:t xml:space="preserve"> of</w:t>
      </w:r>
      <w:r w:rsidRPr="002B3609">
        <w:rPr>
          <w:rFonts w:ascii="Times New Roman" w:hAnsi="Times New Roman" w:cs="Times New Roman"/>
          <w:sz w:val="24"/>
          <w:szCs w:val="24"/>
          <w:lang w:val="en-US"/>
        </w:rPr>
        <w:t xml:space="preserve"> triage specialists who are mainly responsible for the collection of raw data and reviewing of alarms and alerts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Their task is to confirm, determine, and adjust alerts' seriousness and enrich them with data. They identify whether an alert is justifiable or a false positive, and they identify the high-risk events and any potential incidents. They manage and configure monitoring tools and prioritize events based on their criticality, and if they cannot resolve a given problem, they escalate it to the second-tier analysts (</w:t>
      </w:r>
      <w:r w:rsidRPr="002B3609">
        <w:rPr>
          <w:rFonts w:ascii="Times New Roman" w:eastAsia="Times New Roman" w:hAnsi="Times New Roman" w:cs="Times New Roman"/>
          <w:kern w:val="0"/>
          <w:sz w:val="24"/>
          <w:szCs w:val="24"/>
          <w:lang w:eastAsia=""/>
        </w:rPr>
        <w:t>Agyepong</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w:t>
      </w:r>
    </w:p>
    <w:p w14:paraId="4A369CC0" w14:textId="3A92535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The second-tier analysts have a more critical role that entails addressing critical incidents escalated by the first tier</w:t>
      </w:r>
      <w:r w:rsidR="00E8113B"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and carrying out a more detailed assessment using such threat intelligence as update rules, indicators of compromise, and others (</w:t>
      </w:r>
      <w:r w:rsidRPr="002B3609">
        <w:rPr>
          <w:rFonts w:ascii="Times New Roman" w:eastAsia="Times New Roman" w:hAnsi="Times New Roman" w:cs="Times New Roman"/>
          <w:kern w:val="0"/>
          <w:sz w:val="24"/>
          <w:szCs w:val="24"/>
          <w:lang w:eastAsia=""/>
        </w:rPr>
        <w:t>Agyepong</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They must understand the scope of a given attack and have an awareness of the attacked systems. They transform the raw attack telemetry data gathered in the first</w:t>
      </w:r>
      <w:r w:rsidR="00E8113B" w:rsidRPr="002B3609">
        <w:rPr>
          <w:rFonts w:ascii="Times New Roman" w:hAnsi="Times New Roman" w:cs="Times New Roman"/>
          <w:sz w:val="24"/>
          <w:szCs w:val="24"/>
          <w:lang w:val="en-US"/>
        </w:rPr>
        <w:t xml:space="preserve"> tier </w:t>
      </w:r>
      <w:r w:rsidRPr="002B3609">
        <w:rPr>
          <w:rFonts w:ascii="Times New Roman" w:hAnsi="Times New Roman" w:cs="Times New Roman"/>
          <w:sz w:val="24"/>
          <w:szCs w:val="24"/>
          <w:lang w:val="en-US"/>
        </w:rPr>
        <w:t>and transform it into actionable intelligence data. These analysts are referred to as incident responders, and their task is to design and implement strategies for the containment and recovery of information systems after an incident (</w:t>
      </w:r>
      <w:r w:rsidRPr="002B3609">
        <w:rPr>
          <w:rFonts w:ascii="Times New Roman" w:eastAsia="Times New Roman" w:hAnsi="Times New Roman" w:cs="Times New Roman"/>
          <w:kern w:val="0"/>
          <w:sz w:val="24"/>
          <w:szCs w:val="24"/>
          <w:lang w:eastAsia=""/>
        </w:rPr>
        <w:t>Hámornik &amp; Krasznay,</w:t>
      </w:r>
      <w:r w:rsidRPr="002B3609">
        <w:rPr>
          <w:rFonts w:ascii="Times New Roman" w:eastAsia="Times New Roman" w:hAnsi="Times New Roman" w:cs="Times New Roman"/>
          <w:kern w:val="0"/>
          <w:sz w:val="24"/>
          <w:szCs w:val="24"/>
          <w:lang w:val="en-US" w:eastAsia=""/>
        </w:rPr>
        <w:t xml:space="preserve"> </w:t>
      </w:r>
      <w:r w:rsidRPr="002B3609">
        <w:rPr>
          <w:rFonts w:ascii="Times New Roman" w:eastAsia="Times New Roman" w:hAnsi="Times New Roman" w:cs="Times New Roman"/>
          <w:kern w:val="0"/>
          <w:sz w:val="24"/>
          <w:szCs w:val="24"/>
          <w:lang w:eastAsia=""/>
        </w:rPr>
        <w:t>2018).</w:t>
      </w:r>
      <w:r w:rsidRPr="002B3609">
        <w:rPr>
          <w:rFonts w:ascii="Times New Roman" w:hAnsi="Times New Roman" w:cs="Times New Roman"/>
          <w:sz w:val="24"/>
          <w:szCs w:val="24"/>
          <w:lang w:val="en-US"/>
        </w:rPr>
        <w:t xml:space="preserve"> If they face significantly complex issues in identifying and mitigating attacks, they escalate the issue to third-tier analysts.</w:t>
      </w:r>
    </w:p>
    <w:p w14:paraId="2C285E06" w14:textId="1A93F93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The third-tier analysts or threat hunters are the most experienced analysts in each SOC. They majorly address the issues escalated by the second-tier analysts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They perform and supervise vulnerability assessment</w:t>
      </w:r>
      <w:r w:rsidR="00E8113B"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and penetration tests for the identification of potential attack vectors. They must be proactive in the identification of threats, security gaps, and vulnerabilities that are yet to be known (</w:t>
      </w:r>
      <w:r w:rsidRPr="002B3609">
        <w:rPr>
          <w:rFonts w:ascii="Times New Roman" w:eastAsia="Times New Roman" w:hAnsi="Times New Roman" w:cs="Times New Roman"/>
          <w:kern w:val="0"/>
          <w:sz w:val="24"/>
          <w:szCs w:val="24"/>
          <w:lang w:eastAsia=""/>
        </w:rPr>
        <w:t>Agyepong</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They gather adequate knowledge on a potential threat to an information system and make recommendations on how to optimize deployed security monitoring tools. Lastly, they review any threat intelligence, security data, and critical security alerts gathered or provided by the first and second-tier analysts. </w:t>
      </w:r>
    </w:p>
    <w:p w14:paraId="23ABD1B7" w14:textId="7191C787"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The analysts work with a wide range of security specialists to increase the efficiency and effectiveness of SOC operations. For instance, malware analysts help the analysts respond to complex threats by reverse engineering malware attacks and creating important results that help in incident response (Cho et al., 2020). Threat intelligence researchers help analysts analyze threat intelligence (TI) data gathered by threat </w:t>
      </w:r>
      <w:proofErr w:type="spellStart"/>
      <w:proofErr w:type="gramStart"/>
      <w:r w:rsidRPr="002B3609">
        <w:rPr>
          <w:rFonts w:ascii="Times New Roman" w:hAnsi="Times New Roman" w:cs="Times New Roman"/>
          <w:sz w:val="24"/>
          <w:szCs w:val="24"/>
          <w:lang w:val="en-US"/>
        </w:rPr>
        <w:t>hunter</w:t>
      </w:r>
      <w:r w:rsidR="00E8113B"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s</w:t>
      </w:r>
      <w:proofErr w:type="spellEnd"/>
      <w:proofErr w:type="gramEnd"/>
      <w:r w:rsidRPr="002B3609">
        <w:rPr>
          <w:rFonts w:ascii="Times New Roman" w:hAnsi="Times New Roman" w:cs="Times New Roman"/>
          <w:sz w:val="24"/>
          <w:szCs w:val="24"/>
          <w:lang w:val="en-US"/>
        </w:rPr>
        <w:t xml:space="preserve"> by reviewing logs and analyzing data from outside an organization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This analysis helps the analysts by creating an awareness of the possibility of ongoing attacks. Forensics specialists work with analysts in conducting investigations on cyberattacks, and they collect and analyze evidence that can be used in legal proceedings, hence fighting cyberattacks from the legal front (</w:t>
      </w:r>
      <w:r w:rsidRPr="002B3609">
        <w:rPr>
          <w:rFonts w:ascii="Times New Roman" w:eastAsia="Times New Roman" w:hAnsi="Times New Roman" w:cs="Times New Roman"/>
          <w:kern w:val="0"/>
          <w:sz w:val="24"/>
          <w:szCs w:val="24"/>
          <w:lang w:eastAsia=""/>
        </w:rPr>
        <w:t>Agyepong</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The forensic specialists are in two groups, the red and blue teams, who actively try to create attacks and defend organizational security systems to identify vulnerabilities and test the system. In this way, they increase the effectiveness and resilience of security mechanisms in a given enterprise. Vulnerability assessment experts are other specialists who perform research to identify new vulnerabilities and explore ways to manage the already known vulnerabilities </w:t>
      </w:r>
      <w:r w:rsidRPr="002B3609">
        <w:rPr>
          <w:rFonts w:ascii="Times New Roman" w:hAnsi="Times New Roman" w:cs="Times New Roman"/>
          <w:sz w:val="24"/>
          <w:szCs w:val="24"/>
          <w:lang w:val="en-US"/>
        </w:rPr>
        <w:lastRenderedPageBreak/>
        <w:t>(</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They create detailed technical reports based on their findings that support SOC analysts in incident response to specific vulnerabilities. </w:t>
      </w:r>
    </w:p>
    <w:p w14:paraId="1199228A" w14:textId="09C6C9CA"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The SOC engineers' roles and responsibilities entail developing, integrating, and maintaining SOC tools and defining requirements for new tools. They help other SOC teams monitor and analyze threats</w:t>
      </w:r>
      <w:r w:rsidR="00E8113B"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and identify and respond to security attacks that might put an enterprise at risk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They make configurations and install firewalls and intrusion detection and prevention systems. Their responsibilities extend to assisting in writing and updating attack or incident detection rules for Security Information and Event Management (SIEM) systems. System architects (SA) are a special type of SOC engineer who plan, research, and design complex security infrastructure in an enterprise (</w:t>
      </w:r>
      <w:r w:rsidRPr="002B3609">
        <w:rPr>
          <w:rFonts w:ascii="Times New Roman" w:eastAsia="Times New Roman" w:hAnsi="Times New Roman" w:cs="Times New Roman"/>
          <w:kern w:val="0"/>
          <w:sz w:val="24"/>
          <w:szCs w:val="24"/>
          <w:lang w:eastAsia=""/>
        </w:rPr>
        <w:t>Dimitrov</w:t>
      </w:r>
      <w:r w:rsidRPr="002B3609">
        <w:rPr>
          <w:rFonts w:ascii="Times New Roman" w:eastAsia="Times New Roman" w:hAnsi="Times New Roman" w:cs="Times New Roman"/>
          <w:kern w:val="0"/>
          <w:sz w:val="24"/>
          <w:szCs w:val="24"/>
          <w:lang w:val="en-US" w:eastAsia=""/>
        </w:rPr>
        <w:t xml:space="preserve"> </w:t>
      </w:r>
      <w:r w:rsidRPr="002B3609">
        <w:rPr>
          <w:rFonts w:ascii="Times New Roman" w:eastAsia="Times New Roman" w:hAnsi="Times New Roman" w:cs="Times New Roman"/>
          <w:kern w:val="0"/>
          <w:sz w:val="24"/>
          <w:szCs w:val="24"/>
          <w:lang w:eastAsia=""/>
        </w:rPr>
        <w:t>&amp; Syarova, 2019</w:t>
      </w:r>
      <w:r w:rsidRPr="002B3609">
        <w:rPr>
          <w:rFonts w:ascii="Times New Roman" w:hAnsi="Times New Roman" w:cs="Times New Roman"/>
          <w:sz w:val="24"/>
          <w:szCs w:val="24"/>
          <w:lang w:val="en-US"/>
        </w:rPr>
        <w:t>). They constantly carry out tests on system vulnerabilities and lead in the implementation of updates on the systems. They are also key players in the establishment of system recovery and incident response procedures and standards. They are also consulted on security standards, best security practices, and security systems. They help other teams understand the industry overview by comparing an enterprise’s current SOC capabilities against competitors (</w:t>
      </w:r>
      <w:r w:rsidRPr="002B3609">
        <w:rPr>
          <w:rFonts w:ascii="Times New Roman" w:eastAsia="Times New Roman" w:hAnsi="Times New Roman" w:cs="Times New Roman"/>
          <w:kern w:val="0"/>
          <w:sz w:val="24"/>
          <w:szCs w:val="24"/>
          <w:lang w:eastAsia=""/>
        </w:rPr>
        <w:t>Vielberth</w:t>
      </w:r>
      <w:r w:rsidRPr="002B3609">
        <w:rPr>
          <w:rFonts w:ascii="Times New Roman" w:eastAsia="Times New Roman" w:hAnsi="Times New Roman" w:cs="Times New Roman"/>
          <w:kern w:val="0"/>
          <w:sz w:val="24"/>
          <w:szCs w:val="24"/>
          <w:lang w:val="en-US" w:eastAsia=""/>
        </w:rPr>
        <w:t xml:space="preserve"> et al., 2020)</w:t>
      </w:r>
      <w:r w:rsidRPr="002B3609">
        <w:rPr>
          <w:rFonts w:ascii="Times New Roman" w:hAnsi="Times New Roman" w:cs="Times New Roman"/>
          <w:sz w:val="24"/>
          <w:szCs w:val="24"/>
          <w:lang w:val="en-US"/>
        </w:rPr>
        <w:t xml:space="preserve">. </w:t>
      </w:r>
    </w:p>
    <w:p w14:paraId="3ACEBF6E"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12" w:name="_Toc163830962"/>
      <w:r w:rsidRPr="002B3609">
        <w:rPr>
          <w:rFonts w:ascii="Times New Roman" w:hAnsi="Times New Roman" w:cs="Times New Roman"/>
          <w:b/>
          <w:bCs/>
          <w:color w:val="auto"/>
          <w:sz w:val="24"/>
          <w:szCs w:val="24"/>
          <w:lang w:val="en-US"/>
        </w:rPr>
        <w:t>Impact of AI on the Roles and Responsibilities of SOC Analysts and Engineers</w:t>
      </w:r>
      <w:bookmarkEnd w:id="12"/>
    </w:p>
    <w:p w14:paraId="2892BAC0" w14:textId="77777777" w:rsidR="005838BC" w:rsidRPr="002B3609" w:rsidRDefault="005838BC" w:rsidP="005838BC">
      <w:pPr>
        <w:rPr>
          <w:rFonts w:ascii="Times New Roman" w:hAnsi="Times New Roman" w:cs="Times New Roman"/>
          <w:lang w:val="en-US"/>
        </w:rPr>
      </w:pPr>
    </w:p>
    <w:p w14:paraId="20131EC9" w14:textId="1E47BA4E"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According to </w:t>
      </w:r>
      <w:proofErr w:type="spellStart"/>
      <w:r w:rsidRPr="002B3609">
        <w:rPr>
          <w:rFonts w:ascii="Times New Roman" w:hAnsi="Times New Roman" w:cs="Times New Roman"/>
          <w:sz w:val="24"/>
          <w:szCs w:val="24"/>
          <w:lang w:val="en-US"/>
        </w:rPr>
        <w:t>Anasri</w:t>
      </w:r>
      <w:proofErr w:type="spellEnd"/>
      <w:r w:rsidRPr="002B3609">
        <w:rPr>
          <w:rFonts w:ascii="Times New Roman" w:hAnsi="Times New Roman" w:cs="Times New Roman"/>
          <w:sz w:val="24"/>
          <w:szCs w:val="24"/>
          <w:lang w:val="en-US"/>
        </w:rPr>
        <w:t xml:space="preserve"> et al. (2022), integrating AI into SOC</w:t>
      </w:r>
      <w:r w:rsidR="0095326F"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has</w:t>
      </w:r>
      <w:r w:rsidR="0095326F" w:rsidRPr="002B3609">
        <w:rPr>
          <w:rFonts w:ascii="Times New Roman" w:hAnsi="Times New Roman" w:cs="Times New Roman"/>
          <w:sz w:val="24"/>
          <w:szCs w:val="24"/>
          <w:lang w:val="en-US"/>
        </w:rPr>
        <w:t xml:space="preserve"> had</w:t>
      </w:r>
      <w:r w:rsidRPr="002B3609">
        <w:rPr>
          <w:rFonts w:ascii="Times New Roman" w:hAnsi="Times New Roman" w:cs="Times New Roman"/>
          <w:sz w:val="24"/>
          <w:szCs w:val="24"/>
          <w:lang w:val="en-US"/>
        </w:rPr>
        <w:t xml:space="preserve"> a significant impact on the roles and responsibilities of SOC analysts. AI-powered SOCs increase the effectiveness and efficiency of a SOC in identifying threats, vulnerabilities, and attacks and responding to them. These SOCs are powered by technology that has the capability to learn and carry out threat identification with little or no human intervention or interaction (Prasad et al., 2020). For instance, using the Naïve Bayes </w:t>
      </w:r>
      <w:proofErr w:type="gramStart"/>
      <w:r w:rsidRPr="002B3609">
        <w:rPr>
          <w:rFonts w:ascii="Times New Roman" w:hAnsi="Times New Roman" w:cs="Times New Roman"/>
          <w:sz w:val="24"/>
          <w:szCs w:val="24"/>
          <w:lang w:val="en-US"/>
        </w:rPr>
        <w:t xml:space="preserve">algorithm, </w:t>
      </w:r>
      <w:r w:rsidR="0095326F" w:rsidRPr="002B3609">
        <w:rPr>
          <w:rFonts w:ascii="Times New Roman" w:hAnsi="Times New Roman" w:cs="Times New Roman"/>
          <w:sz w:val="24"/>
          <w:szCs w:val="24"/>
          <w:lang w:val="en-US"/>
        </w:rPr>
        <w:t xml:space="preserve"> an</w:t>
      </w:r>
      <w:proofErr w:type="gramEnd"/>
      <w:r w:rsidR="0095326F"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 xml:space="preserve">AI-powered SOC can analyze complex and vast </w:t>
      </w:r>
      <w:r w:rsidRPr="002B3609">
        <w:rPr>
          <w:rFonts w:ascii="Times New Roman" w:hAnsi="Times New Roman" w:cs="Times New Roman"/>
          <w:sz w:val="24"/>
          <w:szCs w:val="24"/>
          <w:lang w:val="en-US"/>
        </w:rPr>
        <w:lastRenderedPageBreak/>
        <w:t>amounts of data and then generate different classes of vulnerabilities without any human interaction (Kinyua &amp; Awuah, 2021). The algorithm classifies data based on the Bayesian theorem that works on the assumption that anomalous activity in each network is created from independent events instead of a single attack. The decision tree is another AI feature that has a great influence on the roles and responsibilities of SOC analysts. It iteratively divides data in the process of finding a description that optimally classifies traffic in each system (</w:t>
      </w:r>
      <w:r w:rsidRPr="002B3609">
        <w:rPr>
          <w:rFonts w:ascii="Times New Roman" w:eastAsia="Times New Roman" w:hAnsi="Times New Roman" w:cs="Times New Roman"/>
          <w:kern w:val="0"/>
          <w:sz w:val="24"/>
          <w:szCs w:val="24"/>
          <w:lang w:eastAsia=""/>
        </w:rPr>
        <w:t>Kuzlu</w:t>
      </w:r>
      <w:r w:rsidRPr="002B3609">
        <w:rPr>
          <w:rFonts w:ascii="Times New Roman" w:eastAsia="Times New Roman" w:hAnsi="Times New Roman" w:cs="Times New Roman"/>
          <w:kern w:val="0"/>
          <w:sz w:val="24"/>
          <w:szCs w:val="24"/>
          <w:lang w:val="en-US" w:eastAsia=""/>
        </w:rPr>
        <w:t xml:space="preserve"> et al., 2021)</w:t>
      </w:r>
      <w:r w:rsidRPr="002B3609">
        <w:rPr>
          <w:rFonts w:ascii="Times New Roman" w:hAnsi="Times New Roman" w:cs="Times New Roman"/>
          <w:sz w:val="24"/>
          <w:szCs w:val="24"/>
          <w:lang w:val="en-US"/>
        </w:rPr>
        <w:t>. For instance, it analyzes traffic data, size, and duration and can be effective in the detection of Denial of Services (DoS) attacks and command injection attacks, given that it can categorize values from written data, CPU consumption, and network flow. It searches for a set of attack characteristics in every iteration while maximizing scorings that indicate the quality of classification (Handa et al., 2019). The K-nearest Neighbor feature allows the SOC technology component to make decisions on what classes given data fall into through the analysis of Euclidean distance between sets of data (Aung &amp; Min, 2018). By doing so, it eliminates the need for human or analyst intervention in making decisions. The k-nearest algorithm is swift in learning from new traffic patterns, making it effective in detecting intrusion attacks and identifying attacks that are hard to detect using human analysis. The support vector machines (SVMs) feature of AI allows the SOC technology to effectively separate traffic patterns from such traffic components and classes as HTTP, FTP, and SMTP (Sabar et al., 2019). Particularly, it increases the effectiveness of security tests</w:t>
      </w:r>
      <w:r w:rsidR="0095326F" w:rsidRPr="002B3609">
        <w:rPr>
          <w:rFonts w:ascii="Times New Roman" w:hAnsi="Times New Roman" w:cs="Times New Roman"/>
          <w:sz w:val="24"/>
          <w:szCs w:val="24"/>
          <w:lang w:val="en-US"/>
        </w:rPr>
        <w:t>, such</w:t>
      </w:r>
      <w:r w:rsidRPr="002B3609">
        <w:rPr>
          <w:rFonts w:ascii="Times New Roman" w:hAnsi="Times New Roman" w:cs="Times New Roman"/>
          <w:sz w:val="24"/>
          <w:szCs w:val="24"/>
          <w:lang w:val="en-US"/>
        </w:rPr>
        <w:t xml:space="preserve"> as penetration tests</w:t>
      </w:r>
      <w:r w:rsidR="0095326F"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by allowing</w:t>
      </w:r>
      <w:r w:rsidR="0095326F" w:rsidRPr="002B3609">
        <w:rPr>
          <w:rFonts w:ascii="Times New Roman" w:hAnsi="Times New Roman" w:cs="Times New Roman"/>
          <w:sz w:val="24"/>
          <w:szCs w:val="24"/>
          <w:lang w:val="en-US"/>
        </w:rPr>
        <w:t xml:space="preserve"> a</w:t>
      </w:r>
      <w:r w:rsidRPr="002B3609">
        <w:rPr>
          <w:rFonts w:ascii="Times New Roman" w:hAnsi="Times New Roman" w:cs="Times New Roman"/>
          <w:sz w:val="24"/>
          <w:szCs w:val="24"/>
          <w:lang w:val="en-US"/>
        </w:rPr>
        <w:t xml:space="preserve"> simulation of these tests. Lastly, the Artificial Neural Networks (ANNs) feature has</w:t>
      </w:r>
      <w:r w:rsidR="0095326F" w:rsidRPr="002B3609">
        <w:rPr>
          <w:rFonts w:ascii="Times New Roman" w:hAnsi="Times New Roman" w:cs="Times New Roman"/>
          <w:sz w:val="24"/>
          <w:szCs w:val="24"/>
          <w:lang w:val="en-US"/>
        </w:rPr>
        <w:t xml:space="preserve"> had</w:t>
      </w:r>
      <w:r w:rsidRPr="002B3609">
        <w:rPr>
          <w:rFonts w:ascii="Times New Roman" w:hAnsi="Times New Roman" w:cs="Times New Roman"/>
          <w:sz w:val="24"/>
          <w:szCs w:val="24"/>
          <w:lang w:val="en-US"/>
        </w:rPr>
        <w:t xml:space="preserve"> the most profound impact on the roles and responsibilities of SOC analysts, given that it gives the SOC technological components the capability to learn, assess, and interpret information systems in a manner that emulates the human brain (</w:t>
      </w:r>
      <w:r w:rsidRPr="002B3609">
        <w:rPr>
          <w:rFonts w:ascii="Times New Roman" w:eastAsia="Times New Roman" w:hAnsi="Times New Roman" w:cs="Times New Roman"/>
          <w:kern w:val="0"/>
          <w:sz w:val="24"/>
          <w:szCs w:val="24"/>
          <w:lang w:eastAsia=""/>
        </w:rPr>
        <w:t>Kuzlu</w:t>
      </w:r>
      <w:r w:rsidRPr="002B3609">
        <w:rPr>
          <w:rFonts w:ascii="Times New Roman" w:eastAsia="Times New Roman" w:hAnsi="Times New Roman" w:cs="Times New Roman"/>
          <w:kern w:val="0"/>
          <w:sz w:val="24"/>
          <w:szCs w:val="24"/>
          <w:lang w:val="en-US" w:eastAsia=""/>
        </w:rPr>
        <w:t xml:space="preserve"> et al., 2021)</w:t>
      </w:r>
      <w:r w:rsidRPr="002B3609">
        <w:rPr>
          <w:rFonts w:ascii="Times New Roman" w:hAnsi="Times New Roman" w:cs="Times New Roman"/>
          <w:sz w:val="24"/>
          <w:szCs w:val="24"/>
          <w:lang w:val="en-US"/>
        </w:rPr>
        <w:t xml:space="preserve">. The ANNs read collected data and </w:t>
      </w:r>
      <w:r w:rsidRPr="002B3609">
        <w:rPr>
          <w:rFonts w:ascii="Times New Roman" w:hAnsi="Times New Roman" w:cs="Times New Roman"/>
          <w:sz w:val="24"/>
          <w:szCs w:val="24"/>
          <w:lang w:val="en-US"/>
        </w:rPr>
        <w:lastRenderedPageBreak/>
        <w:t xml:space="preserve">output target values and are effective in detecting unnoticed attacks, meaning they can help in the detection of intrusion attacks and DOS attacks. </w:t>
      </w:r>
    </w:p>
    <w:p w14:paraId="1890BFFE" w14:textId="2E942834"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Abbas et al. (2019) argue that AI's main impact on the capability of the SOC is to collect data, analyze data, and identify threats and vulnerabilities</w:t>
      </w:r>
      <w:r w:rsidR="0095326F"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mostly roles of SOC analysts. AI automates most of the</w:t>
      </w:r>
      <w:r w:rsidR="0095326F" w:rsidRPr="002B3609">
        <w:rPr>
          <w:rFonts w:ascii="Times New Roman" w:hAnsi="Times New Roman" w:cs="Times New Roman"/>
          <w:sz w:val="24"/>
          <w:szCs w:val="24"/>
          <w:lang w:val="en-US"/>
        </w:rPr>
        <w:t>se</w:t>
      </w:r>
      <w:r w:rsidRPr="002B3609">
        <w:rPr>
          <w:rFonts w:ascii="Times New Roman" w:hAnsi="Times New Roman" w:cs="Times New Roman"/>
          <w:sz w:val="24"/>
          <w:szCs w:val="24"/>
          <w:lang w:val="en-US"/>
        </w:rPr>
        <w:t xml:space="preserve"> tasks and thus increases efficiency, given that the analysts can now work in a semi-automated environment</w:t>
      </w:r>
      <w:r w:rsidR="0095326F" w:rsidRPr="002B3609">
        <w:rPr>
          <w:rFonts w:ascii="Times New Roman" w:hAnsi="Times New Roman" w:cs="Times New Roman"/>
          <w:sz w:val="24"/>
          <w:szCs w:val="24"/>
          <w:lang w:val="en-US"/>
        </w:rPr>
        <w:t xml:space="preserve"> which is</w:t>
      </w:r>
      <w:r w:rsidRPr="002B3609">
        <w:rPr>
          <w:rFonts w:ascii="Times New Roman" w:hAnsi="Times New Roman" w:cs="Times New Roman"/>
          <w:sz w:val="24"/>
          <w:szCs w:val="24"/>
          <w:lang w:val="en-US"/>
        </w:rPr>
        <w:t xml:space="preserve"> quicker in determining and responding to cyberattacks (</w:t>
      </w:r>
      <w:r w:rsidRPr="002B3609">
        <w:rPr>
          <w:rFonts w:ascii="Times New Roman" w:eastAsia="Times New Roman" w:hAnsi="Times New Roman" w:cs="Times New Roman"/>
          <w:kern w:val="0"/>
          <w:sz w:val="24"/>
          <w:szCs w:val="24"/>
          <w:lang w:eastAsia=""/>
        </w:rPr>
        <w:t>Parada</w:t>
      </w:r>
      <w:r w:rsidRPr="002B3609">
        <w:rPr>
          <w:rFonts w:ascii="Times New Roman" w:eastAsia="Times New Roman" w:hAnsi="Times New Roman" w:cs="Times New Roman"/>
          <w:kern w:val="0"/>
          <w:sz w:val="24"/>
          <w:szCs w:val="24"/>
          <w:lang w:val="en-US" w:eastAsia=""/>
        </w:rPr>
        <w:t>, 2023)</w:t>
      </w:r>
      <w:r w:rsidRPr="002B3609">
        <w:rPr>
          <w:rFonts w:ascii="Times New Roman" w:hAnsi="Times New Roman" w:cs="Times New Roman"/>
          <w:sz w:val="24"/>
          <w:szCs w:val="24"/>
          <w:lang w:val="en-US"/>
        </w:rPr>
        <w:t xml:space="preserve">. Also, AI makes it possible to analyze large volumes of data and cyber events and can quickly identify patterns that characterize malicious activity as compared to human analysis. They can learn and keep records of </w:t>
      </w:r>
      <w:r w:rsidR="0095326F" w:rsidRPr="002B3609">
        <w:rPr>
          <w:rFonts w:ascii="Times New Roman" w:hAnsi="Times New Roman" w:cs="Times New Roman"/>
          <w:sz w:val="24"/>
          <w:szCs w:val="24"/>
          <w:lang w:val="en-US"/>
        </w:rPr>
        <w:t>this</w:t>
      </w:r>
      <w:r w:rsidRPr="002B3609">
        <w:rPr>
          <w:rFonts w:ascii="Times New Roman" w:hAnsi="Times New Roman" w:cs="Times New Roman"/>
          <w:sz w:val="24"/>
          <w:szCs w:val="24"/>
          <w:lang w:val="en-US"/>
        </w:rPr>
        <w:t xml:space="preserve"> data and can efficiently refer to the record in monitoring, threat identification, and response processes with little or no human intervention (Li, 2018). Therefore, AI gives a SOC the capability to analyze, monitor, and respond to threats and attacks in real time, unlike human analysts, who would take time to analyze, record, and refer to</w:t>
      </w:r>
      <w:r w:rsidR="0095326F" w:rsidRPr="002B3609">
        <w:rPr>
          <w:rFonts w:ascii="Times New Roman" w:hAnsi="Times New Roman" w:cs="Times New Roman"/>
          <w:sz w:val="24"/>
          <w:szCs w:val="24"/>
          <w:lang w:val="en-US"/>
        </w:rPr>
        <w:t xml:space="preserve"> the</w:t>
      </w:r>
      <w:r w:rsidRPr="002B3609">
        <w:rPr>
          <w:rFonts w:ascii="Times New Roman" w:hAnsi="Times New Roman" w:cs="Times New Roman"/>
          <w:sz w:val="24"/>
          <w:szCs w:val="24"/>
          <w:lang w:val="en-US"/>
        </w:rPr>
        <w:t xml:space="preserve"> data. AI also takes up the analysts’ role of risk scoring by creating automatic quantitative measures on the severity of a risk and assigning scores to different security system areas (Abbas et al., 2019). In this way, the analysts can identify high-risk areas and lay out mitigation measures (</w:t>
      </w:r>
      <w:r w:rsidRPr="002B3609">
        <w:rPr>
          <w:rFonts w:ascii="Times New Roman" w:eastAsia="Times New Roman" w:hAnsi="Times New Roman" w:cs="Times New Roman"/>
          <w:kern w:val="0"/>
          <w:sz w:val="24"/>
          <w:szCs w:val="24"/>
          <w:lang w:eastAsia=""/>
        </w:rPr>
        <w:t>Morovat</w:t>
      </w:r>
      <w:r w:rsidRPr="002B3609">
        <w:rPr>
          <w:rFonts w:ascii="Times New Roman" w:eastAsia="Times New Roman" w:hAnsi="Times New Roman" w:cs="Times New Roman"/>
          <w:kern w:val="0"/>
          <w:sz w:val="24"/>
          <w:szCs w:val="24"/>
          <w:lang w:val="en-US" w:eastAsia=""/>
        </w:rPr>
        <w:t xml:space="preserve"> &amp;</w:t>
      </w:r>
      <w:r w:rsidRPr="002B3609">
        <w:rPr>
          <w:rFonts w:ascii="Times New Roman" w:eastAsia="Times New Roman" w:hAnsi="Times New Roman" w:cs="Times New Roman"/>
          <w:kern w:val="0"/>
          <w:sz w:val="24"/>
          <w:szCs w:val="24"/>
          <w:lang w:eastAsia=""/>
        </w:rPr>
        <w:t xml:space="preserve"> Panda</w:t>
      </w:r>
      <w:r w:rsidRPr="002B3609">
        <w:rPr>
          <w:rFonts w:ascii="Times New Roman" w:eastAsia="Times New Roman" w:hAnsi="Times New Roman" w:cs="Times New Roman"/>
          <w:kern w:val="0"/>
          <w:sz w:val="24"/>
          <w:szCs w:val="24"/>
          <w:lang w:val="en-US" w:eastAsia=""/>
        </w:rPr>
        <w:t>, 2020)</w:t>
      </w:r>
      <w:r w:rsidRPr="002B3609">
        <w:rPr>
          <w:rFonts w:ascii="Times New Roman" w:hAnsi="Times New Roman" w:cs="Times New Roman"/>
          <w:sz w:val="24"/>
          <w:szCs w:val="24"/>
          <w:lang w:val="en-US"/>
        </w:rPr>
        <w:t xml:space="preserve">. Overall, AI minimizes human interaction in a SOC by automating repetitive tasks and processes carried out by analysts and other specialists and can effectively handle these tasks without human intervention.  </w:t>
      </w:r>
    </w:p>
    <w:p w14:paraId="042224E1" w14:textId="3B322D81"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For the SOC engineers, AI impacts their roles and responsibilities by expanding their roles to include research, design, and implementation of AI technologies and integrating these technologies into the SOC technological component. SOCs with AI components have new processes that appear, including data management, model training, and system processes (Ahmad et al., 2023). Making sure that these components are well integrated into the SOC is the </w:t>
      </w:r>
      <w:r w:rsidRPr="002B3609">
        <w:rPr>
          <w:rFonts w:ascii="Times New Roman" w:hAnsi="Times New Roman" w:cs="Times New Roman"/>
          <w:sz w:val="24"/>
          <w:szCs w:val="24"/>
          <w:lang w:val="en-US"/>
        </w:rPr>
        <w:lastRenderedPageBreak/>
        <w:t xml:space="preserve">responsibility of the system engineers, meaning that the system engineers' role is made more complex. The role also extends to managing data, extracting features, analyzing the features, and configuring the security systems (Fischer et al., 2020). According to </w:t>
      </w:r>
      <w:r w:rsidRPr="002B3609">
        <w:rPr>
          <w:rFonts w:ascii="Times New Roman" w:eastAsia="Times New Roman" w:hAnsi="Times New Roman" w:cs="Times New Roman"/>
          <w:kern w:val="0"/>
          <w:sz w:val="24"/>
          <w:szCs w:val="24"/>
          <w:lang w:eastAsia=""/>
        </w:rPr>
        <w:t>de Azambuja</w:t>
      </w:r>
      <w:r w:rsidRPr="002B3609">
        <w:rPr>
          <w:rFonts w:ascii="Times New Roman" w:hAnsi="Times New Roman" w:cs="Times New Roman"/>
          <w:sz w:val="24"/>
          <w:szCs w:val="24"/>
          <w:lang w:val="en-US"/>
        </w:rPr>
        <w:t xml:space="preserve"> et al. (2023), the system engineering process for an AI-powered SOC follows nine distinct steps: requirement gathering, data collection, data cleaning, data labeling, feature engineering, model training, model evaluation, model deployment, and model monitoring. The requirements for AI-supported systems are decided depending on the feasibility of the implementation of the features and finding appropriate models for specific problems (Ahmad et al., 2023). Given that there are differences in the development process, engineers are likely to encounter new challenges that arise when managing the requirements for AI-based security systems. These challenges may include the definition of requirements, elicitation of requirements, and requirement specification</w:t>
      </w:r>
      <w:r w:rsidR="0095326F"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(Ahmad et al., 2023). Particularly, there are currently no requirement specifications for such AI features as ML, meaning that the quality of the ML model is significantly impacted, hence affecting the AI-based SOC systems (Ansari et al., 2022). Therefore, SOC engineers have the duty to overcome the difficulties in establishing the requirement specifications for the AI-powered SOC systems, especially the inconsistencies in the input and output patterns. Though multiple tools can be used in addressing these challenges, system engineers still must face an additional challenge due to the vast difference between AI software and traditional system engineering processes (Ahmad et al., 2023). </w:t>
      </w:r>
    </w:p>
    <w:p w14:paraId="2B9B9395" w14:textId="0A797786" w:rsidR="005E5D1D" w:rsidRDefault="005838BC" w:rsidP="005838BC">
      <w:pPr>
        <w:spacing w:line="480" w:lineRule="auto"/>
        <w:ind w:firstLine="720"/>
        <w:rPr>
          <w:rFonts w:ascii="Times New Roman" w:hAnsi="Times New Roman" w:cs="Times New Roman"/>
          <w:sz w:val="24"/>
          <w:szCs w:val="24"/>
          <w:lang w:val="en-US"/>
        </w:rPr>
        <w:sectPr w:rsidR="005E5D1D" w:rsidSect="005D2F6D">
          <w:footerReference w:type="default" r:id="rId11"/>
          <w:footerReference w:type="first" r:id="rId12"/>
          <w:pgSz w:w="12240" w:h="15840"/>
          <w:pgMar w:top="1440" w:right="1440" w:bottom="1440" w:left="1440" w:header="708" w:footer="708" w:gutter="0"/>
          <w:pgNumType w:start="5"/>
          <w:cols w:space="708"/>
          <w:titlePg/>
          <w:docGrid w:linePitch="360"/>
        </w:sectPr>
      </w:pPr>
      <w:r w:rsidRPr="002B3609">
        <w:rPr>
          <w:rFonts w:ascii="Times New Roman" w:hAnsi="Times New Roman" w:cs="Times New Roman"/>
          <w:sz w:val="24"/>
          <w:szCs w:val="24"/>
          <w:lang w:val="en-US"/>
        </w:rPr>
        <w:t xml:space="preserve">According to </w:t>
      </w:r>
      <w:proofErr w:type="spellStart"/>
      <w:r w:rsidRPr="002B3609">
        <w:rPr>
          <w:rFonts w:ascii="Times New Roman" w:hAnsi="Times New Roman" w:cs="Times New Roman"/>
          <w:sz w:val="24"/>
          <w:szCs w:val="24"/>
          <w:lang w:val="en-US"/>
        </w:rPr>
        <w:t>Arpeg</w:t>
      </w:r>
      <w:proofErr w:type="spellEnd"/>
      <w:r w:rsidRPr="002B3609">
        <w:rPr>
          <w:rFonts w:ascii="Times New Roman" w:hAnsi="Times New Roman" w:cs="Times New Roman"/>
          <w:sz w:val="24"/>
          <w:szCs w:val="24"/>
          <w:lang w:val="en-US"/>
        </w:rPr>
        <w:t xml:space="preserve"> et al. (2018), the literature largely suggests that the existing tools for system engineering practices, especially in requirement engineering, have inherent limitation that limits their applicability in building AI-based security systems. Also, the inclusion of AI components in the development of security software systems has influenced requirement </w:t>
      </w:r>
      <w:r w:rsidRPr="002B3609">
        <w:rPr>
          <w:rFonts w:ascii="Times New Roman" w:hAnsi="Times New Roman" w:cs="Times New Roman"/>
          <w:sz w:val="24"/>
          <w:szCs w:val="24"/>
          <w:lang w:val="en-US"/>
        </w:rPr>
        <w:lastRenderedPageBreak/>
        <w:t>engineering, and new requirements are constantly emerging, especially on data privacy, ethics, and user trust. For instance, non-functional requirements (NFR) for ML-based systems have largely transformed to include security, reliability, safety, privacy, trust, and transparency (Fischer et al., 2020). The engineers also must research the integration of AI into SOC and then come up with standards. Nevertheless, AI can help improve the work of system engineers by saving time and reducing the complexity of some of their tasks (Rouse, 2020). The main contribution to the roles and responsibilities of SOC engineers is the ability of AI to process large amounts of data and derive important insights from the data (Ansari et al., 2022). This capability is particularly useful in developing complex security systems where human analysis can take a lot of time and result in errors. Integrating AI algorithms into</w:t>
      </w:r>
      <w:r w:rsidR="0095326F" w:rsidRPr="002B3609">
        <w:rPr>
          <w:rFonts w:ascii="Times New Roman" w:hAnsi="Times New Roman" w:cs="Times New Roman"/>
          <w:sz w:val="24"/>
          <w:szCs w:val="24"/>
          <w:lang w:val="en-US"/>
        </w:rPr>
        <w:t xml:space="preserve"> the</w:t>
      </w:r>
      <w:r w:rsidRPr="002B3609">
        <w:rPr>
          <w:rFonts w:ascii="Times New Roman" w:hAnsi="Times New Roman" w:cs="Times New Roman"/>
          <w:sz w:val="24"/>
          <w:szCs w:val="24"/>
          <w:lang w:val="en-US"/>
        </w:rPr>
        <w:t xml:space="preserve"> SOC allows engineers to efficiently analyze large data sets, identify patterns, and gain insights that help make informed decisions in developing and monitoring security systems (Ansari et al., 2022). The integration not only saves time but also enhances the efficiency and accuracy of SOC engineers when dealing with critical and technical issues that might arise. In addition to data analysis, AI-powered SOCs help engineers solve system development problems. Unlike traditional SOCs that depend on trial-and-error methods in solving problems, integrating AI in</w:t>
      </w:r>
      <w:r w:rsidR="0095326F" w:rsidRPr="002B3609">
        <w:rPr>
          <w:rFonts w:ascii="Times New Roman" w:hAnsi="Times New Roman" w:cs="Times New Roman"/>
          <w:sz w:val="24"/>
          <w:szCs w:val="24"/>
          <w:lang w:val="en-US"/>
        </w:rPr>
        <w:t>to</w:t>
      </w:r>
      <w:r w:rsidRPr="002B3609">
        <w:rPr>
          <w:rFonts w:ascii="Times New Roman" w:hAnsi="Times New Roman" w:cs="Times New Roman"/>
          <w:sz w:val="24"/>
          <w:szCs w:val="24"/>
          <w:lang w:val="en-US"/>
        </w:rPr>
        <w:t xml:space="preserve"> SOCs enhances the engineers' ability to solve problems by allowing them to simulate scenarios and predict outcomes (Rouse, 2020). Simulation helps save on finances and time and enables engineers to identify the most applicable solution to a given problem without needing to test each possible solution. The predictive capability in AI is particularly beneficial when designing and testing SOC security systems and can be used in identifying potential issues and addressing them before they end up problematic (Rouse, 2020).</w:t>
      </w:r>
    </w:p>
    <w:p w14:paraId="36EA2848" w14:textId="0CA58148" w:rsidR="005838BC" w:rsidRPr="002B3609" w:rsidRDefault="00243918" w:rsidP="005E5D1D">
      <w:pPr>
        <w:pStyle w:val="Heading1"/>
        <w:jc w:val="center"/>
        <w:rPr>
          <w:rFonts w:ascii="Times New Roman" w:hAnsi="Times New Roman" w:cs="Times New Roman"/>
          <w:b/>
          <w:bCs/>
          <w:color w:val="auto"/>
          <w:sz w:val="24"/>
          <w:szCs w:val="24"/>
          <w:lang w:val="en-US"/>
        </w:rPr>
      </w:pPr>
      <w:bookmarkStart w:id="13" w:name="_Toc161861208"/>
      <w:bookmarkStart w:id="14" w:name="_Toc163830963"/>
      <w:bookmarkStart w:id="15" w:name="_Hlk147660663"/>
      <w:r w:rsidRPr="002B3609">
        <w:rPr>
          <w:rFonts w:ascii="Times New Roman" w:hAnsi="Times New Roman" w:cs="Times New Roman"/>
          <w:b/>
          <w:bCs/>
          <w:color w:val="auto"/>
          <w:sz w:val="24"/>
          <w:szCs w:val="24"/>
          <w:lang w:val="en-US"/>
        </w:rPr>
        <w:lastRenderedPageBreak/>
        <w:t>CHAPTER THREE</w:t>
      </w:r>
      <w:r w:rsidR="005838BC" w:rsidRPr="002B3609">
        <w:rPr>
          <w:rFonts w:ascii="Times New Roman" w:hAnsi="Times New Roman" w:cs="Times New Roman"/>
          <w:b/>
          <w:bCs/>
          <w:color w:val="auto"/>
          <w:sz w:val="24"/>
          <w:szCs w:val="24"/>
          <w:lang w:val="en-US"/>
        </w:rPr>
        <w:t xml:space="preserve">: </w:t>
      </w:r>
      <w:bookmarkEnd w:id="13"/>
      <w:r w:rsidRPr="002B3609">
        <w:rPr>
          <w:rFonts w:ascii="Times New Roman" w:hAnsi="Times New Roman" w:cs="Times New Roman"/>
          <w:b/>
          <w:bCs/>
          <w:color w:val="auto"/>
          <w:sz w:val="24"/>
          <w:szCs w:val="24"/>
          <w:lang w:val="en-US"/>
        </w:rPr>
        <w:t>RESEARCH METHODOLOGY</w:t>
      </w:r>
      <w:bookmarkEnd w:id="14"/>
    </w:p>
    <w:p w14:paraId="50182939" w14:textId="77777777" w:rsidR="005838BC" w:rsidRPr="002B3609" w:rsidRDefault="005838BC" w:rsidP="005838BC">
      <w:pPr>
        <w:pStyle w:val="Heading2"/>
        <w:rPr>
          <w:rFonts w:ascii="Times New Roman" w:hAnsi="Times New Roman" w:cs="Times New Roman"/>
          <w:b/>
          <w:bCs/>
          <w:color w:val="auto"/>
          <w:sz w:val="24"/>
          <w:szCs w:val="24"/>
          <w:lang w:val="en-US"/>
        </w:rPr>
      </w:pPr>
    </w:p>
    <w:p w14:paraId="49F24C18"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16" w:name="_Toc161861209"/>
      <w:bookmarkStart w:id="17" w:name="_Toc163830964"/>
      <w:r w:rsidRPr="002B3609">
        <w:rPr>
          <w:rFonts w:ascii="Times New Roman" w:hAnsi="Times New Roman" w:cs="Times New Roman"/>
          <w:b/>
          <w:bCs/>
          <w:color w:val="auto"/>
          <w:sz w:val="24"/>
          <w:szCs w:val="24"/>
          <w:lang w:val="en-US"/>
        </w:rPr>
        <w:t>Research Design and Approach</w:t>
      </w:r>
      <w:bookmarkEnd w:id="16"/>
      <w:bookmarkEnd w:id="17"/>
      <w:r w:rsidRPr="002B3609">
        <w:rPr>
          <w:rFonts w:ascii="Times New Roman" w:hAnsi="Times New Roman" w:cs="Times New Roman"/>
          <w:b/>
          <w:bCs/>
          <w:color w:val="auto"/>
          <w:sz w:val="24"/>
          <w:szCs w:val="24"/>
          <w:lang w:val="en-US"/>
        </w:rPr>
        <w:t xml:space="preserve"> </w:t>
      </w:r>
    </w:p>
    <w:p w14:paraId="6F5E0D22" w14:textId="4468E681" w:rsidR="005838BC" w:rsidRPr="002B3609" w:rsidRDefault="005838BC" w:rsidP="005838BC">
      <w:pPr>
        <w:rPr>
          <w:rFonts w:ascii="Times New Roman" w:hAnsi="Times New Roman" w:cs="Times New Roman"/>
          <w:lang w:val="en-US"/>
        </w:rPr>
      </w:pPr>
    </w:p>
    <w:p w14:paraId="062AB815" w14:textId="3C9421FC" w:rsidR="005838BC" w:rsidRPr="002B3609" w:rsidRDefault="005838BC" w:rsidP="005838BC">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This research adopted the descriptive quantitative research design. The quantitative research design sought to quantify data and apply statistical analysis (</w:t>
      </w:r>
      <w:proofErr w:type="spellStart"/>
      <w:r w:rsidRPr="002B3609">
        <w:rPr>
          <w:rFonts w:ascii="Times New Roman" w:hAnsi="Times New Roman" w:cs="Times New Roman"/>
          <w:sz w:val="24"/>
          <w:szCs w:val="24"/>
          <w:lang w:val="en-US"/>
        </w:rPr>
        <w:t>Apuke</w:t>
      </w:r>
      <w:proofErr w:type="spellEnd"/>
      <w:r w:rsidRPr="002B3609">
        <w:rPr>
          <w:rFonts w:ascii="Times New Roman" w:hAnsi="Times New Roman" w:cs="Times New Roman"/>
          <w:sz w:val="24"/>
          <w:szCs w:val="24"/>
          <w:lang w:val="en-US"/>
        </w:rPr>
        <w:t>, 2017). This design helped establish the relationship between two or more variables. In this study, the design helped understand the relationship between the integration of AI into SOCs and the perception of SOC engineers and analysts. As descriptive research, the study sought to describe the status of the perception of the engineers and the analysts on the influence of AI on SOC</w:t>
      </w:r>
      <w:r w:rsidR="0095326F"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and their roles and responsibilities. The advantage of descriptive quantitative research design is that it allowed this research to use scientific methods in analyzing primary data and describing the results </w:t>
      </w:r>
      <w:r w:rsidR="00362FC3" w:rsidRPr="002B3609">
        <w:rPr>
          <w:rFonts w:ascii="Times New Roman" w:hAnsi="Times New Roman" w:cs="Times New Roman"/>
          <w:sz w:val="24"/>
          <w:szCs w:val="24"/>
          <w:lang w:val="en-US"/>
        </w:rPr>
        <w:t>of</w:t>
      </w:r>
      <w:r w:rsidRPr="002B3609">
        <w:rPr>
          <w:rFonts w:ascii="Times New Roman" w:hAnsi="Times New Roman" w:cs="Times New Roman"/>
          <w:sz w:val="24"/>
          <w:szCs w:val="24"/>
          <w:lang w:val="en-US"/>
        </w:rPr>
        <w:t xml:space="preserve"> the measurements on the nature of the relationship between the study’s variables (Bloomfield &amp; Fischer, 2019). As quantitative research, this study followed the positivist philosophical position that states that knowledge of a given social contrast is dependent on observed, recorded, or measurable data. As a social construct, the perception of engineers and analysts on the integration of AI into SOC</w:t>
      </w:r>
      <w:r w:rsidR="00362FC3" w:rsidRPr="002B3609">
        <w:rPr>
          <w:rFonts w:ascii="Times New Roman" w:hAnsi="Times New Roman" w:cs="Times New Roman"/>
          <w:sz w:val="24"/>
          <w:szCs w:val="24"/>
          <w:lang w:val="en-US"/>
        </w:rPr>
        <w:t>s</w:t>
      </w:r>
      <w:r w:rsidRPr="002B3609">
        <w:rPr>
          <w:rFonts w:ascii="Times New Roman" w:hAnsi="Times New Roman" w:cs="Times New Roman"/>
          <w:sz w:val="24"/>
          <w:szCs w:val="24"/>
          <w:lang w:val="en-US"/>
        </w:rPr>
        <w:t xml:space="preserve"> can be understood by observing or measuring. In terms of approach, this research deployed deductive reasoning under the positivist research philosophy. Deductive reasoning is well-suited for quantitative research, given that it dwells on making inferences and then using research data to make conclusions regarding these inferences (Antwi &amp; Hamza, 2015). Deductive reasoning entails formulating general statements, hypothesis of inference, and then using research data to deduce or reach a conclusion regarding the statements. </w:t>
      </w:r>
    </w:p>
    <w:p w14:paraId="7DA0A507" w14:textId="77777777" w:rsidR="00FA2537" w:rsidRPr="002B3609" w:rsidRDefault="00FA2537" w:rsidP="005838BC">
      <w:pPr>
        <w:spacing w:line="480" w:lineRule="auto"/>
        <w:ind w:firstLine="720"/>
        <w:rPr>
          <w:rFonts w:ascii="Times New Roman" w:hAnsi="Times New Roman" w:cs="Times New Roman"/>
          <w:sz w:val="24"/>
          <w:szCs w:val="24"/>
          <w:lang w:val="en-US"/>
        </w:rPr>
      </w:pPr>
    </w:p>
    <w:p w14:paraId="2FE4B24E"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18" w:name="_Toc161861210"/>
      <w:bookmarkStart w:id="19" w:name="_Toc163830965"/>
      <w:r w:rsidRPr="002B3609">
        <w:rPr>
          <w:rFonts w:ascii="Times New Roman" w:hAnsi="Times New Roman" w:cs="Times New Roman"/>
          <w:b/>
          <w:bCs/>
          <w:color w:val="auto"/>
          <w:sz w:val="24"/>
          <w:szCs w:val="24"/>
          <w:lang w:val="en-US"/>
        </w:rPr>
        <w:lastRenderedPageBreak/>
        <w:t>Data Collection</w:t>
      </w:r>
      <w:bookmarkEnd w:id="18"/>
      <w:bookmarkEnd w:id="19"/>
    </w:p>
    <w:p w14:paraId="73992869" w14:textId="77777777" w:rsidR="005838BC" w:rsidRPr="002B3609" w:rsidRDefault="005838BC" w:rsidP="005838BC">
      <w:pPr>
        <w:rPr>
          <w:rFonts w:ascii="Times New Roman" w:hAnsi="Times New Roman" w:cs="Times New Roman"/>
          <w:lang w:val="en-US"/>
        </w:rPr>
      </w:pPr>
    </w:p>
    <w:p w14:paraId="48D9CCEF" w14:textId="68FE4276"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b/>
          <w:bCs/>
          <w:sz w:val="24"/>
          <w:szCs w:val="24"/>
          <w:lang w:val="en-US"/>
        </w:rPr>
        <w:t xml:space="preserve">Study population: </w:t>
      </w:r>
      <w:r w:rsidRPr="002B3609">
        <w:rPr>
          <w:rFonts w:ascii="Times New Roman" w:hAnsi="Times New Roman" w:cs="Times New Roman"/>
          <w:sz w:val="24"/>
          <w:szCs w:val="24"/>
          <w:lang w:val="en-US"/>
        </w:rPr>
        <w:t>The study population consisted of security operations analysts and engineers actively engaged in various capacities within Security Operation Centers (SOCs) across the United States. This group of professionals was specifically targeted due to their direct involvement and experience with the integration of Artificial Intelligence (AI) into cybersecurity practices, making their insights invaluable for the research objectives.</w:t>
      </w:r>
      <w:r w:rsidR="00362FC3"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In order to capture a diverse range of perspectives and experiences, the study population was defined using specific criteria</w:t>
      </w:r>
      <w:r w:rsidR="000A4041" w:rsidRPr="002B3609">
        <w:rPr>
          <w:rFonts w:ascii="Times New Roman" w:hAnsi="Times New Roman" w:cs="Times New Roman"/>
          <w:sz w:val="24"/>
          <w:szCs w:val="24"/>
          <w:lang w:val="en-US"/>
        </w:rPr>
        <w:t xml:space="preserve"> namely occupational role and </w:t>
      </w:r>
      <w:r w:rsidR="00362FC3" w:rsidRPr="002B3609">
        <w:rPr>
          <w:rFonts w:ascii="Times New Roman" w:hAnsi="Times New Roman" w:cs="Times New Roman"/>
          <w:sz w:val="24"/>
          <w:szCs w:val="24"/>
          <w:lang w:val="en-US"/>
        </w:rPr>
        <w:t>e</w:t>
      </w:r>
      <w:r w:rsidR="000A4041" w:rsidRPr="002B3609">
        <w:rPr>
          <w:rFonts w:ascii="Times New Roman" w:hAnsi="Times New Roman" w:cs="Times New Roman"/>
          <w:sz w:val="24"/>
          <w:szCs w:val="24"/>
          <w:lang w:val="en-US"/>
        </w:rPr>
        <w:t>xperience with AI in SOC</w:t>
      </w:r>
      <w:r w:rsidR="00362FC3" w:rsidRPr="002B3609">
        <w:rPr>
          <w:rFonts w:ascii="Times New Roman" w:hAnsi="Times New Roman" w:cs="Times New Roman"/>
          <w:sz w:val="24"/>
          <w:szCs w:val="24"/>
          <w:lang w:val="en-US"/>
        </w:rPr>
        <w:t>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Participants were required to be currently employed as analysts</w:t>
      </w:r>
      <w:r w:rsidR="00362FC3" w:rsidRPr="002B3609">
        <w:rPr>
          <w:rFonts w:ascii="Times New Roman" w:hAnsi="Times New Roman" w:cs="Times New Roman"/>
          <w:sz w:val="24"/>
          <w:szCs w:val="24"/>
          <w:lang w:val="en-US"/>
        </w:rPr>
        <w:t>,</w:t>
      </w:r>
      <w:r w:rsidRPr="002B3609">
        <w:rPr>
          <w:rFonts w:ascii="Times New Roman" w:hAnsi="Times New Roman" w:cs="Times New Roman"/>
          <w:sz w:val="24"/>
          <w:szCs w:val="24"/>
          <w:lang w:val="en-US"/>
        </w:rPr>
        <w:t xml:space="preserve"> engineers</w:t>
      </w:r>
      <w:r w:rsidR="00362FC3" w:rsidRPr="002B3609">
        <w:rPr>
          <w:rFonts w:ascii="Times New Roman" w:hAnsi="Times New Roman" w:cs="Times New Roman"/>
          <w:sz w:val="24"/>
          <w:szCs w:val="24"/>
          <w:lang w:val="en-US"/>
        </w:rPr>
        <w:t>, or managers</w:t>
      </w:r>
      <w:r w:rsidRPr="002B3609">
        <w:rPr>
          <w:rFonts w:ascii="Times New Roman" w:hAnsi="Times New Roman" w:cs="Times New Roman"/>
          <w:sz w:val="24"/>
          <w:szCs w:val="24"/>
          <w:lang w:val="en-US"/>
        </w:rPr>
        <w:t xml:space="preserve"> in SOCs, with roles directly involving cybersecurity operations.</w:t>
      </w:r>
      <w:r w:rsidR="000A4041" w:rsidRPr="002B3609">
        <w:rPr>
          <w:rFonts w:ascii="Times New Roman" w:hAnsi="Times New Roman" w:cs="Times New Roman"/>
          <w:sz w:val="24"/>
          <w:szCs w:val="24"/>
          <w:lang w:val="en-US"/>
        </w:rPr>
        <w:t xml:space="preserve"> </w:t>
      </w:r>
      <w:r w:rsidR="00362FC3" w:rsidRPr="002B3609">
        <w:rPr>
          <w:rFonts w:ascii="Times New Roman" w:hAnsi="Times New Roman" w:cs="Times New Roman"/>
          <w:sz w:val="24"/>
          <w:szCs w:val="24"/>
          <w:lang w:val="en-US"/>
        </w:rPr>
        <w:t>Additionally, preference</w:t>
      </w:r>
      <w:r w:rsidRPr="002B3609">
        <w:rPr>
          <w:rFonts w:ascii="Times New Roman" w:hAnsi="Times New Roman" w:cs="Times New Roman"/>
          <w:sz w:val="24"/>
          <w:szCs w:val="24"/>
          <w:lang w:val="en-US"/>
        </w:rPr>
        <w:t xml:space="preserve"> was given to individuals who had either worked with AI tools in their operations or had knowledge of AI's potential application within cybersecurity environments.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A total of 148 individuals were identified and contacted based on these criteria, with the aim of gathering a broad spectrum of insights into the integration of AI within SOCs. The selection was intentionally designed to encompass a wide variety of experiences, organizational sizes, and sectors to ensure that the findings would be as representative as possible of the current state of AI integration in cybersecurity operations.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The recruitment strategy relied heavily on the researcher's personal network of contacts within the cybersecurity community. This approach was adopted for several reasons</w:t>
      </w:r>
      <w:r w:rsidR="000A4041" w:rsidRPr="002B3609">
        <w:rPr>
          <w:rFonts w:ascii="Times New Roman" w:hAnsi="Times New Roman" w:cs="Times New Roman"/>
          <w:sz w:val="24"/>
          <w:szCs w:val="24"/>
          <w:lang w:val="en-US"/>
        </w:rPr>
        <w:t xml:space="preserve"> including access and expertise. </w:t>
      </w:r>
      <w:r w:rsidRPr="002B3609">
        <w:rPr>
          <w:rFonts w:ascii="Times New Roman" w:hAnsi="Times New Roman" w:cs="Times New Roman"/>
          <w:sz w:val="24"/>
          <w:szCs w:val="24"/>
          <w:lang w:val="en-US"/>
        </w:rPr>
        <w:t xml:space="preserve">Personal contacts provided a more direct and reliable means of reaching professionals who are often </w:t>
      </w:r>
      <w:r w:rsidR="00362FC3" w:rsidRPr="002B3609">
        <w:rPr>
          <w:rFonts w:ascii="Times New Roman" w:hAnsi="Times New Roman" w:cs="Times New Roman"/>
          <w:sz w:val="24"/>
          <w:szCs w:val="24"/>
          <w:lang w:val="en-US"/>
        </w:rPr>
        <w:t>flooded</w:t>
      </w:r>
      <w:r w:rsidRPr="002B3609">
        <w:rPr>
          <w:rFonts w:ascii="Times New Roman" w:hAnsi="Times New Roman" w:cs="Times New Roman"/>
          <w:sz w:val="24"/>
          <w:szCs w:val="24"/>
          <w:lang w:val="en-US"/>
        </w:rPr>
        <w:t xml:space="preserve"> with communications and may be less responsive to unsolicited inquiries.</w:t>
      </w:r>
      <w:r w:rsidR="000A4041" w:rsidRPr="002B3609">
        <w:rPr>
          <w:rFonts w:ascii="Times New Roman" w:hAnsi="Times New Roman" w:cs="Times New Roman"/>
          <w:sz w:val="24"/>
          <w:szCs w:val="24"/>
          <w:lang w:val="en-US"/>
        </w:rPr>
        <w:t xml:space="preserve"> Additionally, l</w:t>
      </w:r>
      <w:r w:rsidRPr="002B3609">
        <w:rPr>
          <w:rFonts w:ascii="Times New Roman" w:hAnsi="Times New Roman" w:cs="Times New Roman"/>
          <w:sz w:val="24"/>
          <w:szCs w:val="24"/>
          <w:lang w:val="en-US"/>
        </w:rPr>
        <w:t>everaging contacts ensured that respondents were genuinely involved in relevant roles, reducing the likelihood of collecting data from individuals outside the study's scope.</w:t>
      </w:r>
    </w:p>
    <w:p w14:paraId="6A24CB8F" w14:textId="4FEBB5D6"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While the use of a personal network facilitated access to a targeted population, it introduces potential biases that must be acknowledged. The selection process could inherently favor participants who share similar perspectives or experiences to those within the researcher's network, potentially skewing the data towards certain viewpoints. This selection bias might limit the study's ability to fully capture the diversity of opinions and experiences within the broader population of SOC professionals.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Additionally, the reliance on personal contacts raises the possibility of response bias, where participants may</w:t>
      </w:r>
      <w:r w:rsidR="00C42766" w:rsidRPr="002B3609">
        <w:rPr>
          <w:rFonts w:ascii="Times New Roman" w:hAnsi="Times New Roman" w:cs="Times New Roman"/>
          <w:sz w:val="24"/>
          <w:szCs w:val="24"/>
          <w:lang w:val="en-US"/>
        </w:rPr>
        <w:t xml:space="preserve"> have </w:t>
      </w:r>
      <w:r w:rsidRPr="002B3609">
        <w:rPr>
          <w:rFonts w:ascii="Times New Roman" w:hAnsi="Times New Roman" w:cs="Times New Roman"/>
          <w:sz w:val="24"/>
          <w:szCs w:val="24"/>
          <w:lang w:val="en-US"/>
        </w:rPr>
        <w:t>provide</w:t>
      </w:r>
      <w:r w:rsidR="00C42766" w:rsidRPr="002B3609">
        <w:rPr>
          <w:rFonts w:ascii="Times New Roman" w:hAnsi="Times New Roman" w:cs="Times New Roman"/>
          <w:sz w:val="24"/>
          <w:szCs w:val="24"/>
          <w:lang w:val="en-US"/>
        </w:rPr>
        <w:t>d</w:t>
      </w:r>
      <w:r w:rsidRPr="002B3609">
        <w:rPr>
          <w:rFonts w:ascii="Times New Roman" w:hAnsi="Times New Roman" w:cs="Times New Roman"/>
          <w:sz w:val="24"/>
          <w:szCs w:val="24"/>
          <w:lang w:val="en-US"/>
        </w:rPr>
        <w:t xml:space="preserve"> </w:t>
      </w:r>
      <w:proofErr w:type="gramStart"/>
      <w:r w:rsidRPr="002B3609">
        <w:rPr>
          <w:rFonts w:ascii="Times New Roman" w:hAnsi="Times New Roman" w:cs="Times New Roman"/>
          <w:sz w:val="24"/>
          <w:szCs w:val="24"/>
          <w:lang w:val="en-US"/>
        </w:rPr>
        <w:t>answers</w:t>
      </w:r>
      <w:proofErr w:type="gramEnd"/>
      <w:r w:rsidRPr="002B3609">
        <w:rPr>
          <w:rFonts w:ascii="Times New Roman" w:hAnsi="Times New Roman" w:cs="Times New Roman"/>
          <w:sz w:val="24"/>
          <w:szCs w:val="24"/>
          <w:lang w:val="en-US"/>
        </w:rPr>
        <w:t xml:space="preserve"> they believe</w:t>
      </w:r>
      <w:r w:rsidR="00C42766" w:rsidRPr="002B3609">
        <w:rPr>
          <w:rFonts w:ascii="Times New Roman" w:hAnsi="Times New Roman" w:cs="Times New Roman"/>
          <w:sz w:val="24"/>
          <w:szCs w:val="24"/>
          <w:lang w:val="en-US"/>
        </w:rPr>
        <w:t>d</w:t>
      </w:r>
      <w:r w:rsidRPr="002B3609">
        <w:rPr>
          <w:rFonts w:ascii="Times New Roman" w:hAnsi="Times New Roman" w:cs="Times New Roman"/>
          <w:sz w:val="24"/>
          <w:szCs w:val="24"/>
          <w:lang w:val="en-US"/>
        </w:rPr>
        <w:t xml:space="preserve"> </w:t>
      </w:r>
      <w:r w:rsidR="00C42766" w:rsidRPr="002B3609">
        <w:rPr>
          <w:rFonts w:ascii="Times New Roman" w:hAnsi="Times New Roman" w:cs="Times New Roman"/>
          <w:sz w:val="24"/>
          <w:szCs w:val="24"/>
          <w:lang w:val="en-US"/>
        </w:rPr>
        <w:t>were</w:t>
      </w:r>
      <w:r w:rsidRPr="002B3609">
        <w:rPr>
          <w:rFonts w:ascii="Times New Roman" w:hAnsi="Times New Roman" w:cs="Times New Roman"/>
          <w:sz w:val="24"/>
          <w:szCs w:val="24"/>
          <w:lang w:val="en-US"/>
        </w:rPr>
        <w:t xml:space="preserve"> expected or favorable in the context of their relationship with the researcher or the person who invited them to participate. Such biases were mitigated to some extent by the anonymity of the survey responses and the assurance that all data would be used solely for research purposes.</w:t>
      </w:r>
    </w:p>
    <w:p w14:paraId="1A6C5175" w14:textId="41FF0310"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b/>
          <w:bCs/>
          <w:sz w:val="24"/>
          <w:szCs w:val="24"/>
          <w:lang w:val="en-US"/>
        </w:rPr>
        <w:t>Survey Deployment:</w:t>
      </w:r>
      <w:r w:rsidRPr="002B3609">
        <w:rPr>
          <w:rFonts w:ascii="Times New Roman" w:hAnsi="Times New Roman" w:cs="Times New Roman"/>
          <w:sz w:val="24"/>
          <w:szCs w:val="24"/>
          <w:lang w:val="en-US"/>
        </w:rPr>
        <w:t xml:space="preserve"> The survey was strategically deployed through a network of contacts within the cybersecurity field, leveraging personal and professional connections to reach a targeted group of participants. This network consisted of colleagues, peers, and professional acquaintances created over years of work and collaboration within the cybersecurity sector. These individuals were primarily situated in roles within SOCs, positioning them as essential points of contact for further distribution of the survey within their respective organizations and professional circles. The decision to leverage this network was driven by several key considerations</w:t>
      </w:r>
      <w:r w:rsidR="00362FC3" w:rsidRPr="002B3609">
        <w:rPr>
          <w:rFonts w:ascii="Times New Roman" w:hAnsi="Times New Roman" w:cs="Times New Roman"/>
          <w:sz w:val="24"/>
          <w:szCs w:val="24"/>
          <w:lang w:val="en-US"/>
        </w:rPr>
        <w:t>. First d</w:t>
      </w:r>
      <w:r w:rsidRPr="002B3609">
        <w:rPr>
          <w:rFonts w:ascii="Times New Roman" w:hAnsi="Times New Roman" w:cs="Times New Roman"/>
          <w:sz w:val="24"/>
          <w:szCs w:val="24"/>
          <w:lang w:val="en-US"/>
        </w:rPr>
        <w:t>irect access to SOC professionals through a trusted network significantly increased the likelihood of survey participation, as recipients were more inclined to engage with requests coming from known and trusted sources.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Utilizing contacts within the field ensured that the survey reached individuals with relevant experience and insights, enhancing the quality and relevance of the data collected.</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 xml:space="preserve">This method provided a more efficient means of distributing the survey to a targeted audience, bypassing the need for broad, untargeted outreach that might not </w:t>
      </w:r>
      <w:r w:rsidRPr="002B3609">
        <w:rPr>
          <w:rFonts w:ascii="Times New Roman" w:hAnsi="Times New Roman" w:cs="Times New Roman"/>
          <w:sz w:val="24"/>
          <w:szCs w:val="24"/>
          <w:lang w:val="en-US"/>
        </w:rPr>
        <w:lastRenderedPageBreak/>
        <w:t>have reached the intended demographic.</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The survey was distributed by these contacts to their colleagues and other professionals within their SOCs, who in turn were encouraged to share it with their networks, creating a ripple effect aimed at maximizing reach within the cybersecurity community. These contacts facilitated the distribution of the survey by forwarding it to other professionals within their respective SOCs. This method of deployment was chosen to tap into the specific demographic of SOC professionals, ensuring that the survey reached individuals directly engaged in the areas of interest to this research.</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A total of 148 participants were initially targeted for the survey, reflecting a diverse cross-section of the cybersecurity community. The outreach was conducted with the intention of maximizing participation while relying on the existing networks within the field to facilitate the spread of the survey.</w:t>
      </w:r>
    </w:p>
    <w:p w14:paraId="3F52DCB4" w14:textId="6AD333EF"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b/>
          <w:bCs/>
          <w:sz w:val="24"/>
          <w:szCs w:val="24"/>
          <w:lang w:val="en-US"/>
        </w:rPr>
        <w:t>Response Rate:</w:t>
      </w:r>
      <w:r w:rsidRPr="002B3609">
        <w:rPr>
          <w:rFonts w:ascii="Times New Roman" w:hAnsi="Times New Roman" w:cs="Times New Roman"/>
          <w:sz w:val="24"/>
          <w:szCs w:val="24"/>
          <w:lang w:val="en-US"/>
        </w:rPr>
        <w:t xml:space="preserve"> Of the 148 participants contacted, 54 responded to the survey, yielding a response rate of approximately 36.5%. The response rate of 36.5% presents several limitations to the study. Firstly, it raises questions about the representativeness of the sample. Although the responses received provide valuable insights into the perceptions and experiences of SOC professionals regarding AI integration, the relatively low response rate could mean that these views do not fully encapsulate the broader opinions within the cybersecurity community. The individuals who chose to respond may have had specific motivations or interests in AI technologies, potentially leading to a selection bias where those indifferent or skeptical of AI were less likely to participate.</w:t>
      </w:r>
      <w:r w:rsidR="00362FC3"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 xml:space="preserve">Additionally, the moderate response rate limits the statistical power of the findings. With a larger and more diverse set of responses, the study could have offered a more distinct understanding of the varying perspectives across different demographics, organizational roles, and levels of experience within AI in cybersecurity operations. This limitation restricted the ability to generalize the study’s conclusions to all SOC professionals, </w:t>
      </w:r>
      <w:r w:rsidRPr="002B3609">
        <w:rPr>
          <w:rFonts w:ascii="Times New Roman" w:hAnsi="Times New Roman" w:cs="Times New Roman"/>
          <w:sz w:val="24"/>
          <w:szCs w:val="24"/>
          <w:lang w:val="en-US"/>
        </w:rPr>
        <w:lastRenderedPageBreak/>
        <w:t>necessitating cautious interpretation of the results and highlighting the need for further research with a higher response rate.</w:t>
      </w:r>
      <w:r w:rsidR="00362FC3" w:rsidRPr="002B3609">
        <w:rPr>
          <w:rFonts w:ascii="Times New Roman" w:hAnsi="Times New Roman" w:cs="Times New Roman"/>
          <w:sz w:val="24"/>
          <w:szCs w:val="24"/>
          <w:lang w:val="en-US"/>
        </w:rPr>
        <w:t xml:space="preserve"> </w:t>
      </w:r>
      <w:r w:rsidRPr="002B3609">
        <w:rPr>
          <w:rFonts w:ascii="Times New Roman" w:hAnsi="Times New Roman" w:cs="Times New Roman"/>
          <w:sz w:val="24"/>
          <w:szCs w:val="24"/>
          <w:lang w:val="en-US"/>
        </w:rPr>
        <w:t>In addressing this limitation, future research endeavors should consider employing additional strategies to increase participation. This could include broader outreach beyond personal networks, incentives for survey completion, or employing multiple channels of communication to reach potential respondents. Enhancing the response rate is crucial for achieving a more comprehensive and representative understanding of the subject matter at hand.</w:t>
      </w:r>
    </w:p>
    <w:p w14:paraId="7D7B661D" w14:textId="77777777" w:rsidR="00362FC3"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b/>
          <w:bCs/>
          <w:sz w:val="24"/>
          <w:szCs w:val="24"/>
          <w:lang w:val="en-US"/>
        </w:rPr>
        <w:t>Data collection instrument:</w:t>
      </w:r>
      <w:r w:rsidRPr="002B3609">
        <w:rPr>
          <w:rFonts w:ascii="Times New Roman" w:hAnsi="Times New Roman" w:cs="Times New Roman"/>
          <w:sz w:val="24"/>
          <w:szCs w:val="24"/>
          <w:lang w:val="en-US"/>
        </w:rPr>
        <w:t xml:space="preserve"> This study used a structured survey to collect primary data from the respondents. The survey contained multiple questions and was structured such that it solicits demographic data, the perception of engineers and analysts on the integration of AI into SOC, and their recommendation on the best course of action for the integration of AI into SOC. Surveys allow research to have a large population and hence have greater statistical power, gather large volumes of data, and can be validated using different models (Couper, 2017). The survey was entirely online and was distributed to the participants via email and other convenient means. It was in the form of a Qualtrics survey. The study also used secondary data from published sources and websites to discuss the findings from the primary data. </w:t>
      </w:r>
    </w:p>
    <w:p w14:paraId="692679F1" w14:textId="1432D754" w:rsidR="005838BC" w:rsidRPr="002B3609" w:rsidRDefault="005838BC" w:rsidP="00362FC3">
      <w:pPr>
        <w:spacing w:line="480" w:lineRule="auto"/>
        <w:ind w:firstLine="720"/>
        <w:rPr>
          <w:rFonts w:ascii="Times New Roman" w:hAnsi="Times New Roman" w:cs="Times New Roman"/>
          <w:sz w:val="24"/>
          <w:szCs w:val="24"/>
          <w:lang w:val="en-US"/>
        </w:rPr>
      </w:pPr>
      <w:r w:rsidRPr="002B3609">
        <w:rPr>
          <w:rFonts w:ascii="Times New Roman" w:hAnsi="Times New Roman" w:cs="Times New Roman"/>
          <w:sz w:val="24"/>
          <w:szCs w:val="24"/>
          <w:lang w:val="en-US"/>
        </w:rPr>
        <w:t>Steps were taken to ensure the validity of the survey. The survey questions were meticulously developed and reviewed to align with the study's objectives and to accurately capture the nuanced perspectives of SOC professionals on AI integration. Drafts of the survey were reviewed by technical experts in the cybersecurity field to validate the relevance and clarity of the questions. These experts were selected based on their extensive experience and knowledge in SOC operations and AI technologies, ensuring that the questions were technically sound and comprehensible to the target audience.</w:t>
      </w:r>
    </w:p>
    <w:p w14:paraId="37AC6A64" w14:textId="48ACC463" w:rsidR="000A4041" w:rsidRPr="002B3609" w:rsidRDefault="005838BC" w:rsidP="005838BC">
      <w:pPr>
        <w:spacing w:line="480" w:lineRule="auto"/>
        <w:rPr>
          <w:rFonts w:ascii="Times New Roman" w:hAnsi="Times New Roman" w:cs="Times New Roman"/>
          <w:color w:val="0D0D0D"/>
          <w:sz w:val="24"/>
          <w:szCs w:val="24"/>
          <w:shd w:val="clear" w:color="auto" w:fill="FFFFFF"/>
        </w:rPr>
      </w:pPr>
      <w:r w:rsidRPr="002B3609">
        <w:rPr>
          <w:rFonts w:ascii="Times New Roman" w:hAnsi="Times New Roman" w:cs="Times New Roman"/>
          <w:sz w:val="24"/>
          <w:szCs w:val="24"/>
          <w:lang w:val="en-US"/>
        </w:rPr>
        <w:lastRenderedPageBreak/>
        <w:t xml:space="preserve">The questions were carefully selected to cover a broad spectrum of topics related to AI integration in SOCs, including operational impacts, perceived benefits and challenges, and the potential for AI to influence future practices. The selection process was guided by </w:t>
      </w:r>
      <w:r w:rsidR="000A4041" w:rsidRPr="002B3609">
        <w:rPr>
          <w:rFonts w:ascii="Times New Roman" w:hAnsi="Times New Roman" w:cs="Times New Roman"/>
          <w:sz w:val="24"/>
          <w:szCs w:val="24"/>
          <w:lang w:val="en-US"/>
        </w:rPr>
        <w:t xml:space="preserve">relevance, </w:t>
      </w:r>
      <w:r w:rsidR="00362FC3" w:rsidRPr="002B3609">
        <w:rPr>
          <w:rFonts w:ascii="Times New Roman" w:hAnsi="Times New Roman" w:cs="Times New Roman"/>
          <w:sz w:val="24"/>
          <w:szCs w:val="24"/>
          <w:lang w:val="en-US"/>
        </w:rPr>
        <w:t>clarity,</w:t>
      </w:r>
      <w:r w:rsidR="000A4041" w:rsidRPr="002B3609">
        <w:rPr>
          <w:rFonts w:ascii="Times New Roman" w:hAnsi="Times New Roman" w:cs="Times New Roman"/>
          <w:sz w:val="24"/>
          <w:szCs w:val="24"/>
          <w:lang w:val="en-US"/>
        </w:rPr>
        <w:t xml:space="preserve"> and diversity of perspectives</w:t>
      </w:r>
      <w:r w:rsidR="00362FC3" w:rsidRPr="002B3609">
        <w:rPr>
          <w:rFonts w:ascii="Times New Roman" w:hAnsi="Times New Roman" w:cs="Times New Roman"/>
          <w:sz w:val="24"/>
          <w:szCs w:val="24"/>
          <w:lang w:val="en-US"/>
        </w:rPr>
        <w:t xml:space="preserve"> e</w:t>
      </w:r>
      <w:r w:rsidRPr="002B3609">
        <w:rPr>
          <w:rFonts w:ascii="Times New Roman" w:hAnsi="Times New Roman" w:cs="Times New Roman"/>
          <w:sz w:val="24"/>
          <w:szCs w:val="24"/>
          <w:lang w:val="en-US"/>
        </w:rPr>
        <w:t>nsuring that each question directly contributed to the research objectives and could elicit insights that would be valuable for understanding SOC professionals' perceptions of AI.</w:t>
      </w:r>
      <w:r w:rsidR="000A4041" w:rsidRPr="002B3609">
        <w:rPr>
          <w:rFonts w:ascii="Times New Roman" w:hAnsi="Times New Roman" w:cs="Times New Roman"/>
          <w:sz w:val="24"/>
          <w:szCs w:val="24"/>
          <w:lang w:val="en-US"/>
        </w:rPr>
        <w:t xml:space="preserve"> Additionally, q</w:t>
      </w:r>
      <w:r w:rsidRPr="002B3609">
        <w:rPr>
          <w:rFonts w:ascii="Times New Roman" w:hAnsi="Times New Roman" w:cs="Times New Roman"/>
          <w:sz w:val="24"/>
          <w:szCs w:val="24"/>
          <w:lang w:val="en-US"/>
        </w:rPr>
        <w:t>uestions were formulated to be easily understandable by the target demographic, avoiding technical jargon that might obscure the question's intent.</w:t>
      </w:r>
      <w:r w:rsidR="000A4041" w:rsidRPr="002B3609">
        <w:rPr>
          <w:rFonts w:ascii="Times New Roman" w:hAnsi="Times New Roman" w:cs="Times New Roman"/>
          <w:sz w:val="24"/>
          <w:szCs w:val="24"/>
          <w:lang w:val="en-US"/>
        </w:rPr>
        <w:t xml:space="preserve"> Finally, t</w:t>
      </w:r>
      <w:r w:rsidRPr="002B3609">
        <w:rPr>
          <w:rFonts w:ascii="Times New Roman" w:hAnsi="Times New Roman" w:cs="Times New Roman"/>
          <w:sz w:val="24"/>
          <w:szCs w:val="24"/>
          <w:lang w:val="en-US"/>
        </w:rPr>
        <w:t>he survey included a mix of question types (e.g., multiple choice, Likert scale, open-ended) to capture a wide range of responses, from quantitative assessments to qualitative insights.</w:t>
      </w:r>
      <w:r w:rsidR="000A4041" w:rsidRPr="002B3609">
        <w:rPr>
          <w:rFonts w:ascii="Times New Roman" w:hAnsi="Times New Roman" w:cs="Times New Roman"/>
          <w:sz w:val="24"/>
          <w:szCs w:val="24"/>
          <w:lang w:val="en-US"/>
        </w:rPr>
        <w:t xml:space="preserve"> </w:t>
      </w:r>
      <w:r w:rsidRPr="002B3609">
        <w:rPr>
          <w:rFonts w:ascii="Times New Roman" w:hAnsi="Times New Roman" w:cs="Times New Roman"/>
          <w:color w:val="0D0D0D"/>
          <w:sz w:val="24"/>
          <w:szCs w:val="24"/>
          <w:shd w:val="clear" w:color="auto" w:fill="FFFFFF"/>
        </w:rPr>
        <w:t>The source of the questions were created based on the insights gained from discussions with cybersecurity professionals</w:t>
      </w:r>
    </w:p>
    <w:p w14:paraId="334BD272" w14:textId="08546101" w:rsidR="005838BC" w:rsidRPr="002B3609" w:rsidRDefault="005838BC" w:rsidP="00362FC3">
      <w:pPr>
        <w:pStyle w:val="Heading2"/>
        <w:rPr>
          <w:rStyle w:val="hgkelc"/>
          <w:rFonts w:ascii="Times New Roman" w:hAnsi="Times New Roman" w:cs="Times New Roman"/>
          <w:b/>
          <w:bCs/>
          <w:color w:val="auto"/>
          <w:sz w:val="24"/>
          <w:szCs w:val="24"/>
          <w:lang w:val="en"/>
        </w:rPr>
      </w:pPr>
      <w:bookmarkStart w:id="20" w:name="_Toc161861212"/>
      <w:bookmarkStart w:id="21" w:name="_Toc163830966"/>
      <w:r w:rsidRPr="002B3609">
        <w:rPr>
          <w:rStyle w:val="hgkelc"/>
          <w:rFonts w:ascii="Times New Roman" w:hAnsi="Times New Roman" w:cs="Times New Roman"/>
          <w:b/>
          <w:bCs/>
          <w:color w:val="auto"/>
          <w:sz w:val="24"/>
          <w:szCs w:val="24"/>
          <w:lang w:val="en"/>
        </w:rPr>
        <w:t>Validation of Data Collection Instrument</w:t>
      </w:r>
      <w:bookmarkEnd w:id="20"/>
      <w:bookmarkEnd w:id="21"/>
    </w:p>
    <w:p w14:paraId="0D71F631" w14:textId="77777777" w:rsidR="00362FC3" w:rsidRPr="002B3609" w:rsidRDefault="00362FC3" w:rsidP="00362FC3">
      <w:pPr>
        <w:rPr>
          <w:lang w:val="en"/>
        </w:rPr>
      </w:pPr>
    </w:p>
    <w:p w14:paraId="7ED527CB" w14:textId="77777777" w:rsidR="005838BC" w:rsidRPr="002B3609" w:rsidRDefault="005838BC" w:rsidP="000A4041">
      <w:pPr>
        <w:spacing w:line="480" w:lineRule="auto"/>
        <w:ind w:firstLine="720"/>
        <w:rPr>
          <w:rStyle w:val="hgkelc"/>
          <w:rFonts w:ascii="Times New Roman" w:hAnsi="Times New Roman" w:cs="Times New Roman"/>
          <w:sz w:val="24"/>
          <w:szCs w:val="24"/>
          <w:lang w:val="en"/>
        </w:rPr>
      </w:pPr>
      <w:r w:rsidRPr="002B3609">
        <w:rPr>
          <w:rStyle w:val="hgkelc"/>
          <w:rFonts w:ascii="Times New Roman" w:hAnsi="Times New Roman" w:cs="Times New Roman"/>
          <w:sz w:val="24"/>
          <w:szCs w:val="24"/>
          <w:lang w:val="en"/>
        </w:rPr>
        <w:t>Ensuring the validity and reliability of the survey instrument was critical to the integrity of this study. The survey was designed to gather insights on the integration of Artificial Intelligence (AI) into Security Operation Centers (SOCs), requiring careful attention to its construct validity, external validity, and the minimization of biases. Each of these aspects was addressed through a combination of rigorous question selection, expert reviews, and careful consideration of the survey’s applicability to broader contexts.</w:t>
      </w:r>
    </w:p>
    <w:p w14:paraId="68351D2E" w14:textId="2311CCB3" w:rsidR="005838BC" w:rsidRPr="002B3609" w:rsidRDefault="005838BC" w:rsidP="000A4041">
      <w:pPr>
        <w:spacing w:line="480" w:lineRule="auto"/>
        <w:ind w:firstLine="720"/>
        <w:rPr>
          <w:rStyle w:val="hgkelc"/>
          <w:rFonts w:ascii="Times New Roman" w:hAnsi="Times New Roman" w:cs="Times New Roman"/>
          <w:sz w:val="24"/>
          <w:szCs w:val="24"/>
          <w:lang w:val="en"/>
        </w:rPr>
      </w:pPr>
      <w:r w:rsidRPr="002B3609">
        <w:rPr>
          <w:rStyle w:val="hgkelc"/>
          <w:rFonts w:ascii="Times New Roman" w:hAnsi="Times New Roman" w:cs="Times New Roman"/>
          <w:sz w:val="24"/>
          <w:szCs w:val="24"/>
          <w:lang w:val="en"/>
        </w:rPr>
        <w:t>Construct validity was a primary focus during the survey development process, ensuring that the instrument accurately measured the concepts it was intended to. This was achieved through</w:t>
      </w:r>
      <w:r w:rsidR="000A4041" w:rsidRPr="002B3609">
        <w:rPr>
          <w:rStyle w:val="hgkelc"/>
          <w:rFonts w:ascii="Times New Roman" w:hAnsi="Times New Roman" w:cs="Times New Roman"/>
          <w:sz w:val="24"/>
          <w:szCs w:val="24"/>
          <w:lang w:val="en"/>
        </w:rPr>
        <w:t xml:space="preserve">, a </w:t>
      </w:r>
      <w:r w:rsidRPr="002B3609">
        <w:rPr>
          <w:rStyle w:val="hgkelc"/>
          <w:rFonts w:ascii="Times New Roman" w:hAnsi="Times New Roman" w:cs="Times New Roman"/>
          <w:sz w:val="24"/>
          <w:szCs w:val="24"/>
          <w:lang w:val="en"/>
        </w:rPr>
        <w:t xml:space="preserve">comprehensive review of the literature on AI in cybersecurity and its impacts on SOCs formed the basis of our conceptual framework. This framework guided the construction of </w:t>
      </w:r>
      <w:r w:rsidRPr="002B3609">
        <w:rPr>
          <w:rStyle w:val="hgkelc"/>
          <w:rFonts w:ascii="Times New Roman" w:hAnsi="Times New Roman" w:cs="Times New Roman"/>
          <w:sz w:val="24"/>
          <w:szCs w:val="24"/>
          <w:lang w:val="en"/>
        </w:rPr>
        <w:lastRenderedPageBreak/>
        <w:t>survey questions, ensuring they were grounded in theoretical constructs relevant to SOC operations and AI integration.</w:t>
      </w:r>
      <w:r w:rsidR="000A4041" w:rsidRPr="002B3609">
        <w:rPr>
          <w:rStyle w:val="hgkelc"/>
          <w:rFonts w:ascii="Times New Roman" w:hAnsi="Times New Roman" w:cs="Times New Roman"/>
          <w:sz w:val="24"/>
          <w:szCs w:val="24"/>
          <w:lang w:val="en"/>
        </w:rPr>
        <w:t xml:space="preserve"> Additionally, the</w:t>
      </w:r>
      <w:r w:rsidRPr="002B3609">
        <w:rPr>
          <w:rStyle w:val="hgkelc"/>
          <w:rFonts w:ascii="Times New Roman" w:hAnsi="Times New Roman" w:cs="Times New Roman"/>
          <w:sz w:val="24"/>
          <w:szCs w:val="24"/>
          <w:lang w:val="en"/>
        </w:rPr>
        <w:t xml:space="preserve"> theoretical concepts identified in the framework were operationalized into measurable variables through survey questions. This included defining constructs like "perceived effectiveness of AI in threat detection" and "attitudes towards AI's impact on workflow efficiency" and developing corresponding questions that accurately captured these constructs.</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 xml:space="preserve">External validity was </w:t>
      </w:r>
      <w:r w:rsidR="000A4041" w:rsidRPr="002B3609">
        <w:rPr>
          <w:rStyle w:val="hgkelc"/>
          <w:rFonts w:ascii="Times New Roman" w:hAnsi="Times New Roman" w:cs="Times New Roman"/>
          <w:sz w:val="24"/>
          <w:szCs w:val="24"/>
          <w:lang w:val="en"/>
        </w:rPr>
        <w:t xml:space="preserve">also </w:t>
      </w:r>
      <w:r w:rsidRPr="002B3609">
        <w:rPr>
          <w:rStyle w:val="hgkelc"/>
          <w:rFonts w:ascii="Times New Roman" w:hAnsi="Times New Roman" w:cs="Times New Roman"/>
          <w:sz w:val="24"/>
          <w:szCs w:val="24"/>
          <w:lang w:val="en"/>
        </w:rPr>
        <w:t>addressed to ensure that the survey findings could be generalized beyond the immediate study sample to other SOC environments and contexts. Strategies to enhance external validity included</w:t>
      </w:r>
      <w:r w:rsidR="000A4041" w:rsidRPr="002B3609">
        <w:rPr>
          <w:rStyle w:val="hgkelc"/>
          <w:rFonts w:ascii="Times New Roman" w:hAnsi="Times New Roman" w:cs="Times New Roman"/>
          <w:sz w:val="24"/>
          <w:szCs w:val="24"/>
          <w:lang w:val="en"/>
        </w:rPr>
        <w:t>, d</w:t>
      </w:r>
      <w:r w:rsidRPr="002B3609">
        <w:rPr>
          <w:rStyle w:val="hgkelc"/>
          <w:rFonts w:ascii="Times New Roman" w:hAnsi="Times New Roman" w:cs="Times New Roman"/>
          <w:sz w:val="24"/>
          <w:szCs w:val="24"/>
          <w:lang w:val="en"/>
        </w:rPr>
        <w:t xml:space="preserve">iverse </w:t>
      </w:r>
      <w:r w:rsidR="000A4041" w:rsidRPr="002B3609">
        <w:rPr>
          <w:rStyle w:val="hgkelc"/>
          <w:rFonts w:ascii="Times New Roman" w:hAnsi="Times New Roman" w:cs="Times New Roman"/>
          <w:sz w:val="24"/>
          <w:szCs w:val="24"/>
          <w:lang w:val="en"/>
        </w:rPr>
        <w:t>p</w:t>
      </w:r>
      <w:r w:rsidRPr="002B3609">
        <w:rPr>
          <w:rStyle w:val="hgkelc"/>
          <w:rFonts w:ascii="Times New Roman" w:hAnsi="Times New Roman" w:cs="Times New Roman"/>
          <w:sz w:val="24"/>
          <w:szCs w:val="24"/>
          <w:lang w:val="en"/>
        </w:rPr>
        <w:t xml:space="preserve">articipant </w:t>
      </w:r>
      <w:r w:rsidR="000A4041" w:rsidRPr="002B3609">
        <w:rPr>
          <w:rStyle w:val="hgkelc"/>
          <w:rFonts w:ascii="Times New Roman" w:hAnsi="Times New Roman" w:cs="Times New Roman"/>
          <w:sz w:val="24"/>
          <w:szCs w:val="24"/>
          <w:lang w:val="en"/>
        </w:rPr>
        <w:t>r</w:t>
      </w:r>
      <w:r w:rsidRPr="002B3609">
        <w:rPr>
          <w:rStyle w:val="hgkelc"/>
          <w:rFonts w:ascii="Times New Roman" w:hAnsi="Times New Roman" w:cs="Times New Roman"/>
          <w:sz w:val="24"/>
          <w:szCs w:val="24"/>
          <w:lang w:val="en"/>
        </w:rPr>
        <w:t>ecruitment</w:t>
      </w:r>
      <w:r w:rsidR="000A4041" w:rsidRPr="002B3609">
        <w:rPr>
          <w:rStyle w:val="hgkelc"/>
          <w:rFonts w:ascii="Times New Roman" w:hAnsi="Times New Roman" w:cs="Times New Roman"/>
          <w:sz w:val="24"/>
          <w:szCs w:val="24"/>
          <w:lang w:val="en"/>
        </w:rPr>
        <w:t xml:space="preserve"> which was a</w:t>
      </w:r>
      <w:r w:rsidRPr="002B3609">
        <w:rPr>
          <w:rStyle w:val="hgkelc"/>
          <w:rFonts w:ascii="Times New Roman" w:hAnsi="Times New Roman" w:cs="Times New Roman"/>
          <w:sz w:val="24"/>
          <w:szCs w:val="24"/>
          <w:lang w:val="en"/>
        </w:rPr>
        <w:t>lthough limited by the scope of the researcher’s personal network, efforts were made to include a wide range of participants in terms of role, experience, and organizational type within the cybersecurity field. This diversity aimed to make the findings more applicable across different SOC settings.</w:t>
      </w:r>
    </w:p>
    <w:p w14:paraId="275C664D" w14:textId="25CDFB97" w:rsidR="005838BC" w:rsidRPr="002B3609" w:rsidRDefault="005838BC" w:rsidP="000A4041">
      <w:pPr>
        <w:spacing w:line="480" w:lineRule="auto"/>
        <w:ind w:firstLine="720"/>
        <w:rPr>
          <w:rFonts w:ascii="Times New Roman" w:hAnsi="Times New Roman" w:cs="Times New Roman"/>
          <w:sz w:val="24"/>
          <w:szCs w:val="24"/>
          <w:lang w:val="en"/>
        </w:rPr>
      </w:pPr>
      <w:r w:rsidRPr="002B3609">
        <w:rPr>
          <w:rStyle w:val="hgkelc"/>
          <w:rFonts w:ascii="Times New Roman" w:hAnsi="Times New Roman" w:cs="Times New Roman"/>
          <w:sz w:val="24"/>
          <w:szCs w:val="24"/>
          <w:lang w:val="en"/>
        </w:rPr>
        <w:t>The survey instrument was reviewed by experts in the cybersecurity field. Their feedback ensured that the questions were technically accurate and applicable to the research.</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Bias in the survey instrument was addressed to ensure both validity and reliability</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 xml:space="preserve">Respondents were assured of their anonymity and the confidentiality of their responses to reduce social desirability bias, where participants might answer in a </w:t>
      </w:r>
      <w:proofErr w:type="gramStart"/>
      <w:r w:rsidRPr="002B3609">
        <w:rPr>
          <w:rStyle w:val="hgkelc"/>
          <w:rFonts w:ascii="Times New Roman" w:hAnsi="Times New Roman" w:cs="Times New Roman"/>
          <w:sz w:val="24"/>
          <w:szCs w:val="24"/>
          <w:lang w:val="en"/>
        </w:rPr>
        <w:t>manner</w:t>
      </w:r>
      <w:proofErr w:type="gramEnd"/>
      <w:r w:rsidRPr="002B3609">
        <w:rPr>
          <w:rStyle w:val="hgkelc"/>
          <w:rFonts w:ascii="Times New Roman" w:hAnsi="Times New Roman" w:cs="Times New Roman"/>
          <w:sz w:val="24"/>
          <w:szCs w:val="24"/>
          <w:lang w:val="en"/>
        </w:rPr>
        <w:t xml:space="preserve"> they believe is favorable to the researchers.</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A pilot version of the survey was administered to a small subset of the target population. This helped identify any ambiguities or biases in the questions, which were then revised before the full-scale deployment.</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 xml:space="preserve">We must however take into account that not having the survey reviewed by an expert in survey design may have inadvertently guided respondents to certain answers, potentially introducing response bias. This highlights the critical need for a comprehensive approach in survey construction, blending expertise from the subject matter with methodological </w:t>
      </w:r>
      <w:r w:rsidRPr="002B3609">
        <w:rPr>
          <w:rStyle w:val="hgkelc"/>
          <w:rFonts w:ascii="Times New Roman" w:hAnsi="Times New Roman" w:cs="Times New Roman"/>
          <w:sz w:val="24"/>
          <w:szCs w:val="24"/>
          <w:lang w:val="en"/>
        </w:rPr>
        <w:lastRenderedPageBreak/>
        <w:t>precision. Such an approach is essential for reducing bias and bolstering the validity of the research outcomes.</w:t>
      </w:r>
    </w:p>
    <w:p w14:paraId="1ECD4D8C"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22" w:name="_Toc161861211"/>
      <w:bookmarkStart w:id="23" w:name="_Toc163830967"/>
      <w:r w:rsidRPr="002B3609">
        <w:rPr>
          <w:rFonts w:ascii="Times New Roman" w:hAnsi="Times New Roman" w:cs="Times New Roman"/>
          <w:b/>
          <w:bCs/>
          <w:color w:val="auto"/>
          <w:sz w:val="24"/>
          <w:szCs w:val="24"/>
          <w:lang w:val="en-US"/>
        </w:rPr>
        <w:t>Data Analysis</w:t>
      </w:r>
      <w:bookmarkEnd w:id="22"/>
      <w:bookmarkEnd w:id="23"/>
    </w:p>
    <w:p w14:paraId="4524C8D4" w14:textId="77777777" w:rsidR="005838BC" w:rsidRPr="002B3609" w:rsidRDefault="005838BC" w:rsidP="005838BC">
      <w:pPr>
        <w:rPr>
          <w:rFonts w:ascii="Times New Roman" w:hAnsi="Times New Roman" w:cs="Times New Roman"/>
          <w:lang w:val="en-US"/>
        </w:rPr>
      </w:pPr>
    </w:p>
    <w:p w14:paraId="08C1BAEC" w14:textId="02095402" w:rsidR="005838BC" w:rsidRPr="002B3609" w:rsidRDefault="005838BC" w:rsidP="00362FC3">
      <w:pPr>
        <w:spacing w:line="480" w:lineRule="auto"/>
        <w:ind w:firstLine="720"/>
        <w:jc w:val="both"/>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This study used statistical methods to analyze the primary data, mainly descriptive statistics. The collected data was analyzed quantitatively using statistical tools (Microsoft Excel and Qualtrics) and the results of the analysis were statistically described and aggregated to present the perception of the engineers and analysts on AI integration into SOCs as the construct of interest. The analysis mainly focused on measuring such entities as percentages, averages, and variations. </w:t>
      </w:r>
    </w:p>
    <w:p w14:paraId="0B2C93DA" w14:textId="77777777" w:rsidR="005838BC" w:rsidRPr="002B3609" w:rsidRDefault="005838BC" w:rsidP="005838BC">
      <w:pPr>
        <w:pStyle w:val="Heading2"/>
        <w:rPr>
          <w:rStyle w:val="hgkelc"/>
          <w:rFonts w:ascii="Times New Roman" w:hAnsi="Times New Roman" w:cs="Times New Roman"/>
          <w:b/>
          <w:bCs/>
          <w:color w:val="auto"/>
          <w:sz w:val="24"/>
          <w:szCs w:val="24"/>
          <w:lang w:val="en"/>
        </w:rPr>
      </w:pPr>
      <w:bookmarkStart w:id="24" w:name="_Toc161861213"/>
      <w:bookmarkStart w:id="25" w:name="_Toc163830968"/>
      <w:r w:rsidRPr="002B3609">
        <w:rPr>
          <w:rStyle w:val="hgkelc"/>
          <w:rFonts w:ascii="Times New Roman" w:hAnsi="Times New Roman" w:cs="Times New Roman"/>
          <w:b/>
          <w:bCs/>
          <w:color w:val="auto"/>
          <w:sz w:val="24"/>
          <w:szCs w:val="24"/>
          <w:lang w:val="en"/>
        </w:rPr>
        <w:t>Ethical Considerations</w:t>
      </w:r>
      <w:bookmarkEnd w:id="24"/>
      <w:bookmarkEnd w:id="25"/>
    </w:p>
    <w:p w14:paraId="4830DACD" w14:textId="77777777" w:rsidR="005838BC" w:rsidRPr="002B3609" w:rsidRDefault="005838BC" w:rsidP="005838BC">
      <w:pPr>
        <w:rPr>
          <w:rFonts w:ascii="Times New Roman" w:hAnsi="Times New Roman" w:cs="Times New Roman"/>
          <w:lang w:val="en"/>
        </w:rPr>
      </w:pPr>
    </w:p>
    <w:p w14:paraId="1546C4B0" w14:textId="77777777" w:rsidR="005838BC" w:rsidRPr="002B3609" w:rsidRDefault="005838BC" w:rsidP="005838BC">
      <w:pPr>
        <w:spacing w:line="480" w:lineRule="auto"/>
        <w:ind w:firstLine="720"/>
        <w:rPr>
          <w:rStyle w:val="hgkelc"/>
          <w:rFonts w:ascii="Times New Roman" w:hAnsi="Times New Roman" w:cs="Times New Roman"/>
          <w:sz w:val="24"/>
          <w:szCs w:val="24"/>
          <w:lang w:val="en"/>
        </w:rPr>
      </w:pPr>
      <w:r w:rsidRPr="002B3609">
        <w:rPr>
          <w:rStyle w:val="hgkelc"/>
          <w:rFonts w:ascii="Times New Roman" w:hAnsi="Times New Roman" w:cs="Times New Roman"/>
          <w:sz w:val="24"/>
          <w:szCs w:val="24"/>
          <w:lang w:val="en"/>
        </w:rPr>
        <w:t xml:space="preserve">The collection and analysis of data in this study was conducted in a manner that adheres to research ethics. First, data was collected from participants who were willing and uncoerced to take part in the study. To ensure this, the survey questions were accompanied by a consent form that the participants will be required to sign. The study also respects the right to anonymity, and the data collection and analysis process will be done in a manner that ensures that all the participants remain anonymous. Also, this study respected the right to privacy and confidentiality and ensured that all the collected data is kept private and confidential. Lastly, any participants who wish to withdraw from the study had the right to do so without notifying the researcher. </w:t>
      </w:r>
      <w:bookmarkEnd w:id="15"/>
    </w:p>
    <w:p w14:paraId="18773784" w14:textId="6A0E6948" w:rsidR="000A4041" w:rsidRPr="002B3609" w:rsidRDefault="005838BC" w:rsidP="008C021B">
      <w:pPr>
        <w:spacing w:line="480" w:lineRule="auto"/>
        <w:ind w:firstLine="720"/>
        <w:rPr>
          <w:rStyle w:val="hgkelc"/>
          <w:rFonts w:ascii="Times New Roman" w:hAnsi="Times New Roman" w:cs="Times New Roman"/>
          <w:sz w:val="24"/>
          <w:szCs w:val="24"/>
          <w:lang w:val="en"/>
        </w:rPr>
      </w:pPr>
      <w:r w:rsidRPr="002B3609">
        <w:rPr>
          <w:rStyle w:val="hgkelc"/>
          <w:rFonts w:ascii="Times New Roman" w:hAnsi="Times New Roman" w:cs="Times New Roman"/>
          <w:sz w:val="24"/>
          <w:szCs w:val="24"/>
          <w:lang w:val="en"/>
        </w:rPr>
        <w:t xml:space="preserve">Prior to the deployment of the survey, the research proposal, including the survey instrument, was submitted to the Institutional Review Board (IRB) for review. The IRB's role was to assess the study's adherence to ethical standards, focusing on the protection of participants from harm and the confidentiality of the data collected. This involved a comprehensive evaluation of the survey questions to ensure they did not pose any risk of emotional or </w:t>
      </w:r>
      <w:r w:rsidRPr="002B3609">
        <w:rPr>
          <w:rStyle w:val="hgkelc"/>
          <w:rFonts w:ascii="Times New Roman" w:hAnsi="Times New Roman" w:cs="Times New Roman"/>
          <w:sz w:val="24"/>
          <w:szCs w:val="24"/>
          <w:lang w:val="en"/>
        </w:rPr>
        <w:lastRenderedPageBreak/>
        <w:t>psychological distress to participants.</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The IRB also reviewed the procedures for obtaining informed consent to confirm that participants were fully informed about the nature of the study, its objectives, and their rights as participants, including the right to withdraw from the study at any point without any adverse consequences. Additionally, the IRB evaluated the measures in place to protect the confidentiality of the data, ensuring that responses would be anonymized and securely stored.</w:t>
      </w:r>
      <w:r w:rsidR="000A4041" w:rsidRPr="002B3609">
        <w:rPr>
          <w:rStyle w:val="hgkelc"/>
          <w:rFonts w:ascii="Times New Roman" w:hAnsi="Times New Roman" w:cs="Times New Roman"/>
          <w:sz w:val="24"/>
          <w:szCs w:val="24"/>
          <w:lang w:val="en"/>
        </w:rPr>
        <w:t xml:space="preserve"> </w:t>
      </w:r>
      <w:r w:rsidRPr="002B3609">
        <w:rPr>
          <w:rStyle w:val="hgkelc"/>
          <w:rFonts w:ascii="Times New Roman" w:hAnsi="Times New Roman" w:cs="Times New Roman"/>
          <w:sz w:val="24"/>
          <w:szCs w:val="24"/>
          <w:lang w:val="en"/>
        </w:rPr>
        <w:t xml:space="preserve">Receiving IRB approval was a crucial step in the research process, as it not only affirmed the ethical soundness of the survey instrument but also reinforced the study's commitment to upholding the highest ethical standards. This approval process underscored the importance of ethical rigor in research, particularly when dealing with human </w:t>
      </w:r>
      <w:proofErr w:type="gramStart"/>
      <w:r w:rsidRPr="002B3609">
        <w:rPr>
          <w:rStyle w:val="hgkelc"/>
          <w:rFonts w:ascii="Times New Roman" w:hAnsi="Times New Roman" w:cs="Times New Roman"/>
          <w:sz w:val="24"/>
          <w:szCs w:val="24"/>
          <w:lang w:val="en"/>
        </w:rPr>
        <w:t>subjects.</w:t>
      </w:r>
      <w:r w:rsidR="008C021B" w:rsidRPr="002B3609">
        <w:rPr>
          <w:rStyle w:val="hgkelc"/>
          <w:rFonts w:ascii="Times New Roman" w:hAnsi="Times New Roman" w:cs="Times New Roman"/>
          <w:sz w:val="24"/>
          <w:szCs w:val="24"/>
          <w:lang w:val="en"/>
        </w:rPr>
        <w:t>=</w:t>
      </w:r>
      <w:proofErr w:type="gramEnd"/>
    </w:p>
    <w:p w14:paraId="306CA179" w14:textId="77777777" w:rsidR="005838BC" w:rsidRPr="002B3609" w:rsidRDefault="005838BC" w:rsidP="005838BC">
      <w:pPr>
        <w:pStyle w:val="Heading2"/>
        <w:rPr>
          <w:rStyle w:val="hgkelc"/>
          <w:rFonts w:ascii="Times New Roman" w:hAnsi="Times New Roman" w:cs="Times New Roman"/>
          <w:b/>
          <w:bCs/>
          <w:color w:val="auto"/>
          <w:sz w:val="24"/>
          <w:szCs w:val="24"/>
          <w:lang w:val="en"/>
        </w:rPr>
      </w:pPr>
      <w:bookmarkStart w:id="26" w:name="_Toc163830969"/>
      <w:r w:rsidRPr="002B3609">
        <w:rPr>
          <w:rStyle w:val="hgkelc"/>
          <w:rFonts w:ascii="Times New Roman" w:hAnsi="Times New Roman" w:cs="Times New Roman"/>
          <w:b/>
          <w:bCs/>
          <w:color w:val="auto"/>
          <w:sz w:val="24"/>
          <w:szCs w:val="24"/>
          <w:lang w:val="en"/>
        </w:rPr>
        <w:t>Limitations</w:t>
      </w:r>
      <w:bookmarkEnd w:id="26"/>
    </w:p>
    <w:p w14:paraId="527B5EB8" w14:textId="77777777" w:rsidR="005838BC" w:rsidRPr="002B3609" w:rsidRDefault="005838BC" w:rsidP="005838BC">
      <w:pPr>
        <w:rPr>
          <w:rFonts w:ascii="Times New Roman" w:hAnsi="Times New Roman" w:cs="Times New Roman"/>
          <w:lang w:val="en"/>
        </w:rPr>
      </w:pPr>
    </w:p>
    <w:p w14:paraId="61EDA8C9" w14:textId="77777777" w:rsidR="005838BC" w:rsidRPr="002B3609" w:rsidRDefault="005838BC" w:rsidP="005838BC">
      <w:pPr>
        <w:spacing w:line="480" w:lineRule="auto"/>
        <w:ind w:firstLine="720"/>
        <w:rPr>
          <w:rFonts w:ascii="Times New Roman" w:hAnsi="Times New Roman" w:cs="Times New Roman"/>
          <w:sz w:val="24"/>
          <w:szCs w:val="24"/>
          <w:lang w:val="en"/>
        </w:rPr>
      </w:pPr>
      <w:r w:rsidRPr="002B3609">
        <w:rPr>
          <w:rFonts w:ascii="Times New Roman" w:hAnsi="Times New Roman" w:cs="Times New Roman"/>
          <w:sz w:val="24"/>
          <w:szCs w:val="24"/>
          <w:lang w:val="en"/>
        </w:rPr>
        <w:t>While this study has provided valuable insights into the perceptions of security operations analysts and engineers on the integration of Artificial Intelligence (AI) into Security Operation Centers (SOCs), there are several limitations that must be acknowledged. These limitations primarily revolve around the constraints of time and the breadth of expert reviews on our survey instruments, which collectively may have impacted the generalizability and depth of our findings.</w:t>
      </w:r>
    </w:p>
    <w:p w14:paraId="75710F18" w14:textId="52B1A3E1" w:rsidR="005838BC" w:rsidRPr="002B3609" w:rsidRDefault="005838BC" w:rsidP="005838BC">
      <w:pPr>
        <w:spacing w:line="480" w:lineRule="auto"/>
        <w:rPr>
          <w:rFonts w:ascii="Times New Roman" w:hAnsi="Times New Roman" w:cs="Times New Roman"/>
          <w:sz w:val="24"/>
          <w:szCs w:val="24"/>
          <w:lang w:val="en"/>
        </w:rPr>
      </w:pPr>
      <w:r w:rsidRPr="002B3609">
        <w:rPr>
          <w:rFonts w:ascii="Times New Roman" w:hAnsi="Times New Roman" w:cs="Times New Roman"/>
          <w:sz w:val="24"/>
          <w:szCs w:val="24"/>
          <w:lang w:val="en"/>
        </w:rPr>
        <w:t>Time Constraints and Sample Size</w:t>
      </w:r>
      <w:r w:rsidR="00C42766" w:rsidRPr="002B3609">
        <w:rPr>
          <w:rFonts w:ascii="Times New Roman" w:hAnsi="Times New Roman" w:cs="Times New Roman"/>
          <w:sz w:val="24"/>
          <w:szCs w:val="24"/>
          <w:lang w:val="en"/>
        </w:rPr>
        <w:t>:</w:t>
      </w:r>
    </w:p>
    <w:p w14:paraId="41973CD6" w14:textId="08836770" w:rsidR="005838BC" w:rsidRPr="002B3609" w:rsidRDefault="005838BC" w:rsidP="00C42766">
      <w:pPr>
        <w:spacing w:line="480" w:lineRule="auto"/>
        <w:rPr>
          <w:rFonts w:ascii="Times New Roman" w:hAnsi="Times New Roman" w:cs="Times New Roman"/>
          <w:sz w:val="24"/>
          <w:szCs w:val="24"/>
          <w:lang w:val="en"/>
        </w:rPr>
      </w:pPr>
      <w:r w:rsidRPr="002B3609">
        <w:rPr>
          <w:rFonts w:ascii="Times New Roman" w:hAnsi="Times New Roman" w:cs="Times New Roman"/>
          <w:sz w:val="24"/>
          <w:szCs w:val="24"/>
          <w:lang w:val="en"/>
        </w:rPr>
        <w:t xml:space="preserve">One of the most significant limitations of this study was the time constraint imposed on the research process. The restricted timeframe inevitably limited the number of respondents we could reach and engage with for our survey. This limitation is particularly pertinent given the expansive and diverse landscape of cybersecurity professionals working in SOCs across the United States. Despite our efforts to gather a comprehensive set of responses, the time constraint </w:t>
      </w:r>
      <w:r w:rsidRPr="002B3609">
        <w:rPr>
          <w:rFonts w:ascii="Times New Roman" w:hAnsi="Times New Roman" w:cs="Times New Roman"/>
          <w:sz w:val="24"/>
          <w:szCs w:val="24"/>
          <w:lang w:val="en"/>
        </w:rPr>
        <w:lastRenderedPageBreak/>
        <w:t>meant that the survey could not be distributed as widely as we had hoped, potentially affecting the representativeness of our sample.</w:t>
      </w:r>
      <w:r w:rsidR="008A1B5F" w:rsidRPr="002B3609">
        <w:rPr>
          <w:rFonts w:ascii="Times New Roman" w:hAnsi="Times New Roman" w:cs="Times New Roman"/>
          <w:sz w:val="24"/>
          <w:szCs w:val="24"/>
          <w:lang w:val="en"/>
        </w:rPr>
        <w:t xml:space="preserve"> </w:t>
      </w:r>
      <w:r w:rsidRPr="002B3609">
        <w:rPr>
          <w:rFonts w:ascii="Times New Roman" w:hAnsi="Times New Roman" w:cs="Times New Roman"/>
          <w:sz w:val="24"/>
          <w:szCs w:val="24"/>
          <w:lang w:val="en"/>
        </w:rPr>
        <w:t>Consequently, the findings of this study should be interpreted with an understanding that the sample size may not fully encapsulate the wide range of perspectives and experiences of SOC analysts and engineers in the field. The limited number of respondents restricts our ability to generalize our conclusions to all SOC professionals and highlights the need for further research with a broader and more inclusive respondent base.</w:t>
      </w:r>
    </w:p>
    <w:p w14:paraId="6205A66C" w14:textId="03E8C18A" w:rsidR="005838BC" w:rsidRPr="002B3609" w:rsidRDefault="005838BC" w:rsidP="005838BC">
      <w:pPr>
        <w:spacing w:line="480" w:lineRule="auto"/>
        <w:rPr>
          <w:rFonts w:ascii="Times New Roman" w:hAnsi="Times New Roman" w:cs="Times New Roman"/>
          <w:sz w:val="24"/>
          <w:szCs w:val="24"/>
          <w:lang w:val="en"/>
        </w:rPr>
      </w:pPr>
      <w:r w:rsidRPr="002B3609">
        <w:rPr>
          <w:rFonts w:ascii="Times New Roman" w:hAnsi="Times New Roman" w:cs="Times New Roman"/>
          <w:sz w:val="24"/>
          <w:szCs w:val="24"/>
          <w:lang w:val="en"/>
        </w:rPr>
        <w:t>Scope of Expert Reviews</w:t>
      </w:r>
      <w:r w:rsidR="00C42766" w:rsidRPr="002B3609">
        <w:rPr>
          <w:rFonts w:ascii="Times New Roman" w:hAnsi="Times New Roman" w:cs="Times New Roman"/>
          <w:sz w:val="24"/>
          <w:szCs w:val="24"/>
          <w:lang w:val="en"/>
        </w:rPr>
        <w:t>:</w:t>
      </w:r>
    </w:p>
    <w:p w14:paraId="28447C5F" w14:textId="133A52D8" w:rsidR="005838BC" w:rsidRPr="002B3609" w:rsidRDefault="005838BC" w:rsidP="008A1B5F">
      <w:pPr>
        <w:spacing w:line="480" w:lineRule="auto"/>
        <w:rPr>
          <w:rFonts w:ascii="Times New Roman" w:hAnsi="Times New Roman" w:cs="Times New Roman"/>
          <w:sz w:val="24"/>
          <w:szCs w:val="24"/>
          <w:lang w:val="en"/>
        </w:rPr>
      </w:pPr>
      <w:r w:rsidRPr="002B3609">
        <w:rPr>
          <w:rFonts w:ascii="Times New Roman" w:hAnsi="Times New Roman" w:cs="Times New Roman"/>
          <w:sz w:val="24"/>
          <w:szCs w:val="24"/>
          <w:lang w:val="en"/>
        </w:rPr>
        <w:t>Another limitation relates to the scope of expert reviews conducted on our survey questions. While we made a concerted effort to ensure the relevance, clarity, and comprehensiveness of our survey instrument by having it reviewed by technical experts within the cybersecurity field, we did not extend this review process to include experts in survey design and methodology. This oversight means that our survey may have been susceptible to biases in question framing, leading to potential biases in the responses received.</w:t>
      </w:r>
      <w:r w:rsidR="008A1B5F" w:rsidRPr="002B3609">
        <w:rPr>
          <w:rFonts w:ascii="Times New Roman" w:hAnsi="Times New Roman" w:cs="Times New Roman"/>
          <w:sz w:val="24"/>
          <w:szCs w:val="24"/>
          <w:lang w:val="en"/>
        </w:rPr>
        <w:t xml:space="preserve"> </w:t>
      </w:r>
      <w:r w:rsidRPr="002B3609">
        <w:rPr>
          <w:rFonts w:ascii="Times New Roman" w:hAnsi="Times New Roman" w:cs="Times New Roman"/>
          <w:sz w:val="24"/>
          <w:szCs w:val="24"/>
          <w:lang w:val="en"/>
        </w:rPr>
        <w:t>The absence of a review by an expert specialized in survey methodologies could mean that certain questions may have unintentionally led respondents towards specific answers, thus introducing a form of response bias. This limitation underscores the importance of a multidisciplinary approach to survey design, incorporating both subject matter expertise and methodological rigor to minimize biases and enhance the validity of the findings.</w:t>
      </w:r>
      <w:r w:rsidR="008A1B5F" w:rsidRPr="002B3609">
        <w:rPr>
          <w:rFonts w:ascii="Times New Roman" w:hAnsi="Times New Roman" w:cs="Times New Roman"/>
          <w:sz w:val="24"/>
          <w:szCs w:val="24"/>
          <w:lang w:val="en"/>
        </w:rPr>
        <w:t xml:space="preserve"> </w:t>
      </w:r>
      <w:r w:rsidRPr="002B3609">
        <w:rPr>
          <w:rFonts w:ascii="Times New Roman" w:hAnsi="Times New Roman" w:cs="Times New Roman"/>
          <w:sz w:val="24"/>
          <w:szCs w:val="24"/>
          <w:lang w:val="en"/>
        </w:rPr>
        <w:t xml:space="preserve">An additional limitation of our study stems from the methodology employed in recruiting participants for the survey. All respondents were selected through contacts within the cybersecurity field known personally to one of the researchers. This approach to participant selection introduces a potential selection bias, as the sample may not adequately represent the broader population of security operations analysts and engineers. The reliance on a personal network for respondent recruitment could lead to a homogeneity in the responses, where the </w:t>
      </w:r>
      <w:r w:rsidRPr="002B3609">
        <w:rPr>
          <w:rFonts w:ascii="Times New Roman" w:hAnsi="Times New Roman" w:cs="Times New Roman"/>
          <w:sz w:val="24"/>
          <w:szCs w:val="24"/>
          <w:lang w:val="en"/>
        </w:rPr>
        <w:lastRenderedPageBreak/>
        <w:t>perspectives and experiences shared by the participants might be more reflective of a specific subgroup within the cybersecurity community rather than the diversity of the field at large.</w:t>
      </w:r>
      <w:r w:rsidR="008A1B5F" w:rsidRPr="002B3609">
        <w:rPr>
          <w:rFonts w:ascii="Times New Roman" w:hAnsi="Times New Roman" w:cs="Times New Roman"/>
          <w:sz w:val="24"/>
          <w:szCs w:val="24"/>
          <w:lang w:val="en"/>
        </w:rPr>
        <w:t xml:space="preserve"> </w:t>
      </w:r>
      <w:r w:rsidRPr="002B3609">
        <w:rPr>
          <w:rFonts w:ascii="Times New Roman" w:hAnsi="Times New Roman" w:cs="Times New Roman"/>
          <w:sz w:val="24"/>
          <w:szCs w:val="24"/>
          <w:lang w:val="en"/>
        </w:rPr>
        <w:t>The nature of this selection process may also influence the study's findings in ways that are difficult to quantify. For example, respondents who are connected to the research team through professional networks may have differing levels of exposure to AI technologies, opinions on the integration of AI into SOCs, or willingness to share critical insights compared to those outside of these networks. Consequently, the insights derived from this study might be skewed towards the views and experiences of this more narrowly defined group of professionals.</w:t>
      </w:r>
      <w:r w:rsidR="008A1B5F" w:rsidRPr="002B3609">
        <w:rPr>
          <w:rFonts w:ascii="Times New Roman" w:hAnsi="Times New Roman" w:cs="Times New Roman"/>
          <w:sz w:val="24"/>
          <w:szCs w:val="24"/>
          <w:lang w:val="en"/>
        </w:rPr>
        <w:t xml:space="preserve"> </w:t>
      </w:r>
      <w:r w:rsidRPr="002B3609">
        <w:rPr>
          <w:rFonts w:ascii="Times New Roman" w:hAnsi="Times New Roman" w:cs="Times New Roman"/>
          <w:sz w:val="24"/>
          <w:szCs w:val="24"/>
          <w:lang w:val="en"/>
        </w:rPr>
        <w:t>Recognizing this limitation is crucial for interpreting the study's findings. It suggests the need for caution in generalizing the results to the entire field of cybersecurity. Future research should aim to employ more diversified recruitment strategies that can reach a broader and more representative sample of professionals working in security operations centers.</w:t>
      </w:r>
    </w:p>
    <w:p w14:paraId="3543AB23" w14:textId="77777777" w:rsidR="008C021B" w:rsidRPr="002B3609" w:rsidRDefault="008C021B" w:rsidP="005838BC">
      <w:pPr>
        <w:spacing w:line="480" w:lineRule="auto"/>
        <w:ind w:firstLine="720"/>
        <w:rPr>
          <w:rFonts w:ascii="Times New Roman" w:hAnsi="Times New Roman" w:cs="Times New Roman"/>
          <w:sz w:val="24"/>
          <w:szCs w:val="24"/>
          <w:lang w:val="en"/>
        </w:rPr>
      </w:pPr>
    </w:p>
    <w:p w14:paraId="7FB2ACDC"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4D108A6D"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5305D748"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052B5BFE"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4F7154AB"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600CE4E4" w14:textId="77777777" w:rsidR="008A1B5F" w:rsidRPr="002B3609" w:rsidRDefault="008A1B5F" w:rsidP="005838BC">
      <w:pPr>
        <w:spacing w:line="480" w:lineRule="auto"/>
        <w:ind w:firstLine="720"/>
        <w:rPr>
          <w:rFonts w:ascii="Times New Roman" w:hAnsi="Times New Roman" w:cs="Times New Roman"/>
          <w:sz w:val="24"/>
          <w:szCs w:val="24"/>
          <w:lang w:val="en"/>
        </w:rPr>
      </w:pPr>
    </w:p>
    <w:p w14:paraId="1E552925" w14:textId="77777777" w:rsidR="005E5D1D" w:rsidRDefault="005E5D1D" w:rsidP="005838BC">
      <w:pPr>
        <w:spacing w:line="480" w:lineRule="auto"/>
        <w:ind w:firstLine="720"/>
        <w:rPr>
          <w:rFonts w:ascii="Times New Roman" w:hAnsi="Times New Roman" w:cs="Times New Roman"/>
          <w:sz w:val="24"/>
          <w:szCs w:val="24"/>
          <w:lang w:val="en"/>
        </w:rPr>
        <w:sectPr w:rsidR="005E5D1D" w:rsidSect="005D2F6D">
          <w:footerReference w:type="default" r:id="rId13"/>
          <w:footerReference w:type="first" r:id="rId14"/>
          <w:pgSz w:w="12240" w:h="15840"/>
          <w:pgMar w:top="1440" w:right="1440" w:bottom="1440" w:left="1440" w:header="708" w:footer="708" w:gutter="0"/>
          <w:pgNumType w:start="12"/>
          <w:cols w:space="708"/>
          <w:titlePg/>
          <w:docGrid w:linePitch="360"/>
        </w:sectPr>
      </w:pPr>
    </w:p>
    <w:p w14:paraId="6664226C" w14:textId="6D16FFC7" w:rsidR="005838BC" w:rsidRPr="002B3609" w:rsidRDefault="00243918" w:rsidP="005E5D1D">
      <w:pPr>
        <w:pStyle w:val="Heading1"/>
        <w:jc w:val="center"/>
        <w:rPr>
          <w:rFonts w:ascii="Times New Roman" w:hAnsi="Times New Roman" w:cs="Times New Roman"/>
          <w:b/>
          <w:bCs/>
          <w:color w:val="auto"/>
          <w:sz w:val="24"/>
          <w:szCs w:val="24"/>
        </w:rPr>
      </w:pPr>
      <w:bookmarkStart w:id="27" w:name="_Toc163830970"/>
      <w:r w:rsidRPr="002B3609">
        <w:rPr>
          <w:rFonts w:ascii="Times New Roman" w:hAnsi="Times New Roman" w:cs="Times New Roman"/>
          <w:b/>
          <w:bCs/>
          <w:color w:val="auto"/>
          <w:sz w:val="24"/>
          <w:szCs w:val="24"/>
        </w:rPr>
        <w:lastRenderedPageBreak/>
        <w:t>CHAPTER FOUR: RESEARCH FINDINGS</w:t>
      </w:r>
      <w:bookmarkEnd w:id="27"/>
    </w:p>
    <w:p w14:paraId="2A89883D" w14:textId="77777777" w:rsidR="005838BC" w:rsidRPr="002B3609" w:rsidRDefault="005838BC" w:rsidP="005838BC">
      <w:pPr>
        <w:rPr>
          <w:rFonts w:ascii="Times New Roman" w:hAnsi="Times New Roman" w:cs="Times New Roman"/>
        </w:rPr>
      </w:pPr>
    </w:p>
    <w:p w14:paraId="793C616D" w14:textId="5B3E1972"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This section presents the findings derived from a comprehensive survey conducted among Security Operations Center (SOC) professionals, which aimed to capture their perceptions, experiences, and insights into the integration of Artificial Intelligence (AI) within SOC environments. The survey sought to understand not only the general stance of SOC personnel on AI's role and effectiveness</w:t>
      </w:r>
      <w:r w:rsidR="008A1B5F" w:rsidRPr="002B3609">
        <w:rPr>
          <w:rFonts w:ascii="Times New Roman" w:hAnsi="Times New Roman" w:cs="Times New Roman"/>
          <w:sz w:val="24"/>
          <w:szCs w:val="24"/>
        </w:rPr>
        <w:t>,</w:t>
      </w:r>
      <w:r w:rsidRPr="002B3609">
        <w:rPr>
          <w:rFonts w:ascii="Times New Roman" w:hAnsi="Times New Roman" w:cs="Times New Roman"/>
          <w:sz w:val="24"/>
          <w:szCs w:val="24"/>
        </w:rPr>
        <w:t xml:space="preserve"> but also how these perceptions </w:t>
      </w:r>
      <w:r w:rsidR="00722398" w:rsidRPr="002B3609">
        <w:rPr>
          <w:rFonts w:ascii="Times New Roman" w:hAnsi="Times New Roman" w:cs="Times New Roman"/>
          <w:sz w:val="24"/>
          <w:szCs w:val="24"/>
        </w:rPr>
        <w:t>were</w:t>
      </w:r>
      <w:r w:rsidRPr="002B3609">
        <w:rPr>
          <w:rFonts w:ascii="Times New Roman" w:hAnsi="Times New Roman" w:cs="Times New Roman"/>
          <w:sz w:val="24"/>
          <w:szCs w:val="24"/>
        </w:rPr>
        <w:t xml:space="preserve"> influenced by specific factors such as the respondents' roles within their organizations, their years of experience in SOC-related positions, and their direct experience with AI technologies in SOC operations.</w:t>
      </w:r>
    </w:p>
    <w:p w14:paraId="1C728790" w14:textId="77777777" w:rsidR="005838BC" w:rsidRPr="002B3609" w:rsidRDefault="005838BC" w:rsidP="005838BC">
      <w:pPr>
        <w:pStyle w:val="Heading2"/>
        <w:rPr>
          <w:rFonts w:ascii="Times New Roman" w:hAnsi="Times New Roman" w:cs="Times New Roman"/>
          <w:b/>
          <w:bCs/>
          <w:color w:val="auto"/>
          <w:sz w:val="24"/>
          <w:szCs w:val="24"/>
        </w:rPr>
      </w:pPr>
      <w:bookmarkStart w:id="28" w:name="_Toc163830971"/>
      <w:r w:rsidRPr="002B3609">
        <w:rPr>
          <w:rFonts w:ascii="Times New Roman" w:hAnsi="Times New Roman" w:cs="Times New Roman"/>
          <w:b/>
          <w:bCs/>
          <w:color w:val="auto"/>
          <w:sz w:val="24"/>
          <w:szCs w:val="24"/>
        </w:rPr>
        <w:t>Overview of Survey Results</w:t>
      </w:r>
      <w:bookmarkEnd w:id="28"/>
    </w:p>
    <w:p w14:paraId="70C7679E" w14:textId="77777777" w:rsidR="005838BC" w:rsidRPr="002B3609" w:rsidRDefault="005838BC" w:rsidP="005838BC">
      <w:pPr>
        <w:rPr>
          <w:rFonts w:ascii="Times New Roman" w:hAnsi="Times New Roman" w:cs="Times New Roman"/>
        </w:rPr>
      </w:pPr>
    </w:p>
    <w:p w14:paraId="2CDEFD1B" w14:textId="77777777"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The survey encompassed a broad range of questions designed to elicit detailed responses on various aspects of AI integration in SOCs, from perceived benefits and challenges to suggestions for improvement and expectations for the future. Initially, the analysis will focus on presenting the overall survey results, offering a bird's-eye view of the prevailing sentiments, opinions, and observations shared by the SOC professionals. This aggregate analysis will set the stage for a deeper dive into the data, providing context and background against which the nuanced differences among specific respondent groups can be better understood.</w:t>
      </w:r>
    </w:p>
    <w:p w14:paraId="01A0AD15" w14:textId="77777777" w:rsidR="005838BC" w:rsidRPr="002B3609" w:rsidRDefault="005838BC" w:rsidP="005838BC">
      <w:pPr>
        <w:pStyle w:val="Heading2"/>
        <w:rPr>
          <w:rFonts w:ascii="Times New Roman" w:hAnsi="Times New Roman" w:cs="Times New Roman"/>
          <w:b/>
          <w:bCs/>
          <w:color w:val="auto"/>
          <w:sz w:val="24"/>
          <w:szCs w:val="24"/>
        </w:rPr>
      </w:pPr>
      <w:bookmarkStart w:id="29" w:name="_Toc163830972"/>
      <w:r w:rsidRPr="002B3609">
        <w:rPr>
          <w:rFonts w:ascii="Times New Roman" w:hAnsi="Times New Roman" w:cs="Times New Roman"/>
          <w:b/>
          <w:bCs/>
          <w:color w:val="auto"/>
          <w:sz w:val="24"/>
          <w:szCs w:val="24"/>
        </w:rPr>
        <w:t>Correlation of Results with Respondent Characteristics</w:t>
      </w:r>
      <w:bookmarkEnd w:id="29"/>
    </w:p>
    <w:p w14:paraId="0C1CC1EB" w14:textId="77777777" w:rsidR="005838BC" w:rsidRPr="002B3609" w:rsidRDefault="005838BC" w:rsidP="005838BC">
      <w:pPr>
        <w:rPr>
          <w:rFonts w:ascii="Times New Roman" w:hAnsi="Times New Roman" w:cs="Times New Roman"/>
        </w:rPr>
      </w:pPr>
    </w:p>
    <w:p w14:paraId="46480C32" w14:textId="77777777"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Following the overview of the overall survey results, the findings were divided further to uncover patterns and correlations related to the respondents' professional roles and their years of experience in SOC-related positions. This segmented analysis was crucial for several reasons:</w:t>
      </w:r>
    </w:p>
    <w:p w14:paraId="5508A581" w14:textId="2E4B519A"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lastRenderedPageBreak/>
        <w:t xml:space="preserve">Role-based Insights: Different roles within SOCs may interact with AI technologies in distinct ways. For instance, </w:t>
      </w:r>
      <w:r w:rsidR="008A1B5F" w:rsidRPr="002B3609">
        <w:rPr>
          <w:rFonts w:ascii="Times New Roman" w:hAnsi="Times New Roman" w:cs="Times New Roman"/>
          <w:sz w:val="24"/>
          <w:szCs w:val="24"/>
        </w:rPr>
        <w:t>q</w:t>
      </w:r>
      <w:r w:rsidRPr="002B3609">
        <w:rPr>
          <w:rFonts w:ascii="Times New Roman" w:hAnsi="Times New Roman" w:cs="Times New Roman"/>
          <w:sz w:val="24"/>
          <w:szCs w:val="24"/>
        </w:rPr>
        <w:t xml:space="preserve">nalysts might be more concerned with AI's impact on threat detection accuracy, while </w:t>
      </w:r>
      <w:r w:rsidR="008A1B5F" w:rsidRPr="002B3609">
        <w:rPr>
          <w:rFonts w:ascii="Times New Roman" w:hAnsi="Times New Roman" w:cs="Times New Roman"/>
          <w:sz w:val="24"/>
          <w:szCs w:val="24"/>
        </w:rPr>
        <w:t>e</w:t>
      </w:r>
      <w:r w:rsidRPr="002B3609">
        <w:rPr>
          <w:rFonts w:ascii="Times New Roman" w:hAnsi="Times New Roman" w:cs="Times New Roman"/>
          <w:sz w:val="24"/>
          <w:szCs w:val="24"/>
        </w:rPr>
        <w:t>ngineers could be more focused on the integration and customization of AI tools. By correlating the survey results with respondents' roles, we can uncovered role-specific perceptions, challenges, and recommendations regarding AI integration.</w:t>
      </w:r>
    </w:p>
    <w:p w14:paraId="47C22506" w14:textId="77777777"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Experience-based Perspectives: The years of experience in SOC-related roles could influence professionals' views on AI integration. Veterans in the field may have witnessed the evolution of SOC operations over time and thus may offer insights into how AI technologies compare to traditional methods. Conversely, newer entrants might be more receptive to AI innovations, given their entry into the field in an era where such technologies are becoming the norm.</w:t>
      </w:r>
    </w:p>
    <w:p w14:paraId="7E1324E0" w14:textId="77777777"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By examining how survey responses varied across these different dimensions, the research aimed to provide a comprehensive and nuanced understanding of SOC professionals' perceptions of AI integration. This approach not only enriched the analysis with diverse perspectives but also enabled the identification of specific needs, expectations, and areas for development that can inform future strategies for optimizing AI's role in enhancing SOC operations and cybersecurity defenses.</w:t>
      </w:r>
    </w:p>
    <w:p w14:paraId="3F7AB370" w14:textId="77777777" w:rsidR="005838BC" w:rsidRPr="002B3609" w:rsidRDefault="005838BC" w:rsidP="005838BC">
      <w:pPr>
        <w:pStyle w:val="Heading2"/>
        <w:rPr>
          <w:rFonts w:ascii="Times New Roman" w:hAnsi="Times New Roman" w:cs="Times New Roman"/>
          <w:b/>
          <w:bCs/>
          <w:color w:val="auto"/>
          <w:sz w:val="24"/>
          <w:szCs w:val="24"/>
        </w:rPr>
      </w:pPr>
      <w:bookmarkStart w:id="30" w:name="_Toc163830973"/>
      <w:r w:rsidRPr="002B3609">
        <w:rPr>
          <w:rFonts w:ascii="Times New Roman" w:hAnsi="Times New Roman" w:cs="Times New Roman"/>
          <w:b/>
          <w:bCs/>
          <w:color w:val="auto"/>
          <w:sz w:val="24"/>
          <w:szCs w:val="24"/>
        </w:rPr>
        <w:t>General Overview of Survey Results</w:t>
      </w:r>
      <w:bookmarkEnd w:id="30"/>
    </w:p>
    <w:p w14:paraId="6142B883" w14:textId="77777777" w:rsidR="005838BC" w:rsidRPr="002B3609" w:rsidRDefault="005838BC" w:rsidP="005838BC">
      <w:pPr>
        <w:rPr>
          <w:rFonts w:ascii="Times New Roman" w:hAnsi="Times New Roman" w:cs="Times New Roman"/>
        </w:rPr>
      </w:pPr>
    </w:p>
    <w:p w14:paraId="57AD57D9" w14:textId="77777777"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The survey, conducted among Security Operations Center (SOC) professionals, garnered a total of 54 responses, offering valuable insights into the perceptions, experiences, and attitudes towards the integration of Artificial Intelligence (AI) in SOC environments. Here is an overview of the key findings from the survey:</w:t>
      </w:r>
    </w:p>
    <w:p w14:paraId="30100D01" w14:textId="77777777" w:rsidR="005838BC" w:rsidRPr="002B3609" w:rsidRDefault="005838BC" w:rsidP="005838BC">
      <w:pPr>
        <w:pStyle w:val="Heading2"/>
        <w:rPr>
          <w:rFonts w:ascii="Times New Roman" w:hAnsi="Times New Roman" w:cs="Times New Roman"/>
          <w:b/>
          <w:bCs/>
          <w:color w:val="auto"/>
          <w:sz w:val="24"/>
          <w:szCs w:val="24"/>
        </w:rPr>
      </w:pPr>
      <w:bookmarkStart w:id="31" w:name="_Toc163830974"/>
      <w:r w:rsidRPr="002B3609">
        <w:rPr>
          <w:rFonts w:ascii="Times New Roman" w:hAnsi="Times New Roman" w:cs="Times New Roman"/>
          <w:b/>
          <w:bCs/>
          <w:color w:val="auto"/>
          <w:sz w:val="24"/>
          <w:szCs w:val="24"/>
        </w:rPr>
        <w:lastRenderedPageBreak/>
        <w:t>Demographics and Experience</w:t>
      </w:r>
      <w:bookmarkEnd w:id="31"/>
    </w:p>
    <w:p w14:paraId="72CFABCA" w14:textId="77777777" w:rsidR="005838BC" w:rsidRPr="002B3609" w:rsidRDefault="005838BC" w:rsidP="005838BC">
      <w:pPr>
        <w:rPr>
          <w:rFonts w:ascii="Times New Roman" w:hAnsi="Times New Roman" w:cs="Times New Roman"/>
        </w:rPr>
      </w:pPr>
    </w:p>
    <w:p w14:paraId="516072DE" w14:textId="5B2093B9" w:rsidR="005838BC" w:rsidRPr="002B3609" w:rsidRDefault="005838BC" w:rsidP="008C021B">
      <w:pPr>
        <w:spacing w:line="480" w:lineRule="auto"/>
        <w:rPr>
          <w:kern w:val="0"/>
          <w:lang w:val="en-US"/>
        </w:rPr>
      </w:pPr>
      <w:r w:rsidRPr="002B3609">
        <w:rPr>
          <w:rFonts w:ascii="Times New Roman" w:hAnsi="Times New Roman" w:cs="Times New Roman"/>
          <w:sz w:val="24"/>
          <w:szCs w:val="24"/>
        </w:rPr>
        <w:t>Respondents spanned various roles within SOCs, with Engineers making up the largest group (50.9%), followed by Analysts (30.2%), and Managers (17%)</w:t>
      </w:r>
      <w:r w:rsidR="00AC2B2E" w:rsidRPr="002B3609">
        <w:rPr>
          <w:rFonts w:ascii="Times New Roman" w:hAnsi="Times New Roman" w:cs="Times New Roman"/>
          <w:sz w:val="24"/>
          <w:szCs w:val="24"/>
        </w:rPr>
        <w:t xml:space="preserve"> as shown in Table 1</w:t>
      </w:r>
      <w:r w:rsidRPr="002B3609">
        <w:rPr>
          <w:rFonts w:ascii="Times New Roman" w:hAnsi="Times New Roman" w:cs="Times New Roman"/>
        </w:rPr>
        <w:fldChar w:fldCharType="begin"/>
      </w:r>
      <w:r w:rsidRPr="002B3609">
        <w:rPr>
          <w:rFonts w:ascii="Times New Roman" w:hAnsi="Times New Roman" w:cs="Times New Roman"/>
        </w:rPr>
        <w:instrText xml:space="preserve"> LINK </w:instrText>
      </w:r>
      <w:r w:rsidR="004E0C34">
        <w:rPr>
          <w:rFonts w:ascii="Times New Roman" w:hAnsi="Times New Roman" w:cs="Times New Roman"/>
        </w:rPr>
        <w:instrText xml:space="preserve">Excel.Sheet.12 C:\\Users\\Monee\\Downloads\\dashboard-export-03-55-pm-2024-04-09.xlsx Export!R1C1:R5C3 </w:instrText>
      </w:r>
      <w:r w:rsidRPr="002B3609">
        <w:rPr>
          <w:rFonts w:ascii="Times New Roman" w:hAnsi="Times New Roman" w:cs="Times New Roman"/>
        </w:rPr>
        <w:instrText xml:space="preserve">\a \f 5 \h  \* MERGEFORMAT </w:instrText>
      </w:r>
      <w:r w:rsidRPr="002B3609">
        <w:rPr>
          <w:rFonts w:ascii="Times New Roman" w:hAnsi="Times New Roman" w:cs="Times New Roman"/>
        </w:rPr>
        <w:fldChar w:fldCharType="separate"/>
      </w:r>
    </w:p>
    <w:p w14:paraId="61021D02" w14:textId="4A5D8B36" w:rsidR="00AC2B2E" w:rsidRPr="002B3609" w:rsidRDefault="00AC2B2E" w:rsidP="00AC2B2E">
      <w:pPr>
        <w:pStyle w:val="Caption"/>
        <w:keepNext/>
      </w:pPr>
      <w:bookmarkStart w:id="32" w:name="_Toc164859669"/>
      <w:r w:rsidRPr="002B3609">
        <w:t xml:space="preserve">Table </w:t>
      </w:r>
      <w:r w:rsidR="004E0C34">
        <w:fldChar w:fldCharType="begin"/>
      </w:r>
      <w:r w:rsidR="004E0C34">
        <w:instrText xml:space="preserve"> SEQ Table \* ARABIC </w:instrText>
      </w:r>
      <w:r w:rsidR="004E0C34">
        <w:fldChar w:fldCharType="separate"/>
      </w:r>
      <w:r w:rsidR="004E0C34">
        <w:rPr>
          <w:noProof/>
        </w:rPr>
        <w:t>1</w:t>
      </w:r>
      <w:r w:rsidR="004E0C34">
        <w:fldChar w:fldCharType="end"/>
      </w:r>
      <w:r w:rsidR="00F80CC1" w:rsidRPr="002B3609">
        <w:t xml:space="preserve"> - Current Job Title</w:t>
      </w:r>
      <w:bookmarkEnd w:id="32"/>
    </w:p>
    <w:tbl>
      <w:tblPr>
        <w:tblStyle w:val="TableGrid"/>
        <w:tblW w:w="6694" w:type="dxa"/>
        <w:tblLook w:val="04A0" w:firstRow="1" w:lastRow="0" w:firstColumn="1" w:lastColumn="0" w:noHBand="0" w:noVBand="1"/>
      </w:tblPr>
      <w:tblGrid>
        <w:gridCol w:w="3800"/>
        <w:gridCol w:w="754"/>
        <w:gridCol w:w="2140"/>
      </w:tblGrid>
      <w:tr w:rsidR="005838BC" w:rsidRPr="002B3609" w14:paraId="28045145" w14:textId="77777777" w:rsidTr="00AC2B2E">
        <w:trPr>
          <w:trHeight w:val="300"/>
        </w:trPr>
        <w:tc>
          <w:tcPr>
            <w:tcW w:w="3800" w:type="dxa"/>
            <w:noWrap/>
            <w:hideMark/>
          </w:tcPr>
          <w:p w14:paraId="3C8B14CE" w14:textId="030155A0"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 xml:space="preserve">Current Job Title </w:t>
            </w:r>
          </w:p>
        </w:tc>
        <w:tc>
          <w:tcPr>
            <w:tcW w:w="754" w:type="dxa"/>
            <w:noWrap/>
            <w:hideMark/>
          </w:tcPr>
          <w:p w14:paraId="3EA9FCFA"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Count</w:t>
            </w:r>
          </w:p>
        </w:tc>
        <w:tc>
          <w:tcPr>
            <w:tcW w:w="2140" w:type="dxa"/>
            <w:noWrap/>
            <w:hideMark/>
          </w:tcPr>
          <w:p w14:paraId="1A5ACA01"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5838BC" w:rsidRPr="002B3609" w14:paraId="75ED45E8" w14:textId="77777777" w:rsidTr="00AC2B2E">
        <w:trPr>
          <w:trHeight w:val="300"/>
        </w:trPr>
        <w:tc>
          <w:tcPr>
            <w:tcW w:w="3800" w:type="dxa"/>
            <w:noWrap/>
            <w:hideMark/>
          </w:tcPr>
          <w:p w14:paraId="48AE93CA"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Analyst</w:t>
            </w:r>
          </w:p>
        </w:tc>
        <w:tc>
          <w:tcPr>
            <w:tcW w:w="754" w:type="dxa"/>
            <w:noWrap/>
            <w:hideMark/>
          </w:tcPr>
          <w:p w14:paraId="6C689069"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16</w:t>
            </w:r>
          </w:p>
        </w:tc>
        <w:tc>
          <w:tcPr>
            <w:tcW w:w="2140" w:type="dxa"/>
            <w:noWrap/>
            <w:hideMark/>
          </w:tcPr>
          <w:p w14:paraId="0278F8CB" w14:textId="61AB7D00"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73B29DE1" w14:textId="77777777" w:rsidTr="00AC2B2E">
        <w:trPr>
          <w:trHeight w:val="300"/>
        </w:trPr>
        <w:tc>
          <w:tcPr>
            <w:tcW w:w="3800" w:type="dxa"/>
            <w:noWrap/>
            <w:hideMark/>
          </w:tcPr>
          <w:p w14:paraId="2A9FBE09"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Engineer</w:t>
            </w:r>
          </w:p>
        </w:tc>
        <w:tc>
          <w:tcPr>
            <w:tcW w:w="754" w:type="dxa"/>
            <w:noWrap/>
            <w:hideMark/>
          </w:tcPr>
          <w:p w14:paraId="4D4A2746"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27</w:t>
            </w:r>
          </w:p>
        </w:tc>
        <w:tc>
          <w:tcPr>
            <w:tcW w:w="2140" w:type="dxa"/>
            <w:noWrap/>
            <w:hideMark/>
          </w:tcPr>
          <w:p w14:paraId="30D197A0" w14:textId="3123C183"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71478AFF" w14:textId="77777777" w:rsidTr="00AC2B2E">
        <w:trPr>
          <w:trHeight w:val="300"/>
        </w:trPr>
        <w:tc>
          <w:tcPr>
            <w:tcW w:w="3800" w:type="dxa"/>
            <w:noWrap/>
            <w:hideMark/>
          </w:tcPr>
          <w:p w14:paraId="265FA8E4"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Manager</w:t>
            </w:r>
          </w:p>
        </w:tc>
        <w:tc>
          <w:tcPr>
            <w:tcW w:w="754" w:type="dxa"/>
            <w:noWrap/>
            <w:hideMark/>
          </w:tcPr>
          <w:p w14:paraId="3EDEF8E3"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9</w:t>
            </w:r>
          </w:p>
        </w:tc>
        <w:tc>
          <w:tcPr>
            <w:tcW w:w="2140" w:type="dxa"/>
            <w:noWrap/>
            <w:hideMark/>
          </w:tcPr>
          <w:p w14:paraId="0AFEEFF0" w14:textId="03424E5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75570C2A" w14:textId="77777777" w:rsidTr="00AC2B2E">
        <w:trPr>
          <w:trHeight w:val="300"/>
        </w:trPr>
        <w:tc>
          <w:tcPr>
            <w:tcW w:w="3800" w:type="dxa"/>
            <w:noWrap/>
            <w:hideMark/>
          </w:tcPr>
          <w:p w14:paraId="60AC5D68"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Other (Please specify)</w:t>
            </w:r>
          </w:p>
        </w:tc>
        <w:tc>
          <w:tcPr>
            <w:tcW w:w="754" w:type="dxa"/>
            <w:noWrap/>
            <w:hideMark/>
          </w:tcPr>
          <w:p w14:paraId="4F8859E3"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1</w:t>
            </w:r>
          </w:p>
        </w:tc>
        <w:tc>
          <w:tcPr>
            <w:tcW w:w="2140" w:type="dxa"/>
            <w:noWrap/>
            <w:hideMark/>
          </w:tcPr>
          <w:p w14:paraId="3CED4403" w14:textId="722654C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bl>
    <w:p w14:paraId="6D385059" w14:textId="277AA8BC"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fldChar w:fldCharType="end"/>
      </w:r>
    </w:p>
    <w:p w14:paraId="2B790DC1" w14:textId="3D1EF1AB" w:rsidR="005838BC" w:rsidRPr="002B3609" w:rsidRDefault="00A56BE3" w:rsidP="008C021B">
      <w:pPr>
        <w:spacing w:line="480" w:lineRule="auto"/>
        <w:rPr>
          <w:kern w:val="0"/>
          <w:lang w:val="en-US"/>
        </w:rPr>
      </w:pPr>
      <w:r w:rsidRPr="002B3609">
        <w:rPr>
          <w:rFonts w:ascii="Times New Roman" w:hAnsi="Times New Roman" w:cs="Times New Roman"/>
          <w:sz w:val="24"/>
          <w:szCs w:val="24"/>
        </w:rPr>
        <w:t xml:space="preserve">Table 2 </w:t>
      </w:r>
      <w:r w:rsidR="008A1B5F" w:rsidRPr="002B3609">
        <w:rPr>
          <w:rFonts w:ascii="Times New Roman" w:hAnsi="Times New Roman" w:cs="Times New Roman"/>
          <w:sz w:val="24"/>
          <w:szCs w:val="24"/>
        </w:rPr>
        <w:t>shows that</w:t>
      </w:r>
      <w:r w:rsidRPr="002B3609">
        <w:rPr>
          <w:rFonts w:ascii="Times New Roman" w:hAnsi="Times New Roman" w:cs="Times New Roman"/>
          <w:sz w:val="24"/>
          <w:szCs w:val="24"/>
        </w:rPr>
        <w:t xml:space="preserve"> t</w:t>
      </w:r>
      <w:r w:rsidR="005838BC" w:rsidRPr="002B3609">
        <w:rPr>
          <w:rFonts w:ascii="Times New Roman" w:hAnsi="Times New Roman" w:cs="Times New Roman"/>
          <w:sz w:val="24"/>
          <w:szCs w:val="24"/>
        </w:rPr>
        <w:t>he majority of respondents had 4-6 years of experience in SOC-related roles, indicating a well-experienced participant base in dealing with cybersecurity operations and potential interactions with AI technologies.</w:t>
      </w:r>
      <w:r w:rsidR="005838BC" w:rsidRPr="002B3609">
        <w:rPr>
          <w:rFonts w:ascii="Times New Roman" w:hAnsi="Times New Roman" w:cs="Times New Roman"/>
        </w:rPr>
        <w:fldChar w:fldCharType="begin"/>
      </w:r>
      <w:r w:rsidR="005838BC"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C:\\Users\\Monee\\Downloads\\dashboard-export-03-59-pm-2024-04-09.xlsx Export!R1C1:R5C3 </w:instrText>
      </w:r>
      <w:r w:rsidR="005838BC" w:rsidRPr="002B3609">
        <w:rPr>
          <w:rFonts w:ascii="Times New Roman" w:hAnsi="Times New Roman" w:cs="Times New Roman"/>
        </w:rPr>
        <w:instrText xml:space="preserve">\a \f 5 \h </w:instrText>
      </w:r>
      <w:r w:rsidR="00243918" w:rsidRPr="002B3609">
        <w:rPr>
          <w:rFonts w:ascii="Times New Roman" w:hAnsi="Times New Roman" w:cs="Times New Roman"/>
        </w:rPr>
        <w:instrText xml:space="preserve"> \* MERGEFORMAT </w:instrText>
      </w:r>
      <w:r w:rsidR="005838BC" w:rsidRPr="002B3609">
        <w:rPr>
          <w:rFonts w:ascii="Times New Roman" w:hAnsi="Times New Roman" w:cs="Times New Roman"/>
        </w:rPr>
        <w:fldChar w:fldCharType="separate"/>
      </w:r>
    </w:p>
    <w:p w14:paraId="7886B241" w14:textId="7E4485F9" w:rsidR="00AC2B2E" w:rsidRPr="002B3609" w:rsidRDefault="00AC2B2E" w:rsidP="00AC2B2E">
      <w:pPr>
        <w:pStyle w:val="Caption"/>
        <w:keepNext/>
      </w:pPr>
      <w:bookmarkStart w:id="33" w:name="_Toc164859670"/>
      <w:r w:rsidRPr="002B3609">
        <w:t xml:space="preserve">Table </w:t>
      </w:r>
      <w:r w:rsidR="004E0C34">
        <w:fldChar w:fldCharType="begin"/>
      </w:r>
      <w:r w:rsidR="004E0C34">
        <w:instrText xml:space="preserve"> SEQ Table \* ARABIC </w:instrText>
      </w:r>
      <w:r w:rsidR="004E0C34">
        <w:fldChar w:fldCharType="separate"/>
      </w:r>
      <w:r w:rsidR="004E0C34">
        <w:rPr>
          <w:noProof/>
        </w:rPr>
        <w:t>2</w:t>
      </w:r>
      <w:r w:rsidR="004E0C34">
        <w:fldChar w:fldCharType="end"/>
      </w:r>
      <w:r w:rsidR="00F80CC1" w:rsidRPr="002B3609">
        <w:t xml:space="preserve"> - Years of Experience in SOC-related Roles</w:t>
      </w:r>
      <w:bookmarkEnd w:id="33"/>
    </w:p>
    <w:tbl>
      <w:tblPr>
        <w:tblStyle w:val="TableGrid"/>
        <w:tblW w:w="7314" w:type="dxa"/>
        <w:tblLook w:val="04A0" w:firstRow="1" w:lastRow="0" w:firstColumn="1" w:lastColumn="0" w:noHBand="0" w:noVBand="1"/>
      </w:tblPr>
      <w:tblGrid>
        <w:gridCol w:w="4420"/>
        <w:gridCol w:w="754"/>
        <w:gridCol w:w="2140"/>
      </w:tblGrid>
      <w:tr w:rsidR="005838BC" w:rsidRPr="002B3609" w14:paraId="28983C20" w14:textId="77777777" w:rsidTr="00AC2B2E">
        <w:trPr>
          <w:trHeight w:val="300"/>
        </w:trPr>
        <w:tc>
          <w:tcPr>
            <w:tcW w:w="4420" w:type="dxa"/>
            <w:noWrap/>
            <w:hideMark/>
          </w:tcPr>
          <w:p w14:paraId="73CC5788" w14:textId="51C59274"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Years of Experience in SOC-related roles:</w:t>
            </w:r>
          </w:p>
        </w:tc>
        <w:tc>
          <w:tcPr>
            <w:tcW w:w="754" w:type="dxa"/>
            <w:noWrap/>
            <w:hideMark/>
          </w:tcPr>
          <w:p w14:paraId="0146E097"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Count</w:t>
            </w:r>
          </w:p>
        </w:tc>
        <w:tc>
          <w:tcPr>
            <w:tcW w:w="2140" w:type="dxa"/>
            <w:noWrap/>
            <w:hideMark/>
          </w:tcPr>
          <w:p w14:paraId="1722AECA"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5838BC" w:rsidRPr="002B3609" w14:paraId="386583AE" w14:textId="77777777" w:rsidTr="00AC2B2E">
        <w:trPr>
          <w:trHeight w:val="300"/>
        </w:trPr>
        <w:tc>
          <w:tcPr>
            <w:tcW w:w="4420" w:type="dxa"/>
            <w:noWrap/>
            <w:hideMark/>
          </w:tcPr>
          <w:p w14:paraId="73475434"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Less than 1 year</w:t>
            </w:r>
          </w:p>
        </w:tc>
        <w:tc>
          <w:tcPr>
            <w:tcW w:w="754" w:type="dxa"/>
            <w:noWrap/>
            <w:hideMark/>
          </w:tcPr>
          <w:p w14:paraId="12763668"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6</w:t>
            </w:r>
          </w:p>
        </w:tc>
        <w:tc>
          <w:tcPr>
            <w:tcW w:w="2140" w:type="dxa"/>
            <w:noWrap/>
            <w:hideMark/>
          </w:tcPr>
          <w:p w14:paraId="5C11F80A" w14:textId="5414EFA3"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0A1A1027" w14:textId="77777777" w:rsidTr="00AC2B2E">
        <w:trPr>
          <w:trHeight w:val="300"/>
        </w:trPr>
        <w:tc>
          <w:tcPr>
            <w:tcW w:w="4420" w:type="dxa"/>
            <w:noWrap/>
            <w:hideMark/>
          </w:tcPr>
          <w:p w14:paraId="29798134"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1-3 years</w:t>
            </w:r>
          </w:p>
        </w:tc>
        <w:tc>
          <w:tcPr>
            <w:tcW w:w="754" w:type="dxa"/>
            <w:noWrap/>
            <w:hideMark/>
          </w:tcPr>
          <w:p w14:paraId="355E7D4F"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18</w:t>
            </w:r>
          </w:p>
        </w:tc>
        <w:tc>
          <w:tcPr>
            <w:tcW w:w="2140" w:type="dxa"/>
            <w:noWrap/>
            <w:hideMark/>
          </w:tcPr>
          <w:p w14:paraId="04FA1C3D" w14:textId="2E4701C6"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37D45A65" w14:textId="77777777" w:rsidTr="00AC2B2E">
        <w:trPr>
          <w:trHeight w:val="300"/>
        </w:trPr>
        <w:tc>
          <w:tcPr>
            <w:tcW w:w="4420" w:type="dxa"/>
            <w:noWrap/>
            <w:hideMark/>
          </w:tcPr>
          <w:p w14:paraId="24EA604B"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4-6 years</w:t>
            </w:r>
          </w:p>
        </w:tc>
        <w:tc>
          <w:tcPr>
            <w:tcW w:w="754" w:type="dxa"/>
            <w:noWrap/>
            <w:hideMark/>
          </w:tcPr>
          <w:p w14:paraId="4E7CD298"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22</w:t>
            </w:r>
          </w:p>
        </w:tc>
        <w:tc>
          <w:tcPr>
            <w:tcW w:w="2140" w:type="dxa"/>
            <w:noWrap/>
            <w:hideMark/>
          </w:tcPr>
          <w:p w14:paraId="25A7F7A6" w14:textId="563A3F1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r w:rsidR="005838BC" w:rsidRPr="002B3609" w14:paraId="20BD7E2D" w14:textId="77777777" w:rsidTr="00AC2B2E">
        <w:trPr>
          <w:trHeight w:val="300"/>
        </w:trPr>
        <w:tc>
          <w:tcPr>
            <w:tcW w:w="4420" w:type="dxa"/>
            <w:noWrap/>
            <w:hideMark/>
          </w:tcPr>
          <w:p w14:paraId="689CAC48"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More than 6 years</w:t>
            </w:r>
          </w:p>
        </w:tc>
        <w:tc>
          <w:tcPr>
            <w:tcW w:w="754" w:type="dxa"/>
            <w:noWrap/>
            <w:hideMark/>
          </w:tcPr>
          <w:p w14:paraId="5D8A2CF5" w14:textId="77777777"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8</w:t>
            </w:r>
          </w:p>
        </w:tc>
        <w:tc>
          <w:tcPr>
            <w:tcW w:w="2140" w:type="dxa"/>
            <w:noWrap/>
            <w:hideMark/>
          </w:tcPr>
          <w:p w14:paraId="18EB94F0" w14:textId="3B22CE5A" w:rsidR="005838BC"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t>54</w:t>
            </w:r>
          </w:p>
        </w:tc>
      </w:tr>
    </w:tbl>
    <w:p w14:paraId="74D8848C" w14:textId="60BE0E5E" w:rsidR="008C021B" w:rsidRPr="002B3609" w:rsidRDefault="005838BC" w:rsidP="005838BC">
      <w:pPr>
        <w:keepNext/>
        <w:spacing w:line="480" w:lineRule="auto"/>
        <w:rPr>
          <w:rFonts w:ascii="Times New Roman" w:hAnsi="Times New Roman" w:cs="Times New Roman"/>
        </w:rPr>
      </w:pPr>
      <w:r w:rsidRPr="002B3609">
        <w:rPr>
          <w:rFonts w:ascii="Times New Roman" w:hAnsi="Times New Roman" w:cs="Times New Roman"/>
        </w:rPr>
        <w:fldChar w:fldCharType="end"/>
      </w:r>
    </w:p>
    <w:p w14:paraId="3163AF00" w14:textId="77777777" w:rsidR="008C021B" w:rsidRPr="002B3609" w:rsidRDefault="008C021B" w:rsidP="005838BC">
      <w:pPr>
        <w:keepNext/>
        <w:spacing w:line="480" w:lineRule="auto"/>
        <w:rPr>
          <w:rFonts w:ascii="Times New Roman" w:hAnsi="Times New Roman" w:cs="Times New Roman"/>
        </w:rPr>
      </w:pPr>
    </w:p>
    <w:p w14:paraId="202A64C0" w14:textId="137BA5DC" w:rsidR="005838BC" w:rsidRPr="002B3609" w:rsidRDefault="005838BC" w:rsidP="005838BC">
      <w:pPr>
        <w:pStyle w:val="Heading2"/>
        <w:rPr>
          <w:rFonts w:ascii="Times New Roman" w:hAnsi="Times New Roman" w:cs="Times New Roman"/>
          <w:b/>
          <w:bCs/>
          <w:color w:val="auto"/>
          <w:sz w:val="24"/>
          <w:szCs w:val="24"/>
        </w:rPr>
      </w:pPr>
      <w:bookmarkStart w:id="34" w:name="_Toc163830975"/>
      <w:r w:rsidRPr="002B3609">
        <w:rPr>
          <w:rFonts w:ascii="Times New Roman" w:hAnsi="Times New Roman" w:cs="Times New Roman"/>
          <w:b/>
          <w:bCs/>
          <w:color w:val="auto"/>
          <w:sz w:val="24"/>
          <w:szCs w:val="24"/>
        </w:rPr>
        <w:t>Perceptions of AI in SOCs</w:t>
      </w:r>
      <w:bookmarkEnd w:id="34"/>
    </w:p>
    <w:p w14:paraId="1567DF36" w14:textId="77777777" w:rsidR="005838BC" w:rsidRPr="002B3609" w:rsidRDefault="005838BC" w:rsidP="005838BC">
      <w:pPr>
        <w:rPr>
          <w:rFonts w:ascii="Times New Roman" w:hAnsi="Times New Roman" w:cs="Times New Roman"/>
        </w:rPr>
      </w:pPr>
    </w:p>
    <w:p w14:paraId="0C423F4D" w14:textId="5EB23E20" w:rsidR="00296EE8" w:rsidRPr="002B3609" w:rsidRDefault="005838BC" w:rsidP="008C021B">
      <w:pPr>
        <w:spacing w:line="480" w:lineRule="auto"/>
        <w:rPr>
          <w:kern w:val="0"/>
          <w:lang w:val="en-US"/>
        </w:rPr>
      </w:pPr>
      <w:r w:rsidRPr="002B3609">
        <w:rPr>
          <w:rFonts w:ascii="Times New Roman" w:hAnsi="Times New Roman" w:cs="Times New Roman"/>
          <w:sz w:val="24"/>
          <w:szCs w:val="24"/>
        </w:rPr>
        <w:lastRenderedPageBreak/>
        <w:t>When asked about their perception of AI in improving threat detection capabilities, a substantial number of respondents (42.6%) indicated a "Very Positive" view, highlighting an optimistic outlook on the role of AI in enhancing SOC functions</w:t>
      </w:r>
      <w:r w:rsidR="00A56BE3" w:rsidRPr="002B3609">
        <w:rPr>
          <w:rFonts w:ascii="Times New Roman" w:hAnsi="Times New Roman" w:cs="Times New Roman"/>
          <w:sz w:val="24"/>
          <w:szCs w:val="24"/>
        </w:rPr>
        <w:t>, as shown in Table 3.</w:t>
      </w:r>
      <w:r w:rsidR="00296EE8" w:rsidRPr="002B3609">
        <w:rPr>
          <w:rFonts w:ascii="Times New Roman" w:hAnsi="Times New Roman" w:cs="Times New Roman"/>
        </w:rPr>
        <w:fldChar w:fldCharType="begin"/>
      </w:r>
      <w:r w:rsidR="00296EE8"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C:\\Users\\Monee\\Downloads\\dashboard-export-04-01-pm-2024-04-09.xlsx Export!R1C1:R6C3 </w:instrText>
      </w:r>
      <w:r w:rsidR="00296EE8" w:rsidRPr="002B3609">
        <w:rPr>
          <w:rFonts w:ascii="Times New Roman" w:hAnsi="Times New Roman" w:cs="Times New Roman"/>
        </w:rPr>
        <w:instrText xml:space="preserve">\a \f 5 \h  \* MERGEFORMAT </w:instrText>
      </w:r>
      <w:r w:rsidR="00296EE8" w:rsidRPr="002B3609">
        <w:rPr>
          <w:rFonts w:ascii="Times New Roman" w:hAnsi="Times New Roman" w:cs="Times New Roman"/>
        </w:rPr>
        <w:fldChar w:fldCharType="separate"/>
      </w:r>
    </w:p>
    <w:p w14:paraId="3041E1DE" w14:textId="4B9D7E45" w:rsidR="00A56BE3" w:rsidRPr="002B3609" w:rsidRDefault="00A56BE3" w:rsidP="00A56BE3">
      <w:pPr>
        <w:pStyle w:val="Caption"/>
        <w:keepNext/>
      </w:pPr>
      <w:bookmarkStart w:id="35" w:name="_Toc164859671"/>
      <w:r w:rsidRPr="002B3609">
        <w:t xml:space="preserve">Table </w:t>
      </w:r>
      <w:r w:rsidR="004E0C34">
        <w:fldChar w:fldCharType="begin"/>
      </w:r>
      <w:r w:rsidR="004E0C34">
        <w:instrText xml:space="preserve"> SEQ Table \* ARABIC </w:instrText>
      </w:r>
      <w:r w:rsidR="004E0C34">
        <w:fldChar w:fldCharType="separate"/>
      </w:r>
      <w:r w:rsidR="004E0C34">
        <w:rPr>
          <w:noProof/>
        </w:rPr>
        <w:t>3</w:t>
      </w:r>
      <w:r w:rsidR="004E0C34">
        <w:fldChar w:fldCharType="end"/>
      </w:r>
      <w:r w:rsidR="00F80CC1" w:rsidRPr="002B3609">
        <w:t xml:space="preserve"> - </w:t>
      </w:r>
      <w:r w:rsidR="00F80CC1" w:rsidRPr="002B3609">
        <w:rPr>
          <w:rFonts w:ascii="Times New Roman" w:hAnsi="Times New Roman" w:cs="Times New Roman"/>
        </w:rPr>
        <w:t>What is your Perception of AI in improving threat detection and response</w:t>
      </w:r>
      <w:bookmarkEnd w:id="35"/>
    </w:p>
    <w:tbl>
      <w:tblPr>
        <w:tblStyle w:val="TableGrid"/>
        <w:tblW w:w="9314" w:type="dxa"/>
        <w:tblLook w:val="04A0" w:firstRow="1" w:lastRow="0" w:firstColumn="1" w:lastColumn="0" w:noHBand="0" w:noVBand="1"/>
      </w:tblPr>
      <w:tblGrid>
        <w:gridCol w:w="6651"/>
        <w:gridCol w:w="787"/>
        <w:gridCol w:w="1876"/>
      </w:tblGrid>
      <w:tr w:rsidR="00296EE8" w:rsidRPr="002B3609" w14:paraId="7C299129" w14:textId="77777777" w:rsidTr="00296EE8">
        <w:trPr>
          <w:trHeight w:val="227"/>
        </w:trPr>
        <w:tc>
          <w:tcPr>
            <w:tcW w:w="6651" w:type="dxa"/>
            <w:noWrap/>
            <w:hideMark/>
          </w:tcPr>
          <w:p w14:paraId="67F1856E" w14:textId="50FDEEEE"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What is your Perception of AI in improving threat detection and</w:t>
            </w:r>
            <w:r w:rsidR="00F80CC1" w:rsidRPr="002B3609">
              <w:rPr>
                <w:rFonts w:ascii="Times New Roman" w:hAnsi="Times New Roman" w:cs="Times New Roman"/>
              </w:rPr>
              <w:t xml:space="preserve"> response</w:t>
            </w:r>
          </w:p>
        </w:tc>
        <w:tc>
          <w:tcPr>
            <w:tcW w:w="787" w:type="dxa"/>
            <w:noWrap/>
            <w:hideMark/>
          </w:tcPr>
          <w:p w14:paraId="3798B02B"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Count</w:t>
            </w:r>
          </w:p>
        </w:tc>
        <w:tc>
          <w:tcPr>
            <w:tcW w:w="1876" w:type="dxa"/>
            <w:noWrap/>
            <w:hideMark/>
          </w:tcPr>
          <w:p w14:paraId="77AB27FA"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296EE8" w:rsidRPr="002B3609" w14:paraId="33C3BFDF" w14:textId="77777777" w:rsidTr="00296EE8">
        <w:trPr>
          <w:trHeight w:val="227"/>
        </w:trPr>
        <w:tc>
          <w:tcPr>
            <w:tcW w:w="6651" w:type="dxa"/>
            <w:noWrap/>
            <w:hideMark/>
          </w:tcPr>
          <w:p w14:paraId="61B2CF19"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Very Positive</w:t>
            </w:r>
          </w:p>
        </w:tc>
        <w:tc>
          <w:tcPr>
            <w:tcW w:w="787" w:type="dxa"/>
            <w:noWrap/>
            <w:hideMark/>
          </w:tcPr>
          <w:p w14:paraId="23BFE001"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23</w:t>
            </w:r>
          </w:p>
        </w:tc>
        <w:tc>
          <w:tcPr>
            <w:tcW w:w="1876" w:type="dxa"/>
            <w:noWrap/>
            <w:hideMark/>
          </w:tcPr>
          <w:p w14:paraId="13014BC0"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5A95BBA2" w14:textId="77777777" w:rsidTr="00296EE8">
        <w:trPr>
          <w:trHeight w:val="227"/>
        </w:trPr>
        <w:tc>
          <w:tcPr>
            <w:tcW w:w="6651" w:type="dxa"/>
            <w:noWrap/>
            <w:hideMark/>
          </w:tcPr>
          <w:p w14:paraId="77A48D8C"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Somewhat Positive</w:t>
            </w:r>
          </w:p>
        </w:tc>
        <w:tc>
          <w:tcPr>
            <w:tcW w:w="787" w:type="dxa"/>
            <w:noWrap/>
            <w:hideMark/>
          </w:tcPr>
          <w:p w14:paraId="7ED73542"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24</w:t>
            </w:r>
          </w:p>
        </w:tc>
        <w:tc>
          <w:tcPr>
            <w:tcW w:w="1876" w:type="dxa"/>
            <w:noWrap/>
            <w:hideMark/>
          </w:tcPr>
          <w:p w14:paraId="2123197E"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35C73A8E" w14:textId="77777777" w:rsidTr="00296EE8">
        <w:trPr>
          <w:trHeight w:val="227"/>
        </w:trPr>
        <w:tc>
          <w:tcPr>
            <w:tcW w:w="6651" w:type="dxa"/>
            <w:noWrap/>
            <w:hideMark/>
          </w:tcPr>
          <w:p w14:paraId="3D4C0CEB"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Neutral</w:t>
            </w:r>
          </w:p>
        </w:tc>
        <w:tc>
          <w:tcPr>
            <w:tcW w:w="787" w:type="dxa"/>
            <w:noWrap/>
            <w:hideMark/>
          </w:tcPr>
          <w:p w14:paraId="29986FC2"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w:t>
            </w:r>
          </w:p>
        </w:tc>
        <w:tc>
          <w:tcPr>
            <w:tcW w:w="1876" w:type="dxa"/>
            <w:noWrap/>
            <w:hideMark/>
          </w:tcPr>
          <w:p w14:paraId="58043DE4"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324117C6" w14:textId="77777777" w:rsidTr="00296EE8">
        <w:trPr>
          <w:trHeight w:val="227"/>
        </w:trPr>
        <w:tc>
          <w:tcPr>
            <w:tcW w:w="6651" w:type="dxa"/>
            <w:noWrap/>
            <w:hideMark/>
          </w:tcPr>
          <w:p w14:paraId="371E348D"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Somewhat Negative</w:t>
            </w:r>
          </w:p>
        </w:tc>
        <w:tc>
          <w:tcPr>
            <w:tcW w:w="787" w:type="dxa"/>
            <w:noWrap/>
            <w:hideMark/>
          </w:tcPr>
          <w:p w14:paraId="1CD2CC55"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2</w:t>
            </w:r>
          </w:p>
        </w:tc>
        <w:tc>
          <w:tcPr>
            <w:tcW w:w="1876" w:type="dxa"/>
            <w:noWrap/>
            <w:hideMark/>
          </w:tcPr>
          <w:p w14:paraId="5DF59AD0"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42B42A32" w14:textId="77777777" w:rsidTr="00296EE8">
        <w:trPr>
          <w:trHeight w:val="227"/>
        </w:trPr>
        <w:tc>
          <w:tcPr>
            <w:tcW w:w="6651" w:type="dxa"/>
            <w:noWrap/>
            <w:hideMark/>
          </w:tcPr>
          <w:p w14:paraId="0639C43A"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Very Negative</w:t>
            </w:r>
          </w:p>
        </w:tc>
        <w:tc>
          <w:tcPr>
            <w:tcW w:w="787" w:type="dxa"/>
            <w:noWrap/>
            <w:hideMark/>
          </w:tcPr>
          <w:p w14:paraId="71298882"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0</w:t>
            </w:r>
          </w:p>
        </w:tc>
        <w:tc>
          <w:tcPr>
            <w:tcW w:w="1876" w:type="dxa"/>
            <w:noWrap/>
            <w:hideMark/>
          </w:tcPr>
          <w:p w14:paraId="6166E035"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bl>
    <w:p w14:paraId="6921C72B" w14:textId="14C38AF2" w:rsidR="005838BC" w:rsidRPr="002B3609" w:rsidRDefault="00296EE8" w:rsidP="005838BC">
      <w:pPr>
        <w:keepNext/>
        <w:spacing w:line="480" w:lineRule="auto"/>
        <w:rPr>
          <w:rFonts w:ascii="Times New Roman" w:hAnsi="Times New Roman" w:cs="Times New Roman"/>
        </w:rPr>
      </w:pPr>
      <w:r w:rsidRPr="002B3609">
        <w:rPr>
          <w:rFonts w:ascii="Times New Roman" w:hAnsi="Times New Roman" w:cs="Times New Roman"/>
        </w:rPr>
        <w:fldChar w:fldCharType="end"/>
      </w:r>
    </w:p>
    <w:p w14:paraId="6CE8F5DC" w14:textId="372268D5" w:rsidR="00296EE8" w:rsidRPr="002B3609" w:rsidRDefault="00A56BE3" w:rsidP="00296EE8">
      <w:pPr>
        <w:spacing w:line="480" w:lineRule="auto"/>
        <w:rPr>
          <w:rFonts w:ascii="Times New Roman" w:hAnsi="Times New Roman" w:cs="Times New Roman"/>
          <w:sz w:val="24"/>
          <w:szCs w:val="24"/>
        </w:rPr>
      </w:pPr>
      <w:r w:rsidRPr="002B3609">
        <w:rPr>
          <w:rFonts w:ascii="Times New Roman" w:hAnsi="Times New Roman" w:cs="Times New Roman"/>
          <w:sz w:val="24"/>
          <w:szCs w:val="24"/>
        </w:rPr>
        <w:t>Table 4 shows that t</w:t>
      </w:r>
      <w:r w:rsidR="005838BC" w:rsidRPr="002B3609">
        <w:rPr>
          <w:rFonts w:ascii="Times New Roman" w:hAnsi="Times New Roman" w:cs="Times New Roman"/>
          <w:sz w:val="24"/>
          <w:szCs w:val="24"/>
        </w:rPr>
        <w:t xml:space="preserve">he top benefits associated with AI integration, as identified by the respondents , included improved efficiency (70.4%), enhanced accuracy (57.4%), and reduced workload (61.1%), pointing to the significant potential of AI in streamlining SOC operations. </w:t>
      </w:r>
      <w:r w:rsidR="00296EE8" w:rsidRPr="002B3609">
        <w:rPr>
          <w:rFonts w:ascii="Times New Roman" w:hAnsi="Times New Roman" w:cs="Times New Roman"/>
        </w:rPr>
        <w:fldChar w:fldCharType="begin"/>
      </w:r>
      <w:r w:rsidR="00296EE8"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C:\\Users\\Monee\\Downloads\\dashboard-export-04-08-pm-2024-04-09.xlsx Export!R1C1:R7C3 </w:instrText>
      </w:r>
      <w:r w:rsidR="00296EE8" w:rsidRPr="002B3609">
        <w:rPr>
          <w:rFonts w:ascii="Times New Roman" w:hAnsi="Times New Roman" w:cs="Times New Roman"/>
        </w:rPr>
        <w:instrText xml:space="preserve">\a \f 5 \h  \* MERGEFORMAT </w:instrText>
      </w:r>
      <w:r w:rsidR="00296EE8" w:rsidRPr="002B3609">
        <w:rPr>
          <w:rFonts w:ascii="Times New Roman" w:hAnsi="Times New Roman" w:cs="Times New Roman"/>
        </w:rPr>
        <w:fldChar w:fldCharType="separate"/>
      </w:r>
    </w:p>
    <w:p w14:paraId="27FEFB73" w14:textId="730B4C8B" w:rsidR="00A56BE3" w:rsidRPr="002B3609" w:rsidRDefault="00A56BE3" w:rsidP="00A56BE3">
      <w:pPr>
        <w:pStyle w:val="Caption"/>
        <w:keepNext/>
      </w:pPr>
      <w:bookmarkStart w:id="36" w:name="_Toc164859672"/>
      <w:r w:rsidRPr="002B3609">
        <w:lastRenderedPageBreak/>
        <w:t xml:space="preserve">Table </w:t>
      </w:r>
      <w:r w:rsidR="004E0C34">
        <w:fldChar w:fldCharType="begin"/>
      </w:r>
      <w:r w:rsidR="004E0C34">
        <w:instrText xml:space="preserve"> SEQ Table \* ARABIC </w:instrText>
      </w:r>
      <w:r w:rsidR="004E0C34">
        <w:fldChar w:fldCharType="separate"/>
      </w:r>
      <w:r w:rsidR="004E0C34">
        <w:rPr>
          <w:noProof/>
        </w:rPr>
        <w:t>4</w:t>
      </w:r>
      <w:r w:rsidR="004E0C34">
        <w:fldChar w:fldCharType="end"/>
      </w:r>
      <w:r w:rsidR="00F80CC1" w:rsidRPr="002B3609">
        <w:t xml:space="preserve"> - </w:t>
      </w:r>
      <w:r w:rsidR="00F80CC1" w:rsidRPr="002B3609">
        <w:rPr>
          <w:rFonts w:ascii="Times New Roman" w:hAnsi="Times New Roman" w:cs="Times New Roman"/>
        </w:rPr>
        <w:t>What are some Benefits and drawbacks of AI in SOC operations</w:t>
      </w:r>
      <w:bookmarkEnd w:id="36"/>
    </w:p>
    <w:tbl>
      <w:tblPr>
        <w:tblStyle w:val="TableGrid"/>
        <w:tblW w:w="9054" w:type="dxa"/>
        <w:tblLook w:val="04A0" w:firstRow="1" w:lastRow="0" w:firstColumn="1" w:lastColumn="0" w:noHBand="0" w:noVBand="1"/>
      </w:tblPr>
      <w:tblGrid>
        <w:gridCol w:w="6574"/>
        <w:gridCol w:w="782"/>
        <w:gridCol w:w="1698"/>
      </w:tblGrid>
      <w:tr w:rsidR="00296EE8" w:rsidRPr="002B3609" w14:paraId="519ACA56" w14:textId="77777777" w:rsidTr="00296EE8">
        <w:trPr>
          <w:trHeight w:val="169"/>
        </w:trPr>
        <w:tc>
          <w:tcPr>
            <w:tcW w:w="6574" w:type="dxa"/>
            <w:noWrap/>
            <w:hideMark/>
          </w:tcPr>
          <w:p w14:paraId="4964ED06" w14:textId="2B119D28"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 xml:space="preserve">What are some Benefits and drawbacks of AI in SOC operations: </w:t>
            </w:r>
          </w:p>
        </w:tc>
        <w:tc>
          <w:tcPr>
            <w:tcW w:w="782" w:type="dxa"/>
            <w:noWrap/>
            <w:hideMark/>
          </w:tcPr>
          <w:p w14:paraId="3FE5E190"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Count</w:t>
            </w:r>
          </w:p>
        </w:tc>
        <w:tc>
          <w:tcPr>
            <w:tcW w:w="1698" w:type="dxa"/>
            <w:noWrap/>
            <w:hideMark/>
          </w:tcPr>
          <w:p w14:paraId="710B17BE"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296EE8" w:rsidRPr="002B3609" w14:paraId="37BC2B8C" w14:textId="77777777" w:rsidTr="00296EE8">
        <w:trPr>
          <w:trHeight w:val="169"/>
        </w:trPr>
        <w:tc>
          <w:tcPr>
            <w:tcW w:w="6574" w:type="dxa"/>
            <w:noWrap/>
            <w:hideMark/>
          </w:tcPr>
          <w:p w14:paraId="3A5117E4"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Improved efficiency</w:t>
            </w:r>
          </w:p>
        </w:tc>
        <w:tc>
          <w:tcPr>
            <w:tcW w:w="782" w:type="dxa"/>
            <w:noWrap/>
            <w:hideMark/>
          </w:tcPr>
          <w:p w14:paraId="540E46B7"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38</w:t>
            </w:r>
          </w:p>
        </w:tc>
        <w:tc>
          <w:tcPr>
            <w:tcW w:w="1698" w:type="dxa"/>
            <w:noWrap/>
            <w:hideMark/>
          </w:tcPr>
          <w:p w14:paraId="42BBBFDC"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6CCE5C82" w14:textId="77777777" w:rsidTr="00296EE8">
        <w:trPr>
          <w:trHeight w:val="169"/>
        </w:trPr>
        <w:tc>
          <w:tcPr>
            <w:tcW w:w="6574" w:type="dxa"/>
            <w:noWrap/>
            <w:hideMark/>
          </w:tcPr>
          <w:p w14:paraId="48DF5E6B"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Enhanced accuracy</w:t>
            </w:r>
          </w:p>
        </w:tc>
        <w:tc>
          <w:tcPr>
            <w:tcW w:w="782" w:type="dxa"/>
            <w:noWrap/>
            <w:hideMark/>
          </w:tcPr>
          <w:p w14:paraId="3C36106E"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31</w:t>
            </w:r>
          </w:p>
        </w:tc>
        <w:tc>
          <w:tcPr>
            <w:tcW w:w="1698" w:type="dxa"/>
            <w:noWrap/>
            <w:hideMark/>
          </w:tcPr>
          <w:p w14:paraId="01211279"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4CB72EFB" w14:textId="77777777" w:rsidTr="00296EE8">
        <w:trPr>
          <w:trHeight w:val="169"/>
        </w:trPr>
        <w:tc>
          <w:tcPr>
            <w:tcW w:w="6574" w:type="dxa"/>
            <w:noWrap/>
            <w:hideMark/>
          </w:tcPr>
          <w:p w14:paraId="43BFDC0B"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Reduced workload</w:t>
            </w:r>
          </w:p>
        </w:tc>
        <w:tc>
          <w:tcPr>
            <w:tcW w:w="782" w:type="dxa"/>
            <w:noWrap/>
            <w:hideMark/>
          </w:tcPr>
          <w:p w14:paraId="326957E8"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33</w:t>
            </w:r>
          </w:p>
        </w:tc>
        <w:tc>
          <w:tcPr>
            <w:tcW w:w="1698" w:type="dxa"/>
            <w:noWrap/>
            <w:hideMark/>
          </w:tcPr>
          <w:p w14:paraId="0E5E24D1"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6A5AC70E" w14:textId="77777777" w:rsidTr="00296EE8">
        <w:trPr>
          <w:trHeight w:val="169"/>
        </w:trPr>
        <w:tc>
          <w:tcPr>
            <w:tcW w:w="6574" w:type="dxa"/>
            <w:noWrap/>
            <w:hideMark/>
          </w:tcPr>
          <w:p w14:paraId="2A9230D8"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Dependency on technology</w:t>
            </w:r>
          </w:p>
        </w:tc>
        <w:tc>
          <w:tcPr>
            <w:tcW w:w="782" w:type="dxa"/>
            <w:noWrap/>
            <w:hideMark/>
          </w:tcPr>
          <w:p w14:paraId="4568AA42"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25</w:t>
            </w:r>
          </w:p>
        </w:tc>
        <w:tc>
          <w:tcPr>
            <w:tcW w:w="1698" w:type="dxa"/>
            <w:noWrap/>
            <w:hideMark/>
          </w:tcPr>
          <w:p w14:paraId="5B586D02"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60F22BF9" w14:textId="77777777" w:rsidTr="00296EE8">
        <w:trPr>
          <w:trHeight w:val="169"/>
        </w:trPr>
        <w:tc>
          <w:tcPr>
            <w:tcW w:w="6574" w:type="dxa"/>
            <w:noWrap/>
            <w:hideMark/>
          </w:tcPr>
          <w:p w14:paraId="3793626A"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Lack of human insight</w:t>
            </w:r>
          </w:p>
        </w:tc>
        <w:tc>
          <w:tcPr>
            <w:tcW w:w="782" w:type="dxa"/>
            <w:noWrap/>
            <w:hideMark/>
          </w:tcPr>
          <w:p w14:paraId="2C335FCA"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21</w:t>
            </w:r>
          </w:p>
        </w:tc>
        <w:tc>
          <w:tcPr>
            <w:tcW w:w="1698" w:type="dxa"/>
            <w:noWrap/>
            <w:hideMark/>
          </w:tcPr>
          <w:p w14:paraId="49EE95B5"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r w:rsidR="00296EE8" w:rsidRPr="002B3609" w14:paraId="0F725A67" w14:textId="77777777" w:rsidTr="00296EE8">
        <w:trPr>
          <w:trHeight w:val="169"/>
        </w:trPr>
        <w:tc>
          <w:tcPr>
            <w:tcW w:w="6574" w:type="dxa"/>
            <w:noWrap/>
            <w:hideMark/>
          </w:tcPr>
          <w:p w14:paraId="458DECE3"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Other (Please specify)</w:t>
            </w:r>
          </w:p>
        </w:tc>
        <w:tc>
          <w:tcPr>
            <w:tcW w:w="782" w:type="dxa"/>
            <w:noWrap/>
            <w:hideMark/>
          </w:tcPr>
          <w:p w14:paraId="70C59CD9"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1</w:t>
            </w:r>
          </w:p>
        </w:tc>
        <w:tc>
          <w:tcPr>
            <w:tcW w:w="1698" w:type="dxa"/>
            <w:noWrap/>
            <w:hideMark/>
          </w:tcPr>
          <w:p w14:paraId="681F2F9C" w14:textId="77777777" w:rsidR="00296EE8" w:rsidRPr="002B3609" w:rsidRDefault="00296EE8" w:rsidP="00296EE8">
            <w:pPr>
              <w:keepNext/>
              <w:spacing w:line="480" w:lineRule="auto"/>
              <w:rPr>
                <w:rFonts w:ascii="Times New Roman" w:hAnsi="Times New Roman" w:cs="Times New Roman"/>
              </w:rPr>
            </w:pPr>
            <w:r w:rsidRPr="002B3609">
              <w:rPr>
                <w:rFonts w:ascii="Times New Roman" w:hAnsi="Times New Roman" w:cs="Times New Roman"/>
              </w:rPr>
              <w:t>54</w:t>
            </w:r>
          </w:p>
        </w:tc>
      </w:tr>
    </w:tbl>
    <w:p w14:paraId="258B55E7" w14:textId="6CBB2556" w:rsidR="005838BC" w:rsidRPr="002B3609" w:rsidRDefault="00296EE8" w:rsidP="008C021B">
      <w:pPr>
        <w:keepNext/>
        <w:spacing w:line="480" w:lineRule="auto"/>
        <w:rPr>
          <w:rFonts w:ascii="Times New Roman" w:hAnsi="Times New Roman" w:cs="Times New Roman"/>
        </w:rPr>
      </w:pPr>
      <w:r w:rsidRPr="002B3609">
        <w:rPr>
          <w:rFonts w:ascii="Times New Roman" w:hAnsi="Times New Roman" w:cs="Times New Roman"/>
        </w:rPr>
        <w:fldChar w:fldCharType="end"/>
      </w:r>
    </w:p>
    <w:p w14:paraId="6D6B4D24" w14:textId="77777777" w:rsidR="005838BC" w:rsidRPr="002B3609" w:rsidRDefault="005838BC" w:rsidP="005838BC">
      <w:pPr>
        <w:pStyle w:val="Heading2"/>
        <w:rPr>
          <w:rFonts w:ascii="Times New Roman" w:hAnsi="Times New Roman" w:cs="Times New Roman"/>
          <w:b/>
          <w:bCs/>
          <w:color w:val="auto"/>
          <w:sz w:val="24"/>
          <w:szCs w:val="24"/>
        </w:rPr>
      </w:pPr>
      <w:bookmarkStart w:id="37" w:name="_Toc163830976"/>
      <w:r w:rsidRPr="002B3609">
        <w:rPr>
          <w:rFonts w:ascii="Times New Roman" w:hAnsi="Times New Roman" w:cs="Times New Roman"/>
          <w:b/>
          <w:bCs/>
          <w:color w:val="auto"/>
          <w:sz w:val="24"/>
          <w:szCs w:val="24"/>
        </w:rPr>
        <w:t>Challenges and Suggestions</w:t>
      </w:r>
      <w:bookmarkEnd w:id="37"/>
    </w:p>
    <w:p w14:paraId="487B5032" w14:textId="77777777" w:rsidR="005838BC" w:rsidRPr="002B3609" w:rsidRDefault="005838BC" w:rsidP="005838BC">
      <w:pPr>
        <w:rPr>
          <w:rFonts w:ascii="Times New Roman" w:hAnsi="Times New Roman" w:cs="Times New Roman"/>
        </w:rPr>
      </w:pPr>
    </w:p>
    <w:p w14:paraId="0745368C" w14:textId="1C62624B" w:rsidR="00CB020E" w:rsidRPr="002B3609" w:rsidRDefault="00A56BE3" w:rsidP="008C021B">
      <w:pPr>
        <w:spacing w:line="480" w:lineRule="auto"/>
        <w:rPr>
          <w:kern w:val="0"/>
          <w:lang w:val="en-US"/>
        </w:rPr>
      </w:pPr>
      <w:r w:rsidRPr="002B3609">
        <w:rPr>
          <w:rFonts w:ascii="Times New Roman" w:hAnsi="Times New Roman" w:cs="Times New Roman"/>
          <w:sz w:val="24"/>
          <w:szCs w:val="24"/>
        </w:rPr>
        <w:t>Tables 5 and 6 show that t</w:t>
      </w:r>
      <w:r w:rsidR="005838BC" w:rsidRPr="002B3609">
        <w:rPr>
          <w:rFonts w:ascii="Times New Roman" w:hAnsi="Times New Roman" w:cs="Times New Roman"/>
          <w:sz w:val="24"/>
          <w:szCs w:val="24"/>
        </w:rPr>
        <w:t>he primary challenges noted in AI integration were technical difficulties (59.3%) and training requirements (64.8%), emphasizing the need for comprehensive preparation and skill development among SOC personnel. Respondents suggested that better accuracy (50%) and customization options (31.5%) are critical for improving AI's effectiveness in SOC operations, indicating areas where AI technologies could be refined to better meet the needs of SOC environments</w:t>
      </w:r>
      <w:r w:rsidR="008C021B" w:rsidRPr="002B3609">
        <w:rPr>
          <w:rFonts w:ascii="Times New Roman" w:hAnsi="Times New Roman" w:cs="Times New Roman"/>
          <w:sz w:val="24"/>
          <w:szCs w:val="24"/>
        </w:rPr>
        <w:t>.</w:t>
      </w:r>
      <w:r w:rsidR="00CB020E" w:rsidRPr="002B3609">
        <w:rPr>
          <w:rFonts w:ascii="Times New Roman" w:hAnsi="Times New Roman" w:cs="Times New Roman"/>
        </w:rPr>
        <w:fldChar w:fldCharType="begin"/>
      </w:r>
      <w:r w:rsidR="00CB020E"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C:\\Users\\Monee\\Downloads\\dashboard-export-04-18-pm-2024-04-09.xlsx Export!R1C1:R5C3 </w:instrText>
      </w:r>
      <w:r w:rsidR="00CB020E" w:rsidRPr="002B3609">
        <w:rPr>
          <w:rFonts w:ascii="Times New Roman" w:hAnsi="Times New Roman" w:cs="Times New Roman"/>
        </w:rPr>
        <w:instrText xml:space="preserve">\a \f 5 \h  \* MERGEFORMAT </w:instrText>
      </w:r>
      <w:r w:rsidR="00CB020E" w:rsidRPr="002B3609">
        <w:rPr>
          <w:rFonts w:ascii="Times New Roman" w:hAnsi="Times New Roman" w:cs="Times New Roman"/>
        </w:rPr>
        <w:fldChar w:fldCharType="separate"/>
      </w:r>
    </w:p>
    <w:p w14:paraId="72981CBD" w14:textId="7EC0C2CA" w:rsidR="00A56BE3" w:rsidRPr="002B3609" w:rsidRDefault="00A56BE3" w:rsidP="00A56BE3">
      <w:pPr>
        <w:pStyle w:val="Caption"/>
        <w:keepNext/>
      </w:pPr>
      <w:bookmarkStart w:id="38" w:name="_Toc164859673"/>
      <w:r w:rsidRPr="002B3609">
        <w:lastRenderedPageBreak/>
        <w:t xml:space="preserve">Table </w:t>
      </w:r>
      <w:r w:rsidR="004E0C34">
        <w:fldChar w:fldCharType="begin"/>
      </w:r>
      <w:r w:rsidR="004E0C34">
        <w:instrText xml:space="preserve"> SEQ Table \* ARABIC </w:instrText>
      </w:r>
      <w:r w:rsidR="004E0C34">
        <w:fldChar w:fldCharType="separate"/>
      </w:r>
      <w:r w:rsidR="004E0C34">
        <w:rPr>
          <w:noProof/>
        </w:rPr>
        <w:t>5</w:t>
      </w:r>
      <w:r w:rsidR="004E0C34">
        <w:fldChar w:fldCharType="end"/>
      </w:r>
      <w:r w:rsidR="00F80CC1" w:rsidRPr="002B3609">
        <w:t xml:space="preserve"> - </w:t>
      </w:r>
      <w:r w:rsidR="00F80CC1" w:rsidRPr="002B3609">
        <w:rPr>
          <w:rFonts w:ascii="Times New Roman" w:hAnsi="Times New Roman" w:cs="Times New Roman"/>
        </w:rPr>
        <w:t>Choose any Challenges encountered due to AI in SOC</w:t>
      </w:r>
      <w:bookmarkEnd w:id="38"/>
    </w:p>
    <w:tbl>
      <w:tblPr>
        <w:tblStyle w:val="TableGrid"/>
        <w:tblW w:w="10194" w:type="dxa"/>
        <w:tblLook w:val="04A0" w:firstRow="1" w:lastRow="0" w:firstColumn="1" w:lastColumn="0" w:noHBand="0" w:noVBand="1"/>
      </w:tblPr>
      <w:tblGrid>
        <w:gridCol w:w="7300"/>
        <w:gridCol w:w="754"/>
        <w:gridCol w:w="2140"/>
      </w:tblGrid>
      <w:tr w:rsidR="00CB020E" w:rsidRPr="002B3609" w14:paraId="6E137204" w14:textId="77777777" w:rsidTr="00A56BE3">
        <w:trPr>
          <w:trHeight w:val="300"/>
        </w:trPr>
        <w:tc>
          <w:tcPr>
            <w:tcW w:w="7300" w:type="dxa"/>
            <w:noWrap/>
            <w:hideMark/>
          </w:tcPr>
          <w:p w14:paraId="1835B9FB" w14:textId="7C37DA34"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 xml:space="preserve">Choose any Challenges encountered due to AI in SOC </w:t>
            </w:r>
          </w:p>
        </w:tc>
        <w:tc>
          <w:tcPr>
            <w:tcW w:w="754" w:type="dxa"/>
            <w:noWrap/>
            <w:hideMark/>
          </w:tcPr>
          <w:p w14:paraId="602CA221"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Count</w:t>
            </w:r>
          </w:p>
        </w:tc>
        <w:tc>
          <w:tcPr>
            <w:tcW w:w="2140" w:type="dxa"/>
            <w:noWrap/>
            <w:hideMark/>
          </w:tcPr>
          <w:p w14:paraId="2B54C4ED"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CB020E" w:rsidRPr="002B3609" w14:paraId="0C628051" w14:textId="77777777" w:rsidTr="00A56BE3">
        <w:trPr>
          <w:trHeight w:val="300"/>
        </w:trPr>
        <w:tc>
          <w:tcPr>
            <w:tcW w:w="7300" w:type="dxa"/>
            <w:noWrap/>
            <w:hideMark/>
          </w:tcPr>
          <w:p w14:paraId="7B09ECF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Technical difficulties</w:t>
            </w:r>
          </w:p>
        </w:tc>
        <w:tc>
          <w:tcPr>
            <w:tcW w:w="754" w:type="dxa"/>
            <w:noWrap/>
            <w:hideMark/>
          </w:tcPr>
          <w:p w14:paraId="46D41CE4"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32</w:t>
            </w:r>
          </w:p>
        </w:tc>
        <w:tc>
          <w:tcPr>
            <w:tcW w:w="2140" w:type="dxa"/>
            <w:noWrap/>
            <w:hideMark/>
          </w:tcPr>
          <w:p w14:paraId="52651EFC"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35BBE965" w14:textId="77777777" w:rsidTr="00A56BE3">
        <w:trPr>
          <w:trHeight w:val="300"/>
        </w:trPr>
        <w:tc>
          <w:tcPr>
            <w:tcW w:w="7300" w:type="dxa"/>
            <w:noWrap/>
            <w:hideMark/>
          </w:tcPr>
          <w:p w14:paraId="39E163F1"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Training requirements</w:t>
            </w:r>
          </w:p>
        </w:tc>
        <w:tc>
          <w:tcPr>
            <w:tcW w:w="754" w:type="dxa"/>
            <w:noWrap/>
            <w:hideMark/>
          </w:tcPr>
          <w:p w14:paraId="16C3D717"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35</w:t>
            </w:r>
          </w:p>
        </w:tc>
        <w:tc>
          <w:tcPr>
            <w:tcW w:w="2140" w:type="dxa"/>
            <w:noWrap/>
            <w:hideMark/>
          </w:tcPr>
          <w:p w14:paraId="721F4C38"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20FDC062" w14:textId="77777777" w:rsidTr="00A56BE3">
        <w:trPr>
          <w:trHeight w:val="300"/>
        </w:trPr>
        <w:tc>
          <w:tcPr>
            <w:tcW w:w="7300" w:type="dxa"/>
            <w:noWrap/>
            <w:hideMark/>
          </w:tcPr>
          <w:p w14:paraId="04F594A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Resistance to change</w:t>
            </w:r>
          </w:p>
        </w:tc>
        <w:tc>
          <w:tcPr>
            <w:tcW w:w="754" w:type="dxa"/>
            <w:noWrap/>
            <w:hideMark/>
          </w:tcPr>
          <w:p w14:paraId="5C544652"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30</w:t>
            </w:r>
          </w:p>
        </w:tc>
        <w:tc>
          <w:tcPr>
            <w:tcW w:w="2140" w:type="dxa"/>
            <w:noWrap/>
            <w:hideMark/>
          </w:tcPr>
          <w:p w14:paraId="281AA37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2C6736CA" w14:textId="77777777" w:rsidTr="00A56BE3">
        <w:trPr>
          <w:trHeight w:val="300"/>
        </w:trPr>
        <w:tc>
          <w:tcPr>
            <w:tcW w:w="7300" w:type="dxa"/>
            <w:noWrap/>
            <w:hideMark/>
          </w:tcPr>
          <w:p w14:paraId="41CA334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Others (Please specify)</w:t>
            </w:r>
          </w:p>
        </w:tc>
        <w:tc>
          <w:tcPr>
            <w:tcW w:w="754" w:type="dxa"/>
            <w:noWrap/>
            <w:hideMark/>
          </w:tcPr>
          <w:p w14:paraId="051D6C02"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0</w:t>
            </w:r>
          </w:p>
        </w:tc>
        <w:tc>
          <w:tcPr>
            <w:tcW w:w="2140" w:type="dxa"/>
            <w:noWrap/>
            <w:hideMark/>
          </w:tcPr>
          <w:p w14:paraId="54C533F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bl>
    <w:p w14:paraId="7715D202" w14:textId="324A6911" w:rsidR="00296EE8" w:rsidRPr="002B3609" w:rsidRDefault="00CB020E" w:rsidP="00A56BE3">
      <w:pPr>
        <w:keepNext/>
        <w:spacing w:line="480" w:lineRule="auto"/>
        <w:rPr>
          <w:rFonts w:ascii="Times New Roman" w:hAnsi="Times New Roman" w:cs="Times New Roman"/>
        </w:rPr>
      </w:pPr>
      <w:r w:rsidRPr="002B3609">
        <w:rPr>
          <w:rFonts w:ascii="Times New Roman" w:hAnsi="Times New Roman" w:cs="Times New Roman"/>
        </w:rPr>
        <w:fldChar w:fldCharType="end"/>
      </w:r>
      <w:r w:rsidR="00296EE8" w:rsidRPr="002B3609">
        <w:rPr>
          <w:rFonts w:ascii="Times New Roman" w:hAnsi="Times New Roman" w:cs="Times New Roman"/>
        </w:rPr>
        <w:fldChar w:fldCharType="begin"/>
      </w:r>
      <w:r w:rsidR="00296EE8"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C:\\Users\\Monee\\Downloads\\dashboard-export-04-14-pm-2024-04-09.xlsx Export!R1C1:R6C3 </w:instrText>
      </w:r>
      <w:r w:rsidR="00296EE8" w:rsidRPr="002B3609">
        <w:rPr>
          <w:rFonts w:ascii="Times New Roman" w:hAnsi="Times New Roman" w:cs="Times New Roman"/>
        </w:rPr>
        <w:instrText xml:space="preserve">\a \f 5 \h  \* MERGEFORMAT </w:instrText>
      </w:r>
      <w:r w:rsidR="00296EE8" w:rsidRPr="002B3609">
        <w:rPr>
          <w:rFonts w:ascii="Times New Roman" w:hAnsi="Times New Roman" w:cs="Times New Roman"/>
        </w:rPr>
        <w:fldChar w:fldCharType="separate"/>
      </w:r>
    </w:p>
    <w:p w14:paraId="3B8A3C1D" w14:textId="286CF48F" w:rsidR="00A56BE3" w:rsidRPr="002B3609" w:rsidRDefault="00A56BE3" w:rsidP="00A56BE3">
      <w:pPr>
        <w:pStyle w:val="Caption"/>
        <w:keepNext/>
      </w:pPr>
      <w:bookmarkStart w:id="39" w:name="_Toc164859674"/>
      <w:r w:rsidRPr="002B3609">
        <w:t xml:space="preserve">Table </w:t>
      </w:r>
      <w:r w:rsidR="004E0C34">
        <w:fldChar w:fldCharType="begin"/>
      </w:r>
      <w:r w:rsidR="004E0C34">
        <w:instrText xml:space="preserve"> SEQ Table \* ARABIC </w:instrText>
      </w:r>
      <w:r w:rsidR="004E0C34">
        <w:fldChar w:fldCharType="separate"/>
      </w:r>
      <w:r w:rsidR="004E0C34">
        <w:rPr>
          <w:noProof/>
        </w:rPr>
        <w:t>6</w:t>
      </w:r>
      <w:r w:rsidR="004E0C34">
        <w:fldChar w:fldCharType="end"/>
      </w:r>
      <w:r w:rsidR="00F80CC1" w:rsidRPr="002B3609">
        <w:t xml:space="preserve"> - </w:t>
      </w:r>
      <w:r w:rsidR="00F80CC1" w:rsidRPr="002B3609">
        <w:rPr>
          <w:rFonts w:ascii="Times New Roman" w:hAnsi="Times New Roman" w:cs="Times New Roman"/>
        </w:rPr>
        <w:t>What are some Suggested improvements in current AI systems</w:t>
      </w:r>
      <w:bookmarkEnd w:id="39"/>
    </w:p>
    <w:tbl>
      <w:tblPr>
        <w:tblStyle w:val="TableGrid"/>
        <w:tblW w:w="9493" w:type="dxa"/>
        <w:tblLook w:val="04A0" w:firstRow="1" w:lastRow="0" w:firstColumn="1" w:lastColumn="0" w:noHBand="0" w:noVBand="1"/>
      </w:tblPr>
      <w:tblGrid>
        <w:gridCol w:w="6952"/>
        <w:gridCol w:w="754"/>
        <w:gridCol w:w="1787"/>
      </w:tblGrid>
      <w:tr w:rsidR="00296EE8" w:rsidRPr="002B3609" w14:paraId="2DF60193" w14:textId="77777777" w:rsidTr="00A56BE3">
        <w:trPr>
          <w:trHeight w:val="231"/>
        </w:trPr>
        <w:tc>
          <w:tcPr>
            <w:tcW w:w="6952" w:type="dxa"/>
            <w:noWrap/>
            <w:hideMark/>
          </w:tcPr>
          <w:p w14:paraId="231C4CE2" w14:textId="2C1F1B95" w:rsidR="00296EE8" w:rsidRPr="002B3609" w:rsidRDefault="00296EE8" w:rsidP="00296EE8">
            <w:pPr>
              <w:keepNext/>
              <w:rPr>
                <w:rFonts w:ascii="Times New Roman" w:hAnsi="Times New Roman" w:cs="Times New Roman"/>
              </w:rPr>
            </w:pPr>
            <w:r w:rsidRPr="002B3609">
              <w:rPr>
                <w:rFonts w:ascii="Times New Roman" w:hAnsi="Times New Roman" w:cs="Times New Roman"/>
              </w:rPr>
              <w:t xml:space="preserve">What are some Suggested improvements in current AI systems </w:t>
            </w:r>
          </w:p>
        </w:tc>
        <w:tc>
          <w:tcPr>
            <w:tcW w:w="754" w:type="dxa"/>
            <w:noWrap/>
            <w:hideMark/>
          </w:tcPr>
          <w:p w14:paraId="0FBE427C"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Count</w:t>
            </w:r>
          </w:p>
        </w:tc>
        <w:tc>
          <w:tcPr>
            <w:tcW w:w="1787" w:type="dxa"/>
            <w:noWrap/>
            <w:hideMark/>
          </w:tcPr>
          <w:p w14:paraId="1109545C"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Number of responses</w:t>
            </w:r>
          </w:p>
        </w:tc>
      </w:tr>
      <w:tr w:rsidR="00296EE8" w:rsidRPr="002B3609" w14:paraId="7BEF26CA" w14:textId="77777777" w:rsidTr="00A56BE3">
        <w:trPr>
          <w:trHeight w:val="231"/>
        </w:trPr>
        <w:tc>
          <w:tcPr>
            <w:tcW w:w="6952" w:type="dxa"/>
            <w:noWrap/>
            <w:hideMark/>
          </w:tcPr>
          <w:p w14:paraId="51A72810"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Better accuracy</w:t>
            </w:r>
          </w:p>
        </w:tc>
        <w:tc>
          <w:tcPr>
            <w:tcW w:w="754" w:type="dxa"/>
            <w:noWrap/>
            <w:hideMark/>
          </w:tcPr>
          <w:p w14:paraId="14B8C87B"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27</w:t>
            </w:r>
          </w:p>
        </w:tc>
        <w:tc>
          <w:tcPr>
            <w:tcW w:w="1787" w:type="dxa"/>
            <w:noWrap/>
            <w:hideMark/>
          </w:tcPr>
          <w:p w14:paraId="0FEFC1EC"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54</w:t>
            </w:r>
          </w:p>
        </w:tc>
      </w:tr>
      <w:tr w:rsidR="00296EE8" w:rsidRPr="002B3609" w14:paraId="5A03E325" w14:textId="77777777" w:rsidTr="00A56BE3">
        <w:trPr>
          <w:trHeight w:val="231"/>
        </w:trPr>
        <w:tc>
          <w:tcPr>
            <w:tcW w:w="6952" w:type="dxa"/>
            <w:noWrap/>
            <w:hideMark/>
          </w:tcPr>
          <w:p w14:paraId="20B00C18"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User-friendliness</w:t>
            </w:r>
          </w:p>
        </w:tc>
        <w:tc>
          <w:tcPr>
            <w:tcW w:w="754" w:type="dxa"/>
            <w:noWrap/>
            <w:hideMark/>
          </w:tcPr>
          <w:p w14:paraId="1CCCC02D"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36</w:t>
            </w:r>
          </w:p>
        </w:tc>
        <w:tc>
          <w:tcPr>
            <w:tcW w:w="1787" w:type="dxa"/>
            <w:noWrap/>
            <w:hideMark/>
          </w:tcPr>
          <w:p w14:paraId="75F52E73"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54</w:t>
            </w:r>
          </w:p>
        </w:tc>
      </w:tr>
      <w:tr w:rsidR="00296EE8" w:rsidRPr="002B3609" w14:paraId="5BAE96C2" w14:textId="77777777" w:rsidTr="00A56BE3">
        <w:trPr>
          <w:trHeight w:val="231"/>
        </w:trPr>
        <w:tc>
          <w:tcPr>
            <w:tcW w:w="6952" w:type="dxa"/>
            <w:noWrap/>
            <w:hideMark/>
          </w:tcPr>
          <w:p w14:paraId="622DD589"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Customization options</w:t>
            </w:r>
          </w:p>
        </w:tc>
        <w:tc>
          <w:tcPr>
            <w:tcW w:w="754" w:type="dxa"/>
            <w:noWrap/>
            <w:hideMark/>
          </w:tcPr>
          <w:p w14:paraId="1365D378"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17</w:t>
            </w:r>
          </w:p>
        </w:tc>
        <w:tc>
          <w:tcPr>
            <w:tcW w:w="1787" w:type="dxa"/>
            <w:noWrap/>
            <w:hideMark/>
          </w:tcPr>
          <w:p w14:paraId="446E6F3F"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54</w:t>
            </w:r>
          </w:p>
        </w:tc>
      </w:tr>
      <w:tr w:rsidR="00296EE8" w:rsidRPr="002B3609" w14:paraId="572AAC4E" w14:textId="77777777" w:rsidTr="00A56BE3">
        <w:trPr>
          <w:trHeight w:val="231"/>
        </w:trPr>
        <w:tc>
          <w:tcPr>
            <w:tcW w:w="6952" w:type="dxa"/>
            <w:noWrap/>
            <w:hideMark/>
          </w:tcPr>
          <w:p w14:paraId="53DA6645"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Integration with other tools</w:t>
            </w:r>
          </w:p>
        </w:tc>
        <w:tc>
          <w:tcPr>
            <w:tcW w:w="754" w:type="dxa"/>
            <w:noWrap/>
            <w:hideMark/>
          </w:tcPr>
          <w:p w14:paraId="7C923E14"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28</w:t>
            </w:r>
          </w:p>
        </w:tc>
        <w:tc>
          <w:tcPr>
            <w:tcW w:w="1787" w:type="dxa"/>
            <w:noWrap/>
            <w:hideMark/>
          </w:tcPr>
          <w:p w14:paraId="11647D61"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54</w:t>
            </w:r>
          </w:p>
        </w:tc>
      </w:tr>
      <w:tr w:rsidR="00296EE8" w:rsidRPr="002B3609" w14:paraId="747C4292" w14:textId="77777777" w:rsidTr="00A56BE3">
        <w:trPr>
          <w:trHeight w:val="231"/>
        </w:trPr>
        <w:tc>
          <w:tcPr>
            <w:tcW w:w="6952" w:type="dxa"/>
            <w:noWrap/>
            <w:hideMark/>
          </w:tcPr>
          <w:p w14:paraId="1B2123C6"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Other (Please specify)</w:t>
            </w:r>
          </w:p>
        </w:tc>
        <w:tc>
          <w:tcPr>
            <w:tcW w:w="754" w:type="dxa"/>
            <w:noWrap/>
            <w:hideMark/>
          </w:tcPr>
          <w:p w14:paraId="61662AEF"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2</w:t>
            </w:r>
          </w:p>
        </w:tc>
        <w:tc>
          <w:tcPr>
            <w:tcW w:w="1787" w:type="dxa"/>
            <w:noWrap/>
            <w:hideMark/>
          </w:tcPr>
          <w:p w14:paraId="278A0205" w14:textId="77777777" w:rsidR="00296EE8" w:rsidRPr="002B3609" w:rsidRDefault="00296EE8" w:rsidP="00296EE8">
            <w:pPr>
              <w:keepNext/>
              <w:rPr>
                <w:rFonts w:ascii="Times New Roman" w:hAnsi="Times New Roman" w:cs="Times New Roman"/>
              </w:rPr>
            </w:pPr>
            <w:r w:rsidRPr="002B3609">
              <w:rPr>
                <w:rFonts w:ascii="Times New Roman" w:hAnsi="Times New Roman" w:cs="Times New Roman"/>
              </w:rPr>
              <w:t>54</w:t>
            </w:r>
          </w:p>
        </w:tc>
      </w:tr>
    </w:tbl>
    <w:p w14:paraId="65B8E3EC" w14:textId="19077068" w:rsidR="005838BC" w:rsidRPr="002B3609" w:rsidRDefault="00296EE8" w:rsidP="008C021B">
      <w:pPr>
        <w:keepNext/>
        <w:rPr>
          <w:rFonts w:ascii="Times New Roman" w:hAnsi="Times New Roman" w:cs="Times New Roman"/>
        </w:rPr>
      </w:pPr>
      <w:r w:rsidRPr="002B3609">
        <w:rPr>
          <w:rFonts w:ascii="Times New Roman" w:hAnsi="Times New Roman" w:cs="Times New Roman"/>
        </w:rPr>
        <w:fldChar w:fldCharType="end"/>
      </w:r>
    </w:p>
    <w:p w14:paraId="010CBAA4" w14:textId="77777777" w:rsidR="005838BC" w:rsidRPr="002B3609" w:rsidRDefault="005838BC" w:rsidP="005838BC">
      <w:pPr>
        <w:pStyle w:val="Heading2"/>
        <w:rPr>
          <w:rFonts w:ascii="Times New Roman" w:hAnsi="Times New Roman" w:cs="Times New Roman"/>
          <w:b/>
          <w:bCs/>
          <w:color w:val="auto"/>
          <w:sz w:val="24"/>
          <w:szCs w:val="24"/>
        </w:rPr>
      </w:pPr>
      <w:bookmarkStart w:id="40" w:name="_Toc163830977"/>
      <w:r w:rsidRPr="002B3609">
        <w:rPr>
          <w:rFonts w:ascii="Times New Roman" w:hAnsi="Times New Roman" w:cs="Times New Roman"/>
          <w:b/>
          <w:bCs/>
          <w:color w:val="auto"/>
          <w:sz w:val="24"/>
          <w:szCs w:val="24"/>
        </w:rPr>
        <w:t>AI Impact and Future Directions</w:t>
      </w:r>
      <w:bookmarkEnd w:id="40"/>
    </w:p>
    <w:p w14:paraId="6060DA40" w14:textId="77777777" w:rsidR="005838BC" w:rsidRPr="002B3609" w:rsidRDefault="005838BC" w:rsidP="005838BC">
      <w:pPr>
        <w:rPr>
          <w:rFonts w:ascii="Times New Roman" w:hAnsi="Times New Roman" w:cs="Times New Roman"/>
        </w:rPr>
      </w:pPr>
    </w:p>
    <w:p w14:paraId="7C597EA7" w14:textId="14B8CF41" w:rsidR="00CB020E" w:rsidRPr="002B3609" w:rsidRDefault="00A56BE3" w:rsidP="00C42766">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Table 7 shows a</w:t>
      </w:r>
      <w:r w:rsidR="005838BC" w:rsidRPr="002B3609">
        <w:rPr>
          <w:rFonts w:ascii="Times New Roman" w:hAnsi="Times New Roman" w:cs="Times New Roman"/>
          <w:sz w:val="24"/>
          <w:szCs w:val="24"/>
        </w:rPr>
        <w:t xml:space="preserve"> significant portion of respondents reported that AI integration had moderately increased their SOC's threat detection capabilities, suggesting a positive, although varied, impact of AI on operational outcomes. Looking towards the future, SOC professionals see automated threat detection (61.1%), predictive analytics (59.3%), and incident response (53.7%) as key areas where AI could make substantial contributions, reflecting an expectation for AI to play a crucial role in advancing cybersecurity practices. </w:t>
      </w:r>
      <w:r w:rsidR="00CB020E" w:rsidRPr="002B3609">
        <w:rPr>
          <w:rFonts w:ascii="Times New Roman" w:hAnsi="Times New Roman" w:cs="Times New Roman"/>
        </w:rPr>
        <w:fldChar w:fldCharType="begin"/>
      </w:r>
      <w:r w:rsidR="00CB020E"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C:\\Users\\Monee\\Downloads\\dashboard-export-04-20-pm-2024-04-09.xlsx Export!R1C1:R6C3 </w:instrText>
      </w:r>
      <w:r w:rsidR="00CB020E" w:rsidRPr="002B3609">
        <w:rPr>
          <w:rFonts w:ascii="Times New Roman" w:hAnsi="Times New Roman" w:cs="Times New Roman"/>
        </w:rPr>
        <w:instrText xml:space="preserve">\a \f 5 \h  \* MERGEFORMAT </w:instrText>
      </w:r>
      <w:r w:rsidR="00CB020E" w:rsidRPr="002B3609">
        <w:rPr>
          <w:rFonts w:ascii="Times New Roman" w:hAnsi="Times New Roman" w:cs="Times New Roman"/>
        </w:rPr>
        <w:fldChar w:fldCharType="separate"/>
      </w:r>
    </w:p>
    <w:p w14:paraId="10E7F0C1" w14:textId="72ACD016" w:rsidR="00A56BE3" w:rsidRPr="002B3609" w:rsidRDefault="00A56BE3" w:rsidP="00A56BE3">
      <w:pPr>
        <w:pStyle w:val="Caption"/>
        <w:keepNext/>
      </w:pPr>
      <w:bookmarkStart w:id="41" w:name="_Toc164859675"/>
      <w:r w:rsidRPr="002B3609">
        <w:lastRenderedPageBreak/>
        <w:t xml:space="preserve">Table </w:t>
      </w:r>
      <w:r w:rsidR="004E0C34">
        <w:fldChar w:fldCharType="begin"/>
      </w:r>
      <w:r w:rsidR="004E0C34">
        <w:instrText xml:space="preserve"> SEQ Table \* ARABIC </w:instrText>
      </w:r>
      <w:r w:rsidR="004E0C34">
        <w:fldChar w:fldCharType="separate"/>
      </w:r>
      <w:r w:rsidR="004E0C34">
        <w:rPr>
          <w:noProof/>
        </w:rPr>
        <w:t>7</w:t>
      </w:r>
      <w:r w:rsidR="004E0C34">
        <w:fldChar w:fldCharType="end"/>
      </w:r>
      <w:r w:rsidR="00F80CC1" w:rsidRPr="002B3609">
        <w:t xml:space="preserve"> - </w:t>
      </w:r>
      <w:r w:rsidR="00F80CC1" w:rsidRPr="002B3609">
        <w:rPr>
          <w:rFonts w:ascii="Times New Roman" w:hAnsi="Times New Roman" w:cs="Times New Roman"/>
        </w:rPr>
        <w:t>Where do you see Future utilization of AI in SOC</w:t>
      </w:r>
      <w:bookmarkEnd w:id="41"/>
    </w:p>
    <w:tbl>
      <w:tblPr>
        <w:tblStyle w:val="TableGrid"/>
        <w:tblW w:w="9714" w:type="dxa"/>
        <w:tblLook w:val="04A0" w:firstRow="1" w:lastRow="0" w:firstColumn="1" w:lastColumn="0" w:noHBand="0" w:noVBand="1"/>
      </w:tblPr>
      <w:tblGrid>
        <w:gridCol w:w="6820"/>
        <w:gridCol w:w="754"/>
        <w:gridCol w:w="2140"/>
      </w:tblGrid>
      <w:tr w:rsidR="00CB020E" w:rsidRPr="002B3609" w14:paraId="3D061905" w14:textId="77777777" w:rsidTr="00A56BE3">
        <w:trPr>
          <w:trHeight w:val="300"/>
        </w:trPr>
        <w:tc>
          <w:tcPr>
            <w:tcW w:w="6820" w:type="dxa"/>
            <w:noWrap/>
            <w:hideMark/>
          </w:tcPr>
          <w:p w14:paraId="01729E59" w14:textId="7F115B78"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 xml:space="preserve"> Where do you see Future utilization of AI in SOC </w:t>
            </w:r>
          </w:p>
        </w:tc>
        <w:tc>
          <w:tcPr>
            <w:tcW w:w="754" w:type="dxa"/>
            <w:noWrap/>
            <w:hideMark/>
          </w:tcPr>
          <w:p w14:paraId="2531620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Count</w:t>
            </w:r>
          </w:p>
        </w:tc>
        <w:tc>
          <w:tcPr>
            <w:tcW w:w="2140" w:type="dxa"/>
            <w:noWrap/>
            <w:hideMark/>
          </w:tcPr>
          <w:p w14:paraId="728A41AA"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CB020E" w:rsidRPr="002B3609" w14:paraId="4A83A27C" w14:textId="77777777" w:rsidTr="00A56BE3">
        <w:trPr>
          <w:trHeight w:val="300"/>
        </w:trPr>
        <w:tc>
          <w:tcPr>
            <w:tcW w:w="6820" w:type="dxa"/>
            <w:noWrap/>
            <w:hideMark/>
          </w:tcPr>
          <w:p w14:paraId="2DFAB999"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Automated threat detection</w:t>
            </w:r>
          </w:p>
        </w:tc>
        <w:tc>
          <w:tcPr>
            <w:tcW w:w="754" w:type="dxa"/>
            <w:noWrap/>
            <w:hideMark/>
          </w:tcPr>
          <w:p w14:paraId="06AEE1D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33</w:t>
            </w:r>
          </w:p>
        </w:tc>
        <w:tc>
          <w:tcPr>
            <w:tcW w:w="2140" w:type="dxa"/>
            <w:noWrap/>
            <w:hideMark/>
          </w:tcPr>
          <w:p w14:paraId="7E1A1AD0"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0CEF985F" w14:textId="77777777" w:rsidTr="00A56BE3">
        <w:trPr>
          <w:trHeight w:val="300"/>
        </w:trPr>
        <w:tc>
          <w:tcPr>
            <w:tcW w:w="6820" w:type="dxa"/>
            <w:noWrap/>
            <w:hideMark/>
          </w:tcPr>
          <w:p w14:paraId="36FD51E1"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Predictive analytics</w:t>
            </w:r>
          </w:p>
        </w:tc>
        <w:tc>
          <w:tcPr>
            <w:tcW w:w="754" w:type="dxa"/>
            <w:noWrap/>
            <w:hideMark/>
          </w:tcPr>
          <w:p w14:paraId="2F3AEE9E"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32</w:t>
            </w:r>
          </w:p>
        </w:tc>
        <w:tc>
          <w:tcPr>
            <w:tcW w:w="2140" w:type="dxa"/>
            <w:noWrap/>
            <w:hideMark/>
          </w:tcPr>
          <w:p w14:paraId="02E100FD"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32B55F0C" w14:textId="77777777" w:rsidTr="00A56BE3">
        <w:trPr>
          <w:trHeight w:val="300"/>
        </w:trPr>
        <w:tc>
          <w:tcPr>
            <w:tcW w:w="6820" w:type="dxa"/>
            <w:noWrap/>
            <w:hideMark/>
          </w:tcPr>
          <w:p w14:paraId="5EB5194D"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Incident response</w:t>
            </w:r>
          </w:p>
        </w:tc>
        <w:tc>
          <w:tcPr>
            <w:tcW w:w="754" w:type="dxa"/>
            <w:noWrap/>
            <w:hideMark/>
          </w:tcPr>
          <w:p w14:paraId="649896EC"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29</w:t>
            </w:r>
          </w:p>
        </w:tc>
        <w:tc>
          <w:tcPr>
            <w:tcW w:w="2140" w:type="dxa"/>
            <w:noWrap/>
            <w:hideMark/>
          </w:tcPr>
          <w:p w14:paraId="4CE2C53C"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60FF8169" w14:textId="77777777" w:rsidTr="00A56BE3">
        <w:trPr>
          <w:trHeight w:val="300"/>
        </w:trPr>
        <w:tc>
          <w:tcPr>
            <w:tcW w:w="6820" w:type="dxa"/>
            <w:noWrap/>
            <w:hideMark/>
          </w:tcPr>
          <w:p w14:paraId="730C1770"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User behavior analysis</w:t>
            </w:r>
          </w:p>
        </w:tc>
        <w:tc>
          <w:tcPr>
            <w:tcW w:w="754" w:type="dxa"/>
            <w:noWrap/>
            <w:hideMark/>
          </w:tcPr>
          <w:p w14:paraId="31EC19DA"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19</w:t>
            </w:r>
          </w:p>
        </w:tc>
        <w:tc>
          <w:tcPr>
            <w:tcW w:w="2140" w:type="dxa"/>
            <w:noWrap/>
            <w:hideMark/>
          </w:tcPr>
          <w:p w14:paraId="49A884E7"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1A0977B9" w14:textId="77777777" w:rsidTr="00A56BE3">
        <w:trPr>
          <w:trHeight w:val="300"/>
        </w:trPr>
        <w:tc>
          <w:tcPr>
            <w:tcW w:w="6820" w:type="dxa"/>
            <w:noWrap/>
            <w:hideMark/>
          </w:tcPr>
          <w:p w14:paraId="45147DC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Other (Please specify)</w:t>
            </w:r>
          </w:p>
        </w:tc>
        <w:tc>
          <w:tcPr>
            <w:tcW w:w="754" w:type="dxa"/>
            <w:noWrap/>
            <w:hideMark/>
          </w:tcPr>
          <w:p w14:paraId="3E29EC99"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0</w:t>
            </w:r>
          </w:p>
        </w:tc>
        <w:tc>
          <w:tcPr>
            <w:tcW w:w="2140" w:type="dxa"/>
            <w:noWrap/>
            <w:hideMark/>
          </w:tcPr>
          <w:p w14:paraId="696670FD"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bl>
    <w:p w14:paraId="64399094" w14:textId="77777777" w:rsidR="008C021B" w:rsidRPr="002B3609" w:rsidRDefault="00CB020E" w:rsidP="008C021B">
      <w:pPr>
        <w:keepNext/>
        <w:spacing w:line="480" w:lineRule="auto"/>
        <w:rPr>
          <w:rFonts w:ascii="Times New Roman" w:hAnsi="Times New Roman" w:cs="Times New Roman"/>
        </w:rPr>
      </w:pPr>
      <w:r w:rsidRPr="002B3609">
        <w:rPr>
          <w:rFonts w:ascii="Times New Roman" w:hAnsi="Times New Roman" w:cs="Times New Roman"/>
        </w:rPr>
        <w:fldChar w:fldCharType="end"/>
      </w:r>
    </w:p>
    <w:p w14:paraId="11A2A40C" w14:textId="5E830A93" w:rsidR="005838BC" w:rsidRPr="002B3609" w:rsidRDefault="005838BC" w:rsidP="008C021B">
      <w:pPr>
        <w:keepNext/>
        <w:spacing w:line="480" w:lineRule="auto"/>
        <w:rPr>
          <w:rFonts w:ascii="Times New Roman" w:hAnsi="Times New Roman" w:cs="Times New Roman"/>
          <w:b/>
          <w:bCs/>
          <w:sz w:val="24"/>
          <w:szCs w:val="24"/>
        </w:rPr>
      </w:pPr>
      <w:r w:rsidRPr="002B3609">
        <w:rPr>
          <w:rFonts w:ascii="Times New Roman" w:hAnsi="Times New Roman" w:cs="Times New Roman"/>
          <w:b/>
          <w:bCs/>
          <w:sz w:val="24"/>
          <w:szCs w:val="24"/>
        </w:rPr>
        <w:t>Training and Role Evolution</w:t>
      </w:r>
    </w:p>
    <w:p w14:paraId="7C2D9F75" w14:textId="49855F25" w:rsidR="00CB020E" w:rsidRPr="002B3609" w:rsidRDefault="00A56BE3" w:rsidP="008C021B">
      <w:pPr>
        <w:spacing w:line="480" w:lineRule="auto"/>
        <w:ind w:firstLine="720"/>
        <w:rPr>
          <w:kern w:val="0"/>
          <w:lang w:val="en-US"/>
        </w:rPr>
      </w:pPr>
      <w:r w:rsidRPr="002B3609">
        <w:rPr>
          <w:rFonts w:ascii="Times New Roman" w:hAnsi="Times New Roman" w:cs="Times New Roman"/>
          <w:sz w:val="24"/>
          <w:szCs w:val="24"/>
        </w:rPr>
        <w:t xml:space="preserve">Tables 8 and 9 show that </w:t>
      </w:r>
      <w:r w:rsidR="005838BC" w:rsidRPr="002B3609">
        <w:rPr>
          <w:rFonts w:ascii="Times New Roman" w:hAnsi="Times New Roman" w:cs="Times New Roman"/>
          <w:sz w:val="24"/>
          <w:szCs w:val="24"/>
        </w:rPr>
        <w:t xml:space="preserve">On-the-Job Training (70%) emerged as the most common form of preparation for adapting to AI in SOCs, followed by formal courses (42%) , which indicates a preference for practical, hands-on learning experiences. The integration of AI has led to a moderate change in the roles of SOC professionals (51%) , which suggests an evolving landscape where AI technologies are reshaping job responsibilities and requirements within cybersecurity operations. </w:t>
      </w:r>
      <w:r w:rsidR="00CB020E" w:rsidRPr="002B3609">
        <w:rPr>
          <w:rFonts w:ascii="Times New Roman" w:hAnsi="Times New Roman" w:cs="Times New Roman"/>
        </w:rPr>
        <w:fldChar w:fldCharType="begin"/>
      </w:r>
      <w:r w:rsidR="00CB020E"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C:\\Users\\Monee\\Downloads\\dashboard-export-04-21-pm-2024-04-09.xlsx Export!R1C1:R6C3 </w:instrText>
      </w:r>
      <w:r w:rsidR="00CB020E" w:rsidRPr="002B3609">
        <w:rPr>
          <w:rFonts w:ascii="Times New Roman" w:hAnsi="Times New Roman" w:cs="Times New Roman"/>
        </w:rPr>
        <w:instrText xml:space="preserve">\a \f 5 \h  \* MERGEFORMAT </w:instrText>
      </w:r>
      <w:r w:rsidR="00CB020E" w:rsidRPr="002B3609">
        <w:rPr>
          <w:rFonts w:ascii="Times New Roman" w:hAnsi="Times New Roman" w:cs="Times New Roman"/>
        </w:rPr>
        <w:fldChar w:fldCharType="separate"/>
      </w:r>
    </w:p>
    <w:p w14:paraId="1FBF30BF" w14:textId="1FEEA7B4" w:rsidR="00A56BE3" w:rsidRPr="002B3609" w:rsidRDefault="00A56BE3" w:rsidP="00A56BE3">
      <w:pPr>
        <w:pStyle w:val="Caption"/>
        <w:keepNext/>
      </w:pPr>
      <w:bookmarkStart w:id="42" w:name="_Toc164859676"/>
      <w:r w:rsidRPr="002B3609">
        <w:lastRenderedPageBreak/>
        <w:t xml:space="preserve">Table </w:t>
      </w:r>
      <w:r w:rsidR="004E0C34">
        <w:fldChar w:fldCharType="begin"/>
      </w:r>
      <w:r w:rsidR="004E0C34">
        <w:instrText xml:space="preserve"> SEQ Table \* ARABIC </w:instrText>
      </w:r>
      <w:r w:rsidR="004E0C34">
        <w:fldChar w:fldCharType="separate"/>
      </w:r>
      <w:r w:rsidR="004E0C34">
        <w:rPr>
          <w:noProof/>
        </w:rPr>
        <w:t>8</w:t>
      </w:r>
      <w:r w:rsidR="004E0C34">
        <w:fldChar w:fldCharType="end"/>
      </w:r>
      <w:r w:rsidR="00F80CC1" w:rsidRPr="002B3609">
        <w:t xml:space="preserve"> - </w:t>
      </w:r>
      <w:r w:rsidR="00F80CC1" w:rsidRPr="002B3609">
        <w:rPr>
          <w:rFonts w:ascii="Times New Roman" w:hAnsi="Times New Roman" w:cs="Times New Roman"/>
        </w:rPr>
        <w:t>What kind of training was provided for adapting to AI-integrated systems</w:t>
      </w:r>
      <w:bookmarkEnd w:id="42"/>
    </w:p>
    <w:tbl>
      <w:tblPr>
        <w:tblStyle w:val="TableGrid"/>
        <w:tblW w:w="10278" w:type="dxa"/>
        <w:tblLook w:val="04A0" w:firstRow="1" w:lastRow="0" w:firstColumn="1" w:lastColumn="0" w:noHBand="0" w:noVBand="1"/>
      </w:tblPr>
      <w:tblGrid>
        <w:gridCol w:w="7758"/>
        <w:gridCol w:w="754"/>
        <w:gridCol w:w="1766"/>
      </w:tblGrid>
      <w:tr w:rsidR="00CB020E" w:rsidRPr="002B3609" w14:paraId="630F2C1A" w14:textId="77777777" w:rsidTr="00A56BE3">
        <w:trPr>
          <w:trHeight w:val="261"/>
        </w:trPr>
        <w:tc>
          <w:tcPr>
            <w:tcW w:w="7758" w:type="dxa"/>
            <w:noWrap/>
            <w:hideMark/>
          </w:tcPr>
          <w:p w14:paraId="3D876842" w14:textId="20A204C1"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 xml:space="preserve">What kind of training was provided for adapting to AI-integrated systems? </w:t>
            </w:r>
          </w:p>
        </w:tc>
        <w:tc>
          <w:tcPr>
            <w:tcW w:w="754" w:type="dxa"/>
            <w:noWrap/>
            <w:hideMark/>
          </w:tcPr>
          <w:p w14:paraId="0EB79002"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Count</w:t>
            </w:r>
          </w:p>
        </w:tc>
        <w:tc>
          <w:tcPr>
            <w:tcW w:w="1766" w:type="dxa"/>
            <w:noWrap/>
            <w:hideMark/>
          </w:tcPr>
          <w:p w14:paraId="331C630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Number of responses</w:t>
            </w:r>
          </w:p>
        </w:tc>
      </w:tr>
      <w:tr w:rsidR="00CB020E" w:rsidRPr="002B3609" w14:paraId="2D13FEAA" w14:textId="77777777" w:rsidTr="00A56BE3">
        <w:trPr>
          <w:trHeight w:val="261"/>
        </w:trPr>
        <w:tc>
          <w:tcPr>
            <w:tcW w:w="7758" w:type="dxa"/>
            <w:noWrap/>
            <w:hideMark/>
          </w:tcPr>
          <w:p w14:paraId="581BBC42"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None</w:t>
            </w:r>
          </w:p>
        </w:tc>
        <w:tc>
          <w:tcPr>
            <w:tcW w:w="754" w:type="dxa"/>
            <w:noWrap/>
            <w:hideMark/>
          </w:tcPr>
          <w:p w14:paraId="3B120F8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4</w:t>
            </w:r>
          </w:p>
        </w:tc>
        <w:tc>
          <w:tcPr>
            <w:tcW w:w="1766" w:type="dxa"/>
            <w:noWrap/>
            <w:hideMark/>
          </w:tcPr>
          <w:p w14:paraId="3EE9DEC5"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4850B944" w14:textId="77777777" w:rsidTr="00A56BE3">
        <w:trPr>
          <w:trHeight w:val="261"/>
        </w:trPr>
        <w:tc>
          <w:tcPr>
            <w:tcW w:w="7758" w:type="dxa"/>
            <w:noWrap/>
            <w:hideMark/>
          </w:tcPr>
          <w:p w14:paraId="731D8417"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On-the-Job Training</w:t>
            </w:r>
          </w:p>
        </w:tc>
        <w:tc>
          <w:tcPr>
            <w:tcW w:w="754" w:type="dxa"/>
            <w:noWrap/>
            <w:hideMark/>
          </w:tcPr>
          <w:p w14:paraId="4E61595F"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37</w:t>
            </w:r>
          </w:p>
        </w:tc>
        <w:tc>
          <w:tcPr>
            <w:tcW w:w="1766" w:type="dxa"/>
            <w:noWrap/>
            <w:hideMark/>
          </w:tcPr>
          <w:p w14:paraId="07AE6476"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5D1763EE" w14:textId="77777777" w:rsidTr="00A56BE3">
        <w:trPr>
          <w:trHeight w:val="261"/>
        </w:trPr>
        <w:tc>
          <w:tcPr>
            <w:tcW w:w="7758" w:type="dxa"/>
            <w:noWrap/>
            <w:hideMark/>
          </w:tcPr>
          <w:p w14:paraId="5BE03A98"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Formal External Courses</w:t>
            </w:r>
          </w:p>
        </w:tc>
        <w:tc>
          <w:tcPr>
            <w:tcW w:w="754" w:type="dxa"/>
            <w:noWrap/>
            <w:hideMark/>
          </w:tcPr>
          <w:p w14:paraId="4434D1B4"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22</w:t>
            </w:r>
          </w:p>
        </w:tc>
        <w:tc>
          <w:tcPr>
            <w:tcW w:w="1766" w:type="dxa"/>
            <w:noWrap/>
            <w:hideMark/>
          </w:tcPr>
          <w:p w14:paraId="395DC33A"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4566B3F5" w14:textId="77777777" w:rsidTr="00A56BE3">
        <w:trPr>
          <w:trHeight w:val="261"/>
        </w:trPr>
        <w:tc>
          <w:tcPr>
            <w:tcW w:w="7758" w:type="dxa"/>
            <w:noWrap/>
            <w:hideMark/>
          </w:tcPr>
          <w:p w14:paraId="656195D3"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Online Courses/Webinars</w:t>
            </w:r>
          </w:p>
        </w:tc>
        <w:tc>
          <w:tcPr>
            <w:tcW w:w="754" w:type="dxa"/>
            <w:noWrap/>
            <w:hideMark/>
          </w:tcPr>
          <w:p w14:paraId="6BBD9CDC"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16</w:t>
            </w:r>
          </w:p>
        </w:tc>
        <w:tc>
          <w:tcPr>
            <w:tcW w:w="1766" w:type="dxa"/>
            <w:noWrap/>
            <w:hideMark/>
          </w:tcPr>
          <w:p w14:paraId="6437A2A0"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r w:rsidR="00CB020E" w:rsidRPr="002B3609" w14:paraId="0DCA03E0" w14:textId="77777777" w:rsidTr="00A56BE3">
        <w:trPr>
          <w:trHeight w:val="261"/>
        </w:trPr>
        <w:tc>
          <w:tcPr>
            <w:tcW w:w="7758" w:type="dxa"/>
            <w:noWrap/>
            <w:hideMark/>
          </w:tcPr>
          <w:p w14:paraId="1012A40F"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Other (Please specify)</w:t>
            </w:r>
          </w:p>
        </w:tc>
        <w:tc>
          <w:tcPr>
            <w:tcW w:w="754" w:type="dxa"/>
            <w:noWrap/>
            <w:hideMark/>
          </w:tcPr>
          <w:p w14:paraId="362C9610"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0</w:t>
            </w:r>
          </w:p>
        </w:tc>
        <w:tc>
          <w:tcPr>
            <w:tcW w:w="1766" w:type="dxa"/>
            <w:noWrap/>
            <w:hideMark/>
          </w:tcPr>
          <w:p w14:paraId="6785A9A5" w14:textId="77777777" w:rsidR="00CB020E" w:rsidRPr="002B3609" w:rsidRDefault="00CB020E" w:rsidP="00CB020E">
            <w:pPr>
              <w:keepNext/>
              <w:spacing w:line="480" w:lineRule="auto"/>
              <w:rPr>
                <w:rFonts w:ascii="Times New Roman" w:hAnsi="Times New Roman" w:cs="Times New Roman"/>
              </w:rPr>
            </w:pPr>
            <w:r w:rsidRPr="002B3609">
              <w:rPr>
                <w:rFonts w:ascii="Times New Roman" w:hAnsi="Times New Roman" w:cs="Times New Roman"/>
              </w:rPr>
              <w:t>54</w:t>
            </w:r>
          </w:p>
        </w:tc>
      </w:tr>
    </w:tbl>
    <w:p w14:paraId="2D8AFC3F" w14:textId="6E80B0CD" w:rsidR="00CB020E" w:rsidRPr="002B3609" w:rsidRDefault="00CB020E" w:rsidP="008C021B">
      <w:pPr>
        <w:keepNext/>
        <w:spacing w:line="480" w:lineRule="auto"/>
        <w:rPr>
          <w:kern w:val="0"/>
          <w:lang w:val="en-US"/>
        </w:rPr>
      </w:pPr>
      <w:r w:rsidRPr="002B3609">
        <w:rPr>
          <w:rFonts w:ascii="Times New Roman" w:hAnsi="Times New Roman" w:cs="Times New Roman"/>
        </w:rPr>
        <w:fldChar w:fldCharType="end"/>
      </w:r>
      <w:r w:rsidRPr="002B3609">
        <w:rPr>
          <w:rFonts w:ascii="Times New Roman" w:hAnsi="Times New Roman" w:cs="Times New Roman"/>
        </w:rPr>
        <w:fldChar w:fldCharType="begin"/>
      </w:r>
      <w:r w:rsidRPr="002B3609">
        <w:rPr>
          <w:rFonts w:ascii="Times New Roman" w:hAnsi="Times New Roman" w:cs="Times New Roman"/>
        </w:rPr>
        <w:instrText xml:space="preserve"> LINK </w:instrText>
      </w:r>
      <w:r w:rsidR="00806D2C">
        <w:rPr>
          <w:rFonts w:ascii="Times New Roman" w:hAnsi="Times New Roman" w:cs="Times New Roman"/>
        </w:rPr>
        <w:instrText xml:space="preserve">Excel.Sheet.12 C:\\Users\\Monee\\Downloads\\dashboard-export-04-23-pm-2024-04-09.xlsx Export!R1C1:R5C3 </w:instrText>
      </w:r>
      <w:r w:rsidRPr="002B3609">
        <w:rPr>
          <w:rFonts w:ascii="Times New Roman" w:hAnsi="Times New Roman" w:cs="Times New Roman"/>
        </w:rPr>
        <w:instrText xml:space="preserve">\a \f 5 \h  \* MERGEFORMAT </w:instrText>
      </w:r>
      <w:r w:rsidRPr="002B3609">
        <w:rPr>
          <w:rFonts w:ascii="Times New Roman" w:hAnsi="Times New Roman" w:cs="Times New Roman"/>
        </w:rPr>
        <w:fldChar w:fldCharType="separate"/>
      </w:r>
    </w:p>
    <w:p w14:paraId="7E0117F4" w14:textId="39F841D0" w:rsidR="00A56BE3" w:rsidRPr="002B3609" w:rsidRDefault="00A56BE3" w:rsidP="00A56BE3">
      <w:pPr>
        <w:pStyle w:val="Caption"/>
        <w:keepNext/>
      </w:pPr>
      <w:bookmarkStart w:id="43" w:name="_Toc164859677"/>
      <w:r w:rsidRPr="002B3609">
        <w:t xml:space="preserve">Table </w:t>
      </w:r>
      <w:r w:rsidR="004E0C34">
        <w:fldChar w:fldCharType="begin"/>
      </w:r>
      <w:r w:rsidR="004E0C34">
        <w:instrText xml:space="preserve"> SEQ Table \* ARABIC </w:instrText>
      </w:r>
      <w:r w:rsidR="004E0C34">
        <w:fldChar w:fldCharType="separate"/>
      </w:r>
      <w:r w:rsidR="004E0C34">
        <w:rPr>
          <w:noProof/>
        </w:rPr>
        <w:t>9</w:t>
      </w:r>
      <w:r w:rsidR="004E0C34">
        <w:fldChar w:fldCharType="end"/>
      </w:r>
      <w:r w:rsidR="00F80CC1" w:rsidRPr="002B3609">
        <w:t xml:space="preserve"> - </w:t>
      </w:r>
      <w:r w:rsidR="00F80CC1" w:rsidRPr="002B3609">
        <w:rPr>
          <w:rFonts w:ascii="Times New Roman" w:hAnsi="Times New Roman" w:cs="Times New Roman"/>
        </w:rPr>
        <w:t>How has the role of SOC professionals evolved with AI adoption?</w:t>
      </w:r>
      <w:bookmarkEnd w:id="43"/>
    </w:p>
    <w:tbl>
      <w:tblPr>
        <w:tblStyle w:val="TableGrid"/>
        <w:tblW w:w="9714" w:type="dxa"/>
        <w:tblLook w:val="04A0" w:firstRow="1" w:lastRow="0" w:firstColumn="1" w:lastColumn="0" w:noHBand="0" w:noVBand="1"/>
      </w:tblPr>
      <w:tblGrid>
        <w:gridCol w:w="6820"/>
        <w:gridCol w:w="754"/>
        <w:gridCol w:w="2140"/>
      </w:tblGrid>
      <w:tr w:rsidR="00CB020E" w:rsidRPr="002B3609" w14:paraId="33C2E452" w14:textId="77777777" w:rsidTr="00A56BE3">
        <w:trPr>
          <w:trHeight w:val="300"/>
        </w:trPr>
        <w:tc>
          <w:tcPr>
            <w:tcW w:w="6820" w:type="dxa"/>
            <w:noWrap/>
            <w:hideMark/>
          </w:tcPr>
          <w:p w14:paraId="4B6419BC" w14:textId="2FA1A69C" w:rsidR="00CB020E" w:rsidRPr="002B3609" w:rsidRDefault="00CB020E" w:rsidP="00CB020E">
            <w:pPr>
              <w:keepNext/>
              <w:rPr>
                <w:rFonts w:ascii="Times New Roman" w:hAnsi="Times New Roman" w:cs="Times New Roman"/>
              </w:rPr>
            </w:pPr>
            <w:r w:rsidRPr="002B3609">
              <w:rPr>
                <w:rFonts w:ascii="Times New Roman" w:hAnsi="Times New Roman" w:cs="Times New Roman"/>
              </w:rPr>
              <w:t>How has the role of SOC professionals evolved with AI adoption?</w:t>
            </w:r>
          </w:p>
        </w:tc>
        <w:tc>
          <w:tcPr>
            <w:tcW w:w="754" w:type="dxa"/>
            <w:noWrap/>
            <w:hideMark/>
          </w:tcPr>
          <w:p w14:paraId="5A3C3117"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Count</w:t>
            </w:r>
          </w:p>
        </w:tc>
        <w:tc>
          <w:tcPr>
            <w:tcW w:w="2140" w:type="dxa"/>
            <w:noWrap/>
            <w:hideMark/>
          </w:tcPr>
          <w:p w14:paraId="5234197E"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Number of responses</w:t>
            </w:r>
          </w:p>
        </w:tc>
      </w:tr>
      <w:tr w:rsidR="00CB020E" w:rsidRPr="002B3609" w14:paraId="2DAD0BEC" w14:textId="77777777" w:rsidTr="00A56BE3">
        <w:trPr>
          <w:trHeight w:val="300"/>
        </w:trPr>
        <w:tc>
          <w:tcPr>
            <w:tcW w:w="6820" w:type="dxa"/>
            <w:noWrap/>
            <w:hideMark/>
          </w:tcPr>
          <w:p w14:paraId="56BDE6B1"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No Significant Change</w:t>
            </w:r>
          </w:p>
        </w:tc>
        <w:tc>
          <w:tcPr>
            <w:tcW w:w="754" w:type="dxa"/>
            <w:noWrap/>
            <w:hideMark/>
          </w:tcPr>
          <w:p w14:paraId="4E480A63"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6</w:t>
            </w:r>
          </w:p>
        </w:tc>
        <w:tc>
          <w:tcPr>
            <w:tcW w:w="2140" w:type="dxa"/>
            <w:noWrap/>
            <w:hideMark/>
          </w:tcPr>
          <w:p w14:paraId="3CC35BFF"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54</w:t>
            </w:r>
          </w:p>
        </w:tc>
      </w:tr>
      <w:tr w:rsidR="00CB020E" w:rsidRPr="002B3609" w14:paraId="6C998410" w14:textId="77777777" w:rsidTr="00A56BE3">
        <w:trPr>
          <w:trHeight w:val="300"/>
        </w:trPr>
        <w:tc>
          <w:tcPr>
            <w:tcW w:w="6820" w:type="dxa"/>
            <w:noWrap/>
            <w:hideMark/>
          </w:tcPr>
          <w:p w14:paraId="62AF1EBF"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Minor Adjustments</w:t>
            </w:r>
          </w:p>
        </w:tc>
        <w:tc>
          <w:tcPr>
            <w:tcW w:w="754" w:type="dxa"/>
            <w:noWrap/>
            <w:hideMark/>
          </w:tcPr>
          <w:p w14:paraId="733B6032"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19</w:t>
            </w:r>
          </w:p>
        </w:tc>
        <w:tc>
          <w:tcPr>
            <w:tcW w:w="2140" w:type="dxa"/>
            <w:noWrap/>
            <w:hideMark/>
          </w:tcPr>
          <w:p w14:paraId="47E66410"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54</w:t>
            </w:r>
          </w:p>
        </w:tc>
      </w:tr>
      <w:tr w:rsidR="00CB020E" w:rsidRPr="002B3609" w14:paraId="7E5BE210" w14:textId="77777777" w:rsidTr="00A56BE3">
        <w:trPr>
          <w:trHeight w:val="300"/>
        </w:trPr>
        <w:tc>
          <w:tcPr>
            <w:tcW w:w="6820" w:type="dxa"/>
            <w:noWrap/>
            <w:hideMark/>
          </w:tcPr>
          <w:p w14:paraId="586C5A3D"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Moderate Role Change</w:t>
            </w:r>
          </w:p>
        </w:tc>
        <w:tc>
          <w:tcPr>
            <w:tcW w:w="754" w:type="dxa"/>
            <w:noWrap/>
            <w:hideMark/>
          </w:tcPr>
          <w:p w14:paraId="4FCEBCE3"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27</w:t>
            </w:r>
          </w:p>
        </w:tc>
        <w:tc>
          <w:tcPr>
            <w:tcW w:w="2140" w:type="dxa"/>
            <w:noWrap/>
            <w:hideMark/>
          </w:tcPr>
          <w:p w14:paraId="49312B6D"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54</w:t>
            </w:r>
          </w:p>
        </w:tc>
      </w:tr>
      <w:tr w:rsidR="00CB020E" w:rsidRPr="002B3609" w14:paraId="07F352D1" w14:textId="77777777" w:rsidTr="00A56BE3">
        <w:trPr>
          <w:trHeight w:val="300"/>
        </w:trPr>
        <w:tc>
          <w:tcPr>
            <w:tcW w:w="6820" w:type="dxa"/>
            <w:noWrap/>
            <w:hideMark/>
          </w:tcPr>
          <w:p w14:paraId="25FC8E7A"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Major Role Redefinition</w:t>
            </w:r>
          </w:p>
        </w:tc>
        <w:tc>
          <w:tcPr>
            <w:tcW w:w="754" w:type="dxa"/>
            <w:noWrap/>
            <w:hideMark/>
          </w:tcPr>
          <w:p w14:paraId="64F2B22A"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1</w:t>
            </w:r>
          </w:p>
        </w:tc>
        <w:tc>
          <w:tcPr>
            <w:tcW w:w="2140" w:type="dxa"/>
            <w:noWrap/>
            <w:hideMark/>
          </w:tcPr>
          <w:p w14:paraId="4DA9D8E9" w14:textId="77777777" w:rsidR="00CB020E" w:rsidRPr="002B3609" w:rsidRDefault="00CB020E" w:rsidP="00CB020E">
            <w:pPr>
              <w:keepNext/>
              <w:rPr>
                <w:rFonts w:ascii="Times New Roman" w:hAnsi="Times New Roman" w:cs="Times New Roman"/>
              </w:rPr>
            </w:pPr>
            <w:r w:rsidRPr="002B3609">
              <w:rPr>
                <w:rFonts w:ascii="Times New Roman" w:hAnsi="Times New Roman" w:cs="Times New Roman"/>
              </w:rPr>
              <w:t>54</w:t>
            </w:r>
          </w:p>
        </w:tc>
      </w:tr>
    </w:tbl>
    <w:p w14:paraId="3FF05828" w14:textId="2C3A82C0" w:rsidR="00A56BE3" w:rsidRPr="002B3609" w:rsidRDefault="00CB020E" w:rsidP="008C021B">
      <w:pPr>
        <w:keepNext/>
        <w:rPr>
          <w:rFonts w:ascii="Times New Roman" w:hAnsi="Times New Roman" w:cs="Times New Roman"/>
        </w:rPr>
      </w:pPr>
      <w:r w:rsidRPr="002B3609">
        <w:rPr>
          <w:rFonts w:ascii="Times New Roman" w:hAnsi="Times New Roman" w:cs="Times New Roman"/>
        </w:rPr>
        <w:fldChar w:fldCharType="end"/>
      </w:r>
    </w:p>
    <w:p w14:paraId="44FF999A" w14:textId="69674034"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The overall survey results underlined a generally positive perception of AI's role in SOC environments, along with recognition of the challenges and areas for improvement. SOC professionals acknowledge</w:t>
      </w:r>
      <w:r w:rsidR="008A1B5F" w:rsidRPr="002B3609">
        <w:rPr>
          <w:rFonts w:ascii="Times New Roman" w:hAnsi="Times New Roman" w:cs="Times New Roman"/>
          <w:sz w:val="24"/>
          <w:szCs w:val="24"/>
        </w:rPr>
        <w:t>d</w:t>
      </w:r>
      <w:r w:rsidRPr="002B3609">
        <w:rPr>
          <w:rFonts w:ascii="Times New Roman" w:hAnsi="Times New Roman" w:cs="Times New Roman"/>
          <w:sz w:val="24"/>
          <w:szCs w:val="24"/>
        </w:rPr>
        <w:t xml:space="preserve"> the benefits of AI in enhancing efficiency, accuracy, and workload management but also highlight</w:t>
      </w:r>
      <w:r w:rsidR="008A1B5F" w:rsidRPr="002B3609">
        <w:rPr>
          <w:rFonts w:ascii="Times New Roman" w:hAnsi="Times New Roman" w:cs="Times New Roman"/>
          <w:sz w:val="24"/>
          <w:szCs w:val="24"/>
        </w:rPr>
        <w:t>ed</w:t>
      </w:r>
      <w:r w:rsidRPr="002B3609">
        <w:rPr>
          <w:rFonts w:ascii="Times New Roman" w:hAnsi="Times New Roman" w:cs="Times New Roman"/>
          <w:sz w:val="24"/>
          <w:szCs w:val="24"/>
        </w:rPr>
        <w:t xml:space="preserve"> the importance of addressing technical challenges and providing adequate training. The insights gathered from the survey show an industry poised to further integrate AI technologies, with an eye towards leveraging automated and predictive capabilities to strengthen cybersecurity defenses. The findings lay the groundwork for a deeper exploration of how specific factors such as job roles and years of experience influence these perceptions and experiences</w:t>
      </w:r>
      <w:r w:rsidR="008A1B5F" w:rsidRPr="002B3609">
        <w:rPr>
          <w:rFonts w:ascii="Times New Roman" w:hAnsi="Times New Roman" w:cs="Times New Roman"/>
          <w:sz w:val="24"/>
          <w:szCs w:val="24"/>
        </w:rPr>
        <w:t>.</w:t>
      </w:r>
    </w:p>
    <w:p w14:paraId="089F8A79" w14:textId="77777777" w:rsidR="00A56BE3" w:rsidRPr="002B3609" w:rsidRDefault="00A56BE3" w:rsidP="00A56BE3">
      <w:pPr>
        <w:spacing w:line="480" w:lineRule="auto"/>
        <w:rPr>
          <w:rFonts w:ascii="Times New Roman" w:hAnsi="Times New Roman" w:cs="Times New Roman"/>
          <w:sz w:val="24"/>
          <w:szCs w:val="24"/>
        </w:rPr>
      </w:pPr>
    </w:p>
    <w:p w14:paraId="1CB47F31" w14:textId="77777777" w:rsidR="005838BC" w:rsidRPr="002B3609" w:rsidRDefault="005838BC" w:rsidP="005838BC">
      <w:pPr>
        <w:pStyle w:val="Heading2"/>
        <w:rPr>
          <w:rFonts w:ascii="Times New Roman" w:hAnsi="Times New Roman" w:cs="Times New Roman"/>
          <w:b/>
          <w:bCs/>
          <w:color w:val="auto"/>
          <w:sz w:val="24"/>
          <w:szCs w:val="24"/>
        </w:rPr>
      </w:pPr>
      <w:bookmarkStart w:id="44" w:name="_Toc163830978"/>
      <w:r w:rsidRPr="002B3609">
        <w:rPr>
          <w:rFonts w:ascii="Times New Roman" w:hAnsi="Times New Roman" w:cs="Times New Roman"/>
          <w:b/>
          <w:bCs/>
          <w:color w:val="auto"/>
          <w:sz w:val="24"/>
          <w:szCs w:val="24"/>
        </w:rPr>
        <w:lastRenderedPageBreak/>
        <w:t>Correlation of Results with Respondent Characteristics: Professional Role</w:t>
      </w:r>
      <w:bookmarkEnd w:id="44"/>
    </w:p>
    <w:p w14:paraId="538030E6" w14:textId="77777777" w:rsidR="005838BC" w:rsidRPr="002B3609" w:rsidRDefault="005838BC" w:rsidP="005838BC">
      <w:pPr>
        <w:rPr>
          <w:rFonts w:ascii="Times New Roman" w:hAnsi="Times New Roman" w:cs="Times New Roman"/>
        </w:rPr>
      </w:pPr>
    </w:p>
    <w:p w14:paraId="77E0C6EF" w14:textId="77777777" w:rsidR="005838BC" w:rsidRPr="002B3609" w:rsidRDefault="005838BC" w:rsidP="005838BC">
      <w:pPr>
        <w:spacing w:line="480" w:lineRule="auto"/>
        <w:rPr>
          <w:rFonts w:ascii="Times New Roman" w:hAnsi="Times New Roman" w:cs="Times New Roman"/>
          <w:b/>
          <w:bCs/>
          <w:sz w:val="24"/>
          <w:szCs w:val="24"/>
        </w:rPr>
      </w:pPr>
      <w:r w:rsidRPr="002B3609">
        <w:rPr>
          <w:rFonts w:ascii="Times New Roman" w:hAnsi="Times New Roman" w:cs="Times New Roman"/>
          <w:b/>
          <w:bCs/>
          <w:sz w:val="24"/>
          <w:szCs w:val="24"/>
        </w:rPr>
        <w:t>Overview</w:t>
      </w:r>
    </w:p>
    <w:p w14:paraId="053CC7CC" w14:textId="386A49D9"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In the analysis of how SOC professionals' perceptions and experiences with AI integration correlate with their roles within their organizations, we move</w:t>
      </w:r>
      <w:r w:rsidR="008A1B5F" w:rsidRPr="002B3609">
        <w:rPr>
          <w:rFonts w:ascii="Times New Roman" w:hAnsi="Times New Roman" w:cs="Times New Roman"/>
          <w:sz w:val="24"/>
          <w:szCs w:val="24"/>
        </w:rPr>
        <w:t>d</w:t>
      </w:r>
      <w:r w:rsidRPr="002B3609">
        <w:rPr>
          <w:rFonts w:ascii="Times New Roman" w:hAnsi="Times New Roman" w:cs="Times New Roman"/>
          <w:sz w:val="24"/>
          <w:szCs w:val="24"/>
        </w:rPr>
        <w:t xml:space="preserve"> on to on an exploration of data collected from many different dimensions. This segment of our research findings delves into the professional roles of the respondents, specifically focusing on analysts, engineers, and managers. We examine</w:t>
      </w:r>
      <w:r w:rsidR="008A1B5F" w:rsidRPr="002B3609">
        <w:rPr>
          <w:rFonts w:ascii="Times New Roman" w:hAnsi="Times New Roman" w:cs="Times New Roman"/>
          <w:sz w:val="24"/>
          <w:szCs w:val="24"/>
        </w:rPr>
        <w:t>d</w:t>
      </w:r>
      <w:r w:rsidRPr="002B3609">
        <w:rPr>
          <w:rFonts w:ascii="Times New Roman" w:hAnsi="Times New Roman" w:cs="Times New Roman"/>
          <w:sz w:val="24"/>
          <w:szCs w:val="24"/>
        </w:rPr>
        <w:t xml:space="preserve"> how these roles influence their perspectives on challenges, operational changes, workflow efficiencies and more in the context of AI integration within SOC environments.</w:t>
      </w:r>
    </w:p>
    <w:p w14:paraId="07C99216" w14:textId="77777777" w:rsidR="005838BC" w:rsidRPr="002B3609" w:rsidRDefault="005838BC" w:rsidP="005838BC">
      <w:pPr>
        <w:pStyle w:val="Heading3"/>
        <w:rPr>
          <w:rFonts w:ascii="Times New Roman" w:hAnsi="Times New Roman" w:cs="Times New Roman"/>
          <w:b/>
          <w:bCs/>
          <w:color w:val="auto"/>
          <w:sz w:val="24"/>
          <w:szCs w:val="24"/>
        </w:rPr>
      </w:pPr>
      <w:bookmarkStart w:id="45" w:name="_Toc163830979"/>
      <w:r w:rsidRPr="002B3609">
        <w:rPr>
          <w:rFonts w:ascii="Times New Roman" w:hAnsi="Times New Roman" w:cs="Times New Roman"/>
          <w:b/>
          <w:bCs/>
          <w:color w:val="auto"/>
          <w:sz w:val="24"/>
          <w:szCs w:val="24"/>
        </w:rPr>
        <w:t>Challenges Identified by Role</w:t>
      </w:r>
      <w:bookmarkEnd w:id="45"/>
    </w:p>
    <w:p w14:paraId="5AF61994" w14:textId="77777777" w:rsidR="005838BC" w:rsidRPr="002B3609" w:rsidRDefault="005838BC" w:rsidP="005838BC">
      <w:pPr>
        <w:rPr>
          <w:rFonts w:ascii="Times New Roman" w:hAnsi="Times New Roman" w:cs="Times New Roman"/>
        </w:rPr>
      </w:pPr>
    </w:p>
    <w:p w14:paraId="2E401676" w14:textId="3917010E" w:rsidR="005838BC" w:rsidRPr="002B3609" w:rsidRDefault="005838BC"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We began</w:t>
      </w:r>
      <w:r w:rsidR="008A1B5F" w:rsidRPr="002B3609">
        <w:rPr>
          <w:rFonts w:ascii="Times New Roman" w:hAnsi="Times New Roman" w:cs="Times New Roman"/>
          <w:sz w:val="24"/>
          <w:szCs w:val="24"/>
        </w:rPr>
        <w:t xml:space="preserve"> </w:t>
      </w:r>
      <w:r w:rsidRPr="002B3609">
        <w:rPr>
          <w:rFonts w:ascii="Times New Roman" w:hAnsi="Times New Roman" w:cs="Times New Roman"/>
          <w:sz w:val="24"/>
          <w:szCs w:val="24"/>
        </w:rPr>
        <w:t>our analysis with an examination of the challenges faced by SOC professionals in the wake of AI integration. This dataset revealed a notable difference in the challenges identified, based on professional roles:</w:t>
      </w:r>
    </w:p>
    <w:p w14:paraId="6BAA8295" w14:textId="2C7E216C"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Analysts: </w:t>
      </w:r>
      <w:r w:rsidR="00A56BE3" w:rsidRPr="002B3609">
        <w:rPr>
          <w:rFonts w:ascii="Times New Roman" w:hAnsi="Times New Roman" w:cs="Times New Roman"/>
          <w:sz w:val="24"/>
          <w:szCs w:val="24"/>
        </w:rPr>
        <w:t>Figure 1 shows a</w:t>
      </w:r>
      <w:r w:rsidRPr="002B3609">
        <w:rPr>
          <w:rFonts w:ascii="Times New Roman" w:hAnsi="Times New Roman" w:cs="Times New Roman"/>
          <w:sz w:val="24"/>
          <w:szCs w:val="24"/>
        </w:rPr>
        <w:t xml:space="preserve"> significant proportion of analysts (50%) reported resistance to change as a major challenge, emphasising the hurdles encountered in integrating AI into existing processes. Additionally, technical difficulties were highlighted by an even larger group of analysts (62.5%), indicating challenges related to the complexity of AI tools and the integration with current SOC technologies. </w:t>
      </w:r>
    </w:p>
    <w:p w14:paraId="0760868B" w14:textId="0536A0EB"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Engineers: </w:t>
      </w:r>
      <w:r w:rsidR="00A56BE3" w:rsidRPr="002B3609">
        <w:rPr>
          <w:rFonts w:ascii="Times New Roman" w:hAnsi="Times New Roman" w:cs="Times New Roman"/>
          <w:sz w:val="24"/>
          <w:szCs w:val="24"/>
        </w:rPr>
        <w:t xml:space="preserve"> Figure 1 shows </w:t>
      </w:r>
      <w:r w:rsidRPr="002B3609">
        <w:rPr>
          <w:rFonts w:ascii="Times New Roman" w:hAnsi="Times New Roman" w:cs="Times New Roman"/>
          <w:sz w:val="24"/>
          <w:szCs w:val="24"/>
        </w:rPr>
        <w:t xml:space="preserve">Engineers also identified resistance to change as a prevalent challenge, with a majority (59.2%) echoing this attitude. This suggests that even those deeply </w:t>
      </w:r>
      <w:r w:rsidRPr="002B3609">
        <w:rPr>
          <w:rFonts w:ascii="Times New Roman" w:hAnsi="Times New Roman" w:cs="Times New Roman"/>
          <w:sz w:val="24"/>
          <w:szCs w:val="24"/>
        </w:rPr>
        <w:lastRenderedPageBreak/>
        <w:t xml:space="preserve">involved in the technical aspects of SOC operations face significant barriers in fostering acceptance and adaptability towards AI-driven changes. </w:t>
      </w:r>
    </w:p>
    <w:p w14:paraId="1D163214" w14:textId="52AE566E"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Managers: </w:t>
      </w:r>
      <w:r w:rsidR="00A56BE3" w:rsidRPr="002B3609">
        <w:rPr>
          <w:rFonts w:ascii="Times New Roman" w:hAnsi="Times New Roman" w:cs="Times New Roman"/>
          <w:sz w:val="24"/>
          <w:szCs w:val="24"/>
        </w:rPr>
        <w:t>Figure 1 shows that w</w:t>
      </w:r>
      <w:r w:rsidRPr="002B3609">
        <w:rPr>
          <w:rFonts w:ascii="Times New Roman" w:hAnsi="Times New Roman" w:cs="Times New Roman"/>
          <w:sz w:val="24"/>
          <w:szCs w:val="24"/>
        </w:rPr>
        <w:t xml:space="preserve">hile fewer managers participated in the survey, the responses indicate that resistance to change persists across the spectrum of SOC roles, with a subset of Managers (42.8%) also acknowledging this challenge. </w:t>
      </w:r>
    </w:p>
    <w:p w14:paraId="004B6DB5" w14:textId="727268EE" w:rsidR="00A56BE3" w:rsidRPr="002B3609" w:rsidRDefault="00A56BE3" w:rsidP="00A56BE3">
      <w:pPr>
        <w:pStyle w:val="Caption"/>
        <w:keepNext/>
      </w:pPr>
      <w:bookmarkStart w:id="46" w:name="_Toc164859694"/>
      <w:r w:rsidRPr="002B3609">
        <w:t xml:space="preserve">Figure </w:t>
      </w:r>
      <w:r w:rsidR="0006246F">
        <w:fldChar w:fldCharType="begin"/>
      </w:r>
      <w:r w:rsidR="0006246F">
        <w:instrText xml:space="preserve"> SEQ Figure \* ARABIC </w:instrText>
      </w:r>
      <w:r w:rsidR="0006246F">
        <w:fldChar w:fldCharType="separate"/>
      </w:r>
      <w:r w:rsidR="0006246F">
        <w:rPr>
          <w:noProof/>
        </w:rPr>
        <w:t>1</w:t>
      </w:r>
      <w:r w:rsidR="0006246F">
        <w:fldChar w:fldCharType="end"/>
      </w:r>
      <w:r w:rsidR="00F80CC1" w:rsidRPr="002B3609">
        <w:t xml:space="preserve"> – Different Roles on Challenges Seen in AI</w:t>
      </w:r>
      <w:bookmarkEnd w:id="46"/>
    </w:p>
    <w:p w14:paraId="778BE9DA" w14:textId="277FE5C2" w:rsidR="005838BC" w:rsidRPr="002B3609" w:rsidRDefault="00CB020E" w:rsidP="005838BC">
      <w:pPr>
        <w:keepNext/>
        <w:spacing w:line="480" w:lineRule="auto"/>
        <w:rPr>
          <w:rFonts w:ascii="Times New Roman" w:hAnsi="Times New Roman" w:cs="Times New Roman"/>
        </w:rPr>
      </w:pPr>
      <w:r w:rsidRPr="002B3609">
        <w:rPr>
          <w:noProof/>
        </w:rPr>
        <w:drawing>
          <wp:inline distT="0" distB="0" distL="0" distR="0" wp14:anchorId="709E1286" wp14:editId="35C66248">
            <wp:extent cx="5943600" cy="3095625"/>
            <wp:effectExtent l="0" t="0" r="0" b="0"/>
            <wp:docPr id="125479662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8186FF" w14:textId="77777777" w:rsidR="005838BC" w:rsidRPr="002B3609" w:rsidRDefault="005838BC" w:rsidP="005838BC">
      <w:pPr>
        <w:pStyle w:val="Heading3"/>
        <w:rPr>
          <w:rFonts w:ascii="Times New Roman" w:hAnsi="Times New Roman" w:cs="Times New Roman"/>
          <w:b/>
          <w:bCs/>
          <w:color w:val="auto"/>
          <w:sz w:val="24"/>
          <w:szCs w:val="24"/>
        </w:rPr>
      </w:pPr>
      <w:bookmarkStart w:id="47" w:name="_Toc163830980"/>
      <w:r w:rsidRPr="002B3609">
        <w:rPr>
          <w:rFonts w:ascii="Times New Roman" w:hAnsi="Times New Roman" w:cs="Times New Roman"/>
          <w:b/>
          <w:bCs/>
          <w:color w:val="auto"/>
          <w:sz w:val="24"/>
          <w:szCs w:val="24"/>
        </w:rPr>
        <w:t>Observations on Operational Changes and Workflow</w:t>
      </w:r>
      <w:bookmarkEnd w:id="47"/>
    </w:p>
    <w:p w14:paraId="0A24AEAB" w14:textId="77777777" w:rsidR="005838BC" w:rsidRPr="002B3609" w:rsidRDefault="005838BC" w:rsidP="005838BC">
      <w:pPr>
        <w:rPr>
          <w:rFonts w:ascii="Times New Roman" w:hAnsi="Times New Roman" w:cs="Times New Roman"/>
        </w:rPr>
      </w:pPr>
    </w:p>
    <w:p w14:paraId="3C4D9B48" w14:textId="6965B321" w:rsidR="005838BC" w:rsidRPr="002B3609" w:rsidRDefault="00A56BE3"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 xml:space="preserve">As shown in </w:t>
      </w:r>
      <w:r w:rsidR="00722398" w:rsidRPr="002B3609">
        <w:rPr>
          <w:rFonts w:ascii="Times New Roman" w:hAnsi="Times New Roman" w:cs="Times New Roman"/>
          <w:sz w:val="24"/>
          <w:szCs w:val="24"/>
        </w:rPr>
        <w:t>F</w:t>
      </w:r>
      <w:r w:rsidRPr="002B3609">
        <w:rPr>
          <w:rFonts w:ascii="Times New Roman" w:hAnsi="Times New Roman" w:cs="Times New Roman"/>
          <w:sz w:val="24"/>
          <w:szCs w:val="24"/>
        </w:rPr>
        <w:t>igure 2, o</w:t>
      </w:r>
      <w:r w:rsidR="005838BC" w:rsidRPr="002B3609">
        <w:rPr>
          <w:rFonts w:ascii="Times New Roman" w:hAnsi="Times New Roman" w:cs="Times New Roman"/>
          <w:sz w:val="24"/>
          <w:szCs w:val="24"/>
        </w:rPr>
        <w:t xml:space="preserve">ur next set of data focused on the observed changes in SOC operations and workflow efficiencies focusing on the variations across different professional roles. Initial insights suggested that while there were commonalities in recognizing the benefits of AI, such as enhanced accuracy and better data analysis, the extent to which these benefits are valued and perceived varied by role. Engineers and analysts, for instance, frequently highlighted improvements in data analysis capabilities (70.4%, 68.8%) underscoring the direct impact of AI </w:t>
      </w:r>
      <w:r w:rsidR="005838BC" w:rsidRPr="002B3609">
        <w:rPr>
          <w:rFonts w:ascii="Times New Roman" w:hAnsi="Times New Roman" w:cs="Times New Roman"/>
          <w:sz w:val="24"/>
          <w:szCs w:val="24"/>
        </w:rPr>
        <w:lastRenderedPageBreak/>
        <w:t xml:space="preserve">on enhancing the technical dimensions of SOC operations. Only (11.1%) of managers on the other hand saw better data analysis as a benefit of AI integration in the SOC. </w:t>
      </w:r>
    </w:p>
    <w:p w14:paraId="510FE0A8" w14:textId="031C8BD3" w:rsidR="00A56BE3" w:rsidRPr="002B3609" w:rsidRDefault="00A56BE3" w:rsidP="00A56BE3">
      <w:pPr>
        <w:pStyle w:val="Caption"/>
        <w:keepNext/>
      </w:pPr>
      <w:bookmarkStart w:id="48" w:name="_Toc164859695"/>
      <w:r w:rsidRPr="002B3609">
        <w:t xml:space="preserve">Figure </w:t>
      </w:r>
      <w:r w:rsidR="0006246F">
        <w:fldChar w:fldCharType="begin"/>
      </w:r>
      <w:r w:rsidR="0006246F">
        <w:instrText xml:space="preserve"> SEQ Figure \* ARABIC </w:instrText>
      </w:r>
      <w:r w:rsidR="0006246F">
        <w:fldChar w:fldCharType="separate"/>
      </w:r>
      <w:r w:rsidR="0006246F">
        <w:rPr>
          <w:noProof/>
        </w:rPr>
        <w:t>2</w:t>
      </w:r>
      <w:r w:rsidR="0006246F">
        <w:fldChar w:fldCharType="end"/>
      </w:r>
      <w:r w:rsidR="00F80CC1" w:rsidRPr="002B3609">
        <w:t xml:space="preserve"> – Different Roles on Changes Seen in SOC Operations</w:t>
      </w:r>
      <w:bookmarkEnd w:id="48"/>
      <w:r w:rsidR="00F80CC1" w:rsidRPr="002B3609">
        <w:t xml:space="preserve">  </w:t>
      </w:r>
    </w:p>
    <w:p w14:paraId="0405DF56" w14:textId="5BB6D4CB" w:rsidR="00A56BE3" w:rsidRPr="002B3609" w:rsidRDefault="00167AE0" w:rsidP="008C021B">
      <w:pPr>
        <w:keepNext/>
        <w:spacing w:line="480" w:lineRule="auto"/>
        <w:rPr>
          <w:rFonts w:ascii="Times New Roman" w:hAnsi="Times New Roman" w:cs="Times New Roman"/>
          <w:b/>
          <w:bCs/>
        </w:rPr>
      </w:pPr>
      <w:r w:rsidRPr="002B3609">
        <w:rPr>
          <w:noProof/>
        </w:rPr>
        <w:drawing>
          <wp:inline distT="0" distB="0" distL="0" distR="0" wp14:anchorId="470064AC" wp14:editId="32F8CDAD">
            <wp:extent cx="5943600" cy="3095625"/>
            <wp:effectExtent l="0" t="0" r="0" b="0"/>
            <wp:docPr id="22187280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A56371" w14:textId="08A6DA00" w:rsidR="005838BC" w:rsidRPr="002B3609" w:rsidRDefault="005838BC" w:rsidP="005838BC">
      <w:pPr>
        <w:pStyle w:val="Heading3"/>
        <w:rPr>
          <w:rFonts w:ascii="Times New Roman" w:hAnsi="Times New Roman" w:cs="Times New Roman"/>
          <w:b/>
          <w:bCs/>
          <w:color w:val="auto"/>
          <w:sz w:val="24"/>
          <w:szCs w:val="24"/>
        </w:rPr>
      </w:pPr>
      <w:bookmarkStart w:id="49" w:name="_Toc163830981"/>
      <w:r w:rsidRPr="002B3609">
        <w:rPr>
          <w:rFonts w:ascii="Times New Roman" w:hAnsi="Times New Roman" w:cs="Times New Roman"/>
          <w:b/>
          <w:bCs/>
          <w:color w:val="auto"/>
          <w:sz w:val="24"/>
          <w:szCs w:val="24"/>
        </w:rPr>
        <w:t>Effects of AI Integration</w:t>
      </w:r>
      <w:bookmarkEnd w:id="49"/>
    </w:p>
    <w:p w14:paraId="01E4BEB2" w14:textId="77777777" w:rsidR="005838BC" w:rsidRPr="002B3609" w:rsidRDefault="005838BC" w:rsidP="005838BC">
      <w:pPr>
        <w:rPr>
          <w:rFonts w:ascii="Times New Roman" w:hAnsi="Times New Roman" w:cs="Times New Roman"/>
        </w:rPr>
      </w:pPr>
    </w:p>
    <w:p w14:paraId="3F746192" w14:textId="2293AEEE" w:rsidR="005838BC" w:rsidRPr="002B3609" w:rsidRDefault="00A56BE3" w:rsidP="005838BC">
      <w:pPr>
        <w:spacing w:line="480" w:lineRule="auto"/>
        <w:ind w:firstLine="720"/>
        <w:rPr>
          <w:rFonts w:ascii="Times New Roman" w:hAnsi="Times New Roman" w:cs="Times New Roman"/>
          <w:sz w:val="24"/>
          <w:szCs w:val="24"/>
        </w:rPr>
      </w:pPr>
      <w:r w:rsidRPr="002B3609">
        <w:rPr>
          <w:rFonts w:ascii="Times New Roman" w:hAnsi="Times New Roman" w:cs="Times New Roman"/>
          <w:sz w:val="24"/>
          <w:szCs w:val="24"/>
        </w:rPr>
        <w:t>Figure 3 shows that o</w:t>
      </w:r>
      <w:r w:rsidR="005838BC" w:rsidRPr="002B3609">
        <w:rPr>
          <w:rFonts w:ascii="Times New Roman" w:hAnsi="Times New Roman" w:cs="Times New Roman"/>
          <w:sz w:val="24"/>
          <w:szCs w:val="24"/>
        </w:rPr>
        <w:t>ur data indicated that the perceived effectiveness of AI integration is seen to have significantly increased SOC responsibilities for both analysts and engineers, however the manager role seem</w:t>
      </w:r>
      <w:r w:rsidR="008A1B5F" w:rsidRPr="002B3609">
        <w:rPr>
          <w:rFonts w:ascii="Times New Roman" w:hAnsi="Times New Roman" w:cs="Times New Roman"/>
          <w:sz w:val="24"/>
          <w:szCs w:val="24"/>
        </w:rPr>
        <w:t>ed</w:t>
      </w:r>
      <w:r w:rsidR="005838BC" w:rsidRPr="002B3609">
        <w:rPr>
          <w:rFonts w:ascii="Times New Roman" w:hAnsi="Times New Roman" w:cs="Times New Roman"/>
          <w:sz w:val="24"/>
          <w:szCs w:val="24"/>
        </w:rPr>
        <w:t xml:space="preserve"> to lean more towards no change or a moderate decrease in SOC responsibilities. This suggested that more technical roles that directly interacted with the SOC saw an additional workload due to either the process of integrating AI or the additional tasks that came along with it. </w:t>
      </w:r>
    </w:p>
    <w:p w14:paraId="3A73ABF2" w14:textId="45A221E0" w:rsidR="00A56BE3" w:rsidRPr="002B3609" w:rsidRDefault="00A56BE3" w:rsidP="00A56BE3">
      <w:pPr>
        <w:pStyle w:val="Caption"/>
        <w:keepNext/>
      </w:pPr>
      <w:bookmarkStart w:id="50" w:name="_Toc164859696"/>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3</w:t>
      </w:r>
      <w:r w:rsidR="0006246F">
        <w:fldChar w:fldCharType="end"/>
      </w:r>
      <w:r w:rsidR="00F80CC1" w:rsidRPr="002B3609">
        <w:t xml:space="preserve"> - Different Roles on Effect of AI Integration on SOC Responsibilites</w:t>
      </w:r>
      <w:bookmarkEnd w:id="50"/>
    </w:p>
    <w:p w14:paraId="6ECFECA3" w14:textId="0DF20F82" w:rsidR="005838BC" w:rsidRPr="002B3609" w:rsidRDefault="00167AE0" w:rsidP="005838BC">
      <w:pPr>
        <w:keepNext/>
        <w:spacing w:line="480" w:lineRule="auto"/>
        <w:rPr>
          <w:rFonts w:ascii="Times New Roman" w:hAnsi="Times New Roman" w:cs="Times New Roman"/>
        </w:rPr>
      </w:pPr>
      <w:r w:rsidRPr="002B3609">
        <w:rPr>
          <w:noProof/>
        </w:rPr>
        <w:drawing>
          <wp:inline distT="0" distB="0" distL="0" distR="0" wp14:anchorId="1A49AEAB" wp14:editId="0A9E464D">
            <wp:extent cx="5943600" cy="3095625"/>
            <wp:effectExtent l="0" t="0" r="0" b="0"/>
            <wp:docPr id="30743222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2EB64F" w14:textId="77777777" w:rsidR="005838BC" w:rsidRPr="002B3609" w:rsidRDefault="005838BC" w:rsidP="005838BC">
      <w:pPr>
        <w:pStyle w:val="Heading3"/>
        <w:rPr>
          <w:rFonts w:ascii="Times New Roman" w:hAnsi="Times New Roman" w:cs="Times New Roman"/>
          <w:b/>
          <w:bCs/>
          <w:color w:val="auto"/>
          <w:sz w:val="24"/>
          <w:szCs w:val="24"/>
        </w:rPr>
      </w:pPr>
      <w:bookmarkStart w:id="51" w:name="_Toc163830982"/>
      <w:r w:rsidRPr="002B3609">
        <w:rPr>
          <w:rFonts w:ascii="Times New Roman" w:hAnsi="Times New Roman" w:cs="Times New Roman"/>
          <w:b/>
          <w:bCs/>
          <w:color w:val="auto"/>
          <w:sz w:val="24"/>
          <w:szCs w:val="24"/>
        </w:rPr>
        <w:t>Comfort Levels with AI and Perceptions</w:t>
      </w:r>
      <w:bookmarkEnd w:id="51"/>
    </w:p>
    <w:p w14:paraId="2414B8E3" w14:textId="77777777" w:rsidR="005838BC" w:rsidRPr="002B3609" w:rsidRDefault="005838BC" w:rsidP="005838BC">
      <w:pPr>
        <w:rPr>
          <w:rFonts w:ascii="Times New Roman" w:hAnsi="Times New Roman" w:cs="Times New Roman"/>
        </w:rPr>
      </w:pPr>
    </w:p>
    <w:p w14:paraId="4A059B2E" w14:textId="59E4E5FD" w:rsidR="005838BC" w:rsidRPr="002B3609" w:rsidRDefault="00A56BE3"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Figure 4 shows </w:t>
      </w:r>
      <w:r w:rsidR="005838BC" w:rsidRPr="002B3609">
        <w:rPr>
          <w:rFonts w:ascii="Times New Roman" w:hAnsi="Times New Roman" w:cs="Times New Roman"/>
          <w:sz w:val="24"/>
          <w:szCs w:val="24"/>
        </w:rPr>
        <w:t>Analysts leaned a lot more towards comfort with AI, with 12.5% expressing that they were 'Very Comfortable' and 68.8% stating they were 'Somewhat Comfortable' with AI in decision-making roles. This suggested a high level of trust in AI's capability to aid in their analysis work, potentially due to the close interaction these professionals have with AI tools for rapid threat assessment. However, a combined total of 18.8% of Analysts remained 'Neutral' or 'Somewhat Uncomfortable', signaling a substantial portion who may harbor reservations about over-reliance on AI or the opacity of AI-driven decisions.</w:t>
      </w:r>
    </w:p>
    <w:p w14:paraId="541F0ED3" w14:textId="78D1071B"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Engineers reported the highest levels of comfort with AI </w:t>
      </w:r>
      <w:r w:rsidR="008A1B5F" w:rsidRPr="002B3609">
        <w:rPr>
          <w:rFonts w:ascii="Times New Roman" w:hAnsi="Times New Roman" w:cs="Times New Roman"/>
          <w:sz w:val="24"/>
          <w:szCs w:val="24"/>
        </w:rPr>
        <w:t xml:space="preserve">in </w:t>
      </w:r>
      <w:r w:rsidRPr="002B3609">
        <w:rPr>
          <w:rFonts w:ascii="Times New Roman" w:hAnsi="Times New Roman" w:cs="Times New Roman"/>
          <w:sz w:val="24"/>
          <w:szCs w:val="24"/>
        </w:rPr>
        <w:t>decision-making, with 22.2% rating themselves as 'Very Comfortable' and 51.9% rating themselves as “Somewhat Comfortable”</w:t>
      </w:r>
      <w:r w:rsidR="00A56BE3" w:rsidRPr="002B3609">
        <w:rPr>
          <w:rFonts w:ascii="Times New Roman" w:hAnsi="Times New Roman" w:cs="Times New Roman"/>
          <w:sz w:val="24"/>
          <w:szCs w:val="24"/>
        </w:rPr>
        <w:t xml:space="preserve"> as shown in Figure 4</w:t>
      </w:r>
      <w:r w:rsidRPr="002B3609">
        <w:rPr>
          <w:rFonts w:ascii="Times New Roman" w:hAnsi="Times New Roman" w:cs="Times New Roman"/>
          <w:sz w:val="24"/>
          <w:szCs w:val="24"/>
        </w:rPr>
        <w:t xml:space="preserve">. This could reflect their deeper understanding of the workings of AI technologies and their capabilities. However, 25.9% fall into the 'Neutral' and 'Somewhat </w:t>
      </w:r>
      <w:r w:rsidRPr="002B3609">
        <w:rPr>
          <w:rFonts w:ascii="Times New Roman" w:hAnsi="Times New Roman" w:cs="Times New Roman"/>
          <w:sz w:val="24"/>
          <w:szCs w:val="24"/>
        </w:rPr>
        <w:lastRenderedPageBreak/>
        <w:t>Uncomfortable' categories, indicating that even those who build and maintain these systems acknowledge the limitations and potential risks of AI.</w:t>
      </w:r>
    </w:p>
    <w:p w14:paraId="468889B2" w14:textId="15E15DB6" w:rsidR="005838BC" w:rsidRPr="002B3609" w:rsidRDefault="00A56BE3"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Figure 4 also shows that </w:t>
      </w:r>
      <w:r w:rsidR="005838BC" w:rsidRPr="002B3609">
        <w:rPr>
          <w:rFonts w:ascii="Times New Roman" w:hAnsi="Times New Roman" w:cs="Times New Roman"/>
          <w:sz w:val="24"/>
          <w:szCs w:val="24"/>
        </w:rPr>
        <w:t xml:space="preserve">40.0% of Managers are 'Neutral', and another 22.2% are 'Somewhat Uncomfortable', reflecting a cautious stance on fully endorsing AI without human oversight, which may stem from the managerial focus on risk management and accountability. </w:t>
      </w:r>
    </w:p>
    <w:p w14:paraId="75E35B3A" w14:textId="74E8FA7E" w:rsidR="00A56BE3" w:rsidRPr="002B3609" w:rsidRDefault="00A56BE3" w:rsidP="00A56BE3">
      <w:pPr>
        <w:pStyle w:val="Caption"/>
        <w:keepNext/>
      </w:pPr>
      <w:bookmarkStart w:id="52" w:name="_Toc164859697"/>
      <w:r w:rsidRPr="002B3609">
        <w:t xml:space="preserve">Figure </w:t>
      </w:r>
      <w:r w:rsidR="0006246F">
        <w:fldChar w:fldCharType="begin"/>
      </w:r>
      <w:r w:rsidR="0006246F">
        <w:instrText xml:space="preserve"> SEQ Figure \* ARABIC </w:instrText>
      </w:r>
      <w:r w:rsidR="0006246F">
        <w:fldChar w:fldCharType="separate"/>
      </w:r>
      <w:r w:rsidR="0006246F">
        <w:rPr>
          <w:noProof/>
        </w:rPr>
        <w:t>4</w:t>
      </w:r>
      <w:r w:rsidR="0006246F">
        <w:fldChar w:fldCharType="end"/>
      </w:r>
      <w:r w:rsidR="00F80CC1" w:rsidRPr="002B3609">
        <w:t xml:space="preserve"> - Different Roles on Comfort with AI </w:t>
      </w:r>
      <w:r w:rsidR="00FA2537" w:rsidRPr="002B3609">
        <w:t>Integration on Decision Making in the SOC</w:t>
      </w:r>
      <w:bookmarkEnd w:id="52"/>
    </w:p>
    <w:p w14:paraId="7F1751B8" w14:textId="1B36492B" w:rsidR="005838BC" w:rsidRPr="002B3609" w:rsidRDefault="00167AE0" w:rsidP="005838BC">
      <w:pPr>
        <w:keepNext/>
        <w:spacing w:line="480" w:lineRule="auto"/>
        <w:rPr>
          <w:rFonts w:ascii="Times New Roman" w:hAnsi="Times New Roman" w:cs="Times New Roman"/>
        </w:rPr>
      </w:pPr>
      <w:r w:rsidRPr="002B3609">
        <w:rPr>
          <w:noProof/>
        </w:rPr>
        <w:drawing>
          <wp:inline distT="0" distB="0" distL="0" distR="0" wp14:anchorId="0CA1C7D9" wp14:editId="2BBF3305">
            <wp:extent cx="5943600" cy="3095625"/>
            <wp:effectExtent l="0" t="0" r="0" b="0"/>
            <wp:docPr id="1762778353"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B25DD2" w14:textId="77777777" w:rsidR="005838BC" w:rsidRPr="002B3609" w:rsidRDefault="005838BC" w:rsidP="005838BC">
      <w:pPr>
        <w:spacing w:line="480" w:lineRule="auto"/>
        <w:rPr>
          <w:rFonts w:ascii="Times New Roman" w:hAnsi="Times New Roman" w:cs="Times New Roman"/>
          <w:b/>
          <w:bCs/>
        </w:rPr>
      </w:pPr>
      <w:r w:rsidRPr="002B3609">
        <w:rPr>
          <w:rFonts w:ascii="Times New Roman" w:hAnsi="Times New Roman" w:cs="Times New Roman"/>
          <w:b/>
          <w:bCs/>
          <w:sz w:val="24"/>
          <w:szCs w:val="24"/>
        </w:rPr>
        <w:t>Training and AI Technology Types</w:t>
      </w:r>
    </w:p>
    <w:p w14:paraId="1EC61789" w14:textId="68B23074" w:rsidR="005838BC" w:rsidRPr="002B3609" w:rsidRDefault="00A56BE3"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As shows in Figure 5, b</w:t>
      </w:r>
      <w:r w:rsidR="005838BC" w:rsidRPr="002B3609">
        <w:rPr>
          <w:rFonts w:ascii="Times New Roman" w:hAnsi="Times New Roman" w:cs="Times New Roman"/>
          <w:sz w:val="24"/>
          <w:szCs w:val="24"/>
        </w:rPr>
        <w:t>etween all three roles, “On the Job Training” was the highest response given by all respondents. This can be due to on-the-job training allowing e</w:t>
      </w:r>
      <w:r w:rsidR="005838BC" w:rsidRPr="002B3609">
        <w:rPr>
          <w:rFonts w:ascii="Times New Roman" w:hAnsi="Times New Roman" w:cs="Times New Roman"/>
          <w:sz w:val="24"/>
          <w:szCs w:val="24"/>
          <w:shd w:val="clear" w:color="auto" w:fill="FFFFFF"/>
        </w:rPr>
        <w:t xml:space="preserve">ngineers, analysts, and managers to learn within the context of their specific work environment, applying AI tools and processes directly to the systems and situations they encounter daily. This hands-on experience can often be more impactful than the theoretical knowledge gained in formal courses, leading to deeper understanding and retention of skills. In addition, every SOC has a unique set of tools, </w:t>
      </w:r>
      <w:r w:rsidR="005838BC" w:rsidRPr="002B3609">
        <w:rPr>
          <w:rFonts w:ascii="Times New Roman" w:hAnsi="Times New Roman" w:cs="Times New Roman"/>
          <w:sz w:val="24"/>
          <w:szCs w:val="24"/>
          <w:shd w:val="clear" w:color="auto" w:fill="FFFFFF"/>
        </w:rPr>
        <w:lastRenderedPageBreak/>
        <w:t>threats, and workflows. On-the-job training can be tailored to address the specific needs and challenges of the organization, which generic courses and webinars may not fully cover. Engineers, who need to integrate AI systems, analysts, who interpret AI outputs, and managers, who oversee AI implementation, all benefit from learning that is directly relevant to their operational context.</w:t>
      </w:r>
      <w:r w:rsidR="005838BC" w:rsidRPr="002B3609">
        <w:rPr>
          <w:rFonts w:ascii="Times New Roman" w:hAnsi="Times New Roman" w:cs="Times New Roman"/>
          <w:shd w:val="clear" w:color="auto" w:fill="FFFFFF"/>
        </w:rPr>
        <w:t xml:space="preserve"> </w:t>
      </w:r>
    </w:p>
    <w:p w14:paraId="70AB2463" w14:textId="541E4D5A" w:rsidR="00A56BE3" w:rsidRPr="002B3609" w:rsidRDefault="00A56BE3" w:rsidP="00A56BE3">
      <w:pPr>
        <w:pStyle w:val="Caption"/>
        <w:keepNext/>
      </w:pPr>
      <w:bookmarkStart w:id="53" w:name="_Toc164859698"/>
      <w:r w:rsidRPr="002B3609">
        <w:t xml:space="preserve">Figure </w:t>
      </w:r>
      <w:r w:rsidR="0006246F">
        <w:fldChar w:fldCharType="begin"/>
      </w:r>
      <w:r w:rsidR="0006246F">
        <w:instrText xml:space="preserve"> SEQ Figure \* ARABIC </w:instrText>
      </w:r>
      <w:r w:rsidR="0006246F">
        <w:fldChar w:fldCharType="separate"/>
      </w:r>
      <w:r w:rsidR="0006246F">
        <w:rPr>
          <w:noProof/>
        </w:rPr>
        <w:t>5</w:t>
      </w:r>
      <w:r w:rsidR="0006246F">
        <w:fldChar w:fldCharType="end"/>
      </w:r>
      <w:r w:rsidR="00F80CC1" w:rsidRPr="002B3609">
        <w:t xml:space="preserve"> - Different Roles on Training Provided to Adapt to AI Integrated Systems</w:t>
      </w:r>
      <w:bookmarkEnd w:id="53"/>
    </w:p>
    <w:p w14:paraId="308198DE" w14:textId="4F6D4FED" w:rsidR="005838BC" w:rsidRPr="002B3609" w:rsidRDefault="00167AE0" w:rsidP="005838BC">
      <w:pPr>
        <w:keepNext/>
        <w:spacing w:line="480" w:lineRule="auto"/>
        <w:rPr>
          <w:rFonts w:ascii="Times New Roman" w:hAnsi="Times New Roman" w:cs="Times New Roman"/>
        </w:rPr>
      </w:pPr>
      <w:r w:rsidRPr="002B3609">
        <w:rPr>
          <w:noProof/>
        </w:rPr>
        <w:drawing>
          <wp:inline distT="0" distB="0" distL="0" distR="0" wp14:anchorId="2FA006D3" wp14:editId="0263996A">
            <wp:extent cx="5943600" cy="3095625"/>
            <wp:effectExtent l="0" t="0" r="0" b="0"/>
            <wp:docPr id="64446732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7259ED" w14:textId="77777777" w:rsidR="005838BC" w:rsidRPr="002B3609" w:rsidRDefault="005838BC" w:rsidP="005838BC">
      <w:pPr>
        <w:pStyle w:val="Heading3"/>
        <w:rPr>
          <w:rFonts w:ascii="Times New Roman" w:hAnsi="Times New Roman" w:cs="Times New Roman"/>
          <w:b/>
          <w:bCs/>
          <w:color w:val="auto"/>
          <w:sz w:val="24"/>
          <w:szCs w:val="24"/>
        </w:rPr>
      </w:pPr>
      <w:bookmarkStart w:id="54" w:name="_Toc163830983"/>
      <w:r w:rsidRPr="002B3609">
        <w:rPr>
          <w:rFonts w:ascii="Times New Roman" w:hAnsi="Times New Roman" w:cs="Times New Roman"/>
          <w:b/>
          <w:bCs/>
          <w:color w:val="auto"/>
          <w:sz w:val="24"/>
          <w:szCs w:val="24"/>
        </w:rPr>
        <w:t>Future Visions and SOC Functions Impacted by AI</w:t>
      </w:r>
      <w:bookmarkEnd w:id="54"/>
    </w:p>
    <w:p w14:paraId="14F0C320" w14:textId="77777777" w:rsidR="005838BC" w:rsidRPr="002B3609" w:rsidRDefault="005838BC" w:rsidP="005838BC">
      <w:pPr>
        <w:rPr>
          <w:rFonts w:ascii="Times New Roman" w:hAnsi="Times New Roman" w:cs="Times New Roman"/>
        </w:rPr>
      </w:pPr>
    </w:p>
    <w:p w14:paraId="737A56EC" w14:textId="4C101691" w:rsidR="005838BC" w:rsidRPr="002B3609" w:rsidRDefault="00A56BE3"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As show</w:t>
      </w:r>
      <w:r w:rsidR="008A1B5F" w:rsidRPr="002B3609">
        <w:rPr>
          <w:rFonts w:ascii="Times New Roman" w:hAnsi="Times New Roman" w:cs="Times New Roman"/>
          <w:sz w:val="24"/>
          <w:szCs w:val="24"/>
        </w:rPr>
        <w:t>n</w:t>
      </w:r>
      <w:r w:rsidRPr="002B3609">
        <w:rPr>
          <w:rFonts w:ascii="Times New Roman" w:hAnsi="Times New Roman" w:cs="Times New Roman"/>
          <w:sz w:val="24"/>
          <w:szCs w:val="24"/>
        </w:rPr>
        <w:t xml:space="preserve"> in Figure 6, </w:t>
      </w:r>
      <w:r w:rsidR="005838BC" w:rsidRPr="002B3609">
        <w:rPr>
          <w:rFonts w:ascii="Times New Roman" w:hAnsi="Times New Roman" w:cs="Times New Roman"/>
          <w:sz w:val="24"/>
          <w:szCs w:val="24"/>
        </w:rPr>
        <w:t xml:space="preserve">Analysts predicted a broad spectrum of AI applications in the future, with a substantial 56.3% envisioning its use in automated threat detection, indicating a strong belief in AI's ability to enhance current detection capabilities. Incident response also appeared as a significant future use for 56.3% of analysts, suggesting that they foresee AI playing a crucial role in not only identifying threats but also in responding to them. Predictive analytics, which is essential for proactively identifying potential security breaches, is foreseen by 50% of analysts, </w:t>
      </w:r>
      <w:r w:rsidR="005838BC" w:rsidRPr="002B3609">
        <w:rPr>
          <w:rFonts w:ascii="Times New Roman" w:hAnsi="Times New Roman" w:cs="Times New Roman"/>
          <w:sz w:val="24"/>
          <w:szCs w:val="24"/>
        </w:rPr>
        <w:lastRenderedPageBreak/>
        <w:t xml:space="preserve">and user behavior analysis by 50%, which indicated an expectation that AI will also contribute to understanding and mitigating insider threats. </w:t>
      </w:r>
    </w:p>
    <w:p w14:paraId="376593B2" w14:textId="23F19691" w:rsidR="005838BC" w:rsidRPr="002B3609" w:rsidRDefault="00A56BE3"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Additionally </w:t>
      </w:r>
      <w:r w:rsidR="00722398" w:rsidRPr="002B3609">
        <w:rPr>
          <w:rFonts w:ascii="Times New Roman" w:hAnsi="Times New Roman" w:cs="Times New Roman"/>
          <w:sz w:val="24"/>
          <w:szCs w:val="24"/>
        </w:rPr>
        <w:t>F</w:t>
      </w:r>
      <w:r w:rsidRPr="002B3609">
        <w:rPr>
          <w:rFonts w:ascii="Times New Roman" w:hAnsi="Times New Roman" w:cs="Times New Roman"/>
          <w:sz w:val="24"/>
          <w:szCs w:val="24"/>
        </w:rPr>
        <w:t xml:space="preserve">igure 6 </w:t>
      </w:r>
      <w:r w:rsidR="005406A5" w:rsidRPr="002B3609">
        <w:rPr>
          <w:rFonts w:ascii="Times New Roman" w:hAnsi="Times New Roman" w:cs="Times New Roman"/>
          <w:sz w:val="24"/>
          <w:szCs w:val="24"/>
        </w:rPr>
        <w:t>displays that</w:t>
      </w:r>
      <w:r w:rsidRPr="002B3609">
        <w:rPr>
          <w:rFonts w:ascii="Times New Roman" w:hAnsi="Times New Roman" w:cs="Times New Roman"/>
          <w:sz w:val="24"/>
          <w:szCs w:val="24"/>
        </w:rPr>
        <w:t xml:space="preserve"> </w:t>
      </w:r>
      <w:r w:rsidR="005838BC" w:rsidRPr="002B3609">
        <w:rPr>
          <w:rFonts w:ascii="Times New Roman" w:hAnsi="Times New Roman" w:cs="Times New Roman"/>
          <w:sz w:val="24"/>
          <w:szCs w:val="24"/>
        </w:rPr>
        <w:t xml:space="preserve">Engineers showed a varied expectation of AI’s future utilization. Automated threat detection stands out, with 74.1% of Engineers </w:t>
      </w:r>
      <w:r w:rsidR="00DC05E2" w:rsidRPr="002B3609">
        <w:rPr>
          <w:rFonts w:ascii="Times New Roman" w:hAnsi="Times New Roman" w:cs="Times New Roman"/>
          <w:sz w:val="24"/>
          <w:szCs w:val="24"/>
        </w:rPr>
        <w:t xml:space="preserve">who </w:t>
      </w:r>
      <w:r w:rsidR="005838BC" w:rsidRPr="002B3609">
        <w:rPr>
          <w:rFonts w:ascii="Times New Roman" w:hAnsi="Times New Roman" w:cs="Times New Roman"/>
          <w:sz w:val="24"/>
          <w:szCs w:val="24"/>
        </w:rPr>
        <w:t xml:space="preserve">anticipated its increased role, which may be indicative of a push towards more autonomous security monitoring systems. Predictive analytics was seen by 74.1% of Engineers as a significant area where AI can contribute, reflecting an understanding of AI’s capabilities in forecasting and planning for potential security threats. User behavior analysis was identified by 33.3%. of engineers, suggesting a focus on leveraging AI to understand complex patterns in user activity that may precede security incidents. </w:t>
      </w:r>
    </w:p>
    <w:p w14:paraId="4EDFE629" w14:textId="1A702777"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Figure 6 shows that </w:t>
      </w:r>
      <w:r w:rsidR="005838BC" w:rsidRPr="002B3609">
        <w:rPr>
          <w:rFonts w:ascii="Times New Roman" w:hAnsi="Times New Roman" w:cs="Times New Roman"/>
          <w:sz w:val="24"/>
          <w:szCs w:val="24"/>
        </w:rPr>
        <w:t xml:space="preserve">Managers placed a strong emphasis on incident response, with 77.8% identifying it as a key area for AI application. This aligns with the managerial priority of reducing the time to respond to incidents and mitigating their impact. In contrast to analysts and engineers, managers see predictive analytics (22.2%) and user behavior analysis (22.2%) as slightly less of a focus. Their perspective may stem from a strategic view that emphasizes AI’s role in comprehensive risk management and organizational impact rather than solely technical solutions. </w:t>
      </w:r>
    </w:p>
    <w:p w14:paraId="05F7DB0C" w14:textId="551476CD" w:rsidR="00A56BE3" w:rsidRPr="002B3609" w:rsidRDefault="00A56BE3" w:rsidP="00A56BE3">
      <w:pPr>
        <w:pStyle w:val="Caption"/>
        <w:keepNext/>
        <w:jc w:val="both"/>
      </w:pPr>
      <w:bookmarkStart w:id="55" w:name="_Toc164859699"/>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6</w:t>
      </w:r>
      <w:r w:rsidR="0006246F">
        <w:fldChar w:fldCharType="end"/>
      </w:r>
      <w:r w:rsidR="00F80CC1" w:rsidRPr="002B3609">
        <w:t xml:space="preserve"> - Different Roles on Future Utilization of AI in SOC</w:t>
      </w:r>
      <w:bookmarkEnd w:id="55"/>
    </w:p>
    <w:p w14:paraId="7E8D8C35" w14:textId="014B8627" w:rsidR="005838BC" w:rsidRPr="002B3609" w:rsidRDefault="00167AE0" w:rsidP="005838BC">
      <w:pPr>
        <w:keepNext/>
        <w:spacing w:after="0" w:line="480" w:lineRule="auto"/>
        <w:ind w:left="720" w:hanging="720"/>
        <w:jc w:val="both"/>
        <w:rPr>
          <w:rFonts w:ascii="Times New Roman" w:hAnsi="Times New Roman" w:cs="Times New Roman"/>
        </w:rPr>
      </w:pPr>
      <w:r w:rsidRPr="002B3609">
        <w:rPr>
          <w:noProof/>
        </w:rPr>
        <w:drawing>
          <wp:inline distT="0" distB="0" distL="0" distR="0" wp14:anchorId="4966385F" wp14:editId="01F947D4">
            <wp:extent cx="5943600" cy="3095625"/>
            <wp:effectExtent l="0" t="0" r="0" b="0"/>
            <wp:docPr id="126214408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609CAE8" w14:textId="77777777" w:rsidR="005838BC" w:rsidRPr="002B3609" w:rsidRDefault="005838BC" w:rsidP="005838BC">
      <w:pPr>
        <w:pStyle w:val="Heading2"/>
        <w:rPr>
          <w:rFonts w:ascii="Times New Roman" w:hAnsi="Times New Roman" w:cs="Times New Roman"/>
          <w:b/>
          <w:bCs/>
          <w:color w:val="auto"/>
          <w:sz w:val="24"/>
          <w:szCs w:val="24"/>
        </w:rPr>
      </w:pPr>
      <w:bookmarkStart w:id="56" w:name="_Toc163830984"/>
      <w:r w:rsidRPr="002B3609">
        <w:rPr>
          <w:rFonts w:ascii="Times New Roman" w:hAnsi="Times New Roman" w:cs="Times New Roman"/>
          <w:b/>
          <w:bCs/>
          <w:color w:val="auto"/>
          <w:sz w:val="24"/>
          <w:szCs w:val="24"/>
        </w:rPr>
        <w:t>Correlation of Results with Respondent Characteristics: Length of Professional Experience</w:t>
      </w:r>
      <w:bookmarkEnd w:id="56"/>
      <w:r w:rsidRPr="002B3609">
        <w:rPr>
          <w:rFonts w:ascii="Times New Roman" w:hAnsi="Times New Roman" w:cs="Times New Roman"/>
          <w:b/>
          <w:bCs/>
          <w:color w:val="auto"/>
          <w:sz w:val="24"/>
          <w:szCs w:val="24"/>
        </w:rPr>
        <w:t xml:space="preserve"> </w:t>
      </w:r>
    </w:p>
    <w:p w14:paraId="20BA1CE5" w14:textId="77777777" w:rsidR="005838BC" w:rsidRPr="002B3609" w:rsidRDefault="005838BC" w:rsidP="005838BC">
      <w:pPr>
        <w:rPr>
          <w:rFonts w:ascii="Times New Roman" w:hAnsi="Times New Roman" w:cs="Times New Roman"/>
        </w:rPr>
      </w:pPr>
    </w:p>
    <w:p w14:paraId="1EF34546" w14:textId="77777777" w:rsidR="005838BC" w:rsidRPr="002B3609" w:rsidRDefault="005838BC" w:rsidP="005838BC">
      <w:pPr>
        <w:pStyle w:val="Heading3"/>
        <w:rPr>
          <w:rFonts w:ascii="Times New Roman" w:hAnsi="Times New Roman" w:cs="Times New Roman"/>
          <w:b/>
          <w:bCs/>
          <w:color w:val="auto"/>
          <w:sz w:val="24"/>
          <w:szCs w:val="24"/>
        </w:rPr>
      </w:pPr>
      <w:bookmarkStart w:id="57" w:name="_Toc163830985"/>
      <w:r w:rsidRPr="002B3609">
        <w:rPr>
          <w:rFonts w:ascii="Times New Roman" w:hAnsi="Times New Roman" w:cs="Times New Roman"/>
          <w:b/>
          <w:bCs/>
          <w:color w:val="auto"/>
          <w:sz w:val="24"/>
          <w:szCs w:val="24"/>
        </w:rPr>
        <w:t>Comfort with AI in Decision-Making</w:t>
      </w:r>
      <w:bookmarkEnd w:id="57"/>
    </w:p>
    <w:p w14:paraId="75B55E3A" w14:textId="77777777" w:rsidR="005838BC" w:rsidRPr="002B3609" w:rsidRDefault="005838BC" w:rsidP="005838BC">
      <w:pPr>
        <w:rPr>
          <w:rFonts w:ascii="Times New Roman" w:hAnsi="Times New Roman" w:cs="Times New Roman"/>
        </w:rPr>
      </w:pPr>
    </w:p>
    <w:p w14:paraId="49ECC211" w14:textId="289601FA"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Among SOC professionals with less than one year of experience, 36.4% reported that they are neutral in their comfort level with AI decision making in the SOC</w:t>
      </w:r>
      <w:r w:rsidR="005406A5" w:rsidRPr="002B3609">
        <w:rPr>
          <w:rFonts w:ascii="Times New Roman" w:hAnsi="Times New Roman" w:cs="Times New Roman"/>
          <w:sz w:val="24"/>
          <w:szCs w:val="24"/>
        </w:rPr>
        <w:t xml:space="preserve"> as shown by Figure 7</w:t>
      </w:r>
      <w:r w:rsidRPr="002B3609">
        <w:rPr>
          <w:rFonts w:ascii="Times New Roman" w:hAnsi="Times New Roman" w:cs="Times New Roman"/>
          <w:sz w:val="24"/>
          <w:szCs w:val="24"/>
        </w:rPr>
        <w:t xml:space="preserve">. This can be due to an on going study about SOC processess in their young careers. </w:t>
      </w:r>
    </w:p>
    <w:p w14:paraId="1ADDEEB4" w14:textId="08E61ABF"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7 shows p</w:t>
      </w:r>
      <w:r w:rsidR="005838BC" w:rsidRPr="002B3609">
        <w:rPr>
          <w:rFonts w:ascii="Times New Roman" w:hAnsi="Times New Roman" w:cs="Times New Roman"/>
          <w:sz w:val="24"/>
          <w:szCs w:val="24"/>
        </w:rPr>
        <w:t xml:space="preserve">rofessionals in the early stages of their SOC careers (1-3 years) exhibit a rapidly growing ease with AI, with a sizable proportion (40.7%) reporting feeling 'Somewhat Comfortable'. This suggests an early adaptation phase where AI tools begin to become an integral part of their operational toolkit. </w:t>
      </w:r>
    </w:p>
    <w:p w14:paraId="4F1B31C7" w14:textId="27168E07"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7 also shows that t</w:t>
      </w:r>
      <w:r w:rsidR="005838BC" w:rsidRPr="002B3609">
        <w:rPr>
          <w:rFonts w:ascii="Times New Roman" w:hAnsi="Times New Roman" w:cs="Times New Roman"/>
          <w:sz w:val="24"/>
          <w:szCs w:val="24"/>
        </w:rPr>
        <w:t>he mid-career group, with 4-6 years of experience, show</w:t>
      </w:r>
      <w:r w:rsidR="00DC05E2" w:rsidRPr="002B3609">
        <w:rPr>
          <w:rFonts w:ascii="Times New Roman" w:hAnsi="Times New Roman" w:cs="Times New Roman"/>
          <w:sz w:val="24"/>
          <w:szCs w:val="24"/>
        </w:rPr>
        <w:t>ed</w:t>
      </w:r>
      <w:r w:rsidR="005838BC" w:rsidRPr="002B3609">
        <w:rPr>
          <w:rFonts w:ascii="Times New Roman" w:hAnsi="Times New Roman" w:cs="Times New Roman"/>
          <w:sz w:val="24"/>
          <w:szCs w:val="24"/>
        </w:rPr>
        <w:t xml:space="preserve"> a higher incidence of comfort, with 90.0% feeling 'Very Comfortable'. This could be indicative of a period </w:t>
      </w:r>
      <w:r w:rsidR="005838BC" w:rsidRPr="002B3609">
        <w:rPr>
          <w:rFonts w:ascii="Times New Roman" w:hAnsi="Times New Roman" w:cs="Times New Roman"/>
          <w:sz w:val="24"/>
          <w:szCs w:val="24"/>
        </w:rPr>
        <w:lastRenderedPageBreak/>
        <w:t xml:space="preserve">where professionals have not only adapted to but also started to rely on AI for more effective decision-making in SOCs. </w:t>
      </w:r>
    </w:p>
    <w:p w14:paraId="61517695" w14:textId="04B85549"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Interestingly,</w:t>
      </w:r>
      <w:r w:rsidR="005406A5" w:rsidRPr="002B3609">
        <w:rPr>
          <w:rFonts w:ascii="Times New Roman" w:hAnsi="Times New Roman" w:cs="Times New Roman"/>
          <w:sz w:val="24"/>
          <w:szCs w:val="24"/>
        </w:rPr>
        <w:t xml:space="preserve"> Figure 7 shows</w:t>
      </w:r>
      <w:r w:rsidRPr="002B3609">
        <w:rPr>
          <w:rFonts w:ascii="Times New Roman" w:hAnsi="Times New Roman" w:cs="Times New Roman"/>
          <w:sz w:val="24"/>
          <w:szCs w:val="24"/>
        </w:rPr>
        <w:t xml:space="preserve"> there are no individuals with more than six years of experience reporting a 'Very Comfortable' level with AI, suggesting that more seasoned professionals might retain a level of reservation or a preference for traditional decision-making processes. However, they also do not report discomfort, indicating an balance of acceptance without complete reliance on AI technologies. </w:t>
      </w:r>
    </w:p>
    <w:p w14:paraId="4D363D42" w14:textId="5C3F72B0" w:rsidR="005406A5" w:rsidRPr="002B3609" w:rsidRDefault="005406A5" w:rsidP="005406A5">
      <w:pPr>
        <w:pStyle w:val="Caption"/>
        <w:keepNext/>
      </w:pPr>
      <w:bookmarkStart w:id="58" w:name="_Toc164859700"/>
      <w:r w:rsidRPr="002B3609">
        <w:t xml:space="preserve">Figure </w:t>
      </w:r>
      <w:r w:rsidR="0006246F">
        <w:fldChar w:fldCharType="begin"/>
      </w:r>
      <w:r w:rsidR="0006246F">
        <w:instrText xml:space="preserve"> SEQ Figure \* ARABIC </w:instrText>
      </w:r>
      <w:r w:rsidR="0006246F">
        <w:fldChar w:fldCharType="separate"/>
      </w:r>
      <w:r w:rsidR="0006246F">
        <w:rPr>
          <w:noProof/>
        </w:rPr>
        <w:t>7</w:t>
      </w:r>
      <w:r w:rsidR="0006246F">
        <w:fldChar w:fldCharType="end"/>
      </w:r>
      <w:r w:rsidR="00FA2537" w:rsidRPr="002B3609">
        <w:t xml:space="preserve"> – Different Years of Experience on Comfort Level with AI Decision Making in SOC</w:t>
      </w:r>
      <w:bookmarkEnd w:id="58"/>
    </w:p>
    <w:p w14:paraId="0D3F236D" w14:textId="2543D72A" w:rsidR="005838BC" w:rsidRPr="002B3609" w:rsidRDefault="00167AE0" w:rsidP="005838BC">
      <w:pPr>
        <w:keepNext/>
        <w:spacing w:line="480" w:lineRule="auto"/>
        <w:rPr>
          <w:rFonts w:ascii="Times New Roman" w:hAnsi="Times New Roman" w:cs="Times New Roman"/>
        </w:rPr>
      </w:pPr>
      <w:r w:rsidRPr="002B3609">
        <w:rPr>
          <w:noProof/>
        </w:rPr>
        <w:drawing>
          <wp:inline distT="0" distB="0" distL="0" distR="0" wp14:anchorId="36A22B0B" wp14:editId="3EF09936">
            <wp:extent cx="5943600" cy="3095625"/>
            <wp:effectExtent l="0" t="0" r="0" b="0"/>
            <wp:docPr id="208370474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7846E8" w14:textId="77777777" w:rsidR="005838BC" w:rsidRPr="002B3609" w:rsidRDefault="005838BC" w:rsidP="005838BC">
      <w:pPr>
        <w:pStyle w:val="Heading3"/>
        <w:rPr>
          <w:rFonts w:ascii="Times New Roman" w:hAnsi="Times New Roman" w:cs="Times New Roman"/>
          <w:b/>
          <w:bCs/>
          <w:color w:val="auto"/>
          <w:sz w:val="24"/>
          <w:szCs w:val="24"/>
        </w:rPr>
      </w:pPr>
      <w:bookmarkStart w:id="59" w:name="_Toc163830986"/>
      <w:r w:rsidRPr="002B3609">
        <w:rPr>
          <w:rFonts w:ascii="Times New Roman" w:hAnsi="Times New Roman" w:cs="Times New Roman"/>
          <w:b/>
          <w:bCs/>
          <w:color w:val="auto"/>
          <w:sz w:val="24"/>
          <w:szCs w:val="24"/>
        </w:rPr>
        <w:t>Benefits Noted from AI Integration:</w:t>
      </w:r>
      <w:bookmarkEnd w:id="59"/>
    </w:p>
    <w:p w14:paraId="24452EAA" w14:textId="77777777" w:rsidR="005838BC" w:rsidRPr="002B3609" w:rsidRDefault="005838BC" w:rsidP="005838BC">
      <w:pPr>
        <w:rPr>
          <w:rFonts w:ascii="Times New Roman" w:hAnsi="Times New Roman" w:cs="Times New Roman"/>
        </w:rPr>
      </w:pPr>
    </w:p>
    <w:p w14:paraId="0D1BF751" w14:textId="76DF4C58"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Enhanced Accuracy: Individuals with "1-3 years" and "4-6 years" of experience reported this benefit most frequently</w:t>
      </w:r>
      <w:r w:rsidR="005406A5" w:rsidRPr="002B3609">
        <w:rPr>
          <w:rFonts w:ascii="Times New Roman" w:hAnsi="Times New Roman" w:cs="Times New Roman"/>
          <w:sz w:val="24"/>
          <w:szCs w:val="24"/>
        </w:rPr>
        <w:t xml:space="preserve"> as seen in Figure 8</w:t>
      </w:r>
      <w:r w:rsidRPr="002B3609">
        <w:rPr>
          <w:rFonts w:ascii="Times New Roman" w:hAnsi="Times New Roman" w:cs="Times New Roman"/>
          <w:sz w:val="24"/>
          <w:szCs w:val="24"/>
        </w:rPr>
        <w:t>. This suggest</w:t>
      </w:r>
      <w:r w:rsidR="00DC05E2" w:rsidRPr="002B3609">
        <w:rPr>
          <w:rFonts w:ascii="Times New Roman" w:hAnsi="Times New Roman" w:cs="Times New Roman"/>
          <w:sz w:val="24"/>
          <w:szCs w:val="24"/>
        </w:rPr>
        <w:t>ed</w:t>
      </w:r>
      <w:r w:rsidRPr="002B3609">
        <w:rPr>
          <w:rFonts w:ascii="Times New Roman" w:hAnsi="Times New Roman" w:cs="Times New Roman"/>
          <w:sz w:val="24"/>
          <w:szCs w:val="24"/>
        </w:rPr>
        <w:t xml:space="preserve"> that AI’s contribution to precision in threat detection and response is highly valued among those with relatively newer exposure to SOC operations.</w:t>
      </w:r>
    </w:p>
    <w:p w14:paraId="1AC71CC1" w14:textId="3AC6AA13" w:rsidR="005406A5"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lastRenderedPageBreak/>
        <w:t>Improved Efficiency: Respondents with "More than 6 years" and "1- 3 years" of experience reported improved efficiency</w:t>
      </w:r>
      <w:r w:rsidR="005406A5" w:rsidRPr="002B3609">
        <w:rPr>
          <w:rFonts w:ascii="Times New Roman" w:hAnsi="Times New Roman" w:cs="Times New Roman"/>
          <w:sz w:val="24"/>
          <w:szCs w:val="24"/>
        </w:rPr>
        <w:t xml:space="preserve"> as seen in Figure 8</w:t>
      </w:r>
      <w:r w:rsidRPr="002B3609">
        <w:rPr>
          <w:rFonts w:ascii="Times New Roman" w:hAnsi="Times New Roman" w:cs="Times New Roman"/>
          <w:sz w:val="24"/>
          <w:szCs w:val="24"/>
        </w:rPr>
        <w:t>. This indicate</w:t>
      </w:r>
      <w:r w:rsidR="00DC05E2" w:rsidRPr="002B3609">
        <w:rPr>
          <w:rFonts w:ascii="Times New Roman" w:hAnsi="Times New Roman" w:cs="Times New Roman"/>
          <w:sz w:val="24"/>
          <w:szCs w:val="24"/>
        </w:rPr>
        <w:t>d</w:t>
      </w:r>
      <w:r w:rsidRPr="002B3609">
        <w:rPr>
          <w:rFonts w:ascii="Times New Roman" w:hAnsi="Times New Roman" w:cs="Times New Roman"/>
          <w:sz w:val="24"/>
          <w:szCs w:val="24"/>
        </w:rPr>
        <w:t xml:space="preserve"> that both the most experienced and the least experienced professionals recognize the operational streamlining that AI provides. </w:t>
      </w:r>
    </w:p>
    <w:p w14:paraId="35645BCA" w14:textId="7C4236C2" w:rsidR="005406A5" w:rsidRPr="002B3609" w:rsidRDefault="005406A5" w:rsidP="005406A5">
      <w:pPr>
        <w:pStyle w:val="Caption"/>
        <w:keepNext/>
      </w:pPr>
      <w:bookmarkStart w:id="60" w:name="_Toc164859701"/>
      <w:r w:rsidRPr="002B3609">
        <w:t xml:space="preserve">Figure </w:t>
      </w:r>
      <w:r w:rsidR="0006246F">
        <w:fldChar w:fldCharType="begin"/>
      </w:r>
      <w:r w:rsidR="0006246F">
        <w:instrText xml:space="preserve"> SEQ Figure \* ARABIC </w:instrText>
      </w:r>
      <w:r w:rsidR="0006246F">
        <w:fldChar w:fldCharType="separate"/>
      </w:r>
      <w:r w:rsidR="0006246F">
        <w:rPr>
          <w:noProof/>
        </w:rPr>
        <w:t>8</w:t>
      </w:r>
      <w:r w:rsidR="0006246F">
        <w:fldChar w:fldCharType="end"/>
      </w:r>
      <w:r w:rsidR="00FA2537" w:rsidRPr="002B3609">
        <w:t xml:space="preserve"> - Different Years of Experience on Benefits and Drawbacks of AI in SOC Operations</w:t>
      </w:r>
      <w:bookmarkEnd w:id="60"/>
    </w:p>
    <w:p w14:paraId="5EF81DAE" w14:textId="049C916E" w:rsidR="005838BC" w:rsidRPr="002B3609" w:rsidRDefault="00167AE0" w:rsidP="005838BC">
      <w:pPr>
        <w:keepNext/>
        <w:spacing w:line="480" w:lineRule="auto"/>
        <w:rPr>
          <w:rFonts w:ascii="Times New Roman" w:hAnsi="Times New Roman" w:cs="Times New Roman"/>
        </w:rPr>
      </w:pPr>
      <w:r w:rsidRPr="002B3609">
        <w:rPr>
          <w:noProof/>
        </w:rPr>
        <w:drawing>
          <wp:inline distT="0" distB="0" distL="0" distR="0" wp14:anchorId="0583ED60" wp14:editId="1BA6981C">
            <wp:extent cx="5943600" cy="3095625"/>
            <wp:effectExtent l="0" t="0" r="0" b="0"/>
            <wp:docPr id="37316768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E36E8D" w14:textId="77777777" w:rsidR="005838BC" w:rsidRPr="002B3609" w:rsidRDefault="005838BC" w:rsidP="005838BC">
      <w:pPr>
        <w:pStyle w:val="Heading3"/>
        <w:rPr>
          <w:rFonts w:ascii="Times New Roman" w:hAnsi="Times New Roman" w:cs="Times New Roman"/>
          <w:b/>
          <w:bCs/>
          <w:color w:val="auto"/>
          <w:sz w:val="24"/>
          <w:szCs w:val="24"/>
        </w:rPr>
      </w:pPr>
      <w:bookmarkStart w:id="61" w:name="_Toc163830987"/>
      <w:r w:rsidRPr="002B3609">
        <w:rPr>
          <w:rFonts w:ascii="Times New Roman" w:hAnsi="Times New Roman" w:cs="Times New Roman"/>
          <w:b/>
          <w:bCs/>
          <w:color w:val="auto"/>
          <w:sz w:val="24"/>
          <w:szCs w:val="24"/>
        </w:rPr>
        <w:t>Drawbacks Noted Across AI Integration:</w:t>
      </w:r>
      <w:bookmarkEnd w:id="61"/>
    </w:p>
    <w:p w14:paraId="5415025F" w14:textId="77777777" w:rsidR="005838BC" w:rsidRPr="002B3609" w:rsidRDefault="005838BC" w:rsidP="005838BC">
      <w:pPr>
        <w:rPr>
          <w:rFonts w:ascii="Times New Roman" w:hAnsi="Times New Roman" w:cs="Times New Roman"/>
        </w:rPr>
      </w:pPr>
    </w:p>
    <w:p w14:paraId="4508C6C3" w14:textId="28AEF88B"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Dependency on Technology: Reported as a drawback across all experience levels, with "less than 1 year" experience individuals highlighting this the most</w:t>
      </w:r>
      <w:r w:rsidR="005406A5" w:rsidRPr="002B3609">
        <w:rPr>
          <w:rFonts w:ascii="Times New Roman" w:hAnsi="Times New Roman" w:cs="Times New Roman"/>
          <w:sz w:val="24"/>
          <w:szCs w:val="24"/>
        </w:rPr>
        <w:t xml:space="preserve"> </w:t>
      </w:r>
      <w:r w:rsidRPr="002B3609">
        <w:rPr>
          <w:rFonts w:ascii="Times New Roman" w:hAnsi="Times New Roman" w:cs="Times New Roman"/>
          <w:sz w:val="24"/>
          <w:szCs w:val="24"/>
        </w:rPr>
        <w:t>. This concern may reflect a perceived over-reliance on AI which could potentially lead to gaps in manual threat-handling capabilities.</w:t>
      </w:r>
    </w:p>
    <w:p w14:paraId="7CBDEEEB" w14:textId="76B5DC9E"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Lack of Human Insight: Noted significantly by respondents with "more than 6 years" of experience. Professionals at this level may have developed enough expertise to value human intuition and analysis in threat detection and may be hesitant about AI potentially undermining these skills. </w:t>
      </w:r>
    </w:p>
    <w:p w14:paraId="1D83A389" w14:textId="77777777" w:rsidR="005838BC" w:rsidRPr="002B3609" w:rsidRDefault="005838BC" w:rsidP="005838BC">
      <w:pPr>
        <w:pStyle w:val="Heading3"/>
        <w:rPr>
          <w:rFonts w:ascii="Times New Roman" w:hAnsi="Times New Roman" w:cs="Times New Roman"/>
          <w:b/>
          <w:bCs/>
          <w:color w:val="auto"/>
        </w:rPr>
      </w:pPr>
      <w:bookmarkStart w:id="62" w:name="_Toc163830988"/>
      <w:r w:rsidRPr="002B3609">
        <w:rPr>
          <w:rFonts w:ascii="Times New Roman" w:hAnsi="Times New Roman" w:cs="Times New Roman"/>
          <w:b/>
          <w:bCs/>
          <w:color w:val="auto"/>
          <w:sz w:val="24"/>
          <w:szCs w:val="24"/>
        </w:rPr>
        <w:lastRenderedPageBreak/>
        <w:t>Workflow Changes Post-AI Integration in SOCs</w:t>
      </w:r>
      <w:bookmarkEnd w:id="62"/>
    </w:p>
    <w:p w14:paraId="5E25837A" w14:textId="77777777" w:rsidR="005838BC" w:rsidRPr="002B3609" w:rsidRDefault="005838BC" w:rsidP="005838BC">
      <w:pPr>
        <w:rPr>
          <w:rFonts w:ascii="Times New Roman" w:hAnsi="Times New Roman" w:cs="Times New Roman"/>
        </w:rPr>
      </w:pPr>
    </w:p>
    <w:p w14:paraId="6031CED0" w14:textId="31F435F4"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9 shows p</w:t>
      </w:r>
      <w:r w:rsidR="005838BC" w:rsidRPr="002B3609">
        <w:rPr>
          <w:rFonts w:ascii="Times New Roman" w:hAnsi="Times New Roman" w:cs="Times New Roman"/>
          <w:sz w:val="24"/>
          <w:szCs w:val="24"/>
        </w:rPr>
        <w:t xml:space="preserve">rofessionals with less than one year of experience reported a modest impact of AI on their workflow, with 50%  seeing a “Slightly More Efficient” shift and 33.3% seeing no change. This group, just embarking on their SOC career, may not have a pre-AI workflow to compare against, thus perceiving AI enhancements as a standard part of their operational environment. </w:t>
      </w:r>
    </w:p>
    <w:p w14:paraId="71D7E630" w14:textId="08E59562"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Additionally Figure 9 shows i</w:t>
      </w:r>
      <w:r w:rsidR="005838BC" w:rsidRPr="002B3609">
        <w:rPr>
          <w:rFonts w:ascii="Times New Roman" w:hAnsi="Times New Roman" w:cs="Times New Roman"/>
          <w:sz w:val="24"/>
          <w:szCs w:val="24"/>
        </w:rPr>
        <w:t xml:space="preserve">ndividuals within the 1-3 year experience bracket indicated a more pronounced influence of AI, with 22.2% experiencing a “Much More Efficient” change and 22.2% seeing a “Slightly More Efficient Shift”. These early-career professionals are at a critical juncture where they start to contrast their initial training with the realities of an AI-integrated SOC, which could account for their heightened awareness of AI's impact. </w:t>
      </w:r>
    </w:p>
    <w:p w14:paraId="02A6BD79" w14:textId="623EC255"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Continuing, Figure 9 shows that t</w:t>
      </w:r>
      <w:r w:rsidR="005838BC" w:rsidRPr="002B3609">
        <w:rPr>
          <w:rFonts w:ascii="Times New Roman" w:hAnsi="Times New Roman" w:cs="Times New Roman"/>
          <w:sz w:val="24"/>
          <w:szCs w:val="24"/>
        </w:rPr>
        <w:t xml:space="preserve">hose with 4-6 years of experience perceived </w:t>
      </w:r>
      <w:r w:rsidR="00DC05E2" w:rsidRPr="002B3609">
        <w:rPr>
          <w:rFonts w:ascii="Times New Roman" w:hAnsi="Times New Roman" w:cs="Times New Roman"/>
          <w:sz w:val="24"/>
          <w:szCs w:val="24"/>
        </w:rPr>
        <w:t xml:space="preserve"> a </w:t>
      </w:r>
      <w:r w:rsidR="005838BC" w:rsidRPr="002B3609">
        <w:rPr>
          <w:rFonts w:ascii="Times New Roman" w:hAnsi="Times New Roman" w:cs="Times New Roman"/>
          <w:sz w:val="24"/>
          <w:szCs w:val="24"/>
        </w:rPr>
        <w:t>“Slight</w:t>
      </w:r>
      <w:r w:rsidR="00DC05E2" w:rsidRPr="002B3609">
        <w:rPr>
          <w:rFonts w:ascii="Times New Roman" w:hAnsi="Times New Roman" w:cs="Times New Roman"/>
          <w:sz w:val="24"/>
          <w:szCs w:val="24"/>
        </w:rPr>
        <w:t xml:space="preserve">ly </w:t>
      </w:r>
      <w:r w:rsidR="005838BC" w:rsidRPr="002B3609">
        <w:rPr>
          <w:rFonts w:ascii="Times New Roman" w:hAnsi="Times New Roman" w:cs="Times New Roman"/>
          <w:sz w:val="24"/>
          <w:szCs w:val="24"/>
        </w:rPr>
        <w:t>More Efficient” change at 54.5%. This segment of the workforce has developed a solid foundation in SOC operations and may begin to fully leverage AI capabilities, integrating them into more complex aspects of their workflow.</w:t>
      </w:r>
    </w:p>
    <w:p w14:paraId="51BF6C26" w14:textId="6C1ED60A" w:rsidR="005838BC" w:rsidRPr="002B3609" w:rsidRDefault="00DC05E2"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Finally</w:t>
      </w:r>
      <w:r w:rsidR="005406A5" w:rsidRPr="002B3609">
        <w:rPr>
          <w:rFonts w:ascii="Times New Roman" w:hAnsi="Times New Roman" w:cs="Times New Roman"/>
          <w:sz w:val="24"/>
          <w:szCs w:val="24"/>
        </w:rPr>
        <w:t>, Figure 9 shows v</w:t>
      </w:r>
      <w:r w:rsidR="005838BC" w:rsidRPr="002B3609">
        <w:rPr>
          <w:rFonts w:ascii="Times New Roman" w:hAnsi="Times New Roman" w:cs="Times New Roman"/>
          <w:sz w:val="24"/>
          <w:szCs w:val="24"/>
        </w:rPr>
        <w:t xml:space="preserve">eterans in the field, with more than six years of experience, reported the the Workflow stayed “About the Same” the most at 71.4%. </w:t>
      </w:r>
    </w:p>
    <w:p w14:paraId="06C55A8B" w14:textId="05C60AD3" w:rsidR="005406A5" w:rsidRPr="002B3609" w:rsidRDefault="005406A5" w:rsidP="005406A5">
      <w:pPr>
        <w:pStyle w:val="Caption"/>
        <w:keepNext/>
      </w:pPr>
      <w:bookmarkStart w:id="63" w:name="_Toc164859702"/>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9</w:t>
      </w:r>
      <w:r w:rsidR="0006246F">
        <w:fldChar w:fldCharType="end"/>
      </w:r>
      <w:r w:rsidR="00FA2537" w:rsidRPr="002B3609">
        <w:t xml:space="preserve"> - Different Years of Experience on SOC Workflow changes Since AI Integration</w:t>
      </w:r>
      <w:bookmarkEnd w:id="63"/>
    </w:p>
    <w:p w14:paraId="37A4D98E" w14:textId="2A63A48D" w:rsidR="005838BC" w:rsidRPr="002B3609" w:rsidRDefault="006E4625" w:rsidP="005838BC">
      <w:pPr>
        <w:keepNext/>
        <w:spacing w:line="480" w:lineRule="auto"/>
        <w:rPr>
          <w:rFonts w:ascii="Times New Roman" w:hAnsi="Times New Roman" w:cs="Times New Roman"/>
        </w:rPr>
      </w:pPr>
      <w:r w:rsidRPr="002B3609">
        <w:rPr>
          <w:noProof/>
        </w:rPr>
        <w:drawing>
          <wp:inline distT="0" distB="0" distL="0" distR="0" wp14:anchorId="4BAC7091" wp14:editId="7FC2E593">
            <wp:extent cx="5943600" cy="3095625"/>
            <wp:effectExtent l="0" t="0" r="0" b="0"/>
            <wp:docPr id="402036698"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E47297" w14:textId="77777777" w:rsidR="005838BC" w:rsidRPr="002B3609" w:rsidRDefault="005838BC" w:rsidP="005838BC">
      <w:pPr>
        <w:rPr>
          <w:rFonts w:ascii="Times New Roman" w:hAnsi="Times New Roman" w:cs="Times New Roman"/>
          <w:sz w:val="20"/>
          <w:szCs w:val="20"/>
        </w:rPr>
      </w:pPr>
    </w:p>
    <w:p w14:paraId="440CE6B8" w14:textId="77777777" w:rsidR="005838BC" w:rsidRPr="002B3609" w:rsidRDefault="005838BC" w:rsidP="005838BC">
      <w:pPr>
        <w:pStyle w:val="Heading3"/>
        <w:rPr>
          <w:rFonts w:ascii="Times New Roman" w:hAnsi="Times New Roman" w:cs="Times New Roman"/>
          <w:b/>
          <w:bCs/>
          <w:color w:val="auto"/>
          <w:sz w:val="24"/>
          <w:szCs w:val="24"/>
        </w:rPr>
      </w:pPr>
      <w:bookmarkStart w:id="64" w:name="_Toc163830989"/>
      <w:r w:rsidRPr="002B3609">
        <w:rPr>
          <w:rFonts w:ascii="Times New Roman" w:hAnsi="Times New Roman" w:cs="Times New Roman"/>
          <w:b/>
          <w:bCs/>
          <w:color w:val="auto"/>
          <w:sz w:val="24"/>
          <w:szCs w:val="24"/>
        </w:rPr>
        <w:t>Perceptions of AI's Impact on Threat Detection and Response:</w:t>
      </w:r>
      <w:bookmarkEnd w:id="64"/>
    </w:p>
    <w:p w14:paraId="3DFBEED8" w14:textId="77777777" w:rsidR="005838BC" w:rsidRPr="002B3609" w:rsidRDefault="005838BC" w:rsidP="005838BC">
      <w:pPr>
        <w:rPr>
          <w:rFonts w:ascii="Times New Roman" w:hAnsi="Times New Roman" w:cs="Times New Roman"/>
        </w:rPr>
      </w:pPr>
    </w:p>
    <w:p w14:paraId="0506B1AF" w14:textId="74C9CEFD"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10 show</w:t>
      </w:r>
      <w:r w:rsidR="00DC05E2" w:rsidRPr="002B3609">
        <w:rPr>
          <w:rFonts w:ascii="Times New Roman" w:hAnsi="Times New Roman" w:cs="Times New Roman"/>
          <w:sz w:val="24"/>
          <w:szCs w:val="24"/>
        </w:rPr>
        <w:t>ed that</w:t>
      </w:r>
      <w:r w:rsidRPr="002B3609">
        <w:rPr>
          <w:rFonts w:ascii="Times New Roman" w:hAnsi="Times New Roman" w:cs="Times New Roman"/>
          <w:sz w:val="24"/>
          <w:szCs w:val="24"/>
        </w:rPr>
        <w:t xml:space="preserve"> r</w:t>
      </w:r>
      <w:r w:rsidR="005838BC" w:rsidRPr="002B3609">
        <w:rPr>
          <w:rFonts w:ascii="Times New Roman" w:hAnsi="Times New Roman" w:cs="Times New Roman"/>
          <w:sz w:val="24"/>
          <w:szCs w:val="24"/>
        </w:rPr>
        <w:t>espondents with less than 1 Year of Experience, exhibited optimism about AI's role, with 50% deeming it 'Very Positive' and a further 33.3% 'Somewhat Positive'. This indicate</w:t>
      </w:r>
      <w:r w:rsidR="00DC05E2" w:rsidRPr="002B3609">
        <w:rPr>
          <w:rFonts w:ascii="Times New Roman" w:hAnsi="Times New Roman" w:cs="Times New Roman"/>
          <w:sz w:val="24"/>
          <w:szCs w:val="24"/>
        </w:rPr>
        <w:t>d</w:t>
      </w:r>
      <w:r w:rsidR="005838BC" w:rsidRPr="002B3609">
        <w:rPr>
          <w:rFonts w:ascii="Times New Roman" w:hAnsi="Times New Roman" w:cs="Times New Roman"/>
          <w:sz w:val="24"/>
          <w:szCs w:val="24"/>
        </w:rPr>
        <w:t xml:space="preserve"> a strong initial confidence in AI among those who may have trained on these systems from the outset of their careers. </w:t>
      </w:r>
    </w:p>
    <w:p w14:paraId="6CDB388D" w14:textId="427A0FC7" w:rsidR="005838BC" w:rsidRPr="002B3609" w:rsidRDefault="005406A5" w:rsidP="005838BC">
      <w:pPr>
        <w:spacing w:line="480" w:lineRule="auto"/>
        <w:rPr>
          <w:rFonts w:ascii="Times New Roman" w:hAnsi="Times New Roman" w:cs="Times New Roman"/>
        </w:rPr>
      </w:pPr>
      <w:r w:rsidRPr="002B3609">
        <w:rPr>
          <w:rFonts w:ascii="Times New Roman" w:hAnsi="Times New Roman" w:cs="Times New Roman"/>
          <w:sz w:val="24"/>
          <w:szCs w:val="24"/>
        </w:rPr>
        <w:t>Figure 10 also show</w:t>
      </w:r>
      <w:r w:rsidR="00DC05E2" w:rsidRPr="002B3609">
        <w:rPr>
          <w:rFonts w:ascii="Times New Roman" w:hAnsi="Times New Roman" w:cs="Times New Roman"/>
          <w:sz w:val="24"/>
          <w:szCs w:val="24"/>
        </w:rPr>
        <w:t>ed that</w:t>
      </w:r>
      <w:r w:rsidRPr="002B3609">
        <w:rPr>
          <w:rFonts w:ascii="Times New Roman" w:hAnsi="Times New Roman" w:cs="Times New Roman"/>
          <w:sz w:val="24"/>
          <w:szCs w:val="24"/>
        </w:rPr>
        <w:t xml:space="preserve"> r</w:t>
      </w:r>
      <w:r w:rsidR="005838BC" w:rsidRPr="002B3609">
        <w:rPr>
          <w:rFonts w:ascii="Times New Roman" w:hAnsi="Times New Roman" w:cs="Times New Roman"/>
          <w:sz w:val="24"/>
          <w:szCs w:val="24"/>
        </w:rPr>
        <w:t xml:space="preserve">espondents with 1-3 Years of Experience </w:t>
      </w:r>
      <w:r w:rsidR="00DC05E2" w:rsidRPr="002B3609">
        <w:rPr>
          <w:rFonts w:ascii="Times New Roman" w:hAnsi="Times New Roman" w:cs="Times New Roman"/>
          <w:sz w:val="24"/>
          <w:szCs w:val="24"/>
        </w:rPr>
        <w:t>had</w:t>
      </w:r>
      <w:r w:rsidR="005838BC" w:rsidRPr="002B3609">
        <w:rPr>
          <w:rFonts w:ascii="Times New Roman" w:hAnsi="Times New Roman" w:cs="Times New Roman"/>
          <w:sz w:val="24"/>
          <w:szCs w:val="24"/>
        </w:rPr>
        <w:t xml:space="preserve"> their perceptions become slightly more reserved. Those within the 1-3 years bracket report</w:t>
      </w:r>
      <w:r w:rsidR="00DC05E2" w:rsidRPr="002B3609">
        <w:rPr>
          <w:rFonts w:ascii="Times New Roman" w:hAnsi="Times New Roman" w:cs="Times New Roman"/>
          <w:sz w:val="24"/>
          <w:szCs w:val="24"/>
        </w:rPr>
        <w:t>ed</w:t>
      </w:r>
      <w:r w:rsidR="005838BC" w:rsidRPr="002B3609">
        <w:rPr>
          <w:rFonts w:ascii="Times New Roman" w:hAnsi="Times New Roman" w:cs="Times New Roman"/>
          <w:sz w:val="24"/>
          <w:szCs w:val="24"/>
        </w:rPr>
        <w:t xml:space="preserve"> a 'Very Positive' view at 33.3% and 'Somewhat Positive' at 55.6%. This group likely begins to encounter the practical realities and limitations of AI, leading to a nuanced understanding of its capabilities. </w:t>
      </w:r>
    </w:p>
    <w:p w14:paraId="311558FB" w14:textId="6112BB0E"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Additionally, Figure 10 shows r</w:t>
      </w:r>
      <w:r w:rsidR="005838BC" w:rsidRPr="002B3609">
        <w:rPr>
          <w:rFonts w:ascii="Times New Roman" w:hAnsi="Times New Roman" w:cs="Times New Roman"/>
          <w:sz w:val="24"/>
          <w:szCs w:val="24"/>
        </w:rPr>
        <w:t xml:space="preserve">espondents with 4-6 years of experience aligned with the previous two groups, with 54.5% reporting a 'Very Positive' impact and 36.4% 'Somewhat </w:t>
      </w:r>
      <w:r w:rsidR="005838BC" w:rsidRPr="002B3609">
        <w:rPr>
          <w:rFonts w:ascii="Times New Roman" w:hAnsi="Times New Roman" w:cs="Times New Roman"/>
          <w:sz w:val="24"/>
          <w:szCs w:val="24"/>
        </w:rPr>
        <w:lastRenderedPageBreak/>
        <w:t xml:space="preserve">Positive'. This cohort's understanding of AI's impact may be influenced by their witnessing of its evolution and effectiveness over time, possibly tempering their expectations based on practical experience. </w:t>
      </w:r>
    </w:p>
    <w:p w14:paraId="1B03746C" w14:textId="66FDA8B2"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Continuing, Figure 10 shows r</w:t>
      </w:r>
      <w:r w:rsidR="005838BC" w:rsidRPr="002B3609">
        <w:rPr>
          <w:rFonts w:ascii="Times New Roman" w:hAnsi="Times New Roman" w:cs="Times New Roman"/>
          <w:sz w:val="24"/>
          <w:szCs w:val="24"/>
        </w:rPr>
        <w:t>espondents with more than 6 years of experience showed significant confidence in AI, with 25% stating a 'Very Positive' perception and 50% 'Somewhat Positive'. Their extensive exposure allowed them to appreciate the strides made in AI for threat detection and response, perhaps recognizing the strides in AI capabilities compared to</w:t>
      </w:r>
      <w:r w:rsidR="00DC05E2" w:rsidRPr="002B3609">
        <w:rPr>
          <w:rFonts w:ascii="Times New Roman" w:hAnsi="Times New Roman" w:cs="Times New Roman"/>
          <w:sz w:val="24"/>
          <w:szCs w:val="24"/>
        </w:rPr>
        <w:t xml:space="preserve"> the</w:t>
      </w:r>
      <w:r w:rsidR="005838BC" w:rsidRPr="002B3609">
        <w:rPr>
          <w:rFonts w:ascii="Times New Roman" w:hAnsi="Times New Roman" w:cs="Times New Roman"/>
          <w:sz w:val="24"/>
          <w:szCs w:val="24"/>
        </w:rPr>
        <w:t xml:space="preserve"> earlier stages of their careers.</w:t>
      </w:r>
    </w:p>
    <w:p w14:paraId="6E96018A" w14:textId="269F025F"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Neutral and Negative Perceptions: It's notable that across all experience levels, the percentages who viewed AI's impact as 'Neutral' or 'Negative' were substantially lower, </w:t>
      </w:r>
      <w:r w:rsidR="005406A5" w:rsidRPr="002B3609">
        <w:rPr>
          <w:rFonts w:ascii="Times New Roman" w:hAnsi="Times New Roman" w:cs="Times New Roman"/>
          <w:sz w:val="24"/>
          <w:szCs w:val="24"/>
        </w:rPr>
        <w:t xml:space="preserve">as seen in Figure 10, </w:t>
      </w:r>
      <w:r w:rsidRPr="002B3609">
        <w:rPr>
          <w:rFonts w:ascii="Times New Roman" w:hAnsi="Times New Roman" w:cs="Times New Roman"/>
          <w:sz w:val="24"/>
          <w:szCs w:val="24"/>
        </w:rPr>
        <w:t xml:space="preserve">suggesting that irrespective of experience, the overall sentiment towards AI is positive. </w:t>
      </w:r>
    </w:p>
    <w:p w14:paraId="79AE8C72" w14:textId="2AF39739" w:rsidR="005406A5" w:rsidRPr="002B3609" w:rsidRDefault="005406A5" w:rsidP="005406A5">
      <w:pPr>
        <w:pStyle w:val="Caption"/>
        <w:keepNext/>
      </w:pPr>
      <w:bookmarkStart w:id="65" w:name="_Toc164859703"/>
      <w:r w:rsidRPr="002B3609">
        <w:t xml:space="preserve">Figure </w:t>
      </w:r>
      <w:r w:rsidR="0006246F">
        <w:fldChar w:fldCharType="begin"/>
      </w:r>
      <w:r w:rsidR="0006246F">
        <w:instrText xml:space="preserve"> SEQ Figure \* ARABIC </w:instrText>
      </w:r>
      <w:r w:rsidR="0006246F">
        <w:fldChar w:fldCharType="separate"/>
      </w:r>
      <w:r w:rsidR="0006246F">
        <w:rPr>
          <w:noProof/>
        </w:rPr>
        <w:t>10</w:t>
      </w:r>
      <w:r w:rsidR="0006246F">
        <w:fldChar w:fldCharType="end"/>
      </w:r>
      <w:r w:rsidR="00FA2537" w:rsidRPr="002B3609">
        <w:t xml:space="preserve"> - Different Years of Experience on Perception of AI Improving Threat Detection and Response</w:t>
      </w:r>
      <w:bookmarkEnd w:id="65"/>
    </w:p>
    <w:p w14:paraId="0BC5EEB7" w14:textId="19FAC156" w:rsidR="005838BC" w:rsidRPr="002B3609" w:rsidRDefault="006E4625" w:rsidP="005838BC">
      <w:pPr>
        <w:keepNext/>
        <w:spacing w:line="480" w:lineRule="auto"/>
        <w:rPr>
          <w:rFonts w:ascii="Times New Roman" w:hAnsi="Times New Roman" w:cs="Times New Roman"/>
        </w:rPr>
      </w:pPr>
      <w:r w:rsidRPr="002B3609">
        <w:rPr>
          <w:noProof/>
        </w:rPr>
        <w:drawing>
          <wp:inline distT="0" distB="0" distL="0" distR="0" wp14:anchorId="43D7B00C" wp14:editId="2EE20E7F">
            <wp:extent cx="5943600" cy="3095625"/>
            <wp:effectExtent l="0" t="0" r="0" b="0"/>
            <wp:docPr id="353225848"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2F60B7" w14:textId="77777777" w:rsidR="005838BC" w:rsidRPr="002B3609" w:rsidRDefault="005838BC" w:rsidP="005838BC">
      <w:pPr>
        <w:pStyle w:val="Heading3"/>
        <w:rPr>
          <w:rFonts w:ascii="Times New Roman" w:hAnsi="Times New Roman" w:cs="Times New Roman"/>
          <w:b/>
          <w:bCs/>
          <w:color w:val="auto"/>
          <w:sz w:val="24"/>
          <w:szCs w:val="24"/>
        </w:rPr>
      </w:pPr>
      <w:bookmarkStart w:id="66" w:name="_Toc163830990"/>
      <w:r w:rsidRPr="002B3609">
        <w:rPr>
          <w:rFonts w:ascii="Times New Roman" w:hAnsi="Times New Roman" w:cs="Times New Roman"/>
          <w:b/>
          <w:bCs/>
          <w:color w:val="auto"/>
          <w:sz w:val="24"/>
          <w:szCs w:val="24"/>
        </w:rPr>
        <w:t>AI-Driven Changes in SOC Operations</w:t>
      </w:r>
      <w:bookmarkEnd w:id="66"/>
      <w:r w:rsidRPr="002B3609">
        <w:rPr>
          <w:rFonts w:ascii="Times New Roman" w:hAnsi="Times New Roman" w:cs="Times New Roman"/>
          <w:b/>
          <w:bCs/>
          <w:color w:val="auto"/>
          <w:sz w:val="24"/>
          <w:szCs w:val="24"/>
        </w:rPr>
        <w:t xml:space="preserve"> </w:t>
      </w:r>
    </w:p>
    <w:p w14:paraId="309E1B28" w14:textId="77777777" w:rsidR="005838BC" w:rsidRPr="002B3609" w:rsidRDefault="005838BC" w:rsidP="005838BC">
      <w:pPr>
        <w:rPr>
          <w:rFonts w:ascii="Times New Roman" w:hAnsi="Times New Roman" w:cs="Times New Roman"/>
        </w:rPr>
      </w:pPr>
    </w:p>
    <w:p w14:paraId="3C849CBB" w14:textId="1E9D5672"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lastRenderedPageBreak/>
        <w:t>Figure 11 shows that t</w:t>
      </w:r>
      <w:r w:rsidR="005838BC" w:rsidRPr="002B3609">
        <w:rPr>
          <w:rFonts w:ascii="Times New Roman" w:hAnsi="Times New Roman" w:cs="Times New Roman"/>
          <w:sz w:val="24"/>
          <w:szCs w:val="24"/>
        </w:rPr>
        <w:t>he survey data presented illustrates a spectrum of changes experienced by SOC professionals as a result of AI integration, with these changes perceived differently depending on the respondents' years of experience in the field.</w:t>
      </w:r>
    </w:p>
    <w:p w14:paraId="467D8B8C" w14:textId="51B5EF58"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Faster Response Times: Professionals with 4-6 years of experience reported the most significant increase in speed (77.3%), suggesting that for those with some experience under their belt, AI's contribution to accelerating operations is particularly notable. This was followed by those with less than one year (66.6%) and 1-3 years at (61.1%). Remarkably, those with more than six years of experience report</w:t>
      </w:r>
      <w:r w:rsidR="00DC05E2" w:rsidRPr="002B3609">
        <w:rPr>
          <w:rFonts w:ascii="Times New Roman" w:hAnsi="Times New Roman" w:cs="Times New Roman"/>
          <w:sz w:val="24"/>
          <w:szCs w:val="24"/>
        </w:rPr>
        <w:t>ed</w:t>
      </w:r>
      <w:r w:rsidRPr="002B3609">
        <w:rPr>
          <w:rFonts w:ascii="Times New Roman" w:hAnsi="Times New Roman" w:cs="Times New Roman"/>
          <w:sz w:val="24"/>
          <w:szCs w:val="24"/>
        </w:rPr>
        <w:t xml:space="preserve"> a smaller increase in speed (25%), which reflected a more measured assessment of AI's impact compared to more traditional methods.</w:t>
      </w:r>
    </w:p>
    <w:p w14:paraId="595F5CFD" w14:textId="4FA15CA7"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Better Data Analysis: Improved data analysis stood out as a significant change for those with 1-3 years of experience (61.1%) and for those with 4-6 years (72.7%). Seasoned professionals with more than six years note a 25% improvement, whereas the least experienced group reports at </w:t>
      </w:r>
      <w:r w:rsidR="00DC05E2" w:rsidRPr="002B3609">
        <w:rPr>
          <w:rFonts w:ascii="Times New Roman" w:hAnsi="Times New Roman" w:cs="Times New Roman"/>
          <w:sz w:val="24"/>
          <w:szCs w:val="24"/>
        </w:rPr>
        <w:t>(</w:t>
      </w:r>
      <w:r w:rsidRPr="002B3609">
        <w:rPr>
          <w:rFonts w:ascii="Times New Roman" w:hAnsi="Times New Roman" w:cs="Times New Roman"/>
          <w:sz w:val="24"/>
          <w:szCs w:val="24"/>
        </w:rPr>
        <w:t>66.7%.</w:t>
      </w:r>
      <w:r w:rsidR="00DC05E2" w:rsidRPr="002B3609">
        <w:rPr>
          <w:rFonts w:ascii="Times New Roman" w:hAnsi="Times New Roman" w:cs="Times New Roman"/>
          <w:sz w:val="24"/>
          <w:szCs w:val="24"/>
        </w:rPr>
        <w:t>)</w:t>
      </w:r>
    </w:p>
    <w:p w14:paraId="3A7F3BAA" w14:textId="7D6A53E6"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Reduced Workload: Reduction in workload was most felt by those with 4-6 years of experience (72.7%), who may be transitioning from hands-on tasks to more strategic roles where AI's efficiency gains are more apparent. This sentiment decreased slightly for those with more than six years of experience (25%) and to 61.1% for those with 1-3 years. Those with less than one year reported a significant 66.7% reduction. </w:t>
      </w:r>
    </w:p>
    <w:p w14:paraId="3E20B5DC" w14:textId="7321AB44"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Increased Complexity: Interestingly, an increase in complexity due to AI was observed more by those with more than six years of experience (62.5%) than by those with less experience. This could indicate that with a more extensive background, professionals are more likely to recognize and grapple with the nuanced complexities that AI can introduce. </w:t>
      </w:r>
    </w:p>
    <w:p w14:paraId="55CAB252" w14:textId="37C0B553" w:rsidR="005406A5" w:rsidRPr="002B3609" w:rsidRDefault="005406A5" w:rsidP="005406A5">
      <w:pPr>
        <w:pStyle w:val="Caption"/>
        <w:keepNext/>
      </w:pPr>
      <w:bookmarkStart w:id="67" w:name="_Toc164859704"/>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11</w:t>
      </w:r>
      <w:r w:rsidR="0006246F">
        <w:fldChar w:fldCharType="end"/>
      </w:r>
      <w:r w:rsidR="00FA2537" w:rsidRPr="002B3609">
        <w:t xml:space="preserve"> - Different Years of Experience on Changes Seen in SOC Operations Since AI Integration</w:t>
      </w:r>
      <w:bookmarkEnd w:id="67"/>
    </w:p>
    <w:p w14:paraId="07ED8F3E" w14:textId="1F4CB5A6" w:rsidR="005838BC" w:rsidRPr="002B3609" w:rsidRDefault="006E4625" w:rsidP="005838BC">
      <w:pPr>
        <w:keepNext/>
        <w:spacing w:line="480" w:lineRule="auto"/>
        <w:rPr>
          <w:rFonts w:ascii="Times New Roman" w:hAnsi="Times New Roman" w:cs="Times New Roman"/>
        </w:rPr>
      </w:pPr>
      <w:r w:rsidRPr="002B3609">
        <w:rPr>
          <w:noProof/>
        </w:rPr>
        <w:drawing>
          <wp:inline distT="0" distB="0" distL="0" distR="0" wp14:anchorId="5CE17227" wp14:editId="4A75B9E8">
            <wp:extent cx="5943600" cy="3095625"/>
            <wp:effectExtent l="0" t="0" r="0" b="0"/>
            <wp:docPr id="1229893269"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4464E1F" w14:textId="77777777" w:rsidR="005838BC" w:rsidRPr="002B3609" w:rsidRDefault="005838BC" w:rsidP="005838BC">
      <w:pPr>
        <w:rPr>
          <w:rFonts w:ascii="Times New Roman" w:hAnsi="Times New Roman" w:cs="Times New Roman"/>
        </w:rPr>
      </w:pPr>
    </w:p>
    <w:p w14:paraId="182FB7E2" w14:textId="77777777" w:rsidR="005838BC" w:rsidRPr="002B3609" w:rsidRDefault="005838BC" w:rsidP="005838BC">
      <w:pPr>
        <w:pStyle w:val="Heading3"/>
        <w:rPr>
          <w:rFonts w:ascii="Times New Roman" w:hAnsi="Times New Roman" w:cs="Times New Roman"/>
          <w:b/>
          <w:bCs/>
          <w:color w:val="auto"/>
          <w:sz w:val="24"/>
          <w:szCs w:val="24"/>
        </w:rPr>
      </w:pPr>
      <w:bookmarkStart w:id="68" w:name="_Toc163830991"/>
      <w:r w:rsidRPr="002B3609">
        <w:rPr>
          <w:rFonts w:ascii="Times New Roman" w:hAnsi="Times New Roman" w:cs="Times New Roman"/>
          <w:b/>
          <w:bCs/>
          <w:color w:val="auto"/>
          <w:sz w:val="24"/>
          <w:szCs w:val="24"/>
        </w:rPr>
        <w:t>Challenges Encountered Due to Integration of AI</w:t>
      </w:r>
      <w:bookmarkEnd w:id="68"/>
      <w:r w:rsidRPr="002B3609">
        <w:rPr>
          <w:rFonts w:ascii="Times New Roman" w:hAnsi="Times New Roman" w:cs="Times New Roman"/>
          <w:b/>
          <w:bCs/>
          <w:color w:val="auto"/>
          <w:sz w:val="24"/>
          <w:szCs w:val="24"/>
        </w:rPr>
        <w:t xml:space="preserve"> </w:t>
      </w:r>
    </w:p>
    <w:p w14:paraId="79AE0A8D" w14:textId="77777777" w:rsidR="005838BC" w:rsidRPr="002B3609" w:rsidRDefault="005838BC" w:rsidP="005838BC">
      <w:pPr>
        <w:rPr>
          <w:rFonts w:ascii="Times New Roman" w:hAnsi="Times New Roman" w:cs="Times New Roman"/>
        </w:rPr>
      </w:pPr>
    </w:p>
    <w:p w14:paraId="24D7BEEE" w14:textId="62033CFD"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As shown in Figure 12, o</w:t>
      </w:r>
      <w:r w:rsidR="005838BC" w:rsidRPr="002B3609">
        <w:rPr>
          <w:rFonts w:ascii="Times New Roman" w:hAnsi="Times New Roman" w:cs="Times New Roman"/>
          <w:sz w:val="24"/>
          <w:szCs w:val="24"/>
        </w:rPr>
        <w:t xml:space="preserve">ur findings delineate a spectrum of challenges that correlate with the length of experience in the field. 'Resistance to change' is prominently perceived as a challenge by those with 1-3 years (61.1%) and 4-6 years (59.1%) of experience. This resistance diminishes noticeably among those with 6-8 years (37.5%) of experience, suggesting that mid-career professionals may have adapted more readily to AI's encroachment into traditional SOC roles. Interestingly, the challenge of “Technical difficulties” and “Training Requirements” was consistently acknowledged across all experience levels, peaking with those having more than 6 years of experience (100%) and (87.5%). </w:t>
      </w:r>
    </w:p>
    <w:p w14:paraId="4BED9744" w14:textId="48014F96" w:rsidR="005406A5" w:rsidRPr="002B3609" w:rsidRDefault="005406A5" w:rsidP="005406A5">
      <w:pPr>
        <w:pStyle w:val="Caption"/>
        <w:keepNext/>
      </w:pPr>
      <w:bookmarkStart w:id="69" w:name="_Toc164859705"/>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12</w:t>
      </w:r>
      <w:r w:rsidR="0006246F">
        <w:fldChar w:fldCharType="end"/>
      </w:r>
      <w:r w:rsidR="00FA2537" w:rsidRPr="002B3609">
        <w:t xml:space="preserve"> - Different Years of Experience on Challenges Encountered Due to AI in SOC</w:t>
      </w:r>
      <w:bookmarkEnd w:id="69"/>
    </w:p>
    <w:p w14:paraId="03C4861C" w14:textId="07E215A0" w:rsidR="005838BC" w:rsidRPr="002B3609" w:rsidRDefault="006E4625" w:rsidP="005838BC">
      <w:pPr>
        <w:keepNext/>
        <w:spacing w:line="480" w:lineRule="auto"/>
        <w:rPr>
          <w:rFonts w:ascii="Times New Roman" w:hAnsi="Times New Roman" w:cs="Times New Roman"/>
        </w:rPr>
      </w:pPr>
      <w:r w:rsidRPr="002B3609">
        <w:rPr>
          <w:noProof/>
        </w:rPr>
        <w:drawing>
          <wp:inline distT="0" distB="0" distL="0" distR="0" wp14:anchorId="07645725" wp14:editId="710670C7">
            <wp:extent cx="5943600" cy="3095625"/>
            <wp:effectExtent l="0" t="0" r="0" b="0"/>
            <wp:docPr id="33935420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64BD273" w14:textId="0223B052" w:rsidR="005838BC" w:rsidRPr="002B3609" w:rsidRDefault="005838BC" w:rsidP="005838BC">
      <w:pPr>
        <w:pStyle w:val="Heading3"/>
        <w:rPr>
          <w:rFonts w:ascii="Times New Roman" w:hAnsi="Times New Roman" w:cs="Times New Roman"/>
          <w:b/>
          <w:bCs/>
          <w:color w:val="auto"/>
          <w:sz w:val="24"/>
          <w:szCs w:val="24"/>
        </w:rPr>
      </w:pPr>
      <w:bookmarkStart w:id="70" w:name="_Toc163830992"/>
      <w:r w:rsidRPr="002B3609">
        <w:rPr>
          <w:rFonts w:ascii="Times New Roman" w:hAnsi="Times New Roman" w:cs="Times New Roman"/>
          <w:b/>
          <w:bCs/>
          <w:color w:val="auto"/>
          <w:sz w:val="24"/>
          <w:szCs w:val="24"/>
        </w:rPr>
        <w:t>Future Utilization of AI in SOC:</w:t>
      </w:r>
      <w:bookmarkEnd w:id="70"/>
      <w:r w:rsidRPr="002B3609">
        <w:rPr>
          <w:rFonts w:ascii="Times New Roman" w:hAnsi="Times New Roman" w:cs="Times New Roman"/>
          <w:b/>
          <w:bCs/>
          <w:color w:val="auto"/>
          <w:sz w:val="24"/>
          <w:szCs w:val="24"/>
        </w:rPr>
        <w:t xml:space="preserve"> </w:t>
      </w:r>
    </w:p>
    <w:p w14:paraId="55D58BC0" w14:textId="77777777" w:rsidR="005838BC" w:rsidRPr="002B3609" w:rsidRDefault="005838BC" w:rsidP="005838BC">
      <w:pPr>
        <w:rPr>
          <w:rFonts w:ascii="Times New Roman" w:hAnsi="Times New Roman" w:cs="Times New Roman"/>
        </w:rPr>
      </w:pPr>
    </w:p>
    <w:p w14:paraId="7C5F15E5" w14:textId="7747E9E8"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13 shows t</w:t>
      </w:r>
      <w:r w:rsidR="005838BC" w:rsidRPr="002B3609">
        <w:rPr>
          <w:rFonts w:ascii="Times New Roman" w:hAnsi="Times New Roman" w:cs="Times New Roman"/>
          <w:sz w:val="24"/>
          <w:szCs w:val="24"/>
        </w:rPr>
        <w:t xml:space="preserve">he expectation of AI’s role in “Automated Threat Detection” was widely held across all experience levels, with the highest anticipation among those with 1-3 years (66.7%) and those with less than 1 year (66.7%). This uniformity across experience levels indicated a consensus on the value AI brings to threat detection and its criticality in future SOC activities. </w:t>
      </w:r>
    </w:p>
    <w:p w14:paraId="66D7E787" w14:textId="67B9D9D8"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Additionally Figure 13 shows that </w:t>
      </w:r>
      <w:r w:rsidR="005838BC" w:rsidRPr="002B3609">
        <w:rPr>
          <w:rFonts w:ascii="Times New Roman" w:hAnsi="Times New Roman" w:cs="Times New Roman"/>
          <w:sz w:val="24"/>
          <w:szCs w:val="24"/>
        </w:rPr>
        <w:t xml:space="preserve">Behavior Analysis had the highest variation in expectation across different experience levels, with the highest being for those with more than 6 years of experience (62.5%) and the lowest for those with less than 1 year of experience (16.7%). This suggested that while behavior analysis is recognized as an AI application, it might not be perceived as the most impactful area where AI could contribute in the future for professionals early in their career.  </w:t>
      </w:r>
    </w:p>
    <w:p w14:paraId="03DA1145" w14:textId="318BDFA5"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lastRenderedPageBreak/>
        <w:t>Moving on, Figure 13 shows p</w:t>
      </w:r>
      <w:r w:rsidR="005838BC" w:rsidRPr="002B3609">
        <w:rPr>
          <w:rFonts w:ascii="Times New Roman" w:hAnsi="Times New Roman" w:cs="Times New Roman"/>
          <w:sz w:val="24"/>
          <w:szCs w:val="24"/>
        </w:rPr>
        <w:t xml:space="preserve">rofessionals with more than 6 years of experience had the highest anticipation for AI in “Incident Response” (75%), indicating that late-career professionals might see AI as a valuable assistant in managing the ever-complex landscape of cybersecurity incidents. </w:t>
      </w:r>
    </w:p>
    <w:p w14:paraId="5FD534C5" w14:textId="650C5339"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Finally Figure 13 shows that </w:t>
      </w:r>
      <w:r w:rsidR="005838BC" w:rsidRPr="002B3609">
        <w:rPr>
          <w:rFonts w:ascii="Times New Roman" w:hAnsi="Times New Roman" w:cs="Times New Roman"/>
          <w:sz w:val="24"/>
          <w:szCs w:val="24"/>
        </w:rPr>
        <w:t xml:space="preserve">“Predictive Analytics” held a consistent level of anticipation across most experience levels but peaked among those with less than 1 year of experience (83.3%) and 4-6 years of experience at (63.6%). This might reflect an operational desire for more advanced predictive tools to aid in the proactive stance against cyber threats. </w:t>
      </w:r>
    </w:p>
    <w:p w14:paraId="228B3902" w14:textId="77234FDA" w:rsidR="005406A5" w:rsidRPr="002B3609" w:rsidRDefault="005406A5" w:rsidP="005406A5">
      <w:pPr>
        <w:pStyle w:val="Caption"/>
        <w:keepNext/>
      </w:pPr>
      <w:bookmarkStart w:id="71" w:name="_Toc164859706"/>
      <w:r w:rsidRPr="002B3609">
        <w:t xml:space="preserve">Figure </w:t>
      </w:r>
      <w:r w:rsidR="0006246F">
        <w:fldChar w:fldCharType="begin"/>
      </w:r>
      <w:r w:rsidR="0006246F">
        <w:instrText xml:space="preserve"> SEQ Figure \* ARABIC </w:instrText>
      </w:r>
      <w:r w:rsidR="0006246F">
        <w:fldChar w:fldCharType="separate"/>
      </w:r>
      <w:r w:rsidR="0006246F">
        <w:rPr>
          <w:noProof/>
        </w:rPr>
        <w:t>13</w:t>
      </w:r>
      <w:r w:rsidR="0006246F">
        <w:fldChar w:fldCharType="end"/>
      </w:r>
      <w:r w:rsidR="00FA2537" w:rsidRPr="002B3609">
        <w:t xml:space="preserve"> - Different Years of Experience on Future Utilization of AI in SOC</w:t>
      </w:r>
      <w:bookmarkEnd w:id="71"/>
    </w:p>
    <w:p w14:paraId="115645F5" w14:textId="342891CC" w:rsidR="005838BC" w:rsidRPr="002B3609" w:rsidRDefault="006E4625" w:rsidP="005838BC">
      <w:pPr>
        <w:keepNext/>
        <w:spacing w:line="480" w:lineRule="auto"/>
        <w:rPr>
          <w:rFonts w:ascii="Times New Roman" w:hAnsi="Times New Roman" w:cs="Times New Roman"/>
        </w:rPr>
      </w:pPr>
      <w:r w:rsidRPr="002B3609">
        <w:rPr>
          <w:noProof/>
        </w:rPr>
        <w:drawing>
          <wp:inline distT="0" distB="0" distL="0" distR="0" wp14:anchorId="136E11C2" wp14:editId="0C8506FE">
            <wp:extent cx="5943600" cy="3095625"/>
            <wp:effectExtent l="0" t="0" r="0" b="0"/>
            <wp:docPr id="95653368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A4551D1" w14:textId="77777777" w:rsidR="005838BC" w:rsidRPr="002B3609" w:rsidRDefault="005838BC" w:rsidP="005838BC">
      <w:pPr>
        <w:pStyle w:val="Heading3"/>
        <w:rPr>
          <w:rFonts w:ascii="Times New Roman" w:hAnsi="Times New Roman" w:cs="Times New Roman"/>
          <w:b/>
          <w:bCs/>
          <w:color w:val="auto"/>
          <w:sz w:val="24"/>
          <w:szCs w:val="24"/>
        </w:rPr>
      </w:pPr>
      <w:bookmarkStart w:id="72" w:name="_Toc163830993"/>
      <w:r w:rsidRPr="002B3609">
        <w:rPr>
          <w:rFonts w:ascii="Times New Roman" w:hAnsi="Times New Roman" w:cs="Times New Roman"/>
          <w:b/>
          <w:bCs/>
          <w:color w:val="auto"/>
          <w:sz w:val="24"/>
          <w:szCs w:val="24"/>
        </w:rPr>
        <w:t>Suggested Improvements in AI Systems: An Experience-Based Insight</w:t>
      </w:r>
      <w:bookmarkEnd w:id="72"/>
      <w:r w:rsidRPr="002B3609">
        <w:rPr>
          <w:rFonts w:ascii="Times New Roman" w:hAnsi="Times New Roman" w:cs="Times New Roman"/>
          <w:b/>
          <w:bCs/>
          <w:color w:val="auto"/>
          <w:sz w:val="24"/>
          <w:szCs w:val="24"/>
        </w:rPr>
        <w:t xml:space="preserve"> </w:t>
      </w:r>
    </w:p>
    <w:p w14:paraId="70607386" w14:textId="77777777" w:rsidR="005838BC" w:rsidRPr="002B3609" w:rsidRDefault="005838BC" w:rsidP="005838BC">
      <w:pPr>
        <w:rPr>
          <w:rFonts w:ascii="Times New Roman" w:hAnsi="Times New Roman" w:cs="Times New Roman"/>
        </w:rPr>
      </w:pPr>
    </w:p>
    <w:p w14:paraId="3F3CC926" w14:textId="00209852"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As shown in Figure 14. t</w:t>
      </w:r>
      <w:r w:rsidR="005838BC" w:rsidRPr="002B3609">
        <w:rPr>
          <w:rFonts w:ascii="Times New Roman" w:hAnsi="Times New Roman" w:cs="Times New Roman"/>
          <w:sz w:val="24"/>
          <w:szCs w:val="24"/>
        </w:rPr>
        <w:t>he survey revealed a diverse range of suggestions for improving AI systems within Security Operations Centers (SOCs), with each experience bracket offering distinct insights likely shaped by their tenure in cybersecurity.</w:t>
      </w:r>
    </w:p>
    <w:p w14:paraId="19FD9F2F" w14:textId="738873F4"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lastRenderedPageBreak/>
        <w:t xml:space="preserve">Those with less than one year of experience prioritized “Customization Options” (50%), as well as “Integration with Other Tools” (66.7%). This suggested that even early in their career, there's was a notable value placed on AI systems that can seamlessly mesh with an existing cybersecurity ecosystem and be customized to fulfil any specfic use cases. </w:t>
      </w:r>
    </w:p>
    <w:p w14:paraId="31D08286" w14:textId="3923D36A"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For those with 1-3 years of experience, “User Friendliness” (61.1%) and “Integration with Other Tools” (50%) were the most pressings areas of improvement.  </w:t>
      </w:r>
    </w:p>
    <w:p w14:paraId="272C2E37" w14:textId="1416F391"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Professionals with 4-6 years of experience suggested 'Better accuracy' (68.2%) as the primary improvement, emphasizing the criticality of precision in threat detection and response that AI systems must achieve. This was closely followed by 'User-friendliness' (59.1%), reflecting the desire for more intuitive AI systems that can be easily managed by individuals in the mid-stages of their careers. </w:t>
      </w:r>
    </w:p>
    <w:p w14:paraId="64F5BE28" w14:textId="4F8ACF73"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For professionals with more than 6 years of expereience, “User Friendliness” was by far the most chosen for suggested improvement in current AI systems. This showed the desire for even veterans in the field to have a user friendly system that can integrate with their current SOC. </w:t>
      </w:r>
    </w:p>
    <w:p w14:paraId="2EE56269" w14:textId="0289C09C" w:rsidR="005406A5" w:rsidRPr="002B3609" w:rsidRDefault="005406A5" w:rsidP="005406A5">
      <w:pPr>
        <w:pStyle w:val="Caption"/>
        <w:keepNext/>
      </w:pPr>
      <w:bookmarkStart w:id="73" w:name="_Toc164859707"/>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14</w:t>
      </w:r>
      <w:r w:rsidR="0006246F">
        <w:fldChar w:fldCharType="end"/>
      </w:r>
      <w:r w:rsidR="00FA2537" w:rsidRPr="002B3609">
        <w:t xml:space="preserve"> - Different Years of Experience on Suggested Improvements of AI in SOC</w:t>
      </w:r>
      <w:bookmarkEnd w:id="73"/>
    </w:p>
    <w:p w14:paraId="428CFDFD" w14:textId="58B18E35" w:rsidR="005838BC" w:rsidRPr="002B3609" w:rsidRDefault="00C42766" w:rsidP="005838BC">
      <w:pPr>
        <w:keepNext/>
        <w:spacing w:line="480" w:lineRule="auto"/>
        <w:rPr>
          <w:rFonts w:ascii="Times New Roman" w:hAnsi="Times New Roman" w:cs="Times New Roman"/>
        </w:rPr>
      </w:pPr>
      <w:r w:rsidRPr="002B3609">
        <w:rPr>
          <w:noProof/>
        </w:rPr>
        <w:drawing>
          <wp:inline distT="0" distB="0" distL="0" distR="0" wp14:anchorId="2EA96058" wp14:editId="2839F28F">
            <wp:extent cx="5943600" cy="3095625"/>
            <wp:effectExtent l="0" t="0" r="0" b="0"/>
            <wp:docPr id="1499104649"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8ED653" w14:textId="35672ED8" w:rsidR="005838BC" w:rsidRPr="002B3609" w:rsidRDefault="005838BC" w:rsidP="005838BC">
      <w:pPr>
        <w:pStyle w:val="Heading3"/>
        <w:rPr>
          <w:rFonts w:ascii="Times New Roman" w:hAnsi="Times New Roman" w:cs="Times New Roman"/>
          <w:b/>
          <w:bCs/>
          <w:color w:val="auto"/>
          <w:sz w:val="24"/>
          <w:szCs w:val="24"/>
        </w:rPr>
      </w:pPr>
      <w:bookmarkStart w:id="74" w:name="_Toc163830994"/>
      <w:r w:rsidRPr="002B3609">
        <w:rPr>
          <w:rFonts w:ascii="Times New Roman" w:hAnsi="Times New Roman" w:cs="Times New Roman"/>
          <w:b/>
          <w:bCs/>
          <w:color w:val="auto"/>
          <w:sz w:val="24"/>
          <w:szCs w:val="24"/>
        </w:rPr>
        <w:t>Training Dynamics for AI Integration in SOCs</w:t>
      </w:r>
      <w:bookmarkEnd w:id="74"/>
      <w:r w:rsidRPr="002B3609">
        <w:rPr>
          <w:rFonts w:ascii="Times New Roman" w:hAnsi="Times New Roman" w:cs="Times New Roman"/>
          <w:b/>
          <w:bCs/>
          <w:color w:val="auto"/>
          <w:sz w:val="24"/>
          <w:szCs w:val="24"/>
        </w:rPr>
        <w:t xml:space="preserve"> </w:t>
      </w:r>
    </w:p>
    <w:p w14:paraId="5CC10106" w14:textId="77777777" w:rsidR="005838BC" w:rsidRPr="002B3609" w:rsidRDefault="005838BC" w:rsidP="005838BC">
      <w:pPr>
        <w:rPr>
          <w:rFonts w:ascii="Times New Roman" w:hAnsi="Times New Roman" w:cs="Times New Roman"/>
        </w:rPr>
      </w:pPr>
    </w:p>
    <w:p w14:paraId="735118F8" w14:textId="0FDDAACE"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Figure 15 shows p</w:t>
      </w:r>
      <w:r w:rsidR="005838BC" w:rsidRPr="002B3609">
        <w:rPr>
          <w:rFonts w:ascii="Times New Roman" w:hAnsi="Times New Roman" w:cs="Times New Roman"/>
          <w:sz w:val="24"/>
          <w:szCs w:val="24"/>
        </w:rPr>
        <w:t xml:space="preserve">rofessionals with less than 1 years of experience </w:t>
      </w:r>
      <w:r w:rsidR="00DC05E2" w:rsidRPr="002B3609">
        <w:rPr>
          <w:rFonts w:ascii="Times New Roman" w:hAnsi="Times New Roman" w:cs="Times New Roman"/>
          <w:sz w:val="24"/>
          <w:szCs w:val="24"/>
        </w:rPr>
        <w:t>had</w:t>
      </w:r>
      <w:r w:rsidR="005838BC" w:rsidRPr="002B3609">
        <w:rPr>
          <w:rFonts w:ascii="Times New Roman" w:hAnsi="Times New Roman" w:cs="Times New Roman"/>
          <w:sz w:val="24"/>
          <w:szCs w:val="24"/>
        </w:rPr>
        <w:t xml:space="preserve"> a strong inclination towards ‘On-the-Job Training’ (66.67%), reflecting a hands-on approach to learning that is conducive to entry-level staff. This group also recognized the value of ‘Formal External Courses’ (33.3%), suggesting an openness to augmenting practical knowledge with formal education. </w:t>
      </w:r>
    </w:p>
    <w:p w14:paraId="0937E17A" w14:textId="292FE47F"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Figure 15 also shows </w:t>
      </w:r>
      <w:r w:rsidR="00DC05E2" w:rsidRPr="002B3609">
        <w:rPr>
          <w:rFonts w:ascii="Times New Roman" w:hAnsi="Times New Roman" w:cs="Times New Roman"/>
          <w:sz w:val="24"/>
          <w:szCs w:val="24"/>
        </w:rPr>
        <w:t>that f</w:t>
      </w:r>
      <w:r w:rsidR="005838BC" w:rsidRPr="002B3609">
        <w:rPr>
          <w:rFonts w:ascii="Times New Roman" w:hAnsi="Times New Roman" w:cs="Times New Roman"/>
          <w:sz w:val="24"/>
          <w:szCs w:val="24"/>
        </w:rPr>
        <w:t xml:space="preserve">or those with 1-3 years of experience, the preference for ‘On-the-Job Training’ was overwhelmingly clear, with 72.2% identifying it as their training method. The substantial reliance on this mode of learning indicated a trend among professionals who have gained foundational knowledge and prefer to expand their skills in a practical, work-related context. </w:t>
      </w:r>
    </w:p>
    <w:p w14:paraId="3FD1B0B4" w14:textId="7C15CC47"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Additonally Figure 15 shows m</w:t>
      </w:r>
      <w:r w:rsidR="005838BC" w:rsidRPr="002B3609">
        <w:rPr>
          <w:rFonts w:ascii="Times New Roman" w:hAnsi="Times New Roman" w:cs="Times New Roman"/>
          <w:sz w:val="24"/>
          <w:szCs w:val="24"/>
        </w:rPr>
        <w:t>id-career professionals with 4-6 years of experience also favor</w:t>
      </w:r>
      <w:r w:rsidR="00DC05E2" w:rsidRPr="002B3609">
        <w:rPr>
          <w:rFonts w:ascii="Times New Roman" w:hAnsi="Times New Roman" w:cs="Times New Roman"/>
          <w:sz w:val="24"/>
          <w:szCs w:val="24"/>
        </w:rPr>
        <w:t>ed</w:t>
      </w:r>
      <w:r w:rsidR="005838BC" w:rsidRPr="002B3609">
        <w:rPr>
          <w:rFonts w:ascii="Times New Roman" w:hAnsi="Times New Roman" w:cs="Times New Roman"/>
          <w:sz w:val="24"/>
          <w:szCs w:val="24"/>
        </w:rPr>
        <w:t xml:space="preserve"> ‘On-the-Job Training’ (75%), but there was a notable increase in preference for ‘Online </w:t>
      </w:r>
      <w:r w:rsidR="005838BC" w:rsidRPr="002B3609">
        <w:rPr>
          <w:rFonts w:ascii="Times New Roman" w:hAnsi="Times New Roman" w:cs="Times New Roman"/>
          <w:sz w:val="24"/>
          <w:szCs w:val="24"/>
        </w:rPr>
        <w:lastRenderedPageBreak/>
        <w:t xml:space="preserve">Courses/Webinars’ (40.9%). This could signify a shift towards continuous learning and self-education as these professionals seek to deepen their understanding of AI technologies. </w:t>
      </w:r>
    </w:p>
    <w:p w14:paraId="6A74C9BF" w14:textId="2F5D2500" w:rsidR="005838BC" w:rsidRPr="002B3609" w:rsidRDefault="005838BC"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 xml:space="preserve">As with the previous groups, for individuals more than 6 years of experience, “On-the-Job Training” took precedence (85.7%). This group also exhibited a balanced approach to training, with ‘Formal External Courses’ being used by 42.9% of respondents. The data suggested a versatile training approach where mid-to-senior professionals diversify their learning sources to gain a comprehensive understanding of AI integration. </w:t>
      </w:r>
    </w:p>
    <w:p w14:paraId="1D6C94DB" w14:textId="56ACE7ED" w:rsidR="005838BC" w:rsidRPr="002B3609" w:rsidRDefault="005406A5" w:rsidP="005838BC">
      <w:pPr>
        <w:spacing w:line="480" w:lineRule="auto"/>
        <w:rPr>
          <w:rFonts w:ascii="Times New Roman" w:hAnsi="Times New Roman" w:cs="Times New Roman"/>
          <w:sz w:val="24"/>
          <w:szCs w:val="24"/>
        </w:rPr>
      </w:pPr>
      <w:r w:rsidRPr="002B3609">
        <w:rPr>
          <w:rFonts w:ascii="Times New Roman" w:hAnsi="Times New Roman" w:cs="Times New Roman"/>
          <w:sz w:val="24"/>
          <w:szCs w:val="24"/>
        </w:rPr>
        <w:t>Finally as Figure 15 shows, a</w:t>
      </w:r>
      <w:r w:rsidR="005838BC" w:rsidRPr="002B3609">
        <w:rPr>
          <w:rFonts w:ascii="Times New Roman" w:hAnsi="Times New Roman" w:cs="Times New Roman"/>
          <w:sz w:val="24"/>
          <w:szCs w:val="24"/>
        </w:rPr>
        <w:t xml:space="preserve">cross the spectrum, ‘On-the-Job Training’ remained the predominant method of training for adapting to AI-integrated systems, which may underscore its effectiveness in providing immediate, relevant skills. However, there was a clear trend indicating that as professionals accrue more experience, there is a gradual increase in the utilization of ‘Online Courses/Webinars’, suggesting a proactive engagement with ongoing education in AI. </w:t>
      </w:r>
    </w:p>
    <w:p w14:paraId="4A604A41" w14:textId="00B66A6A" w:rsidR="005406A5" w:rsidRPr="002B3609" w:rsidRDefault="005406A5" w:rsidP="005406A5">
      <w:pPr>
        <w:pStyle w:val="Caption"/>
        <w:keepNext/>
      </w:pPr>
      <w:bookmarkStart w:id="75" w:name="_Toc164859708"/>
      <w:r w:rsidRPr="002B3609">
        <w:lastRenderedPageBreak/>
        <w:t xml:space="preserve">Figure </w:t>
      </w:r>
      <w:r w:rsidR="0006246F">
        <w:fldChar w:fldCharType="begin"/>
      </w:r>
      <w:r w:rsidR="0006246F">
        <w:instrText xml:space="preserve"> SEQ Figure \* ARABIC </w:instrText>
      </w:r>
      <w:r w:rsidR="0006246F">
        <w:fldChar w:fldCharType="separate"/>
      </w:r>
      <w:r w:rsidR="0006246F">
        <w:rPr>
          <w:noProof/>
        </w:rPr>
        <w:t>15</w:t>
      </w:r>
      <w:r w:rsidR="0006246F">
        <w:fldChar w:fldCharType="end"/>
      </w:r>
      <w:r w:rsidR="00FA2537" w:rsidRPr="002B3609">
        <w:t xml:space="preserve"> - Different Years of Experience on Training Provided to Adapt to AI Integrated Systems</w:t>
      </w:r>
      <w:bookmarkEnd w:id="75"/>
    </w:p>
    <w:p w14:paraId="699761AF" w14:textId="03FD4F79" w:rsidR="005838BC" w:rsidRPr="002B3609" w:rsidRDefault="00FA2537" w:rsidP="005838BC">
      <w:pPr>
        <w:keepNext/>
        <w:spacing w:line="480" w:lineRule="auto"/>
        <w:rPr>
          <w:rFonts w:ascii="Times New Roman" w:hAnsi="Times New Roman" w:cs="Times New Roman"/>
        </w:rPr>
      </w:pPr>
      <w:r w:rsidRPr="002B3609">
        <w:rPr>
          <w:noProof/>
        </w:rPr>
        <w:drawing>
          <wp:inline distT="0" distB="0" distL="0" distR="0" wp14:anchorId="27DE7C39" wp14:editId="433A654B">
            <wp:extent cx="5943600" cy="3095625"/>
            <wp:effectExtent l="0" t="0" r="0" b="0"/>
            <wp:docPr id="112796719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BD9FF8" w14:textId="77777777" w:rsidR="005838BC" w:rsidRPr="002B3609" w:rsidRDefault="005838BC" w:rsidP="005838BC">
      <w:pPr>
        <w:spacing w:line="480" w:lineRule="auto"/>
        <w:rPr>
          <w:rFonts w:ascii="Times New Roman" w:hAnsi="Times New Roman" w:cs="Times New Roman"/>
          <w:sz w:val="24"/>
          <w:szCs w:val="24"/>
        </w:rPr>
      </w:pPr>
    </w:p>
    <w:p w14:paraId="72AEC3A2" w14:textId="77777777" w:rsidR="005838BC" w:rsidRPr="002B3609" w:rsidRDefault="005838BC" w:rsidP="005838BC">
      <w:pPr>
        <w:spacing w:line="480" w:lineRule="auto"/>
        <w:rPr>
          <w:rFonts w:ascii="Times New Roman" w:hAnsi="Times New Roman" w:cs="Times New Roman"/>
          <w:sz w:val="24"/>
          <w:szCs w:val="24"/>
        </w:rPr>
      </w:pPr>
    </w:p>
    <w:p w14:paraId="35941630" w14:textId="77777777" w:rsidR="005838BC" w:rsidRPr="002B3609" w:rsidRDefault="005838BC" w:rsidP="005838BC">
      <w:pPr>
        <w:spacing w:line="480" w:lineRule="auto"/>
        <w:rPr>
          <w:rFonts w:ascii="Times New Roman" w:hAnsi="Times New Roman" w:cs="Times New Roman"/>
          <w:sz w:val="24"/>
          <w:szCs w:val="24"/>
        </w:rPr>
      </w:pPr>
    </w:p>
    <w:p w14:paraId="0D23FE7E" w14:textId="77777777" w:rsidR="005838BC" w:rsidRPr="002B3609" w:rsidRDefault="005838BC" w:rsidP="005838BC">
      <w:pPr>
        <w:spacing w:line="480" w:lineRule="auto"/>
        <w:rPr>
          <w:rFonts w:ascii="Times New Roman" w:hAnsi="Times New Roman" w:cs="Times New Roman"/>
          <w:sz w:val="24"/>
          <w:szCs w:val="24"/>
        </w:rPr>
      </w:pPr>
    </w:p>
    <w:p w14:paraId="38E6CD17" w14:textId="77777777" w:rsidR="005838BC" w:rsidRPr="002B3609" w:rsidRDefault="005838BC" w:rsidP="005838BC">
      <w:pPr>
        <w:spacing w:line="480" w:lineRule="auto"/>
        <w:rPr>
          <w:rFonts w:ascii="Times New Roman" w:hAnsi="Times New Roman" w:cs="Times New Roman"/>
          <w:sz w:val="24"/>
          <w:szCs w:val="24"/>
        </w:rPr>
      </w:pPr>
    </w:p>
    <w:p w14:paraId="0956B05E" w14:textId="77777777" w:rsidR="005838BC" w:rsidRPr="002B3609" w:rsidRDefault="005838BC" w:rsidP="005838BC">
      <w:pPr>
        <w:spacing w:line="480" w:lineRule="auto"/>
        <w:rPr>
          <w:rFonts w:ascii="Times New Roman" w:hAnsi="Times New Roman" w:cs="Times New Roman"/>
          <w:sz w:val="24"/>
          <w:szCs w:val="24"/>
        </w:rPr>
      </w:pPr>
    </w:p>
    <w:p w14:paraId="5DB8C4C9" w14:textId="77777777" w:rsidR="005838BC" w:rsidRPr="002B3609" w:rsidRDefault="005838BC" w:rsidP="005838BC">
      <w:pPr>
        <w:spacing w:line="480" w:lineRule="auto"/>
        <w:rPr>
          <w:rFonts w:ascii="Times New Roman" w:hAnsi="Times New Roman" w:cs="Times New Roman"/>
          <w:sz w:val="24"/>
          <w:szCs w:val="24"/>
        </w:rPr>
      </w:pPr>
    </w:p>
    <w:p w14:paraId="14624D88" w14:textId="77777777" w:rsidR="005838BC" w:rsidRPr="002B3609" w:rsidRDefault="005838BC" w:rsidP="005838BC">
      <w:pPr>
        <w:spacing w:line="480" w:lineRule="auto"/>
        <w:rPr>
          <w:rFonts w:ascii="Times New Roman" w:hAnsi="Times New Roman" w:cs="Times New Roman"/>
          <w:sz w:val="24"/>
          <w:szCs w:val="24"/>
        </w:rPr>
      </w:pPr>
    </w:p>
    <w:p w14:paraId="1A450D36" w14:textId="77777777" w:rsidR="005838BC" w:rsidRPr="002B3609" w:rsidRDefault="005838BC" w:rsidP="005838BC">
      <w:pPr>
        <w:spacing w:line="480" w:lineRule="auto"/>
        <w:rPr>
          <w:rFonts w:ascii="Times New Roman" w:hAnsi="Times New Roman" w:cs="Times New Roman"/>
          <w:sz w:val="24"/>
          <w:szCs w:val="24"/>
        </w:rPr>
      </w:pPr>
    </w:p>
    <w:p w14:paraId="44182D82" w14:textId="77777777" w:rsidR="005E5D1D" w:rsidRDefault="005E5D1D" w:rsidP="005838BC">
      <w:pPr>
        <w:spacing w:line="480" w:lineRule="auto"/>
        <w:rPr>
          <w:rFonts w:ascii="Times New Roman" w:hAnsi="Times New Roman" w:cs="Times New Roman"/>
          <w:sz w:val="24"/>
          <w:szCs w:val="24"/>
        </w:rPr>
        <w:sectPr w:rsidR="005E5D1D" w:rsidSect="005D2F6D">
          <w:footerReference w:type="default" r:id="rId30"/>
          <w:footerReference w:type="first" r:id="rId31"/>
          <w:pgSz w:w="12240" w:h="15840"/>
          <w:pgMar w:top="1440" w:right="1440" w:bottom="1440" w:left="1440" w:header="708" w:footer="708" w:gutter="0"/>
          <w:pgNumType w:start="23"/>
          <w:cols w:space="708"/>
          <w:titlePg/>
          <w:docGrid w:linePitch="360"/>
        </w:sectPr>
      </w:pPr>
    </w:p>
    <w:p w14:paraId="2B7F6D13" w14:textId="09675C43" w:rsidR="005838BC" w:rsidRPr="002B3609" w:rsidRDefault="00243918" w:rsidP="005E5D1D">
      <w:pPr>
        <w:pStyle w:val="Heading1"/>
        <w:jc w:val="center"/>
        <w:rPr>
          <w:rFonts w:ascii="Times New Roman" w:hAnsi="Times New Roman" w:cs="Times New Roman"/>
          <w:b/>
          <w:bCs/>
          <w:color w:val="auto"/>
          <w:sz w:val="24"/>
          <w:szCs w:val="24"/>
          <w:lang w:val="en-US"/>
        </w:rPr>
      </w:pPr>
      <w:bookmarkStart w:id="76" w:name="_Toc163830995"/>
      <w:r w:rsidRPr="002B3609">
        <w:rPr>
          <w:rFonts w:ascii="Times New Roman" w:hAnsi="Times New Roman" w:cs="Times New Roman"/>
          <w:b/>
          <w:bCs/>
          <w:color w:val="auto"/>
          <w:sz w:val="24"/>
          <w:szCs w:val="24"/>
          <w:lang w:val="en-US"/>
        </w:rPr>
        <w:lastRenderedPageBreak/>
        <w:t>CHAPTER FIVE: SUMMARY OF FINDINGS</w:t>
      </w:r>
      <w:bookmarkEnd w:id="76"/>
    </w:p>
    <w:p w14:paraId="52884200" w14:textId="77777777" w:rsidR="005838BC" w:rsidRPr="002B3609" w:rsidRDefault="005838BC" w:rsidP="005838BC">
      <w:pPr>
        <w:rPr>
          <w:rFonts w:ascii="Times New Roman" w:hAnsi="Times New Roman" w:cs="Times New Roman"/>
          <w:lang w:val="en-US"/>
        </w:rPr>
      </w:pPr>
    </w:p>
    <w:p w14:paraId="5058DA8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The integration of Artificial Intelligence (AI) into Security Operations Centers (SOCs) represents a significant evolution in the cybersecurity landscape, marked by both optimism and challenges. This thesis has explored the multi-layered impact of AI on SOC operations, focusing on the perceptions of SOC analysts, engineers, and managers. Through a comprehensive survey and analysis, key insights have emerged, offering a nuanced understanding of AI's role within SOCs.</w:t>
      </w:r>
    </w:p>
    <w:p w14:paraId="7BC3854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Perceptions and Experiences of SOC Professionals:</w:t>
      </w:r>
    </w:p>
    <w:p w14:paraId="16DC6BF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The survey findings revealed a generally positive perception of AI's integration into SOCs, with professionals highlighting enhanced efficiency, accuracy, and reduced workload as the main benefits. SOC personnel across various roles—engineers, analysts, and managers—share an optimistic view on AI's potential to improve threat detection capabilities. However, this optimism is tempered by concerns over technical difficulties, the need for extensive training, and a degree of resistance to change within SOC teams.</w:t>
      </w:r>
    </w:p>
    <w:p w14:paraId="212638FF"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Impact of AI on SOC Operations:</w:t>
      </w:r>
    </w:p>
    <w:p w14:paraId="526561CE"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AI's integration has led to tangible improvements in SOC operations, notably in automating threat detection, enhancing predictive analytics, and streamlining incident response processes. These advancements are seen as pivotal in advancing cybersecurity practices, with SOC professionals expecting AI to play a crucial role in the future of cybersecurity defenses. Yet, the transition to AI-driven operations has not been without its challenges. Technical complexities, the necessity for specialized training, and the adaptation of existing workflows to accommodate AI technologies have been identified as significant hurdles.</w:t>
      </w:r>
    </w:p>
    <w:p w14:paraId="16660D81"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77" w:name="_Toc163830996"/>
      <w:r w:rsidRPr="002B3609">
        <w:rPr>
          <w:rFonts w:ascii="Times New Roman" w:hAnsi="Times New Roman" w:cs="Times New Roman"/>
          <w:b/>
          <w:bCs/>
          <w:color w:val="auto"/>
          <w:sz w:val="24"/>
          <w:szCs w:val="24"/>
          <w:lang w:val="en-US"/>
        </w:rPr>
        <w:lastRenderedPageBreak/>
        <w:t>Role-Specific Insights</w:t>
      </w:r>
      <w:bookmarkEnd w:id="77"/>
    </w:p>
    <w:p w14:paraId="6420D664" w14:textId="77777777" w:rsidR="005838BC" w:rsidRPr="002B3609" w:rsidRDefault="005838BC" w:rsidP="005838BC">
      <w:pPr>
        <w:rPr>
          <w:rFonts w:ascii="Times New Roman" w:hAnsi="Times New Roman" w:cs="Times New Roman"/>
          <w:lang w:val="en-US"/>
        </w:rPr>
      </w:pPr>
    </w:p>
    <w:p w14:paraId="5ACDB3EF"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In producing our research on the integration of Artificial Intelligence (AI) in Security Operations Centers (SOCs), we found that perceptions and experiences distinctly align with the professional roles of analysts, engineers, and managers. Each group confronted unique challenges, perceives changes, and holds varied expectations of AI's role in the SOC environment.</w:t>
      </w:r>
    </w:p>
    <w:p w14:paraId="207CD076"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Analysts noted a significant resistance to change and technical challenges, reflecting the direct impact and steep learning curve AI tools present. Engineers also faced resistance to change but from a technical integration standpoint, reflecting the complex nature of adapting existing systems to AI. Managers, fewer in survey numbers, shared the concern of resistance to change, highlighting the overarching theme of adaptation across the SOC spectrum.</w:t>
      </w:r>
    </w:p>
    <w:p w14:paraId="6F560346"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Operational changes and workflow efficiencies saw improvements through AI, particularly in data analysis, a testament to AI's impact on SOC operations. However, the perceived effectiveness of AI varies, suggested a nuanced understanding shaped by the uniqueness of each role.</w:t>
      </w:r>
    </w:p>
    <w:p w14:paraId="51C88E6A"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Comfort with AI showcases an incline of trust across the roles, with analysts and engineers displaying a higher comfort level, suggestive of their technical interactions with AI. Managers exhibited a more cautious stance, emphasizing a need for oversight and risk management.</w:t>
      </w:r>
    </w:p>
    <w:p w14:paraId="160C4743"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On-the-job training was favored across all roles, emphasizing the value of contextual and practical learning over theoretical instruction. It points to the preference for dynamic, hands-on experience in understanding and applying AI in real-time scenarios, tailored to the unique landscape of each SOC.</w:t>
      </w:r>
    </w:p>
    <w:p w14:paraId="7016852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Looking ahead, analysts, engineers, and managers all anticipated AI's evolving role in enhancing SOC capabilities, from automated threat detection to incident response. Yet, managers placed a greater emphasis on the strategic implications of AI, differing from analysts and engineers who focused more on technical applications.</w:t>
      </w:r>
    </w:p>
    <w:p w14:paraId="2AFEB1F0" w14:textId="77777777" w:rsidR="005838BC" w:rsidRPr="002B3609" w:rsidRDefault="005838BC" w:rsidP="005838BC">
      <w:pPr>
        <w:pStyle w:val="Heading2"/>
        <w:rPr>
          <w:rFonts w:ascii="Times New Roman" w:hAnsi="Times New Roman" w:cs="Times New Roman"/>
          <w:b/>
          <w:bCs/>
          <w:color w:val="auto"/>
          <w:sz w:val="24"/>
          <w:szCs w:val="24"/>
          <w:lang w:val="en-US"/>
        </w:rPr>
      </w:pPr>
      <w:bookmarkStart w:id="78" w:name="_Toc163830997"/>
      <w:r w:rsidRPr="002B3609">
        <w:rPr>
          <w:rFonts w:ascii="Times New Roman" w:hAnsi="Times New Roman" w:cs="Times New Roman"/>
          <w:b/>
          <w:bCs/>
          <w:color w:val="auto"/>
          <w:sz w:val="24"/>
          <w:szCs w:val="24"/>
          <w:lang w:val="en-US"/>
        </w:rPr>
        <w:t>Experience-Based Insights</w:t>
      </w:r>
      <w:bookmarkEnd w:id="78"/>
    </w:p>
    <w:p w14:paraId="07FD0168" w14:textId="77777777" w:rsidR="005838BC" w:rsidRPr="002B3609" w:rsidRDefault="005838BC" w:rsidP="005838BC">
      <w:pPr>
        <w:rPr>
          <w:rFonts w:ascii="Times New Roman" w:hAnsi="Times New Roman" w:cs="Times New Roman"/>
          <w:lang w:val="en-US"/>
        </w:rPr>
      </w:pPr>
    </w:p>
    <w:p w14:paraId="102BB59F"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Our thesis findings revealed a nuanced relationship between SOC professionals' length of professional experience and their attitudes, perceptions, and experiences with AI in decision-making and operations. Early-career professionals, particularly those with less than one year of experience, exhibited neutrality towards AI, likely due to their growing stage in understanding SOC processes. However, as these professionals gained experience, their comfort with AI noticeably increased, with a significant leap in comfort levels observed in those with 1-3 years of experience, highlighting an early adaptation phase. By mid-career (4-6 years of experience), a majority reported a high level of comfort with AI, suggesting a period of reliance on AI for effective decision-making. Conversely, veterans with over six years of experience showed no report of high comfort, indicating a preference for a balance between AI and traditional processes.</w:t>
      </w:r>
    </w:p>
    <w:p w14:paraId="77E3492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The integration of AI within SOCs has yielded tangible benefits, particularly in enhancing accuracy and improving efficiency, as reported by professionals across different experience levels. Nonetheless, challenges such as dependency on technology and a lack of human insight are noted, with the latter concern more prevalent among seasoned professionals. This suggests a nuanced perception of AI's role, acknowledging both its contributions and limitations.</w:t>
      </w:r>
    </w:p>
    <w:p w14:paraId="65799C47" w14:textId="39961834"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AI's impact on SOC workflow varies by experience, with newcomers perceiving slight efficiency improvements, while mid-career professionals reported</w:t>
      </w:r>
      <w:r w:rsidR="004E5627" w:rsidRPr="002B3609">
        <w:rPr>
          <w:rFonts w:ascii="Times New Roman" w:hAnsi="Times New Roman" w:cs="Times New Roman"/>
          <w:sz w:val="24"/>
          <w:szCs w:val="24"/>
          <w:lang w:val="en-US"/>
        </w:rPr>
        <w:t xml:space="preserve"> a</w:t>
      </w:r>
      <w:r w:rsidRPr="002B3609">
        <w:rPr>
          <w:rFonts w:ascii="Times New Roman" w:hAnsi="Times New Roman" w:cs="Times New Roman"/>
          <w:sz w:val="24"/>
          <w:szCs w:val="24"/>
          <w:lang w:val="en-US"/>
        </w:rPr>
        <w:t xml:space="preserve"> </w:t>
      </w:r>
      <w:r w:rsidR="004E5627" w:rsidRPr="002B3609">
        <w:rPr>
          <w:rFonts w:ascii="Times New Roman" w:hAnsi="Times New Roman" w:cs="Times New Roman"/>
          <w:sz w:val="24"/>
          <w:szCs w:val="24"/>
          <w:lang w:val="en-US"/>
        </w:rPr>
        <w:t>more significant change</w:t>
      </w:r>
      <w:r w:rsidRPr="002B3609">
        <w:rPr>
          <w:rFonts w:ascii="Times New Roman" w:hAnsi="Times New Roman" w:cs="Times New Roman"/>
          <w:sz w:val="24"/>
          <w:szCs w:val="24"/>
          <w:lang w:val="en-US"/>
        </w:rPr>
        <w:t>. Interestingly, veterans reported minimal change, suggesting an established workflow less influenced by AI integration.</w:t>
      </w:r>
    </w:p>
    <w:p w14:paraId="056D449C"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In terms of AI's impact on threat detection and response, optimism is evident across all experience levels, with a positive outlook prevailing. However, the degree of positivity varies, reflecting a growing understanding of AI's capabilities and limitations through hands-on experience.</w:t>
      </w:r>
    </w:p>
    <w:p w14:paraId="4BEDCEF7"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 xml:space="preserve">Operational changes post-AI integration </w:t>
      </w:r>
      <w:proofErr w:type="gramStart"/>
      <w:r w:rsidRPr="002B3609">
        <w:rPr>
          <w:rFonts w:ascii="Times New Roman" w:hAnsi="Times New Roman" w:cs="Times New Roman"/>
          <w:sz w:val="24"/>
          <w:szCs w:val="24"/>
          <w:lang w:val="en-US"/>
        </w:rPr>
        <w:t>are</w:t>
      </w:r>
      <w:proofErr w:type="gramEnd"/>
      <w:r w:rsidRPr="002B3609">
        <w:rPr>
          <w:rFonts w:ascii="Times New Roman" w:hAnsi="Times New Roman" w:cs="Times New Roman"/>
          <w:sz w:val="24"/>
          <w:szCs w:val="24"/>
          <w:lang w:val="en-US"/>
        </w:rPr>
        <w:t xml:space="preserve"> evident, with increased speed and accuracy in operations reported, especially by mid-career professionals. Despite these advancements, the survey highlights challenges such as resistance to change and technical difficulties, underscoring the complexity of integrating AI into SOC operations.</w:t>
      </w:r>
    </w:p>
    <w:p w14:paraId="7D29BFB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Expectations for AI's future role in SOC emphasize automated threat detection and incident response, with predictions varying slightly by experience level. This indicates a consensus on the value of AI, although with nuanced expectations based on firsthand experience.</w:t>
      </w:r>
    </w:p>
    <w:p w14:paraId="45AC64C3"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Suggestions for improving AI systems in SOCs include customization options, user friendliness, and better accuracy, reflecting a desire for AI tools that are both effective and intuitive across all stages of professional development.</w:t>
      </w:r>
    </w:p>
    <w:p w14:paraId="6E96AF7D" w14:textId="77777777" w:rsidR="005E5D1D" w:rsidRDefault="005838BC" w:rsidP="005838BC">
      <w:pPr>
        <w:spacing w:line="480" w:lineRule="auto"/>
        <w:rPr>
          <w:rFonts w:ascii="Times New Roman" w:hAnsi="Times New Roman" w:cs="Times New Roman"/>
          <w:sz w:val="24"/>
          <w:szCs w:val="24"/>
          <w:lang w:val="en-US"/>
        </w:rPr>
        <w:sectPr w:rsidR="005E5D1D" w:rsidSect="005D2F6D">
          <w:footerReference w:type="default" r:id="rId32"/>
          <w:footerReference w:type="first" r:id="rId33"/>
          <w:pgSz w:w="12240" w:h="15840"/>
          <w:pgMar w:top="1440" w:right="1440" w:bottom="1440" w:left="1440" w:header="708" w:footer="708" w:gutter="0"/>
          <w:pgNumType w:start="52"/>
          <w:cols w:space="708"/>
          <w:titlePg/>
          <w:docGrid w:linePitch="360"/>
        </w:sectPr>
      </w:pPr>
      <w:r w:rsidRPr="002B3609">
        <w:rPr>
          <w:rFonts w:ascii="Times New Roman" w:hAnsi="Times New Roman" w:cs="Times New Roman"/>
          <w:sz w:val="24"/>
          <w:szCs w:val="24"/>
          <w:lang w:val="en-US"/>
        </w:rPr>
        <w:t>Training dynamics for AI integration underscore the importance of on-the-job training across all experience levels, with a gradual increase in the utilization of formal external courses and online webinars as professionals advance in their careers. This suggests a continuous learning approach to keeping pace with AI advancements in SOC operations.</w:t>
      </w:r>
    </w:p>
    <w:p w14:paraId="4BE88E4D" w14:textId="5BA08E92" w:rsidR="005838BC" w:rsidRPr="002B3609" w:rsidRDefault="00243918" w:rsidP="005E5D1D">
      <w:pPr>
        <w:pStyle w:val="Heading1"/>
        <w:jc w:val="center"/>
        <w:rPr>
          <w:rFonts w:ascii="Times New Roman" w:hAnsi="Times New Roman" w:cs="Times New Roman"/>
          <w:b/>
          <w:bCs/>
          <w:color w:val="auto"/>
          <w:sz w:val="24"/>
          <w:szCs w:val="24"/>
          <w:lang w:val="en-US"/>
        </w:rPr>
      </w:pPr>
      <w:bookmarkStart w:id="79" w:name="_Toc163830998"/>
      <w:r w:rsidRPr="002B3609">
        <w:rPr>
          <w:rFonts w:ascii="Times New Roman" w:hAnsi="Times New Roman" w:cs="Times New Roman"/>
          <w:b/>
          <w:bCs/>
          <w:color w:val="auto"/>
          <w:sz w:val="24"/>
          <w:szCs w:val="24"/>
          <w:lang w:val="en-US"/>
        </w:rPr>
        <w:lastRenderedPageBreak/>
        <w:t>CHAPTER SIX: FUTURE RESEARCH</w:t>
      </w:r>
      <w:bookmarkEnd w:id="79"/>
    </w:p>
    <w:p w14:paraId="33A7F0AC" w14:textId="77777777" w:rsidR="005838BC" w:rsidRPr="002B3609" w:rsidRDefault="005838BC" w:rsidP="005838BC">
      <w:pPr>
        <w:rPr>
          <w:rFonts w:ascii="Times New Roman" w:hAnsi="Times New Roman" w:cs="Times New Roman"/>
          <w:lang w:val="en-US"/>
        </w:rPr>
      </w:pPr>
    </w:p>
    <w:p w14:paraId="4CC8CD7A"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The implications of these findings for future research are profound and multilayered. We will now aim to explore these implications, proposing several avenues for future research that can further the understanding of AI's role in cybersecurity, address existing challenges, and explore emerging trends.</w:t>
      </w:r>
    </w:p>
    <w:p w14:paraId="4E7F96BD"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Enhancing AI's Decision-making Capabilities</w:t>
      </w:r>
    </w:p>
    <w:p w14:paraId="0FC6AD33"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Future Research Focus: Investigations could aim to enhance AI's decision-making accuracy and reliability, particularly in unclear or new threat scenarios. This includes developing AI models that can better understand the context and adapt to evolving cyber threats with minimal human intervention.</w:t>
      </w:r>
    </w:p>
    <w:p w14:paraId="53EF3D8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Such research would significantly reduce the workload on SOC personnel and increase the efficiency of threat detection and response, addressing a key concern highlighted by SOC professionals.</w:t>
      </w:r>
    </w:p>
    <w:p w14:paraId="1C17CF71"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Balancing Automation with Human Insight</w:t>
      </w:r>
    </w:p>
    <w:p w14:paraId="587DD766"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Future Research Focus: There is a need for studies that explore the optimal balance between AI-driven automation and human expertise within SOCs. Research could focus on hybrid models that effectively integrate human intuition and AI's computational power.</w:t>
      </w:r>
    </w:p>
    <w:p w14:paraId="6EBD4A7B"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This area of research directly responds to concerns about the dependency on technology and the potential loss of human insight in cybersecurity operations.</w:t>
      </w:r>
    </w:p>
    <w:p w14:paraId="6EDF362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Training and Skill Development</w:t>
      </w:r>
    </w:p>
    <w:p w14:paraId="042CB476"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Future Research Focus: Investigate the development and implementation of training programs that can better prepare SOC personnel for working alongside AI technologies. This includes identifying the skills that will be most valuable in an AI-integrated SOC environment.</w:t>
      </w:r>
    </w:p>
    <w:p w14:paraId="4213BAF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Addressing the training needs of SOC personnel is crucial for maximizing the benefits of AI integration, as highlighted by the varying comfort levels with AI across different roles and experience levels.</w:t>
      </w:r>
    </w:p>
    <w:p w14:paraId="09F8034D"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Cultural and Organizational Adaptation</w:t>
      </w:r>
    </w:p>
    <w:p w14:paraId="0AA36097"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Future Research Focus: Studies should explore strategies for managing the cultural and organizational change associated with AI integration in SOCs. This includes understanding resistance to change and developing frameworks for fostering a culture that embraces AI technologies.</w:t>
      </w:r>
    </w:p>
    <w:p w14:paraId="38BD3C80"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Such research is critical for addressing the universal challenge of resistance to change identified by SOC professionals at all levels.</w:t>
      </w:r>
    </w:p>
    <w:p w14:paraId="4EC6C474"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Innovative AI Models for Cybersecurity</w:t>
      </w:r>
    </w:p>
    <w:p w14:paraId="3A6B7AB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Future Research Focus: Future research could explore the development of innovative AI models tailored for cybersecurity applications. This includes leveraging advances in machine learning, deep learning, and natural language processing to improve threat detection and response.</w:t>
      </w:r>
    </w:p>
    <w:p w14:paraId="484ECF5D"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Advancements in AI models have the potential to address the technical challenges and the need for better accuracy and easier integration with existing tools as highlighted by SOC personnel.</w:t>
      </w:r>
    </w:p>
    <w:p w14:paraId="1275EE51"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Ethical Considerations and AI Governance</w:t>
      </w:r>
    </w:p>
    <w:p w14:paraId="5144507F"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lastRenderedPageBreak/>
        <w:t>Future Research Focus: There is a need for research into the ethical considerations and governance of AI in cybersecurity. This includes studying the impact of AI on privacy, data security, and the potential for biased decision-making.</w:t>
      </w:r>
    </w:p>
    <w:p w14:paraId="44D10562"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Implication: Addressing these concerns is essential for ensuring the responsible use of AI in SOCs and maintaining trust in AI-driven cybersecurity operations.</w:t>
      </w:r>
    </w:p>
    <w:p w14:paraId="21C85400"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Conclusion</w:t>
      </w:r>
    </w:p>
    <w:p w14:paraId="1D4B3DD9" w14:textId="77777777" w:rsidR="005838BC" w:rsidRPr="002B3609" w:rsidRDefault="005838BC" w:rsidP="005838BC">
      <w:pPr>
        <w:spacing w:line="480" w:lineRule="auto"/>
        <w:rPr>
          <w:rFonts w:ascii="Times New Roman" w:hAnsi="Times New Roman" w:cs="Times New Roman"/>
          <w:sz w:val="24"/>
          <w:szCs w:val="24"/>
          <w:lang w:val="en-US"/>
        </w:rPr>
      </w:pPr>
      <w:r w:rsidRPr="002B3609">
        <w:rPr>
          <w:rFonts w:ascii="Times New Roman" w:hAnsi="Times New Roman" w:cs="Times New Roman"/>
          <w:sz w:val="24"/>
          <w:szCs w:val="24"/>
          <w:lang w:val="en-US"/>
        </w:rPr>
        <w:t>The integration of AI into SOCs presents a promising edge for enhancing cybersecurity operations. However, as this thesis has shown, it also introduces a set of challenges and considerations that require careful attention. Future research in the areas outlined above is crucial for realizing the full potential of AI in cybersecurity, addressing the needs and concerns of SOC personnel, and navigating the ethical and organizational complexities associated with AI integration. This will not only contribute to the advancement of SOC capabilities but also ensure that the evolution of cybersecurity practices keeps pace with the rapidly changing threat landscape.</w:t>
      </w:r>
    </w:p>
    <w:p w14:paraId="6A9069FF" w14:textId="77777777" w:rsidR="005838BC" w:rsidRPr="002B3609" w:rsidRDefault="005838BC" w:rsidP="005838BC">
      <w:pPr>
        <w:spacing w:line="480" w:lineRule="auto"/>
        <w:ind w:firstLine="720"/>
        <w:jc w:val="both"/>
        <w:rPr>
          <w:rFonts w:ascii="Times New Roman" w:hAnsi="Times New Roman" w:cs="Times New Roman"/>
          <w:sz w:val="24"/>
          <w:szCs w:val="24"/>
          <w:lang w:val="en-US"/>
        </w:rPr>
      </w:pPr>
    </w:p>
    <w:p w14:paraId="413F565F" w14:textId="77777777" w:rsidR="005838BC" w:rsidRPr="002B3609" w:rsidRDefault="005838BC" w:rsidP="005838BC">
      <w:pPr>
        <w:spacing w:line="480" w:lineRule="auto"/>
        <w:ind w:firstLine="720"/>
        <w:jc w:val="both"/>
        <w:rPr>
          <w:rFonts w:ascii="Times New Roman" w:hAnsi="Times New Roman" w:cs="Times New Roman"/>
          <w:sz w:val="24"/>
          <w:szCs w:val="24"/>
          <w:lang w:val="en-US"/>
        </w:rPr>
      </w:pPr>
    </w:p>
    <w:p w14:paraId="35E14238" w14:textId="77777777" w:rsidR="005838BC" w:rsidRPr="002B3609" w:rsidRDefault="005838BC" w:rsidP="005838BC">
      <w:pPr>
        <w:spacing w:line="480" w:lineRule="auto"/>
        <w:ind w:firstLine="720"/>
        <w:jc w:val="both"/>
        <w:rPr>
          <w:rFonts w:ascii="Times New Roman" w:hAnsi="Times New Roman" w:cs="Times New Roman"/>
          <w:sz w:val="24"/>
          <w:szCs w:val="24"/>
          <w:lang w:val="en-US"/>
        </w:rPr>
      </w:pPr>
    </w:p>
    <w:p w14:paraId="1DB631AB" w14:textId="77777777" w:rsidR="005838BC" w:rsidRPr="002B3609" w:rsidRDefault="005838BC" w:rsidP="005838BC">
      <w:pPr>
        <w:spacing w:line="480" w:lineRule="auto"/>
        <w:ind w:firstLine="720"/>
        <w:jc w:val="both"/>
        <w:rPr>
          <w:rFonts w:ascii="Times New Roman" w:hAnsi="Times New Roman" w:cs="Times New Roman"/>
          <w:sz w:val="24"/>
          <w:szCs w:val="24"/>
          <w:lang w:val="en-US"/>
        </w:rPr>
      </w:pPr>
    </w:p>
    <w:p w14:paraId="719C1FFF" w14:textId="77777777" w:rsidR="005838BC" w:rsidRPr="002B3609" w:rsidRDefault="005838BC" w:rsidP="005838BC">
      <w:pPr>
        <w:spacing w:line="480" w:lineRule="auto"/>
        <w:ind w:firstLine="720"/>
        <w:jc w:val="both"/>
        <w:rPr>
          <w:rFonts w:ascii="Times New Roman" w:hAnsi="Times New Roman" w:cs="Times New Roman"/>
          <w:sz w:val="24"/>
          <w:szCs w:val="24"/>
          <w:lang w:val="en-US"/>
        </w:rPr>
      </w:pPr>
    </w:p>
    <w:p w14:paraId="5420C6A2" w14:textId="77777777" w:rsidR="005E5D1D" w:rsidRDefault="005E5D1D" w:rsidP="005838BC">
      <w:pPr>
        <w:spacing w:line="480" w:lineRule="auto"/>
        <w:ind w:firstLine="720"/>
        <w:jc w:val="both"/>
        <w:rPr>
          <w:rFonts w:ascii="Times New Roman" w:hAnsi="Times New Roman" w:cs="Times New Roman"/>
          <w:sz w:val="24"/>
          <w:szCs w:val="24"/>
          <w:lang w:val="en-US"/>
        </w:rPr>
        <w:sectPr w:rsidR="005E5D1D" w:rsidSect="005D2F6D">
          <w:footerReference w:type="default" r:id="rId34"/>
          <w:footerReference w:type="first" r:id="rId35"/>
          <w:pgSz w:w="12240" w:h="15840"/>
          <w:pgMar w:top="1440" w:right="1440" w:bottom="1440" w:left="1440" w:header="708" w:footer="708" w:gutter="0"/>
          <w:pgNumType w:start="56"/>
          <w:cols w:space="708"/>
          <w:titlePg/>
          <w:docGrid w:linePitch="360"/>
        </w:sectPr>
      </w:pPr>
    </w:p>
    <w:p w14:paraId="2A6ECB07" w14:textId="3D6D77FF" w:rsidR="005838BC" w:rsidRPr="002B3609" w:rsidRDefault="00243918" w:rsidP="005838BC">
      <w:pPr>
        <w:pStyle w:val="Heading1"/>
        <w:rPr>
          <w:rFonts w:ascii="Times New Roman" w:hAnsi="Times New Roman" w:cs="Times New Roman"/>
          <w:b/>
          <w:bCs/>
          <w:color w:val="auto"/>
        </w:rPr>
      </w:pPr>
      <w:bookmarkStart w:id="80" w:name="_Toc163830999"/>
      <w:r w:rsidRPr="002B3609">
        <w:rPr>
          <w:rFonts w:ascii="Times New Roman" w:hAnsi="Times New Roman" w:cs="Times New Roman"/>
          <w:b/>
          <w:bCs/>
          <w:color w:val="auto"/>
          <w:sz w:val="24"/>
          <w:szCs w:val="24"/>
        </w:rPr>
        <w:lastRenderedPageBreak/>
        <w:t>REFERENCES</w:t>
      </w:r>
      <w:bookmarkEnd w:id="80"/>
    </w:p>
    <w:p w14:paraId="776FA4B4" w14:textId="77777777" w:rsidR="005838BC" w:rsidRPr="002B3609" w:rsidRDefault="005838BC" w:rsidP="005838BC">
      <w:pPr>
        <w:spacing w:after="0" w:line="480" w:lineRule="auto"/>
        <w:ind w:left="720" w:hanging="720"/>
        <w:jc w:val="both"/>
        <w:rPr>
          <w:rFonts w:ascii="Times New Roman" w:eastAsia="Times New Roman" w:hAnsi="Times New Roman" w:cs="Times New Roman"/>
          <w:b/>
          <w:bCs/>
          <w:kern w:val="0"/>
          <w:sz w:val="24"/>
          <w:szCs w:val="24"/>
          <w:lang w:val="en-US"/>
        </w:rPr>
      </w:pPr>
    </w:p>
    <w:p w14:paraId="110E9371"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Agyepong, E., Cherdantseva, Y., Reinecke, P., &amp; Burnap, P. (2020, June). Towards a framework for measuring the performance of a security operations center analyst. In </w:t>
      </w:r>
      <w:r w:rsidRPr="002B3609">
        <w:rPr>
          <w:rFonts w:ascii="Times New Roman" w:eastAsia="Times New Roman" w:hAnsi="Times New Roman" w:cs="Times New Roman"/>
          <w:i/>
          <w:iCs/>
          <w:kern w:val="0"/>
          <w:sz w:val="24"/>
          <w:szCs w:val="24"/>
        </w:rPr>
        <w:t>2020 international conference on cyber security and protection of digital services (cyber security)</w:t>
      </w:r>
      <w:r w:rsidRPr="002B3609">
        <w:rPr>
          <w:rFonts w:ascii="Times New Roman" w:eastAsia="Times New Roman" w:hAnsi="Times New Roman" w:cs="Times New Roman"/>
          <w:kern w:val="0"/>
          <w:sz w:val="24"/>
          <w:szCs w:val="24"/>
        </w:rPr>
        <w:t xml:space="preserve"> (pp. 1-8). IEEE.</w:t>
      </w:r>
    </w:p>
    <w:p w14:paraId="773B07E0"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Ahmad, K., Abdelrazek, M., Arora, C., Bano, M., &amp; Grundy, J. (2023). Requirements engineering for artificial intelligence systems: A systematic mapping study. </w:t>
      </w:r>
      <w:r w:rsidRPr="002B3609">
        <w:rPr>
          <w:rFonts w:ascii="Times New Roman" w:eastAsia="Times New Roman" w:hAnsi="Times New Roman" w:cs="Times New Roman"/>
          <w:i/>
          <w:iCs/>
          <w:kern w:val="0"/>
          <w:sz w:val="24"/>
          <w:szCs w:val="24"/>
        </w:rPr>
        <w:t>Information and Software Technology</w:t>
      </w:r>
      <w:r w:rsidRPr="002B3609">
        <w:rPr>
          <w:rFonts w:ascii="Times New Roman" w:eastAsia="Times New Roman" w:hAnsi="Times New Roman" w:cs="Times New Roman"/>
          <w:kern w:val="0"/>
          <w:sz w:val="24"/>
          <w:szCs w:val="24"/>
        </w:rPr>
        <w:t>, 107176.</w:t>
      </w:r>
    </w:p>
    <w:p w14:paraId="2EAA1490"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Ansari, M. F., Dash, B., Sharma, P., &amp; Yathiraju, N. (2022). The Impact and Limitations of Artificial Intelligence in Cybersecurity: A Literature Review. </w:t>
      </w:r>
      <w:r w:rsidRPr="002B3609">
        <w:rPr>
          <w:rFonts w:ascii="Times New Roman" w:eastAsia="Times New Roman" w:hAnsi="Times New Roman" w:cs="Times New Roman"/>
          <w:i/>
          <w:iCs/>
          <w:kern w:val="0"/>
          <w:sz w:val="24"/>
          <w:szCs w:val="24"/>
        </w:rPr>
        <w:t>International Journal of Advanced Research in Computer and Communication Engineering</w:t>
      </w:r>
      <w:r w:rsidRPr="002B3609">
        <w:rPr>
          <w:rFonts w:ascii="Times New Roman" w:eastAsia="Times New Roman" w:hAnsi="Times New Roman" w:cs="Times New Roman"/>
          <w:kern w:val="0"/>
          <w:sz w:val="24"/>
          <w:szCs w:val="24"/>
        </w:rPr>
        <w:t>.</w:t>
      </w:r>
    </w:p>
    <w:p w14:paraId="4DE39946" w14:textId="77777777" w:rsidR="005838BC" w:rsidRPr="002B3609" w:rsidRDefault="005838BC" w:rsidP="005838BC">
      <w:pPr>
        <w:spacing w:after="0" w:line="480" w:lineRule="auto"/>
        <w:ind w:left="720" w:hanging="720"/>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Antwi, S. K., &amp; Hamza, K. (2015). Qualitative and quantitative research paradigms in business research: A philosophical reflection. </w:t>
      </w:r>
      <w:r w:rsidRPr="002B3609">
        <w:rPr>
          <w:rFonts w:ascii="Times New Roman" w:eastAsia="Times New Roman" w:hAnsi="Times New Roman" w:cs="Times New Roman"/>
          <w:i/>
          <w:iCs/>
          <w:kern w:val="0"/>
          <w:sz w:val="24"/>
          <w:szCs w:val="24"/>
        </w:rPr>
        <w:t>European journal of business and management</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7</w:t>
      </w:r>
      <w:r w:rsidRPr="002B3609">
        <w:rPr>
          <w:rFonts w:ascii="Times New Roman" w:eastAsia="Times New Roman" w:hAnsi="Times New Roman" w:cs="Times New Roman"/>
          <w:kern w:val="0"/>
          <w:sz w:val="24"/>
          <w:szCs w:val="24"/>
        </w:rPr>
        <w:t>(3), 217-225.</w:t>
      </w:r>
    </w:p>
    <w:p w14:paraId="2F7BFEC7" w14:textId="77777777" w:rsidR="005838BC" w:rsidRPr="002B3609" w:rsidRDefault="005838BC" w:rsidP="005838BC">
      <w:pPr>
        <w:spacing w:after="0" w:line="480" w:lineRule="auto"/>
        <w:ind w:left="720" w:hanging="720"/>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Apuke, O. D. (2017). Quantitative research methods: A synopsis approach. </w:t>
      </w:r>
      <w:r w:rsidRPr="002B3609">
        <w:rPr>
          <w:rFonts w:ascii="Times New Roman" w:eastAsia="Times New Roman" w:hAnsi="Times New Roman" w:cs="Times New Roman"/>
          <w:i/>
          <w:iCs/>
          <w:kern w:val="0"/>
          <w:sz w:val="24"/>
          <w:szCs w:val="24"/>
        </w:rPr>
        <w:t>Kuwait Chapter of Arabian Journal of Business and Management Review</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33</w:t>
      </w:r>
      <w:r w:rsidRPr="002B3609">
        <w:rPr>
          <w:rFonts w:ascii="Times New Roman" w:eastAsia="Times New Roman" w:hAnsi="Times New Roman" w:cs="Times New Roman"/>
          <w:kern w:val="0"/>
          <w:sz w:val="24"/>
          <w:szCs w:val="24"/>
        </w:rPr>
        <w:t>(5471), 1-8.</w:t>
      </w:r>
    </w:p>
    <w:p w14:paraId="42E9E4CB"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Arpteg, A., Brinne, B., Crnkovic-Friis, L., &amp; Bosch, J. (2018, August). Software engineering challenges of deep learning. In </w:t>
      </w:r>
      <w:r w:rsidRPr="002B3609">
        <w:rPr>
          <w:rFonts w:ascii="Times New Roman" w:eastAsia="Times New Roman" w:hAnsi="Times New Roman" w:cs="Times New Roman"/>
          <w:i/>
          <w:iCs/>
          <w:kern w:val="0"/>
          <w:sz w:val="24"/>
          <w:szCs w:val="24"/>
        </w:rPr>
        <w:t>2018 44th euromicro conference on software engineering and advanced applications (SEAA)</w:t>
      </w:r>
      <w:r w:rsidRPr="002B3609">
        <w:rPr>
          <w:rFonts w:ascii="Times New Roman" w:eastAsia="Times New Roman" w:hAnsi="Times New Roman" w:cs="Times New Roman"/>
          <w:kern w:val="0"/>
          <w:sz w:val="24"/>
          <w:szCs w:val="24"/>
        </w:rPr>
        <w:t xml:space="preserve"> (pp. 50-59). IEEE.</w:t>
      </w:r>
    </w:p>
    <w:p w14:paraId="21FB2B0C" w14:textId="77777777" w:rsidR="005838BC" w:rsidRPr="002B3609" w:rsidRDefault="005838BC" w:rsidP="005838BC">
      <w:pPr>
        <w:spacing w:line="480" w:lineRule="auto"/>
        <w:ind w:left="720" w:hanging="720"/>
        <w:jc w:val="both"/>
        <w:rPr>
          <w:rStyle w:val="Hyperlink"/>
          <w:rFonts w:ascii="Times New Roman" w:hAnsi="Times New Roman" w:cs="Times New Roman"/>
          <w:color w:val="auto"/>
          <w:sz w:val="24"/>
          <w:szCs w:val="24"/>
        </w:rPr>
      </w:pPr>
      <w:r w:rsidRPr="002B3609">
        <w:rPr>
          <w:rFonts w:ascii="Times New Roman" w:eastAsia="Times New Roman" w:hAnsi="Times New Roman" w:cs="Times New Roman"/>
          <w:kern w:val="0"/>
          <w:sz w:val="24"/>
          <w:szCs w:val="24"/>
          <w:lang w:eastAsia=""/>
        </w:rPr>
        <w:t xml:space="preserve">Aung, Y. Y., &amp; Min, M. M. (2018, June). Hybrid intrusion detection system using K-means and K-nearest neighbors algorithms. In </w:t>
      </w:r>
      <w:r w:rsidRPr="002B3609">
        <w:rPr>
          <w:rFonts w:ascii="Times New Roman" w:eastAsia="Times New Roman" w:hAnsi="Times New Roman" w:cs="Times New Roman"/>
          <w:i/>
          <w:iCs/>
          <w:kern w:val="0"/>
          <w:sz w:val="24"/>
          <w:szCs w:val="24"/>
          <w:lang w:eastAsia=""/>
        </w:rPr>
        <w:t xml:space="preserve">2018 IEEE/ACIS 17th International Conference on </w:t>
      </w:r>
      <w:r w:rsidRPr="002B3609">
        <w:rPr>
          <w:rFonts w:ascii="Times New Roman" w:eastAsia="Times New Roman" w:hAnsi="Times New Roman" w:cs="Times New Roman"/>
          <w:i/>
          <w:iCs/>
          <w:kern w:val="0"/>
          <w:sz w:val="24"/>
          <w:szCs w:val="24"/>
          <w:lang w:eastAsia=""/>
        </w:rPr>
        <w:lastRenderedPageBreak/>
        <w:t>Computer and Information Science (ICIS)</w:t>
      </w:r>
      <w:r w:rsidRPr="002B3609">
        <w:rPr>
          <w:rFonts w:ascii="Times New Roman" w:eastAsia="Times New Roman" w:hAnsi="Times New Roman" w:cs="Times New Roman"/>
          <w:kern w:val="0"/>
          <w:sz w:val="24"/>
          <w:szCs w:val="24"/>
          <w:lang w:eastAsia=""/>
        </w:rPr>
        <w:t xml:space="preserve"> (pp. 34-38). IEEE.</w:t>
      </w:r>
      <w:r w:rsidRPr="002B3609">
        <w:rPr>
          <w:rFonts w:ascii="Times New Roman" w:eastAsia="Times New Roman" w:hAnsi="Times New Roman" w:cs="Times New Roman"/>
          <w:kern w:val="0"/>
          <w:sz w:val="24"/>
          <w:szCs w:val="24"/>
          <w:lang w:val="en-US" w:eastAsia=""/>
        </w:rPr>
        <w:t xml:space="preserve"> </w:t>
      </w:r>
      <w:r w:rsidRPr="002B3609">
        <w:rPr>
          <w:rStyle w:val="Strong"/>
          <w:rFonts w:ascii="Times New Roman" w:hAnsi="Times New Roman" w:cs="Times New Roman"/>
          <w:sz w:val="24"/>
          <w:szCs w:val="24"/>
        </w:rPr>
        <w:t xml:space="preserve">DOI: </w:t>
      </w:r>
      <w:hyperlink r:id="rId36" w:tgtFrame="_blank" w:history="1">
        <w:r w:rsidRPr="002B3609">
          <w:rPr>
            <w:rStyle w:val="Hyperlink"/>
            <w:rFonts w:ascii="Times New Roman" w:hAnsi="Times New Roman" w:cs="Times New Roman"/>
            <w:color w:val="auto"/>
            <w:sz w:val="24"/>
            <w:szCs w:val="24"/>
          </w:rPr>
          <w:t>10.1109/ICIS.2018.8466537</w:t>
        </w:r>
      </w:hyperlink>
    </w:p>
    <w:p w14:paraId="3BAF2308" w14:textId="77777777" w:rsidR="005838BC" w:rsidRPr="002B3609" w:rsidRDefault="005838BC" w:rsidP="005838BC">
      <w:pPr>
        <w:spacing w:after="0" w:line="480" w:lineRule="auto"/>
        <w:ind w:left="720" w:hanging="720"/>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Bloomfield, J., &amp; Fisher, M. J. (2019). Quantitative research design. </w:t>
      </w:r>
      <w:r w:rsidRPr="002B3609">
        <w:rPr>
          <w:rFonts w:ascii="Times New Roman" w:eastAsia="Times New Roman" w:hAnsi="Times New Roman" w:cs="Times New Roman"/>
          <w:i/>
          <w:iCs/>
          <w:kern w:val="0"/>
          <w:sz w:val="24"/>
          <w:szCs w:val="24"/>
        </w:rPr>
        <w:t>Journal of the Australasian Rehabilitation Nurses Association</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22</w:t>
      </w:r>
      <w:r w:rsidRPr="002B3609">
        <w:rPr>
          <w:rFonts w:ascii="Times New Roman" w:eastAsia="Times New Roman" w:hAnsi="Times New Roman" w:cs="Times New Roman"/>
          <w:kern w:val="0"/>
          <w:sz w:val="24"/>
          <w:szCs w:val="24"/>
        </w:rPr>
        <w:t>(2), 27-30.</w:t>
      </w:r>
    </w:p>
    <w:p w14:paraId="48DFC22C"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Cho, S. Y., Happa, J., &amp; Creese, S. (2020). Capturing tacit knowledge in security operation centers. </w:t>
      </w:r>
      <w:r w:rsidRPr="002B3609">
        <w:rPr>
          <w:rFonts w:ascii="Times New Roman" w:eastAsia="Times New Roman" w:hAnsi="Times New Roman" w:cs="Times New Roman"/>
          <w:i/>
          <w:iCs/>
          <w:kern w:val="0"/>
          <w:sz w:val="24"/>
          <w:szCs w:val="24"/>
        </w:rPr>
        <w:t>IEEE access</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8</w:t>
      </w:r>
      <w:r w:rsidRPr="002B3609">
        <w:rPr>
          <w:rFonts w:ascii="Times New Roman" w:eastAsia="Times New Roman" w:hAnsi="Times New Roman" w:cs="Times New Roman"/>
          <w:kern w:val="0"/>
          <w:sz w:val="24"/>
          <w:szCs w:val="24"/>
        </w:rPr>
        <w:t>, 42021-42041.</w:t>
      </w:r>
    </w:p>
    <w:p w14:paraId="4B28EAC6" w14:textId="77777777" w:rsidR="005838BC" w:rsidRPr="002B3609" w:rsidRDefault="005838BC" w:rsidP="005838BC">
      <w:pPr>
        <w:spacing w:after="0" w:line="480" w:lineRule="auto"/>
        <w:ind w:left="720" w:hanging="720"/>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Couper, M. P. (2017). New developments in survey data collection. </w:t>
      </w:r>
      <w:r w:rsidRPr="002B3609">
        <w:rPr>
          <w:rFonts w:ascii="Times New Roman" w:eastAsia="Times New Roman" w:hAnsi="Times New Roman" w:cs="Times New Roman"/>
          <w:i/>
          <w:iCs/>
          <w:kern w:val="0"/>
          <w:sz w:val="24"/>
          <w:szCs w:val="24"/>
        </w:rPr>
        <w:t>Annual review of sociology</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43</w:t>
      </w:r>
      <w:r w:rsidRPr="002B3609">
        <w:rPr>
          <w:rFonts w:ascii="Times New Roman" w:eastAsia="Times New Roman" w:hAnsi="Times New Roman" w:cs="Times New Roman"/>
          <w:kern w:val="0"/>
          <w:sz w:val="24"/>
          <w:szCs w:val="24"/>
        </w:rPr>
        <w:t>, 121-145.</w:t>
      </w:r>
    </w:p>
    <w:p w14:paraId="7BC39122"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bookmarkStart w:id="81" w:name="_Hlk147657383"/>
      <w:r w:rsidRPr="002B3609">
        <w:rPr>
          <w:rFonts w:ascii="Times New Roman" w:eastAsia="Times New Roman" w:hAnsi="Times New Roman" w:cs="Times New Roman"/>
          <w:kern w:val="0"/>
          <w:sz w:val="24"/>
          <w:szCs w:val="24"/>
        </w:rPr>
        <w:t>de Azambuja</w:t>
      </w:r>
      <w:bookmarkEnd w:id="81"/>
      <w:r w:rsidRPr="002B3609">
        <w:rPr>
          <w:rFonts w:ascii="Times New Roman" w:eastAsia="Times New Roman" w:hAnsi="Times New Roman" w:cs="Times New Roman"/>
          <w:kern w:val="0"/>
          <w:sz w:val="24"/>
          <w:szCs w:val="24"/>
        </w:rPr>
        <w:t xml:space="preserve">, A. J. G., Plesker, C., Schützer, K., Anderl, R., Schleich, B., &amp; Almeida, V. R. (2023). Artificial Intelligence-Based Cyber Security in the Context of Industry 4.0—A Survey. </w:t>
      </w:r>
      <w:r w:rsidRPr="002B3609">
        <w:rPr>
          <w:rFonts w:ascii="Times New Roman" w:eastAsia="Times New Roman" w:hAnsi="Times New Roman" w:cs="Times New Roman"/>
          <w:i/>
          <w:iCs/>
          <w:kern w:val="0"/>
          <w:sz w:val="24"/>
          <w:szCs w:val="24"/>
        </w:rPr>
        <w:t>Electronics</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12</w:t>
      </w:r>
      <w:r w:rsidRPr="002B3609">
        <w:rPr>
          <w:rFonts w:ascii="Times New Roman" w:eastAsia="Times New Roman" w:hAnsi="Times New Roman" w:cs="Times New Roman"/>
          <w:kern w:val="0"/>
          <w:sz w:val="24"/>
          <w:szCs w:val="24"/>
        </w:rPr>
        <w:t>(8), 1920.</w:t>
      </w:r>
    </w:p>
    <w:p w14:paraId="18A3B213"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bookmarkStart w:id="82" w:name="_Hlk147656477"/>
      <w:r w:rsidRPr="002B3609">
        <w:rPr>
          <w:rFonts w:ascii="Times New Roman" w:eastAsia="Times New Roman" w:hAnsi="Times New Roman" w:cs="Times New Roman"/>
          <w:kern w:val="0"/>
          <w:sz w:val="24"/>
          <w:szCs w:val="24"/>
        </w:rPr>
        <w:t>Dimitrov, W., &amp; Syarova, S. (2019</w:t>
      </w:r>
      <w:bookmarkEnd w:id="82"/>
      <w:r w:rsidRPr="002B3609">
        <w:rPr>
          <w:rFonts w:ascii="Times New Roman" w:eastAsia="Times New Roman" w:hAnsi="Times New Roman" w:cs="Times New Roman"/>
          <w:kern w:val="0"/>
          <w:sz w:val="24"/>
          <w:szCs w:val="24"/>
        </w:rPr>
        <w:t xml:space="preserve">, November). Analysis of the functionalities of a shared ICS security operations center. In </w:t>
      </w:r>
      <w:r w:rsidRPr="002B3609">
        <w:rPr>
          <w:rFonts w:ascii="Times New Roman" w:eastAsia="Times New Roman" w:hAnsi="Times New Roman" w:cs="Times New Roman"/>
          <w:i/>
          <w:iCs/>
          <w:kern w:val="0"/>
          <w:sz w:val="24"/>
          <w:szCs w:val="24"/>
        </w:rPr>
        <w:t>2019 Big Data, Knowledge and Control Systems Engineering (BdKCSE)</w:t>
      </w:r>
      <w:r w:rsidRPr="002B3609">
        <w:rPr>
          <w:rFonts w:ascii="Times New Roman" w:eastAsia="Times New Roman" w:hAnsi="Times New Roman" w:cs="Times New Roman"/>
          <w:kern w:val="0"/>
          <w:sz w:val="24"/>
          <w:szCs w:val="24"/>
        </w:rPr>
        <w:t xml:space="preserve"> (pp. 1-6). IEEE.</w:t>
      </w:r>
    </w:p>
    <w:p w14:paraId="5AF34BF5"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Fischer, L., Ehrlinger, L., Geist, V., Ramler, R., Sobiezky, F., Zellinger, W., ... &amp; Moser, B. (2020). Ai system engineering—key challenges and lessons learned. </w:t>
      </w:r>
      <w:r w:rsidRPr="002B3609">
        <w:rPr>
          <w:rFonts w:ascii="Times New Roman" w:eastAsia="Times New Roman" w:hAnsi="Times New Roman" w:cs="Times New Roman"/>
          <w:i/>
          <w:iCs/>
          <w:kern w:val="0"/>
          <w:sz w:val="24"/>
          <w:szCs w:val="24"/>
        </w:rPr>
        <w:t>Machine Learning and Knowledge Extraction</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3</w:t>
      </w:r>
      <w:r w:rsidRPr="002B3609">
        <w:rPr>
          <w:rFonts w:ascii="Times New Roman" w:eastAsia="Times New Roman" w:hAnsi="Times New Roman" w:cs="Times New Roman"/>
          <w:kern w:val="0"/>
          <w:sz w:val="24"/>
          <w:szCs w:val="24"/>
        </w:rPr>
        <w:t>(1), 56-83.</w:t>
      </w:r>
    </w:p>
    <w:p w14:paraId="42B5D3AA"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bookmarkStart w:id="83" w:name="_Hlk147656029"/>
      <w:r w:rsidRPr="002B3609">
        <w:rPr>
          <w:rFonts w:ascii="Times New Roman" w:eastAsia="Times New Roman" w:hAnsi="Times New Roman" w:cs="Times New Roman"/>
          <w:kern w:val="0"/>
          <w:sz w:val="24"/>
          <w:szCs w:val="24"/>
        </w:rPr>
        <w:t xml:space="preserve">Hámornik, B. P., &amp; Krasznay, C. (2018). </w:t>
      </w:r>
      <w:bookmarkEnd w:id="83"/>
      <w:r w:rsidRPr="002B3609">
        <w:rPr>
          <w:rFonts w:ascii="Times New Roman" w:eastAsia="Times New Roman" w:hAnsi="Times New Roman" w:cs="Times New Roman"/>
          <w:kern w:val="0"/>
          <w:sz w:val="24"/>
          <w:szCs w:val="24"/>
        </w:rPr>
        <w:t xml:space="preserve">A team-level perspective of human factors in cyber security: security operations centers. In </w:t>
      </w:r>
      <w:r w:rsidRPr="002B3609">
        <w:rPr>
          <w:rFonts w:ascii="Times New Roman" w:eastAsia="Times New Roman" w:hAnsi="Times New Roman" w:cs="Times New Roman"/>
          <w:i/>
          <w:iCs/>
          <w:kern w:val="0"/>
          <w:sz w:val="24"/>
          <w:szCs w:val="24"/>
        </w:rPr>
        <w:t>Advances in Human Factors in Cybersecurity: Proceedings of the AHFE 2017 International Conference on Human Factors in Cybersecurity, July 17− 21, 2017, The Westin Bonaventure Hotel, Los Angeles, California, USA 8</w:t>
      </w:r>
      <w:r w:rsidRPr="002B3609">
        <w:rPr>
          <w:rFonts w:ascii="Times New Roman" w:eastAsia="Times New Roman" w:hAnsi="Times New Roman" w:cs="Times New Roman"/>
          <w:kern w:val="0"/>
          <w:sz w:val="24"/>
          <w:szCs w:val="24"/>
        </w:rPr>
        <w:t xml:space="preserve"> (pp. 224-236). Springer International Publishing.</w:t>
      </w:r>
    </w:p>
    <w:p w14:paraId="5485FC8B" w14:textId="77777777" w:rsidR="005838BC" w:rsidRPr="002B3609" w:rsidRDefault="005838BC" w:rsidP="005838BC">
      <w:pPr>
        <w:spacing w:after="0" w:line="480" w:lineRule="auto"/>
        <w:ind w:left="720" w:hanging="720"/>
        <w:jc w:val="both"/>
        <w:rPr>
          <w:rStyle w:val="Hyperlink"/>
          <w:rFonts w:ascii="Times New Roman" w:hAnsi="Times New Roman" w:cs="Times New Roman"/>
          <w:color w:val="auto"/>
          <w:sz w:val="24"/>
          <w:szCs w:val="24"/>
        </w:rPr>
      </w:pPr>
      <w:r w:rsidRPr="002B3609">
        <w:rPr>
          <w:rFonts w:ascii="Times New Roman" w:eastAsia="Times New Roman" w:hAnsi="Times New Roman" w:cs="Times New Roman"/>
          <w:kern w:val="0"/>
          <w:sz w:val="24"/>
          <w:szCs w:val="24"/>
          <w:lang w:eastAsia=""/>
        </w:rPr>
        <w:lastRenderedPageBreak/>
        <w:t xml:space="preserve">Handa, A., Sharma, A., &amp; Shukla, S. K. (2019). Machine learning in cybersecurity: A review. </w:t>
      </w:r>
      <w:r w:rsidRPr="002B3609">
        <w:rPr>
          <w:rFonts w:ascii="Times New Roman" w:eastAsia="Times New Roman" w:hAnsi="Times New Roman" w:cs="Times New Roman"/>
          <w:i/>
          <w:iCs/>
          <w:kern w:val="0"/>
          <w:sz w:val="24"/>
          <w:szCs w:val="24"/>
          <w:lang w:eastAsia=""/>
        </w:rPr>
        <w:t>Wiley Interdisciplinary Reviews: Data Mining and Knowledge Discovery</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9</w:t>
      </w:r>
      <w:r w:rsidRPr="002B3609">
        <w:rPr>
          <w:rFonts w:ascii="Times New Roman" w:eastAsia="Times New Roman" w:hAnsi="Times New Roman" w:cs="Times New Roman"/>
          <w:kern w:val="0"/>
          <w:sz w:val="24"/>
          <w:szCs w:val="24"/>
          <w:lang w:eastAsia=""/>
        </w:rPr>
        <w:t>(4), e1306.</w:t>
      </w:r>
      <w:r w:rsidRPr="002B3609">
        <w:rPr>
          <w:rFonts w:ascii="Times New Roman" w:eastAsia="Times New Roman" w:hAnsi="Times New Roman" w:cs="Times New Roman"/>
          <w:kern w:val="0"/>
          <w:sz w:val="24"/>
          <w:szCs w:val="24"/>
          <w:lang w:val="en-US" w:eastAsia=""/>
        </w:rPr>
        <w:t xml:space="preserve"> </w:t>
      </w:r>
      <w:hyperlink r:id="rId37" w:history="1">
        <w:r w:rsidRPr="002B3609">
          <w:rPr>
            <w:rStyle w:val="Hyperlink"/>
            <w:rFonts w:ascii="Times New Roman" w:hAnsi="Times New Roman" w:cs="Times New Roman"/>
            <w:color w:val="auto"/>
            <w:sz w:val="24"/>
            <w:szCs w:val="24"/>
          </w:rPr>
          <w:t>https://doi.org/10.1002/widm.1306</w:t>
        </w:r>
      </w:hyperlink>
    </w:p>
    <w:p w14:paraId="33364DE4"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eastAsia=""/>
        </w:rPr>
      </w:pPr>
      <w:r w:rsidRPr="002B3609">
        <w:rPr>
          <w:rFonts w:ascii="Times New Roman" w:eastAsia="Times New Roman" w:hAnsi="Times New Roman" w:cs="Times New Roman"/>
          <w:kern w:val="0"/>
          <w:sz w:val="24"/>
          <w:szCs w:val="24"/>
          <w:lang w:eastAsia=""/>
        </w:rPr>
        <w:t xml:space="preserve">Kant, D., &amp; Johannsen, A. (2022). Evaluation of AI-based use cases for enhancing the cyber security defense of small and medium-sized companies (SMEs). </w:t>
      </w:r>
      <w:r w:rsidRPr="002B3609">
        <w:rPr>
          <w:rFonts w:ascii="Times New Roman" w:eastAsia="Times New Roman" w:hAnsi="Times New Roman" w:cs="Times New Roman"/>
          <w:i/>
          <w:iCs/>
          <w:kern w:val="0"/>
          <w:sz w:val="24"/>
          <w:szCs w:val="24"/>
          <w:lang w:eastAsia=""/>
        </w:rPr>
        <w:t>J. Electron. Imaging</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34</w:t>
      </w:r>
      <w:r w:rsidRPr="002B3609">
        <w:rPr>
          <w:rFonts w:ascii="Times New Roman" w:eastAsia="Times New Roman" w:hAnsi="Times New Roman" w:cs="Times New Roman"/>
          <w:kern w:val="0"/>
          <w:sz w:val="24"/>
          <w:szCs w:val="24"/>
          <w:lang w:eastAsia=""/>
        </w:rPr>
        <w:t>, MOBMU-387.</w:t>
      </w:r>
    </w:p>
    <w:p w14:paraId="45570529" w14:textId="77777777" w:rsidR="005838BC" w:rsidRPr="002B3609" w:rsidRDefault="005838BC" w:rsidP="005838BC">
      <w:pPr>
        <w:spacing w:after="0" w:line="480" w:lineRule="auto"/>
        <w:ind w:left="720" w:hanging="720"/>
        <w:jc w:val="both"/>
        <w:rPr>
          <w:rStyle w:val="anchor-text"/>
          <w:rFonts w:ascii="Times New Roman" w:hAnsi="Times New Roman" w:cs="Times New Roman"/>
          <w:sz w:val="24"/>
          <w:szCs w:val="24"/>
          <w:u w:val="single"/>
        </w:rPr>
      </w:pPr>
      <w:r w:rsidRPr="002B3609">
        <w:rPr>
          <w:rFonts w:ascii="Times New Roman" w:eastAsia="Times New Roman" w:hAnsi="Times New Roman" w:cs="Times New Roman"/>
          <w:kern w:val="0"/>
          <w:sz w:val="24"/>
          <w:szCs w:val="24"/>
          <w:lang w:eastAsia=""/>
        </w:rPr>
        <w:t xml:space="preserve">Kianpour, M., Kowalski, S. J., &amp; Øverby, H. (2022). Advancing the concept of cybersecurity as a public good. </w:t>
      </w:r>
      <w:r w:rsidRPr="002B3609">
        <w:rPr>
          <w:rFonts w:ascii="Times New Roman" w:eastAsia="Times New Roman" w:hAnsi="Times New Roman" w:cs="Times New Roman"/>
          <w:i/>
          <w:iCs/>
          <w:kern w:val="0"/>
          <w:sz w:val="24"/>
          <w:szCs w:val="24"/>
          <w:lang w:eastAsia=""/>
        </w:rPr>
        <w:t>Simulation Modelling Practice and Theory</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116</w:t>
      </w:r>
      <w:r w:rsidRPr="002B3609">
        <w:rPr>
          <w:rFonts w:ascii="Times New Roman" w:eastAsia="Times New Roman" w:hAnsi="Times New Roman" w:cs="Times New Roman"/>
          <w:kern w:val="0"/>
          <w:sz w:val="24"/>
          <w:szCs w:val="24"/>
          <w:lang w:eastAsia=""/>
        </w:rPr>
        <w:t>, 102493.</w:t>
      </w:r>
      <w:r w:rsidRPr="002B3609">
        <w:rPr>
          <w:rFonts w:ascii="Times New Roman" w:eastAsia="Times New Roman" w:hAnsi="Times New Roman" w:cs="Times New Roman"/>
          <w:kern w:val="0"/>
          <w:sz w:val="24"/>
          <w:szCs w:val="24"/>
          <w:lang w:val="en-US" w:eastAsia=""/>
        </w:rPr>
        <w:t xml:space="preserve"> </w:t>
      </w:r>
      <w:hyperlink r:id="rId38" w:tgtFrame="_blank" w:tooltip="Persistent link using digital object identifier" w:history="1">
        <w:r w:rsidRPr="002B3609">
          <w:rPr>
            <w:rStyle w:val="anchor-text"/>
            <w:rFonts w:ascii="Times New Roman" w:hAnsi="Times New Roman" w:cs="Times New Roman"/>
            <w:sz w:val="24"/>
            <w:szCs w:val="24"/>
          </w:rPr>
          <w:t>https://doi.org/10.1016/j.simpat.2022.102493</w:t>
        </w:r>
      </w:hyperlink>
    </w:p>
    <w:p w14:paraId="366DCDDC"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val="en-US" w:eastAsia=""/>
        </w:rPr>
      </w:pPr>
      <w:r w:rsidRPr="002B3609">
        <w:rPr>
          <w:rFonts w:ascii="Times New Roman" w:eastAsia="Times New Roman" w:hAnsi="Times New Roman" w:cs="Times New Roman"/>
          <w:kern w:val="0"/>
          <w:sz w:val="24"/>
          <w:szCs w:val="24"/>
          <w:lang w:eastAsia=""/>
        </w:rPr>
        <w:t xml:space="preserve">Kinyua, J., &amp; Awuah, L. (2021). AI/ML in Security Orchestration, Automation and Response: Future Research Directions. </w:t>
      </w:r>
      <w:r w:rsidRPr="002B3609">
        <w:rPr>
          <w:rFonts w:ascii="Times New Roman" w:eastAsia="Times New Roman" w:hAnsi="Times New Roman" w:cs="Times New Roman"/>
          <w:i/>
          <w:iCs/>
          <w:kern w:val="0"/>
          <w:sz w:val="24"/>
          <w:szCs w:val="24"/>
          <w:lang w:eastAsia=""/>
        </w:rPr>
        <w:t>Intelligent Automation &amp; Soft Computing</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28</w:t>
      </w:r>
      <w:r w:rsidRPr="002B3609">
        <w:rPr>
          <w:rFonts w:ascii="Times New Roman" w:eastAsia="Times New Roman" w:hAnsi="Times New Roman" w:cs="Times New Roman"/>
          <w:kern w:val="0"/>
          <w:sz w:val="24"/>
          <w:szCs w:val="24"/>
          <w:lang w:eastAsia=""/>
        </w:rPr>
        <w:t>(2).</w:t>
      </w:r>
      <w:r w:rsidRPr="002B3609">
        <w:rPr>
          <w:rFonts w:ascii="Times New Roman" w:eastAsia="Times New Roman" w:hAnsi="Times New Roman" w:cs="Times New Roman"/>
          <w:kern w:val="0"/>
          <w:sz w:val="24"/>
          <w:szCs w:val="24"/>
          <w:lang w:val="en-US" w:eastAsia=""/>
        </w:rPr>
        <w:t xml:space="preserve"> </w:t>
      </w:r>
      <w:r w:rsidRPr="002B3609">
        <w:rPr>
          <w:rFonts w:ascii="Times New Roman" w:hAnsi="Times New Roman" w:cs="Times New Roman"/>
          <w:sz w:val="24"/>
          <w:szCs w:val="24"/>
        </w:rPr>
        <w:t>DOI:10.32604/iasc.2021.016240</w:t>
      </w:r>
    </w:p>
    <w:p w14:paraId="2D7F5434"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eastAsia=""/>
        </w:rPr>
      </w:pPr>
      <w:r w:rsidRPr="002B3609">
        <w:rPr>
          <w:rFonts w:ascii="Times New Roman" w:eastAsia="Times New Roman" w:hAnsi="Times New Roman" w:cs="Times New Roman"/>
          <w:kern w:val="0"/>
          <w:sz w:val="24"/>
          <w:szCs w:val="24"/>
          <w:lang w:eastAsia=""/>
        </w:rPr>
        <w:t xml:space="preserve">Kolla, V. R. K. (2021). Cyber security operations center ML framework for the needs of the users. </w:t>
      </w:r>
      <w:r w:rsidRPr="002B3609">
        <w:rPr>
          <w:rFonts w:ascii="Times New Roman" w:eastAsia="Times New Roman" w:hAnsi="Times New Roman" w:cs="Times New Roman"/>
          <w:i/>
          <w:iCs/>
          <w:kern w:val="0"/>
          <w:sz w:val="24"/>
          <w:szCs w:val="24"/>
          <w:lang w:eastAsia=""/>
        </w:rPr>
        <w:t>International Journal of Machine Learning for Sustainable Development</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3</w:t>
      </w:r>
      <w:r w:rsidRPr="002B3609">
        <w:rPr>
          <w:rFonts w:ascii="Times New Roman" w:eastAsia="Times New Roman" w:hAnsi="Times New Roman" w:cs="Times New Roman"/>
          <w:kern w:val="0"/>
          <w:sz w:val="24"/>
          <w:szCs w:val="24"/>
          <w:lang w:eastAsia=""/>
        </w:rPr>
        <w:t>(3), 11-20.</w:t>
      </w:r>
    </w:p>
    <w:p w14:paraId="08CE1C38" w14:textId="77777777" w:rsidR="005838BC" w:rsidRPr="002B3609" w:rsidRDefault="005838BC" w:rsidP="005838BC">
      <w:pPr>
        <w:spacing w:after="0" w:line="480" w:lineRule="auto"/>
        <w:ind w:left="720" w:hanging="720"/>
        <w:jc w:val="both"/>
        <w:rPr>
          <w:rStyle w:val="Hyperlink"/>
          <w:rFonts w:ascii="Times New Roman" w:hAnsi="Times New Roman" w:cs="Times New Roman"/>
          <w:color w:val="auto"/>
          <w:sz w:val="24"/>
          <w:szCs w:val="24"/>
          <w:lang w:val="en-US"/>
        </w:rPr>
      </w:pPr>
      <w:r w:rsidRPr="002B3609">
        <w:rPr>
          <w:rFonts w:ascii="Times New Roman" w:eastAsia="Times New Roman" w:hAnsi="Times New Roman" w:cs="Times New Roman"/>
          <w:kern w:val="0"/>
          <w:sz w:val="24"/>
          <w:szCs w:val="24"/>
          <w:lang w:eastAsia=""/>
        </w:rPr>
        <w:t xml:space="preserve">Kuzlu, M., Fair, C., &amp; Guler, O. (2021). Role of artificial intelligence in the Internet of Things (IoT) cybersecurity. </w:t>
      </w:r>
      <w:r w:rsidRPr="002B3609">
        <w:rPr>
          <w:rFonts w:ascii="Times New Roman" w:eastAsia="Times New Roman" w:hAnsi="Times New Roman" w:cs="Times New Roman"/>
          <w:i/>
          <w:iCs/>
          <w:kern w:val="0"/>
          <w:sz w:val="24"/>
          <w:szCs w:val="24"/>
          <w:lang w:eastAsia=""/>
        </w:rPr>
        <w:t>Discover Internet of Things</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1</w:t>
      </w:r>
      <w:r w:rsidRPr="002B3609">
        <w:rPr>
          <w:rFonts w:ascii="Times New Roman" w:eastAsia="Times New Roman" w:hAnsi="Times New Roman" w:cs="Times New Roman"/>
          <w:kern w:val="0"/>
          <w:sz w:val="24"/>
          <w:szCs w:val="24"/>
          <w:lang w:eastAsia=""/>
        </w:rPr>
        <w:t>, 1-14.</w:t>
      </w:r>
      <w:r w:rsidRPr="002B3609">
        <w:rPr>
          <w:rFonts w:ascii="Times New Roman" w:eastAsia="Times New Roman" w:hAnsi="Times New Roman" w:cs="Times New Roman"/>
          <w:kern w:val="0"/>
          <w:sz w:val="24"/>
          <w:szCs w:val="24"/>
          <w:lang w:val="en-US" w:eastAsia=""/>
        </w:rPr>
        <w:t xml:space="preserve"> </w:t>
      </w:r>
      <w:hyperlink r:id="rId39" w:history="1">
        <w:r w:rsidRPr="002B3609">
          <w:rPr>
            <w:rStyle w:val="Hyperlink"/>
            <w:rFonts w:ascii="Times New Roman" w:eastAsia="Times New Roman" w:hAnsi="Times New Roman" w:cs="Times New Roman"/>
            <w:color w:val="auto"/>
            <w:kern w:val="0"/>
            <w:sz w:val="24"/>
            <w:szCs w:val="24"/>
            <w:lang w:val="en-US" w:eastAsia=""/>
          </w:rPr>
          <w:t>https://doi.org/10.1007/s43926-020-00001-4</w:t>
        </w:r>
      </w:hyperlink>
    </w:p>
    <w:p w14:paraId="661D5533" w14:textId="77777777" w:rsidR="005838BC" w:rsidRPr="002B3609" w:rsidRDefault="005838BC" w:rsidP="005838BC">
      <w:pPr>
        <w:spacing w:after="0" w:line="480" w:lineRule="auto"/>
        <w:ind w:left="720" w:hanging="720"/>
        <w:jc w:val="both"/>
        <w:rPr>
          <w:rFonts w:ascii="Times New Roman" w:hAnsi="Times New Roman" w:cs="Times New Roman"/>
          <w:sz w:val="24"/>
          <w:szCs w:val="24"/>
        </w:rPr>
      </w:pPr>
      <w:r w:rsidRPr="002B3609">
        <w:rPr>
          <w:rFonts w:ascii="Times New Roman" w:eastAsia="Times New Roman" w:hAnsi="Times New Roman" w:cs="Times New Roman"/>
          <w:kern w:val="0"/>
          <w:sz w:val="24"/>
          <w:szCs w:val="24"/>
          <w:lang w:eastAsia=""/>
        </w:rPr>
        <w:t xml:space="preserve">Li, J. H. (2018). Cyber security meets artificial intelligence: a survey. </w:t>
      </w:r>
      <w:r w:rsidRPr="002B3609">
        <w:rPr>
          <w:rFonts w:ascii="Times New Roman" w:eastAsia="Times New Roman" w:hAnsi="Times New Roman" w:cs="Times New Roman"/>
          <w:i/>
          <w:iCs/>
          <w:kern w:val="0"/>
          <w:sz w:val="24"/>
          <w:szCs w:val="24"/>
          <w:lang w:eastAsia=""/>
        </w:rPr>
        <w:t>Frontiers of Information Technology &amp; Electronic Engineering</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19</w:t>
      </w:r>
      <w:r w:rsidRPr="002B3609">
        <w:rPr>
          <w:rFonts w:ascii="Times New Roman" w:eastAsia="Times New Roman" w:hAnsi="Times New Roman" w:cs="Times New Roman"/>
          <w:kern w:val="0"/>
          <w:sz w:val="24"/>
          <w:szCs w:val="24"/>
          <w:lang w:eastAsia=""/>
        </w:rPr>
        <w:t>(12), 1462–1474.</w:t>
      </w:r>
      <w:r w:rsidRPr="002B3609">
        <w:rPr>
          <w:rFonts w:ascii="Times New Roman" w:eastAsia="Times New Roman" w:hAnsi="Times New Roman" w:cs="Times New Roman"/>
          <w:kern w:val="0"/>
          <w:sz w:val="24"/>
          <w:szCs w:val="24"/>
          <w:lang w:val="en-US" w:eastAsia=""/>
        </w:rPr>
        <w:t xml:space="preserve"> </w:t>
      </w:r>
      <w:r w:rsidRPr="002B3609">
        <w:rPr>
          <w:rStyle w:val="c-bibliographic-informationvalue"/>
          <w:rFonts w:ascii="Times New Roman" w:hAnsi="Times New Roman" w:cs="Times New Roman"/>
          <w:sz w:val="24"/>
          <w:szCs w:val="24"/>
        </w:rPr>
        <w:t>https://doi.org/10.1631/FITEE.1800573</w:t>
      </w:r>
    </w:p>
    <w:p w14:paraId="0E5A82F6"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val="en-US" w:eastAsia=""/>
        </w:rPr>
      </w:pPr>
      <w:r w:rsidRPr="002B3609">
        <w:rPr>
          <w:rFonts w:ascii="Times New Roman" w:eastAsia="Times New Roman" w:hAnsi="Times New Roman" w:cs="Times New Roman"/>
          <w:kern w:val="0"/>
          <w:sz w:val="24"/>
          <w:szCs w:val="24"/>
          <w:lang w:eastAsia=""/>
        </w:rPr>
        <w:t xml:space="preserve">Morovat, K., &amp; Panda, B. (2020, December). A survey of artificial intelligence in cybersecurity. In </w:t>
      </w:r>
      <w:r w:rsidRPr="002B3609">
        <w:rPr>
          <w:rFonts w:ascii="Times New Roman" w:eastAsia="Times New Roman" w:hAnsi="Times New Roman" w:cs="Times New Roman"/>
          <w:i/>
          <w:iCs/>
          <w:kern w:val="0"/>
          <w:sz w:val="24"/>
          <w:szCs w:val="24"/>
          <w:lang w:eastAsia=""/>
        </w:rPr>
        <w:t>2020 International Conference on Computational Science and Computational Intelligence (CSCI)</w:t>
      </w:r>
      <w:r w:rsidRPr="002B3609">
        <w:rPr>
          <w:rFonts w:ascii="Times New Roman" w:eastAsia="Times New Roman" w:hAnsi="Times New Roman" w:cs="Times New Roman"/>
          <w:kern w:val="0"/>
          <w:sz w:val="24"/>
          <w:szCs w:val="24"/>
          <w:lang w:eastAsia=""/>
        </w:rPr>
        <w:t xml:space="preserve"> (pp. 109-115). IEEE.</w:t>
      </w:r>
      <w:r w:rsidRPr="002B3609">
        <w:rPr>
          <w:rFonts w:ascii="Times New Roman" w:eastAsia="Times New Roman" w:hAnsi="Times New Roman" w:cs="Times New Roman"/>
          <w:kern w:val="0"/>
          <w:sz w:val="24"/>
          <w:szCs w:val="24"/>
          <w:lang w:val="en-US" w:eastAsia=""/>
        </w:rPr>
        <w:t xml:space="preserve"> DOI 10.1109/CSCI51800.2020.00026</w:t>
      </w:r>
    </w:p>
    <w:p w14:paraId="415ECD64"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lastRenderedPageBreak/>
        <w:t xml:space="preserve">Mughal, A. A. (2022). Building and Securing the Modern Security Operations Center (SOC). </w:t>
      </w:r>
      <w:r w:rsidRPr="002B3609">
        <w:rPr>
          <w:rFonts w:ascii="Times New Roman" w:eastAsia="Times New Roman" w:hAnsi="Times New Roman" w:cs="Times New Roman"/>
          <w:i/>
          <w:iCs/>
          <w:kern w:val="0"/>
          <w:sz w:val="24"/>
          <w:szCs w:val="24"/>
        </w:rPr>
        <w:t>International Journal of Business Intelligence and Big Data Analytics</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5</w:t>
      </w:r>
      <w:r w:rsidRPr="002B3609">
        <w:rPr>
          <w:rFonts w:ascii="Times New Roman" w:eastAsia="Times New Roman" w:hAnsi="Times New Roman" w:cs="Times New Roman"/>
          <w:kern w:val="0"/>
          <w:sz w:val="24"/>
          <w:szCs w:val="24"/>
        </w:rPr>
        <w:t>(1), 1-15.</w:t>
      </w:r>
    </w:p>
    <w:p w14:paraId="6CFA4DBE"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eastAsia=""/>
        </w:rPr>
      </w:pPr>
      <w:r w:rsidRPr="002B3609">
        <w:rPr>
          <w:rFonts w:ascii="Times New Roman" w:eastAsia="Times New Roman" w:hAnsi="Times New Roman" w:cs="Times New Roman"/>
          <w:kern w:val="0"/>
          <w:sz w:val="24"/>
          <w:szCs w:val="24"/>
          <w:lang w:eastAsia=""/>
        </w:rPr>
        <w:t xml:space="preserve">Parada, J. I. (2023). </w:t>
      </w:r>
      <w:r w:rsidRPr="002B3609">
        <w:rPr>
          <w:rFonts w:ascii="Times New Roman" w:eastAsia="Times New Roman" w:hAnsi="Times New Roman" w:cs="Times New Roman"/>
          <w:i/>
          <w:iCs/>
          <w:kern w:val="0"/>
          <w:sz w:val="24"/>
          <w:szCs w:val="24"/>
          <w:lang w:eastAsia=""/>
        </w:rPr>
        <w:t>A Systems Theory Approach to Cybersecurity a Supervised Machine Learning System</w:t>
      </w:r>
      <w:r w:rsidRPr="002B3609">
        <w:rPr>
          <w:rFonts w:ascii="Times New Roman" w:eastAsia="Times New Roman" w:hAnsi="Times New Roman" w:cs="Times New Roman"/>
          <w:kern w:val="0"/>
          <w:sz w:val="24"/>
          <w:szCs w:val="24"/>
          <w:lang w:eastAsia=""/>
        </w:rPr>
        <w:t xml:space="preserve"> (Doctoral dissertation, Massachusetts Institute of Technology).</w:t>
      </w:r>
    </w:p>
    <w:p w14:paraId="598558C0" w14:textId="77777777" w:rsidR="005838BC" w:rsidRPr="002B3609" w:rsidRDefault="005838BC" w:rsidP="005838BC">
      <w:pPr>
        <w:spacing w:after="0" w:line="480" w:lineRule="auto"/>
        <w:ind w:left="720" w:hanging="720"/>
        <w:jc w:val="both"/>
        <w:rPr>
          <w:rStyle w:val="c-bibliographic-informationvalue"/>
          <w:rFonts w:ascii="Times New Roman" w:hAnsi="Times New Roman" w:cs="Times New Roman"/>
          <w:sz w:val="24"/>
          <w:szCs w:val="24"/>
        </w:rPr>
      </w:pPr>
      <w:r w:rsidRPr="002B3609">
        <w:rPr>
          <w:rFonts w:ascii="Times New Roman" w:eastAsia="Times New Roman" w:hAnsi="Times New Roman" w:cs="Times New Roman"/>
          <w:kern w:val="0"/>
          <w:sz w:val="24"/>
          <w:szCs w:val="24"/>
          <w:lang w:eastAsia=""/>
        </w:rPr>
        <w:t xml:space="preserve">Prasad, R., Rohokale, V., Prasad, R., &amp; Rohokale, V. (2020). Artificial intelligence and machine learning in cyber security. </w:t>
      </w:r>
      <w:r w:rsidRPr="002B3609">
        <w:rPr>
          <w:rFonts w:ascii="Times New Roman" w:eastAsia="Times New Roman" w:hAnsi="Times New Roman" w:cs="Times New Roman"/>
          <w:i/>
          <w:iCs/>
          <w:kern w:val="0"/>
          <w:sz w:val="24"/>
          <w:szCs w:val="24"/>
          <w:lang w:eastAsia=""/>
        </w:rPr>
        <w:t>Cyber Security: The Lifeline of Information and Communication Technology</w:t>
      </w:r>
      <w:r w:rsidRPr="002B3609">
        <w:rPr>
          <w:rFonts w:ascii="Times New Roman" w:eastAsia="Times New Roman" w:hAnsi="Times New Roman" w:cs="Times New Roman"/>
          <w:kern w:val="0"/>
          <w:sz w:val="24"/>
          <w:szCs w:val="24"/>
          <w:lang w:eastAsia=""/>
        </w:rPr>
        <w:t>, 231-247.</w:t>
      </w:r>
      <w:r w:rsidRPr="002B3609">
        <w:rPr>
          <w:rFonts w:ascii="Times New Roman" w:eastAsia="Times New Roman" w:hAnsi="Times New Roman" w:cs="Times New Roman"/>
          <w:kern w:val="0"/>
          <w:sz w:val="24"/>
          <w:szCs w:val="24"/>
          <w:lang w:val="en-US" w:eastAsia=""/>
        </w:rPr>
        <w:t xml:space="preserve"> </w:t>
      </w:r>
      <w:hyperlink r:id="rId40" w:history="1">
        <w:r w:rsidRPr="002B3609">
          <w:rPr>
            <w:rStyle w:val="Hyperlink"/>
            <w:rFonts w:ascii="Times New Roman" w:hAnsi="Times New Roman" w:cs="Times New Roman"/>
            <w:color w:val="auto"/>
            <w:sz w:val="24"/>
            <w:szCs w:val="24"/>
          </w:rPr>
          <w:t>https://doi.org/10.1007/978-3-030-31703-4_16</w:t>
        </w:r>
      </w:hyperlink>
    </w:p>
    <w:p w14:paraId="6BAA98C9"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Rouse, W. B. (2020). AI as systems engineering augmented intelligence for systems engineers. </w:t>
      </w:r>
      <w:r w:rsidRPr="002B3609">
        <w:rPr>
          <w:rFonts w:ascii="Times New Roman" w:eastAsia="Times New Roman" w:hAnsi="Times New Roman" w:cs="Times New Roman"/>
          <w:i/>
          <w:iCs/>
          <w:kern w:val="0"/>
          <w:sz w:val="24"/>
          <w:szCs w:val="24"/>
        </w:rPr>
        <w:t>Insight</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23</w:t>
      </w:r>
      <w:r w:rsidRPr="002B3609">
        <w:rPr>
          <w:rFonts w:ascii="Times New Roman" w:eastAsia="Times New Roman" w:hAnsi="Times New Roman" w:cs="Times New Roman"/>
          <w:kern w:val="0"/>
          <w:sz w:val="24"/>
          <w:szCs w:val="24"/>
        </w:rPr>
        <w:t>(1), 52-54.</w:t>
      </w:r>
    </w:p>
    <w:p w14:paraId="0AB44B76"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eastAsia=""/>
        </w:rPr>
      </w:pPr>
      <w:r w:rsidRPr="002B3609">
        <w:rPr>
          <w:rFonts w:ascii="Times New Roman" w:eastAsia="Times New Roman" w:hAnsi="Times New Roman" w:cs="Times New Roman"/>
          <w:kern w:val="0"/>
          <w:sz w:val="24"/>
          <w:szCs w:val="24"/>
          <w:lang w:eastAsia=""/>
        </w:rPr>
        <w:t xml:space="preserve">Sabar, N. R., Yi, X., &amp; Song, A. (2018). A bi-objective hyper-heuristic support vector machine for big data cyber-security. </w:t>
      </w:r>
      <w:r w:rsidRPr="002B3609">
        <w:rPr>
          <w:rFonts w:ascii="Times New Roman" w:eastAsia="Times New Roman" w:hAnsi="Times New Roman" w:cs="Times New Roman"/>
          <w:i/>
          <w:iCs/>
          <w:kern w:val="0"/>
          <w:sz w:val="24"/>
          <w:szCs w:val="24"/>
          <w:lang w:eastAsia=""/>
        </w:rPr>
        <w:t>Ieee Access</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6</w:t>
      </w:r>
      <w:r w:rsidRPr="002B3609">
        <w:rPr>
          <w:rFonts w:ascii="Times New Roman" w:eastAsia="Times New Roman" w:hAnsi="Times New Roman" w:cs="Times New Roman"/>
          <w:kern w:val="0"/>
          <w:sz w:val="24"/>
          <w:szCs w:val="24"/>
          <w:lang w:eastAsia=""/>
        </w:rPr>
        <w:t>, 10421-10431.</w:t>
      </w:r>
    </w:p>
    <w:p w14:paraId="41BFABD5" w14:textId="77777777" w:rsidR="005838BC" w:rsidRPr="002B3609" w:rsidRDefault="005838BC" w:rsidP="005838BC">
      <w:pPr>
        <w:spacing w:after="0" w:line="480" w:lineRule="auto"/>
        <w:ind w:left="720" w:hanging="720"/>
        <w:rPr>
          <w:rFonts w:ascii="Times New Roman" w:eastAsia="Times New Roman" w:hAnsi="Times New Roman" w:cs="Times New Roman"/>
          <w:kern w:val="0"/>
          <w:sz w:val="24"/>
          <w:szCs w:val="24"/>
        </w:rPr>
      </w:pPr>
      <w:r w:rsidRPr="002B3609">
        <w:rPr>
          <w:rFonts w:ascii="Times New Roman" w:eastAsia="Times New Roman" w:hAnsi="Times New Roman" w:cs="Times New Roman"/>
          <w:kern w:val="0"/>
          <w:sz w:val="24"/>
          <w:szCs w:val="24"/>
        </w:rPr>
        <w:t xml:space="preserve">Stratton, S. J. (2021). Population research: convenience sampling strategies. </w:t>
      </w:r>
      <w:r w:rsidRPr="002B3609">
        <w:rPr>
          <w:rFonts w:ascii="Times New Roman" w:eastAsia="Times New Roman" w:hAnsi="Times New Roman" w:cs="Times New Roman"/>
          <w:i/>
          <w:iCs/>
          <w:kern w:val="0"/>
          <w:sz w:val="24"/>
          <w:szCs w:val="24"/>
        </w:rPr>
        <w:t>Prehospital and disaster Medicine</w:t>
      </w:r>
      <w:r w:rsidRPr="002B3609">
        <w:rPr>
          <w:rFonts w:ascii="Times New Roman" w:eastAsia="Times New Roman" w:hAnsi="Times New Roman" w:cs="Times New Roman"/>
          <w:kern w:val="0"/>
          <w:sz w:val="24"/>
          <w:szCs w:val="24"/>
        </w:rPr>
        <w:t xml:space="preserve">, </w:t>
      </w:r>
      <w:r w:rsidRPr="002B3609">
        <w:rPr>
          <w:rFonts w:ascii="Times New Roman" w:eastAsia="Times New Roman" w:hAnsi="Times New Roman" w:cs="Times New Roman"/>
          <w:i/>
          <w:iCs/>
          <w:kern w:val="0"/>
          <w:sz w:val="24"/>
          <w:szCs w:val="24"/>
        </w:rPr>
        <w:t>36</w:t>
      </w:r>
      <w:r w:rsidRPr="002B3609">
        <w:rPr>
          <w:rFonts w:ascii="Times New Roman" w:eastAsia="Times New Roman" w:hAnsi="Times New Roman" w:cs="Times New Roman"/>
          <w:kern w:val="0"/>
          <w:sz w:val="24"/>
          <w:szCs w:val="24"/>
        </w:rPr>
        <w:t>(4), 373-374.</w:t>
      </w:r>
    </w:p>
    <w:p w14:paraId="712FEC88" w14:textId="77777777" w:rsidR="005838BC" w:rsidRPr="002B3609" w:rsidRDefault="005838BC" w:rsidP="005838BC">
      <w:pPr>
        <w:spacing w:after="0" w:line="480" w:lineRule="auto"/>
        <w:ind w:left="720" w:hanging="720"/>
        <w:jc w:val="both"/>
        <w:rPr>
          <w:rFonts w:ascii="Times New Roman" w:eastAsia="Times New Roman" w:hAnsi="Times New Roman" w:cs="Times New Roman"/>
          <w:kern w:val="0"/>
          <w:sz w:val="24"/>
          <w:szCs w:val="24"/>
          <w:lang w:val="en-US" w:eastAsia=""/>
        </w:rPr>
      </w:pPr>
      <w:r w:rsidRPr="002B3609">
        <w:rPr>
          <w:rFonts w:ascii="Times New Roman" w:eastAsia="Times New Roman" w:hAnsi="Times New Roman" w:cs="Times New Roman"/>
          <w:kern w:val="0"/>
          <w:sz w:val="24"/>
          <w:szCs w:val="24"/>
          <w:lang w:eastAsia=""/>
        </w:rPr>
        <w:t xml:space="preserve">Vielberth, M., Böhm, F., Fichtinger, I., &amp; Pernul, G. (2020). Security operations center: A systematic study and open challenges. </w:t>
      </w:r>
      <w:r w:rsidRPr="002B3609">
        <w:rPr>
          <w:rFonts w:ascii="Times New Roman" w:eastAsia="Times New Roman" w:hAnsi="Times New Roman" w:cs="Times New Roman"/>
          <w:i/>
          <w:iCs/>
          <w:kern w:val="0"/>
          <w:sz w:val="24"/>
          <w:szCs w:val="24"/>
          <w:lang w:eastAsia=""/>
        </w:rPr>
        <w:t>IEEE Access</w:t>
      </w:r>
      <w:r w:rsidRPr="002B3609">
        <w:rPr>
          <w:rFonts w:ascii="Times New Roman" w:eastAsia="Times New Roman" w:hAnsi="Times New Roman" w:cs="Times New Roman"/>
          <w:kern w:val="0"/>
          <w:sz w:val="24"/>
          <w:szCs w:val="24"/>
          <w:lang w:eastAsia=""/>
        </w:rPr>
        <w:t xml:space="preserve">, </w:t>
      </w:r>
      <w:r w:rsidRPr="002B3609">
        <w:rPr>
          <w:rFonts w:ascii="Times New Roman" w:eastAsia="Times New Roman" w:hAnsi="Times New Roman" w:cs="Times New Roman"/>
          <w:i/>
          <w:iCs/>
          <w:kern w:val="0"/>
          <w:sz w:val="24"/>
          <w:szCs w:val="24"/>
          <w:lang w:eastAsia=""/>
        </w:rPr>
        <w:t>8</w:t>
      </w:r>
      <w:r w:rsidRPr="002B3609">
        <w:rPr>
          <w:rFonts w:ascii="Times New Roman" w:eastAsia="Times New Roman" w:hAnsi="Times New Roman" w:cs="Times New Roman"/>
          <w:kern w:val="0"/>
          <w:sz w:val="24"/>
          <w:szCs w:val="24"/>
          <w:lang w:eastAsia=""/>
        </w:rPr>
        <w:t>, 227756-227779.</w:t>
      </w:r>
      <w:r w:rsidRPr="002B3609">
        <w:rPr>
          <w:rFonts w:ascii="Times New Roman" w:eastAsia="Times New Roman" w:hAnsi="Times New Roman" w:cs="Times New Roman"/>
          <w:kern w:val="0"/>
          <w:sz w:val="24"/>
          <w:szCs w:val="24"/>
          <w:lang w:val="en-US" w:eastAsia=""/>
        </w:rPr>
        <w:t xml:space="preserve"> DOI: 10.1109/ACCESS.2020.3045514</w:t>
      </w:r>
    </w:p>
    <w:p w14:paraId="56921BA9" w14:textId="77777777" w:rsidR="005838BC" w:rsidRPr="002B3609" w:rsidRDefault="005838BC" w:rsidP="005838BC">
      <w:pPr>
        <w:spacing w:after="0" w:line="480" w:lineRule="auto"/>
        <w:ind w:left="720" w:hanging="720"/>
        <w:jc w:val="both"/>
        <w:rPr>
          <w:rStyle w:val="Hyperlink"/>
          <w:rFonts w:ascii="Times New Roman" w:hAnsi="Times New Roman" w:cs="Times New Roman"/>
          <w:color w:val="auto"/>
          <w:sz w:val="24"/>
          <w:szCs w:val="24"/>
        </w:rPr>
      </w:pPr>
      <w:r w:rsidRPr="002B3609">
        <w:rPr>
          <w:rFonts w:ascii="Times New Roman" w:eastAsia="Times New Roman" w:hAnsi="Times New Roman" w:cs="Times New Roman"/>
          <w:kern w:val="0"/>
          <w:sz w:val="24"/>
          <w:szCs w:val="24"/>
          <w:lang w:eastAsia=""/>
        </w:rPr>
        <w:t xml:space="preserve">Zhang, Z., Ning, H., Shi, F., Farha, F., Xu, Y., Xu, J., ... &amp; Choo, K. K. R. (2022). Artificial intelligence in cyber security: research advances, challenges, and opportunities. </w:t>
      </w:r>
      <w:r w:rsidRPr="002B3609">
        <w:rPr>
          <w:rFonts w:ascii="Times New Roman" w:eastAsia="Times New Roman" w:hAnsi="Times New Roman" w:cs="Times New Roman"/>
          <w:i/>
          <w:iCs/>
          <w:kern w:val="0"/>
          <w:sz w:val="24"/>
          <w:szCs w:val="24"/>
          <w:lang w:eastAsia=""/>
        </w:rPr>
        <w:t>Artificial Intelligence Review</w:t>
      </w:r>
      <w:r w:rsidRPr="002B3609">
        <w:rPr>
          <w:rFonts w:ascii="Times New Roman" w:eastAsia="Times New Roman" w:hAnsi="Times New Roman" w:cs="Times New Roman"/>
          <w:kern w:val="0"/>
          <w:sz w:val="24"/>
          <w:szCs w:val="24"/>
          <w:lang w:eastAsia=""/>
        </w:rPr>
        <w:t>, 1–25.</w:t>
      </w:r>
      <w:r w:rsidRPr="002B3609">
        <w:rPr>
          <w:rFonts w:ascii="Times New Roman" w:eastAsia="Times New Roman" w:hAnsi="Times New Roman" w:cs="Times New Roman"/>
          <w:kern w:val="0"/>
          <w:sz w:val="24"/>
          <w:szCs w:val="24"/>
          <w:lang w:val="en-US" w:eastAsia=""/>
        </w:rPr>
        <w:t xml:space="preserve"> </w:t>
      </w:r>
      <w:hyperlink r:id="rId41" w:history="1">
        <w:r w:rsidRPr="002B3609">
          <w:rPr>
            <w:rStyle w:val="Hyperlink"/>
            <w:rFonts w:ascii="Times New Roman" w:hAnsi="Times New Roman" w:cs="Times New Roman"/>
            <w:color w:val="auto"/>
            <w:sz w:val="24"/>
            <w:szCs w:val="24"/>
          </w:rPr>
          <w:t>https://doi.org/10.1007/s10462-021-09976-0</w:t>
        </w:r>
      </w:hyperlink>
    </w:p>
    <w:p w14:paraId="08712818" w14:textId="77777777" w:rsidR="005E5D1D" w:rsidRDefault="005838BC" w:rsidP="005838BC">
      <w:pPr>
        <w:rPr>
          <w:rFonts w:ascii="Times New Roman" w:hAnsi="Times New Roman" w:cs="Times New Roman"/>
        </w:rPr>
        <w:sectPr w:rsidR="005E5D1D" w:rsidSect="005D2F6D">
          <w:footerReference w:type="default" r:id="rId42"/>
          <w:footerReference w:type="first" r:id="rId43"/>
          <w:pgSz w:w="12240" w:h="15840"/>
          <w:pgMar w:top="1440" w:right="1440" w:bottom="1440" w:left="1440" w:header="708" w:footer="708" w:gutter="0"/>
          <w:pgNumType w:start="59"/>
          <w:cols w:space="708"/>
          <w:titlePg/>
          <w:docGrid w:linePitch="360"/>
        </w:sectPr>
      </w:pP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r w:rsidRPr="002B3609">
        <w:rPr>
          <w:rFonts w:ascii="Times New Roman" w:hAnsi="Times New Roman" w:cs="Times New Roman"/>
        </w:rPr>
        <w:tab/>
      </w:r>
    </w:p>
    <w:p w14:paraId="5DC8841A" w14:textId="27ADEFCA" w:rsidR="005838BC" w:rsidRPr="002B3609" w:rsidRDefault="00243918" w:rsidP="005838BC">
      <w:pPr>
        <w:pStyle w:val="Heading1"/>
        <w:rPr>
          <w:rFonts w:ascii="Times New Roman" w:hAnsi="Times New Roman" w:cs="Times New Roman"/>
          <w:b/>
          <w:bCs/>
          <w:color w:val="auto"/>
          <w:sz w:val="24"/>
          <w:szCs w:val="24"/>
        </w:rPr>
      </w:pPr>
      <w:bookmarkStart w:id="84" w:name="_Toc163831000"/>
      <w:r w:rsidRPr="002B3609">
        <w:rPr>
          <w:rFonts w:ascii="Times New Roman" w:hAnsi="Times New Roman" w:cs="Times New Roman"/>
          <w:b/>
          <w:bCs/>
          <w:color w:val="auto"/>
          <w:sz w:val="24"/>
          <w:szCs w:val="24"/>
        </w:rPr>
        <w:lastRenderedPageBreak/>
        <w:t>APPENDIX A: IRB APPROVAL LETTER</w:t>
      </w:r>
      <w:bookmarkEnd w:id="84"/>
    </w:p>
    <w:p w14:paraId="7080C856" w14:textId="77777777" w:rsidR="005838BC" w:rsidRPr="002B3609" w:rsidRDefault="005D2F6D" w:rsidP="005838BC">
      <w:pPr>
        <w:rPr>
          <w:rFonts w:ascii="Times New Roman" w:hAnsi="Times New Roman" w:cs="Times New Roman"/>
        </w:rPr>
      </w:pPr>
      <w:r w:rsidRPr="002B3609">
        <w:rPr>
          <w:rFonts w:ascii="Times New Roman" w:hAnsi="Times New Roman" w:cs="Times New Roman"/>
          <w:noProof/>
        </w:rPr>
        <w:object w:dxaOrig="9180" w:dyaOrig="11881" w14:anchorId="150BA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9pt;height:594pt;mso-width-percent:0;mso-height-percent:0;mso-width-percent:0;mso-height-percent:0" o:ole="">
            <v:imagedata r:id="rId44" o:title=""/>
          </v:shape>
          <o:OLEObject Type="Embed" ProgID="Acrobat.Document.DC" ShapeID="_x0000_i1025" DrawAspect="Content" ObjectID="_1776071024" r:id="rId45"/>
        </w:object>
      </w:r>
    </w:p>
    <w:p w14:paraId="179284DB" w14:textId="77777777" w:rsidR="005838BC" w:rsidRPr="002B3609" w:rsidRDefault="005838BC" w:rsidP="005838BC">
      <w:pPr>
        <w:rPr>
          <w:rFonts w:ascii="Times New Roman" w:hAnsi="Times New Roman" w:cs="Times New Roman"/>
        </w:rPr>
      </w:pPr>
    </w:p>
    <w:p w14:paraId="781BE221" w14:textId="77777777" w:rsidR="005E5D1D" w:rsidRDefault="005E5D1D" w:rsidP="005838BC">
      <w:pPr>
        <w:pStyle w:val="Heading1"/>
        <w:rPr>
          <w:rFonts w:ascii="Times New Roman" w:hAnsi="Times New Roman" w:cs="Times New Roman"/>
          <w:b/>
          <w:bCs/>
          <w:color w:val="auto"/>
          <w:sz w:val="24"/>
          <w:szCs w:val="24"/>
        </w:rPr>
        <w:sectPr w:rsidR="005E5D1D" w:rsidSect="005D2F6D">
          <w:footerReference w:type="default" r:id="rId46"/>
          <w:footerReference w:type="first" r:id="rId47"/>
          <w:pgSz w:w="12240" w:h="15840"/>
          <w:pgMar w:top="1440" w:right="1440" w:bottom="1440" w:left="1440" w:header="708" w:footer="708" w:gutter="0"/>
          <w:pgNumType w:start="1"/>
          <w:cols w:space="708"/>
          <w:titlePg/>
          <w:docGrid w:linePitch="360"/>
        </w:sectPr>
      </w:pPr>
      <w:bookmarkStart w:id="85" w:name="_Toc163831001"/>
    </w:p>
    <w:p w14:paraId="6AFF718A" w14:textId="638DA339" w:rsidR="005838BC" w:rsidRPr="002B3609" w:rsidRDefault="00243918" w:rsidP="005838BC">
      <w:pPr>
        <w:pStyle w:val="Heading1"/>
        <w:rPr>
          <w:rFonts w:ascii="Times New Roman" w:hAnsi="Times New Roman" w:cs="Times New Roman"/>
          <w:b/>
          <w:bCs/>
          <w:color w:val="auto"/>
          <w:sz w:val="24"/>
          <w:szCs w:val="24"/>
        </w:rPr>
      </w:pPr>
      <w:r w:rsidRPr="002B3609">
        <w:rPr>
          <w:rFonts w:ascii="Times New Roman" w:hAnsi="Times New Roman" w:cs="Times New Roman"/>
          <w:b/>
          <w:bCs/>
          <w:color w:val="auto"/>
          <w:sz w:val="24"/>
          <w:szCs w:val="24"/>
        </w:rPr>
        <w:lastRenderedPageBreak/>
        <w:t>APPENDIX B: SURVEY</w:t>
      </w:r>
      <w:bookmarkEnd w:id="85"/>
    </w:p>
    <w:p w14:paraId="64B3ACDF" w14:textId="5EB8F606" w:rsidR="005838BC" w:rsidRPr="002B3609" w:rsidRDefault="005838BC" w:rsidP="005838BC">
      <w:pPr>
        <w:spacing w:after="800"/>
        <w:ind w:left="-300"/>
      </w:pPr>
      <w:r w:rsidRPr="002B3609">
        <w:rPr>
          <w:noProof/>
        </w:rPr>
        <w:drawing>
          <wp:inline distT="0" distB="0" distL="0" distR="0" wp14:anchorId="7673C5B0" wp14:editId="5273F8A2">
            <wp:extent cx="2066925" cy="752475"/>
            <wp:effectExtent l="0" t="0" r="0" b="0"/>
            <wp:docPr id="14" name="Picture 14" descr="A purple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4" name="Picture 14" descr="A purple letter on a black background&#10;&#10;Description automatically generated"/>
                    <pic:cNvPicPr/>
                  </pic:nvPicPr>
                  <pic:blipFill>
                    <a:blip r:embed="rId48"/>
                    <a:stretch>
                      <a:fillRect/>
                    </a:stretch>
                  </pic:blipFill>
                  <pic:spPr>
                    <a:xfrm>
                      <a:off x="0" y="0"/>
                      <a:ext cx="2066925" cy="752475"/>
                    </a:xfrm>
                    <a:prstGeom prst="rect">
                      <a:avLst/>
                    </a:prstGeom>
                  </pic:spPr>
                </pic:pic>
              </a:graphicData>
            </a:graphic>
          </wp:inline>
        </w:drawing>
      </w:r>
    </w:p>
    <w:p w14:paraId="5BFBDD06" w14:textId="77777777" w:rsidR="005838BC" w:rsidRPr="002B3609" w:rsidRDefault="005838BC" w:rsidP="005838BC">
      <w:pPr>
        <w:spacing w:after="235"/>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Informed Consent to Participate in Research</w:t>
      </w:r>
    </w:p>
    <w:p w14:paraId="685B0C3D" w14:textId="77777777" w:rsidR="005838BC" w:rsidRPr="002B3609" w:rsidRDefault="005838BC" w:rsidP="005838BC">
      <w:pPr>
        <w:spacing w:after="825"/>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Information to consider before taking part in research that has no more than minimal risk.</w:t>
      </w:r>
    </w:p>
    <w:p w14:paraId="07F170EE" w14:textId="77777777" w:rsidR="005838BC" w:rsidRPr="002B3609" w:rsidRDefault="005838BC" w:rsidP="005838BC">
      <w:pPr>
        <w:spacing w:after="538" w:line="553" w:lineRule="auto"/>
        <w:ind w:left="-5" w:hanging="10"/>
        <w:rPr>
          <w:rFonts w:ascii="Times New Roman" w:eastAsia="Times New Roman" w:hAnsi="Times New Roman" w:cs="Times New Roman"/>
          <w:color w:val="202020"/>
          <w:sz w:val="24"/>
          <w:szCs w:val="24"/>
        </w:rPr>
      </w:pPr>
      <w:r w:rsidRPr="002B3609">
        <w:rPr>
          <w:rFonts w:ascii="Times New Roman" w:eastAsia="Times New Roman" w:hAnsi="Times New Roman" w:cs="Times New Roman"/>
          <w:color w:val="202020"/>
          <w:sz w:val="24"/>
          <w:szCs w:val="24"/>
        </w:rPr>
        <w:t>Title of Research Study: The Perception of Security Operations Analysts and Engineers on Integration of AI into Security Operation Centers.</w:t>
      </w:r>
    </w:p>
    <w:p w14:paraId="2A717C44" w14:textId="77777777" w:rsidR="00C42766" w:rsidRPr="002B3609" w:rsidRDefault="005838BC" w:rsidP="00C42766">
      <w:pPr>
        <w:spacing w:after="538" w:line="553" w:lineRule="auto"/>
        <w:ind w:left="-5" w:hanging="10"/>
        <w:rPr>
          <w:rFonts w:ascii="Times New Roman" w:eastAsia="Times New Roman" w:hAnsi="Times New Roman" w:cs="Times New Roman"/>
          <w:color w:val="202020"/>
          <w:sz w:val="24"/>
          <w:szCs w:val="24"/>
        </w:rPr>
      </w:pPr>
      <w:r w:rsidRPr="002B3609">
        <w:rPr>
          <w:rFonts w:ascii="Times New Roman" w:eastAsia="Times New Roman" w:hAnsi="Times New Roman" w:cs="Times New Roman"/>
          <w:color w:val="202020"/>
          <w:sz w:val="24"/>
          <w:szCs w:val="24"/>
        </w:rPr>
        <w:t>Principal Investigator: Haseeb Waseem(Person in Charge of this Study)</w:t>
      </w:r>
    </w:p>
    <w:p w14:paraId="37F0C96B" w14:textId="6CEBBAFD" w:rsidR="005838BC" w:rsidRPr="002B3609" w:rsidRDefault="005838BC" w:rsidP="00C42766">
      <w:pPr>
        <w:spacing w:after="53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Institution, Department or Division</w:t>
      </w:r>
      <w:r w:rsidRPr="002B3609">
        <w:rPr>
          <w:rFonts w:ascii="Times New Roman" w:eastAsia="Times New Roman" w:hAnsi="Times New Roman" w:cs="Times New Roman"/>
          <w:b/>
          <w:i/>
          <w:color w:val="7030A0"/>
          <w:sz w:val="24"/>
          <w:szCs w:val="24"/>
        </w:rPr>
        <w:t>)</w:t>
      </w:r>
      <w:r w:rsidRPr="002B3609">
        <w:rPr>
          <w:rFonts w:ascii="Times New Roman" w:eastAsia="Times New Roman" w:hAnsi="Times New Roman" w:cs="Times New Roman"/>
          <w:color w:val="202020"/>
          <w:sz w:val="24"/>
          <w:szCs w:val="24"/>
        </w:rPr>
        <w:t>: ECU College of Engr and Technology</w:t>
      </w:r>
    </w:p>
    <w:p w14:paraId="2B6BDBA6" w14:textId="77777777" w:rsidR="005838BC" w:rsidRPr="002B3609" w:rsidRDefault="005838BC" w:rsidP="005838BC">
      <w:pPr>
        <w:spacing w:after="306"/>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Address: 1000 E. 5</w:t>
      </w:r>
      <w:r w:rsidRPr="002B3609">
        <w:rPr>
          <w:rFonts w:ascii="Times New Roman" w:eastAsia="Times New Roman" w:hAnsi="Times New Roman" w:cs="Times New Roman"/>
          <w:color w:val="202020"/>
          <w:sz w:val="24"/>
          <w:szCs w:val="24"/>
          <w:vertAlign w:val="superscript"/>
        </w:rPr>
        <w:t>th</w:t>
      </w:r>
      <w:r w:rsidRPr="002B3609">
        <w:rPr>
          <w:rFonts w:ascii="Times New Roman" w:eastAsia="Times New Roman" w:hAnsi="Times New Roman" w:cs="Times New Roman"/>
          <w:color w:val="202020"/>
          <w:sz w:val="24"/>
          <w:szCs w:val="24"/>
        </w:rPr>
        <w:t xml:space="preserve"> St. Greenville, NV 27858</w:t>
      </w:r>
    </w:p>
    <w:p w14:paraId="63D6379C" w14:textId="77777777" w:rsidR="005838BC" w:rsidRPr="002B3609" w:rsidRDefault="005838BC" w:rsidP="005838BC">
      <w:pPr>
        <w:spacing w:after="333"/>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Telephone #: 240-903-5759</w:t>
      </w:r>
    </w:p>
    <w:p w14:paraId="2C204061" w14:textId="77777777" w:rsidR="005838BC" w:rsidRPr="002B3609" w:rsidRDefault="005838BC" w:rsidP="005838BC">
      <w:pPr>
        <w:spacing w:after="327"/>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Study Coordinator</w:t>
      </w:r>
      <w:r w:rsidRPr="002B3609">
        <w:rPr>
          <w:rFonts w:ascii="Times New Roman" w:eastAsia="Times New Roman" w:hAnsi="Times New Roman" w:cs="Times New Roman"/>
          <w:b/>
          <w:i/>
          <w:color w:val="7030A0"/>
          <w:sz w:val="24"/>
          <w:szCs w:val="24"/>
        </w:rPr>
        <w:t>)</w:t>
      </w:r>
      <w:r w:rsidRPr="002B3609">
        <w:rPr>
          <w:rFonts w:ascii="Times New Roman" w:eastAsia="Times New Roman" w:hAnsi="Times New Roman" w:cs="Times New Roman"/>
          <w:color w:val="202020"/>
          <w:sz w:val="24"/>
          <w:szCs w:val="24"/>
        </w:rPr>
        <w:t>: lipeng@ecu.edu</w:t>
      </w:r>
    </w:p>
    <w:p w14:paraId="6C528182" w14:textId="77777777" w:rsidR="005838BC" w:rsidRPr="002B3609" w:rsidRDefault="005838BC" w:rsidP="005838BC">
      <w:pPr>
        <w:spacing w:after="430"/>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Telephone #:N/A</w:t>
      </w:r>
    </w:p>
    <w:p w14:paraId="343F41E0"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u w:val="single" w:color="757575"/>
        </w:rPr>
        <w:t>Wh</w:t>
      </w:r>
      <w:r w:rsidRPr="002B3609">
        <w:rPr>
          <w:rFonts w:ascii="Times New Roman" w:eastAsia="Times New Roman" w:hAnsi="Times New Roman" w:cs="Times New Roman"/>
          <w:b/>
          <w:color w:val="202020"/>
          <w:sz w:val="24"/>
          <w:szCs w:val="24"/>
        </w:rPr>
        <w:t>y</w:t>
      </w:r>
      <w:r w:rsidRPr="002B3609">
        <w:rPr>
          <w:rFonts w:ascii="Times New Roman" w:eastAsia="Times New Roman" w:hAnsi="Times New Roman" w:cs="Times New Roman"/>
          <w:b/>
          <w:color w:val="202020"/>
          <w:sz w:val="24"/>
          <w:szCs w:val="24"/>
          <w:u w:val="single" w:color="757575"/>
        </w:rPr>
        <w:t xml:space="preserve"> am I bein</w:t>
      </w:r>
      <w:r w:rsidRPr="002B3609">
        <w:rPr>
          <w:rFonts w:ascii="Times New Roman" w:eastAsia="Times New Roman" w:hAnsi="Times New Roman" w:cs="Times New Roman"/>
          <w:b/>
          <w:color w:val="202020"/>
          <w:sz w:val="24"/>
          <w:szCs w:val="24"/>
        </w:rPr>
        <w:t>g</w:t>
      </w:r>
      <w:r w:rsidRPr="002B3609">
        <w:rPr>
          <w:rFonts w:ascii="Times New Roman" w:eastAsia="Times New Roman" w:hAnsi="Times New Roman" w:cs="Times New Roman"/>
          <w:b/>
          <w:color w:val="202020"/>
          <w:sz w:val="24"/>
          <w:szCs w:val="24"/>
          <w:u w:val="single" w:color="757575"/>
        </w:rPr>
        <w:t xml:space="preserve"> invited to take </w:t>
      </w:r>
      <w:r w:rsidRPr="002B3609">
        <w:rPr>
          <w:rFonts w:ascii="Times New Roman" w:eastAsia="Times New Roman" w:hAnsi="Times New Roman" w:cs="Times New Roman"/>
          <w:b/>
          <w:color w:val="202020"/>
          <w:sz w:val="24"/>
          <w:szCs w:val="24"/>
        </w:rPr>
        <w:t>p</w:t>
      </w:r>
      <w:r w:rsidRPr="002B3609">
        <w:rPr>
          <w:rFonts w:ascii="Times New Roman" w:eastAsia="Times New Roman" w:hAnsi="Times New Roman" w:cs="Times New Roman"/>
          <w:b/>
          <w:color w:val="202020"/>
          <w:sz w:val="24"/>
          <w:szCs w:val="24"/>
          <w:u w:val="single" w:color="757575"/>
        </w:rPr>
        <w:t>art in this research?</w:t>
      </w:r>
    </w:p>
    <w:p w14:paraId="79CF0CB5"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The purpose of this research is to explore the integration of Artificial Intelligence (AI) in Security Operations Centers (SOCs) and its impact on the roles and operations within these </w:t>
      </w:r>
      <w:r w:rsidRPr="002B3609">
        <w:rPr>
          <w:rFonts w:ascii="Times New Roman" w:eastAsia="Times New Roman" w:hAnsi="Times New Roman" w:cs="Times New Roman"/>
          <w:color w:val="202020"/>
          <w:sz w:val="24"/>
          <w:szCs w:val="24"/>
        </w:rPr>
        <w:lastRenderedPageBreak/>
        <w:t>environments. You are being invited to take part in this research because you have experience or involvement in SOC activities, making your insights valuable to understanding the effects of AI in cybersecurity practices. The decision to participate is entirely yours. Through this research, we hope to learn how AI integration is perceived by SOC professionals and its tangible effects on SOC operations and cybersecurity effectiveness.</w:t>
      </w:r>
    </w:p>
    <w:p w14:paraId="17276FE5" w14:textId="77777777" w:rsidR="005838BC" w:rsidRPr="002B3609" w:rsidRDefault="005838BC" w:rsidP="005838BC">
      <w:pPr>
        <w:spacing w:after="409"/>
        <w:rPr>
          <w:rFonts w:ascii="Times New Roman" w:hAnsi="Times New Roman" w:cs="Times New Roman"/>
          <w:sz w:val="24"/>
          <w:szCs w:val="24"/>
        </w:rPr>
      </w:pPr>
      <w:r w:rsidRPr="002B3609">
        <w:rPr>
          <w:rFonts w:ascii="Times New Roman" w:eastAsia="Times New Roman" w:hAnsi="Times New Roman" w:cs="Times New Roman"/>
          <w:color w:val="202020"/>
          <w:sz w:val="24"/>
          <w:szCs w:val="24"/>
          <w:u w:val="single" w:color="757575"/>
        </w:rPr>
        <w:t xml:space="preserve">If </w:t>
      </w:r>
      <w:r w:rsidRPr="002B3609">
        <w:rPr>
          <w:rFonts w:ascii="Times New Roman" w:eastAsia="Times New Roman" w:hAnsi="Times New Roman" w:cs="Times New Roman"/>
          <w:color w:val="202020"/>
          <w:sz w:val="24"/>
          <w:szCs w:val="24"/>
        </w:rPr>
        <w:t>y</w:t>
      </w:r>
      <w:r w:rsidRPr="002B3609">
        <w:rPr>
          <w:rFonts w:ascii="Times New Roman" w:eastAsia="Times New Roman" w:hAnsi="Times New Roman" w:cs="Times New Roman"/>
          <w:color w:val="202020"/>
          <w:sz w:val="24"/>
          <w:szCs w:val="24"/>
          <w:u w:val="single" w:color="757575"/>
        </w:rPr>
        <w:t xml:space="preserve">ou volunteer to take </w:t>
      </w:r>
      <w:r w:rsidRPr="002B3609">
        <w:rPr>
          <w:rFonts w:ascii="Times New Roman" w:eastAsia="Times New Roman" w:hAnsi="Times New Roman" w:cs="Times New Roman"/>
          <w:color w:val="202020"/>
          <w:sz w:val="24"/>
          <w:szCs w:val="24"/>
        </w:rPr>
        <w:t>p</w:t>
      </w:r>
      <w:r w:rsidRPr="002B3609">
        <w:rPr>
          <w:rFonts w:ascii="Times New Roman" w:eastAsia="Times New Roman" w:hAnsi="Times New Roman" w:cs="Times New Roman"/>
          <w:color w:val="202020"/>
          <w:sz w:val="24"/>
          <w:szCs w:val="24"/>
          <w:u w:val="single" w:color="757575"/>
        </w:rPr>
        <w:t xml:space="preserve">art in this research, </w:t>
      </w:r>
      <w:r w:rsidRPr="002B3609">
        <w:rPr>
          <w:rFonts w:ascii="Times New Roman" w:eastAsia="Times New Roman" w:hAnsi="Times New Roman" w:cs="Times New Roman"/>
          <w:color w:val="202020"/>
          <w:sz w:val="24"/>
          <w:szCs w:val="24"/>
        </w:rPr>
        <w:t>y</w:t>
      </w:r>
      <w:r w:rsidRPr="002B3609">
        <w:rPr>
          <w:rFonts w:ascii="Times New Roman" w:eastAsia="Times New Roman" w:hAnsi="Times New Roman" w:cs="Times New Roman"/>
          <w:color w:val="202020"/>
          <w:sz w:val="24"/>
          <w:szCs w:val="24"/>
          <w:u w:val="single" w:color="757575"/>
        </w:rPr>
        <w:t xml:space="preserve">ou will be one of about 100 </w:t>
      </w:r>
      <w:r w:rsidRPr="002B3609">
        <w:rPr>
          <w:rFonts w:ascii="Times New Roman" w:eastAsia="Times New Roman" w:hAnsi="Times New Roman" w:cs="Times New Roman"/>
          <w:color w:val="202020"/>
          <w:sz w:val="24"/>
          <w:szCs w:val="24"/>
        </w:rPr>
        <w:t>p</w:t>
      </w:r>
      <w:r w:rsidRPr="002B3609">
        <w:rPr>
          <w:rFonts w:ascii="Times New Roman" w:eastAsia="Times New Roman" w:hAnsi="Times New Roman" w:cs="Times New Roman"/>
          <w:color w:val="202020"/>
          <w:sz w:val="24"/>
          <w:szCs w:val="24"/>
          <w:u w:val="single" w:color="757575"/>
        </w:rPr>
        <w:t>eo</w:t>
      </w:r>
      <w:r w:rsidRPr="002B3609">
        <w:rPr>
          <w:rFonts w:ascii="Times New Roman" w:eastAsia="Times New Roman" w:hAnsi="Times New Roman" w:cs="Times New Roman"/>
          <w:color w:val="202020"/>
          <w:sz w:val="24"/>
          <w:szCs w:val="24"/>
        </w:rPr>
        <w:t>p</w:t>
      </w:r>
      <w:r w:rsidRPr="002B3609">
        <w:rPr>
          <w:rFonts w:ascii="Times New Roman" w:eastAsia="Times New Roman" w:hAnsi="Times New Roman" w:cs="Times New Roman"/>
          <w:color w:val="202020"/>
          <w:sz w:val="24"/>
          <w:szCs w:val="24"/>
          <w:u w:val="single" w:color="757575"/>
        </w:rPr>
        <w:t xml:space="preserve">le to do so. </w:t>
      </w:r>
      <w:r w:rsidRPr="002B3609">
        <w:rPr>
          <w:rFonts w:ascii="Times New Roman" w:eastAsia="Times New Roman" w:hAnsi="Times New Roman" w:cs="Times New Roman"/>
          <w:b/>
          <w:color w:val="202020"/>
          <w:sz w:val="24"/>
          <w:szCs w:val="24"/>
          <w:u w:val="single" w:color="757575"/>
        </w:rPr>
        <w:t xml:space="preserve"> </w:t>
      </w:r>
    </w:p>
    <w:p w14:paraId="5EFC6CA5"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u w:val="single" w:color="757575"/>
        </w:rPr>
        <w:t xml:space="preserve">Are there reasons I should not take </w:t>
      </w:r>
      <w:r w:rsidRPr="002B3609">
        <w:rPr>
          <w:rFonts w:ascii="Times New Roman" w:eastAsia="Times New Roman" w:hAnsi="Times New Roman" w:cs="Times New Roman"/>
          <w:b/>
          <w:color w:val="202020"/>
          <w:sz w:val="24"/>
          <w:szCs w:val="24"/>
        </w:rPr>
        <w:t>p</w:t>
      </w:r>
      <w:r w:rsidRPr="002B3609">
        <w:rPr>
          <w:rFonts w:ascii="Times New Roman" w:eastAsia="Times New Roman" w:hAnsi="Times New Roman" w:cs="Times New Roman"/>
          <w:b/>
          <w:color w:val="202020"/>
          <w:sz w:val="24"/>
          <w:szCs w:val="24"/>
          <w:u w:val="single" w:color="757575"/>
        </w:rPr>
        <w:t>art in this research?</w:t>
      </w:r>
    </w:p>
    <w:p w14:paraId="14E0E896"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If you are under 18 or do not work in a Security Operation Center in any capacity</w:t>
      </w:r>
    </w:p>
    <w:p w14:paraId="13477286"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What other choices do I have if I do not take part in this research?</w:t>
      </w:r>
    </w:p>
    <w:p w14:paraId="370142B7"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You can choose not to participate.</w:t>
      </w:r>
    </w:p>
    <w:p w14:paraId="46693D9F"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Where is the research going to take place and how long will it last?</w:t>
      </w:r>
    </w:p>
    <w:p w14:paraId="4E6DE01E" w14:textId="77777777" w:rsidR="005838BC" w:rsidRPr="002B3609" w:rsidRDefault="005838BC" w:rsidP="005838BC">
      <w:pPr>
        <w:spacing w:after="53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The research will be conducted at via email survey.  The total amount of time you will be asked to volunteer for this study is </w:t>
      </w:r>
      <w:r w:rsidRPr="002B3609">
        <w:rPr>
          <w:rFonts w:ascii="Times New Roman" w:eastAsia="Times New Roman" w:hAnsi="Times New Roman" w:cs="Times New Roman"/>
          <w:b/>
          <w:color w:val="202020"/>
          <w:sz w:val="24"/>
          <w:szCs w:val="24"/>
          <w:u w:val="single" w:color="757575"/>
        </w:rPr>
        <w:t>20 minutes</w:t>
      </w:r>
    </w:p>
    <w:p w14:paraId="683BB331"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What will I be asked to do?</w:t>
      </w:r>
    </w:p>
    <w:p w14:paraId="555645E7" w14:textId="77777777" w:rsidR="005838BC" w:rsidRPr="002B3609" w:rsidRDefault="005838BC" w:rsidP="005838BC">
      <w:pPr>
        <w:spacing w:after="53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You will be asked to do the following:  As a participant in this study, you'll take part in an online survey designed to gather your insights on AI integration within Security Operations Centers (SOCs). The survey will ask about your experiences, perceptions, and the impact of AI on your </w:t>
      </w:r>
      <w:r w:rsidRPr="002B3609">
        <w:rPr>
          <w:rFonts w:ascii="Times New Roman" w:eastAsia="Times New Roman" w:hAnsi="Times New Roman" w:cs="Times New Roman"/>
          <w:color w:val="202020"/>
          <w:sz w:val="24"/>
          <w:szCs w:val="24"/>
        </w:rPr>
        <w:lastRenderedPageBreak/>
        <w:t>work. It will include multiple-choice questions and some openended ones for more detailed responses. Expect the survey to take approximately 15-20 minutes to complete. No preparatory steps are required, and there's no need for follow-up visits. This survey is strictly for research purposes to understand AI's role in SOCs better. No personal information will be recorded in a way that could identify you, and any data collected will be used solely for this study's analysis. There won't be any audio or video recordings. Your participation is voluntary, and you can choose to withdraw at any time without penalty.</w:t>
      </w:r>
    </w:p>
    <w:p w14:paraId="69C4865B"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What might I experience if I take part in the research?</w:t>
      </w:r>
    </w:p>
    <w:p w14:paraId="3363504A" w14:textId="77777777" w:rsidR="005838BC" w:rsidRPr="002B3609" w:rsidRDefault="005838BC" w:rsidP="005838BC">
      <w:pPr>
        <w:spacing w:after="84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We don’t know of any risks (the chance of harm) associated with this research.  Any risks that may occur with this research are no more than what you would experience in everyday life.  We don't know if you will benefit from taking part in this study.  There may not be any personal benefit to you but the information gained by doing this research may help others in the future.</w:t>
      </w:r>
    </w:p>
    <w:p w14:paraId="040BEAB2"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Will I be paid for taking part in this research?</w:t>
      </w:r>
    </w:p>
    <w:p w14:paraId="583770E6"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We </w:t>
      </w:r>
      <w:r w:rsidRPr="002B3609">
        <w:rPr>
          <w:rFonts w:ascii="Times New Roman" w:eastAsia="Times New Roman" w:hAnsi="Times New Roman" w:cs="Times New Roman"/>
          <w:b/>
          <w:color w:val="202020"/>
          <w:sz w:val="24"/>
          <w:szCs w:val="24"/>
        </w:rPr>
        <w:t xml:space="preserve">will not </w:t>
      </w:r>
      <w:r w:rsidRPr="002B3609">
        <w:rPr>
          <w:rFonts w:ascii="Times New Roman" w:eastAsia="Times New Roman" w:hAnsi="Times New Roman" w:cs="Times New Roman"/>
          <w:color w:val="202020"/>
          <w:sz w:val="24"/>
          <w:szCs w:val="24"/>
        </w:rPr>
        <w:t>be able to pay you for the time you volunteer while being in this study</w:t>
      </w:r>
    </w:p>
    <w:p w14:paraId="61F31745"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Will it cost me</w:t>
      </w:r>
      <w:r w:rsidRPr="002B3609">
        <w:rPr>
          <w:rFonts w:ascii="Times New Roman" w:eastAsia="Times New Roman" w:hAnsi="Times New Roman" w:cs="Times New Roman"/>
          <w:color w:val="202020"/>
          <w:sz w:val="24"/>
          <w:szCs w:val="24"/>
        </w:rPr>
        <w:t xml:space="preserve"> </w:t>
      </w:r>
      <w:r w:rsidRPr="002B3609">
        <w:rPr>
          <w:rFonts w:ascii="Times New Roman" w:eastAsia="Times New Roman" w:hAnsi="Times New Roman" w:cs="Times New Roman"/>
          <w:b/>
          <w:color w:val="202020"/>
          <w:sz w:val="24"/>
          <w:szCs w:val="24"/>
        </w:rPr>
        <w:t>to take part in this research?</w:t>
      </w:r>
    </w:p>
    <w:p w14:paraId="45D0AB9A"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It will not cost you any money to be part of the research. </w:t>
      </w:r>
    </w:p>
    <w:p w14:paraId="7153FE3F"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lastRenderedPageBreak/>
        <w:t>How will you keep the information you collect about me secure?  How long will you keep it?</w:t>
      </w:r>
    </w:p>
    <w:p w14:paraId="3E4DA5C8" w14:textId="77777777" w:rsidR="005838BC" w:rsidRPr="002B3609" w:rsidRDefault="005838BC" w:rsidP="005838BC">
      <w:pPr>
        <w:spacing w:after="43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No identifying information will be kept</w:t>
      </w:r>
    </w:p>
    <w:p w14:paraId="43DDBCE7"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u w:val="single" w:color="757575"/>
        </w:rPr>
        <w:t>What if I decide I don’t want to continue in this research?</w:t>
      </w:r>
    </w:p>
    <w:p w14:paraId="2CA4BC31" w14:textId="77777777" w:rsidR="005838BC" w:rsidRPr="002B3609" w:rsidRDefault="005838BC" w:rsidP="005838BC">
      <w:pPr>
        <w:spacing w:after="11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You can stop at any time after it has already started. There will be no consequences if you stop and you will not be criticized.  You will not lose any benefits that you normally receive.</w:t>
      </w:r>
    </w:p>
    <w:p w14:paraId="46D46836"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u w:val="single" w:color="757575"/>
        </w:rPr>
        <w:t xml:space="preserve">Who should I contact if I have </w:t>
      </w:r>
      <w:r w:rsidRPr="002B3609">
        <w:rPr>
          <w:rFonts w:ascii="Times New Roman" w:eastAsia="Times New Roman" w:hAnsi="Times New Roman" w:cs="Times New Roman"/>
          <w:b/>
          <w:color w:val="202020"/>
          <w:sz w:val="24"/>
          <w:szCs w:val="24"/>
        </w:rPr>
        <w:t>q</w:t>
      </w:r>
      <w:r w:rsidRPr="002B3609">
        <w:rPr>
          <w:rFonts w:ascii="Times New Roman" w:eastAsia="Times New Roman" w:hAnsi="Times New Roman" w:cs="Times New Roman"/>
          <w:b/>
          <w:color w:val="202020"/>
          <w:sz w:val="24"/>
          <w:szCs w:val="24"/>
          <w:u w:val="single" w:color="757575"/>
        </w:rPr>
        <w:t>uestions?</w:t>
      </w:r>
    </w:p>
    <w:p w14:paraId="5DAEB33C" w14:textId="77777777" w:rsidR="005838BC" w:rsidRPr="002B3609" w:rsidRDefault="005838BC" w:rsidP="005838BC">
      <w:pPr>
        <w:spacing w:after="310"/>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 xml:space="preserve">The people conducting this study will be able to answer any questions concerning this research, now or in the future. </w:t>
      </w:r>
    </w:p>
    <w:p w14:paraId="121EF9EA"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You may contact the Principal Investigator at 240-903-5759 (days, between</w:t>
      </w:r>
      <w:r w:rsidRPr="002B3609">
        <w:rPr>
          <w:rFonts w:ascii="Times New Roman" w:eastAsia="Times New Roman" w:hAnsi="Times New Roman" w:cs="Times New Roman"/>
          <w:b/>
          <w:color w:val="202020"/>
          <w:sz w:val="24"/>
          <w:szCs w:val="24"/>
        </w:rPr>
        <w:t xml:space="preserve"> 9AM – 5PM</w:t>
      </w:r>
      <w:r w:rsidRPr="002B3609">
        <w:rPr>
          <w:rFonts w:ascii="Times New Roman" w:eastAsia="Times New Roman" w:hAnsi="Times New Roman" w:cs="Times New Roman"/>
          <w:color w:val="202020"/>
          <w:sz w:val="24"/>
          <w:szCs w:val="24"/>
        </w:rPr>
        <w:t xml:space="preserve">).  </w:t>
      </w:r>
    </w:p>
    <w:p w14:paraId="496635D0" w14:textId="77777777" w:rsidR="005838BC" w:rsidRPr="002B3609" w:rsidRDefault="005838BC" w:rsidP="005838BC">
      <w:pPr>
        <w:spacing w:after="538" w:line="553" w:lineRule="auto"/>
        <w:ind w:left="-5" w:hanging="10"/>
        <w:rPr>
          <w:rFonts w:ascii="Times New Roman" w:hAnsi="Times New Roman" w:cs="Times New Roman"/>
          <w:sz w:val="24"/>
          <w:szCs w:val="24"/>
        </w:rPr>
      </w:pPr>
      <w:r w:rsidRPr="002B3609">
        <w:rPr>
          <w:rFonts w:ascii="Times New Roman" w:eastAsia="Times New Roman" w:hAnsi="Times New Roman" w:cs="Times New Roman"/>
          <w:color w:val="202020"/>
          <w:sz w:val="24"/>
          <w:szCs w:val="24"/>
        </w:rPr>
        <w:t>If you have questions about your rights as someone taking part in research, you may call the ECU University and Medical Center Institutional Review Board (UMCIRB) at phone number 252-744-2914 (days). If you would like to report a complaint or concern about this research study, you may call the Director for Human Research Protections, at 252-744-2914</w:t>
      </w:r>
    </w:p>
    <w:p w14:paraId="712B420E"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Is there anything else I should know?</w:t>
      </w:r>
    </w:p>
    <w:p w14:paraId="2391F698" w14:textId="77777777" w:rsidR="005838BC" w:rsidRPr="002B3609" w:rsidRDefault="005838BC" w:rsidP="005838BC">
      <w:pPr>
        <w:spacing w:after="582" w:line="553" w:lineRule="auto"/>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 xml:space="preserve"> </w:t>
      </w:r>
      <w:r w:rsidRPr="002B3609">
        <w:rPr>
          <w:rFonts w:ascii="Times New Roman" w:eastAsia="Times New Roman" w:hAnsi="Times New Roman" w:cs="Times New Roman"/>
          <w:color w:val="202020"/>
          <w:sz w:val="24"/>
          <w:szCs w:val="24"/>
        </w:rPr>
        <w:t>Most people outside the research team will not see your name on your research record.  This includes people who try to get your information using a court order.</w:t>
      </w:r>
    </w:p>
    <w:p w14:paraId="31ADE116" w14:textId="77777777" w:rsidR="005838BC" w:rsidRPr="002B3609" w:rsidRDefault="005838BC" w:rsidP="005838BC">
      <w:pPr>
        <w:spacing w:after="285"/>
        <w:ind w:left="-5" w:hanging="10"/>
        <w:rPr>
          <w:rFonts w:ascii="Times New Roman" w:hAnsi="Times New Roman" w:cs="Times New Roman"/>
          <w:sz w:val="24"/>
          <w:szCs w:val="24"/>
        </w:rPr>
      </w:pPr>
      <w:r w:rsidRPr="002B3609">
        <w:rPr>
          <w:rFonts w:ascii="Times New Roman" w:eastAsia="Times New Roman" w:hAnsi="Times New Roman" w:cs="Times New Roman"/>
          <w:b/>
          <w:color w:val="202020"/>
          <w:sz w:val="24"/>
          <w:szCs w:val="24"/>
        </w:rPr>
        <w:t>I have decided I want to take part in this research.  What should I do now?</w:t>
      </w:r>
    </w:p>
    <w:p w14:paraId="76A0E7D9" w14:textId="77777777" w:rsidR="005838BC" w:rsidRPr="002B3609" w:rsidRDefault="005838BC" w:rsidP="005838BC">
      <w:pPr>
        <w:spacing w:after="1708" w:line="553" w:lineRule="auto"/>
        <w:ind w:left="-5" w:hanging="10"/>
        <w:rPr>
          <w:rFonts w:ascii="Times New Roman" w:eastAsia="Times New Roman" w:hAnsi="Times New Roman" w:cs="Times New Roman"/>
          <w:color w:val="202020"/>
          <w:sz w:val="24"/>
          <w:szCs w:val="24"/>
        </w:rPr>
      </w:pPr>
      <w:r w:rsidRPr="002B3609">
        <w:rPr>
          <w:rFonts w:ascii="Times New Roman" w:eastAsia="Times New Roman" w:hAnsi="Times New Roman" w:cs="Times New Roman"/>
          <w:color w:val="202020"/>
          <w:sz w:val="24"/>
          <w:szCs w:val="24"/>
        </w:rPr>
        <w:lastRenderedPageBreak/>
        <w:t>The person obtaining informed consent will ask you to read the following and if you agree, you should click continue and continue on to the survey</w:t>
      </w:r>
    </w:p>
    <w:p w14:paraId="0D57F660" w14:textId="43FFB554" w:rsidR="00584D60" w:rsidRPr="002B3609" w:rsidRDefault="005838BC" w:rsidP="00D30EED">
      <w:pPr>
        <w:spacing w:after="1710" w:line="295" w:lineRule="auto"/>
        <w:ind w:left="-5" w:right="2" w:hanging="10"/>
        <w:rPr>
          <w:rFonts w:ascii="Times New Roman" w:eastAsia="Calibri" w:hAnsi="Times New Roman" w:cs="Times New Roman"/>
          <w:color w:val="202020"/>
          <w:sz w:val="24"/>
          <w:szCs w:val="24"/>
        </w:rPr>
      </w:pPr>
      <w:r w:rsidRPr="002B3609">
        <w:rPr>
          <w:rFonts w:ascii="Times New Roman" w:eastAsia="Calibri" w:hAnsi="Times New Roman" w:cs="Times New Roman"/>
          <w:color w:val="202020"/>
          <w:sz w:val="24"/>
          <w:szCs w:val="24"/>
        </w:rPr>
        <w:t>In an era where digital security is paramount, the integration of Artificial Intelligence (AI) into Security Operation Centers (SOCs) marks a pivotal shift in cyber defense strategies. This thesis explores the perceptions of SOC analysts and engineers regarding this integration. AI, a branch of computer science focused on creating systems capable of performing tasks that typically require human intelligence, is revolutionizing various fields, including cybersecurity. Its integration in SOCs pertains to employing these intelligent systems for enhanced threat detection, response automation, and security management. The survey conducted as part of this research aims to delve into the roles and responsibilities of SOC professionals and how AI transformation affects these dynamics. It seeks to gauge their perspectives on AI's impact on operational efficiency, challenges faced, and the potential reshaping of their roles. Ensuring the confidentiality and privacy of the survey respondents is a cornerstone of this study. All data collected will be treated with the utmost respect for privacy, ensuring anonymity and secure handling. Participation is voluntary, and the identities of respondents will not be disclosed in any form. This research not only contributes to academic discourse but also aims to provide practical insights for organizations in optimizing their SOCs with AI integration.</w:t>
      </w:r>
    </w:p>
    <w:p w14:paraId="47960CCB" w14:textId="77777777" w:rsidR="00D30EED" w:rsidRPr="002B3609" w:rsidRDefault="00D30EED" w:rsidP="00D30EED">
      <w:pPr>
        <w:spacing w:after="1710" w:line="295" w:lineRule="auto"/>
        <w:ind w:left="-5" w:right="2" w:hanging="10"/>
        <w:rPr>
          <w:rFonts w:ascii="Times New Roman" w:hAnsi="Times New Roman" w:cs="Times New Roman"/>
          <w:sz w:val="24"/>
          <w:szCs w:val="24"/>
        </w:rPr>
      </w:pPr>
    </w:p>
    <w:p w14:paraId="730D6E54" w14:textId="77777777" w:rsidR="00D30EED" w:rsidRPr="002B3609" w:rsidRDefault="00D30EED" w:rsidP="00D30EED">
      <w:pPr>
        <w:spacing w:after="1710" w:line="295" w:lineRule="auto"/>
        <w:ind w:left="-5" w:right="2" w:hanging="10"/>
        <w:rPr>
          <w:rFonts w:ascii="Times New Roman" w:hAnsi="Times New Roman" w:cs="Times New Roman"/>
          <w:sz w:val="24"/>
          <w:szCs w:val="24"/>
        </w:rPr>
      </w:pPr>
    </w:p>
    <w:p w14:paraId="10C148DF" w14:textId="77777777" w:rsidR="00D30EED" w:rsidRPr="002B3609" w:rsidRDefault="00D30EED" w:rsidP="00D30EED">
      <w:pPr>
        <w:spacing w:after="1710" w:line="295" w:lineRule="auto"/>
        <w:ind w:left="-5" w:right="2" w:hanging="10"/>
        <w:rPr>
          <w:rFonts w:ascii="Times New Roman" w:hAnsi="Times New Roman" w:cs="Times New Roman"/>
          <w:sz w:val="24"/>
          <w:szCs w:val="24"/>
        </w:rPr>
      </w:pPr>
    </w:p>
    <w:p w14:paraId="63824646" w14:textId="77777777" w:rsidR="00D30EED" w:rsidRPr="002B3609" w:rsidRDefault="00D30EED" w:rsidP="00D30EED">
      <w:pPr>
        <w:rPr>
          <w:rFonts w:ascii="Times New Roman" w:hAnsi="Times New Roman" w:cs="Times New Roman"/>
          <w:lang w:val="en-US"/>
        </w:rPr>
      </w:pPr>
      <w:r w:rsidRPr="002B3609">
        <w:rPr>
          <w:rFonts w:ascii="Times New Roman" w:eastAsia="Times New Roman" w:hAnsi="Times New Roman" w:cs="Times New Roman"/>
          <w:b/>
          <w:bCs/>
          <w:color w:val="374151"/>
          <w:kern w:val="0"/>
          <w:sz w:val="24"/>
          <w:szCs w:val="24"/>
          <w:bdr w:val="none" w:sz="0" w:space="0" w:color="auto" w:frame="1"/>
          <w:lang w:val="en-US"/>
        </w:rPr>
        <w:t>Current Job Title within SOC:</w:t>
      </w:r>
    </w:p>
    <w:p w14:paraId="3B2079FC" w14:textId="130912B0" w:rsidR="00AC2B2E" w:rsidRPr="002B3609" w:rsidRDefault="00AC2B2E" w:rsidP="00AC2B2E">
      <w:pPr>
        <w:numPr>
          <w:ilvl w:val="1"/>
          <w:numId w:val="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Analyst</w:t>
      </w:r>
    </w:p>
    <w:p w14:paraId="67F49D8C" w14:textId="097498B9" w:rsidR="00AC2B2E" w:rsidRPr="002B3609" w:rsidRDefault="00AC2B2E" w:rsidP="00AC2B2E">
      <w:pPr>
        <w:numPr>
          <w:ilvl w:val="1"/>
          <w:numId w:val="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Engineer</w:t>
      </w:r>
    </w:p>
    <w:p w14:paraId="2E4CFE5E" w14:textId="7E426DB0" w:rsidR="00AC2B2E" w:rsidRPr="002B3609" w:rsidRDefault="00AC2B2E" w:rsidP="00AC2B2E">
      <w:pPr>
        <w:numPr>
          <w:ilvl w:val="1"/>
          <w:numId w:val="9"/>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Manager</w:t>
      </w:r>
    </w:p>
    <w:p w14:paraId="5AC73550" w14:textId="1A131920" w:rsidR="00AC2B2E" w:rsidRPr="002B3609" w:rsidRDefault="00AC2B2E" w:rsidP="00AC2B2E">
      <w:pPr>
        <w:numPr>
          <w:ilvl w:val="1"/>
          <w:numId w:val="1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657BB93A" w14:textId="77777777" w:rsidR="00D30EED" w:rsidRPr="002B3609" w:rsidRDefault="00D30EED" w:rsidP="00AC2B2E">
      <w:pPr>
        <w:shd w:val="clear" w:color="auto" w:fill="FFFFFF"/>
        <w:spacing w:after="0" w:line="240" w:lineRule="auto"/>
        <w:ind w:left="1095"/>
        <w:textAlignment w:val="baseline"/>
        <w:rPr>
          <w:rFonts w:ascii="Times New Roman" w:eastAsia="Times New Roman" w:hAnsi="Times New Roman" w:cs="Times New Roman"/>
          <w:color w:val="374151"/>
          <w:kern w:val="0"/>
          <w:sz w:val="24"/>
          <w:szCs w:val="24"/>
          <w:bdr w:val="none" w:sz="0" w:space="0" w:color="auto" w:frame="1"/>
          <w:lang w:val="en-US"/>
        </w:rPr>
      </w:pPr>
    </w:p>
    <w:p w14:paraId="2B14145E"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Years of Experience in SOC-related roles:</w:t>
      </w:r>
    </w:p>
    <w:p w14:paraId="7476F785" w14:textId="7CE48EF3" w:rsidR="00AC2B2E" w:rsidRPr="002B3609" w:rsidRDefault="00AC2B2E" w:rsidP="00AC2B2E">
      <w:pPr>
        <w:numPr>
          <w:ilvl w:val="1"/>
          <w:numId w:val="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Less than 1 year</w:t>
      </w:r>
    </w:p>
    <w:p w14:paraId="13029823" w14:textId="00B7D5F4" w:rsidR="00AC2B2E" w:rsidRPr="002B3609" w:rsidRDefault="00AC2B2E" w:rsidP="00AC2B2E">
      <w:pPr>
        <w:numPr>
          <w:ilvl w:val="1"/>
          <w:numId w:val="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1 – 3 Years</w:t>
      </w:r>
    </w:p>
    <w:p w14:paraId="65934311" w14:textId="25129709" w:rsidR="00AC2B2E" w:rsidRPr="002B3609" w:rsidRDefault="00AC2B2E" w:rsidP="00AC2B2E">
      <w:pPr>
        <w:numPr>
          <w:ilvl w:val="1"/>
          <w:numId w:val="9"/>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4 – 6 Years</w:t>
      </w:r>
    </w:p>
    <w:p w14:paraId="5D80C089" w14:textId="100FCE22" w:rsidR="00AC2B2E" w:rsidRPr="002B3609" w:rsidRDefault="00AC2B2E" w:rsidP="00AC2B2E">
      <w:pPr>
        <w:numPr>
          <w:ilvl w:val="1"/>
          <w:numId w:val="1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More than 6 years</w:t>
      </w:r>
    </w:p>
    <w:p w14:paraId="2BEC368B" w14:textId="77777777" w:rsidR="00AC2B2E" w:rsidRPr="002B3609" w:rsidRDefault="00AC2B2E" w:rsidP="00AC2B2E">
      <w:pPr>
        <w:shd w:val="clear" w:color="auto" w:fill="FFFFFF"/>
        <w:spacing w:after="0" w:line="240" w:lineRule="auto"/>
        <w:ind w:left="1095"/>
        <w:textAlignment w:val="baseline"/>
        <w:rPr>
          <w:rFonts w:ascii="Times New Roman" w:eastAsia="Times New Roman" w:hAnsi="Times New Roman" w:cs="Times New Roman"/>
          <w:color w:val="374151"/>
          <w:sz w:val="24"/>
          <w:szCs w:val="24"/>
        </w:rPr>
      </w:pPr>
    </w:p>
    <w:p w14:paraId="284BAFD3"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Experience with AI-integrated systems in SOC:</w:t>
      </w:r>
    </w:p>
    <w:p w14:paraId="69B7A7E1" w14:textId="50BCCFD6" w:rsidR="00AC2B2E" w:rsidRPr="002B3609" w:rsidRDefault="00AC2B2E" w:rsidP="00AC2B2E">
      <w:pPr>
        <w:numPr>
          <w:ilvl w:val="1"/>
          <w:numId w:val="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Yes</w:t>
      </w:r>
    </w:p>
    <w:p w14:paraId="45B058FA" w14:textId="5AF3A125" w:rsidR="00AC2B2E" w:rsidRPr="002B3609" w:rsidRDefault="00AC2B2E" w:rsidP="00AC2B2E">
      <w:pPr>
        <w:numPr>
          <w:ilvl w:val="1"/>
          <w:numId w:val="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w:t>
      </w:r>
    </w:p>
    <w:p w14:paraId="4A7DA69C" w14:textId="77777777" w:rsidR="00AC2B2E" w:rsidRPr="002B3609" w:rsidRDefault="00AC2B2E" w:rsidP="00D30EED">
      <w:pPr>
        <w:shd w:val="clear" w:color="auto" w:fill="FFFFFF"/>
        <w:spacing w:after="0" w:line="240" w:lineRule="auto"/>
        <w:ind w:left="1455"/>
        <w:textAlignment w:val="baseline"/>
        <w:rPr>
          <w:rFonts w:ascii="Times New Roman" w:eastAsia="Times New Roman" w:hAnsi="Times New Roman" w:cs="Times New Roman"/>
          <w:color w:val="374151"/>
          <w:sz w:val="24"/>
          <w:szCs w:val="24"/>
        </w:rPr>
      </w:pPr>
    </w:p>
    <w:p w14:paraId="06DD0C2A"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Perception of AI in improving threat detection and response:</w:t>
      </w:r>
    </w:p>
    <w:p w14:paraId="69284AD9" w14:textId="77777777" w:rsidR="00D30EED" w:rsidRPr="002B3609" w:rsidRDefault="00D30EED" w:rsidP="00D30EED">
      <w:pPr>
        <w:numPr>
          <w:ilvl w:val="1"/>
          <w:numId w:val="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Very Positive</w:t>
      </w:r>
    </w:p>
    <w:p w14:paraId="49CC4B63" w14:textId="77777777" w:rsidR="00D30EED" w:rsidRPr="002B3609" w:rsidRDefault="00D30EED" w:rsidP="00D30EED">
      <w:pPr>
        <w:numPr>
          <w:ilvl w:val="1"/>
          <w:numId w:val="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Somewhat Positive</w:t>
      </w:r>
    </w:p>
    <w:p w14:paraId="3D74E5AA" w14:textId="77777777" w:rsidR="00D30EED" w:rsidRPr="002B3609" w:rsidRDefault="00D30EED" w:rsidP="00D30EED">
      <w:pPr>
        <w:numPr>
          <w:ilvl w:val="1"/>
          <w:numId w:val="9"/>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Neutral</w:t>
      </w:r>
    </w:p>
    <w:p w14:paraId="489B7649" w14:textId="77777777" w:rsidR="00D30EED" w:rsidRPr="002B3609" w:rsidRDefault="00D30EED" w:rsidP="00D30EED">
      <w:pPr>
        <w:numPr>
          <w:ilvl w:val="1"/>
          <w:numId w:val="1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Somewhat Negative</w:t>
      </w:r>
    </w:p>
    <w:p w14:paraId="0F15ABF5" w14:textId="77777777" w:rsidR="00D30EED" w:rsidRPr="002B3609" w:rsidRDefault="00D30EED" w:rsidP="00D30EED">
      <w:pPr>
        <w:numPr>
          <w:ilvl w:val="1"/>
          <w:numId w:val="11"/>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Very Negative</w:t>
      </w:r>
    </w:p>
    <w:p w14:paraId="1215D3E4" w14:textId="77777777" w:rsidR="00AC2B2E" w:rsidRPr="002B3609" w:rsidRDefault="00AC2B2E" w:rsidP="00AC2B2E">
      <w:pPr>
        <w:shd w:val="clear" w:color="auto" w:fill="FFFFFF"/>
        <w:spacing w:after="0" w:line="240" w:lineRule="auto"/>
        <w:ind w:left="1455"/>
        <w:rPr>
          <w:rFonts w:ascii="Times New Roman" w:eastAsia="Times New Roman" w:hAnsi="Times New Roman" w:cs="Times New Roman"/>
          <w:color w:val="374151"/>
          <w:sz w:val="24"/>
          <w:szCs w:val="24"/>
        </w:rPr>
      </w:pPr>
    </w:p>
    <w:p w14:paraId="2D6F8F8A" w14:textId="0ED8223F"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What are some Benefits and drawbacks of AI in SOC operations:</w:t>
      </w:r>
    </w:p>
    <w:p w14:paraId="2BE263D2" w14:textId="77777777" w:rsidR="00D30EED" w:rsidRPr="002B3609" w:rsidRDefault="00D30EED" w:rsidP="00D30EED">
      <w:pPr>
        <w:numPr>
          <w:ilvl w:val="1"/>
          <w:numId w:val="13"/>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Improved efficiency</w:t>
      </w:r>
    </w:p>
    <w:p w14:paraId="271C3C18" w14:textId="77777777" w:rsidR="00D30EED" w:rsidRPr="002B3609" w:rsidRDefault="00D30EED" w:rsidP="00D30EED">
      <w:pPr>
        <w:numPr>
          <w:ilvl w:val="1"/>
          <w:numId w:val="14"/>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Enhanced accuracy</w:t>
      </w:r>
    </w:p>
    <w:p w14:paraId="013A1F2B" w14:textId="77777777" w:rsidR="00D30EED" w:rsidRPr="002B3609" w:rsidRDefault="00D30EED" w:rsidP="00D30EED">
      <w:pPr>
        <w:numPr>
          <w:ilvl w:val="1"/>
          <w:numId w:val="15"/>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Reduced workload</w:t>
      </w:r>
    </w:p>
    <w:p w14:paraId="2DCA5BCF" w14:textId="77777777" w:rsidR="00D30EED" w:rsidRPr="002B3609" w:rsidRDefault="00D30EED" w:rsidP="00D30EED">
      <w:pPr>
        <w:numPr>
          <w:ilvl w:val="1"/>
          <w:numId w:val="16"/>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Dependency on technology</w:t>
      </w:r>
    </w:p>
    <w:p w14:paraId="4730EDF7" w14:textId="77777777" w:rsidR="00D30EED" w:rsidRPr="002B3609" w:rsidRDefault="00D30EED" w:rsidP="00D30EED">
      <w:pPr>
        <w:numPr>
          <w:ilvl w:val="1"/>
          <w:numId w:val="1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Lack of human insight</w:t>
      </w:r>
    </w:p>
    <w:p w14:paraId="3B25F2F0" w14:textId="77777777" w:rsidR="00D30EED" w:rsidRPr="002B3609" w:rsidRDefault="00D30EED" w:rsidP="00D30EED">
      <w:pPr>
        <w:numPr>
          <w:ilvl w:val="1"/>
          <w:numId w:val="1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2F279A0D" w14:textId="77777777" w:rsidR="00AC2B2E" w:rsidRPr="002B3609" w:rsidRDefault="00AC2B2E" w:rsidP="00AC2B2E">
      <w:pPr>
        <w:shd w:val="clear" w:color="auto" w:fill="FFFFFF"/>
        <w:spacing w:after="0" w:line="240" w:lineRule="auto"/>
        <w:ind w:left="1455"/>
        <w:rPr>
          <w:rFonts w:ascii="Times New Roman" w:eastAsia="Times New Roman" w:hAnsi="Times New Roman" w:cs="Times New Roman"/>
          <w:color w:val="374151"/>
          <w:sz w:val="24"/>
          <w:szCs w:val="24"/>
        </w:rPr>
      </w:pPr>
    </w:p>
    <w:p w14:paraId="42587BB5"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What has been the Effect of AI integration on daily SOC responsibilities:</w:t>
      </w:r>
    </w:p>
    <w:p w14:paraId="578EB002" w14:textId="77777777" w:rsidR="00D30EED" w:rsidRPr="002B3609" w:rsidRDefault="00D30EED" w:rsidP="00D30EED">
      <w:pPr>
        <w:numPr>
          <w:ilvl w:val="1"/>
          <w:numId w:val="2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Significantly increased</w:t>
      </w:r>
    </w:p>
    <w:p w14:paraId="18033417" w14:textId="77777777" w:rsidR="00D30EED" w:rsidRPr="002B3609" w:rsidRDefault="00D30EED" w:rsidP="00D30EED">
      <w:pPr>
        <w:numPr>
          <w:ilvl w:val="1"/>
          <w:numId w:val="21"/>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Moderately increased</w:t>
      </w:r>
    </w:p>
    <w:p w14:paraId="4DF21765" w14:textId="77777777" w:rsidR="00D30EED" w:rsidRPr="002B3609" w:rsidRDefault="00D30EED" w:rsidP="00D30EED">
      <w:pPr>
        <w:numPr>
          <w:ilvl w:val="1"/>
          <w:numId w:val="22"/>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 change</w:t>
      </w:r>
    </w:p>
    <w:p w14:paraId="5B784AA4" w14:textId="77777777" w:rsidR="00D30EED" w:rsidRPr="002B3609" w:rsidRDefault="00D30EED" w:rsidP="00D30EED">
      <w:pPr>
        <w:numPr>
          <w:ilvl w:val="1"/>
          <w:numId w:val="23"/>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lastRenderedPageBreak/>
        <w:t>Moderately decreased</w:t>
      </w:r>
    </w:p>
    <w:p w14:paraId="30D46453" w14:textId="77777777" w:rsidR="00D30EED" w:rsidRPr="002B3609" w:rsidRDefault="00D30EED" w:rsidP="00D30EED">
      <w:pPr>
        <w:numPr>
          <w:ilvl w:val="1"/>
          <w:numId w:val="24"/>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Significantly decreased</w:t>
      </w:r>
    </w:p>
    <w:p w14:paraId="464D3D42" w14:textId="77777777" w:rsidR="00AC2B2E" w:rsidRPr="002B3609" w:rsidRDefault="00AC2B2E" w:rsidP="00AC2B2E">
      <w:pPr>
        <w:shd w:val="clear" w:color="auto" w:fill="FFFFFF"/>
        <w:spacing w:after="0" w:line="240" w:lineRule="auto"/>
        <w:ind w:left="1455"/>
        <w:rPr>
          <w:rFonts w:ascii="Times New Roman" w:eastAsia="Times New Roman" w:hAnsi="Times New Roman" w:cs="Times New Roman"/>
          <w:color w:val="374151"/>
          <w:sz w:val="24"/>
          <w:szCs w:val="24"/>
        </w:rPr>
      </w:pPr>
    </w:p>
    <w:p w14:paraId="4F4B5748"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Choose any Changes you have seen in SOC operations since AI integration:</w:t>
      </w:r>
    </w:p>
    <w:p w14:paraId="1860557A" w14:textId="77777777" w:rsidR="00D30EED" w:rsidRPr="002B3609" w:rsidRDefault="00D30EED" w:rsidP="00D30EED">
      <w:pPr>
        <w:numPr>
          <w:ilvl w:val="1"/>
          <w:numId w:val="26"/>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Faster response times</w:t>
      </w:r>
    </w:p>
    <w:p w14:paraId="42BBE783" w14:textId="77777777" w:rsidR="00D30EED" w:rsidRPr="002B3609" w:rsidRDefault="00D30EED" w:rsidP="00D30EED">
      <w:pPr>
        <w:numPr>
          <w:ilvl w:val="1"/>
          <w:numId w:val="2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Better data analysis</w:t>
      </w:r>
    </w:p>
    <w:p w14:paraId="3DAD5D4A" w14:textId="77777777" w:rsidR="00D30EED" w:rsidRPr="002B3609" w:rsidRDefault="00D30EED" w:rsidP="00D30EED">
      <w:pPr>
        <w:numPr>
          <w:ilvl w:val="1"/>
          <w:numId w:val="2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Shift in job roles</w:t>
      </w:r>
    </w:p>
    <w:p w14:paraId="3EE0AB69" w14:textId="77777777" w:rsidR="00D30EED" w:rsidRPr="002B3609" w:rsidRDefault="00D30EED" w:rsidP="00D30EED">
      <w:pPr>
        <w:numPr>
          <w:ilvl w:val="1"/>
          <w:numId w:val="29"/>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Increased complexity</w:t>
      </w:r>
    </w:p>
    <w:p w14:paraId="147E3432" w14:textId="46809DB0" w:rsidR="00D30EED" w:rsidRPr="002B3609" w:rsidRDefault="00D30EED" w:rsidP="00D30EED">
      <w:pPr>
        <w:numPr>
          <w:ilvl w:val="1"/>
          <w:numId w:val="3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None observed</w:t>
      </w:r>
    </w:p>
    <w:p w14:paraId="3DEF9084" w14:textId="77777777" w:rsidR="00D30EED" w:rsidRPr="002B3609" w:rsidRDefault="00D30EED" w:rsidP="00D30EED">
      <w:pPr>
        <w:shd w:val="clear" w:color="auto" w:fill="FFFFFF"/>
        <w:spacing w:after="0" w:line="240" w:lineRule="auto"/>
        <w:ind w:left="1455"/>
        <w:rPr>
          <w:rFonts w:ascii="Times New Roman" w:eastAsia="Times New Roman" w:hAnsi="Times New Roman" w:cs="Times New Roman"/>
          <w:color w:val="374151"/>
          <w:sz w:val="24"/>
          <w:szCs w:val="24"/>
        </w:rPr>
      </w:pPr>
    </w:p>
    <w:p w14:paraId="3FE436CB"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Choose any Challenges encountered due to AI in SOC:</w:t>
      </w:r>
    </w:p>
    <w:p w14:paraId="3116E635" w14:textId="77777777" w:rsidR="00D30EED" w:rsidRPr="002B3609" w:rsidRDefault="00D30EED" w:rsidP="00D30EED">
      <w:pPr>
        <w:numPr>
          <w:ilvl w:val="1"/>
          <w:numId w:val="32"/>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Technical difficulties</w:t>
      </w:r>
    </w:p>
    <w:p w14:paraId="568A5EA3" w14:textId="77777777" w:rsidR="00D30EED" w:rsidRPr="002B3609" w:rsidRDefault="00D30EED" w:rsidP="00D30EED">
      <w:pPr>
        <w:numPr>
          <w:ilvl w:val="1"/>
          <w:numId w:val="33"/>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Training requirements</w:t>
      </w:r>
    </w:p>
    <w:p w14:paraId="155D75D3" w14:textId="77777777" w:rsidR="00D30EED" w:rsidRPr="002B3609" w:rsidRDefault="00D30EED" w:rsidP="00D30EED">
      <w:pPr>
        <w:numPr>
          <w:ilvl w:val="1"/>
          <w:numId w:val="34"/>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Resistance to change</w:t>
      </w:r>
    </w:p>
    <w:p w14:paraId="3D7DD4A1" w14:textId="77777777" w:rsidR="00D30EED" w:rsidRPr="002B3609" w:rsidRDefault="00D30EED" w:rsidP="00D30EED">
      <w:pPr>
        <w:numPr>
          <w:ilvl w:val="1"/>
          <w:numId w:val="35"/>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Others (Please specify)</w:t>
      </w:r>
    </w:p>
    <w:p w14:paraId="3B459693" w14:textId="77777777" w:rsidR="00D30EED" w:rsidRPr="002B3609" w:rsidRDefault="00D30EED" w:rsidP="00D30EED">
      <w:pPr>
        <w:shd w:val="clear" w:color="auto" w:fill="FFFFFF"/>
        <w:spacing w:after="0" w:line="240" w:lineRule="auto"/>
        <w:ind w:left="1455"/>
        <w:rPr>
          <w:rFonts w:ascii="Times New Roman" w:eastAsia="Times New Roman" w:hAnsi="Times New Roman" w:cs="Times New Roman"/>
          <w:color w:val="374151"/>
          <w:sz w:val="24"/>
          <w:szCs w:val="24"/>
        </w:rPr>
      </w:pPr>
    </w:p>
    <w:p w14:paraId="606A4012"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Where do you see Future utilization of AI in SOC:</w:t>
      </w:r>
    </w:p>
    <w:p w14:paraId="6728D691" w14:textId="77777777" w:rsidR="00D30EED" w:rsidRPr="002B3609" w:rsidRDefault="00D30EED" w:rsidP="00D30EED">
      <w:pPr>
        <w:numPr>
          <w:ilvl w:val="1"/>
          <w:numId w:val="37"/>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Automated threat detection</w:t>
      </w:r>
    </w:p>
    <w:p w14:paraId="24BC6553" w14:textId="77777777" w:rsidR="00D30EED" w:rsidRPr="002B3609" w:rsidRDefault="00D30EED" w:rsidP="00D30EED">
      <w:pPr>
        <w:numPr>
          <w:ilvl w:val="1"/>
          <w:numId w:val="38"/>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Predictive analytics</w:t>
      </w:r>
    </w:p>
    <w:p w14:paraId="6A87E329" w14:textId="77777777" w:rsidR="00D30EED" w:rsidRPr="002B3609" w:rsidRDefault="00D30EED" w:rsidP="00D30EED">
      <w:pPr>
        <w:numPr>
          <w:ilvl w:val="1"/>
          <w:numId w:val="39"/>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Incident response</w:t>
      </w:r>
    </w:p>
    <w:p w14:paraId="7A229D11" w14:textId="77777777" w:rsidR="00D30EED" w:rsidRPr="002B3609" w:rsidRDefault="00D30EED" w:rsidP="00D30EED">
      <w:pPr>
        <w:numPr>
          <w:ilvl w:val="1"/>
          <w:numId w:val="40"/>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User behavior analysis</w:t>
      </w:r>
    </w:p>
    <w:p w14:paraId="1CF09B13" w14:textId="77777777" w:rsidR="00D30EED" w:rsidRPr="002B3609" w:rsidRDefault="00D30EED" w:rsidP="00D30EED">
      <w:pPr>
        <w:numPr>
          <w:ilvl w:val="1"/>
          <w:numId w:val="41"/>
        </w:numPr>
        <w:shd w:val="clear" w:color="auto" w:fill="FFFFFF"/>
        <w:spacing w:after="0" w:line="240" w:lineRule="auto"/>
        <w:ind w:left="1455"/>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78071980" w14:textId="77777777" w:rsidR="00D30EED" w:rsidRPr="002B3609" w:rsidRDefault="00D30EED" w:rsidP="00D30EED">
      <w:pPr>
        <w:shd w:val="clear" w:color="auto" w:fill="FFFFFF"/>
        <w:spacing w:after="0" w:line="240" w:lineRule="auto"/>
        <w:ind w:left="1455"/>
        <w:rPr>
          <w:rFonts w:ascii="Times New Roman" w:eastAsia="Times New Roman" w:hAnsi="Times New Roman" w:cs="Times New Roman"/>
          <w:color w:val="374151"/>
          <w:sz w:val="24"/>
          <w:szCs w:val="24"/>
        </w:rPr>
      </w:pPr>
    </w:p>
    <w:p w14:paraId="2FA66E87"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What is your Comfort level with AI for decision-making in SOC:</w:t>
      </w:r>
    </w:p>
    <w:p w14:paraId="1EEAEC3D" w14:textId="77777777" w:rsidR="00D30EED" w:rsidRPr="002B3609" w:rsidRDefault="00D30EED" w:rsidP="00C53BB5">
      <w:pPr>
        <w:numPr>
          <w:ilvl w:val="1"/>
          <w:numId w:val="55"/>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Very Comfortable</w:t>
      </w:r>
    </w:p>
    <w:p w14:paraId="3575A6AB" w14:textId="77777777" w:rsidR="00D30EED" w:rsidRPr="002B3609" w:rsidRDefault="00D30EED" w:rsidP="00C53BB5">
      <w:pPr>
        <w:numPr>
          <w:ilvl w:val="1"/>
          <w:numId w:val="55"/>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Somewhat Comfortable</w:t>
      </w:r>
    </w:p>
    <w:p w14:paraId="7D87C509" w14:textId="77777777" w:rsidR="00D30EED" w:rsidRPr="002B3609" w:rsidRDefault="00D30EED" w:rsidP="00C53BB5">
      <w:pPr>
        <w:numPr>
          <w:ilvl w:val="1"/>
          <w:numId w:val="55"/>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Neutral</w:t>
      </w:r>
    </w:p>
    <w:p w14:paraId="5C9EDF15" w14:textId="77777777" w:rsidR="00D30EED" w:rsidRPr="002B3609" w:rsidRDefault="00D30EED" w:rsidP="00C53BB5">
      <w:pPr>
        <w:numPr>
          <w:ilvl w:val="1"/>
          <w:numId w:val="55"/>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Somewhat Uncomfortable</w:t>
      </w:r>
    </w:p>
    <w:p w14:paraId="55E1095C" w14:textId="77777777" w:rsidR="00D30EED" w:rsidRPr="002B3609" w:rsidRDefault="00D30EED" w:rsidP="00C53BB5">
      <w:pPr>
        <w:numPr>
          <w:ilvl w:val="1"/>
          <w:numId w:val="55"/>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Very Uncomfortable</w:t>
      </w:r>
    </w:p>
    <w:p w14:paraId="603B108C" w14:textId="77777777" w:rsidR="00D30EED" w:rsidRPr="002B3609" w:rsidRDefault="00D30EED" w:rsidP="00D30EED">
      <w:pPr>
        <w:shd w:val="clear" w:color="auto" w:fill="FFFFFF"/>
        <w:spacing w:after="0" w:line="240" w:lineRule="auto"/>
        <w:ind w:left="1455"/>
        <w:rPr>
          <w:rFonts w:ascii="Times New Roman" w:eastAsia="Times New Roman" w:hAnsi="Times New Roman" w:cs="Times New Roman"/>
          <w:color w:val="374151"/>
          <w:sz w:val="24"/>
          <w:szCs w:val="24"/>
        </w:rPr>
      </w:pPr>
    </w:p>
    <w:p w14:paraId="5651C0F4" w14:textId="77777777" w:rsidR="00D30EED" w:rsidRPr="002B3609" w:rsidRDefault="00D30EED" w:rsidP="00D30EED">
      <w:pPr>
        <w:rPr>
          <w:rFonts w:ascii="Times New Roman" w:hAnsi="Times New Roman" w:cs="Times New Roman"/>
        </w:rPr>
      </w:pPr>
      <w:r w:rsidRPr="002B3609">
        <w:rPr>
          <w:rFonts w:ascii="Times New Roman" w:eastAsia="Times New Roman" w:hAnsi="Times New Roman" w:cs="Times New Roman"/>
          <w:b/>
          <w:bCs/>
          <w:color w:val="374151"/>
          <w:sz w:val="24"/>
          <w:szCs w:val="24"/>
          <w:bdr w:val="none" w:sz="0" w:space="0" w:color="auto" w:frame="1"/>
        </w:rPr>
        <w:t>What are some Suggested improvements in current AI systems:</w:t>
      </w:r>
    </w:p>
    <w:p w14:paraId="196437D2" w14:textId="77777777" w:rsidR="00D30EED" w:rsidRPr="002B3609" w:rsidRDefault="00D30EED"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Better accuracy</w:t>
      </w:r>
    </w:p>
    <w:p w14:paraId="34BE2B56" w14:textId="77777777" w:rsidR="00D30EED" w:rsidRPr="002B3609" w:rsidRDefault="00D30EED"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User-friendliness</w:t>
      </w:r>
    </w:p>
    <w:p w14:paraId="7E9156FC" w14:textId="77777777" w:rsidR="00D30EED" w:rsidRPr="002B3609" w:rsidRDefault="00D30EED"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Customization options</w:t>
      </w:r>
    </w:p>
    <w:p w14:paraId="28C2EC19" w14:textId="77777777" w:rsidR="00D30EED" w:rsidRPr="002B3609" w:rsidRDefault="00D30EED"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Integration with other tools</w:t>
      </w:r>
    </w:p>
    <w:p w14:paraId="58E839F2" w14:textId="77777777" w:rsidR="00D30EED" w:rsidRPr="002B3609" w:rsidRDefault="00D30EED"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18523396" w14:textId="77777777" w:rsidR="00D30EED" w:rsidRPr="002B3609" w:rsidRDefault="00D30EED" w:rsidP="00D30EED">
      <w:pPr>
        <w:shd w:val="clear" w:color="auto" w:fill="FFFFFF"/>
        <w:spacing w:after="0" w:line="240" w:lineRule="auto"/>
        <w:ind w:left="1455"/>
        <w:rPr>
          <w:rFonts w:ascii="Times New Roman" w:eastAsia="Times New Roman" w:hAnsi="Times New Roman" w:cs="Times New Roman"/>
          <w:color w:val="374151"/>
          <w:sz w:val="24"/>
          <w:szCs w:val="24"/>
        </w:rPr>
      </w:pPr>
    </w:p>
    <w:p w14:paraId="69AD74A0" w14:textId="77777777" w:rsidR="00D30EED" w:rsidRPr="002B3609" w:rsidRDefault="00D30EED" w:rsidP="00C53BB5">
      <w:pPr>
        <w:rPr>
          <w:rFonts w:ascii="Times New Roman" w:hAnsi="Times New Roman" w:cs="Times New Roman"/>
        </w:rPr>
      </w:pPr>
      <w:r w:rsidRPr="002B3609">
        <w:rPr>
          <w:rFonts w:ascii="Times New Roman" w:eastAsia="Times New Roman" w:hAnsi="Times New Roman" w:cs="Times New Roman"/>
          <w:b/>
          <w:bCs/>
          <w:color w:val="374151"/>
          <w:sz w:val="24"/>
          <w:szCs w:val="24"/>
        </w:rPr>
        <w:t>How would you rate the level of AI integration in your SOC operations?</w:t>
      </w:r>
    </w:p>
    <w:p w14:paraId="36E0ADBC" w14:textId="011BAC7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1 – Very Low</w:t>
      </w:r>
    </w:p>
    <w:p w14:paraId="6475CB5A" w14:textId="425BAF6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2 - Low</w:t>
      </w:r>
    </w:p>
    <w:p w14:paraId="16073588" w14:textId="286D648B"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3 - Moderate</w:t>
      </w:r>
    </w:p>
    <w:p w14:paraId="2D9D6338" w14:textId="43402412"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4 - High</w:t>
      </w:r>
    </w:p>
    <w:p w14:paraId="09F439C2" w14:textId="3B9C0E6E"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5 – Very High</w:t>
      </w:r>
    </w:p>
    <w:p w14:paraId="0DAF1729" w14:textId="77777777" w:rsidR="00AC2B2E" w:rsidRPr="002B3609" w:rsidRDefault="00AC2B2E" w:rsidP="00AC2B2E">
      <w:pPr>
        <w:shd w:val="clear" w:color="auto" w:fill="FFFFFF"/>
        <w:spacing w:after="0" w:line="240" w:lineRule="auto"/>
        <w:ind w:left="1440"/>
        <w:rPr>
          <w:rFonts w:ascii="Times New Roman" w:eastAsia="Times New Roman" w:hAnsi="Times New Roman" w:cs="Times New Roman"/>
          <w:color w:val="374151"/>
          <w:sz w:val="24"/>
          <w:szCs w:val="24"/>
        </w:rPr>
      </w:pPr>
    </w:p>
    <w:p w14:paraId="5A08F84E" w14:textId="7B5AEB52" w:rsidR="00C53BB5" w:rsidRPr="002B3609" w:rsidRDefault="00C53BB5" w:rsidP="00C53BB5">
      <w:pPr>
        <w:rPr>
          <w:rFonts w:ascii="Times New Roman" w:hAnsi="Times New Roman" w:cs="Times New Roman"/>
        </w:rPr>
      </w:pPr>
      <w:r w:rsidRPr="002B3609">
        <w:rPr>
          <w:rFonts w:ascii="Times New Roman" w:eastAsia="Times New Roman" w:hAnsi="Times New Roman" w:cs="Times New Roman"/>
          <w:b/>
          <w:bCs/>
          <w:color w:val="374151"/>
          <w:sz w:val="24"/>
          <w:szCs w:val="24"/>
        </w:rPr>
        <w:t>Which SOC funtions or processes have been most transformed by AI Integration?</w:t>
      </w:r>
    </w:p>
    <w:p w14:paraId="252A9ECE" w14:textId="134837F3"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Threat Detection</w:t>
      </w:r>
    </w:p>
    <w:p w14:paraId="6F1B0FD6" w14:textId="6E1CF381"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Incident Response</w:t>
      </w:r>
    </w:p>
    <w:p w14:paraId="7C3B7E1F" w14:textId="184874A7"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Monitoring and Analysis</w:t>
      </w:r>
    </w:p>
    <w:p w14:paraId="1162755C" w14:textId="29F7794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Reporting</w:t>
      </w:r>
    </w:p>
    <w:p w14:paraId="093CF4E9" w14:textId="18634204"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specifiy):</w:t>
      </w:r>
    </w:p>
    <w:p w14:paraId="1537DBA7" w14:textId="77777777" w:rsidR="00C53BB5" w:rsidRPr="002B3609" w:rsidRDefault="00C53BB5" w:rsidP="00C53BB5">
      <w:pPr>
        <w:shd w:val="clear" w:color="auto" w:fill="FFFFFF"/>
        <w:spacing w:after="0" w:line="240" w:lineRule="auto"/>
        <w:ind w:left="720"/>
        <w:rPr>
          <w:rFonts w:ascii="Times New Roman" w:eastAsia="Times New Roman" w:hAnsi="Times New Roman" w:cs="Times New Roman"/>
          <w:color w:val="374151"/>
          <w:sz w:val="24"/>
          <w:szCs w:val="24"/>
        </w:rPr>
      </w:pPr>
    </w:p>
    <w:p w14:paraId="53EB9153" w14:textId="215F399D"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What types of AI technologies are integrated into your SOC</w:t>
      </w:r>
    </w:p>
    <w:p w14:paraId="341F2C78" w14:textId="3AD308C6"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Machine Learning</w:t>
      </w:r>
    </w:p>
    <w:p w14:paraId="2AF9BA0F" w14:textId="09D16E43"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Natural Language Processing</w:t>
      </w:r>
    </w:p>
    <w:p w14:paraId="49638958" w14:textId="56E387AC"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Predictive Analytics</w:t>
      </w:r>
    </w:p>
    <w:p w14:paraId="0A98E225" w14:textId="21586D55"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Automated Response Systems</w:t>
      </w:r>
    </w:p>
    <w:p w14:paraId="26284B82" w14:textId="58672A9F"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Others (Please specifiy):</w:t>
      </w:r>
    </w:p>
    <w:p w14:paraId="629E2527" w14:textId="77777777" w:rsidR="00C53BB5" w:rsidRPr="002B3609" w:rsidRDefault="00C53BB5" w:rsidP="00C53BB5">
      <w:pPr>
        <w:rPr>
          <w:rFonts w:ascii="Times New Roman" w:hAnsi="Times New Roman" w:cs="Times New Roman"/>
        </w:rPr>
      </w:pPr>
    </w:p>
    <w:p w14:paraId="20205BFE" w14:textId="16CF8C50"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How did AI Integration in your SOC Occur</w:t>
      </w:r>
    </w:p>
    <w:p w14:paraId="6B89919F" w14:textId="7209E204"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Gradual Implementation</w:t>
      </w:r>
    </w:p>
    <w:p w14:paraId="17A468EA" w14:textId="3DAA2E2D"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Specific Project-Based</w:t>
      </w:r>
    </w:p>
    <w:p w14:paraId="19599F12" w14:textId="07672AC2"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Vendor Solution</w:t>
      </w:r>
    </w:p>
    <w:p w14:paraId="1E3822A6" w14:textId="419DF393"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In-house Development</w:t>
      </w:r>
    </w:p>
    <w:p w14:paraId="6A95FB1E" w14:textId="77777777"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Others (Please specifiy):</w:t>
      </w:r>
    </w:p>
    <w:p w14:paraId="11E2309C" w14:textId="77777777" w:rsidR="00D30EED" w:rsidRPr="002B3609" w:rsidRDefault="00D30EED" w:rsidP="00D30EED">
      <w:pPr>
        <w:shd w:val="clear" w:color="auto" w:fill="FFFFFF"/>
        <w:spacing w:after="0" w:line="240" w:lineRule="auto"/>
        <w:rPr>
          <w:rFonts w:ascii="Times New Roman" w:eastAsia="Times New Roman" w:hAnsi="Times New Roman" w:cs="Times New Roman"/>
          <w:color w:val="374151"/>
          <w:sz w:val="24"/>
          <w:szCs w:val="24"/>
        </w:rPr>
      </w:pPr>
    </w:p>
    <w:p w14:paraId="31F8B6A7" w14:textId="77777777" w:rsidR="00D30EED" w:rsidRPr="002B3609" w:rsidRDefault="00D30EED" w:rsidP="00D30EED">
      <w:pPr>
        <w:shd w:val="clear" w:color="auto" w:fill="FFFFFF"/>
        <w:spacing w:after="0" w:line="240" w:lineRule="auto"/>
        <w:ind w:left="1455"/>
        <w:textAlignment w:val="baseline"/>
        <w:rPr>
          <w:rFonts w:ascii="Times New Roman" w:eastAsia="Times New Roman" w:hAnsi="Times New Roman" w:cs="Times New Roman"/>
          <w:color w:val="374151"/>
          <w:kern w:val="0"/>
          <w:sz w:val="24"/>
          <w:szCs w:val="24"/>
          <w:lang w:val="en-US"/>
        </w:rPr>
      </w:pPr>
    </w:p>
    <w:p w14:paraId="13087EE5" w14:textId="235E6B15"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To what extent does AI contrivute to the decision-making process in your SOC?</w:t>
      </w:r>
    </w:p>
    <w:p w14:paraId="4D4B141F" w14:textId="198151B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Not at All</w:t>
      </w:r>
    </w:p>
    <w:p w14:paraId="544FB8FC" w14:textId="2089E70E"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Slightly</w:t>
      </w:r>
    </w:p>
    <w:p w14:paraId="11787F94" w14:textId="1B07B4E5"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Moderately</w:t>
      </w:r>
    </w:p>
    <w:p w14:paraId="56C3170C" w14:textId="118917CC"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Significantly</w:t>
      </w:r>
    </w:p>
    <w:p w14:paraId="15580FBD" w14:textId="00808843"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Fully Automated Decision-Making</w:t>
      </w:r>
    </w:p>
    <w:p w14:paraId="1B96998C" w14:textId="77777777" w:rsidR="00C53BB5" w:rsidRPr="002B3609" w:rsidRDefault="00C53BB5" w:rsidP="00C53BB5">
      <w:pPr>
        <w:rPr>
          <w:rFonts w:ascii="Times New Roman" w:eastAsia="Times New Roman" w:hAnsi="Times New Roman" w:cs="Times New Roman"/>
          <w:b/>
          <w:bCs/>
          <w:color w:val="374151"/>
          <w:sz w:val="24"/>
          <w:szCs w:val="24"/>
        </w:rPr>
      </w:pPr>
    </w:p>
    <w:p w14:paraId="5C6EF9DA" w14:textId="416EE829"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Can you provide an example where AI played a crucial role in your SOC: (Open Text)</w:t>
      </w:r>
    </w:p>
    <w:p w14:paraId="1C840772" w14:textId="77777777" w:rsidR="00C53BB5" w:rsidRPr="002B3609" w:rsidRDefault="00C53BB5" w:rsidP="00C53BB5">
      <w:pPr>
        <w:rPr>
          <w:rFonts w:ascii="Times New Roman" w:eastAsia="Times New Roman" w:hAnsi="Times New Roman" w:cs="Times New Roman"/>
          <w:b/>
          <w:bCs/>
          <w:color w:val="374151"/>
          <w:sz w:val="24"/>
          <w:szCs w:val="24"/>
        </w:rPr>
      </w:pPr>
    </w:p>
    <w:p w14:paraId="77D5745E" w14:textId="34B59534"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How has the workflow in your SOC changed since AI Integration?</w:t>
      </w:r>
    </w:p>
    <w:p w14:paraId="4C25B3F9" w14:textId="56A7233E"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Much Less Efficient</w:t>
      </w:r>
    </w:p>
    <w:p w14:paraId="5D762D2C" w14:textId="280F6115"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Slightly Less Efficient</w:t>
      </w:r>
    </w:p>
    <w:p w14:paraId="19AFE966" w14:textId="49B67CA0"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About the Same</w:t>
      </w:r>
    </w:p>
    <w:p w14:paraId="0C999D90" w14:textId="7401B8D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Slightly More Efficient</w:t>
      </w:r>
    </w:p>
    <w:p w14:paraId="7C3E56EE" w14:textId="3AB1022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Much More Efficient</w:t>
      </w:r>
    </w:p>
    <w:p w14:paraId="1CCA5D2C" w14:textId="77777777" w:rsidR="00C53BB5" w:rsidRPr="002B3609" w:rsidRDefault="00C53BB5" w:rsidP="00C53BB5">
      <w:pPr>
        <w:rPr>
          <w:rFonts w:ascii="Times New Roman" w:eastAsia="Times New Roman" w:hAnsi="Times New Roman" w:cs="Times New Roman"/>
          <w:b/>
          <w:bCs/>
          <w:color w:val="374151"/>
          <w:sz w:val="24"/>
          <w:szCs w:val="24"/>
        </w:rPr>
      </w:pPr>
    </w:p>
    <w:p w14:paraId="42B1A577" w14:textId="3CC27BA6"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lastRenderedPageBreak/>
        <w:t>What are the most noticeable changes in SOC Operations since AI Integration?  (Open Text)</w:t>
      </w:r>
    </w:p>
    <w:p w14:paraId="1DEA98E1" w14:textId="77777777" w:rsidR="00C53BB5" w:rsidRPr="002B3609" w:rsidRDefault="00C53BB5" w:rsidP="00C53BB5">
      <w:pPr>
        <w:rPr>
          <w:rFonts w:ascii="Times New Roman" w:eastAsia="Times New Roman" w:hAnsi="Times New Roman" w:cs="Times New Roman"/>
          <w:b/>
          <w:bCs/>
          <w:color w:val="374151"/>
          <w:sz w:val="24"/>
          <w:szCs w:val="24"/>
        </w:rPr>
      </w:pPr>
    </w:p>
    <w:p w14:paraId="456A8B03" w14:textId="42A0ED8A"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What kind of training was provided for adapting to AI-integrated systems?</w:t>
      </w:r>
    </w:p>
    <w:p w14:paraId="3188A85B" w14:textId="0E4F5A2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None</w:t>
      </w:r>
    </w:p>
    <w:p w14:paraId="62AF7A42" w14:textId="2802268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On-the-Job Training</w:t>
      </w:r>
    </w:p>
    <w:p w14:paraId="00F20F98" w14:textId="1D796F51"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Formal External Courses</w:t>
      </w:r>
    </w:p>
    <w:p w14:paraId="614CF6FC" w14:textId="66D0E985"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Online Courses/Webinars</w:t>
      </w:r>
    </w:p>
    <w:p w14:paraId="60AC074D" w14:textId="1456B21F"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3F68A4CC" w14:textId="53BC6BF0" w:rsidR="00C53BB5" w:rsidRPr="002B3609" w:rsidRDefault="00C53BB5" w:rsidP="00C53BB5">
      <w:pPr>
        <w:shd w:val="clear" w:color="auto" w:fill="FFFFFF"/>
        <w:spacing w:after="0" w:line="240" w:lineRule="auto"/>
        <w:rPr>
          <w:rFonts w:ascii="Times New Roman" w:eastAsia="Times New Roman" w:hAnsi="Times New Roman" w:cs="Times New Roman"/>
          <w:color w:val="374151"/>
          <w:sz w:val="24"/>
          <w:szCs w:val="24"/>
        </w:rPr>
      </w:pPr>
    </w:p>
    <w:p w14:paraId="6AE12127" w14:textId="692D31DB" w:rsidR="00C53BB5" w:rsidRPr="002B3609" w:rsidRDefault="00C53BB5" w:rsidP="00C53BB5">
      <w:pPr>
        <w:rPr>
          <w:rFonts w:ascii="Times New Roman" w:eastAsia="Times New Roman" w:hAnsi="Times New Roman" w:cs="Times New Roman"/>
          <w:b/>
          <w:bCs/>
          <w:color w:val="374151"/>
          <w:sz w:val="24"/>
          <w:szCs w:val="24"/>
        </w:rPr>
      </w:pPr>
      <w:r w:rsidRPr="002B3609">
        <w:rPr>
          <w:rFonts w:ascii="Times New Roman" w:eastAsia="Times New Roman" w:hAnsi="Times New Roman" w:cs="Times New Roman"/>
          <w:b/>
          <w:bCs/>
          <w:color w:val="374151"/>
          <w:sz w:val="24"/>
          <w:szCs w:val="24"/>
        </w:rPr>
        <w:t>How has the role of SOC professionals evolved with AI adoption?</w:t>
      </w:r>
    </w:p>
    <w:p w14:paraId="61B5E102" w14:textId="0BBAA1E9"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No Significant Change</w:t>
      </w:r>
    </w:p>
    <w:p w14:paraId="1985E3A5" w14:textId="6398898A"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Minor Adjustments</w:t>
      </w:r>
    </w:p>
    <w:p w14:paraId="407AE338" w14:textId="77777777"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rPr>
        <w:t>Formal External Courses</w:t>
      </w:r>
    </w:p>
    <w:p w14:paraId="456BB09D" w14:textId="77777777"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Online Courses/Webinars</w:t>
      </w:r>
    </w:p>
    <w:p w14:paraId="4F6345A2" w14:textId="77777777" w:rsidR="00C53BB5" w:rsidRPr="002B3609" w:rsidRDefault="00C53BB5" w:rsidP="00C53BB5">
      <w:pPr>
        <w:numPr>
          <w:ilvl w:val="1"/>
          <w:numId w:val="54"/>
        </w:numPr>
        <w:shd w:val="clear" w:color="auto" w:fill="FFFFFF"/>
        <w:spacing w:after="0" w:line="240" w:lineRule="auto"/>
        <w:rPr>
          <w:rFonts w:ascii="Times New Roman" w:eastAsia="Times New Roman" w:hAnsi="Times New Roman" w:cs="Times New Roman"/>
          <w:color w:val="374151"/>
          <w:sz w:val="24"/>
          <w:szCs w:val="24"/>
        </w:rPr>
      </w:pPr>
      <w:r w:rsidRPr="002B3609">
        <w:rPr>
          <w:rFonts w:ascii="Times New Roman" w:eastAsia="Times New Roman" w:hAnsi="Times New Roman" w:cs="Times New Roman"/>
          <w:color w:val="374151"/>
          <w:sz w:val="24"/>
          <w:szCs w:val="24"/>
          <w:bdr w:val="none" w:sz="0" w:space="0" w:color="auto" w:frame="1"/>
        </w:rPr>
        <w:t>Other (Please Specify):</w:t>
      </w:r>
    </w:p>
    <w:p w14:paraId="44757EF1" w14:textId="77777777" w:rsidR="00C53BB5" w:rsidRPr="00AC2B2E" w:rsidRDefault="00C53BB5" w:rsidP="00C53BB5">
      <w:pPr>
        <w:rPr>
          <w:rFonts w:ascii="Times New Roman" w:eastAsia="Times New Roman" w:hAnsi="Times New Roman" w:cs="Times New Roman"/>
          <w:b/>
          <w:bCs/>
          <w:color w:val="374151"/>
          <w:sz w:val="24"/>
          <w:szCs w:val="24"/>
        </w:rPr>
      </w:pPr>
    </w:p>
    <w:p w14:paraId="66E6ECE0" w14:textId="77777777" w:rsidR="00D30EED" w:rsidRDefault="00D30EED" w:rsidP="00D30EED">
      <w:pPr>
        <w:spacing w:after="1710" w:line="295" w:lineRule="auto"/>
        <w:ind w:left="-5" w:right="2" w:hanging="10"/>
        <w:rPr>
          <w:rFonts w:ascii="Times New Roman" w:hAnsi="Times New Roman" w:cs="Times New Roman"/>
          <w:sz w:val="24"/>
          <w:szCs w:val="24"/>
        </w:rPr>
      </w:pPr>
    </w:p>
    <w:p w14:paraId="3D5BEF41" w14:textId="77777777" w:rsidR="00D30EED" w:rsidRDefault="00D30EED" w:rsidP="00D30EED">
      <w:pPr>
        <w:spacing w:after="1710" w:line="295" w:lineRule="auto"/>
        <w:ind w:left="-5" w:right="2" w:hanging="10"/>
        <w:rPr>
          <w:rFonts w:ascii="Times New Roman" w:hAnsi="Times New Roman" w:cs="Times New Roman"/>
          <w:sz w:val="24"/>
          <w:szCs w:val="24"/>
        </w:rPr>
      </w:pPr>
    </w:p>
    <w:p w14:paraId="548A6527" w14:textId="77777777" w:rsidR="00197B41" w:rsidRDefault="00197B41" w:rsidP="00D30EED">
      <w:pPr>
        <w:spacing w:after="1710" w:line="295" w:lineRule="auto"/>
        <w:ind w:left="-5" w:right="2" w:hanging="10"/>
        <w:rPr>
          <w:rFonts w:ascii="Times New Roman" w:hAnsi="Times New Roman" w:cs="Times New Roman"/>
          <w:sz w:val="24"/>
          <w:szCs w:val="24"/>
        </w:rPr>
      </w:pPr>
    </w:p>
    <w:p w14:paraId="223B75D8" w14:textId="77777777" w:rsidR="00197B41" w:rsidRDefault="00197B41" w:rsidP="00D30EED">
      <w:pPr>
        <w:spacing w:after="1710" w:line="295" w:lineRule="auto"/>
        <w:ind w:left="-5" w:right="2" w:hanging="10"/>
        <w:rPr>
          <w:rFonts w:ascii="Times New Roman" w:hAnsi="Times New Roman" w:cs="Times New Roman"/>
          <w:sz w:val="24"/>
          <w:szCs w:val="24"/>
        </w:rPr>
      </w:pPr>
    </w:p>
    <w:p w14:paraId="409E2C1D" w14:textId="77777777" w:rsidR="00197B41" w:rsidRPr="00D30EED" w:rsidRDefault="00197B41" w:rsidP="00D30EED">
      <w:pPr>
        <w:spacing w:after="1710" w:line="295" w:lineRule="auto"/>
        <w:ind w:left="-5" w:right="2" w:hanging="10"/>
        <w:rPr>
          <w:rFonts w:ascii="Times New Roman" w:hAnsi="Times New Roman" w:cs="Times New Roman"/>
          <w:sz w:val="24"/>
          <w:szCs w:val="24"/>
        </w:rPr>
      </w:pPr>
    </w:p>
    <w:sectPr w:rsidR="00197B41" w:rsidRPr="00D30EED" w:rsidSect="005D2F6D">
      <w:footerReference w:type="default" r:id="rId49"/>
      <w:pgSz w:w="12240" w:h="15840"/>
      <w:pgMar w:top="1440" w:right="1440" w:bottom="1440" w:left="1440" w:header="708" w:footer="708"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CC2F" w14:textId="77777777" w:rsidR="005D2F6D" w:rsidRDefault="005D2F6D">
      <w:pPr>
        <w:spacing w:after="0" w:line="240" w:lineRule="auto"/>
      </w:pPr>
      <w:r>
        <w:separator/>
      </w:r>
    </w:p>
  </w:endnote>
  <w:endnote w:type="continuationSeparator" w:id="0">
    <w:p w14:paraId="7BC94772" w14:textId="77777777" w:rsidR="005D2F6D" w:rsidRDefault="005D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0220" w14:textId="54A9F0DA" w:rsidR="004E0C34" w:rsidRDefault="004E0C34">
    <w:pPr>
      <w:pStyle w:val="Footer"/>
      <w:jc w:val="center"/>
    </w:pPr>
  </w:p>
  <w:p w14:paraId="21D5D0B2" w14:textId="77777777" w:rsidR="004E0C34" w:rsidRDefault="004E0C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256246"/>
      <w:docPartObj>
        <w:docPartGallery w:val="Page Numbers (Bottom of Page)"/>
        <w:docPartUnique/>
      </w:docPartObj>
    </w:sdtPr>
    <w:sdtEndPr>
      <w:rPr>
        <w:noProof/>
      </w:rPr>
    </w:sdtEndPr>
    <w:sdtContent>
      <w:p w14:paraId="3EBCFB27" w14:textId="7315B24D"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C1246E" w14:textId="77777777" w:rsidR="000E746C" w:rsidRDefault="000E746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5A1D" w14:textId="77777777" w:rsidR="000E746C" w:rsidRDefault="000E74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002060"/>
      <w:docPartObj>
        <w:docPartGallery w:val="Page Numbers (Bottom of Page)"/>
        <w:docPartUnique/>
      </w:docPartObj>
    </w:sdtPr>
    <w:sdtEndPr>
      <w:rPr>
        <w:noProof/>
      </w:rPr>
    </w:sdtEndPr>
    <w:sdtContent>
      <w:p w14:paraId="5BD74C1E" w14:textId="58840F03"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8219D" w14:textId="77777777" w:rsidR="000E746C" w:rsidRDefault="000E74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1E7B" w14:textId="77777777" w:rsidR="000E746C" w:rsidRDefault="000E746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74402"/>
      <w:docPartObj>
        <w:docPartGallery w:val="Page Numbers (Bottom of Page)"/>
        <w:docPartUnique/>
      </w:docPartObj>
    </w:sdtPr>
    <w:sdtEndPr>
      <w:rPr>
        <w:noProof/>
      </w:rPr>
    </w:sdtEndPr>
    <w:sdtContent>
      <w:p w14:paraId="7D52A7AC" w14:textId="653549FA" w:rsidR="00197B41" w:rsidRDefault="00197B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9A63FB" w14:textId="77777777" w:rsidR="000E746C" w:rsidRDefault="000E746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866" w14:textId="77777777" w:rsidR="000E746C" w:rsidRDefault="000E746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3DC6" w14:textId="77777777" w:rsidR="000E746C" w:rsidRDefault="000E746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F37D" w14:textId="77777777" w:rsidR="00197B41" w:rsidRDefault="00197B4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995687"/>
      <w:docPartObj>
        <w:docPartGallery w:val="Page Numbers (Bottom of Page)"/>
        <w:docPartUnique/>
      </w:docPartObj>
    </w:sdtPr>
    <w:sdtEndPr>
      <w:rPr>
        <w:noProof/>
      </w:rPr>
    </w:sdtEndPr>
    <w:sdtContent>
      <w:p w14:paraId="47E1E5D7" w14:textId="4DB988F6" w:rsidR="00197B41" w:rsidRDefault="00197B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E6790F" w14:textId="77777777" w:rsidR="000E746C" w:rsidRDefault="000E7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835597"/>
      <w:docPartObj>
        <w:docPartGallery w:val="Page Numbers (Bottom of Page)"/>
        <w:docPartUnique/>
      </w:docPartObj>
    </w:sdtPr>
    <w:sdtEndPr>
      <w:rPr>
        <w:noProof/>
      </w:rPr>
    </w:sdtEndPr>
    <w:sdtContent>
      <w:p w14:paraId="44FAF401" w14:textId="2467D680"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7CD81" w14:textId="77777777" w:rsidR="000E746C" w:rsidRDefault="000E74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1675" w14:textId="77777777" w:rsidR="000E746C" w:rsidRDefault="000E74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647719"/>
      <w:docPartObj>
        <w:docPartGallery w:val="Page Numbers (Bottom of Page)"/>
        <w:docPartUnique/>
      </w:docPartObj>
    </w:sdtPr>
    <w:sdtEndPr>
      <w:rPr>
        <w:noProof/>
      </w:rPr>
    </w:sdtEndPr>
    <w:sdtContent>
      <w:p w14:paraId="2DC0A917" w14:textId="77777777"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23A9DA" w14:textId="77777777" w:rsidR="000E746C" w:rsidRDefault="000E74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D91C" w14:textId="77777777" w:rsidR="000E746C" w:rsidRDefault="000E74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420876"/>
      <w:docPartObj>
        <w:docPartGallery w:val="Page Numbers (Bottom of Page)"/>
        <w:docPartUnique/>
      </w:docPartObj>
    </w:sdtPr>
    <w:sdtEndPr>
      <w:rPr>
        <w:noProof/>
      </w:rPr>
    </w:sdtEndPr>
    <w:sdtContent>
      <w:p w14:paraId="6CA3CB28" w14:textId="000485D2"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43ED43" w14:textId="77777777" w:rsidR="000E746C" w:rsidRDefault="000E74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B47" w14:textId="77777777" w:rsidR="000E746C" w:rsidRDefault="000E74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241207"/>
      <w:docPartObj>
        <w:docPartGallery w:val="Page Numbers (Bottom of Page)"/>
        <w:docPartUnique/>
      </w:docPartObj>
    </w:sdtPr>
    <w:sdtEndPr>
      <w:rPr>
        <w:noProof/>
      </w:rPr>
    </w:sdtEndPr>
    <w:sdtContent>
      <w:p w14:paraId="181F3670" w14:textId="7EDD8BE8" w:rsidR="000E746C" w:rsidRDefault="000E7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5F39E9" w14:textId="77777777" w:rsidR="000E746C" w:rsidRDefault="000E74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E403" w14:textId="77777777" w:rsidR="000E746C" w:rsidRDefault="000E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D8687" w14:textId="77777777" w:rsidR="005D2F6D" w:rsidRDefault="005D2F6D">
      <w:pPr>
        <w:spacing w:after="0" w:line="240" w:lineRule="auto"/>
      </w:pPr>
      <w:r>
        <w:separator/>
      </w:r>
    </w:p>
  </w:footnote>
  <w:footnote w:type="continuationSeparator" w:id="0">
    <w:p w14:paraId="3A1D8700" w14:textId="77777777" w:rsidR="005D2F6D" w:rsidRDefault="005D2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1CD"/>
    <w:multiLevelType w:val="multilevel"/>
    <w:tmpl w:val="4E162AF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92EB1"/>
    <w:multiLevelType w:val="multilevel"/>
    <w:tmpl w:val="D5EA17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B1E91"/>
    <w:multiLevelType w:val="multilevel"/>
    <w:tmpl w:val="8DB6F80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E2BD6"/>
    <w:multiLevelType w:val="multilevel"/>
    <w:tmpl w:val="323A5D1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211E7"/>
    <w:multiLevelType w:val="multilevel"/>
    <w:tmpl w:val="F106138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03090"/>
    <w:multiLevelType w:val="multilevel"/>
    <w:tmpl w:val="A4C472B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D128D0"/>
    <w:multiLevelType w:val="multilevel"/>
    <w:tmpl w:val="D6A073D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F32058"/>
    <w:multiLevelType w:val="multilevel"/>
    <w:tmpl w:val="2AB000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1B06A6"/>
    <w:multiLevelType w:val="multilevel"/>
    <w:tmpl w:val="9B14C7D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62014A"/>
    <w:multiLevelType w:val="multilevel"/>
    <w:tmpl w:val="38D6C32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A163F5"/>
    <w:multiLevelType w:val="multilevel"/>
    <w:tmpl w:val="EB1415E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1032A"/>
    <w:multiLevelType w:val="multilevel"/>
    <w:tmpl w:val="27F0A86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391960"/>
    <w:multiLevelType w:val="multilevel"/>
    <w:tmpl w:val="4B3A650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6E0FF5"/>
    <w:multiLevelType w:val="multilevel"/>
    <w:tmpl w:val="94EC8A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4F4E4D"/>
    <w:multiLevelType w:val="multilevel"/>
    <w:tmpl w:val="3EF254C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777027"/>
    <w:multiLevelType w:val="multilevel"/>
    <w:tmpl w:val="C7DE45C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452309"/>
    <w:multiLevelType w:val="multilevel"/>
    <w:tmpl w:val="AC32745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F5778"/>
    <w:multiLevelType w:val="multilevel"/>
    <w:tmpl w:val="C522417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FE5757"/>
    <w:multiLevelType w:val="multilevel"/>
    <w:tmpl w:val="FE14081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045B0E"/>
    <w:multiLevelType w:val="hybridMultilevel"/>
    <w:tmpl w:val="C1B0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462AB1"/>
    <w:multiLevelType w:val="multilevel"/>
    <w:tmpl w:val="323A5D1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E570D3"/>
    <w:multiLevelType w:val="multilevel"/>
    <w:tmpl w:val="4F64497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54437F"/>
    <w:multiLevelType w:val="multilevel"/>
    <w:tmpl w:val="2CDEA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9E32A6"/>
    <w:multiLevelType w:val="multilevel"/>
    <w:tmpl w:val="9D5C3C2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E07532"/>
    <w:multiLevelType w:val="multilevel"/>
    <w:tmpl w:val="B94E7A4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435810"/>
    <w:multiLevelType w:val="hybridMultilevel"/>
    <w:tmpl w:val="4026615A"/>
    <w:lvl w:ilvl="0" w:tplc="0E32F39E">
      <w:start w:val="1"/>
      <w:numFmt w:val="decimal"/>
      <w:lvlText w:val="%1."/>
      <w:lvlJc w:val="left"/>
      <w:pPr>
        <w:ind w:left="720" w:hanging="360"/>
      </w:pPr>
    </w:lvl>
    <w:lvl w:ilvl="1" w:tplc="8C006696" w:tentative="1">
      <w:start w:val="1"/>
      <w:numFmt w:val="lowerLetter"/>
      <w:lvlText w:val="%2."/>
      <w:lvlJc w:val="left"/>
      <w:pPr>
        <w:ind w:left="1440" w:hanging="360"/>
      </w:pPr>
    </w:lvl>
    <w:lvl w:ilvl="2" w:tplc="FB4648E6" w:tentative="1">
      <w:start w:val="1"/>
      <w:numFmt w:val="lowerRoman"/>
      <w:lvlText w:val="%3."/>
      <w:lvlJc w:val="right"/>
      <w:pPr>
        <w:ind w:left="2160" w:hanging="180"/>
      </w:pPr>
    </w:lvl>
    <w:lvl w:ilvl="3" w:tplc="2C4CCB36" w:tentative="1">
      <w:start w:val="1"/>
      <w:numFmt w:val="decimal"/>
      <w:lvlText w:val="%4."/>
      <w:lvlJc w:val="left"/>
      <w:pPr>
        <w:ind w:left="2880" w:hanging="360"/>
      </w:pPr>
    </w:lvl>
    <w:lvl w:ilvl="4" w:tplc="75EAEEE2" w:tentative="1">
      <w:start w:val="1"/>
      <w:numFmt w:val="lowerLetter"/>
      <w:lvlText w:val="%5."/>
      <w:lvlJc w:val="left"/>
      <w:pPr>
        <w:ind w:left="3600" w:hanging="360"/>
      </w:pPr>
    </w:lvl>
    <w:lvl w:ilvl="5" w:tplc="E74E205A" w:tentative="1">
      <w:start w:val="1"/>
      <w:numFmt w:val="lowerRoman"/>
      <w:lvlText w:val="%6."/>
      <w:lvlJc w:val="right"/>
      <w:pPr>
        <w:ind w:left="4320" w:hanging="180"/>
      </w:pPr>
    </w:lvl>
    <w:lvl w:ilvl="6" w:tplc="97F88A16" w:tentative="1">
      <w:start w:val="1"/>
      <w:numFmt w:val="decimal"/>
      <w:lvlText w:val="%7."/>
      <w:lvlJc w:val="left"/>
      <w:pPr>
        <w:ind w:left="5040" w:hanging="360"/>
      </w:pPr>
    </w:lvl>
    <w:lvl w:ilvl="7" w:tplc="D414C40A" w:tentative="1">
      <w:start w:val="1"/>
      <w:numFmt w:val="lowerLetter"/>
      <w:lvlText w:val="%8."/>
      <w:lvlJc w:val="left"/>
      <w:pPr>
        <w:ind w:left="5760" w:hanging="360"/>
      </w:pPr>
    </w:lvl>
    <w:lvl w:ilvl="8" w:tplc="31168602" w:tentative="1">
      <w:start w:val="1"/>
      <w:numFmt w:val="lowerRoman"/>
      <w:lvlText w:val="%9."/>
      <w:lvlJc w:val="right"/>
      <w:pPr>
        <w:ind w:left="6480" w:hanging="180"/>
      </w:pPr>
    </w:lvl>
  </w:abstractNum>
  <w:abstractNum w:abstractNumId="26" w15:restartNumberingAfterBreak="0">
    <w:nsid w:val="3D5F1946"/>
    <w:multiLevelType w:val="multilevel"/>
    <w:tmpl w:val="99A6060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FF72A8"/>
    <w:multiLevelType w:val="multilevel"/>
    <w:tmpl w:val="F31072E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AF4CF6"/>
    <w:multiLevelType w:val="multilevel"/>
    <w:tmpl w:val="6DB2B95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601CC6"/>
    <w:multiLevelType w:val="multilevel"/>
    <w:tmpl w:val="323A5D1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32210B"/>
    <w:multiLevelType w:val="multilevel"/>
    <w:tmpl w:val="BD48227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7E7561"/>
    <w:multiLevelType w:val="multilevel"/>
    <w:tmpl w:val="CBB69DA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2F6361"/>
    <w:multiLevelType w:val="multilevel"/>
    <w:tmpl w:val="8F5AE44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3A72B3"/>
    <w:multiLevelType w:val="hybridMultilevel"/>
    <w:tmpl w:val="36502CFA"/>
    <w:lvl w:ilvl="0" w:tplc="C62E804E">
      <w:start w:val="1"/>
      <w:numFmt w:val="bullet"/>
      <w:lvlText w:val=""/>
      <w:lvlJc w:val="left"/>
      <w:pPr>
        <w:ind w:left="1080" w:hanging="360"/>
      </w:pPr>
      <w:rPr>
        <w:rFonts w:ascii="Symbol" w:hAnsi="Symbol"/>
      </w:rPr>
    </w:lvl>
    <w:lvl w:ilvl="1" w:tplc="C248FC8A">
      <w:start w:val="1"/>
      <w:numFmt w:val="bullet"/>
      <w:lvlText w:val=""/>
      <w:lvlJc w:val="left"/>
      <w:pPr>
        <w:ind w:left="1080" w:hanging="360"/>
      </w:pPr>
      <w:rPr>
        <w:rFonts w:ascii="Symbol" w:hAnsi="Symbol"/>
      </w:rPr>
    </w:lvl>
    <w:lvl w:ilvl="2" w:tplc="F6F26896">
      <w:start w:val="1"/>
      <w:numFmt w:val="bullet"/>
      <w:lvlText w:val=""/>
      <w:lvlJc w:val="left"/>
      <w:pPr>
        <w:ind w:left="1080" w:hanging="360"/>
      </w:pPr>
      <w:rPr>
        <w:rFonts w:ascii="Symbol" w:hAnsi="Symbol"/>
      </w:rPr>
    </w:lvl>
    <w:lvl w:ilvl="3" w:tplc="AA60CA34">
      <w:start w:val="1"/>
      <w:numFmt w:val="bullet"/>
      <w:lvlText w:val=""/>
      <w:lvlJc w:val="left"/>
      <w:pPr>
        <w:ind w:left="1080" w:hanging="360"/>
      </w:pPr>
      <w:rPr>
        <w:rFonts w:ascii="Symbol" w:hAnsi="Symbol"/>
      </w:rPr>
    </w:lvl>
    <w:lvl w:ilvl="4" w:tplc="B4F6E2C0">
      <w:start w:val="1"/>
      <w:numFmt w:val="bullet"/>
      <w:lvlText w:val=""/>
      <w:lvlJc w:val="left"/>
      <w:pPr>
        <w:ind w:left="1080" w:hanging="360"/>
      </w:pPr>
      <w:rPr>
        <w:rFonts w:ascii="Symbol" w:hAnsi="Symbol"/>
      </w:rPr>
    </w:lvl>
    <w:lvl w:ilvl="5" w:tplc="A070920E">
      <w:start w:val="1"/>
      <w:numFmt w:val="bullet"/>
      <w:lvlText w:val=""/>
      <w:lvlJc w:val="left"/>
      <w:pPr>
        <w:ind w:left="1080" w:hanging="360"/>
      </w:pPr>
      <w:rPr>
        <w:rFonts w:ascii="Symbol" w:hAnsi="Symbol"/>
      </w:rPr>
    </w:lvl>
    <w:lvl w:ilvl="6" w:tplc="ACBE9664">
      <w:start w:val="1"/>
      <w:numFmt w:val="bullet"/>
      <w:lvlText w:val=""/>
      <w:lvlJc w:val="left"/>
      <w:pPr>
        <w:ind w:left="1080" w:hanging="360"/>
      </w:pPr>
      <w:rPr>
        <w:rFonts w:ascii="Symbol" w:hAnsi="Symbol"/>
      </w:rPr>
    </w:lvl>
    <w:lvl w:ilvl="7" w:tplc="148A3734">
      <w:start w:val="1"/>
      <w:numFmt w:val="bullet"/>
      <w:lvlText w:val=""/>
      <w:lvlJc w:val="left"/>
      <w:pPr>
        <w:ind w:left="1080" w:hanging="360"/>
      </w:pPr>
      <w:rPr>
        <w:rFonts w:ascii="Symbol" w:hAnsi="Symbol"/>
      </w:rPr>
    </w:lvl>
    <w:lvl w:ilvl="8" w:tplc="354E6614">
      <w:start w:val="1"/>
      <w:numFmt w:val="bullet"/>
      <w:lvlText w:val=""/>
      <w:lvlJc w:val="left"/>
      <w:pPr>
        <w:ind w:left="1080" w:hanging="360"/>
      </w:pPr>
      <w:rPr>
        <w:rFonts w:ascii="Symbol" w:hAnsi="Symbol"/>
      </w:rPr>
    </w:lvl>
  </w:abstractNum>
  <w:abstractNum w:abstractNumId="34" w15:restartNumberingAfterBreak="0">
    <w:nsid w:val="4A71204C"/>
    <w:multiLevelType w:val="multilevel"/>
    <w:tmpl w:val="983017E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6504F"/>
    <w:multiLevelType w:val="multilevel"/>
    <w:tmpl w:val="5308EA7A"/>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72190C"/>
    <w:multiLevelType w:val="multilevel"/>
    <w:tmpl w:val="2B9448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11085A"/>
    <w:multiLevelType w:val="multilevel"/>
    <w:tmpl w:val="25EC15F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7A5611"/>
    <w:multiLevelType w:val="multilevel"/>
    <w:tmpl w:val="2744A2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ACF061C"/>
    <w:multiLevelType w:val="hybridMultilevel"/>
    <w:tmpl w:val="0E2AD212"/>
    <w:lvl w:ilvl="0" w:tplc="52CA94C6">
      <w:start w:val="1"/>
      <w:numFmt w:val="decimal"/>
      <w:lvlText w:val="%1."/>
      <w:lvlJc w:val="left"/>
      <w:pPr>
        <w:ind w:left="720" w:hanging="360"/>
      </w:pPr>
    </w:lvl>
    <w:lvl w:ilvl="1" w:tplc="EC60A3E8" w:tentative="1">
      <w:start w:val="1"/>
      <w:numFmt w:val="lowerLetter"/>
      <w:lvlText w:val="%2."/>
      <w:lvlJc w:val="left"/>
      <w:pPr>
        <w:ind w:left="1440" w:hanging="360"/>
      </w:pPr>
    </w:lvl>
    <w:lvl w:ilvl="2" w:tplc="8F6456B6" w:tentative="1">
      <w:start w:val="1"/>
      <w:numFmt w:val="lowerRoman"/>
      <w:lvlText w:val="%3."/>
      <w:lvlJc w:val="right"/>
      <w:pPr>
        <w:ind w:left="2160" w:hanging="180"/>
      </w:pPr>
    </w:lvl>
    <w:lvl w:ilvl="3" w:tplc="E870C308" w:tentative="1">
      <w:start w:val="1"/>
      <w:numFmt w:val="decimal"/>
      <w:lvlText w:val="%4."/>
      <w:lvlJc w:val="left"/>
      <w:pPr>
        <w:ind w:left="2880" w:hanging="360"/>
      </w:pPr>
    </w:lvl>
    <w:lvl w:ilvl="4" w:tplc="B930D6B6" w:tentative="1">
      <w:start w:val="1"/>
      <w:numFmt w:val="lowerLetter"/>
      <w:lvlText w:val="%5."/>
      <w:lvlJc w:val="left"/>
      <w:pPr>
        <w:ind w:left="3600" w:hanging="360"/>
      </w:pPr>
    </w:lvl>
    <w:lvl w:ilvl="5" w:tplc="7E8EB21C" w:tentative="1">
      <w:start w:val="1"/>
      <w:numFmt w:val="lowerRoman"/>
      <w:lvlText w:val="%6."/>
      <w:lvlJc w:val="right"/>
      <w:pPr>
        <w:ind w:left="4320" w:hanging="180"/>
      </w:pPr>
    </w:lvl>
    <w:lvl w:ilvl="6" w:tplc="66821F3C" w:tentative="1">
      <w:start w:val="1"/>
      <w:numFmt w:val="decimal"/>
      <w:lvlText w:val="%7."/>
      <w:lvlJc w:val="left"/>
      <w:pPr>
        <w:ind w:left="5040" w:hanging="360"/>
      </w:pPr>
    </w:lvl>
    <w:lvl w:ilvl="7" w:tplc="8252E31C" w:tentative="1">
      <w:start w:val="1"/>
      <w:numFmt w:val="lowerLetter"/>
      <w:lvlText w:val="%8."/>
      <w:lvlJc w:val="left"/>
      <w:pPr>
        <w:ind w:left="5760" w:hanging="360"/>
      </w:pPr>
    </w:lvl>
    <w:lvl w:ilvl="8" w:tplc="4B16146C" w:tentative="1">
      <w:start w:val="1"/>
      <w:numFmt w:val="lowerRoman"/>
      <w:lvlText w:val="%9."/>
      <w:lvlJc w:val="right"/>
      <w:pPr>
        <w:ind w:left="6480" w:hanging="180"/>
      </w:pPr>
    </w:lvl>
  </w:abstractNum>
  <w:abstractNum w:abstractNumId="40" w15:restartNumberingAfterBreak="0">
    <w:nsid w:val="5C9174C2"/>
    <w:multiLevelType w:val="multilevel"/>
    <w:tmpl w:val="323A5D10"/>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CE14AD"/>
    <w:multiLevelType w:val="multilevel"/>
    <w:tmpl w:val="C1A442B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8140AE"/>
    <w:multiLevelType w:val="multilevel"/>
    <w:tmpl w:val="184CA3E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590D6F"/>
    <w:multiLevelType w:val="multilevel"/>
    <w:tmpl w:val="26BEA0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FD054B"/>
    <w:multiLevelType w:val="multilevel"/>
    <w:tmpl w:val="84ECF49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1A6E13"/>
    <w:multiLevelType w:val="multilevel"/>
    <w:tmpl w:val="5A7E043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700B1F"/>
    <w:multiLevelType w:val="multilevel"/>
    <w:tmpl w:val="8F6CAB8C"/>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07485D"/>
    <w:multiLevelType w:val="multilevel"/>
    <w:tmpl w:val="D166F10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A4493E"/>
    <w:multiLevelType w:val="multilevel"/>
    <w:tmpl w:val="370076B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DE6D12"/>
    <w:multiLevelType w:val="multilevel"/>
    <w:tmpl w:val="12CEA7D4"/>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F128C4"/>
    <w:multiLevelType w:val="multilevel"/>
    <w:tmpl w:val="2C3C5A8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5C230C"/>
    <w:multiLevelType w:val="multilevel"/>
    <w:tmpl w:val="9C48037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9075AC0"/>
    <w:multiLevelType w:val="multilevel"/>
    <w:tmpl w:val="82CA009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7D6B38"/>
    <w:multiLevelType w:val="multilevel"/>
    <w:tmpl w:val="39027F7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821298"/>
    <w:multiLevelType w:val="multilevel"/>
    <w:tmpl w:val="19EE3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B3D3589"/>
    <w:multiLevelType w:val="hybridMultilevel"/>
    <w:tmpl w:val="0B122C84"/>
    <w:lvl w:ilvl="0" w:tplc="0D12D636">
      <w:start w:val="1"/>
      <w:numFmt w:val="decimal"/>
      <w:lvlText w:val="%1"/>
      <w:lvlJc w:val="left"/>
      <w:pPr>
        <w:ind w:left="523"/>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1" w:tplc="73DE7556">
      <w:start w:val="1"/>
      <w:numFmt w:val="lowerLetter"/>
      <w:lvlText w:val="%2"/>
      <w:lvlJc w:val="left"/>
      <w:pPr>
        <w:ind w:left="138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2" w:tplc="E3EA2E2C">
      <w:start w:val="1"/>
      <w:numFmt w:val="lowerRoman"/>
      <w:lvlText w:val="%3"/>
      <w:lvlJc w:val="left"/>
      <w:pPr>
        <w:ind w:left="210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3" w:tplc="98B871E0">
      <w:start w:val="1"/>
      <w:numFmt w:val="decimal"/>
      <w:lvlText w:val="%4"/>
      <w:lvlJc w:val="left"/>
      <w:pPr>
        <w:ind w:left="282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4" w:tplc="31FA9678">
      <w:start w:val="1"/>
      <w:numFmt w:val="lowerLetter"/>
      <w:lvlText w:val="%5"/>
      <w:lvlJc w:val="left"/>
      <w:pPr>
        <w:ind w:left="354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5" w:tplc="236EBD40">
      <w:start w:val="1"/>
      <w:numFmt w:val="lowerRoman"/>
      <w:lvlText w:val="%6"/>
      <w:lvlJc w:val="left"/>
      <w:pPr>
        <w:ind w:left="426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6" w:tplc="B596E3E0">
      <w:start w:val="1"/>
      <w:numFmt w:val="decimal"/>
      <w:lvlText w:val="%7"/>
      <w:lvlJc w:val="left"/>
      <w:pPr>
        <w:ind w:left="498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7" w:tplc="B8229134">
      <w:start w:val="1"/>
      <w:numFmt w:val="lowerLetter"/>
      <w:lvlText w:val="%8"/>
      <w:lvlJc w:val="left"/>
      <w:pPr>
        <w:ind w:left="570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lvl w:ilvl="8" w:tplc="22080FEA">
      <w:start w:val="1"/>
      <w:numFmt w:val="lowerRoman"/>
      <w:lvlText w:val="%9"/>
      <w:lvlJc w:val="left"/>
      <w:pPr>
        <w:ind w:left="6420"/>
      </w:pPr>
      <w:rPr>
        <w:rFonts w:ascii="Calibri" w:eastAsia="Calibri" w:hAnsi="Calibri" w:cs="Calibri"/>
        <w:b w:val="0"/>
        <w:i w:val="0"/>
        <w:strike w:val="0"/>
        <w:dstrike w:val="0"/>
        <w:color w:val="202020"/>
        <w:sz w:val="27"/>
        <w:szCs w:val="27"/>
        <w:u w:val="none" w:color="000000"/>
        <w:bdr w:val="none" w:sz="0" w:space="0" w:color="auto"/>
        <w:shd w:val="clear" w:color="auto" w:fill="auto"/>
        <w:vertAlign w:val="baseline"/>
      </w:rPr>
    </w:lvl>
  </w:abstractNum>
  <w:abstractNum w:abstractNumId="56" w15:restartNumberingAfterBreak="0">
    <w:nsid w:val="7ECA60D1"/>
    <w:multiLevelType w:val="multilevel"/>
    <w:tmpl w:val="100624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9239707">
    <w:abstractNumId w:val="39"/>
  </w:num>
  <w:num w:numId="2" w16cid:durableId="921380486">
    <w:abstractNumId w:val="25"/>
  </w:num>
  <w:num w:numId="3" w16cid:durableId="264923134">
    <w:abstractNumId w:val="55"/>
  </w:num>
  <w:num w:numId="4" w16cid:durableId="839931105">
    <w:abstractNumId w:val="33"/>
  </w:num>
  <w:num w:numId="5" w16cid:durableId="766123031">
    <w:abstractNumId w:val="43"/>
  </w:num>
  <w:num w:numId="6" w16cid:durableId="1516455260">
    <w:abstractNumId w:val="22"/>
  </w:num>
  <w:num w:numId="7" w16cid:durableId="1045838623">
    <w:abstractNumId w:val="6"/>
  </w:num>
  <w:num w:numId="8" w16cid:durableId="966735324">
    <w:abstractNumId w:val="30"/>
  </w:num>
  <w:num w:numId="9" w16cid:durableId="1620338141">
    <w:abstractNumId w:val="2"/>
  </w:num>
  <w:num w:numId="10" w16cid:durableId="1419133555">
    <w:abstractNumId w:val="18"/>
  </w:num>
  <w:num w:numId="11" w16cid:durableId="1040668707">
    <w:abstractNumId w:val="53"/>
  </w:num>
  <w:num w:numId="12" w16cid:durableId="1054500189">
    <w:abstractNumId w:val="56"/>
  </w:num>
  <w:num w:numId="13" w16cid:durableId="1339237479">
    <w:abstractNumId w:val="47"/>
  </w:num>
  <w:num w:numId="14" w16cid:durableId="283268754">
    <w:abstractNumId w:val="32"/>
  </w:num>
  <w:num w:numId="15" w16cid:durableId="1637447052">
    <w:abstractNumId w:val="48"/>
  </w:num>
  <w:num w:numId="16" w16cid:durableId="646401918">
    <w:abstractNumId w:val="34"/>
  </w:num>
  <w:num w:numId="17" w16cid:durableId="20860977">
    <w:abstractNumId w:val="44"/>
  </w:num>
  <w:num w:numId="18" w16cid:durableId="1874805660">
    <w:abstractNumId w:val="28"/>
  </w:num>
  <w:num w:numId="19" w16cid:durableId="1333945407">
    <w:abstractNumId w:val="1"/>
  </w:num>
  <w:num w:numId="20" w16cid:durableId="1223061838">
    <w:abstractNumId w:val="5"/>
  </w:num>
  <w:num w:numId="21" w16cid:durableId="1510632712">
    <w:abstractNumId w:val="0"/>
  </w:num>
  <w:num w:numId="22" w16cid:durableId="1582594844">
    <w:abstractNumId w:val="9"/>
  </w:num>
  <w:num w:numId="23" w16cid:durableId="2082483345">
    <w:abstractNumId w:val="21"/>
  </w:num>
  <w:num w:numId="24" w16cid:durableId="1777946336">
    <w:abstractNumId w:val="50"/>
  </w:num>
  <w:num w:numId="25" w16cid:durableId="1206216193">
    <w:abstractNumId w:val="13"/>
  </w:num>
  <w:num w:numId="26" w16cid:durableId="1929845635">
    <w:abstractNumId w:val="51"/>
  </w:num>
  <w:num w:numId="27" w16cid:durableId="2026975076">
    <w:abstractNumId w:val="17"/>
  </w:num>
  <w:num w:numId="28" w16cid:durableId="1172524485">
    <w:abstractNumId w:val="37"/>
  </w:num>
  <w:num w:numId="29" w16cid:durableId="1178733920">
    <w:abstractNumId w:val="31"/>
  </w:num>
  <w:num w:numId="30" w16cid:durableId="928195693">
    <w:abstractNumId w:val="42"/>
  </w:num>
  <w:num w:numId="31" w16cid:durableId="1359236665">
    <w:abstractNumId w:val="7"/>
  </w:num>
  <w:num w:numId="32" w16cid:durableId="1527980828">
    <w:abstractNumId w:val="15"/>
  </w:num>
  <w:num w:numId="33" w16cid:durableId="242957144">
    <w:abstractNumId w:val="10"/>
  </w:num>
  <w:num w:numId="34" w16cid:durableId="1701011779">
    <w:abstractNumId w:val="46"/>
  </w:num>
  <w:num w:numId="35" w16cid:durableId="474032726">
    <w:abstractNumId w:val="11"/>
  </w:num>
  <w:num w:numId="36" w16cid:durableId="1935632188">
    <w:abstractNumId w:val="36"/>
  </w:num>
  <w:num w:numId="37" w16cid:durableId="1816949885">
    <w:abstractNumId w:val="24"/>
  </w:num>
  <w:num w:numId="38" w16cid:durableId="446002947">
    <w:abstractNumId w:val="23"/>
  </w:num>
  <w:num w:numId="39" w16cid:durableId="2069575250">
    <w:abstractNumId w:val="52"/>
  </w:num>
  <w:num w:numId="40" w16cid:durableId="1945916729">
    <w:abstractNumId w:val="14"/>
  </w:num>
  <w:num w:numId="41" w16cid:durableId="829561218">
    <w:abstractNumId w:val="12"/>
  </w:num>
  <w:num w:numId="42" w16cid:durableId="1502700838">
    <w:abstractNumId w:val="38"/>
  </w:num>
  <w:num w:numId="43" w16cid:durableId="1226650631">
    <w:abstractNumId w:val="26"/>
  </w:num>
  <w:num w:numId="44" w16cid:durableId="728117470">
    <w:abstractNumId w:val="16"/>
  </w:num>
  <w:num w:numId="45" w16cid:durableId="1273787175">
    <w:abstractNumId w:val="45"/>
  </w:num>
  <w:num w:numId="46" w16cid:durableId="1143933259">
    <w:abstractNumId w:val="41"/>
  </w:num>
  <w:num w:numId="47" w16cid:durableId="781194237">
    <w:abstractNumId w:val="27"/>
  </w:num>
  <w:num w:numId="48" w16cid:durableId="1190604055">
    <w:abstractNumId w:val="54"/>
  </w:num>
  <w:num w:numId="49" w16cid:durableId="2060325390">
    <w:abstractNumId w:val="8"/>
  </w:num>
  <w:num w:numId="50" w16cid:durableId="20857847">
    <w:abstractNumId w:val="35"/>
  </w:num>
  <w:num w:numId="51" w16cid:durableId="207228978">
    <w:abstractNumId w:val="4"/>
  </w:num>
  <w:num w:numId="52" w16cid:durableId="110172987">
    <w:abstractNumId w:val="49"/>
  </w:num>
  <w:num w:numId="53" w16cid:durableId="1452091179">
    <w:abstractNumId w:val="40"/>
  </w:num>
  <w:num w:numId="54" w16cid:durableId="1930432473">
    <w:abstractNumId w:val="20"/>
  </w:num>
  <w:num w:numId="55" w16cid:durableId="1302230732">
    <w:abstractNumId w:val="29"/>
  </w:num>
  <w:num w:numId="56" w16cid:durableId="357975418">
    <w:abstractNumId w:val="3"/>
  </w:num>
  <w:num w:numId="57" w16cid:durableId="4292816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8BC"/>
    <w:rsid w:val="0006246F"/>
    <w:rsid w:val="000A4041"/>
    <w:rsid w:val="000C5B31"/>
    <w:rsid w:val="000E746C"/>
    <w:rsid w:val="00115654"/>
    <w:rsid w:val="0016508C"/>
    <w:rsid w:val="00167AE0"/>
    <w:rsid w:val="00197B41"/>
    <w:rsid w:val="001B42B4"/>
    <w:rsid w:val="001E04C7"/>
    <w:rsid w:val="00215E13"/>
    <w:rsid w:val="00243918"/>
    <w:rsid w:val="00294A4F"/>
    <w:rsid w:val="00296EE8"/>
    <w:rsid w:val="002B3609"/>
    <w:rsid w:val="002E653E"/>
    <w:rsid w:val="00362FC3"/>
    <w:rsid w:val="003A5D20"/>
    <w:rsid w:val="003C51A2"/>
    <w:rsid w:val="00455C68"/>
    <w:rsid w:val="00475B0D"/>
    <w:rsid w:val="004E0C34"/>
    <w:rsid w:val="004E5627"/>
    <w:rsid w:val="005406A5"/>
    <w:rsid w:val="005732FD"/>
    <w:rsid w:val="005838BC"/>
    <w:rsid w:val="00584D60"/>
    <w:rsid w:val="00590EEA"/>
    <w:rsid w:val="005C2FC6"/>
    <w:rsid w:val="005D2F6D"/>
    <w:rsid w:val="005E5D1D"/>
    <w:rsid w:val="006E4625"/>
    <w:rsid w:val="006F40DB"/>
    <w:rsid w:val="00722398"/>
    <w:rsid w:val="007B3332"/>
    <w:rsid w:val="00806D2C"/>
    <w:rsid w:val="008A1B5F"/>
    <w:rsid w:val="008C021B"/>
    <w:rsid w:val="009006C0"/>
    <w:rsid w:val="0095326F"/>
    <w:rsid w:val="009B7E71"/>
    <w:rsid w:val="009F4D9D"/>
    <w:rsid w:val="00A56BE3"/>
    <w:rsid w:val="00A72B1B"/>
    <w:rsid w:val="00AB3A29"/>
    <w:rsid w:val="00AC2B2E"/>
    <w:rsid w:val="00BA0FBF"/>
    <w:rsid w:val="00C42766"/>
    <w:rsid w:val="00C53BB5"/>
    <w:rsid w:val="00C761DD"/>
    <w:rsid w:val="00C8380C"/>
    <w:rsid w:val="00C8621E"/>
    <w:rsid w:val="00CB020E"/>
    <w:rsid w:val="00CE2C74"/>
    <w:rsid w:val="00D30EED"/>
    <w:rsid w:val="00D60FD5"/>
    <w:rsid w:val="00DC05E2"/>
    <w:rsid w:val="00DE6CCE"/>
    <w:rsid w:val="00E8113B"/>
    <w:rsid w:val="00EC1844"/>
    <w:rsid w:val="00F027FE"/>
    <w:rsid w:val="00F80CC1"/>
    <w:rsid w:val="00FA2537"/>
    <w:rsid w:val="00FB4AC1"/>
    <w:rsid w:val="00FF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8FC6B"/>
  <w15:chartTrackingRefBased/>
  <w15:docId w15:val="{EC71FE5D-B624-49F6-ADC6-A669711F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8BC"/>
    <w:rPr>
      <w:kern w:val="2"/>
      <w:lang w:val=""/>
    </w:rPr>
  </w:style>
  <w:style w:type="paragraph" w:styleId="Heading1">
    <w:name w:val="heading 1"/>
    <w:basedOn w:val="Normal"/>
    <w:next w:val="Normal"/>
    <w:link w:val="Heading1Char"/>
    <w:uiPriority w:val="9"/>
    <w:qFormat/>
    <w:rsid w:val="00583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3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3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8BC"/>
    <w:rPr>
      <w:rFonts w:eastAsiaTheme="majorEastAsia" w:cstheme="majorBidi"/>
      <w:color w:val="272727" w:themeColor="text1" w:themeTint="D8"/>
    </w:rPr>
  </w:style>
  <w:style w:type="paragraph" w:styleId="Title">
    <w:name w:val="Title"/>
    <w:basedOn w:val="Normal"/>
    <w:next w:val="Normal"/>
    <w:link w:val="TitleChar"/>
    <w:uiPriority w:val="10"/>
    <w:qFormat/>
    <w:rsid w:val="00583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8BC"/>
    <w:pPr>
      <w:spacing w:before="160"/>
      <w:jc w:val="center"/>
    </w:pPr>
    <w:rPr>
      <w:i/>
      <w:iCs/>
      <w:color w:val="404040" w:themeColor="text1" w:themeTint="BF"/>
    </w:rPr>
  </w:style>
  <w:style w:type="character" w:customStyle="1" w:styleId="QuoteChar">
    <w:name w:val="Quote Char"/>
    <w:basedOn w:val="DefaultParagraphFont"/>
    <w:link w:val="Quote"/>
    <w:uiPriority w:val="29"/>
    <w:rsid w:val="005838BC"/>
    <w:rPr>
      <w:i/>
      <w:iCs/>
      <w:color w:val="404040" w:themeColor="text1" w:themeTint="BF"/>
    </w:rPr>
  </w:style>
  <w:style w:type="paragraph" w:styleId="ListParagraph">
    <w:name w:val="List Paragraph"/>
    <w:basedOn w:val="Normal"/>
    <w:uiPriority w:val="34"/>
    <w:qFormat/>
    <w:rsid w:val="005838BC"/>
    <w:pPr>
      <w:ind w:left="720"/>
      <w:contextualSpacing/>
    </w:pPr>
  </w:style>
  <w:style w:type="character" w:styleId="IntenseEmphasis">
    <w:name w:val="Intense Emphasis"/>
    <w:basedOn w:val="DefaultParagraphFont"/>
    <w:uiPriority w:val="21"/>
    <w:qFormat/>
    <w:rsid w:val="005838BC"/>
    <w:rPr>
      <w:i/>
      <w:iCs/>
      <w:color w:val="0F4761" w:themeColor="accent1" w:themeShade="BF"/>
    </w:rPr>
  </w:style>
  <w:style w:type="paragraph" w:styleId="IntenseQuote">
    <w:name w:val="Intense Quote"/>
    <w:basedOn w:val="Normal"/>
    <w:next w:val="Normal"/>
    <w:link w:val="IntenseQuoteChar"/>
    <w:uiPriority w:val="30"/>
    <w:qFormat/>
    <w:rsid w:val="00583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8BC"/>
    <w:rPr>
      <w:i/>
      <w:iCs/>
      <w:color w:val="0F4761" w:themeColor="accent1" w:themeShade="BF"/>
    </w:rPr>
  </w:style>
  <w:style w:type="character" w:styleId="IntenseReference">
    <w:name w:val="Intense Reference"/>
    <w:basedOn w:val="DefaultParagraphFont"/>
    <w:uiPriority w:val="32"/>
    <w:qFormat/>
    <w:rsid w:val="005838BC"/>
    <w:rPr>
      <w:b/>
      <w:bCs/>
      <w:smallCaps/>
      <w:color w:val="0F4761" w:themeColor="accent1" w:themeShade="BF"/>
      <w:spacing w:val="5"/>
    </w:rPr>
  </w:style>
  <w:style w:type="character" w:customStyle="1" w:styleId="hgkelc">
    <w:name w:val="hgkelc"/>
    <w:basedOn w:val="DefaultParagraphFont"/>
    <w:rsid w:val="005838BC"/>
  </w:style>
  <w:style w:type="character" w:customStyle="1" w:styleId="kx21rb">
    <w:name w:val="kx21rb"/>
    <w:basedOn w:val="DefaultParagraphFont"/>
    <w:rsid w:val="005838BC"/>
  </w:style>
  <w:style w:type="paragraph" w:styleId="NormalWeb">
    <w:name w:val="Normal (Web)"/>
    <w:basedOn w:val="Normal"/>
    <w:uiPriority w:val="99"/>
    <w:semiHidden/>
    <w:unhideWhenUsed/>
    <w:rsid w:val="005838BC"/>
    <w:pPr>
      <w:spacing w:before="100" w:beforeAutospacing="1" w:after="100" w:afterAutospacing="1" w:line="240" w:lineRule="auto"/>
    </w:pPr>
    <w:rPr>
      <w:rFonts w:ascii="Times New Roman" w:eastAsia="Times New Roman" w:hAnsi="Times New Roman" w:cs="Times New Roman"/>
      <w:kern w:val="0"/>
      <w:sz w:val="24"/>
      <w:szCs w:val="24"/>
      <w:lang w:eastAsia=""/>
    </w:rPr>
  </w:style>
  <w:style w:type="character" w:styleId="Hyperlink">
    <w:name w:val="Hyperlink"/>
    <w:basedOn w:val="DefaultParagraphFont"/>
    <w:uiPriority w:val="99"/>
    <w:unhideWhenUsed/>
    <w:rsid w:val="005838BC"/>
    <w:rPr>
      <w:color w:val="0000FF"/>
      <w:u w:val="single"/>
    </w:rPr>
  </w:style>
  <w:style w:type="character" w:customStyle="1" w:styleId="c-bibliographic-informationvalue">
    <w:name w:val="c-bibliographic-information__value"/>
    <w:basedOn w:val="DefaultParagraphFont"/>
    <w:rsid w:val="005838BC"/>
  </w:style>
  <w:style w:type="character" w:customStyle="1" w:styleId="anchor-text">
    <w:name w:val="anchor-text"/>
    <w:basedOn w:val="DefaultParagraphFont"/>
    <w:rsid w:val="005838BC"/>
  </w:style>
  <w:style w:type="character" w:styleId="Strong">
    <w:name w:val="Strong"/>
    <w:basedOn w:val="DefaultParagraphFont"/>
    <w:uiPriority w:val="22"/>
    <w:qFormat/>
    <w:rsid w:val="005838BC"/>
    <w:rPr>
      <w:b/>
      <w:bCs/>
    </w:rPr>
  </w:style>
  <w:style w:type="paragraph" w:styleId="Header">
    <w:name w:val="header"/>
    <w:basedOn w:val="Normal"/>
    <w:link w:val="HeaderChar"/>
    <w:uiPriority w:val="99"/>
    <w:unhideWhenUsed/>
    <w:rsid w:val="00583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8BC"/>
    <w:rPr>
      <w:kern w:val="2"/>
      <w:lang w:val=""/>
    </w:rPr>
  </w:style>
  <w:style w:type="paragraph" w:styleId="Footer">
    <w:name w:val="footer"/>
    <w:basedOn w:val="Normal"/>
    <w:link w:val="FooterChar"/>
    <w:uiPriority w:val="99"/>
    <w:unhideWhenUsed/>
    <w:rsid w:val="00583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8BC"/>
    <w:rPr>
      <w:kern w:val="2"/>
      <w:lang w:val=""/>
    </w:rPr>
  </w:style>
  <w:style w:type="paragraph" w:styleId="Caption">
    <w:name w:val="caption"/>
    <w:basedOn w:val="Normal"/>
    <w:next w:val="Normal"/>
    <w:uiPriority w:val="35"/>
    <w:unhideWhenUsed/>
    <w:qFormat/>
    <w:rsid w:val="005838BC"/>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5838BC"/>
    <w:pPr>
      <w:spacing w:before="240" w:after="0"/>
      <w:outlineLvl w:val="9"/>
    </w:pPr>
    <w:rPr>
      <w:sz w:val="32"/>
      <w:szCs w:val="32"/>
    </w:rPr>
  </w:style>
  <w:style w:type="paragraph" w:styleId="TOC1">
    <w:name w:val="toc 1"/>
    <w:basedOn w:val="Normal"/>
    <w:next w:val="Normal"/>
    <w:autoRedefine/>
    <w:uiPriority w:val="39"/>
    <w:unhideWhenUsed/>
    <w:rsid w:val="005838BC"/>
    <w:pPr>
      <w:spacing w:after="100"/>
    </w:pPr>
  </w:style>
  <w:style w:type="paragraph" w:styleId="TOC2">
    <w:name w:val="toc 2"/>
    <w:basedOn w:val="Normal"/>
    <w:next w:val="Normal"/>
    <w:autoRedefine/>
    <w:uiPriority w:val="39"/>
    <w:unhideWhenUsed/>
    <w:rsid w:val="00AC2B2E"/>
    <w:pPr>
      <w:tabs>
        <w:tab w:val="right" w:leader="dot" w:pos="9350"/>
      </w:tabs>
      <w:spacing w:after="100" w:line="480" w:lineRule="auto"/>
      <w:ind w:left="220"/>
    </w:pPr>
    <w:rPr>
      <w:rFonts w:ascii="Times New Roman" w:hAnsi="Times New Roman" w:cs="Times New Roman"/>
      <w:noProof/>
      <w:lang w:val="en-US"/>
    </w:rPr>
  </w:style>
  <w:style w:type="paragraph" w:customStyle="1" w:styleId="Default">
    <w:name w:val="Default"/>
    <w:rsid w:val="005838BC"/>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5838BC"/>
    <w:pPr>
      <w:spacing w:after="100"/>
      <w:ind w:left="440"/>
    </w:pPr>
  </w:style>
  <w:style w:type="paragraph" w:styleId="TableofFigures">
    <w:name w:val="table of figures"/>
    <w:basedOn w:val="Normal"/>
    <w:next w:val="Normal"/>
    <w:uiPriority w:val="99"/>
    <w:unhideWhenUsed/>
    <w:rsid w:val="005838BC"/>
    <w:pPr>
      <w:spacing w:after="0"/>
    </w:pPr>
  </w:style>
  <w:style w:type="character" w:styleId="CommentReference">
    <w:name w:val="annotation reference"/>
    <w:basedOn w:val="DefaultParagraphFont"/>
    <w:uiPriority w:val="99"/>
    <w:semiHidden/>
    <w:unhideWhenUsed/>
    <w:rsid w:val="005838BC"/>
    <w:rPr>
      <w:sz w:val="16"/>
      <w:szCs w:val="16"/>
    </w:rPr>
  </w:style>
  <w:style w:type="paragraph" w:styleId="CommentText">
    <w:name w:val="annotation text"/>
    <w:basedOn w:val="Normal"/>
    <w:link w:val="CommentTextChar"/>
    <w:uiPriority w:val="99"/>
    <w:unhideWhenUsed/>
    <w:rsid w:val="005838BC"/>
    <w:pPr>
      <w:spacing w:line="240" w:lineRule="auto"/>
    </w:pPr>
    <w:rPr>
      <w:sz w:val="20"/>
      <w:szCs w:val="20"/>
    </w:rPr>
  </w:style>
  <w:style w:type="character" w:customStyle="1" w:styleId="CommentTextChar">
    <w:name w:val="Comment Text Char"/>
    <w:basedOn w:val="DefaultParagraphFont"/>
    <w:link w:val="CommentText"/>
    <w:uiPriority w:val="99"/>
    <w:rsid w:val="005838BC"/>
    <w:rPr>
      <w:kern w:val="2"/>
      <w:sz w:val="20"/>
      <w:szCs w:val="20"/>
      <w:lang w:val=""/>
    </w:rPr>
  </w:style>
  <w:style w:type="paragraph" w:styleId="CommentSubject">
    <w:name w:val="annotation subject"/>
    <w:basedOn w:val="CommentText"/>
    <w:next w:val="CommentText"/>
    <w:link w:val="CommentSubjectChar"/>
    <w:uiPriority w:val="99"/>
    <w:semiHidden/>
    <w:unhideWhenUsed/>
    <w:rsid w:val="005838BC"/>
    <w:rPr>
      <w:b/>
      <w:bCs/>
    </w:rPr>
  </w:style>
  <w:style w:type="character" w:customStyle="1" w:styleId="CommentSubjectChar">
    <w:name w:val="Comment Subject Char"/>
    <w:basedOn w:val="CommentTextChar"/>
    <w:link w:val="CommentSubject"/>
    <w:uiPriority w:val="99"/>
    <w:semiHidden/>
    <w:rsid w:val="005838BC"/>
    <w:rPr>
      <w:b/>
      <w:bCs/>
      <w:kern w:val="2"/>
      <w:sz w:val="20"/>
      <w:szCs w:val="20"/>
      <w:lang w:val=""/>
    </w:rPr>
  </w:style>
  <w:style w:type="table" w:styleId="TableGrid">
    <w:name w:val="Table Grid"/>
    <w:basedOn w:val="TableNormal"/>
    <w:uiPriority w:val="39"/>
    <w:rsid w:val="00583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8563">
      <w:bodyDiv w:val="1"/>
      <w:marLeft w:val="0"/>
      <w:marRight w:val="0"/>
      <w:marTop w:val="0"/>
      <w:marBottom w:val="0"/>
      <w:divBdr>
        <w:top w:val="none" w:sz="0" w:space="0" w:color="auto"/>
        <w:left w:val="none" w:sz="0" w:space="0" w:color="auto"/>
        <w:bottom w:val="none" w:sz="0" w:space="0" w:color="auto"/>
        <w:right w:val="none" w:sz="0" w:space="0" w:color="auto"/>
      </w:divBdr>
    </w:div>
    <w:div w:id="168374234">
      <w:bodyDiv w:val="1"/>
      <w:marLeft w:val="0"/>
      <w:marRight w:val="0"/>
      <w:marTop w:val="0"/>
      <w:marBottom w:val="0"/>
      <w:divBdr>
        <w:top w:val="none" w:sz="0" w:space="0" w:color="auto"/>
        <w:left w:val="none" w:sz="0" w:space="0" w:color="auto"/>
        <w:bottom w:val="none" w:sz="0" w:space="0" w:color="auto"/>
        <w:right w:val="none" w:sz="0" w:space="0" w:color="auto"/>
      </w:divBdr>
    </w:div>
    <w:div w:id="191967032">
      <w:bodyDiv w:val="1"/>
      <w:marLeft w:val="0"/>
      <w:marRight w:val="0"/>
      <w:marTop w:val="0"/>
      <w:marBottom w:val="0"/>
      <w:divBdr>
        <w:top w:val="none" w:sz="0" w:space="0" w:color="auto"/>
        <w:left w:val="none" w:sz="0" w:space="0" w:color="auto"/>
        <w:bottom w:val="none" w:sz="0" w:space="0" w:color="auto"/>
        <w:right w:val="none" w:sz="0" w:space="0" w:color="auto"/>
      </w:divBdr>
    </w:div>
    <w:div w:id="234125959">
      <w:bodyDiv w:val="1"/>
      <w:marLeft w:val="0"/>
      <w:marRight w:val="0"/>
      <w:marTop w:val="0"/>
      <w:marBottom w:val="0"/>
      <w:divBdr>
        <w:top w:val="none" w:sz="0" w:space="0" w:color="auto"/>
        <w:left w:val="none" w:sz="0" w:space="0" w:color="auto"/>
        <w:bottom w:val="none" w:sz="0" w:space="0" w:color="auto"/>
        <w:right w:val="none" w:sz="0" w:space="0" w:color="auto"/>
      </w:divBdr>
    </w:div>
    <w:div w:id="350572651">
      <w:bodyDiv w:val="1"/>
      <w:marLeft w:val="0"/>
      <w:marRight w:val="0"/>
      <w:marTop w:val="0"/>
      <w:marBottom w:val="0"/>
      <w:divBdr>
        <w:top w:val="none" w:sz="0" w:space="0" w:color="auto"/>
        <w:left w:val="none" w:sz="0" w:space="0" w:color="auto"/>
        <w:bottom w:val="none" w:sz="0" w:space="0" w:color="auto"/>
        <w:right w:val="none" w:sz="0" w:space="0" w:color="auto"/>
      </w:divBdr>
    </w:div>
    <w:div w:id="475149744">
      <w:bodyDiv w:val="1"/>
      <w:marLeft w:val="0"/>
      <w:marRight w:val="0"/>
      <w:marTop w:val="0"/>
      <w:marBottom w:val="0"/>
      <w:divBdr>
        <w:top w:val="none" w:sz="0" w:space="0" w:color="auto"/>
        <w:left w:val="none" w:sz="0" w:space="0" w:color="auto"/>
        <w:bottom w:val="none" w:sz="0" w:space="0" w:color="auto"/>
        <w:right w:val="none" w:sz="0" w:space="0" w:color="auto"/>
      </w:divBdr>
    </w:div>
    <w:div w:id="549000480">
      <w:bodyDiv w:val="1"/>
      <w:marLeft w:val="0"/>
      <w:marRight w:val="0"/>
      <w:marTop w:val="0"/>
      <w:marBottom w:val="0"/>
      <w:divBdr>
        <w:top w:val="none" w:sz="0" w:space="0" w:color="auto"/>
        <w:left w:val="none" w:sz="0" w:space="0" w:color="auto"/>
        <w:bottom w:val="none" w:sz="0" w:space="0" w:color="auto"/>
        <w:right w:val="none" w:sz="0" w:space="0" w:color="auto"/>
      </w:divBdr>
    </w:div>
    <w:div w:id="613906541">
      <w:bodyDiv w:val="1"/>
      <w:marLeft w:val="0"/>
      <w:marRight w:val="0"/>
      <w:marTop w:val="0"/>
      <w:marBottom w:val="0"/>
      <w:divBdr>
        <w:top w:val="none" w:sz="0" w:space="0" w:color="auto"/>
        <w:left w:val="none" w:sz="0" w:space="0" w:color="auto"/>
        <w:bottom w:val="none" w:sz="0" w:space="0" w:color="auto"/>
        <w:right w:val="none" w:sz="0" w:space="0" w:color="auto"/>
      </w:divBdr>
    </w:div>
    <w:div w:id="674767228">
      <w:bodyDiv w:val="1"/>
      <w:marLeft w:val="0"/>
      <w:marRight w:val="0"/>
      <w:marTop w:val="0"/>
      <w:marBottom w:val="0"/>
      <w:divBdr>
        <w:top w:val="none" w:sz="0" w:space="0" w:color="auto"/>
        <w:left w:val="none" w:sz="0" w:space="0" w:color="auto"/>
        <w:bottom w:val="none" w:sz="0" w:space="0" w:color="auto"/>
        <w:right w:val="none" w:sz="0" w:space="0" w:color="auto"/>
      </w:divBdr>
    </w:div>
    <w:div w:id="721178687">
      <w:bodyDiv w:val="1"/>
      <w:marLeft w:val="0"/>
      <w:marRight w:val="0"/>
      <w:marTop w:val="0"/>
      <w:marBottom w:val="0"/>
      <w:divBdr>
        <w:top w:val="none" w:sz="0" w:space="0" w:color="auto"/>
        <w:left w:val="none" w:sz="0" w:space="0" w:color="auto"/>
        <w:bottom w:val="none" w:sz="0" w:space="0" w:color="auto"/>
        <w:right w:val="none" w:sz="0" w:space="0" w:color="auto"/>
      </w:divBdr>
    </w:div>
    <w:div w:id="804390862">
      <w:bodyDiv w:val="1"/>
      <w:marLeft w:val="0"/>
      <w:marRight w:val="0"/>
      <w:marTop w:val="0"/>
      <w:marBottom w:val="0"/>
      <w:divBdr>
        <w:top w:val="none" w:sz="0" w:space="0" w:color="auto"/>
        <w:left w:val="none" w:sz="0" w:space="0" w:color="auto"/>
        <w:bottom w:val="none" w:sz="0" w:space="0" w:color="auto"/>
        <w:right w:val="none" w:sz="0" w:space="0" w:color="auto"/>
      </w:divBdr>
    </w:div>
    <w:div w:id="819999698">
      <w:bodyDiv w:val="1"/>
      <w:marLeft w:val="0"/>
      <w:marRight w:val="0"/>
      <w:marTop w:val="0"/>
      <w:marBottom w:val="0"/>
      <w:divBdr>
        <w:top w:val="none" w:sz="0" w:space="0" w:color="auto"/>
        <w:left w:val="none" w:sz="0" w:space="0" w:color="auto"/>
        <w:bottom w:val="none" w:sz="0" w:space="0" w:color="auto"/>
        <w:right w:val="none" w:sz="0" w:space="0" w:color="auto"/>
      </w:divBdr>
    </w:div>
    <w:div w:id="1200976976">
      <w:bodyDiv w:val="1"/>
      <w:marLeft w:val="0"/>
      <w:marRight w:val="0"/>
      <w:marTop w:val="0"/>
      <w:marBottom w:val="0"/>
      <w:divBdr>
        <w:top w:val="none" w:sz="0" w:space="0" w:color="auto"/>
        <w:left w:val="none" w:sz="0" w:space="0" w:color="auto"/>
        <w:bottom w:val="none" w:sz="0" w:space="0" w:color="auto"/>
        <w:right w:val="none" w:sz="0" w:space="0" w:color="auto"/>
      </w:divBdr>
    </w:div>
    <w:div w:id="1213736475">
      <w:bodyDiv w:val="1"/>
      <w:marLeft w:val="0"/>
      <w:marRight w:val="0"/>
      <w:marTop w:val="0"/>
      <w:marBottom w:val="0"/>
      <w:divBdr>
        <w:top w:val="none" w:sz="0" w:space="0" w:color="auto"/>
        <w:left w:val="none" w:sz="0" w:space="0" w:color="auto"/>
        <w:bottom w:val="none" w:sz="0" w:space="0" w:color="auto"/>
        <w:right w:val="none" w:sz="0" w:space="0" w:color="auto"/>
      </w:divBdr>
    </w:div>
    <w:div w:id="1271476852">
      <w:bodyDiv w:val="1"/>
      <w:marLeft w:val="0"/>
      <w:marRight w:val="0"/>
      <w:marTop w:val="0"/>
      <w:marBottom w:val="0"/>
      <w:divBdr>
        <w:top w:val="none" w:sz="0" w:space="0" w:color="auto"/>
        <w:left w:val="none" w:sz="0" w:space="0" w:color="auto"/>
        <w:bottom w:val="none" w:sz="0" w:space="0" w:color="auto"/>
        <w:right w:val="none" w:sz="0" w:space="0" w:color="auto"/>
      </w:divBdr>
    </w:div>
    <w:div w:id="1385593099">
      <w:bodyDiv w:val="1"/>
      <w:marLeft w:val="0"/>
      <w:marRight w:val="0"/>
      <w:marTop w:val="0"/>
      <w:marBottom w:val="0"/>
      <w:divBdr>
        <w:top w:val="none" w:sz="0" w:space="0" w:color="auto"/>
        <w:left w:val="none" w:sz="0" w:space="0" w:color="auto"/>
        <w:bottom w:val="none" w:sz="0" w:space="0" w:color="auto"/>
        <w:right w:val="none" w:sz="0" w:space="0" w:color="auto"/>
      </w:divBdr>
    </w:div>
    <w:div w:id="1439253040">
      <w:bodyDiv w:val="1"/>
      <w:marLeft w:val="0"/>
      <w:marRight w:val="0"/>
      <w:marTop w:val="0"/>
      <w:marBottom w:val="0"/>
      <w:divBdr>
        <w:top w:val="none" w:sz="0" w:space="0" w:color="auto"/>
        <w:left w:val="none" w:sz="0" w:space="0" w:color="auto"/>
        <w:bottom w:val="none" w:sz="0" w:space="0" w:color="auto"/>
        <w:right w:val="none" w:sz="0" w:space="0" w:color="auto"/>
      </w:divBdr>
    </w:div>
    <w:div w:id="1567909688">
      <w:bodyDiv w:val="1"/>
      <w:marLeft w:val="0"/>
      <w:marRight w:val="0"/>
      <w:marTop w:val="0"/>
      <w:marBottom w:val="0"/>
      <w:divBdr>
        <w:top w:val="none" w:sz="0" w:space="0" w:color="auto"/>
        <w:left w:val="none" w:sz="0" w:space="0" w:color="auto"/>
        <w:bottom w:val="none" w:sz="0" w:space="0" w:color="auto"/>
        <w:right w:val="none" w:sz="0" w:space="0" w:color="auto"/>
      </w:divBdr>
    </w:div>
    <w:div w:id="1709253606">
      <w:bodyDiv w:val="1"/>
      <w:marLeft w:val="0"/>
      <w:marRight w:val="0"/>
      <w:marTop w:val="0"/>
      <w:marBottom w:val="0"/>
      <w:divBdr>
        <w:top w:val="none" w:sz="0" w:space="0" w:color="auto"/>
        <w:left w:val="none" w:sz="0" w:space="0" w:color="auto"/>
        <w:bottom w:val="none" w:sz="0" w:space="0" w:color="auto"/>
        <w:right w:val="none" w:sz="0" w:space="0" w:color="auto"/>
      </w:divBdr>
    </w:div>
    <w:div w:id="1732457674">
      <w:bodyDiv w:val="1"/>
      <w:marLeft w:val="0"/>
      <w:marRight w:val="0"/>
      <w:marTop w:val="0"/>
      <w:marBottom w:val="0"/>
      <w:divBdr>
        <w:top w:val="none" w:sz="0" w:space="0" w:color="auto"/>
        <w:left w:val="none" w:sz="0" w:space="0" w:color="auto"/>
        <w:bottom w:val="none" w:sz="0" w:space="0" w:color="auto"/>
        <w:right w:val="none" w:sz="0" w:space="0" w:color="auto"/>
      </w:divBdr>
    </w:div>
    <w:div w:id="1733037062">
      <w:bodyDiv w:val="1"/>
      <w:marLeft w:val="0"/>
      <w:marRight w:val="0"/>
      <w:marTop w:val="0"/>
      <w:marBottom w:val="0"/>
      <w:divBdr>
        <w:top w:val="none" w:sz="0" w:space="0" w:color="auto"/>
        <w:left w:val="none" w:sz="0" w:space="0" w:color="auto"/>
        <w:bottom w:val="none" w:sz="0" w:space="0" w:color="auto"/>
        <w:right w:val="none" w:sz="0" w:space="0" w:color="auto"/>
      </w:divBdr>
    </w:div>
    <w:div w:id="1743717011">
      <w:bodyDiv w:val="1"/>
      <w:marLeft w:val="0"/>
      <w:marRight w:val="0"/>
      <w:marTop w:val="0"/>
      <w:marBottom w:val="0"/>
      <w:divBdr>
        <w:top w:val="none" w:sz="0" w:space="0" w:color="auto"/>
        <w:left w:val="none" w:sz="0" w:space="0" w:color="auto"/>
        <w:bottom w:val="none" w:sz="0" w:space="0" w:color="auto"/>
        <w:right w:val="none" w:sz="0" w:space="0" w:color="auto"/>
      </w:divBdr>
    </w:div>
    <w:div w:id="1861773318">
      <w:bodyDiv w:val="1"/>
      <w:marLeft w:val="0"/>
      <w:marRight w:val="0"/>
      <w:marTop w:val="0"/>
      <w:marBottom w:val="0"/>
      <w:divBdr>
        <w:top w:val="none" w:sz="0" w:space="0" w:color="auto"/>
        <w:left w:val="none" w:sz="0" w:space="0" w:color="auto"/>
        <w:bottom w:val="none" w:sz="0" w:space="0" w:color="auto"/>
        <w:right w:val="none" w:sz="0" w:space="0" w:color="auto"/>
      </w:divBdr>
    </w:div>
    <w:div w:id="209115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doi.org/10.1007/s43926-020-00001-4" TargetMode="External"/><Relationship Id="rId21" Type="http://schemas.openxmlformats.org/officeDocument/2006/relationships/chart" Target="charts/chart7.xml"/><Relationship Id="rId34" Type="http://schemas.openxmlformats.org/officeDocument/2006/relationships/footer" Target="footer12.xml"/><Relationship Id="rId42" Type="http://schemas.openxmlformats.org/officeDocument/2006/relationships/footer" Target="footer14.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footer" Target="footer4.xml"/><Relationship Id="rId24" Type="http://schemas.openxmlformats.org/officeDocument/2006/relationships/chart" Target="charts/chart10.xml"/><Relationship Id="rId32" Type="http://schemas.openxmlformats.org/officeDocument/2006/relationships/footer" Target="footer10.xml"/><Relationship Id="rId37" Type="http://schemas.openxmlformats.org/officeDocument/2006/relationships/hyperlink" Target="https://doi.org/10.1002/widm.1306" TargetMode="External"/><Relationship Id="rId40" Type="http://schemas.openxmlformats.org/officeDocument/2006/relationships/hyperlink" Target="https://doi.org/10.1007/978-3-030-31703-4_16" TargetMode="External"/><Relationship Id="rId45"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doi.org/10.1109/ICIS.2018.8466537" TargetMode="External"/><Relationship Id="rId49" Type="http://schemas.openxmlformats.org/officeDocument/2006/relationships/footer" Target="footer18.xml"/><Relationship Id="rId10" Type="http://schemas.openxmlformats.org/officeDocument/2006/relationships/footer" Target="footer3.xml"/><Relationship Id="rId19" Type="http://schemas.openxmlformats.org/officeDocument/2006/relationships/chart" Target="charts/chart5.xml"/><Relationship Id="rId31" Type="http://schemas.openxmlformats.org/officeDocument/2006/relationships/footer" Target="footer9.xml"/><Relationship Id="rId44" Type="http://schemas.openxmlformats.org/officeDocument/2006/relationships/image" Target="media/image1.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footer" Target="footer8.xml"/><Relationship Id="rId35" Type="http://schemas.openxmlformats.org/officeDocument/2006/relationships/footer" Target="footer13.xml"/><Relationship Id="rId43" Type="http://schemas.openxmlformats.org/officeDocument/2006/relationships/footer" Target="footer15.xml"/><Relationship Id="rId48" Type="http://schemas.openxmlformats.org/officeDocument/2006/relationships/image" Target="media/image2.png"/><Relationship Id="rId8" Type="http://schemas.openxmlformats.org/officeDocument/2006/relationships/footer" Target="footer1.xml"/><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oter" Target="footer11.xml"/><Relationship Id="rId38" Type="http://schemas.openxmlformats.org/officeDocument/2006/relationships/hyperlink" Target="https://doi.org/10.1016/j.simpat.2022.102493" TargetMode="External"/><Relationship Id="rId46" Type="http://schemas.openxmlformats.org/officeDocument/2006/relationships/footer" Target="footer16.xml"/><Relationship Id="rId20" Type="http://schemas.openxmlformats.org/officeDocument/2006/relationships/chart" Target="charts/chart6.xml"/><Relationship Id="rId41" Type="http://schemas.openxmlformats.org/officeDocument/2006/relationships/hyperlink" Target="https://doi.org/10.1007/s10462-021-09976-0"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Choose_any_Challenge-cd2t1u42v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at_is_your_Percept-o14121m35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Choose_any_changes_y-u2u4341i1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Choose_any_Challenge-91k1i1a2t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ere_do_you_see_Fut-a2c2e1q1q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at_are_some_Sugges-1se1i1e1a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at_kind_of_trainin-301o30301m.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Choose_any_changes_y-34h2ci113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What_has_been_the_Ef-c251c692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What_is_your_Comfort-t2k3516f2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What_kind_of_trainin-10202o1f6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Current_Job_Title_-_-Where_do_you_see_Fut-n271j1t2f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at_is_your_Comfort-1bt73251q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What_are_some_Benefi-6161ph2re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onee\Downloads\card_export-dataset-export-Haseeb%20Thesis%20Survey-relate-Years_of_Experience_-How_has_the_workflow-1d2s1j1ai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Current Jo and Choose any'!$A$24</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Current Jo and Choose any'!$B$25</c:f>
              <c:strCache>
                <c:ptCount val="1"/>
                <c:pt idx="0">
                  <c:v>Technical difficulties</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Current Jo and Choose any'!$A$26:$A$29</c:f>
              <c:strCache>
                <c:ptCount val="4"/>
                <c:pt idx="0">
                  <c:v>Analyst</c:v>
                </c:pt>
                <c:pt idx="1">
                  <c:v>Engineer</c:v>
                </c:pt>
                <c:pt idx="2">
                  <c:v>Manager</c:v>
                </c:pt>
                <c:pt idx="3">
                  <c:v>Other (Please specify)</c:v>
                </c:pt>
              </c:strCache>
            </c:strRef>
          </c:cat>
          <c:val>
            <c:numRef>
              <c:f>'1 Current Jo and Choose any'!$B$26:$B$29</c:f>
              <c:numCache>
                <c:formatCode>General</c:formatCode>
                <c:ptCount val="4"/>
                <c:pt idx="0">
                  <c:v>10</c:v>
                </c:pt>
                <c:pt idx="1">
                  <c:v>14</c:v>
                </c:pt>
                <c:pt idx="2">
                  <c:v>8</c:v>
                </c:pt>
                <c:pt idx="3">
                  <c:v>0</c:v>
                </c:pt>
              </c:numCache>
            </c:numRef>
          </c:val>
          <c:extLst>
            <c:ext xmlns:c16="http://schemas.microsoft.com/office/drawing/2014/chart" uri="{C3380CC4-5D6E-409C-BE32-E72D297353CC}">
              <c16:uniqueId val="{00000000-91FA-4712-9C9F-FF35CD902A98}"/>
            </c:ext>
          </c:extLst>
        </c:ser>
        <c:ser>
          <c:idx val="1"/>
          <c:order val="1"/>
          <c:tx>
            <c:strRef>
              <c:f>'1 Current Jo and Choose any'!$C$25</c:f>
              <c:strCache>
                <c:ptCount val="1"/>
                <c:pt idx="0">
                  <c:v>Training requirements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Current Jo and Choose any'!$A$26:$A$29</c:f>
              <c:strCache>
                <c:ptCount val="4"/>
                <c:pt idx="0">
                  <c:v>Analyst</c:v>
                </c:pt>
                <c:pt idx="1">
                  <c:v>Engineer</c:v>
                </c:pt>
                <c:pt idx="2">
                  <c:v>Manager</c:v>
                </c:pt>
                <c:pt idx="3">
                  <c:v>Other (Please specify)</c:v>
                </c:pt>
              </c:strCache>
            </c:strRef>
          </c:cat>
          <c:val>
            <c:numRef>
              <c:f>'1 Current Jo and Choose any'!$C$26:$C$29</c:f>
              <c:numCache>
                <c:formatCode>General</c:formatCode>
                <c:ptCount val="4"/>
                <c:pt idx="0">
                  <c:v>11</c:v>
                </c:pt>
                <c:pt idx="1">
                  <c:v>16</c:v>
                </c:pt>
                <c:pt idx="2">
                  <c:v>7</c:v>
                </c:pt>
                <c:pt idx="3">
                  <c:v>0</c:v>
                </c:pt>
              </c:numCache>
            </c:numRef>
          </c:val>
          <c:extLst>
            <c:ext xmlns:c16="http://schemas.microsoft.com/office/drawing/2014/chart" uri="{C3380CC4-5D6E-409C-BE32-E72D297353CC}">
              <c16:uniqueId val="{00000001-91FA-4712-9C9F-FF35CD902A98}"/>
            </c:ext>
          </c:extLst>
        </c:ser>
        <c:ser>
          <c:idx val="2"/>
          <c:order val="2"/>
          <c:tx>
            <c:strRef>
              <c:f>'1 Current Jo and Choose any'!$D$25</c:f>
              <c:strCache>
                <c:ptCount val="1"/>
                <c:pt idx="0">
                  <c:v>Resistance to change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Current Jo and Choose any'!$A$26:$A$29</c:f>
              <c:strCache>
                <c:ptCount val="4"/>
                <c:pt idx="0">
                  <c:v>Analyst</c:v>
                </c:pt>
                <c:pt idx="1">
                  <c:v>Engineer</c:v>
                </c:pt>
                <c:pt idx="2">
                  <c:v>Manager</c:v>
                </c:pt>
                <c:pt idx="3">
                  <c:v>Other (Please specify)</c:v>
                </c:pt>
              </c:strCache>
            </c:strRef>
          </c:cat>
          <c:val>
            <c:numRef>
              <c:f>'1 Current Jo and Choose any'!$D$26:$D$29</c:f>
              <c:numCache>
                <c:formatCode>General</c:formatCode>
                <c:ptCount val="4"/>
                <c:pt idx="0">
                  <c:v>8</c:v>
                </c:pt>
                <c:pt idx="1">
                  <c:v>16</c:v>
                </c:pt>
                <c:pt idx="2">
                  <c:v>4</c:v>
                </c:pt>
                <c:pt idx="3">
                  <c:v>1</c:v>
                </c:pt>
              </c:numCache>
            </c:numRef>
          </c:val>
          <c:extLst>
            <c:ext xmlns:c16="http://schemas.microsoft.com/office/drawing/2014/chart" uri="{C3380CC4-5D6E-409C-BE32-E72D297353CC}">
              <c16:uniqueId val="{00000002-91FA-4712-9C9F-FF35CD902A98}"/>
            </c:ext>
          </c:extLst>
        </c:ser>
        <c:ser>
          <c:idx val="3"/>
          <c:order val="3"/>
          <c:tx>
            <c:strRef>
              <c:f>'1 Current Jo and Choose any'!$E$25</c:f>
              <c:strCache>
                <c:ptCount val="1"/>
                <c:pt idx="0">
                  <c:v>Others (Please specify)</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Current Jo and Choose any'!$A$26:$A$29</c:f>
              <c:strCache>
                <c:ptCount val="4"/>
                <c:pt idx="0">
                  <c:v>Analyst</c:v>
                </c:pt>
                <c:pt idx="1">
                  <c:v>Engineer</c:v>
                </c:pt>
                <c:pt idx="2">
                  <c:v>Manager</c:v>
                </c:pt>
                <c:pt idx="3">
                  <c:v>Other (Please specify)</c:v>
                </c:pt>
              </c:strCache>
            </c:strRef>
          </c:cat>
          <c:val>
            <c:numRef>
              <c:f>'1 Current Jo and Choose any'!$E$26:$E$29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91FA-4712-9C9F-FF35CD902A98}"/>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'[card_export-dataset-export-Haseeb Thesis Survey-relate-Years_of_Experience_-What_is_your_Percept-o14121m351.xlsx]1 Years of E and What is yo'!$A$23</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'[card_export-dataset-export-Haseeb Thesis Survey-relate-Years_of_Experience_-What_is_your_Percept-o14121m351.xlsx]1 Years of E and What is yo'!$B$24</c:f>
              <c:strCache>
                <c:ptCount val="1"/>
                <c:pt idx="0">
                  <c:v>Very Positive</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'[card_export-dataset-export-Haseeb Thesis Survey-relate-Years_of_Experience_-What_is_your_Percept-o14121m351.xlsx]1 Years of E and What is yo'!$A$25:$A$28</c:f>
              <c:strCache>
                <c:ptCount val="4"/>
                <c:pt idx="0">
                  <c:v>Less than 1 year</c:v>
                </c:pt>
                <c:pt idx="1">
                  <c:v>1-3 years</c:v>
                </c:pt>
                <c:pt idx="2">
                  <c:v>4-6 years</c:v>
                </c:pt>
                <c:pt idx="3">
                  <c:v>More than 6 years</c:v>
                </c:pt>
              </c:strCache>
            </c:strRef>
          </c:cat>
          <c:val>
            <c:numRef>
              <c:f>'[card_export-dataset-export-Haseeb Thesis Survey-relate-Years_of_Experience_-What_is_your_Percept-o14121m351.xlsx]1 Years of E and What is yo'!$B$25:$B$28</c:f>
              <c:numCache>
                <c:formatCode>General</c:formatCode>
                <c:ptCount val="4"/>
                <c:pt idx="0">
                  <c:v>3</c:v>
                </c:pt>
                <c:pt idx="1">
                  <c:v>6</c:v>
                </c:pt>
                <c:pt idx="2">
                  <c:v>12</c:v>
                </c:pt>
                <c:pt idx="3">
                  <c:v>2</c:v>
                </c:pt>
              </c:numCache>
            </c:numRef>
          </c:val>
          <c:extLst>
            <c:ext xmlns:c16="http://schemas.microsoft.com/office/drawing/2014/chart" uri="{C3380CC4-5D6E-409C-BE32-E72D297353CC}">
              <c16:uniqueId val="{00000000-8E20-4734-A7E8-6AFD69D87E4B}"/>
            </c:ext>
          </c:extLst>
        </c:ser>
        <c:ser>
          <c:idx val="1"/>
          <c:order val="1"/>
          <c:tx>
            <c:strRef>
              <c:f>'[card_export-dataset-export-Haseeb Thesis Survey-relate-Years_of_Experience_-What_is_your_Percept-o14121m351.xlsx]1 Years of E and What is yo'!$C$24</c:f>
              <c:strCache>
                <c:ptCount val="1"/>
                <c:pt idx="0">
                  <c:v>Somewhat Positive</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'[card_export-dataset-export-Haseeb Thesis Survey-relate-Years_of_Experience_-What_is_your_Percept-o14121m351.xlsx]1 Years of E and What is yo'!$A$25:$A$28</c:f>
              <c:strCache>
                <c:ptCount val="4"/>
                <c:pt idx="0">
                  <c:v>Less than 1 year</c:v>
                </c:pt>
                <c:pt idx="1">
                  <c:v>1-3 years</c:v>
                </c:pt>
                <c:pt idx="2">
                  <c:v>4-6 years</c:v>
                </c:pt>
                <c:pt idx="3">
                  <c:v>More than 6 years</c:v>
                </c:pt>
              </c:strCache>
            </c:strRef>
          </c:cat>
          <c:val>
            <c:numRef>
              <c:f>'[card_export-dataset-export-Haseeb Thesis Survey-relate-Years_of_Experience_-What_is_your_Percept-o14121m351.xlsx]1 Years of E and What is yo'!$C$25:$C$28</c:f>
              <c:numCache>
                <c:formatCode>General</c:formatCode>
                <c:ptCount val="4"/>
                <c:pt idx="0">
                  <c:v>2</c:v>
                </c:pt>
                <c:pt idx="1">
                  <c:v>10</c:v>
                </c:pt>
                <c:pt idx="2">
                  <c:v>8</c:v>
                </c:pt>
                <c:pt idx="3">
                  <c:v>4</c:v>
                </c:pt>
              </c:numCache>
            </c:numRef>
          </c:val>
          <c:extLst>
            <c:ext xmlns:c16="http://schemas.microsoft.com/office/drawing/2014/chart" uri="{C3380CC4-5D6E-409C-BE32-E72D297353CC}">
              <c16:uniqueId val="{00000001-8E20-4734-A7E8-6AFD69D87E4B}"/>
            </c:ext>
          </c:extLst>
        </c:ser>
        <c:ser>
          <c:idx val="2"/>
          <c:order val="2"/>
          <c:tx>
            <c:strRef>
              <c:f>'[card_export-dataset-export-Haseeb Thesis Survey-relate-Years_of_Experience_-What_is_your_Percept-o14121m351.xlsx]1 Years of E and What is yo'!$D$24</c:f>
              <c:strCache>
                <c:ptCount val="1"/>
                <c:pt idx="0">
                  <c:v>Neutral</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'[card_export-dataset-export-Haseeb Thesis Survey-relate-Years_of_Experience_-What_is_your_Percept-o14121m351.xlsx]1 Years of E and What is yo'!$A$25:$A$28</c:f>
              <c:strCache>
                <c:ptCount val="4"/>
                <c:pt idx="0">
                  <c:v>Less than 1 year</c:v>
                </c:pt>
                <c:pt idx="1">
                  <c:v>1-3 years</c:v>
                </c:pt>
                <c:pt idx="2">
                  <c:v>4-6 years</c:v>
                </c:pt>
                <c:pt idx="3">
                  <c:v>More than 6 years</c:v>
                </c:pt>
              </c:strCache>
            </c:strRef>
          </c:cat>
          <c:val>
            <c:numRef>
              <c:f>'[card_export-dataset-export-Haseeb Thesis Survey-relate-Years_of_Experience_-What_is_your_Percept-o14121m351.xlsx]1 Years of E and What is yo'!$D$25:$D$28</c:f>
              <c:numCache>
                <c:formatCode>General</c:formatCode>
                <c:ptCount val="4"/>
                <c:pt idx="0">
                  <c:v>1</c:v>
                </c:pt>
                <c:pt idx="1">
                  <c:v>1</c:v>
                </c:pt>
                <c:pt idx="2">
                  <c:v>2</c:v>
                </c:pt>
                <c:pt idx="3">
                  <c:v>1</c:v>
                </c:pt>
              </c:numCache>
            </c:numRef>
          </c:val>
          <c:extLst>
            <c:ext xmlns:c16="http://schemas.microsoft.com/office/drawing/2014/chart" uri="{C3380CC4-5D6E-409C-BE32-E72D297353CC}">
              <c16:uniqueId val="{00000002-8E20-4734-A7E8-6AFD69D87E4B}"/>
            </c:ext>
          </c:extLst>
        </c:ser>
        <c:ser>
          <c:idx val="3"/>
          <c:order val="3"/>
          <c:tx>
            <c:strRef>
              <c:f>'[card_export-dataset-export-Haseeb Thesis Survey-relate-Years_of_Experience_-What_is_your_Percept-o14121m351.xlsx]1 Years of E and What is yo'!$E$24</c:f>
              <c:strCache>
                <c:ptCount val="1"/>
                <c:pt idx="0">
                  <c:v>Somewhat Negative</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'[card_export-dataset-export-Haseeb Thesis Survey-relate-Years_of_Experience_-What_is_your_Percept-o14121m351.xlsx]1 Years of E and What is yo'!$A$25:$A$28</c:f>
              <c:strCache>
                <c:ptCount val="4"/>
                <c:pt idx="0">
                  <c:v>Less than 1 year</c:v>
                </c:pt>
                <c:pt idx="1">
                  <c:v>1-3 years</c:v>
                </c:pt>
                <c:pt idx="2">
                  <c:v>4-6 years</c:v>
                </c:pt>
                <c:pt idx="3">
                  <c:v>More than 6 years</c:v>
                </c:pt>
              </c:strCache>
            </c:strRef>
          </c:cat>
          <c:val>
            <c:numRef>
              <c:f>'[card_export-dataset-export-Haseeb Thesis Survey-relate-Years_of_Experience_-What_is_your_Percept-o14121m351.xlsx]1 Years of E and What is yo'!$E$25:$E$28</c:f>
              <c:numCache>
                <c:formatCode>General</c:formatCode>
                <c:ptCount val="4"/>
                <c:pt idx="0">
                  <c:v>0</c:v>
                </c:pt>
                <c:pt idx="1">
                  <c:v>1</c:v>
                </c:pt>
                <c:pt idx="2">
                  <c:v>0</c:v>
                </c:pt>
                <c:pt idx="3">
                  <c:v>1</c:v>
                </c:pt>
              </c:numCache>
            </c:numRef>
          </c:val>
          <c:extLst>
            <c:ext xmlns:c16="http://schemas.microsoft.com/office/drawing/2014/chart" uri="{C3380CC4-5D6E-409C-BE32-E72D297353CC}">
              <c16:uniqueId val="{00000003-8E20-4734-A7E8-6AFD69D87E4B}"/>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Choose any'!$A$32</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Choose any'!$B$33</c:f>
              <c:strCache>
                <c:ptCount val="1"/>
                <c:pt idx="0">
                  <c:v>Faster response times</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any'!$B$34:$B$37</c:f>
              <c:numCache>
                <c:formatCode>General</c:formatCode>
                <c:ptCount val="4"/>
                <c:pt idx="0">
                  <c:v>11</c:v>
                </c:pt>
                <c:pt idx="1">
                  <c:v>17</c:v>
                </c:pt>
                <c:pt idx="2">
                  <c:v>4</c:v>
                </c:pt>
                <c:pt idx="3">
                  <c:v>2</c:v>
                </c:pt>
              </c:numCache>
            </c:numRef>
          </c:val>
          <c:extLst>
            <c:ext xmlns:c16="http://schemas.microsoft.com/office/drawing/2014/chart" uri="{C3380CC4-5D6E-409C-BE32-E72D297353CC}">
              <c16:uniqueId val="{00000000-D197-472B-999D-260E0C480FEC}"/>
            </c:ext>
          </c:extLst>
        </c:ser>
        <c:ser>
          <c:idx val="1"/>
          <c:order val="1"/>
          <c:tx>
            <c:strRef>
              <c:f>'1 Years of E and Choose any'!$C$33</c:f>
              <c:strCache>
                <c:ptCount val="1"/>
                <c:pt idx="0">
                  <c:v>Better data analysis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any'!$C$34:$C$37</c:f>
              <c:numCache>
                <c:formatCode>General</c:formatCode>
                <c:ptCount val="4"/>
                <c:pt idx="0">
                  <c:v>11</c:v>
                </c:pt>
                <c:pt idx="1">
                  <c:v>16</c:v>
                </c:pt>
                <c:pt idx="2">
                  <c:v>4</c:v>
                </c:pt>
                <c:pt idx="3">
                  <c:v>2</c:v>
                </c:pt>
              </c:numCache>
            </c:numRef>
          </c:val>
          <c:extLst>
            <c:ext xmlns:c16="http://schemas.microsoft.com/office/drawing/2014/chart" uri="{C3380CC4-5D6E-409C-BE32-E72D297353CC}">
              <c16:uniqueId val="{00000001-D197-472B-999D-260E0C480FEC}"/>
            </c:ext>
          </c:extLst>
        </c:ser>
        <c:ser>
          <c:idx val="2"/>
          <c:order val="2"/>
          <c:tx>
            <c:strRef>
              <c:f>'1 Years of E and Choose any'!$D$33</c:f>
              <c:strCache>
                <c:ptCount val="1"/>
                <c:pt idx="0">
                  <c:v>Shift in job roles</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any'!$D$34:$D$37</c:f>
              <c:numCache>
                <c:formatCode>General</c:formatCode>
                <c:ptCount val="4"/>
                <c:pt idx="0">
                  <c:v>11</c:v>
                </c:pt>
                <c:pt idx="1">
                  <c:v>7</c:v>
                </c:pt>
                <c:pt idx="2">
                  <c:v>2</c:v>
                </c:pt>
                <c:pt idx="3">
                  <c:v>2</c:v>
                </c:pt>
              </c:numCache>
            </c:numRef>
          </c:val>
          <c:extLst>
            <c:ext xmlns:c16="http://schemas.microsoft.com/office/drawing/2014/chart" uri="{C3380CC4-5D6E-409C-BE32-E72D297353CC}">
              <c16:uniqueId val="{00000002-D197-472B-999D-260E0C480FEC}"/>
            </c:ext>
          </c:extLst>
        </c:ser>
        <c:ser>
          <c:idx val="3"/>
          <c:order val="3"/>
          <c:tx>
            <c:strRef>
              <c:f>'1 Years of E and Choose any'!$E$33</c:f>
              <c:strCache>
                <c:ptCount val="1"/>
                <c:pt idx="0">
                  <c:v>Increased complexity</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any'!$E$34:$E$37</c:f>
              <c:numCache>
                <c:formatCode>General</c:formatCode>
                <c:ptCount val="4"/>
                <c:pt idx="0">
                  <c:v>4</c:v>
                </c:pt>
                <c:pt idx="1">
                  <c:v>3</c:v>
                </c:pt>
                <c:pt idx="2">
                  <c:v>2</c:v>
                </c:pt>
                <c:pt idx="3">
                  <c:v>5</c:v>
                </c:pt>
              </c:numCache>
            </c:numRef>
          </c:val>
          <c:extLst>
            <c:ext xmlns:c16="http://schemas.microsoft.com/office/drawing/2014/chart" uri="{C3380CC4-5D6E-409C-BE32-E72D297353CC}">
              <c16:uniqueId val="{00000003-D197-472B-999D-260E0C480FEC}"/>
            </c:ext>
          </c:extLst>
        </c:ser>
        <c:ser>
          <c:idx val="4"/>
          <c:order val="4"/>
          <c:tx>
            <c:strRef>
              <c:f>'1 Years of E and Choose any'!$F$33</c:f>
              <c:strCache>
                <c:ptCount val="1"/>
                <c:pt idx="0">
                  <c:v>None observed</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any'!$F$34:$F$37</c:f>
              <c:numCache>
                <c:formatCode>General</c:formatCode>
                <c:ptCount val="4"/>
                <c:pt idx="0">
                  <c:v>2</c:v>
                </c:pt>
                <c:pt idx="1">
                  <c:v>0</c:v>
                </c:pt>
                <c:pt idx="2">
                  <c:v>1</c:v>
                </c:pt>
                <c:pt idx="3">
                  <c:v>0</c:v>
                </c:pt>
              </c:numCache>
            </c:numRef>
          </c:val>
          <c:extLst>
            <c:ext xmlns:c16="http://schemas.microsoft.com/office/drawing/2014/chart" uri="{C3380CC4-5D6E-409C-BE32-E72D297353CC}">
              <c16:uniqueId val="{00000004-D197-472B-999D-260E0C480FEC}"/>
            </c:ext>
          </c:extLst>
        </c:ser>
        <c:ser>
          <c:idx val="5"/>
          <c:order val="5"/>
          <c:tx>
            <c:strRef>
              <c:f>'1 Years of E and Choose any'!$G$33</c:f>
              <c:strCache>
                <c:ptCount val="1"/>
                <c:pt idx="0">
                  <c:v>Other (Please specify)</c:v>
                </c:pt>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cat>
            <c:strRef>
              <c:f>'1 Years of E and Choose any'!$A$34:$A$37</c:f>
              <c:strCache>
                <c:ptCount val="4"/>
                <c:pt idx="0">
                  <c:v>1-3 years</c:v>
                </c:pt>
                <c:pt idx="1">
                  <c:v>4-6 years</c:v>
                </c:pt>
                <c:pt idx="2">
                  <c:v>Less than 1 year</c:v>
                </c:pt>
                <c:pt idx="3">
                  <c:v>More than 6 years</c:v>
                </c:pt>
              </c:strCache>
            </c:strRef>
          </c:cat>
          <c:val>
            <c:numRef>
              <c:f>'1 Years of E and Choose any'!$G$34:$G$37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D197-472B-999D-260E0C480FEC}"/>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Choose any'!$A$24</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Choose any'!$B$25</c:f>
              <c:strCache>
                <c:ptCount val="1"/>
                <c:pt idx="0">
                  <c:v>Technical difficulties</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Choose any'!$A$26:$A$29</c:f>
              <c:strCache>
                <c:ptCount val="4"/>
                <c:pt idx="0">
                  <c:v>1-3 years</c:v>
                </c:pt>
                <c:pt idx="1">
                  <c:v>4-6 years</c:v>
                </c:pt>
                <c:pt idx="2">
                  <c:v>Less than 1 year</c:v>
                </c:pt>
                <c:pt idx="3">
                  <c:v>More than 6 years</c:v>
                </c:pt>
              </c:strCache>
            </c:strRef>
          </c:cat>
          <c:val>
            <c:numRef>
              <c:f>'1 Years of E and Choose any'!$B$26:$B$29</c:f>
              <c:numCache>
                <c:formatCode>General</c:formatCode>
                <c:ptCount val="4"/>
                <c:pt idx="0">
                  <c:v>9</c:v>
                </c:pt>
                <c:pt idx="1">
                  <c:v>13</c:v>
                </c:pt>
                <c:pt idx="2">
                  <c:v>2</c:v>
                </c:pt>
                <c:pt idx="3">
                  <c:v>8</c:v>
                </c:pt>
              </c:numCache>
            </c:numRef>
          </c:val>
          <c:extLst>
            <c:ext xmlns:c16="http://schemas.microsoft.com/office/drawing/2014/chart" uri="{C3380CC4-5D6E-409C-BE32-E72D297353CC}">
              <c16:uniqueId val="{00000000-13D8-41E6-B554-E7483A71D895}"/>
            </c:ext>
          </c:extLst>
        </c:ser>
        <c:ser>
          <c:idx val="1"/>
          <c:order val="1"/>
          <c:tx>
            <c:strRef>
              <c:f>'1 Years of E and Choose any'!$C$25</c:f>
              <c:strCache>
                <c:ptCount val="1"/>
                <c:pt idx="0">
                  <c:v>Training requirements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Choose any'!$A$26:$A$29</c:f>
              <c:strCache>
                <c:ptCount val="4"/>
                <c:pt idx="0">
                  <c:v>1-3 years</c:v>
                </c:pt>
                <c:pt idx="1">
                  <c:v>4-6 years</c:v>
                </c:pt>
                <c:pt idx="2">
                  <c:v>Less than 1 year</c:v>
                </c:pt>
                <c:pt idx="3">
                  <c:v>More than 6 years</c:v>
                </c:pt>
              </c:strCache>
            </c:strRef>
          </c:cat>
          <c:val>
            <c:numRef>
              <c:f>'1 Years of E and Choose any'!$C$26:$C$29</c:f>
              <c:numCache>
                <c:formatCode>General</c:formatCode>
                <c:ptCount val="4"/>
                <c:pt idx="0">
                  <c:v>12</c:v>
                </c:pt>
                <c:pt idx="1">
                  <c:v>12</c:v>
                </c:pt>
                <c:pt idx="2">
                  <c:v>4</c:v>
                </c:pt>
                <c:pt idx="3">
                  <c:v>7</c:v>
                </c:pt>
              </c:numCache>
            </c:numRef>
          </c:val>
          <c:extLst>
            <c:ext xmlns:c16="http://schemas.microsoft.com/office/drawing/2014/chart" uri="{C3380CC4-5D6E-409C-BE32-E72D297353CC}">
              <c16:uniqueId val="{00000001-13D8-41E6-B554-E7483A71D895}"/>
            </c:ext>
          </c:extLst>
        </c:ser>
        <c:ser>
          <c:idx val="2"/>
          <c:order val="2"/>
          <c:tx>
            <c:strRef>
              <c:f>'1 Years of E and Choose any'!$D$25</c:f>
              <c:strCache>
                <c:ptCount val="1"/>
                <c:pt idx="0">
                  <c:v>Resistance to change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Choose any'!$A$26:$A$29</c:f>
              <c:strCache>
                <c:ptCount val="4"/>
                <c:pt idx="0">
                  <c:v>1-3 years</c:v>
                </c:pt>
                <c:pt idx="1">
                  <c:v>4-6 years</c:v>
                </c:pt>
                <c:pt idx="2">
                  <c:v>Less than 1 year</c:v>
                </c:pt>
                <c:pt idx="3">
                  <c:v>More than 6 years</c:v>
                </c:pt>
              </c:strCache>
            </c:strRef>
          </c:cat>
          <c:val>
            <c:numRef>
              <c:f>'1 Years of E and Choose any'!$D$26:$D$29</c:f>
              <c:numCache>
                <c:formatCode>General</c:formatCode>
                <c:ptCount val="4"/>
                <c:pt idx="0">
                  <c:v>11</c:v>
                </c:pt>
                <c:pt idx="1">
                  <c:v>13</c:v>
                </c:pt>
                <c:pt idx="2">
                  <c:v>3</c:v>
                </c:pt>
                <c:pt idx="3">
                  <c:v>3</c:v>
                </c:pt>
              </c:numCache>
            </c:numRef>
          </c:val>
          <c:extLst>
            <c:ext xmlns:c16="http://schemas.microsoft.com/office/drawing/2014/chart" uri="{C3380CC4-5D6E-409C-BE32-E72D297353CC}">
              <c16:uniqueId val="{00000002-13D8-41E6-B554-E7483A71D895}"/>
            </c:ext>
          </c:extLst>
        </c:ser>
        <c:ser>
          <c:idx val="3"/>
          <c:order val="3"/>
          <c:tx>
            <c:strRef>
              <c:f>'1 Years of E and Choose any'!$E$25</c:f>
              <c:strCache>
                <c:ptCount val="1"/>
                <c:pt idx="0">
                  <c:v>Others (Please specify)</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Choose any'!$A$26:$A$29</c:f>
              <c:strCache>
                <c:ptCount val="4"/>
                <c:pt idx="0">
                  <c:v>1-3 years</c:v>
                </c:pt>
                <c:pt idx="1">
                  <c:v>4-6 years</c:v>
                </c:pt>
                <c:pt idx="2">
                  <c:v>Less than 1 year</c:v>
                </c:pt>
                <c:pt idx="3">
                  <c:v>More than 6 years</c:v>
                </c:pt>
              </c:strCache>
            </c:strRef>
          </c:cat>
          <c:val>
            <c:numRef>
              <c:f>'1 Years of E and Choose any'!$E$26:$E$29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13D8-41E6-B554-E7483A71D895}"/>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'[card_export-dataset-export-Haseeb Thesis Survey-relate-Years_of_Experience_-Where_do_you_see_Fut-a2c2e1q1q2.xlsx]1 Years of E and Where do y'!$A$28</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'[card_export-dataset-export-Haseeb Thesis Survey-relate-Years_of_Experience_-Where_do_you_see_Fut-a2c2e1q1q2.xlsx]1 Years of E and Where do y'!$B$29</c:f>
              <c:strCache>
                <c:ptCount val="1"/>
                <c:pt idx="0">
                  <c:v>Automated threat detection</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'[card_export-dataset-export-Haseeb Thesis Survey-relate-Years_of_Experience_-Where_do_you_see_Fut-a2c2e1q1q2.xlsx]1 Years of E and Where do y'!$A$30:$A$33</c:f>
              <c:strCache>
                <c:ptCount val="4"/>
                <c:pt idx="0">
                  <c:v>1-3 years</c:v>
                </c:pt>
                <c:pt idx="1">
                  <c:v>4-6 years</c:v>
                </c:pt>
                <c:pt idx="2">
                  <c:v>Less than 1 year</c:v>
                </c:pt>
                <c:pt idx="3">
                  <c:v>More than 6 years</c:v>
                </c:pt>
              </c:strCache>
            </c:strRef>
          </c:cat>
          <c:val>
            <c:numRef>
              <c:f>'[card_export-dataset-export-Haseeb Thesis Survey-relate-Years_of_Experience_-Where_do_you_see_Fut-a2c2e1q1q2.xlsx]1 Years of E and Where do y'!$B$30:$B$33</c:f>
              <c:numCache>
                <c:formatCode>General</c:formatCode>
                <c:ptCount val="4"/>
                <c:pt idx="0">
                  <c:v>12</c:v>
                </c:pt>
                <c:pt idx="1">
                  <c:v>14</c:v>
                </c:pt>
                <c:pt idx="2">
                  <c:v>4</c:v>
                </c:pt>
                <c:pt idx="3">
                  <c:v>3</c:v>
                </c:pt>
              </c:numCache>
            </c:numRef>
          </c:val>
          <c:extLst>
            <c:ext xmlns:c16="http://schemas.microsoft.com/office/drawing/2014/chart" uri="{C3380CC4-5D6E-409C-BE32-E72D297353CC}">
              <c16:uniqueId val="{00000000-A3E0-4175-8D6D-5D0C2D989153}"/>
            </c:ext>
          </c:extLst>
        </c:ser>
        <c:ser>
          <c:idx val="1"/>
          <c:order val="1"/>
          <c:tx>
            <c:strRef>
              <c:f>'[card_export-dataset-export-Haseeb Thesis Survey-relate-Years_of_Experience_-Where_do_you_see_Fut-a2c2e1q1q2.xlsx]1 Years of E and Where do y'!$C$29</c:f>
              <c:strCache>
                <c:ptCount val="1"/>
                <c:pt idx="0">
                  <c:v>Predictive analytics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'[card_export-dataset-export-Haseeb Thesis Survey-relate-Years_of_Experience_-Where_do_you_see_Fut-a2c2e1q1q2.xlsx]1 Years of E and Where do y'!$A$30:$A$33</c:f>
              <c:strCache>
                <c:ptCount val="4"/>
                <c:pt idx="0">
                  <c:v>1-3 years</c:v>
                </c:pt>
                <c:pt idx="1">
                  <c:v>4-6 years</c:v>
                </c:pt>
                <c:pt idx="2">
                  <c:v>Less than 1 year</c:v>
                </c:pt>
                <c:pt idx="3">
                  <c:v>More than 6 years</c:v>
                </c:pt>
              </c:strCache>
            </c:strRef>
          </c:cat>
          <c:val>
            <c:numRef>
              <c:f>'[card_export-dataset-export-Haseeb Thesis Survey-relate-Years_of_Experience_-Where_do_you_see_Fut-a2c2e1q1q2.xlsx]1 Years of E and Where do y'!$C$30:$C$33</c:f>
              <c:numCache>
                <c:formatCode>General</c:formatCode>
                <c:ptCount val="4"/>
                <c:pt idx="0">
                  <c:v>10</c:v>
                </c:pt>
                <c:pt idx="1">
                  <c:v>14</c:v>
                </c:pt>
                <c:pt idx="2">
                  <c:v>5</c:v>
                </c:pt>
                <c:pt idx="3">
                  <c:v>3</c:v>
                </c:pt>
              </c:numCache>
            </c:numRef>
          </c:val>
          <c:extLst>
            <c:ext xmlns:c16="http://schemas.microsoft.com/office/drawing/2014/chart" uri="{C3380CC4-5D6E-409C-BE32-E72D297353CC}">
              <c16:uniqueId val="{00000001-A3E0-4175-8D6D-5D0C2D989153}"/>
            </c:ext>
          </c:extLst>
        </c:ser>
        <c:ser>
          <c:idx val="2"/>
          <c:order val="2"/>
          <c:tx>
            <c:strRef>
              <c:f>'[card_export-dataset-export-Haseeb Thesis Survey-relate-Years_of_Experience_-Where_do_you_see_Fut-a2c2e1q1q2.xlsx]1 Years of E and Where do y'!$D$29</c:f>
              <c:strCache>
                <c:ptCount val="1"/>
                <c:pt idx="0">
                  <c:v>Incident response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'[card_export-dataset-export-Haseeb Thesis Survey-relate-Years_of_Experience_-Where_do_you_see_Fut-a2c2e1q1q2.xlsx]1 Years of E and Where do y'!$A$30:$A$33</c:f>
              <c:strCache>
                <c:ptCount val="4"/>
                <c:pt idx="0">
                  <c:v>1-3 years</c:v>
                </c:pt>
                <c:pt idx="1">
                  <c:v>4-6 years</c:v>
                </c:pt>
                <c:pt idx="2">
                  <c:v>Less than 1 year</c:v>
                </c:pt>
                <c:pt idx="3">
                  <c:v>More than 6 years</c:v>
                </c:pt>
              </c:strCache>
            </c:strRef>
          </c:cat>
          <c:val>
            <c:numRef>
              <c:f>'[card_export-dataset-export-Haseeb Thesis Survey-relate-Years_of_Experience_-Where_do_you_see_Fut-a2c2e1q1q2.xlsx]1 Years of E and Where do y'!$D$30:$D$33</c:f>
              <c:numCache>
                <c:formatCode>General</c:formatCode>
                <c:ptCount val="4"/>
                <c:pt idx="0">
                  <c:v>7</c:v>
                </c:pt>
                <c:pt idx="1">
                  <c:v>12</c:v>
                </c:pt>
                <c:pt idx="2">
                  <c:v>4</c:v>
                </c:pt>
                <c:pt idx="3">
                  <c:v>6</c:v>
                </c:pt>
              </c:numCache>
            </c:numRef>
          </c:val>
          <c:extLst>
            <c:ext xmlns:c16="http://schemas.microsoft.com/office/drawing/2014/chart" uri="{C3380CC4-5D6E-409C-BE32-E72D297353CC}">
              <c16:uniqueId val="{00000002-A3E0-4175-8D6D-5D0C2D989153}"/>
            </c:ext>
          </c:extLst>
        </c:ser>
        <c:ser>
          <c:idx val="3"/>
          <c:order val="3"/>
          <c:tx>
            <c:strRef>
              <c:f>'[card_export-dataset-export-Haseeb Thesis Survey-relate-Years_of_Experience_-Where_do_you_see_Fut-a2c2e1q1q2.xlsx]1 Years of E and Where do y'!$E$29</c:f>
              <c:strCache>
                <c:ptCount val="1"/>
                <c:pt idx="0">
                  <c:v>User behavior analysis</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'[card_export-dataset-export-Haseeb Thesis Survey-relate-Years_of_Experience_-Where_do_you_see_Fut-a2c2e1q1q2.xlsx]1 Years of E and Where do y'!$A$30:$A$33</c:f>
              <c:strCache>
                <c:ptCount val="4"/>
                <c:pt idx="0">
                  <c:v>1-3 years</c:v>
                </c:pt>
                <c:pt idx="1">
                  <c:v>4-6 years</c:v>
                </c:pt>
                <c:pt idx="2">
                  <c:v>Less than 1 year</c:v>
                </c:pt>
                <c:pt idx="3">
                  <c:v>More than 6 years</c:v>
                </c:pt>
              </c:strCache>
            </c:strRef>
          </c:cat>
          <c:val>
            <c:numRef>
              <c:f>'[card_export-dataset-export-Haseeb Thesis Survey-relate-Years_of_Experience_-Where_do_you_see_Fut-a2c2e1q1q2.xlsx]1 Years of E and Where do y'!$E$30:$E$33</c:f>
              <c:numCache>
                <c:formatCode>General</c:formatCode>
                <c:ptCount val="4"/>
                <c:pt idx="0">
                  <c:v>8</c:v>
                </c:pt>
                <c:pt idx="1">
                  <c:v>5</c:v>
                </c:pt>
                <c:pt idx="2">
                  <c:v>1</c:v>
                </c:pt>
                <c:pt idx="3">
                  <c:v>5</c:v>
                </c:pt>
              </c:numCache>
            </c:numRef>
          </c:val>
          <c:extLst>
            <c:ext xmlns:c16="http://schemas.microsoft.com/office/drawing/2014/chart" uri="{C3380CC4-5D6E-409C-BE32-E72D297353CC}">
              <c16:uniqueId val="{00000003-A3E0-4175-8D6D-5D0C2D989153}"/>
            </c:ext>
          </c:extLst>
        </c:ser>
        <c:ser>
          <c:idx val="4"/>
          <c:order val="4"/>
          <c:tx>
            <c:strRef>
              <c:f>'[card_export-dataset-export-Haseeb Thesis Survey-relate-Years_of_Experience_-Where_do_you_see_Fut-a2c2e1q1q2.xlsx]1 Years of E and Where do y'!$F$29</c:f>
              <c:strCache>
                <c:ptCount val="1"/>
                <c:pt idx="0">
                  <c:v>Other (Please specify)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'[card_export-dataset-export-Haseeb Thesis Survey-relate-Years_of_Experience_-Where_do_you_see_Fut-a2c2e1q1q2.xlsx]1 Years of E and Where do y'!$A$30:$A$33</c:f>
              <c:strCache>
                <c:ptCount val="4"/>
                <c:pt idx="0">
                  <c:v>1-3 years</c:v>
                </c:pt>
                <c:pt idx="1">
                  <c:v>4-6 years</c:v>
                </c:pt>
                <c:pt idx="2">
                  <c:v>Less than 1 year</c:v>
                </c:pt>
                <c:pt idx="3">
                  <c:v>More than 6 years</c:v>
                </c:pt>
              </c:strCache>
            </c:strRef>
          </c:cat>
          <c:val>
            <c:numRef>
              <c:f>'[card_export-dataset-export-Haseeb Thesis Survey-relate-Years_of_Experience_-Where_do_you_see_Fut-a2c2e1q1q2.xlsx]1 Years of E and Where do y'!$F$30:$F$33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A3E0-4175-8D6D-5D0C2D989153}"/>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What are s'!$A$28</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What are s'!$B$29</c:f>
              <c:strCache>
                <c:ptCount val="1"/>
                <c:pt idx="0">
                  <c:v>Better accuracy</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What are s'!$A$30:$A$33</c:f>
              <c:strCache>
                <c:ptCount val="4"/>
                <c:pt idx="0">
                  <c:v>1-3 years</c:v>
                </c:pt>
                <c:pt idx="1">
                  <c:v>4-6 years</c:v>
                </c:pt>
                <c:pt idx="2">
                  <c:v>Less than 1 year</c:v>
                </c:pt>
                <c:pt idx="3">
                  <c:v>More than 6 years</c:v>
                </c:pt>
              </c:strCache>
            </c:strRef>
          </c:cat>
          <c:val>
            <c:numRef>
              <c:f>'1 Years of E and What are s'!$B$30:$B$33</c:f>
              <c:numCache>
                <c:formatCode>General</c:formatCode>
                <c:ptCount val="4"/>
                <c:pt idx="0">
                  <c:v>7</c:v>
                </c:pt>
                <c:pt idx="1">
                  <c:v>15</c:v>
                </c:pt>
                <c:pt idx="2">
                  <c:v>2</c:v>
                </c:pt>
                <c:pt idx="3">
                  <c:v>3</c:v>
                </c:pt>
              </c:numCache>
            </c:numRef>
          </c:val>
          <c:extLst>
            <c:ext xmlns:c16="http://schemas.microsoft.com/office/drawing/2014/chart" uri="{C3380CC4-5D6E-409C-BE32-E72D297353CC}">
              <c16:uniqueId val="{00000000-6884-4542-AE8F-F38DDD23D3B8}"/>
            </c:ext>
          </c:extLst>
        </c:ser>
        <c:ser>
          <c:idx val="1"/>
          <c:order val="1"/>
          <c:tx>
            <c:strRef>
              <c:f>'1 Years of E and What are s'!$C$29</c:f>
              <c:strCache>
                <c:ptCount val="1"/>
                <c:pt idx="0">
                  <c:v>User-friendliness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What are s'!$A$30:$A$33</c:f>
              <c:strCache>
                <c:ptCount val="4"/>
                <c:pt idx="0">
                  <c:v>1-3 years</c:v>
                </c:pt>
                <c:pt idx="1">
                  <c:v>4-6 years</c:v>
                </c:pt>
                <c:pt idx="2">
                  <c:v>Less than 1 year</c:v>
                </c:pt>
                <c:pt idx="3">
                  <c:v>More than 6 years</c:v>
                </c:pt>
              </c:strCache>
            </c:strRef>
          </c:cat>
          <c:val>
            <c:numRef>
              <c:f>'1 Years of E and What are s'!$C$30:$C$33</c:f>
              <c:numCache>
                <c:formatCode>General</c:formatCode>
                <c:ptCount val="4"/>
                <c:pt idx="0">
                  <c:v>11</c:v>
                </c:pt>
                <c:pt idx="1">
                  <c:v>13</c:v>
                </c:pt>
                <c:pt idx="2">
                  <c:v>5</c:v>
                </c:pt>
                <c:pt idx="3">
                  <c:v>7</c:v>
                </c:pt>
              </c:numCache>
            </c:numRef>
          </c:val>
          <c:extLst>
            <c:ext xmlns:c16="http://schemas.microsoft.com/office/drawing/2014/chart" uri="{C3380CC4-5D6E-409C-BE32-E72D297353CC}">
              <c16:uniqueId val="{00000001-6884-4542-AE8F-F38DDD23D3B8}"/>
            </c:ext>
          </c:extLst>
        </c:ser>
        <c:ser>
          <c:idx val="2"/>
          <c:order val="2"/>
          <c:tx>
            <c:strRef>
              <c:f>'1 Years of E and What are s'!$D$29</c:f>
              <c:strCache>
                <c:ptCount val="1"/>
                <c:pt idx="0">
                  <c:v>Customization options</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What are s'!$A$30:$A$33</c:f>
              <c:strCache>
                <c:ptCount val="4"/>
                <c:pt idx="0">
                  <c:v>1-3 years</c:v>
                </c:pt>
                <c:pt idx="1">
                  <c:v>4-6 years</c:v>
                </c:pt>
                <c:pt idx="2">
                  <c:v>Less than 1 year</c:v>
                </c:pt>
                <c:pt idx="3">
                  <c:v>More than 6 years</c:v>
                </c:pt>
              </c:strCache>
            </c:strRef>
          </c:cat>
          <c:val>
            <c:numRef>
              <c:f>'1 Years of E and What are s'!$D$30:$D$33</c:f>
              <c:numCache>
                <c:formatCode>General</c:formatCode>
                <c:ptCount val="4"/>
                <c:pt idx="0">
                  <c:v>6</c:v>
                </c:pt>
                <c:pt idx="1">
                  <c:v>6</c:v>
                </c:pt>
                <c:pt idx="2">
                  <c:v>3</c:v>
                </c:pt>
                <c:pt idx="3">
                  <c:v>2</c:v>
                </c:pt>
              </c:numCache>
            </c:numRef>
          </c:val>
          <c:extLst>
            <c:ext xmlns:c16="http://schemas.microsoft.com/office/drawing/2014/chart" uri="{C3380CC4-5D6E-409C-BE32-E72D297353CC}">
              <c16:uniqueId val="{00000002-6884-4542-AE8F-F38DDD23D3B8}"/>
            </c:ext>
          </c:extLst>
        </c:ser>
        <c:ser>
          <c:idx val="3"/>
          <c:order val="3"/>
          <c:tx>
            <c:strRef>
              <c:f>'1 Years of E and What are s'!$E$29</c:f>
              <c:strCache>
                <c:ptCount val="1"/>
                <c:pt idx="0">
                  <c:v>Integration with other tools</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What are s'!$A$30:$A$33</c:f>
              <c:strCache>
                <c:ptCount val="4"/>
                <c:pt idx="0">
                  <c:v>1-3 years</c:v>
                </c:pt>
                <c:pt idx="1">
                  <c:v>4-6 years</c:v>
                </c:pt>
                <c:pt idx="2">
                  <c:v>Less than 1 year</c:v>
                </c:pt>
                <c:pt idx="3">
                  <c:v>More than 6 years</c:v>
                </c:pt>
              </c:strCache>
            </c:strRef>
          </c:cat>
          <c:val>
            <c:numRef>
              <c:f>'1 Years of E and What are s'!$E$30:$E$33</c:f>
              <c:numCache>
                <c:formatCode>General</c:formatCode>
                <c:ptCount val="4"/>
                <c:pt idx="0">
                  <c:v>9</c:v>
                </c:pt>
                <c:pt idx="1">
                  <c:v>10</c:v>
                </c:pt>
                <c:pt idx="2">
                  <c:v>4</c:v>
                </c:pt>
                <c:pt idx="3">
                  <c:v>5</c:v>
                </c:pt>
              </c:numCache>
            </c:numRef>
          </c:val>
          <c:extLst>
            <c:ext xmlns:c16="http://schemas.microsoft.com/office/drawing/2014/chart" uri="{C3380CC4-5D6E-409C-BE32-E72D297353CC}">
              <c16:uniqueId val="{00000003-6884-4542-AE8F-F38DDD23D3B8}"/>
            </c:ext>
          </c:extLst>
        </c:ser>
        <c:ser>
          <c:idx val="4"/>
          <c:order val="4"/>
          <c:tx>
            <c:strRef>
              <c:f>'1 Years of E and What are s'!$F$29</c:f>
              <c:strCache>
                <c:ptCount val="1"/>
                <c:pt idx="0">
                  <c:v>Other (Please specify)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Years of E and What are s'!$A$30:$A$33</c:f>
              <c:strCache>
                <c:ptCount val="4"/>
                <c:pt idx="0">
                  <c:v>1-3 years</c:v>
                </c:pt>
                <c:pt idx="1">
                  <c:v>4-6 years</c:v>
                </c:pt>
                <c:pt idx="2">
                  <c:v>Less than 1 year</c:v>
                </c:pt>
                <c:pt idx="3">
                  <c:v>More than 6 years</c:v>
                </c:pt>
              </c:strCache>
            </c:strRef>
          </c:cat>
          <c:val>
            <c:numRef>
              <c:f>'1 Years of E and What are s'!$F$30:$F$33</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4-6884-4542-AE8F-F38DDD23D3B8}"/>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What kind'!$A$28</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What kind'!$B$29</c:f>
              <c:strCache>
                <c:ptCount val="1"/>
                <c:pt idx="0">
                  <c:v>None</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What kind'!$A$30:$A$33</c:f>
              <c:strCache>
                <c:ptCount val="4"/>
                <c:pt idx="0">
                  <c:v>1-3 years</c:v>
                </c:pt>
                <c:pt idx="1">
                  <c:v>4-6 years</c:v>
                </c:pt>
                <c:pt idx="2">
                  <c:v>Less than 1 year</c:v>
                </c:pt>
                <c:pt idx="3">
                  <c:v>More than 6 years</c:v>
                </c:pt>
              </c:strCache>
            </c:strRef>
          </c:cat>
          <c:val>
            <c:numRef>
              <c:f>'1 Years of E and What kind'!$B$30:$B$33</c:f>
              <c:numCache>
                <c:formatCode>General</c:formatCode>
                <c:ptCount val="4"/>
                <c:pt idx="0">
                  <c:v>2</c:v>
                </c:pt>
                <c:pt idx="1">
                  <c:v>1</c:v>
                </c:pt>
                <c:pt idx="2">
                  <c:v>1</c:v>
                </c:pt>
                <c:pt idx="3">
                  <c:v>0</c:v>
                </c:pt>
              </c:numCache>
            </c:numRef>
          </c:val>
          <c:extLst>
            <c:ext xmlns:c16="http://schemas.microsoft.com/office/drawing/2014/chart" uri="{C3380CC4-5D6E-409C-BE32-E72D297353CC}">
              <c16:uniqueId val="{00000000-FD97-4D4B-B852-A9B508132462}"/>
            </c:ext>
          </c:extLst>
        </c:ser>
        <c:ser>
          <c:idx val="1"/>
          <c:order val="1"/>
          <c:tx>
            <c:strRef>
              <c:f>'1 Years of E and What kind'!$C$29</c:f>
              <c:strCache>
                <c:ptCount val="1"/>
                <c:pt idx="0">
                  <c:v>On-the-Job Training</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What kind'!$A$30:$A$33</c:f>
              <c:strCache>
                <c:ptCount val="4"/>
                <c:pt idx="0">
                  <c:v>1-3 years</c:v>
                </c:pt>
                <c:pt idx="1">
                  <c:v>4-6 years</c:v>
                </c:pt>
                <c:pt idx="2">
                  <c:v>Less than 1 year</c:v>
                </c:pt>
                <c:pt idx="3">
                  <c:v>More than 6 years</c:v>
                </c:pt>
              </c:strCache>
            </c:strRef>
          </c:cat>
          <c:val>
            <c:numRef>
              <c:f>'1 Years of E and What kind'!$C$30:$C$33</c:f>
              <c:numCache>
                <c:formatCode>General</c:formatCode>
                <c:ptCount val="4"/>
                <c:pt idx="0">
                  <c:v>13</c:v>
                </c:pt>
                <c:pt idx="1">
                  <c:v>14</c:v>
                </c:pt>
                <c:pt idx="2">
                  <c:v>4</c:v>
                </c:pt>
                <c:pt idx="3">
                  <c:v>6</c:v>
                </c:pt>
              </c:numCache>
            </c:numRef>
          </c:val>
          <c:extLst>
            <c:ext xmlns:c16="http://schemas.microsoft.com/office/drawing/2014/chart" uri="{C3380CC4-5D6E-409C-BE32-E72D297353CC}">
              <c16:uniqueId val="{00000001-FD97-4D4B-B852-A9B508132462}"/>
            </c:ext>
          </c:extLst>
        </c:ser>
        <c:ser>
          <c:idx val="2"/>
          <c:order val="2"/>
          <c:tx>
            <c:strRef>
              <c:f>'1 Years of E and What kind'!$D$29</c:f>
              <c:strCache>
                <c:ptCount val="1"/>
                <c:pt idx="0">
                  <c:v>Formal External Courses</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What kind'!$A$30:$A$33</c:f>
              <c:strCache>
                <c:ptCount val="4"/>
                <c:pt idx="0">
                  <c:v>1-3 years</c:v>
                </c:pt>
                <c:pt idx="1">
                  <c:v>4-6 years</c:v>
                </c:pt>
                <c:pt idx="2">
                  <c:v>Less than 1 year</c:v>
                </c:pt>
                <c:pt idx="3">
                  <c:v>More than 6 years</c:v>
                </c:pt>
              </c:strCache>
            </c:strRef>
          </c:cat>
          <c:val>
            <c:numRef>
              <c:f>'1 Years of E and What kind'!$D$30:$D$33</c:f>
              <c:numCache>
                <c:formatCode>General</c:formatCode>
                <c:ptCount val="4"/>
                <c:pt idx="0">
                  <c:v>8</c:v>
                </c:pt>
                <c:pt idx="1">
                  <c:v>9</c:v>
                </c:pt>
                <c:pt idx="2">
                  <c:v>2</c:v>
                </c:pt>
                <c:pt idx="3">
                  <c:v>3</c:v>
                </c:pt>
              </c:numCache>
            </c:numRef>
          </c:val>
          <c:extLst>
            <c:ext xmlns:c16="http://schemas.microsoft.com/office/drawing/2014/chart" uri="{C3380CC4-5D6E-409C-BE32-E72D297353CC}">
              <c16:uniqueId val="{00000002-FD97-4D4B-B852-A9B508132462}"/>
            </c:ext>
          </c:extLst>
        </c:ser>
        <c:ser>
          <c:idx val="3"/>
          <c:order val="3"/>
          <c:tx>
            <c:strRef>
              <c:f>'1 Years of E and What kind'!$E$29</c:f>
              <c:strCache>
                <c:ptCount val="1"/>
                <c:pt idx="0">
                  <c:v>Online Courses/Webinars</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What kind'!$A$30:$A$33</c:f>
              <c:strCache>
                <c:ptCount val="4"/>
                <c:pt idx="0">
                  <c:v>1-3 years</c:v>
                </c:pt>
                <c:pt idx="1">
                  <c:v>4-6 years</c:v>
                </c:pt>
                <c:pt idx="2">
                  <c:v>Less than 1 year</c:v>
                </c:pt>
                <c:pt idx="3">
                  <c:v>More than 6 years</c:v>
                </c:pt>
              </c:strCache>
            </c:strRef>
          </c:cat>
          <c:val>
            <c:numRef>
              <c:f>'1 Years of E and What kind'!$E$30:$E$33</c:f>
              <c:numCache>
                <c:formatCode>General</c:formatCode>
                <c:ptCount val="4"/>
                <c:pt idx="0">
                  <c:v>5</c:v>
                </c:pt>
                <c:pt idx="1">
                  <c:v>9</c:v>
                </c:pt>
                <c:pt idx="2">
                  <c:v>2</c:v>
                </c:pt>
                <c:pt idx="3">
                  <c:v>0</c:v>
                </c:pt>
              </c:numCache>
            </c:numRef>
          </c:val>
          <c:extLst>
            <c:ext xmlns:c16="http://schemas.microsoft.com/office/drawing/2014/chart" uri="{C3380CC4-5D6E-409C-BE32-E72D297353CC}">
              <c16:uniqueId val="{00000003-FD97-4D4B-B852-A9B508132462}"/>
            </c:ext>
          </c:extLst>
        </c:ser>
        <c:ser>
          <c:idx val="4"/>
          <c:order val="4"/>
          <c:tx>
            <c:strRef>
              <c:f>'1 Years of E and What kind'!$F$29</c:f>
              <c:strCache>
                <c:ptCount val="1"/>
                <c:pt idx="0">
                  <c:v>Other (Please specify)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Years of E and What kind'!$A$30:$A$33</c:f>
              <c:strCache>
                <c:ptCount val="4"/>
                <c:pt idx="0">
                  <c:v>1-3 years</c:v>
                </c:pt>
                <c:pt idx="1">
                  <c:v>4-6 years</c:v>
                </c:pt>
                <c:pt idx="2">
                  <c:v>Less than 1 year</c:v>
                </c:pt>
                <c:pt idx="3">
                  <c:v>More than 6 years</c:v>
                </c:pt>
              </c:strCache>
            </c:strRef>
          </c:cat>
          <c:val>
            <c:numRef>
              <c:f>'1 Years of E and What kind'!$F$30:$F$33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FD97-4D4B-B852-A9B508132462}"/>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Current Jo and Choose any'!$A$32</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Current Jo and Choose any'!$B$33</c:f>
              <c:strCache>
                <c:ptCount val="1"/>
                <c:pt idx="0">
                  <c:v>Faster response times</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any'!$B$34:$B$37</c:f>
              <c:numCache>
                <c:formatCode>General</c:formatCode>
                <c:ptCount val="4"/>
                <c:pt idx="0">
                  <c:v>11</c:v>
                </c:pt>
                <c:pt idx="1">
                  <c:v>19</c:v>
                </c:pt>
                <c:pt idx="2">
                  <c:v>2</c:v>
                </c:pt>
                <c:pt idx="3">
                  <c:v>1</c:v>
                </c:pt>
              </c:numCache>
            </c:numRef>
          </c:val>
          <c:extLst>
            <c:ext xmlns:c16="http://schemas.microsoft.com/office/drawing/2014/chart" uri="{C3380CC4-5D6E-409C-BE32-E72D297353CC}">
              <c16:uniqueId val="{00000000-71EF-44E3-8467-A576E11CAA2D}"/>
            </c:ext>
          </c:extLst>
        </c:ser>
        <c:ser>
          <c:idx val="1"/>
          <c:order val="1"/>
          <c:tx>
            <c:strRef>
              <c:f>'1 Current Jo and Choose any'!$C$33</c:f>
              <c:strCache>
                <c:ptCount val="1"/>
                <c:pt idx="0">
                  <c:v>Better data analysis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any'!$C$34:$C$37</c:f>
              <c:numCache>
                <c:formatCode>General</c:formatCode>
                <c:ptCount val="4"/>
                <c:pt idx="0">
                  <c:v>11</c:v>
                </c:pt>
                <c:pt idx="1">
                  <c:v>19</c:v>
                </c:pt>
                <c:pt idx="2">
                  <c:v>1</c:v>
                </c:pt>
                <c:pt idx="3">
                  <c:v>1</c:v>
                </c:pt>
              </c:numCache>
            </c:numRef>
          </c:val>
          <c:extLst>
            <c:ext xmlns:c16="http://schemas.microsoft.com/office/drawing/2014/chart" uri="{C3380CC4-5D6E-409C-BE32-E72D297353CC}">
              <c16:uniqueId val="{00000001-71EF-44E3-8467-A576E11CAA2D}"/>
            </c:ext>
          </c:extLst>
        </c:ser>
        <c:ser>
          <c:idx val="2"/>
          <c:order val="2"/>
          <c:tx>
            <c:strRef>
              <c:f>'1 Current Jo and Choose any'!$D$33</c:f>
              <c:strCache>
                <c:ptCount val="1"/>
                <c:pt idx="0">
                  <c:v>Shift in job roles</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any'!$D$34:$D$37</c:f>
              <c:numCache>
                <c:formatCode>General</c:formatCode>
                <c:ptCount val="4"/>
                <c:pt idx="0">
                  <c:v>5</c:v>
                </c:pt>
                <c:pt idx="1">
                  <c:v>13</c:v>
                </c:pt>
                <c:pt idx="2">
                  <c:v>4</c:v>
                </c:pt>
                <c:pt idx="3">
                  <c:v>0</c:v>
                </c:pt>
              </c:numCache>
            </c:numRef>
          </c:val>
          <c:extLst>
            <c:ext xmlns:c16="http://schemas.microsoft.com/office/drawing/2014/chart" uri="{C3380CC4-5D6E-409C-BE32-E72D297353CC}">
              <c16:uniqueId val="{00000002-71EF-44E3-8467-A576E11CAA2D}"/>
            </c:ext>
          </c:extLst>
        </c:ser>
        <c:ser>
          <c:idx val="3"/>
          <c:order val="3"/>
          <c:tx>
            <c:strRef>
              <c:f>'1 Current Jo and Choose any'!$E$33</c:f>
              <c:strCache>
                <c:ptCount val="1"/>
                <c:pt idx="0">
                  <c:v>Increased complexity</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any'!$E$34:$E$37</c:f>
              <c:numCache>
                <c:formatCode>General</c:formatCode>
                <c:ptCount val="4"/>
                <c:pt idx="0">
                  <c:v>3</c:v>
                </c:pt>
                <c:pt idx="1">
                  <c:v>3</c:v>
                </c:pt>
                <c:pt idx="2">
                  <c:v>8</c:v>
                </c:pt>
                <c:pt idx="3">
                  <c:v>0</c:v>
                </c:pt>
              </c:numCache>
            </c:numRef>
          </c:val>
          <c:extLst>
            <c:ext xmlns:c16="http://schemas.microsoft.com/office/drawing/2014/chart" uri="{C3380CC4-5D6E-409C-BE32-E72D297353CC}">
              <c16:uniqueId val="{00000003-71EF-44E3-8467-A576E11CAA2D}"/>
            </c:ext>
          </c:extLst>
        </c:ser>
        <c:ser>
          <c:idx val="4"/>
          <c:order val="4"/>
          <c:tx>
            <c:strRef>
              <c:f>'1 Current Jo and Choose any'!$F$33</c:f>
              <c:strCache>
                <c:ptCount val="1"/>
                <c:pt idx="0">
                  <c:v>None observed</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any'!$F$34:$F$37</c:f>
              <c:numCache>
                <c:formatCode>General</c:formatCode>
                <c:ptCount val="4"/>
                <c:pt idx="0">
                  <c:v>0</c:v>
                </c:pt>
                <c:pt idx="1">
                  <c:v>3</c:v>
                </c:pt>
                <c:pt idx="2">
                  <c:v>0</c:v>
                </c:pt>
                <c:pt idx="3">
                  <c:v>0</c:v>
                </c:pt>
              </c:numCache>
            </c:numRef>
          </c:val>
          <c:extLst>
            <c:ext xmlns:c16="http://schemas.microsoft.com/office/drawing/2014/chart" uri="{C3380CC4-5D6E-409C-BE32-E72D297353CC}">
              <c16:uniqueId val="{00000004-71EF-44E3-8467-A576E11CAA2D}"/>
            </c:ext>
          </c:extLst>
        </c:ser>
        <c:ser>
          <c:idx val="5"/>
          <c:order val="5"/>
          <c:tx>
            <c:strRef>
              <c:f>'1 Current Jo and Choose any'!$G$33</c:f>
              <c:strCache>
                <c:ptCount val="1"/>
                <c:pt idx="0">
                  <c:v>Other (Please specify)</c:v>
                </c:pt>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cat>
            <c:strRef>
              <c:f>'1 Current Jo and Choose any'!$A$34:$A$37</c:f>
              <c:strCache>
                <c:ptCount val="4"/>
                <c:pt idx="0">
                  <c:v>Analyst</c:v>
                </c:pt>
                <c:pt idx="1">
                  <c:v>Engineer</c:v>
                </c:pt>
                <c:pt idx="2">
                  <c:v>Manager</c:v>
                </c:pt>
                <c:pt idx="3">
                  <c:v>Other (Please specify)</c:v>
                </c:pt>
              </c:strCache>
            </c:strRef>
          </c:cat>
          <c:val>
            <c:numRef>
              <c:f>'1 Current Jo and Choose any'!$G$34:$G$37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71EF-44E3-8467-A576E11CAA2D}"/>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Current Jo and What has b'!$A$23</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Current Jo and What has b'!$B$24</c:f>
              <c:strCache>
                <c:ptCount val="1"/>
                <c:pt idx="0">
                  <c:v>Significantly increased</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Current Jo and What has b'!$A$25:$A$28</c:f>
              <c:strCache>
                <c:ptCount val="4"/>
                <c:pt idx="0">
                  <c:v>Analyst</c:v>
                </c:pt>
                <c:pt idx="1">
                  <c:v>Engineer</c:v>
                </c:pt>
                <c:pt idx="2">
                  <c:v>Manager</c:v>
                </c:pt>
                <c:pt idx="3">
                  <c:v>Other (Please specify)</c:v>
                </c:pt>
              </c:strCache>
            </c:strRef>
          </c:cat>
          <c:val>
            <c:numRef>
              <c:f>'1 Current Jo and What has b'!$B$25:$B$28</c:f>
              <c:numCache>
                <c:formatCode>General</c:formatCode>
                <c:ptCount val="4"/>
                <c:pt idx="0">
                  <c:v>6</c:v>
                </c:pt>
                <c:pt idx="1">
                  <c:v>6</c:v>
                </c:pt>
                <c:pt idx="2">
                  <c:v>1</c:v>
                </c:pt>
                <c:pt idx="3">
                  <c:v>0</c:v>
                </c:pt>
              </c:numCache>
            </c:numRef>
          </c:val>
          <c:extLst>
            <c:ext xmlns:c16="http://schemas.microsoft.com/office/drawing/2014/chart" uri="{C3380CC4-5D6E-409C-BE32-E72D297353CC}">
              <c16:uniqueId val="{00000000-9F00-4607-937D-16BC51C35180}"/>
            </c:ext>
          </c:extLst>
        </c:ser>
        <c:ser>
          <c:idx val="1"/>
          <c:order val="1"/>
          <c:tx>
            <c:strRef>
              <c:f>'1 Current Jo and What has b'!$C$24</c:f>
              <c:strCache>
                <c:ptCount val="1"/>
                <c:pt idx="0">
                  <c:v>Moderately increased</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Current Jo and What has b'!$A$25:$A$28</c:f>
              <c:strCache>
                <c:ptCount val="4"/>
                <c:pt idx="0">
                  <c:v>Analyst</c:v>
                </c:pt>
                <c:pt idx="1">
                  <c:v>Engineer</c:v>
                </c:pt>
                <c:pt idx="2">
                  <c:v>Manager</c:v>
                </c:pt>
                <c:pt idx="3">
                  <c:v>Other (Please specify)</c:v>
                </c:pt>
              </c:strCache>
            </c:strRef>
          </c:cat>
          <c:val>
            <c:numRef>
              <c:f>'1 Current Jo and What has b'!$C$25:$C$28</c:f>
              <c:numCache>
                <c:formatCode>General</c:formatCode>
                <c:ptCount val="4"/>
                <c:pt idx="0">
                  <c:v>6</c:v>
                </c:pt>
                <c:pt idx="1">
                  <c:v>14</c:v>
                </c:pt>
                <c:pt idx="2">
                  <c:v>1</c:v>
                </c:pt>
                <c:pt idx="3">
                  <c:v>0</c:v>
                </c:pt>
              </c:numCache>
            </c:numRef>
          </c:val>
          <c:extLst>
            <c:ext xmlns:c16="http://schemas.microsoft.com/office/drawing/2014/chart" uri="{C3380CC4-5D6E-409C-BE32-E72D297353CC}">
              <c16:uniqueId val="{00000001-9F00-4607-937D-16BC51C35180}"/>
            </c:ext>
          </c:extLst>
        </c:ser>
        <c:ser>
          <c:idx val="2"/>
          <c:order val="2"/>
          <c:tx>
            <c:strRef>
              <c:f>'1 Current Jo and What has b'!$D$24</c:f>
              <c:strCache>
                <c:ptCount val="1"/>
                <c:pt idx="0">
                  <c:v>No change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Current Jo and What has b'!$A$25:$A$28</c:f>
              <c:strCache>
                <c:ptCount val="4"/>
                <c:pt idx="0">
                  <c:v>Analyst</c:v>
                </c:pt>
                <c:pt idx="1">
                  <c:v>Engineer</c:v>
                </c:pt>
                <c:pt idx="2">
                  <c:v>Manager</c:v>
                </c:pt>
                <c:pt idx="3">
                  <c:v>Other (Please specify)</c:v>
                </c:pt>
              </c:strCache>
            </c:strRef>
          </c:cat>
          <c:val>
            <c:numRef>
              <c:f>'1 Current Jo and What has b'!$D$25:$D$28</c:f>
              <c:numCache>
                <c:formatCode>General</c:formatCode>
                <c:ptCount val="4"/>
                <c:pt idx="0">
                  <c:v>1</c:v>
                </c:pt>
                <c:pt idx="1">
                  <c:v>5</c:v>
                </c:pt>
                <c:pt idx="2">
                  <c:v>3</c:v>
                </c:pt>
                <c:pt idx="3">
                  <c:v>1</c:v>
                </c:pt>
              </c:numCache>
            </c:numRef>
          </c:val>
          <c:extLst>
            <c:ext xmlns:c16="http://schemas.microsoft.com/office/drawing/2014/chart" uri="{C3380CC4-5D6E-409C-BE32-E72D297353CC}">
              <c16:uniqueId val="{00000002-9F00-4607-937D-16BC51C35180}"/>
            </c:ext>
          </c:extLst>
        </c:ser>
        <c:ser>
          <c:idx val="3"/>
          <c:order val="3"/>
          <c:tx>
            <c:strRef>
              <c:f>'1 Current Jo and What has b'!$E$24</c:f>
              <c:strCache>
                <c:ptCount val="1"/>
                <c:pt idx="0">
                  <c:v>Moderately decreased</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Current Jo and What has b'!$A$25:$A$28</c:f>
              <c:strCache>
                <c:ptCount val="4"/>
                <c:pt idx="0">
                  <c:v>Analyst</c:v>
                </c:pt>
                <c:pt idx="1">
                  <c:v>Engineer</c:v>
                </c:pt>
                <c:pt idx="2">
                  <c:v>Manager</c:v>
                </c:pt>
                <c:pt idx="3">
                  <c:v>Other (Please specify)</c:v>
                </c:pt>
              </c:strCache>
            </c:strRef>
          </c:cat>
          <c:val>
            <c:numRef>
              <c:f>'1 Current Jo and What has b'!$E$25:$E$28</c:f>
              <c:numCache>
                <c:formatCode>General</c:formatCode>
                <c:ptCount val="4"/>
                <c:pt idx="0">
                  <c:v>2</c:v>
                </c:pt>
                <c:pt idx="1">
                  <c:v>2</c:v>
                </c:pt>
                <c:pt idx="2">
                  <c:v>3</c:v>
                </c:pt>
                <c:pt idx="3">
                  <c:v>0</c:v>
                </c:pt>
              </c:numCache>
            </c:numRef>
          </c:val>
          <c:extLst>
            <c:ext xmlns:c16="http://schemas.microsoft.com/office/drawing/2014/chart" uri="{C3380CC4-5D6E-409C-BE32-E72D297353CC}">
              <c16:uniqueId val="{00000003-9F00-4607-937D-16BC51C35180}"/>
            </c:ext>
          </c:extLst>
        </c:ser>
        <c:ser>
          <c:idx val="4"/>
          <c:order val="4"/>
          <c:tx>
            <c:strRef>
              <c:f>'1 Current Jo and What has b'!$F$24</c:f>
              <c:strCache>
                <c:ptCount val="1"/>
                <c:pt idx="0">
                  <c:v>Significantly decreased</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Current Jo and What has b'!$A$25:$A$28</c:f>
              <c:strCache>
                <c:ptCount val="4"/>
                <c:pt idx="0">
                  <c:v>Analyst</c:v>
                </c:pt>
                <c:pt idx="1">
                  <c:v>Engineer</c:v>
                </c:pt>
                <c:pt idx="2">
                  <c:v>Manager</c:v>
                </c:pt>
                <c:pt idx="3">
                  <c:v>Other (Please specify)</c:v>
                </c:pt>
              </c:strCache>
            </c:strRef>
          </c:cat>
          <c:val>
            <c:numRef>
              <c:f>'1 Current Jo and What has b'!$F$25:$F$28</c:f>
              <c:numCache>
                <c:formatCode>General</c:formatCode>
                <c:ptCount val="4"/>
                <c:pt idx="0">
                  <c:v>1</c:v>
                </c:pt>
                <c:pt idx="1">
                  <c:v>0</c:v>
                </c:pt>
                <c:pt idx="2">
                  <c:v>1</c:v>
                </c:pt>
                <c:pt idx="3">
                  <c:v>0</c:v>
                </c:pt>
              </c:numCache>
            </c:numRef>
          </c:val>
          <c:extLst>
            <c:ext xmlns:c16="http://schemas.microsoft.com/office/drawing/2014/chart" uri="{C3380CC4-5D6E-409C-BE32-E72D297353CC}">
              <c16:uniqueId val="{00000004-9F00-4607-937D-16BC51C35180}"/>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Current Jo and What is yo'!$A$23</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Current Jo and What is yo'!$B$24</c:f>
              <c:strCache>
                <c:ptCount val="1"/>
                <c:pt idx="0">
                  <c:v>Very Comfortable</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Current Jo and What is yo'!$A$25:$A$28</c:f>
              <c:strCache>
                <c:ptCount val="4"/>
                <c:pt idx="0">
                  <c:v>Analyst</c:v>
                </c:pt>
                <c:pt idx="1">
                  <c:v>Engineer</c:v>
                </c:pt>
                <c:pt idx="2">
                  <c:v>Manager</c:v>
                </c:pt>
                <c:pt idx="3">
                  <c:v>Other (Please specify)</c:v>
                </c:pt>
              </c:strCache>
            </c:strRef>
          </c:cat>
          <c:val>
            <c:numRef>
              <c:f>'1 Current Jo and What is yo'!$B$25:$B$28</c:f>
              <c:numCache>
                <c:formatCode>General</c:formatCode>
                <c:ptCount val="4"/>
                <c:pt idx="0">
                  <c:v>2</c:v>
                </c:pt>
                <c:pt idx="1">
                  <c:v>6</c:v>
                </c:pt>
                <c:pt idx="2">
                  <c:v>2</c:v>
                </c:pt>
                <c:pt idx="3">
                  <c:v>0</c:v>
                </c:pt>
              </c:numCache>
            </c:numRef>
          </c:val>
          <c:extLst>
            <c:ext xmlns:c16="http://schemas.microsoft.com/office/drawing/2014/chart" uri="{C3380CC4-5D6E-409C-BE32-E72D297353CC}">
              <c16:uniqueId val="{00000000-72F2-42A3-803E-9B390C607AA9}"/>
            </c:ext>
          </c:extLst>
        </c:ser>
        <c:ser>
          <c:idx val="1"/>
          <c:order val="1"/>
          <c:tx>
            <c:strRef>
              <c:f>'1 Current Jo and What is yo'!$C$24</c:f>
              <c:strCache>
                <c:ptCount val="1"/>
                <c:pt idx="0">
                  <c:v>Somewhat Comfortable</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Current Jo and What is yo'!$A$25:$A$28</c:f>
              <c:strCache>
                <c:ptCount val="4"/>
                <c:pt idx="0">
                  <c:v>Analyst</c:v>
                </c:pt>
                <c:pt idx="1">
                  <c:v>Engineer</c:v>
                </c:pt>
                <c:pt idx="2">
                  <c:v>Manager</c:v>
                </c:pt>
                <c:pt idx="3">
                  <c:v>Other (Please specify)</c:v>
                </c:pt>
              </c:strCache>
            </c:strRef>
          </c:cat>
          <c:val>
            <c:numRef>
              <c:f>'1 Current Jo and What is yo'!$C$25:$C$28</c:f>
              <c:numCache>
                <c:formatCode>General</c:formatCode>
                <c:ptCount val="4"/>
                <c:pt idx="0">
                  <c:v>11</c:v>
                </c:pt>
                <c:pt idx="1">
                  <c:v>14</c:v>
                </c:pt>
                <c:pt idx="2">
                  <c:v>1</c:v>
                </c:pt>
                <c:pt idx="3">
                  <c:v>1</c:v>
                </c:pt>
              </c:numCache>
            </c:numRef>
          </c:val>
          <c:extLst>
            <c:ext xmlns:c16="http://schemas.microsoft.com/office/drawing/2014/chart" uri="{C3380CC4-5D6E-409C-BE32-E72D297353CC}">
              <c16:uniqueId val="{00000001-72F2-42A3-803E-9B390C607AA9}"/>
            </c:ext>
          </c:extLst>
        </c:ser>
        <c:ser>
          <c:idx val="2"/>
          <c:order val="2"/>
          <c:tx>
            <c:strRef>
              <c:f>'1 Current Jo and What is yo'!$D$24</c:f>
              <c:strCache>
                <c:ptCount val="1"/>
                <c:pt idx="0">
                  <c:v>Neutral</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Current Jo and What is yo'!$A$25:$A$28</c:f>
              <c:strCache>
                <c:ptCount val="4"/>
                <c:pt idx="0">
                  <c:v>Analyst</c:v>
                </c:pt>
                <c:pt idx="1">
                  <c:v>Engineer</c:v>
                </c:pt>
                <c:pt idx="2">
                  <c:v>Manager</c:v>
                </c:pt>
                <c:pt idx="3">
                  <c:v>Other (Please specify)</c:v>
                </c:pt>
              </c:strCache>
            </c:strRef>
          </c:cat>
          <c:val>
            <c:numRef>
              <c:f>'1 Current Jo and What is yo'!$D$25:$D$28</c:f>
              <c:numCache>
                <c:formatCode>General</c:formatCode>
                <c:ptCount val="4"/>
                <c:pt idx="0">
                  <c:v>2</c:v>
                </c:pt>
                <c:pt idx="1">
                  <c:v>4</c:v>
                </c:pt>
                <c:pt idx="2">
                  <c:v>4</c:v>
                </c:pt>
                <c:pt idx="3">
                  <c:v>0</c:v>
                </c:pt>
              </c:numCache>
            </c:numRef>
          </c:val>
          <c:extLst>
            <c:ext xmlns:c16="http://schemas.microsoft.com/office/drawing/2014/chart" uri="{C3380CC4-5D6E-409C-BE32-E72D297353CC}">
              <c16:uniqueId val="{00000002-72F2-42A3-803E-9B390C607AA9}"/>
            </c:ext>
          </c:extLst>
        </c:ser>
        <c:ser>
          <c:idx val="3"/>
          <c:order val="3"/>
          <c:tx>
            <c:strRef>
              <c:f>'1 Current Jo and What is yo'!$E$24</c:f>
              <c:strCache>
                <c:ptCount val="1"/>
                <c:pt idx="0">
                  <c:v>Somewhat Uncomfortable</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Current Jo and What is yo'!$A$25:$A$28</c:f>
              <c:strCache>
                <c:ptCount val="4"/>
                <c:pt idx="0">
                  <c:v>Analyst</c:v>
                </c:pt>
                <c:pt idx="1">
                  <c:v>Engineer</c:v>
                </c:pt>
                <c:pt idx="2">
                  <c:v>Manager</c:v>
                </c:pt>
                <c:pt idx="3">
                  <c:v>Other (Please specify)</c:v>
                </c:pt>
              </c:strCache>
            </c:strRef>
          </c:cat>
          <c:val>
            <c:numRef>
              <c:f>'1 Current Jo and What is yo'!$E$25:$E$28</c:f>
              <c:numCache>
                <c:formatCode>General</c:formatCode>
                <c:ptCount val="4"/>
                <c:pt idx="0">
                  <c:v>1</c:v>
                </c:pt>
                <c:pt idx="1">
                  <c:v>3</c:v>
                </c:pt>
                <c:pt idx="2">
                  <c:v>2</c:v>
                </c:pt>
                <c:pt idx="3">
                  <c:v>0</c:v>
                </c:pt>
              </c:numCache>
            </c:numRef>
          </c:val>
          <c:extLst>
            <c:ext xmlns:c16="http://schemas.microsoft.com/office/drawing/2014/chart" uri="{C3380CC4-5D6E-409C-BE32-E72D297353CC}">
              <c16:uniqueId val="{00000003-72F2-42A3-803E-9B390C607AA9}"/>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'[card_export-dataset-export-Haseeb Thesis Survey-relate-Current_Job_Title_-_-What_kind_of_trainin-10202o1f62.xlsx]1 Current Jo and What kind'!$A$28</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'[card_export-dataset-export-Haseeb Thesis Survey-relate-Current_Job_Title_-_-What_kind_of_trainin-10202o1f62.xlsx]1 Current Jo and What kind'!$B$29</c:f>
              <c:strCache>
                <c:ptCount val="1"/>
                <c:pt idx="0">
                  <c:v>None</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'[card_export-dataset-export-Haseeb Thesis Survey-relate-Current_Job_Title_-_-What_kind_of_trainin-10202o1f62.xlsx]1 Current Jo and What kind'!$A$30:$A$33</c:f>
              <c:strCache>
                <c:ptCount val="4"/>
                <c:pt idx="0">
                  <c:v>Analyst</c:v>
                </c:pt>
                <c:pt idx="1">
                  <c:v>Engineer</c:v>
                </c:pt>
                <c:pt idx="2">
                  <c:v>Manager</c:v>
                </c:pt>
                <c:pt idx="3">
                  <c:v>Other (Please specify)</c:v>
                </c:pt>
              </c:strCache>
            </c:strRef>
          </c:cat>
          <c:val>
            <c:numRef>
              <c:f>'[card_export-dataset-export-Haseeb Thesis Survey-relate-Current_Job_Title_-_-What_kind_of_trainin-10202o1f62.xlsx]1 Current Jo and What kind'!$B$30:$B$33</c:f>
              <c:numCache>
                <c:formatCode>General</c:formatCode>
                <c:ptCount val="4"/>
                <c:pt idx="0">
                  <c:v>1</c:v>
                </c:pt>
                <c:pt idx="1">
                  <c:v>2</c:v>
                </c:pt>
                <c:pt idx="2">
                  <c:v>1</c:v>
                </c:pt>
                <c:pt idx="3">
                  <c:v>0</c:v>
                </c:pt>
              </c:numCache>
            </c:numRef>
          </c:val>
          <c:extLst>
            <c:ext xmlns:c16="http://schemas.microsoft.com/office/drawing/2014/chart" uri="{C3380CC4-5D6E-409C-BE32-E72D297353CC}">
              <c16:uniqueId val="{00000000-382F-4271-B823-D66F4BA1709A}"/>
            </c:ext>
          </c:extLst>
        </c:ser>
        <c:ser>
          <c:idx val="1"/>
          <c:order val="1"/>
          <c:tx>
            <c:strRef>
              <c:f>'[card_export-dataset-export-Haseeb Thesis Survey-relate-Current_Job_Title_-_-What_kind_of_trainin-10202o1f62.xlsx]1 Current Jo and What kind'!$C$29</c:f>
              <c:strCache>
                <c:ptCount val="1"/>
                <c:pt idx="0">
                  <c:v>On-the-Job Training</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'[card_export-dataset-export-Haseeb Thesis Survey-relate-Current_Job_Title_-_-What_kind_of_trainin-10202o1f62.xlsx]1 Current Jo and What kind'!$A$30:$A$33</c:f>
              <c:strCache>
                <c:ptCount val="4"/>
                <c:pt idx="0">
                  <c:v>Analyst</c:v>
                </c:pt>
                <c:pt idx="1">
                  <c:v>Engineer</c:v>
                </c:pt>
                <c:pt idx="2">
                  <c:v>Manager</c:v>
                </c:pt>
                <c:pt idx="3">
                  <c:v>Other (Please specify)</c:v>
                </c:pt>
              </c:strCache>
            </c:strRef>
          </c:cat>
          <c:val>
            <c:numRef>
              <c:f>'[card_export-dataset-export-Haseeb Thesis Survey-relate-Current_Job_Title_-_-What_kind_of_trainin-10202o1f62.xlsx]1 Current Jo and What kind'!$C$30:$C$33</c:f>
              <c:numCache>
                <c:formatCode>General</c:formatCode>
                <c:ptCount val="4"/>
                <c:pt idx="0">
                  <c:v>10</c:v>
                </c:pt>
                <c:pt idx="1">
                  <c:v>18</c:v>
                </c:pt>
                <c:pt idx="2">
                  <c:v>9</c:v>
                </c:pt>
                <c:pt idx="3">
                  <c:v>0</c:v>
                </c:pt>
              </c:numCache>
            </c:numRef>
          </c:val>
          <c:extLst>
            <c:ext xmlns:c16="http://schemas.microsoft.com/office/drawing/2014/chart" uri="{C3380CC4-5D6E-409C-BE32-E72D297353CC}">
              <c16:uniqueId val="{00000001-382F-4271-B823-D66F4BA1709A}"/>
            </c:ext>
          </c:extLst>
        </c:ser>
        <c:ser>
          <c:idx val="2"/>
          <c:order val="2"/>
          <c:tx>
            <c:strRef>
              <c:f>'[card_export-dataset-export-Haseeb Thesis Survey-relate-Current_Job_Title_-_-What_kind_of_trainin-10202o1f62.xlsx]1 Current Jo and What kind'!$D$29</c:f>
              <c:strCache>
                <c:ptCount val="1"/>
                <c:pt idx="0">
                  <c:v>Formal External Courses</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'[card_export-dataset-export-Haseeb Thesis Survey-relate-Current_Job_Title_-_-What_kind_of_trainin-10202o1f62.xlsx]1 Current Jo and What kind'!$A$30:$A$33</c:f>
              <c:strCache>
                <c:ptCount val="4"/>
                <c:pt idx="0">
                  <c:v>Analyst</c:v>
                </c:pt>
                <c:pt idx="1">
                  <c:v>Engineer</c:v>
                </c:pt>
                <c:pt idx="2">
                  <c:v>Manager</c:v>
                </c:pt>
                <c:pt idx="3">
                  <c:v>Other (Please specify)</c:v>
                </c:pt>
              </c:strCache>
            </c:strRef>
          </c:cat>
          <c:val>
            <c:numRef>
              <c:f>'[card_export-dataset-export-Haseeb Thesis Survey-relate-Current_Job_Title_-_-What_kind_of_trainin-10202o1f62.xlsx]1 Current Jo and What kind'!$D$30:$D$33</c:f>
              <c:numCache>
                <c:formatCode>General</c:formatCode>
                <c:ptCount val="4"/>
                <c:pt idx="0">
                  <c:v>9</c:v>
                </c:pt>
                <c:pt idx="1">
                  <c:v>9</c:v>
                </c:pt>
                <c:pt idx="2">
                  <c:v>2</c:v>
                </c:pt>
                <c:pt idx="3">
                  <c:v>1</c:v>
                </c:pt>
              </c:numCache>
            </c:numRef>
          </c:val>
          <c:extLst>
            <c:ext xmlns:c16="http://schemas.microsoft.com/office/drawing/2014/chart" uri="{C3380CC4-5D6E-409C-BE32-E72D297353CC}">
              <c16:uniqueId val="{00000002-382F-4271-B823-D66F4BA1709A}"/>
            </c:ext>
          </c:extLst>
        </c:ser>
        <c:ser>
          <c:idx val="3"/>
          <c:order val="3"/>
          <c:tx>
            <c:strRef>
              <c:f>'[card_export-dataset-export-Haseeb Thesis Survey-relate-Current_Job_Title_-_-What_kind_of_trainin-10202o1f62.xlsx]1 Current Jo and What kind'!$E$29</c:f>
              <c:strCache>
                <c:ptCount val="1"/>
                <c:pt idx="0">
                  <c:v>Online Courses/Webinars</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'[card_export-dataset-export-Haseeb Thesis Survey-relate-Current_Job_Title_-_-What_kind_of_trainin-10202o1f62.xlsx]1 Current Jo and What kind'!$A$30:$A$33</c:f>
              <c:strCache>
                <c:ptCount val="4"/>
                <c:pt idx="0">
                  <c:v>Analyst</c:v>
                </c:pt>
                <c:pt idx="1">
                  <c:v>Engineer</c:v>
                </c:pt>
                <c:pt idx="2">
                  <c:v>Manager</c:v>
                </c:pt>
                <c:pt idx="3">
                  <c:v>Other (Please specify)</c:v>
                </c:pt>
              </c:strCache>
            </c:strRef>
          </c:cat>
          <c:val>
            <c:numRef>
              <c:f>'[card_export-dataset-export-Haseeb Thesis Survey-relate-Current_Job_Title_-_-What_kind_of_trainin-10202o1f62.xlsx]1 Current Jo and What kind'!$E$30:$E$33</c:f>
              <c:numCache>
                <c:formatCode>General</c:formatCode>
                <c:ptCount val="4"/>
                <c:pt idx="0">
                  <c:v>5</c:v>
                </c:pt>
                <c:pt idx="1">
                  <c:v>10</c:v>
                </c:pt>
                <c:pt idx="2">
                  <c:v>1</c:v>
                </c:pt>
                <c:pt idx="3">
                  <c:v>0</c:v>
                </c:pt>
              </c:numCache>
            </c:numRef>
          </c:val>
          <c:extLst>
            <c:ext xmlns:c16="http://schemas.microsoft.com/office/drawing/2014/chart" uri="{C3380CC4-5D6E-409C-BE32-E72D297353CC}">
              <c16:uniqueId val="{00000003-382F-4271-B823-D66F4BA1709A}"/>
            </c:ext>
          </c:extLst>
        </c:ser>
        <c:ser>
          <c:idx val="4"/>
          <c:order val="4"/>
          <c:tx>
            <c:strRef>
              <c:f>'[card_export-dataset-export-Haseeb Thesis Survey-relate-Current_Job_Title_-_-What_kind_of_trainin-10202o1f62.xlsx]1 Current Jo and What kind'!$F$29</c:f>
              <c:strCache>
                <c:ptCount val="1"/>
                <c:pt idx="0">
                  <c:v>Other (Please specify)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'[card_export-dataset-export-Haseeb Thesis Survey-relate-Current_Job_Title_-_-What_kind_of_trainin-10202o1f62.xlsx]1 Current Jo and What kind'!$A$30:$A$33</c:f>
              <c:strCache>
                <c:ptCount val="4"/>
                <c:pt idx="0">
                  <c:v>Analyst</c:v>
                </c:pt>
                <c:pt idx="1">
                  <c:v>Engineer</c:v>
                </c:pt>
                <c:pt idx="2">
                  <c:v>Manager</c:v>
                </c:pt>
                <c:pt idx="3">
                  <c:v>Other (Please specify)</c:v>
                </c:pt>
              </c:strCache>
            </c:strRef>
          </c:cat>
          <c:val>
            <c:numRef>
              <c:f>'[card_export-dataset-export-Haseeb Thesis Survey-relate-Current_Job_Title_-_-What_kind_of_trainin-10202o1f62.xlsx]1 Current Jo and What kind'!$F$30:$F$33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382F-4271-B823-D66F4BA1709A}"/>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'[card_export-dataset-export-Haseeb Thesis Survey-relate-Current_Job_Title_-_-Where_do_you_see_Fut-n271j1t2f2.xlsx]1 Current Jo and Where do y'!$A$28</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'[card_export-dataset-export-Haseeb Thesis Survey-relate-Current_Job_Title_-_-Where_do_you_see_Fut-n271j1t2f2.xlsx]1 Current Jo and Where do y'!$B$29</c:f>
              <c:strCache>
                <c:ptCount val="1"/>
                <c:pt idx="0">
                  <c:v>Automated threat detection</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'[card_export-dataset-export-Haseeb Thesis Survey-relate-Current_Job_Title_-_-Where_do_you_see_Fut-n271j1t2f2.xlsx]1 Current Jo and Where do y'!$A$30:$A$33</c:f>
              <c:strCache>
                <c:ptCount val="4"/>
                <c:pt idx="0">
                  <c:v>Analyst</c:v>
                </c:pt>
                <c:pt idx="1">
                  <c:v>Engineer</c:v>
                </c:pt>
                <c:pt idx="2">
                  <c:v>Manager</c:v>
                </c:pt>
                <c:pt idx="3">
                  <c:v>Other (Please specify)</c:v>
                </c:pt>
              </c:strCache>
            </c:strRef>
          </c:cat>
          <c:val>
            <c:numRef>
              <c:f>'[card_export-dataset-export-Haseeb Thesis Survey-relate-Current_Job_Title_-_-Where_do_you_see_Fut-n271j1t2f2.xlsx]1 Current Jo and Where do y'!$B$30:$B$33</c:f>
              <c:numCache>
                <c:formatCode>General</c:formatCode>
                <c:ptCount val="4"/>
                <c:pt idx="0">
                  <c:v>9</c:v>
                </c:pt>
                <c:pt idx="1">
                  <c:v>20</c:v>
                </c:pt>
                <c:pt idx="2">
                  <c:v>4</c:v>
                </c:pt>
                <c:pt idx="3">
                  <c:v>0</c:v>
                </c:pt>
              </c:numCache>
            </c:numRef>
          </c:val>
          <c:extLst>
            <c:ext xmlns:c16="http://schemas.microsoft.com/office/drawing/2014/chart" uri="{C3380CC4-5D6E-409C-BE32-E72D297353CC}">
              <c16:uniqueId val="{00000000-1064-4C0A-A667-A459C3479ECE}"/>
            </c:ext>
          </c:extLst>
        </c:ser>
        <c:ser>
          <c:idx val="1"/>
          <c:order val="1"/>
          <c:tx>
            <c:strRef>
              <c:f>'[card_export-dataset-export-Haseeb Thesis Survey-relate-Current_Job_Title_-_-Where_do_you_see_Fut-n271j1t2f2.xlsx]1 Current Jo and Where do y'!$C$29</c:f>
              <c:strCache>
                <c:ptCount val="1"/>
                <c:pt idx="0">
                  <c:v>Predictive analytics</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'[card_export-dataset-export-Haseeb Thesis Survey-relate-Current_Job_Title_-_-Where_do_you_see_Fut-n271j1t2f2.xlsx]1 Current Jo and Where do y'!$A$30:$A$33</c:f>
              <c:strCache>
                <c:ptCount val="4"/>
                <c:pt idx="0">
                  <c:v>Analyst</c:v>
                </c:pt>
                <c:pt idx="1">
                  <c:v>Engineer</c:v>
                </c:pt>
                <c:pt idx="2">
                  <c:v>Manager</c:v>
                </c:pt>
                <c:pt idx="3">
                  <c:v>Other (Please specify)</c:v>
                </c:pt>
              </c:strCache>
            </c:strRef>
          </c:cat>
          <c:val>
            <c:numRef>
              <c:f>'[card_export-dataset-export-Haseeb Thesis Survey-relate-Current_Job_Title_-_-Where_do_you_see_Fut-n271j1t2f2.xlsx]1 Current Jo and Where do y'!$C$30:$C$33</c:f>
              <c:numCache>
                <c:formatCode>General</c:formatCode>
                <c:ptCount val="4"/>
                <c:pt idx="0">
                  <c:v>8</c:v>
                </c:pt>
                <c:pt idx="1">
                  <c:v>20</c:v>
                </c:pt>
                <c:pt idx="2">
                  <c:v>2</c:v>
                </c:pt>
                <c:pt idx="3">
                  <c:v>1</c:v>
                </c:pt>
              </c:numCache>
            </c:numRef>
          </c:val>
          <c:extLst>
            <c:ext xmlns:c16="http://schemas.microsoft.com/office/drawing/2014/chart" uri="{C3380CC4-5D6E-409C-BE32-E72D297353CC}">
              <c16:uniqueId val="{00000001-1064-4C0A-A667-A459C3479ECE}"/>
            </c:ext>
          </c:extLst>
        </c:ser>
        <c:ser>
          <c:idx val="2"/>
          <c:order val="2"/>
          <c:tx>
            <c:strRef>
              <c:f>'[card_export-dataset-export-Haseeb Thesis Survey-relate-Current_Job_Title_-_-Where_do_you_see_Fut-n271j1t2f2.xlsx]1 Current Jo and Where do y'!$D$29</c:f>
              <c:strCache>
                <c:ptCount val="1"/>
                <c:pt idx="0">
                  <c:v>Incident response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'[card_export-dataset-export-Haseeb Thesis Survey-relate-Current_Job_Title_-_-Where_do_you_see_Fut-n271j1t2f2.xlsx]1 Current Jo and Where do y'!$A$30:$A$33</c:f>
              <c:strCache>
                <c:ptCount val="4"/>
                <c:pt idx="0">
                  <c:v>Analyst</c:v>
                </c:pt>
                <c:pt idx="1">
                  <c:v>Engineer</c:v>
                </c:pt>
                <c:pt idx="2">
                  <c:v>Manager</c:v>
                </c:pt>
                <c:pt idx="3">
                  <c:v>Other (Please specify)</c:v>
                </c:pt>
              </c:strCache>
            </c:strRef>
          </c:cat>
          <c:val>
            <c:numRef>
              <c:f>'[card_export-dataset-export-Haseeb Thesis Survey-relate-Current_Job_Title_-_-Where_do_you_see_Fut-n271j1t2f2.xlsx]1 Current Jo and Where do y'!$D$30:$D$33</c:f>
              <c:numCache>
                <c:formatCode>General</c:formatCode>
                <c:ptCount val="4"/>
                <c:pt idx="0">
                  <c:v>9</c:v>
                </c:pt>
                <c:pt idx="1">
                  <c:v>12</c:v>
                </c:pt>
                <c:pt idx="2">
                  <c:v>7</c:v>
                </c:pt>
                <c:pt idx="3">
                  <c:v>0</c:v>
                </c:pt>
              </c:numCache>
            </c:numRef>
          </c:val>
          <c:extLst>
            <c:ext xmlns:c16="http://schemas.microsoft.com/office/drawing/2014/chart" uri="{C3380CC4-5D6E-409C-BE32-E72D297353CC}">
              <c16:uniqueId val="{00000002-1064-4C0A-A667-A459C3479ECE}"/>
            </c:ext>
          </c:extLst>
        </c:ser>
        <c:ser>
          <c:idx val="3"/>
          <c:order val="3"/>
          <c:tx>
            <c:strRef>
              <c:f>'[card_export-dataset-export-Haseeb Thesis Survey-relate-Current_Job_Title_-_-Where_do_you_see_Fut-n271j1t2f2.xlsx]1 Current Jo and Where do y'!$E$29</c:f>
              <c:strCache>
                <c:ptCount val="1"/>
                <c:pt idx="0">
                  <c:v>User behavior analysis</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'[card_export-dataset-export-Haseeb Thesis Survey-relate-Current_Job_Title_-_-Where_do_you_see_Fut-n271j1t2f2.xlsx]1 Current Jo and Where do y'!$A$30:$A$33</c:f>
              <c:strCache>
                <c:ptCount val="4"/>
                <c:pt idx="0">
                  <c:v>Analyst</c:v>
                </c:pt>
                <c:pt idx="1">
                  <c:v>Engineer</c:v>
                </c:pt>
                <c:pt idx="2">
                  <c:v>Manager</c:v>
                </c:pt>
                <c:pt idx="3">
                  <c:v>Other (Please specify)</c:v>
                </c:pt>
              </c:strCache>
            </c:strRef>
          </c:cat>
          <c:val>
            <c:numRef>
              <c:f>'[card_export-dataset-export-Haseeb Thesis Survey-relate-Current_Job_Title_-_-Where_do_you_see_Fut-n271j1t2f2.xlsx]1 Current Jo and Where do y'!$E$30:$E$33</c:f>
              <c:numCache>
                <c:formatCode>General</c:formatCode>
                <c:ptCount val="4"/>
                <c:pt idx="0">
                  <c:v>8</c:v>
                </c:pt>
                <c:pt idx="1">
                  <c:v>9</c:v>
                </c:pt>
                <c:pt idx="2">
                  <c:v>2</c:v>
                </c:pt>
                <c:pt idx="3">
                  <c:v>0</c:v>
                </c:pt>
              </c:numCache>
            </c:numRef>
          </c:val>
          <c:extLst>
            <c:ext xmlns:c16="http://schemas.microsoft.com/office/drawing/2014/chart" uri="{C3380CC4-5D6E-409C-BE32-E72D297353CC}">
              <c16:uniqueId val="{00000003-1064-4C0A-A667-A459C3479ECE}"/>
            </c:ext>
          </c:extLst>
        </c:ser>
        <c:ser>
          <c:idx val="4"/>
          <c:order val="4"/>
          <c:tx>
            <c:strRef>
              <c:f>'[card_export-dataset-export-Haseeb Thesis Survey-relate-Current_Job_Title_-_-Where_do_you_see_Fut-n271j1t2f2.xlsx]1 Current Jo and Where do y'!$F$29</c:f>
              <c:strCache>
                <c:ptCount val="1"/>
                <c:pt idx="0">
                  <c:v>Other (Please specify)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'[card_export-dataset-export-Haseeb Thesis Survey-relate-Current_Job_Title_-_-Where_do_you_see_Fut-n271j1t2f2.xlsx]1 Current Jo and Where do y'!$A$30:$A$33</c:f>
              <c:strCache>
                <c:ptCount val="4"/>
                <c:pt idx="0">
                  <c:v>Analyst</c:v>
                </c:pt>
                <c:pt idx="1">
                  <c:v>Engineer</c:v>
                </c:pt>
                <c:pt idx="2">
                  <c:v>Manager</c:v>
                </c:pt>
                <c:pt idx="3">
                  <c:v>Other (Please specify)</c:v>
                </c:pt>
              </c:strCache>
            </c:strRef>
          </c:cat>
          <c:val>
            <c:numRef>
              <c:f>'[card_export-dataset-export-Haseeb Thesis Survey-relate-Current_Job_Title_-_-Where_do_you_see_Fut-n271j1t2f2.xlsx]1 Current Jo and Where do y'!$F$30:$F$33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1064-4C0A-A667-A459C3479ECE}"/>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What is yo'!$A$23</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What is yo'!$B$24</c:f>
              <c:strCache>
                <c:ptCount val="1"/>
                <c:pt idx="0">
                  <c:v>Very Comfortable</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What is yo'!$A$25:$A$28</c:f>
              <c:strCache>
                <c:ptCount val="4"/>
                <c:pt idx="0">
                  <c:v>Less than 1 year</c:v>
                </c:pt>
                <c:pt idx="1">
                  <c:v>1-3 years</c:v>
                </c:pt>
                <c:pt idx="2">
                  <c:v>4-6 years</c:v>
                </c:pt>
                <c:pt idx="3">
                  <c:v>More than 6 years</c:v>
                </c:pt>
              </c:strCache>
            </c:strRef>
          </c:cat>
          <c:val>
            <c:numRef>
              <c:f>'1 Years of E and What is yo'!$B$25:$B$28</c:f>
              <c:numCache>
                <c:formatCode>General</c:formatCode>
                <c:ptCount val="4"/>
                <c:pt idx="0">
                  <c:v>0</c:v>
                </c:pt>
                <c:pt idx="1">
                  <c:v>1</c:v>
                </c:pt>
                <c:pt idx="2">
                  <c:v>9</c:v>
                </c:pt>
                <c:pt idx="3">
                  <c:v>0</c:v>
                </c:pt>
              </c:numCache>
            </c:numRef>
          </c:val>
          <c:extLst>
            <c:ext xmlns:c16="http://schemas.microsoft.com/office/drawing/2014/chart" uri="{C3380CC4-5D6E-409C-BE32-E72D297353CC}">
              <c16:uniqueId val="{00000000-D2E3-4E0B-B5BF-E0ADB1FCB40D}"/>
            </c:ext>
          </c:extLst>
        </c:ser>
        <c:ser>
          <c:idx val="1"/>
          <c:order val="1"/>
          <c:tx>
            <c:strRef>
              <c:f>'1 Years of E and What is yo'!$C$24</c:f>
              <c:strCache>
                <c:ptCount val="1"/>
                <c:pt idx="0">
                  <c:v>Somewhat Comfortable</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What is yo'!$A$25:$A$28</c:f>
              <c:strCache>
                <c:ptCount val="4"/>
                <c:pt idx="0">
                  <c:v>Less than 1 year</c:v>
                </c:pt>
                <c:pt idx="1">
                  <c:v>1-3 years</c:v>
                </c:pt>
                <c:pt idx="2">
                  <c:v>4-6 years</c:v>
                </c:pt>
                <c:pt idx="3">
                  <c:v>More than 6 years</c:v>
                </c:pt>
              </c:strCache>
            </c:strRef>
          </c:cat>
          <c:val>
            <c:numRef>
              <c:f>'1 Years of E and What is yo'!$C$25:$C$28</c:f>
              <c:numCache>
                <c:formatCode>General</c:formatCode>
                <c:ptCount val="4"/>
                <c:pt idx="0">
                  <c:v>2</c:v>
                </c:pt>
                <c:pt idx="1">
                  <c:v>11</c:v>
                </c:pt>
                <c:pt idx="2">
                  <c:v>11</c:v>
                </c:pt>
                <c:pt idx="3">
                  <c:v>3</c:v>
                </c:pt>
              </c:numCache>
            </c:numRef>
          </c:val>
          <c:extLst>
            <c:ext xmlns:c16="http://schemas.microsoft.com/office/drawing/2014/chart" uri="{C3380CC4-5D6E-409C-BE32-E72D297353CC}">
              <c16:uniqueId val="{00000001-D2E3-4E0B-B5BF-E0ADB1FCB40D}"/>
            </c:ext>
          </c:extLst>
        </c:ser>
        <c:ser>
          <c:idx val="2"/>
          <c:order val="2"/>
          <c:tx>
            <c:strRef>
              <c:f>'1 Years of E and What is yo'!$D$24</c:f>
              <c:strCache>
                <c:ptCount val="1"/>
                <c:pt idx="0">
                  <c:v>Neutral</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What is yo'!$A$25:$A$28</c:f>
              <c:strCache>
                <c:ptCount val="4"/>
                <c:pt idx="0">
                  <c:v>Less than 1 year</c:v>
                </c:pt>
                <c:pt idx="1">
                  <c:v>1-3 years</c:v>
                </c:pt>
                <c:pt idx="2">
                  <c:v>4-6 years</c:v>
                </c:pt>
                <c:pt idx="3">
                  <c:v>More than 6 years</c:v>
                </c:pt>
              </c:strCache>
            </c:strRef>
          </c:cat>
          <c:val>
            <c:numRef>
              <c:f>'1 Years of E and What is yo'!$D$25:$D$28</c:f>
              <c:numCache>
                <c:formatCode>General</c:formatCode>
                <c:ptCount val="4"/>
                <c:pt idx="0">
                  <c:v>4</c:v>
                </c:pt>
                <c:pt idx="1">
                  <c:v>2</c:v>
                </c:pt>
                <c:pt idx="2">
                  <c:v>0</c:v>
                </c:pt>
                <c:pt idx="3">
                  <c:v>5</c:v>
                </c:pt>
              </c:numCache>
            </c:numRef>
          </c:val>
          <c:extLst>
            <c:ext xmlns:c16="http://schemas.microsoft.com/office/drawing/2014/chart" uri="{C3380CC4-5D6E-409C-BE32-E72D297353CC}">
              <c16:uniqueId val="{00000002-D2E3-4E0B-B5BF-E0ADB1FCB40D}"/>
            </c:ext>
          </c:extLst>
        </c:ser>
        <c:ser>
          <c:idx val="3"/>
          <c:order val="3"/>
          <c:tx>
            <c:strRef>
              <c:f>'1 Years of E and What is yo'!$E$24</c:f>
              <c:strCache>
                <c:ptCount val="1"/>
                <c:pt idx="0">
                  <c:v>Somewhat Uncomfortable</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What is yo'!$A$25:$A$28</c:f>
              <c:strCache>
                <c:ptCount val="4"/>
                <c:pt idx="0">
                  <c:v>Less than 1 year</c:v>
                </c:pt>
                <c:pt idx="1">
                  <c:v>1-3 years</c:v>
                </c:pt>
                <c:pt idx="2">
                  <c:v>4-6 years</c:v>
                </c:pt>
                <c:pt idx="3">
                  <c:v>More than 6 years</c:v>
                </c:pt>
              </c:strCache>
            </c:strRef>
          </c:cat>
          <c:val>
            <c:numRef>
              <c:f>'1 Years of E and What is yo'!$E$25:$E$28</c:f>
              <c:numCache>
                <c:formatCode>General</c:formatCode>
                <c:ptCount val="4"/>
                <c:pt idx="0">
                  <c:v>0</c:v>
                </c:pt>
                <c:pt idx="1">
                  <c:v>4</c:v>
                </c:pt>
                <c:pt idx="2">
                  <c:v>2</c:v>
                </c:pt>
                <c:pt idx="3">
                  <c:v>0</c:v>
                </c:pt>
              </c:numCache>
            </c:numRef>
          </c:val>
          <c:extLst>
            <c:ext xmlns:c16="http://schemas.microsoft.com/office/drawing/2014/chart" uri="{C3380CC4-5D6E-409C-BE32-E72D297353CC}">
              <c16:uniqueId val="{00000003-D2E3-4E0B-B5BF-E0ADB1FCB40D}"/>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'[card_export-dataset-export-Haseeb Thesis Survey-relate-Years_of_Experience_-What_are_some_Benefi-6161ph2re2.xlsx]1 Years of E and What are s'!$A$32</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'[card_export-dataset-export-Haseeb Thesis Survey-relate-Years_of_Experience_-What_are_some_Benefi-6161ph2re2.xlsx]1 Years of E and What are s'!$B$33</c:f>
              <c:strCache>
                <c:ptCount val="1"/>
                <c:pt idx="0">
                  <c:v>Improved efficiency</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s'!$B$34:$B$37</c:f>
              <c:numCache>
                <c:formatCode>General</c:formatCode>
                <c:ptCount val="4"/>
                <c:pt idx="0">
                  <c:v>15</c:v>
                </c:pt>
                <c:pt idx="1">
                  <c:v>17</c:v>
                </c:pt>
                <c:pt idx="2">
                  <c:v>4</c:v>
                </c:pt>
                <c:pt idx="3">
                  <c:v>2</c:v>
                </c:pt>
              </c:numCache>
            </c:numRef>
          </c:val>
          <c:extLst>
            <c:ext xmlns:c16="http://schemas.microsoft.com/office/drawing/2014/chart" uri="{C3380CC4-5D6E-409C-BE32-E72D297353CC}">
              <c16:uniqueId val="{00000000-4BC3-44D1-9A90-AE7FC76838FE}"/>
            </c:ext>
          </c:extLst>
        </c:ser>
        <c:ser>
          <c:idx val="1"/>
          <c:order val="1"/>
          <c:tx>
            <c:strRef>
              <c:f>'[card_export-dataset-export-Haseeb Thesis Survey-relate-Years_of_Experience_-What_are_some_Benefi-6161ph2re2.xlsx]1 Years of E and What are s'!$C$33</c:f>
              <c:strCache>
                <c:ptCount val="1"/>
                <c:pt idx="0">
                  <c:v>Enhanced accuracy</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s'!$C$34:$C$37</c:f>
              <c:numCache>
                <c:formatCode>General</c:formatCode>
                <c:ptCount val="4"/>
                <c:pt idx="0">
                  <c:v>10</c:v>
                </c:pt>
                <c:pt idx="1">
                  <c:v>16</c:v>
                </c:pt>
                <c:pt idx="2">
                  <c:v>2</c:v>
                </c:pt>
                <c:pt idx="3">
                  <c:v>3</c:v>
                </c:pt>
              </c:numCache>
            </c:numRef>
          </c:val>
          <c:extLst>
            <c:ext xmlns:c16="http://schemas.microsoft.com/office/drawing/2014/chart" uri="{C3380CC4-5D6E-409C-BE32-E72D297353CC}">
              <c16:uniqueId val="{00000001-4BC3-44D1-9A90-AE7FC76838FE}"/>
            </c:ext>
          </c:extLst>
        </c:ser>
        <c:ser>
          <c:idx val="2"/>
          <c:order val="2"/>
          <c:tx>
            <c:strRef>
              <c:f>'[card_export-dataset-export-Haseeb Thesis Survey-relate-Years_of_Experience_-What_are_some_Benefi-6161ph2re2.xlsx]1 Years of E and What are s'!$D$33</c:f>
              <c:strCache>
                <c:ptCount val="1"/>
                <c:pt idx="0">
                  <c:v>Reduced workload</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s'!$D$34:$D$37</c:f>
              <c:numCache>
                <c:formatCode>General</c:formatCode>
                <c:ptCount val="4"/>
                <c:pt idx="0">
                  <c:v>11</c:v>
                </c:pt>
                <c:pt idx="1">
                  <c:v>16</c:v>
                </c:pt>
                <c:pt idx="2">
                  <c:v>4</c:v>
                </c:pt>
                <c:pt idx="3">
                  <c:v>2</c:v>
                </c:pt>
              </c:numCache>
            </c:numRef>
          </c:val>
          <c:extLst>
            <c:ext xmlns:c16="http://schemas.microsoft.com/office/drawing/2014/chart" uri="{C3380CC4-5D6E-409C-BE32-E72D297353CC}">
              <c16:uniqueId val="{00000002-4BC3-44D1-9A90-AE7FC76838FE}"/>
            </c:ext>
          </c:extLst>
        </c:ser>
        <c:ser>
          <c:idx val="3"/>
          <c:order val="3"/>
          <c:tx>
            <c:strRef>
              <c:f>'[card_export-dataset-export-Haseeb Thesis Survey-relate-Years_of_Experience_-What_are_some_Benefi-6161ph2re2.xlsx]1 Years of E and What are s'!$E$33</c:f>
              <c:strCache>
                <c:ptCount val="1"/>
                <c:pt idx="0">
                  <c:v>Dependency on technology</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s'!$E$34:$E$37</c:f>
              <c:numCache>
                <c:formatCode>General</c:formatCode>
                <c:ptCount val="4"/>
                <c:pt idx="0">
                  <c:v>10</c:v>
                </c:pt>
                <c:pt idx="1">
                  <c:v>6</c:v>
                </c:pt>
                <c:pt idx="2">
                  <c:v>5</c:v>
                </c:pt>
                <c:pt idx="3">
                  <c:v>4</c:v>
                </c:pt>
              </c:numCache>
            </c:numRef>
          </c:val>
          <c:extLst>
            <c:ext xmlns:c16="http://schemas.microsoft.com/office/drawing/2014/chart" uri="{C3380CC4-5D6E-409C-BE32-E72D297353CC}">
              <c16:uniqueId val="{00000003-4BC3-44D1-9A90-AE7FC76838FE}"/>
            </c:ext>
          </c:extLst>
        </c:ser>
        <c:ser>
          <c:idx val="4"/>
          <c:order val="4"/>
          <c:tx>
            <c:strRef>
              <c:f>'[card_export-dataset-export-Haseeb Thesis Survey-relate-Years_of_Experience_-What_are_some_Benefi-6161ph2re2.xlsx]1 Years of E and What are s'!$F$33</c:f>
              <c:strCache>
                <c:ptCount val="1"/>
                <c:pt idx="0">
                  <c:v>Lack of human insight</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s'!$F$34:$F$37</c:f>
              <c:numCache>
                <c:formatCode>General</c:formatCode>
                <c:ptCount val="4"/>
                <c:pt idx="0">
                  <c:v>7</c:v>
                </c:pt>
                <c:pt idx="1">
                  <c:v>5</c:v>
                </c:pt>
                <c:pt idx="2">
                  <c:v>4</c:v>
                </c:pt>
                <c:pt idx="3">
                  <c:v>5</c:v>
                </c:pt>
              </c:numCache>
            </c:numRef>
          </c:val>
          <c:extLst>
            <c:ext xmlns:c16="http://schemas.microsoft.com/office/drawing/2014/chart" uri="{C3380CC4-5D6E-409C-BE32-E72D297353CC}">
              <c16:uniqueId val="{00000004-4BC3-44D1-9A90-AE7FC76838FE}"/>
            </c:ext>
          </c:extLst>
        </c:ser>
        <c:ser>
          <c:idx val="5"/>
          <c:order val="5"/>
          <c:tx>
            <c:strRef>
              <c:f>'[card_export-dataset-export-Haseeb Thesis Survey-relate-Years_of_Experience_-What_are_some_Benefi-6161ph2re2.xlsx]1 Years of E and What are s'!$G$33</c:f>
              <c:strCache>
                <c:ptCount val="1"/>
                <c:pt idx="0">
                  <c:v>Other (Please specify)</c:v>
                </c:pt>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cat>
            <c:strRef>
              <c:f>'[card_export-dataset-export-Haseeb Thesis Survey-relate-Years_of_Experience_-What_are_some_Benefi-6161ph2re2.xlsx]1 Years of E and What are s'!$A$34:$A$37</c:f>
              <c:strCache>
                <c:ptCount val="4"/>
                <c:pt idx="0">
                  <c:v>1-3 years</c:v>
                </c:pt>
                <c:pt idx="1">
                  <c:v>4-6 years</c:v>
                </c:pt>
                <c:pt idx="2">
                  <c:v>Less than 1 year</c:v>
                </c:pt>
                <c:pt idx="3">
                  <c:v>More than 6 years</c:v>
                </c:pt>
              </c:strCache>
            </c:strRef>
          </c:cat>
          <c:val>
            <c:numRef>
              <c:f>'[card_export-dataset-export-Haseeb Thesis Survey-relate-Years_of_Experience_-What_are_some_Benefi-6161ph2re2.xlsx]1 Years of E and What are s'!$G$34:$G$37</c:f>
              <c:numCache>
                <c:formatCode>General</c:formatCode>
                <c:ptCount val="4"/>
                <c:pt idx="0">
                  <c:v>0</c:v>
                </c:pt>
                <c:pt idx="1">
                  <c:v>0</c:v>
                </c:pt>
                <c:pt idx="2">
                  <c:v>0</c:v>
                </c:pt>
                <c:pt idx="3">
                  <c:v>1</c:v>
                </c:pt>
              </c:numCache>
            </c:numRef>
          </c:val>
          <c:extLst>
            <c:ext xmlns:c16="http://schemas.microsoft.com/office/drawing/2014/chart" uri="{C3380CC4-5D6E-409C-BE32-E72D297353CC}">
              <c16:uniqueId val="{00000005-4BC3-44D1-9A90-AE7FC76838FE}"/>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strRef>
          <c:f>'1 Years of E and How has th'!$A$23</c:f>
          <c:strCache>
            <c:ptCount val="1"/>
            <c:pt idx="0">
              <c:v>Count</c:v>
            </c:pt>
          </c:strCache>
        </c:strRef>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'1 Years of E and How has th'!$B$24</c:f>
              <c:strCache>
                <c:ptCount val="1"/>
                <c:pt idx="0">
                  <c:v>Much Less Efficient</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cat>
            <c:strRef>
              <c:f>'1 Years of E and How has th'!$A$25:$A$28</c:f>
              <c:strCache>
                <c:ptCount val="4"/>
                <c:pt idx="0">
                  <c:v>Less than 1 year</c:v>
                </c:pt>
                <c:pt idx="1">
                  <c:v>1-3 years</c:v>
                </c:pt>
                <c:pt idx="2">
                  <c:v>4-6 years</c:v>
                </c:pt>
                <c:pt idx="3">
                  <c:v>More than 6 years</c:v>
                </c:pt>
              </c:strCache>
            </c:strRef>
          </c:cat>
          <c:val>
            <c:numRef>
              <c:f>'1 Years of E and How has th'!$B$25:$B$28</c:f>
              <c:numCache>
                <c:formatCode>General</c:formatCode>
                <c:ptCount val="4"/>
                <c:pt idx="0">
                  <c:v>0</c:v>
                </c:pt>
                <c:pt idx="1">
                  <c:v>1</c:v>
                </c:pt>
                <c:pt idx="2">
                  <c:v>0</c:v>
                </c:pt>
                <c:pt idx="3">
                  <c:v>0</c:v>
                </c:pt>
              </c:numCache>
            </c:numRef>
          </c:val>
          <c:extLst>
            <c:ext xmlns:c16="http://schemas.microsoft.com/office/drawing/2014/chart" uri="{C3380CC4-5D6E-409C-BE32-E72D297353CC}">
              <c16:uniqueId val="{00000000-B27E-47C0-A723-500FFA28D4AD}"/>
            </c:ext>
          </c:extLst>
        </c:ser>
        <c:ser>
          <c:idx val="1"/>
          <c:order val="1"/>
          <c:tx>
            <c:strRef>
              <c:f>'1 Years of E and How has th'!$C$24</c:f>
              <c:strCache>
                <c:ptCount val="1"/>
                <c:pt idx="0">
                  <c:v>Slightly Less Efficient</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cat>
            <c:strRef>
              <c:f>'1 Years of E and How has th'!$A$25:$A$28</c:f>
              <c:strCache>
                <c:ptCount val="4"/>
                <c:pt idx="0">
                  <c:v>Less than 1 year</c:v>
                </c:pt>
                <c:pt idx="1">
                  <c:v>1-3 years</c:v>
                </c:pt>
                <c:pt idx="2">
                  <c:v>4-6 years</c:v>
                </c:pt>
                <c:pt idx="3">
                  <c:v>More than 6 years</c:v>
                </c:pt>
              </c:strCache>
            </c:strRef>
          </c:cat>
          <c:val>
            <c:numRef>
              <c:f>'1 Years of E and How has th'!$C$25:$C$28</c:f>
              <c:numCache>
                <c:formatCode>General</c:formatCode>
                <c:ptCount val="4"/>
                <c:pt idx="0">
                  <c:v>1</c:v>
                </c:pt>
                <c:pt idx="1">
                  <c:v>3</c:v>
                </c:pt>
                <c:pt idx="2">
                  <c:v>0</c:v>
                </c:pt>
                <c:pt idx="3">
                  <c:v>0</c:v>
                </c:pt>
              </c:numCache>
            </c:numRef>
          </c:val>
          <c:extLst>
            <c:ext xmlns:c16="http://schemas.microsoft.com/office/drawing/2014/chart" uri="{C3380CC4-5D6E-409C-BE32-E72D297353CC}">
              <c16:uniqueId val="{00000001-B27E-47C0-A723-500FFA28D4AD}"/>
            </c:ext>
          </c:extLst>
        </c:ser>
        <c:ser>
          <c:idx val="2"/>
          <c:order val="2"/>
          <c:tx>
            <c:strRef>
              <c:f>'1 Years of E and How has th'!$D$24</c:f>
              <c:strCache>
                <c:ptCount val="1"/>
                <c:pt idx="0">
                  <c:v>About the Same</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cat>
            <c:strRef>
              <c:f>'1 Years of E and How has th'!$A$25:$A$28</c:f>
              <c:strCache>
                <c:ptCount val="4"/>
                <c:pt idx="0">
                  <c:v>Less than 1 year</c:v>
                </c:pt>
                <c:pt idx="1">
                  <c:v>1-3 years</c:v>
                </c:pt>
                <c:pt idx="2">
                  <c:v>4-6 years</c:v>
                </c:pt>
                <c:pt idx="3">
                  <c:v>More than 6 years</c:v>
                </c:pt>
              </c:strCache>
            </c:strRef>
          </c:cat>
          <c:val>
            <c:numRef>
              <c:f>'1 Years of E and How has th'!$D$25:$D$28</c:f>
              <c:numCache>
                <c:formatCode>General</c:formatCode>
                <c:ptCount val="4"/>
                <c:pt idx="0">
                  <c:v>2</c:v>
                </c:pt>
                <c:pt idx="1">
                  <c:v>6</c:v>
                </c:pt>
                <c:pt idx="2">
                  <c:v>6</c:v>
                </c:pt>
                <c:pt idx="3">
                  <c:v>5</c:v>
                </c:pt>
              </c:numCache>
            </c:numRef>
          </c:val>
          <c:extLst>
            <c:ext xmlns:c16="http://schemas.microsoft.com/office/drawing/2014/chart" uri="{C3380CC4-5D6E-409C-BE32-E72D297353CC}">
              <c16:uniqueId val="{00000002-B27E-47C0-A723-500FFA28D4AD}"/>
            </c:ext>
          </c:extLst>
        </c:ser>
        <c:ser>
          <c:idx val="3"/>
          <c:order val="3"/>
          <c:tx>
            <c:strRef>
              <c:f>'1 Years of E and How has th'!$E$24</c:f>
              <c:strCache>
                <c:ptCount val="1"/>
                <c:pt idx="0">
                  <c:v>Slightly More Efficient</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cat>
            <c:strRef>
              <c:f>'1 Years of E and How has th'!$A$25:$A$28</c:f>
              <c:strCache>
                <c:ptCount val="4"/>
                <c:pt idx="0">
                  <c:v>Less than 1 year</c:v>
                </c:pt>
                <c:pt idx="1">
                  <c:v>1-3 years</c:v>
                </c:pt>
                <c:pt idx="2">
                  <c:v>4-6 years</c:v>
                </c:pt>
                <c:pt idx="3">
                  <c:v>More than 6 years</c:v>
                </c:pt>
              </c:strCache>
            </c:strRef>
          </c:cat>
          <c:val>
            <c:numRef>
              <c:f>'1 Years of E and How has th'!$E$25:$E$28</c:f>
              <c:numCache>
                <c:formatCode>General</c:formatCode>
                <c:ptCount val="4"/>
                <c:pt idx="0">
                  <c:v>3</c:v>
                </c:pt>
                <c:pt idx="1">
                  <c:v>4</c:v>
                </c:pt>
                <c:pt idx="2">
                  <c:v>12</c:v>
                </c:pt>
                <c:pt idx="3">
                  <c:v>2</c:v>
                </c:pt>
              </c:numCache>
            </c:numRef>
          </c:val>
          <c:extLst>
            <c:ext xmlns:c16="http://schemas.microsoft.com/office/drawing/2014/chart" uri="{C3380CC4-5D6E-409C-BE32-E72D297353CC}">
              <c16:uniqueId val="{00000003-B27E-47C0-A723-500FFA28D4AD}"/>
            </c:ext>
          </c:extLst>
        </c:ser>
        <c:ser>
          <c:idx val="4"/>
          <c:order val="4"/>
          <c:tx>
            <c:strRef>
              <c:f>'1 Years of E and How has th'!$F$24</c:f>
              <c:strCache>
                <c:ptCount val="1"/>
                <c:pt idx="0">
                  <c:v>Much More Efficient</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cat>
            <c:strRef>
              <c:f>'1 Years of E and How has th'!$A$25:$A$28</c:f>
              <c:strCache>
                <c:ptCount val="4"/>
                <c:pt idx="0">
                  <c:v>Less than 1 year</c:v>
                </c:pt>
                <c:pt idx="1">
                  <c:v>1-3 years</c:v>
                </c:pt>
                <c:pt idx="2">
                  <c:v>4-6 years</c:v>
                </c:pt>
                <c:pt idx="3">
                  <c:v>More than 6 years</c:v>
                </c:pt>
              </c:strCache>
            </c:strRef>
          </c:cat>
          <c:val>
            <c:numRef>
              <c:f>'1 Years of E and How has th'!$F$25:$F$28</c:f>
              <c:numCache>
                <c:formatCode>General</c:formatCode>
                <c:ptCount val="4"/>
                <c:pt idx="0">
                  <c:v>0</c:v>
                </c:pt>
                <c:pt idx="1">
                  <c:v>4</c:v>
                </c:pt>
                <c:pt idx="2">
                  <c:v>4</c:v>
                </c:pt>
                <c:pt idx="3">
                  <c:v>0</c:v>
                </c:pt>
              </c:numCache>
            </c:numRef>
          </c:val>
          <c:extLst>
            <c:ext xmlns:c16="http://schemas.microsoft.com/office/drawing/2014/chart" uri="{C3380CC4-5D6E-409C-BE32-E72D297353CC}">
              <c16:uniqueId val="{00000004-B27E-47C0-A723-500FFA28D4AD}"/>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4312"/>
        <c:crosses val="autoZero"/>
        <c:auto val="1"/>
        <c:lblAlgn val="ctr"/>
        <c:lblOffset val="100"/>
        <c:noMultiLvlLbl val="0"/>
      </c:catAx>
      <c:valAx>
        <c:axId val="2028544312"/>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02854725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8A1114E3FE458FA6BA032C22E02BD4"/>
        <w:category>
          <w:name w:val="General"/>
          <w:gallery w:val="placeholder"/>
        </w:category>
        <w:types>
          <w:type w:val="bbPlcHdr"/>
        </w:types>
        <w:behaviors>
          <w:behavior w:val="content"/>
        </w:behaviors>
        <w:guid w:val="{181C947E-6CC2-49BD-9ADF-AFCC8519FBE6}"/>
      </w:docPartPr>
      <w:docPartBody>
        <w:p w:rsidR="00242740" w:rsidRDefault="008001F6" w:rsidP="008001F6">
          <w:pPr>
            <w:pStyle w:val="A18A1114E3FE458FA6BA032C22E02BD4"/>
          </w:pPr>
          <w:r w:rsidRPr="009322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1F6"/>
    <w:rsid w:val="00242740"/>
    <w:rsid w:val="00294A4F"/>
    <w:rsid w:val="005054F9"/>
    <w:rsid w:val="008001F6"/>
    <w:rsid w:val="00A94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1F6"/>
    <w:rPr>
      <w:color w:val="808080"/>
    </w:rPr>
  </w:style>
  <w:style w:type="paragraph" w:customStyle="1" w:styleId="A18A1114E3FE458FA6BA032C22E02BD4">
    <w:name w:val="A18A1114E3FE458FA6BA032C22E02BD4"/>
    <w:rsid w:val="00800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75A0F-F22E-4226-9ED4-66DA09CD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16986</Words>
  <Characters>96825</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Moneeb Waseem</dc:creator>
  <cp:keywords/>
  <dc:description/>
  <cp:lastModifiedBy>Waseem, Haseeb</cp:lastModifiedBy>
  <cp:revision>2</cp:revision>
  <cp:lastPrinted>2024-04-10T16:56:00Z</cp:lastPrinted>
  <dcterms:created xsi:type="dcterms:W3CDTF">2024-05-01T16:17:00Z</dcterms:created>
  <dcterms:modified xsi:type="dcterms:W3CDTF">2024-05-01T16:17:00Z</dcterms:modified>
</cp:coreProperties>
</file>