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36DD" w14:textId="401727F4" w:rsidR="00CE7BF6" w:rsidRDefault="087259F4" w:rsidP="70EA80B5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>Prompt:</w:t>
      </w:r>
      <w:r w:rsidR="71125A0F" w:rsidRPr="70EA80B5">
        <w:rPr>
          <w:rFonts w:ascii="Calibri" w:eastAsia="Calibri" w:hAnsi="Calibri" w:cs="Calibri"/>
          <w:color w:val="000000" w:themeColor="text1"/>
        </w:rPr>
        <w:t xml:space="preserve"> We aim to determine whether the presence of substance abuse upon admission for trauma patients leads to an increased hospital stay, higher use of pain medication/sedation, and more procedures. We hope to investigate various forms of substance abuse (alcohol, marijuana, cocaine, etc.) across different trauma populations (traumatic brain injuries, orthopedic injuries, etc.).</w:t>
      </w:r>
    </w:p>
    <w:p w14:paraId="42FA1C45" w14:textId="21EED206" w:rsidR="5F5FB10B" w:rsidRDefault="5F5FB10B" w:rsidP="3004580D">
      <w:pPr>
        <w:rPr>
          <w:rFonts w:ascii="Calibri" w:eastAsia="Calibri" w:hAnsi="Calibri" w:cs="Calibri"/>
          <w:color w:val="000000" w:themeColor="text1"/>
        </w:rPr>
      </w:pPr>
      <w:r w:rsidRPr="3004580D">
        <w:rPr>
          <w:rFonts w:ascii="Calibri" w:eastAsia="Calibri" w:hAnsi="Calibri" w:cs="Calibri"/>
          <w:color w:val="000000" w:themeColor="text1"/>
        </w:rPr>
        <w:t xml:space="preserve">Marijuana is particularly Dr. Kenji’s focus. Isolated to intensive care. Adults. </w:t>
      </w:r>
    </w:p>
    <w:p w14:paraId="6B9F7904" w14:textId="35A98520" w:rsidR="00CE7BF6" w:rsidRDefault="087259F4" w:rsidP="70EA80B5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 xml:space="preserve">Inclusion, </w:t>
      </w:r>
      <w:r w:rsidR="0F13B479" w:rsidRPr="70EA80B5">
        <w:rPr>
          <w:rFonts w:ascii="Calibri" w:eastAsia="Calibri" w:hAnsi="Calibri" w:cs="Calibri"/>
          <w:color w:val="000000" w:themeColor="text1"/>
        </w:rPr>
        <w:t xml:space="preserve">Adults, intensive care, </w:t>
      </w:r>
      <w:r w:rsidR="7C748D9F" w:rsidRPr="70EA80B5">
        <w:rPr>
          <w:rFonts w:ascii="Calibri" w:eastAsia="Calibri" w:hAnsi="Calibri" w:cs="Calibri"/>
          <w:color w:val="000000" w:themeColor="text1"/>
        </w:rPr>
        <w:t>any sort of injury</w:t>
      </w:r>
      <w:r w:rsidR="7357C19E" w:rsidRPr="70EA80B5">
        <w:rPr>
          <w:rFonts w:ascii="Calibri" w:eastAsia="Calibri" w:hAnsi="Calibri" w:cs="Calibri"/>
          <w:color w:val="000000" w:themeColor="text1"/>
        </w:rPr>
        <w:t>. ALL TYPES.</w:t>
      </w:r>
      <w:r w:rsidR="7C748D9F" w:rsidRPr="70EA80B5">
        <w:rPr>
          <w:rFonts w:ascii="Calibri" w:eastAsia="Calibri" w:hAnsi="Calibri" w:cs="Calibri"/>
          <w:color w:val="000000" w:themeColor="text1"/>
        </w:rPr>
        <w:t xml:space="preserve"> (orthopedic, neuro, penetrating, blunt,</w:t>
      </w:r>
      <w:r w:rsidR="1BAB4A1E" w:rsidRPr="70EA80B5">
        <w:rPr>
          <w:rFonts w:ascii="Calibri" w:eastAsia="Calibri" w:hAnsi="Calibri" w:cs="Calibri"/>
          <w:color w:val="000000" w:themeColor="text1"/>
        </w:rPr>
        <w:t xml:space="preserve"> gunshot wounds, car accident, motor vehicle accidents,</w:t>
      </w:r>
      <w:r w:rsidR="7C748D9F" w:rsidRPr="70EA80B5">
        <w:rPr>
          <w:rFonts w:ascii="Calibri" w:eastAsia="Calibri" w:hAnsi="Calibri" w:cs="Calibri"/>
          <w:color w:val="000000" w:themeColor="text1"/>
        </w:rPr>
        <w:t xml:space="preserve"> mixture of)</w:t>
      </w:r>
    </w:p>
    <w:p w14:paraId="5CAA2D63" w14:textId="798855DB" w:rsidR="00CE7BF6" w:rsidRDefault="087259F4" w:rsidP="70EA80B5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>Exclusion,</w:t>
      </w:r>
      <w:r w:rsidR="7A99A2DA" w:rsidRPr="70EA80B5">
        <w:rPr>
          <w:rFonts w:ascii="Calibri" w:eastAsia="Calibri" w:hAnsi="Calibri" w:cs="Calibri"/>
          <w:color w:val="000000" w:themeColor="text1"/>
        </w:rPr>
        <w:t xml:space="preserve"> pediatrics, non-ICU</w:t>
      </w:r>
      <w:r w:rsidR="00F700E9">
        <w:rPr>
          <w:rFonts w:ascii="Calibri" w:eastAsia="Calibri" w:hAnsi="Calibri" w:cs="Calibri"/>
          <w:color w:val="000000" w:themeColor="text1"/>
        </w:rPr>
        <w:t>,</w:t>
      </w:r>
      <w:r w:rsidR="7A99A2DA" w:rsidRPr="70EA80B5">
        <w:rPr>
          <w:rFonts w:ascii="Calibri" w:eastAsia="Calibri" w:hAnsi="Calibri" w:cs="Calibri"/>
          <w:color w:val="000000" w:themeColor="text1"/>
        </w:rPr>
        <w:t xml:space="preserve"> single institution or multi institution fine. </w:t>
      </w:r>
    </w:p>
    <w:p w14:paraId="6575A1DD" w14:textId="60E39ECC" w:rsidR="00CE7BF6" w:rsidRDefault="087259F4" w:rsidP="68959E5B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 xml:space="preserve">Team: </w:t>
      </w:r>
      <w:r w:rsidR="0F167247" w:rsidRPr="70EA80B5">
        <w:rPr>
          <w:rFonts w:ascii="Calibri" w:eastAsia="Calibri" w:hAnsi="Calibri" w:cs="Calibri"/>
          <w:color w:val="000000" w:themeColor="text1"/>
        </w:rPr>
        <w:t xml:space="preserve">Dr. Patrycja Popowicz, Dr. Kenji Lawrence Leonard, </w:t>
      </w:r>
    </w:p>
    <w:p w14:paraId="648C7278" w14:textId="70D477A0" w:rsidR="61C7B9EB" w:rsidRDefault="61C7B9EB" w:rsidP="70EA80B5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 xml:space="preserve">Timeframe: ASAP. Before February ? </w:t>
      </w:r>
    </w:p>
    <w:p w14:paraId="42348B21" w14:textId="43505BA5" w:rsidR="4EF9D370" w:rsidRDefault="4EF9D370" w:rsidP="70EA80B5">
      <w:pPr>
        <w:rPr>
          <w:rFonts w:ascii="Calibri" w:eastAsia="Calibri" w:hAnsi="Calibri" w:cs="Calibri"/>
          <w:color w:val="000000" w:themeColor="text1"/>
        </w:rPr>
      </w:pPr>
      <w:r w:rsidRPr="70EA80B5">
        <w:rPr>
          <w:rFonts w:ascii="Calibri" w:eastAsia="Calibri" w:hAnsi="Calibri" w:cs="Calibri"/>
          <w:color w:val="000000" w:themeColor="text1"/>
        </w:rPr>
        <w:t xml:space="preserve">English preference </w:t>
      </w:r>
    </w:p>
    <w:p w14:paraId="390679D8" w14:textId="006ADB1B" w:rsidR="00CE7BF6" w:rsidRDefault="087259F4" w:rsidP="3004580D">
      <w:pPr>
        <w:rPr>
          <w:rFonts w:ascii="Calibri" w:eastAsia="Calibri" w:hAnsi="Calibri" w:cs="Calibri"/>
          <w:color w:val="000000" w:themeColor="text1"/>
        </w:rPr>
      </w:pPr>
      <w:r w:rsidRPr="3004580D">
        <w:rPr>
          <w:rFonts w:ascii="Calibri" w:eastAsia="Calibri" w:hAnsi="Calibri" w:cs="Calibri"/>
          <w:color w:val="000000" w:themeColor="text1"/>
        </w:rPr>
        <w:t xml:space="preserve">Golden Articles (PMIDS): </w:t>
      </w:r>
      <w:r w:rsidR="5DA2BAB7" w:rsidRPr="3004580D">
        <w:rPr>
          <w:rFonts w:ascii="Calibri" w:eastAsia="Calibri" w:hAnsi="Calibri" w:cs="Calibri"/>
          <w:color w:val="000000" w:themeColor="text1"/>
        </w:rPr>
        <w:t>22749460</w:t>
      </w:r>
      <w:r w:rsidR="763B1802" w:rsidRPr="3004580D">
        <w:rPr>
          <w:rFonts w:ascii="Calibri" w:eastAsia="Calibri" w:hAnsi="Calibri" w:cs="Calibri"/>
          <w:color w:val="000000" w:themeColor="text1"/>
        </w:rPr>
        <w:t>, 31447913, 31349158, 17359534, 28098590</w:t>
      </w:r>
    </w:p>
    <w:p w14:paraId="56A0C995" w14:textId="48DEDBF8" w:rsidR="00CE7BF6" w:rsidRDefault="763B1802" w:rsidP="3004580D">
      <w:pPr>
        <w:rPr>
          <w:rFonts w:ascii="Calibri" w:eastAsia="Calibri" w:hAnsi="Calibri" w:cs="Calibri"/>
          <w:color w:val="000000" w:themeColor="text1"/>
        </w:rPr>
      </w:pPr>
      <w:r w:rsidRPr="3004580D">
        <w:rPr>
          <w:rFonts w:ascii="Calibri" w:eastAsia="Calibri" w:hAnsi="Calibri" w:cs="Calibri"/>
          <w:color w:val="000000" w:themeColor="text1"/>
        </w:rPr>
        <w:t xml:space="preserve"> DOI: 10.1097/01.ccm.0000908788.27778.fa</w:t>
      </w:r>
    </w:p>
    <w:p w14:paraId="0F0D9977" w14:textId="63FCADD6" w:rsidR="3004580D" w:rsidRDefault="3004580D">
      <w:r>
        <w:br w:type="page"/>
      </w:r>
    </w:p>
    <w:p w14:paraId="2640968A" w14:textId="74A91D19" w:rsidR="3004580D" w:rsidRDefault="3004580D" w:rsidP="3004580D">
      <w:pPr>
        <w:rPr>
          <w:rFonts w:ascii="Calibri" w:eastAsia="Calibri" w:hAnsi="Calibri" w:cs="Calibri"/>
          <w:color w:val="000000" w:themeColor="text1"/>
        </w:rPr>
      </w:pPr>
    </w:p>
    <w:p w14:paraId="1F29AFFB" w14:textId="3029F3D9" w:rsidR="72F6EE07" w:rsidRDefault="72F6EE07" w:rsidP="72F6EE07"/>
    <w:tbl>
      <w:tblPr>
        <w:tblStyle w:val="TableGrid"/>
        <w:tblW w:w="129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5"/>
        <w:gridCol w:w="4185"/>
        <w:gridCol w:w="4155"/>
        <w:gridCol w:w="4155"/>
      </w:tblGrid>
      <w:tr w:rsidR="68959E5B" w14:paraId="5718A953" w14:textId="77777777" w:rsidTr="3004580D">
        <w:trPr>
          <w:trHeight w:val="300"/>
        </w:trPr>
        <w:tc>
          <w:tcPr>
            <w:tcW w:w="465" w:type="dxa"/>
            <w:tcMar>
              <w:left w:w="105" w:type="dxa"/>
              <w:right w:w="105" w:type="dxa"/>
            </w:tcMar>
          </w:tcPr>
          <w:p w14:paraId="5978C172" w14:textId="502734E5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85" w:type="dxa"/>
            <w:tcMar>
              <w:left w:w="105" w:type="dxa"/>
              <w:right w:w="105" w:type="dxa"/>
            </w:tcMar>
          </w:tcPr>
          <w:p w14:paraId="2289ABC5" w14:textId="4D4ED151" w:rsidR="09E8721A" w:rsidRDefault="09E8721A" w:rsidP="68959E5B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68959E5B">
              <w:rPr>
                <w:rFonts w:ascii="Calibri" w:eastAsia="Calibri" w:hAnsi="Calibri" w:cs="Calibri"/>
                <w:b/>
                <w:bCs/>
              </w:rPr>
              <w:t>Substance Abuse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6AB27D44" w14:textId="5CFD2531" w:rsidR="09E8721A" w:rsidRDefault="3B1972D1" w:rsidP="70EA80B5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70EA80B5">
              <w:rPr>
                <w:rFonts w:ascii="Calibri" w:eastAsia="Calibri" w:hAnsi="Calibri" w:cs="Calibri"/>
                <w:b/>
                <w:bCs/>
              </w:rPr>
              <w:t>Trauma P</w:t>
            </w:r>
            <w:r w:rsidR="41A1652B" w:rsidRPr="70EA80B5">
              <w:rPr>
                <w:rFonts w:ascii="Calibri" w:eastAsia="Calibri" w:hAnsi="Calibri" w:cs="Calibri"/>
                <w:b/>
                <w:bCs/>
              </w:rPr>
              <w:t xml:space="preserve">atients 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742A3795" w14:textId="6379631A" w:rsidR="52D15BAF" w:rsidRDefault="008D3125" w:rsidP="3004580D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Intensive Care</w:t>
            </w:r>
            <w:r w:rsidR="002407CC">
              <w:rPr>
                <w:rFonts w:ascii="Calibri" w:eastAsia="Calibri" w:hAnsi="Calibri" w:cs="Calibri"/>
                <w:b/>
                <w:bCs/>
              </w:rPr>
              <w:t xml:space="preserve"> Unit</w:t>
            </w:r>
          </w:p>
        </w:tc>
      </w:tr>
      <w:tr w:rsidR="68959E5B" w14:paraId="26275DFC" w14:textId="77777777" w:rsidTr="3004580D">
        <w:trPr>
          <w:trHeight w:val="300"/>
        </w:trPr>
        <w:tc>
          <w:tcPr>
            <w:tcW w:w="465" w:type="dxa"/>
            <w:tcMar>
              <w:left w:w="105" w:type="dxa"/>
              <w:right w:w="105" w:type="dxa"/>
            </w:tcMar>
          </w:tcPr>
          <w:p w14:paraId="0117C315" w14:textId="2BC2BC01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bookmarkStart w:id="0" w:name="_Hlk146895912"/>
            <w:r w:rsidRPr="68959E5B">
              <w:rPr>
                <w:rFonts w:ascii="Calibri" w:eastAsia="Calibri" w:hAnsi="Calibri" w:cs="Calibri"/>
              </w:rPr>
              <w:t>MeSH</w:t>
            </w:r>
          </w:p>
        </w:tc>
        <w:tc>
          <w:tcPr>
            <w:tcW w:w="4185" w:type="dxa"/>
            <w:tcMar>
              <w:left w:w="105" w:type="dxa"/>
              <w:right w:w="105" w:type="dxa"/>
            </w:tcMar>
          </w:tcPr>
          <w:p w14:paraId="6259D949" w14:textId="6301A6BB" w:rsidR="79153158" w:rsidRDefault="79153158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"Substance-Related Disorders"[Mesh]</w:t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07236204" w14:textId="521E64D1" w:rsidR="68959E5B" w:rsidRDefault="25FB41F1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"Wounds and Injuries"[Mesh]</w:t>
            </w:r>
          </w:p>
          <w:p w14:paraId="1A062E76" w14:textId="72410EEB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16394C31" w14:textId="77777777" w:rsidR="3004580D" w:rsidRDefault="00414392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 w:rsidRPr="00414392">
              <w:rPr>
                <w:rFonts w:ascii="Calibri" w:eastAsia="Calibri" w:hAnsi="Calibri" w:cs="Calibri"/>
              </w:rPr>
              <w:t>"Intensive Care Units"[Mesh]</w:t>
            </w:r>
          </w:p>
          <w:p w14:paraId="0951FC7D" w14:textId="5E7367F7" w:rsidR="00332BD4" w:rsidRDefault="00332BD4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 w:rsidRPr="00332BD4">
              <w:rPr>
                <w:rFonts w:ascii="Calibri" w:eastAsia="Calibri" w:hAnsi="Calibri" w:cs="Calibri"/>
              </w:rPr>
              <w:t>"Trauma Centers"[Mesh]</w:t>
            </w:r>
          </w:p>
        </w:tc>
      </w:tr>
      <w:tr w:rsidR="68959E5B" w14:paraId="652CE828" w14:textId="77777777" w:rsidTr="3004580D">
        <w:trPr>
          <w:trHeight w:val="300"/>
        </w:trPr>
        <w:tc>
          <w:tcPr>
            <w:tcW w:w="465" w:type="dxa"/>
            <w:tcMar>
              <w:left w:w="105" w:type="dxa"/>
              <w:right w:w="105" w:type="dxa"/>
            </w:tcMar>
          </w:tcPr>
          <w:p w14:paraId="1B339728" w14:textId="1B623EA3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Keywords</w:t>
            </w:r>
          </w:p>
        </w:tc>
        <w:tc>
          <w:tcPr>
            <w:tcW w:w="4185" w:type="dxa"/>
            <w:tcMar>
              <w:left w:w="105" w:type="dxa"/>
              <w:right w:w="105" w:type="dxa"/>
            </w:tcMar>
          </w:tcPr>
          <w:p w14:paraId="07818E71" w14:textId="03A61F57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“Substance Use*”</w:t>
            </w:r>
          </w:p>
          <w:p w14:paraId="142242D7" w14:textId="7F8E370D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“Drug Abuse”</w:t>
            </w:r>
          </w:p>
          <w:p w14:paraId="5366F481" w14:textId="60AA069E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“Drug Habituation”</w:t>
            </w:r>
          </w:p>
          <w:p w14:paraId="215FCE22" w14:textId="32AE1BD4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“Prescription Drug Abuse”</w:t>
            </w:r>
          </w:p>
          <w:p w14:paraId="58DACB80" w14:textId="63EDDC2A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“Chemical Dependence*”</w:t>
            </w:r>
          </w:p>
          <w:p w14:paraId="001D4F43" w14:textId="0FDFF58E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“Substance Addiction*”</w:t>
            </w:r>
          </w:p>
          <w:p w14:paraId="6E1A5724" w14:textId="6740F6E9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“Substance Dependence”</w:t>
            </w:r>
          </w:p>
          <w:p w14:paraId="54ECFD1A" w14:textId="18B8153D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“Substance Abuse*”</w:t>
            </w:r>
          </w:p>
          <w:p w14:paraId="45858102" w14:textId="69235DEE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“Substance Induced”</w:t>
            </w:r>
          </w:p>
          <w:p w14:paraId="2BE93F6A" w14:textId="12F5C7C0" w:rsidR="2A052344" w:rsidRDefault="2A052344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“substance related disorder*”</w:t>
            </w:r>
          </w:p>
          <w:p w14:paraId="63648C30" w14:textId="7B52A3F2" w:rsidR="47E05192" w:rsidRDefault="47E0519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“Substance withdrawal syndrome”</w:t>
            </w:r>
          </w:p>
          <w:p w14:paraId="44B99EF6" w14:textId="30496EE5" w:rsidR="47E05192" w:rsidRDefault="47E0519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 amnestic disorder”</w:t>
            </w:r>
          </w:p>
          <w:p w14:paraId="64389B1A" w14:textId="57C4F35A" w:rsidR="297300C0" w:rsidRDefault="297300C0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 related disorder*”</w:t>
            </w:r>
          </w:p>
          <w:p w14:paraId="3243F2E1" w14:textId="408DEFD3" w:rsidR="297300C0" w:rsidRDefault="297300C0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“alcohol-related disorder*”</w:t>
            </w:r>
          </w:p>
          <w:p w14:paraId="4D22CE6F" w14:textId="7600852F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“Alcoholism”</w:t>
            </w:r>
          </w:p>
          <w:p w14:paraId="7839A804" w14:textId="5E825DAB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 induced disorder*”</w:t>
            </w:r>
          </w:p>
          <w:p w14:paraId="419B4BE6" w14:textId="574A2CC4" w:rsidR="1094FD91" w:rsidRDefault="1094FD91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“alcoholic*”</w:t>
            </w:r>
          </w:p>
          <w:p w14:paraId="48D5EA65" w14:textId="6BB9A70B" w:rsidR="7E4C8E49" w:rsidRDefault="7E4C8E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“alcohol-induced disorder*”</w:t>
            </w:r>
          </w:p>
          <w:p w14:paraId="46DFA1D3" w14:textId="22A0F3CA" w:rsidR="7E4C8E49" w:rsidRDefault="7E4C8E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“Alcoholic intoxication”</w:t>
            </w:r>
          </w:p>
          <w:p w14:paraId="56DF5071" w14:textId="1AA0EB31" w:rsidR="3305C5C9" w:rsidRDefault="3305C5C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 abuse”</w:t>
            </w:r>
          </w:p>
          <w:p w14:paraId="53E5BFA9" w14:textId="2643F383" w:rsidR="00DC60BE" w:rsidRDefault="00DC60B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"alcohol dependent" </w:t>
            </w:r>
          </w:p>
          <w:p w14:paraId="7F24A626" w14:textId="31A3B072" w:rsidR="00E536C5" w:rsidRDefault="00E536C5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"</w:t>
            </w:r>
            <w:r>
              <w:rPr>
                <w:rFonts w:ascii="Calibri" w:eastAsia="Calibri" w:hAnsi="Calibri" w:cs="Calibri"/>
                <w:color w:val="000000" w:themeColor="text1"/>
              </w:rPr>
              <w:t>alcohol-dependent</w:t>
            </w:r>
            <w:r>
              <w:rPr>
                <w:rFonts w:ascii="Calibri" w:eastAsia="Calibri" w:hAnsi="Calibri" w:cs="Calibri"/>
                <w:color w:val="000000" w:themeColor="text1"/>
              </w:rPr>
              <w:t>"</w:t>
            </w:r>
          </w:p>
          <w:p w14:paraId="6D78E50F" w14:textId="77B48254" w:rsidR="29E8F9C8" w:rsidRDefault="29E8F9C8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“alcohol withdrawal” </w:t>
            </w:r>
          </w:p>
          <w:p w14:paraId="6C1D6239" w14:textId="41A0561C" w:rsidR="7769186B" w:rsidRDefault="7769186B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“alcoholic psychosis”</w:t>
            </w:r>
          </w:p>
          <w:p w14:paraId="21AF8559" w14:textId="37C181DA" w:rsidR="29E8F9C8" w:rsidRDefault="29E8F9C8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lastRenderedPageBreak/>
              <w:t>“intoxicated”</w:t>
            </w:r>
          </w:p>
          <w:p w14:paraId="165FD973" w14:textId="4F6F89EE" w:rsidR="7E4C8E49" w:rsidRDefault="7E4C8E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“binge drinking”</w:t>
            </w:r>
          </w:p>
          <w:p w14:paraId="721AE0A8" w14:textId="1A9AD58C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“Drug overdose*”</w:t>
            </w:r>
            <w:r w:rsidR="00A2626D">
              <w:rPr>
                <w:rFonts w:ascii="Calibri" w:eastAsia="Calibri" w:hAnsi="Calibri" w:cs="Calibri"/>
              </w:rPr>
              <w:br/>
              <w:t>"Drug use disorder*"</w:t>
            </w:r>
          </w:p>
          <w:p w14:paraId="7CA0E23F" w14:textId="147EC8F9" w:rsidR="4103C226" w:rsidRDefault="4103C226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“Amphetamine related disorder*”</w:t>
            </w:r>
          </w:p>
          <w:p w14:paraId="7720D00B" w14:textId="522D85D4" w:rsidR="4103C226" w:rsidRDefault="4103C226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“Amphetamine use”</w:t>
            </w:r>
          </w:p>
          <w:p w14:paraId="4E7E8658" w14:textId="7D39EE01" w:rsidR="4103C226" w:rsidRDefault="4103C226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“Amphetamine abuse” </w:t>
            </w:r>
          </w:p>
          <w:p w14:paraId="24DFCD4E" w14:textId="260DA5E8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“Marijuana abuse”</w:t>
            </w:r>
          </w:p>
          <w:p w14:paraId="3E001995" w14:textId="41D553AD" w:rsidR="6903D801" w:rsidRDefault="6903D801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“Marijuana dependence” </w:t>
            </w:r>
          </w:p>
          <w:p w14:paraId="30B10033" w14:textId="18AE11ED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“Marijuana addiction”</w:t>
            </w:r>
          </w:p>
          <w:p w14:paraId="3AB58C5E" w14:textId="3733DE0B" w:rsidR="247C8E8E" w:rsidRDefault="247C8E8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“Hashish abuse”</w:t>
            </w:r>
          </w:p>
          <w:p w14:paraId="4BA06469" w14:textId="0EF32A25" w:rsidR="002539AC" w:rsidRDefault="002539AC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"heroin"</w:t>
            </w:r>
          </w:p>
          <w:p w14:paraId="3BD92921" w14:textId="6C3770B7" w:rsidR="247C8E8E" w:rsidRDefault="247C8E8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“cannabis-related disorder*”</w:t>
            </w:r>
          </w:p>
          <w:p w14:paraId="42DBE248" w14:textId="6D47863B" w:rsidR="247C8E8E" w:rsidRDefault="247C8E8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“Cannabis related disorder” </w:t>
            </w:r>
          </w:p>
          <w:p w14:paraId="6109633B" w14:textId="1289B729" w:rsidR="247C8E8E" w:rsidRDefault="247C8E8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“cannabis abuse”</w:t>
            </w:r>
          </w:p>
          <w:p w14:paraId="4B04B6EB" w14:textId="12C6A2FA" w:rsidR="247C8E8E" w:rsidRDefault="247C8E8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“Cannabis dependence” </w:t>
            </w:r>
          </w:p>
          <w:p w14:paraId="0EAC13FE" w14:textId="54FEDF20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“Inhalant Abuse”</w:t>
            </w:r>
          </w:p>
          <w:p w14:paraId="0E352D12" w14:textId="0C394C18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“Cocaine”</w:t>
            </w:r>
          </w:p>
          <w:p w14:paraId="11D8E4D3" w14:textId="7E1AC48F" w:rsidR="0FA202C5" w:rsidRDefault="0FA202C5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“neonatal abstinence syndrome”</w:t>
            </w:r>
          </w:p>
          <w:p w14:paraId="6B1C378C" w14:textId="5884943F" w:rsidR="2A052344" w:rsidRDefault="2A052344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“Opiate</w:t>
            </w:r>
            <w:r w:rsidR="6B441496" w:rsidRPr="72F6EE07">
              <w:rPr>
                <w:rFonts w:ascii="Calibri" w:eastAsia="Calibri" w:hAnsi="Calibri" w:cs="Calibri"/>
              </w:rPr>
              <w:t xml:space="preserve"> overdose”</w:t>
            </w:r>
          </w:p>
          <w:p w14:paraId="3F087926" w14:textId="799F7325" w:rsidR="6B441496" w:rsidRDefault="6B441496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“opiate abuse” </w:t>
            </w:r>
          </w:p>
          <w:p w14:paraId="59EBC083" w14:textId="4D9D9D6B" w:rsidR="6B441496" w:rsidRDefault="6B441496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“opiate addiction” </w:t>
            </w:r>
          </w:p>
          <w:p w14:paraId="47E9FC64" w14:textId="1D2FAE0B" w:rsidR="3C988AD2" w:rsidRDefault="3C988AD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“opiate-disorder*”</w:t>
            </w:r>
          </w:p>
          <w:p w14:paraId="0562481B" w14:textId="6ED2FADD" w:rsidR="00A66549" w:rsidRDefault="3C988AD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“opiate disorder*”</w:t>
            </w:r>
          </w:p>
          <w:p w14:paraId="04EE06B3" w14:textId="2A6B8028" w:rsidR="3C988AD2" w:rsidRDefault="3C988AD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“opiate induced constipation”</w:t>
            </w:r>
          </w:p>
          <w:p w14:paraId="0B9D2BCE" w14:textId="6279A6E7" w:rsidR="3C988AD2" w:rsidRDefault="3C988AD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“Opiate-induced constipation”</w:t>
            </w:r>
          </w:p>
          <w:p w14:paraId="7FB6C85E" w14:textId="4D910DA6" w:rsidR="0092059F" w:rsidRDefault="00A665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"opioid abuse"</w:t>
            </w:r>
          </w:p>
          <w:p w14:paraId="319038E6" w14:textId="31D9471B" w:rsidR="00A66549" w:rsidRDefault="00A665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"opioid disorder"</w:t>
            </w:r>
          </w:p>
          <w:p w14:paraId="79251825" w14:textId="6EC4546E" w:rsidR="00A66549" w:rsidRDefault="00A665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"opioid-disorder"</w:t>
            </w:r>
          </w:p>
          <w:p w14:paraId="434953D1" w14:textId="5225E9E0" w:rsidR="0092059F" w:rsidRDefault="0092059F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"opioid use disorder"</w:t>
            </w:r>
          </w:p>
          <w:p w14:paraId="694D1498" w14:textId="6F282C57" w:rsidR="00A66549" w:rsidRDefault="00A6654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"opioid </w:t>
            </w:r>
            <w:r w:rsidR="00CE3D5D">
              <w:rPr>
                <w:rFonts w:ascii="Calibri" w:eastAsia="Calibri" w:hAnsi="Calibri" w:cs="Calibri"/>
              </w:rPr>
              <w:t>overdose"</w:t>
            </w:r>
          </w:p>
          <w:p w14:paraId="11D5C0C8" w14:textId="73152FEC" w:rsidR="00CE3D5D" w:rsidRDefault="00CE3D5D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"opioid induced constipation"</w:t>
            </w:r>
          </w:p>
          <w:p w14:paraId="365EE18B" w14:textId="1F5E3EF9" w:rsidR="00CE3D5D" w:rsidRDefault="00CE3D5D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"opioid-induced constipation"</w:t>
            </w:r>
          </w:p>
          <w:p w14:paraId="39C81D36" w14:textId="790B7DC5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“Substance Induced Psychos*”</w:t>
            </w:r>
          </w:p>
          <w:p w14:paraId="20691BD1" w14:textId="5D6E543C" w:rsidR="2A7C0EAE" w:rsidRDefault="2A7C0EA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“Phencyclidine Abuse”</w:t>
            </w:r>
          </w:p>
          <w:p w14:paraId="4A20F536" w14:textId="6E32FE9A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“Tobacco addiction”</w:t>
            </w:r>
          </w:p>
          <w:p w14:paraId="27B04726" w14:textId="40C35D31" w:rsidR="2A052344" w:rsidRPr="00906BFB" w:rsidRDefault="2A052344" w:rsidP="72F6EE07">
            <w:pPr>
              <w:spacing w:line="259" w:lineRule="auto"/>
              <w:rPr>
                <w:rFonts w:ascii="Calibri" w:eastAsia="Calibri" w:hAnsi="Calibri" w:cs="Calibri"/>
                <w:strike/>
              </w:rPr>
            </w:pPr>
            <w:r w:rsidRPr="00906BFB">
              <w:rPr>
                <w:rFonts w:ascii="Calibri" w:eastAsia="Calibri" w:hAnsi="Calibri" w:cs="Calibri"/>
                <w:strike/>
              </w:rPr>
              <w:t>“Tobacco disorder</w:t>
            </w:r>
            <w:r w:rsidR="452A1BF5" w:rsidRPr="00906BFB">
              <w:rPr>
                <w:rFonts w:ascii="Calibri" w:eastAsia="Calibri" w:hAnsi="Calibri" w:cs="Calibri"/>
                <w:strike/>
              </w:rPr>
              <w:t>*</w:t>
            </w:r>
            <w:r w:rsidRPr="00906BFB">
              <w:rPr>
                <w:rFonts w:ascii="Calibri" w:eastAsia="Calibri" w:hAnsi="Calibri" w:cs="Calibri"/>
                <w:strike/>
              </w:rPr>
              <w:t xml:space="preserve">” </w:t>
            </w:r>
          </w:p>
          <w:p w14:paraId="69BD1A79" w14:textId="6F4FE30D" w:rsidR="2A052344" w:rsidRDefault="2A052344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“tobacco use”</w:t>
            </w:r>
          </w:p>
          <w:p w14:paraId="530A3DD5" w14:textId="6E6D6824" w:rsidR="5DEDA9D8" w:rsidRDefault="5DEDA9D8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“tobacco abuse”</w:t>
            </w:r>
          </w:p>
          <w:p w14:paraId="6E436A4B" w14:textId="45A4B96D" w:rsidR="4A96872F" w:rsidRDefault="4A96872F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“Tobacco use disorder</w:t>
            </w:r>
            <w:r w:rsidR="0E917785" w:rsidRPr="72F6EE07">
              <w:rPr>
                <w:rFonts w:ascii="Calibri" w:eastAsia="Calibri" w:hAnsi="Calibri" w:cs="Calibri"/>
              </w:rPr>
              <w:t>*</w:t>
            </w:r>
            <w:r w:rsidRPr="72F6EE07">
              <w:rPr>
                <w:rFonts w:ascii="Calibri" w:eastAsia="Calibri" w:hAnsi="Calibri" w:cs="Calibri"/>
              </w:rPr>
              <w:t>”</w:t>
            </w:r>
          </w:p>
          <w:p w14:paraId="2EE0C6CD" w14:textId="4B4DCE6C" w:rsidR="28B30959" w:rsidRDefault="28B3095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“nicotine dependence”</w:t>
            </w:r>
          </w:p>
          <w:p w14:paraId="2473F54E" w14:textId="3EEDD621" w:rsidR="28B30959" w:rsidRDefault="28B3095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</w:t>
            </w:r>
          </w:p>
          <w:p w14:paraId="2E833180" w14:textId="6D107530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68959E5B">
              <w:rPr>
                <w:rFonts w:ascii="Calibri" w:eastAsia="Calibri" w:hAnsi="Calibri" w:cs="Calibri"/>
              </w:rPr>
              <w:t>“Phencyclidine Abuse”</w:t>
            </w:r>
          </w:p>
          <w:p w14:paraId="5A313244" w14:textId="1AD26B58" w:rsidR="2A052344" w:rsidRDefault="2A052344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“Phencyclidine”  </w:t>
            </w:r>
          </w:p>
          <w:p w14:paraId="4E2D0F5D" w14:textId="7CD3E501" w:rsidR="2A052344" w:rsidRDefault="2A052344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“wernicke encephalopathy” </w:t>
            </w:r>
          </w:p>
          <w:p w14:paraId="29D4F5F9" w14:textId="0B11E629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4229A3D4" w14:textId="7D2EF3B7" w:rsidR="68959E5B" w:rsidRDefault="68959E5B" w:rsidP="68959E5B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br/>
            </w: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341B5208" w14:textId="00C9A552" w:rsidR="68959E5B" w:rsidRDefault="537E004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lastRenderedPageBreak/>
              <w:t>“Trauma*”</w:t>
            </w:r>
          </w:p>
          <w:p w14:paraId="76B9A02A" w14:textId="1F7644D1" w:rsidR="68959E5B" w:rsidRDefault="537E004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“wound*” </w:t>
            </w:r>
          </w:p>
          <w:p w14:paraId="09CD75B2" w14:textId="3B9EB4CD" w:rsidR="68959E5B" w:rsidRDefault="537E004E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“injur*”</w:t>
            </w:r>
          </w:p>
          <w:p w14:paraId="33C24BB3" w14:textId="6AB07DD8" w:rsidR="68959E5B" w:rsidRDefault="13579CB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“splenic rupture*”</w:t>
            </w:r>
          </w:p>
          <w:p w14:paraId="2A79876E" w14:textId="6E2548C6" w:rsidR="68959E5B" w:rsidRDefault="13579CB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“Stomach rupture*”</w:t>
            </w:r>
          </w:p>
          <w:p w14:paraId="79A14FF1" w14:textId="375CA0E3" w:rsidR="68959E5B" w:rsidRDefault="13579CB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“hernia*”</w:t>
            </w:r>
          </w:p>
          <w:p w14:paraId="2F3E9E80" w14:textId="64F675C8" w:rsidR="68959E5B" w:rsidRDefault="13579CB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“humeral fracture*”</w:t>
            </w:r>
          </w:p>
          <w:p w14:paraId="1946C405" w14:textId="41EDB10A" w:rsidR="68959E5B" w:rsidRDefault="13579CB2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“asphyxia”</w:t>
            </w:r>
          </w:p>
          <w:p w14:paraId="4E0C7967" w14:textId="73E8CB15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“Barotrauma"</w:t>
            </w:r>
          </w:p>
          <w:p w14:paraId="42571290" w14:textId="3DCF2ABA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“decompression sickness” </w:t>
            </w:r>
          </w:p>
          <w:p w14:paraId="3FF9A1D8" w14:textId="7052DFE3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“neonatal brachial plexus palsy” </w:t>
            </w:r>
          </w:p>
          <w:p w14:paraId="325089E5" w14:textId="57D08941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 xml:space="preserve">“obstetric paralysis” </w:t>
            </w:r>
          </w:p>
          <w:p w14:paraId="1B21A86A" w14:textId="22E1F4FF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“bite*”</w:t>
            </w:r>
          </w:p>
          <w:p w14:paraId="15F215C0" w14:textId="5DA56FC8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“sting*”</w:t>
            </w:r>
          </w:p>
          <w:p w14:paraId="4CA300D0" w14:textId="0B4E5482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“burn*”</w:t>
            </w:r>
          </w:p>
          <w:p w14:paraId="4D4E44D6" w14:textId="6AC86BA7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“sunburn”</w:t>
            </w:r>
          </w:p>
          <w:p w14:paraId="4C9EE2D6" w14:textId="63146D8A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“frostbite”</w:t>
            </w:r>
          </w:p>
          <w:p w14:paraId="3FC4893D" w14:textId="5BEF5057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“crush syndrome”</w:t>
            </w:r>
          </w:p>
          <w:p w14:paraId="2A46369C" w14:textId="2DC54021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“drowning”</w:t>
            </w:r>
          </w:p>
          <w:p w14:paraId="5E70D5BB" w14:textId="59F011DF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“conducted energy weapon injur*”</w:t>
            </w:r>
          </w:p>
          <w:p w14:paraId="7767282A" w14:textId="20FE6D79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“esophageal perforation*”</w:t>
            </w:r>
          </w:p>
          <w:p w14:paraId="64D79D18" w14:textId="2AD7CE5F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“extravasation of diagnostic and therapeutic material*”</w:t>
            </w:r>
          </w:p>
          <w:p w14:paraId="1BE609F0" w14:textId="71AF8BB1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“foreign bodies”</w:t>
            </w:r>
          </w:p>
          <w:p w14:paraId="26F9B4D7" w14:textId="42866750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lastRenderedPageBreak/>
              <w:t>“bezoars”</w:t>
            </w:r>
          </w:p>
          <w:p w14:paraId="22C5AE56" w14:textId="3E35B7AE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“foreign-body migration*”</w:t>
            </w:r>
          </w:p>
          <w:p w14:paraId="00B47AF7" w14:textId="02D089CE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“foreign body migration*”</w:t>
            </w:r>
          </w:p>
          <w:p w14:paraId="5552256F" w14:textId="668A3CE6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“bone-fracture*”</w:t>
            </w:r>
          </w:p>
          <w:p w14:paraId="73B7CD2D" w14:textId="78E61987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“fracture*”</w:t>
            </w:r>
          </w:p>
          <w:p w14:paraId="2DB1B604" w14:textId="4E8E0441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“dislocation*”</w:t>
            </w:r>
          </w:p>
          <w:p w14:paraId="449E9514" w14:textId="0B904F80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“subluxation*”</w:t>
            </w:r>
          </w:p>
          <w:p w14:paraId="735CACF4" w14:textId="1E436823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“frostbite”</w:t>
            </w:r>
          </w:p>
          <w:p w14:paraId="23D15B44" w14:textId="403249FA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“chilblain*”</w:t>
            </w:r>
          </w:p>
          <w:p w14:paraId="00E815EE" w14:textId="45CA5073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“heat stress disorder*”</w:t>
            </w:r>
          </w:p>
          <w:p w14:paraId="3A0D77CA" w14:textId="39F2B117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“heat exhaustion”</w:t>
            </w:r>
          </w:p>
          <w:p w14:paraId="559945AE" w14:textId="0C4BF2D8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“heat stroke*”</w:t>
            </w:r>
          </w:p>
          <w:p w14:paraId="5687032F" w14:textId="00F20098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“Hyperthermia”</w:t>
            </w:r>
          </w:p>
          <w:p w14:paraId="5E2E31C8" w14:textId="26AFE1C6" w:rsidR="68959E5B" w:rsidRDefault="1C662F99" w:rsidP="72F6EE07">
            <w:pPr>
              <w:spacing w:line="259" w:lineRule="auto"/>
              <w:rPr>
                <w:rFonts w:ascii="Calibri" w:eastAsia="Calibri" w:hAnsi="Calibri" w:cs="Calibri"/>
              </w:rPr>
            </w:pPr>
            <w:r w:rsidRPr="72F6EE07">
              <w:rPr>
                <w:rFonts w:ascii="Calibri" w:eastAsia="Calibri" w:hAnsi="Calibri" w:cs="Calibri"/>
              </w:rPr>
              <w:t>“diastasis”</w:t>
            </w:r>
          </w:p>
          <w:p w14:paraId="5235E6D4" w14:textId="50536A9A" w:rsidR="68959E5B" w:rsidRDefault="68959E5B" w:rsidP="72F6EE07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52A93612" w14:textId="5E5A231F" w:rsidR="68959E5B" w:rsidRDefault="68959E5B" w:rsidP="72F6EE07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155" w:type="dxa"/>
            <w:tcMar>
              <w:left w:w="105" w:type="dxa"/>
              <w:right w:w="105" w:type="dxa"/>
            </w:tcMar>
          </w:tcPr>
          <w:p w14:paraId="7C3E900A" w14:textId="77777777" w:rsidR="3004580D" w:rsidRDefault="00414392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"Intensive Care Unit*"</w:t>
            </w:r>
          </w:p>
          <w:p w14:paraId="4665C450" w14:textId="77777777" w:rsidR="00414392" w:rsidRDefault="00414392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"ICU"</w:t>
            </w:r>
            <w:r>
              <w:rPr>
                <w:rFonts w:ascii="Calibri" w:eastAsia="Calibri" w:hAnsi="Calibri" w:cs="Calibri"/>
              </w:rPr>
              <w:br/>
              <w:t>"Burn Unit*"</w:t>
            </w:r>
          </w:p>
          <w:p w14:paraId="0539A0A3" w14:textId="77777777" w:rsidR="00414392" w:rsidRDefault="00414392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"Coronary Care Unit*"</w:t>
            </w:r>
          </w:p>
          <w:p w14:paraId="1E7732B7" w14:textId="77777777" w:rsidR="00414392" w:rsidRDefault="00414392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r w:rsidR="00691D5D">
              <w:rPr>
                <w:rFonts w:ascii="Calibri" w:eastAsia="Calibri" w:hAnsi="Calibri" w:cs="Calibri"/>
              </w:rPr>
              <w:t>Recovery Room*"</w:t>
            </w:r>
          </w:p>
          <w:p w14:paraId="608DDC6F" w14:textId="0A6DACBB" w:rsidR="00691D5D" w:rsidRDefault="00691D5D" w:rsidP="3004580D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"Respiratory Care Unit*"</w:t>
            </w:r>
          </w:p>
        </w:tc>
      </w:tr>
      <w:bookmarkEnd w:id="0"/>
    </w:tbl>
    <w:p w14:paraId="79F5A230" w14:textId="77777777" w:rsidR="00906BFB" w:rsidRDefault="00906BFB" w:rsidP="3004580D">
      <w:pPr>
        <w:rPr>
          <w:rFonts w:ascii="Calibri" w:eastAsia="Calibri" w:hAnsi="Calibri" w:cs="Calibri"/>
          <w:color w:val="000000" w:themeColor="text1"/>
        </w:rPr>
      </w:pPr>
    </w:p>
    <w:p w14:paraId="06B5B17C" w14:textId="42D1C0F1" w:rsidR="008A0455" w:rsidRDefault="008A0455" w:rsidP="3004580D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PubMed 9.29.23 </w:t>
      </w:r>
      <w:r w:rsidR="005A09F8">
        <w:rPr>
          <w:rFonts w:ascii="Calibri" w:eastAsia="Calibri" w:hAnsi="Calibri" w:cs="Calibri"/>
          <w:color w:val="000000" w:themeColor="text1"/>
        </w:rPr>
        <w:t>3,</w:t>
      </w:r>
      <w:r w:rsidR="00243E67">
        <w:rPr>
          <w:rFonts w:ascii="Calibri" w:eastAsia="Calibri" w:hAnsi="Calibri" w:cs="Calibri"/>
          <w:color w:val="000000" w:themeColor="text1"/>
        </w:rPr>
        <w:t>473</w:t>
      </w:r>
      <w:r w:rsidR="005A09F8">
        <w:rPr>
          <w:rFonts w:ascii="Calibri" w:eastAsia="Calibri" w:hAnsi="Calibri" w:cs="Calibri"/>
          <w:color w:val="000000" w:themeColor="text1"/>
        </w:rPr>
        <w:t xml:space="preserve"> results </w:t>
      </w:r>
    </w:p>
    <w:p w14:paraId="34423CD5" w14:textId="5F7E6B14" w:rsidR="008A0455" w:rsidRPr="0092059F" w:rsidRDefault="008A0455" w:rsidP="008A045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</w:rPr>
        <w:t>(</w:t>
      </w:r>
      <w:r w:rsidRPr="009A6997">
        <w:rPr>
          <w:rFonts w:ascii="Calibri" w:eastAsia="Calibri" w:hAnsi="Calibri" w:cs="Calibri"/>
          <w:color w:val="000000" w:themeColor="text1"/>
        </w:rPr>
        <w:t>"Substance-Related Disorders"[Mesh]</w:t>
      </w:r>
      <w:r>
        <w:rPr>
          <w:rFonts w:ascii="Calibri" w:eastAsia="Calibri" w:hAnsi="Calibri" w:cs="Calibri"/>
          <w:color w:val="000000" w:themeColor="text1"/>
        </w:rPr>
        <w:t xml:space="preserve"> OR </w:t>
      </w:r>
      <w:r w:rsidRPr="009A6997">
        <w:rPr>
          <w:rFonts w:ascii="Calibri" w:eastAsia="Calibri" w:hAnsi="Calibri" w:cs="Calibri"/>
          <w:color w:val="000000" w:themeColor="text1"/>
        </w:rPr>
        <w:t>“Substance Use*”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“Drug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“Drug Habituation”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“Prescription Drug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“Chemical Dependence*”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Addiction*”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Dependence”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Abuse*”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Induced”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related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“Substance withdrawal syndrome”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 amnestic disorder”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 related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“alcohol-related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“Alcoholism”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 induced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“alcoholic*”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“alcohol-induced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“Alcoholic intoxication”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 abuse”</w:t>
      </w:r>
      <w:r>
        <w:rPr>
          <w:rFonts w:ascii="Calibri" w:eastAsia="Calibri" w:hAnsi="Calibri" w:cs="Calibri"/>
          <w:color w:val="000000" w:themeColor="text1"/>
        </w:rPr>
        <w:t>[TIAB]</w:t>
      </w:r>
      <w:r w:rsidR="00E536C5">
        <w:rPr>
          <w:rFonts w:ascii="Calibri" w:eastAsia="Calibri" w:hAnsi="Calibri" w:cs="Calibri"/>
          <w:color w:val="000000" w:themeColor="text1"/>
        </w:rPr>
        <w:t xml:space="preserve"> OR </w:t>
      </w:r>
      <w:r w:rsidR="00E536C5">
        <w:rPr>
          <w:rFonts w:ascii="Calibri" w:eastAsia="Calibri" w:hAnsi="Calibri" w:cs="Calibri"/>
        </w:rPr>
        <w:t>"alcohol dependent"</w:t>
      </w:r>
      <w:r w:rsidR="00E536C5">
        <w:rPr>
          <w:rFonts w:ascii="Calibri" w:eastAsia="Calibri" w:hAnsi="Calibri" w:cs="Calibri"/>
          <w:color w:val="000000" w:themeColor="text1"/>
        </w:rPr>
        <w:t>[TIAB] OR "alcohol-dependent"[TIAB]</w:t>
      </w:r>
      <w:r>
        <w:rPr>
          <w:rFonts w:ascii="Calibri" w:eastAsia="Calibri" w:hAnsi="Calibri" w:cs="Calibri"/>
          <w:color w:val="000000" w:themeColor="text1"/>
        </w:rPr>
        <w:t xml:space="preserve"> OR </w:t>
      </w:r>
      <w:r w:rsidRPr="009A6997">
        <w:rPr>
          <w:rFonts w:ascii="Calibri" w:eastAsia="Calibri" w:hAnsi="Calibri" w:cs="Calibri"/>
          <w:color w:val="000000" w:themeColor="text1"/>
        </w:rPr>
        <w:t xml:space="preserve">“alcohol withdrawal”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“alcoholic psychosis”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“intoxicated”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“binge drinking”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“Drug overdose*”</w:t>
      </w:r>
      <w:r>
        <w:rPr>
          <w:rFonts w:ascii="Calibri" w:eastAsia="Calibri" w:hAnsi="Calibri" w:cs="Calibri"/>
          <w:color w:val="000000" w:themeColor="text1"/>
        </w:rPr>
        <w:t>[TIAB]</w:t>
      </w:r>
      <w:r w:rsidR="00CC45DB">
        <w:rPr>
          <w:rFonts w:ascii="Calibri" w:eastAsia="Calibri" w:hAnsi="Calibri" w:cs="Calibri"/>
          <w:color w:val="000000" w:themeColor="text1"/>
        </w:rPr>
        <w:t xml:space="preserve"> OR </w:t>
      </w:r>
      <w:r w:rsidR="00CC45DB">
        <w:rPr>
          <w:rFonts w:ascii="Calibri" w:eastAsia="Calibri" w:hAnsi="Calibri" w:cs="Calibri"/>
        </w:rPr>
        <w:t>"Drug use disorder*"</w:t>
      </w:r>
      <w:r w:rsidR="00CC45DB">
        <w:rPr>
          <w:rFonts w:ascii="Calibri" w:eastAsia="Calibri" w:hAnsi="Calibri" w:cs="Calibri"/>
        </w:rPr>
        <w:t xml:space="preserve">[TIAB] </w:t>
      </w:r>
      <w:r>
        <w:rPr>
          <w:rFonts w:ascii="Calibri" w:eastAsia="Calibri" w:hAnsi="Calibri" w:cs="Calibri"/>
          <w:color w:val="000000" w:themeColor="text1"/>
        </w:rPr>
        <w:t xml:space="preserve">OR </w:t>
      </w:r>
      <w:r w:rsidRPr="009A6997">
        <w:rPr>
          <w:rFonts w:ascii="Calibri" w:eastAsia="Calibri" w:hAnsi="Calibri" w:cs="Calibri"/>
          <w:color w:val="000000" w:themeColor="text1"/>
        </w:rPr>
        <w:t>“Amphetamine related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“Amphetamine 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“Amphetamine abuse”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“Marijuana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“Marijuana dependence”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“Marijuana addiction”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“Hashish abuse”</w:t>
      </w:r>
      <w:r>
        <w:rPr>
          <w:rFonts w:ascii="Calibri" w:eastAsia="Calibri" w:hAnsi="Calibri" w:cs="Calibri"/>
          <w:color w:val="000000" w:themeColor="text1"/>
        </w:rPr>
        <w:t xml:space="preserve">[TIAB] </w:t>
      </w:r>
      <w:r w:rsidR="00A8700B">
        <w:rPr>
          <w:rFonts w:ascii="Calibri" w:eastAsia="Calibri" w:hAnsi="Calibri" w:cs="Calibri"/>
          <w:color w:val="000000" w:themeColor="text1"/>
        </w:rPr>
        <w:t xml:space="preserve">OR </w:t>
      </w:r>
      <w:r w:rsidR="00A8700B">
        <w:rPr>
          <w:rFonts w:ascii="Calibri" w:eastAsia="Calibri" w:hAnsi="Calibri" w:cs="Calibri"/>
        </w:rPr>
        <w:t>"heroin"</w:t>
      </w:r>
      <w:r w:rsidR="00A8700B">
        <w:rPr>
          <w:rFonts w:ascii="Calibri" w:eastAsia="Calibri" w:hAnsi="Calibri" w:cs="Calibri"/>
        </w:rPr>
        <w:t xml:space="preserve">[TIAB] </w:t>
      </w:r>
      <w:r>
        <w:rPr>
          <w:rFonts w:ascii="Calibri" w:eastAsia="Calibri" w:hAnsi="Calibri" w:cs="Calibri"/>
          <w:color w:val="000000" w:themeColor="text1"/>
        </w:rPr>
        <w:t xml:space="preserve">OR </w:t>
      </w:r>
      <w:r w:rsidRPr="009A6997">
        <w:rPr>
          <w:rFonts w:ascii="Calibri" w:eastAsia="Calibri" w:hAnsi="Calibri" w:cs="Calibri"/>
          <w:color w:val="000000" w:themeColor="text1"/>
        </w:rPr>
        <w:t>“cannabis-related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“Cannabis related disorder”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“cannabis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“Cannabis dependence”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“Inhalant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“Cocaine”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“neonatal abstinence syndrome”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“Opiate overdose”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“opiate abuse”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 xml:space="preserve">“opiate addiction” 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“opiate-disorder*”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“opiate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“opiate induced constipation”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“Opiate-induced constipation”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>
        <w:rPr>
          <w:rFonts w:ascii="Calibri" w:eastAsia="Calibri" w:hAnsi="Calibri" w:cs="Calibri"/>
        </w:rPr>
        <w:t xml:space="preserve">"opioid abuse"[TIAB] OR "opioid disorder"[TIAB] OR "opioid-disorder"[TIAB] OR </w:t>
      </w:r>
      <w:r w:rsidR="0092059F">
        <w:rPr>
          <w:rFonts w:ascii="Calibri" w:eastAsia="Calibri" w:hAnsi="Calibri" w:cs="Calibri"/>
        </w:rPr>
        <w:t>"opioid use disorder"</w:t>
      </w:r>
      <w:r w:rsidR="0092059F">
        <w:rPr>
          <w:rFonts w:ascii="Calibri" w:eastAsia="Calibri" w:hAnsi="Calibri" w:cs="Calibri"/>
        </w:rPr>
        <w:t xml:space="preserve">[TIAB] OR </w:t>
      </w:r>
      <w:r>
        <w:rPr>
          <w:rFonts w:ascii="Calibri" w:eastAsia="Calibri" w:hAnsi="Calibri" w:cs="Calibri"/>
        </w:rPr>
        <w:t xml:space="preserve">"opioid overdose"[TIAB] OR "opioid induced constipation"[TIAB] </w:t>
      </w:r>
      <w:r>
        <w:rPr>
          <w:rFonts w:ascii="Calibri" w:eastAsia="Calibri" w:hAnsi="Calibri" w:cs="Calibri"/>
        </w:rPr>
        <w:lastRenderedPageBreak/>
        <w:t xml:space="preserve">OR "opioid-induced constipation"[TIAB] OR </w:t>
      </w:r>
      <w:r w:rsidRPr="009A6997">
        <w:rPr>
          <w:rFonts w:ascii="Calibri" w:eastAsia="Calibri" w:hAnsi="Calibri" w:cs="Calibri"/>
          <w:color w:val="000000" w:themeColor="text1"/>
        </w:rPr>
        <w:t>“Substance Induced Psychos*”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“Phencyclidine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“Tobacco addiction”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“tobacco 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“tobacco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“Tobacco use disorder*”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“nicotine dependence”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“Phencyclidine Abuse”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“Phencyclidine”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9A6997">
        <w:rPr>
          <w:rFonts w:ascii="Calibri" w:eastAsia="Calibri" w:hAnsi="Calibri" w:cs="Calibri"/>
          <w:color w:val="000000" w:themeColor="text1"/>
        </w:rPr>
        <w:t>“wernicke encephalopathy”</w:t>
      </w:r>
      <w:r>
        <w:rPr>
          <w:rFonts w:ascii="Calibri" w:eastAsia="Calibri" w:hAnsi="Calibri" w:cs="Calibri"/>
          <w:color w:val="000000" w:themeColor="text1"/>
        </w:rPr>
        <w:t xml:space="preserve">[TIAB]) </w:t>
      </w:r>
    </w:p>
    <w:p w14:paraId="2E2DF5FA" w14:textId="692E6B0B" w:rsidR="008A0455" w:rsidRDefault="008A0455" w:rsidP="3004580D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AND</w:t>
      </w:r>
    </w:p>
    <w:p w14:paraId="48810866" w14:textId="7DEE2BAE" w:rsidR="008A0455" w:rsidRDefault="008A0455" w:rsidP="3004580D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(</w:t>
      </w:r>
      <w:r w:rsidRPr="008A0455">
        <w:rPr>
          <w:rFonts w:ascii="Calibri" w:eastAsia="Calibri" w:hAnsi="Calibri" w:cs="Calibri"/>
          <w:color w:val="000000" w:themeColor="text1"/>
        </w:rPr>
        <w:t>"Intensive Care Units"[Mesh]</w:t>
      </w:r>
      <w:r>
        <w:rPr>
          <w:rFonts w:ascii="Calibri" w:eastAsia="Calibri" w:hAnsi="Calibri" w:cs="Calibri"/>
          <w:color w:val="000000" w:themeColor="text1"/>
        </w:rPr>
        <w:t xml:space="preserve"> OR</w:t>
      </w:r>
      <w:r w:rsidR="00332BD4">
        <w:rPr>
          <w:rFonts w:ascii="Calibri" w:eastAsia="Calibri" w:hAnsi="Calibri" w:cs="Calibri"/>
          <w:color w:val="000000" w:themeColor="text1"/>
        </w:rPr>
        <w:t xml:space="preserve"> </w:t>
      </w:r>
      <w:r w:rsidR="00332BD4" w:rsidRPr="00332BD4">
        <w:rPr>
          <w:rFonts w:ascii="Calibri" w:eastAsia="Calibri" w:hAnsi="Calibri" w:cs="Calibri"/>
        </w:rPr>
        <w:t>"Trauma Centers"[Mesh]</w:t>
      </w:r>
      <w:r w:rsidR="00332BD4">
        <w:rPr>
          <w:rFonts w:ascii="Calibri" w:eastAsia="Calibri" w:hAnsi="Calibri" w:cs="Calibri"/>
        </w:rPr>
        <w:t xml:space="preserve"> OR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Pr="008A0455">
        <w:rPr>
          <w:rFonts w:ascii="Calibri" w:eastAsia="Calibri" w:hAnsi="Calibri" w:cs="Calibri"/>
          <w:color w:val="000000" w:themeColor="text1"/>
        </w:rPr>
        <w:t>"Intensive Care Unit*"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8A0455">
        <w:rPr>
          <w:rFonts w:ascii="Calibri" w:eastAsia="Calibri" w:hAnsi="Calibri" w:cs="Calibri"/>
          <w:color w:val="000000" w:themeColor="text1"/>
        </w:rPr>
        <w:t>"ICU"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8A0455">
        <w:rPr>
          <w:rFonts w:ascii="Calibri" w:eastAsia="Calibri" w:hAnsi="Calibri" w:cs="Calibri"/>
          <w:color w:val="000000" w:themeColor="text1"/>
        </w:rPr>
        <w:t>"Burn Unit*"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8A0455">
        <w:rPr>
          <w:rFonts w:ascii="Calibri" w:eastAsia="Calibri" w:hAnsi="Calibri" w:cs="Calibri"/>
          <w:color w:val="000000" w:themeColor="text1"/>
        </w:rPr>
        <w:t>"Coronary Care Unit*"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8A0455">
        <w:rPr>
          <w:rFonts w:ascii="Calibri" w:eastAsia="Calibri" w:hAnsi="Calibri" w:cs="Calibri"/>
          <w:color w:val="000000" w:themeColor="text1"/>
        </w:rPr>
        <w:t>"Recovery Room*"</w:t>
      </w:r>
      <w:r>
        <w:rPr>
          <w:rFonts w:ascii="Calibri" w:eastAsia="Calibri" w:hAnsi="Calibri" w:cs="Calibri"/>
          <w:color w:val="000000" w:themeColor="text1"/>
        </w:rPr>
        <w:t xml:space="preserve">[TIAB] OR </w:t>
      </w:r>
      <w:r w:rsidRPr="008A0455">
        <w:rPr>
          <w:rFonts w:ascii="Calibri" w:eastAsia="Calibri" w:hAnsi="Calibri" w:cs="Calibri"/>
          <w:color w:val="000000" w:themeColor="text1"/>
        </w:rPr>
        <w:t>"Respiratory Care Unit*"</w:t>
      </w:r>
      <w:r>
        <w:rPr>
          <w:rFonts w:ascii="Calibri" w:eastAsia="Calibri" w:hAnsi="Calibri" w:cs="Calibri"/>
          <w:color w:val="000000" w:themeColor="text1"/>
        </w:rPr>
        <w:t>[TIAB])</w:t>
      </w:r>
    </w:p>
    <w:p w14:paraId="0FB6C8F7" w14:textId="1C71098E" w:rsidR="00192063" w:rsidRDefault="00192063" w:rsidP="3004580D">
      <w:pPr>
        <w:rPr>
          <w:rFonts w:ascii="Calibri" w:eastAsia="Calibri" w:hAnsi="Calibri" w:cs="Calibri"/>
          <w:color w:val="000000" w:themeColor="text1"/>
        </w:rPr>
      </w:pPr>
    </w:p>
    <w:sectPr w:rsidR="001920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5E48EE"/>
    <w:rsid w:val="00192063"/>
    <w:rsid w:val="001F5D53"/>
    <w:rsid w:val="001F7D78"/>
    <w:rsid w:val="002407CC"/>
    <w:rsid w:val="00243E67"/>
    <w:rsid w:val="002539AC"/>
    <w:rsid w:val="002C1C69"/>
    <w:rsid w:val="003066E6"/>
    <w:rsid w:val="00332BD4"/>
    <w:rsid w:val="00414392"/>
    <w:rsid w:val="005A09F8"/>
    <w:rsid w:val="005A36CD"/>
    <w:rsid w:val="00632D70"/>
    <w:rsid w:val="00691D5D"/>
    <w:rsid w:val="008A0455"/>
    <w:rsid w:val="008D3125"/>
    <w:rsid w:val="008F3EF2"/>
    <w:rsid w:val="00906BFB"/>
    <w:rsid w:val="0092059F"/>
    <w:rsid w:val="009A6997"/>
    <w:rsid w:val="00A2626D"/>
    <w:rsid w:val="00A66549"/>
    <w:rsid w:val="00A8700B"/>
    <w:rsid w:val="00AD0A5A"/>
    <w:rsid w:val="00B2330B"/>
    <w:rsid w:val="00C20A0F"/>
    <w:rsid w:val="00CC45DB"/>
    <w:rsid w:val="00CE3D5D"/>
    <w:rsid w:val="00CE7BF6"/>
    <w:rsid w:val="00DC60BE"/>
    <w:rsid w:val="00E536C5"/>
    <w:rsid w:val="00F700E9"/>
    <w:rsid w:val="00F92205"/>
    <w:rsid w:val="00FE56B7"/>
    <w:rsid w:val="00FE6CD6"/>
    <w:rsid w:val="018BC72A"/>
    <w:rsid w:val="0404395C"/>
    <w:rsid w:val="087259F4"/>
    <w:rsid w:val="08D7AA7F"/>
    <w:rsid w:val="09E8721A"/>
    <w:rsid w:val="0A737AE0"/>
    <w:rsid w:val="0C0F4B41"/>
    <w:rsid w:val="0DE5C826"/>
    <w:rsid w:val="0E917785"/>
    <w:rsid w:val="0F13B479"/>
    <w:rsid w:val="0F167247"/>
    <w:rsid w:val="0F1B8218"/>
    <w:rsid w:val="0FA202C5"/>
    <w:rsid w:val="1094FD91"/>
    <w:rsid w:val="13579CB2"/>
    <w:rsid w:val="173D5E7A"/>
    <w:rsid w:val="17E93526"/>
    <w:rsid w:val="186891EA"/>
    <w:rsid w:val="19186DEB"/>
    <w:rsid w:val="1BAB4A1E"/>
    <w:rsid w:val="1C662F99"/>
    <w:rsid w:val="1CA5DBCC"/>
    <w:rsid w:val="1DAC9FFE"/>
    <w:rsid w:val="1FAA807E"/>
    <w:rsid w:val="22542425"/>
    <w:rsid w:val="247C8E8E"/>
    <w:rsid w:val="259E8986"/>
    <w:rsid w:val="25FB41F1"/>
    <w:rsid w:val="28B30959"/>
    <w:rsid w:val="297300C0"/>
    <w:rsid w:val="29E8F9C8"/>
    <w:rsid w:val="2A052344"/>
    <w:rsid w:val="2A7C0EAE"/>
    <w:rsid w:val="2A95FF81"/>
    <w:rsid w:val="2C417920"/>
    <w:rsid w:val="2D04F294"/>
    <w:rsid w:val="3004580D"/>
    <w:rsid w:val="3305C5C9"/>
    <w:rsid w:val="3B1972D1"/>
    <w:rsid w:val="3B331DCF"/>
    <w:rsid w:val="3C988AD2"/>
    <w:rsid w:val="3DED4AE9"/>
    <w:rsid w:val="3E29BCDA"/>
    <w:rsid w:val="3E45361C"/>
    <w:rsid w:val="3F891B4A"/>
    <w:rsid w:val="40362A2C"/>
    <w:rsid w:val="4103C226"/>
    <w:rsid w:val="41615D9C"/>
    <w:rsid w:val="41A1652B"/>
    <w:rsid w:val="43C8A233"/>
    <w:rsid w:val="452A1BF5"/>
    <w:rsid w:val="46DC961D"/>
    <w:rsid w:val="47E05192"/>
    <w:rsid w:val="4A96872F"/>
    <w:rsid w:val="4C70045D"/>
    <w:rsid w:val="4E9A414A"/>
    <w:rsid w:val="4EB86B1B"/>
    <w:rsid w:val="4EF9D370"/>
    <w:rsid w:val="505E48EE"/>
    <w:rsid w:val="5202A410"/>
    <w:rsid w:val="52D15BAF"/>
    <w:rsid w:val="537E004E"/>
    <w:rsid w:val="5420E86D"/>
    <w:rsid w:val="547B1642"/>
    <w:rsid w:val="54943E9F"/>
    <w:rsid w:val="54D288F0"/>
    <w:rsid w:val="553A44D2"/>
    <w:rsid w:val="578C878E"/>
    <w:rsid w:val="5DA2BAB7"/>
    <w:rsid w:val="5DEDA9D8"/>
    <w:rsid w:val="5E29E60E"/>
    <w:rsid w:val="5EE9149E"/>
    <w:rsid w:val="5F5FB10B"/>
    <w:rsid w:val="5FC251D8"/>
    <w:rsid w:val="6084E4FF"/>
    <w:rsid w:val="6098637F"/>
    <w:rsid w:val="61C7A3A4"/>
    <w:rsid w:val="61C7B9EB"/>
    <w:rsid w:val="65E6602F"/>
    <w:rsid w:val="68959E5B"/>
    <w:rsid w:val="6903D801"/>
    <w:rsid w:val="6B441496"/>
    <w:rsid w:val="6BDB1626"/>
    <w:rsid w:val="6EBC0BA2"/>
    <w:rsid w:val="70AE8749"/>
    <w:rsid w:val="70EA80B5"/>
    <w:rsid w:val="71125A0F"/>
    <w:rsid w:val="715B1DA6"/>
    <w:rsid w:val="718ECBBC"/>
    <w:rsid w:val="72AE2A70"/>
    <w:rsid w:val="72F6EE07"/>
    <w:rsid w:val="7357C19E"/>
    <w:rsid w:val="763B1802"/>
    <w:rsid w:val="7769186B"/>
    <w:rsid w:val="78C186B4"/>
    <w:rsid w:val="790A9B96"/>
    <w:rsid w:val="79153158"/>
    <w:rsid w:val="7A752BA0"/>
    <w:rsid w:val="7A99A2DA"/>
    <w:rsid w:val="7B1C85A5"/>
    <w:rsid w:val="7BF92776"/>
    <w:rsid w:val="7C748D9F"/>
    <w:rsid w:val="7D7BCF7A"/>
    <w:rsid w:val="7D94F7D7"/>
    <w:rsid w:val="7E4C8E49"/>
    <w:rsid w:val="7F30C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48EE"/>
  <w15:chartTrackingRefBased/>
  <w15:docId w15:val="{57A20719-19A4-4CE8-8768-EC905361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92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Myers-Kelley, Soph</dc:creator>
  <cp:keywords/>
  <dc:description/>
  <cp:lastModifiedBy>Myers-Kelley, Soph</cp:lastModifiedBy>
  <cp:revision>32</cp:revision>
  <dcterms:created xsi:type="dcterms:W3CDTF">2023-08-22T13:50:00Z</dcterms:created>
  <dcterms:modified xsi:type="dcterms:W3CDTF">2023-09-29T20:34:00Z</dcterms:modified>
</cp:coreProperties>
</file>