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444868" w14:textId="77777777" w:rsidR="00D55A28" w:rsidRDefault="00D55A28" w:rsidP="00D55A28">
      <w:pPr>
        <w:spacing w:line="480" w:lineRule="auto"/>
        <w:jc w:val="center"/>
      </w:pPr>
      <w:bookmarkStart w:id="0" w:name="_GoBack"/>
      <w:bookmarkEnd w:id="0"/>
    </w:p>
    <w:p w14:paraId="199A7EAC" w14:textId="77777777" w:rsidR="00D55A28" w:rsidRDefault="00D55A28" w:rsidP="00D55A28">
      <w:pPr>
        <w:spacing w:line="480" w:lineRule="auto"/>
        <w:jc w:val="center"/>
      </w:pPr>
    </w:p>
    <w:p w14:paraId="56FA4B7F" w14:textId="77777777" w:rsidR="00D55A28" w:rsidRDefault="00D55A28" w:rsidP="00D55A28">
      <w:pPr>
        <w:spacing w:line="480" w:lineRule="auto"/>
        <w:jc w:val="center"/>
      </w:pPr>
    </w:p>
    <w:p w14:paraId="5B2F3E1F" w14:textId="77777777" w:rsidR="00D55A28" w:rsidRDefault="00D55A28" w:rsidP="00D55A28">
      <w:pPr>
        <w:spacing w:line="480" w:lineRule="auto"/>
        <w:jc w:val="center"/>
      </w:pPr>
    </w:p>
    <w:p w14:paraId="3E6F162F" w14:textId="77777777" w:rsidR="00D55A28" w:rsidRDefault="00D55A28" w:rsidP="00D55A28">
      <w:pPr>
        <w:spacing w:line="480" w:lineRule="auto"/>
        <w:jc w:val="center"/>
      </w:pPr>
    </w:p>
    <w:p w14:paraId="46B2EAA1" w14:textId="77777777" w:rsidR="00D55A28" w:rsidRDefault="00D55A28" w:rsidP="00D55A28">
      <w:pPr>
        <w:spacing w:line="480" w:lineRule="auto"/>
        <w:jc w:val="center"/>
      </w:pPr>
    </w:p>
    <w:p w14:paraId="58E00F5C" w14:textId="77777777" w:rsidR="00D55A28" w:rsidRDefault="00D55A28" w:rsidP="00D55A28">
      <w:pPr>
        <w:spacing w:line="480" w:lineRule="auto"/>
        <w:jc w:val="center"/>
      </w:pPr>
    </w:p>
    <w:p w14:paraId="7E56091D" w14:textId="77777777" w:rsidR="00AE5E18" w:rsidRDefault="00AE5E18" w:rsidP="006F2E15">
      <w:pPr>
        <w:spacing w:line="480" w:lineRule="auto"/>
        <w:jc w:val="center"/>
        <w:outlineLvl w:val="0"/>
      </w:pPr>
      <w:r>
        <w:t xml:space="preserve">Implementation of Dialogue-Based Interventions to </w:t>
      </w:r>
    </w:p>
    <w:p w14:paraId="4B84BF0E" w14:textId="39716053" w:rsidR="00D55A28" w:rsidRDefault="00AE5E18" w:rsidP="00AE5E18">
      <w:pPr>
        <w:spacing w:line="480" w:lineRule="auto"/>
        <w:jc w:val="center"/>
      </w:pPr>
      <w:r>
        <w:t>Address Parental Influenza Vaccine Hesitancy</w:t>
      </w:r>
    </w:p>
    <w:p w14:paraId="3EA25CBE" w14:textId="77777777" w:rsidR="00D55A28" w:rsidRDefault="00D55A28" w:rsidP="00D55A28">
      <w:pPr>
        <w:spacing w:line="480" w:lineRule="auto"/>
        <w:jc w:val="center"/>
      </w:pPr>
      <w:r>
        <w:t>East Carolina University</w:t>
      </w:r>
    </w:p>
    <w:p w14:paraId="75CCCAFF" w14:textId="77777777" w:rsidR="00D55A28" w:rsidRDefault="00D55A28" w:rsidP="00D55A28">
      <w:pPr>
        <w:spacing w:line="480" w:lineRule="auto"/>
        <w:jc w:val="center"/>
      </w:pPr>
      <w:r>
        <w:t>Emily H Combs</w:t>
      </w:r>
    </w:p>
    <w:p w14:paraId="4F0F3745" w14:textId="15C83A4B" w:rsidR="00985D01" w:rsidRDefault="00985D01" w:rsidP="00985D01">
      <w:r>
        <w:br w:type="page"/>
      </w:r>
    </w:p>
    <w:p w14:paraId="218BD126" w14:textId="77777777" w:rsidR="00011E76" w:rsidRDefault="00011E76" w:rsidP="006F2E15">
      <w:pPr>
        <w:spacing w:line="480" w:lineRule="auto"/>
        <w:jc w:val="center"/>
        <w:outlineLvl w:val="0"/>
      </w:pPr>
      <w:r>
        <w:lastRenderedPageBreak/>
        <w:t>INDEX</w:t>
      </w:r>
    </w:p>
    <w:p w14:paraId="7E68D53F" w14:textId="6EE48859" w:rsidR="00011E76" w:rsidRDefault="00011E76" w:rsidP="006F2E15">
      <w:pPr>
        <w:spacing w:line="480" w:lineRule="auto"/>
        <w:outlineLvl w:val="0"/>
      </w:pPr>
      <w:r>
        <w:t>ABSTRACT……</w:t>
      </w:r>
      <w:r w:rsidR="00933CF0">
        <w:t>…………………………………………………………………………………4</w:t>
      </w:r>
    </w:p>
    <w:p w14:paraId="05B9541B" w14:textId="1B2E4379" w:rsidR="00011E76" w:rsidRDefault="00011E76" w:rsidP="006F2E15">
      <w:pPr>
        <w:spacing w:line="480" w:lineRule="auto"/>
        <w:outlineLvl w:val="0"/>
      </w:pPr>
      <w:r>
        <w:t>INTRODUCTION……</w:t>
      </w:r>
      <w:r w:rsidR="0012601B">
        <w:t>………</w:t>
      </w:r>
      <w:r w:rsidR="00933CF0">
        <w:t>…………………………………………………………………...5</w:t>
      </w:r>
    </w:p>
    <w:p w14:paraId="0AC3633A" w14:textId="04E94DCD" w:rsidR="00C74F46" w:rsidRDefault="00C74F46" w:rsidP="006F2E15">
      <w:pPr>
        <w:spacing w:line="480" w:lineRule="auto"/>
        <w:ind w:firstLine="720"/>
        <w:outlineLvl w:val="0"/>
      </w:pPr>
      <w:r>
        <w:t>PROBLEM………………………</w:t>
      </w:r>
      <w:r w:rsidR="00933CF0">
        <w:t>………………………………………………………..6</w:t>
      </w:r>
    </w:p>
    <w:p w14:paraId="72C1EFB0" w14:textId="10899388" w:rsidR="00C74F46" w:rsidRDefault="00C74F46" w:rsidP="0012601B">
      <w:pPr>
        <w:spacing w:line="480" w:lineRule="auto"/>
        <w:ind w:firstLine="720"/>
      </w:pPr>
      <w:r>
        <w:t>JUSTIFICATION OF</w:t>
      </w:r>
      <w:r w:rsidR="008D3EC3">
        <w:t xml:space="preserve"> STUDY………………………………………………………...…6</w:t>
      </w:r>
    </w:p>
    <w:p w14:paraId="44B2D4FE" w14:textId="4783B7CE" w:rsidR="00C74F46" w:rsidRDefault="00C74F46" w:rsidP="0012601B">
      <w:pPr>
        <w:spacing w:line="480" w:lineRule="auto"/>
        <w:ind w:firstLine="720"/>
      </w:pPr>
      <w:r>
        <w:t>THEORETICAL FRAMEWORK</w:t>
      </w:r>
      <w:proofErr w:type="gramStart"/>
      <w:r>
        <w:t>……</w:t>
      </w:r>
      <w:r w:rsidR="0012601B">
        <w:t>....</w:t>
      </w:r>
      <w:r w:rsidR="008D3EC3">
        <w:t>……………………………………………..…</w:t>
      </w:r>
      <w:proofErr w:type="gramEnd"/>
      <w:r w:rsidR="008D3EC3">
        <w:t>8</w:t>
      </w:r>
    </w:p>
    <w:p w14:paraId="6C30EDDD" w14:textId="67D8033F" w:rsidR="00C74F46" w:rsidRDefault="0012601B" w:rsidP="0012601B">
      <w:pPr>
        <w:spacing w:line="480" w:lineRule="auto"/>
        <w:ind w:firstLine="720"/>
      </w:pPr>
      <w:r>
        <w:t>ASSUMPTIONS…</w:t>
      </w:r>
      <w:r w:rsidR="008D3EC3">
        <w:t>……………....……………………………………………………….9</w:t>
      </w:r>
    </w:p>
    <w:p w14:paraId="2B1C26EE" w14:textId="040E6BB7" w:rsidR="00C802E8" w:rsidRDefault="00C802E8" w:rsidP="0012601B">
      <w:pPr>
        <w:spacing w:line="480" w:lineRule="auto"/>
        <w:ind w:firstLine="720"/>
      </w:pPr>
      <w:r>
        <w:t>HYPOTHESI</w:t>
      </w:r>
      <w:r w:rsidR="008D3EC3">
        <w:t>S…………………………………………………………………………….9</w:t>
      </w:r>
    </w:p>
    <w:p w14:paraId="3C02BDF4" w14:textId="18731A60" w:rsidR="00EF315F" w:rsidRDefault="00EF315F" w:rsidP="0012601B">
      <w:pPr>
        <w:spacing w:line="480" w:lineRule="auto"/>
        <w:ind w:firstLine="720"/>
      </w:pPr>
      <w:r>
        <w:t xml:space="preserve">DEFINITION OF </w:t>
      </w:r>
      <w:r w:rsidR="008D3EC3">
        <w:t>TERMS……………………………………………………………..…9</w:t>
      </w:r>
    </w:p>
    <w:p w14:paraId="3C8B618F" w14:textId="4048EFCA" w:rsidR="00C802E8" w:rsidRDefault="00C802E8" w:rsidP="006F2E15">
      <w:pPr>
        <w:spacing w:line="480" w:lineRule="auto"/>
        <w:outlineLvl w:val="0"/>
      </w:pPr>
      <w:r>
        <w:t>LITERATURE REV</w:t>
      </w:r>
      <w:r w:rsidR="008D3EC3">
        <w:t>IEW………………………………………………………………………..10</w:t>
      </w:r>
    </w:p>
    <w:p w14:paraId="0782DA3B" w14:textId="0344040E" w:rsidR="00C802E8" w:rsidRDefault="00C802E8" w:rsidP="00C802E8">
      <w:pPr>
        <w:spacing w:line="480" w:lineRule="auto"/>
      </w:pPr>
      <w:r>
        <w:tab/>
        <w:t>VACCINE HES</w:t>
      </w:r>
      <w:r w:rsidR="00EF315F">
        <w:t>IT</w:t>
      </w:r>
      <w:r w:rsidR="008D3EC3">
        <w:t>ANCY……………………………………………………………</w:t>
      </w:r>
      <w:proofErr w:type="gramStart"/>
      <w:r w:rsidR="008D3EC3">
        <w:t>…  11</w:t>
      </w:r>
      <w:proofErr w:type="gramEnd"/>
    </w:p>
    <w:p w14:paraId="7153548B" w14:textId="5FABDB36" w:rsidR="00C802E8" w:rsidRDefault="00C802E8" w:rsidP="00C802E8">
      <w:pPr>
        <w:spacing w:line="480" w:lineRule="auto"/>
      </w:pPr>
      <w:r>
        <w:tab/>
        <w:t>EDUCATIONAL IN</w:t>
      </w:r>
      <w:r w:rsidR="00EF315F">
        <w:t>TERVENTIONS…………………………………………………. 12</w:t>
      </w:r>
    </w:p>
    <w:p w14:paraId="04BCE1D6" w14:textId="6576225D" w:rsidR="00C802E8" w:rsidRDefault="00C802E8" w:rsidP="00C802E8">
      <w:pPr>
        <w:spacing w:line="480" w:lineRule="auto"/>
      </w:pPr>
      <w:r>
        <w:tab/>
        <w:t>DIALOGUE-BASED INTERVENTIONS…………………………………</w:t>
      </w:r>
      <w:r w:rsidR="002D0FC6">
        <w:t>.</w:t>
      </w:r>
      <w:r w:rsidR="008D3EC3">
        <w:t>…………...14</w:t>
      </w:r>
    </w:p>
    <w:p w14:paraId="7343A149" w14:textId="2FE63C63" w:rsidR="00C802E8" w:rsidRDefault="00C802E8" w:rsidP="00C802E8">
      <w:pPr>
        <w:spacing w:line="480" w:lineRule="auto"/>
      </w:pPr>
      <w:r>
        <w:tab/>
        <w:t>SUMMARY…………………………………………………………………</w:t>
      </w:r>
      <w:r w:rsidR="002D0FC6">
        <w:t>.</w:t>
      </w:r>
      <w:r w:rsidR="008D3EC3">
        <w:t>…………..16</w:t>
      </w:r>
    </w:p>
    <w:p w14:paraId="4F89D72D" w14:textId="6AC10795" w:rsidR="00C802E8" w:rsidRDefault="00C802E8" w:rsidP="006F2E15">
      <w:pPr>
        <w:spacing w:line="480" w:lineRule="auto"/>
        <w:outlineLvl w:val="0"/>
      </w:pPr>
      <w:r>
        <w:t>METHODOLOGY……………………</w:t>
      </w:r>
      <w:r w:rsidR="008D3EC3">
        <w:t>…………………………………………………………17</w:t>
      </w:r>
    </w:p>
    <w:p w14:paraId="156226C3" w14:textId="3ED65772" w:rsidR="002D0FC6" w:rsidRDefault="002D0FC6" w:rsidP="006F2E15">
      <w:pPr>
        <w:spacing w:line="480" w:lineRule="auto"/>
        <w:outlineLvl w:val="0"/>
      </w:pPr>
      <w:r>
        <w:tab/>
        <w:t>SETTING………</w:t>
      </w:r>
      <w:r w:rsidR="008D3EC3">
        <w:t>……………………………………………………………….………..17</w:t>
      </w:r>
    </w:p>
    <w:p w14:paraId="3823E250" w14:textId="60DF34D9" w:rsidR="002D0FC6" w:rsidRDefault="002D0FC6" w:rsidP="00C802E8">
      <w:pPr>
        <w:spacing w:line="480" w:lineRule="auto"/>
      </w:pPr>
      <w:r>
        <w:tab/>
        <w:t>SAMPLE…………</w:t>
      </w:r>
      <w:r w:rsidR="008D3EC3">
        <w:t>…………………………………………………………….………...17</w:t>
      </w:r>
    </w:p>
    <w:p w14:paraId="56107455" w14:textId="5E448F1B" w:rsidR="002D0FC6" w:rsidRDefault="002D0FC6" w:rsidP="00C802E8">
      <w:pPr>
        <w:spacing w:line="480" w:lineRule="auto"/>
      </w:pPr>
      <w:r>
        <w:tab/>
        <w:t>METHOD……</w:t>
      </w:r>
      <w:r w:rsidR="008D3EC3">
        <w:t>……………………………………………………………………….….17</w:t>
      </w:r>
    </w:p>
    <w:p w14:paraId="0FFFEBA5" w14:textId="49BBAFC8" w:rsidR="002D0FC6" w:rsidRDefault="002D0FC6" w:rsidP="00C802E8">
      <w:pPr>
        <w:spacing w:line="480" w:lineRule="auto"/>
      </w:pPr>
      <w:r>
        <w:tab/>
        <w:t>DATA COLLECT</w:t>
      </w:r>
      <w:r w:rsidR="008D3EC3">
        <w:t>ION……………………………………………………………….….19</w:t>
      </w:r>
    </w:p>
    <w:p w14:paraId="665BCDE3" w14:textId="58642216" w:rsidR="00EF315F" w:rsidRDefault="00EF315F" w:rsidP="00C802E8">
      <w:pPr>
        <w:spacing w:line="480" w:lineRule="auto"/>
      </w:pPr>
      <w:r>
        <w:t>RESULTS……………</w:t>
      </w:r>
      <w:r w:rsidR="008D3EC3">
        <w:t>…………………………………………………………………………..19</w:t>
      </w:r>
    </w:p>
    <w:p w14:paraId="5FD6440F" w14:textId="091E0A96" w:rsidR="002D0FC6" w:rsidRDefault="00EF315F" w:rsidP="00EF315F">
      <w:pPr>
        <w:spacing w:line="480" w:lineRule="auto"/>
        <w:ind w:firstLine="720"/>
      </w:pPr>
      <w:r>
        <w:t>FINDINGS</w:t>
      </w:r>
      <w:r w:rsidR="002D0FC6">
        <w:t>………………………………………………………………………</w:t>
      </w:r>
      <w:r w:rsidR="008D3EC3">
        <w:t>.………20</w:t>
      </w:r>
    </w:p>
    <w:p w14:paraId="6CA43528" w14:textId="5DD3C6F5" w:rsidR="002D0FC6" w:rsidRDefault="008D3EC3" w:rsidP="00C802E8">
      <w:pPr>
        <w:spacing w:line="480" w:lineRule="auto"/>
      </w:pPr>
      <w:r>
        <w:tab/>
        <w:t>LIMITATIONS</w:t>
      </w:r>
      <w:r w:rsidR="002D0FC6">
        <w:t>…</w:t>
      </w:r>
      <w:r>
        <w:t>..</w:t>
      </w:r>
      <w:proofErr w:type="gramStart"/>
      <w:r>
        <w:t>…………………………………………………………………..…..</w:t>
      </w:r>
      <w:proofErr w:type="gramEnd"/>
      <w:r>
        <w:t>21</w:t>
      </w:r>
    </w:p>
    <w:p w14:paraId="1A8B8918" w14:textId="15BB1960" w:rsidR="00EF315F" w:rsidRDefault="008D3EC3" w:rsidP="00C802E8">
      <w:pPr>
        <w:spacing w:line="480" w:lineRule="auto"/>
      </w:pPr>
      <w:r>
        <w:tab/>
        <w:t>IMPLICATIONS……………….………………………………………………………..22</w:t>
      </w:r>
    </w:p>
    <w:p w14:paraId="322E9079" w14:textId="5570A0C0" w:rsidR="00EF315F" w:rsidRDefault="00EF315F" w:rsidP="00EF315F">
      <w:pPr>
        <w:spacing w:line="480" w:lineRule="auto"/>
      </w:pPr>
      <w:r>
        <w:lastRenderedPageBreak/>
        <w:tab/>
        <w:t>RECOMMEND</w:t>
      </w:r>
      <w:r w:rsidR="008D3EC3">
        <w:t>ATIONS………………………………………………………………23</w:t>
      </w:r>
    </w:p>
    <w:p w14:paraId="1A76BA0D" w14:textId="0B8A0101" w:rsidR="00EF315F" w:rsidRDefault="00EF315F" w:rsidP="00EF315F">
      <w:pPr>
        <w:spacing w:line="480" w:lineRule="auto"/>
      </w:pPr>
      <w:r>
        <w:t>DNP ESSENTIALS…………………………………………………………………………</w:t>
      </w:r>
      <w:r w:rsidR="009D36A7">
        <w:t>…24</w:t>
      </w:r>
    </w:p>
    <w:p w14:paraId="64CC3D3F" w14:textId="443C6C3E" w:rsidR="002A6704" w:rsidRDefault="008833BD">
      <w:r>
        <w:t>SUMMARY……………………………………………………………………………………26</w:t>
      </w:r>
      <w:r w:rsidR="002A6704">
        <w:br w:type="page"/>
      </w:r>
    </w:p>
    <w:p w14:paraId="423D6A2B" w14:textId="77777777" w:rsidR="00D55A28" w:rsidRDefault="00D55A28"/>
    <w:p w14:paraId="287F3F60" w14:textId="00F4C007" w:rsidR="00E53D64" w:rsidRDefault="00E53D64" w:rsidP="00E817D1">
      <w:pPr>
        <w:spacing w:line="480" w:lineRule="auto"/>
        <w:jc w:val="center"/>
        <w:outlineLvl w:val="0"/>
        <w:rPr>
          <w:b/>
        </w:rPr>
      </w:pPr>
      <w:r>
        <w:rPr>
          <w:b/>
        </w:rPr>
        <w:t>Abstract</w:t>
      </w:r>
    </w:p>
    <w:p w14:paraId="709E38C5" w14:textId="3FB2ADA8" w:rsidR="00E53D64" w:rsidRDefault="00E53D64" w:rsidP="00E53D64">
      <w:pPr>
        <w:spacing w:line="480" w:lineRule="auto"/>
      </w:pPr>
      <w:r>
        <w:rPr>
          <w:b/>
        </w:rPr>
        <w:tab/>
      </w:r>
      <w:r w:rsidR="001A0817">
        <w:t>Influenza</w:t>
      </w:r>
      <w:r>
        <w:t xml:space="preserve"> is described as a </w:t>
      </w:r>
      <w:r w:rsidR="007F3700">
        <w:t xml:space="preserve">seasonal </w:t>
      </w:r>
      <w:r w:rsidR="00BD13CE">
        <w:t>virus that presents as an</w:t>
      </w:r>
      <w:r w:rsidR="00193E5B">
        <w:t xml:space="preserve"> infection ranging</w:t>
      </w:r>
      <w:r w:rsidR="00BD13CE">
        <w:t xml:space="preserve"> from</w:t>
      </w:r>
      <w:r>
        <w:t xml:space="preserve"> mild illness to severe condition</w:t>
      </w:r>
      <w:r w:rsidR="00BD13CE">
        <w:t>s</w:t>
      </w:r>
      <w:r>
        <w:t xml:space="preserve"> requiring hospitalization (C</w:t>
      </w:r>
      <w:r w:rsidR="005423EC">
        <w:t xml:space="preserve">enters for </w:t>
      </w:r>
      <w:r>
        <w:t>D</w:t>
      </w:r>
      <w:r w:rsidR="005423EC">
        <w:t xml:space="preserve">isease </w:t>
      </w:r>
      <w:r>
        <w:t>C</w:t>
      </w:r>
      <w:r w:rsidR="005423EC">
        <w:t>ontrol and Prevention</w:t>
      </w:r>
      <w:r>
        <w:t xml:space="preserve">, </w:t>
      </w:r>
      <w:r w:rsidR="00F7418C">
        <w:t>2016c)</w:t>
      </w:r>
      <w:r w:rsidR="005423EC">
        <w:t>. Approximately 12,000 deaths in 2016 were attributed to this virus (CDC, 2016</w:t>
      </w:r>
      <w:r w:rsidR="00F7418C">
        <w:t>c</w:t>
      </w:r>
      <w:r w:rsidR="005423EC">
        <w:t>). The flu vaccine has demonstrated efficacy in preventing hospitalizations and deaths secondary to the influenza virus (CDC, 2016</w:t>
      </w:r>
      <w:r w:rsidR="00F7418C">
        <w:t>c</w:t>
      </w:r>
      <w:r w:rsidR="0079378F">
        <w:t>).  The CDC (2016</w:t>
      </w:r>
      <w:r w:rsidR="00F7418C">
        <w:t>c</w:t>
      </w:r>
      <w:r w:rsidR="00BD13CE">
        <w:t>) recommends</w:t>
      </w:r>
      <w:r w:rsidR="0079378F">
        <w:t xml:space="preserve"> that all individuals six months of age and older </w:t>
      </w:r>
      <w:r w:rsidR="0005541A">
        <w:t>receive an annual flu vaccine.</w:t>
      </w:r>
      <w:r w:rsidR="00466B02">
        <w:t xml:space="preserve"> Healthy People 2020 established the target percentage of influenza vaccination at 70% for children between the ages of six months and seventeen years (Healthy People 2020, 2017). </w:t>
      </w:r>
      <w:r w:rsidR="0079378F">
        <w:t xml:space="preserve"> D</w:t>
      </w:r>
      <w:r w:rsidR="00BD13CE">
        <w:t>espite this recommendation, the flu</w:t>
      </w:r>
      <w:r w:rsidR="0079378F">
        <w:t xml:space="preserve"> vaccination is frequently denied or delayed. </w:t>
      </w:r>
      <w:r w:rsidR="009610DD">
        <w:t>The focus of this project wa</w:t>
      </w:r>
      <w:r w:rsidR="008C4D26">
        <w:t>s to increase pediatric</w:t>
      </w:r>
      <w:r w:rsidR="009E46FD">
        <w:t xml:space="preserve"> </w:t>
      </w:r>
      <w:r w:rsidR="003B67D8">
        <w:t xml:space="preserve">flu </w:t>
      </w:r>
      <w:r w:rsidR="007C40F8">
        <w:t>vaccination rat</w:t>
      </w:r>
      <w:r w:rsidR="009E46FD">
        <w:t>e</w:t>
      </w:r>
      <w:r w:rsidR="007C40F8">
        <w:t>s</w:t>
      </w:r>
      <w:r w:rsidR="009E46FD">
        <w:t xml:space="preserve"> </w:t>
      </w:r>
      <w:r w:rsidR="003B67D8">
        <w:t xml:space="preserve">through </w:t>
      </w:r>
      <w:r w:rsidR="007C40F8">
        <w:t>by implementing</w:t>
      </w:r>
      <w:r w:rsidR="00466B02">
        <w:t xml:space="preserve"> a </w:t>
      </w:r>
      <w:r w:rsidR="008C4D26">
        <w:t>standardized</w:t>
      </w:r>
      <w:r w:rsidR="003B67D8">
        <w:t xml:space="preserve"> process</w:t>
      </w:r>
      <w:r w:rsidR="00466B02">
        <w:t xml:space="preserve"> which included an educational intervention and dialogue</w:t>
      </w:r>
      <w:r w:rsidR="007C40F8">
        <w:t xml:space="preserve"> for individuals between the ages of six months and seventeen years</w:t>
      </w:r>
      <w:r w:rsidR="00466B02">
        <w:t xml:space="preserve">. </w:t>
      </w:r>
      <w:r w:rsidR="001D67A0">
        <w:t>At the time of data analysis, the site was un</w:t>
      </w:r>
      <w:r w:rsidR="00BD13CE">
        <w:t>able to provide</w:t>
      </w:r>
      <w:r w:rsidR="001D67A0">
        <w:t xml:space="preserve"> previous flu season vaccination statistic.</w:t>
      </w:r>
      <w:r w:rsidR="007C40F8">
        <w:t xml:space="preserve"> For this reason</w:t>
      </w:r>
      <w:r w:rsidR="0029373C">
        <w:t>, an offici</w:t>
      </w:r>
      <w:r w:rsidR="00240CB0">
        <w:t xml:space="preserve">al comparison was not performed. </w:t>
      </w:r>
      <w:r w:rsidR="000F077B">
        <w:t>The flu vaccination rate for the project period was 76%. This was higher than national flu vaccinations rates for a similar time</w:t>
      </w:r>
      <w:r w:rsidR="007C40F8">
        <w:t xml:space="preserve"> frame as provided by data from </w:t>
      </w:r>
      <w:r w:rsidR="000F077B">
        <w:t>the CDC.</w:t>
      </w:r>
      <w:r w:rsidR="001D67A0">
        <w:t xml:space="preserve"> </w:t>
      </w:r>
    </w:p>
    <w:p w14:paraId="02C15271" w14:textId="4CB57B2A" w:rsidR="00A92A78" w:rsidRDefault="00A92A78" w:rsidP="00E53D64">
      <w:pPr>
        <w:spacing w:line="480" w:lineRule="auto"/>
      </w:pPr>
      <w:r>
        <w:tab/>
      </w:r>
    </w:p>
    <w:p w14:paraId="4E2F51ED" w14:textId="623EBCAC" w:rsidR="009E46FD" w:rsidRPr="00E53D64" w:rsidRDefault="009E46FD" w:rsidP="004D43EB">
      <w:r>
        <w:br w:type="page"/>
      </w:r>
    </w:p>
    <w:p w14:paraId="7CF193AD" w14:textId="56E96F8E" w:rsidR="000126D6" w:rsidRPr="006A38AF" w:rsidRDefault="00D55A28" w:rsidP="006F2E15">
      <w:pPr>
        <w:spacing w:line="480" w:lineRule="auto"/>
        <w:jc w:val="center"/>
        <w:outlineLvl w:val="0"/>
        <w:rPr>
          <w:b/>
        </w:rPr>
      </w:pPr>
      <w:r w:rsidRPr="006A38AF">
        <w:rPr>
          <w:b/>
        </w:rPr>
        <w:lastRenderedPageBreak/>
        <w:t>Introduction</w:t>
      </w:r>
    </w:p>
    <w:p w14:paraId="6EF06514" w14:textId="754DC4C4" w:rsidR="00883FAE" w:rsidRDefault="00AB1C5A" w:rsidP="00D55A28">
      <w:pPr>
        <w:spacing w:line="480" w:lineRule="auto"/>
        <w:ind w:firstLine="720"/>
      </w:pPr>
      <w:r>
        <w:t>In</w:t>
      </w:r>
      <w:r w:rsidR="00055B6B">
        <w:t xml:space="preserve"> 2016</w:t>
      </w:r>
      <w:r w:rsidR="00D55A28">
        <w:t xml:space="preserve">, the influenza virus was </w:t>
      </w:r>
      <w:r w:rsidR="00FD51AA">
        <w:t xml:space="preserve">deemed </w:t>
      </w:r>
      <w:r w:rsidR="00D55A28">
        <w:t xml:space="preserve">responsible for approximately 25 million cases of </w:t>
      </w:r>
      <w:r w:rsidR="00FD51AA">
        <w:t>illness</w:t>
      </w:r>
      <w:r w:rsidR="009820CD">
        <w:t>,</w:t>
      </w:r>
      <w:r w:rsidR="00FD51AA">
        <w:t xml:space="preserve"> which accounted for </w:t>
      </w:r>
      <w:r w:rsidR="00BD13CE">
        <w:t xml:space="preserve">approximately </w:t>
      </w:r>
      <w:r w:rsidR="00D55A28">
        <w:t>310,000 hospitalizations and 12,000 deaths (Centers for Disease Control and Prevention, 2016</w:t>
      </w:r>
      <w:r w:rsidR="00F7418C">
        <w:t>c</w:t>
      </w:r>
      <w:r w:rsidR="00D55A28">
        <w:t>). The Centers for Disease Control and Preve</w:t>
      </w:r>
      <w:r w:rsidR="00A7106F">
        <w:t xml:space="preserve">ntion (CDC) attest </w:t>
      </w:r>
      <w:r w:rsidR="00BD13CE">
        <w:t xml:space="preserve">that </w:t>
      </w:r>
      <w:r w:rsidR="00D55A28">
        <w:t xml:space="preserve">the best way </w:t>
      </w:r>
      <w:r>
        <w:t>individuals can protect themselves</w:t>
      </w:r>
      <w:r w:rsidR="0005541A">
        <w:t xml:space="preserve"> from contracting this</w:t>
      </w:r>
      <w:r w:rsidR="00D55A28">
        <w:t xml:space="preserve"> illness is </w:t>
      </w:r>
      <w:r w:rsidR="00A7106F">
        <w:t xml:space="preserve">through </w:t>
      </w:r>
      <w:r w:rsidR="00FD51AA">
        <w:t xml:space="preserve">yearly </w:t>
      </w:r>
      <w:r w:rsidR="00D55A28">
        <w:t>vaccination (</w:t>
      </w:r>
      <w:r w:rsidR="00FD51AA">
        <w:t>CDC</w:t>
      </w:r>
      <w:r w:rsidR="00D55A28">
        <w:t>, 2016</w:t>
      </w:r>
      <w:r w:rsidR="00F7418C">
        <w:t>c</w:t>
      </w:r>
      <w:r w:rsidR="00D55A28">
        <w:t>). The vaccination rat</w:t>
      </w:r>
      <w:r w:rsidR="00883FAE">
        <w:t xml:space="preserve">e in the United States for children between the ages of six months and seventeen years </w:t>
      </w:r>
      <w:r w:rsidR="00D55A28">
        <w:t>was 59.3% for the 2015-2016 flu season (C</w:t>
      </w:r>
      <w:r w:rsidR="00FD51AA">
        <w:t>DC</w:t>
      </w:r>
      <w:r w:rsidR="00D55A28">
        <w:t>, 2016</w:t>
      </w:r>
      <w:r w:rsidR="00F7418C">
        <w:t>a</w:t>
      </w:r>
      <w:r w:rsidR="00D55A28">
        <w:t xml:space="preserve">). </w:t>
      </w:r>
      <w:r w:rsidR="003B67D8">
        <w:t>The CDC (2016</w:t>
      </w:r>
      <w:r w:rsidR="00F7418C">
        <w:t>b</w:t>
      </w:r>
      <w:r w:rsidR="003B67D8">
        <w:t>) published</w:t>
      </w:r>
      <w:r w:rsidR="00AF75EA">
        <w:t xml:space="preserve"> data reflecting the averted medical burdens by those individuals who received the flu vaccine (Table 1).</w:t>
      </w:r>
    </w:p>
    <w:tbl>
      <w:tblPr>
        <w:tblStyle w:val="TableGrid"/>
        <w:tblW w:w="0" w:type="auto"/>
        <w:tblLook w:val="04A0" w:firstRow="1" w:lastRow="0" w:firstColumn="1" w:lastColumn="0" w:noHBand="0" w:noVBand="1"/>
      </w:tblPr>
      <w:tblGrid>
        <w:gridCol w:w="4675"/>
        <w:gridCol w:w="4675"/>
      </w:tblGrid>
      <w:tr w:rsidR="003B67D8" w14:paraId="3B68A019" w14:textId="77777777" w:rsidTr="009C3287">
        <w:trPr>
          <w:trHeight w:val="629"/>
        </w:trPr>
        <w:tc>
          <w:tcPr>
            <w:tcW w:w="4675" w:type="dxa"/>
            <w:tcBorders>
              <w:top w:val="nil"/>
              <w:left w:val="nil"/>
              <w:bottom w:val="nil"/>
              <w:right w:val="nil"/>
            </w:tcBorders>
            <w:vAlign w:val="bottom"/>
          </w:tcPr>
          <w:p w14:paraId="07B2350D" w14:textId="77777777" w:rsidR="003B67D8" w:rsidRDefault="003B67D8" w:rsidP="009C3287">
            <w:r>
              <w:t>Table 1</w:t>
            </w:r>
          </w:p>
          <w:p w14:paraId="5AA9F835" w14:textId="77777777" w:rsidR="003B67D8" w:rsidRDefault="003B67D8" w:rsidP="009C3287"/>
        </w:tc>
        <w:tc>
          <w:tcPr>
            <w:tcW w:w="4675" w:type="dxa"/>
            <w:tcBorders>
              <w:top w:val="nil"/>
              <w:left w:val="nil"/>
              <w:bottom w:val="nil"/>
              <w:right w:val="nil"/>
            </w:tcBorders>
          </w:tcPr>
          <w:p w14:paraId="45A3E3D8" w14:textId="77777777" w:rsidR="003B67D8" w:rsidRDefault="003B67D8" w:rsidP="009C3287">
            <w:pPr>
              <w:tabs>
                <w:tab w:val="left" w:pos="1206"/>
              </w:tabs>
              <w:spacing w:line="480" w:lineRule="auto"/>
            </w:pPr>
            <w:r>
              <w:tab/>
            </w:r>
          </w:p>
        </w:tc>
      </w:tr>
      <w:tr w:rsidR="003B67D8" w14:paraId="298E8D19" w14:textId="77777777" w:rsidTr="009C3287">
        <w:trPr>
          <w:trHeight w:val="144"/>
        </w:trPr>
        <w:tc>
          <w:tcPr>
            <w:tcW w:w="9350" w:type="dxa"/>
            <w:gridSpan w:val="2"/>
            <w:tcBorders>
              <w:top w:val="nil"/>
              <w:left w:val="nil"/>
              <w:bottom w:val="single" w:sz="4" w:space="0" w:color="auto"/>
              <w:right w:val="nil"/>
            </w:tcBorders>
            <w:vAlign w:val="bottom"/>
          </w:tcPr>
          <w:p w14:paraId="37D2B5A0" w14:textId="77777777" w:rsidR="003B67D8" w:rsidRPr="00FF59F2" w:rsidRDefault="003B67D8" w:rsidP="009C3287">
            <w:pPr>
              <w:rPr>
                <w:i/>
              </w:rPr>
            </w:pPr>
            <w:r w:rsidRPr="00FF59F2">
              <w:rPr>
                <w:i/>
              </w:rPr>
              <w:t>Medical burdens averted by receiving the flu vaccine</w:t>
            </w:r>
          </w:p>
        </w:tc>
      </w:tr>
      <w:tr w:rsidR="003B67D8" w14:paraId="7612F7AD" w14:textId="77777777" w:rsidTr="009C3287">
        <w:trPr>
          <w:trHeight w:val="144"/>
        </w:trPr>
        <w:tc>
          <w:tcPr>
            <w:tcW w:w="4675" w:type="dxa"/>
            <w:tcBorders>
              <w:top w:val="single" w:sz="4" w:space="0" w:color="auto"/>
              <w:left w:val="nil"/>
              <w:bottom w:val="single" w:sz="4" w:space="0" w:color="auto"/>
              <w:right w:val="nil"/>
            </w:tcBorders>
            <w:vAlign w:val="bottom"/>
          </w:tcPr>
          <w:p w14:paraId="5CC7C6FB" w14:textId="77777777" w:rsidR="003B67D8" w:rsidRPr="00962957" w:rsidRDefault="003B67D8" w:rsidP="009C3287"/>
          <w:p w14:paraId="77296F49" w14:textId="77777777" w:rsidR="003B67D8" w:rsidRPr="00962957" w:rsidRDefault="003B67D8" w:rsidP="009C3287">
            <w:r w:rsidRPr="00962957">
              <w:t>Burden Averted</w:t>
            </w:r>
          </w:p>
        </w:tc>
        <w:tc>
          <w:tcPr>
            <w:tcW w:w="4675" w:type="dxa"/>
            <w:tcBorders>
              <w:top w:val="single" w:sz="4" w:space="0" w:color="auto"/>
              <w:left w:val="nil"/>
              <w:bottom w:val="single" w:sz="4" w:space="0" w:color="auto"/>
              <w:right w:val="nil"/>
            </w:tcBorders>
            <w:vAlign w:val="bottom"/>
          </w:tcPr>
          <w:p w14:paraId="0B9F3723" w14:textId="77777777" w:rsidR="003B67D8" w:rsidRPr="00962957" w:rsidRDefault="003B67D8" w:rsidP="009C3287">
            <w:r w:rsidRPr="00962957">
              <w:t>Number</w:t>
            </w:r>
          </w:p>
        </w:tc>
      </w:tr>
      <w:tr w:rsidR="003B67D8" w14:paraId="06FEC1B1" w14:textId="77777777" w:rsidTr="009C3287">
        <w:trPr>
          <w:trHeight w:val="144"/>
        </w:trPr>
        <w:tc>
          <w:tcPr>
            <w:tcW w:w="4675" w:type="dxa"/>
            <w:tcBorders>
              <w:top w:val="single" w:sz="4" w:space="0" w:color="auto"/>
              <w:left w:val="nil"/>
              <w:bottom w:val="nil"/>
              <w:right w:val="nil"/>
            </w:tcBorders>
            <w:vAlign w:val="bottom"/>
          </w:tcPr>
          <w:p w14:paraId="50B4B05E" w14:textId="77777777" w:rsidR="003B67D8" w:rsidRDefault="003B67D8" w:rsidP="009C3287">
            <w:r>
              <w:t>Illness</w:t>
            </w:r>
          </w:p>
        </w:tc>
        <w:tc>
          <w:tcPr>
            <w:tcW w:w="4675" w:type="dxa"/>
            <w:tcBorders>
              <w:top w:val="single" w:sz="4" w:space="0" w:color="auto"/>
              <w:left w:val="nil"/>
              <w:bottom w:val="nil"/>
              <w:right w:val="nil"/>
            </w:tcBorders>
            <w:vAlign w:val="bottom"/>
          </w:tcPr>
          <w:p w14:paraId="3EDEDE31" w14:textId="77777777" w:rsidR="003B67D8" w:rsidRDefault="003B67D8" w:rsidP="009C3287">
            <w:r>
              <w:t>2,261,186</w:t>
            </w:r>
          </w:p>
        </w:tc>
      </w:tr>
      <w:tr w:rsidR="003B67D8" w14:paraId="3773C665" w14:textId="77777777" w:rsidTr="009C3287">
        <w:trPr>
          <w:trHeight w:val="144"/>
        </w:trPr>
        <w:tc>
          <w:tcPr>
            <w:tcW w:w="4675" w:type="dxa"/>
            <w:tcBorders>
              <w:top w:val="nil"/>
              <w:left w:val="nil"/>
              <w:bottom w:val="nil"/>
              <w:right w:val="nil"/>
            </w:tcBorders>
            <w:vAlign w:val="bottom"/>
          </w:tcPr>
          <w:p w14:paraId="76594624" w14:textId="77777777" w:rsidR="003B67D8" w:rsidRDefault="003B67D8" w:rsidP="009C3287">
            <w:r>
              <w:t>Medical Visits</w:t>
            </w:r>
          </w:p>
        </w:tc>
        <w:tc>
          <w:tcPr>
            <w:tcW w:w="4675" w:type="dxa"/>
            <w:tcBorders>
              <w:top w:val="nil"/>
              <w:left w:val="nil"/>
              <w:bottom w:val="nil"/>
              <w:right w:val="nil"/>
            </w:tcBorders>
            <w:vAlign w:val="bottom"/>
          </w:tcPr>
          <w:p w14:paraId="59E4BEAD" w14:textId="77777777" w:rsidR="003B67D8" w:rsidRDefault="003B67D8" w:rsidP="009C3287">
            <w:r>
              <w:t>1,322,825</w:t>
            </w:r>
          </w:p>
        </w:tc>
      </w:tr>
      <w:tr w:rsidR="003B67D8" w14:paraId="435F6A15" w14:textId="77777777" w:rsidTr="009C3287">
        <w:trPr>
          <w:trHeight w:val="144"/>
        </w:trPr>
        <w:tc>
          <w:tcPr>
            <w:tcW w:w="4675" w:type="dxa"/>
            <w:tcBorders>
              <w:top w:val="nil"/>
              <w:left w:val="nil"/>
              <w:bottom w:val="nil"/>
              <w:right w:val="nil"/>
            </w:tcBorders>
            <w:vAlign w:val="bottom"/>
          </w:tcPr>
          <w:p w14:paraId="6F8ED878" w14:textId="77777777" w:rsidR="003B67D8" w:rsidRDefault="003B67D8" w:rsidP="009C3287">
            <w:r>
              <w:t>Hospitalizations</w:t>
            </w:r>
          </w:p>
        </w:tc>
        <w:tc>
          <w:tcPr>
            <w:tcW w:w="4675" w:type="dxa"/>
            <w:tcBorders>
              <w:top w:val="nil"/>
              <w:left w:val="nil"/>
              <w:bottom w:val="nil"/>
              <w:right w:val="nil"/>
            </w:tcBorders>
            <w:vAlign w:val="bottom"/>
          </w:tcPr>
          <w:p w14:paraId="5613743F" w14:textId="77777777" w:rsidR="003B67D8" w:rsidRDefault="003B67D8" w:rsidP="009C3287">
            <w:r>
              <w:t>10,345</w:t>
            </w:r>
          </w:p>
        </w:tc>
      </w:tr>
      <w:tr w:rsidR="003B67D8" w14:paraId="101661AD" w14:textId="77777777" w:rsidTr="009C3287">
        <w:trPr>
          <w:trHeight w:val="243"/>
        </w:trPr>
        <w:tc>
          <w:tcPr>
            <w:tcW w:w="4675" w:type="dxa"/>
            <w:tcBorders>
              <w:top w:val="nil"/>
              <w:left w:val="nil"/>
              <w:bottom w:val="single" w:sz="4" w:space="0" w:color="auto"/>
              <w:right w:val="nil"/>
            </w:tcBorders>
            <w:vAlign w:val="bottom"/>
          </w:tcPr>
          <w:p w14:paraId="3E756F43" w14:textId="77777777" w:rsidR="003B67D8" w:rsidRDefault="003B67D8" w:rsidP="009C3287">
            <w:r>
              <w:t>Pneumonia and Influenza Deaths</w:t>
            </w:r>
          </w:p>
          <w:p w14:paraId="3A3A29B1" w14:textId="77777777" w:rsidR="003B67D8" w:rsidRDefault="003B67D8" w:rsidP="009C3287"/>
        </w:tc>
        <w:tc>
          <w:tcPr>
            <w:tcW w:w="4675" w:type="dxa"/>
            <w:tcBorders>
              <w:top w:val="nil"/>
              <w:left w:val="nil"/>
              <w:bottom w:val="single" w:sz="4" w:space="0" w:color="auto"/>
              <w:right w:val="nil"/>
            </w:tcBorders>
          </w:tcPr>
          <w:p w14:paraId="645E48A9" w14:textId="77777777" w:rsidR="003B67D8" w:rsidRDefault="003B67D8" w:rsidP="009C3287">
            <w:r>
              <w:t>167</w:t>
            </w:r>
          </w:p>
        </w:tc>
      </w:tr>
    </w:tbl>
    <w:p w14:paraId="399E4462" w14:textId="45B85005" w:rsidR="003B67D8" w:rsidRDefault="003B67D8" w:rsidP="003B67D8">
      <w:pPr>
        <w:rPr>
          <w:sz w:val="20"/>
          <w:szCs w:val="20"/>
        </w:rPr>
      </w:pPr>
      <w:r w:rsidRPr="00FF59F2">
        <w:rPr>
          <w:i/>
          <w:sz w:val="20"/>
          <w:szCs w:val="20"/>
        </w:rPr>
        <w:t>Note</w:t>
      </w:r>
      <w:r w:rsidRPr="00FF59F2">
        <w:rPr>
          <w:sz w:val="20"/>
          <w:szCs w:val="20"/>
        </w:rPr>
        <w:t xml:space="preserve">. Descriptive note. Table adapted from “Estimated influenza illnesses, medical visits, hospitalizations, and deaths averted by vaccination in the United States” by M. </w:t>
      </w:r>
      <w:proofErr w:type="spellStart"/>
      <w:r w:rsidRPr="00FF59F2">
        <w:rPr>
          <w:sz w:val="20"/>
          <w:szCs w:val="20"/>
        </w:rPr>
        <w:t>Rolfes</w:t>
      </w:r>
      <w:proofErr w:type="spellEnd"/>
      <w:r w:rsidRPr="00FF59F2">
        <w:rPr>
          <w:sz w:val="20"/>
          <w:szCs w:val="20"/>
        </w:rPr>
        <w:t xml:space="preserve">, I.M. </w:t>
      </w:r>
      <w:proofErr w:type="spellStart"/>
      <w:r w:rsidRPr="00FF59F2">
        <w:rPr>
          <w:sz w:val="20"/>
          <w:szCs w:val="20"/>
        </w:rPr>
        <w:t>Foppa</w:t>
      </w:r>
      <w:proofErr w:type="spellEnd"/>
      <w:r w:rsidRPr="00FF59F2">
        <w:rPr>
          <w:sz w:val="20"/>
          <w:szCs w:val="20"/>
        </w:rPr>
        <w:t xml:space="preserve">, S. Garg, </w:t>
      </w:r>
      <w:proofErr w:type="spellStart"/>
      <w:r w:rsidRPr="00FF59F2">
        <w:rPr>
          <w:sz w:val="20"/>
          <w:szCs w:val="20"/>
        </w:rPr>
        <w:t>B.Flannery</w:t>
      </w:r>
      <w:proofErr w:type="spellEnd"/>
      <w:r w:rsidRPr="00FF59F2">
        <w:rPr>
          <w:sz w:val="20"/>
          <w:szCs w:val="20"/>
        </w:rPr>
        <w:t xml:space="preserve">, L. </w:t>
      </w:r>
      <w:proofErr w:type="spellStart"/>
      <w:r w:rsidRPr="00FF59F2">
        <w:rPr>
          <w:sz w:val="20"/>
          <w:szCs w:val="20"/>
        </w:rPr>
        <w:t>Brammer</w:t>
      </w:r>
      <w:proofErr w:type="spellEnd"/>
      <w:r w:rsidRPr="00FF59F2">
        <w:rPr>
          <w:sz w:val="20"/>
          <w:szCs w:val="20"/>
        </w:rPr>
        <w:t xml:space="preserve">, J. Singleton, E. Burns, D. Jernigan, C. Reed, S. Olsen, and </w:t>
      </w:r>
      <w:proofErr w:type="spellStart"/>
      <w:r w:rsidRPr="00FF59F2">
        <w:rPr>
          <w:sz w:val="20"/>
          <w:szCs w:val="20"/>
        </w:rPr>
        <w:t>J.Bresee</w:t>
      </w:r>
      <w:proofErr w:type="spellEnd"/>
      <w:r w:rsidRPr="00FF59F2">
        <w:rPr>
          <w:sz w:val="20"/>
          <w:szCs w:val="20"/>
        </w:rPr>
        <w:t>. 2016 December 9</w:t>
      </w:r>
    </w:p>
    <w:p w14:paraId="4AE2B4BF" w14:textId="77777777" w:rsidR="003B67D8" w:rsidRDefault="003B67D8" w:rsidP="003B67D8">
      <w:pPr>
        <w:spacing w:line="480" w:lineRule="auto"/>
      </w:pPr>
    </w:p>
    <w:p w14:paraId="16AE1E1B" w14:textId="45F9EAA7" w:rsidR="00AF75EA" w:rsidRPr="009C3287" w:rsidRDefault="00883FAE" w:rsidP="009C3287">
      <w:pPr>
        <w:spacing w:line="480" w:lineRule="auto"/>
        <w:ind w:firstLine="720"/>
      </w:pPr>
      <w:r>
        <w:t>Although these r</w:t>
      </w:r>
      <w:r w:rsidR="00FD51AA">
        <w:t>ecommendations and data exist, the incidence o</w:t>
      </w:r>
      <w:r w:rsidR="0005541A">
        <w:t>f declining or delaying vaccinations</w:t>
      </w:r>
      <w:r w:rsidR="00FD51AA">
        <w:t xml:space="preserve"> is increasing. </w:t>
      </w:r>
      <w:r>
        <w:t xml:space="preserve">Vaccine hesitancy is a relatively new term </w:t>
      </w:r>
      <w:r w:rsidR="00F107D4">
        <w:t xml:space="preserve">that </w:t>
      </w:r>
      <w:r w:rsidR="00BA6613">
        <w:t>is</w:t>
      </w:r>
      <w:r w:rsidR="007A0157">
        <w:t xml:space="preserve"> </w:t>
      </w:r>
      <w:r>
        <w:t>define</w:t>
      </w:r>
      <w:r w:rsidR="00BA6613">
        <w:t>d</w:t>
      </w:r>
      <w:r>
        <w:t xml:space="preserve"> as a “delay in acceptance or refusal of vaccin</w:t>
      </w:r>
      <w:r w:rsidR="003E5487">
        <w:t>e despite vaccination services</w:t>
      </w:r>
      <w:r w:rsidR="007A0157">
        <w:t>”</w:t>
      </w:r>
      <w:r w:rsidR="003E5487">
        <w:t xml:space="preserve"> (Jarret et. al., 2015</w:t>
      </w:r>
      <w:r w:rsidR="00BD13CE">
        <w:t>)</w:t>
      </w:r>
      <w:r w:rsidR="003E5487">
        <w:t>.</w:t>
      </w:r>
      <w:r w:rsidR="007A0157">
        <w:t xml:space="preserve"> </w:t>
      </w:r>
      <w:r>
        <w:t>T</w:t>
      </w:r>
      <w:r w:rsidR="002C3DC0">
        <w:t xml:space="preserve">he </w:t>
      </w:r>
      <w:r>
        <w:t>concept of vaccine hesitancy is perceived as vary</w:t>
      </w:r>
      <w:r w:rsidR="00055B6B">
        <w:t>ing and complex (Jarret et. al., 2015)</w:t>
      </w:r>
      <w:r>
        <w:t xml:space="preserve">. Hesitancy tends to be specific to </w:t>
      </w:r>
      <w:r w:rsidR="005325DB">
        <w:t>each vaccine, and it is influenced</w:t>
      </w:r>
      <w:r>
        <w:t xml:space="preserve"> by numerous factors</w:t>
      </w:r>
      <w:r w:rsidR="00055B6B">
        <w:t xml:space="preserve"> (Jarrett et. al., 2015)</w:t>
      </w:r>
      <w:r>
        <w:t xml:space="preserve">. </w:t>
      </w:r>
      <w:r w:rsidR="00174BD7">
        <w:t>Literature suggests d</w:t>
      </w:r>
      <w:r>
        <w:t>ialogue-based interventions have the potential to decr</w:t>
      </w:r>
      <w:r w:rsidR="00055B6B">
        <w:t>ease vaccine hesitancy (Jarrett et. al.</w:t>
      </w:r>
      <w:r w:rsidR="00FA7C8F">
        <w:t>, 2015</w:t>
      </w:r>
      <w:r>
        <w:t xml:space="preserve">).  For strategies to have the most likelihood of success, they need </w:t>
      </w:r>
      <w:r>
        <w:lastRenderedPageBreak/>
        <w:t xml:space="preserve">to be specifically coordinated for the target population in order to elicit appropriate conversation (Jarret et. al., 2015). </w:t>
      </w:r>
    </w:p>
    <w:p w14:paraId="40767E2F" w14:textId="7C90645C" w:rsidR="00174BD7" w:rsidRPr="006A38AF" w:rsidRDefault="00174BD7" w:rsidP="006F2E15">
      <w:pPr>
        <w:spacing w:line="480" w:lineRule="auto"/>
        <w:outlineLvl w:val="0"/>
        <w:rPr>
          <w:b/>
        </w:rPr>
      </w:pPr>
      <w:r w:rsidRPr="006A38AF">
        <w:rPr>
          <w:b/>
        </w:rPr>
        <w:t>Problem Statement</w:t>
      </w:r>
    </w:p>
    <w:p w14:paraId="3F776CD8" w14:textId="77191158" w:rsidR="00174BD7" w:rsidRDefault="00174BD7" w:rsidP="00174BD7">
      <w:pPr>
        <w:spacing w:line="480" w:lineRule="auto"/>
        <w:ind w:firstLine="720"/>
      </w:pPr>
      <w:r>
        <w:t>Data collected by the CDC indic</w:t>
      </w:r>
      <w:r w:rsidR="00985D01">
        <w:t>ates</w:t>
      </w:r>
      <w:r>
        <w:t xml:space="preserve"> the vaccination rates have failed to i</w:t>
      </w:r>
      <w:r w:rsidR="00357224">
        <w:t>mprove between the 2014-2015 and 2015-2016 flu seasons</w:t>
      </w:r>
      <w:r w:rsidR="00A7106F">
        <w:t xml:space="preserve"> (</w:t>
      </w:r>
      <w:r w:rsidR="00E17F29">
        <w:t>CDC</w:t>
      </w:r>
      <w:r w:rsidR="00A7106F">
        <w:t>, 2016</w:t>
      </w:r>
      <w:r w:rsidR="00F7418C">
        <w:t>d</w:t>
      </w:r>
      <w:r w:rsidR="00A7106F">
        <w:t>)</w:t>
      </w:r>
      <w:r>
        <w:t xml:space="preserve">. </w:t>
      </w:r>
      <w:r w:rsidR="00260C76">
        <w:rPr>
          <w:rStyle w:val="normaltextrun"/>
        </w:rPr>
        <w:t>According to the CDC (2017</w:t>
      </w:r>
      <w:r w:rsidR="00F7418C">
        <w:rPr>
          <w:rStyle w:val="normaltextrun"/>
        </w:rPr>
        <w:t>c</w:t>
      </w:r>
      <w:r w:rsidR="00260C76">
        <w:rPr>
          <w:rStyle w:val="normaltextrun"/>
        </w:rPr>
        <w:t>), 60.7% of the tested flu cases between October 2, 2016 and February 4, 2017 were individuals under the ag</w:t>
      </w:r>
      <w:r w:rsidR="002C3DC0">
        <w:rPr>
          <w:rStyle w:val="normaltextrun"/>
        </w:rPr>
        <w:t>e of 24, with half of this group being</w:t>
      </w:r>
      <w:r w:rsidR="00260C76">
        <w:rPr>
          <w:rStyle w:val="normaltextrun"/>
        </w:rPr>
        <w:t xml:space="preserve"> children under the age of four (CDC, 2017). </w:t>
      </w:r>
      <w:r>
        <w:t xml:space="preserve">Healthy People 2020 established the target percentage of influenza vaccination at 70% for children between the ages of six months and seventeen years (Healthy People 2020, 2017). </w:t>
      </w:r>
      <w:r w:rsidR="00582EFC">
        <w:t>Based on feedback from the</w:t>
      </w:r>
      <w:r w:rsidR="00A7106F">
        <w:t xml:space="preserve"> </w:t>
      </w:r>
      <w:r w:rsidR="00BD13CE">
        <w:t xml:space="preserve">selected </w:t>
      </w:r>
      <w:r w:rsidR="00A7106F">
        <w:t>project</w:t>
      </w:r>
      <w:r w:rsidR="009610DD">
        <w:t xml:space="preserve"> site, there wa</w:t>
      </w:r>
      <w:r w:rsidR="00582EFC">
        <w:t>s little to no discussion between th</w:t>
      </w:r>
      <w:r w:rsidR="00A121DC">
        <w:t>e provider and parent in regard</w:t>
      </w:r>
      <w:r w:rsidR="00BD13CE">
        <w:t xml:space="preserve"> to the</w:t>
      </w:r>
      <w:r w:rsidR="00582EFC">
        <w:t xml:space="preserve"> </w:t>
      </w:r>
      <w:r w:rsidR="00E17F29">
        <w:t xml:space="preserve">flu </w:t>
      </w:r>
      <w:r w:rsidR="00582EFC">
        <w:t>vaccination</w:t>
      </w:r>
      <w:r w:rsidR="00837A5A">
        <w:t xml:space="preserve"> (M. Borja, </w:t>
      </w:r>
      <w:r w:rsidR="00940C15">
        <w:t xml:space="preserve">personal communication, </w:t>
      </w:r>
      <w:r w:rsidR="00837A5A">
        <w:t>February 2017</w:t>
      </w:r>
      <w:r w:rsidR="00A121DC">
        <w:t>)</w:t>
      </w:r>
      <w:r w:rsidR="00582EFC">
        <w:t xml:space="preserve">. </w:t>
      </w:r>
      <w:r w:rsidR="005325DB">
        <w:t xml:space="preserve">Additionally, </w:t>
      </w:r>
      <w:r w:rsidR="00C36CA9">
        <w:t>a standardized proc</w:t>
      </w:r>
      <w:r w:rsidR="00BD13CE">
        <w:t>ess for</w:t>
      </w:r>
      <w:r w:rsidR="00D144CC">
        <w:t xml:space="preserve"> discussing and offering</w:t>
      </w:r>
      <w:r w:rsidR="00C36CA9">
        <w:t xml:space="preserve"> the flu vaccine</w:t>
      </w:r>
      <w:r w:rsidR="00D144CC">
        <w:t xml:space="preserve"> at this clinic</w:t>
      </w:r>
      <w:r w:rsidR="005325DB">
        <w:t xml:space="preserve"> was lacking</w:t>
      </w:r>
      <w:r w:rsidR="00C36CA9">
        <w:t xml:space="preserve">. </w:t>
      </w:r>
      <w:r w:rsidR="005325DB">
        <w:t>This represented</w:t>
      </w:r>
      <w:r w:rsidR="00582EFC">
        <w:t xml:space="preserve"> a gap in care and an opportunity for improvement. </w:t>
      </w:r>
    </w:p>
    <w:p w14:paraId="4557C470" w14:textId="3378E838" w:rsidR="00582EFC" w:rsidRPr="006A38AF" w:rsidRDefault="00582EFC" w:rsidP="006F2E15">
      <w:pPr>
        <w:spacing w:line="480" w:lineRule="auto"/>
        <w:outlineLvl w:val="0"/>
        <w:rPr>
          <w:b/>
        </w:rPr>
      </w:pPr>
      <w:r w:rsidRPr="006A38AF">
        <w:rPr>
          <w:b/>
        </w:rPr>
        <w:t>Justification of Study</w:t>
      </w:r>
    </w:p>
    <w:p w14:paraId="36D72A5D" w14:textId="44708D83" w:rsidR="00A7106F" w:rsidRDefault="003E5375" w:rsidP="00FA7C8F">
      <w:pPr>
        <w:pStyle w:val="paragraph"/>
        <w:spacing w:before="0" w:beforeAutospacing="0" w:after="0" w:afterAutospacing="0" w:line="480" w:lineRule="auto"/>
        <w:ind w:firstLine="720"/>
        <w:textAlignment w:val="baseline"/>
        <w:rPr>
          <w:rStyle w:val="normaltextrun"/>
        </w:rPr>
      </w:pPr>
      <w:r>
        <w:rPr>
          <w:rStyle w:val="normaltextrun"/>
        </w:rPr>
        <w:t xml:space="preserve">In the chosen </w:t>
      </w:r>
      <w:r w:rsidR="00582EFC" w:rsidRPr="67476D32">
        <w:rPr>
          <w:rStyle w:val="normaltextrun"/>
        </w:rPr>
        <w:t>practice</w:t>
      </w:r>
      <w:r>
        <w:rPr>
          <w:rStyle w:val="normaltextrun"/>
        </w:rPr>
        <w:t xml:space="preserve"> setting, there wa</w:t>
      </w:r>
      <w:r w:rsidR="00582EFC" w:rsidRPr="67476D32">
        <w:rPr>
          <w:rStyle w:val="normaltextrun"/>
        </w:rPr>
        <w:t xml:space="preserve">s </w:t>
      </w:r>
      <w:r w:rsidR="00FA7C8F">
        <w:rPr>
          <w:rStyle w:val="normaltextrun"/>
        </w:rPr>
        <w:t>a lack of</w:t>
      </w:r>
      <w:r w:rsidR="00582EFC">
        <w:rPr>
          <w:rStyle w:val="normaltextrun"/>
        </w:rPr>
        <w:t xml:space="preserve"> </w:t>
      </w:r>
      <w:r w:rsidR="00582EFC" w:rsidRPr="67476D32">
        <w:rPr>
          <w:rStyle w:val="normaltextrun"/>
        </w:rPr>
        <w:t>dial</w:t>
      </w:r>
      <w:r w:rsidR="004532AA">
        <w:rPr>
          <w:rStyle w:val="normaltextrun"/>
        </w:rPr>
        <w:t>ogue with the parents in regard</w:t>
      </w:r>
      <w:r w:rsidR="00582EFC" w:rsidRPr="67476D32">
        <w:rPr>
          <w:rStyle w:val="normaltextrun"/>
        </w:rPr>
        <w:t xml:space="preserve"> to the flu vaccine.</w:t>
      </w:r>
      <w:r w:rsidR="00582EFC" w:rsidRPr="67476D32">
        <w:rPr>
          <w:rStyle w:val="eop"/>
        </w:rPr>
        <w:t> </w:t>
      </w:r>
      <w:r w:rsidR="00582EFC">
        <w:t>The estimated flu vaccination ra</w:t>
      </w:r>
      <w:r w:rsidR="00D46463">
        <w:t>te at the chosen project site was</w:t>
      </w:r>
      <w:r w:rsidR="00D42348">
        <w:t xml:space="preserve"> comparable to</w:t>
      </w:r>
      <w:r w:rsidR="00582EFC">
        <w:t xml:space="preserve"> the</w:t>
      </w:r>
      <w:r w:rsidR="00BD13CE">
        <w:t xml:space="preserve"> national statistic</w:t>
      </w:r>
      <w:r w:rsidR="00055B6B">
        <w:t xml:space="preserve"> for the 2016 flu season</w:t>
      </w:r>
      <w:r w:rsidR="0024687B">
        <w:t xml:space="preserve"> of 59.3% </w:t>
      </w:r>
      <w:r w:rsidR="00623135">
        <w:t>(CDC</w:t>
      </w:r>
      <w:r w:rsidR="0024687B">
        <w:t>, 2016</w:t>
      </w:r>
      <w:r w:rsidR="004D43EB">
        <w:t>d</w:t>
      </w:r>
      <w:r w:rsidR="0024687B">
        <w:t>)</w:t>
      </w:r>
      <w:r w:rsidR="00940C15">
        <w:t>; it was reported to be around 60% (M. Borja, personal communication, February 2017)</w:t>
      </w:r>
      <w:r w:rsidR="00A7106F">
        <w:t>.</w:t>
      </w:r>
      <w:r w:rsidR="005325DB">
        <w:t xml:space="preserve">  There wa</w:t>
      </w:r>
      <w:r w:rsidR="00582EFC">
        <w:t xml:space="preserve">s no standardized process for discussing and documenting the interaction </w:t>
      </w:r>
      <w:r w:rsidR="005325DB">
        <w:t>about</w:t>
      </w:r>
      <w:r w:rsidR="00582EFC">
        <w:t xml:space="preserve"> vaccinations</w:t>
      </w:r>
      <w:r w:rsidR="00985D01">
        <w:t xml:space="preserve"> for this clinic</w:t>
      </w:r>
      <w:r w:rsidR="001D221B">
        <w:t xml:space="preserve">. </w:t>
      </w:r>
      <w:r w:rsidR="00AB1C5A">
        <w:t>I</w:t>
      </w:r>
      <w:r w:rsidR="005325DB">
        <w:t>nformational pamphlets were</w:t>
      </w:r>
      <w:r w:rsidR="00582EFC">
        <w:t xml:space="preserve"> not provided unless the vac</w:t>
      </w:r>
      <w:r w:rsidR="005325DB">
        <w:t>cine was</w:t>
      </w:r>
      <w:r w:rsidR="00582EFC">
        <w:t xml:space="preserve"> received. </w:t>
      </w:r>
      <w:r w:rsidR="00582EFC" w:rsidRPr="67476D32">
        <w:rPr>
          <w:rStyle w:val="normaltextrun"/>
        </w:rPr>
        <w:t xml:space="preserve">The </w:t>
      </w:r>
      <w:r w:rsidR="00E076DD">
        <w:rPr>
          <w:rStyle w:val="normaltextrun"/>
        </w:rPr>
        <w:t xml:space="preserve">focus of </w:t>
      </w:r>
      <w:r>
        <w:rPr>
          <w:rStyle w:val="normaltextrun"/>
        </w:rPr>
        <w:t xml:space="preserve">this </w:t>
      </w:r>
      <w:r w:rsidR="00E076DD">
        <w:rPr>
          <w:rStyle w:val="normaltextrun"/>
        </w:rPr>
        <w:t>project</w:t>
      </w:r>
      <w:r w:rsidR="00302921">
        <w:rPr>
          <w:rStyle w:val="normaltextrun"/>
        </w:rPr>
        <w:t xml:space="preserve"> was to engage</w:t>
      </w:r>
      <w:r w:rsidR="00055B6B">
        <w:rPr>
          <w:rStyle w:val="normaltextrun"/>
        </w:rPr>
        <w:t xml:space="preserve"> the parent</w:t>
      </w:r>
      <w:r w:rsidR="00E076DD">
        <w:rPr>
          <w:rStyle w:val="normaltextrun"/>
        </w:rPr>
        <w:t xml:space="preserve"> and provider in</w:t>
      </w:r>
      <w:r w:rsidR="00582EFC" w:rsidRPr="67476D32">
        <w:rPr>
          <w:rStyle w:val="normaltextrun"/>
        </w:rPr>
        <w:t xml:space="preserve"> dialogue to promote healthy decisions for </w:t>
      </w:r>
      <w:r>
        <w:rPr>
          <w:rStyle w:val="normaltextrun"/>
        </w:rPr>
        <w:t>primary</w:t>
      </w:r>
      <w:r w:rsidR="00582EFC" w:rsidRPr="67476D32">
        <w:rPr>
          <w:rStyle w:val="normaltextrun"/>
        </w:rPr>
        <w:t xml:space="preserve"> prevention</w:t>
      </w:r>
      <w:r w:rsidR="00940C15">
        <w:rPr>
          <w:rStyle w:val="normaltextrun"/>
        </w:rPr>
        <w:t xml:space="preserve"> through the implementation of a standardized process</w:t>
      </w:r>
      <w:r w:rsidR="00582EFC" w:rsidRPr="67476D32">
        <w:rPr>
          <w:rStyle w:val="normaltextrun"/>
        </w:rPr>
        <w:t>. </w:t>
      </w:r>
    </w:p>
    <w:p w14:paraId="686053E8" w14:textId="4900188E" w:rsidR="002C3DC0" w:rsidRDefault="002C3DC0" w:rsidP="00C43C2C">
      <w:pPr>
        <w:pStyle w:val="paragraph"/>
        <w:spacing w:before="0" w:beforeAutospacing="0" w:after="0" w:afterAutospacing="0" w:line="480" w:lineRule="auto"/>
        <w:ind w:firstLine="360"/>
        <w:textAlignment w:val="baseline"/>
        <w:rPr>
          <w:rStyle w:val="normaltextrun"/>
        </w:rPr>
      </w:pPr>
      <w:r w:rsidRPr="004532AA">
        <w:rPr>
          <w:rStyle w:val="normaltextrun"/>
        </w:rPr>
        <w:lastRenderedPageBreak/>
        <w:t>Routine vaccinations</w:t>
      </w:r>
      <w:r>
        <w:rPr>
          <w:rStyle w:val="normaltextrun"/>
        </w:rPr>
        <w:t xml:space="preserve"> have provided the </w:t>
      </w:r>
      <w:r w:rsidR="002E33CE">
        <w:rPr>
          <w:rStyle w:val="normaltextrun"/>
        </w:rPr>
        <w:t xml:space="preserve">general </w:t>
      </w:r>
      <w:r>
        <w:rPr>
          <w:rStyle w:val="normaltextrun"/>
        </w:rPr>
        <w:t xml:space="preserve">population with antibodies to prevent infectious diseases (Zangger </w:t>
      </w:r>
      <w:proofErr w:type="spellStart"/>
      <w:r>
        <w:rPr>
          <w:rStyle w:val="normaltextrun"/>
        </w:rPr>
        <w:t>Eby</w:t>
      </w:r>
      <w:proofErr w:type="spellEnd"/>
      <w:r>
        <w:rPr>
          <w:rStyle w:val="normaltextrun"/>
        </w:rPr>
        <w:t xml:space="preserve">, 2017). They are a staple of health promotion in public health (Siddiqui, Salmon, &amp; Omer, 2013). Vaccines have successfully suppressed serious diseases over the last several decades (Salmon, Dudley, </w:t>
      </w:r>
      <w:proofErr w:type="spellStart"/>
      <w:r>
        <w:rPr>
          <w:rStyle w:val="normaltextrun"/>
        </w:rPr>
        <w:t>Glanz</w:t>
      </w:r>
      <w:proofErr w:type="spellEnd"/>
      <w:r>
        <w:rPr>
          <w:rStyle w:val="normaltextrun"/>
        </w:rPr>
        <w:t>, &amp; Omer, 2015). For this reason, parents may not be familiar with the severity of the e</w:t>
      </w:r>
      <w:r w:rsidR="002E33CE">
        <w:rPr>
          <w:rStyle w:val="normaltextrun"/>
        </w:rPr>
        <w:t xml:space="preserve">radicated diseases prevented through </w:t>
      </w:r>
      <w:r>
        <w:rPr>
          <w:rStyle w:val="normaltextrun"/>
        </w:rPr>
        <w:t xml:space="preserve">scheduled vaccinations (Salmon et al., 2015). Current trends in vaccination present alternative vaccination schedules or the decision not to vaccinate </w:t>
      </w:r>
      <w:r w:rsidR="002E33CE">
        <w:rPr>
          <w:rStyle w:val="normaltextrun"/>
        </w:rPr>
        <w:t xml:space="preserve">altogether </w:t>
      </w:r>
      <w:r>
        <w:rPr>
          <w:rStyle w:val="normaltextrun"/>
        </w:rPr>
        <w:t xml:space="preserve">(Zangger </w:t>
      </w:r>
      <w:proofErr w:type="spellStart"/>
      <w:r>
        <w:rPr>
          <w:rStyle w:val="normaltextrun"/>
        </w:rPr>
        <w:t>Eby</w:t>
      </w:r>
      <w:proofErr w:type="spellEnd"/>
      <w:r>
        <w:rPr>
          <w:rStyle w:val="normaltextrun"/>
        </w:rPr>
        <w:t xml:space="preserve">, 2017). Gaps in vaccination have resulted in outbreaks of preventable diseases such as measles, pertussis, and </w:t>
      </w:r>
      <w:proofErr w:type="spellStart"/>
      <w:r>
        <w:rPr>
          <w:rStyle w:val="normaltextrun"/>
        </w:rPr>
        <w:t>Haemophilus</w:t>
      </w:r>
      <w:proofErr w:type="spellEnd"/>
      <w:r>
        <w:rPr>
          <w:rStyle w:val="normaltextrun"/>
        </w:rPr>
        <w:t xml:space="preserve"> </w:t>
      </w:r>
      <w:proofErr w:type="spellStart"/>
      <w:r>
        <w:rPr>
          <w:rStyle w:val="normaltextrun"/>
        </w:rPr>
        <w:t>influenzae</w:t>
      </w:r>
      <w:proofErr w:type="spellEnd"/>
      <w:r>
        <w:rPr>
          <w:rStyle w:val="normaltextrun"/>
        </w:rPr>
        <w:t xml:space="preserve"> type B (Salmon et al., 2015). </w:t>
      </w:r>
      <w:r>
        <w:t>Although the effectiveness of the flu vaccine varies between seasons, receiving the vaccine can reduce the likelihood of contracting influenza by 50-60% (CDC, 2017</w:t>
      </w:r>
      <w:r w:rsidR="00F7418C">
        <w:t>a</w:t>
      </w:r>
      <w:r>
        <w:t>). When looking</w:t>
      </w:r>
      <w:r w:rsidR="003E5375">
        <w:t xml:space="preserve"> specifically</w:t>
      </w:r>
      <w:r>
        <w:t xml:space="preserve"> at the pediatric population, a study published in 2014 determined that the flu vaccine decreased a child’s risk of admission into a pediatric intensive care unit by up to 74% for a flu-related illness (</w:t>
      </w:r>
      <w:proofErr w:type="spellStart"/>
      <w:r>
        <w:t>Ferdinands</w:t>
      </w:r>
      <w:proofErr w:type="spellEnd"/>
      <w:r>
        <w:t xml:space="preserve"> et al., 2014). </w:t>
      </w:r>
      <w:r>
        <w:rPr>
          <w:rStyle w:val="normaltextrun"/>
        </w:rPr>
        <w:t>The continued success of vaccinations is threatened by vaccine hesitancy (Siddiqui, Salmon, &amp; Omer, 2013).</w:t>
      </w:r>
    </w:p>
    <w:p w14:paraId="72524F19" w14:textId="23BAE677" w:rsidR="00235977" w:rsidRDefault="00235977" w:rsidP="00235977">
      <w:pPr>
        <w:pStyle w:val="paragraph"/>
        <w:spacing w:before="0" w:beforeAutospacing="0" w:after="0" w:afterAutospacing="0" w:line="480" w:lineRule="auto"/>
        <w:ind w:firstLine="360"/>
        <w:textAlignment w:val="baseline"/>
        <w:rPr>
          <w:rStyle w:val="normaltextrun"/>
        </w:rPr>
      </w:pPr>
      <w:r>
        <w:rPr>
          <w:rStyle w:val="normaltextrun"/>
        </w:rPr>
        <w:t xml:space="preserve">One of the greatest concerns </w:t>
      </w:r>
      <w:r w:rsidR="002E33CE">
        <w:rPr>
          <w:rStyle w:val="normaltextrun"/>
        </w:rPr>
        <w:t>about</w:t>
      </w:r>
      <w:r>
        <w:rPr>
          <w:rStyle w:val="normaltextrun"/>
        </w:rPr>
        <w:t xml:space="preserve"> vaccine hesitancy is the loss of herd, or community, immunity. This type of immunity exists when members of a shared area are protected from an illness, typically through vaccination, because the illness has been eradicated from this population (“Community Immunity”, 2017). Due to th</w:t>
      </w:r>
      <w:r w:rsidR="00E076DD">
        <w:rPr>
          <w:rStyle w:val="normaltextrun"/>
        </w:rPr>
        <w:t xml:space="preserve">e containment of the </w:t>
      </w:r>
      <w:r>
        <w:rPr>
          <w:rStyle w:val="normaltextrun"/>
        </w:rPr>
        <w:t>disease, herd immunity especially protects those individuals who are not eligible or</w:t>
      </w:r>
      <w:r w:rsidR="003E5375">
        <w:rPr>
          <w:rStyle w:val="normaltextrun"/>
        </w:rPr>
        <w:t xml:space="preserve"> who</w:t>
      </w:r>
      <w:r>
        <w:rPr>
          <w:rStyle w:val="normaltextrun"/>
        </w:rPr>
        <w:t xml:space="preserve"> cannot receive the vaccine</w:t>
      </w:r>
      <w:r w:rsidR="002E33CE">
        <w:rPr>
          <w:rStyle w:val="normaltextrun"/>
        </w:rPr>
        <w:t xml:space="preserve"> (“Community Immunity”, 2017). As a consequence</w:t>
      </w:r>
      <w:r>
        <w:rPr>
          <w:rStyle w:val="normaltextrun"/>
        </w:rPr>
        <w:t xml:space="preserve">, herd immunity is </w:t>
      </w:r>
      <w:r w:rsidR="002E33CE">
        <w:rPr>
          <w:rStyle w:val="normaltextrun"/>
        </w:rPr>
        <w:t xml:space="preserve">being </w:t>
      </w:r>
      <w:r>
        <w:rPr>
          <w:rStyle w:val="normaltextrun"/>
        </w:rPr>
        <w:t>threatened by decreases</w:t>
      </w:r>
      <w:r w:rsidR="002E33CE">
        <w:rPr>
          <w:rStyle w:val="normaltextrun"/>
        </w:rPr>
        <w:t xml:space="preserve"> in vaccination rates and </w:t>
      </w:r>
      <w:r>
        <w:rPr>
          <w:rStyle w:val="normaltextrun"/>
        </w:rPr>
        <w:t xml:space="preserve">contributing to a higher likelihood of preventable disease outbreak. </w:t>
      </w:r>
    </w:p>
    <w:p w14:paraId="7D227029" w14:textId="77777777" w:rsidR="003F30B3" w:rsidRDefault="003F30B3" w:rsidP="00235977">
      <w:pPr>
        <w:pStyle w:val="paragraph"/>
        <w:spacing w:before="0" w:beforeAutospacing="0" w:after="0" w:afterAutospacing="0" w:line="480" w:lineRule="auto"/>
        <w:ind w:firstLine="360"/>
        <w:textAlignment w:val="baseline"/>
        <w:rPr>
          <w:rStyle w:val="normaltextrun"/>
        </w:rPr>
      </w:pPr>
    </w:p>
    <w:p w14:paraId="477CC3D4" w14:textId="5178BE9D" w:rsidR="00582EFC" w:rsidRPr="006A38AF" w:rsidRDefault="00582EFC" w:rsidP="006F2E15">
      <w:pPr>
        <w:pStyle w:val="paragraph"/>
        <w:spacing w:before="0" w:beforeAutospacing="0" w:after="0" w:afterAutospacing="0" w:line="480" w:lineRule="auto"/>
        <w:textAlignment w:val="baseline"/>
        <w:outlineLvl w:val="0"/>
        <w:rPr>
          <w:rStyle w:val="normaltextrun"/>
          <w:b/>
        </w:rPr>
      </w:pPr>
      <w:r w:rsidRPr="006A38AF">
        <w:rPr>
          <w:rStyle w:val="normaltextrun"/>
          <w:b/>
        </w:rPr>
        <w:lastRenderedPageBreak/>
        <w:t>Theoretical Framework</w:t>
      </w:r>
    </w:p>
    <w:p w14:paraId="48F4F047" w14:textId="0A1F1B66" w:rsidR="00FB0F79" w:rsidRDefault="001611BE" w:rsidP="00582EFC">
      <w:pPr>
        <w:pStyle w:val="paragraph"/>
        <w:spacing w:before="0" w:beforeAutospacing="0" w:after="0" w:afterAutospacing="0" w:line="480" w:lineRule="auto"/>
        <w:ind w:firstLine="720"/>
        <w:textAlignment w:val="baseline"/>
        <w:rPr>
          <w:rStyle w:val="apple-converted-space"/>
        </w:rPr>
      </w:pPr>
      <w:r>
        <w:rPr>
          <w:rStyle w:val="normaltextrun"/>
        </w:rPr>
        <w:t>The Health Belief Model served</w:t>
      </w:r>
      <w:r w:rsidR="00582EFC" w:rsidRPr="67476D32">
        <w:rPr>
          <w:rStyle w:val="normaltextrun"/>
        </w:rPr>
        <w:t xml:space="preserve"> as the theoretical f</w:t>
      </w:r>
      <w:r w:rsidR="001C41D8">
        <w:rPr>
          <w:rStyle w:val="normaltextrun"/>
        </w:rPr>
        <w:t xml:space="preserve">ramework for this project. </w:t>
      </w:r>
      <w:r w:rsidR="00582EFC" w:rsidRPr="67476D32">
        <w:rPr>
          <w:rStyle w:val="normaltextrun"/>
        </w:rPr>
        <w:t xml:space="preserve">This </w:t>
      </w:r>
      <w:r w:rsidR="008A7ECC">
        <w:rPr>
          <w:rStyle w:val="normaltextrun"/>
        </w:rPr>
        <w:t>theory model</w:t>
      </w:r>
      <w:r w:rsidR="00582EFC" w:rsidRPr="67476D32">
        <w:rPr>
          <w:rStyle w:val="normaltextrun"/>
        </w:rPr>
        <w:t xml:space="preserve"> is founded on the idea that people make</w:t>
      </w:r>
      <w:r w:rsidR="00582EFC" w:rsidRPr="67476D32">
        <w:rPr>
          <w:rStyle w:val="apple-converted-space"/>
        </w:rPr>
        <w:t> </w:t>
      </w:r>
      <w:r w:rsidR="00582EFC" w:rsidRPr="67476D32">
        <w:rPr>
          <w:rStyle w:val="normaltextrun"/>
        </w:rPr>
        <w:t>decisions</w:t>
      </w:r>
      <w:r w:rsidR="00582EFC" w:rsidRPr="67476D32">
        <w:rPr>
          <w:rStyle w:val="apple-converted-space"/>
        </w:rPr>
        <w:t> </w:t>
      </w:r>
      <w:r w:rsidR="00582EFC" w:rsidRPr="67476D32">
        <w:rPr>
          <w:rStyle w:val="normaltextrun"/>
        </w:rPr>
        <w:t>for their health based on their personal beliefs or perceptions</w:t>
      </w:r>
      <w:r w:rsidR="00055B6B">
        <w:rPr>
          <w:rStyle w:val="normaltextrun"/>
        </w:rPr>
        <w:t xml:space="preserve"> (Butts &amp; Ric</w:t>
      </w:r>
      <w:r w:rsidR="002D353E">
        <w:rPr>
          <w:rStyle w:val="normaltextrun"/>
        </w:rPr>
        <w:t>h</w:t>
      </w:r>
      <w:r w:rsidR="00055B6B">
        <w:rPr>
          <w:rStyle w:val="normaltextrun"/>
        </w:rPr>
        <w:t>, 2015)</w:t>
      </w:r>
      <w:r w:rsidR="00582EFC" w:rsidRPr="67476D32">
        <w:rPr>
          <w:rStyle w:val="normaltextrun"/>
        </w:rPr>
        <w:t xml:space="preserve">. The main </w:t>
      </w:r>
      <w:r w:rsidR="00D02059">
        <w:rPr>
          <w:rStyle w:val="normaltextrun"/>
        </w:rPr>
        <w:t xml:space="preserve">concepts of this model include </w:t>
      </w:r>
      <w:r w:rsidR="00582EFC" w:rsidRPr="67476D32">
        <w:rPr>
          <w:rStyle w:val="normaltextrun"/>
        </w:rPr>
        <w:t>perceived seriousness, perceived susceptibility, perceived benefits, and perceived barriers</w:t>
      </w:r>
      <w:r w:rsidR="00055B6B">
        <w:rPr>
          <w:rStyle w:val="normaltextrun"/>
        </w:rPr>
        <w:t xml:space="preserve"> (Butts &amp; Rich, 2015)</w:t>
      </w:r>
      <w:r w:rsidR="00582EFC" w:rsidRPr="67476D32">
        <w:rPr>
          <w:rStyle w:val="normaltextrun"/>
        </w:rPr>
        <w:t>. </w:t>
      </w:r>
      <w:r w:rsidR="00582EFC" w:rsidRPr="67476D32">
        <w:rPr>
          <w:rStyle w:val="apple-converted-space"/>
        </w:rPr>
        <w:t> </w:t>
      </w:r>
      <w:r w:rsidR="001C41D8">
        <w:rPr>
          <w:rStyle w:val="apple-converted-space"/>
        </w:rPr>
        <w:t xml:space="preserve">Any of the previously listed model constructs can act together or alone to influence health behavior (Hayden, 2014). </w:t>
      </w:r>
    </w:p>
    <w:p w14:paraId="29A4048E" w14:textId="7127D5AE" w:rsidR="00BA6338" w:rsidRDefault="00E53D64" w:rsidP="00582EFC">
      <w:pPr>
        <w:pStyle w:val="paragraph"/>
        <w:spacing w:before="0" w:beforeAutospacing="0" w:after="0" w:afterAutospacing="0" w:line="480" w:lineRule="auto"/>
        <w:ind w:firstLine="720"/>
        <w:textAlignment w:val="baseline"/>
        <w:rPr>
          <w:rStyle w:val="normaltextrun"/>
        </w:rPr>
      </w:pPr>
      <w:r>
        <w:rPr>
          <w:rStyle w:val="normaltextrun"/>
        </w:rPr>
        <w:t xml:space="preserve">According to the Health Belief Model, individuals must believe they are susceptible to a disease in order to seek preventative measures (Butts &amp; Rich, 2015). </w:t>
      </w:r>
      <w:r w:rsidR="002B2A23">
        <w:rPr>
          <w:rStyle w:val="normaltextrun"/>
        </w:rPr>
        <w:t>Conditions such as asthma, heart disease, diabetes, young age, and advanced age predispos</w:t>
      </w:r>
      <w:r w:rsidR="003B109B">
        <w:rPr>
          <w:rStyle w:val="normaltextrun"/>
        </w:rPr>
        <w:t>e individuals to be</w:t>
      </w:r>
      <w:r w:rsidR="002B2A23">
        <w:rPr>
          <w:rStyle w:val="normaltextrun"/>
        </w:rPr>
        <w:t xml:space="preserve"> high risk for contracting influenza (CDC, 2017</w:t>
      </w:r>
      <w:r w:rsidR="00F7418C">
        <w:rPr>
          <w:rStyle w:val="normaltextrun"/>
        </w:rPr>
        <w:t>a</w:t>
      </w:r>
      <w:r w:rsidR="002B2A23">
        <w:rPr>
          <w:rStyle w:val="normaltextrun"/>
        </w:rPr>
        <w:t xml:space="preserve">). </w:t>
      </w:r>
      <w:r>
        <w:rPr>
          <w:rStyle w:val="normaltextrun"/>
        </w:rPr>
        <w:t xml:space="preserve">They must also be able to recognize the severity of the disease or </w:t>
      </w:r>
      <w:r w:rsidR="00357091">
        <w:rPr>
          <w:rStyle w:val="normaltextrun"/>
        </w:rPr>
        <w:t>condition (Butts &amp; Rich, 2015).</w:t>
      </w:r>
      <w:r w:rsidR="00FB0F79">
        <w:rPr>
          <w:rStyle w:val="normaltextrun"/>
        </w:rPr>
        <w:t xml:space="preserve"> </w:t>
      </w:r>
      <w:r w:rsidR="00357091">
        <w:rPr>
          <w:rStyle w:val="normaltextrun"/>
        </w:rPr>
        <w:t xml:space="preserve">In this </w:t>
      </w:r>
      <w:r w:rsidR="00FB0F79">
        <w:rPr>
          <w:rStyle w:val="normaltextrun"/>
        </w:rPr>
        <w:t xml:space="preserve">particular </w:t>
      </w:r>
      <w:r w:rsidR="00357091">
        <w:rPr>
          <w:rStyle w:val="normaltextrun"/>
        </w:rPr>
        <w:t xml:space="preserve">case, caregivers must possess the knowledge to understand the influenza virus’ spectrum of severity. As mentioned earlier, the illness can range from a minor </w:t>
      </w:r>
      <w:r w:rsidR="00FB0F79">
        <w:rPr>
          <w:rStyle w:val="normaltextrun"/>
        </w:rPr>
        <w:t>presentation of symptoms to life-threatening immune compromise (CDC, 2017</w:t>
      </w:r>
      <w:r w:rsidR="00F7418C">
        <w:rPr>
          <w:rStyle w:val="normaltextrun"/>
        </w:rPr>
        <w:t>a</w:t>
      </w:r>
      <w:r w:rsidR="00FB0F79">
        <w:rPr>
          <w:rStyle w:val="normaltextrun"/>
        </w:rPr>
        <w:t xml:space="preserve">). </w:t>
      </w:r>
      <w:r w:rsidR="006C6369">
        <w:rPr>
          <w:rStyle w:val="normaltextrun"/>
        </w:rPr>
        <w:t>Individuals view the severity in terms of their own perceptions. If they do not have a condition that de</w:t>
      </w:r>
      <w:r w:rsidR="00E076DD">
        <w:rPr>
          <w:rStyle w:val="normaltextrun"/>
        </w:rPr>
        <w:t>ems them high risk, they may</w:t>
      </w:r>
      <w:r w:rsidR="006C6369">
        <w:rPr>
          <w:rStyle w:val="normaltextrun"/>
        </w:rPr>
        <w:t xml:space="preserve"> feel the disease is not sever</w:t>
      </w:r>
      <w:r w:rsidR="002B2A23">
        <w:rPr>
          <w:rStyle w:val="normaltextrun"/>
        </w:rPr>
        <w:t>e</w:t>
      </w:r>
      <w:r w:rsidR="006C6369">
        <w:rPr>
          <w:rStyle w:val="normaltextrun"/>
        </w:rPr>
        <w:t xml:space="preserve"> enough to warrant </w:t>
      </w:r>
      <w:r w:rsidR="00FB60C4">
        <w:rPr>
          <w:rStyle w:val="normaltextrun"/>
        </w:rPr>
        <w:t xml:space="preserve">an immunization. </w:t>
      </w:r>
    </w:p>
    <w:p w14:paraId="6EDF6050" w14:textId="068B0E46" w:rsidR="00746C2F" w:rsidRPr="00235977" w:rsidRDefault="008E79DE" w:rsidP="00235977">
      <w:pPr>
        <w:pStyle w:val="paragraph"/>
        <w:spacing w:before="0" w:beforeAutospacing="0" w:after="0" w:afterAutospacing="0" w:line="480" w:lineRule="auto"/>
        <w:ind w:firstLine="720"/>
        <w:textAlignment w:val="baseline"/>
      </w:pPr>
      <w:r>
        <w:rPr>
          <w:rStyle w:val="normaltextrun"/>
        </w:rPr>
        <w:t xml:space="preserve">The Health Belief Model </w:t>
      </w:r>
      <w:r w:rsidR="007515A0">
        <w:rPr>
          <w:rStyle w:val="normaltextrun"/>
        </w:rPr>
        <w:t>dictates that</w:t>
      </w:r>
      <w:r w:rsidR="001D221B">
        <w:rPr>
          <w:rStyle w:val="normaltextrun"/>
        </w:rPr>
        <w:t xml:space="preserve"> a barrier occurs when the perceived cost exceeds the perceived benefit of t</w:t>
      </w:r>
      <w:r w:rsidR="00F0717E">
        <w:rPr>
          <w:rStyle w:val="normaltextrun"/>
        </w:rPr>
        <w:t xml:space="preserve">he action (Butts &amp; Rich, 2015). This concept of benefit outweighing the risk reflects the individual’s perceived value of such intervention (Hayden, 2014). When planning interventions for primary prevention, such as vaccination, </w:t>
      </w:r>
      <w:r w:rsidR="00CE74BD">
        <w:rPr>
          <w:rStyle w:val="normaltextrun"/>
        </w:rPr>
        <w:t xml:space="preserve">understanding that perceived benefits </w:t>
      </w:r>
      <w:r w:rsidR="00C80F94">
        <w:rPr>
          <w:rStyle w:val="normaltextrun"/>
        </w:rPr>
        <w:t xml:space="preserve">play a role in decision making is crucial (Hayden, 2014). </w:t>
      </w:r>
      <w:r w:rsidR="00B445BE">
        <w:t xml:space="preserve">Informed decisions are reflective of positive self-efficacy, which is the final concept of the Health Belief Model (Butts </w:t>
      </w:r>
      <w:r w:rsidR="00B445BE">
        <w:lastRenderedPageBreak/>
        <w:t xml:space="preserve">&amp; Rich, 2015). </w:t>
      </w:r>
      <w:r w:rsidR="001D221B" w:rsidRPr="67476D32">
        <w:rPr>
          <w:rStyle w:val="normaltextrun"/>
        </w:rPr>
        <w:t>Personal bel</w:t>
      </w:r>
      <w:r w:rsidR="004F7F11">
        <w:rPr>
          <w:rStyle w:val="normaltextrun"/>
        </w:rPr>
        <w:t>iefs and perceptions are</w:t>
      </w:r>
      <w:r w:rsidR="001D221B" w:rsidRPr="67476D32">
        <w:rPr>
          <w:rStyle w:val="normaltextrun"/>
        </w:rPr>
        <w:t xml:space="preserve"> explored and discussed </w:t>
      </w:r>
      <w:r w:rsidR="004F7F11">
        <w:rPr>
          <w:rStyle w:val="normaltextrun"/>
        </w:rPr>
        <w:t>in order to form</w:t>
      </w:r>
      <w:r w:rsidR="001D221B" w:rsidRPr="67476D32">
        <w:rPr>
          <w:rStyle w:val="normaltextrun"/>
        </w:rPr>
        <w:t xml:space="preserve"> a decision. </w:t>
      </w:r>
      <w:r w:rsidR="00582EFC" w:rsidRPr="67476D32">
        <w:rPr>
          <w:rStyle w:val="normaltextrun"/>
        </w:rPr>
        <w:t xml:space="preserve">Active participation in </w:t>
      </w:r>
      <w:r w:rsidR="006A2B1F">
        <w:rPr>
          <w:rStyle w:val="normaltextrun"/>
        </w:rPr>
        <w:t xml:space="preserve">a </w:t>
      </w:r>
      <w:r w:rsidR="00582EFC" w:rsidRPr="67476D32">
        <w:rPr>
          <w:rStyle w:val="normaltextrun"/>
        </w:rPr>
        <w:t xml:space="preserve">conversation between the parent and provider addresses each of these concepts in reference to receiving the flu vaccination. </w:t>
      </w:r>
    </w:p>
    <w:p w14:paraId="18716692" w14:textId="3B28B784" w:rsidR="00582EFC" w:rsidRPr="006F2E15" w:rsidRDefault="00582EFC" w:rsidP="006F2E15">
      <w:pPr>
        <w:pStyle w:val="paragraph"/>
        <w:spacing w:before="0" w:beforeAutospacing="0" w:after="0" w:afterAutospacing="0" w:line="480" w:lineRule="auto"/>
        <w:textAlignment w:val="baseline"/>
        <w:outlineLvl w:val="0"/>
        <w:rPr>
          <w:rStyle w:val="normaltextrun"/>
          <w:b/>
        </w:rPr>
      </w:pPr>
      <w:r w:rsidRPr="006F2E15">
        <w:rPr>
          <w:rStyle w:val="normaltextrun"/>
          <w:b/>
        </w:rPr>
        <w:t>Assumptions</w:t>
      </w:r>
    </w:p>
    <w:p w14:paraId="7305BFDB" w14:textId="6E57B2E5" w:rsidR="00AF75EA" w:rsidRDefault="004F7F11" w:rsidP="00582EFC">
      <w:pPr>
        <w:pStyle w:val="paragraph"/>
        <w:spacing w:before="0" w:beforeAutospacing="0" w:after="0" w:afterAutospacing="0" w:line="480" w:lineRule="auto"/>
        <w:textAlignment w:val="baseline"/>
        <w:rPr>
          <w:rStyle w:val="normaltextrun"/>
        </w:rPr>
      </w:pPr>
      <w:r>
        <w:rPr>
          <w:rStyle w:val="normaltextrun"/>
        </w:rPr>
        <w:tab/>
        <w:t>This project was</w:t>
      </w:r>
      <w:r w:rsidR="00582EFC">
        <w:rPr>
          <w:rStyle w:val="normaltextrun"/>
        </w:rPr>
        <w:t xml:space="preserve"> based on the assumption that dialogue between the provider and parent will have an impact on the decision to vaccinate. </w:t>
      </w:r>
      <w:r>
        <w:rPr>
          <w:rStyle w:val="normaltextrun"/>
        </w:rPr>
        <w:t>It also assumed</w:t>
      </w:r>
      <w:r w:rsidR="00985D01">
        <w:rPr>
          <w:rStyle w:val="normaltextrun"/>
        </w:rPr>
        <w:t xml:space="preserve"> the action of discussing for documentation will not imped</w:t>
      </w:r>
      <w:r w:rsidR="004E3CE8">
        <w:rPr>
          <w:rStyle w:val="normaltextrun"/>
        </w:rPr>
        <w:t>e the quality of the discussion.</w:t>
      </w:r>
      <w:r w:rsidR="00516A5F">
        <w:rPr>
          <w:rStyle w:val="normaltextrun"/>
        </w:rPr>
        <w:t xml:space="preserve"> </w:t>
      </w:r>
      <w:r w:rsidR="001D1404">
        <w:rPr>
          <w:rStyle w:val="normaltextrun"/>
        </w:rPr>
        <w:t>A foundational assumption is that all the parents are literate in their spoken language</w:t>
      </w:r>
      <w:r w:rsidR="00302921">
        <w:rPr>
          <w:rStyle w:val="normaltextrun"/>
        </w:rPr>
        <w:t xml:space="preserve"> and will be able to read the provided education</w:t>
      </w:r>
      <w:r w:rsidR="001D1404">
        <w:rPr>
          <w:rStyle w:val="normaltextrun"/>
        </w:rPr>
        <w:t xml:space="preserve">. </w:t>
      </w:r>
      <w:r w:rsidR="002C72DC">
        <w:rPr>
          <w:rStyle w:val="normaltextrun"/>
        </w:rPr>
        <w:t>Finally, this project assumes the site has the ability to statistically c</w:t>
      </w:r>
      <w:r w:rsidR="003B109B">
        <w:rPr>
          <w:rStyle w:val="normaltextrun"/>
        </w:rPr>
        <w:t>ompare data from pre- and post-</w:t>
      </w:r>
      <w:r w:rsidR="002C72DC">
        <w:rPr>
          <w:rStyle w:val="normaltextrun"/>
        </w:rPr>
        <w:t xml:space="preserve">intervention periods. </w:t>
      </w:r>
    </w:p>
    <w:p w14:paraId="20356321" w14:textId="554F93D6" w:rsidR="00582EFC" w:rsidRPr="006F2E15" w:rsidRDefault="00582EFC" w:rsidP="006F2E15">
      <w:pPr>
        <w:pStyle w:val="paragraph"/>
        <w:spacing w:before="0" w:beforeAutospacing="0" w:after="0" w:afterAutospacing="0" w:line="480" w:lineRule="auto"/>
        <w:textAlignment w:val="baseline"/>
        <w:outlineLvl w:val="0"/>
        <w:rPr>
          <w:rStyle w:val="normaltextrun"/>
          <w:b/>
        </w:rPr>
      </w:pPr>
      <w:r w:rsidRPr="006F2E15">
        <w:rPr>
          <w:rStyle w:val="normaltextrun"/>
          <w:b/>
        </w:rPr>
        <w:t>Hypothesis</w:t>
      </w:r>
    </w:p>
    <w:p w14:paraId="2607FBE0" w14:textId="54CCF129" w:rsidR="00A92A78" w:rsidRDefault="004F7F11" w:rsidP="00582EFC">
      <w:pPr>
        <w:pStyle w:val="paragraph"/>
        <w:spacing w:before="0" w:beforeAutospacing="0" w:after="0" w:afterAutospacing="0" w:line="480" w:lineRule="auto"/>
        <w:textAlignment w:val="baseline"/>
        <w:rPr>
          <w:rStyle w:val="normaltextrun"/>
        </w:rPr>
      </w:pPr>
      <w:r>
        <w:rPr>
          <w:rStyle w:val="normaltextrun"/>
        </w:rPr>
        <w:tab/>
        <w:t>The outcome of this project was</w:t>
      </w:r>
      <w:r w:rsidR="00582EFC">
        <w:rPr>
          <w:rStyle w:val="normaltextrun"/>
        </w:rPr>
        <w:t xml:space="preserve"> hypothesized to </w:t>
      </w:r>
      <w:r>
        <w:rPr>
          <w:rStyle w:val="normaltextrun"/>
        </w:rPr>
        <w:t xml:space="preserve">produce increased flu vaccination rates in this population </w:t>
      </w:r>
      <w:r w:rsidR="00EC4E34">
        <w:rPr>
          <w:rStyle w:val="normaltextrun"/>
        </w:rPr>
        <w:t xml:space="preserve">following the implementation of a </w:t>
      </w:r>
      <w:r>
        <w:rPr>
          <w:rStyle w:val="normaltextrun"/>
        </w:rPr>
        <w:t>standardized process to introduce dialogue-based interventions and educational materials.</w:t>
      </w:r>
      <w:r w:rsidR="00ED6F52">
        <w:rPr>
          <w:rStyle w:val="normaltextrun"/>
        </w:rPr>
        <w:t xml:space="preserve"> </w:t>
      </w:r>
    </w:p>
    <w:p w14:paraId="01B880BB" w14:textId="12503EA0" w:rsidR="0059287D" w:rsidRPr="00786147" w:rsidRDefault="0059287D" w:rsidP="00582EFC">
      <w:pPr>
        <w:pStyle w:val="paragraph"/>
        <w:spacing w:before="0" w:beforeAutospacing="0" w:after="0" w:afterAutospacing="0" w:line="480" w:lineRule="auto"/>
        <w:textAlignment w:val="baseline"/>
        <w:rPr>
          <w:rStyle w:val="normaltextrun"/>
          <w:b/>
        </w:rPr>
      </w:pPr>
      <w:r w:rsidRPr="00786147">
        <w:rPr>
          <w:rStyle w:val="normaltextrun"/>
          <w:b/>
        </w:rPr>
        <w:t>Definition of Terms</w:t>
      </w:r>
    </w:p>
    <w:p w14:paraId="1E2F294D" w14:textId="435C1104" w:rsidR="0059287D" w:rsidRDefault="00786147" w:rsidP="00786147">
      <w:pPr>
        <w:pStyle w:val="paragraph"/>
        <w:numPr>
          <w:ilvl w:val="0"/>
          <w:numId w:val="4"/>
        </w:numPr>
        <w:spacing w:before="0" w:beforeAutospacing="0" w:after="0" w:afterAutospacing="0" w:line="480" w:lineRule="auto"/>
        <w:textAlignment w:val="baseline"/>
        <w:rPr>
          <w:rStyle w:val="normaltextrun"/>
        </w:rPr>
      </w:pPr>
      <w:r>
        <w:rPr>
          <w:rStyle w:val="normaltextrun"/>
        </w:rPr>
        <w:t xml:space="preserve">Vaccine Hesitancy – “the delay or refusal of vaccines despite the availability of vaccination services” </w:t>
      </w:r>
      <w:r w:rsidR="002C72DC">
        <w:rPr>
          <w:rStyle w:val="normaltextrun"/>
        </w:rPr>
        <w:t>(Jarret et al., 2015)</w:t>
      </w:r>
    </w:p>
    <w:p w14:paraId="366AE5A5" w14:textId="5BE645FD" w:rsidR="00765FDC" w:rsidRDefault="00765FDC" w:rsidP="00786147">
      <w:pPr>
        <w:pStyle w:val="paragraph"/>
        <w:numPr>
          <w:ilvl w:val="0"/>
          <w:numId w:val="4"/>
        </w:numPr>
        <w:spacing w:before="0" w:beforeAutospacing="0" w:after="0" w:afterAutospacing="0" w:line="480" w:lineRule="auto"/>
        <w:textAlignment w:val="baseline"/>
        <w:rPr>
          <w:rStyle w:val="normaltextrun"/>
        </w:rPr>
      </w:pPr>
      <w:r>
        <w:rPr>
          <w:rStyle w:val="normaltextrun"/>
        </w:rPr>
        <w:t xml:space="preserve">Dialogue-based interventions – </w:t>
      </w:r>
      <w:r w:rsidR="00BC58C0">
        <w:rPr>
          <w:rStyle w:val="normaltextrun"/>
        </w:rPr>
        <w:t>information or communication-based tools for healt</w:t>
      </w:r>
      <w:r w:rsidR="00BA6613">
        <w:rPr>
          <w:rStyle w:val="normaltextrun"/>
        </w:rPr>
        <w:t>hcare workers (Jarret et al., 2015)</w:t>
      </w:r>
    </w:p>
    <w:p w14:paraId="58C6E457" w14:textId="77777777" w:rsidR="00235977" w:rsidRDefault="00235977" w:rsidP="00582EFC">
      <w:pPr>
        <w:pStyle w:val="paragraph"/>
        <w:spacing w:before="0" w:beforeAutospacing="0" w:after="0" w:afterAutospacing="0" w:line="480" w:lineRule="auto"/>
        <w:textAlignment w:val="baseline"/>
        <w:rPr>
          <w:rStyle w:val="normaltextrun"/>
        </w:rPr>
      </w:pPr>
    </w:p>
    <w:p w14:paraId="2D285733" w14:textId="77777777" w:rsidR="00EC4E34" w:rsidRDefault="00EC4E34" w:rsidP="00582EFC">
      <w:pPr>
        <w:pStyle w:val="paragraph"/>
        <w:spacing w:before="0" w:beforeAutospacing="0" w:after="0" w:afterAutospacing="0" w:line="480" w:lineRule="auto"/>
        <w:textAlignment w:val="baseline"/>
        <w:rPr>
          <w:rStyle w:val="normaltextrun"/>
        </w:rPr>
      </w:pPr>
    </w:p>
    <w:p w14:paraId="554C9061" w14:textId="77777777" w:rsidR="00A72B0D" w:rsidRDefault="00A72B0D" w:rsidP="00582EFC">
      <w:pPr>
        <w:pStyle w:val="paragraph"/>
        <w:spacing w:before="0" w:beforeAutospacing="0" w:after="0" w:afterAutospacing="0" w:line="480" w:lineRule="auto"/>
        <w:textAlignment w:val="baseline"/>
        <w:rPr>
          <w:rStyle w:val="normaltextrun"/>
        </w:rPr>
      </w:pPr>
    </w:p>
    <w:p w14:paraId="2D35D1A7" w14:textId="77777777" w:rsidR="003F30B3" w:rsidRDefault="003F30B3" w:rsidP="00582EFC">
      <w:pPr>
        <w:pStyle w:val="paragraph"/>
        <w:spacing w:before="0" w:beforeAutospacing="0" w:after="0" w:afterAutospacing="0" w:line="480" w:lineRule="auto"/>
        <w:textAlignment w:val="baseline"/>
        <w:rPr>
          <w:rStyle w:val="normaltextrun"/>
        </w:rPr>
      </w:pPr>
    </w:p>
    <w:p w14:paraId="19D2141C" w14:textId="21748069" w:rsidR="00241DF3" w:rsidRDefault="00582EFC" w:rsidP="001133CE">
      <w:pPr>
        <w:pStyle w:val="paragraph"/>
        <w:spacing w:before="0" w:beforeAutospacing="0" w:after="0" w:afterAutospacing="0" w:line="480" w:lineRule="auto"/>
        <w:jc w:val="center"/>
        <w:textAlignment w:val="baseline"/>
        <w:outlineLvl w:val="0"/>
        <w:rPr>
          <w:rStyle w:val="normaltextrun"/>
          <w:b/>
        </w:rPr>
      </w:pPr>
      <w:r w:rsidRPr="00582EFC">
        <w:rPr>
          <w:rStyle w:val="normaltextrun"/>
          <w:b/>
        </w:rPr>
        <w:lastRenderedPageBreak/>
        <w:t>Literature Review</w:t>
      </w:r>
    </w:p>
    <w:p w14:paraId="2B5A45F9" w14:textId="77777777" w:rsidR="00241DF3" w:rsidRDefault="00241DF3" w:rsidP="006F2E15">
      <w:pPr>
        <w:pStyle w:val="paragraph"/>
        <w:spacing w:before="0" w:beforeAutospacing="0" w:after="0" w:afterAutospacing="0" w:line="480" w:lineRule="auto"/>
        <w:textAlignment w:val="baseline"/>
        <w:outlineLvl w:val="0"/>
        <w:rPr>
          <w:rStyle w:val="normaltextrun"/>
          <w:b/>
        </w:rPr>
      </w:pPr>
      <w:r>
        <w:rPr>
          <w:rStyle w:val="normaltextrun"/>
          <w:b/>
        </w:rPr>
        <w:t>Search Strategy</w:t>
      </w:r>
    </w:p>
    <w:p w14:paraId="692C7E66" w14:textId="350E8C4B" w:rsidR="00FC4A49" w:rsidRDefault="001133CE" w:rsidP="00FC4A49">
      <w:pPr>
        <w:pStyle w:val="paragraph"/>
        <w:spacing w:before="0" w:beforeAutospacing="0" w:after="0" w:afterAutospacing="0" w:line="480" w:lineRule="auto"/>
        <w:ind w:firstLine="360"/>
        <w:textAlignment w:val="baseline"/>
        <w:rPr>
          <w:rStyle w:val="normaltextrun"/>
        </w:rPr>
      </w:pPr>
      <w:r>
        <w:rPr>
          <w:rStyle w:val="normaltextrun"/>
        </w:rPr>
        <w:t xml:space="preserve">Articles </w:t>
      </w:r>
      <w:r w:rsidR="0076084B">
        <w:rPr>
          <w:rStyle w:val="normaltextrun"/>
        </w:rPr>
        <w:t>were obtained from the Pub</w:t>
      </w:r>
      <w:r w:rsidR="006528E8">
        <w:rPr>
          <w:rStyle w:val="normaltextrun"/>
        </w:rPr>
        <w:t>Med and CINAHL databases using eight search terms:</w:t>
      </w:r>
      <w:r w:rsidR="00DE24E5">
        <w:rPr>
          <w:rStyle w:val="normaltextrun"/>
        </w:rPr>
        <w:t xml:space="preserve"> </w:t>
      </w:r>
      <w:r w:rsidR="0076084B">
        <w:rPr>
          <w:rStyle w:val="normaltextrun"/>
        </w:rPr>
        <w:t>“influenza”, “vaccination”, “vaccine hesitancy”, “flu”, “influenza vaccine”, “vaccination uptake”, “vaccine inter</w:t>
      </w:r>
      <w:r w:rsidR="0071107E">
        <w:rPr>
          <w:rStyle w:val="normaltextrun"/>
        </w:rPr>
        <w:t>vention”, and “vaccine education”.</w:t>
      </w:r>
      <w:r w:rsidR="00063B5D">
        <w:rPr>
          <w:rStyle w:val="normaltextrun"/>
        </w:rPr>
        <w:t xml:space="preserve"> The previously listed terms were </w:t>
      </w:r>
      <w:r w:rsidR="006B702D">
        <w:rPr>
          <w:rStyle w:val="normaltextrun"/>
        </w:rPr>
        <w:t xml:space="preserve">all </w:t>
      </w:r>
      <w:r w:rsidR="00063B5D">
        <w:rPr>
          <w:rStyle w:val="normaltextrun"/>
        </w:rPr>
        <w:t>searched</w:t>
      </w:r>
      <w:r w:rsidR="00EC4E34">
        <w:rPr>
          <w:rStyle w:val="normaltextrun"/>
        </w:rPr>
        <w:t xml:space="preserve"> individually</w:t>
      </w:r>
      <w:r w:rsidR="0063059C">
        <w:rPr>
          <w:rStyle w:val="normaltextrun"/>
        </w:rPr>
        <w:t xml:space="preserve"> in both databases</w:t>
      </w:r>
      <w:r w:rsidR="00063B5D">
        <w:rPr>
          <w:rStyle w:val="normaltextrun"/>
        </w:rPr>
        <w:t>.</w:t>
      </w:r>
      <w:r w:rsidR="0063059C">
        <w:rPr>
          <w:rStyle w:val="normaltextrun"/>
        </w:rPr>
        <w:t xml:space="preserve"> </w:t>
      </w:r>
      <w:r w:rsidR="00FC4A49">
        <w:rPr>
          <w:rStyle w:val="normaltextrun"/>
        </w:rPr>
        <w:t>More than 22,000 articles were obtained in the PubMed database when using the sear</w:t>
      </w:r>
      <w:r w:rsidR="009035A9">
        <w:rPr>
          <w:rStyle w:val="normaltextrun"/>
        </w:rPr>
        <w:t>ch term “influenza.” A greater quantity of articles was</w:t>
      </w:r>
      <w:r w:rsidR="00FC4A49">
        <w:rPr>
          <w:rStyle w:val="normaltextrun"/>
        </w:rPr>
        <w:t xml:space="preserve"> found when searching “vaccination.” The CINA</w:t>
      </w:r>
      <w:r w:rsidR="003B109B">
        <w:rPr>
          <w:rStyle w:val="normaltextrun"/>
        </w:rPr>
        <w:t>HL database did not produce such</w:t>
      </w:r>
      <w:r w:rsidR="00FC4A49">
        <w:rPr>
          <w:rStyle w:val="normaltextrun"/>
        </w:rPr>
        <w:t xml:space="preserve"> large numbers of articles. When using the search term “influenza,” it yielded 767 results. </w:t>
      </w:r>
      <w:r w:rsidR="000F76B0">
        <w:rPr>
          <w:rStyle w:val="normaltextrun"/>
        </w:rPr>
        <w:t>“Vaccine hesitancy” had fewer search results in both PubMed and CINAHL</w:t>
      </w:r>
      <w:r>
        <w:rPr>
          <w:rStyle w:val="normaltextrun"/>
        </w:rPr>
        <w:t xml:space="preserve"> with 290 and 88 articles, respectively.</w:t>
      </w:r>
    </w:p>
    <w:p w14:paraId="0145ECAE" w14:textId="2C8F31CB" w:rsidR="0076084B" w:rsidRDefault="003B109B" w:rsidP="00241DF3">
      <w:pPr>
        <w:pStyle w:val="paragraph"/>
        <w:spacing w:before="0" w:beforeAutospacing="0" w:after="0" w:afterAutospacing="0" w:line="480" w:lineRule="auto"/>
        <w:ind w:firstLine="360"/>
        <w:textAlignment w:val="baseline"/>
        <w:rPr>
          <w:rStyle w:val="normaltextrun"/>
        </w:rPr>
      </w:pPr>
      <w:r>
        <w:rPr>
          <w:rStyle w:val="normaltextrun"/>
        </w:rPr>
        <w:t>Due to a</w:t>
      </w:r>
      <w:r w:rsidR="00FC4A49">
        <w:rPr>
          <w:rStyle w:val="normaltextrun"/>
        </w:rPr>
        <w:t xml:space="preserve"> large number of articles from the search, t</w:t>
      </w:r>
      <w:r w:rsidR="0063059C">
        <w:rPr>
          <w:rStyle w:val="normaltextrun"/>
        </w:rPr>
        <w:t xml:space="preserve">he </w:t>
      </w:r>
      <w:r w:rsidR="001133CE">
        <w:rPr>
          <w:rStyle w:val="normaltextrun"/>
        </w:rPr>
        <w:t>following inclusion criteria were</w:t>
      </w:r>
      <w:r w:rsidR="0063059C">
        <w:rPr>
          <w:rStyle w:val="normaltextrun"/>
        </w:rPr>
        <w:t xml:space="preserve"> used to select articles: </w:t>
      </w:r>
      <w:r w:rsidR="0076084B">
        <w:rPr>
          <w:rStyle w:val="normaltextrun"/>
        </w:rPr>
        <w:t xml:space="preserve"> published within the last five years</w:t>
      </w:r>
      <w:r w:rsidR="0063059C">
        <w:rPr>
          <w:rStyle w:val="normaltextrun"/>
        </w:rPr>
        <w:t xml:space="preserve">, peer-reviewed, pertain to increasing vaccination rates, pertain to interventions specifically aimed at addressing vaccine hesitancy, and </w:t>
      </w:r>
      <w:r w:rsidR="0076084B">
        <w:rPr>
          <w:rStyle w:val="normaltextrun"/>
        </w:rPr>
        <w:t>have been peer-reviewed.</w:t>
      </w:r>
      <w:r w:rsidR="00DA09B0">
        <w:rPr>
          <w:rStyle w:val="normaltextrun"/>
        </w:rPr>
        <w:t xml:space="preserve"> </w:t>
      </w:r>
      <w:r w:rsidR="0063059C">
        <w:rPr>
          <w:rStyle w:val="normaltextrun"/>
        </w:rPr>
        <w:t xml:space="preserve">Examples of exclusion criteria are as follows: </w:t>
      </w:r>
      <w:r w:rsidR="00DA09B0">
        <w:rPr>
          <w:rStyle w:val="normaltextrun"/>
        </w:rPr>
        <w:t>published in opinion</w:t>
      </w:r>
      <w:r w:rsidR="009D11A7">
        <w:rPr>
          <w:rStyle w:val="normaltextrun"/>
        </w:rPr>
        <w:t xml:space="preserve"> forums</w:t>
      </w:r>
      <w:r w:rsidR="0063059C">
        <w:rPr>
          <w:rStyle w:val="normaltextrun"/>
        </w:rPr>
        <w:t>, not directly pertaining to increasing vaccination rates</w:t>
      </w:r>
      <w:r w:rsidR="00601BC0">
        <w:rPr>
          <w:rStyle w:val="normaltextrun"/>
        </w:rPr>
        <w:t xml:space="preserve">, and not available in full text. Items were sorted by “best match” and selected on the basis of availability in full text. Furthermore, articles were selected from this based on their </w:t>
      </w:r>
      <w:r w:rsidR="000B5372">
        <w:rPr>
          <w:rStyle w:val="normaltextrun"/>
        </w:rPr>
        <w:t xml:space="preserve">direct </w:t>
      </w:r>
      <w:r w:rsidR="00601BC0">
        <w:rPr>
          <w:rStyle w:val="normaltextrun"/>
        </w:rPr>
        <w:t>application to vaccination practices, primary prevention, and quality improvement.</w:t>
      </w:r>
    </w:p>
    <w:p w14:paraId="044D1F98" w14:textId="15681AC2" w:rsidR="005217A5" w:rsidRDefault="007E50BC" w:rsidP="00E212B1">
      <w:pPr>
        <w:pStyle w:val="paragraph"/>
        <w:spacing w:before="0" w:beforeAutospacing="0" w:after="0" w:afterAutospacing="0" w:line="480" w:lineRule="auto"/>
        <w:ind w:firstLine="360"/>
        <w:textAlignment w:val="baseline"/>
        <w:rPr>
          <w:rStyle w:val="normaltextrun"/>
        </w:rPr>
      </w:pPr>
      <w:r>
        <w:rPr>
          <w:rStyle w:val="normaltextrun"/>
        </w:rPr>
        <w:t>Terms used for the PubMed search had to be adjusted to yield desired article topics</w:t>
      </w:r>
      <w:r w:rsidR="006B60EC">
        <w:rPr>
          <w:rStyle w:val="normaltextrun"/>
        </w:rPr>
        <w:t xml:space="preserve"> in CINAHL</w:t>
      </w:r>
      <w:r>
        <w:rPr>
          <w:rStyle w:val="normaltextrun"/>
        </w:rPr>
        <w:t xml:space="preserve">. </w:t>
      </w:r>
      <w:r w:rsidR="00241DF3">
        <w:rPr>
          <w:rStyle w:val="normaltextrun"/>
        </w:rPr>
        <w:t xml:space="preserve">“Immunization,” “immunization education,” and “immunization ethical issues” were used to produce </w:t>
      </w:r>
      <w:r w:rsidR="00E212B1">
        <w:rPr>
          <w:rStyle w:val="normaltextrun"/>
        </w:rPr>
        <w:t>similar search findings as</w:t>
      </w:r>
      <w:r w:rsidR="00FC4A49">
        <w:rPr>
          <w:rStyle w:val="normaltextrun"/>
        </w:rPr>
        <w:t xml:space="preserve"> the terms</w:t>
      </w:r>
      <w:r w:rsidR="00E212B1">
        <w:rPr>
          <w:rStyle w:val="normaltextrun"/>
        </w:rPr>
        <w:t xml:space="preserve"> “vaccination,” “</w:t>
      </w:r>
      <w:r w:rsidR="00EE5FAD">
        <w:rPr>
          <w:rStyle w:val="normaltextrun"/>
        </w:rPr>
        <w:t>vaccine</w:t>
      </w:r>
      <w:r w:rsidR="00E212B1">
        <w:rPr>
          <w:rStyle w:val="normaltextrun"/>
        </w:rPr>
        <w:t xml:space="preserve"> education,” and “vaccine hesitancy” in PubMed.</w:t>
      </w:r>
      <w:r w:rsidR="00EE5FAD">
        <w:rPr>
          <w:rStyle w:val="normaltextrun"/>
        </w:rPr>
        <w:t xml:space="preserve"> </w:t>
      </w:r>
      <w:r w:rsidR="007862C5">
        <w:rPr>
          <w:rStyle w:val="normaltextrun"/>
        </w:rPr>
        <w:t>Following the ab</w:t>
      </w:r>
      <w:r w:rsidR="005222B6">
        <w:rPr>
          <w:rStyle w:val="normaltextrun"/>
        </w:rPr>
        <w:t>ove listed sorting methodology,</w:t>
      </w:r>
      <w:r w:rsidR="00B51BF2">
        <w:rPr>
          <w:rStyle w:val="normaltextrun"/>
        </w:rPr>
        <w:t xml:space="preserve"> 19</w:t>
      </w:r>
      <w:r w:rsidR="00241DF3">
        <w:rPr>
          <w:rStyle w:val="normaltextrun"/>
        </w:rPr>
        <w:t xml:space="preserve"> articles </w:t>
      </w:r>
      <w:r w:rsidR="00EE5FAD">
        <w:rPr>
          <w:rStyle w:val="normaltextrun"/>
        </w:rPr>
        <w:lastRenderedPageBreak/>
        <w:t xml:space="preserve">were </w:t>
      </w:r>
      <w:r w:rsidR="00241DF3">
        <w:rPr>
          <w:rStyle w:val="normaltextrun"/>
        </w:rPr>
        <w:t>in</w:t>
      </w:r>
      <w:r w:rsidR="00EE5FAD">
        <w:rPr>
          <w:rStyle w:val="normaltextrun"/>
        </w:rPr>
        <w:t xml:space="preserve">cluded in this </w:t>
      </w:r>
      <w:r w:rsidR="00241DF3">
        <w:rPr>
          <w:rStyle w:val="normaltextrun"/>
        </w:rPr>
        <w:t>literature</w:t>
      </w:r>
      <w:r w:rsidR="00EE5FAD">
        <w:rPr>
          <w:rStyle w:val="normaltextrun"/>
        </w:rPr>
        <w:t xml:space="preserve"> synthesis</w:t>
      </w:r>
      <w:r w:rsidR="00B51BF2">
        <w:rPr>
          <w:rStyle w:val="normaltextrun"/>
        </w:rPr>
        <w:t xml:space="preserve">, along with statistics from the CDC and recommendations from the American Academy </w:t>
      </w:r>
      <w:r w:rsidR="000D056E">
        <w:rPr>
          <w:rStyle w:val="normaltextrun"/>
        </w:rPr>
        <w:t>of Pediatrics (Appendix H</w:t>
      </w:r>
      <w:r w:rsidR="008519F6">
        <w:rPr>
          <w:rStyle w:val="normaltextrun"/>
        </w:rPr>
        <w:t>).</w:t>
      </w:r>
    </w:p>
    <w:p w14:paraId="1DE0968C" w14:textId="4BFC315B" w:rsidR="00E3689B" w:rsidRPr="006F2E15" w:rsidRDefault="00E3689B" w:rsidP="006F2E15">
      <w:pPr>
        <w:pStyle w:val="paragraph"/>
        <w:spacing w:before="0" w:beforeAutospacing="0" w:after="0" w:afterAutospacing="0" w:line="480" w:lineRule="auto"/>
        <w:textAlignment w:val="baseline"/>
        <w:outlineLvl w:val="0"/>
        <w:rPr>
          <w:rStyle w:val="normaltextrun"/>
          <w:b/>
        </w:rPr>
      </w:pPr>
      <w:r w:rsidRPr="006F2E15">
        <w:rPr>
          <w:rStyle w:val="normaltextrun"/>
          <w:b/>
        </w:rPr>
        <w:t>Vaccine Hesitancy</w:t>
      </w:r>
    </w:p>
    <w:p w14:paraId="7EF57D3F" w14:textId="3C594EE9" w:rsidR="00063B5D" w:rsidRDefault="008544B6" w:rsidP="00907A2F">
      <w:pPr>
        <w:pStyle w:val="paragraph"/>
        <w:spacing w:before="0" w:beforeAutospacing="0" w:after="0" w:afterAutospacing="0" w:line="480" w:lineRule="auto"/>
        <w:ind w:firstLine="360"/>
        <w:textAlignment w:val="baseline"/>
        <w:rPr>
          <w:rStyle w:val="normaltextrun"/>
        </w:rPr>
      </w:pPr>
      <w:r w:rsidRPr="00970908">
        <w:rPr>
          <w:rStyle w:val="normaltextrun"/>
        </w:rPr>
        <w:t>Vaccine hesitancy</w:t>
      </w:r>
      <w:r>
        <w:rPr>
          <w:rStyle w:val="normaltextrun"/>
        </w:rPr>
        <w:t xml:space="preserve"> is </w:t>
      </w:r>
      <w:r w:rsidR="00CE5260">
        <w:rPr>
          <w:rStyle w:val="normaltextrun"/>
        </w:rPr>
        <w:t xml:space="preserve">an emerging </w:t>
      </w:r>
      <w:r w:rsidR="00907A2F">
        <w:rPr>
          <w:rStyle w:val="normaltextrun"/>
        </w:rPr>
        <w:t>concept in healthcare</w:t>
      </w:r>
      <w:r>
        <w:rPr>
          <w:rStyle w:val="normaltextrun"/>
        </w:rPr>
        <w:t xml:space="preserve"> that </w:t>
      </w:r>
      <w:r w:rsidR="0034426C">
        <w:rPr>
          <w:rStyle w:val="normaltextrun"/>
        </w:rPr>
        <w:t>continues to grow</w:t>
      </w:r>
      <w:r>
        <w:rPr>
          <w:rStyle w:val="normaltextrun"/>
        </w:rPr>
        <w:t xml:space="preserve"> in complexity </w:t>
      </w:r>
      <w:r w:rsidR="00300B03">
        <w:rPr>
          <w:rStyle w:val="normaltextrun"/>
        </w:rPr>
        <w:t xml:space="preserve">and prevalence </w:t>
      </w:r>
      <w:r>
        <w:rPr>
          <w:rStyle w:val="normaltextrun"/>
        </w:rPr>
        <w:t xml:space="preserve">(Larson, Jarrett, </w:t>
      </w:r>
      <w:proofErr w:type="spellStart"/>
      <w:r>
        <w:rPr>
          <w:rStyle w:val="normaltextrun"/>
        </w:rPr>
        <w:t>Eckersberg</w:t>
      </w:r>
      <w:r w:rsidR="00970908">
        <w:rPr>
          <w:rStyle w:val="normaltextrun"/>
        </w:rPr>
        <w:t>er</w:t>
      </w:r>
      <w:proofErr w:type="spellEnd"/>
      <w:r w:rsidR="00970908">
        <w:rPr>
          <w:rStyle w:val="normaltextrun"/>
        </w:rPr>
        <w:t xml:space="preserve">, Smith, &amp; Patterson, 2014). </w:t>
      </w:r>
      <w:r w:rsidR="00F14F7A">
        <w:rPr>
          <w:rStyle w:val="normaltextrun"/>
        </w:rPr>
        <w:t>Vaccine h</w:t>
      </w:r>
      <w:r w:rsidRPr="00F14F7A">
        <w:rPr>
          <w:rStyle w:val="normaltextrun"/>
        </w:rPr>
        <w:t>esitancy</w:t>
      </w:r>
      <w:r>
        <w:rPr>
          <w:rStyle w:val="normaltextrun"/>
        </w:rPr>
        <w:t xml:space="preserve"> presents itself in the form of questionin</w:t>
      </w:r>
      <w:r w:rsidR="00EE5FAD">
        <w:rPr>
          <w:rStyle w:val="normaltextrun"/>
        </w:rPr>
        <w:t>g, choosing delayed vaccination</w:t>
      </w:r>
      <w:r>
        <w:rPr>
          <w:rStyle w:val="normaltextrun"/>
        </w:rPr>
        <w:t xml:space="preserve"> sche</w:t>
      </w:r>
      <w:r w:rsidR="00B05FC9">
        <w:rPr>
          <w:rStyle w:val="normaltextrun"/>
        </w:rPr>
        <w:t xml:space="preserve">dules, or refusing the vaccine </w:t>
      </w:r>
      <w:r w:rsidR="00300B03">
        <w:rPr>
          <w:rStyle w:val="normaltextrun"/>
        </w:rPr>
        <w:t xml:space="preserve">altogether </w:t>
      </w:r>
      <w:r>
        <w:rPr>
          <w:rStyle w:val="normaltextrun"/>
        </w:rPr>
        <w:t xml:space="preserve">(Larson et al., 2014). </w:t>
      </w:r>
      <w:r w:rsidR="007F4E17">
        <w:rPr>
          <w:rStyle w:val="normaltextrun"/>
        </w:rPr>
        <w:t xml:space="preserve">Hesitancy </w:t>
      </w:r>
      <w:r w:rsidR="0007369A">
        <w:rPr>
          <w:rStyle w:val="normaltextrun"/>
        </w:rPr>
        <w:t>has progressed past the dichotomy</w:t>
      </w:r>
      <w:r w:rsidR="00907A2F">
        <w:rPr>
          <w:rStyle w:val="normaltextrun"/>
        </w:rPr>
        <w:t xml:space="preserve"> of being for</w:t>
      </w:r>
      <w:r w:rsidR="00011E76">
        <w:rPr>
          <w:rStyle w:val="normaltextrun"/>
        </w:rPr>
        <w:t xml:space="preserve"> or against vaccines; it </w:t>
      </w:r>
      <w:r w:rsidR="0034426C">
        <w:rPr>
          <w:rStyle w:val="normaltextrun"/>
        </w:rPr>
        <w:t xml:space="preserve">is now </w:t>
      </w:r>
      <w:r w:rsidR="005138A1">
        <w:rPr>
          <w:rStyle w:val="normaltextrun"/>
        </w:rPr>
        <w:t xml:space="preserve">being </w:t>
      </w:r>
      <w:r w:rsidR="0034426C">
        <w:rPr>
          <w:rStyle w:val="normaltextrun"/>
        </w:rPr>
        <w:t>used to describe a stat</w:t>
      </w:r>
      <w:r>
        <w:rPr>
          <w:rStyle w:val="normaltextrun"/>
        </w:rPr>
        <w:t>e of indecision (Larson, 2013).</w:t>
      </w:r>
      <w:r w:rsidR="00E442CD">
        <w:rPr>
          <w:rStyle w:val="normaltextrun"/>
        </w:rPr>
        <w:t xml:space="preserve"> </w:t>
      </w:r>
    </w:p>
    <w:p w14:paraId="01DDEEB4" w14:textId="7F886F5E" w:rsidR="003550B9" w:rsidRDefault="008544B6" w:rsidP="00E95C40">
      <w:pPr>
        <w:pStyle w:val="paragraph"/>
        <w:spacing w:before="0" w:beforeAutospacing="0" w:after="0" w:afterAutospacing="0" w:line="480" w:lineRule="auto"/>
        <w:ind w:firstLine="360"/>
        <w:textAlignment w:val="baseline"/>
        <w:rPr>
          <w:rStyle w:val="normaltextrun"/>
        </w:rPr>
      </w:pPr>
      <w:r>
        <w:rPr>
          <w:rStyle w:val="normaltextrun"/>
        </w:rPr>
        <w:t>When examining va</w:t>
      </w:r>
      <w:r w:rsidR="0007369A">
        <w:rPr>
          <w:rStyle w:val="normaltextrun"/>
        </w:rPr>
        <w:t xml:space="preserve">ccinations </w:t>
      </w:r>
      <w:r>
        <w:rPr>
          <w:rStyle w:val="normaltextrun"/>
        </w:rPr>
        <w:t xml:space="preserve">in general, there are several factors </w:t>
      </w:r>
      <w:r w:rsidR="008B15FD">
        <w:rPr>
          <w:rStyle w:val="normaltextrun"/>
        </w:rPr>
        <w:t xml:space="preserve">attributed to </w:t>
      </w:r>
      <w:r w:rsidR="00B22F40">
        <w:rPr>
          <w:rStyle w:val="normaltextrun"/>
        </w:rPr>
        <w:t xml:space="preserve">increased </w:t>
      </w:r>
      <w:r w:rsidR="00300B03">
        <w:rPr>
          <w:rStyle w:val="normaltextrun"/>
        </w:rPr>
        <w:t>vaccination</w:t>
      </w:r>
      <w:r w:rsidR="008B15FD">
        <w:rPr>
          <w:rStyle w:val="normaltextrun"/>
        </w:rPr>
        <w:t xml:space="preserve"> hesitancy</w:t>
      </w:r>
      <w:r>
        <w:rPr>
          <w:rStyle w:val="normaltextrun"/>
        </w:rPr>
        <w:t xml:space="preserve"> including income, education, media exposure, cost, group influence, knowledge, and personal beliefs (Larson</w:t>
      </w:r>
      <w:r w:rsidR="00300B03">
        <w:rPr>
          <w:rStyle w:val="normaltextrun"/>
        </w:rPr>
        <w:t xml:space="preserve"> et al, 2014). Personal beliefs </w:t>
      </w:r>
      <w:r w:rsidR="00E41343">
        <w:rPr>
          <w:rStyle w:val="normaltextrun"/>
        </w:rPr>
        <w:t>can be further di</w:t>
      </w:r>
      <w:r>
        <w:rPr>
          <w:rStyle w:val="normaltextrun"/>
        </w:rPr>
        <w:t>v</w:t>
      </w:r>
      <w:r w:rsidR="00E41343">
        <w:rPr>
          <w:rStyle w:val="normaltextrun"/>
        </w:rPr>
        <w:t>id</w:t>
      </w:r>
      <w:r>
        <w:rPr>
          <w:rStyle w:val="normaltextrun"/>
        </w:rPr>
        <w:t xml:space="preserve">ed into ideas about susceptibility, disease severity, vaccine effectiveness, </w:t>
      </w:r>
      <w:r w:rsidR="00B05FC9">
        <w:rPr>
          <w:rStyle w:val="normaltextrun"/>
        </w:rPr>
        <w:t xml:space="preserve">past experiences, </w:t>
      </w:r>
      <w:r>
        <w:rPr>
          <w:rStyle w:val="normaltextrun"/>
        </w:rPr>
        <w:t>and provider trust (Salmon</w:t>
      </w:r>
      <w:r w:rsidR="00300B03">
        <w:rPr>
          <w:rStyle w:val="normaltextrun"/>
        </w:rPr>
        <w:t xml:space="preserve"> et al., </w:t>
      </w:r>
      <w:r>
        <w:rPr>
          <w:rStyle w:val="normaltextrun"/>
        </w:rPr>
        <w:t xml:space="preserve">2015).  </w:t>
      </w:r>
      <w:r w:rsidR="00011E76">
        <w:rPr>
          <w:rStyle w:val="normaltextrun"/>
        </w:rPr>
        <w:t xml:space="preserve">A survey published by Meyer &amp; </w:t>
      </w:r>
      <w:proofErr w:type="spellStart"/>
      <w:r w:rsidR="00011E76">
        <w:rPr>
          <w:rStyle w:val="normaltextrun"/>
        </w:rPr>
        <w:t>Lum</w:t>
      </w:r>
      <w:proofErr w:type="spellEnd"/>
      <w:r w:rsidR="00011E76">
        <w:rPr>
          <w:rStyle w:val="normaltextrun"/>
        </w:rPr>
        <w:t xml:space="preserve"> (2017), sought to determine reasons for the underutilization of flu vaccines</w:t>
      </w:r>
      <w:r w:rsidR="00420367">
        <w:rPr>
          <w:rStyle w:val="normaltextrun"/>
        </w:rPr>
        <w:t xml:space="preserve"> in the </w:t>
      </w:r>
      <w:r w:rsidR="006B60EC">
        <w:rPr>
          <w:rStyle w:val="normaltextrun"/>
        </w:rPr>
        <w:t xml:space="preserve">general </w:t>
      </w:r>
      <w:r w:rsidR="00EE5FAD">
        <w:rPr>
          <w:rStyle w:val="normaltextrun"/>
        </w:rPr>
        <w:t xml:space="preserve">Canadian </w:t>
      </w:r>
      <w:r w:rsidR="006B60EC">
        <w:rPr>
          <w:rStyle w:val="normaltextrun"/>
        </w:rPr>
        <w:t>population</w:t>
      </w:r>
      <w:r w:rsidR="00011E76">
        <w:rPr>
          <w:rStyle w:val="normaltextrun"/>
        </w:rPr>
        <w:t>. The majority of these individuals participating in the survey</w:t>
      </w:r>
      <w:r w:rsidR="00F01C11">
        <w:rPr>
          <w:rStyle w:val="normaltextrun"/>
        </w:rPr>
        <w:t xml:space="preserve"> exhibited</w:t>
      </w:r>
      <w:r w:rsidR="00011E76">
        <w:rPr>
          <w:rStyle w:val="normaltextrun"/>
        </w:rPr>
        <w:t xml:space="preserve"> a lack of perceiv</w:t>
      </w:r>
      <w:r w:rsidR="00E442CD">
        <w:rPr>
          <w:rStyle w:val="normaltextrun"/>
        </w:rPr>
        <w:t>ed importance for receiving the</w:t>
      </w:r>
      <w:r w:rsidR="00011E76">
        <w:rPr>
          <w:rStyle w:val="normaltextrun"/>
        </w:rPr>
        <w:t xml:space="preserve"> vaccine (Meyer &amp; </w:t>
      </w:r>
      <w:proofErr w:type="spellStart"/>
      <w:r w:rsidR="00011E76">
        <w:rPr>
          <w:rStyle w:val="normaltextrun"/>
        </w:rPr>
        <w:t>Lum</w:t>
      </w:r>
      <w:proofErr w:type="spellEnd"/>
      <w:r w:rsidR="00011E76">
        <w:rPr>
          <w:rStyle w:val="normaltextrun"/>
        </w:rPr>
        <w:t>, 2017).</w:t>
      </w:r>
      <w:r w:rsidR="008F5A9C">
        <w:rPr>
          <w:rStyle w:val="normaltextrun"/>
        </w:rPr>
        <w:t xml:space="preserve"> </w:t>
      </w:r>
    </w:p>
    <w:p w14:paraId="045D1F54" w14:textId="6553631A" w:rsidR="003C0A41" w:rsidRDefault="003C0A41" w:rsidP="00907A2F">
      <w:pPr>
        <w:pStyle w:val="paragraph"/>
        <w:spacing w:before="0" w:beforeAutospacing="0" w:after="0" w:afterAutospacing="0" w:line="480" w:lineRule="auto"/>
        <w:ind w:firstLine="360"/>
        <w:textAlignment w:val="baseline"/>
        <w:rPr>
          <w:rStyle w:val="normaltextrun"/>
        </w:rPr>
      </w:pPr>
      <w:r>
        <w:rPr>
          <w:rStyle w:val="normaltextrun"/>
        </w:rPr>
        <w:t xml:space="preserve">Conversations about vaccine hesitancy are growing as the issue continues to evolve </w:t>
      </w:r>
      <w:r w:rsidR="00152BD6">
        <w:rPr>
          <w:rStyle w:val="normaltextrun"/>
        </w:rPr>
        <w:t xml:space="preserve">into an umbrella term to describe the </w:t>
      </w:r>
      <w:r w:rsidR="003F162A">
        <w:rPr>
          <w:rStyle w:val="normaltextrun"/>
        </w:rPr>
        <w:t>unfolding</w:t>
      </w:r>
      <w:r w:rsidR="00152BD6">
        <w:rPr>
          <w:rStyle w:val="normaltextrun"/>
        </w:rPr>
        <w:t xml:space="preserve"> phenomenon </w:t>
      </w:r>
      <w:r>
        <w:rPr>
          <w:rStyle w:val="normaltextrun"/>
        </w:rPr>
        <w:t>(</w:t>
      </w:r>
      <w:proofErr w:type="spellStart"/>
      <w:r w:rsidR="00876BC9">
        <w:rPr>
          <w:rStyle w:val="normaltextrun"/>
        </w:rPr>
        <w:t>Dube</w:t>
      </w:r>
      <w:proofErr w:type="spellEnd"/>
      <w:r w:rsidR="00876BC9">
        <w:rPr>
          <w:rStyle w:val="normaltextrun"/>
        </w:rPr>
        <w:t xml:space="preserve"> et al.</w:t>
      </w:r>
      <w:r w:rsidR="00EE5FAD">
        <w:rPr>
          <w:rStyle w:val="normaltextrun"/>
        </w:rPr>
        <w:t>, 2013). There is thought</w:t>
      </w:r>
      <w:r w:rsidR="00390BE0">
        <w:rPr>
          <w:rStyle w:val="normaltextrun"/>
        </w:rPr>
        <w:t xml:space="preserve"> </w:t>
      </w:r>
      <w:r w:rsidR="00152BD6">
        <w:rPr>
          <w:rStyle w:val="normaltextrun"/>
        </w:rPr>
        <w:t>to be a complex relationship between contributing factors and specific vaccine hesitancy (</w:t>
      </w:r>
      <w:proofErr w:type="spellStart"/>
      <w:r w:rsidR="00152BD6">
        <w:rPr>
          <w:rStyle w:val="normaltextrun"/>
        </w:rPr>
        <w:t>Dube</w:t>
      </w:r>
      <w:proofErr w:type="spellEnd"/>
      <w:r w:rsidR="00152BD6">
        <w:rPr>
          <w:rStyle w:val="normaltextrun"/>
        </w:rPr>
        <w:t xml:space="preserve"> et al., 2013). The commonality, however, is the </w:t>
      </w:r>
      <w:r w:rsidR="0011460C">
        <w:rPr>
          <w:rStyle w:val="normaltextrun"/>
        </w:rPr>
        <w:t>presence of varying attitudes interfering with optimal vaccination (</w:t>
      </w:r>
      <w:proofErr w:type="spellStart"/>
      <w:r w:rsidR="0011460C">
        <w:rPr>
          <w:rStyle w:val="normaltextrun"/>
        </w:rPr>
        <w:t>Dube</w:t>
      </w:r>
      <w:proofErr w:type="spellEnd"/>
      <w:r w:rsidR="0011460C">
        <w:rPr>
          <w:rStyle w:val="normaltextrun"/>
        </w:rPr>
        <w:t xml:space="preserve"> et al., 2013). </w:t>
      </w:r>
      <w:r w:rsidR="00FE722D">
        <w:rPr>
          <w:rStyle w:val="normaltextrun"/>
        </w:rPr>
        <w:t xml:space="preserve">Disagreement regarding vaccines is by </w:t>
      </w:r>
      <w:r w:rsidR="00366268">
        <w:rPr>
          <w:rStyle w:val="normaltextrun"/>
        </w:rPr>
        <w:t xml:space="preserve">no </w:t>
      </w:r>
      <w:r w:rsidR="00FE722D">
        <w:rPr>
          <w:rStyle w:val="normaltextrun"/>
        </w:rPr>
        <w:t xml:space="preserve">means a new topic. </w:t>
      </w:r>
      <w:r w:rsidR="00E41343">
        <w:rPr>
          <w:rStyle w:val="normaltextrun"/>
        </w:rPr>
        <w:lastRenderedPageBreak/>
        <w:t>Rather, it is the context that</w:t>
      </w:r>
      <w:r w:rsidR="00FE722D">
        <w:rPr>
          <w:rStyle w:val="normaltextrun"/>
        </w:rPr>
        <w:t xml:space="preserve"> has changed. It is essential for providers to examine </w:t>
      </w:r>
      <w:r w:rsidR="00390BE0">
        <w:rPr>
          <w:rStyle w:val="normaltextrun"/>
        </w:rPr>
        <w:t xml:space="preserve">the social construct accompanying </w:t>
      </w:r>
      <w:r w:rsidR="00FE722D">
        <w:rPr>
          <w:rStyle w:val="normaltextrun"/>
        </w:rPr>
        <w:t xml:space="preserve">the </w:t>
      </w:r>
      <w:r w:rsidR="00E442CD">
        <w:rPr>
          <w:rStyle w:val="normaltextrun"/>
        </w:rPr>
        <w:t xml:space="preserve">presenting </w:t>
      </w:r>
      <w:r w:rsidR="00FE722D">
        <w:rPr>
          <w:rStyle w:val="normaltextrun"/>
        </w:rPr>
        <w:t>attitude (</w:t>
      </w:r>
      <w:proofErr w:type="spellStart"/>
      <w:r w:rsidR="00FE722D">
        <w:rPr>
          <w:rStyle w:val="normaltextrun"/>
        </w:rPr>
        <w:t>Dube</w:t>
      </w:r>
      <w:proofErr w:type="spellEnd"/>
      <w:r w:rsidR="00FE722D">
        <w:rPr>
          <w:rStyle w:val="normaltextrun"/>
        </w:rPr>
        <w:t xml:space="preserve"> et al., 2013). </w:t>
      </w:r>
    </w:p>
    <w:p w14:paraId="6915F077" w14:textId="10CE582C" w:rsidR="00232FA3" w:rsidRDefault="006B60EC" w:rsidP="00907A2F">
      <w:pPr>
        <w:pStyle w:val="paragraph"/>
        <w:spacing w:before="0" w:beforeAutospacing="0" w:after="0" w:afterAutospacing="0" w:line="480" w:lineRule="auto"/>
        <w:ind w:firstLine="360"/>
        <w:textAlignment w:val="baseline"/>
        <w:rPr>
          <w:rStyle w:val="normaltextrun"/>
        </w:rPr>
      </w:pPr>
      <w:r>
        <w:rPr>
          <w:rStyle w:val="normaltextrun"/>
        </w:rPr>
        <w:t>In comparison to</w:t>
      </w:r>
      <w:r w:rsidR="00232FA3">
        <w:rPr>
          <w:rStyle w:val="normaltextrun"/>
        </w:rPr>
        <w:t xml:space="preserve"> the socialization of attitudes against</w:t>
      </w:r>
      <w:r w:rsidR="009C189A">
        <w:rPr>
          <w:rStyle w:val="normaltextrun"/>
        </w:rPr>
        <w:t xml:space="preserve"> vaccines, </w:t>
      </w:r>
      <w:r w:rsidR="00232FA3">
        <w:rPr>
          <w:rStyle w:val="normaltextrun"/>
        </w:rPr>
        <w:t>public health as a whole plays an essential role in the success of vaccinations. Some locations have used</w:t>
      </w:r>
      <w:r w:rsidR="003B109B">
        <w:rPr>
          <w:rStyle w:val="normaltextrun"/>
        </w:rPr>
        <w:t xml:space="preserve"> the</w:t>
      </w:r>
      <w:r w:rsidR="00232FA3">
        <w:rPr>
          <w:rStyle w:val="normaltextrun"/>
        </w:rPr>
        <w:t xml:space="preserve"> legislature to ensure the essential vaccinations are received (</w:t>
      </w:r>
      <w:proofErr w:type="spellStart"/>
      <w:r w:rsidR="00232FA3">
        <w:rPr>
          <w:rStyle w:val="normaltextrun"/>
        </w:rPr>
        <w:t>Dube</w:t>
      </w:r>
      <w:proofErr w:type="spellEnd"/>
      <w:r w:rsidR="00232FA3">
        <w:rPr>
          <w:rStyle w:val="normaltextrun"/>
        </w:rPr>
        <w:t xml:space="preserve"> et al., 2013). An example of this type of policy would be the </w:t>
      </w:r>
      <w:r w:rsidR="009C189A">
        <w:rPr>
          <w:rStyle w:val="normaltextrun"/>
        </w:rPr>
        <w:t xml:space="preserve">vaccine </w:t>
      </w:r>
      <w:r w:rsidR="00232FA3">
        <w:rPr>
          <w:rStyle w:val="normaltextrun"/>
        </w:rPr>
        <w:t>requirements to enter into public school in kindergarten.</w:t>
      </w:r>
      <w:r w:rsidR="00E30B8D">
        <w:rPr>
          <w:rStyle w:val="normaltextrun"/>
        </w:rPr>
        <w:t xml:space="preserve"> </w:t>
      </w:r>
      <w:r w:rsidR="00B05472">
        <w:rPr>
          <w:rStyle w:val="normaltextrun"/>
        </w:rPr>
        <w:t xml:space="preserve">Pressure is placed on </w:t>
      </w:r>
      <w:r w:rsidR="00302921">
        <w:rPr>
          <w:rStyle w:val="normaltextrun"/>
        </w:rPr>
        <w:t>healthcare professionals</w:t>
      </w:r>
      <w:r w:rsidR="00593B08">
        <w:rPr>
          <w:rStyle w:val="normaltextrun"/>
        </w:rPr>
        <w:t xml:space="preserve"> to </w:t>
      </w:r>
      <w:r w:rsidR="00601FB8">
        <w:rPr>
          <w:rStyle w:val="normaltextrun"/>
        </w:rPr>
        <w:t xml:space="preserve">present accurate vaccine information to patients </w:t>
      </w:r>
      <w:r w:rsidR="00AB540C">
        <w:rPr>
          <w:rStyle w:val="normaltextrun"/>
        </w:rPr>
        <w:t>and their healthcare proxies (</w:t>
      </w:r>
      <w:proofErr w:type="spellStart"/>
      <w:r w:rsidR="00AB540C">
        <w:rPr>
          <w:rStyle w:val="normaltextrun"/>
        </w:rPr>
        <w:t>Dube</w:t>
      </w:r>
      <w:proofErr w:type="spellEnd"/>
      <w:r w:rsidR="00AB540C">
        <w:rPr>
          <w:rStyle w:val="normaltextrun"/>
        </w:rPr>
        <w:t xml:space="preserve"> et al., 2013).</w:t>
      </w:r>
      <w:r w:rsidR="00316565">
        <w:rPr>
          <w:rStyle w:val="normaltextrun"/>
        </w:rPr>
        <w:t xml:space="preserve"> A wealth of info</w:t>
      </w:r>
      <w:r w:rsidR="00390BE0">
        <w:rPr>
          <w:rStyle w:val="normaltextrun"/>
        </w:rPr>
        <w:t>rmation is available to both</w:t>
      </w:r>
      <w:r w:rsidR="00316565">
        <w:rPr>
          <w:rStyle w:val="normaltextrun"/>
        </w:rPr>
        <w:t xml:space="preserve"> healthcare professional</w:t>
      </w:r>
      <w:r w:rsidR="00390BE0">
        <w:rPr>
          <w:rStyle w:val="normaltextrun"/>
        </w:rPr>
        <w:t>s</w:t>
      </w:r>
      <w:r w:rsidR="00316565">
        <w:rPr>
          <w:rStyle w:val="normaltextrun"/>
        </w:rPr>
        <w:t xml:space="preserve"> and the general population</w:t>
      </w:r>
      <w:r w:rsidR="00F73F68">
        <w:rPr>
          <w:rStyle w:val="normaltextrun"/>
        </w:rPr>
        <w:t xml:space="preserve"> through I</w:t>
      </w:r>
      <w:r>
        <w:rPr>
          <w:rStyle w:val="normaltextrun"/>
        </w:rPr>
        <w:t>nternet venues</w:t>
      </w:r>
      <w:r w:rsidR="00316565">
        <w:rPr>
          <w:rStyle w:val="normaltextrun"/>
        </w:rPr>
        <w:t xml:space="preserve">. </w:t>
      </w:r>
      <w:r w:rsidR="00E8337E">
        <w:rPr>
          <w:rStyle w:val="normaltextrun"/>
        </w:rPr>
        <w:t xml:space="preserve">The vast amount </w:t>
      </w:r>
      <w:r w:rsidR="00235977">
        <w:rPr>
          <w:rStyle w:val="normaltextrun"/>
        </w:rPr>
        <w:t>of knowledge that rests at parents’</w:t>
      </w:r>
      <w:r w:rsidR="00E8337E">
        <w:rPr>
          <w:rStyle w:val="normaltextrun"/>
        </w:rPr>
        <w:t xml:space="preserve"> fingertips </w:t>
      </w:r>
      <w:r w:rsidR="00390BE0">
        <w:rPr>
          <w:rStyle w:val="normaltextrun"/>
        </w:rPr>
        <w:t>can provide misinformation and be</w:t>
      </w:r>
      <w:r w:rsidR="00FA1F22">
        <w:rPr>
          <w:rStyle w:val="normaltextrun"/>
        </w:rPr>
        <w:t xml:space="preserve"> conflicting</w:t>
      </w:r>
      <w:r w:rsidR="00390BE0">
        <w:rPr>
          <w:rStyle w:val="normaltextrun"/>
        </w:rPr>
        <w:t xml:space="preserve"> </w:t>
      </w:r>
      <w:r w:rsidR="00FA1F22">
        <w:rPr>
          <w:rStyle w:val="normaltextrun"/>
        </w:rPr>
        <w:t>(</w:t>
      </w:r>
      <w:proofErr w:type="spellStart"/>
      <w:r w:rsidR="00FA1F22">
        <w:rPr>
          <w:rStyle w:val="normaltextrun"/>
        </w:rPr>
        <w:t>Kestenbaum</w:t>
      </w:r>
      <w:proofErr w:type="spellEnd"/>
      <w:r w:rsidR="00FA1F22">
        <w:rPr>
          <w:rStyle w:val="normaltextrun"/>
        </w:rPr>
        <w:t xml:space="preserve"> &amp; </w:t>
      </w:r>
      <w:proofErr w:type="spellStart"/>
      <w:r w:rsidR="00FA1F22">
        <w:rPr>
          <w:rStyle w:val="normaltextrun"/>
        </w:rPr>
        <w:t>Feemster</w:t>
      </w:r>
      <w:proofErr w:type="spellEnd"/>
      <w:r w:rsidR="00FA1F22">
        <w:rPr>
          <w:rStyle w:val="normaltextrun"/>
        </w:rPr>
        <w:t xml:space="preserve">, 2015). </w:t>
      </w:r>
      <w:r w:rsidR="00316565">
        <w:rPr>
          <w:rStyle w:val="normaltextrun"/>
        </w:rPr>
        <w:t xml:space="preserve"> </w:t>
      </w:r>
      <w:r w:rsidR="006F3E6A">
        <w:rPr>
          <w:rStyle w:val="normaltextrun"/>
        </w:rPr>
        <w:t>Contradictory vaccine information can fester mistr</w:t>
      </w:r>
      <w:r w:rsidR="00E442CD">
        <w:rPr>
          <w:rStyle w:val="normaltextrun"/>
        </w:rPr>
        <w:t>ust in a provider relationship with</w:t>
      </w:r>
      <w:r w:rsidR="006F3E6A">
        <w:rPr>
          <w:rStyle w:val="normaltextrun"/>
        </w:rPr>
        <w:t xml:space="preserve"> a parent (</w:t>
      </w:r>
      <w:proofErr w:type="spellStart"/>
      <w:r w:rsidR="006F3E6A">
        <w:rPr>
          <w:rStyle w:val="normaltextrun"/>
        </w:rPr>
        <w:t>Kestenbaum</w:t>
      </w:r>
      <w:proofErr w:type="spellEnd"/>
      <w:r w:rsidR="006F3E6A">
        <w:rPr>
          <w:rStyle w:val="normaltextrun"/>
        </w:rPr>
        <w:t xml:space="preserve"> &amp; </w:t>
      </w:r>
      <w:proofErr w:type="spellStart"/>
      <w:r w:rsidR="006F3E6A">
        <w:rPr>
          <w:rStyle w:val="normaltextrun"/>
        </w:rPr>
        <w:t>Feemster</w:t>
      </w:r>
      <w:proofErr w:type="spellEnd"/>
      <w:r w:rsidR="006F3E6A">
        <w:rPr>
          <w:rStyle w:val="normaltextrun"/>
        </w:rPr>
        <w:t>, 2</w:t>
      </w:r>
      <w:r w:rsidR="00390BE0">
        <w:rPr>
          <w:rStyle w:val="normaltextrun"/>
        </w:rPr>
        <w:t xml:space="preserve">015). Helping parents identify </w:t>
      </w:r>
      <w:r w:rsidR="006F3E6A">
        <w:rPr>
          <w:rStyle w:val="normaltextrun"/>
        </w:rPr>
        <w:t>c</w:t>
      </w:r>
      <w:r w:rsidR="00F73F68">
        <w:rPr>
          <w:rStyle w:val="normaltextrun"/>
        </w:rPr>
        <w:t xml:space="preserve">redible sources for information </w:t>
      </w:r>
      <w:r w:rsidR="006F3E6A">
        <w:rPr>
          <w:rStyle w:val="normaltextrun"/>
        </w:rPr>
        <w:t>seeking can help mend this lack of confidence (</w:t>
      </w:r>
      <w:proofErr w:type="spellStart"/>
      <w:r w:rsidR="006F3E6A">
        <w:rPr>
          <w:rStyle w:val="normaltextrun"/>
        </w:rPr>
        <w:t>Kestenbaum</w:t>
      </w:r>
      <w:proofErr w:type="spellEnd"/>
      <w:r w:rsidR="006F3E6A">
        <w:rPr>
          <w:rStyle w:val="normaltextrun"/>
        </w:rPr>
        <w:t xml:space="preserve"> &amp; </w:t>
      </w:r>
      <w:proofErr w:type="spellStart"/>
      <w:r w:rsidR="006F3E6A">
        <w:rPr>
          <w:rStyle w:val="normaltextrun"/>
        </w:rPr>
        <w:t>Feemster</w:t>
      </w:r>
      <w:proofErr w:type="spellEnd"/>
      <w:r w:rsidR="006F3E6A">
        <w:rPr>
          <w:rStyle w:val="normaltextrun"/>
        </w:rPr>
        <w:t xml:space="preserve">, 2015). </w:t>
      </w:r>
      <w:r w:rsidR="00316565">
        <w:rPr>
          <w:rStyle w:val="normaltextrun"/>
        </w:rPr>
        <w:t xml:space="preserve">Healthcare professionals in this setting </w:t>
      </w:r>
      <w:r w:rsidR="009C189A">
        <w:rPr>
          <w:rStyle w:val="normaltextrun"/>
        </w:rPr>
        <w:t xml:space="preserve">must be prepared for such a </w:t>
      </w:r>
      <w:r w:rsidR="00B500D1">
        <w:rPr>
          <w:rStyle w:val="normaltextrun"/>
        </w:rPr>
        <w:t>conversation. With the emergence of new vaccines, healthcare professionals</w:t>
      </w:r>
      <w:r w:rsidR="00F73F68">
        <w:rPr>
          <w:rStyle w:val="normaltextrun"/>
        </w:rPr>
        <w:t xml:space="preserve"> themselves</w:t>
      </w:r>
      <w:r>
        <w:rPr>
          <w:rStyle w:val="normaltextrun"/>
        </w:rPr>
        <w:t xml:space="preserve"> may have questions </w:t>
      </w:r>
      <w:r w:rsidR="00B500D1">
        <w:rPr>
          <w:rStyle w:val="normaltextrun"/>
        </w:rPr>
        <w:t>about the efficac</w:t>
      </w:r>
      <w:r>
        <w:rPr>
          <w:rStyle w:val="normaltextrun"/>
        </w:rPr>
        <w:t>y, intention, and safety of particular</w:t>
      </w:r>
      <w:r w:rsidR="00B500D1">
        <w:rPr>
          <w:rStyle w:val="normaltextrun"/>
        </w:rPr>
        <w:t xml:space="preserve"> vaccines (</w:t>
      </w:r>
      <w:proofErr w:type="spellStart"/>
      <w:r w:rsidR="00B500D1">
        <w:rPr>
          <w:rStyle w:val="normaltextrun"/>
        </w:rPr>
        <w:t>Kestenbaum</w:t>
      </w:r>
      <w:proofErr w:type="spellEnd"/>
      <w:r w:rsidR="00B500D1">
        <w:rPr>
          <w:rStyle w:val="normaltextrun"/>
        </w:rPr>
        <w:t xml:space="preserve"> &amp; </w:t>
      </w:r>
      <w:proofErr w:type="spellStart"/>
      <w:r w:rsidR="00B500D1">
        <w:rPr>
          <w:rStyle w:val="normaltextrun"/>
        </w:rPr>
        <w:t>Feemster</w:t>
      </w:r>
      <w:proofErr w:type="spellEnd"/>
      <w:r w:rsidR="00B500D1">
        <w:rPr>
          <w:rStyle w:val="normaltextrun"/>
        </w:rPr>
        <w:t>, 2015).</w:t>
      </w:r>
      <w:r w:rsidR="00B8613A">
        <w:rPr>
          <w:rStyle w:val="normaltextrun"/>
        </w:rPr>
        <w:t xml:space="preserve"> Parents of today’s children are not</w:t>
      </w:r>
      <w:r w:rsidR="00FA7672">
        <w:rPr>
          <w:rStyle w:val="normaltextrun"/>
        </w:rPr>
        <w:t xml:space="preserve"> always</w:t>
      </w:r>
      <w:r w:rsidR="00B8613A">
        <w:rPr>
          <w:rStyle w:val="normaltextrun"/>
        </w:rPr>
        <w:t xml:space="preserve"> familiar with the disease</w:t>
      </w:r>
      <w:r w:rsidR="009C189A">
        <w:rPr>
          <w:rStyle w:val="normaltextrun"/>
        </w:rPr>
        <w:t>s that were</w:t>
      </w:r>
      <w:r w:rsidR="00B8613A">
        <w:rPr>
          <w:rStyle w:val="normaltextrun"/>
        </w:rPr>
        <w:t xml:space="preserve"> eradicated through vaccination</w:t>
      </w:r>
      <w:r w:rsidR="0086295B">
        <w:rPr>
          <w:rStyle w:val="normaltextrun"/>
        </w:rPr>
        <w:t xml:space="preserve"> (</w:t>
      </w:r>
      <w:proofErr w:type="spellStart"/>
      <w:r w:rsidR="0086295B">
        <w:rPr>
          <w:rStyle w:val="normaltextrun"/>
        </w:rPr>
        <w:t>Dube</w:t>
      </w:r>
      <w:proofErr w:type="spellEnd"/>
      <w:r w:rsidR="0086295B">
        <w:rPr>
          <w:rStyle w:val="normaltextrun"/>
        </w:rPr>
        <w:t xml:space="preserve"> et al., 2013)</w:t>
      </w:r>
      <w:r w:rsidR="00B8613A">
        <w:rPr>
          <w:rStyle w:val="normaltextrun"/>
        </w:rPr>
        <w:t xml:space="preserve">. </w:t>
      </w:r>
      <w:r w:rsidR="00172948">
        <w:rPr>
          <w:rStyle w:val="normaltextrun"/>
        </w:rPr>
        <w:t>Rather than feel concerned about the disease, they are more likely to question the safety of the vaccine, as w</w:t>
      </w:r>
      <w:r w:rsidR="003B109B">
        <w:rPr>
          <w:rStyle w:val="normaltextrun"/>
        </w:rPr>
        <w:t>ell as short-</w:t>
      </w:r>
      <w:r w:rsidR="00172948">
        <w:rPr>
          <w:rStyle w:val="normaltextrun"/>
        </w:rPr>
        <w:t xml:space="preserve">term and </w:t>
      </w:r>
      <w:r w:rsidR="0085491B">
        <w:rPr>
          <w:rStyle w:val="normaltextrun"/>
        </w:rPr>
        <w:t>long-term</w:t>
      </w:r>
      <w:r w:rsidR="00172948">
        <w:rPr>
          <w:rStyle w:val="normaltextrun"/>
        </w:rPr>
        <w:t xml:space="preserve"> effects (</w:t>
      </w:r>
      <w:proofErr w:type="spellStart"/>
      <w:r w:rsidR="00172948">
        <w:rPr>
          <w:rStyle w:val="normaltextrun"/>
        </w:rPr>
        <w:t>Kestenbaum</w:t>
      </w:r>
      <w:proofErr w:type="spellEnd"/>
      <w:r w:rsidR="00172948">
        <w:rPr>
          <w:rStyle w:val="normaltextrun"/>
        </w:rPr>
        <w:t xml:space="preserve"> &amp; </w:t>
      </w:r>
      <w:proofErr w:type="spellStart"/>
      <w:r w:rsidR="00172948">
        <w:rPr>
          <w:rStyle w:val="normaltextrun"/>
        </w:rPr>
        <w:t>Feemster</w:t>
      </w:r>
      <w:proofErr w:type="spellEnd"/>
      <w:r w:rsidR="00172948">
        <w:rPr>
          <w:rStyle w:val="normaltextrun"/>
        </w:rPr>
        <w:t>, 2015).</w:t>
      </w:r>
      <w:r w:rsidR="006F3E6A">
        <w:rPr>
          <w:rStyle w:val="normaltextrun"/>
        </w:rPr>
        <w:t xml:space="preserve"> </w:t>
      </w:r>
    </w:p>
    <w:p w14:paraId="24FE4840" w14:textId="4A269112" w:rsidR="00E3689B" w:rsidRPr="006F2E15" w:rsidRDefault="00E3689B" w:rsidP="006F2E15">
      <w:pPr>
        <w:pStyle w:val="paragraph"/>
        <w:spacing w:before="0" w:beforeAutospacing="0" w:after="0" w:afterAutospacing="0" w:line="480" w:lineRule="auto"/>
        <w:textAlignment w:val="baseline"/>
        <w:outlineLvl w:val="0"/>
        <w:rPr>
          <w:rStyle w:val="normaltextrun"/>
          <w:b/>
        </w:rPr>
      </w:pPr>
      <w:r w:rsidRPr="006F2E15">
        <w:rPr>
          <w:rStyle w:val="normaltextrun"/>
          <w:b/>
        </w:rPr>
        <w:t>Educational Interventions</w:t>
      </w:r>
    </w:p>
    <w:p w14:paraId="75844872" w14:textId="37BBB4C2" w:rsidR="00BD5C26" w:rsidRDefault="00AF167B" w:rsidP="005E6114">
      <w:pPr>
        <w:pStyle w:val="paragraph"/>
        <w:spacing w:before="0" w:beforeAutospacing="0" w:after="0" w:afterAutospacing="0" w:line="480" w:lineRule="auto"/>
        <w:ind w:firstLine="360"/>
        <w:textAlignment w:val="baseline"/>
      </w:pPr>
      <w:r>
        <w:rPr>
          <w:rStyle w:val="normaltextrun"/>
        </w:rPr>
        <w:tab/>
      </w:r>
      <w:r w:rsidR="00EF0F49">
        <w:rPr>
          <w:rStyle w:val="normaltextrun"/>
        </w:rPr>
        <w:t xml:space="preserve">Rather than </w:t>
      </w:r>
      <w:r w:rsidR="006B60EC">
        <w:rPr>
          <w:rStyle w:val="normaltextrun"/>
        </w:rPr>
        <w:t>perceiving hesitancy</w:t>
      </w:r>
      <w:r w:rsidR="00EF0F49">
        <w:rPr>
          <w:rStyle w:val="normaltextrun"/>
        </w:rPr>
        <w:t xml:space="preserve"> as a barrier, providers</w:t>
      </w:r>
      <w:r w:rsidR="007B2667">
        <w:rPr>
          <w:rStyle w:val="normaltextrun"/>
        </w:rPr>
        <w:t xml:space="preserve"> can </w:t>
      </w:r>
      <w:r w:rsidR="00011E76">
        <w:rPr>
          <w:rStyle w:val="normaltextrun"/>
        </w:rPr>
        <w:t xml:space="preserve">take </w:t>
      </w:r>
      <w:r w:rsidR="006B60EC">
        <w:rPr>
          <w:rStyle w:val="normaltextrun"/>
        </w:rPr>
        <w:t>this</w:t>
      </w:r>
      <w:r w:rsidR="007B2667">
        <w:rPr>
          <w:rStyle w:val="normaltextrun"/>
        </w:rPr>
        <w:t xml:space="preserve"> opport</w:t>
      </w:r>
      <w:r w:rsidR="00B52872">
        <w:rPr>
          <w:rStyle w:val="normaltextrun"/>
        </w:rPr>
        <w:t>unity to act</w:t>
      </w:r>
      <w:r w:rsidR="00EF0F49">
        <w:rPr>
          <w:rStyle w:val="normaltextrun"/>
        </w:rPr>
        <w:t>.</w:t>
      </w:r>
      <w:r w:rsidR="00B52872">
        <w:rPr>
          <w:rStyle w:val="normaltextrun"/>
        </w:rPr>
        <w:t xml:space="preserve"> </w:t>
      </w:r>
      <w:r w:rsidR="0013614C">
        <w:rPr>
          <w:rStyle w:val="normaltextrun"/>
        </w:rPr>
        <w:t xml:space="preserve">Larson (2013) describes the questioning phase as an opportune time for the provider to intervene </w:t>
      </w:r>
      <w:r w:rsidR="0013614C">
        <w:rPr>
          <w:rStyle w:val="normaltextrun"/>
        </w:rPr>
        <w:lastRenderedPageBreak/>
        <w:t xml:space="preserve">and engage the individual in </w:t>
      </w:r>
      <w:r w:rsidR="006B60EC">
        <w:rPr>
          <w:rStyle w:val="normaltextrun"/>
        </w:rPr>
        <w:t>an active</w:t>
      </w:r>
      <w:r w:rsidR="0013614C">
        <w:rPr>
          <w:rStyle w:val="normaltextrun"/>
        </w:rPr>
        <w:t xml:space="preserve"> decision-making process. </w:t>
      </w:r>
      <w:r w:rsidR="00B52872">
        <w:rPr>
          <w:rStyle w:val="normaltextrun"/>
        </w:rPr>
        <w:t xml:space="preserve">Introducing </w:t>
      </w:r>
      <w:r w:rsidR="00946163">
        <w:rPr>
          <w:rStyle w:val="normaltextrun"/>
        </w:rPr>
        <w:t xml:space="preserve">new factors, such as </w:t>
      </w:r>
      <w:r w:rsidR="00B52872">
        <w:rPr>
          <w:rStyle w:val="normaltextrun"/>
        </w:rPr>
        <w:t>educational information</w:t>
      </w:r>
      <w:r w:rsidR="00946163">
        <w:rPr>
          <w:rStyle w:val="normaltextrun"/>
        </w:rPr>
        <w:t>,</w:t>
      </w:r>
      <w:r w:rsidR="00B52872">
        <w:rPr>
          <w:rStyle w:val="normaltextrun"/>
        </w:rPr>
        <w:t xml:space="preserve"> may initiate a cue to action </w:t>
      </w:r>
      <w:r w:rsidR="00CC3EEF">
        <w:rPr>
          <w:rStyle w:val="normaltextrun"/>
        </w:rPr>
        <w:t xml:space="preserve">on the individuals’ behalf </w:t>
      </w:r>
      <w:r w:rsidR="00B52872">
        <w:rPr>
          <w:rStyle w:val="normaltextrun"/>
        </w:rPr>
        <w:t>(Butts &amp; Rich, 2015).</w:t>
      </w:r>
      <w:r w:rsidR="00EF0F49">
        <w:rPr>
          <w:rStyle w:val="normaltextrun"/>
        </w:rPr>
        <w:t xml:space="preserve"> </w:t>
      </w:r>
      <w:r w:rsidR="00137665">
        <w:t xml:space="preserve">A </w:t>
      </w:r>
      <w:r w:rsidR="00B52872">
        <w:t>pilot study by Williams et al.</w:t>
      </w:r>
      <w:r w:rsidR="00137665">
        <w:t xml:space="preserve"> (2013) found a significant increase in vaccination when hesitant parents participated in an educational intervention.  </w:t>
      </w:r>
      <w:r w:rsidR="00D50084">
        <w:t>Williams</w:t>
      </w:r>
      <w:r w:rsidR="000D1624">
        <w:t xml:space="preserve"> et al. (2013) administered a</w:t>
      </w:r>
      <w:r w:rsidR="00CC3EEF">
        <w:t>n initial</w:t>
      </w:r>
      <w:r w:rsidR="000D1624">
        <w:t xml:space="preserve"> </w:t>
      </w:r>
      <w:r w:rsidR="009D14F9">
        <w:t>15 item</w:t>
      </w:r>
      <w:r w:rsidR="00EB4652">
        <w:t xml:space="preserve"> </w:t>
      </w:r>
      <w:r w:rsidR="000D1624">
        <w:t xml:space="preserve">survey to determine parental attitudes toward vaccination </w:t>
      </w:r>
      <w:r w:rsidR="006D1BF0">
        <w:t xml:space="preserve">in order </w:t>
      </w:r>
      <w:r w:rsidR="000D1624">
        <w:t xml:space="preserve">to identify vaccine-hesitant parents. </w:t>
      </w:r>
      <w:r w:rsidR="00EB4652">
        <w:t>These surveys were scored 0 to 100</w:t>
      </w:r>
      <w:r w:rsidR="006D1BF0">
        <w:t>; h</w:t>
      </w:r>
      <w:r w:rsidR="00EB4652">
        <w:t>igher scores corresponded with incre</w:t>
      </w:r>
      <w:r w:rsidR="006D1BF0">
        <w:t>asing vaccine hes</w:t>
      </w:r>
      <w:r w:rsidR="00791632">
        <w:t>i</w:t>
      </w:r>
      <w:r w:rsidR="006D1BF0">
        <w:t>tancy</w:t>
      </w:r>
      <w:r w:rsidR="00EB4652">
        <w:t xml:space="preserve">. </w:t>
      </w:r>
      <w:r w:rsidR="000D1624">
        <w:t>They noted a decrease in vaccine hesitancy following a brief educational intervention</w:t>
      </w:r>
      <w:r w:rsidR="00EB4652">
        <w:t xml:space="preserve"> as determined by post-intervention surveys</w:t>
      </w:r>
      <w:r w:rsidR="000D1624">
        <w:t xml:space="preserve"> (Williams et al., 2013). </w:t>
      </w:r>
      <w:r w:rsidR="00EB4652">
        <w:t xml:space="preserve">The post-intervention surveys revealed </w:t>
      </w:r>
      <w:r w:rsidR="009C1F5B">
        <w:t xml:space="preserve">a median decrease in survey scores by 6.7 points (p=0.049) (Williams et al., 2013). </w:t>
      </w:r>
    </w:p>
    <w:p w14:paraId="0E646ACF" w14:textId="57193F6A" w:rsidR="005E6114" w:rsidRDefault="00B52872" w:rsidP="005E6114">
      <w:pPr>
        <w:pStyle w:val="paragraph"/>
        <w:spacing w:before="0" w:beforeAutospacing="0" w:after="0" w:afterAutospacing="0" w:line="480" w:lineRule="auto"/>
        <w:ind w:firstLine="360"/>
        <w:textAlignment w:val="baseline"/>
        <w:rPr>
          <w:rStyle w:val="normaltextrun"/>
        </w:rPr>
      </w:pPr>
      <w:r>
        <w:t xml:space="preserve">Chau et </w:t>
      </w:r>
      <w:r w:rsidR="0091029E">
        <w:t xml:space="preserve">al. (2014) had a similar result of </w:t>
      </w:r>
      <w:r w:rsidR="00592C63">
        <w:t xml:space="preserve">significant </w:t>
      </w:r>
      <w:r>
        <w:t>willingness to vaccinate</w:t>
      </w:r>
      <w:r w:rsidR="00592C63">
        <w:t xml:space="preserve"> </w:t>
      </w:r>
      <w:r w:rsidR="006119DC">
        <w:t>following an education</w:t>
      </w:r>
      <w:r w:rsidR="003B109B">
        <w:t>al</w:t>
      </w:r>
      <w:r w:rsidR="006119DC">
        <w:t xml:space="preserve"> intervention in a Hispanic population group</w:t>
      </w:r>
      <w:r w:rsidR="00E36996">
        <w:t>. Chau et al. (2014) used a survey that identified a knowledge deficit regarding the HPV vaccination.</w:t>
      </w:r>
      <w:r>
        <w:t xml:space="preserve"> </w:t>
      </w:r>
      <w:r w:rsidR="00042D5B">
        <w:t>This parti</w:t>
      </w:r>
      <w:r w:rsidR="00E36996">
        <w:t>cular study utilized a</w:t>
      </w:r>
      <w:r w:rsidR="00042D5B">
        <w:t xml:space="preserve"> questionnaire followed by </w:t>
      </w:r>
      <w:r w:rsidR="00D70418">
        <w:t>educational intervention</w:t>
      </w:r>
      <w:r w:rsidR="00E36996">
        <w:t xml:space="preserve"> to determine attitudes toward the HPV vaccination and willingness to vaccinate (Chau et al., 2014)</w:t>
      </w:r>
      <w:r w:rsidR="00D70418">
        <w:t xml:space="preserve">. </w:t>
      </w:r>
      <w:r w:rsidR="00592C63">
        <w:t>Following the education,</w:t>
      </w:r>
      <w:r w:rsidR="007838C8">
        <w:t xml:space="preserve"> 97.3% of the participants expressed willingness to vaccinate their child for HPV. </w:t>
      </w:r>
      <w:r w:rsidR="0002112D">
        <w:t xml:space="preserve">Unlike Williams et al. (2013), Chau et al. (2014) specifically targeted low income, </w:t>
      </w:r>
      <w:r w:rsidR="006B2955">
        <w:t>vulnerable</w:t>
      </w:r>
      <w:r w:rsidR="0002112D">
        <w:t xml:space="preserve"> populations who were felt to have </w:t>
      </w:r>
      <w:r w:rsidR="006B2955">
        <w:t>lessened avenues for obtaining knowledge about a specific vaccination.</w:t>
      </w:r>
      <w:r w:rsidR="0002112D">
        <w:t xml:space="preserve"> </w:t>
      </w:r>
      <w:r w:rsidR="00D70418">
        <w:t xml:space="preserve">Both studies, however, utilized the video format for education delivery. Williams et al. (2013) appended the video with two printed handouts. </w:t>
      </w:r>
      <w:r w:rsidR="005B76B4">
        <w:t xml:space="preserve">Educational materials must be selected for the specific population and needs </w:t>
      </w:r>
      <w:r w:rsidR="005B76B4">
        <w:rPr>
          <w:rStyle w:val="normaltextrun"/>
        </w:rPr>
        <w:t>(</w:t>
      </w:r>
      <w:proofErr w:type="spellStart"/>
      <w:r w:rsidR="005B76B4">
        <w:rPr>
          <w:rStyle w:val="normaltextrun"/>
        </w:rPr>
        <w:t>Kestenbaum</w:t>
      </w:r>
      <w:proofErr w:type="spellEnd"/>
      <w:r w:rsidR="005B76B4">
        <w:rPr>
          <w:rStyle w:val="normaltextrun"/>
        </w:rPr>
        <w:t xml:space="preserve"> &amp; </w:t>
      </w:r>
      <w:proofErr w:type="spellStart"/>
      <w:r w:rsidR="005B76B4">
        <w:rPr>
          <w:rStyle w:val="normaltextrun"/>
        </w:rPr>
        <w:t>Feemster</w:t>
      </w:r>
      <w:proofErr w:type="spellEnd"/>
      <w:r w:rsidR="005B76B4">
        <w:rPr>
          <w:rStyle w:val="normaltextrun"/>
        </w:rPr>
        <w:t>, 2015).</w:t>
      </w:r>
      <w:r w:rsidR="005E6114">
        <w:t xml:space="preserve"> </w:t>
      </w:r>
      <w:r w:rsidR="00907A2F">
        <w:rPr>
          <w:rStyle w:val="normaltextrun"/>
        </w:rPr>
        <w:t>Educational</w:t>
      </w:r>
      <w:r w:rsidR="00AF167B">
        <w:rPr>
          <w:rStyle w:val="normaltextrun"/>
        </w:rPr>
        <w:t xml:space="preserve"> prompts allow the provider to discuss the parental concerns, address hesitancy, and form an individualized health plan.</w:t>
      </w:r>
      <w:r w:rsidR="00B76D7C">
        <w:rPr>
          <w:rStyle w:val="normaltextrun"/>
        </w:rPr>
        <w:t xml:space="preserve"> </w:t>
      </w:r>
    </w:p>
    <w:p w14:paraId="545F3F87" w14:textId="0A7A8814" w:rsidR="005E6114" w:rsidRDefault="00F12850" w:rsidP="005E6114">
      <w:pPr>
        <w:pStyle w:val="paragraph"/>
        <w:spacing w:before="0" w:beforeAutospacing="0" w:after="0" w:afterAutospacing="0" w:line="480" w:lineRule="auto"/>
        <w:ind w:firstLine="720"/>
        <w:textAlignment w:val="baseline"/>
      </w:pPr>
      <w:r>
        <w:rPr>
          <w:rStyle w:val="normaltextrun"/>
        </w:rPr>
        <w:lastRenderedPageBreak/>
        <w:t>One of t</w:t>
      </w:r>
      <w:r w:rsidR="00791632">
        <w:rPr>
          <w:rStyle w:val="normaltextrun"/>
        </w:rPr>
        <w:t>he most common</w:t>
      </w:r>
      <w:r w:rsidR="00CC3EEF">
        <w:rPr>
          <w:rStyle w:val="normaltextrun"/>
        </w:rPr>
        <w:t xml:space="preserve"> </w:t>
      </w:r>
      <w:r>
        <w:rPr>
          <w:rStyle w:val="normaltextrun"/>
        </w:rPr>
        <w:t>reason</w:t>
      </w:r>
      <w:r w:rsidR="00FA7672">
        <w:rPr>
          <w:rStyle w:val="normaltextrun"/>
        </w:rPr>
        <w:t>s</w:t>
      </w:r>
      <w:r>
        <w:rPr>
          <w:rStyle w:val="normaltextrun"/>
        </w:rPr>
        <w:t xml:space="preserve"> for vaccine hesitancy is the concern of its safety (</w:t>
      </w:r>
      <w:proofErr w:type="spellStart"/>
      <w:r>
        <w:rPr>
          <w:rStyle w:val="normaltextrun"/>
        </w:rPr>
        <w:t>Danchin</w:t>
      </w:r>
      <w:proofErr w:type="spellEnd"/>
      <w:r>
        <w:rPr>
          <w:rStyle w:val="normaltextrun"/>
        </w:rPr>
        <w:t xml:space="preserve"> &amp; Nolan, 2014). </w:t>
      </w:r>
      <w:r w:rsidR="00907A2F">
        <w:rPr>
          <w:rStyle w:val="normaltextrun"/>
        </w:rPr>
        <w:t xml:space="preserve">Safety concerns have been shown to foster vaccination hesitancy and possibly </w:t>
      </w:r>
      <w:r w:rsidR="00377CB7">
        <w:rPr>
          <w:rStyle w:val="normaltextrun"/>
        </w:rPr>
        <w:t xml:space="preserve">lead to </w:t>
      </w:r>
      <w:r w:rsidR="00907A2F">
        <w:rPr>
          <w:rStyle w:val="normaltextrun"/>
        </w:rPr>
        <w:t>rejection (</w:t>
      </w:r>
      <w:proofErr w:type="spellStart"/>
      <w:r w:rsidR="00907A2F">
        <w:rPr>
          <w:rStyle w:val="normaltextrun"/>
        </w:rPr>
        <w:t>Yaqub</w:t>
      </w:r>
      <w:proofErr w:type="spellEnd"/>
      <w:r w:rsidR="00907A2F">
        <w:rPr>
          <w:rStyle w:val="normaltextrun"/>
        </w:rPr>
        <w:t xml:space="preserve">, Castle-Clarke, </w:t>
      </w:r>
      <w:proofErr w:type="spellStart"/>
      <w:r w:rsidR="00907A2F">
        <w:rPr>
          <w:rStyle w:val="normaltextrun"/>
        </w:rPr>
        <w:t>Sevdalis</w:t>
      </w:r>
      <w:proofErr w:type="spellEnd"/>
      <w:r w:rsidR="00907A2F">
        <w:rPr>
          <w:rStyle w:val="normaltextrun"/>
        </w:rPr>
        <w:t xml:space="preserve">, &amp; </w:t>
      </w:r>
      <w:proofErr w:type="spellStart"/>
      <w:r w:rsidR="00907A2F">
        <w:rPr>
          <w:rStyle w:val="normaltextrun"/>
        </w:rPr>
        <w:t>Chataway</w:t>
      </w:r>
      <w:proofErr w:type="spellEnd"/>
      <w:r w:rsidR="00907A2F">
        <w:rPr>
          <w:rStyle w:val="normaltextrun"/>
        </w:rPr>
        <w:t xml:space="preserve">, 2014). </w:t>
      </w:r>
      <w:r w:rsidR="00C25942">
        <w:rPr>
          <w:rStyle w:val="normaltextrun"/>
        </w:rPr>
        <w:t>The AAP (2016) advocates for educating the parent on the ris</w:t>
      </w:r>
      <w:r w:rsidR="007E0143">
        <w:rPr>
          <w:rStyle w:val="normaltextrun"/>
        </w:rPr>
        <w:t>ks and benefits of each vaccine</w:t>
      </w:r>
      <w:r w:rsidR="00C25942">
        <w:rPr>
          <w:rStyle w:val="normaltextrun"/>
        </w:rPr>
        <w:t xml:space="preserve"> while</w:t>
      </w:r>
      <w:r w:rsidR="00CC3EEF">
        <w:rPr>
          <w:rStyle w:val="normaltextrun"/>
        </w:rPr>
        <w:t xml:space="preserve"> taking the time to explore specific </w:t>
      </w:r>
      <w:r w:rsidR="00C25942">
        <w:rPr>
          <w:rStyle w:val="normaltextrun"/>
        </w:rPr>
        <w:t xml:space="preserve">parental concerns. </w:t>
      </w:r>
      <w:r w:rsidR="002E0C43">
        <w:rPr>
          <w:rStyle w:val="normaltextrun"/>
        </w:rPr>
        <w:t>A recent</w:t>
      </w:r>
      <w:r w:rsidR="005E6114">
        <w:rPr>
          <w:rStyle w:val="normaltextrun"/>
        </w:rPr>
        <w:t xml:space="preserve"> study monitored a cohort of participants</w:t>
      </w:r>
      <w:r w:rsidR="0022346B">
        <w:rPr>
          <w:rStyle w:val="normaltextrun"/>
        </w:rPr>
        <w:t>, both parents and patients,</w:t>
      </w:r>
      <w:r w:rsidR="005E6114">
        <w:rPr>
          <w:rStyle w:val="normaltextrun"/>
        </w:rPr>
        <w:t xml:space="preserve"> over the span of two flu seasons (</w:t>
      </w:r>
      <w:proofErr w:type="spellStart"/>
      <w:r w:rsidR="005E6114">
        <w:rPr>
          <w:rStyle w:val="normaltextrun"/>
        </w:rPr>
        <w:t>Huth</w:t>
      </w:r>
      <w:proofErr w:type="spellEnd"/>
      <w:r w:rsidR="005E6114">
        <w:rPr>
          <w:rStyle w:val="normaltextrun"/>
        </w:rPr>
        <w:t xml:space="preserve">, </w:t>
      </w:r>
      <w:proofErr w:type="spellStart"/>
      <w:r w:rsidR="005E6114">
        <w:rPr>
          <w:rStyle w:val="normaltextrun"/>
        </w:rPr>
        <w:t>Benchimol</w:t>
      </w:r>
      <w:proofErr w:type="spellEnd"/>
      <w:r w:rsidR="005E6114">
        <w:rPr>
          <w:rStyle w:val="normaltextrun"/>
        </w:rPr>
        <w:t xml:space="preserve">, </w:t>
      </w:r>
      <w:proofErr w:type="spellStart"/>
      <w:r w:rsidR="005E6114">
        <w:rPr>
          <w:rStyle w:val="normaltextrun"/>
        </w:rPr>
        <w:t>Aglipay</w:t>
      </w:r>
      <w:proofErr w:type="spellEnd"/>
      <w:r w:rsidR="005E6114">
        <w:rPr>
          <w:rStyle w:val="normaltextrun"/>
        </w:rPr>
        <w:t xml:space="preserve">, &amp; Mack, 2015).  The results of this study indicated that parents who perceived a health benefit from the vaccine were more apt to obtain this vaccination </w:t>
      </w:r>
      <w:r w:rsidR="00FA7672">
        <w:rPr>
          <w:rStyle w:val="normaltextrun"/>
        </w:rPr>
        <w:t xml:space="preserve">for his or her child </w:t>
      </w:r>
      <w:r w:rsidR="005E6114">
        <w:rPr>
          <w:rStyle w:val="normaltextrun"/>
        </w:rPr>
        <w:t>(</w:t>
      </w:r>
      <w:proofErr w:type="spellStart"/>
      <w:r w:rsidR="005E6114">
        <w:rPr>
          <w:rStyle w:val="normaltextrun"/>
        </w:rPr>
        <w:t>Huth</w:t>
      </w:r>
      <w:proofErr w:type="spellEnd"/>
      <w:r w:rsidR="005E6114">
        <w:rPr>
          <w:rStyle w:val="normaltextrun"/>
        </w:rPr>
        <w:t xml:space="preserve">, </w:t>
      </w:r>
      <w:proofErr w:type="spellStart"/>
      <w:r w:rsidR="005E6114">
        <w:rPr>
          <w:rStyle w:val="normaltextrun"/>
        </w:rPr>
        <w:t>Benchimol</w:t>
      </w:r>
      <w:proofErr w:type="spellEnd"/>
      <w:r w:rsidR="005E6114">
        <w:rPr>
          <w:rStyle w:val="normaltextrun"/>
        </w:rPr>
        <w:t xml:space="preserve">, </w:t>
      </w:r>
      <w:proofErr w:type="spellStart"/>
      <w:r w:rsidR="005E6114">
        <w:rPr>
          <w:rStyle w:val="normaltextrun"/>
        </w:rPr>
        <w:t>Aglipay</w:t>
      </w:r>
      <w:proofErr w:type="spellEnd"/>
      <w:r w:rsidR="005E6114">
        <w:rPr>
          <w:rStyle w:val="normaltextrun"/>
        </w:rPr>
        <w:t xml:space="preserve">, &amp; Mack, 2015). </w:t>
      </w:r>
      <w:r w:rsidR="006D3CF3">
        <w:rPr>
          <w:rStyle w:val="normaltextrun"/>
        </w:rPr>
        <w:t>Research suggests presenting educational material and providing vaccinations at prescheduled visits, such as physical exams, have a positive correlation to increased vaccination uptake (</w:t>
      </w:r>
      <w:proofErr w:type="spellStart"/>
      <w:r w:rsidR="006D3CF3">
        <w:rPr>
          <w:rStyle w:val="normaltextrun"/>
        </w:rPr>
        <w:t>Huth</w:t>
      </w:r>
      <w:proofErr w:type="spellEnd"/>
      <w:r w:rsidR="006D3CF3">
        <w:rPr>
          <w:rStyle w:val="normaltextrun"/>
        </w:rPr>
        <w:t xml:space="preserve">, </w:t>
      </w:r>
      <w:proofErr w:type="spellStart"/>
      <w:r w:rsidR="006D3CF3">
        <w:rPr>
          <w:rStyle w:val="normaltextrun"/>
        </w:rPr>
        <w:t>Benchimol</w:t>
      </w:r>
      <w:proofErr w:type="spellEnd"/>
      <w:r w:rsidR="006D3CF3">
        <w:rPr>
          <w:rStyle w:val="normaltextrun"/>
        </w:rPr>
        <w:t xml:space="preserve">, </w:t>
      </w:r>
      <w:proofErr w:type="spellStart"/>
      <w:r w:rsidR="006D3CF3">
        <w:rPr>
          <w:rStyle w:val="normaltextrun"/>
        </w:rPr>
        <w:t>Aglipay</w:t>
      </w:r>
      <w:proofErr w:type="spellEnd"/>
      <w:r w:rsidR="006D3CF3">
        <w:rPr>
          <w:rStyle w:val="normaltextrun"/>
        </w:rPr>
        <w:t xml:space="preserve">, &amp; Mack, 2015). Providing corresponding fact sheets to parents can </w:t>
      </w:r>
      <w:r w:rsidR="00940C52">
        <w:rPr>
          <w:rStyle w:val="normaltextrun"/>
        </w:rPr>
        <w:t>reduce decisional stress by providing disease education and vaccination risk (</w:t>
      </w:r>
      <w:proofErr w:type="spellStart"/>
      <w:r w:rsidR="00940C52">
        <w:rPr>
          <w:rStyle w:val="normaltextrun"/>
        </w:rPr>
        <w:t>Danchin</w:t>
      </w:r>
      <w:proofErr w:type="spellEnd"/>
      <w:r w:rsidR="00940C52">
        <w:rPr>
          <w:rStyle w:val="normaltextrun"/>
        </w:rPr>
        <w:t xml:space="preserve"> &amp; Nolan, 2014). </w:t>
      </w:r>
      <w:r w:rsidR="005E6114">
        <w:t>Armed with information, parents become a more active participant in the dialogue (</w:t>
      </w:r>
      <w:proofErr w:type="gramStart"/>
      <w:r w:rsidR="005E6114">
        <w:t>Williams</w:t>
      </w:r>
      <w:proofErr w:type="gramEnd"/>
      <w:r w:rsidR="005E6114">
        <w:t xml:space="preserve"> et. al, 2013). Informed decisions are reflective of positive self-efficacy, which is the final concept of the Health Belief Model (Butts &amp; Rich, 2015). The parents can be confident in their actions when they possess the tools to make positive health choices for their children. </w:t>
      </w:r>
    </w:p>
    <w:p w14:paraId="13077AA5" w14:textId="276CADC9" w:rsidR="005C2316" w:rsidRPr="00F2393A" w:rsidRDefault="00E3689B" w:rsidP="006F2E15">
      <w:pPr>
        <w:pStyle w:val="paragraph"/>
        <w:spacing w:before="0" w:beforeAutospacing="0" w:after="0" w:afterAutospacing="0" w:line="480" w:lineRule="auto"/>
        <w:textAlignment w:val="baseline"/>
        <w:outlineLvl w:val="0"/>
        <w:rPr>
          <w:rStyle w:val="normaltextrun"/>
          <w:b/>
        </w:rPr>
      </w:pPr>
      <w:r w:rsidRPr="006F2E15">
        <w:rPr>
          <w:rStyle w:val="normaltextrun"/>
          <w:b/>
        </w:rPr>
        <w:t>Dialogue-Based Interventions</w:t>
      </w:r>
    </w:p>
    <w:p w14:paraId="40C8A816" w14:textId="06325E32" w:rsidR="00CC3EEF" w:rsidRDefault="003B109B" w:rsidP="002E0C43">
      <w:pPr>
        <w:pStyle w:val="paragraph"/>
        <w:spacing w:before="0" w:beforeAutospacing="0" w:after="0" w:afterAutospacing="0" w:line="480" w:lineRule="auto"/>
        <w:ind w:firstLine="720"/>
        <w:textAlignment w:val="baseline"/>
        <w:rPr>
          <w:rStyle w:val="normaltextrun"/>
        </w:rPr>
      </w:pPr>
      <w:r>
        <w:rPr>
          <w:rStyle w:val="normaltextrun"/>
        </w:rPr>
        <w:t>The d</w:t>
      </w:r>
      <w:r w:rsidR="002E0C43">
        <w:rPr>
          <w:rStyle w:val="normaltextrun"/>
        </w:rPr>
        <w:t xml:space="preserve">ialogue between the provider and parent increases vaccination knowledge and awareness while </w:t>
      </w:r>
      <w:r w:rsidR="00CC3EEF">
        <w:rPr>
          <w:rStyle w:val="normaltextrun"/>
        </w:rPr>
        <w:t>establishing a foundation for</w:t>
      </w:r>
      <w:r w:rsidR="002E0C43">
        <w:rPr>
          <w:rStyle w:val="normaltextrun"/>
        </w:rPr>
        <w:t xml:space="preserve"> trust (AAP, 2016). Parents who feel involved in the decisions are more likely to choose health-promoting solutions (AAP, 2016).  </w:t>
      </w:r>
      <w:r w:rsidR="00A5186F">
        <w:rPr>
          <w:rStyle w:val="normaltextrun"/>
        </w:rPr>
        <w:t xml:space="preserve">Larson (2013) indicates that engaging in dialogue early in the discussion process as opposed to stating that a vaccine is required leads to more positive decision-making. Furthermore, the American </w:t>
      </w:r>
      <w:r w:rsidR="00A5186F">
        <w:rPr>
          <w:rStyle w:val="normaltextrun"/>
        </w:rPr>
        <w:lastRenderedPageBreak/>
        <w:t>Academy of Pediatrics (AAP) suggests that quality conversation with the parent is the best way to overcome hesitancy</w:t>
      </w:r>
      <w:r w:rsidR="003E73B1">
        <w:rPr>
          <w:rStyle w:val="normaltextrun"/>
        </w:rPr>
        <w:t xml:space="preserve"> (2016)</w:t>
      </w:r>
      <w:r w:rsidR="00A5186F">
        <w:rPr>
          <w:rStyle w:val="normaltextrun"/>
        </w:rPr>
        <w:t>.</w:t>
      </w:r>
      <w:r w:rsidR="00A5186F">
        <w:t xml:space="preserve"> </w:t>
      </w:r>
      <w:r w:rsidR="00AF167B">
        <w:rPr>
          <w:rStyle w:val="normaltextrun"/>
        </w:rPr>
        <w:t>Interv</w:t>
      </w:r>
      <w:r w:rsidR="002D353E">
        <w:rPr>
          <w:rStyle w:val="normaltextrun"/>
        </w:rPr>
        <w:t>entions that involve the in</w:t>
      </w:r>
      <w:r w:rsidR="00F073A1">
        <w:rPr>
          <w:rStyle w:val="normaltextrun"/>
        </w:rPr>
        <w:t>i</w:t>
      </w:r>
      <w:r w:rsidR="002D353E">
        <w:rPr>
          <w:rStyle w:val="normaltextrun"/>
        </w:rPr>
        <w:t>tiation</w:t>
      </w:r>
      <w:r w:rsidR="00C25942">
        <w:rPr>
          <w:rStyle w:val="normaltextrun"/>
        </w:rPr>
        <w:t xml:space="preserve"> of dialogue</w:t>
      </w:r>
      <w:r w:rsidR="00FA7672">
        <w:rPr>
          <w:rStyle w:val="normaltextrun"/>
        </w:rPr>
        <w:t xml:space="preserve"> have </w:t>
      </w:r>
      <w:r>
        <w:rPr>
          <w:rStyle w:val="normaltextrun"/>
        </w:rPr>
        <w:t xml:space="preserve">a </w:t>
      </w:r>
      <w:r w:rsidR="00FA7672">
        <w:rPr>
          <w:rStyle w:val="normaltextrun"/>
        </w:rPr>
        <w:t xml:space="preserve">high </w:t>
      </w:r>
      <w:r w:rsidR="00FA7C8F">
        <w:rPr>
          <w:rStyle w:val="normaltextrun"/>
        </w:rPr>
        <w:t>incidence</w:t>
      </w:r>
      <w:r w:rsidR="00AF167B">
        <w:rPr>
          <w:rStyle w:val="normaltextrun"/>
        </w:rPr>
        <w:t xml:space="preserve"> of success when addressing vaccine hesitancy </w:t>
      </w:r>
      <w:r w:rsidR="00F073A1">
        <w:rPr>
          <w:rStyle w:val="normaltextrun"/>
        </w:rPr>
        <w:t>(Jarrett et al.</w:t>
      </w:r>
      <w:r w:rsidR="00FA7C8F">
        <w:rPr>
          <w:rStyle w:val="normaltextrun"/>
        </w:rPr>
        <w:t>, 2015</w:t>
      </w:r>
      <w:r w:rsidR="00631AF3">
        <w:rPr>
          <w:rStyle w:val="normaltextrun"/>
        </w:rPr>
        <w:t xml:space="preserve">). </w:t>
      </w:r>
      <w:r w:rsidR="002C14FD">
        <w:rPr>
          <w:rStyle w:val="normaltextrun"/>
        </w:rPr>
        <w:t>This is</w:t>
      </w:r>
      <w:r w:rsidR="008A5C34">
        <w:rPr>
          <w:rStyle w:val="normaltextrun"/>
        </w:rPr>
        <w:t xml:space="preserve"> e</w:t>
      </w:r>
      <w:r w:rsidR="008B15FD">
        <w:rPr>
          <w:rStyle w:val="normaltextrun"/>
        </w:rPr>
        <w:t>specially helpful in low-</w:t>
      </w:r>
      <w:r w:rsidR="00B52872">
        <w:rPr>
          <w:rStyle w:val="normaltextrun"/>
        </w:rPr>
        <w:t xml:space="preserve">income </w:t>
      </w:r>
      <w:r w:rsidR="008A5C34">
        <w:rPr>
          <w:rStyle w:val="normaltextrun"/>
        </w:rPr>
        <w:t>settings</w:t>
      </w:r>
      <w:r w:rsidR="00B52872">
        <w:rPr>
          <w:rStyle w:val="normaltextrun"/>
        </w:rPr>
        <w:t>, as well as areas with suboptimal vaccination rates</w:t>
      </w:r>
      <w:r w:rsidR="00F073A1">
        <w:rPr>
          <w:rStyle w:val="normaltextrun"/>
        </w:rPr>
        <w:t xml:space="preserve"> (Jarrett et al.</w:t>
      </w:r>
      <w:r w:rsidR="00FA7C8F">
        <w:rPr>
          <w:rStyle w:val="normaltextrun"/>
        </w:rPr>
        <w:t>, 2015</w:t>
      </w:r>
      <w:r w:rsidR="00631AF3">
        <w:rPr>
          <w:rStyle w:val="normaltextrun"/>
        </w:rPr>
        <w:t xml:space="preserve">). </w:t>
      </w:r>
      <w:r w:rsidR="008A5C34">
        <w:rPr>
          <w:rStyle w:val="normaltextrun"/>
        </w:rPr>
        <w:t>The inclination is that this approach targets a more compreh</w:t>
      </w:r>
      <w:r>
        <w:rPr>
          <w:rStyle w:val="normaltextrun"/>
        </w:rPr>
        <w:t>ensive means of problem-</w:t>
      </w:r>
      <w:r w:rsidR="008A5C34">
        <w:rPr>
          <w:rStyle w:val="normaltextrun"/>
        </w:rPr>
        <w:t xml:space="preserve">solving </w:t>
      </w:r>
      <w:r w:rsidR="007B2667">
        <w:rPr>
          <w:rStyle w:val="normaltextrun"/>
        </w:rPr>
        <w:t>(Jarrett et al.</w:t>
      </w:r>
      <w:r w:rsidR="00FA7C8F">
        <w:rPr>
          <w:rStyle w:val="normaltextrun"/>
        </w:rPr>
        <w:t>, 2015</w:t>
      </w:r>
      <w:r w:rsidR="00631AF3">
        <w:rPr>
          <w:rStyle w:val="normaltextrun"/>
        </w:rPr>
        <w:t xml:space="preserve">). </w:t>
      </w:r>
    </w:p>
    <w:p w14:paraId="0E413CC8" w14:textId="64CBF3C6" w:rsidR="006D3CF3" w:rsidRDefault="006D3CF3" w:rsidP="00CC3EEF">
      <w:pPr>
        <w:pStyle w:val="paragraph"/>
        <w:spacing w:before="0" w:beforeAutospacing="0" w:after="0" w:afterAutospacing="0" w:line="480" w:lineRule="auto"/>
        <w:ind w:firstLine="720"/>
        <w:textAlignment w:val="baseline"/>
        <w:rPr>
          <w:rStyle w:val="normaltextrun"/>
        </w:rPr>
      </w:pPr>
      <w:r>
        <w:rPr>
          <w:rStyle w:val="normaltextrun"/>
        </w:rPr>
        <w:t>Pre-established communication goals and strategies to accomplish these goals are handy to have in a provider’s arsenal (</w:t>
      </w:r>
      <w:proofErr w:type="spellStart"/>
      <w:r>
        <w:rPr>
          <w:rStyle w:val="normaltextrun"/>
        </w:rPr>
        <w:t>Danchin</w:t>
      </w:r>
      <w:proofErr w:type="spellEnd"/>
      <w:r>
        <w:rPr>
          <w:rStyle w:val="normaltextrun"/>
        </w:rPr>
        <w:t xml:space="preserve"> &amp; Nolan, 2014). </w:t>
      </w:r>
      <w:r w:rsidR="00327F2A">
        <w:rPr>
          <w:rStyle w:val="normaltextrun"/>
        </w:rPr>
        <w:t>Having these tools at the ready</w:t>
      </w:r>
      <w:r>
        <w:rPr>
          <w:rStyle w:val="normaltextrun"/>
        </w:rPr>
        <w:t xml:space="preserve"> allows the provider to conquer great tread in a limited time frame. The conversation can </w:t>
      </w:r>
      <w:r w:rsidR="00327F2A">
        <w:rPr>
          <w:rStyle w:val="normaltextrun"/>
        </w:rPr>
        <w:t xml:space="preserve">then </w:t>
      </w:r>
      <w:r>
        <w:rPr>
          <w:rStyle w:val="normaltextrun"/>
        </w:rPr>
        <w:t xml:space="preserve">be tailored to meet the needs of the caregiver </w:t>
      </w:r>
      <w:r w:rsidR="00940C52">
        <w:rPr>
          <w:rStyle w:val="normaltextrun"/>
        </w:rPr>
        <w:t>in order to address the corresponding level of hesitancy (</w:t>
      </w:r>
      <w:proofErr w:type="spellStart"/>
      <w:r w:rsidR="00940C52">
        <w:rPr>
          <w:rStyle w:val="normaltextrun"/>
        </w:rPr>
        <w:t>Danchin</w:t>
      </w:r>
      <w:proofErr w:type="spellEnd"/>
      <w:r w:rsidR="00940C52">
        <w:rPr>
          <w:rStyle w:val="normaltextrun"/>
        </w:rPr>
        <w:t xml:space="preserve"> &amp; Nolan, 2014).</w:t>
      </w:r>
      <w:r w:rsidR="00CC3EEF">
        <w:rPr>
          <w:rStyle w:val="normaltextrun"/>
        </w:rPr>
        <w:t xml:space="preserve">  </w:t>
      </w:r>
      <w:r w:rsidR="00631AF3">
        <w:rPr>
          <w:rStyle w:val="normaltextrun"/>
        </w:rPr>
        <w:t>Logical processes</w:t>
      </w:r>
      <w:r w:rsidR="00CC3EEF">
        <w:rPr>
          <w:rStyle w:val="normaltextrun"/>
        </w:rPr>
        <w:t>, or</w:t>
      </w:r>
      <w:r w:rsidR="007B2667">
        <w:rPr>
          <w:rStyle w:val="normaltextrun"/>
        </w:rPr>
        <w:t xml:space="preserve"> standardization methods,</w:t>
      </w:r>
      <w:r w:rsidR="00631AF3">
        <w:rPr>
          <w:rStyle w:val="normaltextrun"/>
        </w:rPr>
        <w:t xml:space="preserve"> that introduce educational mater</w:t>
      </w:r>
      <w:r w:rsidR="003B109B">
        <w:rPr>
          <w:rStyle w:val="normaltextrun"/>
        </w:rPr>
        <w:t>ial have a higher likelihood of</w:t>
      </w:r>
      <w:r w:rsidR="00631AF3">
        <w:rPr>
          <w:rStyle w:val="normaltextrun"/>
        </w:rPr>
        <w:t xml:space="preserve"> increasing knowledge</w:t>
      </w:r>
      <w:r w:rsidR="00F073A1">
        <w:rPr>
          <w:rStyle w:val="normaltextrun"/>
        </w:rPr>
        <w:t xml:space="preserve"> and adapting mindsets (Jarrett et al.</w:t>
      </w:r>
      <w:r w:rsidR="00FA7C8F">
        <w:rPr>
          <w:rStyle w:val="normaltextrun"/>
        </w:rPr>
        <w:t>, 2015</w:t>
      </w:r>
      <w:r w:rsidR="00631AF3">
        <w:rPr>
          <w:rStyle w:val="normaltextrun"/>
        </w:rPr>
        <w:t xml:space="preserve">). </w:t>
      </w:r>
      <w:proofErr w:type="spellStart"/>
      <w:r w:rsidR="00B52872">
        <w:rPr>
          <w:rStyle w:val="normaltextrun"/>
        </w:rPr>
        <w:t>Paskett</w:t>
      </w:r>
      <w:proofErr w:type="spellEnd"/>
      <w:r w:rsidR="00B52872">
        <w:rPr>
          <w:rStyle w:val="normaltextrun"/>
        </w:rPr>
        <w:t xml:space="preserve"> et al. (2016) conducted a group-controlled trial that involved a multi</w:t>
      </w:r>
      <w:r w:rsidR="003B109B">
        <w:rPr>
          <w:rStyle w:val="normaltextrun"/>
        </w:rPr>
        <w:t>-level intervention aimed at</w:t>
      </w:r>
      <w:r w:rsidR="0091029E">
        <w:rPr>
          <w:rStyle w:val="normaltextrun"/>
        </w:rPr>
        <w:t xml:space="preserve"> increasing</w:t>
      </w:r>
      <w:r w:rsidR="00B52872">
        <w:rPr>
          <w:rStyle w:val="normaltextrun"/>
        </w:rPr>
        <w:t xml:space="preserve"> vaccination uptake. This study employed interventions at the clinic level, provider level, and parental level (</w:t>
      </w:r>
      <w:proofErr w:type="spellStart"/>
      <w:r w:rsidR="00B52872">
        <w:rPr>
          <w:rStyle w:val="normaltextrun"/>
        </w:rPr>
        <w:t>Paskett</w:t>
      </w:r>
      <w:proofErr w:type="spellEnd"/>
      <w:r w:rsidR="00B52872">
        <w:rPr>
          <w:rStyle w:val="normaltextrun"/>
        </w:rPr>
        <w:t xml:space="preserve"> et al., 2016). The results of this study indicate a multi-level approach increases vaccine uptake (</w:t>
      </w:r>
      <w:proofErr w:type="spellStart"/>
      <w:r w:rsidR="00B52872">
        <w:rPr>
          <w:rStyle w:val="normaltextrun"/>
        </w:rPr>
        <w:t>Paskett</w:t>
      </w:r>
      <w:proofErr w:type="spellEnd"/>
      <w:r w:rsidR="00B52872">
        <w:rPr>
          <w:rStyle w:val="normaltextrun"/>
        </w:rPr>
        <w:t xml:space="preserve"> et al., 2016).</w:t>
      </w:r>
      <w:r w:rsidR="00235977">
        <w:rPr>
          <w:rStyle w:val="normaltextrun"/>
        </w:rPr>
        <w:t xml:space="preserve">  </w:t>
      </w:r>
      <w:r w:rsidR="005E6114">
        <w:rPr>
          <w:rStyle w:val="normaltextrun"/>
        </w:rPr>
        <w:t>A standardized process for presenting the flu vaccine acts as a basic communication tool to assess pre-existing attitudes while also pursuing an individualized set of care recommendations for the patient (</w:t>
      </w:r>
      <w:proofErr w:type="spellStart"/>
      <w:r w:rsidR="005E6114">
        <w:rPr>
          <w:rStyle w:val="normaltextrun"/>
        </w:rPr>
        <w:t>Imburgia</w:t>
      </w:r>
      <w:proofErr w:type="spellEnd"/>
      <w:r w:rsidR="005E6114">
        <w:rPr>
          <w:rStyle w:val="normaltextrun"/>
        </w:rPr>
        <w:t xml:space="preserve">, Hendrix, Donahue, Sturm, &amp; </w:t>
      </w:r>
      <w:proofErr w:type="spellStart"/>
      <w:r w:rsidR="005E6114">
        <w:rPr>
          <w:rStyle w:val="normaltextrun"/>
        </w:rPr>
        <w:t>Zimet</w:t>
      </w:r>
      <w:proofErr w:type="spellEnd"/>
      <w:r w:rsidR="005E6114">
        <w:rPr>
          <w:rStyle w:val="normaltextrun"/>
        </w:rPr>
        <w:t xml:space="preserve">, 2017). </w:t>
      </w:r>
    </w:p>
    <w:p w14:paraId="0D9247F6" w14:textId="1DE90361" w:rsidR="00631AF3" w:rsidRDefault="005E6114" w:rsidP="003C45F8">
      <w:pPr>
        <w:pStyle w:val="paragraph"/>
        <w:spacing w:before="0" w:beforeAutospacing="0" w:after="0" w:afterAutospacing="0" w:line="480" w:lineRule="auto"/>
        <w:ind w:firstLine="720"/>
        <w:textAlignment w:val="baseline"/>
        <w:rPr>
          <w:rStyle w:val="normaltextrun"/>
        </w:rPr>
      </w:pPr>
      <w:r>
        <w:rPr>
          <w:rStyle w:val="normaltextrun"/>
        </w:rPr>
        <w:t>Communication opens the door for addressing parental objections to the flu vaccination (</w:t>
      </w:r>
      <w:proofErr w:type="spellStart"/>
      <w:r>
        <w:rPr>
          <w:rStyle w:val="normaltextrun"/>
        </w:rPr>
        <w:t>Imburgia</w:t>
      </w:r>
      <w:proofErr w:type="spellEnd"/>
      <w:r>
        <w:rPr>
          <w:rStyle w:val="normaltextrun"/>
        </w:rPr>
        <w:t xml:space="preserve"> et al., 2017). </w:t>
      </w:r>
      <w:r w:rsidR="006D3CF3">
        <w:rPr>
          <w:rStyle w:val="normaltextrun"/>
        </w:rPr>
        <w:t xml:space="preserve">As briefly mentioned in a previous section, trust is </w:t>
      </w:r>
      <w:r w:rsidR="00791632">
        <w:rPr>
          <w:rStyle w:val="normaltextrun"/>
        </w:rPr>
        <w:t xml:space="preserve">a </w:t>
      </w:r>
      <w:r w:rsidR="006D3CF3">
        <w:rPr>
          <w:rStyle w:val="normaltextrun"/>
        </w:rPr>
        <w:t xml:space="preserve">component of a healthcare relationship that should not be overlooked. </w:t>
      </w:r>
      <w:proofErr w:type="spellStart"/>
      <w:r w:rsidR="006D3CF3">
        <w:rPr>
          <w:rStyle w:val="normaltextrun"/>
        </w:rPr>
        <w:t>Kestenbaum</w:t>
      </w:r>
      <w:proofErr w:type="spellEnd"/>
      <w:r w:rsidR="006D3CF3">
        <w:rPr>
          <w:rStyle w:val="normaltextrun"/>
        </w:rPr>
        <w:t xml:space="preserve"> &amp; </w:t>
      </w:r>
      <w:proofErr w:type="spellStart"/>
      <w:r w:rsidR="006D3CF3">
        <w:rPr>
          <w:rStyle w:val="normaltextrun"/>
        </w:rPr>
        <w:t>Feemster</w:t>
      </w:r>
      <w:proofErr w:type="spellEnd"/>
      <w:r w:rsidR="006D3CF3">
        <w:rPr>
          <w:rStyle w:val="normaltextrun"/>
        </w:rPr>
        <w:t xml:space="preserve"> (2015) suggest placing vaccination communication as a top priority during interactions. This can be </w:t>
      </w:r>
      <w:r w:rsidR="006D3CF3">
        <w:rPr>
          <w:rStyle w:val="normaltextrun"/>
        </w:rPr>
        <w:lastRenderedPageBreak/>
        <w:t xml:space="preserve">accomplished by asking specific questions to identify attitudes and concerns in order to address </w:t>
      </w:r>
      <w:proofErr w:type="gramStart"/>
      <w:r w:rsidR="006D3CF3">
        <w:rPr>
          <w:rStyle w:val="normaltextrun"/>
        </w:rPr>
        <w:t>them</w:t>
      </w:r>
      <w:proofErr w:type="gramEnd"/>
      <w:r w:rsidR="006D3CF3">
        <w:rPr>
          <w:rStyle w:val="normaltextrun"/>
        </w:rPr>
        <w:t xml:space="preserve"> (</w:t>
      </w:r>
      <w:proofErr w:type="spellStart"/>
      <w:r w:rsidR="006D3CF3">
        <w:rPr>
          <w:rStyle w:val="normaltextrun"/>
        </w:rPr>
        <w:t>Kestenbaum</w:t>
      </w:r>
      <w:proofErr w:type="spellEnd"/>
      <w:r w:rsidR="006D3CF3">
        <w:rPr>
          <w:rStyle w:val="normaltextrun"/>
        </w:rPr>
        <w:t xml:space="preserve"> &amp; </w:t>
      </w:r>
      <w:proofErr w:type="spellStart"/>
      <w:r w:rsidR="006D3CF3">
        <w:rPr>
          <w:rStyle w:val="normaltextrun"/>
        </w:rPr>
        <w:t>Feemster</w:t>
      </w:r>
      <w:proofErr w:type="spellEnd"/>
      <w:r w:rsidR="006D3CF3">
        <w:rPr>
          <w:rStyle w:val="normaltextrun"/>
        </w:rPr>
        <w:t>, 2015). Having accurate resources at hand allows the provider to give accurate information, especially in circumstances that do not allow for lengthy discussions (</w:t>
      </w:r>
      <w:proofErr w:type="spellStart"/>
      <w:r w:rsidR="006D3CF3">
        <w:rPr>
          <w:rStyle w:val="normaltextrun"/>
        </w:rPr>
        <w:t>Kestenbaum</w:t>
      </w:r>
      <w:proofErr w:type="spellEnd"/>
      <w:r w:rsidR="006D3CF3">
        <w:rPr>
          <w:rStyle w:val="normaltextrun"/>
        </w:rPr>
        <w:t xml:space="preserve"> &amp; </w:t>
      </w:r>
      <w:proofErr w:type="spellStart"/>
      <w:r w:rsidR="006D3CF3">
        <w:rPr>
          <w:rStyle w:val="normaltextrun"/>
        </w:rPr>
        <w:t>Feemster</w:t>
      </w:r>
      <w:proofErr w:type="spellEnd"/>
      <w:r w:rsidR="006D3CF3">
        <w:rPr>
          <w:rStyle w:val="normaltextrun"/>
        </w:rPr>
        <w:t>, 2015).</w:t>
      </w:r>
    </w:p>
    <w:p w14:paraId="40C42BF2" w14:textId="40D6BEDA" w:rsidR="00A3314F" w:rsidRPr="00A3314F" w:rsidRDefault="00A3314F" w:rsidP="00A3314F">
      <w:pPr>
        <w:pStyle w:val="paragraph"/>
        <w:spacing w:before="0" w:beforeAutospacing="0" w:after="0" w:afterAutospacing="0" w:line="480" w:lineRule="auto"/>
        <w:textAlignment w:val="baseline"/>
        <w:rPr>
          <w:rStyle w:val="normaltextrun"/>
          <w:b/>
        </w:rPr>
      </w:pPr>
      <w:r w:rsidRPr="00A3314F">
        <w:rPr>
          <w:rStyle w:val="normaltextrun"/>
          <w:b/>
        </w:rPr>
        <w:t>Summary</w:t>
      </w:r>
    </w:p>
    <w:p w14:paraId="281931EE" w14:textId="190E497C" w:rsidR="007E6F08" w:rsidRDefault="00195B13" w:rsidP="007E6F08">
      <w:pPr>
        <w:pStyle w:val="paragraph"/>
        <w:spacing w:before="0" w:beforeAutospacing="0" w:after="0" w:afterAutospacing="0" w:line="480" w:lineRule="auto"/>
        <w:ind w:firstLine="720"/>
        <w:textAlignment w:val="baseline"/>
        <w:rPr>
          <w:rStyle w:val="normaltextrun"/>
        </w:rPr>
      </w:pPr>
      <w:r>
        <w:t xml:space="preserve">The growing precedence of vaccination hesitancy and </w:t>
      </w:r>
      <w:r w:rsidR="00CC3EEF">
        <w:t xml:space="preserve">frequent </w:t>
      </w:r>
      <w:r>
        <w:t>changes in vaccination schedules has inspired new branches research into this behavi</w:t>
      </w:r>
      <w:r w:rsidR="00051057">
        <w:t>or in hopes of understanding</w:t>
      </w:r>
      <w:r>
        <w:t xml:space="preserve"> hesitant attitudes (</w:t>
      </w:r>
      <w:proofErr w:type="spellStart"/>
      <w:r>
        <w:t>Yaqub</w:t>
      </w:r>
      <w:proofErr w:type="spellEnd"/>
      <w:r>
        <w:t xml:space="preserve"> et al., 2014). Implementing a standardized procedure for the vaccination process is a s</w:t>
      </w:r>
      <w:r w:rsidR="00CC3EEF">
        <w:t>imple form of communication</w:t>
      </w:r>
      <w:r>
        <w:t xml:space="preserve"> that can </w:t>
      </w:r>
      <w:r w:rsidR="00C36B2C">
        <w:t xml:space="preserve">cultivate </w:t>
      </w:r>
      <w:r>
        <w:t>the growth of understanding, trust, and development between the parent and provider (</w:t>
      </w:r>
      <w:proofErr w:type="spellStart"/>
      <w:r>
        <w:t>Danchin</w:t>
      </w:r>
      <w:proofErr w:type="spellEnd"/>
      <w:r>
        <w:t xml:space="preserve"> &amp; Nolan, 2014). Including educational material in this procedure has the potential to correct mi</w:t>
      </w:r>
      <w:r w:rsidR="00130A11">
        <w:t>sinformation and improve health-</w:t>
      </w:r>
      <w:r>
        <w:t xml:space="preserve">promoting outcomes </w:t>
      </w:r>
      <w:r>
        <w:rPr>
          <w:rStyle w:val="normaltextrun"/>
        </w:rPr>
        <w:t>(</w:t>
      </w:r>
      <w:proofErr w:type="spellStart"/>
      <w:r>
        <w:rPr>
          <w:rStyle w:val="normaltextrun"/>
        </w:rPr>
        <w:t>Huth</w:t>
      </w:r>
      <w:proofErr w:type="spellEnd"/>
      <w:r>
        <w:rPr>
          <w:rStyle w:val="normaltextrun"/>
        </w:rPr>
        <w:t xml:space="preserve">, </w:t>
      </w:r>
      <w:proofErr w:type="spellStart"/>
      <w:r>
        <w:rPr>
          <w:rStyle w:val="normaltextrun"/>
        </w:rPr>
        <w:t>Benchimol</w:t>
      </w:r>
      <w:proofErr w:type="spellEnd"/>
      <w:r>
        <w:rPr>
          <w:rStyle w:val="normaltextrun"/>
        </w:rPr>
        <w:t xml:space="preserve">, </w:t>
      </w:r>
      <w:proofErr w:type="spellStart"/>
      <w:r>
        <w:rPr>
          <w:rStyle w:val="normaltextrun"/>
        </w:rPr>
        <w:t>Aglipay</w:t>
      </w:r>
      <w:proofErr w:type="spellEnd"/>
      <w:r>
        <w:rPr>
          <w:rStyle w:val="normaltextrun"/>
        </w:rPr>
        <w:t xml:space="preserve">, &amp; Mack, 2015).  </w:t>
      </w:r>
    </w:p>
    <w:p w14:paraId="03917D2F" w14:textId="7F7C1D6E" w:rsidR="00883A26" w:rsidRPr="00883A26" w:rsidRDefault="00883A26" w:rsidP="00883A26">
      <w:pPr>
        <w:pStyle w:val="paragraph"/>
        <w:spacing w:before="0" w:beforeAutospacing="0" w:after="0" w:afterAutospacing="0" w:line="480" w:lineRule="auto"/>
        <w:textAlignment w:val="baseline"/>
        <w:rPr>
          <w:rStyle w:val="normaltextrun"/>
          <w:b/>
        </w:rPr>
      </w:pPr>
      <w:r w:rsidRPr="00883A26">
        <w:rPr>
          <w:rStyle w:val="normaltextrun"/>
          <w:b/>
        </w:rPr>
        <w:t>Gaps in Literature</w:t>
      </w:r>
    </w:p>
    <w:p w14:paraId="55955835" w14:textId="35D8543A" w:rsidR="007E6F08" w:rsidRDefault="00940C52" w:rsidP="007E6F08">
      <w:pPr>
        <w:pStyle w:val="paragraph"/>
        <w:spacing w:before="0" w:beforeAutospacing="0" w:after="0" w:afterAutospacing="0" w:line="480" w:lineRule="auto"/>
        <w:ind w:firstLine="720"/>
        <w:textAlignment w:val="baseline"/>
        <w:rPr>
          <w:rStyle w:val="normaltextrun"/>
        </w:rPr>
      </w:pPr>
      <w:r>
        <w:rPr>
          <w:rStyle w:val="normaltextrun"/>
        </w:rPr>
        <w:t>Due to the complex nature of vaccine hesitancy, continued attempts to shed light on its influence</w:t>
      </w:r>
      <w:r w:rsidR="00546650">
        <w:rPr>
          <w:rStyle w:val="normaltextrun"/>
        </w:rPr>
        <w:t>s are needed to meet the health</w:t>
      </w:r>
      <w:r>
        <w:rPr>
          <w:rStyle w:val="normaltextrun"/>
        </w:rPr>
        <w:t xml:space="preserve">care needs of the </w:t>
      </w:r>
      <w:r w:rsidR="00A754DE">
        <w:rPr>
          <w:rStyle w:val="normaltextrun"/>
        </w:rPr>
        <w:t xml:space="preserve">individuals in a community. The evidence does not condone one measure of education or communication tool </w:t>
      </w:r>
      <w:r w:rsidR="008B36EC">
        <w:rPr>
          <w:rStyle w:val="normaltextrun"/>
        </w:rPr>
        <w:t xml:space="preserve">over the other </w:t>
      </w:r>
      <w:r w:rsidR="00CC3EEF">
        <w:rPr>
          <w:rStyle w:val="normaltextrun"/>
        </w:rPr>
        <w:t xml:space="preserve">to address the </w:t>
      </w:r>
      <w:r w:rsidR="00A754DE">
        <w:rPr>
          <w:rStyle w:val="normaltextrun"/>
        </w:rPr>
        <w:t xml:space="preserve">essence that is vaccine hesitancy. </w:t>
      </w:r>
      <w:r w:rsidR="00F912A6">
        <w:rPr>
          <w:rStyle w:val="normaltextrun"/>
        </w:rPr>
        <w:t>Further implementation of</w:t>
      </w:r>
      <w:r w:rsidR="003B109B">
        <w:rPr>
          <w:rStyle w:val="normaltextrun"/>
        </w:rPr>
        <w:t xml:space="preserve"> culturally competent, vaccine-</w:t>
      </w:r>
      <w:r w:rsidR="00A754DE">
        <w:rPr>
          <w:rStyle w:val="normaltextrun"/>
        </w:rPr>
        <w:t>specific interventions</w:t>
      </w:r>
      <w:r w:rsidR="00F912A6">
        <w:rPr>
          <w:rStyle w:val="normaltextrun"/>
        </w:rPr>
        <w:t xml:space="preserve"> that result in </w:t>
      </w:r>
      <w:r w:rsidR="003B109B">
        <w:rPr>
          <w:rStyle w:val="normaltextrun"/>
        </w:rPr>
        <w:t xml:space="preserve">a </w:t>
      </w:r>
      <w:r w:rsidR="00F912A6">
        <w:rPr>
          <w:rStyle w:val="normaltextrun"/>
        </w:rPr>
        <w:t xml:space="preserve">dialogue between caregivers and providers may reveal solutions </w:t>
      </w:r>
      <w:r w:rsidR="00AC511C">
        <w:rPr>
          <w:rStyle w:val="normaltextrun"/>
        </w:rPr>
        <w:t xml:space="preserve">to vaccine hesitancy within their own practice. </w:t>
      </w:r>
    </w:p>
    <w:p w14:paraId="49EB24C2" w14:textId="69F2E859" w:rsidR="0036099E" w:rsidRDefault="00FC2B90" w:rsidP="007E6F08">
      <w:pPr>
        <w:pStyle w:val="paragraph"/>
        <w:spacing w:before="0" w:beforeAutospacing="0" w:after="0" w:afterAutospacing="0" w:line="480" w:lineRule="auto"/>
        <w:ind w:firstLine="720"/>
        <w:textAlignment w:val="baseline"/>
        <w:rPr>
          <w:rStyle w:val="normaltextrun"/>
        </w:rPr>
      </w:pPr>
      <w:r>
        <w:rPr>
          <w:rStyle w:val="normaltextrun"/>
        </w:rPr>
        <w:t xml:space="preserve">The literature presents a plethora of research regarding vaccination and corresponding attitudes. It is noted that there are significantly more articles involving adults or the general population. </w:t>
      </w:r>
      <w:r w:rsidR="003B109B">
        <w:rPr>
          <w:rStyle w:val="normaltextrun"/>
        </w:rPr>
        <w:t>Initiatives that focus specifically</w:t>
      </w:r>
      <w:r>
        <w:rPr>
          <w:rStyle w:val="normaltextrun"/>
        </w:rPr>
        <w:t xml:space="preserve"> on parents or the pediatric population </w:t>
      </w:r>
      <w:r w:rsidR="004D1FC0">
        <w:rPr>
          <w:rStyle w:val="normaltextrun"/>
        </w:rPr>
        <w:t xml:space="preserve">are fewer in </w:t>
      </w:r>
      <w:r w:rsidR="004D1FC0">
        <w:rPr>
          <w:rStyle w:val="normaltextrun"/>
        </w:rPr>
        <w:lastRenderedPageBreak/>
        <w:t xml:space="preserve">number. The existing articles that </w:t>
      </w:r>
      <w:r w:rsidR="00020D02">
        <w:rPr>
          <w:rStyle w:val="normaltextrun"/>
        </w:rPr>
        <w:t xml:space="preserve">focus on parental or the pediatric population aim to identify and address vaccination attitudes. </w:t>
      </w:r>
    </w:p>
    <w:p w14:paraId="4B06E410" w14:textId="2DCE17B4" w:rsidR="001323C1" w:rsidRPr="001323C1" w:rsidRDefault="00582EFC" w:rsidP="00051057">
      <w:pPr>
        <w:pStyle w:val="paragraph"/>
        <w:spacing w:before="0" w:beforeAutospacing="0" w:after="0" w:afterAutospacing="0" w:line="480" w:lineRule="auto"/>
        <w:jc w:val="center"/>
        <w:textAlignment w:val="baseline"/>
        <w:outlineLvl w:val="0"/>
        <w:rPr>
          <w:rStyle w:val="normaltextrun"/>
          <w:b/>
        </w:rPr>
      </w:pPr>
      <w:r w:rsidRPr="00582EFC">
        <w:rPr>
          <w:rStyle w:val="normaltextrun"/>
          <w:b/>
        </w:rPr>
        <w:t>Methodology</w:t>
      </w:r>
    </w:p>
    <w:p w14:paraId="0630DF80" w14:textId="26FFD360" w:rsidR="00582EFC" w:rsidRPr="006F2E15" w:rsidRDefault="00582EFC" w:rsidP="006F2E15">
      <w:pPr>
        <w:pStyle w:val="paragraph"/>
        <w:spacing w:before="0" w:beforeAutospacing="0" w:after="0" w:afterAutospacing="0" w:line="480" w:lineRule="auto"/>
        <w:textAlignment w:val="baseline"/>
        <w:outlineLvl w:val="0"/>
        <w:rPr>
          <w:rStyle w:val="normaltextrun"/>
          <w:b/>
        </w:rPr>
      </w:pPr>
      <w:r w:rsidRPr="006F2E15">
        <w:rPr>
          <w:rStyle w:val="normaltextrun"/>
          <w:b/>
        </w:rPr>
        <w:t>Setting</w:t>
      </w:r>
    </w:p>
    <w:p w14:paraId="4A7D3FFB" w14:textId="4013973C" w:rsidR="00582EFC" w:rsidRDefault="00582EFC" w:rsidP="00A7106F">
      <w:pPr>
        <w:pStyle w:val="paragraph"/>
        <w:spacing w:before="0" w:beforeAutospacing="0" w:after="0" w:afterAutospacing="0" w:line="480" w:lineRule="auto"/>
        <w:ind w:firstLine="360"/>
        <w:textAlignment w:val="baseline"/>
        <w:rPr>
          <w:rStyle w:val="normaltextrun"/>
        </w:rPr>
      </w:pPr>
      <w:r>
        <w:rPr>
          <w:rStyle w:val="normaltextrun"/>
        </w:rPr>
        <w:t>The pro</w:t>
      </w:r>
      <w:r w:rsidR="00341113">
        <w:rPr>
          <w:rStyle w:val="normaltextrun"/>
        </w:rPr>
        <w:t xml:space="preserve">ject site was a </w:t>
      </w:r>
      <w:r>
        <w:rPr>
          <w:rStyle w:val="normaltextrun"/>
        </w:rPr>
        <w:t>pedi</w:t>
      </w:r>
      <w:r w:rsidR="00341113">
        <w:rPr>
          <w:rStyle w:val="normaltextrun"/>
        </w:rPr>
        <w:t>atric office</w:t>
      </w:r>
      <w:r w:rsidR="001032AB">
        <w:rPr>
          <w:rStyle w:val="normaltextrun"/>
        </w:rPr>
        <w:t xml:space="preserve"> located</w:t>
      </w:r>
      <w:r w:rsidR="00341113">
        <w:rPr>
          <w:rStyle w:val="normaltextrun"/>
        </w:rPr>
        <w:t xml:space="preserve"> in rural </w:t>
      </w:r>
      <w:r>
        <w:rPr>
          <w:rStyle w:val="normaltextrun"/>
        </w:rPr>
        <w:t>North Carolina</w:t>
      </w:r>
      <w:r w:rsidR="00116F9B">
        <w:rPr>
          <w:rStyle w:val="normaltextrun"/>
        </w:rPr>
        <w:t xml:space="preserve"> with p</w:t>
      </w:r>
      <w:r w:rsidR="006E753E">
        <w:rPr>
          <w:rStyle w:val="normaltextrun"/>
        </w:rPr>
        <w:t>ediatric primary</w:t>
      </w:r>
      <w:r w:rsidR="00116F9B">
        <w:rPr>
          <w:rStyle w:val="normaltextrun"/>
        </w:rPr>
        <w:t xml:space="preserve"> care services rendered by </w:t>
      </w:r>
      <w:r w:rsidR="001032AB">
        <w:rPr>
          <w:rStyle w:val="normaltextrun"/>
        </w:rPr>
        <w:t>one pediatrician and one</w:t>
      </w:r>
      <w:r w:rsidR="006E753E">
        <w:rPr>
          <w:rStyle w:val="normaltextrun"/>
        </w:rPr>
        <w:t xml:space="preserve"> nurse practitioner</w:t>
      </w:r>
      <w:r w:rsidR="00B57A7B">
        <w:rPr>
          <w:rStyle w:val="normaltextrun"/>
        </w:rPr>
        <w:t xml:space="preserve">. The nurse practitioner only works at this clinic on Wednesday. </w:t>
      </w:r>
      <w:r w:rsidR="0010104E">
        <w:rPr>
          <w:rStyle w:val="normaltextrun"/>
        </w:rPr>
        <w:t xml:space="preserve">The patient population is </w:t>
      </w:r>
      <w:r w:rsidR="00B57A7B">
        <w:rPr>
          <w:rStyle w:val="normaltextrun"/>
        </w:rPr>
        <w:t>largely Hispanic insured by Medicaid</w:t>
      </w:r>
      <w:r w:rsidR="0010104E">
        <w:rPr>
          <w:rStyle w:val="normaltextrun"/>
        </w:rPr>
        <w:t xml:space="preserve">. </w:t>
      </w:r>
    </w:p>
    <w:p w14:paraId="521A5899" w14:textId="77777777" w:rsidR="005D36EF" w:rsidRDefault="00582EFC" w:rsidP="006F2E15">
      <w:pPr>
        <w:pStyle w:val="paragraph"/>
        <w:spacing w:before="0" w:beforeAutospacing="0" w:after="0" w:afterAutospacing="0" w:line="480" w:lineRule="auto"/>
        <w:textAlignment w:val="baseline"/>
        <w:outlineLvl w:val="0"/>
        <w:rPr>
          <w:rStyle w:val="normaltextrun"/>
          <w:b/>
        </w:rPr>
      </w:pPr>
      <w:r w:rsidRPr="006F2E15">
        <w:rPr>
          <w:rStyle w:val="normaltextrun"/>
          <w:b/>
        </w:rPr>
        <w:t>Sample</w:t>
      </w:r>
    </w:p>
    <w:p w14:paraId="1465BB6C" w14:textId="2008BB4F" w:rsidR="00F85778" w:rsidRPr="005D36EF" w:rsidRDefault="00302921" w:rsidP="005D36EF">
      <w:pPr>
        <w:pStyle w:val="paragraph"/>
        <w:spacing w:before="0" w:beforeAutospacing="0" w:after="0" w:afterAutospacing="0" w:line="480" w:lineRule="auto"/>
        <w:ind w:firstLine="720"/>
        <w:textAlignment w:val="baseline"/>
        <w:rPr>
          <w:rStyle w:val="normaltextrun"/>
          <w:b/>
        </w:rPr>
      </w:pPr>
      <w:r>
        <w:rPr>
          <w:rStyle w:val="normaltextrun"/>
        </w:rPr>
        <w:t xml:space="preserve">The patients involved in this initiative consisted of the individuals </w:t>
      </w:r>
      <w:r w:rsidR="00985D01">
        <w:rPr>
          <w:rStyle w:val="normaltextrun"/>
        </w:rPr>
        <w:t>betwe</w:t>
      </w:r>
      <w:r w:rsidR="00A7106F">
        <w:rPr>
          <w:rStyle w:val="normaltextrun"/>
        </w:rPr>
        <w:t xml:space="preserve">en the ages of six months to seventeen </w:t>
      </w:r>
      <w:r w:rsidR="00985D01">
        <w:rPr>
          <w:rStyle w:val="normaltextrun"/>
        </w:rPr>
        <w:t>years who came to the</w:t>
      </w:r>
      <w:r w:rsidR="001323C1">
        <w:rPr>
          <w:rStyle w:val="normaltextrun"/>
        </w:rPr>
        <w:t xml:space="preserve"> clinic for a well-child visit. </w:t>
      </w:r>
      <w:r w:rsidR="000B5F99">
        <w:rPr>
          <w:rStyle w:val="normaltextrun"/>
        </w:rPr>
        <w:t>The CDC states that the minimum age for flu vaccination is six months old (CDC, 2016</w:t>
      </w:r>
      <w:r w:rsidR="00177BD0">
        <w:rPr>
          <w:rStyle w:val="normaltextrun"/>
        </w:rPr>
        <w:t>a</w:t>
      </w:r>
      <w:r w:rsidR="000B5F99">
        <w:rPr>
          <w:rStyle w:val="normaltextrun"/>
        </w:rPr>
        <w:t>).</w:t>
      </w:r>
      <w:r w:rsidR="00985D01">
        <w:rPr>
          <w:rStyle w:val="normaltextrun"/>
        </w:rPr>
        <w:t xml:space="preserve"> </w:t>
      </w:r>
      <w:r w:rsidR="00A51E78">
        <w:rPr>
          <w:rStyle w:val="normaltextrun"/>
        </w:rPr>
        <w:t>The implementation of this process focused on interventions by the healthcare providers.</w:t>
      </w:r>
    </w:p>
    <w:p w14:paraId="028DA47F" w14:textId="0B791884" w:rsidR="00582EFC" w:rsidRPr="006F2E15" w:rsidRDefault="00582EFC" w:rsidP="006F2E15">
      <w:pPr>
        <w:pStyle w:val="paragraph"/>
        <w:spacing w:before="0" w:beforeAutospacing="0" w:after="0" w:afterAutospacing="0" w:line="480" w:lineRule="auto"/>
        <w:textAlignment w:val="baseline"/>
        <w:outlineLvl w:val="0"/>
        <w:rPr>
          <w:rStyle w:val="normaltextrun"/>
          <w:b/>
        </w:rPr>
      </w:pPr>
      <w:r w:rsidRPr="006F2E15">
        <w:rPr>
          <w:rStyle w:val="normaltextrun"/>
          <w:b/>
        </w:rPr>
        <w:t>Methods</w:t>
      </w:r>
    </w:p>
    <w:p w14:paraId="753CA5E5" w14:textId="25D85DF5" w:rsidR="003354C3" w:rsidRDefault="00CC3EEF" w:rsidP="003354C3">
      <w:pPr>
        <w:spacing w:line="480" w:lineRule="auto"/>
        <w:ind w:firstLine="360"/>
      </w:pPr>
      <w:r w:rsidRPr="00F21B55">
        <w:t xml:space="preserve">This project took on a multi-dimensional approach to addressing vaccination hesitancy </w:t>
      </w:r>
      <w:r w:rsidR="00F21B55" w:rsidRPr="00F21B55">
        <w:t>similar to project des</w:t>
      </w:r>
      <w:r w:rsidR="0078633A">
        <w:t>ign</w:t>
      </w:r>
      <w:r w:rsidR="00F21B55" w:rsidRPr="00F21B55">
        <w:t xml:space="preserve"> </w:t>
      </w:r>
      <w:proofErr w:type="spellStart"/>
      <w:r w:rsidR="00F21B55" w:rsidRPr="00F21B55">
        <w:t>Paskett</w:t>
      </w:r>
      <w:proofErr w:type="spellEnd"/>
      <w:r w:rsidR="00F21B55" w:rsidRPr="00F21B55">
        <w:t xml:space="preserve"> </w:t>
      </w:r>
      <w:r w:rsidR="00F13380">
        <w:t xml:space="preserve">et al. </w:t>
      </w:r>
      <w:r w:rsidR="00F21B55" w:rsidRPr="00F21B55">
        <w:t>(2016).</w:t>
      </w:r>
      <w:r w:rsidR="00F21B55">
        <w:rPr>
          <w:b/>
        </w:rPr>
        <w:t xml:space="preserve"> </w:t>
      </w:r>
      <w:r w:rsidR="00C44362">
        <w:t xml:space="preserve"> </w:t>
      </w:r>
      <w:r w:rsidR="00D237D7">
        <w:t xml:space="preserve">Interventions occurred </w:t>
      </w:r>
      <w:r w:rsidR="008E36AB">
        <w:t xml:space="preserve">in a </w:t>
      </w:r>
      <w:r w:rsidR="00656690">
        <w:t>three-step</w:t>
      </w:r>
      <w:r w:rsidR="008E36AB">
        <w:t xml:space="preserve"> process involving </w:t>
      </w:r>
      <w:r w:rsidR="00C20852">
        <w:t xml:space="preserve">tasks at </w:t>
      </w:r>
      <w:r w:rsidR="00D237D7">
        <w:t xml:space="preserve">the provider level, parental level, and the clinic. </w:t>
      </w:r>
      <w:r w:rsidR="00117E91">
        <w:t xml:space="preserve">The implementation of an Influenza Toolkit </w:t>
      </w:r>
      <w:r w:rsidR="00BB7954">
        <w:t xml:space="preserve">was at the center of the project, because it </w:t>
      </w:r>
      <w:r w:rsidR="00AF75EA">
        <w:t>attempted to</w:t>
      </w:r>
      <w:r w:rsidR="00117E91">
        <w:t xml:space="preserve"> standardize the discussion of the flu vaccine</w:t>
      </w:r>
      <w:r w:rsidR="00570B18">
        <w:t xml:space="preserve"> to allow for education and dialogue exchange</w:t>
      </w:r>
      <w:r w:rsidR="00117E91">
        <w:t>. The toolkit consist</w:t>
      </w:r>
      <w:r w:rsidR="007E526B">
        <w:t>ed</w:t>
      </w:r>
      <w:r w:rsidR="00117E91">
        <w:t xml:space="preserve"> of an educational handout, discussion checklist (“the green sheet”), and the printed North Carolina Immunization Record (NCIR). </w:t>
      </w:r>
      <w:r w:rsidR="003354C3">
        <w:t xml:space="preserve">Flu vaccines </w:t>
      </w:r>
      <w:r w:rsidR="00B57A7B">
        <w:t xml:space="preserve">were </w:t>
      </w:r>
      <w:r w:rsidR="003354C3">
        <w:t xml:space="preserve">offered at all well-child visits beginning in </w:t>
      </w:r>
      <w:r w:rsidR="00051057">
        <w:t xml:space="preserve">early </w:t>
      </w:r>
      <w:r w:rsidR="003354C3">
        <w:t xml:space="preserve">September. The CDC recommends receiving the flu vaccine as soon as they are available, </w:t>
      </w:r>
      <w:r w:rsidR="006F2470">
        <w:t xml:space="preserve">ideally </w:t>
      </w:r>
      <w:r w:rsidR="003354C3">
        <w:t>by the end of Octob</w:t>
      </w:r>
      <w:r w:rsidR="006F2470">
        <w:t>er</w:t>
      </w:r>
      <w:r w:rsidR="003354C3">
        <w:t xml:space="preserve"> (CDC, 2017</w:t>
      </w:r>
      <w:r w:rsidR="00F7418C">
        <w:t>a</w:t>
      </w:r>
      <w:r w:rsidR="003354C3">
        <w:t xml:space="preserve">). </w:t>
      </w:r>
      <w:r w:rsidR="001D0C29">
        <w:t xml:space="preserve"> The CDC</w:t>
      </w:r>
      <w:r w:rsidR="009E53D4">
        <w:t xml:space="preserve"> (2016</w:t>
      </w:r>
      <w:r w:rsidR="00F7418C">
        <w:t>c</w:t>
      </w:r>
      <w:r w:rsidR="009E53D4">
        <w:t xml:space="preserve">) defines the flu </w:t>
      </w:r>
      <w:r w:rsidR="009E53D4">
        <w:lastRenderedPageBreak/>
        <w:t xml:space="preserve">season as varying from year to year; however, it generally starts around October and can extend until May. </w:t>
      </w:r>
      <w:r w:rsidR="003354C3">
        <w:t xml:space="preserve">Data collection </w:t>
      </w:r>
      <w:r w:rsidR="00AF75EA">
        <w:t xml:space="preserve">occurred between September </w:t>
      </w:r>
      <w:r w:rsidR="00D07095">
        <w:t>7 and November 2</w:t>
      </w:r>
      <w:r w:rsidR="00AF75EA">
        <w:t>0.</w:t>
      </w:r>
    </w:p>
    <w:p w14:paraId="60D7F55C" w14:textId="65852B4B" w:rsidR="006433CB" w:rsidRDefault="006433CB" w:rsidP="006433CB">
      <w:pPr>
        <w:spacing w:line="480" w:lineRule="auto"/>
        <w:ind w:firstLine="360"/>
      </w:pPr>
      <w:r>
        <w:t xml:space="preserve">The “Green Sheet” was a checklist printed on green paper that served as guidance and documentation for the discussion </w:t>
      </w:r>
      <w:r w:rsidR="00392DC4">
        <w:t>between the parent and provider about the flu vaccine</w:t>
      </w:r>
      <w:r w:rsidR="000D0293">
        <w:t xml:space="preserve"> (See Appendix A</w:t>
      </w:r>
      <w:r>
        <w:t xml:space="preserve">). The colored paper </w:t>
      </w:r>
      <w:r w:rsidR="000E06E3">
        <w:t>helped to set it apar</w:t>
      </w:r>
      <w:r>
        <w:t xml:space="preserve">t from other paperwork </w:t>
      </w:r>
      <w:r w:rsidR="00392DC4">
        <w:t>used in</w:t>
      </w:r>
      <w:r>
        <w:t xml:space="preserve"> routine physical exams. The checklist</w:t>
      </w:r>
      <w:r w:rsidR="00051057">
        <w:t xml:space="preserve"> contained</w:t>
      </w:r>
      <w:r>
        <w:t xml:space="preserve"> the patient’s name and vaccine eligibility, as well as </w:t>
      </w:r>
      <w:r w:rsidR="00392DC4">
        <w:t>a bulleted list to denote</w:t>
      </w:r>
      <w:r>
        <w:t xml:space="preserve"> discussion of the benefits of receiving the vaccine, risks of not being vaccinated, and addressing </w:t>
      </w:r>
      <w:r w:rsidR="00177BD0">
        <w:t xml:space="preserve">the </w:t>
      </w:r>
      <w:r>
        <w:t>specific concern</w:t>
      </w:r>
      <w:r w:rsidR="00177BD0">
        <w:t>(</w:t>
      </w:r>
      <w:r>
        <w:t>s</w:t>
      </w:r>
      <w:r w:rsidR="00177BD0">
        <w:t>)</w:t>
      </w:r>
      <w:r>
        <w:t xml:space="preserve"> of the parent(s). The bottom of the form </w:t>
      </w:r>
      <w:r w:rsidR="00D620E1">
        <w:t>provided area</w:t>
      </w:r>
      <w:r w:rsidR="00CE6EB6">
        <w:t xml:space="preserve"> to record </w:t>
      </w:r>
      <w:r>
        <w:t>if the vaccine was a</w:t>
      </w:r>
      <w:r w:rsidR="00252F63">
        <w:t xml:space="preserve">ccepted or declined. This form served as means for </w:t>
      </w:r>
      <w:r>
        <w:t>the data collection. The completed form was placed in a designated, secure</w:t>
      </w:r>
      <w:r w:rsidR="00CE6EB6">
        <w:t xml:space="preserve"> folder. </w:t>
      </w:r>
      <w:r>
        <w:t>This form was placed in the medical s</w:t>
      </w:r>
      <w:r w:rsidR="00177BD0">
        <w:t>hred box after the information wa</w:t>
      </w:r>
      <w:r>
        <w:t xml:space="preserve">s recorded to maintain patient privacy. </w:t>
      </w:r>
    </w:p>
    <w:p w14:paraId="436D957C" w14:textId="14CD1E27" w:rsidR="00B57A7B" w:rsidRDefault="00B57A7B" w:rsidP="001323C1">
      <w:pPr>
        <w:spacing w:line="480" w:lineRule="auto"/>
        <w:ind w:firstLine="360"/>
      </w:pPr>
      <w:r>
        <w:t xml:space="preserve">The NCIR was </w:t>
      </w:r>
      <w:r w:rsidR="00392DC4">
        <w:t xml:space="preserve">already </w:t>
      </w:r>
      <w:r>
        <w:t>printed for each patient b</w:t>
      </w:r>
      <w:r w:rsidR="007E526B">
        <w:t xml:space="preserve">eing seen for a well-child </w:t>
      </w:r>
      <w:r>
        <w:t>exam</w:t>
      </w:r>
      <w:r w:rsidR="00CE6EB6">
        <w:t xml:space="preserve"> as a standing protocol by the medical assistants</w:t>
      </w:r>
      <w:r w:rsidR="00177BD0">
        <w:t xml:space="preserve"> in this clinic</w:t>
      </w:r>
      <w:r w:rsidR="00CE6EB6">
        <w:t xml:space="preserve">. </w:t>
      </w:r>
      <w:r>
        <w:t xml:space="preserve">The two </w:t>
      </w:r>
      <w:r w:rsidR="00CE6EB6">
        <w:t>medical assistants at the</w:t>
      </w:r>
      <w:r>
        <w:t xml:space="preserve"> clinic</w:t>
      </w:r>
      <w:r w:rsidR="00635CBE">
        <w:t xml:space="preserve"> were </w:t>
      </w:r>
      <w:r w:rsidR="00F14F7A">
        <w:t>previously</w:t>
      </w:r>
      <w:r w:rsidR="003E33A4">
        <w:t xml:space="preserve"> </w:t>
      </w:r>
      <w:r w:rsidR="00635CBE">
        <w:t>trained</w:t>
      </w:r>
      <w:r>
        <w:t xml:space="preserve"> on this task</w:t>
      </w:r>
      <w:r w:rsidR="007E526B">
        <w:t xml:space="preserve"> by the pediatrician and the office manager</w:t>
      </w:r>
      <w:r w:rsidR="003E33A4">
        <w:t xml:space="preserve"> as a standardized practice for </w:t>
      </w:r>
      <w:r w:rsidR="00177BD0">
        <w:t xml:space="preserve">all </w:t>
      </w:r>
      <w:r w:rsidR="003E33A4">
        <w:t>physic</w:t>
      </w:r>
      <w:r w:rsidR="00CE6EB6">
        <w:t>al exams. The checklist and the printed NCIR were both placed in the exam room by the medical assistants.</w:t>
      </w:r>
    </w:p>
    <w:p w14:paraId="63BB87AA" w14:textId="35B43445" w:rsidR="00846CD1" w:rsidRDefault="000B1C6A" w:rsidP="00846CD1">
      <w:pPr>
        <w:spacing w:line="480" w:lineRule="auto"/>
        <w:ind w:firstLine="360"/>
      </w:pPr>
      <w:r>
        <w:t>Educational handouts from the CDC were given to the parent following placement in the treatment room. They were able to review the handout while they waited to be seen by the provider.</w:t>
      </w:r>
      <w:r w:rsidR="001044C2">
        <w:t xml:space="preserve"> The medical assistant presented the handout to the parent</w:t>
      </w:r>
      <w:r>
        <w:t xml:space="preserve"> in either Spanish or English, </w:t>
      </w:r>
      <w:r w:rsidR="001044C2">
        <w:t xml:space="preserve">depending on the language needs </w:t>
      </w:r>
      <w:r w:rsidR="00436437">
        <w:t>(See Appendix B and C</w:t>
      </w:r>
      <w:r w:rsidR="001044C2">
        <w:t>). The CDC’s educational handouts incl</w:t>
      </w:r>
      <w:r w:rsidR="009D56F6">
        <w:t>ude information</w:t>
      </w:r>
      <w:r w:rsidR="00891651">
        <w:t xml:space="preserve"> about</w:t>
      </w:r>
      <w:r w:rsidR="009D56F6">
        <w:t xml:space="preserve"> influenza prevention through vaccination</w:t>
      </w:r>
      <w:r w:rsidR="001044C2">
        <w:t xml:space="preserve">. </w:t>
      </w:r>
    </w:p>
    <w:p w14:paraId="0F88B3D2" w14:textId="0CB9A7FB" w:rsidR="00EF315F" w:rsidRDefault="005E17D5" w:rsidP="005F5C85">
      <w:pPr>
        <w:spacing w:line="480" w:lineRule="auto"/>
        <w:ind w:firstLine="360"/>
      </w:pPr>
      <w:r>
        <w:t xml:space="preserve">The methodology, processes, and goals of the project </w:t>
      </w:r>
      <w:r w:rsidR="003E33A4">
        <w:t>were presented</w:t>
      </w:r>
      <w:r w:rsidR="006546C2">
        <w:t xml:space="preserve"> to the </w:t>
      </w:r>
      <w:r w:rsidR="002342EA">
        <w:t xml:space="preserve">providers and </w:t>
      </w:r>
      <w:r w:rsidR="00EF5478">
        <w:t xml:space="preserve">office </w:t>
      </w:r>
      <w:r w:rsidR="003E33A4">
        <w:t>staff during</w:t>
      </w:r>
      <w:r w:rsidR="006546C2">
        <w:t xml:space="preserve"> </w:t>
      </w:r>
      <w:r w:rsidR="003335A7">
        <w:t>a staff meeting in August</w:t>
      </w:r>
      <w:r w:rsidR="00CE01C5">
        <w:t xml:space="preserve"> </w:t>
      </w:r>
      <w:r w:rsidR="006546C2">
        <w:t xml:space="preserve">before </w:t>
      </w:r>
      <w:r w:rsidR="002342EA">
        <w:t xml:space="preserve">the </w:t>
      </w:r>
      <w:r w:rsidR="003E33A4">
        <w:t>implementation of the project</w:t>
      </w:r>
      <w:r w:rsidR="003335A7">
        <w:t xml:space="preserve"> in </w:t>
      </w:r>
      <w:r w:rsidR="003335A7">
        <w:lastRenderedPageBreak/>
        <w:t>September</w:t>
      </w:r>
      <w:r w:rsidR="006546C2">
        <w:t xml:space="preserve">. The change in process and importance of the change </w:t>
      </w:r>
      <w:r w:rsidR="00AF75EA">
        <w:t xml:space="preserve">was </w:t>
      </w:r>
      <w:r w:rsidR="006546C2">
        <w:t xml:space="preserve">discussed </w:t>
      </w:r>
      <w:r w:rsidR="00AF75EA">
        <w:t>during the</w:t>
      </w:r>
      <w:r w:rsidR="003E33A4">
        <w:t xml:space="preserve"> aforementioned</w:t>
      </w:r>
      <w:r w:rsidR="00AF75EA">
        <w:t xml:space="preserve"> educational staff meeting.</w:t>
      </w:r>
      <w:r w:rsidR="00A66775">
        <w:t xml:space="preserve"> </w:t>
      </w:r>
    </w:p>
    <w:p w14:paraId="732C8A61" w14:textId="77777777" w:rsidR="001323C1" w:rsidRPr="006F2E15" w:rsidRDefault="00582EFC" w:rsidP="006F2E15">
      <w:pPr>
        <w:pStyle w:val="paragraph"/>
        <w:spacing w:before="0" w:beforeAutospacing="0" w:after="0" w:afterAutospacing="0" w:line="480" w:lineRule="auto"/>
        <w:textAlignment w:val="baseline"/>
        <w:outlineLvl w:val="0"/>
        <w:rPr>
          <w:rStyle w:val="normaltextrun"/>
          <w:b/>
        </w:rPr>
      </w:pPr>
      <w:r w:rsidRPr="006F2E15">
        <w:rPr>
          <w:rStyle w:val="normaltextrun"/>
          <w:b/>
        </w:rPr>
        <w:t>Data collection</w:t>
      </w:r>
    </w:p>
    <w:p w14:paraId="6D3DFD81" w14:textId="060C9F42" w:rsidR="0061733F" w:rsidRDefault="000C273B" w:rsidP="008519F6">
      <w:pPr>
        <w:pStyle w:val="paragraph"/>
        <w:spacing w:before="0" w:beforeAutospacing="0" w:after="0" w:afterAutospacing="0" w:line="480" w:lineRule="auto"/>
        <w:ind w:firstLine="360"/>
        <w:textAlignment w:val="baseline"/>
        <w:rPr>
          <w:rStyle w:val="normaltextrun"/>
        </w:rPr>
      </w:pPr>
      <w:r>
        <w:rPr>
          <w:rStyle w:val="normaltextrun"/>
        </w:rPr>
        <w:t>During the implementation phase between September and November, d</w:t>
      </w:r>
      <w:r w:rsidR="004A56A0">
        <w:rPr>
          <w:rStyle w:val="normaltextrun"/>
        </w:rPr>
        <w:t>ata w</w:t>
      </w:r>
      <w:r w:rsidR="00AF75EA">
        <w:rPr>
          <w:rStyle w:val="normaltextrun"/>
        </w:rPr>
        <w:t>as</w:t>
      </w:r>
      <w:r w:rsidR="004A56A0">
        <w:rPr>
          <w:rStyle w:val="normaltextrun"/>
        </w:rPr>
        <w:t xml:space="preserve"> collected </w:t>
      </w:r>
      <w:r w:rsidR="00B11E23">
        <w:rPr>
          <w:rStyle w:val="normaltextrun"/>
        </w:rPr>
        <w:t xml:space="preserve">every other week </w:t>
      </w:r>
      <w:r w:rsidR="002342EA">
        <w:rPr>
          <w:rStyle w:val="normaltextrun"/>
        </w:rPr>
        <w:t>by reviewing the copies of the checklists placed in the data collection folder</w:t>
      </w:r>
      <w:r w:rsidR="00891651">
        <w:rPr>
          <w:rStyle w:val="normaltextrun"/>
        </w:rPr>
        <w:t>.</w:t>
      </w:r>
      <w:r w:rsidR="001323C1">
        <w:rPr>
          <w:rStyle w:val="normaltextrun"/>
        </w:rPr>
        <w:t xml:space="preserve"> Inclusion criteria for revi</w:t>
      </w:r>
      <w:r w:rsidR="008B15FD">
        <w:rPr>
          <w:rStyle w:val="normaltextrun"/>
        </w:rPr>
        <w:t>ew include</w:t>
      </w:r>
      <w:r w:rsidR="00AF75EA">
        <w:rPr>
          <w:rStyle w:val="normaltextrun"/>
        </w:rPr>
        <w:t>d</w:t>
      </w:r>
      <w:r w:rsidR="008B15FD">
        <w:rPr>
          <w:rStyle w:val="normaltextrun"/>
        </w:rPr>
        <w:t xml:space="preserve"> the following: well-</w:t>
      </w:r>
      <w:r w:rsidR="001323C1">
        <w:rPr>
          <w:rStyle w:val="normaltextrun"/>
        </w:rPr>
        <w:t>c</w:t>
      </w:r>
      <w:r w:rsidR="00A7106F">
        <w:rPr>
          <w:rStyle w:val="normaltextrun"/>
        </w:rPr>
        <w:t>hild visit, age six months to seventeen</w:t>
      </w:r>
      <w:r w:rsidR="001323C1">
        <w:rPr>
          <w:rStyle w:val="normaltextrun"/>
        </w:rPr>
        <w:t xml:space="preserve"> years, flu vaccine eligibility, and encounter date between September and November. Items reviewed</w:t>
      </w:r>
      <w:r w:rsidR="00AF75EA">
        <w:rPr>
          <w:rStyle w:val="normaltextrun"/>
        </w:rPr>
        <w:t xml:space="preserve"> were</w:t>
      </w:r>
      <w:r w:rsidR="001323C1">
        <w:rPr>
          <w:rStyle w:val="normaltextrun"/>
        </w:rPr>
        <w:t xml:space="preserve"> the presence of the green sheet in the patient </w:t>
      </w:r>
      <w:r w:rsidR="00E76288">
        <w:rPr>
          <w:rStyle w:val="normaltextrun"/>
        </w:rPr>
        <w:t>documents as well as reception or declination</w:t>
      </w:r>
      <w:r w:rsidR="001323C1">
        <w:rPr>
          <w:rStyle w:val="normaltextrun"/>
        </w:rPr>
        <w:t xml:space="preserve">. </w:t>
      </w:r>
      <w:r w:rsidR="00C44362">
        <w:rPr>
          <w:rStyle w:val="normaltextrun"/>
        </w:rPr>
        <w:t xml:space="preserve">Basic demographics such as age, gender, and ethnicity were denoted on the collection sheets for population properties. </w:t>
      </w:r>
      <w:r w:rsidR="00A66775">
        <w:rPr>
          <w:rStyle w:val="normaltextrun"/>
        </w:rPr>
        <w:t>No</w:t>
      </w:r>
      <w:r w:rsidR="00A774D7">
        <w:rPr>
          <w:rStyle w:val="normaltextrun"/>
        </w:rPr>
        <w:t xml:space="preserve"> identifying information was</w:t>
      </w:r>
      <w:r w:rsidR="00A66775">
        <w:rPr>
          <w:rStyle w:val="normaltextrun"/>
        </w:rPr>
        <w:t xml:space="preserve"> collected.</w:t>
      </w:r>
      <w:r w:rsidR="00CE01C5">
        <w:rPr>
          <w:rStyle w:val="normaltextrun"/>
        </w:rPr>
        <w:t xml:space="preserve"> Data was</w:t>
      </w:r>
      <w:r w:rsidR="00C83318">
        <w:rPr>
          <w:rStyle w:val="normaltextrun"/>
        </w:rPr>
        <w:t xml:space="preserve"> stored in an Excel spreadsheet for analysi</w:t>
      </w:r>
      <w:r w:rsidR="006D68FB">
        <w:rPr>
          <w:rStyle w:val="normaltextrun"/>
        </w:rPr>
        <w:t>s (Appendix F</w:t>
      </w:r>
      <w:r w:rsidR="00C83318">
        <w:rPr>
          <w:rStyle w:val="normaltextrun"/>
        </w:rPr>
        <w:t>).</w:t>
      </w:r>
      <w:r w:rsidR="00F14F7A">
        <w:rPr>
          <w:rStyle w:val="normaltextrun"/>
        </w:rPr>
        <w:t xml:space="preserve"> </w:t>
      </w:r>
      <w:r w:rsidR="004710F9">
        <w:rPr>
          <w:rStyle w:val="normaltextrun"/>
        </w:rPr>
        <w:t xml:space="preserve">The East Carolina University Institutional Review Board deemed this project as </w:t>
      </w:r>
      <w:r w:rsidR="00EE5D50">
        <w:rPr>
          <w:rStyle w:val="normaltextrun"/>
        </w:rPr>
        <w:t xml:space="preserve">a </w:t>
      </w:r>
      <w:r w:rsidR="004710F9">
        <w:rPr>
          <w:rStyle w:val="normaltextrun"/>
        </w:rPr>
        <w:t>quality improvement</w:t>
      </w:r>
      <w:r w:rsidR="00EE5D50">
        <w:rPr>
          <w:rStyle w:val="normaltextrun"/>
        </w:rPr>
        <w:t xml:space="preserve"> project that did not invo</w:t>
      </w:r>
      <w:r w:rsidR="000D0293">
        <w:rPr>
          <w:rStyle w:val="normaltextrun"/>
        </w:rPr>
        <w:t>lve human research.</w:t>
      </w:r>
    </w:p>
    <w:p w14:paraId="0E26C455" w14:textId="10658FFE" w:rsidR="005D36EF" w:rsidRPr="00B9199D" w:rsidRDefault="000E7CCB" w:rsidP="0004073E">
      <w:pPr>
        <w:pStyle w:val="paragraph"/>
        <w:spacing w:before="0" w:beforeAutospacing="0" w:after="0" w:afterAutospacing="0" w:line="480" w:lineRule="auto"/>
        <w:jc w:val="center"/>
        <w:textAlignment w:val="baseline"/>
        <w:outlineLvl w:val="0"/>
        <w:rPr>
          <w:rStyle w:val="normaltextrun"/>
          <w:b/>
        </w:rPr>
      </w:pPr>
      <w:r w:rsidRPr="00B9199D">
        <w:rPr>
          <w:rStyle w:val="normaltextrun"/>
          <w:b/>
        </w:rPr>
        <w:t>Results</w:t>
      </w:r>
    </w:p>
    <w:p w14:paraId="5932E41A" w14:textId="1BA2C4CB" w:rsidR="000E7CCB" w:rsidRPr="004570BB" w:rsidRDefault="000C7D5D" w:rsidP="006F2E15">
      <w:pPr>
        <w:pStyle w:val="paragraph"/>
        <w:spacing w:before="0" w:beforeAutospacing="0" w:after="0" w:afterAutospacing="0" w:line="480" w:lineRule="auto"/>
        <w:textAlignment w:val="baseline"/>
        <w:outlineLvl w:val="0"/>
        <w:rPr>
          <w:rStyle w:val="normaltextrun"/>
          <w:b/>
        </w:rPr>
      </w:pPr>
      <w:r w:rsidRPr="004570BB">
        <w:rPr>
          <w:rStyle w:val="normaltextrun"/>
          <w:b/>
        </w:rPr>
        <w:t>Sample Characteristics</w:t>
      </w:r>
    </w:p>
    <w:p w14:paraId="22A9E9B9" w14:textId="2C29D54C" w:rsidR="000238C8" w:rsidRDefault="00891651" w:rsidP="000E7CCB">
      <w:pPr>
        <w:pStyle w:val="paragraph"/>
        <w:spacing w:before="0" w:beforeAutospacing="0" w:after="0" w:afterAutospacing="0" w:line="480" w:lineRule="auto"/>
        <w:textAlignment w:val="baseline"/>
        <w:rPr>
          <w:rStyle w:val="normaltextrun"/>
        </w:rPr>
      </w:pPr>
      <w:r>
        <w:rPr>
          <w:rStyle w:val="normaltextrun"/>
        </w:rPr>
        <w:tab/>
        <w:t>This</w:t>
      </w:r>
      <w:r w:rsidR="00B9199D">
        <w:rPr>
          <w:rStyle w:val="normaltextrun"/>
        </w:rPr>
        <w:t xml:space="preserve"> project logged 60 </w:t>
      </w:r>
      <w:r w:rsidR="00E53427">
        <w:rPr>
          <w:rStyle w:val="normaltextrun"/>
        </w:rPr>
        <w:t xml:space="preserve">physical exam </w:t>
      </w:r>
      <w:r w:rsidR="00B9199D">
        <w:rPr>
          <w:rStyle w:val="normaltextrun"/>
        </w:rPr>
        <w:t xml:space="preserve">encounters between September 7 and November 20. </w:t>
      </w:r>
      <w:r w:rsidR="004570BB">
        <w:rPr>
          <w:rStyle w:val="normaltextrun"/>
        </w:rPr>
        <w:t>Out of these, there was one patient who was not able to accept the flu vaccine due to egg al</w:t>
      </w:r>
      <w:r w:rsidR="00721F48">
        <w:rPr>
          <w:rStyle w:val="normaltextrun"/>
        </w:rPr>
        <w:t>lergy, and</w:t>
      </w:r>
      <w:r w:rsidR="00301EA6">
        <w:rPr>
          <w:rStyle w:val="normaltextrun"/>
        </w:rPr>
        <w:t>,</w:t>
      </w:r>
      <w:r w:rsidR="004570BB">
        <w:rPr>
          <w:rStyle w:val="normaltextrun"/>
        </w:rPr>
        <w:t xml:space="preserve"> there were three patients who were ineligible to receive the vaccine due to age. Therefore,</w:t>
      </w:r>
      <w:r w:rsidR="00FE1699">
        <w:rPr>
          <w:rStyle w:val="normaltextrun"/>
        </w:rPr>
        <w:t xml:space="preserve"> the final sample </w:t>
      </w:r>
      <w:r w:rsidR="009F1BAA">
        <w:rPr>
          <w:rStyle w:val="normaltextrun"/>
        </w:rPr>
        <w:t>size was 56 (Table 2</w:t>
      </w:r>
      <w:r w:rsidR="00FE1699">
        <w:rPr>
          <w:rStyle w:val="normaltextrun"/>
        </w:rPr>
        <w:t>).</w:t>
      </w:r>
      <w:r w:rsidR="00456137">
        <w:rPr>
          <w:rStyle w:val="normaltextrun"/>
        </w:rPr>
        <w:t xml:space="preserve"> </w:t>
      </w:r>
    </w:p>
    <w:p w14:paraId="6D2C4E6C" w14:textId="77777777" w:rsidR="003C578E" w:rsidRDefault="003C578E" w:rsidP="000E7CCB">
      <w:pPr>
        <w:pStyle w:val="paragraph"/>
        <w:spacing w:before="0" w:beforeAutospacing="0" w:after="0" w:afterAutospacing="0" w:line="480" w:lineRule="auto"/>
        <w:textAlignment w:val="baseline"/>
        <w:rPr>
          <w:rStyle w:val="normaltextrun"/>
        </w:rPr>
      </w:pPr>
    </w:p>
    <w:p w14:paraId="57C98104" w14:textId="77777777" w:rsidR="003C578E" w:rsidRDefault="003C578E" w:rsidP="000E7CCB">
      <w:pPr>
        <w:pStyle w:val="paragraph"/>
        <w:spacing w:before="0" w:beforeAutospacing="0" w:after="0" w:afterAutospacing="0" w:line="480" w:lineRule="auto"/>
        <w:textAlignment w:val="baseline"/>
        <w:rPr>
          <w:rStyle w:val="normaltextrun"/>
        </w:rPr>
      </w:pPr>
    </w:p>
    <w:p w14:paraId="686752FD" w14:textId="77777777" w:rsidR="003C578E" w:rsidRDefault="003C578E" w:rsidP="000E7CCB">
      <w:pPr>
        <w:pStyle w:val="paragraph"/>
        <w:spacing w:before="0" w:beforeAutospacing="0" w:after="0" w:afterAutospacing="0" w:line="480" w:lineRule="auto"/>
        <w:textAlignment w:val="baseline"/>
        <w:rPr>
          <w:rStyle w:val="normaltextrun"/>
        </w:rPr>
      </w:pPr>
    </w:p>
    <w:p w14:paraId="3F78AC5D" w14:textId="77777777" w:rsidR="003C578E" w:rsidRDefault="003C578E" w:rsidP="000E7CCB">
      <w:pPr>
        <w:pStyle w:val="paragraph"/>
        <w:spacing w:before="0" w:beforeAutospacing="0" w:after="0" w:afterAutospacing="0" w:line="480" w:lineRule="auto"/>
        <w:textAlignment w:val="baseline"/>
        <w:rPr>
          <w:rStyle w:val="normaltextrun"/>
        </w:rPr>
      </w:pPr>
    </w:p>
    <w:p w14:paraId="566C92EC" w14:textId="77777777" w:rsidR="00DE799A" w:rsidRDefault="00DE799A" w:rsidP="000E7CCB">
      <w:pPr>
        <w:pStyle w:val="paragraph"/>
        <w:spacing w:before="0" w:beforeAutospacing="0" w:after="0" w:afterAutospacing="0" w:line="480" w:lineRule="auto"/>
        <w:textAlignment w:val="baseline"/>
        <w:rPr>
          <w:rStyle w:val="normaltextrun"/>
        </w:rPr>
      </w:pPr>
    </w:p>
    <w:p w14:paraId="1E4D3FC7" w14:textId="77777777" w:rsidR="00DE799A" w:rsidRDefault="00DE799A" w:rsidP="000E7CCB">
      <w:pPr>
        <w:pStyle w:val="paragraph"/>
        <w:spacing w:before="0" w:beforeAutospacing="0" w:after="0" w:afterAutospacing="0" w:line="480" w:lineRule="auto"/>
        <w:textAlignment w:val="baseline"/>
        <w:rPr>
          <w:rStyle w:val="normaltextrun"/>
        </w:rPr>
      </w:pPr>
    </w:p>
    <w:tbl>
      <w:tblPr>
        <w:tblStyle w:val="TableGrid"/>
        <w:tblW w:w="0" w:type="auto"/>
        <w:tblLook w:val="04A0" w:firstRow="1" w:lastRow="0" w:firstColumn="1" w:lastColumn="0" w:noHBand="0" w:noVBand="1"/>
      </w:tblPr>
      <w:tblGrid>
        <w:gridCol w:w="1630"/>
        <w:gridCol w:w="2927"/>
        <w:gridCol w:w="2193"/>
        <w:gridCol w:w="2430"/>
      </w:tblGrid>
      <w:tr w:rsidR="009F1BAA" w14:paraId="05120E07" w14:textId="653BE0FB" w:rsidTr="009F1BAA">
        <w:tc>
          <w:tcPr>
            <w:tcW w:w="1630" w:type="dxa"/>
            <w:tcBorders>
              <w:top w:val="nil"/>
              <w:left w:val="nil"/>
              <w:bottom w:val="nil"/>
              <w:right w:val="nil"/>
            </w:tcBorders>
            <w:vAlign w:val="center"/>
          </w:tcPr>
          <w:p w14:paraId="7D32DD4A" w14:textId="25370358" w:rsidR="009F1BAA" w:rsidRDefault="009F1BAA" w:rsidP="00302921">
            <w:pPr>
              <w:pStyle w:val="paragraph"/>
              <w:spacing w:before="0" w:beforeAutospacing="0" w:after="0" w:afterAutospacing="0"/>
              <w:textAlignment w:val="baseline"/>
              <w:rPr>
                <w:rStyle w:val="normaltextrun"/>
              </w:rPr>
            </w:pPr>
            <w:r>
              <w:rPr>
                <w:rStyle w:val="normaltextrun"/>
              </w:rPr>
              <w:t>Table 2</w:t>
            </w:r>
          </w:p>
        </w:tc>
        <w:tc>
          <w:tcPr>
            <w:tcW w:w="2927" w:type="dxa"/>
            <w:tcBorders>
              <w:top w:val="nil"/>
              <w:left w:val="nil"/>
              <w:bottom w:val="nil"/>
              <w:right w:val="nil"/>
            </w:tcBorders>
            <w:vAlign w:val="center"/>
          </w:tcPr>
          <w:p w14:paraId="236069AE" w14:textId="77777777" w:rsidR="009F1BAA" w:rsidRDefault="009F1BAA" w:rsidP="00302921">
            <w:pPr>
              <w:pStyle w:val="paragraph"/>
              <w:spacing w:before="0" w:beforeAutospacing="0" w:after="0" w:afterAutospacing="0"/>
              <w:textAlignment w:val="baseline"/>
              <w:rPr>
                <w:rStyle w:val="normaltextrun"/>
              </w:rPr>
            </w:pPr>
          </w:p>
        </w:tc>
        <w:tc>
          <w:tcPr>
            <w:tcW w:w="2193" w:type="dxa"/>
            <w:tcBorders>
              <w:top w:val="nil"/>
              <w:left w:val="nil"/>
              <w:bottom w:val="nil"/>
              <w:right w:val="nil"/>
            </w:tcBorders>
          </w:tcPr>
          <w:p w14:paraId="302CFCE2" w14:textId="77777777" w:rsidR="009F1BAA" w:rsidRDefault="009F1BAA" w:rsidP="00302921">
            <w:pPr>
              <w:pStyle w:val="paragraph"/>
              <w:spacing w:before="0" w:beforeAutospacing="0" w:after="0" w:afterAutospacing="0"/>
              <w:textAlignment w:val="baseline"/>
              <w:rPr>
                <w:rStyle w:val="normaltextrun"/>
              </w:rPr>
            </w:pPr>
          </w:p>
        </w:tc>
        <w:tc>
          <w:tcPr>
            <w:tcW w:w="2430" w:type="dxa"/>
            <w:tcBorders>
              <w:top w:val="nil"/>
              <w:left w:val="nil"/>
              <w:bottom w:val="nil"/>
              <w:right w:val="nil"/>
            </w:tcBorders>
            <w:vAlign w:val="center"/>
          </w:tcPr>
          <w:p w14:paraId="44C2ED2F" w14:textId="19D2344C" w:rsidR="009F1BAA" w:rsidRDefault="009F1BAA" w:rsidP="00302921">
            <w:pPr>
              <w:pStyle w:val="paragraph"/>
              <w:spacing w:before="0" w:beforeAutospacing="0" w:after="0" w:afterAutospacing="0"/>
              <w:textAlignment w:val="baseline"/>
              <w:rPr>
                <w:rStyle w:val="normaltextrun"/>
              </w:rPr>
            </w:pPr>
          </w:p>
        </w:tc>
      </w:tr>
      <w:tr w:rsidR="00863CE3" w14:paraId="126A0F87" w14:textId="4CF0D603" w:rsidTr="008B34D6">
        <w:trPr>
          <w:trHeight w:val="585"/>
        </w:trPr>
        <w:tc>
          <w:tcPr>
            <w:tcW w:w="6750" w:type="dxa"/>
            <w:gridSpan w:val="3"/>
            <w:tcBorders>
              <w:top w:val="nil"/>
              <w:left w:val="nil"/>
              <w:bottom w:val="single" w:sz="4" w:space="0" w:color="auto"/>
              <w:right w:val="nil"/>
            </w:tcBorders>
            <w:vAlign w:val="center"/>
          </w:tcPr>
          <w:p w14:paraId="277D5338" w14:textId="77777777" w:rsidR="00863CE3" w:rsidRDefault="00863CE3" w:rsidP="00302921">
            <w:pPr>
              <w:pStyle w:val="paragraph"/>
              <w:spacing w:before="0" w:beforeAutospacing="0" w:after="0" w:afterAutospacing="0"/>
              <w:textAlignment w:val="baseline"/>
              <w:rPr>
                <w:rStyle w:val="normaltextrun"/>
                <w:i/>
              </w:rPr>
            </w:pPr>
          </w:p>
          <w:p w14:paraId="7888DC85" w14:textId="093714F3" w:rsidR="00863CE3" w:rsidRPr="00863CE3" w:rsidRDefault="00863CE3" w:rsidP="00302921">
            <w:pPr>
              <w:pStyle w:val="paragraph"/>
              <w:spacing w:before="0" w:beforeAutospacing="0" w:after="0" w:afterAutospacing="0"/>
              <w:textAlignment w:val="baseline"/>
              <w:rPr>
                <w:rStyle w:val="normaltextrun"/>
                <w:i/>
              </w:rPr>
            </w:pPr>
            <w:r>
              <w:rPr>
                <w:rStyle w:val="normaltextrun"/>
                <w:i/>
              </w:rPr>
              <w:t>Sample Demographics (N=56)</w:t>
            </w:r>
          </w:p>
        </w:tc>
        <w:tc>
          <w:tcPr>
            <w:tcW w:w="2430" w:type="dxa"/>
            <w:tcBorders>
              <w:top w:val="nil"/>
              <w:left w:val="nil"/>
              <w:bottom w:val="single" w:sz="4" w:space="0" w:color="auto"/>
              <w:right w:val="nil"/>
            </w:tcBorders>
            <w:vAlign w:val="center"/>
          </w:tcPr>
          <w:p w14:paraId="3482A112" w14:textId="48EE498F" w:rsidR="00863CE3" w:rsidRDefault="00863CE3" w:rsidP="00302921">
            <w:pPr>
              <w:pStyle w:val="paragraph"/>
              <w:spacing w:before="0" w:beforeAutospacing="0" w:after="0" w:afterAutospacing="0"/>
              <w:textAlignment w:val="baseline"/>
              <w:rPr>
                <w:rStyle w:val="normaltextrun"/>
              </w:rPr>
            </w:pPr>
          </w:p>
        </w:tc>
      </w:tr>
      <w:tr w:rsidR="009F1BAA" w14:paraId="73EFB49F" w14:textId="4993FBEF" w:rsidTr="009F1BAA">
        <w:trPr>
          <w:trHeight w:val="341"/>
        </w:trPr>
        <w:tc>
          <w:tcPr>
            <w:tcW w:w="1630" w:type="dxa"/>
            <w:tcBorders>
              <w:top w:val="single" w:sz="4" w:space="0" w:color="auto"/>
              <w:left w:val="nil"/>
              <w:bottom w:val="single" w:sz="4" w:space="0" w:color="auto"/>
              <w:right w:val="nil"/>
            </w:tcBorders>
          </w:tcPr>
          <w:p w14:paraId="4E61EA5D" w14:textId="20C9C1F7" w:rsidR="009F1BAA" w:rsidRDefault="009F1BAA" w:rsidP="00302921">
            <w:pPr>
              <w:pStyle w:val="paragraph"/>
              <w:spacing w:before="0" w:beforeAutospacing="0" w:after="0" w:afterAutospacing="0"/>
              <w:textAlignment w:val="baseline"/>
              <w:rPr>
                <w:rStyle w:val="normaltextrun"/>
              </w:rPr>
            </w:pPr>
          </w:p>
        </w:tc>
        <w:tc>
          <w:tcPr>
            <w:tcW w:w="2927" w:type="dxa"/>
            <w:tcBorders>
              <w:top w:val="single" w:sz="4" w:space="0" w:color="auto"/>
              <w:left w:val="nil"/>
              <w:bottom w:val="single" w:sz="4" w:space="0" w:color="auto"/>
              <w:right w:val="nil"/>
            </w:tcBorders>
          </w:tcPr>
          <w:p w14:paraId="5B552865" w14:textId="7722E7FC" w:rsidR="009F1BAA" w:rsidRDefault="009F1BAA" w:rsidP="00302921">
            <w:pPr>
              <w:pStyle w:val="paragraph"/>
              <w:spacing w:before="0" w:beforeAutospacing="0" w:after="0" w:afterAutospacing="0"/>
              <w:textAlignment w:val="baseline"/>
              <w:rPr>
                <w:rStyle w:val="normaltextrun"/>
              </w:rPr>
            </w:pPr>
          </w:p>
        </w:tc>
        <w:tc>
          <w:tcPr>
            <w:tcW w:w="2193" w:type="dxa"/>
            <w:tcBorders>
              <w:top w:val="single" w:sz="4" w:space="0" w:color="auto"/>
              <w:left w:val="nil"/>
              <w:bottom w:val="single" w:sz="4" w:space="0" w:color="auto"/>
              <w:right w:val="nil"/>
            </w:tcBorders>
          </w:tcPr>
          <w:p w14:paraId="2AE75684" w14:textId="4BF0E2C5" w:rsidR="009F1BAA" w:rsidRPr="009F1BAA" w:rsidRDefault="009F1BAA" w:rsidP="00302921">
            <w:pPr>
              <w:pStyle w:val="paragraph"/>
              <w:spacing w:before="0" w:beforeAutospacing="0" w:after="0" w:afterAutospacing="0"/>
              <w:textAlignment w:val="baseline"/>
              <w:rPr>
                <w:rStyle w:val="normaltextrun"/>
                <w:b/>
              </w:rPr>
            </w:pPr>
            <w:r w:rsidRPr="009F1BAA">
              <w:rPr>
                <w:rStyle w:val="normaltextrun"/>
                <w:b/>
              </w:rPr>
              <w:t>Freque</w:t>
            </w:r>
            <w:r w:rsidR="00C44362">
              <w:rPr>
                <w:rStyle w:val="normaltextrun"/>
                <w:b/>
              </w:rPr>
              <w:t>ncy (n</w:t>
            </w:r>
            <w:r w:rsidRPr="009F1BAA">
              <w:rPr>
                <w:rStyle w:val="normaltextrun"/>
                <w:b/>
              </w:rPr>
              <w:t>)</w:t>
            </w:r>
          </w:p>
        </w:tc>
        <w:tc>
          <w:tcPr>
            <w:tcW w:w="2430" w:type="dxa"/>
            <w:tcBorders>
              <w:top w:val="single" w:sz="4" w:space="0" w:color="auto"/>
              <w:left w:val="nil"/>
              <w:bottom w:val="single" w:sz="4" w:space="0" w:color="auto"/>
              <w:right w:val="nil"/>
            </w:tcBorders>
          </w:tcPr>
          <w:p w14:paraId="0A798BAA" w14:textId="32AFCE2A" w:rsidR="009F1BAA" w:rsidRPr="009F1BAA" w:rsidRDefault="009F1BAA" w:rsidP="00302921">
            <w:pPr>
              <w:pStyle w:val="paragraph"/>
              <w:spacing w:before="0" w:beforeAutospacing="0" w:after="0" w:afterAutospacing="0"/>
              <w:textAlignment w:val="baseline"/>
              <w:rPr>
                <w:rStyle w:val="normaltextrun"/>
                <w:b/>
              </w:rPr>
            </w:pPr>
            <w:r w:rsidRPr="009F1BAA">
              <w:rPr>
                <w:rStyle w:val="normaltextrun"/>
                <w:b/>
              </w:rPr>
              <w:t>Percentage</w:t>
            </w:r>
          </w:p>
        </w:tc>
      </w:tr>
      <w:tr w:rsidR="009F1BAA" w14:paraId="22787669" w14:textId="77777777" w:rsidTr="009F1BAA">
        <w:trPr>
          <w:trHeight w:val="341"/>
        </w:trPr>
        <w:tc>
          <w:tcPr>
            <w:tcW w:w="1630" w:type="dxa"/>
            <w:tcBorders>
              <w:top w:val="single" w:sz="4" w:space="0" w:color="auto"/>
              <w:left w:val="nil"/>
              <w:bottom w:val="nil"/>
              <w:right w:val="nil"/>
            </w:tcBorders>
          </w:tcPr>
          <w:p w14:paraId="4D52F341" w14:textId="02635352" w:rsidR="009F1BAA" w:rsidRPr="009F1BAA" w:rsidRDefault="009F1BAA" w:rsidP="00FE1699">
            <w:pPr>
              <w:pStyle w:val="paragraph"/>
              <w:spacing w:before="0" w:beforeAutospacing="0" w:after="0" w:afterAutospacing="0"/>
              <w:textAlignment w:val="baseline"/>
              <w:rPr>
                <w:rStyle w:val="normaltextrun"/>
                <w:b/>
              </w:rPr>
            </w:pPr>
            <w:r w:rsidRPr="009F1BAA">
              <w:rPr>
                <w:rStyle w:val="normaltextrun"/>
                <w:b/>
              </w:rPr>
              <w:t>Age</w:t>
            </w:r>
          </w:p>
        </w:tc>
        <w:tc>
          <w:tcPr>
            <w:tcW w:w="2927" w:type="dxa"/>
            <w:tcBorders>
              <w:top w:val="single" w:sz="4" w:space="0" w:color="auto"/>
              <w:left w:val="nil"/>
              <w:bottom w:val="nil"/>
              <w:right w:val="nil"/>
            </w:tcBorders>
          </w:tcPr>
          <w:p w14:paraId="024AD77D" w14:textId="77777777" w:rsidR="009F1BAA" w:rsidRDefault="009F1BAA" w:rsidP="00302921">
            <w:pPr>
              <w:pStyle w:val="paragraph"/>
              <w:spacing w:before="0" w:beforeAutospacing="0" w:after="0" w:afterAutospacing="0"/>
              <w:textAlignment w:val="baseline"/>
              <w:rPr>
                <w:rStyle w:val="normaltextrun"/>
              </w:rPr>
            </w:pPr>
          </w:p>
        </w:tc>
        <w:tc>
          <w:tcPr>
            <w:tcW w:w="2193" w:type="dxa"/>
            <w:tcBorders>
              <w:top w:val="single" w:sz="4" w:space="0" w:color="auto"/>
              <w:left w:val="nil"/>
              <w:bottom w:val="nil"/>
              <w:right w:val="nil"/>
            </w:tcBorders>
          </w:tcPr>
          <w:p w14:paraId="0C3985D8" w14:textId="77777777" w:rsidR="009F1BAA" w:rsidRDefault="009F1BAA" w:rsidP="00302921">
            <w:pPr>
              <w:pStyle w:val="paragraph"/>
              <w:spacing w:before="0" w:beforeAutospacing="0" w:after="0" w:afterAutospacing="0"/>
              <w:textAlignment w:val="baseline"/>
              <w:rPr>
                <w:rStyle w:val="normaltextrun"/>
              </w:rPr>
            </w:pPr>
          </w:p>
        </w:tc>
        <w:tc>
          <w:tcPr>
            <w:tcW w:w="2430" w:type="dxa"/>
            <w:tcBorders>
              <w:top w:val="single" w:sz="4" w:space="0" w:color="auto"/>
              <w:left w:val="nil"/>
              <w:bottom w:val="nil"/>
              <w:right w:val="nil"/>
            </w:tcBorders>
          </w:tcPr>
          <w:p w14:paraId="15D06220" w14:textId="77777777" w:rsidR="009F1BAA" w:rsidRDefault="009F1BAA" w:rsidP="00302921">
            <w:pPr>
              <w:pStyle w:val="paragraph"/>
              <w:spacing w:before="0" w:beforeAutospacing="0" w:after="0" w:afterAutospacing="0"/>
              <w:textAlignment w:val="baseline"/>
              <w:rPr>
                <w:rStyle w:val="normaltextrun"/>
              </w:rPr>
            </w:pPr>
          </w:p>
        </w:tc>
      </w:tr>
      <w:tr w:rsidR="009F1BAA" w14:paraId="3DB71CCB" w14:textId="007DB5B3" w:rsidTr="009F1BAA">
        <w:trPr>
          <w:trHeight w:val="287"/>
        </w:trPr>
        <w:tc>
          <w:tcPr>
            <w:tcW w:w="1630" w:type="dxa"/>
            <w:tcBorders>
              <w:top w:val="nil"/>
              <w:left w:val="nil"/>
              <w:bottom w:val="nil"/>
              <w:right w:val="nil"/>
            </w:tcBorders>
          </w:tcPr>
          <w:p w14:paraId="4DF13CFC" w14:textId="5F76DE1E" w:rsidR="009F1BAA" w:rsidRDefault="009F1BAA" w:rsidP="00FE1699">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3ABD67E3" w14:textId="010DDC9A" w:rsidR="009F1BAA" w:rsidRDefault="00A774D7" w:rsidP="00302921">
            <w:pPr>
              <w:pStyle w:val="paragraph"/>
              <w:spacing w:before="0" w:beforeAutospacing="0" w:after="0" w:afterAutospacing="0"/>
              <w:textAlignment w:val="baseline"/>
              <w:rPr>
                <w:rStyle w:val="normaltextrun"/>
              </w:rPr>
            </w:pPr>
            <w:r>
              <w:rPr>
                <w:rStyle w:val="normaltextrun"/>
              </w:rPr>
              <w:t>6 months -</w:t>
            </w:r>
            <w:r w:rsidR="009F1BAA">
              <w:rPr>
                <w:rStyle w:val="normaltextrun"/>
              </w:rPr>
              <w:t xml:space="preserve"> </w:t>
            </w:r>
            <w:r w:rsidR="000D1775">
              <w:rPr>
                <w:rStyle w:val="normaltextrun"/>
              </w:rPr>
              <w:t>4 years</w:t>
            </w:r>
          </w:p>
        </w:tc>
        <w:tc>
          <w:tcPr>
            <w:tcW w:w="2193" w:type="dxa"/>
            <w:tcBorders>
              <w:top w:val="nil"/>
              <w:left w:val="nil"/>
              <w:bottom w:val="nil"/>
              <w:right w:val="nil"/>
            </w:tcBorders>
          </w:tcPr>
          <w:p w14:paraId="70997119" w14:textId="46819E6A" w:rsidR="009F1BAA" w:rsidRDefault="007B7B0E" w:rsidP="00302921">
            <w:pPr>
              <w:pStyle w:val="paragraph"/>
              <w:spacing w:before="0" w:beforeAutospacing="0" w:after="0" w:afterAutospacing="0"/>
              <w:textAlignment w:val="baseline"/>
              <w:rPr>
                <w:rStyle w:val="normaltextrun"/>
              </w:rPr>
            </w:pPr>
            <w:r>
              <w:rPr>
                <w:rStyle w:val="normaltextrun"/>
              </w:rPr>
              <w:t>12</w:t>
            </w:r>
          </w:p>
        </w:tc>
        <w:tc>
          <w:tcPr>
            <w:tcW w:w="2430" w:type="dxa"/>
            <w:tcBorders>
              <w:top w:val="nil"/>
              <w:left w:val="nil"/>
              <w:bottom w:val="nil"/>
              <w:right w:val="nil"/>
            </w:tcBorders>
          </w:tcPr>
          <w:p w14:paraId="0F474F3A" w14:textId="3F0F2CDC" w:rsidR="009F1BAA" w:rsidRDefault="00A6268A" w:rsidP="00302921">
            <w:pPr>
              <w:pStyle w:val="paragraph"/>
              <w:spacing w:before="0" w:beforeAutospacing="0" w:after="0" w:afterAutospacing="0"/>
              <w:textAlignment w:val="baseline"/>
              <w:rPr>
                <w:rStyle w:val="normaltextrun"/>
              </w:rPr>
            </w:pPr>
            <w:r>
              <w:rPr>
                <w:rStyle w:val="normaltextrun"/>
              </w:rPr>
              <w:t>21.4</w:t>
            </w:r>
          </w:p>
        </w:tc>
      </w:tr>
      <w:tr w:rsidR="009F1BAA" w14:paraId="38B05C0F" w14:textId="131E4CC1" w:rsidTr="00A774D7">
        <w:trPr>
          <w:trHeight w:val="306"/>
        </w:trPr>
        <w:tc>
          <w:tcPr>
            <w:tcW w:w="1630" w:type="dxa"/>
            <w:tcBorders>
              <w:top w:val="nil"/>
              <w:left w:val="nil"/>
              <w:bottom w:val="nil"/>
              <w:right w:val="nil"/>
            </w:tcBorders>
          </w:tcPr>
          <w:p w14:paraId="64AE777B" w14:textId="77777777" w:rsidR="009F1BAA" w:rsidRDefault="009F1BAA" w:rsidP="00FE1699">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142AA7DE" w14:textId="2470F174" w:rsidR="009F1BAA" w:rsidRDefault="00891651" w:rsidP="00302921">
            <w:pPr>
              <w:pStyle w:val="paragraph"/>
              <w:spacing w:before="0" w:beforeAutospacing="0" w:after="0" w:afterAutospacing="0"/>
              <w:textAlignment w:val="baseline"/>
              <w:rPr>
                <w:rStyle w:val="normaltextrun"/>
              </w:rPr>
            </w:pPr>
            <w:r>
              <w:rPr>
                <w:rStyle w:val="normaltextrun"/>
              </w:rPr>
              <w:t>5-</w:t>
            </w:r>
            <w:r w:rsidR="000D1775">
              <w:rPr>
                <w:rStyle w:val="normaltextrun"/>
              </w:rPr>
              <w:t>12</w:t>
            </w:r>
          </w:p>
        </w:tc>
        <w:tc>
          <w:tcPr>
            <w:tcW w:w="2193" w:type="dxa"/>
            <w:tcBorders>
              <w:top w:val="nil"/>
              <w:left w:val="nil"/>
              <w:bottom w:val="nil"/>
              <w:right w:val="nil"/>
            </w:tcBorders>
          </w:tcPr>
          <w:p w14:paraId="6B8AC868" w14:textId="27BD24B5" w:rsidR="009F1BAA" w:rsidRDefault="00A6268A" w:rsidP="00302921">
            <w:pPr>
              <w:pStyle w:val="paragraph"/>
              <w:spacing w:before="0" w:beforeAutospacing="0" w:after="0" w:afterAutospacing="0"/>
              <w:textAlignment w:val="baseline"/>
              <w:rPr>
                <w:rStyle w:val="normaltextrun"/>
              </w:rPr>
            </w:pPr>
            <w:r>
              <w:rPr>
                <w:rStyle w:val="normaltextrun"/>
              </w:rPr>
              <w:t>39</w:t>
            </w:r>
          </w:p>
        </w:tc>
        <w:tc>
          <w:tcPr>
            <w:tcW w:w="2430" w:type="dxa"/>
            <w:tcBorders>
              <w:top w:val="nil"/>
              <w:left w:val="nil"/>
              <w:bottom w:val="nil"/>
              <w:right w:val="nil"/>
            </w:tcBorders>
          </w:tcPr>
          <w:p w14:paraId="43769EA1" w14:textId="2F6BF72D" w:rsidR="009F1BAA" w:rsidRDefault="00A6268A" w:rsidP="00302921">
            <w:pPr>
              <w:pStyle w:val="paragraph"/>
              <w:spacing w:before="0" w:beforeAutospacing="0" w:after="0" w:afterAutospacing="0"/>
              <w:textAlignment w:val="baseline"/>
              <w:rPr>
                <w:rStyle w:val="normaltextrun"/>
              </w:rPr>
            </w:pPr>
            <w:r>
              <w:rPr>
                <w:rStyle w:val="normaltextrun"/>
              </w:rPr>
              <w:t>69.6</w:t>
            </w:r>
          </w:p>
        </w:tc>
      </w:tr>
      <w:tr w:rsidR="009F1BAA" w14:paraId="55A75F8D" w14:textId="3D938C94" w:rsidTr="009F1BAA">
        <w:tc>
          <w:tcPr>
            <w:tcW w:w="1630" w:type="dxa"/>
            <w:tcBorders>
              <w:top w:val="nil"/>
              <w:left w:val="nil"/>
              <w:bottom w:val="nil"/>
              <w:right w:val="nil"/>
            </w:tcBorders>
          </w:tcPr>
          <w:p w14:paraId="79C4CB3D" w14:textId="77777777" w:rsidR="009F1BAA" w:rsidRDefault="009F1BAA" w:rsidP="00FE1699">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0DB5ED1B" w14:textId="72E84BF7" w:rsidR="009F1BAA" w:rsidRDefault="000D1775" w:rsidP="00302921">
            <w:pPr>
              <w:pStyle w:val="paragraph"/>
              <w:spacing w:before="0" w:beforeAutospacing="0" w:after="0" w:afterAutospacing="0"/>
              <w:textAlignment w:val="baseline"/>
              <w:rPr>
                <w:rStyle w:val="normaltextrun"/>
              </w:rPr>
            </w:pPr>
            <w:r>
              <w:rPr>
                <w:rStyle w:val="normaltextrun"/>
              </w:rPr>
              <w:t>13-17</w:t>
            </w:r>
          </w:p>
        </w:tc>
        <w:tc>
          <w:tcPr>
            <w:tcW w:w="2193" w:type="dxa"/>
            <w:tcBorders>
              <w:top w:val="nil"/>
              <w:left w:val="nil"/>
              <w:bottom w:val="nil"/>
              <w:right w:val="nil"/>
            </w:tcBorders>
          </w:tcPr>
          <w:p w14:paraId="4D4C8128" w14:textId="636771C6" w:rsidR="009F1BAA" w:rsidRDefault="00A6268A" w:rsidP="00302921">
            <w:pPr>
              <w:pStyle w:val="paragraph"/>
              <w:spacing w:before="0" w:beforeAutospacing="0" w:after="0" w:afterAutospacing="0"/>
              <w:textAlignment w:val="baseline"/>
              <w:rPr>
                <w:rStyle w:val="normaltextrun"/>
              </w:rPr>
            </w:pPr>
            <w:r>
              <w:rPr>
                <w:rStyle w:val="normaltextrun"/>
              </w:rPr>
              <w:t>5</w:t>
            </w:r>
          </w:p>
        </w:tc>
        <w:tc>
          <w:tcPr>
            <w:tcW w:w="2430" w:type="dxa"/>
            <w:tcBorders>
              <w:top w:val="nil"/>
              <w:left w:val="nil"/>
              <w:bottom w:val="nil"/>
              <w:right w:val="nil"/>
            </w:tcBorders>
          </w:tcPr>
          <w:p w14:paraId="1755E7B9" w14:textId="2A63D0F1" w:rsidR="009F1BAA" w:rsidRDefault="00A6268A" w:rsidP="00302921">
            <w:pPr>
              <w:pStyle w:val="paragraph"/>
              <w:spacing w:before="0" w:beforeAutospacing="0" w:after="0" w:afterAutospacing="0"/>
              <w:textAlignment w:val="baseline"/>
              <w:rPr>
                <w:rStyle w:val="normaltextrun"/>
              </w:rPr>
            </w:pPr>
            <w:r>
              <w:rPr>
                <w:rStyle w:val="normaltextrun"/>
              </w:rPr>
              <w:t>8.9</w:t>
            </w:r>
          </w:p>
        </w:tc>
      </w:tr>
      <w:tr w:rsidR="009F1BAA" w14:paraId="57117D05" w14:textId="77777777" w:rsidTr="009F1BAA">
        <w:tc>
          <w:tcPr>
            <w:tcW w:w="1630" w:type="dxa"/>
            <w:tcBorders>
              <w:top w:val="nil"/>
              <w:left w:val="nil"/>
              <w:bottom w:val="nil"/>
              <w:right w:val="nil"/>
            </w:tcBorders>
          </w:tcPr>
          <w:p w14:paraId="58E0B66A" w14:textId="77777777" w:rsidR="009F1BAA" w:rsidRDefault="009F1BAA" w:rsidP="00FE1699">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3FC2DE8B" w14:textId="77777777" w:rsidR="009F1BAA" w:rsidRDefault="009F1BAA" w:rsidP="00302921">
            <w:pPr>
              <w:pStyle w:val="paragraph"/>
              <w:spacing w:before="0" w:beforeAutospacing="0" w:after="0" w:afterAutospacing="0"/>
              <w:textAlignment w:val="baseline"/>
              <w:rPr>
                <w:rStyle w:val="normaltextrun"/>
              </w:rPr>
            </w:pPr>
          </w:p>
        </w:tc>
        <w:tc>
          <w:tcPr>
            <w:tcW w:w="2193" w:type="dxa"/>
            <w:tcBorders>
              <w:top w:val="nil"/>
              <w:left w:val="nil"/>
              <w:bottom w:val="nil"/>
              <w:right w:val="nil"/>
            </w:tcBorders>
          </w:tcPr>
          <w:p w14:paraId="31E052C3" w14:textId="77777777" w:rsidR="009F1BAA" w:rsidRDefault="009F1BAA" w:rsidP="00302921">
            <w:pPr>
              <w:pStyle w:val="paragraph"/>
              <w:spacing w:before="0" w:beforeAutospacing="0" w:after="0" w:afterAutospacing="0"/>
              <w:textAlignment w:val="baseline"/>
              <w:rPr>
                <w:rStyle w:val="normaltextrun"/>
              </w:rPr>
            </w:pPr>
          </w:p>
        </w:tc>
        <w:tc>
          <w:tcPr>
            <w:tcW w:w="2430" w:type="dxa"/>
            <w:tcBorders>
              <w:top w:val="nil"/>
              <w:left w:val="nil"/>
              <w:bottom w:val="nil"/>
              <w:right w:val="nil"/>
            </w:tcBorders>
          </w:tcPr>
          <w:p w14:paraId="05D3DBA2" w14:textId="77777777" w:rsidR="009F1BAA" w:rsidRDefault="009F1BAA" w:rsidP="00302921">
            <w:pPr>
              <w:pStyle w:val="paragraph"/>
              <w:spacing w:before="0" w:beforeAutospacing="0" w:after="0" w:afterAutospacing="0"/>
              <w:textAlignment w:val="baseline"/>
              <w:rPr>
                <w:rStyle w:val="normaltextrun"/>
              </w:rPr>
            </w:pPr>
          </w:p>
        </w:tc>
      </w:tr>
      <w:tr w:rsidR="009F1BAA" w14:paraId="54C2BFF9" w14:textId="69331755" w:rsidTr="009F1BAA">
        <w:trPr>
          <w:trHeight w:val="360"/>
        </w:trPr>
        <w:tc>
          <w:tcPr>
            <w:tcW w:w="1630" w:type="dxa"/>
            <w:tcBorders>
              <w:top w:val="nil"/>
              <w:left w:val="nil"/>
              <w:bottom w:val="nil"/>
              <w:right w:val="nil"/>
            </w:tcBorders>
          </w:tcPr>
          <w:p w14:paraId="34D85E7B" w14:textId="0009B397" w:rsidR="009F1BAA" w:rsidRPr="009F1BAA" w:rsidRDefault="009F1BAA" w:rsidP="00302921">
            <w:pPr>
              <w:pStyle w:val="paragraph"/>
              <w:spacing w:before="0" w:beforeAutospacing="0" w:after="0" w:afterAutospacing="0"/>
              <w:textAlignment w:val="baseline"/>
              <w:rPr>
                <w:rStyle w:val="normaltextrun"/>
                <w:b/>
              </w:rPr>
            </w:pPr>
            <w:r w:rsidRPr="009F1BAA">
              <w:rPr>
                <w:rStyle w:val="normaltextrun"/>
                <w:b/>
              </w:rPr>
              <w:t xml:space="preserve">Gender </w:t>
            </w:r>
          </w:p>
        </w:tc>
        <w:tc>
          <w:tcPr>
            <w:tcW w:w="2927" w:type="dxa"/>
            <w:tcBorders>
              <w:top w:val="nil"/>
              <w:left w:val="nil"/>
              <w:bottom w:val="nil"/>
              <w:right w:val="nil"/>
            </w:tcBorders>
          </w:tcPr>
          <w:p w14:paraId="6BAD5A24" w14:textId="0F3B6167" w:rsidR="009F1BAA" w:rsidRDefault="009F1BAA" w:rsidP="00302921">
            <w:pPr>
              <w:pStyle w:val="paragraph"/>
              <w:spacing w:before="0" w:beforeAutospacing="0" w:after="0" w:afterAutospacing="0"/>
              <w:textAlignment w:val="baseline"/>
              <w:rPr>
                <w:rStyle w:val="normaltextrun"/>
              </w:rPr>
            </w:pPr>
          </w:p>
        </w:tc>
        <w:tc>
          <w:tcPr>
            <w:tcW w:w="2193" w:type="dxa"/>
            <w:tcBorders>
              <w:top w:val="nil"/>
              <w:left w:val="nil"/>
              <w:bottom w:val="nil"/>
              <w:right w:val="nil"/>
            </w:tcBorders>
          </w:tcPr>
          <w:p w14:paraId="1949D313" w14:textId="0163575B" w:rsidR="009F1BAA" w:rsidRDefault="009F1BAA" w:rsidP="00302921">
            <w:pPr>
              <w:pStyle w:val="paragraph"/>
              <w:spacing w:before="0" w:beforeAutospacing="0" w:after="0" w:afterAutospacing="0"/>
              <w:textAlignment w:val="baseline"/>
              <w:rPr>
                <w:rStyle w:val="normaltextrun"/>
              </w:rPr>
            </w:pPr>
          </w:p>
        </w:tc>
        <w:tc>
          <w:tcPr>
            <w:tcW w:w="2430" w:type="dxa"/>
            <w:tcBorders>
              <w:top w:val="nil"/>
              <w:left w:val="nil"/>
              <w:bottom w:val="nil"/>
              <w:right w:val="nil"/>
            </w:tcBorders>
          </w:tcPr>
          <w:p w14:paraId="7467FF86" w14:textId="7EED1768" w:rsidR="009F1BAA" w:rsidRDefault="009F1BAA" w:rsidP="00302921">
            <w:pPr>
              <w:pStyle w:val="paragraph"/>
              <w:spacing w:before="0" w:beforeAutospacing="0" w:after="0" w:afterAutospacing="0"/>
              <w:textAlignment w:val="baseline"/>
              <w:rPr>
                <w:rStyle w:val="normaltextrun"/>
              </w:rPr>
            </w:pPr>
          </w:p>
        </w:tc>
      </w:tr>
      <w:tr w:rsidR="009F1BAA" w14:paraId="69217441" w14:textId="3E987A6C" w:rsidTr="009F1BAA">
        <w:trPr>
          <w:trHeight w:val="306"/>
        </w:trPr>
        <w:tc>
          <w:tcPr>
            <w:tcW w:w="1630" w:type="dxa"/>
            <w:tcBorders>
              <w:top w:val="nil"/>
              <w:left w:val="nil"/>
              <w:bottom w:val="nil"/>
              <w:right w:val="nil"/>
            </w:tcBorders>
          </w:tcPr>
          <w:p w14:paraId="0EC9CF80" w14:textId="77777777" w:rsidR="009F1BAA" w:rsidRDefault="009F1BAA" w:rsidP="00302921">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6F2A1439" w14:textId="4F8F9269" w:rsidR="009F1BAA" w:rsidRDefault="009F1BAA" w:rsidP="00302921">
            <w:pPr>
              <w:pStyle w:val="paragraph"/>
              <w:spacing w:before="0" w:beforeAutospacing="0" w:after="0" w:afterAutospacing="0"/>
              <w:textAlignment w:val="baseline"/>
              <w:rPr>
                <w:rStyle w:val="normaltextrun"/>
              </w:rPr>
            </w:pPr>
            <w:r>
              <w:rPr>
                <w:rStyle w:val="normaltextrun"/>
              </w:rPr>
              <w:t>Male</w:t>
            </w:r>
          </w:p>
        </w:tc>
        <w:tc>
          <w:tcPr>
            <w:tcW w:w="2193" w:type="dxa"/>
            <w:tcBorders>
              <w:top w:val="nil"/>
              <w:left w:val="nil"/>
              <w:bottom w:val="nil"/>
              <w:right w:val="nil"/>
            </w:tcBorders>
          </w:tcPr>
          <w:p w14:paraId="097D2870" w14:textId="0EF9B746" w:rsidR="009F1BAA" w:rsidRDefault="009F1BAA" w:rsidP="00302921">
            <w:pPr>
              <w:pStyle w:val="paragraph"/>
              <w:spacing w:before="0" w:beforeAutospacing="0" w:after="0" w:afterAutospacing="0"/>
              <w:textAlignment w:val="baseline"/>
              <w:rPr>
                <w:rStyle w:val="normaltextrun"/>
              </w:rPr>
            </w:pPr>
            <w:r>
              <w:rPr>
                <w:rStyle w:val="normaltextrun"/>
              </w:rPr>
              <w:t>27</w:t>
            </w:r>
          </w:p>
        </w:tc>
        <w:tc>
          <w:tcPr>
            <w:tcW w:w="2430" w:type="dxa"/>
            <w:tcBorders>
              <w:top w:val="nil"/>
              <w:left w:val="nil"/>
              <w:bottom w:val="nil"/>
              <w:right w:val="nil"/>
            </w:tcBorders>
          </w:tcPr>
          <w:p w14:paraId="3C56CDC9" w14:textId="741E9990" w:rsidR="009F1BAA" w:rsidRDefault="00A6268A" w:rsidP="00302921">
            <w:pPr>
              <w:pStyle w:val="paragraph"/>
              <w:spacing w:before="0" w:beforeAutospacing="0" w:after="0" w:afterAutospacing="0"/>
              <w:textAlignment w:val="baseline"/>
              <w:rPr>
                <w:rStyle w:val="normaltextrun"/>
              </w:rPr>
            </w:pPr>
            <w:r>
              <w:rPr>
                <w:rStyle w:val="normaltextrun"/>
              </w:rPr>
              <w:t>48.2</w:t>
            </w:r>
          </w:p>
        </w:tc>
      </w:tr>
      <w:tr w:rsidR="009F1BAA" w14:paraId="57C705FE" w14:textId="03092A94" w:rsidTr="009F1BAA">
        <w:trPr>
          <w:trHeight w:val="342"/>
        </w:trPr>
        <w:tc>
          <w:tcPr>
            <w:tcW w:w="1630" w:type="dxa"/>
            <w:tcBorders>
              <w:top w:val="nil"/>
              <w:left w:val="nil"/>
              <w:bottom w:val="nil"/>
              <w:right w:val="nil"/>
            </w:tcBorders>
          </w:tcPr>
          <w:p w14:paraId="070CB31E" w14:textId="77777777" w:rsidR="009F1BAA" w:rsidRDefault="009F1BAA" w:rsidP="00302921">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0D404AB0" w14:textId="19304176" w:rsidR="009F1BAA" w:rsidRDefault="009F1BAA" w:rsidP="00302921">
            <w:pPr>
              <w:pStyle w:val="paragraph"/>
              <w:spacing w:before="0" w:beforeAutospacing="0" w:after="0" w:afterAutospacing="0"/>
              <w:textAlignment w:val="baseline"/>
              <w:rPr>
                <w:rStyle w:val="normaltextrun"/>
              </w:rPr>
            </w:pPr>
            <w:r>
              <w:rPr>
                <w:rStyle w:val="normaltextrun"/>
              </w:rPr>
              <w:t>Female</w:t>
            </w:r>
          </w:p>
        </w:tc>
        <w:tc>
          <w:tcPr>
            <w:tcW w:w="2193" w:type="dxa"/>
            <w:tcBorders>
              <w:top w:val="nil"/>
              <w:left w:val="nil"/>
              <w:bottom w:val="nil"/>
              <w:right w:val="nil"/>
            </w:tcBorders>
          </w:tcPr>
          <w:p w14:paraId="05FDBC72" w14:textId="5B1AF8BA" w:rsidR="009F1BAA" w:rsidRDefault="009F1BAA" w:rsidP="00302921">
            <w:pPr>
              <w:pStyle w:val="paragraph"/>
              <w:spacing w:before="0" w:beforeAutospacing="0" w:after="0" w:afterAutospacing="0"/>
              <w:textAlignment w:val="baseline"/>
              <w:rPr>
                <w:rStyle w:val="normaltextrun"/>
              </w:rPr>
            </w:pPr>
            <w:r>
              <w:rPr>
                <w:rStyle w:val="normaltextrun"/>
              </w:rPr>
              <w:t>29</w:t>
            </w:r>
          </w:p>
        </w:tc>
        <w:tc>
          <w:tcPr>
            <w:tcW w:w="2430" w:type="dxa"/>
            <w:tcBorders>
              <w:top w:val="nil"/>
              <w:left w:val="nil"/>
              <w:bottom w:val="nil"/>
              <w:right w:val="nil"/>
            </w:tcBorders>
          </w:tcPr>
          <w:p w14:paraId="767DEBAB" w14:textId="2ADA3062" w:rsidR="009F1BAA" w:rsidRDefault="00A6268A" w:rsidP="00302921">
            <w:pPr>
              <w:pStyle w:val="paragraph"/>
              <w:spacing w:before="0" w:beforeAutospacing="0" w:after="0" w:afterAutospacing="0"/>
              <w:textAlignment w:val="baseline"/>
              <w:rPr>
                <w:rStyle w:val="normaltextrun"/>
              </w:rPr>
            </w:pPr>
            <w:r>
              <w:rPr>
                <w:rStyle w:val="normaltextrun"/>
              </w:rPr>
              <w:t>51.8</w:t>
            </w:r>
          </w:p>
        </w:tc>
      </w:tr>
      <w:tr w:rsidR="009F1BAA" w14:paraId="0300DA60" w14:textId="1DA9F23D" w:rsidTr="009F1BAA">
        <w:trPr>
          <w:trHeight w:val="306"/>
        </w:trPr>
        <w:tc>
          <w:tcPr>
            <w:tcW w:w="1630" w:type="dxa"/>
            <w:tcBorders>
              <w:top w:val="nil"/>
              <w:left w:val="nil"/>
              <w:bottom w:val="nil"/>
              <w:right w:val="nil"/>
            </w:tcBorders>
          </w:tcPr>
          <w:p w14:paraId="0450064E" w14:textId="77777777" w:rsidR="009F1BAA" w:rsidRDefault="009F1BAA" w:rsidP="00302921">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0D0E8B85" w14:textId="477E6477" w:rsidR="009F1BAA" w:rsidRDefault="009F1BAA" w:rsidP="00302921">
            <w:pPr>
              <w:pStyle w:val="paragraph"/>
              <w:spacing w:before="0" w:beforeAutospacing="0" w:after="0" w:afterAutospacing="0"/>
              <w:textAlignment w:val="baseline"/>
              <w:rPr>
                <w:rStyle w:val="normaltextrun"/>
              </w:rPr>
            </w:pPr>
          </w:p>
        </w:tc>
        <w:tc>
          <w:tcPr>
            <w:tcW w:w="2193" w:type="dxa"/>
            <w:tcBorders>
              <w:top w:val="nil"/>
              <w:left w:val="nil"/>
              <w:bottom w:val="nil"/>
              <w:right w:val="nil"/>
            </w:tcBorders>
          </w:tcPr>
          <w:p w14:paraId="2A1D3E60" w14:textId="56E109D0" w:rsidR="009F1BAA" w:rsidRDefault="009F1BAA" w:rsidP="00302921">
            <w:pPr>
              <w:pStyle w:val="paragraph"/>
              <w:spacing w:before="0" w:beforeAutospacing="0" w:after="0" w:afterAutospacing="0"/>
              <w:textAlignment w:val="baseline"/>
              <w:rPr>
                <w:rStyle w:val="normaltextrun"/>
              </w:rPr>
            </w:pPr>
          </w:p>
        </w:tc>
        <w:tc>
          <w:tcPr>
            <w:tcW w:w="2430" w:type="dxa"/>
            <w:tcBorders>
              <w:top w:val="nil"/>
              <w:left w:val="nil"/>
              <w:bottom w:val="nil"/>
              <w:right w:val="nil"/>
            </w:tcBorders>
          </w:tcPr>
          <w:p w14:paraId="020B351A" w14:textId="72330394" w:rsidR="009F1BAA" w:rsidRDefault="009F1BAA" w:rsidP="00302921">
            <w:pPr>
              <w:pStyle w:val="paragraph"/>
              <w:spacing w:before="0" w:beforeAutospacing="0" w:after="0" w:afterAutospacing="0"/>
              <w:textAlignment w:val="baseline"/>
              <w:rPr>
                <w:rStyle w:val="normaltextrun"/>
              </w:rPr>
            </w:pPr>
          </w:p>
        </w:tc>
      </w:tr>
      <w:tr w:rsidR="009F1BAA" w14:paraId="4D7D9F04" w14:textId="0236A373" w:rsidTr="009F1BAA">
        <w:trPr>
          <w:trHeight w:val="306"/>
        </w:trPr>
        <w:tc>
          <w:tcPr>
            <w:tcW w:w="1630" w:type="dxa"/>
            <w:tcBorders>
              <w:top w:val="nil"/>
              <w:left w:val="nil"/>
              <w:bottom w:val="nil"/>
              <w:right w:val="nil"/>
            </w:tcBorders>
          </w:tcPr>
          <w:p w14:paraId="1E85446D" w14:textId="722FB106" w:rsidR="009F1BAA" w:rsidRPr="009F1BAA" w:rsidRDefault="009F1BAA" w:rsidP="00302921">
            <w:pPr>
              <w:pStyle w:val="paragraph"/>
              <w:spacing w:before="0" w:beforeAutospacing="0" w:after="0" w:afterAutospacing="0"/>
              <w:textAlignment w:val="baseline"/>
              <w:rPr>
                <w:rStyle w:val="normaltextrun"/>
                <w:b/>
              </w:rPr>
            </w:pPr>
            <w:r w:rsidRPr="009F1BAA">
              <w:rPr>
                <w:rStyle w:val="normaltextrun"/>
                <w:b/>
              </w:rPr>
              <w:t>Ethnicity</w:t>
            </w:r>
          </w:p>
        </w:tc>
        <w:tc>
          <w:tcPr>
            <w:tcW w:w="2927" w:type="dxa"/>
            <w:tcBorders>
              <w:top w:val="nil"/>
              <w:left w:val="nil"/>
              <w:bottom w:val="nil"/>
              <w:right w:val="nil"/>
            </w:tcBorders>
          </w:tcPr>
          <w:p w14:paraId="799ECB4E" w14:textId="2AA7280E" w:rsidR="009F1BAA" w:rsidRDefault="009F1BAA" w:rsidP="00302921">
            <w:pPr>
              <w:pStyle w:val="paragraph"/>
              <w:spacing w:before="0" w:beforeAutospacing="0" w:after="0" w:afterAutospacing="0"/>
              <w:textAlignment w:val="baseline"/>
              <w:rPr>
                <w:rStyle w:val="normaltextrun"/>
              </w:rPr>
            </w:pPr>
          </w:p>
        </w:tc>
        <w:tc>
          <w:tcPr>
            <w:tcW w:w="2193" w:type="dxa"/>
            <w:tcBorders>
              <w:top w:val="nil"/>
              <w:left w:val="nil"/>
              <w:bottom w:val="nil"/>
              <w:right w:val="nil"/>
            </w:tcBorders>
          </w:tcPr>
          <w:p w14:paraId="67914515" w14:textId="0BC7EADF" w:rsidR="009F1BAA" w:rsidRDefault="009F1BAA" w:rsidP="00302921">
            <w:pPr>
              <w:pStyle w:val="paragraph"/>
              <w:spacing w:before="0" w:beforeAutospacing="0" w:after="0" w:afterAutospacing="0"/>
              <w:textAlignment w:val="baseline"/>
              <w:rPr>
                <w:rStyle w:val="normaltextrun"/>
              </w:rPr>
            </w:pPr>
          </w:p>
        </w:tc>
        <w:tc>
          <w:tcPr>
            <w:tcW w:w="2430" w:type="dxa"/>
            <w:tcBorders>
              <w:top w:val="nil"/>
              <w:left w:val="nil"/>
              <w:bottom w:val="nil"/>
              <w:right w:val="nil"/>
            </w:tcBorders>
          </w:tcPr>
          <w:p w14:paraId="5BEA7B00" w14:textId="2A101ECD" w:rsidR="009F1BAA" w:rsidRDefault="009F1BAA" w:rsidP="00302921">
            <w:pPr>
              <w:pStyle w:val="paragraph"/>
              <w:spacing w:before="0" w:beforeAutospacing="0" w:after="0" w:afterAutospacing="0"/>
              <w:textAlignment w:val="baseline"/>
              <w:rPr>
                <w:rStyle w:val="normaltextrun"/>
              </w:rPr>
            </w:pPr>
          </w:p>
        </w:tc>
      </w:tr>
      <w:tr w:rsidR="009F1BAA" w14:paraId="17AF8843" w14:textId="14DE921D" w:rsidTr="009F1BAA">
        <w:tc>
          <w:tcPr>
            <w:tcW w:w="1630" w:type="dxa"/>
            <w:tcBorders>
              <w:top w:val="nil"/>
              <w:left w:val="nil"/>
              <w:bottom w:val="nil"/>
              <w:right w:val="nil"/>
            </w:tcBorders>
          </w:tcPr>
          <w:p w14:paraId="4E4B9CE1" w14:textId="2FF082E8" w:rsidR="009F1BAA" w:rsidRDefault="009F1BAA" w:rsidP="00302921">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45CE5362" w14:textId="3C0FAC8D" w:rsidR="009F1BAA" w:rsidRDefault="009F1BAA" w:rsidP="00302921">
            <w:pPr>
              <w:pStyle w:val="paragraph"/>
              <w:spacing w:before="0" w:beforeAutospacing="0" w:after="0" w:afterAutospacing="0"/>
              <w:textAlignment w:val="baseline"/>
              <w:rPr>
                <w:rStyle w:val="normaltextrun"/>
              </w:rPr>
            </w:pPr>
            <w:r>
              <w:rPr>
                <w:rStyle w:val="normaltextrun"/>
              </w:rPr>
              <w:t>Caucasian</w:t>
            </w:r>
          </w:p>
        </w:tc>
        <w:tc>
          <w:tcPr>
            <w:tcW w:w="2193" w:type="dxa"/>
            <w:tcBorders>
              <w:top w:val="nil"/>
              <w:left w:val="nil"/>
              <w:bottom w:val="nil"/>
              <w:right w:val="nil"/>
            </w:tcBorders>
          </w:tcPr>
          <w:p w14:paraId="5FFBACE5" w14:textId="270CBA41" w:rsidR="009F1BAA" w:rsidRDefault="00A6268A" w:rsidP="00302921">
            <w:pPr>
              <w:pStyle w:val="paragraph"/>
              <w:spacing w:before="0" w:beforeAutospacing="0" w:after="0" w:afterAutospacing="0"/>
              <w:textAlignment w:val="baseline"/>
              <w:rPr>
                <w:rStyle w:val="normaltextrun"/>
              </w:rPr>
            </w:pPr>
            <w:r>
              <w:rPr>
                <w:rStyle w:val="normaltextrun"/>
              </w:rPr>
              <w:t>18</w:t>
            </w:r>
          </w:p>
        </w:tc>
        <w:tc>
          <w:tcPr>
            <w:tcW w:w="2430" w:type="dxa"/>
            <w:tcBorders>
              <w:top w:val="nil"/>
              <w:left w:val="nil"/>
              <w:bottom w:val="nil"/>
              <w:right w:val="nil"/>
            </w:tcBorders>
          </w:tcPr>
          <w:p w14:paraId="1761A2CE" w14:textId="1FA682F6" w:rsidR="009F1BAA" w:rsidRDefault="00E15959" w:rsidP="00302921">
            <w:pPr>
              <w:pStyle w:val="paragraph"/>
              <w:spacing w:before="0" w:beforeAutospacing="0" w:after="0" w:afterAutospacing="0"/>
              <w:textAlignment w:val="baseline"/>
              <w:rPr>
                <w:rStyle w:val="normaltextrun"/>
              </w:rPr>
            </w:pPr>
            <w:r>
              <w:rPr>
                <w:rStyle w:val="normaltextrun"/>
              </w:rPr>
              <w:t>32.1</w:t>
            </w:r>
          </w:p>
        </w:tc>
      </w:tr>
      <w:tr w:rsidR="009F1BAA" w14:paraId="16ED31FB" w14:textId="19E46E8D" w:rsidTr="009F1BAA">
        <w:tc>
          <w:tcPr>
            <w:tcW w:w="1630" w:type="dxa"/>
            <w:tcBorders>
              <w:top w:val="nil"/>
              <w:left w:val="nil"/>
              <w:bottom w:val="nil"/>
              <w:right w:val="nil"/>
            </w:tcBorders>
          </w:tcPr>
          <w:p w14:paraId="654B3A60" w14:textId="77777777" w:rsidR="009F1BAA" w:rsidRDefault="009F1BAA" w:rsidP="00302921">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120B69D7" w14:textId="63F7B749" w:rsidR="009F1BAA" w:rsidRDefault="009F1BAA" w:rsidP="00302921">
            <w:pPr>
              <w:pStyle w:val="paragraph"/>
              <w:spacing w:before="0" w:beforeAutospacing="0" w:after="0" w:afterAutospacing="0"/>
              <w:textAlignment w:val="baseline"/>
              <w:rPr>
                <w:rStyle w:val="normaltextrun"/>
              </w:rPr>
            </w:pPr>
            <w:r>
              <w:rPr>
                <w:rStyle w:val="normaltextrun"/>
              </w:rPr>
              <w:t>Hispanic</w:t>
            </w:r>
          </w:p>
        </w:tc>
        <w:tc>
          <w:tcPr>
            <w:tcW w:w="2193" w:type="dxa"/>
            <w:tcBorders>
              <w:top w:val="nil"/>
              <w:left w:val="nil"/>
              <w:bottom w:val="nil"/>
              <w:right w:val="nil"/>
            </w:tcBorders>
          </w:tcPr>
          <w:p w14:paraId="7ED479C6" w14:textId="7B956A0D" w:rsidR="009F1BAA" w:rsidRDefault="00A6268A" w:rsidP="00302921">
            <w:pPr>
              <w:pStyle w:val="paragraph"/>
              <w:spacing w:before="0" w:beforeAutospacing="0" w:after="0" w:afterAutospacing="0"/>
              <w:textAlignment w:val="baseline"/>
              <w:rPr>
                <w:rStyle w:val="normaltextrun"/>
              </w:rPr>
            </w:pPr>
            <w:r>
              <w:rPr>
                <w:rStyle w:val="normaltextrun"/>
              </w:rPr>
              <w:t>31</w:t>
            </w:r>
          </w:p>
        </w:tc>
        <w:tc>
          <w:tcPr>
            <w:tcW w:w="2430" w:type="dxa"/>
            <w:tcBorders>
              <w:top w:val="nil"/>
              <w:left w:val="nil"/>
              <w:bottom w:val="nil"/>
              <w:right w:val="nil"/>
            </w:tcBorders>
          </w:tcPr>
          <w:p w14:paraId="5AE82556" w14:textId="10CC8B87" w:rsidR="009F1BAA" w:rsidRDefault="00E15959" w:rsidP="00302921">
            <w:pPr>
              <w:pStyle w:val="paragraph"/>
              <w:spacing w:before="0" w:beforeAutospacing="0" w:after="0" w:afterAutospacing="0"/>
              <w:textAlignment w:val="baseline"/>
              <w:rPr>
                <w:rStyle w:val="normaltextrun"/>
              </w:rPr>
            </w:pPr>
            <w:r>
              <w:rPr>
                <w:rStyle w:val="normaltextrun"/>
              </w:rPr>
              <w:t>55.4</w:t>
            </w:r>
          </w:p>
        </w:tc>
      </w:tr>
      <w:tr w:rsidR="009F1BAA" w14:paraId="134C9022" w14:textId="074EE8A5" w:rsidTr="009F1BAA">
        <w:tc>
          <w:tcPr>
            <w:tcW w:w="1630" w:type="dxa"/>
            <w:tcBorders>
              <w:top w:val="nil"/>
              <w:left w:val="nil"/>
              <w:bottom w:val="nil"/>
              <w:right w:val="nil"/>
            </w:tcBorders>
          </w:tcPr>
          <w:p w14:paraId="634D2007" w14:textId="77777777" w:rsidR="009F1BAA" w:rsidRDefault="009F1BAA" w:rsidP="00302921">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20D2A195" w14:textId="7D3B4BA6" w:rsidR="009F1BAA" w:rsidRDefault="009F1BAA" w:rsidP="00302921">
            <w:pPr>
              <w:pStyle w:val="paragraph"/>
              <w:spacing w:before="0" w:beforeAutospacing="0" w:after="0" w:afterAutospacing="0"/>
              <w:textAlignment w:val="baseline"/>
              <w:rPr>
                <w:rStyle w:val="normaltextrun"/>
              </w:rPr>
            </w:pPr>
            <w:r>
              <w:rPr>
                <w:rStyle w:val="normaltextrun"/>
              </w:rPr>
              <w:t>African American</w:t>
            </w:r>
          </w:p>
        </w:tc>
        <w:tc>
          <w:tcPr>
            <w:tcW w:w="2193" w:type="dxa"/>
            <w:tcBorders>
              <w:top w:val="nil"/>
              <w:left w:val="nil"/>
              <w:bottom w:val="nil"/>
              <w:right w:val="nil"/>
            </w:tcBorders>
          </w:tcPr>
          <w:p w14:paraId="09FD1330" w14:textId="13160720" w:rsidR="009F1BAA" w:rsidRDefault="00E15959" w:rsidP="00302921">
            <w:pPr>
              <w:pStyle w:val="paragraph"/>
              <w:spacing w:before="0" w:beforeAutospacing="0" w:after="0" w:afterAutospacing="0"/>
              <w:textAlignment w:val="baseline"/>
              <w:rPr>
                <w:rStyle w:val="normaltextrun"/>
              </w:rPr>
            </w:pPr>
            <w:r>
              <w:rPr>
                <w:rStyle w:val="normaltextrun"/>
              </w:rPr>
              <w:t>5</w:t>
            </w:r>
          </w:p>
        </w:tc>
        <w:tc>
          <w:tcPr>
            <w:tcW w:w="2430" w:type="dxa"/>
            <w:tcBorders>
              <w:top w:val="nil"/>
              <w:left w:val="nil"/>
              <w:bottom w:val="nil"/>
              <w:right w:val="nil"/>
            </w:tcBorders>
          </w:tcPr>
          <w:p w14:paraId="4B8DA054" w14:textId="34F0FD7C" w:rsidR="009F1BAA" w:rsidRDefault="00E15959" w:rsidP="00302921">
            <w:pPr>
              <w:pStyle w:val="paragraph"/>
              <w:spacing w:before="0" w:beforeAutospacing="0" w:after="0" w:afterAutospacing="0"/>
              <w:textAlignment w:val="baseline"/>
              <w:rPr>
                <w:rStyle w:val="normaltextrun"/>
              </w:rPr>
            </w:pPr>
            <w:r>
              <w:rPr>
                <w:rStyle w:val="normaltextrun"/>
              </w:rPr>
              <w:t>8.9</w:t>
            </w:r>
          </w:p>
        </w:tc>
      </w:tr>
      <w:tr w:rsidR="009F1BAA" w14:paraId="7C56C1D6" w14:textId="19D535EE" w:rsidTr="009F1BAA">
        <w:tc>
          <w:tcPr>
            <w:tcW w:w="1630" w:type="dxa"/>
            <w:tcBorders>
              <w:top w:val="nil"/>
              <w:left w:val="nil"/>
              <w:bottom w:val="nil"/>
              <w:right w:val="nil"/>
            </w:tcBorders>
          </w:tcPr>
          <w:p w14:paraId="5CEDFFA0" w14:textId="77777777" w:rsidR="009F1BAA" w:rsidRDefault="009F1BAA" w:rsidP="00302921">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31747850" w14:textId="313F6714" w:rsidR="009F1BAA" w:rsidRDefault="009F1BAA" w:rsidP="00302921">
            <w:pPr>
              <w:pStyle w:val="paragraph"/>
              <w:spacing w:before="0" w:beforeAutospacing="0" w:after="0" w:afterAutospacing="0"/>
              <w:textAlignment w:val="baseline"/>
              <w:rPr>
                <w:rStyle w:val="normaltextrun"/>
              </w:rPr>
            </w:pPr>
            <w:r>
              <w:rPr>
                <w:rStyle w:val="normaltextrun"/>
              </w:rPr>
              <w:t>Asian</w:t>
            </w:r>
          </w:p>
        </w:tc>
        <w:tc>
          <w:tcPr>
            <w:tcW w:w="2193" w:type="dxa"/>
            <w:tcBorders>
              <w:top w:val="nil"/>
              <w:left w:val="nil"/>
              <w:bottom w:val="nil"/>
              <w:right w:val="nil"/>
            </w:tcBorders>
          </w:tcPr>
          <w:p w14:paraId="3ED79A62" w14:textId="24C2898F" w:rsidR="009F1BAA" w:rsidRDefault="00E15959" w:rsidP="00302921">
            <w:pPr>
              <w:pStyle w:val="paragraph"/>
              <w:spacing w:before="0" w:beforeAutospacing="0" w:after="0" w:afterAutospacing="0"/>
              <w:textAlignment w:val="baseline"/>
              <w:rPr>
                <w:rStyle w:val="normaltextrun"/>
              </w:rPr>
            </w:pPr>
            <w:r>
              <w:rPr>
                <w:rStyle w:val="normaltextrun"/>
              </w:rPr>
              <w:t>2</w:t>
            </w:r>
          </w:p>
        </w:tc>
        <w:tc>
          <w:tcPr>
            <w:tcW w:w="2430" w:type="dxa"/>
            <w:tcBorders>
              <w:top w:val="nil"/>
              <w:left w:val="nil"/>
              <w:bottom w:val="nil"/>
              <w:right w:val="nil"/>
            </w:tcBorders>
          </w:tcPr>
          <w:p w14:paraId="5C387113" w14:textId="5C9024EE" w:rsidR="009F1BAA" w:rsidRDefault="00E15959" w:rsidP="00302921">
            <w:pPr>
              <w:pStyle w:val="paragraph"/>
              <w:spacing w:before="0" w:beforeAutospacing="0" w:after="0" w:afterAutospacing="0"/>
              <w:textAlignment w:val="baseline"/>
              <w:rPr>
                <w:rStyle w:val="normaltextrun"/>
              </w:rPr>
            </w:pPr>
            <w:r>
              <w:rPr>
                <w:rStyle w:val="normaltextrun"/>
              </w:rPr>
              <w:t>3.6</w:t>
            </w:r>
          </w:p>
        </w:tc>
      </w:tr>
      <w:tr w:rsidR="009F1BAA" w14:paraId="1B245576" w14:textId="3BE5DF75" w:rsidTr="009F1BAA">
        <w:tc>
          <w:tcPr>
            <w:tcW w:w="1630" w:type="dxa"/>
            <w:tcBorders>
              <w:top w:val="nil"/>
              <w:left w:val="nil"/>
              <w:bottom w:val="single" w:sz="4" w:space="0" w:color="auto"/>
              <w:right w:val="nil"/>
            </w:tcBorders>
          </w:tcPr>
          <w:p w14:paraId="6FF9B9DE" w14:textId="77777777" w:rsidR="009F1BAA" w:rsidRDefault="009F1BAA" w:rsidP="00302921">
            <w:pPr>
              <w:pStyle w:val="paragraph"/>
              <w:spacing w:before="0" w:beforeAutospacing="0" w:after="0" w:afterAutospacing="0"/>
              <w:textAlignment w:val="baseline"/>
              <w:rPr>
                <w:rStyle w:val="normaltextrun"/>
              </w:rPr>
            </w:pPr>
          </w:p>
        </w:tc>
        <w:tc>
          <w:tcPr>
            <w:tcW w:w="2927" w:type="dxa"/>
            <w:tcBorders>
              <w:top w:val="nil"/>
              <w:left w:val="nil"/>
              <w:bottom w:val="single" w:sz="4" w:space="0" w:color="auto"/>
              <w:right w:val="nil"/>
            </w:tcBorders>
          </w:tcPr>
          <w:p w14:paraId="5A5C622C" w14:textId="48D30A8C" w:rsidR="009F1BAA" w:rsidRDefault="009F1BAA" w:rsidP="00302921">
            <w:pPr>
              <w:pStyle w:val="paragraph"/>
              <w:spacing w:before="0" w:beforeAutospacing="0" w:after="0" w:afterAutospacing="0"/>
              <w:textAlignment w:val="baseline"/>
              <w:rPr>
                <w:rStyle w:val="normaltextrun"/>
              </w:rPr>
            </w:pPr>
          </w:p>
        </w:tc>
        <w:tc>
          <w:tcPr>
            <w:tcW w:w="2193" w:type="dxa"/>
            <w:tcBorders>
              <w:top w:val="nil"/>
              <w:left w:val="nil"/>
              <w:bottom w:val="single" w:sz="4" w:space="0" w:color="auto"/>
              <w:right w:val="nil"/>
            </w:tcBorders>
          </w:tcPr>
          <w:p w14:paraId="75D6673E" w14:textId="3A7F830B" w:rsidR="009F1BAA" w:rsidRDefault="009F1BAA" w:rsidP="00302921">
            <w:pPr>
              <w:pStyle w:val="paragraph"/>
              <w:spacing w:before="0" w:beforeAutospacing="0" w:after="0" w:afterAutospacing="0"/>
              <w:textAlignment w:val="baseline"/>
              <w:rPr>
                <w:rStyle w:val="normaltextrun"/>
              </w:rPr>
            </w:pPr>
          </w:p>
        </w:tc>
        <w:tc>
          <w:tcPr>
            <w:tcW w:w="2430" w:type="dxa"/>
            <w:tcBorders>
              <w:top w:val="nil"/>
              <w:left w:val="nil"/>
              <w:bottom w:val="single" w:sz="4" w:space="0" w:color="auto"/>
              <w:right w:val="nil"/>
            </w:tcBorders>
          </w:tcPr>
          <w:p w14:paraId="252F1AD0" w14:textId="78C9EEAD" w:rsidR="009F1BAA" w:rsidRDefault="009F1BAA" w:rsidP="00302921">
            <w:pPr>
              <w:pStyle w:val="paragraph"/>
              <w:spacing w:before="0" w:beforeAutospacing="0" w:after="0" w:afterAutospacing="0"/>
              <w:textAlignment w:val="baseline"/>
              <w:rPr>
                <w:rStyle w:val="normaltextrun"/>
              </w:rPr>
            </w:pPr>
          </w:p>
        </w:tc>
      </w:tr>
    </w:tbl>
    <w:p w14:paraId="30FEED75" w14:textId="77777777" w:rsidR="00C225B2" w:rsidRDefault="00C225B2" w:rsidP="004110DA">
      <w:pPr>
        <w:pStyle w:val="paragraph"/>
        <w:spacing w:before="0" w:beforeAutospacing="0" w:after="0" w:afterAutospacing="0" w:line="480" w:lineRule="auto"/>
        <w:textAlignment w:val="baseline"/>
        <w:outlineLvl w:val="0"/>
        <w:rPr>
          <w:rStyle w:val="normaltextrun"/>
          <w:b/>
        </w:rPr>
      </w:pPr>
    </w:p>
    <w:p w14:paraId="17B2777C" w14:textId="11CA1BDE" w:rsidR="00CA0BE9" w:rsidRDefault="00B9199D" w:rsidP="004110DA">
      <w:pPr>
        <w:pStyle w:val="paragraph"/>
        <w:spacing w:before="0" w:beforeAutospacing="0" w:after="0" w:afterAutospacing="0" w:line="480" w:lineRule="auto"/>
        <w:textAlignment w:val="baseline"/>
        <w:outlineLvl w:val="0"/>
        <w:rPr>
          <w:rStyle w:val="normaltextrun"/>
          <w:b/>
        </w:rPr>
      </w:pPr>
      <w:r w:rsidRPr="00BF0684">
        <w:rPr>
          <w:rStyle w:val="normaltextrun"/>
          <w:b/>
        </w:rPr>
        <w:t>Major Findings</w:t>
      </w:r>
    </w:p>
    <w:p w14:paraId="0489310E" w14:textId="40949F3B" w:rsidR="00CC0FC4" w:rsidRDefault="00C44362" w:rsidP="00723A44">
      <w:pPr>
        <w:pStyle w:val="paragraph"/>
        <w:spacing w:before="0" w:beforeAutospacing="0" w:after="0" w:afterAutospacing="0" w:line="480" w:lineRule="auto"/>
        <w:ind w:firstLine="720"/>
        <w:textAlignment w:val="baseline"/>
        <w:outlineLvl w:val="0"/>
        <w:rPr>
          <w:rStyle w:val="normaltextrun"/>
        </w:rPr>
      </w:pPr>
      <w:r>
        <w:rPr>
          <w:rStyle w:val="normaltextrun"/>
        </w:rPr>
        <w:t xml:space="preserve">Upon completion of the project, the site was unable to provide flu vaccination statistics </w:t>
      </w:r>
      <w:r w:rsidR="009C1D6D">
        <w:rPr>
          <w:rStyle w:val="normaltextrun"/>
        </w:rPr>
        <w:t xml:space="preserve">from the previous flu season, so an official comparison was not performed. However, based on feedback from the provider, the </w:t>
      </w:r>
      <w:r w:rsidR="0000208B">
        <w:rPr>
          <w:rStyle w:val="normaltextrun"/>
        </w:rPr>
        <w:t xml:space="preserve">pediatrician </w:t>
      </w:r>
      <w:r w:rsidR="009C1D6D">
        <w:rPr>
          <w:rStyle w:val="normaltextrun"/>
        </w:rPr>
        <w:t xml:space="preserve">estimated </w:t>
      </w:r>
      <w:r w:rsidR="0000208B">
        <w:rPr>
          <w:rStyle w:val="normaltextrun"/>
        </w:rPr>
        <w:t xml:space="preserve">the flu vaccination rate to be </w:t>
      </w:r>
      <w:r w:rsidR="009C1D6D">
        <w:rPr>
          <w:rStyle w:val="normaltextrun"/>
        </w:rPr>
        <w:t>about 60%. The project site statistic for flu vaccination during physical exams following this intervention as of November 20 was 76%.  It can be hypothesized that an increase occurred</w:t>
      </w:r>
      <w:r w:rsidR="005222B6">
        <w:rPr>
          <w:rStyle w:val="normaltextrun"/>
        </w:rPr>
        <w:t xml:space="preserve"> based on the estimation provided by the site</w:t>
      </w:r>
      <w:r w:rsidR="00EE5D50">
        <w:rPr>
          <w:rStyle w:val="normaltextrun"/>
        </w:rPr>
        <w:t>, but it cannot be confirmed without a formal statistical analysis</w:t>
      </w:r>
      <w:r w:rsidR="00391E4A">
        <w:rPr>
          <w:rStyle w:val="normaltextrun"/>
        </w:rPr>
        <w:t xml:space="preserve"> using pre- and post-interventional data</w:t>
      </w:r>
      <w:r w:rsidR="00EE5D50">
        <w:rPr>
          <w:rStyle w:val="normaltextrun"/>
        </w:rPr>
        <w:t>.</w:t>
      </w:r>
      <w:r w:rsidR="009C1D6D">
        <w:rPr>
          <w:rStyle w:val="normaltextrun"/>
        </w:rPr>
        <w:t xml:space="preserve"> </w:t>
      </w:r>
    </w:p>
    <w:p w14:paraId="7DBAD975" w14:textId="6BBB4777" w:rsidR="00681FD6" w:rsidRDefault="00CC0FC4" w:rsidP="00723A44">
      <w:pPr>
        <w:pStyle w:val="paragraph"/>
        <w:spacing w:before="0" w:beforeAutospacing="0" w:after="0" w:afterAutospacing="0" w:line="480" w:lineRule="auto"/>
        <w:ind w:firstLine="720"/>
        <w:textAlignment w:val="baseline"/>
        <w:outlineLvl w:val="0"/>
        <w:rPr>
          <w:rStyle w:val="normaltextrun"/>
        </w:rPr>
      </w:pPr>
      <w:r>
        <w:rPr>
          <w:rStyle w:val="normaltextrun"/>
        </w:rPr>
        <w:t>Additionally</w:t>
      </w:r>
      <w:r w:rsidR="004110DA">
        <w:rPr>
          <w:rStyle w:val="normaltextrun"/>
        </w:rPr>
        <w:t xml:space="preserve">, the data collected over the duration of the project can be </w:t>
      </w:r>
      <w:r w:rsidR="00976866">
        <w:rPr>
          <w:rStyle w:val="normaltextrun"/>
        </w:rPr>
        <w:t>co</w:t>
      </w:r>
      <w:r w:rsidR="00286885">
        <w:rPr>
          <w:rStyle w:val="normaltextrun"/>
        </w:rPr>
        <w:t>mpared to national</w:t>
      </w:r>
      <w:r w:rsidR="00976866">
        <w:rPr>
          <w:rStyle w:val="normaltextrun"/>
        </w:rPr>
        <w:t xml:space="preserve"> numbers.</w:t>
      </w:r>
      <w:r w:rsidR="009D63C9">
        <w:rPr>
          <w:rStyle w:val="normaltextrun"/>
        </w:rPr>
        <w:t xml:space="preserve"> </w:t>
      </w:r>
      <w:r w:rsidR="00C03CD0">
        <w:rPr>
          <w:rStyle w:val="normaltextrun"/>
        </w:rPr>
        <w:t>According to the CDC (2017</w:t>
      </w:r>
      <w:r w:rsidR="00F7418C">
        <w:rPr>
          <w:rStyle w:val="normaltextrun"/>
        </w:rPr>
        <w:t>c</w:t>
      </w:r>
      <w:r w:rsidR="009C0868">
        <w:rPr>
          <w:rStyle w:val="normaltextrun"/>
        </w:rPr>
        <w:t>), only about 38.6</w:t>
      </w:r>
      <w:r w:rsidR="00C03CD0">
        <w:rPr>
          <w:rStyle w:val="normaltextrun"/>
        </w:rPr>
        <w:t xml:space="preserve">% of individuals </w:t>
      </w:r>
      <w:r w:rsidR="00192802">
        <w:rPr>
          <w:rStyle w:val="normaltextrun"/>
        </w:rPr>
        <w:t xml:space="preserve">in the United </w:t>
      </w:r>
      <w:r w:rsidR="00192802">
        <w:rPr>
          <w:rStyle w:val="normaltextrun"/>
        </w:rPr>
        <w:lastRenderedPageBreak/>
        <w:t xml:space="preserve">States </w:t>
      </w:r>
      <w:r w:rsidR="00C03CD0">
        <w:rPr>
          <w:rStyle w:val="normaltextrun"/>
        </w:rPr>
        <w:t>between the ages</w:t>
      </w:r>
      <w:r w:rsidR="00C1052B">
        <w:rPr>
          <w:rStyle w:val="normaltextrun"/>
        </w:rPr>
        <w:t xml:space="preserve"> of six months and 17 years had</w:t>
      </w:r>
      <w:r w:rsidR="00C03CD0">
        <w:rPr>
          <w:rStyle w:val="normaltextrun"/>
        </w:rPr>
        <w:t xml:space="preserve"> been vaccinated</w:t>
      </w:r>
      <w:r w:rsidR="00286885">
        <w:rPr>
          <w:rStyle w:val="normaltextrun"/>
        </w:rPr>
        <w:t xml:space="preserve"> for the flu</w:t>
      </w:r>
      <w:r w:rsidR="00C03CD0">
        <w:rPr>
          <w:rStyle w:val="normaltextrun"/>
        </w:rPr>
        <w:t xml:space="preserve"> as o</w:t>
      </w:r>
      <w:r w:rsidR="009C0868">
        <w:rPr>
          <w:rStyle w:val="normaltextrun"/>
        </w:rPr>
        <w:t xml:space="preserve">f </w:t>
      </w:r>
      <w:r w:rsidR="00C03CD0">
        <w:rPr>
          <w:rStyle w:val="normaltextrun"/>
        </w:rPr>
        <w:t xml:space="preserve">November </w:t>
      </w:r>
      <w:r w:rsidR="009C0868">
        <w:rPr>
          <w:rStyle w:val="normaltextrun"/>
        </w:rPr>
        <w:t xml:space="preserve">11, </w:t>
      </w:r>
      <w:r w:rsidR="00C03CD0">
        <w:rPr>
          <w:rStyle w:val="normaltextrun"/>
        </w:rPr>
        <w:t>2017</w:t>
      </w:r>
      <w:r w:rsidR="00C63A90">
        <w:rPr>
          <w:rStyle w:val="normaltextrun"/>
        </w:rPr>
        <w:t xml:space="preserve"> based on data obtained from National Immunization Survey-Flu</w:t>
      </w:r>
      <w:r w:rsidR="00C03CD0">
        <w:rPr>
          <w:rStyle w:val="normaltextrun"/>
        </w:rPr>
        <w:t xml:space="preserve">. </w:t>
      </w:r>
      <w:r w:rsidR="0007633D">
        <w:rPr>
          <w:rStyle w:val="normaltextrun"/>
        </w:rPr>
        <w:t xml:space="preserve">This site also met </w:t>
      </w:r>
      <w:r w:rsidR="001272C2">
        <w:rPr>
          <w:rStyle w:val="normaltextrun"/>
        </w:rPr>
        <w:t xml:space="preserve">the goal set by Healthy People 2020 of 70% (Healthy People 2020, 2017). </w:t>
      </w:r>
      <w:r w:rsidR="00C63A90">
        <w:rPr>
          <w:rStyle w:val="normaltextrun"/>
        </w:rPr>
        <w:t xml:space="preserve">When looking at the pediatric population, one can observe variations within smaller categories of age groups. </w:t>
      </w:r>
      <w:r w:rsidR="002A3FDF">
        <w:rPr>
          <w:rStyle w:val="normaltextrun"/>
        </w:rPr>
        <w:t>Each age group sampled from the project site demonstrated higher rates of vaccination than the national average</w:t>
      </w:r>
      <w:r w:rsidR="00AC0B3F">
        <w:rPr>
          <w:rStyle w:val="normaltextrun"/>
        </w:rPr>
        <w:t xml:space="preserve"> (Table 3)</w:t>
      </w:r>
      <w:r w:rsidR="00BD277F">
        <w:rPr>
          <w:rStyle w:val="normaltextrun"/>
        </w:rPr>
        <w:t xml:space="preserve">. </w:t>
      </w:r>
      <w:r w:rsidR="008F151F">
        <w:rPr>
          <w:rStyle w:val="normaltextrun"/>
        </w:rPr>
        <w:t xml:space="preserve">Unlike national data, the Hispanic classification displayed lower rates of vaccination than African-Americans. </w:t>
      </w:r>
    </w:p>
    <w:tbl>
      <w:tblPr>
        <w:tblStyle w:val="TableGrid"/>
        <w:tblW w:w="0" w:type="auto"/>
        <w:tblLook w:val="04A0" w:firstRow="1" w:lastRow="0" w:firstColumn="1" w:lastColumn="0" w:noHBand="0" w:noVBand="1"/>
      </w:tblPr>
      <w:tblGrid>
        <w:gridCol w:w="1630"/>
        <w:gridCol w:w="2927"/>
        <w:gridCol w:w="2193"/>
        <w:gridCol w:w="2430"/>
      </w:tblGrid>
      <w:tr w:rsidR="00BD1C0D" w14:paraId="169E49DC" w14:textId="77777777" w:rsidTr="002D4AB9">
        <w:trPr>
          <w:trHeight w:val="144"/>
        </w:trPr>
        <w:tc>
          <w:tcPr>
            <w:tcW w:w="1630" w:type="dxa"/>
            <w:tcBorders>
              <w:top w:val="nil"/>
              <w:left w:val="nil"/>
              <w:bottom w:val="nil"/>
              <w:right w:val="nil"/>
            </w:tcBorders>
            <w:vAlign w:val="center"/>
          </w:tcPr>
          <w:p w14:paraId="5D760F74" w14:textId="501A1ABF" w:rsidR="00BD1C0D" w:rsidRDefault="00BD1C0D" w:rsidP="009C3287">
            <w:pPr>
              <w:pStyle w:val="paragraph"/>
              <w:spacing w:before="0" w:beforeAutospacing="0" w:after="0" w:afterAutospacing="0"/>
              <w:textAlignment w:val="baseline"/>
              <w:rPr>
                <w:rStyle w:val="normaltextrun"/>
              </w:rPr>
            </w:pPr>
            <w:r>
              <w:rPr>
                <w:rStyle w:val="normaltextrun"/>
              </w:rPr>
              <w:t>Table 3</w:t>
            </w:r>
          </w:p>
        </w:tc>
        <w:tc>
          <w:tcPr>
            <w:tcW w:w="2927" w:type="dxa"/>
            <w:tcBorders>
              <w:top w:val="nil"/>
              <w:left w:val="nil"/>
              <w:bottom w:val="nil"/>
              <w:right w:val="nil"/>
            </w:tcBorders>
            <w:vAlign w:val="center"/>
          </w:tcPr>
          <w:p w14:paraId="153BB32E" w14:textId="77777777" w:rsidR="00BD1C0D" w:rsidRDefault="00BD1C0D" w:rsidP="009C3287">
            <w:pPr>
              <w:pStyle w:val="paragraph"/>
              <w:spacing w:before="0" w:beforeAutospacing="0" w:after="0" w:afterAutospacing="0"/>
              <w:textAlignment w:val="baseline"/>
              <w:rPr>
                <w:rStyle w:val="normaltextrun"/>
              </w:rPr>
            </w:pPr>
          </w:p>
        </w:tc>
        <w:tc>
          <w:tcPr>
            <w:tcW w:w="2193" w:type="dxa"/>
            <w:tcBorders>
              <w:top w:val="nil"/>
              <w:left w:val="nil"/>
              <w:bottom w:val="nil"/>
              <w:right w:val="nil"/>
            </w:tcBorders>
          </w:tcPr>
          <w:p w14:paraId="2E559D9D" w14:textId="77777777" w:rsidR="00BD1C0D" w:rsidRDefault="00BD1C0D" w:rsidP="009C3287">
            <w:pPr>
              <w:pStyle w:val="paragraph"/>
              <w:spacing w:before="0" w:beforeAutospacing="0" w:after="0" w:afterAutospacing="0"/>
              <w:textAlignment w:val="baseline"/>
              <w:rPr>
                <w:rStyle w:val="normaltextrun"/>
              </w:rPr>
            </w:pPr>
          </w:p>
        </w:tc>
        <w:tc>
          <w:tcPr>
            <w:tcW w:w="2430" w:type="dxa"/>
            <w:tcBorders>
              <w:top w:val="nil"/>
              <w:left w:val="nil"/>
              <w:bottom w:val="nil"/>
              <w:right w:val="nil"/>
            </w:tcBorders>
            <w:vAlign w:val="center"/>
          </w:tcPr>
          <w:p w14:paraId="258C68D4" w14:textId="77777777" w:rsidR="00BD1C0D" w:rsidRDefault="00BD1C0D" w:rsidP="009C3287">
            <w:pPr>
              <w:pStyle w:val="paragraph"/>
              <w:spacing w:before="0" w:beforeAutospacing="0" w:after="0" w:afterAutospacing="0"/>
              <w:textAlignment w:val="baseline"/>
              <w:rPr>
                <w:rStyle w:val="normaltextrun"/>
              </w:rPr>
            </w:pPr>
          </w:p>
        </w:tc>
      </w:tr>
      <w:tr w:rsidR="00BD1C0D" w14:paraId="784587DB" w14:textId="77777777" w:rsidTr="009C3287">
        <w:tc>
          <w:tcPr>
            <w:tcW w:w="9180" w:type="dxa"/>
            <w:gridSpan w:val="4"/>
            <w:tcBorders>
              <w:top w:val="nil"/>
              <w:left w:val="nil"/>
              <w:bottom w:val="single" w:sz="4" w:space="0" w:color="auto"/>
              <w:right w:val="nil"/>
            </w:tcBorders>
            <w:vAlign w:val="center"/>
          </w:tcPr>
          <w:p w14:paraId="3D20086E" w14:textId="77777777" w:rsidR="00BD1C0D" w:rsidRDefault="00BD1C0D" w:rsidP="009C3287">
            <w:pPr>
              <w:pStyle w:val="paragraph"/>
              <w:spacing w:before="0" w:beforeAutospacing="0" w:after="0" w:afterAutospacing="0"/>
              <w:textAlignment w:val="baseline"/>
              <w:rPr>
                <w:rStyle w:val="normaltextrun"/>
                <w:i/>
              </w:rPr>
            </w:pPr>
          </w:p>
          <w:p w14:paraId="32CCDCF6" w14:textId="179CE2EF" w:rsidR="00BD1C0D" w:rsidRDefault="00BD1C0D" w:rsidP="009C3287">
            <w:pPr>
              <w:pStyle w:val="paragraph"/>
              <w:spacing w:before="0" w:beforeAutospacing="0" w:after="0" w:afterAutospacing="0"/>
              <w:textAlignment w:val="baseline"/>
              <w:rPr>
                <w:rStyle w:val="normaltextrun"/>
              </w:rPr>
            </w:pPr>
            <w:r>
              <w:rPr>
                <w:rStyle w:val="normaltextrun"/>
                <w:i/>
              </w:rPr>
              <w:t xml:space="preserve">Flu Vaccination Rate by Age and </w:t>
            </w:r>
            <w:r w:rsidR="001272C2">
              <w:rPr>
                <w:rStyle w:val="normaltextrun"/>
                <w:i/>
              </w:rPr>
              <w:t>Ethnicity</w:t>
            </w:r>
            <w:r w:rsidR="0038510A">
              <w:rPr>
                <w:rStyle w:val="normaltextrun"/>
                <w:i/>
              </w:rPr>
              <w:t xml:space="preserve"> </w:t>
            </w:r>
            <w:r w:rsidR="00863CE3">
              <w:rPr>
                <w:rStyle w:val="normaltextrun"/>
                <w:i/>
              </w:rPr>
              <w:t>(</w:t>
            </w:r>
            <w:r w:rsidR="0038510A">
              <w:rPr>
                <w:rStyle w:val="normaltextrun"/>
                <w:i/>
              </w:rPr>
              <w:t>N=</w:t>
            </w:r>
            <w:r w:rsidR="0087454D">
              <w:rPr>
                <w:rStyle w:val="normaltextrun"/>
                <w:i/>
              </w:rPr>
              <w:t>56</w:t>
            </w:r>
            <w:r w:rsidR="00863CE3">
              <w:rPr>
                <w:rStyle w:val="normaltextrun"/>
                <w:i/>
              </w:rPr>
              <w:t>)</w:t>
            </w:r>
          </w:p>
        </w:tc>
      </w:tr>
      <w:tr w:rsidR="00BD1C0D" w14:paraId="0633E46D" w14:textId="77777777" w:rsidTr="00BD1C0D">
        <w:trPr>
          <w:trHeight w:val="341"/>
        </w:trPr>
        <w:tc>
          <w:tcPr>
            <w:tcW w:w="1630" w:type="dxa"/>
            <w:tcBorders>
              <w:top w:val="single" w:sz="4" w:space="0" w:color="auto"/>
              <w:left w:val="nil"/>
              <w:bottom w:val="single" w:sz="4" w:space="0" w:color="auto"/>
              <w:right w:val="nil"/>
            </w:tcBorders>
          </w:tcPr>
          <w:p w14:paraId="1E79C922" w14:textId="77777777" w:rsidR="00BD1C0D" w:rsidRDefault="00BD1C0D" w:rsidP="009C3287">
            <w:pPr>
              <w:pStyle w:val="paragraph"/>
              <w:spacing w:before="0" w:beforeAutospacing="0" w:after="0" w:afterAutospacing="0"/>
              <w:textAlignment w:val="baseline"/>
              <w:rPr>
                <w:rStyle w:val="normaltextrun"/>
              </w:rPr>
            </w:pPr>
          </w:p>
        </w:tc>
        <w:tc>
          <w:tcPr>
            <w:tcW w:w="2927" w:type="dxa"/>
            <w:tcBorders>
              <w:top w:val="single" w:sz="4" w:space="0" w:color="auto"/>
              <w:left w:val="nil"/>
              <w:bottom w:val="single" w:sz="4" w:space="0" w:color="auto"/>
              <w:right w:val="nil"/>
            </w:tcBorders>
          </w:tcPr>
          <w:p w14:paraId="4125D878" w14:textId="77777777" w:rsidR="00BD1C0D" w:rsidRDefault="00BD1C0D" w:rsidP="009C3287">
            <w:pPr>
              <w:pStyle w:val="paragraph"/>
              <w:spacing w:before="0" w:beforeAutospacing="0" w:after="0" w:afterAutospacing="0"/>
              <w:textAlignment w:val="baseline"/>
              <w:rPr>
                <w:rStyle w:val="normaltextrun"/>
              </w:rPr>
            </w:pPr>
          </w:p>
        </w:tc>
        <w:tc>
          <w:tcPr>
            <w:tcW w:w="2193" w:type="dxa"/>
            <w:tcBorders>
              <w:top w:val="single" w:sz="4" w:space="0" w:color="auto"/>
              <w:left w:val="nil"/>
              <w:bottom w:val="single" w:sz="4" w:space="0" w:color="auto"/>
              <w:right w:val="nil"/>
            </w:tcBorders>
          </w:tcPr>
          <w:p w14:paraId="63EE597F" w14:textId="4534CB2D" w:rsidR="00BD1C0D" w:rsidRPr="009F1BAA" w:rsidRDefault="00BD1C0D" w:rsidP="009C3287">
            <w:pPr>
              <w:pStyle w:val="paragraph"/>
              <w:spacing w:before="0" w:beforeAutospacing="0" w:after="0" w:afterAutospacing="0"/>
              <w:textAlignment w:val="baseline"/>
              <w:rPr>
                <w:rStyle w:val="normaltextrun"/>
                <w:b/>
              </w:rPr>
            </w:pPr>
            <w:r>
              <w:rPr>
                <w:rStyle w:val="normaltextrun"/>
                <w:b/>
              </w:rPr>
              <w:t>National Rate (%)</w:t>
            </w:r>
          </w:p>
        </w:tc>
        <w:tc>
          <w:tcPr>
            <w:tcW w:w="2430" w:type="dxa"/>
            <w:tcBorders>
              <w:top w:val="single" w:sz="4" w:space="0" w:color="auto"/>
              <w:left w:val="nil"/>
              <w:bottom w:val="single" w:sz="4" w:space="0" w:color="auto"/>
              <w:right w:val="nil"/>
            </w:tcBorders>
          </w:tcPr>
          <w:p w14:paraId="49EC382D" w14:textId="15635F22" w:rsidR="00BD1C0D" w:rsidRPr="009F1BAA" w:rsidRDefault="00BD1C0D" w:rsidP="009C3287">
            <w:pPr>
              <w:pStyle w:val="paragraph"/>
              <w:spacing w:before="0" w:beforeAutospacing="0" w:after="0" w:afterAutospacing="0"/>
              <w:textAlignment w:val="baseline"/>
              <w:rPr>
                <w:rStyle w:val="normaltextrun"/>
                <w:b/>
              </w:rPr>
            </w:pPr>
            <w:r>
              <w:rPr>
                <w:rStyle w:val="normaltextrun"/>
                <w:b/>
              </w:rPr>
              <w:t>Project Site Rate (%)</w:t>
            </w:r>
          </w:p>
        </w:tc>
      </w:tr>
      <w:tr w:rsidR="00BD1C0D" w14:paraId="49BD8921" w14:textId="77777777" w:rsidTr="00BD1C0D">
        <w:trPr>
          <w:trHeight w:val="341"/>
        </w:trPr>
        <w:tc>
          <w:tcPr>
            <w:tcW w:w="1630" w:type="dxa"/>
            <w:tcBorders>
              <w:top w:val="single" w:sz="4" w:space="0" w:color="auto"/>
              <w:left w:val="nil"/>
              <w:bottom w:val="nil"/>
              <w:right w:val="nil"/>
            </w:tcBorders>
          </w:tcPr>
          <w:p w14:paraId="0FCEE76B" w14:textId="77777777" w:rsidR="00BD1C0D" w:rsidRPr="009F1BAA" w:rsidRDefault="00BD1C0D" w:rsidP="009C3287">
            <w:pPr>
              <w:pStyle w:val="paragraph"/>
              <w:spacing w:before="0" w:beforeAutospacing="0" w:after="0" w:afterAutospacing="0"/>
              <w:textAlignment w:val="baseline"/>
              <w:rPr>
                <w:rStyle w:val="normaltextrun"/>
                <w:b/>
              </w:rPr>
            </w:pPr>
            <w:r w:rsidRPr="009F1BAA">
              <w:rPr>
                <w:rStyle w:val="normaltextrun"/>
                <w:b/>
              </w:rPr>
              <w:t>Age</w:t>
            </w:r>
          </w:p>
        </w:tc>
        <w:tc>
          <w:tcPr>
            <w:tcW w:w="2927" w:type="dxa"/>
            <w:tcBorders>
              <w:top w:val="single" w:sz="4" w:space="0" w:color="auto"/>
              <w:left w:val="nil"/>
              <w:bottom w:val="nil"/>
              <w:right w:val="nil"/>
            </w:tcBorders>
          </w:tcPr>
          <w:p w14:paraId="0F90A1BB" w14:textId="77777777" w:rsidR="00BD1C0D" w:rsidRDefault="00BD1C0D" w:rsidP="009C3287">
            <w:pPr>
              <w:pStyle w:val="paragraph"/>
              <w:spacing w:before="0" w:beforeAutospacing="0" w:after="0" w:afterAutospacing="0"/>
              <w:textAlignment w:val="baseline"/>
              <w:rPr>
                <w:rStyle w:val="normaltextrun"/>
              </w:rPr>
            </w:pPr>
          </w:p>
        </w:tc>
        <w:tc>
          <w:tcPr>
            <w:tcW w:w="2193" w:type="dxa"/>
            <w:tcBorders>
              <w:top w:val="single" w:sz="4" w:space="0" w:color="auto"/>
              <w:left w:val="nil"/>
              <w:bottom w:val="nil"/>
              <w:right w:val="nil"/>
            </w:tcBorders>
          </w:tcPr>
          <w:p w14:paraId="3A993CB4" w14:textId="77777777" w:rsidR="00BD1C0D" w:rsidRDefault="00BD1C0D" w:rsidP="009C3287">
            <w:pPr>
              <w:pStyle w:val="paragraph"/>
              <w:spacing w:before="0" w:beforeAutospacing="0" w:after="0" w:afterAutospacing="0"/>
              <w:textAlignment w:val="baseline"/>
              <w:rPr>
                <w:rStyle w:val="normaltextrun"/>
              </w:rPr>
            </w:pPr>
          </w:p>
        </w:tc>
        <w:tc>
          <w:tcPr>
            <w:tcW w:w="2430" w:type="dxa"/>
            <w:tcBorders>
              <w:top w:val="single" w:sz="4" w:space="0" w:color="auto"/>
              <w:left w:val="nil"/>
              <w:bottom w:val="nil"/>
              <w:right w:val="nil"/>
            </w:tcBorders>
          </w:tcPr>
          <w:p w14:paraId="23BAA0F4" w14:textId="77777777" w:rsidR="00BD1C0D" w:rsidRDefault="00BD1C0D" w:rsidP="009C3287">
            <w:pPr>
              <w:pStyle w:val="paragraph"/>
              <w:spacing w:before="0" w:beforeAutospacing="0" w:after="0" w:afterAutospacing="0"/>
              <w:textAlignment w:val="baseline"/>
              <w:rPr>
                <w:rStyle w:val="normaltextrun"/>
              </w:rPr>
            </w:pPr>
          </w:p>
        </w:tc>
      </w:tr>
      <w:tr w:rsidR="00BD1C0D" w14:paraId="16F0C890" w14:textId="77777777" w:rsidTr="00BD1C0D">
        <w:trPr>
          <w:trHeight w:val="287"/>
        </w:trPr>
        <w:tc>
          <w:tcPr>
            <w:tcW w:w="1630" w:type="dxa"/>
            <w:tcBorders>
              <w:top w:val="nil"/>
              <w:left w:val="nil"/>
              <w:bottom w:val="nil"/>
              <w:right w:val="nil"/>
            </w:tcBorders>
          </w:tcPr>
          <w:p w14:paraId="0742A4B0" w14:textId="77777777" w:rsidR="00BD1C0D" w:rsidRDefault="00BD1C0D" w:rsidP="009C3287">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22B4A46B" w14:textId="77777777" w:rsidR="00BD1C0D" w:rsidRDefault="00BD1C0D" w:rsidP="009C3287">
            <w:pPr>
              <w:pStyle w:val="paragraph"/>
              <w:spacing w:before="0" w:beforeAutospacing="0" w:after="0" w:afterAutospacing="0"/>
              <w:textAlignment w:val="baseline"/>
              <w:rPr>
                <w:rStyle w:val="normaltextrun"/>
              </w:rPr>
            </w:pPr>
            <w:r>
              <w:rPr>
                <w:rStyle w:val="normaltextrun"/>
              </w:rPr>
              <w:t>6 months to 4 years</w:t>
            </w:r>
          </w:p>
        </w:tc>
        <w:tc>
          <w:tcPr>
            <w:tcW w:w="2193" w:type="dxa"/>
            <w:tcBorders>
              <w:top w:val="nil"/>
              <w:left w:val="nil"/>
              <w:bottom w:val="nil"/>
              <w:right w:val="nil"/>
            </w:tcBorders>
          </w:tcPr>
          <w:p w14:paraId="0714645B" w14:textId="03C46412" w:rsidR="00BD1C0D" w:rsidRDefault="00BD1C0D" w:rsidP="009C3287">
            <w:pPr>
              <w:pStyle w:val="paragraph"/>
              <w:spacing w:before="0" w:beforeAutospacing="0" w:after="0" w:afterAutospacing="0"/>
              <w:textAlignment w:val="baseline"/>
              <w:rPr>
                <w:rStyle w:val="normaltextrun"/>
              </w:rPr>
            </w:pPr>
            <w:r>
              <w:rPr>
                <w:rStyle w:val="normaltextrun"/>
              </w:rPr>
              <w:t>49.2</w:t>
            </w:r>
          </w:p>
        </w:tc>
        <w:tc>
          <w:tcPr>
            <w:tcW w:w="2430" w:type="dxa"/>
            <w:tcBorders>
              <w:top w:val="nil"/>
              <w:left w:val="nil"/>
              <w:bottom w:val="nil"/>
              <w:right w:val="nil"/>
            </w:tcBorders>
          </w:tcPr>
          <w:p w14:paraId="345AB57A" w14:textId="75E98EF4" w:rsidR="00BD1C0D" w:rsidRDefault="00BD1C0D" w:rsidP="009C3287">
            <w:pPr>
              <w:pStyle w:val="paragraph"/>
              <w:spacing w:before="0" w:beforeAutospacing="0" w:after="0" w:afterAutospacing="0"/>
              <w:textAlignment w:val="baseline"/>
              <w:rPr>
                <w:rStyle w:val="normaltextrun"/>
              </w:rPr>
            </w:pPr>
            <w:r>
              <w:rPr>
                <w:rStyle w:val="normaltextrun"/>
              </w:rPr>
              <w:t>91.7</w:t>
            </w:r>
          </w:p>
        </w:tc>
      </w:tr>
      <w:tr w:rsidR="00BD1C0D" w14:paraId="6A3F962C" w14:textId="77777777" w:rsidTr="00BD1C0D">
        <w:tc>
          <w:tcPr>
            <w:tcW w:w="1630" w:type="dxa"/>
            <w:tcBorders>
              <w:top w:val="nil"/>
              <w:left w:val="nil"/>
              <w:bottom w:val="nil"/>
              <w:right w:val="nil"/>
            </w:tcBorders>
          </w:tcPr>
          <w:p w14:paraId="2E4AFB7A" w14:textId="77777777" w:rsidR="00BD1C0D" w:rsidRDefault="00BD1C0D" w:rsidP="009C3287">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0D9E55E2" w14:textId="1CA940E6" w:rsidR="00BD1C0D" w:rsidRDefault="0000208B" w:rsidP="009C3287">
            <w:pPr>
              <w:pStyle w:val="paragraph"/>
              <w:spacing w:before="0" w:beforeAutospacing="0" w:after="0" w:afterAutospacing="0"/>
              <w:textAlignment w:val="baseline"/>
              <w:rPr>
                <w:rStyle w:val="normaltextrun"/>
              </w:rPr>
            </w:pPr>
            <w:r>
              <w:rPr>
                <w:rStyle w:val="normaltextrun"/>
              </w:rPr>
              <w:t>5-</w:t>
            </w:r>
            <w:r w:rsidR="00BD1C0D">
              <w:rPr>
                <w:rStyle w:val="normaltextrun"/>
              </w:rPr>
              <w:t>12</w:t>
            </w:r>
          </w:p>
        </w:tc>
        <w:tc>
          <w:tcPr>
            <w:tcW w:w="2193" w:type="dxa"/>
            <w:tcBorders>
              <w:top w:val="nil"/>
              <w:left w:val="nil"/>
              <w:bottom w:val="nil"/>
              <w:right w:val="nil"/>
            </w:tcBorders>
          </w:tcPr>
          <w:p w14:paraId="0E517B6C" w14:textId="5764A508" w:rsidR="00BD1C0D" w:rsidRDefault="00BD1C0D" w:rsidP="009C3287">
            <w:pPr>
              <w:pStyle w:val="paragraph"/>
              <w:spacing w:before="0" w:beforeAutospacing="0" w:after="0" w:afterAutospacing="0"/>
              <w:textAlignment w:val="baseline"/>
              <w:rPr>
                <w:rStyle w:val="normaltextrun"/>
              </w:rPr>
            </w:pPr>
            <w:r>
              <w:rPr>
                <w:rStyle w:val="normaltextrun"/>
              </w:rPr>
              <w:t>39.0</w:t>
            </w:r>
          </w:p>
        </w:tc>
        <w:tc>
          <w:tcPr>
            <w:tcW w:w="2430" w:type="dxa"/>
            <w:tcBorders>
              <w:top w:val="nil"/>
              <w:left w:val="nil"/>
              <w:bottom w:val="nil"/>
              <w:right w:val="nil"/>
            </w:tcBorders>
          </w:tcPr>
          <w:p w14:paraId="66F89A2D" w14:textId="693C4054" w:rsidR="00BD1C0D" w:rsidRDefault="00BD1C0D" w:rsidP="009C3287">
            <w:pPr>
              <w:pStyle w:val="paragraph"/>
              <w:spacing w:before="0" w:beforeAutospacing="0" w:after="0" w:afterAutospacing="0"/>
              <w:textAlignment w:val="baseline"/>
              <w:rPr>
                <w:rStyle w:val="normaltextrun"/>
              </w:rPr>
            </w:pPr>
            <w:r>
              <w:rPr>
                <w:rStyle w:val="normaltextrun"/>
              </w:rPr>
              <w:t>74.4</w:t>
            </w:r>
          </w:p>
        </w:tc>
      </w:tr>
      <w:tr w:rsidR="00BD1C0D" w14:paraId="4033F479" w14:textId="77777777" w:rsidTr="00BD1C0D">
        <w:tc>
          <w:tcPr>
            <w:tcW w:w="1630" w:type="dxa"/>
            <w:tcBorders>
              <w:top w:val="nil"/>
              <w:left w:val="nil"/>
              <w:bottom w:val="nil"/>
              <w:right w:val="nil"/>
            </w:tcBorders>
          </w:tcPr>
          <w:p w14:paraId="2471106B" w14:textId="77777777" w:rsidR="00BD1C0D" w:rsidRDefault="00BD1C0D" w:rsidP="009C3287">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208FAB12" w14:textId="77777777" w:rsidR="00BD1C0D" w:rsidRDefault="00BD1C0D" w:rsidP="009C3287">
            <w:pPr>
              <w:pStyle w:val="paragraph"/>
              <w:spacing w:before="0" w:beforeAutospacing="0" w:after="0" w:afterAutospacing="0"/>
              <w:textAlignment w:val="baseline"/>
              <w:rPr>
                <w:rStyle w:val="normaltextrun"/>
              </w:rPr>
            </w:pPr>
            <w:r>
              <w:rPr>
                <w:rStyle w:val="normaltextrun"/>
              </w:rPr>
              <w:t>13-17</w:t>
            </w:r>
          </w:p>
        </w:tc>
        <w:tc>
          <w:tcPr>
            <w:tcW w:w="2193" w:type="dxa"/>
            <w:tcBorders>
              <w:top w:val="nil"/>
              <w:left w:val="nil"/>
              <w:bottom w:val="nil"/>
              <w:right w:val="nil"/>
            </w:tcBorders>
          </w:tcPr>
          <w:p w14:paraId="42A28EFB" w14:textId="1A744BF6" w:rsidR="00BD1C0D" w:rsidRDefault="00BD1C0D" w:rsidP="009C3287">
            <w:pPr>
              <w:pStyle w:val="paragraph"/>
              <w:spacing w:before="0" w:beforeAutospacing="0" w:after="0" w:afterAutospacing="0"/>
              <w:textAlignment w:val="baseline"/>
              <w:rPr>
                <w:rStyle w:val="normaltextrun"/>
              </w:rPr>
            </w:pPr>
            <w:r>
              <w:rPr>
                <w:rStyle w:val="normaltextrun"/>
              </w:rPr>
              <w:t>29.8</w:t>
            </w:r>
          </w:p>
        </w:tc>
        <w:tc>
          <w:tcPr>
            <w:tcW w:w="2430" w:type="dxa"/>
            <w:tcBorders>
              <w:top w:val="nil"/>
              <w:left w:val="nil"/>
              <w:bottom w:val="nil"/>
              <w:right w:val="nil"/>
            </w:tcBorders>
          </w:tcPr>
          <w:p w14:paraId="71540AEC" w14:textId="3D87A920" w:rsidR="00BD1C0D" w:rsidRDefault="00BD1C0D" w:rsidP="009C3287">
            <w:pPr>
              <w:pStyle w:val="paragraph"/>
              <w:spacing w:before="0" w:beforeAutospacing="0" w:after="0" w:afterAutospacing="0"/>
              <w:textAlignment w:val="baseline"/>
              <w:rPr>
                <w:rStyle w:val="normaltextrun"/>
              </w:rPr>
            </w:pPr>
            <w:r>
              <w:rPr>
                <w:rStyle w:val="normaltextrun"/>
              </w:rPr>
              <w:t>40</w:t>
            </w:r>
          </w:p>
        </w:tc>
      </w:tr>
      <w:tr w:rsidR="00BD1C0D" w14:paraId="2AB7D83F" w14:textId="77777777" w:rsidTr="00BD1C0D">
        <w:tc>
          <w:tcPr>
            <w:tcW w:w="1630" w:type="dxa"/>
            <w:tcBorders>
              <w:top w:val="nil"/>
              <w:left w:val="nil"/>
              <w:bottom w:val="nil"/>
              <w:right w:val="nil"/>
            </w:tcBorders>
          </w:tcPr>
          <w:p w14:paraId="24369FCC" w14:textId="77777777" w:rsidR="00BD1C0D" w:rsidRDefault="00BD1C0D" w:rsidP="009C3287">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5E9D26C8" w14:textId="77777777" w:rsidR="00BD1C0D" w:rsidRDefault="00BD1C0D" w:rsidP="009C3287">
            <w:pPr>
              <w:pStyle w:val="paragraph"/>
              <w:spacing w:before="0" w:beforeAutospacing="0" w:after="0" w:afterAutospacing="0"/>
              <w:textAlignment w:val="baseline"/>
              <w:rPr>
                <w:rStyle w:val="normaltextrun"/>
              </w:rPr>
            </w:pPr>
          </w:p>
        </w:tc>
        <w:tc>
          <w:tcPr>
            <w:tcW w:w="2193" w:type="dxa"/>
            <w:tcBorders>
              <w:top w:val="nil"/>
              <w:left w:val="nil"/>
              <w:bottom w:val="nil"/>
              <w:right w:val="nil"/>
            </w:tcBorders>
          </w:tcPr>
          <w:p w14:paraId="4DE5A00C" w14:textId="77777777" w:rsidR="00BD1C0D" w:rsidRDefault="00BD1C0D" w:rsidP="009C3287">
            <w:pPr>
              <w:pStyle w:val="paragraph"/>
              <w:spacing w:before="0" w:beforeAutospacing="0" w:after="0" w:afterAutospacing="0"/>
              <w:textAlignment w:val="baseline"/>
              <w:rPr>
                <w:rStyle w:val="normaltextrun"/>
              </w:rPr>
            </w:pPr>
          </w:p>
        </w:tc>
        <w:tc>
          <w:tcPr>
            <w:tcW w:w="2430" w:type="dxa"/>
            <w:tcBorders>
              <w:top w:val="nil"/>
              <w:left w:val="nil"/>
              <w:bottom w:val="nil"/>
              <w:right w:val="nil"/>
            </w:tcBorders>
          </w:tcPr>
          <w:p w14:paraId="7D39BA95" w14:textId="77777777" w:rsidR="00BD1C0D" w:rsidRDefault="00BD1C0D" w:rsidP="009C3287">
            <w:pPr>
              <w:pStyle w:val="paragraph"/>
              <w:spacing w:before="0" w:beforeAutospacing="0" w:after="0" w:afterAutospacing="0"/>
              <w:textAlignment w:val="baseline"/>
              <w:rPr>
                <w:rStyle w:val="normaltextrun"/>
              </w:rPr>
            </w:pPr>
          </w:p>
        </w:tc>
      </w:tr>
      <w:tr w:rsidR="00BD1C0D" w14:paraId="758F745D" w14:textId="77777777" w:rsidTr="00BD1C0D">
        <w:trPr>
          <w:trHeight w:val="306"/>
        </w:trPr>
        <w:tc>
          <w:tcPr>
            <w:tcW w:w="1630" w:type="dxa"/>
            <w:tcBorders>
              <w:top w:val="nil"/>
              <w:left w:val="nil"/>
              <w:bottom w:val="nil"/>
              <w:right w:val="nil"/>
            </w:tcBorders>
          </w:tcPr>
          <w:p w14:paraId="4A70D2F8" w14:textId="77777777" w:rsidR="00BD1C0D" w:rsidRPr="009F1BAA" w:rsidRDefault="00BD1C0D" w:rsidP="009C3287">
            <w:pPr>
              <w:pStyle w:val="paragraph"/>
              <w:spacing w:before="0" w:beforeAutospacing="0" w:after="0" w:afterAutospacing="0"/>
              <w:textAlignment w:val="baseline"/>
              <w:rPr>
                <w:rStyle w:val="normaltextrun"/>
                <w:b/>
              </w:rPr>
            </w:pPr>
            <w:r w:rsidRPr="009F1BAA">
              <w:rPr>
                <w:rStyle w:val="normaltextrun"/>
                <w:b/>
              </w:rPr>
              <w:t>Ethnicity</w:t>
            </w:r>
          </w:p>
        </w:tc>
        <w:tc>
          <w:tcPr>
            <w:tcW w:w="2927" w:type="dxa"/>
            <w:tcBorders>
              <w:top w:val="nil"/>
              <w:left w:val="nil"/>
              <w:bottom w:val="nil"/>
              <w:right w:val="nil"/>
            </w:tcBorders>
          </w:tcPr>
          <w:p w14:paraId="655A404B" w14:textId="77777777" w:rsidR="00BD1C0D" w:rsidRDefault="00BD1C0D" w:rsidP="009C3287">
            <w:pPr>
              <w:pStyle w:val="paragraph"/>
              <w:spacing w:before="0" w:beforeAutospacing="0" w:after="0" w:afterAutospacing="0"/>
              <w:textAlignment w:val="baseline"/>
              <w:rPr>
                <w:rStyle w:val="normaltextrun"/>
              </w:rPr>
            </w:pPr>
          </w:p>
        </w:tc>
        <w:tc>
          <w:tcPr>
            <w:tcW w:w="2193" w:type="dxa"/>
            <w:tcBorders>
              <w:top w:val="nil"/>
              <w:left w:val="nil"/>
              <w:bottom w:val="nil"/>
              <w:right w:val="nil"/>
            </w:tcBorders>
          </w:tcPr>
          <w:p w14:paraId="52617308" w14:textId="77777777" w:rsidR="00BD1C0D" w:rsidRDefault="00BD1C0D" w:rsidP="009C3287">
            <w:pPr>
              <w:pStyle w:val="paragraph"/>
              <w:spacing w:before="0" w:beforeAutospacing="0" w:after="0" w:afterAutospacing="0"/>
              <w:textAlignment w:val="baseline"/>
              <w:rPr>
                <w:rStyle w:val="normaltextrun"/>
              </w:rPr>
            </w:pPr>
          </w:p>
        </w:tc>
        <w:tc>
          <w:tcPr>
            <w:tcW w:w="2430" w:type="dxa"/>
            <w:tcBorders>
              <w:top w:val="nil"/>
              <w:left w:val="nil"/>
              <w:bottom w:val="nil"/>
              <w:right w:val="nil"/>
            </w:tcBorders>
          </w:tcPr>
          <w:p w14:paraId="7F86E86C" w14:textId="77777777" w:rsidR="00BD1C0D" w:rsidRDefault="00BD1C0D" w:rsidP="009C3287">
            <w:pPr>
              <w:pStyle w:val="paragraph"/>
              <w:spacing w:before="0" w:beforeAutospacing="0" w:after="0" w:afterAutospacing="0"/>
              <w:textAlignment w:val="baseline"/>
              <w:rPr>
                <w:rStyle w:val="normaltextrun"/>
              </w:rPr>
            </w:pPr>
          </w:p>
        </w:tc>
      </w:tr>
      <w:tr w:rsidR="00BD1C0D" w14:paraId="25310F79" w14:textId="77777777" w:rsidTr="00BD1C0D">
        <w:tc>
          <w:tcPr>
            <w:tcW w:w="1630" w:type="dxa"/>
            <w:tcBorders>
              <w:top w:val="nil"/>
              <w:left w:val="nil"/>
              <w:bottom w:val="nil"/>
              <w:right w:val="nil"/>
            </w:tcBorders>
          </w:tcPr>
          <w:p w14:paraId="1B6FFAD0" w14:textId="77777777" w:rsidR="00BD1C0D" w:rsidRDefault="00BD1C0D" w:rsidP="009C3287">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31F5CE1D" w14:textId="77777777" w:rsidR="00BD1C0D" w:rsidRDefault="00BD1C0D" w:rsidP="009C3287">
            <w:pPr>
              <w:pStyle w:val="paragraph"/>
              <w:spacing w:before="0" w:beforeAutospacing="0" w:after="0" w:afterAutospacing="0"/>
              <w:textAlignment w:val="baseline"/>
              <w:rPr>
                <w:rStyle w:val="normaltextrun"/>
              </w:rPr>
            </w:pPr>
            <w:r>
              <w:rPr>
                <w:rStyle w:val="normaltextrun"/>
              </w:rPr>
              <w:t>Caucasian</w:t>
            </w:r>
          </w:p>
        </w:tc>
        <w:tc>
          <w:tcPr>
            <w:tcW w:w="2193" w:type="dxa"/>
            <w:tcBorders>
              <w:top w:val="nil"/>
              <w:left w:val="nil"/>
              <w:bottom w:val="nil"/>
              <w:right w:val="nil"/>
            </w:tcBorders>
          </w:tcPr>
          <w:p w14:paraId="3DF0EC20" w14:textId="4D93F0DC" w:rsidR="00BD1C0D" w:rsidRDefault="00AA4136" w:rsidP="009C3287">
            <w:pPr>
              <w:pStyle w:val="paragraph"/>
              <w:spacing w:before="0" w:beforeAutospacing="0" w:after="0" w:afterAutospacing="0"/>
              <w:textAlignment w:val="baseline"/>
              <w:rPr>
                <w:rStyle w:val="normaltextrun"/>
              </w:rPr>
            </w:pPr>
            <w:r>
              <w:rPr>
                <w:rStyle w:val="normaltextrun"/>
              </w:rPr>
              <w:t>38</w:t>
            </w:r>
            <w:r w:rsidR="00BD1C0D">
              <w:rPr>
                <w:rStyle w:val="normaltextrun"/>
              </w:rPr>
              <w:t>.0</w:t>
            </w:r>
          </w:p>
        </w:tc>
        <w:tc>
          <w:tcPr>
            <w:tcW w:w="2430" w:type="dxa"/>
            <w:tcBorders>
              <w:top w:val="nil"/>
              <w:left w:val="nil"/>
              <w:bottom w:val="nil"/>
              <w:right w:val="nil"/>
            </w:tcBorders>
          </w:tcPr>
          <w:p w14:paraId="5E9F6D4D" w14:textId="61AD29FD" w:rsidR="00BD1C0D" w:rsidRDefault="00BD1C0D" w:rsidP="009C3287">
            <w:pPr>
              <w:pStyle w:val="paragraph"/>
              <w:spacing w:before="0" w:beforeAutospacing="0" w:after="0" w:afterAutospacing="0"/>
              <w:textAlignment w:val="baseline"/>
              <w:rPr>
                <w:rStyle w:val="normaltextrun"/>
              </w:rPr>
            </w:pPr>
            <w:r>
              <w:rPr>
                <w:rStyle w:val="normaltextrun"/>
              </w:rPr>
              <w:t>83.0</w:t>
            </w:r>
          </w:p>
        </w:tc>
      </w:tr>
      <w:tr w:rsidR="00BD1C0D" w14:paraId="5635D545" w14:textId="77777777" w:rsidTr="00BD1C0D">
        <w:tc>
          <w:tcPr>
            <w:tcW w:w="1630" w:type="dxa"/>
            <w:tcBorders>
              <w:top w:val="nil"/>
              <w:left w:val="nil"/>
              <w:bottom w:val="nil"/>
              <w:right w:val="nil"/>
            </w:tcBorders>
          </w:tcPr>
          <w:p w14:paraId="662B4908" w14:textId="77777777" w:rsidR="00BD1C0D" w:rsidRDefault="00BD1C0D" w:rsidP="009C3287">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259D9AF7" w14:textId="77777777" w:rsidR="00BD1C0D" w:rsidRDefault="00BD1C0D" w:rsidP="009C3287">
            <w:pPr>
              <w:pStyle w:val="paragraph"/>
              <w:spacing w:before="0" w:beforeAutospacing="0" w:after="0" w:afterAutospacing="0"/>
              <w:textAlignment w:val="baseline"/>
              <w:rPr>
                <w:rStyle w:val="normaltextrun"/>
              </w:rPr>
            </w:pPr>
            <w:r>
              <w:rPr>
                <w:rStyle w:val="normaltextrun"/>
              </w:rPr>
              <w:t>Hispanic</w:t>
            </w:r>
          </w:p>
        </w:tc>
        <w:tc>
          <w:tcPr>
            <w:tcW w:w="2193" w:type="dxa"/>
            <w:tcBorders>
              <w:top w:val="nil"/>
              <w:left w:val="nil"/>
              <w:bottom w:val="nil"/>
              <w:right w:val="nil"/>
            </w:tcBorders>
          </w:tcPr>
          <w:p w14:paraId="2A4EAE27" w14:textId="427280D4" w:rsidR="00BD1C0D" w:rsidRDefault="00AA4136" w:rsidP="009C3287">
            <w:pPr>
              <w:pStyle w:val="paragraph"/>
              <w:spacing w:before="0" w:beforeAutospacing="0" w:after="0" w:afterAutospacing="0"/>
              <w:textAlignment w:val="baseline"/>
              <w:rPr>
                <w:rStyle w:val="normaltextrun"/>
              </w:rPr>
            </w:pPr>
            <w:r>
              <w:rPr>
                <w:rStyle w:val="normaltextrun"/>
              </w:rPr>
              <w:t>41.3</w:t>
            </w:r>
          </w:p>
        </w:tc>
        <w:tc>
          <w:tcPr>
            <w:tcW w:w="2430" w:type="dxa"/>
            <w:tcBorders>
              <w:top w:val="nil"/>
              <w:left w:val="nil"/>
              <w:bottom w:val="nil"/>
              <w:right w:val="nil"/>
            </w:tcBorders>
          </w:tcPr>
          <w:p w14:paraId="277BDF64" w14:textId="5F5DE59E" w:rsidR="00BD1C0D" w:rsidRDefault="00BD1C0D" w:rsidP="009C3287">
            <w:pPr>
              <w:pStyle w:val="paragraph"/>
              <w:spacing w:before="0" w:beforeAutospacing="0" w:after="0" w:afterAutospacing="0"/>
              <w:textAlignment w:val="baseline"/>
              <w:rPr>
                <w:rStyle w:val="normaltextrun"/>
              </w:rPr>
            </w:pPr>
            <w:r>
              <w:rPr>
                <w:rStyle w:val="normaltextrun"/>
              </w:rPr>
              <w:t>67.7</w:t>
            </w:r>
          </w:p>
        </w:tc>
      </w:tr>
      <w:tr w:rsidR="00BD1C0D" w14:paraId="0A25FEC2" w14:textId="77777777" w:rsidTr="00AA4136">
        <w:trPr>
          <w:trHeight w:val="297"/>
        </w:trPr>
        <w:tc>
          <w:tcPr>
            <w:tcW w:w="1630" w:type="dxa"/>
            <w:tcBorders>
              <w:top w:val="nil"/>
              <w:left w:val="nil"/>
              <w:bottom w:val="nil"/>
              <w:right w:val="nil"/>
            </w:tcBorders>
          </w:tcPr>
          <w:p w14:paraId="6A439F04" w14:textId="77777777" w:rsidR="00BD1C0D" w:rsidRDefault="00BD1C0D" w:rsidP="009C3287">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3F384C52" w14:textId="77777777" w:rsidR="00BD1C0D" w:rsidRDefault="00BD1C0D" w:rsidP="009C3287">
            <w:pPr>
              <w:pStyle w:val="paragraph"/>
              <w:spacing w:before="0" w:beforeAutospacing="0" w:after="0" w:afterAutospacing="0"/>
              <w:textAlignment w:val="baseline"/>
              <w:rPr>
                <w:rStyle w:val="normaltextrun"/>
              </w:rPr>
            </w:pPr>
            <w:r>
              <w:rPr>
                <w:rStyle w:val="normaltextrun"/>
              </w:rPr>
              <w:t>African American</w:t>
            </w:r>
          </w:p>
        </w:tc>
        <w:tc>
          <w:tcPr>
            <w:tcW w:w="2193" w:type="dxa"/>
            <w:tcBorders>
              <w:top w:val="nil"/>
              <w:left w:val="nil"/>
              <w:bottom w:val="nil"/>
              <w:right w:val="nil"/>
            </w:tcBorders>
          </w:tcPr>
          <w:p w14:paraId="6DD4C6E5" w14:textId="33CAEE46" w:rsidR="00BD1C0D" w:rsidRDefault="00BD1C0D" w:rsidP="009C3287">
            <w:pPr>
              <w:pStyle w:val="paragraph"/>
              <w:spacing w:before="0" w:beforeAutospacing="0" w:after="0" w:afterAutospacing="0"/>
              <w:textAlignment w:val="baseline"/>
              <w:rPr>
                <w:rStyle w:val="normaltextrun"/>
              </w:rPr>
            </w:pPr>
            <w:r>
              <w:rPr>
                <w:rStyle w:val="normaltextrun"/>
              </w:rPr>
              <w:t>3</w:t>
            </w:r>
            <w:r w:rsidR="00AA4136">
              <w:rPr>
                <w:rStyle w:val="normaltextrun"/>
              </w:rPr>
              <w:t>4.6</w:t>
            </w:r>
          </w:p>
        </w:tc>
        <w:tc>
          <w:tcPr>
            <w:tcW w:w="2430" w:type="dxa"/>
            <w:tcBorders>
              <w:top w:val="nil"/>
              <w:left w:val="nil"/>
              <w:bottom w:val="nil"/>
              <w:right w:val="nil"/>
            </w:tcBorders>
          </w:tcPr>
          <w:p w14:paraId="16DF289E" w14:textId="7900C959" w:rsidR="00BD1C0D" w:rsidRDefault="00BD1C0D" w:rsidP="009C3287">
            <w:pPr>
              <w:pStyle w:val="paragraph"/>
              <w:spacing w:before="0" w:beforeAutospacing="0" w:after="0" w:afterAutospacing="0"/>
              <w:textAlignment w:val="baseline"/>
              <w:rPr>
                <w:rStyle w:val="normaltextrun"/>
              </w:rPr>
            </w:pPr>
            <w:r>
              <w:rPr>
                <w:rStyle w:val="normaltextrun"/>
              </w:rPr>
              <w:t>80.0</w:t>
            </w:r>
          </w:p>
        </w:tc>
      </w:tr>
      <w:tr w:rsidR="00BD1C0D" w14:paraId="44A3C6F3" w14:textId="77777777" w:rsidTr="00C44362">
        <w:trPr>
          <w:trHeight w:val="333"/>
        </w:trPr>
        <w:tc>
          <w:tcPr>
            <w:tcW w:w="1630" w:type="dxa"/>
            <w:tcBorders>
              <w:top w:val="nil"/>
              <w:left w:val="nil"/>
              <w:bottom w:val="nil"/>
              <w:right w:val="nil"/>
            </w:tcBorders>
          </w:tcPr>
          <w:p w14:paraId="6EAB0548" w14:textId="77777777" w:rsidR="00BD1C0D" w:rsidRDefault="00BD1C0D" w:rsidP="009C3287">
            <w:pPr>
              <w:pStyle w:val="paragraph"/>
              <w:spacing w:before="0" w:beforeAutospacing="0" w:after="0" w:afterAutospacing="0"/>
              <w:textAlignment w:val="baseline"/>
              <w:rPr>
                <w:rStyle w:val="normaltextrun"/>
              </w:rPr>
            </w:pPr>
          </w:p>
        </w:tc>
        <w:tc>
          <w:tcPr>
            <w:tcW w:w="2927" w:type="dxa"/>
            <w:tcBorders>
              <w:top w:val="nil"/>
              <w:left w:val="nil"/>
              <w:bottom w:val="nil"/>
              <w:right w:val="nil"/>
            </w:tcBorders>
          </w:tcPr>
          <w:p w14:paraId="31F68CD3" w14:textId="1DA82271" w:rsidR="00BD1C0D" w:rsidRDefault="00BD1C0D" w:rsidP="009C3287">
            <w:pPr>
              <w:pStyle w:val="paragraph"/>
              <w:spacing w:before="0" w:beforeAutospacing="0" w:after="0" w:afterAutospacing="0"/>
              <w:textAlignment w:val="baseline"/>
              <w:rPr>
                <w:rStyle w:val="normaltextrun"/>
              </w:rPr>
            </w:pPr>
            <w:r>
              <w:rPr>
                <w:rStyle w:val="normaltextrun"/>
              </w:rPr>
              <w:t>Asian (Non-Hispanic/other)</w:t>
            </w:r>
          </w:p>
        </w:tc>
        <w:tc>
          <w:tcPr>
            <w:tcW w:w="2193" w:type="dxa"/>
            <w:tcBorders>
              <w:top w:val="nil"/>
              <w:left w:val="nil"/>
              <w:bottom w:val="nil"/>
              <w:right w:val="nil"/>
            </w:tcBorders>
          </w:tcPr>
          <w:p w14:paraId="5A854342" w14:textId="58B14D8F" w:rsidR="00BD1C0D" w:rsidRDefault="00AA4136" w:rsidP="009C3287">
            <w:pPr>
              <w:pStyle w:val="paragraph"/>
              <w:spacing w:before="0" w:beforeAutospacing="0" w:after="0" w:afterAutospacing="0"/>
              <w:textAlignment w:val="baseline"/>
              <w:rPr>
                <w:rStyle w:val="normaltextrun"/>
              </w:rPr>
            </w:pPr>
            <w:r>
              <w:rPr>
                <w:rStyle w:val="normaltextrun"/>
              </w:rPr>
              <w:t>42.7</w:t>
            </w:r>
          </w:p>
        </w:tc>
        <w:tc>
          <w:tcPr>
            <w:tcW w:w="2430" w:type="dxa"/>
            <w:tcBorders>
              <w:top w:val="nil"/>
              <w:left w:val="nil"/>
              <w:bottom w:val="nil"/>
              <w:right w:val="nil"/>
            </w:tcBorders>
          </w:tcPr>
          <w:p w14:paraId="45721531" w14:textId="1571ECC9" w:rsidR="00BD1C0D" w:rsidRDefault="00BD1C0D" w:rsidP="009C3287">
            <w:pPr>
              <w:pStyle w:val="paragraph"/>
              <w:spacing w:before="0" w:beforeAutospacing="0" w:after="0" w:afterAutospacing="0"/>
              <w:textAlignment w:val="baseline"/>
              <w:rPr>
                <w:rStyle w:val="normaltextrun"/>
              </w:rPr>
            </w:pPr>
            <w:r>
              <w:rPr>
                <w:rStyle w:val="normaltextrun"/>
              </w:rPr>
              <w:t>100.0</w:t>
            </w:r>
          </w:p>
        </w:tc>
      </w:tr>
      <w:tr w:rsidR="00BD1C0D" w14:paraId="68DDA180" w14:textId="77777777" w:rsidTr="00BD1C0D">
        <w:tc>
          <w:tcPr>
            <w:tcW w:w="1630" w:type="dxa"/>
            <w:tcBorders>
              <w:top w:val="nil"/>
              <w:left w:val="nil"/>
              <w:bottom w:val="single" w:sz="4" w:space="0" w:color="auto"/>
              <w:right w:val="nil"/>
            </w:tcBorders>
          </w:tcPr>
          <w:p w14:paraId="5A14436C" w14:textId="77777777" w:rsidR="00BD1C0D" w:rsidRDefault="00BD1C0D" w:rsidP="009C3287">
            <w:pPr>
              <w:pStyle w:val="paragraph"/>
              <w:spacing w:before="0" w:beforeAutospacing="0" w:after="0" w:afterAutospacing="0"/>
              <w:textAlignment w:val="baseline"/>
              <w:rPr>
                <w:rStyle w:val="normaltextrun"/>
              </w:rPr>
            </w:pPr>
          </w:p>
        </w:tc>
        <w:tc>
          <w:tcPr>
            <w:tcW w:w="2927" w:type="dxa"/>
            <w:tcBorders>
              <w:top w:val="nil"/>
              <w:left w:val="nil"/>
              <w:bottom w:val="single" w:sz="4" w:space="0" w:color="auto"/>
              <w:right w:val="nil"/>
            </w:tcBorders>
          </w:tcPr>
          <w:p w14:paraId="566B7CB2" w14:textId="77777777" w:rsidR="00BD1C0D" w:rsidRDefault="00BD1C0D" w:rsidP="009C3287">
            <w:pPr>
              <w:pStyle w:val="paragraph"/>
              <w:spacing w:before="0" w:beforeAutospacing="0" w:after="0" w:afterAutospacing="0"/>
              <w:textAlignment w:val="baseline"/>
              <w:rPr>
                <w:rStyle w:val="normaltextrun"/>
              </w:rPr>
            </w:pPr>
          </w:p>
        </w:tc>
        <w:tc>
          <w:tcPr>
            <w:tcW w:w="2193" w:type="dxa"/>
            <w:tcBorders>
              <w:top w:val="nil"/>
              <w:left w:val="nil"/>
              <w:bottom w:val="single" w:sz="4" w:space="0" w:color="auto"/>
              <w:right w:val="nil"/>
            </w:tcBorders>
          </w:tcPr>
          <w:p w14:paraId="749B992B" w14:textId="77777777" w:rsidR="00BD1C0D" w:rsidRDefault="00BD1C0D" w:rsidP="009C3287">
            <w:pPr>
              <w:pStyle w:val="paragraph"/>
              <w:spacing w:before="0" w:beforeAutospacing="0" w:after="0" w:afterAutospacing="0"/>
              <w:textAlignment w:val="baseline"/>
              <w:rPr>
                <w:rStyle w:val="normaltextrun"/>
              </w:rPr>
            </w:pPr>
          </w:p>
        </w:tc>
        <w:tc>
          <w:tcPr>
            <w:tcW w:w="2430" w:type="dxa"/>
            <w:tcBorders>
              <w:top w:val="nil"/>
              <w:left w:val="nil"/>
              <w:bottom w:val="single" w:sz="4" w:space="0" w:color="auto"/>
              <w:right w:val="nil"/>
            </w:tcBorders>
          </w:tcPr>
          <w:p w14:paraId="10500507" w14:textId="77777777" w:rsidR="00BD1C0D" w:rsidRDefault="00BD1C0D" w:rsidP="009C3287">
            <w:pPr>
              <w:pStyle w:val="paragraph"/>
              <w:spacing w:before="0" w:beforeAutospacing="0" w:after="0" w:afterAutospacing="0"/>
              <w:textAlignment w:val="baseline"/>
              <w:rPr>
                <w:rStyle w:val="normaltextrun"/>
              </w:rPr>
            </w:pPr>
          </w:p>
        </w:tc>
      </w:tr>
    </w:tbl>
    <w:p w14:paraId="25DA1508" w14:textId="3EE87067" w:rsidR="00AC41FB" w:rsidRPr="004110DA" w:rsidRDefault="00AC41FB" w:rsidP="004110DA">
      <w:pPr>
        <w:pStyle w:val="paragraph"/>
        <w:spacing w:before="0" w:beforeAutospacing="0" w:after="0" w:afterAutospacing="0" w:line="480" w:lineRule="auto"/>
        <w:textAlignment w:val="baseline"/>
        <w:outlineLvl w:val="0"/>
        <w:rPr>
          <w:rStyle w:val="normaltextrun"/>
        </w:rPr>
      </w:pPr>
    </w:p>
    <w:p w14:paraId="22496B23" w14:textId="65E97BDF" w:rsidR="00B9199D" w:rsidRPr="00BF0684" w:rsidRDefault="00B9199D" w:rsidP="006F2E15">
      <w:pPr>
        <w:pStyle w:val="paragraph"/>
        <w:spacing w:before="0" w:beforeAutospacing="0" w:after="0" w:afterAutospacing="0" w:line="480" w:lineRule="auto"/>
        <w:jc w:val="center"/>
        <w:textAlignment w:val="baseline"/>
        <w:outlineLvl w:val="0"/>
        <w:rPr>
          <w:rStyle w:val="normaltextrun"/>
          <w:b/>
        </w:rPr>
      </w:pPr>
      <w:r w:rsidRPr="00BF0684">
        <w:rPr>
          <w:rStyle w:val="normaltextrun"/>
          <w:b/>
        </w:rPr>
        <w:t>Discussion</w:t>
      </w:r>
    </w:p>
    <w:p w14:paraId="7BC04630" w14:textId="77777777" w:rsidR="00B9199D" w:rsidRPr="006F2E15" w:rsidRDefault="00B9199D" w:rsidP="006F2E15">
      <w:pPr>
        <w:pStyle w:val="paragraph"/>
        <w:spacing w:before="0" w:beforeAutospacing="0" w:after="0" w:afterAutospacing="0" w:line="480" w:lineRule="auto"/>
        <w:textAlignment w:val="baseline"/>
        <w:outlineLvl w:val="0"/>
        <w:rPr>
          <w:rStyle w:val="normaltextrun"/>
          <w:b/>
        </w:rPr>
      </w:pPr>
      <w:r w:rsidRPr="006F2E15">
        <w:rPr>
          <w:rStyle w:val="normaltextrun"/>
          <w:b/>
        </w:rPr>
        <w:t>Limitations</w:t>
      </w:r>
    </w:p>
    <w:p w14:paraId="7DAF3D0A" w14:textId="2FC9165F" w:rsidR="00723A44" w:rsidRDefault="00B9199D" w:rsidP="00AB7504">
      <w:pPr>
        <w:pStyle w:val="paragraph"/>
        <w:spacing w:before="0" w:beforeAutospacing="0" w:after="0" w:afterAutospacing="0" w:line="480" w:lineRule="auto"/>
        <w:ind w:firstLine="720"/>
        <w:textAlignment w:val="baseline"/>
        <w:rPr>
          <w:rStyle w:val="normaltextrun"/>
        </w:rPr>
      </w:pPr>
      <w:r>
        <w:rPr>
          <w:rStyle w:val="normaltextrun"/>
        </w:rPr>
        <w:t>The project took place in a relatively small clinic that serves mostly Medicaid patients. Implications may not be applicable to larger practices. This project only monitored rates for a small portion of the flu season</w:t>
      </w:r>
      <w:r w:rsidR="00EE5D50">
        <w:rPr>
          <w:rStyle w:val="normaltextrun"/>
        </w:rPr>
        <w:t>,</w:t>
      </w:r>
      <w:r w:rsidR="0004073E">
        <w:rPr>
          <w:rStyle w:val="normaltextrun"/>
        </w:rPr>
        <w:t xml:space="preserve"> which can extend into May</w:t>
      </w:r>
      <w:r>
        <w:rPr>
          <w:rStyle w:val="normaltextrun"/>
        </w:rPr>
        <w:t>. It cannot account for physical exams that tak</w:t>
      </w:r>
      <w:r w:rsidR="00BF0684">
        <w:rPr>
          <w:rStyle w:val="normaltextrun"/>
        </w:rPr>
        <w:t>e place later in the flu season</w:t>
      </w:r>
      <w:r>
        <w:rPr>
          <w:rStyle w:val="normaltextrun"/>
        </w:rPr>
        <w:t>.</w:t>
      </w:r>
      <w:r w:rsidR="0004073E">
        <w:rPr>
          <w:rStyle w:val="normaltextrun"/>
        </w:rPr>
        <w:t xml:space="preserve"> Furthermore, t</w:t>
      </w:r>
      <w:r w:rsidR="005E748A">
        <w:rPr>
          <w:rStyle w:val="normaltextrun"/>
        </w:rPr>
        <w:t xml:space="preserve">he presented vaccination rates do not reflect patient encounters that were not coded as a physical exam in which individuals received the flu </w:t>
      </w:r>
      <w:r w:rsidR="005E748A">
        <w:rPr>
          <w:rStyle w:val="normaltextrun"/>
        </w:rPr>
        <w:lastRenderedPageBreak/>
        <w:t>vaccine.</w:t>
      </w:r>
      <w:r>
        <w:rPr>
          <w:rStyle w:val="normaltextrun"/>
        </w:rPr>
        <w:t xml:space="preserve"> </w:t>
      </w:r>
      <w:r w:rsidR="00FE1699">
        <w:rPr>
          <w:rStyle w:val="normaltextrun"/>
        </w:rPr>
        <w:t xml:space="preserve">At the time of data </w:t>
      </w:r>
      <w:r w:rsidR="00BF0684">
        <w:rPr>
          <w:rStyle w:val="normaltextrun"/>
        </w:rPr>
        <w:t>analysis,</w:t>
      </w:r>
      <w:r w:rsidR="00FE1699">
        <w:rPr>
          <w:rStyle w:val="normaltextrun"/>
        </w:rPr>
        <w:t xml:space="preserve"> the site was unable to provide a flu vaccination statistic for the previous flu season for comparison of data. </w:t>
      </w:r>
      <w:r w:rsidR="00BF0684">
        <w:rPr>
          <w:rStyle w:val="normaltextrun"/>
        </w:rPr>
        <w:t xml:space="preserve"> </w:t>
      </w:r>
      <w:r w:rsidR="009D5037">
        <w:rPr>
          <w:rStyle w:val="normaltextrun"/>
        </w:rPr>
        <w:t>Another technological limitation for this site includes the inability to track physical exams retrospectively</w:t>
      </w:r>
      <w:r w:rsidR="00A12E89">
        <w:rPr>
          <w:rStyle w:val="normaltextrun"/>
        </w:rPr>
        <w:t xml:space="preserve">. For this reason, the compliance to the new process was not </w:t>
      </w:r>
      <w:r w:rsidR="00F241D1">
        <w:rPr>
          <w:rStyle w:val="normaltextrun"/>
        </w:rPr>
        <w:t>assessed as a part of the evaluation</w:t>
      </w:r>
      <w:r w:rsidR="00F0271F">
        <w:rPr>
          <w:rStyle w:val="normaltextrun"/>
        </w:rPr>
        <w:t xml:space="preserve">. Supportive staff admitted </w:t>
      </w:r>
      <w:r w:rsidR="00E94B48">
        <w:rPr>
          <w:rStyle w:val="normaltextrun"/>
        </w:rPr>
        <w:t>to patient encounters</w:t>
      </w:r>
      <w:r w:rsidR="00B91E67">
        <w:rPr>
          <w:rStyle w:val="normaltextrun"/>
        </w:rPr>
        <w:t xml:space="preserve"> in the beginning where they felt rushed and forgot to initiate the “tool kit.”</w:t>
      </w:r>
      <w:r w:rsidR="00BD15BF">
        <w:rPr>
          <w:rStyle w:val="normaltextrun"/>
        </w:rPr>
        <w:t xml:space="preserve"> </w:t>
      </w:r>
      <w:r w:rsidR="00E94B48">
        <w:rPr>
          <w:rStyle w:val="normaltextrun"/>
        </w:rPr>
        <w:t xml:space="preserve"> </w:t>
      </w:r>
    </w:p>
    <w:p w14:paraId="78C7EE45" w14:textId="77777777" w:rsidR="004D43EB" w:rsidRDefault="00BF0684" w:rsidP="004D43EB">
      <w:pPr>
        <w:pStyle w:val="paragraph"/>
        <w:spacing w:before="0" w:beforeAutospacing="0" w:after="0" w:afterAutospacing="0" w:line="480" w:lineRule="auto"/>
        <w:textAlignment w:val="baseline"/>
        <w:outlineLvl w:val="0"/>
        <w:rPr>
          <w:rStyle w:val="normaltextrun"/>
          <w:b/>
        </w:rPr>
      </w:pPr>
      <w:r w:rsidRPr="00BF0684">
        <w:rPr>
          <w:rStyle w:val="normaltextrun"/>
          <w:b/>
        </w:rPr>
        <w:t>Implications</w:t>
      </w:r>
    </w:p>
    <w:p w14:paraId="50E623DD" w14:textId="14CA2936" w:rsidR="00795886" w:rsidRDefault="00BF0684" w:rsidP="004D43EB">
      <w:pPr>
        <w:pStyle w:val="paragraph"/>
        <w:spacing w:before="0" w:beforeAutospacing="0" w:after="0" w:afterAutospacing="0" w:line="480" w:lineRule="auto"/>
        <w:ind w:firstLine="720"/>
        <w:textAlignment w:val="baseline"/>
        <w:outlineLvl w:val="0"/>
        <w:rPr>
          <w:rStyle w:val="normaltextrun"/>
        </w:rPr>
      </w:pPr>
      <w:r>
        <w:rPr>
          <w:rStyle w:val="normaltextrun"/>
        </w:rPr>
        <w:t xml:space="preserve">Because there is no comparison data for the previous flu season over a similar time period, this study was unable to determine if an increase in vaccination occurred. It can, however, </w:t>
      </w:r>
      <w:r w:rsidR="0004073E">
        <w:rPr>
          <w:rStyle w:val="normaltextrun"/>
        </w:rPr>
        <w:t xml:space="preserve">be observed that the </w:t>
      </w:r>
      <w:r>
        <w:rPr>
          <w:rStyle w:val="normaltextrun"/>
        </w:rPr>
        <w:t xml:space="preserve">flu vaccine declination stood at 24.1%. </w:t>
      </w:r>
      <w:r w:rsidR="00A06028">
        <w:rPr>
          <w:rStyle w:val="normaltextrun"/>
        </w:rPr>
        <w:t xml:space="preserve">Despite the evidence supporting educational and dialogue-based interventions, there still was a significant declination rate for this sample. </w:t>
      </w:r>
      <w:r w:rsidR="0004073E">
        <w:rPr>
          <w:rStyle w:val="normaltextrun"/>
        </w:rPr>
        <w:t xml:space="preserve">This project contributes to the assertion that vaccine hesitancy is complex. </w:t>
      </w:r>
      <w:r w:rsidR="00A06028">
        <w:rPr>
          <w:rStyle w:val="normaltextrun"/>
        </w:rPr>
        <w:t>This project, thus, identifies a need for further research into vaccine hesitancy and how to successfully address it with parents. Origins of hesitancy, as well as</w:t>
      </w:r>
      <w:r w:rsidR="00D61A50">
        <w:rPr>
          <w:rStyle w:val="normaltextrun"/>
        </w:rPr>
        <w:t xml:space="preserve"> contributing</w:t>
      </w:r>
      <w:r w:rsidR="00A06028">
        <w:rPr>
          <w:rStyle w:val="normaltextrun"/>
        </w:rPr>
        <w:t xml:space="preserve"> attitudes, are essential to this topic. </w:t>
      </w:r>
    </w:p>
    <w:p w14:paraId="4EBE9C04" w14:textId="0C7E7003" w:rsidR="00CC7077" w:rsidRDefault="00CC7077" w:rsidP="004D43EB">
      <w:pPr>
        <w:pStyle w:val="paragraph"/>
        <w:spacing w:before="0" w:beforeAutospacing="0" w:after="0" w:afterAutospacing="0" w:line="480" w:lineRule="auto"/>
        <w:ind w:firstLine="720"/>
        <w:textAlignment w:val="baseline"/>
        <w:outlineLvl w:val="0"/>
        <w:rPr>
          <w:rStyle w:val="normaltextrun"/>
        </w:rPr>
      </w:pPr>
      <w:r>
        <w:rPr>
          <w:rStyle w:val="normaltextrun"/>
        </w:rPr>
        <w:t>During the time of analysis with comparison to national flu vaccination statistics</w:t>
      </w:r>
      <w:r w:rsidR="007B3FDD">
        <w:rPr>
          <w:rStyle w:val="normaltextrun"/>
        </w:rPr>
        <w:t xml:space="preserve">, it was observed that the vaccination rate decreased with age; both the clinic site and the national statistics reflected this trend. It is hypothesized that this may be due to </w:t>
      </w:r>
      <w:r w:rsidR="00B06C96">
        <w:rPr>
          <w:rStyle w:val="normaltextrun"/>
        </w:rPr>
        <w:t xml:space="preserve">the </w:t>
      </w:r>
      <w:r w:rsidR="007B3FDD">
        <w:rPr>
          <w:rStyle w:val="normaltextrun"/>
        </w:rPr>
        <w:t xml:space="preserve">desire for involvement in health care decisions by the patients who fall into the 13 to 17-year age group. Additional studies could seek to identify causality to this observation. Documentation by the provider in these instances may also aid in this endeavor. </w:t>
      </w:r>
    </w:p>
    <w:p w14:paraId="107974A4" w14:textId="27FABB44" w:rsidR="00B9199D" w:rsidRPr="004D43EB" w:rsidRDefault="00551EE2" w:rsidP="004D43EB">
      <w:pPr>
        <w:pStyle w:val="paragraph"/>
        <w:spacing w:before="0" w:beforeAutospacing="0" w:after="0" w:afterAutospacing="0" w:line="480" w:lineRule="auto"/>
        <w:ind w:firstLine="720"/>
        <w:textAlignment w:val="baseline"/>
        <w:outlineLvl w:val="0"/>
        <w:rPr>
          <w:rStyle w:val="normaltextrun"/>
          <w:b/>
        </w:rPr>
      </w:pPr>
      <w:r>
        <w:rPr>
          <w:rStyle w:val="normaltextrun"/>
        </w:rPr>
        <w:t xml:space="preserve">Other means of educational delivery could also be beneficial to this process, as well as ways to streamline physical exam encounters to ensure all quality markers are met, especially for vaccinations. </w:t>
      </w:r>
      <w:r w:rsidR="00AB7504">
        <w:rPr>
          <w:rStyle w:val="normaltextrun"/>
        </w:rPr>
        <w:t xml:space="preserve">A similar checklist could be used that included all the recommended scheduled </w:t>
      </w:r>
      <w:r w:rsidR="00AB7504">
        <w:rPr>
          <w:rStyle w:val="normaltextrun"/>
        </w:rPr>
        <w:lastRenderedPageBreak/>
        <w:t xml:space="preserve">vaccinations. </w:t>
      </w:r>
      <w:r w:rsidR="00260213">
        <w:rPr>
          <w:rStyle w:val="normaltextrun"/>
        </w:rPr>
        <w:t xml:space="preserve">It is imperative to note that a single method may not meet the needs of all patients. Ensuring each patient encounter is individualized is key to addressing his or her needs, especially for vaccination. Standardized processes, like the one demonstrated in this project, serves solely as means to improve the process. It should also allow for personalization of provider and patient exchange. Vaccine </w:t>
      </w:r>
      <w:r w:rsidR="001272C2">
        <w:rPr>
          <w:rStyle w:val="normaltextrun"/>
        </w:rPr>
        <w:t xml:space="preserve">percentages are expected to fluctuate as the flu season continues to progress. </w:t>
      </w:r>
    </w:p>
    <w:p w14:paraId="06F11E0D" w14:textId="3F16FDA5" w:rsidR="00B9199D" w:rsidRPr="00BF0684" w:rsidRDefault="00B9199D" w:rsidP="006F2E15">
      <w:pPr>
        <w:pStyle w:val="paragraph"/>
        <w:spacing w:before="0" w:beforeAutospacing="0" w:after="0" w:afterAutospacing="0" w:line="480" w:lineRule="auto"/>
        <w:textAlignment w:val="baseline"/>
        <w:outlineLvl w:val="0"/>
        <w:rPr>
          <w:rStyle w:val="normaltextrun"/>
          <w:b/>
        </w:rPr>
      </w:pPr>
      <w:r w:rsidRPr="00BF0684">
        <w:rPr>
          <w:rStyle w:val="normaltextrun"/>
          <w:b/>
        </w:rPr>
        <w:t>Recommendations</w:t>
      </w:r>
    </w:p>
    <w:p w14:paraId="690C1608" w14:textId="506C0B95" w:rsidR="007864EF" w:rsidRDefault="00BF0684" w:rsidP="00BF0684">
      <w:pPr>
        <w:pStyle w:val="paragraph"/>
        <w:spacing w:before="0" w:beforeAutospacing="0" w:after="0" w:afterAutospacing="0" w:line="480" w:lineRule="auto"/>
        <w:ind w:firstLine="720"/>
        <w:textAlignment w:val="baseline"/>
        <w:rPr>
          <w:rStyle w:val="normaltextrun"/>
        </w:rPr>
      </w:pPr>
      <w:r>
        <w:rPr>
          <w:rStyle w:val="normaltextrun"/>
        </w:rPr>
        <w:t>The reason for declinatio</w:t>
      </w:r>
      <w:r w:rsidR="003E73B1">
        <w:rPr>
          <w:rStyle w:val="normaltextrun"/>
        </w:rPr>
        <w:t>n was not included in the check</w:t>
      </w:r>
      <w:r w:rsidR="00604140">
        <w:rPr>
          <w:rStyle w:val="normaltextrun"/>
        </w:rPr>
        <w:t>list; however, the reasons could be</w:t>
      </w:r>
      <w:r>
        <w:rPr>
          <w:rStyle w:val="normaltextrun"/>
        </w:rPr>
        <w:t xml:space="preserve"> documented by the provider in the electronic health record.  Future studies could include this assessment as part of the form</w:t>
      </w:r>
      <w:r w:rsidR="00A06028">
        <w:rPr>
          <w:rStyle w:val="normaltextrun"/>
        </w:rPr>
        <w:t>. Colle</w:t>
      </w:r>
      <w:r w:rsidR="009464F9">
        <w:rPr>
          <w:rStyle w:val="normaltextrun"/>
        </w:rPr>
        <w:t xml:space="preserve">ction of </w:t>
      </w:r>
      <w:r w:rsidR="001272C2">
        <w:rPr>
          <w:rStyle w:val="normaltextrun"/>
        </w:rPr>
        <w:t>vaccination declination reasons</w:t>
      </w:r>
      <w:r w:rsidR="00A06028">
        <w:rPr>
          <w:rStyle w:val="normaltextrun"/>
        </w:rPr>
        <w:t xml:space="preserve"> can lead to further research into vaccine hesitancy. </w:t>
      </w:r>
      <w:r w:rsidR="003C48CC">
        <w:rPr>
          <w:rStyle w:val="normaltextrun"/>
        </w:rPr>
        <w:t xml:space="preserve">This project design may prove more useful where changes in vaccination rate can be observed and/or measured. </w:t>
      </w:r>
      <w:r w:rsidR="002C3E21">
        <w:rPr>
          <w:rStyle w:val="normaltextrun"/>
        </w:rPr>
        <w:t>One may also find varying results in a larger practice</w:t>
      </w:r>
      <w:r w:rsidR="00777A90">
        <w:rPr>
          <w:rStyle w:val="normaltextrun"/>
        </w:rPr>
        <w:t xml:space="preserve"> or a site with a diverse patient population</w:t>
      </w:r>
      <w:r w:rsidR="002C3E21">
        <w:rPr>
          <w:rStyle w:val="normaltextrun"/>
        </w:rPr>
        <w:t>.</w:t>
      </w:r>
      <w:r w:rsidR="005E77F2">
        <w:rPr>
          <w:rStyle w:val="normaltextrun"/>
        </w:rPr>
        <w:t xml:space="preserve"> </w:t>
      </w:r>
      <w:r w:rsidR="00B91E67">
        <w:rPr>
          <w:rStyle w:val="normaltextrun"/>
        </w:rPr>
        <w:t>The ability to closely monitor would be ideal to ensure accuracy of data collection</w:t>
      </w:r>
      <w:r w:rsidR="005E1CB6">
        <w:rPr>
          <w:rStyle w:val="normaltextrun"/>
        </w:rPr>
        <w:t xml:space="preserve"> through compliance to the new process</w:t>
      </w:r>
      <w:r w:rsidR="00B91E67">
        <w:rPr>
          <w:rStyle w:val="normaltextrun"/>
        </w:rPr>
        <w:t xml:space="preserve">. </w:t>
      </w:r>
      <w:r w:rsidR="00F241D1">
        <w:rPr>
          <w:rStyle w:val="normaltextrun"/>
        </w:rPr>
        <w:t xml:space="preserve">Daily reinforcement early in the process change may yield higher rates of compliance to the initiative. </w:t>
      </w:r>
    </w:p>
    <w:p w14:paraId="57F4B9F8" w14:textId="6E68408D" w:rsidR="007864EF" w:rsidRDefault="00C44362" w:rsidP="001E31E5">
      <w:pPr>
        <w:pStyle w:val="paragraph"/>
        <w:spacing w:before="0" w:beforeAutospacing="0" w:after="0" w:afterAutospacing="0" w:line="480" w:lineRule="auto"/>
        <w:ind w:firstLine="720"/>
        <w:textAlignment w:val="baseline"/>
        <w:rPr>
          <w:rStyle w:val="normaltextrun"/>
        </w:rPr>
      </w:pPr>
      <w:r>
        <w:rPr>
          <w:rStyle w:val="normaltextrun"/>
        </w:rPr>
        <w:t xml:space="preserve">Feedback from the site involved concerns about the reading level of the educational handout. </w:t>
      </w:r>
      <w:r w:rsidR="0045679E">
        <w:rPr>
          <w:rStyle w:val="normaltextrun"/>
        </w:rPr>
        <w:t xml:space="preserve">The handout was a previously developed informational bulletin created by the CDC. The CDC has many resources available for patients and providers on varying aspects of influenza. This particular handout was selected, because it was readily available in both English and Spanish.  </w:t>
      </w:r>
      <w:r w:rsidR="004B7FD3">
        <w:rPr>
          <w:rStyle w:val="normaltextrun"/>
        </w:rPr>
        <w:t>An analysis was not performed to determine</w:t>
      </w:r>
      <w:r w:rsidR="00B06C96">
        <w:rPr>
          <w:rStyle w:val="normaltextrun"/>
        </w:rPr>
        <w:t xml:space="preserve"> the</w:t>
      </w:r>
      <w:r w:rsidR="004B7FD3">
        <w:rPr>
          <w:rStyle w:val="normaltextrun"/>
        </w:rPr>
        <w:t xml:space="preserve"> reading level of the educational handout text. </w:t>
      </w:r>
      <w:r>
        <w:rPr>
          <w:rStyle w:val="normaltextrun"/>
        </w:rPr>
        <w:t xml:space="preserve">Attention was drawn to the </w:t>
      </w:r>
      <w:r w:rsidR="004B7FD3">
        <w:rPr>
          <w:rStyle w:val="normaltextrun"/>
        </w:rPr>
        <w:t xml:space="preserve">possibly low education level </w:t>
      </w:r>
      <w:r>
        <w:rPr>
          <w:rStyle w:val="normaltextrun"/>
        </w:rPr>
        <w:t>of the parents, and one provider felt that the parents did not read the provided educational material. She verbalized a concern that parents were</w:t>
      </w:r>
      <w:r w:rsidR="004B7FD3">
        <w:rPr>
          <w:rStyle w:val="normaltextrun"/>
        </w:rPr>
        <w:t xml:space="preserve"> a</w:t>
      </w:r>
      <w:r>
        <w:rPr>
          <w:rStyle w:val="normaltextrun"/>
        </w:rPr>
        <w:t xml:space="preserve"> given considerable paperwork during routine well-visits and therefore do not read </w:t>
      </w:r>
      <w:r w:rsidR="004B7FD3">
        <w:rPr>
          <w:rStyle w:val="normaltextrun"/>
        </w:rPr>
        <w:t>all the material, if any at all</w:t>
      </w:r>
      <w:r w:rsidR="001E31E5">
        <w:rPr>
          <w:rStyle w:val="normaltextrun"/>
        </w:rPr>
        <w:t xml:space="preserve">. Future implementation should involve </w:t>
      </w:r>
      <w:r w:rsidR="00CC6687">
        <w:rPr>
          <w:rStyle w:val="normaltextrun"/>
        </w:rPr>
        <w:t xml:space="preserve">the </w:t>
      </w:r>
      <w:r w:rsidR="001E31E5">
        <w:rPr>
          <w:rStyle w:val="normaltextrun"/>
        </w:rPr>
        <w:lastRenderedPageBreak/>
        <w:t xml:space="preserve">determination of </w:t>
      </w:r>
      <w:r w:rsidR="00CC6687">
        <w:rPr>
          <w:rStyle w:val="normaltextrun"/>
        </w:rPr>
        <w:t xml:space="preserve">the </w:t>
      </w:r>
      <w:r w:rsidR="001E31E5">
        <w:rPr>
          <w:rStyle w:val="normaltextrun"/>
        </w:rPr>
        <w:t xml:space="preserve">reading level of the educational handout to ensure </w:t>
      </w:r>
      <w:r w:rsidR="00CC6687">
        <w:rPr>
          <w:rStyle w:val="normaltextrun"/>
        </w:rPr>
        <w:t xml:space="preserve">optimal </w:t>
      </w:r>
      <w:r w:rsidR="001E31E5">
        <w:rPr>
          <w:rStyle w:val="normaltextrun"/>
        </w:rPr>
        <w:t xml:space="preserve">literacy of the material. </w:t>
      </w:r>
      <w:r>
        <w:rPr>
          <w:rStyle w:val="normaltextrun"/>
        </w:rPr>
        <w:t xml:space="preserve">It was also suggested that further implementation of this project should include a script for the providers. Even though there are only two providers at the site, a script would have ensured the same quality of conversation across all patient encounters. </w:t>
      </w:r>
      <w:r w:rsidR="005E77F2">
        <w:rPr>
          <w:rStyle w:val="normaltextrun"/>
        </w:rPr>
        <w:t>Finding a way to streamline the process of a well-visit to include information regarding vaccines may relieve the feelings of bombardment from paper materials.</w:t>
      </w:r>
    </w:p>
    <w:p w14:paraId="0BD4F4CD" w14:textId="5C98B75A" w:rsidR="0004073E" w:rsidRDefault="005E77F2" w:rsidP="000D056E">
      <w:pPr>
        <w:pStyle w:val="paragraph"/>
        <w:spacing w:before="0" w:beforeAutospacing="0" w:after="0" w:afterAutospacing="0" w:line="480" w:lineRule="auto"/>
        <w:ind w:firstLine="720"/>
        <w:textAlignment w:val="baseline"/>
        <w:rPr>
          <w:rStyle w:val="normaltextrun"/>
        </w:rPr>
      </w:pPr>
      <w:r>
        <w:rPr>
          <w:rStyle w:val="normaltextrun"/>
        </w:rPr>
        <w:t xml:space="preserve"> </w:t>
      </w:r>
      <w:r w:rsidR="00A323CE">
        <w:rPr>
          <w:rStyle w:val="normaltextrun"/>
        </w:rPr>
        <w:t>If an educational handout is</w:t>
      </w:r>
      <w:r w:rsidR="0084081D">
        <w:rPr>
          <w:rStyle w:val="normaltextrun"/>
        </w:rPr>
        <w:t xml:space="preserve"> desired, it would be prudent</w:t>
      </w:r>
      <w:r w:rsidR="00A323CE">
        <w:rPr>
          <w:rStyle w:val="normaltextrun"/>
        </w:rPr>
        <w:t xml:space="preserve"> to consider the target population. Reading level, language, and content should be specialized for the intended goal. </w:t>
      </w:r>
      <w:r w:rsidR="00E53427">
        <w:rPr>
          <w:rStyle w:val="normaltextrun"/>
        </w:rPr>
        <w:t>Other forms of educational delivery may also be considered in this situation. Other studies have demonstrated success with brief videos as opposed to printed material. This does not go without placing the true emphasis on the essential dia</w:t>
      </w:r>
      <w:r w:rsidR="00A12E89">
        <w:rPr>
          <w:rStyle w:val="normaltextrun"/>
        </w:rPr>
        <w:t>lo</w:t>
      </w:r>
      <w:r w:rsidR="00E53427">
        <w:rPr>
          <w:rStyle w:val="normaltextrun"/>
        </w:rPr>
        <w:t xml:space="preserve">gue between the provider and the parent. </w:t>
      </w:r>
      <w:r w:rsidR="001272C2">
        <w:rPr>
          <w:rStyle w:val="normaltextrun"/>
        </w:rPr>
        <w:t xml:space="preserve">Providers should continue to advocate for optimal vaccination. This entails honing in on education as the center of all patient encounters. Such education should be tailored to meet the needs of the practice, as each site is expected to have varying needs. </w:t>
      </w:r>
    </w:p>
    <w:p w14:paraId="770BDE2A" w14:textId="11E79F60" w:rsidR="00B9199D" w:rsidRDefault="00BF5DA0" w:rsidP="00BF5DA0">
      <w:pPr>
        <w:pStyle w:val="paragraph"/>
        <w:spacing w:before="0" w:beforeAutospacing="0" w:after="0" w:afterAutospacing="0" w:line="480" w:lineRule="auto"/>
        <w:jc w:val="center"/>
        <w:textAlignment w:val="baseline"/>
        <w:rPr>
          <w:rStyle w:val="normaltextrun"/>
          <w:b/>
        </w:rPr>
      </w:pPr>
      <w:r w:rsidRPr="00BF5DA0">
        <w:rPr>
          <w:rStyle w:val="normaltextrun"/>
          <w:b/>
        </w:rPr>
        <w:t>Application to DNP Essentials</w:t>
      </w:r>
    </w:p>
    <w:p w14:paraId="1D37247A" w14:textId="716C9E8D" w:rsidR="006F2F77" w:rsidRDefault="00556E89" w:rsidP="002D60F1">
      <w:pPr>
        <w:pStyle w:val="paragraph"/>
        <w:spacing w:before="0" w:beforeAutospacing="0" w:after="0" w:afterAutospacing="0" w:line="480" w:lineRule="auto"/>
        <w:textAlignment w:val="baseline"/>
        <w:rPr>
          <w:rStyle w:val="normaltextrun"/>
        </w:rPr>
      </w:pPr>
      <w:r>
        <w:rPr>
          <w:rStyle w:val="normaltextrun"/>
        </w:rPr>
        <w:tab/>
        <w:t xml:space="preserve">This project utilizes all eight doctor of nursing practice </w:t>
      </w:r>
      <w:r w:rsidR="00944043">
        <w:rPr>
          <w:rStyle w:val="normaltextrun"/>
        </w:rPr>
        <w:t xml:space="preserve">(DNP) </w:t>
      </w:r>
      <w:r>
        <w:rPr>
          <w:rStyle w:val="normaltextrun"/>
        </w:rPr>
        <w:t>essentials through the identification of a clinical practice problem, research of the literature, implementation of evidence-based intervention, and analytical evaluation.</w:t>
      </w:r>
      <w:r w:rsidR="00944043">
        <w:rPr>
          <w:rStyle w:val="normaltextrun"/>
        </w:rPr>
        <w:t xml:space="preserve"> The first DNP essential competency </w:t>
      </w:r>
      <w:r w:rsidR="006F2F77">
        <w:rPr>
          <w:rStyle w:val="normaltextrun"/>
        </w:rPr>
        <w:t>addresses the scienti</w:t>
      </w:r>
      <w:r w:rsidR="00A21EEE">
        <w:rPr>
          <w:rStyle w:val="normaltextrun"/>
        </w:rPr>
        <w:t>fic underpinning for practice. There was a lack of information exchange and standardization for the vaccination process at the chosen site which served as the specific problem identified</w:t>
      </w:r>
      <w:r w:rsidR="006F2F77">
        <w:rPr>
          <w:rStyle w:val="normaltextrun"/>
        </w:rPr>
        <w:t xml:space="preserve">. Literature-based evidence was </w:t>
      </w:r>
      <w:r w:rsidR="00A21EEE">
        <w:rPr>
          <w:rStyle w:val="normaltextrun"/>
        </w:rPr>
        <w:t xml:space="preserve">obtained from reputable sources such as PubMed, CINAHL, CDC, and the AAP and was then </w:t>
      </w:r>
      <w:r w:rsidR="006F2F77">
        <w:rPr>
          <w:rStyle w:val="normaltextrun"/>
        </w:rPr>
        <w:t>translated into appli</w:t>
      </w:r>
      <w:r w:rsidR="007256E7">
        <w:rPr>
          <w:rStyle w:val="normaltextrun"/>
        </w:rPr>
        <w:t>cable interventions to address the</w:t>
      </w:r>
      <w:r w:rsidR="006F2F77">
        <w:rPr>
          <w:rStyle w:val="normaltextrun"/>
        </w:rPr>
        <w:t xml:space="preserve"> specific problem. It was combined with</w:t>
      </w:r>
      <w:r w:rsidR="00FA5958">
        <w:rPr>
          <w:rStyle w:val="normaltextrun"/>
        </w:rPr>
        <w:t xml:space="preserve"> the Health Belief Model</w:t>
      </w:r>
      <w:r w:rsidR="00786748">
        <w:rPr>
          <w:rStyle w:val="normaltextrun"/>
        </w:rPr>
        <w:t xml:space="preserve"> </w:t>
      </w:r>
      <w:r w:rsidR="006F2F77">
        <w:rPr>
          <w:rStyle w:val="normaltextrun"/>
        </w:rPr>
        <w:t xml:space="preserve">to improve a </w:t>
      </w:r>
      <w:r w:rsidR="006F2F77">
        <w:rPr>
          <w:rStyle w:val="normaltextrun"/>
        </w:rPr>
        <w:lastRenderedPageBreak/>
        <w:t>process and patient outcomes. Organization and systems leadership</w:t>
      </w:r>
      <w:r w:rsidR="00A83E5C">
        <w:rPr>
          <w:rStyle w:val="normaltextrun"/>
        </w:rPr>
        <w:t xml:space="preserve"> for quality improvement and systems thinking served as the second DNP essential. </w:t>
      </w:r>
      <w:r w:rsidR="00AC3A37">
        <w:rPr>
          <w:rStyle w:val="normaltextrun"/>
        </w:rPr>
        <w:t>Criti</w:t>
      </w:r>
      <w:r w:rsidR="00B06C96">
        <w:rPr>
          <w:rStyle w:val="normaltextrun"/>
        </w:rPr>
        <w:t xml:space="preserve">cal thinking and reflection </w:t>
      </w:r>
      <w:r w:rsidR="00CA11D9">
        <w:rPr>
          <w:rStyle w:val="normaltextrun"/>
        </w:rPr>
        <w:t xml:space="preserve">upon current practice </w:t>
      </w:r>
      <w:r w:rsidR="00B06C96">
        <w:rPr>
          <w:rStyle w:val="normaltextrun"/>
        </w:rPr>
        <w:t xml:space="preserve">were </w:t>
      </w:r>
      <w:r w:rsidR="00AC3A37">
        <w:rPr>
          <w:rStyle w:val="normaltextrun"/>
        </w:rPr>
        <w:t>used by this project to develop strategies for change and professionally communicate them. These changes were aimed at increasing quality of care</w:t>
      </w:r>
      <w:r w:rsidR="00EC6030">
        <w:rPr>
          <w:rStyle w:val="normaltextrun"/>
        </w:rPr>
        <w:t xml:space="preserve"> through increased vaccination</w:t>
      </w:r>
      <w:r w:rsidR="00AC3A37">
        <w:rPr>
          <w:rStyle w:val="normaltextrun"/>
        </w:rPr>
        <w:t xml:space="preserve"> based on scientific evidence, policy, and ethics. </w:t>
      </w:r>
    </w:p>
    <w:p w14:paraId="5D2E3A1C" w14:textId="5A548143" w:rsidR="00582EFC" w:rsidRDefault="00AC3A37" w:rsidP="00835B93">
      <w:pPr>
        <w:pStyle w:val="paragraph"/>
        <w:spacing w:before="0" w:beforeAutospacing="0" w:after="0" w:afterAutospacing="0" w:line="480" w:lineRule="auto"/>
        <w:textAlignment w:val="baseline"/>
        <w:rPr>
          <w:rStyle w:val="normaltextrun"/>
        </w:rPr>
      </w:pPr>
      <w:r>
        <w:rPr>
          <w:rStyle w:val="normaltextrun"/>
        </w:rPr>
        <w:tab/>
      </w:r>
      <w:r w:rsidR="00B06C96">
        <w:rPr>
          <w:rStyle w:val="normaltextrun"/>
        </w:rPr>
        <w:t>The</w:t>
      </w:r>
      <w:r>
        <w:rPr>
          <w:rStyle w:val="normaltextrun"/>
        </w:rPr>
        <w:t xml:space="preserve"> third construct of DNP essential competenc</w:t>
      </w:r>
      <w:r w:rsidR="00B06C96">
        <w:rPr>
          <w:rStyle w:val="normaltextrun"/>
        </w:rPr>
        <w:t>i</w:t>
      </w:r>
      <w:r>
        <w:rPr>
          <w:rStyle w:val="normaltextrun"/>
        </w:rPr>
        <w:t xml:space="preserve">es involved clinical scholarship and analytical methods for evidence-based practice. </w:t>
      </w:r>
      <w:r w:rsidR="00E65510">
        <w:rPr>
          <w:rStyle w:val="normaltextrun"/>
        </w:rPr>
        <w:t>A review of existing literature was conducted based on set inclusion and exclusion criteria in order to yield accurate, applica</w:t>
      </w:r>
      <w:r w:rsidR="00B06C96">
        <w:rPr>
          <w:rStyle w:val="normaltextrun"/>
        </w:rPr>
        <w:t>ble evidence. The r</w:t>
      </w:r>
      <w:r w:rsidR="00E65510">
        <w:rPr>
          <w:rStyle w:val="normaltextrun"/>
        </w:rPr>
        <w:t>esearch was paired with recommendations from governmental bodies</w:t>
      </w:r>
      <w:r w:rsidR="006C3F26">
        <w:rPr>
          <w:rStyle w:val="normaltextrun"/>
        </w:rPr>
        <w:t xml:space="preserve"> such as the CDC and AAP</w:t>
      </w:r>
      <w:r w:rsidR="007256E7">
        <w:rPr>
          <w:rStyle w:val="normaltextrun"/>
        </w:rPr>
        <w:t xml:space="preserve"> and</w:t>
      </w:r>
      <w:r w:rsidR="00E65510">
        <w:rPr>
          <w:rStyle w:val="normaltextrun"/>
        </w:rPr>
        <w:t xml:space="preserve"> was then applied to practice and guidelines to formulate </w:t>
      </w:r>
      <w:r w:rsidR="00A708BD">
        <w:rPr>
          <w:rStyle w:val="normaltextrun"/>
        </w:rPr>
        <w:t xml:space="preserve">necessary process improvements. Information systems, technology and patient care technology for the improvement and transformation of healthcare are the constructs of the fourth DNP essential. </w:t>
      </w:r>
      <w:r w:rsidR="004B545A">
        <w:rPr>
          <w:rStyle w:val="normaltextrun"/>
        </w:rPr>
        <w:t xml:space="preserve">Various forms of technology were utilized in the planning, implementation, and evaluation phases of this project. Resource databases were regularly accessed to obtained evidence-based recommendations. Excel was used to log data and perform data analysis. </w:t>
      </w:r>
    </w:p>
    <w:p w14:paraId="23349F24" w14:textId="0013F380" w:rsidR="00A478C4" w:rsidRDefault="00A478C4" w:rsidP="00835B93">
      <w:pPr>
        <w:pStyle w:val="paragraph"/>
        <w:spacing w:before="0" w:beforeAutospacing="0" w:after="0" w:afterAutospacing="0" w:line="480" w:lineRule="auto"/>
        <w:textAlignment w:val="baseline"/>
        <w:rPr>
          <w:rStyle w:val="normaltextrun"/>
        </w:rPr>
      </w:pPr>
      <w:r>
        <w:rPr>
          <w:rStyle w:val="normaltextrun"/>
        </w:rPr>
        <w:tab/>
        <w:t>Healthcare policy of advocacy</w:t>
      </w:r>
      <w:r w:rsidR="002845D9">
        <w:rPr>
          <w:rStyle w:val="normaltextrun"/>
        </w:rPr>
        <w:t xml:space="preserve"> in health care </w:t>
      </w:r>
      <w:r>
        <w:rPr>
          <w:rStyle w:val="normaltextrun"/>
        </w:rPr>
        <w:t xml:space="preserve">is the fifth DNP essential applicable to this project. </w:t>
      </w:r>
      <w:r w:rsidR="002845D9">
        <w:rPr>
          <w:rStyle w:val="normaltextrun"/>
        </w:rPr>
        <w:t>Stakeholders were identified, as well as advocating for equitable and ethical</w:t>
      </w:r>
      <w:r w:rsidR="00B06C96">
        <w:rPr>
          <w:rStyle w:val="normaltextrun"/>
        </w:rPr>
        <w:t xml:space="preserve"> health</w:t>
      </w:r>
      <w:r w:rsidR="002845D9">
        <w:rPr>
          <w:rStyle w:val="normaltextrun"/>
        </w:rPr>
        <w:t xml:space="preserve">care delivery. </w:t>
      </w:r>
      <w:r w:rsidR="00D94C16">
        <w:rPr>
          <w:rStyle w:val="normaltextrun"/>
        </w:rPr>
        <w:t xml:space="preserve">Stakeholders in this initiative were the healthcare providers, parents, and patients. </w:t>
      </w:r>
      <w:r w:rsidR="00455EA5">
        <w:rPr>
          <w:rStyle w:val="normaltextrun"/>
        </w:rPr>
        <w:t>The sixth DNP essent</w:t>
      </w:r>
      <w:r w:rsidR="00FD627A">
        <w:rPr>
          <w:rStyle w:val="normaltextrun"/>
        </w:rPr>
        <w:t>ial was central to this project:</w:t>
      </w:r>
      <w:r w:rsidR="00455EA5">
        <w:rPr>
          <w:rStyle w:val="normaltextrun"/>
        </w:rPr>
        <w:t xml:space="preserve"> </w:t>
      </w:r>
      <w:proofErr w:type="spellStart"/>
      <w:r w:rsidR="00455EA5">
        <w:rPr>
          <w:rStyle w:val="normaltextrun"/>
        </w:rPr>
        <w:t>Interprofessional</w:t>
      </w:r>
      <w:proofErr w:type="spellEnd"/>
      <w:r w:rsidR="00455EA5">
        <w:rPr>
          <w:rStyle w:val="normaltextrun"/>
        </w:rPr>
        <w:t xml:space="preserve"> collaboration for improving patient and population outcomes</w:t>
      </w:r>
      <w:r w:rsidR="00FD627A">
        <w:rPr>
          <w:rStyle w:val="normaltextrun"/>
        </w:rPr>
        <w:t xml:space="preserve">. </w:t>
      </w:r>
      <w:r w:rsidR="002E33D2">
        <w:rPr>
          <w:rStyle w:val="normaltextrun"/>
        </w:rPr>
        <w:t xml:space="preserve">Communication, education, and information exchange took place between the nursing profession, medical, and ancillary staff. </w:t>
      </w:r>
      <w:r w:rsidR="008728E7">
        <w:rPr>
          <w:rStyle w:val="normaltextrun"/>
        </w:rPr>
        <w:t xml:space="preserve">Throughout the planning and implementation process, all parties were involved in the collaboration. </w:t>
      </w:r>
      <w:r w:rsidR="00150269">
        <w:rPr>
          <w:rStyle w:val="normaltextrun"/>
        </w:rPr>
        <w:t xml:space="preserve">Professionalism was displayed in all these interactions. </w:t>
      </w:r>
    </w:p>
    <w:p w14:paraId="1CD3988F" w14:textId="5FDDDCA7" w:rsidR="00340EC3" w:rsidRDefault="00150269" w:rsidP="000928C7">
      <w:pPr>
        <w:pStyle w:val="paragraph"/>
        <w:spacing w:before="0" w:beforeAutospacing="0" w:after="0" w:afterAutospacing="0" w:line="480" w:lineRule="auto"/>
        <w:textAlignment w:val="baseline"/>
        <w:rPr>
          <w:rStyle w:val="normaltextrun"/>
        </w:rPr>
      </w:pPr>
      <w:r>
        <w:rPr>
          <w:rStyle w:val="normaltextrun"/>
        </w:rPr>
        <w:lastRenderedPageBreak/>
        <w:tab/>
        <w:t>The seventh DNP essenti</w:t>
      </w:r>
      <w:r w:rsidR="00777A90">
        <w:rPr>
          <w:rStyle w:val="normaltextrun"/>
        </w:rPr>
        <w:t>al competency is centered on</w:t>
      </w:r>
      <w:r>
        <w:rPr>
          <w:rStyle w:val="normaltextrun"/>
        </w:rPr>
        <w:t xml:space="preserve"> clinical prevention and population health for improving the nation’s health.</w:t>
      </w:r>
      <w:r w:rsidR="00917940">
        <w:rPr>
          <w:rStyle w:val="normaltextrun"/>
        </w:rPr>
        <w:t xml:space="preserve"> This project utilized cultural and information competencies by providing education in both English and Spanish to meet the language needs of the population. The standardized process implemented in this project s</w:t>
      </w:r>
      <w:r w:rsidR="00B06C96">
        <w:rPr>
          <w:rStyle w:val="normaltextrun"/>
        </w:rPr>
        <w:t>ought to initiate and evaluate</w:t>
      </w:r>
      <w:r w:rsidR="00917940">
        <w:rPr>
          <w:rStyle w:val="normaltextrun"/>
        </w:rPr>
        <w:t xml:space="preserve"> change strategies in order to improve quality of care while addressing diversity.  The final DNP essential </w:t>
      </w:r>
      <w:r w:rsidR="00BC5404">
        <w:rPr>
          <w:rStyle w:val="normaltextrun"/>
        </w:rPr>
        <w:t xml:space="preserve">addresses advanced nursing practice. </w:t>
      </w:r>
      <w:r w:rsidR="0006083B">
        <w:rPr>
          <w:rStyle w:val="normaltextrun"/>
        </w:rPr>
        <w:t xml:space="preserve">This project was centered on designing an initiative to ensure quality care. It also sought to demonstrate systematic thoughts to improve patient outcomes. </w:t>
      </w:r>
    </w:p>
    <w:p w14:paraId="41FCE7D0" w14:textId="63787FA1" w:rsidR="0097069F" w:rsidRPr="0097069F" w:rsidRDefault="0097069F" w:rsidP="0097069F">
      <w:pPr>
        <w:pStyle w:val="paragraph"/>
        <w:spacing w:before="0" w:beforeAutospacing="0" w:after="0" w:afterAutospacing="0" w:line="480" w:lineRule="auto"/>
        <w:jc w:val="center"/>
        <w:textAlignment w:val="baseline"/>
        <w:rPr>
          <w:rStyle w:val="normaltextrun"/>
          <w:b/>
        </w:rPr>
      </w:pPr>
      <w:r w:rsidRPr="0097069F">
        <w:rPr>
          <w:rStyle w:val="normaltextrun"/>
          <w:b/>
        </w:rPr>
        <w:t>Summary</w:t>
      </w:r>
    </w:p>
    <w:p w14:paraId="1E55FA85" w14:textId="5B9300C1" w:rsidR="0097069F" w:rsidRDefault="0097069F" w:rsidP="0097069F">
      <w:pPr>
        <w:pStyle w:val="paragraph"/>
        <w:spacing w:before="0" w:beforeAutospacing="0" w:after="0" w:afterAutospacing="0" w:line="480" w:lineRule="auto"/>
        <w:textAlignment w:val="baseline"/>
        <w:rPr>
          <w:rStyle w:val="normaltextrun"/>
        </w:rPr>
      </w:pPr>
      <w:r>
        <w:rPr>
          <w:rStyle w:val="normaltextrun"/>
        </w:rPr>
        <w:tab/>
        <w:t xml:space="preserve">This project sought to increase flu vaccinations rates through the implementation of a standardized process that included an educational intervention. It endeavored to encourage dialogue between the provider and parent. This initiative was inspired by evidence supporting educational and dialogue-based interventions to decrease vaccine hesitancy. </w:t>
      </w:r>
      <w:r w:rsidR="00586382">
        <w:rPr>
          <w:rStyle w:val="normaltextrun"/>
        </w:rPr>
        <w:t xml:space="preserve">The data collected from this project demonstrated a 76% flu vaccination rate. This met the goal set by Healthy People 2020. Despite the evidence supporting the project, there was a 24% flu declination rate; this is significant. Further research to address vaccine hesitancy is imperative to the future of vaccinations and primary prevention. Educational exchange may be at the center of this initiative. </w:t>
      </w:r>
    </w:p>
    <w:p w14:paraId="5A13D3C9" w14:textId="77777777" w:rsidR="008C1CAD" w:rsidRDefault="008C1CAD" w:rsidP="0097069F">
      <w:pPr>
        <w:pStyle w:val="paragraph"/>
        <w:spacing w:before="0" w:beforeAutospacing="0" w:after="0" w:afterAutospacing="0" w:line="480" w:lineRule="auto"/>
        <w:textAlignment w:val="baseline"/>
        <w:rPr>
          <w:rStyle w:val="normaltextrun"/>
        </w:rPr>
      </w:pPr>
    </w:p>
    <w:p w14:paraId="45B0A866" w14:textId="77777777" w:rsidR="008C1CAD" w:rsidRDefault="008C1CAD" w:rsidP="0097069F">
      <w:pPr>
        <w:pStyle w:val="paragraph"/>
        <w:spacing w:before="0" w:beforeAutospacing="0" w:after="0" w:afterAutospacing="0" w:line="480" w:lineRule="auto"/>
        <w:textAlignment w:val="baseline"/>
        <w:rPr>
          <w:rStyle w:val="normaltextrun"/>
        </w:rPr>
      </w:pPr>
    </w:p>
    <w:p w14:paraId="25393DDA" w14:textId="77777777" w:rsidR="008C1CAD" w:rsidRDefault="008C1CAD" w:rsidP="0097069F">
      <w:pPr>
        <w:pStyle w:val="paragraph"/>
        <w:spacing w:before="0" w:beforeAutospacing="0" w:after="0" w:afterAutospacing="0" w:line="480" w:lineRule="auto"/>
        <w:textAlignment w:val="baseline"/>
        <w:rPr>
          <w:rStyle w:val="normaltextrun"/>
        </w:rPr>
      </w:pPr>
    </w:p>
    <w:p w14:paraId="2006A425" w14:textId="77777777" w:rsidR="008C1CAD" w:rsidRDefault="008C1CAD" w:rsidP="0097069F">
      <w:pPr>
        <w:pStyle w:val="paragraph"/>
        <w:spacing w:before="0" w:beforeAutospacing="0" w:after="0" w:afterAutospacing="0" w:line="480" w:lineRule="auto"/>
        <w:textAlignment w:val="baseline"/>
        <w:rPr>
          <w:rStyle w:val="normaltextrun"/>
        </w:rPr>
      </w:pPr>
    </w:p>
    <w:p w14:paraId="39D3F203" w14:textId="77777777" w:rsidR="008C1CAD" w:rsidRDefault="008C1CAD" w:rsidP="0097069F">
      <w:pPr>
        <w:pStyle w:val="paragraph"/>
        <w:spacing w:before="0" w:beforeAutospacing="0" w:after="0" w:afterAutospacing="0" w:line="480" w:lineRule="auto"/>
        <w:textAlignment w:val="baseline"/>
      </w:pPr>
    </w:p>
    <w:p w14:paraId="7CF3E4A5" w14:textId="728B60DD" w:rsidR="00340EC3" w:rsidRDefault="00340EC3" w:rsidP="006F2E15">
      <w:pPr>
        <w:pStyle w:val="NormalWeb"/>
        <w:spacing w:line="480" w:lineRule="auto"/>
        <w:ind w:left="450" w:hanging="450"/>
        <w:jc w:val="center"/>
        <w:outlineLvl w:val="0"/>
      </w:pPr>
      <w:r>
        <w:lastRenderedPageBreak/>
        <w:t>References</w:t>
      </w:r>
    </w:p>
    <w:p w14:paraId="3397871A" w14:textId="24DF1EC2" w:rsidR="00340EC3" w:rsidRDefault="00340EC3" w:rsidP="00340EC3">
      <w:pPr>
        <w:pStyle w:val="NormalWeb"/>
        <w:spacing w:line="480" w:lineRule="auto"/>
        <w:ind w:left="450" w:hanging="450"/>
      </w:pPr>
      <w:r w:rsidRPr="00FB4D2C">
        <w:t xml:space="preserve">American Academy of Pediatrics. (2016). Vaccine hesitant parents. Retrieved from </w:t>
      </w:r>
      <w:r w:rsidRPr="00340EC3">
        <w:t>https://www.aap.org/en-us/advocacy-and-policy/aap-health-initiatives/immunization/Pages/vaccine-hesitant-parents.aspx</w:t>
      </w:r>
      <w:r w:rsidRPr="00FB4D2C">
        <w:t xml:space="preserve"> </w:t>
      </w:r>
    </w:p>
    <w:p w14:paraId="2C835FC5" w14:textId="783C975A" w:rsidR="00245626" w:rsidRDefault="00245626" w:rsidP="00340EC3">
      <w:pPr>
        <w:pStyle w:val="NormalWeb"/>
        <w:spacing w:line="480" w:lineRule="auto"/>
        <w:ind w:left="450" w:hanging="450"/>
      </w:pPr>
      <w:r>
        <w:t>Borja, M. (2017, February). Personal communication.</w:t>
      </w:r>
    </w:p>
    <w:p w14:paraId="766A44B6" w14:textId="0D7917AA" w:rsidR="00115941" w:rsidRDefault="00115941" w:rsidP="00115941">
      <w:pPr>
        <w:pStyle w:val="NormalWeb"/>
        <w:spacing w:line="480" w:lineRule="auto"/>
        <w:ind w:left="450" w:hanging="450"/>
      </w:pPr>
      <w:r w:rsidRPr="0042735F">
        <w:t xml:space="preserve">Butts, J. &amp; Rich, K. (2015). </w:t>
      </w:r>
      <w:r w:rsidRPr="0042735F">
        <w:rPr>
          <w:i/>
          <w:iCs/>
        </w:rPr>
        <w:t>Philosophies and theories for advanced nursing practice</w:t>
      </w:r>
      <w:r w:rsidRPr="0042735F">
        <w:t xml:space="preserve"> Jones &amp; Bartlett Learning. </w:t>
      </w:r>
    </w:p>
    <w:p w14:paraId="48C0F42A" w14:textId="6290CE36" w:rsidR="00115941" w:rsidRDefault="00115941" w:rsidP="00115941">
      <w:pPr>
        <w:pStyle w:val="NormalWeb"/>
        <w:spacing w:line="480" w:lineRule="auto"/>
        <w:ind w:left="450" w:hanging="450"/>
      </w:pPr>
      <w:r w:rsidRPr="0042735F">
        <w:t xml:space="preserve">Chau, J., </w:t>
      </w:r>
      <w:proofErr w:type="spellStart"/>
      <w:r w:rsidRPr="0042735F">
        <w:t>Kibria</w:t>
      </w:r>
      <w:proofErr w:type="spellEnd"/>
      <w:r w:rsidRPr="0042735F">
        <w:t xml:space="preserve">, F., </w:t>
      </w:r>
      <w:proofErr w:type="spellStart"/>
      <w:r w:rsidRPr="0042735F">
        <w:t>Landi</w:t>
      </w:r>
      <w:proofErr w:type="spellEnd"/>
      <w:r w:rsidRPr="0042735F">
        <w:t>, M., Reilly, M., Medeiros, T., Johnson, H., De Groot, A. S. (2014). HPV knowledge and vaccine acceptance in an uninsured Hispanic population in providence, RI.</w:t>
      </w:r>
      <w:r w:rsidRPr="0042735F">
        <w:rPr>
          <w:i/>
          <w:iCs/>
        </w:rPr>
        <w:t xml:space="preserve"> Rhode Island Medical Journal (2013), 97</w:t>
      </w:r>
      <w:r w:rsidRPr="0042735F">
        <w:t xml:space="preserve">(5), 35-39. </w:t>
      </w:r>
    </w:p>
    <w:p w14:paraId="1BCC548F" w14:textId="60E697C0" w:rsidR="00012F0B" w:rsidRDefault="00012F0B" w:rsidP="00012F0B">
      <w:pPr>
        <w:pStyle w:val="NormalWeb"/>
        <w:spacing w:line="480" w:lineRule="auto"/>
        <w:ind w:left="450" w:hanging="450"/>
      </w:pPr>
      <w:r w:rsidRPr="00873E78">
        <w:t xml:space="preserve">Community immunity. (2017). Retrieved from https://www.vaccines.gov/basics/protection/index.html </w:t>
      </w:r>
    </w:p>
    <w:p w14:paraId="42597E3B" w14:textId="21B4CBDF" w:rsidR="00DC29CE" w:rsidRDefault="00DC29CE" w:rsidP="00DC29CE">
      <w:pPr>
        <w:pStyle w:val="NormalWeb"/>
        <w:spacing w:line="480" w:lineRule="auto"/>
        <w:ind w:left="450" w:hanging="450"/>
      </w:pPr>
      <w:proofErr w:type="spellStart"/>
      <w:r w:rsidRPr="00052D1D">
        <w:t>Danchin</w:t>
      </w:r>
      <w:proofErr w:type="spellEnd"/>
      <w:r w:rsidRPr="00052D1D">
        <w:t>, M., &amp; Nolan, T. (2014). A positive approach to parents with concerns about vaccination for the family physician.</w:t>
      </w:r>
      <w:r w:rsidRPr="00052D1D">
        <w:rPr>
          <w:i/>
          <w:iCs/>
        </w:rPr>
        <w:t xml:space="preserve"> Australian Family Physician, 43</w:t>
      </w:r>
      <w:r w:rsidRPr="00052D1D">
        <w:t xml:space="preserve">(10), 690-694. Retrieved from http://jproxy.lib.ecu.edu/login?url=http://search.ebscohost.com/login.aspx?direct=true&amp;db=rzh&amp;AN=109680889&amp;site=ehost-live&amp;scope=site </w:t>
      </w:r>
    </w:p>
    <w:p w14:paraId="601045D0" w14:textId="6B53339F" w:rsidR="00376D1B" w:rsidRDefault="00376D1B" w:rsidP="00DC29CE">
      <w:pPr>
        <w:pStyle w:val="NormalWeb"/>
        <w:spacing w:line="480" w:lineRule="auto"/>
        <w:ind w:left="450" w:hanging="450"/>
      </w:pPr>
      <w:proofErr w:type="spellStart"/>
      <w:r w:rsidRPr="00873E78">
        <w:t>Dube</w:t>
      </w:r>
      <w:proofErr w:type="spellEnd"/>
      <w:r w:rsidRPr="00873E78">
        <w:t xml:space="preserve">, E., </w:t>
      </w:r>
      <w:proofErr w:type="spellStart"/>
      <w:r w:rsidRPr="00873E78">
        <w:t>Laberge</w:t>
      </w:r>
      <w:proofErr w:type="spellEnd"/>
      <w:r w:rsidRPr="00873E78">
        <w:t xml:space="preserve">, C., </w:t>
      </w:r>
      <w:proofErr w:type="spellStart"/>
      <w:r w:rsidRPr="00873E78">
        <w:t>Guay</w:t>
      </w:r>
      <w:proofErr w:type="spellEnd"/>
      <w:r w:rsidRPr="00873E78">
        <w:t xml:space="preserve">, M., </w:t>
      </w:r>
      <w:proofErr w:type="spellStart"/>
      <w:r w:rsidRPr="00873E78">
        <w:t>Bramadat</w:t>
      </w:r>
      <w:proofErr w:type="spellEnd"/>
      <w:r w:rsidRPr="00873E78">
        <w:t xml:space="preserve">, P., Roy, R., &amp; </w:t>
      </w:r>
      <w:proofErr w:type="spellStart"/>
      <w:r w:rsidRPr="00873E78">
        <w:t>Bettinger</w:t>
      </w:r>
      <w:proofErr w:type="spellEnd"/>
      <w:r w:rsidRPr="00873E78">
        <w:t>, J. (2013). Vaccine hesitancy: An overview.</w:t>
      </w:r>
      <w:r w:rsidRPr="00873E78">
        <w:rPr>
          <w:i/>
          <w:iCs/>
        </w:rPr>
        <w:t xml:space="preserve"> Human Vaccines &amp; </w:t>
      </w:r>
      <w:proofErr w:type="spellStart"/>
      <w:r w:rsidRPr="00873E78">
        <w:rPr>
          <w:i/>
          <w:iCs/>
        </w:rPr>
        <w:t>Immunotherapeutics</w:t>
      </w:r>
      <w:proofErr w:type="spellEnd"/>
      <w:r w:rsidRPr="00873E78">
        <w:rPr>
          <w:i/>
          <w:iCs/>
        </w:rPr>
        <w:t>, 9</w:t>
      </w:r>
      <w:r w:rsidRPr="00873E78">
        <w:t>(8), 1763-1773. doi:10.4161/hv.24657</w:t>
      </w:r>
    </w:p>
    <w:p w14:paraId="501DDF96" w14:textId="7EBDFB27" w:rsidR="00623135" w:rsidRDefault="00623135" w:rsidP="00623135">
      <w:pPr>
        <w:pStyle w:val="NormalWeb"/>
        <w:spacing w:line="480" w:lineRule="auto"/>
        <w:ind w:left="450" w:hanging="450"/>
      </w:pPr>
      <w:proofErr w:type="spellStart"/>
      <w:r w:rsidRPr="001974F6">
        <w:lastRenderedPageBreak/>
        <w:t>Ferdinands</w:t>
      </w:r>
      <w:proofErr w:type="spellEnd"/>
      <w:r w:rsidRPr="001974F6">
        <w:t xml:space="preserve">, J. M., </w:t>
      </w:r>
      <w:proofErr w:type="spellStart"/>
      <w:r w:rsidRPr="001974F6">
        <w:t>Olsho</w:t>
      </w:r>
      <w:proofErr w:type="spellEnd"/>
      <w:r w:rsidRPr="001974F6">
        <w:t xml:space="preserve">, L. E., </w:t>
      </w:r>
      <w:proofErr w:type="spellStart"/>
      <w:r w:rsidRPr="001974F6">
        <w:t>Agan</w:t>
      </w:r>
      <w:proofErr w:type="spellEnd"/>
      <w:r w:rsidRPr="001974F6">
        <w:t>, A. A., Bhat, N., Sullivan, R. M., Hall, M., Pediatric Acute Lung Injury and Sepsis Investigators (PALISI) Network. (2014). Effectiveness of influenza vaccine against life-threatening RT-PCR-confirmed influenza illness in US children, 2010-2012.</w:t>
      </w:r>
      <w:r w:rsidRPr="001974F6">
        <w:rPr>
          <w:i/>
          <w:iCs/>
        </w:rPr>
        <w:t xml:space="preserve"> The Journal of Infectious Diseases, 210</w:t>
      </w:r>
      <w:r w:rsidRPr="001974F6">
        <w:t>(5), 674-683. doi:10.1093/</w:t>
      </w:r>
      <w:proofErr w:type="spellStart"/>
      <w:r w:rsidRPr="001974F6">
        <w:t>infdis</w:t>
      </w:r>
      <w:proofErr w:type="spellEnd"/>
      <w:r w:rsidRPr="001974F6">
        <w:t xml:space="preserve">/jiu185 </w:t>
      </w:r>
    </w:p>
    <w:p w14:paraId="7417BDD3" w14:textId="2907D227" w:rsidR="00376D1B" w:rsidRDefault="00376D1B" w:rsidP="00376D1B">
      <w:pPr>
        <w:pStyle w:val="NormalWeb"/>
        <w:spacing w:line="480" w:lineRule="auto"/>
        <w:ind w:left="450" w:hanging="450"/>
      </w:pPr>
      <w:r w:rsidRPr="00873E78">
        <w:t xml:space="preserve">Hayden, J. (2014). </w:t>
      </w:r>
      <w:r w:rsidRPr="00873E78">
        <w:rPr>
          <w:i/>
          <w:iCs/>
        </w:rPr>
        <w:t>Introduction to health behavior theory</w:t>
      </w:r>
      <w:r>
        <w:t xml:space="preserve"> (2nd</w:t>
      </w:r>
      <w:r w:rsidRPr="00873E78">
        <w:t xml:space="preserve"> </w:t>
      </w:r>
      <w:proofErr w:type="gramStart"/>
      <w:r w:rsidRPr="00873E78">
        <w:t>ed</w:t>
      </w:r>
      <w:proofErr w:type="gramEnd"/>
      <w:r w:rsidRPr="00873E78">
        <w:t xml:space="preserve">.). New Jersey: Jones &amp; Bartlett Learning. </w:t>
      </w:r>
    </w:p>
    <w:p w14:paraId="0AF09F6F" w14:textId="77777777" w:rsidR="00340EC3" w:rsidRDefault="00340EC3" w:rsidP="00340EC3">
      <w:pPr>
        <w:pStyle w:val="NormalWeb"/>
        <w:spacing w:line="480" w:lineRule="auto"/>
        <w:ind w:left="450" w:hanging="450"/>
      </w:pPr>
      <w:r>
        <w:t xml:space="preserve">Healthy People. (2017). Immunizations and infectious diseases. Retrieved from https://www.healthypeople.gov/2020/topics-objectives/topic/immunization-and-infectious-diseases/objectives </w:t>
      </w:r>
    </w:p>
    <w:p w14:paraId="0763FC31" w14:textId="54808EDD" w:rsidR="00115941" w:rsidRDefault="00115941" w:rsidP="00115941">
      <w:pPr>
        <w:pStyle w:val="NormalWeb"/>
        <w:spacing w:line="480" w:lineRule="auto"/>
        <w:ind w:left="450" w:hanging="450"/>
      </w:pPr>
      <w:proofErr w:type="spellStart"/>
      <w:r w:rsidRPr="0042735F">
        <w:t>Huth</w:t>
      </w:r>
      <w:proofErr w:type="spellEnd"/>
      <w:r w:rsidRPr="0042735F">
        <w:t xml:space="preserve">, K., </w:t>
      </w:r>
      <w:proofErr w:type="spellStart"/>
      <w:r w:rsidRPr="0042735F">
        <w:t>Benchimol</w:t>
      </w:r>
      <w:proofErr w:type="spellEnd"/>
      <w:r w:rsidRPr="0042735F">
        <w:t xml:space="preserve">, E. I., </w:t>
      </w:r>
      <w:proofErr w:type="spellStart"/>
      <w:r w:rsidRPr="0042735F">
        <w:t>Aglipay</w:t>
      </w:r>
      <w:proofErr w:type="spellEnd"/>
      <w:r w:rsidRPr="0042735F">
        <w:t>, M., &amp; Mack, D. R. (2015). Strategies to improve influenza vaccination in pediatric inflammatory bowel disease through education and access.</w:t>
      </w:r>
      <w:r w:rsidRPr="0042735F">
        <w:rPr>
          <w:i/>
          <w:iCs/>
        </w:rPr>
        <w:t xml:space="preserve"> Inflammatory Bowel Diseases, 21</w:t>
      </w:r>
      <w:r w:rsidRPr="0042735F">
        <w:t>(8), 1761-1768. doi:10.1097/MIB.0000000000000425</w:t>
      </w:r>
    </w:p>
    <w:p w14:paraId="016749A9" w14:textId="7A133722" w:rsidR="00DC29CE" w:rsidRDefault="00DC29CE" w:rsidP="00DC29CE">
      <w:pPr>
        <w:pStyle w:val="NormalWeb"/>
        <w:spacing w:line="480" w:lineRule="auto"/>
        <w:ind w:left="450" w:hanging="450"/>
      </w:pPr>
      <w:proofErr w:type="spellStart"/>
      <w:r w:rsidRPr="00052D1D">
        <w:t>Imburgia</w:t>
      </w:r>
      <w:proofErr w:type="spellEnd"/>
      <w:r w:rsidRPr="00052D1D">
        <w:t xml:space="preserve">, T. M., Hendrix, K. S., Donahue, K. L., Sturm, L. A., &amp; </w:t>
      </w:r>
      <w:proofErr w:type="spellStart"/>
      <w:r w:rsidRPr="00052D1D">
        <w:t>Zimet</w:t>
      </w:r>
      <w:proofErr w:type="spellEnd"/>
      <w:r w:rsidRPr="00052D1D">
        <w:t>, G. D. (2017). Factors associated with influenza vaccination in the U.S. among children 9-13 years of age.</w:t>
      </w:r>
      <w:r w:rsidRPr="00052D1D">
        <w:rPr>
          <w:i/>
          <w:iCs/>
        </w:rPr>
        <w:t xml:space="preserve"> Journal of Adolescent Health, 60</w:t>
      </w:r>
      <w:r w:rsidRPr="00052D1D">
        <w:t xml:space="preserve">, S73-S74. doi:10.1016/j.jadohealth.2016.10.327 </w:t>
      </w:r>
    </w:p>
    <w:p w14:paraId="4523D45D" w14:textId="5538F1DC" w:rsidR="00623135" w:rsidRPr="00FB4D2C" w:rsidRDefault="00623135" w:rsidP="00623135">
      <w:pPr>
        <w:pStyle w:val="NormalWeb"/>
        <w:spacing w:line="480" w:lineRule="auto"/>
        <w:ind w:left="450" w:hanging="450"/>
      </w:pPr>
      <w:r w:rsidRPr="00FB4D2C">
        <w:t xml:space="preserve">Jarrett, C., Wilson, R., O'Leary, M., </w:t>
      </w:r>
      <w:proofErr w:type="spellStart"/>
      <w:r w:rsidRPr="00FB4D2C">
        <w:t>Eckersberger</w:t>
      </w:r>
      <w:proofErr w:type="spellEnd"/>
      <w:r w:rsidRPr="00FB4D2C">
        <w:t>, E., Larson, H. J., &amp; SAGE Working Group on Vaccine Hesitancy. (2015). Strategies for addressing vaccine hesitancy - A systematic review.</w:t>
      </w:r>
      <w:r w:rsidRPr="00FB4D2C">
        <w:rPr>
          <w:i/>
          <w:iCs/>
        </w:rPr>
        <w:t xml:space="preserve"> Vaccine, 33</w:t>
      </w:r>
      <w:r w:rsidRPr="00FB4D2C">
        <w:t xml:space="preserve">(34), 4180-4190. doi:10.1016/j.vaccine.2015.04.040 </w:t>
      </w:r>
    </w:p>
    <w:p w14:paraId="297452C4" w14:textId="6E980390" w:rsidR="00376D1B" w:rsidRDefault="00376D1B" w:rsidP="00340EC3">
      <w:pPr>
        <w:pStyle w:val="NormalWeb"/>
        <w:spacing w:line="480" w:lineRule="auto"/>
        <w:ind w:left="450" w:hanging="450"/>
      </w:pPr>
      <w:proofErr w:type="spellStart"/>
      <w:r w:rsidRPr="00873E78">
        <w:t>Kestenbaum</w:t>
      </w:r>
      <w:proofErr w:type="spellEnd"/>
      <w:r w:rsidRPr="00873E78">
        <w:t xml:space="preserve">, L. A., &amp; </w:t>
      </w:r>
      <w:proofErr w:type="spellStart"/>
      <w:r w:rsidRPr="00873E78">
        <w:t>Feemster</w:t>
      </w:r>
      <w:proofErr w:type="spellEnd"/>
      <w:r w:rsidRPr="00873E78">
        <w:t>, K. A. (2015). Identifying and addressing vaccine hesitancy.</w:t>
      </w:r>
      <w:r w:rsidRPr="00873E78">
        <w:rPr>
          <w:i/>
          <w:iCs/>
        </w:rPr>
        <w:t xml:space="preserve"> Pediatric Annals, 44</w:t>
      </w:r>
      <w:r w:rsidRPr="00873E78">
        <w:t xml:space="preserve">(4), e71-5. </w:t>
      </w:r>
      <w:proofErr w:type="gramStart"/>
      <w:r w:rsidRPr="00873E78">
        <w:t>doi:</w:t>
      </w:r>
      <w:proofErr w:type="gramEnd"/>
      <w:r w:rsidRPr="00873E78">
        <w:t>10.3928/00904481-20150410-07</w:t>
      </w:r>
    </w:p>
    <w:p w14:paraId="0DA9C029" w14:textId="5A2F300F" w:rsidR="00340EC3" w:rsidRPr="00FB4D2C" w:rsidRDefault="00340EC3" w:rsidP="00340EC3">
      <w:pPr>
        <w:pStyle w:val="NormalWeb"/>
        <w:spacing w:line="480" w:lineRule="auto"/>
        <w:ind w:left="450" w:hanging="450"/>
      </w:pPr>
      <w:r w:rsidRPr="00FB4D2C">
        <w:lastRenderedPageBreak/>
        <w:t>Larson, H. J. (2013). Negotiating vaccine acceptance in an era of reluctance.</w:t>
      </w:r>
      <w:r w:rsidRPr="00FB4D2C">
        <w:rPr>
          <w:i/>
          <w:iCs/>
        </w:rPr>
        <w:t xml:space="preserve"> Human Vaccines &amp; </w:t>
      </w:r>
      <w:proofErr w:type="spellStart"/>
      <w:r w:rsidRPr="00FB4D2C">
        <w:rPr>
          <w:i/>
          <w:iCs/>
        </w:rPr>
        <w:t>Immunotherapeutics</w:t>
      </w:r>
      <w:proofErr w:type="spellEnd"/>
      <w:r w:rsidRPr="00FB4D2C">
        <w:rPr>
          <w:i/>
          <w:iCs/>
        </w:rPr>
        <w:t>, 9</w:t>
      </w:r>
      <w:r w:rsidRPr="00FB4D2C">
        <w:t>(8), 1779-1</w:t>
      </w:r>
      <w:r w:rsidR="00376D1B">
        <w:t xml:space="preserve">781. doi:10.4161/hv.25932 </w:t>
      </w:r>
    </w:p>
    <w:p w14:paraId="443D9539" w14:textId="77777777" w:rsidR="00340EC3" w:rsidRDefault="00340EC3" w:rsidP="00340EC3">
      <w:pPr>
        <w:pStyle w:val="NormalWeb"/>
        <w:spacing w:line="480" w:lineRule="auto"/>
        <w:ind w:left="450" w:hanging="450"/>
      </w:pPr>
      <w:r w:rsidRPr="00FB4D2C">
        <w:t xml:space="preserve">Larson, H. J., Jarrett, C., </w:t>
      </w:r>
      <w:proofErr w:type="spellStart"/>
      <w:r w:rsidRPr="00FB4D2C">
        <w:t>Eckersberger</w:t>
      </w:r>
      <w:proofErr w:type="spellEnd"/>
      <w:r w:rsidRPr="00FB4D2C">
        <w:t>, E., Smith, D. M., &amp; Paterson, P. (2014). Understanding vaccine hesitancy around vaccines and vaccination from a global perspective: A systematic review of published literature, 2007-2012.</w:t>
      </w:r>
      <w:r w:rsidRPr="00FB4D2C">
        <w:rPr>
          <w:i/>
          <w:iCs/>
        </w:rPr>
        <w:t xml:space="preserve"> Vaccine, 32</w:t>
      </w:r>
      <w:r w:rsidRPr="00FB4D2C">
        <w:t xml:space="preserve">(19), 2150-2159. doi:10.1016/j.vaccine.2014.01.081 </w:t>
      </w:r>
    </w:p>
    <w:p w14:paraId="4E371ABF" w14:textId="500BA2D9" w:rsidR="00DC29CE" w:rsidRDefault="00DC29CE" w:rsidP="00DC29CE">
      <w:pPr>
        <w:pStyle w:val="NormalWeb"/>
        <w:spacing w:line="480" w:lineRule="auto"/>
        <w:ind w:left="450" w:hanging="450"/>
      </w:pPr>
      <w:r w:rsidRPr="00052D1D">
        <w:t xml:space="preserve">Meyer, S. B., &amp; </w:t>
      </w:r>
      <w:proofErr w:type="spellStart"/>
      <w:r w:rsidRPr="00052D1D">
        <w:t>Lum</w:t>
      </w:r>
      <w:proofErr w:type="spellEnd"/>
      <w:r w:rsidRPr="00052D1D">
        <w:t xml:space="preserve">, R. (2017). Explanations for not receiving the </w:t>
      </w:r>
      <w:r>
        <w:t>seasonal influenza vaccine: An Ontario C</w:t>
      </w:r>
      <w:r w:rsidRPr="00052D1D">
        <w:t>anada based survey.</w:t>
      </w:r>
      <w:r w:rsidRPr="00052D1D">
        <w:rPr>
          <w:i/>
          <w:iCs/>
        </w:rPr>
        <w:t xml:space="preserve"> Journal of Health Communication, 22</w:t>
      </w:r>
      <w:r w:rsidRPr="00052D1D">
        <w:t xml:space="preserve">(6), 506-514. doi:10.1080/10810730.2017.1312720 </w:t>
      </w:r>
    </w:p>
    <w:p w14:paraId="774C14D3" w14:textId="77777777" w:rsidR="00420E63" w:rsidRDefault="00115941" w:rsidP="00115941">
      <w:pPr>
        <w:pStyle w:val="NormalWeb"/>
        <w:spacing w:line="480" w:lineRule="auto"/>
        <w:ind w:left="450" w:hanging="450"/>
      </w:pPr>
      <w:proofErr w:type="spellStart"/>
      <w:r w:rsidRPr="0042735F">
        <w:t>Paskett</w:t>
      </w:r>
      <w:proofErr w:type="spellEnd"/>
      <w:r w:rsidRPr="0042735F">
        <w:t xml:space="preserve">, E. D., </w:t>
      </w:r>
      <w:proofErr w:type="spellStart"/>
      <w:r w:rsidRPr="0042735F">
        <w:t>Krok</w:t>
      </w:r>
      <w:proofErr w:type="spellEnd"/>
      <w:r w:rsidRPr="0042735F">
        <w:t>-Schoen, J. L., Pennell, M. L., Tatum, C. M., Reiter, P. L., Peng, J.</w:t>
      </w:r>
      <w:proofErr w:type="gramStart"/>
      <w:r w:rsidRPr="0042735F">
        <w:t>,  Katz</w:t>
      </w:r>
      <w:proofErr w:type="gramEnd"/>
      <w:r w:rsidRPr="0042735F">
        <w:t>, M. L. (2016). Results of a multilevel intervention trial to increase human papillomavirus (HPV) vaccine uptake among adolescent girls.</w:t>
      </w:r>
      <w:r w:rsidRPr="0042735F">
        <w:rPr>
          <w:i/>
          <w:iCs/>
        </w:rPr>
        <w:t xml:space="preserve"> Cancer Epidemiology, Biomarkers &amp; Prevention: A Publication of the American Association for Cancer Research, Cosponsored by the American Society of Preventive Oncology, 25</w:t>
      </w:r>
      <w:r w:rsidRPr="0042735F">
        <w:t>(4), 593-602. doi:10.1158/1055-9965.EPI-15-1243</w:t>
      </w:r>
    </w:p>
    <w:p w14:paraId="507A68F3" w14:textId="4A5C6F53" w:rsidR="00115941" w:rsidRPr="00FB4D2C" w:rsidRDefault="00420E63" w:rsidP="00420E63">
      <w:pPr>
        <w:pStyle w:val="NormalWeb"/>
        <w:spacing w:line="480" w:lineRule="auto"/>
        <w:ind w:left="450" w:hanging="450"/>
      </w:pPr>
      <w:proofErr w:type="spellStart"/>
      <w:r w:rsidRPr="00D849EC">
        <w:t>Rolfes</w:t>
      </w:r>
      <w:proofErr w:type="spellEnd"/>
      <w:r w:rsidRPr="00D849EC">
        <w:t xml:space="preserve">, M., </w:t>
      </w:r>
      <w:proofErr w:type="spellStart"/>
      <w:r w:rsidRPr="00D849EC">
        <w:t>Foppa</w:t>
      </w:r>
      <w:proofErr w:type="spellEnd"/>
      <w:r w:rsidRPr="00D849EC">
        <w:t xml:space="preserve">, I., Garg, S., Flannery, B., </w:t>
      </w:r>
      <w:proofErr w:type="spellStart"/>
      <w:r w:rsidRPr="00D849EC">
        <w:t>Brammer</w:t>
      </w:r>
      <w:proofErr w:type="spellEnd"/>
      <w:r w:rsidRPr="00D849EC">
        <w:t>, L., Singleton, S., et al. (2016). Estimated influenza illnesses, medical visits, hospitalizations, and deaths</w:t>
      </w:r>
      <w:r w:rsidR="0078633A">
        <w:t xml:space="preserve"> averted by vaccination in the United S</w:t>
      </w:r>
      <w:r w:rsidRPr="00D849EC">
        <w:t xml:space="preserve">tates. Retrieved from https://www.cdc.gov/flu/about/disease/2015-16.htm </w:t>
      </w:r>
      <w:r w:rsidR="00115941" w:rsidRPr="0042735F">
        <w:t xml:space="preserve"> </w:t>
      </w:r>
    </w:p>
    <w:p w14:paraId="76FABAEC" w14:textId="77777777" w:rsidR="00340EC3" w:rsidRDefault="00340EC3" w:rsidP="00340EC3">
      <w:pPr>
        <w:pStyle w:val="NormalWeb"/>
        <w:spacing w:line="480" w:lineRule="auto"/>
        <w:ind w:left="450" w:hanging="450"/>
      </w:pPr>
      <w:r w:rsidRPr="00FB4D2C">
        <w:t xml:space="preserve">Salmon, D. A., Dudley, M. Z., </w:t>
      </w:r>
      <w:proofErr w:type="spellStart"/>
      <w:r w:rsidRPr="00FB4D2C">
        <w:t>Glanz</w:t>
      </w:r>
      <w:proofErr w:type="spellEnd"/>
      <w:r w:rsidRPr="00FB4D2C">
        <w:t>, J. M., &amp; Omer, S. B. (2015). Vaccine hesitancy: Causes, consequences, and a call to action.</w:t>
      </w:r>
      <w:r w:rsidRPr="00FB4D2C">
        <w:rPr>
          <w:i/>
          <w:iCs/>
        </w:rPr>
        <w:t xml:space="preserve"> Vaccine, 33 </w:t>
      </w:r>
      <w:proofErr w:type="spellStart"/>
      <w:r w:rsidRPr="00FB4D2C">
        <w:rPr>
          <w:i/>
          <w:iCs/>
        </w:rPr>
        <w:t>Suppl</w:t>
      </w:r>
      <w:proofErr w:type="spellEnd"/>
      <w:r w:rsidRPr="00FB4D2C">
        <w:rPr>
          <w:i/>
          <w:iCs/>
        </w:rPr>
        <w:t xml:space="preserve"> 4</w:t>
      </w:r>
      <w:r w:rsidRPr="00FB4D2C">
        <w:t xml:space="preserve">, D66-71. doi:10.1016/j.vaccine.2015.09.035 </w:t>
      </w:r>
    </w:p>
    <w:p w14:paraId="05ECBB74" w14:textId="5C8A478D" w:rsidR="00115941" w:rsidRDefault="00115941" w:rsidP="00115941">
      <w:pPr>
        <w:pStyle w:val="NormalWeb"/>
        <w:spacing w:line="480" w:lineRule="auto"/>
        <w:ind w:left="450" w:hanging="450"/>
      </w:pPr>
      <w:r w:rsidRPr="0042735F">
        <w:lastRenderedPageBreak/>
        <w:t xml:space="preserve">Siddiqui, M., Salmon, D. A., &amp; Omer, S. B. (2013). Epidemiology of vaccine hesitancy in the </w:t>
      </w:r>
      <w:proofErr w:type="gramStart"/>
      <w:r w:rsidRPr="0042735F">
        <w:t>united states</w:t>
      </w:r>
      <w:proofErr w:type="gramEnd"/>
      <w:r w:rsidRPr="0042735F">
        <w:t>.</w:t>
      </w:r>
      <w:r w:rsidRPr="0042735F">
        <w:rPr>
          <w:i/>
          <w:iCs/>
        </w:rPr>
        <w:t xml:space="preserve"> Human Vaccines &amp; </w:t>
      </w:r>
      <w:proofErr w:type="spellStart"/>
      <w:r w:rsidRPr="0042735F">
        <w:rPr>
          <w:i/>
          <w:iCs/>
        </w:rPr>
        <w:t>Immunotherapeutics</w:t>
      </w:r>
      <w:proofErr w:type="spellEnd"/>
      <w:r w:rsidRPr="0042735F">
        <w:rPr>
          <w:i/>
          <w:iCs/>
        </w:rPr>
        <w:t>, 9</w:t>
      </w:r>
      <w:r w:rsidRPr="0042735F">
        <w:t xml:space="preserve">(12), 2643-2648. doi:10.4161/hv.27243 </w:t>
      </w:r>
    </w:p>
    <w:p w14:paraId="23239150" w14:textId="34F3A268" w:rsidR="00115941" w:rsidRDefault="00115941" w:rsidP="00115941">
      <w:pPr>
        <w:pStyle w:val="NormalWeb"/>
        <w:spacing w:line="480" w:lineRule="auto"/>
        <w:ind w:left="450" w:hanging="450"/>
      </w:pPr>
      <w:r w:rsidRPr="0042735F">
        <w:t>The Centers for Disease Control and Prevention. (2016</w:t>
      </w:r>
      <w:r w:rsidR="00DA6BBE">
        <w:t>a</w:t>
      </w:r>
      <w:r w:rsidRPr="0042735F">
        <w:t xml:space="preserve">). Children, the flu, and the flu vaccine. Retrieved from https://www.cdc.gov/flu/protect/children.htm </w:t>
      </w:r>
    </w:p>
    <w:p w14:paraId="07F55C1B" w14:textId="01AA353E" w:rsidR="00340EC3" w:rsidRDefault="00340EC3" w:rsidP="00340EC3">
      <w:pPr>
        <w:pStyle w:val="NormalWeb"/>
        <w:spacing w:line="480" w:lineRule="auto"/>
        <w:ind w:left="450" w:hanging="450"/>
      </w:pPr>
      <w:r>
        <w:t>The Centers for Disease Control and Prevention. (2016</w:t>
      </w:r>
      <w:r w:rsidR="00DA6BBE">
        <w:t>b</w:t>
      </w:r>
      <w:r>
        <w:t xml:space="preserve">). Disease burden of influenza. Retrieved from https://www.cdc.gov/flu/about/disease/burden.htm </w:t>
      </w:r>
    </w:p>
    <w:p w14:paraId="549C8E08" w14:textId="77777777" w:rsidR="007F29A5" w:rsidRDefault="007F29A5" w:rsidP="007F29A5">
      <w:pPr>
        <w:pStyle w:val="NormalWeb"/>
        <w:spacing w:line="480" w:lineRule="auto"/>
        <w:ind w:left="450" w:hanging="450"/>
      </w:pPr>
      <w:r>
        <w:t xml:space="preserve">The Centers for Disease Control and Prevention. (2016c). Key facts about seasonal flu vaccine. Retrieved from https://www.cdc.gov/flu/protect/keyfacts.htm </w:t>
      </w:r>
    </w:p>
    <w:p w14:paraId="4852B73F" w14:textId="09FF259F" w:rsidR="007F29A5" w:rsidRPr="00DC29CE" w:rsidRDefault="007F29A5" w:rsidP="007F29A5">
      <w:pPr>
        <w:spacing w:line="480" w:lineRule="auto"/>
        <w:ind w:left="720" w:hanging="720"/>
        <w:rPr>
          <w:rFonts w:eastAsia="Times New Roman"/>
        </w:rPr>
      </w:pPr>
      <w:r w:rsidRPr="008B72E2">
        <w:rPr>
          <w:rFonts w:eastAsia="Times New Roman"/>
          <w:color w:val="000000"/>
        </w:rPr>
        <w:t>The Centers for Diseas</w:t>
      </w:r>
      <w:r>
        <w:rPr>
          <w:rFonts w:eastAsia="Times New Roman"/>
          <w:color w:val="000000"/>
        </w:rPr>
        <w:t>e Control and Prevention. (2016d)</w:t>
      </w:r>
      <w:r w:rsidRPr="008B72E2">
        <w:rPr>
          <w:rFonts w:eastAsia="Times New Roman"/>
          <w:color w:val="000000"/>
        </w:rPr>
        <w:t xml:space="preserve">. </w:t>
      </w:r>
      <w:proofErr w:type="gramStart"/>
      <w:r w:rsidRPr="008B72E2">
        <w:rPr>
          <w:rFonts w:eastAsia="Times New Roman"/>
          <w:color w:val="000000"/>
        </w:rPr>
        <w:t>The</w:t>
      </w:r>
      <w:proofErr w:type="gramEnd"/>
      <w:r w:rsidRPr="008B72E2">
        <w:rPr>
          <w:rFonts w:eastAsia="Times New Roman"/>
          <w:color w:val="000000"/>
        </w:rPr>
        <w:t xml:space="preserve"> flu season. Retrieved </w:t>
      </w:r>
      <w:r w:rsidRPr="008B72E2">
        <w:rPr>
          <w:rFonts w:eastAsia="Times New Roman"/>
          <w:color w:val="000000" w:themeColor="text1"/>
        </w:rPr>
        <w:t>from</w:t>
      </w:r>
      <w:r w:rsidRPr="00F306D9">
        <w:rPr>
          <w:rFonts w:eastAsia="Times New Roman"/>
          <w:color w:val="000000" w:themeColor="text1"/>
        </w:rPr>
        <w:t> </w:t>
      </w:r>
      <w:r w:rsidRPr="00731C3C">
        <w:rPr>
          <w:rFonts w:eastAsia="Times New Roman"/>
        </w:rPr>
        <w:t>https:</w:t>
      </w:r>
      <w:r w:rsidR="00A84BA8">
        <w:rPr>
          <w:rFonts w:eastAsia="Times New Roman"/>
        </w:rPr>
        <w:t>//www.cdc.</w:t>
      </w:r>
      <w:r w:rsidR="00731C3C">
        <w:rPr>
          <w:rFonts w:eastAsia="Times New Roman"/>
        </w:rPr>
        <w:t>gov</w:t>
      </w:r>
      <w:r w:rsidRPr="00731C3C">
        <w:rPr>
          <w:rFonts w:eastAsia="Times New Roman"/>
        </w:rPr>
        <w:t>/flu/about/season/flu-season.htm</w:t>
      </w:r>
    </w:p>
    <w:p w14:paraId="27BE2878" w14:textId="3AB33B75" w:rsidR="00115941" w:rsidRPr="00D362D3" w:rsidRDefault="00115941" w:rsidP="007D6935">
      <w:pPr>
        <w:pStyle w:val="NormalWeb"/>
        <w:spacing w:line="480" w:lineRule="auto"/>
        <w:ind w:left="720" w:hanging="720"/>
      </w:pPr>
      <w:r w:rsidRPr="0042735F">
        <w:t>The Centers for Disease Control and Prevention. (2017</w:t>
      </w:r>
      <w:r w:rsidR="00DA6BBE">
        <w:t>a</w:t>
      </w:r>
      <w:r w:rsidRPr="0042735F">
        <w:t xml:space="preserve">). </w:t>
      </w:r>
      <w:proofErr w:type="gramStart"/>
      <w:r w:rsidRPr="0042735F">
        <w:t>Frequently</w:t>
      </w:r>
      <w:proofErr w:type="gramEnd"/>
      <w:r w:rsidRPr="0042735F">
        <w:t xml:space="preserve"> asked flu questions 2016-2017 influenza season. Retrieved from https://www.cdc.gov/flu/about/season/flu-season-2016-2017.htm </w:t>
      </w:r>
    </w:p>
    <w:p w14:paraId="2C12BD4F" w14:textId="08FCB82C" w:rsidR="00115941" w:rsidRDefault="00115941" w:rsidP="00115941">
      <w:pPr>
        <w:pStyle w:val="NormalWeb"/>
        <w:spacing w:line="480" w:lineRule="auto"/>
        <w:ind w:left="450" w:hanging="450"/>
      </w:pPr>
      <w:r w:rsidRPr="0042735F">
        <w:t>The Centers for Disease Control and Prevention. (2017</w:t>
      </w:r>
      <w:r w:rsidR="00DA6BBE">
        <w:t>b</w:t>
      </w:r>
      <w:r w:rsidRPr="0042735F">
        <w:t xml:space="preserve">). Morbidity and mortality weekly report. Retrieved from </w:t>
      </w:r>
      <w:r w:rsidR="00C869AC" w:rsidRPr="00C869AC">
        <w:t>https://www.cdc.gov/mmwr/volumes/66/wr/mm6606a2.htm</w:t>
      </w:r>
      <w:r w:rsidRPr="0042735F">
        <w:t xml:space="preserve"> </w:t>
      </w:r>
    </w:p>
    <w:p w14:paraId="43CB26AB" w14:textId="62321A18" w:rsidR="00C869AC" w:rsidRPr="00C869AC" w:rsidRDefault="00C869AC" w:rsidP="00C869AC">
      <w:pPr>
        <w:spacing w:line="480" w:lineRule="auto"/>
        <w:ind w:left="720" w:hanging="720"/>
        <w:rPr>
          <w:rFonts w:eastAsia="Times New Roman"/>
        </w:rPr>
      </w:pPr>
      <w:r w:rsidRPr="00C869AC">
        <w:rPr>
          <w:rFonts w:eastAsia="Times New Roman"/>
          <w:color w:val="000000"/>
        </w:rPr>
        <w:t>The Centers for Disease Control and Prevention. (2017</w:t>
      </w:r>
      <w:r w:rsidR="00DA6BBE">
        <w:rPr>
          <w:rFonts w:eastAsia="Times New Roman"/>
          <w:color w:val="000000"/>
        </w:rPr>
        <w:t>c</w:t>
      </w:r>
      <w:r w:rsidRPr="00C869AC">
        <w:rPr>
          <w:rFonts w:eastAsia="Times New Roman"/>
          <w:color w:val="000000"/>
        </w:rPr>
        <w:t>). </w:t>
      </w:r>
      <w:r w:rsidRPr="00C869AC">
        <w:rPr>
          <w:rFonts w:eastAsia="Times New Roman"/>
          <w:bCs/>
          <w:color w:val="000000"/>
        </w:rPr>
        <w:t>National early-season flu vaccin</w:t>
      </w:r>
      <w:r w:rsidR="009D27F4">
        <w:rPr>
          <w:rFonts w:eastAsia="Times New Roman"/>
          <w:bCs/>
          <w:color w:val="000000"/>
        </w:rPr>
        <w:t>ation coverage, United S</w:t>
      </w:r>
      <w:r>
        <w:rPr>
          <w:rFonts w:eastAsia="Times New Roman"/>
          <w:bCs/>
          <w:color w:val="000000"/>
        </w:rPr>
        <w:t>tates, N</w:t>
      </w:r>
      <w:r w:rsidRPr="00C869AC">
        <w:rPr>
          <w:rFonts w:eastAsia="Times New Roman"/>
          <w:bCs/>
          <w:color w:val="000000"/>
        </w:rPr>
        <w:t>ovember 2017</w:t>
      </w:r>
      <w:r w:rsidRPr="00C869AC">
        <w:rPr>
          <w:rFonts w:eastAsia="Times New Roman"/>
          <w:color w:val="000000"/>
        </w:rPr>
        <w:t>. Retrieved from</w:t>
      </w:r>
      <w:r w:rsidRPr="00C869AC">
        <w:rPr>
          <w:rFonts w:eastAsia="Times New Roman"/>
          <w:color w:val="000000" w:themeColor="text1"/>
        </w:rPr>
        <w:t> https://www.cdc.gov/flu/fluvaxview/nifs-estimates-nov2017.htm</w:t>
      </w:r>
    </w:p>
    <w:p w14:paraId="761275F0" w14:textId="77777777" w:rsidR="00340EC3" w:rsidRDefault="00340EC3" w:rsidP="00340EC3">
      <w:pPr>
        <w:pStyle w:val="NormalWeb"/>
        <w:spacing w:line="480" w:lineRule="auto"/>
        <w:ind w:left="450" w:hanging="450"/>
      </w:pPr>
      <w:r w:rsidRPr="00400853">
        <w:lastRenderedPageBreak/>
        <w:t xml:space="preserve">Williams, S. E., Rothman, R. L., </w:t>
      </w:r>
      <w:proofErr w:type="spellStart"/>
      <w:r w:rsidRPr="00400853">
        <w:t>Offit</w:t>
      </w:r>
      <w:proofErr w:type="spellEnd"/>
      <w:r w:rsidRPr="00400853">
        <w:t xml:space="preserve">, P. A., </w:t>
      </w:r>
      <w:proofErr w:type="spellStart"/>
      <w:r w:rsidRPr="00400853">
        <w:t>Schaffner</w:t>
      </w:r>
      <w:proofErr w:type="spellEnd"/>
      <w:r w:rsidRPr="00400853">
        <w:t>, W., Sullivan, M., &amp; Edwards, K. M. (2013). A randomized trial to increase acceptance of childhood vaccines by vaccine-hesitant parents: A pilot study.</w:t>
      </w:r>
      <w:r w:rsidRPr="00400853">
        <w:rPr>
          <w:i/>
          <w:iCs/>
        </w:rPr>
        <w:t xml:space="preserve"> Academic Pediatrics, 13</w:t>
      </w:r>
      <w:r w:rsidRPr="00400853">
        <w:t>(5), 475-480. doi:10.1016/j.acap.2013.03.011</w:t>
      </w:r>
    </w:p>
    <w:p w14:paraId="3D02C473" w14:textId="19B12857" w:rsidR="00DC29CE" w:rsidRDefault="00DC29CE" w:rsidP="00DC29CE">
      <w:pPr>
        <w:pStyle w:val="NormalWeb"/>
        <w:spacing w:line="480" w:lineRule="auto"/>
        <w:ind w:left="450" w:hanging="450"/>
      </w:pPr>
      <w:proofErr w:type="spellStart"/>
      <w:r w:rsidRPr="00052D1D">
        <w:t>Yaqub</w:t>
      </w:r>
      <w:proofErr w:type="spellEnd"/>
      <w:r w:rsidRPr="00052D1D">
        <w:t xml:space="preserve">, O., Castle-Clarke, S., </w:t>
      </w:r>
      <w:proofErr w:type="spellStart"/>
      <w:r w:rsidRPr="00052D1D">
        <w:t>Sevdalis</w:t>
      </w:r>
      <w:proofErr w:type="spellEnd"/>
      <w:r w:rsidRPr="00052D1D">
        <w:t xml:space="preserve">, N., &amp; </w:t>
      </w:r>
      <w:proofErr w:type="spellStart"/>
      <w:r w:rsidRPr="00052D1D">
        <w:t>Chataway</w:t>
      </w:r>
      <w:proofErr w:type="spellEnd"/>
      <w:r w:rsidRPr="00052D1D">
        <w:t>, J. (2014). Attitudes to vaccination: A critical review.</w:t>
      </w:r>
      <w:r w:rsidRPr="00052D1D">
        <w:rPr>
          <w:i/>
          <w:iCs/>
        </w:rPr>
        <w:t xml:space="preserve"> Social Science &amp; Medicine, 112</w:t>
      </w:r>
      <w:r w:rsidRPr="00052D1D">
        <w:t xml:space="preserve">, 1-11. doi:10.1016/j.socscimed.2014.04.018 </w:t>
      </w:r>
    </w:p>
    <w:p w14:paraId="7A64E728" w14:textId="32EC1EDF" w:rsidR="00873020" w:rsidRPr="00873020" w:rsidRDefault="00873020" w:rsidP="00873020">
      <w:pPr>
        <w:spacing w:line="480" w:lineRule="auto"/>
        <w:ind w:left="720" w:hanging="720"/>
        <w:rPr>
          <w:rFonts w:eastAsia="Times New Roman"/>
        </w:rPr>
      </w:pPr>
      <w:r w:rsidRPr="00873020">
        <w:rPr>
          <w:rFonts w:eastAsia="Times New Roman"/>
          <w:color w:val="000000"/>
        </w:rPr>
        <w:t xml:space="preserve">Zangger </w:t>
      </w:r>
      <w:proofErr w:type="spellStart"/>
      <w:r w:rsidRPr="00873020">
        <w:rPr>
          <w:rFonts w:eastAsia="Times New Roman"/>
          <w:color w:val="000000"/>
        </w:rPr>
        <w:t>Eby</w:t>
      </w:r>
      <w:proofErr w:type="spellEnd"/>
      <w:r w:rsidRPr="00873020">
        <w:rPr>
          <w:rFonts w:eastAsia="Times New Roman"/>
          <w:color w:val="000000"/>
        </w:rPr>
        <w:t>, A. (2017). Impacting parental vaccine decision-making.</w:t>
      </w:r>
      <w:r w:rsidRPr="00873020">
        <w:rPr>
          <w:rStyle w:val="apple-converted-space"/>
          <w:rFonts w:eastAsia="Times New Roman"/>
          <w:i/>
          <w:iCs/>
          <w:color w:val="000000"/>
        </w:rPr>
        <w:t> </w:t>
      </w:r>
      <w:r w:rsidRPr="00873020">
        <w:rPr>
          <w:rFonts w:eastAsia="Times New Roman"/>
          <w:i/>
          <w:iCs/>
          <w:color w:val="000000"/>
        </w:rPr>
        <w:t>Pediatric Nursing,</w:t>
      </w:r>
      <w:r w:rsidRPr="00873020">
        <w:rPr>
          <w:rStyle w:val="apple-converted-space"/>
          <w:rFonts w:eastAsia="Times New Roman"/>
          <w:i/>
          <w:iCs/>
          <w:color w:val="000000"/>
        </w:rPr>
        <w:t> </w:t>
      </w:r>
      <w:r w:rsidRPr="00873020">
        <w:rPr>
          <w:rFonts w:eastAsia="Times New Roman"/>
          <w:i/>
          <w:iCs/>
          <w:color w:val="000000"/>
        </w:rPr>
        <w:t>43</w:t>
      </w:r>
      <w:r w:rsidR="00191D12">
        <w:rPr>
          <w:rFonts w:eastAsia="Times New Roman"/>
          <w:color w:val="000000"/>
        </w:rPr>
        <w:t xml:space="preserve">(1), 22-34. Retrieved </w:t>
      </w:r>
      <w:r w:rsidRPr="00873020">
        <w:rPr>
          <w:rFonts w:eastAsia="Times New Roman"/>
          <w:color w:val="000000"/>
        </w:rPr>
        <w:t>from</w:t>
      </w:r>
      <w:r w:rsidRPr="00873020">
        <w:rPr>
          <w:rStyle w:val="apple-converted-space"/>
          <w:rFonts w:eastAsia="Times New Roman"/>
          <w:color w:val="000000"/>
        </w:rPr>
        <w:t> </w:t>
      </w:r>
      <w:r w:rsidRPr="00873020">
        <w:rPr>
          <w:rFonts w:eastAsia="Times New Roman"/>
        </w:rPr>
        <w:t>http://jproxy.lib.ecu.edu/login?url=http://search.ebscohost.com.jproxy.lib.ecu.edu/login.aspx?direct=true&amp;db=rzh&amp;AN=121353600&amp;site=ehost-live&amp;scope=site</w:t>
      </w:r>
    </w:p>
    <w:p w14:paraId="69B90ECA" w14:textId="77777777" w:rsidR="00873020" w:rsidRDefault="00873020" w:rsidP="00DC29CE">
      <w:pPr>
        <w:pStyle w:val="NormalWeb"/>
        <w:spacing w:line="480" w:lineRule="auto"/>
        <w:ind w:left="450" w:hanging="450"/>
      </w:pPr>
    </w:p>
    <w:p w14:paraId="523DAF61" w14:textId="70844E60" w:rsidR="00510231" w:rsidRDefault="00510231" w:rsidP="00B775E9">
      <w:pPr>
        <w:jc w:val="center"/>
        <w:outlineLvl w:val="0"/>
      </w:pPr>
    </w:p>
    <w:p w14:paraId="70050A2F" w14:textId="2F73E5ED" w:rsidR="00A85224" w:rsidRDefault="00A85224" w:rsidP="00B775E9">
      <w:r>
        <w:br w:type="page"/>
      </w:r>
    </w:p>
    <w:p w14:paraId="5E562CE1" w14:textId="77777777" w:rsidR="003C43F3" w:rsidRDefault="003C43F3"/>
    <w:p w14:paraId="083BBB4E" w14:textId="7FA9DE91" w:rsidR="00D55A28" w:rsidRDefault="003C43F3" w:rsidP="006F2E15">
      <w:pPr>
        <w:spacing w:line="480" w:lineRule="auto"/>
        <w:jc w:val="center"/>
        <w:outlineLvl w:val="0"/>
      </w:pPr>
      <w:r>
        <w:t>Append</w:t>
      </w:r>
      <w:r w:rsidR="000D0293">
        <w:t>ix A</w:t>
      </w:r>
    </w:p>
    <w:p w14:paraId="4D24DB12" w14:textId="77777777" w:rsidR="003C43F3" w:rsidRPr="00A1310B" w:rsidRDefault="003C43F3" w:rsidP="006F2E15">
      <w:pPr>
        <w:outlineLvl w:val="0"/>
        <w:rPr>
          <w:b/>
          <w:sz w:val="28"/>
          <w:szCs w:val="28"/>
        </w:rPr>
      </w:pPr>
      <w:r w:rsidRPr="00A1310B">
        <w:rPr>
          <w:b/>
          <w:sz w:val="28"/>
          <w:szCs w:val="28"/>
        </w:rPr>
        <w:t>Flu Vaccine Checklist</w:t>
      </w:r>
    </w:p>
    <w:p w14:paraId="19F52FFC" w14:textId="77777777" w:rsidR="003C43F3" w:rsidRDefault="003C43F3" w:rsidP="003C43F3"/>
    <w:p w14:paraId="6E3EA658" w14:textId="77777777" w:rsidR="003C43F3" w:rsidRDefault="003C43F3" w:rsidP="003C43F3"/>
    <w:p w14:paraId="748068F7" w14:textId="77777777" w:rsidR="003C43F3" w:rsidRDefault="003C43F3" w:rsidP="006F2E15">
      <w:pPr>
        <w:outlineLvl w:val="0"/>
      </w:pPr>
      <w:r w:rsidRPr="00A1310B">
        <w:rPr>
          <w:b/>
        </w:rPr>
        <w:t>Patient Name</w:t>
      </w:r>
      <w:r>
        <w:t xml:space="preserve"> _____________________________ </w:t>
      </w:r>
      <w:r w:rsidRPr="00A1310B">
        <w:rPr>
          <w:b/>
        </w:rPr>
        <w:t>DOB</w:t>
      </w:r>
      <w:r>
        <w:t xml:space="preserve"> ______________ </w:t>
      </w:r>
      <w:r w:rsidRPr="00A1310B">
        <w:rPr>
          <w:b/>
        </w:rPr>
        <w:t>Date</w:t>
      </w:r>
      <w:r>
        <w:t xml:space="preserve"> __________</w:t>
      </w:r>
    </w:p>
    <w:p w14:paraId="7D47B441" w14:textId="77777777" w:rsidR="003C43F3" w:rsidRDefault="003C43F3" w:rsidP="003C43F3"/>
    <w:p w14:paraId="42DB0A70" w14:textId="77777777" w:rsidR="003C43F3" w:rsidRDefault="003C43F3" w:rsidP="003C43F3"/>
    <w:p w14:paraId="682C4905" w14:textId="77777777" w:rsidR="003C43F3" w:rsidRDefault="003C43F3" w:rsidP="003C43F3">
      <w:r>
        <w:tab/>
        <w:t xml:space="preserve">Is this patient eligible to receive the flu vaccine? </w:t>
      </w:r>
      <w:r>
        <w:tab/>
      </w:r>
      <w:r w:rsidRPr="00011E13">
        <w:rPr>
          <w:b/>
        </w:rPr>
        <w:t>Yes</w:t>
      </w:r>
      <w:r>
        <w:t xml:space="preserve">  </w:t>
      </w:r>
      <w:r>
        <w:sym w:font="Wingdings" w:char="F06F"/>
      </w:r>
      <w:r>
        <w:t xml:space="preserve">          </w:t>
      </w:r>
      <w:r w:rsidRPr="00011E13">
        <w:rPr>
          <w:b/>
        </w:rPr>
        <w:t>No</w:t>
      </w:r>
      <w:r>
        <w:t xml:space="preserve"> </w:t>
      </w:r>
      <w:r>
        <w:sym w:font="Wingdings" w:char="F06F"/>
      </w:r>
    </w:p>
    <w:p w14:paraId="05FA38F6" w14:textId="77777777" w:rsidR="003C43F3" w:rsidRDefault="003C43F3" w:rsidP="003C43F3"/>
    <w:p w14:paraId="6B67D74F" w14:textId="77777777" w:rsidR="003C43F3" w:rsidRPr="00A1310B" w:rsidRDefault="003C43F3" w:rsidP="003C43F3">
      <w:pPr>
        <w:rPr>
          <w:b/>
        </w:rPr>
      </w:pPr>
    </w:p>
    <w:p w14:paraId="09BBD668" w14:textId="77777777" w:rsidR="003C43F3" w:rsidRPr="00A1310B" w:rsidRDefault="003C43F3" w:rsidP="006F2E15">
      <w:pPr>
        <w:outlineLvl w:val="0"/>
        <w:rPr>
          <w:b/>
        </w:rPr>
      </w:pPr>
      <w:r w:rsidRPr="00A1310B">
        <w:rPr>
          <w:b/>
        </w:rPr>
        <w:t>Vaccine Discussion</w:t>
      </w:r>
    </w:p>
    <w:p w14:paraId="061D0C0E" w14:textId="77777777" w:rsidR="003C43F3" w:rsidRDefault="003C43F3" w:rsidP="003C43F3">
      <w:pPr>
        <w:pStyle w:val="ListParagraph"/>
        <w:numPr>
          <w:ilvl w:val="0"/>
          <w:numId w:val="3"/>
        </w:numPr>
      </w:pPr>
      <w:r>
        <w:t>Benefits of receiving the vaccine</w:t>
      </w:r>
    </w:p>
    <w:p w14:paraId="23643860" w14:textId="77777777" w:rsidR="003C43F3" w:rsidRDefault="003C43F3" w:rsidP="003C43F3">
      <w:pPr>
        <w:pStyle w:val="ListParagraph"/>
        <w:numPr>
          <w:ilvl w:val="0"/>
          <w:numId w:val="3"/>
        </w:numPr>
      </w:pPr>
      <w:r>
        <w:t>Risks of declining vaccine</w:t>
      </w:r>
    </w:p>
    <w:p w14:paraId="56D372B2" w14:textId="77777777" w:rsidR="003C43F3" w:rsidRDefault="003C43F3" w:rsidP="003C43F3">
      <w:pPr>
        <w:pStyle w:val="ListParagraph"/>
        <w:numPr>
          <w:ilvl w:val="0"/>
          <w:numId w:val="3"/>
        </w:numPr>
      </w:pPr>
      <w:r>
        <w:t>Address patient-specific concerns of the parent/patient</w:t>
      </w:r>
    </w:p>
    <w:p w14:paraId="08E3FCDF" w14:textId="77777777" w:rsidR="003C43F3" w:rsidRDefault="003C43F3" w:rsidP="003C43F3"/>
    <w:p w14:paraId="2D68A133" w14:textId="77777777" w:rsidR="003C43F3" w:rsidRDefault="003C43F3" w:rsidP="003C43F3"/>
    <w:p w14:paraId="21FCDF1F" w14:textId="77777777" w:rsidR="003C43F3" w:rsidRDefault="003C43F3" w:rsidP="003C43F3">
      <w:pPr>
        <w:ind w:left="360" w:firstLine="720"/>
      </w:pPr>
      <w:r w:rsidRPr="00A1310B">
        <w:rPr>
          <w:b/>
        </w:rPr>
        <w:t>Vaccine accepted</w:t>
      </w:r>
      <w:r>
        <w:t xml:space="preserve"> </w:t>
      </w:r>
      <w:r>
        <w:sym w:font="Wingdings" w:char="F06F"/>
      </w:r>
      <w:r>
        <w:t xml:space="preserve"> </w:t>
      </w:r>
      <w:r>
        <w:tab/>
      </w:r>
      <w:r>
        <w:tab/>
      </w:r>
      <w:r>
        <w:tab/>
      </w:r>
      <w:r>
        <w:tab/>
      </w:r>
      <w:r w:rsidRPr="00A1310B">
        <w:rPr>
          <w:b/>
        </w:rPr>
        <w:t>Vaccine declined</w:t>
      </w:r>
      <w:r>
        <w:t xml:space="preserve"> </w:t>
      </w:r>
      <w:r>
        <w:sym w:font="Wingdings" w:char="F06F"/>
      </w:r>
    </w:p>
    <w:p w14:paraId="6367D343" w14:textId="77777777" w:rsidR="003C43F3" w:rsidRDefault="003C43F3" w:rsidP="003C43F3">
      <w:pPr>
        <w:spacing w:line="480" w:lineRule="auto"/>
        <w:jc w:val="center"/>
      </w:pPr>
    </w:p>
    <w:p w14:paraId="7D086793" w14:textId="77777777" w:rsidR="003C43F3" w:rsidRDefault="003C43F3" w:rsidP="003C43F3">
      <w:pPr>
        <w:spacing w:line="480" w:lineRule="auto"/>
        <w:jc w:val="center"/>
      </w:pPr>
    </w:p>
    <w:p w14:paraId="467A5EE6" w14:textId="5F9777FE" w:rsidR="003C43F3" w:rsidRDefault="003C43F3">
      <w:r>
        <w:br w:type="page"/>
      </w:r>
    </w:p>
    <w:p w14:paraId="50E32E54" w14:textId="5E7C136F" w:rsidR="003C43F3" w:rsidRDefault="00F01F86" w:rsidP="006F2E15">
      <w:pPr>
        <w:spacing w:line="480" w:lineRule="auto"/>
        <w:jc w:val="center"/>
        <w:outlineLvl w:val="0"/>
      </w:pPr>
      <w:r>
        <w:lastRenderedPageBreak/>
        <w:t>Appendix B</w:t>
      </w:r>
    </w:p>
    <w:p w14:paraId="14FE84EA" w14:textId="77777777" w:rsidR="0058767A" w:rsidRDefault="0058767A" w:rsidP="0058767A">
      <w:pPr>
        <w:pStyle w:val="BodyText"/>
        <w:spacing w:before="91" w:line="482" w:lineRule="auto"/>
        <w:ind w:left="120" w:right="7038"/>
      </w:pPr>
      <w:r>
        <w:rPr>
          <w:w w:val="90"/>
        </w:rPr>
        <w:t xml:space="preserve">Audience: General Population </w:t>
      </w:r>
      <w:r>
        <w:rPr>
          <w:w w:val="95"/>
        </w:rPr>
        <w:t>CDC: 2016-2017 Flu Season Word Length: 856</w:t>
      </w:r>
    </w:p>
    <w:p w14:paraId="033DB172" w14:textId="77777777" w:rsidR="0058767A" w:rsidRDefault="0058767A" w:rsidP="006F2E15">
      <w:pPr>
        <w:spacing w:before="7"/>
        <w:ind w:left="120"/>
        <w:outlineLvl w:val="0"/>
        <w:rPr>
          <w:b/>
        </w:rPr>
      </w:pPr>
      <w:r>
        <w:rPr>
          <w:b/>
          <w:w w:val="90"/>
          <w:sz w:val="22"/>
        </w:rPr>
        <w:t>Get a Flu Vaccine! It’s the Best Way to Help You Fight the Flu This Season</w:t>
      </w:r>
    </w:p>
    <w:p w14:paraId="70CD0ADF" w14:textId="77777777" w:rsidR="0058767A" w:rsidRDefault="0058767A" w:rsidP="0058767A">
      <w:pPr>
        <w:pStyle w:val="BodyText"/>
        <w:spacing w:before="11"/>
        <w:rPr>
          <w:b/>
          <w:sz w:val="21"/>
        </w:rPr>
      </w:pPr>
    </w:p>
    <w:p w14:paraId="05271084" w14:textId="77777777" w:rsidR="0058767A" w:rsidRDefault="0058767A" w:rsidP="0058767A">
      <w:pPr>
        <w:pStyle w:val="BodyText"/>
        <w:spacing w:line="295" w:lineRule="auto"/>
        <w:ind w:left="119"/>
      </w:pPr>
      <w:r>
        <w:rPr>
          <w:w w:val="95"/>
        </w:rPr>
        <w:t>Flu</w:t>
      </w:r>
      <w:r>
        <w:rPr>
          <w:spacing w:val="-20"/>
          <w:w w:val="95"/>
        </w:rPr>
        <w:t xml:space="preserve"> </w:t>
      </w:r>
      <w:r>
        <w:rPr>
          <w:w w:val="95"/>
        </w:rPr>
        <w:t>season</w:t>
      </w:r>
      <w:r>
        <w:rPr>
          <w:spacing w:val="-20"/>
          <w:w w:val="95"/>
        </w:rPr>
        <w:t xml:space="preserve"> </w:t>
      </w:r>
      <w:r>
        <w:rPr>
          <w:w w:val="95"/>
        </w:rPr>
        <w:t>is</w:t>
      </w:r>
      <w:r>
        <w:rPr>
          <w:spacing w:val="-20"/>
          <w:w w:val="95"/>
        </w:rPr>
        <w:t xml:space="preserve"> </w:t>
      </w:r>
      <w:r>
        <w:rPr>
          <w:w w:val="95"/>
        </w:rPr>
        <w:t>approaching.</w:t>
      </w:r>
      <w:r>
        <w:rPr>
          <w:spacing w:val="16"/>
          <w:w w:val="95"/>
        </w:rPr>
        <w:t xml:space="preserve"> </w:t>
      </w:r>
      <w:r>
        <w:rPr>
          <w:w w:val="95"/>
        </w:rPr>
        <w:t>You</w:t>
      </w:r>
      <w:r>
        <w:rPr>
          <w:spacing w:val="-20"/>
          <w:w w:val="95"/>
        </w:rPr>
        <w:t xml:space="preserve"> </w:t>
      </w:r>
      <w:r>
        <w:rPr>
          <w:w w:val="95"/>
        </w:rPr>
        <w:t>can</w:t>
      </w:r>
      <w:r>
        <w:rPr>
          <w:spacing w:val="-22"/>
          <w:w w:val="95"/>
        </w:rPr>
        <w:t xml:space="preserve"> </w:t>
      </w:r>
      <w:r>
        <w:rPr>
          <w:w w:val="95"/>
        </w:rPr>
        <w:t>protect</w:t>
      </w:r>
      <w:r>
        <w:rPr>
          <w:spacing w:val="-21"/>
          <w:w w:val="95"/>
        </w:rPr>
        <w:t xml:space="preserve"> </w:t>
      </w:r>
      <w:r>
        <w:rPr>
          <w:w w:val="95"/>
        </w:rPr>
        <w:t>yourself</w:t>
      </w:r>
      <w:r>
        <w:rPr>
          <w:spacing w:val="-20"/>
          <w:w w:val="95"/>
        </w:rPr>
        <w:t xml:space="preserve"> </w:t>
      </w:r>
      <w:r>
        <w:rPr>
          <w:w w:val="95"/>
        </w:rPr>
        <w:t>and</w:t>
      </w:r>
      <w:r>
        <w:rPr>
          <w:spacing w:val="-20"/>
          <w:w w:val="95"/>
        </w:rPr>
        <w:t xml:space="preserve"> </w:t>
      </w:r>
      <w:r>
        <w:rPr>
          <w:w w:val="95"/>
        </w:rPr>
        <w:t>your</w:t>
      </w:r>
      <w:r>
        <w:rPr>
          <w:spacing w:val="-20"/>
          <w:w w:val="95"/>
        </w:rPr>
        <w:t xml:space="preserve"> </w:t>
      </w:r>
      <w:r>
        <w:rPr>
          <w:w w:val="95"/>
        </w:rPr>
        <w:t>family</w:t>
      </w:r>
      <w:r>
        <w:rPr>
          <w:spacing w:val="-19"/>
          <w:w w:val="95"/>
        </w:rPr>
        <w:t xml:space="preserve"> </w:t>
      </w:r>
      <w:r>
        <w:rPr>
          <w:w w:val="95"/>
        </w:rPr>
        <w:t>from</w:t>
      </w:r>
      <w:r>
        <w:rPr>
          <w:spacing w:val="-20"/>
          <w:w w:val="95"/>
        </w:rPr>
        <w:t xml:space="preserve"> </w:t>
      </w:r>
      <w:r>
        <w:rPr>
          <w:w w:val="95"/>
        </w:rPr>
        <w:t>the</w:t>
      </w:r>
      <w:r>
        <w:rPr>
          <w:spacing w:val="-21"/>
          <w:w w:val="95"/>
        </w:rPr>
        <w:t xml:space="preserve"> </w:t>
      </w:r>
      <w:r>
        <w:rPr>
          <w:w w:val="95"/>
        </w:rPr>
        <w:t>flu</w:t>
      </w:r>
      <w:r>
        <w:rPr>
          <w:spacing w:val="-20"/>
          <w:w w:val="95"/>
        </w:rPr>
        <w:t xml:space="preserve"> </w:t>
      </w:r>
      <w:r>
        <w:rPr>
          <w:w w:val="95"/>
        </w:rPr>
        <w:t>this</w:t>
      </w:r>
      <w:r>
        <w:rPr>
          <w:spacing w:val="-20"/>
          <w:w w:val="95"/>
        </w:rPr>
        <w:t xml:space="preserve"> </w:t>
      </w:r>
      <w:r>
        <w:rPr>
          <w:w w:val="95"/>
        </w:rPr>
        <w:t>season</w:t>
      </w:r>
      <w:r>
        <w:rPr>
          <w:spacing w:val="-20"/>
          <w:w w:val="95"/>
        </w:rPr>
        <w:t xml:space="preserve"> </w:t>
      </w:r>
      <w:r>
        <w:rPr>
          <w:w w:val="95"/>
        </w:rPr>
        <w:t>by</w:t>
      </w:r>
      <w:r>
        <w:rPr>
          <w:spacing w:val="-19"/>
          <w:w w:val="95"/>
        </w:rPr>
        <w:t xml:space="preserve"> </w:t>
      </w:r>
      <w:r>
        <w:rPr>
          <w:w w:val="95"/>
        </w:rPr>
        <w:t>getting</w:t>
      </w:r>
      <w:r>
        <w:rPr>
          <w:spacing w:val="-20"/>
          <w:w w:val="95"/>
        </w:rPr>
        <w:t xml:space="preserve"> </w:t>
      </w:r>
      <w:r>
        <w:rPr>
          <w:w w:val="95"/>
        </w:rPr>
        <w:t>a</w:t>
      </w:r>
      <w:r>
        <w:rPr>
          <w:spacing w:val="-20"/>
          <w:w w:val="95"/>
        </w:rPr>
        <w:t xml:space="preserve"> </w:t>
      </w:r>
      <w:r>
        <w:rPr>
          <w:w w:val="95"/>
        </w:rPr>
        <w:t xml:space="preserve">flu </w:t>
      </w:r>
      <w:r>
        <w:t>vaccine.</w:t>
      </w:r>
      <w:r>
        <w:rPr>
          <w:spacing w:val="-33"/>
        </w:rPr>
        <w:t xml:space="preserve"> </w:t>
      </w:r>
      <w:r>
        <w:t>It’s</w:t>
      </w:r>
      <w:r>
        <w:rPr>
          <w:spacing w:val="-34"/>
        </w:rPr>
        <w:t xml:space="preserve"> </w:t>
      </w:r>
      <w:r>
        <w:t>the</w:t>
      </w:r>
      <w:r>
        <w:rPr>
          <w:spacing w:val="-33"/>
        </w:rPr>
        <w:t xml:space="preserve"> </w:t>
      </w:r>
      <w:r>
        <w:t>first</w:t>
      </w:r>
      <w:r>
        <w:rPr>
          <w:spacing w:val="-34"/>
        </w:rPr>
        <w:t xml:space="preserve"> </w:t>
      </w:r>
      <w:r>
        <w:t>and</w:t>
      </w:r>
      <w:r>
        <w:rPr>
          <w:spacing w:val="-35"/>
        </w:rPr>
        <w:t xml:space="preserve"> </w:t>
      </w:r>
      <w:r>
        <w:t>most</w:t>
      </w:r>
      <w:r>
        <w:rPr>
          <w:spacing w:val="-33"/>
        </w:rPr>
        <w:t xml:space="preserve"> </w:t>
      </w:r>
      <w:r>
        <w:t>important</w:t>
      </w:r>
      <w:r>
        <w:rPr>
          <w:spacing w:val="-34"/>
        </w:rPr>
        <w:t xml:space="preserve"> </w:t>
      </w:r>
      <w:r>
        <w:t>step</w:t>
      </w:r>
      <w:r>
        <w:rPr>
          <w:spacing w:val="-34"/>
        </w:rPr>
        <w:t xml:space="preserve"> </w:t>
      </w:r>
      <w:r>
        <w:t>to</w:t>
      </w:r>
      <w:r>
        <w:rPr>
          <w:spacing w:val="-33"/>
        </w:rPr>
        <w:t xml:space="preserve"> </w:t>
      </w:r>
      <w:r>
        <w:t>fight</w:t>
      </w:r>
      <w:r>
        <w:rPr>
          <w:spacing w:val="-34"/>
        </w:rPr>
        <w:t xml:space="preserve"> </w:t>
      </w:r>
      <w:r>
        <w:t>the</w:t>
      </w:r>
      <w:r>
        <w:rPr>
          <w:spacing w:val="-33"/>
        </w:rPr>
        <w:t xml:space="preserve"> </w:t>
      </w:r>
      <w:r>
        <w:t>flu.</w:t>
      </w:r>
    </w:p>
    <w:p w14:paraId="46B159F7" w14:textId="77777777" w:rsidR="0058767A" w:rsidRDefault="0058767A" w:rsidP="0058767A">
      <w:pPr>
        <w:pStyle w:val="BodyText"/>
        <w:spacing w:before="196" w:line="292" w:lineRule="auto"/>
        <w:ind w:left="119" w:right="114"/>
      </w:pPr>
      <w:r>
        <w:rPr>
          <w:w w:val="95"/>
        </w:rPr>
        <w:t>Influenza</w:t>
      </w:r>
      <w:r>
        <w:rPr>
          <w:spacing w:val="-26"/>
          <w:w w:val="95"/>
        </w:rPr>
        <w:t xml:space="preserve"> </w:t>
      </w:r>
      <w:r>
        <w:rPr>
          <w:w w:val="95"/>
        </w:rPr>
        <w:t>(flu)</w:t>
      </w:r>
      <w:r>
        <w:rPr>
          <w:spacing w:val="-26"/>
          <w:w w:val="95"/>
        </w:rPr>
        <w:t xml:space="preserve"> </w:t>
      </w:r>
      <w:r>
        <w:rPr>
          <w:w w:val="95"/>
        </w:rPr>
        <w:t>is</w:t>
      </w:r>
      <w:r>
        <w:rPr>
          <w:spacing w:val="-26"/>
          <w:w w:val="95"/>
        </w:rPr>
        <w:t xml:space="preserve"> </w:t>
      </w:r>
      <w:r>
        <w:rPr>
          <w:w w:val="95"/>
        </w:rPr>
        <w:t>a</w:t>
      </w:r>
      <w:r>
        <w:rPr>
          <w:spacing w:val="-26"/>
          <w:w w:val="95"/>
        </w:rPr>
        <w:t xml:space="preserve"> </w:t>
      </w:r>
      <w:r>
        <w:rPr>
          <w:w w:val="95"/>
        </w:rPr>
        <w:t>contagious</w:t>
      </w:r>
      <w:r>
        <w:rPr>
          <w:spacing w:val="-26"/>
          <w:w w:val="95"/>
        </w:rPr>
        <w:t xml:space="preserve"> </w:t>
      </w:r>
      <w:r>
        <w:rPr>
          <w:w w:val="95"/>
        </w:rPr>
        <w:t>respiratory</w:t>
      </w:r>
      <w:r>
        <w:rPr>
          <w:spacing w:val="-27"/>
          <w:w w:val="95"/>
        </w:rPr>
        <w:t xml:space="preserve"> </w:t>
      </w:r>
      <w:r>
        <w:rPr>
          <w:w w:val="95"/>
        </w:rPr>
        <w:t>illness</w:t>
      </w:r>
      <w:r>
        <w:rPr>
          <w:spacing w:val="-26"/>
          <w:w w:val="95"/>
        </w:rPr>
        <w:t xml:space="preserve"> </w:t>
      </w:r>
      <w:r>
        <w:rPr>
          <w:w w:val="95"/>
        </w:rPr>
        <w:t>caused</w:t>
      </w:r>
      <w:r>
        <w:rPr>
          <w:spacing w:val="-26"/>
          <w:w w:val="95"/>
        </w:rPr>
        <w:t xml:space="preserve"> </w:t>
      </w:r>
      <w:r>
        <w:rPr>
          <w:w w:val="95"/>
        </w:rPr>
        <w:t>by</w:t>
      </w:r>
      <w:r>
        <w:rPr>
          <w:spacing w:val="-25"/>
          <w:w w:val="95"/>
        </w:rPr>
        <w:t xml:space="preserve"> </w:t>
      </w:r>
      <w:r>
        <w:rPr>
          <w:w w:val="95"/>
        </w:rPr>
        <w:t>influenza</w:t>
      </w:r>
      <w:r>
        <w:rPr>
          <w:spacing w:val="-26"/>
          <w:w w:val="95"/>
        </w:rPr>
        <w:t xml:space="preserve"> </w:t>
      </w:r>
      <w:r>
        <w:rPr>
          <w:w w:val="95"/>
        </w:rPr>
        <w:t>viruses,</w:t>
      </w:r>
      <w:r>
        <w:rPr>
          <w:spacing w:val="-26"/>
          <w:w w:val="95"/>
        </w:rPr>
        <w:t xml:space="preserve"> </w:t>
      </w:r>
      <w:r>
        <w:rPr>
          <w:w w:val="95"/>
        </w:rPr>
        <w:t>and</w:t>
      </w:r>
      <w:r>
        <w:rPr>
          <w:spacing w:val="-28"/>
          <w:w w:val="95"/>
        </w:rPr>
        <w:t xml:space="preserve"> </w:t>
      </w:r>
      <w:r>
        <w:rPr>
          <w:w w:val="95"/>
        </w:rPr>
        <w:t>it</w:t>
      </w:r>
      <w:r>
        <w:rPr>
          <w:spacing w:val="-26"/>
          <w:w w:val="95"/>
        </w:rPr>
        <w:t xml:space="preserve"> </w:t>
      </w:r>
      <w:r>
        <w:rPr>
          <w:w w:val="95"/>
        </w:rPr>
        <w:t>can</w:t>
      </w:r>
      <w:r>
        <w:rPr>
          <w:spacing w:val="-26"/>
          <w:w w:val="95"/>
        </w:rPr>
        <w:t xml:space="preserve"> </w:t>
      </w:r>
      <w:r>
        <w:rPr>
          <w:w w:val="95"/>
        </w:rPr>
        <w:t>cause</w:t>
      </w:r>
      <w:r>
        <w:rPr>
          <w:spacing w:val="-27"/>
          <w:w w:val="95"/>
        </w:rPr>
        <w:t xml:space="preserve"> </w:t>
      </w:r>
      <w:r>
        <w:rPr>
          <w:w w:val="95"/>
        </w:rPr>
        <w:t>mild</w:t>
      </w:r>
      <w:r>
        <w:rPr>
          <w:spacing w:val="-26"/>
          <w:w w:val="95"/>
        </w:rPr>
        <w:t xml:space="preserve"> </w:t>
      </w:r>
      <w:r>
        <w:rPr>
          <w:w w:val="95"/>
        </w:rPr>
        <w:t>to</w:t>
      </w:r>
      <w:r>
        <w:rPr>
          <w:spacing w:val="-25"/>
          <w:w w:val="95"/>
        </w:rPr>
        <w:t xml:space="preserve"> </w:t>
      </w:r>
      <w:r>
        <w:rPr>
          <w:w w:val="95"/>
        </w:rPr>
        <w:t>severe illness.</w:t>
      </w:r>
      <w:r>
        <w:rPr>
          <w:spacing w:val="-30"/>
          <w:w w:val="95"/>
        </w:rPr>
        <w:t xml:space="preserve"> </w:t>
      </w:r>
      <w:r>
        <w:rPr>
          <w:w w:val="95"/>
        </w:rPr>
        <w:t>Each</w:t>
      </w:r>
      <w:r>
        <w:rPr>
          <w:spacing w:val="-31"/>
          <w:w w:val="95"/>
        </w:rPr>
        <w:t xml:space="preserve"> </w:t>
      </w:r>
      <w:r>
        <w:rPr>
          <w:w w:val="95"/>
        </w:rPr>
        <w:t>year,</w:t>
      </w:r>
      <w:r>
        <w:rPr>
          <w:spacing w:val="-30"/>
          <w:w w:val="95"/>
        </w:rPr>
        <w:t xml:space="preserve"> </w:t>
      </w:r>
      <w:r>
        <w:rPr>
          <w:w w:val="95"/>
        </w:rPr>
        <w:t>millions</w:t>
      </w:r>
      <w:r>
        <w:rPr>
          <w:spacing w:val="-31"/>
          <w:w w:val="95"/>
        </w:rPr>
        <w:t xml:space="preserve"> </w:t>
      </w:r>
      <w:r>
        <w:rPr>
          <w:w w:val="95"/>
        </w:rPr>
        <w:t>of</w:t>
      </w:r>
      <w:r>
        <w:rPr>
          <w:spacing w:val="-29"/>
          <w:w w:val="95"/>
        </w:rPr>
        <w:t xml:space="preserve"> </w:t>
      </w:r>
      <w:r>
        <w:rPr>
          <w:w w:val="95"/>
        </w:rPr>
        <w:t>people</w:t>
      </w:r>
      <w:r>
        <w:rPr>
          <w:spacing w:val="-29"/>
          <w:w w:val="95"/>
        </w:rPr>
        <w:t xml:space="preserve"> </w:t>
      </w:r>
      <w:r>
        <w:rPr>
          <w:w w:val="95"/>
        </w:rPr>
        <w:t>are</w:t>
      </w:r>
      <w:r>
        <w:rPr>
          <w:spacing w:val="-29"/>
          <w:w w:val="95"/>
        </w:rPr>
        <w:t xml:space="preserve"> </w:t>
      </w:r>
      <w:r>
        <w:rPr>
          <w:w w:val="95"/>
        </w:rPr>
        <w:t>sickened,</w:t>
      </w:r>
      <w:r>
        <w:rPr>
          <w:spacing w:val="-31"/>
          <w:w w:val="95"/>
        </w:rPr>
        <w:t xml:space="preserve"> </w:t>
      </w:r>
      <w:r>
        <w:rPr>
          <w:w w:val="95"/>
        </w:rPr>
        <w:t>hundreds</w:t>
      </w:r>
      <w:r>
        <w:rPr>
          <w:spacing w:val="-29"/>
          <w:w w:val="95"/>
        </w:rPr>
        <w:t xml:space="preserve"> </w:t>
      </w:r>
      <w:r>
        <w:rPr>
          <w:w w:val="95"/>
        </w:rPr>
        <w:t>of</w:t>
      </w:r>
      <w:r>
        <w:rPr>
          <w:spacing w:val="-31"/>
          <w:w w:val="95"/>
        </w:rPr>
        <w:t xml:space="preserve"> </w:t>
      </w:r>
      <w:r>
        <w:rPr>
          <w:w w:val="95"/>
        </w:rPr>
        <w:t>thousands</w:t>
      </w:r>
      <w:r>
        <w:rPr>
          <w:spacing w:val="-29"/>
          <w:w w:val="95"/>
        </w:rPr>
        <w:t xml:space="preserve"> </w:t>
      </w:r>
      <w:r>
        <w:rPr>
          <w:w w:val="95"/>
        </w:rPr>
        <w:t>are</w:t>
      </w:r>
      <w:r>
        <w:rPr>
          <w:spacing w:val="-29"/>
          <w:w w:val="95"/>
        </w:rPr>
        <w:t xml:space="preserve"> </w:t>
      </w:r>
      <w:r>
        <w:rPr>
          <w:w w:val="95"/>
        </w:rPr>
        <w:t>hospitalized,</w:t>
      </w:r>
      <w:r>
        <w:rPr>
          <w:spacing w:val="-29"/>
          <w:w w:val="95"/>
        </w:rPr>
        <w:t xml:space="preserve"> </w:t>
      </w:r>
      <w:r>
        <w:rPr>
          <w:w w:val="95"/>
        </w:rPr>
        <w:t>and</w:t>
      </w:r>
      <w:r>
        <w:rPr>
          <w:spacing w:val="-30"/>
          <w:w w:val="95"/>
        </w:rPr>
        <w:t xml:space="preserve"> </w:t>
      </w:r>
      <w:r>
        <w:rPr>
          <w:w w:val="95"/>
        </w:rPr>
        <w:t>thousands</w:t>
      </w:r>
      <w:r>
        <w:rPr>
          <w:spacing w:val="-29"/>
          <w:w w:val="95"/>
        </w:rPr>
        <w:t xml:space="preserve"> </w:t>
      </w:r>
      <w:r>
        <w:rPr>
          <w:w w:val="95"/>
        </w:rPr>
        <w:t xml:space="preserve">to </w:t>
      </w:r>
      <w:r>
        <w:t>tens</w:t>
      </w:r>
      <w:r>
        <w:rPr>
          <w:spacing w:val="-42"/>
        </w:rPr>
        <w:t xml:space="preserve"> </w:t>
      </w:r>
      <w:r>
        <w:t>of</w:t>
      </w:r>
      <w:r>
        <w:rPr>
          <w:spacing w:val="-40"/>
        </w:rPr>
        <w:t xml:space="preserve"> </w:t>
      </w:r>
      <w:r>
        <w:t>thousands</w:t>
      </w:r>
      <w:r>
        <w:rPr>
          <w:spacing w:val="-40"/>
        </w:rPr>
        <w:t xml:space="preserve"> </w:t>
      </w:r>
      <w:r>
        <w:t>of</w:t>
      </w:r>
      <w:r>
        <w:rPr>
          <w:spacing w:val="-40"/>
        </w:rPr>
        <w:t xml:space="preserve"> </w:t>
      </w:r>
      <w:r>
        <w:t>people</w:t>
      </w:r>
      <w:r>
        <w:rPr>
          <w:spacing w:val="-40"/>
        </w:rPr>
        <w:t xml:space="preserve"> </w:t>
      </w:r>
      <w:r>
        <w:t>die</w:t>
      </w:r>
      <w:r>
        <w:rPr>
          <w:spacing w:val="-40"/>
        </w:rPr>
        <w:t xml:space="preserve"> </w:t>
      </w:r>
      <w:r>
        <w:t>from</w:t>
      </w:r>
      <w:r>
        <w:rPr>
          <w:spacing w:val="-40"/>
        </w:rPr>
        <w:t xml:space="preserve"> </w:t>
      </w:r>
      <w:r>
        <w:t>flu.</w:t>
      </w:r>
    </w:p>
    <w:p w14:paraId="1CD5338C" w14:textId="77777777" w:rsidR="0058767A" w:rsidRDefault="0058767A" w:rsidP="0058767A">
      <w:pPr>
        <w:pStyle w:val="BodyText"/>
        <w:spacing w:before="3"/>
        <w:rPr>
          <w:sz w:val="17"/>
        </w:rPr>
      </w:pPr>
    </w:p>
    <w:p w14:paraId="3A273B08" w14:textId="77777777" w:rsidR="0058767A" w:rsidRDefault="0058767A" w:rsidP="0058767A">
      <w:pPr>
        <w:pStyle w:val="BodyText"/>
        <w:spacing w:line="292" w:lineRule="auto"/>
        <w:ind w:left="119"/>
      </w:pPr>
      <w:r>
        <w:rPr>
          <w:w w:val="95"/>
        </w:rPr>
        <w:t>The</w:t>
      </w:r>
      <w:r>
        <w:rPr>
          <w:spacing w:val="-26"/>
          <w:w w:val="95"/>
        </w:rPr>
        <w:t xml:space="preserve"> </w:t>
      </w:r>
      <w:r>
        <w:rPr>
          <w:w w:val="95"/>
        </w:rPr>
        <w:t>Centers</w:t>
      </w:r>
      <w:r>
        <w:rPr>
          <w:spacing w:val="-26"/>
          <w:w w:val="95"/>
        </w:rPr>
        <w:t xml:space="preserve"> </w:t>
      </w:r>
      <w:r>
        <w:rPr>
          <w:w w:val="95"/>
        </w:rPr>
        <w:t>for</w:t>
      </w:r>
      <w:r>
        <w:rPr>
          <w:spacing w:val="-28"/>
          <w:w w:val="95"/>
        </w:rPr>
        <w:t xml:space="preserve"> </w:t>
      </w:r>
      <w:r>
        <w:rPr>
          <w:w w:val="95"/>
        </w:rPr>
        <w:t>Disease</w:t>
      </w:r>
      <w:r>
        <w:rPr>
          <w:spacing w:val="-26"/>
          <w:w w:val="95"/>
        </w:rPr>
        <w:t xml:space="preserve"> </w:t>
      </w:r>
      <w:r>
        <w:rPr>
          <w:w w:val="95"/>
        </w:rPr>
        <w:t>Control</w:t>
      </w:r>
      <w:r>
        <w:rPr>
          <w:spacing w:val="-26"/>
          <w:w w:val="95"/>
        </w:rPr>
        <w:t xml:space="preserve"> </w:t>
      </w:r>
      <w:r>
        <w:rPr>
          <w:w w:val="95"/>
        </w:rPr>
        <w:t>and</w:t>
      </w:r>
      <w:r>
        <w:rPr>
          <w:spacing w:val="-28"/>
          <w:w w:val="95"/>
        </w:rPr>
        <w:t xml:space="preserve"> </w:t>
      </w:r>
      <w:r>
        <w:rPr>
          <w:w w:val="95"/>
        </w:rPr>
        <w:t>Prevention</w:t>
      </w:r>
      <w:r>
        <w:rPr>
          <w:spacing w:val="-26"/>
          <w:w w:val="95"/>
        </w:rPr>
        <w:t xml:space="preserve"> </w:t>
      </w:r>
      <w:r>
        <w:rPr>
          <w:w w:val="95"/>
        </w:rPr>
        <w:t>(CDC)</w:t>
      </w:r>
      <w:r>
        <w:rPr>
          <w:spacing w:val="-29"/>
          <w:w w:val="95"/>
        </w:rPr>
        <w:t xml:space="preserve"> </w:t>
      </w:r>
      <w:r>
        <w:rPr>
          <w:w w:val="95"/>
        </w:rPr>
        <w:t>recommends</w:t>
      </w:r>
      <w:r>
        <w:rPr>
          <w:spacing w:val="-28"/>
          <w:w w:val="95"/>
        </w:rPr>
        <w:t xml:space="preserve"> </w:t>
      </w:r>
      <w:r>
        <w:rPr>
          <w:w w:val="95"/>
        </w:rPr>
        <w:t>that</w:t>
      </w:r>
      <w:r>
        <w:rPr>
          <w:spacing w:val="-27"/>
          <w:w w:val="95"/>
        </w:rPr>
        <w:t xml:space="preserve"> </w:t>
      </w:r>
      <w:r>
        <w:rPr>
          <w:w w:val="95"/>
        </w:rPr>
        <w:t>everyone</w:t>
      </w:r>
      <w:r>
        <w:rPr>
          <w:spacing w:val="-26"/>
          <w:w w:val="95"/>
        </w:rPr>
        <w:t xml:space="preserve"> </w:t>
      </w:r>
      <w:r>
        <w:rPr>
          <w:w w:val="95"/>
        </w:rPr>
        <w:t>6</w:t>
      </w:r>
      <w:r>
        <w:rPr>
          <w:spacing w:val="-27"/>
          <w:w w:val="95"/>
        </w:rPr>
        <w:t xml:space="preserve"> </w:t>
      </w:r>
      <w:r>
        <w:rPr>
          <w:w w:val="95"/>
        </w:rPr>
        <w:t>months</w:t>
      </w:r>
      <w:r>
        <w:rPr>
          <w:spacing w:val="-26"/>
          <w:w w:val="95"/>
        </w:rPr>
        <w:t xml:space="preserve"> </w:t>
      </w:r>
      <w:r>
        <w:rPr>
          <w:w w:val="95"/>
        </w:rPr>
        <w:t>and</w:t>
      </w:r>
      <w:r>
        <w:rPr>
          <w:spacing w:val="-28"/>
          <w:w w:val="95"/>
        </w:rPr>
        <w:t xml:space="preserve"> </w:t>
      </w:r>
      <w:r>
        <w:rPr>
          <w:w w:val="95"/>
        </w:rPr>
        <w:t>older</w:t>
      </w:r>
      <w:r>
        <w:rPr>
          <w:spacing w:val="-26"/>
          <w:w w:val="95"/>
        </w:rPr>
        <w:t xml:space="preserve"> </w:t>
      </w:r>
      <w:r>
        <w:rPr>
          <w:w w:val="95"/>
        </w:rPr>
        <w:t>get</w:t>
      </w:r>
      <w:r>
        <w:rPr>
          <w:spacing w:val="-26"/>
          <w:w w:val="95"/>
        </w:rPr>
        <w:t xml:space="preserve"> </w:t>
      </w:r>
      <w:r>
        <w:rPr>
          <w:w w:val="95"/>
        </w:rPr>
        <w:t>a</w:t>
      </w:r>
      <w:r>
        <w:rPr>
          <w:spacing w:val="-29"/>
          <w:w w:val="95"/>
        </w:rPr>
        <w:t xml:space="preserve"> </w:t>
      </w:r>
      <w:r>
        <w:rPr>
          <w:w w:val="95"/>
        </w:rPr>
        <w:t xml:space="preserve">flu </w:t>
      </w:r>
      <w:r>
        <w:t>vaccine</w:t>
      </w:r>
      <w:r>
        <w:rPr>
          <w:spacing w:val="-40"/>
        </w:rPr>
        <w:t xml:space="preserve"> </w:t>
      </w:r>
      <w:r>
        <w:t>every</w:t>
      </w:r>
      <w:r>
        <w:rPr>
          <w:spacing w:val="-39"/>
        </w:rPr>
        <w:t xml:space="preserve"> </w:t>
      </w:r>
      <w:r>
        <w:t>year.</w:t>
      </w:r>
      <w:r>
        <w:rPr>
          <w:spacing w:val="-40"/>
        </w:rPr>
        <w:t xml:space="preserve"> </w:t>
      </w:r>
      <w:r>
        <w:t>The</w:t>
      </w:r>
      <w:r>
        <w:rPr>
          <w:spacing w:val="-40"/>
        </w:rPr>
        <w:t xml:space="preserve"> </w:t>
      </w:r>
      <w:r>
        <w:t>flu</w:t>
      </w:r>
      <w:r>
        <w:rPr>
          <w:spacing w:val="-41"/>
        </w:rPr>
        <w:t xml:space="preserve"> </w:t>
      </w:r>
      <w:r>
        <w:t>vaccine</w:t>
      </w:r>
      <w:r>
        <w:rPr>
          <w:spacing w:val="-40"/>
        </w:rPr>
        <w:t xml:space="preserve"> </w:t>
      </w:r>
      <w:r>
        <w:t>has</w:t>
      </w:r>
      <w:r>
        <w:rPr>
          <w:spacing w:val="-40"/>
        </w:rPr>
        <w:t xml:space="preserve"> </w:t>
      </w:r>
      <w:r>
        <w:t>a</w:t>
      </w:r>
      <w:r>
        <w:rPr>
          <w:spacing w:val="-40"/>
        </w:rPr>
        <w:t xml:space="preserve"> </w:t>
      </w:r>
      <w:r>
        <w:t>number</w:t>
      </w:r>
      <w:r>
        <w:rPr>
          <w:spacing w:val="-41"/>
        </w:rPr>
        <w:t xml:space="preserve"> </w:t>
      </w:r>
      <w:r>
        <w:t>of</w:t>
      </w:r>
      <w:r>
        <w:rPr>
          <w:spacing w:val="-40"/>
        </w:rPr>
        <w:t xml:space="preserve"> </w:t>
      </w:r>
      <w:r>
        <w:t>important</w:t>
      </w:r>
      <w:r>
        <w:rPr>
          <w:spacing w:val="-40"/>
        </w:rPr>
        <w:t xml:space="preserve"> </w:t>
      </w:r>
      <w:r>
        <w:t>benefits.</w:t>
      </w:r>
      <w:r>
        <w:rPr>
          <w:spacing w:val="-40"/>
        </w:rPr>
        <w:t xml:space="preserve"> </w:t>
      </w:r>
      <w:r>
        <w:t>Not</w:t>
      </w:r>
      <w:r>
        <w:rPr>
          <w:spacing w:val="-40"/>
        </w:rPr>
        <w:t xml:space="preserve"> </w:t>
      </w:r>
      <w:r>
        <w:t>only</w:t>
      </w:r>
      <w:r>
        <w:rPr>
          <w:spacing w:val="-41"/>
        </w:rPr>
        <w:t xml:space="preserve"> </w:t>
      </w:r>
      <w:r>
        <w:t>can</w:t>
      </w:r>
      <w:r>
        <w:rPr>
          <w:spacing w:val="-40"/>
        </w:rPr>
        <w:t xml:space="preserve"> </w:t>
      </w:r>
      <w:r>
        <w:t>it</w:t>
      </w:r>
      <w:r>
        <w:rPr>
          <w:spacing w:val="-40"/>
        </w:rPr>
        <w:t xml:space="preserve"> </w:t>
      </w:r>
      <w:r>
        <w:t>reduce</w:t>
      </w:r>
      <w:r>
        <w:rPr>
          <w:spacing w:val="-40"/>
        </w:rPr>
        <w:t xml:space="preserve"> </w:t>
      </w:r>
      <w:r>
        <w:t>flu</w:t>
      </w:r>
      <w:r>
        <w:rPr>
          <w:spacing w:val="-40"/>
        </w:rPr>
        <w:t xml:space="preserve"> </w:t>
      </w:r>
      <w:r>
        <w:t>illness,</w:t>
      </w:r>
      <w:r>
        <w:rPr>
          <w:spacing w:val="-39"/>
        </w:rPr>
        <w:t xml:space="preserve"> </w:t>
      </w:r>
      <w:r>
        <w:t>but</w:t>
      </w:r>
      <w:r>
        <w:rPr>
          <w:spacing w:val="-40"/>
        </w:rPr>
        <w:t xml:space="preserve"> </w:t>
      </w:r>
      <w:r>
        <w:t>it can</w:t>
      </w:r>
      <w:r>
        <w:rPr>
          <w:spacing w:val="-44"/>
        </w:rPr>
        <w:t xml:space="preserve"> </w:t>
      </w:r>
      <w:r>
        <w:t>also</w:t>
      </w:r>
      <w:r>
        <w:rPr>
          <w:spacing w:val="-44"/>
        </w:rPr>
        <w:t xml:space="preserve"> </w:t>
      </w:r>
      <w:r>
        <w:t>reduce</w:t>
      </w:r>
      <w:r>
        <w:rPr>
          <w:spacing w:val="-44"/>
        </w:rPr>
        <w:t xml:space="preserve"> </w:t>
      </w:r>
      <w:r>
        <w:t>doctor’s</w:t>
      </w:r>
      <w:r>
        <w:rPr>
          <w:spacing w:val="-44"/>
        </w:rPr>
        <w:t xml:space="preserve"> </w:t>
      </w:r>
      <w:r>
        <w:t>visits</w:t>
      </w:r>
      <w:r>
        <w:rPr>
          <w:spacing w:val="-44"/>
        </w:rPr>
        <w:t xml:space="preserve"> </w:t>
      </w:r>
      <w:r>
        <w:t>and</w:t>
      </w:r>
      <w:r>
        <w:rPr>
          <w:spacing w:val="-45"/>
        </w:rPr>
        <w:t xml:space="preserve"> </w:t>
      </w:r>
      <w:r>
        <w:t>missed</w:t>
      </w:r>
      <w:r>
        <w:rPr>
          <w:spacing w:val="-45"/>
        </w:rPr>
        <w:t xml:space="preserve"> </w:t>
      </w:r>
      <w:r>
        <w:t>work</w:t>
      </w:r>
      <w:r>
        <w:rPr>
          <w:spacing w:val="-44"/>
        </w:rPr>
        <w:t xml:space="preserve"> </w:t>
      </w:r>
      <w:r>
        <w:t>and</w:t>
      </w:r>
      <w:r>
        <w:rPr>
          <w:spacing w:val="-44"/>
        </w:rPr>
        <w:t xml:space="preserve"> </w:t>
      </w:r>
      <w:r>
        <w:t>school</w:t>
      </w:r>
      <w:r>
        <w:rPr>
          <w:spacing w:val="-45"/>
        </w:rPr>
        <w:t xml:space="preserve"> </w:t>
      </w:r>
      <w:r>
        <w:t>due</w:t>
      </w:r>
      <w:r>
        <w:rPr>
          <w:spacing w:val="-44"/>
        </w:rPr>
        <w:t xml:space="preserve"> </w:t>
      </w:r>
      <w:r>
        <w:t>to</w:t>
      </w:r>
      <w:r>
        <w:rPr>
          <w:spacing w:val="-43"/>
        </w:rPr>
        <w:t xml:space="preserve"> </w:t>
      </w:r>
      <w:r>
        <w:t>flu,</w:t>
      </w:r>
      <w:r>
        <w:rPr>
          <w:spacing w:val="-45"/>
        </w:rPr>
        <w:t xml:space="preserve"> </w:t>
      </w:r>
      <w:r>
        <w:t>which</w:t>
      </w:r>
      <w:r>
        <w:rPr>
          <w:spacing w:val="-44"/>
        </w:rPr>
        <w:t xml:space="preserve"> </w:t>
      </w:r>
      <w:r>
        <w:t>leaves</w:t>
      </w:r>
      <w:r>
        <w:rPr>
          <w:spacing w:val="-44"/>
        </w:rPr>
        <w:t xml:space="preserve"> </w:t>
      </w:r>
      <w:r>
        <w:t>you</w:t>
      </w:r>
      <w:r>
        <w:rPr>
          <w:spacing w:val="-45"/>
        </w:rPr>
        <w:t xml:space="preserve"> </w:t>
      </w:r>
      <w:r>
        <w:t>more</w:t>
      </w:r>
      <w:r>
        <w:rPr>
          <w:spacing w:val="-44"/>
        </w:rPr>
        <w:t xml:space="preserve"> </w:t>
      </w:r>
      <w:r>
        <w:t>time</w:t>
      </w:r>
      <w:r>
        <w:rPr>
          <w:spacing w:val="-44"/>
        </w:rPr>
        <w:t xml:space="preserve"> </w:t>
      </w:r>
      <w:r>
        <w:t>to</w:t>
      </w:r>
      <w:r>
        <w:rPr>
          <w:spacing w:val="-44"/>
        </w:rPr>
        <w:t xml:space="preserve"> </w:t>
      </w:r>
      <w:r>
        <w:t>enjoy</w:t>
      </w:r>
      <w:r>
        <w:rPr>
          <w:spacing w:val="-44"/>
        </w:rPr>
        <w:t xml:space="preserve"> </w:t>
      </w:r>
      <w:r>
        <w:t xml:space="preserve">with </w:t>
      </w:r>
      <w:r>
        <w:rPr>
          <w:w w:val="95"/>
        </w:rPr>
        <w:t>family</w:t>
      </w:r>
      <w:r>
        <w:rPr>
          <w:spacing w:val="-19"/>
          <w:w w:val="95"/>
        </w:rPr>
        <w:t xml:space="preserve"> </w:t>
      </w:r>
      <w:r>
        <w:rPr>
          <w:w w:val="95"/>
        </w:rPr>
        <w:t>and</w:t>
      </w:r>
      <w:r>
        <w:rPr>
          <w:spacing w:val="-18"/>
          <w:w w:val="95"/>
        </w:rPr>
        <w:t xml:space="preserve"> </w:t>
      </w:r>
      <w:r>
        <w:rPr>
          <w:w w:val="95"/>
        </w:rPr>
        <w:t>friends.</w:t>
      </w:r>
      <w:r>
        <w:rPr>
          <w:spacing w:val="-18"/>
          <w:w w:val="95"/>
        </w:rPr>
        <w:t xml:space="preserve"> </w:t>
      </w:r>
      <w:r>
        <w:rPr>
          <w:w w:val="95"/>
        </w:rPr>
        <w:t>Importantly,</w:t>
      </w:r>
      <w:r>
        <w:rPr>
          <w:spacing w:val="-17"/>
          <w:w w:val="95"/>
        </w:rPr>
        <w:t xml:space="preserve"> </w:t>
      </w:r>
      <w:r>
        <w:rPr>
          <w:w w:val="95"/>
        </w:rPr>
        <w:t>flu</w:t>
      </w:r>
      <w:r>
        <w:rPr>
          <w:spacing w:val="-20"/>
          <w:w w:val="95"/>
        </w:rPr>
        <w:t xml:space="preserve"> </w:t>
      </w:r>
      <w:r>
        <w:rPr>
          <w:w w:val="95"/>
        </w:rPr>
        <w:t>vaccine</w:t>
      </w:r>
      <w:r>
        <w:rPr>
          <w:spacing w:val="-19"/>
          <w:w w:val="95"/>
        </w:rPr>
        <w:t xml:space="preserve"> </w:t>
      </w:r>
      <w:r>
        <w:rPr>
          <w:w w:val="95"/>
        </w:rPr>
        <w:t>has</w:t>
      </w:r>
      <w:r>
        <w:rPr>
          <w:spacing w:val="-17"/>
          <w:w w:val="95"/>
        </w:rPr>
        <w:t xml:space="preserve"> </w:t>
      </w:r>
      <w:r>
        <w:rPr>
          <w:w w:val="95"/>
        </w:rPr>
        <w:t>also</w:t>
      </w:r>
      <w:r>
        <w:rPr>
          <w:spacing w:val="-17"/>
          <w:w w:val="95"/>
        </w:rPr>
        <w:t xml:space="preserve"> </w:t>
      </w:r>
      <w:r>
        <w:rPr>
          <w:w w:val="95"/>
        </w:rPr>
        <w:t>been</w:t>
      </w:r>
      <w:r>
        <w:rPr>
          <w:spacing w:val="-18"/>
          <w:w w:val="95"/>
        </w:rPr>
        <w:t xml:space="preserve"> </w:t>
      </w:r>
      <w:r>
        <w:rPr>
          <w:w w:val="95"/>
        </w:rPr>
        <w:t>shown</w:t>
      </w:r>
      <w:r>
        <w:rPr>
          <w:spacing w:val="-18"/>
          <w:w w:val="95"/>
        </w:rPr>
        <w:t xml:space="preserve"> </w:t>
      </w:r>
      <w:r>
        <w:rPr>
          <w:w w:val="95"/>
        </w:rPr>
        <w:t>to</w:t>
      </w:r>
      <w:r>
        <w:rPr>
          <w:spacing w:val="-17"/>
          <w:w w:val="95"/>
        </w:rPr>
        <w:t xml:space="preserve"> </w:t>
      </w:r>
      <w:r>
        <w:rPr>
          <w:w w:val="95"/>
        </w:rPr>
        <w:t>reduce</w:t>
      </w:r>
      <w:r>
        <w:rPr>
          <w:spacing w:val="-17"/>
          <w:w w:val="95"/>
        </w:rPr>
        <w:t xml:space="preserve"> </w:t>
      </w:r>
      <w:r>
        <w:rPr>
          <w:w w:val="95"/>
        </w:rPr>
        <w:t>the</w:t>
      </w:r>
      <w:r>
        <w:rPr>
          <w:spacing w:val="-19"/>
          <w:w w:val="95"/>
        </w:rPr>
        <w:t xml:space="preserve"> </w:t>
      </w:r>
      <w:r>
        <w:rPr>
          <w:w w:val="95"/>
        </w:rPr>
        <w:t>risk</w:t>
      </w:r>
      <w:r>
        <w:rPr>
          <w:spacing w:val="-17"/>
          <w:w w:val="95"/>
        </w:rPr>
        <w:t xml:space="preserve"> </w:t>
      </w:r>
      <w:r>
        <w:rPr>
          <w:w w:val="95"/>
        </w:rPr>
        <w:t>of</w:t>
      </w:r>
      <w:r>
        <w:rPr>
          <w:spacing w:val="-20"/>
          <w:w w:val="95"/>
        </w:rPr>
        <w:t xml:space="preserve"> </w:t>
      </w:r>
      <w:r>
        <w:rPr>
          <w:w w:val="95"/>
        </w:rPr>
        <w:t>flu</w:t>
      </w:r>
      <w:r>
        <w:rPr>
          <w:spacing w:val="-18"/>
          <w:w w:val="95"/>
        </w:rPr>
        <w:t xml:space="preserve"> </w:t>
      </w:r>
      <w:r>
        <w:rPr>
          <w:w w:val="95"/>
        </w:rPr>
        <w:t>hospitalization.</w:t>
      </w:r>
    </w:p>
    <w:p w14:paraId="0E106C17" w14:textId="77777777" w:rsidR="0058767A" w:rsidRDefault="0058767A" w:rsidP="0058767A">
      <w:pPr>
        <w:pStyle w:val="BodyText"/>
        <w:spacing w:before="3"/>
        <w:rPr>
          <w:sz w:val="17"/>
        </w:rPr>
      </w:pPr>
    </w:p>
    <w:p w14:paraId="270F5B17" w14:textId="77777777" w:rsidR="0058767A" w:rsidRDefault="0058767A" w:rsidP="0058767A">
      <w:pPr>
        <w:pStyle w:val="BodyText"/>
        <w:spacing w:line="295" w:lineRule="auto"/>
        <w:ind w:left="119" w:hanging="1"/>
      </w:pPr>
      <w:r>
        <w:t>Flu</w:t>
      </w:r>
      <w:r>
        <w:rPr>
          <w:spacing w:val="-42"/>
        </w:rPr>
        <w:t xml:space="preserve"> </w:t>
      </w:r>
      <w:r>
        <w:t>shots</w:t>
      </w:r>
      <w:r>
        <w:rPr>
          <w:spacing w:val="-41"/>
        </w:rPr>
        <w:t xml:space="preserve"> </w:t>
      </w:r>
      <w:r>
        <w:t>are</w:t>
      </w:r>
      <w:r>
        <w:rPr>
          <w:spacing w:val="-41"/>
        </w:rPr>
        <w:t xml:space="preserve"> </w:t>
      </w:r>
      <w:r>
        <w:t>approved</w:t>
      </w:r>
      <w:r>
        <w:rPr>
          <w:spacing w:val="-42"/>
        </w:rPr>
        <w:t xml:space="preserve"> </w:t>
      </w:r>
      <w:r>
        <w:t>and</w:t>
      </w:r>
      <w:r>
        <w:rPr>
          <w:spacing w:val="-42"/>
        </w:rPr>
        <w:t xml:space="preserve"> </w:t>
      </w:r>
      <w:r>
        <w:t>recommended</w:t>
      </w:r>
      <w:r>
        <w:rPr>
          <w:spacing w:val="-42"/>
        </w:rPr>
        <w:t xml:space="preserve"> </w:t>
      </w:r>
      <w:r>
        <w:t>for</w:t>
      </w:r>
      <w:r>
        <w:rPr>
          <w:spacing w:val="-42"/>
        </w:rPr>
        <w:t xml:space="preserve"> </w:t>
      </w:r>
      <w:r>
        <w:t>everyone</w:t>
      </w:r>
      <w:r>
        <w:rPr>
          <w:spacing w:val="-41"/>
        </w:rPr>
        <w:t xml:space="preserve"> </w:t>
      </w:r>
      <w:r>
        <w:t>6</w:t>
      </w:r>
      <w:r>
        <w:rPr>
          <w:spacing w:val="-42"/>
        </w:rPr>
        <w:t xml:space="preserve"> </w:t>
      </w:r>
      <w:r>
        <w:t>months</w:t>
      </w:r>
      <w:r>
        <w:rPr>
          <w:spacing w:val="-41"/>
        </w:rPr>
        <w:t xml:space="preserve"> </w:t>
      </w:r>
      <w:r>
        <w:t>and</w:t>
      </w:r>
      <w:r>
        <w:rPr>
          <w:spacing w:val="-43"/>
        </w:rPr>
        <w:t xml:space="preserve"> </w:t>
      </w:r>
      <w:r>
        <w:t>over,</w:t>
      </w:r>
      <w:r>
        <w:rPr>
          <w:spacing w:val="-41"/>
        </w:rPr>
        <w:t xml:space="preserve"> </w:t>
      </w:r>
      <w:r>
        <w:t>including</w:t>
      </w:r>
      <w:r>
        <w:rPr>
          <w:spacing w:val="-42"/>
        </w:rPr>
        <w:t xml:space="preserve"> </w:t>
      </w:r>
      <w:r>
        <w:t>pregnant</w:t>
      </w:r>
      <w:r>
        <w:rPr>
          <w:spacing w:val="-41"/>
        </w:rPr>
        <w:t xml:space="preserve"> </w:t>
      </w:r>
      <w:r>
        <w:t>women</w:t>
      </w:r>
      <w:r>
        <w:rPr>
          <w:spacing w:val="-43"/>
        </w:rPr>
        <w:t xml:space="preserve"> </w:t>
      </w:r>
      <w:r>
        <w:t>and people</w:t>
      </w:r>
      <w:r>
        <w:rPr>
          <w:spacing w:val="-45"/>
        </w:rPr>
        <w:t xml:space="preserve"> </w:t>
      </w:r>
      <w:r>
        <w:t>with</w:t>
      </w:r>
      <w:r>
        <w:rPr>
          <w:spacing w:val="-44"/>
        </w:rPr>
        <w:t xml:space="preserve"> </w:t>
      </w:r>
      <w:r>
        <w:t>chronic</w:t>
      </w:r>
      <w:r>
        <w:rPr>
          <w:spacing w:val="-44"/>
        </w:rPr>
        <w:t xml:space="preserve"> </w:t>
      </w:r>
      <w:r>
        <w:t>health</w:t>
      </w:r>
      <w:r>
        <w:rPr>
          <w:spacing w:val="-45"/>
        </w:rPr>
        <w:t xml:space="preserve"> </w:t>
      </w:r>
      <w:r>
        <w:t>conditions.</w:t>
      </w:r>
      <w:r>
        <w:rPr>
          <w:spacing w:val="-28"/>
        </w:rPr>
        <w:t xml:space="preserve"> </w:t>
      </w:r>
      <w:r>
        <w:t>However,</w:t>
      </w:r>
      <w:r>
        <w:rPr>
          <w:spacing w:val="-45"/>
        </w:rPr>
        <w:t xml:space="preserve"> </w:t>
      </w:r>
      <w:r>
        <w:t>only</w:t>
      </w:r>
      <w:r>
        <w:rPr>
          <w:spacing w:val="-45"/>
        </w:rPr>
        <w:t xml:space="preserve"> </w:t>
      </w:r>
      <w:r>
        <w:t>some</w:t>
      </w:r>
      <w:r>
        <w:rPr>
          <w:spacing w:val="-44"/>
        </w:rPr>
        <w:t xml:space="preserve"> </w:t>
      </w:r>
      <w:r>
        <w:t>flu</w:t>
      </w:r>
      <w:r>
        <w:rPr>
          <w:spacing w:val="-44"/>
        </w:rPr>
        <w:t xml:space="preserve"> </w:t>
      </w:r>
      <w:r>
        <w:t>shot</w:t>
      </w:r>
      <w:r>
        <w:rPr>
          <w:spacing w:val="-45"/>
        </w:rPr>
        <w:t xml:space="preserve"> </w:t>
      </w:r>
      <w:r>
        <w:t>brands</w:t>
      </w:r>
      <w:r>
        <w:rPr>
          <w:spacing w:val="-44"/>
        </w:rPr>
        <w:t xml:space="preserve"> </w:t>
      </w:r>
      <w:r>
        <w:t>are</w:t>
      </w:r>
      <w:r>
        <w:rPr>
          <w:spacing w:val="-44"/>
        </w:rPr>
        <w:t xml:space="preserve"> </w:t>
      </w:r>
      <w:r>
        <w:t>approved</w:t>
      </w:r>
      <w:r>
        <w:rPr>
          <w:spacing w:val="-44"/>
        </w:rPr>
        <w:t xml:space="preserve"> </w:t>
      </w:r>
      <w:r>
        <w:t>for</w:t>
      </w:r>
      <w:r>
        <w:rPr>
          <w:spacing w:val="-44"/>
        </w:rPr>
        <w:t xml:space="preserve"> </w:t>
      </w:r>
      <w:r>
        <w:t>use</w:t>
      </w:r>
      <w:r>
        <w:rPr>
          <w:spacing w:val="-44"/>
        </w:rPr>
        <w:t xml:space="preserve"> </w:t>
      </w:r>
      <w:r>
        <w:t>in</w:t>
      </w:r>
      <w:r>
        <w:rPr>
          <w:spacing w:val="-44"/>
        </w:rPr>
        <w:t xml:space="preserve"> </w:t>
      </w:r>
      <w:r>
        <w:t>children</w:t>
      </w:r>
      <w:r>
        <w:rPr>
          <w:spacing w:val="-45"/>
        </w:rPr>
        <w:t xml:space="preserve"> </w:t>
      </w:r>
      <w:r>
        <w:t xml:space="preserve">as </w:t>
      </w:r>
      <w:r>
        <w:rPr>
          <w:w w:val="95"/>
        </w:rPr>
        <w:t>young</w:t>
      </w:r>
      <w:r>
        <w:rPr>
          <w:spacing w:val="-27"/>
          <w:w w:val="95"/>
        </w:rPr>
        <w:t xml:space="preserve"> </w:t>
      </w:r>
      <w:r>
        <w:rPr>
          <w:w w:val="95"/>
        </w:rPr>
        <w:t>as</w:t>
      </w:r>
      <w:r>
        <w:rPr>
          <w:spacing w:val="-28"/>
          <w:w w:val="95"/>
        </w:rPr>
        <w:t xml:space="preserve"> </w:t>
      </w:r>
      <w:r>
        <w:rPr>
          <w:w w:val="95"/>
        </w:rPr>
        <w:t>6</w:t>
      </w:r>
      <w:r>
        <w:rPr>
          <w:spacing w:val="-28"/>
          <w:w w:val="95"/>
        </w:rPr>
        <w:t xml:space="preserve"> </w:t>
      </w:r>
      <w:r>
        <w:rPr>
          <w:w w:val="95"/>
        </w:rPr>
        <w:t>months</w:t>
      </w:r>
      <w:r>
        <w:rPr>
          <w:spacing w:val="-28"/>
          <w:w w:val="95"/>
        </w:rPr>
        <w:t xml:space="preserve"> </w:t>
      </w:r>
      <w:r>
        <w:rPr>
          <w:w w:val="95"/>
        </w:rPr>
        <w:t>of</w:t>
      </w:r>
      <w:r>
        <w:rPr>
          <w:spacing w:val="-27"/>
          <w:w w:val="95"/>
        </w:rPr>
        <w:t xml:space="preserve"> </w:t>
      </w:r>
      <w:r>
        <w:rPr>
          <w:w w:val="95"/>
        </w:rPr>
        <w:t>age.</w:t>
      </w:r>
      <w:r>
        <w:rPr>
          <w:spacing w:val="-28"/>
          <w:w w:val="95"/>
        </w:rPr>
        <w:t xml:space="preserve"> </w:t>
      </w:r>
      <w:r>
        <w:rPr>
          <w:w w:val="95"/>
        </w:rPr>
        <w:t>There</w:t>
      </w:r>
      <w:r>
        <w:rPr>
          <w:spacing w:val="-27"/>
          <w:w w:val="95"/>
        </w:rPr>
        <w:t xml:space="preserve"> </w:t>
      </w:r>
      <w:r>
        <w:rPr>
          <w:w w:val="95"/>
        </w:rPr>
        <w:t>also</w:t>
      </w:r>
      <w:r>
        <w:rPr>
          <w:spacing w:val="-26"/>
          <w:w w:val="95"/>
        </w:rPr>
        <w:t xml:space="preserve"> </w:t>
      </w:r>
      <w:r>
        <w:rPr>
          <w:w w:val="95"/>
        </w:rPr>
        <w:t>are</w:t>
      </w:r>
      <w:r>
        <w:rPr>
          <w:spacing w:val="-27"/>
          <w:w w:val="95"/>
        </w:rPr>
        <w:t xml:space="preserve"> </w:t>
      </w:r>
      <w:r>
        <w:rPr>
          <w:w w:val="95"/>
        </w:rPr>
        <w:t>high-dose</w:t>
      </w:r>
      <w:r>
        <w:rPr>
          <w:spacing w:val="-27"/>
          <w:w w:val="95"/>
        </w:rPr>
        <w:t xml:space="preserve"> </w:t>
      </w:r>
      <w:r>
        <w:rPr>
          <w:w w:val="95"/>
        </w:rPr>
        <w:t>and</w:t>
      </w:r>
      <w:r>
        <w:rPr>
          <w:spacing w:val="-27"/>
          <w:w w:val="95"/>
        </w:rPr>
        <w:t xml:space="preserve"> </w:t>
      </w:r>
      <w:proofErr w:type="spellStart"/>
      <w:r>
        <w:rPr>
          <w:w w:val="95"/>
        </w:rPr>
        <w:t>adjuvanted</w:t>
      </w:r>
      <w:proofErr w:type="spellEnd"/>
      <w:r>
        <w:rPr>
          <w:spacing w:val="-27"/>
          <w:w w:val="95"/>
        </w:rPr>
        <w:t xml:space="preserve"> </w:t>
      </w:r>
      <w:r>
        <w:rPr>
          <w:w w:val="95"/>
        </w:rPr>
        <w:t>flu</w:t>
      </w:r>
      <w:r>
        <w:rPr>
          <w:spacing w:val="-27"/>
          <w:w w:val="95"/>
        </w:rPr>
        <w:t xml:space="preserve"> </w:t>
      </w:r>
      <w:r>
        <w:rPr>
          <w:w w:val="95"/>
        </w:rPr>
        <w:t>shots</w:t>
      </w:r>
      <w:r>
        <w:rPr>
          <w:spacing w:val="-28"/>
          <w:w w:val="95"/>
        </w:rPr>
        <w:t xml:space="preserve"> </w:t>
      </w:r>
      <w:r>
        <w:rPr>
          <w:w w:val="95"/>
        </w:rPr>
        <w:t>designed</w:t>
      </w:r>
      <w:r>
        <w:rPr>
          <w:spacing w:val="-27"/>
          <w:w w:val="95"/>
        </w:rPr>
        <w:t xml:space="preserve"> </w:t>
      </w:r>
      <w:r>
        <w:rPr>
          <w:w w:val="95"/>
        </w:rPr>
        <w:t>specifically</w:t>
      </w:r>
      <w:r>
        <w:rPr>
          <w:spacing w:val="-26"/>
          <w:w w:val="95"/>
        </w:rPr>
        <w:t xml:space="preserve"> </w:t>
      </w:r>
      <w:r>
        <w:rPr>
          <w:w w:val="95"/>
        </w:rPr>
        <w:t>for</w:t>
      </w:r>
      <w:r>
        <w:rPr>
          <w:spacing w:val="-26"/>
          <w:w w:val="95"/>
        </w:rPr>
        <w:t xml:space="preserve"> </w:t>
      </w:r>
      <w:hyperlink r:id="rId7">
        <w:r>
          <w:rPr>
            <w:color w:val="0000FF"/>
            <w:w w:val="95"/>
            <w:u w:val="single" w:color="0000FF"/>
          </w:rPr>
          <w:t>people</w:t>
        </w:r>
        <w:r>
          <w:rPr>
            <w:color w:val="0000FF"/>
            <w:spacing w:val="-27"/>
            <w:w w:val="95"/>
            <w:u w:val="single" w:color="0000FF"/>
          </w:rPr>
          <w:t xml:space="preserve"> </w:t>
        </w:r>
        <w:r>
          <w:rPr>
            <w:color w:val="0000FF"/>
            <w:w w:val="95"/>
            <w:u w:val="single" w:color="0000FF"/>
          </w:rPr>
          <w:t>65</w:t>
        </w:r>
      </w:hyperlink>
      <w:r>
        <w:rPr>
          <w:color w:val="0000FF"/>
          <w:w w:val="95"/>
        </w:rPr>
        <w:t xml:space="preserve"> </w:t>
      </w:r>
      <w:hyperlink r:id="rId8">
        <w:r>
          <w:rPr>
            <w:color w:val="0000FF"/>
            <w:w w:val="95"/>
            <w:u w:val="single" w:color="0000FF"/>
          </w:rPr>
          <w:t>years</w:t>
        </w:r>
        <w:r>
          <w:rPr>
            <w:color w:val="0000FF"/>
            <w:spacing w:val="-34"/>
            <w:w w:val="95"/>
            <w:u w:val="single" w:color="0000FF"/>
          </w:rPr>
          <w:t xml:space="preserve"> </w:t>
        </w:r>
        <w:r>
          <w:rPr>
            <w:color w:val="0000FF"/>
            <w:w w:val="95"/>
            <w:u w:val="single" w:color="0000FF"/>
          </w:rPr>
          <w:t>and</w:t>
        </w:r>
        <w:r>
          <w:rPr>
            <w:color w:val="0000FF"/>
            <w:spacing w:val="-33"/>
            <w:w w:val="95"/>
            <w:u w:val="single" w:color="0000FF"/>
          </w:rPr>
          <w:t xml:space="preserve"> </w:t>
        </w:r>
        <w:r>
          <w:rPr>
            <w:color w:val="0000FF"/>
            <w:w w:val="95"/>
            <w:u w:val="single" w:color="0000FF"/>
          </w:rPr>
          <w:t>older</w:t>
        </w:r>
      </w:hyperlink>
      <w:r>
        <w:rPr>
          <w:w w:val="95"/>
        </w:rPr>
        <w:t>.</w:t>
      </w:r>
    </w:p>
    <w:p w14:paraId="132645B1" w14:textId="77777777" w:rsidR="0058767A" w:rsidRDefault="0058767A" w:rsidP="0058767A">
      <w:pPr>
        <w:pStyle w:val="BodyText"/>
        <w:spacing w:before="10"/>
        <w:rPr>
          <w:sz w:val="11"/>
        </w:rPr>
      </w:pPr>
    </w:p>
    <w:p w14:paraId="3E4C63F4" w14:textId="77777777" w:rsidR="0058767A" w:rsidRDefault="0058767A" w:rsidP="0058767A">
      <w:pPr>
        <w:pStyle w:val="BodyText"/>
        <w:spacing w:before="60" w:line="292" w:lineRule="auto"/>
        <w:ind w:left="119" w:right="112"/>
      </w:pPr>
      <w:r>
        <w:rPr>
          <w:w w:val="95"/>
        </w:rPr>
        <w:t>This</w:t>
      </w:r>
      <w:r>
        <w:rPr>
          <w:spacing w:val="-23"/>
          <w:w w:val="95"/>
        </w:rPr>
        <w:t xml:space="preserve"> </w:t>
      </w:r>
      <w:r>
        <w:rPr>
          <w:w w:val="95"/>
        </w:rPr>
        <w:t>flu</w:t>
      </w:r>
      <w:r>
        <w:rPr>
          <w:spacing w:val="-24"/>
          <w:w w:val="95"/>
        </w:rPr>
        <w:t xml:space="preserve"> </w:t>
      </w:r>
      <w:r>
        <w:rPr>
          <w:w w:val="95"/>
        </w:rPr>
        <w:t>season,</w:t>
      </w:r>
      <w:r>
        <w:rPr>
          <w:spacing w:val="-23"/>
          <w:w w:val="95"/>
        </w:rPr>
        <w:t xml:space="preserve"> </w:t>
      </w:r>
      <w:r>
        <w:rPr>
          <w:w w:val="95"/>
        </w:rPr>
        <w:t>CDC</w:t>
      </w:r>
      <w:r>
        <w:rPr>
          <w:spacing w:val="-23"/>
          <w:w w:val="95"/>
        </w:rPr>
        <w:t xml:space="preserve"> </w:t>
      </w:r>
      <w:r>
        <w:rPr>
          <w:w w:val="95"/>
        </w:rPr>
        <w:t>recommends</w:t>
      </w:r>
      <w:r>
        <w:rPr>
          <w:spacing w:val="-26"/>
          <w:w w:val="95"/>
        </w:rPr>
        <w:t xml:space="preserve"> </w:t>
      </w:r>
      <w:r>
        <w:rPr>
          <w:w w:val="95"/>
        </w:rPr>
        <w:t>the</w:t>
      </w:r>
      <w:r>
        <w:rPr>
          <w:spacing w:val="-23"/>
          <w:w w:val="95"/>
        </w:rPr>
        <w:t xml:space="preserve"> </w:t>
      </w:r>
      <w:r>
        <w:rPr>
          <w:w w:val="95"/>
        </w:rPr>
        <w:t>use</w:t>
      </w:r>
      <w:r>
        <w:rPr>
          <w:spacing w:val="-25"/>
          <w:w w:val="95"/>
        </w:rPr>
        <w:t xml:space="preserve"> </w:t>
      </w:r>
      <w:r>
        <w:rPr>
          <w:w w:val="95"/>
        </w:rPr>
        <w:t>of</w:t>
      </w:r>
      <w:r>
        <w:rPr>
          <w:spacing w:val="-26"/>
          <w:w w:val="95"/>
        </w:rPr>
        <w:t xml:space="preserve"> </w:t>
      </w:r>
      <w:r>
        <w:rPr>
          <w:w w:val="95"/>
        </w:rPr>
        <w:t>the</w:t>
      </w:r>
      <w:r>
        <w:rPr>
          <w:spacing w:val="-23"/>
          <w:w w:val="95"/>
        </w:rPr>
        <w:t xml:space="preserve"> </w:t>
      </w:r>
      <w:r>
        <w:rPr>
          <w:w w:val="95"/>
        </w:rPr>
        <w:t>inactivated</w:t>
      </w:r>
      <w:r>
        <w:rPr>
          <w:spacing w:val="-24"/>
          <w:w w:val="95"/>
        </w:rPr>
        <w:t xml:space="preserve"> </w:t>
      </w:r>
      <w:r>
        <w:rPr>
          <w:w w:val="95"/>
        </w:rPr>
        <w:t>influenza</w:t>
      </w:r>
      <w:r>
        <w:rPr>
          <w:spacing w:val="-26"/>
          <w:w w:val="95"/>
        </w:rPr>
        <w:t xml:space="preserve"> </w:t>
      </w:r>
      <w:r>
        <w:rPr>
          <w:w w:val="95"/>
        </w:rPr>
        <w:t>vaccine</w:t>
      </w:r>
      <w:r>
        <w:rPr>
          <w:spacing w:val="-23"/>
          <w:w w:val="95"/>
        </w:rPr>
        <w:t xml:space="preserve"> </w:t>
      </w:r>
      <w:r>
        <w:rPr>
          <w:w w:val="95"/>
        </w:rPr>
        <w:t>and</w:t>
      </w:r>
      <w:r>
        <w:rPr>
          <w:spacing w:val="-24"/>
          <w:w w:val="95"/>
        </w:rPr>
        <w:t xml:space="preserve"> </w:t>
      </w:r>
      <w:r>
        <w:rPr>
          <w:w w:val="95"/>
        </w:rPr>
        <w:t>the</w:t>
      </w:r>
      <w:r>
        <w:rPr>
          <w:spacing w:val="-23"/>
          <w:w w:val="95"/>
        </w:rPr>
        <w:t xml:space="preserve"> </w:t>
      </w:r>
      <w:r>
        <w:rPr>
          <w:w w:val="95"/>
        </w:rPr>
        <w:t>recombinant</w:t>
      </w:r>
      <w:r>
        <w:rPr>
          <w:spacing w:val="-23"/>
          <w:w w:val="95"/>
        </w:rPr>
        <w:t xml:space="preserve"> </w:t>
      </w:r>
      <w:r>
        <w:rPr>
          <w:w w:val="95"/>
        </w:rPr>
        <w:t>influenza vaccine,</w:t>
      </w:r>
      <w:r>
        <w:rPr>
          <w:spacing w:val="-21"/>
          <w:w w:val="95"/>
        </w:rPr>
        <w:t xml:space="preserve"> </w:t>
      </w:r>
      <w:r>
        <w:rPr>
          <w:w w:val="95"/>
        </w:rPr>
        <w:t>both</w:t>
      </w:r>
      <w:r>
        <w:rPr>
          <w:spacing w:val="-20"/>
          <w:w w:val="95"/>
        </w:rPr>
        <w:t xml:space="preserve"> </w:t>
      </w:r>
      <w:r>
        <w:rPr>
          <w:w w:val="95"/>
        </w:rPr>
        <w:t>of</w:t>
      </w:r>
      <w:r>
        <w:rPr>
          <w:spacing w:val="-21"/>
          <w:w w:val="95"/>
        </w:rPr>
        <w:t xml:space="preserve"> </w:t>
      </w:r>
      <w:r>
        <w:rPr>
          <w:w w:val="95"/>
        </w:rPr>
        <w:t>which</w:t>
      </w:r>
      <w:r>
        <w:rPr>
          <w:spacing w:val="-20"/>
          <w:w w:val="95"/>
        </w:rPr>
        <w:t xml:space="preserve"> </w:t>
      </w:r>
      <w:r>
        <w:rPr>
          <w:w w:val="95"/>
        </w:rPr>
        <w:t>are</w:t>
      </w:r>
      <w:r>
        <w:rPr>
          <w:spacing w:val="-18"/>
          <w:w w:val="95"/>
        </w:rPr>
        <w:t xml:space="preserve"> </w:t>
      </w:r>
      <w:hyperlink r:id="rId9">
        <w:r>
          <w:rPr>
            <w:color w:val="0000FF"/>
            <w:w w:val="95"/>
            <w:u w:val="single" w:color="0000FF"/>
          </w:rPr>
          <w:t>injectable</w:t>
        </w:r>
        <w:r>
          <w:rPr>
            <w:color w:val="0000FF"/>
            <w:spacing w:val="-21"/>
            <w:w w:val="95"/>
            <w:u w:val="single" w:color="0000FF"/>
          </w:rPr>
          <w:t xml:space="preserve"> </w:t>
        </w:r>
        <w:r>
          <w:rPr>
            <w:color w:val="0000FF"/>
            <w:w w:val="95"/>
            <w:u w:val="single" w:color="0000FF"/>
          </w:rPr>
          <w:t>seasonal</w:t>
        </w:r>
        <w:r>
          <w:rPr>
            <w:color w:val="0000FF"/>
            <w:spacing w:val="-19"/>
            <w:w w:val="95"/>
            <w:u w:val="single" w:color="0000FF"/>
          </w:rPr>
          <w:t xml:space="preserve"> </w:t>
        </w:r>
        <w:r>
          <w:rPr>
            <w:color w:val="0000FF"/>
            <w:w w:val="95"/>
            <w:u w:val="single" w:color="0000FF"/>
          </w:rPr>
          <w:t>flu</w:t>
        </w:r>
        <w:r>
          <w:rPr>
            <w:color w:val="0000FF"/>
            <w:spacing w:val="-21"/>
            <w:w w:val="95"/>
            <w:u w:val="single" w:color="0000FF"/>
          </w:rPr>
          <w:t xml:space="preserve"> </w:t>
        </w:r>
        <w:r>
          <w:rPr>
            <w:color w:val="0000FF"/>
            <w:w w:val="95"/>
            <w:u w:val="single" w:color="0000FF"/>
          </w:rPr>
          <w:t>vaccines</w:t>
        </w:r>
        <w:r>
          <w:rPr>
            <w:w w:val="95"/>
          </w:rPr>
          <w:t>.</w:t>
        </w:r>
        <w:r>
          <w:rPr>
            <w:spacing w:val="-20"/>
            <w:w w:val="95"/>
          </w:rPr>
          <w:t xml:space="preserve"> </w:t>
        </w:r>
      </w:hyperlink>
      <w:r>
        <w:rPr>
          <w:w w:val="95"/>
        </w:rPr>
        <w:t>Both</w:t>
      </w:r>
      <w:r>
        <w:rPr>
          <w:spacing w:val="-20"/>
          <w:w w:val="95"/>
        </w:rPr>
        <w:t xml:space="preserve"> </w:t>
      </w:r>
      <w:r>
        <w:rPr>
          <w:w w:val="95"/>
        </w:rPr>
        <w:t>trivalent</w:t>
      </w:r>
      <w:r>
        <w:rPr>
          <w:spacing w:val="-21"/>
          <w:w w:val="95"/>
        </w:rPr>
        <w:t xml:space="preserve"> </w:t>
      </w:r>
      <w:r>
        <w:rPr>
          <w:w w:val="95"/>
        </w:rPr>
        <w:t>(three-component)</w:t>
      </w:r>
      <w:r>
        <w:rPr>
          <w:spacing w:val="-21"/>
          <w:w w:val="95"/>
        </w:rPr>
        <w:t xml:space="preserve"> </w:t>
      </w:r>
      <w:r>
        <w:rPr>
          <w:w w:val="95"/>
        </w:rPr>
        <w:t>and</w:t>
      </w:r>
      <w:r>
        <w:rPr>
          <w:spacing w:val="-20"/>
          <w:w w:val="95"/>
        </w:rPr>
        <w:t xml:space="preserve"> </w:t>
      </w:r>
      <w:proofErr w:type="spellStart"/>
      <w:r>
        <w:rPr>
          <w:w w:val="95"/>
        </w:rPr>
        <w:t>quadrivalent</w:t>
      </w:r>
      <w:proofErr w:type="spellEnd"/>
      <w:r>
        <w:rPr>
          <w:w w:val="95"/>
        </w:rPr>
        <w:t xml:space="preserve"> </w:t>
      </w:r>
      <w:r>
        <w:t>(four-component)</w:t>
      </w:r>
      <w:r>
        <w:rPr>
          <w:spacing w:val="-41"/>
        </w:rPr>
        <w:t xml:space="preserve"> </w:t>
      </w:r>
      <w:r>
        <w:t>flu</w:t>
      </w:r>
      <w:r>
        <w:rPr>
          <w:spacing w:val="-41"/>
        </w:rPr>
        <w:t xml:space="preserve"> </w:t>
      </w:r>
      <w:r>
        <w:t>vaccines</w:t>
      </w:r>
      <w:r>
        <w:rPr>
          <w:spacing w:val="-40"/>
        </w:rPr>
        <w:t xml:space="preserve"> </w:t>
      </w:r>
      <w:r>
        <w:t>are</w:t>
      </w:r>
      <w:r>
        <w:rPr>
          <w:spacing w:val="-41"/>
        </w:rPr>
        <w:t xml:space="preserve"> </w:t>
      </w:r>
      <w:r>
        <w:t>available</w:t>
      </w:r>
      <w:r>
        <w:rPr>
          <w:spacing w:val="-41"/>
        </w:rPr>
        <w:t xml:space="preserve"> </w:t>
      </w:r>
      <w:r>
        <w:t>for</w:t>
      </w:r>
      <w:r>
        <w:rPr>
          <w:spacing w:val="-42"/>
        </w:rPr>
        <w:t xml:space="preserve"> </w:t>
      </w:r>
      <w:r>
        <w:t>the</w:t>
      </w:r>
      <w:r>
        <w:rPr>
          <w:spacing w:val="-41"/>
        </w:rPr>
        <w:t xml:space="preserve"> </w:t>
      </w:r>
      <w:r>
        <w:t>2016-17</w:t>
      </w:r>
      <w:r>
        <w:rPr>
          <w:spacing w:val="-40"/>
        </w:rPr>
        <w:t xml:space="preserve"> </w:t>
      </w:r>
      <w:r>
        <w:t>flu</w:t>
      </w:r>
      <w:r>
        <w:rPr>
          <w:spacing w:val="-42"/>
        </w:rPr>
        <w:t xml:space="preserve"> </w:t>
      </w:r>
      <w:r>
        <w:t>season.</w:t>
      </w:r>
      <w:r>
        <w:rPr>
          <w:spacing w:val="-41"/>
        </w:rPr>
        <w:t xml:space="preserve"> </w:t>
      </w:r>
      <w:r>
        <w:t>The</w:t>
      </w:r>
      <w:r>
        <w:rPr>
          <w:spacing w:val="-41"/>
        </w:rPr>
        <w:t xml:space="preserve"> </w:t>
      </w:r>
      <w:r>
        <w:t>nasal</w:t>
      </w:r>
      <w:r>
        <w:rPr>
          <w:spacing w:val="-42"/>
        </w:rPr>
        <w:t xml:space="preserve"> </w:t>
      </w:r>
      <w:r>
        <w:t>spray</w:t>
      </w:r>
      <w:r>
        <w:rPr>
          <w:spacing w:val="-40"/>
        </w:rPr>
        <w:t xml:space="preserve"> </w:t>
      </w:r>
      <w:r>
        <w:t>flu</w:t>
      </w:r>
      <w:r>
        <w:rPr>
          <w:spacing w:val="-42"/>
        </w:rPr>
        <w:t xml:space="preserve"> </w:t>
      </w:r>
      <w:r>
        <w:t>vaccine,</w:t>
      </w:r>
      <w:r>
        <w:rPr>
          <w:spacing w:val="-40"/>
        </w:rPr>
        <w:t xml:space="preserve"> </w:t>
      </w:r>
      <w:r>
        <w:t>sold</w:t>
      </w:r>
      <w:r>
        <w:rPr>
          <w:spacing w:val="-41"/>
        </w:rPr>
        <w:t xml:space="preserve"> </w:t>
      </w:r>
      <w:r>
        <w:t xml:space="preserve">as </w:t>
      </w:r>
      <w:proofErr w:type="spellStart"/>
      <w:r>
        <w:t>FluMist</w:t>
      </w:r>
      <w:proofErr w:type="spellEnd"/>
      <w:r>
        <w:t>®</w:t>
      </w:r>
      <w:r>
        <w:rPr>
          <w:spacing w:val="-43"/>
        </w:rPr>
        <w:t xml:space="preserve"> </w:t>
      </w:r>
      <w:r>
        <w:t>should</w:t>
      </w:r>
      <w:r>
        <w:rPr>
          <w:spacing w:val="-42"/>
        </w:rPr>
        <w:t xml:space="preserve"> </w:t>
      </w:r>
      <w:r>
        <w:t>not</w:t>
      </w:r>
      <w:r>
        <w:rPr>
          <w:spacing w:val="-42"/>
        </w:rPr>
        <w:t xml:space="preserve"> </w:t>
      </w:r>
      <w:r>
        <w:t>be</w:t>
      </w:r>
      <w:r>
        <w:rPr>
          <w:spacing w:val="-43"/>
        </w:rPr>
        <w:t xml:space="preserve"> </w:t>
      </w:r>
      <w:r>
        <w:t>used</w:t>
      </w:r>
      <w:r>
        <w:rPr>
          <w:spacing w:val="-42"/>
        </w:rPr>
        <w:t xml:space="preserve"> </w:t>
      </w:r>
      <w:r>
        <w:t>this</w:t>
      </w:r>
      <w:r>
        <w:rPr>
          <w:spacing w:val="-42"/>
        </w:rPr>
        <w:t xml:space="preserve"> </w:t>
      </w:r>
      <w:r>
        <w:t>flu</w:t>
      </w:r>
      <w:r>
        <w:rPr>
          <w:spacing w:val="-42"/>
        </w:rPr>
        <w:t xml:space="preserve"> </w:t>
      </w:r>
      <w:r>
        <w:t>season.</w:t>
      </w:r>
      <w:r>
        <w:rPr>
          <w:spacing w:val="-43"/>
        </w:rPr>
        <w:t xml:space="preserve"> </w:t>
      </w:r>
      <w:r>
        <w:t>“There</w:t>
      </w:r>
      <w:r>
        <w:rPr>
          <w:spacing w:val="-42"/>
        </w:rPr>
        <w:t xml:space="preserve"> </w:t>
      </w:r>
      <w:r>
        <w:t>is</w:t>
      </w:r>
      <w:r>
        <w:rPr>
          <w:spacing w:val="-43"/>
        </w:rPr>
        <w:t xml:space="preserve"> </w:t>
      </w:r>
      <w:r>
        <w:t>no</w:t>
      </w:r>
      <w:r>
        <w:rPr>
          <w:spacing w:val="-42"/>
        </w:rPr>
        <w:t xml:space="preserve"> </w:t>
      </w:r>
      <w:r>
        <w:t>preference</w:t>
      </w:r>
      <w:r>
        <w:rPr>
          <w:spacing w:val="-43"/>
        </w:rPr>
        <w:t xml:space="preserve"> </w:t>
      </w:r>
      <w:r>
        <w:t>for</w:t>
      </w:r>
      <w:r>
        <w:rPr>
          <w:spacing w:val="-43"/>
        </w:rPr>
        <w:t xml:space="preserve"> </w:t>
      </w:r>
      <w:r>
        <w:t>one</w:t>
      </w:r>
      <w:r>
        <w:rPr>
          <w:spacing w:val="-43"/>
        </w:rPr>
        <w:t xml:space="preserve"> </w:t>
      </w:r>
      <w:r>
        <w:t>injectable</w:t>
      </w:r>
      <w:r>
        <w:rPr>
          <w:spacing w:val="-42"/>
        </w:rPr>
        <w:t xml:space="preserve"> </w:t>
      </w:r>
      <w:r>
        <w:t>vaccine</w:t>
      </w:r>
      <w:r>
        <w:rPr>
          <w:spacing w:val="-43"/>
        </w:rPr>
        <w:t xml:space="preserve"> </w:t>
      </w:r>
      <w:r>
        <w:t>over</w:t>
      </w:r>
      <w:r>
        <w:rPr>
          <w:spacing w:val="-42"/>
        </w:rPr>
        <w:t xml:space="preserve"> </w:t>
      </w:r>
      <w:r>
        <w:t xml:space="preserve">another,” </w:t>
      </w:r>
      <w:r>
        <w:rPr>
          <w:w w:val="95"/>
        </w:rPr>
        <w:t>says</w:t>
      </w:r>
      <w:r>
        <w:rPr>
          <w:spacing w:val="-27"/>
          <w:w w:val="95"/>
        </w:rPr>
        <w:t xml:space="preserve"> </w:t>
      </w:r>
      <w:r>
        <w:rPr>
          <w:w w:val="95"/>
        </w:rPr>
        <w:t>Dr.</w:t>
      </w:r>
      <w:r>
        <w:rPr>
          <w:spacing w:val="-26"/>
          <w:w w:val="95"/>
        </w:rPr>
        <w:t xml:space="preserve"> </w:t>
      </w:r>
      <w:r>
        <w:rPr>
          <w:w w:val="95"/>
        </w:rPr>
        <w:t>Lisa</w:t>
      </w:r>
      <w:r>
        <w:rPr>
          <w:spacing w:val="-25"/>
          <w:w w:val="95"/>
        </w:rPr>
        <w:t xml:space="preserve"> </w:t>
      </w:r>
      <w:proofErr w:type="spellStart"/>
      <w:r>
        <w:rPr>
          <w:w w:val="95"/>
        </w:rPr>
        <w:t>Grohskopf</w:t>
      </w:r>
      <w:proofErr w:type="spellEnd"/>
      <w:r>
        <w:rPr>
          <w:w w:val="95"/>
        </w:rPr>
        <w:t>,</w:t>
      </w:r>
      <w:r>
        <w:rPr>
          <w:spacing w:val="-25"/>
          <w:w w:val="95"/>
        </w:rPr>
        <w:t xml:space="preserve"> </w:t>
      </w:r>
      <w:r>
        <w:rPr>
          <w:w w:val="95"/>
        </w:rPr>
        <w:t>a</w:t>
      </w:r>
      <w:r>
        <w:rPr>
          <w:spacing w:val="-27"/>
          <w:w w:val="95"/>
        </w:rPr>
        <w:t xml:space="preserve"> </w:t>
      </w:r>
      <w:r>
        <w:rPr>
          <w:w w:val="95"/>
        </w:rPr>
        <w:t>medical</w:t>
      </w:r>
      <w:r>
        <w:rPr>
          <w:spacing w:val="-27"/>
          <w:w w:val="95"/>
        </w:rPr>
        <w:t xml:space="preserve"> </w:t>
      </w:r>
      <w:r>
        <w:rPr>
          <w:w w:val="95"/>
        </w:rPr>
        <w:t>officer</w:t>
      </w:r>
      <w:r>
        <w:rPr>
          <w:spacing w:val="-27"/>
          <w:w w:val="95"/>
        </w:rPr>
        <w:t xml:space="preserve"> </w:t>
      </w:r>
      <w:r>
        <w:rPr>
          <w:w w:val="95"/>
        </w:rPr>
        <w:t>with</w:t>
      </w:r>
      <w:r>
        <w:rPr>
          <w:spacing w:val="-26"/>
          <w:w w:val="95"/>
        </w:rPr>
        <w:t xml:space="preserve"> </w:t>
      </w:r>
      <w:r>
        <w:rPr>
          <w:w w:val="95"/>
        </w:rPr>
        <w:t>CDC’s</w:t>
      </w:r>
      <w:r>
        <w:rPr>
          <w:spacing w:val="-25"/>
          <w:w w:val="95"/>
        </w:rPr>
        <w:t xml:space="preserve"> </w:t>
      </w:r>
      <w:r>
        <w:rPr>
          <w:w w:val="95"/>
        </w:rPr>
        <w:t>Influenza</w:t>
      </w:r>
      <w:r>
        <w:rPr>
          <w:spacing w:val="-26"/>
          <w:w w:val="95"/>
        </w:rPr>
        <w:t xml:space="preserve"> </w:t>
      </w:r>
      <w:r>
        <w:rPr>
          <w:w w:val="95"/>
        </w:rPr>
        <w:t>Division.</w:t>
      </w:r>
      <w:r>
        <w:rPr>
          <w:spacing w:val="-27"/>
          <w:w w:val="95"/>
        </w:rPr>
        <w:t xml:space="preserve"> </w:t>
      </w:r>
      <w:r>
        <w:rPr>
          <w:w w:val="95"/>
        </w:rPr>
        <w:t>“The</w:t>
      </w:r>
      <w:r>
        <w:rPr>
          <w:spacing w:val="-27"/>
          <w:w w:val="95"/>
        </w:rPr>
        <w:t xml:space="preserve"> </w:t>
      </w:r>
      <w:r>
        <w:rPr>
          <w:w w:val="95"/>
        </w:rPr>
        <w:t>most</w:t>
      </w:r>
      <w:r>
        <w:rPr>
          <w:spacing w:val="-25"/>
          <w:w w:val="95"/>
        </w:rPr>
        <w:t xml:space="preserve"> </w:t>
      </w:r>
      <w:r>
        <w:rPr>
          <w:w w:val="95"/>
        </w:rPr>
        <w:t>important</w:t>
      </w:r>
      <w:r>
        <w:rPr>
          <w:spacing w:val="-27"/>
          <w:w w:val="95"/>
        </w:rPr>
        <w:t xml:space="preserve"> </w:t>
      </w:r>
      <w:r>
        <w:rPr>
          <w:w w:val="95"/>
        </w:rPr>
        <w:t>thing</w:t>
      </w:r>
      <w:r>
        <w:rPr>
          <w:spacing w:val="-26"/>
          <w:w w:val="95"/>
        </w:rPr>
        <w:t xml:space="preserve"> </w:t>
      </w:r>
      <w:r>
        <w:rPr>
          <w:w w:val="95"/>
        </w:rPr>
        <w:t>is</w:t>
      </w:r>
      <w:r>
        <w:rPr>
          <w:spacing w:val="-25"/>
          <w:w w:val="95"/>
        </w:rPr>
        <w:t xml:space="preserve"> </w:t>
      </w:r>
      <w:r>
        <w:rPr>
          <w:w w:val="95"/>
        </w:rPr>
        <w:t>that</w:t>
      </w:r>
      <w:r>
        <w:rPr>
          <w:spacing w:val="-25"/>
          <w:w w:val="95"/>
        </w:rPr>
        <w:t xml:space="preserve"> </w:t>
      </w:r>
      <w:r>
        <w:rPr>
          <w:w w:val="95"/>
        </w:rPr>
        <w:t xml:space="preserve">people </w:t>
      </w:r>
      <w:r>
        <w:t>get</w:t>
      </w:r>
      <w:r>
        <w:rPr>
          <w:spacing w:val="-40"/>
        </w:rPr>
        <w:t xml:space="preserve"> </w:t>
      </w:r>
      <w:r>
        <w:t>a</w:t>
      </w:r>
      <w:r>
        <w:rPr>
          <w:spacing w:val="-41"/>
        </w:rPr>
        <w:t xml:space="preserve"> </w:t>
      </w:r>
      <w:r>
        <w:t>flu</w:t>
      </w:r>
      <w:r>
        <w:rPr>
          <w:spacing w:val="-41"/>
        </w:rPr>
        <w:t xml:space="preserve"> </w:t>
      </w:r>
      <w:r>
        <w:t>shot</w:t>
      </w:r>
      <w:r>
        <w:rPr>
          <w:spacing w:val="-41"/>
        </w:rPr>
        <w:t xml:space="preserve"> </w:t>
      </w:r>
      <w:r>
        <w:t>this</w:t>
      </w:r>
      <w:r>
        <w:rPr>
          <w:spacing w:val="-40"/>
        </w:rPr>
        <w:t xml:space="preserve"> </w:t>
      </w:r>
      <w:r>
        <w:t>season.”</w:t>
      </w:r>
      <w:r>
        <w:rPr>
          <w:spacing w:val="-41"/>
        </w:rPr>
        <w:t xml:space="preserve"> </w:t>
      </w:r>
      <w:r>
        <w:t>Talk</w:t>
      </w:r>
      <w:r>
        <w:rPr>
          <w:spacing w:val="-40"/>
        </w:rPr>
        <w:t xml:space="preserve"> </w:t>
      </w:r>
      <w:r>
        <w:t>to</w:t>
      </w:r>
      <w:r>
        <w:rPr>
          <w:spacing w:val="-41"/>
        </w:rPr>
        <w:t xml:space="preserve"> </w:t>
      </w:r>
      <w:r>
        <w:t>your</w:t>
      </w:r>
      <w:r>
        <w:rPr>
          <w:spacing w:val="-41"/>
        </w:rPr>
        <w:t xml:space="preserve"> </w:t>
      </w:r>
      <w:r>
        <w:t>doctor</w:t>
      </w:r>
      <w:r>
        <w:rPr>
          <w:spacing w:val="-41"/>
        </w:rPr>
        <w:t xml:space="preserve"> </w:t>
      </w:r>
      <w:r>
        <w:t>or</w:t>
      </w:r>
      <w:r>
        <w:rPr>
          <w:spacing w:val="-40"/>
        </w:rPr>
        <w:t xml:space="preserve"> </w:t>
      </w:r>
      <w:r>
        <w:t>nurse</w:t>
      </w:r>
      <w:r>
        <w:rPr>
          <w:spacing w:val="-40"/>
        </w:rPr>
        <w:t xml:space="preserve"> </w:t>
      </w:r>
      <w:r>
        <w:t>if</w:t>
      </w:r>
      <w:r>
        <w:rPr>
          <w:spacing w:val="-40"/>
        </w:rPr>
        <w:t xml:space="preserve"> </w:t>
      </w:r>
      <w:r>
        <w:t>you</w:t>
      </w:r>
      <w:r>
        <w:rPr>
          <w:spacing w:val="-41"/>
        </w:rPr>
        <w:t xml:space="preserve"> </w:t>
      </w:r>
      <w:r>
        <w:t>have</w:t>
      </w:r>
      <w:r>
        <w:rPr>
          <w:spacing w:val="-40"/>
        </w:rPr>
        <w:t xml:space="preserve"> </w:t>
      </w:r>
      <w:r>
        <w:t>any</w:t>
      </w:r>
      <w:r>
        <w:rPr>
          <w:spacing w:val="-40"/>
        </w:rPr>
        <w:t xml:space="preserve"> </w:t>
      </w:r>
      <w:r>
        <w:t>questions</w:t>
      </w:r>
      <w:r>
        <w:rPr>
          <w:spacing w:val="-41"/>
        </w:rPr>
        <w:t xml:space="preserve"> </w:t>
      </w:r>
      <w:r>
        <w:t>about</w:t>
      </w:r>
      <w:r>
        <w:rPr>
          <w:spacing w:val="-41"/>
        </w:rPr>
        <w:t xml:space="preserve"> </w:t>
      </w:r>
      <w:r>
        <w:t>which</w:t>
      </w:r>
      <w:r>
        <w:rPr>
          <w:spacing w:val="-41"/>
        </w:rPr>
        <w:t xml:space="preserve"> </w:t>
      </w:r>
      <w:r>
        <w:t>flu</w:t>
      </w:r>
      <w:r>
        <w:rPr>
          <w:spacing w:val="-41"/>
        </w:rPr>
        <w:t xml:space="preserve"> </w:t>
      </w:r>
      <w:r>
        <w:t>vaccine</w:t>
      </w:r>
      <w:r>
        <w:rPr>
          <w:spacing w:val="-41"/>
        </w:rPr>
        <w:t xml:space="preserve"> </w:t>
      </w:r>
      <w:r>
        <w:t>is</w:t>
      </w:r>
      <w:r>
        <w:rPr>
          <w:spacing w:val="-41"/>
        </w:rPr>
        <w:t xml:space="preserve"> </w:t>
      </w:r>
      <w:r>
        <w:t>best for</w:t>
      </w:r>
      <w:r>
        <w:rPr>
          <w:spacing w:val="-40"/>
        </w:rPr>
        <w:t xml:space="preserve"> </w:t>
      </w:r>
      <w:r>
        <w:t>you,</w:t>
      </w:r>
      <w:r>
        <w:rPr>
          <w:spacing w:val="-40"/>
        </w:rPr>
        <w:t xml:space="preserve"> </w:t>
      </w:r>
      <w:r>
        <w:t>and</w:t>
      </w:r>
      <w:r>
        <w:rPr>
          <w:spacing w:val="-42"/>
        </w:rPr>
        <w:t xml:space="preserve"> </w:t>
      </w:r>
      <w:r>
        <w:t>visit</w:t>
      </w:r>
      <w:r>
        <w:rPr>
          <w:spacing w:val="-41"/>
        </w:rPr>
        <w:t xml:space="preserve"> </w:t>
      </w:r>
      <w:r>
        <w:t>CDC’s</w:t>
      </w:r>
      <w:r>
        <w:rPr>
          <w:spacing w:val="-40"/>
        </w:rPr>
        <w:t xml:space="preserve"> </w:t>
      </w:r>
      <w:hyperlink r:id="rId10">
        <w:r>
          <w:rPr>
            <w:color w:val="0000FF"/>
            <w:u w:val="single" w:color="0000FF"/>
          </w:rPr>
          <w:t>What</w:t>
        </w:r>
        <w:r>
          <w:rPr>
            <w:color w:val="0000FF"/>
            <w:spacing w:val="-40"/>
            <w:u w:val="single" w:color="0000FF"/>
          </w:rPr>
          <w:t xml:space="preserve"> </w:t>
        </w:r>
        <w:r>
          <w:rPr>
            <w:color w:val="0000FF"/>
            <w:u w:val="single" w:color="0000FF"/>
          </w:rPr>
          <w:t>You</w:t>
        </w:r>
        <w:r>
          <w:rPr>
            <w:color w:val="0000FF"/>
            <w:spacing w:val="-40"/>
            <w:u w:val="single" w:color="0000FF"/>
          </w:rPr>
          <w:t xml:space="preserve"> </w:t>
        </w:r>
        <w:r>
          <w:rPr>
            <w:color w:val="0000FF"/>
            <w:u w:val="single" w:color="0000FF"/>
          </w:rPr>
          <w:t>Should</w:t>
        </w:r>
        <w:r>
          <w:rPr>
            <w:color w:val="0000FF"/>
            <w:spacing w:val="-40"/>
            <w:u w:val="single" w:color="0000FF"/>
          </w:rPr>
          <w:t xml:space="preserve"> </w:t>
        </w:r>
        <w:r>
          <w:rPr>
            <w:color w:val="0000FF"/>
            <w:u w:val="single" w:color="0000FF"/>
          </w:rPr>
          <w:t>Know</w:t>
        </w:r>
        <w:r>
          <w:rPr>
            <w:color w:val="0000FF"/>
            <w:spacing w:val="-41"/>
            <w:u w:val="single" w:color="0000FF"/>
          </w:rPr>
          <w:t xml:space="preserve"> </w:t>
        </w:r>
        <w:r>
          <w:rPr>
            <w:color w:val="0000FF"/>
            <w:u w:val="single" w:color="0000FF"/>
          </w:rPr>
          <w:t>for</w:t>
        </w:r>
        <w:r>
          <w:rPr>
            <w:color w:val="0000FF"/>
            <w:spacing w:val="-41"/>
            <w:u w:val="single" w:color="0000FF"/>
          </w:rPr>
          <w:t xml:space="preserve"> </w:t>
        </w:r>
        <w:r>
          <w:rPr>
            <w:color w:val="0000FF"/>
            <w:u w:val="single" w:color="0000FF"/>
          </w:rPr>
          <w:t>the</w:t>
        </w:r>
        <w:r>
          <w:rPr>
            <w:color w:val="0000FF"/>
            <w:spacing w:val="-41"/>
            <w:u w:val="single" w:color="0000FF"/>
          </w:rPr>
          <w:t xml:space="preserve"> </w:t>
        </w:r>
        <w:r>
          <w:rPr>
            <w:color w:val="0000FF"/>
            <w:u w:val="single" w:color="0000FF"/>
          </w:rPr>
          <w:t>2016-2017</w:t>
        </w:r>
        <w:r>
          <w:rPr>
            <w:color w:val="0000FF"/>
            <w:spacing w:val="-39"/>
            <w:u w:val="single" w:color="0000FF"/>
          </w:rPr>
          <w:t xml:space="preserve"> </w:t>
        </w:r>
        <w:r>
          <w:rPr>
            <w:color w:val="0000FF"/>
            <w:u w:val="single" w:color="0000FF"/>
          </w:rPr>
          <w:t>Influenza</w:t>
        </w:r>
        <w:r>
          <w:rPr>
            <w:color w:val="0000FF"/>
            <w:spacing w:val="-40"/>
            <w:u w:val="single" w:color="0000FF"/>
          </w:rPr>
          <w:t xml:space="preserve"> </w:t>
        </w:r>
        <w:r>
          <w:rPr>
            <w:color w:val="0000FF"/>
            <w:u w:val="single" w:color="0000FF"/>
          </w:rPr>
          <w:t>Season</w:t>
        </w:r>
        <w:r>
          <w:rPr>
            <w:color w:val="0000FF"/>
            <w:spacing w:val="-40"/>
          </w:rPr>
          <w:t xml:space="preserve"> </w:t>
        </w:r>
      </w:hyperlink>
      <w:r>
        <w:t>webpage</w:t>
      </w:r>
      <w:r>
        <w:rPr>
          <w:spacing w:val="-40"/>
        </w:rPr>
        <w:t xml:space="preserve"> </w:t>
      </w:r>
      <w:r>
        <w:t>for</w:t>
      </w:r>
      <w:r>
        <w:rPr>
          <w:spacing w:val="-40"/>
        </w:rPr>
        <w:t xml:space="preserve"> </w:t>
      </w:r>
      <w:r>
        <w:t>flu</w:t>
      </w:r>
      <w:r>
        <w:rPr>
          <w:spacing w:val="-40"/>
        </w:rPr>
        <w:t xml:space="preserve"> </w:t>
      </w:r>
      <w:r>
        <w:t>and</w:t>
      </w:r>
      <w:r>
        <w:rPr>
          <w:spacing w:val="-40"/>
        </w:rPr>
        <w:t xml:space="preserve"> </w:t>
      </w:r>
      <w:r>
        <w:t xml:space="preserve">flu </w:t>
      </w:r>
      <w:r>
        <w:rPr>
          <w:w w:val="95"/>
        </w:rPr>
        <w:t>vaccine</w:t>
      </w:r>
      <w:r>
        <w:rPr>
          <w:spacing w:val="-28"/>
          <w:w w:val="95"/>
        </w:rPr>
        <w:t xml:space="preserve"> </w:t>
      </w:r>
      <w:r>
        <w:rPr>
          <w:w w:val="95"/>
        </w:rPr>
        <w:t>information</w:t>
      </w:r>
      <w:r>
        <w:rPr>
          <w:spacing w:val="-27"/>
          <w:w w:val="95"/>
        </w:rPr>
        <w:t xml:space="preserve"> </w:t>
      </w:r>
      <w:r>
        <w:rPr>
          <w:w w:val="95"/>
        </w:rPr>
        <w:t>specific</w:t>
      </w:r>
      <w:r>
        <w:rPr>
          <w:spacing w:val="-27"/>
          <w:w w:val="95"/>
        </w:rPr>
        <w:t xml:space="preserve"> </w:t>
      </w:r>
      <w:r>
        <w:rPr>
          <w:w w:val="95"/>
        </w:rPr>
        <w:t>to</w:t>
      </w:r>
      <w:r>
        <w:rPr>
          <w:spacing w:val="-28"/>
          <w:w w:val="95"/>
        </w:rPr>
        <w:t xml:space="preserve"> </w:t>
      </w:r>
      <w:r>
        <w:rPr>
          <w:w w:val="95"/>
        </w:rPr>
        <w:t>the</w:t>
      </w:r>
      <w:r>
        <w:rPr>
          <w:spacing w:val="-28"/>
          <w:w w:val="95"/>
        </w:rPr>
        <w:t xml:space="preserve"> </w:t>
      </w:r>
      <w:r>
        <w:rPr>
          <w:w w:val="95"/>
        </w:rPr>
        <w:t>2016-2017</w:t>
      </w:r>
      <w:r>
        <w:rPr>
          <w:spacing w:val="-26"/>
          <w:w w:val="95"/>
        </w:rPr>
        <w:t xml:space="preserve"> </w:t>
      </w:r>
      <w:r>
        <w:rPr>
          <w:w w:val="95"/>
        </w:rPr>
        <w:t>flu</w:t>
      </w:r>
      <w:r>
        <w:rPr>
          <w:spacing w:val="-27"/>
          <w:w w:val="95"/>
        </w:rPr>
        <w:t xml:space="preserve"> </w:t>
      </w:r>
      <w:r>
        <w:rPr>
          <w:w w:val="95"/>
        </w:rPr>
        <w:t>season.</w:t>
      </w:r>
    </w:p>
    <w:p w14:paraId="13A35A84" w14:textId="77777777" w:rsidR="0058767A" w:rsidRDefault="0058767A" w:rsidP="0058767A">
      <w:pPr>
        <w:pStyle w:val="BodyText"/>
        <w:spacing w:before="3"/>
        <w:rPr>
          <w:sz w:val="17"/>
        </w:rPr>
      </w:pPr>
    </w:p>
    <w:p w14:paraId="7CD42961" w14:textId="77777777" w:rsidR="0058767A" w:rsidRDefault="0058767A" w:rsidP="0058767A">
      <w:pPr>
        <w:pStyle w:val="BodyText"/>
        <w:spacing w:line="295" w:lineRule="auto"/>
        <w:ind w:left="120"/>
      </w:pPr>
      <w:r>
        <w:rPr>
          <w:w w:val="95"/>
        </w:rPr>
        <w:t>Because</w:t>
      </w:r>
      <w:r>
        <w:rPr>
          <w:spacing w:val="-23"/>
          <w:w w:val="95"/>
        </w:rPr>
        <w:t xml:space="preserve"> </w:t>
      </w:r>
      <w:r>
        <w:rPr>
          <w:w w:val="95"/>
        </w:rPr>
        <w:t>flu</w:t>
      </w:r>
      <w:r>
        <w:rPr>
          <w:spacing w:val="-22"/>
          <w:w w:val="95"/>
        </w:rPr>
        <w:t xml:space="preserve"> </w:t>
      </w:r>
      <w:r>
        <w:rPr>
          <w:w w:val="95"/>
        </w:rPr>
        <w:t>can</w:t>
      </w:r>
      <w:r>
        <w:rPr>
          <w:spacing w:val="-22"/>
          <w:w w:val="95"/>
        </w:rPr>
        <w:t xml:space="preserve"> </w:t>
      </w:r>
      <w:r>
        <w:rPr>
          <w:w w:val="95"/>
        </w:rPr>
        <w:t>cause</w:t>
      </w:r>
      <w:r>
        <w:rPr>
          <w:spacing w:val="-22"/>
          <w:w w:val="95"/>
        </w:rPr>
        <w:t xml:space="preserve"> </w:t>
      </w:r>
      <w:r>
        <w:rPr>
          <w:w w:val="95"/>
        </w:rPr>
        <w:t>serious</w:t>
      </w:r>
      <w:r>
        <w:rPr>
          <w:spacing w:val="-22"/>
          <w:w w:val="95"/>
        </w:rPr>
        <w:t xml:space="preserve"> </w:t>
      </w:r>
      <w:r>
        <w:rPr>
          <w:w w:val="95"/>
        </w:rPr>
        <w:t>illness,</w:t>
      </w:r>
      <w:r>
        <w:rPr>
          <w:spacing w:val="-22"/>
          <w:w w:val="95"/>
        </w:rPr>
        <w:t xml:space="preserve"> </w:t>
      </w:r>
      <w:r>
        <w:rPr>
          <w:w w:val="95"/>
        </w:rPr>
        <w:t>understanding</w:t>
      </w:r>
      <w:r>
        <w:rPr>
          <w:spacing w:val="-22"/>
          <w:w w:val="95"/>
        </w:rPr>
        <w:t xml:space="preserve"> </w:t>
      </w:r>
      <w:r>
        <w:rPr>
          <w:w w:val="95"/>
        </w:rPr>
        <w:t>how</w:t>
      </w:r>
      <w:r>
        <w:rPr>
          <w:spacing w:val="-22"/>
          <w:w w:val="95"/>
        </w:rPr>
        <w:t xml:space="preserve"> </w:t>
      </w:r>
      <w:r>
        <w:rPr>
          <w:w w:val="95"/>
        </w:rPr>
        <w:t>it</w:t>
      </w:r>
      <w:r>
        <w:rPr>
          <w:spacing w:val="-22"/>
          <w:w w:val="95"/>
        </w:rPr>
        <w:t xml:space="preserve"> </w:t>
      </w:r>
      <w:r>
        <w:rPr>
          <w:w w:val="95"/>
        </w:rPr>
        <w:t>spreads</w:t>
      </w:r>
      <w:r>
        <w:rPr>
          <w:spacing w:val="-24"/>
          <w:w w:val="95"/>
        </w:rPr>
        <w:t xml:space="preserve"> </w:t>
      </w:r>
      <w:r>
        <w:rPr>
          <w:w w:val="95"/>
        </w:rPr>
        <w:t>and</w:t>
      </w:r>
      <w:r>
        <w:rPr>
          <w:spacing w:val="-22"/>
          <w:w w:val="95"/>
        </w:rPr>
        <w:t xml:space="preserve"> </w:t>
      </w:r>
      <w:r>
        <w:rPr>
          <w:w w:val="95"/>
        </w:rPr>
        <w:t>how</w:t>
      </w:r>
      <w:r>
        <w:rPr>
          <w:spacing w:val="-22"/>
          <w:w w:val="95"/>
        </w:rPr>
        <w:t xml:space="preserve"> </w:t>
      </w:r>
      <w:r>
        <w:rPr>
          <w:w w:val="95"/>
        </w:rPr>
        <w:t>to</w:t>
      </w:r>
      <w:r>
        <w:rPr>
          <w:spacing w:val="-21"/>
          <w:w w:val="95"/>
        </w:rPr>
        <w:t xml:space="preserve"> </w:t>
      </w:r>
      <w:r>
        <w:rPr>
          <w:w w:val="95"/>
        </w:rPr>
        <w:t>prevent</w:t>
      </w:r>
      <w:r>
        <w:rPr>
          <w:spacing w:val="-22"/>
          <w:w w:val="95"/>
        </w:rPr>
        <w:t xml:space="preserve"> </w:t>
      </w:r>
      <w:r>
        <w:rPr>
          <w:w w:val="95"/>
        </w:rPr>
        <w:t>it</w:t>
      </w:r>
      <w:r>
        <w:rPr>
          <w:spacing w:val="-22"/>
          <w:w w:val="95"/>
        </w:rPr>
        <w:t xml:space="preserve"> </w:t>
      </w:r>
      <w:r>
        <w:rPr>
          <w:w w:val="95"/>
        </w:rPr>
        <w:t>is</w:t>
      </w:r>
      <w:r>
        <w:rPr>
          <w:spacing w:val="-24"/>
          <w:w w:val="95"/>
        </w:rPr>
        <w:t xml:space="preserve"> </w:t>
      </w:r>
      <w:r>
        <w:rPr>
          <w:w w:val="95"/>
        </w:rPr>
        <w:t>an</w:t>
      </w:r>
      <w:r>
        <w:rPr>
          <w:spacing w:val="-22"/>
          <w:w w:val="95"/>
        </w:rPr>
        <w:t xml:space="preserve"> </w:t>
      </w:r>
      <w:r>
        <w:rPr>
          <w:w w:val="95"/>
        </w:rPr>
        <w:t>important</w:t>
      </w:r>
      <w:r>
        <w:rPr>
          <w:spacing w:val="-22"/>
          <w:w w:val="95"/>
        </w:rPr>
        <w:t xml:space="preserve"> </w:t>
      </w:r>
      <w:r>
        <w:rPr>
          <w:w w:val="95"/>
        </w:rPr>
        <w:t>step</w:t>
      </w:r>
      <w:r>
        <w:rPr>
          <w:spacing w:val="-22"/>
          <w:w w:val="95"/>
        </w:rPr>
        <w:t xml:space="preserve"> </w:t>
      </w:r>
      <w:r>
        <w:rPr>
          <w:w w:val="95"/>
        </w:rPr>
        <w:t>in keeping</w:t>
      </w:r>
      <w:r>
        <w:rPr>
          <w:spacing w:val="-21"/>
          <w:w w:val="95"/>
        </w:rPr>
        <w:t xml:space="preserve"> </w:t>
      </w:r>
      <w:r>
        <w:rPr>
          <w:w w:val="95"/>
        </w:rPr>
        <w:t>yourself</w:t>
      </w:r>
      <w:r>
        <w:rPr>
          <w:spacing w:val="-23"/>
          <w:w w:val="95"/>
        </w:rPr>
        <w:t xml:space="preserve"> </w:t>
      </w:r>
      <w:r>
        <w:rPr>
          <w:w w:val="95"/>
        </w:rPr>
        <w:t>and</w:t>
      </w:r>
      <w:r>
        <w:rPr>
          <w:spacing w:val="-21"/>
          <w:w w:val="95"/>
        </w:rPr>
        <w:t xml:space="preserve"> </w:t>
      </w:r>
      <w:r>
        <w:rPr>
          <w:w w:val="95"/>
        </w:rPr>
        <w:t>your</w:t>
      </w:r>
      <w:r>
        <w:rPr>
          <w:spacing w:val="-21"/>
          <w:w w:val="95"/>
        </w:rPr>
        <w:t xml:space="preserve"> </w:t>
      </w:r>
      <w:r>
        <w:rPr>
          <w:w w:val="95"/>
        </w:rPr>
        <w:t>loved</w:t>
      </w:r>
      <w:r>
        <w:rPr>
          <w:spacing w:val="-21"/>
          <w:w w:val="95"/>
        </w:rPr>
        <w:t xml:space="preserve"> </w:t>
      </w:r>
      <w:r>
        <w:rPr>
          <w:w w:val="95"/>
        </w:rPr>
        <w:t>ones</w:t>
      </w:r>
      <w:r>
        <w:rPr>
          <w:spacing w:val="-21"/>
          <w:w w:val="95"/>
        </w:rPr>
        <w:t xml:space="preserve"> </w:t>
      </w:r>
      <w:r>
        <w:rPr>
          <w:w w:val="95"/>
        </w:rPr>
        <w:t>protected</w:t>
      </w:r>
      <w:r>
        <w:rPr>
          <w:spacing w:val="-21"/>
          <w:w w:val="95"/>
        </w:rPr>
        <w:t xml:space="preserve"> </w:t>
      </w:r>
      <w:r>
        <w:rPr>
          <w:w w:val="95"/>
        </w:rPr>
        <w:t>from</w:t>
      </w:r>
      <w:r>
        <w:rPr>
          <w:spacing w:val="-20"/>
          <w:w w:val="95"/>
        </w:rPr>
        <w:t xml:space="preserve"> </w:t>
      </w:r>
      <w:r>
        <w:rPr>
          <w:w w:val="95"/>
        </w:rPr>
        <w:t>flu</w:t>
      </w:r>
      <w:r>
        <w:rPr>
          <w:spacing w:val="-21"/>
          <w:w w:val="95"/>
        </w:rPr>
        <w:t xml:space="preserve"> </w:t>
      </w:r>
      <w:r>
        <w:rPr>
          <w:w w:val="95"/>
        </w:rPr>
        <w:t>this</w:t>
      </w:r>
      <w:r>
        <w:rPr>
          <w:spacing w:val="-21"/>
          <w:w w:val="95"/>
        </w:rPr>
        <w:t xml:space="preserve"> </w:t>
      </w:r>
      <w:r>
        <w:rPr>
          <w:w w:val="95"/>
        </w:rPr>
        <w:t>season.</w:t>
      </w:r>
    </w:p>
    <w:p w14:paraId="72446D9D" w14:textId="77777777" w:rsidR="0058767A" w:rsidRDefault="0058767A" w:rsidP="0058767A">
      <w:pPr>
        <w:pStyle w:val="BodyText"/>
        <w:spacing w:before="196" w:line="292" w:lineRule="auto"/>
        <w:ind w:left="119"/>
      </w:pPr>
      <w:r>
        <w:t>Flu</w:t>
      </w:r>
      <w:r>
        <w:rPr>
          <w:spacing w:val="-45"/>
        </w:rPr>
        <w:t xml:space="preserve"> </w:t>
      </w:r>
      <w:r>
        <w:t>spreads</w:t>
      </w:r>
      <w:r>
        <w:rPr>
          <w:spacing w:val="-45"/>
        </w:rPr>
        <w:t xml:space="preserve"> </w:t>
      </w:r>
      <w:r>
        <w:t>from</w:t>
      </w:r>
      <w:r>
        <w:rPr>
          <w:spacing w:val="-44"/>
        </w:rPr>
        <w:t xml:space="preserve"> </w:t>
      </w:r>
      <w:r>
        <w:t>person</w:t>
      </w:r>
      <w:r>
        <w:rPr>
          <w:spacing w:val="-45"/>
        </w:rPr>
        <w:t xml:space="preserve"> </w:t>
      </w:r>
      <w:r>
        <w:t>to</w:t>
      </w:r>
      <w:r>
        <w:rPr>
          <w:spacing w:val="-45"/>
        </w:rPr>
        <w:t xml:space="preserve"> </w:t>
      </w:r>
      <w:r>
        <w:t>person,</w:t>
      </w:r>
      <w:r>
        <w:rPr>
          <w:spacing w:val="-45"/>
        </w:rPr>
        <w:t xml:space="preserve"> </w:t>
      </w:r>
      <w:r>
        <w:t>and</w:t>
      </w:r>
      <w:r>
        <w:rPr>
          <w:spacing w:val="-46"/>
        </w:rPr>
        <w:t xml:space="preserve"> </w:t>
      </w:r>
      <w:r>
        <w:t>experts</w:t>
      </w:r>
      <w:r>
        <w:rPr>
          <w:spacing w:val="-45"/>
        </w:rPr>
        <w:t xml:space="preserve"> </w:t>
      </w:r>
      <w:r>
        <w:t>believe</w:t>
      </w:r>
      <w:r>
        <w:rPr>
          <w:spacing w:val="-45"/>
        </w:rPr>
        <w:t xml:space="preserve"> </w:t>
      </w:r>
      <w:r>
        <w:t>that</w:t>
      </w:r>
      <w:r>
        <w:rPr>
          <w:spacing w:val="-45"/>
        </w:rPr>
        <w:t xml:space="preserve"> </w:t>
      </w:r>
      <w:r>
        <w:t>it’s</w:t>
      </w:r>
      <w:r>
        <w:rPr>
          <w:spacing w:val="-46"/>
        </w:rPr>
        <w:t xml:space="preserve"> </w:t>
      </w:r>
      <w:r>
        <w:t>mainly</w:t>
      </w:r>
      <w:r>
        <w:rPr>
          <w:spacing w:val="-45"/>
        </w:rPr>
        <w:t xml:space="preserve"> </w:t>
      </w:r>
      <w:r>
        <w:t>spread</w:t>
      </w:r>
      <w:r>
        <w:rPr>
          <w:spacing w:val="-45"/>
        </w:rPr>
        <w:t xml:space="preserve"> </w:t>
      </w:r>
      <w:r>
        <w:t>by</w:t>
      </w:r>
      <w:r>
        <w:rPr>
          <w:spacing w:val="-45"/>
        </w:rPr>
        <w:t xml:space="preserve"> </w:t>
      </w:r>
      <w:r>
        <w:t>droplets</w:t>
      </w:r>
      <w:r>
        <w:rPr>
          <w:spacing w:val="-46"/>
        </w:rPr>
        <w:t xml:space="preserve"> </w:t>
      </w:r>
      <w:r>
        <w:t>made</w:t>
      </w:r>
      <w:r>
        <w:rPr>
          <w:spacing w:val="-45"/>
        </w:rPr>
        <w:t xml:space="preserve"> </w:t>
      </w:r>
      <w:r>
        <w:t>when</w:t>
      </w:r>
      <w:r>
        <w:rPr>
          <w:spacing w:val="-45"/>
        </w:rPr>
        <w:t xml:space="preserve"> </w:t>
      </w:r>
      <w:r>
        <w:t>people with</w:t>
      </w:r>
      <w:r>
        <w:rPr>
          <w:spacing w:val="-45"/>
        </w:rPr>
        <w:t xml:space="preserve"> </w:t>
      </w:r>
      <w:r>
        <w:t>flu</w:t>
      </w:r>
      <w:r>
        <w:rPr>
          <w:spacing w:val="-45"/>
        </w:rPr>
        <w:t xml:space="preserve"> </w:t>
      </w:r>
      <w:r>
        <w:t>cough,</w:t>
      </w:r>
      <w:r>
        <w:rPr>
          <w:spacing w:val="-44"/>
        </w:rPr>
        <w:t xml:space="preserve"> </w:t>
      </w:r>
      <w:r>
        <w:t>sneeze,</w:t>
      </w:r>
      <w:r>
        <w:rPr>
          <w:spacing w:val="-45"/>
        </w:rPr>
        <w:t xml:space="preserve"> </w:t>
      </w:r>
      <w:r>
        <w:t>or</w:t>
      </w:r>
      <w:r>
        <w:rPr>
          <w:spacing w:val="-44"/>
        </w:rPr>
        <w:t xml:space="preserve"> </w:t>
      </w:r>
      <w:r>
        <w:t>talk.</w:t>
      </w:r>
      <w:r>
        <w:rPr>
          <w:spacing w:val="-45"/>
        </w:rPr>
        <w:t xml:space="preserve"> </w:t>
      </w:r>
      <w:r>
        <w:t>Although</w:t>
      </w:r>
      <w:r>
        <w:rPr>
          <w:spacing w:val="-45"/>
        </w:rPr>
        <w:t xml:space="preserve"> </w:t>
      </w:r>
      <w:r>
        <w:t>it’s</w:t>
      </w:r>
      <w:r>
        <w:rPr>
          <w:spacing w:val="-44"/>
        </w:rPr>
        <w:t xml:space="preserve"> </w:t>
      </w:r>
      <w:r>
        <w:t>less</w:t>
      </w:r>
      <w:r>
        <w:rPr>
          <w:spacing w:val="-45"/>
        </w:rPr>
        <w:t xml:space="preserve"> </w:t>
      </w:r>
      <w:r>
        <w:t>common,</w:t>
      </w:r>
      <w:r>
        <w:rPr>
          <w:spacing w:val="-45"/>
        </w:rPr>
        <w:t xml:space="preserve"> </w:t>
      </w:r>
      <w:r>
        <w:t>you</w:t>
      </w:r>
      <w:r>
        <w:rPr>
          <w:spacing w:val="-45"/>
        </w:rPr>
        <w:t xml:space="preserve"> </w:t>
      </w:r>
      <w:r>
        <w:t>could</w:t>
      </w:r>
      <w:r>
        <w:rPr>
          <w:spacing w:val="-45"/>
        </w:rPr>
        <w:t xml:space="preserve"> </w:t>
      </w:r>
      <w:r>
        <w:t>also</w:t>
      </w:r>
      <w:r>
        <w:rPr>
          <w:spacing w:val="-44"/>
        </w:rPr>
        <w:t xml:space="preserve"> </w:t>
      </w:r>
      <w:r>
        <w:t>get</w:t>
      </w:r>
      <w:r>
        <w:rPr>
          <w:spacing w:val="-45"/>
        </w:rPr>
        <w:t xml:space="preserve"> </w:t>
      </w:r>
      <w:r>
        <w:t>flu</w:t>
      </w:r>
      <w:r>
        <w:rPr>
          <w:spacing w:val="-45"/>
        </w:rPr>
        <w:t xml:space="preserve"> </w:t>
      </w:r>
      <w:r>
        <w:t>by</w:t>
      </w:r>
      <w:r>
        <w:rPr>
          <w:spacing w:val="-44"/>
        </w:rPr>
        <w:t xml:space="preserve"> </w:t>
      </w:r>
      <w:r>
        <w:t>touching</w:t>
      </w:r>
      <w:r>
        <w:rPr>
          <w:spacing w:val="-45"/>
        </w:rPr>
        <w:t xml:space="preserve"> </w:t>
      </w:r>
      <w:r>
        <w:t>a</w:t>
      </w:r>
      <w:r>
        <w:rPr>
          <w:spacing w:val="-45"/>
        </w:rPr>
        <w:t xml:space="preserve"> </w:t>
      </w:r>
      <w:r>
        <w:lastRenderedPageBreak/>
        <w:t>surface</w:t>
      </w:r>
      <w:r>
        <w:rPr>
          <w:spacing w:val="-45"/>
        </w:rPr>
        <w:t xml:space="preserve"> </w:t>
      </w:r>
      <w:r>
        <w:t>or</w:t>
      </w:r>
      <w:r>
        <w:rPr>
          <w:spacing w:val="-45"/>
        </w:rPr>
        <w:t xml:space="preserve"> </w:t>
      </w:r>
      <w:r>
        <w:t>object that</w:t>
      </w:r>
      <w:r>
        <w:rPr>
          <w:spacing w:val="-30"/>
        </w:rPr>
        <w:t xml:space="preserve"> </w:t>
      </w:r>
      <w:r>
        <w:t>has</w:t>
      </w:r>
      <w:r>
        <w:rPr>
          <w:spacing w:val="-30"/>
        </w:rPr>
        <w:t xml:space="preserve"> </w:t>
      </w:r>
      <w:r>
        <w:t>flu</w:t>
      </w:r>
      <w:r>
        <w:rPr>
          <w:spacing w:val="-32"/>
        </w:rPr>
        <w:t xml:space="preserve"> </w:t>
      </w:r>
      <w:r>
        <w:t>virus</w:t>
      </w:r>
      <w:r>
        <w:rPr>
          <w:spacing w:val="-32"/>
        </w:rPr>
        <w:t xml:space="preserve"> </w:t>
      </w:r>
      <w:r>
        <w:t>on</w:t>
      </w:r>
      <w:r>
        <w:rPr>
          <w:spacing w:val="-31"/>
        </w:rPr>
        <w:t xml:space="preserve"> </w:t>
      </w:r>
      <w:r>
        <w:t>it</w:t>
      </w:r>
      <w:r>
        <w:rPr>
          <w:spacing w:val="-30"/>
        </w:rPr>
        <w:t xml:space="preserve"> </w:t>
      </w:r>
      <w:r>
        <w:t>and</w:t>
      </w:r>
      <w:r>
        <w:rPr>
          <w:spacing w:val="-32"/>
        </w:rPr>
        <w:t xml:space="preserve"> </w:t>
      </w:r>
      <w:r>
        <w:t>then</w:t>
      </w:r>
      <w:r>
        <w:rPr>
          <w:spacing w:val="-31"/>
        </w:rPr>
        <w:t xml:space="preserve"> </w:t>
      </w:r>
      <w:r>
        <w:t>touching</w:t>
      </w:r>
      <w:r>
        <w:rPr>
          <w:spacing w:val="-32"/>
        </w:rPr>
        <w:t xml:space="preserve"> </w:t>
      </w:r>
      <w:r>
        <w:t>your</w:t>
      </w:r>
      <w:r>
        <w:rPr>
          <w:spacing w:val="-30"/>
        </w:rPr>
        <w:t xml:space="preserve"> </w:t>
      </w:r>
      <w:r>
        <w:t>nose</w:t>
      </w:r>
      <w:r>
        <w:rPr>
          <w:spacing w:val="-31"/>
        </w:rPr>
        <w:t xml:space="preserve"> </w:t>
      </w:r>
      <w:r>
        <w:t>or</w:t>
      </w:r>
      <w:r>
        <w:rPr>
          <w:spacing w:val="-33"/>
        </w:rPr>
        <w:t xml:space="preserve"> </w:t>
      </w:r>
      <w:r>
        <w:t>mouth.</w:t>
      </w:r>
      <w:r>
        <w:rPr>
          <w:spacing w:val="-31"/>
        </w:rPr>
        <w:t xml:space="preserve"> </w:t>
      </w:r>
      <w:r>
        <w:t>In</w:t>
      </w:r>
      <w:r>
        <w:rPr>
          <w:spacing w:val="-31"/>
        </w:rPr>
        <w:t xml:space="preserve"> </w:t>
      </w:r>
      <w:r>
        <w:t>addition</w:t>
      </w:r>
      <w:r>
        <w:rPr>
          <w:spacing w:val="-32"/>
        </w:rPr>
        <w:t xml:space="preserve"> </w:t>
      </w:r>
      <w:r>
        <w:t>to</w:t>
      </w:r>
      <w:r>
        <w:rPr>
          <w:spacing w:val="-29"/>
        </w:rPr>
        <w:t xml:space="preserve"> </w:t>
      </w:r>
      <w:r>
        <w:t>getting</w:t>
      </w:r>
      <w:r>
        <w:rPr>
          <w:spacing w:val="-31"/>
        </w:rPr>
        <w:t xml:space="preserve"> </w:t>
      </w:r>
      <w:r>
        <w:t>a</w:t>
      </w:r>
      <w:r>
        <w:rPr>
          <w:spacing w:val="-31"/>
        </w:rPr>
        <w:t xml:space="preserve"> </w:t>
      </w:r>
      <w:r>
        <w:t>yearly</w:t>
      </w:r>
      <w:r>
        <w:rPr>
          <w:spacing w:val="-29"/>
        </w:rPr>
        <w:t xml:space="preserve"> </w:t>
      </w:r>
      <w:r>
        <w:t>flu</w:t>
      </w:r>
      <w:r>
        <w:rPr>
          <w:spacing w:val="-32"/>
        </w:rPr>
        <w:t xml:space="preserve"> </w:t>
      </w:r>
      <w:r>
        <w:t>vaccine,</w:t>
      </w:r>
      <w:r>
        <w:rPr>
          <w:spacing w:val="-30"/>
        </w:rPr>
        <w:t xml:space="preserve"> </w:t>
      </w:r>
      <w:r>
        <w:t xml:space="preserve">you </w:t>
      </w:r>
      <w:r>
        <w:rPr>
          <w:w w:val="95"/>
        </w:rPr>
        <w:t>should</w:t>
      </w:r>
      <w:r>
        <w:rPr>
          <w:spacing w:val="-22"/>
          <w:w w:val="95"/>
        </w:rPr>
        <w:t xml:space="preserve"> </w:t>
      </w:r>
      <w:r>
        <w:rPr>
          <w:w w:val="95"/>
        </w:rPr>
        <w:t>also</w:t>
      </w:r>
      <w:r>
        <w:rPr>
          <w:spacing w:val="-23"/>
          <w:w w:val="95"/>
        </w:rPr>
        <w:t xml:space="preserve"> </w:t>
      </w:r>
      <w:r>
        <w:rPr>
          <w:w w:val="95"/>
        </w:rPr>
        <w:t>take</w:t>
      </w:r>
      <w:r>
        <w:rPr>
          <w:spacing w:val="-21"/>
          <w:w w:val="95"/>
        </w:rPr>
        <w:t xml:space="preserve"> </w:t>
      </w:r>
      <w:r>
        <w:rPr>
          <w:w w:val="95"/>
        </w:rPr>
        <w:t>everyday</w:t>
      </w:r>
      <w:r>
        <w:rPr>
          <w:spacing w:val="-24"/>
          <w:w w:val="95"/>
        </w:rPr>
        <w:t xml:space="preserve"> </w:t>
      </w:r>
      <w:r>
        <w:rPr>
          <w:w w:val="95"/>
        </w:rPr>
        <w:t>preventive</w:t>
      </w:r>
      <w:r>
        <w:rPr>
          <w:spacing w:val="-23"/>
          <w:w w:val="95"/>
        </w:rPr>
        <w:t xml:space="preserve"> </w:t>
      </w:r>
      <w:r>
        <w:rPr>
          <w:w w:val="95"/>
        </w:rPr>
        <w:t>actions</w:t>
      </w:r>
      <w:r>
        <w:rPr>
          <w:spacing w:val="-21"/>
          <w:w w:val="95"/>
        </w:rPr>
        <w:t xml:space="preserve"> </w:t>
      </w:r>
      <w:r>
        <w:rPr>
          <w:w w:val="95"/>
        </w:rPr>
        <w:t>to</w:t>
      </w:r>
      <w:r>
        <w:rPr>
          <w:spacing w:val="-21"/>
          <w:w w:val="95"/>
        </w:rPr>
        <w:t xml:space="preserve"> </w:t>
      </w:r>
      <w:r>
        <w:rPr>
          <w:w w:val="95"/>
        </w:rPr>
        <w:t>stop</w:t>
      </w:r>
      <w:r>
        <w:rPr>
          <w:spacing w:val="-24"/>
          <w:w w:val="95"/>
        </w:rPr>
        <w:t xml:space="preserve"> </w:t>
      </w:r>
      <w:r>
        <w:rPr>
          <w:w w:val="95"/>
        </w:rPr>
        <w:t>the</w:t>
      </w:r>
      <w:r>
        <w:rPr>
          <w:spacing w:val="-21"/>
          <w:w w:val="95"/>
        </w:rPr>
        <w:t xml:space="preserve"> </w:t>
      </w:r>
      <w:r>
        <w:rPr>
          <w:w w:val="95"/>
        </w:rPr>
        <w:t>spread</w:t>
      </w:r>
      <w:r>
        <w:rPr>
          <w:spacing w:val="-24"/>
          <w:w w:val="95"/>
        </w:rPr>
        <w:t xml:space="preserve"> </w:t>
      </w:r>
      <w:r>
        <w:rPr>
          <w:w w:val="95"/>
        </w:rPr>
        <w:t>of</w:t>
      </w:r>
      <w:r>
        <w:rPr>
          <w:spacing w:val="-21"/>
          <w:w w:val="95"/>
        </w:rPr>
        <w:t xml:space="preserve"> </w:t>
      </w:r>
      <w:r>
        <w:rPr>
          <w:w w:val="95"/>
        </w:rPr>
        <w:t>germs.</w:t>
      </w:r>
      <w:r>
        <w:rPr>
          <w:spacing w:val="-22"/>
          <w:w w:val="95"/>
        </w:rPr>
        <w:t xml:space="preserve"> </w:t>
      </w:r>
      <w:r>
        <w:rPr>
          <w:w w:val="95"/>
        </w:rPr>
        <w:t>Avoid</w:t>
      </w:r>
      <w:r>
        <w:rPr>
          <w:spacing w:val="-24"/>
          <w:w w:val="95"/>
        </w:rPr>
        <w:t xml:space="preserve"> </w:t>
      </w:r>
      <w:r>
        <w:rPr>
          <w:w w:val="95"/>
        </w:rPr>
        <w:t>close</w:t>
      </w:r>
      <w:r>
        <w:rPr>
          <w:spacing w:val="-23"/>
          <w:w w:val="95"/>
        </w:rPr>
        <w:t xml:space="preserve"> </w:t>
      </w:r>
      <w:r>
        <w:rPr>
          <w:w w:val="95"/>
        </w:rPr>
        <w:t>contact</w:t>
      </w:r>
      <w:r>
        <w:rPr>
          <w:spacing w:val="-23"/>
          <w:w w:val="95"/>
        </w:rPr>
        <w:t xml:space="preserve"> </w:t>
      </w:r>
      <w:r>
        <w:rPr>
          <w:w w:val="95"/>
        </w:rPr>
        <w:t>with</w:t>
      </w:r>
      <w:r>
        <w:rPr>
          <w:spacing w:val="-24"/>
          <w:w w:val="95"/>
        </w:rPr>
        <w:t xml:space="preserve"> </w:t>
      </w:r>
      <w:r>
        <w:rPr>
          <w:w w:val="95"/>
        </w:rPr>
        <w:t>sick</w:t>
      </w:r>
      <w:r>
        <w:rPr>
          <w:spacing w:val="-21"/>
          <w:w w:val="95"/>
        </w:rPr>
        <w:t xml:space="preserve"> </w:t>
      </w:r>
      <w:r>
        <w:rPr>
          <w:w w:val="95"/>
        </w:rPr>
        <w:t xml:space="preserve">people, </w:t>
      </w:r>
      <w:r>
        <w:t>cover</w:t>
      </w:r>
      <w:r>
        <w:rPr>
          <w:spacing w:val="-45"/>
        </w:rPr>
        <w:t xml:space="preserve"> </w:t>
      </w:r>
      <w:r>
        <w:t>your</w:t>
      </w:r>
      <w:r>
        <w:rPr>
          <w:spacing w:val="-44"/>
        </w:rPr>
        <w:t xml:space="preserve"> </w:t>
      </w:r>
      <w:r>
        <w:t>nose</w:t>
      </w:r>
      <w:r>
        <w:rPr>
          <w:spacing w:val="-44"/>
        </w:rPr>
        <w:t xml:space="preserve"> </w:t>
      </w:r>
      <w:r>
        <w:t>and</w:t>
      </w:r>
      <w:r>
        <w:rPr>
          <w:spacing w:val="-45"/>
        </w:rPr>
        <w:t xml:space="preserve"> </w:t>
      </w:r>
      <w:r>
        <w:t>mouth</w:t>
      </w:r>
      <w:r>
        <w:rPr>
          <w:spacing w:val="-45"/>
        </w:rPr>
        <w:t xml:space="preserve"> </w:t>
      </w:r>
      <w:r>
        <w:t>with</w:t>
      </w:r>
      <w:r>
        <w:rPr>
          <w:spacing w:val="-45"/>
        </w:rPr>
        <w:t xml:space="preserve"> </w:t>
      </w:r>
      <w:r>
        <w:t>a</w:t>
      </w:r>
      <w:r>
        <w:rPr>
          <w:spacing w:val="-45"/>
        </w:rPr>
        <w:t xml:space="preserve"> </w:t>
      </w:r>
      <w:r>
        <w:t>tissue</w:t>
      </w:r>
      <w:r>
        <w:rPr>
          <w:spacing w:val="-45"/>
        </w:rPr>
        <w:t xml:space="preserve"> </w:t>
      </w:r>
      <w:r>
        <w:t>when</w:t>
      </w:r>
      <w:r>
        <w:rPr>
          <w:spacing w:val="-45"/>
        </w:rPr>
        <w:t xml:space="preserve"> </w:t>
      </w:r>
      <w:r>
        <w:t>you</w:t>
      </w:r>
      <w:r>
        <w:rPr>
          <w:spacing w:val="-45"/>
        </w:rPr>
        <w:t xml:space="preserve"> </w:t>
      </w:r>
      <w:r>
        <w:t>cough</w:t>
      </w:r>
      <w:r>
        <w:rPr>
          <w:spacing w:val="-45"/>
        </w:rPr>
        <w:t xml:space="preserve"> </w:t>
      </w:r>
      <w:r>
        <w:t>or</w:t>
      </w:r>
      <w:r>
        <w:rPr>
          <w:spacing w:val="-45"/>
        </w:rPr>
        <w:t xml:space="preserve"> </w:t>
      </w:r>
      <w:r>
        <w:t>sneeze,</w:t>
      </w:r>
      <w:r>
        <w:rPr>
          <w:spacing w:val="-45"/>
        </w:rPr>
        <w:t xml:space="preserve"> </w:t>
      </w:r>
      <w:r>
        <w:t>and</w:t>
      </w:r>
      <w:r>
        <w:rPr>
          <w:spacing w:val="-45"/>
        </w:rPr>
        <w:t xml:space="preserve"> </w:t>
      </w:r>
      <w:r>
        <w:t>wash</w:t>
      </w:r>
      <w:r>
        <w:rPr>
          <w:spacing w:val="-46"/>
        </w:rPr>
        <w:t xml:space="preserve"> </w:t>
      </w:r>
      <w:r>
        <w:t>your</w:t>
      </w:r>
      <w:r>
        <w:rPr>
          <w:spacing w:val="-44"/>
        </w:rPr>
        <w:t xml:space="preserve"> </w:t>
      </w:r>
      <w:r>
        <w:t>hands</w:t>
      </w:r>
      <w:r>
        <w:rPr>
          <w:spacing w:val="-45"/>
        </w:rPr>
        <w:t xml:space="preserve"> </w:t>
      </w:r>
      <w:r>
        <w:t>often</w:t>
      </w:r>
      <w:r>
        <w:rPr>
          <w:spacing w:val="-45"/>
        </w:rPr>
        <w:t xml:space="preserve"> </w:t>
      </w:r>
      <w:r>
        <w:t>with</w:t>
      </w:r>
      <w:r>
        <w:rPr>
          <w:spacing w:val="-45"/>
        </w:rPr>
        <w:t xml:space="preserve"> </w:t>
      </w:r>
      <w:r>
        <w:t>soap</w:t>
      </w:r>
      <w:r>
        <w:rPr>
          <w:spacing w:val="-45"/>
        </w:rPr>
        <w:t xml:space="preserve"> </w:t>
      </w:r>
      <w:r>
        <w:t xml:space="preserve">and </w:t>
      </w:r>
      <w:r>
        <w:rPr>
          <w:w w:val="95"/>
        </w:rPr>
        <w:t>water.</w:t>
      </w:r>
      <w:r>
        <w:rPr>
          <w:spacing w:val="-20"/>
          <w:w w:val="95"/>
        </w:rPr>
        <w:t xml:space="preserve"> </w:t>
      </w:r>
      <w:r>
        <w:rPr>
          <w:w w:val="95"/>
        </w:rPr>
        <w:t>CDC’s</w:t>
      </w:r>
      <w:r>
        <w:rPr>
          <w:spacing w:val="-18"/>
          <w:w w:val="95"/>
        </w:rPr>
        <w:t xml:space="preserve"> </w:t>
      </w:r>
      <w:r>
        <w:rPr>
          <w:w w:val="95"/>
        </w:rPr>
        <w:t>website</w:t>
      </w:r>
      <w:r>
        <w:rPr>
          <w:spacing w:val="-19"/>
          <w:w w:val="95"/>
        </w:rPr>
        <w:t xml:space="preserve"> </w:t>
      </w:r>
      <w:r>
        <w:rPr>
          <w:w w:val="95"/>
        </w:rPr>
        <w:t>has</w:t>
      </w:r>
      <w:r>
        <w:rPr>
          <w:spacing w:val="-18"/>
          <w:w w:val="95"/>
        </w:rPr>
        <w:t xml:space="preserve"> </w:t>
      </w:r>
      <w:r>
        <w:rPr>
          <w:w w:val="95"/>
        </w:rPr>
        <w:t>additional</w:t>
      </w:r>
      <w:r>
        <w:rPr>
          <w:spacing w:val="-19"/>
          <w:w w:val="95"/>
        </w:rPr>
        <w:t xml:space="preserve"> </w:t>
      </w:r>
      <w:r>
        <w:rPr>
          <w:w w:val="95"/>
        </w:rPr>
        <w:t>actions</w:t>
      </w:r>
      <w:r>
        <w:rPr>
          <w:spacing w:val="-18"/>
          <w:w w:val="95"/>
        </w:rPr>
        <w:t xml:space="preserve"> </w:t>
      </w:r>
      <w:r>
        <w:rPr>
          <w:w w:val="95"/>
        </w:rPr>
        <w:t>to</w:t>
      </w:r>
      <w:r>
        <w:rPr>
          <w:spacing w:val="-19"/>
          <w:w w:val="95"/>
        </w:rPr>
        <w:t xml:space="preserve"> </w:t>
      </w:r>
      <w:r>
        <w:rPr>
          <w:w w:val="95"/>
        </w:rPr>
        <w:t>take</w:t>
      </w:r>
      <w:r>
        <w:rPr>
          <w:spacing w:val="-18"/>
          <w:w w:val="95"/>
        </w:rPr>
        <w:t xml:space="preserve"> </w:t>
      </w:r>
      <w:r>
        <w:rPr>
          <w:w w:val="95"/>
        </w:rPr>
        <w:t>to</w:t>
      </w:r>
      <w:r>
        <w:rPr>
          <w:spacing w:val="-19"/>
          <w:w w:val="95"/>
        </w:rPr>
        <w:t xml:space="preserve"> </w:t>
      </w:r>
      <w:hyperlink r:id="rId11">
        <w:r>
          <w:rPr>
            <w:color w:val="0000FF"/>
            <w:w w:val="95"/>
            <w:u w:val="single" w:color="0000FF"/>
          </w:rPr>
          <w:t>fight</w:t>
        </w:r>
        <w:r>
          <w:rPr>
            <w:color w:val="0000FF"/>
            <w:spacing w:val="-18"/>
            <w:w w:val="95"/>
            <w:u w:val="single" w:color="0000FF"/>
          </w:rPr>
          <w:t xml:space="preserve"> </w:t>
        </w:r>
        <w:r>
          <w:rPr>
            <w:color w:val="0000FF"/>
            <w:w w:val="95"/>
            <w:u w:val="single" w:color="0000FF"/>
          </w:rPr>
          <w:t>the</w:t>
        </w:r>
        <w:r>
          <w:rPr>
            <w:color w:val="0000FF"/>
            <w:spacing w:val="-18"/>
            <w:w w:val="95"/>
            <w:u w:val="single" w:color="0000FF"/>
          </w:rPr>
          <w:t xml:space="preserve"> </w:t>
        </w:r>
        <w:r>
          <w:rPr>
            <w:color w:val="0000FF"/>
            <w:w w:val="95"/>
            <w:u w:val="single" w:color="0000FF"/>
          </w:rPr>
          <w:t>flu</w:t>
        </w:r>
        <w:r>
          <w:rPr>
            <w:w w:val="95"/>
          </w:rPr>
          <w:t>.</w:t>
        </w:r>
      </w:hyperlink>
    </w:p>
    <w:p w14:paraId="462E1825" w14:textId="77777777" w:rsidR="0058767A" w:rsidRDefault="0058767A" w:rsidP="0058767A">
      <w:pPr>
        <w:pStyle w:val="BodyText"/>
        <w:spacing w:before="2"/>
        <w:rPr>
          <w:sz w:val="12"/>
        </w:rPr>
      </w:pPr>
    </w:p>
    <w:p w14:paraId="36AA1973" w14:textId="1332DC94" w:rsidR="0058767A" w:rsidRDefault="0058767A" w:rsidP="00B30855">
      <w:pPr>
        <w:pStyle w:val="BodyText"/>
        <w:spacing w:before="59" w:line="292" w:lineRule="auto"/>
        <w:ind w:left="120"/>
        <w:sectPr w:rsidR="0058767A" w:rsidSect="006F2E15">
          <w:headerReference w:type="even" r:id="rId12"/>
          <w:headerReference w:type="default" r:id="rId13"/>
          <w:headerReference w:type="first" r:id="rId14"/>
          <w:pgSz w:w="12240" w:h="15840"/>
          <w:pgMar w:top="1440" w:right="1440" w:bottom="1440" w:left="1440" w:header="720" w:footer="720" w:gutter="0"/>
          <w:cols w:space="720"/>
          <w:titlePg/>
        </w:sectPr>
      </w:pPr>
      <w:r>
        <w:rPr>
          <w:w w:val="95"/>
        </w:rPr>
        <w:t>The</w:t>
      </w:r>
      <w:r>
        <w:rPr>
          <w:spacing w:val="-24"/>
          <w:w w:val="95"/>
        </w:rPr>
        <w:t xml:space="preserve"> </w:t>
      </w:r>
      <w:r>
        <w:rPr>
          <w:w w:val="95"/>
        </w:rPr>
        <w:t>flu</w:t>
      </w:r>
      <w:r>
        <w:rPr>
          <w:spacing w:val="-25"/>
          <w:w w:val="95"/>
        </w:rPr>
        <w:t xml:space="preserve"> </w:t>
      </w:r>
      <w:r>
        <w:rPr>
          <w:w w:val="95"/>
        </w:rPr>
        <w:t>usually</w:t>
      </w:r>
      <w:r>
        <w:rPr>
          <w:spacing w:val="-26"/>
          <w:w w:val="95"/>
        </w:rPr>
        <w:t xml:space="preserve"> </w:t>
      </w:r>
      <w:r>
        <w:rPr>
          <w:w w:val="95"/>
        </w:rPr>
        <w:t>comes</w:t>
      </w:r>
      <w:r>
        <w:rPr>
          <w:spacing w:val="-27"/>
          <w:w w:val="95"/>
        </w:rPr>
        <w:t xml:space="preserve"> </w:t>
      </w:r>
      <w:r>
        <w:rPr>
          <w:w w:val="95"/>
        </w:rPr>
        <w:t>on</w:t>
      </w:r>
      <w:r>
        <w:rPr>
          <w:spacing w:val="-25"/>
          <w:w w:val="95"/>
        </w:rPr>
        <w:t xml:space="preserve"> </w:t>
      </w:r>
      <w:r>
        <w:rPr>
          <w:w w:val="95"/>
        </w:rPr>
        <w:t>suddenly,</w:t>
      </w:r>
      <w:r>
        <w:rPr>
          <w:spacing w:val="-24"/>
          <w:w w:val="95"/>
        </w:rPr>
        <w:t xml:space="preserve"> </w:t>
      </w:r>
      <w:r>
        <w:rPr>
          <w:w w:val="95"/>
        </w:rPr>
        <w:t>and</w:t>
      </w:r>
      <w:r>
        <w:rPr>
          <w:spacing w:val="-25"/>
          <w:w w:val="95"/>
        </w:rPr>
        <w:t xml:space="preserve"> </w:t>
      </w:r>
      <w:r>
        <w:rPr>
          <w:w w:val="95"/>
        </w:rPr>
        <w:t>symptoms</w:t>
      </w:r>
      <w:r>
        <w:rPr>
          <w:spacing w:val="-27"/>
          <w:w w:val="95"/>
        </w:rPr>
        <w:t xml:space="preserve"> </w:t>
      </w:r>
      <w:r>
        <w:rPr>
          <w:w w:val="95"/>
        </w:rPr>
        <w:t>may</w:t>
      </w:r>
      <w:r>
        <w:rPr>
          <w:spacing w:val="-26"/>
          <w:w w:val="95"/>
        </w:rPr>
        <w:t xml:space="preserve"> </w:t>
      </w:r>
      <w:r>
        <w:rPr>
          <w:w w:val="95"/>
        </w:rPr>
        <w:t>include</w:t>
      </w:r>
      <w:r>
        <w:rPr>
          <w:spacing w:val="-24"/>
          <w:w w:val="95"/>
        </w:rPr>
        <w:t xml:space="preserve"> </w:t>
      </w:r>
      <w:r>
        <w:rPr>
          <w:w w:val="95"/>
        </w:rPr>
        <w:t>a</w:t>
      </w:r>
      <w:r>
        <w:rPr>
          <w:spacing w:val="-24"/>
          <w:w w:val="95"/>
        </w:rPr>
        <w:t xml:space="preserve"> </w:t>
      </w:r>
      <w:r>
        <w:rPr>
          <w:w w:val="95"/>
        </w:rPr>
        <w:t>fever</w:t>
      </w:r>
      <w:r>
        <w:rPr>
          <w:spacing w:val="-27"/>
          <w:w w:val="95"/>
        </w:rPr>
        <w:t xml:space="preserve"> </w:t>
      </w:r>
      <w:r>
        <w:rPr>
          <w:w w:val="95"/>
        </w:rPr>
        <w:t>or</w:t>
      </w:r>
      <w:r>
        <w:rPr>
          <w:spacing w:val="-27"/>
          <w:w w:val="95"/>
        </w:rPr>
        <w:t xml:space="preserve"> </w:t>
      </w:r>
      <w:r>
        <w:rPr>
          <w:w w:val="95"/>
        </w:rPr>
        <w:t>feeling</w:t>
      </w:r>
      <w:r>
        <w:rPr>
          <w:spacing w:val="-25"/>
          <w:w w:val="95"/>
        </w:rPr>
        <w:t xml:space="preserve"> </w:t>
      </w:r>
      <w:r>
        <w:rPr>
          <w:w w:val="95"/>
        </w:rPr>
        <w:t>feverish/chills,</w:t>
      </w:r>
      <w:r>
        <w:rPr>
          <w:spacing w:val="-27"/>
          <w:w w:val="95"/>
        </w:rPr>
        <w:t xml:space="preserve"> </w:t>
      </w:r>
      <w:r>
        <w:rPr>
          <w:w w:val="95"/>
        </w:rPr>
        <w:t>cough</w:t>
      </w:r>
      <w:r>
        <w:rPr>
          <w:spacing w:val="-25"/>
          <w:w w:val="95"/>
        </w:rPr>
        <w:t xml:space="preserve"> </w:t>
      </w:r>
      <w:r>
        <w:rPr>
          <w:w w:val="95"/>
        </w:rPr>
        <w:t>and</w:t>
      </w:r>
      <w:r>
        <w:rPr>
          <w:spacing w:val="-25"/>
          <w:w w:val="95"/>
        </w:rPr>
        <w:t xml:space="preserve"> </w:t>
      </w:r>
      <w:r>
        <w:rPr>
          <w:w w:val="95"/>
        </w:rPr>
        <w:t>sore throat,</w:t>
      </w:r>
      <w:r>
        <w:rPr>
          <w:spacing w:val="-28"/>
          <w:w w:val="95"/>
        </w:rPr>
        <w:t xml:space="preserve"> </w:t>
      </w:r>
      <w:r>
        <w:rPr>
          <w:w w:val="95"/>
        </w:rPr>
        <w:t>runny</w:t>
      </w:r>
      <w:r>
        <w:rPr>
          <w:spacing w:val="-27"/>
          <w:w w:val="95"/>
        </w:rPr>
        <w:t xml:space="preserve"> </w:t>
      </w:r>
      <w:r>
        <w:rPr>
          <w:w w:val="95"/>
        </w:rPr>
        <w:t>or</w:t>
      </w:r>
      <w:r>
        <w:rPr>
          <w:spacing w:val="-26"/>
          <w:w w:val="95"/>
        </w:rPr>
        <w:t xml:space="preserve"> </w:t>
      </w:r>
      <w:r>
        <w:rPr>
          <w:w w:val="95"/>
        </w:rPr>
        <w:t>stuffy</w:t>
      </w:r>
      <w:r>
        <w:rPr>
          <w:spacing w:val="-25"/>
          <w:w w:val="95"/>
        </w:rPr>
        <w:t xml:space="preserve"> </w:t>
      </w:r>
      <w:r>
        <w:rPr>
          <w:w w:val="95"/>
        </w:rPr>
        <w:t>nose,</w:t>
      </w:r>
      <w:r>
        <w:rPr>
          <w:spacing w:val="-28"/>
          <w:w w:val="95"/>
        </w:rPr>
        <w:t xml:space="preserve"> </w:t>
      </w:r>
      <w:r>
        <w:rPr>
          <w:w w:val="95"/>
        </w:rPr>
        <w:t>muscle</w:t>
      </w:r>
      <w:r>
        <w:rPr>
          <w:spacing w:val="-27"/>
          <w:w w:val="95"/>
        </w:rPr>
        <w:t xml:space="preserve"> </w:t>
      </w:r>
      <w:r>
        <w:rPr>
          <w:w w:val="95"/>
        </w:rPr>
        <w:t>or</w:t>
      </w:r>
      <w:r>
        <w:rPr>
          <w:spacing w:val="-26"/>
          <w:w w:val="95"/>
        </w:rPr>
        <w:t xml:space="preserve"> </w:t>
      </w:r>
      <w:r>
        <w:rPr>
          <w:w w:val="95"/>
        </w:rPr>
        <w:t>body</w:t>
      </w:r>
      <w:r>
        <w:rPr>
          <w:spacing w:val="-27"/>
          <w:w w:val="95"/>
        </w:rPr>
        <w:t xml:space="preserve"> </w:t>
      </w:r>
      <w:r>
        <w:rPr>
          <w:w w:val="95"/>
        </w:rPr>
        <w:t>aches,</w:t>
      </w:r>
      <w:r>
        <w:rPr>
          <w:spacing w:val="-28"/>
          <w:w w:val="95"/>
        </w:rPr>
        <w:t xml:space="preserve"> </w:t>
      </w:r>
      <w:r>
        <w:rPr>
          <w:w w:val="95"/>
        </w:rPr>
        <w:t>headaches,</w:t>
      </w:r>
      <w:r>
        <w:rPr>
          <w:spacing w:val="-26"/>
          <w:w w:val="95"/>
        </w:rPr>
        <w:t xml:space="preserve"> </w:t>
      </w:r>
      <w:r>
        <w:rPr>
          <w:w w:val="95"/>
        </w:rPr>
        <w:t>fatigue,</w:t>
      </w:r>
      <w:r>
        <w:rPr>
          <w:spacing w:val="-26"/>
          <w:w w:val="95"/>
        </w:rPr>
        <w:t xml:space="preserve"> </w:t>
      </w:r>
      <w:r>
        <w:rPr>
          <w:w w:val="95"/>
        </w:rPr>
        <w:t>and</w:t>
      </w:r>
      <w:r>
        <w:rPr>
          <w:spacing w:val="-27"/>
          <w:w w:val="95"/>
        </w:rPr>
        <w:t xml:space="preserve"> </w:t>
      </w:r>
      <w:r>
        <w:rPr>
          <w:w w:val="95"/>
        </w:rPr>
        <w:t>some</w:t>
      </w:r>
      <w:r>
        <w:rPr>
          <w:spacing w:val="-26"/>
          <w:w w:val="95"/>
        </w:rPr>
        <w:t xml:space="preserve"> </w:t>
      </w:r>
      <w:r>
        <w:rPr>
          <w:w w:val="95"/>
        </w:rPr>
        <w:t>people</w:t>
      </w:r>
      <w:r>
        <w:rPr>
          <w:spacing w:val="-27"/>
          <w:w w:val="95"/>
        </w:rPr>
        <w:t xml:space="preserve"> </w:t>
      </w:r>
      <w:r>
        <w:rPr>
          <w:w w:val="95"/>
        </w:rPr>
        <w:t>may</w:t>
      </w:r>
      <w:r>
        <w:rPr>
          <w:spacing w:val="-27"/>
          <w:w w:val="95"/>
        </w:rPr>
        <w:t xml:space="preserve"> </w:t>
      </w:r>
      <w:r>
        <w:rPr>
          <w:w w:val="95"/>
        </w:rPr>
        <w:t>even</w:t>
      </w:r>
      <w:r>
        <w:rPr>
          <w:spacing w:val="-27"/>
          <w:w w:val="95"/>
        </w:rPr>
        <w:t xml:space="preserve"> </w:t>
      </w:r>
      <w:r>
        <w:rPr>
          <w:w w:val="95"/>
        </w:rPr>
        <w:t>h</w:t>
      </w:r>
      <w:r w:rsidR="00EB17F0">
        <w:rPr>
          <w:w w:val="95"/>
        </w:rPr>
        <w:t xml:space="preserve">ave </w:t>
      </w:r>
    </w:p>
    <w:p w14:paraId="369F18EF" w14:textId="77777777" w:rsidR="0058767A" w:rsidRDefault="0058767A" w:rsidP="00EB17F0">
      <w:pPr>
        <w:pStyle w:val="BodyText"/>
        <w:spacing w:before="40" w:line="292" w:lineRule="auto"/>
        <w:ind w:right="61"/>
      </w:pPr>
      <w:proofErr w:type="gramStart"/>
      <w:r>
        <w:lastRenderedPageBreak/>
        <w:t>vomiting</w:t>
      </w:r>
      <w:proofErr w:type="gramEnd"/>
      <w:r>
        <w:rPr>
          <w:spacing w:val="-42"/>
        </w:rPr>
        <w:t xml:space="preserve"> </w:t>
      </w:r>
      <w:r>
        <w:t>and</w:t>
      </w:r>
      <w:r>
        <w:rPr>
          <w:spacing w:val="-42"/>
        </w:rPr>
        <w:t xml:space="preserve"> </w:t>
      </w:r>
      <w:r>
        <w:t>diarrhea,</w:t>
      </w:r>
      <w:r>
        <w:rPr>
          <w:spacing w:val="-42"/>
        </w:rPr>
        <w:t xml:space="preserve"> </w:t>
      </w:r>
      <w:r>
        <w:t>though</w:t>
      </w:r>
      <w:r>
        <w:rPr>
          <w:spacing w:val="-42"/>
        </w:rPr>
        <w:t xml:space="preserve"> </w:t>
      </w:r>
      <w:r>
        <w:t>this</w:t>
      </w:r>
      <w:r>
        <w:rPr>
          <w:spacing w:val="-42"/>
        </w:rPr>
        <w:t xml:space="preserve"> </w:t>
      </w:r>
      <w:r>
        <w:t>is</w:t>
      </w:r>
      <w:r>
        <w:rPr>
          <w:spacing w:val="-42"/>
        </w:rPr>
        <w:t xml:space="preserve"> </w:t>
      </w:r>
      <w:r>
        <w:t>more</w:t>
      </w:r>
      <w:r>
        <w:rPr>
          <w:spacing w:val="-42"/>
        </w:rPr>
        <w:t xml:space="preserve"> </w:t>
      </w:r>
      <w:r>
        <w:t>common</w:t>
      </w:r>
      <w:r>
        <w:rPr>
          <w:spacing w:val="-42"/>
        </w:rPr>
        <w:t xml:space="preserve"> </w:t>
      </w:r>
      <w:r>
        <w:t>in</w:t>
      </w:r>
      <w:r>
        <w:rPr>
          <w:spacing w:val="-42"/>
        </w:rPr>
        <w:t xml:space="preserve"> </w:t>
      </w:r>
      <w:r>
        <w:t>children</w:t>
      </w:r>
      <w:r>
        <w:rPr>
          <w:spacing w:val="-42"/>
        </w:rPr>
        <w:t xml:space="preserve"> </w:t>
      </w:r>
      <w:r>
        <w:t>than</w:t>
      </w:r>
      <w:r>
        <w:rPr>
          <w:spacing w:val="-42"/>
        </w:rPr>
        <w:t xml:space="preserve"> </w:t>
      </w:r>
      <w:r>
        <w:t>adults.</w:t>
      </w:r>
      <w:r>
        <w:rPr>
          <w:spacing w:val="-43"/>
        </w:rPr>
        <w:t xml:space="preserve"> </w:t>
      </w:r>
      <w:r>
        <w:t>Most</w:t>
      </w:r>
      <w:r>
        <w:rPr>
          <w:spacing w:val="-42"/>
        </w:rPr>
        <w:t xml:space="preserve"> </w:t>
      </w:r>
      <w:r>
        <w:t>people</w:t>
      </w:r>
      <w:r>
        <w:rPr>
          <w:spacing w:val="-42"/>
        </w:rPr>
        <w:t xml:space="preserve"> </w:t>
      </w:r>
      <w:r>
        <w:t>who</w:t>
      </w:r>
      <w:r>
        <w:rPr>
          <w:spacing w:val="-41"/>
        </w:rPr>
        <w:t xml:space="preserve"> </w:t>
      </w:r>
      <w:r>
        <w:t>get</w:t>
      </w:r>
      <w:r>
        <w:rPr>
          <w:spacing w:val="-42"/>
        </w:rPr>
        <w:t xml:space="preserve"> </w:t>
      </w:r>
      <w:r>
        <w:t>sick</w:t>
      </w:r>
      <w:r>
        <w:rPr>
          <w:spacing w:val="-42"/>
        </w:rPr>
        <w:t xml:space="preserve"> </w:t>
      </w:r>
      <w:r>
        <w:t>from</w:t>
      </w:r>
      <w:r>
        <w:rPr>
          <w:spacing w:val="-43"/>
        </w:rPr>
        <w:t xml:space="preserve"> </w:t>
      </w:r>
      <w:r>
        <w:t>flu will</w:t>
      </w:r>
      <w:r>
        <w:rPr>
          <w:spacing w:val="-32"/>
        </w:rPr>
        <w:t xml:space="preserve"> </w:t>
      </w:r>
      <w:r>
        <w:t>get</w:t>
      </w:r>
      <w:r>
        <w:rPr>
          <w:spacing w:val="-31"/>
        </w:rPr>
        <w:t xml:space="preserve"> </w:t>
      </w:r>
      <w:r>
        <w:t>better</w:t>
      </w:r>
      <w:r>
        <w:rPr>
          <w:spacing w:val="-31"/>
        </w:rPr>
        <w:t xml:space="preserve"> </w:t>
      </w:r>
      <w:r>
        <w:t>in</w:t>
      </w:r>
      <w:r>
        <w:rPr>
          <w:spacing w:val="-32"/>
        </w:rPr>
        <w:t xml:space="preserve"> </w:t>
      </w:r>
      <w:r>
        <w:t>several</w:t>
      </w:r>
      <w:r>
        <w:rPr>
          <w:spacing w:val="-32"/>
        </w:rPr>
        <w:t xml:space="preserve"> </w:t>
      </w:r>
      <w:r>
        <w:t>days</w:t>
      </w:r>
      <w:r>
        <w:rPr>
          <w:spacing w:val="-31"/>
        </w:rPr>
        <w:t xml:space="preserve"> </w:t>
      </w:r>
      <w:r>
        <w:t>to</w:t>
      </w:r>
      <w:r>
        <w:rPr>
          <w:spacing w:val="-31"/>
        </w:rPr>
        <w:t xml:space="preserve"> </w:t>
      </w:r>
      <w:r>
        <w:t>less</w:t>
      </w:r>
      <w:r>
        <w:rPr>
          <w:spacing w:val="-31"/>
        </w:rPr>
        <w:t xml:space="preserve"> </w:t>
      </w:r>
      <w:r>
        <w:t>than</w:t>
      </w:r>
      <w:r>
        <w:rPr>
          <w:spacing w:val="-33"/>
        </w:rPr>
        <w:t xml:space="preserve"> </w:t>
      </w:r>
      <w:r>
        <w:t>two</w:t>
      </w:r>
      <w:r>
        <w:rPr>
          <w:spacing w:val="-32"/>
        </w:rPr>
        <w:t xml:space="preserve"> </w:t>
      </w:r>
      <w:r>
        <w:t>weeks,</w:t>
      </w:r>
      <w:r>
        <w:rPr>
          <w:spacing w:val="-33"/>
        </w:rPr>
        <w:t xml:space="preserve"> </w:t>
      </w:r>
      <w:r>
        <w:t>but</w:t>
      </w:r>
      <w:r>
        <w:rPr>
          <w:spacing w:val="-31"/>
        </w:rPr>
        <w:t xml:space="preserve"> </w:t>
      </w:r>
      <w:r>
        <w:t>some</w:t>
      </w:r>
      <w:r>
        <w:rPr>
          <w:spacing w:val="-31"/>
        </w:rPr>
        <w:t xml:space="preserve"> </w:t>
      </w:r>
      <w:r>
        <w:t>people</w:t>
      </w:r>
      <w:r>
        <w:rPr>
          <w:spacing w:val="-31"/>
        </w:rPr>
        <w:t xml:space="preserve"> </w:t>
      </w:r>
      <w:r>
        <w:t>can</w:t>
      </w:r>
      <w:r>
        <w:rPr>
          <w:spacing w:val="-32"/>
        </w:rPr>
        <w:t xml:space="preserve"> </w:t>
      </w:r>
      <w:r>
        <w:t>develop</w:t>
      </w:r>
      <w:r>
        <w:rPr>
          <w:spacing w:val="-32"/>
        </w:rPr>
        <w:t xml:space="preserve"> </w:t>
      </w:r>
      <w:r>
        <w:t>complications,</w:t>
      </w:r>
      <w:r>
        <w:rPr>
          <w:spacing w:val="-31"/>
        </w:rPr>
        <w:t xml:space="preserve"> </w:t>
      </w:r>
      <w:r>
        <w:t>like pneumonia,</w:t>
      </w:r>
      <w:r>
        <w:rPr>
          <w:spacing w:val="-42"/>
        </w:rPr>
        <w:t xml:space="preserve"> </w:t>
      </w:r>
      <w:r>
        <w:t>as</w:t>
      </w:r>
      <w:r>
        <w:rPr>
          <w:spacing w:val="-41"/>
        </w:rPr>
        <w:t xml:space="preserve"> </w:t>
      </w:r>
      <w:r>
        <w:t>a</w:t>
      </w:r>
      <w:r>
        <w:rPr>
          <w:spacing w:val="-42"/>
        </w:rPr>
        <w:t xml:space="preserve"> </w:t>
      </w:r>
      <w:r>
        <w:t>result</w:t>
      </w:r>
      <w:r>
        <w:rPr>
          <w:spacing w:val="-42"/>
        </w:rPr>
        <w:t xml:space="preserve"> </w:t>
      </w:r>
      <w:r>
        <w:t>of</w:t>
      </w:r>
      <w:r>
        <w:rPr>
          <w:spacing w:val="-42"/>
        </w:rPr>
        <w:t xml:space="preserve"> </w:t>
      </w:r>
      <w:r>
        <w:t>the</w:t>
      </w:r>
      <w:r>
        <w:rPr>
          <w:spacing w:val="-41"/>
        </w:rPr>
        <w:t xml:space="preserve"> </w:t>
      </w:r>
      <w:r>
        <w:t>flu.</w:t>
      </w:r>
      <w:r>
        <w:rPr>
          <w:spacing w:val="-41"/>
        </w:rPr>
        <w:t xml:space="preserve"> </w:t>
      </w:r>
      <w:r>
        <w:t>If</w:t>
      </w:r>
      <w:r>
        <w:rPr>
          <w:spacing w:val="-41"/>
        </w:rPr>
        <w:t xml:space="preserve"> </w:t>
      </w:r>
      <w:r>
        <w:t>you</w:t>
      </w:r>
      <w:r>
        <w:rPr>
          <w:spacing w:val="-41"/>
        </w:rPr>
        <w:t xml:space="preserve"> </w:t>
      </w:r>
      <w:r>
        <w:t>get</w:t>
      </w:r>
      <w:r>
        <w:rPr>
          <w:spacing w:val="-42"/>
        </w:rPr>
        <w:t xml:space="preserve"> </w:t>
      </w:r>
      <w:r>
        <w:t>the</w:t>
      </w:r>
      <w:r>
        <w:rPr>
          <w:spacing w:val="-42"/>
        </w:rPr>
        <w:t xml:space="preserve"> </w:t>
      </w:r>
      <w:r>
        <w:t>flu,</w:t>
      </w:r>
      <w:r>
        <w:rPr>
          <w:spacing w:val="-41"/>
        </w:rPr>
        <w:t xml:space="preserve"> </w:t>
      </w:r>
      <w:r>
        <w:t>antiviral</w:t>
      </w:r>
      <w:r>
        <w:rPr>
          <w:spacing w:val="-41"/>
        </w:rPr>
        <w:t xml:space="preserve"> </w:t>
      </w:r>
      <w:r>
        <w:t>drugs</w:t>
      </w:r>
      <w:r>
        <w:rPr>
          <w:spacing w:val="-41"/>
        </w:rPr>
        <w:t xml:space="preserve"> </w:t>
      </w:r>
      <w:r>
        <w:t>can</w:t>
      </w:r>
      <w:r>
        <w:rPr>
          <w:spacing w:val="-42"/>
        </w:rPr>
        <w:t xml:space="preserve"> </w:t>
      </w:r>
      <w:r>
        <w:t>be</w:t>
      </w:r>
      <w:r>
        <w:rPr>
          <w:spacing w:val="-41"/>
        </w:rPr>
        <w:t xml:space="preserve"> </w:t>
      </w:r>
      <w:r>
        <w:t>used</w:t>
      </w:r>
      <w:r>
        <w:rPr>
          <w:spacing w:val="-42"/>
        </w:rPr>
        <w:t xml:space="preserve"> </w:t>
      </w:r>
      <w:r>
        <w:t>to</w:t>
      </w:r>
      <w:r>
        <w:rPr>
          <w:spacing w:val="-42"/>
        </w:rPr>
        <w:t xml:space="preserve"> </w:t>
      </w:r>
      <w:r>
        <w:t>treat</w:t>
      </w:r>
      <w:r>
        <w:rPr>
          <w:spacing w:val="-42"/>
        </w:rPr>
        <w:t xml:space="preserve"> </w:t>
      </w:r>
      <w:r>
        <w:t>your</w:t>
      </w:r>
      <w:r>
        <w:rPr>
          <w:spacing w:val="-41"/>
        </w:rPr>
        <w:t xml:space="preserve"> </w:t>
      </w:r>
      <w:r>
        <w:t>illness.</w:t>
      </w:r>
      <w:r>
        <w:rPr>
          <w:spacing w:val="-41"/>
        </w:rPr>
        <w:t xml:space="preserve"> </w:t>
      </w:r>
      <w:r>
        <w:t>Visit</w:t>
      </w:r>
      <w:r>
        <w:rPr>
          <w:spacing w:val="-41"/>
        </w:rPr>
        <w:t xml:space="preserve"> </w:t>
      </w:r>
      <w:r>
        <w:t>CDC’s website</w:t>
      </w:r>
      <w:r>
        <w:rPr>
          <w:spacing w:val="-29"/>
        </w:rPr>
        <w:t xml:space="preserve"> </w:t>
      </w:r>
      <w:r>
        <w:t>for</w:t>
      </w:r>
      <w:r>
        <w:rPr>
          <w:spacing w:val="-31"/>
        </w:rPr>
        <w:t xml:space="preserve"> </w:t>
      </w:r>
      <w:r>
        <w:t>more</w:t>
      </w:r>
      <w:r>
        <w:rPr>
          <w:spacing w:val="-28"/>
        </w:rPr>
        <w:t xml:space="preserve"> </w:t>
      </w:r>
      <w:r>
        <w:t>information</w:t>
      </w:r>
      <w:r>
        <w:rPr>
          <w:spacing w:val="-28"/>
        </w:rPr>
        <w:t xml:space="preserve"> </w:t>
      </w:r>
      <w:r>
        <w:t>on</w:t>
      </w:r>
      <w:r>
        <w:rPr>
          <w:spacing w:val="-30"/>
        </w:rPr>
        <w:t xml:space="preserve"> </w:t>
      </w:r>
      <w:hyperlink r:id="rId15">
        <w:r>
          <w:rPr>
            <w:color w:val="0000FF"/>
            <w:u w:val="single" w:color="0000FF"/>
          </w:rPr>
          <w:t>what</w:t>
        </w:r>
        <w:r>
          <w:rPr>
            <w:color w:val="0000FF"/>
            <w:spacing w:val="-29"/>
            <w:u w:val="single" w:color="0000FF"/>
          </w:rPr>
          <w:t xml:space="preserve"> </w:t>
        </w:r>
        <w:r>
          <w:rPr>
            <w:color w:val="0000FF"/>
            <w:u w:val="single" w:color="0000FF"/>
          </w:rPr>
          <w:t>to</w:t>
        </w:r>
        <w:r>
          <w:rPr>
            <w:color w:val="0000FF"/>
            <w:spacing w:val="-29"/>
            <w:u w:val="single" w:color="0000FF"/>
          </w:rPr>
          <w:t xml:space="preserve"> </w:t>
        </w:r>
        <w:r>
          <w:rPr>
            <w:color w:val="0000FF"/>
            <w:u w:val="single" w:color="0000FF"/>
          </w:rPr>
          <w:t>do</w:t>
        </w:r>
        <w:r>
          <w:rPr>
            <w:color w:val="0000FF"/>
            <w:spacing w:val="-27"/>
            <w:u w:val="single" w:color="0000FF"/>
          </w:rPr>
          <w:t xml:space="preserve"> </w:t>
        </w:r>
        <w:r>
          <w:rPr>
            <w:color w:val="0000FF"/>
            <w:u w:val="single" w:color="0000FF"/>
          </w:rPr>
          <w:t>if</w:t>
        </w:r>
        <w:r>
          <w:rPr>
            <w:color w:val="0000FF"/>
            <w:spacing w:val="-30"/>
            <w:u w:val="single" w:color="0000FF"/>
          </w:rPr>
          <w:t xml:space="preserve"> </w:t>
        </w:r>
        <w:r>
          <w:rPr>
            <w:color w:val="0000FF"/>
            <w:u w:val="single" w:color="0000FF"/>
          </w:rPr>
          <w:t>you</w:t>
        </w:r>
        <w:r>
          <w:rPr>
            <w:color w:val="0000FF"/>
            <w:spacing w:val="-28"/>
            <w:u w:val="single" w:color="0000FF"/>
          </w:rPr>
          <w:t xml:space="preserve"> </w:t>
        </w:r>
        <w:r>
          <w:rPr>
            <w:color w:val="0000FF"/>
            <w:u w:val="single" w:color="0000FF"/>
          </w:rPr>
          <w:t>get</w:t>
        </w:r>
        <w:r>
          <w:rPr>
            <w:color w:val="0000FF"/>
            <w:spacing w:val="-29"/>
            <w:u w:val="single" w:color="0000FF"/>
          </w:rPr>
          <w:t xml:space="preserve"> </w:t>
        </w:r>
        <w:r>
          <w:rPr>
            <w:color w:val="0000FF"/>
            <w:u w:val="single" w:color="0000FF"/>
          </w:rPr>
          <w:t>sick</w:t>
        </w:r>
        <w:r>
          <w:rPr>
            <w:color w:val="0000FF"/>
            <w:spacing w:val="-29"/>
            <w:u w:val="single" w:color="0000FF"/>
          </w:rPr>
          <w:t xml:space="preserve"> </w:t>
        </w:r>
        <w:r>
          <w:rPr>
            <w:color w:val="0000FF"/>
            <w:u w:val="single" w:color="0000FF"/>
          </w:rPr>
          <w:t>with</w:t>
        </w:r>
        <w:r>
          <w:rPr>
            <w:color w:val="0000FF"/>
            <w:spacing w:val="-28"/>
            <w:u w:val="single" w:color="0000FF"/>
          </w:rPr>
          <w:t xml:space="preserve"> </w:t>
        </w:r>
        <w:r>
          <w:rPr>
            <w:color w:val="0000FF"/>
            <w:u w:val="single" w:color="0000FF"/>
          </w:rPr>
          <w:t>the</w:t>
        </w:r>
        <w:r>
          <w:rPr>
            <w:color w:val="0000FF"/>
            <w:spacing w:val="-28"/>
            <w:u w:val="single" w:color="0000FF"/>
          </w:rPr>
          <w:t xml:space="preserve"> </w:t>
        </w:r>
        <w:r>
          <w:rPr>
            <w:color w:val="0000FF"/>
            <w:u w:val="single" w:color="0000FF"/>
          </w:rPr>
          <w:t>flu</w:t>
        </w:r>
        <w:r>
          <w:t>.</w:t>
        </w:r>
      </w:hyperlink>
    </w:p>
    <w:p w14:paraId="108C5F98" w14:textId="77777777" w:rsidR="0058767A" w:rsidRDefault="0058767A" w:rsidP="0058767A">
      <w:pPr>
        <w:pStyle w:val="BodyText"/>
        <w:spacing w:before="2"/>
        <w:rPr>
          <w:sz w:val="12"/>
        </w:rPr>
      </w:pPr>
    </w:p>
    <w:p w14:paraId="743C0ABB" w14:textId="77777777" w:rsidR="0058767A" w:rsidRDefault="0058767A" w:rsidP="0058767A">
      <w:pPr>
        <w:pStyle w:val="BodyText"/>
        <w:spacing w:before="59" w:line="292" w:lineRule="auto"/>
        <w:ind w:left="119" w:right="61"/>
      </w:pPr>
      <w:r>
        <w:t>Getting</w:t>
      </w:r>
      <w:r>
        <w:rPr>
          <w:spacing w:val="-42"/>
        </w:rPr>
        <w:t xml:space="preserve"> </w:t>
      </w:r>
      <w:r>
        <w:t>vaccinated</w:t>
      </w:r>
      <w:r>
        <w:rPr>
          <w:spacing w:val="-42"/>
        </w:rPr>
        <w:t xml:space="preserve"> </w:t>
      </w:r>
      <w:r>
        <w:t>against</w:t>
      </w:r>
      <w:r>
        <w:rPr>
          <w:spacing w:val="-42"/>
        </w:rPr>
        <w:t xml:space="preserve"> </w:t>
      </w:r>
      <w:r>
        <w:t>flu</w:t>
      </w:r>
      <w:r>
        <w:rPr>
          <w:spacing w:val="-42"/>
        </w:rPr>
        <w:t xml:space="preserve"> </w:t>
      </w:r>
      <w:r>
        <w:t>is</w:t>
      </w:r>
      <w:r>
        <w:rPr>
          <w:spacing w:val="-41"/>
        </w:rPr>
        <w:t xml:space="preserve"> </w:t>
      </w:r>
      <w:r>
        <w:t>particularly</w:t>
      </w:r>
      <w:r>
        <w:rPr>
          <w:spacing w:val="-42"/>
        </w:rPr>
        <w:t xml:space="preserve"> </w:t>
      </w:r>
      <w:r>
        <w:t>important</w:t>
      </w:r>
      <w:r>
        <w:rPr>
          <w:spacing w:val="-42"/>
        </w:rPr>
        <w:t xml:space="preserve"> </w:t>
      </w:r>
      <w:r>
        <w:t>for</w:t>
      </w:r>
      <w:r>
        <w:rPr>
          <w:spacing w:val="-41"/>
        </w:rPr>
        <w:t xml:space="preserve"> </w:t>
      </w:r>
      <w:r>
        <w:t>people</w:t>
      </w:r>
      <w:r>
        <w:rPr>
          <w:spacing w:val="-42"/>
        </w:rPr>
        <w:t xml:space="preserve"> </w:t>
      </w:r>
      <w:r>
        <w:t>who</w:t>
      </w:r>
      <w:r>
        <w:rPr>
          <w:spacing w:val="-41"/>
        </w:rPr>
        <w:t xml:space="preserve"> </w:t>
      </w:r>
      <w:r>
        <w:t>are</w:t>
      </w:r>
      <w:r>
        <w:rPr>
          <w:spacing w:val="-42"/>
        </w:rPr>
        <w:t xml:space="preserve"> </w:t>
      </w:r>
      <w:r>
        <w:t>at</w:t>
      </w:r>
      <w:r>
        <w:rPr>
          <w:spacing w:val="-41"/>
        </w:rPr>
        <w:t xml:space="preserve"> </w:t>
      </w:r>
      <w:r>
        <w:t>high</w:t>
      </w:r>
      <w:r>
        <w:rPr>
          <w:spacing w:val="-42"/>
        </w:rPr>
        <w:t xml:space="preserve"> </w:t>
      </w:r>
      <w:r>
        <w:t>risk</w:t>
      </w:r>
      <w:r>
        <w:rPr>
          <w:spacing w:val="-42"/>
        </w:rPr>
        <w:t xml:space="preserve"> </w:t>
      </w:r>
      <w:r>
        <w:t>of</w:t>
      </w:r>
      <w:r>
        <w:rPr>
          <w:spacing w:val="-42"/>
        </w:rPr>
        <w:t xml:space="preserve"> </w:t>
      </w:r>
      <w:r>
        <w:t>serious</w:t>
      </w:r>
      <w:r>
        <w:rPr>
          <w:spacing w:val="-42"/>
        </w:rPr>
        <w:t xml:space="preserve"> </w:t>
      </w:r>
      <w:r>
        <w:t>complications from</w:t>
      </w:r>
      <w:r>
        <w:rPr>
          <w:spacing w:val="-29"/>
        </w:rPr>
        <w:t xml:space="preserve"> </w:t>
      </w:r>
      <w:r>
        <w:t>flu.</w:t>
      </w:r>
      <w:r>
        <w:rPr>
          <w:spacing w:val="-29"/>
        </w:rPr>
        <w:t xml:space="preserve"> </w:t>
      </w:r>
      <w:r>
        <w:t>“We</w:t>
      </w:r>
      <w:r>
        <w:rPr>
          <w:spacing w:val="-30"/>
        </w:rPr>
        <w:t xml:space="preserve"> </w:t>
      </w:r>
      <w:r>
        <w:t>know</w:t>
      </w:r>
      <w:r>
        <w:rPr>
          <w:spacing w:val="-29"/>
        </w:rPr>
        <w:t xml:space="preserve"> </w:t>
      </w:r>
      <w:r>
        <w:t>that</w:t>
      </w:r>
      <w:r>
        <w:rPr>
          <w:spacing w:val="-29"/>
        </w:rPr>
        <w:t xml:space="preserve"> </w:t>
      </w:r>
      <w:r>
        <w:t>some</w:t>
      </w:r>
      <w:r>
        <w:rPr>
          <w:spacing w:val="-29"/>
        </w:rPr>
        <w:t xml:space="preserve"> </w:t>
      </w:r>
      <w:r>
        <w:t>people</w:t>
      </w:r>
      <w:r>
        <w:rPr>
          <w:spacing w:val="-30"/>
        </w:rPr>
        <w:t xml:space="preserve"> </w:t>
      </w:r>
      <w:r>
        <w:t>are</w:t>
      </w:r>
      <w:r>
        <w:rPr>
          <w:spacing w:val="-30"/>
        </w:rPr>
        <w:t xml:space="preserve"> </w:t>
      </w:r>
      <w:r>
        <w:t>more</w:t>
      </w:r>
      <w:r>
        <w:rPr>
          <w:spacing w:val="-30"/>
        </w:rPr>
        <w:t xml:space="preserve"> </w:t>
      </w:r>
      <w:r>
        <w:t>likely</w:t>
      </w:r>
      <w:r>
        <w:rPr>
          <w:spacing w:val="-28"/>
        </w:rPr>
        <w:t xml:space="preserve"> </w:t>
      </w:r>
      <w:r>
        <w:t>to</w:t>
      </w:r>
      <w:r>
        <w:rPr>
          <w:spacing w:val="-28"/>
        </w:rPr>
        <w:t xml:space="preserve"> </w:t>
      </w:r>
      <w:r>
        <w:t>get</w:t>
      </w:r>
      <w:r>
        <w:rPr>
          <w:spacing w:val="-30"/>
        </w:rPr>
        <w:t xml:space="preserve"> </w:t>
      </w:r>
      <w:r>
        <w:t>seriously</w:t>
      </w:r>
      <w:r>
        <w:rPr>
          <w:spacing w:val="-30"/>
        </w:rPr>
        <w:t xml:space="preserve"> </w:t>
      </w:r>
      <w:r>
        <w:t>ill</w:t>
      </w:r>
      <w:r>
        <w:rPr>
          <w:spacing w:val="-29"/>
        </w:rPr>
        <w:t xml:space="preserve"> </w:t>
      </w:r>
      <w:r>
        <w:t>if</w:t>
      </w:r>
      <w:r>
        <w:rPr>
          <w:spacing w:val="-29"/>
        </w:rPr>
        <w:t xml:space="preserve"> </w:t>
      </w:r>
      <w:r>
        <w:t>they</w:t>
      </w:r>
      <w:r>
        <w:rPr>
          <w:spacing w:val="-28"/>
        </w:rPr>
        <w:t xml:space="preserve"> </w:t>
      </w:r>
      <w:r>
        <w:t>are</w:t>
      </w:r>
      <w:r>
        <w:rPr>
          <w:spacing w:val="-30"/>
        </w:rPr>
        <w:t xml:space="preserve"> </w:t>
      </w:r>
      <w:r>
        <w:t>infected</w:t>
      </w:r>
      <w:r>
        <w:rPr>
          <w:spacing w:val="-31"/>
        </w:rPr>
        <w:t xml:space="preserve"> </w:t>
      </w:r>
      <w:r>
        <w:t>with</w:t>
      </w:r>
      <w:r>
        <w:rPr>
          <w:spacing w:val="-27"/>
        </w:rPr>
        <w:t xml:space="preserve"> </w:t>
      </w:r>
      <w:r>
        <w:t>flu,</w:t>
      </w:r>
      <w:r>
        <w:rPr>
          <w:spacing w:val="-31"/>
        </w:rPr>
        <w:t xml:space="preserve"> </w:t>
      </w:r>
      <w:r>
        <w:t xml:space="preserve">including </w:t>
      </w:r>
      <w:r>
        <w:rPr>
          <w:w w:val="95"/>
        </w:rPr>
        <w:t>pregnant</w:t>
      </w:r>
      <w:r>
        <w:rPr>
          <w:spacing w:val="-16"/>
          <w:w w:val="95"/>
        </w:rPr>
        <w:t xml:space="preserve"> </w:t>
      </w:r>
      <w:r>
        <w:rPr>
          <w:w w:val="95"/>
        </w:rPr>
        <w:t>women,</w:t>
      </w:r>
      <w:r>
        <w:rPr>
          <w:spacing w:val="-16"/>
          <w:w w:val="95"/>
        </w:rPr>
        <w:t xml:space="preserve"> </w:t>
      </w:r>
      <w:r>
        <w:rPr>
          <w:w w:val="95"/>
        </w:rPr>
        <w:t>young</w:t>
      </w:r>
      <w:r>
        <w:rPr>
          <w:spacing w:val="-17"/>
          <w:w w:val="95"/>
        </w:rPr>
        <w:t xml:space="preserve"> </w:t>
      </w:r>
      <w:r>
        <w:rPr>
          <w:w w:val="95"/>
        </w:rPr>
        <w:t>children,</w:t>
      </w:r>
      <w:r>
        <w:rPr>
          <w:spacing w:val="-16"/>
          <w:w w:val="95"/>
        </w:rPr>
        <w:t xml:space="preserve"> </w:t>
      </w:r>
      <w:r>
        <w:rPr>
          <w:w w:val="95"/>
        </w:rPr>
        <w:t>older</w:t>
      </w:r>
      <w:r>
        <w:rPr>
          <w:spacing w:val="-19"/>
          <w:w w:val="95"/>
        </w:rPr>
        <w:t xml:space="preserve"> </w:t>
      </w:r>
      <w:r>
        <w:rPr>
          <w:w w:val="95"/>
        </w:rPr>
        <w:t>people</w:t>
      </w:r>
      <w:r>
        <w:rPr>
          <w:spacing w:val="-16"/>
          <w:w w:val="95"/>
        </w:rPr>
        <w:t xml:space="preserve"> </w:t>
      </w:r>
      <w:r>
        <w:rPr>
          <w:w w:val="95"/>
        </w:rPr>
        <w:t>and</w:t>
      </w:r>
      <w:r>
        <w:rPr>
          <w:spacing w:val="-17"/>
          <w:w w:val="95"/>
        </w:rPr>
        <w:t xml:space="preserve"> </w:t>
      </w:r>
      <w:r>
        <w:rPr>
          <w:w w:val="95"/>
        </w:rPr>
        <w:t>people</w:t>
      </w:r>
      <w:r>
        <w:rPr>
          <w:spacing w:val="-18"/>
          <w:w w:val="95"/>
        </w:rPr>
        <w:t xml:space="preserve"> </w:t>
      </w:r>
      <w:r>
        <w:rPr>
          <w:w w:val="95"/>
        </w:rPr>
        <w:t>with</w:t>
      </w:r>
      <w:r>
        <w:rPr>
          <w:spacing w:val="-17"/>
          <w:w w:val="95"/>
        </w:rPr>
        <w:t xml:space="preserve"> </w:t>
      </w:r>
      <w:r>
        <w:rPr>
          <w:w w:val="95"/>
        </w:rPr>
        <w:t>certain</w:t>
      </w:r>
      <w:r>
        <w:rPr>
          <w:spacing w:val="-17"/>
          <w:w w:val="95"/>
        </w:rPr>
        <w:t xml:space="preserve"> </w:t>
      </w:r>
      <w:r>
        <w:rPr>
          <w:w w:val="95"/>
        </w:rPr>
        <w:t>chronic</w:t>
      </w:r>
      <w:r>
        <w:rPr>
          <w:spacing w:val="-16"/>
          <w:w w:val="95"/>
        </w:rPr>
        <w:t xml:space="preserve"> </w:t>
      </w:r>
      <w:r>
        <w:rPr>
          <w:w w:val="95"/>
        </w:rPr>
        <w:t>health</w:t>
      </w:r>
      <w:r>
        <w:rPr>
          <w:spacing w:val="-17"/>
          <w:w w:val="95"/>
        </w:rPr>
        <w:t xml:space="preserve"> </w:t>
      </w:r>
      <w:r>
        <w:rPr>
          <w:w w:val="95"/>
        </w:rPr>
        <w:t>conditions,”</w:t>
      </w:r>
      <w:r>
        <w:rPr>
          <w:spacing w:val="-17"/>
          <w:w w:val="95"/>
        </w:rPr>
        <w:t xml:space="preserve"> </w:t>
      </w:r>
      <w:r>
        <w:rPr>
          <w:w w:val="95"/>
        </w:rPr>
        <w:t>explains</w:t>
      </w:r>
      <w:r>
        <w:rPr>
          <w:spacing w:val="-19"/>
          <w:w w:val="95"/>
        </w:rPr>
        <w:t xml:space="preserve"> </w:t>
      </w:r>
      <w:r>
        <w:rPr>
          <w:w w:val="95"/>
        </w:rPr>
        <w:t xml:space="preserve">Dr. </w:t>
      </w:r>
      <w:proofErr w:type="spellStart"/>
      <w:r>
        <w:t>Grohskopf</w:t>
      </w:r>
      <w:proofErr w:type="spellEnd"/>
      <w:r>
        <w:t>. “We want those people to get vaccinated, but we also want the people around them to get vaccinated</w:t>
      </w:r>
      <w:r>
        <w:rPr>
          <w:spacing w:val="-41"/>
        </w:rPr>
        <w:t xml:space="preserve"> </w:t>
      </w:r>
      <w:r>
        <w:t>to</w:t>
      </w:r>
      <w:r>
        <w:rPr>
          <w:spacing w:val="-41"/>
        </w:rPr>
        <w:t xml:space="preserve"> </w:t>
      </w:r>
      <w:r>
        <w:t>help</w:t>
      </w:r>
      <w:r>
        <w:rPr>
          <w:spacing w:val="-41"/>
        </w:rPr>
        <w:t xml:space="preserve"> </w:t>
      </w:r>
      <w:r>
        <w:t>protect</w:t>
      </w:r>
      <w:r>
        <w:rPr>
          <w:spacing w:val="-42"/>
        </w:rPr>
        <w:t xml:space="preserve"> </w:t>
      </w:r>
      <w:r>
        <w:t>those</w:t>
      </w:r>
      <w:r>
        <w:rPr>
          <w:spacing w:val="-42"/>
        </w:rPr>
        <w:t xml:space="preserve"> </w:t>
      </w:r>
      <w:r>
        <w:t>who</w:t>
      </w:r>
      <w:r>
        <w:rPr>
          <w:spacing w:val="-41"/>
        </w:rPr>
        <w:t xml:space="preserve"> </w:t>
      </w:r>
      <w:r>
        <w:t>are</w:t>
      </w:r>
      <w:r>
        <w:rPr>
          <w:spacing w:val="-42"/>
        </w:rPr>
        <w:t xml:space="preserve"> </w:t>
      </w:r>
      <w:r>
        <w:t>more</w:t>
      </w:r>
      <w:r>
        <w:rPr>
          <w:spacing w:val="-42"/>
        </w:rPr>
        <w:t xml:space="preserve"> </w:t>
      </w:r>
      <w:r>
        <w:t>vulnerable.</w:t>
      </w:r>
      <w:r>
        <w:rPr>
          <w:spacing w:val="-41"/>
        </w:rPr>
        <w:t xml:space="preserve"> </w:t>
      </w:r>
      <w:r>
        <w:t>So</w:t>
      </w:r>
      <w:r>
        <w:rPr>
          <w:spacing w:val="-41"/>
        </w:rPr>
        <w:t xml:space="preserve"> </w:t>
      </w:r>
      <w:r>
        <w:t>you’re</w:t>
      </w:r>
      <w:r>
        <w:rPr>
          <w:spacing w:val="-41"/>
        </w:rPr>
        <w:t xml:space="preserve"> </w:t>
      </w:r>
      <w:r>
        <w:t>flu</w:t>
      </w:r>
      <w:r>
        <w:rPr>
          <w:spacing w:val="-42"/>
        </w:rPr>
        <w:t xml:space="preserve"> </w:t>
      </w:r>
      <w:r>
        <w:t>vaccine</w:t>
      </w:r>
      <w:r>
        <w:rPr>
          <w:spacing w:val="-43"/>
        </w:rPr>
        <w:t xml:space="preserve"> </w:t>
      </w:r>
      <w:r>
        <w:t>doesn’t</w:t>
      </w:r>
      <w:r>
        <w:rPr>
          <w:spacing w:val="-42"/>
        </w:rPr>
        <w:t xml:space="preserve"> </w:t>
      </w:r>
      <w:r>
        <w:t>just</w:t>
      </w:r>
      <w:r>
        <w:rPr>
          <w:spacing w:val="-41"/>
        </w:rPr>
        <w:t xml:space="preserve"> </w:t>
      </w:r>
      <w:r>
        <w:t>protect</w:t>
      </w:r>
      <w:r>
        <w:rPr>
          <w:spacing w:val="-42"/>
        </w:rPr>
        <w:t xml:space="preserve"> </w:t>
      </w:r>
      <w:r>
        <w:t>you,</w:t>
      </w:r>
      <w:r>
        <w:rPr>
          <w:spacing w:val="-42"/>
        </w:rPr>
        <w:t xml:space="preserve"> </w:t>
      </w:r>
      <w:r>
        <w:t>it</w:t>
      </w:r>
      <w:r>
        <w:rPr>
          <w:spacing w:val="-42"/>
        </w:rPr>
        <w:t xml:space="preserve"> </w:t>
      </w:r>
      <w:r>
        <w:t xml:space="preserve">also </w:t>
      </w:r>
      <w:r>
        <w:rPr>
          <w:w w:val="95"/>
        </w:rPr>
        <w:t>protects</w:t>
      </w:r>
      <w:r>
        <w:rPr>
          <w:spacing w:val="-18"/>
          <w:w w:val="95"/>
        </w:rPr>
        <w:t xml:space="preserve"> </w:t>
      </w:r>
      <w:r>
        <w:rPr>
          <w:w w:val="95"/>
        </w:rPr>
        <w:t>your</w:t>
      </w:r>
      <w:r>
        <w:rPr>
          <w:spacing w:val="-16"/>
          <w:w w:val="95"/>
        </w:rPr>
        <w:t xml:space="preserve"> </w:t>
      </w:r>
      <w:r>
        <w:rPr>
          <w:w w:val="95"/>
        </w:rPr>
        <w:t>infant</w:t>
      </w:r>
      <w:r>
        <w:rPr>
          <w:spacing w:val="-16"/>
          <w:w w:val="95"/>
        </w:rPr>
        <w:t xml:space="preserve"> </w:t>
      </w:r>
      <w:r>
        <w:rPr>
          <w:w w:val="95"/>
        </w:rPr>
        <w:t>child</w:t>
      </w:r>
      <w:r>
        <w:rPr>
          <w:spacing w:val="-18"/>
          <w:w w:val="95"/>
        </w:rPr>
        <w:t xml:space="preserve"> </w:t>
      </w:r>
      <w:r>
        <w:rPr>
          <w:w w:val="95"/>
        </w:rPr>
        <w:t>or</w:t>
      </w:r>
      <w:r>
        <w:rPr>
          <w:spacing w:val="-16"/>
          <w:w w:val="95"/>
        </w:rPr>
        <w:t xml:space="preserve"> </w:t>
      </w:r>
      <w:r>
        <w:rPr>
          <w:w w:val="95"/>
        </w:rPr>
        <w:t>grandchild</w:t>
      </w:r>
      <w:r>
        <w:rPr>
          <w:spacing w:val="-17"/>
          <w:w w:val="95"/>
        </w:rPr>
        <w:t xml:space="preserve"> </w:t>
      </w:r>
      <w:r>
        <w:rPr>
          <w:w w:val="95"/>
        </w:rPr>
        <w:t>or</w:t>
      </w:r>
      <w:r>
        <w:rPr>
          <w:spacing w:val="-18"/>
          <w:w w:val="95"/>
        </w:rPr>
        <w:t xml:space="preserve"> </w:t>
      </w:r>
      <w:r>
        <w:rPr>
          <w:w w:val="95"/>
        </w:rPr>
        <w:t>your</w:t>
      </w:r>
      <w:r>
        <w:rPr>
          <w:spacing w:val="-18"/>
          <w:w w:val="95"/>
        </w:rPr>
        <w:t xml:space="preserve"> </w:t>
      </w:r>
      <w:r>
        <w:rPr>
          <w:w w:val="95"/>
        </w:rPr>
        <w:t>mother</w:t>
      </w:r>
      <w:r>
        <w:rPr>
          <w:spacing w:val="-16"/>
          <w:w w:val="95"/>
        </w:rPr>
        <w:t xml:space="preserve"> </w:t>
      </w:r>
      <w:r>
        <w:rPr>
          <w:w w:val="95"/>
        </w:rPr>
        <w:t>or</w:t>
      </w:r>
      <w:r>
        <w:rPr>
          <w:spacing w:val="-16"/>
          <w:w w:val="95"/>
        </w:rPr>
        <w:t xml:space="preserve"> </w:t>
      </w:r>
      <w:r>
        <w:rPr>
          <w:w w:val="95"/>
        </w:rPr>
        <w:t>grandmother,</w:t>
      </w:r>
      <w:r>
        <w:rPr>
          <w:spacing w:val="-16"/>
          <w:w w:val="95"/>
        </w:rPr>
        <w:t xml:space="preserve"> </w:t>
      </w:r>
      <w:r>
        <w:rPr>
          <w:w w:val="95"/>
        </w:rPr>
        <w:t>for</w:t>
      </w:r>
      <w:r>
        <w:rPr>
          <w:spacing w:val="-18"/>
          <w:w w:val="95"/>
        </w:rPr>
        <w:t xml:space="preserve"> </w:t>
      </w:r>
      <w:r>
        <w:rPr>
          <w:w w:val="95"/>
        </w:rPr>
        <w:t>example.”</w:t>
      </w:r>
      <w:r>
        <w:rPr>
          <w:spacing w:val="-16"/>
          <w:w w:val="95"/>
        </w:rPr>
        <w:t xml:space="preserve"> </w:t>
      </w:r>
      <w:r>
        <w:rPr>
          <w:w w:val="95"/>
        </w:rPr>
        <w:t>See</w:t>
      </w:r>
      <w:r>
        <w:rPr>
          <w:spacing w:val="-16"/>
          <w:w w:val="95"/>
        </w:rPr>
        <w:t xml:space="preserve"> </w:t>
      </w:r>
      <w:r>
        <w:rPr>
          <w:w w:val="95"/>
        </w:rPr>
        <w:t>CDC’s</w:t>
      </w:r>
      <w:r>
        <w:rPr>
          <w:spacing w:val="-16"/>
          <w:w w:val="95"/>
        </w:rPr>
        <w:t xml:space="preserve"> </w:t>
      </w:r>
      <w:r>
        <w:rPr>
          <w:w w:val="95"/>
        </w:rPr>
        <w:t>list</w:t>
      </w:r>
      <w:r>
        <w:rPr>
          <w:spacing w:val="-17"/>
          <w:w w:val="95"/>
        </w:rPr>
        <w:t xml:space="preserve"> </w:t>
      </w:r>
      <w:r>
        <w:rPr>
          <w:w w:val="95"/>
        </w:rPr>
        <w:t>of</w:t>
      </w:r>
      <w:r>
        <w:rPr>
          <w:spacing w:val="-16"/>
          <w:w w:val="95"/>
        </w:rPr>
        <w:t xml:space="preserve"> </w:t>
      </w:r>
      <w:hyperlink r:id="rId16">
        <w:r>
          <w:rPr>
            <w:color w:val="0000FF"/>
            <w:w w:val="95"/>
            <w:u w:val="single" w:color="0000FF"/>
          </w:rPr>
          <w:t>people</w:t>
        </w:r>
        <w:r>
          <w:rPr>
            <w:color w:val="0000FF"/>
            <w:spacing w:val="-16"/>
            <w:w w:val="95"/>
            <w:u w:val="single" w:color="0000FF"/>
          </w:rPr>
          <w:t xml:space="preserve"> </w:t>
        </w:r>
        <w:r>
          <w:rPr>
            <w:color w:val="0000FF"/>
            <w:w w:val="95"/>
            <w:u w:val="single" w:color="0000FF"/>
          </w:rPr>
          <w:t>at</w:t>
        </w:r>
      </w:hyperlink>
      <w:r>
        <w:rPr>
          <w:color w:val="0000FF"/>
          <w:w w:val="95"/>
        </w:rPr>
        <w:t xml:space="preserve"> </w:t>
      </w:r>
      <w:hyperlink r:id="rId17">
        <w:r>
          <w:rPr>
            <w:color w:val="0000FF"/>
            <w:w w:val="95"/>
            <w:u w:val="single" w:color="0000FF"/>
          </w:rPr>
          <w:t>high</w:t>
        </w:r>
        <w:r>
          <w:rPr>
            <w:color w:val="0000FF"/>
            <w:spacing w:val="-13"/>
            <w:w w:val="95"/>
            <w:u w:val="single" w:color="0000FF"/>
          </w:rPr>
          <w:t xml:space="preserve"> </w:t>
        </w:r>
        <w:r>
          <w:rPr>
            <w:color w:val="0000FF"/>
            <w:w w:val="95"/>
            <w:u w:val="single" w:color="0000FF"/>
          </w:rPr>
          <w:t>risk</w:t>
        </w:r>
        <w:r>
          <w:rPr>
            <w:color w:val="0000FF"/>
            <w:spacing w:val="-12"/>
            <w:w w:val="95"/>
            <w:u w:val="single" w:color="0000FF"/>
          </w:rPr>
          <w:t xml:space="preserve"> </w:t>
        </w:r>
        <w:r>
          <w:rPr>
            <w:color w:val="0000FF"/>
            <w:w w:val="95"/>
            <w:u w:val="single" w:color="0000FF"/>
          </w:rPr>
          <w:t>of</w:t>
        </w:r>
        <w:r>
          <w:rPr>
            <w:color w:val="0000FF"/>
            <w:spacing w:val="-13"/>
            <w:w w:val="95"/>
            <w:u w:val="single" w:color="0000FF"/>
          </w:rPr>
          <w:t xml:space="preserve"> </w:t>
        </w:r>
        <w:r>
          <w:rPr>
            <w:color w:val="0000FF"/>
            <w:w w:val="95"/>
            <w:u w:val="single" w:color="0000FF"/>
          </w:rPr>
          <w:t>developing</w:t>
        </w:r>
        <w:r>
          <w:rPr>
            <w:color w:val="0000FF"/>
            <w:spacing w:val="-13"/>
            <w:w w:val="95"/>
            <w:u w:val="single" w:color="0000FF"/>
          </w:rPr>
          <w:t xml:space="preserve"> </w:t>
        </w:r>
        <w:r>
          <w:rPr>
            <w:color w:val="0000FF"/>
            <w:w w:val="95"/>
            <w:u w:val="single" w:color="0000FF"/>
          </w:rPr>
          <w:t>flu-related</w:t>
        </w:r>
        <w:r>
          <w:rPr>
            <w:color w:val="0000FF"/>
            <w:spacing w:val="-13"/>
            <w:w w:val="95"/>
            <w:u w:val="single" w:color="0000FF"/>
          </w:rPr>
          <w:t xml:space="preserve"> </w:t>
        </w:r>
        <w:r>
          <w:rPr>
            <w:color w:val="0000FF"/>
            <w:w w:val="95"/>
            <w:u w:val="single" w:color="0000FF"/>
          </w:rPr>
          <w:t>complications</w:t>
        </w:r>
        <w:r>
          <w:rPr>
            <w:color w:val="0000FF"/>
            <w:spacing w:val="-12"/>
            <w:w w:val="95"/>
          </w:rPr>
          <w:t xml:space="preserve"> </w:t>
        </w:r>
      </w:hyperlink>
      <w:r>
        <w:rPr>
          <w:w w:val="95"/>
        </w:rPr>
        <w:t>for</w:t>
      </w:r>
      <w:r>
        <w:rPr>
          <w:spacing w:val="-15"/>
          <w:w w:val="95"/>
        </w:rPr>
        <w:t xml:space="preserve"> </w:t>
      </w:r>
      <w:r>
        <w:rPr>
          <w:w w:val="95"/>
        </w:rPr>
        <w:t>more</w:t>
      </w:r>
      <w:r>
        <w:rPr>
          <w:spacing w:val="-12"/>
          <w:w w:val="95"/>
        </w:rPr>
        <w:t xml:space="preserve"> </w:t>
      </w:r>
      <w:r>
        <w:rPr>
          <w:w w:val="95"/>
        </w:rPr>
        <w:t>information.</w:t>
      </w:r>
    </w:p>
    <w:p w14:paraId="3E7490D5" w14:textId="77777777" w:rsidR="0058767A" w:rsidRDefault="0058767A" w:rsidP="0058767A">
      <w:pPr>
        <w:pStyle w:val="BodyText"/>
        <w:spacing w:before="4"/>
        <w:rPr>
          <w:sz w:val="12"/>
        </w:rPr>
      </w:pPr>
    </w:p>
    <w:p w14:paraId="18E5209C" w14:textId="77777777" w:rsidR="0058767A" w:rsidRDefault="0058767A" w:rsidP="006F2E15">
      <w:pPr>
        <w:pStyle w:val="BodyText"/>
        <w:spacing w:before="59"/>
        <w:ind w:left="120"/>
        <w:outlineLvl w:val="0"/>
      </w:pPr>
      <w:r>
        <w:rPr>
          <w:w w:val="95"/>
        </w:rPr>
        <w:t>Although flu seasons can vary, flu is most common during the fall and winter.</w:t>
      </w:r>
    </w:p>
    <w:p w14:paraId="2920C35C" w14:textId="77777777" w:rsidR="0058767A" w:rsidRDefault="0058767A" w:rsidP="0058767A">
      <w:pPr>
        <w:pStyle w:val="BodyText"/>
      </w:pPr>
    </w:p>
    <w:p w14:paraId="68F36D39" w14:textId="77777777" w:rsidR="0058767A" w:rsidRDefault="0058767A" w:rsidP="0058767A">
      <w:pPr>
        <w:pStyle w:val="BodyText"/>
        <w:spacing w:line="292" w:lineRule="auto"/>
        <w:ind w:left="119" w:right="61"/>
      </w:pPr>
      <w:r>
        <w:t>The</w:t>
      </w:r>
      <w:r>
        <w:rPr>
          <w:spacing w:val="-31"/>
        </w:rPr>
        <w:t xml:space="preserve"> </w:t>
      </w:r>
      <w:r>
        <w:t>single</w:t>
      </w:r>
      <w:r>
        <w:rPr>
          <w:spacing w:val="-31"/>
        </w:rPr>
        <w:t xml:space="preserve"> </w:t>
      </w:r>
      <w:r>
        <w:t>best</w:t>
      </w:r>
      <w:r>
        <w:rPr>
          <w:spacing w:val="-32"/>
        </w:rPr>
        <w:t xml:space="preserve"> </w:t>
      </w:r>
      <w:r>
        <w:t>way</w:t>
      </w:r>
      <w:r>
        <w:rPr>
          <w:spacing w:val="-32"/>
        </w:rPr>
        <w:t xml:space="preserve"> </w:t>
      </w:r>
      <w:r>
        <w:t>to</w:t>
      </w:r>
      <w:r>
        <w:rPr>
          <w:spacing w:val="-31"/>
        </w:rPr>
        <w:t xml:space="preserve"> </w:t>
      </w:r>
      <w:r>
        <w:t>prevent</w:t>
      </w:r>
      <w:r>
        <w:rPr>
          <w:spacing w:val="-31"/>
        </w:rPr>
        <w:t xml:space="preserve"> </w:t>
      </w:r>
      <w:r>
        <w:t>flu</w:t>
      </w:r>
      <w:r>
        <w:rPr>
          <w:spacing w:val="-31"/>
        </w:rPr>
        <w:t xml:space="preserve"> </w:t>
      </w:r>
      <w:r>
        <w:t>is</w:t>
      </w:r>
      <w:r>
        <w:rPr>
          <w:spacing w:val="-32"/>
        </w:rPr>
        <w:t xml:space="preserve"> </w:t>
      </w:r>
      <w:r>
        <w:t>to</w:t>
      </w:r>
      <w:r>
        <w:rPr>
          <w:spacing w:val="-30"/>
        </w:rPr>
        <w:t xml:space="preserve"> </w:t>
      </w:r>
      <w:r>
        <w:t>get</w:t>
      </w:r>
      <w:r>
        <w:rPr>
          <w:spacing w:val="-32"/>
        </w:rPr>
        <w:t xml:space="preserve"> </w:t>
      </w:r>
      <w:r>
        <w:t>vaccinated.</w:t>
      </w:r>
      <w:r>
        <w:rPr>
          <w:spacing w:val="-32"/>
        </w:rPr>
        <w:t xml:space="preserve"> </w:t>
      </w:r>
      <w:r>
        <w:t>If</w:t>
      </w:r>
      <w:r>
        <w:rPr>
          <w:spacing w:val="-31"/>
        </w:rPr>
        <w:t xml:space="preserve"> </w:t>
      </w:r>
      <w:r>
        <w:t>you</w:t>
      </w:r>
      <w:r>
        <w:rPr>
          <w:spacing w:val="-31"/>
        </w:rPr>
        <w:t xml:space="preserve"> </w:t>
      </w:r>
      <w:r>
        <w:t>haven’t</w:t>
      </w:r>
      <w:r>
        <w:rPr>
          <w:spacing w:val="-31"/>
        </w:rPr>
        <w:t xml:space="preserve"> </w:t>
      </w:r>
      <w:r>
        <w:t>already,</w:t>
      </w:r>
      <w:r>
        <w:rPr>
          <w:spacing w:val="-31"/>
        </w:rPr>
        <w:t xml:space="preserve"> </w:t>
      </w:r>
      <w:r>
        <w:t>get</w:t>
      </w:r>
      <w:r>
        <w:rPr>
          <w:spacing w:val="-32"/>
        </w:rPr>
        <w:t xml:space="preserve"> </w:t>
      </w:r>
      <w:r>
        <w:t>a</w:t>
      </w:r>
      <w:r>
        <w:rPr>
          <w:spacing w:val="-31"/>
        </w:rPr>
        <w:t xml:space="preserve"> </w:t>
      </w:r>
      <w:r>
        <w:t>flu</w:t>
      </w:r>
      <w:r>
        <w:rPr>
          <w:spacing w:val="-31"/>
        </w:rPr>
        <w:t xml:space="preserve"> </w:t>
      </w:r>
      <w:r>
        <w:t>vaccine</w:t>
      </w:r>
      <w:r>
        <w:rPr>
          <w:spacing w:val="-31"/>
        </w:rPr>
        <w:t xml:space="preserve"> </w:t>
      </w:r>
      <w:r>
        <w:t>to</w:t>
      </w:r>
      <w:r>
        <w:rPr>
          <w:spacing w:val="-30"/>
        </w:rPr>
        <w:t xml:space="preserve"> </w:t>
      </w:r>
      <w:r>
        <w:t xml:space="preserve">protect </w:t>
      </w:r>
      <w:r>
        <w:rPr>
          <w:w w:val="95"/>
        </w:rPr>
        <w:t>yourself</w:t>
      </w:r>
      <w:r>
        <w:rPr>
          <w:spacing w:val="-19"/>
          <w:w w:val="95"/>
        </w:rPr>
        <w:t xml:space="preserve"> </w:t>
      </w:r>
      <w:r>
        <w:rPr>
          <w:w w:val="95"/>
        </w:rPr>
        <w:t>from</w:t>
      </w:r>
      <w:r>
        <w:rPr>
          <w:spacing w:val="-19"/>
          <w:w w:val="95"/>
        </w:rPr>
        <w:t xml:space="preserve"> </w:t>
      </w:r>
      <w:r>
        <w:rPr>
          <w:w w:val="95"/>
        </w:rPr>
        <w:t>flu</w:t>
      </w:r>
      <w:r>
        <w:rPr>
          <w:spacing w:val="-19"/>
          <w:w w:val="95"/>
        </w:rPr>
        <w:t xml:space="preserve"> </w:t>
      </w:r>
      <w:r>
        <w:rPr>
          <w:w w:val="95"/>
        </w:rPr>
        <w:t>and</w:t>
      </w:r>
      <w:r>
        <w:rPr>
          <w:spacing w:val="-19"/>
          <w:w w:val="95"/>
        </w:rPr>
        <w:t xml:space="preserve"> </w:t>
      </w:r>
      <w:r>
        <w:rPr>
          <w:w w:val="95"/>
        </w:rPr>
        <w:t>to</w:t>
      </w:r>
      <w:r>
        <w:rPr>
          <w:spacing w:val="-17"/>
          <w:w w:val="95"/>
        </w:rPr>
        <w:t xml:space="preserve"> </w:t>
      </w:r>
      <w:r>
        <w:rPr>
          <w:w w:val="95"/>
        </w:rPr>
        <w:t>help</w:t>
      </w:r>
      <w:r>
        <w:rPr>
          <w:spacing w:val="-19"/>
          <w:w w:val="95"/>
        </w:rPr>
        <w:t xml:space="preserve"> </w:t>
      </w:r>
      <w:r>
        <w:rPr>
          <w:w w:val="95"/>
        </w:rPr>
        <w:t>fight</w:t>
      </w:r>
      <w:r>
        <w:rPr>
          <w:spacing w:val="-18"/>
          <w:w w:val="95"/>
        </w:rPr>
        <w:t xml:space="preserve"> </w:t>
      </w:r>
      <w:r>
        <w:rPr>
          <w:w w:val="95"/>
        </w:rPr>
        <w:t>flu</w:t>
      </w:r>
      <w:r>
        <w:rPr>
          <w:spacing w:val="-19"/>
          <w:w w:val="95"/>
        </w:rPr>
        <w:t xml:space="preserve"> </w:t>
      </w:r>
      <w:r>
        <w:rPr>
          <w:w w:val="95"/>
        </w:rPr>
        <w:t>this</w:t>
      </w:r>
      <w:r>
        <w:rPr>
          <w:spacing w:val="-18"/>
          <w:w w:val="95"/>
        </w:rPr>
        <w:t xml:space="preserve"> </w:t>
      </w:r>
      <w:r>
        <w:rPr>
          <w:w w:val="95"/>
        </w:rPr>
        <w:t>season.</w:t>
      </w:r>
      <w:r>
        <w:rPr>
          <w:spacing w:val="-19"/>
          <w:w w:val="95"/>
        </w:rPr>
        <w:t xml:space="preserve"> </w:t>
      </w:r>
      <w:r>
        <w:rPr>
          <w:w w:val="95"/>
        </w:rPr>
        <w:t>Flu</w:t>
      </w:r>
      <w:r>
        <w:rPr>
          <w:spacing w:val="-20"/>
          <w:w w:val="95"/>
        </w:rPr>
        <w:t xml:space="preserve"> </w:t>
      </w:r>
      <w:r>
        <w:rPr>
          <w:w w:val="95"/>
        </w:rPr>
        <w:t>vaccines</w:t>
      </w:r>
      <w:r>
        <w:rPr>
          <w:spacing w:val="-18"/>
          <w:w w:val="95"/>
        </w:rPr>
        <w:t xml:space="preserve"> </w:t>
      </w:r>
      <w:r>
        <w:rPr>
          <w:w w:val="95"/>
        </w:rPr>
        <w:t>are</w:t>
      </w:r>
      <w:r>
        <w:rPr>
          <w:spacing w:val="-19"/>
          <w:w w:val="95"/>
        </w:rPr>
        <w:t xml:space="preserve"> </w:t>
      </w:r>
      <w:r>
        <w:rPr>
          <w:w w:val="95"/>
        </w:rPr>
        <w:t>offered</w:t>
      </w:r>
      <w:r>
        <w:rPr>
          <w:spacing w:val="-21"/>
          <w:w w:val="95"/>
        </w:rPr>
        <w:t xml:space="preserve"> </w:t>
      </w:r>
      <w:r>
        <w:rPr>
          <w:w w:val="95"/>
        </w:rPr>
        <w:t>in</w:t>
      </w:r>
      <w:r>
        <w:rPr>
          <w:spacing w:val="-19"/>
          <w:w w:val="95"/>
        </w:rPr>
        <w:t xml:space="preserve"> </w:t>
      </w:r>
      <w:r>
        <w:rPr>
          <w:w w:val="95"/>
        </w:rPr>
        <w:t>many</w:t>
      </w:r>
      <w:r>
        <w:rPr>
          <w:spacing w:val="-17"/>
          <w:w w:val="95"/>
        </w:rPr>
        <w:t xml:space="preserve"> </w:t>
      </w:r>
      <w:r>
        <w:rPr>
          <w:w w:val="95"/>
        </w:rPr>
        <w:t>locations,</w:t>
      </w:r>
      <w:r>
        <w:rPr>
          <w:spacing w:val="-18"/>
          <w:w w:val="95"/>
        </w:rPr>
        <w:t xml:space="preserve"> </w:t>
      </w:r>
      <w:r>
        <w:rPr>
          <w:w w:val="95"/>
        </w:rPr>
        <w:t>including</w:t>
      </w:r>
      <w:r>
        <w:rPr>
          <w:spacing w:val="-19"/>
          <w:w w:val="95"/>
        </w:rPr>
        <w:t xml:space="preserve"> </w:t>
      </w:r>
      <w:r>
        <w:rPr>
          <w:w w:val="95"/>
        </w:rPr>
        <w:t xml:space="preserve">doctor’s </w:t>
      </w:r>
      <w:r>
        <w:t>offices,</w:t>
      </w:r>
      <w:r>
        <w:rPr>
          <w:spacing w:val="-44"/>
        </w:rPr>
        <w:t xml:space="preserve"> </w:t>
      </w:r>
      <w:r>
        <w:t>clinics,</w:t>
      </w:r>
      <w:r>
        <w:rPr>
          <w:spacing w:val="-45"/>
        </w:rPr>
        <w:t xml:space="preserve"> </w:t>
      </w:r>
      <w:r>
        <w:t>health</w:t>
      </w:r>
      <w:r>
        <w:rPr>
          <w:spacing w:val="-45"/>
        </w:rPr>
        <w:t xml:space="preserve"> </w:t>
      </w:r>
      <w:r>
        <w:t>departments,</w:t>
      </w:r>
      <w:r>
        <w:rPr>
          <w:spacing w:val="-44"/>
        </w:rPr>
        <w:t xml:space="preserve"> </w:t>
      </w:r>
      <w:r>
        <w:t>pharmacies</w:t>
      </w:r>
      <w:r>
        <w:rPr>
          <w:spacing w:val="-44"/>
        </w:rPr>
        <w:t xml:space="preserve"> </w:t>
      </w:r>
      <w:r>
        <w:t>and</w:t>
      </w:r>
      <w:r>
        <w:rPr>
          <w:spacing w:val="-45"/>
        </w:rPr>
        <w:t xml:space="preserve"> </w:t>
      </w:r>
      <w:r>
        <w:t>college</w:t>
      </w:r>
      <w:r>
        <w:rPr>
          <w:spacing w:val="-44"/>
        </w:rPr>
        <w:t xml:space="preserve"> </w:t>
      </w:r>
      <w:r>
        <w:t>health</w:t>
      </w:r>
      <w:r>
        <w:rPr>
          <w:spacing w:val="-45"/>
        </w:rPr>
        <w:t xml:space="preserve"> </w:t>
      </w:r>
      <w:r>
        <w:t>centers.</w:t>
      </w:r>
      <w:r>
        <w:rPr>
          <w:spacing w:val="-45"/>
        </w:rPr>
        <w:t xml:space="preserve"> </w:t>
      </w:r>
      <w:r>
        <w:t>They</w:t>
      </w:r>
      <w:r>
        <w:rPr>
          <w:spacing w:val="-45"/>
        </w:rPr>
        <w:t xml:space="preserve"> </w:t>
      </w:r>
      <w:r>
        <w:t>also</w:t>
      </w:r>
      <w:r>
        <w:rPr>
          <w:spacing w:val="-44"/>
        </w:rPr>
        <w:t xml:space="preserve"> </w:t>
      </w:r>
      <w:r>
        <w:t>are</w:t>
      </w:r>
      <w:r>
        <w:rPr>
          <w:spacing w:val="-45"/>
        </w:rPr>
        <w:t xml:space="preserve"> </w:t>
      </w:r>
      <w:r>
        <w:t>offered</w:t>
      </w:r>
      <w:r>
        <w:rPr>
          <w:spacing w:val="-45"/>
        </w:rPr>
        <w:t xml:space="preserve"> </w:t>
      </w:r>
      <w:r>
        <w:t>by</w:t>
      </w:r>
      <w:r>
        <w:rPr>
          <w:spacing w:val="-45"/>
        </w:rPr>
        <w:t xml:space="preserve"> </w:t>
      </w:r>
      <w:r>
        <w:t>many employers,</w:t>
      </w:r>
      <w:r>
        <w:rPr>
          <w:spacing w:val="-41"/>
        </w:rPr>
        <w:t xml:space="preserve"> </w:t>
      </w:r>
      <w:r>
        <w:t>and</w:t>
      </w:r>
      <w:r>
        <w:rPr>
          <w:spacing w:val="-42"/>
        </w:rPr>
        <w:t xml:space="preserve"> </w:t>
      </w:r>
      <w:r>
        <w:t>are</w:t>
      </w:r>
      <w:r>
        <w:rPr>
          <w:spacing w:val="-41"/>
        </w:rPr>
        <w:t xml:space="preserve"> </w:t>
      </w:r>
      <w:r>
        <w:t>even</w:t>
      </w:r>
      <w:r>
        <w:rPr>
          <w:spacing w:val="-42"/>
        </w:rPr>
        <w:t xml:space="preserve"> </w:t>
      </w:r>
      <w:r>
        <w:t>available</w:t>
      </w:r>
      <w:r>
        <w:rPr>
          <w:spacing w:val="-41"/>
        </w:rPr>
        <w:t xml:space="preserve"> </w:t>
      </w:r>
      <w:r>
        <w:t>in</w:t>
      </w:r>
      <w:r>
        <w:rPr>
          <w:spacing w:val="-42"/>
        </w:rPr>
        <w:t xml:space="preserve"> </w:t>
      </w:r>
      <w:r>
        <w:t>some</w:t>
      </w:r>
      <w:r>
        <w:rPr>
          <w:spacing w:val="-42"/>
        </w:rPr>
        <w:t xml:space="preserve"> </w:t>
      </w:r>
      <w:r>
        <w:t>schools.</w:t>
      </w:r>
      <w:r>
        <w:rPr>
          <w:spacing w:val="-42"/>
        </w:rPr>
        <w:t xml:space="preserve"> </w:t>
      </w:r>
      <w:r>
        <w:t>Use</w:t>
      </w:r>
      <w:r>
        <w:rPr>
          <w:spacing w:val="-41"/>
        </w:rPr>
        <w:t xml:space="preserve"> </w:t>
      </w:r>
      <w:r>
        <w:t>the</w:t>
      </w:r>
      <w:r>
        <w:rPr>
          <w:spacing w:val="-42"/>
        </w:rPr>
        <w:t xml:space="preserve"> </w:t>
      </w:r>
      <w:hyperlink r:id="rId18">
        <w:r>
          <w:rPr>
            <w:color w:val="0000FF"/>
            <w:u w:val="single" w:color="0000FF"/>
          </w:rPr>
          <w:t>HealthMap</w:t>
        </w:r>
        <w:r>
          <w:rPr>
            <w:color w:val="0000FF"/>
            <w:spacing w:val="-42"/>
            <w:u w:val="single" w:color="0000FF"/>
          </w:rPr>
          <w:t xml:space="preserve"> </w:t>
        </w:r>
        <w:r>
          <w:rPr>
            <w:color w:val="0000FF"/>
            <w:u w:val="single" w:color="0000FF"/>
          </w:rPr>
          <w:t>Vaccine</w:t>
        </w:r>
        <w:r>
          <w:rPr>
            <w:color w:val="0000FF"/>
            <w:spacing w:val="-42"/>
            <w:u w:val="single" w:color="0000FF"/>
          </w:rPr>
          <w:t xml:space="preserve"> </w:t>
        </w:r>
        <w:r>
          <w:rPr>
            <w:color w:val="0000FF"/>
            <w:u w:val="single" w:color="0000FF"/>
          </w:rPr>
          <w:t>Finder</w:t>
        </w:r>
        <w:r>
          <w:rPr>
            <w:color w:val="0000FF"/>
            <w:spacing w:val="-41"/>
          </w:rPr>
          <w:t xml:space="preserve"> </w:t>
        </w:r>
      </w:hyperlink>
      <w:r>
        <w:t>to</w:t>
      </w:r>
      <w:r>
        <w:rPr>
          <w:spacing w:val="-41"/>
        </w:rPr>
        <w:t xml:space="preserve"> </w:t>
      </w:r>
      <w:r>
        <w:t>find</w:t>
      </w:r>
      <w:r>
        <w:rPr>
          <w:spacing w:val="-43"/>
        </w:rPr>
        <w:t xml:space="preserve"> </w:t>
      </w:r>
      <w:r>
        <w:t>the</w:t>
      </w:r>
      <w:r>
        <w:rPr>
          <w:spacing w:val="-41"/>
        </w:rPr>
        <w:t xml:space="preserve"> </w:t>
      </w:r>
      <w:r>
        <w:t xml:space="preserve">nearest </w:t>
      </w:r>
      <w:r>
        <w:rPr>
          <w:w w:val="95"/>
        </w:rPr>
        <w:t>location</w:t>
      </w:r>
      <w:r>
        <w:rPr>
          <w:spacing w:val="-20"/>
          <w:w w:val="95"/>
        </w:rPr>
        <w:t xml:space="preserve"> </w:t>
      </w:r>
      <w:r>
        <w:rPr>
          <w:w w:val="95"/>
        </w:rPr>
        <w:t>where</w:t>
      </w:r>
      <w:r>
        <w:rPr>
          <w:spacing w:val="-21"/>
          <w:w w:val="95"/>
        </w:rPr>
        <w:t xml:space="preserve"> </w:t>
      </w:r>
      <w:r>
        <w:rPr>
          <w:w w:val="95"/>
        </w:rPr>
        <w:t>you</w:t>
      </w:r>
      <w:r>
        <w:rPr>
          <w:spacing w:val="-20"/>
          <w:w w:val="95"/>
        </w:rPr>
        <w:t xml:space="preserve"> </w:t>
      </w:r>
      <w:r>
        <w:rPr>
          <w:w w:val="95"/>
        </w:rPr>
        <w:t>and</w:t>
      </w:r>
      <w:r>
        <w:rPr>
          <w:spacing w:val="-20"/>
          <w:w w:val="95"/>
        </w:rPr>
        <w:t xml:space="preserve"> </w:t>
      </w:r>
      <w:r>
        <w:rPr>
          <w:w w:val="95"/>
        </w:rPr>
        <w:t>your</w:t>
      </w:r>
      <w:r>
        <w:rPr>
          <w:spacing w:val="-19"/>
          <w:w w:val="95"/>
        </w:rPr>
        <w:t xml:space="preserve"> </w:t>
      </w:r>
      <w:r>
        <w:rPr>
          <w:w w:val="95"/>
        </w:rPr>
        <w:t>family</w:t>
      </w:r>
      <w:r>
        <w:rPr>
          <w:spacing w:val="-21"/>
          <w:w w:val="95"/>
        </w:rPr>
        <w:t xml:space="preserve"> </w:t>
      </w:r>
      <w:r>
        <w:rPr>
          <w:w w:val="95"/>
        </w:rPr>
        <w:t>or</w:t>
      </w:r>
      <w:r>
        <w:rPr>
          <w:spacing w:val="-21"/>
          <w:w w:val="95"/>
        </w:rPr>
        <w:t xml:space="preserve"> </w:t>
      </w:r>
      <w:r>
        <w:rPr>
          <w:w w:val="95"/>
        </w:rPr>
        <w:t>loved</w:t>
      </w:r>
      <w:r>
        <w:rPr>
          <w:spacing w:val="-23"/>
          <w:w w:val="95"/>
        </w:rPr>
        <w:t xml:space="preserve"> </w:t>
      </w:r>
      <w:r>
        <w:rPr>
          <w:w w:val="95"/>
        </w:rPr>
        <w:t>ones</w:t>
      </w:r>
      <w:r>
        <w:rPr>
          <w:spacing w:val="-21"/>
          <w:w w:val="95"/>
        </w:rPr>
        <w:t xml:space="preserve"> </w:t>
      </w:r>
      <w:r>
        <w:rPr>
          <w:w w:val="95"/>
        </w:rPr>
        <w:t>can</w:t>
      </w:r>
      <w:r>
        <w:rPr>
          <w:spacing w:val="-22"/>
          <w:w w:val="95"/>
        </w:rPr>
        <w:t xml:space="preserve"> </w:t>
      </w:r>
      <w:r>
        <w:rPr>
          <w:w w:val="95"/>
        </w:rPr>
        <w:t>get</w:t>
      </w:r>
      <w:r>
        <w:rPr>
          <w:spacing w:val="-21"/>
          <w:w w:val="95"/>
        </w:rPr>
        <w:t xml:space="preserve"> </w:t>
      </w:r>
      <w:r>
        <w:rPr>
          <w:w w:val="95"/>
        </w:rPr>
        <w:t>vaccinated.</w:t>
      </w:r>
    </w:p>
    <w:p w14:paraId="5DB20483" w14:textId="77777777" w:rsidR="0058767A" w:rsidRDefault="0058767A" w:rsidP="0058767A">
      <w:pPr>
        <w:pStyle w:val="BodyText"/>
        <w:spacing w:before="3"/>
        <w:rPr>
          <w:sz w:val="17"/>
        </w:rPr>
      </w:pPr>
    </w:p>
    <w:p w14:paraId="11640982" w14:textId="77777777" w:rsidR="0058767A" w:rsidRDefault="0058767A" w:rsidP="0058767A">
      <w:pPr>
        <w:pStyle w:val="BodyText"/>
        <w:spacing w:before="1" w:line="295" w:lineRule="auto"/>
        <w:ind w:left="120" w:right="61"/>
      </w:pPr>
      <w:r>
        <w:t>For</w:t>
      </w:r>
      <w:r>
        <w:rPr>
          <w:spacing w:val="-36"/>
        </w:rPr>
        <w:t xml:space="preserve"> </w:t>
      </w:r>
      <w:r>
        <w:t>more</w:t>
      </w:r>
      <w:r>
        <w:rPr>
          <w:spacing w:val="-34"/>
        </w:rPr>
        <w:t xml:space="preserve"> </w:t>
      </w:r>
      <w:r>
        <w:t>information</w:t>
      </w:r>
      <w:r>
        <w:rPr>
          <w:spacing w:val="-35"/>
        </w:rPr>
        <w:t xml:space="preserve"> </w:t>
      </w:r>
      <w:r>
        <w:t>about</w:t>
      </w:r>
      <w:r>
        <w:rPr>
          <w:spacing w:val="-34"/>
        </w:rPr>
        <w:t xml:space="preserve"> </w:t>
      </w:r>
      <w:r>
        <w:t>flu</w:t>
      </w:r>
      <w:r>
        <w:rPr>
          <w:spacing w:val="-35"/>
        </w:rPr>
        <w:t xml:space="preserve"> </w:t>
      </w:r>
      <w:r>
        <w:t>and</w:t>
      </w:r>
      <w:r>
        <w:rPr>
          <w:spacing w:val="-35"/>
        </w:rPr>
        <w:t xml:space="preserve"> </w:t>
      </w:r>
      <w:r>
        <w:t>the</w:t>
      </w:r>
      <w:r>
        <w:rPr>
          <w:spacing w:val="-34"/>
        </w:rPr>
        <w:t xml:space="preserve"> </w:t>
      </w:r>
      <w:r>
        <w:t>benefits</w:t>
      </w:r>
      <w:r>
        <w:rPr>
          <w:spacing w:val="-36"/>
        </w:rPr>
        <w:t xml:space="preserve"> </w:t>
      </w:r>
      <w:r>
        <w:t>of</w:t>
      </w:r>
      <w:r>
        <w:rPr>
          <w:spacing w:val="-36"/>
        </w:rPr>
        <w:t xml:space="preserve"> </w:t>
      </w:r>
      <w:r>
        <w:t>the</w:t>
      </w:r>
      <w:r>
        <w:rPr>
          <w:spacing w:val="-35"/>
        </w:rPr>
        <w:t xml:space="preserve"> </w:t>
      </w:r>
      <w:r>
        <w:t>flu</w:t>
      </w:r>
      <w:r>
        <w:rPr>
          <w:spacing w:val="-35"/>
        </w:rPr>
        <w:t xml:space="preserve"> </w:t>
      </w:r>
      <w:r>
        <w:t>vaccine,</w:t>
      </w:r>
      <w:r>
        <w:rPr>
          <w:spacing w:val="-34"/>
        </w:rPr>
        <w:t xml:space="preserve"> </w:t>
      </w:r>
      <w:r>
        <w:t>talk</w:t>
      </w:r>
      <w:r>
        <w:rPr>
          <w:spacing w:val="-34"/>
        </w:rPr>
        <w:t xml:space="preserve"> </w:t>
      </w:r>
      <w:r>
        <w:t>to</w:t>
      </w:r>
      <w:r>
        <w:rPr>
          <w:spacing w:val="-35"/>
        </w:rPr>
        <w:t xml:space="preserve"> </w:t>
      </w:r>
      <w:r>
        <w:t>your</w:t>
      </w:r>
      <w:r>
        <w:rPr>
          <w:spacing w:val="-36"/>
        </w:rPr>
        <w:t xml:space="preserve"> </w:t>
      </w:r>
      <w:r>
        <w:t>doctor</w:t>
      </w:r>
      <w:r>
        <w:rPr>
          <w:spacing w:val="-36"/>
        </w:rPr>
        <w:t xml:space="preserve"> </w:t>
      </w:r>
      <w:r>
        <w:t>or</w:t>
      </w:r>
      <w:r>
        <w:rPr>
          <w:spacing w:val="-35"/>
        </w:rPr>
        <w:t xml:space="preserve"> </w:t>
      </w:r>
      <w:r>
        <w:t>other</w:t>
      </w:r>
      <w:r>
        <w:rPr>
          <w:spacing w:val="-34"/>
        </w:rPr>
        <w:t xml:space="preserve"> </w:t>
      </w:r>
      <w:r>
        <w:t>health</w:t>
      </w:r>
      <w:r>
        <w:rPr>
          <w:spacing w:val="-35"/>
        </w:rPr>
        <w:t xml:space="preserve"> </w:t>
      </w:r>
      <w:r>
        <w:t xml:space="preserve">care </w:t>
      </w:r>
      <w:r>
        <w:rPr>
          <w:w w:val="95"/>
        </w:rPr>
        <w:t>professional,</w:t>
      </w:r>
      <w:r>
        <w:rPr>
          <w:spacing w:val="-39"/>
          <w:w w:val="95"/>
        </w:rPr>
        <w:t xml:space="preserve"> </w:t>
      </w:r>
      <w:r>
        <w:rPr>
          <w:w w:val="95"/>
        </w:rPr>
        <w:t>visit</w:t>
      </w:r>
      <w:r>
        <w:rPr>
          <w:spacing w:val="-38"/>
          <w:w w:val="95"/>
        </w:rPr>
        <w:t xml:space="preserve"> </w:t>
      </w:r>
      <w:r>
        <w:rPr>
          <w:w w:val="95"/>
        </w:rPr>
        <w:t>the</w:t>
      </w:r>
      <w:r>
        <w:rPr>
          <w:spacing w:val="-37"/>
          <w:w w:val="95"/>
        </w:rPr>
        <w:t xml:space="preserve"> </w:t>
      </w:r>
      <w:r>
        <w:rPr>
          <w:w w:val="95"/>
        </w:rPr>
        <w:t>CDC</w:t>
      </w:r>
      <w:r>
        <w:rPr>
          <w:spacing w:val="-37"/>
          <w:w w:val="95"/>
        </w:rPr>
        <w:t xml:space="preserve"> </w:t>
      </w:r>
      <w:r>
        <w:rPr>
          <w:w w:val="95"/>
        </w:rPr>
        <w:t>flu</w:t>
      </w:r>
      <w:r>
        <w:rPr>
          <w:spacing w:val="-38"/>
          <w:w w:val="95"/>
        </w:rPr>
        <w:t xml:space="preserve"> </w:t>
      </w:r>
      <w:r>
        <w:rPr>
          <w:w w:val="95"/>
        </w:rPr>
        <w:t>website</w:t>
      </w:r>
      <w:r>
        <w:rPr>
          <w:spacing w:val="-37"/>
          <w:w w:val="95"/>
        </w:rPr>
        <w:t xml:space="preserve"> </w:t>
      </w:r>
      <w:r>
        <w:rPr>
          <w:w w:val="95"/>
        </w:rPr>
        <w:t>(</w:t>
      </w:r>
      <w:hyperlink r:id="rId19">
        <w:r>
          <w:rPr>
            <w:color w:val="0000FF"/>
            <w:w w:val="95"/>
            <w:u w:val="single" w:color="0000FF"/>
          </w:rPr>
          <w:t>http://www.cdc.gov/flu</w:t>
        </w:r>
      </w:hyperlink>
      <w:r>
        <w:rPr>
          <w:color w:val="0000FF"/>
          <w:w w:val="95"/>
          <w:u w:val="single" w:color="0000FF"/>
        </w:rPr>
        <w:t>)</w:t>
      </w:r>
      <w:r>
        <w:rPr>
          <w:w w:val="95"/>
        </w:rPr>
        <w:t>,</w:t>
      </w:r>
      <w:r>
        <w:rPr>
          <w:spacing w:val="-39"/>
          <w:w w:val="95"/>
        </w:rPr>
        <w:t xml:space="preserve"> </w:t>
      </w:r>
      <w:r>
        <w:rPr>
          <w:w w:val="95"/>
        </w:rPr>
        <w:t>or</w:t>
      </w:r>
      <w:r>
        <w:rPr>
          <w:spacing w:val="-37"/>
          <w:w w:val="95"/>
        </w:rPr>
        <w:t xml:space="preserve"> </w:t>
      </w:r>
      <w:r>
        <w:rPr>
          <w:w w:val="95"/>
        </w:rPr>
        <w:t>call</w:t>
      </w:r>
      <w:r>
        <w:rPr>
          <w:spacing w:val="-38"/>
          <w:w w:val="95"/>
        </w:rPr>
        <w:t xml:space="preserve"> </w:t>
      </w:r>
      <w:r>
        <w:rPr>
          <w:w w:val="95"/>
        </w:rPr>
        <w:t>1-800-CDC-INFO</w:t>
      </w:r>
      <w:r>
        <w:rPr>
          <w:spacing w:val="-37"/>
          <w:w w:val="95"/>
        </w:rPr>
        <w:t xml:space="preserve"> </w:t>
      </w:r>
      <w:r>
        <w:rPr>
          <w:w w:val="95"/>
        </w:rPr>
        <w:t>(800-232-4636).</w:t>
      </w:r>
    </w:p>
    <w:p w14:paraId="3B95DF50" w14:textId="77777777" w:rsidR="0058767A" w:rsidRDefault="0058767A">
      <w:r>
        <w:br w:type="page"/>
      </w:r>
    </w:p>
    <w:p w14:paraId="707C5948" w14:textId="4C582BC8" w:rsidR="0058767A" w:rsidRDefault="0058767A" w:rsidP="006F2E15">
      <w:pPr>
        <w:jc w:val="center"/>
        <w:outlineLvl w:val="0"/>
      </w:pPr>
      <w:r>
        <w:lastRenderedPageBreak/>
        <w:t xml:space="preserve">Appendix </w:t>
      </w:r>
      <w:r w:rsidR="00F01F86">
        <w:t>C</w:t>
      </w:r>
    </w:p>
    <w:p w14:paraId="38BABBB0" w14:textId="77777777" w:rsidR="0058767A" w:rsidRDefault="0058767A" w:rsidP="006F2E15">
      <w:pPr>
        <w:pStyle w:val="BodyText"/>
        <w:spacing w:before="91"/>
        <w:ind w:left="120"/>
        <w:outlineLvl w:val="0"/>
      </w:pPr>
      <w:proofErr w:type="spellStart"/>
      <w:r>
        <w:rPr>
          <w:w w:val="90"/>
        </w:rPr>
        <w:t>Público</w:t>
      </w:r>
      <w:proofErr w:type="spellEnd"/>
      <w:r>
        <w:rPr>
          <w:w w:val="90"/>
        </w:rPr>
        <w:t xml:space="preserve">: </w:t>
      </w:r>
      <w:proofErr w:type="spellStart"/>
      <w:r>
        <w:rPr>
          <w:w w:val="90"/>
        </w:rPr>
        <w:t>Población</w:t>
      </w:r>
      <w:proofErr w:type="spellEnd"/>
      <w:r>
        <w:rPr>
          <w:w w:val="90"/>
        </w:rPr>
        <w:t xml:space="preserve"> general</w:t>
      </w:r>
    </w:p>
    <w:p w14:paraId="6EBF2C12" w14:textId="77777777" w:rsidR="0058767A" w:rsidRDefault="0058767A" w:rsidP="0058767A">
      <w:pPr>
        <w:pStyle w:val="BodyText"/>
        <w:spacing w:before="2"/>
      </w:pPr>
    </w:p>
    <w:p w14:paraId="370AA646" w14:textId="4D022A4F" w:rsidR="0058767A" w:rsidRDefault="0058767A" w:rsidP="0058767A">
      <w:pPr>
        <w:pStyle w:val="BodyText"/>
        <w:spacing w:line="482" w:lineRule="auto"/>
        <w:ind w:left="120" w:right="6411"/>
      </w:pPr>
      <w:r>
        <w:rPr>
          <w:w w:val="95"/>
        </w:rPr>
        <w:t>CDC:</w:t>
      </w:r>
      <w:r>
        <w:rPr>
          <w:spacing w:val="-42"/>
          <w:w w:val="95"/>
        </w:rPr>
        <w:t xml:space="preserve"> </w:t>
      </w:r>
      <w:proofErr w:type="spellStart"/>
      <w:r>
        <w:rPr>
          <w:w w:val="95"/>
        </w:rPr>
        <w:t>Temporada</w:t>
      </w:r>
      <w:proofErr w:type="spellEnd"/>
      <w:r>
        <w:rPr>
          <w:spacing w:val="-41"/>
          <w:w w:val="95"/>
        </w:rPr>
        <w:t xml:space="preserve"> </w:t>
      </w:r>
      <w:r>
        <w:rPr>
          <w:w w:val="95"/>
        </w:rPr>
        <w:t>de</w:t>
      </w:r>
      <w:r>
        <w:rPr>
          <w:spacing w:val="-41"/>
          <w:w w:val="95"/>
        </w:rPr>
        <w:t xml:space="preserve"> </w:t>
      </w:r>
      <w:r>
        <w:rPr>
          <w:w w:val="95"/>
        </w:rPr>
        <w:t>influenza</w:t>
      </w:r>
      <w:r>
        <w:rPr>
          <w:spacing w:val="-41"/>
          <w:w w:val="95"/>
        </w:rPr>
        <w:t xml:space="preserve"> </w:t>
      </w:r>
      <w:r>
        <w:rPr>
          <w:w w:val="95"/>
        </w:rPr>
        <w:t>2016</w:t>
      </w:r>
      <w:r>
        <w:rPr>
          <w:spacing w:val="-42"/>
          <w:w w:val="95"/>
        </w:rPr>
        <w:t xml:space="preserve"> </w:t>
      </w:r>
      <w:r w:rsidR="00F01F86">
        <w:rPr>
          <w:w w:val="95"/>
        </w:rPr>
        <w:t>–</w:t>
      </w:r>
      <w:r>
        <w:rPr>
          <w:spacing w:val="-41"/>
          <w:w w:val="95"/>
        </w:rPr>
        <w:t xml:space="preserve"> </w:t>
      </w:r>
      <w:r>
        <w:rPr>
          <w:w w:val="95"/>
        </w:rPr>
        <w:t xml:space="preserve">2017 </w:t>
      </w:r>
      <w:proofErr w:type="spellStart"/>
      <w:r>
        <w:rPr>
          <w:w w:val="90"/>
        </w:rPr>
        <w:t>Cantidad</w:t>
      </w:r>
      <w:proofErr w:type="spellEnd"/>
      <w:r>
        <w:rPr>
          <w:w w:val="90"/>
        </w:rPr>
        <w:t xml:space="preserve"> de palabras:</w:t>
      </w:r>
      <w:r>
        <w:rPr>
          <w:spacing w:val="-6"/>
          <w:w w:val="90"/>
        </w:rPr>
        <w:t xml:space="preserve"> </w:t>
      </w:r>
      <w:r>
        <w:rPr>
          <w:w w:val="90"/>
        </w:rPr>
        <w:t>1023</w:t>
      </w:r>
    </w:p>
    <w:p w14:paraId="2E99AF76" w14:textId="049A46AE" w:rsidR="0058767A" w:rsidRDefault="0058767A" w:rsidP="0058767A">
      <w:pPr>
        <w:spacing w:before="7"/>
        <w:ind w:left="120"/>
        <w:rPr>
          <w:b/>
        </w:rPr>
      </w:pPr>
      <w:r>
        <w:rPr>
          <w:b/>
          <w:w w:val="90"/>
          <w:sz w:val="22"/>
        </w:rPr>
        <w:t>¡</w:t>
      </w:r>
      <w:proofErr w:type="spellStart"/>
      <w:r>
        <w:rPr>
          <w:b/>
          <w:w w:val="90"/>
          <w:sz w:val="22"/>
        </w:rPr>
        <w:t>Vacúnese</w:t>
      </w:r>
      <w:proofErr w:type="spellEnd"/>
      <w:r>
        <w:rPr>
          <w:b/>
          <w:w w:val="90"/>
          <w:sz w:val="22"/>
        </w:rPr>
        <w:t xml:space="preserve"> contra la influenza! </w:t>
      </w:r>
      <w:proofErr w:type="spellStart"/>
      <w:r>
        <w:rPr>
          <w:b/>
          <w:w w:val="90"/>
          <w:sz w:val="22"/>
        </w:rPr>
        <w:t>Es</w:t>
      </w:r>
      <w:proofErr w:type="spellEnd"/>
      <w:r>
        <w:rPr>
          <w:b/>
          <w:w w:val="90"/>
          <w:sz w:val="22"/>
        </w:rPr>
        <w:t xml:space="preserve"> la </w:t>
      </w:r>
      <w:r w:rsidR="00F01F86">
        <w:rPr>
          <w:b/>
          <w:w w:val="90"/>
          <w:sz w:val="22"/>
        </w:rPr>
        <w:pgNum/>
      </w:r>
      <w:proofErr w:type="spellStart"/>
      <w:r w:rsidR="00F01F86">
        <w:rPr>
          <w:b/>
          <w:w w:val="90"/>
          <w:sz w:val="22"/>
        </w:rPr>
        <w:t>rofe</w:t>
      </w:r>
      <w:proofErr w:type="spellEnd"/>
      <w:r>
        <w:rPr>
          <w:b/>
          <w:w w:val="90"/>
          <w:sz w:val="22"/>
        </w:rPr>
        <w:t xml:space="preserve"> forma de </w:t>
      </w:r>
      <w:r w:rsidR="00F01F86">
        <w:rPr>
          <w:b/>
          <w:w w:val="90"/>
          <w:sz w:val="22"/>
        </w:rPr>
        <w:pgNum/>
      </w:r>
      <w:proofErr w:type="spellStart"/>
      <w:r w:rsidR="00F01F86">
        <w:rPr>
          <w:b/>
          <w:w w:val="90"/>
          <w:sz w:val="22"/>
        </w:rPr>
        <w:t>rofessi</w:t>
      </w:r>
      <w:proofErr w:type="spellEnd"/>
      <w:r>
        <w:rPr>
          <w:b/>
          <w:w w:val="90"/>
          <w:sz w:val="22"/>
        </w:rPr>
        <w:t xml:space="preserve"> la </w:t>
      </w:r>
      <w:proofErr w:type="spellStart"/>
      <w:r>
        <w:rPr>
          <w:b/>
          <w:w w:val="90"/>
          <w:sz w:val="22"/>
        </w:rPr>
        <w:t>enfermedad</w:t>
      </w:r>
      <w:proofErr w:type="spellEnd"/>
      <w:r>
        <w:rPr>
          <w:b/>
          <w:w w:val="90"/>
          <w:sz w:val="22"/>
        </w:rPr>
        <w:t xml:space="preserve"> </w:t>
      </w:r>
      <w:proofErr w:type="spellStart"/>
      <w:r>
        <w:rPr>
          <w:b/>
          <w:w w:val="90"/>
          <w:sz w:val="22"/>
        </w:rPr>
        <w:t>esta</w:t>
      </w:r>
      <w:proofErr w:type="spellEnd"/>
      <w:r>
        <w:rPr>
          <w:b/>
          <w:w w:val="90"/>
          <w:sz w:val="22"/>
        </w:rPr>
        <w:t xml:space="preserve"> </w:t>
      </w:r>
      <w:proofErr w:type="spellStart"/>
      <w:r>
        <w:rPr>
          <w:b/>
          <w:w w:val="90"/>
          <w:sz w:val="22"/>
        </w:rPr>
        <w:t>temporada</w:t>
      </w:r>
      <w:proofErr w:type="spellEnd"/>
    </w:p>
    <w:p w14:paraId="58ED0826" w14:textId="77777777" w:rsidR="0058767A" w:rsidRDefault="0058767A" w:rsidP="0058767A">
      <w:pPr>
        <w:pStyle w:val="BodyText"/>
        <w:rPr>
          <w:b/>
        </w:rPr>
      </w:pPr>
    </w:p>
    <w:p w14:paraId="185E822F" w14:textId="763F37CE" w:rsidR="0058767A" w:rsidRDefault="0058767A" w:rsidP="0058767A">
      <w:pPr>
        <w:pStyle w:val="BodyText"/>
        <w:spacing w:line="295" w:lineRule="auto"/>
        <w:ind w:left="120"/>
      </w:pPr>
      <w:r>
        <w:rPr>
          <w:w w:val="95"/>
        </w:rPr>
        <w:t>Se</w:t>
      </w:r>
      <w:r>
        <w:rPr>
          <w:spacing w:val="-25"/>
          <w:w w:val="95"/>
        </w:rPr>
        <w:t xml:space="preserve"> </w:t>
      </w:r>
      <w:proofErr w:type="spellStart"/>
      <w:r>
        <w:rPr>
          <w:w w:val="95"/>
        </w:rPr>
        <w:t>acerca</w:t>
      </w:r>
      <w:proofErr w:type="spellEnd"/>
      <w:r>
        <w:rPr>
          <w:spacing w:val="-26"/>
          <w:w w:val="95"/>
        </w:rPr>
        <w:t xml:space="preserve"> </w:t>
      </w:r>
      <w:r>
        <w:rPr>
          <w:w w:val="95"/>
        </w:rPr>
        <w:t>la</w:t>
      </w:r>
      <w:r>
        <w:rPr>
          <w:spacing w:val="-27"/>
          <w:w w:val="95"/>
        </w:rPr>
        <w:t xml:space="preserve"> </w:t>
      </w:r>
      <w:proofErr w:type="spellStart"/>
      <w:r>
        <w:rPr>
          <w:w w:val="95"/>
        </w:rPr>
        <w:t>temporada</w:t>
      </w:r>
      <w:proofErr w:type="spellEnd"/>
      <w:r>
        <w:rPr>
          <w:spacing w:val="-26"/>
          <w:w w:val="95"/>
        </w:rPr>
        <w:t xml:space="preserve"> </w:t>
      </w:r>
      <w:r>
        <w:rPr>
          <w:w w:val="95"/>
        </w:rPr>
        <w:t>de</w:t>
      </w:r>
      <w:r>
        <w:rPr>
          <w:spacing w:val="-27"/>
          <w:w w:val="95"/>
        </w:rPr>
        <w:t xml:space="preserve"> </w:t>
      </w:r>
      <w:r>
        <w:rPr>
          <w:w w:val="95"/>
        </w:rPr>
        <w:t>influenza.</w:t>
      </w:r>
      <w:r>
        <w:rPr>
          <w:spacing w:val="6"/>
          <w:w w:val="95"/>
        </w:rPr>
        <w:t xml:space="preserve"> </w:t>
      </w:r>
      <w:proofErr w:type="spellStart"/>
      <w:r>
        <w:rPr>
          <w:w w:val="95"/>
        </w:rPr>
        <w:t>Puede</w:t>
      </w:r>
      <w:proofErr w:type="spellEnd"/>
      <w:r>
        <w:rPr>
          <w:spacing w:val="-25"/>
          <w:w w:val="95"/>
        </w:rPr>
        <w:t xml:space="preserve"> </w:t>
      </w:r>
      <w:proofErr w:type="spellStart"/>
      <w:r>
        <w:rPr>
          <w:w w:val="95"/>
        </w:rPr>
        <w:t>protegerse</w:t>
      </w:r>
      <w:proofErr w:type="spellEnd"/>
      <w:r>
        <w:rPr>
          <w:spacing w:val="-25"/>
          <w:w w:val="95"/>
        </w:rPr>
        <w:t xml:space="preserve"> </w:t>
      </w:r>
      <w:r>
        <w:rPr>
          <w:w w:val="95"/>
        </w:rPr>
        <w:t>y</w:t>
      </w:r>
      <w:r>
        <w:rPr>
          <w:spacing w:val="-25"/>
          <w:w w:val="95"/>
        </w:rPr>
        <w:t xml:space="preserve"> </w:t>
      </w:r>
      <w:proofErr w:type="spellStart"/>
      <w:r>
        <w:rPr>
          <w:w w:val="95"/>
        </w:rPr>
        <w:t>proteger</w:t>
      </w:r>
      <w:proofErr w:type="spellEnd"/>
      <w:r>
        <w:rPr>
          <w:spacing w:val="-25"/>
          <w:w w:val="95"/>
        </w:rPr>
        <w:t xml:space="preserve"> </w:t>
      </w:r>
      <w:r>
        <w:rPr>
          <w:w w:val="95"/>
        </w:rPr>
        <w:t>a</w:t>
      </w:r>
      <w:r>
        <w:rPr>
          <w:spacing w:val="-27"/>
          <w:w w:val="95"/>
        </w:rPr>
        <w:t xml:space="preserve"> </w:t>
      </w:r>
      <w:proofErr w:type="spellStart"/>
      <w:r>
        <w:rPr>
          <w:w w:val="95"/>
        </w:rPr>
        <w:t>su</w:t>
      </w:r>
      <w:proofErr w:type="spellEnd"/>
      <w:r>
        <w:rPr>
          <w:spacing w:val="-26"/>
          <w:w w:val="95"/>
        </w:rPr>
        <w:t xml:space="preserve"> </w:t>
      </w:r>
      <w:proofErr w:type="spellStart"/>
      <w:r>
        <w:rPr>
          <w:w w:val="95"/>
        </w:rPr>
        <w:t>familia</w:t>
      </w:r>
      <w:proofErr w:type="spellEnd"/>
      <w:r>
        <w:rPr>
          <w:spacing w:val="-26"/>
          <w:w w:val="95"/>
        </w:rPr>
        <w:t xml:space="preserve"> </w:t>
      </w:r>
      <w:r>
        <w:rPr>
          <w:w w:val="95"/>
        </w:rPr>
        <w:t>de</w:t>
      </w:r>
      <w:r>
        <w:rPr>
          <w:spacing w:val="-27"/>
          <w:w w:val="95"/>
        </w:rPr>
        <w:t xml:space="preserve"> </w:t>
      </w:r>
      <w:r>
        <w:rPr>
          <w:w w:val="95"/>
        </w:rPr>
        <w:t>la</w:t>
      </w:r>
      <w:r>
        <w:rPr>
          <w:spacing w:val="-26"/>
          <w:w w:val="95"/>
        </w:rPr>
        <w:t xml:space="preserve"> </w:t>
      </w:r>
      <w:r>
        <w:rPr>
          <w:w w:val="95"/>
        </w:rPr>
        <w:t>influenza</w:t>
      </w:r>
      <w:r>
        <w:rPr>
          <w:spacing w:val="-26"/>
          <w:w w:val="95"/>
        </w:rPr>
        <w:t xml:space="preserve"> </w:t>
      </w:r>
      <w:proofErr w:type="spellStart"/>
      <w:r>
        <w:rPr>
          <w:w w:val="95"/>
        </w:rPr>
        <w:t>esta</w:t>
      </w:r>
      <w:proofErr w:type="spellEnd"/>
      <w:r>
        <w:rPr>
          <w:spacing w:val="-26"/>
          <w:w w:val="95"/>
        </w:rPr>
        <w:t xml:space="preserve"> </w:t>
      </w:r>
      <w:proofErr w:type="spellStart"/>
      <w:r>
        <w:rPr>
          <w:w w:val="95"/>
        </w:rPr>
        <w:t>temporada</w:t>
      </w:r>
      <w:proofErr w:type="spellEnd"/>
      <w:r>
        <w:rPr>
          <w:spacing w:val="-26"/>
          <w:w w:val="95"/>
        </w:rPr>
        <w:t xml:space="preserve"> </w:t>
      </w:r>
      <w:proofErr w:type="spellStart"/>
      <w:r>
        <w:rPr>
          <w:w w:val="95"/>
        </w:rPr>
        <w:t>si</w:t>
      </w:r>
      <w:proofErr w:type="spellEnd"/>
      <w:r>
        <w:rPr>
          <w:w w:val="95"/>
        </w:rPr>
        <w:t xml:space="preserve"> se</w:t>
      </w:r>
      <w:r>
        <w:rPr>
          <w:spacing w:val="-25"/>
          <w:w w:val="95"/>
        </w:rPr>
        <w:t xml:space="preserve"> </w:t>
      </w:r>
      <w:proofErr w:type="spellStart"/>
      <w:r>
        <w:rPr>
          <w:w w:val="95"/>
        </w:rPr>
        <w:t>vacuna</w:t>
      </w:r>
      <w:proofErr w:type="spellEnd"/>
      <w:r>
        <w:rPr>
          <w:w w:val="95"/>
        </w:rPr>
        <w:t>.</w:t>
      </w:r>
      <w:r>
        <w:rPr>
          <w:spacing w:val="-25"/>
          <w:w w:val="95"/>
        </w:rPr>
        <w:t xml:space="preserve"> </w:t>
      </w:r>
      <w:proofErr w:type="spellStart"/>
      <w:r>
        <w:rPr>
          <w:w w:val="95"/>
        </w:rPr>
        <w:t>Es</w:t>
      </w:r>
      <w:proofErr w:type="spellEnd"/>
      <w:r>
        <w:rPr>
          <w:spacing w:val="-27"/>
          <w:w w:val="95"/>
        </w:rPr>
        <w:t xml:space="preserve"> </w:t>
      </w:r>
      <w:r>
        <w:rPr>
          <w:w w:val="95"/>
        </w:rPr>
        <w:t>el</w:t>
      </w:r>
      <w:r>
        <w:rPr>
          <w:spacing w:val="-25"/>
          <w:w w:val="95"/>
        </w:rPr>
        <w:t xml:space="preserve"> </w:t>
      </w:r>
      <w:r>
        <w:rPr>
          <w:w w:val="95"/>
        </w:rPr>
        <w:t>primer</w:t>
      </w:r>
      <w:r>
        <w:rPr>
          <w:spacing w:val="-25"/>
          <w:w w:val="95"/>
        </w:rPr>
        <w:t xml:space="preserve"> </w:t>
      </w:r>
      <w:proofErr w:type="spellStart"/>
      <w:r>
        <w:rPr>
          <w:w w:val="95"/>
        </w:rPr>
        <w:t>paso</w:t>
      </w:r>
      <w:proofErr w:type="spellEnd"/>
      <w:r>
        <w:rPr>
          <w:spacing w:val="-24"/>
          <w:w w:val="95"/>
        </w:rPr>
        <w:t xml:space="preserve"> </w:t>
      </w:r>
      <w:r>
        <w:rPr>
          <w:w w:val="95"/>
        </w:rPr>
        <w:t>y</w:t>
      </w:r>
      <w:r>
        <w:rPr>
          <w:spacing w:val="-26"/>
          <w:w w:val="95"/>
        </w:rPr>
        <w:t xml:space="preserve"> </w:t>
      </w:r>
      <w:r>
        <w:rPr>
          <w:w w:val="95"/>
        </w:rPr>
        <w:t>el</w:t>
      </w:r>
      <w:r>
        <w:rPr>
          <w:spacing w:val="-27"/>
          <w:w w:val="95"/>
        </w:rPr>
        <w:t xml:space="preserve"> </w:t>
      </w:r>
      <w:proofErr w:type="spellStart"/>
      <w:r>
        <w:rPr>
          <w:w w:val="95"/>
        </w:rPr>
        <w:t>más</w:t>
      </w:r>
      <w:proofErr w:type="spellEnd"/>
      <w:r>
        <w:rPr>
          <w:spacing w:val="-27"/>
          <w:w w:val="95"/>
        </w:rPr>
        <w:t xml:space="preserve"> </w:t>
      </w:r>
      <w:proofErr w:type="spellStart"/>
      <w:r>
        <w:rPr>
          <w:w w:val="95"/>
        </w:rPr>
        <w:t>importante</w:t>
      </w:r>
      <w:proofErr w:type="spellEnd"/>
      <w:r>
        <w:rPr>
          <w:spacing w:val="-25"/>
          <w:w w:val="95"/>
        </w:rPr>
        <w:t xml:space="preserve"> </w:t>
      </w:r>
      <w:r>
        <w:rPr>
          <w:w w:val="95"/>
        </w:rPr>
        <w:t>para</w:t>
      </w:r>
      <w:r>
        <w:rPr>
          <w:spacing w:val="-27"/>
          <w:w w:val="95"/>
        </w:rPr>
        <w:t xml:space="preserve"> </w:t>
      </w:r>
      <w:r w:rsidR="00F01F86">
        <w:rPr>
          <w:w w:val="95"/>
        </w:rPr>
        <w:pgNum/>
      </w:r>
      <w:proofErr w:type="spellStart"/>
      <w:r w:rsidR="00F01F86">
        <w:rPr>
          <w:w w:val="95"/>
        </w:rPr>
        <w:t>rofessi</w:t>
      </w:r>
      <w:proofErr w:type="spellEnd"/>
      <w:r>
        <w:rPr>
          <w:spacing w:val="-25"/>
          <w:w w:val="95"/>
        </w:rPr>
        <w:t xml:space="preserve"> </w:t>
      </w:r>
      <w:r>
        <w:rPr>
          <w:w w:val="95"/>
        </w:rPr>
        <w:t>la</w:t>
      </w:r>
      <w:r>
        <w:rPr>
          <w:spacing w:val="-27"/>
          <w:w w:val="95"/>
        </w:rPr>
        <w:t xml:space="preserve"> </w:t>
      </w:r>
      <w:r>
        <w:rPr>
          <w:w w:val="95"/>
        </w:rPr>
        <w:t>influenza.</w:t>
      </w:r>
    </w:p>
    <w:p w14:paraId="7CB4F985" w14:textId="77777777" w:rsidR="0058767A" w:rsidRDefault="0058767A" w:rsidP="0058767A">
      <w:pPr>
        <w:pStyle w:val="BodyText"/>
        <w:spacing w:before="196" w:line="292" w:lineRule="auto"/>
        <w:ind w:left="120" w:right="241"/>
        <w:jc w:val="both"/>
      </w:pPr>
      <w:r>
        <w:rPr>
          <w:w w:val="95"/>
        </w:rPr>
        <w:t>La</w:t>
      </w:r>
      <w:r>
        <w:rPr>
          <w:spacing w:val="-29"/>
          <w:w w:val="95"/>
        </w:rPr>
        <w:t xml:space="preserve"> </w:t>
      </w:r>
      <w:r>
        <w:rPr>
          <w:w w:val="95"/>
        </w:rPr>
        <w:t>influenza</w:t>
      </w:r>
      <w:r>
        <w:rPr>
          <w:spacing w:val="-29"/>
          <w:w w:val="95"/>
        </w:rPr>
        <w:t xml:space="preserve"> </w:t>
      </w:r>
      <w:proofErr w:type="spellStart"/>
      <w:r>
        <w:rPr>
          <w:w w:val="95"/>
        </w:rPr>
        <w:t>es</w:t>
      </w:r>
      <w:proofErr w:type="spellEnd"/>
      <w:r>
        <w:rPr>
          <w:spacing w:val="-30"/>
          <w:w w:val="95"/>
        </w:rPr>
        <w:t xml:space="preserve"> </w:t>
      </w:r>
      <w:proofErr w:type="spellStart"/>
      <w:r>
        <w:rPr>
          <w:w w:val="95"/>
        </w:rPr>
        <w:t>una</w:t>
      </w:r>
      <w:proofErr w:type="spellEnd"/>
      <w:r>
        <w:rPr>
          <w:spacing w:val="-29"/>
          <w:w w:val="95"/>
        </w:rPr>
        <w:t xml:space="preserve"> </w:t>
      </w:r>
      <w:proofErr w:type="spellStart"/>
      <w:r>
        <w:rPr>
          <w:w w:val="95"/>
        </w:rPr>
        <w:t>enfermedad</w:t>
      </w:r>
      <w:proofErr w:type="spellEnd"/>
      <w:r>
        <w:rPr>
          <w:spacing w:val="-29"/>
          <w:w w:val="95"/>
        </w:rPr>
        <w:t xml:space="preserve"> </w:t>
      </w:r>
      <w:proofErr w:type="spellStart"/>
      <w:r>
        <w:rPr>
          <w:w w:val="95"/>
        </w:rPr>
        <w:t>respiratoria</w:t>
      </w:r>
      <w:proofErr w:type="spellEnd"/>
      <w:r>
        <w:rPr>
          <w:spacing w:val="-28"/>
          <w:w w:val="95"/>
        </w:rPr>
        <w:t xml:space="preserve"> </w:t>
      </w:r>
      <w:proofErr w:type="spellStart"/>
      <w:r>
        <w:rPr>
          <w:w w:val="95"/>
        </w:rPr>
        <w:t>contagiosa</w:t>
      </w:r>
      <w:proofErr w:type="spellEnd"/>
      <w:r>
        <w:rPr>
          <w:spacing w:val="-29"/>
          <w:w w:val="95"/>
        </w:rPr>
        <w:t xml:space="preserve"> </w:t>
      </w:r>
      <w:proofErr w:type="spellStart"/>
      <w:r>
        <w:rPr>
          <w:w w:val="95"/>
        </w:rPr>
        <w:t>provocada</w:t>
      </w:r>
      <w:proofErr w:type="spellEnd"/>
      <w:r>
        <w:rPr>
          <w:spacing w:val="-30"/>
          <w:w w:val="95"/>
        </w:rPr>
        <w:t xml:space="preserve"> </w:t>
      </w:r>
      <w:proofErr w:type="spellStart"/>
      <w:r>
        <w:rPr>
          <w:w w:val="95"/>
        </w:rPr>
        <w:t>por</w:t>
      </w:r>
      <w:proofErr w:type="spellEnd"/>
      <w:r>
        <w:rPr>
          <w:spacing w:val="-28"/>
          <w:w w:val="95"/>
        </w:rPr>
        <w:t xml:space="preserve"> </w:t>
      </w:r>
      <w:proofErr w:type="spellStart"/>
      <w:r>
        <w:rPr>
          <w:w w:val="95"/>
        </w:rPr>
        <w:t>los</w:t>
      </w:r>
      <w:proofErr w:type="spellEnd"/>
      <w:r>
        <w:rPr>
          <w:spacing w:val="-30"/>
          <w:w w:val="95"/>
        </w:rPr>
        <w:t xml:space="preserve"> </w:t>
      </w:r>
      <w:r>
        <w:rPr>
          <w:w w:val="95"/>
        </w:rPr>
        <w:t>virus</w:t>
      </w:r>
      <w:r>
        <w:rPr>
          <w:spacing w:val="-28"/>
          <w:w w:val="95"/>
        </w:rPr>
        <w:t xml:space="preserve"> </w:t>
      </w:r>
      <w:r>
        <w:rPr>
          <w:w w:val="95"/>
        </w:rPr>
        <w:t>de</w:t>
      </w:r>
      <w:r>
        <w:rPr>
          <w:spacing w:val="-28"/>
          <w:w w:val="95"/>
        </w:rPr>
        <w:t xml:space="preserve"> </w:t>
      </w:r>
      <w:r>
        <w:rPr>
          <w:w w:val="95"/>
        </w:rPr>
        <w:t>la</w:t>
      </w:r>
      <w:r>
        <w:rPr>
          <w:spacing w:val="-29"/>
          <w:w w:val="95"/>
        </w:rPr>
        <w:t xml:space="preserve"> </w:t>
      </w:r>
      <w:r>
        <w:rPr>
          <w:w w:val="95"/>
        </w:rPr>
        <w:t>influenza,</w:t>
      </w:r>
      <w:r>
        <w:rPr>
          <w:spacing w:val="-30"/>
          <w:w w:val="95"/>
        </w:rPr>
        <w:t xml:space="preserve"> </w:t>
      </w:r>
      <w:r>
        <w:rPr>
          <w:w w:val="95"/>
        </w:rPr>
        <w:t>y</w:t>
      </w:r>
      <w:r>
        <w:rPr>
          <w:spacing w:val="-27"/>
          <w:w w:val="95"/>
        </w:rPr>
        <w:t xml:space="preserve"> </w:t>
      </w:r>
      <w:proofErr w:type="spellStart"/>
      <w:r>
        <w:rPr>
          <w:w w:val="95"/>
        </w:rPr>
        <w:t>puede</w:t>
      </w:r>
      <w:proofErr w:type="spellEnd"/>
      <w:r>
        <w:rPr>
          <w:spacing w:val="-29"/>
          <w:w w:val="95"/>
        </w:rPr>
        <w:t xml:space="preserve"> </w:t>
      </w:r>
      <w:proofErr w:type="spellStart"/>
      <w:r>
        <w:rPr>
          <w:w w:val="95"/>
        </w:rPr>
        <w:t>causar</w:t>
      </w:r>
      <w:proofErr w:type="spellEnd"/>
      <w:r>
        <w:rPr>
          <w:w w:val="95"/>
        </w:rPr>
        <w:t xml:space="preserve"> </w:t>
      </w:r>
      <w:proofErr w:type="gramStart"/>
      <w:r>
        <w:rPr>
          <w:w w:val="95"/>
        </w:rPr>
        <w:t>un</w:t>
      </w:r>
      <w:proofErr w:type="gramEnd"/>
      <w:r>
        <w:rPr>
          <w:spacing w:val="-31"/>
          <w:w w:val="95"/>
        </w:rPr>
        <w:t xml:space="preserve"> </w:t>
      </w:r>
      <w:proofErr w:type="spellStart"/>
      <w:r>
        <w:rPr>
          <w:w w:val="95"/>
        </w:rPr>
        <w:t>cuadro</w:t>
      </w:r>
      <w:proofErr w:type="spellEnd"/>
      <w:r>
        <w:rPr>
          <w:spacing w:val="-30"/>
          <w:w w:val="95"/>
        </w:rPr>
        <w:t xml:space="preserve"> </w:t>
      </w:r>
      <w:proofErr w:type="spellStart"/>
      <w:r>
        <w:rPr>
          <w:w w:val="95"/>
        </w:rPr>
        <w:t>leve</w:t>
      </w:r>
      <w:proofErr w:type="spellEnd"/>
      <w:r>
        <w:rPr>
          <w:spacing w:val="-32"/>
          <w:w w:val="95"/>
        </w:rPr>
        <w:t xml:space="preserve"> </w:t>
      </w:r>
      <w:r>
        <w:rPr>
          <w:w w:val="95"/>
        </w:rPr>
        <w:t>o</w:t>
      </w:r>
      <w:r>
        <w:rPr>
          <w:spacing w:val="-30"/>
          <w:w w:val="95"/>
        </w:rPr>
        <w:t xml:space="preserve"> </w:t>
      </w:r>
      <w:r>
        <w:rPr>
          <w:w w:val="95"/>
        </w:rPr>
        <w:t>grave.</w:t>
      </w:r>
      <w:r>
        <w:rPr>
          <w:spacing w:val="-32"/>
          <w:w w:val="95"/>
        </w:rPr>
        <w:t xml:space="preserve"> </w:t>
      </w:r>
      <w:proofErr w:type="spellStart"/>
      <w:r>
        <w:rPr>
          <w:w w:val="95"/>
        </w:rPr>
        <w:t>Todos</w:t>
      </w:r>
      <w:proofErr w:type="spellEnd"/>
      <w:r>
        <w:rPr>
          <w:spacing w:val="-31"/>
          <w:w w:val="95"/>
        </w:rPr>
        <w:t xml:space="preserve"> </w:t>
      </w:r>
      <w:proofErr w:type="spellStart"/>
      <w:r>
        <w:rPr>
          <w:w w:val="95"/>
        </w:rPr>
        <w:t>los</w:t>
      </w:r>
      <w:proofErr w:type="spellEnd"/>
      <w:r>
        <w:rPr>
          <w:spacing w:val="-31"/>
          <w:w w:val="95"/>
        </w:rPr>
        <w:t xml:space="preserve"> </w:t>
      </w:r>
      <w:proofErr w:type="spellStart"/>
      <w:r>
        <w:rPr>
          <w:w w:val="95"/>
        </w:rPr>
        <w:t>años</w:t>
      </w:r>
      <w:proofErr w:type="spellEnd"/>
      <w:r>
        <w:rPr>
          <w:spacing w:val="-31"/>
          <w:w w:val="95"/>
        </w:rPr>
        <w:t xml:space="preserve"> </w:t>
      </w:r>
      <w:r>
        <w:rPr>
          <w:w w:val="95"/>
        </w:rPr>
        <w:t>se</w:t>
      </w:r>
      <w:r>
        <w:rPr>
          <w:spacing w:val="-32"/>
          <w:w w:val="95"/>
        </w:rPr>
        <w:t xml:space="preserve"> </w:t>
      </w:r>
      <w:proofErr w:type="spellStart"/>
      <w:r>
        <w:rPr>
          <w:w w:val="95"/>
        </w:rPr>
        <w:t>enferman</w:t>
      </w:r>
      <w:proofErr w:type="spellEnd"/>
      <w:r>
        <w:rPr>
          <w:spacing w:val="-32"/>
          <w:w w:val="95"/>
        </w:rPr>
        <w:t xml:space="preserve"> </w:t>
      </w:r>
      <w:proofErr w:type="spellStart"/>
      <w:r>
        <w:rPr>
          <w:w w:val="95"/>
        </w:rPr>
        <w:t>millones</w:t>
      </w:r>
      <w:proofErr w:type="spellEnd"/>
      <w:r>
        <w:rPr>
          <w:spacing w:val="-31"/>
          <w:w w:val="95"/>
        </w:rPr>
        <w:t xml:space="preserve"> </w:t>
      </w:r>
      <w:r>
        <w:rPr>
          <w:w w:val="95"/>
        </w:rPr>
        <w:t>de</w:t>
      </w:r>
      <w:r>
        <w:rPr>
          <w:spacing w:val="-31"/>
          <w:w w:val="95"/>
        </w:rPr>
        <w:t xml:space="preserve"> </w:t>
      </w:r>
      <w:r>
        <w:rPr>
          <w:w w:val="95"/>
        </w:rPr>
        <w:t>personas,</w:t>
      </w:r>
      <w:r>
        <w:rPr>
          <w:spacing w:val="-31"/>
          <w:w w:val="95"/>
        </w:rPr>
        <w:t xml:space="preserve"> </w:t>
      </w:r>
      <w:proofErr w:type="spellStart"/>
      <w:r>
        <w:rPr>
          <w:w w:val="95"/>
        </w:rPr>
        <w:t>cientos</w:t>
      </w:r>
      <w:proofErr w:type="spellEnd"/>
      <w:r>
        <w:rPr>
          <w:spacing w:val="-31"/>
          <w:w w:val="95"/>
        </w:rPr>
        <w:t xml:space="preserve"> </w:t>
      </w:r>
      <w:r>
        <w:rPr>
          <w:w w:val="95"/>
        </w:rPr>
        <w:t>de</w:t>
      </w:r>
      <w:r>
        <w:rPr>
          <w:spacing w:val="-32"/>
          <w:w w:val="95"/>
        </w:rPr>
        <w:t xml:space="preserve"> </w:t>
      </w:r>
      <w:r>
        <w:rPr>
          <w:w w:val="95"/>
        </w:rPr>
        <w:t>miles</w:t>
      </w:r>
      <w:r>
        <w:rPr>
          <w:spacing w:val="-31"/>
          <w:w w:val="95"/>
        </w:rPr>
        <w:t xml:space="preserve"> </w:t>
      </w:r>
      <w:r>
        <w:rPr>
          <w:w w:val="95"/>
        </w:rPr>
        <w:t>son</w:t>
      </w:r>
      <w:r>
        <w:rPr>
          <w:spacing w:val="-31"/>
          <w:w w:val="95"/>
        </w:rPr>
        <w:t xml:space="preserve"> </w:t>
      </w:r>
      <w:proofErr w:type="spellStart"/>
      <w:r>
        <w:rPr>
          <w:w w:val="95"/>
        </w:rPr>
        <w:t>hospitalizadas</w:t>
      </w:r>
      <w:proofErr w:type="spellEnd"/>
      <w:r>
        <w:rPr>
          <w:spacing w:val="-31"/>
          <w:w w:val="95"/>
        </w:rPr>
        <w:t xml:space="preserve"> </w:t>
      </w:r>
      <w:r>
        <w:rPr>
          <w:w w:val="95"/>
        </w:rPr>
        <w:t>y entre</w:t>
      </w:r>
      <w:r>
        <w:rPr>
          <w:spacing w:val="-30"/>
          <w:w w:val="95"/>
        </w:rPr>
        <w:t xml:space="preserve"> </w:t>
      </w:r>
      <w:r>
        <w:rPr>
          <w:w w:val="95"/>
        </w:rPr>
        <w:t>miles</w:t>
      </w:r>
      <w:r>
        <w:rPr>
          <w:spacing w:val="-30"/>
          <w:w w:val="95"/>
        </w:rPr>
        <w:t xml:space="preserve"> </w:t>
      </w:r>
      <w:r>
        <w:rPr>
          <w:w w:val="95"/>
        </w:rPr>
        <w:t>y</w:t>
      </w:r>
      <w:r>
        <w:rPr>
          <w:spacing w:val="-29"/>
          <w:w w:val="95"/>
        </w:rPr>
        <w:t xml:space="preserve"> </w:t>
      </w:r>
      <w:proofErr w:type="spellStart"/>
      <w:r>
        <w:rPr>
          <w:w w:val="95"/>
        </w:rPr>
        <w:t>decenas</w:t>
      </w:r>
      <w:proofErr w:type="spellEnd"/>
      <w:r>
        <w:rPr>
          <w:spacing w:val="-30"/>
          <w:w w:val="95"/>
        </w:rPr>
        <w:t xml:space="preserve"> </w:t>
      </w:r>
      <w:r>
        <w:rPr>
          <w:w w:val="95"/>
        </w:rPr>
        <w:t>de</w:t>
      </w:r>
      <w:r>
        <w:rPr>
          <w:spacing w:val="-30"/>
          <w:w w:val="95"/>
        </w:rPr>
        <w:t xml:space="preserve"> </w:t>
      </w:r>
      <w:r>
        <w:rPr>
          <w:w w:val="95"/>
        </w:rPr>
        <w:t>miles</w:t>
      </w:r>
      <w:r>
        <w:rPr>
          <w:spacing w:val="-29"/>
          <w:w w:val="95"/>
        </w:rPr>
        <w:t xml:space="preserve"> </w:t>
      </w:r>
      <w:proofErr w:type="spellStart"/>
      <w:r>
        <w:rPr>
          <w:w w:val="95"/>
        </w:rPr>
        <w:t>mueren</w:t>
      </w:r>
      <w:proofErr w:type="spellEnd"/>
      <w:r>
        <w:rPr>
          <w:spacing w:val="-29"/>
          <w:w w:val="95"/>
        </w:rPr>
        <w:t xml:space="preserve"> </w:t>
      </w:r>
      <w:r>
        <w:rPr>
          <w:w w:val="95"/>
        </w:rPr>
        <w:t>a</w:t>
      </w:r>
      <w:r>
        <w:rPr>
          <w:spacing w:val="-30"/>
          <w:w w:val="95"/>
        </w:rPr>
        <w:t xml:space="preserve"> </w:t>
      </w:r>
      <w:r>
        <w:rPr>
          <w:w w:val="95"/>
        </w:rPr>
        <w:t>causa</w:t>
      </w:r>
      <w:r>
        <w:rPr>
          <w:spacing w:val="-29"/>
          <w:w w:val="95"/>
        </w:rPr>
        <w:t xml:space="preserve"> </w:t>
      </w:r>
      <w:r>
        <w:rPr>
          <w:w w:val="95"/>
        </w:rPr>
        <w:t>de</w:t>
      </w:r>
      <w:r>
        <w:rPr>
          <w:spacing w:val="-29"/>
          <w:w w:val="95"/>
        </w:rPr>
        <w:t xml:space="preserve"> </w:t>
      </w:r>
      <w:r>
        <w:rPr>
          <w:w w:val="95"/>
        </w:rPr>
        <w:t>la</w:t>
      </w:r>
      <w:r>
        <w:rPr>
          <w:spacing w:val="-29"/>
          <w:w w:val="95"/>
        </w:rPr>
        <w:t xml:space="preserve"> </w:t>
      </w:r>
      <w:r>
        <w:rPr>
          <w:w w:val="95"/>
        </w:rPr>
        <w:t>influenza.</w:t>
      </w:r>
    </w:p>
    <w:p w14:paraId="45D56937" w14:textId="77777777" w:rsidR="0058767A" w:rsidRDefault="0058767A" w:rsidP="0058767A">
      <w:pPr>
        <w:pStyle w:val="BodyText"/>
        <w:spacing w:before="3"/>
        <w:rPr>
          <w:sz w:val="17"/>
        </w:rPr>
      </w:pPr>
    </w:p>
    <w:p w14:paraId="27322D3C" w14:textId="10F46A68" w:rsidR="0058767A" w:rsidRDefault="0058767A" w:rsidP="0058767A">
      <w:pPr>
        <w:pStyle w:val="BodyText"/>
        <w:spacing w:line="292" w:lineRule="auto"/>
        <w:ind w:left="119"/>
      </w:pPr>
      <w:r>
        <w:t>Los</w:t>
      </w:r>
      <w:r>
        <w:rPr>
          <w:spacing w:val="-44"/>
        </w:rPr>
        <w:t xml:space="preserve"> </w:t>
      </w:r>
      <w:proofErr w:type="spellStart"/>
      <w:r>
        <w:t>Centros</w:t>
      </w:r>
      <w:proofErr w:type="spellEnd"/>
      <w:r>
        <w:rPr>
          <w:spacing w:val="-42"/>
        </w:rPr>
        <w:t xml:space="preserve"> </w:t>
      </w:r>
      <w:r>
        <w:t>para</w:t>
      </w:r>
      <w:r>
        <w:rPr>
          <w:spacing w:val="-44"/>
        </w:rPr>
        <w:t xml:space="preserve"> </w:t>
      </w:r>
      <w:r>
        <w:t>el</w:t>
      </w:r>
      <w:r>
        <w:rPr>
          <w:spacing w:val="-43"/>
        </w:rPr>
        <w:t xml:space="preserve"> </w:t>
      </w:r>
      <w:r>
        <w:t>Control</w:t>
      </w:r>
      <w:r>
        <w:rPr>
          <w:spacing w:val="-44"/>
        </w:rPr>
        <w:t xml:space="preserve"> </w:t>
      </w:r>
      <w:r>
        <w:t>y</w:t>
      </w:r>
      <w:r>
        <w:rPr>
          <w:spacing w:val="-42"/>
        </w:rPr>
        <w:t xml:space="preserve"> </w:t>
      </w:r>
      <w:r>
        <w:t>la</w:t>
      </w:r>
      <w:r>
        <w:rPr>
          <w:spacing w:val="-44"/>
        </w:rPr>
        <w:t xml:space="preserve"> </w:t>
      </w:r>
      <w:proofErr w:type="spellStart"/>
      <w:r>
        <w:t>Prevención</w:t>
      </w:r>
      <w:proofErr w:type="spellEnd"/>
      <w:r>
        <w:rPr>
          <w:spacing w:val="-43"/>
        </w:rPr>
        <w:t xml:space="preserve"> </w:t>
      </w:r>
      <w:r>
        <w:t>de</w:t>
      </w:r>
      <w:r>
        <w:rPr>
          <w:spacing w:val="-43"/>
        </w:rPr>
        <w:t xml:space="preserve"> </w:t>
      </w:r>
      <w:proofErr w:type="spellStart"/>
      <w:r>
        <w:t>Enfermedades</w:t>
      </w:r>
      <w:proofErr w:type="spellEnd"/>
      <w:r>
        <w:rPr>
          <w:spacing w:val="-42"/>
        </w:rPr>
        <w:t xml:space="preserve"> </w:t>
      </w:r>
      <w:r>
        <w:t>(CDC)</w:t>
      </w:r>
      <w:r>
        <w:rPr>
          <w:spacing w:val="-43"/>
        </w:rPr>
        <w:t xml:space="preserve"> </w:t>
      </w:r>
      <w:proofErr w:type="spellStart"/>
      <w:r>
        <w:t>recomiendan</w:t>
      </w:r>
      <w:proofErr w:type="spellEnd"/>
      <w:r>
        <w:rPr>
          <w:spacing w:val="-43"/>
        </w:rPr>
        <w:t xml:space="preserve"> </w:t>
      </w:r>
      <w:r>
        <w:t>la</w:t>
      </w:r>
      <w:r>
        <w:rPr>
          <w:spacing w:val="-42"/>
        </w:rPr>
        <w:t xml:space="preserve"> </w:t>
      </w:r>
      <w:proofErr w:type="spellStart"/>
      <w:r>
        <w:t>vacunación</w:t>
      </w:r>
      <w:proofErr w:type="spellEnd"/>
      <w:r>
        <w:rPr>
          <w:spacing w:val="-43"/>
        </w:rPr>
        <w:t xml:space="preserve"> </w:t>
      </w:r>
      <w:r>
        <w:t>contra</w:t>
      </w:r>
      <w:r>
        <w:rPr>
          <w:spacing w:val="-44"/>
        </w:rPr>
        <w:t xml:space="preserve"> </w:t>
      </w:r>
      <w:r>
        <w:t xml:space="preserve">la </w:t>
      </w:r>
      <w:r>
        <w:rPr>
          <w:w w:val="95"/>
        </w:rPr>
        <w:t>influenza</w:t>
      </w:r>
      <w:r>
        <w:rPr>
          <w:spacing w:val="-23"/>
          <w:w w:val="95"/>
        </w:rPr>
        <w:t xml:space="preserve"> </w:t>
      </w:r>
      <w:proofErr w:type="spellStart"/>
      <w:r>
        <w:rPr>
          <w:w w:val="95"/>
        </w:rPr>
        <w:t>cada</w:t>
      </w:r>
      <w:proofErr w:type="spellEnd"/>
      <w:r>
        <w:rPr>
          <w:spacing w:val="-24"/>
          <w:w w:val="95"/>
        </w:rPr>
        <w:t xml:space="preserve"> </w:t>
      </w:r>
      <w:proofErr w:type="spellStart"/>
      <w:r>
        <w:rPr>
          <w:w w:val="95"/>
        </w:rPr>
        <w:t>año</w:t>
      </w:r>
      <w:proofErr w:type="spellEnd"/>
      <w:r>
        <w:rPr>
          <w:w w:val="95"/>
        </w:rPr>
        <w:t>,</w:t>
      </w:r>
      <w:r>
        <w:rPr>
          <w:spacing w:val="-25"/>
          <w:w w:val="95"/>
        </w:rPr>
        <w:t xml:space="preserve"> </w:t>
      </w:r>
      <w:r>
        <w:rPr>
          <w:w w:val="95"/>
        </w:rPr>
        <w:t>a</w:t>
      </w:r>
      <w:r>
        <w:rPr>
          <w:spacing w:val="-24"/>
          <w:w w:val="95"/>
        </w:rPr>
        <w:t xml:space="preserve"> </w:t>
      </w:r>
      <w:proofErr w:type="spellStart"/>
      <w:r>
        <w:rPr>
          <w:w w:val="95"/>
        </w:rPr>
        <w:t>partir</w:t>
      </w:r>
      <w:proofErr w:type="spellEnd"/>
      <w:r>
        <w:rPr>
          <w:spacing w:val="-25"/>
          <w:w w:val="95"/>
        </w:rPr>
        <w:t xml:space="preserve"> </w:t>
      </w:r>
      <w:r>
        <w:rPr>
          <w:w w:val="95"/>
        </w:rPr>
        <w:t>de</w:t>
      </w:r>
      <w:r>
        <w:rPr>
          <w:spacing w:val="-23"/>
          <w:w w:val="95"/>
        </w:rPr>
        <w:t xml:space="preserve"> </w:t>
      </w:r>
      <w:proofErr w:type="spellStart"/>
      <w:r>
        <w:rPr>
          <w:w w:val="95"/>
        </w:rPr>
        <w:t>los</w:t>
      </w:r>
      <w:proofErr w:type="spellEnd"/>
      <w:r>
        <w:rPr>
          <w:spacing w:val="-23"/>
          <w:w w:val="95"/>
        </w:rPr>
        <w:t xml:space="preserve"> </w:t>
      </w:r>
      <w:r>
        <w:rPr>
          <w:w w:val="95"/>
        </w:rPr>
        <w:t>6</w:t>
      </w:r>
      <w:r>
        <w:rPr>
          <w:spacing w:val="-25"/>
          <w:w w:val="95"/>
        </w:rPr>
        <w:t xml:space="preserve"> </w:t>
      </w:r>
      <w:proofErr w:type="spellStart"/>
      <w:r>
        <w:rPr>
          <w:w w:val="95"/>
        </w:rPr>
        <w:t>meses</w:t>
      </w:r>
      <w:proofErr w:type="spellEnd"/>
      <w:r>
        <w:rPr>
          <w:spacing w:val="-25"/>
          <w:w w:val="95"/>
        </w:rPr>
        <w:t xml:space="preserve"> </w:t>
      </w:r>
      <w:r>
        <w:rPr>
          <w:w w:val="95"/>
        </w:rPr>
        <w:t>de</w:t>
      </w:r>
      <w:r>
        <w:rPr>
          <w:spacing w:val="-25"/>
          <w:w w:val="95"/>
        </w:rPr>
        <w:t xml:space="preserve"> </w:t>
      </w:r>
      <w:proofErr w:type="spellStart"/>
      <w:r>
        <w:rPr>
          <w:w w:val="95"/>
        </w:rPr>
        <w:t>edad</w:t>
      </w:r>
      <w:proofErr w:type="spellEnd"/>
      <w:r>
        <w:rPr>
          <w:w w:val="95"/>
        </w:rPr>
        <w:t>.</w:t>
      </w:r>
      <w:r>
        <w:rPr>
          <w:spacing w:val="-24"/>
          <w:w w:val="95"/>
        </w:rPr>
        <w:t xml:space="preserve"> </w:t>
      </w:r>
      <w:r>
        <w:rPr>
          <w:w w:val="95"/>
        </w:rPr>
        <w:t>La</w:t>
      </w:r>
      <w:r>
        <w:rPr>
          <w:spacing w:val="10"/>
          <w:w w:val="95"/>
        </w:rPr>
        <w:t xml:space="preserve"> </w:t>
      </w:r>
      <w:proofErr w:type="spellStart"/>
      <w:r>
        <w:rPr>
          <w:w w:val="95"/>
        </w:rPr>
        <w:t>vacuna</w:t>
      </w:r>
      <w:proofErr w:type="spellEnd"/>
      <w:r>
        <w:rPr>
          <w:spacing w:val="-25"/>
          <w:w w:val="95"/>
        </w:rPr>
        <w:t xml:space="preserve"> </w:t>
      </w:r>
      <w:r>
        <w:rPr>
          <w:w w:val="95"/>
        </w:rPr>
        <w:t>contra</w:t>
      </w:r>
      <w:r>
        <w:rPr>
          <w:spacing w:val="-23"/>
          <w:w w:val="95"/>
        </w:rPr>
        <w:t xml:space="preserve"> </w:t>
      </w:r>
      <w:r>
        <w:rPr>
          <w:w w:val="95"/>
        </w:rPr>
        <w:t>la</w:t>
      </w:r>
      <w:r>
        <w:rPr>
          <w:spacing w:val="-24"/>
          <w:w w:val="95"/>
        </w:rPr>
        <w:t xml:space="preserve"> </w:t>
      </w:r>
      <w:r>
        <w:rPr>
          <w:w w:val="95"/>
        </w:rPr>
        <w:t>influenza</w:t>
      </w:r>
      <w:r>
        <w:rPr>
          <w:spacing w:val="-25"/>
          <w:w w:val="95"/>
        </w:rPr>
        <w:t xml:space="preserve"> </w:t>
      </w:r>
      <w:proofErr w:type="spellStart"/>
      <w:r>
        <w:rPr>
          <w:w w:val="95"/>
        </w:rPr>
        <w:t>tiene</w:t>
      </w:r>
      <w:proofErr w:type="spellEnd"/>
      <w:r>
        <w:rPr>
          <w:spacing w:val="-23"/>
          <w:w w:val="95"/>
        </w:rPr>
        <w:t xml:space="preserve"> </w:t>
      </w:r>
      <w:proofErr w:type="spellStart"/>
      <w:r>
        <w:rPr>
          <w:w w:val="95"/>
        </w:rPr>
        <w:t>una</w:t>
      </w:r>
      <w:proofErr w:type="spellEnd"/>
      <w:r>
        <w:rPr>
          <w:spacing w:val="-25"/>
          <w:w w:val="95"/>
        </w:rPr>
        <w:t xml:space="preserve"> </w:t>
      </w:r>
      <w:proofErr w:type="spellStart"/>
      <w:r>
        <w:rPr>
          <w:w w:val="95"/>
        </w:rPr>
        <w:t>serie</w:t>
      </w:r>
      <w:proofErr w:type="spellEnd"/>
      <w:r>
        <w:rPr>
          <w:spacing w:val="-25"/>
          <w:w w:val="95"/>
        </w:rPr>
        <w:t xml:space="preserve"> </w:t>
      </w:r>
      <w:r>
        <w:rPr>
          <w:w w:val="95"/>
        </w:rPr>
        <w:t>de</w:t>
      </w:r>
      <w:r>
        <w:rPr>
          <w:spacing w:val="-23"/>
          <w:w w:val="95"/>
        </w:rPr>
        <w:t xml:space="preserve"> </w:t>
      </w:r>
      <w:proofErr w:type="spellStart"/>
      <w:r>
        <w:rPr>
          <w:w w:val="95"/>
        </w:rPr>
        <w:t>beneficios</w:t>
      </w:r>
      <w:proofErr w:type="spellEnd"/>
      <w:r>
        <w:rPr>
          <w:w w:val="95"/>
        </w:rPr>
        <w:t xml:space="preserve"> </w:t>
      </w:r>
      <w:proofErr w:type="spellStart"/>
      <w:r>
        <w:rPr>
          <w:w w:val="95"/>
        </w:rPr>
        <w:t>importantes</w:t>
      </w:r>
      <w:proofErr w:type="spellEnd"/>
      <w:r>
        <w:rPr>
          <w:w w:val="95"/>
        </w:rPr>
        <w:t>.</w:t>
      </w:r>
      <w:r>
        <w:rPr>
          <w:spacing w:val="-26"/>
          <w:w w:val="95"/>
        </w:rPr>
        <w:t xml:space="preserve"> </w:t>
      </w:r>
      <w:r>
        <w:rPr>
          <w:w w:val="95"/>
        </w:rPr>
        <w:t>No</w:t>
      </w:r>
      <w:r>
        <w:rPr>
          <w:spacing w:val="-25"/>
          <w:w w:val="95"/>
        </w:rPr>
        <w:t xml:space="preserve"> </w:t>
      </w:r>
      <w:r>
        <w:rPr>
          <w:w w:val="95"/>
        </w:rPr>
        <w:t>solo</w:t>
      </w:r>
      <w:r>
        <w:rPr>
          <w:spacing w:val="-25"/>
          <w:w w:val="95"/>
        </w:rPr>
        <w:t xml:space="preserve"> </w:t>
      </w:r>
      <w:proofErr w:type="spellStart"/>
      <w:r>
        <w:rPr>
          <w:w w:val="95"/>
        </w:rPr>
        <w:t>permite</w:t>
      </w:r>
      <w:proofErr w:type="spellEnd"/>
      <w:r>
        <w:rPr>
          <w:spacing w:val="-25"/>
          <w:w w:val="95"/>
        </w:rPr>
        <w:t xml:space="preserve"> </w:t>
      </w:r>
      <w:r w:rsidR="00F01F86">
        <w:rPr>
          <w:w w:val="95"/>
        </w:rPr>
        <w:pgNum/>
      </w:r>
      <w:proofErr w:type="spellStart"/>
      <w:r w:rsidR="00F01F86">
        <w:rPr>
          <w:w w:val="95"/>
        </w:rPr>
        <w:t>rofess</w:t>
      </w:r>
      <w:proofErr w:type="spellEnd"/>
      <w:r>
        <w:rPr>
          <w:spacing w:val="-27"/>
          <w:w w:val="95"/>
        </w:rPr>
        <w:t xml:space="preserve"> </w:t>
      </w:r>
      <w:r>
        <w:rPr>
          <w:w w:val="95"/>
        </w:rPr>
        <w:t>la</w:t>
      </w:r>
      <w:r>
        <w:rPr>
          <w:spacing w:val="-26"/>
          <w:w w:val="95"/>
        </w:rPr>
        <w:t xml:space="preserve"> </w:t>
      </w:r>
      <w:proofErr w:type="spellStart"/>
      <w:r>
        <w:rPr>
          <w:w w:val="95"/>
        </w:rPr>
        <w:t>cantidad</w:t>
      </w:r>
      <w:proofErr w:type="spellEnd"/>
      <w:r>
        <w:rPr>
          <w:spacing w:val="-26"/>
          <w:w w:val="95"/>
        </w:rPr>
        <w:t xml:space="preserve"> </w:t>
      </w:r>
      <w:r>
        <w:rPr>
          <w:w w:val="95"/>
        </w:rPr>
        <w:t>de</w:t>
      </w:r>
      <w:r>
        <w:rPr>
          <w:spacing w:val="-25"/>
          <w:w w:val="95"/>
        </w:rPr>
        <w:t xml:space="preserve"> </w:t>
      </w:r>
      <w:proofErr w:type="spellStart"/>
      <w:r>
        <w:rPr>
          <w:w w:val="95"/>
        </w:rPr>
        <w:t>casos</w:t>
      </w:r>
      <w:proofErr w:type="spellEnd"/>
      <w:r>
        <w:rPr>
          <w:spacing w:val="-25"/>
          <w:w w:val="95"/>
        </w:rPr>
        <w:t xml:space="preserve"> </w:t>
      </w:r>
      <w:r>
        <w:rPr>
          <w:w w:val="95"/>
        </w:rPr>
        <w:t>de</w:t>
      </w:r>
      <w:r>
        <w:rPr>
          <w:spacing w:val="-25"/>
          <w:w w:val="95"/>
        </w:rPr>
        <w:t xml:space="preserve"> </w:t>
      </w:r>
      <w:r>
        <w:rPr>
          <w:w w:val="95"/>
        </w:rPr>
        <w:t>influenza,</w:t>
      </w:r>
      <w:r>
        <w:rPr>
          <w:spacing w:val="-25"/>
          <w:w w:val="95"/>
        </w:rPr>
        <w:t xml:space="preserve"> </w:t>
      </w:r>
      <w:proofErr w:type="spellStart"/>
      <w:r>
        <w:rPr>
          <w:w w:val="95"/>
        </w:rPr>
        <w:t>sino</w:t>
      </w:r>
      <w:proofErr w:type="spellEnd"/>
      <w:r>
        <w:rPr>
          <w:spacing w:val="-25"/>
          <w:w w:val="95"/>
        </w:rPr>
        <w:t xml:space="preserve"> </w:t>
      </w:r>
      <w:proofErr w:type="spellStart"/>
      <w:r>
        <w:rPr>
          <w:w w:val="95"/>
        </w:rPr>
        <w:t>también</w:t>
      </w:r>
      <w:proofErr w:type="spellEnd"/>
      <w:r>
        <w:rPr>
          <w:spacing w:val="-26"/>
          <w:w w:val="95"/>
        </w:rPr>
        <w:t xml:space="preserve"> </w:t>
      </w:r>
      <w:r>
        <w:rPr>
          <w:w w:val="95"/>
        </w:rPr>
        <w:t>las</w:t>
      </w:r>
      <w:r>
        <w:rPr>
          <w:spacing w:val="-25"/>
          <w:w w:val="95"/>
        </w:rPr>
        <w:t xml:space="preserve"> </w:t>
      </w:r>
      <w:proofErr w:type="spellStart"/>
      <w:r>
        <w:rPr>
          <w:w w:val="95"/>
        </w:rPr>
        <w:t>consultas</w:t>
      </w:r>
      <w:proofErr w:type="spellEnd"/>
      <w:r>
        <w:rPr>
          <w:spacing w:val="-25"/>
          <w:w w:val="95"/>
        </w:rPr>
        <w:t xml:space="preserve"> </w:t>
      </w:r>
      <w:r>
        <w:rPr>
          <w:w w:val="95"/>
        </w:rPr>
        <w:t>al</w:t>
      </w:r>
      <w:r>
        <w:rPr>
          <w:spacing w:val="-27"/>
          <w:w w:val="95"/>
        </w:rPr>
        <w:t xml:space="preserve"> </w:t>
      </w:r>
      <w:r w:rsidR="00F01F86">
        <w:rPr>
          <w:w w:val="95"/>
        </w:rPr>
        <w:pgNum/>
      </w:r>
      <w:proofErr w:type="spellStart"/>
      <w:r w:rsidR="00F01F86">
        <w:rPr>
          <w:w w:val="95"/>
        </w:rPr>
        <w:t>rofes</w:t>
      </w:r>
      <w:proofErr w:type="spellEnd"/>
      <w:r>
        <w:rPr>
          <w:w w:val="95"/>
        </w:rPr>
        <w:t>,</w:t>
      </w:r>
      <w:r>
        <w:rPr>
          <w:spacing w:val="-25"/>
          <w:w w:val="95"/>
        </w:rPr>
        <w:t xml:space="preserve"> </w:t>
      </w:r>
      <w:r>
        <w:rPr>
          <w:w w:val="95"/>
        </w:rPr>
        <w:t xml:space="preserve">las </w:t>
      </w:r>
      <w:proofErr w:type="spellStart"/>
      <w:r>
        <w:rPr>
          <w:w w:val="95"/>
        </w:rPr>
        <w:t>ausencias</w:t>
      </w:r>
      <w:proofErr w:type="spellEnd"/>
      <w:r>
        <w:rPr>
          <w:spacing w:val="-22"/>
          <w:w w:val="95"/>
        </w:rPr>
        <w:t xml:space="preserve"> </w:t>
      </w:r>
      <w:proofErr w:type="spellStart"/>
      <w:r>
        <w:rPr>
          <w:w w:val="95"/>
        </w:rPr>
        <w:t>en</w:t>
      </w:r>
      <w:proofErr w:type="spellEnd"/>
      <w:r>
        <w:rPr>
          <w:spacing w:val="-24"/>
          <w:w w:val="95"/>
        </w:rPr>
        <w:t xml:space="preserve"> </w:t>
      </w:r>
      <w:r>
        <w:rPr>
          <w:w w:val="95"/>
        </w:rPr>
        <w:t>el</w:t>
      </w:r>
      <w:r>
        <w:rPr>
          <w:spacing w:val="-22"/>
          <w:w w:val="95"/>
        </w:rPr>
        <w:t xml:space="preserve"> </w:t>
      </w:r>
      <w:proofErr w:type="spellStart"/>
      <w:r>
        <w:rPr>
          <w:w w:val="95"/>
        </w:rPr>
        <w:t>lugar</w:t>
      </w:r>
      <w:proofErr w:type="spellEnd"/>
      <w:r>
        <w:rPr>
          <w:spacing w:val="-22"/>
          <w:w w:val="95"/>
        </w:rPr>
        <w:t xml:space="preserve"> </w:t>
      </w:r>
      <w:r>
        <w:rPr>
          <w:w w:val="95"/>
        </w:rPr>
        <w:t>de</w:t>
      </w:r>
      <w:r>
        <w:rPr>
          <w:spacing w:val="-23"/>
          <w:w w:val="95"/>
        </w:rPr>
        <w:t xml:space="preserve"> </w:t>
      </w:r>
      <w:proofErr w:type="spellStart"/>
      <w:r>
        <w:rPr>
          <w:w w:val="95"/>
        </w:rPr>
        <w:t>trabajo</w:t>
      </w:r>
      <w:proofErr w:type="spellEnd"/>
      <w:r>
        <w:rPr>
          <w:spacing w:val="-21"/>
          <w:w w:val="95"/>
        </w:rPr>
        <w:t xml:space="preserve"> </w:t>
      </w:r>
      <w:r>
        <w:rPr>
          <w:w w:val="95"/>
        </w:rPr>
        <w:t>y</w:t>
      </w:r>
      <w:r>
        <w:rPr>
          <w:spacing w:val="-23"/>
          <w:w w:val="95"/>
        </w:rPr>
        <w:t xml:space="preserve"> </w:t>
      </w:r>
      <w:proofErr w:type="spellStart"/>
      <w:r>
        <w:rPr>
          <w:w w:val="95"/>
        </w:rPr>
        <w:t>en</w:t>
      </w:r>
      <w:proofErr w:type="spellEnd"/>
      <w:r>
        <w:rPr>
          <w:spacing w:val="-22"/>
          <w:w w:val="95"/>
        </w:rPr>
        <w:t xml:space="preserve"> </w:t>
      </w:r>
      <w:r>
        <w:rPr>
          <w:w w:val="95"/>
        </w:rPr>
        <w:t>la</w:t>
      </w:r>
      <w:r>
        <w:rPr>
          <w:spacing w:val="-24"/>
          <w:w w:val="95"/>
        </w:rPr>
        <w:t xml:space="preserve"> </w:t>
      </w:r>
      <w:proofErr w:type="spellStart"/>
      <w:r>
        <w:rPr>
          <w:w w:val="95"/>
        </w:rPr>
        <w:t>escuela</w:t>
      </w:r>
      <w:proofErr w:type="spellEnd"/>
      <w:r>
        <w:rPr>
          <w:w w:val="95"/>
        </w:rPr>
        <w:t>,</w:t>
      </w:r>
      <w:r>
        <w:rPr>
          <w:spacing w:val="-22"/>
          <w:w w:val="95"/>
        </w:rPr>
        <w:t xml:space="preserve"> </w:t>
      </w:r>
      <w:r>
        <w:rPr>
          <w:w w:val="95"/>
        </w:rPr>
        <w:t>lo</w:t>
      </w:r>
      <w:r>
        <w:rPr>
          <w:spacing w:val="-21"/>
          <w:w w:val="95"/>
        </w:rPr>
        <w:t xml:space="preserve"> </w:t>
      </w:r>
      <w:r>
        <w:rPr>
          <w:w w:val="95"/>
        </w:rPr>
        <w:t>que</w:t>
      </w:r>
      <w:r>
        <w:rPr>
          <w:spacing w:val="-23"/>
          <w:w w:val="95"/>
        </w:rPr>
        <w:t xml:space="preserve"> </w:t>
      </w:r>
      <w:proofErr w:type="spellStart"/>
      <w:r>
        <w:rPr>
          <w:w w:val="95"/>
        </w:rPr>
        <w:t>deja</w:t>
      </w:r>
      <w:proofErr w:type="spellEnd"/>
      <w:r>
        <w:rPr>
          <w:spacing w:val="-22"/>
          <w:w w:val="95"/>
        </w:rPr>
        <w:t xml:space="preserve"> </w:t>
      </w:r>
      <w:proofErr w:type="spellStart"/>
      <w:r>
        <w:rPr>
          <w:w w:val="95"/>
        </w:rPr>
        <w:t>más</w:t>
      </w:r>
      <w:proofErr w:type="spellEnd"/>
      <w:r>
        <w:rPr>
          <w:spacing w:val="-22"/>
          <w:w w:val="95"/>
        </w:rPr>
        <w:t xml:space="preserve"> </w:t>
      </w:r>
      <w:proofErr w:type="spellStart"/>
      <w:r>
        <w:rPr>
          <w:w w:val="95"/>
        </w:rPr>
        <w:t>tiempo</w:t>
      </w:r>
      <w:proofErr w:type="spellEnd"/>
      <w:r>
        <w:rPr>
          <w:spacing w:val="-21"/>
          <w:w w:val="95"/>
        </w:rPr>
        <w:t xml:space="preserve"> </w:t>
      </w:r>
      <w:r>
        <w:rPr>
          <w:w w:val="95"/>
        </w:rPr>
        <w:t>para</w:t>
      </w:r>
      <w:r>
        <w:rPr>
          <w:spacing w:val="-22"/>
          <w:w w:val="95"/>
        </w:rPr>
        <w:t xml:space="preserve"> </w:t>
      </w:r>
      <w:proofErr w:type="spellStart"/>
      <w:r>
        <w:rPr>
          <w:w w:val="95"/>
        </w:rPr>
        <w:t>disfrutar</w:t>
      </w:r>
      <w:proofErr w:type="spellEnd"/>
      <w:r>
        <w:rPr>
          <w:spacing w:val="-22"/>
          <w:w w:val="95"/>
        </w:rPr>
        <w:t xml:space="preserve"> </w:t>
      </w:r>
      <w:r>
        <w:rPr>
          <w:w w:val="95"/>
        </w:rPr>
        <w:t>de</w:t>
      </w:r>
      <w:r>
        <w:rPr>
          <w:spacing w:val="-22"/>
          <w:w w:val="95"/>
        </w:rPr>
        <w:t xml:space="preserve"> </w:t>
      </w:r>
      <w:r>
        <w:rPr>
          <w:w w:val="95"/>
        </w:rPr>
        <w:t>la</w:t>
      </w:r>
      <w:r>
        <w:rPr>
          <w:spacing w:val="-22"/>
          <w:w w:val="95"/>
        </w:rPr>
        <w:t xml:space="preserve"> </w:t>
      </w:r>
      <w:proofErr w:type="spellStart"/>
      <w:r>
        <w:rPr>
          <w:w w:val="95"/>
        </w:rPr>
        <w:t>familia</w:t>
      </w:r>
      <w:proofErr w:type="spellEnd"/>
      <w:r>
        <w:rPr>
          <w:spacing w:val="-24"/>
          <w:w w:val="95"/>
        </w:rPr>
        <w:t xml:space="preserve"> </w:t>
      </w:r>
      <w:r>
        <w:rPr>
          <w:w w:val="95"/>
        </w:rPr>
        <w:t>y</w:t>
      </w:r>
      <w:r>
        <w:rPr>
          <w:spacing w:val="-21"/>
          <w:w w:val="95"/>
        </w:rPr>
        <w:t xml:space="preserve"> </w:t>
      </w:r>
      <w:proofErr w:type="spellStart"/>
      <w:r>
        <w:rPr>
          <w:w w:val="95"/>
        </w:rPr>
        <w:t>los</w:t>
      </w:r>
      <w:proofErr w:type="spellEnd"/>
      <w:r>
        <w:rPr>
          <w:spacing w:val="-22"/>
          <w:w w:val="95"/>
        </w:rPr>
        <w:t xml:space="preserve"> </w:t>
      </w:r>
      <w:r>
        <w:rPr>
          <w:w w:val="95"/>
        </w:rPr>
        <w:t xml:space="preserve">amigos. </w:t>
      </w:r>
      <w:proofErr w:type="spellStart"/>
      <w:r>
        <w:t>Otro</w:t>
      </w:r>
      <w:proofErr w:type="spellEnd"/>
      <w:r>
        <w:t xml:space="preserve"> </w:t>
      </w:r>
      <w:proofErr w:type="spellStart"/>
      <w:r>
        <w:t>dato</w:t>
      </w:r>
      <w:proofErr w:type="spellEnd"/>
      <w:r>
        <w:t xml:space="preserve"> </w:t>
      </w:r>
      <w:proofErr w:type="spellStart"/>
      <w:r>
        <w:t>importante</w:t>
      </w:r>
      <w:proofErr w:type="spellEnd"/>
      <w:r>
        <w:t xml:space="preserve"> </w:t>
      </w:r>
      <w:proofErr w:type="spellStart"/>
      <w:r>
        <w:t>es</w:t>
      </w:r>
      <w:proofErr w:type="spellEnd"/>
      <w:r>
        <w:t xml:space="preserve"> que se ha </w:t>
      </w:r>
      <w:proofErr w:type="spellStart"/>
      <w:r>
        <w:t>demostrado</w:t>
      </w:r>
      <w:proofErr w:type="spellEnd"/>
      <w:r>
        <w:t xml:space="preserve"> que la </w:t>
      </w:r>
      <w:proofErr w:type="spellStart"/>
      <w:r>
        <w:t>vacuna</w:t>
      </w:r>
      <w:proofErr w:type="spellEnd"/>
      <w:r>
        <w:t xml:space="preserve"> contra la influenza reduce el </w:t>
      </w:r>
      <w:proofErr w:type="spellStart"/>
      <w:r>
        <w:t>riesgo</w:t>
      </w:r>
      <w:proofErr w:type="spellEnd"/>
      <w:r>
        <w:t xml:space="preserve"> de </w:t>
      </w:r>
      <w:proofErr w:type="spellStart"/>
      <w:r>
        <w:rPr>
          <w:w w:val="95"/>
        </w:rPr>
        <w:t>hospitalizaciones</w:t>
      </w:r>
      <w:proofErr w:type="spellEnd"/>
      <w:r>
        <w:rPr>
          <w:spacing w:val="-40"/>
          <w:w w:val="95"/>
        </w:rPr>
        <w:t xml:space="preserve"> </w:t>
      </w:r>
      <w:r>
        <w:rPr>
          <w:w w:val="95"/>
        </w:rPr>
        <w:t>a</w:t>
      </w:r>
      <w:r>
        <w:rPr>
          <w:spacing w:val="-42"/>
          <w:w w:val="95"/>
        </w:rPr>
        <w:t xml:space="preserve"> </w:t>
      </w:r>
      <w:proofErr w:type="spellStart"/>
      <w:r>
        <w:rPr>
          <w:w w:val="95"/>
        </w:rPr>
        <w:t>raíz</w:t>
      </w:r>
      <w:proofErr w:type="spellEnd"/>
      <w:r>
        <w:rPr>
          <w:spacing w:val="-41"/>
          <w:w w:val="95"/>
        </w:rPr>
        <w:t xml:space="preserve"> </w:t>
      </w:r>
      <w:r>
        <w:rPr>
          <w:w w:val="95"/>
        </w:rPr>
        <w:t>de</w:t>
      </w:r>
      <w:r>
        <w:rPr>
          <w:spacing w:val="-40"/>
          <w:w w:val="95"/>
        </w:rPr>
        <w:t xml:space="preserve"> </w:t>
      </w:r>
      <w:r>
        <w:rPr>
          <w:w w:val="95"/>
        </w:rPr>
        <w:t>la</w:t>
      </w:r>
      <w:r>
        <w:rPr>
          <w:spacing w:val="-41"/>
          <w:w w:val="95"/>
        </w:rPr>
        <w:t xml:space="preserve"> </w:t>
      </w:r>
      <w:r>
        <w:rPr>
          <w:w w:val="95"/>
        </w:rPr>
        <w:t>influenza.</w:t>
      </w:r>
    </w:p>
    <w:p w14:paraId="4AFE30DC" w14:textId="77777777" w:rsidR="0058767A" w:rsidRDefault="0058767A" w:rsidP="0058767A">
      <w:pPr>
        <w:pStyle w:val="BodyText"/>
        <w:spacing w:before="3"/>
        <w:rPr>
          <w:sz w:val="17"/>
        </w:rPr>
      </w:pPr>
    </w:p>
    <w:p w14:paraId="14A54E80" w14:textId="00C6A45C" w:rsidR="0058767A" w:rsidRDefault="0058767A" w:rsidP="0058767A">
      <w:pPr>
        <w:pStyle w:val="BodyText"/>
        <w:spacing w:line="292" w:lineRule="auto"/>
        <w:ind w:left="119"/>
      </w:pPr>
      <w:r>
        <w:rPr>
          <w:w w:val="95"/>
        </w:rPr>
        <w:t>Las</w:t>
      </w:r>
      <w:r>
        <w:rPr>
          <w:spacing w:val="-32"/>
          <w:w w:val="95"/>
        </w:rPr>
        <w:t xml:space="preserve"> </w:t>
      </w:r>
      <w:proofErr w:type="spellStart"/>
      <w:r>
        <w:rPr>
          <w:w w:val="95"/>
        </w:rPr>
        <w:t>vacunas</w:t>
      </w:r>
      <w:proofErr w:type="spellEnd"/>
      <w:r>
        <w:rPr>
          <w:spacing w:val="-30"/>
          <w:w w:val="95"/>
        </w:rPr>
        <w:t xml:space="preserve"> </w:t>
      </w:r>
      <w:proofErr w:type="spellStart"/>
      <w:r>
        <w:rPr>
          <w:w w:val="95"/>
        </w:rPr>
        <w:t>inyectables</w:t>
      </w:r>
      <w:proofErr w:type="spellEnd"/>
      <w:r>
        <w:rPr>
          <w:spacing w:val="-30"/>
          <w:w w:val="95"/>
        </w:rPr>
        <w:t xml:space="preserve"> </w:t>
      </w:r>
      <w:r>
        <w:rPr>
          <w:w w:val="95"/>
        </w:rPr>
        <w:t>contra</w:t>
      </w:r>
      <w:r>
        <w:rPr>
          <w:spacing w:val="-30"/>
          <w:w w:val="95"/>
        </w:rPr>
        <w:t xml:space="preserve"> </w:t>
      </w:r>
      <w:r>
        <w:rPr>
          <w:w w:val="95"/>
        </w:rPr>
        <w:t>la</w:t>
      </w:r>
      <w:r>
        <w:rPr>
          <w:spacing w:val="-30"/>
          <w:w w:val="95"/>
        </w:rPr>
        <w:t xml:space="preserve"> </w:t>
      </w:r>
      <w:r>
        <w:rPr>
          <w:w w:val="95"/>
        </w:rPr>
        <w:t>influenza</w:t>
      </w:r>
      <w:r>
        <w:rPr>
          <w:spacing w:val="-30"/>
          <w:w w:val="95"/>
        </w:rPr>
        <w:t xml:space="preserve"> </w:t>
      </w:r>
      <w:proofErr w:type="spellStart"/>
      <w:r>
        <w:rPr>
          <w:w w:val="95"/>
        </w:rPr>
        <w:t>están</w:t>
      </w:r>
      <w:proofErr w:type="spellEnd"/>
      <w:r>
        <w:rPr>
          <w:spacing w:val="-30"/>
          <w:w w:val="95"/>
        </w:rPr>
        <w:t xml:space="preserve"> </w:t>
      </w:r>
      <w:proofErr w:type="spellStart"/>
      <w:r>
        <w:rPr>
          <w:w w:val="95"/>
        </w:rPr>
        <w:t>aprobadas</w:t>
      </w:r>
      <w:proofErr w:type="spellEnd"/>
      <w:r>
        <w:rPr>
          <w:spacing w:val="-30"/>
          <w:w w:val="95"/>
        </w:rPr>
        <w:t xml:space="preserve"> </w:t>
      </w:r>
      <w:r>
        <w:rPr>
          <w:w w:val="95"/>
        </w:rPr>
        <w:t>y</w:t>
      </w:r>
      <w:r>
        <w:rPr>
          <w:spacing w:val="-29"/>
          <w:w w:val="95"/>
        </w:rPr>
        <w:t xml:space="preserve"> </w:t>
      </w:r>
      <w:r>
        <w:rPr>
          <w:w w:val="95"/>
        </w:rPr>
        <w:t>se</w:t>
      </w:r>
      <w:r>
        <w:rPr>
          <w:spacing w:val="-30"/>
          <w:w w:val="95"/>
        </w:rPr>
        <w:t xml:space="preserve"> </w:t>
      </w:r>
      <w:proofErr w:type="spellStart"/>
      <w:r>
        <w:rPr>
          <w:w w:val="95"/>
        </w:rPr>
        <w:t>recomiendan</w:t>
      </w:r>
      <w:proofErr w:type="spellEnd"/>
      <w:r>
        <w:rPr>
          <w:spacing w:val="-30"/>
          <w:w w:val="95"/>
        </w:rPr>
        <w:t xml:space="preserve"> </w:t>
      </w:r>
      <w:r>
        <w:rPr>
          <w:w w:val="95"/>
        </w:rPr>
        <w:t>para</w:t>
      </w:r>
      <w:r>
        <w:rPr>
          <w:spacing w:val="-30"/>
          <w:w w:val="95"/>
        </w:rPr>
        <w:t xml:space="preserve"> </w:t>
      </w:r>
      <w:proofErr w:type="spellStart"/>
      <w:r>
        <w:rPr>
          <w:w w:val="95"/>
        </w:rPr>
        <w:t>todos</w:t>
      </w:r>
      <w:proofErr w:type="spellEnd"/>
      <w:r>
        <w:rPr>
          <w:spacing w:val="-30"/>
          <w:w w:val="95"/>
        </w:rPr>
        <w:t xml:space="preserve"> </w:t>
      </w:r>
      <w:proofErr w:type="spellStart"/>
      <w:r>
        <w:rPr>
          <w:w w:val="95"/>
        </w:rPr>
        <w:t>los</w:t>
      </w:r>
      <w:proofErr w:type="spellEnd"/>
      <w:r>
        <w:rPr>
          <w:spacing w:val="-32"/>
          <w:w w:val="95"/>
        </w:rPr>
        <w:t xml:space="preserve"> </w:t>
      </w:r>
      <w:r w:rsidR="00F01F86">
        <w:rPr>
          <w:w w:val="95"/>
        </w:rPr>
        <w:pgNum/>
      </w:r>
      <w:proofErr w:type="spellStart"/>
      <w:r w:rsidR="00F01F86">
        <w:rPr>
          <w:w w:val="95"/>
        </w:rPr>
        <w:t>rofes</w:t>
      </w:r>
      <w:proofErr w:type="spellEnd"/>
      <w:r>
        <w:rPr>
          <w:spacing w:val="-30"/>
          <w:w w:val="95"/>
        </w:rPr>
        <w:t xml:space="preserve"> </w:t>
      </w:r>
      <w:r>
        <w:rPr>
          <w:w w:val="95"/>
        </w:rPr>
        <w:t>de</w:t>
      </w:r>
      <w:r>
        <w:rPr>
          <w:spacing w:val="-31"/>
          <w:w w:val="95"/>
        </w:rPr>
        <w:t xml:space="preserve"> </w:t>
      </w:r>
      <w:r>
        <w:rPr>
          <w:w w:val="95"/>
        </w:rPr>
        <w:t xml:space="preserve">6 </w:t>
      </w:r>
      <w:proofErr w:type="spellStart"/>
      <w:r>
        <w:rPr>
          <w:w w:val="95"/>
        </w:rPr>
        <w:t>meses</w:t>
      </w:r>
      <w:proofErr w:type="spellEnd"/>
      <w:r>
        <w:rPr>
          <w:w w:val="95"/>
        </w:rPr>
        <w:t>,</w:t>
      </w:r>
      <w:r>
        <w:rPr>
          <w:spacing w:val="-36"/>
          <w:w w:val="95"/>
        </w:rPr>
        <w:t xml:space="preserve"> </w:t>
      </w:r>
      <w:proofErr w:type="spellStart"/>
      <w:r>
        <w:rPr>
          <w:w w:val="95"/>
        </w:rPr>
        <w:t>incluidas</w:t>
      </w:r>
      <w:proofErr w:type="spellEnd"/>
      <w:r>
        <w:rPr>
          <w:spacing w:val="-36"/>
          <w:w w:val="95"/>
        </w:rPr>
        <w:t xml:space="preserve"> </w:t>
      </w:r>
      <w:r>
        <w:rPr>
          <w:w w:val="95"/>
        </w:rPr>
        <w:t>las</w:t>
      </w:r>
      <w:r>
        <w:rPr>
          <w:spacing w:val="-37"/>
          <w:w w:val="95"/>
        </w:rPr>
        <w:t xml:space="preserve"> </w:t>
      </w:r>
      <w:proofErr w:type="spellStart"/>
      <w:r>
        <w:rPr>
          <w:w w:val="95"/>
        </w:rPr>
        <w:t>mujeres</w:t>
      </w:r>
      <w:proofErr w:type="spellEnd"/>
      <w:r>
        <w:rPr>
          <w:spacing w:val="-36"/>
          <w:w w:val="95"/>
        </w:rPr>
        <w:t xml:space="preserve"> </w:t>
      </w:r>
      <w:proofErr w:type="spellStart"/>
      <w:r>
        <w:rPr>
          <w:w w:val="95"/>
        </w:rPr>
        <w:t>embarazadas</w:t>
      </w:r>
      <w:proofErr w:type="spellEnd"/>
      <w:r>
        <w:rPr>
          <w:spacing w:val="-36"/>
          <w:w w:val="95"/>
        </w:rPr>
        <w:t xml:space="preserve"> </w:t>
      </w:r>
      <w:r>
        <w:rPr>
          <w:w w:val="95"/>
        </w:rPr>
        <w:t>y</w:t>
      </w:r>
      <w:r>
        <w:rPr>
          <w:spacing w:val="-37"/>
          <w:w w:val="95"/>
        </w:rPr>
        <w:t xml:space="preserve"> </w:t>
      </w:r>
      <w:r>
        <w:rPr>
          <w:w w:val="95"/>
        </w:rPr>
        <w:t>la</w:t>
      </w:r>
      <w:r>
        <w:rPr>
          <w:spacing w:val="-36"/>
          <w:w w:val="95"/>
        </w:rPr>
        <w:t xml:space="preserve"> </w:t>
      </w:r>
      <w:proofErr w:type="spellStart"/>
      <w:r>
        <w:rPr>
          <w:w w:val="95"/>
        </w:rPr>
        <w:t>gente</w:t>
      </w:r>
      <w:proofErr w:type="spellEnd"/>
      <w:r>
        <w:rPr>
          <w:spacing w:val="-36"/>
          <w:w w:val="95"/>
        </w:rPr>
        <w:t xml:space="preserve"> </w:t>
      </w:r>
      <w:r>
        <w:rPr>
          <w:w w:val="95"/>
        </w:rPr>
        <w:t>con</w:t>
      </w:r>
      <w:r>
        <w:rPr>
          <w:spacing w:val="-36"/>
          <w:w w:val="95"/>
        </w:rPr>
        <w:t xml:space="preserve"> </w:t>
      </w:r>
      <w:proofErr w:type="spellStart"/>
      <w:r>
        <w:rPr>
          <w:w w:val="95"/>
        </w:rPr>
        <w:t>enfermedades</w:t>
      </w:r>
      <w:proofErr w:type="spellEnd"/>
      <w:r>
        <w:rPr>
          <w:spacing w:val="-36"/>
          <w:w w:val="95"/>
        </w:rPr>
        <w:t xml:space="preserve"> </w:t>
      </w:r>
      <w:proofErr w:type="spellStart"/>
      <w:r>
        <w:rPr>
          <w:w w:val="95"/>
        </w:rPr>
        <w:t>crónicas</w:t>
      </w:r>
      <w:proofErr w:type="spellEnd"/>
      <w:r>
        <w:rPr>
          <w:w w:val="95"/>
        </w:rPr>
        <w:t>.</w:t>
      </w:r>
      <w:r>
        <w:rPr>
          <w:spacing w:val="-15"/>
          <w:w w:val="95"/>
        </w:rPr>
        <w:t xml:space="preserve"> </w:t>
      </w:r>
      <w:r>
        <w:rPr>
          <w:w w:val="95"/>
        </w:rPr>
        <w:t>No</w:t>
      </w:r>
      <w:r>
        <w:rPr>
          <w:spacing w:val="-36"/>
          <w:w w:val="95"/>
        </w:rPr>
        <w:t xml:space="preserve"> </w:t>
      </w:r>
      <w:r>
        <w:rPr>
          <w:w w:val="95"/>
        </w:rPr>
        <w:t>obstante,</w:t>
      </w:r>
      <w:r>
        <w:rPr>
          <w:spacing w:val="-36"/>
          <w:w w:val="95"/>
        </w:rPr>
        <w:t xml:space="preserve"> </w:t>
      </w:r>
      <w:r>
        <w:rPr>
          <w:w w:val="95"/>
        </w:rPr>
        <w:t>solo</w:t>
      </w:r>
      <w:r>
        <w:rPr>
          <w:spacing w:val="-36"/>
          <w:w w:val="95"/>
        </w:rPr>
        <w:t xml:space="preserve"> </w:t>
      </w:r>
      <w:proofErr w:type="spellStart"/>
      <w:r>
        <w:rPr>
          <w:w w:val="95"/>
        </w:rPr>
        <w:t>algunas</w:t>
      </w:r>
      <w:proofErr w:type="spellEnd"/>
      <w:r>
        <w:rPr>
          <w:w w:val="95"/>
        </w:rPr>
        <w:t xml:space="preserve"> </w:t>
      </w:r>
      <w:proofErr w:type="spellStart"/>
      <w:r>
        <w:rPr>
          <w:w w:val="95"/>
        </w:rPr>
        <w:t>marcas</w:t>
      </w:r>
      <w:proofErr w:type="spellEnd"/>
      <w:r>
        <w:rPr>
          <w:spacing w:val="-38"/>
          <w:w w:val="95"/>
        </w:rPr>
        <w:t xml:space="preserve"> </w:t>
      </w:r>
      <w:r>
        <w:rPr>
          <w:w w:val="95"/>
        </w:rPr>
        <w:t>de</w:t>
      </w:r>
      <w:r>
        <w:rPr>
          <w:spacing w:val="-38"/>
          <w:w w:val="95"/>
        </w:rPr>
        <w:t xml:space="preserve"> </w:t>
      </w:r>
      <w:proofErr w:type="spellStart"/>
      <w:r>
        <w:rPr>
          <w:w w:val="95"/>
        </w:rPr>
        <w:t>vacunas</w:t>
      </w:r>
      <w:proofErr w:type="spellEnd"/>
      <w:r>
        <w:rPr>
          <w:spacing w:val="-37"/>
          <w:w w:val="95"/>
        </w:rPr>
        <w:t xml:space="preserve"> </w:t>
      </w:r>
      <w:proofErr w:type="spellStart"/>
      <w:r>
        <w:rPr>
          <w:w w:val="95"/>
        </w:rPr>
        <w:t>inyectables</w:t>
      </w:r>
      <w:proofErr w:type="spellEnd"/>
      <w:r>
        <w:rPr>
          <w:spacing w:val="-37"/>
          <w:w w:val="95"/>
        </w:rPr>
        <w:t xml:space="preserve"> </w:t>
      </w:r>
      <w:r>
        <w:rPr>
          <w:w w:val="95"/>
        </w:rPr>
        <w:t>contra</w:t>
      </w:r>
      <w:r>
        <w:rPr>
          <w:spacing w:val="-37"/>
          <w:w w:val="95"/>
        </w:rPr>
        <w:t xml:space="preserve"> </w:t>
      </w:r>
      <w:r>
        <w:rPr>
          <w:w w:val="95"/>
        </w:rPr>
        <w:t>la</w:t>
      </w:r>
      <w:r>
        <w:rPr>
          <w:spacing w:val="-37"/>
          <w:w w:val="95"/>
        </w:rPr>
        <w:t xml:space="preserve"> </w:t>
      </w:r>
      <w:r>
        <w:rPr>
          <w:w w:val="95"/>
        </w:rPr>
        <w:t>influenza</w:t>
      </w:r>
      <w:r>
        <w:rPr>
          <w:spacing w:val="-38"/>
          <w:w w:val="95"/>
        </w:rPr>
        <w:t xml:space="preserve"> </w:t>
      </w:r>
      <w:proofErr w:type="spellStart"/>
      <w:r>
        <w:rPr>
          <w:w w:val="95"/>
        </w:rPr>
        <w:t>están</w:t>
      </w:r>
      <w:proofErr w:type="spellEnd"/>
      <w:r>
        <w:rPr>
          <w:spacing w:val="-37"/>
          <w:w w:val="95"/>
        </w:rPr>
        <w:t xml:space="preserve"> </w:t>
      </w:r>
      <w:proofErr w:type="spellStart"/>
      <w:r>
        <w:rPr>
          <w:w w:val="95"/>
        </w:rPr>
        <w:t>aprobadas</w:t>
      </w:r>
      <w:proofErr w:type="spellEnd"/>
      <w:r>
        <w:rPr>
          <w:spacing w:val="-37"/>
          <w:w w:val="95"/>
        </w:rPr>
        <w:t xml:space="preserve"> </w:t>
      </w:r>
      <w:r>
        <w:rPr>
          <w:w w:val="95"/>
        </w:rPr>
        <w:t>para</w:t>
      </w:r>
      <w:r>
        <w:rPr>
          <w:spacing w:val="-37"/>
          <w:w w:val="95"/>
        </w:rPr>
        <w:t xml:space="preserve"> </w:t>
      </w:r>
      <w:proofErr w:type="spellStart"/>
      <w:r>
        <w:rPr>
          <w:w w:val="95"/>
        </w:rPr>
        <w:t>usarse</w:t>
      </w:r>
      <w:proofErr w:type="spellEnd"/>
      <w:r>
        <w:rPr>
          <w:spacing w:val="-38"/>
          <w:w w:val="95"/>
        </w:rPr>
        <w:t xml:space="preserve"> </w:t>
      </w:r>
      <w:proofErr w:type="spellStart"/>
      <w:r>
        <w:rPr>
          <w:w w:val="95"/>
        </w:rPr>
        <w:t>en</w:t>
      </w:r>
      <w:proofErr w:type="spellEnd"/>
      <w:r>
        <w:rPr>
          <w:spacing w:val="-37"/>
          <w:w w:val="95"/>
        </w:rPr>
        <w:t xml:space="preserve"> </w:t>
      </w:r>
      <w:proofErr w:type="spellStart"/>
      <w:r>
        <w:rPr>
          <w:w w:val="95"/>
        </w:rPr>
        <w:t>niños</w:t>
      </w:r>
      <w:proofErr w:type="spellEnd"/>
      <w:r>
        <w:rPr>
          <w:spacing w:val="-37"/>
          <w:w w:val="95"/>
        </w:rPr>
        <w:t xml:space="preserve"> </w:t>
      </w:r>
      <w:r>
        <w:rPr>
          <w:w w:val="95"/>
        </w:rPr>
        <w:t>de</w:t>
      </w:r>
      <w:r>
        <w:rPr>
          <w:spacing w:val="-37"/>
          <w:w w:val="95"/>
        </w:rPr>
        <w:t xml:space="preserve"> </w:t>
      </w:r>
      <w:proofErr w:type="spellStart"/>
      <w:r>
        <w:rPr>
          <w:w w:val="95"/>
        </w:rPr>
        <w:t>apenas</w:t>
      </w:r>
      <w:proofErr w:type="spellEnd"/>
      <w:r>
        <w:rPr>
          <w:spacing w:val="-38"/>
          <w:w w:val="95"/>
        </w:rPr>
        <w:t xml:space="preserve"> </w:t>
      </w:r>
      <w:r>
        <w:rPr>
          <w:w w:val="95"/>
        </w:rPr>
        <w:t>6</w:t>
      </w:r>
      <w:r>
        <w:rPr>
          <w:spacing w:val="-38"/>
          <w:w w:val="95"/>
        </w:rPr>
        <w:t xml:space="preserve"> </w:t>
      </w:r>
      <w:proofErr w:type="spellStart"/>
      <w:r>
        <w:rPr>
          <w:w w:val="95"/>
        </w:rPr>
        <w:t>meses</w:t>
      </w:r>
      <w:proofErr w:type="spellEnd"/>
      <w:r>
        <w:rPr>
          <w:w w:val="95"/>
        </w:rPr>
        <w:t xml:space="preserve">. </w:t>
      </w:r>
      <w:proofErr w:type="spellStart"/>
      <w:r>
        <w:t>También</w:t>
      </w:r>
      <w:proofErr w:type="spellEnd"/>
      <w:r>
        <w:rPr>
          <w:spacing w:val="-42"/>
        </w:rPr>
        <w:t xml:space="preserve"> </w:t>
      </w:r>
      <w:proofErr w:type="spellStart"/>
      <w:r>
        <w:t>existen</w:t>
      </w:r>
      <w:proofErr w:type="spellEnd"/>
      <w:r>
        <w:rPr>
          <w:spacing w:val="-42"/>
        </w:rPr>
        <w:t xml:space="preserve"> </w:t>
      </w:r>
      <w:proofErr w:type="spellStart"/>
      <w:r>
        <w:t>vacunas</w:t>
      </w:r>
      <w:proofErr w:type="spellEnd"/>
      <w:r>
        <w:rPr>
          <w:spacing w:val="-41"/>
        </w:rPr>
        <w:t xml:space="preserve"> </w:t>
      </w:r>
      <w:proofErr w:type="spellStart"/>
      <w:r>
        <w:t>inyectables</w:t>
      </w:r>
      <w:proofErr w:type="spellEnd"/>
      <w:r>
        <w:rPr>
          <w:spacing w:val="-41"/>
        </w:rPr>
        <w:t xml:space="preserve"> </w:t>
      </w:r>
      <w:r>
        <w:t>contra</w:t>
      </w:r>
      <w:r>
        <w:rPr>
          <w:spacing w:val="-42"/>
        </w:rPr>
        <w:t xml:space="preserve"> </w:t>
      </w:r>
      <w:r>
        <w:t>la</w:t>
      </w:r>
      <w:r>
        <w:rPr>
          <w:spacing w:val="-41"/>
        </w:rPr>
        <w:t xml:space="preserve"> </w:t>
      </w:r>
      <w:r>
        <w:t>influenza</w:t>
      </w:r>
      <w:r>
        <w:rPr>
          <w:spacing w:val="-41"/>
        </w:rPr>
        <w:t xml:space="preserve"> </w:t>
      </w:r>
      <w:r>
        <w:t>de</w:t>
      </w:r>
      <w:r>
        <w:rPr>
          <w:spacing w:val="-41"/>
        </w:rPr>
        <w:t xml:space="preserve"> </w:t>
      </w:r>
      <w:proofErr w:type="spellStart"/>
      <w:r>
        <w:t>dosis</w:t>
      </w:r>
      <w:proofErr w:type="spellEnd"/>
      <w:r>
        <w:rPr>
          <w:spacing w:val="-41"/>
        </w:rPr>
        <w:t xml:space="preserve"> </w:t>
      </w:r>
      <w:proofErr w:type="spellStart"/>
      <w:proofErr w:type="gramStart"/>
      <w:r>
        <w:t>alta</w:t>
      </w:r>
      <w:proofErr w:type="spellEnd"/>
      <w:proofErr w:type="gramEnd"/>
      <w:r>
        <w:rPr>
          <w:spacing w:val="-42"/>
        </w:rPr>
        <w:t xml:space="preserve"> </w:t>
      </w:r>
      <w:r>
        <w:t>y</w:t>
      </w:r>
      <w:r>
        <w:rPr>
          <w:spacing w:val="-42"/>
        </w:rPr>
        <w:t xml:space="preserve"> </w:t>
      </w:r>
      <w:r>
        <w:t>con</w:t>
      </w:r>
      <w:r>
        <w:rPr>
          <w:spacing w:val="-42"/>
        </w:rPr>
        <w:t xml:space="preserve"> </w:t>
      </w:r>
      <w:proofErr w:type="spellStart"/>
      <w:r>
        <w:t>coadyuvantes</w:t>
      </w:r>
      <w:proofErr w:type="spellEnd"/>
      <w:r>
        <w:rPr>
          <w:spacing w:val="-41"/>
        </w:rPr>
        <w:t xml:space="preserve"> </w:t>
      </w:r>
      <w:proofErr w:type="spellStart"/>
      <w:r>
        <w:t>diseñadas</w:t>
      </w:r>
      <w:proofErr w:type="spellEnd"/>
      <w:r>
        <w:t xml:space="preserve"> </w:t>
      </w:r>
      <w:proofErr w:type="spellStart"/>
      <w:r>
        <w:rPr>
          <w:w w:val="90"/>
        </w:rPr>
        <w:t>específicamente</w:t>
      </w:r>
      <w:proofErr w:type="spellEnd"/>
      <w:r>
        <w:rPr>
          <w:w w:val="90"/>
        </w:rPr>
        <w:t xml:space="preserve"> para </w:t>
      </w:r>
      <w:hyperlink r:id="rId20">
        <w:r>
          <w:rPr>
            <w:color w:val="0000FF"/>
            <w:w w:val="90"/>
            <w:u w:val="single" w:color="0000FF"/>
          </w:rPr>
          <w:t xml:space="preserve">personas </w:t>
        </w:r>
        <w:proofErr w:type="spellStart"/>
        <w:r>
          <w:rPr>
            <w:color w:val="0000FF"/>
            <w:w w:val="90"/>
            <w:u w:val="single" w:color="0000FF"/>
          </w:rPr>
          <w:t>mayores</w:t>
        </w:r>
        <w:proofErr w:type="spellEnd"/>
        <w:r>
          <w:rPr>
            <w:color w:val="0000FF"/>
            <w:w w:val="90"/>
            <w:u w:val="single" w:color="0000FF"/>
          </w:rPr>
          <w:t xml:space="preserve"> de 65</w:t>
        </w:r>
        <w:r>
          <w:rPr>
            <w:color w:val="0000FF"/>
            <w:spacing w:val="-12"/>
            <w:w w:val="90"/>
            <w:u w:val="single" w:color="0000FF"/>
          </w:rPr>
          <w:t xml:space="preserve"> </w:t>
        </w:r>
        <w:proofErr w:type="spellStart"/>
        <w:r>
          <w:rPr>
            <w:color w:val="0000FF"/>
            <w:w w:val="90"/>
            <w:u w:val="single" w:color="0000FF"/>
          </w:rPr>
          <w:t>años</w:t>
        </w:r>
        <w:proofErr w:type="spellEnd"/>
      </w:hyperlink>
      <w:r>
        <w:rPr>
          <w:w w:val="90"/>
        </w:rPr>
        <w:t>.</w:t>
      </w:r>
    </w:p>
    <w:p w14:paraId="24C15187" w14:textId="77777777" w:rsidR="0058767A" w:rsidRDefault="0058767A" w:rsidP="0058767A">
      <w:pPr>
        <w:pStyle w:val="BodyText"/>
        <w:spacing w:before="2"/>
        <w:rPr>
          <w:sz w:val="12"/>
        </w:rPr>
      </w:pPr>
    </w:p>
    <w:p w14:paraId="27617765" w14:textId="3DDD5969" w:rsidR="0058767A" w:rsidRDefault="0058767A" w:rsidP="0058767A">
      <w:pPr>
        <w:pStyle w:val="BodyText"/>
        <w:spacing w:before="60" w:line="292" w:lineRule="auto"/>
        <w:ind w:left="119" w:right="57"/>
      </w:pPr>
      <w:proofErr w:type="spellStart"/>
      <w:r>
        <w:rPr>
          <w:w w:val="95"/>
        </w:rPr>
        <w:t>Esta</w:t>
      </w:r>
      <w:proofErr w:type="spellEnd"/>
      <w:r>
        <w:rPr>
          <w:spacing w:val="-26"/>
          <w:w w:val="95"/>
        </w:rPr>
        <w:t xml:space="preserve"> </w:t>
      </w:r>
      <w:proofErr w:type="spellStart"/>
      <w:r>
        <w:rPr>
          <w:w w:val="95"/>
        </w:rPr>
        <w:t>temporada</w:t>
      </w:r>
      <w:proofErr w:type="spellEnd"/>
      <w:r>
        <w:rPr>
          <w:spacing w:val="-26"/>
          <w:w w:val="95"/>
        </w:rPr>
        <w:t xml:space="preserve"> </w:t>
      </w:r>
      <w:r>
        <w:rPr>
          <w:w w:val="95"/>
        </w:rPr>
        <w:t>de</w:t>
      </w:r>
      <w:r>
        <w:rPr>
          <w:spacing w:val="-25"/>
          <w:w w:val="95"/>
        </w:rPr>
        <w:t xml:space="preserve"> </w:t>
      </w:r>
      <w:r>
        <w:rPr>
          <w:w w:val="95"/>
        </w:rPr>
        <w:t>influenza,</w:t>
      </w:r>
      <w:r>
        <w:rPr>
          <w:spacing w:val="-25"/>
          <w:w w:val="95"/>
        </w:rPr>
        <w:t xml:space="preserve"> </w:t>
      </w:r>
      <w:proofErr w:type="spellStart"/>
      <w:r>
        <w:rPr>
          <w:w w:val="95"/>
        </w:rPr>
        <w:t>los</w:t>
      </w:r>
      <w:proofErr w:type="spellEnd"/>
      <w:r>
        <w:rPr>
          <w:spacing w:val="-27"/>
          <w:w w:val="95"/>
        </w:rPr>
        <w:t xml:space="preserve"> </w:t>
      </w:r>
      <w:r>
        <w:rPr>
          <w:w w:val="95"/>
        </w:rPr>
        <w:t>CDC</w:t>
      </w:r>
      <w:r>
        <w:rPr>
          <w:spacing w:val="-27"/>
          <w:w w:val="95"/>
        </w:rPr>
        <w:t xml:space="preserve"> </w:t>
      </w:r>
      <w:proofErr w:type="spellStart"/>
      <w:r>
        <w:rPr>
          <w:w w:val="95"/>
        </w:rPr>
        <w:t>recomiendan</w:t>
      </w:r>
      <w:proofErr w:type="spellEnd"/>
      <w:r>
        <w:rPr>
          <w:spacing w:val="-26"/>
          <w:w w:val="95"/>
        </w:rPr>
        <w:t xml:space="preserve"> </w:t>
      </w:r>
      <w:r>
        <w:rPr>
          <w:w w:val="95"/>
        </w:rPr>
        <w:t>el</w:t>
      </w:r>
      <w:r>
        <w:rPr>
          <w:spacing w:val="-29"/>
          <w:w w:val="95"/>
        </w:rPr>
        <w:t xml:space="preserve"> </w:t>
      </w:r>
      <w:proofErr w:type="spellStart"/>
      <w:proofErr w:type="gramStart"/>
      <w:r>
        <w:rPr>
          <w:w w:val="95"/>
        </w:rPr>
        <w:t>uso</w:t>
      </w:r>
      <w:proofErr w:type="spellEnd"/>
      <w:proofErr w:type="gramEnd"/>
      <w:r>
        <w:rPr>
          <w:spacing w:val="-25"/>
          <w:w w:val="95"/>
        </w:rPr>
        <w:t xml:space="preserve"> </w:t>
      </w:r>
      <w:r>
        <w:rPr>
          <w:w w:val="95"/>
        </w:rPr>
        <w:t>la</w:t>
      </w:r>
      <w:r>
        <w:rPr>
          <w:spacing w:val="-27"/>
          <w:w w:val="95"/>
        </w:rPr>
        <w:t xml:space="preserve"> </w:t>
      </w:r>
      <w:proofErr w:type="spellStart"/>
      <w:r>
        <w:rPr>
          <w:w w:val="95"/>
        </w:rPr>
        <w:t>vacuna</w:t>
      </w:r>
      <w:proofErr w:type="spellEnd"/>
      <w:r>
        <w:rPr>
          <w:spacing w:val="-26"/>
          <w:w w:val="95"/>
        </w:rPr>
        <w:t xml:space="preserve"> </w:t>
      </w:r>
      <w:proofErr w:type="spellStart"/>
      <w:r>
        <w:rPr>
          <w:w w:val="95"/>
        </w:rPr>
        <w:t>inactivada</w:t>
      </w:r>
      <w:proofErr w:type="spellEnd"/>
      <w:r>
        <w:rPr>
          <w:spacing w:val="-27"/>
          <w:w w:val="95"/>
        </w:rPr>
        <w:t xml:space="preserve"> </w:t>
      </w:r>
      <w:r>
        <w:rPr>
          <w:w w:val="95"/>
        </w:rPr>
        <w:t>contra</w:t>
      </w:r>
      <w:r>
        <w:rPr>
          <w:spacing w:val="-25"/>
          <w:w w:val="95"/>
        </w:rPr>
        <w:t xml:space="preserve"> </w:t>
      </w:r>
      <w:r>
        <w:rPr>
          <w:w w:val="95"/>
        </w:rPr>
        <w:t>la</w:t>
      </w:r>
      <w:r>
        <w:rPr>
          <w:spacing w:val="-26"/>
          <w:w w:val="95"/>
        </w:rPr>
        <w:t xml:space="preserve"> </w:t>
      </w:r>
      <w:r>
        <w:rPr>
          <w:w w:val="95"/>
        </w:rPr>
        <w:t>influenza</w:t>
      </w:r>
      <w:r>
        <w:rPr>
          <w:spacing w:val="-27"/>
          <w:w w:val="95"/>
        </w:rPr>
        <w:t xml:space="preserve"> </w:t>
      </w:r>
      <w:r>
        <w:rPr>
          <w:w w:val="95"/>
        </w:rPr>
        <w:t>o</w:t>
      </w:r>
      <w:r>
        <w:rPr>
          <w:spacing w:val="-25"/>
          <w:w w:val="95"/>
        </w:rPr>
        <w:t xml:space="preserve"> </w:t>
      </w:r>
      <w:r>
        <w:rPr>
          <w:w w:val="95"/>
        </w:rPr>
        <w:t>la</w:t>
      </w:r>
      <w:r>
        <w:rPr>
          <w:spacing w:val="-27"/>
          <w:w w:val="95"/>
        </w:rPr>
        <w:t xml:space="preserve"> </w:t>
      </w:r>
      <w:proofErr w:type="spellStart"/>
      <w:r>
        <w:rPr>
          <w:w w:val="95"/>
        </w:rPr>
        <w:t>vacuna</w:t>
      </w:r>
      <w:proofErr w:type="spellEnd"/>
      <w:r>
        <w:rPr>
          <w:w w:val="95"/>
        </w:rPr>
        <w:t xml:space="preserve"> </w:t>
      </w:r>
      <w:proofErr w:type="spellStart"/>
      <w:r>
        <w:t>recombinante</w:t>
      </w:r>
      <w:proofErr w:type="spellEnd"/>
      <w:r>
        <w:rPr>
          <w:spacing w:val="-39"/>
        </w:rPr>
        <w:t xml:space="preserve"> </w:t>
      </w:r>
      <w:r>
        <w:t>contra</w:t>
      </w:r>
      <w:r>
        <w:rPr>
          <w:spacing w:val="-38"/>
        </w:rPr>
        <w:t xml:space="preserve"> </w:t>
      </w:r>
      <w:r>
        <w:t>la</w:t>
      </w:r>
      <w:r>
        <w:rPr>
          <w:spacing w:val="-38"/>
        </w:rPr>
        <w:t xml:space="preserve"> </w:t>
      </w:r>
      <w:r>
        <w:t>influenza,</w:t>
      </w:r>
      <w:r>
        <w:rPr>
          <w:spacing w:val="-38"/>
        </w:rPr>
        <w:t xml:space="preserve"> </w:t>
      </w:r>
      <w:proofErr w:type="spellStart"/>
      <w:r>
        <w:t>ambas</w:t>
      </w:r>
      <w:proofErr w:type="spellEnd"/>
      <w:r>
        <w:rPr>
          <w:spacing w:val="-39"/>
        </w:rPr>
        <w:t xml:space="preserve"> </w:t>
      </w:r>
      <w:r>
        <w:t>son</w:t>
      </w:r>
      <w:r>
        <w:rPr>
          <w:spacing w:val="-39"/>
        </w:rPr>
        <w:t xml:space="preserve"> </w:t>
      </w:r>
      <w:hyperlink r:id="rId21">
        <w:proofErr w:type="spellStart"/>
        <w:r>
          <w:rPr>
            <w:color w:val="0000FF"/>
            <w:u w:val="single" w:color="0000FF"/>
          </w:rPr>
          <w:t>vacunas</w:t>
        </w:r>
        <w:proofErr w:type="spellEnd"/>
        <w:r>
          <w:rPr>
            <w:color w:val="0000FF"/>
            <w:spacing w:val="-40"/>
            <w:u w:val="single" w:color="0000FF"/>
          </w:rPr>
          <w:t xml:space="preserve"> </w:t>
        </w:r>
        <w:proofErr w:type="spellStart"/>
        <w:r>
          <w:rPr>
            <w:color w:val="0000FF"/>
            <w:u w:val="single" w:color="0000FF"/>
          </w:rPr>
          <w:t>inyectables</w:t>
        </w:r>
        <w:proofErr w:type="spellEnd"/>
        <w:r>
          <w:rPr>
            <w:color w:val="0000FF"/>
            <w:spacing w:val="-38"/>
            <w:u w:val="single" w:color="0000FF"/>
          </w:rPr>
          <w:t xml:space="preserve"> </w:t>
        </w:r>
        <w:r>
          <w:rPr>
            <w:color w:val="0000FF"/>
            <w:u w:val="single" w:color="0000FF"/>
          </w:rPr>
          <w:t>contra</w:t>
        </w:r>
        <w:r>
          <w:rPr>
            <w:color w:val="0000FF"/>
            <w:spacing w:val="-38"/>
            <w:u w:val="single" w:color="0000FF"/>
          </w:rPr>
          <w:t xml:space="preserve"> </w:t>
        </w:r>
        <w:r>
          <w:rPr>
            <w:color w:val="0000FF"/>
            <w:u w:val="single" w:color="0000FF"/>
          </w:rPr>
          <w:t>la</w:t>
        </w:r>
        <w:r>
          <w:rPr>
            <w:color w:val="0000FF"/>
            <w:spacing w:val="-39"/>
            <w:u w:val="single" w:color="0000FF"/>
          </w:rPr>
          <w:t xml:space="preserve"> </w:t>
        </w:r>
        <w:r>
          <w:rPr>
            <w:color w:val="0000FF"/>
            <w:u w:val="single" w:color="0000FF"/>
          </w:rPr>
          <w:t>influenza</w:t>
        </w:r>
        <w:r>
          <w:rPr>
            <w:color w:val="0000FF"/>
            <w:spacing w:val="-38"/>
            <w:u w:val="single" w:color="0000FF"/>
          </w:rPr>
          <w:t xml:space="preserve"> </w:t>
        </w:r>
        <w:proofErr w:type="spellStart"/>
        <w:r>
          <w:rPr>
            <w:color w:val="0000FF"/>
            <w:u w:val="single" w:color="0000FF"/>
          </w:rPr>
          <w:t>estacional</w:t>
        </w:r>
        <w:proofErr w:type="spellEnd"/>
        <w:r>
          <w:t>.</w:t>
        </w:r>
        <w:r>
          <w:rPr>
            <w:spacing w:val="-38"/>
          </w:rPr>
          <w:t xml:space="preserve"> </w:t>
        </w:r>
      </w:hyperlink>
      <w:r>
        <w:t>Para</w:t>
      </w:r>
      <w:r>
        <w:rPr>
          <w:spacing w:val="-38"/>
        </w:rPr>
        <w:t xml:space="preserve"> </w:t>
      </w:r>
      <w:r>
        <w:t xml:space="preserve">la </w:t>
      </w:r>
      <w:proofErr w:type="spellStart"/>
      <w:r>
        <w:t>temporada</w:t>
      </w:r>
      <w:proofErr w:type="spellEnd"/>
      <w:r>
        <w:rPr>
          <w:spacing w:val="-44"/>
        </w:rPr>
        <w:t xml:space="preserve"> </w:t>
      </w:r>
      <w:r>
        <w:t>de</w:t>
      </w:r>
      <w:r>
        <w:rPr>
          <w:spacing w:val="-44"/>
        </w:rPr>
        <w:t xml:space="preserve"> </w:t>
      </w:r>
      <w:r>
        <w:t>influenza</w:t>
      </w:r>
      <w:r>
        <w:rPr>
          <w:spacing w:val="-44"/>
        </w:rPr>
        <w:t xml:space="preserve"> </w:t>
      </w:r>
      <w:r>
        <w:t>2016-17</w:t>
      </w:r>
      <w:r>
        <w:rPr>
          <w:spacing w:val="-44"/>
        </w:rPr>
        <w:t xml:space="preserve"> </w:t>
      </w:r>
      <w:proofErr w:type="spellStart"/>
      <w:r>
        <w:t>están</w:t>
      </w:r>
      <w:proofErr w:type="spellEnd"/>
      <w:r>
        <w:rPr>
          <w:spacing w:val="-44"/>
        </w:rPr>
        <w:t xml:space="preserve"> </w:t>
      </w:r>
      <w:proofErr w:type="spellStart"/>
      <w:r>
        <w:t>disponibles</w:t>
      </w:r>
      <w:proofErr w:type="spellEnd"/>
      <w:r>
        <w:rPr>
          <w:spacing w:val="-44"/>
        </w:rPr>
        <w:t xml:space="preserve"> </w:t>
      </w:r>
      <w:proofErr w:type="spellStart"/>
      <w:r>
        <w:t>tanto</w:t>
      </w:r>
      <w:proofErr w:type="spellEnd"/>
      <w:r>
        <w:rPr>
          <w:spacing w:val="-43"/>
        </w:rPr>
        <w:t xml:space="preserve"> </w:t>
      </w:r>
      <w:r>
        <w:t>la</w:t>
      </w:r>
      <w:r>
        <w:rPr>
          <w:spacing w:val="-44"/>
        </w:rPr>
        <w:t xml:space="preserve"> </w:t>
      </w:r>
      <w:proofErr w:type="spellStart"/>
      <w:r>
        <w:t>vacuna</w:t>
      </w:r>
      <w:proofErr w:type="spellEnd"/>
      <w:r>
        <w:rPr>
          <w:spacing w:val="-44"/>
        </w:rPr>
        <w:t xml:space="preserve"> </w:t>
      </w:r>
      <w:proofErr w:type="spellStart"/>
      <w:r>
        <w:t>trivalente</w:t>
      </w:r>
      <w:proofErr w:type="spellEnd"/>
      <w:r>
        <w:rPr>
          <w:spacing w:val="-44"/>
        </w:rPr>
        <w:t xml:space="preserve"> </w:t>
      </w:r>
      <w:r>
        <w:t>(de</w:t>
      </w:r>
      <w:r>
        <w:rPr>
          <w:spacing w:val="-44"/>
        </w:rPr>
        <w:t xml:space="preserve"> </w:t>
      </w:r>
      <w:proofErr w:type="spellStart"/>
      <w:r>
        <w:t>tres</w:t>
      </w:r>
      <w:proofErr w:type="spellEnd"/>
      <w:r>
        <w:rPr>
          <w:spacing w:val="-44"/>
        </w:rPr>
        <w:t xml:space="preserve"> </w:t>
      </w:r>
      <w:r w:rsidR="00F01F86">
        <w:pgNum/>
      </w:r>
      <w:proofErr w:type="spellStart"/>
      <w:r w:rsidR="00F01F86">
        <w:t>rofession</w:t>
      </w:r>
      <w:proofErr w:type="spellEnd"/>
      <w:r>
        <w:t>)</w:t>
      </w:r>
      <w:r>
        <w:rPr>
          <w:spacing w:val="-43"/>
        </w:rPr>
        <w:t xml:space="preserve"> </w:t>
      </w:r>
      <w:proofErr w:type="spellStart"/>
      <w:proofErr w:type="gramStart"/>
      <w:r>
        <w:t>como</w:t>
      </w:r>
      <w:proofErr w:type="spellEnd"/>
      <w:proofErr w:type="gramEnd"/>
      <w:r>
        <w:rPr>
          <w:spacing w:val="-44"/>
        </w:rPr>
        <w:t xml:space="preserve"> </w:t>
      </w:r>
      <w:r>
        <w:t xml:space="preserve">la </w:t>
      </w:r>
      <w:proofErr w:type="spellStart"/>
      <w:r>
        <w:rPr>
          <w:w w:val="95"/>
        </w:rPr>
        <w:t>tetravalente</w:t>
      </w:r>
      <w:proofErr w:type="spellEnd"/>
      <w:r>
        <w:rPr>
          <w:spacing w:val="-22"/>
          <w:w w:val="95"/>
        </w:rPr>
        <w:t xml:space="preserve"> </w:t>
      </w:r>
      <w:r>
        <w:rPr>
          <w:w w:val="95"/>
        </w:rPr>
        <w:t>(de</w:t>
      </w:r>
      <w:r>
        <w:rPr>
          <w:spacing w:val="-24"/>
          <w:w w:val="95"/>
        </w:rPr>
        <w:t xml:space="preserve"> </w:t>
      </w:r>
      <w:proofErr w:type="spellStart"/>
      <w:r>
        <w:rPr>
          <w:w w:val="95"/>
        </w:rPr>
        <w:t>cuatro</w:t>
      </w:r>
      <w:proofErr w:type="spellEnd"/>
      <w:r>
        <w:rPr>
          <w:spacing w:val="-21"/>
          <w:w w:val="95"/>
        </w:rPr>
        <w:t xml:space="preserve"> </w:t>
      </w:r>
      <w:r w:rsidR="00F01F86">
        <w:rPr>
          <w:w w:val="95"/>
        </w:rPr>
        <w:pgNum/>
      </w:r>
      <w:proofErr w:type="spellStart"/>
      <w:r w:rsidR="00F01F86">
        <w:rPr>
          <w:w w:val="95"/>
        </w:rPr>
        <w:t>rofession</w:t>
      </w:r>
      <w:proofErr w:type="spellEnd"/>
      <w:r>
        <w:rPr>
          <w:w w:val="95"/>
        </w:rPr>
        <w:t>)</w:t>
      </w:r>
      <w:r>
        <w:rPr>
          <w:spacing w:val="-24"/>
          <w:w w:val="95"/>
        </w:rPr>
        <w:t xml:space="preserve"> </w:t>
      </w:r>
      <w:r>
        <w:rPr>
          <w:w w:val="95"/>
        </w:rPr>
        <w:t>contra</w:t>
      </w:r>
      <w:r>
        <w:rPr>
          <w:spacing w:val="-22"/>
          <w:w w:val="95"/>
        </w:rPr>
        <w:t xml:space="preserve"> </w:t>
      </w:r>
      <w:r>
        <w:rPr>
          <w:w w:val="95"/>
        </w:rPr>
        <w:t>la</w:t>
      </w:r>
      <w:r>
        <w:rPr>
          <w:spacing w:val="-23"/>
          <w:w w:val="95"/>
        </w:rPr>
        <w:t xml:space="preserve"> </w:t>
      </w:r>
      <w:r>
        <w:rPr>
          <w:w w:val="95"/>
        </w:rPr>
        <w:t>influenza.</w:t>
      </w:r>
      <w:r>
        <w:rPr>
          <w:spacing w:val="-23"/>
          <w:w w:val="95"/>
        </w:rPr>
        <w:t xml:space="preserve"> </w:t>
      </w:r>
      <w:r>
        <w:rPr>
          <w:w w:val="95"/>
        </w:rPr>
        <w:t>La</w:t>
      </w:r>
      <w:r>
        <w:rPr>
          <w:spacing w:val="-24"/>
          <w:w w:val="95"/>
        </w:rPr>
        <w:t xml:space="preserve"> </w:t>
      </w:r>
      <w:proofErr w:type="spellStart"/>
      <w:r>
        <w:rPr>
          <w:w w:val="95"/>
        </w:rPr>
        <w:t>vacuna</w:t>
      </w:r>
      <w:proofErr w:type="spellEnd"/>
      <w:r>
        <w:rPr>
          <w:spacing w:val="-23"/>
          <w:w w:val="95"/>
        </w:rPr>
        <w:t xml:space="preserve"> </w:t>
      </w:r>
      <w:proofErr w:type="spellStart"/>
      <w:r>
        <w:rPr>
          <w:w w:val="95"/>
        </w:rPr>
        <w:t>en</w:t>
      </w:r>
      <w:proofErr w:type="spellEnd"/>
      <w:r>
        <w:rPr>
          <w:spacing w:val="-24"/>
          <w:w w:val="95"/>
        </w:rPr>
        <w:t xml:space="preserve"> </w:t>
      </w:r>
      <w:proofErr w:type="spellStart"/>
      <w:r>
        <w:rPr>
          <w:w w:val="95"/>
        </w:rPr>
        <w:t>atomizador</w:t>
      </w:r>
      <w:proofErr w:type="spellEnd"/>
      <w:r>
        <w:rPr>
          <w:spacing w:val="-22"/>
          <w:w w:val="95"/>
        </w:rPr>
        <w:t xml:space="preserve"> </w:t>
      </w:r>
      <w:r>
        <w:rPr>
          <w:w w:val="95"/>
        </w:rPr>
        <w:t>nasal,</w:t>
      </w:r>
      <w:r>
        <w:rPr>
          <w:spacing w:val="-22"/>
          <w:w w:val="95"/>
        </w:rPr>
        <w:t xml:space="preserve"> </w:t>
      </w:r>
      <w:r>
        <w:rPr>
          <w:w w:val="95"/>
        </w:rPr>
        <w:t>que</w:t>
      </w:r>
      <w:r>
        <w:rPr>
          <w:spacing w:val="-24"/>
          <w:w w:val="95"/>
        </w:rPr>
        <w:t xml:space="preserve"> </w:t>
      </w:r>
      <w:r>
        <w:rPr>
          <w:w w:val="95"/>
        </w:rPr>
        <w:t>se</w:t>
      </w:r>
      <w:r>
        <w:rPr>
          <w:spacing w:val="-24"/>
          <w:w w:val="95"/>
        </w:rPr>
        <w:t xml:space="preserve"> </w:t>
      </w:r>
      <w:proofErr w:type="spellStart"/>
      <w:r>
        <w:rPr>
          <w:w w:val="95"/>
        </w:rPr>
        <w:t>vende</w:t>
      </w:r>
      <w:proofErr w:type="spellEnd"/>
      <w:r>
        <w:rPr>
          <w:spacing w:val="-22"/>
          <w:w w:val="95"/>
        </w:rPr>
        <w:t xml:space="preserve"> </w:t>
      </w:r>
      <w:proofErr w:type="spellStart"/>
      <w:proofErr w:type="gramStart"/>
      <w:r>
        <w:rPr>
          <w:w w:val="95"/>
        </w:rPr>
        <w:t>como</w:t>
      </w:r>
      <w:proofErr w:type="spellEnd"/>
      <w:proofErr w:type="gramEnd"/>
      <w:r>
        <w:rPr>
          <w:w w:val="95"/>
        </w:rPr>
        <w:t xml:space="preserve"> </w:t>
      </w:r>
      <w:proofErr w:type="spellStart"/>
      <w:r>
        <w:rPr>
          <w:w w:val="95"/>
        </w:rPr>
        <w:t>FluMist</w:t>
      </w:r>
      <w:proofErr w:type="spellEnd"/>
      <w:r>
        <w:rPr>
          <w:w w:val="95"/>
        </w:rPr>
        <w:t>®,</w:t>
      </w:r>
      <w:r>
        <w:rPr>
          <w:spacing w:val="-28"/>
          <w:w w:val="95"/>
        </w:rPr>
        <w:t xml:space="preserve"> </w:t>
      </w:r>
      <w:r>
        <w:rPr>
          <w:w w:val="95"/>
        </w:rPr>
        <w:t>no</w:t>
      </w:r>
      <w:r>
        <w:rPr>
          <w:spacing w:val="-27"/>
          <w:w w:val="95"/>
        </w:rPr>
        <w:t xml:space="preserve"> </w:t>
      </w:r>
      <w:r>
        <w:rPr>
          <w:w w:val="95"/>
        </w:rPr>
        <w:t>se</w:t>
      </w:r>
      <w:r>
        <w:rPr>
          <w:spacing w:val="-26"/>
          <w:w w:val="95"/>
        </w:rPr>
        <w:t xml:space="preserve"> </w:t>
      </w:r>
      <w:proofErr w:type="spellStart"/>
      <w:r>
        <w:rPr>
          <w:w w:val="95"/>
        </w:rPr>
        <w:t>debe</w:t>
      </w:r>
      <w:proofErr w:type="spellEnd"/>
      <w:r>
        <w:rPr>
          <w:spacing w:val="-26"/>
          <w:w w:val="95"/>
        </w:rPr>
        <w:t xml:space="preserve"> </w:t>
      </w:r>
      <w:proofErr w:type="spellStart"/>
      <w:r>
        <w:rPr>
          <w:w w:val="95"/>
        </w:rPr>
        <w:t>usar</w:t>
      </w:r>
      <w:proofErr w:type="spellEnd"/>
      <w:r>
        <w:rPr>
          <w:spacing w:val="-28"/>
          <w:w w:val="95"/>
        </w:rPr>
        <w:t xml:space="preserve"> </w:t>
      </w:r>
      <w:proofErr w:type="spellStart"/>
      <w:r>
        <w:rPr>
          <w:w w:val="95"/>
        </w:rPr>
        <w:t>esta</w:t>
      </w:r>
      <w:proofErr w:type="spellEnd"/>
      <w:r>
        <w:rPr>
          <w:spacing w:val="-27"/>
          <w:w w:val="95"/>
        </w:rPr>
        <w:t xml:space="preserve"> </w:t>
      </w:r>
      <w:proofErr w:type="spellStart"/>
      <w:r>
        <w:rPr>
          <w:w w:val="95"/>
        </w:rPr>
        <w:t>temporada</w:t>
      </w:r>
      <w:proofErr w:type="spellEnd"/>
      <w:r>
        <w:rPr>
          <w:spacing w:val="-27"/>
          <w:w w:val="95"/>
        </w:rPr>
        <w:t xml:space="preserve"> </w:t>
      </w:r>
      <w:r>
        <w:rPr>
          <w:w w:val="95"/>
        </w:rPr>
        <w:t>de</w:t>
      </w:r>
      <w:r>
        <w:rPr>
          <w:spacing w:val="-27"/>
          <w:w w:val="95"/>
        </w:rPr>
        <w:t xml:space="preserve"> </w:t>
      </w:r>
      <w:r>
        <w:rPr>
          <w:w w:val="95"/>
        </w:rPr>
        <w:t>influenza.</w:t>
      </w:r>
      <w:r>
        <w:rPr>
          <w:spacing w:val="-27"/>
          <w:w w:val="95"/>
        </w:rPr>
        <w:t xml:space="preserve"> </w:t>
      </w:r>
      <w:r>
        <w:rPr>
          <w:w w:val="95"/>
        </w:rPr>
        <w:t>«No</w:t>
      </w:r>
      <w:r>
        <w:rPr>
          <w:spacing w:val="-25"/>
          <w:w w:val="95"/>
        </w:rPr>
        <w:t xml:space="preserve"> </w:t>
      </w:r>
      <w:r>
        <w:rPr>
          <w:w w:val="95"/>
        </w:rPr>
        <w:t>se</w:t>
      </w:r>
      <w:r>
        <w:rPr>
          <w:spacing w:val="-27"/>
          <w:w w:val="95"/>
        </w:rPr>
        <w:t xml:space="preserve"> </w:t>
      </w:r>
      <w:proofErr w:type="spellStart"/>
      <w:r>
        <w:rPr>
          <w:w w:val="95"/>
        </w:rPr>
        <w:t>prefiere</w:t>
      </w:r>
      <w:proofErr w:type="spellEnd"/>
      <w:r>
        <w:rPr>
          <w:spacing w:val="-26"/>
          <w:w w:val="95"/>
        </w:rPr>
        <w:t xml:space="preserve"> </w:t>
      </w:r>
      <w:proofErr w:type="spellStart"/>
      <w:r>
        <w:rPr>
          <w:w w:val="95"/>
        </w:rPr>
        <w:t>una</w:t>
      </w:r>
      <w:proofErr w:type="spellEnd"/>
      <w:r>
        <w:rPr>
          <w:spacing w:val="-28"/>
          <w:w w:val="95"/>
        </w:rPr>
        <w:t xml:space="preserve"> </w:t>
      </w:r>
      <w:proofErr w:type="spellStart"/>
      <w:r>
        <w:rPr>
          <w:w w:val="95"/>
        </w:rPr>
        <w:t>vacuna</w:t>
      </w:r>
      <w:proofErr w:type="spellEnd"/>
      <w:r>
        <w:rPr>
          <w:spacing w:val="-27"/>
          <w:w w:val="95"/>
        </w:rPr>
        <w:t xml:space="preserve"> </w:t>
      </w:r>
      <w:proofErr w:type="spellStart"/>
      <w:r>
        <w:rPr>
          <w:w w:val="95"/>
        </w:rPr>
        <w:t>inyectable</w:t>
      </w:r>
      <w:proofErr w:type="spellEnd"/>
      <w:r>
        <w:rPr>
          <w:spacing w:val="-26"/>
          <w:w w:val="95"/>
        </w:rPr>
        <w:t xml:space="preserve"> </w:t>
      </w:r>
      <w:proofErr w:type="spellStart"/>
      <w:r>
        <w:rPr>
          <w:w w:val="95"/>
        </w:rPr>
        <w:t>sobre</w:t>
      </w:r>
      <w:proofErr w:type="spellEnd"/>
      <w:r>
        <w:rPr>
          <w:spacing w:val="-27"/>
          <w:w w:val="95"/>
        </w:rPr>
        <w:t xml:space="preserve"> </w:t>
      </w:r>
      <w:proofErr w:type="spellStart"/>
      <w:r>
        <w:rPr>
          <w:w w:val="95"/>
        </w:rPr>
        <w:t>otra</w:t>
      </w:r>
      <w:proofErr w:type="spellEnd"/>
      <w:r>
        <w:rPr>
          <w:w w:val="95"/>
        </w:rPr>
        <w:t>»,</w:t>
      </w:r>
      <w:r>
        <w:rPr>
          <w:spacing w:val="-26"/>
          <w:w w:val="95"/>
        </w:rPr>
        <w:t xml:space="preserve"> </w:t>
      </w:r>
      <w:r>
        <w:rPr>
          <w:w w:val="95"/>
        </w:rPr>
        <w:t>dice la</w:t>
      </w:r>
      <w:r>
        <w:rPr>
          <w:spacing w:val="-25"/>
          <w:w w:val="95"/>
        </w:rPr>
        <w:t xml:space="preserve"> </w:t>
      </w:r>
      <w:r>
        <w:rPr>
          <w:w w:val="95"/>
        </w:rPr>
        <w:t>Dra.</w:t>
      </w:r>
      <w:r>
        <w:rPr>
          <w:spacing w:val="-26"/>
          <w:w w:val="95"/>
        </w:rPr>
        <w:t xml:space="preserve"> </w:t>
      </w:r>
      <w:r>
        <w:rPr>
          <w:w w:val="95"/>
        </w:rPr>
        <w:t>Lisa</w:t>
      </w:r>
      <w:r>
        <w:rPr>
          <w:spacing w:val="-25"/>
          <w:w w:val="95"/>
        </w:rPr>
        <w:t xml:space="preserve"> </w:t>
      </w:r>
      <w:proofErr w:type="spellStart"/>
      <w:r>
        <w:rPr>
          <w:w w:val="95"/>
        </w:rPr>
        <w:t>Grohskopf</w:t>
      </w:r>
      <w:proofErr w:type="spellEnd"/>
      <w:r>
        <w:rPr>
          <w:w w:val="95"/>
        </w:rPr>
        <w:t>,</w:t>
      </w:r>
      <w:r>
        <w:rPr>
          <w:spacing w:val="-24"/>
          <w:w w:val="95"/>
        </w:rPr>
        <w:t xml:space="preserve"> </w:t>
      </w:r>
      <w:proofErr w:type="spellStart"/>
      <w:r>
        <w:rPr>
          <w:w w:val="95"/>
        </w:rPr>
        <w:t>funcionaria</w:t>
      </w:r>
      <w:proofErr w:type="spellEnd"/>
      <w:r>
        <w:rPr>
          <w:spacing w:val="-26"/>
          <w:w w:val="95"/>
        </w:rPr>
        <w:t xml:space="preserve"> </w:t>
      </w:r>
      <w:proofErr w:type="spellStart"/>
      <w:r>
        <w:rPr>
          <w:w w:val="95"/>
        </w:rPr>
        <w:t>médica</w:t>
      </w:r>
      <w:proofErr w:type="spellEnd"/>
      <w:r>
        <w:rPr>
          <w:spacing w:val="-25"/>
          <w:w w:val="95"/>
        </w:rPr>
        <w:t xml:space="preserve"> </w:t>
      </w:r>
      <w:r>
        <w:rPr>
          <w:w w:val="95"/>
        </w:rPr>
        <w:t>de</w:t>
      </w:r>
      <w:r>
        <w:rPr>
          <w:spacing w:val="-24"/>
          <w:w w:val="95"/>
        </w:rPr>
        <w:t xml:space="preserve"> </w:t>
      </w:r>
      <w:r>
        <w:rPr>
          <w:w w:val="95"/>
        </w:rPr>
        <w:t>la</w:t>
      </w:r>
      <w:r>
        <w:rPr>
          <w:spacing w:val="-26"/>
          <w:w w:val="95"/>
        </w:rPr>
        <w:t xml:space="preserve"> </w:t>
      </w:r>
      <w:proofErr w:type="spellStart"/>
      <w:r>
        <w:rPr>
          <w:w w:val="95"/>
        </w:rPr>
        <w:t>División</w:t>
      </w:r>
      <w:proofErr w:type="spellEnd"/>
      <w:r>
        <w:rPr>
          <w:spacing w:val="-25"/>
          <w:w w:val="95"/>
        </w:rPr>
        <w:t xml:space="preserve"> </w:t>
      </w:r>
      <w:r>
        <w:rPr>
          <w:w w:val="95"/>
        </w:rPr>
        <w:t>de</w:t>
      </w:r>
      <w:r>
        <w:rPr>
          <w:spacing w:val="-24"/>
          <w:w w:val="95"/>
        </w:rPr>
        <w:t xml:space="preserve"> </w:t>
      </w:r>
      <w:r>
        <w:rPr>
          <w:w w:val="95"/>
        </w:rPr>
        <w:t>Influenza</w:t>
      </w:r>
      <w:r>
        <w:rPr>
          <w:spacing w:val="-25"/>
          <w:w w:val="95"/>
        </w:rPr>
        <w:t xml:space="preserve"> </w:t>
      </w:r>
      <w:r>
        <w:rPr>
          <w:w w:val="95"/>
        </w:rPr>
        <w:t>de</w:t>
      </w:r>
      <w:r>
        <w:rPr>
          <w:spacing w:val="-24"/>
          <w:w w:val="95"/>
        </w:rPr>
        <w:t xml:space="preserve"> </w:t>
      </w:r>
      <w:proofErr w:type="spellStart"/>
      <w:r>
        <w:rPr>
          <w:w w:val="95"/>
        </w:rPr>
        <w:t>los</w:t>
      </w:r>
      <w:proofErr w:type="spellEnd"/>
      <w:r>
        <w:rPr>
          <w:spacing w:val="-24"/>
          <w:w w:val="95"/>
        </w:rPr>
        <w:t xml:space="preserve"> </w:t>
      </w:r>
      <w:r>
        <w:rPr>
          <w:w w:val="95"/>
        </w:rPr>
        <w:t>CDC.</w:t>
      </w:r>
      <w:r>
        <w:rPr>
          <w:spacing w:val="-26"/>
          <w:w w:val="95"/>
        </w:rPr>
        <w:t xml:space="preserve"> </w:t>
      </w:r>
      <w:r>
        <w:rPr>
          <w:w w:val="95"/>
        </w:rPr>
        <w:t>«Lo</w:t>
      </w:r>
      <w:r>
        <w:rPr>
          <w:spacing w:val="-26"/>
          <w:w w:val="95"/>
        </w:rPr>
        <w:t xml:space="preserve"> </w:t>
      </w:r>
      <w:proofErr w:type="spellStart"/>
      <w:r>
        <w:rPr>
          <w:w w:val="95"/>
        </w:rPr>
        <w:t>más</w:t>
      </w:r>
      <w:proofErr w:type="spellEnd"/>
      <w:r>
        <w:rPr>
          <w:spacing w:val="-26"/>
          <w:w w:val="95"/>
        </w:rPr>
        <w:t xml:space="preserve"> </w:t>
      </w:r>
      <w:proofErr w:type="spellStart"/>
      <w:r>
        <w:rPr>
          <w:w w:val="95"/>
        </w:rPr>
        <w:t>importante</w:t>
      </w:r>
      <w:proofErr w:type="spellEnd"/>
      <w:r>
        <w:rPr>
          <w:spacing w:val="-26"/>
          <w:w w:val="95"/>
        </w:rPr>
        <w:t xml:space="preserve"> </w:t>
      </w:r>
      <w:proofErr w:type="spellStart"/>
      <w:r>
        <w:rPr>
          <w:w w:val="95"/>
        </w:rPr>
        <w:t>es</w:t>
      </w:r>
      <w:proofErr w:type="spellEnd"/>
      <w:r>
        <w:rPr>
          <w:spacing w:val="-24"/>
          <w:w w:val="95"/>
        </w:rPr>
        <w:t xml:space="preserve"> </w:t>
      </w:r>
      <w:r>
        <w:rPr>
          <w:w w:val="95"/>
        </w:rPr>
        <w:t xml:space="preserve">que </w:t>
      </w:r>
      <w:proofErr w:type="spellStart"/>
      <w:r>
        <w:rPr>
          <w:w w:val="95"/>
        </w:rPr>
        <w:t>esta</w:t>
      </w:r>
      <w:proofErr w:type="spellEnd"/>
      <w:r>
        <w:rPr>
          <w:spacing w:val="-26"/>
          <w:w w:val="95"/>
        </w:rPr>
        <w:t xml:space="preserve"> </w:t>
      </w:r>
      <w:proofErr w:type="spellStart"/>
      <w:r>
        <w:rPr>
          <w:w w:val="95"/>
        </w:rPr>
        <w:t>temporada</w:t>
      </w:r>
      <w:proofErr w:type="spellEnd"/>
      <w:r>
        <w:rPr>
          <w:spacing w:val="-26"/>
          <w:w w:val="95"/>
        </w:rPr>
        <w:t xml:space="preserve"> </w:t>
      </w:r>
      <w:r>
        <w:rPr>
          <w:w w:val="95"/>
        </w:rPr>
        <w:t>la</w:t>
      </w:r>
      <w:r>
        <w:rPr>
          <w:spacing w:val="-26"/>
          <w:w w:val="95"/>
        </w:rPr>
        <w:t xml:space="preserve"> </w:t>
      </w:r>
      <w:proofErr w:type="spellStart"/>
      <w:r>
        <w:rPr>
          <w:w w:val="95"/>
        </w:rPr>
        <w:t>gente</w:t>
      </w:r>
      <w:proofErr w:type="spellEnd"/>
      <w:r>
        <w:rPr>
          <w:spacing w:val="-25"/>
          <w:w w:val="95"/>
        </w:rPr>
        <w:t xml:space="preserve"> </w:t>
      </w:r>
      <w:r>
        <w:rPr>
          <w:w w:val="95"/>
        </w:rPr>
        <w:t>se</w:t>
      </w:r>
      <w:r>
        <w:rPr>
          <w:spacing w:val="-27"/>
          <w:w w:val="95"/>
        </w:rPr>
        <w:t xml:space="preserve"> </w:t>
      </w:r>
      <w:proofErr w:type="spellStart"/>
      <w:r>
        <w:rPr>
          <w:w w:val="95"/>
        </w:rPr>
        <w:t>ponga</w:t>
      </w:r>
      <w:proofErr w:type="spellEnd"/>
      <w:r>
        <w:rPr>
          <w:spacing w:val="-25"/>
          <w:w w:val="95"/>
        </w:rPr>
        <w:t xml:space="preserve"> </w:t>
      </w:r>
      <w:r>
        <w:rPr>
          <w:w w:val="95"/>
        </w:rPr>
        <w:t>la</w:t>
      </w:r>
      <w:r>
        <w:rPr>
          <w:spacing w:val="-27"/>
          <w:w w:val="95"/>
        </w:rPr>
        <w:t xml:space="preserve"> </w:t>
      </w:r>
      <w:proofErr w:type="spellStart"/>
      <w:r>
        <w:rPr>
          <w:w w:val="95"/>
        </w:rPr>
        <w:t>vacuna</w:t>
      </w:r>
      <w:proofErr w:type="spellEnd"/>
      <w:r>
        <w:rPr>
          <w:spacing w:val="-26"/>
          <w:w w:val="95"/>
        </w:rPr>
        <w:t xml:space="preserve"> </w:t>
      </w:r>
      <w:proofErr w:type="spellStart"/>
      <w:r>
        <w:rPr>
          <w:w w:val="95"/>
        </w:rPr>
        <w:t>inyectable</w:t>
      </w:r>
      <w:proofErr w:type="spellEnd"/>
      <w:r>
        <w:rPr>
          <w:spacing w:val="-25"/>
          <w:w w:val="95"/>
        </w:rPr>
        <w:t xml:space="preserve"> </w:t>
      </w:r>
      <w:r>
        <w:rPr>
          <w:w w:val="95"/>
        </w:rPr>
        <w:t>contra</w:t>
      </w:r>
      <w:r>
        <w:rPr>
          <w:spacing w:val="-25"/>
          <w:w w:val="95"/>
        </w:rPr>
        <w:t xml:space="preserve"> </w:t>
      </w:r>
      <w:r>
        <w:rPr>
          <w:w w:val="95"/>
        </w:rPr>
        <w:t>la</w:t>
      </w:r>
      <w:r>
        <w:rPr>
          <w:spacing w:val="-26"/>
          <w:w w:val="95"/>
        </w:rPr>
        <w:t xml:space="preserve"> </w:t>
      </w:r>
      <w:r>
        <w:rPr>
          <w:w w:val="95"/>
        </w:rPr>
        <w:t>influenza».</w:t>
      </w:r>
      <w:r>
        <w:rPr>
          <w:spacing w:val="-26"/>
          <w:w w:val="95"/>
        </w:rPr>
        <w:t xml:space="preserve"> </w:t>
      </w:r>
      <w:proofErr w:type="spellStart"/>
      <w:r>
        <w:rPr>
          <w:w w:val="95"/>
        </w:rPr>
        <w:t>Consulte</w:t>
      </w:r>
      <w:proofErr w:type="spellEnd"/>
      <w:r>
        <w:rPr>
          <w:spacing w:val="-25"/>
          <w:w w:val="95"/>
        </w:rPr>
        <w:t xml:space="preserve"> </w:t>
      </w:r>
      <w:r>
        <w:rPr>
          <w:w w:val="95"/>
        </w:rPr>
        <w:t>a</w:t>
      </w:r>
      <w:r>
        <w:rPr>
          <w:spacing w:val="-26"/>
          <w:w w:val="95"/>
        </w:rPr>
        <w:t xml:space="preserve"> </w:t>
      </w:r>
      <w:proofErr w:type="spellStart"/>
      <w:r>
        <w:rPr>
          <w:w w:val="95"/>
        </w:rPr>
        <w:t>su</w:t>
      </w:r>
      <w:proofErr w:type="spellEnd"/>
      <w:r>
        <w:rPr>
          <w:spacing w:val="-27"/>
          <w:w w:val="95"/>
        </w:rPr>
        <w:t xml:space="preserve"> </w:t>
      </w:r>
      <w:r w:rsidR="00F01F86">
        <w:rPr>
          <w:w w:val="95"/>
        </w:rPr>
        <w:pgNum/>
      </w:r>
      <w:proofErr w:type="spellStart"/>
      <w:r w:rsidR="00F01F86">
        <w:rPr>
          <w:w w:val="95"/>
        </w:rPr>
        <w:t>rofes</w:t>
      </w:r>
      <w:proofErr w:type="spellEnd"/>
      <w:r>
        <w:rPr>
          <w:spacing w:val="-27"/>
          <w:w w:val="95"/>
        </w:rPr>
        <w:t xml:space="preserve"> </w:t>
      </w:r>
      <w:r>
        <w:rPr>
          <w:w w:val="95"/>
        </w:rPr>
        <w:t>o</w:t>
      </w:r>
      <w:r>
        <w:rPr>
          <w:spacing w:val="-27"/>
          <w:w w:val="95"/>
        </w:rPr>
        <w:t xml:space="preserve"> </w:t>
      </w:r>
      <w:proofErr w:type="spellStart"/>
      <w:r>
        <w:rPr>
          <w:w w:val="95"/>
        </w:rPr>
        <w:t>enfermero</w:t>
      </w:r>
      <w:proofErr w:type="spellEnd"/>
      <w:r>
        <w:rPr>
          <w:spacing w:val="-26"/>
          <w:w w:val="95"/>
        </w:rPr>
        <w:t xml:space="preserve"> </w:t>
      </w:r>
      <w:proofErr w:type="spellStart"/>
      <w:r>
        <w:rPr>
          <w:w w:val="95"/>
        </w:rPr>
        <w:t>si</w:t>
      </w:r>
      <w:proofErr w:type="spellEnd"/>
      <w:r>
        <w:rPr>
          <w:w w:val="95"/>
        </w:rPr>
        <w:t xml:space="preserve"> </w:t>
      </w:r>
      <w:proofErr w:type="spellStart"/>
      <w:r>
        <w:rPr>
          <w:w w:val="95"/>
        </w:rPr>
        <w:t>tiene</w:t>
      </w:r>
      <w:proofErr w:type="spellEnd"/>
      <w:r>
        <w:rPr>
          <w:spacing w:val="-21"/>
          <w:w w:val="95"/>
        </w:rPr>
        <w:t xml:space="preserve"> </w:t>
      </w:r>
      <w:proofErr w:type="spellStart"/>
      <w:r>
        <w:rPr>
          <w:w w:val="95"/>
        </w:rPr>
        <w:t>dudas</w:t>
      </w:r>
      <w:proofErr w:type="spellEnd"/>
      <w:r>
        <w:rPr>
          <w:spacing w:val="-21"/>
          <w:w w:val="95"/>
        </w:rPr>
        <w:t xml:space="preserve"> </w:t>
      </w:r>
      <w:r w:rsidR="00F01F86">
        <w:rPr>
          <w:w w:val="95"/>
        </w:rPr>
        <w:pgNum/>
      </w:r>
      <w:proofErr w:type="spellStart"/>
      <w:r w:rsidR="00F01F86">
        <w:rPr>
          <w:w w:val="95"/>
        </w:rPr>
        <w:t>rofess</w:t>
      </w:r>
      <w:proofErr w:type="spellEnd"/>
      <w:r>
        <w:rPr>
          <w:spacing w:val="-20"/>
          <w:w w:val="95"/>
        </w:rPr>
        <w:t xml:space="preserve"> </w:t>
      </w:r>
      <w:r>
        <w:rPr>
          <w:w w:val="95"/>
        </w:rPr>
        <w:t>de</w:t>
      </w:r>
      <w:r>
        <w:rPr>
          <w:spacing w:val="-21"/>
          <w:w w:val="95"/>
        </w:rPr>
        <w:t xml:space="preserve"> </w:t>
      </w:r>
      <w:proofErr w:type="spellStart"/>
      <w:r>
        <w:rPr>
          <w:w w:val="95"/>
        </w:rPr>
        <w:t>qué</w:t>
      </w:r>
      <w:proofErr w:type="spellEnd"/>
      <w:r>
        <w:rPr>
          <w:spacing w:val="-21"/>
          <w:w w:val="95"/>
        </w:rPr>
        <w:t xml:space="preserve"> </w:t>
      </w:r>
      <w:proofErr w:type="spellStart"/>
      <w:r>
        <w:rPr>
          <w:w w:val="95"/>
        </w:rPr>
        <w:t>vacuna</w:t>
      </w:r>
      <w:proofErr w:type="spellEnd"/>
      <w:r>
        <w:rPr>
          <w:spacing w:val="-22"/>
          <w:w w:val="95"/>
        </w:rPr>
        <w:t xml:space="preserve"> </w:t>
      </w:r>
      <w:r>
        <w:rPr>
          <w:w w:val="95"/>
        </w:rPr>
        <w:t>contra</w:t>
      </w:r>
      <w:r>
        <w:rPr>
          <w:spacing w:val="-21"/>
          <w:w w:val="95"/>
        </w:rPr>
        <w:t xml:space="preserve"> </w:t>
      </w:r>
      <w:r>
        <w:rPr>
          <w:w w:val="95"/>
        </w:rPr>
        <w:t>la</w:t>
      </w:r>
      <w:r>
        <w:rPr>
          <w:spacing w:val="-22"/>
          <w:w w:val="95"/>
        </w:rPr>
        <w:t xml:space="preserve"> </w:t>
      </w:r>
      <w:r>
        <w:rPr>
          <w:w w:val="95"/>
        </w:rPr>
        <w:t>influenza</w:t>
      </w:r>
      <w:r>
        <w:rPr>
          <w:spacing w:val="-22"/>
          <w:w w:val="95"/>
        </w:rPr>
        <w:t xml:space="preserve"> </w:t>
      </w:r>
      <w:proofErr w:type="spellStart"/>
      <w:r>
        <w:rPr>
          <w:w w:val="95"/>
        </w:rPr>
        <w:t>es</w:t>
      </w:r>
      <w:proofErr w:type="spellEnd"/>
      <w:r>
        <w:rPr>
          <w:spacing w:val="-21"/>
          <w:w w:val="95"/>
        </w:rPr>
        <w:t xml:space="preserve"> </w:t>
      </w:r>
      <w:r>
        <w:rPr>
          <w:w w:val="95"/>
        </w:rPr>
        <w:t>la</w:t>
      </w:r>
      <w:r>
        <w:rPr>
          <w:spacing w:val="-23"/>
          <w:w w:val="95"/>
        </w:rPr>
        <w:t xml:space="preserve"> </w:t>
      </w:r>
      <w:r w:rsidR="00F01F86">
        <w:rPr>
          <w:w w:val="95"/>
        </w:rPr>
        <w:pgNum/>
      </w:r>
      <w:proofErr w:type="spellStart"/>
      <w:r w:rsidR="00F01F86">
        <w:rPr>
          <w:w w:val="95"/>
        </w:rPr>
        <w:t>rofe</w:t>
      </w:r>
      <w:proofErr w:type="spellEnd"/>
      <w:r>
        <w:rPr>
          <w:spacing w:val="-23"/>
          <w:w w:val="95"/>
        </w:rPr>
        <w:t xml:space="preserve"> </w:t>
      </w:r>
      <w:r>
        <w:rPr>
          <w:w w:val="95"/>
        </w:rPr>
        <w:t>para</w:t>
      </w:r>
      <w:r>
        <w:rPr>
          <w:spacing w:val="-22"/>
          <w:w w:val="95"/>
        </w:rPr>
        <w:t xml:space="preserve"> </w:t>
      </w:r>
      <w:proofErr w:type="spellStart"/>
      <w:r>
        <w:rPr>
          <w:w w:val="95"/>
        </w:rPr>
        <w:t>usted</w:t>
      </w:r>
      <w:proofErr w:type="spellEnd"/>
      <w:r>
        <w:rPr>
          <w:spacing w:val="-22"/>
          <w:w w:val="95"/>
        </w:rPr>
        <w:t xml:space="preserve"> </w:t>
      </w:r>
      <w:r>
        <w:rPr>
          <w:w w:val="95"/>
        </w:rPr>
        <w:t>y</w:t>
      </w:r>
      <w:r>
        <w:rPr>
          <w:spacing w:val="-23"/>
          <w:w w:val="95"/>
        </w:rPr>
        <w:t xml:space="preserve"> </w:t>
      </w:r>
      <w:proofErr w:type="spellStart"/>
      <w:r>
        <w:rPr>
          <w:w w:val="95"/>
        </w:rPr>
        <w:t>su</w:t>
      </w:r>
      <w:proofErr w:type="spellEnd"/>
      <w:r>
        <w:rPr>
          <w:spacing w:val="-22"/>
          <w:w w:val="95"/>
        </w:rPr>
        <w:t xml:space="preserve"> </w:t>
      </w:r>
      <w:proofErr w:type="spellStart"/>
      <w:r>
        <w:rPr>
          <w:w w:val="95"/>
        </w:rPr>
        <w:t>familia</w:t>
      </w:r>
      <w:proofErr w:type="spellEnd"/>
      <w:r>
        <w:rPr>
          <w:w w:val="95"/>
        </w:rPr>
        <w:t>,</w:t>
      </w:r>
      <w:r>
        <w:rPr>
          <w:spacing w:val="-23"/>
          <w:w w:val="95"/>
        </w:rPr>
        <w:t xml:space="preserve"> </w:t>
      </w:r>
      <w:r>
        <w:rPr>
          <w:w w:val="95"/>
        </w:rPr>
        <w:t>y</w:t>
      </w:r>
      <w:r>
        <w:rPr>
          <w:spacing w:val="-23"/>
          <w:w w:val="95"/>
        </w:rPr>
        <w:t xml:space="preserve"> </w:t>
      </w:r>
      <w:proofErr w:type="spellStart"/>
      <w:r>
        <w:rPr>
          <w:w w:val="95"/>
        </w:rPr>
        <w:t>visite</w:t>
      </w:r>
      <w:proofErr w:type="spellEnd"/>
      <w:r>
        <w:rPr>
          <w:spacing w:val="-23"/>
          <w:w w:val="95"/>
        </w:rPr>
        <w:t xml:space="preserve"> </w:t>
      </w:r>
      <w:r>
        <w:rPr>
          <w:w w:val="95"/>
        </w:rPr>
        <w:t>la</w:t>
      </w:r>
      <w:r>
        <w:rPr>
          <w:spacing w:val="-22"/>
          <w:w w:val="95"/>
        </w:rPr>
        <w:t xml:space="preserve"> </w:t>
      </w:r>
      <w:proofErr w:type="spellStart"/>
      <w:r>
        <w:rPr>
          <w:w w:val="95"/>
        </w:rPr>
        <w:t>página</w:t>
      </w:r>
      <w:proofErr w:type="spellEnd"/>
      <w:r>
        <w:rPr>
          <w:spacing w:val="-23"/>
          <w:w w:val="95"/>
        </w:rPr>
        <w:t xml:space="preserve"> </w:t>
      </w:r>
      <w:r>
        <w:rPr>
          <w:w w:val="95"/>
        </w:rPr>
        <w:t>web de</w:t>
      </w:r>
      <w:r>
        <w:rPr>
          <w:spacing w:val="-28"/>
          <w:w w:val="95"/>
        </w:rPr>
        <w:t xml:space="preserve"> </w:t>
      </w:r>
      <w:proofErr w:type="spellStart"/>
      <w:r>
        <w:rPr>
          <w:w w:val="95"/>
        </w:rPr>
        <w:t>los</w:t>
      </w:r>
      <w:proofErr w:type="spellEnd"/>
      <w:r>
        <w:rPr>
          <w:spacing w:val="-30"/>
          <w:w w:val="95"/>
        </w:rPr>
        <w:t xml:space="preserve"> </w:t>
      </w:r>
      <w:r>
        <w:rPr>
          <w:w w:val="95"/>
        </w:rPr>
        <w:t>CDC</w:t>
      </w:r>
      <w:r>
        <w:rPr>
          <w:spacing w:val="-29"/>
          <w:w w:val="95"/>
        </w:rPr>
        <w:t xml:space="preserve"> </w:t>
      </w:r>
      <w:hyperlink r:id="rId22">
        <w:r>
          <w:rPr>
            <w:color w:val="0000FF"/>
            <w:w w:val="95"/>
            <w:u w:val="single" w:color="0000FF"/>
          </w:rPr>
          <w:t>Lo</w:t>
        </w:r>
        <w:r>
          <w:rPr>
            <w:color w:val="0000FF"/>
            <w:spacing w:val="-28"/>
            <w:w w:val="95"/>
            <w:u w:val="single" w:color="0000FF"/>
          </w:rPr>
          <w:t xml:space="preserve"> </w:t>
        </w:r>
        <w:r>
          <w:rPr>
            <w:color w:val="0000FF"/>
            <w:w w:val="95"/>
            <w:u w:val="single" w:color="0000FF"/>
          </w:rPr>
          <w:t>que</w:t>
        </w:r>
        <w:r>
          <w:rPr>
            <w:color w:val="0000FF"/>
            <w:spacing w:val="-28"/>
            <w:w w:val="95"/>
            <w:u w:val="single" w:color="0000FF"/>
          </w:rPr>
          <w:t xml:space="preserve"> </w:t>
        </w:r>
        <w:proofErr w:type="spellStart"/>
        <w:r>
          <w:rPr>
            <w:color w:val="0000FF"/>
            <w:w w:val="95"/>
            <w:u w:val="single" w:color="0000FF"/>
          </w:rPr>
          <w:t>debe</w:t>
        </w:r>
        <w:proofErr w:type="spellEnd"/>
        <w:r>
          <w:rPr>
            <w:color w:val="0000FF"/>
            <w:spacing w:val="-28"/>
            <w:w w:val="95"/>
            <w:u w:val="single" w:color="0000FF"/>
          </w:rPr>
          <w:t xml:space="preserve"> </w:t>
        </w:r>
        <w:r>
          <w:rPr>
            <w:color w:val="0000FF"/>
            <w:w w:val="95"/>
            <w:u w:val="single" w:color="0000FF"/>
          </w:rPr>
          <w:t>saber</w:t>
        </w:r>
        <w:r>
          <w:rPr>
            <w:color w:val="0000FF"/>
            <w:spacing w:val="-28"/>
            <w:w w:val="95"/>
            <w:u w:val="single" w:color="0000FF"/>
          </w:rPr>
          <w:t xml:space="preserve"> </w:t>
        </w:r>
        <w:proofErr w:type="spellStart"/>
        <w:r>
          <w:rPr>
            <w:color w:val="0000FF"/>
            <w:w w:val="95"/>
            <w:u w:val="single" w:color="0000FF"/>
          </w:rPr>
          <w:t>sobre</w:t>
        </w:r>
        <w:proofErr w:type="spellEnd"/>
        <w:r>
          <w:rPr>
            <w:color w:val="0000FF"/>
            <w:spacing w:val="-28"/>
            <w:w w:val="95"/>
            <w:u w:val="single" w:color="0000FF"/>
          </w:rPr>
          <w:t xml:space="preserve"> </w:t>
        </w:r>
        <w:r>
          <w:rPr>
            <w:color w:val="0000FF"/>
            <w:w w:val="95"/>
            <w:u w:val="single" w:color="0000FF"/>
          </w:rPr>
          <w:t>la</w:t>
        </w:r>
        <w:r>
          <w:rPr>
            <w:color w:val="0000FF"/>
            <w:spacing w:val="-30"/>
            <w:w w:val="95"/>
            <w:u w:val="single" w:color="0000FF"/>
          </w:rPr>
          <w:t xml:space="preserve"> </w:t>
        </w:r>
        <w:proofErr w:type="spellStart"/>
        <w:r>
          <w:rPr>
            <w:color w:val="0000FF"/>
            <w:w w:val="95"/>
            <w:u w:val="single" w:color="0000FF"/>
          </w:rPr>
          <w:t>temporada</w:t>
        </w:r>
        <w:proofErr w:type="spellEnd"/>
        <w:r>
          <w:rPr>
            <w:color w:val="0000FF"/>
            <w:spacing w:val="-30"/>
            <w:w w:val="95"/>
            <w:u w:val="single" w:color="0000FF"/>
          </w:rPr>
          <w:t xml:space="preserve"> </w:t>
        </w:r>
        <w:r>
          <w:rPr>
            <w:color w:val="0000FF"/>
            <w:w w:val="95"/>
            <w:u w:val="single" w:color="0000FF"/>
          </w:rPr>
          <w:t>de</w:t>
        </w:r>
        <w:r>
          <w:rPr>
            <w:color w:val="0000FF"/>
            <w:spacing w:val="-28"/>
            <w:w w:val="95"/>
            <w:u w:val="single" w:color="0000FF"/>
          </w:rPr>
          <w:t xml:space="preserve"> </w:t>
        </w:r>
        <w:r>
          <w:rPr>
            <w:color w:val="0000FF"/>
            <w:w w:val="95"/>
            <w:u w:val="single" w:color="0000FF"/>
          </w:rPr>
          <w:t>influenza</w:t>
        </w:r>
        <w:r>
          <w:rPr>
            <w:color w:val="0000FF"/>
            <w:spacing w:val="-28"/>
            <w:w w:val="95"/>
            <w:u w:val="single" w:color="0000FF"/>
          </w:rPr>
          <w:t xml:space="preserve"> </w:t>
        </w:r>
        <w:r>
          <w:rPr>
            <w:color w:val="0000FF"/>
            <w:w w:val="95"/>
            <w:u w:val="single" w:color="0000FF"/>
          </w:rPr>
          <w:t>2016-2017</w:t>
        </w:r>
        <w:r>
          <w:rPr>
            <w:color w:val="0000FF"/>
            <w:spacing w:val="-30"/>
            <w:w w:val="95"/>
          </w:rPr>
          <w:t xml:space="preserve"> </w:t>
        </w:r>
      </w:hyperlink>
      <w:r>
        <w:rPr>
          <w:w w:val="95"/>
        </w:rPr>
        <w:t>para</w:t>
      </w:r>
      <w:r>
        <w:rPr>
          <w:spacing w:val="-30"/>
          <w:w w:val="95"/>
        </w:rPr>
        <w:t xml:space="preserve"> </w:t>
      </w:r>
      <w:proofErr w:type="spellStart"/>
      <w:r>
        <w:rPr>
          <w:w w:val="95"/>
        </w:rPr>
        <w:t>obtener</w:t>
      </w:r>
      <w:proofErr w:type="spellEnd"/>
      <w:r>
        <w:rPr>
          <w:spacing w:val="-28"/>
          <w:w w:val="95"/>
        </w:rPr>
        <w:t xml:space="preserve"> </w:t>
      </w:r>
      <w:proofErr w:type="spellStart"/>
      <w:r>
        <w:rPr>
          <w:w w:val="95"/>
        </w:rPr>
        <w:t>información</w:t>
      </w:r>
      <w:proofErr w:type="spellEnd"/>
      <w:r>
        <w:rPr>
          <w:spacing w:val="-29"/>
          <w:w w:val="95"/>
        </w:rPr>
        <w:t xml:space="preserve"> </w:t>
      </w:r>
      <w:proofErr w:type="spellStart"/>
      <w:r>
        <w:rPr>
          <w:w w:val="95"/>
        </w:rPr>
        <w:t>acerca</w:t>
      </w:r>
      <w:proofErr w:type="spellEnd"/>
      <w:r>
        <w:rPr>
          <w:spacing w:val="-31"/>
          <w:w w:val="95"/>
        </w:rPr>
        <w:t xml:space="preserve"> </w:t>
      </w:r>
      <w:r>
        <w:rPr>
          <w:w w:val="95"/>
        </w:rPr>
        <w:t>de</w:t>
      </w:r>
      <w:r>
        <w:rPr>
          <w:spacing w:val="-28"/>
          <w:w w:val="95"/>
        </w:rPr>
        <w:t xml:space="preserve"> </w:t>
      </w:r>
      <w:r>
        <w:rPr>
          <w:w w:val="95"/>
        </w:rPr>
        <w:t>la influenza</w:t>
      </w:r>
      <w:r>
        <w:rPr>
          <w:spacing w:val="-37"/>
          <w:w w:val="95"/>
        </w:rPr>
        <w:t xml:space="preserve"> </w:t>
      </w:r>
      <w:r>
        <w:rPr>
          <w:w w:val="95"/>
        </w:rPr>
        <w:t>y</w:t>
      </w:r>
      <w:r>
        <w:rPr>
          <w:spacing w:val="-36"/>
          <w:w w:val="95"/>
        </w:rPr>
        <w:t xml:space="preserve"> </w:t>
      </w:r>
      <w:r>
        <w:rPr>
          <w:w w:val="95"/>
        </w:rPr>
        <w:t>la</w:t>
      </w:r>
      <w:r>
        <w:rPr>
          <w:spacing w:val="-38"/>
          <w:w w:val="95"/>
        </w:rPr>
        <w:t xml:space="preserve"> </w:t>
      </w:r>
      <w:proofErr w:type="spellStart"/>
      <w:r>
        <w:rPr>
          <w:w w:val="95"/>
        </w:rPr>
        <w:t>vacuna</w:t>
      </w:r>
      <w:proofErr w:type="spellEnd"/>
      <w:r>
        <w:rPr>
          <w:spacing w:val="-37"/>
          <w:w w:val="95"/>
        </w:rPr>
        <w:t xml:space="preserve"> </w:t>
      </w:r>
      <w:proofErr w:type="spellStart"/>
      <w:r>
        <w:rPr>
          <w:w w:val="95"/>
        </w:rPr>
        <w:t>específica</w:t>
      </w:r>
      <w:proofErr w:type="spellEnd"/>
      <w:r>
        <w:rPr>
          <w:spacing w:val="-37"/>
          <w:w w:val="95"/>
        </w:rPr>
        <w:t xml:space="preserve"> </w:t>
      </w:r>
      <w:r>
        <w:rPr>
          <w:w w:val="95"/>
        </w:rPr>
        <w:t>para</w:t>
      </w:r>
      <w:r>
        <w:rPr>
          <w:spacing w:val="-37"/>
          <w:w w:val="95"/>
        </w:rPr>
        <w:t xml:space="preserve"> </w:t>
      </w:r>
      <w:r>
        <w:rPr>
          <w:w w:val="95"/>
        </w:rPr>
        <w:t>la</w:t>
      </w:r>
      <w:r>
        <w:rPr>
          <w:spacing w:val="-37"/>
          <w:w w:val="95"/>
        </w:rPr>
        <w:t xml:space="preserve"> </w:t>
      </w:r>
      <w:proofErr w:type="spellStart"/>
      <w:r>
        <w:rPr>
          <w:w w:val="95"/>
        </w:rPr>
        <w:t>temporada</w:t>
      </w:r>
      <w:proofErr w:type="spellEnd"/>
      <w:r>
        <w:rPr>
          <w:spacing w:val="-38"/>
          <w:w w:val="95"/>
        </w:rPr>
        <w:t xml:space="preserve"> </w:t>
      </w:r>
      <w:r>
        <w:rPr>
          <w:w w:val="95"/>
        </w:rPr>
        <w:t>2016-2017.</w:t>
      </w:r>
    </w:p>
    <w:p w14:paraId="612E1EE1" w14:textId="77777777" w:rsidR="0058767A" w:rsidRDefault="0058767A" w:rsidP="0058767A">
      <w:pPr>
        <w:pStyle w:val="BodyText"/>
        <w:spacing w:before="3"/>
        <w:rPr>
          <w:sz w:val="17"/>
        </w:rPr>
      </w:pPr>
    </w:p>
    <w:p w14:paraId="416378A0" w14:textId="77777777" w:rsidR="0058767A" w:rsidRDefault="0058767A" w:rsidP="0058767A">
      <w:pPr>
        <w:pStyle w:val="BodyText"/>
        <w:spacing w:line="295" w:lineRule="auto"/>
        <w:ind w:left="120"/>
      </w:pPr>
      <w:r>
        <w:rPr>
          <w:w w:val="95"/>
        </w:rPr>
        <w:t>Como</w:t>
      </w:r>
      <w:r>
        <w:rPr>
          <w:spacing w:val="-27"/>
          <w:w w:val="95"/>
        </w:rPr>
        <w:t xml:space="preserve"> </w:t>
      </w:r>
      <w:r>
        <w:rPr>
          <w:w w:val="95"/>
        </w:rPr>
        <w:t>la</w:t>
      </w:r>
      <w:r>
        <w:rPr>
          <w:spacing w:val="-28"/>
          <w:w w:val="95"/>
        </w:rPr>
        <w:t xml:space="preserve"> </w:t>
      </w:r>
      <w:r>
        <w:rPr>
          <w:w w:val="95"/>
        </w:rPr>
        <w:t>influenza</w:t>
      </w:r>
      <w:r>
        <w:rPr>
          <w:spacing w:val="-28"/>
          <w:w w:val="95"/>
        </w:rPr>
        <w:t xml:space="preserve"> </w:t>
      </w:r>
      <w:proofErr w:type="spellStart"/>
      <w:r>
        <w:rPr>
          <w:w w:val="95"/>
        </w:rPr>
        <w:t>puede</w:t>
      </w:r>
      <w:proofErr w:type="spellEnd"/>
      <w:r>
        <w:rPr>
          <w:spacing w:val="-29"/>
          <w:w w:val="95"/>
        </w:rPr>
        <w:t xml:space="preserve"> </w:t>
      </w:r>
      <w:proofErr w:type="spellStart"/>
      <w:r>
        <w:rPr>
          <w:w w:val="95"/>
        </w:rPr>
        <w:t>causar</w:t>
      </w:r>
      <w:proofErr w:type="spellEnd"/>
      <w:r>
        <w:rPr>
          <w:spacing w:val="-28"/>
          <w:w w:val="95"/>
        </w:rPr>
        <w:t xml:space="preserve"> </w:t>
      </w:r>
      <w:proofErr w:type="gramStart"/>
      <w:r>
        <w:rPr>
          <w:w w:val="95"/>
        </w:rPr>
        <w:t>un</w:t>
      </w:r>
      <w:proofErr w:type="gramEnd"/>
      <w:r>
        <w:rPr>
          <w:spacing w:val="-28"/>
          <w:w w:val="95"/>
        </w:rPr>
        <w:t xml:space="preserve"> </w:t>
      </w:r>
      <w:proofErr w:type="spellStart"/>
      <w:r>
        <w:rPr>
          <w:w w:val="95"/>
        </w:rPr>
        <w:t>cuadro</w:t>
      </w:r>
      <w:proofErr w:type="spellEnd"/>
      <w:r>
        <w:rPr>
          <w:spacing w:val="-27"/>
          <w:w w:val="95"/>
        </w:rPr>
        <w:t xml:space="preserve"> </w:t>
      </w:r>
      <w:r>
        <w:rPr>
          <w:w w:val="95"/>
        </w:rPr>
        <w:t>grave,</w:t>
      </w:r>
      <w:r>
        <w:rPr>
          <w:spacing w:val="-30"/>
          <w:w w:val="95"/>
        </w:rPr>
        <w:t xml:space="preserve"> </w:t>
      </w:r>
      <w:r>
        <w:rPr>
          <w:w w:val="95"/>
        </w:rPr>
        <w:t>saber</w:t>
      </w:r>
      <w:r>
        <w:rPr>
          <w:spacing w:val="-28"/>
          <w:w w:val="95"/>
        </w:rPr>
        <w:t xml:space="preserve"> </w:t>
      </w:r>
      <w:proofErr w:type="spellStart"/>
      <w:r>
        <w:rPr>
          <w:w w:val="95"/>
        </w:rPr>
        <w:t>cómo</w:t>
      </w:r>
      <w:proofErr w:type="spellEnd"/>
      <w:r>
        <w:rPr>
          <w:spacing w:val="-27"/>
          <w:w w:val="95"/>
        </w:rPr>
        <w:t xml:space="preserve"> </w:t>
      </w:r>
      <w:r>
        <w:rPr>
          <w:w w:val="95"/>
        </w:rPr>
        <w:t>se</w:t>
      </w:r>
      <w:r>
        <w:rPr>
          <w:spacing w:val="-28"/>
          <w:w w:val="95"/>
        </w:rPr>
        <w:t xml:space="preserve"> </w:t>
      </w:r>
      <w:proofErr w:type="spellStart"/>
      <w:r>
        <w:rPr>
          <w:w w:val="95"/>
        </w:rPr>
        <w:t>propaga</w:t>
      </w:r>
      <w:proofErr w:type="spellEnd"/>
      <w:r>
        <w:rPr>
          <w:spacing w:val="-28"/>
          <w:w w:val="95"/>
        </w:rPr>
        <w:t xml:space="preserve"> </w:t>
      </w:r>
      <w:r>
        <w:rPr>
          <w:w w:val="95"/>
        </w:rPr>
        <w:t>y</w:t>
      </w:r>
      <w:r>
        <w:rPr>
          <w:spacing w:val="-29"/>
          <w:w w:val="95"/>
        </w:rPr>
        <w:t xml:space="preserve"> </w:t>
      </w:r>
      <w:proofErr w:type="spellStart"/>
      <w:r>
        <w:rPr>
          <w:w w:val="95"/>
        </w:rPr>
        <w:t>cómo</w:t>
      </w:r>
      <w:proofErr w:type="spellEnd"/>
      <w:r>
        <w:rPr>
          <w:spacing w:val="-27"/>
          <w:w w:val="95"/>
        </w:rPr>
        <w:t xml:space="preserve"> </w:t>
      </w:r>
      <w:proofErr w:type="spellStart"/>
      <w:r>
        <w:rPr>
          <w:w w:val="95"/>
        </w:rPr>
        <w:t>prevenirla</w:t>
      </w:r>
      <w:proofErr w:type="spellEnd"/>
      <w:r>
        <w:rPr>
          <w:spacing w:val="-30"/>
          <w:w w:val="95"/>
        </w:rPr>
        <w:t xml:space="preserve"> </w:t>
      </w:r>
      <w:proofErr w:type="spellStart"/>
      <w:r>
        <w:rPr>
          <w:w w:val="95"/>
        </w:rPr>
        <w:t>es</w:t>
      </w:r>
      <w:proofErr w:type="spellEnd"/>
      <w:r>
        <w:rPr>
          <w:spacing w:val="-28"/>
          <w:w w:val="95"/>
        </w:rPr>
        <w:t xml:space="preserve"> </w:t>
      </w:r>
      <w:proofErr w:type="spellStart"/>
      <w:r>
        <w:rPr>
          <w:w w:val="95"/>
        </w:rPr>
        <w:t>importante</w:t>
      </w:r>
      <w:proofErr w:type="spellEnd"/>
      <w:r>
        <w:rPr>
          <w:spacing w:val="-30"/>
          <w:w w:val="95"/>
        </w:rPr>
        <w:t xml:space="preserve"> </w:t>
      </w:r>
      <w:r>
        <w:rPr>
          <w:w w:val="95"/>
        </w:rPr>
        <w:t xml:space="preserve">para </w:t>
      </w:r>
      <w:proofErr w:type="spellStart"/>
      <w:r>
        <w:rPr>
          <w:w w:val="95"/>
        </w:rPr>
        <w:t>mantenerse</w:t>
      </w:r>
      <w:proofErr w:type="spellEnd"/>
      <w:r>
        <w:rPr>
          <w:spacing w:val="-27"/>
          <w:w w:val="95"/>
        </w:rPr>
        <w:t xml:space="preserve"> </w:t>
      </w:r>
      <w:proofErr w:type="spellStart"/>
      <w:r>
        <w:rPr>
          <w:w w:val="95"/>
        </w:rPr>
        <w:t>protegido</w:t>
      </w:r>
      <w:proofErr w:type="spellEnd"/>
      <w:r>
        <w:rPr>
          <w:spacing w:val="-28"/>
          <w:w w:val="95"/>
        </w:rPr>
        <w:t xml:space="preserve"> </w:t>
      </w:r>
      <w:r>
        <w:rPr>
          <w:w w:val="95"/>
        </w:rPr>
        <w:t>y</w:t>
      </w:r>
      <w:r>
        <w:rPr>
          <w:spacing w:val="-27"/>
          <w:w w:val="95"/>
        </w:rPr>
        <w:t xml:space="preserve"> </w:t>
      </w:r>
      <w:proofErr w:type="spellStart"/>
      <w:r>
        <w:rPr>
          <w:w w:val="95"/>
        </w:rPr>
        <w:t>proteger</w:t>
      </w:r>
      <w:proofErr w:type="spellEnd"/>
      <w:r>
        <w:rPr>
          <w:spacing w:val="-27"/>
          <w:w w:val="95"/>
        </w:rPr>
        <w:t xml:space="preserve"> </w:t>
      </w:r>
      <w:r>
        <w:rPr>
          <w:w w:val="95"/>
        </w:rPr>
        <w:t>a</w:t>
      </w:r>
      <w:r>
        <w:rPr>
          <w:spacing w:val="-28"/>
          <w:w w:val="95"/>
        </w:rPr>
        <w:t xml:space="preserve"> </w:t>
      </w:r>
      <w:proofErr w:type="spellStart"/>
      <w:r>
        <w:rPr>
          <w:w w:val="95"/>
        </w:rPr>
        <w:t>sus</w:t>
      </w:r>
      <w:proofErr w:type="spellEnd"/>
      <w:r>
        <w:rPr>
          <w:spacing w:val="-29"/>
          <w:w w:val="95"/>
        </w:rPr>
        <w:t xml:space="preserve"> </w:t>
      </w:r>
      <w:proofErr w:type="spellStart"/>
      <w:r>
        <w:rPr>
          <w:w w:val="95"/>
        </w:rPr>
        <w:t>seres</w:t>
      </w:r>
      <w:proofErr w:type="spellEnd"/>
      <w:r>
        <w:rPr>
          <w:spacing w:val="-27"/>
          <w:w w:val="95"/>
        </w:rPr>
        <w:t xml:space="preserve"> </w:t>
      </w:r>
      <w:proofErr w:type="spellStart"/>
      <w:r>
        <w:rPr>
          <w:w w:val="95"/>
        </w:rPr>
        <w:t>queridos</w:t>
      </w:r>
      <w:proofErr w:type="spellEnd"/>
      <w:r>
        <w:rPr>
          <w:spacing w:val="-29"/>
          <w:w w:val="95"/>
        </w:rPr>
        <w:t xml:space="preserve"> </w:t>
      </w:r>
      <w:r>
        <w:rPr>
          <w:w w:val="95"/>
        </w:rPr>
        <w:t>de</w:t>
      </w:r>
      <w:r>
        <w:rPr>
          <w:spacing w:val="-27"/>
          <w:w w:val="95"/>
        </w:rPr>
        <w:t xml:space="preserve"> </w:t>
      </w:r>
      <w:r>
        <w:rPr>
          <w:w w:val="95"/>
        </w:rPr>
        <w:t>la</w:t>
      </w:r>
      <w:r>
        <w:rPr>
          <w:spacing w:val="-28"/>
          <w:w w:val="95"/>
        </w:rPr>
        <w:t xml:space="preserve"> </w:t>
      </w:r>
      <w:r>
        <w:rPr>
          <w:w w:val="95"/>
        </w:rPr>
        <w:t>influenza</w:t>
      </w:r>
      <w:r>
        <w:rPr>
          <w:spacing w:val="-28"/>
          <w:w w:val="95"/>
        </w:rPr>
        <w:t xml:space="preserve"> </w:t>
      </w:r>
      <w:proofErr w:type="spellStart"/>
      <w:r>
        <w:rPr>
          <w:w w:val="95"/>
        </w:rPr>
        <w:t>esta</w:t>
      </w:r>
      <w:proofErr w:type="spellEnd"/>
      <w:r>
        <w:rPr>
          <w:spacing w:val="-29"/>
          <w:w w:val="95"/>
        </w:rPr>
        <w:t xml:space="preserve"> </w:t>
      </w:r>
      <w:proofErr w:type="spellStart"/>
      <w:r>
        <w:rPr>
          <w:w w:val="95"/>
        </w:rPr>
        <w:t>temporada</w:t>
      </w:r>
      <w:proofErr w:type="spellEnd"/>
      <w:r>
        <w:rPr>
          <w:w w:val="95"/>
        </w:rPr>
        <w:t>.</w:t>
      </w:r>
    </w:p>
    <w:p w14:paraId="201778A1" w14:textId="15EAE5F7" w:rsidR="0058767A" w:rsidRDefault="0058767A" w:rsidP="0058767A">
      <w:pPr>
        <w:pStyle w:val="BodyText"/>
        <w:spacing w:before="196" w:line="292" w:lineRule="auto"/>
        <w:ind w:left="120" w:right="160"/>
        <w:jc w:val="both"/>
      </w:pPr>
      <w:r>
        <w:rPr>
          <w:w w:val="95"/>
        </w:rPr>
        <w:t>La</w:t>
      </w:r>
      <w:r>
        <w:rPr>
          <w:spacing w:val="-27"/>
          <w:w w:val="95"/>
        </w:rPr>
        <w:t xml:space="preserve"> </w:t>
      </w:r>
      <w:r>
        <w:rPr>
          <w:w w:val="95"/>
        </w:rPr>
        <w:t>influenza</w:t>
      </w:r>
      <w:r>
        <w:rPr>
          <w:spacing w:val="-27"/>
          <w:w w:val="95"/>
        </w:rPr>
        <w:t xml:space="preserve"> </w:t>
      </w:r>
      <w:r>
        <w:rPr>
          <w:w w:val="95"/>
        </w:rPr>
        <w:t>se</w:t>
      </w:r>
      <w:r>
        <w:rPr>
          <w:spacing w:val="-27"/>
          <w:w w:val="95"/>
        </w:rPr>
        <w:t xml:space="preserve"> </w:t>
      </w:r>
      <w:proofErr w:type="spellStart"/>
      <w:r>
        <w:rPr>
          <w:w w:val="95"/>
        </w:rPr>
        <w:t>transmite</w:t>
      </w:r>
      <w:proofErr w:type="spellEnd"/>
      <w:r>
        <w:rPr>
          <w:spacing w:val="-27"/>
          <w:w w:val="95"/>
        </w:rPr>
        <w:t xml:space="preserve"> </w:t>
      </w:r>
      <w:r>
        <w:rPr>
          <w:w w:val="95"/>
        </w:rPr>
        <w:t>de</w:t>
      </w:r>
      <w:r>
        <w:rPr>
          <w:spacing w:val="-26"/>
          <w:w w:val="95"/>
        </w:rPr>
        <w:t xml:space="preserve"> </w:t>
      </w:r>
      <w:r>
        <w:rPr>
          <w:w w:val="95"/>
        </w:rPr>
        <w:t>persona</w:t>
      </w:r>
      <w:r>
        <w:rPr>
          <w:spacing w:val="-27"/>
          <w:w w:val="95"/>
        </w:rPr>
        <w:t xml:space="preserve"> </w:t>
      </w:r>
      <w:r>
        <w:rPr>
          <w:w w:val="95"/>
        </w:rPr>
        <w:t>a</w:t>
      </w:r>
      <w:r>
        <w:rPr>
          <w:spacing w:val="-27"/>
          <w:w w:val="95"/>
        </w:rPr>
        <w:t xml:space="preserve"> </w:t>
      </w:r>
      <w:r>
        <w:rPr>
          <w:w w:val="95"/>
        </w:rPr>
        <w:t>persona</w:t>
      </w:r>
      <w:r>
        <w:rPr>
          <w:spacing w:val="-28"/>
          <w:w w:val="95"/>
        </w:rPr>
        <w:t xml:space="preserve"> </w:t>
      </w:r>
      <w:r>
        <w:rPr>
          <w:w w:val="95"/>
        </w:rPr>
        <w:t>y,</w:t>
      </w:r>
      <w:r>
        <w:rPr>
          <w:spacing w:val="-27"/>
          <w:w w:val="95"/>
        </w:rPr>
        <w:t xml:space="preserve"> </w:t>
      </w:r>
      <w:proofErr w:type="spellStart"/>
      <w:r>
        <w:rPr>
          <w:w w:val="95"/>
        </w:rPr>
        <w:t>según</w:t>
      </w:r>
      <w:proofErr w:type="spellEnd"/>
      <w:r>
        <w:rPr>
          <w:spacing w:val="-27"/>
          <w:w w:val="95"/>
        </w:rPr>
        <w:t xml:space="preserve"> </w:t>
      </w:r>
      <w:proofErr w:type="spellStart"/>
      <w:r>
        <w:rPr>
          <w:w w:val="95"/>
        </w:rPr>
        <w:t>los</w:t>
      </w:r>
      <w:proofErr w:type="spellEnd"/>
      <w:r>
        <w:rPr>
          <w:spacing w:val="-26"/>
          <w:w w:val="95"/>
        </w:rPr>
        <w:t xml:space="preserve"> </w:t>
      </w:r>
      <w:proofErr w:type="spellStart"/>
      <w:r>
        <w:rPr>
          <w:w w:val="95"/>
        </w:rPr>
        <w:t>expertos</w:t>
      </w:r>
      <w:proofErr w:type="spellEnd"/>
      <w:r>
        <w:rPr>
          <w:w w:val="95"/>
        </w:rPr>
        <w:t>,</w:t>
      </w:r>
      <w:r>
        <w:rPr>
          <w:spacing w:val="-26"/>
          <w:w w:val="95"/>
        </w:rPr>
        <w:t xml:space="preserve"> </w:t>
      </w:r>
      <w:proofErr w:type="spellStart"/>
      <w:r>
        <w:rPr>
          <w:w w:val="95"/>
        </w:rPr>
        <w:t>principalmente</w:t>
      </w:r>
      <w:proofErr w:type="spellEnd"/>
      <w:r>
        <w:rPr>
          <w:spacing w:val="-26"/>
          <w:w w:val="95"/>
        </w:rPr>
        <w:t xml:space="preserve"> </w:t>
      </w:r>
      <w:r>
        <w:rPr>
          <w:w w:val="95"/>
        </w:rPr>
        <w:t>a</w:t>
      </w:r>
      <w:r>
        <w:rPr>
          <w:spacing w:val="-28"/>
          <w:w w:val="95"/>
        </w:rPr>
        <w:t xml:space="preserve"> </w:t>
      </w:r>
      <w:proofErr w:type="spellStart"/>
      <w:r>
        <w:rPr>
          <w:w w:val="95"/>
        </w:rPr>
        <w:t>través</w:t>
      </w:r>
      <w:proofErr w:type="spellEnd"/>
      <w:r>
        <w:rPr>
          <w:spacing w:val="-26"/>
          <w:w w:val="95"/>
        </w:rPr>
        <w:t xml:space="preserve"> </w:t>
      </w:r>
      <w:r>
        <w:rPr>
          <w:w w:val="95"/>
        </w:rPr>
        <w:t>de</w:t>
      </w:r>
      <w:r>
        <w:rPr>
          <w:spacing w:val="-26"/>
          <w:w w:val="95"/>
        </w:rPr>
        <w:t xml:space="preserve"> </w:t>
      </w:r>
      <w:r>
        <w:rPr>
          <w:w w:val="95"/>
        </w:rPr>
        <w:t>las</w:t>
      </w:r>
      <w:r>
        <w:rPr>
          <w:spacing w:val="-26"/>
          <w:w w:val="95"/>
        </w:rPr>
        <w:t xml:space="preserve"> </w:t>
      </w:r>
      <w:proofErr w:type="spellStart"/>
      <w:r>
        <w:rPr>
          <w:w w:val="95"/>
        </w:rPr>
        <w:t>gotitas</w:t>
      </w:r>
      <w:proofErr w:type="spellEnd"/>
      <w:r>
        <w:rPr>
          <w:spacing w:val="-28"/>
          <w:w w:val="95"/>
        </w:rPr>
        <w:t xml:space="preserve"> </w:t>
      </w:r>
      <w:r>
        <w:rPr>
          <w:w w:val="95"/>
        </w:rPr>
        <w:t>que se</w:t>
      </w:r>
      <w:r>
        <w:rPr>
          <w:spacing w:val="-27"/>
          <w:w w:val="95"/>
        </w:rPr>
        <w:t xml:space="preserve"> </w:t>
      </w:r>
      <w:proofErr w:type="spellStart"/>
      <w:r>
        <w:rPr>
          <w:w w:val="95"/>
        </w:rPr>
        <w:t>producen</w:t>
      </w:r>
      <w:proofErr w:type="spellEnd"/>
      <w:r>
        <w:rPr>
          <w:spacing w:val="-27"/>
          <w:w w:val="95"/>
        </w:rPr>
        <w:t xml:space="preserve"> </w:t>
      </w:r>
      <w:proofErr w:type="spellStart"/>
      <w:r>
        <w:rPr>
          <w:w w:val="95"/>
        </w:rPr>
        <w:t>cuando</w:t>
      </w:r>
      <w:proofErr w:type="spellEnd"/>
      <w:r>
        <w:rPr>
          <w:spacing w:val="-28"/>
          <w:w w:val="95"/>
        </w:rPr>
        <w:t xml:space="preserve"> </w:t>
      </w:r>
      <w:proofErr w:type="spellStart"/>
      <w:r>
        <w:rPr>
          <w:w w:val="95"/>
        </w:rPr>
        <w:t>una</w:t>
      </w:r>
      <w:proofErr w:type="spellEnd"/>
      <w:r>
        <w:rPr>
          <w:spacing w:val="-27"/>
          <w:w w:val="95"/>
        </w:rPr>
        <w:t xml:space="preserve"> </w:t>
      </w:r>
      <w:r>
        <w:rPr>
          <w:w w:val="95"/>
        </w:rPr>
        <w:t>persona</w:t>
      </w:r>
      <w:r>
        <w:rPr>
          <w:spacing w:val="-28"/>
          <w:w w:val="95"/>
        </w:rPr>
        <w:t xml:space="preserve"> </w:t>
      </w:r>
      <w:proofErr w:type="spellStart"/>
      <w:r>
        <w:rPr>
          <w:w w:val="95"/>
        </w:rPr>
        <w:t>tose</w:t>
      </w:r>
      <w:proofErr w:type="spellEnd"/>
      <w:r>
        <w:rPr>
          <w:w w:val="95"/>
        </w:rPr>
        <w:t>,</w:t>
      </w:r>
      <w:r>
        <w:rPr>
          <w:spacing w:val="-28"/>
          <w:w w:val="95"/>
        </w:rPr>
        <w:t xml:space="preserve"> </w:t>
      </w:r>
      <w:proofErr w:type="spellStart"/>
      <w:r>
        <w:rPr>
          <w:w w:val="95"/>
        </w:rPr>
        <w:t>estornuda</w:t>
      </w:r>
      <w:proofErr w:type="spellEnd"/>
      <w:r>
        <w:rPr>
          <w:spacing w:val="-27"/>
          <w:w w:val="95"/>
        </w:rPr>
        <w:t xml:space="preserve"> </w:t>
      </w:r>
      <w:r>
        <w:rPr>
          <w:w w:val="95"/>
        </w:rPr>
        <w:t>o</w:t>
      </w:r>
      <w:r>
        <w:rPr>
          <w:spacing w:val="-28"/>
          <w:w w:val="95"/>
        </w:rPr>
        <w:t xml:space="preserve"> </w:t>
      </w:r>
      <w:proofErr w:type="spellStart"/>
      <w:r>
        <w:rPr>
          <w:w w:val="95"/>
        </w:rPr>
        <w:t>habla</w:t>
      </w:r>
      <w:proofErr w:type="spellEnd"/>
      <w:r>
        <w:rPr>
          <w:w w:val="95"/>
        </w:rPr>
        <w:t>.</w:t>
      </w:r>
      <w:r>
        <w:rPr>
          <w:spacing w:val="-27"/>
          <w:w w:val="95"/>
        </w:rPr>
        <w:t xml:space="preserve"> </w:t>
      </w:r>
      <w:r>
        <w:rPr>
          <w:w w:val="95"/>
        </w:rPr>
        <w:t>Si</w:t>
      </w:r>
      <w:r>
        <w:rPr>
          <w:spacing w:val="-27"/>
          <w:w w:val="95"/>
        </w:rPr>
        <w:t xml:space="preserve"> </w:t>
      </w:r>
      <w:proofErr w:type="spellStart"/>
      <w:r>
        <w:rPr>
          <w:w w:val="95"/>
        </w:rPr>
        <w:t>bien</w:t>
      </w:r>
      <w:proofErr w:type="spellEnd"/>
      <w:r>
        <w:rPr>
          <w:spacing w:val="-27"/>
          <w:w w:val="95"/>
        </w:rPr>
        <w:t xml:space="preserve"> </w:t>
      </w:r>
      <w:proofErr w:type="spellStart"/>
      <w:r>
        <w:rPr>
          <w:w w:val="95"/>
        </w:rPr>
        <w:t>es</w:t>
      </w:r>
      <w:proofErr w:type="spellEnd"/>
      <w:r>
        <w:rPr>
          <w:spacing w:val="-28"/>
          <w:w w:val="95"/>
        </w:rPr>
        <w:t xml:space="preserve"> </w:t>
      </w:r>
      <w:proofErr w:type="spellStart"/>
      <w:r>
        <w:rPr>
          <w:w w:val="95"/>
        </w:rPr>
        <w:t>menos</w:t>
      </w:r>
      <w:proofErr w:type="spellEnd"/>
      <w:r>
        <w:rPr>
          <w:spacing w:val="-28"/>
          <w:w w:val="95"/>
        </w:rPr>
        <w:t xml:space="preserve"> </w:t>
      </w:r>
      <w:proofErr w:type="spellStart"/>
      <w:r>
        <w:rPr>
          <w:w w:val="95"/>
        </w:rPr>
        <w:t>común</w:t>
      </w:r>
      <w:proofErr w:type="spellEnd"/>
      <w:r>
        <w:rPr>
          <w:w w:val="95"/>
        </w:rPr>
        <w:t>,</w:t>
      </w:r>
      <w:r>
        <w:rPr>
          <w:spacing w:val="-27"/>
          <w:w w:val="95"/>
        </w:rPr>
        <w:t xml:space="preserve"> </w:t>
      </w:r>
      <w:proofErr w:type="spellStart"/>
      <w:r>
        <w:rPr>
          <w:w w:val="95"/>
        </w:rPr>
        <w:t>también</w:t>
      </w:r>
      <w:proofErr w:type="spellEnd"/>
      <w:r>
        <w:rPr>
          <w:spacing w:val="-29"/>
          <w:w w:val="95"/>
        </w:rPr>
        <w:t xml:space="preserve"> </w:t>
      </w:r>
      <w:proofErr w:type="spellStart"/>
      <w:r>
        <w:rPr>
          <w:w w:val="95"/>
        </w:rPr>
        <w:t>es</w:t>
      </w:r>
      <w:proofErr w:type="spellEnd"/>
      <w:r>
        <w:rPr>
          <w:spacing w:val="-27"/>
          <w:w w:val="95"/>
        </w:rPr>
        <w:t xml:space="preserve"> </w:t>
      </w:r>
      <w:r w:rsidR="00F01F86">
        <w:rPr>
          <w:w w:val="95"/>
        </w:rPr>
        <w:pgNum/>
      </w:r>
      <w:proofErr w:type="spellStart"/>
      <w:r w:rsidR="00F01F86">
        <w:rPr>
          <w:w w:val="95"/>
        </w:rPr>
        <w:t>rofessi</w:t>
      </w:r>
      <w:proofErr w:type="spellEnd"/>
      <w:r>
        <w:rPr>
          <w:spacing w:val="-28"/>
          <w:w w:val="95"/>
        </w:rPr>
        <w:t xml:space="preserve"> </w:t>
      </w:r>
      <w:proofErr w:type="spellStart"/>
      <w:r>
        <w:rPr>
          <w:w w:val="95"/>
        </w:rPr>
        <w:t>contraer</w:t>
      </w:r>
      <w:proofErr w:type="spellEnd"/>
      <w:r>
        <w:rPr>
          <w:w w:val="95"/>
        </w:rPr>
        <w:t xml:space="preserve"> la</w:t>
      </w:r>
      <w:r>
        <w:rPr>
          <w:spacing w:val="-21"/>
          <w:w w:val="95"/>
        </w:rPr>
        <w:t xml:space="preserve"> </w:t>
      </w:r>
      <w:r>
        <w:rPr>
          <w:w w:val="95"/>
        </w:rPr>
        <w:t>influenza</w:t>
      </w:r>
      <w:r>
        <w:rPr>
          <w:spacing w:val="-21"/>
          <w:w w:val="95"/>
        </w:rPr>
        <w:t xml:space="preserve"> </w:t>
      </w:r>
      <w:proofErr w:type="spellStart"/>
      <w:r>
        <w:rPr>
          <w:w w:val="95"/>
        </w:rPr>
        <w:t>después</w:t>
      </w:r>
      <w:proofErr w:type="spellEnd"/>
      <w:r>
        <w:rPr>
          <w:spacing w:val="-21"/>
          <w:w w:val="95"/>
        </w:rPr>
        <w:t xml:space="preserve"> </w:t>
      </w:r>
      <w:r>
        <w:rPr>
          <w:w w:val="95"/>
        </w:rPr>
        <w:t>de</w:t>
      </w:r>
      <w:r>
        <w:rPr>
          <w:spacing w:val="-22"/>
          <w:w w:val="95"/>
        </w:rPr>
        <w:t xml:space="preserve"> </w:t>
      </w:r>
      <w:proofErr w:type="spellStart"/>
      <w:r>
        <w:rPr>
          <w:w w:val="95"/>
        </w:rPr>
        <w:t>tocar</w:t>
      </w:r>
      <w:proofErr w:type="spellEnd"/>
      <w:r>
        <w:rPr>
          <w:spacing w:val="-21"/>
          <w:w w:val="95"/>
        </w:rPr>
        <w:t xml:space="preserve"> </w:t>
      </w:r>
      <w:proofErr w:type="spellStart"/>
      <w:r>
        <w:rPr>
          <w:w w:val="95"/>
        </w:rPr>
        <w:t>una</w:t>
      </w:r>
      <w:proofErr w:type="spellEnd"/>
      <w:r>
        <w:rPr>
          <w:spacing w:val="-21"/>
          <w:w w:val="95"/>
        </w:rPr>
        <w:t xml:space="preserve"> </w:t>
      </w:r>
      <w:proofErr w:type="spellStart"/>
      <w:r>
        <w:rPr>
          <w:w w:val="95"/>
        </w:rPr>
        <w:t>superficie</w:t>
      </w:r>
      <w:proofErr w:type="spellEnd"/>
      <w:r>
        <w:rPr>
          <w:spacing w:val="-22"/>
          <w:w w:val="95"/>
        </w:rPr>
        <w:t xml:space="preserve"> </w:t>
      </w:r>
      <w:r>
        <w:rPr>
          <w:w w:val="95"/>
        </w:rPr>
        <w:t>o</w:t>
      </w:r>
      <w:r>
        <w:rPr>
          <w:spacing w:val="-20"/>
          <w:w w:val="95"/>
        </w:rPr>
        <w:t xml:space="preserve"> </w:t>
      </w:r>
      <w:proofErr w:type="gramStart"/>
      <w:r>
        <w:rPr>
          <w:w w:val="95"/>
        </w:rPr>
        <w:t>un</w:t>
      </w:r>
      <w:proofErr w:type="gramEnd"/>
      <w:r>
        <w:rPr>
          <w:spacing w:val="-23"/>
          <w:w w:val="95"/>
        </w:rPr>
        <w:t xml:space="preserve"> </w:t>
      </w:r>
      <w:proofErr w:type="spellStart"/>
      <w:r>
        <w:rPr>
          <w:w w:val="95"/>
        </w:rPr>
        <w:t>objeto</w:t>
      </w:r>
      <w:proofErr w:type="spellEnd"/>
      <w:r>
        <w:rPr>
          <w:spacing w:val="-20"/>
          <w:w w:val="95"/>
        </w:rPr>
        <w:t xml:space="preserve"> </w:t>
      </w:r>
      <w:r>
        <w:rPr>
          <w:w w:val="95"/>
        </w:rPr>
        <w:t>que</w:t>
      </w:r>
      <w:r>
        <w:rPr>
          <w:spacing w:val="-22"/>
          <w:w w:val="95"/>
        </w:rPr>
        <w:t xml:space="preserve"> </w:t>
      </w:r>
      <w:proofErr w:type="spellStart"/>
      <w:r>
        <w:rPr>
          <w:w w:val="95"/>
        </w:rPr>
        <w:t>tiene</w:t>
      </w:r>
      <w:proofErr w:type="spellEnd"/>
      <w:r>
        <w:rPr>
          <w:spacing w:val="-22"/>
          <w:w w:val="95"/>
        </w:rPr>
        <w:t xml:space="preserve"> </w:t>
      </w:r>
      <w:r>
        <w:rPr>
          <w:w w:val="95"/>
        </w:rPr>
        <w:t>el</w:t>
      </w:r>
      <w:r>
        <w:rPr>
          <w:spacing w:val="-23"/>
          <w:w w:val="95"/>
        </w:rPr>
        <w:t xml:space="preserve"> </w:t>
      </w:r>
      <w:r>
        <w:rPr>
          <w:w w:val="95"/>
        </w:rPr>
        <w:t>virus</w:t>
      </w:r>
      <w:r>
        <w:rPr>
          <w:spacing w:val="-21"/>
          <w:w w:val="95"/>
        </w:rPr>
        <w:t xml:space="preserve"> </w:t>
      </w:r>
      <w:r>
        <w:rPr>
          <w:w w:val="95"/>
        </w:rPr>
        <w:t>de</w:t>
      </w:r>
      <w:r>
        <w:rPr>
          <w:spacing w:val="-21"/>
          <w:w w:val="95"/>
        </w:rPr>
        <w:t xml:space="preserve"> </w:t>
      </w:r>
      <w:r>
        <w:rPr>
          <w:w w:val="95"/>
        </w:rPr>
        <w:t>la</w:t>
      </w:r>
      <w:r>
        <w:rPr>
          <w:spacing w:val="-23"/>
          <w:w w:val="95"/>
        </w:rPr>
        <w:t xml:space="preserve"> </w:t>
      </w:r>
      <w:r>
        <w:rPr>
          <w:w w:val="95"/>
        </w:rPr>
        <w:t>influenza</w:t>
      </w:r>
      <w:r>
        <w:rPr>
          <w:spacing w:val="-21"/>
          <w:w w:val="95"/>
        </w:rPr>
        <w:t xml:space="preserve"> </w:t>
      </w:r>
      <w:r>
        <w:rPr>
          <w:w w:val="95"/>
        </w:rPr>
        <w:t>y</w:t>
      </w:r>
      <w:r>
        <w:rPr>
          <w:spacing w:val="-20"/>
          <w:w w:val="95"/>
        </w:rPr>
        <w:t xml:space="preserve"> </w:t>
      </w:r>
      <w:proofErr w:type="spellStart"/>
      <w:r>
        <w:rPr>
          <w:w w:val="95"/>
        </w:rPr>
        <w:t>luego</w:t>
      </w:r>
      <w:proofErr w:type="spellEnd"/>
      <w:r>
        <w:rPr>
          <w:spacing w:val="-20"/>
          <w:w w:val="95"/>
        </w:rPr>
        <w:t xml:space="preserve"> </w:t>
      </w:r>
      <w:proofErr w:type="spellStart"/>
      <w:r>
        <w:rPr>
          <w:w w:val="95"/>
        </w:rPr>
        <w:t>tocarse</w:t>
      </w:r>
      <w:proofErr w:type="spellEnd"/>
      <w:r>
        <w:rPr>
          <w:spacing w:val="-21"/>
          <w:w w:val="95"/>
        </w:rPr>
        <w:t xml:space="preserve"> </w:t>
      </w:r>
      <w:r>
        <w:rPr>
          <w:w w:val="95"/>
        </w:rPr>
        <w:t>la</w:t>
      </w:r>
      <w:r>
        <w:rPr>
          <w:spacing w:val="-21"/>
          <w:w w:val="95"/>
        </w:rPr>
        <w:t xml:space="preserve"> </w:t>
      </w:r>
      <w:proofErr w:type="spellStart"/>
      <w:r>
        <w:rPr>
          <w:w w:val="95"/>
        </w:rPr>
        <w:t>nariz</w:t>
      </w:r>
      <w:proofErr w:type="spellEnd"/>
      <w:r>
        <w:rPr>
          <w:w w:val="95"/>
        </w:rPr>
        <w:t xml:space="preserve"> o</w:t>
      </w:r>
      <w:r>
        <w:rPr>
          <w:spacing w:val="-30"/>
          <w:w w:val="95"/>
        </w:rPr>
        <w:t xml:space="preserve"> </w:t>
      </w:r>
      <w:r>
        <w:rPr>
          <w:w w:val="95"/>
        </w:rPr>
        <w:t>la</w:t>
      </w:r>
      <w:r>
        <w:rPr>
          <w:spacing w:val="-31"/>
          <w:w w:val="95"/>
        </w:rPr>
        <w:t xml:space="preserve"> </w:t>
      </w:r>
      <w:proofErr w:type="spellStart"/>
      <w:r>
        <w:rPr>
          <w:w w:val="95"/>
        </w:rPr>
        <w:t>boca</w:t>
      </w:r>
      <w:proofErr w:type="spellEnd"/>
      <w:r>
        <w:rPr>
          <w:w w:val="95"/>
        </w:rPr>
        <w:t>.</w:t>
      </w:r>
      <w:r>
        <w:rPr>
          <w:spacing w:val="-31"/>
          <w:w w:val="95"/>
        </w:rPr>
        <w:t xml:space="preserve"> </w:t>
      </w:r>
      <w:proofErr w:type="spellStart"/>
      <w:r>
        <w:rPr>
          <w:w w:val="95"/>
        </w:rPr>
        <w:t>Además</w:t>
      </w:r>
      <w:proofErr w:type="spellEnd"/>
      <w:r>
        <w:rPr>
          <w:spacing w:val="-32"/>
          <w:w w:val="95"/>
        </w:rPr>
        <w:t xml:space="preserve"> </w:t>
      </w:r>
      <w:r>
        <w:rPr>
          <w:w w:val="95"/>
        </w:rPr>
        <w:t>de</w:t>
      </w:r>
      <w:r>
        <w:rPr>
          <w:spacing w:val="-32"/>
          <w:w w:val="95"/>
        </w:rPr>
        <w:t xml:space="preserve"> </w:t>
      </w:r>
      <w:proofErr w:type="spellStart"/>
      <w:r>
        <w:rPr>
          <w:w w:val="95"/>
        </w:rPr>
        <w:t>vacunarse</w:t>
      </w:r>
      <w:proofErr w:type="spellEnd"/>
      <w:r>
        <w:rPr>
          <w:spacing w:val="-31"/>
          <w:w w:val="95"/>
        </w:rPr>
        <w:t xml:space="preserve"> </w:t>
      </w:r>
      <w:r>
        <w:rPr>
          <w:w w:val="95"/>
        </w:rPr>
        <w:t>contra</w:t>
      </w:r>
      <w:r>
        <w:rPr>
          <w:spacing w:val="-31"/>
          <w:w w:val="95"/>
        </w:rPr>
        <w:t xml:space="preserve"> </w:t>
      </w:r>
      <w:r>
        <w:rPr>
          <w:w w:val="95"/>
        </w:rPr>
        <w:t>la</w:t>
      </w:r>
      <w:r>
        <w:rPr>
          <w:spacing w:val="-32"/>
          <w:w w:val="95"/>
        </w:rPr>
        <w:t xml:space="preserve"> </w:t>
      </w:r>
      <w:r>
        <w:rPr>
          <w:w w:val="95"/>
        </w:rPr>
        <w:t>influenza</w:t>
      </w:r>
      <w:r>
        <w:rPr>
          <w:spacing w:val="-31"/>
          <w:w w:val="95"/>
        </w:rPr>
        <w:t xml:space="preserve"> </w:t>
      </w:r>
      <w:proofErr w:type="spellStart"/>
      <w:r>
        <w:rPr>
          <w:w w:val="95"/>
        </w:rPr>
        <w:t>todos</w:t>
      </w:r>
      <w:proofErr w:type="spellEnd"/>
      <w:r>
        <w:rPr>
          <w:spacing w:val="-31"/>
          <w:w w:val="95"/>
        </w:rPr>
        <w:t xml:space="preserve"> </w:t>
      </w:r>
      <w:proofErr w:type="spellStart"/>
      <w:r>
        <w:rPr>
          <w:w w:val="95"/>
        </w:rPr>
        <w:t>los</w:t>
      </w:r>
      <w:proofErr w:type="spellEnd"/>
      <w:r>
        <w:rPr>
          <w:spacing w:val="-31"/>
          <w:w w:val="95"/>
        </w:rPr>
        <w:t xml:space="preserve"> </w:t>
      </w:r>
      <w:proofErr w:type="spellStart"/>
      <w:r>
        <w:rPr>
          <w:w w:val="95"/>
        </w:rPr>
        <w:t>años</w:t>
      </w:r>
      <w:proofErr w:type="spellEnd"/>
      <w:r>
        <w:rPr>
          <w:w w:val="95"/>
        </w:rPr>
        <w:t>,</w:t>
      </w:r>
      <w:r>
        <w:rPr>
          <w:spacing w:val="-31"/>
          <w:w w:val="95"/>
        </w:rPr>
        <w:t xml:space="preserve"> </w:t>
      </w:r>
      <w:proofErr w:type="spellStart"/>
      <w:r>
        <w:rPr>
          <w:w w:val="95"/>
        </w:rPr>
        <w:t>es</w:t>
      </w:r>
      <w:proofErr w:type="spellEnd"/>
      <w:r>
        <w:rPr>
          <w:spacing w:val="-31"/>
          <w:w w:val="95"/>
        </w:rPr>
        <w:t xml:space="preserve"> </w:t>
      </w:r>
      <w:proofErr w:type="spellStart"/>
      <w:r>
        <w:rPr>
          <w:w w:val="95"/>
        </w:rPr>
        <w:t>necesario</w:t>
      </w:r>
      <w:proofErr w:type="spellEnd"/>
      <w:r>
        <w:rPr>
          <w:spacing w:val="-30"/>
          <w:w w:val="95"/>
        </w:rPr>
        <w:t xml:space="preserve"> </w:t>
      </w:r>
      <w:proofErr w:type="spellStart"/>
      <w:r>
        <w:rPr>
          <w:w w:val="95"/>
        </w:rPr>
        <w:t>tomar</w:t>
      </w:r>
      <w:proofErr w:type="spellEnd"/>
      <w:r>
        <w:rPr>
          <w:spacing w:val="-32"/>
          <w:w w:val="95"/>
        </w:rPr>
        <w:t xml:space="preserve"> </w:t>
      </w:r>
      <w:proofErr w:type="spellStart"/>
      <w:r>
        <w:rPr>
          <w:w w:val="95"/>
        </w:rPr>
        <w:t>medidas</w:t>
      </w:r>
      <w:proofErr w:type="spellEnd"/>
      <w:r>
        <w:rPr>
          <w:spacing w:val="-31"/>
          <w:w w:val="95"/>
        </w:rPr>
        <w:t xml:space="preserve"> </w:t>
      </w:r>
      <w:r>
        <w:rPr>
          <w:w w:val="95"/>
        </w:rPr>
        <w:t>de</w:t>
      </w:r>
      <w:r>
        <w:rPr>
          <w:spacing w:val="-32"/>
          <w:w w:val="95"/>
        </w:rPr>
        <w:t xml:space="preserve"> </w:t>
      </w:r>
      <w:proofErr w:type="spellStart"/>
      <w:r>
        <w:rPr>
          <w:w w:val="95"/>
        </w:rPr>
        <w:t>prevención</w:t>
      </w:r>
      <w:proofErr w:type="spellEnd"/>
    </w:p>
    <w:p w14:paraId="3F7B7E8C" w14:textId="77777777" w:rsidR="0058767A" w:rsidRDefault="0058767A" w:rsidP="0058767A">
      <w:pPr>
        <w:spacing w:line="292" w:lineRule="auto"/>
        <w:jc w:val="both"/>
        <w:sectPr w:rsidR="0058767A" w:rsidSect="0058767A">
          <w:pgSz w:w="12240" w:h="15840"/>
          <w:pgMar w:top="1500" w:right="980" w:bottom="280" w:left="960" w:header="720" w:footer="720" w:gutter="0"/>
          <w:cols w:space="720"/>
        </w:sectPr>
      </w:pPr>
    </w:p>
    <w:p w14:paraId="7FB29453" w14:textId="77777777" w:rsidR="0058767A" w:rsidRDefault="0058767A" w:rsidP="0058767A">
      <w:pPr>
        <w:pStyle w:val="BodyText"/>
        <w:spacing w:before="40" w:line="292" w:lineRule="auto"/>
        <w:ind w:left="120" w:right="93"/>
      </w:pPr>
      <w:proofErr w:type="spellStart"/>
      <w:proofErr w:type="gramStart"/>
      <w:r>
        <w:rPr>
          <w:w w:val="95"/>
        </w:rPr>
        <w:lastRenderedPageBreak/>
        <w:t>diarias</w:t>
      </w:r>
      <w:proofErr w:type="spellEnd"/>
      <w:proofErr w:type="gramEnd"/>
      <w:r>
        <w:rPr>
          <w:spacing w:val="-29"/>
          <w:w w:val="95"/>
        </w:rPr>
        <w:t xml:space="preserve"> </w:t>
      </w:r>
      <w:r>
        <w:rPr>
          <w:w w:val="95"/>
        </w:rPr>
        <w:t>para</w:t>
      </w:r>
      <w:r>
        <w:rPr>
          <w:spacing w:val="-29"/>
          <w:w w:val="95"/>
        </w:rPr>
        <w:t xml:space="preserve"> </w:t>
      </w:r>
      <w:proofErr w:type="spellStart"/>
      <w:r>
        <w:rPr>
          <w:w w:val="95"/>
        </w:rPr>
        <w:t>detener</w:t>
      </w:r>
      <w:proofErr w:type="spellEnd"/>
      <w:r>
        <w:rPr>
          <w:spacing w:val="-29"/>
          <w:w w:val="95"/>
        </w:rPr>
        <w:t xml:space="preserve"> </w:t>
      </w:r>
      <w:r>
        <w:rPr>
          <w:w w:val="95"/>
        </w:rPr>
        <w:t>la</w:t>
      </w:r>
      <w:r>
        <w:rPr>
          <w:spacing w:val="-29"/>
          <w:w w:val="95"/>
        </w:rPr>
        <w:t xml:space="preserve"> </w:t>
      </w:r>
      <w:proofErr w:type="spellStart"/>
      <w:r>
        <w:rPr>
          <w:w w:val="95"/>
        </w:rPr>
        <w:t>propagación</w:t>
      </w:r>
      <w:proofErr w:type="spellEnd"/>
      <w:r>
        <w:rPr>
          <w:spacing w:val="-29"/>
          <w:w w:val="95"/>
        </w:rPr>
        <w:t xml:space="preserve"> </w:t>
      </w:r>
      <w:r>
        <w:rPr>
          <w:w w:val="95"/>
        </w:rPr>
        <w:t>de</w:t>
      </w:r>
      <w:r>
        <w:rPr>
          <w:spacing w:val="-29"/>
          <w:w w:val="95"/>
        </w:rPr>
        <w:t xml:space="preserve"> </w:t>
      </w:r>
      <w:proofErr w:type="spellStart"/>
      <w:r>
        <w:rPr>
          <w:w w:val="95"/>
        </w:rPr>
        <w:t>gérmenes</w:t>
      </w:r>
      <w:proofErr w:type="spellEnd"/>
      <w:r>
        <w:rPr>
          <w:w w:val="95"/>
        </w:rPr>
        <w:t>.</w:t>
      </w:r>
      <w:r>
        <w:rPr>
          <w:spacing w:val="-29"/>
          <w:w w:val="95"/>
        </w:rPr>
        <w:t xml:space="preserve"> </w:t>
      </w:r>
      <w:r>
        <w:rPr>
          <w:w w:val="95"/>
        </w:rPr>
        <w:t>Evite</w:t>
      </w:r>
      <w:r>
        <w:rPr>
          <w:spacing w:val="-29"/>
          <w:w w:val="95"/>
        </w:rPr>
        <w:t xml:space="preserve"> </w:t>
      </w:r>
      <w:r>
        <w:rPr>
          <w:w w:val="95"/>
        </w:rPr>
        <w:t>el</w:t>
      </w:r>
      <w:r>
        <w:rPr>
          <w:spacing w:val="-31"/>
          <w:w w:val="95"/>
        </w:rPr>
        <w:t xml:space="preserve"> </w:t>
      </w:r>
      <w:proofErr w:type="spellStart"/>
      <w:r>
        <w:rPr>
          <w:w w:val="95"/>
        </w:rPr>
        <w:t>contacto</w:t>
      </w:r>
      <w:proofErr w:type="spellEnd"/>
      <w:r>
        <w:rPr>
          <w:spacing w:val="-28"/>
          <w:w w:val="95"/>
        </w:rPr>
        <w:t xml:space="preserve"> </w:t>
      </w:r>
      <w:proofErr w:type="spellStart"/>
      <w:r>
        <w:rPr>
          <w:w w:val="95"/>
        </w:rPr>
        <w:t>cercano</w:t>
      </w:r>
      <w:proofErr w:type="spellEnd"/>
      <w:r>
        <w:rPr>
          <w:spacing w:val="-30"/>
          <w:w w:val="95"/>
        </w:rPr>
        <w:t xml:space="preserve"> </w:t>
      </w:r>
      <w:r>
        <w:rPr>
          <w:w w:val="95"/>
        </w:rPr>
        <w:t>con</w:t>
      </w:r>
      <w:r>
        <w:rPr>
          <w:spacing w:val="-31"/>
          <w:w w:val="95"/>
        </w:rPr>
        <w:t xml:space="preserve"> </w:t>
      </w:r>
      <w:r>
        <w:rPr>
          <w:w w:val="95"/>
        </w:rPr>
        <w:t>personas</w:t>
      </w:r>
      <w:r>
        <w:rPr>
          <w:spacing w:val="-31"/>
          <w:w w:val="95"/>
        </w:rPr>
        <w:t xml:space="preserve"> </w:t>
      </w:r>
      <w:proofErr w:type="spellStart"/>
      <w:r>
        <w:rPr>
          <w:w w:val="95"/>
        </w:rPr>
        <w:t>enfermas</w:t>
      </w:r>
      <w:proofErr w:type="spellEnd"/>
      <w:r>
        <w:rPr>
          <w:w w:val="95"/>
        </w:rPr>
        <w:t>,</w:t>
      </w:r>
      <w:r>
        <w:rPr>
          <w:spacing w:val="-31"/>
          <w:w w:val="95"/>
        </w:rPr>
        <w:t xml:space="preserve"> </w:t>
      </w:r>
      <w:proofErr w:type="spellStart"/>
      <w:r>
        <w:rPr>
          <w:w w:val="95"/>
        </w:rPr>
        <w:t>cúbrase</w:t>
      </w:r>
      <w:proofErr w:type="spellEnd"/>
      <w:r>
        <w:rPr>
          <w:spacing w:val="-30"/>
          <w:w w:val="95"/>
        </w:rPr>
        <w:t xml:space="preserve"> </w:t>
      </w:r>
      <w:r>
        <w:rPr>
          <w:w w:val="95"/>
        </w:rPr>
        <w:t xml:space="preserve">la </w:t>
      </w:r>
      <w:proofErr w:type="spellStart"/>
      <w:r>
        <w:rPr>
          <w:w w:val="95"/>
        </w:rPr>
        <w:t>nariz</w:t>
      </w:r>
      <w:proofErr w:type="spellEnd"/>
      <w:r>
        <w:rPr>
          <w:spacing w:val="-30"/>
          <w:w w:val="95"/>
        </w:rPr>
        <w:t xml:space="preserve"> </w:t>
      </w:r>
      <w:r>
        <w:rPr>
          <w:w w:val="95"/>
        </w:rPr>
        <w:t>y</w:t>
      </w:r>
      <w:r>
        <w:rPr>
          <w:spacing w:val="-29"/>
          <w:w w:val="95"/>
        </w:rPr>
        <w:t xml:space="preserve"> </w:t>
      </w:r>
      <w:r>
        <w:rPr>
          <w:w w:val="95"/>
        </w:rPr>
        <w:t>la</w:t>
      </w:r>
      <w:r>
        <w:rPr>
          <w:spacing w:val="-30"/>
          <w:w w:val="95"/>
        </w:rPr>
        <w:t xml:space="preserve"> </w:t>
      </w:r>
      <w:proofErr w:type="spellStart"/>
      <w:r>
        <w:rPr>
          <w:w w:val="95"/>
        </w:rPr>
        <w:t>boca</w:t>
      </w:r>
      <w:proofErr w:type="spellEnd"/>
      <w:r>
        <w:rPr>
          <w:spacing w:val="-30"/>
          <w:w w:val="95"/>
        </w:rPr>
        <w:t xml:space="preserve"> </w:t>
      </w:r>
      <w:r>
        <w:rPr>
          <w:w w:val="95"/>
        </w:rPr>
        <w:t>con</w:t>
      </w:r>
      <w:r>
        <w:rPr>
          <w:spacing w:val="-30"/>
          <w:w w:val="95"/>
        </w:rPr>
        <w:t xml:space="preserve"> </w:t>
      </w:r>
      <w:proofErr w:type="gramStart"/>
      <w:r>
        <w:rPr>
          <w:w w:val="95"/>
        </w:rPr>
        <w:t>un</w:t>
      </w:r>
      <w:proofErr w:type="gramEnd"/>
      <w:r>
        <w:rPr>
          <w:spacing w:val="-30"/>
          <w:w w:val="95"/>
        </w:rPr>
        <w:t xml:space="preserve"> </w:t>
      </w:r>
      <w:proofErr w:type="spellStart"/>
      <w:r>
        <w:rPr>
          <w:w w:val="95"/>
        </w:rPr>
        <w:t>pañuelo</w:t>
      </w:r>
      <w:proofErr w:type="spellEnd"/>
      <w:r>
        <w:rPr>
          <w:spacing w:val="-29"/>
          <w:w w:val="95"/>
        </w:rPr>
        <w:t xml:space="preserve"> </w:t>
      </w:r>
      <w:proofErr w:type="spellStart"/>
      <w:r>
        <w:rPr>
          <w:w w:val="95"/>
        </w:rPr>
        <w:t>desechable</w:t>
      </w:r>
      <w:proofErr w:type="spellEnd"/>
      <w:r>
        <w:rPr>
          <w:spacing w:val="-31"/>
          <w:w w:val="95"/>
        </w:rPr>
        <w:t xml:space="preserve"> </w:t>
      </w:r>
      <w:proofErr w:type="spellStart"/>
      <w:r>
        <w:rPr>
          <w:w w:val="95"/>
        </w:rPr>
        <w:t>cuando</w:t>
      </w:r>
      <w:proofErr w:type="spellEnd"/>
      <w:r>
        <w:rPr>
          <w:spacing w:val="-30"/>
          <w:w w:val="95"/>
        </w:rPr>
        <w:t xml:space="preserve"> </w:t>
      </w:r>
      <w:proofErr w:type="spellStart"/>
      <w:r>
        <w:rPr>
          <w:w w:val="95"/>
        </w:rPr>
        <w:t>tosa</w:t>
      </w:r>
      <w:proofErr w:type="spellEnd"/>
      <w:r>
        <w:rPr>
          <w:spacing w:val="-30"/>
          <w:w w:val="95"/>
        </w:rPr>
        <w:t xml:space="preserve"> </w:t>
      </w:r>
      <w:r>
        <w:rPr>
          <w:w w:val="95"/>
        </w:rPr>
        <w:t>o</w:t>
      </w:r>
      <w:r>
        <w:rPr>
          <w:spacing w:val="-30"/>
          <w:w w:val="95"/>
        </w:rPr>
        <w:t xml:space="preserve"> </w:t>
      </w:r>
      <w:proofErr w:type="spellStart"/>
      <w:r>
        <w:rPr>
          <w:w w:val="95"/>
        </w:rPr>
        <w:t>estornude</w:t>
      </w:r>
      <w:proofErr w:type="spellEnd"/>
      <w:r>
        <w:rPr>
          <w:w w:val="95"/>
        </w:rPr>
        <w:t>,</w:t>
      </w:r>
      <w:r>
        <w:rPr>
          <w:spacing w:val="-31"/>
          <w:w w:val="95"/>
        </w:rPr>
        <w:t xml:space="preserve"> </w:t>
      </w:r>
      <w:r>
        <w:rPr>
          <w:w w:val="95"/>
        </w:rPr>
        <w:t>y</w:t>
      </w:r>
      <w:r>
        <w:rPr>
          <w:spacing w:val="-29"/>
          <w:w w:val="95"/>
        </w:rPr>
        <w:t xml:space="preserve"> </w:t>
      </w:r>
      <w:proofErr w:type="spellStart"/>
      <w:r>
        <w:rPr>
          <w:w w:val="95"/>
        </w:rPr>
        <w:t>lávese</w:t>
      </w:r>
      <w:proofErr w:type="spellEnd"/>
      <w:r>
        <w:rPr>
          <w:spacing w:val="-31"/>
          <w:w w:val="95"/>
        </w:rPr>
        <w:t xml:space="preserve"> </w:t>
      </w:r>
      <w:r>
        <w:rPr>
          <w:w w:val="95"/>
        </w:rPr>
        <w:t>las</w:t>
      </w:r>
      <w:r>
        <w:rPr>
          <w:spacing w:val="-31"/>
          <w:w w:val="95"/>
        </w:rPr>
        <w:t xml:space="preserve"> </w:t>
      </w:r>
      <w:proofErr w:type="spellStart"/>
      <w:r>
        <w:rPr>
          <w:w w:val="95"/>
        </w:rPr>
        <w:t>manos</w:t>
      </w:r>
      <w:proofErr w:type="spellEnd"/>
      <w:r>
        <w:rPr>
          <w:spacing w:val="-31"/>
          <w:w w:val="95"/>
        </w:rPr>
        <w:t xml:space="preserve"> </w:t>
      </w:r>
      <w:r>
        <w:rPr>
          <w:w w:val="95"/>
        </w:rPr>
        <w:t>con</w:t>
      </w:r>
      <w:r>
        <w:rPr>
          <w:spacing w:val="-30"/>
          <w:w w:val="95"/>
        </w:rPr>
        <w:t xml:space="preserve"> </w:t>
      </w:r>
      <w:proofErr w:type="spellStart"/>
      <w:r>
        <w:rPr>
          <w:w w:val="95"/>
        </w:rPr>
        <w:t>frecuencia</w:t>
      </w:r>
      <w:proofErr w:type="spellEnd"/>
      <w:r>
        <w:rPr>
          <w:spacing w:val="-30"/>
          <w:w w:val="95"/>
        </w:rPr>
        <w:t xml:space="preserve"> </w:t>
      </w:r>
      <w:r>
        <w:rPr>
          <w:w w:val="95"/>
        </w:rPr>
        <w:t>con</w:t>
      </w:r>
      <w:r>
        <w:rPr>
          <w:spacing w:val="-31"/>
          <w:w w:val="95"/>
        </w:rPr>
        <w:t xml:space="preserve"> </w:t>
      </w:r>
      <w:proofErr w:type="spellStart"/>
      <w:r>
        <w:rPr>
          <w:w w:val="95"/>
        </w:rPr>
        <w:t>agua</w:t>
      </w:r>
      <w:proofErr w:type="spellEnd"/>
      <w:r>
        <w:rPr>
          <w:w w:val="95"/>
        </w:rPr>
        <w:t xml:space="preserve"> </w:t>
      </w:r>
      <w:r>
        <w:t>y</w:t>
      </w:r>
      <w:r>
        <w:rPr>
          <w:spacing w:val="-33"/>
        </w:rPr>
        <w:t xml:space="preserve"> </w:t>
      </w:r>
      <w:proofErr w:type="spellStart"/>
      <w:r>
        <w:t>jabón</w:t>
      </w:r>
      <w:proofErr w:type="spellEnd"/>
      <w:r>
        <w:t>.</w:t>
      </w:r>
      <w:r>
        <w:rPr>
          <w:spacing w:val="-36"/>
        </w:rPr>
        <w:t xml:space="preserve"> </w:t>
      </w:r>
      <w:proofErr w:type="spellStart"/>
      <w:r>
        <w:t>En</w:t>
      </w:r>
      <w:proofErr w:type="spellEnd"/>
      <w:r>
        <w:rPr>
          <w:spacing w:val="-34"/>
        </w:rPr>
        <w:t xml:space="preserve"> </w:t>
      </w:r>
      <w:r>
        <w:t>el</w:t>
      </w:r>
      <w:r>
        <w:rPr>
          <w:spacing w:val="-36"/>
        </w:rPr>
        <w:t xml:space="preserve"> </w:t>
      </w:r>
      <w:proofErr w:type="spellStart"/>
      <w:r>
        <w:t>sitio</w:t>
      </w:r>
      <w:proofErr w:type="spellEnd"/>
      <w:r>
        <w:rPr>
          <w:spacing w:val="-35"/>
        </w:rPr>
        <w:t xml:space="preserve"> </w:t>
      </w:r>
      <w:r>
        <w:t>web</w:t>
      </w:r>
      <w:r>
        <w:rPr>
          <w:spacing w:val="-34"/>
        </w:rPr>
        <w:t xml:space="preserve"> </w:t>
      </w:r>
      <w:r>
        <w:t>de</w:t>
      </w:r>
      <w:r>
        <w:rPr>
          <w:spacing w:val="-34"/>
        </w:rPr>
        <w:t xml:space="preserve"> </w:t>
      </w:r>
      <w:proofErr w:type="spellStart"/>
      <w:r>
        <w:t>los</w:t>
      </w:r>
      <w:proofErr w:type="spellEnd"/>
      <w:r>
        <w:rPr>
          <w:spacing w:val="-34"/>
        </w:rPr>
        <w:t xml:space="preserve"> </w:t>
      </w:r>
      <w:r>
        <w:t>CDC</w:t>
      </w:r>
      <w:r>
        <w:rPr>
          <w:spacing w:val="-34"/>
        </w:rPr>
        <w:t xml:space="preserve"> </w:t>
      </w:r>
      <w:r>
        <w:t>hay</w:t>
      </w:r>
      <w:r>
        <w:rPr>
          <w:spacing w:val="-33"/>
        </w:rPr>
        <w:t xml:space="preserve"> </w:t>
      </w:r>
      <w:proofErr w:type="spellStart"/>
      <w:r>
        <w:t>información</w:t>
      </w:r>
      <w:proofErr w:type="spellEnd"/>
      <w:r>
        <w:rPr>
          <w:spacing w:val="-34"/>
        </w:rPr>
        <w:t xml:space="preserve"> </w:t>
      </w:r>
      <w:r>
        <w:t>con</w:t>
      </w:r>
      <w:r>
        <w:rPr>
          <w:spacing w:val="-34"/>
        </w:rPr>
        <w:t xml:space="preserve"> </w:t>
      </w:r>
      <w:proofErr w:type="spellStart"/>
      <w:r>
        <w:t>otras</w:t>
      </w:r>
      <w:proofErr w:type="spellEnd"/>
      <w:r>
        <w:rPr>
          <w:spacing w:val="-36"/>
        </w:rPr>
        <w:t xml:space="preserve"> </w:t>
      </w:r>
      <w:proofErr w:type="spellStart"/>
      <w:r>
        <w:t>medidas</w:t>
      </w:r>
      <w:proofErr w:type="spellEnd"/>
      <w:r>
        <w:rPr>
          <w:spacing w:val="-34"/>
        </w:rPr>
        <w:t xml:space="preserve"> </w:t>
      </w:r>
      <w:r>
        <w:t>que</w:t>
      </w:r>
      <w:r>
        <w:rPr>
          <w:spacing w:val="-34"/>
        </w:rPr>
        <w:t xml:space="preserve"> </w:t>
      </w:r>
      <w:proofErr w:type="spellStart"/>
      <w:r>
        <w:t>puede</w:t>
      </w:r>
      <w:proofErr w:type="spellEnd"/>
      <w:r>
        <w:rPr>
          <w:spacing w:val="-35"/>
        </w:rPr>
        <w:t xml:space="preserve"> </w:t>
      </w:r>
      <w:proofErr w:type="spellStart"/>
      <w:r>
        <w:t>tomar</w:t>
      </w:r>
      <w:proofErr w:type="spellEnd"/>
      <w:r>
        <w:rPr>
          <w:spacing w:val="-34"/>
        </w:rPr>
        <w:t xml:space="preserve"> </w:t>
      </w:r>
      <w:r>
        <w:t>para</w:t>
      </w:r>
      <w:r>
        <w:rPr>
          <w:spacing w:val="-35"/>
        </w:rPr>
        <w:t xml:space="preserve"> </w:t>
      </w:r>
      <w:hyperlink r:id="rId23">
        <w:proofErr w:type="spellStart"/>
        <w:r>
          <w:rPr>
            <w:color w:val="0000FF"/>
            <w:u w:val="single" w:color="0000FF"/>
          </w:rPr>
          <w:t>combatir</w:t>
        </w:r>
        <w:proofErr w:type="spellEnd"/>
        <w:r>
          <w:rPr>
            <w:color w:val="0000FF"/>
            <w:spacing w:val="-34"/>
            <w:u w:val="single" w:color="0000FF"/>
          </w:rPr>
          <w:t xml:space="preserve"> </w:t>
        </w:r>
        <w:r>
          <w:rPr>
            <w:color w:val="0000FF"/>
            <w:u w:val="single" w:color="0000FF"/>
          </w:rPr>
          <w:t>la</w:t>
        </w:r>
      </w:hyperlink>
      <w:r>
        <w:rPr>
          <w:color w:val="0000FF"/>
        </w:rPr>
        <w:t xml:space="preserve"> </w:t>
      </w:r>
      <w:hyperlink r:id="rId24">
        <w:r>
          <w:rPr>
            <w:color w:val="0000FF"/>
            <w:u w:val="single" w:color="0000FF"/>
          </w:rPr>
          <w:t>influenza</w:t>
        </w:r>
        <w:r>
          <w:t>.</w:t>
        </w:r>
      </w:hyperlink>
    </w:p>
    <w:p w14:paraId="00F141B2" w14:textId="77777777" w:rsidR="0058767A" w:rsidRDefault="0058767A" w:rsidP="0058767A">
      <w:pPr>
        <w:pStyle w:val="BodyText"/>
        <w:spacing w:before="2"/>
        <w:rPr>
          <w:sz w:val="12"/>
        </w:rPr>
      </w:pPr>
    </w:p>
    <w:p w14:paraId="427201C9" w14:textId="289CEA43" w:rsidR="0058767A" w:rsidRDefault="0058767A" w:rsidP="0058767A">
      <w:pPr>
        <w:pStyle w:val="BodyText"/>
        <w:spacing w:before="59" w:line="292" w:lineRule="auto"/>
        <w:ind w:left="119" w:right="93"/>
      </w:pPr>
      <w:proofErr w:type="spellStart"/>
      <w:r>
        <w:rPr>
          <w:w w:val="95"/>
        </w:rPr>
        <w:t>Por</w:t>
      </w:r>
      <w:proofErr w:type="spellEnd"/>
      <w:r>
        <w:rPr>
          <w:spacing w:val="-26"/>
          <w:w w:val="95"/>
        </w:rPr>
        <w:t xml:space="preserve"> </w:t>
      </w:r>
      <w:r>
        <w:rPr>
          <w:w w:val="95"/>
        </w:rPr>
        <w:t>lo</w:t>
      </w:r>
      <w:r>
        <w:rPr>
          <w:spacing w:val="-26"/>
          <w:w w:val="95"/>
        </w:rPr>
        <w:t xml:space="preserve"> </w:t>
      </w:r>
      <w:r>
        <w:rPr>
          <w:w w:val="95"/>
        </w:rPr>
        <w:t>general,</w:t>
      </w:r>
      <w:r>
        <w:rPr>
          <w:spacing w:val="-24"/>
          <w:w w:val="95"/>
        </w:rPr>
        <w:t xml:space="preserve"> </w:t>
      </w:r>
      <w:r>
        <w:rPr>
          <w:w w:val="95"/>
        </w:rPr>
        <w:t>la</w:t>
      </w:r>
      <w:r>
        <w:rPr>
          <w:spacing w:val="-25"/>
          <w:w w:val="95"/>
        </w:rPr>
        <w:t xml:space="preserve"> </w:t>
      </w:r>
      <w:r>
        <w:rPr>
          <w:w w:val="95"/>
        </w:rPr>
        <w:t>influenza</w:t>
      </w:r>
      <w:r>
        <w:rPr>
          <w:spacing w:val="-26"/>
          <w:w w:val="95"/>
        </w:rPr>
        <w:t xml:space="preserve"> </w:t>
      </w:r>
      <w:proofErr w:type="spellStart"/>
      <w:r>
        <w:rPr>
          <w:w w:val="95"/>
        </w:rPr>
        <w:t>comienza</w:t>
      </w:r>
      <w:proofErr w:type="spellEnd"/>
      <w:r>
        <w:rPr>
          <w:spacing w:val="-25"/>
          <w:w w:val="95"/>
        </w:rPr>
        <w:t xml:space="preserve"> </w:t>
      </w:r>
      <w:r>
        <w:rPr>
          <w:w w:val="95"/>
        </w:rPr>
        <w:t>de</w:t>
      </w:r>
      <w:r>
        <w:rPr>
          <w:spacing w:val="-26"/>
          <w:w w:val="95"/>
        </w:rPr>
        <w:t xml:space="preserve"> </w:t>
      </w:r>
      <w:proofErr w:type="spellStart"/>
      <w:r>
        <w:rPr>
          <w:w w:val="95"/>
        </w:rPr>
        <w:t>repente</w:t>
      </w:r>
      <w:proofErr w:type="spellEnd"/>
      <w:r>
        <w:rPr>
          <w:w w:val="95"/>
        </w:rPr>
        <w:t>,</w:t>
      </w:r>
      <w:r>
        <w:rPr>
          <w:spacing w:val="-26"/>
          <w:w w:val="95"/>
        </w:rPr>
        <w:t xml:space="preserve"> </w:t>
      </w:r>
      <w:r>
        <w:rPr>
          <w:w w:val="95"/>
        </w:rPr>
        <w:t>y</w:t>
      </w:r>
      <w:r>
        <w:rPr>
          <w:spacing w:val="-24"/>
          <w:w w:val="95"/>
        </w:rPr>
        <w:t xml:space="preserve"> </w:t>
      </w:r>
      <w:proofErr w:type="spellStart"/>
      <w:r>
        <w:rPr>
          <w:w w:val="95"/>
        </w:rPr>
        <w:t>los</w:t>
      </w:r>
      <w:proofErr w:type="spellEnd"/>
      <w:r>
        <w:rPr>
          <w:spacing w:val="-26"/>
          <w:w w:val="95"/>
        </w:rPr>
        <w:t xml:space="preserve"> </w:t>
      </w:r>
      <w:proofErr w:type="spellStart"/>
      <w:r>
        <w:rPr>
          <w:w w:val="95"/>
        </w:rPr>
        <w:t>síntomas</w:t>
      </w:r>
      <w:proofErr w:type="spellEnd"/>
      <w:r>
        <w:rPr>
          <w:spacing w:val="-24"/>
          <w:w w:val="95"/>
        </w:rPr>
        <w:t xml:space="preserve"> </w:t>
      </w:r>
      <w:proofErr w:type="spellStart"/>
      <w:r>
        <w:rPr>
          <w:w w:val="95"/>
        </w:rPr>
        <w:t>pueden</w:t>
      </w:r>
      <w:proofErr w:type="spellEnd"/>
      <w:r>
        <w:rPr>
          <w:spacing w:val="-27"/>
          <w:w w:val="95"/>
        </w:rPr>
        <w:t xml:space="preserve"> </w:t>
      </w:r>
      <w:proofErr w:type="spellStart"/>
      <w:r>
        <w:rPr>
          <w:w w:val="95"/>
        </w:rPr>
        <w:t>incluir</w:t>
      </w:r>
      <w:proofErr w:type="spellEnd"/>
      <w:r>
        <w:rPr>
          <w:spacing w:val="-25"/>
          <w:w w:val="95"/>
        </w:rPr>
        <w:t xml:space="preserve"> </w:t>
      </w:r>
      <w:proofErr w:type="spellStart"/>
      <w:r>
        <w:rPr>
          <w:w w:val="95"/>
        </w:rPr>
        <w:t>fiebre</w:t>
      </w:r>
      <w:proofErr w:type="spellEnd"/>
      <w:r>
        <w:rPr>
          <w:spacing w:val="-24"/>
          <w:w w:val="95"/>
        </w:rPr>
        <w:t xml:space="preserve"> </w:t>
      </w:r>
      <w:r>
        <w:rPr>
          <w:w w:val="95"/>
        </w:rPr>
        <w:t>o</w:t>
      </w:r>
      <w:r>
        <w:rPr>
          <w:spacing w:val="-24"/>
          <w:w w:val="95"/>
        </w:rPr>
        <w:t xml:space="preserve"> </w:t>
      </w:r>
      <w:r w:rsidR="00F01F86">
        <w:rPr>
          <w:w w:val="95"/>
        </w:rPr>
        <w:pgNum/>
      </w:r>
      <w:proofErr w:type="spellStart"/>
      <w:r w:rsidR="00F01F86">
        <w:rPr>
          <w:w w:val="95"/>
        </w:rPr>
        <w:t>rofessio</w:t>
      </w:r>
      <w:proofErr w:type="spellEnd"/>
      <w:r>
        <w:rPr>
          <w:w w:val="95"/>
        </w:rPr>
        <w:t>/</w:t>
      </w:r>
      <w:proofErr w:type="spellStart"/>
      <w:r>
        <w:rPr>
          <w:w w:val="95"/>
        </w:rPr>
        <w:t>escalofríos</w:t>
      </w:r>
      <w:proofErr w:type="spellEnd"/>
      <w:r>
        <w:rPr>
          <w:w w:val="95"/>
        </w:rPr>
        <w:t>,</w:t>
      </w:r>
      <w:r>
        <w:rPr>
          <w:spacing w:val="-26"/>
          <w:w w:val="95"/>
        </w:rPr>
        <w:t xml:space="preserve"> </w:t>
      </w:r>
      <w:proofErr w:type="spellStart"/>
      <w:r>
        <w:rPr>
          <w:w w:val="95"/>
        </w:rPr>
        <w:t>tos</w:t>
      </w:r>
      <w:proofErr w:type="spellEnd"/>
      <w:r>
        <w:rPr>
          <w:w w:val="95"/>
        </w:rPr>
        <w:t xml:space="preserve"> y</w:t>
      </w:r>
      <w:r>
        <w:rPr>
          <w:spacing w:val="-29"/>
          <w:w w:val="95"/>
        </w:rPr>
        <w:t xml:space="preserve"> </w:t>
      </w:r>
      <w:r>
        <w:rPr>
          <w:w w:val="95"/>
        </w:rPr>
        <w:t>dolor</w:t>
      </w:r>
      <w:r>
        <w:rPr>
          <w:spacing w:val="-30"/>
          <w:w w:val="95"/>
        </w:rPr>
        <w:t xml:space="preserve"> </w:t>
      </w:r>
      <w:r>
        <w:rPr>
          <w:w w:val="95"/>
        </w:rPr>
        <w:t>de</w:t>
      </w:r>
      <w:r>
        <w:rPr>
          <w:spacing w:val="-31"/>
          <w:w w:val="95"/>
        </w:rPr>
        <w:t xml:space="preserve"> </w:t>
      </w:r>
      <w:proofErr w:type="spellStart"/>
      <w:r>
        <w:rPr>
          <w:w w:val="95"/>
        </w:rPr>
        <w:t>garganta</w:t>
      </w:r>
      <w:proofErr w:type="spellEnd"/>
      <w:r>
        <w:rPr>
          <w:w w:val="95"/>
        </w:rPr>
        <w:t>,</w:t>
      </w:r>
      <w:r>
        <w:rPr>
          <w:spacing w:val="-30"/>
          <w:w w:val="95"/>
        </w:rPr>
        <w:t xml:space="preserve"> </w:t>
      </w:r>
      <w:r w:rsidR="00F01F86">
        <w:rPr>
          <w:w w:val="95"/>
        </w:rPr>
        <w:pgNum/>
      </w:r>
      <w:proofErr w:type="spellStart"/>
      <w:r w:rsidR="00F01F86">
        <w:rPr>
          <w:w w:val="95"/>
        </w:rPr>
        <w:t>rofession</w:t>
      </w:r>
      <w:proofErr w:type="spellEnd"/>
      <w:r>
        <w:rPr>
          <w:spacing w:val="-32"/>
          <w:w w:val="95"/>
        </w:rPr>
        <w:t xml:space="preserve"> </w:t>
      </w:r>
      <w:r>
        <w:rPr>
          <w:w w:val="95"/>
        </w:rPr>
        <w:t>o</w:t>
      </w:r>
      <w:r>
        <w:rPr>
          <w:spacing w:val="-29"/>
          <w:w w:val="95"/>
        </w:rPr>
        <w:t xml:space="preserve"> </w:t>
      </w:r>
      <w:proofErr w:type="spellStart"/>
      <w:r>
        <w:rPr>
          <w:w w:val="95"/>
        </w:rPr>
        <w:t>secreción</w:t>
      </w:r>
      <w:proofErr w:type="spellEnd"/>
      <w:r>
        <w:rPr>
          <w:spacing w:val="-31"/>
          <w:w w:val="95"/>
        </w:rPr>
        <w:t xml:space="preserve"> </w:t>
      </w:r>
      <w:r>
        <w:rPr>
          <w:w w:val="95"/>
        </w:rPr>
        <w:t>nasal,</w:t>
      </w:r>
      <w:r>
        <w:rPr>
          <w:spacing w:val="-32"/>
          <w:w w:val="95"/>
        </w:rPr>
        <w:t xml:space="preserve"> </w:t>
      </w:r>
      <w:r w:rsidR="00F01F86">
        <w:rPr>
          <w:w w:val="95"/>
        </w:rPr>
        <w:pgNum/>
      </w:r>
      <w:proofErr w:type="spellStart"/>
      <w:r w:rsidR="00F01F86">
        <w:rPr>
          <w:w w:val="95"/>
        </w:rPr>
        <w:t>rofess</w:t>
      </w:r>
      <w:proofErr w:type="spellEnd"/>
      <w:r>
        <w:rPr>
          <w:spacing w:val="-32"/>
          <w:w w:val="95"/>
        </w:rPr>
        <w:t xml:space="preserve"> </w:t>
      </w:r>
      <w:proofErr w:type="spellStart"/>
      <w:r>
        <w:rPr>
          <w:w w:val="95"/>
        </w:rPr>
        <w:t>musculares</w:t>
      </w:r>
      <w:proofErr w:type="spellEnd"/>
      <w:r>
        <w:rPr>
          <w:spacing w:val="-32"/>
          <w:w w:val="95"/>
        </w:rPr>
        <w:t xml:space="preserve"> </w:t>
      </w:r>
      <w:r>
        <w:rPr>
          <w:w w:val="95"/>
        </w:rPr>
        <w:t>o</w:t>
      </w:r>
      <w:r>
        <w:rPr>
          <w:spacing w:val="-29"/>
          <w:w w:val="95"/>
        </w:rPr>
        <w:t xml:space="preserve"> </w:t>
      </w:r>
      <w:r w:rsidR="00F01F86">
        <w:rPr>
          <w:w w:val="95"/>
        </w:rPr>
        <w:pgNum/>
      </w:r>
      <w:proofErr w:type="spellStart"/>
      <w:r w:rsidR="00F01F86">
        <w:rPr>
          <w:w w:val="95"/>
        </w:rPr>
        <w:t>rofessio</w:t>
      </w:r>
      <w:proofErr w:type="spellEnd"/>
      <w:r>
        <w:rPr>
          <w:w w:val="95"/>
        </w:rPr>
        <w:t>,</w:t>
      </w:r>
      <w:r>
        <w:rPr>
          <w:spacing w:val="-30"/>
          <w:w w:val="95"/>
        </w:rPr>
        <w:t xml:space="preserve"> </w:t>
      </w:r>
      <w:r w:rsidR="00F01F86">
        <w:rPr>
          <w:w w:val="95"/>
        </w:rPr>
        <w:pgNum/>
      </w:r>
      <w:proofErr w:type="spellStart"/>
      <w:r w:rsidR="00F01F86">
        <w:rPr>
          <w:w w:val="95"/>
        </w:rPr>
        <w:t>rofess</w:t>
      </w:r>
      <w:proofErr w:type="spellEnd"/>
      <w:r>
        <w:rPr>
          <w:spacing w:val="-30"/>
          <w:w w:val="95"/>
        </w:rPr>
        <w:t xml:space="preserve"> </w:t>
      </w:r>
      <w:r>
        <w:rPr>
          <w:w w:val="95"/>
        </w:rPr>
        <w:t>de</w:t>
      </w:r>
      <w:r>
        <w:rPr>
          <w:spacing w:val="-31"/>
          <w:w w:val="95"/>
        </w:rPr>
        <w:t xml:space="preserve"> </w:t>
      </w:r>
      <w:proofErr w:type="spellStart"/>
      <w:r>
        <w:rPr>
          <w:w w:val="95"/>
        </w:rPr>
        <w:t>cabeza</w:t>
      </w:r>
      <w:proofErr w:type="spellEnd"/>
      <w:r>
        <w:rPr>
          <w:w w:val="95"/>
        </w:rPr>
        <w:t>,</w:t>
      </w:r>
      <w:r>
        <w:rPr>
          <w:spacing w:val="-30"/>
          <w:w w:val="95"/>
        </w:rPr>
        <w:t xml:space="preserve"> </w:t>
      </w:r>
      <w:proofErr w:type="spellStart"/>
      <w:r>
        <w:rPr>
          <w:w w:val="95"/>
        </w:rPr>
        <w:t>fatiga</w:t>
      </w:r>
      <w:proofErr w:type="spellEnd"/>
      <w:r>
        <w:rPr>
          <w:w w:val="95"/>
        </w:rPr>
        <w:t>,</w:t>
      </w:r>
      <w:r>
        <w:rPr>
          <w:spacing w:val="-30"/>
          <w:w w:val="95"/>
        </w:rPr>
        <w:t xml:space="preserve"> </w:t>
      </w:r>
      <w:r>
        <w:rPr>
          <w:w w:val="95"/>
        </w:rPr>
        <w:t xml:space="preserve">y </w:t>
      </w:r>
      <w:proofErr w:type="spellStart"/>
      <w:r>
        <w:rPr>
          <w:w w:val="95"/>
        </w:rPr>
        <w:t>alguna</w:t>
      </w:r>
      <w:proofErr w:type="spellEnd"/>
      <w:r>
        <w:rPr>
          <w:spacing w:val="-25"/>
          <w:w w:val="95"/>
        </w:rPr>
        <w:t xml:space="preserve"> </w:t>
      </w:r>
      <w:proofErr w:type="spellStart"/>
      <w:r>
        <w:rPr>
          <w:w w:val="95"/>
        </w:rPr>
        <w:t>gente</w:t>
      </w:r>
      <w:proofErr w:type="spellEnd"/>
      <w:r>
        <w:rPr>
          <w:spacing w:val="-24"/>
          <w:w w:val="95"/>
        </w:rPr>
        <w:t xml:space="preserve"> </w:t>
      </w:r>
      <w:proofErr w:type="spellStart"/>
      <w:r>
        <w:rPr>
          <w:w w:val="95"/>
        </w:rPr>
        <w:t>puede</w:t>
      </w:r>
      <w:proofErr w:type="spellEnd"/>
      <w:r>
        <w:rPr>
          <w:spacing w:val="-25"/>
          <w:w w:val="95"/>
        </w:rPr>
        <w:t xml:space="preserve"> </w:t>
      </w:r>
      <w:proofErr w:type="spellStart"/>
      <w:r>
        <w:rPr>
          <w:w w:val="95"/>
        </w:rPr>
        <w:t>tener</w:t>
      </w:r>
      <w:proofErr w:type="spellEnd"/>
      <w:r>
        <w:rPr>
          <w:spacing w:val="-27"/>
          <w:w w:val="95"/>
        </w:rPr>
        <w:t xml:space="preserve"> </w:t>
      </w:r>
      <w:proofErr w:type="spellStart"/>
      <w:r>
        <w:rPr>
          <w:w w:val="95"/>
        </w:rPr>
        <w:t>vómitos</w:t>
      </w:r>
      <w:proofErr w:type="spellEnd"/>
      <w:r>
        <w:rPr>
          <w:spacing w:val="-26"/>
          <w:w w:val="95"/>
        </w:rPr>
        <w:t xml:space="preserve"> </w:t>
      </w:r>
      <w:r>
        <w:rPr>
          <w:w w:val="95"/>
        </w:rPr>
        <w:t>y</w:t>
      </w:r>
      <w:r>
        <w:rPr>
          <w:spacing w:val="-23"/>
          <w:w w:val="95"/>
        </w:rPr>
        <w:t xml:space="preserve"> </w:t>
      </w:r>
      <w:r w:rsidR="00F01F86">
        <w:rPr>
          <w:w w:val="95"/>
        </w:rPr>
        <w:pgNum/>
      </w:r>
      <w:proofErr w:type="spellStart"/>
      <w:r w:rsidR="00F01F86">
        <w:rPr>
          <w:w w:val="95"/>
        </w:rPr>
        <w:t>rofessi</w:t>
      </w:r>
      <w:proofErr w:type="spellEnd"/>
      <w:r>
        <w:rPr>
          <w:w w:val="95"/>
        </w:rPr>
        <w:t>,</w:t>
      </w:r>
      <w:r>
        <w:rPr>
          <w:spacing w:val="-24"/>
          <w:w w:val="95"/>
        </w:rPr>
        <w:t xml:space="preserve"> </w:t>
      </w:r>
      <w:proofErr w:type="spellStart"/>
      <w:r>
        <w:rPr>
          <w:w w:val="95"/>
        </w:rPr>
        <w:t>aunque</w:t>
      </w:r>
      <w:proofErr w:type="spellEnd"/>
      <w:r>
        <w:rPr>
          <w:spacing w:val="-25"/>
          <w:w w:val="95"/>
        </w:rPr>
        <w:t xml:space="preserve"> </w:t>
      </w:r>
      <w:proofErr w:type="spellStart"/>
      <w:r>
        <w:rPr>
          <w:w w:val="95"/>
        </w:rPr>
        <w:t>esto</w:t>
      </w:r>
      <w:proofErr w:type="spellEnd"/>
      <w:r>
        <w:rPr>
          <w:spacing w:val="-25"/>
          <w:w w:val="95"/>
        </w:rPr>
        <w:t xml:space="preserve"> </w:t>
      </w:r>
      <w:proofErr w:type="spellStart"/>
      <w:r>
        <w:rPr>
          <w:w w:val="95"/>
        </w:rPr>
        <w:t>es</w:t>
      </w:r>
      <w:proofErr w:type="spellEnd"/>
      <w:r>
        <w:rPr>
          <w:spacing w:val="-26"/>
          <w:w w:val="95"/>
        </w:rPr>
        <w:t xml:space="preserve"> </w:t>
      </w:r>
      <w:proofErr w:type="spellStart"/>
      <w:r>
        <w:rPr>
          <w:w w:val="95"/>
        </w:rPr>
        <w:t>más</w:t>
      </w:r>
      <w:proofErr w:type="spellEnd"/>
      <w:r>
        <w:rPr>
          <w:spacing w:val="-24"/>
          <w:w w:val="95"/>
        </w:rPr>
        <w:t xml:space="preserve"> </w:t>
      </w:r>
      <w:proofErr w:type="spellStart"/>
      <w:r>
        <w:rPr>
          <w:w w:val="95"/>
        </w:rPr>
        <w:t>común</w:t>
      </w:r>
      <w:proofErr w:type="spellEnd"/>
      <w:r>
        <w:rPr>
          <w:spacing w:val="-26"/>
          <w:w w:val="95"/>
        </w:rPr>
        <w:t xml:space="preserve"> </w:t>
      </w:r>
      <w:proofErr w:type="spellStart"/>
      <w:r>
        <w:rPr>
          <w:w w:val="95"/>
        </w:rPr>
        <w:t>en</w:t>
      </w:r>
      <w:proofErr w:type="spellEnd"/>
      <w:r>
        <w:rPr>
          <w:spacing w:val="-25"/>
          <w:w w:val="95"/>
        </w:rPr>
        <w:t xml:space="preserve"> </w:t>
      </w:r>
      <w:proofErr w:type="spellStart"/>
      <w:r>
        <w:rPr>
          <w:w w:val="95"/>
        </w:rPr>
        <w:t>niños</w:t>
      </w:r>
      <w:proofErr w:type="spellEnd"/>
      <w:r>
        <w:rPr>
          <w:spacing w:val="-24"/>
          <w:w w:val="95"/>
        </w:rPr>
        <w:t xml:space="preserve"> </w:t>
      </w:r>
      <w:r>
        <w:rPr>
          <w:w w:val="95"/>
        </w:rPr>
        <w:t>que</w:t>
      </w:r>
      <w:r>
        <w:rPr>
          <w:spacing w:val="-24"/>
          <w:w w:val="95"/>
        </w:rPr>
        <w:t xml:space="preserve"> </w:t>
      </w:r>
      <w:proofErr w:type="spellStart"/>
      <w:r>
        <w:rPr>
          <w:w w:val="95"/>
        </w:rPr>
        <w:t>en</w:t>
      </w:r>
      <w:proofErr w:type="spellEnd"/>
      <w:r>
        <w:rPr>
          <w:spacing w:val="-25"/>
          <w:w w:val="95"/>
        </w:rPr>
        <w:t xml:space="preserve"> </w:t>
      </w:r>
      <w:proofErr w:type="spellStart"/>
      <w:r>
        <w:rPr>
          <w:w w:val="95"/>
        </w:rPr>
        <w:t>adultos</w:t>
      </w:r>
      <w:proofErr w:type="spellEnd"/>
      <w:r>
        <w:rPr>
          <w:w w:val="95"/>
        </w:rPr>
        <w:t>.</w:t>
      </w:r>
      <w:r>
        <w:rPr>
          <w:spacing w:val="-26"/>
          <w:w w:val="95"/>
        </w:rPr>
        <w:t xml:space="preserve"> </w:t>
      </w:r>
      <w:r>
        <w:rPr>
          <w:w w:val="95"/>
        </w:rPr>
        <w:t>La</w:t>
      </w:r>
      <w:r>
        <w:rPr>
          <w:spacing w:val="-26"/>
          <w:w w:val="95"/>
        </w:rPr>
        <w:t xml:space="preserve"> </w:t>
      </w:r>
      <w:proofErr w:type="spellStart"/>
      <w:r>
        <w:rPr>
          <w:w w:val="95"/>
        </w:rPr>
        <w:t>mayoría</w:t>
      </w:r>
      <w:proofErr w:type="spellEnd"/>
      <w:r>
        <w:rPr>
          <w:spacing w:val="-24"/>
          <w:w w:val="95"/>
        </w:rPr>
        <w:t xml:space="preserve"> </w:t>
      </w:r>
      <w:r>
        <w:rPr>
          <w:w w:val="95"/>
        </w:rPr>
        <w:t>de las</w:t>
      </w:r>
      <w:r>
        <w:rPr>
          <w:spacing w:val="-27"/>
          <w:w w:val="95"/>
        </w:rPr>
        <w:t xml:space="preserve"> </w:t>
      </w:r>
      <w:r>
        <w:rPr>
          <w:w w:val="95"/>
        </w:rPr>
        <w:t>personas</w:t>
      </w:r>
      <w:r>
        <w:rPr>
          <w:spacing w:val="-27"/>
          <w:w w:val="95"/>
        </w:rPr>
        <w:t xml:space="preserve"> </w:t>
      </w:r>
      <w:r>
        <w:rPr>
          <w:w w:val="95"/>
        </w:rPr>
        <w:t>que</w:t>
      </w:r>
      <w:r>
        <w:rPr>
          <w:spacing w:val="-27"/>
          <w:w w:val="95"/>
        </w:rPr>
        <w:t xml:space="preserve"> </w:t>
      </w:r>
      <w:proofErr w:type="spellStart"/>
      <w:r>
        <w:rPr>
          <w:w w:val="95"/>
        </w:rPr>
        <w:t>contraen</w:t>
      </w:r>
      <w:proofErr w:type="spellEnd"/>
      <w:r>
        <w:rPr>
          <w:spacing w:val="-27"/>
          <w:w w:val="95"/>
        </w:rPr>
        <w:t xml:space="preserve"> </w:t>
      </w:r>
      <w:r>
        <w:rPr>
          <w:w w:val="95"/>
        </w:rPr>
        <w:t>la</w:t>
      </w:r>
      <w:r>
        <w:rPr>
          <w:spacing w:val="-27"/>
          <w:w w:val="95"/>
        </w:rPr>
        <w:t xml:space="preserve"> </w:t>
      </w:r>
      <w:r>
        <w:rPr>
          <w:w w:val="95"/>
        </w:rPr>
        <w:t>influenza</w:t>
      </w:r>
      <w:r>
        <w:rPr>
          <w:spacing w:val="-27"/>
          <w:w w:val="95"/>
        </w:rPr>
        <w:t xml:space="preserve"> </w:t>
      </w:r>
      <w:r>
        <w:rPr>
          <w:w w:val="95"/>
        </w:rPr>
        <w:t>se</w:t>
      </w:r>
      <w:r>
        <w:rPr>
          <w:spacing w:val="-27"/>
          <w:w w:val="95"/>
        </w:rPr>
        <w:t xml:space="preserve"> </w:t>
      </w:r>
      <w:proofErr w:type="spellStart"/>
      <w:r>
        <w:rPr>
          <w:w w:val="95"/>
        </w:rPr>
        <w:t>recuperan</w:t>
      </w:r>
      <w:proofErr w:type="spellEnd"/>
      <w:r>
        <w:rPr>
          <w:spacing w:val="-29"/>
          <w:w w:val="95"/>
        </w:rPr>
        <w:t xml:space="preserve"> </w:t>
      </w:r>
      <w:proofErr w:type="spellStart"/>
      <w:r>
        <w:rPr>
          <w:w w:val="95"/>
        </w:rPr>
        <w:t>en</w:t>
      </w:r>
      <w:proofErr w:type="spellEnd"/>
      <w:r>
        <w:rPr>
          <w:spacing w:val="-27"/>
          <w:w w:val="95"/>
        </w:rPr>
        <w:t xml:space="preserve"> </w:t>
      </w:r>
      <w:proofErr w:type="gramStart"/>
      <w:r>
        <w:rPr>
          <w:w w:val="95"/>
        </w:rPr>
        <w:t>un</w:t>
      </w:r>
      <w:proofErr w:type="gramEnd"/>
      <w:r>
        <w:rPr>
          <w:spacing w:val="-27"/>
          <w:w w:val="95"/>
        </w:rPr>
        <w:t xml:space="preserve"> </w:t>
      </w:r>
      <w:proofErr w:type="spellStart"/>
      <w:r>
        <w:rPr>
          <w:w w:val="95"/>
        </w:rPr>
        <w:t>período</w:t>
      </w:r>
      <w:proofErr w:type="spellEnd"/>
      <w:r>
        <w:rPr>
          <w:spacing w:val="-28"/>
          <w:w w:val="95"/>
        </w:rPr>
        <w:t xml:space="preserve"> </w:t>
      </w:r>
      <w:r>
        <w:rPr>
          <w:w w:val="95"/>
        </w:rPr>
        <w:t>que</w:t>
      </w:r>
      <w:r>
        <w:rPr>
          <w:spacing w:val="-28"/>
          <w:w w:val="95"/>
        </w:rPr>
        <w:t xml:space="preserve"> </w:t>
      </w:r>
      <w:proofErr w:type="spellStart"/>
      <w:r>
        <w:rPr>
          <w:w w:val="95"/>
        </w:rPr>
        <w:t>va</w:t>
      </w:r>
      <w:proofErr w:type="spellEnd"/>
      <w:r>
        <w:rPr>
          <w:spacing w:val="-27"/>
          <w:w w:val="95"/>
        </w:rPr>
        <w:t xml:space="preserve"> </w:t>
      </w:r>
      <w:proofErr w:type="spellStart"/>
      <w:r>
        <w:rPr>
          <w:w w:val="95"/>
        </w:rPr>
        <w:t>desde</w:t>
      </w:r>
      <w:proofErr w:type="spellEnd"/>
      <w:r>
        <w:rPr>
          <w:spacing w:val="-28"/>
          <w:w w:val="95"/>
        </w:rPr>
        <w:t xml:space="preserve"> </w:t>
      </w:r>
      <w:proofErr w:type="spellStart"/>
      <w:r>
        <w:rPr>
          <w:w w:val="95"/>
        </w:rPr>
        <w:t>unos</w:t>
      </w:r>
      <w:proofErr w:type="spellEnd"/>
      <w:r>
        <w:rPr>
          <w:spacing w:val="-27"/>
          <w:w w:val="95"/>
        </w:rPr>
        <w:t xml:space="preserve"> </w:t>
      </w:r>
      <w:proofErr w:type="spellStart"/>
      <w:r>
        <w:rPr>
          <w:w w:val="95"/>
        </w:rPr>
        <w:t>pocos</w:t>
      </w:r>
      <w:proofErr w:type="spellEnd"/>
      <w:r>
        <w:rPr>
          <w:spacing w:val="-29"/>
          <w:w w:val="95"/>
        </w:rPr>
        <w:t xml:space="preserve"> </w:t>
      </w:r>
      <w:proofErr w:type="spellStart"/>
      <w:r>
        <w:rPr>
          <w:w w:val="95"/>
        </w:rPr>
        <w:t>días</w:t>
      </w:r>
      <w:proofErr w:type="spellEnd"/>
      <w:r>
        <w:rPr>
          <w:spacing w:val="-27"/>
          <w:w w:val="95"/>
        </w:rPr>
        <w:t xml:space="preserve"> </w:t>
      </w:r>
      <w:r>
        <w:rPr>
          <w:w w:val="95"/>
        </w:rPr>
        <w:t>hasta</w:t>
      </w:r>
      <w:r>
        <w:rPr>
          <w:spacing w:val="-29"/>
          <w:w w:val="95"/>
        </w:rPr>
        <w:t xml:space="preserve"> </w:t>
      </w:r>
      <w:proofErr w:type="spellStart"/>
      <w:r>
        <w:rPr>
          <w:w w:val="95"/>
        </w:rPr>
        <w:t>menos</w:t>
      </w:r>
      <w:proofErr w:type="spellEnd"/>
      <w:r>
        <w:rPr>
          <w:w w:val="95"/>
        </w:rPr>
        <w:t xml:space="preserve"> de</w:t>
      </w:r>
      <w:r>
        <w:rPr>
          <w:spacing w:val="-30"/>
          <w:w w:val="95"/>
        </w:rPr>
        <w:t xml:space="preserve"> </w:t>
      </w:r>
      <w:r>
        <w:rPr>
          <w:w w:val="95"/>
        </w:rPr>
        <w:t>dos</w:t>
      </w:r>
      <w:r>
        <w:rPr>
          <w:spacing w:val="-32"/>
          <w:w w:val="95"/>
        </w:rPr>
        <w:t xml:space="preserve"> </w:t>
      </w:r>
      <w:proofErr w:type="spellStart"/>
      <w:r>
        <w:rPr>
          <w:w w:val="95"/>
        </w:rPr>
        <w:t>semanas</w:t>
      </w:r>
      <w:proofErr w:type="spellEnd"/>
      <w:r>
        <w:rPr>
          <w:w w:val="95"/>
        </w:rPr>
        <w:t>,</w:t>
      </w:r>
      <w:r>
        <w:rPr>
          <w:spacing w:val="-30"/>
          <w:w w:val="95"/>
        </w:rPr>
        <w:t xml:space="preserve"> </w:t>
      </w:r>
      <w:proofErr w:type="spellStart"/>
      <w:r>
        <w:rPr>
          <w:w w:val="95"/>
        </w:rPr>
        <w:t>pero</w:t>
      </w:r>
      <w:proofErr w:type="spellEnd"/>
      <w:r>
        <w:rPr>
          <w:spacing w:val="-30"/>
          <w:w w:val="95"/>
        </w:rPr>
        <w:t xml:space="preserve"> </w:t>
      </w:r>
      <w:proofErr w:type="spellStart"/>
      <w:r>
        <w:rPr>
          <w:w w:val="95"/>
        </w:rPr>
        <w:t>algunas</w:t>
      </w:r>
      <w:proofErr w:type="spellEnd"/>
      <w:r>
        <w:rPr>
          <w:spacing w:val="-30"/>
          <w:w w:val="95"/>
        </w:rPr>
        <w:t xml:space="preserve"> </w:t>
      </w:r>
      <w:r>
        <w:rPr>
          <w:w w:val="95"/>
        </w:rPr>
        <w:t>personas</w:t>
      </w:r>
      <w:r>
        <w:rPr>
          <w:spacing w:val="-32"/>
          <w:w w:val="95"/>
        </w:rPr>
        <w:t xml:space="preserve"> </w:t>
      </w:r>
      <w:proofErr w:type="spellStart"/>
      <w:r>
        <w:rPr>
          <w:w w:val="95"/>
        </w:rPr>
        <w:t>sufren</w:t>
      </w:r>
      <w:proofErr w:type="spellEnd"/>
      <w:r>
        <w:rPr>
          <w:spacing w:val="-32"/>
          <w:w w:val="95"/>
        </w:rPr>
        <w:t xml:space="preserve"> </w:t>
      </w:r>
      <w:proofErr w:type="spellStart"/>
      <w:r>
        <w:rPr>
          <w:w w:val="95"/>
        </w:rPr>
        <w:t>complicaciones</w:t>
      </w:r>
      <w:proofErr w:type="spellEnd"/>
      <w:r>
        <w:rPr>
          <w:spacing w:val="-30"/>
          <w:w w:val="95"/>
        </w:rPr>
        <w:t xml:space="preserve"> </w:t>
      </w:r>
      <w:r>
        <w:rPr>
          <w:w w:val="95"/>
        </w:rPr>
        <w:t>(</w:t>
      </w:r>
      <w:proofErr w:type="spellStart"/>
      <w:r>
        <w:rPr>
          <w:w w:val="95"/>
        </w:rPr>
        <w:t>como</w:t>
      </w:r>
      <w:proofErr w:type="spellEnd"/>
      <w:r>
        <w:rPr>
          <w:spacing w:val="-31"/>
          <w:w w:val="95"/>
        </w:rPr>
        <w:t xml:space="preserve"> </w:t>
      </w:r>
      <w:r>
        <w:rPr>
          <w:w w:val="95"/>
        </w:rPr>
        <w:t>la</w:t>
      </w:r>
      <w:r>
        <w:rPr>
          <w:spacing w:val="-30"/>
          <w:w w:val="95"/>
        </w:rPr>
        <w:t xml:space="preserve"> </w:t>
      </w:r>
      <w:proofErr w:type="spellStart"/>
      <w:r>
        <w:rPr>
          <w:w w:val="95"/>
        </w:rPr>
        <w:t>neumonía</w:t>
      </w:r>
      <w:proofErr w:type="spellEnd"/>
      <w:r>
        <w:rPr>
          <w:w w:val="95"/>
        </w:rPr>
        <w:t>)</w:t>
      </w:r>
      <w:r>
        <w:rPr>
          <w:spacing w:val="-30"/>
          <w:w w:val="95"/>
        </w:rPr>
        <w:t xml:space="preserve"> </w:t>
      </w:r>
      <w:proofErr w:type="spellStart"/>
      <w:r>
        <w:rPr>
          <w:w w:val="95"/>
        </w:rPr>
        <w:t>como</w:t>
      </w:r>
      <w:proofErr w:type="spellEnd"/>
      <w:r>
        <w:rPr>
          <w:spacing w:val="-29"/>
          <w:w w:val="95"/>
        </w:rPr>
        <w:t xml:space="preserve"> </w:t>
      </w:r>
      <w:proofErr w:type="spellStart"/>
      <w:r>
        <w:rPr>
          <w:w w:val="95"/>
        </w:rPr>
        <w:t>consecuencia</w:t>
      </w:r>
      <w:proofErr w:type="spellEnd"/>
      <w:r>
        <w:rPr>
          <w:spacing w:val="-30"/>
          <w:w w:val="95"/>
        </w:rPr>
        <w:t xml:space="preserve"> </w:t>
      </w:r>
      <w:r>
        <w:rPr>
          <w:w w:val="95"/>
        </w:rPr>
        <w:t>de</w:t>
      </w:r>
      <w:r>
        <w:rPr>
          <w:spacing w:val="-31"/>
          <w:w w:val="95"/>
        </w:rPr>
        <w:t xml:space="preserve"> </w:t>
      </w:r>
      <w:r>
        <w:rPr>
          <w:w w:val="95"/>
        </w:rPr>
        <w:t>la influenza.</w:t>
      </w:r>
      <w:r>
        <w:rPr>
          <w:spacing w:val="-25"/>
          <w:w w:val="95"/>
        </w:rPr>
        <w:t xml:space="preserve"> </w:t>
      </w:r>
      <w:r>
        <w:rPr>
          <w:w w:val="95"/>
        </w:rPr>
        <w:t>Si</w:t>
      </w:r>
      <w:r>
        <w:rPr>
          <w:spacing w:val="-25"/>
          <w:w w:val="95"/>
        </w:rPr>
        <w:t xml:space="preserve"> </w:t>
      </w:r>
      <w:proofErr w:type="spellStart"/>
      <w:r>
        <w:rPr>
          <w:w w:val="95"/>
        </w:rPr>
        <w:t>contrae</w:t>
      </w:r>
      <w:proofErr w:type="spellEnd"/>
      <w:r>
        <w:rPr>
          <w:spacing w:val="-26"/>
          <w:w w:val="95"/>
        </w:rPr>
        <w:t xml:space="preserve"> </w:t>
      </w:r>
      <w:r>
        <w:rPr>
          <w:w w:val="95"/>
        </w:rPr>
        <w:t>influenza,</w:t>
      </w:r>
      <w:r>
        <w:rPr>
          <w:spacing w:val="-25"/>
          <w:w w:val="95"/>
        </w:rPr>
        <w:t xml:space="preserve"> </w:t>
      </w:r>
      <w:proofErr w:type="spellStart"/>
      <w:r>
        <w:rPr>
          <w:w w:val="95"/>
        </w:rPr>
        <w:t>pueden</w:t>
      </w:r>
      <w:proofErr w:type="spellEnd"/>
      <w:r>
        <w:rPr>
          <w:spacing w:val="-25"/>
          <w:w w:val="95"/>
        </w:rPr>
        <w:t xml:space="preserve"> </w:t>
      </w:r>
      <w:proofErr w:type="spellStart"/>
      <w:r>
        <w:rPr>
          <w:w w:val="95"/>
        </w:rPr>
        <w:t>utilizarse</w:t>
      </w:r>
      <w:proofErr w:type="spellEnd"/>
      <w:r>
        <w:rPr>
          <w:spacing w:val="-26"/>
          <w:w w:val="95"/>
        </w:rPr>
        <w:t xml:space="preserve"> </w:t>
      </w:r>
      <w:proofErr w:type="spellStart"/>
      <w:r>
        <w:rPr>
          <w:w w:val="95"/>
        </w:rPr>
        <w:t>medicamentos</w:t>
      </w:r>
      <w:proofErr w:type="spellEnd"/>
      <w:r>
        <w:rPr>
          <w:spacing w:val="-27"/>
          <w:w w:val="95"/>
        </w:rPr>
        <w:t xml:space="preserve"> </w:t>
      </w:r>
      <w:r w:rsidR="00F01F86">
        <w:rPr>
          <w:w w:val="95"/>
        </w:rPr>
        <w:pgNum/>
      </w:r>
      <w:proofErr w:type="spellStart"/>
      <w:r w:rsidR="00F01F86">
        <w:rPr>
          <w:w w:val="95"/>
        </w:rPr>
        <w:t>rofession</w:t>
      </w:r>
      <w:proofErr w:type="spellEnd"/>
      <w:r>
        <w:rPr>
          <w:spacing w:val="-25"/>
          <w:w w:val="95"/>
        </w:rPr>
        <w:t xml:space="preserve"> </w:t>
      </w:r>
      <w:r>
        <w:rPr>
          <w:w w:val="95"/>
        </w:rPr>
        <w:t>para</w:t>
      </w:r>
      <w:r>
        <w:rPr>
          <w:spacing w:val="-27"/>
          <w:w w:val="95"/>
        </w:rPr>
        <w:t xml:space="preserve"> </w:t>
      </w:r>
      <w:r w:rsidR="00F01F86">
        <w:rPr>
          <w:w w:val="95"/>
        </w:rPr>
        <w:pgNum/>
      </w:r>
      <w:proofErr w:type="spellStart"/>
      <w:r w:rsidR="00F01F86">
        <w:rPr>
          <w:w w:val="95"/>
        </w:rPr>
        <w:t>rofes</w:t>
      </w:r>
      <w:proofErr w:type="spellEnd"/>
      <w:r>
        <w:rPr>
          <w:spacing w:val="-25"/>
          <w:w w:val="95"/>
        </w:rPr>
        <w:t xml:space="preserve"> </w:t>
      </w:r>
      <w:proofErr w:type="spellStart"/>
      <w:r>
        <w:rPr>
          <w:w w:val="95"/>
        </w:rPr>
        <w:t>su</w:t>
      </w:r>
      <w:proofErr w:type="spellEnd"/>
      <w:r>
        <w:rPr>
          <w:spacing w:val="-25"/>
          <w:w w:val="95"/>
        </w:rPr>
        <w:t xml:space="preserve"> </w:t>
      </w:r>
      <w:proofErr w:type="spellStart"/>
      <w:r>
        <w:rPr>
          <w:w w:val="95"/>
        </w:rPr>
        <w:t>enfermedad</w:t>
      </w:r>
      <w:proofErr w:type="spellEnd"/>
      <w:r>
        <w:rPr>
          <w:w w:val="95"/>
        </w:rPr>
        <w:t>.</w:t>
      </w:r>
      <w:r>
        <w:rPr>
          <w:spacing w:val="-25"/>
          <w:w w:val="95"/>
        </w:rPr>
        <w:t xml:space="preserve"> </w:t>
      </w:r>
      <w:proofErr w:type="spellStart"/>
      <w:r>
        <w:rPr>
          <w:w w:val="95"/>
        </w:rPr>
        <w:t>Visite</w:t>
      </w:r>
      <w:proofErr w:type="spellEnd"/>
      <w:r>
        <w:rPr>
          <w:spacing w:val="-26"/>
          <w:w w:val="95"/>
        </w:rPr>
        <w:t xml:space="preserve"> </w:t>
      </w:r>
      <w:r>
        <w:rPr>
          <w:w w:val="95"/>
        </w:rPr>
        <w:t xml:space="preserve">el </w:t>
      </w:r>
      <w:proofErr w:type="spellStart"/>
      <w:r>
        <w:rPr>
          <w:w w:val="95"/>
        </w:rPr>
        <w:t>sitio</w:t>
      </w:r>
      <w:proofErr w:type="spellEnd"/>
      <w:r>
        <w:rPr>
          <w:spacing w:val="-27"/>
          <w:w w:val="95"/>
        </w:rPr>
        <w:t xml:space="preserve"> </w:t>
      </w:r>
      <w:r>
        <w:rPr>
          <w:w w:val="95"/>
        </w:rPr>
        <w:t>web</w:t>
      </w:r>
      <w:r>
        <w:rPr>
          <w:spacing w:val="-27"/>
          <w:w w:val="95"/>
        </w:rPr>
        <w:t xml:space="preserve"> </w:t>
      </w:r>
      <w:r>
        <w:rPr>
          <w:w w:val="95"/>
        </w:rPr>
        <w:t>de</w:t>
      </w:r>
      <w:r>
        <w:rPr>
          <w:spacing w:val="-28"/>
          <w:w w:val="95"/>
        </w:rPr>
        <w:t xml:space="preserve"> </w:t>
      </w:r>
      <w:proofErr w:type="spellStart"/>
      <w:r>
        <w:rPr>
          <w:w w:val="95"/>
        </w:rPr>
        <w:t>los</w:t>
      </w:r>
      <w:proofErr w:type="spellEnd"/>
      <w:r>
        <w:rPr>
          <w:spacing w:val="-26"/>
          <w:w w:val="95"/>
        </w:rPr>
        <w:t xml:space="preserve"> </w:t>
      </w:r>
      <w:r>
        <w:rPr>
          <w:w w:val="95"/>
        </w:rPr>
        <w:t>CDC</w:t>
      </w:r>
      <w:r>
        <w:rPr>
          <w:spacing w:val="-26"/>
          <w:w w:val="95"/>
        </w:rPr>
        <w:t xml:space="preserve"> </w:t>
      </w:r>
      <w:r>
        <w:rPr>
          <w:w w:val="95"/>
        </w:rPr>
        <w:t>para</w:t>
      </w:r>
      <w:r>
        <w:rPr>
          <w:spacing w:val="-28"/>
          <w:w w:val="95"/>
        </w:rPr>
        <w:t xml:space="preserve"> </w:t>
      </w:r>
      <w:proofErr w:type="spellStart"/>
      <w:r>
        <w:rPr>
          <w:w w:val="95"/>
        </w:rPr>
        <w:t>obtener</w:t>
      </w:r>
      <w:proofErr w:type="spellEnd"/>
      <w:r>
        <w:rPr>
          <w:spacing w:val="-28"/>
          <w:w w:val="95"/>
        </w:rPr>
        <w:t xml:space="preserve"> </w:t>
      </w:r>
      <w:proofErr w:type="spellStart"/>
      <w:r>
        <w:rPr>
          <w:w w:val="95"/>
        </w:rPr>
        <w:t>más</w:t>
      </w:r>
      <w:proofErr w:type="spellEnd"/>
      <w:r>
        <w:rPr>
          <w:spacing w:val="-26"/>
          <w:w w:val="95"/>
        </w:rPr>
        <w:t xml:space="preserve"> </w:t>
      </w:r>
      <w:proofErr w:type="spellStart"/>
      <w:r>
        <w:rPr>
          <w:w w:val="95"/>
        </w:rPr>
        <w:t>información</w:t>
      </w:r>
      <w:proofErr w:type="spellEnd"/>
      <w:r>
        <w:rPr>
          <w:spacing w:val="-27"/>
          <w:w w:val="95"/>
        </w:rPr>
        <w:t xml:space="preserve"> </w:t>
      </w:r>
      <w:proofErr w:type="spellStart"/>
      <w:r>
        <w:rPr>
          <w:w w:val="95"/>
        </w:rPr>
        <w:t>sobre</w:t>
      </w:r>
      <w:proofErr w:type="spellEnd"/>
      <w:r>
        <w:rPr>
          <w:spacing w:val="-26"/>
          <w:w w:val="95"/>
        </w:rPr>
        <w:t xml:space="preserve"> </w:t>
      </w:r>
      <w:hyperlink r:id="rId25">
        <w:proofErr w:type="spellStart"/>
        <w:r>
          <w:rPr>
            <w:color w:val="0000FF"/>
            <w:w w:val="95"/>
            <w:u w:val="single" w:color="0000FF"/>
          </w:rPr>
          <w:t>qué</w:t>
        </w:r>
        <w:proofErr w:type="spellEnd"/>
        <w:r>
          <w:rPr>
            <w:color w:val="0000FF"/>
            <w:spacing w:val="-26"/>
            <w:w w:val="95"/>
            <w:u w:val="single" w:color="0000FF"/>
          </w:rPr>
          <w:t xml:space="preserve"> </w:t>
        </w:r>
        <w:proofErr w:type="spellStart"/>
        <w:r>
          <w:rPr>
            <w:color w:val="0000FF"/>
            <w:w w:val="95"/>
            <w:u w:val="single" w:color="0000FF"/>
          </w:rPr>
          <w:t>hacer</w:t>
        </w:r>
        <w:proofErr w:type="spellEnd"/>
        <w:r>
          <w:rPr>
            <w:color w:val="0000FF"/>
            <w:spacing w:val="-28"/>
            <w:w w:val="95"/>
            <w:u w:val="single" w:color="0000FF"/>
          </w:rPr>
          <w:t xml:space="preserve"> </w:t>
        </w:r>
        <w:proofErr w:type="spellStart"/>
        <w:r>
          <w:rPr>
            <w:color w:val="0000FF"/>
            <w:w w:val="95"/>
            <w:u w:val="single" w:color="0000FF"/>
          </w:rPr>
          <w:t>si</w:t>
        </w:r>
        <w:proofErr w:type="spellEnd"/>
        <w:r>
          <w:rPr>
            <w:color w:val="0000FF"/>
            <w:spacing w:val="-27"/>
            <w:w w:val="95"/>
            <w:u w:val="single" w:color="0000FF"/>
          </w:rPr>
          <w:t xml:space="preserve"> </w:t>
        </w:r>
        <w:r>
          <w:rPr>
            <w:color w:val="0000FF"/>
            <w:w w:val="95"/>
            <w:u w:val="single" w:color="0000FF"/>
          </w:rPr>
          <w:t>se</w:t>
        </w:r>
        <w:r>
          <w:rPr>
            <w:color w:val="0000FF"/>
            <w:spacing w:val="-26"/>
            <w:w w:val="95"/>
            <w:u w:val="single" w:color="0000FF"/>
          </w:rPr>
          <w:t xml:space="preserve"> </w:t>
        </w:r>
        <w:proofErr w:type="spellStart"/>
        <w:r>
          <w:rPr>
            <w:color w:val="0000FF"/>
            <w:w w:val="95"/>
            <w:u w:val="single" w:color="0000FF"/>
          </w:rPr>
          <w:t>enferma</w:t>
        </w:r>
        <w:proofErr w:type="spellEnd"/>
        <w:r>
          <w:rPr>
            <w:color w:val="0000FF"/>
            <w:spacing w:val="-26"/>
            <w:w w:val="95"/>
            <w:u w:val="single" w:color="0000FF"/>
          </w:rPr>
          <w:t xml:space="preserve"> </w:t>
        </w:r>
        <w:r>
          <w:rPr>
            <w:color w:val="0000FF"/>
            <w:w w:val="95"/>
            <w:u w:val="single" w:color="0000FF"/>
          </w:rPr>
          <w:t>de</w:t>
        </w:r>
        <w:r>
          <w:rPr>
            <w:color w:val="0000FF"/>
            <w:spacing w:val="-26"/>
            <w:w w:val="95"/>
            <w:u w:val="single" w:color="0000FF"/>
          </w:rPr>
          <w:t xml:space="preserve"> </w:t>
        </w:r>
        <w:r>
          <w:rPr>
            <w:color w:val="0000FF"/>
            <w:w w:val="95"/>
            <w:u w:val="single" w:color="0000FF"/>
          </w:rPr>
          <w:t>influenza</w:t>
        </w:r>
      </w:hyperlink>
      <w:r>
        <w:rPr>
          <w:w w:val="95"/>
        </w:rPr>
        <w:t>.</w:t>
      </w:r>
    </w:p>
    <w:p w14:paraId="2ABB57BC" w14:textId="77777777" w:rsidR="0058767A" w:rsidRDefault="0058767A" w:rsidP="0058767A">
      <w:pPr>
        <w:pStyle w:val="BodyText"/>
        <w:spacing w:before="2"/>
        <w:rPr>
          <w:sz w:val="12"/>
        </w:rPr>
      </w:pPr>
    </w:p>
    <w:p w14:paraId="702192D2" w14:textId="540870BD" w:rsidR="0058767A" w:rsidRDefault="0058767A" w:rsidP="0058767A">
      <w:pPr>
        <w:pStyle w:val="BodyText"/>
        <w:spacing w:before="59" w:line="292" w:lineRule="auto"/>
        <w:ind w:left="120" w:right="93"/>
      </w:pPr>
      <w:proofErr w:type="spellStart"/>
      <w:r>
        <w:t>Vacunarse</w:t>
      </w:r>
      <w:proofErr w:type="spellEnd"/>
      <w:r>
        <w:t xml:space="preserve"> contra la influenza </w:t>
      </w:r>
      <w:proofErr w:type="spellStart"/>
      <w:r>
        <w:t>es</w:t>
      </w:r>
      <w:proofErr w:type="spellEnd"/>
      <w:r>
        <w:t xml:space="preserve"> </w:t>
      </w:r>
      <w:proofErr w:type="spellStart"/>
      <w:r>
        <w:t>especialmente</w:t>
      </w:r>
      <w:proofErr w:type="spellEnd"/>
      <w:r>
        <w:t xml:space="preserve"> </w:t>
      </w:r>
      <w:proofErr w:type="spellStart"/>
      <w:r>
        <w:t>importante</w:t>
      </w:r>
      <w:proofErr w:type="spellEnd"/>
      <w:r>
        <w:t xml:space="preserve"> para la </w:t>
      </w:r>
      <w:proofErr w:type="spellStart"/>
      <w:r>
        <w:t>gente</w:t>
      </w:r>
      <w:proofErr w:type="spellEnd"/>
      <w:r>
        <w:t xml:space="preserve"> con alto </w:t>
      </w:r>
      <w:proofErr w:type="spellStart"/>
      <w:r>
        <w:t>riesgo</w:t>
      </w:r>
      <w:proofErr w:type="spellEnd"/>
      <w:r>
        <w:t xml:space="preserve"> de </w:t>
      </w:r>
      <w:proofErr w:type="spellStart"/>
      <w:r>
        <w:t>sufrir</w:t>
      </w:r>
      <w:proofErr w:type="spellEnd"/>
      <w:r>
        <w:t xml:space="preserve"> </w:t>
      </w:r>
      <w:proofErr w:type="spellStart"/>
      <w:r>
        <w:rPr>
          <w:w w:val="95"/>
        </w:rPr>
        <w:t>complicaciones</w:t>
      </w:r>
      <w:proofErr w:type="spellEnd"/>
      <w:r>
        <w:rPr>
          <w:spacing w:val="-35"/>
          <w:w w:val="95"/>
        </w:rPr>
        <w:t xml:space="preserve"> </w:t>
      </w:r>
      <w:r>
        <w:rPr>
          <w:w w:val="95"/>
        </w:rPr>
        <w:t>graves</w:t>
      </w:r>
      <w:r>
        <w:rPr>
          <w:spacing w:val="-37"/>
          <w:w w:val="95"/>
        </w:rPr>
        <w:t xml:space="preserve"> </w:t>
      </w:r>
      <w:r>
        <w:rPr>
          <w:w w:val="95"/>
        </w:rPr>
        <w:t>a</w:t>
      </w:r>
      <w:r>
        <w:rPr>
          <w:spacing w:val="-35"/>
          <w:w w:val="95"/>
        </w:rPr>
        <w:t xml:space="preserve"> </w:t>
      </w:r>
      <w:r>
        <w:rPr>
          <w:w w:val="95"/>
        </w:rPr>
        <w:t>causa</w:t>
      </w:r>
      <w:r>
        <w:rPr>
          <w:spacing w:val="-35"/>
          <w:w w:val="95"/>
        </w:rPr>
        <w:t xml:space="preserve"> </w:t>
      </w:r>
      <w:r>
        <w:rPr>
          <w:w w:val="95"/>
        </w:rPr>
        <w:t>de</w:t>
      </w:r>
      <w:r>
        <w:rPr>
          <w:spacing w:val="-35"/>
          <w:w w:val="95"/>
        </w:rPr>
        <w:t xml:space="preserve"> </w:t>
      </w:r>
      <w:r>
        <w:rPr>
          <w:w w:val="95"/>
        </w:rPr>
        <w:t>la</w:t>
      </w:r>
      <w:r>
        <w:rPr>
          <w:spacing w:val="-37"/>
          <w:w w:val="95"/>
        </w:rPr>
        <w:t xml:space="preserve"> </w:t>
      </w:r>
      <w:proofErr w:type="spellStart"/>
      <w:r>
        <w:rPr>
          <w:w w:val="95"/>
        </w:rPr>
        <w:t>enfermedad</w:t>
      </w:r>
      <w:proofErr w:type="spellEnd"/>
      <w:r>
        <w:rPr>
          <w:w w:val="95"/>
        </w:rPr>
        <w:t>.</w:t>
      </w:r>
      <w:r>
        <w:rPr>
          <w:spacing w:val="-36"/>
          <w:w w:val="95"/>
        </w:rPr>
        <w:t xml:space="preserve"> </w:t>
      </w:r>
      <w:r>
        <w:rPr>
          <w:w w:val="95"/>
        </w:rPr>
        <w:t>«</w:t>
      </w:r>
      <w:proofErr w:type="spellStart"/>
      <w:r>
        <w:rPr>
          <w:w w:val="95"/>
        </w:rPr>
        <w:t>Sabemos</w:t>
      </w:r>
      <w:proofErr w:type="spellEnd"/>
      <w:r>
        <w:rPr>
          <w:spacing w:val="-35"/>
          <w:w w:val="95"/>
        </w:rPr>
        <w:t xml:space="preserve"> </w:t>
      </w:r>
      <w:r>
        <w:rPr>
          <w:w w:val="95"/>
        </w:rPr>
        <w:t>que</w:t>
      </w:r>
      <w:r>
        <w:rPr>
          <w:spacing w:val="-35"/>
          <w:w w:val="95"/>
        </w:rPr>
        <w:t xml:space="preserve"> </w:t>
      </w:r>
      <w:r>
        <w:rPr>
          <w:w w:val="95"/>
        </w:rPr>
        <w:t>hay</w:t>
      </w:r>
      <w:r>
        <w:rPr>
          <w:spacing w:val="-35"/>
          <w:w w:val="95"/>
        </w:rPr>
        <w:t xml:space="preserve"> </w:t>
      </w:r>
      <w:proofErr w:type="spellStart"/>
      <w:r>
        <w:rPr>
          <w:w w:val="95"/>
        </w:rPr>
        <w:t>algunas</w:t>
      </w:r>
      <w:proofErr w:type="spellEnd"/>
      <w:r>
        <w:rPr>
          <w:spacing w:val="-35"/>
          <w:w w:val="95"/>
        </w:rPr>
        <w:t xml:space="preserve"> </w:t>
      </w:r>
      <w:r>
        <w:rPr>
          <w:w w:val="95"/>
        </w:rPr>
        <w:t>personas</w:t>
      </w:r>
      <w:r>
        <w:rPr>
          <w:spacing w:val="-35"/>
          <w:w w:val="95"/>
        </w:rPr>
        <w:t xml:space="preserve"> </w:t>
      </w:r>
      <w:r>
        <w:rPr>
          <w:w w:val="95"/>
        </w:rPr>
        <w:t>con</w:t>
      </w:r>
      <w:r>
        <w:rPr>
          <w:spacing w:val="-37"/>
          <w:w w:val="95"/>
        </w:rPr>
        <w:t xml:space="preserve"> </w:t>
      </w:r>
      <w:r>
        <w:rPr>
          <w:w w:val="95"/>
        </w:rPr>
        <w:t>mayor</w:t>
      </w:r>
      <w:r>
        <w:rPr>
          <w:spacing w:val="-35"/>
          <w:w w:val="95"/>
        </w:rPr>
        <w:t xml:space="preserve"> </w:t>
      </w:r>
      <w:proofErr w:type="spellStart"/>
      <w:r>
        <w:rPr>
          <w:w w:val="95"/>
        </w:rPr>
        <w:t>probabilidad</w:t>
      </w:r>
      <w:proofErr w:type="spellEnd"/>
      <w:r>
        <w:rPr>
          <w:w w:val="95"/>
        </w:rPr>
        <w:t xml:space="preserve"> de</w:t>
      </w:r>
      <w:r>
        <w:rPr>
          <w:spacing w:val="-29"/>
          <w:w w:val="95"/>
        </w:rPr>
        <w:t xml:space="preserve"> </w:t>
      </w:r>
      <w:proofErr w:type="spellStart"/>
      <w:r>
        <w:rPr>
          <w:w w:val="95"/>
        </w:rPr>
        <w:t>enfermarse</w:t>
      </w:r>
      <w:proofErr w:type="spellEnd"/>
      <w:r>
        <w:rPr>
          <w:spacing w:val="-29"/>
          <w:w w:val="95"/>
        </w:rPr>
        <w:t xml:space="preserve"> </w:t>
      </w:r>
      <w:proofErr w:type="spellStart"/>
      <w:r>
        <w:rPr>
          <w:w w:val="95"/>
        </w:rPr>
        <w:t>gravemente</w:t>
      </w:r>
      <w:proofErr w:type="spellEnd"/>
      <w:r>
        <w:rPr>
          <w:spacing w:val="-30"/>
          <w:w w:val="95"/>
        </w:rPr>
        <w:t xml:space="preserve"> </w:t>
      </w:r>
      <w:proofErr w:type="spellStart"/>
      <w:r>
        <w:rPr>
          <w:w w:val="95"/>
        </w:rPr>
        <w:t>si</w:t>
      </w:r>
      <w:proofErr w:type="spellEnd"/>
      <w:r>
        <w:rPr>
          <w:spacing w:val="-30"/>
          <w:w w:val="95"/>
        </w:rPr>
        <w:t xml:space="preserve"> </w:t>
      </w:r>
      <w:r>
        <w:rPr>
          <w:w w:val="95"/>
        </w:rPr>
        <w:t>se</w:t>
      </w:r>
      <w:r>
        <w:rPr>
          <w:spacing w:val="-29"/>
          <w:w w:val="95"/>
        </w:rPr>
        <w:t xml:space="preserve"> </w:t>
      </w:r>
      <w:proofErr w:type="spellStart"/>
      <w:r>
        <w:rPr>
          <w:w w:val="95"/>
        </w:rPr>
        <w:t>infectan</w:t>
      </w:r>
      <w:proofErr w:type="spellEnd"/>
      <w:r>
        <w:rPr>
          <w:spacing w:val="-31"/>
          <w:w w:val="95"/>
        </w:rPr>
        <w:t xml:space="preserve"> </w:t>
      </w:r>
      <w:r>
        <w:rPr>
          <w:w w:val="95"/>
        </w:rPr>
        <w:t>con</w:t>
      </w:r>
      <w:r>
        <w:rPr>
          <w:spacing w:val="-30"/>
          <w:w w:val="95"/>
        </w:rPr>
        <w:t xml:space="preserve"> </w:t>
      </w:r>
      <w:r>
        <w:rPr>
          <w:w w:val="95"/>
        </w:rPr>
        <w:t>influenza.</w:t>
      </w:r>
      <w:r>
        <w:rPr>
          <w:spacing w:val="-30"/>
          <w:w w:val="95"/>
        </w:rPr>
        <w:t xml:space="preserve"> </w:t>
      </w:r>
      <w:proofErr w:type="spellStart"/>
      <w:r>
        <w:rPr>
          <w:w w:val="95"/>
        </w:rPr>
        <w:t>Estas</w:t>
      </w:r>
      <w:proofErr w:type="spellEnd"/>
      <w:r>
        <w:rPr>
          <w:spacing w:val="-29"/>
          <w:w w:val="95"/>
        </w:rPr>
        <w:t xml:space="preserve"> </w:t>
      </w:r>
      <w:r>
        <w:rPr>
          <w:w w:val="95"/>
        </w:rPr>
        <w:t>personas</w:t>
      </w:r>
      <w:r>
        <w:rPr>
          <w:spacing w:val="-31"/>
          <w:w w:val="95"/>
        </w:rPr>
        <w:t xml:space="preserve"> </w:t>
      </w:r>
      <w:proofErr w:type="spellStart"/>
      <w:r>
        <w:rPr>
          <w:w w:val="95"/>
        </w:rPr>
        <w:t>incluyen</w:t>
      </w:r>
      <w:proofErr w:type="spellEnd"/>
      <w:r>
        <w:rPr>
          <w:spacing w:val="-31"/>
          <w:w w:val="95"/>
        </w:rPr>
        <w:t xml:space="preserve"> </w:t>
      </w:r>
      <w:proofErr w:type="spellStart"/>
      <w:r>
        <w:rPr>
          <w:w w:val="95"/>
        </w:rPr>
        <w:t>mujeres</w:t>
      </w:r>
      <w:proofErr w:type="spellEnd"/>
      <w:r>
        <w:rPr>
          <w:spacing w:val="-31"/>
          <w:w w:val="95"/>
        </w:rPr>
        <w:t xml:space="preserve"> </w:t>
      </w:r>
      <w:proofErr w:type="spellStart"/>
      <w:r>
        <w:rPr>
          <w:w w:val="95"/>
        </w:rPr>
        <w:t>embarazadas</w:t>
      </w:r>
      <w:proofErr w:type="spellEnd"/>
      <w:r>
        <w:rPr>
          <w:w w:val="95"/>
        </w:rPr>
        <w:t>,</w:t>
      </w:r>
      <w:r>
        <w:rPr>
          <w:spacing w:val="-31"/>
          <w:w w:val="95"/>
        </w:rPr>
        <w:t xml:space="preserve"> </w:t>
      </w:r>
      <w:proofErr w:type="spellStart"/>
      <w:r>
        <w:rPr>
          <w:w w:val="95"/>
        </w:rPr>
        <w:t>niños</w:t>
      </w:r>
      <w:proofErr w:type="spellEnd"/>
      <w:r>
        <w:rPr>
          <w:w w:val="95"/>
        </w:rPr>
        <w:t xml:space="preserve"> </w:t>
      </w:r>
      <w:proofErr w:type="spellStart"/>
      <w:r>
        <w:rPr>
          <w:w w:val="90"/>
        </w:rPr>
        <w:t>pequeños</w:t>
      </w:r>
      <w:proofErr w:type="spellEnd"/>
      <w:r>
        <w:rPr>
          <w:w w:val="90"/>
        </w:rPr>
        <w:t xml:space="preserve">, personas </w:t>
      </w:r>
      <w:r w:rsidR="00F01F86">
        <w:rPr>
          <w:w w:val="90"/>
        </w:rPr>
        <w:pgNum/>
      </w:r>
      <w:proofErr w:type="spellStart"/>
      <w:r w:rsidR="00F01F86">
        <w:rPr>
          <w:w w:val="90"/>
        </w:rPr>
        <w:t>rofes</w:t>
      </w:r>
      <w:proofErr w:type="spellEnd"/>
      <w:r>
        <w:rPr>
          <w:w w:val="90"/>
        </w:rPr>
        <w:t xml:space="preserve"> y personas con </w:t>
      </w:r>
      <w:proofErr w:type="spellStart"/>
      <w:r>
        <w:rPr>
          <w:w w:val="90"/>
        </w:rPr>
        <w:t>ciertas</w:t>
      </w:r>
      <w:proofErr w:type="spellEnd"/>
      <w:r>
        <w:rPr>
          <w:w w:val="90"/>
        </w:rPr>
        <w:t xml:space="preserve"> </w:t>
      </w:r>
      <w:proofErr w:type="spellStart"/>
      <w:r>
        <w:rPr>
          <w:w w:val="90"/>
        </w:rPr>
        <w:t>afecciones</w:t>
      </w:r>
      <w:proofErr w:type="spellEnd"/>
      <w:r>
        <w:rPr>
          <w:w w:val="90"/>
        </w:rPr>
        <w:t xml:space="preserve"> </w:t>
      </w:r>
      <w:proofErr w:type="spellStart"/>
      <w:r>
        <w:rPr>
          <w:w w:val="90"/>
        </w:rPr>
        <w:t>crónicas</w:t>
      </w:r>
      <w:proofErr w:type="spellEnd"/>
      <w:r>
        <w:rPr>
          <w:w w:val="90"/>
        </w:rPr>
        <w:t xml:space="preserve">», </w:t>
      </w:r>
      <w:proofErr w:type="spellStart"/>
      <w:r>
        <w:rPr>
          <w:w w:val="90"/>
        </w:rPr>
        <w:t>explica</w:t>
      </w:r>
      <w:proofErr w:type="spellEnd"/>
      <w:r>
        <w:rPr>
          <w:w w:val="90"/>
        </w:rPr>
        <w:t xml:space="preserve"> la Dra. </w:t>
      </w:r>
      <w:proofErr w:type="spellStart"/>
      <w:r>
        <w:rPr>
          <w:w w:val="90"/>
        </w:rPr>
        <w:t>Grohskopf</w:t>
      </w:r>
      <w:proofErr w:type="spellEnd"/>
      <w:r>
        <w:rPr>
          <w:w w:val="90"/>
        </w:rPr>
        <w:t>. «</w:t>
      </w:r>
      <w:proofErr w:type="spellStart"/>
      <w:r>
        <w:rPr>
          <w:w w:val="90"/>
        </w:rPr>
        <w:t>Queremos</w:t>
      </w:r>
      <w:proofErr w:type="spellEnd"/>
      <w:r>
        <w:rPr>
          <w:w w:val="90"/>
        </w:rPr>
        <w:t xml:space="preserve"> </w:t>
      </w:r>
      <w:r>
        <w:t>que</w:t>
      </w:r>
      <w:r>
        <w:rPr>
          <w:spacing w:val="-45"/>
        </w:rPr>
        <w:t xml:space="preserve"> </w:t>
      </w:r>
      <w:proofErr w:type="spellStart"/>
      <w:r>
        <w:t>estas</w:t>
      </w:r>
      <w:proofErr w:type="spellEnd"/>
      <w:r>
        <w:rPr>
          <w:spacing w:val="-46"/>
        </w:rPr>
        <w:t xml:space="preserve"> </w:t>
      </w:r>
      <w:r>
        <w:t>personas</w:t>
      </w:r>
      <w:r>
        <w:rPr>
          <w:spacing w:val="-45"/>
        </w:rPr>
        <w:t xml:space="preserve"> </w:t>
      </w:r>
      <w:r>
        <w:t>se</w:t>
      </w:r>
      <w:r>
        <w:rPr>
          <w:spacing w:val="-45"/>
        </w:rPr>
        <w:t xml:space="preserve"> </w:t>
      </w:r>
      <w:proofErr w:type="spellStart"/>
      <w:r>
        <w:t>vacunen</w:t>
      </w:r>
      <w:proofErr w:type="spellEnd"/>
      <w:r>
        <w:t>,</w:t>
      </w:r>
      <w:r>
        <w:rPr>
          <w:spacing w:val="-45"/>
        </w:rPr>
        <w:t xml:space="preserve"> </w:t>
      </w:r>
      <w:proofErr w:type="spellStart"/>
      <w:r>
        <w:t>pero</w:t>
      </w:r>
      <w:proofErr w:type="spellEnd"/>
      <w:r>
        <w:rPr>
          <w:spacing w:val="-45"/>
        </w:rPr>
        <w:t xml:space="preserve"> </w:t>
      </w:r>
      <w:proofErr w:type="spellStart"/>
      <w:r>
        <w:t>también</w:t>
      </w:r>
      <w:proofErr w:type="spellEnd"/>
      <w:r>
        <w:rPr>
          <w:spacing w:val="-45"/>
        </w:rPr>
        <w:t xml:space="preserve"> </w:t>
      </w:r>
      <w:proofErr w:type="spellStart"/>
      <w:r>
        <w:t>queremos</w:t>
      </w:r>
      <w:proofErr w:type="spellEnd"/>
      <w:r>
        <w:rPr>
          <w:spacing w:val="-45"/>
        </w:rPr>
        <w:t xml:space="preserve"> </w:t>
      </w:r>
      <w:r>
        <w:t>que</w:t>
      </w:r>
      <w:r>
        <w:rPr>
          <w:spacing w:val="-45"/>
        </w:rPr>
        <w:t xml:space="preserve"> </w:t>
      </w:r>
      <w:r>
        <w:t>se</w:t>
      </w:r>
      <w:r>
        <w:rPr>
          <w:spacing w:val="-45"/>
        </w:rPr>
        <w:t xml:space="preserve"> </w:t>
      </w:r>
      <w:proofErr w:type="spellStart"/>
      <w:r>
        <w:t>vacunen</w:t>
      </w:r>
      <w:proofErr w:type="spellEnd"/>
      <w:r>
        <w:rPr>
          <w:spacing w:val="-45"/>
        </w:rPr>
        <w:t xml:space="preserve"> </w:t>
      </w:r>
      <w:r>
        <w:t>las</w:t>
      </w:r>
      <w:r>
        <w:rPr>
          <w:spacing w:val="-46"/>
        </w:rPr>
        <w:t xml:space="preserve"> </w:t>
      </w:r>
      <w:r>
        <w:t>personas</w:t>
      </w:r>
      <w:r>
        <w:rPr>
          <w:spacing w:val="-45"/>
        </w:rPr>
        <w:t xml:space="preserve"> </w:t>
      </w:r>
      <w:r>
        <w:t>que</w:t>
      </w:r>
      <w:r>
        <w:rPr>
          <w:spacing w:val="-45"/>
        </w:rPr>
        <w:t xml:space="preserve"> </w:t>
      </w:r>
      <w:r>
        <w:t>las</w:t>
      </w:r>
      <w:r>
        <w:rPr>
          <w:spacing w:val="-45"/>
        </w:rPr>
        <w:t xml:space="preserve"> </w:t>
      </w:r>
      <w:proofErr w:type="spellStart"/>
      <w:r>
        <w:t>rodean</w:t>
      </w:r>
      <w:proofErr w:type="spellEnd"/>
      <w:r>
        <w:t>,</w:t>
      </w:r>
      <w:r>
        <w:rPr>
          <w:spacing w:val="-45"/>
        </w:rPr>
        <w:t xml:space="preserve"> </w:t>
      </w:r>
      <w:r>
        <w:t xml:space="preserve">para </w:t>
      </w:r>
      <w:proofErr w:type="spellStart"/>
      <w:r>
        <w:t>ayudar</w:t>
      </w:r>
      <w:proofErr w:type="spellEnd"/>
      <w:r>
        <w:rPr>
          <w:spacing w:val="-36"/>
        </w:rPr>
        <w:t xml:space="preserve"> </w:t>
      </w:r>
      <w:r>
        <w:t>a</w:t>
      </w:r>
      <w:r>
        <w:rPr>
          <w:spacing w:val="-36"/>
        </w:rPr>
        <w:t xml:space="preserve"> </w:t>
      </w:r>
      <w:proofErr w:type="spellStart"/>
      <w:r>
        <w:t>proteger</w:t>
      </w:r>
      <w:proofErr w:type="spellEnd"/>
      <w:r>
        <w:rPr>
          <w:spacing w:val="-36"/>
        </w:rPr>
        <w:t xml:space="preserve"> </w:t>
      </w:r>
      <w:r>
        <w:t>a</w:t>
      </w:r>
      <w:r>
        <w:rPr>
          <w:spacing w:val="-36"/>
        </w:rPr>
        <w:t xml:space="preserve"> </w:t>
      </w:r>
      <w:proofErr w:type="spellStart"/>
      <w:r>
        <w:t>los</w:t>
      </w:r>
      <w:proofErr w:type="spellEnd"/>
      <w:r>
        <w:rPr>
          <w:spacing w:val="-37"/>
        </w:rPr>
        <w:t xml:space="preserve"> </w:t>
      </w:r>
      <w:proofErr w:type="spellStart"/>
      <w:r>
        <w:t>más</w:t>
      </w:r>
      <w:proofErr w:type="spellEnd"/>
      <w:r>
        <w:rPr>
          <w:spacing w:val="-36"/>
        </w:rPr>
        <w:t xml:space="preserve"> </w:t>
      </w:r>
      <w:proofErr w:type="spellStart"/>
      <w:r>
        <w:t>vulnerables</w:t>
      </w:r>
      <w:proofErr w:type="spellEnd"/>
      <w:r>
        <w:t>.</w:t>
      </w:r>
      <w:r>
        <w:rPr>
          <w:spacing w:val="-37"/>
        </w:rPr>
        <w:t xml:space="preserve"> </w:t>
      </w:r>
      <w:proofErr w:type="spellStart"/>
      <w:r>
        <w:t>Así</w:t>
      </w:r>
      <w:proofErr w:type="spellEnd"/>
      <w:r>
        <w:rPr>
          <w:spacing w:val="-36"/>
        </w:rPr>
        <w:t xml:space="preserve"> </w:t>
      </w:r>
      <w:r>
        <w:t>que</w:t>
      </w:r>
      <w:r>
        <w:rPr>
          <w:spacing w:val="-36"/>
        </w:rPr>
        <w:t xml:space="preserve"> </w:t>
      </w:r>
      <w:proofErr w:type="spellStart"/>
      <w:r>
        <w:t>su</w:t>
      </w:r>
      <w:proofErr w:type="spellEnd"/>
      <w:r>
        <w:rPr>
          <w:spacing w:val="-37"/>
        </w:rPr>
        <w:t xml:space="preserve"> </w:t>
      </w:r>
      <w:proofErr w:type="spellStart"/>
      <w:r>
        <w:t>vacuna</w:t>
      </w:r>
      <w:proofErr w:type="spellEnd"/>
      <w:r>
        <w:rPr>
          <w:spacing w:val="-36"/>
        </w:rPr>
        <w:t xml:space="preserve"> </w:t>
      </w:r>
      <w:r>
        <w:t>contra</w:t>
      </w:r>
      <w:r>
        <w:rPr>
          <w:spacing w:val="-37"/>
        </w:rPr>
        <w:t xml:space="preserve"> </w:t>
      </w:r>
      <w:r>
        <w:t>la</w:t>
      </w:r>
      <w:r>
        <w:rPr>
          <w:spacing w:val="-36"/>
        </w:rPr>
        <w:t xml:space="preserve"> </w:t>
      </w:r>
      <w:r>
        <w:t>influenza</w:t>
      </w:r>
      <w:r>
        <w:rPr>
          <w:spacing w:val="-36"/>
        </w:rPr>
        <w:t xml:space="preserve"> </w:t>
      </w:r>
      <w:r>
        <w:t>no</w:t>
      </w:r>
      <w:r>
        <w:rPr>
          <w:spacing w:val="-37"/>
        </w:rPr>
        <w:t xml:space="preserve"> </w:t>
      </w:r>
      <w:r>
        <w:t>lo</w:t>
      </w:r>
      <w:r>
        <w:rPr>
          <w:spacing w:val="-35"/>
        </w:rPr>
        <w:t xml:space="preserve"> </w:t>
      </w:r>
      <w:r w:rsidR="00F01F86">
        <w:t>protégé</w:t>
      </w:r>
      <w:r>
        <w:rPr>
          <w:spacing w:val="-36"/>
        </w:rPr>
        <w:t xml:space="preserve"> </w:t>
      </w:r>
      <w:r>
        <w:t>solo</w:t>
      </w:r>
      <w:r>
        <w:rPr>
          <w:spacing w:val="-37"/>
        </w:rPr>
        <w:t xml:space="preserve"> </w:t>
      </w:r>
      <w:r>
        <w:t>a</w:t>
      </w:r>
      <w:r>
        <w:rPr>
          <w:spacing w:val="-36"/>
        </w:rPr>
        <w:t xml:space="preserve"> </w:t>
      </w:r>
      <w:proofErr w:type="spellStart"/>
      <w:r>
        <w:t>usted</w:t>
      </w:r>
      <w:proofErr w:type="spellEnd"/>
      <w:r>
        <w:t xml:space="preserve">, </w:t>
      </w:r>
      <w:proofErr w:type="spellStart"/>
      <w:r>
        <w:t>también</w:t>
      </w:r>
      <w:proofErr w:type="spellEnd"/>
      <w:r>
        <w:rPr>
          <w:spacing w:val="-44"/>
        </w:rPr>
        <w:t xml:space="preserve"> </w:t>
      </w:r>
      <w:r w:rsidR="00F01F86">
        <w:t>protégé</w:t>
      </w:r>
      <w:r>
        <w:rPr>
          <w:spacing w:val="-43"/>
        </w:rPr>
        <w:t xml:space="preserve"> </w:t>
      </w:r>
      <w:r>
        <w:t>a</w:t>
      </w:r>
      <w:r>
        <w:rPr>
          <w:spacing w:val="-44"/>
        </w:rPr>
        <w:t xml:space="preserve"> </w:t>
      </w:r>
      <w:proofErr w:type="spellStart"/>
      <w:r>
        <w:t>su</w:t>
      </w:r>
      <w:proofErr w:type="spellEnd"/>
      <w:r>
        <w:rPr>
          <w:spacing w:val="-44"/>
        </w:rPr>
        <w:t xml:space="preserve"> </w:t>
      </w:r>
      <w:proofErr w:type="spellStart"/>
      <w:r>
        <w:t>bebé</w:t>
      </w:r>
      <w:proofErr w:type="spellEnd"/>
      <w:r>
        <w:t>,</w:t>
      </w:r>
      <w:r>
        <w:rPr>
          <w:spacing w:val="-43"/>
        </w:rPr>
        <w:t xml:space="preserve"> </w:t>
      </w:r>
      <w:r>
        <w:t>a</w:t>
      </w:r>
      <w:r>
        <w:rPr>
          <w:spacing w:val="-44"/>
        </w:rPr>
        <w:t xml:space="preserve"> </w:t>
      </w:r>
      <w:proofErr w:type="spellStart"/>
      <w:r>
        <w:t>su</w:t>
      </w:r>
      <w:proofErr w:type="spellEnd"/>
      <w:r>
        <w:rPr>
          <w:spacing w:val="-44"/>
        </w:rPr>
        <w:t xml:space="preserve"> </w:t>
      </w:r>
      <w:proofErr w:type="spellStart"/>
      <w:r>
        <w:t>hijo</w:t>
      </w:r>
      <w:proofErr w:type="spellEnd"/>
      <w:r>
        <w:rPr>
          <w:spacing w:val="-43"/>
        </w:rPr>
        <w:t xml:space="preserve"> </w:t>
      </w:r>
      <w:r>
        <w:t>o</w:t>
      </w:r>
      <w:r>
        <w:rPr>
          <w:spacing w:val="-44"/>
        </w:rPr>
        <w:t xml:space="preserve"> </w:t>
      </w:r>
      <w:r>
        <w:t>a</w:t>
      </w:r>
      <w:r>
        <w:rPr>
          <w:spacing w:val="-44"/>
        </w:rPr>
        <w:t xml:space="preserve"> </w:t>
      </w:r>
      <w:proofErr w:type="spellStart"/>
      <w:r>
        <w:t>su</w:t>
      </w:r>
      <w:proofErr w:type="spellEnd"/>
      <w:r>
        <w:rPr>
          <w:spacing w:val="-44"/>
        </w:rPr>
        <w:t xml:space="preserve"> </w:t>
      </w:r>
      <w:proofErr w:type="spellStart"/>
      <w:r>
        <w:t>nieto</w:t>
      </w:r>
      <w:proofErr w:type="spellEnd"/>
      <w:r>
        <w:t>,</w:t>
      </w:r>
      <w:r>
        <w:rPr>
          <w:spacing w:val="-43"/>
        </w:rPr>
        <w:t xml:space="preserve"> </w:t>
      </w:r>
      <w:r>
        <w:t>a</w:t>
      </w:r>
      <w:r>
        <w:rPr>
          <w:spacing w:val="-44"/>
        </w:rPr>
        <w:t xml:space="preserve"> </w:t>
      </w:r>
      <w:proofErr w:type="spellStart"/>
      <w:r>
        <w:t>su</w:t>
      </w:r>
      <w:proofErr w:type="spellEnd"/>
      <w:r>
        <w:rPr>
          <w:spacing w:val="-46"/>
        </w:rPr>
        <w:t xml:space="preserve"> </w:t>
      </w:r>
      <w:proofErr w:type="spellStart"/>
      <w:r>
        <w:t>madre</w:t>
      </w:r>
      <w:proofErr w:type="spellEnd"/>
      <w:r>
        <w:rPr>
          <w:spacing w:val="-44"/>
        </w:rPr>
        <w:t xml:space="preserve"> </w:t>
      </w:r>
      <w:proofErr w:type="spellStart"/>
      <w:r>
        <w:t>o</w:t>
      </w:r>
      <w:proofErr w:type="spellEnd"/>
      <w:r>
        <w:rPr>
          <w:spacing w:val="-43"/>
        </w:rPr>
        <w:t xml:space="preserve"> </w:t>
      </w:r>
      <w:r>
        <w:t>a</w:t>
      </w:r>
      <w:r>
        <w:rPr>
          <w:spacing w:val="-44"/>
        </w:rPr>
        <w:t xml:space="preserve"> </w:t>
      </w:r>
      <w:proofErr w:type="spellStart"/>
      <w:r>
        <w:t>su</w:t>
      </w:r>
      <w:proofErr w:type="spellEnd"/>
      <w:r>
        <w:rPr>
          <w:spacing w:val="-44"/>
        </w:rPr>
        <w:t xml:space="preserve"> </w:t>
      </w:r>
      <w:proofErr w:type="spellStart"/>
      <w:r>
        <w:t>abuela</w:t>
      </w:r>
      <w:proofErr w:type="spellEnd"/>
      <w:r>
        <w:t>,</w:t>
      </w:r>
      <w:r>
        <w:rPr>
          <w:spacing w:val="-44"/>
        </w:rPr>
        <w:t xml:space="preserve"> </w:t>
      </w:r>
      <w:proofErr w:type="spellStart"/>
      <w:r>
        <w:t>por</w:t>
      </w:r>
      <w:proofErr w:type="spellEnd"/>
      <w:r>
        <w:rPr>
          <w:spacing w:val="-44"/>
        </w:rPr>
        <w:t xml:space="preserve"> </w:t>
      </w:r>
      <w:proofErr w:type="spellStart"/>
      <w:r>
        <w:t>ejemplo</w:t>
      </w:r>
      <w:proofErr w:type="spellEnd"/>
      <w:r>
        <w:t>».</w:t>
      </w:r>
      <w:r>
        <w:rPr>
          <w:spacing w:val="-44"/>
        </w:rPr>
        <w:t xml:space="preserve"> </w:t>
      </w:r>
      <w:proofErr w:type="spellStart"/>
      <w:r>
        <w:t>Vea</w:t>
      </w:r>
      <w:proofErr w:type="spellEnd"/>
      <w:r>
        <w:rPr>
          <w:spacing w:val="-44"/>
        </w:rPr>
        <w:t xml:space="preserve"> </w:t>
      </w:r>
      <w:r>
        <w:t>la</w:t>
      </w:r>
      <w:r>
        <w:rPr>
          <w:spacing w:val="-44"/>
        </w:rPr>
        <w:t xml:space="preserve"> </w:t>
      </w:r>
      <w:proofErr w:type="spellStart"/>
      <w:r>
        <w:t>lista</w:t>
      </w:r>
      <w:proofErr w:type="spellEnd"/>
      <w:r>
        <w:rPr>
          <w:spacing w:val="-44"/>
        </w:rPr>
        <w:t xml:space="preserve"> </w:t>
      </w:r>
      <w:r>
        <w:t>de</w:t>
      </w:r>
      <w:r>
        <w:rPr>
          <w:spacing w:val="-43"/>
        </w:rPr>
        <w:t xml:space="preserve"> </w:t>
      </w:r>
      <w:proofErr w:type="spellStart"/>
      <w:r>
        <w:t>los</w:t>
      </w:r>
      <w:proofErr w:type="spellEnd"/>
      <w:r>
        <w:rPr>
          <w:spacing w:val="-44"/>
        </w:rPr>
        <w:t xml:space="preserve"> </w:t>
      </w:r>
      <w:r>
        <w:t xml:space="preserve">CDC </w:t>
      </w:r>
      <w:r>
        <w:rPr>
          <w:w w:val="95"/>
        </w:rPr>
        <w:t>de</w:t>
      </w:r>
      <w:r>
        <w:rPr>
          <w:spacing w:val="-27"/>
          <w:w w:val="95"/>
        </w:rPr>
        <w:t xml:space="preserve"> </w:t>
      </w:r>
      <w:hyperlink r:id="rId26">
        <w:r>
          <w:rPr>
            <w:color w:val="0000FF"/>
            <w:w w:val="95"/>
            <w:u w:val="single" w:color="0000FF"/>
          </w:rPr>
          <w:t>personas</w:t>
        </w:r>
        <w:r>
          <w:rPr>
            <w:color w:val="0000FF"/>
            <w:spacing w:val="-27"/>
            <w:w w:val="95"/>
            <w:u w:val="single" w:color="0000FF"/>
          </w:rPr>
          <w:t xml:space="preserve"> </w:t>
        </w:r>
        <w:r>
          <w:rPr>
            <w:color w:val="0000FF"/>
            <w:w w:val="95"/>
            <w:u w:val="single" w:color="0000FF"/>
          </w:rPr>
          <w:t>con</w:t>
        </w:r>
        <w:r>
          <w:rPr>
            <w:color w:val="0000FF"/>
            <w:spacing w:val="-28"/>
            <w:w w:val="95"/>
            <w:u w:val="single" w:color="0000FF"/>
          </w:rPr>
          <w:t xml:space="preserve"> </w:t>
        </w:r>
        <w:r>
          <w:rPr>
            <w:color w:val="0000FF"/>
            <w:w w:val="95"/>
            <w:u w:val="single" w:color="0000FF"/>
          </w:rPr>
          <w:t>alto</w:t>
        </w:r>
        <w:r>
          <w:rPr>
            <w:color w:val="0000FF"/>
            <w:spacing w:val="-27"/>
            <w:w w:val="95"/>
            <w:u w:val="single" w:color="0000FF"/>
          </w:rPr>
          <w:t xml:space="preserve"> </w:t>
        </w:r>
        <w:proofErr w:type="spellStart"/>
        <w:r>
          <w:rPr>
            <w:color w:val="0000FF"/>
            <w:w w:val="95"/>
            <w:u w:val="single" w:color="0000FF"/>
          </w:rPr>
          <w:t>riesgo</w:t>
        </w:r>
        <w:proofErr w:type="spellEnd"/>
        <w:r>
          <w:rPr>
            <w:color w:val="0000FF"/>
            <w:spacing w:val="-29"/>
            <w:w w:val="95"/>
            <w:u w:val="single" w:color="0000FF"/>
          </w:rPr>
          <w:t xml:space="preserve"> </w:t>
        </w:r>
        <w:r>
          <w:rPr>
            <w:color w:val="0000FF"/>
            <w:w w:val="95"/>
            <w:u w:val="single" w:color="0000FF"/>
          </w:rPr>
          <w:t>de</w:t>
        </w:r>
        <w:r>
          <w:rPr>
            <w:color w:val="0000FF"/>
            <w:spacing w:val="-27"/>
            <w:w w:val="95"/>
            <w:u w:val="single" w:color="0000FF"/>
          </w:rPr>
          <w:t xml:space="preserve"> </w:t>
        </w:r>
        <w:proofErr w:type="spellStart"/>
        <w:r>
          <w:rPr>
            <w:color w:val="0000FF"/>
            <w:w w:val="95"/>
            <w:u w:val="single" w:color="0000FF"/>
          </w:rPr>
          <w:t>desarrollar</w:t>
        </w:r>
        <w:proofErr w:type="spellEnd"/>
        <w:r>
          <w:rPr>
            <w:color w:val="0000FF"/>
            <w:spacing w:val="-29"/>
            <w:w w:val="95"/>
            <w:u w:val="single" w:color="0000FF"/>
          </w:rPr>
          <w:t xml:space="preserve"> </w:t>
        </w:r>
        <w:proofErr w:type="spellStart"/>
        <w:r>
          <w:rPr>
            <w:color w:val="0000FF"/>
            <w:w w:val="95"/>
            <w:u w:val="single" w:color="0000FF"/>
          </w:rPr>
          <w:t>complicaciones</w:t>
        </w:r>
        <w:proofErr w:type="spellEnd"/>
        <w:r>
          <w:rPr>
            <w:color w:val="0000FF"/>
            <w:spacing w:val="-27"/>
            <w:w w:val="95"/>
            <w:u w:val="single" w:color="0000FF"/>
          </w:rPr>
          <w:t xml:space="preserve"> </w:t>
        </w:r>
        <w:proofErr w:type="spellStart"/>
        <w:r>
          <w:rPr>
            <w:color w:val="0000FF"/>
            <w:w w:val="95"/>
            <w:u w:val="single" w:color="0000FF"/>
          </w:rPr>
          <w:t>por</w:t>
        </w:r>
        <w:proofErr w:type="spellEnd"/>
        <w:r>
          <w:rPr>
            <w:color w:val="0000FF"/>
            <w:spacing w:val="-27"/>
            <w:w w:val="95"/>
            <w:u w:val="single" w:color="0000FF"/>
          </w:rPr>
          <w:t xml:space="preserve"> </w:t>
        </w:r>
        <w:r>
          <w:rPr>
            <w:color w:val="0000FF"/>
            <w:w w:val="95"/>
            <w:u w:val="single" w:color="0000FF"/>
          </w:rPr>
          <w:t>la</w:t>
        </w:r>
        <w:r>
          <w:rPr>
            <w:color w:val="0000FF"/>
            <w:spacing w:val="-29"/>
            <w:w w:val="95"/>
            <w:u w:val="single" w:color="0000FF"/>
          </w:rPr>
          <w:t xml:space="preserve"> </w:t>
        </w:r>
        <w:r>
          <w:rPr>
            <w:color w:val="0000FF"/>
            <w:w w:val="95"/>
            <w:u w:val="single" w:color="0000FF"/>
          </w:rPr>
          <w:t>influenza</w:t>
        </w:r>
        <w:r>
          <w:rPr>
            <w:color w:val="0000FF"/>
            <w:spacing w:val="-27"/>
            <w:w w:val="95"/>
          </w:rPr>
          <w:t xml:space="preserve"> </w:t>
        </w:r>
      </w:hyperlink>
      <w:r>
        <w:rPr>
          <w:w w:val="95"/>
        </w:rPr>
        <w:t>para</w:t>
      </w:r>
      <w:r>
        <w:rPr>
          <w:spacing w:val="-29"/>
          <w:w w:val="95"/>
        </w:rPr>
        <w:t xml:space="preserve"> </w:t>
      </w:r>
      <w:proofErr w:type="spellStart"/>
      <w:r>
        <w:rPr>
          <w:w w:val="95"/>
        </w:rPr>
        <w:t>obtener</w:t>
      </w:r>
      <w:proofErr w:type="spellEnd"/>
      <w:r>
        <w:rPr>
          <w:spacing w:val="-29"/>
          <w:w w:val="95"/>
        </w:rPr>
        <w:t xml:space="preserve"> </w:t>
      </w:r>
      <w:proofErr w:type="spellStart"/>
      <w:r>
        <w:rPr>
          <w:w w:val="95"/>
        </w:rPr>
        <w:t>más</w:t>
      </w:r>
      <w:proofErr w:type="spellEnd"/>
      <w:r>
        <w:rPr>
          <w:spacing w:val="-27"/>
          <w:w w:val="95"/>
        </w:rPr>
        <w:t xml:space="preserve"> </w:t>
      </w:r>
      <w:proofErr w:type="spellStart"/>
      <w:r>
        <w:rPr>
          <w:w w:val="95"/>
        </w:rPr>
        <w:t>información</w:t>
      </w:r>
      <w:proofErr w:type="spellEnd"/>
      <w:r>
        <w:rPr>
          <w:w w:val="95"/>
        </w:rPr>
        <w:t>.</w:t>
      </w:r>
    </w:p>
    <w:p w14:paraId="530A8616" w14:textId="77777777" w:rsidR="0058767A" w:rsidRDefault="0058767A" w:rsidP="0058767A">
      <w:pPr>
        <w:pStyle w:val="BodyText"/>
        <w:spacing w:before="4"/>
        <w:rPr>
          <w:sz w:val="12"/>
        </w:rPr>
      </w:pPr>
    </w:p>
    <w:p w14:paraId="55C6E750" w14:textId="77777777" w:rsidR="0058767A" w:rsidRDefault="0058767A" w:rsidP="0058767A">
      <w:pPr>
        <w:pStyle w:val="BodyText"/>
        <w:spacing w:before="59"/>
        <w:ind w:left="120"/>
      </w:pPr>
      <w:proofErr w:type="spellStart"/>
      <w:r>
        <w:rPr>
          <w:w w:val="95"/>
        </w:rPr>
        <w:t>Aunque</w:t>
      </w:r>
      <w:proofErr w:type="spellEnd"/>
      <w:r>
        <w:rPr>
          <w:w w:val="95"/>
        </w:rPr>
        <w:t xml:space="preserve"> las </w:t>
      </w:r>
      <w:proofErr w:type="spellStart"/>
      <w:r>
        <w:rPr>
          <w:w w:val="95"/>
        </w:rPr>
        <w:t>temporadas</w:t>
      </w:r>
      <w:proofErr w:type="spellEnd"/>
      <w:r>
        <w:rPr>
          <w:w w:val="95"/>
        </w:rPr>
        <w:t xml:space="preserve"> de influenza </w:t>
      </w:r>
      <w:proofErr w:type="spellStart"/>
      <w:r>
        <w:rPr>
          <w:w w:val="95"/>
        </w:rPr>
        <w:t>pueden</w:t>
      </w:r>
      <w:proofErr w:type="spellEnd"/>
      <w:r>
        <w:rPr>
          <w:w w:val="95"/>
        </w:rPr>
        <w:t xml:space="preserve"> </w:t>
      </w:r>
      <w:proofErr w:type="spellStart"/>
      <w:r>
        <w:rPr>
          <w:w w:val="95"/>
        </w:rPr>
        <w:t>variar</w:t>
      </w:r>
      <w:proofErr w:type="spellEnd"/>
      <w:r>
        <w:rPr>
          <w:w w:val="95"/>
        </w:rPr>
        <w:t xml:space="preserve">, la influenza </w:t>
      </w:r>
      <w:proofErr w:type="spellStart"/>
      <w:r>
        <w:rPr>
          <w:w w:val="95"/>
        </w:rPr>
        <w:t>es</w:t>
      </w:r>
      <w:proofErr w:type="spellEnd"/>
      <w:r>
        <w:rPr>
          <w:w w:val="95"/>
        </w:rPr>
        <w:t xml:space="preserve"> </w:t>
      </w:r>
      <w:proofErr w:type="spellStart"/>
      <w:r>
        <w:rPr>
          <w:w w:val="95"/>
        </w:rPr>
        <w:t>más</w:t>
      </w:r>
      <w:proofErr w:type="spellEnd"/>
      <w:r>
        <w:rPr>
          <w:w w:val="95"/>
        </w:rPr>
        <w:t xml:space="preserve"> </w:t>
      </w:r>
      <w:proofErr w:type="spellStart"/>
      <w:r>
        <w:rPr>
          <w:w w:val="95"/>
        </w:rPr>
        <w:t>común</w:t>
      </w:r>
      <w:proofErr w:type="spellEnd"/>
      <w:r>
        <w:rPr>
          <w:w w:val="95"/>
        </w:rPr>
        <w:t xml:space="preserve"> </w:t>
      </w:r>
      <w:proofErr w:type="spellStart"/>
      <w:r>
        <w:rPr>
          <w:w w:val="95"/>
        </w:rPr>
        <w:t>en</w:t>
      </w:r>
      <w:proofErr w:type="spellEnd"/>
      <w:r>
        <w:rPr>
          <w:w w:val="95"/>
        </w:rPr>
        <w:t xml:space="preserve"> el </w:t>
      </w:r>
      <w:proofErr w:type="spellStart"/>
      <w:r>
        <w:rPr>
          <w:w w:val="95"/>
        </w:rPr>
        <w:t>otoño</w:t>
      </w:r>
      <w:proofErr w:type="spellEnd"/>
      <w:r>
        <w:rPr>
          <w:w w:val="95"/>
        </w:rPr>
        <w:t xml:space="preserve"> y el </w:t>
      </w:r>
      <w:proofErr w:type="spellStart"/>
      <w:r>
        <w:rPr>
          <w:w w:val="95"/>
        </w:rPr>
        <w:t>invierno</w:t>
      </w:r>
      <w:proofErr w:type="spellEnd"/>
      <w:r>
        <w:rPr>
          <w:w w:val="95"/>
        </w:rPr>
        <w:t>.</w:t>
      </w:r>
    </w:p>
    <w:p w14:paraId="4AA4C26D" w14:textId="77777777" w:rsidR="0058767A" w:rsidRDefault="0058767A" w:rsidP="0058767A">
      <w:pPr>
        <w:pStyle w:val="BodyText"/>
        <w:spacing w:before="11"/>
        <w:rPr>
          <w:sz w:val="21"/>
        </w:rPr>
      </w:pPr>
    </w:p>
    <w:p w14:paraId="2DC3ABB0" w14:textId="0FE45112" w:rsidR="0058767A" w:rsidRDefault="0058767A" w:rsidP="0058767A">
      <w:pPr>
        <w:pStyle w:val="BodyText"/>
        <w:spacing w:line="292" w:lineRule="auto"/>
        <w:ind w:left="119" w:right="93"/>
      </w:pPr>
      <w:r>
        <w:rPr>
          <w:w w:val="95"/>
        </w:rPr>
        <w:t>La</w:t>
      </w:r>
      <w:r>
        <w:rPr>
          <w:spacing w:val="-26"/>
          <w:w w:val="95"/>
        </w:rPr>
        <w:t xml:space="preserve"> </w:t>
      </w:r>
      <w:proofErr w:type="spellStart"/>
      <w:r>
        <w:rPr>
          <w:w w:val="95"/>
        </w:rPr>
        <w:t>única</w:t>
      </w:r>
      <w:proofErr w:type="spellEnd"/>
      <w:r>
        <w:rPr>
          <w:spacing w:val="-28"/>
          <w:w w:val="95"/>
        </w:rPr>
        <w:t xml:space="preserve"> </w:t>
      </w:r>
      <w:r>
        <w:rPr>
          <w:w w:val="95"/>
        </w:rPr>
        <w:t>y</w:t>
      </w:r>
      <w:r>
        <w:rPr>
          <w:spacing w:val="-27"/>
          <w:w w:val="95"/>
        </w:rPr>
        <w:t xml:space="preserve"> </w:t>
      </w:r>
      <w:r w:rsidR="00F01F86">
        <w:rPr>
          <w:w w:val="95"/>
        </w:rPr>
        <w:pgNum/>
      </w:r>
      <w:proofErr w:type="spellStart"/>
      <w:r w:rsidR="00F01F86">
        <w:rPr>
          <w:w w:val="95"/>
        </w:rPr>
        <w:t>rofe</w:t>
      </w:r>
      <w:proofErr w:type="spellEnd"/>
      <w:r>
        <w:rPr>
          <w:spacing w:val="-26"/>
          <w:w w:val="95"/>
        </w:rPr>
        <w:t xml:space="preserve"> </w:t>
      </w:r>
      <w:r>
        <w:rPr>
          <w:w w:val="95"/>
        </w:rPr>
        <w:t>forma</w:t>
      </w:r>
      <w:r>
        <w:rPr>
          <w:spacing w:val="-26"/>
          <w:w w:val="95"/>
        </w:rPr>
        <w:t xml:space="preserve"> </w:t>
      </w:r>
      <w:r>
        <w:rPr>
          <w:w w:val="95"/>
        </w:rPr>
        <w:t>de</w:t>
      </w:r>
      <w:r>
        <w:rPr>
          <w:spacing w:val="-27"/>
          <w:w w:val="95"/>
        </w:rPr>
        <w:t xml:space="preserve"> </w:t>
      </w:r>
      <w:proofErr w:type="spellStart"/>
      <w:r>
        <w:rPr>
          <w:w w:val="95"/>
        </w:rPr>
        <w:t>prevenir</w:t>
      </w:r>
      <w:proofErr w:type="spellEnd"/>
      <w:r>
        <w:rPr>
          <w:spacing w:val="-26"/>
          <w:w w:val="95"/>
        </w:rPr>
        <w:t xml:space="preserve"> </w:t>
      </w:r>
      <w:r>
        <w:rPr>
          <w:w w:val="95"/>
        </w:rPr>
        <w:t>la</w:t>
      </w:r>
      <w:r>
        <w:rPr>
          <w:spacing w:val="-28"/>
          <w:w w:val="95"/>
        </w:rPr>
        <w:t xml:space="preserve"> </w:t>
      </w:r>
      <w:r>
        <w:rPr>
          <w:w w:val="95"/>
        </w:rPr>
        <w:t>influenza</w:t>
      </w:r>
      <w:r>
        <w:rPr>
          <w:spacing w:val="-26"/>
          <w:w w:val="95"/>
        </w:rPr>
        <w:t xml:space="preserve"> </w:t>
      </w:r>
      <w:proofErr w:type="spellStart"/>
      <w:r>
        <w:rPr>
          <w:w w:val="95"/>
        </w:rPr>
        <w:t>es</w:t>
      </w:r>
      <w:proofErr w:type="spellEnd"/>
      <w:r>
        <w:rPr>
          <w:spacing w:val="-28"/>
          <w:w w:val="95"/>
        </w:rPr>
        <w:t xml:space="preserve"> </w:t>
      </w:r>
      <w:proofErr w:type="spellStart"/>
      <w:r>
        <w:rPr>
          <w:w w:val="95"/>
        </w:rPr>
        <w:t>vacunándose</w:t>
      </w:r>
      <w:proofErr w:type="spellEnd"/>
      <w:r>
        <w:rPr>
          <w:w w:val="95"/>
        </w:rPr>
        <w:t>.</w:t>
      </w:r>
      <w:r>
        <w:rPr>
          <w:spacing w:val="-26"/>
          <w:w w:val="95"/>
        </w:rPr>
        <w:t xml:space="preserve"> </w:t>
      </w:r>
      <w:r>
        <w:rPr>
          <w:w w:val="95"/>
        </w:rPr>
        <w:t>Si</w:t>
      </w:r>
      <w:r>
        <w:rPr>
          <w:spacing w:val="-26"/>
          <w:w w:val="95"/>
        </w:rPr>
        <w:t xml:space="preserve"> </w:t>
      </w:r>
      <w:proofErr w:type="spellStart"/>
      <w:r>
        <w:rPr>
          <w:w w:val="95"/>
        </w:rPr>
        <w:t>aún</w:t>
      </w:r>
      <w:proofErr w:type="spellEnd"/>
      <w:r>
        <w:rPr>
          <w:spacing w:val="-26"/>
          <w:w w:val="95"/>
        </w:rPr>
        <w:t xml:space="preserve"> </w:t>
      </w:r>
      <w:r>
        <w:rPr>
          <w:w w:val="95"/>
        </w:rPr>
        <w:t>no</w:t>
      </w:r>
      <w:r>
        <w:rPr>
          <w:spacing w:val="-27"/>
          <w:w w:val="95"/>
        </w:rPr>
        <w:t xml:space="preserve"> </w:t>
      </w:r>
      <w:r>
        <w:rPr>
          <w:w w:val="95"/>
        </w:rPr>
        <w:t>lo</w:t>
      </w:r>
      <w:r>
        <w:rPr>
          <w:spacing w:val="-27"/>
          <w:w w:val="95"/>
        </w:rPr>
        <w:t xml:space="preserve"> </w:t>
      </w:r>
      <w:proofErr w:type="spellStart"/>
      <w:r>
        <w:rPr>
          <w:w w:val="95"/>
        </w:rPr>
        <w:t>hizo</w:t>
      </w:r>
      <w:proofErr w:type="spellEnd"/>
      <w:r>
        <w:rPr>
          <w:w w:val="95"/>
        </w:rPr>
        <w:t>,</w:t>
      </w:r>
      <w:r>
        <w:rPr>
          <w:spacing w:val="-26"/>
          <w:w w:val="95"/>
        </w:rPr>
        <w:t xml:space="preserve"> </w:t>
      </w:r>
      <w:proofErr w:type="spellStart"/>
      <w:r>
        <w:rPr>
          <w:w w:val="95"/>
        </w:rPr>
        <w:t>vacúnese</w:t>
      </w:r>
      <w:proofErr w:type="spellEnd"/>
      <w:r>
        <w:rPr>
          <w:spacing w:val="-26"/>
          <w:w w:val="95"/>
        </w:rPr>
        <w:t xml:space="preserve"> </w:t>
      </w:r>
      <w:r>
        <w:rPr>
          <w:w w:val="95"/>
        </w:rPr>
        <w:t>contra</w:t>
      </w:r>
      <w:r>
        <w:rPr>
          <w:spacing w:val="-28"/>
          <w:w w:val="95"/>
        </w:rPr>
        <w:t xml:space="preserve"> </w:t>
      </w:r>
      <w:r>
        <w:rPr>
          <w:w w:val="95"/>
        </w:rPr>
        <w:t>la</w:t>
      </w:r>
      <w:r>
        <w:rPr>
          <w:spacing w:val="-26"/>
          <w:w w:val="95"/>
        </w:rPr>
        <w:t xml:space="preserve"> </w:t>
      </w:r>
      <w:r>
        <w:rPr>
          <w:w w:val="95"/>
        </w:rPr>
        <w:t>influenza para</w:t>
      </w:r>
      <w:r>
        <w:rPr>
          <w:spacing w:val="-21"/>
          <w:w w:val="95"/>
        </w:rPr>
        <w:t xml:space="preserve"> </w:t>
      </w:r>
      <w:proofErr w:type="spellStart"/>
      <w:r>
        <w:rPr>
          <w:w w:val="95"/>
        </w:rPr>
        <w:t>protegerse</w:t>
      </w:r>
      <w:proofErr w:type="spellEnd"/>
      <w:r>
        <w:rPr>
          <w:spacing w:val="-21"/>
          <w:w w:val="95"/>
        </w:rPr>
        <w:t xml:space="preserve"> </w:t>
      </w:r>
      <w:proofErr w:type="spellStart"/>
      <w:r>
        <w:rPr>
          <w:w w:val="95"/>
        </w:rPr>
        <w:t>usted</w:t>
      </w:r>
      <w:proofErr w:type="spellEnd"/>
      <w:r>
        <w:rPr>
          <w:spacing w:val="-22"/>
          <w:w w:val="95"/>
        </w:rPr>
        <w:t xml:space="preserve"> </w:t>
      </w:r>
      <w:proofErr w:type="spellStart"/>
      <w:r>
        <w:rPr>
          <w:w w:val="95"/>
        </w:rPr>
        <w:t>mismo</w:t>
      </w:r>
      <w:proofErr w:type="spellEnd"/>
      <w:r>
        <w:rPr>
          <w:spacing w:val="-21"/>
          <w:w w:val="95"/>
        </w:rPr>
        <w:t xml:space="preserve"> </w:t>
      </w:r>
      <w:r>
        <w:rPr>
          <w:w w:val="95"/>
        </w:rPr>
        <w:t>y</w:t>
      </w:r>
      <w:r>
        <w:rPr>
          <w:spacing w:val="-19"/>
          <w:w w:val="95"/>
        </w:rPr>
        <w:t xml:space="preserve"> </w:t>
      </w:r>
      <w:proofErr w:type="spellStart"/>
      <w:r>
        <w:rPr>
          <w:w w:val="95"/>
        </w:rPr>
        <w:t>proteger</w:t>
      </w:r>
      <w:proofErr w:type="spellEnd"/>
      <w:r>
        <w:rPr>
          <w:spacing w:val="-20"/>
          <w:w w:val="95"/>
        </w:rPr>
        <w:t xml:space="preserve"> </w:t>
      </w:r>
      <w:r>
        <w:rPr>
          <w:w w:val="95"/>
        </w:rPr>
        <w:t>a</w:t>
      </w:r>
      <w:r>
        <w:rPr>
          <w:spacing w:val="-22"/>
          <w:w w:val="95"/>
        </w:rPr>
        <w:t xml:space="preserve"> </w:t>
      </w:r>
      <w:proofErr w:type="spellStart"/>
      <w:r>
        <w:rPr>
          <w:w w:val="95"/>
        </w:rPr>
        <w:t>su</w:t>
      </w:r>
      <w:proofErr w:type="spellEnd"/>
      <w:r>
        <w:rPr>
          <w:spacing w:val="-21"/>
          <w:w w:val="95"/>
        </w:rPr>
        <w:t xml:space="preserve"> </w:t>
      </w:r>
      <w:proofErr w:type="spellStart"/>
      <w:r>
        <w:rPr>
          <w:w w:val="95"/>
        </w:rPr>
        <w:t>familia</w:t>
      </w:r>
      <w:proofErr w:type="spellEnd"/>
      <w:r>
        <w:rPr>
          <w:spacing w:val="-22"/>
          <w:w w:val="95"/>
        </w:rPr>
        <w:t xml:space="preserve"> </w:t>
      </w:r>
      <w:r>
        <w:rPr>
          <w:w w:val="95"/>
        </w:rPr>
        <w:t>y</w:t>
      </w:r>
      <w:r>
        <w:rPr>
          <w:spacing w:val="-19"/>
          <w:w w:val="95"/>
        </w:rPr>
        <w:t xml:space="preserve"> </w:t>
      </w:r>
      <w:proofErr w:type="spellStart"/>
      <w:r>
        <w:rPr>
          <w:w w:val="95"/>
        </w:rPr>
        <w:t>ayudar</w:t>
      </w:r>
      <w:proofErr w:type="spellEnd"/>
      <w:r>
        <w:rPr>
          <w:spacing w:val="-22"/>
          <w:w w:val="95"/>
        </w:rPr>
        <w:t xml:space="preserve"> </w:t>
      </w:r>
      <w:r>
        <w:rPr>
          <w:w w:val="95"/>
        </w:rPr>
        <w:t>a</w:t>
      </w:r>
      <w:r>
        <w:rPr>
          <w:spacing w:val="-21"/>
          <w:w w:val="95"/>
        </w:rPr>
        <w:t xml:space="preserve"> </w:t>
      </w:r>
      <w:r w:rsidR="00F01F86">
        <w:rPr>
          <w:w w:val="95"/>
        </w:rPr>
        <w:pgNum/>
      </w:r>
      <w:proofErr w:type="spellStart"/>
      <w:r w:rsidR="00F01F86">
        <w:rPr>
          <w:w w:val="95"/>
        </w:rPr>
        <w:t>rofessi</w:t>
      </w:r>
      <w:proofErr w:type="spellEnd"/>
      <w:r>
        <w:rPr>
          <w:spacing w:val="-21"/>
          <w:w w:val="95"/>
        </w:rPr>
        <w:t xml:space="preserve"> </w:t>
      </w:r>
      <w:r>
        <w:rPr>
          <w:w w:val="95"/>
        </w:rPr>
        <w:t>la</w:t>
      </w:r>
      <w:r>
        <w:rPr>
          <w:spacing w:val="-22"/>
          <w:w w:val="95"/>
        </w:rPr>
        <w:t xml:space="preserve"> </w:t>
      </w:r>
      <w:proofErr w:type="spellStart"/>
      <w:r>
        <w:rPr>
          <w:w w:val="95"/>
        </w:rPr>
        <w:t>enfermedad</w:t>
      </w:r>
      <w:proofErr w:type="spellEnd"/>
      <w:r>
        <w:rPr>
          <w:spacing w:val="-22"/>
          <w:w w:val="95"/>
        </w:rPr>
        <w:t xml:space="preserve"> </w:t>
      </w:r>
      <w:proofErr w:type="spellStart"/>
      <w:r>
        <w:rPr>
          <w:w w:val="95"/>
        </w:rPr>
        <w:t>esta</w:t>
      </w:r>
      <w:proofErr w:type="spellEnd"/>
      <w:r>
        <w:rPr>
          <w:spacing w:val="-22"/>
          <w:w w:val="95"/>
        </w:rPr>
        <w:t xml:space="preserve"> </w:t>
      </w:r>
      <w:proofErr w:type="spellStart"/>
      <w:r>
        <w:rPr>
          <w:w w:val="95"/>
        </w:rPr>
        <w:t>temporada</w:t>
      </w:r>
      <w:proofErr w:type="spellEnd"/>
      <w:r>
        <w:rPr>
          <w:w w:val="95"/>
        </w:rPr>
        <w:t>.</w:t>
      </w:r>
      <w:r>
        <w:rPr>
          <w:spacing w:val="-22"/>
          <w:w w:val="95"/>
        </w:rPr>
        <w:t xml:space="preserve"> </w:t>
      </w:r>
      <w:r>
        <w:rPr>
          <w:w w:val="95"/>
        </w:rPr>
        <w:t xml:space="preserve">Las </w:t>
      </w:r>
      <w:proofErr w:type="spellStart"/>
      <w:r>
        <w:rPr>
          <w:w w:val="95"/>
        </w:rPr>
        <w:t>vacunas</w:t>
      </w:r>
      <w:proofErr w:type="spellEnd"/>
      <w:r>
        <w:rPr>
          <w:spacing w:val="-35"/>
          <w:w w:val="95"/>
        </w:rPr>
        <w:t xml:space="preserve"> </w:t>
      </w:r>
      <w:r>
        <w:rPr>
          <w:w w:val="95"/>
        </w:rPr>
        <w:t>contra</w:t>
      </w:r>
      <w:r>
        <w:rPr>
          <w:spacing w:val="-37"/>
          <w:w w:val="95"/>
        </w:rPr>
        <w:t xml:space="preserve"> </w:t>
      </w:r>
      <w:r>
        <w:rPr>
          <w:w w:val="95"/>
        </w:rPr>
        <w:t>la</w:t>
      </w:r>
      <w:r>
        <w:rPr>
          <w:spacing w:val="-36"/>
          <w:w w:val="95"/>
        </w:rPr>
        <w:t xml:space="preserve"> </w:t>
      </w:r>
      <w:r>
        <w:rPr>
          <w:w w:val="95"/>
        </w:rPr>
        <w:t>influenza</w:t>
      </w:r>
      <w:r>
        <w:rPr>
          <w:spacing w:val="-37"/>
          <w:w w:val="95"/>
        </w:rPr>
        <w:t xml:space="preserve"> </w:t>
      </w:r>
      <w:r>
        <w:rPr>
          <w:w w:val="95"/>
        </w:rPr>
        <w:t>se</w:t>
      </w:r>
      <w:r>
        <w:rPr>
          <w:spacing w:val="-36"/>
          <w:w w:val="95"/>
        </w:rPr>
        <w:t xml:space="preserve"> </w:t>
      </w:r>
      <w:proofErr w:type="spellStart"/>
      <w:r>
        <w:rPr>
          <w:w w:val="95"/>
        </w:rPr>
        <w:t>ofrecen</w:t>
      </w:r>
      <w:proofErr w:type="spellEnd"/>
      <w:r>
        <w:rPr>
          <w:spacing w:val="-36"/>
          <w:w w:val="95"/>
        </w:rPr>
        <w:t xml:space="preserve"> </w:t>
      </w:r>
      <w:proofErr w:type="spellStart"/>
      <w:r>
        <w:rPr>
          <w:w w:val="95"/>
        </w:rPr>
        <w:t>en</w:t>
      </w:r>
      <w:proofErr w:type="spellEnd"/>
      <w:r>
        <w:rPr>
          <w:spacing w:val="-37"/>
          <w:w w:val="95"/>
        </w:rPr>
        <w:t xml:space="preserve"> </w:t>
      </w:r>
      <w:proofErr w:type="spellStart"/>
      <w:r>
        <w:rPr>
          <w:w w:val="95"/>
        </w:rPr>
        <w:t>muchos</w:t>
      </w:r>
      <w:proofErr w:type="spellEnd"/>
      <w:r>
        <w:rPr>
          <w:spacing w:val="-35"/>
          <w:w w:val="95"/>
        </w:rPr>
        <w:t xml:space="preserve"> </w:t>
      </w:r>
      <w:proofErr w:type="spellStart"/>
      <w:r>
        <w:rPr>
          <w:w w:val="95"/>
        </w:rPr>
        <w:t>lugares</w:t>
      </w:r>
      <w:proofErr w:type="spellEnd"/>
      <w:r>
        <w:rPr>
          <w:w w:val="95"/>
        </w:rPr>
        <w:t>,</w:t>
      </w:r>
      <w:r>
        <w:rPr>
          <w:spacing w:val="-35"/>
          <w:w w:val="95"/>
        </w:rPr>
        <w:t xml:space="preserve"> </w:t>
      </w:r>
      <w:proofErr w:type="spellStart"/>
      <w:proofErr w:type="gramStart"/>
      <w:r>
        <w:rPr>
          <w:w w:val="95"/>
        </w:rPr>
        <w:t>como</w:t>
      </w:r>
      <w:proofErr w:type="spellEnd"/>
      <w:proofErr w:type="gramEnd"/>
      <w:r>
        <w:rPr>
          <w:spacing w:val="-36"/>
          <w:w w:val="95"/>
        </w:rPr>
        <w:t xml:space="preserve"> </w:t>
      </w:r>
      <w:proofErr w:type="spellStart"/>
      <w:r>
        <w:rPr>
          <w:w w:val="95"/>
        </w:rPr>
        <w:t>consultorios</w:t>
      </w:r>
      <w:proofErr w:type="spellEnd"/>
      <w:r>
        <w:rPr>
          <w:spacing w:val="-37"/>
          <w:w w:val="95"/>
        </w:rPr>
        <w:t xml:space="preserve"> </w:t>
      </w:r>
      <w:r w:rsidR="00F01F86">
        <w:rPr>
          <w:w w:val="95"/>
        </w:rPr>
        <w:pgNum/>
      </w:r>
      <w:proofErr w:type="spellStart"/>
      <w:r w:rsidR="00F01F86">
        <w:rPr>
          <w:w w:val="95"/>
        </w:rPr>
        <w:t>rofess</w:t>
      </w:r>
      <w:proofErr w:type="spellEnd"/>
      <w:r>
        <w:rPr>
          <w:w w:val="95"/>
        </w:rPr>
        <w:t>,</w:t>
      </w:r>
      <w:r>
        <w:rPr>
          <w:spacing w:val="-35"/>
          <w:w w:val="95"/>
        </w:rPr>
        <w:t xml:space="preserve"> </w:t>
      </w:r>
      <w:proofErr w:type="spellStart"/>
      <w:r>
        <w:rPr>
          <w:w w:val="95"/>
        </w:rPr>
        <w:t>clínicas</w:t>
      </w:r>
      <w:proofErr w:type="spellEnd"/>
      <w:r>
        <w:rPr>
          <w:w w:val="95"/>
        </w:rPr>
        <w:t>,</w:t>
      </w:r>
      <w:r>
        <w:rPr>
          <w:spacing w:val="-35"/>
          <w:w w:val="95"/>
        </w:rPr>
        <w:t xml:space="preserve"> </w:t>
      </w:r>
      <w:proofErr w:type="spellStart"/>
      <w:r>
        <w:rPr>
          <w:w w:val="95"/>
        </w:rPr>
        <w:t>departamentos</w:t>
      </w:r>
      <w:proofErr w:type="spellEnd"/>
      <w:r>
        <w:rPr>
          <w:w w:val="95"/>
        </w:rPr>
        <w:t xml:space="preserve"> </w:t>
      </w:r>
      <w:r>
        <w:t>de</w:t>
      </w:r>
      <w:r>
        <w:rPr>
          <w:spacing w:val="-40"/>
        </w:rPr>
        <w:t xml:space="preserve"> </w:t>
      </w:r>
      <w:proofErr w:type="spellStart"/>
      <w:r>
        <w:t>salud</w:t>
      </w:r>
      <w:proofErr w:type="spellEnd"/>
      <w:r>
        <w:t>,</w:t>
      </w:r>
      <w:r>
        <w:rPr>
          <w:spacing w:val="-40"/>
        </w:rPr>
        <w:t xml:space="preserve"> </w:t>
      </w:r>
      <w:proofErr w:type="spellStart"/>
      <w:r>
        <w:t>farmacias</w:t>
      </w:r>
      <w:proofErr w:type="spellEnd"/>
      <w:r>
        <w:rPr>
          <w:spacing w:val="-41"/>
        </w:rPr>
        <w:t xml:space="preserve"> </w:t>
      </w:r>
      <w:r>
        <w:t>y</w:t>
      </w:r>
      <w:r>
        <w:rPr>
          <w:spacing w:val="-40"/>
        </w:rPr>
        <w:t xml:space="preserve"> </w:t>
      </w:r>
      <w:proofErr w:type="spellStart"/>
      <w:r>
        <w:t>centros</w:t>
      </w:r>
      <w:proofErr w:type="spellEnd"/>
      <w:r>
        <w:rPr>
          <w:spacing w:val="-40"/>
        </w:rPr>
        <w:t xml:space="preserve"> </w:t>
      </w:r>
      <w:r>
        <w:t>de</w:t>
      </w:r>
      <w:r>
        <w:rPr>
          <w:spacing w:val="-41"/>
        </w:rPr>
        <w:t xml:space="preserve"> </w:t>
      </w:r>
      <w:proofErr w:type="spellStart"/>
      <w:r>
        <w:t>salud</w:t>
      </w:r>
      <w:proofErr w:type="spellEnd"/>
      <w:r>
        <w:rPr>
          <w:spacing w:val="-41"/>
        </w:rPr>
        <w:t xml:space="preserve"> </w:t>
      </w:r>
      <w:proofErr w:type="spellStart"/>
      <w:r>
        <w:t>universitarios</w:t>
      </w:r>
      <w:proofErr w:type="spellEnd"/>
      <w:r>
        <w:t>.</w:t>
      </w:r>
      <w:r>
        <w:rPr>
          <w:spacing w:val="-41"/>
        </w:rPr>
        <w:t xml:space="preserve"> </w:t>
      </w:r>
      <w:proofErr w:type="spellStart"/>
      <w:r>
        <w:t>También</w:t>
      </w:r>
      <w:proofErr w:type="spellEnd"/>
      <w:r>
        <w:rPr>
          <w:spacing w:val="-41"/>
        </w:rPr>
        <w:t xml:space="preserve"> </w:t>
      </w:r>
      <w:r>
        <w:t>las</w:t>
      </w:r>
      <w:r>
        <w:rPr>
          <w:spacing w:val="-41"/>
        </w:rPr>
        <w:t xml:space="preserve"> </w:t>
      </w:r>
      <w:proofErr w:type="spellStart"/>
      <w:r>
        <w:t>ofrecen</w:t>
      </w:r>
      <w:proofErr w:type="spellEnd"/>
      <w:r>
        <w:rPr>
          <w:spacing w:val="-41"/>
        </w:rPr>
        <w:t xml:space="preserve"> </w:t>
      </w:r>
      <w:proofErr w:type="spellStart"/>
      <w:r>
        <w:t>muchos</w:t>
      </w:r>
      <w:proofErr w:type="spellEnd"/>
      <w:r>
        <w:rPr>
          <w:spacing w:val="-40"/>
        </w:rPr>
        <w:t xml:space="preserve"> </w:t>
      </w:r>
      <w:proofErr w:type="spellStart"/>
      <w:r>
        <w:t>empleadores</w:t>
      </w:r>
      <w:proofErr w:type="spellEnd"/>
      <w:r>
        <w:rPr>
          <w:spacing w:val="-40"/>
        </w:rPr>
        <w:t xml:space="preserve"> </w:t>
      </w:r>
      <w:r>
        <w:t>y</w:t>
      </w:r>
      <w:r>
        <w:rPr>
          <w:spacing w:val="-41"/>
        </w:rPr>
        <w:t xml:space="preserve"> </w:t>
      </w:r>
      <w:proofErr w:type="spellStart"/>
      <w:r>
        <w:t>están</w:t>
      </w:r>
      <w:proofErr w:type="spellEnd"/>
      <w:r>
        <w:t xml:space="preserve"> </w:t>
      </w:r>
      <w:proofErr w:type="spellStart"/>
      <w:r>
        <w:rPr>
          <w:w w:val="95"/>
        </w:rPr>
        <w:t>disponibles</w:t>
      </w:r>
      <w:proofErr w:type="spellEnd"/>
      <w:r>
        <w:rPr>
          <w:spacing w:val="-29"/>
          <w:w w:val="95"/>
        </w:rPr>
        <w:t xml:space="preserve"> </w:t>
      </w:r>
      <w:proofErr w:type="spellStart"/>
      <w:r>
        <w:rPr>
          <w:w w:val="95"/>
        </w:rPr>
        <w:t>incluso</w:t>
      </w:r>
      <w:proofErr w:type="spellEnd"/>
      <w:r>
        <w:rPr>
          <w:spacing w:val="-30"/>
          <w:w w:val="95"/>
        </w:rPr>
        <w:t xml:space="preserve"> </w:t>
      </w:r>
      <w:proofErr w:type="spellStart"/>
      <w:r>
        <w:rPr>
          <w:w w:val="95"/>
        </w:rPr>
        <w:t>en</w:t>
      </w:r>
      <w:proofErr w:type="spellEnd"/>
      <w:r>
        <w:rPr>
          <w:spacing w:val="-29"/>
          <w:w w:val="95"/>
        </w:rPr>
        <w:t xml:space="preserve"> </w:t>
      </w:r>
      <w:proofErr w:type="spellStart"/>
      <w:r>
        <w:rPr>
          <w:w w:val="95"/>
        </w:rPr>
        <w:t>algunas</w:t>
      </w:r>
      <w:proofErr w:type="spellEnd"/>
      <w:r>
        <w:rPr>
          <w:spacing w:val="-29"/>
          <w:w w:val="95"/>
        </w:rPr>
        <w:t xml:space="preserve"> </w:t>
      </w:r>
      <w:proofErr w:type="spellStart"/>
      <w:r>
        <w:rPr>
          <w:w w:val="95"/>
        </w:rPr>
        <w:t>escuelas</w:t>
      </w:r>
      <w:proofErr w:type="spellEnd"/>
      <w:r>
        <w:rPr>
          <w:w w:val="95"/>
        </w:rPr>
        <w:t>.</w:t>
      </w:r>
      <w:r>
        <w:rPr>
          <w:spacing w:val="-29"/>
          <w:w w:val="95"/>
        </w:rPr>
        <w:t xml:space="preserve"> </w:t>
      </w:r>
      <w:r>
        <w:rPr>
          <w:w w:val="95"/>
        </w:rPr>
        <w:t>Use</w:t>
      </w:r>
      <w:r>
        <w:rPr>
          <w:spacing w:val="-30"/>
          <w:w w:val="95"/>
        </w:rPr>
        <w:t xml:space="preserve"> </w:t>
      </w:r>
      <w:r>
        <w:rPr>
          <w:w w:val="95"/>
        </w:rPr>
        <w:t>el</w:t>
      </w:r>
      <w:r>
        <w:rPr>
          <w:spacing w:val="-29"/>
          <w:w w:val="95"/>
        </w:rPr>
        <w:t xml:space="preserve"> </w:t>
      </w:r>
      <w:hyperlink r:id="rId27">
        <w:proofErr w:type="spellStart"/>
        <w:r>
          <w:rPr>
            <w:color w:val="0000FF"/>
            <w:w w:val="95"/>
            <w:u w:val="single" w:color="0000FF"/>
          </w:rPr>
          <w:t>buscador</w:t>
        </w:r>
        <w:proofErr w:type="spellEnd"/>
        <w:r>
          <w:rPr>
            <w:color w:val="0000FF"/>
            <w:spacing w:val="-29"/>
            <w:w w:val="95"/>
            <w:u w:val="single" w:color="0000FF"/>
          </w:rPr>
          <w:t xml:space="preserve"> </w:t>
        </w:r>
        <w:r>
          <w:rPr>
            <w:color w:val="0000FF"/>
            <w:w w:val="95"/>
            <w:u w:val="single" w:color="0000FF"/>
          </w:rPr>
          <w:t>de</w:t>
        </w:r>
        <w:r>
          <w:rPr>
            <w:color w:val="0000FF"/>
            <w:spacing w:val="-30"/>
            <w:w w:val="95"/>
            <w:u w:val="single" w:color="0000FF"/>
          </w:rPr>
          <w:t xml:space="preserve"> </w:t>
        </w:r>
        <w:proofErr w:type="spellStart"/>
        <w:r>
          <w:rPr>
            <w:color w:val="0000FF"/>
            <w:w w:val="95"/>
            <w:u w:val="single" w:color="0000FF"/>
          </w:rPr>
          <w:t>vacunas</w:t>
        </w:r>
        <w:proofErr w:type="spellEnd"/>
        <w:r>
          <w:rPr>
            <w:color w:val="0000FF"/>
            <w:spacing w:val="-30"/>
            <w:w w:val="95"/>
            <w:u w:val="single" w:color="0000FF"/>
          </w:rPr>
          <w:t xml:space="preserve"> </w:t>
        </w:r>
        <w:r>
          <w:rPr>
            <w:color w:val="0000FF"/>
            <w:w w:val="95"/>
            <w:u w:val="single" w:color="0000FF"/>
          </w:rPr>
          <w:t>HealthMap</w:t>
        </w:r>
        <w:r>
          <w:rPr>
            <w:color w:val="0000FF"/>
            <w:spacing w:val="-28"/>
            <w:w w:val="95"/>
          </w:rPr>
          <w:t xml:space="preserve"> </w:t>
        </w:r>
      </w:hyperlink>
      <w:r>
        <w:rPr>
          <w:w w:val="95"/>
        </w:rPr>
        <w:t>para</w:t>
      </w:r>
      <w:r>
        <w:rPr>
          <w:spacing w:val="-29"/>
          <w:w w:val="95"/>
        </w:rPr>
        <w:t xml:space="preserve"> </w:t>
      </w:r>
      <w:proofErr w:type="spellStart"/>
      <w:r>
        <w:rPr>
          <w:w w:val="95"/>
        </w:rPr>
        <w:t>encontrar</w:t>
      </w:r>
      <w:proofErr w:type="spellEnd"/>
      <w:r>
        <w:rPr>
          <w:spacing w:val="-30"/>
          <w:w w:val="95"/>
        </w:rPr>
        <w:t xml:space="preserve"> </w:t>
      </w:r>
      <w:r>
        <w:rPr>
          <w:w w:val="95"/>
        </w:rPr>
        <w:t>el</w:t>
      </w:r>
      <w:r>
        <w:rPr>
          <w:spacing w:val="-29"/>
          <w:w w:val="95"/>
        </w:rPr>
        <w:t xml:space="preserve"> </w:t>
      </w:r>
      <w:proofErr w:type="spellStart"/>
      <w:r>
        <w:rPr>
          <w:w w:val="95"/>
        </w:rPr>
        <w:t>lugar</w:t>
      </w:r>
      <w:proofErr w:type="spellEnd"/>
      <w:r>
        <w:rPr>
          <w:spacing w:val="-30"/>
          <w:w w:val="95"/>
        </w:rPr>
        <w:t xml:space="preserve"> </w:t>
      </w:r>
      <w:proofErr w:type="spellStart"/>
      <w:r>
        <w:rPr>
          <w:w w:val="95"/>
        </w:rPr>
        <w:t>más</w:t>
      </w:r>
      <w:proofErr w:type="spellEnd"/>
      <w:r>
        <w:rPr>
          <w:w w:val="95"/>
        </w:rPr>
        <w:t xml:space="preserve"> </w:t>
      </w:r>
      <w:proofErr w:type="spellStart"/>
      <w:r>
        <w:rPr>
          <w:w w:val="95"/>
        </w:rPr>
        <w:t>cercano</w:t>
      </w:r>
      <w:proofErr w:type="spellEnd"/>
      <w:r>
        <w:rPr>
          <w:spacing w:val="-33"/>
          <w:w w:val="95"/>
        </w:rPr>
        <w:t xml:space="preserve"> </w:t>
      </w:r>
      <w:proofErr w:type="spellStart"/>
      <w:r>
        <w:rPr>
          <w:w w:val="95"/>
        </w:rPr>
        <w:t>donde</w:t>
      </w:r>
      <w:proofErr w:type="spellEnd"/>
      <w:r>
        <w:rPr>
          <w:spacing w:val="-33"/>
          <w:w w:val="95"/>
        </w:rPr>
        <w:t xml:space="preserve"> </w:t>
      </w:r>
      <w:proofErr w:type="spellStart"/>
      <w:r>
        <w:rPr>
          <w:w w:val="95"/>
        </w:rPr>
        <w:t>usted</w:t>
      </w:r>
      <w:proofErr w:type="spellEnd"/>
      <w:r>
        <w:rPr>
          <w:spacing w:val="-34"/>
          <w:w w:val="95"/>
        </w:rPr>
        <w:t xml:space="preserve"> </w:t>
      </w:r>
      <w:r>
        <w:rPr>
          <w:w w:val="95"/>
        </w:rPr>
        <w:t>y</w:t>
      </w:r>
      <w:r>
        <w:rPr>
          <w:spacing w:val="-31"/>
          <w:w w:val="95"/>
        </w:rPr>
        <w:t xml:space="preserve"> </w:t>
      </w:r>
      <w:proofErr w:type="spellStart"/>
      <w:r>
        <w:rPr>
          <w:w w:val="95"/>
        </w:rPr>
        <w:t>su</w:t>
      </w:r>
      <w:proofErr w:type="spellEnd"/>
      <w:r>
        <w:rPr>
          <w:spacing w:val="-32"/>
          <w:w w:val="95"/>
        </w:rPr>
        <w:t xml:space="preserve"> </w:t>
      </w:r>
      <w:proofErr w:type="spellStart"/>
      <w:r>
        <w:rPr>
          <w:w w:val="95"/>
        </w:rPr>
        <w:t>familia</w:t>
      </w:r>
      <w:proofErr w:type="spellEnd"/>
      <w:r>
        <w:rPr>
          <w:spacing w:val="-32"/>
          <w:w w:val="95"/>
        </w:rPr>
        <w:t xml:space="preserve"> </w:t>
      </w:r>
      <w:proofErr w:type="spellStart"/>
      <w:r>
        <w:rPr>
          <w:w w:val="95"/>
        </w:rPr>
        <w:t>pueden</w:t>
      </w:r>
      <w:proofErr w:type="spellEnd"/>
      <w:r>
        <w:rPr>
          <w:spacing w:val="-34"/>
          <w:w w:val="95"/>
        </w:rPr>
        <w:t xml:space="preserve"> </w:t>
      </w:r>
      <w:proofErr w:type="spellStart"/>
      <w:r>
        <w:rPr>
          <w:w w:val="95"/>
        </w:rPr>
        <w:t>vacunarse</w:t>
      </w:r>
      <w:proofErr w:type="spellEnd"/>
      <w:r>
        <w:rPr>
          <w:w w:val="95"/>
        </w:rPr>
        <w:t>.</w:t>
      </w:r>
    </w:p>
    <w:p w14:paraId="469E3B7B" w14:textId="77777777" w:rsidR="0058767A" w:rsidRDefault="0058767A" w:rsidP="0058767A">
      <w:pPr>
        <w:pStyle w:val="BodyText"/>
        <w:spacing w:before="3"/>
        <w:rPr>
          <w:sz w:val="17"/>
        </w:rPr>
      </w:pPr>
    </w:p>
    <w:p w14:paraId="3F5CAE88" w14:textId="59280608" w:rsidR="0058767A" w:rsidRDefault="0058767A" w:rsidP="0058767A">
      <w:pPr>
        <w:pStyle w:val="BodyText"/>
        <w:spacing w:line="295" w:lineRule="auto"/>
        <w:ind w:left="119" w:right="93"/>
      </w:pPr>
      <w:r>
        <w:rPr>
          <w:w w:val="95"/>
        </w:rPr>
        <w:t>Para</w:t>
      </w:r>
      <w:r>
        <w:rPr>
          <w:spacing w:val="-28"/>
          <w:w w:val="95"/>
        </w:rPr>
        <w:t xml:space="preserve"> </w:t>
      </w:r>
      <w:proofErr w:type="spellStart"/>
      <w:r>
        <w:rPr>
          <w:w w:val="95"/>
        </w:rPr>
        <w:t>obtener</w:t>
      </w:r>
      <w:proofErr w:type="spellEnd"/>
      <w:r>
        <w:rPr>
          <w:spacing w:val="-28"/>
          <w:w w:val="95"/>
        </w:rPr>
        <w:t xml:space="preserve"> </w:t>
      </w:r>
      <w:proofErr w:type="spellStart"/>
      <w:r>
        <w:rPr>
          <w:w w:val="95"/>
        </w:rPr>
        <w:t>más</w:t>
      </w:r>
      <w:proofErr w:type="spellEnd"/>
      <w:r>
        <w:rPr>
          <w:spacing w:val="-26"/>
          <w:w w:val="95"/>
        </w:rPr>
        <w:t xml:space="preserve"> </w:t>
      </w:r>
      <w:proofErr w:type="spellStart"/>
      <w:r>
        <w:rPr>
          <w:w w:val="95"/>
        </w:rPr>
        <w:t>información</w:t>
      </w:r>
      <w:proofErr w:type="spellEnd"/>
      <w:r>
        <w:rPr>
          <w:spacing w:val="-27"/>
          <w:w w:val="95"/>
        </w:rPr>
        <w:t xml:space="preserve"> </w:t>
      </w:r>
      <w:proofErr w:type="spellStart"/>
      <w:r>
        <w:rPr>
          <w:w w:val="95"/>
        </w:rPr>
        <w:t>acerca</w:t>
      </w:r>
      <w:proofErr w:type="spellEnd"/>
      <w:r>
        <w:rPr>
          <w:spacing w:val="-27"/>
          <w:w w:val="95"/>
        </w:rPr>
        <w:t xml:space="preserve"> </w:t>
      </w:r>
      <w:r>
        <w:rPr>
          <w:w w:val="95"/>
        </w:rPr>
        <w:t>de</w:t>
      </w:r>
      <w:r>
        <w:rPr>
          <w:spacing w:val="-27"/>
          <w:w w:val="95"/>
        </w:rPr>
        <w:t xml:space="preserve"> </w:t>
      </w:r>
      <w:r>
        <w:rPr>
          <w:w w:val="95"/>
        </w:rPr>
        <w:t>la</w:t>
      </w:r>
      <w:r>
        <w:rPr>
          <w:spacing w:val="-27"/>
          <w:w w:val="95"/>
        </w:rPr>
        <w:t xml:space="preserve"> </w:t>
      </w:r>
      <w:r>
        <w:rPr>
          <w:w w:val="95"/>
        </w:rPr>
        <w:t>influenza</w:t>
      </w:r>
      <w:r>
        <w:rPr>
          <w:spacing w:val="-27"/>
          <w:w w:val="95"/>
        </w:rPr>
        <w:t xml:space="preserve"> </w:t>
      </w:r>
      <w:r>
        <w:rPr>
          <w:w w:val="95"/>
        </w:rPr>
        <w:t>y</w:t>
      </w:r>
      <w:r>
        <w:rPr>
          <w:spacing w:val="-27"/>
          <w:w w:val="95"/>
        </w:rPr>
        <w:t xml:space="preserve"> </w:t>
      </w:r>
      <w:proofErr w:type="spellStart"/>
      <w:r>
        <w:rPr>
          <w:w w:val="95"/>
        </w:rPr>
        <w:t>los</w:t>
      </w:r>
      <w:proofErr w:type="spellEnd"/>
      <w:r>
        <w:rPr>
          <w:spacing w:val="-26"/>
          <w:w w:val="95"/>
        </w:rPr>
        <w:t xml:space="preserve"> </w:t>
      </w:r>
      <w:proofErr w:type="spellStart"/>
      <w:r>
        <w:rPr>
          <w:w w:val="95"/>
        </w:rPr>
        <w:t>beneficios</w:t>
      </w:r>
      <w:proofErr w:type="spellEnd"/>
      <w:r>
        <w:rPr>
          <w:spacing w:val="-26"/>
          <w:w w:val="95"/>
        </w:rPr>
        <w:t xml:space="preserve"> </w:t>
      </w:r>
      <w:r>
        <w:rPr>
          <w:w w:val="95"/>
        </w:rPr>
        <w:t>de</w:t>
      </w:r>
      <w:r>
        <w:rPr>
          <w:spacing w:val="-27"/>
          <w:w w:val="95"/>
        </w:rPr>
        <w:t xml:space="preserve"> </w:t>
      </w:r>
      <w:r>
        <w:rPr>
          <w:w w:val="95"/>
        </w:rPr>
        <w:t>la</w:t>
      </w:r>
      <w:r>
        <w:rPr>
          <w:spacing w:val="-27"/>
          <w:w w:val="95"/>
        </w:rPr>
        <w:t xml:space="preserve"> </w:t>
      </w:r>
      <w:proofErr w:type="spellStart"/>
      <w:r>
        <w:rPr>
          <w:w w:val="95"/>
        </w:rPr>
        <w:t>vacuna</w:t>
      </w:r>
      <w:proofErr w:type="spellEnd"/>
      <w:r>
        <w:rPr>
          <w:spacing w:val="-28"/>
          <w:w w:val="95"/>
        </w:rPr>
        <w:t xml:space="preserve"> </w:t>
      </w:r>
      <w:r>
        <w:rPr>
          <w:w w:val="95"/>
        </w:rPr>
        <w:t>contra</w:t>
      </w:r>
      <w:r>
        <w:rPr>
          <w:spacing w:val="-28"/>
          <w:w w:val="95"/>
        </w:rPr>
        <w:t xml:space="preserve"> </w:t>
      </w:r>
      <w:r>
        <w:rPr>
          <w:w w:val="95"/>
        </w:rPr>
        <w:t>la</w:t>
      </w:r>
      <w:r>
        <w:rPr>
          <w:spacing w:val="-27"/>
          <w:w w:val="95"/>
        </w:rPr>
        <w:t xml:space="preserve"> </w:t>
      </w:r>
      <w:r>
        <w:rPr>
          <w:w w:val="95"/>
        </w:rPr>
        <w:t>influenza,</w:t>
      </w:r>
      <w:r>
        <w:rPr>
          <w:spacing w:val="-26"/>
          <w:w w:val="95"/>
        </w:rPr>
        <w:t xml:space="preserve"> </w:t>
      </w:r>
      <w:proofErr w:type="spellStart"/>
      <w:r>
        <w:rPr>
          <w:w w:val="95"/>
        </w:rPr>
        <w:t>consulte</w:t>
      </w:r>
      <w:proofErr w:type="spellEnd"/>
      <w:r>
        <w:rPr>
          <w:spacing w:val="-26"/>
          <w:w w:val="95"/>
        </w:rPr>
        <w:t xml:space="preserve"> </w:t>
      </w:r>
      <w:r>
        <w:rPr>
          <w:w w:val="95"/>
        </w:rPr>
        <w:t xml:space="preserve">a </w:t>
      </w:r>
      <w:proofErr w:type="spellStart"/>
      <w:r>
        <w:t>su</w:t>
      </w:r>
      <w:proofErr w:type="spellEnd"/>
      <w:r>
        <w:t xml:space="preserve"> </w:t>
      </w:r>
      <w:r w:rsidR="00F01F86">
        <w:pgNum/>
      </w:r>
      <w:proofErr w:type="spellStart"/>
      <w:r w:rsidR="00F01F86">
        <w:t>rofes</w:t>
      </w:r>
      <w:proofErr w:type="spellEnd"/>
      <w:r>
        <w:t xml:space="preserve"> u </w:t>
      </w:r>
      <w:proofErr w:type="spellStart"/>
      <w:r>
        <w:t>otro</w:t>
      </w:r>
      <w:proofErr w:type="spellEnd"/>
      <w:r>
        <w:t xml:space="preserve"> </w:t>
      </w:r>
      <w:r w:rsidR="00F01F86">
        <w:pgNum/>
      </w:r>
      <w:proofErr w:type="spellStart"/>
      <w:r w:rsidR="00F01F86">
        <w:t>rofessional</w:t>
      </w:r>
      <w:proofErr w:type="spellEnd"/>
      <w:r>
        <w:t xml:space="preserve"> de </w:t>
      </w:r>
      <w:proofErr w:type="spellStart"/>
      <w:r>
        <w:t>atención</w:t>
      </w:r>
      <w:proofErr w:type="spellEnd"/>
      <w:r>
        <w:t xml:space="preserve"> </w:t>
      </w:r>
      <w:proofErr w:type="spellStart"/>
      <w:r>
        <w:t>médica</w:t>
      </w:r>
      <w:proofErr w:type="spellEnd"/>
      <w:r>
        <w:t xml:space="preserve">, </w:t>
      </w:r>
      <w:proofErr w:type="spellStart"/>
      <w:r>
        <w:t>visite</w:t>
      </w:r>
      <w:proofErr w:type="spellEnd"/>
      <w:r>
        <w:t xml:space="preserve"> el </w:t>
      </w:r>
      <w:proofErr w:type="spellStart"/>
      <w:r>
        <w:t>sitio</w:t>
      </w:r>
      <w:proofErr w:type="spellEnd"/>
      <w:r>
        <w:t xml:space="preserve"> web de </w:t>
      </w:r>
      <w:proofErr w:type="spellStart"/>
      <w:r>
        <w:t>los</w:t>
      </w:r>
      <w:proofErr w:type="spellEnd"/>
      <w:r>
        <w:t xml:space="preserve"> CDC </w:t>
      </w:r>
      <w:proofErr w:type="spellStart"/>
      <w:r>
        <w:t>sobre</w:t>
      </w:r>
      <w:proofErr w:type="spellEnd"/>
      <w:r>
        <w:t xml:space="preserve"> la influenza </w:t>
      </w:r>
      <w:r>
        <w:rPr>
          <w:w w:val="90"/>
        </w:rPr>
        <w:t>(</w:t>
      </w:r>
      <w:hyperlink r:id="rId28">
        <w:r>
          <w:rPr>
            <w:color w:val="0000FF"/>
            <w:w w:val="90"/>
            <w:u w:val="single" w:color="0000FF"/>
          </w:rPr>
          <w:t>http://espanol.cdc.gov/flu</w:t>
        </w:r>
      </w:hyperlink>
      <w:r>
        <w:rPr>
          <w:color w:val="0000FF"/>
          <w:w w:val="90"/>
          <w:u w:val="single" w:color="0000FF"/>
        </w:rPr>
        <w:t>)</w:t>
      </w:r>
      <w:r>
        <w:rPr>
          <w:w w:val="90"/>
        </w:rPr>
        <w:t xml:space="preserve">, o </w:t>
      </w:r>
      <w:proofErr w:type="spellStart"/>
      <w:r>
        <w:rPr>
          <w:w w:val="90"/>
        </w:rPr>
        <w:t>llame</w:t>
      </w:r>
      <w:proofErr w:type="spellEnd"/>
      <w:r>
        <w:rPr>
          <w:w w:val="90"/>
        </w:rPr>
        <w:t xml:space="preserve"> al 1-800-CDC-</w:t>
      </w:r>
      <w:proofErr w:type="gramStart"/>
      <w:r>
        <w:rPr>
          <w:w w:val="90"/>
        </w:rPr>
        <w:t xml:space="preserve">INFO </w:t>
      </w:r>
      <w:r>
        <w:rPr>
          <w:spacing w:val="20"/>
          <w:w w:val="90"/>
        </w:rPr>
        <w:t xml:space="preserve"> </w:t>
      </w:r>
      <w:r>
        <w:rPr>
          <w:w w:val="90"/>
        </w:rPr>
        <w:t>(</w:t>
      </w:r>
      <w:proofErr w:type="gramEnd"/>
      <w:r>
        <w:rPr>
          <w:w w:val="90"/>
        </w:rPr>
        <w:t>800-232-4636).</w:t>
      </w:r>
    </w:p>
    <w:p w14:paraId="7C5A947B" w14:textId="77777777" w:rsidR="0058767A" w:rsidRDefault="0058767A" w:rsidP="0058767A"/>
    <w:p w14:paraId="6316F034" w14:textId="0EBAE279" w:rsidR="0058767A" w:rsidRDefault="0058767A">
      <w:r>
        <w:br w:type="page"/>
      </w:r>
      <w:r w:rsidR="00F01F86">
        <w:lastRenderedPageBreak/>
        <w:t xml:space="preserve"> </w:t>
      </w:r>
    </w:p>
    <w:tbl>
      <w:tblPr>
        <w:tblpPr w:leftFromText="180" w:rightFromText="180" w:vertAnchor="text" w:horzAnchor="page" w:tblpX="1450" w:tblpY="913"/>
        <w:tblW w:w="8256" w:type="dxa"/>
        <w:tblLook w:val="04A0" w:firstRow="1" w:lastRow="0" w:firstColumn="1" w:lastColumn="0" w:noHBand="0" w:noVBand="1"/>
      </w:tblPr>
      <w:tblGrid>
        <w:gridCol w:w="597"/>
        <w:gridCol w:w="1120"/>
        <w:gridCol w:w="1495"/>
        <w:gridCol w:w="222"/>
        <w:gridCol w:w="2411"/>
        <w:gridCol w:w="2411"/>
      </w:tblGrid>
      <w:tr w:rsidR="00110D68" w14:paraId="0A7AEDBB" w14:textId="545077FF" w:rsidTr="00110D68">
        <w:trPr>
          <w:trHeight w:val="376"/>
        </w:trPr>
        <w:tc>
          <w:tcPr>
            <w:tcW w:w="597" w:type="dxa"/>
            <w:tcBorders>
              <w:top w:val="single" w:sz="8" w:space="0" w:color="auto"/>
              <w:left w:val="single" w:sz="8" w:space="0" w:color="auto"/>
              <w:bottom w:val="nil"/>
              <w:right w:val="single" w:sz="4" w:space="0" w:color="auto"/>
            </w:tcBorders>
            <w:shd w:val="clear" w:color="auto" w:fill="auto"/>
            <w:noWrap/>
            <w:vAlign w:val="bottom"/>
            <w:hideMark/>
          </w:tcPr>
          <w:p w14:paraId="227F32FA" w14:textId="77777777" w:rsidR="00110D68" w:rsidRDefault="00110D68" w:rsidP="00110D68">
            <w:pPr>
              <w:rPr>
                <w:rFonts w:ascii="Calibri" w:eastAsia="Times New Roman" w:hAnsi="Calibri"/>
                <w:b/>
                <w:bCs/>
                <w:color w:val="000000"/>
              </w:rPr>
            </w:pPr>
            <w:r>
              <w:rPr>
                <w:rFonts w:ascii="Calibri" w:eastAsia="Times New Roman" w:hAnsi="Calibri"/>
                <w:b/>
                <w:bCs/>
                <w:color w:val="000000"/>
              </w:rPr>
              <w:t>Age</w:t>
            </w:r>
          </w:p>
        </w:tc>
        <w:tc>
          <w:tcPr>
            <w:tcW w:w="1120" w:type="dxa"/>
            <w:tcBorders>
              <w:top w:val="single" w:sz="8" w:space="0" w:color="auto"/>
              <w:left w:val="nil"/>
              <w:bottom w:val="nil"/>
              <w:right w:val="single" w:sz="4" w:space="0" w:color="auto"/>
            </w:tcBorders>
            <w:shd w:val="clear" w:color="auto" w:fill="auto"/>
            <w:noWrap/>
            <w:vAlign w:val="bottom"/>
            <w:hideMark/>
          </w:tcPr>
          <w:p w14:paraId="04D35340" w14:textId="77777777" w:rsidR="00110D68" w:rsidRDefault="00110D68" w:rsidP="00110D68">
            <w:pPr>
              <w:rPr>
                <w:rFonts w:ascii="Calibri" w:eastAsia="Times New Roman" w:hAnsi="Calibri"/>
                <w:b/>
                <w:bCs/>
                <w:color w:val="000000"/>
              </w:rPr>
            </w:pPr>
            <w:r>
              <w:rPr>
                <w:rFonts w:ascii="Calibri" w:eastAsia="Times New Roman" w:hAnsi="Calibri"/>
                <w:b/>
                <w:bCs/>
                <w:color w:val="000000"/>
              </w:rPr>
              <w:t>Race</w:t>
            </w:r>
          </w:p>
        </w:tc>
        <w:tc>
          <w:tcPr>
            <w:tcW w:w="1495" w:type="dxa"/>
            <w:tcBorders>
              <w:top w:val="single" w:sz="8" w:space="0" w:color="auto"/>
              <w:left w:val="nil"/>
              <w:bottom w:val="nil"/>
              <w:right w:val="single" w:sz="4" w:space="0" w:color="auto"/>
            </w:tcBorders>
            <w:shd w:val="clear" w:color="auto" w:fill="auto"/>
            <w:noWrap/>
            <w:vAlign w:val="bottom"/>
            <w:hideMark/>
          </w:tcPr>
          <w:p w14:paraId="3A2D7B18" w14:textId="77777777" w:rsidR="00110D68" w:rsidRDefault="00110D68" w:rsidP="00110D68">
            <w:pPr>
              <w:rPr>
                <w:rFonts w:ascii="Calibri" w:eastAsia="Times New Roman" w:hAnsi="Calibri"/>
                <w:b/>
                <w:bCs/>
                <w:color w:val="000000"/>
              </w:rPr>
            </w:pPr>
            <w:r>
              <w:rPr>
                <w:rFonts w:ascii="Calibri" w:eastAsia="Times New Roman" w:hAnsi="Calibri"/>
                <w:b/>
                <w:bCs/>
                <w:color w:val="000000"/>
              </w:rPr>
              <w:t>Gender</w:t>
            </w:r>
          </w:p>
        </w:tc>
        <w:tc>
          <w:tcPr>
            <w:tcW w:w="222" w:type="dxa"/>
            <w:tcBorders>
              <w:top w:val="single" w:sz="8" w:space="0" w:color="auto"/>
              <w:left w:val="nil"/>
              <w:bottom w:val="nil"/>
              <w:right w:val="nil"/>
            </w:tcBorders>
          </w:tcPr>
          <w:p w14:paraId="7DD80E13" w14:textId="77777777" w:rsidR="00110D68" w:rsidRDefault="00110D68" w:rsidP="00110D68">
            <w:pPr>
              <w:rPr>
                <w:rFonts w:ascii="Calibri" w:eastAsia="Times New Roman" w:hAnsi="Calibri"/>
                <w:b/>
                <w:bCs/>
                <w:color w:val="000000"/>
              </w:rPr>
            </w:pPr>
          </w:p>
        </w:tc>
        <w:tc>
          <w:tcPr>
            <w:tcW w:w="2411" w:type="dxa"/>
            <w:tcBorders>
              <w:top w:val="single" w:sz="8" w:space="0" w:color="auto"/>
              <w:left w:val="nil"/>
              <w:bottom w:val="nil"/>
              <w:right w:val="single" w:sz="8" w:space="0" w:color="auto"/>
            </w:tcBorders>
            <w:shd w:val="clear" w:color="auto" w:fill="auto"/>
            <w:noWrap/>
            <w:vAlign w:val="bottom"/>
            <w:hideMark/>
          </w:tcPr>
          <w:p w14:paraId="64A0DE3E" w14:textId="77777777" w:rsidR="00110D68" w:rsidRDefault="00110D68" w:rsidP="00110D68">
            <w:pPr>
              <w:rPr>
                <w:rFonts w:ascii="Calibri" w:eastAsia="Times New Roman" w:hAnsi="Calibri"/>
                <w:b/>
                <w:bCs/>
                <w:color w:val="000000"/>
              </w:rPr>
            </w:pPr>
            <w:r>
              <w:rPr>
                <w:rFonts w:ascii="Calibri" w:eastAsia="Times New Roman" w:hAnsi="Calibri"/>
                <w:b/>
                <w:bCs/>
                <w:color w:val="000000"/>
              </w:rPr>
              <w:t>Eligible for vaccine</w:t>
            </w:r>
          </w:p>
        </w:tc>
        <w:tc>
          <w:tcPr>
            <w:tcW w:w="2411" w:type="dxa"/>
            <w:tcBorders>
              <w:top w:val="single" w:sz="8" w:space="0" w:color="auto"/>
              <w:left w:val="nil"/>
              <w:bottom w:val="nil"/>
              <w:right w:val="single" w:sz="8" w:space="0" w:color="auto"/>
            </w:tcBorders>
            <w:vAlign w:val="center"/>
          </w:tcPr>
          <w:p w14:paraId="2E1851D9" w14:textId="7046B2AD" w:rsidR="00110D68" w:rsidRDefault="00110D68" w:rsidP="00110D68">
            <w:pPr>
              <w:rPr>
                <w:rFonts w:ascii="Calibri" w:eastAsia="Times New Roman" w:hAnsi="Calibri"/>
                <w:b/>
                <w:bCs/>
                <w:color w:val="000000"/>
              </w:rPr>
            </w:pPr>
            <w:r>
              <w:rPr>
                <w:rFonts w:ascii="Calibri" w:eastAsia="Times New Roman" w:hAnsi="Calibri"/>
                <w:b/>
                <w:bCs/>
                <w:color w:val="000000"/>
              </w:rPr>
              <w:t>Accepted Vaccine</w:t>
            </w:r>
          </w:p>
        </w:tc>
      </w:tr>
      <w:tr w:rsidR="00110D68" w14:paraId="22CFA43C" w14:textId="7608ADFF" w:rsidTr="00110D68">
        <w:trPr>
          <w:trHeight w:val="32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EE66B"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55DA5549"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single" w:sz="4" w:space="0" w:color="auto"/>
              <w:left w:val="nil"/>
              <w:bottom w:val="single" w:sz="4" w:space="0" w:color="auto"/>
              <w:right w:val="single" w:sz="4" w:space="0" w:color="auto"/>
            </w:tcBorders>
            <w:shd w:val="clear" w:color="auto" w:fill="auto"/>
            <w:noWrap/>
            <w:vAlign w:val="bottom"/>
            <w:hideMark/>
          </w:tcPr>
          <w:p w14:paraId="3406B720"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single" w:sz="4" w:space="0" w:color="auto"/>
              <w:left w:val="nil"/>
              <w:bottom w:val="single" w:sz="4" w:space="0" w:color="auto"/>
              <w:right w:val="nil"/>
            </w:tcBorders>
          </w:tcPr>
          <w:p w14:paraId="00AC05CB" w14:textId="77777777" w:rsidR="00110D68" w:rsidRDefault="00110D68" w:rsidP="00110D68">
            <w:pPr>
              <w:rPr>
                <w:rFonts w:ascii="Calibri" w:eastAsia="Times New Roman" w:hAnsi="Calibri"/>
                <w:color w:val="000000"/>
              </w:rPr>
            </w:pPr>
          </w:p>
        </w:tc>
        <w:tc>
          <w:tcPr>
            <w:tcW w:w="2411" w:type="dxa"/>
            <w:tcBorders>
              <w:top w:val="single" w:sz="4" w:space="0" w:color="auto"/>
              <w:left w:val="nil"/>
              <w:bottom w:val="single" w:sz="4" w:space="0" w:color="auto"/>
              <w:right w:val="single" w:sz="4" w:space="0" w:color="auto"/>
            </w:tcBorders>
            <w:shd w:val="clear" w:color="auto" w:fill="auto"/>
            <w:noWrap/>
            <w:vAlign w:val="bottom"/>
            <w:hideMark/>
          </w:tcPr>
          <w:p w14:paraId="6266F4F1"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single" w:sz="4" w:space="0" w:color="auto"/>
              <w:left w:val="nil"/>
              <w:bottom w:val="single" w:sz="4" w:space="0" w:color="auto"/>
              <w:right w:val="single" w:sz="4" w:space="0" w:color="auto"/>
            </w:tcBorders>
          </w:tcPr>
          <w:p w14:paraId="46080A5F" w14:textId="77777777" w:rsidR="00110D68" w:rsidRDefault="00110D68" w:rsidP="00110D68">
            <w:pPr>
              <w:rPr>
                <w:rFonts w:ascii="Calibri" w:eastAsia="Times New Roman" w:hAnsi="Calibri"/>
                <w:color w:val="000000"/>
              </w:rPr>
            </w:pPr>
          </w:p>
        </w:tc>
      </w:tr>
      <w:tr w:rsidR="00110D68" w14:paraId="2BFD03ED" w14:textId="3D82A65E"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12DC5935"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2A56FDB4"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664FA5C0"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18969BE8"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64E7CEFF"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58354567" w14:textId="77777777" w:rsidR="00110D68" w:rsidRDefault="00110D68" w:rsidP="00110D68">
            <w:pPr>
              <w:rPr>
                <w:rFonts w:ascii="Calibri" w:eastAsia="Times New Roman" w:hAnsi="Calibri"/>
                <w:color w:val="000000"/>
              </w:rPr>
            </w:pPr>
          </w:p>
        </w:tc>
      </w:tr>
      <w:tr w:rsidR="00110D68" w14:paraId="5B05A6EF" w14:textId="0EB477C8"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248C552B"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6AC23B2"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04E22BAD"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73B22E50"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15A7A22F"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3C63F4B2" w14:textId="77777777" w:rsidR="00110D68" w:rsidRDefault="00110D68" w:rsidP="00110D68">
            <w:pPr>
              <w:rPr>
                <w:rFonts w:ascii="Calibri" w:eastAsia="Times New Roman" w:hAnsi="Calibri"/>
                <w:color w:val="000000"/>
              </w:rPr>
            </w:pPr>
          </w:p>
        </w:tc>
      </w:tr>
      <w:tr w:rsidR="00110D68" w14:paraId="4693981B" w14:textId="61AF1D9D"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02E21211"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5DBD797"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4DEA8549"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390832A9"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0A8C61E1"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160FFEC8" w14:textId="77777777" w:rsidR="00110D68" w:rsidRDefault="00110D68" w:rsidP="00110D68">
            <w:pPr>
              <w:rPr>
                <w:rFonts w:ascii="Calibri" w:eastAsia="Times New Roman" w:hAnsi="Calibri"/>
                <w:color w:val="000000"/>
              </w:rPr>
            </w:pPr>
          </w:p>
        </w:tc>
      </w:tr>
      <w:tr w:rsidR="00110D68" w14:paraId="6310C468" w14:textId="7EAE03F6"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273F1376"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9DA4C91"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06B82115"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60D9E444"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2216E30A"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74DAF53E" w14:textId="77777777" w:rsidR="00110D68" w:rsidRDefault="00110D68" w:rsidP="00110D68">
            <w:pPr>
              <w:rPr>
                <w:rFonts w:ascii="Calibri" w:eastAsia="Times New Roman" w:hAnsi="Calibri"/>
                <w:color w:val="000000"/>
              </w:rPr>
            </w:pPr>
          </w:p>
        </w:tc>
      </w:tr>
      <w:tr w:rsidR="00110D68" w14:paraId="54A9DB32" w14:textId="0EFF358D"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154BB874"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14EFF87C"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551C6551"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3D67BE13"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4FF3BD16"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6FB61698" w14:textId="77777777" w:rsidR="00110D68" w:rsidRDefault="00110D68" w:rsidP="00110D68">
            <w:pPr>
              <w:rPr>
                <w:rFonts w:ascii="Calibri" w:eastAsia="Times New Roman" w:hAnsi="Calibri"/>
                <w:color w:val="000000"/>
              </w:rPr>
            </w:pPr>
          </w:p>
        </w:tc>
      </w:tr>
      <w:tr w:rsidR="00110D68" w14:paraId="6D7E2488" w14:textId="378DC426"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134ADDB7"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A287312"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3CD35F38"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13F8AD7B"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4623FBC2"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54AAB441" w14:textId="77777777" w:rsidR="00110D68" w:rsidRDefault="00110D68" w:rsidP="00110D68">
            <w:pPr>
              <w:rPr>
                <w:rFonts w:ascii="Calibri" w:eastAsia="Times New Roman" w:hAnsi="Calibri"/>
                <w:color w:val="000000"/>
              </w:rPr>
            </w:pPr>
          </w:p>
        </w:tc>
      </w:tr>
      <w:tr w:rsidR="00110D68" w14:paraId="3A03AD86" w14:textId="33D20246"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1B4C5431"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5A46AD19"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646B74FE"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0974171C"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45A730B0"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1AADF70C" w14:textId="77777777" w:rsidR="00110D68" w:rsidRDefault="00110D68" w:rsidP="00110D68">
            <w:pPr>
              <w:rPr>
                <w:rFonts w:ascii="Calibri" w:eastAsia="Times New Roman" w:hAnsi="Calibri"/>
                <w:color w:val="000000"/>
              </w:rPr>
            </w:pPr>
          </w:p>
        </w:tc>
      </w:tr>
      <w:tr w:rsidR="00110D68" w14:paraId="2290D467" w14:textId="1EEB4301"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3A24C280"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2F4673A8"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3CCFAEA0"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066B0B9E"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53A9578E"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42764751" w14:textId="77777777" w:rsidR="00110D68" w:rsidRDefault="00110D68" w:rsidP="00110D68">
            <w:pPr>
              <w:rPr>
                <w:rFonts w:ascii="Calibri" w:eastAsia="Times New Roman" w:hAnsi="Calibri"/>
                <w:color w:val="000000"/>
              </w:rPr>
            </w:pPr>
          </w:p>
        </w:tc>
      </w:tr>
      <w:tr w:rsidR="00110D68" w14:paraId="3F9F3051" w14:textId="4E9AD2FB"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293149E3"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62EC5477"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1F71529E"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597B34C3"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66A413F9"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249CB7E2" w14:textId="77777777" w:rsidR="00110D68" w:rsidRDefault="00110D68" w:rsidP="00110D68">
            <w:pPr>
              <w:rPr>
                <w:rFonts w:ascii="Calibri" w:eastAsia="Times New Roman" w:hAnsi="Calibri"/>
                <w:color w:val="000000"/>
              </w:rPr>
            </w:pPr>
          </w:p>
        </w:tc>
      </w:tr>
      <w:tr w:rsidR="00110D68" w14:paraId="150117DC" w14:textId="2B4724A2"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590D6CBD"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73117C47"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00D9A609"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38C34CA9"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3760BB60"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635511EC" w14:textId="77777777" w:rsidR="00110D68" w:rsidRDefault="00110D68" w:rsidP="00110D68">
            <w:pPr>
              <w:rPr>
                <w:rFonts w:ascii="Calibri" w:eastAsia="Times New Roman" w:hAnsi="Calibri"/>
                <w:color w:val="000000"/>
              </w:rPr>
            </w:pPr>
          </w:p>
        </w:tc>
      </w:tr>
      <w:tr w:rsidR="00110D68" w14:paraId="4E0D142F" w14:textId="519D77FB"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65FD1F6C"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AAB5D88"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5B300871"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5CC0AF51"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67128F37"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2110AB95" w14:textId="77777777" w:rsidR="00110D68" w:rsidRDefault="00110D68" w:rsidP="00110D68">
            <w:pPr>
              <w:rPr>
                <w:rFonts w:ascii="Calibri" w:eastAsia="Times New Roman" w:hAnsi="Calibri"/>
                <w:color w:val="000000"/>
              </w:rPr>
            </w:pPr>
          </w:p>
        </w:tc>
      </w:tr>
      <w:tr w:rsidR="00110D68" w14:paraId="741F8A0F" w14:textId="17932CFA" w:rsidTr="00110D68">
        <w:trPr>
          <w:trHeight w:val="320"/>
        </w:trPr>
        <w:tc>
          <w:tcPr>
            <w:tcW w:w="597" w:type="dxa"/>
            <w:tcBorders>
              <w:top w:val="nil"/>
              <w:left w:val="single" w:sz="4" w:space="0" w:color="auto"/>
              <w:bottom w:val="single" w:sz="4" w:space="0" w:color="auto"/>
              <w:right w:val="single" w:sz="4" w:space="0" w:color="auto"/>
            </w:tcBorders>
            <w:shd w:val="clear" w:color="auto" w:fill="auto"/>
            <w:noWrap/>
            <w:vAlign w:val="bottom"/>
            <w:hideMark/>
          </w:tcPr>
          <w:p w14:paraId="66CC3BCB"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441ECA17"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1495" w:type="dxa"/>
            <w:tcBorders>
              <w:top w:val="nil"/>
              <w:left w:val="nil"/>
              <w:bottom w:val="single" w:sz="4" w:space="0" w:color="auto"/>
              <w:right w:val="single" w:sz="4" w:space="0" w:color="auto"/>
            </w:tcBorders>
            <w:shd w:val="clear" w:color="auto" w:fill="auto"/>
            <w:noWrap/>
            <w:vAlign w:val="bottom"/>
            <w:hideMark/>
          </w:tcPr>
          <w:p w14:paraId="6C3BAB0C"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22" w:type="dxa"/>
            <w:tcBorders>
              <w:top w:val="nil"/>
              <w:left w:val="nil"/>
              <w:bottom w:val="single" w:sz="4" w:space="0" w:color="auto"/>
              <w:right w:val="nil"/>
            </w:tcBorders>
          </w:tcPr>
          <w:p w14:paraId="481DCB44" w14:textId="77777777" w:rsidR="00110D68" w:rsidRDefault="00110D68" w:rsidP="00110D68">
            <w:pPr>
              <w:rPr>
                <w:rFonts w:ascii="Calibri" w:eastAsia="Times New Roman" w:hAnsi="Calibri"/>
                <w:color w:val="000000"/>
              </w:rPr>
            </w:pPr>
          </w:p>
        </w:tc>
        <w:tc>
          <w:tcPr>
            <w:tcW w:w="2411" w:type="dxa"/>
            <w:tcBorders>
              <w:top w:val="nil"/>
              <w:left w:val="nil"/>
              <w:bottom w:val="single" w:sz="4" w:space="0" w:color="auto"/>
              <w:right w:val="single" w:sz="4" w:space="0" w:color="auto"/>
            </w:tcBorders>
            <w:shd w:val="clear" w:color="auto" w:fill="auto"/>
            <w:noWrap/>
            <w:vAlign w:val="bottom"/>
            <w:hideMark/>
          </w:tcPr>
          <w:p w14:paraId="3A0BDCB9" w14:textId="77777777" w:rsidR="00110D68" w:rsidRDefault="00110D68" w:rsidP="00110D68">
            <w:pPr>
              <w:rPr>
                <w:rFonts w:ascii="Calibri" w:eastAsia="Times New Roman" w:hAnsi="Calibri"/>
                <w:color w:val="000000"/>
              </w:rPr>
            </w:pPr>
            <w:r>
              <w:rPr>
                <w:rFonts w:ascii="Calibri" w:eastAsia="Times New Roman" w:hAnsi="Calibri"/>
                <w:color w:val="000000"/>
              </w:rPr>
              <w:t> </w:t>
            </w:r>
          </w:p>
        </w:tc>
        <w:tc>
          <w:tcPr>
            <w:tcW w:w="2411" w:type="dxa"/>
            <w:tcBorders>
              <w:top w:val="nil"/>
              <w:left w:val="nil"/>
              <w:bottom w:val="single" w:sz="4" w:space="0" w:color="auto"/>
              <w:right w:val="single" w:sz="4" w:space="0" w:color="auto"/>
            </w:tcBorders>
          </w:tcPr>
          <w:p w14:paraId="04312EFE" w14:textId="77777777" w:rsidR="00110D68" w:rsidRDefault="00110D68" w:rsidP="00110D68">
            <w:pPr>
              <w:rPr>
                <w:rFonts w:ascii="Calibri" w:eastAsia="Times New Roman" w:hAnsi="Calibri"/>
                <w:color w:val="000000"/>
              </w:rPr>
            </w:pPr>
          </w:p>
        </w:tc>
      </w:tr>
    </w:tbl>
    <w:p w14:paraId="626C9AB5" w14:textId="6861106A" w:rsidR="000D056E" w:rsidRDefault="00F01F86" w:rsidP="00F01F86">
      <w:pPr>
        <w:jc w:val="center"/>
      </w:pPr>
      <w:r>
        <w:t xml:space="preserve">Appendix </w:t>
      </w:r>
      <w:r w:rsidR="0069124C">
        <w:rPr>
          <w:rFonts w:ascii="Arial" w:eastAsia="Arial" w:hAnsi="Arial" w:cs="Arial"/>
          <w:w w:val="95"/>
          <w:sz w:val="22"/>
          <w:szCs w:val="22"/>
        </w:rPr>
        <w:t xml:space="preserve">D </w:t>
      </w:r>
      <w:r>
        <w:rPr>
          <w:rFonts w:ascii="Arial" w:eastAsia="Arial" w:hAnsi="Arial" w:cs="Arial"/>
          <w:w w:val="95"/>
          <w:sz w:val="22"/>
          <w:szCs w:val="22"/>
        </w:rPr>
        <w:t xml:space="preserve"> </w:t>
      </w:r>
    </w:p>
    <w:p w14:paraId="7F2F7037" w14:textId="77777777" w:rsidR="000D056E" w:rsidRDefault="000D056E">
      <w:r>
        <w:br w:type="page"/>
      </w:r>
    </w:p>
    <w:p w14:paraId="70B488C4" w14:textId="77777777" w:rsidR="00E46006" w:rsidRDefault="00E46006"/>
    <w:p w14:paraId="0E2582F1" w14:textId="6BF52191" w:rsidR="00C83318" w:rsidRDefault="00103F8D" w:rsidP="006F2E15">
      <w:pPr>
        <w:spacing w:line="480" w:lineRule="auto"/>
        <w:jc w:val="center"/>
        <w:outlineLvl w:val="0"/>
      </w:pPr>
      <w:r>
        <w:t>Appendix E</w:t>
      </w:r>
    </w:p>
    <w:tbl>
      <w:tblPr>
        <w:tblStyle w:val="ListTable6Colorful"/>
        <w:tblW w:w="0" w:type="auto"/>
        <w:tblLook w:val="04A0" w:firstRow="1" w:lastRow="0" w:firstColumn="1" w:lastColumn="0" w:noHBand="0" w:noVBand="1"/>
      </w:tblPr>
      <w:tblGrid>
        <w:gridCol w:w="3116"/>
        <w:gridCol w:w="3904"/>
        <w:gridCol w:w="2330"/>
      </w:tblGrid>
      <w:tr w:rsidR="00A77D3E" w14:paraId="73B687F4" w14:textId="77777777" w:rsidTr="00E413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0E9D6CEC" w14:textId="77777777" w:rsidR="00A77D3E" w:rsidRDefault="00A77D3E" w:rsidP="00E41343">
            <w:pPr>
              <w:jc w:val="center"/>
            </w:pPr>
            <w:r>
              <w:t>Date</w:t>
            </w:r>
          </w:p>
        </w:tc>
        <w:tc>
          <w:tcPr>
            <w:tcW w:w="3904" w:type="dxa"/>
            <w:shd w:val="clear" w:color="auto" w:fill="auto"/>
          </w:tcPr>
          <w:p w14:paraId="48684950" w14:textId="77777777" w:rsidR="00A77D3E" w:rsidRDefault="00A77D3E" w:rsidP="00E41343">
            <w:pPr>
              <w:jc w:val="center"/>
              <w:cnfStyle w:val="100000000000" w:firstRow="1" w:lastRow="0" w:firstColumn="0" w:lastColumn="0" w:oddVBand="0" w:evenVBand="0" w:oddHBand="0" w:evenHBand="0" w:firstRowFirstColumn="0" w:firstRowLastColumn="0" w:lastRowFirstColumn="0" w:lastRowLastColumn="0"/>
            </w:pPr>
            <w:r>
              <w:t>Task</w:t>
            </w:r>
          </w:p>
        </w:tc>
        <w:tc>
          <w:tcPr>
            <w:tcW w:w="2330" w:type="dxa"/>
            <w:shd w:val="clear" w:color="auto" w:fill="auto"/>
          </w:tcPr>
          <w:p w14:paraId="63D16903" w14:textId="77777777" w:rsidR="00A77D3E" w:rsidRDefault="00A77D3E" w:rsidP="00E41343">
            <w:pPr>
              <w:jc w:val="center"/>
              <w:cnfStyle w:val="100000000000" w:firstRow="1" w:lastRow="0" w:firstColumn="0" w:lastColumn="0" w:oddVBand="0" w:evenVBand="0" w:oddHBand="0" w:evenHBand="0" w:firstRowFirstColumn="0" w:firstRowLastColumn="0" w:lastRowFirstColumn="0" w:lastRowLastColumn="0"/>
            </w:pPr>
            <w:r>
              <w:t>Status</w:t>
            </w:r>
          </w:p>
        </w:tc>
      </w:tr>
      <w:tr w:rsidR="00A77D3E" w14:paraId="21956A7D" w14:textId="77777777" w:rsidTr="00E41343">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3C8AA31D" w14:textId="77777777" w:rsidR="00A77D3E" w:rsidRDefault="00A77D3E" w:rsidP="00E41343">
            <w:pPr>
              <w:jc w:val="center"/>
            </w:pPr>
            <w:r>
              <w:t>January - February 2017</w:t>
            </w:r>
          </w:p>
        </w:tc>
        <w:tc>
          <w:tcPr>
            <w:tcW w:w="3904" w:type="dxa"/>
            <w:shd w:val="clear" w:color="auto" w:fill="auto"/>
          </w:tcPr>
          <w:p w14:paraId="2DA05299"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Explore and establish topic</w:t>
            </w:r>
          </w:p>
        </w:tc>
        <w:tc>
          <w:tcPr>
            <w:tcW w:w="2330" w:type="dxa"/>
            <w:shd w:val="clear" w:color="auto" w:fill="auto"/>
          </w:tcPr>
          <w:p w14:paraId="7A8D80DC"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0FA373DF" w14:textId="77777777" w:rsidTr="00E41343">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7C230CE8" w14:textId="77777777" w:rsidR="00A77D3E" w:rsidRDefault="00A77D3E" w:rsidP="00E41343">
            <w:pPr>
              <w:jc w:val="center"/>
            </w:pPr>
            <w:r>
              <w:t>January 2017</w:t>
            </w:r>
          </w:p>
        </w:tc>
        <w:tc>
          <w:tcPr>
            <w:tcW w:w="3904" w:type="dxa"/>
            <w:shd w:val="clear" w:color="auto" w:fill="auto"/>
          </w:tcPr>
          <w:p w14:paraId="67B315C4"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Create time log and review DNP essentials</w:t>
            </w:r>
          </w:p>
        </w:tc>
        <w:tc>
          <w:tcPr>
            <w:tcW w:w="2330" w:type="dxa"/>
            <w:shd w:val="clear" w:color="auto" w:fill="auto"/>
          </w:tcPr>
          <w:p w14:paraId="5C56F936"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Complete</w:t>
            </w:r>
          </w:p>
        </w:tc>
      </w:tr>
      <w:tr w:rsidR="00A77D3E" w14:paraId="468A9E44" w14:textId="77777777" w:rsidTr="00E4134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0CA0F108" w14:textId="77777777" w:rsidR="00A77D3E" w:rsidRDefault="00A77D3E" w:rsidP="00E41343">
            <w:pPr>
              <w:jc w:val="center"/>
            </w:pPr>
            <w:r>
              <w:t xml:space="preserve">January - February 2017 </w:t>
            </w:r>
          </w:p>
        </w:tc>
        <w:tc>
          <w:tcPr>
            <w:tcW w:w="3904" w:type="dxa"/>
            <w:shd w:val="clear" w:color="auto" w:fill="auto"/>
          </w:tcPr>
          <w:p w14:paraId="154B6A2B"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Review literature regarding topic</w:t>
            </w:r>
          </w:p>
        </w:tc>
        <w:tc>
          <w:tcPr>
            <w:tcW w:w="2330" w:type="dxa"/>
            <w:shd w:val="clear" w:color="auto" w:fill="auto"/>
          </w:tcPr>
          <w:p w14:paraId="0934B82F"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74E299E4" w14:textId="77777777" w:rsidTr="00E41343">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4EE68393" w14:textId="77777777" w:rsidR="00A77D3E" w:rsidRDefault="00A77D3E" w:rsidP="00E41343">
            <w:pPr>
              <w:jc w:val="center"/>
            </w:pPr>
            <w:r>
              <w:t>January 2017</w:t>
            </w:r>
          </w:p>
        </w:tc>
        <w:tc>
          <w:tcPr>
            <w:tcW w:w="3904" w:type="dxa"/>
            <w:shd w:val="clear" w:color="auto" w:fill="auto"/>
          </w:tcPr>
          <w:p w14:paraId="7C527551"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Create literature matrix form</w:t>
            </w:r>
          </w:p>
        </w:tc>
        <w:tc>
          <w:tcPr>
            <w:tcW w:w="2330" w:type="dxa"/>
            <w:shd w:val="clear" w:color="auto" w:fill="auto"/>
          </w:tcPr>
          <w:p w14:paraId="026B993E"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Complete</w:t>
            </w:r>
          </w:p>
        </w:tc>
      </w:tr>
      <w:tr w:rsidR="00A77D3E" w14:paraId="24F81DF9" w14:textId="77777777" w:rsidTr="00E41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3436ACC7" w14:textId="77777777" w:rsidR="00A77D3E" w:rsidRDefault="00A77D3E" w:rsidP="00E41343">
            <w:pPr>
              <w:jc w:val="center"/>
            </w:pPr>
            <w:r>
              <w:t>February - March 2017</w:t>
            </w:r>
          </w:p>
        </w:tc>
        <w:tc>
          <w:tcPr>
            <w:tcW w:w="3904" w:type="dxa"/>
            <w:shd w:val="clear" w:color="auto" w:fill="auto"/>
          </w:tcPr>
          <w:p w14:paraId="308F1CE5"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Explore and establish theoretical framework applicable to project topic</w:t>
            </w:r>
          </w:p>
        </w:tc>
        <w:tc>
          <w:tcPr>
            <w:tcW w:w="2330" w:type="dxa"/>
            <w:shd w:val="clear" w:color="auto" w:fill="auto"/>
          </w:tcPr>
          <w:p w14:paraId="7D54456B" w14:textId="39F63E52"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11374C9A" w14:textId="77777777" w:rsidTr="00E41343">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5DA295EC" w14:textId="77777777" w:rsidR="00A77D3E" w:rsidRDefault="00A77D3E" w:rsidP="00E41343">
            <w:pPr>
              <w:jc w:val="center"/>
            </w:pPr>
            <w:r>
              <w:t xml:space="preserve">February - March 2017 </w:t>
            </w:r>
          </w:p>
        </w:tc>
        <w:tc>
          <w:tcPr>
            <w:tcW w:w="3904" w:type="dxa"/>
            <w:shd w:val="clear" w:color="auto" w:fill="auto"/>
          </w:tcPr>
          <w:p w14:paraId="415E6EFA"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Establish team member</w:t>
            </w:r>
          </w:p>
        </w:tc>
        <w:tc>
          <w:tcPr>
            <w:tcW w:w="2330" w:type="dxa"/>
            <w:shd w:val="clear" w:color="auto" w:fill="auto"/>
          </w:tcPr>
          <w:p w14:paraId="5ED44A67"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Complete</w:t>
            </w:r>
          </w:p>
        </w:tc>
      </w:tr>
      <w:tr w:rsidR="00A77D3E" w14:paraId="1F9C8CC9" w14:textId="77777777" w:rsidTr="00E41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11827B1A" w14:textId="77777777" w:rsidR="00A77D3E" w:rsidRDefault="00A77D3E" w:rsidP="00E41343">
            <w:pPr>
              <w:jc w:val="center"/>
            </w:pPr>
            <w:r>
              <w:t>January - March 2017</w:t>
            </w:r>
          </w:p>
        </w:tc>
        <w:tc>
          <w:tcPr>
            <w:tcW w:w="3904" w:type="dxa"/>
            <w:shd w:val="clear" w:color="auto" w:fill="auto"/>
          </w:tcPr>
          <w:p w14:paraId="55B94F0A"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Secure project clinical site</w:t>
            </w:r>
          </w:p>
        </w:tc>
        <w:tc>
          <w:tcPr>
            <w:tcW w:w="2330" w:type="dxa"/>
            <w:shd w:val="clear" w:color="auto" w:fill="auto"/>
          </w:tcPr>
          <w:p w14:paraId="411A0E1F"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2FAA1CF8" w14:textId="77777777" w:rsidTr="00E41343">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53D1C679" w14:textId="77777777" w:rsidR="00A77D3E" w:rsidRDefault="00A77D3E" w:rsidP="00E41343">
            <w:pPr>
              <w:jc w:val="center"/>
            </w:pPr>
            <w:r>
              <w:t xml:space="preserve">February  - March 2017 </w:t>
            </w:r>
          </w:p>
        </w:tc>
        <w:tc>
          <w:tcPr>
            <w:tcW w:w="3904" w:type="dxa"/>
            <w:shd w:val="clear" w:color="auto" w:fill="auto"/>
          </w:tcPr>
          <w:p w14:paraId="31B7E66D"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Establish and confirm methodology for implementation</w:t>
            </w:r>
          </w:p>
        </w:tc>
        <w:tc>
          <w:tcPr>
            <w:tcW w:w="2330" w:type="dxa"/>
            <w:shd w:val="clear" w:color="auto" w:fill="auto"/>
          </w:tcPr>
          <w:p w14:paraId="770FAE99" w14:textId="102B4682"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Complet</w:t>
            </w:r>
            <w:r w:rsidR="00B775E9">
              <w:t>e</w:t>
            </w:r>
          </w:p>
        </w:tc>
      </w:tr>
      <w:tr w:rsidR="00A77D3E" w14:paraId="5914D637" w14:textId="77777777" w:rsidTr="00E4134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2C261376" w14:textId="77777777" w:rsidR="00A77D3E" w:rsidRDefault="00A77D3E" w:rsidP="00E41343">
            <w:pPr>
              <w:jc w:val="center"/>
            </w:pPr>
            <w:r>
              <w:t xml:space="preserve">February - March 2017 </w:t>
            </w:r>
          </w:p>
        </w:tc>
        <w:tc>
          <w:tcPr>
            <w:tcW w:w="3904" w:type="dxa"/>
            <w:shd w:val="clear" w:color="auto" w:fill="auto"/>
          </w:tcPr>
          <w:p w14:paraId="4BC566A4"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Search for education tools in regard to project topic</w:t>
            </w:r>
          </w:p>
        </w:tc>
        <w:tc>
          <w:tcPr>
            <w:tcW w:w="2330" w:type="dxa"/>
            <w:shd w:val="clear" w:color="auto" w:fill="auto"/>
          </w:tcPr>
          <w:p w14:paraId="6EFF7412" w14:textId="3E92BE43"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15182E3C" w14:textId="77777777" w:rsidTr="00E41343">
        <w:trPr>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0F6AE99B" w14:textId="77777777" w:rsidR="00A77D3E" w:rsidRDefault="00A77D3E" w:rsidP="00E41343">
            <w:pPr>
              <w:jc w:val="center"/>
            </w:pPr>
            <w:r>
              <w:t>March 2017</w:t>
            </w:r>
          </w:p>
        </w:tc>
        <w:tc>
          <w:tcPr>
            <w:tcW w:w="3904" w:type="dxa"/>
            <w:shd w:val="clear" w:color="auto" w:fill="auto"/>
          </w:tcPr>
          <w:p w14:paraId="139088D2"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Complete CITI training</w:t>
            </w:r>
          </w:p>
        </w:tc>
        <w:tc>
          <w:tcPr>
            <w:tcW w:w="2330" w:type="dxa"/>
            <w:shd w:val="clear" w:color="auto" w:fill="auto"/>
          </w:tcPr>
          <w:p w14:paraId="2ADDABE5"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Complete</w:t>
            </w:r>
          </w:p>
        </w:tc>
      </w:tr>
      <w:tr w:rsidR="00A77D3E" w14:paraId="08D9D956" w14:textId="77777777" w:rsidTr="00E4134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5BB2768E" w14:textId="77777777" w:rsidR="00A77D3E" w:rsidRDefault="00A77D3E" w:rsidP="00E41343">
            <w:pPr>
              <w:jc w:val="center"/>
            </w:pPr>
            <w:r>
              <w:t>March 2017</w:t>
            </w:r>
          </w:p>
        </w:tc>
        <w:tc>
          <w:tcPr>
            <w:tcW w:w="3904" w:type="dxa"/>
            <w:shd w:val="clear" w:color="auto" w:fill="auto"/>
          </w:tcPr>
          <w:p w14:paraId="687B1FB8"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First draft of paper</w:t>
            </w:r>
          </w:p>
        </w:tc>
        <w:tc>
          <w:tcPr>
            <w:tcW w:w="2330" w:type="dxa"/>
            <w:shd w:val="clear" w:color="auto" w:fill="auto"/>
          </w:tcPr>
          <w:p w14:paraId="567CB287"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p>
        </w:tc>
      </w:tr>
      <w:tr w:rsidR="00A77D3E" w14:paraId="16EF0C8A" w14:textId="77777777" w:rsidTr="00E41343">
        <w:trPr>
          <w:trHeight w:val="576"/>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28736820" w14:textId="77777777" w:rsidR="00A77D3E" w:rsidRDefault="00A77D3E" w:rsidP="00E41343">
            <w:pPr>
              <w:jc w:val="center"/>
            </w:pPr>
            <w:r>
              <w:t>March - April 2017</w:t>
            </w:r>
          </w:p>
        </w:tc>
        <w:tc>
          <w:tcPr>
            <w:tcW w:w="3904" w:type="dxa"/>
            <w:shd w:val="clear" w:color="auto" w:fill="auto"/>
          </w:tcPr>
          <w:p w14:paraId="6E6E49B9"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Continue literature review and research</w:t>
            </w:r>
          </w:p>
        </w:tc>
        <w:tc>
          <w:tcPr>
            <w:tcW w:w="2330" w:type="dxa"/>
            <w:shd w:val="clear" w:color="auto" w:fill="auto"/>
          </w:tcPr>
          <w:p w14:paraId="180F1D98" w14:textId="78C8CC37" w:rsidR="00A77D3E" w:rsidRDefault="00B775E9" w:rsidP="00E41343">
            <w:pPr>
              <w:jc w:val="center"/>
              <w:cnfStyle w:val="000000000000" w:firstRow="0" w:lastRow="0" w:firstColumn="0" w:lastColumn="0" w:oddVBand="0" w:evenVBand="0" w:oddHBand="0" w:evenHBand="0" w:firstRowFirstColumn="0" w:firstRowLastColumn="0" w:lastRowFirstColumn="0" w:lastRowLastColumn="0"/>
            </w:pPr>
            <w:r>
              <w:t>Complete</w:t>
            </w:r>
          </w:p>
        </w:tc>
      </w:tr>
      <w:tr w:rsidR="00A77D3E" w14:paraId="1159166F" w14:textId="77777777" w:rsidTr="00E41343">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6BC0C613" w14:textId="77777777" w:rsidR="00A77D3E" w:rsidRDefault="00A77D3E" w:rsidP="00E41343">
            <w:pPr>
              <w:jc w:val="center"/>
            </w:pPr>
            <w:r>
              <w:t>May - July 2017</w:t>
            </w:r>
          </w:p>
        </w:tc>
        <w:tc>
          <w:tcPr>
            <w:tcW w:w="3904" w:type="dxa"/>
            <w:shd w:val="clear" w:color="auto" w:fill="auto"/>
          </w:tcPr>
          <w:p w14:paraId="5D7BACBA"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Literature review and synthesis matrices</w:t>
            </w:r>
          </w:p>
        </w:tc>
        <w:tc>
          <w:tcPr>
            <w:tcW w:w="2330" w:type="dxa"/>
            <w:shd w:val="clear" w:color="auto" w:fill="auto"/>
          </w:tcPr>
          <w:p w14:paraId="6C9E5613" w14:textId="69B3530A" w:rsidR="00A77D3E" w:rsidRDefault="00B775E9"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662D16D3" w14:textId="77777777" w:rsidTr="00E41343">
        <w:trPr>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21BE59CC" w14:textId="77777777" w:rsidR="00A77D3E" w:rsidRDefault="00A77D3E" w:rsidP="00E41343">
            <w:pPr>
              <w:jc w:val="center"/>
            </w:pPr>
            <w:r>
              <w:t>May - July 2017</w:t>
            </w:r>
          </w:p>
        </w:tc>
        <w:tc>
          <w:tcPr>
            <w:tcW w:w="3904" w:type="dxa"/>
            <w:shd w:val="clear" w:color="auto" w:fill="auto"/>
          </w:tcPr>
          <w:p w14:paraId="1E87A6CD"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Creation of budget</w:t>
            </w:r>
          </w:p>
        </w:tc>
        <w:tc>
          <w:tcPr>
            <w:tcW w:w="2330" w:type="dxa"/>
            <w:shd w:val="clear" w:color="auto" w:fill="auto"/>
          </w:tcPr>
          <w:p w14:paraId="5516C915"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Complete</w:t>
            </w:r>
          </w:p>
        </w:tc>
      </w:tr>
      <w:tr w:rsidR="00A77D3E" w14:paraId="0AD519D1" w14:textId="77777777" w:rsidTr="00E4134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6AD18194" w14:textId="77777777" w:rsidR="00A77D3E" w:rsidRDefault="00A77D3E" w:rsidP="00E41343">
            <w:pPr>
              <w:jc w:val="center"/>
            </w:pPr>
            <w:r>
              <w:t>May - July 2017</w:t>
            </w:r>
          </w:p>
        </w:tc>
        <w:tc>
          <w:tcPr>
            <w:tcW w:w="3904" w:type="dxa"/>
            <w:shd w:val="clear" w:color="auto" w:fill="auto"/>
          </w:tcPr>
          <w:p w14:paraId="0264FE4F"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Refine methodology for implementation</w:t>
            </w:r>
          </w:p>
        </w:tc>
        <w:tc>
          <w:tcPr>
            <w:tcW w:w="2330" w:type="dxa"/>
            <w:shd w:val="clear" w:color="auto" w:fill="auto"/>
          </w:tcPr>
          <w:p w14:paraId="777CD3C5"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1B5CC4A1" w14:textId="77777777" w:rsidTr="00E41343">
        <w:trPr>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2C4C2B0A" w14:textId="77777777" w:rsidR="00A77D3E" w:rsidRDefault="00A77D3E" w:rsidP="00E41343">
            <w:pPr>
              <w:jc w:val="center"/>
            </w:pPr>
            <w:r>
              <w:t>May - July 2017</w:t>
            </w:r>
          </w:p>
        </w:tc>
        <w:tc>
          <w:tcPr>
            <w:tcW w:w="3904" w:type="dxa"/>
            <w:shd w:val="clear" w:color="auto" w:fill="auto"/>
          </w:tcPr>
          <w:p w14:paraId="011BD662"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IRB approval</w:t>
            </w:r>
          </w:p>
        </w:tc>
        <w:tc>
          <w:tcPr>
            <w:tcW w:w="2330" w:type="dxa"/>
            <w:shd w:val="clear" w:color="auto" w:fill="auto"/>
          </w:tcPr>
          <w:p w14:paraId="23FC2679"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Complete</w:t>
            </w:r>
          </w:p>
        </w:tc>
      </w:tr>
      <w:tr w:rsidR="00A77D3E" w14:paraId="7CACBCF8" w14:textId="77777777" w:rsidTr="00E4134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50F01D35" w14:textId="77777777" w:rsidR="00A77D3E" w:rsidRDefault="00A77D3E" w:rsidP="00E41343">
            <w:pPr>
              <w:jc w:val="center"/>
            </w:pPr>
            <w:r>
              <w:t>May - July 2017</w:t>
            </w:r>
          </w:p>
        </w:tc>
        <w:tc>
          <w:tcPr>
            <w:tcW w:w="3904" w:type="dxa"/>
            <w:shd w:val="clear" w:color="auto" w:fill="auto"/>
          </w:tcPr>
          <w:p w14:paraId="269D4BBE"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Letter for site authorization</w:t>
            </w:r>
          </w:p>
        </w:tc>
        <w:tc>
          <w:tcPr>
            <w:tcW w:w="2330" w:type="dxa"/>
            <w:shd w:val="clear" w:color="auto" w:fill="auto"/>
          </w:tcPr>
          <w:p w14:paraId="7B6F6CC5"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47D1A602" w14:textId="77777777" w:rsidTr="00E41343">
        <w:trPr>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09DA7C98" w14:textId="77777777" w:rsidR="00A77D3E" w:rsidRDefault="00A77D3E" w:rsidP="00E41343">
            <w:pPr>
              <w:jc w:val="center"/>
            </w:pPr>
            <w:r>
              <w:t xml:space="preserve">July 2017 </w:t>
            </w:r>
          </w:p>
        </w:tc>
        <w:tc>
          <w:tcPr>
            <w:tcW w:w="3904" w:type="dxa"/>
            <w:shd w:val="clear" w:color="auto" w:fill="auto"/>
          </w:tcPr>
          <w:p w14:paraId="1DEA887F"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DNP II Papers submission</w:t>
            </w:r>
          </w:p>
        </w:tc>
        <w:tc>
          <w:tcPr>
            <w:tcW w:w="2330" w:type="dxa"/>
            <w:shd w:val="clear" w:color="auto" w:fill="auto"/>
          </w:tcPr>
          <w:p w14:paraId="4983293B"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Complete</w:t>
            </w:r>
          </w:p>
        </w:tc>
      </w:tr>
      <w:tr w:rsidR="00A77D3E" w14:paraId="0196D357" w14:textId="77777777" w:rsidTr="00E4134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50DA71F1" w14:textId="77777777" w:rsidR="00A77D3E" w:rsidRDefault="00A77D3E" w:rsidP="00E41343">
            <w:pPr>
              <w:jc w:val="center"/>
            </w:pPr>
            <w:r>
              <w:t>August - December 2017</w:t>
            </w:r>
          </w:p>
        </w:tc>
        <w:tc>
          <w:tcPr>
            <w:tcW w:w="3904" w:type="dxa"/>
            <w:shd w:val="clear" w:color="auto" w:fill="auto"/>
          </w:tcPr>
          <w:p w14:paraId="675214DF"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Project implementation and data collection</w:t>
            </w:r>
          </w:p>
        </w:tc>
        <w:tc>
          <w:tcPr>
            <w:tcW w:w="2330" w:type="dxa"/>
            <w:shd w:val="clear" w:color="auto" w:fill="auto"/>
          </w:tcPr>
          <w:p w14:paraId="52F7A58C" w14:textId="671CA6D3" w:rsidR="00A77D3E" w:rsidRDefault="007F6DB8"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25E9141B" w14:textId="77777777" w:rsidTr="00E41343">
        <w:trPr>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12365E2A" w14:textId="77777777" w:rsidR="00A77D3E" w:rsidRDefault="00A77D3E" w:rsidP="00E41343">
            <w:pPr>
              <w:jc w:val="center"/>
            </w:pPr>
            <w:r>
              <w:t>January  - April 2018</w:t>
            </w:r>
          </w:p>
        </w:tc>
        <w:tc>
          <w:tcPr>
            <w:tcW w:w="3904" w:type="dxa"/>
            <w:shd w:val="clear" w:color="auto" w:fill="auto"/>
          </w:tcPr>
          <w:p w14:paraId="4AC73585"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Complete chapters 4 &amp; 5 for paper</w:t>
            </w:r>
          </w:p>
        </w:tc>
        <w:tc>
          <w:tcPr>
            <w:tcW w:w="2330" w:type="dxa"/>
            <w:shd w:val="clear" w:color="auto" w:fill="auto"/>
          </w:tcPr>
          <w:p w14:paraId="575D0080" w14:textId="754BB4F3" w:rsidR="00A77D3E" w:rsidRDefault="00A72B0D" w:rsidP="00E41343">
            <w:pPr>
              <w:jc w:val="center"/>
              <w:cnfStyle w:val="000000000000" w:firstRow="0" w:lastRow="0" w:firstColumn="0" w:lastColumn="0" w:oddVBand="0" w:evenVBand="0" w:oddHBand="0" w:evenHBand="0" w:firstRowFirstColumn="0" w:firstRowLastColumn="0" w:lastRowFirstColumn="0" w:lastRowLastColumn="0"/>
            </w:pPr>
            <w:r>
              <w:t>Complete</w:t>
            </w:r>
          </w:p>
        </w:tc>
      </w:tr>
      <w:tr w:rsidR="00A77D3E" w14:paraId="44F8F366" w14:textId="77777777" w:rsidTr="00E4134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79B50EF8" w14:textId="77777777" w:rsidR="00A77D3E" w:rsidRDefault="00A77D3E" w:rsidP="00E41343">
            <w:pPr>
              <w:jc w:val="center"/>
            </w:pPr>
            <w:r>
              <w:t xml:space="preserve">January - April 2018 </w:t>
            </w:r>
          </w:p>
        </w:tc>
        <w:tc>
          <w:tcPr>
            <w:tcW w:w="3904" w:type="dxa"/>
            <w:shd w:val="clear" w:color="auto" w:fill="auto"/>
          </w:tcPr>
          <w:p w14:paraId="320C4505"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Present outcomes to project site</w:t>
            </w:r>
          </w:p>
        </w:tc>
        <w:tc>
          <w:tcPr>
            <w:tcW w:w="2330" w:type="dxa"/>
            <w:shd w:val="clear" w:color="auto" w:fill="auto"/>
          </w:tcPr>
          <w:p w14:paraId="1BC08D49" w14:textId="7469B4B4" w:rsidR="00A77D3E" w:rsidRDefault="00A72B0D"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55A6DF36" w14:textId="77777777" w:rsidTr="00E41343">
        <w:trPr>
          <w:trHeight w:val="22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1D9E6DA4" w14:textId="77777777" w:rsidR="00A77D3E" w:rsidRDefault="00A77D3E" w:rsidP="00E41343">
            <w:pPr>
              <w:jc w:val="center"/>
            </w:pPr>
            <w:r>
              <w:t xml:space="preserve">January - April 2018 </w:t>
            </w:r>
          </w:p>
        </w:tc>
        <w:tc>
          <w:tcPr>
            <w:tcW w:w="3904" w:type="dxa"/>
            <w:shd w:val="clear" w:color="auto" w:fill="auto"/>
          </w:tcPr>
          <w:p w14:paraId="61E10165"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Create poster to present project</w:t>
            </w:r>
          </w:p>
        </w:tc>
        <w:tc>
          <w:tcPr>
            <w:tcW w:w="2330" w:type="dxa"/>
            <w:shd w:val="clear" w:color="auto" w:fill="auto"/>
          </w:tcPr>
          <w:p w14:paraId="0FFF7136" w14:textId="164642EC" w:rsidR="00A77D3E" w:rsidRDefault="00A72B0D" w:rsidP="00E41343">
            <w:pPr>
              <w:jc w:val="center"/>
              <w:cnfStyle w:val="000000000000" w:firstRow="0" w:lastRow="0" w:firstColumn="0" w:lastColumn="0" w:oddVBand="0" w:evenVBand="0" w:oddHBand="0" w:evenHBand="0" w:firstRowFirstColumn="0" w:firstRowLastColumn="0" w:lastRowFirstColumn="0" w:lastRowLastColumn="0"/>
            </w:pPr>
            <w:r>
              <w:t>Complete</w:t>
            </w:r>
          </w:p>
        </w:tc>
      </w:tr>
      <w:tr w:rsidR="00A77D3E" w14:paraId="732C4E58" w14:textId="77777777" w:rsidTr="00B775E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7DCDF61A" w14:textId="77777777" w:rsidR="00A77D3E" w:rsidRDefault="00A77D3E" w:rsidP="00E41343">
            <w:pPr>
              <w:jc w:val="center"/>
            </w:pPr>
            <w:r>
              <w:t xml:space="preserve">January - April 2018 </w:t>
            </w:r>
          </w:p>
        </w:tc>
        <w:tc>
          <w:tcPr>
            <w:tcW w:w="3904" w:type="dxa"/>
            <w:shd w:val="clear" w:color="auto" w:fill="auto"/>
          </w:tcPr>
          <w:p w14:paraId="61673B54" w14:textId="77777777" w:rsidR="00A77D3E" w:rsidRDefault="00A77D3E" w:rsidP="00E41343">
            <w:pPr>
              <w:jc w:val="center"/>
              <w:cnfStyle w:val="000000100000" w:firstRow="0" w:lastRow="0" w:firstColumn="0" w:lastColumn="0" w:oddVBand="0" w:evenVBand="0" w:oddHBand="1" w:evenHBand="0" w:firstRowFirstColumn="0" w:firstRowLastColumn="0" w:lastRowFirstColumn="0" w:lastRowLastColumn="0"/>
            </w:pPr>
            <w:r>
              <w:t>Upload to Scholarship Repository</w:t>
            </w:r>
          </w:p>
        </w:tc>
        <w:tc>
          <w:tcPr>
            <w:tcW w:w="2330" w:type="dxa"/>
            <w:shd w:val="clear" w:color="auto" w:fill="auto"/>
          </w:tcPr>
          <w:p w14:paraId="505BF755" w14:textId="0C486EA6" w:rsidR="00A77D3E" w:rsidRDefault="00B775E9" w:rsidP="00E41343">
            <w:pPr>
              <w:jc w:val="center"/>
              <w:cnfStyle w:val="000000100000" w:firstRow="0" w:lastRow="0" w:firstColumn="0" w:lastColumn="0" w:oddVBand="0" w:evenVBand="0" w:oddHBand="1" w:evenHBand="0" w:firstRowFirstColumn="0" w:firstRowLastColumn="0" w:lastRowFirstColumn="0" w:lastRowLastColumn="0"/>
            </w:pPr>
            <w:r>
              <w:t>Complete</w:t>
            </w:r>
          </w:p>
        </w:tc>
      </w:tr>
      <w:tr w:rsidR="00A77D3E" w14:paraId="13649C35" w14:textId="77777777" w:rsidTr="00E41343">
        <w:trPr>
          <w:trHeight w:val="31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05C67757" w14:textId="77777777" w:rsidR="00A77D3E" w:rsidRDefault="00A77D3E" w:rsidP="00E41343">
            <w:pPr>
              <w:jc w:val="center"/>
            </w:pPr>
            <w:r>
              <w:t xml:space="preserve">January - April 2018 </w:t>
            </w:r>
          </w:p>
        </w:tc>
        <w:tc>
          <w:tcPr>
            <w:tcW w:w="3904" w:type="dxa"/>
            <w:shd w:val="clear" w:color="auto" w:fill="auto"/>
          </w:tcPr>
          <w:p w14:paraId="29DCF157" w14:textId="77777777" w:rsidR="00A77D3E" w:rsidRDefault="00A77D3E" w:rsidP="00E41343">
            <w:pPr>
              <w:jc w:val="center"/>
              <w:cnfStyle w:val="000000000000" w:firstRow="0" w:lastRow="0" w:firstColumn="0" w:lastColumn="0" w:oddVBand="0" w:evenVBand="0" w:oddHBand="0" w:evenHBand="0" w:firstRowFirstColumn="0" w:firstRowLastColumn="0" w:lastRowFirstColumn="0" w:lastRowLastColumn="0"/>
            </w:pPr>
            <w:r>
              <w:t>Close IRB process</w:t>
            </w:r>
          </w:p>
        </w:tc>
        <w:tc>
          <w:tcPr>
            <w:tcW w:w="2330" w:type="dxa"/>
            <w:shd w:val="clear" w:color="auto" w:fill="auto"/>
          </w:tcPr>
          <w:p w14:paraId="1C235AF1" w14:textId="51C98D9A" w:rsidR="00A77D3E" w:rsidRDefault="00B775E9" w:rsidP="00E41343">
            <w:pPr>
              <w:jc w:val="center"/>
              <w:cnfStyle w:val="000000000000" w:firstRow="0" w:lastRow="0" w:firstColumn="0" w:lastColumn="0" w:oddVBand="0" w:evenVBand="0" w:oddHBand="0" w:evenHBand="0" w:firstRowFirstColumn="0" w:firstRowLastColumn="0" w:lastRowFirstColumn="0" w:lastRowLastColumn="0"/>
            </w:pPr>
            <w:r>
              <w:t>Complete</w:t>
            </w:r>
          </w:p>
        </w:tc>
      </w:tr>
    </w:tbl>
    <w:p w14:paraId="670FBFB9" w14:textId="1011C2A9" w:rsidR="000D056E" w:rsidRDefault="000D056E" w:rsidP="003C43F3">
      <w:pPr>
        <w:spacing w:line="480" w:lineRule="auto"/>
        <w:jc w:val="center"/>
      </w:pPr>
    </w:p>
    <w:p w14:paraId="1465854B" w14:textId="77777777" w:rsidR="000D056E" w:rsidRDefault="000D056E">
      <w:r>
        <w:br w:type="page"/>
      </w:r>
    </w:p>
    <w:p w14:paraId="30E659DA" w14:textId="784ABAEE" w:rsidR="00510231" w:rsidRDefault="00103F8D" w:rsidP="003C43F3">
      <w:pPr>
        <w:spacing w:line="480" w:lineRule="auto"/>
        <w:jc w:val="center"/>
      </w:pPr>
      <w:r>
        <w:lastRenderedPageBreak/>
        <w:t>Appendix F</w:t>
      </w:r>
    </w:p>
    <w:p w14:paraId="15B7550E" w14:textId="187DE088" w:rsidR="000D056E" w:rsidRDefault="000D056E" w:rsidP="000D056E">
      <w:pPr>
        <w:spacing w:line="480" w:lineRule="auto"/>
      </w:pPr>
      <w:r>
        <w:rPr>
          <w:noProof/>
        </w:rPr>
        <w:drawing>
          <wp:inline distT="0" distB="0" distL="0" distR="0" wp14:anchorId="301B7316" wp14:editId="10F1785A">
            <wp:extent cx="5943600" cy="4592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 1.pdf"/>
                    <pic:cNvPicPr/>
                  </pic:nvPicPr>
                  <pic:blipFill>
                    <a:blip r:embed="rId29">
                      <a:extLst>
                        <a:ext uri="{28A0092B-C50C-407E-A947-70E740481C1C}">
                          <a14:useLocalDpi xmlns:a14="http://schemas.microsoft.com/office/drawing/2010/main" val="0"/>
                        </a:ext>
                      </a:extLst>
                    </a:blip>
                    <a:stretch>
                      <a:fillRect/>
                    </a:stretch>
                  </pic:blipFill>
                  <pic:spPr>
                    <a:xfrm rot="16200000">
                      <a:off x="0" y="0"/>
                      <a:ext cx="5943600" cy="4592955"/>
                    </a:xfrm>
                    <a:prstGeom prst="rect">
                      <a:avLst/>
                    </a:prstGeom>
                  </pic:spPr>
                </pic:pic>
              </a:graphicData>
            </a:graphic>
          </wp:inline>
        </w:drawing>
      </w:r>
    </w:p>
    <w:p w14:paraId="1AA2DC7B" w14:textId="77777777" w:rsidR="000D056E" w:rsidRDefault="000D056E" w:rsidP="000D056E">
      <w:pPr>
        <w:spacing w:line="480" w:lineRule="auto"/>
      </w:pPr>
    </w:p>
    <w:p w14:paraId="1D876B9F" w14:textId="77777777" w:rsidR="000D056E" w:rsidRDefault="000D056E" w:rsidP="000D056E">
      <w:pPr>
        <w:spacing w:line="480" w:lineRule="auto"/>
      </w:pPr>
    </w:p>
    <w:p w14:paraId="6F386962" w14:textId="77777777" w:rsidR="000D056E" w:rsidRDefault="000D056E" w:rsidP="000D056E">
      <w:pPr>
        <w:spacing w:line="480" w:lineRule="auto"/>
      </w:pPr>
    </w:p>
    <w:p w14:paraId="622FBE66" w14:textId="77777777" w:rsidR="000D056E" w:rsidRDefault="000D056E" w:rsidP="000D056E">
      <w:pPr>
        <w:spacing w:line="480" w:lineRule="auto"/>
      </w:pPr>
    </w:p>
    <w:p w14:paraId="5CA83B2D" w14:textId="77777777" w:rsidR="000D056E" w:rsidRDefault="000D056E" w:rsidP="000D056E">
      <w:pPr>
        <w:spacing w:line="480" w:lineRule="auto"/>
      </w:pPr>
    </w:p>
    <w:p w14:paraId="3CF30B4F" w14:textId="1AE4618D" w:rsidR="000D056E" w:rsidRDefault="000D056E" w:rsidP="000D056E">
      <w:pPr>
        <w:spacing w:line="480" w:lineRule="auto"/>
      </w:pPr>
      <w:r>
        <w:rPr>
          <w:noProof/>
        </w:rPr>
        <w:lastRenderedPageBreak/>
        <w:drawing>
          <wp:inline distT="0" distB="0" distL="0" distR="0" wp14:anchorId="467F1AB1" wp14:editId="4175BB1D">
            <wp:extent cx="5943600" cy="45929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trix 2.pdf"/>
                    <pic:cNvPicPr/>
                  </pic:nvPicPr>
                  <pic:blipFill>
                    <a:blip r:embed="rId30">
                      <a:extLst>
                        <a:ext uri="{28A0092B-C50C-407E-A947-70E740481C1C}">
                          <a14:useLocalDpi xmlns:a14="http://schemas.microsoft.com/office/drawing/2010/main" val="0"/>
                        </a:ext>
                      </a:extLst>
                    </a:blip>
                    <a:stretch>
                      <a:fillRect/>
                    </a:stretch>
                  </pic:blipFill>
                  <pic:spPr>
                    <a:xfrm rot="16200000">
                      <a:off x="0" y="0"/>
                      <a:ext cx="5943600" cy="4592955"/>
                    </a:xfrm>
                    <a:prstGeom prst="rect">
                      <a:avLst/>
                    </a:prstGeom>
                  </pic:spPr>
                </pic:pic>
              </a:graphicData>
            </a:graphic>
          </wp:inline>
        </w:drawing>
      </w:r>
    </w:p>
    <w:p w14:paraId="5C98287E" w14:textId="77777777" w:rsidR="000D056E" w:rsidRDefault="000D056E" w:rsidP="000D056E">
      <w:pPr>
        <w:spacing w:line="480" w:lineRule="auto"/>
      </w:pPr>
    </w:p>
    <w:p w14:paraId="34294861" w14:textId="77777777" w:rsidR="000D056E" w:rsidRDefault="000D056E" w:rsidP="000D056E">
      <w:pPr>
        <w:spacing w:line="480" w:lineRule="auto"/>
      </w:pPr>
    </w:p>
    <w:p w14:paraId="2ECA7559" w14:textId="77777777" w:rsidR="000D056E" w:rsidRDefault="000D056E" w:rsidP="000D056E">
      <w:pPr>
        <w:spacing w:line="480" w:lineRule="auto"/>
      </w:pPr>
    </w:p>
    <w:p w14:paraId="2804B572" w14:textId="77777777" w:rsidR="000D056E" w:rsidRDefault="000D056E" w:rsidP="000D056E">
      <w:pPr>
        <w:spacing w:line="480" w:lineRule="auto"/>
      </w:pPr>
    </w:p>
    <w:p w14:paraId="57B18F49" w14:textId="77777777" w:rsidR="000D056E" w:rsidRDefault="000D056E" w:rsidP="000D056E">
      <w:pPr>
        <w:spacing w:line="480" w:lineRule="auto"/>
      </w:pPr>
    </w:p>
    <w:p w14:paraId="51D2B830" w14:textId="77777777" w:rsidR="000D056E" w:rsidRDefault="000D056E" w:rsidP="000D056E">
      <w:pPr>
        <w:spacing w:line="480" w:lineRule="auto"/>
      </w:pPr>
    </w:p>
    <w:p w14:paraId="1BF0ED05" w14:textId="127D3069" w:rsidR="000D056E" w:rsidRDefault="000D056E" w:rsidP="000D056E">
      <w:pPr>
        <w:spacing w:line="480" w:lineRule="auto"/>
      </w:pPr>
      <w:r>
        <w:rPr>
          <w:noProof/>
        </w:rPr>
        <w:lastRenderedPageBreak/>
        <w:drawing>
          <wp:inline distT="0" distB="0" distL="0" distR="0" wp14:anchorId="67B6DE58" wp14:editId="1B4B8B3C">
            <wp:extent cx="5943600" cy="4592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trix 3.pdf"/>
                    <pic:cNvPicPr/>
                  </pic:nvPicPr>
                  <pic:blipFill>
                    <a:blip r:embed="rId31">
                      <a:extLst>
                        <a:ext uri="{28A0092B-C50C-407E-A947-70E740481C1C}">
                          <a14:useLocalDpi xmlns:a14="http://schemas.microsoft.com/office/drawing/2010/main" val="0"/>
                        </a:ext>
                      </a:extLst>
                    </a:blip>
                    <a:stretch>
                      <a:fillRect/>
                    </a:stretch>
                  </pic:blipFill>
                  <pic:spPr>
                    <a:xfrm rot="16200000">
                      <a:off x="0" y="0"/>
                      <a:ext cx="5943600" cy="4592955"/>
                    </a:xfrm>
                    <a:prstGeom prst="rect">
                      <a:avLst/>
                    </a:prstGeom>
                  </pic:spPr>
                </pic:pic>
              </a:graphicData>
            </a:graphic>
          </wp:inline>
        </w:drawing>
      </w:r>
    </w:p>
    <w:sectPr w:rsidR="000D056E" w:rsidSect="00631AF3">
      <w:headerReference w:type="even" r:id="rId32"/>
      <w:headerReference w:type="default" r:id="rId33"/>
      <w:head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55E5E" w14:textId="77777777" w:rsidR="008D0A2B" w:rsidRDefault="008D0A2B" w:rsidP="00631AF3">
      <w:r>
        <w:separator/>
      </w:r>
    </w:p>
  </w:endnote>
  <w:endnote w:type="continuationSeparator" w:id="0">
    <w:p w14:paraId="2DDC09C2" w14:textId="77777777" w:rsidR="008D0A2B" w:rsidRDefault="008D0A2B" w:rsidP="00631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0B881" w14:textId="77777777" w:rsidR="008D0A2B" w:rsidRDefault="008D0A2B" w:rsidP="00631AF3">
      <w:r>
        <w:separator/>
      </w:r>
    </w:p>
  </w:footnote>
  <w:footnote w:type="continuationSeparator" w:id="0">
    <w:p w14:paraId="78500CB8" w14:textId="77777777" w:rsidR="008D0A2B" w:rsidRDefault="008D0A2B" w:rsidP="00631A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256B9" w14:textId="77777777" w:rsidR="004532AA" w:rsidRDefault="004532AA" w:rsidP="005138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3A17DE" w14:textId="77777777" w:rsidR="004532AA" w:rsidRDefault="004532AA" w:rsidP="006F2E1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8E4F6" w14:textId="77777777" w:rsidR="004532AA" w:rsidRDefault="004532AA" w:rsidP="005138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435B">
      <w:rPr>
        <w:rStyle w:val="PageNumber"/>
        <w:noProof/>
      </w:rPr>
      <w:t>21</w:t>
    </w:r>
    <w:r>
      <w:rPr>
        <w:rStyle w:val="PageNumber"/>
      </w:rPr>
      <w:fldChar w:fldCharType="end"/>
    </w:r>
  </w:p>
  <w:p w14:paraId="554A4BC0" w14:textId="039F87F9" w:rsidR="004532AA" w:rsidRDefault="004532AA" w:rsidP="006F2E15">
    <w:pPr>
      <w:pStyle w:val="Header"/>
      <w:ind w:right="360"/>
    </w:pPr>
    <w:r>
      <w:t>DIALOGUE-BASED INTERVENTIONS AND VACCINE HESITANCY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0A245" w14:textId="248C93A5" w:rsidR="004532AA" w:rsidRDefault="004532AA">
    <w:pPr>
      <w:pStyle w:val="Header"/>
    </w:pPr>
    <w:r>
      <w:t>Running Head: DIALOGUE-BASED INTERVENTIONS AND VACCINE HESITANCY</w:t>
    </w:r>
    <w:r>
      <w:tab/>
    </w:r>
    <w:r>
      <w:tab/>
      <w:t>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B7B37" w14:textId="77777777" w:rsidR="004532AA" w:rsidRDefault="004532AA" w:rsidP="000126D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CA41CF" w14:textId="77777777" w:rsidR="004532AA" w:rsidRDefault="004532AA" w:rsidP="00631AF3">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50591" w14:textId="77777777" w:rsidR="004532AA" w:rsidRDefault="004532AA" w:rsidP="000126D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435B">
      <w:rPr>
        <w:rStyle w:val="PageNumber"/>
        <w:noProof/>
      </w:rPr>
      <w:t>42</w:t>
    </w:r>
    <w:r>
      <w:rPr>
        <w:rStyle w:val="PageNumber"/>
      </w:rPr>
      <w:fldChar w:fldCharType="end"/>
    </w:r>
  </w:p>
  <w:p w14:paraId="431BC5EE" w14:textId="1F0A36D0" w:rsidR="004532AA" w:rsidRDefault="004532AA" w:rsidP="00631AF3">
    <w:pPr>
      <w:pStyle w:val="Header"/>
      <w:ind w:right="360"/>
    </w:pPr>
    <w:r>
      <w:t>DIALOGUE-BASED INTERVENTIONS FOR FLU VACCINE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C0C54" w14:textId="4186772E" w:rsidR="004532AA" w:rsidRDefault="004532AA">
    <w:pPr>
      <w:pStyle w:val="Header"/>
    </w:pPr>
    <w:r>
      <w:t>Running head: DIALOGUE-BASED INTERVENTIONS FOR FLU VACCINE</w:t>
    </w:r>
    <w: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04C22"/>
    <w:multiLevelType w:val="hybridMultilevel"/>
    <w:tmpl w:val="F9861816"/>
    <w:lvl w:ilvl="0" w:tplc="60980F1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F5F38BF"/>
    <w:multiLevelType w:val="hybridMultilevel"/>
    <w:tmpl w:val="65A4A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C87B81"/>
    <w:multiLevelType w:val="multilevel"/>
    <w:tmpl w:val="74F20A3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4686F1B"/>
    <w:multiLevelType w:val="hybridMultilevel"/>
    <w:tmpl w:val="74F20A3A"/>
    <w:lvl w:ilvl="0" w:tplc="4D3ED3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A28"/>
    <w:rsid w:val="0000208B"/>
    <w:rsid w:val="00006955"/>
    <w:rsid w:val="0001054F"/>
    <w:rsid w:val="00011E76"/>
    <w:rsid w:val="000126D6"/>
    <w:rsid w:val="00012F0B"/>
    <w:rsid w:val="00020D02"/>
    <w:rsid w:val="0002112D"/>
    <w:rsid w:val="00021923"/>
    <w:rsid w:val="0002280C"/>
    <w:rsid w:val="000238C8"/>
    <w:rsid w:val="00025E87"/>
    <w:rsid w:val="00032A42"/>
    <w:rsid w:val="0004073E"/>
    <w:rsid w:val="00041526"/>
    <w:rsid w:val="00042D5B"/>
    <w:rsid w:val="00051057"/>
    <w:rsid w:val="000551A8"/>
    <w:rsid w:val="0005541A"/>
    <w:rsid w:val="00055B6B"/>
    <w:rsid w:val="000570F8"/>
    <w:rsid w:val="0006083B"/>
    <w:rsid w:val="00063B5D"/>
    <w:rsid w:val="0007369A"/>
    <w:rsid w:val="000743D5"/>
    <w:rsid w:val="0007633D"/>
    <w:rsid w:val="000928C7"/>
    <w:rsid w:val="00093AFD"/>
    <w:rsid w:val="00096B70"/>
    <w:rsid w:val="000A067D"/>
    <w:rsid w:val="000B000D"/>
    <w:rsid w:val="000B1C6A"/>
    <w:rsid w:val="000B267E"/>
    <w:rsid w:val="000B5372"/>
    <w:rsid w:val="000B5F99"/>
    <w:rsid w:val="000C273B"/>
    <w:rsid w:val="000C7D5D"/>
    <w:rsid w:val="000D0293"/>
    <w:rsid w:val="000D056E"/>
    <w:rsid w:val="000D1624"/>
    <w:rsid w:val="000D1775"/>
    <w:rsid w:val="000E06E3"/>
    <w:rsid w:val="000E1017"/>
    <w:rsid w:val="000E7CCB"/>
    <w:rsid w:val="000F077B"/>
    <w:rsid w:val="000F196F"/>
    <w:rsid w:val="000F6065"/>
    <w:rsid w:val="000F76B0"/>
    <w:rsid w:val="0010104E"/>
    <w:rsid w:val="001032AB"/>
    <w:rsid w:val="00103F8D"/>
    <w:rsid w:val="001044C2"/>
    <w:rsid w:val="00110D68"/>
    <w:rsid w:val="00112FB0"/>
    <w:rsid w:val="001133CE"/>
    <w:rsid w:val="0011460C"/>
    <w:rsid w:val="00115941"/>
    <w:rsid w:val="00116F9B"/>
    <w:rsid w:val="00117E91"/>
    <w:rsid w:val="0012432A"/>
    <w:rsid w:val="0012601B"/>
    <w:rsid w:val="001272C2"/>
    <w:rsid w:val="00130A11"/>
    <w:rsid w:val="001323C1"/>
    <w:rsid w:val="0013614C"/>
    <w:rsid w:val="00137665"/>
    <w:rsid w:val="00150269"/>
    <w:rsid w:val="00152BD6"/>
    <w:rsid w:val="00156987"/>
    <w:rsid w:val="001611BE"/>
    <w:rsid w:val="00172948"/>
    <w:rsid w:val="00174BD7"/>
    <w:rsid w:val="00177BD0"/>
    <w:rsid w:val="001879FD"/>
    <w:rsid w:val="00191D12"/>
    <w:rsid w:val="00192802"/>
    <w:rsid w:val="00193E5B"/>
    <w:rsid w:val="00195B13"/>
    <w:rsid w:val="001A0817"/>
    <w:rsid w:val="001A4146"/>
    <w:rsid w:val="001B3184"/>
    <w:rsid w:val="001C41D8"/>
    <w:rsid w:val="001D0C29"/>
    <w:rsid w:val="001D1404"/>
    <w:rsid w:val="001D177E"/>
    <w:rsid w:val="001D221B"/>
    <w:rsid w:val="001D5049"/>
    <w:rsid w:val="001D67A0"/>
    <w:rsid w:val="001D7FF6"/>
    <w:rsid w:val="001E142B"/>
    <w:rsid w:val="001E31E5"/>
    <w:rsid w:val="001F3007"/>
    <w:rsid w:val="001F7D56"/>
    <w:rsid w:val="0020275D"/>
    <w:rsid w:val="00202ECF"/>
    <w:rsid w:val="00205EA0"/>
    <w:rsid w:val="00210A63"/>
    <w:rsid w:val="0021609E"/>
    <w:rsid w:val="0022346B"/>
    <w:rsid w:val="00224C1A"/>
    <w:rsid w:val="002300BB"/>
    <w:rsid w:val="00232909"/>
    <w:rsid w:val="00232FA3"/>
    <w:rsid w:val="002342EA"/>
    <w:rsid w:val="00235977"/>
    <w:rsid w:val="00240CB0"/>
    <w:rsid w:val="00241DC3"/>
    <w:rsid w:val="00241DF3"/>
    <w:rsid w:val="00245626"/>
    <w:rsid w:val="0024687B"/>
    <w:rsid w:val="0025201A"/>
    <w:rsid w:val="00252761"/>
    <w:rsid w:val="00252F63"/>
    <w:rsid w:val="00256C86"/>
    <w:rsid w:val="00260213"/>
    <w:rsid w:val="00260C76"/>
    <w:rsid w:val="002845D9"/>
    <w:rsid w:val="002861F7"/>
    <w:rsid w:val="00286885"/>
    <w:rsid w:val="0029373C"/>
    <w:rsid w:val="002A3FDF"/>
    <w:rsid w:val="002A6704"/>
    <w:rsid w:val="002B2A23"/>
    <w:rsid w:val="002C14FD"/>
    <w:rsid w:val="002C3DC0"/>
    <w:rsid w:val="002C3E21"/>
    <w:rsid w:val="002C4CBC"/>
    <w:rsid w:val="002C72DC"/>
    <w:rsid w:val="002D0FC6"/>
    <w:rsid w:val="002D273F"/>
    <w:rsid w:val="002D353E"/>
    <w:rsid w:val="002D4AB9"/>
    <w:rsid w:val="002D60F1"/>
    <w:rsid w:val="002E0C43"/>
    <w:rsid w:val="002E33CE"/>
    <w:rsid w:val="002E33D2"/>
    <w:rsid w:val="003008AB"/>
    <w:rsid w:val="00300B03"/>
    <w:rsid w:val="00301EA6"/>
    <w:rsid w:val="00302921"/>
    <w:rsid w:val="00302DBC"/>
    <w:rsid w:val="00303122"/>
    <w:rsid w:val="00305032"/>
    <w:rsid w:val="00316565"/>
    <w:rsid w:val="00324D14"/>
    <w:rsid w:val="00327F2A"/>
    <w:rsid w:val="003335A7"/>
    <w:rsid w:val="003354C3"/>
    <w:rsid w:val="00340EC3"/>
    <w:rsid w:val="00341113"/>
    <w:rsid w:val="0034426C"/>
    <w:rsid w:val="00347482"/>
    <w:rsid w:val="003521B9"/>
    <w:rsid w:val="003550B9"/>
    <w:rsid w:val="00357091"/>
    <w:rsid w:val="00357224"/>
    <w:rsid w:val="0036099E"/>
    <w:rsid w:val="00366268"/>
    <w:rsid w:val="003712ED"/>
    <w:rsid w:val="00376D1B"/>
    <w:rsid w:val="00377CB7"/>
    <w:rsid w:val="0038510A"/>
    <w:rsid w:val="00386273"/>
    <w:rsid w:val="00390BE0"/>
    <w:rsid w:val="00391E4A"/>
    <w:rsid w:val="00392DC4"/>
    <w:rsid w:val="00396AA8"/>
    <w:rsid w:val="003B109B"/>
    <w:rsid w:val="003B1CD9"/>
    <w:rsid w:val="003B67D8"/>
    <w:rsid w:val="003C0A41"/>
    <w:rsid w:val="003C43F3"/>
    <w:rsid w:val="003C45F8"/>
    <w:rsid w:val="003C48CC"/>
    <w:rsid w:val="003C4FF6"/>
    <w:rsid w:val="003C578E"/>
    <w:rsid w:val="003D02B6"/>
    <w:rsid w:val="003E33A4"/>
    <w:rsid w:val="003E5375"/>
    <w:rsid w:val="003E53E6"/>
    <w:rsid w:val="003E5487"/>
    <w:rsid w:val="003E73B1"/>
    <w:rsid w:val="003F162A"/>
    <w:rsid w:val="003F30B3"/>
    <w:rsid w:val="00400606"/>
    <w:rsid w:val="004110DA"/>
    <w:rsid w:val="00420367"/>
    <w:rsid w:val="00420E63"/>
    <w:rsid w:val="00422982"/>
    <w:rsid w:val="00436437"/>
    <w:rsid w:val="00441308"/>
    <w:rsid w:val="004532AA"/>
    <w:rsid w:val="00454E13"/>
    <w:rsid w:val="00455EA5"/>
    <w:rsid w:val="00456137"/>
    <w:rsid w:val="0045679E"/>
    <w:rsid w:val="004570BB"/>
    <w:rsid w:val="00466B02"/>
    <w:rsid w:val="004710F9"/>
    <w:rsid w:val="0047435B"/>
    <w:rsid w:val="004A08A2"/>
    <w:rsid w:val="004A2287"/>
    <w:rsid w:val="004A2B1B"/>
    <w:rsid w:val="004A56A0"/>
    <w:rsid w:val="004B545A"/>
    <w:rsid w:val="004B7FD3"/>
    <w:rsid w:val="004D1FC0"/>
    <w:rsid w:val="004D43EB"/>
    <w:rsid w:val="004D572E"/>
    <w:rsid w:val="004D7CC7"/>
    <w:rsid w:val="004E3A0A"/>
    <w:rsid w:val="004E3CE8"/>
    <w:rsid w:val="004F49A6"/>
    <w:rsid w:val="004F7F11"/>
    <w:rsid w:val="00502A96"/>
    <w:rsid w:val="00502B59"/>
    <w:rsid w:val="00502ED1"/>
    <w:rsid w:val="00510231"/>
    <w:rsid w:val="005138A1"/>
    <w:rsid w:val="00516A5F"/>
    <w:rsid w:val="005217A5"/>
    <w:rsid w:val="005222B6"/>
    <w:rsid w:val="005325DB"/>
    <w:rsid w:val="00540E8C"/>
    <w:rsid w:val="005423EC"/>
    <w:rsid w:val="00546650"/>
    <w:rsid w:val="00551EE2"/>
    <w:rsid w:val="0055605A"/>
    <w:rsid w:val="00556E89"/>
    <w:rsid w:val="00557102"/>
    <w:rsid w:val="00570B18"/>
    <w:rsid w:val="00572C28"/>
    <w:rsid w:val="00575306"/>
    <w:rsid w:val="00582EFC"/>
    <w:rsid w:val="00586382"/>
    <w:rsid w:val="0058767A"/>
    <w:rsid w:val="0059287D"/>
    <w:rsid w:val="00592C63"/>
    <w:rsid w:val="00593B08"/>
    <w:rsid w:val="00593FB8"/>
    <w:rsid w:val="005A1EBE"/>
    <w:rsid w:val="005B76B4"/>
    <w:rsid w:val="005B7F88"/>
    <w:rsid w:val="005C2316"/>
    <w:rsid w:val="005C43AB"/>
    <w:rsid w:val="005C6487"/>
    <w:rsid w:val="005C7F5B"/>
    <w:rsid w:val="005D01E6"/>
    <w:rsid w:val="005D36EF"/>
    <w:rsid w:val="005D4FB2"/>
    <w:rsid w:val="005E17D5"/>
    <w:rsid w:val="005E1CB6"/>
    <w:rsid w:val="005E4E40"/>
    <w:rsid w:val="005E6114"/>
    <w:rsid w:val="005E748A"/>
    <w:rsid w:val="005E77F2"/>
    <w:rsid w:val="005F1864"/>
    <w:rsid w:val="005F5C85"/>
    <w:rsid w:val="00601BC0"/>
    <w:rsid w:val="00601FB8"/>
    <w:rsid w:val="006027ED"/>
    <w:rsid w:val="00604140"/>
    <w:rsid w:val="006119DC"/>
    <w:rsid w:val="0061733F"/>
    <w:rsid w:val="006215D5"/>
    <w:rsid w:val="00623135"/>
    <w:rsid w:val="0063059C"/>
    <w:rsid w:val="00631AF3"/>
    <w:rsid w:val="00633C5B"/>
    <w:rsid w:val="00635CBE"/>
    <w:rsid w:val="006404E6"/>
    <w:rsid w:val="006420E1"/>
    <w:rsid w:val="0064291F"/>
    <w:rsid w:val="006433CB"/>
    <w:rsid w:val="006528E8"/>
    <w:rsid w:val="006546C2"/>
    <w:rsid w:val="00656690"/>
    <w:rsid w:val="00656DC1"/>
    <w:rsid w:val="00666733"/>
    <w:rsid w:val="006815DC"/>
    <w:rsid w:val="00681FD6"/>
    <w:rsid w:val="00682DB2"/>
    <w:rsid w:val="006846C1"/>
    <w:rsid w:val="0069124C"/>
    <w:rsid w:val="0069147E"/>
    <w:rsid w:val="006A0F08"/>
    <w:rsid w:val="006A2B1F"/>
    <w:rsid w:val="006A38AF"/>
    <w:rsid w:val="006B2955"/>
    <w:rsid w:val="006B5737"/>
    <w:rsid w:val="006B60EC"/>
    <w:rsid w:val="006B702D"/>
    <w:rsid w:val="006C164E"/>
    <w:rsid w:val="006C195B"/>
    <w:rsid w:val="006C3F26"/>
    <w:rsid w:val="006C6369"/>
    <w:rsid w:val="006D1BF0"/>
    <w:rsid w:val="006D3CF3"/>
    <w:rsid w:val="006D68FB"/>
    <w:rsid w:val="006D7A62"/>
    <w:rsid w:val="006E1CD9"/>
    <w:rsid w:val="006E24A1"/>
    <w:rsid w:val="006E753E"/>
    <w:rsid w:val="006F2470"/>
    <w:rsid w:val="006F2E15"/>
    <w:rsid w:val="006F2F77"/>
    <w:rsid w:val="006F3E6A"/>
    <w:rsid w:val="006F5636"/>
    <w:rsid w:val="006F714A"/>
    <w:rsid w:val="007039F2"/>
    <w:rsid w:val="0071107E"/>
    <w:rsid w:val="00721F48"/>
    <w:rsid w:val="00722C4A"/>
    <w:rsid w:val="00723A44"/>
    <w:rsid w:val="0072516D"/>
    <w:rsid w:val="007256E7"/>
    <w:rsid w:val="00731C3C"/>
    <w:rsid w:val="00746C2F"/>
    <w:rsid w:val="007515A0"/>
    <w:rsid w:val="0076084B"/>
    <w:rsid w:val="00765FDC"/>
    <w:rsid w:val="00767CEE"/>
    <w:rsid w:val="00770B0D"/>
    <w:rsid w:val="00777A90"/>
    <w:rsid w:val="007838C8"/>
    <w:rsid w:val="00785717"/>
    <w:rsid w:val="00786147"/>
    <w:rsid w:val="007862C5"/>
    <w:rsid w:val="0078633A"/>
    <w:rsid w:val="007864EF"/>
    <w:rsid w:val="00786748"/>
    <w:rsid w:val="007870BA"/>
    <w:rsid w:val="00791632"/>
    <w:rsid w:val="0079378F"/>
    <w:rsid w:val="007952A0"/>
    <w:rsid w:val="00795886"/>
    <w:rsid w:val="00795B74"/>
    <w:rsid w:val="007A0157"/>
    <w:rsid w:val="007B2667"/>
    <w:rsid w:val="007B3FDD"/>
    <w:rsid w:val="007B7B0E"/>
    <w:rsid w:val="007C40F8"/>
    <w:rsid w:val="007D16C0"/>
    <w:rsid w:val="007D6935"/>
    <w:rsid w:val="007E0143"/>
    <w:rsid w:val="007E50BC"/>
    <w:rsid w:val="007E526B"/>
    <w:rsid w:val="007E6F08"/>
    <w:rsid w:val="007E7376"/>
    <w:rsid w:val="007F29A5"/>
    <w:rsid w:val="007F3700"/>
    <w:rsid w:val="007F4E17"/>
    <w:rsid w:val="007F6DB8"/>
    <w:rsid w:val="00804476"/>
    <w:rsid w:val="00813BC1"/>
    <w:rsid w:val="00830394"/>
    <w:rsid w:val="00835B93"/>
    <w:rsid w:val="00837A5A"/>
    <w:rsid w:val="0084081D"/>
    <w:rsid w:val="00844844"/>
    <w:rsid w:val="00846A1E"/>
    <w:rsid w:val="00846CD1"/>
    <w:rsid w:val="008519F6"/>
    <w:rsid w:val="00852345"/>
    <w:rsid w:val="00852D72"/>
    <w:rsid w:val="008544B6"/>
    <w:rsid w:val="0085491B"/>
    <w:rsid w:val="0086295B"/>
    <w:rsid w:val="00863CE3"/>
    <w:rsid w:val="008674AE"/>
    <w:rsid w:val="008728E7"/>
    <w:rsid w:val="00873020"/>
    <w:rsid w:val="0087454D"/>
    <w:rsid w:val="00875DC9"/>
    <w:rsid w:val="00876BC9"/>
    <w:rsid w:val="008833BD"/>
    <w:rsid w:val="00883A26"/>
    <w:rsid w:val="00883FAE"/>
    <w:rsid w:val="00885A6D"/>
    <w:rsid w:val="00887663"/>
    <w:rsid w:val="00887905"/>
    <w:rsid w:val="00891651"/>
    <w:rsid w:val="008A56CC"/>
    <w:rsid w:val="008A5C34"/>
    <w:rsid w:val="008A7ECC"/>
    <w:rsid w:val="008B15FD"/>
    <w:rsid w:val="008B34D6"/>
    <w:rsid w:val="008B36EC"/>
    <w:rsid w:val="008B66D0"/>
    <w:rsid w:val="008B72E2"/>
    <w:rsid w:val="008C1CAD"/>
    <w:rsid w:val="008C3948"/>
    <w:rsid w:val="008C4D26"/>
    <w:rsid w:val="008D0A2B"/>
    <w:rsid w:val="008D3EC3"/>
    <w:rsid w:val="008D428F"/>
    <w:rsid w:val="008D5593"/>
    <w:rsid w:val="008D7454"/>
    <w:rsid w:val="008E36AB"/>
    <w:rsid w:val="008E747F"/>
    <w:rsid w:val="008E79DE"/>
    <w:rsid w:val="008F151F"/>
    <w:rsid w:val="008F263A"/>
    <w:rsid w:val="008F555A"/>
    <w:rsid w:val="008F5A9C"/>
    <w:rsid w:val="009035A9"/>
    <w:rsid w:val="00906991"/>
    <w:rsid w:val="0090754C"/>
    <w:rsid w:val="00907A2F"/>
    <w:rsid w:val="0091029E"/>
    <w:rsid w:val="00911892"/>
    <w:rsid w:val="00914127"/>
    <w:rsid w:val="00915CA0"/>
    <w:rsid w:val="00917940"/>
    <w:rsid w:val="00925E33"/>
    <w:rsid w:val="00926A1A"/>
    <w:rsid w:val="00933CF0"/>
    <w:rsid w:val="009375C0"/>
    <w:rsid w:val="00940C15"/>
    <w:rsid w:val="00940C52"/>
    <w:rsid w:val="00944043"/>
    <w:rsid w:val="00945A6C"/>
    <w:rsid w:val="00946163"/>
    <w:rsid w:val="009464F9"/>
    <w:rsid w:val="00947C6A"/>
    <w:rsid w:val="009610DD"/>
    <w:rsid w:val="00965534"/>
    <w:rsid w:val="0097069F"/>
    <w:rsid w:val="00970908"/>
    <w:rsid w:val="00976866"/>
    <w:rsid w:val="00981C76"/>
    <w:rsid w:val="009820CD"/>
    <w:rsid w:val="00985D01"/>
    <w:rsid w:val="009861D6"/>
    <w:rsid w:val="009A17BE"/>
    <w:rsid w:val="009A271B"/>
    <w:rsid w:val="009B36E0"/>
    <w:rsid w:val="009C0868"/>
    <w:rsid w:val="009C189A"/>
    <w:rsid w:val="009C1D6D"/>
    <w:rsid w:val="009C1F5B"/>
    <w:rsid w:val="009C2B4E"/>
    <w:rsid w:val="009C3287"/>
    <w:rsid w:val="009C40C9"/>
    <w:rsid w:val="009C4681"/>
    <w:rsid w:val="009D0A3B"/>
    <w:rsid w:val="009D11A7"/>
    <w:rsid w:val="009D14F9"/>
    <w:rsid w:val="009D27F4"/>
    <w:rsid w:val="009D36A7"/>
    <w:rsid w:val="009D5037"/>
    <w:rsid w:val="009D56F6"/>
    <w:rsid w:val="009D63C9"/>
    <w:rsid w:val="009E46FD"/>
    <w:rsid w:val="009E504E"/>
    <w:rsid w:val="009E53D4"/>
    <w:rsid w:val="009F0588"/>
    <w:rsid w:val="009F1BAA"/>
    <w:rsid w:val="00A00FD1"/>
    <w:rsid w:val="00A04A0D"/>
    <w:rsid w:val="00A06028"/>
    <w:rsid w:val="00A0785E"/>
    <w:rsid w:val="00A121DC"/>
    <w:rsid w:val="00A12E89"/>
    <w:rsid w:val="00A16D24"/>
    <w:rsid w:val="00A20295"/>
    <w:rsid w:val="00A21EEE"/>
    <w:rsid w:val="00A323CE"/>
    <w:rsid w:val="00A3314F"/>
    <w:rsid w:val="00A478C4"/>
    <w:rsid w:val="00A5186F"/>
    <w:rsid w:val="00A51E78"/>
    <w:rsid w:val="00A539BC"/>
    <w:rsid w:val="00A62421"/>
    <w:rsid w:val="00A6268A"/>
    <w:rsid w:val="00A65A65"/>
    <w:rsid w:val="00A66775"/>
    <w:rsid w:val="00A708BD"/>
    <w:rsid w:val="00A7106F"/>
    <w:rsid w:val="00A71F7E"/>
    <w:rsid w:val="00A72B0D"/>
    <w:rsid w:val="00A754DE"/>
    <w:rsid w:val="00A774D7"/>
    <w:rsid w:val="00A77D3E"/>
    <w:rsid w:val="00A83E5C"/>
    <w:rsid w:val="00A84BA8"/>
    <w:rsid w:val="00A85224"/>
    <w:rsid w:val="00A91CB7"/>
    <w:rsid w:val="00A92A78"/>
    <w:rsid w:val="00A951E6"/>
    <w:rsid w:val="00AA2615"/>
    <w:rsid w:val="00AA4136"/>
    <w:rsid w:val="00AA4953"/>
    <w:rsid w:val="00AA4B75"/>
    <w:rsid w:val="00AB1C5A"/>
    <w:rsid w:val="00AB540C"/>
    <w:rsid w:val="00AB7504"/>
    <w:rsid w:val="00AC0B3F"/>
    <w:rsid w:val="00AC3A37"/>
    <w:rsid w:val="00AC41FB"/>
    <w:rsid w:val="00AC511C"/>
    <w:rsid w:val="00AD4934"/>
    <w:rsid w:val="00AE5E18"/>
    <w:rsid w:val="00AF167B"/>
    <w:rsid w:val="00AF75EA"/>
    <w:rsid w:val="00B05472"/>
    <w:rsid w:val="00B05FC9"/>
    <w:rsid w:val="00B06C96"/>
    <w:rsid w:val="00B11E23"/>
    <w:rsid w:val="00B145D4"/>
    <w:rsid w:val="00B2149D"/>
    <w:rsid w:val="00B22F40"/>
    <w:rsid w:val="00B27FD2"/>
    <w:rsid w:val="00B30855"/>
    <w:rsid w:val="00B31015"/>
    <w:rsid w:val="00B445BE"/>
    <w:rsid w:val="00B500D1"/>
    <w:rsid w:val="00B51BF2"/>
    <w:rsid w:val="00B52872"/>
    <w:rsid w:val="00B55B19"/>
    <w:rsid w:val="00B569A3"/>
    <w:rsid w:val="00B57A7B"/>
    <w:rsid w:val="00B57F1C"/>
    <w:rsid w:val="00B61935"/>
    <w:rsid w:val="00B65AB2"/>
    <w:rsid w:val="00B70C09"/>
    <w:rsid w:val="00B73E45"/>
    <w:rsid w:val="00B75D6A"/>
    <w:rsid w:val="00B76D7C"/>
    <w:rsid w:val="00B775E9"/>
    <w:rsid w:val="00B8613A"/>
    <w:rsid w:val="00B9199D"/>
    <w:rsid w:val="00B91E67"/>
    <w:rsid w:val="00B92276"/>
    <w:rsid w:val="00BA44DA"/>
    <w:rsid w:val="00BA6338"/>
    <w:rsid w:val="00BA6613"/>
    <w:rsid w:val="00BB7954"/>
    <w:rsid w:val="00BC28F0"/>
    <w:rsid w:val="00BC295C"/>
    <w:rsid w:val="00BC5404"/>
    <w:rsid w:val="00BC58C0"/>
    <w:rsid w:val="00BD13CE"/>
    <w:rsid w:val="00BD15BF"/>
    <w:rsid w:val="00BD1C0D"/>
    <w:rsid w:val="00BD277F"/>
    <w:rsid w:val="00BD31D9"/>
    <w:rsid w:val="00BD480F"/>
    <w:rsid w:val="00BD5C26"/>
    <w:rsid w:val="00BF0684"/>
    <w:rsid w:val="00BF5DA0"/>
    <w:rsid w:val="00C03CD0"/>
    <w:rsid w:val="00C04FF4"/>
    <w:rsid w:val="00C1052B"/>
    <w:rsid w:val="00C108E3"/>
    <w:rsid w:val="00C20852"/>
    <w:rsid w:val="00C225B2"/>
    <w:rsid w:val="00C25942"/>
    <w:rsid w:val="00C36B2C"/>
    <w:rsid w:val="00C36CA9"/>
    <w:rsid w:val="00C36E20"/>
    <w:rsid w:val="00C37819"/>
    <w:rsid w:val="00C408FD"/>
    <w:rsid w:val="00C43C2C"/>
    <w:rsid w:val="00C44362"/>
    <w:rsid w:val="00C571C8"/>
    <w:rsid w:val="00C63A90"/>
    <w:rsid w:val="00C70AEE"/>
    <w:rsid w:val="00C74F46"/>
    <w:rsid w:val="00C802E8"/>
    <w:rsid w:val="00C80F94"/>
    <w:rsid w:val="00C82460"/>
    <w:rsid w:val="00C83318"/>
    <w:rsid w:val="00C8513F"/>
    <w:rsid w:val="00C869AC"/>
    <w:rsid w:val="00CA0BE9"/>
    <w:rsid w:val="00CA11D9"/>
    <w:rsid w:val="00CA60BD"/>
    <w:rsid w:val="00CC0FC4"/>
    <w:rsid w:val="00CC1441"/>
    <w:rsid w:val="00CC1478"/>
    <w:rsid w:val="00CC3EEF"/>
    <w:rsid w:val="00CC6687"/>
    <w:rsid w:val="00CC7077"/>
    <w:rsid w:val="00CE01C5"/>
    <w:rsid w:val="00CE5260"/>
    <w:rsid w:val="00CE6EB6"/>
    <w:rsid w:val="00CE74BD"/>
    <w:rsid w:val="00CF271B"/>
    <w:rsid w:val="00CF51B4"/>
    <w:rsid w:val="00D02059"/>
    <w:rsid w:val="00D07095"/>
    <w:rsid w:val="00D14016"/>
    <w:rsid w:val="00D144CC"/>
    <w:rsid w:val="00D16A24"/>
    <w:rsid w:val="00D237D7"/>
    <w:rsid w:val="00D42348"/>
    <w:rsid w:val="00D42ABC"/>
    <w:rsid w:val="00D46463"/>
    <w:rsid w:val="00D50084"/>
    <w:rsid w:val="00D55A28"/>
    <w:rsid w:val="00D55A86"/>
    <w:rsid w:val="00D61A50"/>
    <w:rsid w:val="00D620E1"/>
    <w:rsid w:val="00D64857"/>
    <w:rsid w:val="00D65B17"/>
    <w:rsid w:val="00D70418"/>
    <w:rsid w:val="00D71306"/>
    <w:rsid w:val="00D865BB"/>
    <w:rsid w:val="00D94C16"/>
    <w:rsid w:val="00DA09B0"/>
    <w:rsid w:val="00DA5CF9"/>
    <w:rsid w:val="00DA6BBE"/>
    <w:rsid w:val="00DC1793"/>
    <w:rsid w:val="00DC29CE"/>
    <w:rsid w:val="00DD48AD"/>
    <w:rsid w:val="00DE24E5"/>
    <w:rsid w:val="00DE4FAF"/>
    <w:rsid w:val="00DE799A"/>
    <w:rsid w:val="00DF79AD"/>
    <w:rsid w:val="00E076DD"/>
    <w:rsid w:val="00E15959"/>
    <w:rsid w:val="00E17F29"/>
    <w:rsid w:val="00E212B1"/>
    <w:rsid w:val="00E225ED"/>
    <w:rsid w:val="00E30B8D"/>
    <w:rsid w:val="00E34B99"/>
    <w:rsid w:val="00E3689B"/>
    <w:rsid w:val="00E36996"/>
    <w:rsid w:val="00E41343"/>
    <w:rsid w:val="00E442CD"/>
    <w:rsid w:val="00E46006"/>
    <w:rsid w:val="00E46543"/>
    <w:rsid w:val="00E53427"/>
    <w:rsid w:val="00E53D64"/>
    <w:rsid w:val="00E57D44"/>
    <w:rsid w:val="00E65510"/>
    <w:rsid w:val="00E65C20"/>
    <w:rsid w:val="00E71CCF"/>
    <w:rsid w:val="00E76288"/>
    <w:rsid w:val="00E817D1"/>
    <w:rsid w:val="00E8337E"/>
    <w:rsid w:val="00E91561"/>
    <w:rsid w:val="00E93926"/>
    <w:rsid w:val="00E94B48"/>
    <w:rsid w:val="00E95C40"/>
    <w:rsid w:val="00EA2BF7"/>
    <w:rsid w:val="00EB17F0"/>
    <w:rsid w:val="00EB4652"/>
    <w:rsid w:val="00EC4E34"/>
    <w:rsid w:val="00EC6030"/>
    <w:rsid w:val="00ED6F52"/>
    <w:rsid w:val="00EE39E3"/>
    <w:rsid w:val="00EE5D50"/>
    <w:rsid w:val="00EE5FAD"/>
    <w:rsid w:val="00EF0F49"/>
    <w:rsid w:val="00EF14A4"/>
    <w:rsid w:val="00EF315F"/>
    <w:rsid w:val="00EF40F6"/>
    <w:rsid w:val="00EF5478"/>
    <w:rsid w:val="00EF5523"/>
    <w:rsid w:val="00F01C11"/>
    <w:rsid w:val="00F01F86"/>
    <w:rsid w:val="00F0271F"/>
    <w:rsid w:val="00F0717E"/>
    <w:rsid w:val="00F073A1"/>
    <w:rsid w:val="00F107D4"/>
    <w:rsid w:val="00F12850"/>
    <w:rsid w:val="00F13380"/>
    <w:rsid w:val="00F13B64"/>
    <w:rsid w:val="00F14892"/>
    <w:rsid w:val="00F14F7A"/>
    <w:rsid w:val="00F21B55"/>
    <w:rsid w:val="00F2393A"/>
    <w:rsid w:val="00F241D1"/>
    <w:rsid w:val="00F306D9"/>
    <w:rsid w:val="00F333C2"/>
    <w:rsid w:val="00F37308"/>
    <w:rsid w:val="00F44021"/>
    <w:rsid w:val="00F54A97"/>
    <w:rsid w:val="00F600C3"/>
    <w:rsid w:val="00F644A4"/>
    <w:rsid w:val="00F73F68"/>
    <w:rsid w:val="00F7418C"/>
    <w:rsid w:val="00F85778"/>
    <w:rsid w:val="00F85A3B"/>
    <w:rsid w:val="00F9094D"/>
    <w:rsid w:val="00F912A6"/>
    <w:rsid w:val="00FA1F22"/>
    <w:rsid w:val="00FA3D2B"/>
    <w:rsid w:val="00FA5958"/>
    <w:rsid w:val="00FA7672"/>
    <w:rsid w:val="00FA7C8F"/>
    <w:rsid w:val="00FB078A"/>
    <w:rsid w:val="00FB0F79"/>
    <w:rsid w:val="00FB477E"/>
    <w:rsid w:val="00FB60C4"/>
    <w:rsid w:val="00FC2B90"/>
    <w:rsid w:val="00FC4A49"/>
    <w:rsid w:val="00FC5BC3"/>
    <w:rsid w:val="00FD51AA"/>
    <w:rsid w:val="00FD627A"/>
    <w:rsid w:val="00FE1699"/>
    <w:rsid w:val="00FE7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7FD0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9AC"/>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82EFC"/>
    <w:pPr>
      <w:ind w:left="720"/>
      <w:contextualSpacing/>
    </w:pPr>
  </w:style>
  <w:style w:type="paragraph" w:customStyle="1" w:styleId="paragraph">
    <w:name w:val="paragraph"/>
    <w:basedOn w:val="Normal"/>
    <w:rsid w:val="00582EFC"/>
    <w:pPr>
      <w:spacing w:before="100" w:beforeAutospacing="1" w:after="100" w:afterAutospacing="1"/>
    </w:pPr>
  </w:style>
  <w:style w:type="character" w:customStyle="1" w:styleId="normaltextrun">
    <w:name w:val="normaltextrun"/>
    <w:basedOn w:val="DefaultParagraphFont"/>
    <w:rsid w:val="00582EFC"/>
  </w:style>
  <w:style w:type="character" w:customStyle="1" w:styleId="eop">
    <w:name w:val="eop"/>
    <w:basedOn w:val="DefaultParagraphFont"/>
    <w:rsid w:val="00582EFC"/>
  </w:style>
  <w:style w:type="character" w:customStyle="1" w:styleId="apple-converted-space">
    <w:name w:val="apple-converted-space"/>
    <w:basedOn w:val="DefaultParagraphFont"/>
    <w:rsid w:val="00582EFC"/>
  </w:style>
  <w:style w:type="paragraph" w:styleId="Header">
    <w:name w:val="header"/>
    <w:basedOn w:val="Normal"/>
    <w:link w:val="HeaderChar"/>
    <w:uiPriority w:val="99"/>
    <w:unhideWhenUsed/>
    <w:rsid w:val="00631AF3"/>
    <w:pPr>
      <w:tabs>
        <w:tab w:val="center" w:pos="4680"/>
        <w:tab w:val="right" w:pos="9360"/>
      </w:tabs>
    </w:pPr>
  </w:style>
  <w:style w:type="character" w:customStyle="1" w:styleId="HeaderChar">
    <w:name w:val="Header Char"/>
    <w:basedOn w:val="DefaultParagraphFont"/>
    <w:link w:val="Header"/>
    <w:uiPriority w:val="99"/>
    <w:rsid w:val="00631AF3"/>
  </w:style>
  <w:style w:type="character" w:styleId="PageNumber">
    <w:name w:val="page number"/>
    <w:basedOn w:val="DefaultParagraphFont"/>
    <w:uiPriority w:val="99"/>
    <w:semiHidden/>
    <w:unhideWhenUsed/>
    <w:rsid w:val="00631AF3"/>
  </w:style>
  <w:style w:type="paragraph" w:styleId="Footer">
    <w:name w:val="footer"/>
    <w:basedOn w:val="Normal"/>
    <w:link w:val="FooterChar"/>
    <w:uiPriority w:val="99"/>
    <w:unhideWhenUsed/>
    <w:rsid w:val="00631AF3"/>
    <w:pPr>
      <w:tabs>
        <w:tab w:val="center" w:pos="4680"/>
        <w:tab w:val="right" w:pos="9360"/>
      </w:tabs>
    </w:pPr>
  </w:style>
  <w:style w:type="character" w:customStyle="1" w:styleId="FooterChar">
    <w:name w:val="Footer Char"/>
    <w:basedOn w:val="DefaultParagraphFont"/>
    <w:link w:val="Footer"/>
    <w:uiPriority w:val="99"/>
    <w:rsid w:val="00631AF3"/>
  </w:style>
  <w:style w:type="paragraph" w:styleId="NormalWeb">
    <w:name w:val="Normal (Web)"/>
    <w:basedOn w:val="Normal"/>
    <w:uiPriority w:val="99"/>
    <w:unhideWhenUsed/>
    <w:rsid w:val="00340EC3"/>
    <w:pPr>
      <w:spacing w:before="100" w:beforeAutospacing="1" w:after="100" w:afterAutospacing="1"/>
    </w:pPr>
    <w:rPr>
      <w:rFonts w:eastAsia="Times New Roman"/>
    </w:rPr>
  </w:style>
  <w:style w:type="character" w:styleId="Hyperlink">
    <w:name w:val="Hyperlink"/>
    <w:basedOn w:val="DefaultParagraphFont"/>
    <w:uiPriority w:val="99"/>
    <w:unhideWhenUsed/>
    <w:rsid w:val="00340EC3"/>
    <w:rPr>
      <w:color w:val="0563C1" w:themeColor="hyperlink"/>
      <w:u w:val="single"/>
    </w:rPr>
  </w:style>
  <w:style w:type="paragraph" w:styleId="BalloonText">
    <w:name w:val="Balloon Text"/>
    <w:basedOn w:val="Normal"/>
    <w:link w:val="BalloonTextChar"/>
    <w:uiPriority w:val="99"/>
    <w:semiHidden/>
    <w:unhideWhenUsed/>
    <w:rsid w:val="006A38AF"/>
    <w:rPr>
      <w:sz w:val="18"/>
      <w:szCs w:val="18"/>
    </w:rPr>
  </w:style>
  <w:style w:type="character" w:customStyle="1" w:styleId="BalloonTextChar">
    <w:name w:val="Balloon Text Char"/>
    <w:basedOn w:val="DefaultParagraphFont"/>
    <w:link w:val="BalloonText"/>
    <w:uiPriority w:val="99"/>
    <w:semiHidden/>
    <w:rsid w:val="006A38AF"/>
    <w:rPr>
      <w:rFonts w:cs="Times New Roman"/>
      <w:sz w:val="18"/>
      <w:szCs w:val="18"/>
    </w:rPr>
  </w:style>
  <w:style w:type="table" w:styleId="TableGrid">
    <w:name w:val="Table Grid"/>
    <w:basedOn w:val="TableNormal"/>
    <w:uiPriority w:val="39"/>
    <w:rsid w:val="00AF7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58767A"/>
    <w:rPr>
      <w:rFonts w:ascii="Arial" w:eastAsia="Arial" w:hAnsi="Arial" w:cs="Arial"/>
      <w:sz w:val="22"/>
      <w:szCs w:val="22"/>
    </w:rPr>
  </w:style>
  <w:style w:type="paragraph" w:styleId="BodyText">
    <w:name w:val="Body Text"/>
    <w:basedOn w:val="Normal"/>
    <w:link w:val="BodyTextChar"/>
    <w:uiPriority w:val="1"/>
    <w:qFormat/>
    <w:rsid w:val="0058767A"/>
    <w:pPr>
      <w:widowControl w:val="0"/>
      <w:autoSpaceDE w:val="0"/>
      <w:autoSpaceDN w:val="0"/>
    </w:pPr>
    <w:rPr>
      <w:rFonts w:ascii="Arial" w:eastAsia="Arial" w:hAnsi="Arial" w:cs="Arial"/>
      <w:sz w:val="22"/>
      <w:szCs w:val="22"/>
    </w:rPr>
  </w:style>
  <w:style w:type="table" w:styleId="ListTable6Colorful">
    <w:name w:val="List Table 6 Colorful"/>
    <w:basedOn w:val="TableNormal"/>
    <w:uiPriority w:val="51"/>
    <w:rsid w:val="00A77D3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ocumentMap">
    <w:name w:val="Document Map"/>
    <w:basedOn w:val="Normal"/>
    <w:link w:val="DocumentMapChar"/>
    <w:uiPriority w:val="99"/>
    <w:semiHidden/>
    <w:unhideWhenUsed/>
    <w:rsid w:val="006F2E15"/>
  </w:style>
  <w:style w:type="character" w:customStyle="1" w:styleId="DocumentMapChar">
    <w:name w:val="Document Map Char"/>
    <w:basedOn w:val="DefaultParagraphFont"/>
    <w:link w:val="DocumentMap"/>
    <w:uiPriority w:val="99"/>
    <w:semiHidden/>
    <w:rsid w:val="006F2E15"/>
    <w:rPr>
      <w:rFonts w:cs="Times New Roman"/>
    </w:rPr>
  </w:style>
  <w:style w:type="paragraph" w:styleId="Revision">
    <w:name w:val="Revision"/>
    <w:hidden/>
    <w:uiPriority w:val="99"/>
    <w:semiHidden/>
    <w:rsid w:val="006F2E15"/>
    <w:rPr>
      <w:rFonts w:cs="Times New Roman"/>
    </w:rPr>
  </w:style>
  <w:style w:type="character" w:styleId="FollowedHyperlink">
    <w:name w:val="FollowedHyperlink"/>
    <w:basedOn w:val="DefaultParagraphFont"/>
    <w:uiPriority w:val="99"/>
    <w:semiHidden/>
    <w:unhideWhenUsed/>
    <w:rsid w:val="00731C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1897">
      <w:bodyDiv w:val="1"/>
      <w:marLeft w:val="0"/>
      <w:marRight w:val="0"/>
      <w:marTop w:val="0"/>
      <w:marBottom w:val="0"/>
      <w:divBdr>
        <w:top w:val="none" w:sz="0" w:space="0" w:color="auto"/>
        <w:left w:val="none" w:sz="0" w:space="0" w:color="auto"/>
        <w:bottom w:val="none" w:sz="0" w:space="0" w:color="auto"/>
        <w:right w:val="none" w:sz="0" w:space="0" w:color="auto"/>
      </w:divBdr>
    </w:div>
    <w:div w:id="505872536">
      <w:bodyDiv w:val="1"/>
      <w:marLeft w:val="0"/>
      <w:marRight w:val="0"/>
      <w:marTop w:val="0"/>
      <w:marBottom w:val="0"/>
      <w:divBdr>
        <w:top w:val="none" w:sz="0" w:space="0" w:color="auto"/>
        <w:left w:val="none" w:sz="0" w:space="0" w:color="auto"/>
        <w:bottom w:val="none" w:sz="0" w:space="0" w:color="auto"/>
        <w:right w:val="none" w:sz="0" w:space="0" w:color="auto"/>
      </w:divBdr>
    </w:div>
    <w:div w:id="510921247">
      <w:bodyDiv w:val="1"/>
      <w:marLeft w:val="0"/>
      <w:marRight w:val="0"/>
      <w:marTop w:val="0"/>
      <w:marBottom w:val="0"/>
      <w:divBdr>
        <w:top w:val="none" w:sz="0" w:space="0" w:color="auto"/>
        <w:left w:val="none" w:sz="0" w:space="0" w:color="auto"/>
        <w:bottom w:val="none" w:sz="0" w:space="0" w:color="auto"/>
        <w:right w:val="none" w:sz="0" w:space="0" w:color="auto"/>
      </w:divBdr>
    </w:div>
    <w:div w:id="796802505">
      <w:bodyDiv w:val="1"/>
      <w:marLeft w:val="0"/>
      <w:marRight w:val="0"/>
      <w:marTop w:val="0"/>
      <w:marBottom w:val="0"/>
      <w:divBdr>
        <w:top w:val="none" w:sz="0" w:space="0" w:color="auto"/>
        <w:left w:val="none" w:sz="0" w:space="0" w:color="auto"/>
        <w:bottom w:val="none" w:sz="0" w:space="0" w:color="auto"/>
        <w:right w:val="none" w:sz="0" w:space="0" w:color="auto"/>
      </w:divBdr>
    </w:div>
    <w:div w:id="1014763557">
      <w:bodyDiv w:val="1"/>
      <w:marLeft w:val="0"/>
      <w:marRight w:val="0"/>
      <w:marTop w:val="0"/>
      <w:marBottom w:val="0"/>
      <w:divBdr>
        <w:top w:val="none" w:sz="0" w:space="0" w:color="auto"/>
        <w:left w:val="none" w:sz="0" w:space="0" w:color="auto"/>
        <w:bottom w:val="none" w:sz="0" w:space="0" w:color="auto"/>
        <w:right w:val="none" w:sz="0" w:space="0" w:color="auto"/>
      </w:divBdr>
    </w:div>
    <w:div w:id="1825471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flu/about/disease/65over.htm" TargetMode="External"/><Relationship Id="rId13" Type="http://schemas.openxmlformats.org/officeDocument/2006/relationships/header" Target="header2.xml"/><Relationship Id="rId18" Type="http://schemas.openxmlformats.org/officeDocument/2006/relationships/hyperlink" Target="http://vaccine.healthmap.org/" TargetMode="External"/><Relationship Id="rId26" Type="http://schemas.openxmlformats.org/officeDocument/2006/relationships/hyperlink" Target="http://espanol.cdc.gov/flu/about/disease/high_risk.htm" TargetMode="External"/><Relationship Id="rId3" Type="http://schemas.openxmlformats.org/officeDocument/2006/relationships/settings" Target="settings.xml"/><Relationship Id="rId21" Type="http://schemas.openxmlformats.org/officeDocument/2006/relationships/hyperlink" Target="http://espanol.cdc.gov/flu/about/qa/flushot.htm" TargetMode="External"/><Relationship Id="rId34" Type="http://schemas.openxmlformats.org/officeDocument/2006/relationships/header" Target="header6.xml"/><Relationship Id="rId7" Type="http://schemas.openxmlformats.org/officeDocument/2006/relationships/hyperlink" Target="http://www.cdc.gov/flu/about/disease/65over.htm" TargetMode="External"/><Relationship Id="rId12" Type="http://schemas.openxmlformats.org/officeDocument/2006/relationships/header" Target="header1.xml"/><Relationship Id="rId17" Type="http://schemas.openxmlformats.org/officeDocument/2006/relationships/hyperlink" Target="http://www.cdc.gov/flu/about/disease/high_risk.htm" TargetMode="External"/><Relationship Id="rId25" Type="http://schemas.openxmlformats.org/officeDocument/2006/relationships/hyperlink" Target="http://espanol.cdc.gov/flu/takingcare.htm" TargetMode="External"/><Relationship Id="rId33"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www.cdc.gov/flu/about/disease/high_risk.htm" TargetMode="External"/><Relationship Id="rId20" Type="http://schemas.openxmlformats.org/officeDocument/2006/relationships/hyperlink" Target="http://espanol.cdc.gov/flu/about/disease/65over.htm" TargetMode="External"/><Relationship Id="rId29" Type="http://schemas.openxmlformats.org/officeDocument/2006/relationships/image" Target="media/image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dc.gov/flu/protect/preventing.htm" TargetMode="External"/><Relationship Id="rId24" Type="http://schemas.openxmlformats.org/officeDocument/2006/relationships/hyperlink" Target="http://espanol.cdc.gov/flu/protect/preventing.htm" TargetMode="External"/><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www.cdc.gov/flu/takingcare.htm" TargetMode="External"/><Relationship Id="rId23" Type="http://schemas.openxmlformats.org/officeDocument/2006/relationships/hyperlink" Target="http://espanol.cdc.gov/flu/protect/preventing.htm" TargetMode="External"/><Relationship Id="rId28" Type="http://schemas.openxmlformats.org/officeDocument/2006/relationships/hyperlink" Target="http://espanol.cdc.gov/flu" TargetMode="External"/><Relationship Id="rId36" Type="http://schemas.openxmlformats.org/officeDocument/2006/relationships/theme" Target="theme/theme1.xml"/><Relationship Id="rId10" Type="http://schemas.openxmlformats.org/officeDocument/2006/relationships/hyperlink" Target="http://www.cdc.gov/flu/about/season/flu-season-2016-2017.htm" TargetMode="External"/><Relationship Id="rId19" Type="http://schemas.openxmlformats.org/officeDocument/2006/relationships/hyperlink" Target="http://www.cdc.gov/flu" TargetMode="External"/><Relationship Id="rId31"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cdc.gov/flu/about/qa/flushot.htm" TargetMode="External"/><Relationship Id="rId14" Type="http://schemas.openxmlformats.org/officeDocument/2006/relationships/header" Target="header3.xml"/><Relationship Id="rId22" Type="http://schemas.openxmlformats.org/officeDocument/2006/relationships/hyperlink" Target="http://espanol.cdc.gov/flu/about/season/flu-season-2016-2017.htm" TargetMode="External"/><Relationship Id="rId27" Type="http://schemas.openxmlformats.org/officeDocument/2006/relationships/hyperlink" Target="http://vaccine.healthmap.org/" TargetMode="External"/><Relationship Id="rId30" Type="http://schemas.openxmlformats.org/officeDocument/2006/relationships/image" Target="media/image2.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9478</Words>
  <Characters>54027</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63379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Combs, Emily Huffman</dc:creator>
  <cp:keywords/>
  <dc:description/>
  <cp:lastModifiedBy>Sewell, Kerry</cp:lastModifiedBy>
  <cp:revision>2</cp:revision>
  <cp:lastPrinted>2018-04-10T21:54:00Z</cp:lastPrinted>
  <dcterms:created xsi:type="dcterms:W3CDTF">2018-04-25T12:32:00Z</dcterms:created>
  <dcterms:modified xsi:type="dcterms:W3CDTF">2018-04-25T12:32:00Z</dcterms:modified>
</cp:coreProperties>
</file>