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22FB0" w14:textId="77777777" w:rsidR="009207CC" w:rsidRPr="007052A2" w:rsidRDefault="009207CC" w:rsidP="00A03492">
      <w:pPr>
        <w:jc w:val="center"/>
        <w:rPr>
          <w:rFonts w:ascii="Times New Roman" w:hAnsi="Times New Roman" w:cs="Times New Roman"/>
          <w:b/>
          <w:sz w:val="24"/>
          <w:szCs w:val="24"/>
        </w:rPr>
      </w:pPr>
    </w:p>
    <w:p w14:paraId="664C07F1" w14:textId="77777777" w:rsidR="00E338E4" w:rsidRPr="007052A2" w:rsidRDefault="00E338E4" w:rsidP="006E05A8">
      <w:pPr>
        <w:jc w:val="center"/>
        <w:rPr>
          <w:rFonts w:ascii="Times New Roman" w:hAnsi="Times New Roman" w:cs="Times New Roman"/>
          <w:b/>
          <w:bCs/>
          <w:sz w:val="24"/>
          <w:szCs w:val="24"/>
        </w:rPr>
      </w:pPr>
    </w:p>
    <w:p w14:paraId="7145D021" w14:textId="77777777" w:rsidR="00E338E4" w:rsidRPr="007052A2" w:rsidRDefault="00E338E4" w:rsidP="006E05A8">
      <w:pPr>
        <w:jc w:val="center"/>
        <w:rPr>
          <w:rFonts w:ascii="Times New Roman" w:hAnsi="Times New Roman" w:cs="Times New Roman"/>
          <w:b/>
          <w:bCs/>
          <w:sz w:val="24"/>
          <w:szCs w:val="24"/>
        </w:rPr>
      </w:pPr>
    </w:p>
    <w:p w14:paraId="427E3F39" w14:textId="77777777" w:rsidR="00E338E4" w:rsidRPr="007052A2" w:rsidRDefault="00E338E4" w:rsidP="006E05A8">
      <w:pPr>
        <w:jc w:val="center"/>
        <w:rPr>
          <w:rFonts w:ascii="Times New Roman" w:hAnsi="Times New Roman" w:cs="Times New Roman"/>
          <w:b/>
          <w:bCs/>
          <w:sz w:val="24"/>
          <w:szCs w:val="24"/>
        </w:rPr>
      </w:pPr>
    </w:p>
    <w:p w14:paraId="0A4A6D0F" w14:textId="77777777" w:rsidR="00E338E4" w:rsidRPr="007052A2" w:rsidRDefault="00E338E4" w:rsidP="006E05A8">
      <w:pPr>
        <w:jc w:val="center"/>
        <w:rPr>
          <w:rFonts w:ascii="Times New Roman" w:hAnsi="Times New Roman" w:cs="Times New Roman"/>
          <w:b/>
          <w:bCs/>
          <w:sz w:val="24"/>
          <w:szCs w:val="24"/>
        </w:rPr>
      </w:pPr>
    </w:p>
    <w:p w14:paraId="03197024" w14:textId="77777777" w:rsidR="00E338E4" w:rsidRPr="007052A2" w:rsidRDefault="00E338E4" w:rsidP="006E05A8">
      <w:pPr>
        <w:jc w:val="center"/>
        <w:rPr>
          <w:rFonts w:ascii="Times New Roman" w:hAnsi="Times New Roman" w:cs="Times New Roman"/>
          <w:b/>
          <w:bCs/>
          <w:sz w:val="24"/>
          <w:szCs w:val="24"/>
        </w:rPr>
      </w:pPr>
    </w:p>
    <w:p w14:paraId="650DB6DB" w14:textId="77777777" w:rsidR="00E338E4" w:rsidRPr="007052A2" w:rsidRDefault="00E338E4" w:rsidP="006E05A8">
      <w:pPr>
        <w:jc w:val="center"/>
        <w:rPr>
          <w:rFonts w:ascii="Times New Roman" w:hAnsi="Times New Roman" w:cs="Times New Roman"/>
          <w:b/>
          <w:bCs/>
          <w:sz w:val="24"/>
          <w:szCs w:val="24"/>
        </w:rPr>
      </w:pPr>
    </w:p>
    <w:p w14:paraId="385871A7" w14:textId="4191404A" w:rsidR="006E05A8" w:rsidRPr="007052A2" w:rsidRDefault="00DD66FE" w:rsidP="006E05A8">
      <w:pPr>
        <w:jc w:val="center"/>
        <w:rPr>
          <w:rFonts w:ascii="Times New Roman" w:hAnsi="Times New Roman" w:cs="Times New Roman"/>
          <w:b/>
          <w:bCs/>
          <w:sz w:val="24"/>
          <w:szCs w:val="24"/>
        </w:rPr>
      </w:pPr>
      <w:r w:rsidRPr="007052A2">
        <w:rPr>
          <w:rFonts w:ascii="Times New Roman" w:hAnsi="Times New Roman" w:cs="Times New Roman"/>
          <w:b/>
          <w:bCs/>
          <w:sz w:val="24"/>
          <w:szCs w:val="24"/>
        </w:rPr>
        <w:t>Enhancing Tuberculosis Treatment Adherence by Tailoring Education to the Patient</w:t>
      </w:r>
    </w:p>
    <w:p w14:paraId="340CDF1F" w14:textId="77777777" w:rsidR="006E05A8" w:rsidRPr="007052A2" w:rsidRDefault="006E05A8" w:rsidP="006E05A8">
      <w:pPr>
        <w:spacing w:after="0" w:line="480" w:lineRule="auto"/>
        <w:jc w:val="center"/>
        <w:rPr>
          <w:rFonts w:ascii="Times New Roman" w:hAnsi="Times New Roman" w:cs="Times New Roman"/>
          <w:b/>
          <w:bCs/>
          <w:sz w:val="24"/>
          <w:szCs w:val="24"/>
        </w:rPr>
      </w:pPr>
    </w:p>
    <w:p w14:paraId="6CD87EBA" w14:textId="3D7B4FEB" w:rsidR="006E05A8" w:rsidRPr="007052A2" w:rsidRDefault="00E338E4" w:rsidP="006E05A8">
      <w:pPr>
        <w:spacing w:after="0" w:line="480" w:lineRule="auto"/>
        <w:jc w:val="center"/>
        <w:rPr>
          <w:rFonts w:ascii="Times New Roman" w:hAnsi="Times New Roman" w:cs="Times New Roman"/>
          <w:sz w:val="24"/>
          <w:szCs w:val="24"/>
        </w:rPr>
      </w:pPr>
      <w:r w:rsidRPr="007052A2">
        <w:rPr>
          <w:rFonts w:ascii="Times New Roman" w:hAnsi="Times New Roman" w:cs="Times New Roman"/>
          <w:sz w:val="24"/>
          <w:szCs w:val="24"/>
        </w:rPr>
        <w:t>Daniela Ingram</w:t>
      </w:r>
    </w:p>
    <w:p w14:paraId="488296F0" w14:textId="77777777" w:rsidR="006E05A8" w:rsidRPr="007052A2" w:rsidRDefault="006E05A8" w:rsidP="006E05A8">
      <w:pPr>
        <w:pStyle w:val="APA"/>
        <w:ind w:firstLine="0"/>
        <w:contextualSpacing/>
        <w:jc w:val="center"/>
        <w:rPr>
          <w:szCs w:val="24"/>
        </w:rPr>
      </w:pPr>
      <w:r w:rsidRPr="007052A2">
        <w:rPr>
          <w:szCs w:val="24"/>
        </w:rPr>
        <w:t>College of Nursing, East Carolina University</w:t>
      </w:r>
    </w:p>
    <w:p w14:paraId="54E54848" w14:textId="77777777" w:rsidR="006E05A8" w:rsidRPr="007052A2" w:rsidRDefault="006E05A8" w:rsidP="006E05A8">
      <w:pPr>
        <w:pStyle w:val="APA"/>
        <w:ind w:firstLine="0"/>
        <w:contextualSpacing/>
        <w:jc w:val="center"/>
        <w:rPr>
          <w:szCs w:val="24"/>
        </w:rPr>
      </w:pPr>
      <w:r w:rsidRPr="007052A2">
        <w:rPr>
          <w:szCs w:val="24"/>
        </w:rPr>
        <w:t>Doctor of Nursing Practice Program</w:t>
      </w:r>
    </w:p>
    <w:p w14:paraId="7B12DCDA" w14:textId="6876A8F4" w:rsidR="006E05A8" w:rsidRPr="007052A2" w:rsidRDefault="006E05A8" w:rsidP="006E05A8">
      <w:pPr>
        <w:pStyle w:val="APA"/>
        <w:ind w:firstLine="0"/>
        <w:contextualSpacing/>
        <w:jc w:val="center"/>
        <w:rPr>
          <w:szCs w:val="24"/>
        </w:rPr>
      </w:pPr>
      <w:r w:rsidRPr="007052A2">
        <w:rPr>
          <w:szCs w:val="24"/>
        </w:rPr>
        <w:t xml:space="preserve">Dr. </w:t>
      </w:r>
      <w:r w:rsidR="00201A0E" w:rsidRPr="007052A2">
        <w:rPr>
          <w:szCs w:val="24"/>
        </w:rPr>
        <w:t xml:space="preserve">Jan </w:t>
      </w:r>
      <w:r w:rsidR="00E250C5" w:rsidRPr="007052A2">
        <w:rPr>
          <w:szCs w:val="24"/>
        </w:rPr>
        <w:t xml:space="preserve">Tillman &amp; Dr. </w:t>
      </w:r>
      <w:r w:rsidR="00201A0E" w:rsidRPr="007052A2">
        <w:rPr>
          <w:szCs w:val="24"/>
        </w:rPr>
        <w:t xml:space="preserve">Megan </w:t>
      </w:r>
      <w:r w:rsidR="00E250C5" w:rsidRPr="007052A2">
        <w:rPr>
          <w:szCs w:val="24"/>
        </w:rPr>
        <w:t>Dillon</w:t>
      </w:r>
    </w:p>
    <w:p w14:paraId="1DAF8A36" w14:textId="7DE04180" w:rsidR="006E05A8" w:rsidRPr="007052A2" w:rsidRDefault="004404D4"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July </w:t>
      </w:r>
      <w:r w:rsidR="00E963AE">
        <w:rPr>
          <w:rFonts w:ascii="Times New Roman" w:hAnsi="Times New Roman" w:cs="Times New Roman"/>
          <w:sz w:val="24"/>
          <w:szCs w:val="24"/>
        </w:rPr>
        <w:t>15</w:t>
      </w:r>
      <w:r>
        <w:rPr>
          <w:rFonts w:ascii="Times New Roman" w:hAnsi="Times New Roman" w:cs="Times New Roman"/>
          <w:sz w:val="24"/>
          <w:szCs w:val="24"/>
        </w:rPr>
        <w:t>, 2023</w:t>
      </w:r>
    </w:p>
    <w:p w14:paraId="72560C8F" w14:textId="77777777" w:rsidR="006E05A8" w:rsidRPr="007052A2" w:rsidRDefault="006E05A8" w:rsidP="006E05A8">
      <w:pPr>
        <w:spacing w:after="0" w:line="480" w:lineRule="auto"/>
        <w:jc w:val="center"/>
        <w:rPr>
          <w:rFonts w:ascii="Times New Roman" w:hAnsi="Times New Roman" w:cs="Times New Roman"/>
          <w:sz w:val="24"/>
          <w:szCs w:val="24"/>
        </w:rPr>
      </w:pPr>
    </w:p>
    <w:p w14:paraId="6A2CCD12" w14:textId="77777777" w:rsidR="006E05A8" w:rsidRPr="007052A2" w:rsidRDefault="006E05A8" w:rsidP="006E05A8">
      <w:pPr>
        <w:spacing w:after="0" w:line="480" w:lineRule="auto"/>
        <w:jc w:val="center"/>
        <w:rPr>
          <w:rFonts w:ascii="Times New Roman" w:hAnsi="Times New Roman" w:cs="Times New Roman"/>
          <w:sz w:val="24"/>
          <w:szCs w:val="24"/>
        </w:rPr>
      </w:pPr>
    </w:p>
    <w:p w14:paraId="53C426F2" w14:textId="77777777" w:rsidR="006E05A8" w:rsidRPr="007052A2" w:rsidRDefault="006E05A8" w:rsidP="006E05A8">
      <w:pPr>
        <w:spacing w:after="0" w:line="480" w:lineRule="auto"/>
        <w:jc w:val="center"/>
        <w:rPr>
          <w:rFonts w:ascii="Times New Roman" w:hAnsi="Times New Roman" w:cs="Times New Roman"/>
          <w:sz w:val="24"/>
          <w:szCs w:val="24"/>
        </w:rPr>
      </w:pPr>
    </w:p>
    <w:p w14:paraId="2716F1F9" w14:textId="77777777" w:rsidR="006E05A8" w:rsidRPr="007052A2" w:rsidRDefault="006E05A8" w:rsidP="006E05A8">
      <w:pPr>
        <w:spacing w:after="0" w:line="480" w:lineRule="auto"/>
        <w:jc w:val="center"/>
        <w:rPr>
          <w:rFonts w:ascii="Times New Roman" w:hAnsi="Times New Roman" w:cs="Times New Roman"/>
          <w:sz w:val="24"/>
          <w:szCs w:val="24"/>
        </w:rPr>
      </w:pPr>
    </w:p>
    <w:p w14:paraId="364DB20D" w14:textId="77777777" w:rsidR="006E05A8" w:rsidRPr="007052A2" w:rsidRDefault="006E05A8" w:rsidP="006E05A8">
      <w:pPr>
        <w:spacing w:after="0" w:line="480" w:lineRule="auto"/>
        <w:jc w:val="center"/>
        <w:rPr>
          <w:rFonts w:ascii="Times New Roman" w:hAnsi="Times New Roman" w:cs="Times New Roman"/>
          <w:sz w:val="24"/>
          <w:szCs w:val="24"/>
        </w:rPr>
      </w:pPr>
    </w:p>
    <w:p w14:paraId="5DB47955" w14:textId="77777777" w:rsidR="006E05A8" w:rsidRPr="007052A2" w:rsidRDefault="006E05A8" w:rsidP="006E05A8">
      <w:pPr>
        <w:spacing w:after="0" w:line="480" w:lineRule="auto"/>
        <w:jc w:val="center"/>
        <w:rPr>
          <w:rFonts w:ascii="Times New Roman" w:hAnsi="Times New Roman" w:cs="Times New Roman"/>
          <w:sz w:val="24"/>
          <w:szCs w:val="24"/>
        </w:rPr>
      </w:pPr>
    </w:p>
    <w:p w14:paraId="6F9F9F32" w14:textId="77777777" w:rsidR="006E05A8" w:rsidRPr="007052A2" w:rsidRDefault="006E05A8" w:rsidP="006E05A8">
      <w:pPr>
        <w:spacing w:after="0" w:line="480" w:lineRule="auto"/>
        <w:jc w:val="center"/>
        <w:rPr>
          <w:rFonts w:ascii="Times New Roman" w:hAnsi="Times New Roman" w:cs="Times New Roman"/>
          <w:sz w:val="24"/>
          <w:szCs w:val="24"/>
        </w:rPr>
      </w:pPr>
    </w:p>
    <w:p w14:paraId="59AB41E4" w14:textId="77777777" w:rsidR="006E05A8" w:rsidRPr="007052A2" w:rsidRDefault="006E05A8" w:rsidP="006E05A8">
      <w:pPr>
        <w:spacing w:after="0" w:line="480" w:lineRule="auto"/>
        <w:jc w:val="center"/>
        <w:rPr>
          <w:rFonts w:ascii="Times New Roman" w:hAnsi="Times New Roman" w:cs="Times New Roman"/>
          <w:sz w:val="24"/>
          <w:szCs w:val="24"/>
        </w:rPr>
      </w:pPr>
    </w:p>
    <w:p w14:paraId="68056F15" w14:textId="77777777" w:rsidR="006C0CE8" w:rsidRPr="007052A2" w:rsidRDefault="006C0CE8" w:rsidP="00005B08">
      <w:pPr>
        <w:spacing w:after="0" w:line="480" w:lineRule="auto"/>
        <w:rPr>
          <w:rFonts w:ascii="Times New Roman" w:hAnsi="Times New Roman" w:cs="Times New Roman"/>
          <w:b/>
          <w:bCs/>
          <w:sz w:val="24"/>
          <w:szCs w:val="24"/>
        </w:rPr>
      </w:pPr>
    </w:p>
    <w:p w14:paraId="5855CD7D" w14:textId="45446C7A" w:rsidR="006C0CE8" w:rsidRPr="007052A2" w:rsidRDefault="006C0CE8" w:rsidP="006C0CE8">
      <w:pPr>
        <w:spacing w:after="0" w:line="480" w:lineRule="auto"/>
        <w:rPr>
          <w:rFonts w:ascii="Times New Roman" w:hAnsi="Times New Roman" w:cs="Times New Roman"/>
          <w:b/>
          <w:bCs/>
          <w:sz w:val="24"/>
          <w:szCs w:val="24"/>
        </w:rPr>
      </w:pPr>
    </w:p>
    <w:p w14:paraId="6D026CD8" w14:textId="77777777" w:rsidR="00250001" w:rsidRPr="007052A2" w:rsidRDefault="00250001" w:rsidP="006C0CE8">
      <w:pPr>
        <w:spacing w:after="0" w:line="480" w:lineRule="auto"/>
        <w:rPr>
          <w:rFonts w:ascii="Times New Roman" w:hAnsi="Times New Roman" w:cs="Times New Roman"/>
          <w:b/>
          <w:bCs/>
          <w:sz w:val="24"/>
          <w:szCs w:val="24"/>
        </w:rPr>
      </w:pPr>
    </w:p>
    <w:p w14:paraId="5F5B1E7E" w14:textId="77777777" w:rsidR="006C0CE8" w:rsidRPr="007052A2" w:rsidRDefault="006C0CE8" w:rsidP="006C0CE8">
      <w:pPr>
        <w:spacing w:after="0" w:line="480" w:lineRule="auto"/>
        <w:jc w:val="center"/>
        <w:rPr>
          <w:rFonts w:ascii="Times New Roman" w:hAnsi="Times New Roman" w:cs="Times New Roman"/>
          <w:b/>
          <w:bCs/>
          <w:sz w:val="24"/>
          <w:szCs w:val="24"/>
        </w:rPr>
      </w:pPr>
      <w:r w:rsidRPr="007052A2">
        <w:rPr>
          <w:rFonts w:ascii="Times New Roman" w:hAnsi="Times New Roman" w:cs="Times New Roman"/>
          <w:b/>
          <w:bCs/>
          <w:sz w:val="24"/>
          <w:szCs w:val="24"/>
        </w:rPr>
        <w:lastRenderedPageBreak/>
        <w:t>Table of Contents</w:t>
      </w:r>
    </w:p>
    <w:p w14:paraId="54586746" w14:textId="133AEAB7" w:rsidR="00557288" w:rsidRDefault="00557288" w:rsidP="00557288">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Abstract…………………………………………………………………………………………...4</w:t>
      </w:r>
    </w:p>
    <w:p w14:paraId="7848D6A8" w14:textId="764D0EDD" w:rsidR="006C0CE8" w:rsidRPr="007052A2" w:rsidRDefault="006C0CE8" w:rsidP="00557288">
      <w:pPr>
        <w:spacing w:after="0" w:line="480" w:lineRule="auto"/>
        <w:jc w:val="right"/>
        <w:rPr>
          <w:rFonts w:ascii="Times New Roman" w:hAnsi="Times New Roman" w:cs="Times New Roman"/>
          <w:sz w:val="24"/>
          <w:szCs w:val="24"/>
        </w:rPr>
      </w:pPr>
      <w:r w:rsidRPr="004404D4">
        <w:rPr>
          <w:rFonts w:ascii="Times New Roman" w:hAnsi="Times New Roman" w:cs="Times New Roman"/>
          <w:sz w:val="24"/>
          <w:szCs w:val="24"/>
        </w:rPr>
        <w:t>Section I</w:t>
      </w:r>
      <w:r w:rsidRPr="007052A2">
        <w:rPr>
          <w:rFonts w:ascii="Times New Roman" w:hAnsi="Times New Roman" w:cs="Times New Roman"/>
          <w:sz w:val="24"/>
          <w:szCs w:val="24"/>
        </w:rPr>
        <w:t>: Introduction</w:t>
      </w:r>
      <w:proofErr w:type="gramStart"/>
      <w:r w:rsidRPr="007052A2">
        <w:rPr>
          <w:rFonts w:ascii="Times New Roman" w:hAnsi="Times New Roman" w:cs="Times New Roman"/>
          <w:sz w:val="24"/>
          <w:szCs w:val="24"/>
        </w:rPr>
        <w:t xml:space="preserve"> ..</w:t>
      </w:r>
      <w:proofErr w:type="gramEnd"/>
      <w:r w:rsidRPr="007052A2">
        <w:rPr>
          <w:rFonts w:ascii="Times New Roman" w:hAnsi="Times New Roman" w:cs="Times New Roman"/>
          <w:sz w:val="24"/>
          <w:szCs w:val="24"/>
        </w:rPr>
        <w:t>…………………………………………………………………</w:t>
      </w:r>
      <w:r w:rsidR="00733451">
        <w:rPr>
          <w:rFonts w:ascii="Times New Roman" w:hAnsi="Times New Roman" w:cs="Times New Roman"/>
          <w:sz w:val="24"/>
          <w:szCs w:val="24"/>
        </w:rPr>
        <w:t>……..</w:t>
      </w:r>
      <w:r w:rsidR="00557288">
        <w:rPr>
          <w:rFonts w:ascii="Times New Roman" w:hAnsi="Times New Roman" w:cs="Times New Roman"/>
          <w:sz w:val="24"/>
          <w:szCs w:val="24"/>
        </w:rPr>
        <w:t>5</w:t>
      </w:r>
      <w:r w:rsidR="00733451">
        <w:rPr>
          <w:rFonts w:ascii="Times New Roman" w:hAnsi="Times New Roman" w:cs="Times New Roman"/>
          <w:sz w:val="24"/>
          <w:szCs w:val="24"/>
        </w:rPr>
        <w:t>-9</w:t>
      </w:r>
    </w:p>
    <w:p w14:paraId="1D5FD701" w14:textId="0C5283EA" w:rsidR="006C0CE8" w:rsidRPr="007052A2" w:rsidRDefault="006C0CE8"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 xml:space="preserve">Background……………………………………………………………………………… </w:t>
      </w:r>
      <w:r w:rsidR="00733451">
        <w:rPr>
          <w:rFonts w:ascii="Times New Roman" w:hAnsi="Times New Roman" w:cs="Times New Roman"/>
          <w:sz w:val="24"/>
          <w:szCs w:val="24"/>
        </w:rPr>
        <w:t>5</w:t>
      </w:r>
    </w:p>
    <w:p w14:paraId="00C81177" w14:textId="056201FF" w:rsidR="006C0CE8" w:rsidRPr="007052A2" w:rsidRDefault="006C0CE8"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Organizational Needs Statement……………………………………………………</w:t>
      </w:r>
      <w:proofErr w:type="gramStart"/>
      <w:r w:rsidRPr="007052A2">
        <w:rPr>
          <w:rFonts w:ascii="Times New Roman" w:hAnsi="Times New Roman" w:cs="Times New Roman"/>
          <w:sz w:val="24"/>
          <w:szCs w:val="24"/>
        </w:rPr>
        <w:t>…</w:t>
      </w:r>
      <w:r w:rsidR="000B0EA5" w:rsidRPr="007052A2">
        <w:rPr>
          <w:rFonts w:ascii="Times New Roman" w:hAnsi="Times New Roman" w:cs="Times New Roman"/>
          <w:sz w:val="24"/>
          <w:szCs w:val="24"/>
        </w:rPr>
        <w:t>.</w:t>
      </w:r>
      <w:r w:rsidR="002E3BF0">
        <w:rPr>
          <w:rFonts w:ascii="Times New Roman" w:hAnsi="Times New Roman" w:cs="Times New Roman"/>
          <w:sz w:val="24"/>
          <w:szCs w:val="24"/>
        </w:rPr>
        <w:t>.</w:t>
      </w:r>
      <w:proofErr w:type="gramEnd"/>
      <w:r w:rsidR="00733451">
        <w:rPr>
          <w:rFonts w:ascii="Times New Roman" w:hAnsi="Times New Roman" w:cs="Times New Roman"/>
          <w:sz w:val="24"/>
          <w:szCs w:val="24"/>
        </w:rPr>
        <w:t>5-8</w:t>
      </w:r>
    </w:p>
    <w:p w14:paraId="1652BC61" w14:textId="59DE8519" w:rsidR="006C0CE8" w:rsidRPr="007052A2" w:rsidRDefault="006C0CE8"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Problem Statement……………………………………………………………………</w:t>
      </w:r>
      <w:r w:rsidR="00733451">
        <w:rPr>
          <w:rFonts w:ascii="Times New Roman" w:hAnsi="Times New Roman" w:cs="Times New Roman"/>
          <w:sz w:val="24"/>
          <w:szCs w:val="24"/>
        </w:rPr>
        <w:t>….</w:t>
      </w:r>
      <w:r w:rsidR="00336F2F" w:rsidRPr="007052A2">
        <w:rPr>
          <w:rFonts w:ascii="Times New Roman" w:hAnsi="Times New Roman" w:cs="Times New Roman"/>
          <w:sz w:val="24"/>
          <w:szCs w:val="24"/>
        </w:rPr>
        <w:t>..</w:t>
      </w:r>
      <w:r w:rsidR="00733451">
        <w:rPr>
          <w:rFonts w:ascii="Times New Roman" w:hAnsi="Times New Roman" w:cs="Times New Roman"/>
          <w:sz w:val="24"/>
          <w:szCs w:val="24"/>
        </w:rPr>
        <w:t>9</w:t>
      </w:r>
    </w:p>
    <w:p w14:paraId="7F1186EA" w14:textId="29985EFE" w:rsidR="006C0CE8" w:rsidRPr="007052A2" w:rsidRDefault="006C0CE8"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Purpose Statement…………</w:t>
      </w:r>
      <w:r w:rsidR="00733451">
        <w:rPr>
          <w:rFonts w:ascii="Times New Roman" w:hAnsi="Times New Roman" w:cs="Times New Roman"/>
          <w:sz w:val="24"/>
          <w:szCs w:val="24"/>
        </w:rPr>
        <w:t>…</w:t>
      </w:r>
      <w:r w:rsidRPr="007052A2">
        <w:rPr>
          <w:rFonts w:ascii="Times New Roman" w:hAnsi="Times New Roman" w:cs="Times New Roman"/>
          <w:sz w:val="24"/>
          <w:szCs w:val="24"/>
        </w:rPr>
        <w:t>………………………</w:t>
      </w:r>
      <w:r w:rsidR="008E4C4F">
        <w:rPr>
          <w:rFonts w:ascii="Times New Roman" w:hAnsi="Times New Roman" w:cs="Times New Roman"/>
          <w:sz w:val="24"/>
          <w:szCs w:val="24"/>
        </w:rPr>
        <w:t>……</w:t>
      </w:r>
      <w:r w:rsidRPr="007052A2">
        <w:rPr>
          <w:rFonts w:ascii="Times New Roman" w:hAnsi="Times New Roman" w:cs="Times New Roman"/>
          <w:sz w:val="24"/>
          <w:szCs w:val="24"/>
        </w:rPr>
        <w:t>…………………………</w:t>
      </w:r>
      <w:r w:rsidR="00F56704" w:rsidRPr="007052A2">
        <w:rPr>
          <w:rFonts w:ascii="Times New Roman" w:hAnsi="Times New Roman" w:cs="Times New Roman"/>
          <w:sz w:val="24"/>
          <w:szCs w:val="24"/>
        </w:rPr>
        <w:t>…</w:t>
      </w:r>
      <w:r w:rsidR="00C23760" w:rsidRPr="007052A2">
        <w:rPr>
          <w:rFonts w:ascii="Times New Roman" w:hAnsi="Times New Roman" w:cs="Times New Roman"/>
          <w:sz w:val="24"/>
          <w:szCs w:val="24"/>
        </w:rPr>
        <w:t>..</w:t>
      </w:r>
      <w:r w:rsidR="00A11058">
        <w:rPr>
          <w:rFonts w:ascii="Times New Roman" w:hAnsi="Times New Roman" w:cs="Times New Roman"/>
          <w:sz w:val="24"/>
          <w:szCs w:val="24"/>
        </w:rPr>
        <w:t xml:space="preserve">. </w:t>
      </w:r>
      <w:r w:rsidR="00733451">
        <w:rPr>
          <w:rFonts w:ascii="Times New Roman" w:hAnsi="Times New Roman" w:cs="Times New Roman"/>
          <w:sz w:val="24"/>
          <w:szCs w:val="24"/>
        </w:rPr>
        <w:t>9</w:t>
      </w:r>
    </w:p>
    <w:p w14:paraId="76B8EFF4" w14:textId="2188A108" w:rsidR="00EC109A" w:rsidRPr="007052A2" w:rsidRDefault="00EC109A" w:rsidP="00557288">
      <w:pPr>
        <w:spacing w:after="0" w:line="480" w:lineRule="auto"/>
        <w:jc w:val="center"/>
        <w:rPr>
          <w:rFonts w:ascii="Times New Roman" w:hAnsi="Times New Roman" w:cs="Times New Roman"/>
          <w:sz w:val="24"/>
          <w:szCs w:val="24"/>
        </w:rPr>
      </w:pPr>
      <w:r w:rsidRPr="007052A2">
        <w:rPr>
          <w:rFonts w:ascii="Times New Roman" w:hAnsi="Times New Roman" w:cs="Times New Roman"/>
          <w:sz w:val="24"/>
          <w:szCs w:val="24"/>
        </w:rPr>
        <w:t>Section II: Evidence…………………………………………………………………</w:t>
      </w:r>
      <w:r w:rsidR="00C32865">
        <w:rPr>
          <w:rFonts w:ascii="Times New Roman" w:hAnsi="Times New Roman" w:cs="Times New Roman"/>
          <w:sz w:val="24"/>
          <w:szCs w:val="24"/>
        </w:rPr>
        <w:t>.</w:t>
      </w:r>
      <w:r w:rsidRPr="007052A2">
        <w:rPr>
          <w:rFonts w:ascii="Times New Roman" w:hAnsi="Times New Roman" w:cs="Times New Roman"/>
          <w:sz w:val="24"/>
          <w:szCs w:val="24"/>
        </w:rPr>
        <w:t>……</w:t>
      </w:r>
      <w:proofErr w:type="gramStart"/>
      <w:r w:rsidRPr="007052A2">
        <w:rPr>
          <w:rFonts w:ascii="Times New Roman" w:hAnsi="Times New Roman" w:cs="Times New Roman"/>
          <w:sz w:val="24"/>
          <w:szCs w:val="24"/>
        </w:rPr>
        <w:t>…</w:t>
      </w:r>
      <w:r w:rsidR="00C32865">
        <w:rPr>
          <w:rFonts w:ascii="Times New Roman" w:hAnsi="Times New Roman" w:cs="Times New Roman"/>
          <w:sz w:val="24"/>
          <w:szCs w:val="24"/>
        </w:rPr>
        <w:t>.</w:t>
      </w:r>
      <w:r w:rsidR="00733451">
        <w:rPr>
          <w:rFonts w:ascii="Times New Roman" w:hAnsi="Times New Roman" w:cs="Times New Roman"/>
          <w:sz w:val="24"/>
          <w:szCs w:val="24"/>
        </w:rPr>
        <w:t>.</w:t>
      </w:r>
      <w:proofErr w:type="gramEnd"/>
      <w:r w:rsidR="00C32865">
        <w:rPr>
          <w:rFonts w:ascii="Times New Roman" w:hAnsi="Times New Roman" w:cs="Times New Roman"/>
          <w:sz w:val="24"/>
          <w:szCs w:val="24"/>
        </w:rPr>
        <w:t>9</w:t>
      </w:r>
      <w:r w:rsidR="00733451">
        <w:rPr>
          <w:rFonts w:ascii="Times New Roman" w:hAnsi="Times New Roman" w:cs="Times New Roman"/>
          <w:sz w:val="24"/>
          <w:szCs w:val="24"/>
        </w:rPr>
        <w:t>-1</w:t>
      </w:r>
      <w:r w:rsidR="00C32865">
        <w:rPr>
          <w:rFonts w:ascii="Times New Roman" w:hAnsi="Times New Roman" w:cs="Times New Roman"/>
          <w:sz w:val="24"/>
          <w:szCs w:val="24"/>
        </w:rPr>
        <w:t>9</w:t>
      </w:r>
    </w:p>
    <w:p w14:paraId="2FDA6BB6" w14:textId="28C3CA36" w:rsidR="00EC109A" w:rsidRPr="007052A2"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Literature Review…………………………………………………………</w:t>
      </w:r>
      <w:proofErr w:type="gramStart"/>
      <w:r w:rsidRPr="007052A2">
        <w:rPr>
          <w:rFonts w:ascii="Times New Roman" w:hAnsi="Times New Roman" w:cs="Times New Roman"/>
          <w:sz w:val="24"/>
          <w:szCs w:val="24"/>
        </w:rPr>
        <w:t>…</w:t>
      </w:r>
      <w:r w:rsidR="00C32865">
        <w:rPr>
          <w:rFonts w:ascii="Times New Roman" w:hAnsi="Times New Roman" w:cs="Times New Roman"/>
          <w:sz w:val="24"/>
          <w:szCs w:val="24"/>
        </w:rPr>
        <w:t>..</w:t>
      </w:r>
      <w:proofErr w:type="gramEnd"/>
      <w:r w:rsidRPr="007052A2">
        <w:rPr>
          <w:rFonts w:ascii="Times New Roman" w:hAnsi="Times New Roman" w:cs="Times New Roman"/>
          <w:sz w:val="24"/>
          <w:szCs w:val="24"/>
        </w:rPr>
        <w:t>……</w:t>
      </w:r>
      <w:r w:rsidR="00733451">
        <w:rPr>
          <w:rFonts w:ascii="Times New Roman" w:hAnsi="Times New Roman" w:cs="Times New Roman"/>
          <w:sz w:val="24"/>
          <w:szCs w:val="24"/>
        </w:rPr>
        <w:t>..</w:t>
      </w:r>
      <w:r w:rsidR="00C32865">
        <w:rPr>
          <w:rFonts w:ascii="Times New Roman" w:hAnsi="Times New Roman" w:cs="Times New Roman"/>
          <w:sz w:val="24"/>
          <w:szCs w:val="24"/>
        </w:rPr>
        <w:t>9</w:t>
      </w:r>
      <w:r w:rsidR="00733451">
        <w:rPr>
          <w:rFonts w:ascii="Times New Roman" w:hAnsi="Times New Roman" w:cs="Times New Roman"/>
          <w:sz w:val="24"/>
          <w:szCs w:val="24"/>
        </w:rPr>
        <w:t>-</w:t>
      </w:r>
      <w:r w:rsidR="00C32865">
        <w:rPr>
          <w:rFonts w:ascii="Times New Roman" w:hAnsi="Times New Roman" w:cs="Times New Roman"/>
          <w:sz w:val="24"/>
          <w:szCs w:val="24"/>
        </w:rPr>
        <w:t>1</w:t>
      </w:r>
      <w:r w:rsidR="001F4271">
        <w:rPr>
          <w:rFonts w:ascii="Times New Roman" w:hAnsi="Times New Roman" w:cs="Times New Roman"/>
          <w:sz w:val="24"/>
          <w:szCs w:val="24"/>
        </w:rPr>
        <w:t>6</w:t>
      </w:r>
    </w:p>
    <w:p w14:paraId="6962F98F" w14:textId="50CE9D77" w:rsidR="00EC109A" w:rsidRPr="007052A2"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Evidence-Based Practice Framework………………………………………………</w:t>
      </w:r>
      <w:r w:rsidR="00733451">
        <w:rPr>
          <w:rFonts w:ascii="Times New Roman" w:hAnsi="Times New Roman" w:cs="Times New Roman"/>
          <w:sz w:val="24"/>
          <w:szCs w:val="24"/>
        </w:rPr>
        <w:t>16-17</w:t>
      </w:r>
    </w:p>
    <w:p w14:paraId="150CD7FD" w14:textId="62180CE1" w:rsidR="00EC109A" w:rsidRPr="007052A2"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Ethical Consideration and Protection of Human Subjects…………………………</w:t>
      </w:r>
      <w:r w:rsidR="00AC4A0D" w:rsidRPr="007052A2">
        <w:rPr>
          <w:rFonts w:ascii="Times New Roman" w:hAnsi="Times New Roman" w:cs="Times New Roman"/>
          <w:sz w:val="24"/>
          <w:szCs w:val="24"/>
        </w:rPr>
        <w:t>1</w:t>
      </w:r>
      <w:r w:rsidR="00733451">
        <w:rPr>
          <w:rFonts w:ascii="Times New Roman" w:hAnsi="Times New Roman" w:cs="Times New Roman"/>
          <w:sz w:val="24"/>
          <w:szCs w:val="24"/>
        </w:rPr>
        <w:t>7-19</w:t>
      </w:r>
    </w:p>
    <w:p w14:paraId="28C6D41C" w14:textId="751FF7BD" w:rsidR="00EC109A" w:rsidRPr="007052A2" w:rsidRDefault="00EC109A" w:rsidP="00557288">
      <w:pPr>
        <w:spacing w:after="0" w:line="480" w:lineRule="auto"/>
        <w:jc w:val="center"/>
        <w:rPr>
          <w:rFonts w:ascii="Times New Roman" w:hAnsi="Times New Roman" w:cs="Times New Roman"/>
          <w:sz w:val="24"/>
          <w:szCs w:val="24"/>
        </w:rPr>
      </w:pPr>
      <w:r w:rsidRPr="00961912">
        <w:rPr>
          <w:rFonts w:ascii="Times New Roman" w:hAnsi="Times New Roman" w:cs="Times New Roman"/>
          <w:sz w:val="24"/>
          <w:szCs w:val="24"/>
        </w:rPr>
        <w:t>Section III: Project Design</w:t>
      </w:r>
      <w:r w:rsidRPr="007052A2">
        <w:rPr>
          <w:rFonts w:ascii="Times New Roman" w:hAnsi="Times New Roman" w:cs="Times New Roman"/>
          <w:sz w:val="24"/>
          <w:szCs w:val="24"/>
        </w:rPr>
        <w:t>…………………………………………………………………</w:t>
      </w:r>
      <w:r w:rsidR="00CE3B0C">
        <w:rPr>
          <w:rFonts w:ascii="Times New Roman" w:hAnsi="Times New Roman" w:cs="Times New Roman"/>
          <w:sz w:val="24"/>
          <w:szCs w:val="24"/>
        </w:rPr>
        <w:t>...</w:t>
      </w:r>
      <w:r w:rsidR="00C32865">
        <w:rPr>
          <w:rFonts w:ascii="Times New Roman" w:hAnsi="Times New Roman" w:cs="Times New Roman"/>
          <w:sz w:val="24"/>
          <w:szCs w:val="24"/>
        </w:rPr>
        <w:t>19</w:t>
      </w:r>
      <w:r w:rsidR="00510902">
        <w:rPr>
          <w:rFonts w:ascii="Times New Roman" w:hAnsi="Times New Roman" w:cs="Times New Roman"/>
          <w:sz w:val="24"/>
          <w:szCs w:val="24"/>
        </w:rPr>
        <w:t>-26</w:t>
      </w:r>
    </w:p>
    <w:p w14:paraId="6EC40FC9" w14:textId="7160E52B" w:rsidR="00EC109A" w:rsidRPr="007052A2"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Project Site and Population…………………………………………………………</w:t>
      </w:r>
      <w:r w:rsidR="00C32865">
        <w:rPr>
          <w:rFonts w:ascii="Times New Roman" w:hAnsi="Times New Roman" w:cs="Times New Roman"/>
          <w:sz w:val="24"/>
          <w:szCs w:val="24"/>
        </w:rPr>
        <w:t>19</w:t>
      </w:r>
      <w:r w:rsidR="00510902">
        <w:rPr>
          <w:rFonts w:ascii="Times New Roman" w:hAnsi="Times New Roman" w:cs="Times New Roman"/>
          <w:sz w:val="24"/>
          <w:szCs w:val="24"/>
        </w:rPr>
        <w:t>-2</w:t>
      </w:r>
      <w:r w:rsidR="00C32865">
        <w:rPr>
          <w:rFonts w:ascii="Times New Roman" w:hAnsi="Times New Roman" w:cs="Times New Roman"/>
          <w:sz w:val="24"/>
          <w:szCs w:val="24"/>
        </w:rPr>
        <w:t>1</w:t>
      </w:r>
    </w:p>
    <w:p w14:paraId="729E7526" w14:textId="535895E0" w:rsidR="00EC109A" w:rsidRPr="007052A2"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Project Team……………</w:t>
      </w:r>
      <w:r w:rsidR="00324129">
        <w:rPr>
          <w:rFonts w:ascii="Times New Roman" w:hAnsi="Times New Roman" w:cs="Times New Roman"/>
          <w:sz w:val="24"/>
          <w:szCs w:val="24"/>
        </w:rPr>
        <w:t>…</w:t>
      </w:r>
      <w:r w:rsidRPr="007052A2">
        <w:rPr>
          <w:rFonts w:ascii="Times New Roman" w:hAnsi="Times New Roman" w:cs="Times New Roman"/>
          <w:sz w:val="24"/>
          <w:szCs w:val="24"/>
        </w:rPr>
        <w:t>………………………………………………………</w:t>
      </w:r>
      <w:r w:rsidR="001F4271">
        <w:rPr>
          <w:rFonts w:ascii="Times New Roman" w:hAnsi="Times New Roman" w:cs="Times New Roman"/>
          <w:sz w:val="24"/>
          <w:szCs w:val="24"/>
        </w:rPr>
        <w:t>……</w:t>
      </w:r>
      <w:r w:rsidR="00510902">
        <w:rPr>
          <w:rFonts w:ascii="Times New Roman" w:hAnsi="Times New Roman" w:cs="Times New Roman"/>
          <w:sz w:val="24"/>
          <w:szCs w:val="24"/>
        </w:rPr>
        <w:t>2</w:t>
      </w:r>
      <w:r w:rsidR="00C32865">
        <w:rPr>
          <w:rFonts w:ascii="Times New Roman" w:hAnsi="Times New Roman" w:cs="Times New Roman"/>
          <w:sz w:val="24"/>
          <w:szCs w:val="24"/>
        </w:rPr>
        <w:t>2</w:t>
      </w:r>
    </w:p>
    <w:p w14:paraId="440118A2" w14:textId="640541C0" w:rsidR="00EC109A" w:rsidRPr="007052A2"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Project Goals and Outcomes Measures…</w:t>
      </w:r>
      <w:r w:rsidR="00324129">
        <w:rPr>
          <w:rFonts w:ascii="Times New Roman" w:hAnsi="Times New Roman" w:cs="Times New Roman"/>
          <w:sz w:val="24"/>
          <w:szCs w:val="24"/>
        </w:rPr>
        <w:t>.</w:t>
      </w:r>
      <w:r w:rsidRPr="007052A2">
        <w:rPr>
          <w:rFonts w:ascii="Times New Roman" w:hAnsi="Times New Roman" w:cs="Times New Roman"/>
          <w:sz w:val="24"/>
          <w:szCs w:val="24"/>
        </w:rPr>
        <w:t>………………………………………</w:t>
      </w:r>
      <w:r w:rsidR="002626A7" w:rsidRPr="007052A2">
        <w:rPr>
          <w:rFonts w:ascii="Times New Roman" w:hAnsi="Times New Roman" w:cs="Times New Roman"/>
          <w:sz w:val="24"/>
          <w:szCs w:val="24"/>
        </w:rPr>
        <w:t>….2</w:t>
      </w:r>
      <w:r w:rsidR="001F4271">
        <w:rPr>
          <w:rFonts w:ascii="Times New Roman" w:hAnsi="Times New Roman" w:cs="Times New Roman"/>
          <w:sz w:val="24"/>
          <w:szCs w:val="24"/>
        </w:rPr>
        <w:t>3</w:t>
      </w:r>
      <w:r w:rsidR="00510902">
        <w:rPr>
          <w:rFonts w:ascii="Times New Roman" w:hAnsi="Times New Roman" w:cs="Times New Roman"/>
          <w:sz w:val="24"/>
          <w:szCs w:val="24"/>
        </w:rPr>
        <w:t>-24</w:t>
      </w:r>
    </w:p>
    <w:p w14:paraId="791AD2FE" w14:textId="197FA719" w:rsidR="00EC109A" w:rsidRPr="007052A2" w:rsidRDefault="00EC109A" w:rsidP="008E4C4F">
      <w:pPr>
        <w:spacing w:after="0" w:line="480" w:lineRule="auto"/>
        <w:ind w:firstLine="720"/>
        <w:jc w:val="right"/>
        <w:rPr>
          <w:rFonts w:ascii="Times New Roman" w:hAnsi="Times New Roman" w:cs="Times New Roman"/>
          <w:sz w:val="24"/>
          <w:szCs w:val="24"/>
        </w:rPr>
      </w:pPr>
      <w:r w:rsidRPr="007052A2">
        <w:rPr>
          <w:rFonts w:ascii="Times New Roman" w:hAnsi="Times New Roman" w:cs="Times New Roman"/>
          <w:sz w:val="24"/>
          <w:szCs w:val="24"/>
        </w:rPr>
        <w:t>Implementation Plan……</w:t>
      </w:r>
      <w:r w:rsidR="00324129">
        <w:rPr>
          <w:rFonts w:ascii="Times New Roman" w:hAnsi="Times New Roman" w:cs="Times New Roman"/>
          <w:sz w:val="24"/>
          <w:szCs w:val="24"/>
        </w:rPr>
        <w:t>…</w:t>
      </w:r>
      <w:r w:rsidRPr="007052A2">
        <w:rPr>
          <w:rFonts w:ascii="Times New Roman" w:hAnsi="Times New Roman" w:cs="Times New Roman"/>
          <w:sz w:val="24"/>
          <w:szCs w:val="24"/>
        </w:rPr>
        <w:t>………………………………</w:t>
      </w:r>
      <w:r w:rsidR="001F4271">
        <w:rPr>
          <w:rFonts w:ascii="Times New Roman" w:hAnsi="Times New Roman" w:cs="Times New Roman"/>
          <w:sz w:val="24"/>
          <w:szCs w:val="24"/>
        </w:rPr>
        <w:t>…...</w:t>
      </w:r>
      <w:r w:rsidRPr="007052A2">
        <w:rPr>
          <w:rFonts w:ascii="Times New Roman" w:hAnsi="Times New Roman" w:cs="Times New Roman"/>
          <w:sz w:val="24"/>
          <w:szCs w:val="24"/>
        </w:rPr>
        <w:t>…………………</w:t>
      </w:r>
      <w:r w:rsidR="000C29FF" w:rsidRPr="007052A2">
        <w:rPr>
          <w:rFonts w:ascii="Times New Roman" w:hAnsi="Times New Roman" w:cs="Times New Roman"/>
          <w:sz w:val="24"/>
          <w:szCs w:val="24"/>
        </w:rPr>
        <w:t>…</w:t>
      </w:r>
      <w:r w:rsidR="00561C4D">
        <w:rPr>
          <w:rFonts w:ascii="Times New Roman" w:hAnsi="Times New Roman" w:cs="Times New Roman"/>
          <w:sz w:val="24"/>
          <w:szCs w:val="24"/>
        </w:rPr>
        <w:t>2</w:t>
      </w:r>
      <w:r w:rsidR="00510902">
        <w:rPr>
          <w:rFonts w:ascii="Times New Roman" w:hAnsi="Times New Roman" w:cs="Times New Roman"/>
          <w:sz w:val="24"/>
          <w:szCs w:val="24"/>
        </w:rPr>
        <w:t>4-25</w:t>
      </w:r>
    </w:p>
    <w:p w14:paraId="151D59CE" w14:textId="221CC53C" w:rsidR="00EC109A" w:rsidRDefault="00EC109A"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Timeline…………………………………………………………………………</w:t>
      </w:r>
      <w:proofErr w:type="gramStart"/>
      <w:r w:rsidRPr="007052A2">
        <w:rPr>
          <w:rFonts w:ascii="Times New Roman" w:hAnsi="Times New Roman" w:cs="Times New Roman"/>
          <w:sz w:val="24"/>
          <w:szCs w:val="24"/>
        </w:rPr>
        <w:t>…</w:t>
      </w:r>
      <w:r w:rsidR="002626A7" w:rsidRPr="007052A2">
        <w:rPr>
          <w:rFonts w:ascii="Times New Roman" w:hAnsi="Times New Roman" w:cs="Times New Roman"/>
          <w:sz w:val="24"/>
          <w:szCs w:val="24"/>
        </w:rPr>
        <w:t>..</w:t>
      </w:r>
      <w:proofErr w:type="gramEnd"/>
      <w:r w:rsidR="002626A7" w:rsidRPr="007052A2">
        <w:rPr>
          <w:rFonts w:ascii="Times New Roman" w:hAnsi="Times New Roman" w:cs="Times New Roman"/>
          <w:sz w:val="24"/>
          <w:szCs w:val="24"/>
        </w:rPr>
        <w:t>2</w:t>
      </w:r>
      <w:r w:rsidR="00510902">
        <w:rPr>
          <w:rFonts w:ascii="Times New Roman" w:hAnsi="Times New Roman" w:cs="Times New Roman"/>
          <w:sz w:val="24"/>
          <w:szCs w:val="24"/>
        </w:rPr>
        <w:t>5-26</w:t>
      </w:r>
    </w:p>
    <w:p w14:paraId="32BC9600" w14:textId="350D1A07"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Section IV: Results and Findings……………………………………………………………</w:t>
      </w:r>
      <w:r w:rsidR="007D782C">
        <w:rPr>
          <w:rFonts w:ascii="Times New Roman" w:hAnsi="Times New Roman" w:cs="Times New Roman"/>
          <w:sz w:val="24"/>
          <w:szCs w:val="24"/>
        </w:rPr>
        <w:t xml:space="preserve"> </w:t>
      </w:r>
      <w:r w:rsidR="00C32865">
        <w:rPr>
          <w:rFonts w:ascii="Times New Roman" w:hAnsi="Times New Roman" w:cs="Times New Roman"/>
          <w:sz w:val="24"/>
          <w:szCs w:val="24"/>
        </w:rPr>
        <w:t>26-2</w:t>
      </w:r>
      <w:r w:rsidR="001F4271">
        <w:rPr>
          <w:rFonts w:ascii="Times New Roman" w:hAnsi="Times New Roman" w:cs="Times New Roman"/>
          <w:sz w:val="24"/>
          <w:szCs w:val="24"/>
        </w:rPr>
        <w:t>8</w:t>
      </w:r>
    </w:p>
    <w:p w14:paraId="07D33E84" w14:textId="1BF306EA"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ab/>
        <w:t>Results…………………………………………………………………………</w:t>
      </w:r>
      <w:proofErr w:type="gramStart"/>
      <w:r>
        <w:rPr>
          <w:rFonts w:ascii="Times New Roman" w:hAnsi="Times New Roman" w:cs="Times New Roman"/>
          <w:sz w:val="24"/>
          <w:szCs w:val="24"/>
        </w:rPr>
        <w:t>…</w:t>
      </w:r>
      <w:r w:rsidR="001F4271">
        <w:rPr>
          <w:rFonts w:ascii="Times New Roman" w:hAnsi="Times New Roman" w:cs="Times New Roman"/>
          <w:sz w:val="24"/>
          <w:szCs w:val="24"/>
        </w:rPr>
        <w:t>..</w:t>
      </w:r>
      <w:proofErr w:type="gramEnd"/>
      <w:r w:rsidR="00CE3B0C">
        <w:rPr>
          <w:rFonts w:ascii="Times New Roman" w:hAnsi="Times New Roman" w:cs="Times New Roman"/>
          <w:sz w:val="24"/>
          <w:szCs w:val="24"/>
        </w:rPr>
        <w:t>…</w:t>
      </w:r>
      <w:r w:rsidR="001F4271">
        <w:rPr>
          <w:rFonts w:ascii="Times New Roman" w:hAnsi="Times New Roman" w:cs="Times New Roman"/>
          <w:sz w:val="24"/>
          <w:szCs w:val="24"/>
        </w:rPr>
        <w:t>2</w:t>
      </w:r>
      <w:r w:rsidR="00C32865">
        <w:rPr>
          <w:rFonts w:ascii="Times New Roman" w:hAnsi="Times New Roman" w:cs="Times New Roman"/>
          <w:sz w:val="24"/>
          <w:szCs w:val="24"/>
        </w:rPr>
        <w:t>6</w:t>
      </w:r>
      <w:r w:rsidR="001F4271">
        <w:rPr>
          <w:rFonts w:ascii="Times New Roman" w:hAnsi="Times New Roman" w:cs="Times New Roman"/>
          <w:sz w:val="24"/>
          <w:szCs w:val="24"/>
        </w:rPr>
        <w:t>-27</w:t>
      </w:r>
    </w:p>
    <w:p w14:paraId="260F70A4" w14:textId="6A3251A5"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ab/>
        <w:t>Discussion of Major Findings………………………………………………………</w:t>
      </w:r>
      <w:r w:rsidR="00C32865">
        <w:rPr>
          <w:rFonts w:ascii="Times New Roman" w:hAnsi="Times New Roman" w:cs="Times New Roman"/>
          <w:sz w:val="24"/>
          <w:szCs w:val="24"/>
        </w:rPr>
        <w:t>...2</w:t>
      </w:r>
      <w:r w:rsidR="001F4271">
        <w:rPr>
          <w:rFonts w:ascii="Times New Roman" w:hAnsi="Times New Roman" w:cs="Times New Roman"/>
          <w:sz w:val="24"/>
          <w:szCs w:val="24"/>
        </w:rPr>
        <w:t>7</w:t>
      </w:r>
      <w:r w:rsidR="00C32865">
        <w:rPr>
          <w:rFonts w:ascii="Times New Roman" w:hAnsi="Times New Roman" w:cs="Times New Roman"/>
          <w:sz w:val="24"/>
          <w:szCs w:val="24"/>
        </w:rPr>
        <w:t>-2</w:t>
      </w:r>
      <w:r w:rsidR="001F4271">
        <w:rPr>
          <w:rFonts w:ascii="Times New Roman" w:hAnsi="Times New Roman" w:cs="Times New Roman"/>
          <w:sz w:val="24"/>
          <w:szCs w:val="24"/>
        </w:rPr>
        <w:t>8</w:t>
      </w:r>
    </w:p>
    <w:p w14:paraId="39610644" w14:textId="3C63BF0C"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C32865">
        <w:rPr>
          <w:rFonts w:ascii="Times New Roman" w:hAnsi="Times New Roman" w:cs="Times New Roman"/>
          <w:sz w:val="24"/>
          <w:szCs w:val="24"/>
        </w:rPr>
        <w:t>Section V: Inte</w:t>
      </w:r>
      <w:r>
        <w:rPr>
          <w:rFonts w:ascii="Times New Roman" w:hAnsi="Times New Roman" w:cs="Times New Roman"/>
          <w:sz w:val="24"/>
          <w:szCs w:val="24"/>
        </w:rPr>
        <w:t>rpretation and Implications………………………………………………</w:t>
      </w:r>
      <w:proofErr w:type="gramStart"/>
      <w:r>
        <w:rPr>
          <w:rFonts w:ascii="Times New Roman" w:hAnsi="Times New Roman" w:cs="Times New Roman"/>
          <w:sz w:val="24"/>
          <w:szCs w:val="24"/>
        </w:rPr>
        <w:t>…</w:t>
      </w:r>
      <w:r w:rsidR="00CE3B0C">
        <w:rPr>
          <w:rFonts w:ascii="Times New Roman" w:hAnsi="Times New Roman" w:cs="Times New Roman"/>
          <w:sz w:val="24"/>
          <w:szCs w:val="24"/>
        </w:rPr>
        <w:t>.</w:t>
      </w:r>
      <w:r w:rsidR="00E449FA">
        <w:rPr>
          <w:rFonts w:ascii="Times New Roman" w:hAnsi="Times New Roman" w:cs="Times New Roman"/>
          <w:sz w:val="24"/>
          <w:szCs w:val="24"/>
        </w:rPr>
        <w:t>.</w:t>
      </w:r>
      <w:proofErr w:type="gramEnd"/>
      <w:r w:rsidR="00CE3B0C">
        <w:rPr>
          <w:rFonts w:ascii="Times New Roman" w:hAnsi="Times New Roman" w:cs="Times New Roman"/>
          <w:sz w:val="24"/>
          <w:szCs w:val="24"/>
        </w:rPr>
        <w:t>2</w:t>
      </w:r>
      <w:r w:rsidR="001F4271">
        <w:rPr>
          <w:rFonts w:ascii="Times New Roman" w:hAnsi="Times New Roman" w:cs="Times New Roman"/>
          <w:sz w:val="24"/>
          <w:szCs w:val="24"/>
        </w:rPr>
        <w:t>8</w:t>
      </w:r>
      <w:r w:rsidR="007A2CA0">
        <w:rPr>
          <w:rFonts w:ascii="Times New Roman" w:hAnsi="Times New Roman" w:cs="Times New Roman"/>
          <w:sz w:val="24"/>
          <w:szCs w:val="24"/>
        </w:rPr>
        <w:t>-3</w:t>
      </w:r>
      <w:r w:rsidR="001F4271">
        <w:rPr>
          <w:rFonts w:ascii="Times New Roman" w:hAnsi="Times New Roman" w:cs="Times New Roman"/>
          <w:sz w:val="24"/>
          <w:szCs w:val="24"/>
        </w:rPr>
        <w:t>2</w:t>
      </w:r>
    </w:p>
    <w:p w14:paraId="5A3A2B81" w14:textId="7E5B72D5" w:rsidR="00E31D0D" w:rsidRDefault="00E31D0D" w:rsidP="008E4C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Costs and Resource Management…………………………………………………</w:t>
      </w:r>
      <w:r w:rsidR="00225B8C">
        <w:rPr>
          <w:rFonts w:ascii="Times New Roman" w:hAnsi="Times New Roman" w:cs="Times New Roman"/>
          <w:sz w:val="24"/>
          <w:szCs w:val="24"/>
        </w:rPr>
        <w:t>…</w:t>
      </w:r>
      <w:r w:rsidR="008E4C4F">
        <w:rPr>
          <w:rFonts w:ascii="Times New Roman" w:hAnsi="Times New Roman" w:cs="Times New Roman"/>
          <w:sz w:val="24"/>
          <w:szCs w:val="24"/>
        </w:rPr>
        <w:t>.</w:t>
      </w:r>
      <w:r w:rsidR="001F4271">
        <w:rPr>
          <w:rFonts w:ascii="Times New Roman" w:hAnsi="Times New Roman" w:cs="Times New Roman"/>
          <w:sz w:val="24"/>
          <w:szCs w:val="24"/>
        </w:rPr>
        <w:t>28</w:t>
      </w:r>
      <w:r w:rsidR="007A2CA0">
        <w:rPr>
          <w:rFonts w:ascii="Times New Roman" w:hAnsi="Times New Roman" w:cs="Times New Roman"/>
          <w:sz w:val="24"/>
          <w:szCs w:val="24"/>
        </w:rPr>
        <w:t>-3</w:t>
      </w:r>
      <w:r w:rsidR="001F4271">
        <w:rPr>
          <w:rFonts w:ascii="Times New Roman" w:hAnsi="Times New Roman" w:cs="Times New Roman"/>
          <w:sz w:val="24"/>
          <w:szCs w:val="24"/>
        </w:rPr>
        <w:t>0</w:t>
      </w:r>
    </w:p>
    <w:p w14:paraId="04A3D4AD" w14:textId="11895691" w:rsidR="00E31D0D" w:rsidRDefault="00E31D0D" w:rsidP="008E4C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Implications of the Findings…</w:t>
      </w:r>
      <w:r w:rsidR="008E4C4F">
        <w:rPr>
          <w:rFonts w:ascii="Times New Roman" w:hAnsi="Times New Roman" w:cs="Times New Roman"/>
          <w:sz w:val="24"/>
          <w:szCs w:val="24"/>
        </w:rPr>
        <w:t>…</w:t>
      </w:r>
      <w:r>
        <w:rPr>
          <w:rFonts w:ascii="Times New Roman" w:hAnsi="Times New Roman" w:cs="Times New Roman"/>
          <w:sz w:val="24"/>
          <w:szCs w:val="24"/>
        </w:rPr>
        <w:t>……………………………………………</w:t>
      </w:r>
      <w:r w:rsidR="00225B8C">
        <w:rPr>
          <w:rFonts w:ascii="Times New Roman" w:hAnsi="Times New Roman" w:cs="Times New Roman"/>
          <w:sz w:val="24"/>
          <w:szCs w:val="24"/>
        </w:rPr>
        <w:t>……….</w:t>
      </w:r>
      <w:r w:rsidR="007A2CA0">
        <w:rPr>
          <w:rFonts w:ascii="Times New Roman" w:hAnsi="Times New Roman" w:cs="Times New Roman"/>
          <w:sz w:val="24"/>
          <w:szCs w:val="24"/>
        </w:rPr>
        <w:t>3</w:t>
      </w:r>
      <w:r w:rsidR="001F4271">
        <w:rPr>
          <w:rFonts w:ascii="Times New Roman" w:hAnsi="Times New Roman" w:cs="Times New Roman"/>
          <w:sz w:val="24"/>
          <w:szCs w:val="24"/>
        </w:rPr>
        <w:t>0</w:t>
      </w:r>
      <w:r w:rsidR="007A2CA0">
        <w:rPr>
          <w:rFonts w:ascii="Times New Roman" w:hAnsi="Times New Roman" w:cs="Times New Roman"/>
          <w:sz w:val="24"/>
          <w:szCs w:val="24"/>
        </w:rPr>
        <w:t>-3</w:t>
      </w:r>
      <w:r w:rsidR="001F4271">
        <w:rPr>
          <w:rFonts w:ascii="Times New Roman" w:hAnsi="Times New Roman" w:cs="Times New Roman"/>
          <w:sz w:val="24"/>
          <w:szCs w:val="24"/>
        </w:rPr>
        <w:t>1</w:t>
      </w:r>
    </w:p>
    <w:p w14:paraId="1C22980A" w14:textId="0EA9AF93" w:rsidR="00E31D0D" w:rsidRDefault="00E31D0D" w:rsidP="008E4C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Sustainability …………………………………………………</w:t>
      </w:r>
      <w:r w:rsidR="00CE3B0C">
        <w:rPr>
          <w:rFonts w:ascii="Times New Roman" w:hAnsi="Times New Roman" w:cs="Times New Roman"/>
          <w:sz w:val="24"/>
          <w:szCs w:val="24"/>
        </w:rPr>
        <w:t>……………</w:t>
      </w:r>
      <w:r w:rsidR="00225B8C">
        <w:rPr>
          <w:rFonts w:ascii="Times New Roman" w:hAnsi="Times New Roman" w:cs="Times New Roman"/>
          <w:sz w:val="24"/>
          <w:szCs w:val="24"/>
        </w:rPr>
        <w:t>……</w:t>
      </w:r>
      <w:r w:rsidR="001F4271">
        <w:rPr>
          <w:rFonts w:ascii="Times New Roman" w:hAnsi="Times New Roman" w:cs="Times New Roman"/>
          <w:sz w:val="24"/>
          <w:szCs w:val="24"/>
        </w:rPr>
        <w:t>...</w:t>
      </w:r>
      <w:r w:rsidR="007A2CA0">
        <w:rPr>
          <w:rFonts w:ascii="Times New Roman" w:hAnsi="Times New Roman" w:cs="Times New Roman"/>
          <w:sz w:val="24"/>
          <w:szCs w:val="24"/>
        </w:rPr>
        <w:t>...</w:t>
      </w:r>
      <w:r w:rsidR="00225B8C">
        <w:rPr>
          <w:rFonts w:ascii="Times New Roman" w:hAnsi="Times New Roman" w:cs="Times New Roman"/>
          <w:sz w:val="24"/>
          <w:szCs w:val="24"/>
        </w:rPr>
        <w:t>.</w:t>
      </w:r>
      <w:r w:rsidR="001F4271">
        <w:rPr>
          <w:rFonts w:ascii="Times New Roman" w:hAnsi="Times New Roman" w:cs="Times New Roman"/>
          <w:sz w:val="24"/>
          <w:szCs w:val="24"/>
        </w:rPr>
        <w:t>31-32</w:t>
      </w:r>
    </w:p>
    <w:p w14:paraId="762F6B08" w14:textId="43A42D64" w:rsidR="00E31D0D" w:rsidRDefault="00E31D0D" w:rsidP="008E4C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Dissemination Plan </w:t>
      </w:r>
      <w:r w:rsidR="008E4C4F">
        <w:rPr>
          <w:rFonts w:ascii="Times New Roman" w:hAnsi="Times New Roman" w:cs="Times New Roman"/>
          <w:sz w:val="24"/>
          <w:szCs w:val="24"/>
        </w:rPr>
        <w:t>…</w:t>
      </w:r>
      <w:r>
        <w:rPr>
          <w:rFonts w:ascii="Times New Roman" w:hAnsi="Times New Roman" w:cs="Times New Roman"/>
          <w:sz w:val="24"/>
          <w:szCs w:val="24"/>
        </w:rPr>
        <w:t>……………………………………………</w:t>
      </w:r>
      <w:r w:rsidR="001F4271">
        <w:rPr>
          <w:rFonts w:ascii="Times New Roman" w:hAnsi="Times New Roman" w:cs="Times New Roman"/>
          <w:sz w:val="24"/>
          <w:szCs w:val="24"/>
        </w:rPr>
        <w:t>….</w:t>
      </w:r>
      <w:r>
        <w:rPr>
          <w:rFonts w:ascii="Times New Roman" w:hAnsi="Times New Roman" w:cs="Times New Roman"/>
          <w:sz w:val="24"/>
          <w:szCs w:val="24"/>
        </w:rPr>
        <w:t>…</w:t>
      </w:r>
      <w:r w:rsidR="00CE3B0C">
        <w:rPr>
          <w:rFonts w:ascii="Times New Roman" w:hAnsi="Times New Roman" w:cs="Times New Roman"/>
          <w:sz w:val="24"/>
          <w:szCs w:val="24"/>
        </w:rPr>
        <w:t>…………...</w:t>
      </w:r>
      <w:r w:rsidR="00225B8C">
        <w:rPr>
          <w:rFonts w:ascii="Times New Roman" w:hAnsi="Times New Roman" w:cs="Times New Roman"/>
          <w:sz w:val="24"/>
          <w:szCs w:val="24"/>
        </w:rPr>
        <w:t>.......</w:t>
      </w:r>
      <w:r w:rsidR="007A2CA0">
        <w:rPr>
          <w:rFonts w:ascii="Times New Roman" w:hAnsi="Times New Roman" w:cs="Times New Roman"/>
          <w:sz w:val="24"/>
          <w:szCs w:val="24"/>
        </w:rPr>
        <w:t>32</w:t>
      </w:r>
    </w:p>
    <w:p w14:paraId="142A02FA" w14:textId="69CC4C87"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Section VI: Conclusion…………………………………………………………</w:t>
      </w:r>
      <w:r w:rsidR="00CE3B0C">
        <w:rPr>
          <w:rFonts w:ascii="Times New Roman" w:hAnsi="Times New Roman" w:cs="Times New Roman"/>
          <w:sz w:val="24"/>
          <w:szCs w:val="24"/>
        </w:rPr>
        <w:t>…………</w:t>
      </w:r>
      <w:r w:rsidR="00EC537B">
        <w:rPr>
          <w:rFonts w:ascii="Times New Roman" w:hAnsi="Times New Roman" w:cs="Times New Roman"/>
          <w:sz w:val="24"/>
          <w:szCs w:val="24"/>
        </w:rPr>
        <w:t>3</w:t>
      </w:r>
      <w:r w:rsidR="001F4271">
        <w:rPr>
          <w:rFonts w:ascii="Times New Roman" w:hAnsi="Times New Roman" w:cs="Times New Roman"/>
          <w:sz w:val="24"/>
          <w:szCs w:val="24"/>
        </w:rPr>
        <w:t>2</w:t>
      </w:r>
      <w:r w:rsidR="00EC537B">
        <w:rPr>
          <w:rFonts w:ascii="Times New Roman" w:hAnsi="Times New Roman" w:cs="Times New Roman"/>
          <w:sz w:val="24"/>
          <w:szCs w:val="24"/>
        </w:rPr>
        <w:t>-3</w:t>
      </w:r>
      <w:r w:rsidR="001F4271">
        <w:rPr>
          <w:rFonts w:ascii="Times New Roman" w:hAnsi="Times New Roman" w:cs="Times New Roman"/>
          <w:sz w:val="24"/>
          <w:szCs w:val="24"/>
        </w:rPr>
        <w:t>4</w:t>
      </w:r>
    </w:p>
    <w:p w14:paraId="2AC0E80B" w14:textId="10ED5A67"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ab/>
        <w:t>Limitations and Facilitators………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1F4271">
        <w:rPr>
          <w:rFonts w:ascii="Times New Roman" w:hAnsi="Times New Roman" w:cs="Times New Roman"/>
          <w:sz w:val="24"/>
          <w:szCs w:val="24"/>
        </w:rPr>
        <w:t>..</w:t>
      </w:r>
      <w:r w:rsidR="00CE3B0C">
        <w:rPr>
          <w:rFonts w:ascii="Times New Roman" w:hAnsi="Times New Roman" w:cs="Times New Roman"/>
          <w:sz w:val="24"/>
          <w:szCs w:val="24"/>
        </w:rPr>
        <w:t>……</w:t>
      </w:r>
      <w:r w:rsidR="001F4271">
        <w:rPr>
          <w:rFonts w:ascii="Times New Roman" w:hAnsi="Times New Roman" w:cs="Times New Roman"/>
          <w:sz w:val="24"/>
          <w:szCs w:val="24"/>
        </w:rPr>
        <w:t>…..32-33</w:t>
      </w:r>
    </w:p>
    <w:p w14:paraId="4592C2D1" w14:textId="5D877B16" w:rsidR="00E31D0D"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Others……………………………………………………</w:t>
      </w:r>
      <w:r w:rsidR="001F4271">
        <w:rPr>
          <w:rFonts w:ascii="Times New Roman" w:hAnsi="Times New Roman" w:cs="Times New Roman"/>
          <w:sz w:val="24"/>
          <w:szCs w:val="24"/>
        </w:rPr>
        <w:t>….</w:t>
      </w:r>
      <w:r>
        <w:rPr>
          <w:rFonts w:ascii="Times New Roman" w:hAnsi="Times New Roman" w:cs="Times New Roman"/>
          <w:sz w:val="24"/>
          <w:szCs w:val="24"/>
        </w:rPr>
        <w:t>…</w:t>
      </w:r>
      <w:r w:rsidR="00CE3B0C">
        <w:rPr>
          <w:rFonts w:ascii="Times New Roman" w:hAnsi="Times New Roman" w:cs="Times New Roman"/>
          <w:sz w:val="24"/>
          <w:szCs w:val="24"/>
        </w:rPr>
        <w:t>...3</w:t>
      </w:r>
      <w:r w:rsidR="001F4271">
        <w:rPr>
          <w:rFonts w:ascii="Times New Roman" w:hAnsi="Times New Roman" w:cs="Times New Roman"/>
          <w:sz w:val="24"/>
          <w:szCs w:val="24"/>
        </w:rPr>
        <w:t>3</w:t>
      </w:r>
    </w:p>
    <w:p w14:paraId="1E5250D2" w14:textId="13859F03" w:rsidR="00E31D0D" w:rsidRPr="007052A2" w:rsidRDefault="00E31D0D" w:rsidP="00557288">
      <w:pPr>
        <w:spacing w:after="0" w:line="480" w:lineRule="auto"/>
        <w:rPr>
          <w:rFonts w:ascii="Times New Roman" w:hAnsi="Times New Roman" w:cs="Times New Roman"/>
          <w:sz w:val="24"/>
          <w:szCs w:val="24"/>
        </w:rPr>
      </w:pPr>
      <w:r>
        <w:rPr>
          <w:rFonts w:ascii="Times New Roman" w:hAnsi="Times New Roman" w:cs="Times New Roman"/>
          <w:sz w:val="24"/>
          <w:szCs w:val="24"/>
        </w:rPr>
        <w:tab/>
        <w:t>Recommendations for Further Study………………………………………</w:t>
      </w:r>
      <w:r w:rsidR="001F4271">
        <w:rPr>
          <w:rFonts w:ascii="Times New Roman" w:hAnsi="Times New Roman" w:cs="Times New Roman"/>
          <w:sz w:val="24"/>
          <w:szCs w:val="24"/>
        </w:rPr>
        <w:t>...</w:t>
      </w:r>
      <w:r>
        <w:rPr>
          <w:rFonts w:ascii="Times New Roman" w:hAnsi="Times New Roman" w:cs="Times New Roman"/>
          <w:sz w:val="24"/>
          <w:szCs w:val="24"/>
        </w:rPr>
        <w:t>…</w:t>
      </w:r>
      <w:r w:rsidR="00CE3B0C">
        <w:rPr>
          <w:rFonts w:ascii="Times New Roman" w:hAnsi="Times New Roman" w:cs="Times New Roman"/>
          <w:sz w:val="24"/>
          <w:szCs w:val="24"/>
        </w:rPr>
        <w:t>…….</w:t>
      </w:r>
      <w:r w:rsidR="001F4271">
        <w:rPr>
          <w:rFonts w:ascii="Times New Roman" w:hAnsi="Times New Roman" w:cs="Times New Roman"/>
          <w:sz w:val="24"/>
          <w:szCs w:val="24"/>
        </w:rPr>
        <w:t>33-34</w:t>
      </w:r>
      <w:r>
        <w:rPr>
          <w:rFonts w:ascii="Times New Roman" w:hAnsi="Times New Roman" w:cs="Times New Roman"/>
          <w:sz w:val="24"/>
          <w:szCs w:val="24"/>
        </w:rPr>
        <w:tab/>
        <w:t>Final Thoughts…………………………………………………………………</w:t>
      </w:r>
      <w:r w:rsidR="001F4271">
        <w:rPr>
          <w:rFonts w:ascii="Times New Roman" w:hAnsi="Times New Roman" w:cs="Times New Roman"/>
          <w:sz w:val="24"/>
          <w:szCs w:val="24"/>
        </w:rPr>
        <w:t>….</w:t>
      </w:r>
      <w:r>
        <w:rPr>
          <w:rFonts w:ascii="Times New Roman" w:hAnsi="Times New Roman" w:cs="Times New Roman"/>
          <w:sz w:val="24"/>
          <w:szCs w:val="24"/>
        </w:rPr>
        <w:t>…</w:t>
      </w:r>
      <w:proofErr w:type="gramStart"/>
      <w:r w:rsidR="00EE4F27">
        <w:rPr>
          <w:rFonts w:ascii="Times New Roman" w:hAnsi="Times New Roman" w:cs="Times New Roman"/>
          <w:sz w:val="24"/>
          <w:szCs w:val="24"/>
        </w:rPr>
        <w:t>…..</w:t>
      </w:r>
      <w:proofErr w:type="gramEnd"/>
      <w:r w:rsidR="007D782C">
        <w:rPr>
          <w:rFonts w:ascii="Times New Roman" w:hAnsi="Times New Roman" w:cs="Times New Roman"/>
          <w:sz w:val="24"/>
          <w:szCs w:val="24"/>
        </w:rPr>
        <w:t>3</w:t>
      </w:r>
      <w:r w:rsidR="001F4271">
        <w:rPr>
          <w:rFonts w:ascii="Times New Roman" w:hAnsi="Times New Roman" w:cs="Times New Roman"/>
          <w:sz w:val="24"/>
          <w:szCs w:val="24"/>
        </w:rPr>
        <w:t>4</w:t>
      </w:r>
    </w:p>
    <w:p w14:paraId="2FBFCCF0" w14:textId="4EEB3928" w:rsidR="007D782C" w:rsidRDefault="0028410D" w:rsidP="00557288">
      <w:pPr>
        <w:spacing w:after="0" w:line="480" w:lineRule="auto"/>
        <w:ind w:left="270"/>
        <w:jc w:val="right"/>
        <w:rPr>
          <w:rFonts w:ascii="Times New Roman" w:hAnsi="Times New Roman" w:cs="Times New Roman"/>
          <w:sz w:val="24"/>
          <w:szCs w:val="24"/>
        </w:rPr>
      </w:pPr>
      <w:r w:rsidRPr="007052A2">
        <w:rPr>
          <w:rFonts w:ascii="Times New Roman" w:hAnsi="Times New Roman" w:cs="Times New Roman"/>
          <w:sz w:val="24"/>
          <w:szCs w:val="24"/>
        </w:rPr>
        <w:t>References…</w:t>
      </w:r>
      <w:proofErr w:type="gramStart"/>
      <w:r w:rsidRPr="007052A2">
        <w:rPr>
          <w:rFonts w:ascii="Times New Roman" w:hAnsi="Times New Roman" w:cs="Times New Roman"/>
          <w:sz w:val="24"/>
          <w:szCs w:val="24"/>
        </w:rPr>
        <w:t>…</w:t>
      </w:r>
      <w:r w:rsidR="00DE2285">
        <w:rPr>
          <w:rFonts w:ascii="Times New Roman" w:hAnsi="Times New Roman" w:cs="Times New Roman"/>
          <w:sz w:val="24"/>
          <w:szCs w:val="24"/>
        </w:rPr>
        <w:t>..</w:t>
      </w:r>
      <w:proofErr w:type="gramEnd"/>
      <w:r w:rsidRPr="007052A2">
        <w:rPr>
          <w:rFonts w:ascii="Times New Roman" w:hAnsi="Times New Roman" w:cs="Times New Roman"/>
          <w:sz w:val="24"/>
          <w:szCs w:val="24"/>
        </w:rPr>
        <w:t>…</w:t>
      </w:r>
      <w:r w:rsidR="00DE2285">
        <w:rPr>
          <w:rFonts w:ascii="Times New Roman" w:hAnsi="Times New Roman" w:cs="Times New Roman"/>
          <w:sz w:val="24"/>
          <w:szCs w:val="24"/>
        </w:rPr>
        <w:t>…</w:t>
      </w:r>
      <w:r w:rsidRPr="007052A2">
        <w:rPr>
          <w:rFonts w:ascii="Times New Roman" w:hAnsi="Times New Roman" w:cs="Times New Roman"/>
          <w:sz w:val="24"/>
          <w:szCs w:val="24"/>
        </w:rPr>
        <w:t>………………………………………………</w:t>
      </w:r>
      <w:r w:rsidR="00A12DF4" w:rsidRPr="007052A2">
        <w:rPr>
          <w:rFonts w:ascii="Times New Roman" w:hAnsi="Times New Roman" w:cs="Times New Roman"/>
          <w:sz w:val="24"/>
          <w:szCs w:val="24"/>
        </w:rPr>
        <w:t>……………………</w:t>
      </w:r>
      <w:r w:rsidR="00EC537B">
        <w:rPr>
          <w:rFonts w:ascii="Times New Roman" w:hAnsi="Times New Roman" w:cs="Times New Roman"/>
          <w:sz w:val="24"/>
          <w:szCs w:val="24"/>
        </w:rPr>
        <w:t>3</w:t>
      </w:r>
      <w:r w:rsidR="008A1A88">
        <w:rPr>
          <w:rFonts w:ascii="Times New Roman" w:hAnsi="Times New Roman" w:cs="Times New Roman"/>
          <w:sz w:val="24"/>
          <w:szCs w:val="24"/>
        </w:rPr>
        <w:t>5</w:t>
      </w:r>
      <w:r w:rsidR="00EC537B">
        <w:rPr>
          <w:rFonts w:ascii="Times New Roman" w:hAnsi="Times New Roman" w:cs="Times New Roman"/>
          <w:sz w:val="24"/>
          <w:szCs w:val="24"/>
        </w:rPr>
        <w:t>-4</w:t>
      </w:r>
      <w:r w:rsidR="008A1A88">
        <w:rPr>
          <w:rFonts w:ascii="Times New Roman" w:hAnsi="Times New Roman" w:cs="Times New Roman"/>
          <w:sz w:val="24"/>
          <w:szCs w:val="24"/>
        </w:rPr>
        <w:t>0</w:t>
      </w:r>
    </w:p>
    <w:p w14:paraId="3D0916E8" w14:textId="30FCA32D" w:rsidR="00B8582E" w:rsidRDefault="00B8582E" w:rsidP="00BF1503">
      <w:pPr>
        <w:tabs>
          <w:tab w:val="left" w:pos="690"/>
          <w:tab w:val="right" w:pos="9360"/>
        </w:tabs>
        <w:spacing w:after="0" w:line="480" w:lineRule="auto"/>
        <w:ind w:left="270"/>
        <w:rPr>
          <w:rFonts w:ascii="Times New Roman" w:hAnsi="Times New Roman" w:cs="Times New Roman"/>
          <w:sz w:val="24"/>
          <w:szCs w:val="24"/>
        </w:rPr>
      </w:pPr>
      <w:r>
        <w:rPr>
          <w:rFonts w:ascii="Times New Roman" w:hAnsi="Times New Roman" w:cs="Times New Roman"/>
          <w:sz w:val="24"/>
          <w:szCs w:val="24"/>
        </w:rPr>
        <w:t xml:space="preserve">  Table 1……………………………………………………………………………………….41</w:t>
      </w:r>
      <w:r>
        <w:rPr>
          <w:rFonts w:ascii="Times New Roman" w:hAnsi="Times New Roman" w:cs="Times New Roman"/>
          <w:sz w:val="24"/>
          <w:szCs w:val="24"/>
        </w:rPr>
        <w:tab/>
      </w:r>
    </w:p>
    <w:p w14:paraId="5492527D" w14:textId="6F6A0DA5" w:rsidR="0028410D" w:rsidRPr="007052A2" w:rsidRDefault="0028410D" w:rsidP="00557288">
      <w:pPr>
        <w:spacing w:after="0" w:line="480" w:lineRule="auto"/>
        <w:ind w:left="270"/>
        <w:jc w:val="right"/>
        <w:rPr>
          <w:rFonts w:ascii="Times New Roman" w:hAnsi="Times New Roman" w:cs="Times New Roman"/>
          <w:sz w:val="24"/>
          <w:szCs w:val="24"/>
        </w:rPr>
      </w:pPr>
      <w:proofErr w:type="gramStart"/>
      <w:r w:rsidRPr="007052A2">
        <w:rPr>
          <w:rFonts w:ascii="Times New Roman" w:hAnsi="Times New Roman" w:cs="Times New Roman"/>
          <w:sz w:val="24"/>
          <w:szCs w:val="24"/>
        </w:rPr>
        <w:t xml:space="preserve">Appendices </w:t>
      </w:r>
      <w:r w:rsidR="002E4F16">
        <w:rPr>
          <w:rFonts w:ascii="Times New Roman" w:hAnsi="Times New Roman" w:cs="Times New Roman"/>
          <w:sz w:val="24"/>
          <w:szCs w:val="24"/>
        </w:rPr>
        <w:t>.</w:t>
      </w:r>
      <w:proofErr w:type="gramEnd"/>
      <w:r w:rsidRPr="007052A2">
        <w:rPr>
          <w:rFonts w:ascii="Times New Roman" w:hAnsi="Times New Roman" w:cs="Times New Roman"/>
          <w:sz w:val="24"/>
          <w:szCs w:val="24"/>
        </w:rPr>
        <w:t>……</w:t>
      </w:r>
      <w:r w:rsidR="00DE2285">
        <w:rPr>
          <w:rFonts w:ascii="Times New Roman" w:hAnsi="Times New Roman" w:cs="Times New Roman"/>
          <w:sz w:val="24"/>
          <w:szCs w:val="24"/>
        </w:rPr>
        <w:t>……</w:t>
      </w:r>
      <w:r w:rsidRPr="007052A2">
        <w:rPr>
          <w:rFonts w:ascii="Times New Roman" w:hAnsi="Times New Roman" w:cs="Times New Roman"/>
          <w:sz w:val="24"/>
          <w:szCs w:val="24"/>
        </w:rPr>
        <w:t>……………………………………………</w:t>
      </w:r>
      <w:r w:rsidR="00FD42E3">
        <w:rPr>
          <w:rFonts w:ascii="Times New Roman" w:hAnsi="Times New Roman" w:cs="Times New Roman"/>
          <w:sz w:val="24"/>
          <w:szCs w:val="24"/>
        </w:rPr>
        <w:t>…………</w:t>
      </w:r>
      <w:r w:rsidR="00DE2285">
        <w:rPr>
          <w:rFonts w:ascii="Times New Roman" w:hAnsi="Times New Roman" w:cs="Times New Roman"/>
          <w:sz w:val="24"/>
          <w:szCs w:val="24"/>
        </w:rPr>
        <w:t>...</w:t>
      </w:r>
      <w:r w:rsidR="00FD42E3">
        <w:rPr>
          <w:rFonts w:ascii="Times New Roman" w:hAnsi="Times New Roman" w:cs="Times New Roman"/>
          <w:sz w:val="24"/>
          <w:szCs w:val="24"/>
        </w:rPr>
        <w:t>…………</w:t>
      </w:r>
      <w:r w:rsidR="00EC537B">
        <w:rPr>
          <w:rFonts w:ascii="Times New Roman" w:hAnsi="Times New Roman" w:cs="Times New Roman"/>
          <w:sz w:val="24"/>
          <w:szCs w:val="24"/>
        </w:rPr>
        <w:t>4</w:t>
      </w:r>
      <w:r w:rsidR="008A1A88">
        <w:rPr>
          <w:rFonts w:ascii="Times New Roman" w:hAnsi="Times New Roman" w:cs="Times New Roman"/>
          <w:sz w:val="24"/>
          <w:szCs w:val="24"/>
        </w:rPr>
        <w:t>2</w:t>
      </w:r>
      <w:r w:rsidR="00EC537B">
        <w:rPr>
          <w:rFonts w:ascii="Times New Roman" w:hAnsi="Times New Roman" w:cs="Times New Roman"/>
          <w:sz w:val="24"/>
          <w:szCs w:val="24"/>
        </w:rPr>
        <w:t>-4</w:t>
      </w:r>
      <w:r w:rsidR="008A1A88">
        <w:rPr>
          <w:rFonts w:ascii="Times New Roman" w:hAnsi="Times New Roman" w:cs="Times New Roman"/>
          <w:sz w:val="24"/>
          <w:szCs w:val="24"/>
        </w:rPr>
        <w:t>7</w:t>
      </w:r>
    </w:p>
    <w:p w14:paraId="0C73774E" w14:textId="529A6176" w:rsidR="0028410D" w:rsidRPr="007052A2" w:rsidRDefault="0028410D" w:rsidP="00557288">
      <w:pPr>
        <w:spacing w:after="0" w:line="480" w:lineRule="auto"/>
        <w:jc w:val="right"/>
        <w:rPr>
          <w:rFonts w:ascii="Times New Roman" w:hAnsi="Times New Roman" w:cs="Times New Roman"/>
          <w:sz w:val="24"/>
          <w:szCs w:val="24"/>
        </w:rPr>
      </w:pPr>
      <w:r w:rsidRPr="007052A2">
        <w:rPr>
          <w:rFonts w:ascii="Times New Roman" w:hAnsi="Times New Roman" w:cs="Times New Roman"/>
          <w:sz w:val="24"/>
          <w:szCs w:val="24"/>
        </w:rPr>
        <w:t xml:space="preserve">Appendix A: Literature </w:t>
      </w:r>
      <w:proofErr w:type="gramStart"/>
      <w:r w:rsidR="00F545E2">
        <w:rPr>
          <w:rFonts w:ascii="Times New Roman" w:hAnsi="Times New Roman" w:cs="Times New Roman"/>
          <w:sz w:val="24"/>
          <w:szCs w:val="24"/>
        </w:rPr>
        <w:t>R</w:t>
      </w:r>
      <w:r w:rsidRPr="007052A2">
        <w:rPr>
          <w:rFonts w:ascii="Times New Roman" w:hAnsi="Times New Roman" w:cs="Times New Roman"/>
          <w:sz w:val="24"/>
          <w:szCs w:val="24"/>
        </w:rPr>
        <w:t>eview  …</w:t>
      </w:r>
      <w:proofErr w:type="gramEnd"/>
      <w:r w:rsidRPr="007052A2">
        <w:rPr>
          <w:rFonts w:ascii="Times New Roman" w:hAnsi="Times New Roman" w:cs="Times New Roman"/>
          <w:sz w:val="24"/>
          <w:szCs w:val="24"/>
        </w:rPr>
        <w:t>………………………………………………</w:t>
      </w:r>
      <w:r w:rsidR="007D782C">
        <w:rPr>
          <w:rFonts w:ascii="Times New Roman" w:hAnsi="Times New Roman" w:cs="Times New Roman"/>
          <w:sz w:val="24"/>
          <w:szCs w:val="24"/>
        </w:rPr>
        <w:t>…...</w:t>
      </w:r>
      <w:r w:rsidR="005D1B3E">
        <w:rPr>
          <w:rFonts w:ascii="Times New Roman" w:hAnsi="Times New Roman" w:cs="Times New Roman"/>
          <w:sz w:val="24"/>
          <w:szCs w:val="24"/>
        </w:rPr>
        <w:t>4</w:t>
      </w:r>
      <w:r w:rsidR="008A1A88">
        <w:rPr>
          <w:rFonts w:ascii="Times New Roman" w:hAnsi="Times New Roman" w:cs="Times New Roman"/>
          <w:sz w:val="24"/>
          <w:szCs w:val="24"/>
        </w:rPr>
        <w:t>2</w:t>
      </w:r>
    </w:p>
    <w:p w14:paraId="44B4A269" w14:textId="0799C2B6" w:rsidR="0028410D" w:rsidRDefault="0028410D" w:rsidP="00557288">
      <w:pPr>
        <w:spacing w:after="0" w:line="480" w:lineRule="auto"/>
        <w:ind w:left="720"/>
        <w:jc w:val="right"/>
        <w:rPr>
          <w:rFonts w:ascii="Times New Roman" w:hAnsi="Times New Roman" w:cs="Times New Roman"/>
          <w:sz w:val="24"/>
          <w:szCs w:val="24"/>
        </w:rPr>
      </w:pPr>
      <w:r w:rsidRPr="007052A2">
        <w:rPr>
          <w:rFonts w:ascii="Times New Roman" w:hAnsi="Times New Roman" w:cs="Times New Roman"/>
          <w:sz w:val="24"/>
          <w:szCs w:val="24"/>
        </w:rPr>
        <w:t xml:space="preserve">Appendix B: </w:t>
      </w:r>
      <w:r w:rsidR="00CC3EC7">
        <w:rPr>
          <w:rFonts w:ascii="Times New Roman" w:hAnsi="Times New Roman" w:cs="Times New Roman"/>
          <w:sz w:val="24"/>
          <w:szCs w:val="24"/>
        </w:rPr>
        <w:t xml:space="preserve">Quality Improvement </w:t>
      </w:r>
      <w:r w:rsidR="007D782C">
        <w:rPr>
          <w:rFonts w:ascii="Times New Roman" w:hAnsi="Times New Roman" w:cs="Times New Roman"/>
          <w:sz w:val="24"/>
          <w:szCs w:val="24"/>
        </w:rPr>
        <w:t xml:space="preserve">IRB </w:t>
      </w:r>
      <w:r w:rsidR="00CC3EC7">
        <w:rPr>
          <w:rFonts w:ascii="Times New Roman" w:hAnsi="Times New Roman" w:cs="Times New Roman"/>
          <w:sz w:val="24"/>
          <w:szCs w:val="24"/>
        </w:rPr>
        <w:t>Result</w:t>
      </w:r>
      <w:r w:rsidR="003C3B03">
        <w:rPr>
          <w:rFonts w:ascii="Times New Roman" w:hAnsi="Times New Roman" w:cs="Times New Roman"/>
          <w:sz w:val="24"/>
          <w:szCs w:val="24"/>
        </w:rPr>
        <w:t>…</w:t>
      </w:r>
      <w:r w:rsidR="007D782C">
        <w:rPr>
          <w:rFonts w:ascii="Times New Roman" w:hAnsi="Times New Roman" w:cs="Times New Roman"/>
          <w:sz w:val="24"/>
          <w:szCs w:val="24"/>
        </w:rPr>
        <w:t>.</w:t>
      </w:r>
      <w:r w:rsidR="003C3B03">
        <w:rPr>
          <w:rFonts w:ascii="Times New Roman" w:hAnsi="Times New Roman" w:cs="Times New Roman"/>
          <w:sz w:val="24"/>
          <w:szCs w:val="24"/>
        </w:rPr>
        <w:t>…</w:t>
      </w:r>
      <w:r w:rsidRPr="007052A2">
        <w:rPr>
          <w:rFonts w:ascii="Times New Roman" w:hAnsi="Times New Roman" w:cs="Times New Roman"/>
          <w:sz w:val="24"/>
          <w:szCs w:val="24"/>
        </w:rPr>
        <w:t>…</w:t>
      </w:r>
      <w:r w:rsidR="00CC3EC7">
        <w:rPr>
          <w:rFonts w:ascii="Times New Roman" w:hAnsi="Times New Roman" w:cs="Times New Roman"/>
          <w:sz w:val="24"/>
          <w:szCs w:val="24"/>
        </w:rPr>
        <w:t>….…</w:t>
      </w:r>
      <w:r w:rsidRPr="007052A2">
        <w:rPr>
          <w:rFonts w:ascii="Times New Roman" w:hAnsi="Times New Roman" w:cs="Times New Roman"/>
          <w:sz w:val="24"/>
          <w:szCs w:val="24"/>
        </w:rPr>
        <w:t>………………………</w:t>
      </w:r>
      <w:r w:rsidR="00CC3EC7">
        <w:rPr>
          <w:rFonts w:ascii="Times New Roman" w:hAnsi="Times New Roman" w:cs="Times New Roman"/>
          <w:sz w:val="24"/>
          <w:szCs w:val="24"/>
        </w:rPr>
        <w:t>...</w:t>
      </w:r>
      <w:r w:rsidR="007D782C">
        <w:rPr>
          <w:rFonts w:ascii="Times New Roman" w:hAnsi="Times New Roman" w:cs="Times New Roman"/>
          <w:sz w:val="24"/>
          <w:szCs w:val="24"/>
        </w:rPr>
        <w:t>4</w:t>
      </w:r>
      <w:r w:rsidR="008A1A88">
        <w:rPr>
          <w:rFonts w:ascii="Times New Roman" w:hAnsi="Times New Roman" w:cs="Times New Roman"/>
          <w:sz w:val="24"/>
          <w:szCs w:val="24"/>
        </w:rPr>
        <w:t>3</w:t>
      </w:r>
    </w:p>
    <w:p w14:paraId="4883C000" w14:textId="30CF879A" w:rsidR="00CC3EC7" w:rsidRPr="007052A2" w:rsidRDefault="00CC3EC7" w:rsidP="00557288">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Appendix C: Timeline…………………………………………………………………</w:t>
      </w:r>
      <w:r w:rsidR="00CE3B0C">
        <w:rPr>
          <w:rFonts w:ascii="Times New Roman" w:hAnsi="Times New Roman" w:cs="Times New Roman"/>
          <w:sz w:val="24"/>
          <w:szCs w:val="24"/>
        </w:rPr>
        <w:t>4</w:t>
      </w:r>
      <w:r w:rsidR="008A1A88">
        <w:rPr>
          <w:rFonts w:ascii="Times New Roman" w:hAnsi="Times New Roman" w:cs="Times New Roman"/>
          <w:sz w:val="24"/>
          <w:szCs w:val="24"/>
        </w:rPr>
        <w:t>4</w:t>
      </w:r>
    </w:p>
    <w:p w14:paraId="779F1F9F" w14:textId="2491DD5D" w:rsidR="007D782C" w:rsidRDefault="0028410D" w:rsidP="00557288">
      <w:pPr>
        <w:jc w:val="right"/>
        <w:rPr>
          <w:rFonts w:ascii="Times New Roman" w:hAnsi="Times New Roman" w:cs="Times New Roman"/>
          <w:sz w:val="24"/>
          <w:szCs w:val="24"/>
        </w:rPr>
      </w:pPr>
      <w:r w:rsidRPr="007052A2">
        <w:rPr>
          <w:rFonts w:ascii="Times New Roman" w:hAnsi="Times New Roman" w:cs="Times New Roman"/>
          <w:sz w:val="24"/>
          <w:szCs w:val="24"/>
        </w:rPr>
        <w:t xml:space="preserve">Appendix </w:t>
      </w:r>
      <w:r w:rsidR="00CC3EC7">
        <w:rPr>
          <w:rFonts w:ascii="Times New Roman" w:hAnsi="Times New Roman" w:cs="Times New Roman"/>
          <w:sz w:val="24"/>
          <w:szCs w:val="24"/>
        </w:rPr>
        <w:t>D</w:t>
      </w:r>
      <w:r w:rsidRPr="007052A2">
        <w:rPr>
          <w:rFonts w:ascii="Times New Roman" w:hAnsi="Times New Roman" w:cs="Times New Roman"/>
          <w:sz w:val="24"/>
          <w:szCs w:val="24"/>
        </w:rPr>
        <w:t xml:space="preserve">: </w:t>
      </w:r>
      <w:r w:rsidR="00DF101B">
        <w:rPr>
          <w:rFonts w:ascii="Times New Roman" w:hAnsi="Times New Roman" w:cs="Times New Roman"/>
          <w:sz w:val="24"/>
          <w:szCs w:val="24"/>
        </w:rPr>
        <w:t>Driver Diagram</w:t>
      </w:r>
      <w:proofErr w:type="gramStart"/>
      <w:r w:rsidR="00DF101B">
        <w:rPr>
          <w:rFonts w:ascii="Times New Roman" w:hAnsi="Times New Roman" w:cs="Times New Roman"/>
          <w:sz w:val="24"/>
          <w:szCs w:val="24"/>
        </w:rPr>
        <w:t>...</w:t>
      </w:r>
      <w:r w:rsidR="003C3B03">
        <w:rPr>
          <w:rFonts w:ascii="Times New Roman" w:hAnsi="Times New Roman" w:cs="Times New Roman"/>
          <w:sz w:val="24"/>
          <w:szCs w:val="24"/>
        </w:rPr>
        <w:t>..</w:t>
      </w:r>
      <w:proofErr w:type="gramEnd"/>
      <w:r w:rsidRPr="007052A2">
        <w:rPr>
          <w:rFonts w:ascii="Times New Roman" w:hAnsi="Times New Roman" w:cs="Times New Roman"/>
          <w:sz w:val="24"/>
          <w:szCs w:val="24"/>
        </w:rPr>
        <w:t>………………………………………………………</w:t>
      </w:r>
      <w:r w:rsidR="00CE3B0C">
        <w:rPr>
          <w:rFonts w:ascii="Times New Roman" w:hAnsi="Times New Roman" w:cs="Times New Roman"/>
          <w:sz w:val="24"/>
          <w:szCs w:val="24"/>
        </w:rPr>
        <w:t>4</w:t>
      </w:r>
      <w:r w:rsidR="008A1A88">
        <w:rPr>
          <w:rFonts w:ascii="Times New Roman" w:hAnsi="Times New Roman" w:cs="Times New Roman"/>
          <w:sz w:val="24"/>
          <w:szCs w:val="24"/>
        </w:rPr>
        <w:t>5</w:t>
      </w:r>
    </w:p>
    <w:p w14:paraId="09775FF0" w14:textId="3368E3B5" w:rsidR="007D782C" w:rsidRDefault="007D782C" w:rsidP="00557288">
      <w:pPr>
        <w:rPr>
          <w:rFonts w:ascii="Times New Roman" w:hAnsi="Times New Roman" w:cs="Times New Roman"/>
          <w:sz w:val="24"/>
          <w:szCs w:val="24"/>
        </w:rPr>
      </w:pPr>
      <w:r>
        <w:rPr>
          <w:rFonts w:ascii="Times New Roman" w:hAnsi="Times New Roman" w:cs="Times New Roman"/>
          <w:sz w:val="24"/>
          <w:szCs w:val="24"/>
        </w:rPr>
        <w:tab/>
        <w:t xml:space="preserve">    Appendix E: Mishel Uncertainty in Illness Scale – Community Form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5D1B3E">
        <w:rPr>
          <w:rFonts w:ascii="Times New Roman" w:hAnsi="Times New Roman" w:cs="Times New Roman"/>
          <w:sz w:val="24"/>
          <w:szCs w:val="24"/>
        </w:rPr>
        <w:t>4</w:t>
      </w:r>
      <w:r w:rsidR="008A1A88">
        <w:rPr>
          <w:rFonts w:ascii="Times New Roman" w:hAnsi="Times New Roman" w:cs="Times New Roman"/>
          <w:sz w:val="24"/>
          <w:szCs w:val="24"/>
        </w:rPr>
        <w:t>6</w:t>
      </w:r>
      <w:r w:rsidR="00EC537B">
        <w:rPr>
          <w:rFonts w:ascii="Times New Roman" w:hAnsi="Times New Roman" w:cs="Times New Roman"/>
          <w:sz w:val="24"/>
          <w:szCs w:val="24"/>
        </w:rPr>
        <w:t>-4</w:t>
      </w:r>
      <w:r w:rsidR="008A1A88">
        <w:rPr>
          <w:rFonts w:ascii="Times New Roman" w:hAnsi="Times New Roman" w:cs="Times New Roman"/>
          <w:sz w:val="24"/>
          <w:szCs w:val="24"/>
        </w:rPr>
        <w:t>7</w:t>
      </w:r>
    </w:p>
    <w:p w14:paraId="7DDBAC1B" w14:textId="0A9D3B55" w:rsidR="007D782C" w:rsidRPr="007D782C" w:rsidRDefault="007D782C" w:rsidP="00557288">
      <w:pPr>
        <w:rPr>
          <w:rFonts w:ascii="Times New Roman" w:hAnsi="Times New Roman" w:cs="Times New Roman"/>
          <w:sz w:val="24"/>
          <w:szCs w:val="24"/>
        </w:rPr>
      </w:pPr>
      <w:r>
        <w:rPr>
          <w:rFonts w:ascii="Times New Roman" w:hAnsi="Times New Roman" w:cs="Times New Roman"/>
          <w:sz w:val="24"/>
          <w:szCs w:val="24"/>
        </w:rPr>
        <w:tab/>
        <w:t xml:space="preserve"> </w:t>
      </w:r>
    </w:p>
    <w:p w14:paraId="6E57BF82" w14:textId="0AD39CDC" w:rsidR="006C0CE8" w:rsidRPr="007052A2" w:rsidRDefault="006C0CE8" w:rsidP="006C0CE8">
      <w:pPr>
        <w:jc w:val="center"/>
        <w:rPr>
          <w:rFonts w:ascii="Times New Roman" w:hAnsi="Times New Roman" w:cs="Times New Roman"/>
          <w:b/>
          <w:sz w:val="24"/>
          <w:szCs w:val="24"/>
        </w:rPr>
      </w:pPr>
    </w:p>
    <w:p w14:paraId="38FFCE5E" w14:textId="1ACD8B5A" w:rsidR="00005B08" w:rsidRDefault="00005B08" w:rsidP="00280970">
      <w:pPr>
        <w:spacing w:after="0" w:line="480" w:lineRule="auto"/>
        <w:rPr>
          <w:rFonts w:ascii="Times New Roman" w:hAnsi="Times New Roman" w:cs="Times New Roman"/>
          <w:b/>
          <w:sz w:val="24"/>
          <w:szCs w:val="24"/>
        </w:rPr>
      </w:pPr>
    </w:p>
    <w:p w14:paraId="5A67C08E" w14:textId="5952DEA7" w:rsidR="00E31D0D" w:rsidRDefault="00E31D0D" w:rsidP="00280970">
      <w:pPr>
        <w:spacing w:after="0" w:line="480" w:lineRule="auto"/>
        <w:rPr>
          <w:rFonts w:ascii="Times New Roman" w:hAnsi="Times New Roman" w:cs="Times New Roman"/>
          <w:b/>
          <w:sz w:val="24"/>
          <w:szCs w:val="24"/>
        </w:rPr>
      </w:pPr>
    </w:p>
    <w:p w14:paraId="5B34890E" w14:textId="097AB681" w:rsidR="00E31D0D" w:rsidRDefault="00E31D0D" w:rsidP="00280970">
      <w:pPr>
        <w:spacing w:after="0" w:line="480" w:lineRule="auto"/>
        <w:rPr>
          <w:rFonts w:ascii="Times New Roman" w:hAnsi="Times New Roman" w:cs="Times New Roman"/>
          <w:b/>
          <w:sz w:val="24"/>
          <w:szCs w:val="24"/>
        </w:rPr>
      </w:pPr>
    </w:p>
    <w:p w14:paraId="43B8333A" w14:textId="0C921309" w:rsidR="00E31D0D" w:rsidRDefault="00E31D0D" w:rsidP="00280970">
      <w:pPr>
        <w:spacing w:after="0" w:line="480" w:lineRule="auto"/>
        <w:rPr>
          <w:rFonts w:ascii="Times New Roman" w:hAnsi="Times New Roman" w:cs="Times New Roman"/>
          <w:b/>
          <w:sz w:val="24"/>
          <w:szCs w:val="24"/>
        </w:rPr>
      </w:pPr>
    </w:p>
    <w:p w14:paraId="5AF10760" w14:textId="6BB4D62C" w:rsidR="00E31D0D" w:rsidRDefault="00E31D0D" w:rsidP="00280970">
      <w:pPr>
        <w:spacing w:after="0" w:line="480" w:lineRule="auto"/>
        <w:rPr>
          <w:rFonts w:ascii="Times New Roman" w:hAnsi="Times New Roman" w:cs="Times New Roman"/>
          <w:b/>
          <w:sz w:val="24"/>
          <w:szCs w:val="24"/>
        </w:rPr>
      </w:pPr>
    </w:p>
    <w:p w14:paraId="13895032" w14:textId="15D64B89" w:rsidR="00E31D0D" w:rsidRDefault="00E31D0D" w:rsidP="00280970">
      <w:pPr>
        <w:spacing w:after="0" w:line="480" w:lineRule="auto"/>
        <w:rPr>
          <w:rFonts w:ascii="Times New Roman" w:hAnsi="Times New Roman" w:cs="Times New Roman"/>
          <w:b/>
          <w:sz w:val="24"/>
          <w:szCs w:val="24"/>
        </w:rPr>
      </w:pPr>
    </w:p>
    <w:p w14:paraId="7902EE56" w14:textId="77777777" w:rsidR="00557288" w:rsidRPr="007052A2" w:rsidRDefault="00557288" w:rsidP="00557288">
      <w:pPr>
        <w:spacing w:after="0" w:line="480" w:lineRule="auto"/>
        <w:rPr>
          <w:rFonts w:ascii="Times New Roman" w:hAnsi="Times New Roman" w:cs="Times New Roman"/>
          <w:b/>
          <w:sz w:val="24"/>
          <w:szCs w:val="24"/>
        </w:rPr>
      </w:pPr>
    </w:p>
    <w:p w14:paraId="7B0B9430" w14:textId="42CAA583" w:rsidR="00557288" w:rsidRDefault="00557288" w:rsidP="0055728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0754223E" w14:textId="2AC6630A" w:rsidR="00557288" w:rsidRPr="00AC62A6" w:rsidRDefault="00DC6543" w:rsidP="0055728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Each year, people all around the world die from tuberculosis. While the U.S. TB case rate has continued to decline, 1.3 million deaths are attributed to this infectious disease. </w:t>
      </w:r>
      <w:r w:rsidR="00B12D80">
        <w:rPr>
          <w:rFonts w:ascii="Times New Roman" w:hAnsi="Times New Roman" w:cs="Times New Roman"/>
          <w:bCs/>
          <w:sz w:val="24"/>
          <w:szCs w:val="24"/>
        </w:rPr>
        <w:t>Cases are in decline due to shorter and better treatment</w:t>
      </w:r>
      <w:r w:rsidR="008B64C7">
        <w:rPr>
          <w:rFonts w:ascii="Times New Roman" w:hAnsi="Times New Roman" w:cs="Times New Roman"/>
          <w:bCs/>
          <w:sz w:val="24"/>
          <w:szCs w:val="24"/>
        </w:rPr>
        <w:t>, including observing the patient’s taking of medications called directly observed therapy</w:t>
      </w:r>
      <w:r w:rsidR="00B12D80">
        <w:rPr>
          <w:rFonts w:ascii="Times New Roman" w:hAnsi="Times New Roman" w:cs="Times New Roman"/>
          <w:bCs/>
          <w:sz w:val="24"/>
          <w:szCs w:val="24"/>
        </w:rPr>
        <w:t xml:space="preserve">. Even with the advances in treatment, non-adherence and completion of tuberculosis treatment </w:t>
      </w:r>
      <w:r w:rsidR="003F2A9B">
        <w:rPr>
          <w:rFonts w:ascii="Times New Roman" w:hAnsi="Times New Roman" w:cs="Times New Roman"/>
          <w:bCs/>
          <w:sz w:val="24"/>
          <w:szCs w:val="24"/>
        </w:rPr>
        <w:t>are</w:t>
      </w:r>
      <w:r w:rsidR="00B12D80">
        <w:rPr>
          <w:rFonts w:ascii="Times New Roman" w:hAnsi="Times New Roman" w:cs="Times New Roman"/>
          <w:bCs/>
          <w:sz w:val="24"/>
          <w:szCs w:val="24"/>
        </w:rPr>
        <w:t xml:space="preserve"> common, the U.S. included. </w:t>
      </w:r>
      <w:r w:rsidR="003F2A9B">
        <w:rPr>
          <w:rFonts w:ascii="Times New Roman" w:hAnsi="Times New Roman" w:cs="Times New Roman"/>
          <w:bCs/>
          <w:sz w:val="24"/>
          <w:szCs w:val="24"/>
        </w:rPr>
        <w:t>There are many different reasons why patients do not complete treatment in a timely manner or at all. One of the reasons is the lack of appropriate education regarding tuberculosis treatment, the disease, and medications</w:t>
      </w:r>
      <w:r w:rsidR="00DE42C2">
        <w:rPr>
          <w:rFonts w:ascii="Times New Roman" w:hAnsi="Times New Roman" w:cs="Times New Roman"/>
          <w:bCs/>
          <w:sz w:val="24"/>
          <w:szCs w:val="24"/>
        </w:rPr>
        <w:t xml:space="preserve">. Michel’s Uncertainty in Illness Theory and scale will be used during the patient’s visit to assess their knowledge of their current situation and devise individualized education, which the nurse will provide. </w:t>
      </w:r>
      <w:r w:rsidR="008B64C7">
        <w:rPr>
          <w:rFonts w:ascii="Times New Roman" w:hAnsi="Times New Roman" w:cs="Times New Roman"/>
          <w:bCs/>
          <w:sz w:val="24"/>
          <w:szCs w:val="24"/>
        </w:rPr>
        <w:t>Based on the survey response and directly observed therapy, treatment adherence</w:t>
      </w:r>
      <w:r w:rsidR="00150A99">
        <w:rPr>
          <w:rFonts w:ascii="Times New Roman" w:hAnsi="Times New Roman" w:cs="Times New Roman"/>
          <w:bCs/>
          <w:sz w:val="24"/>
          <w:szCs w:val="24"/>
        </w:rPr>
        <w:t>,</w:t>
      </w:r>
      <w:r w:rsidR="008B64C7">
        <w:rPr>
          <w:rFonts w:ascii="Times New Roman" w:hAnsi="Times New Roman" w:cs="Times New Roman"/>
          <w:bCs/>
          <w:sz w:val="24"/>
          <w:szCs w:val="24"/>
        </w:rPr>
        <w:t xml:space="preserve"> and timely completion will be evaluated. </w:t>
      </w:r>
      <w:r w:rsidR="001543CD">
        <w:rPr>
          <w:rFonts w:ascii="Times New Roman" w:hAnsi="Times New Roman" w:cs="Times New Roman"/>
          <w:bCs/>
          <w:sz w:val="24"/>
          <w:szCs w:val="24"/>
        </w:rPr>
        <w:t>Additionally</w:t>
      </w:r>
      <w:r w:rsidR="00C63CF4">
        <w:rPr>
          <w:rFonts w:ascii="Times New Roman" w:hAnsi="Times New Roman" w:cs="Times New Roman"/>
          <w:bCs/>
          <w:sz w:val="24"/>
          <w:szCs w:val="24"/>
        </w:rPr>
        <w:t xml:space="preserve">, </w:t>
      </w:r>
      <w:r w:rsidR="001543CD">
        <w:rPr>
          <w:rFonts w:ascii="Times New Roman" w:hAnsi="Times New Roman" w:cs="Times New Roman"/>
          <w:bCs/>
          <w:sz w:val="24"/>
          <w:szCs w:val="24"/>
        </w:rPr>
        <w:t xml:space="preserve">treatment adherence and completion </w:t>
      </w:r>
      <w:r w:rsidR="00150A99">
        <w:rPr>
          <w:rFonts w:ascii="Times New Roman" w:hAnsi="Times New Roman" w:cs="Times New Roman"/>
          <w:bCs/>
          <w:sz w:val="24"/>
          <w:szCs w:val="24"/>
        </w:rPr>
        <w:t xml:space="preserve">are </w:t>
      </w:r>
      <w:r w:rsidR="001543CD">
        <w:rPr>
          <w:rFonts w:ascii="Times New Roman" w:hAnsi="Times New Roman" w:cs="Times New Roman"/>
          <w:bCs/>
          <w:sz w:val="24"/>
          <w:szCs w:val="24"/>
        </w:rPr>
        <w:t xml:space="preserve">examined in the background </w:t>
      </w:r>
      <w:r w:rsidR="00150A99">
        <w:rPr>
          <w:rFonts w:ascii="Times New Roman" w:hAnsi="Times New Roman" w:cs="Times New Roman"/>
          <w:bCs/>
          <w:sz w:val="24"/>
          <w:szCs w:val="24"/>
        </w:rPr>
        <w:t xml:space="preserve">of </w:t>
      </w:r>
      <w:r w:rsidR="001543CD">
        <w:rPr>
          <w:rFonts w:ascii="Times New Roman" w:hAnsi="Times New Roman" w:cs="Times New Roman"/>
          <w:bCs/>
          <w:sz w:val="24"/>
          <w:szCs w:val="24"/>
        </w:rPr>
        <w:t xml:space="preserve">the Triple Aim. </w:t>
      </w:r>
    </w:p>
    <w:p w14:paraId="733C7A36" w14:textId="39C9A83A" w:rsidR="00557288" w:rsidRPr="00AC62A6" w:rsidRDefault="00557288" w:rsidP="00AC62A6">
      <w:pPr>
        <w:spacing w:after="0" w:line="480" w:lineRule="auto"/>
        <w:ind w:firstLine="360"/>
        <w:rPr>
          <w:rFonts w:ascii="Times New Roman" w:hAnsi="Times New Roman" w:cs="Times New Roman"/>
          <w:bCs/>
          <w:sz w:val="24"/>
          <w:szCs w:val="24"/>
        </w:rPr>
      </w:pPr>
      <w:r>
        <w:rPr>
          <w:rFonts w:ascii="Times New Roman" w:hAnsi="Times New Roman" w:cs="Times New Roman"/>
          <w:bCs/>
          <w:i/>
          <w:iCs/>
          <w:sz w:val="24"/>
          <w:szCs w:val="24"/>
        </w:rPr>
        <w:t xml:space="preserve">Keywords: </w:t>
      </w:r>
      <w:r>
        <w:rPr>
          <w:rFonts w:ascii="Times New Roman" w:hAnsi="Times New Roman" w:cs="Times New Roman"/>
          <w:bCs/>
          <w:sz w:val="24"/>
          <w:szCs w:val="24"/>
        </w:rPr>
        <w:t xml:space="preserve">tuberculosis, education, nursing, patient care, </w:t>
      </w:r>
      <w:r w:rsidR="001543CD">
        <w:rPr>
          <w:rFonts w:ascii="Times New Roman" w:hAnsi="Times New Roman" w:cs="Times New Roman"/>
          <w:bCs/>
          <w:sz w:val="24"/>
          <w:szCs w:val="24"/>
        </w:rPr>
        <w:t xml:space="preserve">Triple Aim, </w:t>
      </w:r>
      <w:r>
        <w:rPr>
          <w:rFonts w:ascii="Times New Roman" w:hAnsi="Times New Roman" w:cs="Times New Roman"/>
          <w:bCs/>
          <w:sz w:val="24"/>
          <w:szCs w:val="24"/>
        </w:rPr>
        <w:t xml:space="preserve">Quadruple Aim </w:t>
      </w:r>
    </w:p>
    <w:p w14:paraId="03D79505" w14:textId="77777777" w:rsidR="00557288" w:rsidRDefault="00557288" w:rsidP="00382CB3">
      <w:pPr>
        <w:spacing w:after="0" w:line="480" w:lineRule="auto"/>
        <w:jc w:val="center"/>
        <w:rPr>
          <w:rFonts w:ascii="Times New Roman" w:hAnsi="Times New Roman" w:cs="Times New Roman"/>
          <w:b/>
          <w:sz w:val="24"/>
          <w:szCs w:val="24"/>
        </w:rPr>
      </w:pPr>
    </w:p>
    <w:p w14:paraId="436394AC" w14:textId="77777777" w:rsidR="00557288" w:rsidRDefault="00557288" w:rsidP="00382CB3">
      <w:pPr>
        <w:spacing w:after="0" w:line="480" w:lineRule="auto"/>
        <w:jc w:val="center"/>
        <w:rPr>
          <w:rFonts w:ascii="Times New Roman" w:hAnsi="Times New Roman" w:cs="Times New Roman"/>
          <w:b/>
          <w:sz w:val="24"/>
          <w:szCs w:val="24"/>
        </w:rPr>
      </w:pPr>
    </w:p>
    <w:p w14:paraId="0D79FF9C" w14:textId="77777777" w:rsidR="00557288" w:rsidRDefault="00557288" w:rsidP="00382CB3">
      <w:pPr>
        <w:spacing w:after="0" w:line="480" w:lineRule="auto"/>
        <w:jc w:val="center"/>
        <w:rPr>
          <w:rFonts w:ascii="Times New Roman" w:hAnsi="Times New Roman" w:cs="Times New Roman"/>
          <w:b/>
          <w:sz w:val="24"/>
          <w:szCs w:val="24"/>
        </w:rPr>
      </w:pPr>
    </w:p>
    <w:p w14:paraId="3B656521" w14:textId="77777777" w:rsidR="00557288" w:rsidRDefault="00557288" w:rsidP="00382CB3">
      <w:pPr>
        <w:spacing w:after="0" w:line="480" w:lineRule="auto"/>
        <w:jc w:val="center"/>
        <w:rPr>
          <w:rFonts w:ascii="Times New Roman" w:hAnsi="Times New Roman" w:cs="Times New Roman"/>
          <w:b/>
          <w:sz w:val="24"/>
          <w:szCs w:val="24"/>
        </w:rPr>
      </w:pPr>
    </w:p>
    <w:p w14:paraId="6D90E715" w14:textId="77777777" w:rsidR="00557288" w:rsidRDefault="00557288" w:rsidP="00382CB3">
      <w:pPr>
        <w:spacing w:after="0" w:line="480" w:lineRule="auto"/>
        <w:jc w:val="center"/>
        <w:rPr>
          <w:rFonts w:ascii="Times New Roman" w:hAnsi="Times New Roman" w:cs="Times New Roman"/>
          <w:b/>
          <w:sz w:val="24"/>
          <w:szCs w:val="24"/>
        </w:rPr>
      </w:pPr>
    </w:p>
    <w:p w14:paraId="2DC7A4EC" w14:textId="77777777" w:rsidR="00557288" w:rsidRDefault="00557288" w:rsidP="00382CB3">
      <w:pPr>
        <w:spacing w:after="0" w:line="480" w:lineRule="auto"/>
        <w:jc w:val="center"/>
        <w:rPr>
          <w:rFonts w:ascii="Times New Roman" w:hAnsi="Times New Roman" w:cs="Times New Roman"/>
          <w:b/>
          <w:sz w:val="24"/>
          <w:szCs w:val="24"/>
        </w:rPr>
      </w:pPr>
    </w:p>
    <w:p w14:paraId="55489C36" w14:textId="77777777" w:rsidR="00557288" w:rsidRDefault="00557288" w:rsidP="00382CB3">
      <w:pPr>
        <w:spacing w:after="0" w:line="480" w:lineRule="auto"/>
        <w:jc w:val="center"/>
        <w:rPr>
          <w:rFonts w:ascii="Times New Roman" w:hAnsi="Times New Roman" w:cs="Times New Roman"/>
          <w:b/>
          <w:sz w:val="24"/>
          <w:szCs w:val="24"/>
        </w:rPr>
      </w:pPr>
    </w:p>
    <w:p w14:paraId="089D6722" w14:textId="77777777" w:rsidR="00557288" w:rsidRDefault="00557288" w:rsidP="00AC62A6">
      <w:pPr>
        <w:spacing w:after="0" w:line="480" w:lineRule="auto"/>
        <w:rPr>
          <w:rFonts w:ascii="Times New Roman" w:hAnsi="Times New Roman" w:cs="Times New Roman"/>
          <w:b/>
          <w:sz w:val="24"/>
          <w:szCs w:val="24"/>
        </w:rPr>
      </w:pPr>
    </w:p>
    <w:p w14:paraId="0B6221D0" w14:textId="77777777" w:rsidR="00557288" w:rsidRDefault="00557288" w:rsidP="00382CB3">
      <w:pPr>
        <w:spacing w:after="0" w:line="480" w:lineRule="auto"/>
        <w:jc w:val="center"/>
        <w:rPr>
          <w:rFonts w:ascii="Times New Roman" w:hAnsi="Times New Roman" w:cs="Times New Roman"/>
          <w:b/>
          <w:sz w:val="24"/>
          <w:szCs w:val="24"/>
        </w:rPr>
      </w:pPr>
    </w:p>
    <w:p w14:paraId="3120809E" w14:textId="5618AAED" w:rsidR="006F0065" w:rsidRPr="007052A2" w:rsidRDefault="006F0065" w:rsidP="00382CB3">
      <w:pPr>
        <w:spacing w:after="0" w:line="480" w:lineRule="auto"/>
        <w:jc w:val="center"/>
        <w:rPr>
          <w:rFonts w:ascii="Times New Roman" w:hAnsi="Times New Roman" w:cs="Times New Roman"/>
          <w:color w:val="323E4F" w:themeColor="text2" w:themeShade="BF"/>
          <w:sz w:val="24"/>
          <w:szCs w:val="24"/>
        </w:rPr>
      </w:pPr>
      <w:r w:rsidRPr="007052A2">
        <w:rPr>
          <w:rFonts w:ascii="Times New Roman" w:hAnsi="Times New Roman" w:cs="Times New Roman"/>
          <w:b/>
          <w:sz w:val="24"/>
          <w:szCs w:val="24"/>
        </w:rPr>
        <w:lastRenderedPageBreak/>
        <w:t>Section I</w:t>
      </w:r>
      <w:r w:rsidR="00A03492" w:rsidRPr="007052A2">
        <w:rPr>
          <w:rFonts w:ascii="Times New Roman" w:hAnsi="Times New Roman" w:cs="Times New Roman"/>
          <w:b/>
          <w:sz w:val="24"/>
          <w:szCs w:val="24"/>
        </w:rPr>
        <w:t xml:space="preserve">. </w:t>
      </w:r>
      <w:r w:rsidRPr="007052A2">
        <w:rPr>
          <w:rFonts w:ascii="Times New Roman" w:hAnsi="Times New Roman" w:cs="Times New Roman"/>
          <w:b/>
          <w:sz w:val="24"/>
          <w:szCs w:val="24"/>
        </w:rPr>
        <w:t xml:space="preserve"> Introduction</w:t>
      </w:r>
    </w:p>
    <w:p w14:paraId="6BBEC6C5" w14:textId="195B6B25" w:rsidR="005A784F" w:rsidRPr="007052A2" w:rsidRDefault="005A784F" w:rsidP="005A784F">
      <w:pPr>
        <w:spacing w:after="0" w:line="480" w:lineRule="auto"/>
        <w:rPr>
          <w:rFonts w:ascii="Times New Roman" w:hAnsi="Times New Roman" w:cs="Times New Roman"/>
          <w:b/>
          <w:bCs/>
          <w:sz w:val="24"/>
          <w:szCs w:val="24"/>
        </w:rPr>
      </w:pPr>
      <w:r w:rsidRPr="007052A2">
        <w:rPr>
          <w:rFonts w:ascii="Times New Roman" w:hAnsi="Times New Roman" w:cs="Times New Roman"/>
          <w:b/>
          <w:bCs/>
          <w:sz w:val="24"/>
          <w:szCs w:val="24"/>
        </w:rPr>
        <w:t>Background</w:t>
      </w:r>
      <w:r w:rsidR="00DE5E3C" w:rsidRPr="007052A2">
        <w:rPr>
          <w:rFonts w:ascii="Times New Roman" w:hAnsi="Times New Roman" w:cs="Times New Roman"/>
          <w:b/>
          <w:bCs/>
          <w:sz w:val="24"/>
          <w:szCs w:val="24"/>
        </w:rPr>
        <w:t xml:space="preserve"> </w:t>
      </w:r>
    </w:p>
    <w:p w14:paraId="3475007F" w14:textId="47F0DDE3" w:rsidR="006B0366" w:rsidRPr="007052A2" w:rsidRDefault="0042653C" w:rsidP="0042653C">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Tuberculosis (</w:t>
      </w:r>
      <w:r w:rsidR="00570F39" w:rsidRPr="007052A2">
        <w:rPr>
          <w:rFonts w:ascii="Times New Roman" w:hAnsi="Times New Roman" w:cs="Times New Roman"/>
          <w:sz w:val="24"/>
          <w:szCs w:val="24"/>
        </w:rPr>
        <w:t>TB</w:t>
      </w:r>
      <w:r w:rsidRPr="007052A2">
        <w:rPr>
          <w:rFonts w:ascii="Times New Roman" w:hAnsi="Times New Roman" w:cs="Times New Roman"/>
          <w:sz w:val="24"/>
          <w:szCs w:val="24"/>
        </w:rPr>
        <w:t>)</w:t>
      </w:r>
      <w:r w:rsidR="00570F39" w:rsidRPr="007052A2">
        <w:rPr>
          <w:rFonts w:ascii="Times New Roman" w:hAnsi="Times New Roman" w:cs="Times New Roman"/>
          <w:sz w:val="24"/>
          <w:szCs w:val="24"/>
        </w:rPr>
        <w:t xml:space="preserve"> is one of the deadliest infectious disease agents worldwide</w:t>
      </w:r>
      <w:r w:rsidR="00B00F1B" w:rsidRPr="007052A2">
        <w:rPr>
          <w:rFonts w:ascii="Times New Roman" w:hAnsi="Times New Roman" w:cs="Times New Roman"/>
          <w:sz w:val="24"/>
          <w:szCs w:val="24"/>
        </w:rPr>
        <w:t>,</w:t>
      </w:r>
      <w:r w:rsidR="00570F39" w:rsidRPr="007052A2">
        <w:rPr>
          <w:rFonts w:ascii="Times New Roman" w:hAnsi="Times New Roman" w:cs="Times New Roman"/>
          <w:sz w:val="24"/>
          <w:szCs w:val="24"/>
        </w:rPr>
        <w:t xml:space="preserve"> with an estimated 1.3 million deaths</w:t>
      </w:r>
      <w:r w:rsidR="00A6625E" w:rsidRPr="007052A2">
        <w:rPr>
          <w:rFonts w:ascii="Times New Roman" w:hAnsi="Times New Roman" w:cs="Times New Roman"/>
          <w:sz w:val="24"/>
          <w:szCs w:val="24"/>
        </w:rPr>
        <w:t xml:space="preserve"> in 2020</w:t>
      </w:r>
      <w:r w:rsidR="007832EA" w:rsidRPr="007052A2">
        <w:rPr>
          <w:rFonts w:ascii="Times New Roman" w:hAnsi="Times New Roman" w:cs="Times New Roman"/>
          <w:sz w:val="24"/>
          <w:szCs w:val="24"/>
        </w:rPr>
        <w:t xml:space="preserve"> (</w:t>
      </w:r>
      <w:r w:rsidR="00611A8B" w:rsidRPr="007052A2">
        <w:rPr>
          <w:rFonts w:ascii="Times New Roman" w:hAnsi="Times New Roman" w:cs="Times New Roman"/>
          <w:sz w:val="24"/>
          <w:szCs w:val="24"/>
        </w:rPr>
        <w:t>World Health Organization [WHO], 2021</w:t>
      </w:r>
      <w:r w:rsidR="007832EA" w:rsidRPr="007052A2">
        <w:rPr>
          <w:rFonts w:ascii="Times New Roman" w:hAnsi="Times New Roman" w:cs="Times New Roman"/>
          <w:sz w:val="24"/>
          <w:szCs w:val="24"/>
        </w:rPr>
        <w:t>)</w:t>
      </w:r>
      <w:r w:rsidR="0083687D" w:rsidRPr="007052A2">
        <w:rPr>
          <w:rFonts w:ascii="Times New Roman" w:hAnsi="Times New Roman" w:cs="Times New Roman"/>
          <w:sz w:val="24"/>
          <w:szCs w:val="24"/>
        </w:rPr>
        <w:t>.</w:t>
      </w:r>
      <w:r w:rsidR="00B00F1B" w:rsidRPr="007052A2">
        <w:rPr>
          <w:rFonts w:ascii="Times New Roman" w:hAnsi="Times New Roman" w:cs="Times New Roman"/>
          <w:sz w:val="24"/>
          <w:szCs w:val="24"/>
        </w:rPr>
        <w:t xml:space="preserve"> Each </w:t>
      </w:r>
      <w:r w:rsidR="00912DDA" w:rsidRPr="007052A2">
        <w:rPr>
          <w:rFonts w:ascii="Times New Roman" w:hAnsi="Times New Roman" w:cs="Times New Roman"/>
          <w:sz w:val="24"/>
          <w:szCs w:val="24"/>
        </w:rPr>
        <w:t xml:space="preserve">state </w:t>
      </w:r>
      <w:r w:rsidRPr="007052A2">
        <w:rPr>
          <w:rFonts w:ascii="Times New Roman" w:hAnsi="Times New Roman" w:cs="Times New Roman"/>
          <w:sz w:val="24"/>
          <w:szCs w:val="24"/>
        </w:rPr>
        <w:t>must have</w:t>
      </w:r>
      <w:r w:rsidR="00912DDA" w:rsidRPr="007052A2">
        <w:rPr>
          <w:rFonts w:ascii="Times New Roman" w:hAnsi="Times New Roman" w:cs="Times New Roman"/>
          <w:sz w:val="24"/>
          <w:szCs w:val="24"/>
        </w:rPr>
        <w:t xml:space="preserve"> a TB program</w:t>
      </w:r>
      <w:r w:rsidR="00B00F1B" w:rsidRPr="007052A2">
        <w:rPr>
          <w:rFonts w:ascii="Times New Roman" w:hAnsi="Times New Roman" w:cs="Times New Roman"/>
          <w:sz w:val="24"/>
          <w:szCs w:val="24"/>
        </w:rPr>
        <w:t xml:space="preserve"> to eliminate tuberculosis from the US</w:t>
      </w:r>
      <w:r w:rsidR="00912DDA" w:rsidRPr="007052A2">
        <w:rPr>
          <w:rFonts w:ascii="Times New Roman" w:hAnsi="Times New Roman" w:cs="Times New Roman"/>
          <w:sz w:val="24"/>
          <w:szCs w:val="24"/>
        </w:rPr>
        <w:t xml:space="preserve">. </w:t>
      </w:r>
      <w:r w:rsidR="009D7389" w:rsidRPr="007052A2">
        <w:rPr>
          <w:rFonts w:ascii="Times New Roman" w:hAnsi="Times New Roman" w:cs="Times New Roman"/>
          <w:sz w:val="24"/>
          <w:szCs w:val="24"/>
        </w:rPr>
        <w:t xml:space="preserve">The North Carolina Tuberculosis Control and Prevention </w:t>
      </w:r>
      <w:r w:rsidR="00DC6543">
        <w:rPr>
          <w:rFonts w:ascii="Times New Roman" w:hAnsi="Times New Roman" w:cs="Times New Roman"/>
          <w:sz w:val="24"/>
          <w:szCs w:val="24"/>
        </w:rPr>
        <w:t>Program</w:t>
      </w:r>
      <w:r w:rsidR="00DC6543" w:rsidRPr="007052A2">
        <w:rPr>
          <w:rFonts w:ascii="Times New Roman" w:hAnsi="Times New Roman" w:cs="Times New Roman"/>
          <w:sz w:val="24"/>
          <w:szCs w:val="24"/>
        </w:rPr>
        <w:t xml:space="preserve"> </w:t>
      </w:r>
      <w:r w:rsidR="009D7389" w:rsidRPr="007052A2">
        <w:rPr>
          <w:rFonts w:ascii="Times New Roman" w:hAnsi="Times New Roman" w:cs="Times New Roman"/>
          <w:sz w:val="24"/>
          <w:szCs w:val="24"/>
        </w:rPr>
        <w:t xml:space="preserve">(NCTB) lies within the </w:t>
      </w:r>
      <w:r w:rsidRPr="007052A2">
        <w:rPr>
          <w:rFonts w:ascii="Times New Roman" w:hAnsi="Times New Roman" w:cs="Times New Roman"/>
          <w:sz w:val="24"/>
          <w:szCs w:val="24"/>
        </w:rPr>
        <w:t>North Carolina Division of Public Health (</w:t>
      </w:r>
      <w:r w:rsidR="009D7389" w:rsidRPr="007052A2">
        <w:rPr>
          <w:rFonts w:ascii="Times New Roman" w:hAnsi="Times New Roman" w:cs="Times New Roman"/>
          <w:sz w:val="24"/>
          <w:szCs w:val="24"/>
        </w:rPr>
        <w:t>NCDPH</w:t>
      </w:r>
      <w:r w:rsidRPr="007052A2">
        <w:rPr>
          <w:rFonts w:ascii="Times New Roman" w:hAnsi="Times New Roman" w:cs="Times New Roman"/>
          <w:sz w:val="24"/>
          <w:szCs w:val="24"/>
        </w:rPr>
        <w:t>)</w:t>
      </w:r>
      <w:r w:rsidR="000E27EC" w:rsidRPr="007052A2">
        <w:rPr>
          <w:rFonts w:ascii="Times New Roman" w:hAnsi="Times New Roman" w:cs="Times New Roman"/>
          <w:sz w:val="24"/>
          <w:szCs w:val="24"/>
        </w:rPr>
        <w:t>.</w:t>
      </w:r>
      <w:r w:rsidRPr="007052A2">
        <w:rPr>
          <w:rFonts w:ascii="Times New Roman" w:hAnsi="Times New Roman" w:cs="Times New Roman"/>
          <w:sz w:val="24"/>
          <w:szCs w:val="24"/>
        </w:rPr>
        <w:t xml:space="preserve"> </w:t>
      </w:r>
      <w:r w:rsidR="000E27EC" w:rsidRPr="007052A2">
        <w:rPr>
          <w:rFonts w:ascii="Times New Roman" w:hAnsi="Times New Roman" w:cs="Times New Roman"/>
          <w:sz w:val="24"/>
          <w:szCs w:val="24"/>
        </w:rPr>
        <w:t xml:space="preserve">NCDPH is one division </w:t>
      </w:r>
      <w:r w:rsidRPr="007052A2">
        <w:rPr>
          <w:rFonts w:ascii="Times New Roman" w:hAnsi="Times New Roman" w:cs="Times New Roman"/>
          <w:sz w:val="24"/>
          <w:szCs w:val="24"/>
        </w:rPr>
        <w:t>of the North Carolina Department of Health and Human Services (NCDHHS)</w:t>
      </w:r>
      <w:r w:rsidR="009D7389" w:rsidRPr="007052A2">
        <w:rPr>
          <w:rFonts w:ascii="Times New Roman" w:hAnsi="Times New Roman" w:cs="Times New Roman"/>
          <w:sz w:val="24"/>
          <w:szCs w:val="24"/>
        </w:rPr>
        <w:t xml:space="preserve"> </w:t>
      </w:r>
      <w:r w:rsidR="00DF7DEA" w:rsidRPr="007052A2">
        <w:rPr>
          <w:rFonts w:ascii="Times New Roman" w:hAnsi="Times New Roman" w:cs="Times New Roman"/>
          <w:sz w:val="24"/>
          <w:szCs w:val="24"/>
        </w:rPr>
        <w:t>and is classified as a</w:t>
      </w:r>
      <w:r w:rsidR="009D7389" w:rsidRPr="007052A2">
        <w:rPr>
          <w:rFonts w:ascii="Times New Roman" w:hAnsi="Times New Roman" w:cs="Times New Roman"/>
          <w:sz w:val="24"/>
          <w:szCs w:val="24"/>
        </w:rPr>
        <w:t xml:space="preserve"> state government public health entity.</w:t>
      </w:r>
      <w:r w:rsidR="001C628D" w:rsidRPr="007052A2">
        <w:rPr>
          <w:rFonts w:ascii="Times New Roman" w:hAnsi="Times New Roman" w:cs="Times New Roman"/>
          <w:sz w:val="24"/>
          <w:szCs w:val="24"/>
        </w:rPr>
        <w:t xml:space="preserve"> P</w:t>
      </w:r>
      <w:r w:rsidR="006B0366" w:rsidRPr="007052A2">
        <w:rPr>
          <w:rFonts w:ascii="Times New Roman" w:hAnsi="Times New Roman" w:cs="Times New Roman"/>
          <w:sz w:val="24"/>
          <w:szCs w:val="24"/>
        </w:rPr>
        <w:t xml:space="preserve">atients with TB </w:t>
      </w:r>
      <w:r w:rsidR="001C628D" w:rsidRPr="007052A2">
        <w:rPr>
          <w:rFonts w:ascii="Times New Roman" w:hAnsi="Times New Roman" w:cs="Times New Roman"/>
          <w:sz w:val="24"/>
          <w:szCs w:val="24"/>
        </w:rPr>
        <w:t xml:space="preserve">are </w:t>
      </w:r>
      <w:r w:rsidR="00B351C0">
        <w:rPr>
          <w:rFonts w:ascii="Times New Roman" w:hAnsi="Times New Roman" w:cs="Times New Roman"/>
          <w:sz w:val="24"/>
          <w:szCs w:val="24"/>
        </w:rPr>
        <w:t>treated</w:t>
      </w:r>
      <w:r w:rsidR="00061F4A" w:rsidRPr="007052A2">
        <w:rPr>
          <w:rFonts w:ascii="Times New Roman" w:hAnsi="Times New Roman" w:cs="Times New Roman"/>
          <w:sz w:val="24"/>
          <w:szCs w:val="24"/>
        </w:rPr>
        <w:t xml:space="preserve"> </w:t>
      </w:r>
      <w:r w:rsidR="00482A88" w:rsidRPr="007052A2">
        <w:rPr>
          <w:rFonts w:ascii="Times New Roman" w:hAnsi="Times New Roman" w:cs="Times New Roman"/>
          <w:sz w:val="24"/>
          <w:szCs w:val="24"/>
        </w:rPr>
        <w:t>by</w:t>
      </w:r>
      <w:r w:rsidR="00061F4A" w:rsidRPr="007052A2">
        <w:rPr>
          <w:rFonts w:ascii="Times New Roman" w:hAnsi="Times New Roman" w:cs="Times New Roman"/>
          <w:sz w:val="24"/>
          <w:szCs w:val="24"/>
        </w:rPr>
        <w:t xml:space="preserve"> local health departments, private providers, or infectious disease specialists. The </w:t>
      </w:r>
      <w:r w:rsidR="009D7389" w:rsidRPr="007052A2">
        <w:rPr>
          <w:rFonts w:ascii="Times New Roman" w:hAnsi="Times New Roman" w:cs="Times New Roman"/>
          <w:sz w:val="24"/>
          <w:szCs w:val="24"/>
        </w:rPr>
        <w:t>NC</w:t>
      </w:r>
      <w:r w:rsidR="00061F4A" w:rsidRPr="007052A2">
        <w:rPr>
          <w:rFonts w:ascii="Times New Roman" w:hAnsi="Times New Roman" w:cs="Times New Roman"/>
          <w:sz w:val="24"/>
          <w:szCs w:val="24"/>
        </w:rPr>
        <w:t>TB program</w:t>
      </w:r>
      <w:r w:rsidR="003600A1" w:rsidRPr="007052A2">
        <w:rPr>
          <w:rFonts w:ascii="Times New Roman" w:hAnsi="Times New Roman" w:cs="Times New Roman"/>
          <w:sz w:val="24"/>
          <w:szCs w:val="24"/>
        </w:rPr>
        <w:t>’s primary</w:t>
      </w:r>
      <w:r w:rsidR="00061F4A" w:rsidRPr="007052A2">
        <w:rPr>
          <w:rFonts w:ascii="Times New Roman" w:hAnsi="Times New Roman" w:cs="Times New Roman"/>
          <w:sz w:val="24"/>
          <w:szCs w:val="24"/>
        </w:rPr>
        <w:t xml:space="preserve"> </w:t>
      </w:r>
      <w:r w:rsidR="003600A1" w:rsidRPr="007052A2">
        <w:rPr>
          <w:rFonts w:ascii="Times New Roman" w:hAnsi="Times New Roman" w:cs="Times New Roman"/>
          <w:sz w:val="24"/>
          <w:szCs w:val="24"/>
        </w:rPr>
        <w:t>responsibility</w:t>
      </w:r>
      <w:r w:rsidR="00061F4A" w:rsidRPr="007052A2">
        <w:rPr>
          <w:rFonts w:ascii="Times New Roman" w:hAnsi="Times New Roman" w:cs="Times New Roman"/>
          <w:sz w:val="24"/>
          <w:szCs w:val="24"/>
        </w:rPr>
        <w:t xml:space="preserve"> </w:t>
      </w:r>
      <w:r w:rsidR="003600A1" w:rsidRPr="007052A2">
        <w:rPr>
          <w:rFonts w:ascii="Times New Roman" w:hAnsi="Times New Roman" w:cs="Times New Roman"/>
          <w:sz w:val="24"/>
          <w:szCs w:val="24"/>
        </w:rPr>
        <w:t xml:space="preserve">is </w:t>
      </w:r>
      <w:r w:rsidR="008E4669" w:rsidRPr="007052A2">
        <w:rPr>
          <w:rFonts w:ascii="Times New Roman" w:hAnsi="Times New Roman" w:cs="Times New Roman"/>
          <w:sz w:val="24"/>
          <w:szCs w:val="24"/>
        </w:rPr>
        <w:t xml:space="preserve">the </w:t>
      </w:r>
      <w:r w:rsidR="00061F4A" w:rsidRPr="007052A2">
        <w:rPr>
          <w:rFonts w:ascii="Times New Roman" w:hAnsi="Times New Roman" w:cs="Times New Roman"/>
          <w:sz w:val="24"/>
          <w:szCs w:val="24"/>
        </w:rPr>
        <w:t xml:space="preserve">surveillance of cases through </w:t>
      </w:r>
      <w:r w:rsidR="00482A88" w:rsidRPr="007052A2">
        <w:rPr>
          <w:rFonts w:ascii="Times New Roman" w:hAnsi="Times New Roman" w:cs="Times New Roman"/>
          <w:sz w:val="24"/>
          <w:szCs w:val="24"/>
        </w:rPr>
        <w:t xml:space="preserve">the </w:t>
      </w:r>
      <w:r w:rsidR="00061F4A" w:rsidRPr="007052A2">
        <w:rPr>
          <w:rFonts w:ascii="Times New Roman" w:hAnsi="Times New Roman" w:cs="Times New Roman"/>
          <w:sz w:val="24"/>
          <w:szCs w:val="24"/>
        </w:rPr>
        <w:t>North Carolina Electronic Surveillance System (NCEDSS)</w:t>
      </w:r>
      <w:r w:rsidR="00482A88" w:rsidRPr="007052A2">
        <w:rPr>
          <w:rFonts w:ascii="Times New Roman" w:hAnsi="Times New Roman" w:cs="Times New Roman"/>
          <w:sz w:val="24"/>
          <w:szCs w:val="24"/>
        </w:rPr>
        <w:t>, the</w:t>
      </w:r>
      <w:r w:rsidR="001C628D" w:rsidRPr="007052A2">
        <w:rPr>
          <w:rFonts w:ascii="Times New Roman" w:hAnsi="Times New Roman" w:cs="Times New Roman"/>
          <w:sz w:val="24"/>
          <w:szCs w:val="24"/>
        </w:rPr>
        <w:t xml:space="preserve"> state’s electronic surveillance system</w:t>
      </w:r>
      <w:r w:rsidR="006B0366" w:rsidRPr="007052A2">
        <w:rPr>
          <w:rFonts w:ascii="Times New Roman" w:hAnsi="Times New Roman" w:cs="Times New Roman"/>
          <w:sz w:val="24"/>
          <w:szCs w:val="24"/>
        </w:rPr>
        <w:t xml:space="preserve">. </w:t>
      </w:r>
      <w:r w:rsidR="007540B8" w:rsidRPr="007052A2">
        <w:rPr>
          <w:rFonts w:ascii="Times New Roman" w:hAnsi="Times New Roman" w:cs="Times New Roman"/>
          <w:sz w:val="24"/>
          <w:szCs w:val="24"/>
        </w:rPr>
        <w:t>Secondly</w:t>
      </w:r>
      <w:r w:rsidR="003600A1" w:rsidRPr="007052A2">
        <w:rPr>
          <w:rFonts w:ascii="Times New Roman" w:hAnsi="Times New Roman" w:cs="Times New Roman"/>
          <w:sz w:val="24"/>
          <w:szCs w:val="24"/>
        </w:rPr>
        <w:t xml:space="preserve">, the NCTB program provides </w:t>
      </w:r>
      <w:r w:rsidR="00061F4A" w:rsidRPr="007052A2">
        <w:rPr>
          <w:rFonts w:ascii="Times New Roman" w:hAnsi="Times New Roman" w:cs="Times New Roman"/>
          <w:sz w:val="24"/>
          <w:szCs w:val="24"/>
        </w:rPr>
        <w:t>state and federal funding for local health departments</w:t>
      </w:r>
      <w:r w:rsidR="00C96419" w:rsidRPr="007052A2">
        <w:rPr>
          <w:rFonts w:ascii="Times New Roman" w:hAnsi="Times New Roman" w:cs="Times New Roman"/>
          <w:sz w:val="24"/>
          <w:szCs w:val="24"/>
        </w:rPr>
        <w:t>. Thirdly</w:t>
      </w:r>
      <w:r w:rsidR="007540B8" w:rsidRPr="007052A2">
        <w:rPr>
          <w:rFonts w:ascii="Times New Roman" w:hAnsi="Times New Roman" w:cs="Times New Roman"/>
          <w:sz w:val="24"/>
          <w:szCs w:val="24"/>
        </w:rPr>
        <w:t xml:space="preserve">, </w:t>
      </w:r>
      <w:r w:rsidR="00E35AEB" w:rsidRPr="007052A2">
        <w:rPr>
          <w:rFonts w:ascii="Times New Roman" w:hAnsi="Times New Roman" w:cs="Times New Roman"/>
          <w:sz w:val="24"/>
          <w:szCs w:val="24"/>
        </w:rPr>
        <w:t>t</w:t>
      </w:r>
      <w:r w:rsidR="00C96419" w:rsidRPr="007052A2">
        <w:rPr>
          <w:rFonts w:ascii="Times New Roman" w:hAnsi="Times New Roman" w:cs="Times New Roman"/>
          <w:sz w:val="24"/>
          <w:szCs w:val="24"/>
        </w:rPr>
        <w:t xml:space="preserve">he staff </w:t>
      </w:r>
      <w:r w:rsidR="007540B8" w:rsidRPr="007052A2">
        <w:rPr>
          <w:rFonts w:ascii="Times New Roman" w:hAnsi="Times New Roman" w:cs="Times New Roman"/>
          <w:sz w:val="24"/>
          <w:szCs w:val="24"/>
        </w:rPr>
        <w:t>coun</w:t>
      </w:r>
      <w:r w:rsidR="007D6208" w:rsidRPr="007052A2">
        <w:rPr>
          <w:rFonts w:ascii="Times New Roman" w:hAnsi="Times New Roman" w:cs="Times New Roman"/>
          <w:sz w:val="24"/>
          <w:szCs w:val="24"/>
        </w:rPr>
        <w:t>sels</w:t>
      </w:r>
      <w:r w:rsidR="001C628D" w:rsidRPr="007052A2">
        <w:rPr>
          <w:rFonts w:ascii="Times New Roman" w:hAnsi="Times New Roman" w:cs="Times New Roman"/>
          <w:sz w:val="24"/>
          <w:szCs w:val="24"/>
        </w:rPr>
        <w:t xml:space="preserve"> providers, nurses, </w:t>
      </w:r>
      <w:r w:rsidR="00482A88" w:rsidRPr="007052A2">
        <w:rPr>
          <w:rFonts w:ascii="Times New Roman" w:hAnsi="Times New Roman" w:cs="Times New Roman"/>
          <w:sz w:val="24"/>
          <w:szCs w:val="24"/>
        </w:rPr>
        <w:t xml:space="preserve">and </w:t>
      </w:r>
      <w:r w:rsidR="001C628D" w:rsidRPr="007052A2">
        <w:rPr>
          <w:rFonts w:ascii="Times New Roman" w:hAnsi="Times New Roman" w:cs="Times New Roman"/>
          <w:sz w:val="24"/>
          <w:szCs w:val="24"/>
        </w:rPr>
        <w:t>denizens</w:t>
      </w:r>
      <w:r w:rsidR="007540B8" w:rsidRPr="007052A2">
        <w:rPr>
          <w:rFonts w:ascii="Times New Roman" w:hAnsi="Times New Roman" w:cs="Times New Roman"/>
          <w:sz w:val="24"/>
          <w:szCs w:val="24"/>
        </w:rPr>
        <w:t xml:space="preserve"> on current guidelines and recommendations from the </w:t>
      </w:r>
      <w:r w:rsidR="00C96419" w:rsidRPr="007052A2">
        <w:rPr>
          <w:rFonts w:ascii="Times New Roman" w:hAnsi="Times New Roman" w:cs="Times New Roman"/>
          <w:sz w:val="24"/>
          <w:szCs w:val="24"/>
        </w:rPr>
        <w:t>Centers for Disease Control and Prevention (</w:t>
      </w:r>
      <w:r w:rsidR="007540B8" w:rsidRPr="007052A2">
        <w:rPr>
          <w:rFonts w:ascii="Times New Roman" w:hAnsi="Times New Roman" w:cs="Times New Roman"/>
          <w:sz w:val="24"/>
          <w:szCs w:val="24"/>
        </w:rPr>
        <w:t>CDC</w:t>
      </w:r>
      <w:r w:rsidR="00C96419" w:rsidRPr="007052A2">
        <w:rPr>
          <w:rFonts w:ascii="Times New Roman" w:hAnsi="Times New Roman" w:cs="Times New Roman"/>
          <w:sz w:val="24"/>
          <w:szCs w:val="24"/>
        </w:rPr>
        <w:t>)</w:t>
      </w:r>
      <w:r w:rsidR="006B0366" w:rsidRPr="007052A2">
        <w:rPr>
          <w:rFonts w:ascii="Times New Roman" w:hAnsi="Times New Roman" w:cs="Times New Roman"/>
          <w:sz w:val="24"/>
          <w:szCs w:val="24"/>
        </w:rPr>
        <w:t>,</w:t>
      </w:r>
      <w:r w:rsidR="007540B8" w:rsidRPr="007052A2">
        <w:rPr>
          <w:rFonts w:ascii="Times New Roman" w:hAnsi="Times New Roman" w:cs="Times New Roman"/>
          <w:sz w:val="24"/>
          <w:szCs w:val="24"/>
        </w:rPr>
        <w:t xml:space="preserve"> the American Thoracic Society (ATS), </w:t>
      </w:r>
      <w:r w:rsidR="006B0366" w:rsidRPr="007052A2">
        <w:rPr>
          <w:rFonts w:ascii="Times New Roman" w:hAnsi="Times New Roman" w:cs="Times New Roman"/>
          <w:sz w:val="24"/>
          <w:szCs w:val="24"/>
        </w:rPr>
        <w:t xml:space="preserve">the Infectious Disease Society of America (IDSA), </w:t>
      </w:r>
      <w:r w:rsidR="007540B8" w:rsidRPr="007052A2">
        <w:rPr>
          <w:rFonts w:ascii="Times New Roman" w:hAnsi="Times New Roman" w:cs="Times New Roman"/>
          <w:sz w:val="24"/>
          <w:szCs w:val="24"/>
        </w:rPr>
        <w:t>and other leading associations regarding the treatment and care of TB patients to</w:t>
      </w:r>
      <w:r w:rsidR="00061F4A" w:rsidRPr="007052A2">
        <w:rPr>
          <w:rFonts w:ascii="Times New Roman" w:hAnsi="Times New Roman" w:cs="Times New Roman"/>
          <w:sz w:val="24"/>
          <w:szCs w:val="24"/>
        </w:rPr>
        <w:t xml:space="preserve"> internal and external </w:t>
      </w:r>
      <w:r w:rsidR="00126490" w:rsidRPr="007052A2">
        <w:rPr>
          <w:rFonts w:ascii="Times New Roman" w:hAnsi="Times New Roman" w:cs="Times New Roman"/>
          <w:sz w:val="24"/>
          <w:szCs w:val="24"/>
        </w:rPr>
        <w:t>agencies or individuals</w:t>
      </w:r>
      <w:r w:rsidR="00061F4A" w:rsidRPr="007052A2">
        <w:rPr>
          <w:rFonts w:ascii="Times New Roman" w:hAnsi="Times New Roman" w:cs="Times New Roman"/>
          <w:sz w:val="24"/>
          <w:szCs w:val="24"/>
        </w:rPr>
        <w:t xml:space="preserve">. </w:t>
      </w:r>
    </w:p>
    <w:p w14:paraId="714161B1" w14:textId="558E094F" w:rsidR="005A784F" w:rsidRPr="007052A2" w:rsidRDefault="005A784F" w:rsidP="005A784F">
      <w:pPr>
        <w:spacing w:after="0" w:line="480" w:lineRule="auto"/>
        <w:rPr>
          <w:rFonts w:ascii="Times New Roman" w:hAnsi="Times New Roman" w:cs="Times New Roman"/>
          <w:b/>
          <w:bCs/>
          <w:sz w:val="24"/>
          <w:szCs w:val="24"/>
        </w:rPr>
      </w:pPr>
      <w:r w:rsidRPr="007052A2">
        <w:rPr>
          <w:rFonts w:ascii="Times New Roman" w:hAnsi="Times New Roman" w:cs="Times New Roman"/>
          <w:b/>
          <w:bCs/>
          <w:sz w:val="24"/>
          <w:szCs w:val="24"/>
        </w:rPr>
        <w:t>Organizational Needs Statement</w:t>
      </w:r>
    </w:p>
    <w:p w14:paraId="3E37559C" w14:textId="51AC61B2" w:rsidR="0083687D" w:rsidRPr="007052A2" w:rsidRDefault="0083687D" w:rsidP="004D65B1">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The US has seen 7,173 </w:t>
      </w:r>
      <w:r w:rsidR="001C628D" w:rsidRPr="007052A2">
        <w:rPr>
          <w:rFonts w:ascii="Times New Roman" w:hAnsi="Times New Roman" w:cs="Times New Roman"/>
          <w:sz w:val="24"/>
          <w:szCs w:val="24"/>
        </w:rPr>
        <w:t xml:space="preserve">TB </w:t>
      </w:r>
      <w:r w:rsidRPr="007052A2">
        <w:rPr>
          <w:rFonts w:ascii="Times New Roman" w:hAnsi="Times New Roman" w:cs="Times New Roman"/>
          <w:sz w:val="24"/>
          <w:szCs w:val="24"/>
        </w:rPr>
        <w:t>cases in 2020 versus 7,860 in 2021</w:t>
      </w:r>
      <w:r w:rsidR="00B351C0">
        <w:rPr>
          <w:rFonts w:ascii="Times New Roman" w:hAnsi="Times New Roman" w:cs="Times New Roman"/>
          <w:sz w:val="24"/>
          <w:szCs w:val="24"/>
        </w:rPr>
        <w:t xml:space="preserve"> </w:t>
      </w:r>
      <w:r w:rsidR="00B351C0" w:rsidRPr="007052A2">
        <w:rPr>
          <w:rFonts w:ascii="Times New Roman" w:hAnsi="Times New Roman" w:cs="Times New Roman"/>
          <w:sz w:val="24"/>
          <w:szCs w:val="24"/>
        </w:rPr>
        <w:t>(</w:t>
      </w:r>
      <w:r w:rsidR="00B351C0" w:rsidRPr="007052A2">
        <w:rPr>
          <w:rFonts w:ascii="Times New Roman" w:hAnsi="Times New Roman" w:cs="Times New Roman"/>
          <w:bCs/>
          <w:sz w:val="24"/>
          <w:szCs w:val="24"/>
        </w:rPr>
        <w:t>Filardo et al., 2022</w:t>
      </w:r>
      <w:r w:rsidR="00B351C0" w:rsidRPr="007052A2">
        <w:rPr>
          <w:rFonts w:ascii="Times New Roman" w:hAnsi="Times New Roman" w:cs="Times New Roman"/>
          <w:sz w:val="24"/>
          <w:szCs w:val="24"/>
        </w:rPr>
        <w:t>).</w:t>
      </w:r>
      <w:r w:rsidRPr="007052A2">
        <w:rPr>
          <w:rFonts w:ascii="Times New Roman" w:hAnsi="Times New Roman" w:cs="Times New Roman"/>
          <w:sz w:val="24"/>
          <w:szCs w:val="24"/>
        </w:rPr>
        <w:t xml:space="preserve"> North Carolina has followed a similar pattern with 159 and 178</w:t>
      </w:r>
      <w:r w:rsidR="005436E2" w:rsidRPr="007052A2">
        <w:rPr>
          <w:rFonts w:ascii="Times New Roman" w:hAnsi="Times New Roman" w:cs="Times New Roman"/>
          <w:sz w:val="24"/>
          <w:szCs w:val="24"/>
        </w:rPr>
        <w:t>,</w:t>
      </w:r>
      <w:r w:rsidRPr="007052A2">
        <w:rPr>
          <w:rFonts w:ascii="Times New Roman" w:hAnsi="Times New Roman" w:cs="Times New Roman"/>
          <w:sz w:val="24"/>
          <w:szCs w:val="24"/>
        </w:rPr>
        <w:t xml:space="preserve"> respectively</w:t>
      </w:r>
      <w:r w:rsidR="002E4F16">
        <w:rPr>
          <w:rFonts w:ascii="Times New Roman" w:hAnsi="Times New Roman" w:cs="Times New Roman"/>
          <w:sz w:val="24"/>
          <w:szCs w:val="24"/>
        </w:rPr>
        <w:t xml:space="preserve"> (</w:t>
      </w:r>
      <w:r w:rsidR="00F15019">
        <w:rPr>
          <w:rFonts w:ascii="Times New Roman" w:hAnsi="Times New Roman" w:cs="Times New Roman"/>
          <w:sz w:val="24"/>
          <w:szCs w:val="24"/>
        </w:rPr>
        <w:t>N</w:t>
      </w:r>
      <w:r w:rsidR="00F15019" w:rsidRPr="007052A2">
        <w:rPr>
          <w:rFonts w:ascii="Times New Roman" w:hAnsi="Times New Roman" w:cs="Times New Roman"/>
          <w:sz w:val="24"/>
          <w:szCs w:val="24"/>
        </w:rPr>
        <w:t>CEDSS, September 23, 2022</w:t>
      </w:r>
      <w:r w:rsidR="00F15019">
        <w:rPr>
          <w:rFonts w:ascii="Times New Roman" w:hAnsi="Times New Roman" w:cs="Times New Roman"/>
          <w:sz w:val="24"/>
          <w:szCs w:val="24"/>
        </w:rPr>
        <w:t>)</w:t>
      </w:r>
      <w:r w:rsidR="00B351C0">
        <w:rPr>
          <w:rFonts w:ascii="Times New Roman" w:hAnsi="Times New Roman" w:cs="Times New Roman"/>
          <w:sz w:val="24"/>
          <w:szCs w:val="24"/>
        </w:rPr>
        <w:t>.</w:t>
      </w:r>
      <w:r w:rsidR="00543E65" w:rsidRPr="007052A2">
        <w:rPr>
          <w:rFonts w:ascii="Times New Roman" w:hAnsi="Times New Roman" w:cs="Times New Roman"/>
          <w:sz w:val="24"/>
          <w:szCs w:val="24"/>
        </w:rPr>
        <w:t xml:space="preserve"> </w:t>
      </w:r>
      <w:r w:rsidR="008A65E0" w:rsidRPr="007052A2">
        <w:rPr>
          <w:rFonts w:ascii="Times New Roman" w:hAnsi="Times New Roman" w:cs="Times New Roman"/>
          <w:sz w:val="24"/>
          <w:szCs w:val="24"/>
        </w:rPr>
        <w:t xml:space="preserve">The COVID pandemic has </w:t>
      </w:r>
      <w:r w:rsidR="001C628D" w:rsidRPr="007052A2">
        <w:rPr>
          <w:rFonts w:ascii="Times New Roman" w:hAnsi="Times New Roman" w:cs="Times New Roman"/>
          <w:sz w:val="24"/>
          <w:szCs w:val="24"/>
        </w:rPr>
        <w:t>influenced</w:t>
      </w:r>
      <w:r w:rsidR="00AF39B3" w:rsidRPr="007052A2">
        <w:rPr>
          <w:rFonts w:ascii="Times New Roman" w:hAnsi="Times New Roman" w:cs="Times New Roman"/>
          <w:sz w:val="24"/>
          <w:szCs w:val="24"/>
        </w:rPr>
        <w:t xml:space="preserve"> dropping</w:t>
      </w:r>
      <w:r w:rsidR="00570F39" w:rsidRPr="007052A2">
        <w:rPr>
          <w:rFonts w:ascii="Times New Roman" w:hAnsi="Times New Roman" w:cs="Times New Roman"/>
          <w:sz w:val="24"/>
          <w:szCs w:val="24"/>
        </w:rPr>
        <w:t xml:space="preserve"> </w:t>
      </w:r>
      <w:r w:rsidR="008A65E0" w:rsidRPr="007052A2">
        <w:rPr>
          <w:rFonts w:ascii="Times New Roman" w:hAnsi="Times New Roman" w:cs="Times New Roman"/>
          <w:sz w:val="24"/>
          <w:szCs w:val="24"/>
        </w:rPr>
        <w:t xml:space="preserve">cases worldwide, including in the US. However, as seen above, cases </w:t>
      </w:r>
      <w:r w:rsidR="005436E2" w:rsidRPr="007052A2">
        <w:rPr>
          <w:rFonts w:ascii="Times New Roman" w:hAnsi="Times New Roman" w:cs="Times New Roman"/>
          <w:sz w:val="24"/>
          <w:szCs w:val="24"/>
        </w:rPr>
        <w:t>were</w:t>
      </w:r>
      <w:r w:rsidR="008A65E0" w:rsidRPr="007052A2">
        <w:rPr>
          <w:rFonts w:ascii="Times New Roman" w:hAnsi="Times New Roman" w:cs="Times New Roman"/>
          <w:sz w:val="24"/>
          <w:szCs w:val="24"/>
        </w:rPr>
        <w:t xml:space="preserve"> climbing again in 2021.</w:t>
      </w:r>
      <w:r w:rsidR="0035086B" w:rsidRPr="007052A2">
        <w:rPr>
          <w:rFonts w:ascii="Times New Roman" w:hAnsi="Times New Roman" w:cs="Times New Roman"/>
          <w:sz w:val="24"/>
          <w:szCs w:val="24"/>
        </w:rPr>
        <w:t xml:space="preserve"> </w:t>
      </w:r>
      <w:r w:rsidR="00AF39B3" w:rsidRPr="007052A2">
        <w:rPr>
          <w:rFonts w:ascii="Times New Roman" w:hAnsi="Times New Roman" w:cs="Times New Roman"/>
          <w:sz w:val="24"/>
          <w:szCs w:val="24"/>
        </w:rPr>
        <w:t>Overall,</w:t>
      </w:r>
      <w:r w:rsidR="001C628D" w:rsidRPr="007052A2">
        <w:rPr>
          <w:rFonts w:ascii="Times New Roman" w:hAnsi="Times New Roman" w:cs="Times New Roman"/>
          <w:sz w:val="24"/>
          <w:szCs w:val="24"/>
        </w:rPr>
        <w:t xml:space="preserve"> TB</w:t>
      </w:r>
      <w:r w:rsidR="00AF39B3" w:rsidRPr="007052A2">
        <w:rPr>
          <w:rFonts w:ascii="Times New Roman" w:hAnsi="Times New Roman" w:cs="Times New Roman"/>
          <w:sz w:val="24"/>
          <w:szCs w:val="24"/>
        </w:rPr>
        <w:t xml:space="preserve"> </w:t>
      </w:r>
      <w:r w:rsidR="00AF39B3" w:rsidRPr="007052A2">
        <w:rPr>
          <w:rFonts w:ascii="Times New Roman" w:hAnsi="Times New Roman" w:cs="Times New Roman"/>
          <w:sz w:val="24"/>
          <w:szCs w:val="24"/>
        </w:rPr>
        <w:lastRenderedPageBreak/>
        <w:t>c</w:t>
      </w:r>
      <w:r w:rsidR="0035086B" w:rsidRPr="007052A2">
        <w:rPr>
          <w:rFonts w:ascii="Times New Roman" w:hAnsi="Times New Roman" w:cs="Times New Roman"/>
          <w:sz w:val="24"/>
          <w:szCs w:val="24"/>
        </w:rPr>
        <w:t>ases in the US</w:t>
      </w:r>
      <w:r w:rsidR="004D65B1" w:rsidRPr="007052A2">
        <w:rPr>
          <w:rFonts w:ascii="Times New Roman" w:hAnsi="Times New Roman" w:cs="Times New Roman"/>
          <w:sz w:val="24"/>
          <w:szCs w:val="24"/>
        </w:rPr>
        <w:t xml:space="preserve"> </w:t>
      </w:r>
      <w:r w:rsidR="0035086B" w:rsidRPr="007052A2">
        <w:rPr>
          <w:rFonts w:ascii="Times New Roman" w:hAnsi="Times New Roman" w:cs="Times New Roman"/>
          <w:sz w:val="24"/>
          <w:szCs w:val="24"/>
        </w:rPr>
        <w:t xml:space="preserve">have been steadily declining </w:t>
      </w:r>
      <w:r w:rsidR="004D65B1" w:rsidRPr="007052A2">
        <w:rPr>
          <w:rFonts w:ascii="Times New Roman" w:hAnsi="Times New Roman" w:cs="Times New Roman"/>
          <w:sz w:val="24"/>
          <w:szCs w:val="24"/>
        </w:rPr>
        <w:t>since the 1980s</w:t>
      </w:r>
      <w:r w:rsidR="00570F39" w:rsidRPr="007052A2">
        <w:rPr>
          <w:rFonts w:ascii="Times New Roman" w:hAnsi="Times New Roman" w:cs="Times New Roman"/>
          <w:sz w:val="24"/>
          <w:szCs w:val="24"/>
        </w:rPr>
        <w:t>,</w:t>
      </w:r>
      <w:r w:rsidR="004D65B1" w:rsidRPr="007052A2">
        <w:rPr>
          <w:rFonts w:ascii="Times New Roman" w:hAnsi="Times New Roman" w:cs="Times New Roman"/>
          <w:sz w:val="24"/>
          <w:szCs w:val="24"/>
        </w:rPr>
        <w:t xml:space="preserve"> </w:t>
      </w:r>
      <w:r w:rsidR="0035086B" w:rsidRPr="007052A2">
        <w:rPr>
          <w:rFonts w:ascii="Times New Roman" w:hAnsi="Times New Roman" w:cs="Times New Roman"/>
          <w:sz w:val="24"/>
          <w:szCs w:val="24"/>
        </w:rPr>
        <w:t>with a notable stagnant decline since 2016.</w:t>
      </w:r>
      <w:r w:rsidR="004D65B1" w:rsidRPr="007052A2">
        <w:rPr>
          <w:rFonts w:ascii="Times New Roman" w:hAnsi="Times New Roman" w:cs="Times New Roman"/>
          <w:sz w:val="24"/>
          <w:szCs w:val="24"/>
        </w:rPr>
        <w:t xml:space="preserve"> </w:t>
      </w:r>
      <w:r w:rsidR="0035086B" w:rsidRPr="007052A2">
        <w:rPr>
          <w:rFonts w:ascii="Times New Roman" w:hAnsi="Times New Roman" w:cs="Times New Roman"/>
          <w:sz w:val="24"/>
          <w:szCs w:val="24"/>
        </w:rPr>
        <w:t xml:space="preserve"> </w:t>
      </w:r>
    </w:p>
    <w:p w14:paraId="291CE364" w14:textId="3A5FFD5E" w:rsidR="002C783D" w:rsidRPr="007052A2" w:rsidRDefault="00482A88" w:rsidP="00483650">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Treatment completion is imperative to eliminate tuberculosis in North Carolina by 2025</w:t>
      </w:r>
      <w:r w:rsidR="00AB64CA" w:rsidRPr="007052A2">
        <w:rPr>
          <w:rFonts w:ascii="Times New Roman" w:hAnsi="Times New Roman" w:cs="Times New Roman"/>
          <w:sz w:val="24"/>
          <w:szCs w:val="24"/>
        </w:rPr>
        <w:t xml:space="preserve">, </w:t>
      </w:r>
      <w:r w:rsidR="00EF662E">
        <w:rPr>
          <w:rFonts w:ascii="Times New Roman" w:hAnsi="Times New Roman" w:cs="Times New Roman"/>
          <w:sz w:val="24"/>
          <w:szCs w:val="24"/>
        </w:rPr>
        <w:t xml:space="preserve">a </w:t>
      </w:r>
      <w:r w:rsidR="00AB64CA" w:rsidRPr="007052A2">
        <w:rPr>
          <w:rFonts w:ascii="Times New Roman" w:hAnsi="Times New Roman" w:cs="Times New Roman"/>
          <w:sz w:val="24"/>
          <w:szCs w:val="24"/>
        </w:rPr>
        <w:t>completion rate set by the NCTB program</w:t>
      </w:r>
      <w:r w:rsidR="004D65B1" w:rsidRPr="007052A2">
        <w:rPr>
          <w:rFonts w:ascii="Times New Roman" w:hAnsi="Times New Roman" w:cs="Times New Roman"/>
          <w:sz w:val="24"/>
          <w:szCs w:val="24"/>
        </w:rPr>
        <w:t xml:space="preserve"> (</w:t>
      </w:r>
      <w:r w:rsidR="00611A8B" w:rsidRPr="007052A2">
        <w:rPr>
          <w:rFonts w:ascii="Times New Roman" w:hAnsi="Times New Roman" w:cs="Times New Roman"/>
          <w:sz w:val="24"/>
          <w:szCs w:val="24"/>
        </w:rPr>
        <w:t xml:space="preserve">North Carolina Department of Health and Human Services [NCDHHS], </w:t>
      </w:r>
      <w:r w:rsidR="00296CF0" w:rsidRPr="007052A2">
        <w:rPr>
          <w:rFonts w:ascii="Times New Roman" w:hAnsi="Times New Roman" w:cs="Times New Roman"/>
          <w:sz w:val="24"/>
          <w:szCs w:val="24"/>
        </w:rPr>
        <w:t>2019</w:t>
      </w:r>
      <w:r w:rsidR="004D65B1" w:rsidRPr="007052A2">
        <w:rPr>
          <w:rFonts w:ascii="Times New Roman" w:hAnsi="Times New Roman" w:cs="Times New Roman"/>
          <w:sz w:val="24"/>
          <w:szCs w:val="24"/>
        </w:rPr>
        <w:t>)</w:t>
      </w:r>
      <w:r w:rsidR="001C628D" w:rsidRPr="007052A2">
        <w:rPr>
          <w:rFonts w:ascii="Times New Roman" w:hAnsi="Times New Roman" w:cs="Times New Roman"/>
          <w:sz w:val="24"/>
          <w:szCs w:val="24"/>
        </w:rPr>
        <w:t>. E</w:t>
      </w:r>
      <w:r w:rsidR="004D65B1" w:rsidRPr="007052A2">
        <w:rPr>
          <w:rFonts w:ascii="Times New Roman" w:hAnsi="Times New Roman" w:cs="Times New Roman"/>
          <w:sz w:val="24"/>
          <w:szCs w:val="24"/>
        </w:rPr>
        <w:t xml:space="preserve">limination is defined as 1/1,000,000 per year. </w:t>
      </w:r>
      <w:r w:rsidR="005A784F" w:rsidRPr="007052A2">
        <w:rPr>
          <w:rFonts w:ascii="Times New Roman" w:hAnsi="Times New Roman" w:cs="Times New Roman"/>
          <w:sz w:val="24"/>
          <w:szCs w:val="24"/>
        </w:rPr>
        <w:t>A</w:t>
      </w:r>
      <w:r w:rsidR="001C628D" w:rsidRPr="007052A2">
        <w:rPr>
          <w:rFonts w:ascii="Times New Roman" w:hAnsi="Times New Roman" w:cs="Times New Roman"/>
          <w:sz w:val="24"/>
          <w:szCs w:val="24"/>
        </w:rPr>
        <w:t>ccording to</w:t>
      </w:r>
      <w:r w:rsidR="005A784F" w:rsidRPr="007052A2">
        <w:rPr>
          <w:rFonts w:ascii="Times New Roman" w:hAnsi="Times New Roman" w:cs="Times New Roman"/>
          <w:sz w:val="24"/>
          <w:szCs w:val="24"/>
        </w:rPr>
        <w:t xml:space="preserve"> Healthy People 2030,</w:t>
      </w:r>
      <w:r w:rsidR="00317C8D">
        <w:rPr>
          <w:rFonts w:ascii="Times New Roman" w:hAnsi="Times New Roman" w:cs="Times New Roman"/>
          <w:sz w:val="24"/>
          <w:szCs w:val="24"/>
        </w:rPr>
        <w:t xml:space="preserve"> an accumulation of health objectives and goals regarding the holistic health of all Americans for the next decade,</w:t>
      </w:r>
      <w:r w:rsidR="005A784F" w:rsidRPr="007052A2">
        <w:rPr>
          <w:rFonts w:ascii="Times New Roman" w:hAnsi="Times New Roman" w:cs="Times New Roman"/>
          <w:sz w:val="24"/>
          <w:szCs w:val="24"/>
        </w:rPr>
        <w:t xml:space="preserve"> the nationwide goal is to reduce TB cases to 1.4/100,000</w:t>
      </w:r>
      <w:r w:rsidRPr="007052A2">
        <w:rPr>
          <w:rFonts w:ascii="Times New Roman" w:hAnsi="Times New Roman" w:cs="Times New Roman"/>
          <w:sz w:val="24"/>
          <w:szCs w:val="24"/>
        </w:rPr>
        <w:t>,</w:t>
      </w:r>
      <w:r w:rsidR="005A784F" w:rsidRPr="007052A2">
        <w:rPr>
          <w:rFonts w:ascii="Times New Roman" w:hAnsi="Times New Roman" w:cs="Times New Roman"/>
          <w:sz w:val="24"/>
          <w:szCs w:val="24"/>
        </w:rPr>
        <w:t xml:space="preserve"> </w:t>
      </w:r>
      <w:r w:rsidR="00EF662E">
        <w:rPr>
          <w:rFonts w:ascii="Times New Roman" w:hAnsi="Times New Roman" w:cs="Times New Roman"/>
          <w:sz w:val="24"/>
          <w:szCs w:val="24"/>
        </w:rPr>
        <w:t xml:space="preserve">which is </w:t>
      </w:r>
      <w:r w:rsidR="005A784F" w:rsidRPr="007052A2">
        <w:rPr>
          <w:rFonts w:ascii="Times New Roman" w:hAnsi="Times New Roman" w:cs="Times New Roman"/>
          <w:sz w:val="24"/>
          <w:szCs w:val="24"/>
        </w:rPr>
        <w:t>currently 1.7 for NC and 2.4 for the US in 2021</w:t>
      </w:r>
      <w:r w:rsidR="001B0918" w:rsidRPr="007052A2">
        <w:rPr>
          <w:rFonts w:ascii="Times New Roman" w:hAnsi="Times New Roman" w:cs="Times New Roman"/>
          <w:sz w:val="24"/>
          <w:szCs w:val="24"/>
        </w:rPr>
        <w:t xml:space="preserve"> (</w:t>
      </w:r>
      <w:proofErr w:type="spellStart"/>
      <w:r w:rsidR="001B0918" w:rsidRPr="007052A2">
        <w:rPr>
          <w:rFonts w:ascii="Times New Roman" w:hAnsi="Times New Roman" w:cs="Times New Roman"/>
          <w:sz w:val="24"/>
          <w:szCs w:val="24"/>
        </w:rPr>
        <w:t>Fildaro</w:t>
      </w:r>
      <w:proofErr w:type="spellEnd"/>
      <w:r w:rsidR="001B0918" w:rsidRPr="007052A2">
        <w:rPr>
          <w:rFonts w:ascii="Times New Roman" w:hAnsi="Times New Roman" w:cs="Times New Roman"/>
          <w:sz w:val="24"/>
          <w:szCs w:val="24"/>
        </w:rPr>
        <w:t xml:space="preserve"> et al., 2022; U.S. Department of Health and Human</w:t>
      </w:r>
      <w:r w:rsidR="008C3A56" w:rsidRPr="007052A2">
        <w:rPr>
          <w:rFonts w:ascii="Times New Roman" w:hAnsi="Times New Roman" w:cs="Times New Roman"/>
          <w:sz w:val="24"/>
          <w:szCs w:val="24"/>
        </w:rPr>
        <w:t xml:space="preserve"> S</w:t>
      </w:r>
      <w:r w:rsidR="001B0918" w:rsidRPr="007052A2">
        <w:rPr>
          <w:rFonts w:ascii="Times New Roman" w:hAnsi="Times New Roman" w:cs="Times New Roman"/>
          <w:sz w:val="24"/>
          <w:szCs w:val="24"/>
        </w:rPr>
        <w:t>ervices [USDHHS], 2022)</w:t>
      </w:r>
      <w:r w:rsidR="005A784F" w:rsidRPr="007052A2">
        <w:rPr>
          <w:rFonts w:ascii="Times New Roman" w:hAnsi="Times New Roman" w:cs="Times New Roman"/>
          <w:sz w:val="24"/>
          <w:szCs w:val="24"/>
        </w:rPr>
        <w:t xml:space="preserve">. </w:t>
      </w:r>
      <w:r w:rsidR="001C628D" w:rsidRPr="007052A2">
        <w:rPr>
          <w:rFonts w:ascii="Times New Roman" w:hAnsi="Times New Roman" w:cs="Times New Roman"/>
          <w:sz w:val="24"/>
          <w:szCs w:val="24"/>
        </w:rPr>
        <w:t>For e</w:t>
      </w:r>
      <w:r w:rsidR="005A784F" w:rsidRPr="007052A2">
        <w:rPr>
          <w:rFonts w:ascii="Times New Roman" w:hAnsi="Times New Roman" w:cs="Times New Roman"/>
          <w:sz w:val="24"/>
          <w:szCs w:val="24"/>
        </w:rPr>
        <w:t>ach</w:t>
      </w:r>
      <w:r w:rsidR="00EE0A38" w:rsidRPr="007052A2">
        <w:rPr>
          <w:rFonts w:ascii="Times New Roman" w:hAnsi="Times New Roman" w:cs="Times New Roman"/>
          <w:sz w:val="24"/>
          <w:szCs w:val="24"/>
        </w:rPr>
        <w:t xml:space="preserve"> 5-year grant period,</w:t>
      </w:r>
      <w:r w:rsidR="005A784F" w:rsidRPr="007052A2">
        <w:rPr>
          <w:rFonts w:ascii="Times New Roman" w:hAnsi="Times New Roman" w:cs="Times New Roman"/>
          <w:sz w:val="24"/>
          <w:szCs w:val="24"/>
        </w:rPr>
        <w:t xml:space="preserve"> </w:t>
      </w:r>
      <w:r w:rsidR="00EE0A38" w:rsidRPr="007052A2">
        <w:rPr>
          <w:rFonts w:ascii="Times New Roman" w:hAnsi="Times New Roman" w:cs="Times New Roman"/>
          <w:sz w:val="24"/>
          <w:szCs w:val="24"/>
        </w:rPr>
        <w:t xml:space="preserve">the </w:t>
      </w:r>
      <w:r w:rsidR="005A784F" w:rsidRPr="007052A2">
        <w:rPr>
          <w:rFonts w:ascii="Times New Roman" w:hAnsi="Times New Roman" w:cs="Times New Roman"/>
          <w:sz w:val="24"/>
          <w:szCs w:val="24"/>
        </w:rPr>
        <w:t>state</w:t>
      </w:r>
      <w:r w:rsidR="00EE0A38" w:rsidRPr="007052A2">
        <w:rPr>
          <w:rFonts w:ascii="Times New Roman" w:hAnsi="Times New Roman" w:cs="Times New Roman"/>
          <w:sz w:val="24"/>
          <w:szCs w:val="24"/>
        </w:rPr>
        <w:t xml:space="preserve"> </w:t>
      </w:r>
      <w:r w:rsidR="00543E65" w:rsidRPr="007052A2">
        <w:rPr>
          <w:rFonts w:ascii="Times New Roman" w:hAnsi="Times New Roman" w:cs="Times New Roman"/>
          <w:sz w:val="24"/>
          <w:szCs w:val="24"/>
        </w:rPr>
        <w:t>must</w:t>
      </w:r>
      <w:r w:rsidR="00EE0A38" w:rsidRPr="007052A2">
        <w:rPr>
          <w:rFonts w:ascii="Times New Roman" w:hAnsi="Times New Roman" w:cs="Times New Roman"/>
          <w:sz w:val="24"/>
          <w:szCs w:val="24"/>
        </w:rPr>
        <w:t xml:space="preserve"> set</w:t>
      </w:r>
      <w:r w:rsidR="005A784F" w:rsidRPr="007052A2">
        <w:rPr>
          <w:rFonts w:ascii="Times New Roman" w:hAnsi="Times New Roman" w:cs="Times New Roman"/>
          <w:sz w:val="24"/>
          <w:szCs w:val="24"/>
        </w:rPr>
        <w:t xml:space="preserve"> treatment completion rates through the National Tuberculosis Indicator Project (NTIP)</w:t>
      </w:r>
      <w:r w:rsidR="00EE0A38" w:rsidRPr="007052A2">
        <w:rPr>
          <w:rFonts w:ascii="Times New Roman" w:hAnsi="Times New Roman" w:cs="Times New Roman"/>
          <w:sz w:val="24"/>
          <w:szCs w:val="24"/>
        </w:rPr>
        <w:t xml:space="preserve"> as part of the federal grant renewal through </w:t>
      </w:r>
      <w:r w:rsidR="00370E29" w:rsidRPr="007052A2">
        <w:rPr>
          <w:rFonts w:ascii="Times New Roman" w:hAnsi="Times New Roman" w:cs="Times New Roman"/>
          <w:sz w:val="24"/>
          <w:szCs w:val="24"/>
        </w:rPr>
        <w:t xml:space="preserve">the </w:t>
      </w:r>
      <w:r w:rsidR="00EE0A38" w:rsidRPr="007052A2">
        <w:rPr>
          <w:rFonts w:ascii="Times New Roman" w:hAnsi="Times New Roman" w:cs="Times New Roman"/>
          <w:sz w:val="24"/>
          <w:szCs w:val="24"/>
        </w:rPr>
        <w:t>CDC</w:t>
      </w:r>
      <w:r w:rsidR="008C3A56" w:rsidRPr="007052A2">
        <w:rPr>
          <w:rFonts w:ascii="Times New Roman" w:hAnsi="Times New Roman" w:cs="Times New Roman"/>
          <w:sz w:val="24"/>
          <w:szCs w:val="24"/>
        </w:rPr>
        <w:t xml:space="preserve"> (</w:t>
      </w:r>
      <w:r w:rsidR="00370E29" w:rsidRPr="007052A2">
        <w:rPr>
          <w:rFonts w:ascii="Times New Roman" w:hAnsi="Times New Roman" w:cs="Times New Roman"/>
          <w:bCs/>
          <w:sz w:val="24"/>
          <w:szCs w:val="24"/>
        </w:rPr>
        <w:t>Division of Tuberculosis Elimination, National Center for HIV, Viral Hepatitis, STD, and TB Prevention</w:t>
      </w:r>
      <w:r w:rsidR="00370E29" w:rsidRPr="007052A2" w:rsidDel="00370E29">
        <w:rPr>
          <w:rFonts w:ascii="Times New Roman" w:hAnsi="Times New Roman" w:cs="Times New Roman"/>
          <w:sz w:val="24"/>
          <w:szCs w:val="24"/>
        </w:rPr>
        <w:t xml:space="preserve"> </w:t>
      </w:r>
      <w:r w:rsidR="008C3A56" w:rsidRPr="007052A2">
        <w:rPr>
          <w:rFonts w:ascii="Times New Roman" w:hAnsi="Times New Roman" w:cs="Times New Roman"/>
          <w:sz w:val="24"/>
          <w:szCs w:val="24"/>
        </w:rPr>
        <w:t>[</w:t>
      </w:r>
      <w:r w:rsidR="00370E29" w:rsidRPr="007052A2">
        <w:rPr>
          <w:rFonts w:ascii="Times New Roman" w:hAnsi="Times New Roman" w:cs="Times New Roman"/>
          <w:sz w:val="24"/>
          <w:szCs w:val="24"/>
        </w:rPr>
        <w:t>DTBE</w:t>
      </w:r>
      <w:r w:rsidR="008C3A56" w:rsidRPr="007052A2">
        <w:rPr>
          <w:rFonts w:ascii="Times New Roman" w:hAnsi="Times New Roman" w:cs="Times New Roman"/>
          <w:sz w:val="24"/>
          <w:szCs w:val="24"/>
        </w:rPr>
        <w:t>], 2022)</w:t>
      </w:r>
      <w:r w:rsidR="005A784F" w:rsidRPr="007052A2">
        <w:rPr>
          <w:rFonts w:ascii="Times New Roman" w:hAnsi="Times New Roman" w:cs="Times New Roman"/>
          <w:sz w:val="24"/>
          <w:szCs w:val="24"/>
        </w:rPr>
        <w:t>. The national and NC goal for 2025 is 95%</w:t>
      </w:r>
      <w:r w:rsidR="003005A6" w:rsidRPr="007052A2">
        <w:rPr>
          <w:rFonts w:ascii="Times New Roman" w:hAnsi="Times New Roman" w:cs="Times New Roman"/>
          <w:sz w:val="24"/>
          <w:szCs w:val="24"/>
        </w:rPr>
        <w:t xml:space="preserve"> (</w:t>
      </w:r>
      <w:r w:rsidR="00370E29" w:rsidRPr="007052A2">
        <w:rPr>
          <w:rFonts w:ascii="Times New Roman" w:hAnsi="Times New Roman" w:cs="Times New Roman"/>
          <w:sz w:val="24"/>
          <w:szCs w:val="24"/>
        </w:rPr>
        <w:t>DTBE</w:t>
      </w:r>
      <w:r w:rsidR="00721B31" w:rsidRPr="007052A2">
        <w:rPr>
          <w:rFonts w:ascii="Times New Roman" w:hAnsi="Times New Roman" w:cs="Times New Roman"/>
          <w:sz w:val="24"/>
          <w:szCs w:val="24"/>
        </w:rPr>
        <w:t>, 2019</w:t>
      </w:r>
      <w:r w:rsidR="003005A6" w:rsidRPr="007052A2">
        <w:rPr>
          <w:rFonts w:ascii="Times New Roman" w:hAnsi="Times New Roman" w:cs="Times New Roman"/>
          <w:sz w:val="24"/>
          <w:szCs w:val="24"/>
        </w:rPr>
        <w:t>)</w:t>
      </w:r>
      <w:r w:rsidR="005A784F" w:rsidRPr="007052A2">
        <w:rPr>
          <w:rFonts w:ascii="Times New Roman" w:hAnsi="Times New Roman" w:cs="Times New Roman"/>
          <w:sz w:val="24"/>
          <w:szCs w:val="24"/>
        </w:rPr>
        <w:t xml:space="preserve">. In 2019, the year </w:t>
      </w:r>
      <w:r w:rsidR="001C628D" w:rsidRPr="007052A2">
        <w:rPr>
          <w:rFonts w:ascii="Times New Roman" w:hAnsi="Times New Roman" w:cs="Times New Roman"/>
          <w:sz w:val="24"/>
          <w:szCs w:val="24"/>
        </w:rPr>
        <w:t>with</w:t>
      </w:r>
      <w:r w:rsidR="005A784F" w:rsidRPr="007052A2">
        <w:rPr>
          <w:rFonts w:ascii="Times New Roman" w:hAnsi="Times New Roman" w:cs="Times New Roman"/>
          <w:sz w:val="24"/>
          <w:szCs w:val="24"/>
        </w:rPr>
        <w:t xml:space="preserve"> the most </w:t>
      </w:r>
      <w:r w:rsidR="001C628D" w:rsidRPr="007052A2">
        <w:rPr>
          <w:rFonts w:ascii="Times New Roman" w:hAnsi="Times New Roman" w:cs="Times New Roman"/>
          <w:sz w:val="24"/>
          <w:szCs w:val="24"/>
        </w:rPr>
        <w:t xml:space="preserve">accurate </w:t>
      </w:r>
      <w:r w:rsidR="005A784F" w:rsidRPr="007052A2">
        <w:rPr>
          <w:rFonts w:ascii="Times New Roman" w:hAnsi="Times New Roman" w:cs="Times New Roman"/>
          <w:sz w:val="24"/>
          <w:szCs w:val="24"/>
        </w:rPr>
        <w:t>data available, the completion rate was 89.7% for NC and 89.4% for the US</w:t>
      </w:r>
      <w:r w:rsidR="00EC7FF9" w:rsidRPr="007052A2">
        <w:rPr>
          <w:rFonts w:ascii="Times New Roman" w:hAnsi="Times New Roman" w:cs="Times New Roman"/>
          <w:sz w:val="24"/>
          <w:szCs w:val="24"/>
        </w:rPr>
        <w:t xml:space="preserve"> (Secure Access Management System [SAMS], July 5</w:t>
      </w:r>
      <w:r w:rsidR="001C628D" w:rsidRPr="007052A2">
        <w:rPr>
          <w:rFonts w:ascii="Times New Roman" w:hAnsi="Times New Roman" w:cs="Times New Roman"/>
          <w:sz w:val="24"/>
          <w:szCs w:val="24"/>
        </w:rPr>
        <w:t>,</w:t>
      </w:r>
      <w:r w:rsidR="00EC7FF9" w:rsidRPr="007052A2">
        <w:rPr>
          <w:rFonts w:ascii="Times New Roman" w:hAnsi="Times New Roman" w:cs="Times New Roman"/>
          <w:sz w:val="24"/>
          <w:szCs w:val="24"/>
        </w:rPr>
        <w:t xml:space="preserve"> 2022)</w:t>
      </w:r>
      <w:r w:rsidR="005A784F" w:rsidRPr="007052A2">
        <w:rPr>
          <w:rFonts w:ascii="Times New Roman" w:hAnsi="Times New Roman" w:cs="Times New Roman"/>
          <w:sz w:val="24"/>
          <w:szCs w:val="24"/>
        </w:rPr>
        <w:t>.</w:t>
      </w:r>
      <w:r w:rsidR="00D96041" w:rsidRPr="007052A2">
        <w:rPr>
          <w:rFonts w:ascii="Times New Roman" w:hAnsi="Times New Roman" w:cs="Times New Roman"/>
          <w:sz w:val="24"/>
          <w:szCs w:val="24"/>
        </w:rPr>
        <w:t xml:space="preserve"> </w:t>
      </w:r>
      <w:r w:rsidR="005E5133" w:rsidRPr="007052A2">
        <w:rPr>
          <w:rFonts w:ascii="Times New Roman" w:hAnsi="Times New Roman" w:cs="Times New Roman"/>
          <w:sz w:val="24"/>
          <w:szCs w:val="24"/>
        </w:rPr>
        <w:t>Completion rates are defined as completion of treatment within 12 months when 12 months or less are indicated</w:t>
      </w:r>
      <w:r w:rsidR="00570F39" w:rsidRPr="007052A2">
        <w:rPr>
          <w:rFonts w:ascii="Times New Roman" w:hAnsi="Times New Roman" w:cs="Times New Roman"/>
          <w:sz w:val="24"/>
          <w:szCs w:val="24"/>
        </w:rPr>
        <w:t>,</w:t>
      </w:r>
      <w:r w:rsidR="00E53C15" w:rsidRPr="007052A2">
        <w:rPr>
          <w:rFonts w:ascii="Times New Roman" w:hAnsi="Times New Roman" w:cs="Times New Roman"/>
          <w:sz w:val="24"/>
          <w:szCs w:val="24"/>
        </w:rPr>
        <w:t xml:space="preserve"> such as </w:t>
      </w:r>
      <w:r w:rsidR="001C628D" w:rsidRPr="007052A2">
        <w:rPr>
          <w:rFonts w:ascii="Times New Roman" w:hAnsi="Times New Roman" w:cs="Times New Roman"/>
          <w:sz w:val="24"/>
          <w:szCs w:val="24"/>
        </w:rPr>
        <w:t xml:space="preserve">when a patient has </w:t>
      </w:r>
      <w:r w:rsidR="00E53C15" w:rsidRPr="007052A2">
        <w:rPr>
          <w:rFonts w:ascii="Times New Roman" w:hAnsi="Times New Roman" w:cs="Times New Roman"/>
          <w:sz w:val="24"/>
          <w:szCs w:val="24"/>
        </w:rPr>
        <w:t xml:space="preserve">uncomplicated pulmonary or extra-pulmonary </w:t>
      </w:r>
      <w:r w:rsidR="001C628D" w:rsidRPr="007052A2">
        <w:rPr>
          <w:rFonts w:ascii="Times New Roman" w:hAnsi="Times New Roman" w:cs="Times New Roman"/>
          <w:sz w:val="24"/>
          <w:szCs w:val="24"/>
        </w:rPr>
        <w:t>TB</w:t>
      </w:r>
      <w:r w:rsidR="00570F39" w:rsidRPr="007052A2">
        <w:rPr>
          <w:rFonts w:ascii="Times New Roman" w:hAnsi="Times New Roman" w:cs="Times New Roman"/>
          <w:sz w:val="24"/>
          <w:szCs w:val="24"/>
        </w:rPr>
        <w:t>.</w:t>
      </w:r>
      <w:r w:rsidR="005E5133" w:rsidRPr="007052A2">
        <w:rPr>
          <w:rFonts w:ascii="Times New Roman" w:hAnsi="Times New Roman" w:cs="Times New Roman"/>
          <w:sz w:val="24"/>
          <w:szCs w:val="24"/>
        </w:rPr>
        <w:t xml:space="preserve"> This definition remove</w:t>
      </w:r>
      <w:r w:rsidR="001C628D" w:rsidRPr="007052A2">
        <w:rPr>
          <w:rFonts w:ascii="Times New Roman" w:hAnsi="Times New Roman" w:cs="Times New Roman"/>
          <w:sz w:val="24"/>
          <w:szCs w:val="24"/>
        </w:rPr>
        <w:t>s</w:t>
      </w:r>
      <w:r w:rsidR="005E5133" w:rsidRPr="007052A2">
        <w:rPr>
          <w:rFonts w:ascii="Times New Roman" w:hAnsi="Times New Roman" w:cs="Times New Roman"/>
          <w:sz w:val="24"/>
          <w:szCs w:val="24"/>
        </w:rPr>
        <w:t xml:space="preserve"> any</w:t>
      </w:r>
      <w:r w:rsidR="0075759D" w:rsidRPr="007052A2">
        <w:rPr>
          <w:rFonts w:ascii="Times New Roman" w:hAnsi="Times New Roman" w:cs="Times New Roman"/>
          <w:sz w:val="24"/>
          <w:szCs w:val="24"/>
        </w:rPr>
        <w:t xml:space="preserve"> TB</w:t>
      </w:r>
      <w:r w:rsidR="001C628D" w:rsidRPr="007052A2">
        <w:rPr>
          <w:rFonts w:ascii="Times New Roman" w:hAnsi="Times New Roman" w:cs="Times New Roman"/>
          <w:sz w:val="24"/>
          <w:szCs w:val="24"/>
        </w:rPr>
        <w:t xml:space="preserve"> cases</w:t>
      </w:r>
      <w:r w:rsidR="0075759D" w:rsidRPr="007052A2">
        <w:rPr>
          <w:rFonts w:ascii="Times New Roman" w:hAnsi="Times New Roman" w:cs="Times New Roman"/>
          <w:sz w:val="24"/>
          <w:szCs w:val="24"/>
        </w:rPr>
        <w:t xml:space="preserve"> which</w:t>
      </w:r>
      <w:r w:rsidR="005E5133" w:rsidRPr="007052A2">
        <w:rPr>
          <w:rFonts w:ascii="Times New Roman" w:hAnsi="Times New Roman" w:cs="Times New Roman"/>
          <w:sz w:val="24"/>
          <w:szCs w:val="24"/>
        </w:rPr>
        <w:t xml:space="preserve"> </w:t>
      </w:r>
      <w:r w:rsidR="0075759D" w:rsidRPr="007052A2">
        <w:rPr>
          <w:rFonts w:ascii="Times New Roman" w:hAnsi="Times New Roman" w:cs="Times New Roman"/>
          <w:sz w:val="24"/>
          <w:szCs w:val="24"/>
        </w:rPr>
        <w:t>need</w:t>
      </w:r>
      <w:r w:rsidR="00611A8B" w:rsidRPr="007052A2">
        <w:rPr>
          <w:rFonts w:ascii="Times New Roman" w:hAnsi="Times New Roman" w:cs="Times New Roman"/>
          <w:sz w:val="24"/>
          <w:szCs w:val="24"/>
        </w:rPr>
        <w:t xml:space="preserve"> </w:t>
      </w:r>
      <w:r w:rsidR="005E5133" w:rsidRPr="007052A2">
        <w:rPr>
          <w:rFonts w:ascii="Times New Roman" w:hAnsi="Times New Roman" w:cs="Times New Roman"/>
          <w:sz w:val="24"/>
          <w:szCs w:val="24"/>
        </w:rPr>
        <w:t>1</w:t>
      </w:r>
      <w:r w:rsidR="0075759D" w:rsidRPr="007052A2">
        <w:rPr>
          <w:rFonts w:ascii="Times New Roman" w:hAnsi="Times New Roman" w:cs="Times New Roman"/>
          <w:sz w:val="24"/>
          <w:szCs w:val="24"/>
        </w:rPr>
        <w:t>2 or more</w:t>
      </w:r>
      <w:r w:rsidR="005E5133" w:rsidRPr="007052A2">
        <w:rPr>
          <w:rFonts w:ascii="Times New Roman" w:hAnsi="Times New Roman" w:cs="Times New Roman"/>
          <w:sz w:val="24"/>
          <w:szCs w:val="24"/>
        </w:rPr>
        <w:t xml:space="preserve"> months</w:t>
      </w:r>
      <w:r w:rsidR="0075759D" w:rsidRPr="007052A2">
        <w:rPr>
          <w:rFonts w:ascii="Times New Roman" w:hAnsi="Times New Roman" w:cs="Times New Roman"/>
          <w:sz w:val="24"/>
          <w:szCs w:val="24"/>
        </w:rPr>
        <w:t xml:space="preserve"> to complete</w:t>
      </w:r>
      <w:r w:rsidR="00570F39" w:rsidRPr="007052A2">
        <w:rPr>
          <w:rFonts w:ascii="Times New Roman" w:hAnsi="Times New Roman" w:cs="Times New Roman"/>
          <w:sz w:val="24"/>
          <w:szCs w:val="24"/>
        </w:rPr>
        <w:t>,</w:t>
      </w:r>
      <w:r w:rsidR="0075759D" w:rsidRPr="007052A2">
        <w:rPr>
          <w:rFonts w:ascii="Times New Roman" w:hAnsi="Times New Roman" w:cs="Times New Roman"/>
          <w:sz w:val="24"/>
          <w:szCs w:val="24"/>
        </w:rPr>
        <w:t xml:space="preserve"> such as drug-resistant cases or central nervous system (CNS) involvement</w:t>
      </w:r>
      <w:r w:rsidR="00100DC2" w:rsidRPr="007052A2">
        <w:rPr>
          <w:rFonts w:ascii="Times New Roman" w:hAnsi="Times New Roman" w:cs="Times New Roman"/>
          <w:sz w:val="24"/>
          <w:szCs w:val="24"/>
        </w:rPr>
        <w:t xml:space="preserve"> (</w:t>
      </w:r>
      <w:r w:rsidR="00611A8B" w:rsidRPr="007052A2">
        <w:rPr>
          <w:rFonts w:ascii="Times New Roman" w:hAnsi="Times New Roman" w:cs="Times New Roman"/>
          <w:sz w:val="24"/>
          <w:szCs w:val="24"/>
        </w:rPr>
        <w:t>NCDHHS, 2022</w:t>
      </w:r>
      <w:r w:rsidR="00100DC2" w:rsidRPr="007052A2">
        <w:rPr>
          <w:rFonts w:ascii="Times New Roman" w:hAnsi="Times New Roman" w:cs="Times New Roman"/>
          <w:sz w:val="24"/>
          <w:szCs w:val="24"/>
        </w:rPr>
        <w:t>)</w:t>
      </w:r>
      <w:r w:rsidR="0075759D" w:rsidRPr="007052A2">
        <w:rPr>
          <w:rFonts w:ascii="Times New Roman" w:hAnsi="Times New Roman" w:cs="Times New Roman"/>
          <w:sz w:val="24"/>
          <w:szCs w:val="24"/>
        </w:rPr>
        <w:t>.</w:t>
      </w:r>
      <w:r w:rsidR="005E5133" w:rsidRPr="007052A2">
        <w:rPr>
          <w:rFonts w:ascii="Times New Roman" w:hAnsi="Times New Roman" w:cs="Times New Roman"/>
          <w:sz w:val="24"/>
          <w:szCs w:val="24"/>
        </w:rPr>
        <w:t xml:space="preserve"> </w:t>
      </w:r>
      <w:r w:rsidR="002650EE" w:rsidRPr="007052A2">
        <w:rPr>
          <w:rFonts w:ascii="Times New Roman" w:hAnsi="Times New Roman" w:cs="Times New Roman"/>
          <w:sz w:val="24"/>
          <w:szCs w:val="24"/>
        </w:rPr>
        <w:t>High completion rates are desired since it reduces the chances of relapse</w:t>
      </w:r>
      <w:r w:rsidR="001C628D" w:rsidRPr="007052A2">
        <w:rPr>
          <w:rFonts w:ascii="Times New Roman" w:hAnsi="Times New Roman" w:cs="Times New Roman"/>
          <w:sz w:val="24"/>
          <w:szCs w:val="24"/>
        </w:rPr>
        <w:t xml:space="preserve"> and </w:t>
      </w:r>
      <w:r w:rsidR="00EA04A4" w:rsidRPr="007052A2">
        <w:rPr>
          <w:rFonts w:ascii="Times New Roman" w:hAnsi="Times New Roman" w:cs="Times New Roman"/>
          <w:sz w:val="24"/>
          <w:szCs w:val="24"/>
        </w:rPr>
        <w:t>creates</w:t>
      </w:r>
      <w:r w:rsidR="001C628D" w:rsidRPr="007052A2">
        <w:rPr>
          <w:rFonts w:ascii="Times New Roman" w:hAnsi="Times New Roman" w:cs="Times New Roman"/>
          <w:sz w:val="24"/>
          <w:szCs w:val="24"/>
        </w:rPr>
        <w:t xml:space="preserve"> drug-resistant cases from incomplete or delayed treatment (</w:t>
      </w:r>
      <w:proofErr w:type="spellStart"/>
      <w:r w:rsidR="001C628D" w:rsidRPr="007052A2">
        <w:rPr>
          <w:rFonts w:ascii="Times New Roman" w:hAnsi="Times New Roman" w:cs="Times New Roman"/>
          <w:sz w:val="24"/>
          <w:szCs w:val="24"/>
        </w:rPr>
        <w:t>Marahatta</w:t>
      </w:r>
      <w:proofErr w:type="spellEnd"/>
      <w:r w:rsidR="001C628D" w:rsidRPr="007052A2">
        <w:rPr>
          <w:rFonts w:ascii="Times New Roman" w:hAnsi="Times New Roman" w:cs="Times New Roman"/>
          <w:sz w:val="24"/>
          <w:szCs w:val="24"/>
        </w:rPr>
        <w:t xml:space="preserve"> et al., 2021).</w:t>
      </w:r>
      <w:r w:rsidR="002650EE" w:rsidRPr="007052A2">
        <w:rPr>
          <w:rFonts w:ascii="Times New Roman" w:hAnsi="Times New Roman" w:cs="Times New Roman"/>
          <w:sz w:val="24"/>
          <w:szCs w:val="24"/>
        </w:rPr>
        <w:t xml:space="preserve"> </w:t>
      </w:r>
      <w:r w:rsidR="001C628D" w:rsidRPr="007052A2">
        <w:rPr>
          <w:rFonts w:ascii="Times New Roman" w:hAnsi="Times New Roman" w:cs="Times New Roman"/>
          <w:sz w:val="24"/>
          <w:szCs w:val="24"/>
        </w:rPr>
        <w:t xml:space="preserve">Relapse is </w:t>
      </w:r>
      <w:r w:rsidR="002650EE" w:rsidRPr="007052A2">
        <w:rPr>
          <w:rFonts w:ascii="Times New Roman" w:hAnsi="Times New Roman" w:cs="Times New Roman"/>
          <w:sz w:val="24"/>
          <w:szCs w:val="24"/>
        </w:rPr>
        <w:t>TB disease within 12 months after completion of previous treatment</w:t>
      </w:r>
      <w:r w:rsidR="001C628D" w:rsidRPr="007052A2">
        <w:rPr>
          <w:rFonts w:ascii="Times New Roman" w:hAnsi="Times New Roman" w:cs="Times New Roman"/>
          <w:sz w:val="24"/>
          <w:szCs w:val="24"/>
        </w:rPr>
        <w:t xml:space="preserve">. </w:t>
      </w:r>
    </w:p>
    <w:p w14:paraId="45A60071" w14:textId="4309F728" w:rsidR="00482A88" w:rsidRPr="007052A2" w:rsidRDefault="004404D4" w:rsidP="0088422C">
      <w:pPr>
        <w:spacing w:after="0" w:line="480" w:lineRule="auto"/>
        <w:ind w:firstLine="720"/>
        <w:rPr>
          <w:rFonts w:ascii="Times New Roman" w:hAnsi="Times New Roman" w:cs="Times New Roman"/>
          <w:sz w:val="24"/>
          <w:szCs w:val="24"/>
        </w:rPr>
      </w:pPr>
      <w:r w:rsidRPr="004404D4">
        <w:rPr>
          <w:rFonts w:ascii="Times New Roman" w:hAnsi="Times New Roman" w:cs="Times New Roman"/>
          <w:sz w:val="24"/>
          <w:szCs w:val="24"/>
        </w:rPr>
        <w:lastRenderedPageBreak/>
        <w:t>Physical, social, or psychological barriers must be identified and removed when considering the implication of inadequate treatment, including non-adherence and incompletion</w:t>
      </w:r>
      <w:r w:rsidR="00401B64" w:rsidRPr="007052A2">
        <w:rPr>
          <w:rFonts w:ascii="Times New Roman" w:hAnsi="Times New Roman" w:cs="Times New Roman"/>
          <w:sz w:val="24"/>
          <w:szCs w:val="24"/>
        </w:rPr>
        <w:t>.</w:t>
      </w:r>
      <w:r w:rsidR="002650EE" w:rsidRPr="007052A2">
        <w:rPr>
          <w:rFonts w:ascii="Times New Roman" w:hAnsi="Times New Roman" w:cs="Times New Roman"/>
          <w:sz w:val="24"/>
          <w:szCs w:val="24"/>
        </w:rPr>
        <w:t xml:space="preserve"> </w:t>
      </w:r>
      <w:r w:rsidR="009D6E9D" w:rsidRPr="007052A2">
        <w:rPr>
          <w:rFonts w:ascii="Times New Roman" w:hAnsi="Times New Roman" w:cs="Times New Roman"/>
          <w:sz w:val="24"/>
          <w:szCs w:val="24"/>
        </w:rPr>
        <w:t xml:space="preserve">One barrier that has been consistently documented is </w:t>
      </w:r>
      <w:r w:rsidR="00482A88" w:rsidRPr="007052A2">
        <w:rPr>
          <w:rFonts w:ascii="Times New Roman" w:hAnsi="Times New Roman" w:cs="Times New Roman"/>
          <w:sz w:val="24"/>
          <w:szCs w:val="24"/>
        </w:rPr>
        <w:t>insufficient</w:t>
      </w:r>
      <w:r w:rsidR="009D6E9D" w:rsidRPr="007052A2">
        <w:rPr>
          <w:rFonts w:ascii="Times New Roman" w:hAnsi="Times New Roman" w:cs="Times New Roman"/>
          <w:sz w:val="24"/>
          <w:szCs w:val="24"/>
        </w:rPr>
        <w:t xml:space="preserve"> education about the disease, medications, and treatment process</w:t>
      </w:r>
      <w:r w:rsidR="00100DC2" w:rsidRPr="007052A2">
        <w:rPr>
          <w:rFonts w:ascii="Times New Roman" w:hAnsi="Times New Roman" w:cs="Times New Roman"/>
          <w:sz w:val="24"/>
          <w:szCs w:val="24"/>
        </w:rPr>
        <w:t xml:space="preserve"> (</w:t>
      </w:r>
      <w:r w:rsidR="00611A8B" w:rsidRPr="007052A2">
        <w:rPr>
          <w:rFonts w:ascii="Times New Roman" w:hAnsi="Times New Roman" w:cs="Times New Roman"/>
          <w:sz w:val="24"/>
          <w:szCs w:val="24"/>
        </w:rPr>
        <w:t xml:space="preserve">Lu et al., 2021; </w:t>
      </w:r>
      <w:proofErr w:type="spellStart"/>
      <w:r w:rsidR="00611A8B" w:rsidRPr="007052A2">
        <w:rPr>
          <w:rFonts w:ascii="Times New Roman" w:hAnsi="Times New Roman" w:cs="Times New Roman"/>
          <w:sz w:val="24"/>
          <w:szCs w:val="24"/>
        </w:rPr>
        <w:t>Marahatta</w:t>
      </w:r>
      <w:proofErr w:type="spellEnd"/>
      <w:r w:rsidR="00611A8B" w:rsidRPr="007052A2">
        <w:rPr>
          <w:rFonts w:ascii="Times New Roman" w:hAnsi="Times New Roman" w:cs="Times New Roman"/>
          <w:sz w:val="24"/>
          <w:szCs w:val="24"/>
        </w:rPr>
        <w:t xml:space="preserve"> et al., 2021; </w:t>
      </w:r>
      <w:proofErr w:type="spellStart"/>
      <w:r w:rsidR="00611A8B" w:rsidRPr="007052A2">
        <w:rPr>
          <w:rFonts w:ascii="Times New Roman" w:hAnsi="Times New Roman" w:cs="Times New Roman"/>
          <w:sz w:val="24"/>
          <w:szCs w:val="24"/>
        </w:rPr>
        <w:t>Pradipta</w:t>
      </w:r>
      <w:proofErr w:type="spellEnd"/>
      <w:r w:rsidR="00611A8B" w:rsidRPr="007052A2">
        <w:rPr>
          <w:rFonts w:ascii="Times New Roman" w:hAnsi="Times New Roman" w:cs="Times New Roman"/>
          <w:sz w:val="24"/>
          <w:szCs w:val="24"/>
        </w:rPr>
        <w:t xml:space="preserve"> et al., </w:t>
      </w:r>
      <w:r w:rsidR="007F03A4" w:rsidRPr="007052A2">
        <w:rPr>
          <w:rFonts w:ascii="Times New Roman" w:hAnsi="Times New Roman" w:cs="Times New Roman"/>
          <w:sz w:val="24"/>
          <w:szCs w:val="24"/>
        </w:rPr>
        <w:t>2020</w:t>
      </w:r>
      <w:r w:rsidR="00100DC2" w:rsidRPr="007052A2">
        <w:rPr>
          <w:rFonts w:ascii="Times New Roman" w:hAnsi="Times New Roman" w:cs="Times New Roman"/>
          <w:sz w:val="24"/>
          <w:szCs w:val="24"/>
        </w:rPr>
        <w:t>)</w:t>
      </w:r>
      <w:r w:rsidR="009D6E9D" w:rsidRPr="007052A2">
        <w:rPr>
          <w:rFonts w:ascii="Times New Roman" w:hAnsi="Times New Roman" w:cs="Times New Roman"/>
          <w:sz w:val="24"/>
          <w:szCs w:val="24"/>
        </w:rPr>
        <w:t>.</w:t>
      </w:r>
      <w:r w:rsidR="00A528CF" w:rsidRPr="007052A2">
        <w:rPr>
          <w:rFonts w:ascii="Times New Roman" w:hAnsi="Times New Roman" w:cs="Times New Roman"/>
          <w:sz w:val="24"/>
          <w:szCs w:val="24"/>
        </w:rPr>
        <w:t xml:space="preserve"> TB is a complicated disease with many factors affecting treatment to consider.</w:t>
      </w:r>
      <w:r w:rsidR="005C59D8">
        <w:rPr>
          <w:rFonts w:ascii="Times New Roman" w:hAnsi="Times New Roman" w:cs="Times New Roman"/>
          <w:sz w:val="24"/>
          <w:szCs w:val="24"/>
        </w:rPr>
        <w:t xml:space="preserve"> </w:t>
      </w:r>
      <w:r w:rsidR="00EC1F5C" w:rsidRPr="007052A2">
        <w:rPr>
          <w:rFonts w:ascii="Times New Roman" w:hAnsi="Times New Roman" w:cs="Times New Roman"/>
          <w:sz w:val="24"/>
          <w:szCs w:val="24"/>
        </w:rPr>
        <w:t xml:space="preserve">The treatment is broken into two phases – intensive and continuous for eight weeks and 18 weeks, respectively (NCDHHS, 2022). </w:t>
      </w:r>
      <w:r w:rsidR="00A528CF" w:rsidRPr="007052A2">
        <w:rPr>
          <w:rFonts w:ascii="Times New Roman" w:hAnsi="Times New Roman" w:cs="Times New Roman"/>
          <w:sz w:val="24"/>
          <w:szCs w:val="24"/>
        </w:rPr>
        <w:t xml:space="preserve">At the beginning of treatment, the patient could </w:t>
      </w:r>
      <w:r w:rsidR="00570F39" w:rsidRPr="007052A2">
        <w:rPr>
          <w:rFonts w:ascii="Times New Roman" w:hAnsi="Times New Roman" w:cs="Times New Roman"/>
          <w:sz w:val="24"/>
          <w:szCs w:val="24"/>
        </w:rPr>
        <w:t>take</w:t>
      </w:r>
      <w:r w:rsidR="00A528CF" w:rsidRPr="007052A2">
        <w:rPr>
          <w:rFonts w:ascii="Times New Roman" w:hAnsi="Times New Roman" w:cs="Times New Roman"/>
          <w:sz w:val="24"/>
          <w:szCs w:val="24"/>
        </w:rPr>
        <w:t xml:space="preserve"> up to 11</w:t>
      </w:r>
      <w:r w:rsidR="00AB64CA" w:rsidRPr="007052A2">
        <w:rPr>
          <w:rFonts w:ascii="Times New Roman" w:hAnsi="Times New Roman" w:cs="Times New Roman"/>
          <w:sz w:val="24"/>
          <w:szCs w:val="24"/>
        </w:rPr>
        <w:t xml:space="preserve"> daily</w:t>
      </w:r>
      <w:r w:rsidR="00A528CF" w:rsidRPr="007052A2">
        <w:rPr>
          <w:rFonts w:ascii="Times New Roman" w:hAnsi="Times New Roman" w:cs="Times New Roman"/>
          <w:sz w:val="24"/>
          <w:szCs w:val="24"/>
        </w:rPr>
        <w:t xml:space="preserve"> pills</w:t>
      </w:r>
      <w:r w:rsidR="005D3E45" w:rsidRPr="007052A2">
        <w:rPr>
          <w:rFonts w:ascii="Times New Roman" w:hAnsi="Times New Roman" w:cs="Times New Roman"/>
          <w:sz w:val="24"/>
          <w:szCs w:val="24"/>
        </w:rPr>
        <w:t xml:space="preserve"> with as many undesirable side effects.</w:t>
      </w:r>
      <w:r w:rsidR="00A528CF" w:rsidRPr="007052A2">
        <w:rPr>
          <w:rFonts w:ascii="Times New Roman" w:hAnsi="Times New Roman" w:cs="Times New Roman"/>
          <w:sz w:val="24"/>
          <w:szCs w:val="24"/>
        </w:rPr>
        <w:t xml:space="preserve"> </w:t>
      </w:r>
    </w:p>
    <w:p w14:paraId="73E87CE3" w14:textId="56811CAC" w:rsidR="009E6945" w:rsidRPr="007052A2" w:rsidRDefault="00EC0CCF" w:rsidP="0088422C">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There are many variables during chemotherapy</w:t>
      </w:r>
      <w:r w:rsidR="00EA04A4" w:rsidRPr="007052A2">
        <w:rPr>
          <w:rFonts w:ascii="Times New Roman" w:hAnsi="Times New Roman" w:cs="Times New Roman"/>
          <w:sz w:val="24"/>
          <w:szCs w:val="24"/>
        </w:rPr>
        <w:t>,</w:t>
      </w:r>
      <w:r w:rsidR="00A528CF" w:rsidRPr="007052A2">
        <w:rPr>
          <w:rFonts w:ascii="Times New Roman" w:hAnsi="Times New Roman" w:cs="Times New Roman"/>
          <w:sz w:val="24"/>
          <w:szCs w:val="24"/>
        </w:rPr>
        <w:t xml:space="preserve"> such as </w:t>
      </w:r>
      <w:r w:rsidR="00493A45" w:rsidRPr="007052A2">
        <w:rPr>
          <w:rFonts w:ascii="Times New Roman" w:hAnsi="Times New Roman" w:cs="Times New Roman"/>
          <w:sz w:val="24"/>
          <w:szCs w:val="24"/>
        </w:rPr>
        <w:t>the number</w:t>
      </w:r>
      <w:r w:rsidR="00A528CF" w:rsidRPr="007052A2">
        <w:rPr>
          <w:rFonts w:ascii="Times New Roman" w:hAnsi="Times New Roman" w:cs="Times New Roman"/>
          <w:sz w:val="24"/>
          <w:szCs w:val="24"/>
        </w:rPr>
        <w:t xml:space="preserve"> of pills, sputum smear and culture status</w:t>
      </w:r>
      <w:r w:rsidR="00493A45" w:rsidRPr="007052A2">
        <w:rPr>
          <w:rFonts w:ascii="Times New Roman" w:hAnsi="Times New Roman" w:cs="Times New Roman"/>
          <w:sz w:val="24"/>
          <w:szCs w:val="24"/>
        </w:rPr>
        <w:t xml:space="preserve">, </w:t>
      </w:r>
      <w:r w:rsidR="00570F39" w:rsidRPr="007052A2">
        <w:rPr>
          <w:rFonts w:ascii="Times New Roman" w:hAnsi="Times New Roman" w:cs="Times New Roman"/>
          <w:sz w:val="24"/>
          <w:szCs w:val="24"/>
        </w:rPr>
        <w:t>disease site, symptoms, unpredictable treatment completion dates, and drug sensitivity</w:t>
      </w:r>
      <w:r w:rsidRPr="007052A2">
        <w:rPr>
          <w:rFonts w:ascii="Times New Roman" w:hAnsi="Times New Roman" w:cs="Times New Roman"/>
          <w:sz w:val="24"/>
          <w:szCs w:val="24"/>
        </w:rPr>
        <w:t>.</w:t>
      </w:r>
      <w:r w:rsidR="00570F39" w:rsidRPr="007052A2">
        <w:rPr>
          <w:rFonts w:ascii="Times New Roman" w:hAnsi="Times New Roman" w:cs="Times New Roman"/>
          <w:sz w:val="24"/>
          <w:szCs w:val="24"/>
        </w:rPr>
        <w:t xml:space="preserve"> </w:t>
      </w:r>
      <w:r w:rsidR="00EA04A4" w:rsidRPr="007052A2">
        <w:rPr>
          <w:rFonts w:ascii="Times New Roman" w:hAnsi="Times New Roman" w:cs="Times New Roman"/>
          <w:sz w:val="24"/>
          <w:szCs w:val="24"/>
        </w:rPr>
        <w:t>Understandably,</w:t>
      </w:r>
      <w:r w:rsidR="00570F39" w:rsidRPr="007052A2">
        <w:rPr>
          <w:rFonts w:ascii="Times New Roman" w:hAnsi="Times New Roman" w:cs="Times New Roman"/>
          <w:sz w:val="24"/>
          <w:szCs w:val="24"/>
        </w:rPr>
        <w:t xml:space="preserve"> </w:t>
      </w:r>
      <w:r w:rsidR="00493A45" w:rsidRPr="007052A2">
        <w:rPr>
          <w:rFonts w:ascii="Times New Roman" w:hAnsi="Times New Roman" w:cs="Times New Roman"/>
          <w:sz w:val="24"/>
          <w:szCs w:val="24"/>
        </w:rPr>
        <w:t>patients can get frustrated and stop taking medications before treatment is complete</w:t>
      </w:r>
      <w:r w:rsidR="00892CCC" w:rsidRPr="007052A2">
        <w:rPr>
          <w:rFonts w:ascii="Times New Roman" w:hAnsi="Times New Roman" w:cs="Times New Roman"/>
          <w:sz w:val="24"/>
          <w:szCs w:val="24"/>
        </w:rPr>
        <w:t xml:space="preserve"> (</w:t>
      </w:r>
      <w:proofErr w:type="spellStart"/>
      <w:r w:rsidR="007F03A4" w:rsidRPr="007052A2">
        <w:rPr>
          <w:rFonts w:ascii="Times New Roman" w:hAnsi="Times New Roman" w:cs="Times New Roman"/>
          <w:sz w:val="24"/>
          <w:szCs w:val="24"/>
        </w:rPr>
        <w:t>Marahatta</w:t>
      </w:r>
      <w:proofErr w:type="spellEnd"/>
      <w:r w:rsidR="007F03A4" w:rsidRPr="007052A2">
        <w:rPr>
          <w:rFonts w:ascii="Times New Roman" w:hAnsi="Times New Roman" w:cs="Times New Roman"/>
          <w:sz w:val="24"/>
          <w:szCs w:val="24"/>
        </w:rPr>
        <w:t xml:space="preserve"> et al.</w:t>
      </w:r>
      <w:r w:rsidR="00EA04A4" w:rsidRPr="007052A2">
        <w:rPr>
          <w:rFonts w:ascii="Times New Roman" w:hAnsi="Times New Roman" w:cs="Times New Roman"/>
          <w:sz w:val="24"/>
          <w:szCs w:val="24"/>
        </w:rPr>
        <w:t>,</w:t>
      </w:r>
      <w:r w:rsidR="007F03A4" w:rsidRPr="007052A2">
        <w:rPr>
          <w:rFonts w:ascii="Times New Roman" w:hAnsi="Times New Roman" w:cs="Times New Roman"/>
          <w:sz w:val="24"/>
          <w:szCs w:val="24"/>
        </w:rPr>
        <w:t xml:space="preserve"> 2021</w:t>
      </w:r>
      <w:r w:rsidR="00892CCC" w:rsidRPr="007052A2">
        <w:rPr>
          <w:rFonts w:ascii="Times New Roman" w:hAnsi="Times New Roman" w:cs="Times New Roman"/>
          <w:sz w:val="24"/>
          <w:szCs w:val="24"/>
        </w:rPr>
        <w:t>)</w:t>
      </w:r>
      <w:r w:rsidR="00493A45" w:rsidRPr="007052A2">
        <w:rPr>
          <w:rFonts w:ascii="Times New Roman" w:hAnsi="Times New Roman" w:cs="Times New Roman"/>
          <w:sz w:val="24"/>
          <w:szCs w:val="24"/>
        </w:rPr>
        <w:t xml:space="preserve">. </w:t>
      </w:r>
      <w:r w:rsidR="00EE5FB5" w:rsidRPr="007052A2">
        <w:rPr>
          <w:rFonts w:ascii="Times New Roman" w:hAnsi="Times New Roman" w:cs="Times New Roman"/>
          <w:sz w:val="24"/>
          <w:szCs w:val="24"/>
        </w:rPr>
        <w:t xml:space="preserve">Adherence is defined as taking the </w:t>
      </w:r>
      <w:r w:rsidR="00EA04A4" w:rsidRPr="007052A2">
        <w:rPr>
          <w:rFonts w:ascii="Times New Roman" w:hAnsi="Times New Roman" w:cs="Times New Roman"/>
          <w:sz w:val="24"/>
          <w:szCs w:val="24"/>
        </w:rPr>
        <w:t>pills</w:t>
      </w:r>
      <w:r w:rsidR="00EE5FB5" w:rsidRPr="007052A2">
        <w:rPr>
          <w:rFonts w:ascii="Times New Roman" w:hAnsi="Times New Roman" w:cs="Times New Roman"/>
          <w:sz w:val="24"/>
          <w:szCs w:val="24"/>
        </w:rPr>
        <w:t xml:space="preserve"> when required, </w:t>
      </w:r>
      <w:r w:rsidR="002D4997">
        <w:rPr>
          <w:rFonts w:ascii="Times New Roman" w:hAnsi="Times New Roman" w:cs="Times New Roman"/>
          <w:sz w:val="24"/>
          <w:szCs w:val="24"/>
        </w:rPr>
        <w:t xml:space="preserve">taking </w:t>
      </w:r>
      <w:r w:rsidR="00EE5FB5" w:rsidRPr="007052A2">
        <w:rPr>
          <w:rFonts w:ascii="Times New Roman" w:hAnsi="Times New Roman" w:cs="Times New Roman"/>
          <w:sz w:val="24"/>
          <w:szCs w:val="24"/>
        </w:rPr>
        <w:t xml:space="preserve">the route as prescribed, and </w:t>
      </w:r>
      <w:r w:rsidR="002D4997">
        <w:rPr>
          <w:rFonts w:ascii="Times New Roman" w:hAnsi="Times New Roman" w:cs="Times New Roman"/>
          <w:sz w:val="24"/>
          <w:szCs w:val="24"/>
        </w:rPr>
        <w:t xml:space="preserve">using </w:t>
      </w:r>
      <w:r w:rsidR="00EE5FB5" w:rsidRPr="007052A2">
        <w:rPr>
          <w:rFonts w:ascii="Times New Roman" w:hAnsi="Times New Roman" w:cs="Times New Roman"/>
          <w:sz w:val="24"/>
          <w:szCs w:val="24"/>
        </w:rPr>
        <w:t>the</w:t>
      </w:r>
      <w:r w:rsidR="005D3E45" w:rsidRPr="007052A2">
        <w:rPr>
          <w:rFonts w:ascii="Times New Roman" w:hAnsi="Times New Roman" w:cs="Times New Roman"/>
          <w:sz w:val="24"/>
          <w:szCs w:val="24"/>
        </w:rPr>
        <w:t xml:space="preserve"> correct</w:t>
      </w:r>
      <w:r w:rsidR="00EE5FB5" w:rsidRPr="007052A2">
        <w:rPr>
          <w:rFonts w:ascii="Times New Roman" w:hAnsi="Times New Roman" w:cs="Times New Roman"/>
          <w:sz w:val="24"/>
          <w:szCs w:val="24"/>
        </w:rPr>
        <w:t xml:space="preserve"> quantit</w:t>
      </w:r>
      <w:r w:rsidR="005D3E45" w:rsidRPr="007052A2">
        <w:rPr>
          <w:rFonts w:ascii="Times New Roman" w:hAnsi="Times New Roman" w:cs="Times New Roman"/>
          <w:sz w:val="24"/>
          <w:szCs w:val="24"/>
        </w:rPr>
        <w:t>y.</w:t>
      </w:r>
      <w:r w:rsidR="00587252" w:rsidRPr="007052A2">
        <w:rPr>
          <w:rFonts w:ascii="Times New Roman" w:hAnsi="Times New Roman" w:cs="Times New Roman"/>
          <w:sz w:val="24"/>
          <w:szCs w:val="24"/>
        </w:rPr>
        <w:t xml:space="preserve"> Non-adherence is </w:t>
      </w:r>
      <w:r w:rsidR="005D3E45" w:rsidRPr="007052A2">
        <w:rPr>
          <w:rFonts w:ascii="Times New Roman" w:hAnsi="Times New Roman" w:cs="Times New Roman"/>
          <w:sz w:val="24"/>
          <w:szCs w:val="24"/>
        </w:rPr>
        <w:t xml:space="preserve">one of </w:t>
      </w:r>
      <w:r w:rsidR="00587252" w:rsidRPr="007052A2">
        <w:rPr>
          <w:rFonts w:ascii="Times New Roman" w:hAnsi="Times New Roman" w:cs="Times New Roman"/>
          <w:sz w:val="24"/>
          <w:szCs w:val="24"/>
        </w:rPr>
        <w:t>the main factor</w:t>
      </w:r>
      <w:r w:rsidR="005D3E45" w:rsidRPr="007052A2">
        <w:rPr>
          <w:rFonts w:ascii="Times New Roman" w:hAnsi="Times New Roman" w:cs="Times New Roman"/>
          <w:sz w:val="24"/>
          <w:szCs w:val="24"/>
        </w:rPr>
        <w:t>s</w:t>
      </w:r>
      <w:r w:rsidR="00587252" w:rsidRPr="007052A2">
        <w:rPr>
          <w:rFonts w:ascii="Times New Roman" w:hAnsi="Times New Roman" w:cs="Times New Roman"/>
          <w:sz w:val="24"/>
          <w:szCs w:val="24"/>
        </w:rPr>
        <w:t xml:space="preserve"> in poor treatment </w:t>
      </w:r>
      <w:r w:rsidR="00BA2F9B" w:rsidRPr="007052A2">
        <w:rPr>
          <w:rFonts w:ascii="Times New Roman" w:hAnsi="Times New Roman" w:cs="Times New Roman"/>
          <w:sz w:val="24"/>
          <w:szCs w:val="24"/>
        </w:rPr>
        <w:t>outcomes</w:t>
      </w:r>
      <w:r w:rsidR="00587252" w:rsidRPr="007052A2">
        <w:rPr>
          <w:rFonts w:ascii="Times New Roman" w:hAnsi="Times New Roman" w:cs="Times New Roman"/>
          <w:sz w:val="24"/>
          <w:szCs w:val="24"/>
        </w:rPr>
        <w:t xml:space="preserve"> (</w:t>
      </w:r>
      <w:proofErr w:type="spellStart"/>
      <w:r w:rsidR="007F03A4" w:rsidRPr="007052A2">
        <w:rPr>
          <w:rFonts w:ascii="Times New Roman" w:hAnsi="Times New Roman" w:cs="Times New Roman"/>
          <w:sz w:val="24"/>
          <w:szCs w:val="24"/>
        </w:rPr>
        <w:t>Wurie</w:t>
      </w:r>
      <w:proofErr w:type="spellEnd"/>
      <w:r w:rsidR="007F03A4" w:rsidRPr="007052A2">
        <w:rPr>
          <w:rFonts w:ascii="Times New Roman" w:hAnsi="Times New Roman" w:cs="Times New Roman"/>
          <w:sz w:val="24"/>
          <w:szCs w:val="24"/>
        </w:rPr>
        <w:t xml:space="preserve"> et al., 2018</w:t>
      </w:r>
      <w:r w:rsidR="00587252" w:rsidRPr="007052A2">
        <w:rPr>
          <w:rFonts w:ascii="Times New Roman" w:hAnsi="Times New Roman" w:cs="Times New Roman"/>
          <w:sz w:val="24"/>
          <w:szCs w:val="24"/>
        </w:rPr>
        <w:t>).</w:t>
      </w:r>
      <w:r w:rsidR="009D6E9D" w:rsidRPr="007052A2">
        <w:rPr>
          <w:rFonts w:ascii="Times New Roman" w:hAnsi="Times New Roman" w:cs="Times New Roman"/>
          <w:sz w:val="24"/>
          <w:szCs w:val="24"/>
        </w:rPr>
        <w:t xml:space="preserve"> </w:t>
      </w:r>
      <w:r w:rsidR="00030FC7" w:rsidRPr="007052A2">
        <w:rPr>
          <w:rFonts w:ascii="Times New Roman" w:hAnsi="Times New Roman" w:cs="Times New Roman"/>
          <w:sz w:val="24"/>
          <w:szCs w:val="24"/>
        </w:rPr>
        <w:t xml:space="preserve">Poor treatment outcomes </w:t>
      </w:r>
      <w:r w:rsidR="005D3E45" w:rsidRPr="007052A2">
        <w:rPr>
          <w:rFonts w:ascii="Times New Roman" w:hAnsi="Times New Roman" w:cs="Times New Roman"/>
          <w:sz w:val="24"/>
          <w:szCs w:val="24"/>
        </w:rPr>
        <w:t xml:space="preserve">are </w:t>
      </w:r>
      <w:r w:rsidR="00030FC7" w:rsidRPr="007052A2">
        <w:rPr>
          <w:rFonts w:ascii="Times New Roman" w:hAnsi="Times New Roman" w:cs="Times New Roman"/>
          <w:sz w:val="24"/>
          <w:szCs w:val="24"/>
        </w:rPr>
        <w:t xml:space="preserve">seen in late smear and culture conversion and </w:t>
      </w:r>
      <w:r w:rsidR="00EA04A4" w:rsidRPr="007052A2">
        <w:rPr>
          <w:rFonts w:ascii="Times New Roman" w:hAnsi="Times New Roman" w:cs="Times New Roman"/>
          <w:sz w:val="24"/>
          <w:szCs w:val="24"/>
        </w:rPr>
        <w:t>treatment extension</w:t>
      </w:r>
      <w:r w:rsidR="00030FC7" w:rsidRPr="007052A2">
        <w:rPr>
          <w:rFonts w:ascii="Times New Roman" w:hAnsi="Times New Roman" w:cs="Times New Roman"/>
          <w:sz w:val="24"/>
          <w:szCs w:val="24"/>
        </w:rPr>
        <w:t xml:space="preserve"> </w:t>
      </w:r>
      <w:r w:rsidR="005D3E45" w:rsidRPr="007052A2">
        <w:rPr>
          <w:rFonts w:ascii="Times New Roman" w:hAnsi="Times New Roman" w:cs="Times New Roman"/>
          <w:sz w:val="24"/>
          <w:szCs w:val="24"/>
        </w:rPr>
        <w:t>to make up for</w:t>
      </w:r>
      <w:r w:rsidR="00030FC7" w:rsidRPr="007052A2">
        <w:rPr>
          <w:rFonts w:ascii="Times New Roman" w:hAnsi="Times New Roman" w:cs="Times New Roman"/>
          <w:sz w:val="24"/>
          <w:szCs w:val="24"/>
        </w:rPr>
        <w:t xml:space="preserve"> missed doses. In addition, sub-optimal treatment outcomes </w:t>
      </w:r>
      <w:r w:rsidR="00F1212B" w:rsidRPr="007052A2">
        <w:rPr>
          <w:rFonts w:ascii="Times New Roman" w:hAnsi="Times New Roman" w:cs="Times New Roman"/>
          <w:sz w:val="24"/>
          <w:szCs w:val="24"/>
        </w:rPr>
        <w:t>include</w:t>
      </w:r>
      <w:r w:rsidR="00030FC7" w:rsidRPr="007052A2">
        <w:rPr>
          <w:rFonts w:ascii="Times New Roman" w:hAnsi="Times New Roman" w:cs="Times New Roman"/>
          <w:sz w:val="24"/>
          <w:szCs w:val="24"/>
        </w:rPr>
        <w:t xml:space="preserve"> </w:t>
      </w:r>
      <w:r w:rsidR="005436E2" w:rsidRPr="007052A2">
        <w:rPr>
          <w:rFonts w:ascii="Times New Roman" w:hAnsi="Times New Roman" w:cs="Times New Roman"/>
          <w:sz w:val="24"/>
          <w:szCs w:val="24"/>
        </w:rPr>
        <w:t xml:space="preserve">TB relapse and drug-resistant TB </w:t>
      </w:r>
      <w:r w:rsidR="005D3E45" w:rsidRPr="007052A2">
        <w:rPr>
          <w:rFonts w:ascii="Times New Roman" w:hAnsi="Times New Roman" w:cs="Times New Roman"/>
          <w:sz w:val="24"/>
          <w:szCs w:val="24"/>
        </w:rPr>
        <w:t>strains</w:t>
      </w:r>
      <w:r w:rsidR="00EA04A4" w:rsidRPr="007052A2">
        <w:rPr>
          <w:rFonts w:ascii="Times New Roman" w:hAnsi="Times New Roman" w:cs="Times New Roman"/>
          <w:sz w:val="24"/>
          <w:szCs w:val="24"/>
        </w:rPr>
        <w:t>.</w:t>
      </w:r>
      <w:r w:rsidR="00030FC7" w:rsidRPr="007052A2">
        <w:rPr>
          <w:rFonts w:ascii="Times New Roman" w:hAnsi="Times New Roman" w:cs="Times New Roman"/>
          <w:sz w:val="24"/>
          <w:szCs w:val="24"/>
        </w:rPr>
        <w:t xml:space="preserve"> </w:t>
      </w:r>
    </w:p>
    <w:p w14:paraId="23AEE459" w14:textId="56B0A6D8" w:rsidR="0088422C" w:rsidRPr="007052A2" w:rsidRDefault="0088422C" w:rsidP="0088422C">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Several studies </w:t>
      </w:r>
      <w:r w:rsidR="00770EE3" w:rsidRPr="007052A2">
        <w:rPr>
          <w:rFonts w:ascii="Times New Roman" w:hAnsi="Times New Roman" w:cs="Times New Roman"/>
          <w:sz w:val="24"/>
          <w:szCs w:val="24"/>
        </w:rPr>
        <w:t>show</w:t>
      </w:r>
      <w:r w:rsidR="005D3E45" w:rsidRPr="007052A2">
        <w:rPr>
          <w:rFonts w:ascii="Times New Roman" w:hAnsi="Times New Roman" w:cs="Times New Roman"/>
          <w:sz w:val="24"/>
          <w:szCs w:val="24"/>
        </w:rPr>
        <w:t xml:space="preserve"> </w:t>
      </w:r>
      <w:r w:rsidRPr="007052A2">
        <w:rPr>
          <w:rFonts w:ascii="Times New Roman" w:hAnsi="Times New Roman" w:cs="Times New Roman"/>
          <w:sz w:val="24"/>
          <w:szCs w:val="24"/>
        </w:rPr>
        <w:t>that consistent education throughout treatment is beneficial to the patient</w:t>
      </w:r>
      <w:r w:rsidR="004547F2">
        <w:rPr>
          <w:rFonts w:ascii="Times New Roman" w:hAnsi="Times New Roman" w:cs="Times New Roman"/>
          <w:sz w:val="24"/>
          <w:szCs w:val="24"/>
        </w:rPr>
        <w:t xml:space="preserve"> </w:t>
      </w:r>
      <w:r w:rsidR="00F71CF6">
        <w:rPr>
          <w:rFonts w:ascii="Times New Roman" w:hAnsi="Times New Roman" w:cs="Times New Roman"/>
          <w:sz w:val="24"/>
          <w:szCs w:val="24"/>
        </w:rPr>
        <w:t>(</w:t>
      </w:r>
      <w:proofErr w:type="spellStart"/>
      <w:r w:rsidR="007D6D15">
        <w:rPr>
          <w:rFonts w:ascii="Times New Roman" w:hAnsi="Times New Roman" w:cs="Times New Roman"/>
          <w:sz w:val="24"/>
          <w:szCs w:val="24"/>
        </w:rPr>
        <w:t>Alipanah</w:t>
      </w:r>
      <w:proofErr w:type="spellEnd"/>
      <w:r w:rsidR="007D6D15">
        <w:rPr>
          <w:rFonts w:ascii="Times New Roman" w:hAnsi="Times New Roman" w:cs="Times New Roman"/>
          <w:sz w:val="24"/>
          <w:szCs w:val="24"/>
        </w:rPr>
        <w:t xml:space="preserve"> </w:t>
      </w:r>
      <w:r w:rsidR="00E77683">
        <w:rPr>
          <w:rFonts w:ascii="Times New Roman" w:hAnsi="Times New Roman" w:cs="Times New Roman"/>
          <w:sz w:val="24"/>
          <w:szCs w:val="24"/>
        </w:rPr>
        <w:t>et al.</w:t>
      </w:r>
      <w:r w:rsidR="007D6D15">
        <w:rPr>
          <w:rFonts w:ascii="Times New Roman" w:hAnsi="Times New Roman" w:cs="Times New Roman"/>
          <w:sz w:val="24"/>
          <w:szCs w:val="24"/>
        </w:rPr>
        <w:t xml:space="preserve">, 2018; Lu et al., 2021; </w:t>
      </w:r>
      <w:proofErr w:type="spellStart"/>
      <w:r w:rsidR="007D6D15">
        <w:rPr>
          <w:rFonts w:ascii="Times New Roman" w:hAnsi="Times New Roman" w:cs="Times New Roman"/>
          <w:sz w:val="24"/>
          <w:szCs w:val="24"/>
        </w:rPr>
        <w:t>Pradipta</w:t>
      </w:r>
      <w:proofErr w:type="spellEnd"/>
      <w:r w:rsidR="007D6D15">
        <w:rPr>
          <w:rFonts w:ascii="Times New Roman" w:hAnsi="Times New Roman" w:cs="Times New Roman"/>
          <w:sz w:val="24"/>
          <w:szCs w:val="24"/>
        </w:rPr>
        <w:t xml:space="preserve"> </w:t>
      </w:r>
      <w:r w:rsidR="00E77683">
        <w:rPr>
          <w:rFonts w:ascii="Times New Roman" w:hAnsi="Times New Roman" w:cs="Times New Roman"/>
          <w:sz w:val="24"/>
          <w:szCs w:val="24"/>
        </w:rPr>
        <w:t>et al.</w:t>
      </w:r>
      <w:r w:rsidR="007D6D15">
        <w:rPr>
          <w:rFonts w:ascii="Times New Roman" w:hAnsi="Times New Roman" w:cs="Times New Roman"/>
          <w:sz w:val="24"/>
          <w:szCs w:val="24"/>
        </w:rPr>
        <w:t>, 2020)</w:t>
      </w:r>
      <w:r w:rsidR="00F71CF6">
        <w:rPr>
          <w:rFonts w:ascii="Times New Roman" w:hAnsi="Times New Roman" w:cs="Times New Roman"/>
          <w:sz w:val="24"/>
          <w:szCs w:val="24"/>
        </w:rPr>
        <w:t xml:space="preserve">. </w:t>
      </w:r>
      <w:r w:rsidR="005D3E45" w:rsidRPr="007052A2">
        <w:rPr>
          <w:rFonts w:ascii="Times New Roman" w:hAnsi="Times New Roman" w:cs="Times New Roman"/>
          <w:sz w:val="24"/>
          <w:szCs w:val="24"/>
        </w:rPr>
        <w:t xml:space="preserve">It is imperative </w:t>
      </w:r>
      <w:r w:rsidR="00EA04A4" w:rsidRPr="007052A2">
        <w:rPr>
          <w:rFonts w:ascii="Times New Roman" w:hAnsi="Times New Roman" w:cs="Times New Roman"/>
          <w:sz w:val="24"/>
          <w:szCs w:val="24"/>
        </w:rPr>
        <w:t xml:space="preserve">that </w:t>
      </w:r>
      <w:r w:rsidR="005D3E45" w:rsidRPr="007052A2">
        <w:rPr>
          <w:rFonts w:ascii="Times New Roman" w:hAnsi="Times New Roman" w:cs="Times New Roman"/>
          <w:sz w:val="24"/>
          <w:szCs w:val="24"/>
        </w:rPr>
        <w:t>e</w:t>
      </w:r>
      <w:r w:rsidRPr="007052A2">
        <w:rPr>
          <w:rFonts w:ascii="Times New Roman" w:hAnsi="Times New Roman" w:cs="Times New Roman"/>
          <w:sz w:val="24"/>
          <w:szCs w:val="24"/>
        </w:rPr>
        <w:t xml:space="preserve">ducation </w:t>
      </w:r>
      <w:r w:rsidR="005D3E45" w:rsidRPr="007052A2">
        <w:rPr>
          <w:rFonts w:ascii="Times New Roman" w:hAnsi="Times New Roman" w:cs="Times New Roman"/>
          <w:sz w:val="24"/>
          <w:szCs w:val="24"/>
        </w:rPr>
        <w:t>is started</w:t>
      </w:r>
      <w:r w:rsidRPr="007052A2">
        <w:rPr>
          <w:rFonts w:ascii="Times New Roman" w:hAnsi="Times New Roman" w:cs="Times New Roman"/>
          <w:sz w:val="24"/>
          <w:szCs w:val="24"/>
        </w:rPr>
        <w:t xml:space="preserve"> early and </w:t>
      </w:r>
      <w:r w:rsidR="005D3E45" w:rsidRPr="007052A2">
        <w:rPr>
          <w:rFonts w:ascii="Times New Roman" w:hAnsi="Times New Roman" w:cs="Times New Roman"/>
          <w:sz w:val="24"/>
          <w:szCs w:val="24"/>
        </w:rPr>
        <w:t xml:space="preserve">continued </w:t>
      </w:r>
      <w:r w:rsidRPr="007052A2">
        <w:rPr>
          <w:rFonts w:ascii="Times New Roman" w:hAnsi="Times New Roman" w:cs="Times New Roman"/>
          <w:sz w:val="24"/>
          <w:szCs w:val="24"/>
        </w:rPr>
        <w:t xml:space="preserve">throughout the treatment process. The patient </w:t>
      </w:r>
      <w:r w:rsidR="005D3E45" w:rsidRPr="007052A2">
        <w:rPr>
          <w:rFonts w:ascii="Times New Roman" w:hAnsi="Times New Roman" w:cs="Times New Roman"/>
          <w:sz w:val="24"/>
          <w:szCs w:val="24"/>
        </w:rPr>
        <w:t>must</w:t>
      </w:r>
      <w:r w:rsidRPr="007052A2">
        <w:rPr>
          <w:rFonts w:ascii="Times New Roman" w:hAnsi="Times New Roman" w:cs="Times New Roman"/>
          <w:sz w:val="24"/>
          <w:szCs w:val="24"/>
        </w:rPr>
        <w:t xml:space="preserve"> return to the clinic at least once monthly for evaluation of side effects, medication review, weight check-in</w:t>
      </w:r>
      <w:r w:rsidR="005D3E45" w:rsidRPr="007052A2">
        <w:rPr>
          <w:rFonts w:ascii="Times New Roman" w:hAnsi="Times New Roman" w:cs="Times New Roman"/>
          <w:sz w:val="24"/>
          <w:szCs w:val="24"/>
        </w:rPr>
        <w:t xml:space="preserve"> to determine the </w:t>
      </w:r>
      <w:r w:rsidR="00EA04A4" w:rsidRPr="007052A2">
        <w:rPr>
          <w:rFonts w:ascii="Times New Roman" w:hAnsi="Times New Roman" w:cs="Times New Roman"/>
          <w:sz w:val="24"/>
          <w:szCs w:val="24"/>
        </w:rPr>
        <w:t>correct</w:t>
      </w:r>
      <w:r w:rsidR="005D3E45" w:rsidRPr="007052A2">
        <w:rPr>
          <w:rFonts w:ascii="Times New Roman" w:hAnsi="Times New Roman" w:cs="Times New Roman"/>
          <w:sz w:val="24"/>
          <w:szCs w:val="24"/>
        </w:rPr>
        <w:t xml:space="preserve"> dose of medications</w:t>
      </w:r>
      <w:r w:rsidRPr="007052A2">
        <w:rPr>
          <w:rFonts w:ascii="Times New Roman" w:hAnsi="Times New Roman" w:cs="Times New Roman"/>
          <w:sz w:val="24"/>
          <w:szCs w:val="24"/>
        </w:rPr>
        <w:t>, and</w:t>
      </w:r>
      <w:r w:rsidR="00C64200" w:rsidRPr="007052A2">
        <w:rPr>
          <w:rFonts w:ascii="Times New Roman" w:hAnsi="Times New Roman" w:cs="Times New Roman"/>
          <w:sz w:val="24"/>
          <w:szCs w:val="24"/>
        </w:rPr>
        <w:t xml:space="preserve"> </w:t>
      </w:r>
      <w:r w:rsidR="005D3E45" w:rsidRPr="007052A2">
        <w:rPr>
          <w:rFonts w:ascii="Times New Roman" w:hAnsi="Times New Roman" w:cs="Times New Roman"/>
          <w:sz w:val="24"/>
          <w:szCs w:val="24"/>
        </w:rPr>
        <w:t>lab work if needed</w:t>
      </w:r>
      <w:r w:rsidR="00F1212B" w:rsidRPr="007052A2">
        <w:rPr>
          <w:rFonts w:ascii="Times New Roman" w:hAnsi="Times New Roman" w:cs="Times New Roman"/>
          <w:sz w:val="24"/>
          <w:szCs w:val="24"/>
        </w:rPr>
        <w:t xml:space="preserve"> (NC</w:t>
      </w:r>
      <w:r w:rsidR="00AB64CA" w:rsidRPr="007052A2">
        <w:rPr>
          <w:rFonts w:ascii="Times New Roman" w:hAnsi="Times New Roman" w:cs="Times New Roman"/>
          <w:sz w:val="24"/>
          <w:szCs w:val="24"/>
        </w:rPr>
        <w:t>DHHS</w:t>
      </w:r>
      <w:r w:rsidR="00E77683">
        <w:rPr>
          <w:rFonts w:ascii="Times New Roman" w:hAnsi="Times New Roman" w:cs="Times New Roman"/>
          <w:sz w:val="24"/>
          <w:szCs w:val="24"/>
        </w:rPr>
        <w:t>,</w:t>
      </w:r>
      <w:r w:rsidR="00F1212B" w:rsidRPr="007052A2">
        <w:rPr>
          <w:rFonts w:ascii="Times New Roman" w:hAnsi="Times New Roman" w:cs="Times New Roman"/>
          <w:sz w:val="24"/>
          <w:szCs w:val="24"/>
        </w:rPr>
        <w:t xml:space="preserve"> 2022)</w:t>
      </w:r>
      <w:r w:rsidR="00C64200" w:rsidRPr="007052A2">
        <w:rPr>
          <w:rFonts w:ascii="Times New Roman" w:hAnsi="Times New Roman" w:cs="Times New Roman"/>
          <w:sz w:val="24"/>
          <w:szCs w:val="24"/>
        </w:rPr>
        <w:t xml:space="preserve">. In addition, while on treatment, the patient </w:t>
      </w:r>
      <w:r w:rsidR="005436E2" w:rsidRPr="007052A2">
        <w:rPr>
          <w:rFonts w:ascii="Times New Roman" w:hAnsi="Times New Roman" w:cs="Times New Roman"/>
          <w:sz w:val="24"/>
          <w:szCs w:val="24"/>
        </w:rPr>
        <w:t>must</w:t>
      </w:r>
      <w:r w:rsidR="00C64200" w:rsidRPr="007052A2">
        <w:rPr>
          <w:rFonts w:ascii="Times New Roman" w:hAnsi="Times New Roman" w:cs="Times New Roman"/>
          <w:sz w:val="24"/>
          <w:szCs w:val="24"/>
        </w:rPr>
        <w:t xml:space="preserve"> be observed taking the </w:t>
      </w:r>
      <w:r w:rsidR="00EA04A4" w:rsidRPr="007052A2">
        <w:rPr>
          <w:rFonts w:ascii="Times New Roman" w:hAnsi="Times New Roman" w:cs="Times New Roman"/>
          <w:sz w:val="24"/>
          <w:szCs w:val="24"/>
        </w:rPr>
        <w:t>pills</w:t>
      </w:r>
      <w:r w:rsidR="00C64200" w:rsidRPr="007052A2">
        <w:rPr>
          <w:rFonts w:ascii="Times New Roman" w:hAnsi="Times New Roman" w:cs="Times New Roman"/>
          <w:sz w:val="24"/>
          <w:szCs w:val="24"/>
        </w:rPr>
        <w:t xml:space="preserve"> by healthcare personnel</w:t>
      </w:r>
      <w:r w:rsidR="005D3E45" w:rsidRPr="007052A2">
        <w:rPr>
          <w:rFonts w:ascii="Times New Roman" w:hAnsi="Times New Roman" w:cs="Times New Roman"/>
          <w:sz w:val="24"/>
          <w:szCs w:val="24"/>
        </w:rPr>
        <w:t xml:space="preserve"> called directly observed therapy (DOT) as indicated by North Carolina law.</w:t>
      </w:r>
      <w:r w:rsidR="00EA04A4" w:rsidRPr="007052A2">
        <w:rPr>
          <w:rFonts w:ascii="Times New Roman" w:hAnsi="Times New Roman" w:cs="Times New Roman"/>
          <w:sz w:val="24"/>
          <w:szCs w:val="24"/>
        </w:rPr>
        <w:t xml:space="preserve"> </w:t>
      </w:r>
      <w:r w:rsidR="005D3E45" w:rsidRPr="007052A2">
        <w:rPr>
          <w:rFonts w:ascii="Times New Roman" w:hAnsi="Times New Roman" w:cs="Times New Roman"/>
          <w:sz w:val="24"/>
          <w:szCs w:val="24"/>
        </w:rPr>
        <w:t>I</w:t>
      </w:r>
      <w:r w:rsidR="00C64200" w:rsidRPr="007052A2">
        <w:rPr>
          <w:rFonts w:ascii="Times New Roman" w:hAnsi="Times New Roman" w:cs="Times New Roman"/>
          <w:sz w:val="24"/>
          <w:szCs w:val="24"/>
        </w:rPr>
        <w:t xml:space="preserve">n most </w:t>
      </w:r>
      <w:r w:rsidR="00C64200" w:rsidRPr="007052A2">
        <w:rPr>
          <w:rFonts w:ascii="Times New Roman" w:hAnsi="Times New Roman" w:cs="Times New Roman"/>
          <w:sz w:val="24"/>
          <w:szCs w:val="24"/>
        </w:rPr>
        <w:lastRenderedPageBreak/>
        <w:t>cases</w:t>
      </w:r>
      <w:r w:rsidR="005D3E45" w:rsidRPr="007052A2">
        <w:rPr>
          <w:rFonts w:ascii="Times New Roman" w:hAnsi="Times New Roman" w:cs="Times New Roman"/>
          <w:sz w:val="24"/>
          <w:szCs w:val="24"/>
        </w:rPr>
        <w:t xml:space="preserve">, </w:t>
      </w:r>
      <w:r w:rsidR="00C64200" w:rsidRPr="007052A2">
        <w:rPr>
          <w:rFonts w:ascii="Times New Roman" w:hAnsi="Times New Roman" w:cs="Times New Roman"/>
          <w:sz w:val="24"/>
          <w:szCs w:val="24"/>
        </w:rPr>
        <w:t>public health nurses</w:t>
      </w:r>
      <w:r w:rsidR="005D3E45" w:rsidRPr="007052A2">
        <w:rPr>
          <w:rFonts w:ascii="Times New Roman" w:hAnsi="Times New Roman" w:cs="Times New Roman"/>
          <w:sz w:val="24"/>
          <w:szCs w:val="24"/>
        </w:rPr>
        <w:t xml:space="preserve"> </w:t>
      </w:r>
      <w:r w:rsidR="00EA04A4" w:rsidRPr="007052A2">
        <w:rPr>
          <w:rFonts w:ascii="Times New Roman" w:hAnsi="Times New Roman" w:cs="Times New Roman"/>
          <w:sz w:val="24"/>
          <w:szCs w:val="24"/>
        </w:rPr>
        <w:t>watch</w:t>
      </w:r>
      <w:r w:rsidR="005D3E45" w:rsidRPr="007052A2">
        <w:rPr>
          <w:rFonts w:ascii="Times New Roman" w:hAnsi="Times New Roman" w:cs="Times New Roman"/>
          <w:sz w:val="24"/>
          <w:szCs w:val="24"/>
        </w:rPr>
        <w:t xml:space="preserve"> the patient.</w:t>
      </w:r>
      <w:r w:rsidR="00C64200" w:rsidRPr="007052A2">
        <w:rPr>
          <w:rFonts w:ascii="Times New Roman" w:hAnsi="Times New Roman" w:cs="Times New Roman"/>
          <w:sz w:val="24"/>
          <w:szCs w:val="24"/>
        </w:rPr>
        <w:t xml:space="preserve"> </w:t>
      </w:r>
      <w:proofErr w:type="spellStart"/>
      <w:r w:rsidR="004C4863" w:rsidRPr="007052A2">
        <w:rPr>
          <w:rFonts w:ascii="Times New Roman" w:hAnsi="Times New Roman" w:cs="Times New Roman"/>
          <w:sz w:val="24"/>
          <w:szCs w:val="24"/>
        </w:rPr>
        <w:t>Pradipta</w:t>
      </w:r>
      <w:proofErr w:type="spellEnd"/>
      <w:r w:rsidR="004C4863" w:rsidRPr="007052A2">
        <w:rPr>
          <w:rFonts w:ascii="Times New Roman" w:hAnsi="Times New Roman" w:cs="Times New Roman"/>
          <w:sz w:val="24"/>
          <w:szCs w:val="24"/>
        </w:rPr>
        <w:t xml:space="preserve"> et al. (2020) reported that every patient interaction</w:t>
      </w:r>
      <w:r w:rsidR="00570F39" w:rsidRPr="007052A2">
        <w:rPr>
          <w:rFonts w:ascii="Times New Roman" w:hAnsi="Times New Roman" w:cs="Times New Roman"/>
          <w:sz w:val="24"/>
          <w:szCs w:val="24"/>
        </w:rPr>
        <w:t>,</w:t>
      </w:r>
      <w:r w:rsidR="004C4863" w:rsidRPr="007052A2">
        <w:rPr>
          <w:rFonts w:ascii="Times New Roman" w:hAnsi="Times New Roman" w:cs="Times New Roman"/>
          <w:sz w:val="24"/>
          <w:szCs w:val="24"/>
        </w:rPr>
        <w:t xml:space="preserve"> including daily DOT visits</w:t>
      </w:r>
      <w:r w:rsidR="00570F39" w:rsidRPr="007052A2">
        <w:rPr>
          <w:rFonts w:ascii="Times New Roman" w:hAnsi="Times New Roman" w:cs="Times New Roman"/>
          <w:sz w:val="24"/>
          <w:szCs w:val="24"/>
        </w:rPr>
        <w:t>,</w:t>
      </w:r>
      <w:r w:rsidR="004C4863" w:rsidRPr="007052A2">
        <w:rPr>
          <w:rFonts w:ascii="Times New Roman" w:hAnsi="Times New Roman" w:cs="Times New Roman"/>
          <w:sz w:val="24"/>
          <w:szCs w:val="24"/>
        </w:rPr>
        <w:t xml:space="preserve"> should be used as an educational opportunity to increase adherence and answer any questions. </w:t>
      </w:r>
      <w:r w:rsidR="00F1212B" w:rsidRPr="007052A2">
        <w:rPr>
          <w:rFonts w:ascii="Times New Roman" w:hAnsi="Times New Roman" w:cs="Times New Roman"/>
          <w:sz w:val="24"/>
          <w:szCs w:val="24"/>
        </w:rPr>
        <w:t>Lu et al. (2021) s</w:t>
      </w:r>
      <w:r w:rsidR="005D3E45" w:rsidRPr="007052A2">
        <w:rPr>
          <w:rFonts w:ascii="Times New Roman" w:hAnsi="Times New Roman" w:cs="Times New Roman"/>
          <w:sz w:val="24"/>
          <w:szCs w:val="24"/>
        </w:rPr>
        <w:t xml:space="preserve">tated </w:t>
      </w:r>
      <w:r w:rsidR="00EA04A4" w:rsidRPr="007052A2">
        <w:rPr>
          <w:rFonts w:ascii="Times New Roman" w:hAnsi="Times New Roman" w:cs="Times New Roman"/>
          <w:sz w:val="24"/>
          <w:szCs w:val="24"/>
        </w:rPr>
        <w:t xml:space="preserve">that </w:t>
      </w:r>
      <w:r w:rsidR="00F1212B" w:rsidRPr="007052A2">
        <w:rPr>
          <w:rFonts w:ascii="Times New Roman" w:hAnsi="Times New Roman" w:cs="Times New Roman"/>
          <w:sz w:val="24"/>
          <w:szCs w:val="24"/>
        </w:rPr>
        <w:t xml:space="preserve">patients feel more self-confident and improve compliance when nurses educate patients about the disease and the consequences of non-adherence. </w:t>
      </w:r>
      <w:r w:rsidR="00FB4DE9" w:rsidRPr="007052A2">
        <w:rPr>
          <w:rFonts w:ascii="Times New Roman" w:hAnsi="Times New Roman" w:cs="Times New Roman"/>
          <w:sz w:val="24"/>
          <w:szCs w:val="24"/>
        </w:rPr>
        <w:t xml:space="preserve">However, the patient is one part of the educational triangle. Studies have indicated </w:t>
      </w:r>
      <w:r w:rsidR="00570F39" w:rsidRPr="007052A2">
        <w:rPr>
          <w:rFonts w:ascii="Times New Roman" w:hAnsi="Times New Roman" w:cs="Times New Roman"/>
          <w:sz w:val="24"/>
          <w:szCs w:val="24"/>
        </w:rPr>
        <w:t>that including the patient’s families</w:t>
      </w:r>
      <w:r w:rsidR="00FB4DE9" w:rsidRPr="007052A2">
        <w:rPr>
          <w:rFonts w:ascii="Times New Roman" w:hAnsi="Times New Roman" w:cs="Times New Roman"/>
          <w:sz w:val="24"/>
          <w:szCs w:val="24"/>
        </w:rPr>
        <w:t xml:space="preserve"> in daily and monthly education increases compliance and adherence to treatment (</w:t>
      </w:r>
      <w:proofErr w:type="spellStart"/>
      <w:r w:rsidR="007F03A4" w:rsidRPr="007052A2">
        <w:rPr>
          <w:rFonts w:ascii="Times New Roman" w:hAnsi="Times New Roman" w:cs="Times New Roman"/>
          <w:sz w:val="24"/>
          <w:szCs w:val="24"/>
        </w:rPr>
        <w:t>Marahatta</w:t>
      </w:r>
      <w:proofErr w:type="spellEnd"/>
      <w:r w:rsidR="007F03A4" w:rsidRPr="007052A2">
        <w:rPr>
          <w:rFonts w:ascii="Times New Roman" w:hAnsi="Times New Roman" w:cs="Times New Roman"/>
          <w:sz w:val="24"/>
          <w:szCs w:val="24"/>
        </w:rPr>
        <w:t xml:space="preserve"> et al., 2021</w:t>
      </w:r>
      <w:r w:rsidR="00FB4DE9" w:rsidRPr="007052A2">
        <w:rPr>
          <w:rFonts w:ascii="Times New Roman" w:hAnsi="Times New Roman" w:cs="Times New Roman"/>
          <w:sz w:val="24"/>
          <w:szCs w:val="24"/>
        </w:rPr>
        <w:t xml:space="preserve">). </w:t>
      </w:r>
      <w:r w:rsidR="00770EE3" w:rsidRPr="007052A2">
        <w:rPr>
          <w:rFonts w:ascii="Times New Roman" w:hAnsi="Times New Roman" w:cs="Times New Roman"/>
          <w:sz w:val="24"/>
          <w:szCs w:val="24"/>
        </w:rPr>
        <w:t xml:space="preserve">Family support is a positive influence </w:t>
      </w:r>
      <w:r w:rsidR="00570F39" w:rsidRPr="007052A2">
        <w:rPr>
          <w:rFonts w:ascii="Times New Roman" w:hAnsi="Times New Roman" w:cs="Times New Roman"/>
          <w:sz w:val="24"/>
          <w:szCs w:val="24"/>
        </w:rPr>
        <w:t>on</w:t>
      </w:r>
      <w:r w:rsidR="00770EE3" w:rsidRPr="007052A2">
        <w:rPr>
          <w:rFonts w:ascii="Times New Roman" w:hAnsi="Times New Roman" w:cs="Times New Roman"/>
          <w:sz w:val="24"/>
          <w:szCs w:val="24"/>
        </w:rPr>
        <w:t xml:space="preserve"> adherence and completion. </w:t>
      </w:r>
    </w:p>
    <w:p w14:paraId="495B2A1D" w14:textId="3B00AEBC" w:rsidR="007832EA" w:rsidRDefault="0088422C" w:rsidP="004D65B1">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Addressing appropriate and ad</w:t>
      </w:r>
      <w:r w:rsidR="009E7273" w:rsidRPr="007052A2">
        <w:rPr>
          <w:rFonts w:ascii="Times New Roman" w:hAnsi="Times New Roman" w:cs="Times New Roman"/>
          <w:sz w:val="24"/>
          <w:szCs w:val="24"/>
        </w:rPr>
        <w:t xml:space="preserve">equate patient education </w:t>
      </w:r>
      <w:r w:rsidR="009C54F9" w:rsidRPr="007052A2">
        <w:rPr>
          <w:rFonts w:ascii="Times New Roman" w:hAnsi="Times New Roman" w:cs="Times New Roman"/>
          <w:sz w:val="24"/>
          <w:szCs w:val="24"/>
        </w:rPr>
        <w:t xml:space="preserve">intersects with the Triple Aim – improving patient care, improving </w:t>
      </w:r>
      <w:r w:rsidR="006A3705" w:rsidRPr="007052A2">
        <w:rPr>
          <w:rFonts w:ascii="Times New Roman" w:hAnsi="Times New Roman" w:cs="Times New Roman"/>
          <w:sz w:val="24"/>
          <w:szCs w:val="24"/>
        </w:rPr>
        <w:t>population health</w:t>
      </w:r>
      <w:r w:rsidR="009C54F9" w:rsidRPr="007052A2">
        <w:rPr>
          <w:rFonts w:ascii="Times New Roman" w:hAnsi="Times New Roman" w:cs="Times New Roman"/>
          <w:sz w:val="24"/>
          <w:szCs w:val="24"/>
        </w:rPr>
        <w:t>, and lowering healthcare costs (</w:t>
      </w:r>
      <w:proofErr w:type="spellStart"/>
      <w:r w:rsidR="007F03A4" w:rsidRPr="007052A2">
        <w:rPr>
          <w:rFonts w:ascii="Times New Roman" w:hAnsi="Times New Roman" w:cs="Times New Roman"/>
          <w:bCs/>
          <w:sz w:val="24"/>
          <w:szCs w:val="24"/>
        </w:rPr>
        <w:t>Oberleitner</w:t>
      </w:r>
      <w:proofErr w:type="spellEnd"/>
      <w:r w:rsidR="007F03A4" w:rsidRPr="007052A2">
        <w:rPr>
          <w:rFonts w:ascii="Times New Roman" w:hAnsi="Times New Roman" w:cs="Times New Roman"/>
          <w:bCs/>
          <w:sz w:val="24"/>
          <w:szCs w:val="24"/>
        </w:rPr>
        <w:t>, 2018</w:t>
      </w:r>
      <w:r w:rsidR="009C54F9" w:rsidRPr="007052A2">
        <w:rPr>
          <w:rFonts w:ascii="Times New Roman" w:hAnsi="Times New Roman" w:cs="Times New Roman"/>
          <w:sz w:val="24"/>
          <w:szCs w:val="24"/>
        </w:rPr>
        <w:t xml:space="preserve">). </w:t>
      </w:r>
      <w:r w:rsidR="00317C8D">
        <w:rPr>
          <w:rFonts w:ascii="Times New Roman" w:hAnsi="Times New Roman" w:cs="Times New Roman"/>
          <w:sz w:val="24"/>
          <w:szCs w:val="24"/>
        </w:rPr>
        <w:t xml:space="preserve">Triple Aim is a framework for optimizing health system performance. </w:t>
      </w:r>
      <w:r w:rsidR="006A3705" w:rsidRPr="007052A2">
        <w:rPr>
          <w:rFonts w:ascii="Times New Roman" w:hAnsi="Times New Roman" w:cs="Times New Roman"/>
          <w:sz w:val="24"/>
          <w:szCs w:val="24"/>
        </w:rPr>
        <w:t>Educating</w:t>
      </w:r>
      <w:r w:rsidR="00296529" w:rsidRPr="007052A2">
        <w:rPr>
          <w:rFonts w:ascii="Times New Roman" w:hAnsi="Times New Roman" w:cs="Times New Roman"/>
          <w:sz w:val="24"/>
          <w:szCs w:val="24"/>
        </w:rPr>
        <w:t xml:space="preserve"> the patient and their family leads to a better understanding of the processes involved in treatment and increases cooperation</w:t>
      </w:r>
      <w:r w:rsidR="00570F39" w:rsidRPr="007052A2">
        <w:rPr>
          <w:rFonts w:ascii="Times New Roman" w:hAnsi="Times New Roman" w:cs="Times New Roman"/>
          <w:sz w:val="24"/>
          <w:szCs w:val="24"/>
        </w:rPr>
        <w:t>,</w:t>
      </w:r>
      <w:r w:rsidR="00296529" w:rsidRPr="007052A2">
        <w:rPr>
          <w:rFonts w:ascii="Times New Roman" w:hAnsi="Times New Roman" w:cs="Times New Roman"/>
          <w:sz w:val="24"/>
          <w:szCs w:val="24"/>
        </w:rPr>
        <w:t xml:space="preserve"> including adherence to medication administration (</w:t>
      </w:r>
      <w:proofErr w:type="spellStart"/>
      <w:r w:rsidR="00803C3A" w:rsidRPr="007052A2">
        <w:rPr>
          <w:rFonts w:ascii="Times New Roman" w:hAnsi="Times New Roman" w:cs="Times New Roman"/>
          <w:sz w:val="24"/>
          <w:szCs w:val="24"/>
        </w:rPr>
        <w:t>Marahatta</w:t>
      </w:r>
      <w:proofErr w:type="spellEnd"/>
      <w:r w:rsidR="00803C3A" w:rsidRPr="007052A2">
        <w:rPr>
          <w:rFonts w:ascii="Times New Roman" w:hAnsi="Times New Roman" w:cs="Times New Roman"/>
          <w:sz w:val="24"/>
          <w:szCs w:val="24"/>
        </w:rPr>
        <w:t xml:space="preserve"> et al., 2021</w:t>
      </w:r>
      <w:r w:rsidR="00296529" w:rsidRPr="007052A2">
        <w:rPr>
          <w:rFonts w:ascii="Times New Roman" w:hAnsi="Times New Roman" w:cs="Times New Roman"/>
          <w:sz w:val="24"/>
          <w:szCs w:val="24"/>
        </w:rPr>
        <w:t xml:space="preserve">). </w:t>
      </w:r>
      <w:r w:rsidR="00EA04A4" w:rsidRPr="007052A2">
        <w:rPr>
          <w:rFonts w:ascii="Times New Roman" w:hAnsi="Times New Roman" w:cs="Times New Roman"/>
          <w:sz w:val="24"/>
          <w:szCs w:val="24"/>
        </w:rPr>
        <w:t>Compliance</w:t>
      </w:r>
      <w:r w:rsidR="00296529" w:rsidRPr="007052A2">
        <w:rPr>
          <w:rFonts w:ascii="Times New Roman" w:hAnsi="Times New Roman" w:cs="Times New Roman"/>
          <w:sz w:val="24"/>
          <w:szCs w:val="24"/>
        </w:rPr>
        <w:t xml:space="preserve"> and completion of </w:t>
      </w:r>
      <w:r w:rsidR="00570F39" w:rsidRPr="007052A2">
        <w:rPr>
          <w:rFonts w:ascii="Times New Roman" w:hAnsi="Times New Roman" w:cs="Times New Roman"/>
          <w:sz w:val="24"/>
          <w:szCs w:val="24"/>
        </w:rPr>
        <w:t>therapy</w:t>
      </w:r>
      <w:r w:rsidR="00296529" w:rsidRPr="007052A2">
        <w:rPr>
          <w:rFonts w:ascii="Times New Roman" w:hAnsi="Times New Roman" w:cs="Times New Roman"/>
          <w:sz w:val="24"/>
          <w:szCs w:val="24"/>
        </w:rPr>
        <w:t xml:space="preserve"> lead to reduce</w:t>
      </w:r>
      <w:r w:rsidR="006A3705" w:rsidRPr="007052A2">
        <w:rPr>
          <w:rFonts w:ascii="Times New Roman" w:hAnsi="Times New Roman" w:cs="Times New Roman"/>
          <w:sz w:val="24"/>
          <w:szCs w:val="24"/>
        </w:rPr>
        <w:t>d</w:t>
      </w:r>
      <w:r w:rsidR="00296529" w:rsidRPr="007052A2">
        <w:rPr>
          <w:rFonts w:ascii="Times New Roman" w:hAnsi="Times New Roman" w:cs="Times New Roman"/>
          <w:sz w:val="24"/>
          <w:szCs w:val="24"/>
        </w:rPr>
        <w:t xml:space="preserve"> cases of relapse and the creation of drug-resistant cases. Drug-resistant TB </w:t>
      </w:r>
      <w:r w:rsidR="00EA04A4" w:rsidRPr="007052A2">
        <w:rPr>
          <w:rFonts w:ascii="Times New Roman" w:hAnsi="Times New Roman" w:cs="Times New Roman"/>
          <w:sz w:val="24"/>
          <w:szCs w:val="24"/>
        </w:rPr>
        <w:t>uses</w:t>
      </w:r>
      <w:r w:rsidR="00296529" w:rsidRPr="007052A2">
        <w:rPr>
          <w:rFonts w:ascii="Times New Roman" w:hAnsi="Times New Roman" w:cs="Times New Roman"/>
          <w:sz w:val="24"/>
          <w:szCs w:val="24"/>
        </w:rPr>
        <w:t xml:space="preserve"> different medications, some with more severe side effects than the first-line drugs, and generally </w:t>
      </w:r>
      <w:r w:rsidR="006A3705" w:rsidRPr="007052A2">
        <w:rPr>
          <w:rFonts w:ascii="Times New Roman" w:hAnsi="Times New Roman" w:cs="Times New Roman"/>
          <w:sz w:val="24"/>
          <w:szCs w:val="24"/>
        </w:rPr>
        <w:t xml:space="preserve">need to be taken </w:t>
      </w:r>
      <w:r w:rsidR="00296529" w:rsidRPr="007052A2">
        <w:rPr>
          <w:rFonts w:ascii="Times New Roman" w:hAnsi="Times New Roman" w:cs="Times New Roman"/>
          <w:sz w:val="24"/>
          <w:szCs w:val="24"/>
        </w:rPr>
        <w:t xml:space="preserve">longer than the average six to </w:t>
      </w:r>
      <w:r w:rsidR="00DD1D2B" w:rsidRPr="007052A2">
        <w:rPr>
          <w:rFonts w:ascii="Times New Roman" w:hAnsi="Times New Roman" w:cs="Times New Roman"/>
          <w:sz w:val="24"/>
          <w:szCs w:val="24"/>
        </w:rPr>
        <w:t>nine</w:t>
      </w:r>
      <w:r w:rsidR="00296529" w:rsidRPr="007052A2">
        <w:rPr>
          <w:rFonts w:ascii="Times New Roman" w:hAnsi="Times New Roman" w:cs="Times New Roman"/>
          <w:sz w:val="24"/>
          <w:szCs w:val="24"/>
        </w:rPr>
        <w:t xml:space="preserve"> months. The first-line medications for TB are </w:t>
      </w:r>
      <w:r w:rsidR="006A3705" w:rsidRPr="007052A2">
        <w:rPr>
          <w:rFonts w:ascii="Times New Roman" w:hAnsi="Times New Roman" w:cs="Times New Roman"/>
          <w:sz w:val="24"/>
          <w:szCs w:val="24"/>
        </w:rPr>
        <w:t xml:space="preserve">typically </w:t>
      </w:r>
      <w:r w:rsidR="00296529" w:rsidRPr="007052A2">
        <w:rPr>
          <w:rFonts w:ascii="Times New Roman" w:hAnsi="Times New Roman" w:cs="Times New Roman"/>
          <w:sz w:val="24"/>
          <w:szCs w:val="24"/>
        </w:rPr>
        <w:t xml:space="preserve">less expensive than the second and third-line drugs used in drug-resistant cases. </w:t>
      </w:r>
      <w:r w:rsidR="00DD1D2B" w:rsidRPr="007052A2">
        <w:rPr>
          <w:rFonts w:ascii="Times New Roman" w:hAnsi="Times New Roman" w:cs="Times New Roman"/>
          <w:sz w:val="24"/>
          <w:szCs w:val="24"/>
        </w:rPr>
        <w:t>In addition, i</w:t>
      </w:r>
      <w:r w:rsidR="00296529" w:rsidRPr="007052A2">
        <w:rPr>
          <w:rFonts w:ascii="Times New Roman" w:hAnsi="Times New Roman" w:cs="Times New Roman"/>
          <w:sz w:val="24"/>
          <w:szCs w:val="24"/>
        </w:rPr>
        <w:t>n North Carolina, treatment for TB is free of charge to the patient</w:t>
      </w:r>
      <w:r w:rsidR="00F56704" w:rsidRPr="007052A2">
        <w:rPr>
          <w:rFonts w:ascii="Times New Roman" w:hAnsi="Times New Roman" w:cs="Times New Roman"/>
          <w:sz w:val="24"/>
          <w:szCs w:val="24"/>
        </w:rPr>
        <w:t xml:space="preserve"> (NCDHHS, 2022)</w:t>
      </w:r>
      <w:r w:rsidR="00296529" w:rsidRPr="007052A2">
        <w:rPr>
          <w:rFonts w:ascii="Times New Roman" w:hAnsi="Times New Roman" w:cs="Times New Roman"/>
          <w:sz w:val="24"/>
          <w:szCs w:val="24"/>
        </w:rPr>
        <w:t>. The counties and the state</w:t>
      </w:r>
      <w:r w:rsidR="006A3705" w:rsidRPr="007052A2">
        <w:rPr>
          <w:rFonts w:ascii="Times New Roman" w:hAnsi="Times New Roman" w:cs="Times New Roman"/>
          <w:sz w:val="24"/>
          <w:szCs w:val="24"/>
        </w:rPr>
        <w:t xml:space="preserve"> bear the cost</w:t>
      </w:r>
      <w:r w:rsidR="00570F39" w:rsidRPr="007052A2">
        <w:rPr>
          <w:rFonts w:ascii="Times New Roman" w:hAnsi="Times New Roman" w:cs="Times New Roman"/>
          <w:sz w:val="24"/>
          <w:szCs w:val="24"/>
        </w:rPr>
        <w:t>,</w:t>
      </w:r>
      <w:r w:rsidR="00DD1D2B" w:rsidRPr="007052A2">
        <w:rPr>
          <w:rFonts w:ascii="Times New Roman" w:hAnsi="Times New Roman" w:cs="Times New Roman"/>
          <w:sz w:val="24"/>
          <w:szCs w:val="24"/>
        </w:rPr>
        <w:t xml:space="preserve"> which, in turn, is allocated by the North Carolina General Assembly</w:t>
      </w:r>
      <w:r w:rsidR="00471247" w:rsidRPr="007052A2">
        <w:rPr>
          <w:rFonts w:ascii="Times New Roman" w:hAnsi="Times New Roman" w:cs="Times New Roman"/>
          <w:sz w:val="24"/>
          <w:szCs w:val="24"/>
        </w:rPr>
        <w:t xml:space="preserve">. </w:t>
      </w:r>
      <w:r w:rsidR="00D57A92">
        <w:rPr>
          <w:rFonts w:ascii="Times New Roman" w:hAnsi="Times New Roman" w:cs="Times New Roman"/>
          <w:sz w:val="24"/>
          <w:szCs w:val="24"/>
        </w:rPr>
        <w:t xml:space="preserve">If patients require expensive second and third-line medications that will lead to increased costs at the state. </w:t>
      </w:r>
    </w:p>
    <w:p w14:paraId="323645D5" w14:textId="77777777" w:rsidR="00961912" w:rsidRDefault="00961912" w:rsidP="005A784F">
      <w:pPr>
        <w:spacing w:after="0" w:line="480" w:lineRule="auto"/>
        <w:rPr>
          <w:rFonts w:ascii="Times New Roman" w:hAnsi="Times New Roman" w:cs="Times New Roman"/>
          <w:sz w:val="24"/>
          <w:szCs w:val="24"/>
        </w:rPr>
      </w:pPr>
    </w:p>
    <w:p w14:paraId="17D93761" w14:textId="77777777" w:rsidR="00961912" w:rsidRDefault="00961912" w:rsidP="005A784F">
      <w:pPr>
        <w:spacing w:after="0" w:line="480" w:lineRule="auto"/>
        <w:rPr>
          <w:rFonts w:ascii="Times New Roman" w:hAnsi="Times New Roman" w:cs="Times New Roman"/>
          <w:sz w:val="24"/>
          <w:szCs w:val="24"/>
        </w:rPr>
      </w:pPr>
    </w:p>
    <w:p w14:paraId="6477B306" w14:textId="6721D445" w:rsidR="005A784F" w:rsidRPr="007052A2" w:rsidRDefault="005A784F" w:rsidP="005A784F">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lastRenderedPageBreak/>
        <w:t xml:space="preserve">Problem Statement </w:t>
      </w:r>
    </w:p>
    <w:p w14:paraId="33409925" w14:textId="12310E96" w:rsidR="00EC109A" w:rsidRPr="007052A2" w:rsidRDefault="00413727" w:rsidP="00D269F4">
      <w:pPr>
        <w:spacing w:after="0" w:line="480" w:lineRule="auto"/>
        <w:ind w:firstLine="720"/>
        <w:rPr>
          <w:rFonts w:ascii="Times New Roman" w:hAnsi="Times New Roman" w:cs="Times New Roman"/>
          <w:b/>
          <w:sz w:val="24"/>
          <w:szCs w:val="24"/>
        </w:rPr>
      </w:pPr>
      <w:r w:rsidRPr="007052A2">
        <w:rPr>
          <w:rFonts w:ascii="Times New Roman" w:hAnsi="Times New Roman" w:cs="Times New Roman"/>
          <w:sz w:val="24"/>
          <w:szCs w:val="24"/>
        </w:rPr>
        <w:t xml:space="preserve">Some identified barriers are the lack of </w:t>
      </w:r>
      <w:r w:rsidR="005945BF" w:rsidRPr="007052A2">
        <w:rPr>
          <w:rFonts w:ascii="Times New Roman" w:hAnsi="Times New Roman" w:cs="Times New Roman"/>
          <w:sz w:val="24"/>
          <w:szCs w:val="24"/>
        </w:rPr>
        <w:t xml:space="preserve">appropriate instructions, </w:t>
      </w:r>
      <w:r w:rsidRPr="007052A2">
        <w:rPr>
          <w:rFonts w:ascii="Times New Roman" w:hAnsi="Times New Roman" w:cs="Times New Roman"/>
          <w:sz w:val="24"/>
          <w:szCs w:val="24"/>
        </w:rPr>
        <w:t xml:space="preserve">understanding of the disease, the process, the importance of treatment, and how it is prescribed. </w:t>
      </w:r>
      <w:r w:rsidR="00252B80" w:rsidRPr="007052A2">
        <w:rPr>
          <w:rFonts w:ascii="Times New Roman" w:hAnsi="Times New Roman" w:cs="Times New Roman"/>
          <w:sz w:val="24"/>
          <w:szCs w:val="24"/>
        </w:rPr>
        <w:t xml:space="preserve">TB treatment </w:t>
      </w:r>
      <w:r w:rsidR="00120DF8" w:rsidRPr="007052A2">
        <w:rPr>
          <w:rFonts w:ascii="Times New Roman" w:hAnsi="Times New Roman" w:cs="Times New Roman"/>
          <w:sz w:val="24"/>
          <w:szCs w:val="24"/>
        </w:rPr>
        <w:t xml:space="preserve">has not changed in decades. It remains </w:t>
      </w:r>
      <w:r w:rsidR="005A784F" w:rsidRPr="007052A2">
        <w:rPr>
          <w:rFonts w:ascii="Times New Roman" w:hAnsi="Times New Roman" w:cs="Times New Roman"/>
          <w:sz w:val="24"/>
          <w:szCs w:val="24"/>
        </w:rPr>
        <w:t>long and arduous, with numerous barriers to completion</w:t>
      </w:r>
      <w:r w:rsidR="0056723E" w:rsidRPr="007052A2">
        <w:rPr>
          <w:rFonts w:ascii="Times New Roman" w:hAnsi="Times New Roman" w:cs="Times New Roman"/>
          <w:sz w:val="24"/>
          <w:szCs w:val="24"/>
        </w:rPr>
        <w:t xml:space="preserve">. </w:t>
      </w:r>
      <w:r w:rsidR="00252B80" w:rsidRPr="007052A2">
        <w:rPr>
          <w:rFonts w:ascii="Times New Roman" w:hAnsi="Times New Roman" w:cs="Times New Roman"/>
          <w:sz w:val="24"/>
          <w:szCs w:val="24"/>
        </w:rPr>
        <w:t xml:space="preserve">It is not </w:t>
      </w:r>
      <w:r w:rsidR="00120DF8" w:rsidRPr="007052A2">
        <w:rPr>
          <w:rFonts w:ascii="Times New Roman" w:hAnsi="Times New Roman" w:cs="Times New Roman"/>
          <w:sz w:val="24"/>
          <w:szCs w:val="24"/>
        </w:rPr>
        <w:t xml:space="preserve">uncommon </w:t>
      </w:r>
      <w:r w:rsidR="00252B80" w:rsidRPr="007052A2">
        <w:rPr>
          <w:rFonts w:ascii="Times New Roman" w:hAnsi="Times New Roman" w:cs="Times New Roman"/>
          <w:sz w:val="24"/>
          <w:szCs w:val="24"/>
        </w:rPr>
        <w:t>to have patients who do not complete treatment, do not adhere to proper medication administration, or are lost to follow-up.</w:t>
      </w:r>
      <w:r w:rsidR="005112EA" w:rsidRPr="007052A2">
        <w:rPr>
          <w:rFonts w:ascii="Times New Roman" w:hAnsi="Times New Roman" w:cs="Times New Roman"/>
          <w:sz w:val="24"/>
          <w:szCs w:val="24"/>
        </w:rPr>
        <w:t xml:space="preserve"> Poor adherence can lead to </w:t>
      </w:r>
      <w:r w:rsidR="00120DF8" w:rsidRPr="007052A2">
        <w:rPr>
          <w:rFonts w:ascii="Times New Roman" w:hAnsi="Times New Roman" w:cs="Times New Roman"/>
          <w:sz w:val="24"/>
          <w:szCs w:val="24"/>
        </w:rPr>
        <w:t xml:space="preserve">problems </w:t>
      </w:r>
      <w:r w:rsidR="005112EA" w:rsidRPr="007052A2">
        <w:rPr>
          <w:rFonts w:ascii="Times New Roman" w:hAnsi="Times New Roman" w:cs="Times New Roman"/>
          <w:sz w:val="24"/>
          <w:szCs w:val="24"/>
        </w:rPr>
        <w:t>for the patient</w:t>
      </w:r>
      <w:r w:rsidR="00570F39" w:rsidRPr="007052A2">
        <w:rPr>
          <w:rFonts w:ascii="Times New Roman" w:hAnsi="Times New Roman" w:cs="Times New Roman"/>
          <w:sz w:val="24"/>
          <w:szCs w:val="24"/>
        </w:rPr>
        <w:t>,</w:t>
      </w:r>
      <w:r w:rsidR="005112EA" w:rsidRPr="007052A2">
        <w:rPr>
          <w:rFonts w:ascii="Times New Roman" w:hAnsi="Times New Roman" w:cs="Times New Roman"/>
          <w:sz w:val="24"/>
          <w:szCs w:val="24"/>
        </w:rPr>
        <w:t xml:space="preserve"> such as extended treatment time</w:t>
      </w:r>
      <w:r w:rsidR="00EA04A4" w:rsidRPr="007052A2">
        <w:rPr>
          <w:rFonts w:ascii="Times New Roman" w:hAnsi="Times New Roman" w:cs="Times New Roman"/>
          <w:sz w:val="24"/>
          <w:szCs w:val="24"/>
        </w:rPr>
        <w:t>, late smear,</w:t>
      </w:r>
      <w:r w:rsidR="005112EA" w:rsidRPr="007052A2">
        <w:rPr>
          <w:rFonts w:ascii="Times New Roman" w:hAnsi="Times New Roman" w:cs="Times New Roman"/>
          <w:sz w:val="24"/>
          <w:szCs w:val="24"/>
        </w:rPr>
        <w:t xml:space="preserve"> and culture conversion. </w:t>
      </w:r>
      <w:r w:rsidR="00120DF8" w:rsidRPr="007052A2">
        <w:rPr>
          <w:rFonts w:ascii="Times New Roman" w:hAnsi="Times New Roman" w:cs="Times New Roman"/>
          <w:sz w:val="24"/>
          <w:szCs w:val="24"/>
        </w:rPr>
        <w:t>Prolonged</w:t>
      </w:r>
      <w:r w:rsidR="005112EA" w:rsidRPr="007052A2">
        <w:rPr>
          <w:rFonts w:ascii="Times New Roman" w:hAnsi="Times New Roman" w:cs="Times New Roman"/>
          <w:sz w:val="24"/>
          <w:szCs w:val="24"/>
        </w:rPr>
        <w:t xml:space="preserve"> treatment can lead to incomplete</w:t>
      </w:r>
      <w:r w:rsidR="00120DF8" w:rsidRPr="007052A2">
        <w:rPr>
          <w:rFonts w:ascii="Times New Roman" w:hAnsi="Times New Roman" w:cs="Times New Roman"/>
          <w:sz w:val="24"/>
          <w:szCs w:val="24"/>
        </w:rPr>
        <w:t xml:space="preserve"> chemotherapy,</w:t>
      </w:r>
      <w:r w:rsidR="005112EA" w:rsidRPr="007052A2">
        <w:rPr>
          <w:rFonts w:ascii="Times New Roman" w:hAnsi="Times New Roman" w:cs="Times New Roman"/>
          <w:sz w:val="24"/>
          <w:szCs w:val="24"/>
        </w:rPr>
        <w:t xml:space="preserve"> which, in turn, can lead to relapse and drug-resistant TB (</w:t>
      </w:r>
      <w:proofErr w:type="spellStart"/>
      <w:r w:rsidR="00803C3A" w:rsidRPr="007052A2">
        <w:rPr>
          <w:rFonts w:ascii="Times New Roman" w:hAnsi="Times New Roman" w:cs="Times New Roman"/>
          <w:sz w:val="24"/>
          <w:szCs w:val="24"/>
        </w:rPr>
        <w:t>Marahatta</w:t>
      </w:r>
      <w:proofErr w:type="spellEnd"/>
      <w:r w:rsidR="00803C3A" w:rsidRPr="007052A2">
        <w:rPr>
          <w:rFonts w:ascii="Times New Roman" w:hAnsi="Times New Roman" w:cs="Times New Roman"/>
          <w:sz w:val="24"/>
          <w:szCs w:val="24"/>
        </w:rPr>
        <w:t xml:space="preserve"> et al., 2021</w:t>
      </w:r>
      <w:r w:rsidR="005112EA" w:rsidRPr="007052A2">
        <w:rPr>
          <w:rFonts w:ascii="Times New Roman" w:hAnsi="Times New Roman" w:cs="Times New Roman"/>
          <w:sz w:val="24"/>
          <w:szCs w:val="24"/>
        </w:rPr>
        <w:t xml:space="preserve">). </w:t>
      </w:r>
    </w:p>
    <w:p w14:paraId="4821D751" w14:textId="26EED3D0" w:rsidR="005A784F" w:rsidRPr="007052A2" w:rsidRDefault="005A784F" w:rsidP="005A784F">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Purpose Statement</w:t>
      </w:r>
    </w:p>
    <w:p w14:paraId="35E58202" w14:textId="5EEF1275" w:rsidR="00475355" w:rsidRPr="007052A2" w:rsidRDefault="00EC109A" w:rsidP="00BF1503">
      <w:pPr>
        <w:spacing w:after="0" w:line="480" w:lineRule="auto"/>
        <w:ind w:firstLine="720"/>
        <w:rPr>
          <w:rFonts w:ascii="Times New Roman" w:hAnsi="Times New Roman" w:cs="Times New Roman"/>
          <w:b/>
          <w:sz w:val="24"/>
          <w:szCs w:val="24"/>
        </w:rPr>
      </w:pPr>
      <w:r w:rsidRPr="007052A2">
        <w:rPr>
          <w:rFonts w:ascii="Times New Roman" w:hAnsi="Times New Roman" w:cs="Times New Roman"/>
          <w:sz w:val="24"/>
          <w:szCs w:val="24"/>
        </w:rPr>
        <w:t xml:space="preserve">The </w:t>
      </w:r>
      <w:r w:rsidR="005945BF" w:rsidRPr="007052A2">
        <w:rPr>
          <w:rFonts w:ascii="Times New Roman" w:hAnsi="Times New Roman" w:cs="Times New Roman"/>
          <w:sz w:val="24"/>
          <w:szCs w:val="24"/>
        </w:rPr>
        <w:t xml:space="preserve">capstone project for the </w:t>
      </w:r>
      <w:r w:rsidR="00587932">
        <w:rPr>
          <w:rFonts w:ascii="Times New Roman" w:hAnsi="Times New Roman" w:cs="Times New Roman"/>
          <w:sz w:val="24"/>
          <w:szCs w:val="24"/>
        </w:rPr>
        <w:t>Doctor</w:t>
      </w:r>
      <w:r w:rsidR="005945BF" w:rsidRPr="007052A2">
        <w:rPr>
          <w:rFonts w:ascii="Times New Roman" w:hAnsi="Times New Roman" w:cs="Times New Roman"/>
          <w:sz w:val="24"/>
          <w:szCs w:val="24"/>
        </w:rPr>
        <w:t xml:space="preserve"> in Nursing Practice (</w:t>
      </w:r>
      <w:r w:rsidRPr="007052A2">
        <w:rPr>
          <w:rFonts w:ascii="Times New Roman" w:hAnsi="Times New Roman" w:cs="Times New Roman"/>
          <w:sz w:val="24"/>
          <w:szCs w:val="24"/>
        </w:rPr>
        <w:t>DNP</w:t>
      </w:r>
      <w:r w:rsidR="005945BF" w:rsidRPr="007052A2">
        <w:rPr>
          <w:rFonts w:ascii="Times New Roman" w:hAnsi="Times New Roman" w:cs="Times New Roman"/>
          <w:sz w:val="24"/>
          <w:szCs w:val="24"/>
        </w:rPr>
        <w:t>)</w:t>
      </w:r>
      <w:r w:rsidRPr="007052A2">
        <w:rPr>
          <w:rFonts w:ascii="Times New Roman" w:hAnsi="Times New Roman" w:cs="Times New Roman"/>
          <w:sz w:val="24"/>
          <w:szCs w:val="24"/>
        </w:rPr>
        <w:t xml:space="preserve"> </w:t>
      </w:r>
      <w:r w:rsidR="005945BF" w:rsidRPr="007052A2">
        <w:rPr>
          <w:rFonts w:ascii="Times New Roman" w:hAnsi="Times New Roman" w:cs="Times New Roman"/>
          <w:sz w:val="24"/>
          <w:szCs w:val="24"/>
        </w:rPr>
        <w:t xml:space="preserve">program </w:t>
      </w:r>
      <w:r w:rsidRPr="007052A2">
        <w:rPr>
          <w:rFonts w:ascii="Times New Roman" w:hAnsi="Times New Roman" w:cs="Times New Roman"/>
          <w:sz w:val="24"/>
          <w:szCs w:val="24"/>
        </w:rPr>
        <w:t xml:space="preserve">aims to assess the understanding of tuberculosis in patients and develop education based on health literacy level, prior knowledge, reading level, and stage of therapy to enhance adherence and completion of TB regimen. </w:t>
      </w:r>
      <w:r w:rsidR="00BA2F9B" w:rsidRPr="007052A2">
        <w:rPr>
          <w:rFonts w:ascii="Times New Roman" w:hAnsi="Times New Roman" w:cs="Times New Roman"/>
          <w:sz w:val="24"/>
          <w:szCs w:val="24"/>
        </w:rPr>
        <w:t>Every patient is a unique individual</w:t>
      </w:r>
      <w:r w:rsidR="00120DF8" w:rsidRPr="007052A2">
        <w:rPr>
          <w:rFonts w:ascii="Times New Roman" w:hAnsi="Times New Roman" w:cs="Times New Roman"/>
          <w:sz w:val="24"/>
          <w:szCs w:val="24"/>
        </w:rPr>
        <w:t>. Healthcare providers must keep</w:t>
      </w:r>
      <w:r w:rsidR="00BA2F9B" w:rsidRPr="007052A2">
        <w:rPr>
          <w:rFonts w:ascii="Times New Roman" w:hAnsi="Times New Roman" w:cs="Times New Roman"/>
          <w:sz w:val="24"/>
          <w:szCs w:val="24"/>
        </w:rPr>
        <w:t xml:space="preserve"> in mind the different needs and access to information</w:t>
      </w:r>
      <w:r w:rsidR="00BD4597" w:rsidRPr="007052A2">
        <w:rPr>
          <w:rFonts w:ascii="Times New Roman" w:hAnsi="Times New Roman" w:cs="Times New Roman"/>
          <w:sz w:val="24"/>
          <w:szCs w:val="24"/>
        </w:rPr>
        <w:t xml:space="preserve"> patients have;</w:t>
      </w:r>
      <w:r w:rsidR="00BA2F9B" w:rsidRPr="007052A2">
        <w:rPr>
          <w:rFonts w:ascii="Times New Roman" w:hAnsi="Times New Roman" w:cs="Times New Roman"/>
          <w:sz w:val="24"/>
          <w:szCs w:val="24"/>
        </w:rPr>
        <w:t xml:space="preserve"> the available education should not be generic. </w:t>
      </w:r>
      <w:r w:rsidR="00D72399" w:rsidRPr="007052A2">
        <w:rPr>
          <w:rFonts w:ascii="Times New Roman" w:hAnsi="Times New Roman" w:cs="Times New Roman"/>
          <w:sz w:val="24"/>
          <w:szCs w:val="24"/>
        </w:rPr>
        <w:t>Q</w:t>
      </w:r>
      <w:r w:rsidR="00BA2F9B" w:rsidRPr="007052A2">
        <w:rPr>
          <w:rFonts w:ascii="Times New Roman" w:hAnsi="Times New Roman" w:cs="Times New Roman"/>
          <w:sz w:val="24"/>
          <w:szCs w:val="24"/>
        </w:rPr>
        <w:t xml:space="preserve">uite the opposite, </w:t>
      </w:r>
      <w:r w:rsidR="00120DF8" w:rsidRPr="007052A2">
        <w:rPr>
          <w:rFonts w:ascii="Times New Roman" w:hAnsi="Times New Roman" w:cs="Times New Roman"/>
          <w:sz w:val="24"/>
          <w:szCs w:val="24"/>
        </w:rPr>
        <w:t xml:space="preserve">patient instructions </w:t>
      </w:r>
      <w:r w:rsidR="00BA2F9B" w:rsidRPr="007052A2">
        <w:rPr>
          <w:rFonts w:ascii="Times New Roman" w:hAnsi="Times New Roman" w:cs="Times New Roman"/>
          <w:sz w:val="24"/>
          <w:szCs w:val="24"/>
        </w:rPr>
        <w:t xml:space="preserve">should be tailored </w:t>
      </w:r>
      <w:r w:rsidR="00033045" w:rsidRPr="007052A2">
        <w:rPr>
          <w:rFonts w:ascii="Times New Roman" w:hAnsi="Times New Roman" w:cs="Times New Roman"/>
          <w:sz w:val="24"/>
          <w:szCs w:val="24"/>
        </w:rPr>
        <w:t>to the patient and</w:t>
      </w:r>
      <w:r w:rsidR="00BA2F9B" w:rsidRPr="007052A2">
        <w:rPr>
          <w:rFonts w:ascii="Times New Roman" w:hAnsi="Times New Roman" w:cs="Times New Roman"/>
          <w:sz w:val="24"/>
          <w:szCs w:val="24"/>
        </w:rPr>
        <w:t xml:space="preserve"> personalized. </w:t>
      </w:r>
    </w:p>
    <w:p w14:paraId="2B37D788" w14:textId="7F7B23A4" w:rsidR="00ED2FED" w:rsidRPr="007052A2" w:rsidRDefault="00ED2FED" w:rsidP="00ED2FED">
      <w:pPr>
        <w:spacing w:after="0" w:line="480" w:lineRule="auto"/>
        <w:jc w:val="center"/>
        <w:rPr>
          <w:rFonts w:ascii="Times New Roman" w:hAnsi="Times New Roman" w:cs="Times New Roman"/>
          <w:b/>
          <w:sz w:val="24"/>
          <w:szCs w:val="24"/>
        </w:rPr>
      </w:pPr>
      <w:r w:rsidRPr="007052A2">
        <w:rPr>
          <w:rFonts w:ascii="Times New Roman" w:hAnsi="Times New Roman" w:cs="Times New Roman"/>
          <w:b/>
          <w:sz w:val="24"/>
          <w:szCs w:val="24"/>
        </w:rPr>
        <w:t>Section II. Evidence</w:t>
      </w:r>
    </w:p>
    <w:p w14:paraId="18543FFF" w14:textId="77777777" w:rsidR="00ED2FED" w:rsidRPr="007052A2" w:rsidRDefault="00ED2FED" w:rsidP="00ED2FED">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 xml:space="preserve">Literature Review </w:t>
      </w:r>
    </w:p>
    <w:p w14:paraId="0AF28030" w14:textId="066353D5" w:rsidR="00AA2EA6" w:rsidRPr="007052A2" w:rsidRDefault="00ED2FED" w:rsidP="00ED2FED">
      <w:pPr>
        <w:spacing w:after="0" w:line="480" w:lineRule="auto"/>
        <w:rPr>
          <w:rFonts w:ascii="Times New Roman" w:hAnsi="Times New Roman" w:cs="Times New Roman"/>
          <w:bCs/>
          <w:sz w:val="24"/>
          <w:szCs w:val="24"/>
        </w:rPr>
      </w:pPr>
      <w:r w:rsidRPr="007052A2">
        <w:rPr>
          <w:rFonts w:ascii="Times New Roman" w:hAnsi="Times New Roman" w:cs="Times New Roman"/>
          <w:b/>
          <w:sz w:val="24"/>
          <w:szCs w:val="24"/>
        </w:rPr>
        <w:tab/>
      </w:r>
      <w:r w:rsidR="0040305A" w:rsidRPr="007052A2">
        <w:rPr>
          <w:rFonts w:ascii="Times New Roman" w:hAnsi="Times New Roman" w:cs="Times New Roman"/>
          <w:bCs/>
          <w:sz w:val="24"/>
          <w:szCs w:val="24"/>
        </w:rPr>
        <w:t xml:space="preserve">The </w:t>
      </w:r>
      <w:r w:rsidR="00475355">
        <w:rPr>
          <w:rFonts w:ascii="Times New Roman" w:hAnsi="Times New Roman" w:cs="Times New Roman"/>
          <w:bCs/>
          <w:sz w:val="24"/>
          <w:szCs w:val="24"/>
        </w:rPr>
        <w:t>project aims</w:t>
      </w:r>
      <w:r w:rsidR="0040305A" w:rsidRPr="007052A2">
        <w:rPr>
          <w:rFonts w:ascii="Times New Roman" w:hAnsi="Times New Roman" w:cs="Times New Roman"/>
          <w:bCs/>
          <w:sz w:val="24"/>
          <w:szCs w:val="24"/>
        </w:rPr>
        <w:t xml:space="preserve"> to answer the best way to ensure adherence and completion of active tuberculosis treatment. A systematic literature review was done between June 6, 2022, to July 24, 2022, through PubMed, </w:t>
      </w:r>
      <w:r w:rsidR="002B10BA" w:rsidRPr="007052A2">
        <w:rPr>
          <w:rFonts w:ascii="Times New Roman" w:hAnsi="Times New Roman" w:cs="Times New Roman"/>
          <w:bCs/>
          <w:sz w:val="24"/>
          <w:szCs w:val="24"/>
        </w:rPr>
        <w:t xml:space="preserve">Cumulative Index to Nursing and Allied Health Literature </w:t>
      </w:r>
      <w:r w:rsidR="00121A69">
        <w:rPr>
          <w:rFonts w:ascii="Times New Roman" w:hAnsi="Times New Roman" w:cs="Times New Roman"/>
          <w:bCs/>
          <w:sz w:val="24"/>
          <w:szCs w:val="24"/>
        </w:rPr>
        <w:t>(</w:t>
      </w:r>
      <w:r w:rsidR="0040305A" w:rsidRPr="007052A2">
        <w:rPr>
          <w:rFonts w:ascii="Times New Roman" w:hAnsi="Times New Roman" w:cs="Times New Roman"/>
          <w:bCs/>
          <w:sz w:val="24"/>
          <w:szCs w:val="24"/>
        </w:rPr>
        <w:t>CINAHL</w:t>
      </w:r>
      <w:r w:rsidR="00121A69">
        <w:rPr>
          <w:rFonts w:ascii="Times New Roman" w:hAnsi="Times New Roman" w:cs="Times New Roman"/>
          <w:bCs/>
          <w:sz w:val="24"/>
          <w:szCs w:val="24"/>
        </w:rPr>
        <w:t>)</w:t>
      </w:r>
      <w:r w:rsidR="0040305A" w:rsidRPr="007052A2">
        <w:rPr>
          <w:rFonts w:ascii="Times New Roman" w:hAnsi="Times New Roman" w:cs="Times New Roman"/>
          <w:bCs/>
          <w:sz w:val="24"/>
          <w:szCs w:val="24"/>
        </w:rPr>
        <w:t xml:space="preserve">, and ProQuest. </w:t>
      </w:r>
      <w:r w:rsidR="002B10BA" w:rsidRPr="007052A2">
        <w:rPr>
          <w:rFonts w:ascii="Times New Roman" w:hAnsi="Times New Roman" w:cs="Times New Roman"/>
          <w:bCs/>
          <w:sz w:val="24"/>
          <w:szCs w:val="24"/>
        </w:rPr>
        <w:t xml:space="preserve">Through the following key terms, </w:t>
      </w:r>
      <w:r w:rsidR="004A5D96" w:rsidRPr="007052A2">
        <w:rPr>
          <w:rFonts w:ascii="Times New Roman" w:hAnsi="Times New Roman" w:cs="Times New Roman"/>
          <w:bCs/>
          <w:sz w:val="24"/>
          <w:szCs w:val="24"/>
        </w:rPr>
        <w:t xml:space="preserve">898 articles were identified: Tuberculosis, </w:t>
      </w:r>
      <w:r w:rsidR="004A5D96" w:rsidRPr="007052A2">
        <w:rPr>
          <w:rFonts w:ascii="Times New Roman" w:hAnsi="Times New Roman" w:cs="Times New Roman"/>
          <w:bCs/>
          <w:sz w:val="24"/>
          <w:szCs w:val="24"/>
        </w:rPr>
        <w:lastRenderedPageBreak/>
        <w:t>medication</w:t>
      </w:r>
      <w:r w:rsidR="00121A69">
        <w:rPr>
          <w:rFonts w:ascii="Times New Roman" w:hAnsi="Times New Roman" w:cs="Times New Roman"/>
          <w:bCs/>
          <w:sz w:val="24"/>
          <w:szCs w:val="24"/>
        </w:rPr>
        <w:t xml:space="preserve"> </w:t>
      </w:r>
      <w:r w:rsidR="004A5D96" w:rsidRPr="007052A2">
        <w:rPr>
          <w:rFonts w:ascii="Times New Roman" w:hAnsi="Times New Roman" w:cs="Times New Roman"/>
          <w:bCs/>
          <w:sz w:val="24"/>
          <w:szCs w:val="24"/>
        </w:rPr>
        <w:t>adherence, medication</w:t>
      </w:r>
      <w:r w:rsidR="00121A69">
        <w:rPr>
          <w:rFonts w:ascii="Times New Roman" w:hAnsi="Times New Roman" w:cs="Times New Roman"/>
          <w:bCs/>
          <w:sz w:val="24"/>
          <w:szCs w:val="24"/>
        </w:rPr>
        <w:t xml:space="preserve"> </w:t>
      </w:r>
      <w:r w:rsidR="004A5D96" w:rsidRPr="007052A2">
        <w:rPr>
          <w:rFonts w:ascii="Times New Roman" w:hAnsi="Times New Roman" w:cs="Times New Roman"/>
          <w:bCs/>
          <w:sz w:val="24"/>
          <w:szCs w:val="24"/>
        </w:rPr>
        <w:t>compliance, medication</w:t>
      </w:r>
      <w:r w:rsidR="00121A69">
        <w:rPr>
          <w:rFonts w:ascii="Times New Roman" w:hAnsi="Times New Roman" w:cs="Times New Roman"/>
          <w:bCs/>
          <w:sz w:val="24"/>
          <w:szCs w:val="24"/>
        </w:rPr>
        <w:t xml:space="preserve"> </w:t>
      </w:r>
      <w:r w:rsidR="004A5D96" w:rsidRPr="007052A2">
        <w:rPr>
          <w:rFonts w:ascii="Times New Roman" w:hAnsi="Times New Roman" w:cs="Times New Roman"/>
          <w:bCs/>
          <w:sz w:val="24"/>
          <w:szCs w:val="24"/>
        </w:rPr>
        <w:t>refusal, treatment</w:t>
      </w:r>
      <w:r w:rsidR="00121A69">
        <w:rPr>
          <w:rFonts w:ascii="Times New Roman" w:hAnsi="Times New Roman" w:cs="Times New Roman"/>
          <w:bCs/>
          <w:sz w:val="24"/>
          <w:szCs w:val="24"/>
        </w:rPr>
        <w:t xml:space="preserve"> </w:t>
      </w:r>
      <w:r w:rsidR="004A5D96" w:rsidRPr="007052A2">
        <w:rPr>
          <w:rFonts w:ascii="Times New Roman" w:hAnsi="Times New Roman" w:cs="Times New Roman"/>
          <w:bCs/>
          <w:sz w:val="24"/>
          <w:szCs w:val="24"/>
        </w:rPr>
        <w:t xml:space="preserve">adherence, health literacy, and patient education. </w:t>
      </w:r>
      <w:r w:rsidR="008D3784" w:rsidRPr="007052A2">
        <w:rPr>
          <w:rFonts w:ascii="Times New Roman" w:hAnsi="Times New Roman" w:cs="Times New Roman"/>
          <w:bCs/>
          <w:sz w:val="24"/>
          <w:szCs w:val="24"/>
        </w:rPr>
        <w:t>After</w:t>
      </w:r>
      <w:r w:rsidR="0072657F" w:rsidRPr="007052A2">
        <w:rPr>
          <w:rFonts w:ascii="Times New Roman" w:hAnsi="Times New Roman" w:cs="Times New Roman"/>
          <w:bCs/>
          <w:sz w:val="24"/>
          <w:szCs w:val="24"/>
        </w:rPr>
        <w:t xml:space="preserve"> the review</w:t>
      </w:r>
      <w:r w:rsidR="008D3784" w:rsidRPr="007052A2">
        <w:rPr>
          <w:rFonts w:ascii="Times New Roman" w:hAnsi="Times New Roman" w:cs="Times New Roman"/>
          <w:bCs/>
          <w:sz w:val="24"/>
          <w:szCs w:val="24"/>
        </w:rPr>
        <w:t>, 888 articles were removed</w:t>
      </w:r>
      <w:r w:rsidR="0072657F" w:rsidRPr="007052A2">
        <w:rPr>
          <w:rFonts w:ascii="Times New Roman" w:hAnsi="Times New Roman" w:cs="Times New Roman"/>
          <w:bCs/>
          <w:sz w:val="24"/>
          <w:szCs w:val="24"/>
        </w:rPr>
        <w:t xml:space="preserve"> due to duplications, </w:t>
      </w:r>
      <w:r w:rsidR="00121A69">
        <w:rPr>
          <w:rFonts w:ascii="Times New Roman" w:hAnsi="Times New Roman" w:cs="Times New Roman"/>
          <w:bCs/>
          <w:sz w:val="24"/>
          <w:szCs w:val="24"/>
        </w:rPr>
        <w:t>non-patient-focused</w:t>
      </w:r>
      <w:r w:rsidR="0072657F" w:rsidRPr="007052A2">
        <w:rPr>
          <w:rFonts w:ascii="Times New Roman" w:hAnsi="Times New Roman" w:cs="Times New Roman"/>
          <w:bCs/>
          <w:sz w:val="24"/>
          <w:szCs w:val="24"/>
        </w:rPr>
        <w:t xml:space="preserve">, focused on latent TB infection, </w:t>
      </w:r>
      <w:r w:rsidR="00D10855" w:rsidRPr="007052A2">
        <w:rPr>
          <w:rFonts w:ascii="Times New Roman" w:hAnsi="Times New Roman" w:cs="Times New Roman"/>
          <w:bCs/>
          <w:sz w:val="24"/>
          <w:szCs w:val="24"/>
        </w:rPr>
        <w:t xml:space="preserve">and </w:t>
      </w:r>
      <w:r w:rsidR="0072657F" w:rsidRPr="007052A2">
        <w:rPr>
          <w:rFonts w:ascii="Times New Roman" w:hAnsi="Times New Roman" w:cs="Times New Roman"/>
          <w:bCs/>
          <w:sz w:val="24"/>
          <w:szCs w:val="24"/>
        </w:rPr>
        <w:t>TB only as part of a looking at communicable diseases</w:t>
      </w:r>
      <w:r w:rsidR="00D10855" w:rsidRPr="007052A2">
        <w:rPr>
          <w:rFonts w:ascii="Times New Roman" w:hAnsi="Times New Roman" w:cs="Times New Roman"/>
          <w:bCs/>
          <w:sz w:val="24"/>
          <w:szCs w:val="24"/>
        </w:rPr>
        <w:t>.</w:t>
      </w:r>
      <w:r w:rsidR="0072657F" w:rsidRPr="007052A2">
        <w:rPr>
          <w:rFonts w:ascii="Times New Roman" w:hAnsi="Times New Roman" w:cs="Times New Roman"/>
          <w:bCs/>
          <w:sz w:val="24"/>
          <w:szCs w:val="24"/>
        </w:rPr>
        <w:t xml:space="preserve"> </w:t>
      </w:r>
      <w:r w:rsidR="004A5D96" w:rsidRPr="007052A2">
        <w:rPr>
          <w:rFonts w:ascii="Times New Roman" w:hAnsi="Times New Roman" w:cs="Times New Roman"/>
          <w:bCs/>
          <w:sz w:val="24"/>
          <w:szCs w:val="24"/>
        </w:rPr>
        <w:t xml:space="preserve">The abstracts of </w:t>
      </w:r>
      <w:r w:rsidR="00475355">
        <w:rPr>
          <w:rFonts w:ascii="Times New Roman" w:hAnsi="Times New Roman" w:cs="Times New Roman"/>
          <w:bCs/>
          <w:sz w:val="24"/>
          <w:szCs w:val="24"/>
        </w:rPr>
        <w:t>ten</w:t>
      </w:r>
      <w:r w:rsidR="009730ED" w:rsidRPr="007052A2">
        <w:rPr>
          <w:rFonts w:ascii="Times New Roman" w:hAnsi="Times New Roman" w:cs="Times New Roman"/>
          <w:bCs/>
          <w:sz w:val="24"/>
          <w:szCs w:val="24"/>
        </w:rPr>
        <w:t xml:space="preserve"> </w:t>
      </w:r>
      <w:r w:rsidR="004A5D96" w:rsidRPr="007052A2">
        <w:rPr>
          <w:rFonts w:ascii="Times New Roman" w:hAnsi="Times New Roman" w:cs="Times New Roman"/>
          <w:bCs/>
          <w:sz w:val="24"/>
          <w:szCs w:val="24"/>
        </w:rPr>
        <w:t xml:space="preserve">articles </w:t>
      </w:r>
      <w:r w:rsidR="004E6BFD" w:rsidRPr="004E6BFD">
        <w:rPr>
          <w:rFonts w:ascii="Times New Roman" w:hAnsi="Times New Roman" w:cs="Times New Roman"/>
          <w:bCs/>
          <w:sz w:val="24"/>
          <w:szCs w:val="24"/>
        </w:rPr>
        <w:t xml:space="preserve">that fit the criteria of being published in five years or less, English only, full-text, </w:t>
      </w:r>
      <w:r w:rsidR="004E6BFD">
        <w:rPr>
          <w:rFonts w:ascii="Times New Roman" w:hAnsi="Times New Roman" w:cs="Times New Roman"/>
          <w:bCs/>
          <w:sz w:val="24"/>
          <w:szCs w:val="24"/>
        </w:rPr>
        <w:t xml:space="preserve">and </w:t>
      </w:r>
      <w:r w:rsidR="004E6BFD" w:rsidRPr="004E6BFD">
        <w:rPr>
          <w:rFonts w:ascii="Times New Roman" w:hAnsi="Times New Roman" w:cs="Times New Roman"/>
          <w:bCs/>
          <w:sz w:val="24"/>
          <w:szCs w:val="24"/>
        </w:rPr>
        <w:t>peer-reviewed</w:t>
      </w:r>
      <w:r w:rsidR="004E6BFD">
        <w:rPr>
          <w:rFonts w:ascii="Times New Roman" w:hAnsi="Times New Roman" w:cs="Times New Roman"/>
          <w:bCs/>
          <w:sz w:val="24"/>
          <w:szCs w:val="24"/>
        </w:rPr>
        <w:t xml:space="preserve"> </w:t>
      </w:r>
      <w:r w:rsidR="004E6BFD" w:rsidRPr="004E6BFD">
        <w:rPr>
          <w:rFonts w:ascii="Times New Roman" w:hAnsi="Times New Roman" w:cs="Times New Roman"/>
          <w:bCs/>
          <w:sz w:val="24"/>
          <w:szCs w:val="24"/>
        </w:rPr>
        <w:t>were read</w:t>
      </w:r>
      <w:r w:rsidR="004A5D96" w:rsidRPr="007052A2">
        <w:rPr>
          <w:rFonts w:ascii="Times New Roman" w:hAnsi="Times New Roman" w:cs="Times New Roman"/>
          <w:bCs/>
          <w:sz w:val="24"/>
          <w:szCs w:val="24"/>
        </w:rPr>
        <w:t xml:space="preserve">. </w:t>
      </w:r>
      <w:r w:rsidR="004E6BFD">
        <w:rPr>
          <w:rFonts w:ascii="Times New Roman" w:hAnsi="Times New Roman" w:cs="Times New Roman"/>
          <w:bCs/>
          <w:sz w:val="24"/>
          <w:szCs w:val="24"/>
        </w:rPr>
        <w:t xml:space="preserve">Additionally, only higher levels of evidence were considered, such as systematic reviews, randomized trials, and meta-analysis papers. </w:t>
      </w:r>
      <w:r w:rsidR="009730ED" w:rsidRPr="007052A2">
        <w:rPr>
          <w:rFonts w:ascii="Times New Roman" w:hAnsi="Times New Roman" w:cs="Times New Roman"/>
          <w:bCs/>
          <w:sz w:val="24"/>
          <w:szCs w:val="24"/>
        </w:rPr>
        <w:t xml:space="preserve">After </w:t>
      </w:r>
      <w:r w:rsidR="00862EB7" w:rsidRPr="007052A2">
        <w:rPr>
          <w:rFonts w:ascii="Times New Roman" w:hAnsi="Times New Roman" w:cs="Times New Roman"/>
          <w:bCs/>
          <w:sz w:val="24"/>
          <w:szCs w:val="24"/>
        </w:rPr>
        <w:t>four</w:t>
      </w:r>
      <w:r w:rsidR="00580CB7" w:rsidRPr="007052A2">
        <w:rPr>
          <w:rFonts w:ascii="Times New Roman" w:hAnsi="Times New Roman" w:cs="Times New Roman"/>
          <w:bCs/>
          <w:sz w:val="24"/>
          <w:szCs w:val="24"/>
        </w:rPr>
        <w:t xml:space="preserve"> articles were</w:t>
      </w:r>
      <w:r w:rsidR="009730ED" w:rsidRPr="007052A2">
        <w:rPr>
          <w:rFonts w:ascii="Times New Roman" w:hAnsi="Times New Roman" w:cs="Times New Roman"/>
          <w:bCs/>
          <w:sz w:val="24"/>
          <w:szCs w:val="24"/>
        </w:rPr>
        <w:t xml:space="preserve"> eliminated based on the abstract, </w:t>
      </w:r>
      <w:r w:rsidR="00862EB7" w:rsidRPr="007052A2">
        <w:rPr>
          <w:rFonts w:ascii="Times New Roman" w:hAnsi="Times New Roman" w:cs="Times New Roman"/>
          <w:bCs/>
          <w:sz w:val="24"/>
          <w:szCs w:val="24"/>
        </w:rPr>
        <w:t>six</w:t>
      </w:r>
      <w:r w:rsidR="009730ED" w:rsidRPr="007052A2">
        <w:rPr>
          <w:rFonts w:ascii="Times New Roman" w:hAnsi="Times New Roman" w:cs="Times New Roman"/>
          <w:bCs/>
          <w:sz w:val="24"/>
          <w:szCs w:val="24"/>
        </w:rPr>
        <w:t xml:space="preserve"> articles remained and were read in their entirety</w:t>
      </w:r>
      <w:r w:rsidR="00774CAC">
        <w:rPr>
          <w:rFonts w:ascii="Times New Roman" w:hAnsi="Times New Roman" w:cs="Times New Roman"/>
          <w:bCs/>
          <w:sz w:val="24"/>
          <w:szCs w:val="24"/>
        </w:rPr>
        <w:t xml:space="preserve"> </w:t>
      </w:r>
      <w:r w:rsidR="00CC3EC7">
        <w:rPr>
          <w:rFonts w:ascii="Times New Roman" w:hAnsi="Times New Roman" w:cs="Times New Roman"/>
          <w:bCs/>
          <w:sz w:val="24"/>
          <w:szCs w:val="24"/>
        </w:rPr>
        <w:t>(</w:t>
      </w:r>
      <w:r w:rsidR="004346D4">
        <w:rPr>
          <w:rFonts w:ascii="Times New Roman" w:hAnsi="Times New Roman" w:cs="Times New Roman"/>
          <w:bCs/>
          <w:sz w:val="24"/>
          <w:szCs w:val="24"/>
        </w:rPr>
        <w:t xml:space="preserve">see </w:t>
      </w:r>
      <w:r w:rsidR="00CC3EC7">
        <w:rPr>
          <w:rFonts w:ascii="Times New Roman" w:hAnsi="Times New Roman" w:cs="Times New Roman"/>
          <w:bCs/>
          <w:sz w:val="24"/>
          <w:szCs w:val="24"/>
        </w:rPr>
        <w:t>Appendix A).</w:t>
      </w:r>
      <w:r w:rsidR="00D7393D">
        <w:rPr>
          <w:rFonts w:ascii="Times New Roman" w:hAnsi="Times New Roman" w:cs="Times New Roman"/>
          <w:bCs/>
          <w:sz w:val="24"/>
          <w:szCs w:val="24"/>
        </w:rPr>
        <w:t xml:space="preserve"> </w:t>
      </w:r>
      <w:r w:rsidR="004E6BFD">
        <w:rPr>
          <w:rFonts w:ascii="Times New Roman" w:hAnsi="Times New Roman" w:cs="Times New Roman"/>
          <w:bCs/>
          <w:sz w:val="24"/>
          <w:szCs w:val="24"/>
        </w:rPr>
        <w:t>Ultimately</w:t>
      </w:r>
      <w:r w:rsidR="00D7393D">
        <w:rPr>
          <w:rFonts w:ascii="Times New Roman" w:hAnsi="Times New Roman" w:cs="Times New Roman"/>
          <w:bCs/>
          <w:sz w:val="24"/>
          <w:szCs w:val="24"/>
        </w:rPr>
        <w:t xml:space="preserve">, </w:t>
      </w:r>
      <w:r w:rsidR="004E6BFD">
        <w:rPr>
          <w:rFonts w:ascii="Times New Roman" w:hAnsi="Times New Roman" w:cs="Times New Roman"/>
          <w:bCs/>
          <w:sz w:val="24"/>
          <w:szCs w:val="24"/>
        </w:rPr>
        <w:t xml:space="preserve">three </w:t>
      </w:r>
      <w:r w:rsidR="00D7393D">
        <w:rPr>
          <w:rFonts w:ascii="Times New Roman" w:hAnsi="Times New Roman" w:cs="Times New Roman"/>
          <w:bCs/>
          <w:sz w:val="24"/>
          <w:szCs w:val="24"/>
        </w:rPr>
        <w:t xml:space="preserve">articles </w:t>
      </w:r>
      <w:r w:rsidR="004E6BFD">
        <w:rPr>
          <w:rFonts w:ascii="Times New Roman" w:hAnsi="Times New Roman" w:cs="Times New Roman"/>
          <w:bCs/>
          <w:sz w:val="24"/>
          <w:szCs w:val="24"/>
        </w:rPr>
        <w:t xml:space="preserve">are </w:t>
      </w:r>
      <w:r w:rsidR="00D7393D">
        <w:rPr>
          <w:rFonts w:ascii="Times New Roman" w:hAnsi="Times New Roman" w:cs="Times New Roman"/>
          <w:bCs/>
          <w:sz w:val="24"/>
          <w:szCs w:val="24"/>
        </w:rPr>
        <w:t>systematic reviews and metanalysis</w:t>
      </w:r>
      <w:r w:rsidR="004E6BFD">
        <w:rPr>
          <w:rFonts w:ascii="Times New Roman" w:hAnsi="Times New Roman" w:cs="Times New Roman"/>
          <w:bCs/>
          <w:sz w:val="24"/>
          <w:szCs w:val="24"/>
        </w:rPr>
        <w:t xml:space="preserve">, one article is a quantitative study, one article is a prospective study, and one article is a thematic approach. Even though some of the articles are considered a lower level of evidence, the article exclusively focused on the patient experience during tuberculosis treatment and offered valuable insight of education and tuberculosis treatment from the patient perspective. </w:t>
      </w:r>
    </w:p>
    <w:p w14:paraId="6998169B" w14:textId="77777777" w:rsidR="00ED2FED" w:rsidRPr="007052A2" w:rsidRDefault="00ED2FED" w:rsidP="00ED2FED">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 xml:space="preserve">Current State of Knowledge </w:t>
      </w:r>
    </w:p>
    <w:p w14:paraId="41173710" w14:textId="6C4D22B4" w:rsidR="00D479C6" w:rsidRPr="007052A2" w:rsidRDefault="00D479C6"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Organizations such as the National Tuberculosis Controllers Association (NTCA), CDC, and the American Thoracic Society</w:t>
      </w:r>
      <w:r w:rsidR="00475355">
        <w:rPr>
          <w:rFonts w:ascii="Times New Roman" w:hAnsi="Times New Roman" w:cs="Times New Roman"/>
          <w:sz w:val="24"/>
          <w:szCs w:val="24"/>
        </w:rPr>
        <w:t xml:space="preserve"> (ATS)</w:t>
      </w:r>
      <w:r w:rsidRPr="007052A2">
        <w:rPr>
          <w:rFonts w:ascii="Times New Roman" w:hAnsi="Times New Roman" w:cs="Times New Roman"/>
          <w:sz w:val="24"/>
          <w:szCs w:val="24"/>
        </w:rPr>
        <w:t xml:space="preserve"> </w:t>
      </w:r>
      <w:r w:rsidR="00D1781A" w:rsidRPr="007052A2">
        <w:rPr>
          <w:rFonts w:ascii="Times New Roman" w:hAnsi="Times New Roman" w:cs="Times New Roman"/>
          <w:sz w:val="24"/>
          <w:szCs w:val="24"/>
        </w:rPr>
        <w:t>produce research that is distilled into recommendations</w:t>
      </w:r>
      <w:r w:rsidR="00F71CF6">
        <w:rPr>
          <w:rFonts w:ascii="Times New Roman" w:hAnsi="Times New Roman" w:cs="Times New Roman"/>
          <w:sz w:val="24"/>
          <w:szCs w:val="24"/>
        </w:rPr>
        <w:t xml:space="preserve"> </w:t>
      </w:r>
      <w:r w:rsidR="00B83DFA">
        <w:rPr>
          <w:rFonts w:ascii="Times New Roman" w:hAnsi="Times New Roman" w:cs="Times New Roman"/>
          <w:sz w:val="24"/>
          <w:szCs w:val="24"/>
        </w:rPr>
        <w:t xml:space="preserve">(Nahid et al., 2016). </w:t>
      </w:r>
      <w:r w:rsidR="00D1781A" w:rsidRPr="007052A2">
        <w:rPr>
          <w:rFonts w:ascii="Times New Roman" w:hAnsi="Times New Roman" w:cs="Times New Roman"/>
          <w:sz w:val="24"/>
          <w:szCs w:val="24"/>
        </w:rPr>
        <w:t>For TB control and prevention, each state decides which recommendations and guidelines that fit into the state’s TB program</w:t>
      </w:r>
      <w:r w:rsidR="003A233B" w:rsidRPr="007052A2">
        <w:rPr>
          <w:rFonts w:ascii="Times New Roman" w:hAnsi="Times New Roman" w:cs="Times New Roman"/>
          <w:sz w:val="24"/>
          <w:szCs w:val="24"/>
        </w:rPr>
        <w:t xml:space="preserve"> (NCDHHS, 2022)</w:t>
      </w:r>
      <w:r w:rsidR="00D1781A" w:rsidRPr="007052A2">
        <w:rPr>
          <w:rFonts w:ascii="Times New Roman" w:hAnsi="Times New Roman" w:cs="Times New Roman"/>
          <w:sz w:val="24"/>
          <w:szCs w:val="24"/>
        </w:rPr>
        <w:t>.</w:t>
      </w:r>
      <w:r w:rsidR="00C73CAC" w:rsidRPr="007052A2">
        <w:rPr>
          <w:rFonts w:ascii="Times New Roman" w:hAnsi="Times New Roman" w:cs="Times New Roman"/>
          <w:sz w:val="24"/>
          <w:szCs w:val="24"/>
        </w:rPr>
        <w:t xml:space="preserve"> Current recommendation</w:t>
      </w:r>
      <w:r w:rsidR="00AE60D2" w:rsidRPr="007052A2">
        <w:rPr>
          <w:rFonts w:ascii="Times New Roman" w:hAnsi="Times New Roman" w:cs="Times New Roman"/>
          <w:sz w:val="24"/>
          <w:szCs w:val="24"/>
        </w:rPr>
        <w:t>s</w:t>
      </w:r>
      <w:r w:rsidR="00C73CAC" w:rsidRPr="007052A2">
        <w:rPr>
          <w:rFonts w:ascii="Times New Roman" w:hAnsi="Times New Roman" w:cs="Times New Roman"/>
          <w:sz w:val="24"/>
          <w:szCs w:val="24"/>
        </w:rPr>
        <w:t xml:space="preserve"> and guidelines emphasize </w:t>
      </w:r>
      <w:r w:rsidR="00AE60D2" w:rsidRPr="007052A2">
        <w:rPr>
          <w:rFonts w:ascii="Times New Roman" w:hAnsi="Times New Roman" w:cs="Times New Roman"/>
          <w:sz w:val="24"/>
          <w:szCs w:val="24"/>
        </w:rPr>
        <w:t xml:space="preserve">the </w:t>
      </w:r>
      <w:r w:rsidR="00C73CAC" w:rsidRPr="007052A2">
        <w:rPr>
          <w:rFonts w:ascii="Times New Roman" w:hAnsi="Times New Roman" w:cs="Times New Roman"/>
          <w:sz w:val="24"/>
          <w:szCs w:val="24"/>
        </w:rPr>
        <w:t xml:space="preserve">education of individuals with </w:t>
      </w:r>
      <w:r w:rsidR="005945BF" w:rsidRPr="007052A2">
        <w:rPr>
          <w:rFonts w:ascii="Times New Roman" w:hAnsi="Times New Roman" w:cs="Times New Roman"/>
          <w:sz w:val="24"/>
          <w:szCs w:val="24"/>
        </w:rPr>
        <w:t>latent TB infection (</w:t>
      </w:r>
      <w:r w:rsidR="00C73CAC" w:rsidRPr="007052A2">
        <w:rPr>
          <w:rFonts w:ascii="Times New Roman" w:hAnsi="Times New Roman" w:cs="Times New Roman"/>
          <w:sz w:val="24"/>
          <w:szCs w:val="24"/>
        </w:rPr>
        <w:t>LTBI</w:t>
      </w:r>
      <w:r w:rsidR="005945BF" w:rsidRPr="007052A2">
        <w:rPr>
          <w:rFonts w:ascii="Times New Roman" w:hAnsi="Times New Roman" w:cs="Times New Roman"/>
          <w:sz w:val="24"/>
          <w:szCs w:val="24"/>
        </w:rPr>
        <w:t>)</w:t>
      </w:r>
      <w:r w:rsidR="00C73CAC" w:rsidRPr="007052A2">
        <w:rPr>
          <w:rFonts w:ascii="Times New Roman" w:hAnsi="Times New Roman" w:cs="Times New Roman"/>
          <w:sz w:val="24"/>
          <w:szCs w:val="24"/>
        </w:rPr>
        <w:t xml:space="preserve"> </w:t>
      </w:r>
      <w:r w:rsidR="00CA58CC" w:rsidRPr="007052A2">
        <w:rPr>
          <w:rFonts w:ascii="Times New Roman" w:hAnsi="Times New Roman" w:cs="Times New Roman"/>
          <w:sz w:val="24"/>
          <w:szCs w:val="24"/>
        </w:rPr>
        <w:t xml:space="preserve">and active TB </w:t>
      </w:r>
      <w:r w:rsidR="00AE60D2" w:rsidRPr="007052A2">
        <w:rPr>
          <w:rFonts w:ascii="Times New Roman" w:hAnsi="Times New Roman" w:cs="Times New Roman"/>
          <w:sz w:val="24"/>
          <w:szCs w:val="24"/>
        </w:rPr>
        <w:t xml:space="preserve">about the benefit of treatment </w:t>
      </w:r>
      <w:r w:rsidR="00C73CAC" w:rsidRPr="007052A2">
        <w:rPr>
          <w:rFonts w:ascii="Times New Roman" w:hAnsi="Times New Roman" w:cs="Times New Roman"/>
          <w:sz w:val="24"/>
          <w:szCs w:val="24"/>
        </w:rPr>
        <w:t>and a brief mention during the annually required screening and biohazard training. Individual education occurs at the time of diagnosis with either LTBI or active TB</w:t>
      </w:r>
      <w:r w:rsidR="00E4186F" w:rsidRPr="007052A2">
        <w:rPr>
          <w:rFonts w:ascii="Times New Roman" w:hAnsi="Times New Roman" w:cs="Times New Roman"/>
          <w:sz w:val="24"/>
          <w:szCs w:val="24"/>
        </w:rPr>
        <w:t xml:space="preserve"> (</w:t>
      </w:r>
      <w:r w:rsidR="00097819" w:rsidRPr="007052A2">
        <w:rPr>
          <w:rFonts w:ascii="Times New Roman" w:hAnsi="Times New Roman" w:cs="Times New Roman"/>
          <w:sz w:val="24"/>
          <w:szCs w:val="24"/>
        </w:rPr>
        <w:t>NC</w:t>
      </w:r>
      <w:r w:rsidR="00E4186F" w:rsidRPr="007052A2">
        <w:rPr>
          <w:rFonts w:ascii="Times New Roman" w:hAnsi="Times New Roman" w:cs="Times New Roman"/>
          <w:sz w:val="24"/>
          <w:szCs w:val="24"/>
        </w:rPr>
        <w:t>DHHS</w:t>
      </w:r>
      <w:r w:rsidR="00097819" w:rsidRPr="007052A2">
        <w:rPr>
          <w:rFonts w:ascii="Times New Roman" w:hAnsi="Times New Roman" w:cs="Times New Roman"/>
          <w:sz w:val="24"/>
          <w:szCs w:val="24"/>
        </w:rPr>
        <w:t>, 2022</w:t>
      </w:r>
      <w:r w:rsidR="00E4186F" w:rsidRPr="007052A2">
        <w:rPr>
          <w:rFonts w:ascii="Times New Roman" w:hAnsi="Times New Roman" w:cs="Times New Roman"/>
          <w:sz w:val="24"/>
          <w:szCs w:val="24"/>
        </w:rPr>
        <w:t>)</w:t>
      </w:r>
      <w:r w:rsidR="00C73CAC" w:rsidRPr="007052A2">
        <w:rPr>
          <w:rFonts w:ascii="Times New Roman" w:hAnsi="Times New Roman" w:cs="Times New Roman"/>
          <w:sz w:val="24"/>
          <w:szCs w:val="24"/>
        </w:rPr>
        <w:t>. Information required to communicate includes risks and benefits of treatment, side effects of medications, and when to contact the provider.</w:t>
      </w:r>
      <w:r w:rsidR="009709B0" w:rsidRPr="007052A2">
        <w:rPr>
          <w:rFonts w:ascii="Times New Roman" w:hAnsi="Times New Roman" w:cs="Times New Roman"/>
          <w:sz w:val="24"/>
          <w:szCs w:val="24"/>
        </w:rPr>
        <w:t xml:space="preserve"> </w:t>
      </w:r>
      <w:r w:rsidR="009709B0" w:rsidRPr="007052A2">
        <w:rPr>
          <w:rFonts w:ascii="Times New Roman" w:hAnsi="Times New Roman" w:cs="Times New Roman"/>
          <w:sz w:val="24"/>
          <w:szCs w:val="24"/>
        </w:rPr>
        <w:lastRenderedPageBreak/>
        <w:t>Education is mentioned in the North Carolina TB Policy Manual</w:t>
      </w:r>
      <w:r w:rsidR="009134DE">
        <w:rPr>
          <w:rFonts w:ascii="Times New Roman" w:hAnsi="Times New Roman" w:cs="Times New Roman"/>
          <w:sz w:val="24"/>
          <w:szCs w:val="24"/>
        </w:rPr>
        <w:t>,</w:t>
      </w:r>
      <w:r w:rsidR="009709B0" w:rsidRPr="007052A2">
        <w:rPr>
          <w:rFonts w:ascii="Times New Roman" w:hAnsi="Times New Roman" w:cs="Times New Roman"/>
          <w:sz w:val="24"/>
          <w:szCs w:val="24"/>
        </w:rPr>
        <w:t xml:space="preserve"> which requires addressing the basic education mentioned above.</w:t>
      </w:r>
      <w:r w:rsidR="00C73CAC" w:rsidRPr="007052A2">
        <w:rPr>
          <w:rFonts w:ascii="Times New Roman" w:hAnsi="Times New Roman" w:cs="Times New Roman"/>
          <w:sz w:val="24"/>
          <w:szCs w:val="24"/>
        </w:rPr>
        <w:t xml:space="preserve"> </w:t>
      </w:r>
      <w:r w:rsidR="00E17346" w:rsidRPr="007052A2">
        <w:rPr>
          <w:rFonts w:ascii="Times New Roman" w:hAnsi="Times New Roman" w:cs="Times New Roman"/>
          <w:sz w:val="24"/>
          <w:szCs w:val="24"/>
        </w:rPr>
        <w:t xml:space="preserve">In addition, it is strongly recommended to provide incentives (gift cards) and enablers (utility, mortgage) to entice the patient to continue coming in or stay in isolation in the case of enablers. </w:t>
      </w:r>
      <w:r w:rsidR="00FD2D1C" w:rsidRPr="007052A2">
        <w:rPr>
          <w:rFonts w:ascii="Times New Roman" w:hAnsi="Times New Roman" w:cs="Times New Roman"/>
          <w:sz w:val="24"/>
          <w:szCs w:val="24"/>
        </w:rPr>
        <w:t xml:space="preserve">The updated 2016 recommendations </w:t>
      </w:r>
      <w:r w:rsidR="003B33CC" w:rsidRPr="007052A2">
        <w:rPr>
          <w:rFonts w:ascii="Times New Roman" w:hAnsi="Times New Roman" w:cs="Times New Roman"/>
          <w:sz w:val="24"/>
          <w:szCs w:val="24"/>
        </w:rPr>
        <w:t xml:space="preserve">from the ATS </w:t>
      </w:r>
      <w:r w:rsidR="00FD2D1C" w:rsidRPr="007052A2">
        <w:rPr>
          <w:rFonts w:ascii="Times New Roman" w:hAnsi="Times New Roman" w:cs="Times New Roman"/>
          <w:sz w:val="24"/>
          <w:szCs w:val="24"/>
        </w:rPr>
        <w:t xml:space="preserve">regarding drug-susceptibility TB stress identifying side effects, addressing barriers to treatment completion, reiterating </w:t>
      </w:r>
      <w:r w:rsidR="00121A69" w:rsidRPr="00121A69">
        <w:rPr>
          <w:rFonts w:ascii="Times New Roman" w:hAnsi="Times New Roman" w:cs="Times New Roman"/>
          <w:sz w:val="24"/>
          <w:szCs w:val="24"/>
        </w:rPr>
        <w:t>TB's infectiousness and infection control</w:t>
      </w:r>
      <w:r w:rsidR="00FD2D1C" w:rsidRPr="007052A2">
        <w:rPr>
          <w:rFonts w:ascii="Times New Roman" w:hAnsi="Times New Roman" w:cs="Times New Roman"/>
          <w:sz w:val="24"/>
          <w:szCs w:val="24"/>
        </w:rPr>
        <w:t xml:space="preserve">, and expecting disease outcomes (Nahid et al., 2016). </w:t>
      </w:r>
      <w:r w:rsidR="003B33CC" w:rsidRPr="007052A2">
        <w:rPr>
          <w:rFonts w:ascii="Times New Roman" w:hAnsi="Times New Roman" w:cs="Times New Roman"/>
          <w:sz w:val="24"/>
          <w:szCs w:val="24"/>
        </w:rPr>
        <w:t xml:space="preserve">There is an emphasis on educating the </w:t>
      </w:r>
      <w:r w:rsidR="009134DE" w:rsidRPr="007052A2">
        <w:rPr>
          <w:rFonts w:ascii="Times New Roman" w:hAnsi="Times New Roman" w:cs="Times New Roman"/>
          <w:sz w:val="24"/>
          <w:szCs w:val="24"/>
        </w:rPr>
        <w:t>patient,</w:t>
      </w:r>
      <w:r w:rsidR="003B33CC" w:rsidRPr="007052A2">
        <w:rPr>
          <w:rFonts w:ascii="Times New Roman" w:hAnsi="Times New Roman" w:cs="Times New Roman"/>
          <w:sz w:val="24"/>
          <w:szCs w:val="24"/>
        </w:rPr>
        <w:t xml:space="preserve"> but</w:t>
      </w:r>
      <w:r w:rsidR="009134DE">
        <w:rPr>
          <w:rFonts w:ascii="Times New Roman" w:hAnsi="Times New Roman" w:cs="Times New Roman"/>
          <w:sz w:val="24"/>
          <w:szCs w:val="24"/>
        </w:rPr>
        <w:t xml:space="preserve"> it is</w:t>
      </w:r>
      <w:r w:rsidR="003B33CC" w:rsidRPr="007052A2">
        <w:rPr>
          <w:rFonts w:ascii="Times New Roman" w:hAnsi="Times New Roman" w:cs="Times New Roman"/>
          <w:sz w:val="24"/>
          <w:szCs w:val="24"/>
        </w:rPr>
        <w:t xml:space="preserve"> a small part </w:t>
      </w:r>
      <w:r w:rsidR="00D7053D" w:rsidRPr="007052A2">
        <w:rPr>
          <w:rFonts w:ascii="Times New Roman" w:hAnsi="Times New Roman" w:cs="Times New Roman"/>
          <w:sz w:val="24"/>
          <w:szCs w:val="24"/>
        </w:rPr>
        <w:t>of</w:t>
      </w:r>
      <w:r w:rsidR="003B33CC" w:rsidRPr="007052A2">
        <w:rPr>
          <w:rFonts w:ascii="Times New Roman" w:hAnsi="Times New Roman" w:cs="Times New Roman"/>
          <w:sz w:val="24"/>
          <w:szCs w:val="24"/>
        </w:rPr>
        <w:t xml:space="preserve"> the treatment. In the grander picture of treatment, repetitive interaction and taking every visit as an opportunity of educat</w:t>
      </w:r>
      <w:r w:rsidR="00D7053D" w:rsidRPr="007052A2">
        <w:rPr>
          <w:rFonts w:ascii="Times New Roman" w:hAnsi="Times New Roman" w:cs="Times New Roman"/>
          <w:sz w:val="24"/>
          <w:szCs w:val="24"/>
        </w:rPr>
        <w:t>ing</w:t>
      </w:r>
      <w:r w:rsidR="003B33CC" w:rsidRPr="007052A2">
        <w:rPr>
          <w:rFonts w:ascii="Times New Roman" w:hAnsi="Times New Roman" w:cs="Times New Roman"/>
          <w:sz w:val="24"/>
          <w:szCs w:val="24"/>
        </w:rPr>
        <w:t xml:space="preserve"> the patient</w:t>
      </w:r>
      <w:r w:rsidR="003137E6">
        <w:rPr>
          <w:rFonts w:ascii="Times New Roman" w:hAnsi="Times New Roman" w:cs="Times New Roman"/>
          <w:sz w:val="24"/>
          <w:szCs w:val="24"/>
        </w:rPr>
        <w:t xml:space="preserve"> are required</w:t>
      </w:r>
      <w:r w:rsidR="003B33CC" w:rsidRPr="007052A2">
        <w:rPr>
          <w:rFonts w:ascii="Times New Roman" w:hAnsi="Times New Roman" w:cs="Times New Roman"/>
          <w:sz w:val="24"/>
          <w:szCs w:val="24"/>
        </w:rPr>
        <w:t xml:space="preserve">. Education in the frame of nurse case management, education is handled individually by state and local agencies. </w:t>
      </w:r>
      <w:r w:rsidR="00612112">
        <w:rPr>
          <w:rFonts w:ascii="Times New Roman" w:hAnsi="Times New Roman" w:cs="Times New Roman"/>
          <w:sz w:val="24"/>
          <w:szCs w:val="24"/>
        </w:rPr>
        <w:t xml:space="preserve">The literature did not provide further instructions on conducting the educational interaction leading to inconsistencies of messages and lacking individualization. </w:t>
      </w:r>
    </w:p>
    <w:p w14:paraId="49CAB686" w14:textId="77777777" w:rsidR="00ED2FED" w:rsidRPr="007052A2" w:rsidRDefault="00ED2FED" w:rsidP="00ED2FED">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Current Approaches to Solving Population Problem(s)</w:t>
      </w:r>
    </w:p>
    <w:p w14:paraId="75F50528" w14:textId="091C7562" w:rsidR="00FE3516" w:rsidRPr="007052A2" w:rsidRDefault="009F5AF7"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Barriers to completing any treatment are plenty. </w:t>
      </w:r>
      <w:r w:rsidR="004404D4" w:rsidRPr="004404D4">
        <w:rPr>
          <w:rFonts w:ascii="Times New Roman" w:hAnsi="Times New Roman" w:cs="Times New Roman"/>
          <w:sz w:val="24"/>
          <w:szCs w:val="24"/>
        </w:rPr>
        <w:t>Several barriers were mentioned repeatedly before and during the treatment of active TB</w:t>
      </w:r>
      <w:r w:rsidRPr="007052A2">
        <w:rPr>
          <w:rFonts w:ascii="Times New Roman" w:hAnsi="Times New Roman" w:cs="Times New Roman"/>
          <w:sz w:val="24"/>
          <w:szCs w:val="24"/>
        </w:rPr>
        <w:t xml:space="preserve">. Barriers consistently mentioned in the literature were lack of transportation, </w:t>
      </w:r>
      <w:r w:rsidR="00E56C0B" w:rsidRPr="007052A2">
        <w:rPr>
          <w:rFonts w:ascii="Times New Roman" w:hAnsi="Times New Roman" w:cs="Times New Roman"/>
          <w:sz w:val="24"/>
          <w:szCs w:val="24"/>
        </w:rPr>
        <w:t xml:space="preserve">the </w:t>
      </w:r>
      <w:r w:rsidRPr="007052A2">
        <w:rPr>
          <w:rFonts w:ascii="Times New Roman" w:hAnsi="Times New Roman" w:cs="Times New Roman"/>
          <w:sz w:val="24"/>
          <w:szCs w:val="24"/>
        </w:rPr>
        <w:t xml:space="preserve">stigma attached to TB, </w:t>
      </w:r>
      <w:r w:rsidR="00B4277C" w:rsidRPr="007052A2">
        <w:rPr>
          <w:rFonts w:ascii="Times New Roman" w:hAnsi="Times New Roman" w:cs="Times New Roman"/>
          <w:sz w:val="24"/>
          <w:szCs w:val="24"/>
        </w:rPr>
        <w:t xml:space="preserve">financial loss, </w:t>
      </w:r>
      <w:r w:rsidRPr="007052A2">
        <w:rPr>
          <w:rFonts w:ascii="Times New Roman" w:hAnsi="Times New Roman" w:cs="Times New Roman"/>
          <w:sz w:val="24"/>
          <w:szCs w:val="24"/>
        </w:rPr>
        <w:t xml:space="preserve">lack of social support (family, friends), </w:t>
      </w:r>
      <w:r w:rsidR="00C43305" w:rsidRPr="007052A2">
        <w:rPr>
          <w:rFonts w:ascii="Times New Roman" w:hAnsi="Times New Roman" w:cs="Times New Roman"/>
          <w:sz w:val="24"/>
          <w:szCs w:val="24"/>
        </w:rPr>
        <w:t xml:space="preserve">lack of rapport between patient and healthcare providers, </w:t>
      </w:r>
      <w:r w:rsidRPr="007052A2">
        <w:rPr>
          <w:rFonts w:ascii="Times New Roman" w:hAnsi="Times New Roman" w:cs="Times New Roman"/>
          <w:sz w:val="24"/>
          <w:szCs w:val="24"/>
        </w:rPr>
        <w:t>and lack of adequate</w:t>
      </w:r>
      <w:r w:rsidR="00B4277C" w:rsidRPr="007052A2">
        <w:rPr>
          <w:rFonts w:ascii="Times New Roman" w:hAnsi="Times New Roman" w:cs="Times New Roman"/>
          <w:sz w:val="24"/>
          <w:szCs w:val="24"/>
        </w:rPr>
        <w:t xml:space="preserve"> </w:t>
      </w:r>
      <w:r w:rsidRPr="007052A2">
        <w:rPr>
          <w:rFonts w:ascii="Times New Roman" w:hAnsi="Times New Roman" w:cs="Times New Roman"/>
          <w:sz w:val="24"/>
          <w:szCs w:val="24"/>
        </w:rPr>
        <w:t>education and instruction</w:t>
      </w:r>
      <w:r w:rsidR="00EF1972" w:rsidRPr="007052A2">
        <w:rPr>
          <w:rFonts w:ascii="Times New Roman" w:hAnsi="Times New Roman" w:cs="Times New Roman"/>
          <w:sz w:val="24"/>
          <w:szCs w:val="24"/>
        </w:rPr>
        <w:t xml:space="preserve"> (</w:t>
      </w:r>
      <w:proofErr w:type="spellStart"/>
      <w:r w:rsidR="00EF1972" w:rsidRPr="007052A2">
        <w:rPr>
          <w:rFonts w:ascii="Times New Roman" w:hAnsi="Times New Roman" w:cs="Times New Roman"/>
          <w:sz w:val="24"/>
          <w:szCs w:val="24"/>
        </w:rPr>
        <w:t>Alipanah</w:t>
      </w:r>
      <w:proofErr w:type="spellEnd"/>
      <w:r w:rsidR="00EF1972" w:rsidRPr="007052A2">
        <w:rPr>
          <w:rFonts w:ascii="Times New Roman" w:hAnsi="Times New Roman" w:cs="Times New Roman"/>
          <w:sz w:val="24"/>
          <w:szCs w:val="24"/>
        </w:rPr>
        <w:t xml:space="preserve"> et al., 2018; </w:t>
      </w:r>
      <w:proofErr w:type="spellStart"/>
      <w:r w:rsidR="00EF1972" w:rsidRPr="007052A2">
        <w:rPr>
          <w:rFonts w:ascii="Times New Roman" w:hAnsi="Times New Roman" w:cs="Times New Roman"/>
          <w:sz w:val="24"/>
          <w:szCs w:val="24"/>
        </w:rPr>
        <w:t>Marahatta</w:t>
      </w:r>
      <w:proofErr w:type="spellEnd"/>
      <w:r w:rsidR="00EF1972" w:rsidRPr="007052A2">
        <w:rPr>
          <w:rFonts w:ascii="Times New Roman" w:hAnsi="Times New Roman" w:cs="Times New Roman"/>
          <w:sz w:val="24"/>
          <w:szCs w:val="24"/>
        </w:rPr>
        <w:t>, et al., 2021; Moodley et al., 2020;</w:t>
      </w:r>
      <w:r w:rsidR="00ED36DF" w:rsidRPr="007052A2">
        <w:rPr>
          <w:rFonts w:ascii="Times New Roman" w:hAnsi="Times New Roman" w:cs="Times New Roman"/>
          <w:sz w:val="24"/>
          <w:szCs w:val="24"/>
        </w:rPr>
        <w:t xml:space="preserve"> </w:t>
      </w:r>
      <w:r w:rsidR="000B6A3F" w:rsidRPr="007052A2">
        <w:rPr>
          <w:rFonts w:ascii="Times New Roman" w:hAnsi="Times New Roman" w:cs="Times New Roman"/>
          <w:sz w:val="24"/>
          <w:szCs w:val="24"/>
        </w:rPr>
        <w:t xml:space="preserve">Moreland </w:t>
      </w:r>
      <w:r w:rsidR="006A2529" w:rsidRPr="007052A2">
        <w:rPr>
          <w:rFonts w:ascii="Times New Roman" w:hAnsi="Times New Roman" w:cs="Times New Roman"/>
          <w:sz w:val="24"/>
          <w:szCs w:val="24"/>
        </w:rPr>
        <w:t xml:space="preserve">&amp; </w:t>
      </w:r>
      <w:proofErr w:type="spellStart"/>
      <w:r w:rsidR="000B6A3F" w:rsidRPr="007052A2">
        <w:rPr>
          <w:rFonts w:ascii="Times New Roman" w:hAnsi="Times New Roman" w:cs="Times New Roman"/>
          <w:sz w:val="24"/>
          <w:szCs w:val="24"/>
        </w:rPr>
        <w:t>Santacroce</w:t>
      </w:r>
      <w:proofErr w:type="spellEnd"/>
      <w:r w:rsidR="00ED36DF" w:rsidRPr="007052A2">
        <w:rPr>
          <w:rFonts w:ascii="Times New Roman" w:hAnsi="Times New Roman" w:cs="Times New Roman"/>
          <w:sz w:val="24"/>
          <w:szCs w:val="24"/>
        </w:rPr>
        <w:t>, 2018;</w:t>
      </w:r>
      <w:r w:rsidR="00EF1972" w:rsidRPr="007052A2">
        <w:rPr>
          <w:rFonts w:ascii="Times New Roman" w:hAnsi="Times New Roman" w:cs="Times New Roman"/>
          <w:sz w:val="24"/>
          <w:szCs w:val="24"/>
        </w:rPr>
        <w:t xml:space="preserve"> </w:t>
      </w:r>
      <w:proofErr w:type="spellStart"/>
      <w:r w:rsidR="00EF1972" w:rsidRPr="007052A2">
        <w:rPr>
          <w:rFonts w:ascii="Times New Roman" w:hAnsi="Times New Roman" w:cs="Times New Roman"/>
          <w:sz w:val="24"/>
          <w:szCs w:val="24"/>
        </w:rPr>
        <w:t>Pradipta</w:t>
      </w:r>
      <w:proofErr w:type="spellEnd"/>
      <w:r w:rsidR="00EF1972" w:rsidRPr="007052A2">
        <w:rPr>
          <w:rFonts w:ascii="Times New Roman" w:hAnsi="Times New Roman" w:cs="Times New Roman"/>
          <w:sz w:val="24"/>
          <w:szCs w:val="24"/>
        </w:rPr>
        <w:t>, 2020; Zhang, 2017)</w:t>
      </w:r>
      <w:r w:rsidRPr="007052A2">
        <w:rPr>
          <w:rFonts w:ascii="Times New Roman" w:hAnsi="Times New Roman" w:cs="Times New Roman"/>
          <w:sz w:val="24"/>
          <w:szCs w:val="24"/>
        </w:rPr>
        <w:t>.</w:t>
      </w:r>
      <w:r w:rsidR="0066191B" w:rsidRPr="007052A2">
        <w:rPr>
          <w:rFonts w:ascii="Times New Roman" w:hAnsi="Times New Roman" w:cs="Times New Roman"/>
          <w:sz w:val="24"/>
          <w:szCs w:val="24"/>
        </w:rPr>
        <w:t xml:space="preserve"> </w:t>
      </w:r>
      <w:r w:rsidRPr="007052A2">
        <w:rPr>
          <w:rFonts w:ascii="Times New Roman" w:hAnsi="Times New Roman" w:cs="Times New Roman"/>
          <w:sz w:val="24"/>
          <w:szCs w:val="24"/>
        </w:rPr>
        <w:t xml:space="preserve">   </w:t>
      </w:r>
    </w:p>
    <w:p w14:paraId="4784495D" w14:textId="5EA6DE1B" w:rsidR="00E56C0B" w:rsidRPr="007052A2" w:rsidRDefault="00E56C0B"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Transportation barriers include more than the lack of a car. Transportation is an umbrella term to include the lack of </w:t>
      </w:r>
      <w:r w:rsidR="00B4277C" w:rsidRPr="007052A2">
        <w:rPr>
          <w:rFonts w:ascii="Times New Roman" w:hAnsi="Times New Roman" w:cs="Times New Roman"/>
          <w:sz w:val="24"/>
          <w:szCs w:val="24"/>
        </w:rPr>
        <w:t>infrastructure</w:t>
      </w:r>
      <w:r w:rsidRPr="007052A2">
        <w:rPr>
          <w:rFonts w:ascii="Times New Roman" w:hAnsi="Times New Roman" w:cs="Times New Roman"/>
          <w:sz w:val="24"/>
          <w:szCs w:val="24"/>
        </w:rPr>
        <w:t xml:space="preserve"> such as in rural areas, the lack </w:t>
      </w:r>
      <w:r w:rsidR="00E87C75" w:rsidRPr="007052A2">
        <w:rPr>
          <w:rFonts w:ascii="Times New Roman" w:hAnsi="Times New Roman" w:cs="Times New Roman"/>
          <w:sz w:val="24"/>
          <w:szCs w:val="24"/>
        </w:rPr>
        <w:t xml:space="preserve">and cost </w:t>
      </w:r>
      <w:r w:rsidRPr="007052A2">
        <w:rPr>
          <w:rFonts w:ascii="Times New Roman" w:hAnsi="Times New Roman" w:cs="Times New Roman"/>
          <w:sz w:val="24"/>
          <w:szCs w:val="24"/>
        </w:rPr>
        <w:t xml:space="preserve">of public transportation, </w:t>
      </w:r>
      <w:r w:rsidR="00E87C75" w:rsidRPr="007052A2">
        <w:rPr>
          <w:rFonts w:ascii="Times New Roman" w:hAnsi="Times New Roman" w:cs="Times New Roman"/>
          <w:sz w:val="24"/>
          <w:szCs w:val="24"/>
        </w:rPr>
        <w:t>travel time, and the</w:t>
      </w:r>
      <w:r w:rsidR="00B4277C" w:rsidRPr="007052A2">
        <w:rPr>
          <w:rFonts w:ascii="Times New Roman" w:hAnsi="Times New Roman" w:cs="Times New Roman"/>
          <w:sz w:val="24"/>
          <w:szCs w:val="24"/>
        </w:rPr>
        <w:t xml:space="preserve"> </w:t>
      </w:r>
      <w:r w:rsidRPr="007052A2">
        <w:rPr>
          <w:rFonts w:ascii="Times New Roman" w:hAnsi="Times New Roman" w:cs="Times New Roman"/>
          <w:sz w:val="24"/>
          <w:szCs w:val="24"/>
        </w:rPr>
        <w:t>distance to the clinic</w:t>
      </w:r>
      <w:r w:rsidR="00731AE5" w:rsidRPr="007052A2">
        <w:rPr>
          <w:rFonts w:ascii="Times New Roman" w:hAnsi="Times New Roman" w:cs="Times New Roman"/>
          <w:sz w:val="24"/>
          <w:szCs w:val="24"/>
        </w:rPr>
        <w:t xml:space="preserve"> (</w:t>
      </w:r>
      <w:proofErr w:type="spellStart"/>
      <w:r w:rsidR="00C773D5" w:rsidRPr="007052A2">
        <w:rPr>
          <w:rFonts w:ascii="Times New Roman" w:hAnsi="Times New Roman" w:cs="Times New Roman"/>
          <w:sz w:val="24"/>
          <w:szCs w:val="24"/>
        </w:rPr>
        <w:t>Marahatta</w:t>
      </w:r>
      <w:proofErr w:type="spellEnd"/>
      <w:r w:rsidR="00C773D5" w:rsidRPr="007052A2">
        <w:rPr>
          <w:rFonts w:ascii="Times New Roman" w:hAnsi="Times New Roman" w:cs="Times New Roman"/>
          <w:sz w:val="24"/>
          <w:szCs w:val="24"/>
        </w:rPr>
        <w:t xml:space="preserve"> et al., 2021)</w:t>
      </w:r>
      <w:r w:rsidRPr="007052A2">
        <w:rPr>
          <w:rFonts w:ascii="Times New Roman" w:hAnsi="Times New Roman" w:cs="Times New Roman"/>
          <w:sz w:val="24"/>
          <w:szCs w:val="24"/>
        </w:rPr>
        <w:t xml:space="preserve">. Additionally, </w:t>
      </w:r>
      <w:r w:rsidR="00B4277C" w:rsidRPr="007052A2">
        <w:rPr>
          <w:rFonts w:ascii="Times New Roman" w:hAnsi="Times New Roman" w:cs="Times New Roman"/>
          <w:sz w:val="24"/>
          <w:szCs w:val="24"/>
        </w:rPr>
        <w:t xml:space="preserve">unreliable transportation has been named which is due to relying on friends or family for a ride </w:t>
      </w:r>
      <w:r w:rsidR="00B4277C" w:rsidRPr="007052A2">
        <w:rPr>
          <w:rFonts w:ascii="Times New Roman" w:hAnsi="Times New Roman" w:cs="Times New Roman"/>
          <w:sz w:val="24"/>
          <w:szCs w:val="24"/>
        </w:rPr>
        <w:lastRenderedPageBreak/>
        <w:t>to and from the clinic or a car under constant repair.</w:t>
      </w:r>
      <w:r w:rsidR="00E87C75" w:rsidRPr="007052A2">
        <w:rPr>
          <w:rFonts w:ascii="Times New Roman" w:hAnsi="Times New Roman" w:cs="Times New Roman"/>
          <w:sz w:val="24"/>
          <w:szCs w:val="24"/>
        </w:rPr>
        <w:t xml:space="preserve"> Interventions such as </w:t>
      </w:r>
      <w:r w:rsidR="00915BFB" w:rsidRPr="007052A2">
        <w:rPr>
          <w:rFonts w:ascii="Times New Roman" w:hAnsi="Times New Roman" w:cs="Times New Roman"/>
          <w:sz w:val="24"/>
          <w:szCs w:val="24"/>
        </w:rPr>
        <w:t>allowing electric pill boxes in combination with self-administered doses showed</w:t>
      </w:r>
      <w:r w:rsidR="00E87C75" w:rsidRPr="007052A2">
        <w:rPr>
          <w:rFonts w:ascii="Times New Roman" w:hAnsi="Times New Roman" w:cs="Times New Roman"/>
          <w:sz w:val="24"/>
          <w:szCs w:val="24"/>
        </w:rPr>
        <w:t xml:space="preserve"> </w:t>
      </w:r>
      <w:r w:rsidR="00915BFB" w:rsidRPr="007052A2">
        <w:rPr>
          <w:rFonts w:ascii="Times New Roman" w:hAnsi="Times New Roman" w:cs="Times New Roman"/>
          <w:sz w:val="24"/>
          <w:szCs w:val="24"/>
        </w:rPr>
        <w:t>similar adherence and completion rates as daily observed therapy (DOT)</w:t>
      </w:r>
      <w:r w:rsidR="00B94817">
        <w:rPr>
          <w:rFonts w:ascii="Times New Roman" w:hAnsi="Times New Roman" w:cs="Times New Roman"/>
          <w:sz w:val="24"/>
          <w:szCs w:val="24"/>
        </w:rPr>
        <w:t>,</w:t>
      </w:r>
      <w:r w:rsidR="00915BFB" w:rsidRPr="007052A2">
        <w:rPr>
          <w:rFonts w:ascii="Times New Roman" w:hAnsi="Times New Roman" w:cs="Times New Roman"/>
          <w:sz w:val="24"/>
          <w:szCs w:val="24"/>
        </w:rPr>
        <w:t xml:space="preserve"> which reduces how often the patient </w:t>
      </w:r>
      <w:proofErr w:type="gramStart"/>
      <w:r w:rsidR="00915BFB" w:rsidRPr="007052A2">
        <w:rPr>
          <w:rFonts w:ascii="Times New Roman" w:hAnsi="Times New Roman" w:cs="Times New Roman"/>
          <w:sz w:val="24"/>
          <w:szCs w:val="24"/>
        </w:rPr>
        <w:t>has to</w:t>
      </w:r>
      <w:proofErr w:type="gramEnd"/>
      <w:r w:rsidR="00915BFB" w:rsidRPr="007052A2">
        <w:rPr>
          <w:rFonts w:ascii="Times New Roman" w:hAnsi="Times New Roman" w:cs="Times New Roman"/>
          <w:sz w:val="24"/>
          <w:szCs w:val="24"/>
        </w:rPr>
        <w:t xml:space="preserve"> come to the clinic (</w:t>
      </w:r>
      <w:proofErr w:type="spellStart"/>
      <w:r w:rsidR="00915BFB" w:rsidRPr="007052A2">
        <w:rPr>
          <w:rFonts w:ascii="Times New Roman" w:hAnsi="Times New Roman" w:cs="Times New Roman"/>
          <w:sz w:val="24"/>
          <w:szCs w:val="24"/>
        </w:rPr>
        <w:t>Alipanah</w:t>
      </w:r>
      <w:proofErr w:type="spellEnd"/>
      <w:r w:rsidR="00915BFB" w:rsidRPr="007052A2">
        <w:rPr>
          <w:rFonts w:ascii="Times New Roman" w:hAnsi="Times New Roman" w:cs="Times New Roman"/>
          <w:sz w:val="24"/>
          <w:szCs w:val="24"/>
        </w:rPr>
        <w:t xml:space="preserve"> et al., 2018). </w:t>
      </w:r>
      <w:r w:rsidR="000B2134" w:rsidRPr="007052A2">
        <w:rPr>
          <w:rFonts w:ascii="Times New Roman" w:hAnsi="Times New Roman" w:cs="Times New Roman"/>
          <w:sz w:val="24"/>
          <w:szCs w:val="24"/>
        </w:rPr>
        <w:t>Additionally, home visits to observe medication administration reduces time spent traveling on the patient’s side and increased patient completion (</w:t>
      </w:r>
      <w:proofErr w:type="spellStart"/>
      <w:r w:rsidR="000B2134" w:rsidRPr="007052A2">
        <w:rPr>
          <w:rFonts w:ascii="Times New Roman" w:hAnsi="Times New Roman" w:cs="Times New Roman"/>
          <w:sz w:val="24"/>
          <w:szCs w:val="24"/>
        </w:rPr>
        <w:t>Pradipta</w:t>
      </w:r>
      <w:proofErr w:type="spellEnd"/>
      <w:r w:rsidR="000B2134" w:rsidRPr="007052A2">
        <w:rPr>
          <w:rFonts w:ascii="Times New Roman" w:hAnsi="Times New Roman" w:cs="Times New Roman"/>
          <w:sz w:val="24"/>
          <w:szCs w:val="24"/>
        </w:rPr>
        <w:t xml:space="preserve"> et al., 2020).</w:t>
      </w:r>
    </w:p>
    <w:p w14:paraId="7DA8F210" w14:textId="66395491" w:rsidR="00A7510F" w:rsidRPr="007052A2" w:rsidRDefault="00B4277C"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The stigma</w:t>
      </w:r>
      <w:r w:rsidR="00E56C0B" w:rsidRPr="007052A2">
        <w:rPr>
          <w:rFonts w:ascii="Times New Roman" w:hAnsi="Times New Roman" w:cs="Times New Roman"/>
          <w:sz w:val="24"/>
          <w:szCs w:val="24"/>
        </w:rPr>
        <w:t xml:space="preserve"> around tuberculosis </w:t>
      </w:r>
      <w:r w:rsidRPr="007052A2">
        <w:rPr>
          <w:rFonts w:ascii="Times New Roman" w:hAnsi="Times New Roman" w:cs="Times New Roman"/>
          <w:sz w:val="24"/>
          <w:szCs w:val="24"/>
        </w:rPr>
        <w:t>is as old as recorded history. First seen as an inevitable part of life until the discovery of the pathogen and disease transmission</w:t>
      </w:r>
      <w:r w:rsidR="00B94817">
        <w:rPr>
          <w:rFonts w:ascii="Times New Roman" w:hAnsi="Times New Roman" w:cs="Times New Roman"/>
          <w:sz w:val="24"/>
          <w:szCs w:val="24"/>
        </w:rPr>
        <w:t xml:space="preserve"> </w:t>
      </w:r>
      <w:r w:rsidR="002223A7">
        <w:rPr>
          <w:rFonts w:ascii="Times New Roman" w:hAnsi="Times New Roman" w:cs="Times New Roman"/>
          <w:sz w:val="24"/>
          <w:szCs w:val="24"/>
        </w:rPr>
        <w:t xml:space="preserve">(Rothman, 1995). </w:t>
      </w:r>
      <w:r w:rsidRPr="007052A2">
        <w:rPr>
          <w:rFonts w:ascii="Times New Roman" w:hAnsi="Times New Roman" w:cs="Times New Roman"/>
          <w:sz w:val="24"/>
          <w:szCs w:val="24"/>
        </w:rPr>
        <w:t>After the pathogen was identified, t</w:t>
      </w:r>
      <w:r w:rsidR="00E56C0B" w:rsidRPr="007052A2">
        <w:rPr>
          <w:rFonts w:ascii="Times New Roman" w:hAnsi="Times New Roman" w:cs="Times New Roman"/>
          <w:sz w:val="24"/>
          <w:szCs w:val="24"/>
        </w:rPr>
        <w:t>uberculosis</w:t>
      </w:r>
      <w:r w:rsidR="00A33AA9" w:rsidRPr="007052A2">
        <w:rPr>
          <w:rFonts w:ascii="Times New Roman" w:hAnsi="Times New Roman" w:cs="Times New Roman"/>
          <w:sz w:val="24"/>
          <w:szCs w:val="24"/>
        </w:rPr>
        <w:t xml:space="preserve"> was considered </w:t>
      </w:r>
      <w:r w:rsidRPr="007052A2">
        <w:rPr>
          <w:rFonts w:ascii="Times New Roman" w:hAnsi="Times New Roman" w:cs="Times New Roman"/>
          <w:sz w:val="24"/>
          <w:szCs w:val="24"/>
        </w:rPr>
        <w:t>the</w:t>
      </w:r>
      <w:r w:rsidR="00A33AA9" w:rsidRPr="007052A2">
        <w:rPr>
          <w:rFonts w:ascii="Times New Roman" w:hAnsi="Times New Roman" w:cs="Times New Roman"/>
          <w:sz w:val="24"/>
          <w:szCs w:val="24"/>
        </w:rPr>
        <w:t xml:space="preserve"> fault of the individual</w:t>
      </w:r>
      <w:r w:rsidRPr="007052A2">
        <w:rPr>
          <w:rFonts w:ascii="Times New Roman" w:hAnsi="Times New Roman" w:cs="Times New Roman"/>
          <w:sz w:val="24"/>
          <w:szCs w:val="24"/>
        </w:rPr>
        <w:t xml:space="preserve">. Stigma emerged </w:t>
      </w:r>
      <w:r w:rsidR="00121A69">
        <w:rPr>
          <w:rFonts w:ascii="Times New Roman" w:hAnsi="Times New Roman" w:cs="Times New Roman"/>
          <w:sz w:val="24"/>
          <w:szCs w:val="24"/>
        </w:rPr>
        <w:t>from</w:t>
      </w:r>
      <w:r w:rsidRPr="007052A2">
        <w:rPr>
          <w:rFonts w:ascii="Times New Roman" w:hAnsi="Times New Roman" w:cs="Times New Roman"/>
          <w:sz w:val="24"/>
          <w:szCs w:val="24"/>
        </w:rPr>
        <w:t xml:space="preserve"> thinking the sick person must have done something immoral</w:t>
      </w:r>
      <w:r w:rsidR="00351FBE">
        <w:rPr>
          <w:rFonts w:ascii="Times New Roman" w:hAnsi="Times New Roman" w:cs="Times New Roman"/>
          <w:sz w:val="24"/>
          <w:szCs w:val="24"/>
        </w:rPr>
        <w:t>,</w:t>
      </w:r>
      <w:r w:rsidRPr="007052A2">
        <w:rPr>
          <w:rFonts w:ascii="Times New Roman" w:hAnsi="Times New Roman" w:cs="Times New Roman"/>
          <w:sz w:val="24"/>
          <w:szCs w:val="24"/>
        </w:rPr>
        <w:t xml:space="preserve"> such as drinking, living in poverty</w:t>
      </w:r>
      <w:r w:rsidR="00B1080E" w:rsidRPr="007052A2">
        <w:rPr>
          <w:rFonts w:ascii="Times New Roman" w:hAnsi="Times New Roman" w:cs="Times New Roman"/>
          <w:sz w:val="24"/>
          <w:szCs w:val="24"/>
        </w:rPr>
        <w:t xml:space="preserve">, and the </w:t>
      </w:r>
      <w:r w:rsidR="00A7510F" w:rsidRPr="007052A2">
        <w:rPr>
          <w:rFonts w:ascii="Times New Roman" w:hAnsi="Times New Roman" w:cs="Times New Roman"/>
          <w:sz w:val="24"/>
          <w:szCs w:val="24"/>
        </w:rPr>
        <w:t>like</w:t>
      </w:r>
      <w:r w:rsidR="00B1080E" w:rsidRPr="007052A2">
        <w:rPr>
          <w:rFonts w:ascii="Times New Roman" w:hAnsi="Times New Roman" w:cs="Times New Roman"/>
          <w:sz w:val="24"/>
          <w:szCs w:val="24"/>
        </w:rPr>
        <w:t xml:space="preserve">. </w:t>
      </w:r>
      <w:r w:rsidRPr="007052A2">
        <w:rPr>
          <w:rFonts w:ascii="Times New Roman" w:hAnsi="Times New Roman" w:cs="Times New Roman"/>
          <w:sz w:val="24"/>
          <w:szCs w:val="24"/>
        </w:rPr>
        <w:t>To this day, tuberculosis is considered a social disease with medical consequences</w:t>
      </w:r>
      <w:r w:rsidR="00B94817">
        <w:rPr>
          <w:rFonts w:ascii="Times New Roman" w:hAnsi="Times New Roman" w:cs="Times New Roman"/>
          <w:sz w:val="24"/>
          <w:szCs w:val="24"/>
        </w:rPr>
        <w:t>,</w:t>
      </w:r>
      <w:r w:rsidR="00A7510F" w:rsidRPr="007052A2">
        <w:rPr>
          <w:rFonts w:ascii="Times New Roman" w:hAnsi="Times New Roman" w:cs="Times New Roman"/>
          <w:sz w:val="24"/>
          <w:szCs w:val="24"/>
        </w:rPr>
        <w:t xml:space="preserve"> including the persistent stigma. Stigma influences a sick person to seek testing and treatment</w:t>
      </w:r>
      <w:r w:rsidR="00ED36DF" w:rsidRPr="007052A2">
        <w:rPr>
          <w:rFonts w:ascii="Times New Roman" w:hAnsi="Times New Roman" w:cs="Times New Roman"/>
          <w:sz w:val="24"/>
          <w:szCs w:val="24"/>
        </w:rPr>
        <w:t>, default on treatment,</w:t>
      </w:r>
      <w:r w:rsidR="00A7510F" w:rsidRPr="007052A2">
        <w:rPr>
          <w:rFonts w:ascii="Times New Roman" w:hAnsi="Times New Roman" w:cs="Times New Roman"/>
          <w:sz w:val="24"/>
          <w:szCs w:val="24"/>
        </w:rPr>
        <w:t xml:space="preserve"> or divulge contacts</w:t>
      </w:r>
      <w:r w:rsidR="00ED36DF" w:rsidRPr="007052A2">
        <w:rPr>
          <w:rFonts w:ascii="Times New Roman" w:hAnsi="Times New Roman" w:cs="Times New Roman"/>
          <w:sz w:val="24"/>
          <w:szCs w:val="24"/>
        </w:rPr>
        <w:t xml:space="preserve"> (Lu et al., 2021; Moodley et al., 2020)</w:t>
      </w:r>
      <w:r w:rsidR="00A7510F" w:rsidRPr="007052A2">
        <w:rPr>
          <w:rFonts w:ascii="Times New Roman" w:hAnsi="Times New Roman" w:cs="Times New Roman"/>
          <w:sz w:val="24"/>
          <w:szCs w:val="24"/>
        </w:rPr>
        <w:t xml:space="preserve">. </w:t>
      </w:r>
    </w:p>
    <w:p w14:paraId="58A009A9" w14:textId="23CFE308" w:rsidR="00A7510F" w:rsidRPr="007052A2" w:rsidRDefault="00A7510F"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The financial loss pertains to the loss of wages due to isolation. While the patient is considered contagious, they cannot leave the home other than </w:t>
      </w:r>
      <w:r w:rsidR="00B94817">
        <w:rPr>
          <w:rFonts w:ascii="Times New Roman" w:hAnsi="Times New Roman" w:cs="Times New Roman"/>
          <w:sz w:val="24"/>
          <w:szCs w:val="24"/>
        </w:rPr>
        <w:t>go</w:t>
      </w:r>
      <w:r w:rsidRPr="007052A2">
        <w:rPr>
          <w:rFonts w:ascii="Times New Roman" w:hAnsi="Times New Roman" w:cs="Times New Roman"/>
          <w:sz w:val="24"/>
          <w:szCs w:val="24"/>
        </w:rPr>
        <w:t xml:space="preserve"> to doctor appointments or the health department. </w:t>
      </w:r>
      <w:r w:rsidR="0082046F" w:rsidRPr="007052A2">
        <w:rPr>
          <w:rFonts w:ascii="Times New Roman" w:hAnsi="Times New Roman" w:cs="Times New Roman"/>
          <w:sz w:val="24"/>
          <w:szCs w:val="24"/>
        </w:rPr>
        <w:t xml:space="preserve">In addition, the required DOT has a financial impact as well. While public health nurses will visit a patient’s work if needed, patients will rather go to a neutral location, the </w:t>
      </w:r>
      <w:r w:rsidR="00304365" w:rsidRPr="007052A2">
        <w:rPr>
          <w:rFonts w:ascii="Times New Roman" w:hAnsi="Times New Roman" w:cs="Times New Roman"/>
          <w:sz w:val="24"/>
          <w:szCs w:val="24"/>
        </w:rPr>
        <w:t>local health department (</w:t>
      </w:r>
      <w:r w:rsidR="0082046F" w:rsidRPr="007052A2">
        <w:rPr>
          <w:rFonts w:ascii="Times New Roman" w:hAnsi="Times New Roman" w:cs="Times New Roman"/>
          <w:sz w:val="24"/>
          <w:szCs w:val="24"/>
        </w:rPr>
        <w:t>LHD</w:t>
      </w:r>
      <w:r w:rsidR="00304365" w:rsidRPr="007052A2">
        <w:rPr>
          <w:rFonts w:ascii="Times New Roman" w:hAnsi="Times New Roman" w:cs="Times New Roman"/>
          <w:sz w:val="24"/>
          <w:szCs w:val="24"/>
        </w:rPr>
        <w:t>)</w:t>
      </w:r>
      <w:r w:rsidR="0082046F" w:rsidRPr="007052A2">
        <w:rPr>
          <w:rFonts w:ascii="Times New Roman" w:hAnsi="Times New Roman" w:cs="Times New Roman"/>
          <w:sz w:val="24"/>
          <w:szCs w:val="24"/>
        </w:rPr>
        <w:t>, or prefer DOT at home</w:t>
      </w:r>
      <w:r w:rsidR="00B94817">
        <w:rPr>
          <w:rFonts w:ascii="Times New Roman" w:hAnsi="Times New Roman" w:cs="Times New Roman"/>
          <w:sz w:val="24"/>
          <w:szCs w:val="24"/>
        </w:rPr>
        <w:t>,</w:t>
      </w:r>
      <w:r w:rsidR="0082046F" w:rsidRPr="007052A2">
        <w:rPr>
          <w:rFonts w:ascii="Times New Roman" w:hAnsi="Times New Roman" w:cs="Times New Roman"/>
          <w:sz w:val="24"/>
          <w:szCs w:val="24"/>
        </w:rPr>
        <w:t xml:space="preserve"> increasing the loss of salary. </w:t>
      </w:r>
      <w:r w:rsidRPr="007052A2">
        <w:rPr>
          <w:rFonts w:ascii="Times New Roman" w:hAnsi="Times New Roman" w:cs="Times New Roman"/>
          <w:sz w:val="24"/>
          <w:szCs w:val="24"/>
        </w:rPr>
        <w:t xml:space="preserve">Since TB affects primarily non-US born, </w:t>
      </w:r>
      <w:proofErr w:type="gramStart"/>
      <w:r w:rsidRPr="007052A2">
        <w:rPr>
          <w:rFonts w:ascii="Times New Roman" w:hAnsi="Times New Roman" w:cs="Times New Roman"/>
          <w:sz w:val="24"/>
          <w:szCs w:val="24"/>
        </w:rPr>
        <w:t>African-Americans</w:t>
      </w:r>
      <w:proofErr w:type="gramEnd"/>
      <w:r w:rsidRPr="007052A2">
        <w:rPr>
          <w:rFonts w:ascii="Times New Roman" w:hAnsi="Times New Roman" w:cs="Times New Roman"/>
          <w:sz w:val="24"/>
          <w:szCs w:val="24"/>
        </w:rPr>
        <w:t>, and low-income individuals, staying in isolation means lost wages</w:t>
      </w:r>
      <w:r w:rsidR="004404D4">
        <w:rPr>
          <w:rFonts w:ascii="Times New Roman" w:hAnsi="Times New Roman" w:cs="Times New Roman"/>
          <w:sz w:val="24"/>
          <w:szCs w:val="24"/>
        </w:rPr>
        <w:t>,</w:t>
      </w:r>
      <w:r w:rsidRPr="007052A2">
        <w:rPr>
          <w:rFonts w:ascii="Times New Roman" w:hAnsi="Times New Roman" w:cs="Times New Roman"/>
          <w:sz w:val="24"/>
          <w:szCs w:val="24"/>
        </w:rPr>
        <w:t xml:space="preserve"> which, in turn, means not being able to pay rent/mortgage, utilities, and food</w:t>
      </w:r>
      <w:r w:rsidR="003A233B" w:rsidRPr="007052A2">
        <w:rPr>
          <w:rFonts w:ascii="Times New Roman" w:hAnsi="Times New Roman" w:cs="Times New Roman"/>
          <w:sz w:val="24"/>
          <w:szCs w:val="24"/>
        </w:rPr>
        <w:t xml:space="preserve"> </w:t>
      </w:r>
      <w:r w:rsidR="00C648AF" w:rsidRPr="007052A2">
        <w:rPr>
          <w:rFonts w:ascii="Times New Roman" w:hAnsi="Times New Roman" w:cs="Times New Roman"/>
          <w:sz w:val="24"/>
          <w:szCs w:val="24"/>
        </w:rPr>
        <w:t>(</w:t>
      </w:r>
      <w:proofErr w:type="spellStart"/>
      <w:r w:rsidR="00C648AF" w:rsidRPr="007052A2">
        <w:rPr>
          <w:rFonts w:ascii="Times New Roman" w:hAnsi="Times New Roman" w:cs="Times New Roman"/>
          <w:sz w:val="24"/>
          <w:szCs w:val="24"/>
        </w:rPr>
        <w:t>Alipanah</w:t>
      </w:r>
      <w:proofErr w:type="spellEnd"/>
      <w:r w:rsidR="00C648AF" w:rsidRPr="007052A2">
        <w:rPr>
          <w:rFonts w:ascii="Times New Roman" w:hAnsi="Times New Roman" w:cs="Times New Roman"/>
          <w:sz w:val="24"/>
          <w:szCs w:val="24"/>
        </w:rPr>
        <w:t xml:space="preserve"> et al., 2018; Moodley et al., 2020</w:t>
      </w:r>
      <w:r w:rsidR="003A233B" w:rsidRPr="007052A2">
        <w:rPr>
          <w:rFonts w:ascii="Times New Roman" w:hAnsi="Times New Roman" w:cs="Times New Roman"/>
          <w:sz w:val="24"/>
          <w:szCs w:val="24"/>
        </w:rPr>
        <w:t>)</w:t>
      </w:r>
      <w:r w:rsidRPr="007052A2">
        <w:rPr>
          <w:rFonts w:ascii="Times New Roman" w:hAnsi="Times New Roman" w:cs="Times New Roman"/>
          <w:sz w:val="24"/>
          <w:szCs w:val="24"/>
        </w:rPr>
        <w:t xml:space="preserve">. </w:t>
      </w:r>
      <w:r w:rsidR="003B48D9" w:rsidRPr="007052A2">
        <w:rPr>
          <w:rFonts w:ascii="Times New Roman" w:hAnsi="Times New Roman" w:cs="Times New Roman"/>
          <w:sz w:val="24"/>
          <w:szCs w:val="24"/>
        </w:rPr>
        <w:t xml:space="preserve">Incentives and enablers have been shown to relieve some of the financial pressure felt during isolation and increase successful treatment. </w:t>
      </w:r>
    </w:p>
    <w:p w14:paraId="3AF607A6" w14:textId="78BA3F1A" w:rsidR="008D3C8E" w:rsidRPr="007052A2" w:rsidRDefault="00C804D9"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lastRenderedPageBreak/>
        <w:t xml:space="preserve">Lack of social support can be seen </w:t>
      </w:r>
      <w:r w:rsidR="003046EB" w:rsidRPr="007052A2">
        <w:rPr>
          <w:rFonts w:ascii="Times New Roman" w:hAnsi="Times New Roman" w:cs="Times New Roman"/>
          <w:sz w:val="24"/>
          <w:szCs w:val="24"/>
        </w:rPr>
        <w:t xml:space="preserve">as </w:t>
      </w:r>
      <w:proofErr w:type="gramStart"/>
      <w:r w:rsidRPr="007052A2">
        <w:rPr>
          <w:rFonts w:ascii="Times New Roman" w:hAnsi="Times New Roman" w:cs="Times New Roman"/>
          <w:sz w:val="24"/>
          <w:szCs w:val="24"/>
        </w:rPr>
        <w:t>similar to</w:t>
      </w:r>
      <w:proofErr w:type="gramEnd"/>
      <w:r w:rsidRPr="007052A2">
        <w:rPr>
          <w:rFonts w:ascii="Times New Roman" w:hAnsi="Times New Roman" w:cs="Times New Roman"/>
          <w:sz w:val="24"/>
          <w:szCs w:val="24"/>
        </w:rPr>
        <w:t xml:space="preserve"> the perceived stigma of tuberculosis. Lack of social support leaves a person alone </w:t>
      </w:r>
      <w:r w:rsidR="0041070C" w:rsidRPr="007052A2">
        <w:rPr>
          <w:rFonts w:ascii="Times New Roman" w:hAnsi="Times New Roman" w:cs="Times New Roman"/>
          <w:sz w:val="24"/>
          <w:szCs w:val="24"/>
        </w:rPr>
        <w:t xml:space="preserve">in </w:t>
      </w:r>
      <w:r w:rsidRPr="007052A2">
        <w:rPr>
          <w:rFonts w:ascii="Times New Roman" w:hAnsi="Times New Roman" w:cs="Times New Roman"/>
          <w:sz w:val="24"/>
          <w:szCs w:val="24"/>
        </w:rPr>
        <w:t xml:space="preserve">navigating the healthcare system, </w:t>
      </w:r>
      <w:r w:rsidR="00351FBE">
        <w:rPr>
          <w:rFonts w:ascii="Times New Roman" w:hAnsi="Times New Roman" w:cs="Times New Roman"/>
          <w:sz w:val="24"/>
          <w:szCs w:val="24"/>
        </w:rPr>
        <w:t xml:space="preserve">the </w:t>
      </w:r>
      <w:r w:rsidRPr="007052A2">
        <w:rPr>
          <w:rFonts w:ascii="Times New Roman" w:hAnsi="Times New Roman" w:cs="Times New Roman"/>
          <w:sz w:val="24"/>
          <w:szCs w:val="24"/>
        </w:rPr>
        <w:t xml:space="preserve">course of TB treatment, and creates a </w:t>
      </w:r>
      <w:r w:rsidR="003834F1">
        <w:rPr>
          <w:rFonts w:ascii="Times New Roman" w:hAnsi="Times New Roman" w:cs="Times New Roman"/>
          <w:sz w:val="24"/>
          <w:szCs w:val="24"/>
        </w:rPr>
        <w:t>fear</w:t>
      </w:r>
      <w:r w:rsidRPr="007052A2">
        <w:rPr>
          <w:rFonts w:ascii="Times New Roman" w:hAnsi="Times New Roman" w:cs="Times New Roman"/>
          <w:sz w:val="24"/>
          <w:szCs w:val="24"/>
        </w:rPr>
        <w:t xml:space="preserve"> of isolation for the patient</w:t>
      </w:r>
      <w:r w:rsidR="00F46C4D">
        <w:rPr>
          <w:rFonts w:ascii="Times New Roman" w:hAnsi="Times New Roman" w:cs="Times New Roman"/>
          <w:sz w:val="24"/>
          <w:szCs w:val="24"/>
        </w:rPr>
        <w:t xml:space="preserve"> </w:t>
      </w:r>
      <w:r w:rsidR="00424295">
        <w:rPr>
          <w:rFonts w:ascii="Times New Roman" w:hAnsi="Times New Roman" w:cs="Times New Roman"/>
          <w:sz w:val="24"/>
          <w:szCs w:val="24"/>
        </w:rPr>
        <w:t>(</w:t>
      </w:r>
      <w:proofErr w:type="spellStart"/>
      <w:r w:rsidR="00424295" w:rsidRPr="007052A2">
        <w:rPr>
          <w:rFonts w:ascii="Times New Roman" w:hAnsi="Times New Roman" w:cs="Times New Roman"/>
          <w:sz w:val="24"/>
          <w:szCs w:val="24"/>
        </w:rPr>
        <w:t>Marahatta</w:t>
      </w:r>
      <w:proofErr w:type="spellEnd"/>
      <w:r w:rsidR="00214A9C">
        <w:rPr>
          <w:rFonts w:ascii="Times New Roman" w:hAnsi="Times New Roman" w:cs="Times New Roman"/>
          <w:sz w:val="24"/>
          <w:szCs w:val="24"/>
        </w:rPr>
        <w:t xml:space="preserve"> et al.</w:t>
      </w:r>
      <w:r w:rsidR="00424295" w:rsidRPr="007052A2">
        <w:rPr>
          <w:rFonts w:ascii="Times New Roman" w:hAnsi="Times New Roman" w:cs="Times New Roman"/>
          <w:sz w:val="24"/>
          <w:szCs w:val="24"/>
        </w:rPr>
        <w:t>, 202</w:t>
      </w:r>
      <w:r w:rsidR="003834F1">
        <w:rPr>
          <w:rFonts w:ascii="Times New Roman" w:hAnsi="Times New Roman" w:cs="Times New Roman"/>
          <w:sz w:val="24"/>
          <w:szCs w:val="24"/>
        </w:rPr>
        <w:t>1).</w:t>
      </w:r>
      <w:r w:rsidRPr="007052A2">
        <w:rPr>
          <w:rFonts w:ascii="Times New Roman" w:hAnsi="Times New Roman" w:cs="Times New Roman"/>
          <w:sz w:val="24"/>
          <w:szCs w:val="24"/>
        </w:rPr>
        <w:t xml:space="preserve"> TB treatment is stressful</w:t>
      </w:r>
      <w:r w:rsidR="00731AE5" w:rsidRPr="007052A2">
        <w:rPr>
          <w:rFonts w:ascii="Times New Roman" w:hAnsi="Times New Roman" w:cs="Times New Roman"/>
          <w:sz w:val="24"/>
          <w:szCs w:val="24"/>
        </w:rPr>
        <w:t>, especially when the family of the patient has a negative attitude</w:t>
      </w:r>
      <w:r w:rsidRPr="007052A2">
        <w:rPr>
          <w:rFonts w:ascii="Times New Roman" w:hAnsi="Times New Roman" w:cs="Times New Roman"/>
          <w:sz w:val="24"/>
          <w:szCs w:val="24"/>
        </w:rPr>
        <w:t xml:space="preserve">. Having a confidant during </w:t>
      </w:r>
      <w:r w:rsidR="000F5BFC" w:rsidRPr="007052A2">
        <w:rPr>
          <w:rFonts w:ascii="Times New Roman" w:hAnsi="Times New Roman" w:cs="Times New Roman"/>
          <w:sz w:val="24"/>
          <w:szCs w:val="24"/>
        </w:rPr>
        <w:t>this</w:t>
      </w:r>
      <w:r w:rsidRPr="007052A2">
        <w:rPr>
          <w:rFonts w:ascii="Times New Roman" w:hAnsi="Times New Roman" w:cs="Times New Roman"/>
          <w:sz w:val="24"/>
          <w:szCs w:val="24"/>
        </w:rPr>
        <w:t xml:space="preserve"> time may alleviate some of the stress. </w:t>
      </w:r>
    </w:p>
    <w:p w14:paraId="152222A7" w14:textId="1188A7CF" w:rsidR="00A7510F" w:rsidRPr="007052A2" w:rsidRDefault="008D3C8E"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The lack of rapport between patients and healthcare providers is two-fold. </w:t>
      </w:r>
      <w:r w:rsidR="00982FC5" w:rsidRPr="007052A2">
        <w:rPr>
          <w:rFonts w:ascii="Times New Roman" w:hAnsi="Times New Roman" w:cs="Times New Roman"/>
          <w:sz w:val="24"/>
          <w:szCs w:val="24"/>
        </w:rPr>
        <w:t xml:space="preserve">The healthcare system is hard to navigate on a good day and even harder when sick. Because of staffing and time constraints, most providers focus on the disease instead of the patient and any barriers the patient may have to </w:t>
      </w:r>
      <w:r w:rsidR="00351FBE">
        <w:rPr>
          <w:rFonts w:ascii="Times New Roman" w:hAnsi="Times New Roman" w:cs="Times New Roman"/>
          <w:sz w:val="24"/>
          <w:szCs w:val="24"/>
        </w:rPr>
        <w:t>completing</w:t>
      </w:r>
      <w:r w:rsidR="00351FBE" w:rsidRPr="007052A2">
        <w:rPr>
          <w:rFonts w:ascii="Times New Roman" w:hAnsi="Times New Roman" w:cs="Times New Roman"/>
          <w:sz w:val="24"/>
          <w:szCs w:val="24"/>
        </w:rPr>
        <w:t xml:space="preserve"> </w:t>
      </w:r>
      <w:r w:rsidR="00982FC5" w:rsidRPr="007052A2">
        <w:rPr>
          <w:rFonts w:ascii="Times New Roman" w:hAnsi="Times New Roman" w:cs="Times New Roman"/>
          <w:sz w:val="24"/>
          <w:szCs w:val="24"/>
        </w:rPr>
        <w:t>treatment successfully</w:t>
      </w:r>
      <w:r w:rsidR="00C773D5" w:rsidRPr="007052A2">
        <w:rPr>
          <w:rFonts w:ascii="Times New Roman" w:hAnsi="Times New Roman" w:cs="Times New Roman"/>
          <w:sz w:val="24"/>
          <w:szCs w:val="24"/>
        </w:rPr>
        <w:t xml:space="preserve"> (Moodley et al., 2020)</w:t>
      </w:r>
      <w:r w:rsidR="00982FC5" w:rsidRPr="007052A2">
        <w:rPr>
          <w:rFonts w:ascii="Times New Roman" w:hAnsi="Times New Roman" w:cs="Times New Roman"/>
          <w:sz w:val="24"/>
          <w:szCs w:val="24"/>
        </w:rPr>
        <w:t xml:space="preserve">. The providers may include medical jargon </w:t>
      </w:r>
      <w:r w:rsidR="00692B51" w:rsidRPr="007052A2">
        <w:rPr>
          <w:rFonts w:ascii="Times New Roman" w:hAnsi="Times New Roman" w:cs="Times New Roman"/>
          <w:sz w:val="24"/>
          <w:szCs w:val="24"/>
        </w:rPr>
        <w:t xml:space="preserve">in the </w:t>
      </w:r>
      <w:r w:rsidR="00351FBE">
        <w:rPr>
          <w:rFonts w:ascii="Times New Roman" w:hAnsi="Times New Roman" w:cs="Times New Roman"/>
          <w:sz w:val="24"/>
          <w:szCs w:val="24"/>
        </w:rPr>
        <w:t>patient’s</w:t>
      </w:r>
      <w:r w:rsidR="00351FBE" w:rsidRPr="007052A2">
        <w:rPr>
          <w:rFonts w:ascii="Times New Roman" w:hAnsi="Times New Roman" w:cs="Times New Roman"/>
          <w:sz w:val="24"/>
          <w:szCs w:val="24"/>
        </w:rPr>
        <w:t xml:space="preserve"> </w:t>
      </w:r>
      <w:r w:rsidR="00351FBE">
        <w:rPr>
          <w:rFonts w:ascii="Times New Roman" w:hAnsi="Times New Roman" w:cs="Times New Roman"/>
          <w:sz w:val="24"/>
          <w:szCs w:val="24"/>
        </w:rPr>
        <w:t>instructions</w:t>
      </w:r>
      <w:r w:rsidR="00351FBE" w:rsidRPr="007052A2">
        <w:rPr>
          <w:rFonts w:ascii="Times New Roman" w:hAnsi="Times New Roman" w:cs="Times New Roman"/>
          <w:sz w:val="24"/>
          <w:szCs w:val="24"/>
        </w:rPr>
        <w:t xml:space="preserve"> </w:t>
      </w:r>
      <w:r w:rsidR="00982FC5" w:rsidRPr="007052A2">
        <w:rPr>
          <w:rFonts w:ascii="Times New Roman" w:hAnsi="Times New Roman" w:cs="Times New Roman"/>
          <w:sz w:val="24"/>
          <w:szCs w:val="24"/>
        </w:rPr>
        <w:t xml:space="preserve">or are seen as condescending when talking to the patient. Furthermore, healthcare providers need to be consistent in their messaging and alert the patient in a timely manner of any procedures and tests. </w:t>
      </w:r>
      <w:proofErr w:type="gramStart"/>
      <w:r w:rsidR="00982FC5" w:rsidRPr="007052A2">
        <w:rPr>
          <w:rFonts w:ascii="Times New Roman" w:hAnsi="Times New Roman" w:cs="Times New Roman"/>
          <w:sz w:val="24"/>
          <w:szCs w:val="24"/>
        </w:rPr>
        <w:t>All of</w:t>
      </w:r>
      <w:proofErr w:type="gramEnd"/>
      <w:r w:rsidR="00982FC5" w:rsidRPr="007052A2">
        <w:rPr>
          <w:rFonts w:ascii="Times New Roman" w:hAnsi="Times New Roman" w:cs="Times New Roman"/>
          <w:sz w:val="24"/>
          <w:szCs w:val="24"/>
        </w:rPr>
        <w:t xml:space="preserve"> these issues with the providers lead to a lack of rapport</w:t>
      </w:r>
      <w:r w:rsidR="004404D4" w:rsidRPr="004404D4">
        <w:rPr>
          <w:rFonts w:ascii="Times New Roman" w:hAnsi="Times New Roman" w:cs="Times New Roman"/>
          <w:sz w:val="24"/>
          <w:szCs w:val="24"/>
        </w:rPr>
        <w:t>, creating an additional layer of mistrust and decreasing</w:t>
      </w:r>
      <w:r w:rsidR="00982FC5" w:rsidRPr="007052A2">
        <w:rPr>
          <w:rFonts w:ascii="Times New Roman" w:hAnsi="Times New Roman" w:cs="Times New Roman"/>
          <w:sz w:val="24"/>
          <w:szCs w:val="24"/>
        </w:rPr>
        <w:t xml:space="preserve"> the chance of completing treatment</w:t>
      </w:r>
      <w:r w:rsidR="00C773D5" w:rsidRPr="007052A2">
        <w:rPr>
          <w:rFonts w:ascii="Times New Roman" w:hAnsi="Times New Roman" w:cs="Times New Roman"/>
          <w:sz w:val="24"/>
          <w:szCs w:val="24"/>
        </w:rPr>
        <w:t xml:space="preserve"> (Mishel, 1988)</w:t>
      </w:r>
      <w:r w:rsidR="00982FC5" w:rsidRPr="007052A2">
        <w:rPr>
          <w:rFonts w:ascii="Times New Roman" w:hAnsi="Times New Roman" w:cs="Times New Roman"/>
          <w:sz w:val="24"/>
          <w:szCs w:val="24"/>
        </w:rPr>
        <w:t xml:space="preserve">. </w:t>
      </w:r>
    </w:p>
    <w:p w14:paraId="5849E7C6" w14:textId="429A6C97" w:rsidR="00141D57" w:rsidRPr="007052A2" w:rsidRDefault="00FB2876"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The lack</w:t>
      </w:r>
      <w:r w:rsidR="00141D57" w:rsidRPr="007052A2">
        <w:rPr>
          <w:rFonts w:ascii="Times New Roman" w:hAnsi="Times New Roman" w:cs="Times New Roman"/>
          <w:sz w:val="24"/>
          <w:szCs w:val="24"/>
        </w:rPr>
        <w:t xml:space="preserve"> of adequate and consistent instructions</w:t>
      </w:r>
      <w:r w:rsidRPr="007052A2">
        <w:rPr>
          <w:rFonts w:ascii="Times New Roman" w:hAnsi="Times New Roman" w:cs="Times New Roman"/>
          <w:sz w:val="24"/>
          <w:szCs w:val="24"/>
        </w:rPr>
        <w:t xml:space="preserve"> and education</w:t>
      </w:r>
      <w:r w:rsidR="00141D57" w:rsidRPr="007052A2">
        <w:rPr>
          <w:rFonts w:ascii="Times New Roman" w:hAnsi="Times New Roman" w:cs="Times New Roman"/>
          <w:sz w:val="24"/>
          <w:szCs w:val="24"/>
        </w:rPr>
        <w:t xml:space="preserve"> about TB</w:t>
      </w:r>
      <w:r w:rsidRPr="007052A2">
        <w:rPr>
          <w:rFonts w:ascii="Times New Roman" w:hAnsi="Times New Roman" w:cs="Times New Roman"/>
          <w:sz w:val="24"/>
          <w:szCs w:val="24"/>
        </w:rPr>
        <w:t xml:space="preserve"> caused frustration among patients and clinicians for different reasons. Patients had difficulties understanding the disease, </w:t>
      </w:r>
      <w:r w:rsidR="003C1A92" w:rsidRPr="007052A2">
        <w:rPr>
          <w:rFonts w:ascii="Times New Roman" w:hAnsi="Times New Roman" w:cs="Times New Roman"/>
          <w:sz w:val="24"/>
          <w:szCs w:val="24"/>
        </w:rPr>
        <w:t xml:space="preserve">the </w:t>
      </w:r>
      <w:r w:rsidRPr="007052A2">
        <w:rPr>
          <w:rFonts w:ascii="Times New Roman" w:hAnsi="Times New Roman" w:cs="Times New Roman"/>
          <w:sz w:val="24"/>
          <w:szCs w:val="24"/>
        </w:rPr>
        <w:t xml:space="preserve">process, and </w:t>
      </w:r>
      <w:r w:rsidR="003C1A92" w:rsidRPr="007052A2">
        <w:rPr>
          <w:rFonts w:ascii="Times New Roman" w:hAnsi="Times New Roman" w:cs="Times New Roman"/>
          <w:sz w:val="24"/>
          <w:szCs w:val="24"/>
        </w:rPr>
        <w:t xml:space="preserve">the </w:t>
      </w:r>
      <w:r w:rsidRPr="007052A2">
        <w:rPr>
          <w:rFonts w:ascii="Times New Roman" w:hAnsi="Times New Roman" w:cs="Times New Roman"/>
          <w:sz w:val="24"/>
          <w:szCs w:val="24"/>
        </w:rPr>
        <w:t>importance of completing treatment</w:t>
      </w:r>
      <w:r w:rsidR="00336C86" w:rsidRPr="007052A2">
        <w:rPr>
          <w:rFonts w:ascii="Times New Roman" w:hAnsi="Times New Roman" w:cs="Times New Roman"/>
          <w:sz w:val="24"/>
          <w:szCs w:val="24"/>
        </w:rPr>
        <w:t xml:space="preserve"> (</w:t>
      </w:r>
      <w:proofErr w:type="spellStart"/>
      <w:r w:rsidR="00336C86" w:rsidRPr="007052A2">
        <w:rPr>
          <w:rFonts w:ascii="Times New Roman" w:hAnsi="Times New Roman" w:cs="Times New Roman"/>
          <w:sz w:val="24"/>
          <w:szCs w:val="24"/>
        </w:rPr>
        <w:t>Marahatta</w:t>
      </w:r>
      <w:proofErr w:type="spellEnd"/>
      <w:r w:rsidR="00336C86" w:rsidRPr="007052A2">
        <w:rPr>
          <w:rFonts w:ascii="Times New Roman" w:hAnsi="Times New Roman" w:cs="Times New Roman"/>
          <w:sz w:val="24"/>
          <w:szCs w:val="24"/>
        </w:rPr>
        <w:t xml:space="preserve"> et al., 2021; Moodley et al., 2020; </w:t>
      </w:r>
      <w:r w:rsidR="000B6A3F" w:rsidRPr="007052A2">
        <w:rPr>
          <w:rFonts w:ascii="Times New Roman" w:hAnsi="Times New Roman" w:cs="Times New Roman"/>
          <w:sz w:val="24"/>
          <w:szCs w:val="24"/>
        </w:rPr>
        <w:t xml:space="preserve">Moreland </w:t>
      </w:r>
      <w:r w:rsidR="00CF4416">
        <w:rPr>
          <w:rFonts w:ascii="Times New Roman" w:hAnsi="Times New Roman" w:cs="Times New Roman"/>
          <w:sz w:val="24"/>
          <w:szCs w:val="24"/>
        </w:rPr>
        <w:t>&amp;</w:t>
      </w:r>
      <w:r w:rsidR="000B6A3F" w:rsidRPr="007052A2">
        <w:rPr>
          <w:rFonts w:ascii="Times New Roman" w:hAnsi="Times New Roman" w:cs="Times New Roman"/>
          <w:sz w:val="24"/>
          <w:szCs w:val="24"/>
        </w:rPr>
        <w:t xml:space="preserve"> </w:t>
      </w:r>
      <w:proofErr w:type="spellStart"/>
      <w:r w:rsidR="000B6A3F" w:rsidRPr="007052A2">
        <w:rPr>
          <w:rFonts w:ascii="Times New Roman" w:hAnsi="Times New Roman" w:cs="Times New Roman"/>
          <w:sz w:val="24"/>
          <w:szCs w:val="24"/>
        </w:rPr>
        <w:t>Santacroce</w:t>
      </w:r>
      <w:proofErr w:type="spellEnd"/>
      <w:r w:rsidR="00336C86" w:rsidRPr="007052A2">
        <w:rPr>
          <w:rFonts w:ascii="Times New Roman" w:hAnsi="Times New Roman" w:cs="Times New Roman"/>
          <w:sz w:val="24"/>
          <w:szCs w:val="24"/>
        </w:rPr>
        <w:t>, 2018; Zhang, 2017)</w:t>
      </w:r>
      <w:r w:rsidRPr="007052A2">
        <w:rPr>
          <w:rFonts w:ascii="Times New Roman" w:hAnsi="Times New Roman" w:cs="Times New Roman"/>
          <w:sz w:val="24"/>
          <w:szCs w:val="24"/>
        </w:rPr>
        <w:t>. Some patients reported the clinician talking condescendingly to the patient</w:t>
      </w:r>
      <w:r w:rsidR="004404D4">
        <w:rPr>
          <w:rFonts w:ascii="Times New Roman" w:hAnsi="Times New Roman" w:cs="Times New Roman"/>
          <w:sz w:val="24"/>
          <w:szCs w:val="24"/>
        </w:rPr>
        <w:t>,</w:t>
      </w:r>
      <w:r w:rsidRPr="007052A2">
        <w:rPr>
          <w:rFonts w:ascii="Times New Roman" w:hAnsi="Times New Roman" w:cs="Times New Roman"/>
          <w:sz w:val="24"/>
          <w:szCs w:val="24"/>
        </w:rPr>
        <w:t xml:space="preserve"> decreasing the chance of building rapport. Clinicians, on the other hand, were under the impression that educating the patient will be sufficient to make the patient understand the importance of the treatment</w:t>
      </w:r>
      <w:r w:rsidR="00336C86" w:rsidRPr="007052A2">
        <w:rPr>
          <w:rFonts w:ascii="Times New Roman" w:hAnsi="Times New Roman" w:cs="Times New Roman"/>
          <w:sz w:val="24"/>
          <w:szCs w:val="24"/>
        </w:rPr>
        <w:t xml:space="preserve"> (Moodley et al., 2020)</w:t>
      </w:r>
      <w:r w:rsidRPr="007052A2">
        <w:rPr>
          <w:rFonts w:ascii="Times New Roman" w:hAnsi="Times New Roman" w:cs="Times New Roman"/>
          <w:sz w:val="24"/>
          <w:szCs w:val="24"/>
        </w:rPr>
        <w:t xml:space="preserve">. </w:t>
      </w:r>
      <w:r w:rsidR="00AF1469" w:rsidRPr="007052A2">
        <w:rPr>
          <w:rFonts w:ascii="Times New Roman" w:hAnsi="Times New Roman" w:cs="Times New Roman"/>
          <w:sz w:val="24"/>
          <w:szCs w:val="24"/>
        </w:rPr>
        <w:t>During systematic reviews, educating the staff to use visual</w:t>
      </w:r>
      <w:r w:rsidR="000B2134" w:rsidRPr="007052A2">
        <w:rPr>
          <w:rFonts w:ascii="Times New Roman" w:hAnsi="Times New Roman" w:cs="Times New Roman"/>
          <w:sz w:val="24"/>
          <w:szCs w:val="24"/>
        </w:rPr>
        <w:t xml:space="preserve"> aids, initiating</w:t>
      </w:r>
      <w:r w:rsidR="00AF1469" w:rsidRPr="007052A2">
        <w:rPr>
          <w:rFonts w:ascii="Times New Roman" w:hAnsi="Times New Roman" w:cs="Times New Roman"/>
          <w:sz w:val="24"/>
          <w:szCs w:val="24"/>
        </w:rPr>
        <w:t xml:space="preserve"> patient education</w:t>
      </w:r>
      <w:r w:rsidR="000B2134" w:rsidRPr="007052A2">
        <w:rPr>
          <w:rFonts w:ascii="Times New Roman" w:hAnsi="Times New Roman" w:cs="Times New Roman"/>
          <w:sz w:val="24"/>
          <w:szCs w:val="24"/>
        </w:rPr>
        <w:t xml:space="preserve"> about the importance of adherence</w:t>
      </w:r>
      <w:r w:rsidR="00AF1469" w:rsidRPr="007052A2">
        <w:rPr>
          <w:rFonts w:ascii="Times New Roman" w:hAnsi="Times New Roman" w:cs="Times New Roman"/>
          <w:sz w:val="24"/>
          <w:szCs w:val="24"/>
        </w:rPr>
        <w:t xml:space="preserve">, and reminding the staff of the importance </w:t>
      </w:r>
      <w:r w:rsidR="00CF4416">
        <w:rPr>
          <w:rFonts w:ascii="Times New Roman" w:hAnsi="Times New Roman" w:cs="Times New Roman"/>
          <w:sz w:val="24"/>
          <w:szCs w:val="24"/>
        </w:rPr>
        <w:t xml:space="preserve">of </w:t>
      </w:r>
      <w:r w:rsidR="00CF4416">
        <w:rPr>
          <w:rFonts w:ascii="Times New Roman" w:hAnsi="Times New Roman" w:cs="Times New Roman"/>
          <w:sz w:val="24"/>
          <w:szCs w:val="24"/>
        </w:rPr>
        <w:lastRenderedPageBreak/>
        <w:t>discussing</w:t>
      </w:r>
      <w:r w:rsidR="00AF1469" w:rsidRPr="007052A2">
        <w:rPr>
          <w:rFonts w:ascii="Times New Roman" w:hAnsi="Times New Roman" w:cs="Times New Roman"/>
          <w:sz w:val="24"/>
          <w:szCs w:val="24"/>
        </w:rPr>
        <w:t xml:space="preserve"> treatment</w:t>
      </w:r>
      <w:r w:rsidR="000B2134" w:rsidRPr="007052A2">
        <w:rPr>
          <w:rFonts w:ascii="Times New Roman" w:hAnsi="Times New Roman" w:cs="Times New Roman"/>
          <w:sz w:val="24"/>
          <w:szCs w:val="24"/>
        </w:rPr>
        <w:t xml:space="preserve"> adherence (</w:t>
      </w:r>
      <w:proofErr w:type="spellStart"/>
      <w:r w:rsidR="000B2134" w:rsidRPr="007052A2">
        <w:rPr>
          <w:rFonts w:ascii="Times New Roman" w:hAnsi="Times New Roman" w:cs="Times New Roman"/>
          <w:sz w:val="24"/>
          <w:szCs w:val="24"/>
        </w:rPr>
        <w:t>Alipanah</w:t>
      </w:r>
      <w:proofErr w:type="spellEnd"/>
      <w:r w:rsidR="000B2134" w:rsidRPr="007052A2">
        <w:rPr>
          <w:rFonts w:ascii="Times New Roman" w:hAnsi="Times New Roman" w:cs="Times New Roman"/>
          <w:sz w:val="24"/>
          <w:szCs w:val="24"/>
        </w:rPr>
        <w:t xml:space="preserve"> et al., 2018). </w:t>
      </w:r>
      <w:r w:rsidR="000C7B11" w:rsidRPr="007052A2">
        <w:rPr>
          <w:rFonts w:ascii="Times New Roman" w:hAnsi="Times New Roman" w:cs="Times New Roman"/>
          <w:sz w:val="24"/>
          <w:szCs w:val="24"/>
        </w:rPr>
        <w:t>Importantly, providers need to be instructed to use non-condescending language and use jargon-free communication</w:t>
      </w:r>
      <w:r w:rsidR="00792D3C" w:rsidRPr="007052A2">
        <w:rPr>
          <w:rFonts w:ascii="Times New Roman" w:hAnsi="Times New Roman" w:cs="Times New Roman"/>
          <w:sz w:val="24"/>
          <w:szCs w:val="24"/>
        </w:rPr>
        <w:t xml:space="preserve"> related to the patient’s educational and cultural background (</w:t>
      </w:r>
      <w:proofErr w:type="spellStart"/>
      <w:r w:rsidR="00907144" w:rsidRPr="007052A2">
        <w:rPr>
          <w:rFonts w:ascii="Times New Roman" w:hAnsi="Times New Roman" w:cs="Times New Roman"/>
          <w:sz w:val="24"/>
          <w:szCs w:val="24"/>
        </w:rPr>
        <w:t>Moodly</w:t>
      </w:r>
      <w:proofErr w:type="spellEnd"/>
      <w:r w:rsidR="00907144" w:rsidRPr="007052A2">
        <w:rPr>
          <w:rFonts w:ascii="Times New Roman" w:hAnsi="Times New Roman" w:cs="Times New Roman"/>
          <w:sz w:val="24"/>
          <w:szCs w:val="24"/>
        </w:rPr>
        <w:t xml:space="preserve"> et al., 2020; Nahid et al., 2016). </w:t>
      </w:r>
      <w:r w:rsidR="000C7B11" w:rsidRPr="007052A2">
        <w:rPr>
          <w:rFonts w:ascii="Times New Roman" w:hAnsi="Times New Roman" w:cs="Times New Roman"/>
          <w:sz w:val="24"/>
          <w:szCs w:val="24"/>
        </w:rPr>
        <w:t xml:space="preserve">  </w:t>
      </w:r>
      <w:r w:rsidR="00AF1469" w:rsidRPr="007052A2">
        <w:rPr>
          <w:rFonts w:ascii="Times New Roman" w:hAnsi="Times New Roman" w:cs="Times New Roman"/>
          <w:sz w:val="24"/>
          <w:szCs w:val="24"/>
        </w:rPr>
        <w:t xml:space="preserve"> </w:t>
      </w:r>
    </w:p>
    <w:p w14:paraId="166622D2" w14:textId="375E66D9" w:rsidR="00BA61EC" w:rsidRPr="007052A2" w:rsidRDefault="00BA61EC" w:rsidP="00AC4A0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In most instances, incentives and enablers may provide relief from financial losses due to isolation, travel, and DOT</w:t>
      </w:r>
      <w:r w:rsidR="009C4098" w:rsidRPr="007052A2">
        <w:rPr>
          <w:rFonts w:ascii="Times New Roman" w:hAnsi="Times New Roman" w:cs="Times New Roman"/>
          <w:sz w:val="24"/>
          <w:szCs w:val="24"/>
        </w:rPr>
        <w:t xml:space="preserve"> (</w:t>
      </w:r>
      <w:proofErr w:type="spellStart"/>
      <w:r w:rsidR="009C4098" w:rsidRPr="007052A2">
        <w:rPr>
          <w:rFonts w:ascii="Times New Roman" w:hAnsi="Times New Roman" w:cs="Times New Roman"/>
          <w:sz w:val="24"/>
          <w:szCs w:val="24"/>
        </w:rPr>
        <w:t>Alipanah</w:t>
      </w:r>
      <w:proofErr w:type="spellEnd"/>
      <w:r w:rsidR="009C4098" w:rsidRPr="007052A2">
        <w:rPr>
          <w:rFonts w:ascii="Times New Roman" w:hAnsi="Times New Roman" w:cs="Times New Roman"/>
          <w:sz w:val="24"/>
          <w:szCs w:val="24"/>
        </w:rPr>
        <w:t xml:space="preserve"> et al., 2018)</w:t>
      </w:r>
      <w:r w:rsidRPr="007052A2">
        <w:rPr>
          <w:rFonts w:ascii="Times New Roman" w:hAnsi="Times New Roman" w:cs="Times New Roman"/>
          <w:sz w:val="24"/>
          <w:szCs w:val="24"/>
        </w:rPr>
        <w:t xml:space="preserve">. </w:t>
      </w:r>
      <w:r w:rsidR="004404D4" w:rsidRPr="004404D4">
        <w:rPr>
          <w:rFonts w:ascii="Times New Roman" w:hAnsi="Times New Roman" w:cs="Times New Roman"/>
          <w:sz w:val="24"/>
          <w:szCs w:val="24"/>
        </w:rPr>
        <w:t>For example, incentives and enablers may be used for groceries, utilities, rent/mortgage, and clothes</w:t>
      </w:r>
      <w:r w:rsidRPr="007052A2">
        <w:rPr>
          <w:rFonts w:ascii="Times New Roman" w:hAnsi="Times New Roman" w:cs="Times New Roman"/>
          <w:sz w:val="24"/>
          <w:szCs w:val="24"/>
        </w:rPr>
        <w:t>. It will not alleviate any circumstances due to poverty since incentives</w:t>
      </w:r>
      <w:r w:rsidR="009C4098" w:rsidRPr="007052A2">
        <w:rPr>
          <w:rFonts w:ascii="Times New Roman" w:hAnsi="Times New Roman" w:cs="Times New Roman"/>
          <w:sz w:val="24"/>
          <w:szCs w:val="24"/>
        </w:rPr>
        <w:t xml:space="preserve"> </w:t>
      </w:r>
      <w:r w:rsidRPr="007052A2">
        <w:rPr>
          <w:rFonts w:ascii="Times New Roman" w:hAnsi="Times New Roman" w:cs="Times New Roman"/>
          <w:sz w:val="24"/>
          <w:szCs w:val="24"/>
        </w:rPr>
        <w:t>and enablers are time restricted and are withdrawn after treatment completion. Communication in a precise, timely, concise, and non-condescending way alleviates stress created by not being able to trust the providers and keeps messaging regarding TB simple</w:t>
      </w:r>
      <w:r w:rsidR="009C4098" w:rsidRPr="007052A2">
        <w:rPr>
          <w:rFonts w:ascii="Times New Roman" w:hAnsi="Times New Roman" w:cs="Times New Roman"/>
          <w:sz w:val="24"/>
          <w:szCs w:val="24"/>
        </w:rPr>
        <w:t xml:space="preserve"> (Moodley et al., 2020)</w:t>
      </w:r>
      <w:r w:rsidRPr="007052A2">
        <w:rPr>
          <w:rFonts w:ascii="Times New Roman" w:hAnsi="Times New Roman" w:cs="Times New Roman"/>
          <w:sz w:val="24"/>
          <w:szCs w:val="24"/>
        </w:rPr>
        <w:t xml:space="preserve">. </w:t>
      </w:r>
      <w:r w:rsidR="009C4098" w:rsidRPr="007052A2">
        <w:rPr>
          <w:rFonts w:ascii="Times New Roman" w:hAnsi="Times New Roman" w:cs="Times New Roman"/>
          <w:sz w:val="24"/>
          <w:szCs w:val="24"/>
        </w:rPr>
        <w:t xml:space="preserve">Little is known </w:t>
      </w:r>
      <w:r w:rsidR="003C1A92" w:rsidRPr="007052A2">
        <w:rPr>
          <w:rFonts w:ascii="Times New Roman" w:hAnsi="Times New Roman" w:cs="Times New Roman"/>
          <w:sz w:val="24"/>
          <w:szCs w:val="24"/>
        </w:rPr>
        <w:t>about</w:t>
      </w:r>
      <w:r w:rsidR="009C4098" w:rsidRPr="007052A2">
        <w:rPr>
          <w:rFonts w:ascii="Times New Roman" w:hAnsi="Times New Roman" w:cs="Times New Roman"/>
          <w:sz w:val="24"/>
          <w:szCs w:val="24"/>
        </w:rPr>
        <w:t xml:space="preserve"> how to decrease the stigma of the disease and increase social support. In the current literature, stress is greatest if the patient battles with stigma and has little family support</w:t>
      </w:r>
      <w:r w:rsidR="003C260F">
        <w:rPr>
          <w:rFonts w:ascii="Times New Roman" w:hAnsi="Times New Roman" w:cs="Times New Roman"/>
          <w:sz w:val="24"/>
          <w:szCs w:val="24"/>
        </w:rPr>
        <w:t>,</w:t>
      </w:r>
      <w:r w:rsidR="009C4098" w:rsidRPr="007052A2">
        <w:rPr>
          <w:rFonts w:ascii="Times New Roman" w:hAnsi="Times New Roman" w:cs="Times New Roman"/>
          <w:sz w:val="24"/>
          <w:szCs w:val="24"/>
        </w:rPr>
        <w:t xml:space="preserve"> while it seems to be indicated that decreased stigma and a solid family support system have a beneficial effect on treatment </w:t>
      </w:r>
      <w:r w:rsidR="00377780" w:rsidRPr="007052A2">
        <w:rPr>
          <w:rFonts w:ascii="Times New Roman" w:hAnsi="Times New Roman" w:cs="Times New Roman"/>
          <w:sz w:val="24"/>
          <w:szCs w:val="24"/>
        </w:rPr>
        <w:t>outcomes</w:t>
      </w:r>
      <w:r w:rsidR="009C4098" w:rsidRPr="007052A2">
        <w:rPr>
          <w:rFonts w:ascii="Times New Roman" w:hAnsi="Times New Roman" w:cs="Times New Roman"/>
          <w:sz w:val="24"/>
          <w:szCs w:val="24"/>
        </w:rPr>
        <w:t xml:space="preserve"> (Lu et al., 2021; </w:t>
      </w:r>
      <w:proofErr w:type="spellStart"/>
      <w:r w:rsidR="009C4098" w:rsidRPr="007052A2">
        <w:rPr>
          <w:rFonts w:ascii="Times New Roman" w:hAnsi="Times New Roman" w:cs="Times New Roman"/>
          <w:sz w:val="24"/>
          <w:szCs w:val="24"/>
        </w:rPr>
        <w:t>Marahatta</w:t>
      </w:r>
      <w:proofErr w:type="spellEnd"/>
      <w:r w:rsidR="009C4098" w:rsidRPr="007052A2">
        <w:rPr>
          <w:rFonts w:ascii="Times New Roman" w:hAnsi="Times New Roman" w:cs="Times New Roman"/>
          <w:sz w:val="24"/>
          <w:szCs w:val="24"/>
        </w:rPr>
        <w:t xml:space="preserve"> et al., 2021).     </w:t>
      </w:r>
    </w:p>
    <w:p w14:paraId="7376A03D" w14:textId="77777777" w:rsidR="00ED2FED" w:rsidRPr="007052A2" w:rsidRDefault="00ED2FED" w:rsidP="00ED2FED">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Evidence to Support the Intervention</w:t>
      </w:r>
    </w:p>
    <w:p w14:paraId="524C7D64" w14:textId="2B93D55E" w:rsidR="00E963AE" w:rsidRPr="007052A2" w:rsidRDefault="00612FD5" w:rsidP="00ED2FED">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As part of the diagnosis, TB disease is supposed to be explained </w:t>
      </w:r>
      <w:r w:rsidR="00377780" w:rsidRPr="007052A2">
        <w:rPr>
          <w:rFonts w:ascii="Times New Roman" w:hAnsi="Times New Roman" w:cs="Times New Roman"/>
          <w:sz w:val="24"/>
          <w:szCs w:val="24"/>
        </w:rPr>
        <w:t xml:space="preserve">as to </w:t>
      </w:r>
      <w:r w:rsidR="003C260F">
        <w:rPr>
          <w:rFonts w:ascii="Times New Roman" w:hAnsi="Times New Roman" w:cs="Times New Roman"/>
          <w:sz w:val="24"/>
          <w:szCs w:val="24"/>
        </w:rPr>
        <w:t>the steps</w:t>
      </w:r>
      <w:r w:rsidRPr="007052A2">
        <w:rPr>
          <w:rFonts w:ascii="Times New Roman" w:hAnsi="Times New Roman" w:cs="Times New Roman"/>
          <w:sz w:val="24"/>
          <w:szCs w:val="24"/>
        </w:rPr>
        <w:t xml:space="preserve"> to cure the disease and follow-ups. However, as seen with the framework in the previous section, the patient may </w:t>
      </w:r>
      <w:r w:rsidR="004404D4">
        <w:rPr>
          <w:rFonts w:ascii="Times New Roman" w:hAnsi="Times New Roman" w:cs="Times New Roman"/>
          <w:sz w:val="24"/>
          <w:szCs w:val="24"/>
        </w:rPr>
        <w:t>only retain some</w:t>
      </w:r>
      <w:r w:rsidRPr="007052A2">
        <w:rPr>
          <w:rFonts w:ascii="Times New Roman" w:hAnsi="Times New Roman" w:cs="Times New Roman"/>
          <w:sz w:val="24"/>
          <w:szCs w:val="24"/>
        </w:rPr>
        <w:t xml:space="preserve"> information given due to various circumstances</w:t>
      </w:r>
      <w:r w:rsidR="003C260F">
        <w:rPr>
          <w:rFonts w:ascii="Times New Roman" w:hAnsi="Times New Roman" w:cs="Times New Roman"/>
          <w:sz w:val="24"/>
          <w:szCs w:val="24"/>
        </w:rPr>
        <w:t>,</w:t>
      </w:r>
      <w:r w:rsidRPr="007052A2">
        <w:rPr>
          <w:rFonts w:ascii="Times New Roman" w:hAnsi="Times New Roman" w:cs="Times New Roman"/>
          <w:sz w:val="24"/>
          <w:szCs w:val="24"/>
        </w:rPr>
        <w:t xml:space="preserve"> </w:t>
      </w:r>
      <w:r w:rsidR="003C260F">
        <w:rPr>
          <w:rFonts w:ascii="Times New Roman" w:hAnsi="Times New Roman" w:cs="Times New Roman"/>
          <w:sz w:val="24"/>
          <w:szCs w:val="24"/>
        </w:rPr>
        <w:t xml:space="preserve">such as </w:t>
      </w:r>
      <w:r w:rsidRPr="007052A2">
        <w:rPr>
          <w:rFonts w:ascii="Times New Roman" w:hAnsi="Times New Roman" w:cs="Times New Roman"/>
          <w:sz w:val="24"/>
          <w:szCs w:val="24"/>
        </w:rPr>
        <w:t>poor nutrition</w:t>
      </w:r>
      <w:r w:rsidR="003C260F">
        <w:rPr>
          <w:rFonts w:ascii="Times New Roman" w:hAnsi="Times New Roman" w:cs="Times New Roman"/>
          <w:sz w:val="24"/>
          <w:szCs w:val="24"/>
        </w:rPr>
        <w:t xml:space="preserve"> or </w:t>
      </w:r>
      <w:r w:rsidRPr="007052A2">
        <w:rPr>
          <w:rFonts w:ascii="Times New Roman" w:hAnsi="Times New Roman" w:cs="Times New Roman"/>
          <w:sz w:val="24"/>
          <w:szCs w:val="24"/>
        </w:rPr>
        <w:t>fatigu</w:t>
      </w:r>
      <w:r w:rsidR="003C260F">
        <w:rPr>
          <w:rFonts w:ascii="Times New Roman" w:hAnsi="Times New Roman" w:cs="Times New Roman"/>
          <w:sz w:val="24"/>
          <w:szCs w:val="24"/>
        </w:rPr>
        <w:t>e</w:t>
      </w:r>
      <w:r w:rsidR="006E6D9A" w:rsidRPr="007052A2">
        <w:rPr>
          <w:rFonts w:ascii="Times New Roman" w:hAnsi="Times New Roman" w:cs="Times New Roman"/>
          <w:sz w:val="24"/>
          <w:szCs w:val="24"/>
        </w:rPr>
        <w:t xml:space="preserve"> (Mishel, 1988)</w:t>
      </w:r>
      <w:r w:rsidRPr="007052A2">
        <w:rPr>
          <w:rFonts w:ascii="Times New Roman" w:hAnsi="Times New Roman" w:cs="Times New Roman"/>
          <w:sz w:val="24"/>
          <w:szCs w:val="24"/>
        </w:rPr>
        <w:t xml:space="preserve">. </w:t>
      </w:r>
      <w:r w:rsidR="00D435DE" w:rsidRPr="007052A2">
        <w:rPr>
          <w:rFonts w:ascii="Times New Roman" w:hAnsi="Times New Roman" w:cs="Times New Roman"/>
          <w:sz w:val="24"/>
          <w:szCs w:val="24"/>
        </w:rPr>
        <w:t xml:space="preserve">Nurses are trained as teachers, advocates, caregivers, and case managers. Nurses are in the best position to implement tailored education for the patient. </w:t>
      </w:r>
      <w:r w:rsidRPr="007052A2">
        <w:rPr>
          <w:rFonts w:ascii="Times New Roman" w:hAnsi="Times New Roman" w:cs="Times New Roman"/>
          <w:sz w:val="24"/>
          <w:szCs w:val="24"/>
        </w:rPr>
        <w:t xml:space="preserve">Constant and consistent education will ensure the patient will overcome the uncertainty which may cause adherence issues to be reduced or entirely eradicated. </w:t>
      </w:r>
      <w:r w:rsidR="00D435DE" w:rsidRPr="007052A2">
        <w:rPr>
          <w:rFonts w:ascii="Times New Roman" w:hAnsi="Times New Roman" w:cs="Times New Roman"/>
          <w:sz w:val="24"/>
          <w:szCs w:val="24"/>
        </w:rPr>
        <w:t xml:space="preserve">In addition, nurses will see the patient daily during DOT </w:t>
      </w:r>
      <w:r w:rsidR="00147BA5" w:rsidRPr="007052A2">
        <w:rPr>
          <w:rFonts w:ascii="Times New Roman" w:hAnsi="Times New Roman" w:cs="Times New Roman"/>
          <w:sz w:val="24"/>
          <w:szCs w:val="24"/>
        </w:rPr>
        <w:t>and</w:t>
      </w:r>
      <w:r w:rsidR="00D435DE" w:rsidRPr="007052A2">
        <w:rPr>
          <w:rFonts w:ascii="Times New Roman" w:hAnsi="Times New Roman" w:cs="Times New Roman"/>
          <w:sz w:val="24"/>
          <w:szCs w:val="24"/>
        </w:rPr>
        <w:t xml:space="preserve"> </w:t>
      </w:r>
      <w:r w:rsidR="005071AE" w:rsidRPr="007052A2">
        <w:rPr>
          <w:rFonts w:ascii="Times New Roman" w:hAnsi="Times New Roman" w:cs="Times New Roman"/>
          <w:sz w:val="24"/>
          <w:szCs w:val="24"/>
        </w:rPr>
        <w:t>for a monthly</w:t>
      </w:r>
      <w:r w:rsidR="00D435DE" w:rsidRPr="007052A2">
        <w:rPr>
          <w:rFonts w:ascii="Times New Roman" w:hAnsi="Times New Roman" w:cs="Times New Roman"/>
          <w:sz w:val="24"/>
          <w:szCs w:val="24"/>
        </w:rPr>
        <w:t xml:space="preserve"> assessment. This unique factor of TB treatment gives nurses </w:t>
      </w:r>
      <w:r w:rsidR="00D435DE" w:rsidRPr="007052A2">
        <w:rPr>
          <w:rFonts w:ascii="Times New Roman" w:hAnsi="Times New Roman" w:cs="Times New Roman"/>
          <w:sz w:val="24"/>
          <w:szCs w:val="24"/>
        </w:rPr>
        <w:lastRenderedPageBreak/>
        <w:t xml:space="preserve">and patients time to ask and answer questions. </w:t>
      </w:r>
      <w:r w:rsidR="00727260" w:rsidRPr="007052A2">
        <w:rPr>
          <w:rFonts w:ascii="Times New Roman" w:hAnsi="Times New Roman" w:cs="Times New Roman"/>
          <w:sz w:val="24"/>
          <w:szCs w:val="24"/>
        </w:rPr>
        <w:t xml:space="preserve">Little is known </w:t>
      </w:r>
      <w:r w:rsidR="003C1A92" w:rsidRPr="007052A2">
        <w:rPr>
          <w:rFonts w:ascii="Times New Roman" w:hAnsi="Times New Roman" w:cs="Times New Roman"/>
          <w:sz w:val="24"/>
          <w:szCs w:val="24"/>
        </w:rPr>
        <w:t xml:space="preserve">about </w:t>
      </w:r>
      <w:r w:rsidR="00727260" w:rsidRPr="007052A2">
        <w:rPr>
          <w:rFonts w:ascii="Times New Roman" w:hAnsi="Times New Roman" w:cs="Times New Roman"/>
          <w:sz w:val="24"/>
          <w:szCs w:val="24"/>
        </w:rPr>
        <w:t xml:space="preserve">how to decrease the stigma of the disease and increase social support. </w:t>
      </w:r>
    </w:p>
    <w:p w14:paraId="4BD9F1BF" w14:textId="06F4197F" w:rsidR="00EC0BF5" w:rsidRPr="007052A2" w:rsidRDefault="00D435DE" w:rsidP="00BF1503">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Whereas incentives and enablers cost precious funding, educational material can be found online, ordered through specific entities free of charge, or printed at the office for convenience</w:t>
      </w:r>
      <w:r w:rsidR="00520F28" w:rsidRPr="007052A2">
        <w:rPr>
          <w:rFonts w:ascii="Times New Roman" w:hAnsi="Times New Roman" w:cs="Times New Roman"/>
          <w:sz w:val="24"/>
          <w:szCs w:val="24"/>
        </w:rPr>
        <w:t xml:space="preserve"> (Center for Disease Control and Prevention [CDC], 2021)</w:t>
      </w:r>
      <w:r w:rsidRPr="007052A2">
        <w:rPr>
          <w:rFonts w:ascii="Times New Roman" w:hAnsi="Times New Roman" w:cs="Times New Roman"/>
          <w:sz w:val="24"/>
          <w:szCs w:val="24"/>
        </w:rPr>
        <w:t xml:space="preserve">. The material is also available at different levels of health literacy, increasing the chance of understanding the importance of adherence and completion. Tailoring education may also include addressing </w:t>
      </w:r>
      <w:r w:rsidR="00D104BB" w:rsidRPr="007052A2">
        <w:rPr>
          <w:rFonts w:ascii="Times New Roman" w:hAnsi="Times New Roman" w:cs="Times New Roman"/>
          <w:sz w:val="24"/>
          <w:szCs w:val="24"/>
        </w:rPr>
        <w:t xml:space="preserve">the </w:t>
      </w:r>
      <w:r w:rsidRPr="007052A2">
        <w:rPr>
          <w:rFonts w:ascii="Times New Roman" w:hAnsi="Times New Roman" w:cs="Times New Roman"/>
          <w:sz w:val="24"/>
          <w:szCs w:val="24"/>
        </w:rPr>
        <w:t xml:space="preserve">stigma surrounding TB and clearing up misconceptions. </w:t>
      </w:r>
      <w:r w:rsidR="00EC0BF5" w:rsidRPr="007052A2">
        <w:rPr>
          <w:rFonts w:ascii="Times New Roman" w:hAnsi="Times New Roman" w:cs="Times New Roman"/>
          <w:sz w:val="24"/>
          <w:szCs w:val="24"/>
        </w:rPr>
        <w:t xml:space="preserve"> Online sources with expert TB knowledge are already available. However, finding educational material can be cumbersome. The main source of information can be found at the Centers of Excellence (COE)</w:t>
      </w:r>
      <w:r w:rsidR="003C260F">
        <w:rPr>
          <w:rFonts w:ascii="Times New Roman" w:hAnsi="Times New Roman" w:cs="Times New Roman"/>
          <w:sz w:val="24"/>
          <w:szCs w:val="24"/>
        </w:rPr>
        <w:t>,</w:t>
      </w:r>
      <w:r w:rsidR="00EC0BF5" w:rsidRPr="007052A2">
        <w:rPr>
          <w:rFonts w:ascii="Times New Roman" w:hAnsi="Times New Roman" w:cs="Times New Roman"/>
          <w:sz w:val="24"/>
          <w:szCs w:val="24"/>
        </w:rPr>
        <w:t xml:space="preserve"> which is funded through the CDC. The main function of the COE is to provide education to the public, distribute training and educational material, and provide medical and nursing consultation</w:t>
      </w:r>
      <w:r w:rsidR="00B334A1" w:rsidRPr="007052A2">
        <w:rPr>
          <w:rFonts w:ascii="Times New Roman" w:hAnsi="Times New Roman" w:cs="Times New Roman"/>
          <w:sz w:val="24"/>
          <w:szCs w:val="24"/>
        </w:rPr>
        <w:t xml:space="preserve"> (Southeastern National Tuberculosis Center [SNTC], 2022)</w:t>
      </w:r>
      <w:r w:rsidR="00EC0BF5" w:rsidRPr="007052A2">
        <w:rPr>
          <w:rFonts w:ascii="Times New Roman" w:hAnsi="Times New Roman" w:cs="Times New Roman"/>
          <w:sz w:val="24"/>
          <w:szCs w:val="24"/>
        </w:rPr>
        <w:t xml:space="preserve">. Each center serves a certain geographical area, for example, the Southeastern </w:t>
      </w:r>
      <w:r w:rsidR="00F00C62" w:rsidRPr="007052A2">
        <w:rPr>
          <w:rFonts w:ascii="Times New Roman" w:hAnsi="Times New Roman" w:cs="Times New Roman"/>
          <w:sz w:val="24"/>
          <w:szCs w:val="24"/>
        </w:rPr>
        <w:t>National</w:t>
      </w:r>
      <w:r w:rsidR="00EC0BF5" w:rsidRPr="007052A2">
        <w:rPr>
          <w:rFonts w:ascii="Times New Roman" w:hAnsi="Times New Roman" w:cs="Times New Roman"/>
          <w:sz w:val="24"/>
          <w:szCs w:val="24"/>
        </w:rPr>
        <w:t xml:space="preserve"> Tuberculosis Center (SNTC) coverage area serves North Carolina. In addition, each center has its own specialty</w:t>
      </w:r>
      <w:r w:rsidR="003C260F">
        <w:rPr>
          <w:rFonts w:ascii="Times New Roman" w:hAnsi="Times New Roman" w:cs="Times New Roman"/>
          <w:sz w:val="24"/>
          <w:szCs w:val="24"/>
        </w:rPr>
        <w:t>,</w:t>
      </w:r>
      <w:r w:rsidR="00EC0BF5" w:rsidRPr="007052A2">
        <w:rPr>
          <w:rFonts w:ascii="Times New Roman" w:hAnsi="Times New Roman" w:cs="Times New Roman"/>
          <w:sz w:val="24"/>
          <w:szCs w:val="24"/>
        </w:rPr>
        <w:t xml:space="preserve"> such as the Global TB Center conducts research</w:t>
      </w:r>
      <w:r w:rsidR="003C260F">
        <w:rPr>
          <w:rFonts w:ascii="Times New Roman" w:hAnsi="Times New Roman" w:cs="Times New Roman"/>
          <w:sz w:val="24"/>
          <w:szCs w:val="24"/>
        </w:rPr>
        <w:t>,</w:t>
      </w:r>
      <w:r w:rsidR="00EC0BF5" w:rsidRPr="007052A2">
        <w:rPr>
          <w:rFonts w:ascii="Times New Roman" w:hAnsi="Times New Roman" w:cs="Times New Roman"/>
          <w:sz w:val="24"/>
          <w:szCs w:val="24"/>
        </w:rPr>
        <w:t xml:space="preserve"> whereas SNTC provides hands-on and online courses. </w:t>
      </w:r>
    </w:p>
    <w:p w14:paraId="176B281F" w14:textId="616D3975" w:rsidR="00E963AE" w:rsidRDefault="00EC0BF5" w:rsidP="00BF1503">
      <w:pPr>
        <w:spacing w:line="480" w:lineRule="auto"/>
        <w:ind w:firstLine="720"/>
        <w:rPr>
          <w:rFonts w:ascii="Times New Roman" w:hAnsi="Times New Roman" w:cs="Times New Roman"/>
          <w:b/>
          <w:sz w:val="24"/>
          <w:szCs w:val="24"/>
        </w:rPr>
      </w:pPr>
      <w:r w:rsidRPr="007052A2">
        <w:rPr>
          <w:rFonts w:ascii="Times New Roman" w:hAnsi="Times New Roman" w:cs="Times New Roman"/>
          <w:sz w:val="24"/>
          <w:szCs w:val="24"/>
        </w:rPr>
        <w:t>The Centers for Disease Control and Prevention is a federally funded agency engaged in research and education</w:t>
      </w:r>
      <w:r w:rsidR="00F00C62" w:rsidRPr="007052A2">
        <w:rPr>
          <w:rFonts w:ascii="Times New Roman" w:hAnsi="Times New Roman" w:cs="Times New Roman"/>
          <w:sz w:val="24"/>
          <w:szCs w:val="24"/>
        </w:rPr>
        <w:t xml:space="preserve"> (</w:t>
      </w:r>
      <w:r w:rsidR="00520F28" w:rsidRPr="007052A2">
        <w:rPr>
          <w:rFonts w:ascii="Times New Roman" w:hAnsi="Times New Roman" w:cs="Times New Roman"/>
          <w:sz w:val="24"/>
          <w:szCs w:val="24"/>
        </w:rPr>
        <w:t>CDC,</w:t>
      </w:r>
      <w:r w:rsidR="00F00C62" w:rsidRPr="007052A2">
        <w:rPr>
          <w:rFonts w:ascii="Times New Roman" w:hAnsi="Times New Roman" w:cs="Times New Roman"/>
          <w:sz w:val="24"/>
          <w:szCs w:val="24"/>
        </w:rPr>
        <w:t xml:space="preserve"> 2021)</w:t>
      </w:r>
      <w:r w:rsidRPr="007052A2">
        <w:rPr>
          <w:rFonts w:ascii="Times New Roman" w:hAnsi="Times New Roman" w:cs="Times New Roman"/>
          <w:sz w:val="24"/>
          <w:szCs w:val="24"/>
        </w:rPr>
        <w:t xml:space="preserve">. The agency has many educational tools for free either for download or order. However, since they fund the </w:t>
      </w:r>
      <w:r w:rsidR="005E6A80">
        <w:rPr>
          <w:rFonts w:ascii="Times New Roman" w:hAnsi="Times New Roman" w:cs="Times New Roman"/>
          <w:sz w:val="24"/>
          <w:szCs w:val="24"/>
        </w:rPr>
        <w:t>COE</w:t>
      </w:r>
      <w:r w:rsidR="004F2FDE" w:rsidRPr="007052A2">
        <w:rPr>
          <w:rFonts w:ascii="Times New Roman" w:hAnsi="Times New Roman" w:cs="Times New Roman"/>
          <w:sz w:val="24"/>
          <w:szCs w:val="24"/>
        </w:rPr>
        <w:t>s</w:t>
      </w:r>
      <w:r w:rsidRPr="007052A2">
        <w:rPr>
          <w:rFonts w:ascii="Times New Roman" w:hAnsi="Times New Roman" w:cs="Times New Roman"/>
          <w:sz w:val="24"/>
          <w:szCs w:val="24"/>
        </w:rPr>
        <w:t xml:space="preserve">, many educational materials are now available mainly through the centers. The American Lung Association (ALA) started as an expert network and fundraiser in the fight against tuberculosis and has been a leading tuberculosis educator since </w:t>
      </w:r>
      <w:r w:rsidR="004F2FDE" w:rsidRPr="007052A2">
        <w:rPr>
          <w:rFonts w:ascii="Times New Roman" w:hAnsi="Times New Roman" w:cs="Times New Roman"/>
          <w:sz w:val="24"/>
          <w:szCs w:val="24"/>
        </w:rPr>
        <w:t xml:space="preserve">1904 (American Lung Association [ALA], </w:t>
      </w:r>
      <w:r w:rsidR="00381FEB" w:rsidRPr="007052A2">
        <w:rPr>
          <w:rFonts w:ascii="Times New Roman" w:hAnsi="Times New Roman" w:cs="Times New Roman"/>
          <w:sz w:val="24"/>
          <w:szCs w:val="24"/>
        </w:rPr>
        <w:t>n.d.</w:t>
      </w:r>
      <w:r w:rsidR="004F2FDE" w:rsidRPr="007052A2">
        <w:rPr>
          <w:rFonts w:ascii="Times New Roman" w:hAnsi="Times New Roman" w:cs="Times New Roman"/>
          <w:sz w:val="24"/>
          <w:szCs w:val="24"/>
        </w:rPr>
        <w:t>)</w:t>
      </w:r>
      <w:r w:rsidRPr="007052A2">
        <w:rPr>
          <w:rFonts w:ascii="Times New Roman" w:hAnsi="Times New Roman" w:cs="Times New Roman"/>
          <w:sz w:val="24"/>
          <w:szCs w:val="24"/>
        </w:rPr>
        <w:t xml:space="preserve">. Since then, they </w:t>
      </w:r>
      <w:r w:rsidRPr="007052A2">
        <w:rPr>
          <w:rFonts w:ascii="Times New Roman" w:hAnsi="Times New Roman" w:cs="Times New Roman"/>
          <w:sz w:val="24"/>
          <w:szCs w:val="24"/>
        </w:rPr>
        <w:lastRenderedPageBreak/>
        <w:t xml:space="preserve">have branched out </w:t>
      </w:r>
      <w:r w:rsidR="00624AC0" w:rsidRPr="007052A2">
        <w:rPr>
          <w:rFonts w:ascii="Times New Roman" w:hAnsi="Times New Roman" w:cs="Times New Roman"/>
          <w:sz w:val="24"/>
          <w:szCs w:val="24"/>
        </w:rPr>
        <w:t>too</w:t>
      </w:r>
      <w:r w:rsidRPr="007052A2">
        <w:rPr>
          <w:rFonts w:ascii="Times New Roman" w:hAnsi="Times New Roman" w:cs="Times New Roman"/>
          <w:sz w:val="24"/>
          <w:szCs w:val="24"/>
        </w:rPr>
        <w:t xml:space="preserve"> many other pulmonary diseases such as asthma and COPD. However, they remain one of the major sources of information about tuberculosis. </w:t>
      </w:r>
    </w:p>
    <w:p w14:paraId="70EC6CAA" w14:textId="2A72F699" w:rsidR="00ED2FED" w:rsidRPr="007052A2" w:rsidRDefault="00ED2FED" w:rsidP="00ED2FED">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Evidence-Based Practice Framework</w:t>
      </w:r>
    </w:p>
    <w:p w14:paraId="304BA65F" w14:textId="5B19C16B" w:rsidR="00330A3F" w:rsidRPr="007052A2" w:rsidRDefault="00330A3F" w:rsidP="00ED2FED">
      <w:pPr>
        <w:spacing w:after="0" w:line="480" w:lineRule="auto"/>
        <w:rPr>
          <w:rFonts w:ascii="Times New Roman" w:hAnsi="Times New Roman" w:cs="Times New Roman"/>
          <w:bCs/>
          <w:sz w:val="24"/>
          <w:szCs w:val="24"/>
        </w:rPr>
      </w:pPr>
      <w:r w:rsidRPr="007052A2">
        <w:rPr>
          <w:rFonts w:ascii="Times New Roman" w:hAnsi="Times New Roman" w:cs="Times New Roman"/>
          <w:b/>
          <w:sz w:val="24"/>
          <w:szCs w:val="24"/>
        </w:rPr>
        <w:tab/>
      </w:r>
      <w:r w:rsidR="00D55A67" w:rsidRPr="007052A2">
        <w:rPr>
          <w:rFonts w:ascii="Times New Roman" w:hAnsi="Times New Roman" w:cs="Times New Roman"/>
          <w:b/>
          <w:sz w:val="24"/>
          <w:szCs w:val="24"/>
        </w:rPr>
        <w:t xml:space="preserve"> </w:t>
      </w:r>
      <w:r w:rsidR="00D55A67" w:rsidRPr="007052A2">
        <w:rPr>
          <w:rFonts w:ascii="Times New Roman" w:hAnsi="Times New Roman" w:cs="Times New Roman"/>
          <w:bCs/>
          <w:sz w:val="24"/>
          <w:szCs w:val="24"/>
        </w:rPr>
        <w:t xml:space="preserve">The framework for this project will follow </w:t>
      </w:r>
      <w:r w:rsidR="00495C9A" w:rsidRPr="007052A2">
        <w:rPr>
          <w:rFonts w:ascii="Times New Roman" w:hAnsi="Times New Roman" w:cs="Times New Roman"/>
          <w:bCs/>
          <w:sz w:val="24"/>
          <w:szCs w:val="24"/>
        </w:rPr>
        <w:t xml:space="preserve">the principles of </w:t>
      </w:r>
      <w:r w:rsidR="00D55A67" w:rsidRPr="007052A2">
        <w:rPr>
          <w:rFonts w:ascii="Times New Roman" w:hAnsi="Times New Roman" w:cs="Times New Roman"/>
          <w:bCs/>
          <w:sz w:val="24"/>
          <w:szCs w:val="24"/>
        </w:rPr>
        <w:t>Merle</w:t>
      </w:r>
      <w:r w:rsidR="006E341D" w:rsidRPr="007052A2">
        <w:rPr>
          <w:rFonts w:ascii="Times New Roman" w:hAnsi="Times New Roman" w:cs="Times New Roman"/>
          <w:bCs/>
          <w:sz w:val="24"/>
          <w:szCs w:val="24"/>
        </w:rPr>
        <w:t xml:space="preserve"> Mishel’s</w:t>
      </w:r>
      <w:r w:rsidR="00D55A67" w:rsidRPr="007052A2">
        <w:rPr>
          <w:rFonts w:ascii="Times New Roman" w:hAnsi="Times New Roman" w:cs="Times New Roman"/>
          <w:bCs/>
          <w:sz w:val="24"/>
          <w:szCs w:val="24"/>
        </w:rPr>
        <w:t xml:space="preserve"> </w:t>
      </w:r>
      <w:r w:rsidRPr="007052A2">
        <w:rPr>
          <w:rFonts w:ascii="Times New Roman" w:hAnsi="Times New Roman" w:cs="Times New Roman"/>
          <w:bCs/>
          <w:sz w:val="24"/>
          <w:szCs w:val="24"/>
        </w:rPr>
        <w:t>Uncertainty in Illness Theory</w:t>
      </w:r>
      <w:r w:rsidR="00D55A67" w:rsidRPr="007052A2">
        <w:rPr>
          <w:rFonts w:ascii="Times New Roman" w:hAnsi="Times New Roman" w:cs="Times New Roman"/>
          <w:bCs/>
          <w:sz w:val="24"/>
          <w:szCs w:val="24"/>
        </w:rPr>
        <w:t xml:space="preserve"> (UIT)</w:t>
      </w:r>
      <w:r w:rsidR="003C260F">
        <w:rPr>
          <w:rFonts w:ascii="Times New Roman" w:hAnsi="Times New Roman" w:cs="Times New Roman"/>
          <w:bCs/>
          <w:sz w:val="24"/>
          <w:szCs w:val="24"/>
        </w:rPr>
        <w:t>,</w:t>
      </w:r>
      <w:r w:rsidR="00D55A67" w:rsidRPr="007052A2">
        <w:rPr>
          <w:rFonts w:ascii="Times New Roman" w:hAnsi="Times New Roman" w:cs="Times New Roman"/>
          <w:bCs/>
          <w:sz w:val="24"/>
          <w:szCs w:val="24"/>
        </w:rPr>
        <w:t xml:space="preserve"> first published in 1988</w:t>
      </w:r>
      <w:r w:rsidR="00575239" w:rsidRPr="007052A2">
        <w:rPr>
          <w:rFonts w:ascii="Times New Roman" w:hAnsi="Times New Roman" w:cs="Times New Roman"/>
          <w:bCs/>
          <w:sz w:val="24"/>
          <w:szCs w:val="24"/>
        </w:rPr>
        <w:t xml:space="preserve"> </w:t>
      </w:r>
      <w:r w:rsidR="007B7B20" w:rsidRPr="007052A2">
        <w:rPr>
          <w:rFonts w:ascii="Times New Roman" w:hAnsi="Times New Roman" w:cs="Times New Roman"/>
          <w:bCs/>
          <w:sz w:val="24"/>
          <w:szCs w:val="24"/>
        </w:rPr>
        <w:t>(Michel, 1988</w:t>
      </w:r>
      <w:r w:rsidR="00575239" w:rsidRPr="007052A2">
        <w:rPr>
          <w:rFonts w:ascii="Times New Roman" w:hAnsi="Times New Roman" w:cs="Times New Roman"/>
          <w:bCs/>
          <w:sz w:val="24"/>
          <w:szCs w:val="24"/>
        </w:rPr>
        <w:t>)</w:t>
      </w:r>
      <w:r w:rsidR="00D55A67" w:rsidRPr="007052A2">
        <w:rPr>
          <w:rFonts w:ascii="Times New Roman" w:hAnsi="Times New Roman" w:cs="Times New Roman"/>
          <w:bCs/>
          <w:sz w:val="24"/>
          <w:szCs w:val="24"/>
        </w:rPr>
        <w:t>. A revision of the theory was published a couple of years later in 1990 as Reconceptualization of the Uncertainty in Illness Theory (RUIT)</w:t>
      </w:r>
      <w:r w:rsidR="00575239" w:rsidRPr="007052A2">
        <w:rPr>
          <w:rFonts w:ascii="Times New Roman" w:hAnsi="Times New Roman" w:cs="Times New Roman"/>
          <w:bCs/>
          <w:sz w:val="24"/>
          <w:szCs w:val="24"/>
        </w:rPr>
        <w:t xml:space="preserve"> (</w:t>
      </w:r>
      <w:r w:rsidR="007B7B20" w:rsidRPr="007052A2">
        <w:rPr>
          <w:rFonts w:ascii="Times New Roman" w:hAnsi="Times New Roman" w:cs="Times New Roman"/>
          <w:bCs/>
          <w:sz w:val="24"/>
          <w:szCs w:val="24"/>
        </w:rPr>
        <w:t>Michel, 1990</w:t>
      </w:r>
      <w:r w:rsidR="00575239" w:rsidRPr="007052A2">
        <w:rPr>
          <w:rFonts w:ascii="Times New Roman" w:hAnsi="Times New Roman" w:cs="Times New Roman"/>
          <w:bCs/>
          <w:sz w:val="24"/>
          <w:szCs w:val="24"/>
        </w:rPr>
        <w:t>)</w:t>
      </w:r>
      <w:r w:rsidR="00D55A67" w:rsidRPr="007052A2">
        <w:rPr>
          <w:rFonts w:ascii="Times New Roman" w:hAnsi="Times New Roman" w:cs="Times New Roman"/>
          <w:bCs/>
          <w:sz w:val="24"/>
          <w:szCs w:val="24"/>
        </w:rPr>
        <w:t xml:space="preserve">. </w:t>
      </w:r>
      <w:r w:rsidR="00992C7D" w:rsidRPr="007052A2">
        <w:rPr>
          <w:rFonts w:ascii="Times New Roman" w:hAnsi="Times New Roman" w:cs="Times New Roman"/>
          <w:bCs/>
          <w:sz w:val="24"/>
          <w:szCs w:val="24"/>
        </w:rPr>
        <w:t xml:space="preserve">Mishel conceptualized the </w:t>
      </w:r>
      <w:r w:rsidR="00D930E0" w:rsidRPr="007052A2">
        <w:rPr>
          <w:rFonts w:ascii="Times New Roman" w:hAnsi="Times New Roman" w:cs="Times New Roman"/>
          <w:bCs/>
          <w:sz w:val="24"/>
          <w:szCs w:val="24"/>
        </w:rPr>
        <w:t xml:space="preserve">first attempt of her </w:t>
      </w:r>
      <w:r w:rsidR="00992C7D" w:rsidRPr="007052A2">
        <w:rPr>
          <w:rFonts w:ascii="Times New Roman" w:hAnsi="Times New Roman" w:cs="Times New Roman"/>
          <w:bCs/>
          <w:sz w:val="24"/>
          <w:szCs w:val="24"/>
        </w:rPr>
        <w:t>theory based on elements of the Chaos Theory to explain anxiety resulting in hospitalization</w:t>
      </w:r>
      <w:r w:rsidR="00575239" w:rsidRPr="007052A2">
        <w:rPr>
          <w:rFonts w:ascii="Times New Roman" w:hAnsi="Times New Roman" w:cs="Times New Roman"/>
          <w:bCs/>
          <w:sz w:val="24"/>
          <w:szCs w:val="24"/>
        </w:rPr>
        <w:t xml:space="preserve"> </w:t>
      </w:r>
      <w:r w:rsidR="00D930E0" w:rsidRPr="007052A2">
        <w:rPr>
          <w:rFonts w:ascii="Times New Roman" w:hAnsi="Times New Roman" w:cs="Times New Roman"/>
          <w:bCs/>
          <w:sz w:val="24"/>
          <w:szCs w:val="24"/>
        </w:rPr>
        <w:t>and was first published in 1984</w:t>
      </w:r>
      <w:r w:rsidR="007B7B20" w:rsidRPr="007052A2">
        <w:rPr>
          <w:rFonts w:ascii="Times New Roman" w:hAnsi="Times New Roman" w:cs="Times New Roman"/>
          <w:bCs/>
          <w:sz w:val="24"/>
          <w:szCs w:val="24"/>
        </w:rPr>
        <w:t xml:space="preserve"> (McEwen, 2019; Mishel, 1984)</w:t>
      </w:r>
      <w:r w:rsidR="00992C7D" w:rsidRPr="007052A2">
        <w:rPr>
          <w:rFonts w:ascii="Times New Roman" w:hAnsi="Times New Roman" w:cs="Times New Roman"/>
          <w:bCs/>
          <w:sz w:val="24"/>
          <w:szCs w:val="24"/>
        </w:rPr>
        <w:t>.</w:t>
      </w:r>
      <w:r w:rsidR="00D930E0" w:rsidRPr="007052A2">
        <w:rPr>
          <w:rFonts w:ascii="Times New Roman" w:hAnsi="Times New Roman" w:cs="Times New Roman"/>
          <w:bCs/>
          <w:sz w:val="24"/>
          <w:szCs w:val="24"/>
        </w:rPr>
        <w:t xml:space="preserve"> Since 1990, the theory has gone through several iterations and applications. </w:t>
      </w:r>
    </w:p>
    <w:p w14:paraId="225FA283" w14:textId="6277BA3C" w:rsidR="00A544AF" w:rsidRPr="007052A2" w:rsidRDefault="006E341D" w:rsidP="00ED2FED">
      <w:pPr>
        <w:spacing w:after="0" w:line="480" w:lineRule="auto"/>
        <w:rPr>
          <w:rFonts w:ascii="Times New Roman" w:hAnsi="Times New Roman" w:cs="Times New Roman"/>
          <w:bCs/>
          <w:sz w:val="24"/>
          <w:szCs w:val="24"/>
        </w:rPr>
      </w:pPr>
      <w:r w:rsidRPr="007052A2">
        <w:rPr>
          <w:rFonts w:ascii="Times New Roman" w:hAnsi="Times New Roman" w:cs="Times New Roman"/>
          <w:bCs/>
          <w:sz w:val="24"/>
          <w:szCs w:val="24"/>
        </w:rPr>
        <w:tab/>
        <w:t xml:space="preserve">Mishel observed that </w:t>
      </w:r>
      <w:r w:rsidR="00870851" w:rsidRPr="007052A2">
        <w:rPr>
          <w:rFonts w:ascii="Times New Roman" w:hAnsi="Times New Roman" w:cs="Times New Roman"/>
          <w:bCs/>
          <w:sz w:val="24"/>
          <w:szCs w:val="24"/>
        </w:rPr>
        <w:t>patients</w:t>
      </w:r>
      <w:r w:rsidRPr="007052A2">
        <w:rPr>
          <w:rFonts w:ascii="Times New Roman" w:hAnsi="Times New Roman" w:cs="Times New Roman"/>
          <w:bCs/>
          <w:sz w:val="24"/>
          <w:szCs w:val="24"/>
        </w:rPr>
        <w:t xml:space="preserve"> admitted to hospitals experience an increase in stress based on factors such as familiarity with the environment, expectations of the stay, the behavior of symptoms, and the cognitive ability to </w:t>
      </w:r>
      <w:r w:rsidR="00870851" w:rsidRPr="007052A2">
        <w:rPr>
          <w:rFonts w:ascii="Times New Roman" w:hAnsi="Times New Roman" w:cs="Times New Roman"/>
          <w:bCs/>
          <w:sz w:val="24"/>
          <w:szCs w:val="24"/>
        </w:rPr>
        <w:t>process information</w:t>
      </w:r>
      <w:r w:rsidR="007B7B20" w:rsidRPr="007052A2">
        <w:rPr>
          <w:rFonts w:ascii="Times New Roman" w:hAnsi="Times New Roman" w:cs="Times New Roman"/>
          <w:bCs/>
          <w:sz w:val="24"/>
          <w:szCs w:val="24"/>
        </w:rPr>
        <w:t xml:space="preserve"> (Mishel, 1984)</w:t>
      </w:r>
      <w:r w:rsidR="00870851" w:rsidRPr="007052A2">
        <w:rPr>
          <w:rFonts w:ascii="Times New Roman" w:hAnsi="Times New Roman" w:cs="Times New Roman"/>
          <w:bCs/>
          <w:sz w:val="24"/>
          <w:szCs w:val="24"/>
        </w:rPr>
        <w:t xml:space="preserve">. </w:t>
      </w:r>
      <w:r w:rsidR="00D32A19" w:rsidRPr="007052A2">
        <w:rPr>
          <w:rFonts w:ascii="Times New Roman" w:hAnsi="Times New Roman" w:cs="Times New Roman"/>
          <w:bCs/>
          <w:sz w:val="24"/>
          <w:szCs w:val="24"/>
        </w:rPr>
        <w:t>Based on her observations, s</w:t>
      </w:r>
      <w:r w:rsidR="005C1FDF" w:rsidRPr="007052A2">
        <w:rPr>
          <w:rFonts w:ascii="Times New Roman" w:hAnsi="Times New Roman" w:cs="Times New Roman"/>
          <w:bCs/>
          <w:sz w:val="24"/>
          <w:szCs w:val="24"/>
        </w:rPr>
        <w:t>he coined the</w:t>
      </w:r>
      <w:r w:rsidR="00D32A19" w:rsidRPr="007052A2">
        <w:rPr>
          <w:rFonts w:ascii="Times New Roman" w:hAnsi="Times New Roman" w:cs="Times New Roman"/>
          <w:bCs/>
          <w:sz w:val="24"/>
          <w:szCs w:val="24"/>
        </w:rPr>
        <w:t>se</w:t>
      </w:r>
      <w:r w:rsidR="005C1FDF" w:rsidRPr="007052A2">
        <w:rPr>
          <w:rFonts w:ascii="Times New Roman" w:hAnsi="Times New Roman" w:cs="Times New Roman"/>
          <w:bCs/>
          <w:sz w:val="24"/>
          <w:szCs w:val="24"/>
        </w:rPr>
        <w:t xml:space="preserve"> </w:t>
      </w:r>
      <w:r w:rsidR="00D32A19" w:rsidRPr="007052A2">
        <w:rPr>
          <w:rFonts w:ascii="Times New Roman" w:hAnsi="Times New Roman" w:cs="Times New Roman"/>
          <w:bCs/>
          <w:sz w:val="24"/>
          <w:szCs w:val="24"/>
        </w:rPr>
        <w:t>relationships</w:t>
      </w:r>
      <w:r w:rsidR="005C1FDF" w:rsidRPr="007052A2">
        <w:rPr>
          <w:rFonts w:ascii="Times New Roman" w:hAnsi="Times New Roman" w:cs="Times New Roman"/>
          <w:bCs/>
          <w:sz w:val="24"/>
          <w:szCs w:val="24"/>
        </w:rPr>
        <w:t xml:space="preserve"> </w:t>
      </w:r>
      <w:r w:rsidR="00C037C5" w:rsidRPr="007052A2">
        <w:rPr>
          <w:rFonts w:ascii="Times New Roman" w:hAnsi="Times New Roman" w:cs="Times New Roman"/>
          <w:bCs/>
          <w:sz w:val="24"/>
          <w:szCs w:val="24"/>
        </w:rPr>
        <w:t xml:space="preserve">as </w:t>
      </w:r>
      <w:r w:rsidR="005C1FDF" w:rsidRPr="007052A2">
        <w:rPr>
          <w:rFonts w:ascii="Times New Roman" w:hAnsi="Times New Roman" w:cs="Times New Roman"/>
          <w:bCs/>
          <w:sz w:val="24"/>
          <w:szCs w:val="24"/>
        </w:rPr>
        <w:t>symptom pattern, event familiarity, event congruence, and cognitive capacity</w:t>
      </w:r>
      <w:r w:rsidR="00164B95" w:rsidRPr="007052A2">
        <w:rPr>
          <w:rFonts w:ascii="Times New Roman" w:hAnsi="Times New Roman" w:cs="Times New Roman"/>
          <w:bCs/>
          <w:sz w:val="24"/>
          <w:szCs w:val="24"/>
        </w:rPr>
        <w:t xml:space="preserve"> respectively</w:t>
      </w:r>
      <w:r w:rsidR="007B7B20" w:rsidRPr="007052A2">
        <w:rPr>
          <w:rFonts w:ascii="Times New Roman" w:hAnsi="Times New Roman" w:cs="Times New Roman"/>
          <w:bCs/>
          <w:sz w:val="24"/>
          <w:szCs w:val="24"/>
        </w:rPr>
        <w:t xml:space="preserve"> (Mishel, 1988)</w:t>
      </w:r>
      <w:r w:rsidR="005C1FDF" w:rsidRPr="007052A2">
        <w:rPr>
          <w:rFonts w:ascii="Times New Roman" w:hAnsi="Times New Roman" w:cs="Times New Roman"/>
          <w:bCs/>
          <w:sz w:val="24"/>
          <w:szCs w:val="24"/>
        </w:rPr>
        <w:t xml:space="preserve">. </w:t>
      </w:r>
      <w:r w:rsidR="00D32A19" w:rsidRPr="007052A2">
        <w:rPr>
          <w:rFonts w:ascii="Times New Roman" w:hAnsi="Times New Roman" w:cs="Times New Roman"/>
          <w:bCs/>
          <w:sz w:val="24"/>
          <w:szCs w:val="24"/>
        </w:rPr>
        <w:t xml:space="preserve">In order </w:t>
      </w:r>
      <w:r w:rsidR="00C037C5" w:rsidRPr="007052A2">
        <w:rPr>
          <w:rFonts w:ascii="Times New Roman" w:hAnsi="Times New Roman" w:cs="Times New Roman"/>
          <w:bCs/>
          <w:sz w:val="24"/>
          <w:szCs w:val="24"/>
        </w:rPr>
        <w:t xml:space="preserve">to decrease uncertainty and establish positive coping mechanisms, compared to creating negative coping mechanisms, to increase adherence and completion </w:t>
      </w:r>
      <w:r w:rsidR="00164B95" w:rsidRPr="007052A2">
        <w:rPr>
          <w:rFonts w:ascii="Times New Roman" w:hAnsi="Times New Roman" w:cs="Times New Roman"/>
          <w:bCs/>
          <w:sz w:val="24"/>
          <w:szCs w:val="24"/>
        </w:rPr>
        <w:t>of</w:t>
      </w:r>
      <w:r w:rsidR="00C037C5" w:rsidRPr="007052A2">
        <w:rPr>
          <w:rFonts w:ascii="Times New Roman" w:hAnsi="Times New Roman" w:cs="Times New Roman"/>
          <w:bCs/>
          <w:sz w:val="24"/>
          <w:szCs w:val="24"/>
        </w:rPr>
        <w:t xml:space="preserve"> treatment, the health care pr</w:t>
      </w:r>
      <w:r w:rsidR="00A544AF" w:rsidRPr="007052A2">
        <w:rPr>
          <w:rFonts w:ascii="Times New Roman" w:hAnsi="Times New Roman" w:cs="Times New Roman"/>
          <w:bCs/>
          <w:sz w:val="24"/>
          <w:szCs w:val="24"/>
        </w:rPr>
        <w:t>oviders</w:t>
      </w:r>
      <w:r w:rsidR="00C037C5" w:rsidRPr="007052A2">
        <w:rPr>
          <w:rFonts w:ascii="Times New Roman" w:hAnsi="Times New Roman" w:cs="Times New Roman"/>
          <w:bCs/>
          <w:sz w:val="24"/>
          <w:szCs w:val="24"/>
        </w:rPr>
        <w:t xml:space="preserve"> will need to work off the principle of structure providers. Structure providers consist of education, social support, and credible authority. </w:t>
      </w:r>
    </w:p>
    <w:p w14:paraId="0DFAB7A1" w14:textId="6FBC3C35" w:rsidR="006E341D" w:rsidRPr="007052A2" w:rsidRDefault="00A544AF" w:rsidP="00ED2FED">
      <w:pPr>
        <w:spacing w:after="0" w:line="480" w:lineRule="auto"/>
        <w:rPr>
          <w:rFonts w:ascii="Times New Roman" w:hAnsi="Times New Roman" w:cs="Times New Roman"/>
          <w:bCs/>
          <w:sz w:val="24"/>
          <w:szCs w:val="24"/>
        </w:rPr>
      </w:pPr>
      <w:r w:rsidRPr="007052A2">
        <w:rPr>
          <w:rFonts w:ascii="Times New Roman" w:hAnsi="Times New Roman" w:cs="Times New Roman"/>
          <w:bCs/>
          <w:sz w:val="24"/>
          <w:szCs w:val="24"/>
        </w:rPr>
        <w:tab/>
        <w:t xml:space="preserve">The two structure providers the project concentrates on will be education and credible authority. Healthcare providers will need to provide appropriate education to help the patient make sense of the situation. Appropriate education is determined by the level of health literacy, the education level of the patient, and includes the patient in health decision-making. As </w:t>
      </w:r>
      <w:r w:rsidRPr="007052A2">
        <w:rPr>
          <w:rFonts w:ascii="Times New Roman" w:hAnsi="Times New Roman" w:cs="Times New Roman"/>
          <w:bCs/>
          <w:sz w:val="24"/>
          <w:szCs w:val="24"/>
        </w:rPr>
        <w:lastRenderedPageBreak/>
        <w:t xml:space="preserve">important as appropriate education is, </w:t>
      </w:r>
      <w:r w:rsidR="00624AC0" w:rsidRPr="007052A2">
        <w:rPr>
          <w:rFonts w:ascii="Times New Roman" w:hAnsi="Times New Roman" w:cs="Times New Roman"/>
          <w:bCs/>
          <w:sz w:val="24"/>
          <w:szCs w:val="24"/>
        </w:rPr>
        <w:t>similarly,</w:t>
      </w:r>
      <w:r w:rsidRPr="007052A2">
        <w:rPr>
          <w:rFonts w:ascii="Times New Roman" w:hAnsi="Times New Roman" w:cs="Times New Roman"/>
          <w:bCs/>
          <w:sz w:val="24"/>
          <w:szCs w:val="24"/>
        </w:rPr>
        <w:t xml:space="preserve"> important is the healthcare providers as a credible authority. </w:t>
      </w:r>
      <w:r w:rsidR="00CD7141" w:rsidRPr="007052A2">
        <w:rPr>
          <w:rFonts w:ascii="Times New Roman" w:hAnsi="Times New Roman" w:cs="Times New Roman"/>
          <w:bCs/>
          <w:sz w:val="24"/>
          <w:szCs w:val="24"/>
        </w:rPr>
        <w:t xml:space="preserve">Credible authority is established through rapport with the patient. Rapport can come from being consistent, </w:t>
      </w:r>
      <w:r w:rsidR="00C9066F" w:rsidRPr="007052A2">
        <w:rPr>
          <w:rFonts w:ascii="Times New Roman" w:hAnsi="Times New Roman" w:cs="Times New Roman"/>
          <w:bCs/>
          <w:sz w:val="24"/>
          <w:szCs w:val="24"/>
        </w:rPr>
        <w:t>communicating</w:t>
      </w:r>
      <w:r w:rsidR="00CD7141" w:rsidRPr="007052A2">
        <w:rPr>
          <w:rFonts w:ascii="Times New Roman" w:hAnsi="Times New Roman" w:cs="Times New Roman"/>
          <w:bCs/>
          <w:sz w:val="24"/>
          <w:szCs w:val="24"/>
        </w:rPr>
        <w:t xml:space="preserve"> regularly, and </w:t>
      </w:r>
      <w:r w:rsidR="00C9066F" w:rsidRPr="007052A2">
        <w:rPr>
          <w:rFonts w:ascii="Times New Roman" w:hAnsi="Times New Roman" w:cs="Times New Roman"/>
          <w:bCs/>
          <w:sz w:val="24"/>
          <w:szCs w:val="24"/>
        </w:rPr>
        <w:t>increasing</w:t>
      </w:r>
      <w:r w:rsidR="00CD7141" w:rsidRPr="007052A2">
        <w:rPr>
          <w:rFonts w:ascii="Times New Roman" w:hAnsi="Times New Roman" w:cs="Times New Roman"/>
          <w:bCs/>
          <w:sz w:val="24"/>
          <w:szCs w:val="24"/>
        </w:rPr>
        <w:t xml:space="preserve"> event congruency by explaining procedures and tests</w:t>
      </w:r>
      <w:r w:rsidR="007B7B20" w:rsidRPr="007052A2">
        <w:rPr>
          <w:rFonts w:ascii="Times New Roman" w:hAnsi="Times New Roman" w:cs="Times New Roman"/>
          <w:bCs/>
          <w:sz w:val="24"/>
          <w:szCs w:val="24"/>
        </w:rPr>
        <w:t xml:space="preserve"> (Mishel, 1988; Moodley, 2020)</w:t>
      </w:r>
      <w:r w:rsidR="00CD7141" w:rsidRPr="007052A2">
        <w:rPr>
          <w:rFonts w:ascii="Times New Roman" w:hAnsi="Times New Roman" w:cs="Times New Roman"/>
          <w:bCs/>
          <w:sz w:val="24"/>
          <w:szCs w:val="24"/>
        </w:rPr>
        <w:t xml:space="preserve">. </w:t>
      </w:r>
    </w:p>
    <w:p w14:paraId="11417D6A" w14:textId="5D82DCE6" w:rsidR="009038A3" w:rsidRPr="007052A2" w:rsidRDefault="00E80A19" w:rsidP="009038A3">
      <w:pPr>
        <w:spacing w:after="0" w:line="480" w:lineRule="auto"/>
        <w:rPr>
          <w:rFonts w:ascii="Times New Roman" w:hAnsi="Times New Roman" w:cs="Times New Roman"/>
          <w:bCs/>
          <w:sz w:val="24"/>
          <w:szCs w:val="24"/>
        </w:rPr>
      </w:pPr>
      <w:r w:rsidRPr="007052A2">
        <w:rPr>
          <w:rFonts w:ascii="Times New Roman" w:hAnsi="Times New Roman" w:cs="Times New Roman"/>
          <w:bCs/>
          <w:sz w:val="24"/>
          <w:szCs w:val="24"/>
        </w:rPr>
        <w:tab/>
      </w:r>
      <w:r w:rsidR="009038A3" w:rsidRPr="007052A2">
        <w:rPr>
          <w:rFonts w:ascii="Times New Roman" w:hAnsi="Times New Roman" w:cs="Times New Roman"/>
          <w:bCs/>
          <w:sz w:val="24"/>
          <w:szCs w:val="24"/>
        </w:rPr>
        <w:t xml:space="preserve">The project aims to create a list of educational materials </w:t>
      </w:r>
      <w:r w:rsidR="003C260F">
        <w:rPr>
          <w:rFonts w:ascii="Times New Roman" w:hAnsi="Times New Roman" w:cs="Times New Roman"/>
          <w:bCs/>
          <w:sz w:val="24"/>
          <w:szCs w:val="24"/>
        </w:rPr>
        <w:t xml:space="preserve">that can </w:t>
      </w:r>
      <w:r w:rsidR="009038A3" w:rsidRPr="007052A2">
        <w:rPr>
          <w:rFonts w:ascii="Times New Roman" w:hAnsi="Times New Roman" w:cs="Times New Roman"/>
          <w:bCs/>
          <w:sz w:val="24"/>
          <w:szCs w:val="24"/>
        </w:rPr>
        <w:t xml:space="preserve">easily </w:t>
      </w:r>
      <w:r w:rsidR="003C260F">
        <w:rPr>
          <w:rFonts w:ascii="Times New Roman" w:hAnsi="Times New Roman" w:cs="Times New Roman"/>
          <w:bCs/>
          <w:sz w:val="24"/>
          <w:szCs w:val="24"/>
        </w:rPr>
        <w:t xml:space="preserve">be </w:t>
      </w:r>
      <w:r w:rsidR="009038A3" w:rsidRPr="007052A2">
        <w:rPr>
          <w:rFonts w:ascii="Times New Roman" w:hAnsi="Times New Roman" w:cs="Times New Roman"/>
          <w:bCs/>
          <w:sz w:val="24"/>
          <w:szCs w:val="24"/>
        </w:rPr>
        <w:t xml:space="preserve">found online and </w:t>
      </w:r>
      <w:r w:rsidR="003C260F">
        <w:rPr>
          <w:rFonts w:ascii="Times New Roman" w:hAnsi="Times New Roman" w:cs="Times New Roman"/>
          <w:bCs/>
          <w:sz w:val="24"/>
          <w:szCs w:val="24"/>
        </w:rPr>
        <w:t>can</w:t>
      </w:r>
      <w:r w:rsidR="009038A3" w:rsidRPr="007052A2">
        <w:rPr>
          <w:rFonts w:ascii="Times New Roman" w:hAnsi="Times New Roman" w:cs="Times New Roman"/>
          <w:bCs/>
          <w:sz w:val="24"/>
          <w:szCs w:val="24"/>
        </w:rPr>
        <w:t xml:space="preserve"> be printed or ordered for hard copies. The educational material will come from credible sources such as the CDC, NTCA, </w:t>
      </w:r>
      <w:r w:rsidR="003C1A92" w:rsidRPr="007052A2">
        <w:rPr>
          <w:rFonts w:ascii="Times New Roman" w:hAnsi="Times New Roman" w:cs="Times New Roman"/>
          <w:bCs/>
          <w:sz w:val="24"/>
          <w:szCs w:val="24"/>
        </w:rPr>
        <w:t>the</w:t>
      </w:r>
      <w:r w:rsidR="005E6A80">
        <w:rPr>
          <w:rFonts w:ascii="Times New Roman" w:hAnsi="Times New Roman" w:cs="Times New Roman"/>
          <w:bCs/>
          <w:sz w:val="24"/>
          <w:szCs w:val="24"/>
        </w:rPr>
        <w:t xml:space="preserve"> </w:t>
      </w:r>
      <w:r w:rsidR="009038A3" w:rsidRPr="007052A2">
        <w:rPr>
          <w:rFonts w:ascii="Times New Roman" w:hAnsi="Times New Roman" w:cs="Times New Roman"/>
          <w:bCs/>
          <w:sz w:val="24"/>
          <w:szCs w:val="24"/>
        </w:rPr>
        <w:t>ALA, and ATS. Different sources offer different benefits</w:t>
      </w:r>
      <w:r w:rsidR="003C260F">
        <w:rPr>
          <w:rFonts w:ascii="Times New Roman" w:hAnsi="Times New Roman" w:cs="Times New Roman"/>
          <w:bCs/>
          <w:sz w:val="24"/>
          <w:szCs w:val="24"/>
        </w:rPr>
        <w:t>,</w:t>
      </w:r>
      <w:r w:rsidR="009038A3" w:rsidRPr="007052A2">
        <w:rPr>
          <w:rFonts w:ascii="Times New Roman" w:hAnsi="Times New Roman" w:cs="Times New Roman"/>
          <w:bCs/>
          <w:sz w:val="24"/>
          <w:szCs w:val="24"/>
        </w:rPr>
        <w:t xml:space="preserve"> such as education in different levels of health literacy, languages, and presentation of information. </w:t>
      </w:r>
    </w:p>
    <w:p w14:paraId="1028FCA8" w14:textId="63214752" w:rsidR="006A2C7E" w:rsidRPr="006A2C7E" w:rsidRDefault="00E80A19" w:rsidP="006A2C7E">
      <w:pPr>
        <w:spacing w:after="0" w:line="480" w:lineRule="auto"/>
        <w:ind w:firstLine="720"/>
        <w:rPr>
          <w:rFonts w:ascii="Times New Roman" w:hAnsi="Times New Roman" w:cs="Times New Roman"/>
          <w:bCs/>
          <w:sz w:val="24"/>
          <w:szCs w:val="24"/>
        </w:rPr>
      </w:pPr>
      <w:r w:rsidRPr="007052A2">
        <w:rPr>
          <w:rFonts w:ascii="Times New Roman" w:hAnsi="Times New Roman" w:cs="Times New Roman"/>
          <w:bCs/>
          <w:sz w:val="24"/>
          <w:szCs w:val="24"/>
        </w:rPr>
        <w:t xml:space="preserve">The nurse will need to administer the Mishel Uncertainty in Illness scale community form (MUIS-C). </w:t>
      </w:r>
      <w:r w:rsidR="004E7F51" w:rsidRPr="007052A2">
        <w:rPr>
          <w:rFonts w:ascii="Times New Roman" w:hAnsi="Times New Roman" w:cs="Times New Roman"/>
          <w:bCs/>
          <w:sz w:val="24"/>
          <w:szCs w:val="24"/>
        </w:rPr>
        <w:t xml:space="preserve">Twenty-three </w:t>
      </w:r>
      <w:r w:rsidRPr="007052A2">
        <w:rPr>
          <w:rFonts w:ascii="Times New Roman" w:hAnsi="Times New Roman" w:cs="Times New Roman"/>
          <w:bCs/>
          <w:sz w:val="24"/>
          <w:szCs w:val="24"/>
        </w:rPr>
        <w:t>questions are grouped into three categories: perception of understanding, perception of understanding, and ambiguity. The scale takes around 10 minutes to complete</w:t>
      </w:r>
      <w:r w:rsidR="007B7B20" w:rsidRPr="007052A2">
        <w:rPr>
          <w:rFonts w:ascii="Times New Roman" w:hAnsi="Times New Roman" w:cs="Times New Roman"/>
          <w:bCs/>
          <w:sz w:val="24"/>
          <w:szCs w:val="24"/>
        </w:rPr>
        <w:t xml:space="preserve"> (Cal </w:t>
      </w:r>
      <w:r w:rsidR="0073607E" w:rsidRPr="007052A2">
        <w:rPr>
          <w:rFonts w:ascii="Times New Roman" w:hAnsi="Times New Roman" w:cs="Times New Roman"/>
          <w:bCs/>
          <w:sz w:val="24"/>
          <w:szCs w:val="24"/>
        </w:rPr>
        <w:t>&amp;</w:t>
      </w:r>
      <w:r w:rsidR="007B7B20" w:rsidRPr="007052A2">
        <w:rPr>
          <w:rFonts w:ascii="Times New Roman" w:hAnsi="Times New Roman" w:cs="Times New Roman"/>
          <w:bCs/>
          <w:sz w:val="24"/>
          <w:szCs w:val="24"/>
        </w:rPr>
        <w:t xml:space="preserve"> </w:t>
      </w:r>
      <w:proofErr w:type="spellStart"/>
      <w:r w:rsidR="007B7B20" w:rsidRPr="007052A2">
        <w:rPr>
          <w:rFonts w:ascii="Times New Roman" w:hAnsi="Times New Roman" w:cs="Times New Roman"/>
          <w:bCs/>
          <w:sz w:val="24"/>
          <w:szCs w:val="24"/>
        </w:rPr>
        <w:t>Avci</w:t>
      </w:r>
      <w:proofErr w:type="spellEnd"/>
      <w:r w:rsidR="007B7B20" w:rsidRPr="007052A2">
        <w:rPr>
          <w:rFonts w:ascii="Times New Roman" w:hAnsi="Times New Roman" w:cs="Times New Roman"/>
          <w:bCs/>
          <w:sz w:val="24"/>
          <w:szCs w:val="24"/>
        </w:rPr>
        <w:t>, 2020).</w:t>
      </w:r>
      <w:r w:rsidRPr="007052A2">
        <w:rPr>
          <w:rFonts w:ascii="Times New Roman" w:hAnsi="Times New Roman" w:cs="Times New Roman"/>
          <w:bCs/>
          <w:sz w:val="24"/>
          <w:szCs w:val="24"/>
        </w:rPr>
        <w:t xml:space="preserve"> </w:t>
      </w:r>
      <w:r w:rsidR="009038A3" w:rsidRPr="007052A2">
        <w:rPr>
          <w:rFonts w:ascii="Times New Roman" w:hAnsi="Times New Roman" w:cs="Times New Roman"/>
          <w:bCs/>
          <w:sz w:val="24"/>
          <w:szCs w:val="24"/>
        </w:rPr>
        <w:t xml:space="preserve">Based on the results of the survey, the nurse will need to determine educational needs and find the material most suited to the patient. </w:t>
      </w:r>
      <w:proofErr w:type="gramStart"/>
      <w:r w:rsidR="009038A3" w:rsidRPr="007052A2">
        <w:rPr>
          <w:rFonts w:ascii="Times New Roman" w:hAnsi="Times New Roman" w:cs="Times New Roman"/>
          <w:bCs/>
          <w:sz w:val="24"/>
          <w:szCs w:val="24"/>
        </w:rPr>
        <w:t>In order to</w:t>
      </w:r>
      <w:proofErr w:type="gramEnd"/>
      <w:r w:rsidR="009038A3" w:rsidRPr="007052A2">
        <w:rPr>
          <w:rFonts w:ascii="Times New Roman" w:hAnsi="Times New Roman" w:cs="Times New Roman"/>
          <w:bCs/>
          <w:sz w:val="24"/>
          <w:szCs w:val="24"/>
        </w:rPr>
        <w:t xml:space="preserve"> increase education and credible authority, the survey should be administered at several points in the treatment of the patient, preferably at diagnosis, </w:t>
      </w:r>
      <w:r w:rsidR="004404D4">
        <w:rPr>
          <w:rFonts w:ascii="Times New Roman" w:hAnsi="Times New Roman" w:cs="Times New Roman"/>
          <w:bCs/>
          <w:sz w:val="24"/>
          <w:szCs w:val="24"/>
        </w:rPr>
        <w:t xml:space="preserve">the </w:t>
      </w:r>
      <w:r w:rsidR="009038A3" w:rsidRPr="007052A2">
        <w:rPr>
          <w:rFonts w:ascii="Times New Roman" w:hAnsi="Times New Roman" w:cs="Times New Roman"/>
          <w:bCs/>
          <w:sz w:val="24"/>
          <w:szCs w:val="24"/>
        </w:rPr>
        <w:t xml:space="preserve">intensive phase </w:t>
      </w:r>
      <w:r w:rsidR="004404D4">
        <w:rPr>
          <w:rFonts w:ascii="Times New Roman" w:hAnsi="Times New Roman" w:cs="Times New Roman"/>
          <w:bCs/>
          <w:sz w:val="24"/>
          <w:szCs w:val="24"/>
        </w:rPr>
        <w:t>meaning</w:t>
      </w:r>
      <w:r w:rsidR="003C260F">
        <w:rPr>
          <w:rFonts w:ascii="Times New Roman" w:hAnsi="Times New Roman" w:cs="Times New Roman"/>
          <w:bCs/>
          <w:sz w:val="24"/>
          <w:szCs w:val="24"/>
        </w:rPr>
        <w:t xml:space="preserve"> the </w:t>
      </w:r>
      <w:r w:rsidR="009038A3" w:rsidRPr="007052A2">
        <w:rPr>
          <w:rFonts w:ascii="Times New Roman" w:hAnsi="Times New Roman" w:cs="Times New Roman"/>
          <w:bCs/>
          <w:sz w:val="24"/>
          <w:szCs w:val="24"/>
        </w:rPr>
        <w:t xml:space="preserve">start of medications, and </w:t>
      </w:r>
      <w:r w:rsidR="003C260F">
        <w:rPr>
          <w:rFonts w:ascii="Times New Roman" w:hAnsi="Times New Roman" w:cs="Times New Roman"/>
          <w:bCs/>
          <w:sz w:val="24"/>
          <w:szCs w:val="24"/>
        </w:rPr>
        <w:t xml:space="preserve">the </w:t>
      </w:r>
      <w:r w:rsidR="009038A3" w:rsidRPr="007052A2">
        <w:rPr>
          <w:rFonts w:ascii="Times New Roman" w:hAnsi="Times New Roman" w:cs="Times New Roman"/>
          <w:bCs/>
          <w:sz w:val="24"/>
          <w:szCs w:val="24"/>
        </w:rPr>
        <w:t>continuation phase</w:t>
      </w:r>
      <w:r w:rsidR="003C260F">
        <w:rPr>
          <w:rFonts w:ascii="Times New Roman" w:hAnsi="Times New Roman" w:cs="Times New Roman"/>
          <w:bCs/>
          <w:sz w:val="24"/>
          <w:szCs w:val="24"/>
        </w:rPr>
        <w:t>,</w:t>
      </w:r>
      <w:r w:rsidR="009038A3" w:rsidRPr="007052A2">
        <w:rPr>
          <w:rFonts w:ascii="Times New Roman" w:hAnsi="Times New Roman" w:cs="Times New Roman"/>
          <w:bCs/>
          <w:sz w:val="24"/>
          <w:szCs w:val="24"/>
        </w:rPr>
        <w:t xml:space="preserve"> </w:t>
      </w:r>
      <w:r w:rsidR="003C260F">
        <w:rPr>
          <w:rFonts w:ascii="Times New Roman" w:hAnsi="Times New Roman" w:cs="Times New Roman"/>
          <w:bCs/>
          <w:sz w:val="24"/>
          <w:szCs w:val="24"/>
        </w:rPr>
        <w:t xml:space="preserve">which is </w:t>
      </w:r>
      <w:r w:rsidR="009038A3" w:rsidRPr="007052A2">
        <w:rPr>
          <w:rFonts w:ascii="Times New Roman" w:hAnsi="Times New Roman" w:cs="Times New Roman"/>
          <w:bCs/>
          <w:sz w:val="24"/>
          <w:szCs w:val="24"/>
        </w:rPr>
        <w:t xml:space="preserve">after the first eight weeks of treatment. It would be advantageous </w:t>
      </w:r>
      <w:r w:rsidR="004404D4">
        <w:rPr>
          <w:rFonts w:ascii="Times New Roman" w:hAnsi="Times New Roman" w:cs="Times New Roman"/>
          <w:bCs/>
          <w:sz w:val="24"/>
          <w:szCs w:val="24"/>
        </w:rPr>
        <w:t>also to consider</w:t>
      </w:r>
      <w:r w:rsidR="009038A3" w:rsidRPr="007052A2">
        <w:rPr>
          <w:rFonts w:ascii="Times New Roman" w:hAnsi="Times New Roman" w:cs="Times New Roman"/>
          <w:bCs/>
          <w:sz w:val="24"/>
          <w:szCs w:val="24"/>
        </w:rPr>
        <w:t xml:space="preserve"> administering the survey when the nurse identifies a barrier the patient may not be able to verbalize.  </w:t>
      </w:r>
    </w:p>
    <w:p w14:paraId="116D2566" w14:textId="183EA4DE" w:rsidR="00ED2FED" w:rsidRPr="007052A2" w:rsidRDefault="00ED2FED" w:rsidP="00ED2FED">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 xml:space="preserve">Ethical Consideration &amp; Protection of Human Subjects </w:t>
      </w:r>
    </w:p>
    <w:p w14:paraId="6B4DA7BF" w14:textId="62A7403F" w:rsidR="00CD42BD" w:rsidRPr="007052A2" w:rsidRDefault="00ED2FED" w:rsidP="00ED2FED">
      <w:pPr>
        <w:spacing w:after="0" w:line="480" w:lineRule="auto"/>
        <w:rPr>
          <w:rFonts w:ascii="Times New Roman" w:hAnsi="Times New Roman" w:cs="Times New Roman"/>
          <w:bCs/>
          <w:sz w:val="24"/>
          <w:szCs w:val="24"/>
        </w:rPr>
      </w:pPr>
      <w:r w:rsidRPr="007052A2">
        <w:rPr>
          <w:rFonts w:ascii="Times New Roman" w:hAnsi="Times New Roman" w:cs="Times New Roman"/>
          <w:b/>
          <w:sz w:val="24"/>
          <w:szCs w:val="24"/>
        </w:rPr>
        <w:tab/>
      </w:r>
      <w:proofErr w:type="gramStart"/>
      <w:r w:rsidR="009D71B7" w:rsidRPr="007052A2">
        <w:rPr>
          <w:rFonts w:ascii="Times New Roman" w:hAnsi="Times New Roman" w:cs="Times New Roman"/>
          <w:bCs/>
          <w:sz w:val="24"/>
          <w:szCs w:val="24"/>
        </w:rPr>
        <w:t>In order to</w:t>
      </w:r>
      <w:proofErr w:type="gramEnd"/>
      <w:r w:rsidR="009D71B7" w:rsidRPr="007052A2">
        <w:rPr>
          <w:rFonts w:ascii="Times New Roman" w:hAnsi="Times New Roman" w:cs="Times New Roman"/>
          <w:bCs/>
          <w:sz w:val="24"/>
          <w:szCs w:val="24"/>
        </w:rPr>
        <w:t xml:space="preserve"> lessen the impact on a person’s mental, emotional, or physical well-being during a study, institutional review boards (IRB) will need to review the project and determine its implication on the subject. </w:t>
      </w:r>
      <w:r w:rsidR="00CD42BD" w:rsidRPr="007052A2">
        <w:rPr>
          <w:rFonts w:ascii="Times New Roman" w:hAnsi="Times New Roman" w:cs="Times New Roman"/>
          <w:bCs/>
          <w:sz w:val="24"/>
          <w:szCs w:val="24"/>
        </w:rPr>
        <w:t xml:space="preserve">In addition, researchers </w:t>
      </w:r>
      <w:proofErr w:type="gramStart"/>
      <w:r w:rsidR="00CD42BD" w:rsidRPr="007052A2">
        <w:rPr>
          <w:rFonts w:ascii="Times New Roman" w:hAnsi="Times New Roman" w:cs="Times New Roman"/>
          <w:bCs/>
          <w:sz w:val="24"/>
          <w:szCs w:val="24"/>
        </w:rPr>
        <w:t>have to</w:t>
      </w:r>
      <w:proofErr w:type="gramEnd"/>
      <w:r w:rsidR="00CD42BD" w:rsidRPr="007052A2">
        <w:rPr>
          <w:rFonts w:ascii="Times New Roman" w:hAnsi="Times New Roman" w:cs="Times New Roman"/>
          <w:bCs/>
          <w:sz w:val="24"/>
          <w:szCs w:val="24"/>
        </w:rPr>
        <w:t xml:space="preserve"> set inclusion and exclusion criteria </w:t>
      </w:r>
      <w:r w:rsidR="00CD42BD" w:rsidRPr="007052A2">
        <w:rPr>
          <w:rFonts w:ascii="Times New Roman" w:hAnsi="Times New Roman" w:cs="Times New Roman"/>
          <w:bCs/>
          <w:sz w:val="24"/>
          <w:szCs w:val="24"/>
        </w:rPr>
        <w:lastRenderedPageBreak/>
        <w:t xml:space="preserve">for subjects in the study. </w:t>
      </w:r>
      <w:r w:rsidR="004404D4" w:rsidRPr="004404D4">
        <w:rPr>
          <w:rFonts w:ascii="Times New Roman" w:hAnsi="Times New Roman" w:cs="Times New Roman"/>
          <w:bCs/>
          <w:sz w:val="24"/>
          <w:szCs w:val="24"/>
        </w:rPr>
        <w:t>This section will discuss the IRB process and inclusion/exclusion factors</w:t>
      </w:r>
      <w:r w:rsidR="00CD42BD" w:rsidRPr="007052A2">
        <w:rPr>
          <w:rFonts w:ascii="Times New Roman" w:hAnsi="Times New Roman" w:cs="Times New Roman"/>
          <w:bCs/>
          <w:sz w:val="24"/>
          <w:szCs w:val="24"/>
        </w:rPr>
        <w:t xml:space="preserve">. </w:t>
      </w:r>
    </w:p>
    <w:p w14:paraId="19ECB1C9" w14:textId="0454E627" w:rsidR="00CD42BD" w:rsidRPr="007052A2" w:rsidRDefault="00CD42BD" w:rsidP="00ED2FED">
      <w:pPr>
        <w:spacing w:after="0" w:line="480" w:lineRule="auto"/>
        <w:rPr>
          <w:rFonts w:ascii="Times New Roman" w:hAnsi="Times New Roman" w:cs="Times New Roman"/>
          <w:bCs/>
          <w:sz w:val="24"/>
          <w:szCs w:val="24"/>
        </w:rPr>
      </w:pPr>
      <w:r w:rsidRPr="007052A2">
        <w:rPr>
          <w:rFonts w:ascii="Times New Roman" w:hAnsi="Times New Roman" w:cs="Times New Roman"/>
          <w:bCs/>
          <w:sz w:val="24"/>
          <w:szCs w:val="24"/>
        </w:rPr>
        <w:tab/>
      </w:r>
      <w:r w:rsidR="00825F29" w:rsidRPr="007052A2">
        <w:rPr>
          <w:rFonts w:ascii="Times New Roman" w:hAnsi="Times New Roman" w:cs="Times New Roman"/>
          <w:bCs/>
          <w:sz w:val="24"/>
          <w:szCs w:val="24"/>
        </w:rPr>
        <w:t xml:space="preserve">To prepare for the rigorous IRB process, the Collaborative Institutional Training Initiative (CITI) modules offered insight </w:t>
      </w:r>
      <w:r w:rsidR="00E4529F" w:rsidRPr="007052A2">
        <w:rPr>
          <w:rFonts w:ascii="Times New Roman" w:hAnsi="Times New Roman" w:cs="Times New Roman"/>
          <w:bCs/>
          <w:sz w:val="24"/>
          <w:szCs w:val="24"/>
        </w:rPr>
        <w:t>into</w:t>
      </w:r>
      <w:r w:rsidR="00825F29" w:rsidRPr="007052A2">
        <w:rPr>
          <w:rFonts w:ascii="Times New Roman" w:hAnsi="Times New Roman" w:cs="Times New Roman"/>
          <w:bCs/>
          <w:sz w:val="24"/>
          <w:szCs w:val="24"/>
        </w:rPr>
        <w:t xml:space="preserve"> the purpose of research, the history behind the strict guidelines, what laws and regulations would govern a project, and what steps need to be taken for the safety of the subjects</w:t>
      </w:r>
      <w:r w:rsidR="00E451DF">
        <w:rPr>
          <w:rFonts w:ascii="Times New Roman" w:hAnsi="Times New Roman" w:cs="Times New Roman"/>
          <w:bCs/>
          <w:sz w:val="24"/>
          <w:szCs w:val="24"/>
        </w:rPr>
        <w:t xml:space="preserve"> </w:t>
      </w:r>
      <w:r w:rsidR="007349B0">
        <w:rPr>
          <w:rFonts w:ascii="Times New Roman" w:hAnsi="Times New Roman" w:cs="Times New Roman"/>
          <w:bCs/>
          <w:sz w:val="24"/>
          <w:szCs w:val="24"/>
        </w:rPr>
        <w:t>(Collaborative Institutional Training Initiative</w:t>
      </w:r>
      <w:r w:rsidR="007349B0" w:rsidRPr="007052A2">
        <w:rPr>
          <w:rFonts w:ascii="Times New Roman" w:hAnsi="Times New Roman" w:cs="Times New Roman"/>
          <w:bCs/>
          <w:sz w:val="24"/>
          <w:szCs w:val="24"/>
        </w:rPr>
        <w:t xml:space="preserve"> </w:t>
      </w:r>
      <w:r w:rsidR="007349B0">
        <w:rPr>
          <w:rFonts w:ascii="Times New Roman" w:hAnsi="Times New Roman" w:cs="Times New Roman"/>
          <w:bCs/>
          <w:sz w:val="24"/>
          <w:szCs w:val="24"/>
        </w:rPr>
        <w:t xml:space="preserve">[CITI], n.d.). </w:t>
      </w:r>
      <w:r w:rsidR="00825F29" w:rsidRPr="007052A2">
        <w:rPr>
          <w:rFonts w:ascii="Times New Roman" w:hAnsi="Times New Roman" w:cs="Times New Roman"/>
          <w:bCs/>
          <w:sz w:val="24"/>
          <w:szCs w:val="24"/>
        </w:rPr>
        <w:t>Since the project will not involve human research</w:t>
      </w:r>
      <w:r w:rsidR="003C260F">
        <w:rPr>
          <w:rFonts w:ascii="Times New Roman" w:hAnsi="Times New Roman" w:cs="Times New Roman"/>
          <w:bCs/>
          <w:sz w:val="24"/>
          <w:szCs w:val="24"/>
        </w:rPr>
        <w:t>,</w:t>
      </w:r>
      <w:r w:rsidR="00825F29" w:rsidRPr="007052A2">
        <w:rPr>
          <w:rFonts w:ascii="Times New Roman" w:hAnsi="Times New Roman" w:cs="Times New Roman"/>
          <w:bCs/>
          <w:sz w:val="24"/>
          <w:szCs w:val="24"/>
        </w:rPr>
        <w:t xml:space="preserve"> including medication trials, the focus of the modules was on the social and behavioral research investigators and key personnel. In addition, the university has a separate IRB website where soon-to-be researchers will have to research and review the regulations for their students</w:t>
      </w:r>
      <w:r w:rsidR="00E451DF">
        <w:rPr>
          <w:rFonts w:ascii="Times New Roman" w:hAnsi="Times New Roman" w:cs="Times New Roman"/>
          <w:bCs/>
          <w:sz w:val="24"/>
          <w:szCs w:val="24"/>
        </w:rPr>
        <w:t xml:space="preserve"> </w:t>
      </w:r>
      <w:r w:rsidR="00A61FF8">
        <w:rPr>
          <w:rFonts w:ascii="Times New Roman" w:hAnsi="Times New Roman" w:cs="Times New Roman"/>
          <w:bCs/>
          <w:sz w:val="24"/>
          <w:szCs w:val="24"/>
        </w:rPr>
        <w:t>(East Carolina University [ECU], n.d.).</w:t>
      </w:r>
      <w:r w:rsidR="00825F29" w:rsidRPr="007052A2">
        <w:rPr>
          <w:rFonts w:ascii="Times New Roman" w:hAnsi="Times New Roman" w:cs="Times New Roman"/>
          <w:bCs/>
          <w:sz w:val="24"/>
          <w:szCs w:val="24"/>
        </w:rPr>
        <w:t xml:space="preserve"> </w:t>
      </w:r>
      <w:r w:rsidR="00E4529F" w:rsidRPr="007052A2">
        <w:rPr>
          <w:rFonts w:ascii="Times New Roman" w:hAnsi="Times New Roman" w:cs="Times New Roman"/>
          <w:bCs/>
          <w:sz w:val="24"/>
          <w:szCs w:val="24"/>
        </w:rPr>
        <w:t xml:space="preserve">Since the project will take place outside the university and the student works for a public health agency, the agency </w:t>
      </w:r>
      <w:r w:rsidR="00F64381">
        <w:rPr>
          <w:rFonts w:ascii="Times New Roman" w:hAnsi="Times New Roman" w:cs="Times New Roman"/>
          <w:bCs/>
          <w:sz w:val="24"/>
          <w:szCs w:val="24"/>
        </w:rPr>
        <w:t>must first determine</w:t>
      </w:r>
      <w:r w:rsidR="00E4529F" w:rsidRPr="007052A2">
        <w:rPr>
          <w:rFonts w:ascii="Times New Roman" w:hAnsi="Times New Roman" w:cs="Times New Roman"/>
          <w:bCs/>
          <w:sz w:val="24"/>
          <w:szCs w:val="24"/>
        </w:rPr>
        <w:t xml:space="preserve"> if it requires a</w:t>
      </w:r>
      <w:r w:rsidR="00140FE9" w:rsidRPr="007052A2">
        <w:rPr>
          <w:rFonts w:ascii="Times New Roman" w:hAnsi="Times New Roman" w:cs="Times New Roman"/>
          <w:bCs/>
          <w:sz w:val="24"/>
          <w:szCs w:val="24"/>
        </w:rPr>
        <w:t xml:space="preserve"> formal</w:t>
      </w:r>
      <w:r w:rsidR="00E4529F" w:rsidRPr="007052A2">
        <w:rPr>
          <w:rFonts w:ascii="Times New Roman" w:hAnsi="Times New Roman" w:cs="Times New Roman"/>
          <w:bCs/>
          <w:sz w:val="24"/>
          <w:szCs w:val="24"/>
        </w:rPr>
        <w:t xml:space="preserve"> IRB</w:t>
      </w:r>
      <w:r w:rsidR="00140FE9" w:rsidRPr="007052A2">
        <w:rPr>
          <w:rFonts w:ascii="Times New Roman" w:hAnsi="Times New Roman" w:cs="Times New Roman"/>
          <w:bCs/>
          <w:sz w:val="24"/>
          <w:szCs w:val="24"/>
        </w:rPr>
        <w:t xml:space="preserve"> review</w:t>
      </w:r>
      <w:r w:rsidR="00E4529F" w:rsidRPr="007052A2">
        <w:rPr>
          <w:rFonts w:ascii="Times New Roman" w:hAnsi="Times New Roman" w:cs="Times New Roman"/>
          <w:bCs/>
          <w:sz w:val="24"/>
          <w:szCs w:val="24"/>
        </w:rPr>
        <w:t>. After talking to the public health lawyer, it is concluded the agency does not need to move forward with a</w:t>
      </w:r>
      <w:r w:rsidR="0073607E" w:rsidRPr="007052A2">
        <w:rPr>
          <w:rFonts w:ascii="Times New Roman" w:hAnsi="Times New Roman" w:cs="Times New Roman"/>
          <w:bCs/>
          <w:sz w:val="24"/>
          <w:szCs w:val="24"/>
        </w:rPr>
        <w:t xml:space="preserve"> formal</w:t>
      </w:r>
      <w:r w:rsidR="00E4529F" w:rsidRPr="007052A2">
        <w:rPr>
          <w:rFonts w:ascii="Times New Roman" w:hAnsi="Times New Roman" w:cs="Times New Roman"/>
          <w:bCs/>
          <w:sz w:val="24"/>
          <w:szCs w:val="24"/>
        </w:rPr>
        <w:t xml:space="preserve"> IRB </w:t>
      </w:r>
      <w:r w:rsidR="0073607E" w:rsidRPr="007052A2">
        <w:rPr>
          <w:rFonts w:ascii="Times New Roman" w:hAnsi="Times New Roman" w:cs="Times New Roman"/>
          <w:bCs/>
          <w:sz w:val="24"/>
          <w:szCs w:val="24"/>
        </w:rPr>
        <w:t xml:space="preserve">evaluation and approval </w:t>
      </w:r>
      <w:r w:rsidR="00E4529F" w:rsidRPr="007052A2">
        <w:rPr>
          <w:rFonts w:ascii="Times New Roman" w:hAnsi="Times New Roman" w:cs="Times New Roman"/>
          <w:bCs/>
          <w:sz w:val="24"/>
          <w:szCs w:val="24"/>
        </w:rPr>
        <w:t>since the student will be acting on behalf of the university and not the agency</w:t>
      </w:r>
      <w:r w:rsidR="00E451DF">
        <w:rPr>
          <w:rFonts w:ascii="Times New Roman" w:hAnsi="Times New Roman" w:cs="Times New Roman"/>
          <w:bCs/>
          <w:sz w:val="24"/>
          <w:szCs w:val="24"/>
        </w:rPr>
        <w:t xml:space="preserve"> </w:t>
      </w:r>
      <w:r w:rsidR="003F2EC1">
        <w:rPr>
          <w:rFonts w:ascii="Times New Roman" w:hAnsi="Times New Roman" w:cs="Times New Roman"/>
          <w:bCs/>
          <w:sz w:val="24"/>
          <w:szCs w:val="24"/>
        </w:rPr>
        <w:t>(</w:t>
      </w:r>
      <w:r w:rsidR="00F64381">
        <w:rPr>
          <w:rFonts w:ascii="Times New Roman" w:hAnsi="Times New Roman" w:cs="Times New Roman"/>
          <w:bCs/>
          <w:sz w:val="24"/>
          <w:szCs w:val="24"/>
        </w:rPr>
        <w:t>Legal Affairs</w:t>
      </w:r>
      <w:r w:rsidR="003F2EC1">
        <w:rPr>
          <w:rFonts w:ascii="Times New Roman" w:hAnsi="Times New Roman" w:cs="Times New Roman"/>
          <w:bCs/>
          <w:sz w:val="24"/>
          <w:szCs w:val="24"/>
        </w:rPr>
        <w:t>, personal communication, June 27, 2022).</w:t>
      </w:r>
      <w:r w:rsidR="00E4529F" w:rsidRPr="007052A2">
        <w:rPr>
          <w:rFonts w:ascii="Times New Roman" w:hAnsi="Times New Roman" w:cs="Times New Roman"/>
          <w:bCs/>
          <w:sz w:val="24"/>
          <w:szCs w:val="24"/>
        </w:rPr>
        <w:t xml:space="preserve"> </w:t>
      </w:r>
      <w:r w:rsidR="002B179A" w:rsidRPr="007052A2">
        <w:rPr>
          <w:rFonts w:ascii="Times New Roman" w:hAnsi="Times New Roman" w:cs="Times New Roman"/>
          <w:bCs/>
          <w:sz w:val="24"/>
          <w:szCs w:val="24"/>
        </w:rPr>
        <w:t xml:space="preserve">After the conclusion of the agency, the university went through its own </w:t>
      </w:r>
      <w:r w:rsidR="0073607E" w:rsidRPr="007052A2">
        <w:rPr>
          <w:rFonts w:ascii="Times New Roman" w:hAnsi="Times New Roman" w:cs="Times New Roman"/>
          <w:bCs/>
          <w:sz w:val="24"/>
          <w:szCs w:val="24"/>
        </w:rPr>
        <w:t xml:space="preserve">IRB evaluation </w:t>
      </w:r>
      <w:r w:rsidR="002B179A" w:rsidRPr="007052A2">
        <w:rPr>
          <w:rFonts w:ascii="Times New Roman" w:hAnsi="Times New Roman" w:cs="Times New Roman"/>
          <w:bCs/>
          <w:sz w:val="24"/>
          <w:szCs w:val="24"/>
        </w:rPr>
        <w:t xml:space="preserve">process. </w:t>
      </w:r>
      <w:r w:rsidR="00304365" w:rsidRPr="007052A2">
        <w:rPr>
          <w:rFonts w:ascii="Times New Roman" w:hAnsi="Times New Roman" w:cs="Times New Roman"/>
          <w:bCs/>
          <w:sz w:val="24"/>
          <w:szCs w:val="24"/>
        </w:rPr>
        <w:t xml:space="preserve">The university’s process included answering </w:t>
      </w:r>
      <w:r w:rsidR="003C260F">
        <w:rPr>
          <w:rFonts w:ascii="Times New Roman" w:hAnsi="Times New Roman" w:cs="Times New Roman"/>
          <w:bCs/>
          <w:sz w:val="24"/>
          <w:szCs w:val="24"/>
        </w:rPr>
        <w:t xml:space="preserve">Qualtrics </w:t>
      </w:r>
      <w:r w:rsidR="00304365" w:rsidRPr="007052A2">
        <w:rPr>
          <w:rFonts w:ascii="Times New Roman" w:hAnsi="Times New Roman" w:cs="Times New Roman"/>
          <w:bCs/>
          <w:sz w:val="24"/>
          <w:szCs w:val="24"/>
        </w:rPr>
        <w:t xml:space="preserve">survey questions regarding the study, patient involvement in human research, </w:t>
      </w:r>
      <w:r w:rsidR="003871EE" w:rsidRPr="007052A2">
        <w:rPr>
          <w:rFonts w:ascii="Times New Roman" w:hAnsi="Times New Roman" w:cs="Times New Roman"/>
          <w:bCs/>
          <w:sz w:val="24"/>
          <w:szCs w:val="24"/>
        </w:rPr>
        <w:t xml:space="preserve">and </w:t>
      </w:r>
      <w:r w:rsidR="00304365" w:rsidRPr="007052A2">
        <w:rPr>
          <w:rFonts w:ascii="Times New Roman" w:hAnsi="Times New Roman" w:cs="Times New Roman"/>
          <w:bCs/>
          <w:sz w:val="24"/>
          <w:szCs w:val="24"/>
        </w:rPr>
        <w:t xml:space="preserve">changing practice after the evaluation phase. </w:t>
      </w:r>
      <w:r w:rsidR="003871EE" w:rsidRPr="007052A2">
        <w:rPr>
          <w:rFonts w:ascii="Times New Roman" w:hAnsi="Times New Roman" w:cs="Times New Roman"/>
          <w:bCs/>
          <w:sz w:val="24"/>
          <w:szCs w:val="24"/>
        </w:rPr>
        <w:t xml:space="preserve">The university’s </w:t>
      </w:r>
      <w:r w:rsidR="003C260F">
        <w:rPr>
          <w:rFonts w:ascii="Times New Roman" w:hAnsi="Times New Roman" w:cs="Times New Roman"/>
          <w:bCs/>
          <w:sz w:val="24"/>
          <w:szCs w:val="24"/>
        </w:rPr>
        <w:t>faculty</w:t>
      </w:r>
      <w:r w:rsidR="003871EE" w:rsidRPr="007052A2">
        <w:rPr>
          <w:rFonts w:ascii="Times New Roman" w:hAnsi="Times New Roman" w:cs="Times New Roman"/>
          <w:bCs/>
          <w:sz w:val="24"/>
          <w:szCs w:val="24"/>
        </w:rPr>
        <w:t xml:space="preserve"> reviewed the answers </w:t>
      </w:r>
      <w:r w:rsidR="00624AC0" w:rsidRPr="007052A2">
        <w:rPr>
          <w:rFonts w:ascii="Times New Roman" w:hAnsi="Times New Roman" w:cs="Times New Roman"/>
          <w:bCs/>
          <w:sz w:val="24"/>
          <w:szCs w:val="24"/>
        </w:rPr>
        <w:t>and</w:t>
      </w:r>
      <w:r w:rsidR="003871EE" w:rsidRPr="007052A2">
        <w:rPr>
          <w:rFonts w:ascii="Times New Roman" w:hAnsi="Times New Roman" w:cs="Times New Roman"/>
          <w:bCs/>
          <w:sz w:val="24"/>
          <w:szCs w:val="24"/>
        </w:rPr>
        <w:t xml:space="preserve"> based on the response</w:t>
      </w:r>
      <w:r w:rsidR="00492DF9">
        <w:rPr>
          <w:rFonts w:ascii="Times New Roman" w:hAnsi="Times New Roman" w:cs="Times New Roman"/>
          <w:bCs/>
          <w:sz w:val="24"/>
          <w:szCs w:val="24"/>
        </w:rPr>
        <w:t>,</w:t>
      </w:r>
      <w:r w:rsidR="003871EE" w:rsidRPr="007052A2">
        <w:rPr>
          <w:rFonts w:ascii="Times New Roman" w:hAnsi="Times New Roman" w:cs="Times New Roman"/>
          <w:bCs/>
          <w:sz w:val="24"/>
          <w:szCs w:val="24"/>
        </w:rPr>
        <w:t xml:space="preserve"> determined if a formal IRB process is required.</w:t>
      </w:r>
      <w:r w:rsidR="00304365" w:rsidRPr="007052A2">
        <w:rPr>
          <w:rFonts w:ascii="Times New Roman" w:hAnsi="Times New Roman" w:cs="Times New Roman"/>
          <w:bCs/>
          <w:sz w:val="24"/>
          <w:szCs w:val="24"/>
        </w:rPr>
        <w:t xml:space="preserve"> </w:t>
      </w:r>
      <w:r w:rsidR="002B179A" w:rsidRPr="007052A2">
        <w:rPr>
          <w:rFonts w:ascii="Times New Roman" w:hAnsi="Times New Roman" w:cs="Times New Roman"/>
          <w:bCs/>
          <w:sz w:val="24"/>
          <w:szCs w:val="24"/>
        </w:rPr>
        <w:t xml:space="preserve">Since it was determined </w:t>
      </w:r>
      <w:r w:rsidR="00492DF9">
        <w:rPr>
          <w:rFonts w:ascii="Times New Roman" w:hAnsi="Times New Roman" w:cs="Times New Roman"/>
          <w:bCs/>
          <w:sz w:val="24"/>
          <w:szCs w:val="24"/>
        </w:rPr>
        <w:t xml:space="preserve">that </w:t>
      </w:r>
      <w:r w:rsidR="002B179A" w:rsidRPr="007052A2">
        <w:rPr>
          <w:rFonts w:ascii="Times New Roman" w:hAnsi="Times New Roman" w:cs="Times New Roman"/>
          <w:bCs/>
          <w:sz w:val="24"/>
          <w:szCs w:val="24"/>
        </w:rPr>
        <w:t xml:space="preserve">the project </w:t>
      </w:r>
      <w:r w:rsidR="004404D4">
        <w:rPr>
          <w:rFonts w:ascii="Times New Roman" w:hAnsi="Times New Roman" w:cs="Times New Roman"/>
          <w:bCs/>
          <w:sz w:val="24"/>
          <w:szCs w:val="24"/>
        </w:rPr>
        <w:t>would</w:t>
      </w:r>
      <w:r w:rsidR="002B179A" w:rsidRPr="007052A2">
        <w:rPr>
          <w:rFonts w:ascii="Times New Roman" w:hAnsi="Times New Roman" w:cs="Times New Roman"/>
          <w:bCs/>
          <w:sz w:val="24"/>
          <w:szCs w:val="24"/>
        </w:rPr>
        <w:t xml:space="preserve"> induce minimal harm to the subject and the nature of the project, it classifies as quality improvement (QI)</w:t>
      </w:r>
      <w:r w:rsidR="00492DF9">
        <w:rPr>
          <w:rFonts w:ascii="Times New Roman" w:hAnsi="Times New Roman" w:cs="Times New Roman"/>
          <w:bCs/>
          <w:sz w:val="24"/>
          <w:szCs w:val="24"/>
        </w:rPr>
        <w:t>,</w:t>
      </w:r>
      <w:r w:rsidR="002B179A" w:rsidRPr="007052A2">
        <w:rPr>
          <w:rFonts w:ascii="Times New Roman" w:hAnsi="Times New Roman" w:cs="Times New Roman"/>
          <w:bCs/>
          <w:sz w:val="24"/>
          <w:szCs w:val="24"/>
        </w:rPr>
        <w:t xml:space="preserve"> and no further IRB review </w:t>
      </w:r>
      <w:r w:rsidR="003C260F">
        <w:rPr>
          <w:rFonts w:ascii="Times New Roman" w:hAnsi="Times New Roman" w:cs="Times New Roman"/>
          <w:bCs/>
          <w:sz w:val="24"/>
          <w:szCs w:val="24"/>
        </w:rPr>
        <w:t xml:space="preserve">nor formal IRB approval </w:t>
      </w:r>
      <w:r w:rsidR="002B179A" w:rsidRPr="007052A2">
        <w:rPr>
          <w:rFonts w:ascii="Times New Roman" w:hAnsi="Times New Roman" w:cs="Times New Roman"/>
          <w:bCs/>
          <w:sz w:val="24"/>
          <w:szCs w:val="24"/>
        </w:rPr>
        <w:t>is needed at this time</w:t>
      </w:r>
      <w:r w:rsidR="00CC3EC7">
        <w:rPr>
          <w:rFonts w:ascii="Times New Roman" w:hAnsi="Times New Roman" w:cs="Times New Roman"/>
          <w:bCs/>
          <w:sz w:val="24"/>
          <w:szCs w:val="24"/>
        </w:rPr>
        <w:t xml:space="preserve"> (Appendix B)</w:t>
      </w:r>
      <w:r w:rsidR="002B179A" w:rsidRPr="007052A2">
        <w:rPr>
          <w:rFonts w:ascii="Times New Roman" w:hAnsi="Times New Roman" w:cs="Times New Roman"/>
          <w:bCs/>
          <w:sz w:val="24"/>
          <w:szCs w:val="24"/>
        </w:rPr>
        <w:t xml:space="preserve">. </w:t>
      </w:r>
    </w:p>
    <w:p w14:paraId="0AC350E2" w14:textId="59234F05" w:rsidR="00E451DF" w:rsidRPr="007052A2" w:rsidRDefault="000A000C" w:rsidP="00ED2FED">
      <w:pPr>
        <w:spacing w:after="0" w:line="480" w:lineRule="auto"/>
        <w:rPr>
          <w:rFonts w:ascii="Times New Roman" w:hAnsi="Times New Roman" w:cs="Times New Roman"/>
          <w:bCs/>
          <w:sz w:val="24"/>
          <w:szCs w:val="24"/>
        </w:rPr>
      </w:pPr>
      <w:r w:rsidRPr="007052A2">
        <w:rPr>
          <w:rFonts w:ascii="Times New Roman" w:hAnsi="Times New Roman" w:cs="Times New Roman"/>
          <w:bCs/>
          <w:sz w:val="24"/>
          <w:szCs w:val="24"/>
        </w:rPr>
        <w:lastRenderedPageBreak/>
        <w:tab/>
        <w:t xml:space="preserve">As mentioned above, the project includes minimal harm </w:t>
      </w:r>
      <w:r w:rsidR="00492DF9">
        <w:rPr>
          <w:rFonts w:ascii="Times New Roman" w:hAnsi="Times New Roman" w:cs="Times New Roman"/>
          <w:bCs/>
          <w:sz w:val="24"/>
          <w:szCs w:val="24"/>
        </w:rPr>
        <w:t xml:space="preserve">this includes </w:t>
      </w:r>
      <w:r w:rsidRPr="007052A2">
        <w:rPr>
          <w:rFonts w:ascii="Times New Roman" w:hAnsi="Times New Roman" w:cs="Times New Roman"/>
          <w:bCs/>
          <w:sz w:val="24"/>
          <w:szCs w:val="24"/>
        </w:rPr>
        <w:t xml:space="preserve">emotional, mental, </w:t>
      </w:r>
      <w:r w:rsidR="00492DF9">
        <w:rPr>
          <w:rFonts w:ascii="Times New Roman" w:hAnsi="Times New Roman" w:cs="Times New Roman"/>
          <w:bCs/>
          <w:sz w:val="24"/>
          <w:szCs w:val="24"/>
        </w:rPr>
        <w:t xml:space="preserve">or </w:t>
      </w:r>
      <w:r w:rsidRPr="007052A2">
        <w:rPr>
          <w:rFonts w:ascii="Times New Roman" w:hAnsi="Times New Roman" w:cs="Times New Roman"/>
          <w:bCs/>
          <w:sz w:val="24"/>
          <w:szCs w:val="24"/>
        </w:rPr>
        <w:t xml:space="preserve">physical to the subject. A survey will be administered by the public health nurse at the patient’s visit. The patient will answer a survey of about 30 questions regarding their understanding of the disease, process, medication, etc. The patient may stop at any time and/or </w:t>
      </w:r>
      <w:r w:rsidR="00492DF9">
        <w:rPr>
          <w:rFonts w:ascii="Times New Roman" w:hAnsi="Times New Roman" w:cs="Times New Roman"/>
          <w:bCs/>
          <w:sz w:val="24"/>
          <w:szCs w:val="24"/>
        </w:rPr>
        <w:t>opt out</w:t>
      </w:r>
      <w:r w:rsidRPr="007052A2">
        <w:rPr>
          <w:rFonts w:ascii="Times New Roman" w:hAnsi="Times New Roman" w:cs="Times New Roman"/>
          <w:bCs/>
          <w:sz w:val="24"/>
          <w:szCs w:val="24"/>
        </w:rPr>
        <w:t xml:space="preserve"> of the process. Since the survey will assess the </w:t>
      </w:r>
      <w:r w:rsidR="00E6717D" w:rsidRPr="007052A2">
        <w:rPr>
          <w:rFonts w:ascii="Times New Roman" w:hAnsi="Times New Roman" w:cs="Times New Roman"/>
          <w:bCs/>
          <w:sz w:val="24"/>
          <w:szCs w:val="24"/>
        </w:rPr>
        <w:t>patient’s</w:t>
      </w:r>
      <w:r w:rsidRPr="007052A2">
        <w:rPr>
          <w:rFonts w:ascii="Times New Roman" w:hAnsi="Times New Roman" w:cs="Times New Roman"/>
          <w:bCs/>
          <w:sz w:val="24"/>
          <w:szCs w:val="24"/>
        </w:rPr>
        <w:t xml:space="preserve"> understanding </w:t>
      </w:r>
      <w:r w:rsidR="004404D4" w:rsidRPr="004404D4">
        <w:rPr>
          <w:rFonts w:ascii="Times New Roman" w:hAnsi="Times New Roman" w:cs="Times New Roman"/>
          <w:bCs/>
          <w:sz w:val="24"/>
          <w:szCs w:val="24"/>
        </w:rPr>
        <w:t xml:space="preserve">now, the record does not need to be saved or </w:t>
      </w:r>
      <w:r w:rsidR="00E6717D" w:rsidRPr="007052A2">
        <w:rPr>
          <w:rFonts w:ascii="Times New Roman" w:hAnsi="Times New Roman" w:cs="Times New Roman"/>
          <w:bCs/>
          <w:sz w:val="24"/>
          <w:szCs w:val="24"/>
        </w:rPr>
        <w:t xml:space="preserve">receive an identifier. However, the hosting agency may have different policies for retaining patient information that </w:t>
      </w:r>
      <w:r w:rsidR="007720B2" w:rsidRPr="007052A2">
        <w:rPr>
          <w:rFonts w:ascii="Times New Roman" w:hAnsi="Times New Roman" w:cs="Times New Roman"/>
          <w:bCs/>
          <w:sz w:val="24"/>
          <w:szCs w:val="24"/>
        </w:rPr>
        <w:t>is</w:t>
      </w:r>
      <w:r w:rsidR="00E6717D" w:rsidRPr="007052A2">
        <w:rPr>
          <w:rFonts w:ascii="Times New Roman" w:hAnsi="Times New Roman" w:cs="Times New Roman"/>
          <w:bCs/>
          <w:sz w:val="24"/>
          <w:szCs w:val="24"/>
        </w:rPr>
        <w:t xml:space="preserve"> contrary to the researcher’s needs. During the first day of orientation at the </w:t>
      </w:r>
      <w:r w:rsidR="00492DF9">
        <w:rPr>
          <w:rFonts w:ascii="Times New Roman" w:hAnsi="Times New Roman" w:cs="Times New Roman"/>
          <w:bCs/>
          <w:sz w:val="24"/>
          <w:szCs w:val="24"/>
        </w:rPr>
        <w:t>project site</w:t>
      </w:r>
      <w:r w:rsidR="00E6717D" w:rsidRPr="007052A2">
        <w:rPr>
          <w:rFonts w:ascii="Times New Roman" w:hAnsi="Times New Roman" w:cs="Times New Roman"/>
          <w:bCs/>
          <w:sz w:val="24"/>
          <w:szCs w:val="24"/>
        </w:rPr>
        <w:t xml:space="preserve">, the </w:t>
      </w:r>
      <w:r w:rsidR="009B0F0F">
        <w:rPr>
          <w:rFonts w:ascii="Times New Roman" w:hAnsi="Times New Roman" w:cs="Times New Roman"/>
          <w:bCs/>
          <w:sz w:val="24"/>
          <w:szCs w:val="24"/>
        </w:rPr>
        <w:t>project lead</w:t>
      </w:r>
      <w:r w:rsidR="009B0F0F" w:rsidRPr="007052A2">
        <w:rPr>
          <w:rFonts w:ascii="Times New Roman" w:hAnsi="Times New Roman" w:cs="Times New Roman"/>
          <w:bCs/>
          <w:sz w:val="24"/>
          <w:szCs w:val="24"/>
        </w:rPr>
        <w:t xml:space="preserve"> </w:t>
      </w:r>
      <w:r w:rsidR="00E6717D" w:rsidRPr="007052A2">
        <w:rPr>
          <w:rFonts w:ascii="Times New Roman" w:hAnsi="Times New Roman" w:cs="Times New Roman"/>
          <w:bCs/>
          <w:sz w:val="24"/>
          <w:szCs w:val="24"/>
        </w:rPr>
        <w:t xml:space="preserve">will </w:t>
      </w:r>
      <w:r w:rsidR="009B0F0F">
        <w:rPr>
          <w:rFonts w:ascii="Times New Roman" w:hAnsi="Times New Roman" w:cs="Times New Roman"/>
          <w:bCs/>
          <w:sz w:val="24"/>
          <w:szCs w:val="24"/>
        </w:rPr>
        <w:t>provide education regarding</w:t>
      </w:r>
      <w:r w:rsidR="009B0F0F" w:rsidRPr="007052A2">
        <w:rPr>
          <w:rFonts w:ascii="Times New Roman" w:hAnsi="Times New Roman" w:cs="Times New Roman"/>
          <w:bCs/>
          <w:sz w:val="24"/>
          <w:szCs w:val="24"/>
        </w:rPr>
        <w:t xml:space="preserve"> </w:t>
      </w:r>
      <w:r w:rsidR="00E6717D" w:rsidRPr="007052A2">
        <w:rPr>
          <w:rFonts w:ascii="Times New Roman" w:hAnsi="Times New Roman" w:cs="Times New Roman"/>
          <w:bCs/>
          <w:sz w:val="24"/>
          <w:szCs w:val="24"/>
        </w:rPr>
        <w:t xml:space="preserve">inclusion and exclusion factors </w:t>
      </w:r>
      <w:r w:rsidR="007720B2" w:rsidRPr="007052A2">
        <w:rPr>
          <w:rFonts w:ascii="Times New Roman" w:hAnsi="Times New Roman" w:cs="Times New Roman"/>
          <w:bCs/>
          <w:sz w:val="24"/>
          <w:szCs w:val="24"/>
        </w:rPr>
        <w:t>with</w:t>
      </w:r>
      <w:r w:rsidR="00E6717D" w:rsidRPr="007052A2">
        <w:rPr>
          <w:rFonts w:ascii="Times New Roman" w:hAnsi="Times New Roman" w:cs="Times New Roman"/>
          <w:bCs/>
          <w:sz w:val="24"/>
          <w:szCs w:val="24"/>
        </w:rPr>
        <w:t xml:space="preserve"> the public health nurses. Eligible subjects include any patient with suspect active TB, clinical TB, and diagnosed active TB regardless of </w:t>
      </w:r>
      <w:r w:rsidR="003C1A92" w:rsidRPr="007052A2">
        <w:rPr>
          <w:rFonts w:ascii="Times New Roman" w:hAnsi="Times New Roman" w:cs="Times New Roman"/>
          <w:bCs/>
          <w:sz w:val="24"/>
          <w:szCs w:val="24"/>
        </w:rPr>
        <w:t xml:space="preserve">the bodily </w:t>
      </w:r>
      <w:r w:rsidR="00E6717D" w:rsidRPr="007052A2">
        <w:rPr>
          <w:rFonts w:ascii="Times New Roman" w:hAnsi="Times New Roman" w:cs="Times New Roman"/>
          <w:bCs/>
          <w:sz w:val="24"/>
          <w:szCs w:val="24"/>
        </w:rPr>
        <w:t xml:space="preserve">site. In addition, the subject </w:t>
      </w:r>
      <w:r w:rsidR="003C1A92" w:rsidRPr="007052A2">
        <w:rPr>
          <w:rFonts w:ascii="Times New Roman" w:hAnsi="Times New Roman" w:cs="Times New Roman"/>
          <w:bCs/>
          <w:sz w:val="24"/>
          <w:szCs w:val="24"/>
        </w:rPr>
        <w:t>must</w:t>
      </w:r>
      <w:r w:rsidR="00E6717D" w:rsidRPr="007052A2">
        <w:rPr>
          <w:rFonts w:ascii="Times New Roman" w:hAnsi="Times New Roman" w:cs="Times New Roman"/>
          <w:bCs/>
          <w:sz w:val="24"/>
          <w:szCs w:val="24"/>
        </w:rPr>
        <w:t xml:space="preserve"> be 18 years and up, native English </w:t>
      </w:r>
      <w:r w:rsidR="007720B2" w:rsidRPr="007052A2">
        <w:rPr>
          <w:rFonts w:ascii="Times New Roman" w:hAnsi="Times New Roman" w:cs="Times New Roman"/>
          <w:bCs/>
          <w:sz w:val="24"/>
          <w:szCs w:val="24"/>
        </w:rPr>
        <w:t>speaker</w:t>
      </w:r>
      <w:r w:rsidR="00E6717D" w:rsidRPr="007052A2">
        <w:rPr>
          <w:rFonts w:ascii="Times New Roman" w:hAnsi="Times New Roman" w:cs="Times New Roman"/>
          <w:bCs/>
          <w:sz w:val="24"/>
          <w:szCs w:val="24"/>
        </w:rPr>
        <w:t>, and able to read and write in English. The exclusion factors in this project will prevent abuse of and taking advantage of certain patient populations</w:t>
      </w:r>
      <w:r w:rsidR="007720B2" w:rsidRPr="007052A2">
        <w:rPr>
          <w:rFonts w:ascii="Times New Roman" w:hAnsi="Times New Roman" w:cs="Times New Roman"/>
          <w:bCs/>
          <w:sz w:val="24"/>
          <w:szCs w:val="24"/>
        </w:rPr>
        <w:t>,</w:t>
      </w:r>
      <w:r w:rsidR="00E6717D" w:rsidRPr="007052A2">
        <w:rPr>
          <w:rFonts w:ascii="Times New Roman" w:hAnsi="Times New Roman" w:cs="Times New Roman"/>
          <w:bCs/>
          <w:sz w:val="24"/>
          <w:szCs w:val="24"/>
        </w:rPr>
        <w:t xml:space="preserve"> such as non-native English speakers such as immigrants, migrant laborers, illiterate persons, and have a low level of health literacy. The project rejects subjects if the primary language is not English and will need a translator, are not able to write and read English on a </w:t>
      </w:r>
      <w:r w:rsidR="001C7975" w:rsidRPr="007052A2">
        <w:rPr>
          <w:rFonts w:ascii="Times New Roman" w:hAnsi="Times New Roman" w:cs="Times New Roman"/>
          <w:bCs/>
          <w:sz w:val="24"/>
          <w:szCs w:val="24"/>
        </w:rPr>
        <w:t>high school</w:t>
      </w:r>
      <w:r w:rsidR="00E6717D" w:rsidRPr="007052A2">
        <w:rPr>
          <w:rFonts w:ascii="Times New Roman" w:hAnsi="Times New Roman" w:cs="Times New Roman"/>
          <w:bCs/>
          <w:sz w:val="24"/>
          <w:szCs w:val="24"/>
        </w:rPr>
        <w:t xml:space="preserve"> </w:t>
      </w:r>
      <w:r w:rsidR="007A37CB" w:rsidRPr="007052A2">
        <w:rPr>
          <w:rFonts w:ascii="Times New Roman" w:hAnsi="Times New Roman" w:cs="Times New Roman"/>
          <w:bCs/>
          <w:sz w:val="24"/>
          <w:szCs w:val="24"/>
        </w:rPr>
        <w:t>level</w:t>
      </w:r>
      <w:r w:rsidR="007A37CB">
        <w:rPr>
          <w:rFonts w:ascii="Times New Roman" w:hAnsi="Times New Roman" w:cs="Times New Roman"/>
          <w:bCs/>
          <w:sz w:val="24"/>
          <w:szCs w:val="24"/>
        </w:rPr>
        <w:t xml:space="preserve"> and</w:t>
      </w:r>
      <w:r w:rsidR="00E6717D" w:rsidRPr="007052A2">
        <w:rPr>
          <w:rFonts w:ascii="Times New Roman" w:hAnsi="Times New Roman" w:cs="Times New Roman"/>
          <w:bCs/>
          <w:sz w:val="24"/>
          <w:szCs w:val="24"/>
        </w:rPr>
        <w:t xml:space="preserve"> are unable to understand the instructions. </w:t>
      </w:r>
      <w:r w:rsidR="00720441" w:rsidRPr="007052A2">
        <w:rPr>
          <w:rFonts w:ascii="Times New Roman" w:hAnsi="Times New Roman" w:cs="Times New Roman"/>
          <w:bCs/>
          <w:sz w:val="24"/>
          <w:szCs w:val="24"/>
        </w:rPr>
        <w:t>There will be no incentive to take the survey as it may allow subjects who are not competent for the survey to falsify information to</w:t>
      </w:r>
      <w:r w:rsidR="00217FB5" w:rsidRPr="007052A2">
        <w:rPr>
          <w:rFonts w:ascii="Times New Roman" w:hAnsi="Times New Roman" w:cs="Times New Roman"/>
          <w:bCs/>
          <w:sz w:val="24"/>
          <w:szCs w:val="24"/>
        </w:rPr>
        <w:t xml:space="preserve"> be able to take the survey. </w:t>
      </w:r>
      <w:r w:rsidRPr="007052A2">
        <w:rPr>
          <w:rFonts w:ascii="Times New Roman" w:hAnsi="Times New Roman" w:cs="Times New Roman"/>
          <w:bCs/>
          <w:sz w:val="24"/>
          <w:szCs w:val="24"/>
        </w:rPr>
        <w:t xml:space="preserve"> </w:t>
      </w:r>
    </w:p>
    <w:p w14:paraId="4E657568" w14:textId="77777777" w:rsidR="00CD61FE" w:rsidRPr="007052A2" w:rsidRDefault="00CD61FE" w:rsidP="00CD61FE">
      <w:pPr>
        <w:spacing w:after="0" w:line="480" w:lineRule="auto"/>
        <w:jc w:val="center"/>
        <w:rPr>
          <w:rFonts w:ascii="Times New Roman" w:hAnsi="Times New Roman" w:cs="Times New Roman"/>
          <w:bCs/>
          <w:i/>
          <w:color w:val="3B3838" w:themeColor="background2" w:themeShade="40"/>
          <w:sz w:val="24"/>
          <w:szCs w:val="24"/>
        </w:rPr>
      </w:pPr>
      <w:r w:rsidRPr="007052A2">
        <w:rPr>
          <w:rFonts w:ascii="Times New Roman" w:hAnsi="Times New Roman" w:cs="Times New Roman"/>
          <w:b/>
          <w:sz w:val="24"/>
          <w:szCs w:val="24"/>
        </w:rPr>
        <w:t>Section III. Project Design</w:t>
      </w:r>
    </w:p>
    <w:p w14:paraId="2555E48F" w14:textId="77777777" w:rsidR="00CD61FE" w:rsidRPr="007052A2" w:rsidRDefault="00CD61FE" w:rsidP="00CD61FE">
      <w:pPr>
        <w:spacing w:after="0" w:line="480" w:lineRule="auto"/>
        <w:rPr>
          <w:rFonts w:ascii="Times New Roman" w:hAnsi="Times New Roman" w:cs="Times New Roman"/>
          <w:sz w:val="24"/>
          <w:szCs w:val="24"/>
        </w:rPr>
      </w:pPr>
      <w:r w:rsidRPr="007052A2">
        <w:rPr>
          <w:rFonts w:ascii="Times New Roman" w:hAnsi="Times New Roman" w:cs="Times New Roman"/>
          <w:b/>
          <w:sz w:val="24"/>
          <w:szCs w:val="24"/>
        </w:rPr>
        <w:t>Project Site and Population</w:t>
      </w:r>
      <w:r w:rsidRPr="007052A2">
        <w:rPr>
          <w:rFonts w:ascii="Times New Roman" w:hAnsi="Times New Roman" w:cs="Times New Roman"/>
          <w:sz w:val="24"/>
          <w:szCs w:val="24"/>
        </w:rPr>
        <w:t xml:space="preserve"> </w:t>
      </w:r>
    </w:p>
    <w:p w14:paraId="6B2E0A41" w14:textId="21B6581B" w:rsidR="00CD61FE" w:rsidRPr="007052A2" w:rsidRDefault="00CD61FE" w:rsidP="00CD61FE">
      <w:pPr>
        <w:spacing w:after="0" w:line="480" w:lineRule="auto"/>
        <w:rPr>
          <w:rFonts w:ascii="Times New Roman" w:hAnsi="Times New Roman" w:cs="Times New Roman"/>
          <w:sz w:val="24"/>
          <w:szCs w:val="24"/>
        </w:rPr>
      </w:pPr>
      <w:r w:rsidRPr="007052A2">
        <w:rPr>
          <w:rFonts w:ascii="Times New Roman" w:hAnsi="Times New Roman" w:cs="Times New Roman"/>
          <w:sz w:val="24"/>
          <w:szCs w:val="24"/>
        </w:rPr>
        <w:tab/>
        <w:t xml:space="preserve">The project will be implemented at </w:t>
      </w:r>
      <w:r w:rsidR="00885C9E" w:rsidRPr="007052A2">
        <w:rPr>
          <w:rFonts w:ascii="Times New Roman" w:hAnsi="Times New Roman" w:cs="Times New Roman"/>
          <w:sz w:val="24"/>
          <w:szCs w:val="24"/>
        </w:rPr>
        <w:t>a local</w:t>
      </w:r>
      <w:r w:rsidRPr="007052A2">
        <w:rPr>
          <w:rFonts w:ascii="Times New Roman" w:hAnsi="Times New Roman" w:cs="Times New Roman"/>
          <w:sz w:val="24"/>
          <w:szCs w:val="24"/>
        </w:rPr>
        <w:t xml:space="preserve"> health department </w:t>
      </w:r>
      <w:r w:rsidR="00E451DF">
        <w:rPr>
          <w:rFonts w:ascii="Times New Roman" w:hAnsi="Times New Roman" w:cs="Times New Roman"/>
          <w:sz w:val="24"/>
          <w:szCs w:val="24"/>
        </w:rPr>
        <w:t xml:space="preserve">receiving </w:t>
      </w:r>
      <w:r w:rsidRPr="007052A2">
        <w:rPr>
          <w:rFonts w:ascii="Times New Roman" w:hAnsi="Times New Roman" w:cs="Times New Roman"/>
          <w:sz w:val="24"/>
          <w:szCs w:val="24"/>
        </w:rPr>
        <w:t xml:space="preserve">state and public funding. </w:t>
      </w:r>
      <w:r w:rsidR="00E451DF">
        <w:rPr>
          <w:rFonts w:ascii="Times New Roman" w:hAnsi="Times New Roman" w:cs="Times New Roman"/>
          <w:sz w:val="24"/>
          <w:szCs w:val="24"/>
        </w:rPr>
        <w:t>The project site</w:t>
      </w:r>
      <w:r w:rsidRPr="007052A2">
        <w:rPr>
          <w:rFonts w:ascii="Times New Roman" w:hAnsi="Times New Roman" w:cs="Times New Roman"/>
          <w:sz w:val="24"/>
          <w:szCs w:val="24"/>
        </w:rPr>
        <w:t xml:space="preserve"> is also partnered with private hospitals. The population of interest are individuals receiving care for active TB. Inclusion criteria for the project are native </w:t>
      </w:r>
      <w:r w:rsidR="00E451DF">
        <w:rPr>
          <w:rFonts w:ascii="Times New Roman" w:hAnsi="Times New Roman" w:cs="Times New Roman"/>
          <w:sz w:val="24"/>
          <w:szCs w:val="24"/>
        </w:rPr>
        <w:t xml:space="preserve">English </w:t>
      </w:r>
      <w:r w:rsidR="00E451DF">
        <w:rPr>
          <w:rFonts w:ascii="Times New Roman" w:hAnsi="Times New Roman" w:cs="Times New Roman"/>
          <w:sz w:val="24"/>
          <w:szCs w:val="24"/>
        </w:rPr>
        <w:lastRenderedPageBreak/>
        <w:t>speakers</w:t>
      </w:r>
      <w:r w:rsidRPr="007052A2">
        <w:rPr>
          <w:rFonts w:ascii="Times New Roman" w:hAnsi="Times New Roman" w:cs="Times New Roman"/>
          <w:sz w:val="24"/>
          <w:szCs w:val="24"/>
        </w:rPr>
        <w:t xml:space="preserve"> and able to read and write in English. Exclusion criteria are </w:t>
      </w:r>
      <w:r w:rsidR="00E451DF">
        <w:rPr>
          <w:rFonts w:ascii="Times New Roman" w:hAnsi="Times New Roman" w:cs="Times New Roman"/>
          <w:sz w:val="24"/>
          <w:szCs w:val="24"/>
        </w:rPr>
        <w:t>non-English speakers</w:t>
      </w:r>
      <w:r w:rsidRPr="007052A2">
        <w:rPr>
          <w:rFonts w:ascii="Times New Roman" w:hAnsi="Times New Roman" w:cs="Times New Roman"/>
          <w:sz w:val="24"/>
          <w:szCs w:val="24"/>
        </w:rPr>
        <w:t xml:space="preserve"> and individuals who are unable to read and write in English.</w:t>
      </w:r>
    </w:p>
    <w:p w14:paraId="14E37645" w14:textId="28ADB249" w:rsidR="00C95EB5" w:rsidRPr="007052A2" w:rsidRDefault="00CD61FE" w:rsidP="00CD61FE">
      <w:pPr>
        <w:spacing w:after="0" w:line="480" w:lineRule="auto"/>
        <w:rPr>
          <w:rFonts w:ascii="Times New Roman" w:hAnsi="Times New Roman" w:cs="Times New Roman"/>
          <w:sz w:val="24"/>
          <w:szCs w:val="24"/>
        </w:rPr>
      </w:pPr>
      <w:r w:rsidRPr="007052A2">
        <w:rPr>
          <w:rFonts w:ascii="Times New Roman" w:hAnsi="Times New Roman" w:cs="Times New Roman"/>
          <w:sz w:val="24"/>
          <w:szCs w:val="24"/>
        </w:rPr>
        <w:tab/>
        <w:t xml:space="preserve">Facilitators for a successful project include </w:t>
      </w:r>
      <w:r w:rsidR="00E451DF">
        <w:rPr>
          <w:rFonts w:ascii="Times New Roman" w:hAnsi="Times New Roman" w:cs="Times New Roman"/>
          <w:sz w:val="24"/>
          <w:szCs w:val="24"/>
        </w:rPr>
        <w:t xml:space="preserve">the </w:t>
      </w:r>
      <w:r w:rsidRPr="007052A2">
        <w:rPr>
          <w:rFonts w:ascii="Times New Roman" w:hAnsi="Times New Roman" w:cs="Times New Roman"/>
          <w:sz w:val="24"/>
          <w:szCs w:val="24"/>
        </w:rPr>
        <w:t>buy-in of supervisors</w:t>
      </w:r>
      <w:r w:rsidR="004404D4">
        <w:rPr>
          <w:rFonts w:ascii="Times New Roman" w:hAnsi="Times New Roman" w:cs="Times New Roman"/>
          <w:sz w:val="24"/>
          <w:szCs w:val="24"/>
        </w:rPr>
        <w:t>, managers, and</w:t>
      </w:r>
      <w:r w:rsidRPr="007052A2">
        <w:rPr>
          <w:rFonts w:ascii="Times New Roman" w:hAnsi="Times New Roman" w:cs="Times New Roman"/>
          <w:sz w:val="24"/>
          <w:szCs w:val="24"/>
        </w:rPr>
        <w:t xml:space="preserve"> nurses in the communicable disease unit. </w:t>
      </w:r>
      <w:r w:rsidR="00961912" w:rsidRPr="00961912">
        <w:rPr>
          <w:rFonts w:ascii="Times New Roman" w:hAnsi="Times New Roman" w:cs="Times New Roman"/>
          <w:sz w:val="24"/>
          <w:szCs w:val="24"/>
        </w:rPr>
        <w:t>The introductory session will provide the nurses with Continuing Nursing Education (CNE) to increase participation and interest</w:t>
      </w:r>
      <w:r w:rsidRPr="007052A2">
        <w:rPr>
          <w:rFonts w:ascii="Times New Roman" w:hAnsi="Times New Roman" w:cs="Times New Roman"/>
          <w:sz w:val="24"/>
          <w:szCs w:val="24"/>
        </w:rPr>
        <w:t xml:space="preserve">. In addition, the DNP student plans </w:t>
      </w:r>
      <w:r w:rsidR="00E451DF">
        <w:rPr>
          <w:rFonts w:ascii="Times New Roman" w:hAnsi="Times New Roman" w:cs="Times New Roman"/>
          <w:sz w:val="24"/>
          <w:szCs w:val="24"/>
        </w:rPr>
        <w:t xml:space="preserve">to visit </w:t>
      </w:r>
      <w:r w:rsidRPr="007052A2">
        <w:rPr>
          <w:rFonts w:ascii="Times New Roman" w:hAnsi="Times New Roman" w:cs="Times New Roman"/>
          <w:sz w:val="24"/>
          <w:szCs w:val="24"/>
        </w:rPr>
        <w:t xml:space="preserve">the clinic </w:t>
      </w:r>
      <w:r w:rsidR="00F23C60">
        <w:rPr>
          <w:rFonts w:ascii="Times New Roman" w:hAnsi="Times New Roman" w:cs="Times New Roman"/>
          <w:sz w:val="24"/>
          <w:szCs w:val="24"/>
        </w:rPr>
        <w:t>once</w:t>
      </w:r>
      <w:r w:rsidRPr="007052A2">
        <w:rPr>
          <w:rFonts w:ascii="Times New Roman" w:hAnsi="Times New Roman" w:cs="Times New Roman"/>
          <w:sz w:val="24"/>
          <w:szCs w:val="24"/>
        </w:rPr>
        <w:t xml:space="preserve"> </w:t>
      </w:r>
      <w:r w:rsidR="00F23C60">
        <w:rPr>
          <w:rFonts w:ascii="Times New Roman" w:hAnsi="Times New Roman" w:cs="Times New Roman"/>
          <w:sz w:val="24"/>
          <w:szCs w:val="24"/>
        </w:rPr>
        <w:t>every four</w:t>
      </w:r>
      <w:r w:rsidRPr="007052A2">
        <w:rPr>
          <w:rFonts w:ascii="Times New Roman" w:hAnsi="Times New Roman" w:cs="Times New Roman"/>
          <w:sz w:val="24"/>
          <w:szCs w:val="24"/>
        </w:rPr>
        <w:t xml:space="preserve"> weeks and then </w:t>
      </w:r>
      <w:r w:rsidR="00F23C60">
        <w:rPr>
          <w:rFonts w:ascii="Times New Roman" w:hAnsi="Times New Roman" w:cs="Times New Roman"/>
          <w:sz w:val="24"/>
          <w:szCs w:val="24"/>
        </w:rPr>
        <w:t>once more after project completion</w:t>
      </w:r>
      <w:r w:rsidRPr="007052A2">
        <w:rPr>
          <w:rFonts w:ascii="Times New Roman" w:hAnsi="Times New Roman" w:cs="Times New Roman"/>
          <w:sz w:val="24"/>
          <w:szCs w:val="24"/>
        </w:rPr>
        <w:t xml:space="preserve">. Frequent </w:t>
      </w:r>
      <w:r w:rsidR="00885C9E" w:rsidRPr="007052A2">
        <w:rPr>
          <w:rFonts w:ascii="Times New Roman" w:hAnsi="Times New Roman" w:cs="Times New Roman"/>
          <w:sz w:val="24"/>
          <w:szCs w:val="24"/>
        </w:rPr>
        <w:t>returns</w:t>
      </w:r>
      <w:r w:rsidRPr="007052A2">
        <w:rPr>
          <w:rFonts w:ascii="Times New Roman" w:hAnsi="Times New Roman" w:cs="Times New Roman"/>
          <w:sz w:val="24"/>
          <w:szCs w:val="24"/>
        </w:rPr>
        <w:t xml:space="preserve"> to the clinic will give the nurses an opportunity to ask questions and provide feedback. Barriers include little to no active TB cases, refusal of patients to participate, inadequately short timeframe, and the patient education information is not easily accessed.  </w:t>
      </w:r>
      <w:r w:rsidRPr="007052A2">
        <w:rPr>
          <w:rFonts w:ascii="Times New Roman" w:hAnsi="Times New Roman" w:cs="Times New Roman"/>
          <w:sz w:val="24"/>
          <w:szCs w:val="24"/>
        </w:rPr>
        <w:tab/>
      </w:r>
    </w:p>
    <w:p w14:paraId="604C4451" w14:textId="2A9D67FF" w:rsidR="00CD61FE" w:rsidRPr="007052A2" w:rsidRDefault="004404D4" w:rsidP="00567A72">
      <w:pPr>
        <w:spacing w:after="0" w:line="480" w:lineRule="auto"/>
        <w:ind w:firstLine="720"/>
        <w:rPr>
          <w:rFonts w:ascii="Times New Roman" w:hAnsi="Times New Roman" w:cs="Times New Roman"/>
          <w:sz w:val="24"/>
          <w:szCs w:val="24"/>
        </w:rPr>
      </w:pPr>
      <w:r w:rsidRPr="004404D4">
        <w:rPr>
          <w:rFonts w:ascii="Times New Roman" w:hAnsi="Times New Roman" w:cs="Times New Roman"/>
          <w:sz w:val="24"/>
          <w:szCs w:val="24"/>
        </w:rPr>
        <w:t>As discussed later in the paper, the local health department identified as the project site serves a diverse community of individuals</w:t>
      </w:r>
      <w:r w:rsidR="00880993" w:rsidRPr="007052A2">
        <w:rPr>
          <w:rFonts w:ascii="Times New Roman" w:hAnsi="Times New Roman" w:cs="Times New Roman"/>
          <w:sz w:val="24"/>
          <w:szCs w:val="24"/>
        </w:rPr>
        <w:t>.</w:t>
      </w:r>
      <w:r w:rsidR="00C95EB5" w:rsidRPr="007052A2">
        <w:rPr>
          <w:rFonts w:ascii="Times New Roman" w:hAnsi="Times New Roman" w:cs="Times New Roman"/>
          <w:sz w:val="24"/>
          <w:szCs w:val="24"/>
        </w:rPr>
        <w:t xml:space="preserve"> </w:t>
      </w:r>
      <w:r w:rsidR="00880993" w:rsidRPr="007052A2">
        <w:rPr>
          <w:rFonts w:ascii="Times New Roman" w:hAnsi="Times New Roman" w:cs="Times New Roman"/>
          <w:sz w:val="24"/>
          <w:szCs w:val="24"/>
        </w:rPr>
        <w:t xml:space="preserve">The </w:t>
      </w:r>
      <w:proofErr w:type="gramStart"/>
      <w:r w:rsidR="00880993" w:rsidRPr="007052A2">
        <w:rPr>
          <w:rFonts w:ascii="Times New Roman" w:hAnsi="Times New Roman" w:cs="Times New Roman"/>
          <w:sz w:val="24"/>
          <w:szCs w:val="24"/>
        </w:rPr>
        <w:t>main focus</w:t>
      </w:r>
      <w:proofErr w:type="gramEnd"/>
      <w:r w:rsidR="00880993" w:rsidRPr="007052A2">
        <w:rPr>
          <w:rFonts w:ascii="Times New Roman" w:hAnsi="Times New Roman" w:cs="Times New Roman"/>
          <w:sz w:val="24"/>
          <w:szCs w:val="24"/>
        </w:rPr>
        <w:t xml:space="preserve"> will be on individuals with </w:t>
      </w:r>
      <w:r w:rsidR="00627A9D" w:rsidRPr="007052A2">
        <w:rPr>
          <w:rFonts w:ascii="Times New Roman" w:hAnsi="Times New Roman" w:cs="Times New Roman"/>
          <w:sz w:val="24"/>
          <w:szCs w:val="24"/>
        </w:rPr>
        <w:t xml:space="preserve">pulmonary and extrapulmonary </w:t>
      </w:r>
      <w:r w:rsidR="00880993" w:rsidRPr="007052A2">
        <w:rPr>
          <w:rFonts w:ascii="Times New Roman" w:hAnsi="Times New Roman" w:cs="Times New Roman"/>
          <w:sz w:val="24"/>
          <w:szCs w:val="24"/>
        </w:rPr>
        <w:t xml:space="preserve">suspected TB, clinical TB, and </w:t>
      </w:r>
      <w:r w:rsidR="00E206F1">
        <w:rPr>
          <w:rFonts w:ascii="Times New Roman" w:hAnsi="Times New Roman" w:cs="Times New Roman"/>
          <w:sz w:val="24"/>
          <w:szCs w:val="24"/>
        </w:rPr>
        <w:t>culture-positive</w:t>
      </w:r>
      <w:r w:rsidR="00936B27" w:rsidRPr="007052A2">
        <w:rPr>
          <w:rFonts w:ascii="Times New Roman" w:hAnsi="Times New Roman" w:cs="Times New Roman"/>
          <w:sz w:val="24"/>
          <w:szCs w:val="24"/>
        </w:rPr>
        <w:t xml:space="preserve"> active</w:t>
      </w:r>
      <w:r w:rsidR="00880993" w:rsidRPr="007052A2">
        <w:rPr>
          <w:rFonts w:ascii="Times New Roman" w:hAnsi="Times New Roman" w:cs="Times New Roman"/>
          <w:sz w:val="24"/>
          <w:szCs w:val="24"/>
        </w:rPr>
        <w:t xml:space="preserve"> TB. Suspected TB’s definition includes positive AFB smears, </w:t>
      </w:r>
      <w:proofErr w:type="gramStart"/>
      <w:r w:rsidR="00880993" w:rsidRPr="007052A2">
        <w:rPr>
          <w:rFonts w:ascii="Times New Roman" w:hAnsi="Times New Roman" w:cs="Times New Roman"/>
          <w:sz w:val="24"/>
          <w:szCs w:val="24"/>
        </w:rPr>
        <w:t>signs</w:t>
      </w:r>
      <w:proofErr w:type="gramEnd"/>
      <w:r w:rsidR="00880993" w:rsidRPr="007052A2">
        <w:rPr>
          <w:rFonts w:ascii="Times New Roman" w:hAnsi="Times New Roman" w:cs="Times New Roman"/>
          <w:sz w:val="24"/>
          <w:szCs w:val="24"/>
        </w:rPr>
        <w:t xml:space="preserve"> and symptoms of active TB, and, if already available, a positive DNA probe. Clinical TB is suspected if the patient shows signs and symptoms of active TB without definitive positive laboratory results from cultures or DNA probe</w:t>
      </w:r>
      <w:r w:rsidR="00E206F1">
        <w:rPr>
          <w:rFonts w:ascii="Times New Roman" w:hAnsi="Times New Roman" w:cs="Times New Roman"/>
          <w:sz w:val="24"/>
          <w:szCs w:val="24"/>
        </w:rPr>
        <w:t>s</w:t>
      </w:r>
      <w:r w:rsidR="00880993" w:rsidRPr="007052A2">
        <w:rPr>
          <w:rFonts w:ascii="Times New Roman" w:hAnsi="Times New Roman" w:cs="Times New Roman"/>
          <w:sz w:val="24"/>
          <w:szCs w:val="24"/>
        </w:rPr>
        <w:t xml:space="preserve"> and improves physically on TB medications. A patient with diagnosed active TB </w:t>
      </w:r>
      <w:proofErr w:type="gramStart"/>
      <w:r w:rsidR="00880993" w:rsidRPr="007052A2">
        <w:rPr>
          <w:rFonts w:ascii="Times New Roman" w:hAnsi="Times New Roman" w:cs="Times New Roman"/>
          <w:sz w:val="24"/>
          <w:szCs w:val="24"/>
        </w:rPr>
        <w:t>has to</w:t>
      </w:r>
      <w:proofErr w:type="gramEnd"/>
      <w:r w:rsidR="00880993" w:rsidRPr="007052A2">
        <w:rPr>
          <w:rFonts w:ascii="Times New Roman" w:hAnsi="Times New Roman" w:cs="Times New Roman"/>
          <w:sz w:val="24"/>
          <w:szCs w:val="24"/>
        </w:rPr>
        <w:t xml:space="preserve"> have a </w:t>
      </w:r>
      <w:r w:rsidR="00936B27" w:rsidRPr="007052A2">
        <w:rPr>
          <w:rFonts w:ascii="Times New Roman" w:hAnsi="Times New Roman" w:cs="Times New Roman"/>
          <w:sz w:val="24"/>
          <w:szCs w:val="24"/>
        </w:rPr>
        <w:t>laboratory-confirmed</w:t>
      </w:r>
      <w:r w:rsidR="00880993" w:rsidRPr="007052A2">
        <w:rPr>
          <w:rFonts w:ascii="Times New Roman" w:hAnsi="Times New Roman" w:cs="Times New Roman"/>
          <w:sz w:val="24"/>
          <w:szCs w:val="24"/>
        </w:rPr>
        <w:t xml:space="preserve"> culture showing </w:t>
      </w:r>
      <w:r>
        <w:rPr>
          <w:rFonts w:ascii="Times New Roman" w:hAnsi="Times New Roman" w:cs="Times New Roman"/>
          <w:i/>
          <w:iCs/>
          <w:sz w:val="24"/>
          <w:szCs w:val="24"/>
        </w:rPr>
        <w:t>M. tuberculosis</w:t>
      </w:r>
      <w:r w:rsidR="00936B27" w:rsidRPr="007052A2">
        <w:rPr>
          <w:rFonts w:ascii="Times New Roman" w:hAnsi="Times New Roman" w:cs="Times New Roman"/>
          <w:i/>
          <w:iCs/>
          <w:sz w:val="24"/>
          <w:szCs w:val="24"/>
        </w:rPr>
        <w:t xml:space="preserve"> </w:t>
      </w:r>
      <w:r w:rsidR="00936B27" w:rsidRPr="007052A2">
        <w:rPr>
          <w:rFonts w:ascii="Times New Roman" w:hAnsi="Times New Roman" w:cs="Times New Roman"/>
          <w:sz w:val="24"/>
          <w:szCs w:val="24"/>
        </w:rPr>
        <w:t>(NCDHHS, 2022)</w:t>
      </w:r>
      <w:r w:rsidR="00880993" w:rsidRPr="007052A2">
        <w:rPr>
          <w:rFonts w:ascii="Times New Roman" w:hAnsi="Times New Roman" w:cs="Times New Roman"/>
          <w:sz w:val="24"/>
          <w:szCs w:val="24"/>
        </w:rPr>
        <w:t xml:space="preserve">. </w:t>
      </w:r>
      <w:r w:rsidR="00BF4593" w:rsidRPr="007052A2">
        <w:rPr>
          <w:rFonts w:ascii="Times New Roman" w:hAnsi="Times New Roman" w:cs="Times New Roman"/>
          <w:sz w:val="24"/>
          <w:szCs w:val="24"/>
        </w:rPr>
        <w:t xml:space="preserve">Pulmonary TB is defined as finding </w:t>
      </w:r>
      <w:r>
        <w:rPr>
          <w:rFonts w:ascii="Times New Roman" w:hAnsi="Times New Roman" w:cs="Times New Roman"/>
          <w:i/>
          <w:iCs/>
          <w:sz w:val="24"/>
          <w:szCs w:val="24"/>
        </w:rPr>
        <w:t>M. tuberculosis</w:t>
      </w:r>
      <w:r w:rsidR="00BF4593" w:rsidRPr="007052A2">
        <w:rPr>
          <w:rFonts w:ascii="Times New Roman" w:hAnsi="Times New Roman" w:cs="Times New Roman"/>
          <w:sz w:val="24"/>
          <w:szCs w:val="24"/>
        </w:rPr>
        <w:t xml:space="preserve"> growth in the lung. Extrapulmonary TB occurs when other body sites contain </w:t>
      </w:r>
      <w:r w:rsidR="00BF4593" w:rsidRPr="007052A2">
        <w:rPr>
          <w:rFonts w:ascii="Times New Roman" w:hAnsi="Times New Roman" w:cs="Times New Roman"/>
          <w:i/>
          <w:iCs/>
          <w:sz w:val="24"/>
          <w:szCs w:val="24"/>
        </w:rPr>
        <w:t>M.</w:t>
      </w:r>
      <w:r>
        <w:rPr>
          <w:rFonts w:ascii="Times New Roman" w:hAnsi="Times New Roman" w:cs="Times New Roman"/>
          <w:i/>
          <w:iCs/>
          <w:sz w:val="24"/>
          <w:szCs w:val="24"/>
        </w:rPr>
        <w:t xml:space="preserve"> </w:t>
      </w:r>
      <w:r w:rsidR="00BF4593" w:rsidRPr="007052A2">
        <w:rPr>
          <w:rFonts w:ascii="Times New Roman" w:hAnsi="Times New Roman" w:cs="Times New Roman"/>
          <w:i/>
          <w:iCs/>
          <w:sz w:val="24"/>
          <w:szCs w:val="24"/>
        </w:rPr>
        <w:t>tuberculosis</w:t>
      </w:r>
      <w:r w:rsidR="00961912">
        <w:rPr>
          <w:rFonts w:ascii="Times New Roman" w:hAnsi="Times New Roman" w:cs="Times New Roman"/>
          <w:i/>
          <w:iCs/>
          <w:sz w:val="24"/>
          <w:szCs w:val="24"/>
        </w:rPr>
        <w:t>,</w:t>
      </w:r>
      <w:r w:rsidR="00BF4593" w:rsidRPr="007052A2">
        <w:rPr>
          <w:rFonts w:ascii="Times New Roman" w:hAnsi="Times New Roman" w:cs="Times New Roman"/>
          <w:sz w:val="24"/>
          <w:szCs w:val="24"/>
        </w:rPr>
        <w:t xml:space="preserve"> such as</w:t>
      </w:r>
      <w:r w:rsidR="003102BB" w:rsidRPr="007052A2">
        <w:rPr>
          <w:rFonts w:ascii="Times New Roman" w:hAnsi="Times New Roman" w:cs="Times New Roman"/>
          <w:sz w:val="24"/>
          <w:szCs w:val="24"/>
        </w:rPr>
        <w:t xml:space="preserve"> in</w:t>
      </w:r>
      <w:r w:rsidR="00BF4593" w:rsidRPr="007052A2">
        <w:rPr>
          <w:rFonts w:ascii="Times New Roman" w:hAnsi="Times New Roman" w:cs="Times New Roman"/>
          <w:sz w:val="24"/>
          <w:szCs w:val="24"/>
        </w:rPr>
        <w:t xml:space="preserve"> appendages, organs, and the brain. </w:t>
      </w:r>
    </w:p>
    <w:p w14:paraId="68E5B60F" w14:textId="77777777" w:rsidR="00CD61FE" w:rsidRPr="007052A2" w:rsidRDefault="00CD61FE" w:rsidP="00CD61FE">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Description of the Setting</w:t>
      </w:r>
    </w:p>
    <w:p w14:paraId="069AC7EA" w14:textId="3A9B4AEF" w:rsidR="00425294" w:rsidRPr="00425294" w:rsidRDefault="00CD61FE" w:rsidP="00CD61FE">
      <w:pPr>
        <w:spacing w:after="0" w:line="480" w:lineRule="auto"/>
        <w:rPr>
          <w:rFonts w:ascii="Times New Roman" w:hAnsi="Times New Roman" w:cs="Times New Roman"/>
          <w:sz w:val="24"/>
          <w:szCs w:val="24"/>
        </w:rPr>
      </w:pPr>
      <w:r w:rsidRPr="007052A2">
        <w:rPr>
          <w:rFonts w:ascii="Times New Roman" w:hAnsi="Times New Roman" w:cs="Times New Roman"/>
          <w:b/>
          <w:i/>
          <w:iCs/>
          <w:sz w:val="24"/>
          <w:szCs w:val="24"/>
        </w:rPr>
        <w:tab/>
      </w:r>
      <w:r w:rsidRPr="007052A2">
        <w:rPr>
          <w:rFonts w:ascii="Times New Roman" w:hAnsi="Times New Roman" w:cs="Times New Roman"/>
          <w:sz w:val="24"/>
          <w:szCs w:val="24"/>
        </w:rPr>
        <w:t>The setting for the project will be inside a local health department, to be precise, on the communicable disease floor. The building was completed in 20</w:t>
      </w:r>
      <w:r w:rsidR="00504E83" w:rsidRPr="007052A2">
        <w:rPr>
          <w:rFonts w:ascii="Times New Roman" w:hAnsi="Times New Roman" w:cs="Times New Roman"/>
          <w:sz w:val="24"/>
          <w:szCs w:val="24"/>
        </w:rPr>
        <w:t>12</w:t>
      </w:r>
      <w:r w:rsidRPr="007052A2">
        <w:rPr>
          <w:rFonts w:ascii="Times New Roman" w:hAnsi="Times New Roman" w:cs="Times New Roman"/>
          <w:sz w:val="24"/>
          <w:szCs w:val="24"/>
        </w:rPr>
        <w:t xml:space="preserve"> and </w:t>
      </w:r>
      <w:r w:rsidR="00E206F1">
        <w:rPr>
          <w:rFonts w:ascii="Times New Roman" w:hAnsi="Times New Roman" w:cs="Times New Roman"/>
          <w:sz w:val="24"/>
          <w:szCs w:val="24"/>
        </w:rPr>
        <w:t>was</w:t>
      </w:r>
      <w:r w:rsidRPr="007052A2">
        <w:rPr>
          <w:rFonts w:ascii="Times New Roman" w:hAnsi="Times New Roman" w:cs="Times New Roman"/>
          <w:sz w:val="24"/>
          <w:szCs w:val="24"/>
        </w:rPr>
        <w:t xml:space="preserve"> built to invoke </w:t>
      </w:r>
      <w:r w:rsidRPr="007052A2">
        <w:rPr>
          <w:rFonts w:ascii="Times New Roman" w:hAnsi="Times New Roman" w:cs="Times New Roman"/>
          <w:sz w:val="24"/>
          <w:szCs w:val="24"/>
        </w:rPr>
        <w:lastRenderedPageBreak/>
        <w:t xml:space="preserve">openness. The building has an open floor plan within its three floors. The main floor opens to a reception desk and includes environmental control, dentistry, </w:t>
      </w:r>
      <w:r w:rsidR="00885C9E" w:rsidRPr="007052A2">
        <w:rPr>
          <w:rFonts w:ascii="Times New Roman" w:hAnsi="Times New Roman" w:cs="Times New Roman"/>
          <w:sz w:val="24"/>
          <w:szCs w:val="24"/>
        </w:rPr>
        <w:t xml:space="preserve">a </w:t>
      </w:r>
      <w:r w:rsidR="00504E83" w:rsidRPr="007052A2">
        <w:rPr>
          <w:rFonts w:ascii="Times New Roman" w:hAnsi="Times New Roman" w:cs="Times New Roman"/>
          <w:sz w:val="24"/>
          <w:szCs w:val="24"/>
        </w:rPr>
        <w:t xml:space="preserve">kitchen for demonstrations, and a </w:t>
      </w:r>
      <w:r w:rsidRPr="007052A2">
        <w:rPr>
          <w:rFonts w:ascii="Times New Roman" w:hAnsi="Times New Roman" w:cs="Times New Roman"/>
          <w:sz w:val="24"/>
          <w:szCs w:val="24"/>
        </w:rPr>
        <w:t>conference area.</w:t>
      </w:r>
      <w:r w:rsidR="00504E83" w:rsidRPr="007052A2">
        <w:rPr>
          <w:rFonts w:ascii="Times New Roman" w:hAnsi="Times New Roman" w:cs="Times New Roman"/>
          <w:sz w:val="24"/>
          <w:szCs w:val="24"/>
        </w:rPr>
        <w:t xml:space="preserve"> Accessible only to employees, the fitness facility is located on the first floor.</w:t>
      </w:r>
      <w:r w:rsidRPr="007052A2">
        <w:rPr>
          <w:rFonts w:ascii="Times New Roman" w:hAnsi="Times New Roman" w:cs="Times New Roman"/>
          <w:sz w:val="24"/>
          <w:szCs w:val="24"/>
        </w:rPr>
        <w:t xml:space="preserve"> The </w:t>
      </w:r>
      <w:proofErr w:type="gramStart"/>
      <w:r w:rsidR="00AB2FA4" w:rsidRPr="007052A2">
        <w:rPr>
          <w:rFonts w:ascii="Times New Roman" w:hAnsi="Times New Roman" w:cs="Times New Roman"/>
          <w:sz w:val="24"/>
          <w:szCs w:val="24"/>
        </w:rPr>
        <w:t>second floor</w:t>
      </w:r>
      <w:proofErr w:type="gramEnd"/>
      <w:r w:rsidRPr="007052A2">
        <w:rPr>
          <w:rFonts w:ascii="Times New Roman" w:hAnsi="Times New Roman" w:cs="Times New Roman"/>
          <w:sz w:val="24"/>
          <w:szCs w:val="24"/>
        </w:rPr>
        <w:t xml:space="preserve"> houses communicable </w:t>
      </w:r>
      <w:r w:rsidR="00E206F1">
        <w:rPr>
          <w:rFonts w:ascii="Times New Roman" w:hAnsi="Times New Roman" w:cs="Times New Roman"/>
          <w:sz w:val="24"/>
          <w:szCs w:val="24"/>
        </w:rPr>
        <w:t>diseases</w:t>
      </w:r>
      <w:r w:rsidRPr="007052A2">
        <w:rPr>
          <w:rFonts w:ascii="Times New Roman" w:hAnsi="Times New Roman" w:cs="Times New Roman"/>
          <w:sz w:val="24"/>
          <w:szCs w:val="24"/>
        </w:rPr>
        <w:t xml:space="preserve">, women’s health, and pediatrics. The third floor is inaccessible to the public and </w:t>
      </w:r>
      <w:r w:rsidR="00504E83" w:rsidRPr="007052A2">
        <w:rPr>
          <w:rFonts w:ascii="Times New Roman" w:hAnsi="Times New Roman" w:cs="Times New Roman"/>
          <w:sz w:val="24"/>
          <w:szCs w:val="24"/>
        </w:rPr>
        <w:t>contains</w:t>
      </w:r>
      <w:r w:rsidRPr="007052A2">
        <w:rPr>
          <w:rFonts w:ascii="Times New Roman" w:hAnsi="Times New Roman" w:cs="Times New Roman"/>
          <w:sz w:val="24"/>
          <w:szCs w:val="24"/>
        </w:rPr>
        <w:t xml:space="preserve"> administrative staff such as finance and HR. </w:t>
      </w:r>
      <w:r w:rsidR="00425294">
        <w:rPr>
          <w:rFonts w:ascii="Times New Roman" w:hAnsi="Times New Roman" w:cs="Times New Roman"/>
          <w:sz w:val="24"/>
          <w:szCs w:val="24"/>
        </w:rPr>
        <w:t xml:space="preserve">While the project site is set in the </w:t>
      </w:r>
      <w:r w:rsidR="004404D4">
        <w:rPr>
          <w:rFonts w:ascii="Times New Roman" w:hAnsi="Times New Roman" w:cs="Times New Roman"/>
          <w:sz w:val="24"/>
          <w:szCs w:val="24"/>
        </w:rPr>
        <w:t>county’s urban area</w:t>
      </w:r>
      <w:r w:rsidR="00425294">
        <w:rPr>
          <w:rFonts w:ascii="Times New Roman" w:hAnsi="Times New Roman" w:cs="Times New Roman"/>
          <w:sz w:val="24"/>
          <w:szCs w:val="24"/>
        </w:rPr>
        <w:t>, areas outside the capital are rural.</w:t>
      </w:r>
    </w:p>
    <w:p w14:paraId="6D626844" w14:textId="77777777" w:rsidR="00CD61FE" w:rsidRPr="007052A2" w:rsidRDefault="00CD61FE" w:rsidP="00CD61FE">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Description of the Population</w:t>
      </w:r>
    </w:p>
    <w:p w14:paraId="16000C44" w14:textId="139E9527" w:rsidR="00696248" w:rsidRDefault="00033131" w:rsidP="00961912">
      <w:pPr>
        <w:spacing w:after="0" w:line="480" w:lineRule="auto"/>
        <w:ind w:firstLine="720"/>
        <w:rPr>
          <w:rFonts w:ascii="Times New Roman" w:hAnsi="Times New Roman" w:cs="Times New Roman"/>
          <w:sz w:val="24"/>
          <w:szCs w:val="24"/>
        </w:rPr>
      </w:pPr>
      <w:r w:rsidRPr="007052A2">
        <w:rPr>
          <w:rFonts w:ascii="Times New Roman" w:hAnsi="Times New Roman" w:cs="Times New Roman"/>
          <w:sz w:val="24"/>
          <w:szCs w:val="24"/>
        </w:rPr>
        <w:t xml:space="preserve">Between 2016 and 2020, the county has seen a total of 21 cases (NCDHHS, 2021). In 2021 alone were </w:t>
      </w:r>
      <w:r w:rsidR="00E73A59">
        <w:rPr>
          <w:rFonts w:ascii="Times New Roman" w:hAnsi="Times New Roman" w:cs="Times New Roman"/>
          <w:sz w:val="24"/>
          <w:szCs w:val="24"/>
        </w:rPr>
        <w:t>four</w:t>
      </w:r>
      <w:r w:rsidRPr="007052A2">
        <w:rPr>
          <w:rFonts w:ascii="Times New Roman" w:hAnsi="Times New Roman" w:cs="Times New Roman"/>
          <w:sz w:val="24"/>
          <w:szCs w:val="24"/>
        </w:rPr>
        <w:t xml:space="preserve"> cases with a TB rate of approximately 1.7/100,000 (</w:t>
      </w:r>
      <w:r w:rsidR="009B0F0F">
        <w:rPr>
          <w:rFonts w:ascii="Times New Roman" w:hAnsi="Times New Roman" w:cs="Times New Roman"/>
          <w:sz w:val="24"/>
          <w:szCs w:val="24"/>
        </w:rPr>
        <w:t>N</w:t>
      </w:r>
      <w:r w:rsidRPr="007052A2">
        <w:rPr>
          <w:rFonts w:ascii="Times New Roman" w:hAnsi="Times New Roman" w:cs="Times New Roman"/>
          <w:sz w:val="24"/>
          <w:szCs w:val="24"/>
        </w:rPr>
        <w:t xml:space="preserve">CEDSS, September 23, 2022). Since tuberculosis has had such notoriety through the ages, every culture has heard of the disease with as much as beliefs about it. </w:t>
      </w:r>
      <w:r w:rsidR="00C95EB5" w:rsidRPr="007052A2">
        <w:rPr>
          <w:rFonts w:ascii="Times New Roman" w:hAnsi="Times New Roman" w:cs="Times New Roman"/>
          <w:sz w:val="24"/>
          <w:szCs w:val="24"/>
        </w:rPr>
        <w:t>The local health department identified as the study site serves a diverse community of individuals</w:t>
      </w:r>
      <w:r w:rsidR="00880993" w:rsidRPr="007052A2">
        <w:rPr>
          <w:rFonts w:ascii="Times New Roman" w:hAnsi="Times New Roman" w:cs="Times New Roman"/>
          <w:sz w:val="24"/>
          <w:szCs w:val="24"/>
        </w:rPr>
        <w:t>.</w:t>
      </w:r>
      <w:r w:rsidR="00C95EB5" w:rsidRPr="007052A2">
        <w:rPr>
          <w:rFonts w:ascii="Times New Roman" w:hAnsi="Times New Roman" w:cs="Times New Roman"/>
          <w:sz w:val="24"/>
          <w:szCs w:val="24"/>
        </w:rPr>
        <w:t xml:space="preserve"> While 60% of its population of 231,278 identifies as white and non-Hispanic, Hispanics represent 12%, Asians 6%, and Black/African </w:t>
      </w:r>
      <w:r w:rsidR="000D1CE0">
        <w:rPr>
          <w:rFonts w:ascii="Times New Roman" w:hAnsi="Times New Roman" w:cs="Times New Roman"/>
          <w:sz w:val="24"/>
          <w:szCs w:val="24"/>
        </w:rPr>
        <w:t>Americans</w:t>
      </w:r>
      <w:r w:rsidR="000D1CE0" w:rsidRPr="007052A2">
        <w:rPr>
          <w:rFonts w:ascii="Times New Roman" w:hAnsi="Times New Roman" w:cs="Times New Roman"/>
          <w:sz w:val="24"/>
          <w:szCs w:val="24"/>
        </w:rPr>
        <w:t xml:space="preserve"> </w:t>
      </w:r>
      <w:r w:rsidR="00C95EB5" w:rsidRPr="007052A2">
        <w:rPr>
          <w:rFonts w:ascii="Times New Roman" w:hAnsi="Times New Roman" w:cs="Times New Roman"/>
          <w:sz w:val="24"/>
          <w:szCs w:val="24"/>
        </w:rPr>
        <w:t>21%. Less than 1% of the population is Native Hawaiian/Pacific Islander and American Indian/Alaskan Native</w:t>
      </w:r>
      <w:r w:rsidR="00880993" w:rsidRPr="007052A2">
        <w:rPr>
          <w:rFonts w:ascii="Times New Roman" w:hAnsi="Times New Roman" w:cs="Times New Roman"/>
          <w:sz w:val="24"/>
          <w:szCs w:val="24"/>
        </w:rPr>
        <w:t xml:space="preserve"> (United States Census Bureau, 2022</w:t>
      </w:r>
      <w:r w:rsidR="00A733F0">
        <w:rPr>
          <w:rFonts w:ascii="Times New Roman" w:hAnsi="Times New Roman" w:cs="Times New Roman"/>
          <w:sz w:val="24"/>
          <w:szCs w:val="24"/>
        </w:rPr>
        <w:t>a</w:t>
      </w:r>
      <w:r w:rsidR="00880993" w:rsidRPr="007052A2">
        <w:rPr>
          <w:rFonts w:ascii="Times New Roman" w:hAnsi="Times New Roman" w:cs="Times New Roman"/>
          <w:sz w:val="24"/>
          <w:szCs w:val="24"/>
        </w:rPr>
        <w:t>).</w:t>
      </w:r>
      <w:r w:rsidR="00C95EB5" w:rsidRPr="007052A2">
        <w:rPr>
          <w:rFonts w:ascii="Times New Roman" w:hAnsi="Times New Roman" w:cs="Times New Roman"/>
          <w:sz w:val="24"/>
          <w:szCs w:val="24"/>
        </w:rPr>
        <w:t xml:space="preserve"> </w:t>
      </w:r>
      <w:r w:rsidR="000D1CE0">
        <w:rPr>
          <w:rFonts w:ascii="Times New Roman" w:hAnsi="Times New Roman" w:cs="Times New Roman"/>
          <w:sz w:val="24"/>
          <w:szCs w:val="24"/>
        </w:rPr>
        <w:t>While approximately 91% of ages 25 and over have a high school degree, only 35% of residents have a bachelor’s or higher</w:t>
      </w:r>
      <w:r w:rsidR="00A733F0">
        <w:rPr>
          <w:rFonts w:ascii="Times New Roman" w:hAnsi="Times New Roman" w:cs="Times New Roman"/>
          <w:sz w:val="24"/>
          <w:szCs w:val="24"/>
        </w:rPr>
        <w:t xml:space="preserve"> </w:t>
      </w:r>
      <w:r w:rsidR="00A733F0" w:rsidRPr="007052A2">
        <w:rPr>
          <w:rFonts w:ascii="Times New Roman" w:hAnsi="Times New Roman" w:cs="Times New Roman"/>
          <w:sz w:val="24"/>
          <w:szCs w:val="24"/>
        </w:rPr>
        <w:t>(United States Census Bureau, 2022</w:t>
      </w:r>
      <w:r w:rsidR="00A733F0">
        <w:rPr>
          <w:rFonts w:ascii="Times New Roman" w:hAnsi="Times New Roman" w:cs="Times New Roman"/>
          <w:sz w:val="24"/>
          <w:szCs w:val="24"/>
        </w:rPr>
        <w:t>b</w:t>
      </w:r>
      <w:r w:rsidR="00A733F0" w:rsidRPr="007052A2">
        <w:rPr>
          <w:rFonts w:ascii="Times New Roman" w:hAnsi="Times New Roman" w:cs="Times New Roman"/>
          <w:sz w:val="24"/>
          <w:szCs w:val="24"/>
        </w:rPr>
        <w:t>)</w:t>
      </w:r>
      <w:r w:rsidR="000D1CE0">
        <w:rPr>
          <w:rFonts w:ascii="Times New Roman" w:hAnsi="Times New Roman" w:cs="Times New Roman"/>
          <w:sz w:val="24"/>
          <w:szCs w:val="24"/>
        </w:rPr>
        <w:t xml:space="preserve">. </w:t>
      </w:r>
      <w:r w:rsidR="00C95EB5" w:rsidRPr="007052A2">
        <w:rPr>
          <w:rFonts w:ascii="Times New Roman" w:hAnsi="Times New Roman" w:cs="Times New Roman"/>
          <w:sz w:val="24"/>
          <w:szCs w:val="24"/>
        </w:rPr>
        <w:t xml:space="preserve">It </w:t>
      </w:r>
      <w:r w:rsidRPr="007052A2">
        <w:rPr>
          <w:rFonts w:ascii="Times New Roman" w:hAnsi="Times New Roman" w:cs="Times New Roman"/>
          <w:sz w:val="24"/>
          <w:szCs w:val="24"/>
        </w:rPr>
        <w:t xml:space="preserve">is imperative </w:t>
      </w:r>
      <w:r w:rsidR="00885C9E" w:rsidRPr="007052A2">
        <w:rPr>
          <w:rFonts w:ascii="Times New Roman" w:hAnsi="Times New Roman" w:cs="Times New Roman"/>
          <w:sz w:val="24"/>
          <w:szCs w:val="24"/>
        </w:rPr>
        <w:t xml:space="preserve">in </w:t>
      </w:r>
      <w:r w:rsidRPr="007052A2">
        <w:rPr>
          <w:rFonts w:ascii="Times New Roman" w:hAnsi="Times New Roman" w:cs="Times New Roman"/>
          <w:sz w:val="24"/>
          <w:szCs w:val="24"/>
        </w:rPr>
        <w:t>the county to address any educational gaps</w:t>
      </w:r>
      <w:r w:rsidR="00885C9E" w:rsidRPr="007052A2">
        <w:rPr>
          <w:rFonts w:ascii="Times New Roman" w:hAnsi="Times New Roman" w:cs="Times New Roman"/>
          <w:sz w:val="24"/>
          <w:szCs w:val="24"/>
        </w:rPr>
        <w:t xml:space="preserve"> </w:t>
      </w:r>
      <w:r w:rsidR="00C95EB5" w:rsidRPr="007052A2">
        <w:rPr>
          <w:rFonts w:ascii="Times New Roman" w:hAnsi="Times New Roman" w:cs="Times New Roman"/>
          <w:sz w:val="24"/>
          <w:szCs w:val="24"/>
        </w:rPr>
        <w:t xml:space="preserve">which </w:t>
      </w:r>
      <w:r w:rsidR="009F5833">
        <w:rPr>
          <w:rFonts w:ascii="Times New Roman" w:hAnsi="Times New Roman" w:cs="Times New Roman"/>
          <w:sz w:val="24"/>
          <w:szCs w:val="24"/>
        </w:rPr>
        <w:t>are</w:t>
      </w:r>
      <w:r w:rsidR="00C95EB5" w:rsidRPr="007052A2">
        <w:rPr>
          <w:rFonts w:ascii="Times New Roman" w:hAnsi="Times New Roman" w:cs="Times New Roman"/>
          <w:sz w:val="24"/>
          <w:szCs w:val="24"/>
        </w:rPr>
        <w:t xml:space="preserve"> culturally sensitive and appropriate such as asking what the beliefs about TB are and what makes people sick with TB. </w:t>
      </w:r>
      <w:r w:rsidRPr="007052A2">
        <w:rPr>
          <w:rFonts w:ascii="Times New Roman" w:hAnsi="Times New Roman" w:cs="Times New Roman"/>
          <w:sz w:val="24"/>
          <w:szCs w:val="24"/>
        </w:rPr>
        <w:t xml:space="preserve">Furthermore, the county has one dedicated full-time TB nurse with at least one backup nurse. </w:t>
      </w:r>
      <w:r w:rsidR="009F5833">
        <w:rPr>
          <w:rFonts w:ascii="Times New Roman" w:hAnsi="Times New Roman" w:cs="Times New Roman"/>
          <w:sz w:val="24"/>
          <w:szCs w:val="24"/>
        </w:rPr>
        <w:t xml:space="preserve">The RNs will provide the educational instructions. </w:t>
      </w:r>
      <w:r w:rsidRPr="007052A2">
        <w:rPr>
          <w:rFonts w:ascii="Times New Roman" w:hAnsi="Times New Roman" w:cs="Times New Roman"/>
          <w:sz w:val="24"/>
          <w:szCs w:val="24"/>
        </w:rPr>
        <w:t xml:space="preserve">This structure will help keep information with only two individuals and training can be focused. </w:t>
      </w:r>
    </w:p>
    <w:p w14:paraId="45CCAFF1" w14:textId="588681EC" w:rsidR="00961912" w:rsidRDefault="00961912" w:rsidP="00961912">
      <w:pPr>
        <w:spacing w:after="0" w:line="480" w:lineRule="auto"/>
        <w:ind w:firstLine="720"/>
        <w:rPr>
          <w:rFonts w:ascii="Times New Roman" w:hAnsi="Times New Roman" w:cs="Times New Roman"/>
          <w:sz w:val="24"/>
          <w:szCs w:val="24"/>
        </w:rPr>
      </w:pPr>
    </w:p>
    <w:p w14:paraId="3B331E9D" w14:textId="77777777" w:rsidR="00961912" w:rsidRPr="00961912" w:rsidRDefault="00961912" w:rsidP="00961912">
      <w:pPr>
        <w:spacing w:after="0" w:line="480" w:lineRule="auto"/>
        <w:ind w:firstLine="720"/>
        <w:rPr>
          <w:rFonts w:ascii="Times New Roman" w:hAnsi="Times New Roman" w:cs="Times New Roman"/>
          <w:sz w:val="24"/>
          <w:szCs w:val="24"/>
        </w:rPr>
      </w:pPr>
    </w:p>
    <w:p w14:paraId="00E23AD5" w14:textId="5034D5EF" w:rsidR="00CD61FE" w:rsidRPr="007052A2" w:rsidRDefault="00CD61FE" w:rsidP="00CD61FE">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lastRenderedPageBreak/>
        <w:t>Project Team</w:t>
      </w:r>
    </w:p>
    <w:p w14:paraId="01F7BB0D" w14:textId="629E2238" w:rsidR="00CD61FE" w:rsidRPr="007052A2" w:rsidRDefault="00CD61FE" w:rsidP="00CD61FE">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ab/>
      </w:r>
      <w:r w:rsidRPr="007052A2">
        <w:rPr>
          <w:rFonts w:ascii="Times New Roman" w:hAnsi="Times New Roman" w:cs="Times New Roman"/>
          <w:bCs/>
          <w:sz w:val="24"/>
          <w:szCs w:val="24"/>
        </w:rPr>
        <w:t>The project team consists of</w:t>
      </w:r>
      <w:r w:rsidRPr="007052A2">
        <w:rPr>
          <w:rFonts w:ascii="Times New Roman" w:hAnsi="Times New Roman" w:cs="Times New Roman"/>
          <w:b/>
          <w:sz w:val="24"/>
          <w:szCs w:val="24"/>
        </w:rPr>
        <w:t xml:space="preserve"> </w:t>
      </w:r>
      <w:r w:rsidR="009F5833">
        <w:rPr>
          <w:rFonts w:ascii="Times New Roman" w:hAnsi="Times New Roman" w:cs="Times New Roman"/>
          <w:sz w:val="24"/>
          <w:szCs w:val="24"/>
        </w:rPr>
        <w:t xml:space="preserve">the </w:t>
      </w:r>
      <w:r w:rsidR="002B1860" w:rsidRPr="007052A2">
        <w:rPr>
          <w:rFonts w:ascii="Times New Roman" w:hAnsi="Times New Roman" w:cs="Times New Roman"/>
          <w:sz w:val="24"/>
          <w:szCs w:val="24"/>
        </w:rPr>
        <w:t>DNP student</w:t>
      </w:r>
      <w:r w:rsidRPr="007052A2">
        <w:rPr>
          <w:rFonts w:ascii="Times New Roman" w:hAnsi="Times New Roman" w:cs="Times New Roman"/>
          <w:sz w:val="24"/>
          <w:szCs w:val="24"/>
        </w:rPr>
        <w:t xml:space="preserve">, </w:t>
      </w:r>
      <w:r w:rsidR="009F5833">
        <w:rPr>
          <w:rFonts w:ascii="Times New Roman" w:hAnsi="Times New Roman" w:cs="Times New Roman"/>
          <w:sz w:val="24"/>
          <w:szCs w:val="24"/>
        </w:rPr>
        <w:t xml:space="preserve">the </w:t>
      </w:r>
      <w:r w:rsidR="00396DB2" w:rsidRPr="007052A2">
        <w:rPr>
          <w:rFonts w:ascii="Times New Roman" w:hAnsi="Times New Roman" w:cs="Times New Roman"/>
          <w:sz w:val="24"/>
          <w:szCs w:val="24"/>
        </w:rPr>
        <w:t>faculty advisor</w:t>
      </w:r>
      <w:r w:rsidRPr="007052A2">
        <w:rPr>
          <w:rFonts w:ascii="Times New Roman" w:hAnsi="Times New Roman" w:cs="Times New Roman"/>
          <w:sz w:val="24"/>
          <w:szCs w:val="24"/>
        </w:rPr>
        <w:t xml:space="preserve">, </w:t>
      </w:r>
      <w:r w:rsidR="009F5833">
        <w:rPr>
          <w:rFonts w:ascii="Times New Roman" w:hAnsi="Times New Roman" w:cs="Times New Roman"/>
          <w:sz w:val="24"/>
          <w:szCs w:val="24"/>
        </w:rPr>
        <w:t xml:space="preserve">the </w:t>
      </w:r>
      <w:r w:rsidR="00931053" w:rsidRPr="007052A2">
        <w:rPr>
          <w:rFonts w:ascii="Times New Roman" w:hAnsi="Times New Roman" w:cs="Times New Roman"/>
          <w:sz w:val="24"/>
          <w:szCs w:val="24"/>
        </w:rPr>
        <w:t xml:space="preserve">NCDPH </w:t>
      </w:r>
      <w:r w:rsidRPr="007052A2">
        <w:rPr>
          <w:rFonts w:ascii="Times New Roman" w:hAnsi="Times New Roman" w:cs="Times New Roman"/>
          <w:sz w:val="24"/>
          <w:szCs w:val="24"/>
        </w:rPr>
        <w:t xml:space="preserve">site champion, </w:t>
      </w:r>
      <w:r w:rsidR="009F5833">
        <w:rPr>
          <w:rFonts w:ascii="Times New Roman" w:hAnsi="Times New Roman" w:cs="Times New Roman"/>
          <w:sz w:val="24"/>
          <w:szCs w:val="24"/>
        </w:rPr>
        <w:t>the project site’s primary</w:t>
      </w:r>
      <w:r w:rsidR="00931053" w:rsidRPr="007052A2">
        <w:rPr>
          <w:rFonts w:ascii="Times New Roman" w:hAnsi="Times New Roman" w:cs="Times New Roman"/>
          <w:sz w:val="24"/>
          <w:szCs w:val="24"/>
        </w:rPr>
        <w:t xml:space="preserve"> T</w:t>
      </w:r>
      <w:r w:rsidR="002B1860" w:rsidRPr="007052A2">
        <w:rPr>
          <w:rFonts w:ascii="Times New Roman" w:hAnsi="Times New Roman" w:cs="Times New Roman"/>
          <w:sz w:val="24"/>
          <w:szCs w:val="24"/>
        </w:rPr>
        <w:t>B</w:t>
      </w:r>
      <w:r w:rsidR="00931053" w:rsidRPr="007052A2">
        <w:rPr>
          <w:rFonts w:ascii="Times New Roman" w:hAnsi="Times New Roman" w:cs="Times New Roman"/>
          <w:sz w:val="24"/>
          <w:szCs w:val="24"/>
        </w:rPr>
        <w:t xml:space="preserve"> nurse, </w:t>
      </w:r>
      <w:r w:rsidR="009F5833">
        <w:rPr>
          <w:rFonts w:ascii="Times New Roman" w:hAnsi="Times New Roman" w:cs="Times New Roman"/>
          <w:sz w:val="24"/>
          <w:szCs w:val="24"/>
        </w:rPr>
        <w:t xml:space="preserve">the </w:t>
      </w:r>
      <w:r w:rsidRPr="007052A2">
        <w:rPr>
          <w:rFonts w:ascii="Times New Roman" w:hAnsi="Times New Roman" w:cs="Times New Roman"/>
          <w:sz w:val="24"/>
          <w:szCs w:val="24"/>
        </w:rPr>
        <w:t>C</w:t>
      </w:r>
      <w:r w:rsidR="00931053" w:rsidRPr="007052A2">
        <w:rPr>
          <w:rFonts w:ascii="Times New Roman" w:hAnsi="Times New Roman" w:cs="Times New Roman"/>
          <w:sz w:val="24"/>
          <w:szCs w:val="24"/>
        </w:rPr>
        <w:t>ommunicable Disease</w:t>
      </w:r>
      <w:r w:rsidRPr="007052A2">
        <w:rPr>
          <w:rFonts w:ascii="Times New Roman" w:hAnsi="Times New Roman" w:cs="Times New Roman"/>
          <w:sz w:val="24"/>
          <w:szCs w:val="24"/>
        </w:rPr>
        <w:t xml:space="preserve"> supervisor, </w:t>
      </w:r>
      <w:r w:rsidR="009F5833">
        <w:rPr>
          <w:rFonts w:ascii="Times New Roman" w:hAnsi="Times New Roman" w:cs="Times New Roman"/>
          <w:sz w:val="24"/>
          <w:szCs w:val="24"/>
        </w:rPr>
        <w:t xml:space="preserve">and the </w:t>
      </w:r>
      <w:r w:rsidRPr="007052A2">
        <w:rPr>
          <w:rFonts w:ascii="Times New Roman" w:hAnsi="Times New Roman" w:cs="Times New Roman"/>
          <w:sz w:val="24"/>
          <w:szCs w:val="24"/>
        </w:rPr>
        <w:t>C</w:t>
      </w:r>
      <w:r w:rsidR="00931053" w:rsidRPr="007052A2">
        <w:rPr>
          <w:rFonts w:ascii="Times New Roman" w:hAnsi="Times New Roman" w:cs="Times New Roman"/>
          <w:sz w:val="24"/>
          <w:szCs w:val="24"/>
        </w:rPr>
        <w:t>ommunicable Disease</w:t>
      </w:r>
      <w:r w:rsidRPr="007052A2">
        <w:rPr>
          <w:rFonts w:ascii="Times New Roman" w:hAnsi="Times New Roman" w:cs="Times New Roman"/>
          <w:sz w:val="24"/>
          <w:szCs w:val="24"/>
        </w:rPr>
        <w:t xml:space="preserve"> manager</w:t>
      </w:r>
      <w:r w:rsidR="009A6208" w:rsidRPr="007052A2">
        <w:rPr>
          <w:rFonts w:ascii="Times New Roman" w:hAnsi="Times New Roman" w:cs="Times New Roman"/>
          <w:sz w:val="24"/>
          <w:szCs w:val="24"/>
        </w:rPr>
        <w:t>.</w:t>
      </w:r>
      <w:r w:rsidRPr="007052A2">
        <w:rPr>
          <w:rFonts w:ascii="Times New Roman" w:hAnsi="Times New Roman" w:cs="Times New Roman"/>
          <w:sz w:val="24"/>
          <w:szCs w:val="24"/>
        </w:rPr>
        <w:t xml:space="preserve"> </w:t>
      </w:r>
      <w:r w:rsidR="00433050">
        <w:rPr>
          <w:rFonts w:ascii="Times New Roman" w:hAnsi="Times New Roman" w:cs="Times New Roman"/>
          <w:sz w:val="24"/>
          <w:szCs w:val="24"/>
        </w:rPr>
        <w:t xml:space="preserve">The DNP student is responsible for implementing the project by providing an in-service on </w:t>
      </w:r>
      <w:r w:rsidR="00911E01">
        <w:rPr>
          <w:rFonts w:ascii="Times New Roman" w:hAnsi="Times New Roman" w:cs="Times New Roman"/>
          <w:sz w:val="24"/>
          <w:szCs w:val="24"/>
        </w:rPr>
        <w:t>D</w:t>
      </w:r>
      <w:r w:rsidR="00433050">
        <w:rPr>
          <w:rFonts w:ascii="Times New Roman" w:hAnsi="Times New Roman" w:cs="Times New Roman"/>
          <w:sz w:val="24"/>
          <w:szCs w:val="24"/>
        </w:rPr>
        <w:t xml:space="preserve">ay </w:t>
      </w:r>
      <w:r w:rsidR="00911E01">
        <w:rPr>
          <w:rFonts w:ascii="Times New Roman" w:hAnsi="Times New Roman" w:cs="Times New Roman"/>
          <w:sz w:val="24"/>
          <w:szCs w:val="24"/>
        </w:rPr>
        <w:t>One</w:t>
      </w:r>
      <w:r w:rsidR="00433050">
        <w:rPr>
          <w:rFonts w:ascii="Times New Roman" w:hAnsi="Times New Roman" w:cs="Times New Roman"/>
          <w:sz w:val="24"/>
          <w:szCs w:val="24"/>
        </w:rPr>
        <w:t xml:space="preserve">, evaluating information, following up virtually and </w:t>
      </w:r>
      <w:r w:rsidR="00206FD5">
        <w:rPr>
          <w:rFonts w:ascii="Times New Roman" w:hAnsi="Times New Roman" w:cs="Times New Roman"/>
          <w:sz w:val="24"/>
          <w:szCs w:val="24"/>
        </w:rPr>
        <w:t>in person</w:t>
      </w:r>
      <w:r w:rsidR="00433050">
        <w:rPr>
          <w:rFonts w:ascii="Times New Roman" w:hAnsi="Times New Roman" w:cs="Times New Roman"/>
          <w:sz w:val="24"/>
          <w:szCs w:val="24"/>
        </w:rPr>
        <w:t xml:space="preserve"> to answer any questions, and disseminating the results. The faculty advisor and NCDPH site champion will provide guidance, feedback, </w:t>
      </w:r>
      <w:r w:rsidR="00206FD5">
        <w:rPr>
          <w:rFonts w:ascii="Times New Roman" w:hAnsi="Times New Roman" w:cs="Times New Roman"/>
          <w:sz w:val="24"/>
          <w:szCs w:val="24"/>
        </w:rPr>
        <w:t xml:space="preserve">and lend their expertise of the process. The supervisor and manager are important for the project since they give credibility and provide the </w:t>
      </w:r>
      <w:r w:rsidR="004404D4">
        <w:rPr>
          <w:rFonts w:ascii="Times New Roman" w:hAnsi="Times New Roman" w:cs="Times New Roman"/>
          <w:sz w:val="24"/>
          <w:szCs w:val="24"/>
        </w:rPr>
        <w:t>backup</w:t>
      </w:r>
      <w:r w:rsidR="00206FD5">
        <w:rPr>
          <w:rFonts w:ascii="Times New Roman" w:hAnsi="Times New Roman" w:cs="Times New Roman"/>
          <w:sz w:val="24"/>
          <w:szCs w:val="24"/>
        </w:rPr>
        <w:t xml:space="preserve"> for the TB nurse to include additional work into the active TB process. Additionally, they need to be kept up to date on developments. </w:t>
      </w:r>
      <w:r w:rsidR="004404D4" w:rsidRPr="004404D4">
        <w:rPr>
          <w:rFonts w:ascii="Times New Roman" w:hAnsi="Times New Roman" w:cs="Times New Roman"/>
          <w:sz w:val="24"/>
          <w:szCs w:val="24"/>
        </w:rPr>
        <w:t>The primary TB nurse in the health department will do the main work</w:t>
      </w:r>
      <w:r w:rsidR="00DA1779" w:rsidRPr="007052A2">
        <w:rPr>
          <w:rFonts w:ascii="Times New Roman" w:hAnsi="Times New Roman" w:cs="Times New Roman"/>
          <w:sz w:val="24"/>
          <w:szCs w:val="24"/>
        </w:rPr>
        <w:t xml:space="preserve">. </w:t>
      </w:r>
      <w:r w:rsidR="00206FD5">
        <w:rPr>
          <w:rFonts w:ascii="Times New Roman" w:hAnsi="Times New Roman" w:cs="Times New Roman"/>
          <w:sz w:val="24"/>
          <w:szCs w:val="24"/>
        </w:rPr>
        <w:t xml:space="preserve">The TB nurse is responsible for providing the survey tool to the patient, answering any questions regarding the survey, evaluating the responses, and selecting the appropriate educational material for the visit. Additionally, the TB nurse is responsible for maintaining the DOT records and the answers to the survey. </w:t>
      </w:r>
      <w:r w:rsidR="009F5833">
        <w:rPr>
          <w:rFonts w:ascii="Times New Roman" w:hAnsi="Times New Roman" w:cs="Times New Roman"/>
          <w:sz w:val="24"/>
          <w:szCs w:val="24"/>
        </w:rPr>
        <w:t xml:space="preserve">However, the on-site training will be open to all nurses in the department since any nurse </w:t>
      </w:r>
      <w:r w:rsidR="00206FD5">
        <w:rPr>
          <w:rFonts w:ascii="Times New Roman" w:hAnsi="Times New Roman" w:cs="Times New Roman"/>
          <w:sz w:val="24"/>
          <w:szCs w:val="24"/>
        </w:rPr>
        <w:t>can</w:t>
      </w:r>
      <w:r w:rsidR="009F5833">
        <w:rPr>
          <w:rFonts w:ascii="Times New Roman" w:hAnsi="Times New Roman" w:cs="Times New Roman"/>
          <w:sz w:val="24"/>
          <w:szCs w:val="24"/>
        </w:rPr>
        <w:t xml:space="preserve"> work up an active TB patient. </w:t>
      </w:r>
      <w:r w:rsidR="00DA1779" w:rsidRPr="007052A2">
        <w:rPr>
          <w:rFonts w:ascii="Times New Roman" w:hAnsi="Times New Roman" w:cs="Times New Roman"/>
          <w:sz w:val="24"/>
          <w:szCs w:val="24"/>
        </w:rPr>
        <w:t xml:space="preserve">She is responsible for initiating treatment for active TB, monthly assessments for patients on active TB treatment, daily or thrice weekly visits for DOT, blood collection if indicated, reporting to the clinician, and closing active TB cases. </w:t>
      </w:r>
      <w:proofErr w:type="gramStart"/>
      <w:r w:rsidR="003C3F6B">
        <w:rPr>
          <w:rFonts w:ascii="Times New Roman" w:hAnsi="Times New Roman" w:cs="Times New Roman"/>
          <w:sz w:val="24"/>
          <w:szCs w:val="24"/>
        </w:rPr>
        <w:t>In order for</w:t>
      </w:r>
      <w:proofErr w:type="gramEnd"/>
      <w:r w:rsidR="003C3F6B">
        <w:rPr>
          <w:rFonts w:ascii="Times New Roman" w:hAnsi="Times New Roman" w:cs="Times New Roman"/>
          <w:sz w:val="24"/>
          <w:szCs w:val="24"/>
        </w:rPr>
        <w:t xml:space="preserve"> the TB nurse to add extra steps to the assessment, which can be time-consuming, the supervisor and the manager were added to the project team. The manager and supervisor can ensure that the nurse will have extra time with each eligible patient and will be kept </w:t>
      </w:r>
      <w:r w:rsidR="00624AC0">
        <w:rPr>
          <w:rFonts w:ascii="Times New Roman" w:hAnsi="Times New Roman" w:cs="Times New Roman"/>
          <w:sz w:val="24"/>
          <w:szCs w:val="24"/>
        </w:rPr>
        <w:t>up to date</w:t>
      </w:r>
      <w:r w:rsidR="003C3F6B">
        <w:rPr>
          <w:rFonts w:ascii="Times New Roman" w:hAnsi="Times New Roman" w:cs="Times New Roman"/>
          <w:sz w:val="24"/>
          <w:szCs w:val="24"/>
        </w:rPr>
        <w:t xml:space="preserve"> on results as well as the project site’s go-to persons for any complications. </w:t>
      </w:r>
    </w:p>
    <w:p w14:paraId="4218DD60" w14:textId="77777777" w:rsidR="00696248" w:rsidRDefault="00696248" w:rsidP="00CD61FE">
      <w:pPr>
        <w:spacing w:after="0" w:line="480" w:lineRule="auto"/>
        <w:rPr>
          <w:rFonts w:ascii="Times New Roman" w:hAnsi="Times New Roman" w:cs="Times New Roman"/>
          <w:b/>
          <w:sz w:val="24"/>
          <w:szCs w:val="24"/>
        </w:rPr>
      </w:pPr>
    </w:p>
    <w:p w14:paraId="17CF81A5" w14:textId="15503BF5" w:rsidR="00CD61FE" w:rsidRPr="007052A2" w:rsidRDefault="00CD61FE" w:rsidP="00CD61FE">
      <w:pPr>
        <w:spacing w:after="0" w:line="480" w:lineRule="auto"/>
        <w:rPr>
          <w:rFonts w:ascii="Times New Roman" w:hAnsi="Times New Roman" w:cs="Times New Roman"/>
          <w:color w:val="404040" w:themeColor="text1" w:themeTint="BF"/>
          <w:sz w:val="24"/>
          <w:szCs w:val="24"/>
        </w:rPr>
      </w:pPr>
      <w:r w:rsidRPr="007052A2">
        <w:rPr>
          <w:rFonts w:ascii="Times New Roman" w:hAnsi="Times New Roman" w:cs="Times New Roman"/>
          <w:b/>
          <w:sz w:val="24"/>
          <w:szCs w:val="24"/>
        </w:rPr>
        <w:lastRenderedPageBreak/>
        <w:t>Project Goals and Outcome Measures</w:t>
      </w:r>
      <w:r w:rsidRPr="007052A2">
        <w:rPr>
          <w:rFonts w:ascii="Times New Roman" w:hAnsi="Times New Roman" w:cs="Times New Roman"/>
          <w:sz w:val="24"/>
          <w:szCs w:val="24"/>
        </w:rPr>
        <w:t xml:space="preserve"> </w:t>
      </w:r>
    </w:p>
    <w:p w14:paraId="0EAD6475" w14:textId="34D9607C" w:rsidR="00CD61FE" w:rsidRPr="00F9272E" w:rsidRDefault="00CD61FE" w:rsidP="00CD61FE">
      <w:pPr>
        <w:spacing w:after="0" w:line="480" w:lineRule="auto"/>
        <w:rPr>
          <w:rFonts w:ascii="Times New Roman" w:hAnsi="Times New Roman" w:cs="Times New Roman"/>
          <w:sz w:val="24"/>
          <w:szCs w:val="24"/>
        </w:rPr>
      </w:pPr>
      <w:r w:rsidRPr="00F9272E">
        <w:rPr>
          <w:rFonts w:ascii="Times New Roman" w:hAnsi="Times New Roman" w:cs="Times New Roman"/>
          <w:i/>
          <w:sz w:val="24"/>
          <w:szCs w:val="24"/>
        </w:rPr>
        <w:tab/>
      </w:r>
      <w:r w:rsidR="0068224E" w:rsidRPr="00F9272E">
        <w:rPr>
          <w:rFonts w:ascii="Times New Roman" w:hAnsi="Times New Roman" w:cs="Times New Roman"/>
          <w:iCs/>
          <w:sz w:val="24"/>
          <w:szCs w:val="24"/>
        </w:rPr>
        <w:t xml:space="preserve">The project is deemed successful if the county experiences increased adherence and completion rates </w:t>
      </w:r>
      <w:r w:rsidR="00492DF9">
        <w:rPr>
          <w:rFonts w:ascii="Times New Roman" w:hAnsi="Times New Roman" w:cs="Times New Roman"/>
          <w:iCs/>
          <w:sz w:val="24"/>
          <w:szCs w:val="24"/>
        </w:rPr>
        <w:t>compared</w:t>
      </w:r>
      <w:r w:rsidR="00492DF9" w:rsidRPr="00F9272E">
        <w:rPr>
          <w:rFonts w:ascii="Times New Roman" w:hAnsi="Times New Roman" w:cs="Times New Roman"/>
          <w:iCs/>
          <w:sz w:val="24"/>
          <w:szCs w:val="24"/>
        </w:rPr>
        <w:t xml:space="preserve"> </w:t>
      </w:r>
      <w:r w:rsidR="00492DF9">
        <w:rPr>
          <w:rFonts w:ascii="Times New Roman" w:hAnsi="Times New Roman" w:cs="Times New Roman"/>
          <w:iCs/>
          <w:sz w:val="24"/>
          <w:szCs w:val="24"/>
        </w:rPr>
        <w:t>to</w:t>
      </w:r>
      <w:r w:rsidR="00492DF9" w:rsidRPr="00F9272E">
        <w:rPr>
          <w:rFonts w:ascii="Times New Roman" w:hAnsi="Times New Roman" w:cs="Times New Roman"/>
          <w:iCs/>
          <w:sz w:val="24"/>
          <w:szCs w:val="24"/>
        </w:rPr>
        <w:t xml:space="preserve"> </w:t>
      </w:r>
      <w:r w:rsidR="0068224E" w:rsidRPr="00F9272E">
        <w:rPr>
          <w:rFonts w:ascii="Times New Roman" w:hAnsi="Times New Roman" w:cs="Times New Roman"/>
          <w:iCs/>
          <w:sz w:val="24"/>
          <w:szCs w:val="24"/>
        </w:rPr>
        <w:t>the past year.</w:t>
      </w:r>
      <w:r w:rsidR="00824D68" w:rsidRPr="00F9272E">
        <w:rPr>
          <w:rFonts w:ascii="Times New Roman" w:hAnsi="Times New Roman" w:cs="Times New Roman"/>
          <w:iCs/>
          <w:sz w:val="24"/>
          <w:szCs w:val="24"/>
        </w:rPr>
        <w:t xml:space="preserve"> The adherence will be compared to the </w:t>
      </w:r>
      <w:r w:rsidR="002C2D1B" w:rsidRPr="00F9272E">
        <w:rPr>
          <w:rFonts w:ascii="Times New Roman" w:hAnsi="Times New Roman" w:cs="Times New Roman"/>
          <w:iCs/>
          <w:sz w:val="24"/>
          <w:szCs w:val="24"/>
        </w:rPr>
        <w:t>MUIS-C</w:t>
      </w:r>
      <w:r w:rsidR="00824D68" w:rsidRPr="00F9272E">
        <w:rPr>
          <w:rFonts w:ascii="Times New Roman" w:hAnsi="Times New Roman" w:cs="Times New Roman"/>
          <w:iCs/>
          <w:sz w:val="24"/>
          <w:szCs w:val="24"/>
        </w:rPr>
        <w:t xml:space="preserve"> answers</w:t>
      </w:r>
      <w:r w:rsidR="0068224E" w:rsidRPr="00F9272E">
        <w:rPr>
          <w:rFonts w:ascii="Times New Roman" w:hAnsi="Times New Roman" w:cs="Times New Roman"/>
          <w:iCs/>
          <w:sz w:val="24"/>
          <w:szCs w:val="24"/>
        </w:rPr>
        <w:t xml:space="preserve"> </w:t>
      </w:r>
      <w:r w:rsidR="00824D68" w:rsidRPr="00F9272E">
        <w:rPr>
          <w:rFonts w:ascii="Times New Roman" w:hAnsi="Times New Roman" w:cs="Times New Roman"/>
          <w:iCs/>
          <w:sz w:val="24"/>
          <w:szCs w:val="24"/>
        </w:rPr>
        <w:t xml:space="preserve">and the subsequent health department visits and compliance to daily or thrice weekly DOT. Uncertainty </w:t>
      </w:r>
      <w:r w:rsidR="00492DF9">
        <w:rPr>
          <w:rFonts w:ascii="Times New Roman" w:hAnsi="Times New Roman" w:cs="Times New Roman"/>
          <w:iCs/>
          <w:sz w:val="24"/>
          <w:szCs w:val="24"/>
        </w:rPr>
        <w:t>about</w:t>
      </w:r>
      <w:r w:rsidR="00492DF9" w:rsidRPr="00F9272E">
        <w:rPr>
          <w:rFonts w:ascii="Times New Roman" w:hAnsi="Times New Roman" w:cs="Times New Roman"/>
          <w:iCs/>
          <w:sz w:val="24"/>
          <w:szCs w:val="24"/>
        </w:rPr>
        <w:t xml:space="preserve"> </w:t>
      </w:r>
      <w:r w:rsidR="00824D68" w:rsidRPr="00F9272E">
        <w:rPr>
          <w:rFonts w:ascii="Times New Roman" w:hAnsi="Times New Roman" w:cs="Times New Roman"/>
          <w:iCs/>
          <w:sz w:val="24"/>
          <w:szCs w:val="24"/>
        </w:rPr>
        <w:t xml:space="preserve">the treatment should decrease while positive coping increases showing in kept visits and DOT. The completion rates will also be compared to the North Carolina completion rates and the national completion rates compared in the same timeframe in 2022 and 2023 through the NTIP indicators. Since this project has been approved as a Quality Improvement (QI) project, no further IRB is needed unless there are changes in the project. </w:t>
      </w:r>
      <w:r w:rsidR="00492DF9">
        <w:rPr>
          <w:rFonts w:ascii="Times New Roman" w:hAnsi="Times New Roman" w:cs="Times New Roman"/>
          <w:iCs/>
          <w:sz w:val="24"/>
          <w:szCs w:val="24"/>
        </w:rPr>
        <w:t>T</w:t>
      </w:r>
      <w:r w:rsidR="00824D68" w:rsidRPr="00F9272E">
        <w:rPr>
          <w:rFonts w:ascii="Times New Roman" w:hAnsi="Times New Roman" w:cs="Times New Roman"/>
          <w:iCs/>
          <w:sz w:val="24"/>
          <w:szCs w:val="24"/>
        </w:rPr>
        <w:t xml:space="preserve">he QI project will mean minimal physical, emotional, and mental harm to the patient. The patient will receive a consent form which will be explained by the local TB nurse. </w:t>
      </w:r>
      <w:proofErr w:type="gramStart"/>
      <w:r w:rsidR="00824D68" w:rsidRPr="00F9272E">
        <w:rPr>
          <w:rFonts w:ascii="Times New Roman" w:hAnsi="Times New Roman" w:cs="Times New Roman"/>
          <w:iCs/>
          <w:sz w:val="24"/>
          <w:szCs w:val="24"/>
        </w:rPr>
        <w:t>At this time</w:t>
      </w:r>
      <w:proofErr w:type="gramEnd"/>
      <w:r w:rsidR="00824D68" w:rsidRPr="00F9272E">
        <w:rPr>
          <w:rFonts w:ascii="Times New Roman" w:hAnsi="Times New Roman" w:cs="Times New Roman"/>
          <w:iCs/>
          <w:sz w:val="24"/>
          <w:szCs w:val="24"/>
        </w:rPr>
        <w:t>, the patient has a chance to agree or disagree to</w:t>
      </w:r>
      <w:r w:rsidR="00492DF9">
        <w:rPr>
          <w:rFonts w:ascii="Times New Roman" w:hAnsi="Times New Roman" w:cs="Times New Roman"/>
          <w:iCs/>
          <w:sz w:val="24"/>
          <w:szCs w:val="24"/>
        </w:rPr>
        <w:t xml:space="preserve"> participate</w:t>
      </w:r>
      <w:r w:rsidR="00824D68" w:rsidRPr="00F9272E">
        <w:rPr>
          <w:rFonts w:ascii="Times New Roman" w:hAnsi="Times New Roman" w:cs="Times New Roman"/>
          <w:iCs/>
          <w:sz w:val="24"/>
          <w:szCs w:val="24"/>
        </w:rPr>
        <w:t xml:space="preserve"> </w:t>
      </w:r>
      <w:r w:rsidR="00911E01">
        <w:rPr>
          <w:rFonts w:ascii="Times New Roman" w:hAnsi="Times New Roman" w:cs="Times New Roman"/>
          <w:iCs/>
          <w:sz w:val="24"/>
          <w:szCs w:val="24"/>
        </w:rPr>
        <w:t xml:space="preserve">in </w:t>
      </w:r>
      <w:r w:rsidR="00824D68" w:rsidRPr="00F9272E">
        <w:rPr>
          <w:rFonts w:ascii="Times New Roman" w:hAnsi="Times New Roman" w:cs="Times New Roman"/>
          <w:iCs/>
          <w:sz w:val="24"/>
          <w:szCs w:val="24"/>
        </w:rPr>
        <w:t xml:space="preserve">the project. In addition, the patient will be informed </w:t>
      </w:r>
      <w:r w:rsidR="00492DF9">
        <w:rPr>
          <w:rFonts w:ascii="Times New Roman" w:hAnsi="Times New Roman" w:cs="Times New Roman"/>
          <w:iCs/>
          <w:sz w:val="24"/>
          <w:szCs w:val="24"/>
        </w:rPr>
        <w:t xml:space="preserve">that </w:t>
      </w:r>
      <w:r w:rsidR="00824D68" w:rsidRPr="00F9272E">
        <w:rPr>
          <w:rFonts w:ascii="Times New Roman" w:hAnsi="Times New Roman" w:cs="Times New Roman"/>
          <w:iCs/>
          <w:sz w:val="24"/>
          <w:szCs w:val="24"/>
        </w:rPr>
        <w:t xml:space="preserve">they are able to withdraw consent at any time. </w:t>
      </w:r>
    </w:p>
    <w:p w14:paraId="2CF3889A" w14:textId="77777777" w:rsidR="00CD61FE" w:rsidRPr="007052A2" w:rsidRDefault="00CD61FE" w:rsidP="00CD61FE">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Description of the Methods and Measurement</w:t>
      </w:r>
    </w:p>
    <w:p w14:paraId="7C89311E" w14:textId="72967DAD" w:rsidR="00E963AE" w:rsidRDefault="00CD61FE" w:rsidP="00CD61FE">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ab/>
      </w:r>
      <w:r w:rsidR="00522506" w:rsidRPr="007052A2">
        <w:rPr>
          <w:rFonts w:ascii="Times New Roman" w:hAnsi="Times New Roman" w:cs="Times New Roman"/>
          <w:bCs/>
          <w:sz w:val="24"/>
          <w:szCs w:val="24"/>
        </w:rPr>
        <w:t xml:space="preserve">During the initial assessment visit, the nurse will introduce the </w:t>
      </w:r>
      <w:r w:rsidR="002C2D1B" w:rsidRPr="007052A2">
        <w:rPr>
          <w:rFonts w:ascii="Times New Roman" w:hAnsi="Times New Roman" w:cs="Times New Roman"/>
          <w:bCs/>
          <w:sz w:val="24"/>
          <w:szCs w:val="24"/>
        </w:rPr>
        <w:t>MUIS-C</w:t>
      </w:r>
      <w:r w:rsidR="00522506" w:rsidRPr="007052A2">
        <w:rPr>
          <w:rFonts w:ascii="Times New Roman" w:hAnsi="Times New Roman" w:cs="Times New Roman"/>
          <w:bCs/>
          <w:sz w:val="24"/>
          <w:szCs w:val="24"/>
        </w:rPr>
        <w:t xml:space="preserve"> and the consent form to the patient. Once the patient agrees to participate, the patient will be able to complete the questions without a nurse present unless requested. After review of the survey tool, the nurse discusses any gaps in knowledge and </w:t>
      </w:r>
      <w:r w:rsidR="00911E01">
        <w:rPr>
          <w:rFonts w:ascii="Times New Roman" w:hAnsi="Times New Roman" w:cs="Times New Roman"/>
          <w:bCs/>
          <w:sz w:val="24"/>
          <w:szCs w:val="24"/>
        </w:rPr>
        <w:t>provides</w:t>
      </w:r>
      <w:r w:rsidR="00522506" w:rsidRPr="007052A2">
        <w:rPr>
          <w:rFonts w:ascii="Times New Roman" w:hAnsi="Times New Roman" w:cs="Times New Roman"/>
          <w:bCs/>
          <w:sz w:val="24"/>
          <w:szCs w:val="24"/>
        </w:rPr>
        <w:t xml:space="preserve"> written or visual information</w:t>
      </w:r>
      <w:r w:rsidR="00492DF9">
        <w:rPr>
          <w:rFonts w:ascii="Times New Roman" w:hAnsi="Times New Roman" w:cs="Times New Roman"/>
          <w:bCs/>
          <w:sz w:val="24"/>
          <w:szCs w:val="24"/>
        </w:rPr>
        <w:t xml:space="preserve"> specific</w:t>
      </w:r>
      <w:r w:rsidR="00522506" w:rsidRPr="007052A2">
        <w:rPr>
          <w:rFonts w:ascii="Times New Roman" w:hAnsi="Times New Roman" w:cs="Times New Roman"/>
          <w:bCs/>
          <w:sz w:val="24"/>
          <w:szCs w:val="24"/>
        </w:rPr>
        <w:t xml:space="preserve"> to the patient</w:t>
      </w:r>
      <w:r w:rsidR="00492DF9">
        <w:rPr>
          <w:rFonts w:ascii="Times New Roman" w:hAnsi="Times New Roman" w:cs="Times New Roman"/>
          <w:bCs/>
          <w:sz w:val="24"/>
          <w:szCs w:val="24"/>
        </w:rPr>
        <w:t xml:space="preserve"> based on the results</w:t>
      </w:r>
      <w:r w:rsidR="00522506" w:rsidRPr="007052A2">
        <w:rPr>
          <w:rFonts w:ascii="Times New Roman" w:hAnsi="Times New Roman" w:cs="Times New Roman"/>
          <w:bCs/>
          <w:sz w:val="24"/>
          <w:szCs w:val="24"/>
        </w:rPr>
        <w:t xml:space="preserve">. Throughout the treatment, the patient will complete </w:t>
      </w:r>
      <w:r w:rsidR="00492DF9">
        <w:rPr>
          <w:rFonts w:ascii="Times New Roman" w:hAnsi="Times New Roman" w:cs="Times New Roman"/>
          <w:bCs/>
          <w:sz w:val="24"/>
          <w:szCs w:val="24"/>
        </w:rPr>
        <w:t xml:space="preserve">the </w:t>
      </w:r>
      <w:r w:rsidR="00522506" w:rsidRPr="007052A2">
        <w:rPr>
          <w:rFonts w:ascii="Times New Roman" w:hAnsi="Times New Roman" w:cs="Times New Roman"/>
          <w:bCs/>
          <w:sz w:val="24"/>
          <w:szCs w:val="24"/>
        </w:rPr>
        <w:t xml:space="preserve">survey tool at different times in the treatment, expected at eight weeks and at the end of treatment. At the nurse’s discretion, they may administer the test at additional </w:t>
      </w:r>
      <w:r w:rsidR="00C041AB" w:rsidRPr="007052A2">
        <w:rPr>
          <w:rFonts w:ascii="Times New Roman" w:hAnsi="Times New Roman" w:cs="Times New Roman"/>
          <w:bCs/>
          <w:sz w:val="24"/>
          <w:szCs w:val="24"/>
        </w:rPr>
        <w:t xml:space="preserve">visits. The expectation for the project is for the patient to receive tailored education about treatment, process, and expectations. The surveys should show less uncertainty through the answers as well as an increase in </w:t>
      </w:r>
      <w:r w:rsidR="00C041AB" w:rsidRPr="007052A2">
        <w:rPr>
          <w:rFonts w:ascii="Times New Roman" w:hAnsi="Times New Roman" w:cs="Times New Roman"/>
          <w:bCs/>
          <w:sz w:val="24"/>
          <w:szCs w:val="24"/>
        </w:rPr>
        <w:lastRenderedPageBreak/>
        <w:t xml:space="preserve">adherence seen by DOT doses, timely appointments for monthly assessments, and the completion of treatment in less than 12 months where 12 months or less is indicated. In addition, the student will compare completion rates of TB for the same timeframe (January-July) for the county, state, and </w:t>
      </w:r>
      <w:r w:rsidR="00492DF9">
        <w:rPr>
          <w:rFonts w:ascii="Times New Roman" w:hAnsi="Times New Roman" w:cs="Times New Roman"/>
          <w:bCs/>
          <w:sz w:val="24"/>
          <w:szCs w:val="24"/>
        </w:rPr>
        <w:t xml:space="preserve">the </w:t>
      </w:r>
      <w:r w:rsidR="00C041AB" w:rsidRPr="007052A2">
        <w:rPr>
          <w:rFonts w:ascii="Times New Roman" w:hAnsi="Times New Roman" w:cs="Times New Roman"/>
          <w:bCs/>
          <w:sz w:val="24"/>
          <w:szCs w:val="24"/>
        </w:rPr>
        <w:t xml:space="preserve">US for the past five years to account for any fluctuation.   </w:t>
      </w:r>
    </w:p>
    <w:p w14:paraId="578A29B7" w14:textId="458438F0" w:rsidR="00CD61FE" w:rsidRPr="007052A2" w:rsidRDefault="00CD61FE" w:rsidP="00CD61FE">
      <w:pPr>
        <w:spacing w:after="0" w:line="480" w:lineRule="auto"/>
        <w:rPr>
          <w:rFonts w:ascii="Times New Roman" w:hAnsi="Times New Roman" w:cs="Times New Roman"/>
          <w:b/>
          <w:i/>
          <w:iCs/>
          <w:sz w:val="24"/>
          <w:szCs w:val="24"/>
        </w:rPr>
      </w:pPr>
      <w:r w:rsidRPr="007052A2">
        <w:rPr>
          <w:rFonts w:ascii="Times New Roman" w:hAnsi="Times New Roman" w:cs="Times New Roman"/>
          <w:b/>
          <w:i/>
          <w:iCs/>
          <w:sz w:val="24"/>
          <w:szCs w:val="24"/>
        </w:rPr>
        <w:t>Discussion of the Data Collection Process</w:t>
      </w:r>
    </w:p>
    <w:p w14:paraId="69FA4294" w14:textId="7E7D2713" w:rsidR="001B04E0" w:rsidRPr="007052A2" w:rsidRDefault="00CD61FE" w:rsidP="00CD61FE">
      <w:pPr>
        <w:spacing w:after="0" w:line="480" w:lineRule="auto"/>
        <w:rPr>
          <w:rFonts w:ascii="Times New Roman" w:hAnsi="Times New Roman" w:cs="Times New Roman"/>
          <w:b/>
          <w:sz w:val="24"/>
          <w:szCs w:val="24"/>
        </w:rPr>
      </w:pPr>
      <w:r w:rsidRPr="007052A2">
        <w:rPr>
          <w:rFonts w:ascii="Times New Roman" w:hAnsi="Times New Roman" w:cs="Times New Roman"/>
          <w:b/>
          <w:i/>
          <w:iCs/>
          <w:sz w:val="24"/>
          <w:szCs w:val="24"/>
        </w:rPr>
        <w:tab/>
      </w:r>
      <w:r w:rsidRPr="007052A2">
        <w:rPr>
          <w:rFonts w:ascii="Times New Roman" w:hAnsi="Times New Roman" w:cs="Times New Roman"/>
          <w:sz w:val="24"/>
          <w:szCs w:val="24"/>
        </w:rPr>
        <w:t xml:space="preserve">At each visit, the DNP student will collect directly observed therapy dose sheets </w:t>
      </w:r>
      <w:r w:rsidR="009119E9">
        <w:rPr>
          <w:rFonts w:ascii="Times New Roman" w:hAnsi="Times New Roman" w:cs="Times New Roman"/>
          <w:sz w:val="24"/>
          <w:szCs w:val="24"/>
        </w:rPr>
        <w:t xml:space="preserve">and survey tools </w:t>
      </w:r>
      <w:r w:rsidRPr="007052A2">
        <w:rPr>
          <w:rFonts w:ascii="Times New Roman" w:hAnsi="Times New Roman" w:cs="Times New Roman"/>
          <w:sz w:val="24"/>
          <w:szCs w:val="24"/>
        </w:rPr>
        <w:t>for each active TB case</w:t>
      </w:r>
      <w:r w:rsidR="00567A72" w:rsidRPr="007052A2">
        <w:rPr>
          <w:rFonts w:ascii="Times New Roman" w:hAnsi="Times New Roman" w:cs="Times New Roman"/>
          <w:sz w:val="24"/>
          <w:szCs w:val="24"/>
        </w:rPr>
        <w:t xml:space="preserve"> </w:t>
      </w:r>
      <w:r w:rsidR="00DF5A5F">
        <w:rPr>
          <w:rFonts w:ascii="Times New Roman" w:hAnsi="Times New Roman" w:cs="Times New Roman"/>
          <w:sz w:val="24"/>
          <w:szCs w:val="24"/>
        </w:rPr>
        <w:t>and</w:t>
      </w:r>
      <w:r w:rsidR="00567A72" w:rsidRPr="007052A2">
        <w:rPr>
          <w:rFonts w:ascii="Times New Roman" w:hAnsi="Times New Roman" w:cs="Times New Roman"/>
          <w:sz w:val="24"/>
          <w:szCs w:val="24"/>
        </w:rPr>
        <w:t xml:space="preserve"> </w:t>
      </w:r>
      <w:r w:rsidR="00DF5A5F">
        <w:rPr>
          <w:rFonts w:ascii="Times New Roman" w:hAnsi="Times New Roman" w:cs="Times New Roman"/>
          <w:sz w:val="24"/>
          <w:szCs w:val="24"/>
        </w:rPr>
        <w:t xml:space="preserve">the </w:t>
      </w:r>
      <w:r w:rsidR="00567A72" w:rsidRPr="007052A2">
        <w:rPr>
          <w:rFonts w:ascii="Times New Roman" w:hAnsi="Times New Roman" w:cs="Times New Roman"/>
          <w:sz w:val="24"/>
          <w:szCs w:val="24"/>
        </w:rPr>
        <w:t>accounts for timely monthly assessments</w:t>
      </w:r>
      <w:r w:rsidRPr="007052A2">
        <w:rPr>
          <w:rFonts w:ascii="Times New Roman" w:hAnsi="Times New Roman" w:cs="Times New Roman"/>
          <w:sz w:val="24"/>
          <w:szCs w:val="24"/>
        </w:rPr>
        <w:t>. The data will be de-</w:t>
      </w:r>
      <w:r w:rsidR="00567A72" w:rsidRPr="007052A2">
        <w:rPr>
          <w:rFonts w:ascii="Times New Roman" w:hAnsi="Times New Roman" w:cs="Times New Roman"/>
          <w:sz w:val="24"/>
          <w:szCs w:val="24"/>
        </w:rPr>
        <w:t>identified</w:t>
      </w:r>
      <w:r w:rsidR="009119E9">
        <w:rPr>
          <w:rFonts w:ascii="Times New Roman" w:hAnsi="Times New Roman" w:cs="Times New Roman"/>
          <w:sz w:val="24"/>
          <w:szCs w:val="24"/>
        </w:rPr>
        <w:t xml:space="preserve"> by removing any patient identifiers</w:t>
      </w:r>
      <w:r w:rsidRPr="007052A2">
        <w:rPr>
          <w:rFonts w:ascii="Times New Roman" w:hAnsi="Times New Roman" w:cs="Times New Roman"/>
          <w:sz w:val="24"/>
          <w:szCs w:val="24"/>
        </w:rPr>
        <w:t>.</w:t>
      </w:r>
      <w:r w:rsidR="009119E9">
        <w:rPr>
          <w:rFonts w:ascii="Times New Roman" w:hAnsi="Times New Roman" w:cs="Times New Roman"/>
          <w:sz w:val="24"/>
          <w:szCs w:val="24"/>
        </w:rPr>
        <w:t xml:space="preserve"> Additionally, the lead TB nurse will assign a number on the DOT sheet as well as the survey tool starting with 101 and continue using the same number for a particular patient. Since the collected information still contains sensitive data, all paperwork will be stored in a lockable document cabinet. </w:t>
      </w:r>
      <w:r w:rsidRPr="007052A2">
        <w:rPr>
          <w:rFonts w:ascii="Times New Roman" w:hAnsi="Times New Roman" w:cs="Times New Roman"/>
          <w:sz w:val="24"/>
          <w:szCs w:val="24"/>
        </w:rPr>
        <w:t xml:space="preserve">The DNP student will </w:t>
      </w:r>
      <w:r w:rsidR="00E7233C" w:rsidRPr="007052A2">
        <w:rPr>
          <w:rFonts w:ascii="Times New Roman" w:hAnsi="Times New Roman" w:cs="Times New Roman"/>
          <w:sz w:val="24"/>
          <w:szCs w:val="24"/>
        </w:rPr>
        <w:t>investigate</w:t>
      </w:r>
      <w:r w:rsidRPr="007052A2">
        <w:rPr>
          <w:rFonts w:ascii="Times New Roman" w:hAnsi="Times New Roman" w:cs="Times New Roman"/>
          <w:sz w:val="24"/>
          <w:szCs w:val="24"/>
        </w:rPr>
        <w:t xml:space="preserve"> missed doses and why they were missed </w:t>
      </w:r>
      <w:r w:rsidR="00DF5A5F">
        <w:rPr>
          <w:rFonts w:ascii="Times New Roman" w:hAnsi="Times New Roman" w:cs="Times New Roman"/>
          <w:sz w:val="24"/>
          <w:szCs w:val="24"/>
        </w:rPr>
        <w:t xml:space="preserve">and </w:t>
      </w:r>
      <w:r w:rsidR="009119E9">
        <w:rPr>
          <w:rFonts w:ascii="Times New Roman" w:hAnsi="Times New Roman" w:cs="Times New Roman"/>
          <w:sz w:val="24"/>
          <w:szCs w:val="24"/>
        </w:rPr>
        <w:t>reasons</w:t>
      </w:r>
      <w:r w:rsidR="00DF5A5F">
        <w:rPr>
          <w:rFonts w:ascii="Times New Roman" w:hAnsi="Times New Roman" w:cs="Times New Roman"/>
          <w:sz w:val="24"/>
          <w:szCs w:val="24"/>
        </w:rPr>
        <w:t xml:space="preserve"> such as </w:t>
      </w:r>
      <w:r w:rsidRPr="007052A2">
        <w:rPr>
          <w:rFonts w:ascii="Times New Roman" w:hAnsi="Times New Roman" w:cs="Times New Roman"/>
          <w:sz w:val="24"/>
          <w:szCs w:val="24"/>
        </w:rPr>
        <w:t xml:space="preserve">vomited, missed, </w:t>
      </w:r>
      <w:r w:rsidR="009119E9">
        <w:rPr>
          <w:rFonts w:ascii="Times New Roman" w:hAnsi="Times New Roman" w:cs="Times New Roman"/>
          <w:sz w:val="24"/>
          <w:szCs w:val="24"/>
        </w:rPr>
        <w:t>loss</w:t>
      </w:r>
      <w:r w:rsidR="009119E9" w:rsidRPr="007052A2">
        <w:rPr>
          <w:rFonts w:ascii="Times New Roman" w:hAnsi="Times New Roman" w:cs="Times New Roman"/>
          <w:sz w:val="24"/>
          <w:szCs w:val="24"/>
        </w:rPr>
        <w:t xml:space="preserve"> </w:t>
      </w:r>
      <w:r w:rsidRPr="007052A2">
        <w:rPr>
          <w:rFonts w:ascii="Times New Roman" w:hAnsi="Times New Roman" w:cs="Times New Roman"/>
          <w:sz w:val="24"/>
          <w:szCs w:val="24"/>
        </w:rPr>
        <w:t xml:space="preserve">to </w:t>
      </w:r>
      <w:r w:rsidR="00567A72" w:rsidRPr="007052A2">
        <w:rPr>
          <w:rFonts w:ascii="Times New Roman" w:hAnsi="Times New Roman" w:cs="Times New Roman"/>
          <w:sz w:val="24"/>
          <w:szCs w:val="24"/>
        </w:rPr>
        <w:t>follow-up</w:t>
      </w:r>
      <w:r w:rsidRPr="007052A2">
        <w:rPr>
          <w:rFonts w:ascii="Times New Roman" w:hAnsi="Times New Roman" w:cs="Times New Roman"/>
          <w:sz w:val="24"/>
          <w:szCs w:val="24"/>
        </w:rPr>
        <w:t xml:space="preserve">, how much the missed doses extend treatment, </w:t>
      </w:r>
      <w:r w:rsidR="00567A72" w:rsidRPr="007052A2">
        <w:rPr>
          <w:rFonts w:ascii="Times New Roman" w:hAnsi="Times New Roman" w:cs="Times New Roman"/>
          <w:sz w:val="24"/>
          <w:szCs w:val="24"/>
        </w:rPr>
        <w:t>any other barriers for missed or late monthly appointments</w:t>
      </w:r>
      <w:r w:rsidR="005B4E8B">
        <w:rPr>
          <w:rFonts w:ascii="Times New Roman" w:hAnsi="Times New Roman" w:cs="Times New Roman"/>
          <w:sz w:val="24"/>
          <w:szCs w:val="24"/>
        </w:rPr>
        <w:t>,</w:t>
      </w:r>
      <w:r w:rsidR="00567A72" w:rsidRPr="007052A2">
        <w:rPr>
          <w:rFonts w:ascii="Times New Roman" w:hAnsi="Times New Roman" w:cs="Times New Roman"/>
          <w:sz w:val="24"/>
          <w:szCs w:val="24"/>
        </w:rPr>
        <w:t xml:space="preserve"> </w:t>
      </w:r>
      <w:r w:rsidRPr="007052A2">
        <w:rPr>
          <w:rFonts w:ascii="Times New Roman" w:hAnsi="Times New Roman" w:cs="Times New Roman"/>
          <w:sz w:val="24"/>
          <w:szCs w:val="24"/>
        </w:rPr>
        <w:t xml:space="preserve">and estimate completion time. </w:t>
      </w:r>
      <w:r w:rsidR="005B4E8B">
        <w:rPr>
          <w:rFonts w:ascii="Times New Roman" w:hAnsi="Times New Roman" w:cs="Times New Roman"/>
          <w:sz w:val="24"/>
          <w:szCs w:val="24"/>
        </w:rPr>
        <w:t>A patient’s completion of treatment</w:t>
      </w:r>
      <w:r w:rsidRPr="007052A2">
        <w:rPr>
          <w:rFonts w:ascii="Times New Roman" w:hAnsi="Times New Roman" w:cs="Times New Roman"/>
          <w:sz w:val="24"/>
          <w:szCs w:val="24"/>
        </w:rPr>
        <w:t xml:space="preserve"> will be compared to the state and national indicators.  </w:t>
      </w:r>
    </w:p>
    <w:p w14:paraId="4A17F9BB" w14:textId="242CE92E" w:rsidR="00CD61FE" w:rsidRPr="007052A2" w:rsidRDefault="00CD61FE" w:rsidP="00CD61FE">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Implementation Plan</w:t>
      </w:r>
    </w:p>
    <w:p w14:paraId="14D46629" w14:textId="1503F10A" w:rsidR="00CD61FE" w:rsidRPr="007052A2" w:rsidRDefault="00CD61FE" w:rsidP="00CD61FE">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ab/>
      </w:r>
      <w:r w:rsidR="009E523C" w:rsidRPr="007052A2">
        <w:rPr>
          <w:rFonts w:ascii="Times New Roman" w:hAnsi="Times New Roman" w:cs="Times New Roman"/>
          <w:bCs/>
          <w:sz w:val="24"/>
          <w:szCs w:val="24"/>
        </w:rPr>
        <w:t xml:space="preserve">Before implementing the project at the health department, the student will visit the location in November 2022 to discuss findings of other barriers and implementations. In addition, the student will present the current presentation </w:t>
      </w:r>
      <w:r w:rsidR="00DF5A5F">
        <w:rPr>
          <w:rFonts w:ascii="Times New Roman" w:hAnsi="Times New Roman" w:cs="Times New Roman"/>
          <w:bCs/>
          <w:sz w:val="24"/>
          <w:szCs w:val="24"/>
        </w:rPr>
        <w:t>for staff education and</w:t>
      </w:r>
      <w:r w:rsidR="00DF5A5F" w:rsidRPr="007052A2">
        <w:rPr>
          <w:rFonts w:ascii="Times New Roman" w:hAnsi="Times New Roman" w:cs="Times New Roman"/>
          <w:bCs/>
          <w:sz w:val="24"/>
          <w:szCs w:val="24"/>
        </w:rPr>
        <w:t xml:space="preserve"> </w:t>
      </w:r>
      <w:r w:rsidR="009E523C" w:rsidRPr="007052A2">
        <w:rPr>
          <w:rFonts w:ascii="Times New Roman" w:hAnsi="Times New Roman" w:cs="Times New Roman"/>
          <w:bCs/>
          <w:sz w:val="24"/>
          <w:szCs w:val="24"/>
        </w:rPr>
        <w:t xml:space="preserve">survey tool intended for the start of the project </w:t>
      </w:r>
      <w:r w:rsidR="009B0F0F">
        <w:rPr>
          <w:rFonts w:ascii="Times New Roman" w:hAnsi="Times New Roman" w:cs="Times New Roman"/>
          <w:bCs/>
          <w:sz w:val="24"/>
          <w:szCs w:val="24"/>
        </w:rPr>
        <w:t xml:space="preserve">on </w:t>
      </w:r>
      <w:r w:rsidR="009E523C" w:rsidRPr="007052A2">
        <w:rPr>
          <w:rFonts w:ascii="Times New Roman" w:hAnsi="Times New Roman" w:cs="Times New Roman"/>
          <w:bCs/>
          <w:sz w:val="24"/>
          <w:szCs w:val="24"/>
        </w:rPr>
        <w:t>January</w:t>
      </w:r>
      <w:r w:rsidR="009B0F0F">
        <w:rPr>
          <w:rFonts w:ascii="Times New Roman" w:hAnsi="Times New Roman" w:cs="Times New Roman"/>
          <w:bCs/>
          <w:sz w:val="24"/>
          <w:szCs w:val="24"/>
        </w:rPr>
        <w:t xml:space="preserve"> 9,</w:t>
      </w:r>
      <w:r w:rsidR="009E523C" w:rsidRPr="007052A2">
        <w:rPr>
          <w:rFonts w:ascii="Times New Roman" w:hAnsi="Times New Roman" w:cs="Times New Roman"/>
          <w:bCs/>
          <w:sz w:val="24"/>
          <w:szCs w:val="24"/>
        </w:rPr>
        <w:t xml:space="preserve"> 2023. </w:t>
      </w:r>
      <w:r w:rsidR="009B0F0F">
        <w:rPr>
          <w:rFonts w:ascii="Times New Roman" w:hAnsi="Times New Roman" w:cs="Times New Roman"/>
          <w:bCs/>
          <w:sz w:val="24"/>
          <w:szCs w:val="24"/>
        </w:rPr>
        <w:t>On implementation day</w:t>
      </w:r>
      <w:r w:rsidR="009E523C" w:rsidRPr="007052A2">
        <w:rPr>
          <w:rFonts w:ascii="Times New Roman" w:hAnsi="Times New Roman" w:cs="Times New Roman"/>
          <w:bCs/>
          <w:sz w:val="24"/>
          <w:szCs w:val="24"/>
        </w:rPr>
        <w:t>, the DNP student will provide an i</w:t>
      </w:r>
      <w:r w:rsidRPr="007052A2">
        <w:rPr>
          <w:rFonts w:ascii="Times New Roman" w:hAnsi="Times New Roman" w:cs="Times New Roman"/>
          <w:sz w:val="24"/>
          <w:szCs w:val="24"/>
        </w:rPr>
        <w:t xml:space="preserve">n-service </w:t>
      </w:r>
      <w:r w:rsidR="009E523C" w:rsidRPr="007052A2">
        <w:rPr>
          <w:rFonts w:ascii="Times New Roman" w:hAnsi="Times New Roman" w:cs="Times New Roman"/>
          <w:sz w:val="24"/>
          <w:szCs w:val="24"/>
        </w:rPr>
        <w:t>PowerPoint presentation to the communicable disease unit at the local health department. This will help to make all communicable disease nurses</w:t>
      </w:r>
      <w:r w:rsidR="00197111" w:rsidRPr="007052A2">
        <w:rPr>
          <w:rFonts w:ascii="Times New Roman" w:hAnsi="Times New Roman" w:cs="Times New Roman"/>
          <w:sz w:val="24"/>
          <w:szCs w:val="24"/>
        </w:rPr>
        <w:t xml:space="preserve"> aware</w:t>
      </w:r>
      <w:r w:rsidR="009E523C" w:rsidRPr="007052A2">
        <w:rPr>
          <w:rFonts w:ascii="Times New Roman" w:hAnsi="Times New Roman" w:cs="Times New Roman"/>
          <w:sz w:val="24"/>
          <w:szCs w:val="24"/>
        </w:rPr>
        <w:t xml:space="preserve"> of the project. </w:t>
      </w:r>
      <w:r w:rsidR="001D255F" w:rsidRPr="007052A2">
        <w:rPr>
          <w:rFonts w:ascii="Times New Roman" w:hAnsi="Times New Roman" w:cs="Times New Roman"/>
          <w:sz w:val="24"/>
          <w:szCs w:val="24"/>
        </w:rPr>
        <w:t>To</w:t>
      </w:r>
      <w:r w:rsidR="009E523C" w:rsidRPr="007052A2">
        <w:rPr>
          <w:rFonts w:ascii="Times New Roman" w:hAnsi="Times New Roman" w:cs="Times New Roman"/>
          <w:sz w:val="24"/>
          <w:szCs w:val="24"/>
        </w:rPr>
        <w:t xml:space="preserve"> achieve maximum attendance, nurses will receive </w:t>
      </w:r>
      <w:r w:rsidR="001D255F" w:rsidRPr="007052A2">
        <w:rPr>
          <w:rFonts w:ascii="Times New Roman" w:hAnsi="Times New Roman" w:cs="Times New Roman"/>
          <w:sz w:val="24"/>
          <w:szCs w:val="24"/>
        </w:rPr>
        <w:t>C</w:t>
      </w:r>
      <w:r w:rsidR="00490F4B">
        <w:rPr>
          <w:rFonts w:ascii="Times New Roman" w:hAnsi="Times New Roman" w:cs="Times New Roman"/>
          <w:sz w:val="24"/>
          <w:szCs w:val="24"/>
        </w:rPr>
        <w:t>NE</w:t>
      </w:r>
      <w:r w:rsidR="001D255F" w:rsidRPr="007052A2">
        <w:rPr>
          <w:rFonts w:ascii="Times New Roman" w:hAnsi="Times New Roman" w:cs="Times New Roman"/>
          <w:sz w:val="24"/>
          <w:szCs w:val="24"/>
        </w:rPr>
        <w:t>s</w:t>
      </w:r>
      <w:r w:rsidR="009E523C" w:rsidRPr="007052A2">
        <w:rPr>
          <w:rFonts w:ascii="Times New Roman" w:hAnsi="Times New Roman" w:cs="Times New Roman"/>
          <w:sz w:val="24"/>
          <w:szCs w:val="24"/>
        </w:rPr>
        <w:t xml:space="preserve">.  </w:t>
      </w:r>
      <w:r w:rsidR="004404D4" w:rsidRPr="004404D4">
        <w:rPr>
          <w:rFonts w:ascii="Times New Roman" w:hAnsi="Times New Roman" w:cs="Times New Roman"/>
          <w:sz w:val="24"/>
          <w:szCs w:val="24"/>
        </w:rPr>
        <w:t xml:space="preserve">The student plans to return to the </w:t>
      </w:r>
      <w:r w:rsidR="004404D4" w:rsidRPr="004404D4">
        <w:rPr>
          <w:rFonts w:ascii="Times New Roman" w:hAnsi="Times New Roman" w:cs="Times New Roman"/>
          <w:sz w:val="24"/>
          <w:szCs w:val="24"/>
        </w:rPr>
        <w:lastRenderedPageBreak/>
        <w:t>clinic within four weeks for feedback, questions, and a survey tool review to keep the conversation going</w:t>
      </w:r>
      <w:r w:rsidR="00197111" w:rsidRPr="007052A2">
        <w:rPr>
          <w:rFonts w:ascii="Times New Roman" w:hAnsi="Times New Roman" w:cs="Times New Roman"/>
          <w:sz w:val="24"/>
          <w:szCs w:val="24"/>
        </w:rPr>
        <w:t xml:space="preserve">. Additionally, the student will return at least monthly and as needed for questions, feedback, and continued review of surveys. By </w:t>
      </w:r>
      <w:r w:rsidR="001E286F">
        <w:rPr>
          <w:rFonts w:ascii="Times New Roman" w:hAnsi="Times New Roman" w:cs="Times New Roman"/>
          <w:sz w:val="24"/>
          <w:szCs w:val="24"/>
        </w:rPr>
        <w:t>April</w:t>
      </w:r>
      <w:r w:rsidR="00197111" w:rsidRPr="007052A2">
        <w:rPr>
          <w:rFonts w:ascii="Times New Roman" w:hAnsi="Times New Roman" w:cs="Times New Roman"/>
          <w:sz w:val="24"/>
          <w:szCs w:val="24"/>
        </w:rPr>
        <w:t xml:space="preserve"> </w:t>
      </w:r>
      <w:r w:rsidR="009B0F0F">
        <w:rPr>
          <w:rFonts w:ascii="Times New Roman" w:hAnsi="Times New Roman" w:cs="Times New Roman"/>
          <w:sz w:val="24"/>
          <w:szCs w:val="24"/>
        </w:rPr>
        <w:t xml:space="preserve">25, </w:t>
      </w:r>
      <w:r w:rsidR="00197111" w:rsidRPr="007052A2">
        <w:rPr>
          <w:rFonts w:ascii="Times New Roman" w:hAnsi="Times New Roman" w:cs="Times New Roman"/>
          <w:sz w:val="24"/>
          <w:szCs w:val="24"/>
        </w:rPr>
        <w:t xml:space="preserve">2023, the student will collect all </w:t>
      </w:r>
      <w:r w:rsidR="001D255F" w:rsidRPr="007052A2">
        <w:rPr>
          <w:rFonts w:ascii="Times New Roman" w:hAnsi="Times New Roman" w:cs="Times New Roman"/>
          <w:sz w:val="24"/>
          <w:szCs w:val="24"/>
        </w:rPr>
        <w:t>surveys</w:t>
      </w:r>
      <w:r w:rsidR="00197111" w:rsidRPr="007052A2">
        <w:rPr>
          <w:rFonts w:ascii="Times New Roman" w:hAnsi="Times New Roman" w:cs="Times New Roman"/>
          <w:sz w:val="24"/>
          <w:szCs w:val="24"/>
        </w:rPr>
        <w:t>, receive DOT sheets of patients, and the status of treatment</w:t>
      </w:r>
      <w:r w:rsidR="00DF5A5F">
        <w:rPr>
          <w:rFonts w:ascii="Times New Roman" w:hAnsi="Times New Roman" w:cs="Times New Roman"/>
          <w:sz w:val="24"/>
          <w:szCs w:val="24"/>
        </w:rPr>
        <w:t xml:space="preserve"> that is simply </w:t>
      </w:r>
      <w:r w:rsidR="00197111" w:rsidRPr="007052A2">
        <w:rPr>
          <w:rFonts w:ascii="Times New Roman" w:hAnsi="Times New Roman" w:cs="Times New Roman"/>
          <w:sz w:val="24"/>
          <w:szCs w:val="24"/>
        </w:rPr>
        <w:t>complete/</w:t>
      </w:r>
      <w:r w:rsidR="00DF5A5F">
        <w:rPr>
          <w:rFonts w:ascii="Times New Roman" w:hAnsi="Times New Roman" w:cs="Times New Roman"/>
          <w:sz w:val="24"/>
          <w:szCs w:val="24"/>
        </w:rPr>
        <w:t xml:space="preserve"> or </w:t>
      </w:r>
      <w:r w:rsidR="00197111" w:rsidRPr="007052A2">
        <w:rPr>
          <w:rFonts w:ascii="Times New Roman" w:hAnsi="Times New Roman" w:cs="Times New Roman"/>
          <w:sz w:val="24"/>
          <w:szCs w:val="24"/>
        </w:rPr>
        <w:t>incomplete, all de-</w:t>
      </w:r>
      <w:r w:rsidR="001D255F" w:rsidRPr="007052A2">
        <w:rPr>
          <w:rFonts w:ascii="Times New Roman" w:hAnsi="Times New Roman" w:cs="Times New Roman"/>
          <w:sz w:val="24"/>
          <w:szCs w:val="24"/>
        </w:rPr>
        <w:t>identified</w:t>
      </w:r>
      <w:r w:rsidR="00197111" w:rsidRPr="007052A2">
        <w:rPr>
          <w:rFonts w:ascii="Times New Roman" w:hAnsi="Times New Roman" w:cs="Times New Roman"/>
          <w:sz w:val="24"/>
          <w:szCs w:val="24"/>
        </w:rPr>
        <w:t xml:space="preserve">. </w:t>
      </w:r>
      <w:r w:rsidR="00BD3187" w:rsidRPr="007052A2">
        <w:rPr>
          <w:rFonts w:ascii="Times New Roman" w:hAnsi="Times New Roman" w:cs="Times New Roman"/>
          <w:sz w:val="24"/>
          <w:szCs w:val="24"/>
        </w:rPr>
        <w:t xml:space="preserve">After the implementation phase, the student will evaluate the DOT sheets, </w:t>
      </w:r>
      <w:r w:rsidR="00C24498" w:rsidRPr="007052A2">
        <w:rPr>
          <w:rFonts w:ascii="Times New Roman" w:hAnsi="Times New Roman" w:cs="Times New Roman"/>
          <w:sz w:val="24"/>
          <w:szCs w:val="24"/>
        </w:rPr>
        <w:t xml:space="preserve">timely monthly visits, </w:t>
      </w:r>
      <w:r w:rsidR="00BD3187" w:rsidRPr="007052A2">
        <w:rPr>
          <w:rFonts w:ascii="Times New Roman" w:hAnsi="Times New Roman" w:cs="Times New Roman"/>
          <w:sz w:val="24"/>
          <w:szCs w:val="24"/>
        </w:rPr>
        <w:t xml:space="preserve">survey answers, and </w:t>
      </w:r>
      <w:r w:rsidR="00CF3982">
        <w:rPr>
          <w:rFonts w:ascii="Times New Roman" w:hAnsi="Times New Roman" w:cs="Times New Roman"/>
          <w:sz w:val="24"/>
          <w:szCs w:val="24"/>
        </w:rPr>
        <w:t>treatment status</w:t>
      </w:r>
      <w:r w:rsidR="00BD3187" w:rsidRPr="007052A2">
        <w:rPr>
          <w:rFonts w:ascii="Times New Roman" w:hAnsi="Times New Roman" w:cs="Times New Roman"/>
          <w:sz w:val="24"/>
          <w:szCs w:val="24"/>
        </w:rPr>
        <w:t xml:space="preserve"> to calculate </w:t>
      </w:r>
      <w:r w:rsidR="005B4E8B">
        <w:rPr>
          <w:rFonts w:ascii="Times New Roman" w:hAnsi="Times New Roman" w:cs="Times New Roman"/>
          <w:sz w:val="24"/>
          <w:szCs w:val="24"/>
        </w:rPr>
        <w:t>and compare completion rates</w:t>
      </w:r>
      <w:r w:rsidR="00DF5A5F">
        <w:rPr>
          <w:rFonts w:ascii="Times New Roman" w:hAnsi="Times New Roman" w:cs="Times New Roman"/>
          <w:sz w:val="24"/>
          <w:szCs w:val="24"/>
        </w:rPr>
        <w:t xml:space="preserve"> </w:t>
      </w:r>
      <w:r w:rsidR="00BD3187" w:rsidRPr="007052A2">
        <w:rPr>
          <w:rFonts w:ascii="Times New Roman" w:hAnsi="Times New Roman" w:cs="Times New Roman"/>
          <w:sz w:val="24"/>
          <w:szCs w:val="24"/>
        </w:rPr>
        <w:t>to</w:t>
      </w:r>
      <w:r w:rsidR="001B04E0" w:rsidRPr="007052A2">
        <w:rPr>
          <w:rFonts w:ascii="Times New Roman" w:hAnsi="Times New Roman" w:cs="Times New Roman"/>
          <w:sz w:val="24"/>
          <w:szCs w:val="24"/>
        </w:rPr>
        <w:t xml:space="preserve"> county,</w:t>
      </w:r>
      <w:r w:rsidR="00BD3187" w:rsidRPr="007052A2">
        <w:rPr>
          <w:rFonts w:ascii="Times New Roman" w:hAnsi="Times New Roman" w:cs="Times New Roman"/>
          <w:sz w:val="24"/>
          <w:szCs w:val="24"/>
        </w:rPr>
        <w:t xml:space="preserve"> state</w:t>
      </w:r>
      <w:r w:rsidR="001B04E0" w:rsidRPr="007052A2">
        <w:rPr>
          <w:rFonts w:ascii="Times New Roman" w:hAnsi="Times New Roman" w:cs="Times New Roman"/>
          <w:sz w:val="24"/>
          <w:szCs w:val="24"/>
        </w:rPr>
        <w:t>,</w:t>
      </w:r>
      <w:r w:rsidR="00BD3187" w:rsidRPr="007052A2">
        <w:rPr>
          <w:rFonts w:ascii="Times New Roman" w:hAnsi="Times New Roman" w:cs="Times New Roman"/>
          <w:sz w:val="24"/>
          <w:szCs w:val="24"/>
        </w:rPr>
        <w:t xml:space="preserve"> and national completion rates. </w:t>
      </w:r>
      <w:r w:rsidR="00C24498" w:rsidRPr="007052A2">
        <w:rPr>
          <w:rFonts w:ascii="Times New Roman" w:hAnsi="Times New Roman" w:cs="Times New Roman"/>
          <w:sz w:val="24"/>
          <w:szCs w:val="24"/>
        </w:rPr>
        <w:t>and the survey will provide answers to the changes in uncertainty toward positive coping</w:t>
      </w:r>
      <w:r w:rsidR="005B4E8B">
        <w:rPr>
          <w:rFonts w:ascii="Times New Roman" w:hAnsi="Times New Roman" w:cs="Times New Roman"/>
          <w:sz w:val="24"/>
          <w:szCs w:val="24"/>
        </w:rPr>
        <w:t>,</w:t>
      </w:r>
      <w:r w:rsidR="00C24498" w:rsidRPr="007052A2">
        <w:rPr>
          <w:rFonts w:ascii="Times New Roman" w:hAnsi="Times New Roman" w:cs="Times New Roman"/>
          <w:sz w:val="24"/>
          <w:szCs w:val="24"/>
        </w:rPr>
        <w:t xml:space="preserve"> and the DOT sheets with the timely monthly assessments will provide insight into adherence. </w:t>
      </w:r>
    </w:p>
    <w:p w14:paraId="335FE399" w14:textId="77777777" w:rsidR="00CD61FE" w:rsidRPr="007052A2" w:rsidRDefault="00CD61FE" w:rsidP="00CD61FE">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Timeline</w:t>
      </w:r>
    </w:p>
    <w:p w14:paraId="38C94699" w14:textId="67414F4F" w:rsidR="00A450C1" w:rsidRDefault="00CD61FE" w:rsidP="00911E01">
      <w:pPr>
        <w:spacing w:after="0" w:line="480" w:lineRule="auto"/>
        <w:rPr>
          <w:rFonts w:ascii="Times New Roman" w:hAnsi="Times New Roman" w:cs="Times New Roman"/>
          <w:b/>
          <w:sz w:val="24"/>
          <w:szCs w:val="24"/>
        </w:rPr>
      </w:pPr>
      <w:r w:rsidRPr="007052A2">
        <w:rPr>
          <w:rFonts w:ascii="Times New Roman" w:hAnsi="Times New Roman" w:cs="Times New Roman"/>
          <w:b/>
          <w:sz w:val="24"/>
          <w:szCs w:val="24"/>
        </w:rPr>
        <w:tab/>
      </w:r>
      <w:r w:rsidR="00213220">
        <w:rPr>
          <w:rFonts w:ascii="Times New Roman" w:hAnsi="Times New Roman" w:cs="Times New Roman"/>
          <w:bCs/>
          <w:sz w:val="24"/>
          <w:szCs w:val="24"/>
        </w:rPr>
        <w:t xml:space="preserve">Between January 2022 and November 2022, the DNP student assessed the education process during latent TB and active TB treatment and identified any knowledge gaps that </w:t>
      </w:r>
      <w:r w:rsidR="004404D4">
        <w:rPr>
          <w:rFonts w:ascii="Times New Roman" w:hAnsi="Times New Roman" w:cs="Times New Roman"/>
          <w:bCs/>
          <w:sz w:val="24"/>
          <w:szCs w:val="24"/>
        </w:rPr>
        <w:t>a pilot project could address</w:t>
      </w:r>
      <w:r w:rsidR="00213220">
        <w:rPr>
          <w:rFonts w:ascii="Times New Roman" w:hAnsi="Times New Roman" w:cs="Times New Roman"/>
          <w:bCs/>
          <w:sz w:val="24"/>
          <w:szCs w:val="24"/>
        </w:rPr>
        <w:t>. Additionally, starting in August 2022, the DNP student performed a literature review to evaluate personalized education as a knowledge gap and reviewed several studies addressing education and positive treatment outcome.</w:t>
      </w:r>
      <w:r w:rsidR="00CF3982">
        <w:rPr>
          <w:rFonts w:ascii="Times New Roman" w:hAnsi="Times New Roman" w:cs="Times New Roman"/>
          <w:bCs/>
          <w:sz w:val="24"/>
          <w:szCs w:val="24"/>
        </w:rPr>
        <w:t xml:space="preserve"> </w:t>
      </w:r>
      <w:proofErr w:type="gramStart"/>
      <w:r w:rsidR="00CF3982">
        <w:rPr>
          <w:rFonts w:ascii="Times New Roman" w:hAnsi="Times New Roman" w:cs="Times New Roman"/>
          <w:bCs/>
          <w:sz w:val="24"/>
          <w:szCs w:val="24"/>
        </w:rPr>
        <w:t>All of</w:t>
      </w:r>
      <w:proofErr w:type="gramEnd"/>
      <w:r w:rsidR="00CF3982">
        <w:rPr>
          <w:rFonts w:ascii="Times New Roman" w:hAnsi="Times New Roman" w:cs="Times New Roman"/>
          <w:bCs/>
          <w:sz w:val="24"/>
          <w:szCs w:val="24"/>
        </w:rPr>
        <w:t xml:space="preserve"> the</w:t>
      </w:r>
      <w:r w:rsidR="00937A46">
        <w:rPr>
          <w:rFonts w:ascii="Times New Roman" w:hAnsi="Times New Roman" w:cs="Times New Roman"/>
          <w:bCs/>
          <w:sz w:val="24"/>
          <w:szCs w:val="24"/>
        </w:rPr>
        <w:t xml:space="preserve"> work culminated with a preliminary project idea shared with the faculty advisor, NCDPH site champion, and the project site.</w:t>
      </w:r>
      <w:r w:rsidR="00213220">
        <w:rPr>
          <w:rFonts w:ascii="Times New Roman" w:hAnsi="Times New Roman" w:cs="Times New Roman"/>
          <w:bCs/>
          <w:sz w:val="24"/>
          <w:szCs w:val="24"/>
        </w:rPr>
        <w:t xml:space="preserve"> </w:t>
      </w:r>
      <w:r w:rsidR="00733A3F">
        <w:rPr>
          <w:rFonts w:ascii="Times New Roman" w:hAnsi="Times New Roman" w:cs="Times New Roman"/>
          <w:bCs/>
          <w:sz w:val="24"/>
          <w:szCs w:val="24"/>
        </w:rPr>
        <w:t>The results of the barriers and findings were shared on November 16, 2022, when the DNP student visited the project site. The project was discussed with the primary TB nurse, the supervisor, and the manager. On January 9, 2023, the student return</w:t>
      </w:r>
      <w:r w:rsidR="00937A46">
        <w:rPr>
          <w:rFonts w:ascii="Times New Roman" w:hAnsi="Times New Roman" w:cs="Times New Roman"/>
          <w:bCs/>
          <w:sz w:val="24"/>
          <w:szCs w:val="24"/>
        </w:rPr>
        <w:t>ed</w:t>
      </w:r>
      <w:r w:rsidR="00733A3F">
        <w:rPr>
          <w:rFonts w:ascii="Times New Roman" w:hAnsi="Times New Roman" w:cs="Times New Roman"/>
          <w:bCs/>
          <w:sz w:val="24"/>
          <w:szCs w:val="24"/>
        </w:rPr>
        <w:t xml:space="preserve"> to the project site for the on-site training. The training consist</w:t>
      </w:r>
      <w:r w:rsidR="00937A46">
        <w:rPr>
          <w:rFonts w:ascii="Times New Roman" w:hAnsi="Times New Roman" w:cs="Times New Roman"/>
          <w:bCs/>
          <w:sz w:val="24"/>
          <w:szCs w:val="24"/>
        </w:rPr>
        <w:t>ed</w:t>
      </w:r>
      <w:r w:rsidR="00733A3F">
        <w:rPr>
          <w:rFonts w:ascii="Times New Roman" w:hAnsi="Times New Roman" w:cs="Times New Roman"/>
          <w:bCs/>
          <w:sz w:val="24"/>
          <w:szCs w:val="24"/>
        </w:rPr>
        <w:t xml:space="preserve"> of the presentation, what to expect, how to interpret the survey tool results, how to access the educational material</w:t>
      </w:r>
      <w:r w:rsidR="005B4E8B">
        <w:rPr>
          <w:rFonts w:ascii="Times New Roman" w:hAnsi="Times New Roman" w:cs="Times New Roman"/>
          <w:bCs/>
          <w:sz w:val="24"/>
          <w:szCs w:val="24"/>
        </w:rPr>
        <w:t>,</w:t>
      </w:r>
      <w:r w:rsidR="00733A3F">
        <w:rPr>
          <w:rFonts w:ascii="Times New Roman" w:hAnsi="Times New Roman" w:cs="Times New Roman"/>
          <w:bCs/>
          <w:sz w:val="24"/>
          <w:szCs w:val="24"/>
        </w:rPr>
        <w:t xml:space="preserve"> and the </w:t>
      </w:r>
      <w:r w:rsidR="005B4E8B">
        <w:rPr>
          <w:rFonts w:ascii="Times New Roman" w:hAnsi="Times New Roman" w:cs="Times New Roman"/>
          <w:bCs/>
          <w:sz w:val="24"/>
          <w:szCs w:val="24"/>
        </w:rPr>
        <w:t>project’s timeline</w:t>
      </w:r>
      <w:r w:rsidR="00733A3F">
        <w:rPr>
          <w:rFonts w:ascii="Times New Roman" w:hAnsi="Times New Roman" w:cs="Times New Roman"/>
          <w:bCs/>
          <w:sz w:val="24"/>
          <w:szCs w:val="24"/>
        </w:rPr>
        <w:t>.</w:t>
      </w:r>
      <w:r w:rsidR="00F9272E">
        <w:rPr>
          <w:rFonts w:ascii="Times New Roman" w:hAnsi="Times New Roman" w:cs="Times New Roman"/>
          <w:bCs/>
          <w:sz w:val="24"/>
          <w:szCs w:val="24"/>
        </w:rPr>
        <w:t xml:space="preserve"> </w:t>
      </w:r>
      <w:r w:rsidR="00937A46">
        <w:rPr>
          <w:rFonts w:ascii="Times New Roman" w:hAnsi="Times New Roman" w:cs="Times New Roman"/>
          <w:bCs/>
          <w:sz w:val="24"/>
          <w:szCs w:val="24"/>
        </w:rPr>
        <w:t>S</w:t>
      </w:r>
      <w:r w:rsidR="00F9272E">
        <w:rPr>
          <w:rFonts w:ascii="Times New Roman" w:hAnsi="Times New Roman" w:cs="Times New Roman"/>
          <w:bCs/>
          <w:sz w:val="24"/>
          <w:szCs w:val="24"/>
        </w:rPr>
        <w:t xml:space="preserve">tarting after the on-site introduction, the DNP student will return once a month from February to April to answer questions, gather feedback, review survey results, and collect any interesting findings. </w:t>
      </w:r>
      <w:r w:rsidR="009B0F0F">
        <w:rPr>
          <w:rFonts w:ascii="Times New Roman" w:hAnsi="Times New Roman" w:cs="Times New Roman"/>
          <w:bCs/>
          <w:sz w:val="24"/>
          <w:szCs w:val="24"/>
        </w:rPr>
        <w:lastRenderedPageBreak/>
        <w:t xml:space="preserve">In addition, a virtual meeting with the lead TB nurse is scheduled </w:t>
      </w:r>
      <w:r w:rsidR="0008649A">
        <w:rPr>
          <w:rFonts w:ascii="Times New Roman" w:hAnsi="Times New Roman" w:cs="Times New Roman"/>
          <w:bCs/>
          <w:sz w:val="24"/>
          <w:szCs w:val="24"/>
        </w:rPr>
        <w:t xml:space="preserve">for </w:t>
      </w:r>
      <w:r w:rsidR="009B0F0F">
        <w:rPr>
          <w:rFonts w:ascii="Times New Roman" w:hAnsi="Times New Roman" w:cs="Times New Roman"/>
          <w:bCs/>
          <w:sz w:val="24"/>
          <w:szCs w:val="24"/>
        </w:rPr>
        <w:t xml:space="preserve">every four weeks until project completion. </w:t>
      </w:r>
      <w:r w:rsidR="004404D4" w:rsidRPr="004404D4">
        <w:rPr>
          <w:rFonts w:ascii="Times New Roman" w:hAnsi="Times New Roman" w:cs="Times New Roman"/>
          <w:bCs/>
          <w:sz w:val="24"/>
          <w:szCs w:val="24"/>
        </w:rPr>
        <w:t xml:space="preserve">The DNP student will share success, challenges, and barriers throughout the project </w:t>
      </w:r>
      <w:r w:rsidR="007D16D5">
        <w:rPr>
          <w:rFonts w:ascii="Times New Roman" w:hAnsi="Times New Roman" w:cs="Times New Roman"/>
          <w:bCs/>
          <w:sz w:val="24"/>
          <w:szCs w:val="24"/>
        </w:rPr>
        <w:t xml:space="preserve">with the student’s site champion and faculty advisor. </w:t>
      </w:r>
      <w:r w:rsidR="00F9272E">
        <w:rPr>
          <w:rFonts w:ascii="Times New Roman" w:hAnsi="Times New Roman" w:cs="Times New Roman"/>
          <w:bCs/>
          <w:sz w:val="24"/>
          <w:szCs w:val="24"/>
        </w:rPr>
        <w:t xml:space="preserve">The student will return once more </w:t>
      </w:r>
      <w:r w:rsidR="0008649A">
        <w:rPr>
          <w:rFonts w:ascii="Times New Roman" w:hAnsi="Times New Roman" w:cs="Times New Roman"/>
          <w:bCs/>
          <w:sz w:val="24"/>
          <w:szCs w:val="24"/>
        </w:rPr>
        <w:t>at the end of</w:t>
      </w:r>
      <w:r w:rsidR="000533EF">
        <w:rPr>
          <w:rFonts w:ascii="Times New Roman" w:hAnsi="Times New Roman" w:cs="Times New Roman"/>
          <w:bCs/>
          <w:sz w:val="24"/>
          <w:szCs w:val="24"/>
        </w:rPr>
        <w:t xml:space="preserve"> April</w:t>
      </w:r>
      <w:r w:rsidR="00F9272E">
        <w:rPr>
          <w:rFonts w:ascii="Times New Roman" w:hAnsi="Times New Roman" w:cs="Times New Roman"/>
          <w:bCs/>
          <w:sz w:val="24"/>
          <w:szCs w:val="24"/>
        </w:rPr>
        <w:t xml:space="preserve"> to collect all survey tools, DOT sheets, and a verbal confirmation of completion or incomplete </w:t>
      </w:r>
      <w:r w:rsidR="00F9272E" w:rsidRPr="00CC3EC7">
        <w:rPr>
          <w:rFonts w:ascii="Times New Roman" w:hAnsi="Times New Roman" w:cs="Times New Roman"/>
          <w:bCs/>
          <w:sz w:val="24"/>
          <w:szCs w:val="24"/>
        </w:rPr>
        <w:t>treatment</w:t>
      </w:r>
      <w:r w:rsidR="00300A77" w:rsidRPr="00CC3EC7">
        <w:rPr>
          <w:rFonts w:ascii="Times New Roman" w:hAnsi="Times New Roman" w:cs="Times New Roman"/>
          <w:bCs/>
          <w:sz w:val="24"/>
          <w:szCs w:val="24"/>
        </w:rPr>
        <w:t xml:space="preserve"> (</w:t>
      </w:r>
      <w:r w:rsidR="00EA4E9A">
        <w:rPr>
          <w:rFonts w:ascii="Times New Roman" w:hAnsi="Times New Roman" w:cs="Times New Roman"/>
          <w:bCs/>
          <w:sz w:val="24"/>
          <w:szCs w:val="24"/>
        </w:rPr>
        <w:t xml:space="preserve">see </w:t>
      </w:r>
      <w:r w:rsidR="00300A77" w:rsidRPr="00CC3EC7">
        <w:rPr>
          <w:rFonts w:ascii="Times New Roman" w:hAnsi="Times New Roman" w:cs="Times New Roman"/>
          <w:bCs/>
          <w:sz w:val="24"/>
          <w:szCs w:val="24"/>
        </w:rPr>
        <w:t xml:space="preserve">Appendix </w:t>
      </w:r>
      <w:r w:rsidR="00CC3EC7" w:rsidRPr="00CC3EC7">
        <w:rPr>
          <w:rFonts w:ascii="Times New Roman" w:hAnsi="Times New Roman" w:cs="Times New Roman"/>
          <w:bCs/>
          <w:sz w:val="24"/>
          <w:szCs w:val="24"/>
        </w:rPr>
        <w:t>C</w:t>
      </w:r>
      <w:r w:rsidR="00300A77" w:rsidRPr="00CC3EC7">
        <w:rPr>
          <w:rFonts w:ascii="Times New Roman" w:hAnsi="Times New Roman" w:cs="Times New Roman"/>
          <w:bCs/>
          <w:sz w:val="24"/>
          <w:szCs w:val="24"/>
        </w:rPr>
        <w:t>)</w:t>
      </w:r>
      <w:r w:rsidR="00F9272E" w:rsidRPr="00CC3EC7">
        <w:rPr>
          <w:rFonts w:ascii="Times New Roman" w:hAnsi="Times New Roman" w:cs="Times New Roman"/>
          <w:bCs/>
          <w:sz w:val="24"/>
          <w:szCs w:val="24"/>
        </w:rPr>
        <w:t>.</w:t>
      </w:r>
      <w:r w:rsidR="00F9272E">
        <w:rPr>
          <w:rFonts w:ascii="Times New Roman" w:hAnsi="Times New Roman" w:cs="Times New Roman"/>
          <w:bCs/>
          <w:sz w:val="24"/>
          <w:szCs w:val="24"/>
        </w:rPr>
        <w:t xml:space="preserve"> </w:t>
      </w:r>
      <w:r w:rsidR="00C62BD2">
        <w:rPr>
          <w:rFonts w:ascii="Times New Roman" w:hAnsi="Times New Roman" w:cs="Times New Roman"/>
          <w:bCs/>
          <w:sz w:val="24"/>
          <w:szCs w:val="24"/>
        </w:rPr>
        <w:t>The final product includes the pilot project, results, sustainability, and recommendations will be presented to the DNP program faculty by July 2023.</w:t>
      </w:r>
    </w:p>
    <w:p w14:paraId="523D4947" w14:textId="53DEA5DB" w:rsidR="00175BC9" w:rsidRPr="00F34E40" w:rsidRDefault="00175BC9" w:rsidP="00F34E40">
      <w:pPr>
        <w:spacing w:after="0" w:line="480" w:lineRule="auto"/>
        <w:jc w:val="center"/>
        <w:rPr>
          <w:rFonts w:ascii="Times New Roman" w:hAnsi="Times New Roman" w:cs="Times New Roman"/>
          <w:b/>
          <w:sz w:val="24"/>
          <w:szCs w:val="24"/>
        </w:rPr>
      </w:pPr>
      <w:r w:rsidRPr="00487CC4">
        <w:rPr>
          <w:rFonts w:ascii="Times New Roman" w:hAnsi="Times New Roman" w:cs="Times New Roman"/>
          <w:b/>
          <w:sz w:val="24"/>
          <w:szCs w:val="24"/>
        </w:rPr>
        <w:t>Section IV. Results and Findings</w:t>
      </w:r>
    </w:p>
    <w:p w14:paraId="380AE958" w14:textId="77777777" w:rsidR="00175BC9" w:rsidRDefault="00175BC9" w:rsidP="00175BC9">
      <w:pPr>
        <w:spacing w:after="0" w:line="480" w:lineRule="auto"/>
        <w:rPr>
          <w:rFonts w:ascii="Times New Roman" w:hAnsi="Times New Roman" w:cs="Times New Roman"/>
          <w:b/>
          <w:sz w:val="24"/>
          <w:szCs w:val="24"/>
        </w:rPr>
      </w:pPr>
      <w:r>
        <w:rPr>
          <w:rFonts w:ascii="Times New Roman" w:hAnsi="Times New Roman" w:cs="Times New Roman"/>
          <w:b/>
          <w:sz w:val="24"/>
          <w:szCs w:val="24"/>
        </w:rPr>
        <w:t>Results</w:t>
      </w:r>
    </w:p>
    <w:p w14:paraId="78182AAB" w14:textId="03CD2BD4" w:rsidR="00716C66" w:rsidRDefault="007B2DEB" w:rsidP="00716C66">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During the implementation period from January to April 2023, the </w:t>
      </w:r>
      <w:r w:rsidR="00716C66">
        <w:rPr>
          <w:rFonts w:ascii="Times New Roman" w:hAnsi="Times New Roman" w:cs="Times New Roman"/>
          <w:bCs/>
          <w:sz w:val="24"/>
          <w:szCs w:val="24"/>
        </w:rPr>
        <w:t xml:space="preserve">local </w:t>
      </w:r>
      <w:r>
        <w:rPr>
          <w:rFonts w:ascii="Times New Roman" w:hAnsi="Times New Roman" w:cs="Times New Roman"/>
          <w:bCs/>
          <w:sz w:val="24"/>
          <w:szCs w:val="24"/>
        </w:rPr>
        <w:t xml:space="preserve">TB nurse </w:t>
      </w:r>
      <w:r w:rsidR="00AB541C">
        <w:rPr>
          <w:rFonts w:ascii="Times New Roman" w:hAnsi="Times New Roman" w:cs="Times New Roman"/>
          <w:bCs/>
          <w:sz w:val="24"/>
          <w:szCs w:val="24"/>
        </w:rPr>
        <w:t>collected</w:t>
      </w:r>
      <w:r>
        <w:rPr>
          <w:rFonts w:ascii="Times New Roman" w:hAnsi="Times New Roman" w:cs="Times New Roman"/>
          <w:bCs/>
          <w:sz w:val="24"/>
          <w:szCs w:val="24"/>
        </w:rPr>
        <w:t xml:space="preserve"> two surveys per patient for a total of </w:t>
      </w:r>
      <w:r w:rsidR="005B4E8B">
        <w:rPr>
          <w:rFonts w:ascii="Times New Roman" w:hAnsi="Times New Roman" w:cs="Times New Roman"/>
          <w:bCs/>
          <w:sz w:val="24"/>
          <w:szCs w:val="24"/>
        </w:rPr>
        <w:t>four</w:t>
      </w:r>
      <w:r>
        <w:rPr>
          <w:rFonts w:ascii="Times New Roman" w:hAnsi="Times New Roman" w:cs="Times New Roman"/>
          <w:bCs/>
          <w:sz w:val="24"/>
          <w:szCs w:val="24"/>
        </w:rPr>
        <w:t xml:space="preserve"> surveys. </w:t>
      </w:r>
      <w:r w:rsidR="00716C66">
        <w:rPr>
          <w:rFonts w:ascii="Times New Roman" w:hAnsi="Times New Roman" w:cs="Times New Roman"/>
          <w:bCs/>
          <w:sz w:val="24"/>
          <w:szCs w:val="24"/>
        </w:rPr>
        <w:t xml:space="preserve">The two patients were both male and </w:t>
      </w:r>
      <w:r w:rsidR="001036BC">
        <w:rPr>
          <w:rFonts w:ascii="Times New Roman" w:hAnsi="Times New Roman" w:cs="Times New Roman"/>
          <w:bCs/>
          <w:sz w:val="24"/>
          <w:szCs w:val="24"/>
        </w:rPr>
        <w:t xml:space="preserve">had </w:t>
      </w:r>
      <w:r w:rsidR="00716C66">
        <w:rPr>
          <w:rFonts w:ascii="Times New Roman" w:hAnsi="Times New Roman" w:cs="Times New Roman"/>
          <w:bCs/>
          <w:sz w:val="24"/>
          <w:szCs w:val="24"/>
        </w:rPr>
        <w:t>not had tuberculosis before. One patient has pulmonary TB (#101)</w:t>
      </w:r>
      <w:r w:rsidR="008C41B4">
        <w:rPr>
          <w:rFonts w:ascii="Times New Roman" w:hAnsi="Times New Roman" w:cs="Times New Roman"/>
          <w:bCs/>
          <w:sz w:val="24"/>
          <w:szCs w:val="24"/>
        </w:rPr>
        <w:t>,</w:t>
      </w:r>
      <w:r w:rsidR="00716C66">
        <w:rPr>
          <w:rFonts w:ascii="Times New Roman" w:hAnsi="Times New Roman" w:cs="Times New Roman"/>
          <w:bCs/>
          <w:sz w:val="24"/>
          <w:szCs w:val="24"/>
        </w:rPr>
        <w:t xml:space="preserve"> and </w:t>
      </w:r>
      <w:r w:rsidR="00E9681F">
        <w:rPr>
          <w:rFonts w:ascii="Times New Roman" w:hAnsi="Times New Roman" w:cs="Times New Roman"/>
          <w:bCs/>
          <w:sz w:val="24"/>
          <w:szCs w:val="24"/>
        </w:rPr>
        <w:t>one ha</w:t>
      </w:r>
      <w:r w:rsidR="005B4E8B">
        <w:rPr>
          <w:rFonts w:ascii="Times New Roman" w:hAnsi="Times New Roman" w:cs="Times New Roman"/>
          <w:bCs/>
          <w:sz w:val="24"/>
          <w:szCs w:val="24"/>
        </w:rPr>
        <w:t>s</w:t>
      </w:r>
      <w:r w:rsidR="00E9681F">
        <w:rPr>
          <w:rFonts w:ascii="Times New Roman" w:hAnsi="Times New Roman" w:cs="Times New Roman"/>
          <w:bCs/>
          <w:sz w:val="24"/>
          <w:szCs w:val="24"/>
        </w:rPr>
        <w:t xml:space="preserve"> </w:t>
      </w:r>
      <w:r w:rsidR="00716C66">
        <w:rPr>
          <w:rFonts w:ascii="Times New Roman" w:hAnsi="Times New Roman" w:cs="Times New Roman"/>
          <w:bCs/>
          <w:sz w:val="24"/>
          <w:szCs w:val="24"/>
        </w:rPr>
        <w:t>extrapulmonary TB (#102).  Patient #101 has</w:t>
      </w:r>
      <w:r w:rsidR="001036BC">
        <w:rPr>
          <w:rFonts w:ascii="Times New Roman" w:hAnsi="Times New Roman" w:cs="Times New Roman"/>
          <w:bCs/>
          <w:sz w:val="24"/>
          <w:szCs w:val="24"/>
        </w:rPr>
        <w:t xml:space="preserve"> a history of non-compliance </w:t>
      </w:r>
      <w:r w:rsidR="00716C66">
        <w:rPr>
          <w:rFonts w:ascii="Times New Roman" w:hAnsi="Times New Roman" w:cs="Times New Roman"/>
          <w:bCs/>
          <w:sz w:val="24"/>
          <w:szCs w:val="24"/>
        </w:rPr>
        <w:t xml:space="preserve">before the survey was administered and was on the verge of arrest as a health law violator. </w:t>
      </w:r>
      <w:r w:rsidR="00E9681F">
        <w:rPr>
          <w:rFonts w:ascii="Times New Roman" w:hAnsi="Times New Roman" w:cs="Times New Roman"/>
          <w:bCs/>
          <w:sz w:val="24"/>
          <w:szCs w:val="24"/>
        </w:rPr>
        <w:t>P</w:t>
      </w:r>
      <w:r w:rsidR="00716C66">
        <w:rPr>
          <w:rFonts w:ascii="Times New Roman" w:hAnsi="Times New Roman" w:cs="Times New Roman"/>
          <w:bCs/>
          <w:sz w:val="24"/>
          <w:szCs w:val="24"/>
        </w:rPr>
        <w:t xml:space="preserve">atient </w:t>
      </w:r>
      <w:r w:rsidR="00E9681F">
        <w:rPr>
          <w:rFonts w:ascii="Times New Roman" w:hAnsi="Times New Roman" w:cs="Times New Roman"/>
          <w:bCs/>
          <w:sz w:val="24"/>
          <w:szCs w:val="24"/>
        </w:rPr>
        <w:t xml:space="preserve">#101 </w:t>
      </w:r>
      <w:r w:rsidR="00716C66">
        <w:rPr>
          <w:rFonts w:ascii="Times New Roman" w:hAnsi="Times New Roman" w:cs="Times New Roman"/>
          <w:bCs/>
          <w:sz w:val="24"/>
          <w:szCs w:val="24"/>
        </w:rPr>
        <w:t xml:space="preserve">did not answer the questions </w:t>
      </w:r>
      <w:r w:rsidR="00E9681F">
        <w:rPr>
          <w:rFonts w:ascii="Times New Roman" w:hAnsi="Times New Roman" w:cs="Times New Roman"/>
          <w:bCs/>
          <w:sz w:val="24"/>
          <w:szCs w:val="24"/>
        </w:rPr>
        <w:t xml:space="preserve">coherently and was </w:t>
      </w:r>
      <w:r w:rsidR="00716C66">
        <w:rPr>
          <w:rFonts w:ascii="Times New Roman" w:hAnsi="Times New Roman" w:cs="Times New Roman"/>
          <w:bCs/>
          <w:sz w:val="24"/>
          <w:szCs w:val="24"/>
        </w:rPr>
        <w:t>indifferent</w:t>
      </w:r>
      <w:r w:rsidR="00E9681F">
        <w:rPr>
          <w:rFonts w:ascii="Times New Roman" w:hAnsi="Times New Roman" w:cs="Times New Roman"/>
          <w:bCs/>
          <w:sz w:val="24"/>
          <w:szCs w:val="24"/>
        </w:rPr>
        <w:t xml:space="preserve"> to educational needs</w:t>
      </w:r>
      <w:r w:rsidR="00716C66">
        <w:rPr>
          <w:rFonts w:ascii="Times New Roman" w:hAnsi="Times New Roman" w:cs="Times New Roman"/>
          <w:bCs/>
          <w:sz w:val="24"/>
          <w:szCs w:val="24"/>
        </w:rPr>
        <w:t xml:space="preserve">. Patient #102 </w:t>
      </w:r>
      <w:r w:rsidR="00E9681F">
        <w:rPr>
          <w:rFonts w:ascii="Times New Roman" w:hAnsi="Times New Roman" w:cs="Times New Roman"/>
          <w:bCs/>
          <w:sz w:val="24"/>
          <w:szCs w:val="24"/>
        </w:rPr>
        <w:t>took</w:t>
      </w:r>
      <w:r w:rsidR="00716C66">
        <w:rPr>
          <w:rFonts w:ascii="Times New Roman" w:hAnsi="Times New Roman" w:cs="Times New Roman"/>
          <w:bCs/>
          <w:sz w:val="24"/>
          <w:szCs w:val="24"/>
        </w:rPr>
        <w:t xml:space="preserve"> all DOT doses as prescribed</w:t>
      </w:r>
      <w:r w:rsidR="008C41B4">
        <w:rPr>
          <w:rFonts w:ascii="Times New Roman" w:hAnsi="Times New Roman" w:cs="Times New Roman"/>
          <w:bCs/>
          <w:sz w:val="24"/>
          <w:szCs w:val="24"/>
        </w:rPr>
        <w:t xml:space="preserve"> and completed treatment in March 2023</w:t>
      </w:r>
      <w:r w:rsidR="00716C66">
        <w:rPr>
          <w:rFonts w:ascii="Times New Roman" w:hAnsi="Times New Roman" w:cs="Times New Roman"/>
          <w:bCs/>
          <w:sz w:val="24"/>
          <w:szCs w:val="24"/>
        </w:rPr>
        <w:t xml:space="preserve">. </w:t>
      </w:r>
      <w:r w:rsidR="00583916">
        <w:rPr>
          <w:rFonts w:ascii="Times New Roman" w:hAnsi="Times New Roman" w:cs="Times New Roman"/>
          <w:bCs/>
          <w:sz w:val="24"/>
          <w:szCs w:val="24"/>
        </w:rPr>
        <w:t xml:space="preserve">Each patient answered all 23 questions </w:t>
      </w:r>
      <w:r w:rsidR="00436EA3">
        <w:rPr>
          <w:rFonts w:ascii="Times New Roman" w:hAnsi="Times New Roman" w:cs="Times New Roman"/>
          <w:bCs/>
          <w:sz w:val="24"/>
          <w:szCs w:val="24"/>
        </w:rPr>
        <w:t xml:space="preserve">on </w:t>
      </w:r>
      <w:r w:rsidR="004404D4">
        <w:rPr>
          <w:rFonts w:ascii="Times New Roman" w:hAnsi="Times New Roman" w:cs="Times New Roman"/>
          <w:bCs/>
          <w:sz w:val="24"/>
          <w:szCs w:val="24"/>
        </w:rPr>
        <w:t>a scale</w:t>
      </w:r>
      <w:r w:rsidR="00436EA3">
        <w:rPr>
          <w:rFonts w:ascii="Times New Roman" w:hAnsi="Times New Roman" w:cs="Times New Roman"/>
          <w:bCs/>
          <w:sz w:val="24"/>
          <w:szCs w:val="24"/>
        </w:rPr>
        <w:t xml:space="preserve"> from 1 (least likely) to 5 (most likely). Each question is associated with an educational topic (treatment, medication, disease). </w:t>
      </w:r>
      <w:r w:rsidR="00085B84">
        <w:rPr>
          <w:rFonts w:ascii="Times New Roman" w:hAnsi="Times New Roman" w:cs="Times New Roman"/>
          <w:bCs/>
          <w:sz w:val="24"/>
          <w:szCs w:val="24"/>
        </w:rPr>
        <w:t xml:space="preserve">The </w:t>
      </w:r>
      <w:r w:rsidR="00A37886">
        <w:rPr>
          <w:rFonts w:ascii="Times New Roman" w:hAnsi="Times New Roman" w:cs="Times New Roman"/>
          <w:bCs/>
          <w:sz w:val="24"/>
          <w:szCs w:val="24"/>
        </w:rPr>
        <w:t xml:space="preserve">county, </w:t>
      </w:r>
      <w:r w:rsidR="00085B84">
        <w:rPr>
          <w:rFonts w:ascii="Times New Roman" w:hAnsi="Times New Roman" w:cs="Times New Roman"/>
          <w:bCs/>
          <w:sz w:val="24"/>
          <w:szCs w:val="24"/>
        </w:rPr>
        <w:t>state</w:t>
      </w:r>
      <w:r w:rsidR="00A37886">
        <w:rPr>
          <w:rFonts w:ascii="Times New Roman" w:hAnsi="Times New Roman" w:cs="Times New Roman"/>
          <w:bCs/>
          <w:sz w:val="24"/>
          <w:szCs w:val="24"/>
        </w:rPr>
        <w:t>,</w:t>
      </w:r>
      <w:r w:rsidR="00085B84">
        <w:rPr>
          <w:rFonts w:ascii="Times New Roman" w:hAnsi="Times New Roman" w:cs="Times New Roman"/>
          <w:bCs/>
          <w:sz w:val="24"/>
          <w:szCs w:val="24"/>
        </w:rPr>
        <w:t xml:space="preserve"> and national NTIP completion rates for 2022 cases will not be available until </w:t>
      </w:r>
      <w:r w:rsidR="00A23A4D">
        <w:rPr>
          <w:rFonts w:ascii="Times New Roman" w:hAnsi="Times New Roman" w:cs="Times New Roman"/>
          <w:bCs/>
          <w:sz w:val="24"/>
          <w:szCs w:val="24"/>
        </w:rPr>
        <w:t>circa</w:t>
      </w:r>
      <w:r w:rsidR="00085B84">
        <w:rPr>
          <w:rFonts w:ascii="Times New Roman" w:hAnsi="Times New Roman" w:cs="Times New Roman"/>
          <w:bCs/>
          <w:sz w:val="24"/>
          <w:szCs w:val="24"/>
        </w:rPr>
        <w:t xml:space="preserve"> 2025. </w:t>
      </w:r>
    </w:p>
    <w:p w14:paraId="4D7E520E" w14:textId="02B7814B" w:rsidR="001C4834" w:rsidRDefault="007B2DEB" w:rsidP="008C0560">
      <w:pPr>
        <w:spacing w:after="0" w:line="480" w:lineRule="auto"/>
        <w:ind w:firstLine="360"/>
        <w:rPr>
          <w:rFonts w:ascii="Times New Roman" w:hAnsi="Times New Roman" w:cs="Times New Roman"/>
          <w:bCs/>
          <w:sz w:val="24"/>
          <w:szCs w:val="24"/>
        </w:rPr>
      </w:pPr>
      <w:r w:rsidRPr="00AC62A6">
        <w:rPr>
          <w:rFonts w:ascii="Times New Roman" w:hAnsi="Times New Roman" w:cs="Times New Roman"/>
          <w:bCs/>
          <w:sz w:val="24"/>
          <w:szCs w:val="24"/>
        </w:rPr>
        <w:t>After reviewing the survey results, date of monthly assessment, and DOT doses before and after the survey, no immediate benefits have been</w:t>
      </w:r>
      <w:r w:rsidR="00CC080C" w:rsidRPr="00AC62A6">
        <w:rPr>
          <w:rFonts w:ascii="Times New Roman" w:hAnsi="Times New Roman" w:cs="Times New Roman"/>
          <w:bCs/>
          <w:sz w:val="24"/>
          <w:szCs w:val="24"/>
        </w:rPr>
        <w:t xml:space="preserve"> </w:t>
      </w:r>
      <w:r w:rsidRPr="00AC62A6">
        <w:rPr>
          <w:rFonts w:ascii="Times New Roman" w:hAnsi="Times New Roman" w:cs="Times New Roman"/>
          <w:bCs/>
          <w:sz w:val="24"/>
          <w:szCs w:val="24"/>
        </w:rPr>
        <w:t>noted to adherence.</w:t>
      </w:r>
      <w:r w:rsidR="00716C66" w:rsidRPr="00AC62A6">
        <w:rPr>
          <w:rFonts w:ascii="Times New Roman" w:hAnsi="Times New Roman" w:cs="Times New Roman"/>
          <w:bCs/>
          <w:sz w:val="24"/>
          <w:szCs w:val="24"/>
        </w:rPr>
        <w:t xml:space="preserve"> </w:t>
      </w:r>
      <w:r w:rsidR="008C41B4" w:rsidRPr="00AC62A6">
        <w:rPr>
          <w:rFonts w:ascii="Times New Roman" w:hAnsi="Times New Roman" w:cs="Times New Roman"/>
          <w:bCs/>
          <w:sz w:val="24"/>
          <w:szCs w:val="24"/>
        </w:rPr>
        <w:t>However, the survey opened an opportunity for the local TB nurse to discuss TB in an objective setting and was able to reverse the course of non-adherence</w:t>
      </w:r>
      <w:r w:rsidR="00E8381F">
        <w:rPr>
          <w:rFonts w:ascii="Times New Roman" w:hAnsi="Times New Roman" w:cs="Times New Roman"/>
          <w:bCs/>
          <w:sz w:val="24"/>
          <w:szCs w:val="24"/>
        </w:rPr>
        <w:t xml:space="preserve"> over a couple of weeks of continual </w:t>
      </w:r>
      <w:r w:rsidR="00085B84">
        <w:rPr>
          <w:rFonts w:ascii="Times New Roman" w:hAnsi="Times New Roman" w:cs="Times New Roman"/>
          <w:bCs/>
          <w:sz w:val="24"/>
          <w:szCs w:val="24"/>
        </w:rPr>
        <w:t xml:space="preserve">and persistent </w:t>
      </w:r>
      <w:r w:rsidR="00E8381F">
        <w:rPr>
          <w:rFonts w:ascii="Times New Roman" w:hAnsi="Times New Roman" w:cs="Times New Roman"/>
          <w:bCs/>
          <w:sz w:val="24"/>
          <w:szCs w:val="24"/>
        </w:rPr>
        <w:t xml:space="preserve">work </w:t>
      </w:r>
      <w:r w:rsidR="00E8381F">
        <w:rPr>
          <w:rFonts w:ascii="Times New Roman" w:hAnsi="Times New Roman" w:cs="Times New Roman"/>
          <w:bCs/>
          <w:sz w:val="24"/>
          <w:szCs w:val="24"/>
        </w:rPr>
        <w:lastRenderedPageBreak/>
        <w:t>with the patient during each DOT visit</w:t>
      </w:r>
      <w:r w:rsidR="008C41B4" w:rsidRPr="00AC62A6">
        <w:rPr>
          <w:rFonts w:ascii="Times New Roman" w:hAnsi="Times New Roman" w:cs="Times New Roman"/>
          <w:bCs/>
          <w:sz w:val="24"/>
          <w:szCs w:val="24"/>
        </w:rPr>
        <w:t>. On the other hand, the survey provided an entry point for asking questions regarding TB and gave the patient the language to ask questions.</w:t>
      </w:r>
      <w:r w:rsidR="008C41B4">
        <w:rPr>
          <w:rFonts w:ascii="Times New Roman" w:hAnsi="Times New Roman" w:cs="Times New Roman"/>
          <w:bCs/>
          <w:sz w:val="24"/>
          <w:szCs w:val="24"/>
        </w:rPr>
        <w:t xml:space="preserve">  </w:t>
      </w:r>
    </w:p>
    <w:p w14:paraId="2ABEDFBB" w14:textId="34077E80" w:rsidR="00696248" w:rsidRPr="008C0560" w:rsidRDefault="00696248" w:rsidP="00AB1224">
      <w:pPr>
        <w:spacing w:after="0" w:line="480" w:lineRule="auto"/>
        <w:ind w:firstLine="360"/>
        <w:rPr>
          <w:rFonts w:ascii="Times New Roman" w:hAnsi="Times New Roman" w:cs="Times New Roman"/>
          <w:bCs/>
          <w:sz w:val="24"/>
          <w:szCs w:val="24"/>
        </w:rPr>
      </w:pPr>
      <w:r>
        <w:rPr>
          <w:rFonts w:ascii="Times New Roman" w:hAnsi="Times New Roman" w:cs="Times New Roman"/>
          <w:bCs/>
          <w:sz w:val="24"/>
          <w:szCs w:val="24"/>
        </w:rPr>
        <w:t xml:space="preserve">Benefiting the project’s outcome were multiple facilitators such as the support of the manager, supervisor, and communicable disease staff. Additionally, the primary TB nurse was fully committed to the project and eager to learn. Barriers existed as well. The lack of eligible patients hindered </w:t>
      </w:r>
      <w:r w:rsidR="00AB1224">
        <w:rPr>
          <w:rFonts w:ascii="Times New Roman" w:hAnsi="Times New Roman" w:cs="Times New Roman"/>
          <w:bCs/>
          <w:sz w:val="24"/>
          <w:szCs w:val="24"/>
        </w:rPr>
        <w:t xml:space="preserve">sufficient survey collection. </w:t>
      </w:r>
    </w:p>
    <w:p w14:paraId="00425E29" w14:textId="6813B5F1" w:rsidR="00175BC9" w:rsidRPr="00B150F9" w:rsidRDefault="00175BC9" w:rsidP="00175BC9">
      <w:pPr>
        <w:spacing w:after="0" w:line="480" w:lineRule="auto"/>
        <w:rPr>
          <w:rFonts w:ascii="Times New Roman" w:hAnsi="Times New Roman" w:cs="Times New Roman"/>
          <w:b/>
          <w:sz w:val="24"/>
          <w:szCs w:val="24"/>
        </w:rPr>
      </w:pPr>
      <w:r w:rsidRPr="005A4F03">
        <w:rPr>
          <w:rFonts w:ascii="Times New Roman" w:hAnsi="Times New Roman" w:cs="Times New Roman"/>
          <w:b/>
          <w:sz w:val="24"/>
          <w:szCs w:val="24"/>
        </w:rPr>
        <w:t xml:space="preserve">Discussion of </w:t>
      </w:r>
      <w:r>
        <w:rPr>
          <w:rFonts w:ascii="Times New Roman" w:hAnsi="Times New Roman" w:cs="Times New Roman"/>
          <w:b/>
          <w:sz w:val="24"/>
          <w:szCs w:val="24"/>
        </w:rPr>
        <w:t>M</w:t>
      </w:r>
      <w:r w:rsidRPr="005A4F03">
        <w:rPr>
          <w:rFonts w:ascii="Times New Roman" w:hAnsi="Times New Roman" w:cs="Times New Roman"/>
          <w:b/>
          <w:sz w:val="24"/>
          <w:szCs w:val="24"/>
        </w:rPr>
        <w:t xml:space="preserve">ajor </w:t>
      </w:r>
      <w:r>
        <w:rPr>
          <w:rFonts w:ascii="Times New Roman" w:hAnsi="Times New Roman" w:cs="Times New Roman"/>
          <w:b/>
          <w:sz w:val="24"/>
          <w:szCs w:val="24"/>
        </w:rPr>
        <w:t>F</w:t>
      </w:r>
      <w:r w:rsidRPr="005A4F03">
        <w:rPr>
          <w:rFonts w:ascii="Times New Roman" w:hAnsi="Times New Roman" w:cs="Times New Roman"/>
          <w:b/>
          <w:sz w:val="24"/>
          <w:szCs w:val="24"/>
        </w:rPr>
        <w:t>indings</w:t>
      </w:r>
      <w:r w:rsidRPr="004752C5">
        <w:rPr>
          <w:rFonts w:ascii="Times New Roman" w:hAnsi="Times New Roman" w:cs="Times New Roman"/>
          <w:sz w:val="24"/>
          <w:szCs w:val="24"/>
        </w:rPr>
        <w:t xml:space="preserve"> </w:t>
      </w:r>
    </w:p>
    <w:p w14:paraId="4F2D5C63" w14:textId="07D004BA" w:rsidR="005A3B2F" w:rsidRPr="008C0560" w:rsidRDefault="008D1FFC" w:rsidP="008C056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The project implementation was s</w:t>
      </w:r>
      <w:r w:rsidR="005A3B2F" w:rsidRPr="008C0560">
        <w:rPr>
          <w:rFonts w:ascii="Times New Roman" w:hAnsi="Times New Roman" w:cs="Times New Roman"/>
          <w:sz w:val="24"/>
          <w:szCs w:val="24"/>
        </w:rPr>
        <w:t>upported by</w:t>
      </w:r>
      <w:r w:rsidR="00F34E40" w:rsidRPr="008C0560">
        <w:rPr>
          <w:rFonts w:ascii="Times New Roman" w:hAnsi="Times New Roman" w:cs="Times New Roman"/>
          <w:sz w:val="24"/>
          <w:szCs w:val="24"/>
        </w:rPr>
        <w:t xml:space="preserve"> part of the</w:t>
      </w:r>
      <w:r w:rsidR="005A3B2F" w:rsidRPr="008C0560">
        <w:rPr>
          <w:rFonts w:ascii="Times New Roman" w:hAnsi="Times New Roman" w:cs="Times New Roman"/>
          <w:sz w:val="24"/>
          <w:szCs w:val="24"/>
        </w:rPr>
        <w:t xml:space="preserve"> literature review</w:t>
      </w:r>
      <w:r>
        <w:rPr>
          <w:rFonts w:ascii="Times New Roman" w:hAnsi="Times New Roman" w:cs="Times New Roman"/>
          <w:sz w:val="24"/>
          <w:szCs w:val="24"/>
        </w:rPr>
        <w:t xml:space="preserve"> that</w:t>
      </w:r>
      <w:r w:rsidR="005A3B2F" w:rsidRPr="008C0560">
        <w:rPr>
          <w:rFonts w:ascii="Times New Roman" w:hAnsi="Times New Roman" w:cs="Times New Roman"/>
          <w:sz w:val="24"/>
          <w:szCs w:val="24"/>
        </w:rPr>
        <w:t xml:space="preserve"> education leads to a better outcome and adherence</w:t>
      </w:r>
      <w:r>
        <w:rPr>
          <w:rFonts w:ascii="Times New Roman" w:hAnsi="Times New Roman" w:cs="Times New Roman"/>
          <w:sz w:val="24"/>
          <w:szCs w:val="24"/>
        </w:rPr>
        <w:t xml:space="preserve">. </w:t>
      </w:r>
      <w:r w:rsidR="00320075">
        <w:rPr>
          <w:rFonts w:ascii="Times New Roman" w:hAnsi="Times New Roman" w:cs="Times New Roman"/>
          <w:sz w:val="24"/>
          <w:szCs w:val="24"/>
        </w:rPr>
        <w:t xml:space="preserve">In turn, adherence leads to better completion rates. </w:t>
      </w:r>
      <w:r>
        <w:rPr>
          <w:rFonts w:ascii="Times New Roman" w:hAnsi="Times New Roman" w:cs="Times New Roman"/>
          <w:sz w:val="24"/>
          <w:szCs w:val="24"/>
        </w:rPr>
        <w:t xml:space="preserve">Due to the lack of patients with active TB and opportunities </w:t>
      </w:r>
      <w:r w:rsidR="00320075">
        <w:rPr>
          <w:rFonts w:ascii="Times New Roman" w:hAnsi="Times New Roman" w:cs="Times New Roman"/>
          <w:sz w:val="24"/>
          <w:szCs w:val="24"/>
        </w:rPr>
        <w:t xml:space="preserve">to collect </w:t>
      </w:r>
      <w:r>
        <w:rPr>
          <w:rFonts w:ascii="Times New Roman" w:hAnsi="Times New Roman" w:cs="Times New Roman"/>
          <w:sz w:val="24"/>
          <w:szCs w:val="24"/>
        </w:rPr>
        <w:t xml:space="preserve">surveys, no immediate benefit to changes in adherence has been noted. The short period of the implementation phase did not provide the proper amount </w:t>
      </w:r>
      <w:r w:rsidR="00320075">
        <w:rPr>
          <w:rFonts w:ascii="Times New Roman" w:hAnsi="Times New Roman" w:cs="Times New Roman"/>
          <w:sz w:val="24"/>
          <w:szCs w:val="24"/>
        </w:rPr>
        <w:t xml:space="preserve">of </w:t>
      </w:r>
      <w:r>
        <w:rPr>
          <w:rFonts w:ascii="Times New Roman" w:hAnsi="Times New Roman" w:cs="Times New Roman"/>
          <w:sz w:val="24"/>
          <w:szCs w:val="24"/>
        </w:rPr>
        <w:t xml:space="preserve">time for potentially positive benefits to show. </w:t>
      </w:r>
      <w:r w:rsidR="00AB1224">
        <w:rPr>
          <w:rFonts w:ascii="Times New Roman" w:hAnsi="Times New Roman" w:cs="Times New Roman"/>
          <w:sz w:val="24"/>
          <w:szCs w:val="24"/>
        </w:rPr>
        <w:t xml:space="preserve">It </w:t>
      </w:r>
      <w:r w:rsidR="00961912" w:rsidRPr="00961912">
        <w:rPr>
          <w:rFonts w:ascii="Times New Roman" w:hAnsi="Times New Roman" w:cs="Times New Roman"/>
          <w:sz w:val="24"/>
          <w:szCs w:val="24"/>
        </w:rPr>
        <w:t>is also unclear if the TB nurse's positive influence on the non-adherent patient was due to only the survey and the nurse's persistence</w:t>
      </w:r>
      <w:r w:rsidR="00AB1224">
        <w:rPr>
          <w:rFonts w:ascii="Times New Roman" w:hAnsi="Times New Roman" w:cs="Times New Roman"/>
          <w:sz w:val="24"/>
          <w:szCs w:val="24"/>
        </w:rPr>
        <w:t xml:space="preserve"> as reported or if the TB nurse enjoyed the benefit of a subject matter expert, the student, nearby. The TB nurse </w:t>
      </w:r>
      <w:r w:rsidR="00961912" w:rsidRPr="00961912">
        <w:rPr>
          <w:rFonts w:ascii="Times New Roman" w:hAnsi="Times New Roman" w:cs="Times New Roman"/>
          <w:sz w:val="24"/>
          <w:szCs w:val="24"/>
        </w:rPr>
        <w:t xml:space="preserve">was new to the local health department and TB at the time of the project and may have been using the check-ins </w:t>
      </w:r>
      <w:r w:rsidR="00AB1224">
        <w:rPr>
          <w:rFonts w:ascii="Times New Roman" w:hAnsi="Times New Roman" w:cs="Times New Roman"/>
          <w:sz w:val="24"/>
          <w:szCs w:val="24"/>
        </w:rPr>
        <w:t xml:space="preserve">to ask questions, reassurance, and feedback. </w:t>
      </w:r>
    </w:p>
    <w:p w14:paraId="7738FBCC" w14:textId="1180BC09" w:rsidR="00F34E40" w:rsidRDefault="00E9681F" w:rsidP="00BF1503">
      <w:pPr>
        <w:pStyle w:val="ListParagraph"/>
        <w:spacing w:after="0" w:line="480" w:lineRule="auto"/>
        <w:ind w:left="0" w:firstLine="720"/>
      </w:pPr>
      <w:r>
        <w:rPr>
          <w:rFonts w:ascii="Times New Roman" w:hAnsi="Times New Roman" w:cs="Times New Roman"/>
          <w:sz w:val="24"/>
          <w:szCs w:val="24"/>
        </w:rPr>
        <w:t xml:space="preserve">The student and the primary TB nurse closed out the implementation period with an interview. The student asked the TB nurse what </w:t>
      </w:r>
      <w:r w:rsidR="00BF47ED" w:rsidRPr="00BF47ED">
        <w:rPr>
          <w:rFonts w:ascii="Times New Roman" w:hAnsi="Times New Roman" w:cs="Times New Roman"/>
          <w:sz w:val="24"/>
          <w:szCs w:val="24"/>
        </w:rPr>
        <w:t>project expectations were fulfilled, and which needed improvement</w:t>
      </w:r>
      <w:r>
        <w:rPr>
          <w:rFonts w:ascii="Times New Roman" w:hAnsi="Times New Roman" w:cs="Times New Roman"/>
          <w:sz w:val="24"/>
          <w:szCs w:val="24"/>
        </w:rPr>
        <w:t xml:space="preserve">. The student also asked the TB nurse if there were any surprises and if the TB nurse </w:t>
      </w:r>
      <w:r w:rsidRPr="00E9681F">
        <w:rPr>
          <w:rFonts w:ascii="Times New Roman" w:hAnsi="Times New Roman" w:cs="Times New Roman"/>
          <w:sz w:val="24"/>
          <w:szCs w:val="24"/>
        </w:rPr>
        <w:t>would continue with the health department survey tool</w:t>
      </w:r>
      <w:r>
        <w:rPr>
          <w:rFonts w:ascii="Times New Roman" w:hAnsi="Times New Roman" w:cs="Times New Roman"/>
          <w:sz w:val="24"/>
          <w:szCs w:val="24"/>
        </w:rPr>
        <w:t xml:space="preserve">. </w:t>
      </w:r>
      <w:r w:rsidR="001133D9" w:rsidRPr="001133D9">
        <w:rPr>
          <w:rFonts w:ascii="Times New Roman" w:hAnsi="Times New Roman" w:cs="Times New Roman"/>
          <w:sz w:val="24"/>
          <w:szCs w:val="24"/>
        </w:rPr>
        <w:t>The local TB nurse also noted benefits in their practice as an additional benefit</w:t>
      </w:r>
      <w:r w:rsidR="008D1FFC">
        <w:rPr>
          <w:rFonts w:ascii="Times New Roman" w:hAnsi="Times New Roman" w:cs="Times New Roman"/>
          <w:sz w:val="24"/>
          <w:szCs w:val="24"/>
        </w:rPr>
        <w:t>. The T</w:t>
      </w:r>
      <w:r w:rsidR="00320075">
        <w:rPr>
          <w:rFonts w:ascii="Times New Roman" w:hAnsi="Times New Roman" w:cs="Times New Roman"/>
          <w:sz w:val="24"/>
          <w:szCs w:val="24"/>
        </w:rPr>
        <w:t>B</w:t>
      </w:r>
      <w:r w:rsidR="008D1FFC">
        <w:rPr>
          <w:rFonts w:ascii="Times New Roman" w:hAnsi="Times New Roman" w:cs="Times New Roman"/>
          <w:sz w:val="24"/>
          <w:szCs w:val="24"/>
        </w:rPr>
        <w:t xml:space="preserve"> nurse felt more comfortable talking about TB and felt </w:t>
      </w:r>
      <w:r w:rsidR="00320075">
        <w:rPr>
          <w:rFonts w:ascii="Times New Roman" w:hAnsi="Times New Roman" w:cs="Times New Roman"/>
          <w:sz w:val="24"/>
          <w:szCs w:val="24"/>
        </w:rPr>
        <w:t xml:space="preserve">like </w:t>
      </w:r>
      <w:r w:rsidR="008D1FFC">
        <w:rPr>
          <w:rFonts w:ascii="Times New Roman" w:hAnsi="Times New Roman" w:cs="Times New Roman"/>
          <w:sz w:val="24"/>
          <w:szCs w:val="24"/>
        </w:rPr>
        <w:t>making a difference in patient care.</w:t>
      </w:r>
      <w:r w:rsidR="00320075">
        <w:rPr>
          <w:rFonts w:ascii="Times New Roman" w:hAnsi="Times New Roman" w:cs="Times New Roman"/>
          <w:sz w:val="24"/>
          <w:szCs w:val="24"/>
        </w:rPr>
        <w:t xml:space="preserve"> </w:t>
      </w:r>
      <w:r w:rsidR="00150EC3">
        <w:rPr>
          <w:rFonts w:ascii="Times New Roman" w:hAnsi="Times New Roman" w:cs="Times New Roman"/>
          <w:sz w:val="24"/>
          <w:szCs w:val="24"/>
        </w:rPr>
        <w:t xml:space="preserve">Instead of </w:t>
      </w:r>
      <w:r w:rsidR="008D1FFC">
        <w:rPr>
          <w:rFonts w:ascii="Times New Roman" w:hAnsi="Times New Roman" w:cs="Times New Roman"/>
          <w:sz w:val="24"/>
          <w:szCs w:val="24"/>
        </w:rPr>
        <w:t xml:space="preserve">the </w:t>
      </w:r>
      <w:r w:rsidR="00150EC3">
        <w:rPr>
          <w:rFonts w:ascii="Times New Roman" w:hAnsi="Times New Roman" w:cs="Times New Roman"/>
          <w:sz w:val="24"/>
          <w:szCs w:val="24"/>
        </w:rPr>
        <w:t xml:space="preserve">Triple Aim, the project </w:t>
      </w:r>
      <w:r>
        <w:rPr>
          <w:rFonts w:ascii="Times New Roman" w:hAnsi="Times New Roman" w:cs="Times New Roman"/>
          <w:sz w:val="24"/>
          <w:szCs w:val="24"/>
        </w:rPr>
        <w:t>expanded</w:t>
      </w:r>
      <w:r w:rsidR="00150EC3">
        <w:rPr>
          <w:rFonts w:ascii="Times New Roman" w:hAnsi="Times New Roman" w:cs="Times New Roman"/>
          <w:sz w:val="24"/>
          <w:szCs w:val="24"/>
        </w:rPr>
        <w:t xml:space="preserve"> to </w:t>
      </w:r>
      <w:r w:rsidR="008D1FFC">
        <w:rPr>
          <w:rFonts w:ascii="Times New Roman" w:hAnsi="Times New Roman" w:cs="Times New Roman"/>
          <w:sz w:val="24"/>
          <w:szCs w:val="24"/>
        </w:rPr>
        <w:t xml:space="preserve">the </w:t>
      </w:r>
      <w:r w:rsidR="00150EC3">
        <w:rPr>
          <w:rFonts w:ascii="Times New Roman" w:hAnsi="Times New Roman" w:cs="Times New Roman"/>
          <w:sz w:val="24"/>
          <w:szCs w:val="24"/>
        </w:rPr>
        <w:t>Quadruple Aim</w:t>
      </w:r>
      <w:r w:rsidR="00320075">
        <w:rPr>
          <w:rFonts w:ascii="Times New Roman" w:hAnsi="Times New Roman" w:cs="Times New Roman"/>
          <w:sz w:val="24"/>
          <w:szCs w:val="24"/>
        </w:rPr>
        <w:t xml:space="preserve">. In addition to improved patient care, lowering costs, and </w:t>
      </w:r>
      <w:r w:rsidR="00320075">
        <w:rPr>
          <w:rFonts w:ascii="Times New Roman" w:hAnsi="Times New Roman" w:cs="Times New Roman"/>
          <w:sz w:val="24"/>
          <w:szCs w:val="24"/>
        </w:rPr>
        <w:lastRenderedPageBreak/>
        <w:t>improving population health, the Quadruple Aim includes</w:t>
      </w:r>
      <w:r w:rsidR="008D1FFC">
        <w:rPr>
          <w:rFonts w:ascii="Times New Roman" w:hAnsi="Times New Roman" w:cs="Times New Roman"/>
          <w:sz w:val="24"/>
          <w:szCs w:val="24"/>
        </w:rPr>
        <w:t xml:space="preserve"> </w:t>
      </w:r>
      <w:r w:rsidR="00150EC3">
        <w:rPr>
          <w:rFonts w:ascii="Times New Roman" w:hAnsi="Times New Roman" w:cs="Times New Roman"/>
          <w:sz w:val="24"/>
          <w:szCs w:val="24"/>
        </w:rPr>
        <w:t>improving the work life of healthcare providers</w:t>
      </w:r>
      <w:r w:rsidR="001133D9">
        <w:rPr>
          <w:rFonts w:ascii="Times New Roman" w:hAnsi="Times New Roman" w:cs="Times New Roman"/>
          <w:sz w:val="24"/>
          <w:szCs w:val="24"/>
        </w:rPr>
        <w:t xml:space="preserve"> (Feeley, 2017)</w:t>
      </w:r>
      <w:r w:rsidR="008D1FFC">
        <w:rPr>
          <w:rFonts w:ascii="Times New Roman" w:hAnsi="Times New Roman" w:cs="Times New Roman"/>
          <w:sz w:val="24"/>
          <w:szCs w:val="24"/>
        </w:rPr>
        <w:t>.</w:t>
      </w:r>
      <w:r w:rsidR="00320075">
        <w:rPr>
          <w:rFonts w:ascii="Times New Roman" w:hAnsi="Times New Roman" w:cs="Times New Roman"/>
          <w:sz w:val="24"/>
          <w:szCs w:val="24"/>
        </w:rPr>
        <w:t xml:space="preserve"> It is unclear if this addition extends to the rest of the staff or only the primary TB nurse, as they </w:t>
      </w:r>
      <w:r w:rsidR="00BF47ED">
        <w:rPr>
          <w:rFonts w:ascii="Times New Roman" w:hAnsi="Times New Roman" w:cs="Times New Roman"/>
          <w:sz w:val="24"/>
          <w:szCs w:val="24"/>
        </w:rPr>
        <w:t>provided</w:t>
      </w:r>
      <w:r w:rsidR="00320075">
        <w:rPr>
          <w:rFonts w:ascii="Times New Roman" w:hAnsi="Times New Roman" w:cs="Times New Roman"/>
          <w:sz w:val="24"/>
          <w:szCs w:val="24"/>
        </w:rPr>
        <w:t xml:space="preserve"> the survey and the education to the patient. </w:t>
      </w:r>
      <w:r w:rsidR="008D1FFC">
        <w:rPr>
          <w:rFonts w:ascii="Times New Roman" w:hAnsi="Times New Roman" w:cs="Times New Roman"/>
          <w:sz w:val="24"/>
          <w:szCs w:val="24"/>
        </w:rPr>
        <w:t xml:space="preserve"> </w:t>
      </w:r>
    </w:p>
    <w:p w14:paraId="28129F35" w14:textId="1F543FC1" w:rsidR="00175BC9" w:rsidRPr="00A16AA3" w:rsidRDefault="00175BC9" w:rsidP="00175BC9">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w:t>
      </w:r>
      <w:r>
        <w:rPr>
          <w:rFonts w:ascii="Times New Roman" w:hAnsi="Times New Roman" w:cs="Times New Roman"/>
          <w:b/>
          <w:sz w:val="24"/>
          <w:szCs w:val="24"/>
        </w:rPr>
        <w:t>.</w:t>
      </w:r>
      <w:r w:rsidRPr="004752C5">
        <w:rPr>
          <w:rFonts w:ascii="Times New Roman" w:hAnsi="Times New Roman" w:cs="Times New Roman"/>
          <w:b/>
          <w:sz w:val="24"/>
          <w:szCs w:val="24"/>
        </w:rPr>
        <w:t xml:space="preserve"> Interpretation</w:t>
      </w:r>
      <w:r>
        <w:rPr>
          <w:rFonts w:ascii="Times New Roman" w:hAnsi="Times New Roman" w:cs="Times New Roman"/>
          <w:b/>
          <w:sz w:val="24"/>
          <w:szCs w:val="24"/>
        </w:rPr>
        <w:t xml:space="preserve"> and Implications</w:t>
      </w:r>
    </w:p>
    <w:p w14:paraId="5D748F64" w14:textId="05C1D943" w:rsidR="00175BC9" w:rsidRPr="00B150F9" w:rsidRDefault="00175BC9" w:rsidP="00175BC9">
      <w:pPr>
        <w:spacing w:after="0" w:line="480" w:lineRule="auto"/>
        <w:rPr>
          <w:rFonts w:ascii="Times New Roman" w:hAnsi="Times New Roman" w:cs="Times New Roman"/>
          <w:b/>
          <w:i/>
          <w:iCs/>
          <w:color w:val="AEAAAA" w:themeColor="background2" w:themeShade="BF"/>
          <w:sz w:val="24"/>
          <w:szCs w:val="24"/>
        </w:rPr>
      </w:pPr>
      <w:r w:rsidRPr="0013496E">
        <w:rPr>
          <w:rFonts w:ascii="Times New Roman" w:hAnsi="Times New Roman" w:cs="Times New Roman"/>
          <w:b/>
          <w:sz w:val="24"/>
          <w:szCs w:val="24"/>
        </w:rPr>
        <w:t>Cost</w:t>
      </w:r>
      <w:r>
        <w:rPr>
          <w:rFonts w:ascii="Times New Roman" w:hAnsi="Times New Roman" w:cs="Times New Roman"/>
          <w:b/>
          <w:sz w:val="24"/>
          <w:szCs w:val="24"/>
        </w:rPr>
        <w:t xml:space="preserve">s and Resource Management </w:t>
      </w:r>
    </w:p>
    <w:p w14:paraId="644A3B0C" w14:textId="14A8C982" w:rsidR="00715828" w:rsidRDefault="00FB0D12" w:rsidP="00FB0D12">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student </w:t>
      </w:r>
      <w:r w:rsidR="00C6483B">
        <w:rPr>
          <w:rFonts w:ascii="Times New Roman" w:hAnsi="Times New Roman" w:cs="Times New Roman"/>
          <w:bCs/>
          <w:sz w:val="24"/>
          <w:szCs w:val="24"/>
        </w:rPr>
        <w:t xml:space="preserve">provided the initial material </w:t>
      </w:r>
      <w:r>
        <w:rPr>
          <w:rFonts w:ascii="Times New Roman" w:hAnsi="Times New Roman" w:cs="Times New Roman"/>
          <w:bCs/>
          <w:sz w:val="24"/>
          <w:szCs w:val="24"/>
        </w:rPr>
        <w:t xml:space="preserve">via </w:t>
      </w:r>
      <w:r w:rsidR="00C6483B">
        <w:rPr>
          <w:rFonts w:ascii="Times New Roman" w:hAnsi="Times New Roman" w:cs="Times New Roman"/>
          <w:bCs/>
          <w:sz w:val="24"/>
          <w:szCs w:val="24"/>
        </w:rPr>
        <w:t xml:space="preserve">a </w:t>
      </w:r>
      <w:r>
        <w:rPr>
          <w:rFonts w:ascii="Times New Roman" w:hAnsi="Times New Roman" w:cs="Times New Roman"/>
          <w:bCs/>
          <w:sz w:val="24"/>
          <w:szCs w:val="24"/>
        </w:rPr>
        <w:t xml:space="preserve">USB drive. The USB drive contained a copy of the survey, the PowerPoint presentation, </w:t>
      </w:r>
      <w:r w:rsidR="00715828" w:rsidRPr="008C0560">
        <w:rPr>
          <w:rFonts w:ascii="Times New Roman" w:hAnsi="Times New Roman" w:cs="Times New Roman"/>
          <w:bCs/>
          <w:sz w:val="24"/>
          <w:szCs w:val="24"/>
        </w:rPr>
        <w:t xml:space="preserve">and </w:t>
      </w:r>
      <w:r>
        <w:rPr>
          <w:rFonts w:ascii="Times New Roman" w:hAnsi="Times New Roman" w:cs="Times New Roman"/>
          <w:bCs/>
          <w:sz w:val="24"/>
          <w:szCs w:val="24"/>
        </w:rPr>
        <w:t>the folders with the educational material pre</w:t>
      </w:r>
      <w:r w:rsidR="00715828" w:rsidRPr="008C0560">
        <w:rPr>
          <w:rFonts w:ascii="Times New Roman" w:hAnsi="Times New Roman" w:cs="Times New Roman"/>
          <w:bCs/>
          <w:sz w:val="24"/>
          <w:szCs w:val="24"/>
        </w:rPr>
        <w:t xml:space="preserve">sorted into </w:t>
      </w:r>
      <w:r>
        <w:rPr>
          <w:rFonts w:ascii="Times New Roman" w:hAnsi="Times New Roman" w:cs="Times New Roman"/>
          <w:bCs/>
          <w:sz w:val="24"/>
          <w:szCs w:val="24"/>
        </w:rPr>
        <w:t xml:space="preserve">the appropriate </w:t>
      </w:r>
      <w:r w:rsidR="00715828" w:rsidRPr="008C0560">
        <w:rPr>
          <w:rFonts w:ascii="Times New Roman" w:hAnsi="Times New Roman" w:cs="Times New Roman"/>
          <w:bCs/>
          <w:sz w:val="24"/>
          <w:szCs w:val="24"/>
        </w:rPr>
        <w:t xml:space="preserve">folders for each </w:t>
      </w:r>
      <w:r>
        <w:rPr>
          <w:rFonts w:ascii="Times New Roman" w:hAnsi="Times New Roman" w:cs="Times New Roman"/>
          <w:bCs/>
          <w:sz w:val="24"/>
          <w:szCs w:val="24"/>
        </w:rPr>
        <w:t>topic addressed by the survey</w:t>
      </w:r>
      <w:r w:rsidRPr="008C0560">
        <w:rPr>
          <w:rFonts w:ascii="Times New Roman" w:hAnsi="Times New Roman" w:cs="Times New Roman"/>
          <w:bCs/>
          <w:sz w:val="24"/>
          <w:szCs w:val="24"/>
        </w:rPr>
        <w:t xml:space="preserve"> </w:t>
      </w:r>
      <w:r w:rsidR="00715828" w:rsidRPr="008C0560">
        <w:rPr>
          <w:rFonts w:ascii="Times New Roman" w:hAnsi="Times New Roman" w:cs="Times New Roman"/>
          <w:bCs/>
          <w:sz w:val="24"/>
          <w:szCs w:val="24"/>
        </w:rPr>
        <w:t>during treatment (disease, process, medications)</w:t>
      </w:r>
      <w:r>
        <w:rPr>
          <w:rFonts w:ascii="Times New Roman" w:hAnsi="Times New Roman" w:cs="Times New Roman"/>
          <w:bCs/>
          <w:sz w:val="24"/>
          <w:szCs w:val="24"/>
        </w:rPr>
        <w:t>. The student provided an electronic copy of the survey tool, hence no extra cost to the student. Overall</w:t>
      </w:r>
      <w:r w:rsidR="001133D9" w:rsidRPr="001133D9">
        <w:rPr>
          <w:rFonts w:ascii="Times New Roman" w:hAnsi="Times New Roman" w:cs="Times New Roman"/>
          <w:bCs/>
          <w:sz w:val="24"/>
          <w:szCs w:val="24"/>
        </w:rPr>
        <w:t>, the project took over 375 hours to complete</w:t>
      </w:r>
      <w:r w:rsidR="00C6483B">
        <w:rPr>
          <w:rFonts w:ascii="Times New Roman" w:hAnsi="Times New Roman" w:cs="Times New Roman"/>
          <w:bCs/>
          <w:sz w:val="24"/>
          <w:szCs w:val="24"/>
        </w:rPr>
        <w:t>,</w:t>
      </w:r>
      <w:r w:rsidR="001133D9" w:rsidRPr="001133D9">
        <w:rPr>
          <w:rFonts w:ascii="Times New Roman" w:hAnsi="Times New Roman" w:cs="Times New Roman"/>
          <w:bCs/>
          <w:sz w:val="24"/>
          <w:szCs w:val="24"/>
        </w:rPr>
        <w:t xml:space="preserve"> from conception to implementation</w:t>
      </w:r>
      <w:r>
        <w:rPr>
          <w:rFonts w:ascii="Times New Roman" w:hAnsi="Times New Roman" w:cs="Times New Roman"/>
          <w:bCs/>
          <w:sz w:val="24"/>
          <w:szCs w:val="24"/>
        </w:rPr>
        <w:t xml:space="preserve">. The time included the literature review, meeting with faculty, meeting with the site champion, communicating and meeting with the project site, and pulling all relevant information together. </w:t>
      </w:r>
      <w:r w:rsidR="00B93D97">
        <w:rPr>
          <w:rFonts w:ascii="Times New Roman" w:hAnsi="Times New Roman" w:cs="Times New Roman"/>
          <w:bCs/>
          <w:sz w:val="24"/>
          <w:szCs w:val="24"/>
        </w:rPr>
        <w:t>Since the student is a public health nurse, the project’s average cost would be an estimated $11,812.50</w:t>
      </w:r>
      <w:r w:rsidR="005377E2">
        <w:rPr>
          <w:rFonts w:ascii="Times New Roman" w:hAnsi="Times New Roman" w:cs="Times New Roman"/>
          <w:bCs/>
          <w:sz w:val="24"/>
          <w:szCs w:val="24"/>
        </w:rPr>
        <w:t xml:space="preserve"> (Public Health Nurse Salary in North Carolina, 2023)</w:t>
      </w:r>
      <w:r w:rsidR="00B93D97">
        <w:rPr>
          <w:rFonts w:ascii="Times New Roman" w:hAnsi="Times New Roman" w:cs="Times New Roman"/>
          <w:bCs/>
          <w:sz w:val="24"/>
          <w:szCs w:val="24"/>
        </w:rPr>
        <w:t>.</w:t>
      </w:r>
      <w:r w:rsidR="00F77D8A">
        <w:rPr>
          <w:rFonts w:ascii="Times New Roman" w:hAnsi="Times New Roman" w:cs="Times New Roman"/>
          <w:bCs/>
          <w:sz w:val="24"/>
          <w:szCs w:val="24"/>
        </w:rPr>
        <w:t xml:space="preserve"> </w:t>
      </w:r>
      <w:r w:rsidR="0039760D">
        <w:rPr>
          <w:rFonts w:ascii="Times New Roman" w:hAnsi="Times New Roman" w:cs="Times New Roman"/>
          <w:bCs/>
          <w:sz w:val="24"/>
          <w:szCs w:val="24"/>
        </w:rPr>
        <w:t xml:space="preserve">The hours do not </w:t>
      </w:r>
      <w:r w:rsidR="005377E2">
        <w:rPr>
          <w:rFonts w:ascii="Times New Roman" w:hAnsi="Times New Roman" w:cs="Times New Roman"/>
          <w:bCs/>
          <w:sz w:val="24"/>
          <w:szCs w:val="24"/>
        </w:rPr>
        <w:t xml:space="preserve">include </w:t>
      </w:r>
      <w:r w:rsidR="0039760D">
        <w:rPr>
          <w:rFonts w:ascii="Times New Roman" w:hAnsi="Times New Roman" w:cs="Times New Roman"/>
          <w:bCs/>
          <w:sz w:val="24"/>
          <w:szCs w:val="24"/>
        </w:rPr>
        <w:t xml:space="preserve">travel time to and from the project site into account. </w:t>
      </w:r>
      <w:r w:rsidR="00BF6003">
        <w:rPr>
          <w:rFonts w:ascii="Times New Roman" w:hAnsi="Times New Roman" w:cs="Times New Roman"/>
          <w:bCs/>
          <w:sz w:val="24"/>
          <w:szCs w:val="24"/>
        </w:rPr>
        <w:t xml:space="preserve">Since public health nurses </w:t>
      </w:r>
      <w:r w:rsidR="004B3E9C">
        <w:rPr>
          <w:rFonts w:ascii="Times New Roman" w:hAnsi="Times New Roman" w:cs="Times New Roman"/>
          <w:bCs/>
          <w:sz w:val="24"/>
          <w:szCs w:val="24"/>
        </w:rPr>
        <w:t>treat and educate</w:t>
      </w:r>
      <w:r w:rsidR="00BF6003">
        <w:rPr>
          <w:rFonts w:ascii="Times New Roman" w:hAnsi="Times New Roman" w:cs="Times New Roman"/>
          <w:bCs/>
          <w:sz w:val="24"/>
          <w:szCs w:val="24"/>
        </w:rPr>
        <w:t xml:space="preserve"> the patient during TB treatment, it will be beneficial for the nurse to keep the material updated. </w:t>
      </w:r>
      <w:r w:rsidR="004B3E9C">
        <w:rPr>
          <w:rFonts w:ascii="Times New Roman" w:hAnsi="Times New Roman" w:cs="Times New Roman"/>
          <w:bCs/>
          <w:sz w:val="24"/>
          <w:szCs w:val="24"/>
        </w:rPr>
        <w:t xml:space="preserve">The cost per month may fluctuate depending on the salary of public health nurses in different counties. However, it is estimated to keep up with the material, approximately $15.75 per month at around 30 minutes of research. </w:t>
      </w:r>
      <w:r w:rsidR="00734503">
        <w:rPr>
          <w:rFonts w:ascii="Times New Roman" w:hAnsi="Times New Roman" w:cs="Times New Roman"/>
          <w:bCs/>
          <w:sz w:val="24"/>
          <w:szCs w:val="24"/>
        </w:rPr>
        <w:t>Including material, maintenance of equipment, seeing two patients a month, monthly training of new staff, and monthly upkeep, the cost ranges at a minimum of $69 and up</w:t>
      </w:r>
      <w:r w:rsidR="005377E2">
        <w:rPr>
          <w:rFonts w:ascii="Times New Roman" w:hAnsi="Times New Roman" w:cs="Times New Roman"/>
          <w:bCs/>
          <w:sz w:val="24"/>
          <w:szCs w:val="24"/>
        </w:rPr>
        <w:t xml:space="preserve"> (</w:t>
      </w:r>
      <w:r w:rsidR="00E07D02">
        <w:rPr>
          <w:rFonts w:ascii="Times New Roman" w:hAnsi="Times New Roman" w:cs="Times New Roman"/>
          <w:bCs/>
          <w:sz w:val="24"/>
          <w:szCs w:val="24"/>
        </w:rPr>
        <w:t>Salary.com, 2023a; Salary.com, 2023b</w:t>
      </w:r>
      <w:r w:rsidR="005377E2">
        <w:rPr>
          <w:rFonts w:ascii="Times New Roman" w:hAnsi="Times New Roman" w:cs="Times New Roman"/>
          <w:bCs/>
          <w:sz w:val="24"/>
          <w:szCs w:val="24"/>
        </w:rPr>
        <w:t>)</w:t>
      </w:r>
      <w:r w:rsidR="00734503">
        <w:rPr>
          <w:rFonts w:ascii="Times New Roman" w:hAnsi="Times New Roman" w:cs="Times New Roman"/>
          <w:bCs/>
          <w:sz w:val="24"/>
          <w:szCs w:val="24"/>
        </w:rPr>
        <w:t xml:space="preserve">. </w:t>
      </w:r>
      <w:r w:rsidR="00591D53">
        <w:rPr>
          <w:rFonts w:ascii="Times New Roman" w:hAnsi="Times New Roman" w:cs="Times New Roman"/>
          <w:bCs/>
          <w:sz w:val="24"/>
          <w:szCs w:val="24"/>
        </w:rPr>
        <w:t xml:space="preserve">This number will need to be adjusted for salary, staff turnover, and patient load. </w:t>
      </w:r>
    </w:p>
    <w:p w14:paraId="1686CA29" w14:textId="43244E70" w:rsidR="00BE3AB7" w:rsidRPr="008C0560" w:rsidRDefault="00BE3AB7" w:rsidP="008C056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lastRenderedPageBreak/>
        <w:t xml:space="preserve">Upkeep of the material may provide a barrier </w:t>
      </w:r>
      <w:r w:rsidR="001133D9">
        <w:rPr>
          <w:rFonts w:ascii="Times New Roman" w:hAnsi="Times New Roman" w:cs="Times New Roman"/>
          <w:bCs/>
          <w:sz w:val="24"/>
          <w:szCs w:val="24"/>
        </w:rPr>
        <w:t>to</w:t>
      </w:r>
      <w:r>
        <w:rPr>
          <w:rFonts w:ascii="Times New Roman" w:hAnsi="Times New Roman" w:cs="Times New Roman"/>
          <w:bCs/>
          <w:sz w:val="24"/>
          <w:szCs w:val="24"/>
        </w:rPr>
        <w:t xml:space="preserve"> implementation. Once</w:t>
      </w:r>
      <w:r w:rsidR="00FB0D12">
        <w:rPr>
          <w:rFonts w:ascii="Times New Roman" w:hAnsi="Times New Roman" w:cs="Times New Roman"/>
          <w:bCs/>
          <w:sz w:val="24"/>
          <w:szCs w:val="24"/>
        </w:rPr>
        <w:t xml:space="preserve"> the student completes the project, the primary TB nurse and the rest of the staff </w:t>
      </w:r>
      <w:r w:rsidR="00F77D8A">
        <w:rPr>
          <w:rFonts w:ascii="Times New Roman" w:hAnsi="Times New Roman" w:cs="Times New Roman"/>
          <w:bCs/>
          <w:sz w:val="24"/>
          <w:szCs w:val="24"/>
        </w:rPr>
        <w:t>must</w:t>
      </w:r>
      <w:r w:rsidR="00FB0D12">
        <w:rPr>
          <w:rFonts w:ascii="Times New Roman" w:hAnsi="Times New Roman" w:cs="Times New Roman"/>
          <w:bCs/>
          <w:sz w:val="24"/>
          <w:szCs w:val="24"/>
        </w:rPr>
        <w:t xml:space="preserve"> keep up </w:t>
      </w:r>
      <w:r>
        <w:rPr>
          <w:rFonts w:ascii="Times New Roman" w:hAnsi="Times New Roman" w:cs="Times New Roman"/>
          <w:bCs/>
          <w:sz w:val="24"/>
          <w:szCs w:val="24"/>
        </w:rPr>
        <w:t>with</w:t>
      </w:r>
      <w:r w:rsidR="00FB0D12">
        <w:rPr>
          <w:rFonts w:ascii="Times New Roman" w:hAnsi="Times New Roman" w:cs="Times New Roman"/>
          <w:bCs/>
          <w:sz w:val="24"/>
          <w:szCs w:val="24"/>
        </w:rPr>
        <w:t xml:space="preserve"> the material to ensure it stays up-to-date and relevant. </w:t>
      </w:r>
      <w:r w:rsidR="00F77D8A">
        <w:rPr>
          <w:rFonts w:ascii="Times New Roman" w:hAnsi="Times New Roman" w:cs="Times New Roman"/>
          <w:bCs/>
          <w:sz w:val="24"/>
          <w:szCs w:val="24"/>
        </w:rPr>
        <w:t xml:space="preserve">It is pertinent that a nurse reviews and adds new material. </w:t>
      </w:r>
      <w:r w:rsidR="00032824">
        <w:rPr>
          <w:rFonts w:ascii="Times New Roman" w:hAnsi="Times New Roman" w:cs="Times New Roman"/>
          <w:bCs/>
          <w:sz w:val="24"/>
          <w:szCs w:val="24"/>
        </w:rPr>
        <w:t xml:space="preserve">The nurse will have the clinical and nursing knowledge to add appropriate patient material. New material may need to be added, while outdated material must be removed. The initial investment into the project, such as literature review, meeting with faculty, and communication with the project site, do not need to be accounted for when continuing the project. Moreover, </w:t>
      </w:r>
      <w:r>
        <w:rPr>
          <w:rFonts w:ascii="Times New Roman" w:hAnsi="Times New Roman" w:cs="Times New Roman"/>
          <w:bCs/>
          <w:sz w:val="24"/>
          <w:szCs w:val="24"/>
        </w:rPr>
        <w:t xml:space="preserve">If the survey is not used on a regular basis, it may be forgotten to be used when a patient with active TB comes into the health department. In smaller counties with only one nurse responsible for </w:t>
      </w:r>
      <w:proofErr w:type="gramStart"/>
      <w:r>
        <w:rPr>
          <w:rFonts w:ascii="Times New Roman" w:hAnsi="Times New Roman" w:cs="Times New Roman"/>
          <w:bCs/>
          <w:sz w:val="24"/>
          <w:szCs w:val="24"/>
        </w:rPr>
        <w:t>all of</w:t>
      </w:r>
      <w:proofErr w:type="gramEnd"/>
      <w:r>
        <w:rPr>
          <w:rFonts w:ascii="Times New Roman" w:hAnsi="Times New Roman" w:cs="Times New Roman"/>
          <w:bCs/>
          <w:sz w:val="24"/>
          <w:szCs w:val="24"/>
        </w:rPr>
        <w:t xml:space="preserve"> the communicable disease requirements, this time commitment may provide an issue if the nurse has more than one patient with active TB. On the other hand, counties that have not had TB cases in three to five years may have outdated material by the time they have to use it. Additionally, in smaller counties with </w:t>
      </w:r>
      <w:r w:rsidR="001133D9">
        <w:rPr>
          <w:rFonts w:ascii="Times New Roman" w:hAnsi="Times New Roman" w:cs="Times New Roman"/>
          <w:bCs/>
          <w:sz w:val="24"/>
          <w:szCs w:val="24"/>
        </w:rPr>
        <w:t>tight</w:t>
      </w:r>
      <w:r>
        <w:rPr>
          <w:rFonts w:ascii="Times New Roman" w:hAnsi="Times New Roman" w:cs="Times New Roman"/>
          <w:bCs/>
          <w:sz w:val="24"/>
          <w:szCs w:val="24"/>
        </w:rPr>
        <w:t xml:space="preserve"> budgets, the extra use of toner cartridges, paper, staff time, and printer maintenance may provide another barrier </w:t>
      </w:r>
      <w:r w:rsidR="002819F1">
        <w:rPr>
          <w:rFonts w:ascii="Times New Roman" w:hAnsi="Times New Roman" w:cs="Times New Roman"/>
          <w:bCs/>
          <w:sz w:val="24"/>
          <w:szCs w:val="24"/>
        </w:rPr>
        <w:t xml:space="preserve">to </w:t>
      </w:r>
      <w:r>
        <w:rPr>
          <w:rFonts w:ascii="Times New Roman" w:hAnsi="Times New Roman" w:cs="Times New Roman"/>
          <w:bCs/>
          <w:sz w:val="24"/>
          <w:szCs w:val="24"/>
        </w:rPr>
        <w:t xml:space="preserve">implementation. </w:t>
      </w:r>
      <w:r w:rsidR="001133D9">
        <w:rPr>
          <w:rFonts w:ascii="Times New Roman" w:hAnsi="Times New Roman" w:cs="Times New Roman"/>
          <w:bCs/>
          <w:sz w:val="24"/>
          <w:szCs w:val="24"/>
        </w:rPr>
        <w:t>Currently</w:t>
      </w:r>
      <w:r>
        <w:rPr>
          <w:rFonts w:ascii="Times New Roman" w:hAnsi="Times New Roman" w:cs="Times New Roman"/>
          <w:bCs/>
          <w:sz w:val="24"/>
          <w:szCs w:val="24"/>
        </w:rPr>
        <w:t>, there is no fillable form available. Once there is a fillable form, the question becomes how to administer the survey to the patient. Does the patient receive a copy before coming in for the appointment, will the patient be left with an electronic device in the roo</w:t>
      </w:r>
      <w:r w:rsidR="001133D9">
        <w:rPr>
          <w:rFonts w:ascii="Times New Roman" w:hAnsi="Times New Roman" w:cs="Times New Roman"/>
          <w:bCs/>
          <w:sz w:val="24"/>
          <w:szCs w:val="24"/>
        </w:rPr>
        <w:t>m, etc.</w:t>
      </w:r>
      <w:r>
        <w:rPr>
          <w:rFonts w:ascii="Times New Roman" w:hAnsi="Times New Roman" w:cs="Times New Roman"/>
          <w:bCs/>
          <w:sz w:val="24"/>
          <w:szCs w:val="24"/>
        </w:rPr>
        <w:t xml:space="preserve">? </w:t>
      </w:r>
    </w:p>
    <w:p w14:paraId="58E6B569" w14:textId="0FFA1C62" w:rsidR="00BE3AB7" w:rsidRDefault="00804060" w:rsidP="008C0560">
      <w:pPr>
        <w:pStyle w:val="ListParagraph"/>
        <w:spacing w:line="480" w:lineRule="auto"/>
        <w:ind w:left="0" w:firstLine="720"/>
      </w:pPr>
      <w:r w:rsidRPr="00BE3AB7">
        <w:rPr>
          <w:rFonts w:ascii="Times New Roman" w:hAnsi="Times New Roman" w:cs="Times New Roman"/>
          <w:bCs/>
          <w:sz w:val="24"/>
          <w:szCs w:val="24"/>
        </w:rPr>
        <w:t xml:space="preserve">Since the TB nurse put the survey tool into the first visit educational folder, it became part of the </w:t>
      </w:r>
      <w:r w:rsidR="001133D9" w:rsidRPr="00BE3AB7">
        <w:rPr>
          <w:rFonts w:ascii="Times New Roman" w:hAnsi="Times New Roman" w:cs="Times New Roman"/>
          <w:bCs/>
          <w:sz w:val="24"/>
          <w:szCs w:val="24"/>
        </w:rPr>
        <w:t>process,</w:t>
      </w:r>
      <w:r w:rsidR="00BE3AB7">
        <w:rPr>
          <w:rFonts w:ascii="Times New Roman" w:hAnsi="Times New Roman" w:cs="Times New Roman"/>
          <w:bCs/>
          <w:sz w:val="24"/>
          <w:szCs w:val="24"/>
        </w:rPr>
        <w:t xml:space="preserve"> and</w:t>
      </w:r>
      <w:r w:rsidRPr="00BE3AB7">
        <w:rPr>
          <w:rFonts w:ascii="Times New Roman" w:hAnsi="Times New Roman" w:cs="Times New Roman"/>
          <w:bCs/>
          <w:sz w:val="24"/>
          <w:szCs w:val="24"/>
        </w:rPr>
        <w:t xml:space="preserve"> no </w:t>
      </w:r>
      <w:r w:rsidR="00BE3AB7">
        <w:rPr>
          <w:rFonts w:ascii="Times New Roman" w:hAnsi="Times New Roman" w:cs="Times New Roman"/>
          <w:bCs/>
          <w:sz w:val="24"/>
          <w:szCs w:val="24"/>
        </w:rPr>
        <w:t>significant additional</w:t>
      </w:r>
      <w:r w:rsidRPr="00BE3AB7">
        <w:rPr>
          <w:rFonts w:ascii="Times New Roman" w:hAnsi="Times New Roman" w:cs="Times New Roman"/>
          <w:bCs/>
          <w:sz w:val="24"/>
          <w:szCs w:val="24"/>
        </w:rPr>
        <w:t xml:space="preserve"> time was spent</w:t>
      </w:r>
      <w:r w:rsidR="00BE3AB7">
        <w:rPr>
          <w:rFonts w:ascii="Times New Roman" w:hAnsi="Times New Roman" w:cs="Times New Roman"/>
          <w:bCs/>
          <w:sz w:val="24"/>
          <w:szCs w:val="24"/>
        </w:rPr>
        <w:t xml:space="preserve"> using it. </w:t>
      </w:r>
      <w:r w:rsidR="00390477">
        <w:rPr>
          <w:rFonts w:ascii="Times New Roman" w:hAnsi="Times New Roman" w:cs="Times New Roman"/>
          <w:bCs/>
          <w:sz w:val="24"/>
          <w:szCs w:val="24"/>
        </w:rPr>
        <w:t xml:space="preserve">The nurse also incorporated the survey tool into the required monthly assessments. </w:t>
      </w:r>
      <w:r w:rsidR="00BE3AB7">
        <w:rPr>
          <w:rFonts w:ascii="Times New Roman" w:hAnsi="Times New Roman" w:cs="Times New Roman"/>
          <w:bCs/>
          <w:sz w:val="24"/>
          <w:szCs w:val="24"/>
        </w:rPr>
        <w:t xml:space="preserve">During the survey process, </w:t>
      </w:r>
      <w:r w:rsidR="00CE3BB9" w:rsidRPr="00BE3AB7">
        <w:rPr>
          <w:rFonts w:ascii="Times New Roman" w:hAnsi="Times New Roman" w:cs="Times New Roman"/>
          <w:bCs/>
          <w:sz w:val="24"/>
          <w:szCs w:val="24"/>
        </w:rPr>
        <w:t>the</w:t>
      </w:r>
      <w:r w:rsidRPr="00BE3AB7">
        <w:rPr>
          <w:rFonts w:ascii="Times New Roman" w:hAnsi="Times New Roman" w:cs="Times New Roman"/>
          <w:bCs/>
          <w:sz w:val="24"/>
          <w:szCs w:val="24"/>
        </w:rPr>
        <w:t xml:space="preserve"> nurse left </w:t>
      </w:r>
      <w:r w:rsidR="00CE3BB9" w:rsidRPr="00BE3AB7">
        <w:rPr>
          <w:rFonts w:ascii="Times New Roman" w:hAnsi="Times New Roman" w:cs="Times New Roman"/>
          <w:bCs/>
          <w:sz w:val="24"/>
          <w:szCs w:val="24"/>
        </w:rPr>
        <w:t xml:space="preserve">the </w:t>
      </w:r>
      <w:r w:rsidRPr="00BE3AB7">
        <w:rPr>
          <w:rFonts w:ascii="Times New Roman" w:hAnsi="Times New Roman" w:cs="Times New Roman"/>
          <w:bCs/>
          <w:sz w:val="24"/>
          <w:szCs w:val="24"/>
        </w:rPr>
        <w:t xml:space="preserve">patient with </w:t>
      </w:r>
      <w:r w:rsidR="00CE3BB9" w:rsidRPr="00BE3AB7">
        <w:rPr>
          <w:rFonts w:ascii="Times New Roman" w:hAnsi="Times New Roman" w:cs="Times New Roman"/>
          <w:bCs/>
          <w:sz w:val="24"/>
          <w:szCs w:val="24"/>
        </w:rPr>
        <w:t xml:space="preserve">the </w:t>
      </w:r>
      <w:r w:rsidRPr="00BE3AB7">
        <w:rPr>
          <w:rFonts w:ascii="Times New Roman" w:hAnsi="Times New Roman" w:cs="Times New Roman"/>
          <w:bCs/>
          <w:sz w:val="24"/>
          <w:szCs w:val="24"/>
        </w:rPr>
        <w:t xml:space="preserve">survey tool while </w:t>
      </w:r>
      <w:r w:rsidR="00CE3BB9" w:rsidRPr="00BE3AB7">
        <w:rPr>
          <w:rFonts w:ascii="Times New Roman" w:hAnsi="Times New Roman" w:cs="Times New Roman"/>
          <w:bCs/>
          <w:sz w:val="24"/>
          <w:szCs w:val="24"/>
        </w:rPr>
        <w:t xml:space="preserve">the </w:t>
      </w:r>
      <w:r w:rsidRPr="00BE3AB7">
        <w:rPr>
          <w:rFonts w:ascii="Times New Roman" w:hAnsi="Times New Roman" w:cs="Times New Roman"/>
          <w:bCs/>
          <w:sz w:val="24"/>
          <w:szCs w:val="24"/>
        </w:rPr>
        <w:t xml:space="preserve">nurse prepared </w:t>
      </w:r>
      <w:r w:rsidR="00CE3BB9" w:rsidRPr="00BE3AB7">
        <w:rPr>
          <w:rFonts w:ascii="Times New Roman" w:hAnsi="Times New Roman" w:cs="Times New Roman"/>
          <w:bCs/>
          <w:sz w:val="24"/>
          <w:szCs w:val="24"/>
        </w:rPr>
        <w:t xml:space="preserve">the </w:t>
      </w:r>
      <w:r w:rsidRPr="00BE3AB7">
        <w:rPr>
          <w:rFonts w:ascii="Times New Roman" w:hAnsi="Times New Roman" w:cs="Times New Roman"/>
          <w:bCs/>
          <w:sz w:val="24"/>
          <w:szCs w:val="24"/>
        </w:rPr>
        <w:t>TB medications</w:t>
      </w:r>
      <w:r w:rsidR="00BE3AB7">
        <w:rPr>
          <w:rFonts w:ascii="Times New Roman" w:hAnsi="Times New Roman" w:cs="Times New Roman"/>
          <w:bCs/>
          <w:sz w:val="24"/>
          <w:szCs w:val="24"/>
        </w:rPr>
        <w:t xml:space="preserve">. This </w:t>
      </w:r>
      <w:r w:rsidR="00BE3AB7">
        <w:rPr>
          <w:rFonts w:ascii="Times New Roman" w:hAnsi="Times New Roman" w:cs="Times New Roman"/>
          <w:bCs/>
          <w:sz w:val="24"/>
          <w:szCs w:val="24"/>
        </w:rPr>
        <w:lastRenderedPageBreak/>
        <w:t>allowed the patient time to fill out the form in private while the TB nurse continued their normal routine for monthly assessments</w:t>
      </w:r>
      <w:r w:rsidR="00390477">
        <w:rPr>
          <w:rFonts w:ascii="Times New Roman" w:hAnsi="Times New Roman" w:cs="Times New Roman"/>
          <w:bCs/>
          <w:sz w:val="24"/>
          <w:szCs w:val="24"/>
        </w:rPr>
        <w:t>.</w:t>
      </w:r>
      <w:r>
        <w:rPr>
          <w:rFonts w:ascii="Times New Roman" w:hAnsi="Times New Roman" w:cs="Times New Roman"/>
          <w:bCs/>
          <w:sz w:val="24"/>
          <w:szCs w:val="24"/>
        </w:rPr>
        <w:t xml:space="preserve"> </w:t>
      </w:r>
    </w:p>
    <w:p w14:paraId="5AB5AE85" w14:textId="074FA0CF" w:rsidR="00B150F9" w:rsidRPr="00BE3AB7" w:rsidRDefault="00623ABA" w:rsidP="008C0560">
      <w:pPr>
        <w:pStyle w:val="ListParagraph"/>
        <w:spacing w:line="480" w:lineRule="auto"/>
        <w:ind w:left="0" w:firstLine="720"/>
      </w:pPr>
      <w:r w:rsidRPr="008C0560">
        <w:rPr>
          <w:rFonts w:ascii="Times New Roman" w:hAnsi="Times New Roman" w:cs="Times New Roman"/>
          <w:sz w:val="24"/>
          <w:szCs w:val="24"/>
        </w:rPr>
        <w:t xml:space="preserve">An itemized estimated monthly project cost can be found in </w:t>
      </w:r>
      <w:r w:rsidR="00E07D02">
        <w:rPr>
          <w:rFonts w:ascii="Times New Roman" w:hAnsi="Times New Roman" w:cs="Times New Roman"/>
          <w:sz w:val="24"/>
          <w:szCs w:val="24"/>
        </w:rPr>
        <w:t>Table 1</w:t>
      </w:r>
      <w:r w:rsidRPr="008C0560">
        <w:rPr>
          <w:rFonts w:ascii="Times New Roman" w:hAnsi="Times New Roman" w:cs="Times New Roman"/>
          <w:sz w:val="24"/>
          <w:szCs w:val="24"/>
        </w:rPr>
        <w:t xml:space="preserve">. </w:t>
      </w:r>
      <w:r w:rsidR="00961003" w:rsidRPr="008C0560">
        <w:rPr>
          <w:rFonts w:ascii="Times New Roman" w:hAnsi="Times New Roman" w:cs="Times New Roman"/>
          <w:sz w:val="24"/>
          <w:szCs w:val="24"/>
        </w:rPr>
        <w:t xml:space="preserve">The itemized cost is built on an average of two patients per month. Counties with more or </w:t>
      </w:r>
      <w:r w:rsidR="001133D9">
        <w:rPr>
          <w:rFonts w:ascii="Times New Roman" w:hAnsi="Times New Roman" w:cs="Times New Roman"/>
          <w:sz w:val="24"/>
          <w:szCs w:val="24"/>
        </w:rPr>
        <w:t>fewer</w:t>
      </w:r>
      <w:r w:rsidR="00961003" w:rsidRPr="008C0560">
        <w:rPr>
          <w:rFonts w:ascii="Times New Roman" w:hAnsi="Times New Roman" w:cs="Times New Roman"/>
          <w:sz w:val="24"/>
          <w:szCs w:val="24"/>
        </w:rPr>
        <w:t xml:space="preserve"> cases can adjust their estimated monthly costs based on the spreadsheet in </w:t>
      </w:r>
      <w:r w:rsidR="00B8582E">
        <w:rPr>
          <w:rFonts w:ascii="Times New Roman" w:hAnsi="Times New Roman" w:cs="Times New Roman"/>
          <w:sz w:val="24"/>
          <w:szCs w:val="24"/>
        </w:rPr>
        <w:t>Table 1</w:t>
      </w:r>
      <w:r w:rsidR="00961003" w:rsidRPr="008C0560">
        <w:rPr>
          <w:rFonts w:ascii="Times New Roman" w:hAnsi="Times New Roman" w:cs="Times New Roman"/>
          <w:sz w:val="24"/>
          <w:szCs w:val="24"/>
        </w:rPr>
        <w:t xml:space="preserve">. </w:t>
      </w:r>
      <w:r w:rsidRPr="008C0560">
        <w:rPr>
          <w:rFonts w:ascii="Times New Roman" w:hAnsi="Times New Roman" w:cs="Times New Roman"/>
          <w:sz w:val="24"/>
          <w:szCs w:val="24"/>
        </w:rPr>
        <w:t xml:space="preserve">The budget includes nurse time per patient during the monthly assessment, nurse time to review and update educational material, toner cartridge, copier paper, and copier maintenance. New nurse staff training in the communicable disease unit has also been added as an occasional cost. </w:t>
      </w:r>
    </w:p>
    <w:p w14:paraId="1FE1681C" w14:textId="1057BAF1" w:rsidR="00175BC9" w:rsidRPr="00B150F9" w:rsidRDefault="00175BC9" w:rsidP="00175BC9">
      <w:pPr>
        <w:spacing w:after="0" w:line="480" w:lineRule="auto"/>
        <w:rPr>
          <w:rFonts w:ascii="Times New Roman" w:hAnsi="Times New Roman" w:cs="Times New Roman"/>
          <w:sz w:val="24"/>
          <w:szCs w:val="24"/>
        </w:rPr>
      </w:pPr>
      <w:r w:rsidRPr="002937DD">
        <w:rPr>
          <w:rFonts w:ascii="Times New Roman" w:hAnsi="Times New Roman" w:cs="Times New Roman"/>
          <w:b/>
          <w:sz w:val="24"/>
          <w:szCs w:val="24"/>
        </w:rPr>
        <w:t>Implications of the Findings</w:t>
      </w:r>
      <w:r w:rsidRPr="002937DD">
        <w:rPr>
          <w:rFonts w:ascii="Times New Roman" w:hAnsi="Times New Roman" w:cs="Times New Roman"/>
          <w:sz w:val="24"/>
          <w:szCs w:val="24"/>
        </w:rPr>
        <w:t xml:space="preserve"> </w:t>
      </w:r>
    </w:p>
    <w:p w14:paraId="2563C148" w14:textId="77777777" w:rsidR="00175BC9" w:rsidRPr="0050368C" w:rsidRDefault="00175BC9" w:rsidP="009A743B">
      <w:pPr>
        <w:spacing w:after="0" w:line="480" w:lineRule="auto"/>
        <w:ind w:firstLine="720"/>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Implications for </w:t>
      </w:r>
      <w:r>
        <w:rPr>
          <w:rFonts w:ascii="Times New Roman" w:hAnsi="Times New Roman" w:cs="Times New Roman"/>
          <w:b/>
          <w:i/>
          <w:iCs/>
          <w:sz w:val="24"/>
          <w:szCs w:val="24"/>
        </w:rPr>
        <w:t>P</w:t>
      </w:r>
      <w:r w:rsidRPr="0050368C">
        <w:rPr>
          <w:rFonts w:ascii="Times New Roman" w:hAnsi="Times New Roman" w:cs="Times New Roman"/>
          <w:b/>
          <w:i/>
          <w:iCs/>
          <w:sz w:val="24"/>
          <w:szCs w:val="24"/>
        </w:rPr>
        <w:t>atients</w:t>
      </w:r>
    </w:p>
    <w:p w14:paraId="5E775165" w14:textId="14D8E1AB" w:rsidR="001D123C" w:rsidRPr="00734503" w:rsidRDefault="001D123C" w:rsidP="00734503">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Several implications for patients can be determined, including </w:t>
      </w:r>
      <w:r w:rsidR="00F73485">
        <w:rPr>
          <w:rFonts w:ascii="Times New Roman" w:hAnsi="Times New Roman" w:cs="Times New Roman"/>
          <w:bCs/>
          <w:sz w:val="24"/>
          <w:szCs w:val="24"/>
        </w:rPr>
        <w:t>(</w:t>
      </w:r>
      <w:r w:rsidR="002819F1">
        <w:rPr>
          <w:rFonts w:ascii="Times New Roman" w:hAnsi="Times New Roman" w:cs="Times New Roman"/>
          <w:bCs/>
          <w:sz w:val="24"/>
          <w:szCs w:val="24"/>
        </w:rPr>
        <w:t>a</w:t>
      </w:r>
      <w:r>
        <w:rPr>
          <w:rFonts w:ascii="Times New Roman" w:hAnsi="Times New Roman" w:cs="Times New Roman"/>
          <w:bCs/>
          <w:sz w:val="24"/>
          <w:szCs w:val="24"/>
        </w:rPr>
        <w:t>) i</w:t>
      </w:r>
      <w:r w:rsidR="009A743B" w:rsidRPr="008C0560">
        <w:rPr>
          <w:rFonts w:ascii="Times New Roman" w:hAnsi="Times New Roman" w:cs="Times New Roman"/>
          <w:bCs/>
          <w:sz w:val="24"/>
          <w:szCs w:val="24"/>
        </w:rPr>
        <w:t>ndividualized education regarding particular questions</w:t>
      </w:r>
      <w:r>
        <w:rPr>
          <w:rFonts w:ascii="Times New Roman" w:hAnsi="Times New Roman" w:cs="Times New Roman"/>
          <w:bCs/>
          <w:sz w:val="24"/>
          <w:szCs w:val="24"/>
        </w:rPr>
        <w:t xml:space="preserve"> is </w:t>
      </w:r>
      <w:proofErr w:type="gramStart"/>
      <w:r>
        <w:rPr>
          <w:rFonts w:ascii="Times New Roman" w:hAnsi="Times New Roman" w:cs="Times New Roman"/>
          <w:bCs/>
          <w:sz w:val="24"/>
          <w:szCs w:val="24"/>
        </w:rPr>
        <w:t>provided,</w:t>
      </w:r>
      <w:r w:rsidR="00F73485">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F73485">
        <w:rPr>
          <w:rFonts w:ascii="Times New Roman" w:hAnsi="Times New Roman" w:cs="Times New Roman"/>
          <w:bCs/>
          <w:sz w:val="24"/>
          <w:szCs w:val="24"/>
        </w:rPr>
        <w:t>(</w:t>
      </w:r>
      <w:proofErr w:type="gramEnd"/>
      <w:r>
        <w:rPr>
          <w:rFonts w:ascii="Times New Roman" w:hAnsi="Times New Roman" w:cs="Times New Roman"/>
          <w:bCs/>
          <w:sz w:val="24"/>
          <w:szCs w:val="24"/>
        </w:rPr>
        <w:t>b) d</w:t>
      </w:r>
      <w:r w:rsidR="009A743B" w:rsidRPr="008C0560">
        <w:rPr>
          <w:rFonts w:ascii="Times New Roman" w:hAnsi="Times New Roman" w:cs="Times New Roman"/>
          <w:bCs/>
          <w:sz w:val="24"/>
          <w:szCs w:val="24"/>
        </w:rPr>
        <w:t>ifferent questions can be addressed in detail at every session if needed</w:t>
      </w:r>
      <w:r>
        <w:rPr>
          <w:rFonts w:ascii="Times New Roman" w:hAnsi="Times New Roman" w:cs="Times New Roman"/>
          <w:bCs/>
          <w:sz w:val="24"/>
          <w:szCs w:val="24"/>
        </w:rPr>
        <w:t xml:space="preserve">, </w:t>
      </w:r>
      <w:r w:rsidR="00F73485">
        <w:rPr>
          <w:rFonts w:ascii="Times New Roman" w:hAnsi="Times New Roman" w:cs="Times New Roman"/>
          <w:bCs/>
          <w:sz w:val="24"/>
          <w:szCs w:val="24"/>
        </w:rPr>
        <w:t>(</w:t>
      </w:r>
      <w:r>
        <w:rPr>
          <w:rFonts w:ascii="Times New Roman" w:hAnsi="Times New Roman" w:cs="Times New Roman"/>
          <w:bCs/>
          <w:sz w:val="24"/>
          <w:szCs w:val="24"/>
        </w:rPr>
        <w:t>c) the s</w:t>
      </w:r>
      <w:r w:rsidR="009A743B" w:rsidRPr="008C0560">
        <w:rPr>
          <w:rFonts w:ascii="Times New Roman" w:hAnsi="Times New Roman" w:cs="Times New Roman"/>
          <w:bCs/>
          <w:sz w:val="24"/>
          <w:szCs w:val="24"/>
        </w:rPr>
        <w:t>urvey tool offers language to patients about questions they may not have had words for</w:t>
      </w:r>
      <w:r w:rsidR="00465E83">
        <w:rPr>
          <w:rFonts w:ascii="Times New Roman" w:hAnsi="Times New Roman" w:cs="Times New Roman"/>
          <w:bCs/>
          <w:sz w:val="24"/>
          <w:szCs w:val="24"/>
        </w:rPr>
        <w:t>,</w:t>
      </w:r>
      <w:r>
        <w:rPr>
          <w:rFonts w:ascii="Times New Roman" w:hAnsi="Times New Roman" w:cs="Times New Roman"/>
          <w:bCs/>
          <w:sz w:val="24"/>
          <w:szCs w:val="24"/>
        </w:rPr>
        <w:t xml:space="preserve"> and </w:t>
      </w:r>
      <w:r w:rsidR="00F73485">
        <w:rPr>
          <w:rFonts w:ascii="Times New Roman" w:hAnsi="Times New Roman" w:cs="Times New Roman"/>
          <w:bCs/>
          <w:sz w:val="24"/>
          <w:szCs w:val="24"/>
        </w:rPr>
        <w:t>(</w:t>
      </w:r>
      <w:r>
        <w:rPr>
          <w:rFonts w:ascii="Times New Roman" w:hAnsi="Times New Roman" w:cs="Times New Roman"/>
          <w:bCs/>
          <w:sz w:val="24"/>
          <w:szCs w:val="24"/>
        </w:rPr>
        <w:t>d) the n</w:t>
      </w:r>
      <w:r w:rsidR="009A743B" w:rsidRPr="008C0560">
        <w:rPr>
          <w:rFonts w:ascii="Times New Roman" w:hAnsi="Times New Roman" w:cs="Times New Roman"/>
          <w:bCs/>
          <w:sz w:val="24"/>
          <w:szCs w:val="24"/>
        </w:rPr>
        <w:t xml:space="preserve">urse and </w:t>
      </w:r>
      <w:r>
        <w:rPr>
          <w:rFonts w:ascii="Times New Roman" w:hAnsi="Times New Roman" w:cs="Times New Roman"/>
          <w:bCs/>
          <w:sz w:val="24"/>
          <w:szCs w:val="24"/>
        </w:rPr>
        <w:t xml:space="preserve">the </w:t>
      </w:r>
      <w:r w:rsidR="009A743B" w:rsidRPr="008C0560">
        <w:rPr>
          <w:rFonts w:ascii="Times New Roman" w:hAnsi="Times New Roman" w:cs="Times New Roman"/>
          <w:bCs/>
          <w:sz w:val="24"/>
          <w:szCs w:val="24"/>
        </w:rPr>
        <w:t>agency may appear more caring and focused on the patient which may positively affect the rapport</w:t>
      </w:r>
      <w:r>
        <w:rPr>
          <w:rFonts w:ascii="Times New Roman" w:hAnsi="Times New Roman" w:cs="Times New Roman"/>
          <w:bCs/>
          <w:sz w:val="24"/>
          <w:szCs w:val="24"/>
        </w:rPr>
        <w:t>.</w:t>
      </w:r>
      <w:r w:rsidR="009A743B" w:rsidRPr="008C0560">
        <w:rPr>
          <w:rFonts w:ascii="Times New Roman" w:hAnsi="Times New Roman" w:cs="Times New Roman"/>
          <w:bCs/>
          <w:sz w:val="24"/>
          <w:szCs w:val="24"/>
        </w:rPr>
        <w:t xml:space="preserve"> </w:t>
      </w:r>
    </w:p>
    <w:p w14:paraId="7135D190" w14:textId="1D60B454" w:rsidR="00175BC9" w:rsidRPr="0050368C" w:rsidRDefault="00175BC9" w:rsidP="00175BC9">
      <w:pPr>
        <w:spacing w:after="0" w:line="480" w:lineRule="auto"/>
        <w:ind w:firstLine="720"/>
        <w:rPr>
          <w:rFonts w:ascii="Times New Roman" w:hAnsi="Times New Roman" w:cs="Times New Roman"/>
          <w:b/>
          <w:i/>
          <w:iCs/>
          <w:sz w:val="24"/>
          <w:szCs w:val="24"/>
        </w:rPr>
      </w:pPr>
      <w:r w:rsidRPr="0050368C">
        <w:rPr>
          <w:rFonts w:ascii="Times New Roman" w:hAnsi="Times New Roman" w:cs="Times New Roman"/>
          <w:b/>
          <w:i/>
          <w:iCs/>
          <w:sz w:val="24"/>
          <w:szCs w:val="24"/>
        </w:rPr>
        <w:t>Implications for nursing practice</w:t>
      </w:r>
    </w:p>
    <w:p w14:paraId="11C49310" w14:textId="660D374F" w:rsidR="009A743B" w:rsidRPr="008C0560" w:rsidRDefault="001D123C" w:rsidP="008C056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w:t>
      </w:r>
      <w:r w:rsidR="009A743B" w:rsidRPr="008C0560">
        <w:rPr>
          <w:rFonts w:ascii="Times New Roman" w:hAnsi="Times New Roman" w:cs="Times New Roman"/>
          <w:bCs/>
          <w:sz w:val="24"/>
          <w:szCs w:val="24"/>
        </w:rPr>
        <w:t xml:space="preserve">survey tool is </w:t>
      </w:r>
      <w:r>
        <w:rPr>
          <w:rFonts w:ascii="Times New Roman" w:hAnsi="Times New Roman" w:cs="Times New Roman"/>
          <w:bCs/>
          <w:sz w:val="24"/>
          <w:szCs w:val="24"/>
        </w:rPr>
        <w:t xml:space="preserve">also beneficial for nursing practice. It is </w:t>
      </w:r>
      <w:r w:rsidR="009A743B" w:rsidRPr="008C0560">
        <w:rPr>
          <w:rFonts w:ascii="Times New Roman" w:hAnsi="Times New Roman" w:cs="Times New Roman"/>
          <w:bCs/>
          <w:sz w:val="24"/>
          <w:szCs w:val="24"/>
        </w:rPr>
        <w:t>divided into sections</w:t>
      </w:r>
      <w:r>
        <w:rPr>
          <w:rFonts w:ascii="Times New Roman" w:hAnsi="Times New Roman" w:cs="Times New Roman"/>
          <w:bCs/>
          <w:sz w:val="24"/>
          <w:szCs w:val="24"/>
        </w:rPr>
        <w:t xml:space="preserve"> </w:t>
      </w:r>
      <w:r w:rsidR="00C6483B">
        <w:rPr>
          <w:rFonts w:ascii="Times New Roman" w:hAnsi="Times New Roman" w:cs="Times New Roman"/>
          <w:bCs/>
          <w:sz w:val="24"/>
          <w:szCs w:val="24"/>
        </w:rPr>
        <w:t xml:space="preserve">that </w:t>
      </w:r>
      <w:r>
        <w:rPr>
          <w:rFonts w:ascii="Times New Roman" w:hAnsi="Times New Roman" w:cs="Times New Roman"/>
          <w:bCs/>
          <w:sz w:val="24"/>
          <w:szCs w:val="24"/>
        </w:rPr>
        <w:t>assign</w:t>
      </w:r>
      <w:r w:rsidR="00C6483B">
        <w:rPr>
          <w:rFonts w:ascii="Times New Roman" w:hAnsi="Times New Roman" w:cs="Times New Roman"/>
          <w:bCs/>
          <w:sz w:val="24"/>
          <w:szCs w:val="24"/>
        </w:rPr>
        <w:t xml:space="preserve"> </w:t>
      </w:r>
      <w:r w:rsidR="009A743B" w:rsidRPr="008C0560">
        <w:rPr>
          <w:rFonts w:ascii="Times New Roman" w:hAnsi="Times New Roman" w:cs="Times New Roman"/>
          <w:bCs/>
          <w:sz w:val="24"/>
          <w:szCs w:val="24"/>
        </w:rPr>
        <w:t xml:space="preserve">answers to one or more of the sections </w:t>
      </w:r>
      <w:r>
        <w:rPr>
          <w:rFonts w:ascii="Times New Roman" w:hAnsi="Times New Roman" w:cs="Times New Roman"/>
          <w:bCs/>
          <w:sz w:val="24"/>
          <w:szCs w:val="24"/>
        </w:rPr>
        <w:t>(treatment, disease, process)</w:t>
      </w:r>
      <w:r w:rsidR="00C6483B">
        <w:rPr>
          <w:rFonts w:ascii="Times New Roman" w:hAnsi="Times New Roman" w:cs="Times New Roman"/>
          <w:bCs/>
          <w:sz w:val="24"/>
          <w:szCs w:val="24"/>
        </w:rPr>
        <w:t>,</w:t>
      </w:r>
      <w:r>
        <w:rPr>
          <w:rFonts w:ascii="Times New Roman" w:hAnsi="Times New Roman" w:cs="Times New Roman"/>
          <w:bCs/>
          <w:sz w:val="24"/>
          <w:szCs w:val="24"/>
        </w:rPr>
        <w:t xml:space="preserve"> </w:t>
      </w:r>
      <w:r w:rsidR="009A743B" w:rsidRPr="008C0560">
        <w:rPr>
          <w:rFonts w:ascii="Times New Roman" w:hAnsi="Times New Roman" w:cs="Times New Roman"/>
          <w:bCs/>
          <w:sz w:val="24"/>
          <w:szCs w:val="24"/>
        </w:rPr>
        <w:t xml:space="preserve">and the nurse </w:t>
      </w:r>
      <w:r w:rsidR="00470095">
        <w:rPr>
          <w:rFonts w:ascii="Times New Roman" w:hAnsi="Times New Roman" w:cs="Times New Roman"/>
          <w:bCs/>
          <w:sz w:val="24"/>
          <w:szCs w:val="24"/>
        </w:rPr>
        <w:t>can</w:t>
      </w:r>
      <w:r w:rsidR="009A743B" w:rsidRPr="008C0560">
        <w:rPr>
          <w:rFonts w:ascii="Times New Roman" w:hAnsi="Times New Roman" w:cs="Times New Roman"/>
          <w:bCs/>
          <w:sz w:val="24"/>
          <w:szCs w:val="24"/>
        </w:rPr>
        <w:t xml:space="preserve"> quickly identify which questions of the patient are the most urgent at the visit</w:t>
      </w:r>
      <w:r w:rsidR="008278ED">
        <w:rPr>
          <w:rFonts w:ascii="Times New Roman" w:hAnsi="Times New Roman" w:cs="Times New Roman"/>
          <w:bCs/>
          <w:sz w:val="24"/>
          <w:szCs w:val="24"/>
        </w:rPr>
        <w:t>, individualizing education to address the most urgent questions at the time of visit</w:t>
      </w:r>
      <w:r>
        <w:rPr>
          <w:rFonts w:ascii="Times New Roman" w:hAnsi="Times New Roman" w:cs="Times New Roman"/>
          <w:bCs/>
          <w:sz w:val="24"/>
          <w:szCs w:val="24"/>
        </w:rPr>
        <w:t xml:space="preserve">. Furthermore, </w:t>
      </w:r>
      <w:r w:rsidR="006D29F2" w:rsidRPr="008C0560">
        <w:rPr>
          <w:rFonts w:ascii="Times New Roman" w:hAnsi="Times New Roman" w:cs="Times New Roman"/>
          <w:bCs/>
          <w:sz w:val="24"/>
          <w:szCs w:val="24"/>
        </w:rPr>
        <w:t>the nurse decides on the best educational material based on the participant’s health literacy level</w:t>
      </w:r>
      <w:r w:rsidR="00C6483B">
        <w:rPr>
          <w:rFonts w:ascii="Times New Roman" w:hAnsi="Times New Roman" w:cs="Times New Roman"/>
          <w:bCs/>
          <w:sz w:val="24"/>
          <w:szCs w:val="24"/>
        </w:rPr>
        <w:t>,</w:t>
      </w:r>
      <w:r w:rsidR="006D29F2" w:rsidRPr="008C0560">
        <w:rPr>
          <w:rFonts w:ascii="Times New Roman" w:hAnsi="Times New Roman" w:cs="Times New Roman"/>
          <w:bCs/>
          <w:sz w:val="24"/>
          <w:szCs w:val="24"/>
        </w:rPr>
        <w:t xml:space="preserve"> which </w:t>
      </w:r>
      <w:r w:rsidR="003A5E62" w:rsidRPr="008C0560">
        <w:rPr>
          <w:rFonts w:ascii="Times New Roman" w:hAnsi="Times New Roman" w:cs="Times New Roman"/>
          <w:bCs/>
          <w:sz w:val="24"/>
          <w:szCs w:val="24"/>
        </w:rPr>
        <w:t>the nurse evaluates</w:t>
      </w:r>
      <w:r>
        <w:rPr>
          <w:rFonts w:ascii="Times New Roman" w:hAnsi="Times New Roman" w:cs="Times New Roman"/>
          <w:bCs/>
          <w:sz w:val="24"/>
          <w:szCs w:val="24"/>
        </w:rPr>
        <w:t xml:space="preserve"> during </w:t>
      </w:r>
      <w:r w:rsidR="00470095">
        <w:rPr>
          <w:rFonts w:ascii="Times New Roman" w:hAnsi="Times New Roman" w:cs="Times New Roman"/>
          <w:bCs/>
          <w:sz w:val="24"/>
          <w:szCs w:val="24"/>
        </w:rPr>
        <w:t>many</w:t>
      </w:r>
      <w:r>
        <w:rPr>
          <w:rFonts w:ascii="Times New Roman" w:hAnsi="Times New Roman" w:cs="Times New Roman"/>
          <w:bCs/>
          <w:sz w:val="24"/>
          <w:szCs w:val="24"/>
        </w:rPr>
        <w:t xml:space="preserve"> visits. Lastly, the </w:t>
      </w:r>
      <w:r w:rsidR="009A743B" w:rsidRPr="008C0560">
        <w:rPr>
          <w:rFonts w:ascii="Times New Roman" w:hAnsi="Times New Roman" w:cs="Times New Roman"/>
          <w:bCs/>
          <w:sz w:val="24"/>
          <w:szCs w:val="24"/>
        </w:rPr>
        <w:t xml:space="preserve">educational material needs to be kept </w:t>
      </w:r>
      <w:r w:rsidR="004C563E" w:rsidRPr="008C0560">
        <w:rPr>
          <w:rFonts w:ascii="Times New Roman" w:hAnsi="Times New Roman" w:cs="Times New Roman"/>
          <w:bCs/>
          <w:sz w:val="24"/>
          <w:szCs w:val="24"/>
        </w:rPr>
        <w:t>up to date</w:t>
      </w:r>
      <w:r>
        <w:rPr>
          <w:rFonts w:ascii="Times New Roman" w:hAnsi="Times New Roman" w:cs="Times New Roman"/>
          <w:bCs/>
          <w:sz w:val="24"/>
          <w:szCs w:val="24"/>
        </w:rPr>
        <w:t>, which</w:t>
      </w:r>
      <w:r w:rsidR="009A743B" w:rsidRPr="008C0560">
        <w:rPr>
          <w:rFonts w:ascii="Times New Roman" w:hAnsi="Times New Roman" w:cs="Times New Roman"/>
          <w:bCs/>
          <w:sz w:val="24"/>
          <w:szCs w:val="24"/>
        </w:rPr>
        <w:t xml:space="preserve"> encourages the nurse to stay abreast of new</w:t>
      </w:r>
      <w:r>
        <w:rPr>
          <w:rFonts w:ascii="Times New Roman" w:hAnsi="Times New Roman" w:cs="Times New Roman"/>
          <w:bCs/>
          <w:sz w:val="24"/>
          <w:szCs w:val="24"/>
        </w:rPr>
        <w:t xml:space="preserve"> </w:t>
      </w:r>
      <w:r w:rsidR="009A743B" w:rsidRPr="008C0560">
        <w:rPr>
          <w:rFonts w:ascii="Times New Roman" w:hAnsi="Times New Roman" w:cs="Times New Roman"/>
          <w:bCs/>
          <w:sz w:val="24"/>
          <w:szCs w:val="24"/>
        </w:rPr>
        <w:t>developments and updates</w:t>
      </w:r>
      <w:r>
        <w:rPr>
          <w:rFonts w:ascii="Times New Roman" w:hAnsi="Times New Roman" w:cs="Times New Roman"/>
          <w:bCs/>
          <w:sz w:val="24"/>
          <w:szCs w:val="24"/>
        </w:rPr>
        <w:t xml:space="preserve"> regarding </w:t>
      </w:r>
      <w:r>
        <w:rPr>
          <w:rFonts w:ascii="Times New Roman" w:hAnsi="Times New Roman" w:cs="Times New Roman"/>
          <w:bCs/>
          <w:sz w:val="24"/>
          <w:szCs w:val="24"/>
        </w:rPr>
        <w:lastRenderedPageBreak/>
        <w:t>tuberculosis.</w:t>
      </w:r>
      <w:r w:rsidR="008278ED">
        <w:rPr>
          <w:rFonts w:ascii="Times New Roman" w:hAnsi="Times New Roman" w:cs="Times New Roman"/>
          <w:bCs/>
          <w:sz w:val="24"/>
          <w:szCs w:val="24"/>
        </w:rPr>
        <w:t xml:space="preserve"> The survey tool may add to the time spent with the patient, which can be a benefit or a challenge depending on the </w:t>
      </w:r>
      <w:r w:rsidR="00B8582E">
        <w:rPr>
          <w:rFonts w:ascii="Times New Roman" w:hAnsi="Times New Roman" w:cs="Times New Roman"/>
          <w:bCs/>
          <w:sz w:val="24"/>
          <w:szCs w:val="24"/>
        </w:rPr>
        <w:t>health department’s resources</w:t>
      </w:r>
      <w:r w:rsidR="008278ED">
        <w:rPr>
          <w:rFonts w:ascii="Times New Roman" w:hAnsi="Times New Roman" w:cs="Times New Roman"/>
          <w:bCs/>
          <w:sz w:val="24"/>
          <w:szCs w:val="24"/>
        </w:rPr>
        <w:t xml:space="preserve"> (staff, appointment slots available). The nurse can leave the patient and continue routine tasks such as preparing TB medication for the visit. However, the nurse </w:t>
      </w:r>
      <w:r w:rsidR="00465E83">
        <w:rPr>
          <w:rFonts w:ascii="Times New Roman" w:hAnsi="Times New Roman" w:cs="Times New Roman"/>
          <w:bCs/>
          <w:sz w:val="24"/>
          <w:szCs w:val="24"/>
        </w:rPr>
        <w:t>must</w:t>
      </w:r>
      <w:r w:rsidR="008278ED">
        <w:rPr>
          <w:rFonts w:ascii="Times New Roman" w:hAnsi="Times New Roman" w:cs="Times New Roman"/>
          <w:bCs/>
          <w:sz w:val="24"/>
          <w:szCs w:val="24"/>
        </w:rPr>
        <w:t xml:space="preserve"> review the answers, determine </w:t>
      </w:r>
      <w:r w:rsidR="00B8582E">
        <w:rPr>
          <w:rFonts w:ascii="Times New Roman" w:hAnsi="Times New Roman" w:cs="Times New Roman"/>
          <w:bCs/>
          <w:sz w:val="24"/>
          <w:szCs w:val="24"/>
        </w:rPr>
        <w:t>the most urgent questions</w:t>
      </w:r>
      <w:r w:rsidR="008278ED">
        <w:rPr>
          <w:rFonts w:ascii="Times New Roman" w:hAnsi="Times New Roman" w:cs="Times New Roman"/>
          <w:bCs/>
          <w:sz w:val="24"/>
          <w:szCs w:val="24"/>
        </w:rPr>
        <w:t xml:space="preserve">, prepare the education, and return to the patient. All of these small acts add time to the visit. </w:t>
      </w:r>
      <w:r>
        <w:rPr>
          <w:rFonts w:ascii="Times New Roman" w:hAnsi="Times New Roman" w:cs="Times New Roman"/>
          <w:bCs/>
          <w:sz w:val="24"/>
          <w:szCs w:val="24"/>
        </w:rPr>
        <w:t xml:space="preserve"> </w:t>
      </w:r>
    </w:p>
    <w:p w14:paraId="21F227D9" w14:textId="77777777" w:rsidR="00175BC9" w:rsidRPr="0050368C" w:rsidRDefault="00175BC9" w:rsidP="00175BC9">
      <w:pPr>
        <w:spacing w:after="0" w:line="480" w:lineRule="auto"/>
        <w:ind w:firstLine="720"/>
        <w:rPr>
          <w:rFonts w:ascii="Times New Roman" w:hAnsi="Times New Roman" w:cs="Times New Roman"/>
          <w:b/>
          <w:i/>
          <w:iCs/>
          <w:sz w:val="24"/>
          <w:szCs w:val="24"/>
        </w:rPr>
      </w:pPr>
      <w:r w:rsidRPr="0050368C">
        <w:rPr>
          <w:rFonts w:ascii="Times New Roman" w:hAnsi="Times New Roman" w:cs="Times New Roman"/>
          <w:b/>
          <w:i/>
          <w:iCs/>
          <w:sz w:val="24"/>
          <w:szCs w:val="24"/>
        </w:rPr>
        <w:t xml:space="preserve">Impact for </w:t>
      </w:r>
      <w:r>
        <w:rPr>
          <w:rFonts w:ascii="Times New Roman" w:hAnsi="Times New Roman" w:cs="Times New Roman"/>
          <w:b/>
          <w:i/>
          <w:iCs/>
          <w:sz w:val="24"/>
          <w:szCs w:val="24"/>
        </w:rPr>
        <w:t>H</w:t>
      </w:r>
      <w:r w:rsidRPr="0050368C">
        <w:rPr>
          <w:rFonts w:ascii="Times New Roman" w:hAnsi="Times New Roman" w:cs="Times New Roman"/>
          <w:b/>
          <w:i/>
          <w:iCs/>
          <w:sz w:val="24"/>
          <w:szCs w:val="24"/>
        </w:rPr>
        <w:t xml:space="preserve">ealthcare </w:t>
      </w:r>
      <w:r>
        <w:rPr>
          <w:rFonts w:ascii="Times New Roman" w:hAnsi="Times New Roman" w:cs="Times New Roman"/>
          <w:b/>
          <w:i/>
          <w:iCs/>
          <w:sz w:val="24"/>
          <w:szCs w:val="24"/>
        </w:rPr>
        <w:t>S</w:t>
      </w:r>
      <w:r w:rsidRPr="0050368C">
        <w:rPr>
          <w:rFonts w:ascii="Times New Roman" w:hAnsi="Times New Roman" w:cs="Times New Roman"/>
          <w:b/>
          <w:i/>
          <w:iCs/>
          <w:sz w:val="24"/>
          <w:szCs w:val="24"/>
        </w:rPr>
        <w:t>ystem(s)</w:t>
      </w:r>
    </w:p>
    <w:p w14:paraId="28714B83" w14:textId="6EC7C5F4" w:rsidR="004C563E" w:rsidRPr="008C0560" w:rsidRDefault="0010685C" w:rsidP="008C0560">
      <w:pPr>
        <w:spacing w:after="0" w:line="480" w:lineRule="auto"/>
        <w:ind w:firstLine="720"/>
        <w:rPr>
          <w:rFonts w:ascii="Times New Roman" w:hAnsi="Times New Roman" w:cs="Times New Roman"/>
          <w:b/>
          <w:sz w:val="24"/>
          <w:szCs w:val="24"/>
        </w:rPr>
      </w:pPr>
      <w:r>
        <w:rPr>
          <w:rFonts w:ascii="Times New Roman" w:hAnsi="Times New Roman" w:cs="Times New Roman"/>
          <w:bCs/>
          <w:sz w:val="24"/>
          <w:szCs w:val="24"/>
        </w:rPr>
        <w:t>The impact on the healthcare system is also visible. The project is b</w:t>
      </w:r>
      <w:r w:rsidR="00DB5AC4" w:rsidRPr="008C0560">
        <w:rPr>
          <w:rFonts w:ascii="Times New Roman" w:hAnsi="Times New Roman" w:cs="Times New Roman"/>
          <w:bCs/>
          <w:sz w:val="24"/>
          <w:szCs w:val="24"/>
        </w:rPr>
        <w:t xml:space="preserve">eneficial for the </w:t>
      </w:r>
      <w:r>
        <w:rPr>
          <w:rFonts w:ascii="Times New Roman" w:hAnsi="Times New Roman" w:cs="Times New Roman"/>
          <w:bCs/>
          <w:sz w:val="24"/>
          <w:szCs w:val="24"/>
        </w:rPr>
        <w:t>Quadruple</w:t>
      </w:r>
      <w:r w:rsidRPr="008C0560">
        <w:rPr>
          <w:rFonts w:ascii="Times New Roman" w:hAnsi="Times New Roman" w:cs="Times New Roman"/>
          <w:bCs/>
          <w:sz w:val="24"/>
          <w:szCs w:val="24"/>
        </w:rPr>
        <w:t xml:space="preserve"> </w:t>
      </w:r>
      <w:r w:rsidR="00DB5AC4" w:rsidRPr="008C0560">
        <w:rPr>
          <w:rFonts w:ascii="Times New Roman" w:hAnsi="Times New Roman" w:cs="Times New Roman"/>
          <w:bCs/>
          <w:sz w:val="24"/>
          <w:szCs w:val="24"/>
        </w:rPr>
        <w:t>Aim of improving the health of the population, reducing healthcare costs, improving the health of the patient</w:t>
      </w:r>
      <w:r>
        <w:rPr>
          <w:rFonts w:ascii="Times New Roman" w:hAnsi="Times New Roman" w:cs="Times New Roman"/>
          <w:bCs/>
          <w:sz w:val="24"/>
          <w:szCs w:val="24"/>
        </w:rPr>
        <w:t>, and improving the work life of healthcare providers. More importantly, t</w:t>
      </w:r>
      <w:r w:rsidR="004C563E" w:rsidRPr="008C0560">
        <w:rPr>
          <w:rFonts w:ascii="Times New Roman" w:hAnsi="Times New Roman" w:cs="Times New Roman"/>
          <w:bCs/>
          <w:sz w:val="24"/>
          <w:szCs w:val="24"/>
        </w:rPr>
        <w:t xml:space="preserve">uberculosis expertise has </w:t>
      </w:r>
      <w:r>
        <w:rPr>
          <w:rFonts w:ascii="Times New Roman" w:hAnsi="Times New Roman" w:cs="Times New Roman"/>
          <w:bCs/>
          <w:sz w:val="24"/>
          <w:szCs w:val="24"/>
        </w:rPr>
        <w:t>declined</w:t>
      </w:r>
      <w:r w:rsidRPr="008C0560">
        <w:rPr>
          <w:rFonts w:ascii="Times New Roman" w:hAnsi="Times New Roman" w:cs="Times New Roman"/>
          <w:bCs/>
          <w:sz w:val="24"/>
          <w:szCs w:val="24"/>
        </w:rPr>
        <w:t xml:space="preserve"> </w:t>
      </w:r>
      <w:r w:rsidR="004C563E" w:rsidRPr="008C0560">
        <w:rPr>
          <w:rFonts w:ascii="Times New Roman" w:hAnsi="Times New Roman" w:cs="Times New Roman"/>
          <w:bCs/>
          <w:sz w:val="24"/>
          <w:szCs w:val="24"/>
        </w:rPr>
        <w:t xml:space="preserve">in </w:t>
      </w:r>
      <w:r>
        <w:rPr>
          <w:rFonts w:ascii="Times New Roman" w:hAnsi="Times New Roman" w:cs="Times New Roman"/>
          <w:bCs/>
          <w:sz w:val="24"/>
          <w:szCs w:val="24"/>
        </w:rPr>
        <w:t xml:space="preserve">the </w:t>
      </w:r>
      <w:r w:rsidR="004C563E" w:rsidRPr="008C0560">
        <w:rPr>
          <w:rFonts w:ascii="Times New Roman" w:hAnsi="Times New Roman" w:cs="Times New Roman"/>
          <w:bCs/>
          <w:sz w:val="24"/>
          <w:szCs w:val="24"/>
        </w:rPr>
        <w:t>past years due to decreased cases in the US</w:t>
      </w:r>
      <w:r>
        <w:rPr>
          <w:rFonts w:ascii="Times New Roman" w:hAnsi="Times New Roman" w:cs="Times New Roman"/>
          <w:bCs/>
          <w:sz w:val="24"/>
          <w:szCs w:val="24"/>
        </w:rPr>
        <w:t xml:space="preserve">. This lack </w:t>
      </w:r>
      <w:r w:rsidR="004C563E" w:rsidRPr="008C0560">
        <w:rPr>
          <w:rFonts w:ascii="Times New Roman" w:hAnsi="Times New Roman" w:cs="Times New Roman"/>
          <w:bCs/>
          <w:sz w:val="24"/>
          <w:szCs w:val="24"/>
        </w:rPr>
        <w:t>of knowledge of providers and nurses</w:t>
      </w:r>
      <w:r>
        <w:rPr>
          <w:rFonts w:ascii="Times New Roman" w:hAnsi="Times New Roman" w:cs="Times New Roman"/>
          <w:bCs/>
          <w:sz w:val="24"/>
          <w:szCs w:val="24"/>
        </w:rPr>
        <w:t xml:space="preserve"> may delay care as specialists are consulted. </w:t>
      </w:r>
      <w:r w:rsidR="004C563E" w:rsidRPr="008C0560">
        <w:rPr>
          <w:rFonts w:ascii="Times New Roman" w:hAnsi="Times New Roman" w:cs="Times New Roman"/>
          <w:bCs/>
          <w:sz w:val="24"/>
          <w:szCs w:val="24"/>
        </w:rPr>
        <w:t xml:space="preserve">Keeping abreast with educational material related to the process, disease, and medications may increase overall knowledge of the field </w:t>
      </w:r>
      <w:r>
        <w:rPr>
          <w:rFonts w:ascii="Times New Roman" w:hAnsi="Times New Roman" w:cs="Times New Roman"/>
          <w:bCs/>
          <w:sz w:val="24"/>
          <w:szCs w:val="24"/>
        </w:rPr>
        <w:t xml:space="preserve">and create a new generation of providers and nurses knowledgeable of tuberculosis. </w:t>
      </w:r>
    </w:p>
    <w:p w14:paraId="72ABC772" w14:textId="5C786CC5" w:rsidR="00175BC9" w:rsidRPr="00B150F9" w:rsidRDefault="00175BC9" w:rsidP="00175BC9">
      <w:pPr>
        <w:spacing w:after="0" w:line="480" w:lineRule="auto"/>
        <w:rPr>
          <w:rFonts w:ascii="Times New Roman" w:hAnsi="Times New Roman" w:cs="Times New Roman"/>
          <w:b/>
          <w:sz w:val="24"/>
          <w:szCs w:val="24"/>
        </w:rPr>
      </w:pPr>
      <w:r>
        <w:rPr>
          <w:rFonts w:ascii="Times New Roman" w:hAnsi="Times New Roman" w:cs="Times New Roman"/>
          <w:b/>
          <w:sz w:val="24"/>
          <w:szCs w:val="24"/>
        </w:rPr>
        <w:t>Sustainability</w:t>
      </w:r>
    </w:p>
    <w:p w14:paraId="33FB1D37" w14:textId="1CDB833D" w:rsidR="00F95F07" w:rsidRPr="008C0560" w:rsidRDefault="00470095" w:rsidP="008C056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The project site is invested in continuing the survey tool for all future visits. Hence, t</w:t>
      </w:r>
      <w:r w:rsidR="00F95F07" w:rsidRPr="008C0560">
        <w:rPr>
          <w:rFonts w:ascii="Times New Roman" w:hAnsi="Times New Roman" w:cs="Times New Roman"/>
          <w:bCs/>
          <w:sz w:val="24"/>
          <w:szCs w:val="24"/>
        </w:rPr>
        <w:t>here is currently no concern for sustainability</w:t>
      </w:r>
      <w:r w:rsidR="005C5E93">
        <w:rPr>
          <w:rFonts w:ascii="Times New Roman" w:hAnsi="Times New Roman" w:cs="Times New Roman"/>
          <w:bCs/>
          <w:sz w:val="24"/>
          <w:szCs w:val="24"/>
        </w:rPr>
        <w:t>, including</w:t>
      </w:r>
      <w:r w:rsidR="00961003" w:rsidRPr="008C0560">
        <w:rPr>
          <w:rFonts w:ascii="Times New Roman" w:hAnsi="Times New Roman" w:cs="Times New Roman"/>
          <w:bCs/>
          <w:sz w:val="24"/>
          <w:szCs w:val="24"/>
        </w:rPr>
        <w:t xml:space="preserve"> the </w:t>
      </w:r>
      <w:r w:rsidR="001133D9">
        <w:rPr>
          <w:rFonts w:ascii="Times New Roman" w:hAnsi="Times New Roman" w:cs="Times New Roman"/>
          <w:bCs/>
          <w:sz w:val="24"/>
          <w:szCs w:val="24"/>
        </w:rPr>
        <w:t>nurse’s</w:t>
      </w:r>
      <w:r w:rsidR="00961003" w:rsidRPr="008C0560">
        <w:rPr>
          <w:rFonts w:ascii="Times New Roman" w:hAnsi="Times New Roman" w:cs="Times New Roman"/>
          <w:bCs/>
          <w:sz w:val="24"/>
          <w:szCs w:val="24"/>
        </w:rPr>
        <w:t xml:space="preserve"> </w:t>
      </w:r>
      <w:r w:rsidR="00A23A1F">
        <w:rPr>
          <w:rFonts w:ascii="Times New Roman" w:hAnsi="Times New Roman" w:cs="Times New Roman"/>
          <w:bCs/>
          <w:sz w:val="24"/>
          <w:szCs w:val="24"/>
        </w:rPr>
        <w:t>minimal time and material costs</w:t>
      </w:r>
      <w:r w:rsidR="0010685C">
        <w:rPr>
          <w:rFonts w:ascii="Times New Roman" w:hAnsi="Times New Roman" w:cs="Times New Roman"/>
          <w:bCs/>
          <w:sz w:val="24"/>
          <w:szCs w:val="24"/>
        </w:rPr>
        <w:t xml:space="preserve"> (see Appendix F). The e</w:t>
      </w:r>
      <w:r w:rsidR="00F95F07" w:rsidRPr="008C0560">
        <w:rPr>
          <w:rFonts w:ascii="Times New Roman" w:hAnsi="Times New Roman" w:cs="Times New Roman"/>
          <w:bCs/>
          <w:sz w:val="24"/>
          <w:szCs w:val="24"/>
        </w:rPr>
        <w:t xml:space="preserve">ducational material is readily available online and is frequently updated </w:t>
      </w:r>
      <w:r w:rsidR="00597FC6">
        <w:rPr>
          <w:rFonts w:ascii="Times New Roman" w:hAnsi="Times New Roman" w:cs="Times New Roman"/>
          <w:bCs/>
          <w:sz w:val="24"/>
          <w:szCs w:val="24"/>
        </w:rPr>
        <w:t xml:space="preserve">by reputable sources </w:t>
      </w:r>
      <w:r w:rsidR="00150EC3" w:rsidRPr="008C0560">
        <w:rPr>
          <w:rFonts w:ascii="Times New Roman" w:hAnsi="Times New Roman" w:cs="Times New Roman"/>
          <w:bCs/>
          <w:sz w:val="24"/>
          <w:szCs w:val="24"/>
        </w:rPr>
        <w:t>such as</w:t>
      </w:r>
      <w:r w:rsidR="00597FC6">
        <w:rPr>
          <w:rFonts w:ascii="Times New Roman" w:hAnsi="Times New Roman" w:cs="Times New Roman"/>
          <w:bCs/>
          <w:sz w:val="24"/>
          <w:szCs w:val="24"/>
        </w:rPr>
        <w:t xml:space="preserve"> CDC, ALA, and other national and international organizations. One </w:t>
      </w:r>
      <w:r w:rsidR="00F95F07" w:rsidRPr="008C0560">
        <w:rPr>
          <w:rFonts w:ascii="Times New Roman" w:hAnsi="Times New Roman" w:cs="Times New Roman"/>
          <w:bCs/>
          <w:sz w:val="24"/>
          <w:szCs w:val="24"/>
        </w:rPr>
        <w:t>concern would be for the primary TB nurse to periodically check for new additions or changes in information and add to the educational folder</w:t>
      </w:r>
      <w:r w:rsidR="00597FC6">
        <w:rPr>
          <w:rFonts w:ascii="Times New Roman" w:hAnsi="Times New Roman" w:cs="Times New Roman"/>
          <w:bCs/>
          <w:sz w:val="24"/>
          <w:szCs w:val="24"/>
        </w:rPr>
        <w:t xml:space="preserve">. However, an electronic or paper reminder on or </w:t>
      </w:r>
      <w:r w:rsidR="00597FC6">
        <w:rPr>
          <w:rFonts w:ascii="Times New Roman" w:hAnsi="Times New Roman" w:cs="Times New Roman"/>
          <w:bCs/>
          <w:sz w:val="24"/>
          <w:szCs w:val="24"/>
        </w:rPr>
        <w:lastRenderedPageBreak/>
        <w:t>near the nurse’s computer to check on new or updated material, for example</w:t>
      </w:r>
      <w:r w:rsidR="001133D9">
        <w:rPr>
          <w:rFonts w:ascii="Times New Roman" w:hAnsi="Times New Roman" w:cs="Times New Roman"/>
          <w:bCs/>
          <w:sz w:val="24"/>
          <w:szCs w:val="24"/>
        </w:rPr>
        <w:t>,</w:t>
      </w:r>
      <w:r w:rsidR="00597FC6">
        <w:rPr>
          <w:rFonts w:ascii="Times New Roman" w:hAnsi="Times New Roman" w:cs="Times New Roman"/>
          <w:bCs/>
          <w:sz w:val="24"/>
          <w:szCs w:val="24"/>
        </w:rPr>
        <w:t xml:space="preserve"> every six months, may alleviate this problem. </w:t>
      </w:r>
    </w:p>
    <w:p w14:paraId="3DF4F66D" w14:textId="52969285" w:rsidR="00175BC9" w:rsidRDefault="00175BC9" w:rsidP="00175BC9">
      <w:pPr>
        <w:spacing w:after="0" w:line="480" w:lineRule="auto"/>
        <w:rPr>
          <w:rFonts w:ascii="Times New Roman" w:hAnsi="Times New Roman" w:cs="Times New Roman"/>
          <w:b/>
          <w:sz w:val="24"/>
          <w:szCs w:val="24"/>
        </w:rPr>
      </w:pPr>
      <w:r w:rsidRPr="0013496E">
        <w:rPr>
          <w:rFonts w:ascii="Times New Roman" w:hAnsi="Times New Roman" w:cs="Times New Roman"/>
          <w:b/>
          <w:sz w:val="24"/>
          <w:szCs w:val="24"/>
        </w:rPr>
        <w:t>Dissemination Plan</w:t>
      </w:r>
    </w:p>
    <w:p w14:paraId="3035CD4C" w14:textId="240FC338" w:rsidR="00491D7A" w:rsidRDefault="00F95F07" w:rsidP="00491D7A">
      <w:pPr>
        <w:spacing w:after="0" w:line="480" w:lineRule="auto"/>
        <w:ind w:firstLine="720"/>
        <w:rPr>
          <w:rFonts w:ascii="Times New Roman" w:hAnsi="Times New Roman" w:cs="Times New Roman"/>
          <w:bCs/>
          <w:sz w:val="24"/>
          <w:szCs w:val="24"/>
        </w:rPr>
      </w:pPr>
      <w:r w:rsidRPr="008C0560">
        <w:rPr>
          <w:rFonts w:ascii="Times New Roman" w:hAnsi="Times New Roman" w:cs="Times New Roman"/>
          <w:bCs/>
          <w:sz w:val="24"/>
          <w:szCs w:val="24"/>
        </w:rPr>
        <w:t xml:space="preserve">Dissemination is planned </w:t>
      </w:r>
      <w:r w:rsidR="00491D7A">
        <w:rPr>
          <w:rFonts w:ascii="Times New Roman" w:hAnsi="Times New Roman" w:cs="Times New Roman"/>
          <w:bCs/>
          <w:sz w:val="24"/>
          <w:szCs w:val="24"/>
        </w:rPr>
        <w:t xml:space="preserve">at multiple venues. The student provided preliminary findings for </w:t>
      </w:r>
      <w:r w:rsidR="00253FA5">
        <w:rPr>
          <w:rFonts w:ascii="Times New Roman" w:hAnsi="Times New Roman" w:cs="Times New Roman"/>
          <w:bCs/>
          <w:sz w:val="24"/>
          <w:szCs w:val="24"/>
        </w:rPr>
        <w:t>a</w:t>
      </w:r>
      <w:r w:rsidR="00491D7A">
        <w:rPr>
          <w:rFonts w:ascii="Times New Roman" w:hAnsi="Times New Roman" w:cs="Times New Roman"/>
          <w:bCs/>
          <w:sz w:val="24"/>
          <w:szCs w:val="24"/>
        </w:rPr>
        <w:t xml:space="preserve"> poster presentation on April 5, 2023</w:t>
      </w:r>
      <w:r w:rsidR="001133D9">
        <w:rPr>
          <w:rFonts w:ascii="Times New Roman" w:hAnsi="Times New Roman" w:cs="Times New Roman"/>
          <w:bCs/>
          <w:sz w:val="24"/>
          <w:szCs w:val="24"/>
        </w:rPr>
        <w:t>,</w:t>
      </w:r>
      <w:r w:rsidR="00491D7A">
        <w:rPr>
          <w:rFonts w:ascii="Times New Roman" w:hAnsi="Times New Roman" w:cs="Times New Roman"/>
          <w:bCs/>
          <w:sz w:val="24"/>
          <w:szCs w:val="24"/>
        </w:rPr>
        <w:t xml:space="preserve"> for the </w:t>
      </w:r>
      <w:r w:rsidR="00D56933">
        <w:rPr>
          <w:rFonts w:ascii="Times New Roman" w:hAnsi="Times New Roman" w:cs="Times New Roman"/>
          <w:bCs/>
          <w:sz w:val="24"/>
          <w:szCs w:val="24"/>
        </w:rPr>
        <w:t>ECU Research &amp; Creative Achievement Week</w:t>
      </w:r>
      <w:r w:rsidR="00491D7A">
        <w:rPr>
          <w:rFonts w:ascii="Times New Roman" w:hAnsi="Times New Roman" w:cs="Times New Roman"/>
          <w:bCs/>
          <w:sz w:val="24"/>
          <w:szCs w:val="24"/>
        </w:rPr>
        <w:t>. Additionally, a poster presentation of the final findings is planned for June 12, 2023</w:t>
      </w:r>
      <w:r w:rsidR="001133D9">
        <w:rPr>
          <w:rFonts w:ascii="Times New Roman" w:hAnsi="Times New Roman" w:cs="Times New Roman"/>
          <w:bCs/>
          <w:sz w:val="24"/>
          <w:szCs w:val="24"/>
        </w:rPr>
        <w:t>,</w:t>
      </w:r>
      <w:r w:rsidR="00491D7A">
        <w:rPr>
          <w:rFonts w:ascii="Times New Roman" w:hAnsi="Times New Roman" w:cs="Times New Roman"/>
          <w:bCs/>
          <w:sz w:val="24"/>
          <w:szCs w:val="24"/>
        </w:rPr>
        <w:t xml:space="preserve"> in Atlanta during the National Tuberculosis Conference. The conference draws all state TB programs, TB experts, the CDC, and other national partners. </w:t>
      </w:r>
      <w:r w:rsidRPr="008C0560">
        <w:rPr>
          <w:rFonts w:ascii="Times New Roman" w:hAnsi="Times New Roman" w:cs="Times New Roman"/>
          <w:bCs/>
          <w:sz w:val="24"/>
          <w:szCs w:val="24"/>
        </w:rPr>
        <w:t xml:space="preserve"> </w:t>
      </w:r>
      <w:r w:rsidR="00491D7A">
        <w:rPr>
          <w:rFonts w:ascii="Times New Roman" w:hAnsi="Times New Roman" w:cs="Times New Roman"/>
          <w:bCs/>
          <w:sz w:val="24"/>
          <w:szCs w:val="24"/>
        </w:rPr>
        <w:t xml:space="preserve">The student also plans to submit a manuscript to </w:t>
      </w:r>
      <w:r w:rsidR="00D56933">
        <w:rPr>
          <w:rFonts w:ascii="Times New Roman" w:hAnsi="Times New Roman" w:cs="Times New Roman"/>
          <w:bCs/>
          <w:sz w:val="24"/>
          <w:szCs w:val="24"/>
        </w:rPr>
        <w:t xml:space="preserve">a couple of </w:t>
      </w:r>
      <w:r w:rsidR="00465E83">
        <w:rPr>
          <w:rFonts w:ascii="Times New Roman" w:hAnsi="Times New Roman" w:cs="Times New Roman"/>
          <w:bCs/>
          <w:sz w:val="24"/>
          <w:szCs w:val="24"/>
        </w:rPr>
        <w:t>journals</w:t>
      </w:r>
      <w:r w:rsidR="00D56933">
        <w:rPr>
          <w:rFonts w:ascii="Times New Roman" w:hAnsi="Times New Roman" w:cs="Times New Roman"/>
          <w:bCs/>
          <w:sz w:val="24"/>
          <w:szCs w:val="24"/>
        </w:rPr>
        <w:t xml:space="preserve"> mainly focusing on nursing research, such as the American Journal of Nurses, Nursing Research, or BMC Nursing. </w:t>
      </w:r>
    </w:p>
    <w:p w14:paraId="35B406E4" w14:textId="3698D1CA" w:rsidR="008E4C27" w:rsidRDefault="00491D7A" w:rsidP="00BF1503">
      <w:pPr>
        <w:spacing w:after="0" w:line="480" w:lineRule="auto"/>
        <w:rPr>
          <w:rFonts w:ascii="Times New Roman" w:hAnsi="Times New Roman" w:cs="Times New Roman"/>
          <w:b/>
          <w:sz w:val="24"/>
          <w:szCs w:val="24"/>
        </w:rPr>
      </w:pPr>
      <w:r>
        <w:rPr>
          <w:rFonts w:ascii="Times New Roman" w:hAnsi="Times New Roman" w:cs="Times New Roman"/>
          <w:bCs/>
          <w:sz w:val="24"/>
          <w:szCs w:val="24"/>
        </w:rPr>
        <w:t>Other dissemination efforts include a PowerPoint presentation at the project site, a poster presentation at the College of Nursing at ECU on July 11, 2023, and submission of the final paper to</w:t>
      </w:r>
      <w:r w:rsidR="00465E83">
        <w:rPr>
          <w:rFonts w:ascii="Times New Roman" w:hAnsi="Times New Roman" w:cs="Times New Roman"/>
          <w:bCs/>
          <w:sz w:val="24"/>
          <w:szCs w:val="24"/>
        </w:rPr>
        <w:t xml:space="preserve"> the University’s depository called the</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ScholarShip</w:t>
      </w:r>
      <w:proofErr w:type="spellEnd"/>
      <w:r>
        <w:rPr>
          <w:rFonts w:ascii="Times New Roman" w:hAnsi="Times New Roman" w:cs="Times New Roman"/>
          <w:bCs/>
          <w:sz w:val="24"/>
          <w:szCs w:val="24"/>
        </w:rPr>
        <w:t xml:space="preserve"> website. This option allows the project to sit protected on</w:t>
      </w:r>
      <w:r w:rsidR="00465E83">
        <w:rPr>
          <w:rFonts w:ascii="Times New Roman" w:hAnsi="Times New Roman" w:cs="Times New Roman"/>
          <w:bCs/>
          <w:sz w:val="24"/>
          <w:szCs w:val="24"/>
        </w:rPr>
        <w:t xml:space="preserve"> the University</w:t>
      </w:r>
      <w:r>
        <w:rPr>
          <w:rFonts w:ascii="Times New Roman" w:hAnsi="Times New Roman" w:cs="Times New Roman"/>
          <w:bCs/>
          <w:sz w:val="24"/>
          <w:szCs w:val="24"/>
        </w:rPr>
        <w:t xml:space="preserve"> servers even when the student leaves the university.</w:t>
      </w:r>
    </w:p>
    <w:p w14:paraId="1C0C672D" w14:textId="0703BE9B" w:rsidR="00175BC9" w:rsidRPr="00323669" w:rsidRDefault="00175BC9" w:rsidP="00175BC9">
      <w:pPr>
        <w:spacing w:after="0" w:line="480" w:lineRule="auto"/>
        <w:jc w:val="center"/>
        <w:rPr>
          <w:rFonts w:ascii="Times New Roman" w:hAnsi="Times New Roman" w:cs="Times New Roman"/>
          <w:i/>
          <w:color w:val="767171" w:themeColor="background2" w:themeShade="80"/>
          <w:sz w:val="24"/>
          <w:szCs w:val="24"/>
        </w:rPr>
      </w:pPr>
      <w:r w:rsidRPr="004752C5">
        <w:rPr>
          <w:rFonts w:ascii="Times New Roman" w:hAnsi="Times New Roman" w:cs="Times New Roman"/>
          <w:b/>
          <w:sz w:val="24"/>
          <w:szCs w:val="24"/>
        </w:rPr>
        <w:t>Section VI</w:t>
      </w:r>
      <w:r>
        <w:rPr>
          <w:rFonts w:ascii="Times New Roman" w:hAnsi="Times New Roman" w:cs="Times New Roman"/>
          <w:b/>
          <w:sz w:val="24"/>
          <w:szCs w:val="24"/>
        </w:rPr>
        <w:t>.</w:t>
      </w:r>
      <w:r w:rsidRPr="004752C5">
        <w:rPr>
          <w:rFonts w:ascii="Times New Roman" w:hAnsi="Times New Roman" w:cs="Times New Roman"/>
          <w:b/>
          <w:sz w:val="24"/>
          <w:szCs w:val="24"/>
        </w:rPr>
        <w:t xml:space="preserve"> Conclusion </w:t>
      </w:r>
    </w:p>
    <w:p w14:paraId="5E8A7121" w14:textId="7E899435" w:rsidR="00175BC9" w:rsidRPr="00482D0B" w:rsidRDefault="00175BC9" w:rsidP="00175BC9">
      <w:pPr>
        <w:spacing w:after="0" w:line="480" w:lineRule="auto"/>
        <w:rPr>
          <w:rFonts w:ascii="Times New Roman" w:hAnsi="Times New Roman" w:cs="Times New Roman"/>
          <w:bCs/>
          <w:sz w:val="24"/>
          <w:szCs w:val="24"/>
        </w:rPr>
      </w:pPr>
      <w:r>
        <w:rPr>
          <w:rFonts w:ascii="Times New Roman" w:hAnsi="Times New Roman" w:cs="Times New Roman"/>
          <w:b/>
          <w:sz w:val="24"/>
          <w:szCs w:val="24"/>
        </w:rPr>
        <w:t>Limitations and Facilitators</w:t>
      </w:r>
    </w:p>
    <w:p w14:paraId="5E222967" w14:textId="179B5F51" w:rsidR="004B7C83" w:rsidRDefault="00487CC4" w:rsidP="00AC62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were several barriers and facilitators throughout the process of the project. Several barriers included a substantial lack of patients who were eligible for the pilot project at the local health department, divisive literature reviews conclusions of the effectiveness of education and its importance and/or unimportance during treatment, </w:t>
      </w:r>
      <w:r w:rsidR="00931F3B">
        <w:rPr>
          <w:rFonts w:ascii="Times New Roman" w:hAnsi="Times New Roman" w:cs="Times New Roman"/>
          <w:sz w:val="24"/>
          <w:szCs w:val="24"/>
        </w:rPr>
        <w:t xml:space="preserve">the lack of involving nurses as a legitimate source of advocates and educators during treatment and the primary providers of patients with TB, and the lack of a backup nurse in case the primary TB nurse was out due to illness or vacation. </w:t>
      </w:r>
    </w:p>
    <w:p w14:paraId="619BB2CE" w14:textId="5F567F25" w:rsidR="00931F3B" w:rsidRPr="008C0560" w:rsidRDefault="00931F3B" w:rsidP="008C056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Multiple facilitators were noted as well. For example, the management </w:t>
      </w:r>
      <w:r w:rsidR="001133D9">
        <w:rPr>
          <w:rFonts w:ascii="Times New Roman" w:hAnsi="Times New Roman" w:cs="Times New Roman"/>
          <w:sz w:val="24"/>
          <w:szCs w:val="24"/>
        </w:rPr>
        <w:t xml:space="preserve">bought </w:t>
      </w:r>
      <w:r w:rsidR="00BE6059">
        <w:rPr>
          <w:rFonts w:ascii="Times New Roman" w:hAnsi="Times New Roman" w:cs="Times New Roman"/>
          <w:sz w:val="24"/>
          <w:szCs w:val="24"/>
        </w:rPr>
        <w:t>into</w:t>
      </w:r>
      <w:r>
        <w:rPr>
          <w:rFonts w:ascii="Times New Roman" w:hAnsi="Times New Roman" w:cs="Times New Roman"/>
          <w:sz w:val="24"/>
          <w:szCs w:val="24"/>
        </w:rPr>
        <w:t xml:space="preserve"> the project to support the nurse</w:t>
      </w:r>
      <w:r w:rsidR="001133D9">
        <w:rPr>
          <w:rFonts w:ascii="Times New Roman" w:hAnsi="Times New Roman" w:cs="Times New Roman"/>
          <w:sz w:val="24"/>
          <w:szCs w:val="24"/>
        </w:rPr>
        <w:t>,</w:t>
      </w:r>
      <w:r>
        <w:rPr>
          <w:rFonts w:ascii="Times New Roman" w:hAnsi="Times New Roman" w:cs="Times New Roman"/>
          <w:sz w:val="24"/>
          <w:szCs w:val="24"/>
        </w:rPr>
        <w:t xml:space="preserve"> and the primary TB nurse was eager to learn and help patients. The </w:t>
      </w:r>
      <w:r w:rsidR="00BE6059">
        <w:rPr>
          <w:rFonts w:ascii="Times New Roman" w:hAnsi="Times New Roman" w:cs="Times New Roman"/>
          <w:sz w:val="24"/>
          <w:szCs w:val="24"/>
        </w:rPr>
        <w:t>facility’s layout</w:t>
      </w:r>
      <w:r w:rsidR="001133D9">
        <w:rPr>
          <w:rFonts w:ascii="Times New Roman" w:hAnsi="Times New Roman" w:cs="Times New Roman"/>
          <w:sz w:val="24"/>
          <w:szCs w:val="24"/>
        </w:rPr>
        <w:t>,</w:t>
      </w:r>
      <w:r>
        <w:rPr>
          <w:rFonts w:ascii="Times New Roman" w:hAnsi="Times New Roman" w:cs="Times New Roman"/>
          <w:sz w:val="24"/>
          <w:szCs w:val="24"/>
        </w:rPr>
        <w:t xml:space="preserve"> with its glass exterior to promote sunshine into the building, its modern look, plenty of on-site parking space, and access to bus lines may aid positive patient interaction who expect an oppressive healthcare environment in a government facility.  </w:t>
      </w:r>
    </w:p>
    <w:p w14:paraId="54860772" w14:textId="77777777" w:rsidR="00175BC9" w:rsidRDefault="00175BC9" w:rsidP="00175BC9">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for Others</w:t>
      </w:r>
    </w:p>
    <w:p w14:paraId="15AD03BC" w14:textId="1BF54DCE" w:rsidR="00855F88" w:rsidRPr="008C0560" w:rsidRDefault="008C0560" w:rsidP="008C0560">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The </w:t>
      </w:r>
      <w:r w:rsidR="00BE6059">
        <w:rPr>
          <w:rFonts w:ascii="Times New Roman" w:hAnsi="Times New Roman" w:cs="Times New Roman"/>
          <w:bCs/>
          <w:sz w:val="24"/>
          <w:szCs w:val="24"/>
        </w:rPr>
        <w:t>project’s scalability</w:t>
      </w:r>
      <w:r>
        <w:rPr>
          <w:rFonts w:ascii="Times New Roman" w:hAnsi="Times New Roman" w:cs="Times New Roman"/>
          <w:bCs/>
          <w:sz w:val="24"/>
          <w:szCs w:val="24"/>
        </w:rPr>
        <w:t xml:space="preserve"> </w:t>
      </w:r>
      <w:r w:rsidR="00855F88" w:rsidRPr="008C0560">
        <w:rPr>
          <w:rFonts w:ascii="Times New Roman" w:hAnsi="Times New Roman" w:cs="Times New Roman"/>
          <w:bCs/>
          <w:sz w:val="24"/>
          <w:szCs w:val="24"/>
        </w:rPr>
        <w:t>should be</w:t>
      </w:r>
      <w:r>
        <w:rPr>
          <w:rFonts w:ascii="Times New Roman" w:hAnsi="Times New Roman" w:cs="Times New Roman"/>
          <w:bCs/>
          <w:sz w:val="24"/>
          <w:szCs w:val="24"/>
        </w:rPr>
        <w:t xml:space="preserve"> feasible</w:t>
      </w:r>
      <w:r w:rsidR="001133D9">
        <w:rPr>
          <w:rFonts w:ascii="Times New Roman" w:hAnsi="Times New Roman" w:cs="Times New Roman"/>
          <w:bCs/>
          <w:sz w:val="24"/>
          <w:szCs w:val="24"/>
        </w:rPr>
        <w:t>,</w:t>
      </w:r>
      <w:r>
        <w:rPr>
          <w:rFonts w:ascii="Times New Roman" w:hAnsi="Times New Roman" w:cs="Times New Roman"/>
          <w:bCs/>
          <w:sz w:val="24"/>
          <w:szCs w:val="24"/>
        </w:rPr>
        <w:t xml:space="preserve"> allowing more patients to participate </w:t>
      </w:r>
      <w:proofErr w:type="gramStart"/>
      <w:r>
        <w:rPr>
          <w:rFonts w:ascii="Times New Roman" w:hAnsi="Times New Roman" w:cs="Times New Roman"/>
          <w:bCs/>
          <w:sz w:val="24"/>
          <w:szCs w:val="24"/>
        </w:rPr>
        <w:t>as long as</w:t>
      </w:r>
      <w:proofErr w:type="gramEnd"/>
      <w:r>
        <w:rPr>
          <w:rFonts w:ascii="Times New Roman" w:hAnsi="Times New Roman" w:cs="Times New Roman"/>
          <w:bCs/>
          <w:sz w:val="24"/>
          <w:szCs w:val="24"/>
        </w:rPr>
        <w:t xml:space="preserve"> they understand, write</w:t>
      </w:r>
      <w:r w:rsidR="00BE6059">
        <w:rPr>
          <w:rFonts w:ascii="Times New Roman" w:hAnsi="Times New Roman" w:cs="Times New Roman"/>
          <w:bCs/>
          <w:sz w:val="24"/>
          <w:szCs w:val="24"/>
        </w:rPr>
        <w:t>,</w:t>
      </w:r>
      <w:r>
        <w:rPr>
          <w:rFonts w:ascii="Times New Roman" w:hAnsi="Times New Roman" w:cs="Times New Roman"/>
          <w:bCs/>
          <w:sz w:val="24"/>
          <w:szCs w:val="24"/>
        </w:rPr>
        <w:t xml:space="preserve"> and read in English on a </w:t>
      </w:r>
      <w:r w:rsidR="001133D9">
        <w:rPr>
          <w:rFonts w:ascii="Times New Roman" w:hAnsi="Times New Roman" w:cs="Times New Roman"/>
          <w:bCs/>
          <w:sz w:val="24"/>
          <w:szCs w:val="24"/>
        </w:rPr>
        <w:t>5</w:t>
      </w:r>
      <w:r w:rsidR="001133D9" w:rsidRPr="001133D9">
        <w:rPr>
          <w:rFonts w:ascii="Times New Roman" w:hAnsi="Times New Roman" w:cs="Times New Roman"/>
          <w:bCs/>
          <w:sz w:val="24"/>
          <w:szCs w:val="24"/>
          <w:vertAlign w:val="superscript"/>
        </w:rPr>
        <w:t>th</w:t>
      </w:r>
      <w:r w:rsidR="001133D9">
        <w:rPr>
          <w:rFonts w:ascii="Times New Roman" w:hAnsi="Times New Roman" w:cs="Times New Roman"/>
          <w:bCs/>
          <w:sz w:val="24"/>
          <w:szCs w:val="24"/>
        </w:rPr>
        <w:t>-grade</w:t>
      </w:r>
      <w:r>
        <w:rPr>
          <w:rFonts w:ascii="Times New Roman" w:hAnsi="Times New Roman" w:cs="Times New Roman"/>
          <w:bCs/>
          <w:sz w:val="24"/>
          <w:szCs w:val="24"/>
        </w:rPr>
        <w:t xml:space="preserve"> level. One concern, however, is when the survey tool is used in </w:t>
      </w:r>
      <w:r w:rsidR="001133D9">
        <w:rPr>
          <w:rFonts w:ascii="Times New Roman" w:hAnsi="Times New Roman" w:cs="Times New Roman"/>
          <w:bCs/>
          <w:sz w:val="24"/>
          <w:szCs w:val="24"/>
        </w:rPr>
        <w:t>languages other</w:t>
      </w:r>
      <w:r>
        <w:rPr>
          <w:rFonts w:ascii="Times New Roman" w:hAnsi="Times New Roman" w:cs="Times New Roman"/>
          <w:bCs/>
          <w:sz w:val="24"/>
          <w:szCs w:val="24"/>
        </w:rPr>
        <w:t xml:space="preserve"> than English. The survey tool will need to be translated</w:t>
      </w:r>
      <w:r w:rsidR="001133D9">
        <w:rPr>
          <w:rFonts w:ascii="Times New Roman" w:hAnsi="Times New Roman" w:cs="Times New Roman"/>
          <w:bCs/>
          <w:sz w:val="24"/>
          <w:szCs w:val="24"/>
        </w:rPr>
        <w:t>,</w:t>
      </w:r>
      <w:r>
        <w:rPr>
          <w:rFonts w:ascii="Times New Roman" w:hAnsi="Times New Roman" w:cs="Times New Roman"/>
          <w:bCs/>
          <w:sz w:val="24"/>
          <w:szCs w:val="24"/>
        </w:rPr>
        <w:t xml:space="preserve"> and then the translated version will need to be verified for reliability and validity. Additionally, the tool should be reviewed for its effectiveness in the use of promoting </w:t>
      </w:r>
      <w:r w:rsidR="001133D9">
        <w:rPr>
          <w:rFonts w:ascii="Times New Roman" w:hAnsi="Times New Roman" w:cs="Times New Roman"/>
          <w:bCs/>
          <w:sz w:val="24"/>
          <w:szCs w:val="24"/>
        </w:rPr>
        <w:t xml:space="preserve">the </w:t>
      </w:r>
      <w:r>
        <w:rPr>
          <w:rFonts w:ascii="Times New Roman" w:hAnsi="Times New Roman" w:cs="Times New Roman"/>
          <w:bCs/>
          <w:sz w:val="24"/>
          <w:szCs w:val="24"/>
        </w:rPr>
        <w:t xml:space="preserve">start and completion of latent TB treatment. </w:t>
      </w:r>
      <w:r w:rsidR="00855F88" w:rsidRPr="008C0560">
        <w:rPr>
          <w:rFonts w:ascii="Times New Roman" w:hAnsi="Times New Roman" w:cs="Times New Roman"/>
          <w:bCs/>
          <w:sz w:val="24"/>
          <w:szCs w:val="24"/>
        </w:rPr>
        <w:t xml:space="preserve"> </w:t>
      </w:r>
    </w:p>
    <w:p w14:paraId="3EF2D990" w14:textId="1FB4FCCA" w:rsidR="00855F88" w:rsidRPr="00AF5C5D" w:rsidRDefault="008C0560" w:rsidP="00AF5C5D">
      <w:pPr>
        <w:spacing w:line="480" w:lineRule="auto"/>
        <w:rPr>
          <w:rFonts w:ascii="Times New Roman" w:hAnsi="Times New Roman" w:cs="Times New Roman"/>
          <w:sz w:val="24"/>
          <w:szCs w:val="24"/>
        </w:rPr>
      </w:pPr>
      <w:r>
        <w:rPr>
          <w:rFonts w:ascii="Times New Roman" w:hAnsi="Times New Roman" w:cs="Times New Roman"/>
          <w:bCs/>
          <w:sz w:val="24"/>
          <w:szCs w:val="24"/>
        </w:rPr>
        <w:tab/>
      </w:r>
      <w:r w:rsidRPr="008C0560">
        <w:rPr>
          <w:rFonts w:ascii="Times New Roman" w:hAnsi="Times New Roman" w:cs="Times New Roman"/>
          <w:sz w:val="24"/>
          <w:szCs w:val="24"/>
        </w:rPr>
        <w:t xml:space="preserve">Furthermore, </w:t>
      </w:r>
      <w:r>
        <w:rPr>
          <w:rFonts w:ascii="Times New Roman" w:hAnsi="Times New Roman" w:cs="Times New Roman"/>
          <w:sz w:val="24"/>
          <w:szCs w:val="24"/>
        </w:rPr>
        <w:t>s</w:t>
      </w:r>
      <w:r w:rsidR="00855F88" w:rsidRPr="008C0560">
        <w:rPr>
          <w:rFonts w:ascii="Times New Roman" w:hAnsi="Times New Roman" w:cs="Times New Roman"/>
          <w:sz w:val="24"/>
          <w:szCs w:val="24"/>
        </w:rPr>
        <w:t>ustainability should not be an issue since time and material are minimal</w:t>
      </w:r>
      <w:r>
        <w:rPr>
          <w:rFonts w:ascii="Times New Roman" w:hAnsi="Times New Roman" w:cs="Times New Roman"/>
          <w:sz w:val="24"/>
          <w:szCs w:val="24"/>
        </w:rPr>
        <w:t xml:space="preserve"> (</w:t>
      </w:r>
      <w:r w:rsidR="00465E83">
        <w:rPr>
          <w:rFonts w:ascii="Times New Roman" w:hAnsi="Times New Roman" w:cs="Times New Roman"/>
          <w:sz w:val="24"/>
          <w:szCs w:val="24"/>
        </w:rPr>
        <w:t xml:space="preserve">see </w:t>
      </w:r>
      <w:r w:rsidR="00B8582E">
        <w:rPr>
          <w:rFonts w:ascii="Times New Roman" w:hAnsi="Times New Roman" w:cs="Times New Roman"/>
          <w:sz w:val="24"/>
          <w:szCs w:val="24"/>
        </w:rPr>
        <w:t>Table 1</w:t>
      </w:r>
      <w:r>
        <w:rPr>
          <w:rFonts w:ascii="Times New Roman" w:hAnsi="Times New Roman" w:cs="Times New Roman"/>
          <w:sz w:val="24"/>
          <w:szCs w:val="24"/>
        </w:rPr>
        <w:t xml:space="preserve">). The pilot shows promise of success. However, more research </w:t>
      </w:r>
      <w:r w:rsidR="00855F88" w:rsidRPr="008C0560">
        <w:rPr>
          <w:rFonts w:ascii="Times New Roman" w:hAnsi="Times New Roman" w:cs="Times New Roman"/>
          <w:bCs/>
          <w:sz w:val="24"/>
          <w:szCs w:val="24"/>
        </w:rPr>
        <w:t>is needed about non-compliant patients</w:t>
      </w:r>
      <w:r>
        <w:rPr>
          <w:rFonts w:ascii="Times New Roman" w:hAnsi="Times New Roman" w:cs="Times New Roman"/>
          <w:bCs/>
          <w:sz w:val="24"/>
          <w:szCs w:val="24"/>
        </w:rPr>
        <w:t xml:space="preserve">. The question is </w:t>
      </w:r>
      <w:r w:rsidR="00BE6059" w:rsidRPr="00BE6059">
        <w:rPr>
          <w:rFonts w:ascii="Times New Roman" w:hAnsi="Times New Roman" w:cs="Times New Roman"/>
          <w:bCs/>
          <w:sz w:val="24"/>
          <w:szCs w:val="24"/>
        </w:rPr>
        <w:t>whether the survey tool would help prevent</w:t>
      </w:r>
      <w:r w:rsidR="00855F88" w:rsidRPr="008C0560">
        <w:rPr>
          <w:rFonts w:ascii="Times New Roman" w:hAnsi="Times New Roman" w:cs="Times New Roman"/>
          <w:bCs/>
          <w:sz w:val="24"/>
          <w:szCs w:val="24"/>
        </w:rPr>
        <w:t xml:space="preserve"> non-compliant behavior if </w:t>
      </w:r>
      <w:r>
        <w:rPr>
          <w:rFonts w:ascii="Times New Roman" w:hAnsi="Times New Roman" w:cs="Times New Roman"/>
          <w:bCs/>
          <w:sz w:val="24"/>
          <w:szCs w:val="24"/>
        </w:rPr>
        <w:t xml:space="preserve">promptly </w:t>
      </w:r>
      <w:r w:rsidR="00855F88" w:rsidRPr="008C0560">
        <w:rPr>
          <w:rFonts w:ascii="Times New Roman" w:hAnsi="Times New Roman" w:cs="Times New Roman"/>
          <w:bCs/>
          <w:sz w:val="24"/>
          <w:szCs w:val="24"/>
        </w:rPr>
        <w:t xml:space="preserve">introduced at the </w:t>
      </w:r>
      <w:r w:rsidR="00BF47ED">
        <w:rPr>
          <w:rFonts w:ascii="Times New Roman" w:hAnsi="Times New Roman" w:cs="Times New Roman"/>
          <w:bCs/>
          <w:sz w:val="24"/>
          <w:szCs w:val="24"/>
        </w:rPr>
        <w:t xml:space="preserve">first </w:t>
      </w:r>
      <w:r w:rsidR="00855F88" w:rsidRPr="008C0560">
        <w:rPr>
          <w:rFonts w:ascii="Times New Roman" w:hAnsi="Times New Roman" w:cs="Times New Roman"/>
          <w:bCs/>
          <w:sz w:val="24"/>
          <w:szCs w:val="24"/>
        </w:rPr>
        <w:t>visit</w:t>
      </w:r>
      <w:r>
        <w:rPr>
          <w:rFonts w:ascii="Times New Roman" w:hAnsi="Times New Roman" w:cs="Times New Roman"/>
          <w:bCs/>
          <w:sz w:val="24"/>
          <w:szCs w:val="24"/>
        </w:rPr>
        <w:t xml:space="preserve">. One of the missing elements of the survey tool </w:t>
      </w:r>
      <w:r w:rsidR="00AF5C5D">
        <w:rPr>
          <w:rFonts w:ascii="Times New Roman" w:hAnsi="Times New Roman" w:cs="Times New Roman"/>
          <w:bCs/>
          <w:sz w:val="24"/>
          <w:szCs w:val="24"/>
        </w:rPr>
        <w:t>is</w:t>
      </w:r>
      <w:r w:rsidR="00AF5C5D">
        <w:rPr>
          <w:rFonts w:ascii="Times New Roman" w:hAnsi="Times New Roman" w:cs="Times New Roman"/>
          <w:sz w:val="24"/>
          <w:szCs w:val="24"/>
        </w:rPr>
        <w:t xml:space="preserve"> </w:t>
      </w:r>
      <w:r w:rsidR="00855F88" w:rsidRPr="00AF5C5D">
        <w:rPr>
          <w:rFonts w:ascii="Times New Roman" w:hAnsi="Times New Roman" w:cs="Times New Roman"/>
          <w:bCs/>
          <w:sz w:val="24"/>
          <w:szCs w:val="24"/>
        </w:rPr>
        <w:t xml:space="preserve">to uncover social issues in </w:t>
      </w:r>
      <w:r w:rsidR="00C06D71" w:rsidRPr="00AF5C5D">
        <w:rPr>
          <w:rFonts w:ascii="Times New Roman" w:hAnsi="Times New Roman" w:cs="Times New Roman"/>
          <w:bCs/>
          <w:sz w:val="24"/>
          <w:szCs w:val="24"/>
        </w:rPr>
        <w:t>patients’</w:t>
      </w:r>
      <w:r w:rsidR="00855F88" w:rsidRPr="00AF5C5D">
        <w:rPr>
          <w:rFonts w:ascii="Times New Roman" w:hAnsi="Times New Roman" w:cs="Times New Roman"/>
          <w:bCs/>
          <w:sz w:val="24"/>
          <w:szCs w:val="24"/>
        </w:rPr>
        <w:t xml:space="preserve"> </w:t>
      </w:r>
      <w:r w:rsidR="006916D4">
        <w:rPr>
          <w:rFonts w:ascii="Times New Roman" w:hAnsi="Times New Roman" w:cs="Times New Roman"/>
          <w:bCs/>
          <w:sz w:val="24"/>
          <w:szCs w:val="24"/>
        </w:rPr>
        <w:t>environments</w:t>
      </w:r>
      <w:r w:rsidR="00AF5C5D">
        <w:rPr>
          <w:rFonts w:ascii="Times New Roman" w:hAnsi="Times New Roman" w:cs="Times New Roman"/>
          <w:bCs/>
          <w:sz w:val="24"/>
          <w:szCs w:val="24"/>
        </w:rPr>
        <w:t>,</w:t>
      </w:r>
      <w:r w:rsidR="00855F88" w:rsidRPr="00AF5C5D">
        <w:rPr>
          <w:rFonts w:ascii="Times New Roman" w:hAnsi="Times New Roman" w:cs="Times New Roman"/>
          <w:bCs/>
          <w:sz w:val="24"/>
          <w:szCs w:val="24"/>
        </w:rPr>
        <w:t xml:space="preserve"> which may affect non-compliance</w:t>
      </w:r>
      <w:r w:rsidR="00AF5C5D">
        <w:rPr>
          <w:rFonts w:ascii="Times New Roman" w:hAnsi="Times New Roman" w:cs="Times New Roman"/>
          <w:bCs/>
          <w:sz w:val="24"/>
          <w:szCs w:val="24"/>
        </w:rPr>
        <w:t xml:space="preserve">. </w:t>
      </w:r>
      <w:r w:rsidR="00855F88" w:rsidRPr="00AF5C5D">
        <w:rPr>
          <w:rFonts w:ascii="Times New Roman" w:hAnsi="Times New Roman" w:cs="Times New Roman"/>
          <w:bCs/>
          <w:sz w:val="24"/>
          <w:szCs w:val="24"/>
        </w:rPr>
        <w:t xml:space="preserve"> </w:t>
      </w:r>
    </w:p>
    <w:p w14:paraId="54206F1D" w14:textId="33864F4A" w:rsidR="00175BC9" w:rsidRDefault="00175BC9" w:rsidP="00175BC9">
      <w:pPr>
        <w:spacing w:after="0" w:line="480" w:lineRule="auto"/>
        <w:rPr>
          <w:rFonts w:ascii="Times New Roman" w:hAnsi="Times New Roman" w:cs="Times New Roman"/>
          <w:b/>
          <w:sz w:val="24"/>
          <w:szCs w:val="24"/>
        </w:rPr>
      </w:pPr>
      <w:r>
        <w:rPr>
          <w:rFonts w:ascii="Times New Roman" w:hAnsi="Times New Roman" w:cs="Times New Roman"/>
          <w:b/>
          <w:sz w:val="24"/>
          <w:szCs w:val="24"/>
        </w:rPr>
        <w:t>Recommendations Further Study</w:t>
      </w:r>
    </w:p>
    <w:p w14:paraId="6132A29B" w14:textId="0C24C598" w:rsidR="006C23DE" w:rsidRPr="006916D4" w:rsidRDefault="006916D4" w:rsidP="006916D4">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After a review of the results, one major recommendation is to study further the effects on adherence and completion </w:t>
      </w:r>
      <w:r w:rsidR="006C23DE" w:rsidRPr="006916D4">
        <w:rPr>
          <w:rFonts w:ascii="Times New Roman" w:hAnsi="Times New Roman" w:cs="Times New Roman"/>
          <w:bCs/>
          <w:sz w:val="24"/>
          <w:szCs w:val="24"/>
        </w:rPr>
        <w:t>with additional counties</w:t>
      </w:r>
      <w:r>
        <w:rPr>
          <w:rFonts w:ascii="Times New Roman" w:hAnsi="Times New Roman" w:cs="Times New Roman"/>
          <w:bCs/>
          <w:sz w:val="24"/>
          <w:szCs w:val="24"/>
        </w:rPr>
        <w:t>,</w:t>
      </w:r>
      <w:r w:rsidR="006C23DE" w:rsidRPr="006916D4">
        <w:rPr>
          <w:rFonts w:ascii="Times New Roman" w:hAnsi="Times New Roman" w:cs="Times New Roman"/>
          <w:bCs/>
          <w:sz w:val="24"/>
          <w:szCs w:val="24"/>
        </w:rPr>
        <w:t xml:space="preserve"> including high-incident counties</w:t>
      </w:r>
      <w:r>
        <w:rPr>
          <w:rFonts w:ascii="Times New Roman" w:hAnsi="Times New Roman" w:cs="Times New Roman"/>
          <w:bCs/>
          <w:sz w:val="24"/>
          <w:szCs w:val="24"/>
        </w:rPr>
        <w:t>.</w:t>
      </w:r>
      <w:r w:rsidR="001133D9">
        <w:rPr>
          <w:rFonts w:ascii="Times New Roman" w:hAnsi="Times New Roman" w:cs="Times New Roman"/>
          <w:bCs/>
          <w:sz w:val="24"/>
          <w:szCs w:val="24"/>
        </w:rPr>
        <w:t xml:space="preserve"> </w:t>
      </w:r>
      <w:r>
        <w:rPr>
          <w:rFonts w:ascii="Times New Roman" w:hAnsi="Times New Roman" w:cs="Times New Roman"/>
          <w:bCs/>
          <w:sz w:val="24"/>
          <w:szCs w:val="24"/>
        </w:rPr>
        <w:t>The p</w:t>
      </w:r>
      <w:r w:rsidR="006C23DE" w:rsidRPr="006916D4">
        <w:rPr>
          <w:rFonts w:ascii="Times New Roman" w:hAnsi="Times New Roman" w:cs="Times New Roman"/>
          <w:bCs/>
          <w:sz w:val="24"/>
          <w:szCs w:val="24"/>
        </w:rPr>
        <w:t xml:space="preserve">ilot study is sparse on data, but the local TB nurse is optimistic </w:t>
      </w:r>
      <w:r>
        <w:rPr>
          <w:rFonts w:ascii="Times New Roman" w:hAnsi="Times New Roman" w:cs="Times New Roman"/>
          <w:bCs/>
          <w:sz w:val="24"/>
          <w:szCs w:val="24"/>
        </w:rPr>
        <w:t>about</w:t>
      </w:r>
      <w:r w:rsidR="006C23DE" w:rsidRPr="006916D4">
        <w:rPr>
          <w:rFonts w:ascii="Times New Roman" w:hAnsi="Times New Roman" w:cs="Times New Roman"/>
          <w:bCs/>
          <w:sz w:val="24"/>
          <w:szCs w:val="24"/>
        </w:rPr>
        <w:t xml:space="preserve"> </w:t>
      </w:r>
      <w:r>
        <w:rPr>
          <w:rFonts w:ascii="Times New Roman" w:hAnsi="Times New Roman" w:cs="Times New Roman"/>
          <w:bCs/>
          <w:sz w:val="24"/>
          <w:szCs w:val="24"/>
        </w:rPr>
        <w:t xml:space="preserve">future </w:t>
      </w:r>
      <w:r w:rsidR="006C23DE" w:rsidRPr="006916D4">
        <w:rPr>
          <w:rFonts w:ascii="Times New Roman" w:hAnsi="Times New Roman" w:cs="Times New Roman"/>
          <w:bCs/>
          <w:sz w:val="24"/>
          <w:szCs w:val="24"/>
        </w:rPr>
        <w:t xml:space="preserve">success due to </w:t>
      </w:r>
      <w:r>
        <w:rPr>
          <w:rFonts w:ascii="Times New Roman" w:hAnsi="Times New Roman" w:cs="Times New Roman"/>
          <w:bCs/>
          <w:sz w:val="24"/>
          <w:szCs w:val="24"/>
        </w:rPr>
        <w:t xml:space="preserve">the </w:t>
      </w:r>
      <w:r w:rsidR="006C23DE" w:rsidRPr="006916D4">
        <w:rPr>
          <w:rFonts w:ascii="Times New Roman" w:hAnsi="Times New Roman" w:cs="Times New Roman"/>
          <w:bCs/>
          <w:sz w:val="24"/>
          <w:szCs w:val="24"/>
        </w:rPr>
        <w:t>localized success with patients</w:t>
      </w:r>
      <w:r>
        <w:rPr>
          <w:rFonts w:ascii="Times New Roman" w:hAnsi="Times New Roman" w:cs="Times New Roman"/>
          <w:bCs/>
          <w:sz w:val="24"/>
          <w:szCs w:val="24"/>
        </w:rPr>
        <w:t xml:space="preserve">. </w:t>
      </w:r>
      <w:r w:rsidR="006C23DE" w:rsidRPr="006916D4">
        <w:rPr>
          <w:rFonts w:ascii="Times New Roman" w:hAnsi="Times New Roman" w:cs="Times New Roman"/>
          <w:bCs/>
          <w:sz w:val="24"/>
          <w:szCs w:val="24"/>
        </w:rPr>
        <w:t>Since the survey tool is designed for a community setting, it may be translated to achieve success with other communicable diseases</w:t>
      </w:r>
      <w:r>
        <w:rPr>
          <w:rFonts w:ascii="Times New Roman" w:hAnsi="Times New Roman" w:cs="Times New Roman"/>
          <w:bCs/>
          <w:sz w:val="24"/>
          <w:szCs w:val="24"/>
        </w:rPr>
        <w:t xml:space="preserve">, such as sexually transmitted </w:t>
      </w:r>
      <w:r>
        <w:rPr>
          <w:rFonts w:ascii="Times New Roman" w:hAnsi="Times New Roman" w:cs="Times New Roman"/>
          <w:bCs/>
          <w:sz w:val="24"/>
          <w:szCs w:val="24"/>
        </w:rPr>
        <w:lastRenderedPageBreak/>
        <w:t>infections (STI). Some future</w:t>
      </w:r>
      <w:r w:rsidR="006C23DE" w:rsidRPr="006916D4">
        <w:rPr>
          <w:rFonts w:ascii="Times New Roman" w:hAnsi="Times New Roman" w:cs="Times New Roman"/>
          <w:bCs/>
          <w:sz w:val="24"/>
          <w:szCs w:val="24"/>
        </w:rPr>
        <w:t xml:space="preserve"> project idea</w:t>
      </w:r>
      <w:r>
        <w:rPr>
          <w:rFonts w:ascii="Times New Roman" w:hAnsi="Times New Roman" w:cs="Times New Roman"/>
          <w:bCs/>
          <w:sz w:val="24"/>
          <w:szCs w:val="24"/>
        </w:rPr>
        <w:t>s</w:t>
      </w:r>
      <w:r w:rsidR="006C23DE" w:rsidRPr="006916D4">
        <w:rPr>
          <w:rFonts w:ascii="Times New Roman" w:hAnsi="Times New Roman" w:cs="Times New Roman"/>
          <w:bCs/>
          <w:sz w:val="24"/>
          <w:szCs w:val="24"/>
        </w:rPr>
        <w:t xml:space="preserve"> based on gaps identified during the pilot </w:t>
      </w:r>
      <w:r>
        <w:rPr>
          <w:rFonts w:ascii="Times New Roman" w:hAnsi="Times New Roman" w:cs="Times New Roman"/>
          <w:bCs/>
          <w:sz w:val="24"/>
          <w:szCs w:val="24"/>
        </w:rPr>
        <w:t>are</w:t>
      </w:r>
      <w:r w:rsidR="006C23DE" w:rsidRPr="006916D4">
        <w:rPr>
          <w:rFonts w:ascii="Times New Roman" w:hAnsi="Times New Roman" w:cs="Times New Roman"/>
          <w:bCs/>
          <w:sz w:val="24"/>
          <w:szCs w:val="24"/>
        </w:rPr>
        <w:t xml:space="preserve"> to see if education and incentives will yield a better outcome than incentives and education alone</w:t>
      </w:r>
      <w:r>
        <w:rPr>
          <w:rFonts w:ascii="Times New Roman" w:hAnsi="Times New Roman" w:cs="Times New Roman"/>
          <w:bCs/>
          <w:sz w:val="24"/>
          <w:szCs w:val="24"/>
        </w:rPr>
        <w:t>,</w:t>
      </w:r>
      <w:r w:rsidR="006C23DE" w:rsidRPr="006916D4">
        <w:rPr>
          <w:rFonts w:ascii="Times New Roman" w:hAnsi="Times New Roman" w:cs="Times New Roman"/>
          <w:bCs/>
          <w:sz w:val="24"/>
          <w:szCs w:val="24"/>
        </w:rPr>
        <w:t xml:space="preserve"> </w:t>
      </w:r>
      <w:r>
        <w:rPr>
          <w:rFonts w:ascii="Times New Roman" w:hAnsi="Times New Roman" w:cs="Times New Roman"/>
          <w:bCs/>
          <w:sz w:val="24"/>
          <w:szCs w:val="24"/>
        </w:rPr>
        <w:t>as the literature is inconclusive and, in some cases, contradictory</w:t>
      </w:r>
      <w:r w:rsidR="001133D9">
        <w:rPr>
          <w:rFonts w:ascii="Times New Roman" w:hAnsi="Times New Roman" w:cs="Times New Roman"/>
          <w:bCs/>
          <w:sz w:val="24"/>
          <w:szCs w:val="24"/>
        </w:rPr>
        <w:t xml:space="preserve"> (</w:t>
      </w:r>
      <w:proofErr w:type="spellStart"/>
      <w:r w:rsidR="001133D9">
        <w:rPr>
          <w:rFonts w:ascii="Times New Roman" w:hAnsi="Times New Roman" w:cs="Times New Roman"/>
          <w:bCs/>
          <w:sz w:val="24"/>
          <w:szCs w:val="24"/>
        </w:rPr>
        <w:t>Alipanah</w:t>
      </w:r>
      <w:proofErr w:type="spellEnd"/>
      <w:r w:rsidR="001133D9">
        <w:rPr>
          <w:rFonts w:ascii="Times New Roman" w:hAnsi="Times New Roman" w:cs="Times New Roman"/>
          <w:bCs/>
          <w:sz w:val="24"/>
          <w:szCs w:val="24"/>
        </w:rPr>
        <w:t xml:space="preserve"> et al., 2018; Lu et al., 2021; </w:t>
      </w:r>
      <w:proofErr w:type="spellStart"/>
      <w:r w:rsidR="001133D9">
        <w:rPr>
          <w:rFonts w:ascii="Times New Roman" w:hAnsi="Times New Roman" w:cs="Times New Roman"/>
          <w:bCs/>
          <w:sz w:val="24"/>
          <w:szCs w:val="24"/>
        </w:rPr>
        <w:t>Marahtta</w:t>
      </w:r>
      <w:proofErr w:type="spellEnd"/>
      <w:r w:rsidR="001133D9">
        <w:rPr>
          <w:rFonts w:ascii="Times New Roman" w:hAnsi="Times New Roman" w:cs="Times New Roman"/>
          <w:bCs/>
          <w:sz w:val="24"/>
          <w:szCs w:val="24"/>
        </w:rPr>
        <w:t xml:space="preserve"> et al., 2021; Moodley et al., 2020; </w:t>
      </w:r>
      <w:proofErr w:type="spellStart"/>
      <w:r w:rsidR="001133D9">
        <w:rPr>
          <w:rFonts w:ascii="Times New Roman" w:hAnsi="Times New Roman" w:cs="Times New Roman"/>
          <w:bCs/>
          <w:sz w:val="24"/>
          <w:szCs w:val="24"/>
        </w:rPr>
        <w:t>Pradipta</w:t>
      </w:r>
      <w:proofErr w:type="spellEnd"/>
      <w:r w:rsidR="001133D9">
        <w:rPr>
          <w:rFonts w:ascii="Times New Roman" w:hAnsi="Times New Roman" w:cs="Times New Roman"/>
          <w:bCs/>
          <w:sz w:val="24"/>
          <w:szCs w:val="24"/>
        </w:rPr>
        <w:t xml:space="preserve"> et al., 2020).</w:t>
      </w:r>
    </w:p>
    <w:p w14:paraId="4E0B273A" w14:textId="77777777" w:rsidR="00175BC9" w:rsidRDefault="00175BC9" w:rsidP="00175BC9">
      <w:pPr>
        <w:spacing w:after="0" w:line="480" w:lineRule="auto"/>
        <w:rPr>
          <w:rFonts w:ascii="Times New Roman" w:hAnsi="Times New Roman" w:cs="Times New Roman"/>
          <w:b/>
          <w:sz w:val="24"/>
          <w:szCs w:val="24"/>
        </w:rPr>
      </w:pPr>
      <w:r>
        <w:rPr>
          <w:rFonts w:ascii="Times New Roman" w:hAnsi="Times New Roman" w:cs="Times New Roman"/>
          <w:b/>
          <w:sz w:val="24"/>
          <w:szCs w:val="24"/>
        </w:rPr>
        <w:t>Final Thoughts</w:t>
      </w:r>
    </w:p>
    <w:p w14:paraId="3AED708B" w14:textId="73D8F3B0" w:rsidR="00555FBB" w:rsidRPr="005D6DD1" w:rsidRDefault="002B7EF8" w:rsidP="005D6DD1">
      <w:pPr>
        <w:spacing w:after="0" w:line="480" w:lineRule="auto"/>
        <w:ind w:firstLine="720"/>
        <w:rPr>
          <w:rFonts w:ascii="Times New Roman" w:hAnsi="Times New Roman" w:cs="Times New Roman"/>
          <w:bCs/>
          <w:sz w:val="24"/>
          <w:szCs w:val="24"/>
        </w:rPr>
      </w:pPr>
      <w:r w:rsidRPr="00BA1EE9">
        <w:rPr>
          <w:rFonts w:ascii="Times New Roman" w:hAnsi="Times New Roman" w:cs="Times New Roman"/>
          <w:bCs/>
          <w:sz w:val="24"/>
          <w:szCs w:val="24"/>
        </w:rPr>
        <w:t>Mishel’s Uncertainty of Illness Community Scale for active TB patients</w:t>
      </w:r>
      <w:r w:rsidR="00BA1EE9">
        <w:rPr>
          <w:rFonts w:ascii="Times New Roman" w:hAnsi="Times New Roman" w:cs="Times New Roman"/>
          <w:bCs/>
          <w:sz w:val="24"/>
          <w:szCs w:val="24"/>
        </w:rPr>
        <w:t xml:space="preserve"> is an easy-to-use and easy-to-interpret tool. Questions </w:t>
      </w:r>
      <w:r w:rsidR="00BE6059" w:rsidRPr="00BE6059">
        <w:rPr>
          <w:rFonts w:ascii="Times New Roman" w:hAnsi="Times New Roman" w:cs="Times New Roman"/>
          <w:bCs/>
          <w:sz w:val="24"/>
          <w:szCs w:val="24"/>
        </w:rPr>
        <w:t>such as treatment process, disease, and medications can be easily identified in the corresponding section</w:t>
      </w:r>
      <w:r w:rsidR="00BA1EE9">
        <w:rPr>
          <w:rFonts w:ascii="Times New Roman" w:hAnsi="Times New Roman" w:cs="Times New Roman"/>
          <w:bCs/>
          <w:sz w:val="24"/>
          <w:szCs w:val="24"/>
        </w:rPr>
        <w:t xml:space="preserve">. </w:t>
      </w:r>
      <w:r w:rsidR="005B7348">
        <w:rPr>
          <w:rFonts w:ascii="Times New Roman" w:hAnsi="Times New Roman" w:cs="Times New Roman"/>
          <w:bCs/>
          <w:sz w:val="24"/>
          <w:szCs w:val="24"/>
        </w:rPr>
        <w:t xml:space="preserve">The patient will </w:t>
      </w:r>
      <w:r w:rsidR="005D6DD1">
        <w:rPr>
          <w:rFonts w:ascii="Times New Roman" w:hAnsi="Times New Roman" w:cs="Times New Roman"/>
          <w:bCs/>
          <w:sz w:val="24"/>
          <w:szCs w:val="24"/>
        </w:rPr>
        <w:t xml:space="preserve">answer questions on a </w:t>
      </w:r>
      <w:r w:rsidRPr="005D6DD1">
        <w:rPr>
          <w:rFonts w:ascii="Times New Roman" w:hAnsi="Times New Roman" w:cs="Times New Roman"/>
          <w:bCs/>
          <w:sz w:val="24"/>
          <w:szCs w:val="24"/>
        </w:rPr>
        <w:t>Likert scale (highly unlikely to highly likely)</w:t>
      </w:r>
      <w:r w:rsidR="005D6DD1">
        <w:rPr>
          <w:rFonts w:ascii="Times New Roman" w:hAnsi="Times New Roman" w:cs="Times New Roman"/>
          <w:bCs/>
          <w:sz w:val="24"/>
          <w:szCs w:val="24"/>
        </w:rPr>
        <w:t xml:space="preserve">. </w:t>
      </w:r>
      <w:r w:rsidRPr="005D6DD1">
        <w:rPr>
          <w:rFonts w:ascii="Times New Roman" w:hAnsi="Times New Roman" w:cs="Times New Roman"/>
          <w:bCs/>
          <w:sz w:val="24"/>
          <w:szCs w:val="24"/>
        </w:rPr>
        <w:t xml:space="preserve"> </w:t>
      </w:r>
      <w:r w:rsidR="005D6DD1">
        <w:rPr>
          <w:rFonts w:ascii="Times New Roman" w:hAnsi="Times New Roman" w:cs="Times New Roman"/>
          <w:bCs/>
          <w:sz w:val="24"/>
          <w:szCs w:val="24"/>
        </w:rPr>
        <w:t>The n</w:t>
      </w:r>
      <w:r w:rsidRPr="005D6DD1">
        <w:rPr>
          <w:rFonts w:ascii="Times New Roman" w:hAnsi="Times New Roman" w:cs="Times New Roman"/>
          <w:bCs/>
          <w:sz w:val="24"/>
          <w:szCs w:val="24"/>
        </w:rPr>
        <w:t>urse</w:t>
      </w:r>
      <w:r w:rsidR="005D6DD1">
        <w:rPr>
          <w:rFonts w:ascii="Times New Roman" w:hAnsi="Times New Roman" w:cs="Times New Roman"/>
          <w:bCs/>
          <w:sz w:val="24"/>
          <w:szCs w:val="24"/>
        </w:rPr>
        <w:t xml:space="preserve"> then</w:t>
      </w:r>
      <w:r w:rsidRPr="005D6DD1">
        <w:rPr>
          <w:rFonts w:ascii="Times New Roman" w:hAnsi="Times New Roman" w:cs="Times New Roman"/>
          <w:bCs/>
          <w:sz w:val="24"/>
          <w:szCs w:val="24"/>
        </w:rPr>
        <w:t xml:space="preserve"> will identify the most pressing concern for the patient at this visit and prepare educational material in addition to current material </w:t>
      </w:r>
      <w:r w:rsidR="006F15FF" w:rsidRPr="005D6DD1">
        <w:rPr>
          <w:rFonts w:ascii="Times New Roman" w:hAnsi="Times New Roman" w:cs="Times New Roman"/>
          <w:bCs/>
          <w:sz w:val="24"/>
          <w:szCs w:val="24"/>
        </w:rPr>
        <w:t>(</w:t>
      </w:r>
      <w:r w:rsidR="00465E83">
        <w:rPr>
          <w:rFonts w:ascii="Times New Roman" w:hAnsi="Times New Roman" w:cs="Times New Roman"/>
          <w:bCs/>
          <w:sz w:val="24"/>
          <w:szCs w:val="24"/>
        </w:rPr>
        <w:t xml:space="preserve">see </w:t>
      </w:r>
      <w:r w:rsidR="006F15FF" w:rsidRPr="005D6DD1">
        <w:rPr>
          <w:rFonts w:ascii="Times New Roman" w:hAnsi="Times New Roman" w:cs="Times New Roman"/>
          <w:bCs/>
          <w:sz w:val="24"/>
          <w:szCs w:val="24"/>
        </w:rPr>
        <w:t>Appendix E)</w:t>
      </w:r>
      <w:r w:rsidR="005D6DD1">
        <w:rPr>
          <w:rFonts w:ascii="Times New Roman" w:hAnsi="Times New Roman" w:cs="Times New Roman"/>
          <w:bCs/>
          <w:sz w:val="24"/>
          <w:szCs w:val="24"/>
        </w:rPr>
        <w:t xml:space="preserve">. </w:t>
      </w:r>
      <w:r w:rsidR="005D6DD1" w:rsidRPr="005D6DD1">
        <w:rPr>
          <w:rFonts w:ascii="Times New Roman" w:hAnsi="Times New Roman" w:cs="Times New Roman"/>
          <w:bCs/>
          <w:sz w:val="24"/>
          <w:szCs w:val="24"/>
        </w:rPr>
        <w:t xml:space="preserve">Individualized patient education </w:t>
      </w:r>
      <w:r w:rsidR="005D6DD1">
        <w:rPr>
          <w:rFonts w:ascii="Times New Roman" w:hAnsi="Times New Roman" w:cs="Times New Roman"/>
          <w:bCs/>
          <w:sz w:val="24"/>
          <w:szCs w:val="24"/>
        </w:rPr>
        <w:t xml:space="preserve">is </w:t>
      </w:r>
      <w:r w:rsidR="005D6DD1" w:rsidRPr="005D6DD1">
        <w:rPr>
          <w:rFonts w:ascii="Times New Roman" w:hAnsi="Times New Roman" w:cs="Times New Roman"/>
          <w:bCs/>
          <w:sz w:val="24"/>
          <w:szCs w:val="24"/>
        </w:rPr>
        <w:t xml:space="preserve">based on </w:t>
      </w:r>
      <w:r w:rsidR="005D6DD1">
        <w:rPr>
          <w:rFonts w:ascii="Times New Roman" w:hAnsi="Times New Roman" w:cs="Times New Roman"/>
          <w:bCs/>
          <w:sz w:val="24"/>
          <w:szCs w:val="24"/>
        </w:rPr>
        <w:t xml:space="preserve">the </w:t>
      </w:r>
      <w:r w:rsidR="005D6DD1" w:rsidRPr="005D6DD1">
        <w:rPr>
          <w:rFonts w:ascii="Times New Roman" w:hAnsi="Times New Roman" w:cs="Times New Roman"/>
          <w:bCs/>
          <w:sz w:val="24"/>
          <w:szCs w:val="24"/>
        </w:rPr>
        <w:t>concerns of patients identified through the survey tool</w:t>
      </w:r>
      <w:r w:rsidR="005D6DD1">
        <w:rPr>
          <w:rFonts w:ascii="Times New Roman" w:hAnsi="Times New Roman" w:cs="Times New Roman"/>
          <w:bCs/>
          <w:sz w:val="24"/>
          <w:szCs w:val="24"/>
        </w:rPr>
        <w:t xml:space="preserve">. The process should be repeated at every monthly assessment. </w:t>
      </w:r>
    </w:p>
    <w:p w14:paraId="7B16CDBC" w14:textId="3FCBF86C" w:rsidR="00175BC9" w:rsidRPr="00ED34EF" w:rsidRDefault="00ED34EF" w:rsidP="00ED34EF">
      <w:pPr>
        <w:spacing w:after="0" w:line="480" w:lineRule="auto"/>
        <w:ind w:firstLine="720"/>
        <w:rPr>
          <w:rFonts w:ascii="Times New Roman" w:hAnsi="Times New Roman" w:cs="Times New Roman"/>
          <w:bCs/>
          <w:sz w:val="24"/>
          <w:szCs w:val="24"/>
        </w:rPr>
      </w:pPr>
      <w:r>
        <w:rPr>
          <w:rFonts w:ascii="Times New Roman" w:hAnsi="Times New Roman" w:cs="Times New Roman"/>
          <w:bCs/>
          <w:sz w:val="24"/>
          <w:szCs w:val="24"/>
        </w:rPr>
        <w:t>Additionally, the survey tool has proven to be a beneficial resource</w:t>
      </w:r>
      <w:r w:rsidR="00555FBB" w:rsidRPr="00ED34EF">
        <w:rPr>
          <w:rFonts w:ascii="Times New Roman" w:hAnsi="Times New Roman" w:cs="Times New Roman"/>
          <w:bCs/>
          <w:sz w:val="24"/>
          <w:szCs w:val="24"/>
        </w:rPr>
        <w:t xml:space="preserve"> toward </w:t>
      </w:r>
      <w:r>
        <w:rPr>
          <w:rFonts w:ascii="Times New Roman" w:hAnsi="Times New Roman" w:cs="Times New Roman"/>
          <w:bCs/>
          <w:sz w:val="24"/>
          <w:szCs w:val="24"/>
        </w:rPr>
        <w:t>the Quadruple</w:t>
      </w:r>
      <w:r w:rsidR="00F77AB4" w:rsidRPr="00ED34EF">
        <w:rPr>
          <w:rFonts w:ascii="Times New Roman" w:hAnsi="Times New Roman" w:cs="Times New Roman"/>
          <w:bCs/>
          <w:sz w:val="24"/>
          <w:szCs w:val="24"/>
        </w:rPr>
        <w:t xml:space="preserve"> </w:t>
      </w:r>
      <w:r w:rsidR="00555FBB" w:rsidRPr="00ED34EF">
        <w:rPr>
          <w:rFonts w:ascii="Times New Roman" w:hAnsi="Times New Roman" w:cs="Times New Roman"/>
          <w:bCs/>
          <w:sz w:val="24"/>
          <w:szCs w:val="24"/>
        </w:rPr>
        <w:t>Aim</w:t>
      </w:r>
      <w:r w:rsidR="002576F7">
        <w:rPr>
          <w:rFonts w:ascii="Times New Roman" w:hAnsi="Times New Roman" w:cs="Times New Roman"/>
          <w:bCs/>
          <w:sz w:val="24"/>
          <w:szCs w:val="24"/>
        </w:rPr>
        <w:t>, including increased work satisfaction of the healthcare provider</w:t>
      </w:r>
      <w:r>
        <w:rPr>
          <w:rFonts w:ascii="Times New Roman" w:hAnsi="Times New Roman" w:cs="Times New Roman"/>
          <w:bCs/>
          <w:sz w:val="24"/>
          <w:szCs w:val="24"/>
        </w:rPr>
        <w:t xml:space="preserve">. </w:t>
      </w:r>
      <w:r w:rsidR="00555FBB" w:rsidRPr="00ED34EF">
        <w:rPr>
          <w:rFonts w:ascii="Times New Roman" w:hAnsi="Times New Roman" w:cs="Times New Roman"/>
          <w:bCs/>
          <w:sz w:val="24"/>
          <w:szCs w:val="24"/>
        </w:rPr>
        <w:t xml:space="preserve"> </w:t>
      </w:r>
      <w:r w:rsidR="002576F7">
        <w:rPr>
          <w:rFonts w:ascii="Times New Roman" w:hAnsi="Times New Roman" w:cs="Times New Roman"/>
          <w:bCs/>
          <w:sz w:val="24"/>
          <w:szCs w:val="24"/>
        </w:rPr>
        <w:t>Future studies should include</w:t>
      </w:r>
      <w:r w:rsidR="00964334" w:rsidRPr="00ED34EF">
        <w:rPr>
          <w:rFonts w:ascii="Times New Roman" w:hAnsi="Times New Roman" w:cs="Times New Roman"/>
          <w:bCs/>
          <w:sz w:val="24"/>
          <w:szCs w:val="24"/>
        </w:rPr>
        <w:t xml:space="preserve"> different languages, cultures, </w:t>
      </w:r>
      <w:r>
        <w:rPr>
          <w:rFonts w:ascii="Times New Roman" w:hAnsi="Times New Roman" w:cs="Times New Roman"/>
          <w:bCs/>
          <w:sz w:val="24"/>
          <w:szCs w:val="24"/>
        </w:rPr>
        <w:t xml:space="preserve">and </w:t>
      </w:r>
      <w:r w:rsidR="00964334" w:rsidRPr="00ED34EF">
        <w:rPr>
          <w:rFonts w:ascii="Times New Roman" w:hAnsi="Times New Roman" w:cs="Times New Roman"/>
          <w:bCs/>
          <w:sz w:val="24"/>
          <w:szCs w:val="24"/>
        </w:rPr>
        <w:t>North Carolina counties</w:t>
      </w:r>
      <w:r w:rsidR="002576F7">
        <w:rPr>
          <w:rFonts w:ascii="Times New Roman" w:hAnsi="Times New Roman" w:cs="Times New Roman"/>
          <w:bCs/>
          <w:sz w:val="24"/>
          <w:szCs w:val="24"/>
        </w:rPr>
        <w:t xml:space="preserve"> for equitable TB treatment</w:t>
      </w:r>
      <w:r>
        <w:rPr>
          <w:rFonts w:ascii="Times New Roman" w:hAnsi="Times New Roman" w:cs="Times New Roman"/>
          <w:bCs/>
          <w:sz w:val="24"/>
          <w:szCs w:val="24"/>
        </w:rPr>
        <w:t>.</w:t>
      </w:r>
      <w:r w:rsidR="00964334" w:rsidRPr="00ED34EF">
        <w:rPr>
          <w:rFonts w:ascii="Times New Roman" w:hAnsi="Times New Roman" w:cs="Times New Roman"/>
          <w:bCs/>
          <w:sz w:val="24"/>
          <w:szCs w:val="24"/>
        </w:rPr>
        <w:t xml:space="preserve"> </w:t>
      </w:r>
      <w:r w:rsidR="005250DE">
        <w:rPr>
          <w:rFonts w:ascii="Times New Roman" w:hAnsi="Times New Roman" w:cs="Times New Roman"/>
          <w:bCs/>
          <w:sz w:val="24"/>
          <w:szCs w:val="24"/>
        </w:rPr>
        <w:t xml:space="preserve">Overall, the project is deemed a success. While the primary expectations of </w:t>
      </w:r>
      <w:r w:rsidR="00E97306">
        <w:rPr>
          <w:rFonts w:ascii="Times New Roman" w:hAnsi="Times New Roman" w:cs="Times New Roman"/>
          <w:bCs/>
          <w:sz w:val="24"/>
          <w:szCs w:val="24"/>
        </w:rPr>
        <w:t xml:space="preserve">the </w:t>
      </w:r>
      <w:r w:rsidR="005250DE">
        <w:rPr>
          <w:rFonts w:ascii="Times New Roman" w:hAnsi="Times New Roman" w:cs="Times New Roman"/>
          <w:bCs/>
          <w:sz w:val="24"/>
          <w:szCs w:val="24"/>
        </w:rPr>
        <w:t xml:space="preserve">intervention equal better adherence </w:t>
      </w:r>
      <w:r w:rsidR="00E97306">
        <w:rPr>
          <w:rFonts w:ascii="Times New Roman" w:hAnsi="Times New Roman" w:cs="Times New Roman"/>
          <w:bCs/>
          <w:sz w:val="24"/>
          <w:szCs w:val="24"/>
        </w:rPr>
        <w:t>were</w:t>
      </w:r>
      <w:r w:rsidR="005250DE">
        <w:rPr>
          <w:rFonts w:ascii="Times New Roman" w:hAnsi="Times New Roman" w:cs="Times New Roman"/>
          <w:bCs/>
          <w:sz w:val="24"/>
          <w:szCs w:val="24"/>
        </w:rPr>
        <w:t xml:space="preserve"> not met, the primary TB nurse’s positive feedback </w:t>
      </w:r>
      <w:r w:rsidR="00E97306">
        <w:rPr>
          <w:rFonts w:ascii="Times New Roman" w:hAnsi="Times New Roman" w:cs="Times New Roman"/>
          <w:bCs/>
          <w:sz w:val="24"/>
          <w:szCs w:val="24"/>
        </w:rPr>
        <w:t xml:space="preserve">and increased rapport </w:t>
      </w:r>
      <w:r w:rsidR="005250DE">
        <w:rPr>
          <w:rFonts w:ascii="Times New Roman" w:hAnsi="Times New Roman" w:cs="Times New Roman"/>
          <w:bCs/>
          <w:sz w:val="24"/>
          <w:szCs w:val="24"/>
        </w:rPr>
        <w:t>with patients show a need for such projects.</w:t>
      </w:r>
      <w:r w:rsidR="00E97306">
        <w:rPr>
          <w:rFonts w:ascii="Times New Roman" w:hAnsi="Times New Roman" w:cs="Times New Roman"/>
          <w:bCs/>
          <w:sz w:val="24"/>
          <w:szCs w:val="24"/>
        </w:rPr>
        <w:t xml:space="preserve"> </w:t>
      </w:r>
      <w:r w:rsidR="005250DE">
        <w:rPr>
          <w:rFonts w:ascii="Times New Roman" w:hAnsi="Times New Roman" w:cs="Times New Roman"/>
          <w:bCs/>
          <w:sz w:val="24"/>
          <w:szCs w:val="24"/>
        </w:rPr>
        <w:t xml:space="preserve">    </w:t>
      </w:r>
    </w:p>
    <w:p w14:paraId="3496FDDE" w14:textId="77777777" w:rsidR="00E234EA" w:rsidRDefault="00E234EA" w:rsidP="00E6697C">
      <w:pPr>
        <w:jc w:val="center"/>
        <w:rPr>
          <w:rFonts w:ascii="Times New Roman" w:hAnsi="Times New Roman" w:cs="Times New Roman"/>
          <w:b/>
          <w:sz w:val="24"/>
          <w:szCs w:val="24"/>
        </w:rPr>
      </w:pPr>
    </w:p>
    <w:p w14:paraId="5AE649DB" w14:textId="77777777" w:rsidR="00E234EA" w:rsidRDefault="00E234EA" w:rsidP="00E6697C">
      <w:pPr>
        <w:jc w:val="center"/>
        <w:rPr>
          <w:rFonts w:ascii="Times New Roman" w:hAnsi="Times New Roman" w:cs="Times New Roman"/>
          <w:b/>
          <w:sz w:val="24"/>
          <w:szCs w:val="24"/>
        </w:rPr>
      </w:pPr>
    </w:p>
    <w:p w14:paraId="1CC67F59" w14:textId="77777777" w:rsidR="00E234EA" w:rsidRDefault="00E234EA" w:rsidP="00E6697C">
      <w:pPr>
        <w:jc w:val="center"/>
        <w:rPr>
          <w:rFonts w:ascii="Times New Roman" w:hAnsi="Times New Roman" w:cs="Times New Roman"/>
          <w:b/>
          <w:sz w:val="24"/>
          <w:szCs w:val="24"/>
        </w:rPr>
      </w:pPr>
    </w:p>
    <w:p w14:paraId="38A76F70" w14:textId="77777777" w:rsidR="00E234EA" w:rsidRDefault="00E234EA" w:rsidP="00E6697C">
      <w:pPr>
        <w:jc w:val="center"/>
        <w:rPr>
          <w:rFonts w:ascii="Times New Roman" w:hAnsi="Times New Roman" w:cs="Times New Roman"/>
          <w:b/>
          <w:sz w:val="24"/>
          <w:szCs w:val="24"/>
        </w:rPr>
      </w:pPr>
    </w:p>
    <w:p w14:paraId="10F700A1" w14:textId="77777777" w:rsidR="005D7324" w:rsidRDefault="005D7324" w:rsidP="00E6697C">
      <w:pPr>
        <w:jc w:val="center"/>
        <w:rPr>
          <w:rFonts w:ascii="Times New Roman" w:hAnsi="Times New Roman" w:cs="Times New Roman"/>
          <w:b/>
          <w:sz w:val="24"/>
          <w:szCs w:val="24"/>
        </w:rPr>
      </w:pPr>
    </w:p>
    <w:p w14:paraId="107CEEED" w14:textId="77777777" w:rsidR="00E234EA" w:rsidRDefault="00E234EA" w:rsidP="00BF1503">
      <w:pPr>
        <w:rPr>
          <w:rFonts w:ascii="Times New Roman" w:hAnsi="Times New Roman" w:cs="Times New Roman"/>
          <w:b/>
          <w:sz w:val="24"/>
          <w:szCs w:val="24"/>
        </w:rPr>
      </w:pPr>
    </w:p>
    <w:p w14:paraId="3294C580" w14:textId="77777777" w:rsidR="00A1450E" w:rsidRDefault="00A1450E" w:rsidP="00AE1544">
      <w:pPr>
        <w:rPr>
          <w:rFonts w:ascii="Times New Roman" w:hAnsi="Times New Roman" w:cs="Times New Roman"/>
          <w:b/>
          <w:sz w:val="24"/>
          <w:szCs w:val="24"/>
        </w:rPr>
      </w:pPr>
    </w:p>
    <w:p w14:paraId="35E56B1E" w14:textId="24F3CC68" w:rsidR="00E6697C" w:rsidRPr="007052A2" w:rsidRDefault="00E6697C" w:rsidP="00E6697C">
      <w:pPr>
        <w:jc w:val="center"/>
        <w:rPr>
          <w:rFonts w:ascii="Times New Roman" w:hAnsi="Times New Roman" w:cs="Times New Roman"/>
          <w:b/>
          <w:sz w:val="24"/>
          <w:szCs w:val="24"/>
        </w:rPr>
      </w:pPr>
      <w:r w:rsidRPr="007052A2">
        <w:rPr>
          <w:rFonts w:ascii="Times New Roman" w:hAnsi="Times New Roman" w:cs="Times New Roman"/>
          <w:b/>
          <w:sz w:val="24"/>
          <w:szCs w:val="24"/>
        </w:rPr>
        <w:lastRenderedPageBreak/>
        <w:t>References</w:t>
      </w:r>
    </w:p>
    <w:p w14:paraId="756D1A05" w14:textId="54021861" w:rsidR="006B5EBB" w:rsidRPr="007052A2" w:rsidRDefault="006B5EBB" w:rsidP="006B5EBB">
      <w:pPr>
        <w:spacing w:line="480" w:lineRule="auto"/>
        <w:ind w:left="720" w:hanging="720"/>
        <w:rPr>
          <w:rStyle w:val="Hyperlink"/>
          <w:rFonts w:ascii="Times New Roman" w:hAnsi="Times New Roman" w:cs="Times New Roman"/>
          <w:bCs/>
          <w:sz w:val="24"/>
          <w:szCs w:val="24"/>
        </w:rPr>
      </w:pPr>
      <w:proofErr w:type="spellStart"/>
      <w:r w:rsidRPr="007052A2">
        <w:rPr>
          <w:rFonts w:ascii="Times New Roman" w:hAnsi="Times New Roman" w:cs="Times New Roman"/>
          <w:bCs/>
          <w:sz w:val="24"/>
          <w:szCs w:val="24"/>
        </w:rPr>
        <w:t>Alipanah</w:t>
      </w:r>
      <w:proofErr w:type="spellEnd"/>
      <w:r w:rsidRPr="007052A2">
        <w:rPr>
          <w:rFonts w:ascii="Times New Roman" w:hAnsi="Times New Roman" w:cs="Times New Roman"/>
          <w:bCs/>
          <w:sz w:val="24"/>
          <w:szCs w:val="24"/>
        </w:rPr>
        <w:t xml:space="preserve">, N., </w:t>
      </w:r>
      <w:proofErr w:type="spellStart"/>
      <w:r w:rsidRPr="007052A2">
        <w:rPr>
          <w:rFonts w:ascii="Times New Roman" w:hAnsi="Times New Roman" w:cs="Times New Roman"/>
          <w:bCs/>
          <w:sz w:val="24"/>
          <w:szCs w:val="24"/>
        </w:rPr>
        <w:t>Jarlsburg</w:t>
      </w:r>
      <w:proofErr w:type="spellEnd"/>
      <w:r w:rsidRPr="007052A2">
        <w:rPr>
          <w:rFonts w:ascii="Times New Roman" w:hAnsi="Times New Roman" w:cs="Times New Roman"/>
          <w:bCs/>
          <w:sz w:val="24"/>
          <w:szCs w:val="24"/>
        </w:rPr>
        <w:t>, L., Miller, C.,</w:t>
      </w:r>
      <w:r w:rsidR="00A47DAA" w:rsidRPr="007052A2">
        <w:rPr>
          <w:rFonts w:ascii="Times New Roman" w:hAnsi="Times New Roman" w:cs="Times New Roman"/>
          <w:bCs/>
          <w:sz w:val="24"/>
          <w:szCs w:val="24"/>
        </w:rPr>
        <w:t xml:space="preserve"> </w:t>
      </w:r>
      <w:proofErr w:type="spellStart"/>
      <w:r w:rsidRPr="007052A2">
        <w:rPr>
          <w:rFonts w:ascii="Times New Roman" w:hAnsi="Times New Roman" w:cs="Times New Roman"/>
          <w:bCs/>
          <w:sz w:val="24"/>
          <w:szCs w:val="24"/>
        </w:rPr>
        <w:t>Lihn</w:t>
      </w:r>
      <w:proofErr w:type="spellEnd"/>
      <w:r w:rsidRPr="007052A2">
        <w:rPr>
          <w:rFonts w:ascii="Times New Roman" w:hAnsi="Times New Roman" w:cs="Times New Roman"/>
          <w:bCs/>
          <w:sz w:val="24"/>
          <w:szCs w:val="24"/>
        </w:rPr>
        <w:t>, N</w:t>
      </w:r>
      <w:r w:rsidR="009C0738" w:rsidRPr="007052A2">
        <w:rPr>
          <w:rFonts w:ascii="Times New Roman" w:hAnsi="Times New Roman" w:cs="Times New Roman"/>
          <w:bCs/>
          <w:sz w:val="24"/>
          <w:szCs w:val="24"/>
        </w:rPr>
        <w:t>.</w:t>
      </w:r>
      <w:r w:rsidR="007720B2" w:rsidRPr="007052A2">
        <w:rPr>
          <w:rFonts w:ascii="Times New Roman" w:hAnsi="Times New Roman" w:cs="Times New Roman"/>
          <w:bCs/>
          <w:sz w:val="24"/>
          <w:szCs w:val="24"/>
        </w:rPr>
        <w:t xml:space="preserve"> </w:t>
      </w:r>
      <w:r w:rsidR="009C0738" w:rsidRPr="007052A2">
        <w:rPr>
          <w:rFonts w:ascii="Times New Roman" w:hAnsi="Times New Roman" w:cs="Times New Roman"/>
          <w:bCs/>
          <w:sz w:val="24"/>
          <w:szCs w:val="24"/>
        </w:rPr>
        <w:t>N.</w:t>
      </w:r>
      <w:r w:rsidRPr="007052A2">
        <w:rPr>
          <w:rFonts w:ascii="Times New Roman" w:hAnsi="Times New Roman" w:cs="Times New Roman"/>
          <w:bCs/>
          <w:sz w:val="24"/>
          <w:szCs w:val="24"/>
        </w:rPr>
        <w:t xml:space="preserve">, </w:t>
      </w:r>
      <w:proofErr w:type="spellStart"/>
      <w:r w:rsidRPr="007052A2">
        <w:rPr>
          <w:rFonts w:ascii="Times New Roman" w:hAnsi="Times New Roman" w:cs="Times New Roman"/>
          <w:bCs/>
          <w:sz w:val="24"/>
          <w:szCs w:val="24"/>
        </w:rPr>
        <w:t>Fatzon</w:t>
      </w:r>
      <w:proofErr w:type="spellEnd"/>
      <w:r w:rsidRPr="007052A2">
        <w:rPr>
          <w:rFonts w:ascii="Times New Roman" w:hAnsi="Times New Roman" w:cs="Times New Roman"/>
          <w:bCs/>
          <w:sz w:val="24"/>
          <w:szCs w:val="24"/>
        </w:rPr>
        <w:t xml:space="preserve">, E. &amp; Nahid, P. (2018). Adherence interventions and outcomes of tuberculosis treatment: A systematic review and meta-analysis of trials and observational studies. </w:t>
      </w:r>
      <w:r w:rsidRPr="007052A2">
        <w:rPr>
          <w:rFonts w:ascii="Times New Roman" w:hAnsi="Times New Roman" w:cs="Times New Roman"/>
          <w:bCs/>
          <w:i/>
          <w:iCs/>
          <w:sz w:val="24"/>
          <w:szCs w:val="24"/>
        </w:rPr>
        <w:t>Public Library of Science Medicine, 15</w:t>
      </w:r>
      <w:r w:rsidRPr="007052A2">
        <w:rPr>
          <w:rFonts w:ascii="Times New Roman" w:hAnsi="Times New Roman" w:cs="Times New Roman"/>
          <w:bCs/>
          <w:sz w:val="24"/>
          <w:szCs w:val="24"/>
        </w:rPr>
        <w:t xml:space="preserve">(7), 1-44. </w:t>
      </w:r>
      <w:hyperlink r:id="rId8" w:history="1">
        <w:r w:rsidR="00E86ABC" w:rsidRPr="007052A2">
          <w:rPr>
            <w:rStyle w:val="Hyperlink"/>
            <w:rFonts w:ascii="Times New Roman" w:hAnsi="Times New Roman" w:cs="Times New Roman"/>
            <w:bCs/>
            <w:sz w:val="24"/>
            <w:szCs w:val="24"/>
          </w:rPr>
          <w:t>https://doi.org/10.1371/journalpmed.1002595</w:t>
        </w:r>
      </w:hyperlink>
    </w:p>
    <w:p w14:paraId="6F6E13CF" w14:textId="1541BE23" w:rsidR="00C914F3" w:rsidRPr="007052A2" w:rsidRDefault="00C914F3" w:rsidP="006B5EBB">
      <w:pPr>
        <w:spacing w:line="480" w:lineRule="auto"/>
        <w:ind w:left="720" w:hanging="720"/>
        <w:rPr>
          <w:rFonts w:ascii="Times New Roman" w:hAnsi="Times New Roman" w:cs="Times New Roman"/>
          <w:bCs/>
          <w:sz w:val="24"/>
          <w:szCs w:val="24"/>
        </w:rPr>
      </w:pPr>
      <w:r w:rsidRPr="007052A2">
        <w:rPr>
          <w:rStyle w:val="Hyperlink"/>
          <w:rFonts w:ascii="Times New Roman" w:hAnsi="Times New Roman" w:cs="Times New Roman"/>
          <w:bCs/>
          <w:color w:val="auto"/>
          <w:sz w:val="24"/>
          <w:szCs w:val="24"/>
          <w:u w:val="none"/>
        </w:rPr>
        <w:t>American Lung Association</w:t>
      </w:r>
      <w:r w:rsidR="00381FEB" w:rsidRPr="007052A2">
        <w:rPr>
          <w:rStyle w:val="Hyperlink"/>
          <w:rFonts w:ascii="Times New Roman" w:hAnsi="Times New Roman" w:cs="Times New Roman"/>
          <w:bCs/>
          <w:color w:val="auto"/>
          <w:sz w:val="24"/>
          <w:szCs w:val="24"/>
          <w:u w:val="none"/>
        </w:rPr>
        <w:t xml:space="preserve"> (</w:t>
      </w:r>
      <w:proofErr w:type="spellStart"/>
      <w:r w:rsidR="00381FEB" w:rsidRPr="007052A2">
        <w:rPr>
          <w:rStyle w:val="Hyperlink"/>
          <w:rFonts w:ascii="Times New Roman" w:hAnsi="Times New Roman" w:cs="Times New Roman"/>
          <w:bCs/>
          <w:color w:val="auto"/>
          <w:sz w:val="24"/>
          <w:szCs w:val="24"/>
          <w:u w:val="none"/>
        </w:rPr>
        <w:t>n.d</w:t>
      </w:r>
      <w:proofErr w:type="spellEnd"/>
      <w:r w:rsidR="00381FEB" w:rsidRPr="007052A2">
        <w:rPr>
          <w:rStyle w:val="Hyperlink"/>
          <w:rFonts w:ascii="Times New Roman" w:hAnsi="Times New Roman" w:cs="Times New Roman"/>
          <w:bCs/>
          <w:color w:val="auto"/>
          <w:sz w:val="24"/>
          <w:szCs w:val="24"/>
          <w:u w:val="none"/>
        </w:rPr>
        <w:t xml:space="preserve">). Our impact. Retrieved October 10, </w:t>
      </w:r>
      <w:proofErr w:type="gramStart"/>
      <w:r w:rsidR="00381FEB" w:rsidRPr="007052A2">
        <w:rPr>
          <w:rStyle w:val="Hyperlink"/>
          <w:rFonts w:ascii="Times New Roman" w:hAnsi="Times New Roman" w:cs="Times New Roman"/>
          <w:bCs/>
          <w:color w:val="auto"/>
          <w:sz w:val="24"/>
          <w:szCs w:val="24"/>
          <w:u w:val="none"/>
        </w:rPr>
        <w:t>2022</w:t>
      </w:r>
      <w:proofErr w:type="gramEnd"/>
      <w:r w:rsidR="00381FEB" w:rsidRPr="007052A2">
        <w:rPr>
          <w:rStyle w:val="Hyperlink"/>
          <w:rFonts w:ascii="Times New Roman" w:hAnsi="Times New Roman" w:cs="Times New Roman"/>
          <w:bCs/>
          <w:color w:val="auto"/>
          <w:sz w:val="24"/>
          <w:szCs w:val="24"/>
          <w:u w:val="none"/>
        </w:rPr>
        <w:t xml:space="preserve"> from </w:t>
      </w:r>
      <w:hyperlink r:id="rId9" w:history="1">
        <w:r w:rsidR="00381FEB" w:rsidRPr="00E963AE">
          <w:rPr>
            <w:rStyle w:val="Hyperlink"/>
            <w:rFonts w:ascii="Times New Roman" w:hAnsi="Times New Roman" w:cs="Times New Roman"/>
            <w:bCs/>
            <w:sz w:val="24"/>
            <w:szCs w:val="24"/>
          </w:rPr>
          <w:t>https://www.lung.org/</w:t>
        </w:r>
      </w:hyperlink>
    </w:p>
    <w:p w14:paraId="6338E228" w14:textId="7FDC982A" w:rsidR="00E86ABC" w:rsidRPr="007052A2" w:rsidRDefault="00E86ABC" w:rsidP="006B5EBB">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Cal, A. &amp; </w:t>
      </w:r>
      <w:proofErr w:type="spellStart"/>
      <w:r w:rsidRPr="007052A2">
        <w:rPr>
          <w:rFonts w:ascii="Times New Roman" w:hAnsi="Times New Roman" w:cs="Times New Roman"/>
          <w:bCs/>
          <w:sz w:val="24"/>
          <w:szCs w:val="24"/>
        </w:rPr>
        <w:t>Avci</w:t>
      </w:r>
      <w:proofErr w:type="spellEnd"/>
      <w:r w:rsidRPr="007052A2">
        <w:rPr>
          <w:rFonts w:ascii="Times New Roman" w:hAnsi="Times New Roman" w:cs="Times New Roman"/>
          <w:bCs/>
          <w:sz w:val="24"/>
          <w:szCs w:val="24"/>
        </w:rPr>
        <w:t>, I.</w:t>
      </w:r>
      <w:r w:rsidR="007720B2" w:rsidRPr="007052A2">
        <w:rPr>
          <w:rFonts w:ascii="Times New Roman" w:hAnsi="Times New Roman" w:cs="Times New Roman"/>
          <w:bCs/>
          <w:sz w:val="24"/>
          <w:szCs w:val="24"/>
        </w:rPr>
        <w:t xml:space="preserve"> </w:t>
      </w:r>
      <w:r w:rsidRPr="007052A2">
        <w:rPr>
          <w:rFonts w:ascii="Times New Roman" w:hAnsi="Times New Roman" w:cs="Times New Roman"/>
          <w:bCs/>
          <w:sz w:val="24"/>
          <w:szCs w:val="24"/>
        </w:rPr>
        <w:t xml:space="preserve">A. (2020). Turkish adaptation of the Mishel uncertainty in illness scale-community form. </w:t>
      </w:r>
      <w:r w:rsidRPr="007052A2">
        <w:rPr>
          <w:rFonts w:ascii="Times New Roman" w:hAnsi="Times New Roman" w:cs="Times New Roman"/>
          <w:bCs/>
          <w:i/>
          <w:iCs/>
          <w:sz w:val="24"/>
          <w:szCs w:val="24"/>
        </w:rPr>
        <w:t>Perspective in Psychiatric Care, 57</w:t>
      </w:r>
      <w:r w:rsidRPr="007052A2">
        <w:rPr>
          <w:rFonts w:ascii="Times New Roman" w:hAnsi="Times New Roman" w:cs="Times New Roman"/>
          <w:bCs/>
          <w:sz w:val="24"/>
          <w:szCs w:val="24"/>
        </w:rPr>
        <w:t xml:space="preserve">, 2006-2013. </w:t>
      </w:r>
      <w:hyperlink r:id="rId10" w:history="1">
        <w:r w:rsidR="00F96AF8" w:rsidRPr="007052A2">
          <w:rPr>
            <w:rStyle w:val="Hyperlink"/>
            <w:rFonts w:ascii="Times New Roman" w:hAnsi="Times New Roman" w:cs="Times New Roman"/>
            <w:bCs/>
            <w:sz w:val="24"/>
            <w:szCs w:val="24"/>
          </w:rPr>
          <w:t>https://doi.org/10.1111/ppc.12874</w:t>
        </w:r>
      </w:hyperlink>
    </w:p>
    <w:p w14:paraId="49393787" w14:textId="343695C8" w:rsidR="00F96AF8" w:rsidRPr="007052A2" w:rsidRDefault="00F96AF8" w:rsidP="006B5EBB">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Centers for Disease Control and Prevention (2021, July 22). </w:t>
      </w:r>
      <w:r w:rsidRPr="007052A2">
        <w:rPr>
          <w:rFonts w:ascii="Times New Roman" w:hAnsi="Times New Roman" w:cs="Times New Roman"/>
          <w:bCs/>
          <w:i/>
          <w:iCs/>
          <w:sz w:val="24"/>
          <w:szCs w:val="24"/>
        </w:rPr>
        <w:t>Tuberculosis: Publications &amp; products.</w:t>
      </w:r>
      <w:r w:rsidRPr="007052A2">
        <w:rPr>
          <w:rFonts w:ascii="Times New Roman" w:hAnsi="Times New Roman" w:cs="Times New Roman"/>
          <w:bCs/>
          <w:sz w:val="24"/>
          <w:szCs w:val="24"/>
        </w:rPr>
        <w:t xml:space="preserve"> Retrieved October </w:t>
      </w:r>
      <w:r w:rsidR="007A0577" w:rsidRPr="007052A2">
        <w:rPr>
          <w:rFonts w:ascii="Times New Roman" w:hAnsi="Times New Roman" w:cs="Times New Roman"/>
          <w:bCs/>
          <w:sz w:val="24"/>
          <w:szCs w:val="24"/>
        </w:rPr>
        <w:t>10</w:t>
      </w:r>
      <w:r w:rsidRPr="007052A2">
        <w:rPr>
          <w:rFonts w:ascii="Times New Roman" w:hAnsi="Times New Roman" w:cs="Times New Roman"/>
          <w:bCs/>
          <w:sz w:val="24"/>
          <w:szCs w:val="24"/>
        </w:rPr>
        <w:t xml:space="preserve">, </w:t>
      </w:r>
      <w:proofErr w:type="gramStart"/>
      <w:r w:rsidRPr="007052A2">
        <w:rPr>
          <w:rFonts w:ascii="Times New Roman" w:hAnsi="Times New Roman" w:cs="Times New Roman"/>
          <w:bCs/>
          <w:sz w:val="24"/>
          <w:szCs w:val="24"/>
        </w:rPr>
        <w:t>2022</w:t>
      </w:r>
      <w:proofErr w:type="gramEnd"/>
      <w:r w:rsidRPr="007052A2">
        <w:rPr>
          <w:rFonts w:ascii="Times New Roman" w:hAnsi="Times New Roman" w:cs="Times New Roman"/>
          <w:bCs/>
          <w:sz w:val="24"/>
          <w:szCs w:val="24"/>
        </w:rPr>
        <w:t xml:space="preserve"> from </w:t>
      </w:r>
      <w:hyperlink r:id="rId11" w:history="1">
        <w:r w:rsidRPr="00F16310">
          <w:rPr>
            <w:rStyle w:val="Hyperlink"/>
            <w:rFonts w:ascii="Times New Roman" w:hAnsi="Times New Roman" w:cs="Times New Roman"/>
            <w:bCs/>
            <w:sz w:val="24"/>
            <w:szCs w:val="24"/>
          </w:rPr>
          <w:t>https://www.cdc.gov/tb/publications/default.htm</w:t>
        </w:r>
      </w:hyperlink>
    </w:p>
    <w:p w14:paraId="33C04AA2" w14:textId="248CEC7B" w:rsidR="00F238E4" w:rsidRDefault="00F238E4" w:rsidP="00DD7D6A">
      <w:pPr>
        <w:spacing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Collaborative Institutional Training Initiative (</w:t>
      </w:r>
      <w:proofErr w:type="spellStart"/>
      <w:r>
        <w:rPr>
          <w:rFonts w:ascii="Times New Roman" w:hAnsi="Times New Roman" w:cs="Times New Roman"/>
          <w:bCs/>
          <w:sz w:val="24"/>
          <w:szCs w:val="24"/>
        </w:rPr>
        <w:t>n.d</w:t>
      </w:r>
      <w:proofErr w:type="spellEnd"/>
      <w:r>
        <w:rPr>
          <w:rFonts w:ascii="Times New Roman" w:hAnsi="Times New Roman" w:cs="Times New Roman"/>
          <w:bCs/>
          <w:sz w:val="24"/>
          <w:szCs w:val="24"/>
        </w:rPr>
        <w:t xml:space="preserve">). </w:t>
      </w:r>
      <w:r w:rsidRPr="00E90140">
        <w:rPr>
          <w:rFonts w:ascii="Times New Roman" w:hAnsi="Times New Roman" w:cs="Times New Roman"/>
          <w:bCs/>
          <w:i/>
          <w:iCs/>
          <w:sz w:val="24"/>
          <w:szCs w:val="24"/>
        </w:rPr>
        <w:t>Group 2 social / behavioral research investigators and key personnel.</w:t>
      </w:r>
      <w:r>
        <w:rPr>
          <w:rFonts w:ascii="Times New Roman" w:hAnsi="Times New Roman" w:cs="Times New Roman"/>
          <w:bCs/>
          <w:sz w:val="24"/>
          <w:szCs w:val="24"/>
        </w:rPr>
        <w:t xml:space="preserve"> Retrieved </w:t>
      </w:r>
      <w:r w:rsidR="007349B0">
        <w:rPr>
          <w:rFonts w:ascii="Times New Roman" w:hAnsi="Times New Roman" w:cs="Times New Roman"/>
          <w:bCs/>
          <w:sz w:val="24"/>
          <w:szCs w:val="24"/>
        </w:rPr>
        <w:t xml:space="preserve">June 28, 2022, from </w:t>
      </w:r>
      <w:hyperlink r:id="rId12" w:history="1">
        <w:r w:rsidRPr="008E5142">
          <w:rPr>
            <w:rStyle w:val="Hyperlink"/>
            <w:rFonts w:ascii="Times New Roman" w:hAnsi="Times New Roman" w:cs="Times New Roman"/>
            <w:bCs/>
            <w:sz w:val="24"/>
            <w:szCs w:val="24"/>
          </w:rPr>
          <w:t>https://www.citiprogram.org/members/index.cfm?pageID=50&amp;showInstitution=316#view</w:t>
        </w:r>
      </w:hyperlink>
    </w:p>
    <w:p w14:paraId="7DC3EFA5" w14:textId="3D710457" w:rsidR="00DD7D6A" w:rsidRPr="007052A2" w:rsidRDefault="00984C47" w:rsidP="00DD7D6A">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Division of Tuberculosis Elimination, National Center for HIV, Viral Hepatitis, STD, and TB Prevention </w:t>
      </w:r>
      <w:r w:rsidR="00DD7D6A" w:rsidRPr="007052A2">
        <w:rPr>
          <w:rFonts w:ascii="Times New Roman" w:hAnsi="Times New Roman" w:cs="Times New Roman"/>
          <w:bCs/>
          <w:sz w:val="24"/>
          <w:szCs w:val="24"/>
        </w:rPr>
        <w:t>(2019</w:t>
      </w:r>
      <w:r w:rsidR="00944557" w:rsidRPr="007052A2">
        <w:rPr>
          <w:rFonts w:ascii="Times New Roman" w:hAnsi="Times New Roman" w:cs="Times New Roman"/>
          <w:bCs/>
          <w:sz w:val="24"/>
          <w:szCs w:val="24"/>
        </w:rPr>
        <w:t>, September 18</w:t>
      </w:r>
      <w:r w:rsidR="00DD7D6A" w:rsidRPr="007052A2">
        <w:rPr>
          <w:rFonts w:ascii="Times New Roman" w:hAnsi="Times New Roman" w:cs="Times New Roman"/>
          <w:bCs/>
          <w:sz w:val="24"/>
          <w:szCs w:val="24"/>
        </w:rPr>
        <w:t xml:space="preserve">). </w:t>
      </w:r>
      <w:r w:rsidR="00DD7D6A" w:rsidRPr="007052A2">
        <w:rPr>
          <w:rFonts w:ascii="Times New Roman" w:hAnsi="Times New Roman" w:cs="Times New Roman"/>
          <w:bCs/>
          <w:i/>
          <w:iCs/>
          <w:sz w:val="24"/>
          <w:szCs w:val="24"/>
        </w:rPr>
        <w:t>National TB program objective and performance targets for 2025.</w:t>
      </w:r>
      <w:r w:rsidR="007E0897" w:rsidRPr="007052A2">
        <w:rPr>
          <w:rFonts w:ascii="Times New Roman" w:hAnsi="Times New Roman" w:cs="Times New Roman"/>
          <w:bCs/>
          <w:i/>
          <w:iCs/>
          <w:sz w:val="24"/>
          <w:szCs w:val="24"/>
        </w:rPr>
        <w:t xml:space="preserve"> </w:t>
      </w:r>
      <w:r w:rsidRPr="007052A2">
        <w:rPr>
          <w:rFonts w:ascii="Times New Roman" w:hAnsi="Times New Roman" w:cs="Times New Roman"/>
          <w:bCs/>
          <w:sz w:val="24"/>
          <w:szCs w:val="24"/>
        </w:rPr>
        <w:t>Centers for Disease Control and Prevention.</w:t>
      </w:r>
      <w:r w:rsidR="00DD7D6A" w:rsidRPr="007052A2">
        <w:rPr>
          <w:rFonts w:ascii="Times New Roman" w:hAnsi="Times New Roman" w:cs="Times New Roman"/>
          <w:bCs/>
          <w:i/>
          <w:iCs/>
          <w:sz w:val="24"/>
          <w:szCs w:val="24"/>
        </w:rPr>
        <w:t xml:space="preserve"> </w:t>
      </w:r>
      <w:hyperlink r:id="rId13" w:history="1">
        <w:r w:rsidR="00DD7D6A" w:rsidRPr="007052A2">
          <w:rPr>
            <w:rStyle w:val="Hyperlink"/>
            <w:rFonts w:ascii="Times New Roman" w:hAnsi="Times New Roman" w:cs="Times New Roman"/>
            <w:bCs/>
            <w:sz w:val="24"/>
            <w:szCs w:val="24"/>
          </w:rPr>
          <w:t>https://www.cdc.gov/tb/programs/evaluation/indicators/default.htm</w:t>
        </w:r>
      </w:hyperlink>
    </w:p>
    <w:p w14:paraId="3DE7C8B0" w14:textId="59CE5656" w:rsidR="00DF5D0F" w:rsidRPr="007052A2" w:rsidRDefault="00984C47" w:rsidP="00DF5D0F">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lastRenderedPageBreak/>
        <w:t xml:space="preserve">Division of Tuberculosis Elimination, National Center for HIV, Viral Hepatitis, STD, and TB Prevention </w:t>
      </w:r>
      <w:r w:rsidR="008C3A56" w:rsidRPr="007052A2">
        <w:rPr>
          <w:rFonts w:ascii="Times New Roman" w:hAnsi="Times New Roman" w:cs="Times New Roman"/>
          <w:bCs/>
          <w:sz w:val="24"/>
          <w:szCs w:val="24"/>
        </w:rPr>
        <w:t>(2022</w:t>
      </w:r>
      <w:r w:rsidR="00944557" w:rsidRPr="007052A2">
        <w:rPr>
          <w:rFonts w:ascii="Times New Roman" w:hAnsi="Times New Roman" w:cs="Times New Roman"/>
          <w:bCs/>
          <w:sz w:val="24"/>
          <w:szCs w:val="24"/>
        </w:rPr>
        <w:t xml:space="preserve">, June </w:t>
      </w:r>
      <w:r w:rsidR="00DA25F3" w:rsidRPr="007052A2">
        <w:rPr>
          <w:rFonts w:ascii="Times New Roman" w:hAnsi="Times New Roman" w:cs="Times New Roman"/>
          <w:bCs/>
          <w:sz w:val="24"/>
          <w:szCs w:val="24"/>
        </w:rPr>
        <w:t>30</w:t>
      </w:r>
      <w:r w:rsidR="008C3A56" w:rsidRPr="007052A2">
        <w:rPr>
          <w:rFonts w:ascii="Times New Roman" w:hAnsi="Times New Roman" w:cs="Times New Roman"/>
          <w:bCs/>
          <w:sz w:val="24"/>
          <w:szCs w:val="24"/>
        </w:rPr>
        <w:t xml:space="preserve">). </w:t>
      </w:r>
      <w:r w:rsidR="008C3A56" w:rsidRPr="007052A2">
        <w:rPr>
          <w:rFonts w:ascii="Times New Roman" w:hAnsi="Times New Roman" w:cs="Times New Roman"/>
          <w:bCs/>
          <w:i/>
          <w:iCs/>
          <w:sz w:val="24"/>
          <w:szCs w:val="24"/>
        </w:rPr>
        <w:t xml:space="preserve">The national tuberculosis indicators project (NTIP). </w:t>
      </w:r>
      <w:r w:rsidRPr="007052A2">
        <w:rPr>
          <w:rFonts w:ascii="Times New Roman" w:hAnsi="Times New Roman" w:cs="Times New Roman"/>
          <w:bCs/>
          <w:sz w:val="24"/>
          <w:szCs w:val="24"/>
        </w:rPr>
        <w:t xml:space="preserve">Centers for Disease Control and Prevention. </w:t>
      </w:r>
      <w:hyperlink r:id="rId14" w:anchor=":~:text=What%20is%20the%20National%20Tuberculosis,the%20federally%20funded%20TB%20programs" w:history="1">
        <w:r w:rsidR="00721B31" w:rsidRPr="007052A2">
          <w:rPr>
            <w:rStyle w:val="Hyperlink"/>
            <w:rFonts w:ascii="Times New Roman" w:hAnsi="Times New Roman" w:cs="Times New Roman"/>
            <w:bCs/>
            <w:sz w:val="24"/>
            <w:szCs w:val="24"/>
          </w:rPr>
          <w:t>https://www.cdc.gov/tb/publications/factsheets/statistics/ntip.htm#:~:text=What%20is%20the%20National%20Tuberculosis,the%20federally%20funded%20TB%20programs</w:t>
        </w:r>
      </w:hyperlink>
    </w:p>
    <w:p w14:paraId="0E4AB7C8" w14:textId="4E909411" w:rsidR="00E90140" w:rsidRDefault="00E90140" w:rsidP="00C660A1">
      <w:pPr>
        <w:spacing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East Carolina University (n.d.). </w:t>
      </w:r>
      <w:r w:rsidRPr="00E90140">
        <w:rPr>
          <w:rFonts w:ascii="Times New Roman" w:hAnsi="Times New Roman" w:cs="Times New Roman"/>
          <w:bCs/>
          <w:i/>
          <w:iCs/>
          <w:sz w:val="24"/>
          <w:szCs w:val="24"/>
        </w:rPr>
        <w:t>University and medical center IRB</w:t>
      </w:r>
      <w:r>
        <w:rPr>
          <w:rFonts w:ascii="Times New Roman" w:hAnsi="Times New Roman" w:cs="Times New Roman"/>
          <w:bCs/>
          <w:sz w:val="24"/>
          <w:szCs w:val="24"/>
        </w:rPr>
        <w:t xml:space="preserve">. Retrieved </w:t>
      </w:r>
      <w:r w:rsidR="0055710C">
        <w:rPr>
          <w:rFonts w:ascii="Times New Roman" w:hAnsi="Times New Roman" w:cs="Times New Roman"/>
          <w:bCs/>
          <w:sz w:val="24"/>
          <w:szCs w:val="24"/>
        </w:rPr>
        <w:t xml:space="preserve">June 18, 2022, from </w:t>
      </w:r>
      <w:hyperlink r:id="rId15" w:history="1">
        <w:r w:rsidR="0055710C" w:rsidRPr="0055710C">
          <w:rPr>
            <w:rStyle w:val="Hyperlink"/>
            <w:rFonts w:ascii="Times New Roman" w:hAnsi="Times New Roman" w:cs="Times New Roman"/>
            <w:bCs/>
            <w:sz w:val="24"/>
            <w:szCs w:val="24"/>
          </w:rPr>
          <w:t>https://rede.ecu.edu/umcirb/</w:t>
        </w:r>
      </w:hyperlink>
    </w:p>
    <w:p w14:paraId="0E480307" w14:textId="11C60244" w:rsidR="00E234EA" w:rsidRDefault="00E234EA" w:rsidP="00C660A1">
      <w:pPr>
        <w:spacing w:line="480" w:lineRule="auto"/>
        <w:ind w:left="720" w:hanging="720"/>
        <w:rPr>
          <w:rFonts w:ascii="Times New Roman" w:hAnsi="Times New Roman" w:cs="Times New Roman"/>
          <w:bCs/>
          <w:sz w:val="24"/>
          <w:szCs w:val="24"/>
        </w:rPr>
      </w:pPr>
      <w:r>
        <w:rPr>
          <w:rFonts w:ascii="Times New Roman" w:hAnsi="Times New Roman" w:cs="Times New Roman"/>
          <w:bCs/>
          <w:sz w:val="24"/>
          <w:szCs w:val="24"/>
        </w:rPr>
        <w:t xml:space="preserve">Feeley, D. (2017, November 28). The triple aim or quadruple aim? Four points to set your strategy. Institute for Healthcare Improvement. </w:t>
      </w:r>
      <w:hyperlink r:id="rId16" w:history="1">
        <w:r w:rsidRPr="00F16310">
          <w:rPr>
            <w:rStyle w:val="Hyperlink"/>
            <w:rFonts w:ascii="Times New Roman" w:hAnsi="Times New Roman" w:cs="Times New Roman"/>
            <w:bCs/>
            <w:sz w:val="24"/>
            <w:szCs w:val="24"/>
          </w:rPr>
          <w:t>https://www.ihi.org/communities/blogs/the-triple-aim-or-the-quadruple-aim-four-points-to-help-set-your-strategy</w:t>
        </w:r>
      </w:hyperlink>
    </w:p>
    <w:p w14:paraId="5295AB7B" w14:textId="585650B0" w:rsidR="00680686" w:rsidRPr="007052A2" w:rsidRDefault="005F3A71" w:rsidP="00C660A1">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Filardo, T.D., Feng, P., Pratt, R.H., Price, S.F. &amp; Self, J.L. (2022). Tuberculosis – United States, 2021. </w:t>
      </w:r>
      <w:r w:rsidRPr="007052A2">
        <w:rPr>
          <w:rFonts w:ascii="Times New Roman" w:hAnsi="Times New Roman" w:cs="Times New Roman"/>
          <w:bCs/>
          <w:i/>
          <w:iCs/>
          <w:sz w:val="24"/>
          <w:szCs w:val="24"/>
        </w:rPr>
        <w:t>Morbidity and Mortality Weekly Report</w:t>
      </w:r>
      <w:r w:rsidR="006B5EBB" w:rsidRPr="007052A2">
        <w:rPr>
          <w:rFonts w:ascii="Times New Roman" w:hAnsi="Times New Roman" w:cs="Times New Roman"/>
          <w:bCs/>
          <w:i/>
          <w:iCs/>
          <w:sz w:val="24"/>
          <w:szCs w:val="24"/>
        </w:rPr>
        <w:t>,</w:t>
      </w:r>
      <w:r w:rsidRPr="007052A2">
        <w:rPr>
          <w:rFonts w:ascii="Times New Roman" w:hAnsi="Times New Roman" w:cs="Times New Roman"/>
          <w:bCs/>
          <w:i/>
          <w:iCs/>
          <w:sz w:val="24"/>
          <w:szCs w:val="24"/>
        </w:rPr>
        <w:t xml:space="preserve"> 71</w:t>
      </w:r>
      <w:r w:rsidRPr="007052A2">
        <w:rPr>
          <w:rFonts w:ascii="Times New Roman" w:hAnsi="Times New Roman" w:cs="Times New Roman"/>
          <w:bCs/>
          <w:sz w:val="24"/>
          <w:szCs w:val="24"/>
        </w:rPr>
        <w:t xml:space="preserve">(22), </w:t>
      </w:r>
      <w:r w:rsidR="00944557" w:rsidRPr="007052A2">
        <w:rPr>
          <w:rFonts w:ascii="Times New Roman" w:hAnsi="Times New Roman" w:cs="Times New Roman"/>
          <w:bCs/>
          <w:sz w:val="24"/>
          <w:szCs w:val="24"/>
        </w:rPr>
        <w:t xml:space="preserve">441-446. </w:t>
      </w:r>
      <w:hyperlink r:id="rId17" w:history="1">
        <w:r w:rsidR="00680686" w:rsidRPr="00680686">
          <w:rPr>
            <w:rStyle w:val="Hyperlink"/>
            <w:rFonts w:ascii="Times New Roman" w:hAnsi="Times New Roman" w:cs="Times New Roman"/>
            <w:bCs/>
            <w:sz w:val="24"/>
            <w:szCs w:val="24"/>
          </w:rPr>
          <w:t>http://dx.doi.org/10.15585/mmwr.mm7112a</w:t>
        </w:r>
        <w:r w:rsidR="00680686" w:rsidRPr="00125741">
          <w:rPr>
            <w:rStyle w:val="Hyperlink"/>
            <w:rFonts w:ascii="Times New Roman" w:hAnsi="Times New Roman" w:cs="Times New Roman"/>
            <w:bCs/>
            <w:sz w:val="24"/>
            <w:szCs w:val="24"/>
          </w:rPr>
          <w:t>1</w:t>
        </w:r>
      </w:hyperlink>
    </w:p>
    <w:p w14:paraId="63D441EE" w14:textId="77777777" w:rsidR="00465E83" w:rsidRDefault="00FD40D3" w:rsidP="00465E83">
      <w:pPr>
        <w:spacing w:line="480" w:lineRule="auto"/>
        <w:rPr>
          <w:rFonts w:ascii="Times New Roman" w:hAnsi="Times New Roman" w:cs="Times New Roman"/>
          <w:bCs/>
          <w:sz w:val="24"/>
          <w:szCs w:val="24"/>
        </w:rPr>
      </w:pPr>
      <w:r w:rsidRPr="007052A2">
        <w:rPr>
          <w:rFonts w:ascii="Times New Roman" w:hAnsi="Times New Roman" w:cs="Times New Roman"/>
          <w:bCs/>
          <w:sz w:val="24"/>
          <w:szCs w:val="24"/>
        </w:rPr>
        <w:t>Lu, Y., Wang, H., Zhu, J., Wang, N., Cui, D. &amp; Li, L. (2021). Effect</w:t>
      </w:r>
      <w:r w:rsidR="00944557" w:rsidRPr="007052A2">
        <w:rPr>
          <w:rFonts w:ascii="Times New Roman" w:hAnsi="Times New Roman" w:cs="Times New Roman"/>
          <w:bCs/>
          <w:sz w:val="24"/>
          <w:szCs w:val="24"/>
        </w:rPr>
        <w:t xml:space="preserve"> </w:t>
      </w:r>
      <w:r w:rsidRPr="007052A2">
        <w:rPr>
          <w:rFonts w:ascii="Times New Roman" w:hAnsi="Times New Roman" w:cs="Times New Roman"/>
          <w:bCs/>
          <w:sz w:val="24"/>
          <w:szCs w:val="24"/>
        </w:rPr>
        <w:t xml:space="preserve">of targeted nursing </w:t>
      </w:r>
    </w:p>
    <w:p w14:paraId="5A255B4D" w14:textId="77777777" w:rsidR="00465E83" w:rsidRDefault="00FD40D3" w:rsidP="00465E83">
      <w:pPr>
        <w:spacing w:line="480" w:lineRule="auto"/>
        <w:ind w:firstLine="720"/>
        <w:rPr>
          <w:rFonts w:ascii="Times New Roman" w:hAnsi="Times New Roman" w:cs="Times New Roman"/>
          <w:bCs/>
          <w:sz w:val="24"/>
          <w:szCs w:val="24"/>
        </w:rPr>
      </w:pPr>
      <w:r w:rsidRPr="007052A2">
        <w:rPr>
          <w:rFonts w:ascii="Times New Roman" w:hAnsi="Times New Roman" w:cs="Times New Roman"/>
          <w:bCs/>
          <w:sz w:val="24"/>
          <w:szCs w:val="24"/>
        </w:rPr>
        <w:t xml:space="preserve">intervention plus psychological counseling on quality of life, negative emotions, and </w:t>
      </w:r>
    </w:p>
    <w:p w14:paraId="418545AB" w14:textId="77777777" w:rsidR="00465E83" w:rsidRDefault="00FD40D3" w:rsidP="00465E83">
      <w:pPr>
        <w:spacing w:line="480" w:lineRule="auto"/>
        <w:ind w:firstLine="720"/>
        <w:rPr>
          <w:rFonts w:ascii="Times New Roman" w:hAnsi="Times New Roman" w:cs="Times New Roman"/>
          <w:bCs/>
          <w:i/>
          <w:iCs/>
          <w:sz w:val="24"/>
          <w:szCs w:val="24"/>
        </w:rPr>
      </w:pPr>
      <w:r w:rsidRPr="007052A2">
        <w:rPr>
          <w:rFonts w:ascii="Times New Roman" w:hAnsi="Times New Roman" w:cs="Times New Roman"/>
          <w:bCs/>
          <w:sz w:val="24"/>
          <w:szCs w:val="24"/>
        </w:rPr>
        <w:t xml:space="preserve">complications in patients with extensively drug-resistant tuberculosis. </w:t>
      </w:r>
      <w:r w:rsidRPr="007052A2">
        <w:rPr>
          <w:rFonts w:ascii="Times New Roman" w:hAnsi="Times New Roman" w:cs="Times New Roman"/>
          <w:bCs/>
          <w:i/>
          <w:iCs/>
          <w:sz w:val="24"/>
          <w:szCs w:val="24"/>
        </w:rPr>
        <w:t xml:space="preserve">American Journal </w:t>
      </w:r>
    </w:p>
    <w:p w14:paraId="3DC49A1F" w14:textId="16652691" w:rsidR="00FD40D3" w:rsidRPr="007052A2" w:rsidRDefault="00FD40D3" w:rsidP="00BF1503">
      <w:pPr>
        <w:spacing w:line="480" w:lineRule="auto"/>
        <w:ind w:left="720"/>
        <w:rPr>
          <w:rStyle w:val="Hyperlink"/>
          <w:rFonts w:ascii="Times New Roman" w:hAnsi="Times New Roman" w:cs="Times New Roman"/>
          <w:bCs/>
          <w:sz w:val="24"/>
          <w:szCs w:val="24"/>
        </w:rPr>
      </w:pPr>
      <w:r w:rsidRPr="007052A2">
        <w:rPr>
          <w:rFonts w:ascii="Times New Roman" w:hAnsi="Times New Roman" w:cs="Times New Roman"/>
          <w:bCs/>
          <w:i/>
          <w:iCs/>
          <w:sz w:val="24"/>
          <w:szCs w:val="24"/>
        </w:rPr>
        <w:t>of Translational Research, 13</w:t>
      </w:r>
      <w:r w:rsidRPr="007052A2">
        <w:rPr>
          <w:rFonts w:ascii="Times New Roman" w:hAnsi="Times New Roman" w:cs="Times New Roman"/>
          <w:bCs/>
          <w:sz w:val="24"/>
          <w:szCs w:val="24"/>
        </w:rPr>
        <w:t>(12)</w:t>
      </w:r>
      <w:r w:rsidR="005804DD" w:rsidRPr="007052A2">
        <w:rPr>
          <w:rFonts w:ascii="Times New Roman" w:hAnsi="Times New Roman" w:cs="Times New Roman"/>
          <w:bCs/>
          <w:sz w:val="24"/>
          <w:szCs w:val="24"/>
        </w:rPr>
        <w:t>,</w:t>
      </w:r>
      <w:r w:rsidR="00DA25F3" w:rsidRPr="007052A2">
        <w:rPr>
          <w:rFonts w:ascii="Times New Roman" w:hAnsi="Times New Roman" w:cs="Times New Roman"/>
          <w:bCs/>
          <w:sz w:val="24"/>
          <w:szCs w:val="24"/>
        </w:rPr>
        <w:t xml:space="preserve"> </w:t>
      </w:r>
      <w:r w:rsidR="005804DD" w:rsidRPr="007052A2">
        <w:rPr>
          <w:rFonts w:ascii="Times New Roman" w:hAnsi="Times New Roman" w:cs="Times New Roman"/>
          <w:bCs/>
          <w:sz w:val="24"/>
          <w:szCs w:val="24"/>
        </w:rPr>
        <w:t xml:space="preserve">13950-13958. </w:t>
      </w:r>
      <w:hyperlink r:id="rId18" w:history="1">
        <w:r w:rsidR="00944557" w:rsidRPr="007052A2">
          <w:rPr>
            <w:rStyle w:val="Hyperlink"/>
            <w:rFonts w:ascii="Times New Roman" w:hAnsi="Times New Roman" w:cs="Times New Roman"/>
            <w:bCs/>
            <w:sz w:val="24"/>
            <w:szCs w:val="24"/>
          </w:rPr>
          <w:t>https://pubmed.ncbi.nlm.nih.gov/35035736/</w:t>
        </w:r>
      </w:hyperlink>
    </w:p>
    <w:p w14:paraId="06DC0EF1" w14:textId="2E8340FC" w:rsidR="00025C04" w:rsidRPr="007052A2" w:rsidRDefault="00025C04" w:rsidP="00FD40D3">
      <w:pPr>
        <w:spacing w:line="480" w:lineRule="auto"/>
        <w:ind w:left="720" w:hanging="720"/>
        <w:rPr>
          <w:rFonts w:ascii="Times New Roman" w:hAnsi="Times New Roman" w:cs="Times New Roman"/>
          <w:bCs/>
          <w:sz w:val="24"/>
          <w:szCs w:val="24"/>
        </w:rPr>
      </w:pPr>
      <w:r w:rsidRPr="007052A2">
        <w:rPr>
          <w:rStyle w:val="Hyperlink"/>
          <w:rFonts w:ascii="Times New Roman" w:hAnsi="Times New Roman" w:cs="Times New Roman"/>
          <w:bCs/>
          <w:color w:val="auto"/>
          <w:sz w:val="24"/>
          <w:szCs w:val="24"/>
          <w:u w:val="none"/>
        </w:rPr>
        <w:t xml:space="preserve">Nahid, P., Dorman, S.E., </w:t>
      </w:r>
      <w:proofErr w:type="spellStart"/>
      <w:r w:rsidRPr="007052A2">
        <w:rPr>
          <w:rStyle w:val="Hyperlink"/>
          <w:rFonts w:ascii="Times New Roman" w:hAnsi="Times New Roman" w:cs="Times New Roman"/>
          <w:bCs/>
          <w:color w:val="auto"/>
          <w:sz w:val="24"/>
          <w:szCs w:val="24"/>
          <w:u w:val="none"/>
        </w:rPr>
        <w:t>Alipanah</w:t>
      </w:r>
      <w:proofErr w:type="spellEnd"/>
      <w:r w:rsidRPr="007052A2">
        <w:rPr>
          <w:rStyle w:val="Hyperlink"/>
          <w:rFonts w:ascii="Times New Roman" w:hAnsi="Times New Roman" w:cs="Times New Roman"/>
          <w:bCs/>
          <w:color w:val="auto"/>
          <w:sz w:val="24"/>
          <w:szCs w:val="24"/>
          <w:u w:val="none"/>
        </w:rPr>
        <w:t xml:space="preserve">, N., Barry, P.M., </w:t>
      </w:r>
      <w:proofErr w:type="spellStart"/>
      <w:r w:rsidRPr="007052A2">
        <w:rPr>
          <w:rStyle w:val="Hyperlink"/>
          <w:rFonts w:ascii="Times New Roman" w:hAnsi="Times New Roman" w:cs="Times New Roman"/>
          <w:bCs/>
          <w:color w:val="auto"/>
          <w:sz w:val="24"/>
          <w:szCs w:val="24"/>
          <w:u w:val="none"/>
        </w:rPr>
        <w:t>Brozek</w:t>
      </w:r>
      <w:proofErr w:type="spellEnd"/>
      <w:r w:rsidRPr="007052A2">
        <w:rPr>
          <w:rStyle w:val="Hyperlink"/>
          <w:rFonts w:ascii="Times New Roman" w:hAnsi="Times New Roman" w:cs="Times New Roman"/>
          <w:bCs/>
          <w:color w:val="auto"/>
          <w:sz w:val="24"/>
          <w:szCs w:val="24"/>
          <w:u w:val="none"/>
        </w:rPr>
        <w:t xml:space="preserve">, J.L., </w:t>
      </w:r>
      <w:proofErr w:type="spellStart"/>
      <w:r w:rsidRPr="007052A2">
        <w:rPr>
          <w:rStyle w:val="Hyperlink"/>
          <w:rFonts w:ascii="Times New Roman" w:hAnsi="Times New Roman" w:cs="Times New Roman"/>
          <w:bCs/>
          <w:color w:val="auto"/>
          <w:sz w:val="24"/>
          <w:szCs w:val="24"/>
          <w:u w:val="none"/>
        </w:rPr>
        <w:t>Cattamanchi</w:t>
      </w:r>
      <w:proofErr w:type="spellEnd"/>
      <w:r w:rsidRPr="007052A2">
        <w:rPr>
          <w:rStyle w:val="Hyperlink"/>
          <w:rFonts w:ascii="Times New Roman" w:hAnsi="Times New Roman" w:cs="Times New Roman"/>
          <w:bCs/>
          <w:color w:val="auto"/>
          <w:sz w:val="24"/>
          <w:szCs w:val="24"/>
          <w:u w:val="none"/>
        </w:rPr>
        <w:t xml:space="preserve">, A., </w:t>
      </w:r>
      <w:proofErr w:type="spellStart"/>
      <w:r w:rsidRPr="007052A2">
        <w:rPr>
          <w:rStyle w:val="Hyperlink"/>
          <w:rFonts w:ascii="Times New Roman" w:hAnsi="Times New Roman" w:cs="Times New Roman"/>
          <w:bCs/>
          <w:color w:val="auto"/>
          <w:sz w:val="24"/>
          <w:szCs w:val="24"/>
          <w:u w:val="none"/>
        </w:rPr>
        <w:t>Chaisson</w:t>
      </w:r>
      <w:proofErr w:type="spellEnd"/>
      <w:r w:rsidRPr="007052A2">
        <w:rPr>
          <w:rStyle w:val="Hyperlink"/>
          <w:rFonts w:ascii="Times New Roman" w:hAnsi="Times New Roman" w:cs="Times New Roman"/>
          <w:bCs/>
          <w:color w:val="auto"/>
          <w:sz w:val="24"/>
          <w:szCs w:val="24"/>
          <w:u w:val="none"/>
        </w:rPr>
        <w:t xml:space="preserve">, L.H., </w:t>
      </w:r>
      <w:proofErr w:type="spellStart"/>
      <w:r w:rsidRPr="007052A2">
        <w:rPr>
          <w:rStyle w:val="Hyperlink"/>
          <w:rFonts w:ascii="Times New Roman" w:hAnsi="Times New Roman" w:cs="Times New Roman"/>
          <w:bCs/>
          <w:color w:val="auto"/>
          <w:sz w:val="24"/>
          <w:szCs w:val="24"/>
          <w:u w:val="none"/>
        </w:rPr>
        <w:t>Chaisson</w:t>
      </w:r>
      <w:proofErr w:type="spellEnd"/>
      <w:r w:rsidRPr="007052A2">
        <w:rPr>
          <w:rStyle w:val="Hyperlink"/>
          <w:rFonts w:ascii="Times New Roman" w:hAnsi="Times New Roman" w:cs="Times New Roman"/>
          <w:bCs/>
          <w:color w:val="auto"/>
          <w:sz w:val="24"/>
          <w:szCs w:val="24"/>
          <w:u w:val="none"/>
        </w:rPr>
        <w:t xml:space="preserve">, R.E., Daley, C.L., </w:t>
      </w:r>
      <w:proofErr w:type="spellStart"/>
      <w:r w:rsidRPr="007052A2">
        <w:rPr>
          <w:rStyle w:val="Hyperlink"/>
          <w:rFonts w:ascii="Times New Roman" w:hAnsi="Times New Roman" w:cs="Times New Roman"/>
          <w:bCs/>
          <w:color w:val="auto"/>
          <w:sz w:val="24"/>
          <w:szCs w:val="24"/>
          <w:u w:val="none"/>
        </w:rPr>
        <w:t>Grzemska</w:t>
      </w:r>
      <w:proofErr w:type="spellEnd"/>
      <w:r w:rsidRPr="007052A2">
        <w:rPr>
          <w:rStyle w:val="Hyperlink"/>
          <w:rFonts w:ascii="Times New Roman" w:hAnsi="Times New Roman" w:cs="Times New Roman"/>
          <w:bCs/>
          <w:color w:val="auto"/>
          <w:sz w:val="24"/>
          <w:szCs w:val="24"/>
          <w:u w:val="none"/>
        </w:rPr>
        <w:t xml:space="preserve">, M., Higashi, J.M., Ho, C.S., Hopewell, </w:t>
      </w:r>
      <w:r w:rsidRPr="007052A2">
        <w:rPr>
          <w:rStyle w:val="Hyperlink"/>
          <w:rFonts w:ascii="Times New Roman" w:hAnsi="Times New Roman" w:cs="Times New Roman"/>
          <w:bCs/>
          <w:color w:val="auto"/>
          <w:sz w:val="24"/>
          <w:szCs w:val="24"/>
          <w:u w:val="none"/>
        </w:rPr>
        <w:lastRenderedPageBreak/>
        <w:t xml:space="preserve">P.C., Keshavjee, S.A., Lienhardt, C., Menzies, R., Merrifield, C., Narita, M., O’Brien, R., … Vernon, A (2016). Official American Thoracic Society/Centers for Disease Control and Prevention/Infectious Disease </w:t>
      </w:r>
      <w:r w:rsidR="00B1160B" w:rsidRPr="007052A2">
        <w:rPr>
          <w:rStyle w:val="Hyperlink"/>
          <w:rFonts w:ascii="Times New Roman" w:hAnsi="Times New Roman" w:cs="Times New Roman"/>
          <w:bCs/>
          <w:color w:val="auto"/>
          <w:sz w:val="24"/>
          <w:szCs w:val="24"/>
          <w:u w:val="none"/>
        </w:rPr>
        <w:t xml:space="preserve">Society of American clinical practices guidelines: Treatment of drug-susceptible tuberculosis. </w:t>
      </w:r>
      <w:r w:rsidR="00B1160B" w:rsidRPr="007052A2">
        <w:rPr>
          <w:rStyle w:val="Hyperlink"/>
          <w:rFonts w:ascii="Times New Roman" w:hAnsi="Times New Roman" w:cs="Times New Roman"/>
          <w:bCs/>
          <w:i/>
          <w:iCs/>
          <w:color w:val="auto"/>
          <w:sz w:val="24"/>
          <w:szCs w:val="24"/>
          <w:u w:val="none"/>
        </w:rPr>
        <w:t>Clinical Infectious Diseases, 63</w:t>
      </w:r>
      <w:r w:rsidR="00B1160B" w:rsidRPr="007052A2">
        <w:rPr>
          <w:rStyle w:val="Hyperlink"/>
          <w:rFonts w:ascii="Times New Roman" w:hAnsi="Times New Roman" w:cs="Times New Roman"/>
          <w:bCs/>
          <w:color w:val="auto"/>
          <w:sz w:val="24"/>
          <w:szCs w:val="24"/>
          <w:u w:val="none"/>
        </w:rPr>
        <w:t xml:space="preserve">, 853-867. </w:t>
      </w:r>
      <w:hyperlink r:id="rId19" w:history="1">
        <w:r w:rsidR="00B1160B" w:rsidRPr="007052A2">
          <w:rPr>
            <w:rStyle w:val="Hyperlink"/>
            <w:rFonts w:ascii="Times New Roman" w:hAnsi="Times New Roman" w:cs="Times New Roman"/>
            <w:bCs/>
            <w:sz w:val="24"/>
            <w:szCs w:val="24"/>
          </w:rPr>
          <w:t>https://doi.org/10.1093/cid/cidw566</w:t>
        </w:r>
      </w:hyperlink>
      <w:r w:rsidR="00B1160B" w:rsidRPr="007052A2">
        <w:rPr>
          <w:rStyle w:val="Hyperlink"/>
          <w:rFonts w:ascii="Times New Roman" w:hAnsi="Times New Roman" w:cs="Times New Roman"/>
          <w:bCs/>
          <w:color w:val="auto"/>
          <w:sz w:val="24"/>
          <w:szCs w:val="24"/>
          <w:u w:val="none"/>
        </w:rPr>
        <w:t xml:space="preserve"> </w:t>
      </w:r>
    </w:p>
    <w:p w14:paraId="28E253E8" w14:textId="660C6FD3" w:rsidR="005F3A71" w:rsidRPr="007052A2" w:rsidRDefault="005F3A71" w:rsidP="005F3A71">
      <w:pPr>
        <w:spacing w:line="480" w:lineRule="auto"/>
        <w:ind w:left="720" w:hanging="720"/>
        <w:rPr>
          <w:rFonts w:ascii="Times New Roman" w:hAnsi="Times New Roman" w:cs="Times New Roman"/>
          <w:bCs/>
          <w:sz w:val="24"/>
          <w:szCs w:val="24"/>
        </w:rPr>
      </w:pPr>
      <w:proofErr w:type="spellStart"/>
      <w:r w:rsidRPr="007052A2">
        <w:rPr>
          <w:rFonts w:ascii="Times New Roman" w:hAnsi="Times New Roman" w:cs="Times New Roman"/>
          <w:bCs/>
          <w:sz w:val="24"/>
          <w:szCs w:val="24"/>
        </w:rPr>
        <w:t>Marahatta</w:t>
      </w:r>
      <w:proofErr w:type="spellEnd"/>
      <w:r w:rsidRPr="007052A2">
        <w:rPr>
          <w:rFonts w:ascii="Times New Roman" w:hAnsi="Times New Roman" w:cs="Times New Roman"/>
          <w:bCs/>
          <w:sz w:val="24"/>
          <w:szCs w:val="24"/>
        </w:rPr>
        <w:t xml:space="preserve">, S.B., Yadav, R.K., </w:t>
      </w:r>
      <w:proofErr w:type="spellStart"/>
      <w:r w:rsidRPr="007052A2">
        <w:rPr>
          <w:rFonts w:ascii="Times New Roman" w:hAnsi="Times New Roman" w:cs="Times New Roman"/>
          <w:bCs/>
          <w:sz w:val="24"/>
          <w:szCs w:val="24"/>
        </w:rPr>
        <w:t>Baral</w:t>
      </w:r>
      <w:proofErr w:type="spellEnd"/>
      <w:r w:rsidRPr="007052A2">
        <w:rPr>
          <w:rFonts w:ascii="Times New Roman" w:hAnsi="Times New Roman" w:cs="Times New Roman"/>
          <w:bCs/>
          <w:sz w:val="24"/>
          <w:szCs w:val="24"/>
        </w:rPr>
        <w:t xml:space="preserve">, S., </w:t>
      </w:r>
      <w:proofErr w:type="spellStart"/>
      <w:r w:rsidRPr="007052A2">
        <w:rPr>
          <w:rFonts w:ascii="Times New Roman" w:hAnsi="Times New Roman" w:cs="Times New Roman"/>
          <w:bCs/>
          <w:sz w:val="24"/>
          <w:szCs w:val="24"/>
        </w:rPr>
        <w:t>Aryal</w:t>
      </w:r>
      <w:proofErr w:type="spellEnd"/>
      <w:r w:rsidRPr="007052A2">
        <w:rPr>
          <w:rFonts w:ascii="Times New Roman" w:hAnsi="Times New Roman" w:cs="Times New Roman"/>
          <w:bCs/>
          <w:sz w:val="24"/>
          <w:szCs w:val="24"/>
        </w:rPr>
        <w:t xml:space="preserve">, N., Poudel, S., Shah, N.P., Yadav., P., Gurung, S.C. &amp; Khatri, E. (2021). Barriers to treatment compliance of directly observed treatment </w:t>
      </w:r>
      <w:proofErr w:type="spellStart"/>
      <w:r w:rsidRPr="007052A2">
        <w:rPr>
          <w:rFonts w:ascii="Times New Roman" w:hAnsi="Times New Roman" w:cs="Times New Roman"/>
          <w:bCs/>
          <w:sz w:val="24"/>
          <w:szCs w:val="24"/>
        </w:rPr>
        <w:t>shortcourse</w:t>
      </w:r>
      <w:proofErr w:type="spellEnd"/>
      <w:r w:rsidRPr="007052A2">
        <w:rPr>
          <w:rFonts w:ascii="Times New Roman" w:hAnsi="Times New Roman" w:cs="Times New Roman"/>
          <w:bCs/>
          <w:sz w:val="24"/>
          <w:szCs w:val="24"/>
        </w:rPr>
        <w:t xml:space="preserve"> among pulmonary tuberculosis patients. </w:t>
      </w:r>
      <w:r w:rsidRPr="007052A2">
        <w:rPr>
          <w:rFonts w:ascii="Times New Roman" w:hAnsi="Times New Roman" w:cs="Times New Roman"/>
          <w:bCs/>
          <w:i/>
          <w:iCs/>
          <w:sz w:val="24"/>
          <w:szCs w:val="24"/>
        </w:rPr>
        <w:t xml:space="preserve">Journal of </w:t>
      </w:r>
      <w:r w:rsidR="00611A8B" w:rsidRPr="007052A2">
        <w:rPr>
          <w:rFonts w:ascii="Times New Roman" w:hAnsi="Times New Roman" w:cs="Times New Roman"/>
          <w:bCs/>
          <w:i/>
          <w:iCs/>
          <w:sz w:val="24"/>
          <w:szCs w:val="24"/>
        </w:rPr>
        <w:t>Nepal</w:t>
      </w:r>
      <w:r w:rsidRPr="007052A2">
        <w:rPr>
          <w:rFonts w:ascii="Times New Roman" w:hAnsi="Times New Roman" w:cs="Times New Roman"/>
          <w:bCs/>
          <w:i/>
          <w:iCs/>
          <w:sz w:val="24"/>
          <w:szCs w:val="24"/>
        </w:rPr>
        <w:t xml:space="preserve"> Health Research Council, 19</w:t>
      </w:r>
      <w:r w:rsidRPr="007052A2">
        <w:rPr>
          <w:rFonts w:ascii="Times New Roman" w:hAnsi="Times New Roman" w:cs="Times New Roman"/>
          <w:bCs/>
          <w:sz w:val="24"/>
          <w:szCs w:val="24"/>
        </w:rPr>
        <w:t>(</w:t>
      </w:r>
      <w:r w:rsidR="00DA25F3" w:rsidRPr="007052A2">
        <w:rPr>
          <w:rFonts w:ascii="Times New Roman" w:hAnsi="Times New Roman" w:cs="Times New Roman"/>
          <w:bCs/>
          <w:sz w:val="24"/>
          <w:szCs w:val="24"/>
        </w:rPr>
        <w:t>3)</w:t>
      </w:r>
      <w:r w:rsidRPr="007052A2">
        <w:rPr>
          <w:rFonts w:ascii="Times New Roman" w:hAnsi="Times New Roman" w:cs="Times New Roman"/>
          <w:bCs/>
          <w:sz w:val="24"/>
          <w:szCs w:val="24"/>
        </w:rPr>
        <w:t>, 450-459.</w:t>
      </w:r>
      <w:r w:rsidR="00DA25F3" w:rsidRPr="007052A2">
        <w:rPr>
          <w:rFonts w:ascii="Times New Roman" w:hAnsi="Times New Roman" w:cs="Times New Roman"/>
          <w:bCs/>
          <w:sz w:val="24"/>
          <w:szCs w:val="24"/>
        </w:rPr>
        <w:t xml:space="preserve"> </w:t>
      </w:r>
      <w:hyperlink r:id="rId20" w:history="1">
        <w:r w:rsidR="004E1525" w:rsidRPr="007052A2">
          <w:rPr>
            <w:rStyle w:val="Hyperlink"/>
            <w:rFonts w:ascii="Times New Roman" w:hAnsi="Times New Roman" w:cs="Times New Roman"/>
            <w:bCs/>
            <w:sz w:val="24"/>
            <w:szCs w:val="24"/>
          </w:rPr>
          <w:t>https://www.researchgate.net/puplication/357339111</w:t>
        </w:r>
      </w:hyperlink>
    </w:p>
    <w:p w14:paraId="608F785C" w14:textId="434E1280" w:rsidR="00CE4B94" w:rsidRPr="007052A2" w:rsidRDefault="00CE4B94" w:rsidP="004E1525">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Mishel, M.H. (1990). Reconceptualization of the uncertainty in illness theory. </w:t>
      </w:r>
      <w:r w:rsidRPr="007052A2">
        <w:rPr>
          <w:rFonts w:ascii="Times New Roman" w:hAnsi="Times New Roman" w:cs="Times New Roman"/>
          <w:bCs/>
          <w:i/>
          <w:iCs/>
          <w:sz w:val="24"/>
          <w:szCs w:val="24"/>
        </w:rPr>
        <w:t>Journal of Nursing Scholarship, 22</w:t>
      </w:r>
      <w:r w:rsidRPr="007052A2">
        <w:rPr>
          <w:rFonts w:ascii="Times New Roman" w:hAnsi="Times New Roman" w:cs="Times New Roman"/>
          <w:bCs/>
          <w:sz w:val="24"/>
          <w:szCs w:val="24"/>
        </w:rPr>
        <w:t xml:space="preserve">(4), </w:t>
      </w:r>
      <w:r w:rsidR="0013033C" w:rsidRPr="007052A2">
        <w:rPr>
          <w:rFonts w:ascii="Times New Roman" w:hAnsi="Times New Roman" w:cs="Times New Roman"/>
          <w:bCs/>
          <w:sz w:val="24"/>
          <w:szCs w:val="24"/>
        </w:rPr>
        <w:t>256-262. https://doi.org/10.111/j.1547-5069.1990.tb00225.x.</w:t>
      </w:r>
    </w:p>
    <w:p w14:paraId="578FC35F" w14:textId="2A19EB56" w:rsidR="004E1525" w:rsidRPr="007052A2" w:rsidRDefault="004E1525" w:rsidP="004E1525">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Mishel, M.H. (1988). Uncertainty in illness. </w:t>
      </w:r>
      <w:r w:rsidRPr="007052A2">
        <w:rPr>
          <w:rFonts w:ascii="Times New Roman" w:hAnsi="Times New Roman" w:cs="Times New Roman"/>
          <w:bCs/>
          <w:i/>
          <w:iCs/>
          <w:sz w:val="24"/>
          <w:szCs w:val="24"/>
        </w:rPr>
        <w:t>Journal of Nursing Scholarship, 20</w:t>
      </w:r>
      <w:r w:rsidRPr="007052A2">
        <w:rPr>
          <w:rFonts w:ascii="Times New Roman" w:hAnsi="Times New Roman" w:cs="Times New Roman"/>
          <w:bCs/>
          <w:sz w:val="24"/>
          <w:szCs w:val="24"/>
        </w:rPr>
        <w:t xml:space="preserve">(4), 225-232. </w:t>
      </w:r>
      <w:hyperlink r:id="rId21" w:history="1">
        <w:r w:rsidRPr="00F16310">
          <w:rPr>
            <w:rStyle w:val="Hyperlink"/>
            <w:rFonts w:ascii="Times New Roman" w:hAnsi="Times New Roman" w:cs="Times New Roman"/>
            <w:bCs/>
            <w:sz w:val="24"/>
            <w:szCs w:val="24"/>
          </w:rPr>
          <w:t>https://doi.org/10.1111/j.1547-5069.tb00082.x</w:t>
        </w:r>
        <w:r w:rsidR="0013033C" w:rsidRPr="00F16310">
          <w:rPr>
            <w:rStyle w:val="Hyperlink"/>
            <w:rFonts w:ascii="Times New Roman" w:hAnsi="Times New Roman" w:cs="Times New Roman"/>
            <w:bCs/>
            <w:sz w:val="24"/>
            <w:szCs w:val="24"/>
          </w:rPr>
          <w:t>.</w:t>
        </w:r>
      </w:hyperlink>
    </w:p>
    <w:p w14:paraId="3A4B25FD" w14:textId="7DB58280" w:rsidR="004E1525" w:rsidRPr="007052A2" w:rsidRDefault="004E1525" w:rsidP="004E1525">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Mishel, M.H. (1984). Perceived uncertainty and stress in illness. </w:t>
      </w:r>
      <w:r w:rsidRPr="007052A2">
        <w:rPr>
          <w:rFonts w:ascii="Times New Roman" w:hAnsi="Times New Roman" w:cs="Times New Roman"/>
          <w:bCs/>
          <w:i/>
          <w:iCs/>
          <w:sz w:val="24"/>
          <w:szCs w:val="24"/>
        </w:rPr>
        <w:t>Research in Nursing and Health, 7</w:t>
      </w:r>
      <w:r w:rsidRPr="007052A2">
        <w:rPr>
          <w:rFonts w:ascii="Times New Roman" w:hAnsi="Times New Roman" w:cs="Times New Roman"/>
          <w:bCs/>
          <w:sz w:val="24"/>
          <w:szCs w:val="24"/>
        </w:rPr>
        <w:t xml:space="preserve">, 163-171. </w:t>
      </w:r>
      <w:hyperlink r:id="rId22" w:history="1">
        <w:r w:rsidRPr="00F16310">
          <w:rPr>
            <w:rStyle w:val="Hyperlink"/>
            <w:rFonts w:ascii="Times New Roman" w:hAnsi="Times New Roman" w:cs="Times New Roman"/>
            <w:bCs/>
            <w:sz w:val="24"/>
            <w:szCs w:val="24"/>
          </w:rPr>
          <w:t>https://doi.org/10.1002/nur.4770070304</w:t>
        </w:r>
      </w:hyperlink>
    </w:p>
    <w:p w14:paraId="101F65D5" w14:textId="237C298F" w:rsidR="00F42D44" w:rsidRPr="007052A2" w:rsidRDefault="00F42D44" w:rsidP="00567A72">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Moodley, N., </w:t>
      </w:r>
      <w:proofErr w:type="spellStart"/>
      <w:r w:rsidRPr="007052A2">
        <w:rPr>
          <w:rFonts w:ascii="Times New Roman" w:hAnsi="Times New Roman" w:cs="Times New Roman"/>
          <w:bCs/>
          <w:sz w:val="24"/>
          <w:szCs w:val="24"/>
        </w:rPr>
        <w:t>Saimen</w:t>
      </w:r>
      <w:proofErr w:type="spellEnd"/>
      <w:r w:rsidRPr="007052A2">
        <w:rPr>
          <w:rFonts w:ascii="Times New Roman" w:hAnsi="Times New Roman" w:cs="Times New Roman"/>
          <w:bCs/>
          <w:sz w:val="24"/>
          <w:szCs w:val="24"/>
        </w:rPr>
        <w:t xml:space="preserve">, A., </w:t>
      </w:r>
      <w:proofErr w:type="spellStart"/>
      <w:r w:rsidRPr="007052A2">
        <w:rPr>
          <w:rFonts w:ascii="Times New Roman" w:hAnsi="Times New Roman" w:cs="Times New Roman"/>
          <w:bCs/>
          <w:sz w:val="24"/>
          <w:szCs w:val="24"/>
        </w:rPr>
        <w:t>Zakhura</w:t>
      </w:r>
      <w:proofErr w:type="spellEnd"/>
      <w:r w:rsidRPr="007052A2">
        <w:rPr>
          <w:rFonts w:ascii="Times New Roman" w:hAnsi="Times New Roman" w:cs="Times New Roman"/>
          <w:bCs/>
          <w:sz w:val="24"/>
          <w:szCs w:val="24"/>
        </w:rPr>
        <w:t xml:space="preserve">, N., </w:t>
      </w:r>
      <w:proofErr w:type="spellStart"/>
      <w:r w:rsidRPr="007052A2">
        <w:rPr>
          <w:rFonts w:ascii="Times New Roman" w:hAnsi="Times New Roman" w:cs="Times New Roman"/>
          <w:bCs/>
          <w:sz w:val="24"/>
          <w:szCs w:val="24"/>
        </w:rPr>
        <w:t>Motau</w:t>
      </w:r>
      <w:proofErr w:type="spellEnd"/>
      <w:r w:rsidRPr="007052A2">
        <w:rPr>
          <w:rFonts w:ascii="Times New Roman" w:hAnsi="Times New Roman" w:cs="Times New Roman"/>
          <w:bCs/>
          <w:sz w:val="24"/>
          <w:szCs w:val="24"/>
        </w:rPr>
        <w:t xml:space="preserve">, D., </w:t>
      </w:r>
      <w:proofErr w:type="spellStart"/>
      <w:r w:rsidRPr="007052A2">
        <w:rPr>
          <w:rFonts w:ascii="Times New Roman" w:hAnsi="Times New Roman" w:cs="Times New Roman"/>
          <w:bCs/>
          <w:sz w:val="24"/>
          <w:szCs w:val="24"/>
        </w:rPr>
        <w:t>Setswe</w:t>
      </w:r>
      <w:proofErr w:type="spellEnd"/>
      <w:r w:rsidRPr="007052A2">
        <w:rPr>
          <w:rFonts w:ascii="Times New Roman" w:hAnsi="Times New Roman" w:cs="Times New Roman"/>
          <w:bCs/>
          <w:sz w:val="24"/>
          <w:szCs w:val="24"/>
        </w:rPr>
        <w:t>, G., Charalambous, S. &amp; Chetty-</w:t>
      </w:r>
      <w:proofErr w:type="spellStart"/>
      <w:r w:rsidRPr="007052A2">
        <w:rPr>
          <w:rFonts w:ascii="Times New Roman" w:hAnsi="Times New Roman" w:cs="Times New Roman"/>
          <w:bCs/>
          <w:sz w:val="24"/>
          <w:szCs w:val="24"/>
        </w:rPr>
        <w:t>Makkan</w:t>
      </w:r>
      <w:proofErr w:type="spellEnd"/>
      <w:r w:rsidRPr="007052A2">
        <w:rPr>
          <w:rFonts w:ascii="Times New Roman" w:hAnsi="Times New Roman" w:cs="Times New Roman"/>
          <w:bCs/>
          <w:sz w:val="24"/>
          <w:szCs w:val="24"/>
        </w:rPr>
        <w:t xml:space="preserve">, C.M. (2020). </w:t>
      </w:r>
      <w:r w:rsidR="00A47DAA" w:rsidRPr="007052A2">
        <w:rPr>
          <w:rFonts w:ascii="Times New Roman" w:hAnsi="Times New Roman" w:cs="Times New Roman"/>
          <w:bCs/>
          <w:sz w:val="24"/>
          <w:szCs w:val="24"/>
        </w:rPr>
        <w:t xml:space="preserve">“They are inconveniencing us” – exploring how gaps in patient education and patient </w:t>
      </w:r>
      <w:proofErr w:type="spellStart"/>
      <w:r w:rsidR="00A47DAA" w:rsidRPr="007052A2">
        <w:rPr>
          <w:rFonts w:ascii="Times New Roman" w:hAnsi="Times New Roman" w:cs="Times New Roman"/>
          <w:bCs/>
          <w:sz w:val="24"/>
          <w:szCs w:val="24"/>
        </w:rPr>
        <w:t>centred</w:t>
      </w:r>
      <w:proofErr w:type="spellEnd"/>
      <w:r w:rsidR="00A47DAA" w:rsidRPr="007052A2">
        <w:rPr>
          <w:rFonts w:ascii="Times New Roman" w:hAnsi="Times New Roman" w:cs="Times New Roman"/>
          <w:bCs/>
          <w:sz w:val="24"/>
          <w:szCs w:val="24"/>
        </w:rPr>
        <w:t xml:space="preserve"> approaches interfere with TB treatment adherence: Perspectives from patients and clinicians in the Free State Province, South Africa. </w:t>
      </w:r>
      <w:r w:rsidR="00306978" w:rsidRPr="007052A2">
        <w:rPr>
          <w:rFonts w:ascii="Times New Roman" w:hAnsi="Times New Roman" w:cs="Times New Roman"/>
          <w:bCs/>
          <w:i/>
          <w:iCs/>
          <w:sz w:val="24"/>
          <w:szCs w:val="24"/>
        </w:rPr>
        <w:t>British Medical Journal Public Health, 20</w:t>
      </w:r>
      <w:r w:rsidR="00306978" w:rsidRPr="007052A2">
        <w:rPr>
          <w:rFonts w:ascii="Times New Roman" w:hAnsi="Times New Roman" w:cs="Times New Roman"/>
          <w:bCs/>
          <w:sz w:val="24"/>
          <w:szCs w:val="24"/>
        </w:rPr>
        <w:t xml:space="preserve">(454), 1-10. </w:t>
      </w:r>
      <w:hyperlink r:id="rId23" w:history="1">
        <w:r w:rsidR="000B6A3F" w:rsidRPr="007052A2">
          <w:rPr>
            <w:rStyle w:val="Hyperlink"/>
            <w:rFonts w:ascii="Times New Roman" w:hAnsi="Times New Roman" w:cs="Times New Roman"/>
            <w:bCs/>
            <w:sz w:val="24"/>
            <w:szCs w:val="24"/>
          </w:rPr>
          <w:t>https://doi.org/10.1186/s12889-020-08562-3</w:t>
        </w:r>
      </w:hyperlink>
    </w:p>
    <w:p w14:paraId="0CD3B3D2" w14:textId="2E52BC99" w:rsidR="000B6A3F" w:rsidRPr="007052A2" w:rsidRDefault="000B6A3F" w:rsidP="00611A8B">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lastRenderedPageBreak/>
        <w:t xml:space="preserve">Moreland, P. &amp; Judge </w:t>
      </w:r>
      <w:proofErr w:type="spellStart"/>
      <w:r w:rsidRPr="007052A2">
        <w:rPr>
          <w:rFonts w:ascii="Times New Roman" w:hAnsi="Times New Roman" w:cs="Times New Roman"/>
          <w:bCs/>
          <w:sz w:val="24"/>
          <w:szCs w:val="24"/>
        </w:rPr>
        <w:t>Santacroce</w:t>
      </w:r>
      <w:proofErr w:type="spellEnd"/>
      <w:r w:rsidRPr="007052A2">
        <w:rPr>
          <w:rFonts w:ascii="Times New Roman" w:hAnsi="Times New Roman" w:cs="Times New Roman"/>
          <w:bCs/>
          <w:sz w:val="24"/>
          <w:szCs w:val="24"/>
        </w:rPr>
        <w:t xml:space="preserve">, S. (2018). </w:t>
      </w:r>
      <w:r w:rsidRPr="007052A2">
        <w:rPr>
          <w:rFonts w:ascii="Times New Roman" w:hAnsi="Times New Roman" w:cs="Times New Roman"/>
          <w:bCs/>
          <w:i/>
          <w:iCs/>
          <w:sz w:val="24"/>
          <w:szCs w:val="24"/>
        </w:rPr>
        <w:t>Illness uncertainty and posttraumatic stress in young adults with congenital heart disease</w:t>
      </w:r>
      <w:r w:rsidR="00E44ED9" w:rsidRPr="007052A2">
        <w:rPr>
          <w:rFonts w:ascii="Times New Roman" w:hAnsi="Times New Roman" w:cs="Times New Roman"/>
          <w:bCs/>
          <w:sz w:val="24"/>
          <w:szCs w:val="24"/>
        </w:rPr>
        <w:t xml:space="preserve"> [Manuscript submitted for publication]</w:t>
      </w:r>
      <w:r w:rsidRPr="007052A2">
        <w:rPr>
          <w:rFonts w:ascii="Times New Roman" w:hAnsi="Times New Roman" w:cs="Times New Roman"/>
          <w:bCs/>
          <w:sz w:val="24"/>
          <w:szCs w:val="24"/>
        </w:rPr>
        <w:t>.</w:t>
      </w:r>
      <w:r w:rsidR="00E44ED9" w:rsidRPr="007052A2">
        <w:rPr>
          <w:rFonts w:ascii="Times New Roman" w:hAnsi="Times New Roman" w:cs="Times New Roman"/>
          <w:bCs/>
          <w:sz w:val="24"/>
          <w:szCs w:val="24"/>
        </w:rPr>
        <w:t xml:space="preserve"> Neil Hodgson Woodruff School of Nursing, Emory University. </w:t>
      </w:r>
      <w:hyperlink r:id="rId24" w:history="1">
        <w:r w:rsidR="00E44ED9" w:rsidRPr="00F16310">
          <w:rPr>
            <w:rStyle w:val="Hyperlink"/>
            <w:rFonts w:ascii="Times New Roman" w:hAnsi="Times New Roman" w:cs="Times New Roman"/>
            <w:bCs/>
            <w:sz w:val="24"/>
            <w:szCs w:val="24"/>
          </w:rPr>
          <w:t xml:space="preserve">https://doi.org/10.1097/JCN.0000000000000471 </w:t>
        </w:r>
        <w:r w:rsidRPr="00F16310">
          <w:rPr>
            <w:rStyle w:val="Hyperlink"/>
            <w:rFonts w:ascii="Times New Roman" w:hAnsi="Times New Roman" w:cs="Times New Roman"/>
            <w:bCs/>
            <w:sz w:val="24"/>
            <w:szCs w:val="24"/>
          </w:rPr>
          <w:t xml:space="preserve"> </w:t>
        </w:r>
      </w:hyperlink>
      <w:r w:rsidRPr="007052A2">
        <w:rPr>
          <w:rFonts w:ascii="Times New Roman" w:hAnsi="Times New Roman" w:cs="Times New Roman"/>
          <w:bCs/>
          <w:sz w:val="24"/>
          <w:szCs w:val="24"/>
        </w:rPr>
        <w:t xml:space="preserve"> </w:t>
      </w:r>
    </w:p>
    <w:p w14:paraId="50D17BCD" w14:textId="1A9D98B6" w:rsidR="00611A8B" w:rsidRPr="007052A2" w:rsidRDefault="00611A8B" w:rsidP="00611A8B">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North Carolina Department of Health and Human Services (2022). </w:t>
      </w:r>
      <w:r w:rsidRPr="007052A2">
        <w:rPr>
          <w:rFonts w:ascii="Times New Roman" w:hAnsi="Times New Roman" w:cs="Times New Roman"/>
          <w:bCs/>
          <w:i/>
          <w:iCs/>
          <w:sz w:val="24"/>
          <w:szCs w:val="24"/>
        </w:rPr>
        <w:t>North Carolina tuberculosis control policy manual.</w:t>
      </w:r>
      <w:r w:rsidRPr="007052A2">
        <w:rPr>
          <w:rFonts w:ascii="Times New Roman" w:hAnsi="Times New Roman" w:cs="Times New Roman"/>
          <w:bCs/>
          <w:sz w:val="24"/>
          <w:szCs w:val="24"/>
        </w:rPr>
        <w:t xml:space="preserve"> </w:t>
      </w:r>
      <w:hyperlink r:id="rId25" w:history="1">
        <w:r w:rsidR="002321F1" w:rsidRPr="007052A2">
          <w:rPr>
            <w:rStyle w:val="Hyperlink"/>
            <w:rFonts w:ascii="Times New Roman" w:hAnsi="Times New Roman" w:cs="Times New Roman"/>
            <w:bCs/>
            <w:sz w:val="24"/>
            <w:szCs w:val="24"/>
          </w:rPr>
          <w:t>https://epi.dph.ncdhhs.gov/cd/lhds/manuals/tb/toc.html</w:t>
        </w:r>
      </w:hyperlink>
    </w:p>
    <w:p w14:paraId="441BE0C0" w14:textId="37577196" w:rsidR="002321F1" w:rsidRPr="007052A2" w:rsidRDefault="002321F1" w:rsidP="00611A8B">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North Carolina Department of Health and Human Services (2021, April 20). </w:t>
      </w:r>
      <w:r w:rsidRPr="007052A2">
        <w:rPr>
          <w:rFonts w:ascii="Times New Roman" w:hAnsi="Times New Roman" w:cs="Times New Roman"/>
          <w:bCs/>
          <w:i/>
          <w:iCs/>
          <w:sz w:val="24"/>
          <w:szCs w:val="24"/>
        </w:rPr>
        <w:t xml:space="preserve">Tuberculosis: Facts &amp; figures. </w:t>
      </w:r>
      <w:hyperlink r:id="rId26" w:history="1">
        <w:r w:rsidRPr="00BF1503">
          <w:rPr>
            <w:rStyle w:val="Hyperlink"/>
          </w:rPr>
          <w:t>https://epi.dph.ncdhhs.gov/cd/tb/figures.html</w:t>
        </w:r>
      </w:hyperlink>
    </w:p>
    <w:p w14:paraId="7F0AABE1" w14:textId="70369A75" w:rsidR="005F3A71" w:rsidRPr="007052A2" w:rsidRDefault="005F3A71" w:rsidP="005F3A71">
      <w:pPr>
        <w:spacing w:line="480" w:lineRule="auto"/>
        <w:ind w:left="720" w:hanging="720"/>
        <w:rPr>
          <w:rStyle w:val="Hyperlink"/>
          <w:rFonts w:ascii="Times New Roman" w:hAnsi="Times New Roman" w:cs="Times New Roman"/>
          <w:bCs/>
          <w:sz w:val="24"/>
          <w:szCs w:val="24"/>
        </w:rPr>
      </w:pPr>
      <w:r w:rsidRPr="007052A2">
        <w:rPr>
          <w:rFonts w:ascii="Times New Roman" w:hAnsi="Times New Roman" w:cs="Times New Roman"/>
          <w:bCs/>
          <w:sz w:val="24"/>
          <w:szCs w:val="24"/>
        </w:rPr>
        <w:t>North Carolina Department of Health and Human Services (</w:t>
      </w:r>
      <w:r w:rsidR="00296CF0" w:rsidRPr="007052A2">
        <w:rPr>
          <w:rFonts w:ascii="Times New Roman" w:hAnsi="Times New Roman" w:cs="Times New Roman"/>
          <w:bCs/>
          <w:sz w:val="24"/>
          <w:szCs w:val="24"/>
        </w:rPr>
        <w:t>2019</w:t>
      </w:r>
      <w:r w:rsidR="00CA4790" w:rsidRPr="007052A2">
        <w:rPr>
          <w:rFonts w:ascii="Times New Roman" w:hAnsi="Times New Roman" w:cs="Times New Roman"/>
          <w:bCs/>
          <w:sz w:val="24"/>
          <w:szCs w:val="24"/>
        </w:rPr>
        <w:t>, December 16</w:t>
      </w:r>
      <w:r w:rsidRPr="007052A2">
        <w:rPr>
          <w:rFonts w:ascii="Times New Roman" w:hAnsi="Times New Roman" w:cs="Times New Roman"/>
          <w:bCs/>
          <w:sz w:val="24"/>
          <w:szCs w:val="24"/>
        </w:rPr>
        <w:t xml:space="preserve">). </w:t>
      </w:r>
      <w:r w:rsidRPr="007052A2">
        <w:rPr>
          <w:rFonts w:ascii="Times New Roman" w:hAnsi="Times New Roman" w:cs="Times New Roman"/>
          <w:bCs/>
          <w:i/>
          <w:iCs/>
          <w:sz w:val="24"/>
          <w:szCs w:val="24"/>
        </w:rPr>
        <w:t>Programs and services: North Carolina TB program.</w:t>
      </w:r>
      <w:r w:rsidRPr="007052A2">
        <w:rPr>
          <w:rFonts w:ascii="Times New Roman" w:hAnsi="Times New Roman" w:cs="Times New Roman"/>
          <w:bCs/>
          <w:sz w:val="24"/>
          <w:szCs w:val="24"/>
        </w:rPr>
        <w:t xml:space="preserve"> </w:t>
      </w:r>
      <w:hyperlink r:id="rId27" w:history="1">
        <w:r w:rsidR="0012293E" w:rsidRPr="007052A2">
          <w:rPr>
            <w:rStyle w:val="Hyperlink"/>
            <w:rFonts w:ascii="Times New Roman" w:hAnsi="Times New Roman" w:cs="Times New Roman"/>
            <w:bCs/>
            <w:sz w:val="24"/>
            <w:szCs w:val="24"/>
          </w:rPr>
          <w:t>https://epi.dph.ncdhhs.gov/cd/tb/program.html</w:t>
        </w:r>
      </w:hyperlink>
    </w:p>
    <w:p w14:paraId="616C9DD7" w14:textId="5893305A" w:rsidR="005F3A71" w:rsidRPr="007052A2" w:rsidRDefault="005F3A71" w:rsidP="00611A8B">
      <w:pPr>
        <w:spacing w:line="480" w:lineRule="auto"/>
        <w:ind w:left="720" w:hanging="810"/>
        <w:rPr>
          <w:rFonts w:ascii="Times New Roman" w:hAnsi="Times New Roman" w:cs="Times New Roman"/>
          <w:bCs/>
          <w:sz w:val="24"/>
          <w:szCs w:val="24"/>
        </w:rPr>
      </w:pPr>
      <w:proofErr w:type="spellStart"/>
      <w:r w:rsidRPr="007052A2">
        <w:rPr>
          <w:rFonts w:ascii="Times New Roman" w:hAnsi="Times New Roman" w:cs="Times New Roman"/>
          <w:bCs/>
          <w:sz w:val="24"/>
          <w:szCs w:val="24"/>
        </w:rPr>
        <w:t>Oberleitner</w:t>
      </w:r>
      <w:proofErr w:type="spellEnd"/>
      <w:r w:rsidRPr="007052A2">
        <w:rPr>
          <w:rFonts w:ascii="Times New Roman" w:hAnsi="Times New Roman" w:cs="Times New Roman"/>
          <w:bCs/>
          <w:sz w:val="24"/>
          <w:szCs w:val="24"/>
        </w:rPr>
        <w:t xml:space="preserve">, M. (2018). Application of theory in nursing administration and management. </w:t>
      </w:r>
      <w:r w:rsidRPr="007052A2">
        <w:rPr>
          <w:rFonts w:ascii="Times New Roman" w:hAnsi="Times New Roman" w:cs="Times New Roman"/>
          <w:bCs/>
          <w:i/>
          <w:iCs/>
          <w:sz w:val="24"/>
          <w:szCs w:val="24"/>
        </w:rPr>
        <w:t>In McEwen, M. &amp; Wills, E.M., Theoretical basis for nursing</w:t>
      </w:r>
      <w:r w:rsidRPr="007052A2">
        <w:rPr>
          <w:rFonts w:ascii="Times New Roman" w:hAnsi="Times New Roman" w:cs="Times New Roman"/>
          <w:bCs/>
          <w:sz w:val="24"/>
          <w:szCs w:val="24"/>
        </w:rPr>
        <w:t xml:space="preserve"> (pg. 475-500) (5</w:t>
      </w:r>
      <w:r w:rsidRPr="007052A2">
        <w:rPr>
          <w:rFonts w:ascii="Times New Roman" w:hAnsi="Times New Roman" w:cs="Times New Roman"/>
          <w:bCs/>
          <w:sz w:val="24"/>
          <w:szCs w:val="24"/>
          <w:vertAlign w:val="superscript"/>
        </w:rPr>
        <w:t>th</w:t>
      </w:r>
      <w:r w:rsidRPr="007052A2">
        <w:rPr>
          <w:rFonts w:ascii="Times New Roman" w:hAnsi="Times New Roman" w:cs="Times New Roman"/>
          <w:bCs/>
          <w:sz w:val="24"/>
          <w:szCs w:val="24"/>
        </w:rPr>
        <w:t xml:space="preserve"> ed.). Wolters Kluwer. </w:t>
      </w:r>
    </w:p>
    <w:p w14:paraId="33F26856" w14:textId="68A5D7C1" w:rsidR="009E0B75" w:rsidRDefault="000438E9" w:rsidP="005F3A71">
      <w:pPr>
        <w:spacing w:line="480" w:lineRule="auto"/>
        <w:ind w:left="720" w:hanging="720"/>
        <w:rPr>
          <w:rStyle w:val="Hyperlink"/>
          <w:rFonts w:ascii="Times New Roman" w:hAnsi="Times New Roman" w:cs="Times New Roman"/>
          <w:bCs/>
          <w:sz w:val="24"/>
          <w:szCs w:val="24"/>
        </w:rPr>
      </w:pPr>
      <w:proofErr w:type="spellStart"/>
      <w:r w:rsidRPr="007052A2">
        <w:rPr>
          <w:rFonts w:ascii="Times New Roman" w:hAnsi="Times New Roman" w:cs="Times New Roman"/>
          <w:bCs/>
          <w:sz w:val="24"/>
          <w:szCs w:val="24"/>
        </w:rPr>
        <w:t>Pradipta</w:t>
      </w:r>
      <w:proofErr w:type="spellEnd"/>
      <w:r w:rsidRPr="007052A2">
        <w:rPr>
          <w:rFonts w:ascii="Times New Roman" w:hAnsi="Times New Roman" w:cs="Times New Roman"/>
          <w:bCs/>
          <w:sz w:val="24"/>
          <w:szCs w:val="24"/>
        </w:rPr>
        <w:t xml:space="preserve">, I.S., </w:t>
      </w:r>
      <w:proofErr w:type="spellStart"/>
      <w:r w:rsidRPr="007052A2">
        <w:rPr>
          <w:rFonts w:ascii="Times New Roman" w:hAnsi="Times New Roman" w:cs="Times New Roman"/>
          <w:bCs/>
          <w:sz w:val="24"/>
          <w:szCs w:val="24"/>
        </w:rPr>
        <w:t>Houtsma</w:t>
      </w:r>
      <w:proofErr w:type="spellEnd"/>
      <w:r w:rsidRPr="007052A2">
        <w:rPr>
          <w:rFonts w:ascii="Times New Roman" w:hAnsi="Times New Roman" w:cs="Times New Roman"/>
          <w:bCs/>
          <w:sz w:val="24"/>
          <w:szCs w:val="24"/>
        </w:rPr>
        <w:t xml:space="preserve">, D., van Boven, J.F., </w:t>
      </w:r>
      <w:proofErr w:type="spellStart"/>
      <w:r w:rsidRPr="007052A2">
        <w:rPr>
          <w:rFonts w:ascii="Times New Roman" w:hAnsi="Times New Roman" w:cs="Times New Roman"/>
          <w:bCs/>
          <w:sz w:val="24"/>
          <w:szCs w:val="24"/>
        </w:rPr>
        <w:t>Alffenaar</w:t>
      </w:r>
      <w:proofErr w:type="spellEnd"/>
      <w:r w:rsidRPr="007052A2">
        <w:rPr>
          <w:rFonts w:ascii="Times New Roman" w:hAnsi="Times New Roman" w:cs="Times New Roman"/>
          <w:bCs/>
          <w:sz w:val="24"/>
          <w:szCs w:val="24"/>
        </w:rPr>
        <w:t xml:space="preserve">, J-W. &amp; Hak, E. (2020). Interventions to improve medication adherence in tuberculosis patients: A systematic review of randomized controlled studies. </w:t>
      </w:r>
      <w:r w:rsidRPr="007052A2">
        <w:rPr>
          <w:rFonts w:ascii="Times New Roman" w:hAnsi="Times New Roman" w:cs="Times New Roman"/>
          <w:bCs/>
          <w:i/>
          <w:iCs/>
          <w:sz w:val="24"/>
          <w:szCs w:val="24"/>
        </w:rPr>
        <w:t xml:space="preserve">Nature Partner Journals </w:t>
      </w:r>
      <w:r w:rsidR="009E0B75" w:rsidRPr="007052A2">
        <w:rPr>
          <w:rFonts w:ascii="Times New Roman" w:hAnsi="Times New Roman" w:cs="Times New Roman"/>
          <w:bCs/>
          <w:i/>
          <w:iCs/>
          <w:sz w:val="24"/>
          <w:szCs w:val="24"/>
        </w:rPr>
        <w:t>Primary Care Respiratory Medicine, 30</w:t>
      </w:r>
      <w:r w:rsidR="009E0B75" w:rsidRPr="007052A2">
        <w:rPr>
          <w:rFonts w:ascii="Times New Roman" w:hAnsi="Times New Roman" w:cs="Times New Roman"/>
          <w:bCs/>
          <w:sz w:val="24"/>
          <w:szCs w:val="24"/>
        </w:rPr>
        <w:t xml:space="preserve">(21). </w:t>
      </w:r>
      <w:hyperlink r:id="rId28" w:history="1">
        <w:r w:rsidR="00197108" w:rsidRPr="007052A2">
          <w:rPr>
            <w:rStyle w:val="Hyperlink"/>
            <w:rFonts w:ascii="Times New Roman" w:hAnsi="Times New Roman" w:cs="Times New Roman"/>
            <w:bCs/>
            <w:sz w:val="24"/>
            <w:szCs w:val="24"/>
          </w:rPr>
          <w:t>https://doi.org/10.1038/s41533-020-0179x</w:t>
        </w:r>
      </w:hyperlink>
    </w:p>
    <w:p w14:paraId="318F734B" w14:textId="6C5E33F2" w:rsidR="00680686" w:rsidRPr="008C0560" w:rsidRDefault="00680686" w:rsidP="00680686">
      <w:pPr>
        <w:spacing w:line="480" w:lineRule="auto"/>
        <w:ind w:left="720" w:hanging="720"/>
        <w:rPr>
          <w:rStyle w:val="Hyperlink"/>
          <w:rFonts w:ascii="Times New Roman" w:hAnsi="Times New Roman" w:cs="Times New Roman"/>
          <w:bCs/>
          <w:color w:val="auto"/>
          <w:sz w:val="24"/>
          <w:szCs w:val="24"/>
          <w:u w:val="none"/>
        </w:rPr>
      </w:pPr>
      <w:r w:rsidRPr="008C0560">
        <w:rPr>
          <w:rStyle w:val="Hyperlink"/>
          <w:rFonts w:ascii="Times New Roman" w:hAnsi="Times New Roman" w:cs="Times New Roman"/>
          <w:bCs/>
          <w:i/>
          <w:iCs/>
          <w:color w:val="auto"/>
          <w:sz w:val="24"/>
          <w:szCs w:val="24"/>
          <w:u w:val="none"/>
        </w:rPr>
        <w:t xml:space="preserve">Public health nurse salary in North </w:t>
      </w:r>
      <w:r w:rsidR="00624AC0" w:rsidRPr="008C0560">
        <w:rPr>
          <w:rStyle w:val="Hyperlink"/>
          <w:rFonts w:ascii="Times New Roman" w:hAnsi="Times New Roman" w:cs="Times New Roman"/>
          <w:bCs/>
          <w:i/>
          <w:iCs/>
          <w:color w:val="auto"/>
          <w:sz w:val="24"/>
          <w:szCs w:val="24"/>
          <w:u w:val="none"/>
        </w:rPr>
        <w:t>Carolina.</w:t>
      </w:r>
      <w:r w:rsidR="00624AC0">
        <w:rPr>
          <w:rStyle w:val="Hyperlink"/>
          <w:rFonts w:ascii="Times New Roman" w:hAnsi="Times New Roman" w:cs="Times New Roman"/>
          <w:bCs/>
          <w:color w:val="auto"/>
          <w:sz w:val="24"/>
          <w:szCs w:val="24"/>
          <w:u w:val="none"/>
        </w:rPr>
        <w:t xml:space="preserve"> (</w:t>
      </w:r>
      <w:r>
        <w:rPr>
          <w:rStyle w:val="Hyperlink"/>
          <w:rFonts w:ascii="Times New Roman" w:hAnsi="Times New Roman" w:cs="Times New Roman"/>
          <w:bCs/>
          <w:color w:val="auto"/>
          <w:sz w:val="24"/>
          <w:szCs w:val="24"/>
          <w:u w:val="none"/>
        </w:rPr>
        <w:t xml:space="preserve">2023 May, </w:t>
      </w:r>
      <w:r w:rsidR="00624AC0">
        <w:rPr>
          <w:rStyle w:val="Hyperlink"/>
          <w:rFonts w:ascii="Times New Roman" w:hAnsi="Times New Roman" w:cs="Times New Roman"/>
          <w:bCs/>
          <w:color w:val="auto"/>
          <w:sz w:val="24"/>
          <w:szCs w:val="24"/>
          <w:u w:val="none"/>
        </w:rPr>
        <w:t>1)</w:t>
      </w:r>
      <w:r>
        <w:rPr>
          <w:rStyle w:val="Hyperlink"/>
          <w:rFonts w:ascii="Times New Roman" w:hAnsi="Times New Roman" w:cs="Times New Roman"/>
          <w:bCs/>
          <w:color w:val="auto"/>
          <w:sz w:val="24"/>
          <w:szCs w:val="24"/>
          <w:u w:val="none"/>
        </w:rPr>
        <w:t xml:space="preserve"> Salary.com. Retrieved on May 24, </w:t>
      </w:r>
      <w:proofErr w:type="gramStart"/>
      <w:r>
        <w:rPr>
          <w:rStyle w:val="Hyperlink"/>
          <w:rFonts w:ascii="Times New Roman" w:hAnsi="Times New Roman" w:cs="Times New Roman"/>
          <w:bCs/>
          <w:color w:val="auto"/>
          <w:sz w:val="24"/>
          <w:szCs w:val="24"/>
          <w:u w:val="none"/>
        </w:rPr>
        <w:t>2023</w:t>
      </w:r>
      <w:proofErr w:type="gramEnd"/>
      <w:r>
        <w:rPr>
          <w:rStyle w:val="Hyperlink"/>
          <w:rFonts w:ascii="Times New Roman" w:hAnsi="Times New Roman" w:cs="Times New Roman"/>
          <w:bCs/>
          <w:color w:val="auto"/>
          <w:sz w:val="24"/>
          <w:szCs w:val="24"/>
          <w:u w:val="none"/>
        </w:rPr>
        <w:t xml:space="preserve"> from </w:t>
      </w:r>
      <w:hyperlink r:id="rId29" w:history="1">
        <w:r w:rsidRPr="00F16310">
          <w:rPr>
            <w:rStyle w:val="Hyperlink"/>
            <w:rFonts w:ascii="Times New Roman" w:hAnsi="Times New Roman" w:cs="Times New Roman"/>
            <w:bCs/>
            <w:sz w:val="24"/>
            <w:szCs w:val="24"/>
          </w:rPr>
          <w:t>https://www.salary.com/research/salary/recruiting/public-health-nurse-salary/nc</w:t>
        </w:r>
      </w:hyperlink>
    </w:p>
    <w:p w14:paraId="62F98FAC" w14:textId="77777777" w:rsidR="00465E83" w:rsidRDefault="002223A7" w:rsidP="008C0560">
      <w:pPr>
        <w:spacing w:line="480" w:lineRule="auto"/>
        <w:rPr>
          <w:rStyle w:val="Hyperlink"/>
          <w:rFonts w:ascii="Times New Roman" w:hAnsi="Times New Roman" w:cs="Times New Roman"/>
          <w:bCs/>
          <w:i/>
          <w:iCs/>
          <w:color w:val="auto"/>
          <w:sz w:val="24"/>
          <w:szCs w:val="24"/>
          <w:u w:val="none"/>
        </w:rPr>
      </w:pPr>
      <w:r>
        <w:rPr>
          <w:rStyle w:val="Hyperlink"/>
          <w:rFonts w:ascii="Times New Roman" w:hAnsi="Times New Roman" w:cs="Times New Roman"/>
          <w:bCs/>
          <w:color w:val="auto"/>
          <w:sz w:val="24"/>
          <w:szCs w:val="24"/>
          <w:u w:val="none"/>
        </w:rPr>
        <w:t xml:space="preserve">Rothman, S.M. (1995). </w:t>
      </w:r>
      <w:r w:rsidRPr="002223A7">
        <w:rPr>
          <w:rStyle w:val="Hyperlink"/>
          <w:rFonts w:ascii="Times New Roman" w:hAnsi="Times New Roman" w:cs="Times New Roman"/>
          <w:bCs/>
          <w:i/>
          <w:iCs/>
          <w:color w:val="auto"/>
          <w:sz w:val="24"/>
          <w:szCs w:val="24"/>
          <w:u w:val="none"/>
        </w:rPr>
        <w:t xml:space="preserve">Living in the shadow of death: Tuberculosis and the social experience of </w:t>
      </w:r>
    </w:p>
    <w:p w14:paraId="148C5814" w14:textId="31F6C53D" w:rsidR="002223A7" w:rsidRPr="002223A7" w:rsidRDefault="002223A7" w:rsidP="00BF1503">
      <w:pPr>
        <w:spacing w:line="480" w:lineRule="auto"/>
        <w:ind w:firstLine="720"/>
        <w:rPr>
          <w:rStyle w:val="Hyperlink"/>
          <w:rFonts w:ascii="Times New Roman" w:hAnsi="Times New Roman" w:cs="Times New Roman"/>
          <w:bCs/>
          <w:color w:val="auto"/>
          <w:sz w:val="24"/>
          <w:szCs w:val="24"/>
          <w:u w:val="none"/>
        </w:rPr>
      </w:pPr>
      <w:r w:rsidRPr="002223A7">
        <w:rPr>
          <w:rStyle w:val="Hyperlink"/>
          <w:rFonts w:ascii="Times New Roman" w:hAnsi="Times New Roman" w:cs="Times New Roman"/>
          <w:bCs/>
          <w:i/>
          <w:iCs/>
          <w:color w:val="auto"/>
          <w:sz w:val="24"/>
          <w:szCs w:val="24"/>
          <w:u w:val="none"/>
        </w:rPr>
        <w:lastRenderedPageBreak/>
        <w:t>illness in American history</w:t>
      </w:r>
      <w:r>
        <w:rPr>
          <w:rStyle w:val="Hyperlink"/>
          <w:rFonts w:ascii="Times New Roman" w:hAnsi="Times New Roman" w:cs="Times New Roman"/>
          <w:bCs/>
          <w:color w:val="auto"/>
          <w:sz w:val="24"/>
          <w:szCs w:val="24"/>
          <w:u w:val="none"/>
        </w:rPr>
        <w:t xml:space="preserve">. The John Hopkins University Press. </w:t>
      </w:r>
    </w:p>
    <w:p w14:paraId="0480A5F7" w14:textId="1CABF9F1" w:rsidR="00E07D02" w:rsidRDefault="00E07D02" w:rsidP="00E07D02">
      <w:pPr>
        <w:spacing w:line="480" w:lineRule="auto"/>
        <w:ind w:left="720" w:hanging="720"/>
        <w:rPr>
          <w:rFonts w:ascii="Times New Roman" w:hAnsi="Times New Roman" w:cs="Times New Roman"/>
          <w:bCs/>
          <w:sz w:val="24"/>
          <w:szCs w:val="24"/>
        </w:rPr>
      </w:pPr>
      <w:r>
        <w:rPr>
          <w:rStyle w:val="Hyperlink"/>
          <w:rFonts w:ascii="Times New Roman" w:hAnsi="Times New Roman" w:cs="Times New Roman"/>
          <w:bCs/>
          <w:color w:val="auto"/>
          <w:sz w:val="24"/>
          <w:szCs w:val="24"/>
          <w:u w:val="none"/>
        </w:rPr>
        <w:t xml:space="preserve">Salary.com </w:t>
      </w:r>
      <w:r>
        <w:rPr>
          <w:rFonts w:ascii="Times New Roman" w:hAnsi="Times New Roman" w:cs="Times New Roman"/>
          <w:bCs/>
          <w:sz w:val="24"/>
          <w:szCs w:val="24"/>
        </w:rPr>
        <w:t xml:space="preserve">(2023 May, 1a). </w:t>
      </w:r>
      <w:r w:rsidRPr="00E07D02">
        <w:rPr>
          <w:rFonts w:ascii="Times New Roman" w:hAnsi="Times New Roman" w:cs="Times New Roman"/>
          <w:bCs/>
          <w:i/>
          <w:iCs/>
          <w:sz w:val="24"/>
          <w:szCs w:val="24"/>
        </w:rPr>
        <w:t xml:space="preserve"> </w:t>
      </w:r>
      <w:r w:rsidRPr="008C0560">
        <w:rPr>
          <w:rFonts w:ascii="Times New Roman" w:hAnsi="Times New Roman" w:cs="Times New Roman"/>
          <w:bCs/>
          <w:i/>
          <w:iCs/>
          <w:sz w:val="24"/>
          <w:szCs w:val="24"/>
        </w:rPr>
        <w:t>General maintenance worker I salary in North Carolina.</w:t>
      </w:r>
      <w:r>
        <w:rPr>
          <w:rFonts w:ascii="Times New Roman" w:hAnsi="Times New Roman" w:cs="Times New Roman"/>
          <w:bCs/>
          <w:sz w:val="24"/>
          <w:szCs w:val="24"/>
        </w:rPr>
        <w:t xml:space="preserve"> Retrieved on May 24, </w:t>
      </w:r>
      <w:proofErr w:type="gramStart"/>
      <w:r>
        <w:rPr>
          <w:rFonts w:ascii="Times New Roman" w:hAnsi="Times New Roman" w:cs="Times New Roman"/>
          <w:bCs/>
          <w:sz w:val="24"/>
          <w:szCs w:val="24"/>
        </w:rPr>
        <w:t>2023</w:t>
      </w:r>
      <w:proofErr w:type="gramEnd"/>
      <w:r>
        <w:rPr>
          <w:rFonts w:ascii="Times New Roman" w:hAnsi="Times New Roman" w:cs="Times New Roman"/>
          <w:bCs/>
          <w:sz w:val="24"/>
          <w:szCs w:val="24"/>
        </w:rPr>
        <w:t xml:space="preserve"> from </w:t>
      </w:r>
      <w:hyperlink r:id="rId30" w:history="1">
        <w:r w:rsidRPr="00680686">
          <w:rPr>
            <w:rStyle w:val="Hyperlink"/>
            <w:rFonts w:ascii="Times New Roman" w:hAnsi="Times New Roman" w:cs="Times New Roman"/>
            <w:bCs/>
            <w:sz w:val="24"/>
            <w:szCs w:val="24"/>
          </w:rPr>
          <w:t>https://www.salary.com/research/salary/benchmark/general-maintenance-worker-i-salary/nc</w:t>
        </w:r>
      </w:hyperlink>
    </w:p>
    <w:p w14:paraId="30979E70" w14:textId="06A08A5E" w:rsidR="00E07D02" w:rsidRDefault="00E07D02" w:rsidP="00E07D02">
      <w:pPr>
        <w:spacing w:line="480" w:lineRule="auto"/>
        <w:ind w:left="720" w:hanging="720"/>
        <w:rPr>
          <w:rStyle w:val="Hyperlink"/>
          <w:rFonts w:ascii="Times New Roman" w:hAnsi="Times New Roman" w:cs="Times New Roman"/>
          <w:bCs/>
          <w:color w:val="auto"/>
          <w:sz w:val="24"/>
          <w:szCs w:val="24"/>
          <w:u w:val="none"/>
        </w:rPr>
      </w:pPr>
      <w:r>
        <w:rPr>
          <w:rStyle w:val="Hyperlink"/>
          <w:rFonts w:ascii="Times New Roman" w:hAnsi="Times New Roman" w:cs="Times New Roman"/>
          <w:bCs/>
          <w:color w:val="auto"/>
          <w:sz w:val="24"/>
          <w:szCs w:val="24"/>
          <w:u w:val="none"/>
        </w:rPr>
        <w:t xml:space="preserve">Salary.com (2023 May, 1b). </w:t>
      </w:r>
      <w:r w:rsidRPr="008C0560">
        <w:rPr>
          <w:rStyle w:val="Hyperlink"/>
          <w:rFonts w:ascii="Times New Roman" w:hAnsi="Times New Roman" w:cs="Times New Roman"/>
          <w:bCs/>
          <w:i/>
          <w:iCs/>
          <w:color w:val="auto"/>
          <w:sz w:val="24"/>
          <w:szCs w:val="24"/>
          <w:u w:val="none"/>
        </w:rPr>
        <w:t>Public health nurse salary in North Carolina.</w:t>
      </w:r>
      <w:r>
        <w:rPr>
          <w:rStyle w:val="Hyperlink"/>
          <w:rFonts w:ascii="Times New Roman" w:hAnsi="Times New Roman" w:cs="Times New Roman"/>
          <w:bCs/>
          <w:color w:val="auto"/>
          <w:sz w:val="24"/>
          <w:szCs w:val="24"/>
          <w:u w:val="none"/>
        </w:rPr>
        <w:t xml:space="preserve"> Retrieved on May 24, </w:t>
      </w:r>
      <w:proofErr w:type="gramStart"/>
      <w:r>
        <w:rPr>
          <w:rStyle w:val="Hyperlink"/>
          <w:rFonts w:ascii="Times New Roman" w:hAnsi="Times New Roman" w:cs="Times New Roman"/>
          <w:bCs/>
          <w:color w:val="auto"/>
          <w:sz w:val="24"/>
          <w:szCs w:val="24"/>
          <w:u w:val="none"/>
        </w:rPr>
        <w:t>2023</w:t>
      </w:r>
      <w:proofErr w:type="gramEnd"/>
      <w:r>
        <w:rPr>
          <w:rStyle w:val="Hyperlink"/>
          <w:rFonts w:ascii="Times New Roman" w:hAnsi="Times New Roman" w:cs="Times New Roman"/>
          <w:bCs/>
          <w:color w:val="auto"/>
          <w:sz w:val="24"/>
          <w:szCs w:val="24"/>
          <w:u w:val="none"/>
        </w:rPr>
        <w:t xml:space="preserve"> from </w:t>
      </w:r>
      <w:hyperlink r:id="rId31" w:history="1">
        <w:r w:rsidRPr="00F16310">
          <w:rPr>
            <w:rStyle w:val="Hyperlink"/>
            <w:rFonts w:ascii="Times New Roman" w:hAnsi="Times New Roman" w:cs="Times New Roman"/>
            <w:bCs/>
            <w:sz w:val="24"/>
            <w:szCs w:val="24"/>
          </w:rPr>
          <w:t>https://www.salary.com/research/salary/recruiting/public-health-nurse-salary/nc</w:t>
        </w:r>
      </w:hyperlink>
    </w:p>
    <w:p w14:paraId="6E79D745" w14:textId="1C602C7E" w:rsidR="00203583" w:rsidRPr="007052A2" w:rsidRDefault="00203583" w:rsidP="005F3A71">
      <w:pPr>
        <w:spacing w:line="480" w:lineRule="auto"/>
        <w:ind w:left="720" w:hanging="720"/>
        <w:rPr>
          <w:rStyle w:val="Hyperlink"/>
          <w:rFonts w:ascii="Times New Roman" w:hAnsi="Times New Roman" w:cs="Times New Roman"/>
          <w:bCs/>
          <w:color w:val="auto"/>
          <w:sz w:val="24"/>
          <w:szCs w:val="24"/>
          <w:u w:val="none"/>
        </w:rPr>
      </w:pPr>
      <w:r w:rsidRPr="007052A2">
        <w:rPr>
          <w:rStyle w:val="Hyperlink"/>
          <w:rFonts w:ascii="Times New Roman" w:hAnsi="Times New Roman" w:cs="Times New Roman"/>
          <w:bCs/>
          <w:color w:val="auto"/>
          <w:sz w:val="24"/>
          <w:szCs w:val="24"/>
          <w:u w:val="none"/>
        </w:rPr>
        <w:t xml:space="preserve">Southeastern National Tuberculosis Center (2022). </w:t>
      </w:r>
      <w:r w:rsidRPr="007052A2">
        <w:rPr>
          <w:rStyle w:val="Hyperlink"/>
          <w:rFonts w:ascii="Times New Roman" w:hAnsi="Times New Roman" w:cs="Times New Roman"/>
          <w:bCs/>
          <w:i/>
          <w:iCs/>
          <w:color w:val="auto"/>
          <w:sz w:val="24"/>
          <w:szCs w:val="24"/>
          <w:u w:val="none"/>
        </w:rPr>
        <w:t>Products</w:t>
      </w:r>
      <w:r w:rsidRPr="007052A2">
        <w:rPr>
          <w:rStyle w:val="Hyperlink"/>
          <w:rFonts w:ascii="Times New Roman" w:hAnsi="Times New Roman" w:cs="Times New Roman"/>
          <w:bCs/>
          <w:color w:val="auto"/>
          <w:sz w:val="24"/>
          <w:szCs w:val="24"/>
          <w:u w:val="none"/>
        </w:rPr>
        <w:t xml:space="preserve">. Retrieved </w:t>
      </w:r>
      <w:r w:rsidR="00750297" w:rsidRPr="007052A2">
        <w:rPr>
          <w:rStyle w:val="Hyperlink"/>
          <w:rFonts w:ascii="Times New Roman" w:hAnsi="Times New Roman" w:cs="Times New Roman"/>
          <w:bCs/>
          <w:color w:val="auto"/>
          <w:sz w:val="24"/>
          <w:szCs w:val="24"/>
          <w:u w:val="none"/>
        </w:rPr>
        <w:t xml:space="preserve">October 5, </w:t>
      </w:r>
      <w:proofErr w:type="gramStart"/>
      <w:r w:rsidR="00750297" w:rsidRPr="007052A2">
        <w:rPr>
          <w:rStyle w:val="Hyperlink"/>
          <w:rFonts w:ascii="Times New Roman" w:hAnsi="Times New Roman" w:cs="Times New Roman"/>
          <w:bCs/>
          <w:color w:val="auto"/>
          <w:sz w:val="24"/>
          <w:szCs w:val="24"/>
          <w:u w:val="none"/>
        </w:rPr>
        <w:t>2022</w:t>
      </w:r>
      <w:proofErr w:type="gramEnd"/>
      <w:r w:rsidR="00750297" w:rsidRPr="007052A2">
        <w:rPr>
          <w:rStyle w:val="Hyperlink"/>
          <w:rFonts w:ascii="Times New Roman" w:hAnsi="Times New Roman" w:cs="Times New Roman"/>
          <w:bCs/>
          <w:color w:val="auto"/>
          <w:sz w:val="24"/>
          <w:szCs w:val="24"/>
          <w:u w:val="none"/>
        </w:rPr>
        <w:t xml:space="preserve"> from </w:t>
      </w:r>
      <w:hyperlink r:id="rId32" w:history="1">
        <w:r w:rsidR="00750297" w:rsidRPr="00F16310">
          <w:rPr>
            <w:rStyle w:val="Hyperlink"/>
            <w:rFonts w:ascii="Times New Roman" w:hAnsi="Times New Roman" w:cs="Times New Roman"/>
            <w:bCs/>
            <w:sz w:val="24"/>
            <w:szCs w:val="24"/>
          </w:rPr>
          <w:t>https://sntc.medicine.ufl.edu/home/index#/products</w:t>
        </w:r>
      </w:hyperlink>
    </w:p>
    <w:p w14:paraId="74C69316" w14:textId="477D0673" w:rsidR="0073504C" w:rsidRDefault="0073504C" w:rsidP="005F3A71">
      <w:pPr>
        <w:spacing w:line="480" w:lineRule="auto"/>
        <w:ind w:left="720" w:hanging="720"/>
        <w:rPr>
          <w:rStyle w:val="Hyperlink"/>
          <w:rFonts w:ascii="Times New Roman" w:hAnsi="Times New Roman" w:cs="Times New Roman"/>
          <w:bCs/>
          <w:color w:val="auto"/>
          <w:sz w:val="24"/>
          <w:szCs w:val="24"/>
          <w:u w:val="none"/>
        </w:rPr>
      </w:pPr>
      <w:r w:rsidRPr="007052A2">
        <w:rPr>
          <w:rStyle w:val="Hyperlink"/>
          <w:rFonts w:ascii="Times New Roman" w:hAnsi="Times New Roman" w:cs="Times New Roman"/>
          <w:bCs/>
          <w:color w:val="auto"/>
          <w:sz w:val="24"/>
          <w:szCs w:val="24"/>
          <w:u w:val="none"/>
        </w:rPr>
        <w:t>United States Census Bureau (</w:t>
      </w:r>
      <w:proofErr w:type="spellStart"/>
      <w:r w:rsidRPr="007052A2">
        <w:rPr>
          <w:rStyle w:val="Hyperlink"/>
          <w:rFonts w:ascii="Times New Roman" w:hAnsi="Times New Roman" w:cs="Times New Roman"/>
          <w:bCs/>
          <w:color w:val="auto"/>
          <w:sz w:val="24"/>
          <w:szCs w:val="24"/>
          <w:u w:val="none"/>
        </w:rPr>
        <w:t>n.d.</w:t>
      </w:r>
      <w:r w:rsidR="00A733F0">
        <w:rPr>
          <w:rStyle w:val="Hyperlink"/>
          <w:rFonts w:ascii="Times New Roman" w:hAnsi="Times New Roman" w:cs="Times New Roman"/>
          <w:bCs/>
          <w:color w:val="auto"/>
          <w:sz w:val="24"/>
          <w:szCs w:val="24"/>
          <w:u w:val="none"/>
        </w:rPr>
        <w:t>a</w:t>
      </w:r>
      <w:proofErr w:type="spellEnd"/>
      <w:r w:rsidRPr="007052A2">
        <w:rPr>
          <w:rStyle w:val="Hyperlink"/>
          <w:rFonts w:ascii="Times New Roman" w:hAnsi="Times New Roman" w:cs="Times New Roman"/>
          <w:bCs/>
          <w:color w:val="auto"/>
          <w:sz w:val="24"/>
          <w:szCs w:val="24"/>
          <w:u w:val="none"/>
        </w:rPr>
        <w:t xml:space="preserve">). </w:t>
      </w:r>
      <w:r w:rsidRPr="007052A2">
        <w:rPr>
          <w:rStyle w:val="Hyperlink"/>
          <w:rFonts w:ascii="Times New Roman" w:hAnsi="Times New Roman" w:cs="Times New Roman"/>
          <w:bCs/>
          <w:i/>
          <w:iCs/>
          <w:color w:val="auto"/>
          <w:sz w:val="24"/>
          <w:szCs w:val="24"/>
          <w:u w:val="none"/>
        </w:rPr>
        <w:t xml:space="preserve">Quick facts: </w:t>
      </w:r>
      <w:proofErr w:type="gramStart"/>
      <w:r w:rsidRPr="007052A2">
        <w:rPr>
          <w:rStyle w:val="Hyperlink"/>
          <w:rFonts w:ascii="Times New Roman" w:hAnsi="Times New Roman" w:cs="Times New Roman"/>
          <w:bCs/>
          <w:i/>
          <w:iCs/>
          <w:color w:val="auto"/>
          <w:sz w:val="24"/>
          <w:szCs w:val="24"/>
          <w:u w:val="none"/>
        </w:rPr>
        <w:t>Cabarrus county</w:t>
      </w:r>
      <w:proofErr w:type="gramEnd"/>
      <w:r w:rsidRPr="007052A2">
        <w:rPr>
          <w:rStyle w:val="Hyperlink"/>
          <w:rFonts w:ascii="Times New Roman" w:hAnsi="Times New Roman" w:cs="Times New Roman"/>
          <w:bCs/>
          <w:i/>
          <w:iCs/>
          <w:color w:val="auto"/>
          <w:sz w:val="24"/>
          <w:szCs w:val="24"/>
          <w:u w:val="none"/>
        </w:rPr>
        <w:t xml:space="preserve">, North Carolina. </w:t>
      </w:r>
      <w:r w:rsidRPr="007052A2">
        <w:rPr>
          <w:rStyle w:val="Hyperlink"/>
          <w:rFonts w:ascii="Times New Roman" w:hAnsi="Times New Roman" w:cs="Times New Roman"/>
          <w:bCs/>
          <w:color w:val="auto"/>
          <w:sz w:val="24"/>
          <w:szCs w:val="24"/>
          <w:u w:val="none"/>
        </w:rPr>
        <w:t xml:space="preserve">Retrieved on September 14, </w:t>
      </w:r>
      <w:proofErr w:type="gramStart"/>
      <w:r w:rsidRPr="007052A2">
        <w:rPr>
          <w:rStyle w:val="Hyperlink"/>
          <w:rFonts w:ascii="Times New Roman" w:hAnsi="Times New Roman" w:cs="Times New Roman"/>
          <w:bCs/>
          <w:color w:val="auto"/>
          <w:sz w:val="24"/>
          <w:szCs w:val="24"/>
          <w:u w:val="none"/>
        </w:rPr>
        <w:t>2022</w:t>
      </w:r>
      <w:proofErr w:type="gramEnd"/>
      <w:r w:rsidRPr="007052A2">
        <w:rPr>
          <w:rStyle w:val="Hyperlink"/>
          <w:rFonts w:ascii="Times New Roman" w:hAnsi="Times New Roman" w:cs="Times New Roman"/>
          <w:bCs/>
          <w:color w:val="auto"/>
          <w:sz w:val="24"/>
          <w:szCs w:val="24"/>
          <w:u w:val="none"/>
        </w:rPr>
        <w:t xml:space="preserve"> from </w:t>
      </w:r>
      <w:hyperlink r:id="rId33" w:history="1">
        <w:r w:rsidR="00A733F0" w:rsidRPr="002E0BAF">
          <w:rPr>
            <w:rStyle w:val="Hyperlink"/>
            <w:rFonts w:ascii="Times New Roman" w:hAnsi="Times New Roman" w:cs="Times New Roman"/>
            <w:bCs/>
            <w:sz w:val="24"/>
            <w:szCs w:val="24"/>
          </w:rPr>
          <w:t>https://www.census.gov/quickfacts/fact/table/cabarruscountynorthcarolina/PST045221</w:t>
        </w:r>
      </w:hyperlink>
    </w:p>
    <w:p w14:paraId="13EC9171" w14:textId="69EE5544" w:rsidR="00A733F0" w:rsidRPr="007052A2" w:rsidRDefault="00A733F0" w:rsidP="00A733F0">
      <w:pPr>
        <w:spacing w:line="480" w:lineRule="auto"/>
        <w:ind w:left="720" w:hanging="720"/>
        <w:rPr>
          <w:rStyle w:val="Hyperlink"/>
          <w:rFonts w:ascii="Times New Roman" w:hAnsi="Times New Roman" w:cs="Times New Roman"/>
          <w:bCs/>
          <w:color w:val="auto"/>
          <w:sz w:val="24"/>
          <w:szCs w:val="24"/>
          <w:u w:val="none"/>
        </w:rPr>
      </w:pPr>
      <w:r w:rsidRPr="007052A2">
        <w:rPr>
          <w:rStyle w:val="Hyperlink"/>
          <w:rFonts w:ascii="Times New Roman" w:hAnsi="Times New Roman" w:cs="Times New Roman"/>
          <w:bCs/>
          <w:color w:val="auto"/>
          <w:sz w:val="24"/>
          <w:szCs w:val="24"/>
          <w:u w:val="none"/>
        </w:rPr>
        <w:t>United States Census Bureau (</w:t>
      </w:r>
      <w:proofErr w:type="spellStart"/>
      <w:r w:rsidRPr="007052A2">
        <w:rPr>
          <w:rStyle w:val="Hyperlink"/>
          <w:rFonts w:ascii="Times New Roman" w:hAnsi="Times New Roman" w:cs="Times New Roman"/>
          <w:bCs/>
          <w:color w:val="auto"/>
          <w:sz w:val="24"/>
          <w:szCs w:val="24"/>
          <w:u w:val="none"/>
        </w:rPr>
        <w:t>n.d.</w:t>
      </w:r>
      <w:r>
        <w:rPr>
          <w:rStyle w:val="Hyperlink"/>
          <w:rFonts w:ascii="Times New Roman" w:hAnsi="Times New Roman" w:cs="Times New Roman"/>
          <w:bCs/>
          <w:color w:val="auto"/>
          <w:sz w:val="24"/>
          <w:szCs w:val="24"/>
          <w:u w:val="none"/>
        </w:rPr>
        <w:t>b</w:t>
      </w:r>
      <w:proofErr w:type="spellEnd"/>
      <w:r w:rsidRPr="007052A2">
        <w:rPr>
          <w:rStyle w:val="Hyperlink"/>
          <w:rFonts w:ascii="Times New Roman" w:hAnsi="Times New Roman" w:cs="Times New Roman"/>
          <w:bCs/>
          <w:color w:val="auto"/>
          <w:sz w:val="24"/>
          <w:szCs w:val="24"/>
          <w:u w:val="none"/>
        </w:rPr>
        <w:t xml:space="preserve">). </w:t>
      </w:r>
      <w:r w:rsidRPr="007052A2">
        <w:rPr>
          <w:rStyle w:val="Hyperlink"/>
          <w:rFonts w:ascii="Times New Roman" w:hAnsi="Times New Roman" w:cs="Times New Roman"/>
          <w:bCs/>
          <w:i/>
          <w:iCs/>
          <w:color w:val="auto"/>
          <w:sz w:val="24"/>
          <w:szCs w:val="24"/>
          <w:u w:val="none"/>
        </w:rPr>
        <w:t xml:space="preserve">Quick facts: </w:t>
      </w:r>
      <w:proofErr w:type="gramStart"/>
      <w:r w:rsidRPr="007052A2">
        <w:rPr>
          <w:rStyle w:val="Hyperlink"/>
          <w:rFonts w:ascii="Times New Roman" w:hAnsi="Times New Roman" w:cs="Times New Roman"/>
          <w:bCs/>
          <w:i/>
          <w:iCs/>
          <w:color w:val="auto"/>
          <w:sz w:val="24"/>
          <w:szCs w:val="24"/>
          <w:u w:val="none"/>
        </w:rPr>
        <w:t>Cabarrus county</w:t>
      </w:r>
      <w:proofErr w:type="gramEnd"/>
      <w:r w:rsidRPr="007052A2">
        <w:rPr>
          <w:rStyle w:val="Hyperlink"/>
          <w:rFonts w:ascii="Times New Roman" w:hAnsi="Times New Roman" w:cs="Times New Roman"/>
          <w:bCs/>
          <w:i/>
          <w:iCs/>
          <w:color w:val="auto"/>
          <w:sz w:val="24"/>
          <w:szCs w:val="24"/>
          <w:u w:val="none"/>
        </w:rPr>
        <w:t xml:space="preserve">, North Carolina. </w:t>
      </w:r>
      <w:r w:rsidRPr="007052A2">
        <w:rPr>
          <w:rStyle w:val="Hyperlink"/>
          <w:rFonts w:ascii="Times New Roman" w:hAnsi="Times New Roman" w:cs="Times New Roman"/>
          <w:bCs/>
          <w:color w:val="auto"/>
          <w:sz w:val="24"/>
          <w:szCs w:val="24"/>
          <w:u w:val="none"/>
        </w:rPr>
        <w:t xml:space="preserve">Retrieved on </w:t>
      </w:r>
      <w:r>
        <w:rPr>
          <w:rStyle w:val="Hyperlink"/>
          <w:rFonts w:ascii="Times New Roman" w:hAnsi="Times New Roman" w:cs="Times New Roman"/>
          <w:bCs/>
          <w:color w:val="auto"/>
          <w:sz w:val="24"/>
          <w:szCs w:val="24"/>
          <w:u w:val="none"/>
        </w:rPr>
        <w:t xml:space="preserve">February 20, </w:t>
      </w:r>
      <w:proofErr w:type="gramStart"/>
      <w:r>
        <w:rPr>
          <w:rStyle w:val="Hyperlink"/>
          <w:rFonts w:ascii="Times New Roman" w:hAnsi="Times New Roman" w:cs="Times New Roman"/>
          <w:bCs/>
          <w:color w:val="auto"/>
          <w:sz w:val="24"/>
          <w:szCs w:val="24"/>
          <w:u w:val="none"/>
        </w:rPr>
        <w:t>2023</w:t>
      </w:r>
      <w:proofErr w:type="gramEnd"/>
      <w:r>
        <w:rPr>
          <w:rStyle w:val="Hyperlink"/>
          <w:rFonts w:ascii="Times New Roman" w:hAnsi="Times New Roman" w:cs="Times New Roman"/>
          <w:bCs/>
          <w:color w:val="auto"/>
          <w:sz w:val="24"/>
          <w:szCs w:val="24"/>
          <w:u w:val="none"/>
        </w:rPr>
        <w:t xml:space="preserve"> </w:t>
      </w:r>
      <w:r w:rsidRPr="007052A2">
        <w:rPr>
          <w:rStyle w:val="Hyperlink"/>
          <w:rFonts w:ascii="Times New Roman" w:hAnsi="Times New Roman" w:cs="Times New Roman"/>
          <w:bCs/>
          <w:color w:val="auto"/>
          <w:sz w:val="24"/>
          <w:szCs w:val="24"/>
          <w:u w:val="none"/>
        </w:rPr>
        <w:t>from</w:t>
      </w:r>
      <w:r>
        <w:rPr>
          <w:rStyle w:val="Hyperlink"/>
          <w:rFonts w:ascii="Times New Roman" w:hAnsi="Times New Roman" w:cs="Times New Roman"/>
          <w:bCs/>
          <w:color w:val="auto"/>
          <w:sz w:val="24"/>
          <w:szCs w:val="24"/>
          <w:u w:val="none"/>
        </w:rPr>
        <w:t xml:space="preserve"> </w:t>
      </w:r>
      <w:hyperlink r:id="rId34" w:history="1">
        <w:r w:rsidRPr="002E0BAF">
          <w:rPr>
            <w:rStyle w:val="Hyperlink"/>
            <w:rFonts w:ascii="Times New Roman" w:hAnsi="Times New Roman" w:cs="Times New Roman"/>
            <w:bCs/>
            <w:sz w:val="24"/>
            <w:szCs w:val="24"/>
          </w:rPr>
          <w:t>https://www.census.gov/quickfacts/fact/table/cabarruscountynorthcarolina/EDU635221</w:t>
        </w:r>
      </w:hyperlink>
    </w:p>
    <w:p w14:paraId="3D62D111" w14:textId="73613F4E" w:rsidR="00AF39B3" w:rsidRPr="007052A2" w:rsidRDefault="00AF39B3" w:rsidP="005F3A71">
      <w:pPr>
        <w:spacing w:line="480" w:lineRule="auto"/>
        <w:ind w:left="720" w:hanging="720"/>
        <w:rPr>
          <w:rFonts w:ascii="Times New Roman" w:hAnsi="Times New Roman" w:cs="Times New Roman"/>
          <w:bCs/>
          <w:sz w:val="24"/>
          <w:szCs w:val="24"/>
        </w:rPr>
      </w:pPr>
      <w:r w:rsidRPr="007052A2">
        <w:rPr>
          <w:rStyle w:val="Hyperlink"/>
          <w:rFonts w:ascii="Times New Roman" w:hAnsi="Times New Roman" w:cs="Times New Roman"/>
          <w:bCs/>
          <w:color w:val="auto"/>
          <w:sz w:val="24"/>
          <w:szCs w:val="24"/>
          <w:u w:val="none"/>
        </w:rPr>
        <w:t xml:space="preserve">U.S. Department of Health and Human Services (2022). </w:t>
      </w:r>
      <w:r w:rsidRPr="007052A2">
        <w:rPr>
          <w:rStyle w:val="Hyperlink"/>
          <w:rFonts w:ascii="Times New Roman" w:hAnsi="Times New Roman" w:cs="Times New Roman"/>
          <w:bCs/>
          <w:i/>
          <w:iCs/>
          <w:color w:val="auto"/>
          <w:sz w:val="24"/>
          <w:szCs w:val="24"/>
          <w:u w:val="none"/>
        </w:rPr>
        <w:t xml:space="preserve">Reduce tuberculosis cases </w:t>
      </w:r>
      <w:r w:rsidR="00CC7414" w:rsidRPr="007052A2">
        <w:rPr>
          <w:rStyle w:val="Hyperlink"/>
          <w:rFonts w:ascii="Times New Roman" w:hAnsi="Times New Roman" w:cs="Times New Roman"/>
          <w:bCs/>
          <w:i/>
          <w:iCs/>
          <w:color w:val="auto"/>
          <w:sz w:val="24"/>
          <w:szCs w:val="24"/>
          <w:u w:val="none"/>
        </w:rPr>
        <w:t>–</w:t>
      </w:r>
      <w:r w:rsidRPr="007052A2">
        <w:rPr>
          <w:rStyle w:val="Hyperlink"/>
          <w:rFonts w:ascii="Times New Roman" w:hAnsi="Times New Roman" w:cs="Times New Roman"/>
          <w:bCs/>
          <w:i/>
          <w:iCs/>
          <w:color w:val="auto"/>
          <w:sz w:val="24"/>
          <w:szCs w:val="24"/>
          <w:u w:val="none"/>
        </w:rPr>
        <w:t xml:space="preserve"> </w:t>
      </w:r>
      <w:r w:rsidR="00CC7414" w:rsidRPr="007052A2">
        <w:rPr>
          <w:rStyle w:val="Hyperlink"/>
          <w:rFonts w:ascii="Times New Roman" w:hAnsi="Times New Roman" w:cs="Times New Roman"/>
          <w:bCs/>
          <w:i/>
          <w:iCs/>
          <w:color w:val="auto"/>
          <w:sz w:val="24"/>
          <w:szCs w:val="24"/>
          <w:u w:val="none"/>
        </w:rPr>
        <w:t>IID-17</w:t>
      </w:r>
      <w:r w:rsidR="00CC7414" w:rsidRPr="007052A2">
        <w:rPr>
          <w:rStyle w:val="Hyperlink"/>
          <w:rFonts w:ascii="Times New Roman" w:hAnsi="Times New Roman" w:cs="Times New Roman"/>
          <w:bCs/>
          <w:color w:val="auto"/>
          <w:sz w:val="24"/>
          <w:szCs w:val="24"/>
          <w:u w:val="none"/>
        </w:rPr>
        <w:t xml:space="preserve">. </w:t>
      </w:r>
      <w:hyperlink r:id="rId35" w:history="1">
        <w:r w:rsidR="00CC7414" w:rsidRPr="007052A2">
          <w:rPr>
            <w:rStyle w:val="Hyperlink"/>
            <w:rFonts w:ascii="Times New Roman" w:hAnsi="Times New Roman" w:cs="Times New Roman"/>
            <w:bCs/>
            <w:sz w:val="24"/>
            <w:szCs w:val="24"/>
          </w:rPr>
          <w:t>https://health.gov/healthypeople/objectives-and-data/browse-objectives/infectious-disease/reduce-tuberculosis-cases-iid-17</w:t>
        </w:r>
      </w:hyperlink>
    </w:p>
    <w:p w14:paraId="57F606A4" w14:textId="7925F1A2" w:rsidR="005F3A71" w:rsidRPr="007052A2" w:rsidRDefault="005F3A71" w:rsidP="005F3A71">
      <w:pPr>
        <w:spacing w:line="480" w:lineRule="auto"/>
        <w:ind w:left="720" w:hanging="720"/>
        <w:rPr>
          <w:rFonts w:ascii="Times New Roman" w:hAnsi="Times New Roman" w:cs="Times New Roman"/>
          <w:bCs/>
          <w:sz w:val="24"/>
          <w:szCs w:val="24"/>
        </w:rPr>
      </w:pPr>
      <w:r w:rsidRPr="007052A2">
        <w:rPr>
          <w:rFonts w:ascii="Times New Roman" w:hAnsi="Times New Roman" w:cs="Times New Roman"/>
          <w:bCs/>
          <w:sz w:val="24"/>
          <w:szCs w:val="24"/>
        </w:rPr>
        <w:t xml:space="preserve">World Health Organization (2021). </w:t>
      </w:r>
      <w:r w:rsidRPr="007052A2">
        <w:rPr>
          <w:rFonts w:ascii="Times New Roman" w:hAnsi="Times New Roman" w:cs="Times New Roman"/>
          <w:bCs/>
          <w:i/>
          <w:iCs/>
          <w:sz w:val="24"/>
          <w:szCs w:val="24"/>
        </w:rPr>
        <w:t>Global tuberculosis report</w:t>
      </w:r>
      <w:r w:rsidR="00716BEF" w:rsidRPr="007052A2">
        <w:rPr>
          <w:rFonts w:ascii="Times New Roman" w:hAnsi="Times New Roman" w:cs="Times New Roman"/>
          <w:bCs/>
          <w:i/>
          <w:iCs/>
          <w:sz w:val="24"/>
          <w:szCs w:val="24"/>
        </w:rPr>
        <w:t xml:space="preserve"> 2021</w:t>
      </w:r>
      <w:r w:rsidRPr="007052A2">
        <w:rPr>
          <w:rFonts w:ascii="Times New Roman" w:hAnsi="Times New Roman" w:cs="Times New Roman"/>
          <w:bCs/>
          <w:i/>
          <w:iCs/>
          <w:sz w:val="24"/>
          <w:szCs w:val="24"/>
        </w:rPr>
        <w:t>.</w:t>
      </w:r>
      <w:r w:rsidRPr="007052A2">
        <w:rPr>
          <w:rFonts w:ascii="Times New Roman" w:hAnsi="Times New Roman" w:cs="Times New Roman"/>
          <w:bCs/>
          <w:sz w:val="24"/>
          <w:szCs w:val="24"/>
        </w:rPr>
        <w:t xml:space="preserve"> </w:t>
      </w:r>
      <w:hyperlink r:id="rId36" w:history="1">
        <w:r w:rsidRPr="007052A2">
          <w:rPr>
            <w:rStyle w:val="Hyperlink"/>
            <w:rFonts w:ascii="Times New Roman" w:hAnsi="Times New Roman" w:cs="Times New Roman"/>
            <w:bCs/>
            <w:sz w:val="24"/>
            <w:szCs w:val="24"/>
          </w:rPr>
          <w:t>https://www.who.int/publications/i/item/9789240037021</w:t>
        </w:r>
      </w:hyperlink>
    </w:p>
    <w:p w14:paraId="02DBB534" w14:textId="102263B7" w:rsidR="00716BEF" w:rsidRPr="007052A2" w:rsidRDefault="00197108" w:rsidP="00815B53">
      <w:pPr>
        <w:spacing w:line="480" w:lineRule="auto"/>
        <w:ind w:left="720" w:hanging="720"/>
        <w:rPr>
          <w:rStyle w:val="Hyperlink"/>
          <w:rFonts w:ascii="Times New Roman" w:hAnsi="Times New Roman" w:cs="Times New Roman"/>
          <w:bCs/>
          <w:sz w:val="24"/>
          <w:szCs w:val="24"/>
        </w:rPr>
      </w:pPr>
      <w:proofErr w:type="spellStart"/>
      <w:r w:rsidRPr="007052A2">
        <w:rPr>
          <w:rFonts w:ascii="Times New Roman" w:hAnsi="Times New Roman" w:cs="Times New Roman"/>
          <w:bCs/>
          <w:sz w:val="24"/>
          <w:szCs w:val="24"/>
        </w:rPr>
        <w:lastRenderedPageBreak/>
        <w:t>Wurie</w:t>
      </w:r>
      <w:proofErr w:type="spellEnd"/>
      <w:r w:rsidRPr="007052A2">
        <w:rPr>
          <w:rFonts w:ascii="Times New Roman" w:hAnsi="Times New Roman" w:cs="Times New Roman"/>
          <w:bCs/>
          <w:sz w:val="24"/>
          <w:szCs w:val="24"/>
        </w:rPr>
        <w:t xml:space="preserve">, F.B., Cooper, V., Horne, R. &amp; Hayward, A.C. (2018). Determinants of non-adherence to treatment for tuberculosis in high-income and middle-income settings: A systematic review protocol. </w:t>
      </w:r>
      <w:r w:rsidRPr="007052A2">
        <w:rPr>
          <w:rFonts w:ascii="Times New Roman" w:hAnsi="Times New Roman" w:cs="Times New Roman"/>
          <w:bCs/>
          <w:i/>
          <w:iCs/>
          <w:sz w:val="24"/>
          <w:szCs w:val="24"/>
        </w:rPr>
        <w:t>British Medical Journal Open, 8</w:t>
      </w:r>
      <w:r w:rsidRPr="007052A2">
        <w:rPr>
          <w:rFonts w:ascii="Times New Roman" w:hAnsi="Times New Roman" w:cs="Times New Roman"/>
          <w:bCs/>
          <w:sz w:val="24"/>
          <w:szCs w:val="24"/>
        </w:rPr>
        <w:t xml:space="preserve">(e019287). </w:t>
      </w:r>
      <w:hyperlink r:id="rId37" w:history="1">
        <w:r w:rsidRPr="007052A2">
          <w:rPr>
            <w:rStyle w:val="Hyperlink"/>
            <w:rFonts w:ascii="Times New Roman" w:hAnsi="Times New Roman" w:cs="Times New Roman"/>
            <w:bCs/>
            <w:sz w:val="24"/>
            <w:szCs w:val="24"/>
          </w:rPr>
          <w:t>https://dx.doi.org/10.1136/bmjopen-2017-019287</w:t>
        </w:r>
      </w:hyperlink>
    </w:p>
    <w:p w14:paraId="12582066" w14:textId="7715A995" w:rsidR="00E44ED9" w:rsidRPr="007052A2" w:rsidRDefault="00E44ED9" w:rsidP="00815B53">
      <w:pPr>
        <w:spacing w:line="480" w:lineRule="auto"/>
        <w:ind w:left="720" w:hanging="720"/>
        <w:rPr>
          <w:rFonts w:ascii="Times New Roman" w:hAnsi="Times New Roman" w:cs="Times New Roman"/>
          <w:b/>
          <w:bCs/>
          <w:sz w:val="24"/>
          <w:szCs w:val="24"/>
        </w:rPr>
      </w:pPr>
      <w:r w:rsidRPr="007052A2">
        <w:rPr>
          <w:rStyle w:val="Hyperlink"/>
          <w:rFonts w:ascii="Times New Roman" w:hAnsi="Times New Roman" w:cs="Times New Roman"/>
          <w:bCs/>
          <w:color w:val="auto"/>
          <w:sz w:val="24"/>
          <w:szCs w:val="24"/>
          <w:u w:val="none"/>
        </w:rPr>
        <w:t xml:space="preserve">Zhang, Y. (2017). Uncertainty in Illness: Theory review, application, and extension. </w:t>
      </w:r>
      <w:r w:rsidRPr="007052A2">
        <w:rPr>
          <w:rStyle w:val="Hyperlink"/>
          <w:rFonts w:ascii="Times New Roman" w:hAnsi="Times New Roman" w:cs="Times New Roman"/>
          <w:bCs/>
          <w:i/>
          <w:iCs/>
          <w:color w:val="auto"/>
          <w:sz w:val="24"/>
          <w:szCs w:val="24"/>
          <w:u w:val="none"/>
        </w:rPr>
        <w:t>Oncology Nursing Forum, 44</w:t>
      </w:r>
      <w:r w:rsidRPr="007052A2">
        <w:rPr>
          <w:rStyle w:val="Hyperlink"/>
          <w:rFonts w:ascii="Times New Roman" w:hAnsi="Times New Roman" w:cs="Times New Roman"/>
          <w:bCs/>
          <w:color w:val="auto"/>
          <w:sz w:val="24"/>
          <w:szCs w:val="24"/>
          <w:u w:val="none"/>
        </w:rPr>
        <w:t>(6), 645</w:t>
      </w:r>
      <w:r w:rsidR="002F5979" w:rsidRPr="007052A2">
        <w:rPr>
          <w:rStyle w:val="Hyperlink"/>
          <w:rFonts w:ascii="Times New Roman" w:hAnsi="Times New Roman" w:cs="Times New Roman"/>
          <w:bCs/>
          <w:color w:val="auto"/>
          <w:sz w:val="24"/>
          <w:szCs w:val="24"/>
          <w:u w:val="none"/>
        </w:rPr>
        <w:t>-649.</w:t>
      </w:r>
    </w:p>
    <w:p w14:paraId="54100416" w14:textId="3C8CEE68" w:rsidR="00040894" w:rsidRPr="007052A2" w:rsidRDefault="00040894" w:rsidP="00DF0EA4">
      <w:pPr>
        <w:spacing w:line="480" w:lineRule="auto"/>
        <w:rPr>
          <w:rFonts w:ascii="Times New Roman" w:hAnsi="Times New Roman" w:cs="Times New Roman"/>
          <w:bCs/>
          <w:sz w:val="24"/>
          <w:szCs w:val="24"/>
        </w:rPr>
      </w:pPr>
    </w:p>
    <w:p w14:paraId="170793F8" w14:textId="77777777" w:rsidR="00B8582E" w:rsidRDefault="00B8582E">
      <w:pPr>
        <w:rPr>
          <w:rFonts w:ascii="Times New Roman" w:hAnsi="Times New Roman" w:cs="Times New Roman"/>
          <w:bCs/>
          <w:sz w:val="24"/>
          <w:szCs w:val="24"/>
        </w:rPr>
      </w:pPr>
    </w:p>
    <w:p w14:paraId="3F13E95B" w14:textId="77777777" w:rsidR="00B8582E" w:rsidRDefault="00B8582E">
      <w:pPr>
        <w:rPr>
          <w:rFonts w:ascii="Times New Roman" w:hAnsi="Times New Roman" w:cs="Times New Roman"/>
          <w:bCs/>
          <w:sz w:val="24"/>
          <w:szCs w:val="24"/>
        </w:rPr>
      </w:pPr>
    </w:p>
    <w:p w14:paraId="047E09EC" w14:textId="77777777" w:rsidR="00B8582E" w:rsidRDefault="00B8582E">
      <w:pPr>
        <w:rPr>
          <w:rFonts w:ascii="Times New Roman" w:hAnsi="Times New Roman" w:cs="Times New Roman"/>
          <w:bCs/>
          <w:sz w:val="24"/>
          <w:szCs w:val="24"/>
        </w:rPr>
      </w:pPr>
    </w:p>
    <w:p w14:paraId="6829CD1B" w14:textId="77777777" w:rsidR="00B8582E" w:rsidRDefault="00B8582E">
      <w:pPr>
        <w:rPr>
          <w:rFonts w:ascii="Times New Roman" w:hAnsi="Times New Roman" w:cs="Times New Roman"/>
          <w:bCs/>
          <w:sz w:val="24"/>
          <w:szCs w:val="24"/>
        </w:rPr>
      </w:pPr>
    </w:p>
    <w:p w14:paraId="0F2EE168" w14:textId="77777777" w:rsidR="00B8582E" w:rsidRDefault="00B8582E">
      <w:pPr>
        <w:rPr>
          <w:rFonts w:ascii="Times New Roman" w:hAnsi="Times New Roman" w:cs="Times New Roman"/>
          <w:bCs/>
          <w:sz w:val="24"/>
          <w:szCs w:val="24"/>
        </w:rPr>
      </w:pPr>
    </w:p>
    <w:p w14:paraId="0C24FA6A" w14:textId="77777777" w:rsidR="00B8582E" w:rsidRDefault="00B8582E">
      <w:pPr>
        <w:rPr>
          <w:rFonts w:ascii="Times New Roman" w:hAnsi="Times New Roman" w:cs="Times New Roman"/>
          <w:bCs/>
          <w:sz w:val="24"/>
          <w:szCs w:val="24"/>
        </w:rPr>
      </w:pPr>
    </w:p>
    <w:p w14:paraId="0DB1C735" w14:textId="77777777" w:rsidR="00B8582E" w:rsidRDefault="00B8582E">
      <w:pPr>
        <w:rPr>
          <w:rFonts w:ascii="Times New Roman" w:hAnsi="Times New Roman" w:cs="Times New Roman"/>
          <w:bCs/>
          <w:sz w:val="24"/>
          <w:szCs w:val="24"/>
        </w:rPr>
      </w:pPr>
    </w:p>
    <w:p w14:paraId="7A4A4412" w14:textId="77777777" w:rsidR="00B8582E" w:rsidRDefault="00B8582E">
      <w:pPr>
        <w:rPr>
          <w:rFonts w:ascii="Times New Roman" w:hAnsi="Times New Roman" w:cs="Times New Roman"/>
          <w:bCs/>
          <w:sz w:val="24"/>
          <w:szCs w:val="24"/>
        </w:rPr>
      </w:pPr>
    </w:p>
    <w:p w14:paraId="58A41A94" w14:textId="77777777" w:rsidR="00B8582E" w:rsidRDefault="00B8582E">
      <w:pPr>
        <w:rPr>
          <w:rFonts w:ascii="Times New Roman" w:hAnsi="Times New Roman" w:cs="Times New Roman"/>
          <w:bCs/>
          <w:sz w:val="24"/>
          <w:szCs w:val="24"/>
        </w:rPr>
      </w:pPr>
    </w:p>
    <w:p w14:paraId="53D1B45D" w14:textId="77777777" w:rsidR="00B8582E" w:rsidRDefault="00B8582E">
      <w:pPr>
        <w:rPr>
          <w:rFonts w:ascii="Times New Roman" w:hAnsi="Times New Roman" w:cs="Times New Roman"/>
          <w:bCs/>
          <w:sz w:val="24"/>
          <w:szCs w:val="24"/>
        </w:rPr>
      </w:pPr>
    </w:p>
    <w:p w14:paraId="5AD5C995" w14:textId="77777777" w:rsidR="00B8582E" w:rsidRDefault="00B8582E">
      <w:pPr>
        <w:rPr>
          <w:rFonts w:ascii="Times New Roman" w:hAnsi="Times New Roman" w:cs="Times New Roman"/>
          <w:bCs/>
          <w:sz w:val="24"/>
          <w:szCs w:val="24"/>
        </w:rPr>
      </w:pPr>
    </w:p>
    <w:p w14:paraId="4DB08839" w14:textId="77777777" w:rsidR="00B8582E" w:rsidRDefault="00B8582E">
      <w:pPr>
        <w:rPr>
          <w:rFonts w:ascii="Times New Roman" w:hAnsi="Times New Roman" w:cs="Times New Roman"/>
          <w:bCs/>
          <w:sz w:val="24"/>
          <w:szCs w:val="24"/>
        </w:rPr>
      </w:pPr>
    </w:p>
    <w:p w14:paraId="6AED0697" w14:textId="77777777" w:rsidR="00B8582E" w:rsidRDefault="00B8582E">
      <w:pPr>
        <w:rPr>
          <w:rFonts w:ascii="Times New Roman" w:hAnsi="Times New Roman" w:cs="Times New Roman"/>
          <w:bCs/>
          <w:sz w:val="24"/>
          <w:szCs w:val="24"/>
        </w:rPr>
      </w:pPr>
    </w:p>
    <w:p w14:paraId="28D94D61" w14:textId="77777777" w:rsidR="00B8582E" w:rsidRDefault="00B8582E">
      <w:pPr>
        <w:rPr>
          <w:rFonts w:ascii="Times New Roman" w:hAnsi="Times New Roman" w:cs="Times New Roman"/>
          <w:bCs/>
          <w:sz w:val="24"/>
          <w:szCs w:val="24"/>
        </w:rPr>
      </w:pPr>
    </w:p>
    <w:p w14:paraId="73E40E35" w14:textId="77777777" w:rsidR="00B8582E" w:rsidRDefault="00B8582E">
      <w:pPr>
        <w:rPr>
          <w:rFonts w:ascii="Times New Roman" w:hAnsi="Times New Roman" w:cs="Times New Roman"/>
          <w:bCs/>
          <w:sz w:val="24"/>
          <w:szCs w:val="24"/>
        </w:rPr>
      </w:pPr>
    </w:p>
    <w:p w14:paraId="0FBDB476" w14:textId="77777777" w:rsidR="00B8582E" w:rsidRDefault="00B8582E">
      <w:pPr>
        <w:rPr>
          <w:rFonts w:ascii="Times New Roman" w:hAnsi="Times New Roman" w:cs="Times New Roman"/>
          <w:bCs/>
          <w:sz w:val="24"/>
          <w:szCs w:val="24"/>
        </w:rPr>
      </w:pPr>
    </w:p>
    <w:p w14:paraId="2CE7D6C1" w14:textId="77777777" w:rsidR="00B8582E" w:rsidRDefault="00B8582E">
      <w:pPr>
        <w:rPr>
          <w:rFonts w:ascii="Times New Roman" w:hAnsi="Times New Roman" w:cs="Times New Roman"/>
          <w:bCs/>
          <w:sz w:val="24"/>
          <w:szCs w:val="24"/>
        </w:rPr>
      </w:pPr>
    </w:p>
    <w:p w14:paraId="41E3B774" w14:textId="77777777" w:rsidR="00B8582E" w:rsidRDefault="00B8582E">
      <w:pPr>
        <w:rPr>
          <w:rFonts w:ascii="Times New Roman" w:hAnsi="Times New Roman" w:cs="Times New Roman"/>
          <w:bCs/>
          <w:sz w:val="24"/>
          <w:szCs w:val="24"/>
        </w:rPr>
      </w:pPr>
    </w:p>
    <w:p w14:paraId="4AB28383" w14:textId="77777777" w:rsidR="00B8582E" w:rsidRDefault="00B8582E">
      <w:pPr>
        <w:rPr>
          <w:rFonts w:ascii="Times New Roman" w:hAnsi="Times New Roman" w:cs="Times New Roman"/>
          <w:bCs/>
          <w:sz w:val="24"/>
          <w:szCs w:val="24"/>
        </w:rPr>
      </w:pPr>
    </w:p>
    <w:p w14:paraId="790C33F0" w14:textId="77777777" w:rsidR="00B8582E" w:rsidRDefault="00B8582E" w:rsidP="00B8582E">
      <w:pPr>
        <w:spacing w:line="480" w:lineRule="auto"/>
        <w:ind w:right="-720"/>
        <w:rPr>
          <w:rFonts w:ascii="Times New Roman" w:hAnsi="Times New Roman" w:cs="Times New Roman"/>
          <w:b/>
          <w:noProof/>
          <w:sz w:val="24"/>
          <w:szCs w:val="24"/>
        </w:rPr>
      </w:pPr>
      <w:r>
        <w:rPr>
          <w:rFonts w:ascii="Times New Roman" w:hAnsi="Times New Roman" w:cs="Times New Roman"/>
          <w:b/>
          <w:noProof/>
          <w:sz w:val="24"/>
          <w:szCs w:val="24"/>
        </w:rPr>
        <w:lastRenderedPageBreak/>
        <w:t>Table 1</w:t>
      </w:r>
    </w:p>
    <w:p w14:paraId="643163CA" w14:textId="77777777" w:rsidR="00B8582E" w:rsidRPr="00E516B3" w:rsidRDefault="00B8582E" w:rsidP="00B8582E">
      <w:pPr>
        <w:spacing w:line="480" w:lineRule="auto"/>
        <w:ind w:right="-720"/>
        <w:rPr>
          <w:rFonts w:ascii="Times New Roman" w:hAnsi="Times New Roman" w:cs="Times New Roman"/>
          <w:bCs/>
          <w:i/>
          <w:iCs/>
          <w:noProof/>
          <w:sz w:val="24"/>
          <w:szCs w:val="24"/>
        </w:rPr>
      </w:pPr>
      <w:r>
        <w:rPr>
          <w:rFonts w:ascii="Times New Roman" w:hAnsi="Times New Roman" w:cs="Times New Roman"/>
          <w:bCs/>
          <w:i/>
          <w:iCs/>
          <w:noProof/>
          <w:sz w:val="24"/>
          <w:szCs w:val="24"/>
        </w:rPr>
        <w:t>Estimated Monthly Cost to Maintain the Project</w:t>
      </w:r>
    </w:p>
    <w:tbl>
      <w:tblPr>
        <w:tblW w:w="9640" w:type="dxa"/>
        <w:tblLook w:val="04A0" w:firstRow="1" w:lastRow="0" w:firstColumn="1" w:lastColumn="0" w:noHBand="0" w:noVBand="1"/>
      </w:tblPr>
      <w:tblGrid>
        <w:gridCol w:w="7220"/>
        <w:gridCol w:w="1460"/>
        <w:gridCol w:w="960"/>
      </w:tblGrid>
      <w:tr w:rsidR="00B8582E" w:rsidRPr="00623ABA" w14:paraId="040C1259" w14:textId="77777777" w:rsidTr="00E516B3">
        <w:trPr>
          <w:trHeight w:val="300"/>
        </w:trPr>
        <w:tc>
          <w:tcPr>
            <w:tcW w:w="7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E21E9" w14:textId="77777777" w:rsidR="00B8582E" w:rsidRPr="00623ABA" w:rsidRDefault="00B8582E" w:rsidP="00E516B3">
            <w:pPr>
              <w:spacing w:after="0" w:line="240" w:lineRule="auto"/>
              <w:rPr>
                <w:rFonts w:ascii="Calibri" w:eastAsia="Times New Roman" w:hAnsi="Calibri" w:cs="Calibri"/>
                <w:b/>
                <w:bCs/>
                <w:color w:val="000000"/>
              </w:rPr>
            </w:pPr>
            <w:r w:rsidRPr="00623ABA">
              <w:rPr>
                <w:rFonts w:ascii="Calibri" w:eastAsia="Times New Roman" w:hAnsi="Calibri" w:cs="Calibri"/>
                <w:b/>
                <w:bCs/>
                <w:color w:val="000000"/>
              </w:rPr>
              <w:t xml:space="preserve">Estimated Monthly Project Cost </w:t>
            </w:r>
          </w:p>
        </w:tc>
        <w:tc>
          <w:tcPr>
            <w:tcW w:w="1460" w:type="dxa"/>
            <w:tcBorders>
              <w:top w:val="single" w:sz="4" w:space="0" w:color="auto"/>
              <w:left w:val="nil"/>
              <w:bottom w:val="single" w:sz="4" w:space="0" w:color="auto"/>
              <w:right w:val="single" w:sz="4" w:space="0" w:color="auto"/>
            </w:tcBorders>
            <w:shd w:val="clear" w:color="auto" w:fill="auto"/>
            <w:noWrap/>
            <w:vAlign w:val="bottom"/>
            <w:hideMark/>
          </w:tcPr>
          <w:p w14:paraId="5FF7C634"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F7B9B92"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 </w:t>
            </w:r>
          </w:p>
        </w:tc>
      </w:tr>
      <w:tr w:rsidR="00B8582E" w:rsidRPr="00623ABA" w14:paraId="77C0F715"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5E289FCB"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Nurse time w/ patient (1 unit = 15min)</w:t>
            </w:r>
          </w:p>
        </w:tc>
        <w:tc>
          <w:tcPr>
            <w:tcW w:w="1460" w:type="dxa"/>
            <w:tcBorders>
              <w:top w:val="nil"/>
              <w:left w:val="nil"/>
              <w:bottom w:val="single" w:sz="4" w:space="0" w:color="auto"/>
              <w:right w:val="single" w:sz="4" w:space="0" w:color="auto"/>
            </w:tcBorders>
            <w:shd w:val="clear" w:color="auto" w:fill="auto"/>
            <w:noWrap/>
            <w:vAlign w:val="bottom"/>
            <w:hideMark/>
          </w:tcPr>
          <w:p w14:paraId="5787292E"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2 units</w:t>
            </w:r>
          </w:p>
        </w:tc>
        <w:tc>
          <w:tcPr>
            <w:tcW w:w="960" w:type="dxa"/>
            <w:tcBorders>
              <w:top w:val="nil"/>
              <w:left w:val="nil"/>
              <w:bottom w:val="single" w:sz="4" w:space="0" w:color="auto"/>
              <w:right w:val="single" w:sz="4" w:space="0" w:color="auto"/>
            </w:tcBorders>
            <w:shd w:val="clear" w:color="auto" w:fill="auto"/>
            <w:noWrap/>
            <w:vAlign w:val="bottom"/>
            <w:hideMark/>
          </w:tcPr>
          <w:p w14:paraId="77439BE7" w14:textId="77777777" w:rsidR="00B8582E" w:rsidRPr="00623ABA" w:rsidRDefault="00B8582E" w:rsidP="00E516B3">
            <w:pPr>
              <w:spacing w:after="0" w:line="240" w:lineRule="auto"/>
              <w:jc w:val="right"/>
              <w:rPr>
                <w:rFonts w:ascii="Calibri" w:eastAsia="Times New Roman" w:hAnsi="Calibri" w:cs="Calibri"/>
                <w:color w:val="000000"/>
              </w:rPr>
            </w:pPr>
            <w:r w:rsidRPr="00623ABA">
              <w:rPr>
                <w:rFonts w:ascii="Calibri" w:eastAsia="Times New Roman" w:hAnsi="Calibri" w:cs="Calibri"/>
                <w:color w:val="000000"/>
              </w:rPr>
              <w:t xml:space="preserve">$15.75 </w:t>
            </w:r>
          </w:p>
        </w:tc>
      </w:tr>
      <w:tr w:rsidR="00B8582E" w:rsidRPr="00623ABA" w14:paraId="7F73ABF8"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40D3DEBC"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Nurse Time updating project (1 unit = 15 min)</w:t>
            </w:r>
          </w:p>
        </w:tc>
        <w:tc>
          <w:tcPr>
            <w:tcW w:w="1460" w:type="dxa"/>
            <w:tcBorders>
              <w:top w:val="nil"/>
              <w:left w:val="nil"/>
              <w:bottom w:val="single" w:sz="4" w:space="0" w:color="auto"/>
              <w:right w:val="single" w:sz="4" w:space="0" w:color="auto"/>
            </w:tcBorders>
            <w:shd w:val="clear" w:color="auto" w:fill="auto"/>
            <w:noWrap/>
            <w:vAlign w:val="bottom"/>
            <w:hideMark/>
          </w:tcPr>
          <w:p w14:paraId="1B14A0C0"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2 units</w:t>
            </w:r>
          </w:p>
        </w:tc>
        <w:tc>
          <w:tcPr>
            <w:tcW w:w="960" w:type="dxa"/>
            <w:tcBorders>
              <w:top w:val="nil"/>
              <w:left w:val="nil"/>
              <w:bottom w:val="single" w:sz="4" w:space="0" w:color="auto"/>
              <w:right w:val="single" w:sz="4" w:space="0" w:color="auto"/>
            </w:tcBorders>
            <w:shd w:val="clear" w:color="auto" w:fill="auto"/>
            <w:noWrap/>
            <w:vAlign w:val="bottom"/>
            <w:hideMark/>
          </w:tcPr>
          <w:p w14:paraId="0167A00C" w14:textId="77777777" w:rsidR="00B8582E" w:rsidRPr="00623ABA" w:rsidRDefault="00B8582E" w:rsidP="00E516B3">
            <w:pPr>
              <w:spacing w:after="0" w:line="240" w:lineRule="auto"/>
              <w:jc w:val="right"/>
              <w:rPr>
                <w:rFonts w:ascii="Calibri" w:eastAsia="Times New Roman" w:hAnsi="Calibri" w:cs="Calibri"/>
                <w:color w:val="000000"/>
              </w:rPr>
            </w:pPr>
            <w:r w:rsidRPr="00623ABA">
              <w:rPr>
                <w:rFonts w:ascii="Calibri" w:eastAsia="Times New Roman" w:hAnsi="Calibri" w:cs="Calibri"/>
                <w:color w:val="000000"/>
              </w:rPr>
              <w:t xml:space="preserve">$15.75 </w:t>
            </w:r>
          </w:p>
        </w:tc>
      </w:tr>
      <w:tr w:rsidR="00B8582E" w:rsidRPr="00623ABA" w14:paraId="30ECE359"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13995178"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Copier Paper</w:t>
            </w:r>
          </w:p>
        </w:tc>
        <w:tc>
          <w:tcPr>
            <w:tcW w:w="1460" w:type="dxa"/>
            <w:tcBorders>
              <w:top w:val="nil"/>
              <w:left w:val="nil"/>
              <w:bottom w:val="single" w:sz="4" w:space="0" w:color="auto"/>
              <w:right w:val="single" w:sz="4" w:space="0" w:color="auto"/>
            </w:tcBorders>
            <w:shd w:val="clear" w:color="auto" w:fill="auto"/>
            <w:noWrap/>
            <w:vAlign w:val="bottom"/>
            <w:hideMark/>
          </w:tcPr>
          <w:p w14:paraId="7BD717B8"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10 pages</w:t>
            </w:r>
          </w:p>
        </w:tc>
        <w:tc>
          <w:tcPr>
            <w:tcW w:w="960" w:type="dxa"/>
            <w:tcBorders>
              <w:top w:val="nil"/>
              <w:left w:val="nil"/>
              <w:bottom w:val="single" w:sz="4" w:space="0" w:color="auto"/>
              <w:right w:val="single" w:sz="4" w:space="0" w:color="auto"/>
            </w:tcBorders>
            <w:shd w:val="clear" w:color="auto" w:fill="auto"/>
            <w:noWrap/>
            <w:vAlign w:val="bottom"/>
            <w:hideMark/>
          </w:tcPr>
          <w:p w14:paraId="05B5F7B7" w14:textId="77777777" w:rsidR="00B8582E" w:rsidRPr="00623ABA" w:rsidRDefault="00B8582E" w:rsidP="00E516B3">
            <w:pPr>
              <w:spacing w:after="0" w:line="240" w:lineRule="auto"/>
              <w:jc w:val="right"/>
              <w:rPr>
                <w:rFonts w:ascii="Calibri" w:eastAsia="Times New Roman" w:hAnsi="Calibri" w:cs="Calibri"/>
                <w:color w:val="000000"/>
              </w:rPr>
            </w:pPr>
            <w:r w:rsidRPr="00623ABA">
              <w:rPr>
                <w:rFonts w:ascii="Calibri" w:eastAsia="Times New Roman" w:hAnsi="Calibri" w:cs="Calibri"/>
                <w:color w:val="000000"/>
              </w:rPr>
              <w:t xml:space="preserve">$0.30 </w:t>
            </w:r>
          </w:p>
        </w:tc>
      </w:tr>
      <w:tr w:rsidR="00B8582E" w:rsidRPr="00623ABA" w14:paraId="1549DD0D"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0ADAAC32"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Copier Ink</w:t>
            </w:r>
          </w:p>
        </w:tc>
        <w:tc>
          <w:tcPr>
            <w:tcW w:w="1460" w:type="dxa"/>
            <w:tcBorders>
              <w:top w:val="nil"/>
              <w:left w:val="nil"/>
              <w:bottom w:val="single" w:sz="4" w:space="0" w:color="auto"/>
              <w:right w:val="single" w:sz="4" w:space="0" w:color="auto"/>
            </w:tcBorders>
            <w:shd w:val="clear" w:color="auto" w:fill="auto"/>
            <w:noWrap/>
            <w:vAlign w:val="bottom"/>
            <w:hideMark/>
          </w:tcPr>
          <w:p w14:paraId="020CABFF"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0.033*12.5</w:t>
            </w:r>
          </w:p>
        </w:tc>
        <w:tc>
          <w:tcPr>
            <w:tcW w:w="960" w:type="dxa"/>
            <w:tcBorders>
              <w:top w:val="nil"/>
              <w:left w:val="nil"/>
              <w:bottom w:val="single" w:sz="4" w:space="0" w:color="auto"/>
              <w:right w:val="single" w:sz="4" w:space="0" w:color="auto"/>
            </w:tcBorders>
            <w:shd w:val="clear" w:color="auto" w:fill="auto"/>
            <w:noWrap/>
            <w:vAlign w:val="bottom"/>
            <w:hideMark/>
          </w:tcPr>
          <w:p w14:paraId="3B2F0119" w14:textId="77777777" w:rsidR="00B8582E" w:rsidRPr="00623ABA" w:rsidRDefault="00B8582E" w:rsidP="00E516B3">
            <w:pPr>
              <w:spacing w:after="0" w:line="240" w:lineRule="auto"/>
              <w:jc w:val="right"/>
              <w:rPr>
                <w:rFonts w:ascii="Calibri" w:eastAsia="Times New Roman" w:hAnsi="Calibri" w:cs="Calibri"/>
                <w:color w:val="000000"/>
              </w:rPr>
            </w:pPr>
            <w:r w:rsidRPr="00623ABA">
              <w:rPr>
                <w:rFonts w:ascii="Calibri" w:eastAsia="Times New Roman" w:hAnsi="Calibri" w:cs="Calibri"/>
                <w:color w:val="000000"/>
              </w:rPr>
              <w:t xml:space="preserve">$0.41 </w:t>
            </w:r>
          </w:p>
        </w:tc>
      </w:tr>
      <w:tr w:rsidR="00B8582E" w:rsidRPr="00623ABA" w14:paraId="7314E81C"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4DB1F258"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 xml:space="preserve">Copier Maintenance </w:t>
            </w:r>
          </w:p>
        </w:tc>
        <w:tc>
          <w:tcPr>
            <w:tcW w:w="1460" w:type="dxa"/>
            <w:tcBorders>
              <w:top w:val="nil"/>
              <w:left w:val="nil"/>
              <w:bottom w:val="single" w:sz="4" w:space="0" w:color="auto"/>
              <w:right w:val="single" w:sz="4" w:space="0" w:color="auto"/>
            </w:tcBorders>
            <w:shd w:val="clear" w:color="auto" w:fill="auto"/>
            <w:noWrap/>
            <w:vAlign w:val="bottom"/>
            <w:hideMark/>
          </w:tcPr>
          <w:p w14:paraId="3EAB03C5"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1 unit</w:t>
            </w:r>
          </w:p>
        </w:tc>
        <w:tc>
          <w:tcPr>
            <w:tcW w:w="960" w:type="dxa"/>
            <w:tcBorders>
              <w:top w:val="nil"/>
              <w:left w:val="nil"/>
              <w:bottom w:val="single" w:sz="4" w:space="0" w:color="auto"/>
              <w:right w:val="single" w:sz="4" w:space="0" w:color="auto"/>
            </w:tcBorders>
            <w:shd w:val="clear" w:color="auto" w:fill="auto"/>
            <w:noWrap/>
            <w:vAlign w:val="bottom"/>
            <w:hideMark/>
          </w:tcPr>
          <w:p w14:paraId="41BC6253" w14:textId="77777777" w:rsidR="00B8582E" w:rsidRPr="00623ABA" w:rsidRDefault="00B8582E" w:rsidP="00E516B3">
            <w:pPr>
              <w:spacing w:after="0" w:line="240" w:lineRule="auto"/>
              <w:jc w:val="right"/>
              <w:rPr>
                <w:rFonts w:ascii="Calibri" w:eastAsia="Times New Roman" w:hAnsi="Calibri" w:cs="Calibri"/>
                <w:color w:val="000000"/>
              </w:rPr>
            </w:pPr>
            <w:r w:rsidRPr="00623ABA">
              <w:rPr>
                <w:rFonts w:ascii="Calibri" w:eastAsia="Times New Roman" w:hAnsi="Calibri" w:cs="Calibri"/>
                <w:color w:val="000000"/>
              </w:rPr>
              <w:t xml:space="preserve">$5.62 </w:t>
            </w:r>
          </w:p>
        </w:tc>
      </w:tr>
      <w:tr w:rsidR="00B8582E" w:rsidRPr="00623ABA" w14:paraId="25B25241"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041971D6" w14:textId="77777777" w:rsidR="00B8582E" w:rsidRPr="00623ABA" w:rsidRDefault="00B8582E" w:rsidP="00E516B3">
            <w:pPr>
              <w:spacing w:after="0" w:line="240" w:lineRule="auto"/>
              <w:rPr>
                <w:rFonts w:ascii="Calibri" w:eastAsia="Times New Roman" w:hAnsi="Calibri" w:cs="Calibri"/>
                <w:b/>
                <w:bCs/>
                <w:color w:val="000000"/>
              </w:rPr>
            </w:pPr>
            <w:r w:rsidRPr="00623ABA">
              <w:rPr>
                <w:rFonts w:ascii="Calibri" w:eastAsia="Times New Roman" w:hAnsi="Calibri" w:cs="Calibri"/>
                <w:b/>
                <w:bCs/>
                <w:color w:val="000000"/>
              </w:rPr>
              <w:t xml:space="preserve">Total </w:t>
            </w:r>
          </w:p>
        </w:tc>
        <w:tc>
          <w:tcPr>
            <w:tcW w:w="1460" w:type="dxa"/>
            <w:tcBorders>
              <w:top w:val="nil"/>
              <w:left w:val="nil"/>
              <w:bottom w:val="single" w:sz="4" w:space="0" w:color="auto"/>
              <w:right w:val="single" w:sz="4" w:space="0" w:color="auto"/>
            </w:tcBorders>
            <w:shd w:val="clear" w:color="auto" w:fill="auto"/>
            <w:noWrap/>
            <w:vAlign w:val="bottom"/>
            <w:hideMark/>
          </w:tcPr>
          <w:p w14:paraId="5F30D55D"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 </w:t>
            </w:r>
          </w:p>
        </w:tc>
        <w:tc>
          <w:tcPr>
            <w:tcW w:w="960" w:type="dxa"/>
            <w:tcBorders>
              <w:top w:val="nil"/>
              <w:left w:val="nil"/>
              <w:bottom w:val="single" w:sz="4" w:space="0" w:color="auto"/>
              <w:right w:val="single" w:sz="4" w:space="0" w:color="auto"/>
            </w:tcBorders>
            <w:shd w:val="clear" w:color="auto" w:fill="auto"/>
            <w:noWrap/>
            <w:vAlign w:val="bottom"/>
            <w:hideMark/>
          </w:tcPr>
          <w:p w14:paraId="6F763A95" w14:textId="77777777" w:rsidR="00B8582E" w:rsidRPr="00623ABA" w:rsidRDefault="00B8582E" w:rsidP="00E516B3">
            <w:pPr>
              <w:spacing w:after="0" w:line="240" w:lineRule="auto"/>
              <w:jc w:val="right"/>
              <w:rPr>
                <w:rFonts w:ascii="Calibri" w:eastAsia="Times New Roman" w:hAnsi="Calibri" w:cs="Calibri"/>
                <w:b/>
                <w:bCs/>
                <w:color w:val="000000"/>
              </w:rPr>
            </w:pPr>
            <w:r w:rsidRPr="00623ABA">
              <w:rPr>
                <w:rFonts w:ascii="Calibri" w:eastAsia="Times New Roman" w:hAnsi="Calibri" w:cs="Calibri"/>
                <w:b/>
                <w:bCs/>
                <w:color w:val="000000"/>
              </w:rPr>
              <w:t xml:space="preserve">$37.83 </w:t>
            </w:r>
          </w:p>
        </w:tc>
      </w:tr>
      <w:tr w:rsidR="00B8582E" w:rsidRPr="00623ABA" w14:paraId="2E30E668" w14:textId="77777777" w:rsidTr="00E516B3">
        <w:trPr>
          <w:trHeight w:val="300"/>
        </w:trPr>
        <w:tc>
          <w:tcPr>
            <w:tcW w:w="7220" w:type="dxa"/>
            <w:tcBorders>
              <w:top w:val="nil"/>
              <w:left w:val="nil"/>
              <w:bottom w:val="nil"/>
              <w:right w:val="nil"/>
            </w:tcBorders>
            <w:shd w:val="clear" w:color="auto" w:fill="auto"/>
            <w:noWrap/>
            <w:vAlign w:val="bottom"/>
            <w:hideMark/>
          </w:tcPr>
          <w:p w14:paraId="450A3F49" w14:textId="77777777" w:rsidR="00B8582E" w:rsidRPr="00623ABA" w:rsidRDefault="00B8582E" w:rsidP="00E516B3">
            <w:pPr>
              <w:spacing w:after="0" w:line="240" w:lineRule="auto"/>
              <w:jc w:val="right"/>
              <w:rPr>
                <w:rFonts w:ascii="Calibri" w:eastAsia="Times New Roman" w:hAnsi="Calibri" w:cs="Calibri"/>
                <w:b/>
                <w:bCs/>
                <w:color w:val="000000"/>
              </w:rPr>
            </w:pPr>
          </w:p>
        </w:tc>
        <w:tc>
          <w:tcPr>
            <w:tcW w:w="1460" w:type="dxa"/>
            <w:tcBorders>
              <w:top w:val="nil"/>
              <w:left w:val="nil"/>
              <w:bottom w:val="nil"/>
              <w:right w:val="nil"/>
            </w:tcBorders>
            <w:shd w:val="clear" w:color="auto" w:fill="auto"/>
            <w:noWrap/>
            <w:vAlign w:val="bottom"/>
            <w:hideMark/>
          </w:tcPr>
          <w:p w14:paraId="352AABC9" w14:textId="77777777" w:rsidR="00B8582E" w:rsidRPr="00623ABA" w:rsidRDefault="00B8582E" w:rsidP="00E516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0D16CF"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r w:rsidR="00B8582E" w:rsidRPr="00623ABA" w14:paraId="51F0F2FC" w14:textId="77777777" w:rsidTr="00E516B3">
        <w:trPr>
          <w:trHeight w:val="300"/>
        </w:trPr>
        <w:tc>
          <w:tcPr>
            <w:tcW w:w="7220" w:type="dxa"/>
            <w:tcBorders>
              <w:top w:val="single" w:sz="4" w:space="0" w:color="auto"/>
              <w:left w:val="single" w:sz="4" w:space="0" w:color="auto"/>
              <w:bottom w:val="single" w:sz="4" w:space="0" w:color="auto"/>
              <w:right w:val="nil"/>
            </w:tcBorders>
            <w:shd w:val="clear" w:color="auto" w:fill="auto"/>
            <w:noWrap/>
            <w:vAlign w:val="bottom"/>
            <w:hideMark/>
          </w:tcPr>
          <w:p w14:paraId="2503EA24"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New Staff Training (4 units)</w:t>
            </w:r>
          </w:p>
        </w:tc>
        <w:tc>
          <w:tcPr>
            <w:tcW w:w="1460" w:type="dxa"/>
            <w:tcBorders>
              <w:top w:val="single" w:sz="4" w:space="0" w:color="auto"/>
              <w:left w:val="nil"/>
              <w:bottom w:val="single" w:sz="4" w:space="0" w:color="auto"/>
              <w:right w:val="nil"/>
            </w:tcBorders>
            <w:shd w:val="clear" w:color="auto" w:fill="auto"/>
            <w:noWrap/>
            <w:vAlign w:val="bottom"/>
            <w:hideMark/>
          </w:tcPr>
          <w:p w14:paraId="223A300F"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D528625" w14:textId="77777777" w:rsidR="00B8582E" w:rsidRPr="00623ABA" w:rsidRDefault="00B8582E" w:rsidP="00E516B3">
            <w:pPr>
              <w:spacing w:after="0" w:line="240" w:lineRule="auto"/>
              <w:jc w:val="right"/>
              <w:rPr>
                <w:rFonts w:ascii="Calibri" w:eastAsia="Times New Roman" w:hAnsi="Calibri" w:cs="Calibri"/>
                <w:color w:val="000000"/>
              </w:rPr>
            </w:pPr>
            <w:r w:rsidRPr="00623ABA">
              <w:rPr>
                <w:rFonts w:ascii="Calibri" w:eastAsia="Times New Roman" w:hAnsi="Calibri" w:cs="Calibri"/>
                <w:color w:val="000000"/>
              </w:rPr>
              <w:t xml:space="preserve">$31.50 </w:t>
            </w:r>
          </w:p>
        </w:tc>
      </w:tr>
      <w:tr w:rsidR="00B8582E" w:rsidRPr="00623ABA" w14:paraId="291C6C72" w14:textId="77777777" w:rsidTr="00E516B3">
        <w:trPr>
          <w:trHeight w:val="300"/>
        </w:trPr>
        <w:tc>
          <w:tcPr>
            <w:tcW w:w="7220" w:type="dxa"/>
            <w:tcBorders>
              <w:top w:val="nil"/>
              <w:left w:val="nil"/>
              <w:bottom w:val="nil"/>
              <w:right w:val="nil"/>
            </w:tcBorders>
            <w:shd w:val="clear" w:color="auto" w:fill="auto"/>
            <w:noWrap/>
            <w:vAlign w:val="bottom"/>
            <w:hideMark/>
          </w:tcPr>
          <w:p w14:paraId="23A69A92" w14:textId="77777777" w:rsidR="00B8582E" w:rsidRPr="00623ABA" w:rsidRDefault="00B8582E" w:rsidP="00E516B3">
            <w:pPr>
              <w:spacing w:after="0" w:line="240" w:lineRule="auto"/>
              <w:jc w:val="right"/>
              <w:rPr>
                <w:rFonts w:ascii="Calibri" w:eastAsia="Times New Roman" w:hAnsi="Calibri" w:cs="Calibri"/>
                <w:color w:val="000000"/>
              </w:rPr>
            </w:pPr>
          </w:p>
        </w:tc>
        <w:tc>
          <w:tcPr>
            <w:tcW w:w="1460" w:type="dxa"/>
            <w:tcBorders>
              <w:top w:val="nil"/>
              <w:left w:val="nil"/>
              <w:bottom w:val="nil"/>
              <w:right w:val="nil"/>
            </w:tcBorders>
            <w:shd w:val="clear" w:color="auto" w:fill="auto"/>
            <w:noWrap/>
            <w:vAlign w:val="bottom"/>
            <w:hideMark/>
          </w:tcPr>
          <w:p w14:paraId="49849187" w14:textId="77777777" w:rsidR="00B8582E" w:rsidRPr="00623ABA" w:rsidRDefault="00B8582E" w:rsidP="00E516B3">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CFD49C"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r w:rsidR="00B8582E" w:rsidRPr="00623ABA" w14:paraId="468DC1D7" w14:textId="77777777" w:rsidTr="00E516B3">
        <w:trPr>
          <w:trHeight w:val="300"/>
        </w:trPr>
        <w:tc>
          <w:tcPr>
            <w:tcW w:w="7220" w:type="dxa"/>
            <w:tcBorders>
              <w:top w:val="single" w:sz="4" w:space="0" w:color="auto"/>
              <w:left w:val="single" w:sz="4" w:space="0" w:color="auto"/>
              <w:bottom w:val="nil"/>
              <w:right w:val="single" w:sz="4" w:space="0" w:color="auto"/>
            </w:tcBorders>
            <w:shd w:val="clear" w:color="auto" w:fill="auto"/>
            <w:noWrap/>
            <w:vAlign w:val="bottom"/>
            <w:hideMark/>
          </w:tcPr>
          <w:p w14:paraId="427909FC" w14:textId="7C83DDC3"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Average salary for public health nurse</w:t>
            </w:r>
            <w:r>
              <w:rPr>
                <w:rFonts w:ascii="Calibri" w:eastAsia="Times New Roman" w:hAnsi="Calibri" w:cs="Calibri"/>
                <w:color w:val="000000"/>
              </w:rPr>
              <w:t xml:space="preserve"> in North Carolina</w:t>
            </w:r>
            <w:r w:rsidRPr="00623ABA">
              <w:rPr>
                <w:rFonts w:ascii="Calibri" w:eastAsia="Times New Roman" w:hAnsi="Calibri" w:cs="Calibri"/>
                <w:color w:val="000000"/>
              </w:rPr>
              <w:t xml:space="preserve"> is $65,526 ($31.50/hr.)</w:t>
            </w:r>
            <w:r>
              <w:rPr>
                <w:rFonts w:ascii="Calibri" w:eastAsia="Times New Roman" w:hAnsi="Calibri" w:cs="Calibri"/>
                <w:color w:val="000000"/>
              </w:rPr>
              <w:t xml:space="preserve"> </w:t>
            </w:r>
          </w:p>
        </w:tc>
        <w:tc>
          <w:tcPr>
            <w:tcW w:w="1460" w:type="dxa"/>
            <w:tcBorders>
              <w:top w:val="nil"/>
              <w:left w:val="nil"/>
              <w:bottom w:val="nil"/>
              <w:right w:val="nil"/>
            </w:tcBorders>
            <w:shd w:val="clear" w:color="auto" w:fill="auto"/>
            <w:noWrap/>
            <w:vAlign w:val="bottom"/>
            <w:hideMark/>
          </w:tcPr>
          <w:p w14:paraId="3880E7B5" w14:textId="77777777" w:rsidR="00B8582E" w:rsidRPr="00623ABA" w:rsidRDefault="00B8582E" w:rsidP="00E516B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445D874"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r w:rsidR="00B8582E" w:rsidRPr="00623ABA" w14:paraId="0C89DEE2" w14:textId="77777777" w:rsidTr="00E516B3">
        <w:trPr>
          <w:trHeight w:val="300"/>
        </w:trPr>
        <w:tc>
          <w:tcPr>
            <w:tcW w:w="7220" w:type="dxa"/>
            <w:tcBorders>
              <w:top w:val="nil"/>
              <w:left w:val="single" w:sz="4" w:space="0" w:color="auto"/>
              <w:bottom w:val="nil"/>
              <w:right w:val="single" w:sz="4" w:space="0" w:color="auto"/>
            </w:tcBorders>
            <w:shd w:val="clear" w:color="auto" w:fill="auto"/>
            <w:noWrap/>
            <w:vAlign w:val="bottom"/>
            <w:hideMark/>
          </w:tcPr>
          <w:p w14:paraId="47523DEE"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Average time spent with p</w:t>
            </w:r>
            <w:r>
              <w:rPr>
                <w:rFonts w:ascii="Calibri" w:eastAsia="Times New Roman" w:hAnsi="Calibri" w:cs="Calibri"/>
                <w:color w:val="000000"/>
              </w:rPr>
              <w:t>atient</w:t>
            </w:r>
            <w:r w:rsidRPr="00623ABA">
              <w:rPr>
                <w:rFonts w:ascii="Calibri" w:eastAsia="Times New Roman" w:hAnsi="Calibri" w:cs="Calibri"/>
                <w:color w:val="000000"/>
              </w:rPr>
              <w:t xml:space="preserve"> at monthly assessment is 30</w:t>
            </w:r>
            <w:r>
              <w:rPr>
                <w:rFonts w:ascii="Calibri" w:eastAsia="Times New Roman" w:hAnsi="Calibri" w:cs="Calibri"/>
                <w:color w:val="000000"/>
              </w:rPr>
              <w:t xml:space="preserve"> </w:t>
            </w:r>
            <w:r w:rsidRPr="00623ABA">
              <w:rPr>
                <w:rFonts w:ascii="Calibri" w:eastAsia="Times New Roman" w:hAnsi="Calibri" w:cs="Calibri"/>
                <w:color w:val="000000"/>
              </w:rPr>
              <w:t>min (2 units)</w:t>
            </w:r>
          </w:p>
        </w:tc>
        <w:tc>
          <w:tcPr>
            <w:tcW w:w="1460" w:type="dxa"/>
            <w:tcBorders>
              <w:top w:val="nil"/>
              <w:left w:val="nil"/>
              <w:bottom w:val="nil"/>
              <w:right w:val="nil"/>
            </w:tcBorders>
            <w:shd w:val="clear" w:color="auto" w:fill="auto"/>
            <w:noWrap/>
            <w:vAlign w:val="bottom"/>
            <w:hideMark/>
          </w:tcPr>
          <w:p w14:paraId="391EB1B9" w14:textId="77777777" w:rsidR="00B8582E" w:rsidRPr="00623ABA" w:rsidRDefault="00B8582E" w:rsidP="00E516B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994CD03"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r w:rsidR="00B8582E" w:rsidRPr="00623ABA" w14:paraId="6F69CDE0" w14:textId="77777777" w:rsidTr="00E516B3">
        <w:trPr>
          <w:trHeight w:val="300"/>
        </w:trPr>
        <w:tc>
          <w:tcPr>
            <w:tcW w:w="7220" w:type="dxa"/>
            <w:tcBorders>
              <w:top w:val="nil"/>
              <w:left w:val="single" w:sz="4" w:space="0" w:color="auto"/>
              <w:bottom w:val="nil"/>
              <w:right w:val="single" w:sz="4" w:space="0" w:color="auto"/>
            </w:tcBorders>
            <w:shd w:val="clear" w:color="auto" w:fill="auto"/>
            <w:noWrap/>
            <w:vAlign w:val="bottom"/>
            <w:hideMark/>
          </w:tcPr>
          <w:p w14:paraId="20384212"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1 box printer paper (5 stacks/2,500 papers) is about $75 ($0.033/page)</w:t>
            </w:r>
          </w:p>
        </w:tc>
        <w:tc>
          <w:tcPr>
            <w:tcW w:w="1460" w:type="dxa"/>
            <w:tcBorders>
              <w:top w:val="nil"/>
              <w:left w:val="nil"/>
              <w:bottom w:val="nil"/>
              <w:right w:val="nil"/>
            </w:tcBorders>
            <w:shd w:val="clear" w:color="auto" w:fill="auto"/>
            <w:noWrap/>
            <w:vAlign w:val="bottom"/>
            <w:hideMark/>
          </w:tcPr>
          <w:p w14:paraId="294B6855" w14:textId="77777777" w:rsidR="00B8582E" w:rsidRPr="00623ABA" w:rsidRDefault="00B8582E" w:rsidP="00E516B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CEE5CC5"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r w:rsidR="00B8582E" w:rsidRPr="00623ABA" w14:paraId="508C63D2" w14:textId="77777777" w:rsidTr="00E516B3">
        <w:trPr>
          <w:trHeight w:val="300"/>
        </w:trPr>
        <w:tc>
          <w:tcPr>
            <w:tcW w:w="7220" w:type="dxa"/>
            <w:tcBorders>
              <w:top w:val="nil"/>
              <w:left w:val="single" w:sz="4" w:space="0" w:color="auto"/>
              <w:bottom w:val="nil"/>
              <w:right w:val="single" w:sz="4" w:space="0" w:color="auto"/>
            </w:tcBorders>
            <w:shd w:val="clear" w:color="auto" w:fill="auto"/>
            <w:noWrap/>
            <w:vAlign w:val="bottom"/>
            <w:hideMark/>
          </w:tcPr>
          <w:p w14:paraId="490C022F" w14:textId="77777777"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2 cartridges/1box about $25 ($12.50/cartridge)/ can print about 250-300 pages</w:t>
            </w:r>
          </w:p>
        </w:tc>
        <w:tc>
          <w:tcPr>
            <w:tcW w:w="1460" w:type="dxa"/>
            <w:tcBorders>
              <w:top w:val="nil"/>
              <w:left w:val="nil"/>
              <w:bottom w:val="nil"/>
              <w:right w:val="nil"/>
            </w:tcBorders>
            <w:shd w:val="clear" w:color="auto" w:fill="auto"/>
            <w:noWrap/>
            <w:vAlign w:val="bottom"/>
            <w:hideMark/>
          </w:tcPr>
          <w:p w14:paraId="6CBCAFFF" w14:textId="77777777" w:rsidR="00B8582E" w:rsidRPr="00623ABA" w:rsidRDefault="00B8582E" w:rsidP="00E516B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1DB8AB32"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r w:rsidR="00B8582E" w:rsidRPr="00623ABA" w14:paraId="3EAB7F0D" w14:textId="77777777" w:rsidTr="00E516B3">
        <w:trPr>
          <w:trHeight w:val="300"/>
        </w:trPr>
        <w:tc>
          <w:tcPr>
            <w:tcW w:w="7220" w:type="dxa"/>
            <w:tcBorders>
              <w:top w:val="nil"/>
              <w:left w:val="single" w:sz="4" w:space="0" w:color="auto"/>
              <w:bottom w:val="single" w:sz="4" w:space="0" w:color="auto"/>
              <w:right w:val="single" w:sz="4" w:space="0" w:color="auto"/>
            </w:tcBorders>
            <w:shd w:val="clear" w:color="auto" w:fill="auto"/>
            <w:noWrap/>
            <w:vAlign w:val="bottom"/>
            <w:hideMark/>
          </w:tcPr>
          <w:p w14:paraId="34DE5425" w14:textId="4D4370F1" w:rsidR="00B8582E" w:rsidRPr="00623ABA" w:rsidRDefault="00B8582E" w:rsidP="00E516B3">
            <w:pPr>
              <w:spacing w:after="0" w:line="240" w:lineRule="auto"/>
              <w:rPr>
                <w:rFonts w:ascii="Calibri" w:eastAsia="Times New Roman" w:hAnsi="Calibri" w:cs="Calibri"/>
                <w:color w:val="000000"/>
              </w:rPr>
            </w:pPr>
            <w:r w:rsidRPr="00623ABA">
              <w:rPr>
                <w:rFonts w:ascii="Calibri" w:eastAsia="Times New Roman" w:hAnsi="Calibri" w:cs="Calibri"/>
                <w:color w:val="000000"/>
              </w:rPr>
              <w:t>Maintenance technician's average salary of $46,712 ($22.46/hr.) (1 unit)</w:t>
            </w:r>
            <w:r>
              <w:rPr>
                <w:rFonts w:ascii="Calibri" w:eastAsia="Times New Roman" w:hAnsi="Calibri" w:cs="Calibri"/>
                <w:color w:val="000000"/>
              </w:rPr>
              <w:t xml:space="preserve"> </w:t>
            </w:r>
          </w:p>
        </w:tc>
        <w:tc>
          <w:tcPr>
            <w:tcW w:w="1460" w:type="dxa"/>
            <w:tcBorders>
              <w:top w:val="nil"/>
              <w:left w:val="nil"/>
              <w:bottom w:val="nil"/>
              <w:right w:val="nil"/>
            </w:tcBorders>
            <w:shd w:val="clear" w:color="auto" w:fill="auto"/>
            <w:noWrap/>
            <w:vAlign w:val="bottom"/>
            <w:hideMark/>
          </w:tcPr>
          <w:p w14:paraId="504ED5A6" w14:textId="77777777" w:rsidR="00B8582E" w:rsidRPr="00623ABA" w:rsidRDefault="00B8582E" w:rsidP="00E516B3">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7B6722B5" w14:textId="77777777" w:rsidR="00B8582E" w:rsidRPr="00623ABA" w:rsidRDefault="00B8582E" w:rsidP="00E516B3">
            <w:pPr>
              <w:spacing w:after="0" w:line="240" w:lineRule="auto"/>
              <w:rPr>
                <w:rFonts w:ascii="Times New Roman" w:eastAsia="Times New Roman" w:hAnsi="Times New Roman" w:cs="Times New Roman"/>
                <w:sz w:val="20"/>
                <w:szCs w:val="20"/>
              </w:rPr>
            </w:pPr>
          </w:p>
        </w:tc>
      </w:tr>
    </w:tbl>
    <w:p w14:paraId="5435F4F5" w14:textId="77777777" w:rsidR="00B8582E" w:rsidRDefault="00B8582E" w:rsidP="00B8582E">
      <w:pPr>
        <w:spacing w:line="480" w:lineRule="auto"/>
        <w:rPr>
          <w:rFonts w:ascii="Times New Roman" w:hAnsi="Times New Roman" w:cs="Times New Roman"/>
          <w:bCs/>
          <w:sz w:val="24"/>
          <w:szCs w:val="24"/>
        </w:rPr>
      </w:pPr>
    </w:p>
    <w:p w14:paraId="05A2D8E3" w14:textId="083DECCF" w:rsidR="00040894" w:rsidRPr="007052A2" w:rsidRDefault="00040894">
      <w:pPr>
        <w:rPr>
          <w:rFonts w:ascii="Times New Roman" w:hAnsi="Times New Roman" w:cs="Times New Roman"/>
          <w:bCs/>
          <w:sz w:val="24"/>
          <w:szCs w:val="24"/>
        </w:rPr>
      </w:pPr>
      <w:r w:rsidRPr="007052A2">
        <w:rPr>
          <w:rFonts w:ascii="Times New Roman" w:hAnsi="Times New Roman" w:cs="Times New Roman"/>
          <w:bCs/>
          <w:sz w:val="24"/>
          <w:szCs w:val="24"/>
        </w:rPr>
        <w:br w:type="page"/>
      </w:r>
    </w:p>
    <w:p w14:paraId="2CD90168" w14:textId="1E31F380" w:rsidR="00CA58CC" w:rsidRPr="007052A2" w:rsidRDefault="00040894" w:rsidP="00CA58CC">
      <w:pPr>
        <w:spacing w:line="480" w:lineRule="auto"/>
        <w:jc w:val="center"/>
        <w:rPr>
          <w:rFonts w:ascii="Times New Roman" w:hAnsi="Times New Roman" w:cs="Times New Roman"/>
          <w:b/>
          <w:noProof/>
          <w:sz w:val="24"/>
          <w:szCs w:val="24"/>
        </w:rPr>
      </w:pPr>
      <w:r w:rsidRPr="007052A2">
        <w:rPr>
          <w:rFonts w:ascii="Times New Roman" w:hAnsi="Times New Roman" w:cs="Times New Roman"/>
          <w:b/>
          <w:sz w:val="24"/>
          <w:szCs w:val="24"/>
        </w:rPr>
        <w:lastRenderedPageBreak/>
        <w:t>Appendix A</w:t>
      </w:r>
    </w:p>
    <w:p w14:paraId="21236FB4" w14:textId="77777777" w:rsidR="00B86841" w:rsidRDefault="00CA58CC" w:rsidP="00B86841">
      <w:pPr>
        <w:spacing w:line="480" w:lineRule="auto"/>
        <w:ind w:left="-810" w:right="-720"/>
        <w:rPr>
          <w:rFonts w:ascii="Times New Roman" w:hAnsi="Times New Roman" w:cs="Times New Roman"/>
          <w:b/>
          <w:noProof/>
          <w:sz w:val="24"/>
          <w:szCs w:val="24"/>
        </w:rPr>
      </w:pPr>
      <w:r w:rsidRPr="007052A2">
        <w:rPr>
          <w:rFonts w:ascii="Times New Roman" w:hAnsi="Times New Roman" w:cs="Times New Roman"/>
          <w:b/>
          <w:noProof/>
          <w:sz w:val="24"/>
          <w:szCs w:val="24"/>
        </w:rPr>
        <w:drawing>
          <wp:inline distT="0" distB="0" distL="0" distR="0" wp14:anchorId="2012D1BF" wp14:editId="740D58EB">
            <wp:extent cx="6933538" cy="6506596"/>
            <wp:effectExtent l="0" t="0" r="127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47496" cy="6519695"/>
                    </a:xfrm>
                    <a:prstGeom prst="rect">
                      <a:avLst/>
                    </a:prstGeom>
                    <a:noFill/>
                    <a:ln>
                      <a:noFill/>
                    </a:ln>
                  </pic:spPr>
                </pic:pic>
              </a:graphicData>
            </a:graphic>
          </wp:inline>
        </w:drawing>
      </w:r>
    </w:p>
    <w:p w14:paraId="0724F9D6" w14:textId="77777777" w:rsidR="00CC3EC7" w:rsidRDefault="00CC3EC7" w:rsidP="00B86841">
      <w:pPr>
        <w:spacing w:line="480" w:lineRule="auto"/>
        <w:ind w:left="-810" w:right="-720"/>
        <w:rPr>
          <w:rFonts w:ascii="Times New Roman" w:hAnsi="Times New Roman" w:cs="Times New Roman"/>
          <w:b/>
          <w:noProof/>
          <w:sz w:val="24"/>
          <w:szCs w:val="24"/>
        </w:rPr>
      </w:pPr>
    </w:p>
    <w:p w14:paraId="568F5DEB" w14:textId="77777777" w:rsidR="00CC3EC7" w:rsidRDefault="00CC3EC7" w:rsidP="00CC3EC7">
      <w:pPr>
        <w:spacing w:line="480" w:lineRule="auto"/>
        <w:ind w:right="-720"/>
        <w:rPr>
          <w:rFonts w:ascii="Times New Roman" w:hAnsi="Times New Roman" w:cs="Times New Roman"/>
          <w:b/>
          <w:noProof/>
          <w:sz w:val="24"/>
          <w:szCs w:val="24"/>
        </w:rPr>
      </w:pPr>
    </w:p>
    <w:p w14:paraId="550BC8FB" w14:textId="77777777" w:rsidR="00CC3EC7" w:rsidRDefault="00CC3EC7" w:rsidP="00CC3EC7">
      <w:pPr>
        <w:spacing w:line="480" w:lineRule="auto"/>
        <w:ind w:left="-810" w:right="-720"/>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Appendix B</w:t>
      </w:r>
    </w:p>
    <w:p w14:paraId="6A5C0140" w14:textId="77777777" w:rsidR="0047069B" w:rsidRDefault="00CC3EC7" w:rsidP="0047069B">
      <w:pPr>
        <w:spacing w:line="480" w:lineRule="auto"/>
        <w:ind w:left="-810" w:right="-720"/>
        <w:jc w:val="center"/>
        <w:rPr>
          <w:rFonts w:ascii="Times New Roman" w:hAnsi="Times New Roman" w:cs="Times New Roman"/>
          <w:b/>
          <w:noProof/>
          <w:sz w:val="24"/>
          <w:szCs w:val="24"/>
        </w:rPr>
      </w:pPr>
      <w:r w:rsidRPr="00CC3EC7">
        <w:rPr>
          <w:rFonts w:ascii="Times New Roman" w:hAnsi="Times New Roman" w:cs="Times New Roman"/>
          <w:b/>
          <w:noProof/>
          <w:sz w:val="24"/>
          <w:szCs w:val="24"/>
        </w:rPr>
        <w:drawing>
          <wp:inline distT="0" distB="0" distL="0" distR="0" wp14:anchorId="5FBD9644" wp14:editId="15631B8E">
            <wp:extent cx="5943600" cy="30022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43600" cy="3002280"/>
                    </a:xfrm>
                    <a:prstGeom prst="rect">
                      <a:avLst/>
                    </a:prstGeom>
                  </pic:spPr>
                </pic:pic>
              </a:graphicData>
            </a:graphic>
          </wp:inline>
        </w:drawing>
      </w:r>
    </w:p>
    <w:p w14:paraId="24769DDD" w14:textId="77777777" w:rsidR="0047069B" w:rsidRDefault="0047069B" w:rsidP="0047069B">
      <w:pPr>
        <w:spacing w:line="480" w:lineRule="auto"/>
        <w:ind w:left="-810" w:right="-720" w:firstLine="810"/>
        <w:rPr>
          <w:rFonts w:ascii="Times New Roman" w:hAnsi="Times New Roman" w:cs="Times New Roman"/>
          <w:bCs/>
          <w:noProof/>
          <w:sz w:val="24"/>
          <w:szCs w:val="24"/>
        </w:rPr>
      </w:pPr>
      <w:r>
        <w:rPr>
          <w:rFonts w:ascii="Times New Roman" w:hAnsi="Times New Roman" w:cs="Times New Roman"/>
          <w:bCs/>
          <w:noProof/>
          <w:sz w:val="24"/>
          <w:szCs w:val="24"/>
        </w:rPr>
        <w:t>(Qualtric Result through East Carolina University August 31, 2022)</w:t>
      </w:r>
    </w:p>
    <w:p w14:paraId="669AB209" w14:textId="77777777" w:rsidR="00754853" w:rsidRDefault="00754853" w:rsidP="0047069B">
      <w:pPr>
        <w:spacing w:line="480" w:lineRule="auto"/>
        <w:ind w:left="-810" w:right="-720" w:firstLine="810"/>
        <w:rPr>
          <w:rFonts w:ascii="Times New Roman" w:hAnsi="Times New Roman" w:cs="Times New Roman"/>
          <w:bCs/>
          <w:noProof/>
          <w:sz w:val="24"/>
          <w:szCs w:val="24"/>
        </w:rPr>
      </w:pPr>
    </w:p>
    <w:p w14:paraId="1E1887EF" w14:textId="77777777" w:rsidR="00754853" w:rsidRDefault="00754853" w:rsidP="0047069B">
      <w:pPr>
        <w:spacing w:line="480" w:lineRule="auto"/>
        <w:ind w:left="-810" w:right="-720" w:firstLine="810"/>
        <w:rPr>
          <w:rFonts w:ascii="Times New Roman" w:hAnsi="Times New Roman" w:cs="Times New Roman"/>
          <w:bCs/>
          <w:noProof/>
          <w:sz w:val="24"/>
          <w:szCs w:val="24"/>
        </w:rPr>
      </w:pPr>
    </w:p>
    <w:p w14:paraId="24B354DB" w14:textId="77777777" w:rsidR="00754853" w:rsidRDefault="00754853" w:rsidP="0047069B">
      <w:pPr>
        <w:spacing w:line="480" w:lineRule="auto"/>
        <w:ind w:left="-810" w:right="-720" w:firstLine="810"/>
        <w:rPr>
          <w:rFonts w:ascii="Times New Roman" w:hAnsi="Times New Roman" w:cs="Times New Roman"/>
          <w:bCs/>
          <w:noProof/>
          <w:sz w:val="24"/>
          <w:szCs w:val="24"/>
        </w:rPr>
      </w:pPr>
    </w:p>
    <w:p w14:paraId="1EFB2660" w14:textId="77777777" w:rsidR="00754853" w:rsidRDefault="00754853" w:rsidP="0047069B">
      <w:pPr>
        <w:spacing w:line="480" w:lineRule="auto"/>
        <w:ind w:left="-810" w:right="-720" w:firstLine="810"/>
        <w:rPr>
          <w:rFonts w:ascii="Times New Roman" w:hAnsi="Times New Roman" w:cs="Times New Roman"/>
          <w:bCs/>
          <w:noProof/>
          <w:sz w:val="24"/>
          <w:szCs w:val="24"/>
        </w:rPr>
      </w:pPr>
    </w:p>
    <w:p w14:paraId="11AD9FC9" w14:textId="77777777" w:rsidR="00754853" w:rsidRDefault="00754853" w:rsidP="0047069B">
      <w:pPr>
        <w:spacing w:line="480" w:lineRule="auto"/>
        <w:ind w:left="-810" w:right="-720" w:firstLine="810"/>
        <w:rPr>
          <w:rFonts w:ascii="Times New Roman" w:hAnsi="Times New Roman" w:cs="Times New Roman"/>
          <w:bCs/>
          <w:noProof/>
          <w:sz w:val="24"/>
          <w:szCs w:val="24"/>
        </w:rPr>
      </w:pPr>
    </w:p>
    <w:p w14:paraId="04A3456B" w14:textId="77777777" w:rsidR="00754853" w:rsidRDefault="00754853" w:rsidP="0047069B">
      <w:pPr>
        <w:spacing w:line="480" w:lineRule="auto"/>
        <w:ind w:left="-810" w:right="-720" w:firstLine="810"/>
        <w:rPr>
          <w:rFonts w:ascii="Times New Roman" w:hAnsi="Times New Roman" w:cs="Times New Roman"/>
          <w:bCs/>
          <w:noProof/>
          <w:sz w:val="24"/>
          <w:szCs w:val="24"/>
        </w:rPr>
      </w:pPr>
    </w:p>
    <w:p w14:paraId="28481E0B" w14:textId="77777777" w:rsidR="00D32C41" w:rsidRDefault="00D32C41" w:rsidP="00754853">
      <w:pPr>
        <w:spacing w:line="480" w:lineRule="auto"/>
        <w:ind w:left="-810" w:right="-720" w:firstLine="810"/>
        <w:jc w:val="center"/>
        <w:rPr>
          <w:rFonts w:ascii="Times New Roman" w:hAnsi="Times New Roman" w:cs="Times New Roman"/>
          <w:b/>
          <w:noProof/>
          <w:sz w:val="24"/>
          <w:szCs w:val="24"/>
        </w:rPr>
      </w:pPr>
    </w:p>
    <w:p w14:paraId="55FF80B3" w14:textId="77777777" w:rsidR="00D32C41" w:rsidRDefault="00D32C41" w:rsidP="00754853">
      <w:pPr>
        <w:spacing w:line="480" w:lineRule="auto"/>
        <w:ind w:left="-810" w:right="-720" w:firstLine="810"/>
        <w:jc w:val="center"/>
        <w:rPr>
          <w:rFonts w:ascii="Times New Roman" w:hAnsi="Times New Roman" w:cs="Times New Roman"/>
          <w:b/>
          <w:noProof/>
          <w:sz w:val="24"/>
          <w:szCs w:val="24"/>
        </w:rPr>
      </w:pPr>
    </w:p>
    <w:p w14:paraId="736362D6" w14:textId="77777777" w:rsidR="00D32C41" w:rsidRDefault="00D32C41" w:rsidP="00D32C41">
      <w:pPr>
        <w:spacing w:line="480" w:lineRule="auto"/>
        <w:ind w:right="-720"/>
        <w:rPr>
          <w:rFonts w:ascii="Times New Roman" w:hAnsi="Times New Roman" w:cs="Times New Roman"/>
          <w:b/>
          <w:noProof/>
          <w:sz w:val="24"/>
          <w:szCs w:val="24"/>
        </w:rPr>
        <w:sectPr w:rsidR="00D32C41" w:rsidSect="00A0463F">
          <w:headerReference w:type="default" r:id="rId40"/>
          <w:headerReference w:type="first" r:id="rId41"/>
          <w:pgSz w:w="12240" w:h="15840"/>
          <w:pgMar w:top="1440" w:right="1440" w:bottom="1440" w:left="1440" w:header="720" w:footer="720" w:gutter="0"/>
          <w:cols w:space="720"/>
          <w:docGrid w:linePitch="360"/>
        </w:sectPr>
      </w:pPr>
    </w:p>
    <w:p w14:paraId="7D4B313F" w14:textId="45F9345C" w:rsidR="00754853" w:rsidRPr="00754853" w:rsidRDefault="00D32C41" w:rsidP="00D32C41">
      <w:pPr>
        <w:spacing w:line="480" w:lineRule="auto"/>
        <w:ind w:right="-720"/>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A</w:t>
      </w:r>
      <w:r w:rsidR="00754853" w:rsidRPr="00754853">
        <w:rPr>
          <w:rFonts w:ascii="Times New Roman" w:hAnsi="Times New Roman" w:cs="Times New Roman"/>
          <w:b/>
          <w:noProof/>
          <w:sz w:val="24"/>
          <w:szCs w:val="24"/>
        </w:rPr>
        <w:t>ppendix C</w:t>
      </w:r>
    </w:p>
    <w:p w14:paraId="3A3C3E34" w14:textId="3CEC841D" w:rsidR="00754853" w:rsidRDefault="00754853" w:rsidP="0047069B">
      <w:pPr>
        <w:spacing w:line="480" w:lineRule="auto"/>
        <w:ind w:left="-810" w:right="-720" w:firstLine="810"/>
        <w:rPr>
          <w:rFonts w:ascii="Times New Roman" w:hAnsi="Times New Roman" w:cs="Times New Roman"/>
          <w:bCs/>
          <w:noProof/>
          <w:sz w:val="24"/>
          <w:szCs w:val="24"/>
        </w:rPr>
      </w:pPr>
      <w:r w:rsidRPr="00B86841">
        <w:rPr>
          <w:rFonts w:ascii="Times New Roman" w:hAnsi="Times New Roman" w:cs="Times New Roman"/>
          <w:bCs/>
          <w:noProof/>
          <w:sz w:val="24"/>
          <w:szCs w:val="24"/>
        </w:rPr>
        <w:drawing>
          <wp:inline distT="0" distB="0" distL="0" distR="0" wp14:anchorId="63FAF5B8" wp14:editId="5CA0D9D2">
            <wp:extent cx="8404768" cy="475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461788" cy="4785220"/>
                    </a:xfrm>
                    <a:prstGeom prst="rect">
                      <a:avLst/>
                    </a:prstGeom>
                  </pic:spPr>
                </pic:pic>
              </a:graphicData>
            </a:graphic>
          </wp:inline>
        </w:drawing>
      </w:r>
    </w:p>
    <w:p w14:paraId="2428BD7B" w14:textId="77777777" w:rsidR="0078175F" w:rsidRDefault="0078175F" w:rsidP="00D32C41">
      <w:pPr>
        <w:spacing w:line="480" w:lineRule="auto"/>
        <w:ind w:right="-720"/>
        <w:jc w:val="center"/>
        <w:rPr>
          <w:rFonts w:ascii="Times New Roman" w:hAnsi="Times New Roman" w:cs="Times New Roman"/>
          <w:b/>
          <w:noProof/>
          <w:sz w:val="24"/>
          <w:szCs w:val="24"/>
        </w:rPr>
      </w:pPr>
    </w:p>
    <w:p w14:paraId="7FC6230C" w14:textId="77777777" w:rsidR="009922A7" w:rsidRDefault="009922A7" w:rsidP="0078175F">
      <w:pPr>
        <w:spacing w:line="480" w:lineRule="auto"/>
        <w:ind w:right="-720"/>
        <w:jc w:val="center"/>
        <w:rPr>
          <w:rFonts w:ascii="Times New Roman" w:hAnsi="Times New Roman" w:cs="Times New Roman"/>
          <w:b/>
          <w:noProof/>
          <w:sz w:val="24"/>
          <w:szCs w:val="24"/>
        </w:rPr>
      </w:pPr>
    </w:p>
    <w:p w14:paraId="213FF46D" w14:textId="5F8EAE6B" w:rsidR="00754853" w:rsidRDefault="00754853" w:rsidP="0078175F">
      <w:pPr>
        <w:spacing w:line="480" w:lineRule="auto"/>
        <w:ind w:right="-720"/>
        <w:jc w:val="center"/>
        <w:rPr>
          <w:rFonts w:ascii="Times New Roman" w:hAnsi="Times New Roman" w:cs="Times New Roman"/>
          <w:b/>
          <w:noProof/>
          <w:sz w:val="24"/>
          <w:szCs w:val="24"/>
        </w:rPr>
      </w:pPr>
      <w:r>
        <w:rPr>
          <w:rFonts w:ascii="Times New Roman" w:hAnsi="Times New Roman" w:cs="Times New Roman"/>
          <w:b/>
          <w:noProof/>
          <w:sz w:val="24"/>
          <w:szCs w:val="24"/>
        </w:rPr>
        <w:t>Appendix D</w:t>
      </w:r>
    </w:p>
    <w:p w14:paraId="3ACDF314" w14:textId="77777777" w:rsidR="00754853" w:rsidRDefault="00754853" w:rsidP="00754853">
      <w:pPr>
        <w:spacing w:line="480" w:lineRule="auto"/>
        <w:ind w:right="-720"/>
        <w:jc w:val="center"/>
        <w:rPr>
          <w:rFonts w:ascii="Times New Roman" w:hAnsi="Times New Roman" w:cs="Times New Roman"/>
          <w:b/>
          <w:noProof/>
          <w:sz w:val="24"/>
          <w:szCs w:val="24"/>
        </w:rPr>
      </w:pPr>
      <w:r>
        <w:rPr>
          <w:noProof/>
        </w:rPr>
        <w:drawing>
          <wp:inline distT="0" distB="0" distL="0" distR="0" wp14:anchorId="22694248" wp14:editId="77176A8B">
            <wp:extent cx="7762875" cy="4469244"/>
            <wp:effectExtent l="0" t="0" r="0" b="7620"/>
            <wp:docPr id="7" name="Content Placeholder 5">
              <a:extLst xmlns:a="http://schemas.openxmlformats.org/drawingml/2006/main">
                <a:ext uri="{FF2B5EF4-FFF2-40B4-BE49-F238E27FC236}">
                  <a16:creationId xmlns:a16="http://schemas.microsoft.com/office/drawing/2014/main" id="{8A862D5F-6368-41D1-8558-232ABD625CE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a:extLst>
                        <a:ext uri="{FF2B5EF4-FFF2-40B4-BE49-F238E27FC236}">
                          <a16:creationId xmlns:a16="http://schemas.microsoft.com/office/drawing/2014/main" id="{8A862D5F-6368-41D1-8558-232ABD625CE2}"/>
                        </a:ext>
                      </a:extLst>
                    </pic:cNvPr>
                    <pic:cNvPicPr>
                      <a:picLocks noGrp="1" noChangeAspect="1"/>
                    </pic:cNvPicPr>
                  </pic:nvPicPr>
                  <pic:blipFill>
                    <a:blip r:embed="rId43"/>
                    <a:stretch>
                      <a:fillRect/>
                    </a:stretch>
                  </pic:blipFill>
                  <pic:spPr>
                    <a:xfrm>
                      <a:off x="0" y="0"/>
                      <a:ext cx="7790412" cy="4485097"/>
                    </a:xfrm>
                    <a:prstGeom prst="rect">
                      <a:avLst/>
                    </a:prstGeom>
                  </pic:spPr>
                </pic:pic>
              </a:graphicData>
            </a:graphic>
          </wp:inline>
        </w:drawing>
      </w:r>
    </w:p>
    <w:p w14:paraId="19EEEDBB" w14:textId="77777777" w:rsidR="003C31FC" w:rsidRDefault="00754853" w:rsidP="003C31FC">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(DNP Project Driver Diagram – Meeting National TB Indicators in </w:t>
      </w:r>
      <w:r w:rsidR="007E76A6">
        <w:rPr>
          <w:rFonts w:ascii="Times New Roman" w:hAnsi="Times New Roman" w:cs="Times New Roman"/>
          <w:bCs/>
          <w:sz w:val="24"/>
          <w:szCs w:val="24"/>
        </w:rPr>
        <w:t>2025</w:t>
      </w:r>
      <w:r w:rsidR="0078310F">
        <w:rPr>
          <w:rFonts w:ascii="Times New Roman" w:hAnsi="Times New Roman" w:cs="Times New Roman"/>
          <w:bCs/>
          <w:sz w:val="24"/>
          <w:szCs w:val="24"/>
        </w:rPr>
        <w:t>)</w:t>
      </w:r>
    </w:p>
    <w:p w14:paraId="4EAB5012" w14:textId="7E22EAFB" w:rsidR="003C31FC" w:rsidRDefault="003C31FC" w:rsidP="003C31FC">
      <w:pPr>
        <w:spacing w:line="480" w:lineRule="auto"/>
        <w:rPr>
          <w:rFonts w:ascii="Times New Roman" w:hAnsi="Times New Roman" w:cs="Times New Roman"/>
          <w:bCs/>
          <w:sz w:val="24"/>
          <w:szCs w:val="24"/>
        </w:rPr>
        <w:sectPr w:rsidR="003C31FC" w:rsidSect="00A0463F">
          <w:headerReference w:type="default" r:id="rId44"/>
          <w:headerReference w:type="first" r:id="rId45"/>
          <w:pgSz w:w="15840" w:h="12240" w:orient="landscape"/>
          <w:pgMar w:top="1440" w:right="1440" w:bottom="1440" w:left="1440" w:header="720" w:footer="720" w:gutter="0"/>
          <w:pgNumType w:start="31"/>
          <w:cols w:space="720"/>
          <w:titlePg/>
          <w:docGrid w:linePitch="360"/>
        </w:sectPr>
      </w:pPr>
    </w:p>
    <w:p w14:paraId="54416E86" w14:textId="5A0DA729" w:rsidR="00057270" w:rsidRDefault="00057270" w:rsidP="003C31FC">
      <w:pPr>
        <w:spacing w:line="480" w:lineRule="auto"/>
        <w:ind w:right="-720"/>
        <w:jc w:val="center"/>
        <w:rPr>
          <w:rFonts w:ascii="Times New Roman" w:hAnsi="Times New Roman" w:cs="Times New Roman"/>
          <w:b/>
          <w:noProof/>
          <w:sz w:val="24"/>
          <w:szCs w:val="24"/>
        </w:rPr>
      </w:pPr>
      <w:r>
        <w:rPr>
          <w:rFonts w:ascii="Times New Roman" w:hAnsi="Times New Roman" w:cs="Times New Roman"/>
          <w:b/>
          <w:noProof/>
          <w:sz w:val="24"/>
          <w:szCs w:val="24"/>
        </w:rPr>
        <w:lastRenderedPageBreak/>
        <w:t>Appendix E</w:t>
      </w:r>
    </w:p>
    <w:p w14:paraId="58D2C515" w14:textId="30B65BB7" w:rsidR="008F1293" w:rsidRDefault="008F1293" w:rsidP="008C0560">
      <w:pPr>
        <w:spacing w:line="480" w:lineRule="auto"/>
        <w:ind w:right="-720"/>
        <w:rPr>
          <w:rFonts w:ascii="Times New Roman" w:hAnsi="Times New Roman" w:cs="Times New Roman"/>
          <w:b/>
          <w:noProof/>
          <w:sz w:val="24"/>
          <w:szCs w:val="24"/>
        </w:rPr>
      </w:pPr>
      <w:r>
        <w:rPr>
          <w:rFonts w:ascii="Times New Roman" w:hAnsi="Times New Roman" w:cs="Times New Roman"/>
          <w:b/>
          <w:noProof/>
          <w:sz w:val="24"/>
          <w:szCs w:val="24"/>
        </w:rPr>
        <w:drawing>
          <wp:inline distT="0" distB="0" distL="0" distR="0" wp14:anchorId="00F84B27" wp14:editId="7DAAC2E1">
            <wp:extent cx="8229600" cy="5134610"/>
            <wp:effectExtent l="0" t="0" r="0" b="8890"/>
            <wp:docPr id="1" name="Picture 1" descr="A close-up of a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paper&#10;&#10;Description automatically generated with low confidence"/>
                    <pic:cNvPicPr/>
                  </pic:nvPicPr>
                  <pic:blipFill>
                    <a:blip r:embed="rId46">
                      <a:extLst>
                        <a:ext uri="{28A0092B-C50C-407E-A947-70E740481C1C}">
                          <a14:useLocalDpi xmlns:a14="http://schemas.microsoft.com/office/drawing/2010/main" val="0"/>
                        </a:ext>
                      </a:extLst>
                    </a:blip>
                    <a:stretch>
                      <a:fillRect/>
                    </a:stretch>
                  </pic:blipFill>
                  <pic:spPr>
                    <a:xfrm>
                      <a:off x="0" y="0"/>
                      <a:ext cx="8229600" cy="5134610"/>
                    </a:xfrm>
                    <a:prstGeom prst="rect">
                      <a:avLst/>
                    </a:prstGeom>
                  </pic:spPr>
                </pic:pic>
              </a:graphicData>
            </a:graphic>
          </wp:inline>
        </w:drawing>
      </w:r>
    </w:p>
    <w:p w14:paraId="5EE95970" w14:textId="39191559" w:rsidR="003C31FC" w:rsidRDefault="003C31FC" w:rsidP="008C0560">
      <w:pPr>
        <w:spacing w:line="480" w:lineRule="auto"/>
        <w:ind w:right="-720"/>
        <w:rPr>
          <w:rFonts w:ascii="Times New Roman" w:hAnsi="Times New Roman" w:cs="Times New Roman"/>
          <w:b/>
          <w:noProof/>
          <w:sz w:val="24"/>
          <w:szCs w:val="24"/>
        </w:rPr>
      </w:pPr>
      <w:r>
        <w:rPr>
          <w:rFonts w:ascii="Times New Roman" w:hAnsi="Times New Roman" w:cs="Times New Roman"/>
          <w:b/>
          <w:noProof/>
          <w:sz w:val="24"/>
          <w:szCs w:val="24"/>
        </w:rPr>
        <w:lastRenderedPageBreak/>
        <w:drawing>
          <wp:inline distT="0" distB="0" distL="0" distR="0" wp14:anchorId="1254D43F" wp14:editId="22FE45D3">
            <wp:extent cx="8229600" cy="5010150"/>
            <wp:effectExtent l="0" t="0" r="0" b="0"/>
            <wp:docPr id="4" name="Picture 4" descr="A picture containing text, screenshot, documen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creenshot, document, fon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8229600" cy="5010150"/>
                    </a:xfrm>
                    <a:prstGeom prst="rect">
                      <a:avLst/>
                    </a:prstGeom>
                  </pic:spPr>
                </pic:pic>
              </a:graphicData>
            </a:graphic>
          </wp:inline>
        </w:drawing>
      </w:r>
    </w:p>
    <w:sectPr w:rsidR="003C31FC" w:rsidSect="003C31FC">
      <w:headerReference w:type="default" r:id="rId48"/>
      <w:headerReference w:type="first" r:id="rId49"/>
      <w:pgSz w:w="15840" w:h="12240" w:orient="landscape"/>
      <w:pgMar w:top="1440" w:right="1440" w:bottom="1440" w:left="1440" w:header="720" w:footer="720" w:gutter="0"/>
      <w:pgNumType w:start="4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1BC26" w14:textId="77777777" w:rsidR="007741D0" w:rsidRDefault="007741D0" w:rsidP="009207CC">
      <w:pPr>
        <w:spacing w:after="0" w:line="240" w:lineRule="auto"/>
      </w:pPr>
      <w:r>
        <w:separator/>
      </w:r>
    </w:p>
  </w:endnote>
  <w:endnote w:type="continuationSeparator" w:id="0">
    <w:p w14:paraId="4A794A5D" w14:textId="77777777" w:rsidR="007741D0" w:rsidRDefault="007741D0"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F16FA" w14:textId="77777777" w:rsidR="007741D0" w:rsidRDefault="007741D0" w:rsidP="009207CC">
      <w:pPr>
        <w:spacing w:after="0" w:line="240" w:lineRule="auto"/>
      </w:pPr>
      <w:r>
        <w:separator/>
      </w:r>
    </w:p>
  </w:footnote>
  <w:footnote w:type="continuationSeparator" w:id="0">
    <w:p w14:paraId="7AD79E69" w14:textId="77777777" w:rsidR="007741D0" w:rsidRDefault="007741D0"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BCE1C" w14:textId="32CA1A4E" w:rsidR="009207CC" w:rsidRPr="007E76A6" w:rsidRDefault="007E76A6" w:rsidP="007E76A6">
    <w:pPr>
      <w:pStyle w:val="Header"/>
    </w:pPr>
    <w:r w:rsidRPr="007052A2">
      <w:rPr>
        <w:rFonts w:ascii="Times New Roman" w:hAnsi="Times New Roman" w:cs="Times New Roman"/>
        <w:sz w:val="24"/>
        <w:szCs w:val="24"/>
      </w:rPr>
      <w:t>ENHANCING TUBERCULOSIS TREATMENT</w:t>
    </w:r>
    <w:r>
      <w:t xml:space="preserve"> </w:t>
    </w:r>
    <w:r>
      <w:tab/>
    </w:r>
    <w:sdt>
      <w:sdtPr>
        <w:rPr>
          <w:rFonts w:ascii="Times New Roman" w:hAnsi="Times New Roman" w:cs="Times New Roman"/>
          <w:sz w:val="24"/>
          <w:szCs w:val="24"/>
        </w:rPr>
        <w:id w:val="1668742539"/>
        <w:docPartObj>
          <w:docPartGallery w:val="Page Numbers (Top of Page)"/>
          <w:docPartUnique/>
        </w:docPartObj>
      </w:sdtPr>
      <w:sdtEndPr>
        <w:rPr>
          <w:noProof/>
        </w:rPr>
      </w:sdtEndPr>
      <w:sdtContent>
        <w:r w:rsidRPr="007E76A6">
          <w:rPr>
            <w:rFonts w:ascii="Times New Roman" w:hAnsi="Times New Roman" w:cs="Times New Roman"/>
            <w:sz w:val="24"/>
            <w:szCs w:val="24"/>
          </w:rPr>
          <w:fldChar w:fldCharType="begin"/>
        </w:r>
        <w:r w:rsidRPr="007E76A6">
          <w:rPr>
            <w:rFonts w:ascii="Times New Roman" w:hAnsi="Times New Roman" w:cs="Times New Roman"/>
            <w:sz w:val="24"/>
            <w:szCs w:val="24"/>
          </w:rPr>
          <w:instrText xml:space="preserve"> PAGE   \* MERGEFORMAT </w:instrText>
        </w:r>
        <w:r w:rsidRPr="007E76A6">
          <w:rPr>
            <w:rFonts w:ascii="Times New Roman" w:hAnsi="Times New Roman" w:cs="Times New Roman"/>
            <w:sz w:val="24"/>
            <w:szCs w:val="24"/>
          </w:rPr>
          <w:fldChar w:fldCharType="separate"/>
        </w:r>
        <w:r w:rsidRPr="007E76A6">
          <w:rPr>
            <w:rFonts w:ascii="Times New Roman" w:hAnsi="Times New Roman" w:cs="Times New Roman"/>
            <w:noProof/>
            <w:sz w:val="24"/>
            <w:szCs w:val="24"/>
          </w:rPr>
          <w:t>2</w:t>
        </w:r>
        <w:r w:rsidRPr="007E76A6">
          <w:rPr>
            <w:rFonts w:ascii="Times New Roman" w:hAnsi="Times New Roman" w:cs="Times New Roman"/>
            <w:noProof/>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09B2" w14:textId="13C29119" w:rsidR="00D91BB4" w:rsidRPr="007E76A6" w:rsidRDefault="00A0463F" w:rsidP="007E76A6">
    <w:pPr>
      <w:pStyle w:val="Header"/>
      <w:tabs>
        <w:tab w:val="right" w:pos="12960"/>
      </w:tabs>
    </w:pPr>
    <w:r w:rsidRPr="007052A2">
      <w:rPr>
        <w:rFonts w:ascii="Times New Roman" w:hAnsi="Times New Roman" w:cs="Times New Roman"/>
        <w:sz w:val="24"/>
        <w:szCs w:val="24"/>
      </w:rPr>
      <w:t>ENHANCING TUBERCULOSIS TREATMENT</w:t>
    </w:r>
    <w:r>
      <w:rPr>
        <w:rFonts w:ascii="Times New Roman" w:hAnsi="Times New Roman" w:cs="Times New Roman"/>
        <w:sz w:val="24"/>
        <w:szCs w:val="24"/>
      </w:rPr>
      <w:tab/>
    </w:r>
    <w:r w:rsidR="00C56282">
      <w:rPr>
        <w:rFonts w:ascii="Times New Roman" w:hAnsi="Times New Roman" w:cs="Times New Roman"/>
        <w:sz w:val="24"/>
        <w:szCs w:val="24"/>
      </w:rPr>
      <w:t>4</w:t>
    </w:r>
    <w:r w:rsidR="005923C5">
      <w:rPr>
        <w:rFonts w:ascii="Times New Roman" w:hAnsi="Times New Roman" w:cs="Times New Roman"/>
        <w:sz w:val="24"/>
        <w:szCs w:val="24"/>
      </w:rPr>
      <w:t>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4190" w14:textId="6F95B600" w:rsidR="00C56282" w:rsidRPr="007E76A6" w:rsidRDefault="00C56282" w:rsidP="007E76A6">
    <w:pPr>
      <w:pStyle w:val="Header"/>
    </w:pPr>
    <w:r w:rsidRPr="007052A2">
      <w:rPr>
        <w:rFonts w:ascii="Times New Roman" w:hAnsi="Times New Roman" w:cs="Times New Roman"/>
        <w:sz w:val="24"/>
        <w:szCs w:val="24"/>
      </w:rPr>
      <w:t>ENHANCING TUBERCULOSIS TREATMENT</w:t>
    </w:r>
    <w:r>
      <w:t xml:space="preserve"> </w:t>
    </w:r>
    <w:r>
      <w:tab/>
    </w:r>
    <w:sdt>
      <w:sdtPr>
        <w:rPr>
          <w:rFonts w:ascii="Times New Roman" w:hAnsi="Times New Roman" w:cs="Times New Roman"/>
          <w:sz w:val="24"/>
          <w:szCs w:val="24"/>
        </w:rPr>
        <w:id w:val="-653442956"/>
        <w:docPartObj>
          <w:docPartGallery w:val="Page Numbers (Top of Page)"/>
          <w:docPartUnique/>
        </w:docPartObj>
      </w:sdtPr>
      <w:sdtEndPr>
        <w:rPr>
          <w:noProof/>
        </w:rPr>
      </w:sdtEndPr>
      <w:sdtContent>
        <w:r w:rsidR="003C31FC">
          <w:rPr>
            <w:rFonts w:ascii="Times New Roman" w:hAnsi="Times New Roman" w:cs="Times New Roman"/>
            <w:sz w:val="24"/>
            <w:szCs w:val="24"/>
          </w:rPr>
          <w:t>45</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C1FA8" w14:textId="5AAB3D67" w:rsidR="00651150" w:rsidRPr="007E76A6" w:rsidRDefault="00651150" w:rsidP="007E76A6">
    <w:pPr>
      <w:pStyle w:val="Header"/>
      <w:tabs>
        <w:tab w:val="right" w:pos="12960"/>
      </w:tabs>
    </w:pPr>
    <w:r w:rsidRPr="007052A2">
      <w:rPr>
        <w:rFonts w:ascii="Times New Roman" w:hAnsi="Times New Roman" w:cs="Times New Roman"/>
        <w:sz w:val="24"/>
        <w:szCs w:val="24"/>
      </w:rPr>
      <w:t>ENHANCING TUBERCULOSIS TREATMENT</w:t>
    </w:r>
    <w:r>
      <w:rPr>
        <w:rFonts w:ascii="Times New Roman" w:hAnsi="Times New Roman" w:cs="Times New Roman"/>
        <w:sz w:val="24"/>
        <w:szCs w:val="24"/>
      </w:rPr>
      <w:tab/>
      <w:t>4</w:t>
    </w:r>
    <w:r w:rsidR="00B8582E">
      <w:rPr>
        <w:rFonts w:ascii="Times New Roman" w:hAnsi="Times New Roman" w:cs="Times New Roman"/>
        <w:sz w:val="24"/>
        <w:szCs w:val="24"/>
      </w:rPr>
      <w:t>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0248E" w14:textId="473502B5" w:rsidR="003C31FC" w:rsidRPr="007E76A6" w:rsidRDefault="003C31FC" w:rsidP="007E76A6">
    <w:pPr>
      <w:pStyle w:val="Header"/>
    </w:pPr>
    <w:r w:rsidRPr="007052A2">
      <w:rPr>
        <w:rFonts w:ascii="Times New Roman" w:hAnsi="Times New Roman" w:cs="Times New Roman"/>
        <w:sz w:val="24"/>
        <w:szCs w:val="24"/>
      </w:rPr>
      <w:t>ENHANCING TUBERCULOSIS TREATMENT</w:t>
    </w:r>
    <w:r>
      <w:t xml:space="preserve"> </w:t>
    </w:r>
    <w:r>
      <w:tab/>
    </w:r>
    <w:sdt>
      <w:sdtPr>
        <w:rPr>
          <w:rFonts w:ascii="Times New Roman" w:hAnsi="Times New Roman" w:cs="Times New Roman"/>
          <w:sz w:val="24"/>
          <w:szCs w:val="24"/>
        </w:rPr>
        <w:id w:val="1467243112"/>
        <w:docPartObj>
          <w:docPartGallery w:val="Page Numbers (Top of Page)"/>
          <w:docPartUnique/>
        </w:docPartObj>
      </w:sdtPr>
      <w:sdtEndPr>
        <w:rPr>
          <w:noProof/>
        </w:rPr>
      </w:sdtEndPr>
      <w:sdtContent>
        <w:r>
          <w:rPr>
            <w:rFonts w:ascii="Times New Roman" w:hAnsi="Times New Roman" w:cs="Times New Roman"/>
            <w:sz w:val="24"/>
            <w:szCs w:val="24"/>
          </w:rPr>
          <w:t>47</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0CAF" w14:textId="0BD098A0" w:rsidR="00460165" w:rsidRPr="007E76A6" w:rsidRDefault="00460165" w:rsidP="007E76A6">
    <w:pPr>
      <w:pStyle w:val="Header"/>
      <w:tabs>
        <w:tab w:val="right" w:pos="12960"/>
      </w:tabs>
    </w:pPr>
    <w:r w:rsidRPr="007052A2">
      <w:rPr>
        <w:rFonts w:ascii="Times New Roman" w:hAnsi="Times New Roman" w:cs="Times New Roman"/>
        <w:sz w:val="24"/>
        <w:szCs w:val="24"/>
      </w:rPr>
      <w:t>ENHANCING TUBERCULOSIS TREATMENT</w:t>
    </w:r>
    <w:r>
      <w:rPr>
        <w:rFonts w:ascii="Times New Roman" w:hAnsi="Times New Roman" w:cs="Times New Roman"/>
        <w:sz w:val="24"/>
        <w:szCs w:val="24"/>
      </w:rPr>
      <w:tab/>
      <w:t>4</w:t>
    </w:r>
    <w:r w:rsidR="00646F19">
      <w:rPr>
        <w:rFonts w:ascii="Times New Roman" w:hAnsi="Times New Roman" w:cs="Times New Roman"/>
        <w:sz w:val="24"/>
        <w:szCs w:val="24"/>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B23B8"/>
    <w:multiLevelType w:val="hybridMultilevel"/>
    <w:tmpl w:val="E328261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86500A"/>
    <w:multiLevelType w:val="hybridMultilevel"/>
    <w:tmpl w:val="998AC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A5C28"/>
    <w:multiLevelType w:val="hybridMultilevel"/>
    <w:tmpl w:val="73C495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6A40F8"/>
    <w:multiLevelType w:val="hybridMultilevel"/>
    <w:tmpl w:val="3556B102"/>
    <w:lvl w:ilvl="0" w:tplc="0409000F">
      <w:start w:val="4"/>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70D46"/>
    <w:multiLevelType w:val="hybridMultilevel"/>
    <w:tmpl w:val="F490E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895577"/>
    <w:multiLevelType w:val="hybridMultilevel"/>
    <w:tmpl w:val="058C38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C4376F8"/>
    <w:multiLevelType w:val="hybridMultilevel"/>
    <w:tmpl w:val="C62E5D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631135"/>
    <w:multiLevelType w:val="hybridMultilevel"/>
    <w:tmpl w:val="8E3AC5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95A8F"/>
    <w:multiLevelType w:val="hybridMultilevel"/>
    <w:tmpl w:val="AD0AE4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72289B"/>
    <w:multiLevelType w:val="hybridMultilevel"/>
    <w:tmpl w:val="5BDC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C97EA9"/>
    <w:multiLevelType w:val="hybridMultilevel"/>
    <w:tmpl w:val="EA5A08E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5FC67DBE"/>
    <w:multiLevelType w:val="hybridMultilevel"/>
    <w:tmpl w:val="80FCB9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5C46140"/>
    <w:multiLevelType w:val="hybridMultilevel"/>
    <w:tmpl w:val="33325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D7561F"/>
    <w:multiLevelType w:val="hybridMultilevel"/>
    <w:tmpl w:val="7864F4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01349759">
    <w:abstractNumId w:val="4"/>
  </w:num>
  <w:num w:numId="2" w16cid:durableId="162280527">
    <w:abstractNumId w:val="13"/>
  </w:num>
  <w:num w:numId="3" w16cid:durableId="1996108277">
    <w:abstractNumId w:val="8"/>
  </w:num>
  <w:num w:numId="4" w16cid:durableId="1748920867">
    <w:abstractNumId w:val="1"/>
  </w:num>
  <w:num w:numId="5" w16cid:durableId="754669786">
    <w:abstractNumId w:val="10"/>
  </w:num>
  <w:num w:numId="6" w16cid:durableId="1663965147">
    <w:abstractNumId w:val="9"/>
  </w:num>
  <w:num w:numId="7" w16cid:durableId="692073843">
    <w:abstractNumId w:val="7"/>
  </w:num>
  <w:num w:numId="8" w16cid:durableId="1943998707">
    <w:abstractNumId w:val="14"/>
  </w:num>
  <w:num w:numId="9" w16cid:durableId="1538083681">
    <w:abstractNumId w:val="0"/>
  </w:num>
  <w:num w:numId="10" w16cid:durableId="137693228">
    <w:abstractNumId w:val="5"/>
  </w:num>
  <w:num w:numId="11" w16cid:durableId="1059861003">
    <w:abstractNumId w:val="2"/>
  </w:num>
  <w:num w:numId="12" w16cid:durableId="1436098289">
    <w:abstractNumId w:val="6"/>
  </w:num>
  <w:num w:numId="13" w16cid:durableId="1436025210">
    <w:abstractNumId w:val="12"/>
  </w:num>
  <w:num w:numId="14" w16cid:durableId="660085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00745578">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CxMDE1Njc3Mje3NDRR0lEKTi0uzszPAykwNK0FAAVEW5otAAAA"/>
  </w:docVars>
  <w:rsids>
    <w:rsidRoot w:val="006F0065"/>
    <w:rsid w:val="0000006F"/>
    <w:rsid w:val="00005B08"/>
    <w:rsid w:val="00025C04"/>
    <w:rsid w:val="00030FC7"/>
    <w:rsid w:val="00032824"/>
    <w:rsid w:val="00033045"/>
    <w:rsid w:val="00033131"/>
    <w:rsid w:val="00033C4C"/>
    <w:rsid w:val="0003627B"/>
    <w:rsid w:val="000378D4"/>
    <w:rsid w:val="00040894"/>
    <w:rsid w:val="00040A9D"/>
    <w:rsid w:val="000438E9"/>
    <w:rsid w:val="00043958"/>
    <w:rsid w:val="000533EF"/>
    <w:rsid w:val="00055344"/>
    <w:rsid w:val="000568C7"/>
    <w:rsid w:val="00057270"/>
    <w:rsid w:val="00060E38"/>
    <w:rsid w:val="00061F4A"/>
    <w:rsid w:val="00084C6F"/>
    <w:rsid w:val="00085B84"/>
    <w:rsid w:val="0008649A"/>
    <w:rsid w:val="00092435"/>
    <w:rsid w:val="00097819"/>
    <w:rsid w:val="000A000C"/>
    <w:rsid w:val="000A431E"/>
    <w:rsid w:val="000A501A"/>
    <w:rsid w:val="000A60C2"/>
    <w:rsid w:val="000A7FD6"/>
    <w:rsid w:val="000B0EA5"/>
    <w:rsid w:val="000B2134"/>
    <w:rsid w:val="000B5B15"/>
    <w:rsid w:val="000B6A3F"/>
    <w:rsid w:val="000C186E"/>
    <w:rsid w:val="000C29FF"/>
    <w:rsid w:val="000C3754"/>
    <w:rsid w:val="000C634E"/>
    <w:rsid w:val="000C7B11"/>
    <w:rsid w:val="000D1CE0"/>
    <w:rsid w:val="000D6ED1"/>
    <w:rsid w:val="000E27EC"/>
    <w:rsid w:val="000F18F8"/>
    <w:rsid w:val="000F475D"/>
    <w:rsid w:val="000F5BFC"/>
    <w:rsid w:val="000F5EE3"/>
    <w:rsid w:val="000F610D"/>
    <w:rsid w:val="00100DC2"/>
    <w:rsid w:val="00101E76"/>
    <w:rsid w:val="0010240F"/>
    <w:rsid w:val="00102691"/>
    <w:rsid w:val="00102770"/>
    <w:rsid w:val="001036BC"/>
    <w:rsid w:val="0010685C"/>
    <w:rsid w:val="00107178"/>
    <w:rsid w:val="00110AF9"/>
    <w:rsid w:val="001133D9"/>
    <w:rsid w:val="0011386E"/>
    <w:rsid w:val="0011596F"/>
    <w:rsid w:val="00120DF8"/>
    <w:rsid w:val="00121A69"/>
    <w:rsid w:val="0012293E"/>
    <w:rsid w:val="00122DFB"/>
    <w:rsid w:val="00126490"/>
    <w:rsid w:val="0013033C"/>
    <w:rsid w:val="00130691"/>
    <w:rsid w:val="0013496E"/>
    <w:rsid w:val="00135CCC"/>
    <w:rsid w:val="00140A3E"/>
    <w:rsid w:val="00140EC8"/>
    <w:rsid w:val="00140FE9"/>
    <w:rsid w:val="00141D57"/>
    <w:rsid w:val="00146E65"/>
    <w:rsid w:val="00146EE8"/>
    <w:rsid w:val="00147BA5"/>
    <w:rsid w:val="001500AF"/>
    <w:rsid w:val="00150A99"/>
    <w:rsid w:val="00150EC3"/>
    <w:rsid w:val="00151419"/>
    <w:rsid w:val="001543CD"/>
    <w:rsid w:val="00154E9B"/>
    <w:rsid w:val="00157E58"/>
    <w:rsid w:val="00161393"/>
    <w:rsid w:val="00164B95"/>
    <w:rsid w:val="001701C0"/>
    <w:rsid w:val="00175BC9"/>
    <w:rsid w:val="001818CF"/>
    <w:rsid w:val="001825D7"/>
    <w:rsid w:val="00184072"/>
    <w:rsid w:val="00184E45"/>
    <w:rsid w:val="001966A4"/>
    <w:rsid w:val="001970C9"/>
    <w:rsid w:val="00197108"/>
    <w:rsid w:val="00197111"/>
    <w:rsid w:val="001A3785"/>
    <w:rsid w:val="001A47C2"/>
    <w:rsid w:val="001B04E0"/>
    <w:rsid w:val="001B0918"/>
    <w:rsid w:val="001B1485"/>
    <w:rsid w:val="001B2B72"/>
    <w:rsid w:val="001B52AA"/>
    <w:rsid w:val="001C1954"/>
    <w:rsid w:val="001C4834"/>
    <w:rsid w:val="001C4BA6"/>
    <w:rsid w:val="001C5C3E"/>
    <w:rsid w:val="001C628D"/>
    <w:rsid w:val="001C7975"/>
    <w:rsid w:val="001D123C"/>
    <w:rsid w:val="001D1597"/>
    <w:rsid w:val="001D255F"/>
    <w:rsid w:val="001E286F"/>
    <w:rsid w:val="001E56E3"/>
    <w:rsid w:val="001E5E9F"/>
    <w:rsid w:val="001E7A36"/>
    <w:rsid w:val="001F3AD1"/>
    <w:rsid w:val="001F4271"/>
    <w:rsid w:val="001F4940"/>
    <w:rsid w:val="001F6F17"/>
    <w:rsid w:val="00200790"/>
    <w:rsid w:val="00201A0E"/>
    <w:rsid w:val="00202EDC"/>
    <w:rsid w:val="00203583"/>
    <w:rsid w:val="00203CDF"/>
    <w:rsid w:val="00206FD5"/>
    <w:rsid w:val="002074C0"/>
    <w:rsid w:val="00207696"/>
    <w:rsid w:val="00213220"/>
    <w:rsid w:val="00214A9C"/>
    <w:rsid w:val="00217907"/>
    <w:rsid w:val="00217FB5"/>
    <w:rsid w:val="00221D1E"/>
    <w:rsid w:val="002223A7"/>
    <w:rsid w:val="00225B8C"/>
    <w:rsid w:val="00227C4C"/>
    <w:rsid w:val="00230927"/>
    <w:rsid w:val="002321F1"/>
    <w:rsid w:val="00237ADB"/>
    <w:rsid w:val="002436FD"/>
    <w:rsid w:val="00250001"/>
    <w:rsid w:val="00252B80"/>
    <w:rsid w:val="00253FA5"/>
    <w:rsid w:val="002576F7"/>
    <w:rsid w:val="002626A7"/>
    <w:rsid w:val="002634F4"/>
    <w:rsid w:val="002635DD"/>
    <w:rsid w:val="00264FBB"/>
    <w:rsid w:val="002650EE"/>
    <w:rsid w:val="00280970"/>
    <w:rsid w:val="002819F1"/>
    <w:rsid w:val="00282ECB"/>
    <w:rsid w:val="00282F28"/>
    <w:rsid w:val="0028410D"/>
    <w:rsid w:val="00285D0D"/>
    <w:rsid w:val="002864BC"/>
    <w:rsid w:val="002869AC"/>
    <w:rsid w:val="00286C69"/>
    <w:rsid w:val="00290A6B"/>
    <w:rsid w:val="002937DD"/>
    <w:rsid w:val="00294BF3"/>
    <w:rsid w:val="00296529"/>
    <w:rsid w:val="00296CF0"/>
    <w:rsid w:val="002970B9"/>
    <w:rsid w:val="0029732D"/>
    <w:rsid w:val="002B10BA"/>
    <w:rsid w:val="002B179A"/>
    <w:rsid w:val="002B1860"/>
    <w:rsid w:val="002B5250"/>
    <w:rsid w:val="002B62FE"/>
    <w:rsid w:val="002B7EF8"/>
    <w:rsid w:val="002C2D1B"/>
    <w:rsid w:val="002C783D"/>
    <w:rsid w:val="002D4997"/>
    <w:rsid w:val="002D71E6"/>
    <w:rsid w:val="002E0BFF"/>
    <w:rsid w:val="002E3BF0"/>
    <w:rsid w:val="002E4151"/>
    <w:rsid w:val="002E4F16"/>
    <w:rsid w:val="002F077D"/>
    <w:rsid w:val="002F5979"/>
    <w:rsid w:val="002F622B"/>
    <w:rsid w:val="002F6934"/>
    <w:rsid w:val="002F7B1A"/>
    <w:rsid w:val="003005A6"/>
    <w:rsid w:val="00300A77"/>
    <w:rsid w:val="003024BB"/>
    <w:rsid w:val="00302DC7"/>
    <w:rsid w:val="00304365"/>
    <w:rsid w:val="003046EB"/>
    <w:rsid w:val="00306978"/>
    <w:rsid w:val="003102BB"/>
    <w:rsid w:val="003137E6"/>
    <w:rsid w:val="00317C8D"/>
    <w:rsid w:val="00320075"/>
    <w:rsid w:val="00323669"/>
    <w:rsid w:val="00324129"/>
    <w:rsid w:val="00330A3F"/>
    <w:rsid w:val="00336C86"/>
    <w:rsid w:val="00336F2F"/>
    <w:rsid w:val="00337691"/>
    <w:rsid w:val="00341A80"/>
    <w:rsid w:val="00346F7E"/>
    <w:rsid w:val="0035055C"/>
    <w:rsid w:val="0035086B"/>
    <w:rsid w:val="00351FBE"/>
    <w:rsid w:val="003600A1"/>
    <w:rsid w:val="00361953"/>
    <w:rsid w:val="003654BE"/>
    <w:rsid w:val="00367771"/>
    <w:rsid w:val="00370C47"/>
    <w:rsid w:val="00370E29"/>
    <w:rsid w:val="003759F5"/>
    <w:rsid w:val="00375E4A"/>
    <w:rsid w:val="00377780"/>
    <w:rsid w:val="00381FEB"/>
    <w:rsid w:val="00382CB3"/>
    <w:rsid w:val="003834F1"/>
    <w:rsid w:val="003834F7"/>
    <w:rsid w:val="003871EE"/>
    <w:rsid w:val="00390477"/>
    <w:rsid w:val="00392D64"/>
    <w:rsid w:val="00393E9C"/>
    <w:rsid w:val="003945F3"/>
    <w:rsid w:val="00396DB2"/>
    <w:rsid w:val="0039760D"/>
    <w:rsid w:val="00397C2D"/>
    <w:rsid w:val="003A07AD"/>
    <w:rsid w:val="003A233B"/>
    <w:rsid w:val="003A36AA"/>
    <w:rsid w:val="003A5A4A"/>
    <w:rsid w:val="003A5C1C"/>
    <w:rsid w:val="003A5E62"/>
    <w:rsid w:val="003B02F4"/>
    <w:rsid w:val="003B33CC"/>
    <w:rsid w:val="003B48D9"/>
    <w:rsid w:val="003C1A92"/>
    <w:rsid w:val="003C260F"/>
    <w:rsid w:val="003C31FC"/>
    <w:rsid w:val="003C3B03"/>
    <w:rsid w:val="003C3F6B"/>
    <w:rsid w:val="003C4190"/>
    <w:rsid w:val="003C419D"/>
    <w:rsid w:val="003C5B1D"/>
    <w:rsid w:val="003D05CA"/>
    <w:rsid w:val="003E24F6"/>
    <w:rsid w:val="003F2A9B"/>
    <w:rsid w:val="003F2EC1"/>
    <w:rsid w:val="003F3809"/>
    <w:rsid w:val="003F481E"/>
    <w:rsid w:val="003F5F05"/>
    <w:rsid w:val="004013B3"/>
    <w:rsid w:val="00401B64"/>
    <w:rsid w:val="0040305A"/>
    <w:rsid w:val="0041070C"/>
    <w:rsid w:val="00413727"/>
    <w:rsid w:val="00414C29"/>
    <w:rsid w:val="0041784A"/>
    <w:rsid w:val="00424295"/>
    <w:rsid w:val="0042463D"/>
    <w:rsid w:val="00425294"/>
    <w:rsid w:val="0042653C"/>
    <w:rsid w:val="00433050"/>
    <w:rsid w:val="004346D4"/>
    <w:rsid w:val="004361E6"/>
    <w:rsid w:val="00436EA3"/>
    <w:rsid w:val="004376E6"/>
    <w:rsid w:val="004404D4"/>
    <w:rsid w:val="00442D6C"/>
    <w:rsid w:val="00444428"/>
    <w:rsid w:val="00444E61"/>
    <w:rsid w:val="00450424"/>
    <w:rsid w:val="00451BAE"/>
    <w:rsid w:val="004547F2"/>
    <w:rsid w:val="004561A1"/>
    <w:rsid w:val="00460165"/>
    <w:rsid w:val="00461A16"/>
    <w:rsid w:val="00465696"/>
    <w:rsid w:val="00465E83"/>
    <w:rsid w:val="00470095"/>
    <w:rsid w:val="0047069B"/>
    <w:rsid w:val="00471247"/>
    <w:rsid w:val="004752C5"/>
    <w:rsid w:val="00475355"/>
    <w:rsid w:val="00480F82"/>
    <w:rsid w:val="00481AA2"/>
    <w:rsid w:val="00482A88"/>
    <w:rsid w:val="00482D0B"/>
    <w:rsid w:val="00483650"/>
    <w:rsid w:val="004840A5"/>
    <w:rsid w:val="00484AD2"/>
    <w:rsid w:val="00487CC4"/>
    <w:rsid w:val="00490F4B"/>
    <w:rsid w:val="00491D7A"/>
    <w:rsid w:val="00492DF9"/>
    <w:rsid w:val="00493A45"/>
    <w:rsid w:val="00495C9A"/>
    <w:rsid w:val="004A5D96"/>
    <w:rsid w:val="004B3E9C"/>
    <w:rsid w:val="004B7C83"/>
    <w:rsid w:val="004C0267"/>
    <w:rsid w:val="004C0916"/>
    <w:rsid w:val="004C2791"/>
    <w:rsid w:val="004C4863"/>
    <w:rsid w:val="004C563E"/>
    <w:rsid w:val="004C622B"/>
    <w:rsid w:val="004C761E"/>
    <w:rsid w:val="004D3A27"/>
    <w:rsid w:val="004D65B1"/>
    <w:rsid w:val="004D7429"/>
    <w:rsid w:val="004D7EDF"/>
    <w:rsid w:val="004E1525"/>
    <w:rsid w:val="004E6BFD"/>
    <w:rsid w:val="004E7F51"/>
    <w:rsid w:val="004F2997"/>
    <w:rsid w:val="004F2FDE"/>
    <w:rsid w:val="004F379E"/>
    <w:rsid w:val="004F591D"/>
    <w:rsid w:val="00501C69"/>
    <w:rsid w:val="0050368C"/>
    <w:rsid w:val="00504E83"/>
    <w:rsid w:val="005071AE"/>
    <w:rsid w:val="00510902"/>
    <w:rsid w:val="005112EA"/>
    <w:rsid w:val="00514EBB"/>
    <w:rsid w:val="00520F28"/>
    <w:rsid w:val="00522506"/>
    <w:rsid w:val="005250DE"/>
    <w:rsid w:val="005333A5"/>
    <w:rsid w:val="005377E2"/>
    <w:rsid w:val="00537EF6"/>
    <w:rsid w:val="005436E2"/>
    <w:rsid w:val="00543E65"/>
    <w:rsid w:val="00551B72"/>
    <w:rsid w:val="005521B8"/>
    <w:rsid w:val="00553EB0"/>
    <w:rsid w:val="00555FBB"/>
    <w:rsid w:val="0055710C"/>
    <w:rsid w:val="00557288"/>
    <w:rsid w:val="00561C4D"/>
    <w:rsid w:val="0056284E"/>
    <w:rsid w:val="00563FCD"/>
    <w:rsid w:val="00565335"/>
    <w:rsid w:val="0056723E"/>
    <w:rsid w:val="00567A72"/>
    <w:rsid w:val="00570F39"/>
    <w:rsid w:val="00575239"/>
    <w:rsid w:val="005804DD"/>
    <w:rsid w:val="00580CB7"/>
    <w:rsid w:val="0058121D"/>
    <w:rsid w:val="00583916"/>
    <w:rsid w:val="00584565"/>
    <w:rsid w:val="00587252"/>
    <w:rsid w:val="00587932"/>
    <w:rsid w:val="0059151B"/>
    <w:rsid w:val="00591BC9"/>
    <w:rsid w:val="00591D53"/>
    <w:rsid w:val="005923A1"/>
    <w:rsid w:val="005923C5"/>
    <w:rsid w:val="005945BF"/>
    <w:rsid w:val="00594AD1"/>
    <w:rsid w:val="00595252"/>
    <w:rsid w:val="00597FC6"/>
    <w:rsid w:val="005A3B2F"/>
    <w:rsid w:val="005A3C3D"/>
    <w:rsid w:val="005A4F03"/>
    <w:rsid w:val="005A74F7"/>
    <w:rsid w:val="005A784F"/>
    <w:rsid w:val="005B1DA4"/>
    <w:rsid w:val="005B4DE9"/>
    <w:rsid w:val="005B4E8B"/>
    <w:rsid w:val="005B7348"/>
    <w:rsid w:val="005C176A"/>
    <w:rsid w:val="005C1FDF"/>
    <w:rsid w:val="005C4AB7"/>
    <w:rsid w:val="005C5020"/>
    <w:rsid w:val="005C59D8"/>
    <w:rsid w:val="005C5E93"/>
    <w:rsid w:val="005D0CAA"/>
    <w:rsid w:val="005D1B3E"/>
    <w:rsid w:val="005D2C3D"/>
    <w:rsid w:val="005D3E45"/>
    <w:rsid w:val="005D5A48"/>
    <w:rsid w:val="005D5BDD"/>
    <w:rsid w:val="005D6DD1"/>
    <w:rsid w:val="005D7324"/>
    <w:rsid w:val="005E34A5"/>
    <w:rsid w:val="005E5133"/>
    <w:rsid w:val="005E5DA7"/>
    <w:rsid w:val="005E6583"/>
    <w:rsid w:val="005E6A80"/>
    <w:rsid w:val="005F03C7"/>
    <w:rsid w:val="005F3A71"/>
    <w:rsid w:val="005F694C"/>
    <w:rsid w:val="00611A8B"/>
    <w:rsid w:val="00612112"/>
    <w:rsid w:val="00612FD5"/>
    <w:rsid w:val="00623ABA"/>
    <w:rsid w:val="006244CE"/>
    <w:rsid w:val="00624AC0"/>
    <w:rsid w:val="00627A9D"/>
    <w:rsid w:val="00635470"/>
    <w:rsid w:val="00637798"/>
    <w:rsid w:val="0064224E"/>
    <w:rsid w:val="00645014"/>
    <w:rsid w:val="00646946"/>
    <w:rsid w:val="00646F19"/>
    <w:rsid w:val="00651150"/>
    <w:rsid w:val="006516F5"/>
    <w:rsid w:val="006617A1"/>
    <w:rsid w:val="0066191B"/>
    <w:rsid w:val="00672165"/>
    <w:rsid w:val="00674469"/>
    <w:rsid w:val="00677D25"/>
    <w:rsid w:val="00680686"/>
    <w:rsid w:val="00680DC0"/>
    <w:rsid w:val="0068224E"/>
    <w:rsid w:val="006916D4"/>
    <w:rsid w:val="00692B51"/>
    <w:rsid w:val="00696248"/>
    <w:rsid w:val="006A1EBE"/>
    <w:rsid w:val="006A2529"/>
    <w:rsid w:val="006A2C7E"/>
    <w:rsid w:val="006A330F"/>
    <w:rsid w:val="006A3705"/>
    <w:rsid w:val="006A3E34"/>
    <w:rsid w:val="006A3EB2"/>
    <w:rsid w:val="006B0366"/>
    <w:rsid w:val="006B2EAA"/>
    <w:rsid w:val="006B5EBB"/>
    <w:rsid w:val="006B7110"/>
    <w:rsid w:val="006C0CE8"/>
    <w:rsid w:val="006C23DE"/>
    <w:rsid w:val="006D0285"/>
    <w:rsid w:val="006D29F2"/>
    <w:rsid w:val="006D2EC4"/>
    <w:rsid w:val="006D32C5"/>
    <w:rsid w:val="006D53FF"/>
    <w:rsid w:val="006D72C8"/>
    <w:rsid w:val="006E05A8"/>
    <w:rsid w:val="006E341D"/>
    <w:rsid w:val="006E6D2E"/>
    <w:rsid w:val="006E6D9A"/>
    <w:rsid w:val="006F0065"/>
    <w:rsid w:val="006F15FF"/>
    <w:rsid w:val="006F2FB1"/>
    <w:rsid w:val="006F38A1"/>
    <w:rsid w:val="00700517"/>
    <w:rsid w:val="007052A2"/>
    <w:rsid w:val="0071056C"/>
    <w:rsid w:val="00715828"/>
    <w:rsid w:val="00716BEF"/>
    <w:rsid w:val="00716C66"/>
    <w:rsid w:val="00717ABB"/>
    <w:rsid w:val="00720441"/>
    <w:rsid w:val="0072153C"/>
    <w:rsid w:val="00721B31"/>
    <w:rsid w:val="0072657F"/>
    <w:rsid w:val="00727260"/>
    <w:rsid w:val="00730AE3"/>
    <w:rsid w:val="00731AE5"/>
    <w:rsid w:val="00733451"/>
    <w:rsid w:val="00733A3F"/>
    <w:rsid w:val="00734503"/>
    <w:rsid w:val="007349B0"/>
    <w:rsid w:val="0073504C"/>
    <w:rsid w:val="0073607E"/>
    <w:rsid w:val="0074260F"/>
    <w:rsid w:val="00750297"/>
    <w:rsid w:val="007540B8"/>
    <w:rsid w:val="0075466C"/>
    <w:rsid w:val="00754853"/>
    <w:rsid w:val="007563AA"/>
    <w:rsid w:val="0075759D"/>
    <w:rsid w:val="00761105"/>
    <w:rsid w:val="00764074"/>
    <w:rsid w:val="00765063"/>
    <w:rsid w:val="00770EE3"/>
    <w:rsid w:val="007720B2"/>
    <w:rsid w:val="007741D0"/>
    <w:rsid w:val="00774CAC"/>
    <w:rsid w:val="00781363"/>
    <w:rsid w:val="0078175F"/>
    <w:rsid w:val="0078310F"/>
    <w:rsid w:val="007832EA"/>
    <w:rsid w:val="0078725E"/>
    <w:rsid w:val="00792D3C"/>
    <w:rsid w:val="00793842"/>
    <w:rsid w:val="007A0577"/>
    <w:rsid w:val="007A142A"/>
    <w:rsid w:val="007A2CA0"/>
    <w:rsid w:val="007A37CB"/>
    <w:rsid w:val="007A4193"/>
    <w:rsid w:val="007A5261"/>
    <w:rsid w:val="007B2DEB"/>
    <w:rsid w:val="007B49BC"/>
    <w:rsid w:val="007B7B20"/>
    <w:rsid w:val="007C010B"/>
    <w:rsid w:val="007D035E"/>
    <w:rsid w:val="007D16D5"/>
    <w:rsid w:val="007D1D02"/>
    <w:rsid w:val="007D6208"/>
    <w:rsid w:val="007D6D15"/>
    <w:rsid w:val="007D782C"/>
    <w:rsid w:val="007E0471"/>
    <w:rsid w:val="007E0897"/>
    <w:rsid w:val="007E76A6"/>
    <w:rsid w:val="007F03A4"/>
    <w:rsid w:val="0080017A"/>
    <w:rsid w:val="00803C3A"/>
    <w:rsid w:val="00804060"/>
    <w:rsid w:val="00806FB7"/>
    <w:rsid w:val="00815B53"/>
    <w:rsid w:val="0082046F"/>
    <w:rsid w:val="00820C26"/>
    <w:rsid w:val="00824D68"/>
    <w:rsid w:val="008258B2"/>
    <w:rsid w:val="00825F29"/>
    <w:rsid w:val="0082698A"/>
    <w:rsid w:val="008278ED"/>
    <w:rsid w:val="0083687D"/>
    <w:rsid w:val="00837C2E"/>
    <w:rsid w:val="00843329"/>
    <w:rsid w:val="00850861"/>
    <w:rsid w:val="00855F88"/>
    <w:rsid w:val="00862EB7"/>
    <w:rsid w:val="00863BC9"/>
    <w:rsid w:val="00864087"/>
    <w:rsid w:val="008654F4"/>
    <w:rsid w:val="00865BB7"/>
    <w:rsid w:val="00870851"/>
    <w:rsid w:val="00876AB3"/>
    <w:rsid w:val="00880993"/>
    <w:rsid w:val="0088422C"/>
    <w:rsid w:val="00885C9E"/>
    <w:rsid w:val="00892CCC"/>
    <w:rsid w:val="00895393"/>
    <w:rsid w:val="008A1A88"/>
    <w:rsid w:val="008A65E0"/>
    <w:rsid w:val="008B64C7"/>
    <w:rsid w:val="008B6B82"/>
    <w:rsid w:val="008B7778"/>
    <w:rsid w:val="008C0560"/>
    <w:rsid w:val="008C1F6A"/>
    <w:rsid w:val="008C3A56"/>
    <w:rsid w:val="008C41B4"/>
    <w:rsid w:val="008C4D9A"/>
    <w:rsid w:val="008D1FFC"/>
    <w:rsid w:val="008D2986"/>
    <w:rsid w:val="008D31EA"/>
    <w:rsid w:val="008D3784"/>
    <w:rsid w:val="008D3C8E"/>
    <w:rsid w:val="008D5ABA"/>
    <w:rsid w:val="008E16FE"/>
    <w:rsid w:val="008E4669"/>
    <w:rsid w:val="008E4C27"/>
    <w:rsid w:val="008E4C4F"/>
    <w:rsid w:val="008E5142"/>
    <w:rsid w:val="008F1293"/>
    <w:rsid w:val="008F1C99"/>
    <w:rsid w:val="008F52E7"/>
    <w:rsid w:val="00901B23"/>
    <w:rsid w:val="00902DFF"/>
    <w:rsid w:val="009038A3"/>
    <w:rsid w:val="00905258"/>
    <w:rsid w:val="00907144"/>
    <w:rsid w:val="0091115C"/>
    <w:rsid w:val="009119E9"/>
    <w:rsid w:val="00911E01"/>
    <w:rsid w:val="00912DDA"/>
    <w:rsid w:val="009134DE"/>
    <w:rsid w:val="00915BFB"/>
    <w:rsid w:val="009207CC"/>
    <w:rsid w:val="00924312"/>
    <w:rsid w:val="00926FF1"/>
    <w:rsid w:val="00931053"/>
    <w:rsid w:val="00931F3B"/>
    <w:rsid w:val="00932F66"/>
    <w:rsid w:val="00933C20"/>
    <w:rsid w:val="00936B27"/>
    <w:rsid w:val="00937A46"/>
    <w:rsid w:val="00944557"/>
    <w:rsid w:val="009455D7"/>
    <w:rsid w:val="009472B2"/>
    <w:rsid w:val="00961003"/>
    <w:rsid w:val="00961912"/>
    <w:rsid w:val="00964334"/>
    <w:rsid w:val="00964F47"/>
    <w:rsid w:val="009709B0"/>
    <w:rsid w:val="00970A9C"/>
    <w:rsid w:val="009730ED"/>
    <w:rsid w:val="009735B8"/>
    <w:rsid w:val="009771C1"/>
    <w:rsid w:val="00982FC5"/>
    <w:rsid w:val="00983D0B"/>
    <w:rsid w:val="00984C47"/>
    <w:rsid w:val="009922A7"/>
    <w:rsid w:val="00992C7D"/>
    <w:rsid w:val="009A09C1"/>
    <w:rsid w:val="009A40CB"/>
    <w:rsid w:val="009A4CF8"/>
    <w:rsid w:val="009A6208"/>
    <w:rsid w:val="009A743B"/>
    <w:rsid w:val="009B0F0F"/>
    <w:rsid w:val="009C0531"/>
    <w:rsid w:val="009C0738"/>
    <w:rsid w:val="009C0A4A"/>
    <w:rsid w:val="009C103B"/>
    <w:rsid w:val="009C1209"/>
    <w:rsid w:val="009C4098"/>
    <w:rsid w:val="009C54F9"/>
    <w:rsid w:val="009C73DB"/>
    <w:rsid w:val="009D6E9D"/>
    <w:rsid w:val="009D70ED"/>
    <w:rsid w:val="009D71B7"/>
    <w:rsid w:val="009D7389"/>
    <w:rsid w:val="009E0B75"/>
    <w:rsid w:val="009E523C"/>
    <w:rsid w:val="009E6469"/>
    <w:rsid w:val="009E6945"/>
    <w:rsid w:val="009E7273"/>
    <w:rsid w:val="009F5833"/>
    <w:rsid w:val="009F5AF7"/>
    <w:rsid w:val="009F5BC1"/>
    <w:rsid w:val="00A03492"/>
    <w:rsid w:val="00A0463F"/>
    <w:rsid w:val="00A11058"/>
    <w:rsid w:val="00A12DF4"/>
    <w:rsid w:val="00A1450E"/>
    <w:rsid w:val="00A14532"/>
    <w:rsid w:val="00A145EA"/>
    <w:rsid w:val="00A158EF"/>
    <w:rsid w:val="00A16AA3"/>
    <w:rsid w:val="00A23A1F"/>
    <w:rsid w:val="00A23A4D"/>
    <w:rsid w:val="00A25658"/>
    <w:rsid w:val="00A2640C"/>
    <w:rsid w:val="00A30F85"/>
    <w:rsid w:val="00A33AA9"/>
    <w:rsid w:val="00A37886"/>
    <w:rsid w:val="00A450C1"/>
    <w:rsid w:val="00A4744E"/>
    <w:rsid w:val="00A47DAA"/>
    <w:rsid w:val="00A528CF"/>
    <w:rsid w:val="00A535E7"/>
    <w:rsid w:val="00A544AF"/>
    <w:rsid w:val="00A61FF8"/>
    <w:rsid w:val="00A64C4B"/>
    <w:rsid w:val="00A6625E"/>
    <w:rsid w:val="00A66714"/>
    <w:rsid w:val="00A733F0"/>
    <w:rsid w:val="00A7510F"/>
    <w:rsid w:val="00A77A76"/>
    <w:rsid w:val="00A83B80"/>
    <w:rsid w:val="00A97AED"/>
    <w:rsid w:val="00AA1CE0"/>
    <w:rsid w:val="00AA2EA6"/>
    <w:rsid w:val="00AA5E55"/>
    <w:rsid w:val="00AB1224"/>
    <w:rsid w:val="00AB2FA4"/>
    <w:rsid w:val="00AB541C"/>
    <w:rsid w:val="00AB64CA"/>
    <w:rsid w:val="00AC4A0D"/>
    <w:rsid w:val="00AC62A6"/>
    <w:rsid w:val="00AD16DE"/>
    <w:rsid w:val="00AE042B"/>
    <w:rsid w:val="00AE1544"/>
    <w:rsid w:val="00AE329D"/>
    <w:rsid w:val="00AE5366"/>
    <w:rsid w:val="00AE60D2"/>
    <w:rsid w:val="00AF1469"/>
    <w:rsid w:val="00AF2BD7"/>
    <w:rsid w:val="00AF39B3"/>
    <w:rsid w:val="00AF5C5D"/>
    <w:rsid w:val="00B00F1B"/>
    <w:rsid w:val="00B0406C"/>
    <w:rsid w:val="00B040AA"/>
    <w:rsid w:val="00B1080E"/>
    <w:rsid w:val="00B1160B"/>
    <w:rsid w:val="00B12D80"/>
    <w:rsid w:val="00B150F9"/>
    <w:rsid w:val="00B222F6"/>
    <w:rsid w:val="00B25257"/>
    <w:rsid w:val="00B2609D"/>
    <w:rsid w:val="00B30C06"/>
    <w:rsid w:val="00B334A1"/>
    <w:rsid w:val="00B34EA5"/>
    <w:rsid w:val="00B351C0"/>
    <w:rsid w:val="00B35458"/>
    <w:rsid w:val="00B402C6"/>
    <w:rsid w:val="00B41CA9"/>
    <w:rsid w:val="00B4277C"/>
    <w:rsid w:val="00B5342F"/>
    <w:rsid w:val="00B53B44"/>
    <w:rsid w:val="00B57D43"/>
    <w:rsid w:val="00B6065D"/>
    <w:rsid w:val="00B742F3"/>
    <w:rsid w:val="00B74618"/>
    <w:rsid w:val="00B76F51"/>
    <w:rsid w:val="00B82297"/>
    <w:rsid w:val="00B83DFA"/>
    <w:rsid w:val="00B8565B"/>
    <w:rsid w:val="00B8582E"/>
    <w:rsid w:val="00B86841"/>
    <w:rsid w:val="00B87416"/>
    <w:rsid w:val="00B876BB"/>
    <w:rsid w:val="00B93D97"/>
    <w:rsid w:val="00B94817"/>
    <w:rsid w:val="00B948B2"/>
    <w:rsid w:val="00B9710E"/>
    <w:rsid w:val="00BA1EE9"/>
    <w:rsid w:val="00BA2F9B"/>
    <w:rsid w:val="00BA61EC"/>
    <w:rsid w:val="00BC04B0"/>
    <w:rsid w:val="00BD0BA2"/>
    <w:rsid w:val="00BD1D8B"/>
    <w:rsid w:val="00BD3187"/>
    <w:rsid w:val="00BD3BF8"/>
    <w:rsid w:val="00BD4597"/>
    <w:rsid w:val="00BD7EEE"/>
    <w:rsid w:val="00BE3AB7"/>
    <w:rsid w:val="00BE6059"/>
    <w:rsid w:val="00BF1503"/>
    <w:rsid w:val="00BF4593"/>
    <w:rsid w:val="00BF47ED"/>
    <w:rsid w:val="00BF58C3"/>
    <w:rsid w:val="00BF6003"/>
    <w:rsid w:val="00C037C5"/>
    <w:rsid w:val="00C041AB"/>
    <w:rsid w:val="00C06D4E"/>
    <w:rsid w:val="00C06D71"/>
    <w:rsid w:val="00C07E08"/>
    <w:rsid w:val="00C23760"/>
    <w:rsid w:val="00C24498"/>
    <w:rsid w:val="00C32865"/>
    <w:rsid w:val="00C35F04"/>
    <w:rsid w:val="00C43305"/>
    <w:rsid w:val="00C55A3A"/>
    <w:rsid w:val="00C56282"/>
    <w:rsid w:val="00C57164"/>
    <w:rsid w:val="00C62BD2"/>
    <w:rsid w:val="00C63CF4"/>
    <w:rsid w:val="00C64200"/>
    <w:rsid w:val="00C6483B"/>
    <w:rsid w:val="00C648AF"/>
    <w:rsid w:val="00C660A1"/>
    <w:rsid w:val="00C73CAC"/>
    <w:rsid w:val="00C74753"/>
    <w:rsid w:val="00C773D5"/>
    <w:rsid w:val="00C804D9"/>
    <w:rsid w:val="00C8781A"/>
    <w:rsid w:val="00C87ABF"/>
    <w:rsid w:val="00C9066F"/>
    <w:rsid w:val="00C914F3"/>
    <w:rsid w:val="00C918EA"/>
    <w:rsid w:val="00C925A3"/>
    <w:rsid w:val="00C95EB5"/>
    <w:rsid w:val="00C961EF"/>
    <w:rsid w:val="00C96419"/>
    <w:rsid w:val="00CA42E5"/>
    <w:rsid w:val="00CA4790"/>
    <w:rsid w:val="00CA4A3B"/>
    <w:rsid w:val="00CA5308"/>
    <w:rsid w:val="00CA58CC"/>
    <w:rsid w:val="00CB1FD4"/>
    <w:rsid w:val="00CB3999"/>
    <w:rsid w:val="00CB5DEB"/>
    <w:rsid w:val="00CB5F69"/>
    <w:rsid w:val="00CC080C"/>
    <w:rsid w:val="00CC3EC7"/>
    <w:rsid w:val="00CC6A40"/>
    <w:rsid w:val="00CC7414"/>
    <w:rsid w:val="00CD42BD"/>
    <w:rsid w:val="00CD61FE"/>
    <w:rsid w:val="00CD7141"/>
    <w:rsid w:val="00CE3B0C"/>
    <w:rsid w:val="00CE3BB9"/>
    <w:rsid w:val="00CE4B94"/>
    <w:rsid w:val="00CE6AC5"/>
    <w:rsid w:val="00CF00BC"/>
    <w:rsid w:val="00CF177B"/>
    <w:rsid w:val="00CF3982"/>
    <w:rsid w:val="00CF4416"/>
    <w:rsid w:val="00CF58C3"/>
    <w:rsid w:val="00CF5DAF"/>
    <w:rsid w:val="00D01772"/>
    <w:rsid w:val="00D021A8"/>
    <w:rsid w:val="00D052A9"/>
    <w:rsid w:val="00D104BB"/>
    <w:rsid w:val="00D10855"/>
    <w:rsid w:val="00D1202C"/>
    <w:rsid w:val="00D16747"/>
    <w:rsid w:val="00D1781A"/>
    <w:rsid w:val="00D21078"/>
    <w:rsid w:val="00D22639"/>
    <w:rsid w:val="00D269F4"/>
    <w:rsid w:val="00D321C1"/>
    <w:rsid w:val="00D32A19"/>
    <w:rsid w:val="00D32C41"/>
    <w:rsid w:val="00D348AF"/>
    <w:rsid w:val="00D378F9"/>
    <w:rsid w:val="00D40DF2"/>
    <w:rsid w:val="00D422B7"/>
    <w:rsid w:val="00D435DE"/>
    <w:rsid w:val="00D45BCE"/>
    <w:rsid w:val="00D475C8"/>
    <w:rsid w:val="00D479C6"/>
    <w:rsid w:val="00D55A67"/>
    <w:rsid w:val="00D56933"/>
    <w:rsid w:val="00D57674"/>
    <w:rsid w:val="00D57A92"/>
    <w:rsid w:val="00D7053D"/>
    <w:rsid w:val="00D72399"/>
    <w:rsid w:val="00D7393D"/>
    <w:rsid w:val="00D73BAD"/>
    <w:rsid w:val="00D845C7"/>
    <w:rsid w:val="00D85347"/>
    <w:rsid w:val="00D91BB4"/>
    <w:rsid w:val="00D92F7C"/>
    <w:rsid w:val="00D930E0"/>
    <w:rsid w:val="00D94093"/>
    <w:rsid w:val="00D96041"/>
    <w:rsid w:val="00DA1779"/>
    <w:rsid w:val="00DA25F3"/>
    <w:rsid w:val="00DA329D"/>
    <w:rsid w:val="00DA4219"/>
    <w:rsid w:val="00DA43AE"/>
    <w:rsid w:val="00DB5AC4"/>
    <w:rsid w:val="00DC0BFD"/>
    <w:rsid w:val="00DC6543"/>
    <w:rsid w:val="00DC6CB4"/>
    <w:rsid w:val="00DD1D2B"/>
    <w:rsid w:val="00DD31AB"/>
    <w:rsid w:val="00DD64C2"/>
    <w:rsid w:val="00DD66FE"/>
    <w:rsid w:val="00DD7D6A"/>
    <w:rsid w:val="00DE2285"/>
    <w:rsid w:val="00DE2C4B"/>
    <w:rsid w:val="00DE42C2"/>
    <w:rsid w:val="00DE5E3C"/>
    <w:rsid w:val="00DF0EA4"/>
    <w:rsid w:val="00DF101B"/>
    <w:rsid w:val="00DF5A5F"/>
    <w:rsid w:val="00DF5D0F"/>
    <w:rsid w:val="00DF7DEA"/>
    <w:rsid w:val="00E00FDE"/>
    <w:rsid w:val="00E05913"/>
    <w:rsid w:val="00E07D02"/>
    <w:rsid w:val="00E113DE"/>
    <w:rsid w:val="00E1663E"/>
    <w:rsid w:val="00E17346"/>
    <w:rsid w:val="00E206F1"/>
    <w:rsid w:val="00E234EA"/>
    <w:rsid w:val="00E250C5"/>
    <w:rsid w:val="00E2549B"/>
    <w:rsid w:val="00E31D0D"/>
    <w:rsid w:val="00E338E4"/>
    <w:rsid w:val="00E35AEB"/>
    <w:rsid w:val="00E4186F"/>
    <w:rsid w:val="00E449FA"/>
    <w:rsid w:val="00E44ED9"/>
    <w:rsid w:val="00E451DF"/>
    <w:rsid w:val="00E4529F"/>
    <w:rsid w:val="00E452E2"/>
    <w:rsid w:val="00E4721D"/>
    <w:rsid w:val="00E53C15"/>
    <w:rsid w:val="00E56C0B"/>
    <w:rsid w:val="00E60143"/>
    <w:rsid w:val="00E6697C"/>
    <w:rsid w:val="00E6717D"/>
    <w:rsid w:val="00E7015A"/>
    <w:rsid w:val="00E7233C"/>
    <w:rsid w:val="00E73A59"/>
    <w:rsid w:val="00E7442D"/>
    <w:rsid w:val="00E77683"/>
    <w:rsid w:val="00E80A19"/>
    <w:rsid w:val="00E8381F"/>
    <w:rsid w:val="00E838E0"/>
    <w:rsid w:val="00E86ABC"/>
    <w:rsid w:val="00E86EB0"/>
    <w:rsid w:val="00E86F13"/>
    <w:rsid w:val="00E87B29"/>
    <w:rsid w:val="00E87C75"/>
    <w:rsid w:val="00E90140"/>
    <w:rsid w:val="00E90467"/>
    <w:rsid w:val="00E90673"/>
    <w:rsid w:val="00E963AE"/>
    <w:rsid w:val="00E9681F"/>
    <w:rsid w:val="00E9698B"/>
    <w:rsid w:val="00E97306"/>
    <w:rsid w:val="00EA04A4"/>
    <w:rsid w:val="00EA20BF"/>
    <w:rsid w:val="00EA4E9A"/>
    <w:rsid w:val="00EA5274"/>
    <w:rsid w:val="00EA7A80"/>
    <w:rsid w:val="00EB0CB4"/>
    <w:rsid w:val="00EC0BF5"/>
    <w:rsid w:val="00EC0CCF"/>
    <w:rsid w:val="00EC109A"/>
    <w:rsid w:val="00EC1F5C"/>
    <w:rsid w:val="00EC3BFE"/>
    <w:rsid w:val="00EC537B"/>
    <w:rsid w:val="00EC5464"/>
    <w:rsid w:val="00EC7FF9"/>
    <w:rsid w:val="00ED2FED"/>
    <w:rsid w:val="00ED34EF"/>
    <w:rsid w:val="00ED36DF"/>
    <w:rsid w:val="00EE0A38"/>
    <w:rsid w:val="00EE2B13"/>
    <w:rsid w:val="00EE4F27"/>
    <w:rsid w:val="00EE5FB5"/>
    <w:rsid w:val="00EF1972"/>
    <w:rsid w:val="00EF5E5F"/>
    <w:rsid w:val="00EF662E"/>
    <w:rsid w:val="00F00C62"/>
    <w:rsid w:val="00F0552D"/>
    <w:rsid w:val="00F11E4E"/>
    <w:rsid w:val="00F1212B"/>
    <w:rsid w:val="00F12AA2"/>
    <w:rsid w:val="00F15019"/>
    <w:rsid w:val="00F15080"/>
    <w:rsid w:val="00F16310"/>
    <w:rsid w:val="00F2225B"/>
    <w:rsid w:val="00F238E4"/>
    <w:rsid w:val="00F23C60"/>
    <w:rsid w:val="00F27BD7"/>
    <w:rsid w:val="00F3227D"/>
    <w:rsid w:val="00F331EE"/>
    <w:rsid w:val="00F34E40"/>
    <w:rsid w:val="00F419B1"/>
    <w:rsid w:val="00F42D44"/>
    <w:rsid w:val="00F45118"/>
    <w:rsid w:val="00F455A6"/>
    <w:rsid w:val="00F46C4D"/>
    <w:rsid w:val="00F545E2"/>
    <w:rsid w:val="00F56704"/>
    <w:rsid w:val="00F6195C"/>
    <w:rsid w:val="00F623FB"/>
    <w:rsid w:val="00F64381"/>
    <w:rsid w:val="00F71CF6"/>
    <w:rsid w:val="00F73485"/>
    <w:rsid w:val="00F761CB"/>
    <w:rsid w:val="00F776EC"/>
    <w:rsid w:val="00F77AB4"/>
    <w:rsid w:val="00F77D8A"/>
    <w:rsid w:val="00F9272E"/>
    <w:rsid w:val="00F95F07"/>
    <w:rsid w:val="00F96AF8"/>
    <w:rsid w:val="00F96D65"/>
    <w:rsid w:val="00FA6442"/>
    <w:rsid w:val="00FA6B46"/>
    <w:rsid w:val="00FB0D12"/>
    <w:rsid w:val="00FB2876"/>
    <w:rsid w:val="00FB4DE9"/>
    <w:rsid w:val="00FB7606"/>
    <w:rsid w:val="00FB7CB1"/>
    <w:rsid w:val="00FD0A7C"/>
    <w:rsid w:val="00FD2D1C"/>
    <w:rsid w:val="00FD40D3"/>
    <w:rsid w:val="00FD42E3"/>
    <w:rsid w:val="00FD6041"/>
    <w:rsid w:val="00FE3516"/>
    <w:rsid w:val="00FE6793"/>
    <w:rsid w:val="00FF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00FD"/>
  <w15:docId w15:val="{57DC4941-BBC5-4B42-8ED7-020F4C00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character" w:styleId="FollowedHyperlink">
    <w:name w:val="FollowedHyperlink"/>
    <w:basedOn w:val="DefaultParagraphFont"/>
    <w:uiPriority w:val="99"/>
    <w:semiHidden/>
    <w:unhideWhenUsed/>
    <w:rsid w:val="008654F4"/>
    <w:rPr>
      <w:color w:val="954F72" w:themeColor="followedHyperlink"/>
      <w:u w:val="single"/>
    </w:rPr>
  </w:style>
  <w:style w:type="table" w:styleId="TableGrid">
    <w:name w:val="Table Grid"/>
    <w:basedOn w:val="TableNormal"/>
    <w:uiPriority w:val="39"/>
    <w:rsid w:val="00716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DefaultParagraphFont"/>
    <w:rsid w:val="00944557"/>
  </w:style>
  <w:style w:type="paragraph" w:styleId="Revision">
    <w:name w:val="Revision"/>
    <w:hidden/>
    <w:uiPriority w:val="99"/>
    <w:semiHidden/>
    <w:rsid w:val="0056723E"/>
    <w:pPr>
      <w:spacing w:after="0" w:line="240" w:lineRule="auto"/>
    </w:pPr>
  </w:style>
  <w:style w:type="character" w:customStyle="1" w:styleId="textlayer--absolute">
    <w:name w:val="textlayer--absolute"/>
    <w:basedOn w:val="DefaultParagraphFont"/>
    <w:rsid w:val="00E17346"/>
  </w:style>
  <w:style w:type="paragraph" w:styleId="ListParagraph">
    <w:name w:val="List Paragraph"/>
    <w:basedOn w:val="Normal"/>
    <w:uiPriority w:val="34"/>
    <w:qFormat/>
    <w:rsid w:val="00F95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000772">
      <w:bodyDiv w:val="1"/>
      <w:marLeft w:val="0"/>
      <w:marRight w:val="0"/>
      <w:marTop w:val="0"/>
      <w:marBottom w:val="0"/>
      <w:divBdr>
        <w:top w:val="none" w:sz="0" w:space="0" w:color="auto"/>
        <w:left w:val="none" w:sz="0" w:space="0" w:color="auto"/>
        <w:bottom w:val="none" w:sz="0" w:space="0" w:color="auto"/>
        <w:right w:val="none" w:sz="0" w:space="0" w:color="auto"/>
      </w:divBdr>
    </w:div>
    <w:div w:id="890384469">
      <w:bodyDiv w:val="1"/>
      <w:marLeft w:val="0"/>
      <w:marRight w:val="0"/>
      <w:marTop w:val="0"/>
      <w:marBottom w:val="0"/>
      <w:divBdr>
        <w:top w:val="none" w:sz="0" w:space="0" w:color="auto"/>
        <w:left w:val="none" w:sz="0" w:space="0" w:color="auto"/>
        <w:bottom w:val="none" w:sz="0" w:space="0" w:color="auto"/>
        <w:right w:val="none" w:sz="0" w:space="0" w:color="auto"/>
      </w:divBdr>
    </w:div>
    <w:div w:id="936672316">
      <w:bodyDiv w:val="1"/>
      <w:marLeft w:val="0"/>
      <w:marRight w:val="0"/>
      <w:marTop w:val="0"/>
      <w:marBottom w:val="0"/>
      <w:divBdr>
        <w:top w:val="none" w:sz="0" w:space="0" w:color="auto"/>
        <w:left w:val="none" w:sz="0" w:space="0" w:color="auto"/>
        <w:bottom w:val="none" w:sz="0" w:space="0" w:color="auto"/>
        <w:right w:val="none" w:sz="0" w:space="0" w:color="auto"/>
      </w:divBdr>
    </w:div>
    <w:div w:id="1313176186">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548373267">
      <w:bodyDiv w:val="1"/>
      <w:marLeft w:val="0"/>
      <w:marRight w:val="0"/>
      <w:marTop w:val="0"/>
      <w:marBottom w:val="0"/>
      <w:divBdr>
        <w:top w:val="none" w:sz="0" w:space="0" w:color="auto"/>
        <w:left w:val="none" w:sz="0" w:space="0" w:color="auto"/>
        <w:bottom w:val="none" w:sz="0" w:space="0" w:color="auto"/>
        <w:right w:val="none" w:sz="0" w:space="0" w:color="auto"/>
      </w:divBdr>
    </w:div>
    <w:div w:id="1605573147">
      <w:bodyDiv w:val="1"/>
      <w:marLeft w:val="0"/>
      <w:marRight w:val="0"/>
      <w:marTop w:val="0"/>
      <w:marBottom w:val="0"/>
      <w:divBdr>
        <w:top w:val="none" w:sz="0" w:space="0" w:color="auto"/>
        <w:left w:val="none" w:sz="0" w:space="0" w:color="auto"/>
        <w:bottom w:val="none" w:sz="0" w:space="0" w:color="auto"/>
        <w:right w:val="none" w:sz="0" w:space="0" w:color="auto"/>
      </w:divBdr>
    </w:div>
    <w:div w:id="1824198511">
      <w:bodyDiv w:val="1"/>
      <w:marLeft w:val="0"/>
      <w:marRight w:val="0"/>
      <w:marTop w:val="0"/>
      <w:marBottom w:val="0"/>
      <w:divBdr>
        <w:top w:val="none" w:sz="0" w:space="0" w:color="auto"/>
        <w:left w:val="none" w:sz="0" w:space="0" w:color="auto"/>
        <w:bottom w:val="none" w:sz="0" w:space="0" w:color="auto"/>
        <w:right w:val="none" w:sz="0" w:space="0" w:color="auto"/>
      </w:divBdr>
    </w:div>
    <w:div w:id="1978759995">
      <w:bodyDiv w:val="1"/>
      <w:marLeft w:val="0"/>
      <w:marRight w:val="0"/>
      <w:marTop w:val="0"/>
      <w:marBottom w:val="0"/>
      <w:divBdr>
        <w:top w:val="none" w:sz="0" w:space="0" w:color="auto"/>
        <w:left w:val="none" w:sz="0" w:space="0" w:color="auto"/>
        <w:bottom w:val="none" w:sz="0" w:space="0" w:color="auto"/>
        <w:right w:val="none" w:sz="0" w:space="0" w:color="auto"/>
      </w:divBdr>
    </w:div>
    <w:div w:id="21298164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cdc.gov/tb/programs/evaluation/indicators/default.htm" TargetMode="External"/><Relationship Id="rId18" Type="http://schemas.openxmlformats.org/officeDocument/2006/relationships/hyperlink" Target="https://pubmed.ncbi.nlm.nih.gov/35035736/" TargetMode="External"/><Relationship Id="rId26" Type="http://schemas.openxmlformats.org/officeDocument/2006/relationships/hyperlink" Target="https://epi.dph.ncdhhs.gov/cd/tb/figures.html" TargetMode="External"/><Relationship Id="rId39" Type="http://schemas.openxmlformats.org/officeDocument/2006/relationships/image" Target="media/image2.png"/><Relationship Id="rId21" Type="http://schemas.openxmlformats.org/officeDocument/2006/relationships/hyperlink" Target="https://doi.org/10.1111/j.1547-5069.tb00082.x." TargetMode="External"/><Relationship Id="rId34" Type="http://schemas.openxmlformats.org/officeDocument/2006/relationships/hyperlink" Target="https://www.census.gov/quickfacts/fact/table/cabarruscountynorthcarolina/EDU635221" TargetMode="External"/><Relationship Id="rId42" Type="http://schemas.openxmlformats.org/officeDocument/2006/relationships/image" Target="media/image3.png"/><Relationship Id="rId47" Type="http://schemas.openxmlformats.org/officeDocument/2006/relationships/image" Target="media/image6.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hi.org/communities/blogs/the-triple-aim-or-the-quadruple-aim-four-points-to-help-set-your-strategy" TargetMode="External"/><Relationship Id="rId29" Type="http://schemas.openxmlformats.org/officeDocument/2006/relationships/hyperlink" Target="https://www.salary.com/research/salary/recruiting/public-health-nurse-salary/nc" TargetMode="External"/><Relationship Id="rId11" Type="http://schemas.openxmlformats.org/officeDocument/2006/relationships/hyperlink" Target="https://www.cdc.gov/tb/publications/default.htm" TargetMode="External"/><Relationship Id="rId24" Type="http://schemas.openxmlformats.org/officeDocument/2006/relationships/hyperlink" Target="https://doi.org/10.1097/JCN.0000000000000471%20%20%20" TargetMode="External"/><Relationship Id="rId32" Type="http://schemas.openxmlformats.org/officeDocument/2006/relationships/hyperlink" Target="https://sntc.medicine.ufl.edu/home/index%23/products" TargetMode="External"/><Relationship Id="rId37" Type="http://schemas.openxmlformats.org/officeDocument/2006/relationships/hyperlink" Target="https://dx.doi.org/10.1136/bmjopen-2017-019287" TargetMode="External"/><Relationship Id="rId40" Type="http://schemas.openxmlformats.org/officeDocument/2006/relationships/header" Target="header1.xm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rede.ecu.edu/umcirb/" TargetMode="External"/><Relationship Id="rId23" Type="http://schemas.openxmlformats.org/officeDocument/2006/relationships/hyperlink" Target="https://doi.org/10.1186/s12889-020-08562-3" TargetMode="External"/><Relationship Id="rId28" Type="http://schemas.openxmlformats.org/officeDocument/2006/relationships/hyperlink" Target="https://doi.org/10.1038/s41533-020-0179x" TargetMode="External"/><Relationship Id="rId36" Type="http://schemas.openxmlformats.org/officeDocument/2006/relationships/hyperlink" Target="https://www.who.int/publications/i/item/9789240037021" TargetMode="External"/><Relationship Id="rId49" Type="http://schemas.openxmlformats.org/officeDocument/2006/relationships/header" Target="header6.xml"/><Relationship Id="rId10" Type="http://schemas.openxmlformats.org/officeDocument/2006/relationships/hyperlink" Target="https://doi.org/10.1111/ppc.12874" TargetMode="External"/><Relationship Id="rId19" Type="http://schemas.openxmlformats.org/officeDocument/2006/relationships/hyperlink" Target="https://doi.org/10.1093/cid/cidw566" TargetMode="External"/><Relationship Id="rId31" Type="http://schemas.openxmlformats.org/officeDocument/2006/relationships/hyperlink" Target="https://www.salary.com/research/salary/recruiting/public-health-nurse-salary/nc"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lung.org/" TargetMode="External"/><Relationship Id="rId14" Type="http://schemas.openxmlformats.org/officeDocument/2006/relationships/hyperlink" Target="https://www.cdc.gov/tb/publications/factsheets/statistics/ntip.htm" TargetMode="External"/><Relationship Id="rId22" Type="http://schemas.openxmlformats.org/officeDocument/2006/relationships/hyperlink" Target="https://doi.org/10.1002/nur.4770070304" TargetMode="External"/><Relationship Id="rId27" Type="http://schemas.openxmlformats.org/officeDocument/2006/relationships/hyperlink" Target="https://epi.dph.ncdhhs.gov/cd/tb/program.html" TargetMode="External"/><Relationship Id="rId30" Type="http://schemas.openxmlformats.org/officeDocument/2006/relationships/hyperlink" Target="https://www.salary.com/research/salary/benchmark/general-maintenance-worker-i-salary/nc" TargetMode="External"/><Relationship Id="rId35" Type="http://schemas.openxmlformats.org/officeDocument/2006/relationships/hyperlink" Target="https://health.gov/healthypeople/objectives-and-data/browse-objectives/infectious-disease/reduce-tuberculosis-cases-iid-17" TargetMode="External"/><Relationship Id="rId43" Type="http://schemas.openxmlformats.org/officeDocument/2006/relationships/image" Target="media/image4.png"/><Relationship Id="rId48" Type="http://schemas.openxmlformats.org/officeDocument/2006/relationships/header" Target="header5.xml"/><Relationship Id="rId8" Type="http://schemas.openxmlformats.org/officeDocument/2006/relationships/hyperlink" Target="https://doi.org/10.1371/journalpmed.1002595"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citiprogram.org/members/index.cfm?pageID=50&amp;showInstitution=316%23view" TargetMode="External"/><Relationship Id="rId17" Type="http://schemas.openxmlformats.org/officeDocument/2006/relationships/hyperlink" Target="http://dx.doi.org/10.15585/mmwr.mm7112a1" TargetMode="External"/><Relationship Id="rId25" Type="http://schemas.openxmlformats.org/officeDocument/2006/relationships/hyperlink" Target="https://epi.dph.ncdhhs.gov/cd/lhds/manuals/tb/toc.html" TargetMode="External"/><Relationship Id="rId33" Type="http://schemas.openxmlformats.org/officeDocument/2006/relationships/hyperlink" Target="https://www.census.gov/quickfacts/fact/table/cabarruscountynorthcarolina/PST045221" TargetMode="External"/><Relationship Id="rId38" Type="http://schemas.openxmlformats.org/officeDocument/2006/relationships/image" Target="media/image1.emf"/><Relationship Id="rId46" Type="http://schemas.openxmlformats.org/officeDocument/2006/relationships/image" Target="media/image5.png"/><Relationship Id="rId20" Type="http://schemas.openxmlformats.org/officeDocument/2006/relationships/hyperlink" Target="https://www.researchgate.net/puplication/357339111"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D40A91-0ABE-714F-95B3-681B8B05A4E2}">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3EE8BF-B023-49A5-B739-D2453B61B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47</Pages>
  <Words>10804</Words>
  <Characters>61583</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Jenna</dc:creator>
  <cp:keywords/>
  <dc:description/>
  <cp:lastModifiedBy>Ingram, Daniela K</cp:lastModifiedBy>
  <cp:revision>21</cp:revision>
  <cp:lastPrinted>2023-04-05T09:13:00Z</cp:lastPrinted>
  <dcterms:created xsi:type="dcterms:W3CDTF">2023-07-13T19:58:00Z</dcterms:created>
  <dcterms:modified xsi:type="dcterms:W3CDTF">2023-07-15T21:19:00Z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documentId_886</vt:lpwstr>
  </property>
  <property fmtid="{D5CDD505-2E9C-101B-9397-08002B2CF9AE}" pid="3" name="grammarly_documentContext">
    <vt:lpwstr>{"goals":[],"domain":"general","emotions":[],"dialect":"american"}</vt:lpwstr>
  </property>
  <property fmtid="{D5CDD505-2E9C-101B-9397-08002B2CF9AE}" pid="4" name="GrammarlyDocumentId">
    <vt:lpwstr>4b3a8dfcaeda5e71fb7dbdd8bbfad70b060b22c119d66fb03a1c05ca239131ef</vt:lpwstr>
  </property>
</Properties>
</file>