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A65D9" w14:textId="6FCC49FD" w:rsidR="00144A70" w:rsidRPr="00BE0C59" w:rsidRDefault="00144A70" w:rsidP="002A08F2">
      <w:pPr>
        <w:pStyle w:val="NoSpacing"/>
        <w:spacing w:line="480" w:lineRule="auto"/>
        <w:contextualSpacing/>
        <w:rPr>
          <w:rFonts w:ascii="Times New Roman" w:hAnsi="Times New Roman"/>
          <w:sz w:val="24"/>
          <w:szCs w:val="24"/>
        </w:rPr>
      </w:pPr>
      <w:bookmarkStart w:id="0" w:name="_Hlk481015175"/>
    </w:p>
    <w:p w14:paraId="5BA227F2" w14:textId="77777777" w:rsidR="00144A70" w:rsidRPr="00BE0C59" w:rsidRDefault="00144A70" w:rsidP="002A08F2">
      <w:pPr>
        <w:spacing w:line="480" w:lineRule="auto"/>
        <w:contextualSpacing/>
        <w:rPr>
          <w:rFonts w:ascii="Times New Roman" w:hAnsi="Times New Roman" w:cs="Times New Roman"/>
        </w:rPr>
      </w:pPr>
    </w:p>
    <w:p w14:paraId="76E36154" w14:textId="77777777" w:rsidR="00144A70" w:rsidRPr="00BE0C59" w:rsidRDefault="00144A70" w:rsidP="002A08F2">
      <w:pPr>
        <w:spacing w:line="480" w:lineRule="auto"/>
        <w:contextualSpacing/>
        <w:rPr>
          <w:rFonts w:ascii="Times New Roman" w:hAnsi="Times New Roman" w:cs="Times New Roman"/>
        </w:rPr>
      </w:pPr>
    </w:p>
    <w:p w14:paraId="0C19BB5F" w14:textId="77777777" w:rsidR="00144A70" w:rsidRPr="00BE0C59" w:rsidRDefault="00144A70" w:rsidP="002A08F2">
      <w:pPr>
        <w:spacing w:line="480" w:lineRule="auto"/>
        <w:contextualSpacing/>
        <w:rPr>
          <w:rFonts w:ascii="Times New Roman" w:hAnsi="Times New Roman" w:cs="Times New Roman"/>
        </w:rPr>
      </w:pPr>
    </w:p>
    <w:p w14:paraId="5235D5B2" w14:textId="77777777" w:rsidR="00144A70" w:rsidRPr="00BE0C59" w:rsidRDefault="00144A70" w:rsidP="002A08F2">
      <w:pPr>
        <w:spacing w:line="480" w:lineRule="auto"/>
        <w:contextualSpacing/>
        <w:rPr>
          <w:rFonts w:ascii="Times New Roman" w:hAnsi="Times New Roman" w:cs="Times New Roman"/>
        </w:rPr>
      </w:pPr>
    </w:p>
    <w:p w14:paraId="7653F19E" w14:textId="77777777" w:rsidR="00144A70" w:rsidRPr="00BE0C59" w:rsidRDefault="00144A70" w:rsidP="002A08F2">
      <w:pPr>
        <w:spacing w:line="480" w:lineRule="auto"/>
        <w:contextualSpacing/>
        <w:rPr>
          <w:rFonts w:ascii="Times New Roman" w:hAnsi="Times New Roman" w:cs="Times New Roman"/>
        </w:rPr>
      </w:pPr>
    </w:p>
    <w:p w14:paraId="0D692014" w14:textId="77777777" w:rsidR="00144A70" w:rsidRPr="00BE0C59" w:rsidRDefault="00144A70" w:rsidP="002A08F2">
      <w:pPr>
        <w:spacing w:line="480" w:lineRule="auto"/>
        <w:contextualSpacing/>
        <w:rPr>
          <w:rFonts w:ascii="Times New Roman" w:hAnsi="Times New Roman" w:cs="Times New Roman"/>
        </w:rPr>
      </w:pPr>
    </w:p>
    <w:p w14:paraId="1500657A" w14:textId="77777777" w:rsidR="00144A70" w:rsidRPr="00BE0C59" w:rsidRDefault="00144A70" w:rsidP="002A08F2">
      <w:pPr>
        <w:spacing w:line="480" w:lineRule="auto"/>
        <w:contextualSpacing/>
        <w:rPr>
          <w:rFonts w:ascii="Times New Roman" w:hAnsi="Times New Roman" w:cs="Times New Roman"/>
        </w:rPr>
      </w:pPr>
    </w:p>
    <w:p w14:paraId="4B41B45D" w14:textId="77777777" w:rsidR="00144A70" w:rsidRPr="00BE0C59" w:rsidRDefault="00144A70" w:rsidP="002A08F2">
      <w:pPr>
        <w:spacing w:line="480" w:lineRule="auto"/>
        <w:contextualSpacing/>
        <w:rPr>
          <w:rFonts w:ascii="Times New Roman" w:hAnsi="Times New Roman" w:cs="Times New Roman"/>
        </w:rPr>
      </w:pPr>
    </w:p>
    <w:p w14:paraId="32B132B8" w14:textId="77777777" w:rsidR="00144A70" w:rsidRPr="00BE0C59" w:rsidRDefault="00144A70" w:rsidP="002A08F2">
      <w:pPr>
        <w:spacing w:line="480" w:lineRule="auto"/>
        <w:contextualSpacing/>
        <w:rPr>
          <w:rFonts w:ascii="Times New Roman" w:hAnsi="Times New Roman" w:cs="Times New Roman"/>
        </w:rPr>
      </w:pPr>
    </w:p>
    <w:p w14:paraId="52F39C00" w14:textId="77777777" w:rsidR="00144A70" w:rsidRPr="00BE0C59" w:rsidRDefault="00144A70" w:rsidP="002A08F2">
      <w:pPr>
        <w:spacing w:line="480" w:lineRule="auto"/>
        <w:contextualSpacing/>
        <w:rPr>
          <w:rFonts w:ascii="Times New Roman" w:hAnsi="Times New Roman" w:cs="Times New Roman"/>
        </w:rPr>
      </w:pPr>
    </w:p>
    <w:p w14:paraId="66B4A010" w14:textId="77777777" w:rsidR="00144A70" w:rsidRPr="00BE0C59" w:rsidRDefault="00144A70" w:rsidP="002A08F2">
      <w:pPr>
        <w:spacing w:line="480" w:lineRule="auto"/>
        <w:contextualSpacing/>
        <w:jc w:val="center"/>
        <w:rPr>
          <w:rFonts w:ascii="Times New Roman" w:hAnsi="Times New Roman" w:cs="Times New Roman"/>
        </w:rPr>
      </w:pPr>
      <w:r w:rsidRPr="00BE0C59">
        <w:rPr>
          <w:rFonts w:ascii="Times New Roman" w:hAnsi="Times New Roman" w:cs="Times New Roman"/>
        </w:rPr>
        <w:t>Culturally and Linguistically Tailored Faith-Based Approach to Community Health Education Among Russian Immigrants</w:t>
      </w:r>
    </w:p>
    <w:p w14:paraId="3A6D6D84" w14:textId="77777777" w:rsidR="00144A70" w:rsidRPr="00BE0C59" w:rsidRDefault="00144A70" w:rsidP="002A08F2">
      <w:pPr>
        <w:spacing w:line="480" w:lineRule="auto"/>
        <w:contextualSpacing/>
        <w:jc w:val="center"/>
        <w:rPr>
          <w:rFonts w:ascii="Times New Roman" w:hAnsi="Times New Roman" w:cs="Times New Roman"/>
        </w:rPr>
      </w:pPr>
      <w:r w:rsidRPr="00BE0C59">
        <w:rPr>
          <w:rFonts w:ascii="Times New Roman" w:hAnsi="Times New Roman" w:cs="Times New Roman"/>
        </w:rPr>
        <w:t xml:space="preserve">Anastasia </w:t>
      </w:r>
      <w:r w:rsidR="008B6D62">
        <w:rPr>
          <w:rFonts w:ascii="Times New Roman" w:hAnsi="Times New Roman" w:cs="Times New Roman"/>
        </w:rPr>
        <w:t>Slisenko</w:t>
      </w:r>
    </w:p>
    <w:p w14:paraId="130F236B" w14:textId="77777777" w:rsidR="00144A70" w:rsidRPr="00BE0C59" w:rsidRDefault="00144A70" w:rsidP="002A08F2">
      <w:pPr>
        <w:spacing w:line="480" w:lineRule="auto"/>
        <w:contextualSpacing/>
        <w:jc w:val="center"/>
        <w:rPr>
          <w:rFonts w:ascii="Times New Roman" w:hAnsi="Times New Roman" w:cs="Times New Roman"/>
        </w:rPr>
      </w:pPr>
      <w:r w:rsidRPr="00BE0C59">
        <w:rPr>
          <w:rFonts w:ascii="Times New Roman" w:hAnsi="Times New Roman" w:cs="Times New Roman"/>
        </w:rPr>
        <w:t>East Carolina University</w:t>
      </w:r>
    </w:p>
    <w:p w14:paraId="46CE77C4" w14:textId="77777777" w:rsidR="00144A70" w:rsidRPr="00BE0C59" w:rsidRDefault="00144A70" w:rsidP="002A08F2">
      <w:pPr>
        <w:spacing w:line="480" w:lineRule="auto"/>
        <w:contextualSpacing/>
        <w:jc w:val="center"/>
        <w:rPr>
          <w:rFonts w:ascii="Times New Roman" w:hAnsi="Times New Roman" w:cs="Times New Roman"/>
        </w:rPr>
      </w:pPr>
    </w:p>
    <w:p w14:paraId="79D5875F" w14:textId="77777777" w:rsidR="00144A70" w:rsidRPr="00BE0C59" w:rsidRDefault="00144A70" w:rsidP="002A08F2">
      <w:pPr>
        <w:spacing w:line="480" w:lineRule="auto"/>
        <w:contextualSpacing/>
        <w:jc w:val="center"/>
        <w:rPr>
          <w:rFonts w:ascii="Times New Roman" w:hAnsi="Times New Roman" w:cs="Times New Roman"/>
        </w:rPr>
      </w:pPr>
    </w:p>
    <w:p w14:paraId="0FB73A4E" w14:textId="77777777" w:rsidR="00144A70" w:rsidRPr="00BE0C59" w:rsidRDefault="00144A70" w:rsidP="002A08F2">
      <w:pPr>
        <w:spacing w:line="480" w:lineRule="auto"/>
        <w:contextualSpacing/>
        <w:rPr>
          <w:rFonts w:ascii="Times New Roman" w:hAnsi="Times New Roman" w:cs="Times New Roman"/>
        </w:rPr>
      </w:pPr>
    </w:p>
    <w:p w14:paraId="0344804E" w14:textId="77777777" w:rsidR="00144A70" w:rsidRPr="00BE0C59" w:rsidRDefault="00144A70" w:rsidP="002A08F2">
      <w:pPr>
        <w:spacing w:line="480" w:lineRule="auto"/>
        <w:contextualSpacing/>
        <w:rPr>
          <w:rFonts w:ascii="Times New Roman" w:hAnsi="Times New Roman" w:cs="Times New Roman"/>
        </w:rPr>
      </w:pPr>
    </w:p>
    <w:p w14:paraId="75FAEC20" w14:textId="77777777" w:rsidR="00144A70" w:rsidRPr="00BE0C59" w:rsidRDefault="00144A70" w:rsidP="002A08F2">
      <w:pPr>
        <w:spacing w:line="480" w:lineRule="auto"/>
        <w:contextualSpacing/>
        <w:rPr>
          <w:rFonts w:ascii="Times New Roman" w:hAnsi="Times New Roman" w:cs="Times New Roman"/>
        </w:rPr>
      </w:pPr>
    </w:p>
    <w:p w14:paraId="364185E2" w14:textId="77777777" w:rsidR="00144A70" w:rsidRPr="00BE0C59" w:rsidRDefault="00144A70" w:rsidP="002A08F2">
      <w:pPr>
        <w:spacing w:line="480" w:lineRule="auto"/>
        <w:contextualSpacing/>
        <w:rPr>
          <w:rFonts w:ascii="Times New Roman" w:hAnsi="Times New Roman" w:cs="Times New Roman"/>
        </w:rPr>
      </w:pPr>
    </w:p>
    <w:p w14:paraId="0AB9FC0E" w14:textId="77777777" w:rsidR="00144A70" w:rsidRPr="00BE0C59" w:rsidRDefault="00144A70" w:rsidP="002A08F2">
      <w:pPr>
        <w:spacing w:line="480" w:lineRule="auto"/>
        <w:contextualSpacing/>
        <w:rPr>
          <w:rFonts w:ascii="Times New Roman" w:hAnsi="Times New Roman" w:cs="Times New Roman"/>
        </w:rPr>
      </w:pPr>
    </w:p>
    <w:p w14:paraId="1C076D78" w14:textId="77777777" w:rsidR="00F77CCB" w:rsidRPr="00BE0C59" w:rsidRDefault="00F77CCB" w:rsidP="002A08F2">
      <w:pPr>
        <w:spacing w:line="480" w:lineRule="auto"/>
        <w:contextualSpacing/>
        <w:rPr>
          <w:rFonts w:ascii="Times New Roman" w:hAnsi="Times New Roman" w:cs="Times New Roman"/>
        </w:rPr>
      </w:pPr>
    </w:p>
    <w:p w14:paraId="63FF59E7" w14:textId="77777777" w:rsidR="00144A70" w:rsidRPr="00BE0C59" w:rsidRDefault="00144A70" w:rsidP="002A08F2">
      <w:pPr>
        <w:spacing w:line="480" w:lineRule="auto"/>
        <w:contextualSpacing/>
        <w:jc w:val="center"/>
        <w:rPr>
          <w:rFonts w:ascii="Times New Roman" w:hAnsi="Times New Roman" w:cs="Times New Roman"/>
        </w:rPr>
      </w:pPr>
      <w:r w:rsidRPr="00BE0C59">
        <w:rPr>
          <w:rFonts w:ascii="Times New Roman" w:hAnsi="Times New Roman" w:cs="Times New Roman"/>
        </w:rPr>
        <w:lastRenderedPageBreak/>
        <w:t>Abstract</w:t>
      </w:r>
    </w:p>
    <w:p w14:paraId="5628CD6E" w14:textId="449F813A" w:rsidR="00611A8E" w:rsidRPr="00BE0C59" w:rsidRDefault="00144A70" w:rsidP="00611A8E">
      <w:pPr>
        <w:spacing w:line="480" w:lineRule="auto"/>
        <w:contextualSpacing/>
        <w:rPr>
          <w:rFonts w:ascii="Times New Roman" w:hAnsi="Times New Roman" w:cs="Times New Roman"/>
          <w:highlight w:val="yellow"/>
        </w:rPr>
      </w:pPr>
      <w:r w:rsidRPr="00BE0C59">
        <w:rPr>
          <w:rFonts w:ascii="Times New Roman" w:hAnsi="Times New Roman" w:cs="Times New Roman"/>
        </w:rPr>
        <w:t>CVD-related mortality rates</w:t>
      </w:r>
      <w:r w:rsidR="008F5089" w:rsidRPr="00BE0C59">
        <w:rPr>
          <w:rFonts w:ascii="Times New Roman" w:hAnsi="Times New Roman" w:cs="Times New Roman"/>
        </w:rPr>
        <w:t xml:space="preserve"> among Russian immigrants </w:t>
      </w:r>
      <w:r w:rsidRPr="00BE0C59">
        <w:rPr>
          <w:rFonts w:ascii="Times New Roman" w:hAnsi="Times New Roman" w:cs="Times New Roman"/>
        </w:rPr>
        <w:t>are</w:t>
      </w:r>
      <w:r w:rsidR="00E85872" w:rsidRPr="00BE0C59">
        <w:rPr>
          <w:rFonts w:ascii="Times New Roman" w:hAnsi="Times New Roman" w:cs="Times New Roman"/>
        </w:rPr>
        <w:t xml:space="preserve"> as much as</w:t>
      </w:r>
      <w:r w:rsidRPr="00BE0C59">
        <w:rPr>
          <w:rFonts w:ascii="Times New Roman" w:hAnsi="Times New Roman" w:cs="Times New Roman"/>
        </w:rPr>
        <w:t xml:space="preserve"> 50 perc</w:t>
      </w:r>
      <w:r w:rsidR="008F5089" w:rsidRPr="00BE0C59">
        <w:rPr>
          <w:rFonts w:ascii="Times New Roman" w:hAnsi="Times New Roman" w:cs="Times New Roman"/>
        </w:rPr>
        <w:t>ent higher than</w:t>
      </w:r>
      <w:r w:rsidR="00E85872" w:rsidRPr="00BE0C59">
        <w:rPr>
          <w:rFonts w:ascii="Times New Roman" w:hAnsi="Times New Roman" w:cs="Times New Roman"/>
        </w:rPr>
        <w:t xml:space="preserve"> </w:t>
      </w:r>
      <w:r w:rsidR="008F5089" w:rsidRPr="00BE0C59">
        <w:rPr>
          <w:rFonts w:ascii="Times New Roman" w:hAnsi="Times New Roman" w:cs="Times New Roman"/>
        </w:rPr>
        <w:t>U</w:t>
      </w:r>
      <w:r w:rsidR="005072ED" w:rsidRPr="00BE0C59">
        <w:rPr>
          <w:rFonts w:ascii="Times New Roman" w:hAnsi="Times New Roman" w:cs="Times New Roman"/>
        </w:rPr>
        <w:t>.</w:t>
      </w:r>
      <w:r w:rsidR="008F5089" w:rsidRPr="00BE0C59">
        <w:rPr>
          <w:rFonts w:ascii="Times New Roman" w:hAnsi="Times New Roman" w:cs="Times New Roman"/>
        </w:rPr>
        <w:t>S</w:t>
      </w:r>
      <w:r w:rsidR="005072ED" w:rsidRPr="00BE0C59">
        <w:rPr>
          <w:rFonts w:ascii="Times New Roman" w:hAnsi="Times New Roman" w:cs="Times New Roman"/>
        </w:rPr>
        <w:t>.</w:t>
      </w:r>
      <w:r w:rsidR="008F5089" w:rsidRPr="00BE0C59">
        <w:rPr>
          <w:rFonts w:ascii="Times New Roman" w:hAnsi="Times New Roman" w:cs="Times New Roman"/>
        </w:rPr>
        <w:t xml:space="preserve"> natives.  Russian immigrants</w:t>
      </w:r>
      <w:r w:rsidRPr="00BE0C59">
        <w:rPr>
          <w:rFonts w:ascii="Times New Roman" w:hAnsi="Times New Roman" w:cs="Times New Roman"/>
        </w:rPr>
        <w:t xml:space="preserve"> are religiously and racially homogenous with the U</w:t>
      </w:r>
      <w:r w:rsidR="00E85872" w:rsidRPr="00BE0C59">
        <w:rPr>
          <w:rFonts w:ascii="Times New Roman" w:hAnsi="Times New Roman" w:cs="Times New Roman"/>
        </w:rPr>
        <w:t>.</w:t>
      </w:r>
      <w:r w:rsidRPr="00BE0C59">
        <w:rPr>
          <w:rFonts w:ascii="Times New Roman" w:hAnsi="Times New Roman" w:cs="Times New Roman"/>
        </w:rPr>
        <w:t>S</w:t>
      </w:r>
      <w:r w:rsidR="00E85872" w:rsidRPr="00BE0C59">
        <w:rPr>
          <w:rFonts w:ascii="Times New Roman" w:hAnsi="Times New Roman" w:cs="Times New Roman"/>
        </w:rPr>
        <w:t>.</w:t>
      </w:r>
      <w:r w:rsidRPr="00BE0C59">
        <w:rPr>
          <w:rFonts w:ascii="Times New Roman" w:hAnsi="Times New Roman" w:cs="Times New Roman"/>
        </w:rPr>
        <w:t xml:space="preserve"> dominant culture, promoting their invisibility in the scientific community.  In the last 20 years, the immigrant population has increased from 3.5 percent to 13.9 percent in Charlotte, North Carolina.  Immigrants rally around faith-based communities (FBCs) to promote social cohesiveness.  Evidence demonstrating benefits of group health education at FBCs is accumulating.  Healthy People 2020 includes community-based primary prevention in the areas of nutrition and physical activity (PA) as one of its objectives.  A quality improvement (QI) project, in collaboration with a local health department, </w:t>
      </w:r>
      <w:r w:rsidR="00DA5450" w:rsidRPr="00BE0C59">
        <w:rPr>
          <w:rFonts w:ascii="Times New Roman" w:hAnsi="Times New Roman" w:cs="Times New Roman"/>
        </w:rPr>
        <w:t>was</w:t>
      </w:r>
      <w:r w:rsidRPr="00BE0C59">
        <w:rPr>
          <w:rFonts w:ascii="Times New Roman" w:hAnsi="Times New Roman" w:cs="Times New Roman"/>
        </w:rPr>
        <w:t xml:space="preserve"> developed to introduce nutrition and PA group education into </w:t>
      </w:r>
      <w:r w:rsidR="008F5089" w:rsidRPr="00BE0C59">
        <w:rPr>
          <w:rFonts w:ascii="Times New Roman" w:hAnsi="Times New Roman" w:cs="Times New Roman"/>
        </w:rPr>
        <w:t>a Russian immigrant</w:t>
      </w:r>
      <w:r w:rsidRPr="00BE0C59">
        <w:rPr>
          <w:rFonts w:ascii="Times New Roman" w:hAnsi="Times New Roman" w:cs="Times New Roman"/>
        </w:rPr>
        <w:t xml:space="preserve"> FBC.  The Neuman Systems Model</w:t>
      </w:r>
      <w:r w:rsidR="006F78AB" w:rsidRPr="00BE0C59">
        <w:rPr>
          <w:rFonts w:ascii="Times New Roman" w:hAnsi="Times New Roman" w:cs="Times New Roman"/>
        </w:rPr>
        <w:t xml:space="preserve"> and </w:t>
      </w:r>
      <w:r w:rsidRPr="00BE0C59">
        <w:rPr>
          <w:rFonts w:ascii="Times New Roman" w:hAnsi="Times New Roman" w:cs="Times New Roman"/>
        </w:rPr>
        <w:t>the Reach Effectiveness Adoption Implementation and Maintenance framework</w:t>
      </w:r>
      <w:r w:rsidR="004632E6">
        <w:rPr>
          <w:rFonts w:ascii="Times New Roman" w:hAnsi="Times New Roman" w:cs="Times New Roman"/>
        </w:rPr>
        <w:t xml:space="preserve"> were utilized for theoretical structure to the project</w:t>
      </w:r>
      <w:r w:rsidR="006F78AB" w:rsidRPr="00BE0C59">
        <w:rPr>
          <w:rFonts w:ascii="Times New Roman" w:hAnsi="Times New Roman" w:cs="Times New Roman"/>
        </w:rPr>
        <w:t>.</w:t>
      </w:r>
      <w:r w:rsidRPr="00BE0C59">
        <w:rPr>
          <w:rFonts w:ascii="Times New Roman" w:hAnsi="Times New Roman" w:cs="Times New Roman"/>
        </w:rPr>
        <w:t xml:space="preserve">  Based on systematic reviews of multiple randomized controlled trials demonstrating statistically and clinically significant health improvement outcomes, the CDC and IHI have recommended a multi-component and technology</w:t>
      </w:r>
      <w:r w:rsidR="00805F84" w:rsidRPr="00BE0C59">
        <w:rPr>
          <w:rFonts w:ascii="Times New Roman" w:hAnsi="Times New Roman" w:cs="Times New Roman"/>
        </w:rPr>
        <w:t>-</w:t>
      </w:r>
      <w:r w:rsidRPr="00BE0C59">
        <w:rPr>
          <w:rFonts w:ascii="Times New Roman" w:hAnsi="Times New Roman" w:cs="Times New Roman"/>
        </w:rPr>
        <w:t xml:space="preserve">supported community wellness program structure.  Incorporating these recommendations, </w:t>
      </w:r>
      <w:r w:rsidR="006F78AB" w:rsidRPr="00BE0C59">
        <w:rPr>
          <w:rFonts w:ascii="Times New Roman" w:hAnsi="Times New Roman" w:cs="Times New Roman"/>
        </w:rPr>
        <w:t>a</w:t>
      </w:r>
      <w:r w:rsidRPr="00BE0C59">
        <w:rPr>
          <w:rFonts w:ascii="Times New Roman" w:hAnsi="Times New Roman" w:cs="Times New Roman"/>
        </w:rPr>
        <w:t xml:space="preserve"> 3-month program </w:t>
      </w:r>
      <w:r w:rsidR="006F78AB" w:rsidRPr="00BE0C59">
        <w:rPr>
          <w:rFonts w:ascii="Times New Roman" w:hAnsi="Times New Roman" w:cs="Times New Roman"/>
        </w:rPr>
        <w:t>among a volunteer sample in a Russian immigrant FBC</w:t>
      </w:r>
      <w:r w:rsidR="00BE5955" w:rsidRPr="00BE0C59">
        <w:rPr>
          <w:rFonts w:ascii="Times New Roman" w:hAnsi="Times New Roman" w:cs="Times New Roman"/>
        </w:rPr>
        <w:t xml:space="preserve"> w</w:t>
      </w:r>
      <w:r w:rsidR="006F78AB" w:rsidRPr="00BE0C59">
        <w:rPr>
          <w:rFonts w:ascii="Times New Roman" w:hAnsi="Times New Roman" w:cs="Times New Roman"/>
        </w:rPr>
        <w:t xml:space="preserve">as implemented, with </w:t>
      </w:r>
      <w:r w:rsidRPr="00BE0C59">
        <w:rPr>
          <w:rFonts w:ascii="Times New Roman" w:hAnsi="Times New Roman" w:cs="Times New Roman"/>
        </w:rPr>
        <w:t xml:space="preserve">monthly group health education, pedometer utilization for PA monitoring, and social media support through private groups on Facebook, Twitter, Instagram and Snap Chat.  A Russian version of a WHO-based </w:t>
      </w:r>
      <w:r w:rsidR="00E1689A" w:rsidRPr="00BE0C59">
        <w:rPr>
          <w:rFonts w:ascii="Times New Roman" w:hAnsi="Times New Roman" w:cs="Times New Roman"/>
        </w:rPr>
        <w:t xml:space="preserve">weight-loss </w:t>
      </w:r>
      <w:r w:rsidRPr="00BE0C59">
        <w:rPr>
          <w:rFonts w:ascii="Times New Roman" w:hAnsi="Times New Roman" w:cs="Times New Roman"/>
        </w:rPr>
        <w:t xml:space="preserve">curriculum </w:t>
      </w:r>
      <w:r w:rsidR="00DA5450" w:rsidRPr="00BE0C59">
        <w:rPr>
          <w:rFonts w:ascii="Times New Roman" w:hAnsi="Times New Roman" w:cs="Times New Roman"/>
        </w:rPr>
        <w:t>was</w:t>
      </w:r>
      <w:r w:rsidRPr="00BE0C59">
        <w:rPr>
          <w:rFonts w:ascii="Times New Roman" w:hAnsi="Times New Roman" w:cs="Times New Roman"/>
        </w:rPr>
        <w:t xml:space="preserve"> utilized.  Weight and time engaged in PA per week w</w:t>
      </w:r>
      <w:r w:rsidR="00DA5450" w:rsidRPr="00BE0C59">
        <w:rPr>
          <w:rFonts w:ascii="Times New Roman" w:hAnsi="Times New Roman" w:cs="Times New Roman"/>
        </w:rPr>
        <w:t>ere</w:t>
      </w:r>
      <w:r w:rsidRPr="00BE0C59">
        <w:rPr>
          <w:rFonts w:ascii="Times New Roman" w:hAnsi="Times New Roman" w:cs="Times New Roman"/>
        </w:rPr>
        <w:t xml:space="preserve"> collected before and after program implementatio</w:t>
      </w:r>
      <w:r w:rsidR="00875BEE" w:rsidRPr="00BE0C59">
        <w:rPr>
          <w:rFonts w:ascii="Times New Roman" w:hAnsi="Times New Roman" w:cs="Times New Roman"/>
        </w:rPr>
        <w:t>n.</w:t>
      </w:r>
      <w:r w:rsidR="00DA5450" w:rsidRPr="00BE0C59">
        <w:rPr>
          <w:rFonts w:ascii="Times New Roman" w:hAnsi="Times New Roman" w:cs="Times New Roman"/>
        </w:rPr>
        <w:t xml:space="preserve">  </w:t>
      </w:r>
      <w:r w:rsidR="005F7D43" w:rsidRPr="00BE0C59">
        <w:rPr>
          <w:rFonts w:ascii="Times New Roman" w:hAnsi="Times New Roman" w:cs="Times New Roman"/>
        </w:rPr>
        <w:t>59</w:t>
      </w:r>
      <w:r w:rsidR="00DA5450" w:rsidRPr="00BE0C59">
        <w:rPr>
          <w:rFonts w:ascii="Times New Roman" w:hAnsi="Times New Roman" w:cs="Times New Roman"/>
        </w:rPr>
        <w:t xml:space="preserve"> Russian immigrant participants volunteered to take part in the program</w:t>
      </w:r>
      <w:r w:rsidR="005A3120">
        <w:rPr>
          <w:rFonts w:ascii="Times New Roman" w:hAnsi="Times New Roman" w:cs="Times New Roman"/>
        </w:rPr>
        <w:t>, with 45 completing the program</w:t>
      </w:r>
      <w:r w:rsidR="00DA5450" w:rsidRPr="00BE0C59">
        <w:rPr>
          <w:rFonts w:ascii="Times New Roman" w:hAnsi="Times New Roman" w:cs="Times New Roman"/>
        </w:rPr>
        <w:t>.  Results show tha</w:t>
      </w:r>
      <w:r w:rsidR="0069213F">
        <w:rPr>
          <w:rFonts w:ascii="Times New Roman" w:hAnsi="Times New Roman" w:cs="Times New Roman"/>
        </w:rPr>
        <w:t xml:space="preserve">t participants </w:t>
      </w:r>
      <w:r w:rsidR="008B6D62">
        <w:rPr>
          <w:rFonts w:ascii="Times New Roman" w:hAnsi="Times New Roman" w:cs="Times New Roman"/>
        </w:rPr>
        <w:t>had</w:t>
      </w:r>
      <w:r w:rsidR="005A3120">
        <w:rPr>
          <w:rFonts w:ascii="Times New Roman" w:hAnsi="Times New Roman" w:cs="Times New Roman"/>
        </w:rPr>
        <w:t xml:space="preserve"> a</w:t>
      </w:r>
      <w:r w:rsidR="0020553A">
        <w:rPr>
          <w:rFonts w:ascii="Times New Roman" w:hAnsi="Times New Roman" w:cs="Times New Roman"/>
        </w:rPr>
        <w:t>n</w:t>
      </w:r>
      <w:r w:rsidR="0069213F">
        <w:rPr>
          <w:rFonts w:ascii="Times New Roman" w:hAnsi="Times New Roman" w:cs="Times New Roman"/>
        </w:rPr>
        <w:t xml:space="preserve"> </w:t>
      </w:r>
      <w:r w:rsidR="005A3120">
        <w:rPr>
          <w:rFonts w:ascii="Times New Roman" w:hAnsi="Times New Roman" w:cs="Times New Roman"/>
        </w:rPr>
        <w:t>increase</w:t>
      </w:r>
      <w:r w:rsidR="0069213F">
        <w:rPr>
          <w:rFonts w:ascii="Times New Roman" w:hAnsi="Times New Roman" w:cs="Times New Roman"/>
        </w:rPr>
        <w:t xml:space="preserve"> in time spent engaged in PA per week</w:t>
      </w:r>
      <w:r w:rsidR="005A3120">
        <w:rPr>
          <w:rFonts w:ascii="Times New Roman" w:hAnsi="Times New Roman" w:cs="Times New Roman"/>
        </w:rPr>
        <w:t xml:space="preserve">, but had no effect on weight. </w:t>
      </w:r>
    </w:p>
    <w:p w14:paraId="765DDEFB" w14:textId="77777777" w:rsidR="00611A8E" w:rsidRPr="00BE0C59" w:rsidRDefault="00611A8E" w:rsidP="00611A8E">
      <w:pPr>
        <w:spacing w:line="480" w:lineRule="auto"/>
        <w:contextualSpacing/>
        <w:jc w:val="center"/>
        <w:rPr>
          <w:rFonts w:ascii="Times New Roman" w:hAnsi="Times New Roman" w:cs="Times New Roman"/>
          <w:b/>
        </w:rPr>
      </w:pPr>
      <w:r w:rsidRPr="00BE0C59">
        <w:rPr>
          <w:rFonts w:ascii="Times New Roman" w:hAnsi="Times New Roman" w:cs="Times New Roman"/>
          <w:b/>
        </w:rPr>
        <w:lastRenderedPageBreak/>
        <w:t>Acknowledgements</w:t>
      </w:r>
    </w:p>
    <w:p w14:paraId="0A404437" w14:textId="735246AD" w:rsidR="00611A8E" w:rsidRPr="00BE0C59" w:rsidRDefault="00611A8E" w:rsidP="00611A8E">
      <w:pPr>
        <w:spacing w:line="480" w:lineRule="auto"/>
        <w:contextualSpacing/>
        <w:rPr>
          <w:rFonts w:ascii="Times New Roman" w:hAnsi="Times New Roman" w:cs="Times New Roman"/>
        </w:rPr>
      </w:pPr>
      <w:r w:rsidRPr="00BE0C59">
        <w:rPr>
          <w:rFonts w:ascii="Times New Roman" w:hAnsi="Times New Roman" w:cs="Times New Roman"/>
        </w:rPr>
        <w:t>Dr. Tracey Robertson Bell, DNP, NNP-BC, Clinical Ass</w:t>
      </w:r>
      <w:r w:rsidR="00AD4D64">
        <w:rPr>
          <w:rFonts w:ascii="Times New Roman" w:hAnsi="Times New Roman" w:cs="Times New Roman"/>
        </w:rPr>
        <w:t>istant</w:t>
      </w:r>
      <w:r w:rsidRPr="00BE0C59">
        <w:rPr>
          <w:rFonts w:ascii="Times New Roman" w:hAnsi="Times New Roman" w:cs="Times New Roman"/>
        </w:rPr>
        <w:t xml:space="preserve"> Professor, East Carolina University, Scholarly Practicum Coordinator</w:t>
      </w:r>
    </w:p>
    <w:p w14:paraId="5E859D5D" w14:textId="77777777" w:rsidR="00611A8E" w:rsidRPr="00BE0C59" w:rsidRDefault="00611A8E" w:rsidP="00611A8E">
      <w:pPr>
        <w:spacing w:line="480" w:lineRule="auto"/>
        <w:contextualSpacing/>
        <w:rPr>
          <w:rFonts w:ascii="Times New Roman" w:hAnsi="Times New Roman" w:cs="Times New Roman"/>
        </w:rPr>
      </w:pPr>
      <w:r w:rsidRPr="00BE0C59">
        <w:rPr>
          <w:rFonts w:ascii="Times New Roman" w:hAnsi="Times New Roman" w:cs="Times New Roman"/>
        </w:rPr>
        <w:t>Jackie Morgan, MHA, Division Manager of Operations</w:t>
      </w:r>
      <w:r w:rsidR="004B22CC" w:rsidRPr="00BE0C59">
        <w:rPr>
          <w:rFonts w:ascii="Times New Roman" w:hAnsi="Times New Roman" w:cs="Times New Roman"/>
        </w:rPr>
        <w:t>,</w:t>
      </w:r>
      <w:r w:rsidRPr="00BE0C59">
        <w:rPr>
          <w:rFonts w:ascii="Times New Roman" w:hAnsi="Times New Roman" w:cs="Times New Roman"/>
        </w:rPr>
        <w:t xml:space="preserve"> Union County Division of Public Health, Project Team Member</w:t>
      </w:r>
    </w:p>
    <w:p w14:paraId="46F2D925" w14:textId="77777777" w:rsidR="004B22CC" w:rsidRPr="00BE0C59" w:rsidRDefault="004B22CC" w:rsidP="00611A8E">
      <w:pPr>
        <w:spacing w:line="480" w:lineRule="auto"/>
        <w:contextualSpacing/>
        <w:rPr>
          <w:rFonts w:ascii="Times New Roman" w:hAnsi="Times New Roman" w:cs="Times New Roman"/>
        </w:rPr>
      </w:pPr>
      <w:r w:rsidRPr="00BE0C59">
        <w:rPr>
          <w:rFonts w:ascii="Times New Roman" w:hAnsi="Times New Roman" w:cs="Times New Roman"/>
        </w:rPr>
        <w:t>Aleksandr Adzhigerey, Church Administrator, Word of Grace Bible Church, Project Team Member</w:t>
      </w:r>
    </w:p>
    <w:p w14:paraId="6D812A8B" w14:textId="77777777" w:rsidR="004B22CC" w:rsidRPr="00BE0C59" w:rsidRDefault="004B22CC" w:rsidP="00611A8E">
      <w:pPr>
        <w:spacing w:line="480" w:lineRule="auto"/>
        <w:contextualSpacing/>
        <w:rPr>
          <w:rFonts w:ascii="Times New Roman" w:hAnsi="Times New Roman" w:cs="Times New Roman"/>
        </w:rPr>
      </w:pPr>
      <w:r w:rsidRPr="00BE0C59">
        <w:rPr>
          <w:rFonts w:ascii="Times New Roman" w:hAnsi="Times New Roman" w:cs="Times New Roman"/>
        </w:rPr>
        <w:t xml:space="preserve">Dr. Janet Tillman, DNP, MSN, RN, FNP-BC, Clinical Assistant Professor, East Carolina University, Practicum Adviser </w:t>
      </w:r>
    </w:p>
    <w:p w14:paraId="0F4A08FD" w14:textId="77777777" w:rsidR="00611A8E" w:rsidRPr="00BE0C59" w:rsidRDefault="00611A8E" w:rsidP="00611A8E">
      <w:pPr>
        <w:spacing w:line="480" w:lineRule="auto"/>
        <w:contextualSpacing/>
        <w:rPr>
          <w:rFonts w:ascii="Times New Roman" w:hAnsi="Times New Roman" w:cs="Times New Roman"/>
          <w:highlight w:val="yellow"/>
        </w:rPr>
      </w:pPr>
    </w:p>
    <w:p w14:paraId="26479A5E" w14:textId="77777777" w:rsidR="00611A8E" w:rsidRPr="00BE0C59" w:rsidRDefault="00611A8E" w:rsidP="00611A8E">
      <w:pPr>
        <w:spacing w:line="480" w:lineRule="auto"/>
        <w:contextualSpacing/>
        <w:rPr>
          <w:rFonts w:ascii="Times New Roman" w:hAnsi="Times New Roman" w:cs="Times New Roman"/>
          <w:highlight w:val="yellow"/>
        </w:rPr>
      </w:pPr>
    </w:p>
    <w:p w14:paraId="23F9D46D" w14:textId="77777777" w:rsidR="00611A8E" w:rsidRPr="00BE0C59" w:rsidRDefault="00611A8E" w:rsidP="00611A8E">
      <w:pPr>
        <w:spacing w:line="480" w:lineRule="auto"/>
        <w:contextualSpacing/>
        <w:rPr>
          <w:rFonts w:ascii="Times New Roman" w:hAnsi="Times New Roman" w:cs="Times New Roman"/>
          <w:highlight w:val="yellow"/>
        </w:rPr>
      </w:pPr>
    </w:p>
    <w:p w14:paraId="42572FFD" w14:textId="77777777" w:rsidR="00611A8E" w:rsidRPr="00BE0C59" w:rsidRDefault="00611A8E" w:rsidP="00611A8E">
      <w:pPr>
        <w:spacing w:line="480" w:lineRule="auto"/>
        <w:contextualSpacing/>
        <w:rPr>
          <w:rFonts w:ascii="Times New Roman" w:hAnsi="Times New Roman" w:cs="Times New Roman"/>
          <w:highlight w:val="yellow"/>
        </w:rPr>
      </w:pPr>
    </w:p>
    <w:p w14:paraId="25D8E74F" w14:textId="77777777" w:rsidR="00611A8E" w:rsidRPr="00BE0C59" w:rsidRDefault="00611A8E" w:rsidP="00611A8E">
      <w:pPr>
        <w:spacing w:line="480" w:lineRule="auto"/>
        <w:contextualSpacing/>
        <w:rPr>
          <w:rFonts w:ascii="Times New Roman" w:hAnsi="Times New Roman" w:cs="Times New Roman"/>
          <w:highlight w:val="yellow"/>
        </w:rPr>
      </w:pPr>
    </w:p>
    <w:p w14:paraId="0D2E98D8" w14:textId="77777777" w:rsidR="00611A8E" w:rsidRPr="00BE0C59" w:rsidRDefault="00611A8E" w:rsidP="00611A8E">
      <w:pPr>
        <w:spacing w:line="480" w:lineRule="auto"/>
        <w:contextualSpacing/>
        <w:rPr>
          <w:rFonts w:ascii="Times New Roman" w:hAnsi="Times New Roman" w:cs="Times New Roman"/>
          <w:highlight w:val="yellow"/>
        </w:rPr>
      </w:pPr>
    </w:p>
    <w:p w14:paraId="4FAA5376" w14:textId="77777777" w:rsidR="00611A8E" w:rsidRPr="00BE0C59" w:rsidRDefault="00611A8E" w:rsidP="00611A8E">
      <w:pPr>
        <w:spacing w:line="480" w:lineRule="auto"/>
        <w:contextualSpacing/>
        <w:rPr>
          <w:rFonts w:ascii="Times New Roman" w:hAnsi="Times New Roman" w:cs="Times New Roman"/>
          <w:highlight w:val="yellow"/>
        </w:rPr>
      </w:pPr>
    </w:p>
    <w:p w14:paraId="5450AA29" w14:textId="77777777" w:rsidR="00611A8E" w:rsidRPr="00BE0C59" w:rsidRDefault="00611A8E" w:rsidP="00611A8E">
      <w:pPr>
        <w:spacing w:line="480" w:lineRule="auto"/>
        <w:contextualSpacing/>
        <w:rPr>
          <w:rFonts w:ascii="Times New Roman" w:hAnsi="Times New Roman" w:cs="Times New Roman"/>
          <w:highlight w:val="yellow"/>
        </w:rPr>
      </w:pPr>
    </w:p>
    <w:p w14:paraId="359CCDFF" w14:textId="77777777" w:rsidR="00611A8E" w:rsidRPr="00BE0C59" w:rsidRDefault="00611A8E" w:rsidP="00611A8E">
      <w:pPr>
        <w:spacing w:line="480" w:lineRule="auto"/>
        <w:contextualSpacing/>
        <w:rPr>
          <w:rFonts w:ascii="Times New Roman" w:hAnsi="Times New Roman" w:cs="Times New Roman"/>
          <w:highlight w:val="yellow"/>
        </w:rPr>
      </w:pPr>
    </w:p>
    <w:p w14:paraId="5B978714" w14:textId="77777777" w:rsidR="00611A8E" w:rsidRPr="00BE0C59" w:rsidRDefault="00611A8E" w:rsidP="00611A8E">
      <w:pPr>
        <w:spacing w:line="480" w:lineRule="auto"/>
        <w:contextualSpacing/>
        <w:rPr>
          <w:rFonts w:ascii="Times New Roman" w:hAnsi="Times New Roman" w:cs="Times New Roman"/>
          <w:highlight w:val="yellow"/>
        </w:rPr>
      </w:pPr>
    </w:p>
    <w:p w14:paraId="5F25E321" w14:textId="77777777" w:rsidR="00611A8E" w:rsidRPr="00BE0C59" w:rsidRDefault="00611A8E" w:rsidP="00611A8E">
      <w:pPr>
        <w:spacing w:line="480" w:lineRule="auto"/>
        <w:contextualSpacing/>
        <w:rPr>
          <w:rFonts w:ascii="Times New Roman" w:hAnsi="Times New Roman" w:cs="Times New Roman"/>
          <w:highlight w:val="yellow"/>
        </w:rPr>
      </w:pPr>
    </w:p>
    <w:p w14:paraId="4B875329" w14:textId="77777777" w:rsidR="00611A8E" w:rsidRPr="00BE0C59" w:rsidRDefault="00611A8E" w:rsidP="00611A8E">
      <w:pPr>
        <w:spacing w:line="480" w:lineRule="auto"/>
        <w:contextualSpacing/>
        <w:rPr>
          <w:rFonts w:ascii="Times New Roman" w:hAnsi="Times New Roman" w:cs="Times New Roman"/>
          <w:highlight w:val="yellow"/>
        </w:rPr>
      </w:pPr>
    </w:p>
    <w:p w14:paraId="218E347F" w14:textId="77777777" w:rsidR="00611A8E" w:rsidRPr="00BE0C59" w:rsidRDefault="00611A8E" w:rsidP="00611A8E">
      <w:pPr>
        <w:spacing w:line="480" w:lineRule="auto"/>
        <w:contextualSpacing/>
        <w:rPr>
          <w:rFonts w:ascii="Times New Roman" w:hAnsi="Times New Roman" w:cs="Times New Roman"/>
          <w:highlight w:val="yellow"/>
        </w:rPr>
      </w:pPr>
    </w:p>
    <w:p w14:paraId="6780B57D" w14:textId="77777777" w:rsidR="00F77CCB" w:rsidRDefault="00F77CCB" w:rsidP="002A08F2">
      <w:pPr>
        <w:contextualSpacing/>
        <w:rPr>
          <w:rFonts w:ascii="Times New Roman" w:hAnsi="Times New Roman" w:cs="Times New Roman"/>
          <w:highlight w:val="yellow"/>
        </w:rPr>
      </w:pPr>
    </w:p>
    <w:p w14:paraId="4FBF75F1" w14:textId="77777777" w:rsidR="005A3120" w:rsidRPr="00BE0C59" w:rsidRDefault="005A3120" w:rsidP="002A08F2">
      <w:pPr>
        <w:contextualSpacing/>
        <w:rPr>
          <w:rFonts w:ascii="Times New Roman" w:hAnsi="Times New Roman" w:cs="Times New Roman"/>
        </w:rPr>
      </w:pPr>
    </w:p>
    <w:p w14:paraId="7F1C9037" w14:textId="77777777" w:rsidR="00E82358" w:rsidRPr="00BE0C59" w:rsidRDefault="00E82358" w:rsidP="002A08F2">
      <w:pPr>
        <w:contextualSpacing/>
        <w:jc w:val="center"/>
        <w:rPr>
          <w:rFonts w:ascii="Times New Roman" w:eastAsia="Times New Roman" w:hAnsi="Times New Roman" w:cs="Times New Roman"/>
          <w:b/>
        </w:rPr>
      </w:pPr>
      <w:r w:rsidRPr="00BE0C59">
        <w:rPr>
          <w:rFonts w:ascii="Times New Roman" w:eastAsia="Times New Roman" w:hAnsi="Times New Roman" w:cs="Times New Roman"/>
          <w:b/>
        </w:rPr>
        <w:lastRenderedPageBreak/>
        <w:t>TABLE OF CONTENTS</w:t>
      </w:r>
    </w:p>
    <w:p w14:paraId="05D57CE1" w14:textId="77777777" w:rsidR="00E82358" w:rsidRPr="00BE0C59" w:rsidRDefault="004632E6" w:rsidP="002A08F2">
      <w:pPr>
        <w:tabs>
          <w:tab w:val="right" w:pos="8630"/>
        </w:tabs>
        <w:spacing w:before="360" w:after="360"/>
        <w:contextualSpacing/>
        <w:rPr>
          <w:rFonts w:ascii="Times New Roman" w:eastAsia="Times New Roman" w:hAnsi="Times New Roman" w:cs="Times New Roman"/>
          <w:b/>
          <w:bCs/>
          <w:caps/>
          <w:sz w:val="22"/>
          <w:szCs w:val="22"/>
          <w:u w:val="single"/>
        </w:rPr>
      </w:pPr>
      <w:sdt>
        <w:sdtPr>
          <w:rPr>
            <w:rFonts w:ascii="Times New Roman" w:eastAsia="Times New Roman" w:hAnsi="Times New Roman" w:cs="Times New Roman"/>
            <w:b/>
            <w:bCs/>
            <w:caps/>
            <w:webHidden/>
            <w:sz w:val="22"/>
            <w:szCs w:val="22"/>
            <w:u w:val="single"/>
          </w:rPr>
          <w:id w:val="371946908"/>
          <w:placeholder>
            <w:docPart w:val="4CE93DDAA69248FAB1D1C6C5220EAC12"/>
          </w:placeholder>
          <w:temporary/>
          <w:showingPlcHdr/>
        </w:sdtPr>
        <w:sdtContent>
          <w:r w:rsidR="00E82358" w:rsidRPr="00BE0C59">
            <w:rPr>
              <w:rFonts w:ascii="Times New Roman" w:eastAsia="Times New Roman" w:hAnsi="Times New Roman" w:cs="Times New Roman"/>
              <w:b/>
              <w:bCs/>
              <w:caps/>
              <w:sz w:val="22"/>
              <w:szCs w:val="22"/>
              <w:u w:val="single"/>
            </w:rPr>
            <w:t>Chapter 1</w:t>
          </w:r>
        </w:sdtContent>
      </w:sdt>
      <w:r w:rsidR="005C30BD" w:rsidRPr="00BE0C59">
        <w:rPr>
          <w:rFonts w:ascii="Times New Roman" w:eastAsia="Times New Roman" w:hAnsi="Times New Roman" w:cs="Times New Roman"/>
          <w:b/>
          <w:bCs/>
          <w:caps/>
          <w:webHidden/>
          <w:sz w:val="22"/>
          <w:szCs w:val="22"/>
          <w:u w:val="single"/>
        </w:rPr>
        <w:t>: INTRODUCTION</w:t>
      </w:r>
      <w:r w:rsidR="00E82358" w:rsidRPr="00BE0C59">
        <w:rPr>
          <w:rFonts w:ascii="Times New Roman" w:eastAsia="Times New Roman" w:hAnsi="Times New Roman" w:cs="Times New Roman"/>
          <w:b/>
          <w:bCs/>
          <w:caps/>
          <w:webHidden/>
          <w:sz w:val="22"/>
          <w:szCs w:val="22"/>
          <w:u w:val="single"/>
        </w:rPr>
        <w:tab/>
      </w:r>
      <w:r w:rsidR="00C553EA">
        <w:rPr>
          <w:rFonts w:ascii="Times New Roman" w:eastAsia="Times New Roman" w:hAnsi="Times New Roman" w:cs="Times New Roman"/>
          <w:b/>
          <w:bCs/>
          <w:caps/>
          <w:webHidden/>
          <w:sz w:val="22"/>
          <w:szCs w:val="22"/>
          <w:u w:val="single"/>
        </w:rPr>
        <w:t>5</w:t>
      </w:r>
    </w:p>
    <w:p w14:paraId="6A24709E" w14:textId="77777777" w:rsidR="00E82358" w:rsidRPr="00BE0C59" w:rsidRDefault="005C30BD" w:rsidP="002A08F2">
      <w:pPr>
        <w:tabs>
          <w:tab w:val="right" w:pos="8630"/>
        </w:tabs>
        <w:contextualSpacing/>
        <w:rPr>
          <w:rFonts w:ascii="Times New Roman" w:eastAsia="Times New Roman" w:hAnsi="Times New Roman" w:cs="Times New Roman"/>
          <w:b/>
          <w:bCs/>
          <w:smallCaps/>
          <w:sz w:val="22"/>
          <w:szCs w:val="22"/>
        </w:rPr>
      </w:pPr>
      <w:r w:rsidRPr="00BE0C59">
        <w:rPr>
          <w:rFonts w:ascii="Times New Roman" w:eastAsia="Times New Roman" w:hAnsi="Times New Roman" w:cs="Times New Roman"/>
          <w:bCs/>
          <w:smallCaps/>
          <w:webHidden/>
          <w:sz w:val="22"/>
          <w:szCs w:val="22"/>
        </w:rPr>
        <w:t>INTRODUCTION TO THE PROBLEM</w:t>
      </w:r>
      <w:r w:rsidR="00E82358" w:rsidRPr="00BE0C59">
        <w:rPr>
          <w:rFonts w:ascii="Times New Roman" w:eastAsia="Times New Roman" w:hAnsi="Times New Roman" w:cs="Times New Roman"/>
          <w:b/>
          <w:bCs/>
          <w:smallCaps/>
          <w:webHidden/>
          <w:sz w:val="22"/>
          <w:szCs w:val="22"/>
        </w:rPr>
        <w:tab/>
      </w:r>
      <w:r w:rsidR="00C553EA">
        <w:rPr>
          <w:rFonts w:ascii="Times New Roman" w:eastAsia="Times New Roman" w:hAnsi="Times New Roman" w:cs="Times New Roman"/>
          <w:bCs/>
          <w:smallCaps/>
          <w:webHidden/>
          <w:sz w:val="22"/>
          <w:szCs w:val="22"/>
        </w:rPr>
        <w:t>5</w:t>
      </w:r>
    </w:p>
    <w:p w14:paraId="13015609" w14:textId="77777777" w:rsidR="00E82358" w:rsidRPr="00BE0C59" w:rsidRDefault="005C30BD" w:rsidP="002A08F2">
      <w:pPr>
        <w:tabs>
          <w:tab w:val="right" w:pos="8630"/>
        </w:tabs>
        <w:contextualSpacing/>
        <w:rPr>
          <w:rFonts w:ascii="Times New Roman" w:eastAsia="Times New Roman" w:hAnsi="Times New Roman" w:cs="Times New Roman"/>
          <w:smallCaps/>
          <w:sz w:val="22"/>
          <w:szCs w:val="22"/>
        </w:rPr>
      </w:pPr>
      <w:r w:rsidRPr="00BE0C59">
        <w:rPr>
          <w:rFonts w:ascii="Times New Roman" w:eastAsia="Times New Roman" w:hAnsi="Times New Roman" w:cs="Times New Roman"/>
          <w:smallCaps/>
          <w:webHidden/>
          <w:sz w:val="22"/>
          <w:szCs w:val="22"/>
        </w:rPr>
        <w:t>PURPOSE</w:t>
      </w:r>
      <w:r w:rsidR="00E82358" w:rsidRPr="00BE0C59">
        <w:rPr>
          <w:rFonts w:ascii="Times New Roman" w:eastAsia="Times New Roman" w:hAnsi="Times New Roman" w:cs="Times New Roman"/>
          <w:smallCaps/>
          <w:webHidden/>
          <w:sz w:val="22"/>
          <w:szCs w:val="22"/>
        </w:rPr>
        <w:tab/>
      </w:r>
      <w:r w:rsidR="00C553EA">
        <w:rPr>
          <w:rFonts w:ascii="Times New Roman" w:eastAsia="Times New Roman" w:hAnsi="Times New Roman" w:cs="Times New Roman"/>
          <w:smallCaps/>
          <w:webHidden/>
          <w:sz w:val="22"/>
          <w:szCs w:val="22"/>
        </w:rPr>
        <w:t>6</w:t>
      </w:r>
    </w:p>
    <w:p w14:paraId="354E5BAE" w14:textId="77777777" w:rsidR="00E82358" w:rsidRPr="00BE0C59" w:rsidRDefault="005C30BD" w:rsidP="002A08F2">
      <w:pPr>
        <w:tabs>
          <w:tab w:val="right" w:pos="8630"/>
        </w:tabs>
        <w:contextualSpacing/>
        <w:rPr>
          <w:rFonts w:ascii="Times New Roman" w:eastAsia="Times New Roman" w:hAnsi="Times New Roman" w:cs="Times New Roman"/>
          <w:smallCaps/>
          <w:sz w:val="22"/>
          <w:szCs w:val="22"/>
        </w:rPr>
      </w:pPr>
      <w:r w:rsidRPr="00BE0C59">
        <w:rPr>
          <w:rFonts w:ascii="Times New Roman" w:eastAsia="Times New Roman" w:hAnsi="Times New Roman" w:cs="Times New Roman"/>
          <w:smallCaps/>
          <w:webHidden/>
          <w:sz w:val="22"/>
          <w:szCs w:val="22"/>
        </w:rPr>
        <w:t>BACKGROUND OF PROBLEM OF INTEREST</w:t>
      </w:r>
      <w:r w:rsidR="00E82358" w:rsidRPr="00BE0C59">
        <w:rPr>
          <w:rFonts w:ascii="Times New Roman" w:eastAsia="Times New Roman" w:hAnsi="Times New Roman" w:cs="Times New Roman"/>
          <w:smallCaps/>
          <w:webHidden/>
          <w:sz w:val="22"/>
          <w:szCs w:val="22"/>
        </w:rPr>
        <w:tab/>
      </w:r>
      <w:r w:rsidR="00C553EA">
        <w:rPr>
          <w:rFonts w:ascii="Times New Roman" w:eastAsia="Times New Roman" w:hAnsi="Times New Roman" w:cs="Times New Roman"/>
          <w:smallCaps/>
          <w:webHidden/>
          <w:sz w:val="22"/>
          <w:szCs w:val="22"/>
        </w:rPr>
        <w:t>6</w:t>
      </w:r>
    </w:p>
    <w:p w14:paraId="1A1FF5D5" w14:textId="77777777" w:rsidR="00E82358" w:rsidRPr="00BE0C59" w:rsidRDefault="00D15E3B" w:rsidP="002A08F2">
      <w:pPr>
        <w:tabs>
          <w:tab w:val="right" w:pos="8630"/>
        </w:tabs>
        <w:contextualSpacing/>
        <w:rPr>
          <w:rFonts w:ascii="Times New Roman" w:eastAsia="Times New Roman" w:hAnsi="Times New Roman" w:cs="Times New Roman"/>
          <w:smallCaps/>
          <w:sz w:val="22"/>
          <w:szCs w:val="22"/>
        </w:rPr>
      </w:pPr>
      <w:r w:rsidRPr="00BE0C59">
        <w:rPr>
          <w:rFonts w:ascii="Times New Roman" w:eastAsia="Times New Roman" w:hAnsi="Times New Roman" w:cs="Times New Roman"/>
          <w:smallCaps/>
          <w:webHidden/>
          <w:sz w:val="22"/>
          <w:szCs w:val="22"/>
        </w:rPr>
        <w:t xml:space="preserve">     </w:t>
      </w:r>
      <w:r w:rsidR="005C30BD" w:rsidRPr="00BE0C59">
        <w:rPr>
          <w:rFonts w:ascii="Times New Roman" w:eastAsia="Times New Roman" w:hAnsi="Times New Roman" w:cs="Times New Roman"/>
          <w:smallCaps/>
          <w:webHidden/>
          <w:sz w:val="22"/>
          <w:szCs w:val="22"/>
        </w:rPr>
        <w:t>HEALTHY PEOPLE 2020</w:t>
      </w:r>
      <w:r w:rsidR="00E82358" w:rsidRPr="00BE0C59">
        <w:rPr>
          <w:rFonts w:ascii="Times New Roman" w:eastAsia="Times New Roman" w:hAnsi="Times New Roman" w:cs="Times New Roman"/>
          <w:smallCaps/>
          <w:webHidden/>
          <w:sz w:val="22"/>
          <w:szCs w:val="22"/>
        </w:rPr>
        <w:tab/>
      </w:r>
      <w:r w:rsidR="00C553EA">
        <w:rPr>
          <w:rFonts w:ascii="Times New Roman" w:eastAsia="Times New Roman" w:hAnsi="Times New Roman" w:cs="Times New Roman"/>
          <w:smallCaps/>
          <w:webHidden/>
          <w:sz w:val="22"/>
          <w:szCs w:val="22"/>
        </w:rPr>
        <w:t>7</w:t>
      </w:r>
    </w:p>
    <w:p w14:paraId="5726BB21" w14:textId="77777777" w:rsidR="00E82358" w:rsidRPr="00BE0C59" w:rsidRDefault="00D15E3B" w:rsidP="002A08F2">
      <w:pPr>
        <w:tabs>
          <w:tab w:val="right" w:pos="8630"/>
        </w:tabs>
        <w:contextualSpacing/>
        <w:rPr>
          <w:rFonts w:ascii="Times New Roman" w:eastAsia="Times New Roman" w:hAnsi="Times New Roman" w:cs="Times New Roman"/>
          <w:bCs/>
          <w:smallCaps/>
          <w:sz w:val="22"/>
          <w:szCs w:val="22"/>
        </w:rPr>
      </w:pPr>
      <w:r w:rsidRPr="00BE0C59">
        <w:rPr>
          <w:rFonts w:ascii="Times New Roman" w:eastAsia="Times New Roman" w:hAnsi="Times New Roman" w:cs="Times New Roman"/>
          <w:bCs/>
          <w:smallCaps/>
          <w:webHidden/>
          <w:sz w:val="22"/>
          <w:szCs w:val="22"/>
        </w:rPr>
        <w:t xml:space="preserve">    </w:t>
      </w:r>
      <w:r w:rsidR="00A34F1A" w:rsidRPr="00BE0C59">
        <w:rPr>
          <w:rFonts w:ascii="Times New Roman" w:eastAsia="Times New Roman" w:hAnsi="Times New Roman" w:cs="Times New Roman"/>
          <w:bCs/>
          <w:smallCaps/>
          <w:webHidden/>
          <w:sz w:val="22"/>
          <w:szCs w:val="22"/>
        </w:rPr>
        <w:t xml:space="preserve"> </w:t>
      </w:r>
      <w:r w:rsidR="005C30BD" w:rsidRPr="00BE0C59">
        <w:rPr>
          <w:rFonts w:ascii="Times New Roman" w:eastAsia="Times New Roman" w:hAnsi="Times New Roman" w:cs="Times New Roman"/>
          <w:bCs/>
          <w:smallCaps/>
          <w:webHidden/>
          <w:sz w:val="22"/>
          <w:szCs w:val="22"/>
        </w:rPr>
        <w:t>TRIPLE AIM</w:t>
      </w:r>
      <w:r w:rsidR="00E82358" w:rsidRPr="00BE0C59">
        <w:rPr>
          <w:rFonts w:ascii="Times New Roman" w:eastAsia="Times New Roman" w:hAnsi="Times New Roman" w:cs="Times New Roman"/>
          <w:bCs/>
          <w:smallCaps/>
          <w:webHidden/>
          <w:sz w:val="22"/>
          <w:szCs w:val="22"/>
        </w:rPr>
        <w:tab/>
      </w:r>
      <w:r w:rsidR="00C553EA">
        <w:rPr>
          <w:rFonts w:ascii="Times New Roman" w:eastAsia="Times New Roman" w:hAnsi="Times New Roman" w:cs="Times New Roman"/>
          <w:bCs/>
          <w:smallCaps/>
          <w:webHidden/>
          <w:sz w:val="22"/>
          <w:szCs w:val="22"/>
        </w:rPr>
        <w:t>7</w:t>
      </w:r>
    </w:p>
    <w:p w14:paraId="03E5B729" w14:textId="77777777" w:rsidR="005C30BD" w:rsidRPr="00BE0C59" w:rsidRDefault="00D15E3B" w:rsidP="002A08F2">
      <w:pPr>
        <w:tabs>
          <w:tab w:val="right" w:pos="8630"/>
        </w:tabs>
        <w:contextualSpacing/>
        <w:rPr>
          <w:rFonts w:ascii="Times New Roman" w:eastAsia="Times New Roman" w:hAnsi="Times New Roman" w:cs="Times New Roman"/>
          <w:bCs/>
          <w:smallCaps/>
          <w:webHidden/>
          <w:sz w:val="22"/>
          <w:szCs w:val="22"/>
        </w:rPr>
      </w:pPr>
      <w:r w:rsidRPr="00BE0C59">
        <w:rPr>
          <w:rFonts w:ascii="Times New Roman" w:eastAsia="Times New Roman" w:hAnsi="Times New Roman" w:cs="Times New Roman"/>
          <w:bCs/>
          <w:smallCaps/>
          <w:webHidden/>
          <w:sz w:val="22"/>
          <w:szCs w:val="22"/>
        </w:rPr>
        <w:t xml:space="preserve">     </w:t>
      </w:r>
      <w:r w:rsidR="005C30BD" w:rsidRPr="00BE0C59">
        <w:rPr>
          <w:rFonts w:ascii="Times New Roman" w:eastAsia="Times New Roman" w:hAnsi="Times New Roman" w:cs="Times New Roman"/>
          <w:bCs/>
          <w:smallCaps/>
          <w:webHidden/>
          <w:sz w:val="22"/>
          <w:szCs w:val="22"/>
        </w:rPr>
        <w:t>FAITH</w:t>
      </w:r>
      <w:r w:rsidR="005D6A55" w:rsidRPr="00BE0C59">
        <w:rPr>
          <w:rFonts w:ascii="Times New Roman" w:eastAsia="Times New Roman" w:hAnsi="Times New Roman" w:cs="Times New Roman"/>
          <w:bCs/>
          <w:smallCaps/>
          <w:webHidden/>
          <w:sz w:val="22"/>
          <w:szCs w:val="22"/>
        </w:rPr>
        <w:t>-BASED HEALHCARE INTERVENTIONS</w:t>
      </w:r>
      <w:r w:rsidR="005D6A55" w:rsidRPr="00BE0C59">
        <w:rPr>
          <w:rFonts w:ascii="Times New Roman" w:eastAsia="Times New Roman" w:hAnsi="Times New Roman" w:cs="Times New Roman"/>
          <w:bCs/>
          <w:smallCaps/>
          <w:webHidden/>
          <w:sz w:val="22"/>
          <w:szCs w:val="22"/>
        </w:rPr>
        <w:tab/>
      </w:r>
      <w:r w:rsidR="00C553EA">
        <w:rPr>
          <w:rFonts w:ascii="Times New Roman" w:eastAsia="Times New Roman" w:hAnsi="Times New Roman" w:cs="Times New Roman"/>
          <w:bCs/>
          <w:smallCaps/>
          <w:webHidden/>
          <w:sz w:val="22"/>
          <w:szCs w:val="22"/>
        </w:rPr>
        <w:t>7</w:t>
      </w:r>
    </w:p>
    <w:p w14:paraId="1EB04F07" w14:textId="77777777" w:rsidR="00E82358" w:rsidRPr="00BE0C59" w:rsidRDefault="005C30BD" w:rsidP="002A08F2">
      <w:pPr>
        <w:tabs>
          <w:tab w:val="right" w:pos="8630"/>
        </w:tabs>
        <w:contextualSpacing/>
        <w:rPr>
          <w:rFonts w:ascii="Times New Roman" w:eastAsia="Times New Roman" w:hAnsi="Times New Roman" w:cs="Times New Roman"/>
          <w:bCs/>
          <w:smallCaps/>
          <w:webHidden/>
          <w:sz w:val="22"/>
          <w:szCs w:val="22"/>
        </w:rPr>
      </w:pPr>
      <w:r w:rsidRPr="00BE0C59">
        <w:rPr>
          <w:rFonts w:ascii="Times New Roman" w:eastAsia="Times New Roman" w:hAnsi="Times New Roman" w:cs="Times New Roman"/>
          <w:bCs/>
          <w:smallCaps/>
          <w:webHidden/>
          <w:sz w:val="22"/>
          <w:szCs w:val="22"/>
        </w:rPr>
        <w:t>RELEVANCE TO INTENDED POPULATION</w:t>
      </w:r>
      <w:r w:rsidRPr="00BE0C59">
        <w:rPr>
          <w:rFonts w:ascii="Times New Roman" w:eastAsia="Times New Roman" w:hAnsi="Times New Roman" w:cs="Times New Roman"/>
          <w:bCs/>
          <w:smallCaps/>
          <w:webHidden/>
          <w:sz w:val="22"/>
          <w:szCs w:val="22"/>
        </w:rPr>
        <w:tab/>
      </w:r>
      <w:r w:rsidR="00C553EA">
        <w:rPr>
          <w:rFonts w:ascii="Times New Roman" w:eastAsia="Times New Roman" w:hAnsi="Times New Roman" w:cs="Times New Roman"/>
          <w:bCs/>
          <w:smallCaps/>
          <w:webHidden/>
          <w:sz w:val="22"/>
          <w:szCs w:val="22"/>
        </w:rPr>
        <w:t>8</w:t>
      </w:r>
      <w:r w:rsidR="00090BA7" w:rsidRPr="00BE0C59">
        <w:rPr>
          <w:rFonts w:ascii="Times New Roman" w:eastAsia="Times New Roman" w:hAnsi="Times New Roman" w:cs="Times New Roman"/>
          <w:bCs/>
          <w:smallCaps/>
          <w:webHidden/>
          <w:sz w:val="22"/>
          <w:szCs w:val="22"/>
        </w:rPr>
        <w:t xml:space="preserve">                                                                       </w:t>
      </w:r>
      <w:r w:rsidRPr="00BE0C59">
        <w:rPr>
          <w:rFonts w:ascii="Times New Roman" w:eastAsia="Times New Roman" w:hAnsi="Times New Roman" w:cs="Times New Roman"/>
          <w:bCs/>
          <w:smallCaps/>
          <w:webHidden/>
          <w:sz w:val="22"/>
          <w:szCs w:val="22"/>
        </w:rPr>
        <w:t xml:space="preserve"> </w:t>
      </w:r>
      <w:r w:rsidR="00D15E3B" w:rsidRPr="00BE0C59">
        <w:rPr>
          <w:rFonts w:ascii="Times New Roman" w:eastAsia="Times New Roman" w:hAnsi="Times New Roman" w:cs="Times New Roman"/>
          <w:bCs/>
          <w:smallCaps/>
          <w:webHidden/>
          <w:sz w:val="22"/>
          <w:szCs w:val="22"/>
        </w:rPr>
        <w:t xml:space="preserve">       </w:t>
      </w:r>
      <w:r w:rsidRPr="00BE0C59">
        <w:rPr>
          <w:rFonts w:ascii="Times New Roman" w:eastAsia="Times New Roman" w:hAnsi="Times New Roman" w:cs="Times New Roman"/>
          <w:bCs/>
          <w:smallCaps/>
          <w:webHidden/>
          <w:sz w:val="22"/>
          <w:szCs w:val="22"/>
        </w:rPr>
        <w:t>SIGNIFICANCE OF PROBLEM RELATED TO HEALTHCARE</w:t>
      </w:r>
      <w:r w:rsidR="00E82358" w:rsidRPr="00BE0C59">
        <w:rPr>
          <w:rFonts w:ascii="Times New Roman" w:eastAsia="Times New Roman" w:hAnsi="Times New Roman" w:cs="Times New Roman"/>
          <w:bCs/>
          <w:smallCaps/>
          <w:webHidden/>
          <w:sz w:val="22"/>
          <w:szCs w:val="22"/>
        </w:rPr>
        <w:tab/>
      </w:r>
      <w:r w:rsidR="00C553EA">
        <w:rPr>
          <w:rFonts w:ascii="Times New Roman" w:eastAsia="Times New Roman" w:hAnsi="Times New Roman" w:cs="Times New Roman"/>
          <w:bCs/>
          <w:smallCaps/>
          <w:webHidden/>
          <w:sz w:val="22"/>
          <w:szCs w:val="22"/>
        </w:rPr>
        <w:t>10</w:t>
      </w:r>
    </w:p>
    <w:p w14:paraId="6CD47CAF" w14:textId="5291BC6D" w:rsidR="00591A49" w:rsidRPr="00BE0C59" w:rsidRDefault="005C30BD" w:rsidP="00591A49">
      <w:pPr>
        <w:tabs>
          <w:tab w:val="left" w:pos="8630"/>
        </w:tabs>
        <w:contextualSpacing/>
        <w:rPr>
          <w:rFonts w:ascii="Times New Roman" w:eastAsia="Times New Roman" w:hAnsi="Times New Roman" w:cs="Times New Roman"/>
          <w:bCs/>
          <w:smallCaps/>
          <w:webHidden/>
          <w:sz w:val="22"/>
          <w:szCs w:val="22"/>
        </w:rPr>
      </w:pPr>
      <w:r w:rsidRPr="00BE0C59">
        <w:rPr>
          <w:rFonts w:ascii="Times New Roman" w:eastAsia="Times New Roman" w:hAnsi="Times New Roman" w:cs="Times New Roman"/>
          <w:bCs/>
          <w:smallCaps/>
          <w:webHidden/>
          <w:sz w:val="22"/>
          <w:szCs w:val="22"/>
        </w:rPr>
        <w:t>PROJECT SITE IDENTIFICATION</w:t>
      </w:r>
      <w:r w:rsidR="00591A49" w:rsidRPr="00BE0C59">
        <w:rPr>
          <w:rFonts w:ascii="Times New Roman" w:eastAsia="Times New Roman" w:hAnsi="Times New Roman" w:cs="Times New Roman"/>
          <w:bCs/>
          <w:smallCaps/>
          <w:webHidden/>
          <w:sz w:val="22"/>
          <w:szCs w:val="22"/>
        </w:rPr>
        <w:t xml:space="preserve">                                                                                                                   </w:t>
      </w:r>
      <w:r w:rsidR="00C553EA">
        <w:rPr>
          <w:rFonts w:ascii="Times New Roman" w:eastAsia="Times New Roman" w:hAnsi="Times New Roman" w:cs="Times New Roman"/>
          <w:bCs/>
          <w:smallCaps/>
          <w:webHidden/>
          <w:sz w:val="22"/>
          <w:szCs w:val="22"/>
        </w:rPr>
        <w:t>10</w:t>
      </w:r>
    </w:p>
    <w:p w14:paraId="2EC027CE" w14:textId="77777777" w:rsidR="00591A49" w:rsidRPr="00BE0C59" w:rsidRDefault="00591A49" w:rsidP="002A08F2">
      <w:pPr>
        <w:tabs>
          <w:tab w:val="right" w:pos="8630"/>
        </w:tabs>
        <w:contextualSpacing/>
        <w:rPr>
          <w:rFonts w:ascii="Times New Roman" w:eastAsia="Times New Roman" w:hAnsi="Times New Roman" w:cs="Times New Roman"/>
          <w:bCs/>
          <w:smallCaps/>
          <w:webHidden/>
          <w:sz w:val="22"/>
          <w:szCs w:val="22"/>
        </w:rPr>
      </w:pPr>
      <w:r w:rsidRPr="00BE0C59">
        <w:rPr>
          <w:rFonts w:ascii="Times New Roman" w:eastAsia="Times New Roman" w:hAnsi="Times New Roman" w:cs="Times New Roman"/>
          <w:bCs/>
          <w:smallCaps/>
          <w:webHidden/>
          <w:sz w:val="22"/>
          <w:szCs w:val="22"/>
        </w:rPr>
        <w:t>DEFINITIONS                                                                                                                                                             1</w:t>
      </w:r>
      <w:r w:rsidR="00C553EA">
        <w:rPr>
          <w:rFonts w:ascii="Times New Roman" w:eastAsia="Times New Roman" w:hAnsi="Times New Roman" w:cs="Times New Roman"/>
          <w:bCs/>
          <w:smallCaps/>
          <w:webHidden/>
          <w:sz w:val="22"/>
          <w:szCs w:val="22"/>
        </w:rPr>
        <w:t>1</w:t>
      </w:r>
    </w:p>
    <w:p w14:paraId="1CC3E8C6" w14:textId="77777777" w:rsidR="005C30BD" w:rsidRPr="00BE0C59" w:rsidRDefault="00591A49" w:rsidP="002A08F2">
      <w:pPr>
        <w:tabs>
          <w:tab w:val="right" w:pos="8630"/>
        </w:tabs>
        <w:contextualSpacing/>
        <w:rPr>
          <w:rFonts w:ascii="Times New Roman" w:eastAsia="Times New Roman" w:hAnsi="Times New Roman" w:cs="Times New Roman"/>
          <w:bCs/>
          <w:smallCaps/>
          <w:sz w:val="22"/>
          <w:szCs w:val="22"/>
        </w:rPr>
      </w:pPr>
      <w:r w:rsidRPr="00BE0C59">
        <w:rPr>
          <w:rFonts w:ascii="Times New Roman" w:eastAsia="Times New Roman" w:hAnsi="Times New Roman" w:cs="Times New Roman"/>
          <w:bCs/>
          <w:smallCaps/>
          <w:webHidden/>
          <w:sz w:val="22"/>
          <w:szCs w:val="22"/>
        </w:rPr>
        <w:t>ASSUMPTIONS                                                                                                                                                         1</w:t>
      </w:r>
      <w:r w:rsidR="00C553EA">
        <w:rPr>
          <w:rFonts w:ascii="Times New Roman" w:eastAsia="Times New Roman" w:hAnsi="Times New Roman" w:cs="Times New Roman"/>
          <w:bCs/>
          <w:smallCaps/>
          <w:webHidden/>
          <w:sz w:val="22"/>
          <w:szCs w:val="22"/>
        </w:rPr>
        <w:t>3</w:t>
      </w:r>
    </w:p>
    <w:p w14:paraId="22C5ACBA" w14:textId="77777777" w:rsidR="00E82358" w:rsidRPr="00BE0C59" w:rsidRDefault="004632E6" w:rsidP="002A08F2">
      <w:pPr>
        <w:tabs>
          <w:tab w:val="right" w:pos="8630"/>
        </w:tabs>
        <w:spacing w:before="360" w:after="360"/>
        <w:contextualSpacing/>
        <w:rPr>
          <w:rFonts w:ascii="Times New Roman" w:eastAsia="Times New Roman" w:hAnsi="Times New Roman" w:cs="Times New Roman"/>
          <w:b/>
          <w:bCs/>
          <w:caps/>
          <w:sz w:val="22"/>
          <w:szCs w:val="22"/>
          <w:u w:val="single"/>
        </w:rPr>
      </w:pPr>
      <w:sdt>
        <w:sdtPr>
          <w:rPr>
            <w:rFonts w:ascii="Times New Roman" w:eastAsia="Times New Roman" w:hAnsi="Times New Roman" w:cs="Times New Roman"/>
            <w:b/>
            <w:bCs/>
            <w:caps/>
            <w:webHidden/>
            <w:sz w:val="22"/>
            <w:szCs w:val="22"/>
            <w:u w:val="single"/>
          </w:rPr>
          <w:id w:val="371947278"/>
          <w:placeholder>
            <w:docPart w:val="035043E643E54343972B06DAC8E03A38"/>
          </w:placeholder>
          <w:temporary/>
          <w:showingPlcHdr/>
        </w:sdtPr>
        <w:sdtContent>
          <w:r w:rsidR="00E82358" w:rsidRPr="00BE0C59">
            <w:rPr>
              <w:rFonts w:ascii="Times New Roman" w:eastAsia="Times New Roman" w:hAnsi="Times New Roman" w:cs="Times New Roman"/>
              <w:b/>
              <w:bCs/>
              <w:caps/>
              <w:sz w:val="22"/>
              <w:szCs w:val="22"/>
              <w:u w:val="single"/>
            </w:rPr>
            <w:t>Chapter 2</w:t>
          </w:r>
        </w:sdtContent>
      </w:sdt>
      <w:r w:rsidR="005C30BD" w:rsidRPr="00BE0C59">
        <w:rPr>
          <w:rFonts w:ascii="Times New Roman" w:eastAsia="Times New Roman" w:hAnsi="Times New Roman" w:cs="Times New Roman"/>
          <w:b/>
          <w:bCs/>
          <w:caps/>
          <w:webHidden/>
          <w:sz w:val="22"/>
          <w:szCs w:val="22"/>
          <w:u w:val="single"/>
        </w:rPr>
        <w:t>: RESEARCH-BASED EVIDENCE</w:t>
      </w:r>
      <w:r w:rsidR="00E82358" w:rsidRPr="00BE0C59">
        <w:rPr>
          <w:rFonts w:ascii="Times New Roman" w:eastAsia="Times New Roman" w:hAnsi="Times New Roman" w:cs="Times New Roman"/>
          <w:b/>
          <w:bCs/>
          <w:caps/>
          <w:webHidden/>
          <w:sz w:val="22"/>
          <w:szCs w:val="22"/>
          <w:u w:val="single"/>
        </w:rPr>
        <w:tab/>
      </w:r>
      <w:r w:rsidR="00591A49" w:rsidRPr="00BE0C59">
        <w:rPr>
          <w:rFonts w:ascii="Times New Roman" w:eastAsia="Times New Roman" w:hAnsi="Times New Roman" w:cs="Times New Roman"/>
          <w:b/>
          <w:bCs/>
          <w:caps/>
          <w:webHidden/>
          <w:sz w:val="22"/>
          <w:szCs w:val="22"/>
          <w:u w:val="single"/>
        </w:rPr>
        <w:t>1</w:t>
      </w:r>
      <w:r w:rsidR="00C553EA">
        <w:rPr>
          <w:rFonts w:ascii="Times New Roman" w:eastAsia="Times New Roman" w:hAnsi="Times New Roman" w:cs="Times New Roman"/>
          <w:b/>
          <w:bCs/>
          <w:caps/>
          <w:webHidden/>
          <w:sz w:val="22"/>
          <w:szCs w:val="22"/>
          <w:u w:val="single"/>
        </w:rPr>
        <w:t>5</w:t>
      </w:r>
    </w:p>
    <w:p w14:paraId="14802946" w14:textId="77777777" w:rsidR="00E82358" w:rsidRPr="00BE0C59" w:rsidRDefault="005C30BD" w:rsidP="002A08F2">
      <w:pPr>
        <w:tabs>
          <w:tab w:val="right" w:pos="8630"/>
        </w:tabs>
        <w:contextualSpacing/>
        <w:rPr>
          <w:rFonts w:ascii="Times New Roman" w:eastAsia="Times New Roman" w:hAnsi="Times New Roman" w:cs="Times New Roman"/>
          <w:bCs/>
          <w:smallCaps/>
          <w:sz w:val="22"/>
          <w:szCs w:val="22"/>
        </w:rPr>
      </w:pPr>
      <w:r w:rsidRPr="00BE0C59">
        <w:rPr>
          <w:rFonts w:ascii="Times New Roman" w:eastAsia="Times New Roman" w:hAnsi="Times New Roman" w:cs="Times New Roman"/>
          <w:bCs/>
          <w:smallCaps/>
          <w:webHidden/>
          <w:sz w:val="22"/>
          <w:szCs w:val="22"/>
        </w:rPr>
        <w:t>LITERATURE REVIEW AND SYNTHESIS</w:t>
      </w:r>
      <w:r w:rsidR="00E82358" w:rsidRPr="00BE0C59">
        <w:rPr>
          <w:rFonts w:ascii="Times New Roman" w:eastAsia="Times New Roman" w:hAnsi="Times New Roman" w:cs="Times New Roman"/>
          <w:bCs/>
          <w:smallCaps/>
          <w:webHidden/>
          <w:sz w:val="22"/>
          <w:szCs w:val="22"/>
        </w:rPr>
        <w:tab/>
      </w:r>
      <w:r w:rsidR="00591A49" w:rsidRPr="00BE0C59">
        <w:rPr>
          <w:rFonts w:ascii="Times New Roman" w:eastAsia="Times New Roman" w:hAnsi="Times New Roman" w:cs="Times New Roman"/>
          <w:bCs/>
          <w:smallCaps/>
          <w:webHidden/>
          <w:sz w:val="22"/>
          <w:szCs w:val="22"/>
        </w:rPr>
        <w:t>1</w:t>
      </w:r>
      <w:r w:rsidR="00C553EA">
        <w:rPr>
          <w:rFonts w:ascii="Times New Roman" w:eastAsia="Times New Roman" w:hAnsi="Times New Roman" w:cs="Times New Roman"/>
          <w:bCs/>
          <w:smallCaps/>
          <w:webHidden/>
          <w:sz w:val="22"/>
          <w:szCs w:val="22"/>
        </w:rPr>
        <w:t>5</w:t>
      </w:r>
    </w:p>
    <w:p w14:paraId="13BC23C5" w14:textId="77777777" w:rsidR="00E82358" w:rsidRPr="00BE0C59" w:rsidRDefault="005C30BD" w:rsidP="002A08F2">
      <w:pPr>
        <w:tabs>
          <w:tab w:val="right" w:pos="8630"/>
        </w:tabs>
        <w:contextualSpacing/>
        <w:rPr>
          <w:rFonts w:ascii="Times New Roman" w:eastAsia="Times New Roman" w:hAnsi="Times New Roman" w:cs="Times New Roman"/>
          <w:bCs/>
          <w:smallCaps/>
          <w:sz w:val="22"/>
          <w:szCs w:val="22"/>
        </w:rPr>
      </w:pPr>
      <w:r w:rsidRPr="00BE0C59">
        <w:rPr>
          <w:rFonts w:ascii="Times New Roman" w:eastAsia="Times New Roman" w:hAnsi="Times New Roman" w:cs="Times New Roman"/>
          <w:bCs/>
          <w:smallCaps/>
          <w:webHidden/>
          <w:sz w:val="22"/>
          <w:szCs w:val="22"/>
        </w:rPr>
        <w:t xml:space="preserve">     HEALTHCARE AND FAITH-BASED ORGANIZATIONS</w:t>
      </w:r>
      <w:r w:rsidR="00E82358" w:rsidRPr="00BE0C59">
        <w:rPr>
          <w:rFonts w:ascii="Times New Roman" w:eastAsia="Times New Roman" w:hAnsi="Times New Roman" w:cs="Times New Roman"/>
          <w:bCs/>
          <w:smallCaps/>
          <w:webHidden/>
          <w:sz w:val="22"/>
          <w:szCs w:val="22"/>
        </w:rPr>
        <w:tab/>
      </w:r>
      <w:r w:rsidR="00591A49" w:rsidRPr="00BE0C59">
        <w:rPr>
          <w:rFonts w:ascii="Times New Roman" w:eastAsia="Times New Roman" w:hAnsi="Times New Roman" w:cs="Times New Roman"/>
          <w:bCs/>
          <w:smallCaps/>
          <w:webHidden/>
          <w:sz w:val="22"/>
          <w:szCs w:val="22"/>
        </w:rPr>
        <w:t>1</w:t>
      </w:r>
      <w:r w:rsidR="00C553EA">
        <w:rPr>
          <w:rFonts w:ascii="Times New Roman" w:eastAsia="Times New Roman" w:hAnsi="Times New Roman" w:cs="Times New Roman"/>
          <w:bCs/>
          <w:smallCaps/>
          <w:webHidden/>
          <w:sz w:val="22"/>
          <w:szCs w:val="22"/>
        </w:rPr>
        <w:t>5</w:t>
      </w:r>
    </w:p>
    <w:p w14:paraId="33B4FF07" w14:textId="77777777" w:rsidR="00E82358" w:rsidRPr="00BE0C59" w:rsidRDefault="005C30BD" w:rsidP="002A08F2">
      <w:pPr>
        <w:tabs>
          <w:tab w:val="right" w:pos="8630"/>
        </w:tabs>
        <w:contextualSpacing/>
        <w:rPr>
          <w:rFonts w:ascii="Times New Roman" w:eastAsia="Times New Roman" w:hAnsi="Times New Roman" w:cs="Times New Roman"/>
          <w:smallCaps/>
          <w:sz w:val="22"/>
          <w:szCs w:val="22"/>
        </w:rPr>
      </w:pPr>
      <w:r w:rsidRPr="00BE0C59">
        <w:rPr>
          <w:rFonts w:ascii="Times New Roman" w:eastAsia="Times New Roman" w:hAnsi="Times New Roman" w:cs="Times New Roman"/>
          <w:smallCaps/>
          <w:webHidden/>
          <w:sz w:val="22"/>
          <w:szCs w:val="22"/>
        </w:rPr>
        <w:t xml:space="preserve">     RUSSIAN IMMIGRANTS IN AMERICA</w:t>
      </w:r>
      <w:r w:rsidR="00E82358" w:rsidRPr="00BE0C59">
        <w:rPr>
          <w:rFonts w:ascii="Times New Roman" w:eastAsia="Times New Roman" w:hAnsi="Times New Roman" w:cs="Times New Roman"/>
          <w:smallCaps/>
          <w:webHidden/>
          <w:sz w:val="22"/>
          <w:szCs w:val="22"/>
        </w:rPr>
        <w:tab/>
      </w:r>
      <w:r w:rsidR="00591A49" w:rsidRPr="00BE0C59">
        <w:rPr>
          <w:rFonts w:ascii="Times New Roman" w:eastAsia="Times New Roman" w:hAnsi="Times New Roman" w:cs="Times New Roman"/>
          <w:smallCaps/>
          <w:webHidden/>
          <w:sz w:val="22"/>
          <w:szCs w:val="22"/>
        </w:rPr>
        <w:t>2</w:t>
      </w:r>
      <w:r w:rsidR="00C553EA">
        <w:rPr>
          <w:rFonts w:ascii="Times New Roman" w:eastAsia="Times New Roman" w:hAnsi="Times New Roman" w:cs="Times New Roman"/>
          <w:smallCaps/>
          <w:webHidden/>
          <w:sz w:val="22"/>
          <w:szCs w:val="22"/>
        </w:rPr>
        <w:t>2</w:t>
      </w:r>
    </w:p>
    <w:p w14:paraId="41A88DCE" w14:textId="366E41BA" w:rsidR="00E82358" w:rsidRPr="00BE0C59" w:rsidRDefault="00090BA7" w:rsidP="002A08F2">
      <w:pPr>
        <w:tabs>
          <w:tab w:val="right" w:pos="8630"/>
        </w:tabs>
        <w:contextualSpacing/>
        <w:rPr>
          <w:rFonts w:ascii="Times New Roman" w:eastAsia="Times New Roman" w:hAnsi="Times New Roman" w:cs="Times New Roman"/>
          <w:smallCaps/>
          <w:webHidden/>
          <w:sz w:val="22"/>
          <w:szCs w:val="22"/>
        </w:rPr>
      </w:pPr>
      <w:r w:rsidRPr="00BE0C59">
        <w:rPr>
          <w:rFonts w:ascii="Times New Roman" w:eastAsia="Times New Roman" w:hAnsi="Times New Roman" w:cs="Times New Roman"/>
          <w:smallCaps/>
          <w:webHidden/>
          <w:sz w:val="22"/>
          <w:szCs w:val="22"/>
        </w:rPr>
        <w:t xml:space="preserve">     COMMUNITY-BASED HEALTH</w:t>
      </w:r>
      <w:r w:rsidR="005D6A55" w:rsidRPr="00BE0C59">
        <w:rPr>
          <w:rFonts w:ascii="Times New Roman" w:eastAsia="Times New Roman" w:hAnsi="Times New Roman" w:cs="Times New Roman"/>
          <w:smallCaps/>
          <w:webHidden/>
          <w:sz w:val="22"/>
          <w:szCs w:val="22"/>
        </w:rPr>
        <w:t xml:space="preserve"> </w:t>
      </w:r>
      <w:r w:rsidRPr="00BE0C59">
        <w:rPr>
          <w:rFonts w:ascii="Times New Roman" w:eastAsia="Times New Roman" w:hAnsi="Times New Roman" w:cs="Times New Roman"/>
          <w:smallCaps/>
          <w:webHidden/>
          <w:sz w:val="22"/>
          <w:szCs w:val="22"/>
        </w:rPr>
        <w:t>CARE INTERVENTIONS</w:t>
      </w:r>
      <w:r w:rsidR="00E82358" w:rsidRPr="00BE0C59">
        <w:rPr>
          <w:rFonts w:ascii="Times New Roman" w:eastAsia="Times New Roman" w:hAnsi="Times New Roman" w:cs="Times New Roman"/>
          <w:smallCaps/>
          <w:webHidden/>
          <w:sz w:val="22"/>
          <w:szCs w:val="22"/>
        </w:rPr>
        <w:tab/>
      </w:r>
      <w:r w:rsidR="00591A49" w:rsidRPr="00BE0C59">
        <w:rPr>
          <w:rFonts w:ascii="Times New Roman" w:eastAsia="Times New Roman" w:hAnsi="Times New Roman" w:cs="Times New Roman"/>
          <w:smallCaps/>
          <w:webHidden/>
          <w:sz w:val="22"/>
          <w:szCs w:val="22"/>
        </w:rPr>
        <w:t>2</w:t>
      </w:r>
      <w:r w:rsidR="004700C1">
        <w:rPr>
          <w:rFonts w:ascii="Times New Roman" w:eastAsia="Times New Roman" w:hAnsi="Times New Roman" w:cs="Times New Roman"/>
          <w:smallCaps/>
          <w:webHidden/>
          <w:sz w:val="22"/>
          <w:szCs w:val="22"/>
        </w:rPr>
        <w:t>8</w:t>
      </w:r>
    </w:p>
    <w:p w14:paraId="7A54DEA4" w14:textId="77777777" w:rsidR="005D6A55" w:rsidRPr="00BE0C59" w:rsidRDefault="005D6A55" w:rsidP="002A08F2">
      <w:pPr>
        <w:tabs>
          <w:tab w:val="right" w:pos="8630"/>
        </w:tabs>
        <w:contextualSpacing/>
        <w:rPr>
          <w:rFonts w:ascii="Times New Roman" w:eastAsia="Times New Roman" w:hAnsi="Times New Roman" w:cs="Times New Roman"/>
          <w:smallCaps/>
          <w:sz w:val="22"/>
          <w:szCs w:val="22"/>
        </w:rPr>
      </w:pPr>
      <w:r w:rsidRPr="00BE0C59">
        <w:rPr>
          <w:rFonts w:ascii="Times New Roman" w:eastAsia="Times New Roman" w:hAnsi="Times New Roman" w:cs="Times New Roman"/>
          <w:smallCaps/>
          <w:webHidden/>
          <w:sz w:val="22"/>
          <w:szCs w:val="22"/>
        </w:rPr>
        <w:t xml:space="preserve">     SOCIAL MEDIA AND HEALTH INTERVENTIONS                                                                           </w:t>
      </w:r>
      <w:r w:rsidR="00C553EA">
        <w:rPr>
          <w:rFonts w:ascii="Times New Roman" w:eastAsia="Times New Roman" w:hAnsi="Times New Roman" w:cs="Times New Roman"/>
          <w:smallCaps/>
          <w:webHidden/>
          <w:sz w:val="22"/>
          <w:szCs w:val="22"/>
        </w:rPr>
        <w:t>30</w:t>
      </w:r>
    </w:p>
    <w:p w14:paraId="24EE2C5F" w14:textId="77777777" w:rsidR="00E82358" w:rsidRPr="00BE0C59" w:rsidRDefault="00090BA7" w:rsidP="002A08F2">
      <w:pPr>
        <w:tabs>
          <w:tab w:val="right" w:pos="8630"/>
        </w:tabs>
        <w:contextualSpacing/>
        <w:rPr>
          <w:rFonts w:ascii="Times New Roman" w:eastAsia="Times New Roman" w:hAnsi="Times New Roman" w:cs="Times New Roman"/>
          <w:smallCaps/>
          <w:sz w:val="22"/>
          <w:szCs w:val="22"/>
        </w:rPr>
      </w:pPr>
      <w:r w:rsidRPr="00BE0C59">
        <w:rPr>
          <w:rFonts w:ascii="Times New Roman" w:eastAsia="Times New Roman" w:hAnsi="Times New Roman" w:cs="Times New Roman"/>
          <w:smallCaps/>
          <w:webHidden/>
          <w:sz w:val="22"/>
          <w:szCs w:val="22"/>
        </w:rPr>
        <w:t xml:space="preserve">     STRENGTHS, WEAKNESSES, GAPS, LIMITATIONS</w:t>
      </w:r>
      <w:r w:rsidR="00E82358" w:rsidRPr="00BE0C59">
        <w:rPr>
          <w:rFonts w:ascii="Times New Roman" w:eastAsia="Times New Roman" w:hAnsi="Times New Roman" w:cs="Times New Roman"/>
          <w:smallCaps/>
          <w:webHidden/>
          <w:sz w:val="22"/>
          <w:szCs w:val="22"/>
        </w:rPr>
        <w:tab/>
      </w:r>
      <w:r w:rsidR="00591A49" w:rsidRPr="00BE0C59">
        <w:rPr>
          <w:rFonts w:ascii="Times New Roman" w:eastAsia="Times New Roman" w:hAnsi="Times New Roman" w:cs="Times New Roman"/>
          <w:smallCaps/>
          <w:webHidden/>
          <w:sz w:val="22"/>
          <w:szCs w:val="22"/>
        </w:rPr>
        <w:t>3</w:t>
      </w:r>
      <w:r w:rsidR="00C553EA">
        <w:rPr>
          <w:rFonts w:ascii="Times New Roman" w:eastAsia="Times New Roman" w:hAnsi="Times New Roman" w:cs="Times New Roman"/>
          <w:smallCaps/>
          <w:webHidden/>
          <w:sz w:val="22"/>
          <w:szCs w:val="22"/>
        </w:rPr>
        <w:t>5</w:t>
      </w:r>
    </w:p>
    <w:p w14:paraId="6028F67A" w14:textId="77777777" w:rsidR="00090BA7" w:rsidRPr="00BE0C59" w:rsidRDefault="008F5089" w:rsidP="002A08F2">
      <w:pPr>
        <w:tabs>
          <w:tab w:val="right" w:pos="8630"/>
        </w:tabs>
        <w:contextualSpacing/>
        <w:rPr>
          <w:rFonts w:ascii="Times New Roman" w:eastAsia="Times New Roman" w:hAnsi="Times New Roman" w:cs="Times New Roman"/>
          <w:bCs/>
          <w:smallCaps/>
          <w:webHidden/>
          <w:sz w:val="22"/>
          <w:szCs w:val="22"/>
        </w:rPr>
      </w:pPr>
      <w:r w:rsidRPr="00BE0C59">
        <w:rPr>
          <w:rFonts w:ascii="Times New Roman" w:eastAsia="Times New Roman" w:hAnsi="Times New Roman" w:cs="Times New Roman"/>
          <w:bCs/>
          <w:smallCaps/>
          <w:webHidden/>
          <w:sz w:val="22"/>
          <w:szCs w:val="22"/>
        </w:rPr>
        <w:t>THEORETICAL FRAMEWORK</w:t>
      </w:r>
      <w:r w:rsidRPr="00BE0C59">
        <w:rPr>
          <w:rFonts w:ascii="Times New Roman" w:eastAsia="Times New Roman" w:hAnsi="Times New Roman" w:cs="Times New Roman"/>
          <w:bCs/>
          <w:smallCaps/>
          <w:webHidden/>
          <w:sz w:val="22"/>
          <w:szCs w:val="22"/>
        </w:rPr>
        <w:tab/>
      </w:r>
      <w:r w:rsidR="00591A49" w:rsidRPr="00BE0C59">
        <w:rPr>
          <w:rFonts w:ascii="Times New Roman" w:eastAsia="Times New Roman" w:hAnsi="Times New Roman" w:cs="Times New Roman"/>
          <w:bCs/>
          <w:smallCaps/>
          <w:webHidden/>
          <w:sz w:val="22"/>
          <w:szCs w:val="22"/>
        </w:rPr>
        <w:t>3</w:t>
      </w:r>
      <w:r w:rsidR="00C553EA">
        <w:rPr>
          <w:rFonts w:ascii="Times New Roman" w:eastAsia="Times New Roman" w:hAnsi="Times New Roman" w:cs="Times New Roman"/>
          <w:bCs/>
          <w:smallCaps/>
          <w:webHidden/>
          <w:sz w:val="22"/>
          <w:szCs w:val="22"/>
        </w:rPr>
        <w:t>6</w:t>
      </w:r>
    </w:p>
    <w:p w14:paraId="1E84887B" w14:textId="77777777" w:rsidR="00E82358" w:rsidRPr="00BE0C59" w:rsidRDefault="00090BA7" w:rsidP="002A08F2">
      <w:pPr>
        <w:tabs>
          <w:tab w:val="right" w:pos="8630"/>
        </w:tabs>
        <w:contextualSpacing/>
        <w:rPr>
          <w:rFonts w:ascii="Times New Roman" w:eastAsia="Times New Roman" w:hAnsi="Times New Roman" w:cs="Times New Roman"/>
          <w:bCs/>
          <w:smallCaps/>
          <w:webHidden/>
          <w:sz w:val="22"/>
          <w:szCs w:val="22"/>
        </w:rPr>
      </w:pPr>
      <w:r w:rsidRPr="00BE0C59">
        <w:rPr>
          <w:rFonts w:ascii="Times New Roman" w:eastAsia="Times New Roman" w:hAnsi="Times New Roman" w:cs="Times New Roman"/>
          <w:bCs/>
          <w:smallCaps/>
          <w:webHidden/>
          <w:sz w:val="22"/>
          <w:szCs w:val="22"/>
        </w:rPr>
        <w:t xml:space="preserve">     NSM</w:t>
      </w:r>
      <w:r w:rsidR="00E82358" w:rsidRPr="00BE0C59">
        <w:rPr>
          <w:rFonts w:ascii="Times New Roman" w:eastAsia="Times New Roman" w:hAnsi="Times New Roman" w:cs="Times New Roman"/>
          <w:bCs/>
          <w:smallCaps/>
          <w:webHidden/>
          <w:sz w:val="22"/>
          <w:szCs w:val="22"/>
        </w:rPr>
        <w:tab/>
      </w:r>
      <w:r w:rsidR="00591A49" w:rsidRPr="00BE0C59">
        <w:rPr>
          <w:rFonts w:ascii="Times New Roman" w:eastAsia="Times New Roman" w:hAnsi="Times New Roman" w:cs="Times New Roman"/>
          <w:bCs/>
          <w:smallCaps/>
          <w:webHidden/>
          <w:sz w:val="22"/>
          <w:szCs w:val="22"/>
        </w:rPr>
        <w:t>3</w:t>
      </w:r>
      <w:r w:rsidR="00C553EA">
        <w:rPr>
          <w:rFonts w:ascii="Times New Roman" w:eastAsia="Times New Roman" w:hAnsi="Times New Roman" w:cs="Times New Roman"/>
          <w:bCs/>
          <w:smallCaps/>
          <w:webHidden/>
          <w:sz w:val="22"/>
          <w:szCs w:val="22"/>
        </w:rPr>
        <w:t>6</w:t>
      </w:r>
    </w:p>
    <w:p w14:paraId="5D748836" w14:textId="77777777" w:rsidR="00090BA7" w:rsidRPr="0069213F" w:rsidRDefault="00090BA7" w:rsidP="002A08F2">
      <w:pPr>
        <w:tabs>
          <w:tab w:val="right" w:pos="8630"/>
        </w:tabs>
        <w:contextualSpacing/>
        <w:rPr>
          <w:rFonts w:ascii="Times New Roman" w:eastAsia="Times New Roman" w:hAnsi="Times New Roman" w:cs="Times New Roman"/>
          <w:bCs/>
          <w:smallCaps/>
          <w:sz w:val="22"/>
          <w:szCs w:val="22"/>
        </w:rPr>
      </w:pPr>
      <w:r w:rsidRPr="00BE0C59">
        <w:rPr>
          <w:rFonts w:ascii="Times New Roman" w:eastAsia="Times New Roman" w:hAnsi="Times New Roman" w:cs="Times New Roman"/>
          <w:bCs/>
          <w:smallCaps/>
          <w:webHidden/>
          <w:sz w:val="22"/>
          <w:szCs w:val="22"/>
        </w:rPr>
        <w:t xml:space="preserve">     </w:t>
      </w:r>
      <w:r w:rsidR="008F5089" w:rsidRPr="00BE0C59">
        <w:rPr>
          <w:rFonts w:ascii="Times New Roman" w:eastAsia="Times New Roman" w:hAnsi="Times New Roman" w:cs="Times New Roman"/>
          <w:bCs/>
          <w:smallCaps/>
          <w:webHidden/>
          <w:sz w:val="22"/>
          <w:szCs w:val="22"/>
        </w:rPr>
        <w:t>REAIM</w:t>
      </w:r>
      <w:r w:rsidR="008F5089" w:rsidRPr="00BE0C59">
        <w:rPr>
          <w:rFonts w:ascii="Times New Roman" w:eastAsia="Times New Roman" w:hAnsi="Times New Roman" w:cs="Times New Roman"/>
          <w:bCs/>
          <w:smallCaps/>
          <w:webHidden/>
          <w:sz w:val="22"/>
          <w:szCs w:val="22"/>
        </w:rPr>
        <w:tab/>
      </w:r>
      <w:r w:rsidR="00591A49" w:rsidRPr="00BE0C59">
        <w:rPr>
          <w:rFonts w:ascii="Times New Roman" w:eastAsia="Times New Roman" w:hAnsi="Times New Roman" w:cs="Times New Roman"/>
          <w:bCs/>
          <w:smallCaps/>
          <w:webHidden/>
          <w:sz w:val="22"/>
          <w:szCs w:val="22"/>
        </w:rPr>
        <w:t>3</w:t>
      </w:r>
      <w:r w:rsidR="00C553EA">
        <w:rPr>
          <w:rFonts w:ascii="Times New Roman" w:eastAsia="Times New Roman" w:hAnsi="Times New Roman" w:cs="Times New Roman"/>
          <w:bCs/>
          <w:smallCaps/>
          <w:webHidden/>
          <w:sz w:val="22"/>
          <w:szCs w:val="22"/>
        </w:rPr>
        <w:t>6</w:t>
      </w:r>
    </w:p>
    <w:p w14:paraId="5A9A5BED" w14:textId="77777777" w:rsidR="00E82358" w:rsidRPr="00BE0C59" w:rsidRDefault="004632E6" w:rsidP="00591A49">
      <w:pPr>
        <w:tabs>
          <w:tab w:val="right" w:pos="8630"/>
        </w:tabs>
        <w:spacing w:before="360" w:after="360"/>
        <w:contextualSpacing/>
        <w:rPr>
          <w:rFonts w:ascii="Times New Roman" w:eastAsia="Times New Roman" w:hAnsi="Times New Roman" w:cs="Times New Roman"/>
          <w:b/>
          <w:bCs/>
          <w:caps/>
          <w:sz w:val="22"/>
          <w:szCs w:val="22"/>
          <w:u w:val="single"/>
        </w:rPr>
      </w:pPr>
      <w:sdt>
        <w:sdtPr>
          <w:rPr>
            <w:rFonts w:ascii="Times New Roman" w:eastAsia="Times New Roman" w:hAnsi="Times New Roman" w:cs="Times New Roman"/>
            <w:b/>
            <w:bCs/>
            <w:caps/>
            <w:webHidden/>
            <w:sz w:val="22"/>
            <w:szCs w:val="22"/>
            <w:u w:val="single"/>
          </w:rPr>
          <w:id w:val="371947306"/>
          <w:placeholder>
            <w:docPart w:val="2993157B985149739E56C7D04463B05A"/>
          </w:placeholder>
          <w:temporary/>
          <w:showingPlcHdr/>
        </w:sdtPr>
        <w:sdtContent>
          <w:r w:rsidR="00E82358" w:rsidRPr="00BE0C59">
            <w:rPr>
              <w:rFonts w:ascii="Times New Roman" w:eastAsia="Times New Roman" w:hAnsi="Times New Roman" w:cs="Times New Roman"/>
              <w:b/>
              <w:bCs/>
              <w:caps/>
              <w:sz w:val="22"/>
              <w:szCs w:val="22"/>
              <w:u w:val="single"/>
            </w:rPr>
            <w:t>Chapter 3</w:t>
          </w:r>
        </w:sdtContent>
      </w:sdt>
      <w:r w:rsidR="00090BA7" w:rsidRPr="00BE0C59">
        <w:rPr>
          <w:rFonts w:ascii="Times New Roman" w:eastAsia="Times New Roman" w:hAnsi="Times New Roman" w:cs="Times New Roman"/>
          <w:b/>
          <w:bCs/>
          <w:caps/>
          <w:webHidden/>
          <w:sz w:val="22"/>
          <w:szCs w:val="22"/>
          <w:u w:val="single"/>
        </w:rPr>
        <w:t>: METHODOLOGY</w:t>
      </w:r>
      <w:r w:rsidR="00090BA7" w:rsidRPr="00BE0C59">
        <w:rPr>
          <w:rFonts w:ascii="Times New Roman" w:eastAsia="Times New Roman" w:hAnsi="Times New Roman" w:cs="Times New Roman"/>
          <w:b/>
          <w:bCs/>
          <w:caps/>
          <w:webHidden/>
          <w:sz w:val="22"/>
          <w:szCs w:val="22"/>
          <w:u w:val="single"/>
        </w:rPr>
        <w:tab/>
      </w:r>
      <w:r w:rsidR="00591A49" w:rsidRPr="00BE0C59">
        <w:rPr>
          <w:rFonts w:ascii="Times New Roman" w:eastAsia="Times New Roman" w:hAnsi="Times New Roman" w:cs="Times New Roman"/>
          <w:b/>
          <w:bCs/>
          <w:caps/>
          <w:webHidden/>
          <w:sz w:val="22"/>
          <w:szCs w:val="22"/>
          <w:u w:val="single"/>
        </w:rPr>
        <w:t>3</w:t>
      </w:r>
      <w:r w:rsidR="00C553EA">
        <w:rPr>
          <w:rFonts w:ascii="Times New Roman" w:eastAsia="Times New Roman" w:hAnsi="Times New Roman" w:cs="Times New Roman"/>
          <w:b/>
          <w:bCs/>
          <w:caps/>
          <w:webHidden/>
          <w:sz w:val="22"/>
          <w:szCs w:val="22"/>
          <w:u w:val="single"/>
        </w:rPr>
        <w:t>7</w:t>
      </w:r>
    </w:p>
    <w:p w14:paraId="6EC58AE8" w14:textId="77777777" w:rsidR="008F5089" w:rsidRPr="00BE0C59" w:rsidRDefault="00090BA7" w:rsidP="002A08F2">
      <w:pPr>
        <w:tabs>
          <w:tab w:val="right" w:pos="8630"/>
        </w:tabs>
        <w:contextualSpacing/>
        <w:rPr>
          <w:rFonts w:ascii="Times New Roman" w:eastAsia="Times New Roman" w:hAnsi="Times New Roman" w:cs="Times New Roman"/>
          <w:bCs/>
          <w:smallCaps/>
          <w:webHidden/>
          <w:sz w:val="22"/>
          <w:szCs w:val="22"/>
        </w:rPr>
      </w:pPr>
      <w:r w:rsidRPr="00BE0C59">
        <w:rPr>
          <w:rFonts w:ascii="Times New Roman" w:eastAsia="Times New Roman" w:hAnsi="Times New Roman" w:cs="Times New Roman"/>
          <w:bCs/>
          <w:smallCaps/>
          <w:webHidden/>
          <w:sz w:val="22"/>
          <w:szCs w:val="22"/>
        </w:rPr>
        <w:t>PROJECT DESIGN</w:t>
      </w:r>
      <w:r w:rsidR="008F5089" w:rsidRPr="00BE0C59">
        <w:rPr>
          <w:rFonts w:ascii="Times New Roman" w:eastAsia="Times New Roman" w:hAnsi="Times New Roman" w:cs="Times New Roman"/>
          <w:bCs/>
          <w:smallCaps/>
          <w:webHidden/>
          <w:sz w:val="22"/>
          <w:szCs w:val="22"/>
        </w:rPr>
        <w:tab/>
      </w:r>
      <w:r w:rsidR="00591A49" w:rsidRPr="00BE0C59">
        <w:rPr>
          <w:rFonts w:ascii="Times New Roman" w:eastAsia="Times New Roman" w:hAnsi="Times New Roman" w:cs="Times New Roman"/>
          <w:bCs/>
          <w:smallCaps/>
          <w:webHidden/>
          <w:sz w:val="22"/>
          <w:szCs w:val="22"/>
        </w:rPr>
        <w:t>3</w:t>
      </w:r>
      <w:r w:rsidR="00C553EA">
        <w:rPr>
          <w:rFonts w:ascii="Times New Roman" w:eastAsia="Times New Roman" w:hAnsi="Times New Roman" w:cs="Times New Roman"/>
          <w:bCs/>
          <w:smallCaps/>
          <w:webHidden/>
          <w:sz w:val="22"/>
          <w:szCs w:val="22"/>
        </w:rPr>
        <w:t>7</w:t>
      </w:r>
    </w:p>
    <w:p w14:paraId="2B6ED121" w14:textId="77777777" w:rsidR="00E82358" w:rsidRPr="00BE0C59" w:rsidRDefault="008F5089" w:rsidP="002A08F2">
      <w:pPr>
        <w:tabs>
          <w:tab w:val="right" w:pos="8630"/>
        </w:tabs>
        <w:contextualSpacing/>
        <w:rPr>
          <w:rFonts w:ascii="Times New Roman" w:eastAsia="Times New Roman" w:hAnsi="Times New Roman" w:cs="Times New Roman"/>
          <w:bCs/>
          <w:smallCaps/>
          <w:sz w:val="22"/>
          <w:szCs w:val="22"/>
        </w:rPr>
      </w:pPr>
      <w:r w:rsidRPr="00BE0C59">
        <w:rPr>
          <w:rFonts w:ascii="Times New Roman" w:eastAsia="Times New Roman" w:hAnsi="Times New Roman" w:cs="Times New Roman"/>
          <w:bCs/>
          <w:smallCaps/>
          <w:webHidden/>
          <w:sz w:val="22"/>
          <w:szCs w:val="22"/>
        </w:rPr>
        <w:t>METHOD</w:t>
      </w:r>
      <w:r w:rsidR="00BB34A0" w:rsidRPr="00BE0C59">
        <w:rPr>
          <w:rFonts w:ascii="Times New Roman" w:eastAsia="Times New Roman" w:hAnsi="Times New Roman" w:cs="Times New Roman"/>
          <w:bCs/>
          <w:smallCaps/>
          <w:webHidden/>
          <w:sz w:val="22"/>
          <w:szCs w:val="22"/>
        </w:rPr>
        <w:t>S</w:t>
      </w:r>
      <w:r w:rsidR="00090BA7" w:rsidRPr="00BE0C59">
        <w:rPr>
          <w:rFonts w:ascii="Times New Roman" w:eastAsia="Times New Roman" w:hAnsi="Times New Roman" w:cs="Times New Roman"/>
          <w:bCs/>
          <w:smallCaps/>
          <w:webHidden/>
          <w:sz w:val="22"/>
          <w:szCs w:val="22"/>
        </w:rPr>
        <w:tab/>
      </w:r>
      <w:r w:rsidR="00591A49" w:rsidRPr="00BE0C59">
        <w:rPr>
          <w:rFonts w:ascii="Times New Roman" w:eastAsia="Times New Roman" w:hAnsi="Times New Roman" w:cs="Times New Roman"/>
          <w:bCs/>
          <w:smallCaps/>
          <w:webHidden/>
          <w:sz w:val="22"/>
          <w:szCs w:val="22"/>
        </w:rPr>
        <w:t>4</w:t>
      </w:r>
      <w:r w:rsidR="00C553EA">
        <w:rPr>
          <w:rFonts w:ascii="Times New Roman" w:eastAsia="Times New Roman" w:hAnsi="Times New Roman" w:cs="Times New Roman"/>
          <w:bCs/>
          <w:smallCaps/>
          <w:webHidden/>
          <w:sz w:val="22"/>
          <w:szCs w:val="22"/>
        </w:rPr>
        <w:t>7</w:t>
      </w:r>
    </w:p>
    <w:p w14:paraId="5559B9BA" w14:textId="77777777" w:rsidR="00E82358" w:rsidRPr="00BE0C59" w:rsidRDefault="00090BA7" w:rsidP="002A08F2">
      <w:pPr>
        <w:tabs>
          <w:tab w:val="right" w:pos="8630"/>
        </w:tabs>
        <w:contextualSpacing/>
        <w:rPr>
          <w:rFonts w:ascii="Times New Roman" w:eastAsia="Times New Roman" w:hAnsi="Times New Roman" w:cs="Times New Roman"/>
          <w:b/>
          <w:bCs/>
          <w:smallCaps/>
          <w:webHidden/>
          <w:sz w:val="22"/>
          <w:szCs w:val="22"/>
        </w:rPr>
      </w:pPr>
      <w:r w:rsidRPr="00BE0C59">
        <w:rPr>
          <w:rFonts w:ascii="Times New Roman" w:eastAsia="Times New Roman" w:hAnsi="Times New Roman" w:cs="Times New Roman"/>
          <w:bCs/>
          <w:smallCaps/>
          <w:webHidden/>
          <w:sz w:val="22"/>
          <w:szCs w:val="22"/>
        </w:rPr>
        <w:t>RESOURCES AND COST</w:t>
      </w:r>
      <w:r w:rsidR="00E82358" w:rsidRPr="00BE0C59">
        <w:rPr>
          <w:rFonts w:ascii="Times New Roman" w:eastAsia="Times New Roman" w:hAnsi="Times New Roman" w:cs="Times New Roman"/>
          <w:b/>
          <w:bCs/>
          <w:smallCaps/>
          <w:webHidden/>
          <w:sz w:val="22"/>
          <w:szCs w:val="22"/>
        </w:rPr>
        <w:tab/>
      </w:r>
      <w:r w:rsidR="00591A49" w:rsidRPr="00BE0C59">
        <w:rPr>
          <w:rFonts w:ascii="Times New Roman" w:eastAsia="Times New Roman" w:hAnsi="Times New Roman" w:cs="Times New Roman"/>
          <w:bCs/>
          <w:smallCaps/>
          <w:webHidden/>
          <w:sz w:val="22"/>
          <w:szCs w:val="22"/>
        </w:rPr>
        <w:t>4</w:t>
      </w:r>
      <w:r w:rsidR="00C553EA">
        <w:rPr>
          <w:rFonts w:ascii="Times New Roman" w:eastAsia="Times New Roman" w:hAnsi="Times New Roman" w:cs="Times New Roman"/>
          <w:bCs/>
          <w:smallCaps/>
          <w:webHidden/>
          <w:sz w:val="22"/>
          <w:szCs w:val="22"/>
        </w:rPr>
        <w:t>4</w:t>
      </w:r>
    </w:p>
    <w:p w14:paraId="6E36ED22" w14:textId="77777777" w:rsidR="00090BA7" w:rsidRPr="00BE0C59" w:rsidRDefault="00090BA7" w:rsidP="002A08F2">
      <w:pPr>
        <w:tabs>
          <w:tab w:val="right" w:pos="8630"/>
        </w:tabs>
        <w:contextualSpacing/>
        <w:rPr>
          <w:rFonts w:ascii="Times New Roman" w:eastAsia="Times New Roman" w:hAnsi="Times New Roman" w:cs="Times New Roman"/>
          <w:b/>
          <w:bCs/>
          <w:smallCaps/>
          <w:webHidden/>
          <w:sz w:val="22"/>
          <w:szCs w:val="22"/>
        </w:rPr>
      </w:pPr>
    </w:p>
    <w:p w14:paraId="4C342604" w14:textId="77777777" w:rsidR="00090BA7" w:rsidRPr="00BE0C59" w:rsidRDefault="00E004E2" w:rsidP="00E004E2">
      <w:pPr>
        <w:tabs>
          <w:tab w:val="left" w:pos="5504"/>
        </w:tabs>
        <w:contextualSpacing/>
        <w:rPr>
          <w:rFonts w:ascii="Times New Roman" w:eastAsia="Times New Roman" w:hAnsi="Times New Roman" w:cs="Times New Roman"/>
          <w:b/>
          <w:bCs/>
          <w:smallCaps/>
          <w:webHidden/>
          <w:sz w:val="22"/>
          <w:szCs w:val="22"/>
          <w:u w:val="single"/>
        </w:rPr>
      </w:pPr>
      <w:r w:rsidRPr="00BE0C59">
        <w:rPr>
          <w:rFonts w:ascii="Times New Roman" w:eastAsia="Times New Roman" w:hAnsi="Times New Roman" w:cs="Times New Roman"/>
          <w:b/>
          <w:bCs/>
          <w:smallCaps/>
          <w:noProof/>
          <w:sz w:val="22"/>
          <w:szCs w:val="22"/>
          <w:u w:val="single"/>
        </w:rPr>
        <mc:AlternateContent>
          <mc:Choice Requires="wps">
            <w:drawing>
              <wp:anchor distT="0" distB="0" distL="114300" distR="114300" simplePos="0" relativeHeight="251657216" behindDoc="0" locked="0" layoutInCell="1" allowOverlap="1" wp14:anchorId="5F0275F1" wp14:editId="7C73984E">
                <wp:simplePos x="0" y="0"/>
                <wp:positionH relativeFrom="column">
                  <wp:posOffset>1509040</wp:posOffset>
                </wp:positionH>
                <wp:positionV relativeFrom="paragraph">
                  <wp:posOffset>142482</wp:posOffset>
                </wp:positionV>
                <wp:extent cx="406696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40669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F7370" id="Straight Connector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8pt,11.2pt" to="439.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" strokecolor="black [3040]"/>
            </w:pict>
          </mc:Fallback>
        </mc:AlternateContent>
      </w:r>
      <w:r w:rsidRPr="00BE0C59">
        <w:rPr>
          <w:rFonts w:ascii="Times New Roman" w:eastAsia="Times New Roman" w:hAnsi="Times New Roman" w:cs="Times New Roman"/>
          <w:b/>
          <w:bCs/>
          <w:smallCaps/>
          <w:webHidden/>
          <w:sz w:val="22"/>
          <w:szCs w:val="22"/>
          <w:u w:val="single"/>
        </w:rPr>
        <w:t>CHAPTER 4: RESULTS</w:t>
      </w:r>
      <w:r w:rsidR="00591A49" w:rsidRPr="00BE0C59">
        <w:rPr>
          <w:rFonts w:ascii="Times New Roman" w:eastAsia="Times New Roman" w:hAnsi="Times New Roman" w:cs="Times New Roman"/>
          <w:b/>
          <w:bCs/>
          <w:smallCaps/>
          <w:webHidden/>
          <w:sz w:val="22"/>
          <w:szCs w:val="22"/>
          <w:u w:val="single"/>
        </w:rPr>
        <w:t xml:space="preserve">                                                                                                                                      4</w:t>
      </w:r>
      <w:r w:rsidR="0069213F">
        <w:rPr>
          <w:rFonts w:ascii="Times New Roman" w:eastAsia="Times New Roman" w:hAnsi="Times New Roman" w:cs="Times New Roman"/>
          <w:b/>
          <w:bCs/>
          <w:smallCaps/>
          <w:webHidden/>
          <w:sz w:val="22"/>
          <w:szCs w:val="22"/>
          <w:u w:val="single"/>
        </w:rPr>
        <w:t>5</w:t>
      </w:r>
    </w:p>
    <w:p w14:paraId="07A33A41" w14:textId="77777777" w:rsidR="00E004E2" w:rsidRPr="00BE0C59" w:rsidRDefault="00E004E2" w:rsidP="002A08F2">
      <w:pPr>
        <w:tabs>
          <w:tab w:val="right" w:pos="8630"/>
        </w:tabs>
        <w:contextualSpacing/>
        <w:rPr>
          <w:rFonts w:ascii="Times New Roman" w:eastAsia="Times New Roman" w:hAnsi="Times New Roman" w:cs="Times New Roman"/>
          <w:bCs/>
          <w:smallCaps/>
          <w:webHidden/>
          <w:sz w:val="22"/>
          <w:szCs w:val="22"/>
        </w:rPr>
      </w:pPr>
      <w:r w:rsidRPr="00BE0C59">
        <w:rPr>
          <w:rFonts w:ascii="Times New Roman" w:eastAsia="Times New Roman" w:hAnsi="Times New Roman" w:cs="Times New Roman"/>
          <w:bCs/>
          <w:smallCaps/>
          <w:webHidden/>
          <w:sz w:val="22"/>
          <w:szCs w:val="22"/>
        </w:rPr>
        <w:t>OUTCOME MEASURES</w:t>
      </w:r>
      <w:r w:rsidR="00591A49" w:rsidRPr="00BE0C59">
        <w:rPr>
          <w:rFonts w:ascii="Times New Roman" w:eastAsia="Times New Roman" w:hAnsi="Times New Roman" w:cs="Times New Roman"/>
          <w:bCs/>
          <w:smallCaps/>
          <w:webHidden/>
          <w:sz w:val="22"/>
          <w:szCs w:val="22"/>
        </w:rPr>
        <w:t xml:space="preserve">                                                                                                                                       </w:t>
      </w:r>
      <w:r w:rsidR="00C553EA">
        <w:rPr>
          <w:rFonts w:ascii="Times New Roman" w:eastAsia="Times New Roman" w:hAnsi="Times New Roman" w:cs="Times New Roman"/>
          <w:bCs/>
          <w:smallCaps/>
          <w:webHidden/>
          <w:sz w:val="22"/>
          <w:szCs w:val="22"/>
        </w:rPr>
        <w:t>46</w:t>
      </w:r>
    </w:p>
    <w:p w14:paraId="1BFE7814" w14:textId="19D25A96" w:rsidR="00C553EA" w:rsidRDefault="00C553EA" w:rsidP="002A08F2">
      <w:pPr>
        <w:tabs>
          <w:tab w:val="right" w:pos="8630"/>
        </w:tabs>
        <w:contextualSpacing/>
        <w:rPr>
          <w:rFonts w:ascii="Times New Roman" w:eastAsia="Times New Roman" w:hAnsi="Times New Roman" w:cs="Times New Roman"/>
          <w:bCs/>
          <w:smallCaps/>
          <w:webHidden/>
          <w:sz w:val="22"/>
          <w:szCs w:val="22"/>
        </w:rPr>
      </w:pPr>
    </w:p>
    <w:p w14:paraId="35E9ED75" w14:textId="2F9F2F92" w:rsidR="0020553A" w:rsidRDefault="0020553A" w:rsidP="002A08F2">
      <w:pPr>
        <w:tabs>
          <w:tab w:val="right" w:pos="8630"/>
        </w:tabs>
        <w:contextualSpacing/>
        <w:rPr>
          <w:rFonts w:ascii="Times New Roman" w:eastAsia="Times New Roman" w:hAnsi="Times New Roman" w:cs="Times New Roman"/>
          <w:b/>
          <w:bCs/>
          <w:smallCaps/>
          <w:webHidden/>
          <w:sz w:val="22"/>
          <w:szCs w:val="22"/>
          <w:u w:val="single"/>
        </w:rPr>
      </w:pPr>
      <w:r>
        <w:rPr>
          <w:rFonts w:ascii="Times New Roman" w:eastAsia="Times New Roman" w:hAnsi="Times New Roman" w:cs="Times New Roman"/>
          <w:b/>
          <w:bCs/>
          <w:smallCaps/>
          <w:webHidden/>
          <w:sz w:val="22"/>
          <w:szCs w:val="22"/>
          <w:u w:val="single"/>
        </w:rPr>
        <w:t xml:space="preserve">CHAPTER 5: </w:t>
      </w:r>
      <w:r w:rsidRPr="0020553A">
        <w:rPr>
          <w:rFonts w:ascii="Times New Roman" w:eastAsia="Times New Roman" w:hAnsi="Times New Roman" w:cs="Times New Roman"/>
          <w:b/>
          <w:bCs/>
          <w:smallCaps/>
          <w:webHidden/>
          <w:sz w:val="22"/>
          <w:szCs w:val="22"/>
          <w:u w:val="single"/>
        </w:rPr>
        <w:t>DISCUSSION                                                                                                                               49</w:t>
      </w:r>
    </w:p>
    <w:p w14:paraId="08F0B980" w14:textId="747E29CD" w:rsidR="0020553A" w:rsidRDefault="0020553A" w:rsidP="002A08F2">
      <w:pPr>
        <w:tabs>
          <w:tab w:val="right" w:pos="8630"/>
        </w:tabs>
        <w:contextualSpacing/>
        <w:rPr>
          <w:rFonts w:ascii="Times New Roman" w:eastAsia="Times New Roman" w:hAnsi="Times New Roman" w:cs="Times New Roman"/>
          <w:bCs/>
          <w:smallCaps/>
          <w:webHidden/>
          <w:sz w:val="22"/>
          <w:szCs w:val="22"/>
        </w:rPr>
      </w:pPr>
      <w:r>
        <w:rPr>
          <w:rFonts w:ascii="Times New Roman" w:eastAsia="Times New Roman" w:hAnsi="Times New Roman" w:cs="Times New Roman"/>
          <w:bCs/>
          <w:smallCaps/>
          <w:webHidden/>
          <w:sz w:val="22"/>
          <w:szCs w:val="22"/>
        </w:rPr>
        <w:t>IMPLICATIONS                                                                                                                                                        50</w:t>
      </w:r>
    </w:p>
    <w:p w14:paraId="27168BFE" w14:textId="671C61BC" w:rsidR="0020553A" w:rsidRDefault="0020553A" w:rsidP="002A08F2">
      <w:pPr>
        <w:tabs>
          <w:tab w:val="right" w:pos="8630"/>
        </w:tabs>
        <w:contextualSpacing/>
        <w:rPr>
          <w:rFonts w:ascii="Times New Roman" w:eastAsia="Times New Roman" w:hAnsi="Times New Roman" w:cs="Times New Roman"/>
          <w:bCs/>
          <w:smallCaps/>
          <w:webHidden/>
          <w:sz w:val="22"/>
          <w:szCs w:val="22"/>
        </w:rPr>
      </w:pPr>
      <w:r>
        <w:rPr>
          <w:rFonts w:ascii="Times New Roman" w:eastAsia="Times New Roman" w:hAnsi="Times New Roman" w:cs="Times New Roman"/>
          <w:bCs/>
          <w:smallCaps/>
          <w:webHidden/>
          <w:sz w:val="22"/>
          <w:szCs w:val="22"/>
        </w:rPr>
        <w:t>THEORETICAL CONSIDERATIONS                                                                                                              51</w:t>
      </w:r>
    </w:p>
    <w:p w14:paraId="4DEB89AD" w14:textId="4C518973" w:rsidR="0020553A" w:rsidRDefault="0020553A" w:rsidP="002A08F2">
      <w:pPr>
        <w:tabs>
          <w:tab w:val="right" w:pos="8630"/>
        </w:tabs>
        <w:contextualSpacing/>
        <w:rPr>
          <w:rFonts w:ascii="Times New Roman" w:eastAsia="Times New Roman" w:hAnsi="Times New Roman" w:cs="Times New Roman"/>
          <w:bCs/>
          <w:smallCaps/>
          <w:webHidden/>
          <w:sz w:val="22"/>
          <w:szCs w:val="22"/>
        </w:rPr>
      </w:pPr>
      <w:r>
        <w:rPr>
          <w:rFonts w:ascii="Times New Roman" w:eastAsia="Times New Roman" w:hAnsi="Times New Roman" w:cs="Times New Roman"/>
          <w:bCs/>
          <w:smallCaps/>
          <w:webHidden/>
          <w:sz w:val="22"/>
          <w:szCs w:val="22"/>
        </w:rPr>
        <w:t>STRENGTHS/BARRIERS/LIMITATIONS                                                                                                    53</w:t>
      </w:r>
    </w:p>
    <w:p w14:paraId="6F12CBC7" w14:textId="5D922F90" w:rsidR="0020553A" w:rsidRDefault="0020553A" w:rsidP="002A08F2">
      <w:pPr>
        <w:tabs>
          <w:tab w:val="right" w:pos="8630"/>
        </w:tabs>
        <w:contextualSpacing/>
        <w:rPr>
          <w:rFonts w:ascii="Times New Roman" w:eastAsia="Times New Roman" w:hAnsi="Times New Roman" w:cs="Times New Roman"/>
          <w:bCs/>
          <w:smallCaps/>
          <w:webHidden/>
          <w:sz w:val="22"/>
          <w:szCs w:val="22"/>
        </w:rPr>
      </w:pPr>
      <w:r>
        <w:rPr>
          <w:rFonts w:ascii="Times New Roman" w:eastAsia="Times New Roman" w:hAnsi="Times New Roman" w:cs="Times New Roman"/>
          <w:bCs/>
          <w:smallCaps/>
          <w:webHidden/>
          <w:sz w:val="22"/>
          <w:szCs w:val="22"/>
        </w:rPr>
        <w:t>RECOMMENDATIONS                                                                                                                                         58</w:t>
      </w:r>
    </w:p>
    <w:p w14:paraId="4793FE94" w14:textId="47A9BE9C" w:rsidR="0020553A" w:rsidRPr="0020553A" w:rsidRDefault="0020553A" w:rsidP="002A08F2">
      <w:pPr>
        <w:tabs>
          <w:tab w:val="right" w:pos="8630"/>
        </w:tabs>
        <w:contextualSpacing/>
        <w:rPr>
          <w:rFonts w:ascii="Times New Roman" w:eastAsia="Times New Roman" w:hAnsi="Times New Roman" w:cs="Times New Roman"/>
          <w:bCs/>
          <w:smallCaps/>
          <w:webHidden/>
          <w:sz w:val="22"/>
          <w:szCs w:val="22"/>
        </w:rPr>
      </w:pPr>
      <w:r>
        <w:rPr>
          <w:rFonts w:ascii="Times New Roman" w:eastAsia="Times New Roman" w:hAnsi="Times New Roman" w:cs="Times New Roman"/>
          <w:bCs/>
          <w:smallCaps/>
          <w:webHidden/>
          <w:sz w:val="22"/>
          <w:szCs w:val="22"/>
        </w:rPr>
        <w:t>DNP ESSENTIALS                                                                                                                                                   58</w:t>
      </w:r>
    </w:p>
    <w:p w14:paraId="015565FC" w14:textId="257612DF" w:rsidR="0020553A" w:rsidRDefault="0020553A" w:rsidP="002A08F2">
      <w:pPr>
        <w:tabs>
          <w:tab w:val="right" w:pos="8630"/>
        </w:tabs>
        <w:contextualSpacing/>
        <w:rPr>
          <w:rFonts w:ascii="Times New Roman" w:eastAsia="Times New Roman" w:hAnsi="Times New Roman" w:cs="Times New Roman"/>
          <w:b/>
          <w:bCs/>
          <w:smallCaps/>
          <w:webHidden/>
          <w:sz w:val="22"/>
          <w:szCs w:val="22"/>
        </w:rPr>
      </w:pPr>
    </w:p>
    <w:p w14:paraId="0C514E0B" w14:textId="1FF68A83" w:rsidR="00090BA7" w:rsidRPr="00BE0C59" w:rsidRDefault="00090BA7" w:rsidP="002A08F2">
      <w:pPr>
        <w:tabs>
          <w:tab w:val="right" w:pos="8630"/>
        </w:tabs>
        <w:contextualSpacing/>
        <w:rPr>
          <w:rFonts w:ascii="Times New Roman" w:eastAsia="Times New Roman" w:hAnsi="Times New Roman" w:cs="Times New Roman"/>
          <w:b/>
          <w:bCs/>
          <w:smallCaps/>
          <w:sz w:val="22"/>
          <w:szCs w:val="22"/>
        </w:rPr>
      </w:pPr>
      <w:r w:rsidRPr="00BE0C59">
        <w:rPr>
          <w:rFonts w:ascii="Times New Roman" w:eastAsia="Times New Roman" w:hAnsi="Times New Roman" w:cs="Times New Roman"/>
          <w:b/>
          <w:bCs/>
          <w:smallCaps/>
          <w:webHidden/>
          <w:sz w:val="22"/>
          <w:szCs w:val="22"/>
        </w:rPr>
        <w:t>REFERENCES</w:t>
      </w:r>
      <w:r w:rsidRPr="00BE0C59">
        <w:rPr>
          <w:rFonts w:ascii="Times New Roman" w:eastAsia="Times New Roman" w:hAnsi="Times New Roman" w:cs="Times New Roman"/>
          <w:b/>
          <w:bCs/>
          <w:smallCaps/>
          <w:webHidden/>
          <w:sz w:val="22"/>
          <w:szCs w:val="22"/>
        </w:rPr>
        <w:tab/>
      </w:r>
      <w:r w:rsidR="0020553A">
        <w:rPr>
          <w:rFonts w:ascii="Times New Roman" w:eastAsia="Times New Roman" w:hAnsi="Times New Roman" w:cs="Times New Roman"/>
          <w:b/>
          <w:bCs/>
          <w:smallCaps/>
          <w:webHidden/>
          <w:sz w:val="22"/>
          <w:szCs w:val="22"/>
        </w:rPr>
        <w:t>6</w:t>
      </w:r>
      <w:r w:rsidR="0044490F">
        <w:rPr>
          <w:rFonts w:ascii="Times New Roman" w:eastAsia="Times New Roman" w:hAnsi="Times New Roman" w:cs="Times New Roman"/>
          <w:b/>
          <w:bCs/>
          <w:smallCaps/>
          <w:webHidden/>
          <w:sz w:val="22"/>
          <w:szCs w:val="22"/>
        </w:rPr>
        <w:t>2</w:t>
      </w:r>
    </w:p>
    <w:p w14:paraId="262BA702" w14:textId="0DC574BA" w:rsidR="00E82358" w:rsidRPr="00BE0C59" w:rsidRDefault="00090BA7" w:rsidP="002A08F2">
      <w:pPr>
        <w:tabs>
          <w:tab w:val="right" w:pos="8630"/>
        </w:tabs>
        <w:contextualSpacing/>
        <w:rPr>
          <w:rFonts w:ascii="Times New Roman" w:eastAsia="Times New Roman" w:hAnsi="Times New Roman" w:cs="Times New Roman"/>
          <w:smallCaps/>
          <w:sz w:val="22"/>
          <w:szCs w:val="22"/>
        </w:rPr>
      </w:pPr>
      <w:r w:rsidRPr="00BE0C59">
        <w:rPr>
          <w:rFonts w:ascii="Times New Roman" w:eastAsia="Times New Roman" w:hAnsi="Times New Roman" w:cs="Times New Roman"/>
          <w:b/>
          <w:smallCaps/>
          <w:webHidden/>
          <w:sz w:val="22"/>
          <w:szCs w:val="22"/>
        </w:rPr>
        <w:t>APPENDICES</w:t>
      </w:r>
      <w:r w:rsidR="00E82358" w:rsidRPr="00BE0C59">
        <w:rPr>
          <w:rFonts w:ascii="Times New Roman" w:eastAsia="Times New Roman" w:hAnsi="Times New Roman" w:cs="Times New Roman"/>
          <w:b/>
          <w:smallCaps/>
          <w:webHidden/>
          <w:sz w:val="22"/>
          <w:szCs w:val="22"/>
        </w:rPr>
        <w:tab/>
      </w:r>
      <w:r w:rsidR="0020553A">
        <w:rPr>
          <w:rFonts w:ascii="Times New Roman" w:eastAsia="Times New Roman" w:hAnsi="Times New Roman" w:cs="Times New Roman"/>
          <w:b/>
          <w:smallCaps/>
          <w:webHidden/>
          <w:sz w:val="22"/>
          <w:szCs w:val="22"/>
        </w:rPr>
        <w:t>73</w:t>
      </w:r>
    </w:p>
    <w:p w14:paraId="73B2B53D" w14:textId="77777777" w:rsidR="00E82358" w:rsidRPr="00BE0C59" w:rsidRDefault="00E82358" w:rsidP="002A08F2">
      <w:pPr>
        <w:tabs>
          <w:tab w:val="right" w:pos="8630"/>
        </w:tabs>
        <w:spacing w:line="480" w:lineRule="auto"/>
        <w:contextualSpacing/>
        <w:rPr>
          <w:rFonts w:ascii="Times New Roman" w:eastAsia="Times New Roman" w:hAnsi="Times New Roman" w:cs="Times New Roman"/>
          <w:smallCaps/>
          <w:webHidden/>
          <w:sz w:val="22"/>
          <w:szCs w:val="22"/>
        </w:rPr>
      </w:pPr>
      <w:r w:rsidRPr="00BE0C59">
        <w:rPr>
          <w:rFonts w:ascii="Times New Roman" w:eastAsia="Times New Roman" w:hAnsi="Times New Roman" w:cs="Times New Roman"/>
          <w:smallCaps/>
          <w:webHidden/>
          <w:sz w:val="22"/>
          <w:szCs w:val="22"/>
        </w:rPr>
        <w:tab/>
      </w:r>
    </w:p>
    <w:p w14:paraId="29DFEA3C" w14:textId="77777777" w:rsidR="00090BA7" w:rsidRPr="00BE0C59" w:rsidRDefault="00090BA7" w:rsidP="002A08F2">
      <w:pPr>
        <w:tabs>
          <w:tab w:val="right" w:pos="8630"/>
        </w:tabs>
        <w:spacing w:line="480" w:lineRule="auto"/>
        <w:contextualSpacing/>
        <w:rPr>
          <w:rFonts w:ascii="Times New Roman" w:eastAsia="Times New Roman" w:hAnsi="Times New Roman" w:cs="Times New Roman"/>
          <w:smallCaps/>
          <w:sz w:val="22"/>
          <w:szCs w:val="22"/>
        </w:rPr>
      </w:pPr>
    </w:p>
    <w:p w14:paraId="265DA9AF" w14:textId="4E5AFEDA" w:rsidR="005C30BD" w:rsidRPr="00BE0C59" w:rsidRDefault="005C30BD" w:rsidP="002A08F2">
      <w:pPr>
        <w:spacing w:line="480" w:lineRule="auto"/>
        <w:contextualSpacing/>
        <w:rPr>
          <w:rFonts w:ascii="Times New Roman" w:hAnsi="Times New Roman" w:cs="Times New Roman"/>
        </w:rPr>
      </w:pPr>
    </w:p>
    <w:p w14:paraId="724374E4" w14:textId="77777777" w:rsidR="002A08F2" w:rsidRPr="00BE0C59" w:rsidRDefault="002A08F2" w:rsidP="002A08F2">
      <w:pPr>
        <w:spacing w:line="480" w:lineRule="auto"/>
        <w:contextualSpacing/>
        <w:rPr>
          <w:rFonts w:ascii="Times New Roman" w:hAnsi="Times New Roman" w:cs="Times New Roman"/>
        </w:rPr>
      </w:pPr>
    </w:p>
    <w:p w14:paraId="20E83243" w14:textId="77777777" w:rsidR="00144A70" w:rsidRPr="00BE0C59" w:rsidRDefault="00144A70" w:rsidP="002A08F2">
      <w:pPr>
        <w:spacing w:line="480" w:lineRule="auto"/>
        <w:contextualSpacing/>
        <w:jc w:val="center"/>
        <w:rPr>
          <w:rFonts w:ascii="Times New Roman" w:hAnsi="Times New Roman" w:cs="Times New Roman"/>
        </w:rPr>
      </w:pPr>
      <w:r w:rsidRPr="00BE0C59">
        <w:rPr>
          <w:rFonts w:ascii="Times New Roman" w:hAnsi="Times New Roman" w:cs="Times New Roman"/>
        </w:rPr>
        <w:lastRenderedPageBreak/>
        <w:t>Culturally and Linguistically Tail</w:t>
      </w:r>
      <w:r w:rsidR="005C30BD" w:rsidRPr="00BE0C59">
        <w:rPr>
          <w:rFonts w:ascii="Times New Roman" w:hAnsi="Times New Roman" w:cs="Times New Roman"/>
        </w:rPr>
        <w:t>o</w:t>
      </w:r>
      <w:r w:rsidRPr="00BE0C59">
        <w:rPr>
          <w:rFonts w:ascii="Times New Roman" w:hAnsi="Times New Roman" w:cs="Times New Roman"/>
        </w:rPr>
        <w:t>red Faith-Based Approach to Community Health Education Among Russian Immigrants</w:t>
      </w:r>
    </w:p>
    <w:p w14:paraId="06DCE951" w14:textId="77777777" w:rsidR="00144A70" w:rsidRPr="00BE0C59" w:rsidRDefault="00144A70" w:rsidP="002A08F2">
      <w:pPr>
        <w:spacing w:line="480" w:lineRule="auto"/>
        <w:contextualSpacing/>
        <w:jc w:val="center"/>
        <w:rPr>
          <w:rFonts w:ascii="Times New Roman" w:hAnsi="Times New Roman" w:cs="Times New Roman"/>
          <w:b/>
        </w:rPr>
      </w:pPr>
      <w:r w:rsidRPr="00BE0C59">
        <w:rPr>
          <w:rFonts w:ascii="Times New Roman" w:hAnsi="Times New Roman" w:cs="Times New Roman"/>
          <w:b/>
        </w:rPr>
        <w:t>Chapter 1: Introduction</w:t>
      </w:r>
    </w:p>
    <w:p w14:paraId="63EF8C02" w14:textId="77777777" w:rsidR="00144A70" w:rsidRPr="00BE0C59" w:rsidRDefault="00144A70" w:rsidP="002A08F2">
      <w:pPr>
        <w:spacing w:line="480" w:lineRule="auto"/>
        <w:contextualSpacing/>
        <w:rPr>
          <w:rFonts w:ascii="Times New Roman" w:hAnsi="Times New Roman" w:cs="Times New Roman"/>
          <w:b/>
        </w:rPr>
      </w:pPr>
      <w:r w:rsidRPr="00BE0C59">
        <w:rPr>
          <w:rFonts w:ascii="Times New Roman" w:hAnsi="Times New Roman" w:cs="Times New Roman"/>
          <w:b/>
        </w:rPr>
        <w:t>Introduction to the Problem</w:t>
      </w:r>
    </w:p>
    <w:p w14:paraId="77DB22C8" w14:textId="77777777"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Immigration involves considerable disruptions, threaten</w:t>
      </w:r>
      <w:r w:rsidR="00022400" w:rsidRPr="00BE0C59">
        <w:rPr>
          <w:rFonts w:ascii="Times New Roman" w:hAnsi="Times New Roman" w:cs="Times New Roman"/>
        </w:rPr>
        <w:t>ed</w:t>
      </w:r>
      <w:r w:rsidRPr="00BE0C59">
        <w:rPr>
          <w:rFonts w:ascii="Times New Roman" w:hAnsi="Times New Roman" w:cs="Times New Roman"/>
        </w:rPr>
        <w:t xml:space="preserve"> health, increa</w:t>
      </w:r>
      <w:r w:rsidR="00022400" w:rsidRPr="00BE0C59">
        <w:rPr>
          <w:rFonts w:ascii="Times New Roman" w:hAnsi="Times New Roman" w:cs="Times New Roman"/>
        </w:rPr>
        <w:t>sed</w:t>
      </w:r>
      <w:r w:rsidRPr="00BE0C59">
        <w:rPr>
          <w:rFonts w:ascii="Times New Roman" w:hAnsi="Times New Roman" w:cs="Times New Roman"/>
        </w:rPr>
        <w:t xml:space="preserve"> vulnerability</w:t>
      </w:r>
      <w:r w:rsidR="004779C5" w:rsidRPr="00BE0C59">
        <w:rPr>
          <w:rFonts w:ascii="Times New Roman" w:hAnsi="Times New Roman" w:cs="Times New Roman"/>
        </w:rPr>
        <w:t>,</w:t>
      </w:r>
      <w:r w:rsidRPr="00BE0C59">
        <w:rPr>
          <w:rFonts w:ascii="Times New Roman" w:hAnsi="Times New Roman" w:cs="Times New Roman"/>
        </w:rPr>
        <w:t xml:space="preserve"> and risk for poor health outcomes (De Chesnay &amp; Anderson, 2012; Healey et al., 2017; Van Son &amp; Gileff, 2013).  The immigrant population in Charlotte, North Carolina (NC)</w:t>
      </w:r>
      <w:r w:rsidR="006115E4" w:rsidRPr="00BE0C59">
        <w:rPr>
          <w:rFonts w:ascii="Times New Roman" w:hAnsi="Times New Roman" w:cs="Times New Roman"/>
        </w:rPr>
        <w:t xml:space="preserve"> metropolitan area</w:t>
      </w:r>
      <w:r w:rsidRPr="00BE0C59">
        <w:rPr>
          <w:rFonts w:ascii="Times New Roman" w:hAnsi="Times New Roman" w:cs="Times New Roman"/>
        </w:rPr>
        <w:t xml:space="preserve"> </w:t>
      </w:r>
      <w:r w:rsidR="004779C5" w:rsidRPr="00BE0C59">
        <w:rPr>
          <w:rFonts w:ascii="Times New Roman" w:hAnsi="Times New Roman" w:cs="Times New Roman"/>
        </w:rPr>
        <w:t xml:space="preserve">has </w:t>
      </w:r>
      <w:r w:rsidRPr="00BE0C59">
        <w:rPr>
          <w:rFonts w:ascii="Times New Roman" w:hAnsi="Times New Roman" w:cs="Times New Roman"/>
        </w:rPr>
        <w:t>increased from 17,875 (3.5 percent of the population) in 1990 to 137,745 (13.9 percent of population) in 2013 (The Charlotte International Cabi</w:t>
      </w:r>
      <w:r w:rsidR="00BB34A0" w:rsidRPr="00BE0C59">
        <w:rPr>
          <w:rFonts w:ascii="Times New Roman" w:hAnsi="Times New Roman" w:cs="Times New Roman"/>
        </w:rPr>
        <w:t>net, 2015).  Russian immigrants’</w:t>
      </w:r>
      <w:r w:rsidRPr="00BE0C59">
        <w:rPr>
          <w:rFonts w:ascii="Times New Roman" w:hAnsi="Times New Roman" w:cs="Times New Roman"/>
        </w:rPr>
        <w:t xml:space="preserve"> homogeneity with</w:t>
      </w:r>
      <w:r w:rsidR="004779C5" w:rsidRPr="00BE0C59">
        <w:rPr>
          <w:rFonts w:ascii="Times New Roman" w:hAnsi="Times New Roman" w:cs="Times New Roman"/>
        </w:rPr>
        <w:t>in</w:t>
      </w:r>
      <w:r w:rsidRPr="00BE0C59">
        <w:rPr>
          <w:rFonts w:ascii="Times New Roman" w:hAnsi="Times New Roman" w:cs="Times New Roman"/>
        </w:rPr>
        <w:t xml:space="preserve"> the dominant</w:t>
      </w:r>
      <w:r w:rsidR="001D27E3" w:rsidRPr="00BE0C59">
        <w:rPr>
          <w:rFonts w:ascii="Times New Roman" w:hAnsi="Times New Roman" w:cs="Times New Roman"/>
        </w:rPr>
        <w:t xml:space="preserve"> </w:t>
      </w:r>
      <w:r w:rsidR="00E1689A" w:rsidRPr="00BE0C59">
        <w:rPr>
          <w:rFonts w:ascii="Times New Roman" w:hAnsi="Times New Roman" w:cs="Times New Roman"/>
        </w:rPr>
        <w:t>American</w:t>
      </w:r>
      <w:r w:rsidR="001D27E3" w:rsidRPr="00BE0C59">
        <w:rPr>
          <w:rFonts w:ascii="Times New Roman" w:hAnsi="Times New Roman" w:cs="Times New Roman"/>
        </w:rPr>
        <w:t xml:space="preserve"> </w:t>
      </w:r>
      <w:r w:rsidRPr="00BE0C59">
        <w:rPr>
          <w:rFonts w:ascii="Times New Roman" w:hAnsi="Times New Roman" w:cs="Times New Roman"/>
        </w:rPr>
        <w:t>culture</w:t>
      </w:r>
      <w:r w:rsidR="0009592F" w:rsidRPr="00BE0C59">
        <w:rPr>
          <w:rFonts w:ascii="Times New Roman" w:hAnsi="Times New Roman" w:cs="Times New Roman"/>
        </w:rPr>
        <w:t>,</w:t>
      </w:r>
      <w:r w:rsidRPr="00BE0C59">
        <w:rPr>
          <w:rFonts w:ascii="Times New Roman" w:hAnsi="Times New Roman" w:cs="Times New Roman"/>
        </w:rPr>
        <w:t xml:space="preserve"> </w:t>
      </w:r>
      <w:r w:rsidR="004779C5" w:rsidRPr="00BE0C59">
        <w:rPr>
          <w:rFonts w:ascii="Times New Roman" w:hAnsi="Times New Roman" w:cs="Times New Roman"/>
        </w:rPr>
        <w:t xml:space="preserve">both </w:t>
      </w:r>
      <w:r w:rsidR="00AD2B0E" w:rsidRPr="00BE0C59">
        <w:rPr>
          <w:rFonts w:ascii="Times New Roman" w:hAnsi="Times New Roman" w:cs="Times New Roman"/>
        </w:rPr>
        <w:t>racially</w:t>
      </w:r>
      <w:r w:rsidRPr="00BE0C59">
        <w:rPr>
          <w:rFonts w:ascii="Times New Roman" w:hAnsi="Times New Roman" w:cs="Times New Roman"/>
        </w:rPr>
        <w:t xml:space="preserve"> (Caucasian) and religio</w:t>
      </w:r>
      <w:r w:rsidR="00AD2B0E" w:rsidRPr="00BE0C59">
        <w:rPr>
          <w:rFonts w:ascii="Times New Roman" w:hAnsi="Times New Roman" w:cs="Times New Roman"/>
        </w:rPr>
        <w:t>usly</w:t>
      </w:r>
      <w:r w:rsidRPr="00BE0C59">
        <w:rPr>
          <w:rFonts w:ascii="Times New Roman" w:hAnsi="Times New Roman" w:cs="Times New Roman"/>
        </w:rPr>
        <w:t xml:space="preserve"> (Christian), prevents recognition of this ethnic minority as different, pr</w:t>
      </w:r>
      <w:r w:rsidR="00E1689A" w:rsidRPr="00BE0C59">
        <w:rPr>
          <w:rFonts w:ascii="Times New Roman" w:hAnsi="Times New Roman" w:cs="Times New Roman"/>
        </w:rPr>
        <w:t>ompting</w:t>
      </w:r>
      <w:r w:rsidRPr="00BE0C59">
        <w:rPr>
          <w:rFonts w:ascii="Times New Roman" w:hAnsi="Times New Roman" w:cs="Times New Roman"/>
        </w:rPr>
        <w:t xml:space="preserve"> their invisibility in the scientific community (Bagdasarov &amp; Edmondson, 2013).  Mortality rates from cardiovascular diseases </w:t>
      </w:r>
      <w:r w:rsidR="00AD2B0E" w:rsidRPr="00BE0C59">
        <w:rPr>
          <w:rFonts w:ascii="Times New Roman" w:hAnsi="Times New Roman" w:cs="Times New Roman"/>
        </w:rPr>
        <w:t xml:space="preserve">(CVD) </w:t>
      </w:r>
      <w:r w:rsidRPr="00BE0C59">
        <w:rPr>
          <w:rFonts w:ascii="Times New Roman" w:hAnsi="Times New Roman" w:cs="Times New Roman"/>
        </w:rPr>
        <w:t>among Russian immigrants in the US are</w:t>
      </w:r>
      <w:r w:rsidR="00022400" w:rsidRPr="00BE0C59">
        <w:rPr>
          <w:rFonts w:ascii="Times New Roman" w:hAnsi="Times New Roman" w:cs="Times New Roman"/>
        </w:rPr>
        <w:t xml:space="preserve"> up to 50 percent</w:t>
      </w:r>
      <w:r w:rsidRPr="00BE0C59">
        <w:rPr>
          <w:rFonts w:ascii="Times New Roman" w:hAnsi="Times New Roman" w:cs="Times New Roman"/>
        </w:rPr>
        <w:t xml:space="preserve"> higher than native-born whites, (</w:t>
      </w:r>
      <w:r w:rsidR="00981192" w:rsidRPr="00BE0C59">
        <w:rPr>
          <w:rFonts w:ascii="Times New Roman" w:eastAsia="Calibri" w:hAnsi="Times New Roman" w:cs="Times New Roman"/>
        </w:rPr>
        <w:t xml:space="preserve">Fridman, Bergmann, &amp; Vandalovsky, 2006; </w:t>
      </w:r>
      <w:r w:rsidRPr="00BE0C59">
        <w:rPr>
          <w:rFonts w:ascii="Times New Roman" w:hAnsi="Times New Roman" w:cs="Times New Roman"/>
        </w:rPr>
        <w:t xml:space="preserve">Van Son &amp; Gileff, 2013).  </w:t>
      </w:r>
    </w:p>
    <w:p w14:paraId="2CD24EBD" w14:textId="48CC2116"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Healthy People 2020 </w:t>
      </w:r>
      <w:r w:rsidR="00AD4D64" w:rsidRPr="00BE0C59">
        <w:rPr>
          <w:rFonts w:ascii="Times New Roman" w:hAnsi="Times New Roman" w:cs="Times New Roman"/>
        </w:rPr>
        <w:t>propose</w:t>
      </w:r>
      <w:r w:rsidRPr="00BE0C59">
        <w:rPr>
          <w:rFonts w:ascii="Times New Roman" w:hAnsi="Times New Roman" w:cs="Times New Roman"/>
        </w:rPr>
        <w:t xml:space="preserve"> to reach a more diverse base of people by increasing the number of community-based organizations that provide population-based primary prevention services in nutrition and physical activity (PA) (</w:t>
      </w:r>
      <w:r w:rsidR="007065C0">
        <w:rPr>
          <w:rFonts w:ascii="Times New Roman" w:hAnsi="Times New Roman" w:cs="Times New Roman"/>
        </w:rPr>
        <w:t>Office of Disease Prevention and Health Promotion (</w:t>
      </w:r>
      <w:r w:rsidRPr="00BE0C59">
        <w:rPr>
          <w:rFonts w:ascii="Times New Roman" w:hAnsi="Times New Roman" w:cs="Times New Roman"/>
        </w:rPr>
        <w:t>ODPHP</w:t>
      </w:r>
      <w:r w:rsidR="007065C0">
        <w:rPr>
          <w:rFonts w:ascii="Times New Roman" w:hAnsi="Times New Roman" w:cs="Times New Roman"/>
        </w:rPr>
        <w:t>)</w:t>
      </w:r>
      <w:r w:rsidRPr="00BE0C59">
        <w:rPr>
          <w:rFonts w:ascii="Times New Roman" w:hAnsi="Times New Roman" w:cs="Times New Roman"/>
        </w:rPr>
        <w:t>, 2017).  A Cochrane review of 58 studies between 1990 and 2013, evaluating the effectiveness of community</w:t>
      </w:r>
      <w:r w:rsidR="008324F5" w:rsidRPr="00BE0C59">
        <w:rPr>
          <w:rFonts w:ascii="Times New Roman" w:hAnsi="Times New Roman" w:cs="Times New Roman"/>
        </w:rPr>
        <w:t>-</w:t>
      </w:r>
      <w:r w:rsidRPr="00BE0C59">
        <w:rPr>
          <w:rFonts w:ascii="Times New Roman" w:hAnsi="Times New Roman" w:cs="Times New Roman"/>
        </w:rPr>
        <w:t>driven interventions in health improvement among ethnic minorities</w:t>
      </w:r>
      <w:r w:rsidR="00AD2B0E" w:rsidRPr="00BE0C59">
        <w:rPr>
          <w:rFonts w:ascii="Times New Roman" w:hAnsi="Times New Roman" w:cs="Times New Roman"/>
        </w:rPr>
        <w:t>, including immigrant ethnic minorities</w:t>
      </w:r>
      <w:r w:rsidRPr="00BE0C59">
        <w:rPr>
          <w:rFonts w:ascii="Times New Roman" w:hAnsi="Times New Roman" w:cs="Times New Roman"/>
        </w:rPr>
        <w:t xml:space="preserve">, demonstrates that moderate improvement in health measures can be achieved through group-based health education led by professional staff (Anderson et al., 2015).  Many immigrant groups living in the US rally around faith-based communities (FBC) to continue cultural traditions, language, group cohesiveness, </w:t>
      </w:r>
      <w:r w:rsidRPr="00BE0C59">
        <w:rPr>
          <w:rFonts w:ascii="Times New Roman" w:hAnsi="Times New Roman" w:cs="Times New Roman"/>
        </w:rPr>
        <w:lastRenderedPageBreak/>
        <w:t xml:space="preserve">and social networking (Amit &amp; Bar-Lev, 2015).  Evidence </w:t>
      </w:r>
      <w:r w:rsidR="003A48A4">
        <w:rPr>
          <w:rFonts w:ascii="Times New Roman" w:hAnsi="Times New Roman" w:cs="Times New Roman"/>
        </w:rPr>
        <w:t xml:space="preserve">that demonstrates </w:t>
      </w:r>
      <w:r w:rsidRPr="00BE0C59">
        <w:rPr>
          <w:rFonts w:ascii="Times New Roman" w:hAnsi="Times New Roman" w:cs="Times New Roman"/>
        </w:rPr>
        <w:t>the benefits of healthcare and FBC partnerships is accumulating with positive</w:t>
      </w:r>
      <w:r w:rsidR="009B547C" w:rsidRPr="00BE0C59">
        <w:rPr>
          <w:rFonts w:ascii="Times New Roman" w:hAnsi="Times New Roman" w:cs="Times New Roman"/>
        </w:rPr>
        <w:t xml:space="preserve"> </w:t>
      </w:r>
      <w:r w:rsidRPr="00BE0C59">
        <w:rPr>
          <w:rFonts w:ascii="Times New Roman" w:hAnsi="Times New Roman" w:cs="Times New Roman"/>
        </w:rPr>
        <w:t>statistically and clinically significant changes in physical health parameters such as blood pressure</w:t>
      </w:r>
      <w:r w:rsidR="00AD2B0E" w:rsidRPr="00BE0C59">
        <w:rPr>
          <w:rFonts w:ascii="Times New Roman" w:hAnsi="Times New Roman" w:cs="Times New Roman"/>
        </w:rPr>
        <w:t xml:space="preserve"> (BP)</w:t>
      </w:r>
      <w:r w:rsidRPr="00BE0C59">
        <w:rPr>
          <w:rFonts w:ascii="Times New Roman" w:hAnsi="Times New Roman" w:cs="Times New Roman"/>
        </w:rPr>
        <w:t xml:space="preserve"> and body mass index (</w:t>
      </w:r>
      <w:r w:rsidR="00AD2B0E" w:rsidRPr="00BE0C59">
        <w:rPr>
          <w:rFonts w:ascii="Times New Roman" w:hAnsi="Times New Roman" w:cs="Times New Roman"/>
        </w:rPr>
        <w:t>BMI</w:t>
      </w:r>
      <w:r w:rsidRPr="00BE0C59">
        <w:rPr>
          <w:rFonts w:ascii="Times New Roman" w:hAnsi="Times New Roman" w:cs="Times New Roman"/>
        </w:rPr>
        <w:t>), reported in literature spanning from 1990 to 2008 (</w:t>
      </w:r>
      <w:r w:rsidR="00A60AC8" w:rsidRPr="00BE0C59">
        <w:rPr>
          <w:rFonts w:ascii="Times New Roman" w:hAnsi="Times New Roman" w:cs="Times New Roman"/>
        </w:rPr>
        <w:t>Cronje et al., 2017; Dyess, 2015; Tettey, Duran, A</w:t>
      </w:r>
      <w:r w:rsidR="00E94370" w:rsidRPr="00BE0C59">
        <w:rPr>
          <w:rFonts w:ascii="Times New Roman" w:hAnsi="Times New Roman" w:cs="Times New Roman"/>
        </w:rPr>
        <w:t xml:space="preserve">ndersen, &amp; Boutin-Foster, 2017; </w:t>
      </w:r>
      <w:r w:rsidRPr="00BE0C59">
        <w:rPr>
          <w:rFonts w:ascii="Times New Roman" w:hAnsi="Times New Roman" w:cs="Times New Roman"/>
        </w:rPr>
        <w:t xml:space="preserve">Yeary, Klos &amp; Linnan, 2012).  </w:t>
      </w:r>
    </w:p>
    <w:p w14:paraId="1B237AB6" w14:textId="77777777" w:rsidR="00144A70" w:rsidRPr="00BE0C59" w:rsidRDefault="00144A70" w:rsidP="002A08F2">
      <w:pPr>
        <w:spacing w:line="480" w:lineRule="auto"/>
        <w:contextualSpacing/>
        <w:rPr>
          <w:rFonts w:ascii="Times New Roman" w:hAnsi="Times New Roman" w:cs="Times New Roman"/>
          <w:b/>
        </w:rPr>
      </w:pPr>
      <w:r w:rsidRPr="00BE0C59">
        <w:rPr>
          <w:rFonts w:ascii="Times New Roman" w:hAnsi="Times New Roman" w:cs="Times New Roman"/>
          <w:b/>
        </w:rPr>
        <w:t>Purpose</w:t>
      </w:r>
    </w:p>
    <w:p w14:paraId="3B27479F" w14:textId="77777777"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A quality improvement (QI) project to introduce a wellness program into a</w:t>
      </w:r>
      <w:r w:rsidR="00BB34A0" w:rsidRPr="00BE0C59">
        <w:rPr>
          <w:rFonts w:ascii="Times New Roman" w:hAnsi="Times New Roman" w:cs="Times New Roman"/>
        </w:rPr>
        <w:t xml:space="preserve"> Russian immigrant</w:t>
      </w:r>
      <w:r w:rsidRPr="00BE0C59">
        <w:rPr>
          <w:rFonts w:ascii="Times New Roman" w:hAnsi="Times New Roman" w:cs="Times New Roman"/>
        </w:rPr>
        <w:t xml:space="preserve"> FBC w</w:t>
      </w:r>
      <w:r w:rsidR="00DA5450" w:rsidRPr="00BE0C59">
        <w:rPr>
          <w:rFonts w:ascii="Times New Roman" w:hAnsi="Times New Roman" w:cs="Times New Roman"/>
        </w:rPr>
        <w:t>as</w:t>
      </w:r>
      <w:r w:rsidRPr="00BE0C59">
        <w:rPr>
          <w:rFonts w:ascii="Times New Roman" w:hAnsi="Times New Roman" w:cs="Times New Roman"/>
        </w:rPr>
        <w:t xml:space="preserve"> developed using the conceptual (C): Neuman Systems Model (NSM), </w:t>
      </w:r>
      <w:r w:rsidR="00BE5955" w:rsidRPr="00BE0C59">
        <w:rPr>
          <w:rFonts w:ascii="Times New Roman" w:hAnsi="Times New Roman" w:cs="Times New Roman"/>
        </w:rPr>
        <w:t xml:space="preserve">and </w:t>
      </w:r>
      <w:r w:rsidRPr="00BE0C59">
        <w:rPr>
          <w:rFonts w:ascii="Times New Roman" w:hAnsi="Times New Roman" w:cs="Times New Roman"/>
        </w:rPr>
        <w:t>theoretical (T): Reach Effectiveness Adoption Implementation and Maintenance framework (REAIM)</w:t>
      </w:r>
      <w:r w:rsidR="00BE5955" w:rsidRPr="00BE0C59">
        <w:rPr>
          <w:rFonts w:ascii="Times New Roman" w:hAnsi="Times New Roman" w:cs="Times New Roman"/>
        </w:rPr>
        <w:t xml:space="preserve"> </w:t>
      </w:r>
      <w:r w:rsidRPr="00BE0C59">
        <w:rPr>
          <w:rFonts w:ascii="Times New Roman" w:hAnsi="Times New Roman" w:cs="Times New Roman"/>
        </w:rPr>
        <w:t>(Butts &amp; Rich, 2015; Fawcett, 2014; Lane, Murphy &amp; Bauman, 2015).  R</w:t>
      </w:r>
      <w:r w:rsidR="00BB34A0" w:rsidRPr="00BE0C59">
        <w:rPr>
          <w:rFonts w:ascii="Times New Roman" w:hAnsi="Times New Roman" w:cs="Times New Roman"/>
        </w:rPr>
        <w:t>ussian immigrant</w:t>
      </w:r>
      <w:r w:rsidRPr="00BE0C59">
        <w:rPr>
          <w:rFonts w:ascii="Times New Roman" w:hAnsi="Times New Roman" w:cs="Times New Roman"/>
        </w:rPr>
        <w:t xml:space="preserve"> members of the Word of Grace Bible Church (WGBC) congregation </w:t>
      </w:r>
      <w:r w:rsidR="00DA5450" w:rsidRPr="00BE0C59">
        <w:rPr>
          <w:rFonts w:ascii="Times New Roman" w:hAnsi="Times New Roman" w:cs="Times New Roman"/>
        </w:rPr>
        <w:t>participated</w:t>
      </w:r>
      <w:r w:rsidRPr="00BE0C59">
        <w:rPr>
          <w:rFonts w:ascii="Times New Roman" w:hAnsi="Times New Roman" w:cs="Times New Roman"/>
        </w:rPr>
        <w:t xml:space="preserve"> in a faith-based, culturally and linguistically tailored, Technology Supported Multi-Component Counseling Intervention (TSMCI), to improve </w:t>
      </w:r>
      <w:r w:rsidR="003B27C7" w:rsidRPr="00BE0C59">
        <w:rPr>
          <w:rFonts w:ascii="Times New Roman" w:hAnsi="Times New Roman" w:cs="Times New Roman"/>
        </w:rPr>
        <w:t xml:space="preserve">time engaged in </w:t>
      </w:r>
      <w:r w:rsidRPr="00BE0C59">
        <w:rPr>
          <w:rFonts w:ascii="Times New Roman" w:hAnsi="Times New Roman" w:cs="Times New Roman"/>
        </w:rPr>
        <w:t>PA and</w:t>
      </w:r>
      <w:r w:rsidR="00875BEE" w:rsidRPr="00BE0C59">
        <w:rPr>
          <w:rFonts w:ascii="Times New Roman" w:hAnsi="Times New Roman" w:cs="Times New Roman"/>
        </w:rPr>
        <w:t xml:space="preserve"> </w:t>
      </w:r>
      <w:r w:rsidR="00BE5955" w:rsidRPr="00BE0C59">
        <w:rPr>
          <w:rFonts w:ascii="Times New Roman" w:hAnsi="Times New Roman" w:cs="Times New Roman"/>
        </w:rPr>
        <w:t>reduce weight</w:t>
      </w:r>
      <w:r w:rsidR="00875BEE" w:rsidRPr="00BE0C59">
        <w:rPr>
          <w:rFonts w:ascii="Times New Roman" w:hAnsi="Times New Roman" w:cs="Times New Roman"/>
        </w:rPr>
        <w:t>.</w:t>
      </w:r>
      <w:r w:rsidRPr="00BE0C59">
        <w:rPr>
          <w:rFonts w:ascii="Times New Roman" w:hAnsi="Times New Roman" w:cs="Times New Roman"/>
        </w:rPr>
        <w:t xml:space="preserve">  The QI project design </w:t>
      </w:r>
      <w:r w:rsidR="00DA5450" w:rsidRPr="00BE0C59">
        <w:rPr>
          <w:rFonts w:ascii="Times New Roman" w:hAnsi="Times New Roman" w:cs="Times New Roman"/>
        </w:rPr>
        <w:t>was</w:t>
      </w:r>
      <w:r w:rsidRPr="00BE0C59">
        <w:rPr>
          <w:rFonts w:ascii="Times New Roman" w:hAnsi="Times New Roman" w:cs="Times New Roman"/>
        </w:rPr>
        <w:t xml:space="preserve"> structured </w:t>
      </w:r>
      <w:r w:rsidR="00DC3AFB" w:rsidRPr="00BE0C59">
        <w:rPr>
          <w:rFonts w:ascii="Times New Roman" w:hAnsi="Times New Roman" w:cs="Times New Roman"/>
        </w:rPr>
        <w:t>by</w:t>
      </w:r>
      <w:r w:rsidRPr="00BE0C59">
        <w:rPr>
          <w:rFonts w:ascii="Times New Roman" w:hAnsi="Times New Roman" w:cs="Times New Roman"/>
        </w:rPr>
        <w:t xml:space="preserve"> </w:t>
      </w:r>
      <w:r w:rsidR="00BE5955" w:rsidRPr="00BE0C59">
        <w:rPr>
          <w:rFonts w:ascii="Times New Roman" w:hAnsi="Times New Roman" w:cs="Times New Roman"/>
        </w:rPr>
        <w:t>Center for Disease Control and Prevention (</w:t>
      </w:r>
      <w:r w:rsidRPr="00BE0C59">
        <w:rPr>
          <w:rFonts w:ascii="Times New Roman" w:hAnsi="Times New Roman" w:cs="Times New Roman"/>
        </w:rPr>
        <w:t>CDC</w:t>
      </w:r>
      <w:r w:rsidR="00BE5955" w:rsidRPr="00BE0C59">
        <w:rPr>
          <w:rFonts w:ascii="Times New Roman" w:hAnsi="Times New Roman" w:cs="Times New Roman"/>
        </w:rPr>
        <w:t>)</w:t>
      </w:r>
      <w:r w:rsidRPr="00BE0C59">
        <w:rPr>
          <w:rFonts w:ascii="Times New Roman" w:hAnsi="Times New Roman" w:cs="Times New Roman"/>
        </w:rPr>
        <w:t xml:space="preserve">’s (2017) community engagement recommendations, and </w:t>
      </w:r>
      <w:r w:rsidR="00BE5955" w:rsidRPr="00BE0C59">
        <w:rPr>
          <w:rFonts w:ascii="Times New Roman" w:hAnsi="Times New Roman" w:cs="Times New Roman"/>
        </w:rPr>
        <w:t>Institute for Healthcare Improvement (</w:t>
      </w:r>
      <w:r w:rsidRPr="00BE0C59">
        <w:rPr>
          <w:rFonts w:ascii="Times New Roman" w:hAnsi="Times New Roman" w:cs="Times New Roman"/>
        </w:rPr>
        <w:t>IHI</w:t>
      </w:r>
      <w:r w:rsidR="00BE5955" w:rsidRPr="00BE0C59">
        <w:rPr>
          <w:rFonts w:ascii="Times New Roman" w:hAnsi="Times New Roman" w:cs="Times New Roman"/>
        </w:rPr>
        <w:t>)</w:t>
      </w:r>
      <w:r w:rsidRPr="00BE0C59">
        <w:rPr>
          <w:rFonts w:ascii="Times New Roman" w:hAnsi="Times New Roman" w:cs="Times New Roman"/>
        </w:rPr>
        <w:t>’s TSMCI recommendations</w:t>
      </w:r>
      <w:r w:rsidR="00DC3AFB" w:rsidRPr="00BE0C59">
        <w:rPr>
          <w:rFonts w:ascii="Times New Roman" w:hAnsi="Times New Roman" w:cs="Times New Roman"/>
        </w:rPr>
        <w:t xml:space="preserve">. </w:t>
      </w:r>
      <w:r w:rsidR="00BE5955" w:rsidRPr="00BE0C59">
        <w:rPr>
          <w:rFonts w:ascii="Times New Roman" w:hAnsi="Times New Roman" w:cs="Times New Roman"/>
        </w:rPr>
        <w:t xml:space="preserve"> </w:t>
      </w:r>
      <w:r w:rsidR="005F7D43" w:rsidRPr="00BE0C59">
        <w:rPr>
          <w:rFonts w:ascii="Times New Roman" w:hAnsi="Times New Roman" w:cs="Times New Roman"/>
        </w:rPr>
        <w:t xml:space="preserve">A </w:t>
      </w:r>
      <w:r w:rsidRPr="00BE0C59">
        <w:rPr>
          <w:rFonts w:ascii="Times New Roman" w:hAnsi="Times New Roman" w:cs="Times New Roman"/>
        </w:rPr>
        <w:t xml:space="preserve">systematic review of randomized controlled trials (RCTs) spanning from 1966 to 2008 </w:t>
      </w:r>
      <w:r w:rsidR="005F7D43" w:rsidRPr="00BE0C59">
        <w:rPr>
          <w:rFonts w:ascii="Times New Roman" w:hAnsi="Times New Roman" w:cs="Times New Roman"/>
        </w:rPr>
        <w:t xml:space="preserve">is the basis for the IHIs recommendations </w:t>
      </w:r>
      <w:r w:rsidRPr="00BE0C59">
        <w:rPr>
          <w:rFonts w:ascii="Times New Roman" w:hAnsi="Times New Roman" w:cs="Times New Roman"/>
        </w:rPr>
        <w:t>(The Community Guide, 2017).  Wellness programs structured on IHI’s TSMCI among insurance companies, states, and large corporations such as IBM, have demonstrated improvements in population health measures (The Community Guide, 2017).  The QI project w</w:t>
      </w:r>
      <w:r w:rsidR="00DA5450" w:rsidRPr="00BE0C59">
        <w:rPr>
          <w:rFonts w:ascii="Times New Roman" w:hAnsi="Times New Roman" w:cs="Times New Roman"/>
        </w:rPr>
        <w:t>as implemented in</w:t>
      </w:r>
      <w:r w:rsidR="00DC3AFB" w:rsidRPr="00BE0C59">
        <w:rPr>
          <w:rFonts w:ascii="Times New Roman" w:hAnsi="Times New Roman" w:cs="Times New Roman"/>
        </w:rPr>
        <w:t xml:space="preserve"> collaboration with </w:t>
      </w:r>
      <w:r w:rsidRPr="00BE0C59">
        <w:rPr>
          <w:rFonts w:ascii="Times New Roman" w:hAnsi="Times New Roman" w:cs="Times New Roman"/>
        </w:rPr>
        <w:t>Union County Health Department (UCHD) as a community outreach program</w:t>
      </w:r>
      <w:r w:rsidR="00DC3AFB" w:rsidRPr="00BE0C59">
        <w:rPr>
          <w:rFonts w:ascii="Times New Roman" w:hAnsi="Times New Roman" w:cs="Times New Roman"/>
        </w:rPr>
        <w:t xml:space="preserve"> in which the participants w</w:t>
      </w:r>
      <w:r w:rsidR="00DA5450" w:rsidRPr="00BE0C59">
        <w:rPr>
          <w:rFonts w:ascii="Times New Roman" w:hAnsi="Times New Roman" w:cs="Times New Roman"/>
        </w:rPr>
        <w:t>ere</w:t>
      </w:r>
      <w:r w:rsidRPr="00BE0C59">
        <w:rPr>
          <w:rFonts w:ascii="Times New Roman" w:hAnsi="Times New Roman" w:cs="Times New Roman"/>
        </w:rPr>
        <w:t xml:space="preserve"> </w:t>
      </w:r>
      <w:r w:rsidR="00A82CE2" w:rsidRPr="00BE0C59">
        <w:rPr>
          <w:rFonts w:ascii="Times New Roman" w:hAnsi="Times New Roman" w:cs="Times New Roman"/>
        </w:rPr>
        <w:t>introduced</w:t>
      </w:r>
      <w:r w:rsidR="00DC3AFB" w:rsidRPr="00BE0C59">
        <w:rPr>
          <w:rFonts w:ascii="Times New Roman" w:hAnsi="Times New Roman" w:cs="Times New Roman"/>
        </w:rPr>
        <w:t xml:space="preserve"> to </w:t>
      </w:r>
      <w:r w:rsidRPr="00BE0C59">
        <w:rPr>
          <w:rFonts w:ascii="Times New Roman" w:hAnsi="Times New Roman" w:cs="Times New Roman"/>
        </w:rPr>
        <w:t>department services</w:t>
      </w:r>
      <w:r w:rsidR="00AD2B0E" w:rsidRPr="00BE0C59">
        <w:rPr>
          <w:rFonts w:ascii="Times New Roman" w:hAnsi="Times New Roman" w:cs="Times New Roman"/>
        </w:rPr>
        <w:t>.</w:t>
      </w:r>
    </w:p>
    <w:p w14:paraId="6CF37EBE" w14:textId="77777777" w:rsidR="00144A70" w:rsidRPr="00BE0C59" w:rsidRDefault="00144A70" w:rsidP="002A08F2">
      <w:pPr>
        <w:spacing w:line="480" w:lineRule="auto"/>
        <w:contextualSpacing/>
        <w:rPr>
          <w:rFonts w:ascii="Times New Roman" w:hAnsi="Times New Roman" w:cs="Times New Roman"/>
          <w:b/>
        </w:rPr>
      </w:pPr>
      <w:r w:rsidRPr="00BE0C59">
        <w:rPr>
          <w:rFonts w:ascii="Times New Roman" w:hAnsi="Times New Roman" w:cs="Times New Roman"/>
          <w:b/>
        </w:rPr>
        <w:t>Background of Problem of Interest</w:t>
      </w:r>
    </w:p>
    <w:p w14:paraId="54523303" w14:textId="2270B3E9"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lastRenderedPageBreak/>
        <w:t>Healthy People 2020</w:t>
      </w:r>
      <w:r w:rsidR="00BB34A0" w:rsidRPr="00BE0C59">
        <w:rPr>
          <w:rFonts w:ascii="Times New Roman" w:hAnsi="Times New Roman" w:cs="Times New Roman"/>
          <w:b/>
        </w:rPr>
        <w:t xml:space="preserve"> and WHO</w:t>
      </w:r>
      <w:r w:rsidRPr="00BE0C59">
        <w:rPr>
          <w:rFonts w:ascii="Times New Roman" w:hAnsi="Times New Roman" w:cs="Times New Roman"/>
        </w:rPr>
        <w:t>.</w:t>
      </w:r>
      <w:r w:rsidR="00BB34A0" w:rsidRPr="00BE0C59">
        <w:rPr>
          <w:rFonts w:ascii="Times New Roman" w:hAnsi="Times New Roman" w:cs="Times New Roman"/>
        </w:rPr>
        <w:t xml:space="preserve">  </w:t>
      </w:r>
      <w:r w:rsidRPr="00BE0C59">
        <w:rPr>
          <w:rFonts w:ascii="Times New Roman" w:hAnsi="Times New Roman" w:cs="Times New Roman"/>
        </w:rPr>
        <w:t>Healthy People 2020</w:t>
      </w:r>
      <w:r w:rsidR="00876C91" w:rsidRPr="00BE0C59">
        <w:rPr>
          <w:rFonts w:ascii="Times New Roman" w:hAnsi="Times New Roman" w:cs="Times New Roman"/>
        </w:rPr>
        <w:t xml:space="preserve"> (HP2020)</w:t>
      </w:r>
      <w:r w:rsidR="00BB34A0" w:rsidRPr="00BE0C59">
        <w:rPr>
          <w:rFonts w:ascii="Times New Roman" w:hAnsi="Times New Roman" w:cs="Times New Roman"/>
        </w:rPr>
        <w:t xml:space="preserve"> propose </w:t>
      </w:r>
      <w:r w:rsidRPr="00BE0C59">
        <w:rPr>
          <w:rFonts w:ascii="Times New Roman" w:hAnsi="Times New Roman" w:cs="Times New Roman"/>
        </w:rPr>
        <w:t>recommendations to address general health status, well-being and health quality, determinants of health, and disparities</w:t>
      </w:r>
      <w:r w:rsidR="00BB34A0" w:rsidRPr="00BE0C59">
        <w:rPr>
          <w:rFonts w:ascii="Times New Roman" w:hAnsi="Times New Roman" w:cs="Times New Roman"/>
        </w:rPr>
        <w:t xml:space="preserve"> (Committee on Leading Health Indicators for Healthy People 2020 &amp; Institute of Medicine, 2011).  </w:t>
      </w:r>
      <w:r w:rsidRPr="00BE0C59">
        <w:rPr>
          <w:rFonts w:ascii="Times New Roman" w:hAnsi="Times New Roman" w:cs="Times New Roman"/>
        </w:rPr>
        <w:t xml:space="preserve">The inclusion of community education related to nutrition and </w:t>
      </w:r>
      <w:r w:rsidR="00AD2B0E" w:rsidRPr="00BE0C59">
        <w:rPr>
          <w:rFonts w:ascii="Times New Roman" w:hAnsi="Times New Roman" w:cs="Times New Roman"/>
        </w:rPr>
        <w:t>PA</w:t>
      </w:r>
      <w:r w:rsidRPr="00BE0C59">
        <w:rPr>
          <w:rFonts w:ascii="Times New Roman" w:hAnsi="Times New Roman" w:cs="Times New Roman"/>
        </w:rPr>
        <w:t xml:space="preserve"> are</w:t>
      </w:r>
      <w:r w:rsidR="00BA738F" w:rsidRPr="00BE0C59">
        <w:rPr>
          <w:rFonts w:ascii="Times New Roman" w:hAnsi="Times New Roman" w:cs="Times New Roman"/>
        </w:rPr>
        <w:t xml:space="preserve"> </w:t>
      </w:r>
      <w:r w:rsidRPr="00BE0C59">
        <w:rPr>
          <w:rFonts w:ascii="Times New Roman" w:hAnsi="Times New Roman" w:cs="Times New Roman"/>
        </w:rPr>
        <w:t>direct objective</w:t>
      </w:r>
      <w:r w:rsidR="00BA738F" w:rsidRPr="00BE0C59">
        <w:rPr>
          <w:rFonts w:ascii="Times New Roman" w:hAnsi="Times New Roman" w:cs="Times New Roman"/>
        </w:rPr>
        <w:t>s</w:t>
      </w:r>
      <w:r w:rsidRPr="00BE0C59">
        <w:rPr>
          <w:rFonts w:ascii="Times New Roman" w:hAnsi="Times New Roman" w:cs="Times New Roman"/>
        </w:rPr>
        <w:t xml:space="preserve"> of</w:t>
      </w:r>
      <w:r w:rsidR="00876C91" w:rsidRPr="00BE0C59">
        <w:rPr>
          <w:rFonts w:ascii="Times New Roman" w:hAnsi="Times New Roman" w:cs="Times New Roman"/>
        </w:rPr>
        <w:t xml:space="preserve"> HP</w:t>
      </w:r>
      <w:r w:rsidRPr="00BE0C59">
        <w:rPr>
          <w:rFonts w:ascii="Times New Roman" w:hAnsi="Times New Roman" w:cs="Times New Roman"/>
        </w:rPr>
        <w:t>2020.</w:t>
      </w:r>
      <w:r w:rsidR="001C6F7B" w:rsidRPr="00BE0C59">
        <w:rPr>
          <w:rFonts w:ascii="Times New Roman" w:hAnsi="Times New Roman" w:cs="Times New Roman"/>
        </w:rPr>
        <w:t xml:space="preserve"> </w:t>
      </w:r>
      <w:r w:rsidR="00BB54DF" w:rsidRPr="00BE0C59">
        <w:rPr>
          <w:rFonts w:ascii="Times New Roman" w:hAnsi="Times New Roman" w:cs="Times New Roman"/>
        </w:rPr>
        <w:t xml:space="preserve"> </w:t>
      </w:r>
      <w:r w:rsidR="001C6F7B" w:rsidRPr="00BE0C59">
        <w:rPr>
          <w:rFonts w:ascii="Times New Roman" w:hAnsi="Times New Roman" w:cs="Times New Roman"/>
        </w:rPr>
        <w:t xml:space="preserve">Addressing social determinants of health through </w:t>
      </w:r>
      <w:r w:rsidR="00A82CE2" w:rsidRPr="00BE0C59">
        <w:rPr>
          <w:rFonts w:ascii="Times New Roman" w:hAnsi="Times New Roman" w:cs="Times New Roman"/>
        </w:rPr>
        <w:t>participatory</w:t>
      </w:r>
      <w:r w:rsidR="001C6F7B" w:rsidRPr="00BE0C59">
        <w:rPr>
          <w:rFonts w:ascii="Times New Roman" w:hAnsi="Times New Roman" w:cs="Times New Roman"/>
        </w:rPr>
        <w:t xml:space="preserve"> processes is a World </w:t>
      </w:r>
      <w:r w:rsidR="00A82CE2" w:rsidRPr="00BE0C59">
        <w:rPr>
          <w:rFonts w:ascii="Times New Roman" w:hAnsi="Times New Roman" w:cs="Times New Roman"/>
        </w:rPr>
        <w:t>Health</w:t>
      </w:r>
      <w:r w:rsidR="001C6F7B" w:rsidRPr="00BE0C59">
        <w:rPr>
          <w:rFonts w:ascii="Times New Roman" w:hAnsi="Times New Roman" w:cs="Times New Roman"/>
        </w:rPr>
        <w:t xml:space="preserve"> Organization</w:t>
      </w:r>
      <w:r w:rsidR="00AD2B0E" w:rsidRPr="00BE0C59">
        <w:rPr>
          <w:rFonts w:ascii="Times New Roman" w:hAnsi="Times New Roman" w:cs="Times New Roman"/>
        </w:rPr>
        <w:t xml:space="preserve"> (WHO)</w:t>
      </w:r>
      <w:r w:rsidR="001C6F7B" w:rsidRPr="00BE0C59">
        <w:rPr>
          <w:rFonts w:ascii="Times New Roman" w:hAnsi="Times New Roman" w:cs="Times New Roman"/>
        </w:rPr>
        <w:t xml:space="preserve"> strategy to reduce health disparities (Anderson et al., 2015).</w:t>
      </w:r>
      <w:r w:rsidR="00BB54DF" w:rsidRPr="00BE0C59">
        <w:rPr>
          <w:rFonts w:ascii="Times New Roman" w:hAnsi="Times New Roman" w:cs="Times New Roman"/>
        </w:rPr>
        <w:t xml:space="preserve"> </w:t>
      </w:r>
      <w:r w:rsidR="001C6F7B" w:rsidRPr="00BE0C59">
        <w:rPr>
          <w:rFonts w:ascii="Times New Roman" w:hAnsi="Times New Roman" w:cs="Times New Roman"/>
        </w:rPr>
        <w:t xml:space="preserve"> </w:t>
      </w:r>
      <w:r w:rsidR="000963BB" w:rsidRPr="00BE0C59">
        <w:rPr>
          <w:rFonts w:ascii="Times New Roman" w:hAnsi="Times New Roman" w:cs="Times New Roman"/>
        </w:rPr>
        <w:t>Health disparities and lower socioeconomic standing</w:t>
      </w:r>
      <w:r w:rsidR="00AD2B0E" w:rsidRPr="00BE0C59">
        <w:rPr>
          <w:rFonts w:ascii="Times New Roman" w:hAnsi="Times New Roman" w:cs="Times New Roman"/>
        </w:rPr>
        <w:t>, affecting social determinants of health, are</w:t>
      </w:r>
      <w:r w:rsidR="000963BB" w:rsidRPr="00BE0C59">
        <w:rPr>
          <w:rFonts w:ascii="Times New Roman" w:hAnsi="Times New Roman" w:cs="Times New Roman"/>
        </w:rPr>
        <w:t xml:space="preserve"> prevalent among immigrant groups (Mehta &amp; Elo, 2012; Yang &amp; Hwang, 2016). </w:t>
      </w:r>
      <w:r w:rsidR="00BB54DF" w:rsidRPr="00BE0C59">
        <w:rPr>
          <w:rFonts w:ascii="Times New Roman" w:hAnsi="Times New Roman" w:cs="Times New Roman"/>
        </w:rPr>
        <w:t xml:space="preserve"> </w:t>
      </w:r>
      <w:r w:rsidR="00A82CE2" w:rsidRPr="00BE0C59">
        <w:rPr>
          <w:rFonts w:ascii="Times New Roman" w:hAnsi="Times New Roman" w:cs="Times New Roman"/>
        </w:rPr>
        <w:t>Community</w:t>
      </w:r>
      <w:r w:rsidR="00876C91" w:rsidRPr="00BE0C59">
        <w:rPr>
          <w:rFonts w:ascii="Times New Roman" w:hAnsi="Times New Roman" w:cs="Times New Roman"/>
        </w:rPr>
        <w:t xml:space="preserve">-based nutrition and </w:t>
      </w:r>
      <w:r w:rsidR="00AD2B0E" w:rsidRPr="00BE0C59">
        <w:rPr>
          <w:rFonts w:ascii="Times New Roman" w:hAnsi="Times New Roman" w:cs="Times New Roman"/>
        </w:rPr>
        <w:t>PA</w:t>
      </w:r>
      <w:r w:rsidR="00876C91" w:rsidRPr="00BE0C59">
        <w:rPr>
          <w:rFonts w:ascii="Times New Roman" w:hAnsi="Times New Roman" w:cs="Times New Roman"/>
        </w:rPr>
        <w:t xml:space="preserve"> education among immigrants aligns with HP2020 and WHO objectives.</w:t>
      </w:r>
    </w:p>
    <w:p w14:paraId="707BDAD2" w14:textId="77777777"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Triple Aim</w:t>
      </w:r>
      <w:r w:rsidRPr="00BE0C59">
        <w:rPr>
          <w:rFonts w:ascii="Times New Roman" w:hAnsi="Times New Roman" w:cs="Times New Roman"/>
        </w:rPr>
        <w:t>.</w:t>
      </w:r>
      <w:r w:rsidR="00BB34A0" w:rsidRPr="00BE0C59">
        <w:rPr>
          <w:rFonts w:ascii="Times New Roman" w:hAnsi="Times New Roman" w:cs="Times New Roman"/>
        </w:rPr>
        <w:t xml:space="preserve">  </w:t>
      </w:r>
      <w:r w:rsidR="005A3120" w:rsidRPr="00BE0C59">
        <w:rPr>
          <w:rFonts w:ascii="Times New Roman" w:hAnsi="Times New Roman" w:cs="Times New Roman"/>
        </w:rPr>
        <w:t>To</w:t>
      </w:r>
      <w:r w:rsidR="00BE5955" w:rsidRPr="00BE0C59">
        <w:rPr>
          <w:rFonts w:ascii="Times New Roman" w:hAnsi="Times New Roman" w:cs="Times New Roman"/>
        </w:rPr>
        <w:t xml:space="preserve"> </w:t>
      </w:r>
      <w:r w:rsidR="00AC5999" w:rsidRPr="00BE0C59">
        <w:rPr>
          <w:rFonts w:ascii="Times New Roman" w:hAnsi="Times New Roman" w:cs="Times New Roman"/>
        </w:rPr>
        <w:t xml:space="preserve">improve healthcare, </w:t>
      </w:r>
      <w:r w:rsidR="00A24F0E" w:rsidRPr="00BE0C59">
        <w:rPr>
          <w:rFonts w:ascii="Times New Roman" w:hAnsi="Times New Roman" w:cs="Times New Roman"/>
        </w:rPr>
        <w:t xml:space="preserve">The </w:t>
      </w:r>
      <w:bookmarkStart w:id="1" w:name="_Hlk499572346"/>
      <w:r w:rsidRPr="00BE0C59">
        <w:rPr>
          <w:rFonts w:ascii="Times New Roman" w:hAnsi="Times New Roman" w:cs="Times New Roman"/>
        </w:rPr>
        <w:t xml:space="preserve">Institute for Healthcare Improvement </w:t>
      </w:r>
      <w:bookmarkEnd w:id="1"/>
      <w:r w:rsidRPr="00BE0C59">
        <w:rPr>
          <w:rFonts w:ascii="Times New Roman" w:hAnsi="Times New Roman" w:cs="Times New Roman"/>
        </w:rPr>
        <w:t>(IHI)</w:t>
      </w:r>
      <w:r w:rsidR="00BB34A0" w:rsidRPr="00BE0C59">
        <w:rPr>
          <w:rFonts w:ascii="Times New Roman" w:hAnsi="Times New Roman" w:cs="Times New Roman"/>
        </w:rPr>
        <w:t xml:space="preserve"> developed a framework designed to pursue three simultaneous goals:</w:t>
      </w:r>
      <w:r w:rsidRPr="00BE0C59">
        <w:rPr>
          <w:rFonts w:ascii="Times New Roman" w:hAnsi="Times New Roman" w:cs="Times New Roman"/>
        </w:rPr>
        <w:t xml:space="preserve"> better quality and satisfaction of the experience of care by patients; improved population health; and reduced healthcare costs (Institute for Healthcare Improvement, 2017</w:t>
      </w:r>
      <w:r w:rsidR="00AD2B0E" w:rsidRPr="00BE0C59">
        <w:rPr>
          <w:rFonts w:ascii="Times New Roman" w:hAnsi="Times New Roman" w:cs="Times New Roman"/>
        </w:rPr>
        <w:t>b</w:t>
      </w:r>
      <w:r w:rsidR="00BB34A0" w:rsidRPr="00BE0C59">
        <w:rPr>
          <w:rFonts w:ascii="Times New Roman" w:hAnsi="Times New Roman" w:cs="Times New Roman"/>
        </w:rPr>
        <w:t>).  The underlying purpose</w:t>
      </w:r>
      <w:r w:rsidR="00D3058F" w:rsidRPr="00BE0C59">
        <w:rPr>
          <w:rFonts w:ascii="Times New Roman" w:hAnsi="Times New Roman" w:cs="Times New Roman"/>
        </w:rPr>
        <w:t>s</w:t>
      </w:r>
      <w:r w:rsidR="00BB34A0" w:rsidRPr="00BE0C59">
        <w:rPr>
          <w:rFonts w:ascii="Times New Roman" w:hAnsi="Times New Roman" w:cs="Times New Roman"/>
        </w:rPr>
        <w:t xml:space="preserve"> of the Triple Aim include:</w:t>
      </w:r>
      <w:r w:rsidRPr="00BE0C59">
        <w:rPr>
          <w:rFonts w:ascii="Times New Roman" w:hAnsi="Times New Roman" w:cs="Times New Roman"/>
        </w:rPr>
        <w:t xml:space="preserve"> a decreased illness burden, decreased healthcare costs, more simplified and coordinated care, and healthier populations (Institute for Healthcare Improvement, 2017b).  One way to achieve all three </w:t>
      </w:r>
      <w:r w:rsidR="00BB54DF" w:rsidRPr="00BE0C59">
        <w:rPr>
          <w:rFonts w:ascii="Times New Roman" w:hAnsi="Times New Roman" w:cs="Times New Roman"/>
        </w:rPr>
        <w:t xml:space="preserve">Triple Aim </w:t>
      </w:r>
      <w:r w:rsidRPr="00BE0C59">
        <w:rPr>
          <w:rFonts w:ascii="Times New Roman" w:hAnsi="Times New Roman" w:cs="Times New Roman"/>
        </w:rPr>
        <w:t xml:space="preserve">goals simultaneously is to establish and promote creative </w:t>
      </w:r>
      <w:r w:rsidR="00E1689A" w:rsidRPr="00BE0C59">
        <w:rPr>
          <w:rFonts w:ascii="Times New Roman" w:hAnsi="Times New Roman" w:cs="Times New Roman"/>
        </w:rPr>
        <w:t xml:space="preserve">preventative </w:t>
      </w:r>
      <w:r w:rsidR="00876C91" w:rsidRPr="00BE0C59">
        <w:rPr>
          <w:rFonts w:ascii="Times New Roman" w:hAnsi="Times New Roman" w:cs="Times New Roman"/>
        </w:rPr>
        <w:t>health</w:t>
      </w:r>
      <w:r w:rsidR="00E1689A" w:rsidRPr="00BE0C59">
        <w:rPr>
          <w:rFonts w:ascii="Times New Roman" w:hAnsi="Times New Roman" w:cs="Times New Roman"/>
        </w:rPr>
        <w:t>care</w:t>
      </w:r>
      <w:r w:rsidR="001D27E3" w:rsidRPr="00BE0C59">
        <w:rPr>
          <w:rFonts w:ascii="Times New Roman" w:hAnsi="Times New Roman" w:cs="Times New Roman"/>
        </w:rPr>
        <w:t xml:space="preserve"> </w:t>
      </w:r>
      <w:r w:rsidRPr="00BE0C59">
        <w:rPr>
          <w:rFonts w:ascii="Times New Roman" w:hAnsi="Times New Roman" w:cs="Times New Roman"/>
        </w:rPr>
        <w:t xml:space="preserve">programs. </w:t>
      </w:r>
    </w:p>
    <w:p w14:paraId="5A86973C" w14:textId="46089A79"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Faith-based health care interventions</w:t>
      </w:r>
      <w:r w:rsidRPr="00BE0C59">
        <w:rPr>
          <w:rFonts w:ascii="Times New Roman" w:hAnsi="Times New Roman" w:cs="Times New Roman"/>
        </w:rPr>
        <w:t>.  There has been an increase in partnering with churches and other religious organizations as a point of access for many health interventions in areas where healthcare access is not always optimal (</w:t>
      </w:r>
      <w:r w:rsidR="00BB54DF" w:rsidRPr="00BE0C59">
        <w:rPr>
          <w:rFonts w:ascii="Times New Roman" w:hAnsi="Times New Roman" w:cs="Times New Roman"/>
        </w:rPr>
        <w:t xml:space="preserve">Levin, 2014; </w:t>
      </w:r>
      <w:r w:rsidRPr="00BE0C59">
        <w:rPr>
          <w:rFonts w:ascii="Times New Roman" w:hAnsi="Times New Roman" w:cs="Times New Roman"/>
        </w:rPr>
        <w:t>Smalley &amp; Warren, 2014).  The benefits of faith-base</w:t>
      </w:r>
      <w:r w:rsidR="00D3058F" w:rsidRPr="00BE0C59">
        <w:rPr>
          <w:rFonts w:ascii="Times New Roman" w:hAnsi="Times New Roman" w:cs="Times New Roman"/>
        </w:rPr>
        <w:t>d health initiatives are man</w:t>
      </w:r>
      <w:r w:rsidR="0019048B" w:rsidRPr="00BE0C59">
        <w:rPr>
          <w:rFonts w:ascii="Times New Roman" w:hAnsi="Times New Roman" w:cs="Times New Roman"/>
        </w:rPr>
        <w:t>y</w:t>
      </w:r>
      <w:r w:rsidR="00E1689A" w:rsidRPr="00BE0C59">
        <w:rPr>
          <w:rFonts w:ascii="Times New Roman" w:hAnsi="Times New Roman" w:cs="Times New Roman"/>
        </w:rPr>
        <w:t>:</w:t>
      </w:r>
      <w:r w:rsidR="0019048B" w:rsidRPr="00BE0C59">
        <w:rPr>
          <w:rFonts w:ascii="Times New Roman" w:hAnsi="Times New Roman" w:cs="Times New Roman"/>
        </w:rPr>
        <w:t xml:space="preserve"> </w:t>
      </w:r>
      <w:r w:rsidR="00E1689A" w:rsidRPr="00BE0C59">
        <w:rPr>
          <w:rFonts w:ascii="Times New Roman" w:hAnsi="Times New Roman" w:cs="Times New Roman"/>
        </w:rPr>
        <w:t>c</w:t>
      </w:r>
      <w:r w:rsidRPr="00BE0C59">
        <w:rPr>
          <w:rFonts w:ascii="Times New Roman" w:hAnsi="Times New Roman" w:cs="Times New Roman"/>
        </w:rPr>
        <w:t xml:space="preserve">hurches are widely located, </w:t>
      </w:r>
      <w:r w:rsidR="00E1689A" w:rsidRPr="00BE0C59">
        <w:rPr>
          <w:rFonts w:ascii="Times New Roman" w:hAnsi="Times New Roman" w:cs="Times New Roman"/>
        </w:rPr>
        <w:t>with a</w:t>
      </w:r>
      <w:r w:rsidR="0019048B" w:rsidRPr="00BE0C59">
        <w:rPr>
          <w:rFonts w:ascii="Times New Roman" w:hAnsi="Times New Roman" w:cs="Times New Roman"/>
        </w:rPr>
        <w:t xml:space="preserve"> </w:t>
      </w:r>
      <w:r w:rsidRPr="00BE0C59">
        <w:rPr>
          <w:rFonts w:ascii="Times New Roman" w:hAnsi="Times New Roman" w:cs="Times New Roman"/>
        </w:rPr>
        <w:t>pivotal role in educating communities with limited resources</w:t>
      </w:r>
      <w:r w:rsidR="00E1689A" w:rsidRPr="00BE0C59">
        <w:rPr>
          <w:rFonts w:ascii="Times New Roman" w:hAnsi="Times New Roman" w:cs="Times New Roman"/>
        </w:rPr>
        <w:t>;</w:t>
      </w:r>
      <w:r w:rsidRPr="00BE0C59">
        <w:rPr>
          <w:rFonts w:ascii="Times New Roman" w:hAnsi="Times New Roman" w:cs="Times New Roman"/>
        </w:rPr>
        <w:t xml:space="preserve"> </w:t>
      </w:r>
      <w:r w:rsidR="00D3058F" w:rsidRPr="00BE0C59">
        <w:rPr>
          <w:rFonts w:ascii="Times New Roman" w:hAnsi="Times New Roman" w:cs="Times New Roman"/>
        </w:rPr>
        <w:t xml:space="preserve">churches </w:t>
      </w:r>
      <w:r w:rsidRPr="00BE0C59">
        <w:rPr>
          <w:rFonts w:ascii="Times New Roman" w:hAnsi="Times New Roman" w:cs="Times New Roman"/>
        </w:rPr>
        <w:t xml:space="preserve">have deep community </w:t>
      </w:r>
      <w:r w:rsidR="00D3058F" w:rsidRPr="00BE0C59">
        <w:rPr>
          <w:rFonts w:ascii="Times New Roman" w:hAnsi="Times New Roman" w:cs="Times New Roman"/>
        </w:rPr>
        <w:lastRenderedPageBreak/>
        <w:t xml:space="preserve">ties and </w:t>
      </w:r>
      <w:r w:rsidRPr="00BE0C59">
        <w:rPr>
          <w:rFonts w:ascii="Times New Roman" w:hAnsi="Times New Roman" w:cs="Times New Roman"/>
        </w:rPr>
        <w:t>well established social networks that can help reinforce various health program</w:t>
      </w:r>
      <w:r w:rsidR="0019048B" w:rsidRPr="00BE0C59">
        <w:rPr>
          <w:rFonts w:ascii="Times New Roman" w:hAnsi="Times New Roman" w:cs="Times New Roman"/>
        </w:rPr>
        <w:t xml:space="preserve">; </w:t>
      </w:r>
      <w:r w:rsidR="00D3058F" w:rsidRPr="00BE0C59">
        <w:rPr>
          <w:rFonts w:ascii="Times New Roman" w:hAnsi="Times New Roman" w:cs="Times New Roman"/>
        </w:rPr>
        <w:t xml:space="preserve">churches </w:t>
      </w:r>
      <w:r w:rsidRPr="00BE0C59">
        <w:rPr>
          <w:rFonts w:ascii="Times New Roman" w:hAnsi="Times New Roman" w:cs="Times New Roman"/>
        </w:rPr>
        <w:t>have a history of volunteeris</w:t>
      </w:r>
      <w:r w:rsidR="00CA779F" w:rsidRPr="00BE0C59">
        <w:rPr>
          <w:rFonts w:ascii="Times New Roman" w:hAnsi="Times New Roman" w:cs="Times New Roman"/>
        </w:rPr>
        <w:t>m;</w:t>
      </w:r>
      <w:r w:rsidRPr="00BE0C59">
        <w:rPr>
          <w:rFonts w:ascii="Times New Roman" w:hAnsi="Times New Roman" w:cs="Times New Roman"/>
        </w:rPr>
        <w:t xml:space="preserve"> and </w:t>
      </w:r>
      <w:r w:rsidR="0019048B" w:rsidRPr="00BE0C59">
        <w:rPr>
          <w:rFonts w:ascii="Times New Roman" w:hAnsi="Times New Roman" w:cs="Times New Roman"/>
        </w:rPr>
        <w:t xml:space="preserve">churches </w:t>
      </w:r>
      <w:r w:rsidRPr="00BE0C59">
        <w:rPr>
          <w:rFonts w:ascii="Times New Roman" w:hAnsi="Times New Roman" w:cs="Times New Roman"/>
        </w:rPr>
        <w:t>are involved with multiple generations, reaching all age groups (</w:t>
      </w:r>
      <w:r w:rsidR="00456E2F" w:rsidRPr="00BE0C59">
        <w:rPr>
          <w:rFonts w:ascii="Times New Roman" w:hAnsi="Times New Roman" w:cs="Times New Roman"/>
        </w:rPr>
        <w:t xml:space="preserve">Levin, 2014; </w:t>
      </w:r>
      <w:r w:rsidRPr="00BE0C59">
        <w:rPr>
          <w:rFonts w:ascii="Times New Roman" w:hAnsi="Times New Roman" w:cs="Times New Roman"/>
        </w:rPr>
        <w:t>Smalley &amp; Warren, 2014</w:t>
      </w:r>
      <w:r w:rsidR="00456E2F" w:rsidRPr="00BE0C59">
        <w:rPr>
          <w:rFonts w:ascii="Times New Roman" w:hAnsi="Times New Roman" w:cs="Times New Roman"/>
        </w:rPr>
        <w:t>; Yeary et al., 2012</w:t>
      </w:r>
      <w:r w:rsidRPr="00BE0C59">
        <w:rPr>
          <w:rFonts w:ascii="Times New Roman" w:hAnsi="Times New Roman" w:cs="Times New Roman"/>
        </w:rPr>
        <w:t xml:space="preserve">).  </w:t>
      </w:r>
      <w:r w:rsidR="005F7D43" w:rsidRPr="00BE0C59">
        <w:rPr>
          <w:rFonts w:ascii="Times New Roman" w:hAnsi="Times New Roman" w:cs="Times New Roman"/>
        </w:rPr>
        <w:t>Evidence demonstrates f</w:t>
      </w:r>
      <w:r w:rsidR="00CA779F" w:rsidRPr="00BE0C59">
        <w:rPr>
          <w:rFonts w:ascii="Times New Roman" w:hAnsi="Times New Roman" w:cs="Times New Roman"/>
        </w:rPr>
        <w:t>aith-based intervention studies have statistically and clin</w:t>
      </w:r>
      <w:r w:rsidR="00512084">
        <w:rPr>
          <w:rFonts w:ascii="Times New Roman" w:hAnsi="Times New Roman" w:cs="Times New Roman"/>
        </w:rPr>
        <w:t>ically significant improvements</w:t>
      </w:r>
      <w:r w:rsidR="00CA779F" w:rsidRPr="00BE0C59">
        <w:rPr>
          <w:rFonts w:ascii="Times New Roman" w:hAnsi="Times New Roman" w:cs="Times New Roman"/>
        </w:rPr>
        <w:t xml:space="preserve"> on general health, cardiovascular diseases, cancer, nutrition, PA, diabetes, obesity, sexually transmitted diseases, and smoking</w:t>
      </w:r>
      <w:r w:rsidR="00CA779F" w:rsidRPr="00BE0C59" w:rsidDel="00CA779F">
        <w:rPr>
          <w:rFonts w:ascii="Times New Roman" w:hAnsi="Times New Roman" w:cs="Times New Roman"/>
        </w:rPr>
        <w:t xml:space="preserve"> </w:t>
      </w:r>
      <w:r w:rsidRPr="00BE0C59">
        <w:rPr>
          <w:rFonts w:ascii="Times New Roman" w:hAnsi="Times New Roman" w:cs="Times New Roman"/>
        </w:rPr>
        <w:t>(</w:t>
      </w:r>
      <w:r w:rsidR="00456E2F" w:rsidRPr="00BE0C59">
        <w:rPr>
          <w:rFonts w:ascii="Times New Roman" w:hAnsi="Times New Roman" w:cs="Times New Roman"/>
        </w:rPr>
        <w:t xml:space="preserve">Newlin, Dyess, Allard, Chase, &amp; Melkus, 2012; </w:t>
      </w:r>
      <w:r w:rsidRPr="00BE0C59">
        <w:rPr>
          <w:rFonts w:ascii="Times New Roman" w:hAnsi="Times New Roman" w:cs="Times New Roman"/>
        </w:rPr>
        <w:t>Smalley &amp; Warren, 2014).</w:t>
      </w:r>
    </w:p>
    <w:p w14:paraId="7864B6D4" w14:textId="77777777" w:rsidR="00144A70" w:rsidRPr="00BE0C59" w:rsidRDefault="00144A70" w:rsidP="002A08F2">
      <w:pPr>
        <w:spacing w:line="480" w:lineRule="auto"/>
        <w:contextualSpacing/>
        <w:rPr>
          <w:rFonts w:ascii="Times New Roman" w:hAnsi="Times New Roman" w:cs="Times New Roman"/>
          <w:b/>
        </w:rPr>
      </w:pPr>
      <w:r w:rsidRPr="00BE0C59">
        <w:rPr>
          <w:rFonts w:ascii="Times New Roman" w:hAnsi="Times New Roman" w:cs="Times New Roman"/>
          <w:b/>
        </w:rPr>
        <w:t>Relevance to Intended Population</w:t>
      </w:r>
    </w:p>
    <w:p w14:paraId="4AC6E1A5" w14:textId="77777777"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Immigrants are</w:t>
      </w:r>
      <w:r w:rsidR="006115E4" w:rsidRPr="00BE0C59">
        <w:rPr>
          <w:rFonts w:ascii="Times New Roman" w:hAnsi="Times New Roman" w:cs="Times New Roman"/>
        </w:rPr>
        <w:t xml:space="preserve"> </w:t>
      </w:r>
      <w:r w:rsidRPr="00BE0C59">
        <w:rPr>
          <w:rFonts w:ascii="Times New Roman" w:hAnsi="Times New Roman" w:cs="Times New Roman"/>
        </w:rPr>
        <w:t>a vulnerable population</w:t>
      </w:r>
      <w:r w:rsidR="00165942" w:rsidRPr="00BE0C59">
        <w:rPr>
          <w:rFonts w:ascii="Times New Roman" w:hAnsi="Times New Roman" w:cs="Times New Roman"/>
        </w:rPr>
        <w:t xml:space="preserve"> due to </w:t>
      </w:r>
      <w:r w:rsidRPr="00BE0C59">
        <w:rPr>
          <w:rFonts w:ascii="Times New Roman" w:hAnsi="Times New Roman" w:cs="Times New Roman"/>
        </w:rPr>
        <w:t>continuous interactions and adaption to a different society</w:t>
      </w:r>
      <w:r w:rsidR="00D3058F" w:rsidRPr="00BE0C59">
        <w:rPr>
          <w:rFonts w:ascii="Times New Roman" w:hAnsi="Times New Roman" w:cs="Times New Roman"/>
        </w:rPr>
        <w:t xml:space="preserve"> with</w:t>
      </w:r>
      <w:r w:rsidR="00165942" w:rsidRPr="00BE0C59">
        <w:rPr>
          <w:rFonts w:ascii="Times New Roman" w:hAnsi="Times New Roman" w:cs="Times New Roman"/>
        </w:rPr>
        <w:t xml:space="preserve"> </w:t>
      </w:r>
      <w:r w:rsidRPr="00BE0C59">
        <w:rPr>
          <w:rFonts w:ascii="Times New Roman" w:hAnsi="Times New Roman" w:cs="Times New Roman"/>
        </w:rPr>
        <w:t xml:space="preserve">unfamiliar </w:t>
      </w:r>
      <w:r w:rsidR="00D3058F" w:rsidRPr="00BE0C59">
        <w:rPr>
          <w:rFonts w:ascii="Times New Roman" w:hAnsi="Times New Roman" w:cs="Times New Roman"/>
        </w:rPr>
        <w:t>economic,</w:t>
      </w:r>
      <w:r w:rsidRPr="00BE0C59">
        <w:rPr>
          <w:rFonts w:ascii="Times New Roman" w:hAnsi="Times New Roman" w:cs="Times New Roman"/>
        </w:rPr>
        <w:t xml:space="preserve"> political</w:t>
      </w:r>
      <w:r w:rsidR="00D3058F" w:rsidRPr="00BE0C59">
        <w:rPr>
          <w:rFonts w:ascii="Times New Roman" w:hAnsi="Times New Roman" w:cs="Times New Roman"/>
        </w:rPr>
        <w:t>,</w:t>
      </w:r>
      <w:r w:rsidRPr="00BE0C59">
        <w:rPr>
          <w:rFonts w:ascii="Times New Roman" w:hAnsi="Times New Roman" w:cs="Times New Roman"/>
        </w:rPr>
        <w:t xml:space="preserve"> and cultural factors (De Chesnay &amp; Anderson, 2012)</w:t>
      </w:r>
      <w:r w:rsidR="00165942" w:rsidRPr="00BE0C59">
        <w:rPr>
          <w:rFonts w:ascii="Times New Roman" w:hAnsi="Times New Roman" w:cs="Times New Roman"/>
        </w:rPr>
        <w:t xml:space="preserve">. </w:t>
      </w:r>
      <w:r w:rsidRPr="00BE0C59">
        <w:rPr>
          <w:rFonts w:ascii="Times New Roman" w:hAnsi="Times New Roman" w:cs="Times New Roman"/>
        </w:rPr>
        <w:t xml:space="preserve"> </w:t>
      </w:r>
      <w:r w:rsidR="00D3058F" w:rsidRPr="00BE0C59">
        <w:rPr>
          <w:rFonts w:ascii="Times New Roman" w:hAnsi="Times New Roman" w:cs="Times New Roman"/>
        </w:rPr>
        <w:t>To reduce</w:t>
      </w:r>
      <w:r w:rsidR="005B189D" w:rsidRPr="00BE0C59">
        <w:rPr>
          <w:rFonts w:ascii="Times New Roman" w:hAnsi="Times New Roman" w:cs="Times New Roman"/>
        </w:rPr>
        <w:t xml:space="preserve"> immigrant vulnerability</w:t>
      </w:r>
      <w:r w:rsidRPr="00BE0C59">
        <w:rPr>
          <w:rFonts w:ascii="Times New Roman" w:hAnsi="Times New Roman" w:cs="Times New Roman"/>
        </w:rPr>
        <w:t xml:space="preserve">, the Office of Refugee Resettlement (ORR), an agency of the Department of Health and Human Services (DHHS), promotes and funds ethnic, community-based programs and organizations that provide a variety of services to immigrants </w:t>
      </w:r>
      <w:r w:rsidR="00AC5999" w:rsidRPr="00BE0C59">
        <w:rPr>
          <w:rFonts w:ascii="Times New Roman" w:hAnsi="Times New Roman" w:cs="Times New Roman"/>
        </w:rPr>
        <w:t>to</w:t>
      </w:r>
      <w:r w:rsidRPr="00BE0C59">
        <w:rPr>
          <w:rFonts w:ascii="Times New Roman" w:hAnsi="Times New Roman" w:cs="Times New Roman"/>
        </w:rPr>
        <w:t xml:space="preserve"> enhance integration into the US society (US DHHS, 2017).  </w:t>
      </w:r>
      <w:r w:rsidR="00CA779F" w:rsidRPr="00BE0C59">
        <w:rPr>
          <w:rFonts w:ascii="Times New Roman" w:hAnsi="Times New Roman" w:cs="Times New Roman"/>
        </w:rPr>
        <w:t>The ORR maintains that such organizations can increase their effectiveness by improving the provision of refugee services, and empower immigrant communities by encouraging active refugee participation in integration</w:t>
      </w:r>
      <w:r w:rsidRPr="00BE0C59">
        <w:rPr>
          <w:rFonts w:ascii="Times New Roman" w:hAnsi="Times New Roman" w:cs="Times New Roman"/>
        </w:rPr>
        <w:t xml:space="preserve"> (US DHHS, 2017).  Such programs can </w:t>
      </w:r>
      <w:r w:rsidR="00386DEE" w:rsidRPr="00BE0C59">
        <w:rPr>
          <w:rFonts w:ascii="Times New Roman" w:hAnsi="Times New Roman" w:cs="Times New Roman"/>
        </w:rPr>
        <w:t>facilitate</w:t>
      </w:r>
      <w:r w:rsidRPr="00BE0C59">
        <w:rPr>
          <w:rFonts w:ascii="Times New Roman" w:hAnsi="Times New Roman" w:cs="Times New Roman"/>
        </w:rPr>
        <w:t xml:space="preserve"> cultural adjustment, function as information exchanges, encourage civic participation, build the immigrant community, enhance available resources, and educate the public about refugee needs, thus building bridges between immigrant communities and all available support resources (US DHHS, 2017). </w:t>
      </w:r>
    </w:p>
    <w:p w14:paraId="4ACB4FE2" w14:textId="77777777" w:rsidR="00F4317C" w:rsidRPr="00BE0C59" w:rsidRDefault="00F4317C" w:rsidP="002A08F2">
      <w:pPr>
        <w:spacing w:line="480" w:lineRule="auto"/>
        <w:ind w:firstLine="720"/>
        <w:contextualSpacing/>
        <w:rPr>
          <w:rFonts w:ascii="Times New Roman" w:hAnsi="Times New Roman" w:cs="Times New Roman"/>
          <w:b/>
        </w:rPr>
      </w:pPr>
      <w:r w:rsidRPr="00BE0C59">
        <w:rPr>
          <w:rFonts w:ascii="Times New Roman" w:hAnsi="Times New Roman" w:cs="Times New Roman"/>
          <w:b/>
        </w:rPr>
        <w:t>Needs Assessment</w:t>
      </w:r>
    </w:p>
    <w:p w14:paraId="74C45BE1" w14:textId="77777777" w:rsidR="00F4317C" w:rsidRPr="00BE0C59" w:rsidRDefault="00F4317C"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In the last twenty years, significant population growth and demographic shifts have occurred in Charlotte, NC metropolitan area.  Charlotte has experienced a 12.44 percent growth </w:t>
      </w:r>
      <w:r w:rsidRPr="00BE0C59">
        <w:rPr>
          <w:rFonts w:ascii="Times New Roman" w:hAnsi="Times New Roman" w:cs="Times New Roman"/>
        </w:rPr>
        <w:lastRenderedPageBreak/>
        <w:t xml:space="preserve">rate since 2010 (Charlotte Chamber Economic Development, 2017), but the significance rests in a rapid growth of the immigrant population.  The immigrant population in Charlotte increased from 17, 875 (3.5 percent of the population) in 1990 to 137, 745 (13.9 percent of the population) in 2013 (The Charlotte International Cabinet, 2015).  The Charlotte International Cabinet (2015) reports that among the immigrant group, 37 percent report no access to affordable quality healthcare, 23 percent do not regularly see a doctor due to financial barriers, 9 percent do not receive health care when needed, and 17 percent seek health care at an emergency department instead of a primary care provider.  </w:t>
      </w:r>
    </w:p>
    <w:p w14:paraId="2C05AB38" w14:textId="77777777" w:rsidR="00F4317C" w:rsidRPr="00BE0C59" w:rsidRDefault="00F4317C"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Russian immigrants from Eastern Europe, or former Soviet Union countries, compromise a substantial amount of the immigrant population in the US, with the latest data demonstrating that there are 3,042,388 individuals by official record (or roughly 1 percent of US population) as of 2010 (United States Census Bureau, 2017).  </w:t>
      </w:r>
    </w:p>
    <w:p w14:paraId="70864D25" w14:textId="5A1E1F75" w:rsidR="00F4317C" w:rsidRPr="00BE0C59" w:rsidRDefault="00F4317C"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Russian immigrants are also prevalent around the Charlotte, NC metropolitan </w:t>
      </w:r>
      <w:r w:rsidR="00E26B0A" w:rsidRPr="00BE0C59">
        <w:rPr>
          <w:rFonts w:ascii="Times New Roman" w:hAnsi="Times New Roman" w:cs="Times New Roman"/>
        </w:rPr>
        <w:t>area;</w:t>
      </w:r>
      <w:r w:rsidRPr="00BE0C59">
        <w:rPr>
          <w:rFonts w:ascii="Times New Roman" w:hAnsi="Times New Roman" w:cs="Times New Roman"/>
        </w:rPr>
        <w:t xml:space="preserve"> with unofficial estimates around 20 thousand individuals</w:t>
      </w:r>
      <w:r w:rsidR="00C75669" w:rsidRPr="00BE0C59">
        <w:rPr>
          <w:rFonts w:ascii="Times New Roman" w:hAnsi="Times New Roman" w:cs="Times New Roman"/>
        </w:rPr>
        <w:t xml:space="preserve"> (L. Yuzko, personal communication, March 02, 2017)</w:t>
      </w:r>
      <w:r w:rsidR="00E004E2" w:rsidRPr="00BE0C59">
        <w:rPr>
          <w:rFonts w:ascii="Times New Roman" w:hAnsi="Times New Roman" w:cs="Times New Roman"/>
        </w:rPr>
        <w:t>.</w:t>
      </w:r>
      <w:r w:rsidRPr="00BE0C59">
        <w:rPr>
          <w:rFonts w:ascii="Times New Roman" w:hAnsi="Times New Roman" w:cs="Times New Roman"/>
        </w:rPr>
        <w:t xml:space="preserve">  A variety of services that target the Charlotte, NC Russian community exists, but no health promotion, wellness, or health education programs are available within this area (Russian Charlotte News, 2017).  Russian immigrants are medically underserved, with gaps in culturally appropriate health care services (Bagdasarov &amp; Edmondson, 2013; Landa et al., 2015).  Wellness and prevention education programs, reaching this group at the heart of their ethnocultural congregations, are needed to address health disparities among this understudied, invisible ethnic minority.</w:t>
      </w:r>
    </w:p>
    <w:p w14:paraId="6B4A816B" w14:textId="77777777" w:rsidR="00F4317C" w:rsidRPr="00BE0C59" w:rsidRDefault="00F4317C" w:rsidP="00E004E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It is widely accepted that proper nutrition and exercise are the cornerstones of managing many chronic diseases (Anderson et al., 2015).  Effective education about nutrition and exercise </w:t>
      </w:r>
      <w:r w:rsidRPr="00BE0C59">
        <w:rPr>
          <w:rFonts w:ascii="Times New Roman" w:hAnsi="Times New Roman" w:cs="Times New Roman"/>
        </w:rPr>
        <w:lastRenderedPageBreak/>
        <w:t xml:space="preserve">are a form of primary prevention, and in recent years, many insurance companies, employers, communities, and healthcare systems have recognized the value of establishing formal wellness programs to educate and motivate participants to adhere to proper nutrition and PA (The Community Guide, 2017).  Russian immigrants need guidance on preventative measures such as exercise and nutrition since this was not stressed in Soviet healthcare (Shpilko, 2006).  Bringing preventative services to where the immigrants can be found is an effective way to provide care for these groups (US DHHS, 2017).  </w:t>
      </w:r>
    </w:p>
    <w:p w14:paraId="2453E52D" w14:textId="77777777" w:rsidR="00456E2F" w:rsidRPr="00BE0C59" w:rsidRDefault="00144A70" w:rsidP="002A08F2">
      <w:pPr>
        <w:spacing w:line="480" w:lineRule="auto"/>
        <w:contextualSpacing/>
        <w:rPr>
          <w:rFonts w:ascii="Times New Roman" w:hAnsi="Times New Roman" w:cs="Times New Roman"/>
          <w:b/>
        </w:rPr>
      </w:pPr>
      <w:r w:rsidRPr="00BE0C59">
        <w:rPr>
          <w:rFonts w:ascii="Times New Roman" w:hAnsi="Times New Roman" w:cs="Times New Roman"/>
          <w:b/>
        </w:rPr>
        <w:t>Significance of Problem Related to Healthcare</w:t>
      </w:r>
    </w:p>
    <w:p w14:paraId="418BBA34" w14:textId="77777777" w:rsidR="00456E2F" w:rsidRPr="00BE0C59" w:rsidRDefault="00144A70" w:rsidP="002A08F2">
      <w:pPr>
        <w:spacing w:line="480" w:lineRule="auto"/>
        <w:contextualSpacing/>
        <w:rPr>
          <w:rFonts w:ascii="Times New Roman" w:hAnsi="Times New Roman" w:cs="Times New Roman"/>
        </w:rPr>
      </w:pPr>
      <w:r w:rsidRPr="00BE0C59">
        <w:rPr>
          <w:rFonts w:ascii="Times New Roman" w:hAnsi="Times New Roman" w:cs="Times New Roman"/>
        </w:rPr>
        <w:tab/>
        <w:t xml:space="preserve"> </w:t>
      </w:r>
      <w:r w:rsidR="001C6F7B" w:rsidRPr="00BE0C59">
        <w:rPr>
          <w:rFonts w:ascii="Times New Roman" w:hAnsi="Times New Roman" w:cs="Times New Roman"/>
        </w:rPr>
        <w:t xml:space="preserve">Reduction of health disparities is not only morally driven, but also an economically motivated goal (Anderson et al., 2015). </w:t>
      </w:r>
      <w:r w:rsidR="00456E2F" w:rsidRPr="00BE0C59">
        <w:rPr>
          <w:rFonts w:ascii="Times New Roman" w:hAnsi="Times New Roman" w:cs="Times New Roman"/>
        </w:rPr>
        <w:t xml:space="preserve"> </w:t>
      </w:r>
      <w:r w:rsidR="001C6F7B" w:rsidRPr="00BE0C59">
        <w:rPr>
          <w:rFonts w:ascii="Times New Roman" w:hAnsi="Times New Roman" w:cs="Times New Roman"/>
        </w:rPr>
        <w:t xml:space="preserve">Economic devastation from </w:t>
      </w:r>
      <w:r w:rsidR="00A82CE2" w:rsidRPr="00BE0C59">
        <w:rPr>
          <w:rFonts w:ascii="Times New Roman" w:hAnsi="Times New Roman" w:cs="Times New Roman"/>
        </w:rPr>
        <w:t>health</w:t>
      </w:r>
      <w:r w:rsidR="001C6F7B" w:rsidRPr="00BE0C59">
        <w:rPr>
          <w:rFonts w:ascii="Times New Roman" w:hAnsi="Times New Roman" w:cs="Times New Roman"/>
        </w:rPr>
        <w:t xml:space="preserve"> disparities includes a reduction </w:t>
      </w:r>
      <w:r w:rsidR="00A82CE2" w:rsidRPr="00BE0C59">
        <w:rPr>
          <w:rFonts w:ascii="Times New Roman" w:hAnsi="Times New Roman" w:cs="Times New Roman"/>
        </w:rPr>
        <w:t>of human</w:t>
      </w:r>
      <w:r w:rsidR="001C6F7B" w:rsidRPr="00BE0C59">
        <w:rPr>
          <w:rFonts w:ascii="Times New Roman" w:hAnsi="Times New Roman" w:cs="Times New Roman"/>
        </w:rPr>
        <w:t xml:space="preserve"> potential and productivity, as well as </w:t>
      </w:r>
      <w:r w:rsidR="00A82CE2" w:rsidRPr="00BE0C59">
        <w:rPr>
          <w:rFonts w:ascii="Times New Roman" w:hAnsi="Times New Roman" w:cs="Times New Roman"/>
        </w:rPr>
        <w:t>costlier treatment</w:t>
      </w:r>
      <w:r w:rsidR="007569DF" w:rsidRPr="00BE0C59">
        <w:rPr>
          <w:rFonts w:ascii="Times New Roman" w:hAnsi="Times New Roman" w:cs="Times New Roman"/>
        </w:rPr>
        <w:t>s</w:t>
      </w:r>
      <w:r w:rsidR="00A82CE2" w:rsidRPr="00BE0C59">
        <w:rPr>
          <w:rFonts w:ascii="Times New Roman" w:hAnsi="Times New Roman" w:cs="Times New Roman"/>
        </w:rPr>
        <w:t xml:space="preserve"> for diseases that are</w:t>
      </w:r>
      <w:r w:rsidR="00D3058F" w:rsidRPr="00BE0C59">
        <w:rPr>
          <w:rFonts w:ascii="Times New Roman" w:hAnsi="Times New Roman" w:cs="Times New Roman"/>
        </w:rPr>
        <w:t xml:space="preserve"> </w:t>
      </w:r>
      <w:r w:rsidR="007569DF" w:rsidRPr="00BE0C59">
        <w:rPr>
          <w:rFonts w:ascii="Times New Roman" w:hAnsi="Times New Roman" w:cs="Times New Roman"/>
        </w:rPr>
        <w:t xml:space="preserve">otherwise </w:t>
      </w:r>
      <w:r w:rsidR="00D3058F" w:rsidRPr="00BE0C59">
        <w:rPr>
          <w:rFonts w:ascii="Times New Roman" w:hAnsi="Times New Roman" w:cs="Times New Roman"/>
        </w:rPr>
        <w:t>preventable</w:t>
      </w:r>
      <w:r w:rsidR="00C75669" w:rsidRPr="00BE0C59">
        <w:rPr>
          <w:rFonts w:ascii="Times New Roman" w:hAnsi="Times New Roman" w:cs="Times New Roman"/>
        </w:rPr>
        <w:t xml:space="preserve"> (Anderson et al., 2015)</w:t>
      </w:r>
      <w:r w:rsidR="00D3058F" w:rsidRPr="00BE0C59">
        <w:rPr>
          <w:rFonts w:ascii="Times New Roman" w:hAnsi="Times New Roman" w:cs="Times New Roman"/>
        </w:rPr>
        <w:t xml:space="preserve">.  </w:t>
      </w:r>
      <w:r w:rsidR="00D55128" w:rsidRPr="00BE0C59">
        <w:rPr>
          <w:rFonts w:ascii="Times New Roman" w:hAnsi="Times New Roman" w:cs="Times New Roman"/>
        </w:rPr>
        <w:t xml:space="preserve">Rising chronic disease prevalence means that </w:t>
      </w:r>
      <w:r w:rsidR="00D85456" w:rsidRPr="00BE0C59">
        <w:rPr>
          <w:rFonts w:ascii="Times New Roman" w:hAnsi="Times New Roman" w:cs="Times New Roman"/>
        </w:rPr>
        <w:t xml:space="preserve">chronic disease management, </w:t>
      </w:r>
      <w:r w:rsidR="006115E4" w:rsidRPr="00BE0C59">
        <w:rPr>
          <w:rFonts w:ascii="Times New Roman" w:hAnsi="Times New Roman" w:cs="Times New Roman"/>
        </w:rPr>
        <w:t>preventative healthcare</w:t>
      </w:r>
      <w:r w:rsidR="00D85456" w:rsidRPr="00BE0C59">
        <w:rPr>
          <w:rFonts w:ascii="Times New Roman" w:hAnsi="Times New Roman" w:cs="Times New Roman"/>
        </w:rPr>
        <w:t xml:space="preserve"> programs</w:t>
      </w:r>
      <w:r w:rsidR="0004401F" w:rsidRPr="00BE0C59">
        <w:rPr>
          <w:rFonts w:ascii="Times New Roman" w:hAnsi="Times New Roman" w:cs="Times New Roman"/>
        </w:rPr>
        <w:t>,</w:t>
      </w:r>
      <w:r w:rsidR="00D85456" w:rsidRPr="00BE0C59">
        <w:rPr>
          <w:rFonts w:ascii="Times New Roman" w:hAnsi="Times New Roman" w:cs="Times New Roman"/>
        </w:rPr>
        <w:t xml:space="preserve"> </w:t>
      </w:r>
      <w:r w:rsidR="00D55128" w:rsidRPr="00BE0C59">
        <w:rPr>
          <w:rFonts w:ascii="Times New Roman" w:hAnsi="Times New Roman" w:cs="Times New Roman"/>
        </w:rPr>
        <w:t>clinical assessment</w:t>
      </w:r>
      <w:r w:rsidR="007569DF" w:rsidRPr="00BE0C59">
        <w:rPr>
          <w:rFonts w:ascii="Times New Roman" w:hAnsi="Times New Roman" w:cs="Times New Roman"/>
        </w:rPr>
        <w:t>,</w:t>
      </w:r>
      <w:r w:rsidR="00D55128" w:rsidRPr="00BE0C59">
        <w:rPr>
          <w:rFonts w:ascii="Times New Roman" w:hAnsi="Times New Roman" w:cs="Times New Roman"/>
        </w:rPr>
        <w:t xml:space="preserve"> and treatment nee</w:t>
      </w:r>
      <w:r w:rsidR="005B189D" w:rsidRPr="00BE0C59">
        <w:rPr>
          <w:rFonts w:ascii="Times New Roman" w:hAnsi="Times New Roman" w:cs="Times New Roman"/>
        </w:rPr>
        <w:t xml:space="preserve">d to be </w:t>
      </w:r>
      <w:r w:rsidR="006115E4" w:rsidRPr="00BE0C59">
        <w:rPr>
          <w:rFonts w:ascii="Times New Roman" w:hAnsi="Times New Roman" w:cs="Times New Roman"/>
        </w:rPr>
        <w:t xml:space="preserve">reevaluated and </w:t>
      </w:r>
      <w:r w:rsidR="005B189D" w:rsidRPr="00BE0C59">
        <w:rPr>
          <w:rFonts w:ascii="Times New Roman" w:hAnsi="Times New Roman" w:cs="Times New Roman"/>
        </w:rPr>
        <w:t>enhanced</w:t>
      </w:r>
      <w:r w:rsidR="006115E4" w:rsidRPr="00BE0C59">
        <w:rPr>
          <w:rFonts w:ascii="Times New Roman" w:hAnsi="Times New Roman" w:cs="Times New Roman"/>
        </w:rPr>
        <w:t xml:space="preserve">.  </w:t>
      </w:r>
      <w:r w:rsidR="00CA779F" w:rsidRPr="00BE0C59">
        <w:rPr>
          <w:rFonts w:ascii="Times New Roman" w:hAnsi="Times New Roman" w:cs="Times New Roman"/>
        </w:rPr>
        <w:t>Such enhancement can often be achieved through consideration of the patients’ and communities’ explanatory health belief models</w:t>
      </w:r>
      <w:r w:rsidR="00CA779F" w:rsidRPr="00BE0C59" w:rsidDel="00CA779F">
        <w:rPr>
          <w:rFonts w:ascii="Times New Roman" w:hAnsi="Times New Roman" w:cs="Times New Roman"/>
        </w:rPr>
        <w:t xml:space="preserve"> </w:t>
      </w:r>
      <w:r w:rsidR="00D55128" w:rsidRPr="00BE0C59">
        <w:rPr>
          <w:rFonts w:ascii="Times New Roman" w:hAnsi="Times New Roman" w:cs="Times New Roman"/>
        </w:rPr>
        <w:t xml:space="preserve">(Van Son &amp; Gileff, 2013). </w:t>
      </w:r>
    </w:p>
    <w:p w14:paraId="287321FA" w14:textId="50A9BCDF"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Barriers to optimal immigrant health have a direct and significant impact on healthcare. </w:t>
      </w:r>
      <w:r w:rsidR="006377AF" w:rsidRPr="00BE0C59">
        <w:rPr>
          <w:rFonts w:ascii="Times New Roman" w:hAnsi="Times New Roman" w:cs="Times New Roman"/>
        </w:rPr>
        <w:t xml:space="preserve"> </w:t>
      </w:r>
      <w:r w:rsidRPr="00BE0C59">
        <w:rPr>
          <w:rFonts w:ascii="Times New Roman" w:hAnsi="Times New Roman" w:cs="Times New Roman"/>
        </w:rPr>
        <w:t xml:space="preserve">As a group, immigrants </w:t>
      </w:r>
      <w:r w:rsidR="00CC56E6" w:rsidRPr="00BE0C59">
        <w:rPr>
          <w:rFonts w:ascii="Times New Roman" w:hAnsi="Times New Roman" w:cs="Times New Roman"/>
        </w:rPr>
        <w:t xml:space="preserve">comprise </w:t>
      </w:r>
      <w:r w:rsidR="00D55128" w:rsidRPr="00BE0C59">
        <w:rPr>
          <w:rFonts w:ascii="Times New Roman" w:hAnsi="Times New Roman" w:cs="Times New Roman"/>
        </w:rPr>
        <w:t>13.2 percent of</w:t>
      </w:r>
      <w:r w:rsidR="005B189D" w:rsidRPr="00BE0C59">
        <w:rPr>
          <w:rFonts w:ascii="Times New Roman" w:hAnsi="Times New Roman" w:cs="Times New Roman"/>
        </w:rPr>
        <w:t xml:space="preserve"> the </w:t>
      </w:r>
      <w:r w:rsidR="007F470F" w:rsidRPr="00BE0C59">
        <w:rPr>
          <w:rFonts w:ascii="Times New Roman" w:hAnsi="Times New Roman" w:cs="Times New Roman"/>
        </w:rPr>
        <w:t xml:space="preserve">US </w:t>
      </w:r>
      <w:r w:rsidR="00A82CE2" w:rsidRPr="00BE0C59">
        <w:rPr>
          <w:rFonts w:ascii="Times New Roman" w:hAnsi="Times New Roman" w:cs="Times New Roman"/>
        </w:rPr>
        <w:t xml:space="preserve">population </w:t>
      </w:r>
      <w:r w:rsidR="00CC56E6" w:rsidRPr="00BE0C59">
        <w:rPr>
          <w:rFonts w:ascii="Times New Roman" w:hAnsi="Times New Roman" w:cs="Times New Roman"/>
        </w:rPr>
        <w:t>as of</w:t>
      </w:r>
      <w:r w:rsidR="00D55128" w:rsidRPr="00BE0C59">
        <w:rPr>
          <w:rFonts w:ascii="Times New Roman" w:hAnsi="Times New Roman" w:cs="Times New Roman"/>
        </w:rPr>
        <w:t xml:space="preserve"> 2014 (Yang &amp; Hwang, 2016)</w:t>
      </w:r>
      <w:r w:rsidRPr="00BE0C59">
        <w:rPr>
          <w:rFonts w:ascii="Times New Roman" w:hAnsi="Times New Roman" w:cs="Times New Roman"/>
        </w:rPr>
        <w:t xml:space="preserve">. </w:t>
      </w:r>
      <w:r w:rsidR="00456E2F" w:rsidRPr="00BE0C59">
        <w:rPr>
          <w:rFonts w:ascii="Times New Roman" w:hAnsi="Times New Roman" w:cs="Times New Roman"/>
        </w:rPr>
        <w:t xml:space="preserve"> </w:t>
      </w:r>
      <w:r w:rsidR="007E29BB" w:rsidRPr="00BE0C59">
        <w:rPr>
          <w:rFonts w:ascii="Times New Roman" w:hAnsi="Times New Roman" w:cs="Times New Roman"/>
        </w:rPr>
        <w:t>Cultural, linguistic, and financial barriers, as well as reduc</w:t>
      </w:r>
      <w:r w:rsidR="007F470F" w:rsidRPr="00BE0C59">
        <w:rPr>
          <w:rFonts w:ascii="Times New Roman" w:hAnsi="Times New Roman" w:cs="Times New Roman"/>
        </w:rPr>
        <w:t>ed</w:t>
      </w:r>
      <w:r w:rsidR="007E29BB" w:rsidRPr="00BE0C59">
        <w:rPr>
          <w:rFonts w:ascii="Times New Roman" w:hAnsi="Times New Roman" w:cs="Times New Roman"/>
        </w:rPr>
        <w:t xml:space="preserve"> chronic disease management utilization, contribute to poor engagement with preventative services</w:t>
      </w:r>
      <w:r w:rsidR="002634EE" w:rsidRPr="00BE0C59">
        <w:rPr>
          <w:rFonts w:ascii="Times New Roman" w:hAnsi="Times New Roman" w:cs="Times New Roman"/>
        </w:rPr>
        <w:t xml:space="preserve"> (Van Son &amp; Gileff, 2013</w:t>
      </w:r>
      <w:r w:rsidR="00A60AC8" w:rsidRPr="00BE0C59">
        <w:rPr>
          <w:rFonts w:ascii="Times New Roman" w:hAnsi="Times New Roman" w:cs="Times New Roman"/>
        </w:rPr>
        <w:t>)</w:t>
      </w:r>
      <w:r w:rsidRPr="00BE0C59">
        <w:rPr>
          <w:rFonts w:ascii="Times New Roman" w:hAnsi="Times New Roman" w:cs="Times New Roman"/>
        </w:rPr>
        <w:t xml:space="preserve">. </w:t>
      </w:r>
      <w:r w:rsidR="006377AF" w:rsidRPr="00BE0C59">
        <w:rPr>
          <w:rFonts w:ascii="Times New Roman" w:hAnsi="Times New Roman" w:cs="Times New Roman"/>
        </w:rPr>
        <w:t xml:space="preserve"> </w:t>
      </w:r>
      <w:r w:rsidRPr="00BE0C59">
        <w:rPr>
          <w:rFonts w:ascii="Times New Roman" w:hAnsi="Times New Roman" w:cs="Times New Roman"/>
        </w:rPr>
        <w:t>Health problems</w:t>
      </w:r>
      <w:r w:rsidR="005B189D" w:rsidRPr="00BE0C59">
        <w:rPr>
          <w:rFonts w:ascii="Times New Roman" w:hAnsi="Times New Roman" w:cs="Times New Roman"/>
        </w:rPr>
        <w:t xml:space="preserve"> among immigrants</w:t>
      </w:r>
      <w:r w:rsidR="00D3058F" w:rsidRPr="00BE0C59">
        <w:rPr>
          <w:rFonts w:ascii="Times New Roman" w:hAnsi="Times New Roman" w:cs="Times New Roman"/>
        </w:rPr>
        <w:t xml:space="preserve"> are numerous</w:t>
      </w:r>
      <w:r w:rsidRPr="00BE0C59">
        <w:rPr>
          <w:rFonts w:ascii="Times New Roman" w:hAnsi="Times New Roman" w:cs="Times New Roman"/>
        </w:rPr>
        <w:t xml:space="preserve"> due to inadequate levels of knowledge related to optimal health practices</w:t>
      </w:r>
      <w:r w:rsidR="00A60AC8" w:rsidRPr="00BE0C59">
        <w:rPr>
          <w:rFonts w:ascii="Times New Roman" w:hAnsi="Times New Roman" w:cs="Times New Roman"/>
        </w:rPr>
        <w:t xml:space="preserve"> (Van Son &amp; Gileff, 201</w:t>
      </w:r>
      <w:r w:rsidR="002634EE" w:rsidRPr="00BE0C59">
        <w:rPr>
          <w:rFonts w:ascii="Times New Roman" w:hAnsi="Times New Roman" w:cs="Times New Roman"/>
        </w:rPr>
        <w:t>3</w:t>
      </w:r>
      <w:r w:rsidR="00D3058F" w:rsidRPr="00BE0C59">
        <w:rPr>
          <w:rFonts w:ascii="Times New Roman" w:hAnsi="Times New Roman" w:cs="Times New Roman"/>
        </w:rPr>
        <w:t>, Landa</w:t>
      </w:r>
      <w:r w:rsidR="00E26B0A">
        <w:rPr>
          <w:rFonts w:ascii="Times New Roman" w:hAnsi="Times New Roman" w:cs="Times New Roman"/>
        </w:rPr>
        <w:t xml:space="preserve"> et al.</w:t>
      </w:r>
      <w:r w:rsidR="00D3058F" w:rsidRPr="00BE0C59">
        <w:rPr>
          <w:rFonts w:ascii="Times New Roman" w:hAnsi="Times New Roman" w:cs="Times New Roman"/>
        </w:rPr>
        <w:t>, 2015).</w:t>
      </w:r>
      <w:r w:rsidR="006115E4" w:rsidRPr="00BE0C59">
        <w:rPr>
          <w:rFonts w:ascii="Times New Roman" w:hAnsi="Times New Roman" w:cs="Times New Roman"/>
        </w:rPr>
        <w:t xml:space="preserve">  </w:t>
      </w:r>
      <w:r w:rsidRPr="00BE0C59">
        <w:rPr>
          <w:rFonts w:ascii="Times New Roman" w:hAnsi="Times New Roman" w:cs="Times New Roman"/>
        </w:rPr>
        <w:t xml:space="preserve">Thus, immigrants experience worsening health until a point of significant personal disease </w:t>
      </w:r>
      <w:r w:rsidRPr="00BE0C59">
        <w:rPr>
          <w:rFonts w:ascii="Times New Roman" w:hAnsi="Times New Roman" w:cs="Times New Roman"/>
        </w:rPr>
        <w:lastRenderedPageBreak/>
        <w:t xml:space="preserve">burden, which drives them to seek acute and </w:t>
      </w:r>
      <w:r w:rsidR="007E29BB" w:rsidRPr="00BE0C59">
        <w:rPr>
          <w:rFonts w:ascii="Times New Roman" w:hAnsi="Times New Roman" w:cs="Times New Roman"/>
        </w:rPr>
        <w:t>urgent</w:t>
      </w:r>
      <w:r w:rsidRPr="00BE0C59">
        <w:rPr>
          <w:rFonts w:ascii="Times New Roman" w:hAnsi="Times New Roman" w:cs="Times New Roman"/>
        </w:rPr>
        <w:t xml:space="preserve"> care</w:t>
      </w:r>
      <w:r w:rsidR="00A60AC8" w:rsidRPr="00BE0C59">
        <w:rPr>
          <w:rFonts w:ascii="Times New Roman" w:hAnsi="Times New Roman" w:cs="Times New Roman"/>
        </w:rPr>
        <w:t xml:space="preserve"> (Yang &amp; Hwang, 2016)</w:t>
      </w:r>
      <w:r w:rsidR="006115E4" w:rsidRPr="00BE0C59">
        <w:rPr>
          <w:rFonts w:ascii="Times New Roman" w:hAnsi="Times New Roman" w:cs="Times New Roman"/>
        </w:rPr>
        <w:t xml:space="preserve">.  </w:t>
      </w:r>
      <w:r w:rsidRPr="00BE0C59">
        <w:rPr>
          <w:rFonts w:ascii="Times New Roman" w:hAnsi="Times New Roman" w:cs="Times New Roman"/>
        </w:rPr>
        <w:t xml:space="preserve">This approach significantly increases the financial costs to the healthcare system overall, </w:t>
      </w:r>
      <w:r w:rsidR="007E29BB" w:rsidRPr="00BE0C59">
        <w:rPr>
          <w:rFonts w:ascii="Times New Roman" w:hAnsi="Times New Roman" w:cs="Times New Roman"/>
        </w:rPr>
        <w:t>because</w:t>
      </w:r>
      <w:r w:rsidR="0019048B" w:rsidRPr="00BE0C59">
        <w:rPr>
          <w:rFonts w:ascii="Times New Roman" w:hAnsi="Times New Roman" w:cs="Times New Roman"/>
        </w:rPr>
        <w:t xml:space="preserve"> </w:t>
      </w:r>
      <w:r w:rsidR="006115E4" w:rsidRPr="00BE0C59">
        <w:rPr>
          <w:rFonts w:ascii="Times New Roman" w:hAnsi="Times New Roman" w:cs="Times New Roman"/>
        </w:rPr>
        <w:t xml:space="preserve">many </w:t>
      </w:r>
      <w:r w:rsidRPr="00BE0C59">
        <w:rPr>
          <w:rFonts w:ascii="Times New Roman" w:hAnsi="Times New Roman" w:cs="Times New Roman"/>
        </w:rPr>
        <w:t>immigrants are uninsured, as well as</w:t>
      </w:r>
      <w:r w:rsidR="00BA738F" w:rsidRPr="00BE0C59">
        <w:rPr>
          <w:rFonts w:ascii="Times New Roman" w:hAnsi="Times New Roman" w:cs="Times New Roman"/>
        </w:rPr>
        <w:t xml:space="preserve"> increasing</w:t>
      </w:r>
      <w:r w:rsidRPr="00BE0C59">
        <w:rPr>
          <w:rFonts w:ascii="Times New Roman" w:hAnsi="Times New Roman" w:cs="Times New Roman"/>
        </w:rPr>
        <w:t xml:space="preserve"> </w:t>
      </w:r>
      <w:r w:rsidR="00AF5F6A" w:rsidRPr="00BE0C59">
        <w:rPr>
          <w:rFonts w:ascii="Times New Roman" w:hAnsi="Times New Roman" w:cs="Times New Roman"/>
        </w:rPr>
        <w:t xml:space="preserve">the </w:t>
      </w:r>
      <w:r w:rsidRPr="00BE0C59">
        <w:rPr>
          <w:rFonts w:ascii="Times New Roman" w:hAnsi="Times New Roman" w:cs="Times New Roman"/>
        </w:rPr>
        <w:t>personal disease burden to the immigrants themselves, reducing their quality of life</w:t>
      </w:r>
      <w:r w:rsidR="00A60AC8" w:rsidRPr="00BE0C59">
        <w:rPr>
          <w:rFonts w:ascii="Times New Roman" w:hAnsi="Times New Roman" w:cs="Times New Roman"/>
        </w:rPr>
        <w:t xml:space="preserve"> (Yang &amp; Hwang, 2016)</w:t>
      </w:r>
      <w:r w:rsidRPr="00BE0C59">
        <w:rPr>
          <w:rFonts w:ascii="Times New Roman" w:hAnsi="Times New Roman" w:cs="Times New Roman"/>
        </w:rPr>
        <w:t>.</w:t>
      </w:r>
      <w:r w:rsidR="006115E4" w:rsidRPr="00BE0C59">
        <w:rPr>
          <w:rFonts w:ascii="Times New Roman" w:hAnsi="Times New Roman" w:cs="Times New Roman"/>
        </w:rPr>
        <w:t xml:space="preserve">  </w:t>
      </w:r>
      <w:r w:rsidR="00BA738F" w:rsidRPr="00BE0C59">
        <w:rPr>
          <w:rFonts w:ascii="Times New Roman" w:hAnsi="Times New Roman" w:cs="Times New Roman"/>
        </w:rPr>
        <w:t>S</w:t>
      </w:r>
      <w:r w:rsidR="005B189D" w:rsidRPr="00BE0C59">
        <w:rPr>
          <w:rFonts w:ascii="Times New Roman" w:hAnsi="Times New Roman" w:cs="Times New Roman"/>
        </w:rPr>
        <w:t>uch</w:t>
      </w:r>
      <w:r w:rsidR="00D3058F" w:rsidRPr="00BE0C59">
        <w:rPr>
          <w:rFonts w:ascii="Times New Roman" w:hAnsi="Times New Roman" w:cs="Times New Roman"/>
        </w:rPr>
        <w:t xml:space="preserve"> trends are also seen in Russian immigrant</w:t>
      </w:r>
      <w:r w:rsidR="00951CB3" w:rsidRPr="00BE0C59">
        <w:rPr>
          <w:rFonts w:ascii="Times New Roman" w:hAnsi="Times New Roman" w:cs="Times New Roman"/>
        </w:rPr>
        <w:t xml:space="preserve"> </w:t>
      </w:r>
      <w:r w:rsidRPr="00BE0C59">
        <w:rPr>
          <w:rFonts w:ascii="Times New Roman" w:hAnsi="Times New Roman" w:cs="Times New Roman"/>
        </w:rPr>
        <w:t>health behavior</w:t>
      </w:r>
      <w:r w:rsidR="00D3058F" w:rsidRPr="00BE0C59">
        <w:rPr>
          <w:rFonts w:ascii="Times New Roman" w:hAnsi="Times New Roman" w:cs="Times New Roman"/>
        </w:rPr>
        <w:t>s, and</w:t>
      </w:r>
      <w:r w:rsidR="006115E4" w:rsidRPr="00BE0C59">
        <w:rPr>
          <w:rFonts w:ascii="Times New Roman" w:hAnsi="Times New Roman" w:cs="Times New Roman"/>
        </w:rPr>
        <w:t xml:space="preserve"> are influenced by</w:t>
      </w:r>
      <w:r w:rsidRPr="00BE0C59">
        <w:rPr>
          <w:rFonts w:ascii="Times New Roman" w:hAnsi="Times New Roman" w:cs="Times New Roman"/>
        </w:rPr>
        <w:t xml:space="preserve"> former </w:t>
      </w:r>
      <w:r w:rsidR="00D3058F" w:rsidRPr="00BE0C59">
        <w:rPr>
          <w:rFonts w:ascii="Times New Roman" w:hAnsi="Times New Roman" w:cs="Times New Roman"/>
        </w:rPr>
        <w:t>Soviet Union</w:t>
      </w:r>
      <w:r w:rsidRPr="00BE0C59">
        <w:rPr>
          <w:rFonts w:ascii="Times New Roman" w:hAnsi="Times New Roman" w:cs="Times New Roman"/>
        </w:rPr>
        <w:t xml:space="preserve"> ideology and </w:t>
      </w:r>
      <w:r w:rsidR="00AF5F6A" w:rsidRPr="00BE0C59">
        <w:rPr>
          <w:rFonts w:ascii="Times New Roman" w:hAnsi="Times New Roman" w:cs="Times New Roman"/>
        </w:rPr>
        <w:t xml:space="preserve">a </w:t>
      </w:r>
      <w:r w:rsidRPr="00BE0C59">
        <w:rPr>
          <w:rFonts w:ascii="Times New Roman" w:hAnsi="Times New Roman" w:cs="Times New Roman"/>
        </w:rPr>
        <w:t>socialist healthcare system</w:t>
      </w:r>
      <w:r w:rsidR="00D35729" w:rsidRPr="00BE0C59">
        <w:rPr>
          <w:rFonts w:ascii="Times New Roman" w:hAnsi="Times New Roman" w:cs="Times New Roman"/>
        </w:rPr>
        <w:t xml:space="preserve"> (Landa et al., 2015</w:t>
      </w:r>
      <w:r w:rsidR="00A60AC8" w:rsidRPr="00BE0C59">
        <w:rPr>
          <w:rFonts w:ascii="Times New Roman" w:hAnsi="Times New Roman" w:cs="Times New Roman"/>
        </w:rPr>
        <w:t>)</w:t>
      </w:r>
      <w:r w:rsidRPr="00BE0C59">
        <w:rPr>
          <w:rFonts w:ascii="Times New Roman" w:hAnsi="Times New Roman" w:cs="Times New Roman"/>
        </w:rPr>
        <w:t>.</w:t>
      </w:r>
      <w:r w:rsidR="006115E4" w:rsidRPr="00BE0C59">
        <w:rPr>
          <w:rFonts w:ascii="Times New Roman" w:hAnsi="Times New Roman" w:cs="Times New Roman"/>
        </w:rPr>
        <w:t xml:space="preserve">  </w:t>
      </w:r>
      <w:r w:rsidRPr="00BE0C59">
        <w:rPr>
          <w:rFonts w:ascii="Times New Roman" w:hAnsi="Times New Roman" w:cs="Times New Roman"/>
        </w:rPr>
        <w:t xml:space="preserve">Reframing immigrant thinking </w:t>
      </w:r>
      <w:r w:rsidR="00D3058F" w:rsidRPr="00BE0C59">
        <w:rPr>
          <w:rFonts w:ascii="Times New Roman" w:hAnsi="Times New Roman" w:cs="Times New Roman"/>
        </w:rPr>
        <w:t>is required to tip the scale in favor of</w:t>
      </w:r>
      <w:r w:rsidRPr="00BE0C59">
        <w:rPr>
          <w:rFonts w:ascii="Times New Roman" w:hAnsi="Times New Roman" w:cs="Times New Roman"/>
        </w:rPr>
        <w:t xml:space="preserve"> prevention and optimal chronic disease management</w:t>
      </w:r>
      <w:r w:rsidR="00D3058F" w:rsidRPr="00BE0C59">
        <w:rPr>
          <w:rFonts w:ascii="Times New Roman" w:hAnsi="Times New Roman" w:cs="Times New Roman"/>
        </w:rPr>
        <w:t>,</w:t>
      </w:r>
      <w:r w:rsidR="00FE3E2D" w:rsidRPr="00BE0C59">
        <w:rPr>
          <w:rFonts w:ascii="Times New Roman" w:hAnsi="Times New Roman" w:cs="Times New Roman"/>
        </w:rPr>
        <w:t xml:space="preserve"> as opposed to</w:t>
      </w:r>
      <w:r w:rsidRPr="00BE0C59">
        <w:rPr>
          <w:rFonts w:ascii="Times New Roman" w:hAnsi="Times New Roman" w:cs="Times New Roman"/>
        </w:rPr>
        <w:t xml:space="preserve"> delay</w:t>
      </w:r>
      <w:r w:rsidR="00FE3E2D" w:rsidRPr="00BE0C59">
        <w:rPr>
          <w:rFonts w:ascii="Times New Roman" w:hAnsi="Times New Roman" w:cs="Times New Roman"/>
        </w:rPr>
        <w:t>ing prevention and care</w:t>
      </w:r>
      <w:r w:rsidRPr="00BE0C59">
        <w:rPr>
          <w:rFonts w:ascii="Times New Roman" w:hAnsi="Times New Roman" w:cs="Times New Roman"/>
        </w:rPr>
        <w:t xml:space="preserve"> until</w:t>
      </w:r>
      <w:r w:rsidR="00FE3E2D" w:rsidRPr="00BE0C59">
        <w:rPr>
          <w:rFonts w:ascii="Times New Roman" w:hAnsi="Times New Roman" w:cs="Times New Roman"/>
        </w:rPr>
        <w:t xml:space="preserve"> acute management</w:t>
      </w:r>
      <w:r w:rsidRPr="00BE0C59">
        <w:rPr>
          <w:rFonts w:ascii="Times New Roman" w:hAnsi="Times New Roman" w:cs="Times New Roman"/>
        </w:rPr>
        <w:t xml:space="preserve"> is needed</w:t>
      </w:r>
      <w:r w:rsidR="00A60AC8" w:rsidRPr="00BE0C59">
        <w:rPr>
          <w:rFonts w:ascii="Times New Roman" w:hAnsi="Times New Roman" w:cs="Times New Roman"/>
        </w:rPr>
        <w:t xml:space="preserve"> (Van </w:t>
      </w:r>
      <w:r w:rsidR="002634EE" w:rsidRPr="00BE0C59">
        <w:rPr>
          <w:rFonts w:ascii="Times New Roman" w:hAnsi="Times New Roman" w:cs="Times New Roman"/>
        </w:rPr>
        <w:t>Son &amp; Gileff, 2013</w:t>
      </w:r>
      <w:r w:rsidR="00A60AC8" w:rsidRPr="00BE0C59">
        <w:rPr>
          <w:rFonts w:ascii="Times New Roman" w:hAnsi="Times New Roman" w:cs="Times New Roman"/>
        </w:rPr>
        <w:t>)</w:t>
      </w:r>
      <w:r w:rsidRPr="00BE0C59">
        <w:rPr>
          <w:rFonts w:ascii="Times New Roman" w:hAnsi="Times New Roman" w:cs="Times New Roman"/>
        </w:rPr>
        <w:t>.</w:t>
      </w:r>
      <w:r w:rsidRPr="00BE0C59">
        <w:rPr>
          <w:rFonts w:ascii="Times New Roman" w:hAnsi="Times New Roman" w:cs="Times New Roman"/>
        </w:rPr>
        <w:tab/>
      </w:r>
    </w:p>
    <w:p w14:paraId="63EB396D" w14:textId="77777777" w:rsidR="00144A70" w:rsidRPr="00BE0C59" w:rsidRDefault="00144A70" w:rsidP="002A08F2">
      <w:pPr>
        <w:spacing w:line="480" w:lineRule="auto"/>
        <w:contextualSpacing/>
        <w:rPr>
          <w:rFonts w:ascii="Times New Roman" w:hAnsi="Times New Roman" w:cs="Times New Roman"/>
        </w:rPr>
      </w:pPr>
      <w:r w:rsidRPr="00BE0C59">
        <w:rPr>
          <w:rFonts w:ascii="Times New Roman" w:hAnsi="Times New Roman" w:cs="Times New Roman"/>
          <w:b/>
        </w:rPr>
        <w:t>Discussion of How Identified Practice Setting Supported Project</w:t>
      </w:r>
    </w:p>
    <w:p w14:paraId="520700FC" w14:textId="77777777" w:rsidR="00144A70" w:rsidRPr="00BE0C59" w:rsidRDefault="00144A70" w:rsidP="002A08F2">
      <w:pPr>
        <w:spacing w:line="480" w:lineRule="auto"/>
        <w:contextualSpacing/>
        <w:rPr>
          <w:rFonts w:ascii="Times New Roman" w:hAnsi="Times New Roman" w:cs="Times New Roman"/>
        </w:rPr>
      </w:pPr>
      <w:r w:rsidRPr="00BE0C59">
        <w:rPr>
          <w:rFonts w:ascii="Times New Roman" w:hAnsi="Times New Roman" w:cs="Times New Roman"/>
        </w:rPr>
        <w:tab/>
      </w:r>
      <w:r w:rsidR="007F470F" w:rsidRPr="00BE0C59">
        <w:rPr>
          <w:rFonts w:ascii="Times New Roman" w:hAnsi="Times New Roman" w:cs="Times New Roman"/>
        </w:rPr>
        <w:t xml:space="preserve">As a medical interpreter, this author became acutely aware of the devastating health disparities among Russian immigrants.  </w:t>
      </w:r>
      <w:r w:rsidRPr="00BE0C59">
        <w:rPr>
          <w:rFonts w:ascii="Times New Roman" w:hAnsi="Times New Roman" w:cs="Times New Roman"/>
        </w:rPr>
        <w:t>Finding support in the literature for the concept of improved health outcomes through faith-based health interventions, this author approached several R</w:t>
      </w:r>
      <w:r w:rsidR="00FE3E2D" w:rsidRPr="00BE0C59">
        <w:rPr>
          <w:rFonts w:ascii="Times New Roman" w:hAnsi="Times New Roman" w:cs="Times New Roman"/>
        </w:rPr>
        <w:t>ussian immigrant</w:t>
      </w:r>
      <w:r w:rsidRPr="00BE0C59">
        <w:rPr>
          <w:rFonts w:ascii="Times New Roman" w:hAnsi="Times New Roman" w:cs="Times New Roman"/>
        </w:rPr>
        <w:t xml:space="preserve"> community leaders with the idea of implementing a health education program in a </w:t>
      </w:r>
      <w:r w:rsidR="00951CB3" w:rsidRPr="00BE0C59">
        <w:rPr>
          <w:rFonts w:ascii="Times New Roman" w:hAnsi="Times New Roman" w:cs="Times New Roman"/>
        </w:rPr>
        <w:t>FBC</w:t>
      </w:r>
      <w:r w:rsidRPr="00BE0C59">
        <w:rPr>
          <w:rFonts w:ascii="Times New Roman" w:hAnsi="Times New Roman" w:cs="Times New Roman"/>
        </w:rPr>
        <w:t xml:space="preserve">. </w:t>
      </w:r>
      <w:r w:rsidR="006377AF" w:rsidRPr="00BE0C59">
        <w:rPr>
          <w:rFonts w:ascii="Times New Roman" w:hAnsi="Times New Roman" w:cs="Times New Roman"/>
        </w:rPr>
        <w:t xml:space="preserve"> </w:t>
      </w:r>
      <w:r w:rsidRPr="00BE0C59">
        <w:rPr>
          <w:rFonts w:ascii="Times New Roman" w:hAnsi="Times New Roman" w:cs="Times New Roman"/>
        </w:rPr>
        <w:t>This idea</w:t>
      </w:r>
      <w:r w:rsidR="00FE3E2D" w:rsidRPr="00BE0C59">
        <w:rPr>
          <w:rFonts w:ascii="Times New Roman" w:hAnsi="Times New Roman" w:cs="Times New Roman"/>
        </w:rPr>
        <w:t xml:space="preserve"> was widely accepted among the</w:t>
      </w:r>
      <w:r w:rsidRPr="00BE0C59">
        <w:rPr>
          <w:rFonts w:ascii="Times New Roman" w:hAnsi="Times New Roman" w:cs="Times New Roman"/>
        </w:rPr>
        <w:t xml:space="preserve"> community</w:t>
      </w:r>
      <w:r w:rsidR="00FE3E2D" w:rsidRPr="00BE0C59">
        <w:rPr>
          <w:rFonts w:ascii="Times New Roman" w:hAnsi="Times New Roman" w:cs="Times New Roman"/>
        </w:rPr>
        <w:t xml:space="preserve">.  </w:t>
      </w:r>
      <w:r w:rsidRPr="00BE0C59">
        <w:rPr>
          <w:rFonts w:ascii="Times New Roman" w:hAnsi="Times New Roman" w:cs="Times New Roman"/>
        </w:rPr>
        <w:t xml:space="preserve">Several </w:t>
      </w:r>
      <w:r w:rsidR="00FE3E2D" w:rsidRPr="00BE0C59">
        <w:rPr>
          <w:rFonts w:ascii="Times New Roman" w:hAnsi="Times New Roman" w:cs="Times New Roman"/>
        </w:rPr>
        <w:t>Russian immigrant</w:t>
      </w:r>
      <w:r w:rsidR="00D85456" w:rsidRPr="00BE0C59">
        <w:rPr>
          <w:rFonts w:ascii="Times New Roman" w:hAnsi="Times New Roman" w:cs="Times New Roman"/>
        </w:rPr>
        <w:t xml:space="preserve"> </w:t>
      </w:r>
      <w:r w:rsidRPr="00BE0C59">
        <w:rPr>
          <w:rFonts w:ascii="Times New Roman" w:hAnsi="Times New Roman" w:cs="Times New Roman"/>
        </w:rPr>
        <w:t>churches in Charlotte, N</w:t>
      </w:r>
      <w:r w:rsidR="00951CB3" w:rsidRPr="00BE0C59">
        <w:rPr>
          <w:rFonts w:ascii="Times New Roman" w:hAnsi="Times New Roman" w:cs="Times New Roman"/>
        </w:rPr>
        <w:t>C</w:t>
      </w:r>
      <w:r w:rsidRPr="00BE0C59">
        <w:rPr>
          <w:rFonts w:ascii="Times New Roman" w:hAnsi="Times New Roman" w:cs="Times New Roman"/>
        </w:rPr>
        <w:t xml:space="preserve"> were open to the idea to serve as the site of implementation.</w:t>
      </w:r>
      <w:r w:rsidR="006377AF" w:rsidRPr="00BE0C59">
        <w:rPr>
          <w:rFonts w:ascii="Times New Roman" w:hAnsi="Times New Roman" w:cs="Times New Roman"/>
        </w:rPr>
        <w:t xml:space="preserve"> </w:t>
      </w:r>
      <w:r w:rsidRPr="00BE0C59">
        <w:rPr>
          <w:rFonts w:ascii="Times New Roman" w:hAnsi="Times New Roman" w:cs="Times New Roman"/>
        </w:rPr>
        <w:t xml:space="preserve"> Howeve</w:t>
      </w:r>
      <w:r w:rsidR="009E6E21" w:rsidRPr="00BE0C59">
        <w:rPr>
          <w:rFonts w:ascii="Times New Roman" w:hAnsi="Times New Roman" w:cs="Times New Roman"/>
        </w:rPr>
        <w:t xml:space="preserve">r, this author chose a </w:t>
      </w:r>
      <w:r w:rsidRPr="00BE0C59">
        <w:rPr>
          <w:rFonts w:ascii="Times New Roman" w:hAnsi="Times New Roman" w:cs="Times New Roman"/>
        </w:rPr>
        <w:t>smaller congregat</w:t>
      </w:r>
      <w:r w:rsidR="009E6E21" w:rsidRPr="00BE0C59">
        <w:rPr>
          <w:rFonts w:ascii="Times New Roman" w:hAnsi="Times New Roman" w:cs="Times New Roman"/>
        </w:rPr>
        <w:t>ion</w:t>
      </w:r>
      <w:r w:rsidRPr="00BE0C59">
        <w:rPr>
          <w:rFonts w:ascii="Times New Roman" w:hAnsi="Times New Roman" w:cs="Times New Roman"/>
        </w:rPr>
        <w:t xml:space="preserve"> due to time constraints of the project. </w:t>
      </w:r>
      <w:r w:rsidR="006377AF" w:rsidRPr="00BE0C59">
        <w:rPr>
          <w:rFonts w:ascii="Times New Roman" w:hAnsi="Times New Roman" w:cs="Times New Roman"/>
        </w:rPr>
        <w:t xml:space="preserve"> </w:t>
      </w:r>
      <w:r w:rsidRPr="00BE0C59">
        <w:rPr>
          <w:rFonts w:ascii="Times New Roman" w:hAnsi="Times New Roman" w:cs="Times New Roman"/>
        </w:rPr>
        <w:t>W</w:t>
      </w:r>
      <w:r w:rsidR="00951CB3" w:rsidRPr="00BE0C59">
        <w:rPr>
          <w:rFonts w:ascii="Times New Roman" w:hAnsi="Times New Roman" w:cs="Times New Roman"/>
        </w:rPr>
        <w:t>GBC</w:t>
      </w:r>
      <w:r w:rsidRPr="00BE0C59">
        <w:rPr>
          <w:rFonts w:ascii="Times New Roman" w:hAnsi="Times New Roman" w:cs="Times New Roman"/>
        </w:rPr>
        <w:t xml:space="preserve"> in Indian Trail, NC was accepting of the</w:t>
      </w:r>
      <w:r w:rsidR="00D85456" w:rsidRPr="00BE0C59">
        <w:rPr>
          <w:rFonts w:ascii="Times New Roman" w:hAnsi="Times New Roman" w:cs="Times New Roman"/>
        </w:rPr>
        <w:t xml:space="preserve"> project</w:t>
      </w:r>
      <w:r w:rsidRPr="00BE0C59">
        <w:rPr>
          <w:rFonts w:ascii="Times New Roman" w:hAnsi="Times New Roman" w:cs="Times New Roman"/>
        </w:rPr>
        <w:t xml:space="preserve"> idea, willing to donate resources</w:t>
      </w:r>
      <w:r w:rsidR="00D85456" w:rsidRPr="00BE0C59">
        <w:rPr>
          <w:rFonts w:ascii="Times New Roman" w:hAnsi="Times New Roman" w:cs="Times New Roman"/>
        </w:rPr>
        <w:t xml:space="preserve"> and funding</w:t>
      </w:r>
      <w:r w:rsidR="00FE3E2D" w:rsidRPr="00BE0C59">
        <w:rPr>
          <w:rFonts w:ascii="Times New Roman" w:hAnsi="Times New Roman" w:cs="Times New Roman"/>
        </w:rPr>
        <w:t>,</w:t>
      </w:r>
      <w:r w:rsidRPr="00BE0C59">
        <w:rPr>
          <w:rFonts w:ascii="Times New Roman" w:hAnsi="Times New Roman" w:cs="Times New Roman"/>
        </w:rPr>
        <w:t xml:space="preserve"> and give this author freedom in the scope of the project, in the interest of promoting health among its members</w:t>
      </w:r>
      <w:r w:rsidR="00224A41" w:rsidRPr="00BE0C59">
        <w:rPr>
          <w:rFonts w:ascii="Times New Roman" w:hAnsi="Times New Roman" w:cs="Times New Roman"/>
        </w:rPr>
        <w:t xml:space="preserve">, </w:t>
      </w:r>
      <w:r w:rsidR="00AF5F6A" w:rsidRPr="00BE0C59">
        <w:rPr>
          <w:rFonts w:ascii="Times New Roman" w:hAnsi="Times New Roman" w:cs="Times New Roman"/>
        </w:rPr>
        <w:t>since</w:t>
      </w:r>
      <w:r w:rsidR="00224A41" w:rsidRPr="00BE0C59">
        <w:rPr>
          <w:rFonts w:ascii="Times New Roman" w:hAnsi="Times New Roman" w:cs="Times New Roman"/>
        </w:rPr>
        <w:t xml:space="preserve"> the congregation does not currently have any formal health and wellness programs</w:t>
      </w:r>
      <w:r w:rsidRPr="00BE0C59">
        <w:rPr>
          <w:rFonts w:ascii="Times New Roman" w:hAnsi="Times New Roman" w:cs="Times New Roman"/>
        </w:rPr>
        <w:t xml:space="preserve">. </w:t>
      </w:r>
    </w:p>
    <w:p w14:paraId="71BD9D15" w14:textId="77777777" w:rsidR="00F4317C" w:rsidRPr="00BE0C59" w:rsidRDefault="009E6E21" w:rsidP="002A08F2">
      <w:pPr>
        <w:spacing w:line="480" w:lineRule="auto"/>
        <w:contextualSpacing/>
        <w:rPr>
          <w:rFonts w:ascii="Times New Roman" w:hAnsi="Times New Roman" w:cs="Times New Roman"/>
          <w:b/>
        </w:rPr>
      </w:pPr>
      <w:r w:rsidRPr="00BE0C59">
        <w:rPr>
          <w:rFonts w:ascii="Times New Roman" w:hAnsi="Times New Roman" w:cs="Times New Roman"/>
          <w:b/>
        </w:rPr>
        <w:t>Definitions</w:t>
      </w:r>
    </w:p>
    <w:p w14:paraId="12403128" w14:textId="77777777" w:rsidR="00B71AB4" w:rsidRPr="00BE0C59" w:rsidRDefault="00B71AB4" w:rsidP="002A08F2">
      <w:pPr>
        <w:spacing w:line="480" w:lineRule="auto"/>
        <w:contextualSpacing/>
        <w:rPr>
          <w:rFonts w:ascii="Times New Roman" w:hAnsi="Times New Roman" w:cs="Times New Roman"/>
        </w:rPr>
      </w:pPr>
      <w:r w:rsidRPr="00BE0C59">
        <w:rPr>
          <w:rFonts w:ascii="Times New Roman" w:hAnsi="Times New Roman" w:cs="Times New Roman"/>
        </w:rPr>
        <w:tab/>
      </w:r>
      <w:r w:rsidR="00C75669" w:rsidRPr="00BE0C59">
        <w:rPr>
          <w:rFonts w:ascii="Times New Roman" w:hAnsi="Times New Roman" w:cs="Times New Roman"/>
        </w:rPr>
        <w:t>This author intends the following terms</w:t>
      </w:r>
      <w:r w:rsidR="007F470F" w:rsidRPr="00BE0C59">
        <w:rPr>
          <w:rFonts w:ascii="Times New Roman" w:hAnsi="Times New Roman" w:cs="Times New Roman"/>
        </w:rPr>
        <w:t>,</w:t>
      </w:r>
      <w:r w:rsidR="00C75669" w:rsidRPr="00BE0C59">
        <w:rPr>
          <w:rFonts w:ascii="Times New Roman" w:hAnsi="Times New Roman" w:cs="Times New Roman"/>
        </w:rPr>
        <w:t xml:space="preserve"> found in the project</w:t>
      </w:r>
      <w:r w:rsidR="007F470F" w:rsidRPr="00BE0C59">
        <w:rPr>
          <w:rFonts w:ascii="Times New Roman" w:hAnsi="Times New Roman" w:cs="Times New Roman"/>
        </w:rPr>
        <w:t>,</w:t>
      </w:r>
      <w:r w:rsidR="00C75669" w:rsidRPr="00BE0C59">
        <w:rPr>
          <w:rFonts w:ascii="Times New Roman" w:hAnsi="Times New Roman" w:cs="Times New Roman"/>
        </w:rPr>
        <w:t xml:space="preserve"> to be defined as follows: </w:t>
      </w:r>
    </w:p>
    <w:p w14:paraId="43AA8F31" w14:textId="77777777" w:rsidR="00B71AB4" w:rsidRPr="00BE0C59" w:rsidRDefault="00212178"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lastRenderedPageBreak/>
        <w:t>Russian immigrants</w:t>
      </w:r>
      <w:r w:rsidRPr="00BE0C59">
        <w:rPr>
          <w:rFonts w:ascii="Times New Roman" w:hAnsi="Times New Roman" w:cs="Times New Roman"/>
        </w:rPr>
        <w:t xml:space="preserve">: Individuals who have immigrated to the US from Russia, Russian-speaking Eastern Europe, or former Soviet Union countries </w:t>
      </w:r>
      <w:r w:rsidR="007B5442" w:rsidRPr="00BE0C59">
        <w:rPr>
          <w:rFonts w:ascii="Times New Roman" w:hAnsi="Times New Roman" w:cs="Times New Roman"/>
        </w:rPr>
        <w:t>(Van Son &amp; Gileff, 2013).</w:t>
      </w:r>
    </w:p>
    <w:p w14:paraId="01442578" w14:textId="77777777" w:rsidR="009A2004" w:rsidRPr="00BE0C59" w:rsidRDefault="009A2004"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t>Culturally and Linguistically Tailored</w:t>
      </w:r>
      <w:r w:rsidRPr="00BE0C59">
        <w:rPr>
          <w:rFonts w:ascii="Times New Roman" w:hAnsi="Times New Roman" w:cs="Times New Roman"/>
        </w:rPr>
        <w:t>: Changes to program elements</w:t>
      </w:r>
      <w:r w:rsidR="000712FF" w:rsidRPr="00BE0C59">
        <w:rPr>
          <w:rFonts w:ascii="Times New Roman" w:hAnsi="Times New Roman" w:cs="Times New Roman"/>
        </w:rPr>
        <w:t xml:space="preserve"> which, while maintaining the evidence-based framework that the program is structured on,</w:t>
      </w:r>
      <w:r w:rsidRPr="00BE0C59">
        <w:rPr>
          <w:rFonts w:ascii="Times New Roman" w:hAnsi="Times New Roman" w:cs="Times New Roman"/>
        </w:rPr>
        <w:t xml:space="preserve"> reflect an understanding, respect and congruence with an individuals</w:t>
      </w:r>
      <w:r w:rsidR="00C92158" w:rsidRPr="00BE0C59">
        <w:rPr>
          <w:rFonts w:ascii="Times New Roman" w:hAnsi="Times New Roman" w:cs="Times New Roman"/>
        </w:rPr>
        <w:t>’</w:t>
      </w:r>
      <w:r w:rsidRPr="00BE0C59">
        <w:rPr>
          <w:rFonts w:ascii="Times New Roman" w:hAnsi="Times New Roman" w:cs="Times New Roman"/>
        </w:rPr>
        <w:t>/groups</w:t>
      </w:r>
      <w:r w:rsidR="007F470F" w:rsidRPr="00BE0C59">
        <w:rPr>
          <w:rFonts w:ascii="Times New Roman" w:hAnsi="Times New Roman" w:cs="Times New Roman"/>
        </w:rPr>
        <w:t>’</w:t>
      </w:r>
      <w:r w:rsidRPr="00BE0C59">
        <w:rPr>
          <w:rFonts w:ascii="Times New Roman" w:hAnsi="Times New Roman" w:cs="Times New Roman"/>
        </w:rPr>
        <w:t xml:space="preserve"> set of beliefs, values, customs, </w:t>
      </w:r>
      <w:r w:rsidR="009E6E21" w:rsidRPr="00BE0C59">
        <w:rPr>
          <w:rFonts w:ascii="Times New Roman" w:hAnsi="Times New Roman" w:cs="Times New Roman"/>
        </w:rPr>
        <w:t>communication</w:t>
      </w:r>
      <w:r w:rsidRPr="00BE0C59">
        <w:rPr>
          <w:rFonts w:ascii="Times New Roman" w:hAnsi="Times New Roman" w:cs="Times New Roman"/>
        </w:rPr>
        <w:t xml:space="preserve"> preferences, behaviors, attitudes, past </w:t>
      </w:r>
      <w:r w:rsidR="009E6E21" w:rsidRPr="00BE0C59">
        <w:rPr>
          <w:rFonts w:ascii="Times New Roman" w:hAnsi="Times New Roman" w:cs="Times New Roman"/>
        </w:rPr>
        <w:t>experiences</w:t>
      </w:r>
      <w:r w:rsidRPr="00BE0C59">
        <w:rPr>
          <w:rFonts w:ascii="Times New Roman" w:hAnsi="Times New Roman" w:cs="Times New Roman"/>
        </w:rPr>
        <w:t>, thoughts and language</w:t>
      </w:r>
      <w:r w:rsidR="00990706" w:rsidRPr="00BE0C59">
        <w:rPr>
          <w:rFonts w:ascii="Times New Roman" w:hAnsi="Times New Roman" w:cs="Times New Roman"/>
        </w:rPr>
        <w:t xml:space="preserve"> (</w:t>
      </w:r>
      <w:r w:rsidR="00E66E1A" w:rsidRPr="00BE0C59">
        <w:rPr>
          <w:rFonts w:ascii="Times New Roman" w:hAnsi="Times New Roman" w:cs="Times New Roman"/>
        </w:rPr>
        <w:t xml:space="preserve">Healey et al., 2017; </w:t>
      </w:r>
      <w:r w:rsidR="00990706" w:rsidRPr="00BE0C59">
        <w:rPr>
          <w:rFonts w:ascii="Times New Roman" w:hAnsi="Times New Roman" w:cs="Times New Roman"/>
        </w:rPr>
        <w:t>Mascolo, Alfonso, &amp; Flanagan, 2014).</w:t>
      </w:r>
    </w:p>
    <w:p w14:paraId="2E5E17D4" w14:textId="77777777" w:rsidR="00212178" w:rsidRPr="00BE0C59" w:rsidRDefault="00212178"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t>Faith</w:t>
      </w:r>
      <w:r w:rsidRPr="00BE0C59">
        <w:rPr>
          <w:rFonts w:ascii="Times New Roman" w:hAnsi="Times New Roman" w:cs="Times New Roman"/>
        </w:rPr>
        <w:t>-</w:t>
      </w:r>
      <w:r w:rsidRPr="00BE0C59">
        <w:rPr>
          <w:rFonts w:ascii="Times New Roman" w:hAnsi="Times New Roman" w:cs="Times New Roman"/>
          <w:i/>
        </w:rPr>
        <w:t xml:space="preserve">based communities (FBCs): </w:t>
      </w:r>
      <w:r w:rsidR="007F470F" w:rsidRPr="00BE0C59">
        <w:rPr>
          <w:rFonts w:ascii="Times New Roman" w:hAnsi="Times New Roman" w:cs="Times New Roman"/>
        </w:rPr>
        <w:t>A</w:t>
      </w:r>
      <w:r w:rsidRPr="00BE0C59">
        <w:rPr>
          <w:rFonts w:ascii="Times New Roman" w:hAnsi="Times New Roman" w:cs="Times New Roman"/>
        </w:rPr>
        <w:t xml:space="preserve"> group of individuals united on a basis of religious belief, who come together for religious meetings on a regular basis</w:t>
      </w:r>
      <w:r w:rsidR="000D2396" w:rsidRPr="00BE0C59">
        <w:rPr>
          <w:rFonts w:ascii="Times New Roman" w:hAnsi="Times New Roman" w:cs="Times New Roman"/>
        </w:rPr>
        <w:t xml:space="preserve"> (Yeary et al., 2012).</w:t>
      </w:r>
    </w:p>
    <w:p w14:paraId="6AC4F270" w14:textId="77777777" w:rsidR="00212178" w:rsidRPr="00BE0C59" w:rsidRDefault="00212178"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t>Acculturation</w:t>
      </w:r>
      <w:r w:rsidRPr="00BE0C59">
        <w:rPr>
          <w:rFonts w:ascii="Times New Roman" w:hAnsi="Times New Roman" w:cs="Times New Roman"/>
        </w:rPr>
        <w:t xml:space="preserve">: </w:t>
      </w:r>
      <w:r w:rsidR="007F470F" w:rsidRPr="00BE0C59">
        <w:rPr>
          <w:rFonts w:ascii="Times New Roman" w:hAnsi="Times New Roman" w:cs="Times New Roman"/>
        </w:rPr>
        <w:t>C</w:t>
      </w:r>
      <w:r w:rsidRPr="00BE0C59">
        <w:rPr>
          <w:rFonts w:ascii="Times New Roman" w:hAnsi="Times New Roman" w:cs="Times New Roman"/>
        </w:rPr>
        <w:t xml:space="preserve">ultural modification of an individual by adapting traits </w:t>
      </w:r>
      <w:r w:rsidR="0000167B" w:rsidRPr="00BE0C59">
        <w:rPr>
          <w:rFonts w:ascii="Times New Roman" w:hAnsi="Times New Roman" w:cs="Times New Roman"/>
        </w:rPr>
        <w:t>(</w:t>
      </w:r>
      <w:r w:rsidRPr="00BE0C59">
        <w:rPr>
          <w:rFonts w:ascii="Times New Roman" w:hAnsi="Times New Roman" w:cs="Times New Roman"/>
        </w:rPr>
        <w:t>such as language</w:t>
      </w:r>
      <w:r w:rsidR="0000167B" w:rsidRPr="00BE0C59">
        <w:rPr>
          <w:rFonts w:ascii="Times New Roman" w:hAnsi="Times New Roman" w:cs="Times New Roman"/>
        </w:rPr>
        <w:t xml:space="preserve"> or values)</w:t>
      </w:r>
      <w:r w:rsidRPr="00BE0C59">
        <w:rPr>
          <w:rFonts w:ascii="Times New Roman" w:hAnsi="Times New Roman" w:cs="Times New Roman"/>
        </w:rPr>
        <w:t xml:space="preserve"> from the dominant culture</w:t>
      </w:r>
      <w:r w:rsidR="00E66E1A" w:rsidRPr="00BE0C59">
        <w:rPr>
          <w:rFonts w:ascii="Times New Roman" w:hAnsi="Times New Roman" w:cs="Times New Roman"/>
        </w:rPr>
        <w:t xml:space="preserve"> (Healey et al., 2017).</w:t>
      </w:r>
    </w:p>
    <w:p w14:paraId="2095908A" w14:textId="77777777" w:rsidR="00F550FD" w:rsidRPr="00BE0C59" w:rsidRDefault="00F550FD"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t>Physical Activity</w:t>
      </w:r>
      <w:r w:rsidRPr="00BE0C59">
        <w:rPr>
          <w:rFonts w:ascii="Times New Roman" w:hAnsi="Times New Roman" w:cs="Times New Roman"/>
        </w:rPr>
        <w:t xml:space="preserve">: Any sustained </w:t>
      </w:r>
      <w:r w:rsidR="00B45EE9" w:rsidRPr="00BE0C59">
        <w:rPr>
          <w:rFonts w:ascii="Times New Roman" w:hAnsi="Times New Roman" w:cs="Times New Roman"/>
        </w:rPr>
        <w:t xml:space="preserve">skeletal muscle movement and </w:t>
      </w:r>
      <w:r w:rsidRPr="00BE0C59">
        <w:rPr>
          <w:rFonts w:ascii="Times New Roman" w:hAnsi="Times New Roman" w:cs="Times New Roman"/>
        </w:rPr>
        <w:t>physical effort</w:t>
      </w:r>
      <w:r w:rsidR="00B45EE9" w:rsidRPr="00BE0C59">
        <w:rPr>
          <w:rFonts w:ascii="Times New Roman" w:hAnsi="Times New Roman" w:cs="Times New Roman"/>
        </w:rPr>
        <w:t xml:space="preserve">, requiring energy expenditure (World Health Organization, 2017). </w:t>
      </w:r>
    </w:p>
    <w:p w14:paraId="24D6B1E9" w14:textId="77777777" w:rsidR="00F550FD" w:rsidRPr="00BE0C59" w:rsidRDefault="00F550FD"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t>Group Health Education</w:t>
      </w:r>
      <w:r w:rsidRPr="00BE0C59">
        <w:rPr>
          <w:rFonts w:ascii="Times New Roman" w:hAnsi="Times New Roman" w:cs="Times New Roman"/>
        </w:rPr>
        <w:t>: Presentation of previously unknown and reinforcement of commonly known information and other learning experiences related to health knowledge and attitudes in a setting of 5 or more individuals</w:t>
      </w:r>
      <w:r w:rsidR="00E66E1A" w:rsidRPr="00BE0C59">
        <w:rPr>
          <w:rFonts w:ascii="Times New Roman" w:hAnsi="Times New Roman" w:cs="Times New Roman"/>
        </w:rPr>
        <w:t xml:space="preserve"> (Anderson et al., 2015).</w:t>
      </w:r>
    </w:p>
    <w:p w14:paraId="5B73FED3" w14:textId="77777777" w:rsidR="00F550FD" w:rsidRPr="00BE0C59" w:rsidRDefault="00F550FD"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t>Evidence</w:t>
      </w:r>
      <w:r w:rsidRPr="00BE0C59">
        <w:rPr>
          <w:rFonts w:ascii="Times New Roman" w:hAnsi="Times New Roman" w:cs="Times New Roman"/>
        </w:rPr>
        <w:t>-</w:t>
      </w:r>
      <w:r w:rsidRPr="00BE0C59">
        <w:rPr>
          <w:rFonts w:ascii="Times New Roman" w:hAnsi="Times New Roman" w:cs="Times New Roman"/>
          <w:i/>
        </w:rPr>
        <w:t xml:space="preserve">based: </w:t>
      </w:r>
      <w:r w:rsidRPr="00BE0C59">
        <w:rPr>
          <w:rFonts w:ascii="Times New Roman" w:hAnsi="Times New Roman" w:cs="Times New Roman"/>
        </w:rPr>
        <w:t>Practices that rely on support of empirical data demonstrating benefit, in place of traditional protocols that do not</w:t>
      </w:r>
      <w:r w:rsidR="009A2004" w:rsidRPr="00BE0C59">
        <w:rPr>
          <w:rFonts w:ascii="Times New Roman" w:hAnsi="Times New Roman" w:cs="Times New Roman"/>
        </w:rPr>
        <w:t xml:space="preserve"> have the empirical support</w:t>
      </w:r>
      <w:r w:rsidR="00990706" w:rsidRPr="00BE0C59">
        <w:rPr>
          <w:rFonts w:ascii="Times New Roman" w:hAnsi="Times New Roman" w:cs="Times New Roman"/>
        </w:rPr>
        <w:t xml:space="preserve"> (</w:t>
      </w:r>
      <w:r w:rsidR="00E66E1A" w:rsidRPr="00BE0C59">
        <w:rPr>
          <w:rFonts w:ascii="Times New Roman" w:hAnsi="Times New Roman" w:cs="Times New Roman"/>
        </w:rPr>
        <w:t xml:space="preserve">Healey et al., 2017; </w:t>
      </w:r>
      <w:r w:rsidR="00990706" w:rsidRPr="00BE0C59">
        <w:rPr>
          <w:rFonts w:ascii="Times New Roman" w:hAnsi="Times New Roman" w:cs="Times New Roman"/>
        </w:rPr>
        <w:t>Mascolo et al., 2014).</w:t>
      </w:r>
    </w:p>
    <w:p w14:paraId="0C03D3ED" w14:textId="77777777" w:rsidR="0000167B" w:rsidRPr="00BE0C59" w:rsidRDefault="0000167B"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t>Social Media</w:t>
      </w:r>
      <w:r w:rsidRPr="00BE0C59">
        <w:rPr>
          <w:rFonts w:ascii="Times New Roman" w:hAnsi="Times New Roman" w:cs="Times New Roman"/>
        </w:rPr>
        <w:t xml:space="preserve">: </w:t>
      </w:r>
      <w:r w:rsidR="00383520" w:rsidRPr="00BE0C59">
        <w:rPr>
          <w:rFonts w:ascii="Times New Roman" w:hAnsi="Times New Roman" w:cs="Times New Roman"/>
        </w:rPr>
        <w:t>I</w:t>
      </w:r>
      <w:r w:rsidRPr="00BE0C59">
        <w:rPr>
          <w:rFonts w:ascii="Times New Roman" w:hAnsi="Times New Roman" w:cs="Times New Roman"/>
        </w:rPr>
        <w:t xml:space="preserve">nternet-based, computer mediated technological programs which allow users to form virtual networks for the purposes of interactions, sharing of ideas, information and social support </w:t>
      </w:r>
      <w:r w:rsidR="000D2396" w:rsidRPr="00BE0C59">
        <w:rPr>
          <w:rFonts w:ascii="Times New Roman" w:hAnsi="Times New Roman" w:cs="Times New Roman"/>
        </w:rPr>
        <w:t>(Turner-McGrievy, &amp; Tate, 2013).</w:t>
      </w:r>
    </w:p>
    <w:p w14:paraId="09E5D476" w14:textId="77777777" w:rsidR="0000167B" w:rsidRPr="00BE0C59" w:rsidRDefault="0000167B"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lastRenderedPageBreak/>
        <w:t>Digital Natives</w:t>
      </w:r>
      <w:r w:rsidRPr="00BE0C59">
        <w:rPr>
          <w:rFonts w:ascii="Times New Roman" w:hAnsi="Times New Roman" w:cs="Times New Roman"/>
        </w:rPr>
        <w:t xml:space="preserve">: </w:t>
      </w:r>
      <w:bookmarkStart w:id="2" w:name="_Hlk499379676"/>
      <w:r w:rsidR="00383520" w:rsidRPr="00BE0C59">
        <w:rPr>
          <w:rFonts w:ascii="Times New Roman" w:hAnsi="Times New Roman" w:cs="Times New Roman"/>
        </w:rPr>
        <w:t>I</w:t>
      </w:r>
      <w:r w:rsidRPr="00BE0C59">
        <w:rPr>
          <w:rFonts w:ascii="Times New Roman" w:hAnsi="Times New Roman" w:cs="Times New Roman"/>
        </w:rPr>
        <w:t>ndividuals brought up during the era of ubiquitous digital technology availability, so named due to the ease and comfort of adopting new digital technologies</w:t>
      </w:r>
      <w:r w:rsidR="00AC4D69" w:rsidRPr="00BE0C59">
        <w:rPr>
          <w:rFonts w:ascii="Times New Roman" w:hAnsi="Times New Roman" w:cs="Times New Roman"/>
        </w:rPr>
        <w:t xml:space="preserve"> </w:t>
      </w:r>
      <w:bookmarkEnd w:id="2"/>
      <w:r w:rsidR="00AC4D69" w:rsidRPr="00BE0C59">
        <w:rPr>
          <w:rFonts w:ascii="Times New Roman" w:hAnsi="Times New Roman" w:cs="Times New Roman"/>
        </w:rPr>
        <w:t>(Wang, Myers, &amp; Sundaram, 2013).</w:t>
      </w:r>
    </w:p>
    <w:p w14:paraId="51147088" w14:textId="77777777" w:rsidR="0000167B" w:rsidRPr="00BE0C59" w:rsidRDefault="0000167B"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t>Digital Immigrants</w:t>
      </w:r>
      <w:r w:rsidRPr="00BE0C59">
        <w:rPr>
          <w:rFonts w:ascii="Times New Roman" w:hAnsi="Times New Roman" w:cs="Times New Roman"/>
        </w:rPr>
        <w:t xml:space="preserve">: </w:t>
      </w:r>
      <w:r w:rsidR="00383520" w:rsidRPr="00BE0C59">
        <w:rPr>
          <w:rFonts w:ascii="Times New Roman" w:hAnsi="Times New Roman" w:cs="Times New Roman"/>
        </w:rPr>
        <w:t>I</w:t>
      </w:r>
      <w:r w:rsidRPr="00BE0C59">
        <w:rPr>
          <w:rFonts w:ascii="Times New Roman" w:hAnsi="Times New Roman" w:cs="Times New Roman"/>
        </w:rPr>
        <w:t xml:space="preserve">ndividuals brought up before widespread digital technology availability, so designated due to </w:t>
      </w:r>
      <w:r w:rsidR="00F550FD" w:rsidRPr="00BE0C59">
        <w:rPr>
          <w:rFonts w:ascii="Times New Roman" w:hAnsi="Times New Roman" w:cs="Times New Roman"/>
        </w:rPr>
        <w:t xml:space="preserve">potential </w:t>
      </w:r>
      <w:r w:rsidR="009E6E21" w:rsidRPr="00BE0C59">
        <w:rPr>
          <w:rFonts w:ascii="Times New Roman" w:hAnsi="Times New Roman" w:cs="Times New Roman"/>
        </w:rPr>
        <w:t>resistance</w:t>
      </w:r>
      <w:r w:rsidR="00F550FD" w:rsidRPr="00BE0C59">
        <w:rPr>
          <w:rFonts w:ascii="Times New Roman" w:hAnsi="Times New Roman" w:cs="Times New Roman"/>
        </w:rPr>
        <w:t xml:space="preserve"> and discomfort with adopting new digital technologies</w:t>
      </w:r>
      <w:r w:rsidR="00AC4D69" w:rsidRPr="00BE0C59">
        <w:rPr>
          <w:rFonts w:ascii="Times New Roman" w:hAnsi="Times New Roman" w:cs="Times New Roman"/>
        </w:rPr>
        <w:t xml:space="preserve"> (Wang et al., 2013).</w:t>
      </w:r>
    </w:p>
    <w:p w14:paraId="182DFE0E" w14:textId="77777777" w:rsidR="00F550FD" w:rsidRPr="00BE0C59" w:rsidRDefault="009A2004" w:rsidP="00C92158">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i/>
        </w:rPr>
        <w:t>Pedometer</w:t>
      </w:r>
      <w:r w:rsidRPr="00BE0C59">
        <w:rPr>
          <w:rFonts w:ascii="Times New Roman" w:hAnsi="Times New Roman" w:cs="Times New Roman"/>
        </w:rPr>
        <w:t xml:space="preserve">: A technological instrument that can be worn on the body which </w:t>
      </w:r>
      <w:r w:rsidR="009E6E21" w:rsidRPr="00BE0C59">
        <w:rPr>
          <w:rFonts w:ascii="Times New Roman" w:hAnsi="Times New Roman" w:cs="Times New Roman"/>
        </w:rPr>
        <w:t>estimates</w:t>
      </w:r>
      <w:r w:rsidRPr="00BE0C59">
        <w:rPr>
          <w:rFonts w:ascii="Times New Roman" w:hAnsi="Times New Roman" w:cs="Times New Roman"/>
        </w:rPr>
        <w:t xml:space="preserve"> distances travelled by recording steps taken</w:t>
      </w:r>
      <w:r w:rsidR="00E66E1A" w:rsidRPr="00BE0C59">
        <w:rPr>
          <w:rFonts w:ascii="Times New Roman" w:hAnsi="Times New Roman" w:cs="Times New Roman"/>
        </w:rPr>
        <w:t xml:space="preserve"> (</w:t>
      </w:r>
      <w:r w:rsidR="00E66E1A" w:rsidRPr="00BE0C59">
        <w:rPr>
          <w:rFonts w:ascii="Times New Roman" w:eastAsia="Times New Roman" w:hAnsi="Times New Roman" w:cs="Times New Roman"/>
        </w:rPr>
        <w:t>Sullivan, Espe, Kelly, Veilbig, &amp; Kwasny, 2014)</w:t>
      </w:r>
      <w:r w:rsidRPr="00BE0C59">
        <w:rPr>
          <w:rFonts w:ascii="Times New Roman" w:hAnsi="Times New Roman" w:cs="Times New Roman"/>
        </w:rPr>
        <w:t>.</w:t>
      </w:r>
    </w:p>
    <w:p w14:paraId="37782119" w14:textId="77777777" w:rsidR="000F5325" w:rsidRPr="00BE0C59" w:rsidRDefault="000F5325" w:rsidP="002A08F2">
      <w:pPr>
        <w:spacing w:line="480" w:lineRule="auto"/>
        <w:contextualSpacing/>
        <w:rPr>
          <w:rFonts w:ascii="Times New Roman" w:hAnsi="Times New Roman" w:cs="Times New Roman"/>
          <w:b/>
        </w:rPr>
      </w:pPr>
      <w:r w:rsidRPr="00BE0C59">
        <w:rPr>
          <w:rFonts w:ascii="Times New Roman" w:hAnsi="Times New Roman" w:cs="Times New Roman"/>
          <w:b/>
        </w:rPr>
        <w:t>Assumptions</w:t>
      </w:r>
    </w:p>
    <w:p w14:paraId="169A96E6" w14:textId="77777777" w:rsidR="00B71AB4" w:rsidRPr="00BE0C59" w:rsidRDefault="00B71AB4" w:rsidP="002A08F2">
      <w:pPr>
        <w:spacing w:line="480" w:lineRule="auto"/>
        <w:contextualSpacing/>
        <w:rPr>
          <w:rFonts w:ascii="Times New Roman" w:hAnsi="Times New Roman" w:cs="Times New Roman"/>
        </w:rPr>
      </w:pPr>
      <w:r w:rsidRPr="00BE0C59">
        <w:rPr>
          <w:rFonts w:ascii="Times New Roman" w:hAnsi="Times New Roman" w:cs="Times New Roman"/>
          <w:b/>
        </w:rPr>
        <w:tab/>
      </w:r>
      <w:r w:rsidRPr="00BE0C59">
        <w:rPr>
          <w:rFonts w:ascii="Times New Roman" w:hAnsi="Times New Roman" w:cs="Times New Roman"/>
        </w:rPr>
        <w:t xml:space="preserve">This project was based on the following assumptions: </w:t>
      </w:r>
    </w:p>
    <w:p w14:paraId="439BAEBA" w14:textId="77777777" w:rsidR="0047653A" w:rsidRPr="00BE0C59" w:rsidRDefault="0047653A"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 xml:space="preserve">Health outcomes are related to level of health education and </w:t>
      </w:r>
      <w:r w:rsidR="005254CF" w:rsidRPr="00BE0C59">
        <w:rPr>
          <w:rFonts w:ascii="Times New Roman" w:hAnsi="Times New Roman" w:cs="Times New Roman"/>
        </w:rPr>
        <w:t xml:space="preserve">health </w:t>
      </w:r>
      <w:r w:rsidRPr="00BE0C59">
        <w:rPr>
          <w:rFonts w:ascii="Times New Roman" w:hAnsi="Times New Roman" w:cs="Times New Roman"/>
        </w:rPr>
        <w:t>literacy</w:t>
      </w:r>
      <w:r w:rsidR="00383520" w:rsidRPr="00BE0C59">
        <w:rPr>
          <w:rFonts w:ascii="Times New Roman" w:hAnsi="Times New Roman" w:cs="Times New Roman"/>
        </w:rPr>
        <w:t>.</w:t>
      </w:r>
    </w:p>
    <w:p w14:paraId="468ADFC0" w14:textId="77777777" w:rsidR="0047653A" w:rsidRPr="00BE0C59" w:rsidRDefault="00212178"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Many i</w:t>
      </w:r>
      <w:r w:rsidR="0047653A" w:rsidRPr="00BE0C59">
        <w:rPr>
          <w:rFonts w:ascii="Times New Roman" w:hAnsi="Times New Roman" w:cs="Times New Roman"/>
        </w:rPr>
        <w:t>mmigrants from the former Soviet Union have a background of low education levels due to Soviet oppression</w:t>
      </w:r>
      <w:r w:rsidR="00383520" w:rsidRPr="00BE0C59">
        <w:rPr>
          <w:rFonts w:ascii="Times New Roman" w:hAnsi="Times New Roman" w:cs="Times New Roman"/>
        </w:rPr>
        <w:t>.</w:t>
      </w:r>
    </w:p>
    <w:p w14:paraId="58B69BD8" w14:textId="77777777" w:rsidR="0047653A" w:rsidRPr="00BE0C59" w:rsidRDefault="0047653A"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 xml:space="preserve">Varying degrees of </w:t>
      </w:r>
      <w:r w:rsidR="009E6E21" w:rsidRPr="00BE0C59">
        <w:rPr>
          <w:rFonts w:ascii="Times New Roman" w:hAnsi="Times New Roman" w:cs="Times New Roman"/>
        </w:rPr>
        <w:t>acculturation</w:t>
      </w:r>
      <w:r w:rsidRPr="00BE0C59">
        <w:rPr>
          <w:rFonts w:ascii="Times New Roman" w:hAnsi="Times New Roman" w:cs="Times New Roman"/>
        </w:rPr>
        <w:t xml:space="preserve"> among Russian immigrants creates financial, linguistic and</w:t>
      </w:r>
      <w:r w:rsidR="005254CF" w:rsidRPr="00BE0C59">
        <w:rPr>
          <w:rFonts w:ascii="Times New Roman" w:hAnsi="Times New Roman" w:cs="Times New Roman"/>
        </w:rPr>
        <w:t xml:space="preserve"> cultural barriers to engaging in</w:t>
      </w:r>
      <w:r w:rsidRPr="00BE0C59">
        <w:rPr>
          <w:rFonts w:ascii="Times New Roman" w:hAnsi="Times New Roman" w:cs="Times New Roman"/>
        </w:rPr>
        <w:t xml:space="preserve"> </w:t>
      </w:r>
      <w:r w:rsidR="009E6E21" w:rsidRPr="00BE0C59">
        <w:rPr>
          <w:rFonts w:ascii="Times New Roman" w:hAnsi="Times New Roman" w:cs="Times New Roman"/>
        </w:rPr>
        <w:t>health-related</w:t>
      </w:r>
      <w:r w:rsidRPr="00BE0C59">
        <w:rPr>
          <w:rFonts w:ascii="Times New Roman" w:hAnsi="Times New Roman" w:cs="Times New Roman"/>
        </w:rPr>
        <w:t xml:space="preserve"> education</w:t>
      </w:r>
      <w:r w:rsidR="00383520" w:rsidRPr="00BE0C59">
        <w:rPr>
          <w:rFonts w:ascii="Times New Roman" w:hAnsi="Times New Roman" w:cs="Times New Roman"/>
        </w:rPr>
        <w:t>.</w:t>
      </w:r>
    </w:p>
    <w:p w14:paraId="7085982A" w14:textId="77777777" w:rsidR="0047653A" w:rsidRPr="00BE0C59" w:rsidRDefault="0047653A"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Bringing h</w:t>
      </w:r>
      <w:r w:rsidR="005254CF" w:rsidRPr="00BE0C59">
        <w:rPr>
          <w:rFonts w:ascii="Times New Roman" w:hAnsi="Times New Roman" w:cs="Times New Roman"/>
        </w:rPr>
        <w:t>ealth education efforts to places</w:t>
      </w:r>
      <w:r w:rsidRPr="00BE0C59">
        <w:rPr>
          <w:rFonts w:ascii="Times New Roman" w:hAnsi="Times New Roman" w:cs="Times New Roman"/>
        </w:rPr>
        <w:t xml:space="preserve"> where Russian immigrants already congregate will improve program reach, effectiveness, adoption, implementation and maintenance</w:t>
      </w:r>
      <w:r w:rsidR="00383520" w:rsidRPr="00BE0C59">
        <w:rPr>
          <w:rFonts w:ascii="Times New Roman" w:hAnsi="Times New Roman" w:cs="Times New Roman"/>
        </w:rPr>
        <w:t>.</w:t>
      </w:r>
    </w:p>
    <w:p w14:paraId="502B7646" w14:textId="77777777" w:rsidR="0047653A" w:rsidRPr="00BE0C59" w:rsidRDefault="0047653A"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 xml:space="preserve">Improved health related knowledge will increase </w:t>
      </w:r>
      <w:r w:rsidR="009E6E21" w:rsidRPr="00BE0C59">
        <w:rPr>
          <w:rFonts w:ascii="Times New Roman" w:hAnsi="Times New Roman" w:cs="Times New Roman"/>
        </w:rPr>
        <w:t>engagement</w:t>
      </w:r>
      <w:r w:rsidRPr="00BE0C59">
        <w:rPr>
          <w:rFonts w:ascii="Times New Roman" w:hAnsi="Times New Roman" w:cs="Times New Roman"/>
        </w:rPr>
        <w:t xml:space="preserve"> in desired health related behaviors among Russian immigrants</w:t>
      </w:r>
      <w:r w:rsidR="00383520" w:rsidRPr="00BE0C59">
        <w:rPr>
          <w:rFonts w:ascii="Times New Roman" w:hAnsi="Times New Roman" w:cs="Times New Roman"/>
        </w:rPr>
        <w:t>.</w:t>
      </w:r>
    </w:p>
    <w:p w14:paraId="2E652E60" w14:textId="77777777" w:rsidR="0047653A" w:rsidRPr="00BE0C59" w:rsidRDefault="0047653A"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 xml:space="preserve">Adoption of evidence-based health behaviors will improve health outcomes </w:t>
      </w:r>
      <w:r w:rsidR="009E6E21" w:rsidRPr="00BE0C59">
        <w:rPr>
          <w:rFonts w:ascii="Times New Roman" w:hAnsi="Times New Roman" w:cs="Times New Roman"/>
        </w:rPr>
        <w:t>among</w:t>
      </w:r>
      <w:r w:rsidRPr="00BE0C59">
        <w:rPr>
          <w:rFonts w:ascii="Times New Roman" w:hAnsi="Times New Roman" w:cs="Times New Roman"/>
        </w:rPr>
        <w:t xml:space="preserve"> Russian </w:t>
      </w:r>
      <w:r w:rsidR="009E6E21" w:rsidRPr="00BE0C59">
        <w:rPr>
          <w:rFonts w:ascii="Times New Roman" w:hAnsi="Times New Roman" w:cs="Times New Roman"/>
        </w:rPr>
        <w:t>immigrants</w:t>
      </w:r>
      <w:r w:rsidRPr="00BE0C59">
        <w:rPr>
          <w:rFonts w:ascii="Times New Roman" w:hAnsi="Times New Roman" w:cs="Times New Roman"/>
        </w:rPr>
        <w:t>, improving their quality of life, and driving down</w:t>
      </w:r>
      <w:r w:rsidR="005254CF" w:rsidRPr="00BE0C59">
        <w:rPr>
          <w:rFonts w:ascii="Times New Roman" w:hAnsi="Times New Roman" w:cs="Times New Roman"/>
        </w:rPr>
        <w:t xml:space="preserve"> US</w:t>
      </w:r>
      <w:r w:rsidRPr="00BE0C59">
        <w:rPr>
          <w:rFonts w:ascii="Times New Roman" w:hAnsi="Times New Roman" w:cs="Times New Roman"/>
        </w:rPr>
        <w:t xml:space="preserve"> healthcare costs by reducing crisis</w:t>
      </w:r>
      <w:r w:rsidR="005254CF" w:rsidRPr="00BE0C59">
        <w:rPr>
          <w:rFonts w:ascii="Times New Roman" w:hAnsi="Times New Roman" w:cs="Times New Roman"/>
        </w:rPr>
        <w:t xml:space="preserve"> management of diseases</w:t>
      </w:r>
      <w:r w:rsidR="00383520" w:rsidRPr="00BE0C59">
        <w:rPr>
          <w:rFonts w:ascii="Times New Roman" w:hAnsi="Times New Roman" w:cs="Times New Roman"/>
        </w:rPr>
        <w:t>.</w:t>
      </w:r>
    </w:p>
    <w:p w14:paraId="7AB0F5A2" w14:textId="77777777" w:rsidR="00187E7C" w:rsidRPr="00BE0C59" w:rsidRDefault="00187E7C"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lastRenderedPageBreak/>
        <w:t>Evidence-based nature of project will enhance effectiveness of intervention, as well as promote participant interest, engagement and retention.</w:t>
      </w:r>
    </w:p>
    <w:p w14:paraId="71CC431B" w14:textId="77777777" w:rsidR="006E5A5F" w:rsidRPr="00BE0C59" w:rsidRDefault="006E5A5F"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Collaborative efforts between health department, this author as representative of advanced practice nursing and project coordinator, and an immigrant FBC will increase participant awareness of available preventative and health care services, and increase participant willingness to engage in these services due to formation of professional relationship</w:t>
      </w:r>
      <w:r w:rsidR="00383520" w:rsidRPr="00BE0C59">
        <w:rPr>
          <w:rFonts w:ascii="Times New Roman" w:hAnsi="Times New Roman" w:cs="Times New Roman"/>
        </w:rPr>
        <w:t>s</w:t>
      </w:r>
      <w:r w:rsidRPr="00BE0C59">
        <w:rPr>
          <w:rFonts w:ascii="Times New Roman" w:hAnsi="Times New Roman" w:cs="Times New Roman"/>
        </w:rPr>
        <w:t xml:space="preserve"> with healthcare representatives.</w:t>
      </w:r>
    </w:p>
    <w:p w14:paraId="44375B5E" w14:textId="1ABF8A09" w:rsidR="005254CF" w:rsidRPr="00BE0C59" w:rsidRDefault="005254CF"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All project team members</w:t>
      </w:r>
      <w:r w:rsidR="00C92158" w:rsidRPr="00BE0C59">
        <w:rPr>
          <w:rFonts w:ascii="Times New Roman" w:hAnsi="Times New Roman" w:cs="Times New Roman"/>
        </w:rPr>
        <w:t>, volunteers</w:t>
      </w:r>
      <w:r w:rsidRPr="00BE0C59">
        <w:rPr>
          <w:rFonts w:ascii="Times New Roman" w:hAnsi="Times New Roman" w:cs="Times New Roman"/>
        </w:rPr>
        <w:t xml:space="preserve"> and site will be available for </w:t>
      </w:r>
      <w:r w:rsidR="00E26B0A" w:rsidRPr="00BE0C59">
        <w:rPr>
          <w:rFonts w:ascii="Times New Roman" w:hAnsi="Times New Roman" w:cs="Times New Roman"/>
        </w:rPr>
        <w:t>implementations as planned, without any unforeseen circumstances precluding commitment follow</w:t>
      </w:r>
      <w:r w:rsidRPr="00BE0C59">
        <w:rPr>
          <w:rFonts w:ascii="Times New Roman" w:hAnsi="Times New Roman" w:cs="Times New Roman"/>
        </w:rPr>
        <w:t xml:space="preserve"> through</w:t>
      </w:r>
      <w:r w:rsidR="00383520" w:rsidRPr="00BE0C59">
        <w:rPr>
          <w:rFonts w:ascii="Times New Roman" w:hAnsi="Times New Roman" w:cs="Times New Roman"/>
        </w:rPr>
        <w:t>.</w:t>
      </w:r>
    </w:p>
    <w:p w14:paraId="1AB90908" w14:textId="77777777" w:rsidR="005254CF" w:rsidRPr="00BE0C59" w:rsidRDefault="005254CF" w:rsidP="002A08F2">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Financial project partners and stakeholders will support project as planned, as a substantial amount of financing is needed for full implementation</w:t>
      </w:r>
      <w:r w:rsidR="00383520" w:rsidRPr="00BE0C59">
        <w:rPr>
          <w:rFonts w:ascii="Times New Roman" w:hAnsi="Times New Roman" w:cs="Times New Roman"/>
        </w:rPr>
        <w:t>.</w:t>
      </w:r>
    </w:p>
    <w:p w14:paraId="479C3041" w14:textId="77777777" w:rsidR="00187E7C" w:rsidRPr="00BE0C59" w:rsidRDefault="00E744E6" w:rsidP="00C92158">
      <w:pPr>
        <w:pStyle w:val="ListParagraph"/>
        <w:numPr>
          <w:ilvl w:val="0"/>
          <w:numId w:val="20"/>
        </w:numPr>
        <w:spacing w:line="480" w:lineRule="auto"/>
        <w:rPr>
          <w:rFonts w:ascii="Times New Roman" w:hAnsi="Times New Roman" w:cs="Times New Roman"/>
        </w:rPr>
      </w:pPr>
      <w:r w:rsidRPr="00BE0C59">
        <w:rPr>
          <w:rFonts w:ascii="Times New Roman" w:hAnsi="Times New Roman" w:cs="Times New Roman"/>
        </w:rPr>
        <w:t>Russian immigrant participants of intervention will have high participation and retention rates</w:t>
      </w:r>
      <w:r w:rsidR="00383520" w:rsidRPr="00BE0C59">
        <w:rPr>
          <w:rFonts w:ascii="Times New Roman" w:hAnsi="Times New Roman" w:cs="Times New Roman"/>
        </w:rPr>
        <w:t>.</w:t>
      </w:r>
    </w:p>
    <w:p w14:paraId="4DF3F7DE" w14:textId="77777777" w:rsidR="000F5325" w:rsidRPr="00BE0C59" w:rsidRDefault="00B71AB4" w:rsidP="002A08F2">
      <w:pPr>
        <w:spacing w:line="480" w:lineRule="auto"/>
        <w:contextualSpacing/>
        <w:rPr>
          <w:rFonts w:ascii="Times New Roman" w:hAnsi="Times New Roman" w:cs="Times New Roman"/>
          <w:b/>
        </w:rPr>
      </w:pPr>
      <w:r w:rsidRPr="00BE0C59">
        <w:rPr>
          <w:rFonts w:ascii="Times New Roman" w:hAnsi="Times New Roman" w:cs="Times New Roman"/>
          <w:b/>
        </w:rPr>
        <w:t>Project Objectives</w:t>
      </w:r>
    </w:p>
    <w:p w14:paraId="2378D9B7" w14:textId="77777777" w:rsidR="00187E7C" w:rsidRPr="00BE0C59" w:rsidRDefault="00383520" w:rsidP="00BE0C59">
      <w:pPr>
        <w:spacing w:line="480" w:lineRule="auto"/>
        <w:ind w:firstLine="720"/>
        <w:rPr>
          <w:rFonts w:ascii="Times New Roman" w:hAnsi="Times New Roman" w:cs="Times New Roman"/>
        </w:rPr>
      </w:pPr>
      <w:r w:rsidRPr="00BE0C59">
        <w:rPr>
          <w:rFonts w:ascii="Times New Roman" w:hAnsi="Times New Roman" w:cs="Times New Roman"/>
        </w:rPr>
        <w:t xml:space="preserve">The main project objective was </w:t>
      </w:r>
      <w:r w:rsidR="00B45EE9" w:rsidRPr="00BE0C59">
        <w:rPr>
          <w:rFonts w:ascii="Times New Roman" w:hAnsi="Times New Roman" w:cs="Times New Roman"/>
        </w:rPr>
        <w:t>improve</w:t>
      </w:r>
      <w:r w:rsidR="00A60A9E" w:rsidRPr="00BE0C59">
        <w:rPr>
          <w:rFonts w:ascii="Times New Roman" w:hAnsi="Times New Roman" w:cs="Times New Roman"/>
        </w:rPr>
        <w:t xml:space="preserve">d </w:t>
      </w:r>
      <w:r w:rsidR="005254CF" w:rsidRPr="00BE0C59">
        <w:rPr>
          <w:rFonts w:ascii="Times New Roman" w:hAnsi="Times New Roman" w:cs="Times New Roman"/>
        </w:rPr>
        <w:t>health-</w:t>
      </w:r>
      <w:r w:rsidR="00B71AB4" w:rsidRPr="00BE0C59">
        <w:rPr>
          <w:rFonts w:ascii="Times New Roman" w:hAnsi="Times New Roman" w:cs="Times New Roman"/>
        </w:rPr>
        <w:t xml:space="preserve">related </w:t>
      </w:r>
      <w:r w:rsidR="003C13FF" w:rsidRPr="00BE0C59">
        <w:rPr>
          <w:rFonts w:ascii="Times New Roman" w:hAnsi="Times New Roman" w:cs="Times New Roman"/>
        </w:rPr>
        <w:t xml:space="preserve">nutrition and </w:t>
      </w:r>
      <w:r w:rsidRPr="00BE0C59">
        <w:rPr>
          <w:rFonts w:ascii="Times New Roman" w:hAnsi="Times New Roman" w:cs="Times New Roman"/>
        </w:rPr>
        <w:t>PA</w:t>
      </w:r>
      <w:r w:rsidR="003C13FF" w:rsidRPr="00BE0C59">
        <w:rPr>
          <w:rFonts w:ascii="Times New Roman" w:hAnsi="Times New Roman" w:cs="Times New Roman"/>
        </w:rPr>
        <w:t xml:space="preserve"> </w:t>
      </w:r>
      <w:r w:rsidR="00B71AB4" w:rsidRPr="00BE0C59">
        <w:rPr>
          <w:rFonts w:ascii="Times New Roman" w:hAnsi="Times New Roman" w:cs="Times New Roman"/>
        </w:rPr>
        <w:t>knowledge</w:t>
      </w:r>
      <w:r w:rsidR="00A60A9E" w:rsidRPr="00BE0C59">
        <w:rPr>
          <w:rFonts w:ascii="Times New Roman" w:hAnsi="Times New Roman" w:cs="Times New Roman"/>
        </w:rPr>
        <w:t xml:space="preserve">, as well as </w:t>
      </w:r>
      <w:r w:rsidR="00C92158" w:rsidRPr="00BE0C59">
        <w:rPr>
          <w:rFonts w:ascii="Times New Roman" w:hAnsi="Times New Roman" w:cs="Times New Roman"/>
        </w:rPr>
        <w:t xml:space="preserve">desired </w:t>
      </w:r>
      <w:r w:rsidR="005D57EE">
        <w:rPr>
          <w:rFonts w:ascii="Times New Roman" w:hAnsi="Times New Roman" w:cs="Times New Roman"/>
        </w:rPr>
        <w:t xml:space="preserve">related </w:t>
      </w:r>
      <w:r w:rsidR="00B71AB4" w:rsidRPr="00BE0C59">
        <w:rPr>
          <w:rFonts w:ascii="Times New Roman" w:hAnsi="Times New Roman" w:cs="Times New Roman"/>
        </w:rPr>
        <w:t>behavior</w:t>
      </w:r>
      <w:r w:rsidR="00A60A9E" w:rsidRPr="00BE0C59">
        <w:rPr>
          <w:rFonts w:ascii="Times New Roman" w:hAnsi="Times New Roman" w:cs="Times New Roman"/>
        </w:rPr>
        <w:t>,</w:t>
      </w:r>
      <w:r w:rsidR="00B71AB4" w:rsidRPr="00BE0C59">
        <w:rPr>
          <w:rFonts w:ascii="Times New Roman" w:hAnsi="Times New Roman" w:cs="Times New Roman"/>
        </w:rPr>
        <w:t xml:space="preserve"> among Russian immigrants</w:t>
      </w:r>
      <w:r w:rsidR="00A60A9E" w:rsidRPr="00BE0C59">
        <w:rPr>
          <w:rFonts w:ascii="Times New Roman" w:hAnsi="Times New Roman" w:cs="Times New Roman"/>
        </w:rPr>
        <w:t>.  This objective was</w:t>
      </w:r>
      <w:r w:rsidR="00512895" w:rsidRPr="00BE0C59">
        <w:rPr>
          <w:rFonts w:ascii="Times New Roman" w:hAnsi="Times New Roman" w:cs="Times New Roman"/>
        </w:rPr>
        <w:t xml:space="preserve"> measured by </w:t>
      </w:r>
      <w:r w:rsidR="00A60A9E" w:rsidRPr="00BE0C59">
        <w:rPr>
          <w:rFonts w:ascii="Times New Roman" w:hAnsi="Times New Roman" w:cs="Times New Roman"/>
        </w:rPr>
        <w:t xml:space="preserve">tracking </w:t>
      </w:r>
      <w:r w:rsidR="00512895" w:rsidRPr="00BE0C59">
        <w:rPr>
          <w:rFonts w:ascii="Times New Roman" w:hAnsi="Times New Roman" w:cs="Times New Roman"/>
        </w:rPr>
        <w:t xml:space="preserve">changes in time spent in </w:t>
      </w:r>
      <w:r w:rsidRPr="00BE0C59">
        <w:rPr>
          <w:rFonts w:ascii="Times New Roman" w:hAnsi="Times New Roman" w:cs="Times New Roman"/>
        </w:rPr>
        <w:t>PA</w:t>
      </w:r>
      <w:r w:rsidR="00512895" w:rsidRPr="00BE0C59">
        <w:rPr>
          <w:rFonts w:ascii="Times New Roman" w:hAnsi="Times New Roman" w:cs="Times New Roman"/>
        </w:rPr>
        <w:t xml:space="preserve"> per week</w:t>
      </w:r>
      <w:r w:rsidR="00C92158" w:rsidRPr="00BE0C59">
        <w:rPr>
          <w:rFonts w:ascii="Times New Roman" w:hAnsi="Times New Roman" w:cs="Times New Roman"/>
        </w:rPr>
        <w:t>,</w:t>
      </w:r>
      <w:r w:rsidR="00512895" w:rsidRPr="00BE0C59">
        <w:rPr>
          <w:rFonts w:ascii="Times New Roman" w:hAnsi="Times New Roman" w:cs="Times New Roman"/>
        </w:rPr>
        <w:t xml:space="preserve"> and weight</w:t>
      </w:r>
      <w:r w:rsidR="00A60A9E" w:rsidRPr="00BE0C59">
        <w:rPr>
          <w:rFonts w:ascii="Times New Roman" w:hAnsi="Times New Roman" w:cs="Times New Roman"/>
        </w:rPr>
        <w:t>.</w:t>
      </w:r>
      <w:r w:rsidR="003C13FF" w:rsidRPr="00BE0C59">
        <w:rPr>
          <w:rFonts w:ascii="Times New Roman" w:hAnsi="Times New Roman" w:cs="Times New Roman"/>
        </w:rPr>
        <w:t xml:space="preserve">  </w:t>
      </w:r>
      <w:r w:rsidR="00F00D99" w:rsidRPr="00BE0C59">
        <w:rPr>
          <w:rFonts w:ascii="Times New Roman" w:hAnsi="Times New Roman" w:cs="Times New Roman"/>
        </w:rPr>
        <w:t xml:space="preserve">The second purpose of the project </w:t>
      </w:r>
      <w:r w:rsidR="005D57EE">
        <w:rPr>
          <w:rFonts w:ascii="Times New Roman" w:hAnsi="Times New Roman" w:cs="Times New Roman"/>
        </w:rPr>
        <w:t>was</w:t>
      </w:r>
      <w:r w:rsidR="00F00D99" w:rsidRPr="00BE0C59">
        <w:rPr>
          <w:rFonts w:ascii="Times New Roman" w:hAnsi="Times New Roman" w:cs="Times New Roman"/>
        </w:rPr>
        <w:t xml:space="preserve"> i</w:t>
      </w:r>
      <w:r w:rsidR="003C13FF" w:rsidRPr="00BE0C59">
        <w:rPr>
          <w:rFonts w:ascii="Times New Roman" w:hAnsi="Times New Roman" w:cs="Times New Roman"/>
        </w:rPr>
        <w:t>dentification and selection of effective</w:t>
      </w:r>
      <w:r w:rsidR="00BE0C59" w:rsidRPr="00BE0C59">
        <w:rPr>
          <w:rFonts w:ascii="Times New Roman" w:hAnsi="Times New Roman" w:cs="Times New Roman"/>
        </w:rPr>
        <w:t>,</w:t>
      </w:r>
      <w:r w:rsidR="003C13FF" w:rsidRPr="00BE0C59">
        <w:rPr>
          <w:rFonts w:ascii="Times New Roman" w:hAnsi="Times New Roman" w:cs="Times New Roman"/>
        </w:rPr>
        <w:t xml:space="preserve"> health</w:t>
      </w:r>
      <w:r w:rsidR="0018300F" w:rsidRPr="00BE0C59">
        <w:rPr>
          <w:rFonts w:ascii="Times New Roman" w:hAnsi="Times New Roman" w:cs="Times New Roman"/>
        </w:rPr>
        <w:t>-re</w:t>
      </w:r>
      <w:r w:rsidRPr="00BE0C59">
        <w:rPr>
          <w:rFonts w:ascii="Times New Roman" w:hAnsi="Times New Roman" w:cs="Times New Roman"/>
        </w:rPr>
        <w:t>lated</w:t>
      </w:r>
      <w:r w:rsidR="0018300F" w:rsidRPr="00BE0C59">
        <w:rPr>
          <w:rFonts w:ascii="Times New Roman" w:hAnsi="Times New Roman" w:cs="Times New Roman"/>
        </w:rPr>
        <w:t xml:space="preserve"> nutrition and </w:t>
      </w:r>
      <w:r w:rsidRPr="00BE0C59">
        <w:rPr>
          <w:rFonts w:ascii="Times New Roman" w:hAnsi="Times New Roman" w:cs="Times New Roman"/>
        </w:rPr>
        <w:t>PA</w:t>
      </w:r>
      <w:r w:rsidR="003C13FF" w:rsidRPr="00BE0C59">
        <w:rPr>
          <w:rFonts w:ascii="Times New Roman" w:hAnsi="Times New Roman" w:cs="Times New Roman"/>
        </w:rPr>
        <w:t xml:space="preserve"> knowledge and behavior </w:t>
      </w:r>
      <w:r w:rsidR="00BE0C59" w:rsidRPr="00BE0C59">
        <w:rPr>
          <w:rFonts w:ascii="Times New Roman" w:hAnsi="Times New Roman" w:cs="Times New Roman"/>
        </w:rPr>
        <w:t>QI</w:t>
      </w:r>
      <w:r w:rsidR="003C13FF" w:rsidRPr="00BE0C59">
        <w:rPr>
          <w:rFonts w:ascii="Times New Roman" w:hAnsi="Times New Roman" w:cs="Times New Roman"/>
        </w:rPr>
        <w:t xml:space="preserve"> interventions</w:t>
      </w:r>
      <w:r w:rsidR="00F00D99" w:rsidRPr="00BE0C59">
        <w:rPr>
          <w:rFonts w:ascii="Times New Roman" w:hAnsi="Times New Roman" w:cs="Times New Roman"/>
        </w:rPr>
        <w:t xml:space="preserve">.  A clear demonstration of empirical </w:t>
      </w:r>
      <w:r w:rsidR="003C13FF" w:rsidRPr="00BE0C59">
        <w:rPr>
          <w:rFonts w:ascii="Times New Roman" w:hAnsi="Times New Roman" w:cs="Times New Roman"/>
        </w:rPr>
        <w:t xml:space="preserve">support of </w:t>
      </w:r>
      <w:r w:rsidR="00F00D99" w:rsidRPr="00BE0C59">
        <w:rPr>
          <w:rFonts w:ascii="Times New Roman" w:hAnsi="Times New Roman" w:cs="Times New Roman"/>
        </w:rPr>
        <w:t xml:space="preserve">chosen </w:t>
      </w:r>
      <w:r w:rsidR="003C13FF" w:rsidRPr="00BE0C59">
        <w:rPr>
          <w:rFonts w:ascii="Times New Roman" w:hAnsi="Times New Roman" w:cs="Times New Roman"/>
        </w:rPr>
        <w:t>interventions</w:t>
      </w:r>
      <w:r w:rsidR="00F00D99" w:rsidRPr="00BE0C59">
        <w:rPr>
          <w:rFonts w:ascii="Times New Roman" w:hAnsi="Times New Roman" w:cs="Times New Roman"/>
        </w:rPr>
        <w:t>, through</w:t>
      </w:r>
      <w:r w:rsidR="003C13FF" w:rsidRPr="00BE0C59">
        <w:rPr>
          <w:rFonts w:ascii="Times New Roman" w:hAnsi="Times New Roman" w:cs="Times New Roman"/>
        </w:rPr>
        <w:t xml:space="preserve"> </w:t>
      </w:r>
      <w:r w:rsidR="00F00D99" w:rsidRPr="00BE0C59">
        <w:rPr>
          <w:rFonts w:ascii="Times New Roman" w:hAnsi="Times New Roman" w:cs="Times New Roman"/>
        </w:rPr>
        <w:t xml:space="preserve">evaluation and syntheses of </w:t>
      </w:r>
      <w:r w:rsidR="003C13FF" w:rsidRPr="00BE0C59">
        <w:rPr>
          <w:rFonts w:ascii="Times New Roman" w:hAnsi="Times New Roman" w:cs="Times New Roman"/>
        </w:rPr>
        <w:t>evidence</w:t>
      </w:r>
      <w:r w:rsidR="00F00D99" w:rsidRPr="00BE0C59">
        <w:rPr>
          <w:rFonts w:ascii="Times New Roman" w:hAnsi="Times New Roman" w:cs="Times New Roman"/>
        </w:rPr>
        <w:t xml:space="preserve">, served as the measure for this </w:t>
      </w:r>
      <w:r w:rsidR="00BE0C59" w:rsidRPr="00BE0C59">
        <w:rPr>
          <w:rFonts w:ascii="Times New Roman" w:hAnsi="Times New Roman" w:cs="Times New Roman"/>
        </w:rPr>
        <w:t>purpose</w:t>
      </w:r>
      <w:r w:rsidR="00F00D99" w:rsidRPr="00BE0C59">
        <w:rPr>
          <w:rFonts w:ascii="Times New Roman" w:hAnsi="Times New Roman" w:cs="Times New Roman"/>
        </w:rPr>
        <w:t xml:space="preserve">.  The final objective was Russian immigrants’ </w:t>
      </w:r>
      <w:r w:rsidR="003C13FF" w:rsidRPr="00BE0C59">
        <w:rPr>
          <w:rFonts w:ascii="Times New Roman" w:hAnsi="Times New Roman" w:cs="Times New Roman"/>
        </w:rPr>
        <w:t>increas</w:t>
      </w:r>
      <w:r w:rsidR="00F00D99" w:rsidRPr="00BE0C59">
        <w:rPr>
          <w:rFonts w:ascii="Times New Roman" w:hAnsi="Times New Roman" w:cs="Times New Roman"/>
        </w:rPr>
        <w:t>ed</w:t>
      </w:r>
      <w:r w:rsidR="003C13FF" w:rsidRPr="00BE0C59">
        <w:rPr>
          <w:rFonts w:ascii="Times New Roman" w:hAnsi="Times New Roman" w:cs="Times New Roman"/>
        </w:rPr>
        <w:t xml:space="preserve"> </w:t>
      </w:r>
      <w:r w:rsidR="00F00D99" w:rsidRPr="00BE0C59">
        <w:rPr>
          <w:rFonts w:ascii="Times New Roman" w:hAnsi="Times New Roman" w:cs="Times New Roman"/>
        </w:rPr>
        <w:t>awareness</w:t>
      </w:r>
      <w:r w:rsidR="003C13FF" w:rsidRPr="00BE0C59">
        <w:rPr>
          <w:rFonts w:ascii="Times New Roman" w:hAnsi="Times New Roman" w:cs="Times New Roman"/>
        </w:rPr>
        <w:t xml:space="preserve"> o</w:t>
      </w:r>
      <w:r w:rsidR="00F00D99" w:rsidRPr="00BE0C59">
        <w:rPr>
          <w:rFonts w:ascii="Times New Roman" w:hAnsi="Times New Roman" w:cs="Times New Roman"/>
        </w:rPr>
        <w:t>f</w:t>
      </w:r>
      <w:r w:rsidR="003C13FF" w:rsidRPr="00BE0C59">
        <w:rPr>
          <w:rFonts w:ascii="Times New Roman" w:hAnsi="Times New Roman" w:cs="Times New Roman"/>
        </w:rPr>
        <w:t xml:space="preserve"> the availability of local health department services</w:t>
      </w:r>
      <w:r w:rsidR="00F00D99" w:rsidRPr="00BE0C59">
        <w:rPr>
          <w:rFonts w:ascii="Times New Roman" w:hAnsi="Times New Roman" w:cs="Times New Roman"/>
        </w:rPr>
        <w:t>.  This final</w:t>
      </w:r>
      <w:r w:rsidR="003C13FF" w:rsidRPr="00BE0C59">
        <w:rPr>
          <w:rFonts w:ascii="Times New Roman" w:hAnsi="Times New Roman" w:cs="Times New Roman"/>
        </w:rPr>
        <w:t xml:space="preserve"> </w:t>
      </w:r>
      <w:r w:rsidR="00F00D99" w:rsidRPr="00BE0C59">
        <w:rPr>
          <w:rFonts w:ascii="Times New Roman" w:hAnsi="Times New Roman" w:cs="Times New Roman"/>
        </w:rPr>
        <w:t>objective was measured by</w:t>
      </w:r>
      <w:r w:rsidR="003C13FF" w:rsidRPr="00BE0C59">
        <w:rPr>
          <w:rFonts w:ascii="Times New Roman" w:hAnsi="Times New Roman" w:cs="Times New Roman"/>
        </w:rPr>
        <w:t xml:space="preserve"> </w:t>
      </w:r>
      <w:r w:rsidR="00F00D99" w:rsidRPr="00BE0C59">
        <w:rPr>
          <w:rFonts w:ascii="Times New Roman" w:hAnsi="Times New Roman" w:cs="Times New Roman"/>
        </w:rPr>
        <w:t>Russian</w:t>
      </w:r>
      <w:r w:rsidR="003C13FF" w:rsidRPr="00BE0C59">
        <w:rPr>
          <w:rFonts w:ascii="Times New Roman" w:hAnsi="Times New Roman" w:cs="Times New Roman"/>
        </w:rPr>
        <w:t xml:space="preserve"> immigrant</w:t>
      </w:r>
      <w:r w:rsidR="00F00D99" w:rsidRPr="00BE0C59">
        <w:rPr>
          <w:rFonts w:ascii="Times New Roman" w:hAnsi="Times New Roman" w:cs="Times New Roman"/>
        </w:rPr>
        <w:t>s’</w:t>
      </w:r>
      <w:r w:rsidR="003C13FF" w:rsidRPr="00BE0C59">
        <w:rPr>
          <w:rFonts w:ascii="Times New Roman" w:hAnsi="Times New Roman" w:cs="Times New Roman"/>
        </w:rPr>
        <w:t xml:space="preserve"> exposure to health department representative presentation</w:t>
      </w:r>
      <w:r w:rsidR="00BE0C59" w:rsidRPr="00BE0C59">
        <w:rPr>
          <w:rFonts w:ascii="Times New Roman" w:hAnsi="Times New Roman" w:cs="Times New Roman"/>
        </w:rPr>
        <w:t xml:space="preserve">.  </w:t>
      </w:r>
    </w:p>
    <w:p w14:paraId="6E4501B1" w14:textId="77777777" w:rsidR="00144A70" w:rsidRPr="00BE0C59" w:rsidRDefault="00144A70" w:rsidP="002A08F2">
      <w:pPr>
        <w:spacing w:line="480" w:lineRule="auto"/>
        <w:contextualSpacing/>
        <w:jc w:val="center"/>
        <w:rPr>
          <w:rFonts w:ascii="Times New Roman" w:hAnsi="Times New Roman" w:cs="Times New Roman"/>
          <w:b/>
        </w:rPr>
      </w:pPr>
      <w:r w:rsidRPr="00BE0C59">
        <w:rPr>
          <w:rFonts w:ascii="Times New Roman" w:hAnsi="Times New Roman" w:cs="Times New Roman"/>
          <w:b/>
        </w:rPr>
        <w:lastRenderedPageBreak/>
        <w:t>Chapter 2: Research</w:t>
      </w:r>
      <w:r w:rsidR="00AF5F6A" w:rsidRPr="00BE0C59">
        <w:rPr>
          <w:rFonts w:ascii="Times New Roman" w:hAnsi="Times New Roman" w:cs="Times New Roman"/>
          <w:b/>
        </w:rPr>
        <w:t>-</w:t>
      </w:r>
      <w:r w:rsidRPr="00BE0C59">
        <w:rPr>
          <w:rFonts w:ascii="Times New Roman" w:hAnsi="Times New Roman" w:cs="Times New Roman"/>
          <w:b/>
        </w:rPr>
        <w:t>Based Evidence</w:t>
      </w:r>
    </w:p>
    <w:p w14:paraId="685ED6B0" w14:textId="77777777" w:rsidR="00144A70" w:rsidRPr="00BE0C59" w:rsidRDefault="00144A70" w:rsidP="002A08F2">
      <w:pPr>
        <w:spacing w:line="480" w:lineRule="auto"/>
        <w:contextualSpacing/>
        <w:rPr>
          <w:rFonts w:ascii="Times New Roman" w:hAnsi="Times New Roman" w:cs="Times New Roman"/>
          <w:b/>
        </w:rPr>
      </w:pPr>
      <w:r w:rsidRPr="00BE0C59">
        <w:rPr>
          <w:rFonts w:ascii="Times New Roman" w:hAnsi="Times New Roman" w:cs="Times New Roman"/>
          <w:b/>
        </w:rPr>
        <w:t>Literature Review</w:t>
      </w:r>
      <w:r w:rsidR="00AB7F38" w:rsidRPr="00BE0C59">
        <w:rPr>
          <w:rFonts w:ascii="Times New Roman" w:hAnsi="Times New Roman" w:cs="Times New Roman"/>
          <w:b/>
        </w:rPr>
        <w:t xml:space="preserve"> and Synthesis</w:t>
      </w:r>
    </w:p>
    <w:p w14:paraId="195F13A7" w14:textId="77777777" w:rsidR="00205C59"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A review of the literature was performed by searchin</w:t>
      </w:r>
      <w:r w:rsidR="002212C1" w:rsidRPr="00BE0C59">
        <w:rPr>
          <w:rFonts w:ascii="Times New Roman" w:hAnsi="Times New Roman" w:cs="Times New Roman"/>
        </w:rPr>
        <w:t>g</w:t>
      </w:r>
      <w:r w:rsidRPr="00BE0C59">
        <w:rPr>
          <w:rFonts w:ascii="Times New Roman" w:hAnsi="Times New Roman" w:cs="Times New Roman"/>
        </w:rPr>
        <w:t xml:space="preserve"> in the following databases: Cumulative Index of Nursing and Allied Health (CINAHL), Medline, PsychINFO and Cochrane </w:t>
      </w:r>
      <w:r w:rsidR="00FE3E2D" w:rsidRPr="00BE0C59">
        <w:rPr>
          <w:rFonts w:ascii="Times New Roman" w:hAnsi="Times New Roman" w:cs="Times New Roman"/>
        </w:rPr>
        <w:t xml:space="preserve">Database of Systematic Reviews.  </w:t>
      </w:r>
      <w:r w:rsidRPr="00BE0C59">
        <w:rPr>
          <w:rFonts w:ascii="Times New Roman" w:hAnsi="Times New Roman" w:cs="Times New Roman"/>
        </w:rPr>
        <w:t>The search terms included: faith-based health promotion, faith-based interventions, healthcare and faith-based organizations, Russian immigrant health, immigration and health, group health education, community education,</w:t>
      </w:r>
      <w:r w:rsidR="00AC34C5" w:rsidRPr="00BE0C59">
        <w:rPr>
          <w:rFonts w:ascii="Times New Roman" w:hAnsi="Times New Roman" w:cs="Times New Roman"/>
        </w:rPr>
        <w:t xml:space="preserve"> and</w:t>
      </w:r>
      <w:r w:rsidRPr="00BE0C59">
        <w:rPr>
          <w:rFonts w:ascii="Times New Roman" w:hAnsi="Times New Roman" w:cs="Times New Roman"/>
        </w:rPr>
        <w:t xml:space="preserve"> technology and social media supported health promotion.</w:t>
      </w:r>
      <w:r w:rsidR="006377AF" w:rsidRPr="00BE0C59">
        <w:rPr>
          <w:rFonts w:ascii="Times New Roman" w:hAnsi="Times New Roman" w:cs="Times New Roman"/>
        </w:rPr>
        <w:t xml:space="preserve"> </w:t>
      </w:r>
      <w:r w:rsidRPr="00BE0C59">
        <w:rPr>
          <w:rFonts w:ascii="Times New Roman" w:hAnsi="Times New Roman" w:cs="Times New Roman"/>
        </w:rPr>
        <w:t xml:space="preserve"> Inclusion criteria were peer-reviewed publications between 2012 and 2017, with full online availability, systematic review </w:t>
      </w:r>
      <w:r w:rsidR="00AC34C5" w:rsidRPr="00BE0C59">
        <w:rPr>
          <w:rFonts w:ascii="Times New Roman" w:hAnsi="Times New Roman" w:cs="Times New Roman"/>
        </w:rPr>
        <w:t xml:space="preserve">and </w:t>
      </w:r>
      <w:r w:rsidRPr="00BE0C59">
        <w:rPr>
          <w:rFonts w:ascii="Times New Roman" w:hAnsi="Times New Roman" w:cs="Times New Roman"/>
        </w:rPr>
        <w:t>meta-analys</w:t>
      </w:r>
      <w:r w:rsidR="00D85456" w:rsidRPr="00BE0C59">
        <w:rPr>
          <w:rFonts w:ascii="Times New Roman" w:hAnsi="Times New Roman" w:cs="Times New Roman"/>
        </w:rPr>
        <w:t>e</w:t>
      </w:r>
      <w:r w:rsidRPr="00BE0C59">
        <w:rPr>
          <w:rFonts w:ascii="Times New Roman" w:hAnsi="Times New Roman" w:cs="Times New Roman"/>
        </w:rPr>
        <w:t>s of randomized controlled trials</w:t>
      </w:r>
      <w:r w:rsidR="00D85456" w:rsidRPr="00BE0C59">
        <w:rPr>
          <w:rFonts w:ascii="Times New Roman" w:hAnsi="Times New Roman" w:cs="Times New Roman"/>
        </w:rPr>
        <w:t>,</w:t>
      </w:r>
      <w:r w:rsidRPr="00BE0C59">
        <w:rPr>
          <w:rFonts w:ascii="Times New Roman" w:hAnsi="Times New Roman" w:cs="Times New Roman"/>
        </w:rPr>
        <w:t xml:space="preserve"> or clinical guidelines based on systematic reviews</w:t>
      </w:r>
      <w:r w:rsidR="00951CB3" w:rsidRPr="00BE0C59">
        <w:rPr>
          <w:rFonts w:ascii="Times New Roman" w:hAnsi="Times New Roman" w:cs="Times New Roman"/>
        </w:rPr>
        <w:t>,</w:t>
      </w:r>
      <w:r w:rsidRPr="00BE0C59">
        <w:rPr>
          <w:rFonts w:ascii="Times New Roman" w:hAnsi="Times New Roman" w:cs="Times New Roman"/>
        </w:rPr>
        <w:t xml:space="preserve"> meta-analyses and clinical trials</w:t>
      </w:r>
      <w:r w:rsidR="00D85456" w:rsidRPr="00BE0C59">
        <w:rPr>
          <w:rFonts w:ascii="Times New Roman" w:hAnsi="Times New Roman" w:cs="Times New Roman"/>
        </w:rPr>
        <w:t>,</w:t>
      </w:r>
      <w:r w:rsidRPr="00BE0C59">
        <w:rPr>
          <w:rFonts w:ascii="Times New Roman" w:hAnsi="Times New Roman" w:cs="Times New Roman"/>
        </w:rPr>
        <w:t xml:space="preserve"> or studies and journal articles. </w:t>
      </w:r>
      <w:r w:rsidR="006377AF" w:rsidRPr="00BE0C59">
        <w:rPr>
          <w:rFonts w:ascii="Times New Roman" w:hAnsi="Times New Roman" w:cs="Times New Roman"/>
        </w:rPr>
        <w:t xml:space="preserve"> </w:t>
      </w:r>
      <w:r w:rsidRPr="00BE0C59">
        <w:rPr>
          <w:rFonts w:ascii="Times New Roman" w:hAnsi="Times New Roman" w:cs="Times New Roman"/>
        </w:rPr>
        <w:t xml:space="preserve">Exclusion criteria included newspapers, newsletters, and dissertations. </w:t>
      </w:r>
      <w:r w:rsidR="006377AF" w:rsidRPr="00BE0C59">
        <w:rPr>
          <w:rFonts w:ascii="Times New Roman" w:hAnsi="Times New Roman" w:cs="Times New Roman"/>
        </w:rPr>
        <w:t xml:space="preserve"> </w:t>
      </w:r>
      <w:r w:rsidRPr="00BE0C59">
        <w:rPr>
          <w:rFonts w:ascii="Times New Roman" w:hAnsi="Times New Roman" w:cs="Times New Roman"/>
        </w:rPr>
        <w:t>Due to limited publications regarding Russian immigrants between 2012 and 2017, this search was expanded to include publications since 2002, or in the last 15 years.</w:t>
      </w:r>
      <w:r w:rsidR="00D85456" w:rsidRPr="00BE0C59">
        <w:rPr>
          <w:rFonts w:ascii="Times New Roman" w:hAnsi="Times New Roman" w:cs="Times New Roman"/>
        </w:rPr>
        <w:t xml:space="preserve"> </w:t>
      </w:r>
      <w:r w:rsidRPr="00BE0C59">
        <w:rPr>
          <w:rFonts w:ascii="Times New Roman" w:hAnsi="Times New Roman" w:cs="Times New Roman"/>
        </w:rPr>
        <w:t xml:space="preserve"> </w:t>
      </w:r>
      <w:r w:rsidR="00224A41" w:rsidRPr="00BE0C59">
        <w:rPr>
          <w:rFonts w:ascii="Times New Roman" w:hAnsi="Times New Roman" w:cs="Times New Roman"/>
        </w:rPr>
        <w:t>Af</w:t>
      </w:r>
      <w:r w:rsidR="00FE3E2D" w:rsidRPr="00BE0C59">
        <w:rPr>
          <w:rFonts w:ascii="Times New Roman" w:hAnsi="Times New Roman" w:cs="Times New Roman"/>
        </w:rPr>
        <w:t>ter reviewing 110 abstracts, 30</w:t>
      </w:r>
      <w:r w:rsidR="00224A41" w:rsidRPr="00BE0C59">
        <w:rPr>
          <w:rFonts w:ascii="Times New Roman" w:hAnsi="Times New Roman" w:cs="Times New Roman"/>
        </w:rPr>
        <w:t xml:space="preserve"> publications were chosen for full review.</w:t>
      </w:r>
    </w:p>
    <w:p w14:paraId="6F81AEDA" w14:textId="77777777" w:rsidR="00951CB3"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Healthcare and faith-based organizations</w:t>
      </w:r>
      <w:r w:rsidRPr="00BE0C59">
        <w:rPr>
          <w:rFonts w:ascii="Times New Roman" w:hAnsi="Times New Roman" w:cs="Times New Roman"/>
        </w:rPr>
        <w:t>.</w:t>
      </w:r>
    </w:p>
    <w:p w14:paraId="5D1DE272" w14:textId="65CC95FC" w:rsidR="00F11FAE" w:rsidRPr="00BE0C59" w:rsidRDefault="00951CB3" w:rsidP="002A08F2">
      <w:pPr>
        <w:spacing w:line="480" w:lineRule="auto"/>
        <w:ind w:firstLine="720"/>
        <w:contextualSpacing/>
        <w:rPr>
          <w:rFonts w:ascii="Times New Roman" w:hAnsi="Times New Roman" w:cs="Times New Roman"/>
        </w:rPr>
      </w:pPr>
      <w:r w:rsidRPr="00BE0C59">
        <w:rPr>
          <w:rFonts w:ascii="Times New Roman" w:hAnsi="Times New Roman" w:cs="Times New Roman"/>
          <w:b/>
          <w:i/>
        </w:rPr>
        <w:t>Effective but underutilized partnerships</w:t>
      </w:r>
      <w:r w:rsidRPr="00BE0C59">
        <w:rPr>
          <w:rFonts w:ascii="Times New Roman" w:hAnsi="Times New Roman" w:cs="Times New Roman"/>
        </w:rPr>
        <w:t>.</w:t>
      </w:r>
      <w:r w:rsidR="00144A70" w:rsidRPr="00BE0C59">
        <w:rPr>
          <w:rFonts w:ascii="Times New Roman" w:hAnsi="Times New Roman" w:cs="Times New Roman"/>
        </w:rPr>
        <w:t xml:space="preserve"> </w:t>
      </w:r>
      <w:r w:rsidR="006377AF" w:rsidRPr="00BE0C59">
        <w:rPr>
          <w:rFonts w:ascii="Times New Roman" w:hAnsi="Times New Roman" w:cs="Times New Roman"/>
        </w:rPr>
        <w:t xml:space="preserve"> </w:t>
      </w:r>
      <w:r w:rsidR="00FC6B0D" w:rsidRPr="00BE0C59">
        <w:rPr>
          <w:rFonts w:ascii="Times New Roman" w:hAnsi="Times New Roman" w:cs="Times New Roman"/>
        </w:rPr>
        <w:t>A review of av</w:t>
      </w:r>
      <w:r w:rsidR="008E66D1" w:rsidRPr="00BE0C59">
        <w:rPr>
          <w:rFonts w:ascii="Times New Roman" w:hAnsi="Times New Roman" w:cs="Times New Roman"/>
        </w:rPr>
        <w:t>ailable literature revealed the</w:t>
      </w:r>
      <w:r w:rsidR="00144A70" w:rsidRPr="00BE0C59">
        <w:rPr>
          <w:rFonts w:ascii="Times New Roman" w:hAnsi="Times New Roman" w:cs="Times New Roman"/>
        </w:rPr>
        <w:t xml:space="preserve"> consensus that faith-based and community-based health care interventions are an underappreciated</w:t>
      </w:r>
      <w:r w:rsidR="00BB1E7E" w:rsidRPr="00BE0C59">
        <w:rPr>
          <w:rFonts w:ascii="Times New Roman" w:hAnsi="Times New Roman" w:cs="Times New Roman"/>
        </w:rPr>
        <w:t>, underutilized,</w:t>
      </w:r>
      <w:r w:rsidR="00144A70" w:rsidRPr="00BE0C59">
        <w:rPr>
          <w:rFonts w:ascii="Times New Roman" w:hAnsi="Times New Roman" w:cs="Times New Roman"/>
        </w:rPr>
        <w:t xml:space="preserve"> but highly valuable avenue of improving population health (</w:t>
      </w:r>
      <w:r w:rsidR="00977DF9" w:rsidRPr="00BE0C59">
        <w:rPr>
          <w:rFonts w:ascii="Times New Roman" w:hAnsi="Times New Roman" w:cs="Times New Roman"/>
        </w:rPr>
        <w:t xml:space="preserve">Bopp &amp; Fallon, 2013; </w:t>
      </w:r>
      <w:r w:rsidR="00144A70" w:rsidRPr="00BE0C59">
        <w:rPr>
          <w:rFonts w:ascii="Times New Roman" w:hAnsi="Times New Roman" w:cs="Times New Roman"/>
        </w:rPr>
        <w:t>Clemans-Cope</w:t>
      </w:r>
      <w:r w:rsidR="008B6BCB">
        <w:rPr>
          <w:rFonts w:ascii="Times New Roman" w:hAnsi="Times New Roman" w:cs="Times New Roman"/>
        </w:rPr>
        <w:t xml:space="preserve"> et al., </w:t>
      </w:r>
      <w:r w:rsidR="00144A70" w:rsidRPr="00BE0C59">
        <w:rPr>
          <w:rFonts w:ascii="Times New Roman" w:hAnsi="Times New Roman" w:cs="Times New Roman"/>
        </w:rPr>
        <w:t>2015</w:t>
      </w:r>
      <w:r w:rsidR="00977DF9" w:rsidRPr="00BE0C59">
        <w:rPr>
          <w:rFonts w:ascii="Times New Roman" w:hAnsi="Times New Roman" w:cs="Times New Roman"/>
        </w:rPr>
        <w:t xml:space="preserve">; </w:t>
      </w:r>
      <w:r w:rsidR="00F11FAE" w:rsidRPr="00BE0C59">
        <w:rPr>
          <w:rFonts w:ascii="Times New Roman" w:hAnsi="Times New Roman" w:cs="Times New Roman"/>
        </w:rPr>
        <w:t>Keefe</w:t>
      </w:r>
      <w:r w:rsidR="008B6BCB">
        <w:rPr>
          <w:rFonts w:ascii="Times New Roman" w:hAnsi="Times New Roman" w:cs="Times New Roman"/>
        </w:rPr>
        <w:t xml:space="preserve"> et al.,</w:t>
      </w:r>
      <w:r w:rsidR="00F11FAE" w:rsidRPr="00BE0C59">
        <w:rPr>
          <w:rFonts w:ascii="Times New Roman" w:hAnsi="Times New Roman" w:cs="Times New Roman"/>
        </w:rPr>
        <w:t xml:space="preserve">, 2016; </w:t>
      </w:r>
      <w:r w:rsidR="00977DF9" w:rsidRPr="00BE0C59">
        <w:rPr>
          <w:rFonts w:ascii="Times New Roman" w:hAnsi="Times New Roman" w:cs="Times New Roman"/>
        </w:rPr>
        <w:t>Levin, 2016</w:t>
      </w:r>
      <w:r w:rsidR="00F11FAE" w:rsidRPr="00BE0C59">
        <w:rPr>
          <w:rFonts w:ascii="Times New Roman" w:hAnsi="Times New Roman" w:cs="Times New Roman"/>
        </w:rPr>
        <w:t>; Newlin</w:t>
      </w:r>
      <w:r w:rsidR="00456E2F" w:rsidRPr="00BE0C59">
        <w:rPr>
          <w:rFonts w:ascii="Times New Roman" w:hAnsi="Times New Roman" w:cs="Times New Roman"/>
        </w:rPr>
        <w:t xml:space="preserve"> et al.</w:t>
      </w:r>
      <w:r w:rsidR="00F11FAE" w:rsidRPr="00BE0C59">
        <w:rPr>
          <w:rFonts w:ascii="Times New Roman" w:hAnsi="Times New Roman" w:cs="Times New Roman"/>
        </w:rPr>
        <w:t>, 2012</w:t>
      </w:r>
      <w:r w:rsidR="00A82CE2" w:rsidRPr="00BE0C59">
        <w:rPr>
          <w:rFonts w:ascii="Times New Roman" w:hAnsi="Times New Roman" w:cs="Times New Roman"/>
        </w:rPr>
        <w:t>; Yeary et al.</w:t>
      </w:r>
      <w:r w:rsidR="00F11FAE" w:rsidRPr="00BE0C59">
        <w:rPr>
          <w:rFonts w:ascii="Times New Roman" w:hAnsi="Times New Roman" w:cs="Times New Roman"/>
        </w:rPr>
        <w:t xml:space="preserve">, </w:t>
      </w:r>
      <w:r w:rsidR="00A82CE2" w:rsidRPr="00BE0C59">
        <w:rPr>
          <w:rFonts w:ascii="Times New Roman" w:hAnsi="Times New Roman" w:cs="Times New Roman"/>
        </w:rPr>
        <w:t>2012)</w:t>
      </w:r>
      <w:r w:rsidR="00FE3E2D" w:rsidRPr="00BE0C59">
        <w:rPr>
          <w:rFonts w:ascii="Times New Roman" w:hAnsi="Times New Roman" w:cs="Times New Roman"/>
        </w:rPr>
        <w:t xml:space="preserve">.  </w:t>
      </w:r>
      <w:r w:rsidR="00FC6B0D" w:rsidRPr="00BE0C59">
        <w:rPr>
          <w:rFonts w:ascii="Times New Roman" w:hAnsi="Times New Roman" w:cs="Times New Roman"/>
        </w:rPr>
        <w:t>Multiple factors contribute to the positive outcomes when health interventions are de</w:t>
      </w:r>
      <w:r w:rsidRPr="00BE0C59">
        <w:rPr>
          <w:rFonts w:ascii="Times New Roman" w:hAnsi="Times New Roman" w:cs="Times New Roman"/>
        </w:rPr>
        <w:t>livered in FBCs</w:t>
      </w:r>
      <w:r w:rsidR="00FC6B0D" w:rsidRPr="00BE0C59">
        <w:rPr>
          <w:rFonts w:ascii="Times New Roman" w:hAnsi="Times New Roman" w:cs="Times New Roman"/>
        </w:rPr>
        <w:t xml:space="preserve">. </w:t>
      </w:r>
      <w:r w:rsidR="008E66D1" w:rsidRPr="00BE0C59">
        <w:rPr>
          <w:rFonts w:ascii="Times New Roman" w:hAnsi="Times New Roman" w:cs="Times New Roman"/>
        </w:rPr>
        <w:t xml:space="preserve"> </w:t>
      </w:r>
      <w:r w:rsidR="007E29BB" w:rsidRPr="00BE0C59">
        <w:rPr>
          <w:rFonts w:ascii="Times New Roman" w:hAnsi="Times New Roman" w:cs="Times New Roman"/>
        </w:rPr>
        <w:t>FBCs have a mission of healing and service, promoting and endorsing health of the community, a long history of service to the underserved, and resources such as facilities and volunteers</w:t>
      </w:r>
      <w:r w:rsidR="00AA4ECE" w:rsidRPr="00BE0C59">
        <w:rPr>
          <w:rFonts w:ascii="Times New Roman" w:hAnsi="Times New Roman" w:cs="Times New Roman"/>
        </w:rPr>
        <w:t xml:space="preserve"> (Levin 2016; Newlin et al., 2012; Yeary et al., 2012)</w:t>
      </w:r>
      <w:r w:rsidR="007E29BB" w:rsidRPr="00BE0C59">
        <w:rPr>
          <w:rFonts w:ascii="Times New Roman" w:hAnsi="Times New Roman" w:cs="Times New Roman"/>
        </w:rPr>
        <w:t>.</w:t>
      </w:r>
      <w:r w:rsidR="003E285F" w:rsidRPr="00BE0C59">
        <w:rPr>
          <w:rFonts w:ascii="Times New Roman" w:hAnsi="Times New Roman" w:cs="Times New Roman"/>
        </w:rPr>
        <w:t xml:space="preserve"> </w:t>
      </w:r>
      <w:r w:rsidR="007E29BB" w:rsidRPr="00BE0C59">
        <w:rPr>
          <w:rFonts w:ascii="Times New Roman" w:hAnsi="Times New Roman" w:cs="Times New Roman"/>
        </w:rPr>
        <w:t xml:space="preserve"> A </w:t>
      </w:r>
      <w:r w:rsidR="007E29BB" w:rsidRPr="00BE0C59">
        <w:rPr>
          <w:rFonts w:ascii="Times New Roman" w:hAnsi="Times New Roman" w:cs="Times New Roman"/>
        </w:rPr>
        <w:lastRenderedPageBreak/>
        <w:t>prominence of healing and service in FBCs, as seen in African American (AA) and Hispanic cultures, facilitate a trusting and culturally congruent environmen</w:t>
      </w:r>
      <w:r w:rsidR="0019048B" w:rsidRPr="00BE0C59">
        <w:rPr>
          <w:rFonts w:ascii="Times New Roman" w:hAnsi="Times New Roman" w:cs="Times New Roman"/>
        </w:rPr>
        <w:t>t</w:t>
      </w:r>
      <w:r w:rsidR="007E29BB" w:rsidRPr="00BE0C59" w:rsidDel="007E29BB">
        <w:rPr>
          <w:rFonts w:ascii="Times New Roman" w:hAnsi="Times New Roman" w:cs="Times New Roman"/>
        </w:rPr>
        <w:t xml:space="preserve"> </w:t>
      </w:r>
      <w:r w:rsidR="00FC6B0D" w:rsidRPr="00BE0C59">
        <w:rPr>
          <w:rFonts w:ascii="Times New Roman" w:hAnsi="Times New Roman" w:cs="Times New Roman"/>
        </w:rPr>
        <w:t>(</w:t>
      </w:r>
      <w:r w:rsidRPr="00BE0C59">
        <w:rPr>
          <w:rFonts w:ascii="Times New Roman" w:hAnsi="Times New Roman" w:cs="Times New Roman"/>
        </w:rPr>
        <w:t xml:space="preserve">Levin, 2014; </w:t>
      </w:r>
      <w:r w:rsidR="00FC6B0D" w:rsidRPr="00BE0C59">
        <w:rPr>
          <w:rFonts w:ascii="Times New Roman" w:hAnsi="Times New Roman" w:cs="Times New Roman"/>
        </w:rPr>
        <w:t>Newlin et al., 2012</w:t>
      </w:r>
      <w:r w:rsidRPr="00BE0C59">
        <w:rPr>
          <w:rFonts w:ascii="Times New Roman" w:hAnsi="Times New Roman" w:cs="Times New Roman"/>
        </w:rPr>
        <w:t>; Yeary et al., 2012</w:t>
      </w:r>
      <w:r w:rsidR="00FC6B0D" w:rsidRPr="00BE0C59">
        <w:rPr>
          <w:rFonts w:ascii="Times New Roman" w:hAnsi="Times New Roman" w:cs="Times New Roman"/>
        </w:rPr>
        <w:t xml:space="preserve">). </w:t>
      </w:r>
      <w:r w:rsidR="008E66D1" w:rsidRPr="00BE0C59">
        <w:rPr>
          <w:rFonts w:ascii="Times New Roman" w:hAnsi="Times New Roman" w:cs="Times New Roman"/>
        </w:rPr>
        <w:t xml:space="preserve"> </w:t>
      </w:r>
      <w:r w:rsidR="00FC6B0D" w:rsidRPr="00BE0C59">
        <w:rPr>
          <w:rFonts w:ascii="Times New Roman" w:hAnsi="Times New Roman" w:cs="Times New Roman"/>
        </w:rPr>
        <w:t xml:space="preserve">Entire family involvement in FBCs provides access to all age </w:t>
      </w:r>
      <w:r w:rsidR="00A82CE2" w:rsidRPr="00BE0C59">
        <w:rPr>
          <w:rFonts w:ascii="Times New Roman" w:hAnsi="Times New Roman" w:cs="Times New Roman"/>
        </w:rPr>
        <w:t>groups</w:t>
      </w:r>
      <w:r w:rsidR="00FC6B0D" w:rsidRPr="00BE0C59">
        <w:rPr>
          <w:rFonts w:ascii="Times New Roman" w:hAnsi="Times New Roman" w:cs="Times New Roman"/>
        </w:rPr>
        <w:t xml:space="preserve"> for health beha</w:t>
      </w:r>
      <w:r w:rsidR="00A82CE2" w:rsidRPr="00BE0C59">
        <w:rPr>
          <w:rFonts w:ascii="Times New Roman" w:hAnsi="Times New Roman" w:cs="Times New Roman"/>
        </w:rPr>
        <w:t>vior changes (Yeary et al., 2012).</w:t>
      </w:r>
      <w:r w:rsidR="008E66D1" w:rsidRPr="00BE0C59">
        <w:rPr>
          <w:rFonts w:ascii="Times New Roman" w:hAnsi="Times New Roman" w:cs="Times New Roman"/>
        </w:rPr>
        <w:t xml:space="preserve"> </w:t>
      </w:r>
      <w:r w:rsidR="00726BD6" w:rsidRPr="00BE0C59">
        <w:rPr>
          <w:rFonts w:ascii="Times New Roman" w:hAnsi="Times New Roman" w:cs="Times New Roman"/>
        </w:rPr>
        <w:t xml:space="preserve"> FBCs are pervasive social institutions, with significant community ties, and accessibility to individuals </w:t>
      </w:r>
      <w:r w:rsidR="00D67B7F" w:rsidRPr="00BE0C59">
        <w:rPr>
          <w:rFonts w:ascii="Times New Roman" w:hAnsi="Times New Roman" w:cs="Times New Roman"/>
        </w:rPr>
        <w:t>that</w:t>
      </w:r>
      <w:r w:rsidR="00726BD6" w:rsidRPr="00BE0C59">
        <w:rPr>
          <w:rFonts w:ascii="Times New Roman" w:hAnsi="Times New Roman" w:cs="Times New Roman"/>
        </w:rPr>
        <w:t xml:space="preserve"> may not be found among any other social </w:t>
      </w:r>
      <w:r w:rsidR="00A82CE2" w:rsidRPr="00BE0C59">
        <w:rPr>
          <w:rFonts w:ascii="Times New Roman" w:hAnsi="Times New Roman" w:cs="Times New Roman"/>
        </w:rPr>
        <w:t>institutions (Yeary et al., 2012</w:t>
      </w:r>
      <w:r w:rsidR="00E97446" w:rsidRPr="00BE0C59">
        <w:rPr>
          <w:rFonts w:ascii="Times New Roman" w:hAnsi="Times New Roman" w:cs="Times New Roman"/>
        </w:rPr>
        <w:t xml:space="preserve">).  </w:t>
      </w:r>
      <w:r w:rsidR="00144A70" w:rsidRPr="00BE0C59">
        <w:rPr>
          <w:rFonts w:ascii="Times New Roman" w:hAnsi="Times New Roman" w:cs="Times New Roman"/>
        </w:rPr>
        <w:t>Faith and community-based membership includes individuals who share similar ethnicity, socioeconomic status, language, life experiences</w:t>
      </w:r>
      <w:r w:rsidR="0002455A" w:rsidRPr="00BE0C59">
        <w:rPr>
          <w:rFonts w:ascii="Times New Roman" w:hAnsi="Times New Roman" w:cs="Times New Roman"/>
        </w:rPr>
        <w:t>,</w:t>
      </w:r>
      <w:r w:rsidR="00144A70" w:rsidRPr="00BE0C59">
        <w:rPr>
          <w:rFonts w:ascii="Times New Roman" w:hAnsi="Times New Roman" w:cs="Times New Roman"/>
        </w:rPr>
        <w:t xml:space="preserve"> and culture (Clemans-Cope et al., 2015</w:t>
      </w:r>
      <w:r w:rsidR="00F11FAE" w:rsidRPr="00BE0C59">
        <w:rPr>
          <w:rFonts w:ascii="Times New Roman" w:hAnsi="Times New Roman" w:cs="Times New Roman"/>
        </w:rPr>
        <w:t>; Newlin et al., 2012</w:t>
      </w:r>
      <w:r w:rsidR="00E97446" w:rsidRPr="00BE0C59">
        <w:rPr>
          <w:rFonts w:ascii="Times New Roman" w:hAnsi="Times New Roman" w:cs="Times New Roman"/>
        </w:rPr>
        <w:t xml:space="preserve">).  </w:t>
      </w:r>
      <w:r w:rsidR="00F11FAE" w:rsidRPr="00BE0C59">
        <w:rPr>
          <w:rFonts w:ascii="Times New Roman" w:hAnsi="Times New Roman" w:cs="Times New Roman"/>
        </w:rPr>
        <w:t xml:space="preserve">Across multiple studies, </w:t>
      </w:r>
      <w:r w:rsidR="00144A70" w:rsidRPr="00BE0C59">
        <w:rPr>
          <w:rFonts w:ascii="Times New Roman" w:hAnsi="Times New Roman" w:cs="Times New Roman"/>
        </w:rPr>
        <w:t>authors make a compelling case for partnership</w:t>
      </w:r>
      <w:r w:rsidR="005200C3" w:rsidRPr="00BE0C59">
        <w:rPr>
          <w:rFonts w:ascii="Times New Roman" w:hAnsi="Times New Roman" w:cs="Times New Roman"/>
        </w:rPr>
        <w:t>s</w:t>
      </w:r>
      <w:r w:rsidR="00144A70" w:rsidRPr="00BE0C59">
        <w:rPr>
          <w:rFonts w:ascii="Times New Roman" w:hAnsi="Times New Roman" w:cs="Times New Roman"/>
        </w:rPr>
        <w:t xml:space="preserve"> between </w:t>
      </w:r>
      <w:r w:rsidR="005200C3" w:rsidRPr="00BE0C59">
        <w:rPr>
          <w:rFonts w:ascii="Times New Roman" w:hAnsi="Times New Roman" w:cs="Times New Roman"/>
        </w:rPr>
        <w:t>organizations</w:t>
      </w:r>
      <w:r w:rsidR="00144A70" w:rsidRPr="00BE0C59">
        <w:rPr>
          <w:rFonts w:ascii="Times New Roman" w:hAnsi="Times New Roman" w:cs="Times New Roman"/>
        </w:rPr>
        <w:t xml:space="preserve"> of the healthcare system</w:t>
      </w:r>
      <w:r w:rsidR="00E97446" w:rsidRPr="00BE0C59">
        <w:rPr>
          <w:rFonts w:ascii="Times New Roman" w:hAnsi="Times New Roman" w:cs="Times New Roman"/>
        </w:rPr>
        <w:t>s</w:t>
      </w:r>
      <w:r w:rsidR="00144A70" w:rsidRPr="00BE0C59">
        <w:rPr>
          <w:rFonts w:ascii="Times New Roman" w:hAnsi="Times New Roman" w:cs="Times New Roman"/>
        </w:rPr>
        <w:t xml:space="preserve"> (i.e. hospitals) and </w:t>
      </w:r>
      <w:r w:rsidR="005200C3" w:rsidRPr="00BE0C59">
        <w:rPr>
          <w:rFonts w:ascii="Times New Roman" w:hAnsi="Times New Roman" w:cs="Times New Roman"/>
        </w:rPr>
        <w:t>FBCs</w:t>
      </w:r>
      <w:r w:rsidR="008E66D1" w:rsidRPr="00BE0C59">
        <w:rPr>
          <w:rFonts w:ascii="Times New Roman" w:hAnsi="Times New Roman" w:cs="Times New Roman"/>
        </w:rPr>
        <w:t>,</w:t>
      </w:r>
      <w:r w:rsidR="00144A70" w:rsidRPr="00BE0C59">
        <w:rPr>
          <w:rFonts w:ascii="Times New Roman" w:hAnsi="Times New Roman" w:cs="Times New Roman"/>
        </w:rPr>
        <w:t xml:space="preserve"> to improve health outcomes in population health (</w:t>
      </w:r>
      <w:r w:rsidR="00F11FAE" w:rsidRPr="00BE0C59">
        <w:rPr>
          <w:rFonts w:ascii="Times New Roman" w:hAnsi="Times New Roman" w:cs="Times New Roman"/>
        </w:rPr>
        <w:t xml:space="preserve">Bopp &amp; </w:t>
      </w:r>
      <w:r w:rsidR="00A82CE2" w:rsidRPr="00BE0C59">
        <w:rPr>
          <w:rFonts w:ascii="Times New Roman" w:hAnsi="Times New Roman" w:cs="Times New Roman"/>
        </w:rPr>
        <w:t>Fallon,</w:t>
      </w:r>
      <w:r w:rsidR="00F11FAE" w:rsidRPr="00BE0C59">
        <w:rPr>
          <w:rFonts w:ascii="Times New Roman" w:hAnsi="Times New Roman" w:cs="Times New Roman"/>
        </w:rPr>
        <w:t xml:space="preserve"> 2013; </w:t>
      </w:r>
      <w:r w:rsidR="00144A70" w:rsidRPr="00BE0C59">
        <w:rPr>
          <w:rFonts w:ascii="Times New Roman" w:hAnsi="Times New Roman" w:cs="Times New Roman"/>
        </w:rPr>
        <w:t>Clemans-Cope et al., 2015</w:t>
      </w:r>
      <w:r w:rsidR="00F11FAE" w:rsidRPr="00BE0C59">
        <w:rPr>
          <w:rFonts w:ascii="Times New Roman" w:hAnsi="Times New Roman" w:cs="Times New Roman"/>
        </w:rPr>
        <w:t>; Keefe et al., 2016; Newlin et al., 2012; Yeary et al., 2012</w:t>
      </w:r>
      <w:r w:rsidR="00144A70" w:rsidRPr="00BE0C59">
        <w:rPr>
          <w:rFonts w:ascii="Times New Roman" w:hAnsi="Times New Roman" w:cs="Times New Roman"/>
        </w:rPr>
        <w:t>).</w:t>
      </w:r>
      <w:r w:rsidR="006377AF" w:rsidRPr="00BE0C59">
        <w:rPr>
          <w:rFonts w:ascii="Times New Roman" w:hAnsi="Times New Roman" w:cs="Times New Roman"/>
        </w:rPr>
        <w:t xml:space="preserve"> </w:t>
      </w:r>
      <w:r w:rsidR="00144A70" w:rsidRPr="00BE0C59">
        <w:rPr>
          <w:rFonts w:ascii="Times New Roman" w:hAnsi="Times New Roman" w:cs="Times New Roman"/>
        </w:rPr>
        <w:t xml:space="preserve"> </w:t>
      </w:r>
    </w:p>
    <w:p w14:paraId="5E8515FD" w14:textId="60E75E56" w:rsidR="00F214A0" w:rsidRPr="00BE0C59" w:rsidRDefault="00F214A0" w:rsidP="002A08F2">
      <w:pPr>
        <w:spacing w:line="480" w:lineRule="auto"/>
        <w:contextualSpacing/>
        <w:rPr>
          <w:rFonts w:ascii="Times New Roman" w:hAnsi="Times New Roman" w:cs="Times New Roman"/>
        </w:rPr>
      </w:pPr>
      <w:r w:rsidRPr="00BE0C59">
        <w:rPr>
          <w:rFonts w:ascii="Times New Roman" w:hAnsi="Times New Roman" w:cs="Times New Roman"/>
        </w:rPr>
        <w:tab/>
        <w:t xml:space="preserve">Interventions effectively implemented in FBCs </w:t>
      </w:r>
      <w:r w:rsidR="00224A41" w:rsidRPr="00BE0C59">
        <w:rPr>
          <w:rFonts w:ascii="Times New Roman" w:hAnsi="Times New Roman" w:cs="Times New Roman"/>
        </w:rPr>
        <w:t xml:space="preserve">with positive health outcomes </w:t>
      </w:r>
      <w:r w:rsidRPr="00BE0C59">
        <w:rPr>
          <w:rFonts w:ascii="Times New Roman" w:hAnsi="Times New Roman" w:cs="Times New Roman"/>
        </w:rPr>
        <w:t>include</w:t>
      </w:r>
      <w:r w:rsidR="00FE3E2D" w:rsidRPr="00BE0C59">
        <w:rPr>
          <w:rFonts w:ascii="Times New Roman" w:hAnsi="Times New Roman" w:cs="Times New Roman"/>
        </w:rPr>
        <w:t xml:space="preserve"> </w:t>
      </w:r>
      <w:r w:rsidRPr="00BE0C59">
        <w:rPr>
          <w:rFonts w:ascii="Times New Roman" w:hAnsi="Times New Roman" w:cs="Times New Roman"/>
        </w:rPr>
        <w:t>breast and cervical cancer screeni</w:t>
      </w:r>
      <w:r w:rsidR="005200C3" w:rsidRPr="00BE0C59">
        <w:rPr>
          <w:rFonts w:ascii="Times New Roman" w:hAnsi="Times New Roman" w:cs="Times New Roman"/>
        </w:rPr>
        <w:t>ng, nutrition, PA</w:t>
      </w:r>
      <w:r w:rsidRPr="00BE0C59">
        <w:rPr>
          <w:rFonts w:ascii="Times New Roman" w:hAnsi="Times New Roman" w:cs="Times New Roman"/>
        </w:rPr>
        <w:t xml:space="preserve">, </w:t>
      </w:r>
      <w:r w:rsidR="00701854" w:rsidRPr="00BE0C59">
        <w:rPr>
          <w:rFonts w:ascii="Times New Roman" w:hAnsi="Times New Roman" w:cs="Times New Roman"/>
        </w:rPr>
        <w:t>HIV/AIDS</w:t>
      </w:r>
      <w:r w:rsidR="005200C3" w:rsidRPr="00BE0C59">
        <w:rPr>
          <w:rFonts w:ascii="Times New Roman" w:hAnsi="Times New Roman" w:cs="Times New Roman"/>
        </w:rPr>
        <w:t xml:space="preserve">, CVD, diabetes, </w:t>
      </w:r>
      <w:r w:rsidR="008E66D1" w:rsidRPr="00BE0C59">
        <w:rPr>
          <w:rFonts w:ascii="Times New Roman" w:hAnsi="Times New Roman" w:cs="Times New Roman"/>
        </w:rPr>
        <w:t xml:space="preserve">and </w:t>
      </w:r>
      <w:r w:rsidR="005200C3" w:rsidRPr="00BE0C59">
        <w:rPr>
          <w:rFonts w:ascii="Times New Roman" w:hAnsi="Times New Roman" w:cs="Times New Roman"/>
        </w:rPr>
        <w:t>smoking</w:t>
      </w:r>
      <w:r w:rsidR="00701854" w:rsidRPr="00BE0C59">
        <w:rPr>
          <w:rFonts w:ascii="Times New Roman" w:hAnsi="Times New Roman" w:cs="Times New Roman"/>
        </w:rPr>
        <w:t xml:space="preserve"> (Abara, Colem</w:t>
      </w:r>
      <w:r w:rsidR="00082591" w:rsidRPr="00BE0C59">
        <w:rPr>
          <w:rFonts w:ascii="Times New Roman" w:hAnsi="Times New Roman" w:cs="Times New Roman"/>
        </w:rPr>
        <w:t xml:space="preserve">an, Fairchild, Gaddist &amp; White, </w:t>
      </w:r>
      <w:r w:rsidRPr="00BE0C59">
        <w:rPr>
          <w:rFonts w:ascii="Times New Roman" w:hAnsi="Times New Roman" w:cs="Times New Roman"/>
        </w:rPr>
        <w:t>2015</w:t>
      </w:r>
      <w:r w:rsidR="005200C3" w:rsidRPr="00BE0C59">
        <w:rPr>
          <w:rFonts w:ascii="Times New Roman" w:hAnsi="Times New Roman" w:cs="Times New Roman"/>
        </w:rPr>
        <w:t>; Levin, 2016; Yeary et al., 2012</w:t>
      </w:r>
      <w:r w:rsidRPr="00BE0C59">
        <w:rPr>
          <w:rFonts w:ascii="Times New Roman" w:hAnsi="Times New Roman" w:cs="Times New Roman"/>
        </w:rPr>
        <w:t>).</w:t>
      </w:r>
      <w:r w:rsidR="008E66D1" w:rsidRPr="00BE0C59">
        <w:rPr>
          <w:rFonts w:ascii="Times New Roman" w:hAnsi="Times New Roman" w:cs="Times New Roman"/>
        </w:rPr>
        <w:t xml:space="preserve"> </w:t>
      </w:r>
      <w:r w:rsidRPr="00BE0C59">
        <w:rPr>
          <w:rFonts w:ascii="Times New Roman" w:hAnsi="Times New Roman" w:cs="Times New Roman"/>
        </w:rPr>
        <w:t xml:space="preserve"> Religious aff</w:t>
      </w:r>
      <w:r w:rsidR="00DE0BFA" w:rsidRPr="00BE0C59">
        <w:rPr>
          <w:rFonts w:ascii="Times New Roman" w:hAnsi="Times New Roman" w:cs="Times New Roman"/>
        </w:rPr>
        <w:t xml:space="preserve">iliation among </w:t>
      </w:r>
      <w:r w:rsidR="008E66D1" w:rsidRPr="00BE0C59">
        <w:rPr>
          <w:rFonts w:ascii="Times New Roman" w:hAnsi="Times New Roman" w:cs="Times New Roman"/>
        </w:rPr>
        <w:t>AAs</w:t>
      </w:r>
      <w:r w:rsidRPr="00BE0C59">
        <w:rPr>
          <w:rFonts w:ascii="Times New Roman" w:hAnsi="Times New Roman" w:cs="Times New Roman"/>
        </w:rPr>
        <w:t xml:space="preserve"> provides evidence of mortality risk reduction </w:t>
      </w:r>
      <w:r w:rsidR="002901F3" w:rsidRPr="00BE0C59">
        <w:rPr>
          <w:rFonts w:ascii="Times New Roman" w:hAnsi="Times New Roman" w:cs="Times New Roman"/>
        </w:rPr>
        <w:t xml:space="preserve">and </w:t>
      </w:r>
      <w:r w:rsidRPr="00BE0C59">
        <w:rPr>
          <w:rFonts w:ascii="Times New Roman" w:hAnsi="Times New Roman" w:cs="Times New Roman"/>
        </w:rPr>
        <w:t>quality of life and health improvement (Wingood et al., 2013).</w:t>
      </w:r>
      <w:r w:rsidR="008E66D1" w:rsidRPr="00BE0C59">
        <w:rPr>
          <w:rFonts w:ascii="Times New Roman" w:hAnsi="Times New Roman" w:cs="Times New Roman"/>
        </w:rPr>
        <w:t xml:space="preserve"> </w:t>
      </w:r>
      <w:r w:rsidRPr="00BE0C59">
        <w:rPr>
          <w:rFonts w:ascii="Times New Roman" w:hAnsi="Times New Roman" w:cs="Times New Roman"/>
        </w:rPr>
        <w:t xml:space="preserve"> </w:t>
      </w:r>
      <w:r w:rsidR="005200C3" w:rsidRPr="00BE0C59">
        <w:rPr>
          <w:rFonts w:ascii="Times New Roman" w:hAnsi="Times New Roman" w:cs="Times New Roman"/>
        </w:rPr>
        <w:t xml:space="preserve">Hispanic FBCs also demonstrate effective interventions in improving rates of PA among churchgoing Latina women (Beard, Chuang, Haughton, </w:t>
      </w:r>
      <w:r w:rsidR="004632E6">
        <w:rPr>
          <w:rFonts w:ascii="Times New Roman" w:hAnsi="Times New Roman" w:cs="Times New Roman"/>
        </w:rPr>
        <w:t xml:space="preserve">&amp; </w:t>
      </w:r>
      <w:r w:rsidR="005200C3" w:rsidRPr="00BE0C59">
        <w:rPr>
          <w:rFonts w:ascii="Times New Roman" w:hAnsi="Times New Roman" w:cs="Times New Roman"/>
        </w:rPr>
        <w:t>Arredondo</w:t>
      </w:r>
      <w:r w:rsidR="004632E6">
        <w:rPr>
          <w:rFonts w:ascii="Times New Roman" w:hAnsi="Times New Roman" w:cs="Times New Roman"/>
        </w:rPr>
        <w:t>,</w:t>
      </w:r>
      <w:r w:rsidR="005200C3" w:rsidRPr="00BE0C59">
        <w:rPr>
          <w:rFonts w:ascii="Times New Roman" w:hAnsi="Times New Roman" w:cs="Times New Roman"/>
        </w:rPr>
        <w:t xml:space="preserve">2016). </w:t>
      </w:r>
    </w:p>
    <w:p w14:paraId="32A97E4D" w14:textId="77777777" w:rsidR="00864D9F" w:rsidRPr="00BE0C59" w:rsidRDefault="00686679"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Stemming from the recommendations of CDC and </w:t>
      </w:r>
      <w:r w:rsidR="00423397" w:rsidRPr="00BE0C59">
        <w:rPr>
          <w:rFonts w:ascii="Times New Roman" w:hAnsi="Times New Roman" w:cs="Times New Roman"/>
        </w:rPr>
        <w:t xml:space="preserve">National Institute of Health </w:t>
      </w:r>
      <w:r w:rsidR="00423397">
        <w:rPr>
          <w:rFonts w:ascii="Times New Roman" w:hAnsi="Times New Roman" w:cs="Times New Roman"/>
        </w:rPr>
        <w:t>(</w:t>
      </w:r>
      <w:r w:rsidRPr="00BE0C59">
        <w:rPr>
          <w:rFonts w:ascii="Times New Roman" w:hAnsi="Times New Roman" w:cs="Times New Roman"/>
        </w:rPr>
        <w:t>NIH</w:t>
      </w:r>
      <w:r w:rsidR="00423397">
        <w:rPr>
          <w:rFonts w:ascii="Times New Roman" w:hAnsi="Times New Roman" w:cs="Times New Roman"/>
        </w:rPr>
        <w:t>)</w:t>
      </w:r>
      <w:r w:rsidRPr="00BE0C59">
        <w:rPr>
          <w:rFonts w:ascii="Times New Roman" w:hAnsi="Times New Roman" w:cs="Times New Roman"/>
        </w:rPr>
        <w:t xml:space="preserve"> to form partnerships between stakeholders and FBCs in public health challenge areas, </w:t>
      </w:r>
      <w:r w:rsidR="002F5680" w:rsidRPr="00BE0C59">
        <w:rPr>
          <w:rFonts w:ascii="Times New Roman" w:hAnsi="Times New Roman" w:cs="Times New Roman"/>
        </w:rPr>
        <w:t>Newlin et al. (2012) per</w:t>
      </w:r>
      <w:r w:rsidR="005200C3" w:rsidRPr="00BE0C59">
        <w:rPr>
          <w:rFonts w:ascii="Times New Roman" w:hAnsi="Times New Roman" w:cs="Times New Roman"/>
        </w:rPr>
        <w:t>formed a methodological review</w:t>
      </w:r>
      <w:r w:rsidR="002F5680" w:rsidRPr="00BE0C59">
        <w:rPr>
          <w:rFonts w:ascii="Times New Roman" w:hAnsi="Times New Roman" w:cs="Times New Roman"/>
        </w:rPr>
        <w:t xml:space="preserve"> of faith-based health promotion literature </w:t>
      </w:r>
      <w:r w:rsidR="00A82CE2" w:rsidRPr="00BE0C59">
        <w:rPr>
          <w:rFonts w:ascii="Times New Roman" w:hAnsi="Times New Roman" w:cs="Times New Roman"/>
        </w:rPr>
        <w:t>relevant</w:t>
      </w:r>
      <w:r w:rsidR="002F5680" w:rsidRPr="00BE0C59">
        <w:rPr>
          <w:rFonts w:ascii="Times New Roman" w:hAnsi="Times New Roman" w:cs="Times New Roman"/>
        </w:rPr>
        <w:t xml:space="preserve"> to </w:t>
      </w:r>
      <w:r w:rsidR="005200C3" w:rsidRPr="00BE0C59">
        <w:rPr>
          <w:rFonts w:ascii="Times New Roman" w:hAnsi="Times New Roman" w:cs="Times New Roman"/>
        </w:rPr>
        <w:t>AAs</w:t>
      </w:r>
      <w:r w:rsidR="002F5680" w:rsidRPr="00BE0C59">
        <w:rPr>
          <w:rFonts w:ascii="Times New Roman" w:hAnsi="Times New Roman" w:cs="Times New Roman"/>
        </w:rPr>
        <w:t>, a racial minority</w:t>
      </w:r>
      <w:r w:rsidR="00FF689B" w:rsidRPr="00BE0C59">
        <w:rPr>
          <w:rFonts w:ascii="Times New Roman" w:hAnsi="Times New Roman" w:cs="Times New Roman"/>
        </w:rPr>
        <w:t xml:space="preserve">, </w:t>
      </w:r>
      <w:r w:rsidR="002F5680" w:rsidRPr="00BE0C59">
        <w:rPr>
          <w:rFonts w:ascii="Times New Roman" w:hAnsi="Times New Roman" w:cs="Times New Roman"/>
        </w:rPr>
        <w:t>between 1990 and 2010</w:t>
      </w:r>
      <w:r w:rsidRPr="00BE0C59">
        <w:rPr>
          <w:rFonts w:ascii="Times New Roman" w:hAnsi="Times New Roman" w:cs="Times New Roman"/>
        </w:rPr>
        <w:t xml:space="preserve">, based on Cochrane review </w:t>
      </w:r>
      <w:r w:rsidR="009E6E21" w:rsidRPr="00BE0C59">
        <w:rPr>
          <w:rFonts w:ascii="Times New Roman" w:hAnsi="Times New Roman" w:cs="Times New Roman"/>
        </w:rPr>
        <w:t>recommendations.</w:t>
      </w:r>
      <w:r w:rsidR="002F5680" w:rsidRPr="00BE0C59">
        <w:rPr>
          <w:rFonts w:ascii="Times New Roman" w:hAnsi="Times New Roman" w:cs="Times New Roman"/>
        </w:rPr>
        <w:t xml:space="preserve"> </w:t>
      </w:r>
      <w:r w:rsidR="008E66D1" w:rsidRPr="00BE0C59">
        <w:rPr>
          <w:rFonts w:ascii="Times New Roman" w:hAnsi="Times New Roman" w:cs="Times New Roman"/>
        </w:rPr>
        <w:t xml:space="preserve"> </w:t>
      </w:r>
      <w:r w:rsidR="00AA4ECE" w:rsidRPr="00BE0C59">
        <w:rPr>
          <w:rFonts w:ascii="Times New Roman" w:hAnsi="Times New Roman" w:cs="Times New Roman"/>
        </w:rPr>
        <w:t xml:space="preserve">After reviewing 19 quantitative studies with empirical findings focused on FBC-based health </w:t>
      </w:r>
      <w:r w:rsidR="00AA4ECE" w:rsidRPr="00BE0C59">
        <w:rPr>
          <w:rFonts w:ascii="Times New Roman" w:hAnsi="Times New Roman" w:cs="Times New Roman"/>
        </w:rPr>
        <w:lastRenderedPageBreak/>
        <w:t>promotion related to Diabetes among AA’s, t</w:t>
      </w:r>
      <w:r w:rsidR="002F5680" w:rsidRPr="00BE0C59">
        <w:rPr>
          <w:rFonts w:ascii="Times New Roman" w:hAnsi="Times New Roman" w:cs="Times New Roman"/>
        </w:rPr>
        <w:t>he authors found that significant health outcomes are r</w:t>
      </w:r>
      <w:r w:rsidR="008E66D1" w:rsidRPr="00BE0C59">
        <w:rPr>
          <w:rFonts w:ascii="Times New Roman" w:hAnsi="Times New Roman" w:cs="Times New Roman"/>
        </w:rPr>
        <w:t>eported in weight loss, BP</w:t>
      </w:r>
      <w:r w:rsidR="002F5680" w:rsidRPr="00BE0C59">
        <w:rPr>
          <w:rFonts w:ascii="Times New Roman" w:hAnsi="Times New Roman" w:cs="Times New Roman"/>
        </w:rPr>
        <w:t xml:space="preserve"> improvement, glycemic control, lipid level improvement, and improved knowledge relate</w:t>
      </w:r>
      <w:r w:rsidR="005200C3" w:rsidRPr="00BE0C59">
        <w:rPr>
          <w:rFonts w:ascii="Times New Roman" w:hAnsi="Times New Roman" w:cs="Times New Roman"/>
        </w:rPr>
        <w:t>d to diseases, PA</w:t>
      </w:r>
      <w:r w:rsidR="002F5680" w:rsidRPr="00BE0C59">
        <w:rPr>
          <w:rFonts w:ascii="Times New Roman" w:hAnsi="Times New Roman" w:cs="Times New Roman"/>
        </w:rPr>
        <w:t xml:space="preserve"> and nutrition</w:t>
      </w:r>
      <w:r w:rsidR="00077667" w:rsidRPr="00BE0C59">
        <w:rPr>
          <w:rFonts w:ascii="Times New Roman" w:hAnsi="Times New Roman" w:cs="Times New Roman"/>
        </w:rPr>
        <w:t xml:space="preserve"> (Newlin et al., 2012)</w:t>
      </w:r>
      <w:r w:rsidR="002F5680" w:rsidRPr="00BE0C59">
        <w:rPr>
          <w:rFonts w:ascii="Times New Roman" w:hAnsi="Times New Roman" w:cs="Times New Roman"/>
        </w:rPr>
        <w:t>.</w:t>
      </w:r>
      <w:r w:rsidR="008E66D1" w:rsidRPr="00BE0C59">
        <w:rPr>
          <w:rFonts w:ascii="Times New Roman" w:hAnsi="Times New Roman" w:cs="Times New Roman"/>
        </w:rPr>
        <w:t xml:space="preserve"> </w:t>
      </w:r>
      <w:r w:rsidR="002F5680" w:rsidRPr="00BE0C59">
        <w:rPr>
          <w:rFonts w:ascii="Times New Roman" w:hAnsi="Times New Roman" w:cs="Times New Roman"/>
        </w:rPr>
        <w:t xml:space="preserve"> </w:t>
      </w:r>
      <w:r w:rsidR="001C0683" w:rsidRPr="00BE0C59">
        <w:rPr>
          <w:rFonts w:ascii="Times New Roman" w:hAnsi="Times New Roman" w:cs="Times New Roman"/>
        </w:rPr>
        <w:t>When similar interventions were studied in FBCs v</w:t>
      </w:r>
      <w:r w:rsidR="005200C3" w:rsidRPr="00BE0C59">
        <w:rPr>
          <w:rFonts w:ascii="Times New Roman" w:hAnsi="Times New Roman" w:cs="Times New Roman"/>
        </w:rPr>
        <w:t>er</w:t>
      </w:r>
      <w:r w:rsidR="001C0683" w:rsidRPr="00BE0C59">
        <w:rPr>
          <w:rFonts w:ascii="Times New Roman" w:hAnsi="Times New Roman" w:cs="Times New Roman"/>
        </w:rPr>
        <w:t>s</w:t>
      </w:r>
      <w:r w:rsidR="005200C3" w:rsidRPr="00BE0C59">
        <w:rPr>
          <w:rFonts w:ascii="Times New Roman" w:hAnsi="Times New Roman" w:cs="Times New Roman"/>
        </w:rPr>
        <w:t>us</w:t>
      </w:r>
      <w:r w:rsidR="001C0683" w:rsidRPr="00BE0C59">
        <w:rPr>
          <w:rFonts w:ascii="Times New Roman" w:hAnsi="Times New Roman" w:cs="Times New Roman"/>
        </w:rPr>
        <w:t xml:space="preserve"> secular settings, FBC results were significantly more effective</w:t>
      </w:r>
      <w:r w:rsidRPr="00BE0C59">
        <w:rPr>
          <w:rFonts w:ascii="Times New Roman" w:hAnsi="Times New Roman" w:cs="Times New Roman"/>
        </w:rPr>
        <w:t>, according to the review results</w:t>
      </w:r>
      <w:r w:rsidR="001C0683" w:rsidRPr="00BE0C59">
        <w:rPr>
          <w:rFonts w:ascii="Times New Roman" w:hAnsi="Times New Roman" w:cs="Times New Roman"/>
        </w:rPr>
        <w:t xml:space="preserve"> (Newlin et al., 2012)</w:t>
      </w:r>
      <w:r w:rsidR="00A95D03" w:rsidRPr="00BE0C59">
        <w:rPr>
          <w:rFonts w:ascii="Times New Roman" w:hAnsi="Times New Roman" w:cs="Times New Roman"/>
        </w:rPr>
        <w:t xml:space="preserve">. </w:t>
      </w:r>
      <w:r w:rsidR="008E66D1" w:rsidRPr="00BE0C59">
        <w:rPr>
          <w:rFonts w:ascii="Times New Roman" w:hAnsi="Times New Roman" w:cs="Times New Roman"/>
        </w:rPr>
        <w:t xml:space="preserve"> </w:t>
      </w:r>
      <w:r w:rsidR="00AA4ECE" w:rsidRPr="00BE0C59">
        <w:rPr>
          <w:rFonts w:ascii="Times New Roman" w:hAnsi="Times New Roman" w:cs="Times New Roman"/>
        </w:rPr>
        <w:t>Limitations of this review include</w:t>
      </w:r>
      <w:r w:rsidRPr="00BE0C59">
        <w:rPr>
          <w:rFonts w:ascii="Times New Roman" w:hAnsi="Times New Roman" w:cs="Times New Roman"/>
        </w:rPr>
        <w:t xml:space="preserve"> the limitations inherent in the studies chosen for review.  Most studies identified by Newlin et al. (2012), which met criteria of </w:t>
      </w:r>
      <w:r w:rsidR="002332AD" w:rsidRPr="00BE0C59">
        <w:rPr>
          <w:rFonts w:ascii="Times New Roman" w:hAnsi="Times New Roman" w:cs="Times New Roman"/>
        </w:rPr>
        <w:t>quantitative interventions reporting</w:t>
      </w:r>
      <w:r w:rsidRPr="00BE0C59">
        <w:rPr>
          <w:rFonts w:ascii="Times New Roman" w:hAnsi="Times New Roman" w:cs="Times New Roman"/>
        </w:rPr>
        <w:t xml:space="preserve"> empirical data, failed to utilize any theoretical frameworks, thereby making it difficult to determine exactly how concepts were related to one another. </w:t>
      </w:r>
      <w:r w:rsidR="00C92158" w:rsidRPr="00BE0C59">
        <w:rPr>
          <w:rFonts w:ascii="Times New Roman" w:hAnsi="Times New Roman" w:cs="Times New Roman"/>
        </w:rPr>
        <w:t xml:space="preserve"> </w:t>
      </w:r>
      <w:r w:rsidRPr="00BE0C59">
        <w:rPr>
          <w:rFonts w:ascii="Times New Roman" w:hAnsi="Times New Roman" w:cs="Times New Roman"/>
        </w:rPr>
        <w:t xml:space="preserve">Lack of standardizations across the identified studies are also a limitation to the review of data (Newlin et al., 2012).  However, the authors do note that although standardization promotes program fidelity, highly standardized interventions may not have practical applicability among all FBCs.  </w:t>
      </w:r>
    </w:p>
    <w:p w14:paraId="2B5F1F53" w14:textId="77777777" w:rsidR="009269C6" w:rsidRPr="00BE0C59" w:rsidRDefault="00DE0BFA"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Wingood et al. (2013) conducted a two-arm comparative </w:t>
      </w:r>
      <w:r w:rsidR="00A82CE2" w:rsidRPr="00BE0C59">
        <w:rPr>
          <w:rFonts w:ascii="Times New Roman" w:hAnsi="Times New Roman" w:cs="Times New Roman"/>
        </w:rPr>
        <w:t>effectiveness trial</w:t>
      </w:r>
      <w:r w:rsidRPr="00BE0C59">
        <w:rPr>
          <w:rFonts w:ascii="Times New Roman" w:hAnsi="Times New Roman" w:cs="Times New Roman"/>
        </w:rPr>
        <w:t>, comparing CDC</w:t>
      </w:r>
      <w:r w:rsidR="008E66D1" w:rsidRPr="00BE0C59">
        <w:rPr>
          <w:rFonts w:ascii="Times New Roman" w:hAnsi="Times New Roman" w:cs="Times New Roman"/>
        </w:rPr>
        <w:t>’</w:t>
      </w:r>
      <w:r w:rsidRPr="00BE0C59">
        <w:rPr>
          <w:rFonts w:ascii="Times New Roman" w:hAnsi="Times New Roman" w:cs="Times New Roman"/>
        </w:rPr>
        <w:t>s evidence</w:t>
      </w:r>
      <w:r w:rsidR="00DF1829" w:rsidRPr="00BE0C59">
        <w:rPr>
          <w:rFonts w:ascii="Times New Roman" w:hAnsi="Times New Roman" w:cs="Times New Roman"/>
        </w:rPr>
        <w:t>-</w:t>
      </w:r>
      <w:r w:rsidRPr="00BE0C59">
        <w:rPr>
          <w:rFonts w:ascii="Times New Roman" w:hAnsi="Times New Roman" w:cs="Times New Roman"/>
        </w:rPr>
        <w:t>based SISTA HIV intervention and a faith-based adapted version of SISTA (P4 for Women)</w:t>
      </w:r>
      <w:r w:rsidR="005200C3" w:rsidRPr="00BE0C59">
        <w:rPr>
          <w:rFonts w:ascii="Times New Roman" w:hAnsi="Times New Roman" w:cs="Times New Roman"/>
        </w:rPr>
        <w:t xml:space="preserve"> at an AA</w:t>
      </w:r>
      <w:r w:rsidRPr="00BE0C59">
        <w:rPr>
          <w:rFonts w:ascii="Times New Roman" w:hAnsi="Times New Roman" w:cs="Times New Roman"/>
        </w:rPr>
        <w:t xml:space="preserve"> FBC.</w:t>
      </w:r>
      <w:r w:rsidR="00DF1829" w:rsidRPr="00BE0C59">
        <w:rPr>
          <w:rFonts w:ascii="Times New Roman" w:hAnsi="Times New Roman" w:cs="Times New Roman"/>
        </w:rPr>
        <w:t xml:space="preserve">  The authors aimed to determine if adaptations of a tier I evidence based intervention to accommodate faith-based beliefs</w:t>
      </w:r>
      <w:r w:rsidR="00077667" w:rsidRPr="00BE0C59">
        <w:rPr>
          <w:rFonts w:ascii="Times New Roman" w:hAnsi="Times New Roman" w:cs="Times New Roman"/>
        </w:rPr>
        <w:t>, such as elimination of condom distribution,</w:t>
      </w:r>
      <w:r w:rsidR="00DF1829" w:rsidRPr="00BE0C59">
        <w:rPr>
          <w:rFonts w:ascii="Times New Roman" w:hAnsi="Times New Roman" w:cs="Times New Roman"/>
        </w:rPr>
        <w:t xml:space="preserve"> was plausible and would yield similar results to CDC’s intervention (Wingood et al., 2013).  </w:t>
      </w:r>
      <w:r w:rsidR="005D57EE">
        <w:rPr>
          <w:rFonts w:ascii="Times New Roman" w:hAnsi="Times New Roman" w:cs="Times New Roman"/>
        </w:rPr>
        <w:t>One hundred and thirty-four</w:t>
      </w:r>
      <w:r w:rsidR="00DF1829" w:rsidRPr="00BE0C59">
        <w:rPr>
          <w:rFonts w:ascii="Times New Roman" w:hAnsi="Times New Roman" w:cs="Times New Roman"/>
        </w:rPr>
        <w:t xml:space="preserve"> AA women from a 25, </w:t>
      </w:r>
      <w:r w:rsidR="009E6E21" w:rsidRPr="00BE0C59">
        <w:rPr>
          <w:rFonts w:ascii="Times New Roman" w:hAnsi="Times New Roman" w:cs="Times New Roman"/>
        </w:rPr>
        <w:t>000-member</w:t>
      </w:r>
      <w:r w:rsidR="00DF1829" w:rsidRPr="00BE0C59">
        <w:rPr>
          <w:rFonts w:ascii="Times New Roman" w:hAnsi="Times New Roman" w:cs="Times New Roman"/>
        </w:rPr>
        <w:t xml:space="preserve"> church in Atlanta, GA were surveyed at baseline, 3 months and 6 months post intervention (Wingood et al., 2013).</w:t>
      </w:r>
      <w:r w:rsidRPr="00BE0C59">
        <w:rPr>
          <w:rFonts w:ascii="Times New Roman" w:hAnsi="Times New Roman" w:cs="Times New Roman"/>
        </w:rPr>
        <w:t xml:space="preserve"> </w:t>
      </w:r>
      <w:r w:rsidR="008E66D1" w:rsidRPr="00BE0C59">
        <w:rPr>
          <w:rFonts w:ascii="Times New Roman" w:hAnsi="Times New Roman" w:cs="Times New Roman"/>
        </w:rPr>
        <w:t xml:space="preserve"> </w:t>
      </w:r>
      <w:r w:rsidRPr="00BE0C59">
        <w:rPr>
          <w:rFonts w:ascii="Times New Roman" w:hAnsi="Times New Roman" w:cs="Times New Roman"/>
        </w:rPr>
        <w:t xml:space="preserve">The authors discovered that tapping into religious social capital is effective in HIV risk </w:t>
      </w:r>
      <w:r w:rsidR="005200C3" w:rsidRPr="00BE0C59">
        <w:rPr>
          <w:rFonts w:ascii="Times New Roman" w:hAnsi="Times New Roman" w:cs="Times New Roman"/>
        </w:rPr>
        <w:t>reduction among AA</w:t>
      </w:r>
      <w:r w:rsidRPr="00BE0C59">
        <w:rPr>
          <w:rFonts w:ascii="Times New Roman" w:hAnsi="Times New Roman" w:cs="Times New Roman"/>
        </w:rPr>
        <w:t xml:space="preserve"> women (Wingood et al., 2013). </w:t>
      </w:r>
      <w:r w:rsidR="008E66D1" w:rsidRPr="00BE0C59">
        <w:rPr>
          <w:rFonts w:ascii="Times New Roman" w:hAnsi="Times New Roman" w:cs="Times New Roman"/>
        </w:rPr>
        <w:t xml:space="preserve"> </w:t>
      </w:r>
      <w:r w:rsidRPr="00BE0C59">
        <w:rPr>
          <w:rFonts w:ascii="Times New Roman" w:hAnsi="Times New Roman" w:cs="Times New Roman"/>
        </w:rPr>
        <w:t>Both arms of the study showed sta</w:t>
      </w:r>
      <w:r w:rsidR="008E66D1" w:rsidRPr="00BE0C59">
        <w:rPr>
          <w:rFonts w:ascii="Times New Roman" w:hAnsi="Times New Roman" w:cs="Times New Roman"/>
        </w:rPr>
        <w:t>tistically significant</w:t>
      </w:r>
      <w:r w:rsidR="00DF1829" w:rsidRPr="00BE0C59">
        <w:rPr>
          <w:rFonts w:ascii="Times New Roman" w:hAnsi="Times New Roman" w:cs="Times New Roman"/>
        </w:rPr>
        <w:t xml:space="preserve"> increases in condom use, with participants reporting 3.6 times more likely to use condom after </w:t>
      </w:r>
      <w:r w:rsidR="009E6E21" w:rsidRPr="00BE0C59">
        <w:rPr>
          <w:rFonts w:ascii="Times New Roman" w:hAnsi="Times New Roman" w:cs="Times New Roman"/>
        </w:rPr>
        <w:t>interventions</w:t>
      </w:r>
      <w:r w:rsidR="00DF1829" w:rsidRPr="00BE0C59">
        <w:rPr>
          <w:rFonts w:ascii="Times New Roman" w:hAnsi="Times New Roman" w:cs="Times New Roman"/>
        </w:rPr>
        <w:t xml:space="preserve"> (Wingood et al., 2013).</w:t>
      </w:r>
      <w:r w:rsidR="00C92158" w:rsidRPr="00BE0C59">
        <w:rPr>
          <w:rFonts w:ascii="Times New Roman" w:hAnsi="Times New Roman" w:cs="Times New Roman"/>
        </w:rPr>
        <w:t xml:space="preserve">  </w:t>
      </w:r>
      <w:r w:rsidR="00DF1829" w:rsidRPr="00BE0C59">
        <w:rPr>
          <w:rFonts w:ascii="Times New Roman" w:hAnsi="Times New Roman" w:cs="Times New Roman"/>
        </w:rPr>
        <w:t>H</w:t>
      </w:r>
      <w:r w:rsidRPr="00BE0C59">
        <w:rPr>
          <w:rFonts w:ascii="Times New Roman" w:hAnsi="Times New Roman" w:cs="Times New Roman"/>
        </w:rPr>
        <w:t>owever</w:t>
      </w:r>
      <w:r w:rsidR="005D57EE">
        <w:rPr>
          <w:rFonts w:ascii="Times New Roman" w:hAnsi="Times New Roman" w:cs="Times New Roman"/>
        </w:rPr>
        <w:t>,</w:t>
      </w:r>
      <w:r w:rsidRPr="00BE0C59">
        <w:rPr>
          <w:rFonts w:ascii="Times New Roman" w:hAnsi="Times New Roman" w:cs="Times New Roman"/>
        </w:rPr>
        <w:t xml:space="preserve"> P4 for Women had additional </w:t>
      </w:r>
      <w:r w:rsidRPr="00BE0C59">
        <w:rPr>
          <w:rFonts w:ascii="Times New Roman" w:hAnsi="Times New Roman" w:cs="Times New Roman"/>
        </w:rPr>
        <w:lastRenderedPageBreak/>
        <w:t xml:space="preserve">statistically significant effects on weeks of sexual abstinence, as well </w:t>
      </w:r>
      <w:r w:rsidR="008E66D1" w:rsidRPr="00BE0C59">
        <w:rPr>
          <w:rFonts w:ascii="Times New Roman" w:hAnsi="Times New Roman" w:cs="Times New Roman"/>
        </w:rPr>
        <w:t xml:space="preserve">as </w:t>
      </w:r>
      <w:r w:rsidRPr="00BE0C59">
        <w:rPr>
          <w:rFonts w:ascii="Times New Roman" w:hAnsi="Times New Roman" w:cs="Times New Roman"/>
        </w:rPr>
        <w:t>increases in level of activity in church</w:t>
      </w:r>
      <w:r w:rsidR="00077667" w:rsidRPr="00BE0C59">
        <w:rPr>
          <w:rFonts w:ascii="Times New Roman" w:hAnsi="Times New Roman" w:cs="Times New Roman"/>
        </w:rPr>
        <w:t>, and greater program retention rate than CDC’s SISTA intervention</w:t>
      </w:r>
      <w:r w:rsidRPr="00BE0C59">
        <w:rPr>
          <w:rFonts w:ascii="Times New Roman" w:hAnsi="Times New Roman" w:cs="Times New Roman"/>
        </w:rPr>
        <w:t xml:space="preserve"> (Wingood et al., 2013).</w:t>
      </w:r>
      <w:r w:rsidR="00A95D03" w:rsidRPr="00BE0C59">
        <w:rPr>
          <w:rFonts w:ascii="Times New Roman" w:hAnsi="Times New Roman" w:cs="Times New Roman"/>
        </w:rPr>
        <w:t xml:space="preserve"> </w:t>
      </w:r>
      <w:r w:rsidR="008E66D1" w:rsidRPr="00BE0C59">
        <w:rPr>
          <w:rFonts w:ascii="Times New Roman" w:hAnsi="Times New Roman" w:cs="Times New Roman"/>
        </w:rPr>
        <w:t xml:space="preserve"> </w:t>
      </w:r>
      <w:r w:rsidR="00DF1829" w:rsidRPr="00BE0C59">
        <w:rPr>
          <w:rFonts w:ascii="Times New Roman" w:hAnsi="Times New Roman" w:cs="Times New Roman"/>
        </w:rPr>
        <w:t xml:space="preserve">The design of the study did </w:t>
      </w:r>
      <w:r w:rsidR="00077667" w:rsidRPr="00BE0C59">
        <w:rPr>
          <w:rFonts w:ascii="Times New Roman" w:hAnsi="Times New Roman" w:cs="Times New Roman"/>
        </w:rPr>
        <w:t xml:space="preserve">have limitations such as a small sample size, short follow up period, and potential social </w:t>
      </w:r>
      <w:r w:rsidR="009E6E21" w:rsidRPr="00BE0C59">
        <w:rPr>
          <w:rFonts w:ascii="Times New Roman" w:hAnsi="Times New Roman" w:cs="Times New Roman"/>
        </w:rPr>
        <w:t>desirability</w:t>
      </w:r>
      <w:r w:rsidR="00077667" w:rsidRPr="00BE0C59">
        <w:rPr>
          <w:rFonts w:ascii="Times New Roman" w:hAnsi="Times New Roman" w:cs="Times New Roman"/>
        </w:rPr>
        <w:t xml:space="preserve"> effect influencing survey results, even though the authors utilized computer assisted survey method (Wingood et al., 2013).  </w:t>
      </w:r>
      <w:r w:rsidR="00AA4ECE" w:rsidRPr="00BE0C59">
        <w:rPr>
          <w:rFonts w:ascii="Times New Roman" w:hAnsi="Times New Roman" w:cs="Times New Roman"/>
        </w:rPr>
        <w:t xml:space="preserve"> </w:t>
      </w:r>
    </w:p>
    <w:p w14:paraId="7B417456" w14:textId="77777777" w:rsidR="00DE0BFA" w:rsidRPr="00BE0C59" w:rsidRDefault="002332AD"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As bilingual/bicultural studies in health promotion at FBCs are limited, </w:t>
      </w:r>
      <w:r w:rsidR="00D35729" w:rsidRPr="00BE0C59">
        <w:rPr>
          <w:rFonts w:ascii="Times New Roman" w:hAnsi="Times New Roman" w:cs="Times New Roman"/>
        </w:rPr>
        <w:t>Gutierrez et al.</w:t>
      </w:r>
      <w:r w:rsidR="00A95D03" w:rsidRPr="00BE0C59">
        <w:rPr>
          <w:rFonts w:ascii="Times New Roman" w:hAnsi="Times New Roman" w:cs="Times New Roman"/>
        </w:rPr>
        <w:t xml:space="preserve"> (2014) </w:t>
      </w:r>
      <w:r w:rsidRPr="00BE0C59">
        <w:rPr>
          <w:rFonts w:ascii="Times New Roman" w:hAnsi="Times New Roman" w:cs="Times New Roman"/>
        </w:rPr>
        <w:t xml:space="preserve">conducted a 12-week, bilingual, faith-based </w:t>
      </w:r>
      <w:r w:rsidR="009E6E21" w:rsidRPr="00BE0C59">
        <w:rPr>
          <w:rFonts w:ascii="Times New Roman" w:hAnsi="Times New Roman" w:cs="Times New Roman"/>
        </w:rPr>
        <w:t>program</w:t>
      </w:r>
      <w:r w:rsidRPr="00BE0C59">
        <w:rPr>
          <w:rFonts w:ascii="Times New Roman" w:hAnsi="Times New Roman" w:cs="Times New Roman"/>
        </w:rPr>
        <w:t xml:space="preserve"> to prevent diabetes a</w:t>
      </w:r>
      <w:r w:rsidR="004608B3" w:rsidRPr="00BE0C59">
        <w:rPr>
          <w:rFonts w:ascii="Times New Roman" w:hAnsi="Times New Roman" w:cs="Times New Roman"/>
        </w:rPr>
        <w:t>mong AA’s and Latino Christian churches</w:t>
      </w:r>
      <w:r w:rsidRPr="00BE0C59">
        <w:rPr>
          <w:rFonts w:ascii="Times New Roman" w:hAnsi="Times New Roman" w:cs="Times New Roman"/>
        </w:rPr>
        <w:t xml:space="preserve"> in low-income New York City neighborhoods.  The authors utilized a bilingual program developed by a CDC-funded Ce</w:t>
      </w:r>
      <w:r w:rsidR="00C92158" w:rsidRPr="00BE0C59">
        <w:rPr>
          <w:rFonts w:ascii="Times New Roman" w:hAnsi="Times New Roman" w:cs="Times New Roman"/>
        </w:rPr>
        <w:t>n</w:t>
      </w:r>
      <w:r w:rsidRPr="00BE0C59">
        <w:rPr>
          <w:rFonts w:ascii="Times New Roman" w:hAnsi="Times New Roman" w:cs="Times New Roman"/>
        </w:rPr>
        <w:t xml:space="preserve">ter for </w:t>
      </w:r>
      <w:r w:rsidR="009E6E21" w:rsidRPr="00BE0C59">
        <w:rPr>
          <w:rFonts w:ascii="Times New Roman" w:hAnsi="Times New Roman" w:cs="Times New Roman"/>
        </w:rPr>
        <w:t>Excellence</w:t>
      </w:r>
      <w:r w:rsidRPr="00BE0C59">
        <w:rPr>
          <w:rFonts w:ascii="Times New Roman" w:hAnsi="Times New Roman" w:cs="Times New Roman"/>
        </w:rPr>
        <w:t xml:space="preserve"> for the </w:t>
      </w:r>
      <w:r w:rsidR="009E6E21" w:rsidRPr="00BE0C59">
        <w:rPr>
          <w:rFonts w:ascii="Times New Roman" w:hAnsi="Times New Roman" w:cs="Times New Roman"/>
        </w:rPr>
        <w:t>Elimination</w:t>
      </w:r>
      <w:r w:rsidRPr="00BE0C59">
        <w:rPr>
          <w:rFonts w:ascii="Times New Roman" w:hAnsi="Times New Roman" w:cs="Times New Roman"/>
        </w:rPr>
        <w:t xml:space="preserve"> of Disparities, called Fine, Fit and Fabulous (FFF)</w:t>
      </w:r>
      <w:r w:rsidR="00EE6266" w:rsidRPr="00BE0C59">
        <w:rPr>
          <w:rFonts w:ascii="Times New Roman" w:hAnsi="Times New Roman" w:cs="Times New Roman"/>
        </w:rPr>
        <w:t xml:space="preserve"> (Gutierrez et al. 2012)</w:t>
      </w:r>
      <w:r w:rsidRPr="00BE0C59">
        <w:rPr>
          <w:rFonts w:ascii="Times New Roman" w:hAnsi="Times New Roman" w:cs="Times New Roman"/>
        </w:rPr>
        <w:t xml:space="preserve">.  This program </w:t>
      </w:r>
      <w:r w:rsidR="00EE6266" w:rsidRPr="00BE0C59">
        <w:rPr>
          <w:rFonts w:ascii="Times New Roman" w:hAnsi="Times New Roman" w:cs="Times New Roman"/>
        </w:rPr>
        <w:t xml:space="preserve">includes nutritional education, fitness </w:t>
      </w:r>
      <w:r w:rsidR="009269C6" w:rsidRPr="00BE0C59">
        <w:rPr>
          <w:rFonts w:ascii="Times New Roman" w:hAnsi="Times New Roman" w:cs="Times New Roman"/>
        </w:rPr>
        <w:t>activities,</w:t>
      </w:r>
      <w:r w:rsidR="00EE6266" w:rsidRPr="00BE0C59">
        <w:rPr>
          <w:rFonts w:ascii="Times New Roman" w:hAnsi="Times New Roman" w:cs="Times New Roman"/>
        </w:rPr>
        <w:t xml:space="preserve"> and incorporation of spiritual </w:t>
      </w:r>
      <w:r w:rsidR="009E6E21" w:rsidRPr="00BE0C59">
        <w:rPr>
          <w:rFonts w:ascii="Times New Roman" w:hAnsi="Times New Roman" w:cs="Times New Roman"/>
        </w:rPr>
        <w:t>elements</w:t>
      </w:r>
      <w:r w:rsidR="00EE6266" w:rsidRPr="00BE0C59">
        <w:rPr>
          <w:rFonts w:ascii="Times New Roman" w:hAnsi="Times New Roman" w:cs="Times New Roman"/>
        </w:rPr>
        <w:t xml:space="preserve"> through use of bible verses (Gutierrez et al., 2012).  </w:t>
      </w:r>
      <w:r w:rsidR="009269C6" w:rsidRPr="00BE0C59">
        <w:rPr>
          <w:rFonts w:ascii="Times New Roman" w:hAnsi="Times New Roman" w:cs="Times New Roman"/>
        </w:rPr>
        <w:t>One hundred and eighty</w:t>
      </w:r>
      <w:r w:rsidR="005D57EE">
        <w:rPr>
          <w:rFonts w:ascii="Times New Roman" w:hAnsi="Times New Roman" w:cs="Times New Roman"/>
        </w:rPr>
        <w:t>-</w:t>
      </w:r>
      <w:r w:rsidR="009269C6" w:rsidRPr="00BE0C59">
        <w:rPr>
          <w:rFonts w:ascii="Times New Roman" w:hAnsi="Times New Roman" w:cs="Times New Roman"/>
        </w:rPr>
        <w:t>three</w:t>
      </w:r>
      <w:r w:rsidR="00EE6266" w:rsidRPr="00BE0C59">
        <w:rPr>
          <w:rFonts w:ascii="Times New Roman" w:hAnsi="Times New Roman" w:cs="Times New Roman"/>
        </w:rPr>
        <w:t xml:space="preserve"> </w:t>
      </w:r>
      <w:r w:rsidR="009E6E21" w:rsidRPr="00BE0C59">
        <w:rPr>
          <w:rFonts w:ascii="Times New Roman" w:hAnsi="Times New Roman" w:cs="Times New Roman"/>
        </w:rPr>
        <w:t>participants</w:t>
      </w:r>
      <w:r w:rsidR="004608B3" w:rsidRPr="00BE0C59">
        <w:rPr>
          <w:rFonts w:ascii="Times New Roman" w:hAnsi="Times New Roman" w:cs="Times New Roman"/>
        </w:rPr>
        <w:t xml:space="preserve"> among 15 </w:t>
      </w:r>
      <w:r w:rsidR="009E6E21" w:rsidRPr="00BE0C59">
        <w:rPr>
          <w:rFonts w:ascii="Times New Roman" w:hAnsi="Times New Roman" w:cs="Times New Roman"/>
        </w:rPr>
        <w:t>Christian</w:t>
      </w:r>
      <w:r w:rsidR="004608B3" w:rsidRPr="00BE0C59">
        <w:rPr>
          <w:rFonts w:ascii="Times New Roman" w:hAnsi="Times New Roman" w:cs="Times New Roman"/>
        </w:rPr>
        <w:t xml:space="preserve"> churches of varied denominations</w:t>
      </w:r>
      <w:r w:rsidR="00EE6266" w:rsidRPr="00BE0C59">
        <w:rPr>
          <w:rFonts w:ascii="Times New Roman" w:hAnsi="Times New Roman" w:cs="Times New Roman"/>
        </w:rPr>
        <w:t xml:space="preserve"> in the Bronx and Harlem areas participated in the program with </w:t>
      </w:r>
      <w:r w:rsidR="009E6E21" w:rsidRPr="00BE0C59">
        <w:rPr>
          <w:rFonts w:ascii="Times New Roman" w:hAnsi="Times New Roman" w:cs="Times New Roman"/>
        </w:rPr>
        <w:t>pre-and</w:t>
      </w:r>
      <w:r w:rsidR="00EE6266" w:rsidRPr="00BE0C59">
        <w:rPr>
          <w:rFonts w:ascii="Times New Roman" w:hAnsi="Times New Roman" w:cs="Times New Roman"/>
        </w:rPr>
        <w:t xml:space="preserve"> post</w:t>
      </w:r>
      <w:r w:rsidR="005D57EE">
        <w:rPr>
          <w:rFonts w:ascii="Times New Roman" w:hAnsi="Times New Roman" w:cs="Times New Roman"/>
        </w:rPr>
        <w:t>-</w:t>
      </w:r>
      <w:r w:rsidR="00EE6266" w:rsidRPr="00BE0C59">
        <w:rPr>
          <w:rFonts w:ascii="Times New Roman" w:hAnsi="Times New Roman" w:cs="Times New Roman"/>
        </w:rPr>
        <w:t xml:space="preserve">surveys, nutrition tests and weight logs (Gutierrez et al., 2012).  Results </w:t>
      </w:r>
      <w:r w:rsidR="00A95D03" w:rsidRPr="00BE0C59">
        <w:rPr>
          <w:rFonts w:ascii="Times New Roman" w:hAnsi="Times New Roman" w:cs="Times New Roman"/>
        </w:rPr>
        <w:t xml:space="preserve">demonstrated </w:t>
      </w:r>
      <w:r w:rsidR="00A82CE2" w:rsidRPr="00BE0C59">
        <w:rPr>
          <w:rFonts w:ascii="Times New Roman" w:hAnsi="Times New Roman" w:cs="Times New Roman"/>
        </w:rPr>
        <w:t>statistically</w:t>
      </w:r>
      <w:r w:rsidR="00A95D03" w:rsidRPr="00BE0C59">
        <w:rPr>
          <w:rFonts w:ascii="Times New Roman" w:hAnsi="Times New Roman" w:cs="Times New Roman"/>
        </w:rPr>
        <w:t xml:space="preserve"> significant improvement in </w:t>
      </w:r>
      <w:r w:rsidR="008E66D1" w:rsidRPr="00BE0C59">
        <w:rPr>
          <w:rFonts w:ascii="Times New Roman" w:hAnsi="Times New Roman" w:cs="Times New Roman"/>
        </w:rPr>
        <w:t xml:space="preserve">health </w:t>
      </w:r>
      <w:r w:rsidR="00A95D03" w:rsidRPr="00BE0C59">
        <w:rPr>
          <w:rFonts w:ascii="Times New Roman" w:hAnsi="Times New Roman" w:cs="Times New Roman"/>
        </w:rPr>
        <w:t>knowledge and healthy behaviors, including increased exercise, daily fruit and vegetable intake, portion size estimation, food label</w:t>
      </w:r>
      <w:r w:rsidR="00C015D1" w:rsidRPr="00BE0C59">
        <w:rPr>
          <w:rFonts w:ascii="Times New Roman" w:hAnsi="Times New Roman" w:cs="Times New Roman"/>
        </w:rPr>
        <w:t xml:space="preserve"> evaluation</w:t>
      </w:r>
      <w:r w:rsidR="00A95D03" w:rsidRPr="00BE0C59">
        <w:rPr>
          <w:rFonts w:ascii="Times New Roman" w:hAnsi="Times New Roman" w:cs="Times New Roman"/>
        </w:rPr>
        <w:t xml:space="preserve">, </w:t>
      </w:r>
      <w:r w:rsidR="00C015D1" w:rsidRPr="00BE0C59">
        <w:rPr>
          <w:rFonts w:ascii="Times New Roman" w:hAnsi="Times New Roman" w:cs="Times New Roman"/>
        </w:rPr>
        <w:t>decreased</w:t>
      </w:r>
      <w:r w:rsidR="00A95D03" w:rsidRPr="00BE0C59">
        <w:rPr>
          <w:rFonts w:ascii="Times New Roman" w:hAnsi="Times New Roman" w:cs="Times New Roman"/>
        </w:rPr>
        <w:t xml:space="preserve"> fast food consumption, and a 4.38 </w:t>
      </w:r>
      <w:r w:rsidR="00A82CE2" w:rsidRPr="00BE0C59">
        <w:rPr>
          <w:rFonts w:ascii="Times New Roman" w:hAnsi="Times New Roman" w:cs="Times New Roman"/>
        </w:rPr>
        <w:t>lbs.</w:t>
      </w:r>
      <w:r w:rsidR="00A95D03" w:rsidRPr="00BE0C59">
        <w:rPr>
          <w:rFonts w:ascii="Times New Roman" w:hAnsi="Times New Roman" w:cs="Times New Roman"/>
        </w:rPr>
        <w:t xml:space="preserve"> average weight loss among </w:t>
      </w:r>
      <w:r w:rsidR="00EE6266" w:rsidRPr="00BE0C59">
        <w:rPr>
          <w:rFonts w:ascii="Times New Roman" w:hAnsi="Times New Roman" w:cs="Times New Roman"/>
        </w:rPr>
        <w:t xml:space="preserve">participants (Gutierrez et al., 2012).  Limitations of the study include narrow population focus (churches from Bronx areas) which may not be representative of other congregations, FFF was also part of a larger health initiative among participating churches, which aimed to increase health </w:t>
      </w:r>
      <w:r w:rsidR="009E6E21" w:rsidRPr="00BE0C59">
        <w:rPr>
          <w:rFonts w:ascii="Times New Roman" w:hAnsi="Times New Roman" w:cs="Times New Roman"/>
        </w:rPr>
        <w:t>discussions</w:t>
      </w:r>
      <w:r w:rsidR="00EE6266" w:rsidRPr="00BE0C59">
        <w:rPr>
          <w:rFonts w:ascii="Times New Roman" w:hAnsi="Times New Roman" w:cs="Times New Roman"/>
        </w:rPr>
        <w:t xml:space="preserve"> from the pulpit, thus the positive results may have been influenced by the larger initiative (Gutierrez et al., 2012).  </w:t>
      </w:r>
      <w:r w:rsidR="004608B3" w:rsidRPr="00BE0C59">
        <w:rPr>
          <w:rFonts w:ascii="Times New Roman" w:hAnsi="Times New Roman" w:cs="Times New Roman"/>
        </w:rPr>
        <w:t>Other limitations include</w:t>
      </w:r>
      <w:r w:rsidR="009269C6" w:rsidRPr="00BE0C59">
        <w:rPr>
          <w:rFonts w:ascii="Times New Roman" w:hAnsi="Times New Roman" w:cs="Times New Roman"/>
        </w:rPr>
        <w:t>d</w:t>
      </w:r>
      <w:r w:rsidR="004608B3" w:rsidRPr="00BE0C59">
        <w:rPr>
          <w:rFonts w:ascii="Times New Roman" w:hAnsi="Times New Roman" w:cs="Times New Roman"/>
        </w:rPr>
        <w:t xml:space="preserve"> the study design, which was </w:t>
      </w:r>
      <w:r w:rsidR="009E6E21" w:rsidRPr="00BE0C59">
        <w:rPr>
          <w:rFonts w:ascii="Times New Roman" w:hAnsi="Times New Roman" w:cs="Times New Roman"/>
        </w:rPr>
        <w:t>set</w:t>
      </w:r>
      <w:r w:rsidR="004608B3" w:rsidRPr="00BE0C59">
        <w:rPr>
          <w:rFonts w:ascii="Times New Roman" w:hAnsi="Times New Roman" w:cs="Times New Roman"/>
        </w:rPr>
        <w:t xml:space="preserve"> up as a </w:t>
      </w:r>
      <w:r w:rsidR="009E6E21" w:rsidRPr="00BE0C59">
        <w:rPr>
          <w:rFonts w:ascii="Times New Roman" w:hAnsi="Times New Roman" w:cs="Times New Roman"/>
        </w:rPr>
        <w:t>community</w:t>
      </w:r>
      <w:r w:rsidR="004608B3" w:rsidRPr="00BE0C59">
        <w:rPr>
          <w:rFonts w:ascii="Times New Roman" w:hAnsi="Times New Roman" w:cs="Times New Roman"/>
        </w:rPr>
        <w:t xml:space="preserve">-based intervention with brief and simple tools (Gutierrez et al., 2012). </w:t>
      </w:r>
      <w:r w:rsidR="00C92158" w:rsidRPr="00BE0C59">
        <w:rPr>
          <w:rFonts w:ascii="Times New Roman" w:hAnsi="Times New Roman" w:cs="Times New Roman"/>
        </w:rPr>
        <w:t xml:space="preserve"> </w:t>
      </w:r>
      <w:r w:rsidR="004608B3" w:rsidRPr="00BE0C59">
        <w:rPr>
          <w:rFonts w:ascii="Times New Roman" w:hAnsi="Times New Roman" w:cs="Times New Roman"/>
        </w:rPr>
        <w:lastRenderedPageBreak/>
        <w:t xml:space="preserve">Strengths of the study include inclusion of minorities, varied congregants, </w:t>
      </w:r>
      <w:r w:rsidR="005D57EE">
        <w:rPr>
          <w:rFonts w:ascii="Times New Roman" w:hAnsi="Times New Roman" w:cs="Times New Roman"/>
        </w:rPr>
        <w:t>and</w:t>
      </w:r>
      <w:r w:rsidR="004608B3" w:rsidRPr="00BE0C59">
        <w:rPr>
          <w:rFonts w:ascii="Times New Roman" w:hAnsi="Times New Roman" w:cs="Times New Roman"/>
        </w:rPr>
        <w:t xml:space="preserve"> inclusion of a linguistically and culturally adapted program (Gutierrez et al., 2012).  </w:t>
      </w:r>
    </w:p>
    <w:p w14:paraId="1919087F" w14:textId="77777777" w:rsidR="009269C6" w:rsidRPr="00BE0C59" w:rsidRDefault="008E0687"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The literature review revealed several </w:t>
      </w:r>
      <w:r w:rsidR="00A82CE2" w:rsidRPr="00BE0C59">
        <w:rPr>
          <w:rFonts w:ascii="Times New Roman" w:hAnsi="Times New Roman" w:cs="Times New Roman"/>
        </w:rPr>
        <w:t>components</w:t>
      </w:r>
      <w:r w:rsidRPr="00BE0C59">
        <w:rPr>
          <w:rFonts w:ascii="Times New Roman" w:hAnsi="Times New Roman" w:cs="Times New Roman"/>
        </w:rPr>
        <w:t xml:space="preserve"> </w:t>
      </w:r>
      <w:r w:rsidR="00E171D5" w:rsidRPr="00BE0C59">
        <w:rPr>
          <w:rFonts w:ascii="Times New Roman" w:hAnsi="Times New Roman" w:cs="Times New Roman"/>
        </w:rPr>
        <w:t xml:space="preserve">that </w:t>
      </w:r>
      <w:r w:rsidRPr="00BE0C59">
        <w:rPr>
          <w:rFonts w:ascii="Times New Roman" w:hAnsi="Times New Roman" w:cs="Times New Roman"/>
        </w:rPr>
        <w:t>add to the efficacy of health interventions in FBCs.</w:t>
      </w:r>
      <w:r w:rsidR="008E66D1" w:rsidRPr="00BE0C59">
        <w:rPr>
          <w:rFonts w:ascii="Times New Roman" w:hAnsi="Times New Roman" w:cs="Times New Roman"/>
        </w:rPr>
        <w:t xml:space="preserve"> </w:t>
      </w:r>
      <w:r w:rsidRPr="00BE0C59">
        <w:rPr>
          <w:rFonts w:ascii="Times New Roman" w:hAnsi="Times New Roman" w:cs="Times New Roman"/>
        </w:rPr>
        <w:t xml:space="preserve"> </w:t>
      </w:r>
      <w:r w:rsidR="00A17BD5" w:rsidRPr="00BE0C59">
        <w:rPr>
          <w:rFonts w:ascii="Times New Roman" w:hAnsi="Times New Roman" w:cs="Times New Roman"/>
        </w:rPr>
        <w:t>Consistent with A</w:t>
      </w:r>
      <w:r w:rsidR="00C92158" w:rsidRPr="00BE0C59">
        <w:rPr>
          <w:rFonts w:ascii="Times New Roman" w:hAnsi="Times New Roman" w:cs="Times New Roman"/>
        </w:rPr>
        <w:t>ffordable Care Act (A</w:t>
      </w:r>
      <w:r w:rsidR="00A17BD5" w:rsidRPr="00BE0C59">
        <w:rPr>
          <w:rFonts w:ascii="Times New Roman" w:hAnsi="Times New Roman" w:cs="Times New Roman"/>
        </w:rPr>
        <w:t>CA</w:t>
      </w:r>
      <w:r w:rsidR="00C92158" w:rsidRPr="00BE0C59">
        <w:rPr>
          <w:rFonts w:ascii="Times New Roman" w:hAnsi="Times New Roman" w:cs="Times New Roman"/>
        </w:rPr>
        <w:t>)</w:t>
      </w:r>
      <w:r w:rsidR="00A17BD5" w:rsidRPr="00BE0C59">
        <w:rPr>
          <w:rFonts w:ascii="Times New Roman" w:hAnsi="Times New Roman" w:cs="Times New Roman"/>
        </w:rPr>
        <w:t xml:space="preserve"> section 10211, which recommends that health practitioners collaborate with FBCs to support mental health changes for new mothers, Keefe et al. (2012) performed a qualitative study to identify themes through which FBCs help new mothers cope with post-partum depression (PPD). </w:t>
      </w:r>
      <w:r w:rsidR="00C92158" w:rsidRPr="00BE0C59">
        <w:rPr>
          <w:rFonts w:ascii="Times New Roman" w:hAnsi="Times New Roman" w:cs="Times New Roman"/>
        </w:rPr>
        <w:t xml:space="preserve"> </w:t>
      </w:r>
      <w:r w:rsidR="004608B3" w:rsidRPr="00BE0C59">
        <w:rPr>
          <w:rFonts w:ascii="Times New Roman" w:hAnsi="Times New Roman" w:cs="Times New Roman"/>
        </w:rPr>
        <w:t xml:space="preserve">After performing 30 semi-structured interviews with </w:t>
      </w:r>
      <w:r w:rsidR="00A17BD5" w:rsidRPr="00BE0C59">
        <w:rPr>
          <w:rFonts w:ascii="Times New Roman" w:hAnsi="Times New Roman" w:cs="Times New Roman"/>
        </w:rPr>
        <w:t xml:space="preserve">new </w:t>
      </w:r>
      <w:r w:rsidR="004608B3" w:rsidRPr="00BE0C59">
        <w:rPr>
          <w:rFonts w:ascii="Times New Roman" w:hAnsi="Times New Roman" w:cs="Times New Roman"/>
        </w:rPr>
        <w:t>AA and Latino mothers with PPD</w:t>
      </w:r>
      <w:r w:rsidR="005D57EE">
        <w:rPr>
          <w:rFonts w:ascii="Times New Roman" w:hAnsi="Times New Roman" w:cs="Times New Roman"/>
        </w:rPr>
        <w:t>,</w:t>
      </w:r>
      <w:r w:rsidR="00A17BD5" w:rsidRPr="00BE0C59">
        <w:rPr>
          <w:rFonts w:ascii="Times New Roman" w:hAnsi="Times New Roman" w:cs="Times New Roman"/>
        </w:rPr>
        <w:t xml:space="preserve"> </w:t>
      </w:r>
      <w:r w:rsidR="005D57EE">
        <w:rPr>
          <w:rFonts w:ascii="Times New Roman" w:hAnsi="Times New Roman" w:cs="Times New Roman"/>
        </w:rPr>
        <w:t>referred from</w:t>
      </w:r>
      <w:r w:rsidR="00A17BD5" w:rsidRPr="00BE0C59">
        <w:rPr>
          <w:rFonts w:ascii="Times New Roman" w:hAnsi="Times New Roman" w:cs="Times New Roman"/>
        </w:rPr>
        <w:t xml:space="preserve"> a large, multi-site, urban-based health center which served low-income communities, </w:t>
      </w:r>
      <w:r w:rsidR="004608B3" w:rsidRPr="00BE0C59">
        <w:rPr>
          <w:rFonts w:ascii="Times New Roman" w:hAnsi="Times New Roman" w:cs="Times New Roman"/>
        </w:rPr>
        <w:t xml:space="preserve">Keefe et al. (2016) </w:t>
      </w:r>
      <w:r w:rsidR="005D57EE">
        <w:rPr>
          <w:rFonts w:ascii="Times New Roman" w:hAnsi="Times New Roman" w:cs="Times New Roman"/>
        </w:rPr>
        <w:t>identified</w:t>
      </w:r>
      <w:r w:rsidR="004608B3" w:rsidRPr="00BE0C59">
        <w:rPr>
          <w:rFonts w:ascii="Times New Roman" w:hAnsi="Times New Roman" w:cs="Times New Roman"/>
        </w:rPr>
        <w:t xml:space="preserve"> that h</w:t>
      </w:r>
      <w:r w:rsidR="007E29BB" w:rsidRPr="00BE0C59">
        <w:rPr>
          <w:rFonts w:ascii="Times New Roman" w:hAnsi="Times New Roman" w:cs="Times New Roman"/>
        </w:rPr>
        <w:t>omogeneity between researchers and target populations increases the willingness of individuals to participat</w:t>
      </w:r>
      <w:r w:rsidR="00C92158" w:rsidRPr="00BE0C59">
        <w:rPr>
          <w:rFonts w:ascii="Times New Roman" w:hAnsi="Times New Roman" w:cs="Times New Roman"/>
        </w:rPr>
        <w:t>e</w:t>
      </w:r>
      <w:r w:rsidR="00A17BD5" w:rsidRPr="00BE0C59">
        <w:rPr>
          <w:rFonts w:ascii="Times New Roman" w:hAnsi="Times New Roman" w:cs="Times New Roman"/>
        </w:rPr>
        <w:t xml:space="preserve">. </w:t>
      </w:r>
      <w:r w:rsidR="00C92158" w:rsidRPr="00BE0C59">
        <w:rPr>
          <w:rFonts w:ascii="Times New Roman" w:hAnsi="Times New Roman" w:cs="Times New Roman"/>
        </w:rPr>
        <w:t xml:space="preserve"> </w:t>
      </w:r>
      <w:r w:rsidR="005108CC" w:rsidRPr="00BE0C59">
        <w:rPr>
          <w:rFonts w:ascii="Times New Roman" w:hAnsi="Times New Roman" w:cs="Times New Roman"/>
        </w:rPr>
        <w:t>This study</w:t>
      </w:r>
      <w:r w:rsidR="00F90F2D" w:rsidRPr="00BE0C59">
        <w:rPr>
          <w:rFonts w:ascii="Times New Roman" w:hAnsi="Times New Roman" w:cs="Times New Roman"/>
        </w:rPr>
        <w:t xml:space="preserve"> is</w:t>
      </w:r>
      <w:r w:rsidR="005108CC" w:rsidRPr="00BE0C59">
        <w:rPr>
          <w:rFonts w:ascii="Times New Roman" w:hAnsi="Times New Roman" w:cs="Times New Roman"/>
        </w:rPr>
        <w:t xml:space="preserve"> li</w:t>
      </w:r>
      <w:r w:rsidR="00C92158" w:rsidRPr="00BE0C59">
        <w:rPr>
          <w:rFonts w:ascii="Times New Roman" w:hAnsi="Times New Roman" w:cs="Times New Roman"/>
        </w:rPr>
        <w:t>m</w:t>
      </w:r>
      <w:r w:rsidR="005108CC" w:rsidRPr="00BE0C59">
        <w:rPr>
          <w:rFonts w:ascii="Times New Roman" w:hAnsi="Times New Roman" w:cs="Times New Roman"/>
        </w:rPr>
        <w:t>ited by its qualitative nature</w:t>
      </w:r>
      <w:r w:rsidR="00F90F2D" w:rsidRPr="00BE0C59">
        <w:rPr>
          <w:rFonts w:ascii="Times New Roman" w:hAnsi="Times New Roman" w:cs="Times New Roman"/>
        </w:rPr>
        <w:t>.</w:t>
      </w:r>
    </w:p>
    <w:p w14:paraId="7067B059" w14:textId="77777777" w:rsidR="009269C6" w:rsidRPr="00BE0C59" w:rsidRDefault="00877A37"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Context is an important factor in the success of intervention (</w:t>
      </w:r>
      <w:r w:rsidR="00A82CE2" w:rsidRPr="00BE0C59">
        <w:rPr>
          <w:rFonts w:ascii="Times New Roman" w:hAnsi="Times New Roman" w:cs="Times New Roman"/>
        </w:rPr>
        <w:t>i.e.</w:t>
      </w:r>
      <w:r w:rsidRPr="00BE0C59">
        <w:rPr>
          <w:rFonts w:ascii="Times New Roman" w:hAnsi="Times New Roman" w:cs="Times New Roman"/>
        </w:rPr>
        <w:t xml:space="preserve"> Baptists </w:t>
      </w:r>
      <w:r w:rsidR="00D64A6D" w:rsidRPr="00BE0C59">
        <w:rPr>
          <w:rFonts w:ascii="Times New Roman" w:hAnsi="Times New Roman" w:cs="Times New Roman"/>
        </w:rPr>
        <w:t xml:space="preserve">are </w:t>
      </w:r>
      <w:r w:rsidRPr="00BE0C59">
        <w:rPr>
          <w:rFonts w:ascii="Times New Roman" w:hAnsi="Times New Roman" w:cs="Times New Roman"/>
        </w:rPr>
        <w:t>three times</w:t>
      </w:r>
      <w:r w:rsidR="008E66D1" w:rsidRPr="00BE0C59">
        <w:rPr>
          <w:rFonts w:ascii="Times New Roman" w:hAnsi="Times New Roman" w:cs="Times New Roman"/>
        </w:rPr>
        <w:t xml:space="preserve"> more likely to quit smoking </w:t>
      </w:r>
      <w:r w:rsidR="005263F1" w:rsidRPr="00BE0C59">
        <w:rPr>
          <w:rFonts w:ascii="Times New Roman" w:hAnsi="Times New Roman" w:cs="Times New Roman"/>
        </w:rPr>
        <w:t xml:space="preserve">since </w:t>
      </w:r>
      <w:r w:rsidRPr="00BE0C59">
        <w:rPr>
          <w:rFonts w:ascii="Times New Roman" w:hAnsi="Times New Roman" w:cs="Times New Roman"/>
        </w:rPr>
        <w:t xml:space="preserve">smoking </w:t>
      </w:r>
      <w:r w:rsidR="00D64A6D" w:rsidRPr="00BE0C59">
        <w:rPr>
          <w:rFonts w:ascii="Times New Roman" w:hAnsi="Times New Roman" w:cs="Times New Roman"/>
        </w:rPr>
        <w:t xml:space="preserve">is </w:t>
      </w:r>
      <w:r w:rsidRPr="00BE0C59">
        <w:rPr>
          <w:rFonts w:ascii="Times New Roman" w:hAnsi="Times New Roman" w:cs="Times New Roman"/>
        </w:rPr>
        <w:t xml:space="preserve">labeled as sin in Baptist theology) (Yeary et al., 2012). </w:t>
      </w:r>
      <w:r w:rsidR="00C92158" w:rsidRPr="00BE0C59">
        <w:rPr>
          <w:rFonts w:ascii="Times New Roman" w:hAnsi="Times New Roman" w:cs="Times New Roman"/>
        </w:rPr>
        <w:t xml:space="preserve"> </w:t>
      </w:r>
      <w:r w:rsidR="005108CC" w:rsidRPr="00BE0C59">
        <w:rPr>
          <w:rFonts w:ascii="Times New Roman" w:hAnsi="Times New Roman" w:cs="Times New Roman"/>
        </w:rPr>
        <w:t>Yeary et al. (2012) performed a systematic review of process utilization in FBC health interventions, identifying 67 studies between 1990 and 2008, to determine which aspects of church-based health promotion are responsible for the reported efficacy of such programs (Yeary et al., 2012).  The authors discuss that no gold standard for quality process measures exists, contributing to low levels of comprehensive process evaluation inclusion in FBC health interventions, thus making it difficult to determine which factors contribute to faith-based health intervention efficacy (Yeary et al., 2012).</w:t>
      </w:r>
      <w:r w:rsidR="008E66D1" w:rsidRPr="00BE0C59">
        <w:rPr>
          <w:rFonts w:ascii="Times New Roman" w:hAnsi="Times New Roman" w:cs="Times New Roman"/>
        </w:rPr>
        <w:t xml:space="preserve"> </w:t>
      </w:r>
      <w:r w:rsidR="00C92158" w:rsidRPr="00BE0C59">
        <w:rPr>
          <w:rFonts w:ascii="Times New Roman" w:hAnsi="Times New Roman" w:cs="Times New Roman"/>
        </w:rPr>
        <w:t xml:space="preserve"> </w:t>
      </w:r>
    </w:p>
    <w:p w14:paraId="54E539B8" w14:textId="77777777" w:rsidR="005B7799" w:rsidRPr="00BE0C59" w:rsidRDefault="007A3518"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Collaborative or participatory intervention design promotes and </w:t>
      </w:r>
      <w:r w:rsidR="00A82CE2" w:rsidRPr="00BE0C59">
        <w:rPr>
          <w:rFonts w:ascii="Times New Roman" w:hAnsi="Times New Roman" w:cs="Times New Roman"/>
        </w:rPr>
        <w:t>emphasizes</w:t>
      </w:r>
      <w:r w:rsidRPr="00BE0C59">
        <w:rPr>
          <w:rFonts w:ascii="Times New Roman" w:hAnsi="Times New Roman" w:cs="Times New Roman"/>
        </w:rPr>
        <w:t xml:space="preserve"> the partner role of the community, enhancing sustainability (Newlin et al., 2012). </w:t>
      </w:r>
      <w:r w:rsidR="008E66D1" w:rsidRPr="00BE0C59">
        <w:rPr>
          <w:rFonts w:ascii="Times New Roman" w:hAnsi="Times New Roman" w:cs="Times New Roman"/>
        </w:rPr>
        <w:t xml:space="preserve"> </w:t>
      </w:r>
      <w:r w:rsidRPr="00BE0C59">
        <w:rPr>
          <w:rFonts w:ascii="Times New Roman" w:hAnsi="Times New Roman" w:cs="Times New Roman"/>
        </w:rPr>
        <w:t xml:space="preserve">Church leadership endorsement provides program credibility, promoting participation and retention (Newlin et al., </w:t>
      </w:r>
      <w:r w:rsidRPr="00BE0C59">
        <w:rPr>
          <w:rFonts w:ascii="Times New Roman" w:hAnsi="Times New Roman" w:cs="Times New Roman"/>
        </w:rPr>
        <w:lastRenderedPageBreak/>
        <w:t xml:space="preserve">2012). </w:t>
      </w:r>
      <w:r w:rsidR="008E66D1" w:rsidRPr="00BE0C59">
        <w:rPr>
          <w:rFonts w:ascii="Times New Roman" w:hAnsi="Times New Roman" w:cs="Times New Roman"/>
        </w:rPr>
        <w:t xml:space="preserve"> </w:t>
      </w:r>
      <w:r w:rsidR="00A82CE2" w:rsidRPr="00BE0C59">
        <w:rPr>
          <w:rFonts w:ascii="Times New Roman" w:hAnsi="Times New Roman" w:cs="Times New Roman"/>
        </w:rPr>
        <w:t>Additionally</w:t>
      </w:r>
      <w:r w:rsidRPr="00BE0C59">
        <w:rPr>
          <w:rFonts w:ascii="Times New Roman" w:hAnsi="Times New Roman" w:cs="Times New Roman"/>
        </w:rPr>
        <w:t xml:space="preserve">, pastoral endorsement from </w:t>
      </w:r>
      <w:r w:rsidR="008E66D1" w:rsidRPr="00BE0C59">
        <w:rPr>
          <w:rFonts w:ascii="Times New Roman" w:hAnsi="Times New Roman" w:cs="Times New Roman"/>
        </w:rPr>
        <w:t xml:space="preserve">the </w:t>
      </w:r>
      <w:r w:rsidRPr="00BE0C59">
        <w:rPr>
          <w:rFonts w:ascii="Times New Roman" w:hAnsi="Times New Roman" w:cs="Times New Roman"/>
        </w:rPr>
        <w:t>pulpit, church bulletin announcement</w:t>
      </w:r>
      <w:r w:rsidR="008E66D1" w:rsidRPr="00BE0C59">
        <w:rPr>
          <w:rFonts w:ascii="Times New Roman" w:hAnsi="Times New Roman" w:cs="Times New Roman"/>
        </w:rPr>
        <w:t>s</w:t>
      </w:r>
      <w:r w:rsidRPr="00BE0C59">
        <w:rPr>
          <w:rFonts w:ascii="Times New Roman" w:hAnsi="Times New Roman" w:cs="Times New Roman"/>
        </w:rPr>
        <w:t>, holding sessions at convenient times, inclusion of posters, flyers, prizes, awards, social support</w:t>
      </w:r>
      <w:r w:rsidR="00F71A58" w:rsidRPr="00BE0C59">
        <w:rPr>
          <w:rFonts w:ascii="Times New Roman" w:hAnsi="Times New Roman" w:cs="Times New Roman"/>
        </w:rPr>
        <w:t>,</w:t>
      </w:r>
      <w:r w:rsidRPr="00BE0C59">
        <w:rPr>
          <w:rFonts w:ascii="Times New Roman" w:hAnsi="Times New Roman" w:cs="Times New Roman"/>
        </w:rPr>
        <w:t xml:space="preserve"> and lay leader participation are effective recruitment, participation</w:t>
      </w:r>
      <w:r w:rsidR="00F71A58" w:rsidRPr="00BE0C59">
        <w:rPr>
          <w:rFonts w:ascii="Times New Roman" w:hAnsi="Times New Roman" w:cs="Times New Roman"/>
        </w:rPr>
        <w:t>,</w:t>
      </w:r>
      <w:r w:rsidRPr="00BE0C59">
        <w:rPr>
          <w:rFonts w:ascii="Times New Roman" w:hAnsi="Times New Roman" w:cs="Times New Roman"/>
        </w:rPr>
        <w:t xml:space="preserve"> and retention strategies (</w:t>
      </w:r>
      <w:r w:rsidR="008E66D1" w:rsidRPr="00BE0C59">
        <w:rPr>
          <w:rFonts w:ascii="Times New Roman" w:hAnsi="Times New Roman" w:cs="Times New Roman"/>
        </w:rPr>
        <w:t xml:space="preserve">Keefe et al., 2016; </w:t>
      </w:r>
      <w:r w:rsidRPr="00BE0C59">
        <w:rPr>
          <w:rFonts w:ascii="Times New Roman" w:hAnsi="Times New Roman" w:cs="Times New Roman"/>
        </w:rPr>
        <w:t xml:space="preserve">Newlin et al., 2012). </w:t>
      </w:r>
      <w:r w:rsidR="00C92158" w:rsidRPr="00BE0C59">
        <w:rPr>
          <w:rFonts w:ascii="Times New Roman" w:hAnsi="Times New Roman" w:cs="Times New Roman"/>
        </w:rPr>
        <w:t xml:space="preserve"> </w:t>
      </w:r>
      <w:r w:rsidR="00656D96" w:rsidRPr="00BE0C59">
        <w:rPr>
          <w:rFonts w:ascii="Times New Roman" w:hAnsi="Times New Roman" w:cs="Times New Roman"/>
        </w:rPr>
        <w:t xml:space="preserve">These recommendations guided decisions for </w:t>
      </w:r>
      <w:r w:rsidR="009E6E21" w:rsidRPr="00BE0C59">
        <w:rPr>
          <w:rFonts w:ascii="Times New Roman" w:hAnsi="Times New Roman" w:cs="Times New Roman"/>
        </w:rPr>
        <w:t>selection</w:t>
      </w:r>
      <w:r w:rsidR="00656D96" w:rsidRPr="00BE0C59">
        <w:rPr>
          <w:rFonts w:ascii="Times New Roman" w:hAnsi="Times New Roman" w:cs="Times New Roman"/>
        </w:rPr>
        <w:t xml:space="preserve"> of project processes related to recruiting, </w:t>
      </w:r>
      <w:r w:rsidR="009269C6" w:rsidRPr="00BE0C59">
        <w:rPr>
          <w:rFonts w:ascii="Times New Roman" w:hAnsi="Times New Roman" w:cs="Times New Roman"/>
        </w:rPr>
        <w:t>participation,</w:t>
      </w:r>
      <w:r w:rsidR="00656D96" w:rsidRPr="00BE0C59">
        <w:rPr>
          <w:rFonts w:ascii="Times New Roman" w:hAnsi="Times New Roman" w:cs="Times New Roman"/>
        </w:rPr>
        <w:t xml:space="preserve"> and retention of project participants. </w:t>
      </w:r>
      <w:r w:rsidR="00C92158" w:rsidRPr="00BE0C59">
        <w:rPr>
          <w:rFonts w:ascii="Times New Roman" w:hAnsi="Times New Roman" w:cs="Times New Roman"/>
        </w:rPr>
        <w:t xml:space="preserve"> </w:t>
      </w:r>
      <w:r w:rsidR="00656D96" w:rsidRPr="00BE0C59">
        <w:rPr>
          <w:rFonts w:ascii="Times New Roman" w:hAnsi="Times New Roman" w:cs="Times New Roman"/>
        </w:rPr>
        <w:t>Fallon et al. (2013) conducted a national study of faith leaders, with internet-based, opt-in cross-sectional survey among 676 participants.  The authors found that faith-based health counseling available at their church was reported by 62.7 percent (Fallon et al., 2013).  The authors determined that larger congregations, with greater parent organization support increased the odds of health-based health counseling being offered at a church (Fallon et al., 2013).</w:t>
      </w:r>
    </w:p>
    <w:p w14:paraId="78E43D8E" w14:textId="77777777" w:rsidR="009C44EB" w:rsidRPr="00BE0C59" w:rsidRDefault="005B7799" w:rsidP="002A08F2">
      <w:pPr>
        <w:spacing w:line="480" w:lineRule="auto"/>
        <w:ind w:firstLine="720"/>
        <w:contextualSpacing/>
        <w:rPr>
          <w:rFonts w:ascii="Times New Roman" w:hAnsi="Times New Roman" w:cs="Times New Roman"/>
        </w:rPr>
      </w:pPr>
      <w:r w:rsidRPr="00BE0C59">
        <w:rPr>
          <w:rFonts w:ascii="Times New Roman" w:hAnsi="Times New Roman" w:cs="Times New Roman"/>
          <w:b/>
          <w:i/>
        </w:rPr>
        <w:t>Lack of rigor</w:t>
      </w:r>
      <w:r w:rsidR="00AB7F38" w:rsidRPr="00BE0C59">
        <w:rPr>
          <w:rFonts w:ascii="Times New Roman" w:hAnsi="Times New Roman" w:cs="Times New Roman"/>
          <w:b/>
          <w:i/>
        </w:rPr>
        <w:t xml:space="preserve"> in available studies</w:t>
      </w:r>
      <w:r w:rsidRPr="00BE0C59">
        <w:rPr>
          <w:rFonts w:ascii="Times New Roman" w:hAnsi="Times New Roman" w:cs="Times New Roman"/>
          <w:b/>
          <w:i/>
        </w:rPr>
        <w:t>.</w:t>
      </w:r>
      <w:r w:rsidRPr="00BE0C59">
        <w:rPr>
          <w:rFonts w:ascii="Times New Roman" w:hAnsi="Times New Roman" w:cs="Times New Roman"/>
        </w:rPr>
        <w:t xml:space="preserve"> </w:t>
      </w:r>
      <w:r w:rsidR="00BD28F1" w:rsidRPr="00BE0C59">
        <w:rPr>
          <w:rFonts w:ascii="Times New Roman" w:hAnsi="Times New Roman" w:cs="Times New Roman"/>
        </w:rPr>
        <w:t xml:space="preserve"> </w:t>
      </w:r>
      <w:r w:rsidR="009445E3" w:rsidRPr="00BE0C59">
        <w:rPr>
          <w:rFonts w:ascii="Times New Roman" w:hAnsi="Times New Roman" w:cs="Times New Roman"/>
        </w:rPr>
        <w:t>Faith-based health program effica</w:t>
      </w:r>
      <w:r w:rsidR="00BD28F1" w:rsidRPr="00BE0C59">
        <w:rPr>
          <w:rFonts w:ascii="Times New Roman" w:hAnsi="Times New Roman" w:cs="Times New Roman"/>
        </w:rPr>
        <w:t>cy is established in literature;</w:t>
      </w:r>
      <w:r w:rsidR="009445E3" w:rsidRPr="00BE0C59">
        <w:rPr>
          <w:rFonts w:ascii="Times New Roman" w:hAnsi="Times New Roman" w:cs="Times New Roman"/>
        </w:rPr>
        <w:t xml:space="preserve"> however, due to lack of methodologically rigorous studies, it is unclear </w:t>
      </w:r>
      <w:r w:rsidR="00A82CE2" w:rsidRPr="00BE0C59">
        <w:rPr>
          <w:rFonts w:ascii="Times New Roman" w:hAnsi="Times New Roman" w:cs="Times New Roman"/>
        </w:rPr>
        <w:t>which</w:t>
      </w:r>
      <w:r w:rsidR="009445E3" w:rsidRPr="00BE0C59">
        <w:rPr>
          <w:rFonts w:ascii="Times New Roman" w:hAnsi="Times New Roman" w:cs="Times New Roman"/>
        </w:rPr>
        <w:t xml:space="preserve"> aspects of programs contribute to affecting lasting behavior changes (Abara et al., 2015; Newlin et al., 2012; Yeary et al., 2012).  In </w:t>
      </w:r>
      <w:r w:rsidR="00A82CE2" w:rsidRPr="00BE0C59">
        <w:rPr>
          <w:rFonts w:ascii="Times New Roman" w:hAnsi="Times New Roman" w:cs="Times New Roman"/>
        </w:rPr>
        <w:t>their review, Yeary et al. (2012</w:t>
      </w:r>
      <w:r w:rsidR="009445E3" w:rsidRPr="00BE0C59">
        <w:rPr>
          <w:rFonts w:ascii="Times New Roman" w:hAnsi="Times New Roman" w:cs="Times New Roman"/>
        </w:rPr>
        <w:t xml:space="preserve">) identified that out of seven process evaluation components (context, reach, dose </w:t>
      </w:r>
      <w:r w:rsidR="00A82CE2" w:rsidRPr="00BE0C59">
        <w:rPr>
          <w:rFonts w:ascii="Times New Roman" w:hAnsi="Times New Roman" w:cs="Times New Roman"/>
        </w:rPr>
        <w:t>delivered</w:t>
      </w:r>
      <w:r w:rsidR="009445E3" w:rsidRPr="00BE0C59">
        <w:rPr>
          <w:rFonts w:ascii="Times New Roman" w:hAnsi="Times New Roman" w:cs="Times New Roman"/>
        </w:rPr>
        <w:t xml:space="preserve">, dose </w:t>
      </w:r>
      <w:r w:rsidR="00A82CE2" w:rsidRPr="00BE0C59">
        <w:rPr>
          <w:rFonts w:ascii="Times New Roman" w:hAnsi="Times New Roman" w:cs="Times New Roman"/>
        </w:rPr>
        <w:t>received</w:t>
      </w:r>
      <w:r w:rsidR="009445E3" w:rsidRPr="00BE0C59">
        <w:rPr>
          <w:rFonts w:ascii="Times New Roman" w:hAnsi="Times New Roman" w:cs="Times New Roman"/>
        </w:rPr>
        <w:t xml:space="preserve">, fidelity, </w:t>
      </w:r>
      <w:r w:rsidR="002F5680" w:rsidRPr="00BE0C59">
        <w:rPr>
          <w:rFonts w:ascii="Times New Roman" w:hAnsi="Times New Roman" w:cs="Times New Roman"/>
        </w:rPr>
        <w:t>implementation, recruitment), on average</w:t>
      </w:r>
      <w:r w:rsidR="00671491" w:rsidRPr="00BE0C59">
        <w:rPr>
          <w:rFonts w:ascii="Times New Roman" w:hAnsi="Times New Roman" w:cs="Times New Roman"/>
        </w:rPr>
        <w:t>,</w:t>
      </w:r>
      <w:r w:rsidR="002F5680" w:rsidRPr="00BE0C59">
        <w:rPr>
          <w:rFonts w:ascii="Times New Roman" w:hAnsi="Times New Roman" w:cs="Times New Roman"/>
        </w:rPr>
        <w:t xml:space="preserve"> three components were measured in the studies evaluated. </w:t>
      </w:r>
      <w:r w:rsidR="00BD28F1" w:rsidRPr="00BE0C59">
        <w:rPr>
          <w:rFonts w:ascii="Times New Roman" w:hAnsi="Times New Roman" w:cs="Times New Roman"/>
        </w:rPr>
        <w:t xml:space="preserve"> </w:t>
      </w:r>
      <w:r w:rsidR="006859C4" w:rsidRPr="00BE0C59">
        <w:rPr>
          <w:rFonts w:ascii="Times New Roman" w:hAnsi="Times New Roman" w:cs="Times New Roman"/>
        </w:rPr>
        <w:t>Although methodological rigor is desired for optimal empirical data</w:t>
      </w:r>
      <w:r w:rsidR="004E1219" w:rsidRPr="00BE0C59">
        <w:rPr>
          <w:rFonts w:ascii="Times New Roman" w:hAnsi="Times New Roman" w:cs="Times New Roman"/>
        </w:rPr>
        <w:t>,</w:t>
      </w:r>
      <w:r w:rsidR="006859C4" w:rsidRPr="00BE0C59">
        <w:rPr>
          <w:rFonts w:ascii="Times New Roman" w:hAnsi="Times New Roman" w:cs="Times New Roman"/>
        </w:rPr>
        <w:t xml:space="preserve"> and standardized interventions promote intervention fidelity, highly standardized interventions may not be practical or suitable across all FBC settings due to cultural variations among each setting (Newlin et al., 2012). </w:t>
      </w:r>
      <w:r w:rsidR="00BD28F1" w:rsidRPr="00BE0C59">
        <w:rPr>
          <w:rFonts w:ascii="Times New Roman" w:hAnsi="Times New Roman" w:cs="Times New Roman"/>
        </w:rPr>
        <w:t xml:space="preserve"> </w:t>
      </w:r>
      <w:r w:rsidR="009C44EB" w:rsidRPr="00BE0C59">
        <w:rPr>
          <w:rFonts w:ascii="Times New Roman" w:hAnsi="Times New Roman" w:cs="Times New Roman"/>
        </w:rPr>
        <w:t xml:space="preserve">In addition to a lack of standardization in studies, there is a lack of any level of standardization in health and wellness programs already present among FBCs, with </w:t>
      </w:r>
      <w:r w:rsidR="00A82CE2" w:rsidRPr="00BE0C59">
        <w:rPr>
          <w:rFonts w:ascii="Times New Roman" w:hAnsi="Times New Roman" w:cs="Times New Roman"/>
        </w:rPr>
        <w:t>differing</w:t>
      </w:r>
      <w:r w:rsidR="009C44EB" w:rsidRPr="00BE0C59">
        <w:rPr>
          <w:rFonts w:ascii="Times New Roman" w:hAnsi="Times New Roman" w:cs="Times New Roman"/>
        </w:rPr>
        <w:t xml:space="preserve"> levels of involvement, activities, and participation (Bopp &amp; Fallon, 2013). </w:t>
      </w:r>
      <w:r w:rsidR="00BD28F1" w:rsidRPr="00BE0C59">
        <w:rPr>
          <w:rFonts w:ascii="Times New Roman" w:hAnsi="Times New Roman" w:cs="Times New Roman"/>
        </w:rPr>
        <w:t xml:space="preserve"> </w:t>
      </w:r>
      <w:r w:rsidR="009269C6" w:rsidRPr="00BE0C59">
        <w:rPr>
          <w:rFonts w:ascii="Times New Roman" w:hAnsi="Times New Roman" w:cs="Times New Roman"/>
        </w:rPr>
        <w:t>T</w:t>
      </w:r>
      <w:r w:rsidR="00656D96" w:rsidRPr="00BE0C59">
        <w:rPr>
          <w:rFonts w:ascii="Times New Roman" w:hAnsi="Times New Roman" w:cs="Times New Roman"/>
        </w:rPr>
        <w:t xml:space="preserve">here are no empirical studies evaluating barriers to health and wellness programs in FBCs (Fallon et al., 2013). </w:t>
      </w:r>
      <w:r w:rsidR="00C92158" w:rsidRPr="00BE0C59">
        <w:rPr>
          <w:rFonts w:ascii="Times New Roman" w:hAnsi="Times New Roman" w:cs="Times New Roman"/>
        </w:rPr>
        <w:t xml:space="preserve"> </w:t>
      </w:r>
      <w:r w:rsidR="00726BD6" w:rsidRPr="00BE0C59">
        <w:rPr>
          <w:rFonts w:ascii="Times New Roman" w:hAnsi="Times New Roman" w:cs="Times New Roman"/>
        </w:rPr>
        <w:t xml:space="preserve">The barriers that have </w:t>
      </w:r>
      <w:r w:rsidR="00726BD6" w:rsidRPr="00BE0C59">
        <w:rPr>
          <w:rFonts w:ascii="Times New Roman" w:hAnsi="Times New Roman" w:cs="Times New Roman"/>
        </w:rPr>
        <w:lastRenderedPageBreak/>
        <w:t xml:space="preserve">been reported in several studies include small congregation size, lack of support or interest, no formal health ministry, and </w:t>
      </w:r>
      <w:r w:rsidR="00F214A0" w:rsidRPr="00BE0C59">
        <w:rPr>
          <w:rFonts w:ascii="Times New Roman" w:hAnsi="Times New Roman" w:cs="Times New Roman"/>
        </w:rPr>
        <w:t xml:space="preserve">financial </w:t>
      </w:r>
      <w:r w:rsidR="00BD28F1" w:rsidRPr="00BE0C59">
        <w:rPr>
          <w:rFonts w:ascii="Times New Roman" w:hAnsi="Times New Roman" w:cs="Times New Roman"/>
        </w:rPr>
        <w:t xml:space="preserve">barriers </w:t>
      </w:r>
      <w:r w:rsidR="00F214A0" w:rsidRPr="00BE0C59">
        <w:rPr>
          <w:rFonts w:ascii="Times New Roman" w:hAnsi="Times New Roman" w:cs="Times New Roman"/>
        </w:rPr>
        <w:t>(Fallon et al.</w:t>
      </w:r>
      <w:r w:rsidR="00FC15C8" w:rsidRPr="00BE0C59">
        <w:rPr>
          <w:rFonts w:ascii="Times New Roman" w:hAnsi="Times New Roman" w:cs="Times New Roman"/>
        </w:rPr>
        <w:t>, 2013</w:t>
      </w:r>
      <w:r w:rsidR="00BD28F1" w:rsidRPr="00BE0C59">
        <w:rPr>
          <w:rFonts w:ascii="Times New Roman" w:hAnsi="Times New Roman" w:cs="Times New Roman"/>
        </w:rPr>
        <w:t>; Keefe et al., 2016</w:t>
      </w:r>
      <w:r w:rsidR="00726BD6" w:rsidRPr="00BE0C59">
        <w:rPr>
          <w:rFonts w:ascii="Times New Roman" w:hAnsi="Times New Roman" w:cs="Times New Roman"/>
        </w:rPr>
        <w:t xml:space="preserve">). </w:t>
      </w:r>
    </w:p>
    <w:p w14:paraId="671A5823" w14:textId="77777777" w:rsidR="00F86FA0" w:rsidRPr="00BE0C59" w:rsidRDefault="005B7799" w:rsidP="002A08F2">
      <w:pPr>
        <w:spacing w:line="480" w:lineRule="auto"/>
        <w:ind w:firstLine="720"/>
        <w:contextualSpacing/>
        <w:rPr>
          <w:rFonts w:ascii="Times New Roman" w:hAnsi="Times New Roman" w:cs="Times New Roman"/>
          <w:b/>
          <w:i/>
        </w:rPr>
      </w:pPr>
      <w:r w:rsidRPr="00BE0C59">
        <w:rPr>
          <w:rFonts w:ascii="Times New Roman" w:hAnsi="Times New Roman" w:cs="Times New Roman"/>
          <w:b/>
          <w:i/>
        </w:rPr>
        <w:t>Legal and constitutional c</w:t>
      </w:r>
      <w:r w:rsidR="006859C4" w:rsidRPr="00BE0C59">
        <w:rPr>
          <w:rFonts w:ascii="Times New Roman" w:hAnsi="Times New Roman" w:cs="Times New Roman"/>
          <w:b/>
          <w:i/>
        </w:rPr>
        <w:t>hallenges</w:t>
      </w:r>
      <w:r w:rsidR="00AB7F38" w:rsidRPr="00BE0C59">
        <w:rPr>
          <w:rFonts w:ascii="Times New Roman" w:hAnsi="Times New Roman" w:cs="Times New Roman"/>
          <w:b/>
          <w:i/>
        </w:rPr>
        <w:t xml:space="preserve"> of </w:t>
      </w:r>
      <w:r w:rsidR="00A82CE2" w:rsidRPr="00BE0C59">
        <w:rPr>
          <w:rFonts w:ascii="Times New Roman" w:hAnsi="Times New Roman" w:cs="Times New Roman"/>
          <w:b/>
          <w:i/>
        </w:rPr>
        <w:t>partnership</w:t>
      </w:r>
      <w:r w:rsidRPr="00BE0C59">
        <w:rPr>
          <w:rFonts w:ascii="Times New Roman" w:hAnsi="Times New Roman" w:cs="Times New Roman"/>
          <w:b/>
          <w:i/>
        </w:rPr>
        <w:t xml:space="preserve">. </w:t>
      </w:r>
      <w:r w:rsidR="00BD28F1" w:rsidRPr="00BE0C59">
        <w:rPr>
          <w:rFonts w:ascii="Times New Roman" w:hAnsi="Times New Roman" w:cs="Times New Roman"/>
          <w:b/>
          <w:i/>
        </w:rPr>
        <w:t xml:space="preserve"> </w:t>
      </w:r>
      <w:r w:rsidR="00F86FA0" w:rsidRPr="00BE0C59">
        <w:rPr>
          <w:rFonts w:ascii="Times New Roman" w:hAnsi="Times New Roman" w:cs="Times New Roman"/>
        </w:rPr>
        <w:t>Separation of church and state poses ch</w:t>
      </w:r>
      <w:r w:rsidR="00671491" w:rsidRPr="00BE0C59">
        <w:rPr>
          <w:rFonts w:ascii="Times New Roman" w:hAnsi="Times New Roman" w:cs="Times New Roman"/>
        </w:rPr>
        <w:t>allenges to health intervention</w:t>
      </w:r>
      <w:r w:rsidR="00F86FA0" w:rsidRPr="00BE0C59">
        <w:rPr>
          <w:rFonts w:ascii="Times New Roman" w:hAnsi="Times New Roman" w:cs="Times New Roman"/>
        </w:rPr>
        <w:t xml:space="preserve"> implementation in FBCs.</w:t>
      </w:r>
      <w:r w:rsidR="00BD28F1" w:rsidRPr="00BE0C59">
        <w:rPr>
          <w:rFonts w:ascii="Times New Roman" w:hAnsi="Times New Roman" w:cs="Times New Roman"/>
        </w:rPr>
        <w:t xml:space="preserve"> </w:t>
      </w:r>
      <w:r w:rsidR="00F86FA0" w:rsidRPr="00BE0C59">
        <w:rPr>
          <w:rFonts w:ascii="Times New Roman" w:hAnsi="Times New Roman" w:cs="Times New Roman"/>
        </w:rPr>
        <w:t xml:space="preserve"> </w:t>
      </w:r>
      <w:r w:rsidR="006859C4" w:rsidRPr="00BE0C59">
        <w:rPr>
          <w:rFonts w:ascii="Times New Roman" w:hAnsi="Times New Roman" w:cs="Times New Roman"/>
        </w:rPr>
        <w:t>Federal funding cannot be used to support strictly religious activities such as worship, but can be used for social service programs</w:t>
      </w:r>
      <w:r w:rsidR="00992ADC" w:rsidRPr="00BE0C59">
        <w:rPr>
          <w:rFonts w:ascii="Times New Roman" w:hAnsi="Times New Roman" w:cs="Times New Roman"/>
        </w:rPr>
        <w:t>,</w:t>
      </w:r>
      <w:r w:rsidR="006859C4" w:rsidRPr="00BE0C59">
        <w:rPr>
          <w:rFonts w:ascii="Times New Roman" w:hAnsi="Times New Roman" w:cs="Times New Roman"/>
        </w:rPr>
        <w:t xml:space="preserve"> which are separated from religious activities (</w:t>
      </w:r>
      <w:r w:rsidR="00671491" w:rsidRPr="00BE0C59">
        <w:rPr>
          <w:rFonts w:ascii="Times New Roman" w:hAnsi="Times New Roman" w:cs="Times New Roman"/>
        </w:rPr>
        <w:t xml:space="preserve">Levin, 2014; </w:t>
      </w:r>
      <w:r w:rsidR="006859C4" w:rsidRPr="00BE0C59">
        <w:rPr>
          <w:rFonts w:ascii="Times New Roman" w:hAnsi="Times New Roman" w:cs="Times New Roman"/>
        </w:rPr>
        <w:t xml:space="preserve">Newlin et al., 2012). </w:t>
      </w:r>
      <w:r w:rsidR="00BD28F1" w:rsidRPr="00BE0C59">
        <w:rPr>
          <w:rFonts w:ascii="Times New Roman" w:hAnsi="Times New Roman" w:cs="Times New Roman"/>
        </w:rPr>
        <w:t xml:space="preserve"> </w:t>
      </w:r>
      <w:r w:rsidR="00F86FA0" w:rsidRPr="00BE0C59">
        <w:rPr>
          <w:rFonts w:ascii="Times New Roman" w:hAnsi="Times New Roman" w:cs="Times New Roman"/>
        </w:rPr>
        <w:t xml:space="preserve">Separating health and religious activities </w:t>
      </w:r>
      <w:r w:rsidR="00671491" w:rsidRPr="00BE0C59">
        <w:rPr>
          <w:rFonts w:ascii="Times New Roman" w:hAnsi="Times New Roman" w:cs="Times New Roman"/>
        </w:rPr>
        <w:t>among FBCs is necessary for these purposes</w:t>
      </w:r>
      <w:r w:rsidR="00F86FA0" w:rsidRPr="00BE0C59">
        <w:rPr>
          <w:rFonts w:ascii="Times New Roman" w:hAnsi="Times New Roman" w:cs="Times New Roman"/>
        </w:rPr>
        <w:t xml:space="preserve">. </w:t>
      </w:r>
      <w:r w:rsidR="00BD28F1" w:rsidRPr="00BE0C59">
        <w:rPr>
          <w:rFonts w:ascii="Times New Roman" w:hAnsi="Times New Roman" w:cs="Times New Roman"/>
        </w:rPr>
        <w:t xml:space="preserve"> </w:t>
      </w:r>
      <w:r w:rsidR="00F86FA0" w:rsidRPr="00BE0C59">
        <w:rPr>
          <w:rFonts w:ascii="Times New Roman" w:hAnsi="Times New Roman" w:cs="Times New Roman"/>
        </w:rPr>
        <w:t xml:space="preserve">However, spiritual elements are </w:t>
      </w:r>
      <w:r w:rsidR="00A82CE2" w:rsidRPr="00BE0C59">
        <w:rPr>
          <w:rFonts w:ascii="Times New Roman" w:hAnsi="Times New Roman" w:cs="Times New Roman"/>
        </w:rPr>
        <w:t>difficult</w:t>
      </w:r>
      <w:r w:rsidR="00F86FA0" w:rsidRPr="00BE0C59">
        <w:rPr>
          <w:rFonts w:ascii="Times New Roman" w:hAnsi="Times New Roman" w:cs="Times New Roman"/>
        </w:rPr>
        <w:t xml:space="preserve"> to remove from standardized health interventions in FBCs (Newlin et al., 2012). </w:t>
      </w:r>
      <w:r w:rsidR="00BD28F1" w:rsidRPr="00BE0C59">
        <w:rPr>
          <w:rFonts w:ascii="Times New Roman" w:hAnsi="Times New Roman" w:cs="Times New Roman"/>
        </w:rPr>
        <w:t xml:space="preserve"> </w:t>
      </w:r>
      <w:r w:rsidR="00F86FA0" w:rsidRPr="00BE0C59">
        <w:rPr>
          <w:rFonts w:ascii="Times New Roman" w:hAnsi="Times New Roman" w:cs="Times New Roman"/>
        </w:rPr>
        <w:t xml:space="preserve">Faith-health partnerships continue to have legal and constitutional </w:t>
      </w:r>
      <w:r w:rsidR="00A82CE2" w:rsidRPr="00BE0C59">
        <w:rPr>
          <w:rFonts w:ascii="Times New Roman" w:hAnsi="Times New Roman" w:cs="Times New Roman"/>
        </w:rPr>
        <w:t>boundaries;</w:t>
      </w:r>
      <w:r w:rsidR="00F86FA0" w:rsidRPr="00BE0C59">
        <w:rPr>
          <w:rFonts w:ascii="Times New Roman" w:hAnsi="Times New Roman" w:cs="Times New Roman"/>
        </w:rPr>
        <w:t xml:space="preserve"> </w:t>
      </w:r>
      <w:r w:rsidR="00A82CE2" w:rsidRPr="00BE0C59">
        <w:rPr>
          <w:rFonts w:ascii="Times New Roman" w:hAnsi="Times New Roman" w:cs="Times New Roman"/>
        </w:rPr>
        <w:t>however,</w:t>
      </w:r>
      <w:r w:rsidR="00F86FA0" w:rsidRPr="00BE0C59">
        <w:rPr>
          <w:rFonts w:ascii="Times New Roman" w:hAnsi="Times New Roman" w:cs="Times New Roman"/>
        </w:rPr>
        <w:t xml:space="preserve"> government administration continues to recognize that this partnership strengthens public health (Levin, 2014). </w:t>
      </w:r>
    </w:p>
    <w:p w14:paraId="78B411C0" w14:textId="77777777" w:rsidR="00F11FAE" w:rsidRPr="00BE0C59" w:rsidRDefault="005B7799" w:rsidP="002A08F2">
      <w:pPr>
        <w:spacing w:line="480" w:lineRule="auto"/>
        <w:ind w:firstLine="720"/>
        <w:contextualSpacing/>
        <w:rPr>
          <w:rFonts w:ascii="Times New Roman" w:hAnsi="Times New Roman" w:cs="Times New Roman"/>
          <w:b/>
          <w:i/>
        </w:rPr>
      </w:pPr>
      <w:r w:rsidRPr="00BE0C59">
        <w:rPr>
          <w:rFonts w:ascii="Times New Roman" w:hAnsi="Times New Roman" w:cs="Times New Roman"/>
          <w:b/>
          <w:i/>
        </w:rPr>
        <w:t>Official part of public h</w:t>
      </w:r>
      <w:r w:rsidR="00AE4394" w:rsidRPr="00BE0C59">
        <w:rPr>
          <w:rFonts w:ascii="Times New Roman" w:hAnsi="Times New Roman" w:cs="Times New Roman"/>
          <w:b/>
          <w:i/>
        </w:rPr>
        <w:t>ealth</w:t>
      </w:r>
      <w:r w:rsidRPr="00BE0C59">
        <w:rPr>
          <w:rFonts w:ascii="Times New Roman" w:hAnsi="Times New Roman" w:cs="Times New Roman"/>
          <w:b/>
          <w:i/>
        </w:rPr>
        <w:t>.</w:t>
      </w:r>
      <w:r w:rsidR="00BD28F1" w:rsidRPr="00BE0C59">
        <w:rPr>
          <w:rFonts w:ascii="Times New Roman" w:hAnsi="Times New Roman" w:cs="Times New Roman"/>
          <w:b/>
          <w:i/>
        </w:rPr>
        <w:t xml:space="preserve"> </w:t>
      </w:r>
      <w:r w:rsidRPr="00BE0C59">
        <w:rPr>
          <w:rFonts w:ascii="Times New Roman" w:hAnsi="Times New Roman" w:cs="Times New Roman"/>
          <w:b/>
          <w:i/>
        </w:rPr>
        <w:t xml:space="preserve"> </w:t>
      </w:r>
      <w:r w:rsidR="00877A37" w:rsidRPr="00BE0C59">
        <w:rPr>
          <w:rFonts w:ascii="Times New Roman" w:hAnsi="Times New Roman" w:cs="Times New Roman"/>
        </w:rPr>
        <w:t xml:space="preserve">The challenge of meeting public health priorities requires creative </w:t>
      </w:r>
      <w:r w:rsidR="00A82CE2" w:rsidRPr="00BE0C59">
        <w:rPr>
          <w:rFonts w:ascii="Times New Roman" w:hAnsi="Times New Roman" w:cs="Times New Roman"/>
        </w:rPr>
        <w:t>partnerships</w:t>
      </w:r>
      <w:r w:rsidR="00877A37" w:rsidRPr="00BE0C59">
        <w:rPr>
          <w:rFonts w:ascii="Times New Roman" w:hAnsi="Times New Roman" w:cs="Times New Roman"/>
        </w:rPr>
        <w:t>, and FBCs are allies with public health in this</w:t>
      </w:r>
      <w:r w:rsidR="00BD28F1" w:rsidRPr="00BE0C59">
        <w:rPr>
          <w:rFonts w:ascii="Times New Roman" w:hAnsi="Times New Roman" w:cs="Times New Roman"/>
        </w:rPr>
        <w:t xml:space="preserve"> instance</w:t>
      </w:r>
      <w:r w:rsidR="00877A37" w:rsidRPr="00BE0C59">
        <w:rPr>
          <w:rFonts w:ascii="Times New Roman" w:hAnsi="Times New Roman" w:cs="Times New Roman"/>
        </w:rPr>
        <w:t xml:space="preserve"> (Levin, 2014).</w:t>
      </w:r>
      <w:r w:rsidR="00BD28F1" w:rsidRPr="00BE0C59">
        <w:rPr>
          <w:rFonts w:ascii="Times New Roman" w:hAnsi="Times New Roman" w:cs="Times New Roman"/>
        </w:rPr>
        <w:t xml:space="preserve"> </w:t>
      </w:r>
      <w:r w:rsidR="00877A37" w:rsidRPr="00BE0C59">
        <w:rPr>
          <w:rFonts w:ascii="Times New Roman" w:hAnsi="Times New Roman" w:cs="Times New Roman"/>
        </w:rPr>
        <w:t xml:space="preserve"> </w:t>
      </w:r>
      <w:r w:rsidR="007A3518" w:rsidRPr="00BE0C59">
        <w:rPr>
          <w:rFonts w:ascii="Times New Roman" w:hAnsi="Times New Roman" w:cs="Times New Roman"/>
        </w:rPr>
        <w:t xml:space="preserve">Faith-health collaboration </w:t>
      </w:r>
      <w:r w:rsidR="001D27E3" w:rsidRPr="00BE0C59">
        <w:rPr>
          <w:rFonts w:ascii="Times New Roman" w:hAnsi="Times New Roman" w:cs="Times New Roman"/>
        </w:rPr>
        <w:t>dates to</w:t>
      </w:r>
      <w:r w:rsidR="007A3518" w:rsidRPr="00BE0C59">
        <w:rPr>
          <w:rFonts w:ascii="Times New Roman" w:hAnsi="Times New Roman" w:cs="Times New Roman"/>
        </w:rPr>
        <w:t xml:space="preserve"> </w:t>
      </w:r>
      <w:r w:rsidR="00671491" w:rsidRPr="00BE0C59">
        <w:rPr>
          <w:rFonts w:ascii="Times New Roman" w:hAnsi="Times New Roman" w:cs="Times New Roman"/>
        </w:rPr>
        <w:t xml:space="preserve">the </w:t>
      </w:r>
      <w:r w:rsidR="007A3518" w:rsidRPr="00BE0C59">
        <w:rPr>
          <w:rFonts w:ascii="Times New Roman" w:hAnsi="Times New Roman" w:cs="Times New Roman"/>
        </w:rPr>
        <w:t>19</w:t>
      </w:r>
      <w:r w:rsidR="007A3518" w:rsidRPr="00BE0C59">
        <w:rPr>
          <w:rFonts w:ascii="Times New Roman" w:hAnsi="Times New Roman" w:cs="Times New Roman"/>
          <w:vertAlign w:val="superscript"/>
        </w:rPr>
        <w:t>th</w:t>
      </w:r>
      <w:r w:rsidR="007A3518" w:rsidRPr="00BE0C59">
        <w:rPr>
          <w:rFonts w:ascii="Times New Roman" w:hAnsi="Times New Roman" w:cs="Times New Roman"/>
        </w:rPr>
        <w:t xml:space="preserve"> century</w:t>
      </w:r>
      <w:r w:rsidR="006B3736" w:rsidRPr="00BE0C59">
        <w:rPr>
          <w:rFonts w:ascii="Times New Roman" w:hAnsi="Times New Roman" w:cs="Times New Roman"/>
        </w:rPr>
        <w:t>,</w:t>
      </w:r>
      <w:r w:rsidR="007A3518" w:rsidRPr="00BE0C59">
        <w:rPr>
          <w:rFonts w:ascii="Times New Roman" w:hAnsi="Times New Roman" w:cs="Times New Roman"/>
        </w:rPr>
        <w:t xml:space="preserve"> with major faith traditions founding </w:t>
      </w:r>
      <w:r w:rsidR="00671491" w:rsidRPr="00BE0C59">
        <w:rPr>
          <w:rFonts w:ascii="Times New Roman" w:hAnsi="Times New Roman" w:cs="Times New Roman"/>
        </w:rPr>
        <w:t xml:space="preserve">the </w:t>
      </w:r>
      <w:r w:rsidR="00D64A6D" w:rsidRPr="00BE0C59">
        <w:rPr>
          <w:rFonts w:ascii="Times New Roman" w:hAnsi="Times New Roman" w:cs="Times New Roman"/>
        </w:rPr>
        <w:t>earliest hospitals</w:t>
      </w:r>
      <w:r w:rsidR="006B3736" w:rsidRPr="00BE0C59">
        <w:rPr>
          <w:rFonts w:ascii="Times New Roman" w:hAnsi="Times New Roman" w:cs="Times New Roman"/>
        </w:rPr>
        <w:t xml:space="preserve">; </w:t>
      </w:r>
      <w:r w:rsidR="001D27E3" w:rsidRPr="00BE0C59">
        <w:rPr>
          <w:rFonts w:ascii="Times New Roman" w:hAnsi="Times New Roman" w:cs="Times New Roman"/>
        </w:rPr>
        <w:t>current</w:t>
      </w:r>
      <w:r w:rsidR="007A3518" w:rsidRPr="00BE0C59">
        <w:rPr>
          <w:rFonts w:ascii="Times New Roman" w:hAnsi="Times New Roman" w:cs="Times New Roman"/>
        </w:rPr>
        <w:t xml:space="preserve"> f</w:t>
      </w:r>
      <w:r w:rsidR="00671491" w:rsidRPr="00BE0C59">
        <w:rPr>
          <w:rFonts w:ascii="Times New Roman" w:hAnsi="Times New Roman" w:cs="Times New Roman"/>
        </w:rPr>
        <w:t>aith-health partnerships are</w:t>
      </w:r>
      <w:r w:rsidR="007A3518" w:rsidRPr="00BE0C59">
        <w:rPr>
          <w:rFonts w:ascii="Times New Roman" w:hAnsi="Times New Roman" w:cs="Times New Roman"/>
        </w:rPr>
        <w:t xml:space="preserve"> an official part of public health </w:t>
      </w:r>
      <w:r w:rsidR="00AE4394" w:rsidRPr="00BE0C59">
        <w:rPr>
          <w:rFonts w:ascii="Times New Roman" w:hAnsi="Times New Roman" w:cs="Times New Roman"/>
        </w:rPr>
        <w:t xml:space="preserve">through the Office of Faith-Based and Neighborhood Partnerships, and Center for Faith-Based and Neighborhood Partnerships with </w:t>
      </w:r>
      <w:r w:rsidR="00C01C87" w:rsidRPr="00BE0C59">
        <w:rPr>
          <w:rFonts w:ascii="Times New Roman" w:hAnsi="Times New Roman" w:cs="Times New Roman"/>
        </w:rPr>
        <w:t xml:space="preserve">DHHS </w:t>
      </w:r>
      <w:r w:rsidR="007A3518" w:rsidRPr="00BE0C59">
        <w:rPr>
          <w:rFonts w:ascii="Times New Roman" w:hAnsi="Times New Roman" w:cs="Times New Roman"/>
        </w:rPr>
        <w:t xml:space="preserve">(Levin, 2014). </w:t>
      </w:r>
      <w:r w:rsidR="00BD28F1" w:rsidRPr="00BE0C59">
        <w:rPr>
          <w:rFonts w:ascii="Times New Roman" w:hAnsi="Times New Roman" w:cs="Times New Roman"/>
        </w:rPr>
        <w:t xml:space="preserve"> </w:t>
      </w:r>
      <w:r w:rsidR="007A3518" w:rsidRPr="00BE0C59">
        <w:rPr>
          <w:rFonts w:ascii="Times New Roman" w:hAnsi="Times New Roman" w:cs="Times New Roman"/>
        </w:rPr>
        <w:t>Furthermore, there ar</w:t>
      </w:r>
      <w:r w:rsidR="00AE4394" w:rsidRPr="00BE0C59">
        <w:rPr>
          <w:rFonts w:ascii="Times New Roman" w:hAnsi="Times New Roman" w:cs="Times New Roman"/>
        </w:rPr>
        <w:t>e</w:t>
      </w:r>
      <w:r w:rsidR="007A3518" w:rsidRPr="00BE0C59">
        <w:rPr>
          <w:rFonts w:ascii="Times New Roman" w:hAnsi="Times New Roman" w:cs="Times New Roman"/>
        </w:rPr>
        <w:t xml:space="preserve"> recommendations by the </w:t>
      </w:r>
      <w:r w:rsidR="00C01C87" w:rsidRPr="00BE0C59">
        <w:rPr>
          <w:rFonts w:ascii="Times New Roman" w:hAnsi="Times New Roman" w:cs="Times New Roman"/>
        </w:rPr>
        <w:t xml:space="preserve">CDC </w:t>
      </w:r>
      <w:r w:rsidR="007A3518" w:rsidRPr="00BE0C59">
        <w:rPr>
          <w:rFonts w:ascii="Times New Roman" w:hAnsi="Times New Roman" w:cs="Times New Roman"/>
        </w:rPr>
        <w:t xml:space="preserve">and the </w:t>
      </w:r>
      <w:bookmarkStart w:id="3" w:name="_Hlk499576968"/>
      <w:r w:rsidR="00423397">
        <w:rPr>
          <w:rFonts w:ascii="Times New Roman" w:hAnsi="Times New Roman" w:cs="Times New Roman"/>
        </w:rPr>
        <w:t>NIH</w:t>
      </w:r>
      <w:bookmarkEnd w:id="3"/>
      <w:r w:rsidR="007A3518" w:rsidRPr="00BE0C59">
        <w:rPr>
          <w:rFonts w:ascii="Times New Roman" w:hAnsi="Times New Roman" w:cs="Times New Roman"/>
        </w:rPr>
        <w:t xml:space="preserve"> for a partnership between stakeholders and FBCs in public health challenge areas such as diabetes (Newlin et al., 2012).</w:t>
      </w:r>
      <w:r w:rsidR="00AE4394" w:rsidRPr="00BE0C59">
        <w:rPr>
          <w:rFonts w:ascii="Times New Roman" w:hAnsi="Times New Roman" w:cs="Times New Roman"/>
        </w:rPr>
        <w:t xml:space="preserve"> </w:t>
      </w:r>
    </w:p>
    <w:p w14:paraId="2F19E731" w14:textId="77777777" w:rsidR="00671491"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Russian immigrants in America</w:t>
      </w:r>
      <w:r w:rsidRPr="00BE0C59">
        <w:rPr>
          <w:rFonts w:ascii="Times New Roman" w:hAnsi="Times New Roman" w:cs="Times New Roman"/>
        </w:rPr>
        <w:t xml:space="preserve">. </w:t>
      </w:r>
    </w:p>
    <w:p w14:paraId="0FC700C5" w14:textId="77777777" w:rsidR="00671491" w:rsidRPr="00BE0C59" w:rsidRDefault="00671491" w:rsidP="002A08F2">
      <w:pPr>
        <w:spacing w:line="480" w:lineRule="auto"/>
        <w:ind w:firstLine="720"/>
        <w:contextualSpacing/>
        <w:rPr>
          <w:rFonts w:ascii="Times New Roman" w:hAnsi="Times New Roman" w:cs="Times New Roman"/>
        </w:rPr>
      </w:pPr>
      <w:r w:rsidRPr="00BE0C59">
        <w:rPr>
          <w:rFonts w:ascii="Times New Roman" w:hAnsi="Times New Roman" w:cs="Times New Roman"/>
          <w:b/>
          <w:i/>
        </w:rPr>
        <w:t>Health of immigrants in the US</w:t>
      </w:r>
      <w:r w:rsidRPr="00BE0C59">
        <w:rPr>
          <w:rFonts w:ascii="Times New Roman" w:hAnsi="Times New Roman" w:cs="Times New Roman"/>
        </w:rPr>
        <w:t xml:space="preserve">. </w:t>
      </w:r>
      <w:r w:rsidR="00BD28F1" w:rsidRPr="00BE0C59">
        <w:rPr>
          <w:rFonts w:ascii="Times New Roman" w:hAnsi="Times New Roman" w:cs="Times New Roman"/>
        </w:rPr>
        <w:t xml:space="preserve"> </w:t>
      </w:r>
      <w:r w:rsidR="008839F8" w:rsidRPr="00BE0C59">
        <w:rPr>
          <w:rFonts w:ascii="Times New Roman" w:hAnsi="Times New Roman" w:cs="Times New Roman"/>
        </w:rPr>
        <w:t xml:space="preserve">In 2014, the foreign-born population of the US reached </w:t>
      </w:r>
      <w:r w:rsidR="001F2742" w:rsidRPr="00BE0C59">
        <w:rPr>
          <w:rFonts w:ascii="Times New Roman" w:hAnsi="Times New Roman" w:cs="Times New Roman"/>
        </w:rPr>
        <w:t>its</w:t>
      </w:r>
      <w:r w:rsidR="008839F8" w:rsidRPr="00BE0C59">
        <w:rPr>
          <w:rFonts w:ascii="Times New Roman" w:hAnsi="Times New Roman" w:cs="Times New Roman"/>
        </w:rPr>
        <w:t xml:space="preserve"> highest level since </w:t>
      </w:r>
      <w:r w:rsidR="00B16046" w:rsidRPr="00BE0C59">
        <w:rPr>
          <w:rFonts w:ascii="Times New Roman" w:hAnsi="Times New Roman" w:cs="Times New Roman"/>
        </w:rPr>
        <w:t>1930, or</w:t>
      </w:r>
      <w:r w:rsidR="00D64A6D" w:rsidRPr="00BE0C59">
        <w:rPr>
          <w:rFonts w:ascii="Times New Roman" w:hAnsi="Times New Roman" w:cs="Times New Roman"/>
        </w:rPr>
        <w:t xml:space="preserve"> </w:t>
      </w:r>
      <w:r w:rsidR="008839F8" w:rsidRPr="00BE0C59">
        <w:rPr>
          <w:rFonts w:ascii="Times New Roman" w:hAnsi="Times New Roman" w:cs="Times New Roman"/>
        </w:rPr>
        <w:t xml:space="preserve">13.2 percent </w:t>
      </w:r>
      <w:r w:rsidR="00A82CE2" w:rsidRPr="00BE0C59">
        <w:rPr>
          <w:rFonts w:ascii="Times New Roman" w:hAnsi="Times New Roman" w:cs="Times New Roman"/>
        </w:rPr>
        <w:t>of</w:t>
      </w:r>
      <w:r w:rsidR="008839F8" w:rsidRPr="00BE0C59">
        <w:rPr>
          <w:rFonts w:ascii="Times New Roman" w:hAnsi="Times New Roman" w:cs="Times New Roman"/>
        </w:rPr>
        <w:t xml:space="preserve"> the population (Yang &amp; Hwang, 2016). </w:t>
      </w:r>
      <w:r w:rsidR="00BD28F1" w:rsidRPr="00BE0C59">
        <w:rPr>
          <w:rFonts w:ascii="Times New Roman" w:hAnsi="Times New Roman" w:cs="Times New Roman"/>
        </w:rPr>
        <w:t xml:space="preserve"> </w:t>
      </w:r>
      <w:r w:rsidR="008839F8" w:rsidRPr="00BE0C59">
        <w:rPr>
          <w:rFonts w:ascii="Times New Roman" w:hAnsi="Times New Roman" w:cs="Times New Roman"/>
        </w:rPr>
        <w:t xml:space="preserve">Language other </w:t>
      </w:r>
      <w:r w:rsidR="00A82CE2" w:rsidRPr="00BE0C59">
        <w:rPr>
          <w:rFonts w:ascii="Times New Roman" w:hAnsi="Times New Roman" w:cs="Times New Roman"/>
        </w:rPr>
        <w:t>than</w:t>
      </w:r>
      <w:r w:rsidR="008839F8" w:rsidRPr="00BE0C59">
        <w:rPr>
          <w:rFonts w:ascii="Times New Roman" w:hAnsi="Times New Roman" w:cs="Times New Roman"/>
        </w:rPr>
        <w:t xml:space="preserve"> English spoken at home rose 148 percent between 1980 and 2009, with 20 percent of </w:t>
      </w:r>
      <w:r w:rsidR="008839F8" w:rsidRPr="00BE0C59">
        <w:rPr>
          <w:rFonts w:ascii="Times New Roman" w:hAnsi="Times New Roman" w:cs="Times New Roman"/>
        </w:rPr>
        <w:lastRenderedPageBreak/>
        <w:t>the US populatio</w:t>
      </w:r>
      <w:r w:rsidR="00C01C87" w:rsidRPr="00BE0C59">
        <w:rPr>
          <w:rFonts w:ascii="Times New Roman" w:hAnsi="Times New Roman" w:cs="Times New Roman"/>
        </w:rPr>
        <w:t>n reporting foreign language spoken at home</w:t>
      </w:r>
      <w:r w:rsidR="008839F8" w:rsidRPr="00BE0C59">
        <w:rPr>
          <w:rFonts w:ascii="Times New Roman" w:hAnsi="Times New Roman" w:cs="Times New Roman"/>
        </w:rPr>
        <w:t xml:space="preserve"> (Shin &amp; Ortman, 2011). </w:t>
      </w:r>
      <w:r w:rsidR="00BD28F1" w:rsidRPr="00BE0C59">
        <w:rPr>
          <w:rFonts w:ascii="Times New Roman" w:hAnsi="Times New Roman" w:cs="Times New Roman"/>
        </w:rPr>
        <w:t xml:space="preserve"> </w:t>
      </w:r>
      <w:r w:rsidRPr="00BE0C59">
        <w:rPr>
          <w:rFonts w:ascii="Times New Roman" w:hAnsi="Times New Roman" w:cs="Times New Roman"/>
        </w:rPr>
        <w:t xml:space="preserve">Yang </w:t>
      </w:r>
      <w:r w:rsidR="00423397">
        <w:rPr>
          <w:rFonts w:ascii="Times New Roman" w:hAnsi="Times New Roman" w:cs="Times New Roman"/>
        </w:rPr>
        <w:t>and</w:t>
      </w:r>
      <w:r w:rsidRPr="00BE0C59">
        <w:rPr>
          <w:rFonts w:ascii="Times New Roman" w:hAnsi="Times New Roman" w:cs="Times New Roman"/>
        </w:rPr>
        <w:t xml:space="preserve"> Hwang (2016)</w:t>
      </w:r>
      <w:r w:rsidR="00994B7E" w:rsidRPr="00BE0C59">
        <w:rPr>
          <w:rFonts w:ascii="Times New Roman" w:hAnsi="Times New Roman" w:cs="Times New Roman"/>
        </w:rPr>
        <w:t xml:space="preserve"> </w:t>
      </w:r>
      <w:r w:rsidR="009269C6" w:rsidRPr="00BE0C59">
        <w:rPr>
          <w:rFonts w:ascii="Times New Roman" w:hAnsi="Times New Roman" w:cs="Times New Roman"/>
        </w:rPr>
        <w:t>discuss that</w:t>
      </w:r>
      <w:r w:rsidRPr="00BE0C59">
        <w:rPr>
          <w:rFonts w:ascii="Times New Roman" w:hAnsi="Times New Roman" w:cs="Times New Roman"/>
        </w:rPr>
        <w:t xml:space="preserve"> in 2014, 21.4 percent</w:t>
      </w:r>
      <w:r w:rsidR="00BD28F1" w:rsidRPr="00BE0C59">
        <w:rPr>
          <w:rFonts w:ascii="Times New Roman" w:hAnsi="Times New Roman" w:cs="Times New Roman"/>
        </w:rPr>
        <w:t xml:space="preserve"> of immigrants</w:t>
      </w:r>
      <w:r w:rsidRPr="00BE0C59">
        <w:rPr>
          <w:rFonts w:ascii="Times New Roman" w:hAnsi="Times New Roman" w:cs="Times New Roman"/>
        </w:rPr>
        <w:t xml:space="preserve"> were uninsured compared to 8.7 percent of </w:t>
      </w:r>
      <w:r w:rsidR="001F2742" w:rsidRPr="00BE0C59">
        <w:rPr>
          <w:rFonts w:ascii="Times New Roman" w:hAnsi="Times New Roman" w:cs="Times New Roman"/>
        </w:rPr>
        <w:t>those born in the US</w:t>
      </w:r>
      <w:r w:rsidRPr="00BE0C59">
        <w:rPr>
          <w:rFonts w:ascii="Times New Roman" w:hAnsi="Times New Roman" w:cs="Times New Roman"/>
        </w:rPr>
        <w:t xml:space="preserve">. </w:t>
      </w:r>
      <w:r w:rsidR="003E285F" w:rsidRPr="00BE0C59">
        <w:rPr>
          <w:rFonts w:ascii="Times New Roman" w:hAnsi="Times New Roman" w:cs="Times New Roman"/>
        </w:rPr>
        <w:t xml:space="preserve"> </w:t>
      </w:r>
      <w:r w:rsidRPr="00BE0C59">
        <w:rPr>
          <w:rFonts w:ascii="Times New Roman" w:hAnsi="Times New Roman" w:cs="Times New Roman"/>
        </w:rPr>
        <w:t>Additionally, 29 percent of immigrants never visited a provider</w:t>
      </w:r>
      <w:r w:rsidR="001F2742" w:rsidRPr="00BE0C59">
        <w:rPr>
          <w:rFonts w:ascii="Times New Roman" w:hAnsi="Times New Roman" w:cs="Times New Roman"/>
        </w:rPr>
        <w:t>,</w:t>
      </w:r>
      <w:r w:rsidRPr="00BE0C59">
        <w:rPr>
          <w:rFonts w:ascii="Times New Roman" w:hAnsi="Times New Roman" w:cs="Times New Roman"/>
        </w:rPr>
        <w:t xml:space="preserve"> compared to 17.6 of native-born</w:t>
      </w:r>
      <w:r w:rsidR="00BD28F1" w:rsidRPr="00BE0C59">
        <w:rPr>
          <w:rFonts w:ascii="Times New Roman" w:hAnsi="Times New Roman" w:cs="Times New Roman"/>
        </w:rPr>
        <w:t xml:space="preserve"> US residents</w:t>
      </w:r>
      <w:r w:rsidRPr="00BE0C59">
        <w:rPr>
          <w:rFonts w:ascii="Times New Roman" w:hAnsi="Times New Roman" w:cs="Times New Roman"/>
        </w:rPr>
        <w:t xml:space="preserve"> (Yang &amp; Hwang, 2016). </w:t>
      </w:r>
    </w:p>
    <w:p w14:paraId="6075415C" w14:textId="77777777" w:rsidR="009269C6" w:rsidRPr="00BE0C59" w:rsidRDefault="00671491"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Community health educati</w:t>
      </w:r>
      <w:r w:rsidR="00BD28F1" w:rsidRPr="00BE0C59">
        <w:rPr>
          <w:rFonts w:ascii="Times New Roman" w:hAnsi="Times New Roman" w:cs="Times New Roman"/>
        </w:rPr>
        <w:t xml:space="preserve">on has been considered </w:t>
      </w:r>
      <w:r w:rsidR="00B21BAA" w:rsidRPr="00BE0C59">
        <w:rPr>
          <w:rFonts w:ascii="Times New Roman" w:hAnsi="Times New Roman" w:cs="Times New Roman"/>
        </w:rPr>
        <w:t>as a</w:t>
      </w:r>
      <w:r w:rsidRPr="00BE0C59">
        <w:rPr>
          <w:rFonts w:ascii="Times New Roman" w:hAnsi="Times New Roman" w:cs="Times New Roman"/>
        </w:rPr>
        <w:t xml:space="preserve"> health promotion activity</w:t>
      </w:r>
      <w:r w:rsidR="00BD28F1" w:rsidRPr="00BE0C59">
        <w:rPr>
          <w:rFonts w:ascii="Times New Roman" w:hAnsi="Times New Roman" w:cs="Times New Roman"/>
        </w:rPr>
        <w:t xml:space="preserve"> among immigrants</w:t>
      </w:r>
      <w:r w:rsidRPr="00BE0C59">
        <w:rPr>
          <w:rFonts w:ascii="Times New Roman" w:hAnsi="Times New Roman" w:cs="Times New Roman"/>
        </w:rPr>
        <w:t>.</w:t>
      </w:r>
      <w:r w:rsidR="00BD28F1" w:rsidRPr="00BE0C59">
        <w:rPr>
          <w:rFonts w:ascii="Times New Roman" w:hAnsi="Times New Roman" w:cs="Times New Roman"/>
        </w:rPr>
        <w:t xml:space="preserve"> </w:t>
      </w:r>
      <w:r w:rsidRPr="00BE0C59">
        <w:rPr>
          <w:rFonts w:ascii="Times New Roman" w:hAnsi="Times New Roman" w:cs="Times New Roman"/>
        </w:rPr>
        <w:t xml:space="preserve"> </w:t>
      </w:r>
      <w:r w:rsidR="007B33D6" w:rsidRPr="00BE0C59">
        <w:rPr>
          <w:rFonts w:ascii="Times New Roman" w:hAnsi="Times New Roman" w:cs="Times New Roman"/>
        </w:rPr>
        <w:t>Anderson et al. (2015) performed a</w:t>
      </w:r>
      <w:r w:rsidR="00E240FB" w:rsidRPr="00BE0C59">
        <w:rPr>
          <w:rFonts w:ascii="Times New Roman" w:hAnsi="Times New Roman" w:cs="Times New Roman"/>
        </w:rPr>
        <w:t xml:space="preserve"> Cochrane review of 58 international studies</w:t>
      </w:r>
      <w:r w:rsidR="007B33D6" w:rsidRPr="00BE0C59">
        <w:rPr>
          <w:rFonts w:ascii="Times New Roman" w:hAnsi="Times New Roman" w:cs="Times New Roman"/>
        </w:rPr>
        <w:t>,</w:t>
      </w:r>
      <w:r w:rsidR="009269C6" w:rsidRPr="00BE0C59">
        <w:rPr>
          <w:rFonts w:ascii="Times New Roman" w:hAnsi="Times New Roman" w:cs="Times New Roman"/>
        </w:rPr>
        <w:t xml:space="preserve"> available between 1990 and 2013</w:t>
      </w:r>
      <w:r w:rsidR="00E240FB" w:rsidRPr="00BE0C59">
        <w:rPr>
          <w:rFonts w:ascii="Times New Roman" w:hAnsi="Times New Roman" w:cs="Times New Roman"/>
        </w:rPr>
        <w:t xml:space="preserve"> </w:t>
      </w:r>
      <w:r w:rsidR="006351BC" w:rsidRPr="00BE0C59">
        <w:rPr>
          <w:rFonts w:ascii="Times New Roman" w:hAnsi="Times New Roman" w:cs="Times New Roman"/>
        </w:rPr>
        <w:t xml:space="preserve">with </w:t>
      </w:r>
      <w:r w:rsidR="009269C6" w:rsidRPr="00BE0C59">
        <w:rPr>
          <w:rFonts w:ascii="Times New Roman" w:hAnsi="Times New Roman" w:cs="Times New Roman"/>
        </w:rPr>
        <w:t>133, 852 participants</w:t>
      </w:r>
      <w:r w:rsidR="006351BC" w:rsidRPr="00BE0C59">
        <w:rPr>
          <w:rFonts w:ascii="Times New Roman" w:hAnsi="Times New Roman" w:cs="Times New Roman"/>
        </w:rPr>
        <w:t xml:space="preserve">, </w:t>
      </w:r>
      <w:r w:rsidR="00E240FB" w:rsidRPr="00BE0C59">
        <w:rPr>
          <w:rFonts w:ascii="Times New Roman" w:hAnsi="Times New Roman" w:cs="Times New Roman"/>
        </w:rPr>
        <w:t>evaluat</w:t>
      </w:r>
      <w:r w:rsidR="00423397">
        <w:rPr>
          <w:rFonts w:ascii="Times New Roman" w:hAnsi="Times New Roman" w:cs="Times New Roman"/>
        </w:rPr>
        <w:t>ing</w:t>
      </w:r>
      <w:r w:rsidR="00E240FB" w:rsidRPr="00BE0C59">
        <w:rPr>
          <w:rFonts w:ascii="Times New Roman" w:hAnsi="Times New Roman" w:cs="Times New Roman"/>
        </w:rPr>
        <w:t xml:space="preserve"> the effectiveness of community-driven interventions in health improvement among ethnic minorities, </w:t>
      </w:r>
      <w:r w:rsidR="0070417A" w:rsidRPr="00BE0C59">
        <w:rPr>
          <w:rFonts w:ascii="Times New Roman" w:hAnsi="Times New Roman" w:cs="Times New Roman"/>
        </w:rPr>
        <w:t xml:space="preserve">which included </w:t>
      </w:r>
      <w:r w:rsidR="00E240FB" w:rsidRPr="00BE0C59">
        <w:rPr>
          <w:rFonts w:ascii="Times New Roman" w:hAnsi="Times New Roman" w:cs="Times New Roman"/>
        </w:rPr>
        <w:t>immigrant ethnic minorities</w:t>
      </w:r>
      <w:r w:rsidR="00C92158" w:rsidRPr="00BE0C59">
        <w:rPr>
          <w:rFonts w:ascii="Times New Roman" w:hAnsi="Times New Roman" w:cs="Times New Roman"/>
        </w:rPr>
        <w:t xml:space="preserve">. </w:t>
      </w:r>
      <w:r w:rsidR="003E285F" w:rsidRPr="00BE0C59">
        <w:rPr>
          <w:rFonts w:ascii="Times New Roman" w:hAnsi="Times New Roman" w:cs="Times New Roman"/>
        </w:rPr>
        <w:t xml:space="preserve"> </w:t>
      </w:r>
      <w:r w:rsidR="007B33D6" w:rsidRPr="00BE0C59">
        <w:rPr>
          <w:rFonts w:ascii="Times New Roman" w:hAnsi="Times New Roman" w:cs="Times New Roman"/>
        </w:rPr>
        <w:t xml:space="preserve">The authors evaluated 58 cluster-randomized </w:t>
      </w:r>
      <w:r w:rsidR="009E6E21" w:rsidRPr="00BE0C59">
        <w:rPr>
          <w:rFonts w:ascii="Times New Roman" w:hAnsi="Times New Roman" w:cs="Times New Roman"/>
        </w:rPr>
        <w:t>controlled</w:t>
      </w:r>
      <w:r w:rsidR="007B33D6" w:rsidRPr="00BE0C59">
        <w:rPr>
          <w:rFonts w:ascii="Times New Roman" w:hAnsi="Times New Roman" w:cs="Times New Roman"/>
        </w:rPr>
        <w:t xml:space="preserve"> trials, RCTs, quasi-experimental designs, before and after studies, interrupted time series studies, and </w:t>
      </w:r>
      <w:r w:rsidR="009E6E21" w:rsidRPr="00BE0C59">
        <w:rPr>
          <w:rFonts w:ascii="Times New Roman" w:hAnsi="Times New Roman" w:cs="Times New Roman"/>
        </w:rPr>
        <w:t>prospective</w:t>
      </w:r>
      <w:r w:rsidR="007B33D6" w:rsidRPr="00BE0C59">
        <w:rPr>
          <w:rFonts w:ascii="Times New Roman" w:hAnsi="Times New Roman" w:cs="Times New Roman"/>
        </w:rPr>
        <w:t xml:space="preserve"> controlled cohort </w:t>
      </w:r>
      <w:r w:rsidR="009269C6" w:rsidRPr="00BE0C59">
        <w:rPr>
          <w:rFonts w:ascii="Times New Roman" w:hAnsi="Times New Roman" w:cs="Times New Roman"/>
        </w:rPr>
        <w:t>studies that</w:t>
      </w:r>
      <w:r w:rsidR="006351BC" w:rsidRPr="00BE0C59">
        <w:rPr>
          <w:rFonts w:ascii="Times New Roman" w:hAnsi="Times New Roman" w:cs="Times New Roman"/>
        </w:rPr>
        <w:t xml:space="preserve"> included at least one ethnic minority and at least two community partners</w:t>
      </w:r>
      <w:r w:rsidR="007B33D6" w:rsidRPr="00BE0C59">
        <w:rPr>
          <w:rFonts w:ascii="Times New Roman" w:hAnsi="Times New Roman" w:cs="Times New Roman"/>
        </w:rPr>
        <w:t xml:space="preserve"> (Anderson et al., 2015). </w:t>
      </w:r>
      <w:r w:rsidR="00C92158" w:rsidRPr="00BE0C59">
        <w:rPr>
          <w:rFonts w:ascii="Times New Roman" w:hAnsi="Times New Roman" w:cs="Times New Roman"/>
        </w:rPr>
        <w:t xml:space="preserve"> </w:t>
      </w:r>
      <w:r w:rsidR="007B33D6" w:rsidRPr="00BE0C59">
        <w:rPr>
          <w:rFonts w:ascii="Times New Roman" w:hAnsi="Times New Roman" w:cs="Times New Roman"/>
        </w:rPr>
        <w:t xml:space="preserve">Heterogeneity in methodological designs prevents reporting of pooled effects on measures of health status (Anderson et al., 2015). </w:t>
      </w:r>
      <w:r w:rsidR="00C92158" w:rsidRPr="00BE0C59">
        <w:rPr>
          <w:rFonts w:ascii="Times New Roman" w:hAnsi="Times New Roman" w:cs="Times New Roman"/>
        </w:rPr>
        <w:t xml:space="preserve"> </w:t>
      </w:r>
      <w:r w:rsidR="00E240FB" w:rsidRPr="00BE0C59">
        <w:rPr>
          <w:rFonts w:ascii="Times New Roman" w:hAnsi="Times New Roman" w:cs="Times New Roman"/>
        </w:rPr>
        <w:t>T</w:t>
      </w:r>
      <w:r w:rsidR="007B33D6" w:rsidRPr="00BE0C59">
        <w:rPr>
          <w:rFonts w:ascii="Times New Roman" w:hAnsi="Times New Roman" w:cs="Times New Roman"/>
        </w:rPr>
        <w:t>hrough this</w:t>
      </w:r>
      <w:r w:rsidR="00E240FB" w:rsidRPr="00BE0C59">
        <w:rPr>
          <w:rFonts w:ascii="Times New Roman" w:hAnsi="Times New Roman" w:cs="Times New Roman"/>
        </w:rPr>
        <w:t xml:space="preserve"> review</w:t>
      </w:r>
      <w:r w:rsidR="007B33D6" w:rsidRPr="00BE0C59">
        <w:rPr>
          <w:rFonts w:ascii="Times New Roman" w:hAnsi="Times New Roman" w:cs="Times New Roman"/>
        </w:rPr>
        <w:t xml:space="preserve">, the authors </w:t>
      </w:r>
      <w:r w:rsidR="009269C6" w:rsidRPr="00BE0C59">
        <w:rPr>
          <w:rFonts w:ascii="Times New Roman" w:hAnsi="Times New Roman" w:cs="Times New Roman"/>
        </w:rPr>
        <w:t>found that</w:t>
      </w:r>
      <w:r w:rsidR="00E240FB" w:rsidRPr="00BE0C59">
        <w:rPr>
          <w:rFonts w:ascii="Times New Roman" w:hAnsi="Times New Roman" w:cs="Times New Roman"/>
        </w:rPr>
        <w:t xml:space="preserve"> moderate improvement in he</w:t>
      </w:r>
      <w:r w:rsidR="0070417A" w:rsidRPr="00BE0C59">
        <w:rPr>
          <w:rFonts w:ascii="Times New Roman" w:hAnsi="Times New Roman" w:cs="Times New Roman"/>
        </w:rPr>
        <w:t xml:space="preserve">alth measures can be achieved through group-based health education led by professional staff </w:t>
      </w:r>
      <w:r w:rsidR="008839F8" w:rsidRPr="00BE0C59">
        <w:rPr>
          <w:rFonts w:ascii="Times New Roman" w:hAnsi="Times New Roman" w:cs="Times New Roman"/>
        </w:rPr>
        <w:t xml:space="preserve">(Anderson et al., 2015). </w:t>
      </w:r>
      <w:r w:rsidR="00C92158" w:rsidRPr="00BE0C59">
        <w:rPr>
          <w:rFonts w:ascii="Times New Roman" w:hAnsi="Times New Roman" w:cs="Times New Roman"/>
        </w:rPr>
        <w:t xml:space="preserve"> </w:t>
      </w:r>
      <w:r w:rsidR="007B33D6" w:rsidRPr="00BE0C59">
        <w:rPr>
          <w:rFonts w:ascii="Times New Roman" w:hAnsi="Times New Roman" w:cs="Times New Roman"/>
        </w:rPr>
        <w:t>The limitation of the review in terms of lack of</w:t>
      </w:r>
      <w:r w:rsidR="006351BC" w:rsidRPr="00BE0C59">
        <w:rPr>
          <w:rFonts w:ascii="Times New Roman" w:hAnsi="Times New Roman" w:cs="Times New Roman"/>
        </w:rPr>
        <w:t xml:space="preserve"> methodological homogeneity prevents the identification of the exact mechanisms contributing to measured improvements (Anderson et al., 2015). </w:t>
      </w:r>
      <w:r w:rsidR="00C92158" w:rsidRPr="00BE0C59">
        <w:rPr>
          <w:rFonts w:ascii="Times New Roman" w:hAnsi="Times New Roman" w:cs="Times New Roman"/>
        </w:rPr>
        <w:t xml:space="preserve"> </w:t>
      </w:r>
    </w:p>
    <w:p w14:paraId="0D593E51" w14:textId="271AFF7B" w:rsidR="0019048B" w:rsidRPr="00BE0C59" w:rsidRDefault="008839F8"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A</w:t>
      </w:r>
      <w:r w:rsidR="006351BC" w:rsidRPr="00BE0C59">
        <w:rPr>
          <w:rFonts w:ascii="Times New Roman" w:hAnsi="Times New Roman" w:cs="Times New Roman"/>
        </w:rPr>
        <w:t>nother</w:t>
      </w:r>
      <w:r w:rsidR="00C92158" w:rsidRPr="00BE0C59">
        <w:rPr>
          <w:rFonts w:ascii="Times New Roman" w:hAnsi="Times New Roman" w:cs="Times New Roman"/>
        </w:rPr>
        <w:t xml:space="preserve"> </w:t>
      </w:r>
      <w:r w:rsidRPr="00BE0C59">
        <w:rPr>
          <w:rFonts w:ascii="Times New Roman" w:hAnsi="Times New Roman" w:cs="Times New Roman"/>
        </w:rPr>
        <w:t>Cochrane review of</w:t>
      </w:r>
      <w:r w:rsidR="00E97446" w:rsidRPr="00BE0C59">
        <w:rPr>
          <w:rFonts w:ascii="Times New Roman" w:hAnsi="Times New Roman" w:cs="Times New Roman"/>
        </w:rPr>
        <w:t xml:space="preserve"> available evidence of 33 RCTs</w:t>
      </w:r>
      <w:r w:rsidR="006351BC" w:rsidRPr="00BE0C59">
        <w:rPr>
          <w:rFonts w:ascii="Times New Roman" w:hAnsi="Times New Roman" w:cs="Times New Roman"/>
        </w:rPr>
        <w:t xml:space="preserve"> involving health education among ethnic minorities</w:t>
      </w:r>
      <w:r w:rsidRPr="00BE0C59">
        <w:rPr>
          <w:rFonts w:ascii="Times New Roman" w:hAnsi="Times New Roman" w:cs="Times New Roman"/>
        </w:rPr>
        <w:t>, involving 7453 participant</w:t>
      </w:r>
      <w:r w:rsidR="002F00CD" w:rsidRPr="00BE0C59">
        <w:rPr>
          <w:rFonts w:ascii="Times New Roman" w:hAnsi="Times New Roman" w:cs="Times New Roman"/>
        </w:rPr>
        <w:t>s</w:t>
      </w:r>
      <w:r w:rsidR="00E97446" w:rsidRPr="00BE0C59">
        <w:rPr>
          <w:rFonts w:ascii="Times New Roman" w:hAnsi="Times New Roman" w:cs="Times New Roman"/>
        </w:rPr>
        <w:t>,</w:t>
      </w:r>
      <w:r w:rsidR="0019048B" w:rsidRPr="00BE0C59">
        <w:rPr>
          <w:rFonts w:ascii="Times New Roman" w:hAnsi="Times New Roman" w:cs="Times New Roman"/>
        </w:rPr>
        <w:t xml:space="preserve"> </w:t>
      </w:r>
      <w:r w:rsidR="002F00CD" w:rsidRPr="00BE0C59">
        <w:rPr>
          <w:rFonts w:ascii="Times New Roman" w:hAnsi="Times New Roman" w:cs="Times New Roman"/>
        </w:rPr>
        <w:t xml:space="preserve">demonstrates that </w:t>
      </w:r>
      <w:r w:rsidR="00E97446" w:rsidRPr="00BE0C59">
        <w:rPr>
          <w:rFonts w:ascii="Times New Roman" w:hAnsi="Times New Roman" w:cs="Times New Roman"/>
        </w:rPr>
        <w:t xml:space="preserve">among ethnic minorities, cultural adaptation in </w:t>
      </w:r>
      <w:r w:rsidR="002F00CD" w:rsidRPr="00BE0C59">
        <w:rPr>
          <w:rFonts w:ascii="Times New Roman" w:hAnsi="Times New Roman" w:cs="Times New Roman"/>
        </w:rPr>
        <w:t>diabetes interventions is effective</w:t>
      </w:r>
      <w:r w:rsidR="0019048B" w:rsidRPr="00BE0C59">
        <w:rPr>
          <w:rFonts w:ascii="Times New Roman" w:hAnsi="Times New Roman" w:cs="Times New Roman"/>
        </w:rPr>
        <w:t>,</w:t>
      </w:r>
      <w:r w:rsidR="002F00CD" w:rsidRPr="00BE0C59">
        <w:rPr>
          <w:rFonts w:ascii="Times New Roman" w:hAnsi="Times New Roman" w:cs="Times New Roman"/>
        </w:rPr>
        <w:t xml:space="preserve"> with statistically significant improvements</w:t>
      </w:r>
      <w:r w:rsidR="0019048B" w:rsidRPr="00BE0C59">
        <w:rPr>
          <w:rFonts w:ascii="Times New Roman" w:hAnsi="Times New Roman" w:cs="Times New Roman"/>
        </w:rPr>
        <w:t xml:space="preserve"> of outcomes</w:t>
      </w:r>
      <w:r w:rsidR="002F00CD" w:rsidRPr="00BE0C59">
        <w:rPr>
          <w:rFonts w:ascii="Times New Roman" w:hAnsi="Times New Roman" w:cs="Times New Roman"/>
        </w:rPr>
        <w:t xml:space="preserve"> measured at 3, 6, 12, and 24 months (Creamer, Attridge, Ramsden, Cannings</w:t>
      </w:r>
      <w:r w:rsidR="005462B3">
        <w:rPr>
          <w:rFonts w:ascii="Times New Roman" w:hAnsi="Times New Roman" w:cs="Times New Roman"/>
        </w:rPr>
        <w:t>,</w:t>
      </w:r>
      <w:r w:rsidR="002F00CD" w:rsidRPr="00BE0C59">
        <w:rPr>
          <w:rFonts w:ascii="Times New Roman" w:hAnsi="Times New Roman" w:cs="Times New Roman"/>
        </w:rPr>
        <w:t xml:space="preserve">John, &amp; Hawthorne, 2016).  However, the authors of this review concluded that there </w:t>
      </w:r>
      <w:r w:rsidR="002F00CD" w:rsidRPr="00BE0C59">
        <w:rPr>
          <w:rFonts w:ascii="Times New Roman" w:hAnsi="Times New Roman" w:cs="Times New Roman"/>
        </w:rPr>
        <w:lastRenderedPageBreak/>
        <w:t xml:space="preserve">are no long-term trials, standardized trials, nor multi-centered RCTs available regarding culturally appropriate health education among ethnic minorities (Creamer et al., 2016).  </w:t>
      </w:r>
      <w:r w:rsidR="007B33D6" w:rsidRPr="00BE0C59">
        <w:rPr>
          <w:rFonts w:ascii="Times New Roman" w:hAnsi="Times New Roman" w:cs="Times New Roman"/>
        </w:rPr>
        <w:t>The review is limited in that a</w:t>
      </w:r>
      <w:r w:rsidR="002F00CD" w:rsidRPr="00BE0C59">
        <w:rPr>
          <w:rFonts w:ascii="Times New Roman" w:hAnsi="Times New Roman" w:cs="Times New Roman"/>
        </w:rPr>
        <w:t>mong the 33 RCT trials reviewed by the authors, non</w:t>
      </w:r>
      <w:r w:rsidR="0019048B" w:rsidRPr="00BE0C59">
        <w:rPr>
          <w:rFonts w:ascii="Times New Roman" w:hAnsi="Times New Roman" w:cs="Times New Roman"/>
        </w:rPr>
        <w:t>e reported any outcomes past</w:t>
      </w:r>
      <w:r w:rsidR="002F00CD" w:rsidRPr="00BE0C59">
        <w:rPr>
          <w:rFonts w:ascii="Times New Roman" w:hAnsi="Times New Roman" w:cs="Times New Roman"/>
        </w:rPr>
        <w:t xml:space="preserve"> 24-month, and there was substantial intervention heterogeneity (Creamer et al., 2016)</w:t>
      </w:r>
      <w:r w:rsidR="0019048B" w:rsidRPr="00BE0C59">
        <w:rPr>
          <w:rFonts w:ascii="Times New Roman" w:hAnsi="Times New Roman" w:cs="Times New Roman"/>
        </w:rPr>
        <w:t>.</w:t>
      </w:r>
      <w:r w:rsidR="006351BC" w:rsidRPr="00BE0C59">
        <w:rPr>
          <w:rFonts w:ascii="Times New Roman" w:hAnsi="Times New Roman" w:cs="Times New Roman"/>
        </w:rPr>
        <w:t xml:space="preserve"> </w:t>
      </w:r>
      <w:r w:rsidR="00C92158" w:rsidRPr="00BE0C59">
        <w:rPr>
          <w:rFonts w:ascii="Times New Roman" w:hAnsi="Times New Roman" w:cs="Times New Roman"/>
        </w:rPr>
        <w:t xml:space="preserve"> </w:t>
      </w:r>
    </w:p>
    <w:p w14:paraId="33B85F60" w14:textId="77777777" w:rsidR="00671491" w:rsidRPr="00BE0C59" w:rsidRDefault="008839F8" w:rsidP="002A08F2">
      <w:pPr>
        <w:spacing w:line="480" w:lineRule="auto"/>
        <w:ind w:firstLine="720"/>
        <w:contextualSpacing/>
        <w:rPr>
          <w:rFonts w:ascii="Times New Roman" w:hAnsi="Times New Roman" w:cs="Times New Roman"/>
          <w:i/>
        </w:rPr>
      </w:pPr>
      <w:r w:rsidRPr="00BE0C59">
        <w:rPr>
          <w:rFonts w:ascii="Times New Roman" w:hAnsi="Times New Roman" w:cs="Times New Roman"/>
          <w:b/>
          <w:i/>
        </w:rPr>
        <w:t>Russian Immigrants</w:t>
      </w:r>
      <w:r w:rsidRPr="00BE0C59">
        <w:rPr>
          <w:rFonts w:ascii="Times New Roman" w:hAnsi="Times New Roman" w:cs="Times New Roman"/>
        </w:rPr>
        <w:t xml:space="preserve">. </w:t>
      </w:r>
      <w:r w:rsidR="00BD28F1" w:rsidRPr="00BE0C59">
        <w:rPr>
          <w:rFonts w:ascii="Times New Roman" w:hAnsi="Times New Roman" w:cs="Times New Roman"/>
        </w:rPr>
        <w:t xml:space="preserve"> Russian language</w:t>
      </w:r>
      <w:r w:rsidRPr="00BE0C59">
        <w:rPr>
          <w:rFonts w:ascii="Times New Roman" w:hAnsi="Times New Roman" w:cs="Times New Roman"/>
        </w:rPr>
        <w:t xml:space="preserve"> was one of the top languages responsible for the 148 percent increase in foreign languages spoken at US homes </w:t>
      </w:r>
      <w:r w:rsidR="00671491" w:rsidRPr="00BE0C59">
        <w:rPr>
          <w:rFonts w:ascii="Times New Roman" w:hAnsi="Times New Roman" w:cs="Times New Roman"/>
        </w:rPr>
        <w:t xml:space="preserve">from 1980 to 2009 </w:t>
      </w:r>
      <w:r w:rsidRPr="00BE0C59">
        <w:rPr>
          <w:rFonts w:ascii="Times New Roman" w:hAnsi="Times New Roman" w:cs="Times New Roman"/>
        </w:rPr>
        <w:t>(Shin &amp; Ortman, 2011).</w:t>
      </w:r>
      <w:r w:rsidR="00A82CE2" w:rsidRPr="00BE0C59">
        <w:rPr>
          <w:rFonts w:ascii="Times New Roman" w:hAnsi="Times New Roman" w:cs="Times New Roman"/>
        </w:rPr>
        <w:t xml:space="preserve"> </w:t>
      </w:r>
      <w:r w:rsidR="00BD28F1" w:rsidRPr="00BE0C59">
        <w:rPr>
          <w:rFonts w:ascii="Times New Roman" w:hAnsi="Times New Roman" w:cs="Times New Roman"/>
        </w:rPr>
        <w:t xml:space="preserve"> </w:t>
      </w:r>
      <w:r w:rsidR="00D64A6D" w:rsidRPr="00BE0C59">
        <w:rPr>
          <w:rFonts w:ascii="Times New Roman" w:hAnsi="Times New Roman" w:cs="Times New Roman"/>
        </w:rPr>
        <w:t>Russian immigrants</w:t>
      </w:r>
      <w:r w:rsidR="00C01C87" w:rsidRPr="00BE0C59">
        <w:rPr>
          <w:rFonts w:ascii="Times New Roman" w:hAnsi="Times New Roman" w:cs="Times New Roman"/>
        </w:rPr>
        <w:t xml:space="preserve"> </w:t>
      </w:r>
      <w:r w:rsidR="00954B17" w:rsidRPr="00BE0C59">
        <w:rPr>
          <w:rFonts w:ascii="Times New Roman" w:hAnsi="Times New Roman" w:cs="Times New Roman"/>
        </w:rPr>
        <w:t>face</w:t>
      </w:r>
      <w:r w:rsidR="00144A70" w:rsidRPr="00BE0C59">
        <w:rPr>
          <w:rFonts w:ascii="Times New Roman" w:hAnsi="Times New Roman" w:cs="Times New Roman"/>
        </w:rPr>
        <w:t xml:space="preserve"> challenges in socioeconomic adaptation</w:t>
      </w:r>
      <w:r w:rsidR="00BD28F1" w:rsidRPr="00BE0C59">
        <w:rPr>
          <w:rFonts w:ascii="Times New Roman" w:hAnsi="Times New Roman" w:cs="Times New Roman"/>
        </w:rPr>
        <w:t>,</w:t>
      </w:r>
      <w:r w:rsidR="00144A70" w:rsidRPr="00BE0C59">
        <w:rPr>
          <w:rFonts w:ascii="Times New Roman" w:hAnsi="Times New Roman" w:cs="Times New Roman"/>
        </w:rPr>
        <w:t xml:space="preserve"> leading to reduced income levels and poverty</w:t>
      </w:r>
      <w:r w:rsidR="00D64A6D" w:rsidRPr="00BE0C59">
        <w:rPr>
          <w:rFonts w:ascii="Times New Roman" w:hAnsi="Times New Roman" w:cs="Times New Roman"/>
        </w:rPr>
        <w:t xml:space="preserve">, as well as </w:t>
      </w:r>
      <w:r w:rsidR="00144A70" w:rsidRPr="00BE0C59">
        <w:rPr>
          <w:rFonts w:ascii="Times New Roman" w:hAnsi="Times New Roman" w:cs="Times New Roman"/>
        </w:rPr>
        <w:t>selective acculturation</w:t>
      </w:r>
      <w:r w:rsidR="00BD28F1" w:rsidRPr="00BE0C59">
        <w:rPr>
          <w:rFonts w:ascii="Times New Roman" w:hAnsi="Times New Roman" w:cs="Times New Roman"/>
        </w:rPr>
        <w:t>,</w:t>
      </w:r>
      <w:r w:rsidR="00144A70" w:rsidRPr="00BE0C59">
        <w:rPr>
          <w:rFonts w:ascii="Times New Roman" w:hAnsi="Times New Roman" w:cs="Times New Roman"/>
        </w:rPr>
        <w:t xml:space="preserve"> leading to language and cultural barriers</w:t>
      </w:r>
      <w:r w:rsidR="00671491" w:rsidRPr="00BE0C59">
        <w:rPr>
          <w:rFonts w:ascii="Times New Roman" w:hAnsi="Times New Roman" w:cs="Times New Roman"/>
        </w:rPr>
        <w:t xml:space="preserve"> to seeking healthcare</w:t>
      </w:r>
      <w:r w:rsidR="00144A70" w:rsidRPr="00BE0C59">
        <w:rPr>
          <w:rFonts w:ascii="Times New Roman" w:hAnsi="Times New Roman" w:cs="Times New Roman"/>
        </w:rPr>
        <w:t xml:space="preserve"> (Alarcón et al., 2016; </w:t>
      </w:r>
      <w:r w:rsidR="00C01C87" w:rsidRPr="00BE0C59">
        <w:rPr>
          <w:rFonts w:ascii="Times New Roman" w:hAnsi="Times New Roman" w:cs="Times New Roman"/>
        </w:rPr>
        <w:t xml:space="preserve">Michalikova, &amp; Yang, 2016; </w:t>
      </w:r>
      <w:r w:rsidR="00144A70" w:rsidRPr="00BE0C59">
        <w:rPr>
          <w:rFonts w:ascii="Times New Roman" w:hAnsi="Times New Roman" w:cs="Times New Roman"/>
        </w:rPr>
        <w:t>Van Son &amp; Gileff, 2013</w:t>
      </w:r>
      <w:r w:rsidR="00874A62" w:rsidRPr="00BE0C59">
        <w:rPr>
          <w:rFonts w:ascii="Times New Roman" w:hAnsi="Times New Roman" w:cs="Times New Roman"/>
        </w:rPr>
        <w:t>)</w:t>
      </w:r>
      <w:r w:rsidR="00671491" w:rsidRPr="00BE0C59">
        <w:rPr>
          <w:rFonts w:ascii="Times New Roman" w:hAnsi="Times New Roman" w:cs="Times New Roman"/>
        </w:rPr>
        <w:t>.</w:t>
      </w:r>
      <w:r w:rsidR="00954B17" w:rsidRPr="00BE0C59">
        <w:rPr>
          <w:rFonts w:ascii="Times New Roman" w:hAnsi="Times New Roman" w:cs="Times New Roman"/>
        </w:rPr>
        <w:t xml:space="preserve"> </w:t>
      </w:r>
      <w:r w:rsidR="00671491" w:rsidRPr="00BE0C59">
        <w:rPr>
          <w:rFonts w:ascii="Times New Roman" w:hAnsi="Times New Roman" w:cs="Times New Roman"/>
        </w:rPr>
        <w:t xml:space="preserve"> </w:t>
      </w:r>
      <w:r w:rsidR="00144A70" w:rsidRPr="00BE0C59">
        <w:rPr>
          <w:rFonts w:ascii="Times New Roman" w:hAnsi="Times New Roman" w:cs="Times New Roman"/>
        </w:rPr>
        <w:t>Additionally, compa</w:t>
      </w:r>
      <w:r w:rsidR="00D64A6D" w:rsidRPr="00BE0C59">
        <w:rPr>
          <w:rFonts w:ascii="Times New Roman" w:hAnsi="Times New Roman" w:cs="Times New Roman"/>
        </w:rPr>
        <w:t>red to other immigrant groups, Russian immigrants</w:t>
      </w:r>
      <w:r w:rsidR="00144A70" w:rsidRPr="00BE0C59">
        <w:rPr>
          <w:rFonts w:ascii="Times New Roman" w:hAnsi="Times New Roman" w:cs="Times New Roman"/>
        </w:rPr>
        <w:t xml:space="preserve"> have a higher percentage of older adults, related to </w:t>
      </w:r>
      <w:r w:rsidR="00A82CE2" w:rsidRPr="00BE0C59">
        <w:rPr>
          <w:rFonts w:ascii="Times New Roman" w:hAnsi="Times New Roman" w:cs="Times New Roman"/>
        </w:rPr>
        <w:t>a former</w:t>
      </w:r>
      <w:r w:rsidR="00144A70" w:rsidRPr="00BE0C59">
        <w:rPr>
          <w:rFonts w:ascii="Times New Roman" w:hAnsi="Times New Roman" w:cs="Times New Roman"/>
        </w:rPr>
        <w:t xml:space="preserve"> S</w:t>
      </w:r>
      <w:r w:rsidR="00D64A6D" w:rsidRPr="00BE0C59">
        <w:rPr>
          <w:rFonts w:ascii="Times New Roman" w:hAnsi="Times New Roman" w:cs="Times New Roman"/>
        </w:rPr>
        <w:t>oviet Union</w:t>
      </w:r>
      <w:r w:rsidR="007E3915" w:rsidRPr="00BE0C59">
        <w:rPr>
          <w:rFonts w:ascii="Times New Roman" w:hAnsi="Times New Roman" w:cs="Times New Roman"/>
        </w:rPr>
        <w:t xml:space="preserve"> </w:t>
      </w:r>
      <w:r w:rsidR="00144A70" w:rsidRPr="00BE0C59">
        <w:rPr>
          <w:rFonts w:ascii="Times New Roman" w:hAnsi="Times New Roman" w:cs="Times New Roman"/>
        </w:rPr>
        <w:t>law that required adult children to emigrate with their elderly parents</w:t>
      </w:r>
      <w:r w:rsidR="007E3915" w:rsidRPr="00BE0C59">
        <w:rPr>
          <w:rFonts w:ascii="Times New Roman" w:hAnsi="Times New Roman" w:cs="Times New Roman"/>
        </w:rPr>
        <w:t xml:space="preserve"> during the </w:t>
      </w:r>
      <w:r w:rsidR="00D64A6D" w:rsidRPr="00BE0C59">
        <w:rPr>
          <w:rFonts w:ascii="Times New Roman" w:hAnsi="Times New Roman" w:cs="Times New Roman"/>
        </w:rPr>
        <w:t>Soviet</w:t>
      </w:r>
      <w:r w:rsidR="007E3915" w:rsidRPr="00BE0C59">
        <w:rPr>
          <w:rFonts w:ascii="Times New Roman" w:hAnsi="Times New Roman" w:cs="Times New Roman"/>
        </w:rPr>
        <w:t xml:space="preserve"> era</w:t>
      </w:r>
      <w:r w:rsidR="00D64A6D" w:rsidRPr="00BE0C59">
        <w:rPr>
          <w:rFonts w:ascii="Times New Roman" w:hAnsi="Times New Roman" w:cs="Times New Roman"/>
        </w:rPr>
        <w:t xml:space="preserve"> </w:t>
      </w:r>
      <w:r w:rsidR="00144A70" w:rsidRPr="00BE0C59">
        <w:rPr>
          <w:rFonts w:ascii="Times New Roman" w:hAnsi="Times New Roman" w:cs="Times New Roman"/>
        </w:rPr>
        <w:t>(Van Son &amp; Gileff, 2013).  Over 25 percent of R</w:t>
      </w:r>
      <w:r w:rsidR="00D64A6D" w:rsidRPr="00BE0C59">
        <w:rPr>
          <w:rFonts w:ascii="Times New Roman" w:hAnsi="Times New Roman" w:cs="Times New Roman"/>
        </w:rPr>
        <w:t>ussian immigrants</w:t>
      </w:r>
      <w:r w:rsidR="00144A70" w:rsidRPr="00BE0C59">
        <w:rPr>
          <w:rFonts w:ascii="Times New Roman" w:hAnsi="Times New Roman" w:cs="Times New Roman"/>
        </w:rPr>
        <w:t xml:space="preserve"> living in the US are women over age 50 (Bagdasarov &amp; Edmondson, 2013)</w:t>
      </w:r>
      <w:r w:rsidR="00AB7F38" w:rsidRPr="00BE0C59">
        <w:rPr>
          <w:rFonts w:ascii="Times New Roman" w:hAnsi="Times New Roman" w:cs="Times New Roman"/>
          <w:i/>
        </w:rPr>
        <w:t xml:space="preserve">. </w:t>
      </w:r>
    </w:p>
    <w:p w14:paraId="432FB752" w14:textId="77777777" w:rsidR="007E3915" w:rsidRPr="00BE0C59" w:rsidRDefault="000712FF"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Limited information is available in relation to evaluating the health of Russian immigrants.  To this end, </w:t>
      </w:r>
      <w:r w:rsidR="008839F8" w:rsidRPr="00BE0C59">
        <w:rPr>
          <w:rFonts w:ascii="Times New Roman" w:hAnsi="Times New Roman" w:cs="Times New Roman"/>
        </w:rPr>
        <w:t xml:space="preserve">Mehta and Elo (2012) </w:t>
      </w:r>
      <w:r w:rsidR="00640AB4" w:rsidRPr="00BE0C59">
        <w:rPr>
          <w:rFonts w:ascii="Times New Roman" w:hAnsi="Times New Roman" w:cs="Times New Roman"/>
        </w:rPr>
        <w:t xml:space="preserve">compared </w:t>
      </w:r>
      <w:r w:rsidRPr="00BE0C59">
        <w:rPr>
          <w:rFonts w:ascii="Times New Roman" w:hAnsi="Times New Roman" w:cs="Times New Roman"/>
        </w:rPr>
        <w:t xml:space="preserve">differing </w:t>
      </w:r>
      <w:r w:rsidR="00640AB4" w:rsidRPr="00BE0C59">
        <w:rPr>
          <w:rFonts w:ascii="Times New Roman" w:hAnsi="Times New Roman" w:cs="Times New Roman"/>
        </w:rPr>
        <w:t xml:space="preserve">levels of </w:t>
      </w:r>
      <w:r w:rsidR="00A82CE2" w:rsidRPr="00BE0C59">
        <w:rPr>
          <w:rFonts w:ascii="Times New Roman" w:hAnsi="Times New Roman" w:cs="Times New Roman"/>
        </w:rPr>
        <w:t>disability</w:t>
      </w:r>
      <w:r w:rsidR="003D7C7E" w:rsidRPr="00BE0C59">
        <w:rPr>
          <w:rFonts w:ascii="Times New Roman" w:hAnsi="Times New Roman" w:cs="Times New Roman"/>
        </w:rPr>
        <w:t>, functional limitations,</w:t>
      </w:r>
      <w:r w:rsidR="00640AB4" w:rsidRPr="00BE0C59">
        <w:rPr>
          <w:rFonts w:ascii="Times New Roman" w:hAnsi="Times New Roman" w:cs="Times New Roman"/>
        </w:rPr>
        <w:t xml:space="preserve"> </w:t>
      </w:r>
      <w:r w:rsidR="007E3915" w:rsidRPr="00BE0C59">
        <w:rPr>
          <w:rFonts w:ascii="Times New Roman" w:hAnsi="Times New Roman" w:cs="Times New Roman"/>
        </w:rPr>
        <w:t xml:space="preserve">and </w:t>
      </w:r>
      <w:r w:rsidR="00640AB4" w:rsidRPr="00BE0C59">
        <w:rPr>
          <w:rFonts w:ascii="Times New Roman" w:hAnsi="Times New Roman" w:cs="Times New Roman"/>
        </w:rPr>
        <w:t xml:space="preserve">education </w:t>
      </w:r>
      <w:r w:rsidR="00D64A6D" w:rsidRPr="00BE0C59">
        <w:rPr>
          <w:rFonts w:ascii="Times New Roman" w:hAnsi="Times New Roman" w:cs="Times New Roman"/>
        </w:rPr>
        <w:t>of Russian immigrant</w:t>
      </w:r>
      <w:r w:rsidR="00671491" w:rsidRPr="00BE0C59">
        <w:rPr>
          <w:rFonts w:ascii="Times New Roman" w:hAnsi="Times New Roman" w:cs="Times New Roman"/>
        </w:rPr>
        <w:t>s</w:t>
      </w:r>
      <w:r w:rsidR="00F90F2D" w:rsidRPr="00BE0C59">
        <w:rPr>
          <w:rFonts w:ascii="Times New Roman" w:hAnsi="Times New Roman" w:cs="Times New Roman"/>
        </w:rPr>
        <w:t xml:space="preserve"> an</w:t>
      </w:r>
      <w:r w:rsidR="00DB46F4" w:rsidRPr="00BE0C59">
        <w:rPr>
          <w:rFonts w:ascii="Times New Roman" w:hAnsi="Times New Roman" w:cs="Times New Roman"/>
        </w:rPr>
        <w:t xml:space="preserve">d </w:t>
      </w:r>
      <w:r w:rsidR="007E3915" w:rsidRPr="00423397">
        <w:rPr>
          <w:rFonts w:ascii="Times New Roman" w:hAnsi="Times New Roman" w:cs="Times New Roman"/>
        </w:rPr>
        <w:t>US born white</w:t>
      </w:r>
      <w:r w:rsidR="00F90F2D" w:rsidRPr="00423397">
        <w:rPr>
          <w:rFonts w:ascii="Times New Roman" w:hAnsi="Times New Roman" w:cs="Times New Roman"/>
        </w:rPr>
        <w:t>s</w:t>
      </w:r>
      <w:r w:rsidR="00E51EDB" w:rsidRPr="00423397">
        <w:rPr>
          <w:rFonts w:ascii="Times New Roman" w:hAnsi="Times New Roman" w:cs="Times New Roman"/>
        </w:rPr>
        <w:t xml:space="preserve"> </w:t>
      </w:r>
      <w:r w:rsidR="00640AB4" w:rsidRPr="00423397">
        <w:rPr>
          <w:rFonts w:ascii="Times New Roman" w:hAnsi="Times New Roman" w:cs="Times New Roman"/>
        </w:rPr>
        <w:t>using data from 5</w:t>
      </w:r>
      <w:r w:rsidR="0070417A" w:rsidRPr="00423397">
        <w:rPr>
          <w:rFonts w:ascii="Times New Roman" w:hAnsi="Times New Roman" w:cs="Times New Roman"/>
        </w:rPr>
        <w:t>-Percent</w:t>
      </w:r>
      <w:r w:rsidR="00640AB4" w:rsidRPr="00423397">
        <w:rPr>
          <w:rFonts w:ascii="Times New Roman" w:hAnsi="Times New Roman" w:cs="Times New Roman"/>
        </w:rPr>
        <w:t xml:space="preserve"> Public Use Microdata Sample (PUMS) of the 2000 US Census Bureau, with a nationally representat</w:t>
      </w:r>
      <w:r w:rsidR="00671491" w:rsidRPr="00423397">
        <w:rPr>
          <w:rFonts w:ascii="Times New Roman" w:hAnsi="Times New Roman" w:cs="Times New Roman"/>
        </w:rPr>
        <w:t xml:space="preserve">ive </w:t>
      </w:r>
      <w:r w:rsidR="00D64A6D" w:rsidRPr="00423397">
        <w:rPr>
          <w:rFonts w:ascii="Times New Roman" w:hAnsi="Times New Roman" w:cs="Times New Roman"/>
        </w:rPr>
        <w:t>sample size of 9312 Russian immigrant</w:t>
      </w:r>
      <w:r w:rsidRPr="00423397">
        <w:rPr>
          <w:rFonts w:ascii="Times New Roman" w:hAnsi="Times New Roman" w:cs="Times New Roman"/>
        </w:rPr>
        <w:t>s between the ages of 50-84</w:t>
      </w:r>
      <w:r w:rsidR="003D7C7E" w:rsidRPr="00423397">
        <w:rPr>
          <w:rFonts w:ascii="Times New Roman" w:hAnsi="Times New Roman" w:cs="Times New Roman"/>
        </w:rPr>
        <w:t xml:space="preserve"> who entered the US between 1970 and 2000</w:t>
      </w:r>
      <w:r w:rsidR="001250B4" w:rsidRPr="00423397">
        <w:rPr>
          <w:rFonts w:ascii="Times New Roman" w:hAnsi="Times New Roman" w:cs="Times New Roman"/>
        </w:rPr>
        <w:t>.</w:t>
      </w:r>
      <w:r w:rsidR="003D7C7E" w:rsidRPr="00BE0C59">
        <w:rPr>
          <w:rFonts w:ascii="Times New Roman" w:hAnsi="Times New Roman" w:cs="Times New Roman"/>
        </w:rPr>
        <w:t xml:space="preserve">  The authors utilize</w:t>
      </w:r>
      <w:r w:rsidR="00423397">
        <w:rPr>
          <w:rFonts w:ascii="Times New Roman" w:hAnsi="Times New Roman" w:cs="Times New Roman"/>
        </w:rPr>
        <w:t>d</w:t>
      </w:r>
      <w:r w:rsidR="003D7C7E" w:rsidRPr="00BE0C59">
        <w:rPr>
          <w:rFonts w:ascii="Times New Roman" w:hAnsi="Times New Roman" w:cs="Times New Roman"/>
        </w:rPr>
        <w:t xml:space="preserve"> this immigration </w:t>
      </w:r>
      <w:r w:rsidR="009E6E21" w:rsidRPr="00BE0C59">
        <w:rPr>
          <w:rFonts w:ascii="Times New Roman" w:hAnsi="Times New Roman" w:cs="Times New Roman"/>
        </w:rPr>
        <w:t>cutoff</w:t>
      </w:r>
      <w:r w:rsidR="003D7C7E" w:rsidRPr="00BE0C59">
        <w:rPr>
          <w:rFonts w:ascii="Times New Roman" w:hAnsi="Times New Roman" w:cs="Times New Roman"/>
        </w:rPr>
        <w:t xml:space="preserve"> date because there is evidence that immigration after the year 2000 is less refugee status based and more employment based, thus creating a different cohort of immigrants (Mehta &amp; Elo, 2012).</w:t>
      </w:r>
      <w:r w:rsidR="00FF03CE">
        <w:rPr>
          <w:rFonts w:ascii="Times New Roman" w:hAnsi="Times New Roman" w:cs="Times New Roman"/>
        </w:rPr>
        <w:t xml:space="preserve"> </w:t>
      </w:r>
      <w:r w:rsidR="003D7C7E" w:rsidRPr="00BE0C59">
        <w:rPr>
          <w:rFonts w:ascii="Times New Roman" w:hAnsi="Times New Roman" w:cs="Times New Roman"/>
        </w:rPr>
        <w:t xml:space="preserve"> </w:t>
      </w:r>
      <w:r w:rsidR="009269C6" w:rsidRPr="00BE0C59">
        <w:rPr>
          <w:rFonts w:ascii="Times New Roman" w:hAnsi="Times New Roman" w:cs="Times New Roman"/>
        </w:rPr>
        <w:lastRenderedPageBreak/>
        <w:t>When compared to &gt;2 million US born non</w:t>
      </w:r>
      <w:r w:rsidR="00FF03CE">
        <w:rPr>
          <w:rFonts w:ascii="Times New Roman" w:hAnsi="Times New Roman" w:cs="Times New Roman"/>
        </w:rPr>
        <w:t>-</w:t>
      </w:r>
      <w:r w:rsidR="009269C6" w:rsidRPr="00BE0C59">
        <w:rPr>
          <w:rFonts w:ascii="Times New Roman" w:hAnsi="Times New Roman" w:cs="Times New Roman"/>
        </w:rPr>
        <w:t>Hispanic whites, t</w:t>
      </w:r>
      <w:r w:rsidR="007E3915" w:rsidRPr="00BE0C59">
        <w:rPr>
          <w:rFonts w:ascii="Times New Roman" w:hAnsi="Times New Roman" w:cs="Times New Roman"/>
        </w:rPr>
        <w:t xml:space="preserve">he authors found that </w:t>
      </w:r>
      <w:r w:rsidR="00D64A6D" w:rsidRPr="00BE0C59">
        <w:rPr>
          <w:rFonts w:ascii="Times New Roman" w:hAnsi="Times New Roman" w:cs="Times New Roman"/>
        </w:rPr>
        <w:t>Russian immigrants</w:t>
      </w:r>
      <w:r w:rsidR="00A82CE2" w:rsidRPr="00BE0C59">
        <w:rPr>
          <w:rFonts w:ascii="Times New Roman" w:hAnsi="Times New Roman" w:cs="Times New Roman"/>
        </w:rPr>
        <w:t xml:space="preserve"> have</w:t>
      </w:r>
      <w:r w:rsidR="007E3915" w:rsidRPr="00BE0C59">
        <w:rPr>
          <w:rFonts w:ascii="Times New Roman" w:hAnsi="Times New Roman" w:cs="Times New Roman"/>
        </w:rPr>
        <w:t xml:space="preserve"> considerably higher disability levels, desp</w:t>
      </w:r>
      <w:r w:rsidR="00C01C87" w:rsidRPr="00BE0C59">
        <w:rPr>
          <w:rFonts w:ascii="Times New Roman" w:hAnsi="Times New Roman" w:cs="Times New Roman"/>
        </w:rPr>
        <w:t>ite adjusting for education</w:t>
      </w:r>
      <w:r w:rsidR="00BC1DF4" w:rsidRPr="00BE0C59">
        <w:rPr>
          <w:rFonts w:ascii="Times New Roman" w:hAnsi="Times New Roman" w:cs="Times New Roman"/>
        </w:rPr>
        <w:t>, with 26 percent of Russian immigrants reporting functional limitations versus 18 percent of US born whites, with mean age reported as 63 years old among both groups</w:t>
      </w:r>
      <w:r w:rsidR="002F00CD" w:rsidRPr="00BE0C59">
        <w:rPr>
          <w:rFonts w:ascii="Times New Roman" w:hAnsi="Times New Roman" w:cs="Times New Roman"/>
        </w:rPr>
        <w:t xml:space="preserve"> (Mehta &amp; Elo, 2012)</w:t>
      </w:r>
      <w:r w:rsidR="00C01C87" w:rsidRPr="00BE0C59">
        <w:rPr>
          <w:rFonts w:ascii="Times New Roman" w:hAnsi="Times New Roman" w:cs="Times New Roman"/>
        </w:rPr>
        <w:t>.</w:t>
      </w:r>
      <w:r w:rsidR="00BC1DF4" w:rsidRPr="00BE0C59">
        <w:rPr>
          <w:rFonts w:ascii="Times New Roman" w:hAnsi="Times New Roman" w:cs="Times New Roman"/>
        </w:rPr>
        <w:t xml:space="preserve">  </w:t>
      </w:r>
    </w:p>
    <w:p w14:paraId="1898AFA4" w14:textId="77777777" w:rsidR="009A546F" w:rsidRPr="00BE0C59" w:rsidRDefault="00AB7F38" w:rsidP="002A08F2">
      <w:pPr>
        <w:spacing w:line="480" w:lineRule="auto"/>
        <w:ind w:firstLine="720"/>
        <w:contextualSpacing/>
        <w:rPr>
          <w:rFonts w:ascii="Times New Roman" w:hAnsi="Times New Roman" w:cs="Times New Roman"/>
        </w:rPr>
      </w:pPr>
      <w:r w:rsidRPr="00BE0C59">
        <w:rPr>
          <w:rFonts w:ascii="Times New Roman" w:hAnsi="Times New Roman" w:cs="Times New Roman"/>
          <w:i/>
        </w:rPr>
        <w:t>Cultural barriers to optimal healthcare u</w:t>
      </w:r>
      <w:r w:rsidR="00A60AC8" w:rsidRPr="00BE0C59">
        <w:rPr>
          <w:rFonts w:ascii="Times New Roman" w:hAnsi="Times New Roman" w:cs="Times New Roman"/>
          <w:i/>
        </w:rPr>
        <w:t>tilization</w:t>
      </w:r>
      <w:r w:rsidR="00A60AC8" w:rsidRPr="00BE0C59">
        <w:rPr>
          <w:rFonts w:ascii="Times New Roman" w:hAnsi="Times New Roman" w:cs="Times New Roman"/>
        </w:rPr>
        <w:t xml:space="preserve">. </w:t>
      </w:r>
      <w:r w:rsidR="00954B17" w:rsidRPr="00BE0C59">
        <w:rPr>
          <w:rFonts w:ascii="Times New Roman" w:hAnsi="Times New Roman" w:cs="Times New Roman"/>
        </w:rPr>
        <w:t xml:space="preserve"> </w:t>
      </w:r>
      <w:r w:rsidR="00874A62" w:rsidRPr="00BE0C59">
        <w:rPr>
          <w:rFonts w:ascii="Times New Roman" w:hAnsi="Times New Roman" w:cs="Times New Roman"/>
        </w:rPr>
        <w:t xml:space="preserve">Underutilization </w:t>
      </w:r>
      <w:r w:rsidR="00144A70" w:rsidRPr="00BE0C59">
        <w:rPr>
          <w:rFonts w:ascii="Times New Roman" w:hAnsi="Times New Roman" w:cs="Times New Roman"/>
        </w:rPr>
        <w:t>of preventative and healthcare services</w:t>
      </w:r>
      <w:r w:rsidR="00874A62" w:rsidRPr="00BE0C59">
        <w:rPr>
          <w:rFonts w:ascii="Times New Roman" w:hAnsi="Times New Roman" w:cs="Times New Roman"/>
        </w:rPr>
        <w:t xml:space="preserve"> can be</w:t>
      </w:r>
      <w:r w:rsidR="00D64A6D" w:rsidRPr="00BE0C59">
        <w:rPr>
          <w:rFonts w:ascii="Times New Roman" w:hAnsi="Times New Roman" w:cs="Times New Roman"/>
        </w:rPr>
        <w:t xml:space="preserve"> related</w:t>
      </w:r>
      <w:r w:rsidR="00144A70" w:rsidRPr="00BE0C59">
        <w:rPr>
          <w:rFonts w:ascii="Times New Roman" w:hAnsi="Times New Roman" w:cs="Times New Roman"/>
        </w:rPr>
        <w:t xml:space="preserve"> </w:t>
      </w:r>
      <w:r w:rsidR="0070417A" w:rsidRPr="00BE0C59">
        <w:rPr>
          <w:rFonts w:ascii="Times New Roman" w:hAnsi="Times New Roman" w:cs="Times New Roman"/>
        </w:rPr>
        <w:t xml:space="preserve">to the </w:t>
      </w:r>
      <w:r w:rsidR="00144A70" w:rsidRPr="00BE0C59">
        <w:rPr>
          <w:rFonts w:ascii="Times New Roman" w:hAnsi="Times New Roman" w:cs="Times New Roman"/>
        </w:rPr>
        <w:t>Communi</w:t>
      </w:r>
      <w:r w:rsidR="0070417A" w:rsidRPr="00BE0C59">
        <w:rPr>
          <w:rFonts w:ascii="Times New Roman" w:hAnsi="Times New Roman" w:cs="Times New Roman"/>
        </w:rPr>
        <w:t>st</w:t>
      </w:r>
      <w:r w:rsidR="00144A70" w:rsidRPr="00BE0C59">
        <w:rPr>
          <w:rFonts w:ascii="Times New Roman" w:hAnsi="Times New Roman" w:cs="Times New Roman"/>
        </w:rPr>
        <w:t xml:space="preserve"> </w:t>
      </w:r>
      <w:r w:rsidR="00874A62" w:rsidRPr="00BE0C59">
        <w:rPr>
          <w:rFonts w:ascii="Times New Roman" w:hAnsi="Times New Roman" w:cs="Times New Roman"/>
        </w:rPr>
        <w:t>ideology</w:t>
      </w:r>
      <w:r w:rsidR="00144A70" w:rsidRPr="00BE0C59">
        <w:rPr>
          <w:rFonts w:ascii="Times New Roman" w:hAnsi="Times New Roman" w:cs="Times New Roman"/>
        </w:rPr>
        <w:t xml:space="preserve"> (Landa et al., 2015; Van Son &amp; Gileff, 2013). </w:t>
      </w:r>
      <w:r w:rsidR="00954B17" w:rsidRPr="00BE0C59">
        <w:rPr>
          <w:rFonts w:ascii="Times New Roman" w:hAnsi="Times New Roman" w:cs="Times New Roman"/>
        </w:rPr>
        <w:t xml:space="preserve"> </w:t>
      </w:r>
      <w:r w:rsidR="00144A70" w:rsidRPr="00BE0C59">
        <w:rPr>
          <w:rFonts w:ascii="Times New Roman" w:hAnsi="Times New Roman" w:cs="Times New Roman"/>
        </w:rPr>
        <w:t>Communist ideology reactively triggered mistrust of authority, along with promoting propaganda that included intense suspicion of the</w:t>
      </w:r>
      <w:r w:rsidR="00954B17" w:rsidRPr="00BE0C59">
        <w:rPr>
          <w:rFonts w:ascii="Times New Roman" w:hAnsi="Times New Roman" w:cs="Times New Roman"/>
        </w:rPr>
        <w:t xml:space="preserve"> US</w:t>
      </w:r>
      <w:r w:rsidR="00144A70" w:rsidRPr="00BE0C59">
        <w:rPr>
          <w:rFonts w:ascii="Times New Roman" w:hAnsi="Times New Roman" w:cs="Times New Roman"/>
        </w:rPr>
        <w:t xml:space="preserve"> du</w:t>
      </w:r>
      <w:r w:rsidR="00C01C87" w:rsidRPr="00BE0C59">
        <w:rPr>
          <w:rFonts w:ascii="Times New Roman" w:hAnsi="Times New Roman" w:cs="Times New Roman"/>
        </w:rPr>
        <w:t>ring</w:t>
      </w:r>
      <w:r w:rsidR="00144A70" w:rsidRPr="00BE0C59">
        <w:rPr>
          <w:rFonts w:ascii="Times New Roman" w:hAnsi="Times New Roman" w:cs="Times New Roman"/>
        </w:rPr>
        <w:t xml:space="preserve"> to the cold war era (Nietzel, 2016</w:t>
      </w:r>
      <w:r w:rsidR="00C01C87" w:rsidRPr="00BE0C59">
        <w:rPr>
          <w:rFonts w:ascii="Times New Roman" w:hAnsi="Times New Roman" w:cs="Times New Roman"/>
        </w:rPr>
        <w:t xml:space="preserve">; </w:t>
      </w:r>
      <w:r w:rsidR="00A82CE2" w:rsidRPr="00BE0C59">
        <w:rPr>
          <w:rFonts w:ascii="Times New Roman" w:hAnsi="Times New Roman" w:cs="Times New Roman"/>
        </w:rPr>
        <w:t>Sherry, 2013).</w:t>
      </w:r>
      <w:r w:rsidR="00144A70" w:rsidRPr="00BE0C59">
        <w:rPr>
          <w:rFonts w:ascii="Times New Roman" w:hAnsi="Times New Roman" w:cs="Times New Roman"/>
        </w:rPr>
        <w:t xml:space="preserve">  Additionally, individualism was suppressed in favor of collectivism (Bagdasarov &amp; Edmondson, 2013).  Oppositional religions and free thinkers that were immune to the </w:t>
      </w:r>
      <w:r w:rsidR="00D64A6D" w:rsidRPr="00BE0C59">
        <w:rPr>
          <w:rFonts w:ascii="Times New Roman" w:hAnsi="Times New Roman" w:cs="Times New Roman"/>
        </w:rPr>
        <w:t xml:space="preserve">Communist </w:t>
      </w:r>
      <w:r w:rsidR="00144A70" w:rsidRPr="00BE0C59">
        <w:rPr>
          <w:rFonts w:ascii="Times New Roman" w:hAnsi="Times New Roman" w:cs="Times New Roman"/>
        </w:rPr>
        <w:t>propaganda were rapidly dealt with through the Komitet Gosudarstvennoy Bezopasnosti (KGB</w:t>
      </w:r>
      <w:r w:rsidR="00954B17" w:rsidRPr="00BE0C59">
        <w:rPr>
          <w:rFonts w:ascii="Times New Roman" w:hAnsi="Times New Roman" w:cs="Times New Roman"/>
        </w:rPr>
        <w:t>s</w:t>
      </w:r>
      <w:r w:rsidR="00144A70" w:rsidRPr="00BE0C59">
        <w:rPr>
          <w:rFonts w:ascii="Times New Roman" w:hAnsi="Times New Roman" w:cs="Times New Roman"/>
        </w:rPr>
        <w:t>) extensive spy network</w:t>
      </w:r>
      <w:r w:rsidR="00671491" w:rsidRPr="00BE0C59">
        <w:rPr>
          <w:rFonts w:ascii="Times New Roman" w:hAnsi="Times New Roman" w:cs="Times New Roman"/>
        </w:rPr>
        <w:t>,</w:t>
      </w:r>
      <w:r w:rsidR="00144A70" w:rsidRPr="00BE0C59">
        <w:rPr>
          <w:rFonts w:ascii="Times New Roman" w:hAnsi="Times New Roman" w:cs="Times New Roman"/>
        </w:rPr>
        <w:t xml:space="preserve"> thus adding the element of fearing authority</w:t>
      </w:r>
      <w:r w:rsidR="00877162" w:rsidRPr="00BE0C59">
        <w:rPr>
          <w:rFonts w:ascii="Times New Roman" w:hAnsi="Times New Roman" w:cs="Times New Roman"/>
        </w:rPr>
        <w:t xml:space="preserve"> </w:t>
      </w:r>
      <w:r w:rsidR="00A82CE2" w:rsidRPr="00BE0C59">
        <w:rPr>
          <w:rFonts w:ascii="Times New Roman" w:hAnsi="Times New Roman" w:cs="Times New Roman"/>
        </w:rPr>
        <w:t xml:space="preserve">(Van Son &amp; Gileff, 2013). </w:t>
      </w:r>
    </w:p>
    <w:p w14:paraId="3496DACE" w14:textId="51C7DD49" w:rsidR="009A546F"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 </w:t>
      </w:r>
      <w:r w:rsidR="007B7E0A" w:rsidRPr="00BE0C59">
        <w:rPr>
          <w:rFonts w:ascii="Times New Roman" w:hAnsi="Times New Roman" w:cs="Times New Roman"/>
        </w:rPr>
        <w:t>Landa et al. (2015) study of depression diagnosis and treatment rates</w:t>
      </w:r>
      <w:r w:rsidR="00D64A6D" w:rsidRPr="00BE0C59">
        <w:rPr>
          <w:rFonts w:ascii="Times New Roman" w:hAnsi="Times New Roman" w:cs="Times New Roman"/>
        </w:rPr>
        <w:t xml:space="preserve"> among Russian immigrants</w:t>
      </w:r>
      <w:r w:rsidR="007B7E0A" w:rsidRPr="00BE0C59">
        <w:rPr>
          <w:rFonts w:ascii="Times New Roman" w:hAnsi="Times New Roman" w:cs="Times New Roman"/>
        </w:rPr>
        <w:t xml:space="preserve"> discovered several cultural factors </w:t>
      </w:r>
      <w:r w:rsidR="00A82CE2" w:rsidRPr="00BE0C59">
        <w:rPr>
          <w:rFonts w:ascii="Times New Roman" w:hAnsi="Times New Roman" w:cs="Times New Roman"/>
        </w:rPr>
        <w:t>related</w:t>
      </w:r>
      <w:r w:rsidR="007B7E0A" w:rsidRPr="00BE0C59">
        <w:rPr>
          <w:rFonts w:ascii="Times New Roman" w:hAnsi="Times New Roman" w:cs="Times New Roman"/>
        </w:rPr>
        <w:t xml:space="preserve"> to underutilization of healthcare services. </w:t>
      </w:r>
      <w:r w:rsidR="00954B17" w:rsidRPr="00BE0C59">
        <w:rPr>
          <w:rFonts w:ascii="Times New Roman" w:hAnsi="Times New Roman" w:cs="Times New Roman"/>
        </w:rPr>
        <w:t xml:space="preserve"> </w:t>
      </w:r>
      <w:r w:rsidR="004B2ACB" w:rsidRPr="00BE0C59">
        <w:rPr>
          <w:rFonts w:ascii="Times New Roman" w:hAnsi="Times New Roman" w:cs="Times New Roman"/>
        </w:rPr>
        <w:t>The authors administered the Patient Health Questionnaire-9, which measures depression, along with other survey questions such as functioning and treatment history among 102 Russian-s</w:t>
      </w:r>
      <w:r w:rsidR="001250B4" w:rsidRPr="00BE0C59">
        <w:rPr>
          <w:rFonts w:ascii="Times New Roman" w:hAnsi="Times New Roman" w:cs="Times New Roman"/>
        </w:rPr>
        <w:t>p</w:t>
      </w:r>
      <w:r w:rsidR="004B2ACB" w:rsidRPr="00BE0C59">
        <w:rPr>
          <w:rFonts w:ascii="Times New Roman" w:hAnsi="Times New Roman" w:cs="Times New Roman"/>
        </w:rPr>
        <w:t xml:space="preserve">eaking immigrant adults aged 18 to 95 years old in an urban primary care clinic in Brooklyn, New York (Landa et al., 2015).  Compared to the US </w:t>
      </w:r>
      <w:r w:rsidR="009E6E21" w:rsidRPr="00BE0C59">
        <w:rPr>
          <w:rFonts w:ascii="Times New Roman" w:hAnsi="Times New Roman" w:cs="Times New Roman"/>
        </w:rPr>
        <w:t>primary</w:t>
      </w:r>
      <w:r w:rsidR="00E807F5" w:rsidRPr="00BE0C59">
        <w:rPr>
          <w:rFonts w:ascii="Times New Roman" w:hAnsi="Times New Roman" w:cs="Times New Roman"/>
        </w:rPr>
        <w:t xml:space="preserve"> care population rate of </w:t>
      </w:r>
      <w:r w:rsidR="00DB46F4" w:rsidRPr="00BE0C59">
        <w:rPr>
          <w:rFonts w:ascii="Times New Roman" w:hAnsi="Times New Roman" w:cs="Times New Roman"/>
        </w:rPr>
        <w:t>major depressive disorder (</w:t>
      </w:r>
      <w:r w:rsidR="00E807F5" w:rsidRPr="00BE0C59">
        <w:rPr>
          <w:rFonts w:ascii="Times New Roman" w:hAnsi="Times New Roman" w:cs="Times New Roman"/>
        </w:rPr>
        <w:t>MDD</w:t>
      </w:r>
      <w:r w:rsidR="00DB46F4" w:rsidRPr="00BE0C59">
        <w:rPr>
          <w:rFonts w:ascii="Times New Roman" w:hAnsi="Times New Roman" w:cs="Times New Roman"/>
        </w:rPr>
        <w:t>)</w:t>
      </w:r>
      <w:r w:rsidR="00E807F5" w:rsidRPr="00BE0C59">
        <w:rPr>
          <w:rFonts w:ascii="Times New Roman" w:hAnsi="Times New Roman" w:cs="Times New Roman"/>
        </w:rPr>
        <w:t xml:space="preserve"> at 5-10 percent, 26 percent </w:t>
      </w:r>
      <w:r w:rsidR="00DB46F4" w:rsidRPr="00BE0C59">
        <w:rPr>
          <w:rFonts w:ascii="Times New Roman" w:hAnsi="Times New Roman" w:cs="Times New Roman"/>
        </w:rPr>
        <w:t xml:space="preserve">found among Russian immigrants </w:t>
      </w:r>
      <w:r w:rsidR="00E807F5" w:rsidRPr="00BE0C59">
        <w:rPr>
          <w:rFonts w:ascii="Times New Roman" w:hAnsi="Times New Roman" w:cs="Times New Roman"/>
        </w:rPr>
        <w:t xml:space="preserve">indicates high rates of clinical depression with high rates of </w:t>
      </w:r>
      <w:r w:rsidR="005462B3" w:rsidRPr="00BE0C59">
        <w:rPr>
          <w:rFonts w:ascii="Times New Roman" w:hAnsi="Times New Roman" w:cs="Times New Roman"/>
        </w:rPr>
        <w:t>under diagnoses</w:t>
      </w:r>
      <w:r w:rsidR="00E807F5" w:rsidRPr="00BE0C59">
        <w:rPr>
          <w:rFonts w:ascii="Times New Roman" w:hAnsi="Times New Roman" w:cs="Times New Roman"/>
        </w:rPr>
        <w:t xml:space="preserve"> (Landa et al., 2015). </w:t>
      </w:r>
      <w:r w:rsidR="00FF03CE">
        <w:rPr>
          <w:rFonts w:ascii="Times New Roman" w:hAnsi="Times New Roman" w:cs="Times New Roman"/>
        </w:rPr>
        <w:t xml:space="preserve"> </w:t>
      </w:r>
      <w:r w:rsidR="007B7E0A" w:rsidRPr="00BE0C59">
        <w:rPr>
          <w:rFonts w:ascii="Times New Roman" w:hAnsi="Times New Roman" w:cs="Times New Roman"/>
        </w:rPr>
        <w:t xml:space="preserve">The data from the study confirms other reports in literature that </w:t>
      </w:r>
      <w:r w:rsidR="00671491" w:rsidRPr="00BE0C59">
        <w:rPr>
          <w:rFonts w:ascii="Times New Roman" w:hAnsi="Times New Roman" w:cs="Times New Roman"/>
        </w:rPr>
        <w:t>f</w:t>
      </w:r>
      <w:r w:rsidRPr="00BE0C59">
        <w:rPr>
          <w:rFonts w:ascii="Times New Roman" w:hAnsi="Times New Roman" w:cs="Times New Roman"/>
        </w:rPr>
        <w:t>ear</w:t>
      </w:r>
      <w:r w:rsidR="007B7E0A" w:rsidRPr="00BE0C59">
        <w:rPr>
          <w:rFonts w:ascii="Times New Roman" w:hAnsi="Times New Roman" w:cs="Times New Roman"/>
        </w:rPr>
        <w:t xml:space="preserve"> of</w:t>
      </w:r>
      <w:r w:rsidR="00D64A6D" w:rsidRPr="00BE0C59">
        <w:rPr>
          <w:rFonts w:ascii="Times New Roman" w:hAnsi="Times New Roman" w:cs="Times New Roman"/>
        </w:rPr>
        <w:t xml:space="preserve"> authority prevents this group</w:t>
      </w:r>
      <w:r w:rsidR="00671491" w:rsidRPr="00BE0C59">
        <w:rPr>
          <w:rFonts w:ascii="Times New Roman" w:hAnsi="Times New Roman" w:cs="Times New Roman"/>
        </w:rPr>
        <w:t xml:space="preserve"> </w:t>
      </w:r>
      <w:r w:rsidRPr="00BE0C59">
        <w:rPr>
          <w:rFonts w:ascii="Times New Roman" w:hAnsi="Times New Roman" w:cs="Times New Roman"/>
        </w:rPr>
        <w:t xml:space="preserve">from seeking health care for preventative services and chronic conditions </w:t>
      </w:r>
      <w:r w:rsidR="007B7E0A" w:rsidRPr="00BE0C59">
        <w:rPr>
          <w:rFonts w:ascii="Times New Roman" w:hAnsi="Times New Roman" w:cs="Times New Roman"/>
        </w:rPr>
        <w:t xml:space="preserve">while living in </w:t>
      </w:r>
      <w:r w:rsidR="007B7E0A" w:rsidRPr="00BE0C59">
        <w:rPr>
          <w:rFonts w:ascii="Times New Roman" w:hAnsi="Times New Roman" w:cs="Times New Roman"/>
        </w:rPr>
        <w:lastRenderedPageBreak/>
        <w:t xml:space="preserve">the </w:t>
      </w:r>
      <w:r w:rsidR="00671491" w:rsidRPr="00BE0C59">
        <w:rPr>
          <w:rFonts w:ascii="Times New Roman" w:hAnsi="Times New Roman" w:cs="Times New Roman"/>
        </w:rPr>
        <w:t>US</w:t>
      </w:r>
      <w:r w:rsidR="00A82CE2" w:rsidRPr="00BE0C59">
        <w:rPr>
          <w:rFonts w:ascii="Times New Roman" w:hAnsi="Times New Roman" w:cs="Times New Roman"/>
        </w:rPr>
        <w:t xml:space="preserve"> (</w:t>
      </w:r>
      <w:r w:rsidRPr="00BE0C59">
        <w:rPr>
          <w:rFonts w:ascii="Times New Roman" w:hAnsi="Times New Roman" w:cs="Times New Roman"/>
        </w:rPr>
        <w:t>Landa et al., 2015)</w:t>
      </w:r>
      <w:r w:rsidR="007B7E0A" w:rsidRPr="00BE0C59">
        <w:rPr>
          <w:rFonts w:ascii="Times New Roman" w:hAnsi="Times New Roman" w:cs="Times New Roman"/>
        </w:rPr>
        <w:t xml:space="preserve">. </w:t>
      </w:r>
      <w:r w:rsidR="00954B17" w:rsidRPr="00BE0C59">
        <w:rPr>
          <w:rFonts w:ascii="Times New Roman" w:hAnsi="Times New Roman" w:cs="Times New Roman"/>
        </w:rPr>
        <w:t xml:space="preserve"> </w:t>
      </w:r>
      <w:r w:rsidR="00D64A6D" w:rsidRPr="00BE0C59">
        <w:rPr>
          <w:rFonts w:ascii="Times New Roman" w:hAnsi="Times New Roman" w:cs="Times New Roman"/>
        </w:rPr>
        <w:t>This fear originated from communist</w:t>
      </w:r>
      <w:r w:rsidR="0070417A" w:rsidRPr="00BE0C59">
        <w:rPr>
          <w:rFonts w:ascii="Times New Roman" w:hAnsi="Times New Roman" w:cs="Times New Roman"/>
        </w:rPr>
        <w:t xml:space="preserve"> </w:t>
      </w:r>
      <w:r w:rsidR="007B7E0A" w:rsidRPr="00BE0C59">
        <w:rPr>
          <w:rFonts w:ascii="Times New Roman" w:hAnsi="Times New Roman" w:cs="Times New Roman"/>
        </w:rPr>
        <w:t>era oppression (Landa et al., 2015)</w:t>
      </w:r>
      <w:r w:rsidR="00671491" w:rsidRPr="00BE0C59">
        <w:rPr>
          <w:rFonts w:ascii="Times New Roman" w:hAnsi="Times New Roman" w:cs="Times New Roman"/>
        </w:rPr>
        <w:t>.</w:t>
      </w:r>
      <w:r w:rsidR="00954B17" w:rsidRPr="00BE0C59">
        <w:rPr>
          <w:rFonts w:ascii="Times New Roman" w:hAnsi="Times New Roman" w:cs="Times New Roman"/>
        </w:rPr>
        <w:t xml:space="preserve"> </w:t>
      </w:r>
      <w:r w:rsidRPr="00BE0C59">
        <w:rPr>
          <w:rFonts w:ascii="Times New Roman" w:hAnsi="Times New Roman" w:cs="Times New Roman"/>
        </w:rPr>
        <w:t xml:space="preserve"> </w:t>
      </w:r>
      <w:r w:rsidR="00D64A6D" w:rsidRPr="00BE0C59">
        <w:rPr>
          <w:rFonts w:ascii="Times New Roman" w:hAnsi="Times New Roman" w:cs="Times New Roman"/>
        </w:rPr>
        <w:t>Russian immigrants</w:t>
      </w:r>
      <w:r w:rsidR="007B7E0A" w:rsidRPr="00BE0C59">
        <w:rPr>
          <w:rFonts w:ascii="Times New Roman" w:hAnsi="Times New Roman" w:cs="Times New Roman"/>
        </w:rPr>
        <w:t xml:space="preserve"> were found to avoid healthcare </w:t>
      </w:r>
      <w:r w:rsidR="00671491" w:rsidRPr="00BE0C59">
        <w:rPr>
          <w:rFonts w:ascii="Times New Roman" w:hAnsi="Times New Roman" w:cs="Times New Roman"/>
        </w:rPr>
        <w:t xml:space="preserve">utilization </w:t>
      </w:r>
      <w:r w:rsidRPr="00BE0C59">
        <w:rPr>
          <w:rFonts w:ascii="Times New Roman" w:hAnsi="Times New Roman" w:cs="Times New Roman"/>
        </w:rPr>
        <w:t>until exacerbations force</w:t>
      </w:r>
      <w:r w:rsidR="007B7E0A" w:rsidRPr="00BE0C59">
        <w:rPr>
          <w:rFonts w:ascii="Times New Roman" w:hAnsi="Times New Roman" w:cs="Times New Roman"/>
        </w:rPr>
        <w:t>d</w:t>
      </w:r>
      <w:r w:rsidRPr="00BE0C59">
        <w:rPr>
          <w:rFonts w:ascii="Times New Roman" w:hAnsi="Times New Roman" w:cs="Times New Roman"/>
        </w:rPr>
        <w:t xml:space="preserve"> them into acute care, thereby increasing the financial and personal disease burden</w:t>
      </w:r>
      <w:r w:rsidR="007B7E0A" w:rsidRPr="00BE0C59">
        <w:rPr>
          <w:rFonts w:ascii="Times New Roman" w:hAnsi="Times New Roman" w:cs="Times New Roman"/>
        </w:rPr>
        <w:t xml:space="preserve"> (Landa et al., 2015</w:t>
      </w:r>
      <w:r w:rsidR="00D55128" w:rsidRPr="00BE0C59">
        <w:rPr>
          <w:rFonts w:ascii="Times New Roman" w:hAnsi="Times New Roman" w:cs="Times New Roman"/>
        </w:rPr>
        <w:t>; Yang &amp; Hwang, 2016)</w:t>
      </w:r>
      <w:r w:rsidRPr="00BE0C59">
        <w:rPr>
          <w:rFonts w:ascii="Times New Roman" w:hAnsi="Times New Roman" w:cs="Times New Roman"/>
        </w:rPr>
        <w:t xml:space="preserve">.  </w:t>
      </w:r>
    </w:p>
    <w:p w14:paraId="1A54DB78" w14:textId="77777777" w:rsidR="0033762B" w:rsidRPr="00BE0C59" w:rsidRDefault="001625FC"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H</w:t>
      </w:r>
      <w:r w:rsidR="00144A70" w:rsidRPr="00BE0C59">
        <w:rPr>
          <w:rFonts w:ascii="Times New Roman" w:hAnsi="Times New Roman" w:cs="Times New Roman"/>
        </w:rPr>
        <w:t>ouse visits were central to S</w:t>
      </w:r>
      <w:r w:rsidR="00D64A6D" w:rsidRPr="00BE0C59">
        <w:rPr>
          <w:rFonts w:ascii="Times New Roman" w:hAnsi="Times New Roman" w:cs="Times New Roman"/>
        </w:rPr>
        <w:t>oviet</w:t>
      </w:r>
      <w:r w:rsidR="00144A70" w:rsidRPr="00BE0C59">
        <w:rPr>
          <w:rFonts w:ascii="Times New Roman" w:hAnsi="Times New Roman" w:cs="Times New Roman"/>
        </w:rPr>
        <w:t xml:space="preserve"> era </w:t>
      </w:r>
      <w:r w:rsidR="00A82CE2" w:rsidRPr="00BE0C59">
        <w:rPr>
          <w:rFonts w:ascii="Times New Roman" w:hAnsi="Times New Roman" w:cs="Times New Roman"/>
        </w:rPr>
        <w:t>healthcare, creating</w:t>
      </w:r>
      <w:r w:rsidR="00144A70" w:rsidRPr="00BE0C59">
        <w:rPr>
          <w:rFonts w:ascii="Times New Roman" w:hAnsi="Times New Roman" w:cs="Times New Roman"/>
        </w:rPr>
        <w:t xml:space="preserve"> another cultural barrier to seeking preventative services</w:t>
      </w:r>
      <w:r w:rsidR="00671491" w:rsidRPr="00BE0C59">
        <w:rPr>
          <w:rFonts w:ascii="Times New Roman" w:hAnsi="Times New Roman" w:cs="Times New Roman"/>
        </w:rPr>
        <w:t xml:space="preserve"> in the US</w:t>
      </w:r>
      <w:r w:rsidR="00CD78D9" w:rsidRPr="00BE0C59">
        <w:rPr>
          <w:rFonts w:ascii="Times New Roman" w:hAnsi="Times New Roman" w:cs="Times New Roman"/>
        </w:rPr>
        <w:t xml:space="preserve">, </w:t>
      </w:r>
      <w:r w:rsidR="0070417A" w:rsidRPr="00BE0C59">
        <w:rPr>
          <w:rFonts w:ascii="Times New Roman" w:hAnsi="Times New Roman" w:cs="Times New Roman"/>
        </w:rPr>
        <w:t>because</w:t>
      </w:r>
      <w:r w:rsidR="00CD78D9" w:rsidRPr="00BE0C59">
        <w:rPr>
          <w:rFonts w:ascii="Times New Roman" w:hAnsi="Times New Roman" w:cs="Times New Roman"/>
        </w:rPr>
        <w:t xml:space="preserve"> </w:t>
      </w:r>
      <w:r w:rsidR="00D64A6D" w:rsidRPr="00BE0C59">
        <w:rPr>
          <w:rFonts w:ascii="Times New Roman" w:hAnsi="Times New Roman" w:cs="Times New Roman"/>
        </w:rPr>
        <w:t>Russian immigrants</w:t>
      </w:r>
      <w:r w:rsidR="00CD78D9" w:rsidRPr="00BE0C59">
        <w:rPr>
          <w:rFonts w:ascii="Times New Roman" w:hAnsi="Times New Roman" w:cs="Times New Roman"/>
        </w:rPr>
        <w:t xml:space="preserve"> were used to </w:t>
      </w:r>
      <w:r w:rsidR="00877162" w:rsidRPr="00BE0C59">
        <w:rPr>
          <w:rFonts w:ascii="Times New Roman" w:hAnsi="Times New Roman" w:cs="Times New Roman"/>
        </w:rPr>
        <w:t>receiving health services</w:t>
      </w:r>
      <w:r w:rsidR="00671491" w:rsidRPr="00BE0C59">
        <w:rPr>
          <w:rFonts w:ascii="Times New Roman" w:hAnsi="Times New Roman" w:cs="Times New Roman"/>
        </w:rPr>
        <w:t xml:space="preserve"> in their homes (Nichol, 2011;</w:t>
      </w:r>
      <w:r w:rsidR="00877162" w:rsidRPr="00BE0C59">
        <w:rPr>
          <w:rFonts w:ascii="Times New Roman" w:hAnsi="Times New Roman" w:cs="Times New Roman"/>
        </w:rPr>
        <w:t xml:space="preserve"> </w:t>
      </w:r>
      <w:r w:rsidR="00CD78D9" w:rsidRPr="00BE0C59">
        <w:rPr>
          <w:rFonts w:ascii="Times New Roman" w:hAnsi="Times New Roman" w:cs="Times New Roman"/>
        </w:rPr>
        <w:t>Van Son &amp; Gileff</w:t>
      </w:r>
      <w:r w:rsidR="002634EE" w:rsidRPr="00BE0C59">
        <w:rPr>
          <w:rFonts w:ascii="Times New Roman" w:hAnsi="Times New Roman" w:cs="Times New Roman"/>
        </w:rPr>
        <w:t>, 2013</w:t>
      </w:r>
      <w:r w:rsidR="00CD78D9" w:rsidRPr="00BE0C59">
        <w:rPr>
          <w:rFonts w:ascii="Times New Roman" w:hAnsi="Times New Roman" w:cs="Times New Roman"/>
        </w:rPr>
        <w:t xml:space="preserve">). </w:t>
      </w:r>
      <w:r w:rsidR="00954B17" w:rsidRPr="00BE0C59">
        <w:rPr>
          <w:rFonts w:ascii="Times New Roman" w:hAnsi="Times New Roman" w:cs="Times New Roman"/>
        </w:rPr>
        <w:t xml:space="preserve"> </w:t>
      </w:r>
      <w:r w:rsidR="00CD78D9" w:rsidRPr="00BE0C59">
        <w:rPr>
          <w:rFonts w:ascii="Times New Roman" w:hAnsi="Times New Roman" w:cs="Times New Roman"/>
        </w:rPr>
        <w:t xml:space="preserve">This highly personalized provider-patient relationship created certain expectations in the minds of </w:t>
      </w:r>
      <w:r w:rsidR="00A82CE2" w:rsidRPr="00BE0C59">
        <w:rPr>
          <w:rFonts w:ascii="Times New Roman" w:hAnsi="Times New Roman" w:cs="Times New Roman"/>
        </w:rPr>
        <w:t>immigrants</w:t>
      </w:r>
      <w:r w:rsidR="00CD78D9" w:rsidRPr="00BE0C59">
        <w:rPr>
          <w:rFonts w:ascii="Times New Roman" w:hAnsi="Times New Roman" w:cs="Times New Roman"/>
        </w:rPr>
        <w:t xml:space="preserve">, and long </w:t>
      </w:r>
      <w:r w:rsidR="00954B17" w:rsidRPr="00BE0C59">
        <w:rPr>
          <w:rFonts w:ascii="Times New Roman" w:hAnsi="Times New Roman" w:cs="Times New Roman"/>
        </w:rPr>
        <w:t xml:space="preserve">health </w:t>
      </w:r>
      <w:r w:rsidR="00877162" w:rsidRPr="00BE0C59">
        <w:rPr>
          <w:rFonts w:ascii="Times New Roman" w:hAnsi="Times New Roman" w:cs="Times New Roman"/>
        </w:rPr>
        <w:t>specialist</w:t>
      </w:r>
      <w:r w:rsidR="00954B17" w:rsidRPr="00BE0C59">
        <w:rPr>
          <w:rFonts w:ascii="Times New Roman" w:hAnsi="Times New Roman" w:cs="Times New Roman"/>
        </w:rPr>
        <w:t>s</w:t>
      </w:r>
      <w:r w:rsidR="00877162" w:rsidRPr="00BE0C59">
        <w:rPr>
          <w:rFonts w:ascii="Times New Roman" w:hAnsi="Times New Roman" w:cs="Times New Roman"/>
        </w:rPr>
        <w:t xml:space="preserve"> </w:t>
      </w:r>
      <w:r w:rsidR="00CD78D9" w:rsidRPr="00BE0C59">
        <w:rPr>
          <w:rFonts w:ascii="Times New Roman" w:hAnsi="Times New Roman" w:cs="Times New Roman"/>
        </w:rPr>
        <w:t xml:space="preserve">wait times in the US </w:t>
      </w:r>
      <w:r w:rsidR="00954B17" w:rsidRPr="00BE0C59">
        <w:rPr>
          <w:rFonts w:ascii="Times New Roman" w:hAnsi="Times New Roman" w:cs="Times New Roman"/>
        </w:rPr>
        <w:t>healthcare system, along with</w:t>
      </w:r>
      <w:r w:rsidR="00B42891" w:rsidRPr="00BE0C59">
        <w:rPr>
          <w:rFonts w:ascii="Times New Roman" w:hAnsi="Times New Roman" w:cs="Times New Roman"/>
        </w:rPr>
        <w:t xml:space="preserve"> </w:t>
      </w:r>
      <w:r w:rsidR="00CD78D9" w:rsidRPr="00BE0C59">
        <w:rPr>
          <w:rFonts w:ascii="Times New Roman" w:hAnsi="Times New Roman" w:cs="Times New Roman"/>
        </w:rPr>
        <w:t>short provider visit</w:t>
      </w:r>
      <w:r w:rsidR="00954B17" w:rsidRPr="00BE0C59">
        <w:rPr>
          <w:rFonts w:ascii="Times New Roman" w:hAnsi="Times New Roman" w:cs="Times New Roman"/>
        </w:rPr>
        <w:t>s</w:t>
      </w:r>
      <w:r w:rsidR="00755619" w:rsidRPr="00BE0C59">
        <w:rPr>
          <w:rFonts w:ascii="Times New Roman" w:hAnsi="Times New Roman" w:cs="Times New Roman"/>
        </w:rPr>
        <w:t>,</w:t>
      </w:r>
      <w:r w:rsidR="00CD78D9" w:rsidRPr="00BE0C59">
        <w:rPr>
          <w:rFonts w:ascii="Times New Roman" w:hAnsi="Times New Roman" w:cs="Times New Roman"/>
        </w:rPr>
        <w:t xml:space="preserve"> is challenging</w:t>
      </w:r>
      <w:r w:rsidR="005F4045" w:rsidRPr="00BE0C59">
        <w:rPr>
          <w:rFonts w:ascii="Times New Roman" w:hAnsi="Times New Roman" w:cs="Times New Roman"/>
        </w:rPr>
        <w:t xml:space="preserve"> for Russian immigrants</w:t>
      </w:r>
      <w:r w:rsidR="00CD78D9" w:rsidRPr="00BE0C59">
        <w:rPr>
          <w:rFonts w:ascii="Times New Roman" w:hAnsi="Times New Roman" w:cs="Times New Roman"/>
        </w:rPr>
        <w:t xml:space="preserve"> to understand (Landa et al., 2015).  </w:t>
      </w:r>
    </w:p>
    <w:p w14:paraId="44743AC6" w14:textId="77777777" w:rsidR="009A546F"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Less acculturated R</w:t>
      </w:r>
      <w:r w:rsidR="005F4045" w:rsidRPr="00BE0C59">
        <w:rPr>
          <w:rFonts w:ascii="Times New Roman" w:hAnsi="Times New Roman" w:cs="Times New Roman"/>
        </w:rPr>
        <w:t>ussian immigrants</w:t>
      </w:r>
      <w:r w:rsidRPr="00BE0C59">
        <w:rPr>
          <w:rFonts w:ascii="Times New Roman" w:hAnsi="Times New Roman" w:cs="Times New Roman"/>
        </w:rPr>
        <w:t xml:space="preserve"> do not trust their healthcare providers unless they are part of their Slavic community (Van Son &amp; Gileff, 2013).  </w:t>
      </w:r>
      <w:r w:rsidR="00E807F5" w:rsidRPr="00BE0C59">
        <w:rPr>
          <w:rFonts w:ascii="Times New Roman" w:hAnsi="Times New Roman" w:cs="Times New Roman"/>
        </w:rPr>
        <w:t xml:space="preserve">To explore the prevailing health belief model, Van Son and Gileff (2013) conducted a 16-month ethnography study observing and interviewing 28 Russian immigrants, care givers and informants in a Pacific Northwest metropolitan area with over 100,000 Russian immigrant population.  The authors used convenience, purposeful and snowball sampling of older Russian emigres and family caregivers, as well as key informants through professional contacts, such as social services agents, interpreters, nurses, family </w:t>
      </w:r>
      <w:r w:rsidR="009E6E21" w:rsidRPr="00BE0C59">
        <w:rPr>
          <w:rFonts w:ascii="Times New Roman" w:hAnsi="Times New Roman" w:cs="Times New Roman"/>
        </w:rPr>
        <w:t>physicians</w:t>
      </w:r>
      <w:r w:rsidR="00E807F5" w:rsidRPr="00BE0C59">
        <w:rPr>
          <w:rFonts w:ascii="Times New Roman" w:hAnsi="Times New Roman" w:cs="Times New Roman"/>
        </w:rPr>
        <w:t xml:space="preserve">, and pastors (Van Son &amp; Gileff, 2013). </w:t>
      </w:r>
      <w:r w:rsidR="001250B4" w:rsidRPr="00BE0C59">
        <w:rPr>
          <w:rFonts w:ascii="Times New Roman" w:hAnsi="Times New Roman" w:cs="Times New Roman"/>
        </w:rPr>
        <w:t xml:space="preserve"> </w:t>
      </w:r>
      <w:r w:rsidR="00E807F5" w:rsidRPr="00BE0C59">
        <w:rPr>
          <w:rFonts w:ascii="Times New Roman" w:hAnsi="Times New Roman" w:cs="Times New Roman"/>
        </w:rPr>
        <w:t>The study yielded</w:t>
      </w:r>
      <w:r w:rsidR="00A31C1D" w:rsidRPr="00BE0C59">
        <w:rPr>
          <w:rFonts w:ascii="Times New Roman" w:hAnsi="Times New Roman" w:cs="Times New Roman"/>
        </w:rPr>
        <w:t xml:space="preserve"> descriptive themes of the </w:t>
      </w:r>
      <w:r w:rsidR="009E6E21" w:rsidRPr="00BE0C59">
        <w:rPr>
          <w:rFonts w:ascii="Times New Roman" w:hAnsi="Times New Roman" w:cs="Times New Roman"/>
        </w:rPr>
        <w:t>immigrants’</w:t>
      </w:r>
      <w:r w:rsidR="00A31C1D" w:rsidRPr="00BE0C59">
        <w:rPr>
          <w:rFonts w:ascii="Times New Roman" w:hAnsi="Times New Roman" w:cs="Times New Roman"/>
        </w:rPr>
        <w:t xml:space="preserve"> health beliefs model, framed by Kleinman’s explanatory model (Van Son &amp; Gileff, 2013).  The main themes</w:t>
      </w:r>
      <w:r w:rsidR="001250B4" w:rsidRPr="00BE0C59">
        <w:rPr>
          <w:rFonts w:ascii="Times New Roman" w:hAnsi="Times New Roman" w:cs="Times New Roman"/>
        </w:rPr>
        <w:t xml:space="preserve"> of the</w:t>
      </w:r>
      <w:r w:rsidR="00A31C1D" w:rsidRPr="00BE0C59">
        <w:rPr>
          <w:rFonts w:ascii="Times New Roman" w:hAnsi="Times New Roman" w:cs="Times New Roman"/>
        </w:rPr>
        <w:t xml:space="preserve"> causes and management of chronic diseases were identified to be: aging, exposure to cold and drafts, hard life in the Former Soviet Union, including religious oppression, with lack of health education increasing reliance on folk remedies</w:t>
      </w:r>
      <w:r w:rsidR="00FF03CE">
        <w:rPr>
          <w:rFonts w:ascii="Times New Roman" w:hAnsi="Times New Roman" w:cs="Times New Roman"/>
        </w:rPr>
        <w:t>,</w:t>
      </w:r>
      <w:r w:rsidR="00A31C1D" w:rsidRPr="00BE0C59">
        <w:rPr>
          <w:rFonts w:ascii="Times New Roman" w:hAnsi="Times New Roman" w:cs="Times New Roman"/>
        </w:rPr>
        <w:t xml:space="preserve"> and dependence on information obtained in Slavic church communities (Van Son &amp; </w:t>
      </w:r>
      <w:r w:rsidR="00A31C1D" w:rsidRPr="00BE0C59">
        <w:rPr>
          <w:rFonts w:ascii="Times New Roman" w:hAnsi="Times New Roman" w:cs="Times New Roman"/>
        </w:rPr>
        <w:lastRenderedPageBreak/>
        <w:t xml:space="preserve">Gileff, 2013).  </w:t>
      </w:r>
      <w:r w:rsidR="00B23A71" w:rsidRPr="00BE0C59">
        <w:rPr>
          <w:rFonts w:ascii="Times New Roman" w:hAnsi="Times New Roman" w:cs="Times New Roman"/>
        </w:rPr>
        <w:t xml:space="preserve">Another cultural </w:t>
      </w:r>
      <w:r w:rsidR="009E6E21" w:rsidRPr="00BE0C59">
        <w:rPr>
          <w:rFonts w:ascii="Times New Roman" w:hAnsi="Times New Roman" w:cs="Times New Roman"/>
        </w:rPr>
        <w:t>peculiarity</w:t>
      </w:r>
      <w:r w:rsidR="00B23A71" w:rsidRPr="00BE0C59">
        <w:rPr>
          <w:rFonts w:ascii="Times New Roman" w:hAnsi="Times New Roman" w:cs="Times New Roman"/>
        </w:rPr>
        <w:t xml:space="preserve"> is that t</w:t>
      </w:r>
      <w:r w:rsidRPr="00BE0C59">
        <w:rPr>
          <w:rFonts w:ascii="Times New Roman" w:hAnsi="Times New Roman" w:cs="Times New Roman"/>
        </w:rPr>
        <w:t xml:space="preserve">here is pervasive fear that </w:t>
      </w:r>
      <w:r w:rsidR="00B42891" w:rsidRPr="00BE0C59">
        <w:rPr>
          <w:rFonts w:ascii="Times New Roman" w:hAnsi="Times New Roman" w:cs="Times New Roman"/>
        </w:rPr>
        <w:t>non-community member</w:t>
      </w:r>
      <w:r w:rsidRPr="00BE0C59">
        <w:rPr>
          <w:rFonts w:ascii="Times New Roman" w:hAnsi="Times New Roman" w:cs="Times New Roman"/>
        </w:rPr>
        <w:t xml:space="preserve"> health care providers will somehow report on </w:t>
      </w:r>
      <w:r w:rsidR="005F4045" w:rsidRPr="00BE0C59">
        <w:rPr>
          <w:rFonts w:ascii="Times New Roman" w:hAnsi="Times New Roman" w:cs="Times New Roman"/>
        </w:rPr>
        <w:t>the immigrants</w:t>
      </w:r>
      <w:r w:rsidRPr="00BE0C59">
        <w:rPr>
          <w:rFonts w:ascii="Times New Roman" w:hAnsi="Times New Roman" w:cs="Times New Roman"/>
        </w:rPr>
        <w:t xml:space="preserve"> to the government or employer</w:t>
      </w:r>
      <w:r w:rsidR="00B42891" w:rsidRPr="00BE0C59">
        <w:rPr>
          <w:rFonts w:ascii="Times New Roman" w:hAnsi="Times New Roman" w:cs="Times New Roman"/>
        </w:rPr>
        <w:t xml:space="preserve"> (</w:t>
      </w:r>
      <w:r w:rsidRPr="00BE0C59">
        <w:rPr>
          <w:rFonts w:ascii="Times New Roman" w:hAnsi="Times New Roman" w:cs="Times New Roman"/>
        </w:rPr>
        <w:t>Landa et al.</w:t>
      </w:r>
      <w:r w:rsidR="00B42891" w:rsidRPr="00BE0C59">
        <w:rPr>
          <w:rFonts w:ascii="Times New Roman" w:hAnsi="Times New Roman" w:cs="Times New Roman"/>
        </w:rPr>
        <w:t xml:space="preserve">, </w:t>
      </w:r>
      <w:r w:rsidRPr="00BE0C59">
        <w:rPr>
          <w:rFonts w:ascii="Times New Roman" w:hAnsi="Times New Roman" w:cs="Times New Roman"/>
        </w:rPr>
        <w:t>2015)</w:t>
      </w:r>
      <w:r w:rsidR="00B42891" w:rsidRPr="00BE0C59">
        <w:rPr>
          <w:rFonts w:ascii="Times New Roman" w:hAnsi="Times New Roman" w:cs="Times New Roman"/>
        </w:rPr>
        <w:t>.</w:t>
      </w:r>
      <w:r w:rsidRPr="00BE0C59">
        <w:rPr>
          <w:rFonts w:ascii="Times New Roman" w:hAnsi="Times New Roman" w:cs="Times New Roman"/>
        </w:rPr>
        <w:t xml:space="preserve">  Little personal information, beyond the very bare necessities, is disclosed to the providers, which is a culturally mediated </w:t>
      </w:r>
      <w:r w:rsidR="005F4045" w:rsidRPr="00BE0C59">
        <w:rPr>
          <w:rFonts w:ascii="Times New Roman" w:hAnsi="Times New Roman" w:cs="Times New Roman"/>
        </w:rPr>
        <w:t>Russian immigrant</w:t>
      </w:r>
      <w:r w:rsidR="00B42891" w:rsidRPr="00BE0C59">
        <w:rPr>
          <w:rFonts w:ascii="Times New Roman" w:hAnsi="Times New Roman" w:cs="Times New Roman"/>
        </w:rPr>
        <w:t xml:space="preserve"> </w:t>
      </w:r>
      <w:r w:rsidRPr="00BE0C59">
        <w:rPr>
          <w:rFonts w:ascii="Times New Roman" w:hAnsi="Times New Roman" w:cs="Times New Roman"/>
        </w:rPr>
        <w:t>behavior, reflected in literature (Brouwer</w:t>
      </w:r>
      <w:r w:rsidR="00CD78D9" w:rsidRPr="00BE0C59">
        <w:rPr>
          <w:rFonts w:ascii="Times New Roman" w:hAnsi="Times New Roman" w:cs="Times New Roman"/>
        </w:rPr>
        <w:t>, Mosack, Wendorf &amp; Sokolova, 2013)</w:t>
      </w:r>
      <w:r w:rsidRPr="00BE0C59">
        <w:rPr>
          <w:rFonts w:ascii="Times New Roman" w:hAnsi="Times New Roman" w:cs="Times New Roman"/>
        </w:rPr>
        <w:t xml:space="preserve">.  Additionally, when a provider develops a plan, </w:t>
      </w:r>
      <w:r w:rsidR="005F4045" w:rsidRPr="00BE0C59">
        <w:rPr>
          <w:rFonts w:ascii="Times New Roman" w:hAnsi="Times New Roman" w:cs="Times New Roman"/>
        </w:rPr>
        <w:t>Russian immigrants</w:t>
      </w:r>
      <w:r w:rsidRPr="00BE0C59">
        <w:rPr>
          <w:rFonts w:ascii="Times New Roman" w:hAnsi="Times New Roman" w:cs="Times New Roman"/>
        </w:rPr>
        <w:t xml:space="preserve"> tend not to question any part of it for fear of authority, and agree with the plan to appease the person in authority (Brouwer et al</w:t>
      </w:r>
      <w:r w:rsidR="005F4045" w:rsidRPr="00BE0C59">
        <w:rPr>
          <w:rFonts w:ascii="Times New Roman" w:hAnsi="Times New Roman" w:cs="Times New Roman"/>
        </w:rPr>
        <w:t>., 2013).  However, very often they</w:t>
      </w:r>
      <w:r w:rsidRPr="00BE0C59">
        <w:rPr>
          <w:rFonts w:ascii="Times New Roman" w:hAnsi="Times New Roman" w:cs="Times New Roman"/>
        </w:rPr>
        <w:t xml:space="preserve"> do not comply with the proposed plan, instead relying on proven folk remedies (Nichol, 2011)</w:t>
      </w:r>
      <w:r w:rsidR="00954B17" w:rsidRPr="00BE0C59">
        <w:rPr>
          <w:rFonts w:ascii="Times New Roman" w:hAnsi="Times New Roman" w:cs="Times New Roman"/>
        </w:rPr>
        <w:t>.</w:t>
      </w:r>
      <w:r w:rsidRPr="00BE0C59">
        <w:rPr>
          <w:rFonts w:ascii="Times New Roman" w:hAnsi="Times New Roman" w:cs="Times New Roman"/>
        </w:rPr>
        <w:t xml:space="preserve"> </w:t>
      </w:r>
      <w:r w:rsidR="00954B17" w:rsidRPr="00BE0C59">
        <w:rPr>
          <w:rFonts w:ascii="Times New Roman" w:hAnsi="Times New Roman" w:cs="Times New Roman"/>
        </w:rPr>
        <w:t xml:space="preserve"> </w:t>
      </w:r>
      <w:r w:rsidR="00B23A71" w:rsidRPr="00BE0C59">
        <w:rPr>
          <w:rFonts w:ascii="Times New Roman" w:hAnsi="Times New Roman" w:cs="Times New Roman"/>
        </w:rPr>
        <w:t>Brouwer et al. (2013) administered a survey to 105 Russian immigrant women</w:t>
      </w:r>
      <w:r w:rsidR="001A775A" w:rsidRPr="00BE0C59">
        <w:rPr>
          <w:rFonts w:ascii="Times New Roman" w:hAnsi="Times New Roman" w:cs="Times New Roman"/>
        </w:rPr>
        <w:t xml:space="preserve">, with hypertension, </w:t>
      </w:r>
      <w:r w:rsidR="00B23A71" w:rsidRPr="00BE0C59">
        <w:rPr>
          <w:rFonts w:ascii="Times New Roman" w:hAnsi="Times New Roman" w:cs="Times New Roman"/>
        </w:rPr>
        <w:t xml:space="preserve">in a Mid-western city, </w:t>
      </w:r>
      <w:r w:rsidR="009E6E21" w:rsidRPr="00BE0C59">
        <w:rPr>
          <w:rFonts w:ascii="Times New Roman" w:hAnsi="Times New Roman" w:cs="Times New Roman"/>
        </w:rPr>
        <w:t>to</w:t>
      </w:r>
      <w:r w:rsidR="00B23A71" w:rsidRPr="00BE0C59">
        <w:rPr>
          <w:rFonts w:ascii="Times New Roman" w:hAnsi="Times New Roman" w:cs="Times New Roman"/>
        </w:rPr>
        <w:t xml:space="preserve"> study how health behavior and cultural variables influenced medication adherence among Russian immigrant women </w:t>
      </w:r>
      <w:r w:rsidR="001A775A" w:rsidRPr="00BE0C59">
        <w:rPr>
          <w:rFonts w:ascii="Times New Roman" w:hAnsi="Times New Roman" w:cs="Times New Roman"/>
        </w:rPr>
        <w:t xml:space="preserve">between the ages of 65-89 years old.  Due to the high percentage </w:t>
      </w:r>
      <w:r w:rsidR="001250B4" w:rsidRPr="00BE0C59">
        <w:rPr>
          <w:rFonts w:ascii="Times New Roman" w:hAnsi="Times New Roman" w:cs="Times New Roman"/>
        </w:rPr>
        <w:t xml:space="preserve">of </w:t>
      </w:r>
      <w:r w:rsidR="001A775A" w:rsidRPr="00BE0C59">
        <w:rPr>
          <w:rFonts w:ascii="Times New Roman" w:hAnsi="Times New Roman" w:cs="Times New Roman"/>
        </w:rPr>
        <w:t>missing data (up to 21.6 percent), the authors performed a secondary analysis on missing data instead</w:t>
      </w:r>
      <w:r w:rsidR="009F7793" w:rsidRPr="00BE0C59">
        <w:rPr>
          <w:rFonts w:ascii="Times New Roman" w:hAnsi="Times New Roman" w:cs="Times New Roman"/>
        </w:rPr>
        <w:t>, to determine if a relationship exists between cultural-level variables and missing data on a health survey</w:t>
      </w:r>
      <w:r w:rsidR="001A775A" w:rsidRPr="00BE0C59">
        <w:rPr>
          <w:rFonts w:ascii="Times New Roman" w:hAnsi="Times New Roman" w:cs="Times New Roman"/>
        </w:rPr>
        <w:t xml:space="preserve"> (Brouwer et al., 2013).</w:t>
      </w:r>
      <w:r w:rsidR="009F7793" w:rsidRPr="00BE0C59">
        <w:rPr>
          <w:rFonts w:ascii="Times New Roman" w:hAnsi="Times New Roman" w:cs="Times New Roman"/>
        </w:rPr>
        <w:t xml:space="preserve">  The authors discovered that </w:t>
      </w:r>
      <w:r w:rsidR="002C6618" w:rsidRPr="00BE0C59">
        <w:rPr>
          <w:rFonts w:ascii="Times New Roman" w:hAnsi="Times New Roman" w:cs="Times New Roman"/>
        </w:rPr>
        <w:t xml:space="preserve">the degree of acculturation to American culture corresponded to missing data on a health survey, with an inverse relationship (Brouwer et al., 2013).  </w:t>
      </w:r>
      <w:r w:rsidR="00EB0FC3" w:rsidRPr="00BE0C59">
        <w:rPr>
          <w:rFonts w:ascii="Times New Roman" w:hAnsi="Times New Roman" w:cs="Times New Roman"/>
        </w:rPr>
        <w:t xml:space="preserve">This information supports a finding in literature that distrust of Western medication, and culturally mediated health beliefs, increase reluctance of Russian immigrants to engage with the US healthcare system (Brouwer et al., 2013).  </w:t>
      </w:r>
    </w:p>
    <w:p w14:paraId="39FF8FE7" w14:textId="77777777" w:rsidR="00D55128"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Medication compliance </w:t>
      </w:r>
      <w:r w:rsidR="00B42891" w:rsidRPr="00BE0C59">
        <w:rPr>
          <w:rFonts w:ascii="Times New Roman" w:hAnsi="Times New Roman" w:cs="Times New Roman"/>
        </w:rPr>
        <w:t>is</w:t>
      </w:r>
      <w:r w:rsidRPr="00BE0C59">
        <w:rPr>
          <w:rFonts w:ascii="Times New Roman" w:hAnsi="Times New Roman" w:cs="Times New Roman"/>
        </w:rPr>
        <w:t xml:space="preserve"> a</w:t>
      </w:r>
      <w:r w:rsidR="00B42891" w:rsidRPr="00BE0C59">
        <w:rPr>
          <w:rFonts w:ascii="Times New Roman" w:hAnsi="Times New Roman" w:cs="Times New Roman"/>
        </w:rPr>
        <w:t xml:space="preserve"> challenge</w:t>
      </w:r>
      <w:r w:rsidR="00FF03CE">
        <w:rPr>
          <w:rFonts w:ascii="Times New Roman" w:hAnsi="Times New Roman" w:cs="Times New Roman"/>
        </w:rPr>
        <w:t>,</w:t>
      </w:r>
      <w:r w:rsidRPr="00BE0C59">
        <w:rPr>
          <w:rFonts w:ascii="Times New Roman" w:hAnsi="Times New Roman" w:cs="Times New Roman"/>
        </w:rPr>
        <w:t xml:space="preserve"> </w:t>
      </w:r>
      <w:r w:rsidR="00926BC0" w:rsidRPr="00BE0C59">
        <w:rPr>
          <w:rFonts w:ascii="Times New Roman" w:hAnsi="Times New Roman" w:cs="Times New Roman"/>
        </w:rPr>
        <w:t>secondary to</w:t>
      </w:r>
      <w:r w:rsidRPr="00BE0C59">
        <w:rPr>
          <w:rFonts w:ascii="Times New Roman" w:hAnsi="Times New Roman" w:cs="Times New Roman"/>
        </w:rPr>
        <w:t xml:space="preserve"> low levels of medical and disease knowledge</w:t>
      </w:r>
      <w:r w:rsidR="00B42891" w:rsidRPr="00BE0C59">
        <w:rPr>
          <w:rFonts w:ascii="Times New Roman" w:hAnsi="Times New Roman" w:cs="Times New Roman"/>
        </w:rPr>
        <w:t>,</w:t>
      </w:r>
      <w:r w:rsidRPr="00BE0C59">
        <w:rPr>
          <w:rFonts w:ascii="Times New Roman" w:hAnsi="Times New Roman" w:cs="Times New Roman"/>
        </w:rPr>
        <w:t xml:space="preserve"> </w:t>
      </w:r>
      <w:r w:rsidR="00755619" w:rsidRPr="00BE0C59">
        <w:rPr>
          <w:rFonts w:ascii="Times New Roman" w:hAnsi="Times New Roman" w:cs="Times New Roman"/>
        </w:rPr>
        <w:t xml:space="preserve">a </w:t>
      </w:r>
      <w:r w:rsidRPr="00BE0C59">
        <w:rPr>
          <w:rFonts w:ascii="Times New Roman" w:hAnsi="Times New Roman" w:cs="Times New Roman"/>
        </w:rPr>
        <w:t xml:space="preserve">mistrust of capitalism, and </w:t>
      </w:r>
      <w:r w:rsidR="00755619" w:rsidRPr="00BE0C59">
        <w:rPr>
          <w:rFonts w:ascii="Times New Roman" w:hAnsi="Times New Roman" w:cs="Times New Roman"/>
        </w:rPr>
        <w:t xml:space="preserve">the </w:t>
      </w:r>
      <w:r w:rsidRPr="00BE0C59">
        <w:rPr>
          <w:rFonts w:ascii="Times New Roman" w:hAnsi="Times New Roman" w:cs="Times New Roman"/>
        </w:rPr>
        <w:t>belief that the pharmaceutical industry, in partnership with the provider, is out for profits</w:t>
      </w:r>
      <w:r w:rsidR="00877162" w:rsidRPr="00BE0C59">
        <w:rPr>
          <w:rFonts w:ascii="Times New Roman" w:hAnsi="Times New Roman" w:cs="Times New Roman"/>
        </w:rPr>
        <w:t xml:space="preserve"> (Van Son &amp; Gileff, 2013)</w:t>
      </w:r>
      <w:r w:rsidRPr="00BE0C59">
        <w:rPr>
          <w:rFonts w:ascii="Times New Roman" w:hAnsi="Times New Roman" w:cs="Times New Roman"/>
        </w:rPr>
        <w:t>.</w:t>
      </w:r>
      <w:r w:rsidR="00926BC0" w:rsidRPr="00BE0C59">
        <w:rPr>
          <w:rFonts w:ascii="Times New Roman" w:hAnsi="Times New Roman" w:cs="Times New Roman"/>
        </w:rPr>
        <w:t xml:space="preserve"> </w:t>
      </w:r>
      <w:r w:rsidR="00CD78D9" w:rsidRPr="00BE0C59">
        <w:rPr>
          <w:rFonts w:ascii="Times New Roman" w:hAnsi="Times New Roman" w:cs="Times New Roman"/>
        </w:rPr>
        <w:t xml:space="preserve"> Health </w:t>
      </w:r>
      <w:r w:rsidR="00A82CE2" w:rsidRPr="00BE0C59">
        <w:rPr>
          <w:rFonts w:ascii="Times New Roman" w:hAnsi="Times New Roman" w:cs="Times New Roman"/>
        </w:rPr>
        <w:t>related</w:t>
      </w:r>
      <w:r w:rsidR="00CD78D9" w:rsidRPr="00BE0C59">
        <w:rPr>
          <w:rFonts w:ascii="Times New Roman" w:hAnsi="Times New Roman" w:cs="Times New Roman"/>
        </w:rPr>
        <w:t xml:space="preserve"> and disease </w:t>
      </w:r>
      <w:r w:rsidR="00A82CE2" w:rsidRPr="00BE0C59">
        <w:rPr>
          <w:rFonts w:ascii="Times New Roman" w:hAnsi="Times New Roman" w:cs="Times New Roman"/>
        </w:rPr>
        <w:t>related</w:t>
      </w:r>
      <w:r w:rsidR="00CD78D9" w:rsidRPr="00BE0C59">
        <w:rPr>
          <w:rFonts w:ascii="Times New Roman" w:hAnsi="Times New Roman" w:cs="Times New Roman"/>
        </w:rPr>
        <w:t xml:space="preserve"> </w:t>
      </w:r>
      <w:r w:rsidR="00A82CE2" w:rsidRPr="00BE0C59">
        <w:rPr>
          <w:rFonts w:ascii="Times New Roman" w:hAnsi="Times New Roman" w:cs="Times New Roman"/>
        </w:rPr>
        <w:t>levels</w:t>
      </w:r>
      <w:r w:rsidR="00CD78D9" w:rsidRPr="00BE0C59">
        <w:rPr>
          <w:rFonts w:ascii="Times New Roman" w:hAnsi="Times New Roman" w:cs="Times New Roman"/>
        </w:rPr>
        <w:t xml:space="preserve"> of knowledge are very low, leading to</w:t>
      </w:r>
      <w:r w:rsidR="00755619" w:rsidRPr="00BE0C59">
        <w:rPr>
          <w:rFonts w:ascii="Times New Roman" w:hAnsi="Times New Roman" w:cs="Times New Roman"/>
        </w:rPr>
        <w:t xml:space="preserve"> a</w:t>
      </w:r>
      <w:r w:rsidR="00CD78D9" w:rsidRPr="00BE0C59">
        <w:rPr>
          <w:rFonts w:ascii="Times New Roman" w:hAnsi="Times New Roman" w:cs="Times New Roman"/>
        </w:rPr>
        <w:t xml:space="preserve"> misunderstanding of </w:t>
      </w:r>
      <w:r w:rsidR="00926BC0" w:rsidRPr="00BE0C59">
        <w:rPr>
          <w:rFonts w:ascii="Times New Roman" w:hAnsi="Times New Roman" w:cs="Times New Roman"/>
        </w:rPr>
        <w:t xml:space="preserve">the </w:t>
      </w:r>
      <w:r w:rsidR="00CD78D9" w:rsidRPr="00BE0C59">
        <w:rPr>
          <w:rFonts w:ascii="Times New Roman" w:hAnsi="Times New Roman" w:cs="Times New Roman"/>
        </w:rPr>
        <w:lastRenderedPageBreak/>
        <w:t xml:space="preserve">importance of chronic disease treatment modalities prescribed by US healthcare </w:t>
      </w:r>
      <w:r w:rsidR="00A82CE2" w:rsidRPr="00BE0C59">
        <w:rPr>
          <w:rFonts w:ascii="Times New Roman" w:hAnsi="Times New Roman" w:cs="Times New Roman"/>
        </w:rPr>
        <w:t>providers</w:t>
      </w:r>
      <w:r w:rsidR="005F4045" w:rsidRPr="00BE0C59">
        <w:rPr>
          <w:rFonts w:ascii="Times New Roman" w:hAnsi="Times New Roman" w:cs="Times New Roman"/>
        </w:rPr>
        <w:t xml:space="preserve">, </w:t>
      </w:r>
      <w:r w:rsidR="00755619" w:rsidRPr="00BE0C59">
        <w:rPr>
          <w:rFonts w:ascii="Times New Roman" w:hAnsi="Times New Roman" w:cs="Times New Roman"/>
        </w:rPr>
        <w:t xml:space="preserve">further </w:t>
      </w:r>
      <w:r w:rsidR="009A546F" w:rsidRPr="00BE0C59">
        <w:rPr>
          <w:rFonts w:ascii="Times New Roman" w:hAnsi="Times New Roman" w:cs="Times New Roman"/>
        </w:rPr>
        <w:t>reducing</w:t>
      </w:r>
      <w:r w:rsidR="00CD78D9" w:rsidRPr="00BE0C59">
        <w:rPr>
          <w:rFonts w:ascii="Times New Roman" w:hAnsi="Times New Roman" w:cs="Times New Roman"/>
        </w:rPr>
        <w:t xml:space="preserve"> </w:t>
      </w:r>
      <w:r w:rsidR="00926BC0" w:rsidRPr="00BE0C59">
        <w:rPr>
          <w:rFonts w:ascii="Times New Roman" w:hAnsi="Times New Roman" w:cs="Times New Roman"/>
        </w:rPr>
        <w:t xml:space="preserve">treatment </w:t>
      </w:r>
      <w:r w:rsidR="00CD78D9" w:rsidRPr="00BE0C59">
        <w:rPr>
          <w:rFonts w:ascii="Times New Roman" w:hAnsi="Times New Roman" w:cs="Times New Roman"/>
        </w:rPr>
        <w:t>compliance (Van Son &amp; Gileff, 2013).</w:t>
      </w:r>
      <w:r w:rsidR="00926BC0" w:rsidRPr="00BE0C59">
        <w:rPr>
          <w:rFonts w:ascii="Times New Roman" w:hAnsi="Times New Roman" w:cs="Times New Roman"/>
        </w:rPr>
        <w:t xml:space="preserve"> </w:t>
      </w:r>
      <w:r w:rsidR="00CD78D9" w:rsidRPr="00BE0C59">
        <w:rPr>
          <w:rFonts w:ascii="Times New Roman" w:hAnsi="Times New Roman" w:cs="Times New Roman"/>
        </w:rPr>
        <w:t xml:space="preserve"> </w:t>
      </w:r>
    </w:p>
    <w:p w14:paraId="1C405FD2" w14:textId="77777777" w:rsidR="00144A70" w:rsidRPr="00BE0C59" w:rsidRDefault="00AB7F38" w:rsidP="002A08F2">
      <w:pPr>
        <w:spacing w:line="480" w:lineRule="auto"/>
        <w:contextualSpacing/>
        <w:rPr>
          <w:rFonts w:ascii="Times New Roman" w:hAnsi="Times New Roman" w:cs="Times New Roman"/>
        </w:rPr>
      </w:pPr>
      <w:r w:rsidRPr="00BE0C59">
        <w:rPr>
          <w:rFonts w:ascii="Times New Roman" w:hAnsi="Times New Roman" w:cs="Times New Roman"/>
        </w:rPr>
        <w:tab/>
      </w:r>
      <w:r w:rsidRPr="00BE0C59">
        <w:rPr>
          <w:rFonts w:ascii="Times New Roman" w:hAnsi="Times New Roman" w:cs="Times New Roman"/>
          <w:i/>
        </w:rPr>
        <w:t>Prevalent chronic conditions</w:t>
      </w:r>
      <w:r w:rsidRPr="00BE0C59">
        <w:rPr>
          <w:rFonts w:ascii="Times New Roman" w:hAnsi="Times New Roman" w:cs="Times New Roman"/>
        </w:rPr>
        <w:t xml:space="preserve">. </w:t>
      </w:r>
      <w:r w:rsidR="00926BC0" w:rsidRPr="00BE0C59">
        <w:rPr>
          <w:rFonts w:ascii="Times New Roman" w:hAnsi="Times New Roman" w:cs="Times New Roman"/>
        </w:rPr>
        <w:t xml:space="preserve"> </w:t>
      </w:r>
      <w:r w:rsidR="00144A70" w:rsidRPr="00BE0C59">
        <w:rPr>
          <w:rFonts w:ascii="Times New Roman" w:hAnsi="Times New Roman" w:cs="Times New Roman"/>
        </w:rPr>
        <w:t xml:space="preserve">Chronic conditions that afflict the </w:t>
      </w:r>
      <w:r w:rsidR="005F4045" w:rsidRPr="00BE0C59">
        <w:rPr>
          <w:rFonts w:ascii="Times New Roman" w:hAnsi="Times New Roman" w:cs="Times New Roman"/>
        </w:rPr>
        <w:t>Russian immigrant</w:t>
      </w:r>
      <w:r w:rsidR="00B42891" w:rsidRPr="00BE0C59">
        <w:rPr>
          <w:rFonts w:ascii="Times New Roman" w:hAnsi="Times New Roman" w:cs="Times New Roman"/>
        </w:rPr>
        <w:t xml:space="preserve"> </w:t>
      </w:r>
      <w:r w:rsidR="00144A70" w:rsidRPr="00BE0C59">
        <w:rPr>
          <w:rFonts w:ascii="Times New Roman" w:hAnsi="Times New Roman" w:cs="Times New Roman"/>
        </w:rPr>
        <w:t xml:space="preserve">group are reflective of the prevalent chronic conditions of the </w:t>
      </w:r>
      <w:r w:rsidR="00926BC0" w:rsidRPr="00BE0C59">
        <w:rPr>
          <w:rFonts w:ascii="Times New Roman" w:hAnsi="Times New Roman" w:cs="Times New Roman"/>
        </w:rPr>
        <w:t xml:space="preserve">general </w:t>
      </w:r>
      <w:r w:rsidR="00144A70" w:rsidRPr="00BE0C59">
        <w:rPr>
          <w:rFonts w:ascii="Times New Roman" w:hAnsi="Times New Roman" w:cs="Times New Roman"/>
        </w:rPr>
        <w:t>US</w:t>
      </w:r>
      <w:r w:rsidR="00926BC0" w:rsidRPr="00BE0C59">
        <w:rPr>
          <w:rFonts w:ascii="Times New Roman" w:hAnsi="Times New Roman" w:cs="Times New Roman"/>
        </w:rPr>
        <w:t xml:space="preserve"> population,</w:t>
      </w:r>
      <w:r w:rsidR="00144A70" w:rsidRPr="00BE0C59">
        <w:rPr>
          <w:rFonts w:ascii="Times New Roman" w:hAnsi="Times New Roman" w:cs="Times New Roman"/>
        </w:rPr>
        <w:t xml:space="preserve"> especially ones that are heavily influenced by lifestyle, such as hypertension (HTN), diabetes, hyperlipidemia and obesity (Brouwer et al., 2013; Shpilko, 2006; Van Son &amp; Gileff, 2013). </w:t>
      </w:r>
      <w:r w:rsidR="00926BC0" w:rsidRPr="00BE0C59">
        <w:rPr>
          <w:rFonts w:ascii="Times New Roman" w:hAnsi="Times New Roman" w:cs="Times New Roman"/>
        </w:rPr>
        <w:t xml:space="preserve"> </w:t>
      </w:r>
      <w:r w:rsidR="00481DE9" w:rsidRPr="00BE0C59">
        <w:rPr>
          <w:rFonts w:ascii="Times New Roman" w:hAnsi="Times New Roman" w:cs="Times New Roman"/>
        </w:rPr>
        <w:t>Other chronic</w:t>
      </w:r>
      <w:r w:rsidR="00CD78D9" w:rsidRPr="00BE0C59">
        <w:rPr>
          <w:rFonts w:ascii="Times New Roman" w:hAnsi="Times New Roman" w:cs="Times New Roman"/>
        </w:rPr>
        <w:t xml:space="preserve"> conditions present among </w:t>
      </w:r>
      <w:r w:rsidR="005F4045" w:rsidRPr="00BE0C59">
        <w:rPr>
          <w:rFonts w:ascii="Times New Roman" w:hAnsi="Times New Roman" w:cs="Times New Roman"/>
        </w:rPr>
        <w:t>this group</w:t>
      </w:r>
      <w:r w:rsidR="00CD78D9" w:rsidRPr="00BE0C59">
        <w:rPr>
          <w:rFonts w:ascii="Times New Roman" w:hAnsi="Times New Roman" w:cs="Times New Roman"/>
        </w:rPr>
        <w:t xml:space="preserve"> include arthritis and glaucoma (Van Son &amp; Gileff, 2013). </w:t>
      </w:r>
      <w:r w:rsidR="00144A70" w:rsidRPr="00BE0C59">
        <w:rPr>
          <w:rFonts w:ascii="Times New Roman" w:hAnsi="Times New Roman" w:cs="Times New Roman"/>
        </w:rPr>
        <w:t xml:space="preserve"> Depression and anxiety are also prevalent</w:t>
      </w:r>
      <w:r w:rsidR="007D3B0B" w:rsidRPr="00BE0C59">
        <w:rPr>
          <w:rFonts w:ascii="Times New Roman" w:hAnsi="Times New Roman" w:cs="Times New Roman"/>
        </w:rPr>
        <w:t>, exacerbated by</w:t>
      </w:r>
      <w:r w:rsidR="00144A70" w:rsidRPr="00BE0C59">
        <w:rPr>
          <w:rFonts w:ascii="Times New Roman" w:hAnsi="Times New Roman" w:cs="Times New Roman"/>
        </w:rPr>
        <w:t xml:space="preserve"> cultural mental illness disclosure taboos, promoting suppression of emotions and feelings (Bagdasarov &amp; Edmondson, 2013; </w:t>
      </w:r>
      <w:r w:rsidR="005C1173" w:rsidRPr="00BE0C59">
        <w:rPr>
          <w:rFonts w:ascii="Times New Roman" w:hAnsi="Times New Roman" w:cs="Times New Roman"/>
        </w:rPr>
        <w:t xml:space="preserve">Brouwer et al., 2013; </w:t>
      </w:r>
      <w:r w:rsidR="00144A70" w:rsidRPr="00BE0C59">
        <w:rPr>
          <w:rFonts w:ascii="Times New Roman" w:hAnsi="Times New Roman" w:cs="Times New Roman"/>
        </w:rPr>
        <w:t>Landa et al., 2015).  Mortality rates from cardiovascular diseases among R</w:t>
      </w:r>
      <w:r w:rsidR="005F4045" w:rsidRPr="00BE0C59">
        <w:rPr>
          <w:rFonts w:ascii="Times New Roman" w:hAnsi="Times New Roman" w:cs="Times New Roman"/>
        </w:rPr>
        <w:t>ussian immigrants</w:t>
      </w:r>
      <w:r w:rsidR="00144A70" w:rsidRPr="00BE0C59">
        <w:rPr>
          <w:rFonts w:ascii="Times New Roman" w:hAnsi="Times New Roman" w:cs="Times New Roman"/>
        </w:rPr>
        <w:t xml:space="preserve"> in the US are </w:t>
      </w:r>
      <w:r w:rsidR="00874A62" w:rsidRPr="00BE0C59">
        <w:rPr>
          <w:rFonts w:ascii="Times New Roman" w:hAnsi="Times New Roman" w:cs="Times New Roman"/>
        </w:rPr>
        <w:t xml:space="preserve">50 percent </w:t>
      </w:r>
      <w:r w:rsidR="00144A70" w:rsidRPr="00BE0C59">
        <w:rPr>
          <w:rFonts w:ascii="Times New Roman" w:hAnsi="Times New Roman" w:cs="Times New Roman"/>
        </w:rPr>
        <w:t>higher than native-born whites</w:t>
      </w:r>
      <w:r w:rsidR="006377AF" w:rsidRPr="00BE0C59">
        <w:rPr>
          <w:rFonts w:ascii="Times New Roman" w:hAnsi="Times New Roman" w:cs="Times New Roman"/>
        </w:rPr>
        <w:t xml:space="preserve">, </w:t>
      </w:r>
      <w:r w:rsidR="00144A70" w:rsidRPr="00BE0C59">
        <w:rPr>
          <w:rFonts w:ascii="Times New Roman" w:hAnsi="Times New Roman" w:cs="Times New Roman"/>
        </w:rPr>
        <w:t>(</w:t>
      </w:r>
      <w:r w:rsidR="00981192" w:rsidRPr="00BE0C59">
        <w:rPr>
          <w:rFonts w:ascii="Times New Roman" w:hAnsi="Times New Roman" w:cs="Times New Roman"/>
        </w:rPr>
        <w:t xml:space="preserve">Fridman et al., 2006; </w:t>
      </w:r>
      <w:r w:rsidR="00144A70" w:rsidRPr="00BE0C59">
        <w:rPr>
          <w:rFonts w:ascii="Times New Roman" w:hAnsi="Times New Roman" w:cs="Times New Roman"/>
        </w:rPr>
        <w:t xml:space="preserve">Van Son &amp; Gileff, 2013).  </w:t>
      </w:r>
      <w:r w:rsidR="00981192" w:rsidRPr="00BE0C59">
        <w:rPr>
          <w:rFonts w:ascii="Times New Roman" w:hAnsi="Times New Roman" w:cs="Times New Roman"/>
        </w:rPr>
        <w:t xml:space="preserve">Fridman et al. (2006) compared rates of cardiovascular risk factors between Russian immigrants and American born whites admitted to an in-patient cardiac unit in lower Manhattan. </w:t>
      </w:r>
      <w:r w:rsidR="001250B4" w:rsidRPr="00BE0C59">
        <w:rPr>
          <w:rFonts w:ascii="Times New Roman" w:hAnsi="Times New Roman" w:cs="Times New Roman"/>
        </w:rPr>
        <w:t xml:space="preserve"> </w:t>
      </w:r>
      <w:r w:rsidR="00981192" w:rsidRPr="00BE0C59">
        <w:rPr>
          <w:rFonts w:ascii="Times New Roman" w:hAnsi="Times New Roman" w:cs="Times New Roman"/>
        </w:rPr>
        <w:t xml:space="preserve">The authors carried out a prospective, case-control observational study between 47 Russian immigrants and 56 American born whites admitted to the cardiac unit and determined that </w:t>
      </w:r>
      <w:r w:rsidR="000E4C6E" w:rsidRPr="00BE0C59">
        <w:rPr>
          <w:rFonts w:ascii="Times New Roman" w:hAnsi="Times New Roman" w:cs="Times New Roman"/>
        </w:rPr>
        <w:t xml:space="preserve">Russian immigrants have more risk factors to develop coronary artery diseases (CAD), higher systolic </w:t>
      </w:r>
      <w:r w:rsidR="001250B4" w:rsidRPr="00BE0C59">
        <w:rPr>
          <w:rFonts w:ascii="Times New Roman" w:hAnsi="Times New Roman" w:cs="Times New Roman"/>
        </w:rPr>
        <w:t>b</w:t>
      </w:r>
      <w:r w:rsidR="000E4C6E" w:rsidRPr="00BE0C59">
        <w:rPr>
          <w:rFonts w:ascii="Times New Roman" w:hAnsi="Times New Roman" w:cs="Times New Roman"/>
        </w:rPr>
        <w:t xml:space="preserve">lood pressure, more prevalent cardiac family history, higher rates of </w:t>
      </w:r>
      <w:r w:rsidR="00C979A5" w:rsidRPr="00BE0C59">
        <w:rPr>
          <w:rFonts w:ascii="Times New Roman" w:hAnsi="Times New Roman" w:cs="Times New Roman"/>
        </w:rPr>
        <w:t xml:space="preserve">peripheral </w:t>
      </w:r>
      <w:r w:rsidR="000E4C6E" w:rsidRPr="00BE0C59">
        <w:rPr>
          <w:rFonts w:ascii="Times New Roman" w:hAnsi="Times New Roman" w:cs="Times New Roman"/>
        </w:rPr>
        <w:t>vascular diseases, myocardial infarctions</w:t>
      </w:r>
      <w:r w:rsidR="00C979A5" w:rsidRPr="00BE0C59">
        <w:rPr>
          <w:rFonts w:ascii="Times New Roman" w:hAnsi="Times New Roman" w:cs="Times New Roman"/>
        </w:rPr>
        <w:t>, active smoking</w:t>
      </w:r>
      <w:r w:rsidR="00046164" w:rsidRPr="00BE0C59">
        <w:rPr>
          <w:rFonts w:ascii="Times New Roman" w:hAnsi="Times New Roman" w:cs="Times New Roman"/>
        </w:rPr>
        <w:t>,</w:t>
      </w:r>
      <w:r w:rsidR="000E4C6E" w:rsidRPr="00BE0C59">
        <w:rPr>
          <w:rFonts w:ascii="Times New Roman" w:hAnsi="Times New Roman" w:cs="Times New Roman"/>
        </w:rPr>
        <w:t xml:space="preserve"> and coronary revascularization (Fridman et a</w:t>
      </w:r>
      <w:r w:rsidR="001250B4" w:rsidRPr="00BE0C59">
        <w:rPr>
          <w:rFonts w:ascii="Times New Roman" w:hAnsi="Times New Roman" w:cs="Times New Roman"/>
        </w:rPr>
        <w:t>l</w:t>
      </w:r>
      <w:r w:rsidR="000E4C6E" w:rsidRPr="00BE0C59">
        <w:rPr>
          <w:rFonts w:ascii="Times New Roman" w:hAnsi="Times New Roman" w:cs="Times New Roman"/>
        </w:rPr>
        <w:t xml:space="preserve">., 2006).  Additionally, over 55 percent of Russian </w:t>
      </w:r>
      <w:r w:rsidR="009E6E21" w:rsidRPr="00BE0C59">
        <w:rPr>
          <w:rFonts w:ascii="Times New Roman" w:hAnsi="Times New Roman" w:cs="Times New Roman"/>
        </w:rPr>
        <w:t>immigrants</w:t>
      </w:r>
      <w:r w:rsidR="000E4C6E" w:rsidRPr="00BE0C59">
        <w:rPr>
          <w:rFonts w:ascii="Times New Roman" w:hAnsi="Times New Roman" w:cs="Times New Roman"/>
        </w:rPr>
        <w:t xml:space="preserve"> reported using non-American cardiac medications, including medications containing nitroglycerin-based compounds (Fridman et a</w:t>
      </w:r>
      <w:r w:rsidR="001250B4" w:rsidRPr="00BE0C59">
        <w:rPr>
          <w:rFonts w:ascii="Times New Roman" w:hAnsi="Times New Roman" w:cs="Times New Roman"/>
        </w:rPr>
        <w:t>l.</w:t>
      </w:r>
      <w:r w:rsidR="000E4C6E" w:rsidRPr="00BE0C59">
        <w:rPr>
          <w:rFonts w:ascii="Times New Roman" w:hAnsi="Times New Roman" w:cs="Times New Roman"/>
        </w:rPr>
        <w:t xml:space="preserve">, 2006).  </w:t>
      </w:r>
    </w:p>
    <w:p w14:paraId="6CA8B907" w14:textId="66399B2F" w:rsidR="005F4045" w:rsidRPr="00BE0C59" w:rsidRDefault="0039209C"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Community-based health i</w:t>
      </w:r>
      <w:r w:rsidR="001C6F7B" w:rsidRPr="00BE0C59">
        <w:rPr>
          <w:rFonts w:ascii="Times New Roman" w:hAnsi="Times New Roman" w:cs="Times New Roman"/>
          <w:b/>
        </w:rPr>
        <w:t>nterventions</w:t>
      </w:r>
      <w:r w:rsidRPr="00BE0C59">
        <w:rPr>
          <w:rFonts w:ascii="Times New Roman" w:hAnsi="Times New Roman" w:cs="Times New Roman"/>
        </w:rPr>
        <w:t>.</w:t>
      </w:r>
      <w:r w:rsidR="007D3B0B" w:rsidRPr="00BE0C59">
        <w:rPr>
          <w:rFonts w:ascii="Times New Roman" w:hAnsi="Times New Roman" w:cs="Times New Roman"/>
        </w:rPr>
        <w:t xml:space="preserve"> </w:t>
      </w:r>
      <w:r w:rsidRPr="00BE0C59">
        <w:rPr>
          <w:rFonts w:ascii="Times New Roman" w:hAnsi="Times New Roman" w:cs="Times New Roman"/>
        </w:rPr>
        <w:t xml:space="preserve"> </w:t>
      </w:r>
      <w:r w:rsidR="00AA1C87" w:rsidRPr="00BE0C59">
        <w:rPr>
          <w:rFonts w:ascii="Times New Roman" w:hAnsi="Times New Roman" w:cs="Times New Roman"/>
        </w:rPr>
        <w:t xml:space="preserve">Collaboration </w:t>
      </w:r>
      <w:r w:rsidR="0064680D" w:rsidRPr="00BE0C59">
        <w:rPr>
          <w:rFonts w:ascii="Times New Roman" w:hAnsi="Times New Roman" w:cs="Times New Roman"/>
        </w:rPr>
        <w:t xml:space="preserve">to promote community-based health interventions </w:t>
      </w:r>
      <w:r w:rsidR="00AA1C87" w:rsidRPr="00BE0C59">
        <w:rPr>
          <w:rFonts w:ascii="Times New Roman" w:hAnsi="Times New Roman" w:cs="Times New Roman"/>
        </w:rPr>
        <w:t>among</w:t>
      </w:r>
      <w:r w:rsidR="001C6F7B" w:rsidRPr="00BE0C59">
        <w:rPr>
          <w:rFonts w:ascii="Times New Roman" w:hAnsi="Times New Roman" w:cs="Times New Roman"/>
        </w:rPr>
        <w:t xml:space="preserve"> </w:t>
      </w:r>
      <w:r w:rsidR="00AA1C87" w:rsidRPr="00BE0C59">
        <w:rPr>
          <w:rFonts w:ascii="Times New Roman" w:hAnsi="Times New Roman" w:cs="Times New Roman"/>
        </w:rPr>
        <w:t xml:space="preserve">healthcare organizations and communities </w:t>
      </w:r>
      <w:r w:rsidR="001C6F7B" w:rsidRPr="00BE0C59">
        <w:rPr>
          <w:rFonts w:ascii="Times New Roman" w:hAnsi="Times New Roman" w:cs="Times New Roman"/>
        </w:rPr>
        <w:t xml:space="preserve">can directly </w:t>
      </w:r>
      <w:r w:rsidR="00AA1C87" w:rsidRPr="00BE0C59">
        <w:rPr>
          <w:rFonts w:ascii="Times New Roman" w:hAnsi="Times New Roman" w:cs="Times New Roman"/>
        </w:rPr>
        <w:t xml:space="preserve">influence </w:t>
      </w:r>
      <w:r w:rsidR="00AA1C87" w:rsidRPr="00BE0C59">
        <w:rPr>
          <w:rFonts w:ascii="Times New Roman" w:hAnsi="Times New Roman" w:cs="Times New Roman"/>
        </w:rPr>
        <w:lastRenderedPageBreak/>
        <w:t>individual and population health</w:t>
      </w:r>
      <w:r w:rsidR="007D3B0B" w:rsidRPr="00BE0C59">
        <w:rPr>
          <w:rFonts w:ascii="Times New Roman" w:hAnsi="Times New Roman" w:cs="Times New Roman"/>
        </w:rPr>
        <w:t xml:space="preserve">, which </w:t>
      </w:r>
      <w:r w:rsidR="00B42891" w:rsidRPr="00BE0C59">
        <w:rPr>
          <w:rFonts w:ascii="Times New Roman" w:hAnsi="Times New Roman" w:cs="Times New Roman"/>
        </w:rPr>
        <w:t>depends on</w:t>
      </w:r>
      <w:r w:rsidR="00AA1C87" w:rsidRPr="00BE0C59">
        <w:rPr>
          <w:rFonts w:ascii="Times New Roman" w:hAnsi="Times New Roman" w:cs="Times New Roman"/>
        </w:rPr>
        <w:t xml:space="preserve"> the complex interplay of</w:t>
      </w:r>
      <w:r w:rsidR="001C6F7B" w:rsidRPr="00BE0C59">
        <w:rPr>
          <w:rFonts w:ascii="Times New Roman" w:hAnsi="Times New Roman" w:cs="Times New Roman"/>
        </w:rPr>
        <w:t xml:space="preserve"> individual</w:t>
      </w:r>
      <w:r w:rsidR="00AA1C87" w:rsidRPr="00BE0C59">
        <w:rPr>
          <w:rFonts w:ascii="Times New Roman" w:hAnsi="Times New Roman" w:cs="Times New Roman"/>
        </w:rPr>
        <w:t>s, populations,</w:t>
      </w:r>
      <w:r w:rsidR="001C6F7B" w:rsidRPr="00BE0C59">
        <w:rPr>
          <w:rFonts w:ascii="Times New Roman" w:hAnsi="Times New Roman" w:cs="Times New Roman"/>
        </w:rPr>
        <w:t xml:space="preserve"> and the surrounding social environment (Anderson et al., 2015). </w:t>
      </w:r>
      <w:r w:rsidR="007D3B0B" w:rsidRPr="00BE0C59">
        <w:rPr>
          <w:rFonts w:ascii="Times New Roman" w:hAnsi="Times New Roman" w:cs="Times New Roman"/>
        </w:rPr>
        <w:t xml:space="preserve"> </w:t>
      </w:r>
      <w:r w:rsidR="005462B3" w:rsidRPr="00BE0C59">
        <w:rPr>
          <w:rFonts w:ascii="Times New Roman" w:hAnsi="Times New Roman" w:cs="Times New Roman"/>
        </w:rPr>
        <w:t>Cross-sectorial</w:t>
      </w:r>
      <w:r w:rsidR="001C6F7B" w:rsidRPr="00BE0C59">
        <w:rPr>
          <w:rFonts w:ascii="Times New Roman" w:hAnsi="Times New Roman" w:cs="Times New Roman"/>
        </w:rPr>
        <w:t xml:space="preserve"> collaboration leads to pooling of community </w:t>
      </w:r>
      <w:r w:rsidR="00B42891" w:rsidRPr="00BE0C59">
        <w:rPr>
          <w:rFonts w:ascii="Times New Roman" w:hAnsi="Times New Roman" w:cs="Times New Roman"/>
        </w:rPr>
        <w:t>financial and technical resources</w:t>
      </w:r>
      <w:r w:rsidR="007D3B0B" w:rsidRPr="00BE0C59">
        <w:rPr>
          <w:rFonts w:ascii="Times New Roman" w:hAnsi="Times New Roman" w:cs="Times New Roman"/>
        </w:rPr>
        <w:t>,</w:t>
      </w:r>
      <w:r w:rsidR="00B42891" w:rsidRPr="00BE0C59">
        <w:rPr>
          <w:rFonts w:ascii="Times New Roman" w:hAnsi="Times New Roman" w:cs="Times New Roman"/>
        </w:rPr>
        <w:t xml:space="preserve"> resulting in c</w:t>
      </w:r>
      <w:r w:rsidR="00481DE9" w:rsidRPr="00BE0C59">
        <w:rPr>
          <w:rFonts w:ascii="Times New Roman" w:hAnsi="Times New Roman" w:cs="Times New Roman"/>
        </w:rPr>
        <w:t>ost</w:t>
      </w:r>
      <w:r w:rsidR="00B42891" w:rsidRPr="00BE0C59">
        <w:rPr>
          <w:rFonts w:ascii="Times New Roman" w:hAnsi="Times New Roman" w:cs="Times New Roman"/>
        </w:rPr>
        <w:t xml:space="preserve"> reduction and </w:t>
      </w:r>
      <w:r w:rsidR="001C6F7B" w:rsidRPr="00BE0C59">
        <w:rPr>
          <w:rFonts w:ascii="Times New Roman" w:hAnsi="Times New Roman" w:cs="Times New Roman"/>
        </w:rPr>
        <w:t>effort multip</w:t>
      </w:r>
      <w:r w:rsidR="00B42891" w:rsidRPr="00BE0C59">
        <w:rPr>
          <w:rFonts w:ascii="Times New Roman" w:hAnsi="Times New Roman" w:cs="Times New Roman"/>
        </w:rPr>
        <w:t xml:space="preserve">lication </w:t>
      </w:r>
      <w:r w:rsidR="001C6F7B" w:rsidRPr="00BE0C59">
        <w:rPr>
          <w:rFonts w:ascii="Times New Roman" w:hAnsi="Times New Roman" w:cs="Times New Roman"/>
        </w:rPr>
        <w:t>(Anderson et al., 2015)</w:t>
      </w:r>
      <w:r w:rsidR="00481DE9" w:rsidRPr="00BE0C59">
        <w:rPr>
          <w:rFonts w:ascii="Times New Roman" w:hAnsi="Times New Roman" w:cs="Times New Roman"/>
        </w:rPr>
        <w:t xml:space="preserve">. </w:t>
      </w:r>
      <w:r w:rsidR="001C6F7B" w:rsidRPr="00BE0C59">
        <w:rPr>
          <w:rFonts w:ascii="Times New Roman" w:hAnsi="Times New Roman" w:cs="Times New Roman"/>
        </w:rPr>
        <w:t xml:space="preserve"> Community empowerment, </w:t>
      </w:r>
      <w:r w:rsidR="00B42891" w:rsidRPr="00BE0C59">
        <w:rPr>
          <w:rFonts w:ascii="Times New Roman" w:hAnsi="Times New Roman" w:cs="Times New Roman"/>
        </w:rPr>
        <w:t xml:space="preserve">and </w:t>
      </w:r>
      <w:r w:rsidR="001C6F7B" w:rsidRPr="00BE0C59">
        <w:rPr>
          <w:rFonts w:ascii="Times New Roman" w:hAnsi="Times New Roman" w:cs="Times New Roman"/>
        </w:rPr>
        <w:t>social capital building through diversification of social networking</w:t>
      </w:r>
      <w:r w:rsidR="0064680D" w:rsidRPr="00BE0C59">
        <w:rPr>
          <w:rFonts w:ascii="Times New Roman" w:hAnsi="Times New Roman" w:cs="Times New Roman"/>
        </w:rPr>
        <w:t>,</w:t>
      </w:r>
      <w:r w:rsidR="001C6F7B" w:rsidRPr="00BE0C59">
        <w:rPr>
          <w:rFonts w:ascii="Times New Roman" w:hAnsi="Times New Roman" w:cs="Times New Roman"/>
        </w:rPr>
        <w:t xml:space="preserve"> promotes trust and</w:t>
      </w:r>
      <w:r w:rsidR="0064680D" w:rsidRPr="00BE0C59">
        <w:rPr>
          <w:rFonts w:ascii="Times New Roman" w:hAnsi="Times New Roman" w:cs="Times New Roman"/>
        </w:rPr>
        <w:t xml:space="preserve"> an</w:t>
      </w:r>
      <w:r w:rsidR="001C6F7B" w:rsidRPr="00BE0C59">
        <w:rPr>
          <w:rFonts w:ascii="Times New Roman" w:hAnsi="Times New Roman" w:cs="Times New Roman"/>
        </w:rPr>
        <w:t xml:space="preserve"> increase in shared norms (Anderson et al., 2015).  In community-organizational collaborat</w:t>
      </w:r>
      <w:r w:rsidR="00B42891" w:rsidRPr="00BE0C59">
        <w:rPr>
          <w:rFonts w:ascii="Times New Roman" w:hAnsi="Times New Roman" w:cs="Times New Roman"/>
        </w:rPr>
        <w:t>ions promoting PA</w:t>
      </w:r>
      <w:r w:rsidR="001C6F7B" w:rsidRPr="00BE0C59">
        <w:rPr>
          <w:rFonts w:ascii="Times New Roman" w:hAnsi="Times New Roman" w:cs="Times New Roman"/>
        </w:rPr>
        <w:t>, media communication demonstrated higher levels of improvement (Anderson et al., 2015).</w:t>
      </w:r>
      <w:r w:rsidRPr="00BE0C59">
        <w:rPr>
          <w:rFonts w:ascii="Times New Roman" w:hAnsi="Times New Roman" w:cs="Times New Roman"/>
        </w:rPr>
        <w:t xml:space="preserve"> </w:t>
      </w:r>
      <w:r w:rsidR="007D3B0B" w:rsidRPr="00BE0C59">
        <w:rPr>
          <w:rFonts w:ascii="Times New Roman" w:hAnsi="Times New Roman" w:cs="Times New Roman"/>
        </w:rPr>
        <w:t xml:space="preserve"> </w:t>
      </w:r>
    </w:p>
    <w:p w14:paraId="1FCF3529" w14:textId="77777777" w:rsidR="002E2FB8" w:rsidRPr="00BE0C59" w:rsidRDefault="002E2FB8"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Although they can be highly effective,</w:t>
      </w:r>
      <w:r w:rsidR="0039209C" w:rsidRPr="00BE0C59">
        <w:rPr>
          <w:rFonts w:ascii="Times New Roman" w:hAnsi="Times New Roman" w:cs="Times New Roman"/>
        </w:rPr>
        <w:t xml:space="preserve"> c</w:t>
      </w:r>
      <w:r w:rsidR="001C6F7B" w:rsidRPr="00BE0C59">
        <w:rPr>
          <w:rFonts w:ascii="Times New Roman" w:hAnsi="Times New Roman" w:cs="Times New Roman"/>
        </w:rPr>
        <w:t>ollaborative community engagement interventions have the potentia</w:t>
      </w:r>
      <w:r w:rsidRPr="00BE0C59">
        <w:rPr>
          <w:rFonts w:ascii="Times New Roman" w:hAnsi="Times New Roman" w:cs="Times New Roman"/>
        </w:rPr>
        <w:t xml:space="preserve">l to introduce unintended harm. </w:t>
      </w:r>
      <w:r w:rsidR="00AA1C87" w:rsidRPr="00BE0C59">
        <w:rPr>
          <w:rFonts w:ascii="Times New Roman" w:hAnsi="Times New Roman" w:cs="Times New Roman"/>
        </w:rPr>
        <w:t xml:space="preserve"> </w:t>
      </w:r>
      <w:r w:rsidRPr="00BE0C59">
        <w:rPr>
          <w:rFonts w:ascii="Times New Roman" w:hAnsi="Times New Roman" w:cs="Times New Roman"/>
        </w:rPr>
        <w:t>D</w:t>
      </w:r>
      <w:r w:rsidR="001C6F7B" w:rsidRPr="00BE0C59">
        <w:rPr>
          <w:rFonts w:ascii="Times New Roman" w:hAnsi="Times New Roman" w:cs="Times New Roman"/>
        </w:rPr>
        <w:t xml:space="preserve">ifferences in </w:t>
      </w:r>
      <w:r w:rsidR="0064680D" w:rsidRPr="00BE0C59">
        <w:rPr>
          <w:rFonts w:ascii="Times New Roman" w:hAnsi="Times New Roman" w:cs="Times New Roman"/>
        </w:rPr>
        <w:t xml:space="preserve">the </w:t>
      </w:r>
      <w:r w:rsidR="001C6F7B" w:rsidRPr="00BE0C59">
        <w:rPr>
          <w:rFonts w:ascii="Times New Roman" w:hAnsi="Times New Roman" w:cs="Times New Roman"/>
        </w:rPr>
        <w:t>knowledge base</w:t>
      </w:r>
      <w:r w:rsidR="00AA1C87" w:rsidRPr="00BE0C59">
        <w:rPr>
          <w:rFonts w:ascii="Times New Roman" w:hAnsi="Times New Roman" w:cs="Times New Roman"/>
        </w:rPr>
        <w:t xml:space="preserve"> between the community and</w:t>
      </w:r>
      <w:r w:rsidRPr="00BE0C59">
        <w:rPr>
          <w:rFonts w:ascii="Times New Roman" w:hAnsi="Times New Roman" w:cs="Times New Roman"/>
        </w:rPr>
        <w:t xml:space="preserve"> </w:t>
      </w:r>
      <w:r w:rsidR="0064680D" w:rsidRPr="00BE0C59">
        <w:rPr>
          <w:rFonts w:ascii="Times New Roman" w:hAnsi="Times New Roman" w:cs="Times New Roman"/>
        </w:rPr>
        <w:t xml:space="preserve">the </w:t>
      </w:r>
      <w:r w:rsidRPr="00BE0C59">
        <w:rPr>
          <w:rFonts w:ascii="Times New Roman" w:hAnsi="Times New Roman" w:cs="Times New Roman"/>
        </w:rPr>
        <w:t>healthcare collaborators</w:t>
      </w:r>
      <w:r w:rsidR="001C6F7B" w:rsidRPr="00BE0C59">
        <w:rPr>
          <w:rFonts w:ascii="Times New Roman" w:hAnsi="Times New Roman" w:cs="Times New Roman"/>
        </w:rPr>
        <w:t xml:space="preserve"> can lead to confli</w:t>
      </w:r>
      <w:r w:rsidR="005F4045" w:rsidRPr="00BE0C59">
        <w:rPr>
          <w:rFonts w:ascii="Times New Roman" w:hAnsi="Times New Roman" w:cs="Times New Roman"/>
        </w:rPr>
        <w:t>ct and incorrect assumptions</w:t>
      </w:r>
      <w:r w:rsidR="002D0745" w:rsidRPr="00BE0C59">
        <w:rPr>
          <w:rFonts w:ascii="Times New Roman" w:hAnsi="Times New Roman" w:cs="Times New Roman"/>
        </w:rPr>
        <w:t>;</w:t>
      </w:r>
      <w:r w:rsidR="005F4045" w:rsidRPr="00BE0C59">
        <w:rPr>
          <w:rFonts w:ascii="Times New Roman" w:hAnsi="Times New Roman" w:cs="Times New Roman"/>
        </w:rPr>
        <w:t xml:space="preserve"> an </w:t>
      </w:r>
      <w:r w:rsidR="001C6F7B" w:rsidRPr="00BE0C59">
        <w:rPr>
          <w:rFonts w:ascii="Times New Roman" w:hAnsi="Times New Roman" w:cs="Times New Roman"/>
        </w:rPr>
        <w:t>inequity of</w:t>
      </w:r>
      <w:r w:rsidR="00AA1C87" w:rsidRPr="00BE0C59">
        <w:rPr>
          <w:rFonts w:ascii="Times New Roman" w:hAnsi="Times New Roman" w:cs="Times New Roman"/>
        </w:rPr>
        <w:t xml:space="preserve"> power in decision-</w:t>
      </w:r>
      <w:r w:rsidRPr="00BE0C59">
        <w:rPr>
          <w:rFonts w:ascii="Times New Roman" w:hAnsi="Times New Roman" w:cs="Times New Roman"/>
        </w:rPr>
        <w:t>making</w:t>
      </w:r>
      <w:r w:rsidR="005F4045" w:rsidRPr="00BE0C59">
        <w:rPr>
          <w:rFonts w:ascii="Times New Roman" w:hAnsi="Times New Roman" w:cs="Times New Roman"/>
        </w:rPr>
        <w:t xml:space="preserve"> leads</w:t>
      </w:r>
      <w:r w:rsidRPr="00BE0C59">
        <w:rPr>
          <w:rFonts w:ascii="Times New Roman" w:hAnsi="Times New Roman" w:cs="Times New Roman"/>
        </w:rPr>
        <w:t xml:space="preserve"> </w:t>
      </w:r>
      <w:r w:rsidR="001C6F7B" w:rsidRPr="00BE0C59">
        <w:rPr>
          <w:rFonts w:ascii="Times New Roman" w:hAnsi="Times New Roman" w:cs="Times New Roman"/>
        </w:rPr>
        <w:t xml:space="preserve">to </w:t>
      </w:r>
      <w:r w:rsidR="005F4045" w:rsidRPr="00BE0C59">
        <w:rPr>
          <w:rFonts w:ascii="Times New Roman" w:hAnsi="Times New Roman" w:cs="Times New Roman"/>
        </w:rPr>
        <w:t xml:space="preserve">a </w:t>
      </w:r>
      <w:r w:rsidR="001C6F7B" w:rsidRPr="00BE0C59">
        <w:rPr>
          <w:rFonts w:ascii="Times New Roman" w:hAnsi="Times New Roman" w:cs="Times New Roman"/>
        </w:rPr>
        <w:t>greater sense of disempo</w:t>
      </w:r>
      <w:r w:rsidRPr="00BE0C59">
        <w:rPr>
          <w:rFonts w:ascii="Times New Roman" w:hAnsi="Times New Roman" w:cs="Times New Roman"/>
        </w:rPr>
        <w:t>werment</w:t>
      </w:r>
      <w:r w:rsidR="00AA1C87" w:rsidRPr="00BE0C59">
        <w:rPr>
          <w:rFonts w:ascii="Times New Roman" w:hAnsi="Times New Roman" w:cs="Times New Roman"/>
        </w:rPr>
        <w:t>,</w:t>
      </w:r>
      <w:r w:rsidRPr="00BE0C59">
        <w:rPr>
          <w:rFonts w:ascii="Times New Roman" w:hAnsi="Times New Roman" w:cs="Times New Roman"/>
        </w:rPr>
        <w:t xml:space="preserve"> which contributes to </w:t>
      </w:r>
      <w:r w:rsidR="001C6F7B" w:rsidRPr="00BE0C59">
        <w:rPr>
          <w:rFonts w:ascii="Times New Roman" w:hAnsi="Times New Roman" w:cs="Times New Roman"/>
        </w:rPr>
        <w:t>community member retention challenges</w:t>
      </w:r>
      <w:r w:rsidRPr="00BE0C59">
        <w:rPr>
          <w:rFonts w:ascii="Times New Roman" w:hAnsi="Times New Roman" w:cs="Times New Roman"/>
        </w:rPr>
        <w:t xml:space="preserve"> (Anderson et al., 2015)</w:t>
      </w:r>
      <w:r w:rsidR="001C6F7B" w:rsidRPr="00BE0C59">
        <w:rPr>
          <w:rFonts w:ascii="Times New Roman" w:hAnsi="Times New Roman" w:cs="Times New Roman"/>
        </w:rPr>
        <w:t>.</w:t>
      </w:r>
      <w:r w:rsidR="00AA1C87" w:rsidRPr="00BE0C59">
        <w:rPr>
          <w:rFonts w:ascii="Times New Roman" w:hAnsi="Times New Roman" w:cs="Times New Roman"/>
        </w:rPr>
        <w:t xml:space="preserve">  </w:t>
      </w:r>
    </w:p>
    <w:p w14:paraId="6B3723DC" w14:textId="77777777" w:rsidR="001C6F7B" w:rsidRPr="00BE0C59" w:rsidRDefault="005C6EB5"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Healey et al. (2017</w:t>
      </w:r>
      <w:r w:rsidR="00481DE9" w:rsidRPr="00BE0C59">
        <w:rPr>
          <w:rFonts w:ascii="Times New Roman" w:hAnsi="Times New Roman" w:cs="Times New Roman"/>
        </w:rPr>
        <w:t>) systematic</w:t>
      </w:r>
      <w:r w:rsidR="001C6F7B" w:rsidRPr="00BE0C59">
        <w:rPr>
          <w:rFonts w:ascii="Times New Roman" w:hAnsi="Times New Roman" w:cs="Times New Roman"/>
        </w:rPr>
        <w:t xml:space="preserve"> review of RCTs related to cultural </w:t>
      </w:r>
      <w:r w:rsidR="00481DE9" w:rsidRPr="00BE0C59">
        <w:rPr>
          <w:rFonts w:ascii="Times New Roman" w:hAnsi="Times New Roman" w:cs="Times New Roman"/>
        </w:rPr>
        <w:t>adaptations</w:t>
      </w:r>
      <w:r w:rsidR="001C6F7B" w:rsidRPr="00BE0C59">
        <w:rPr>
          <w:rFonts w:ascii="Times New Roman" w:hAnsi="Times New Roman" w:cs="Times New Roman"/>
        </w:rPr>
        <w:t xml:space="preserve"> in </w:t>
      </w:r>
      <w:r w:rsidR="002E2FB8" w:rsidRPr="00BE0C59">
        <w:rPr>
          <w:rFonts w:ascii="Times New Roman" w:hAnsi="Times New Roman" w:cs="Times New Roman"/>
        </w:rPr>
        <w:t xml:space="preserve">community </w:t>
      </w:r>
      <w:r w:rsidR="001C6F7B" w:rsidRPr="00BE0C59">
        <w:rPr>
          <w:rFonts w:ascii="Times New Roman" w:hAnsi="Times New Roman" w:cs="Times New Roman"/>
        </w:rPr>
        <w:t xml:space="preserve">health and mental health services demonstrates that </w:t>
      </w:r>
      <w:r w:rsidR="00A21641" w:rsidRPr="00BE0C59">
        <w:rPr>
          <w:rFonts w:ascii="Times New Roman" w:hAnsi="Times New Roman" w:cs="Times New Roman"/>
        </w:rPr>
        <w:t>certain cultural adaptations</w:t>
      </w:r>
      <w:r w:rsidR="005145EE" w:rsidRPr="00BE0C59">
        <w:rPr>
          <w:rFonts w:ascii="Times New Roman" w:hAnsi="Times New Roman" w:cs="Times New Roman"/>
        </w:rPr>
        <w:t>, identified as adaptation packages,</w:t>
      </w:r>
      <w:r w:rsidR="00A21641" w:rsidRPr="00BE0C59">
        <w:rPr>
          <w:rFonts w:ascii="Times New Roman" w:hAnsi="Times New Roman" w:cs="Times New Roman"/>
        </w:rPr>
        <w:t xml:space="preserve"> lead to </w:t>
      </w:r>
      <w:r w:rsidR="005145EE" w:rsidRPr="00BE0C59">
        <w:rPr>
          <w:rFonts w:ascii="Times New Roman" w:hAnsi="Times New Roman" w:cs="Times New Roman"/>
        </w:rPr>
        <w:t>significant improvements in health outcome</w:t>
      </w:r>
      <w:r w:rsidRPr="00BE0C59">
        <w:rPr>
          <w:rFonts w:ascii="Times New Roman" w:hAnsi="Times New Roman" w:cs="Times New Roman"/>
        </w:rPr>
        <w:t>s and behaviors</w:t>
      </w:r>
      <w:r w:rsidR="00205503" w:rsidRPr="00BE0C59">
        <w:rPr>
          <w:rFonts w:ascii="Times New Roman" w:hAnsi="Times New Roman" w:cs="Times New Roman"/>
        </w:rPr>
        <w:t>.</w:t>
      </w:r>
      <w:r w:rsidR="005145EE" w:rsidRPr="00BE0C59">
        <w:rPr>
          <w:rFonts w:ascii="Times New Roman" w:hAnsi="Times New Roman" w:cs="Times New Roman"/>
        </w:rPr>
        <w:t xml:space="preserve"> </w:t>
      </w:r>
      <w:r w:rsidR="00AA1C87" w:rsidRPr="00BE0C59">
        <w:rPr>
          <w:rFonts w:ascii="Times New Roman" w:hAnsi="Times New Roman" w:cs="Times New Roman"/>
        </w:rPr>
        <w:t xml:space="preserve"> </w:t>
      </w:r>
      <w:r w:rsidR="00857354" w:rsidRPr="00BE0C59">
        <w:rPr>
          <w:rFonts w:ascii="Times New Roman" w:hAnsi="Times New Roman" w:cs="Times New Roman"/>
        </w:rPr>
        <w:t xml:space="preserve">The authors </w:t>
      </w:r>
      <w:r w:rsidR="00C4037F" w:rsidRPr="00BE0C59">
        <w:rPr>
          <w:rFonts w:ascii="Times New Roman" w:hAnsi="Times New Roman" w:cs="Times New Roman"/>
        </w:rPr>
        <w:t>evaluated cultural adaptations across health care services in 31 studies ranging between 1955 and 2015 to identify themes in interventions that increased effectiveness (Healey et al., 2017).  Healey et al. (2017) determined that these</w:t>
      </w:r>
      <w:r w:rsidR="005145EE" w:rsidRPr="00BE0C59">
        <w:rPr>
          <w:rFonts w:ascii="Times New Roman" w:hAnsi="Times New Roman" w:cs="Times New Roman"/>
        </w:rPr>
        <w:t xml:space="preserve"> adaptation packages </w:t>
      </w:r>
      <w:r w:rsidR="00205503" w:rsidRPr="00BE0C59">
        <w:rPr>
          <w:rFonts w:ascii="Times New Roman" w:hAnsi="Times New Roman" w:cs="Times New Roman"/>
        </w:rPr>
        <w:t>include</w:t>
      </w:r>
      <w:r w:rsidR="00AA1C87" w:rsidRPr="00BE0C59">
        <w:rPr>
          <w:rFonts w:ascii="Times New Roman" w:hAnsi="Times New Roman" w:cs="Times New Roman"/>
        </w:rPr>
        <w:t>:</w:t>
      </w:r>
      <w:r w:rsidR="005145EE" w:rsidRPr="00BE0C59">
        <w:rPr>
          <w:rFonts w:ascii="Times New Roman" w:hAnsi="Times New Roman" w:cs="Times New Roman"/>
        </w:rPr>
        <w:t xml:space="preserve"> reformatting content to include information specific and congruent to culture, awareness and responsiveness to whole population traumatization</w:t>
      </w:r>
      <w:r w:rsidR="00AA1C87" w:rsidRPr="00BE0C59">
        <w:rPr>
          <w:rFonts w:ascii="Times New Roman" w:hAnsi="Times New Roman" w:cs="Times New Roman"/>
        </w:rPr>
        <w:t xml:space="preserve"> if any</w:t>
      </w:r>
      <w:r w:rsidR="005145EE" w:rsidRPr="00BE0C59">
        <w:rPr>
          <w:rFonts w:ascii="Times New Roman" w:hAnsi="Times New Roman" w:cs="Times New Roman"/>
        </w:rPr>
        <w:t xml:space="preserve">, consideration of demographic variables such as age and ethnicity, awareness of medical mistrust contributing to </w:t>
      </w:r>
      <w:r w:rsidR="005145EE" w:rsidRPr="00BE0C59">
        <w:rPr>
          <w:rFonts w:ascii="Times New Roman" w:hAnsi="Times New Roman" w:cs="Times New Roman"/>
        </w:rPr>
        <w:lastRenderedPageBreak/>
        <w:t>underr</w:t>
      </w:r>
      <w:r w:rsidR="00205503" w:rsidRPr="00BE0C59">
        <w:rPr>
          <w:rFonts w:ascii="Times New Roman" w:hAnsi="Times New Roman" w:cs="Times New Roman"/>
        </w:rPr>
        <w:t>epresentation in research, and integration of cultural values and perspectives into intervention</w:t>
      </w:r>
      <w:r w:rsidR="00C4037F" w:rsidRPr="00BE0C59">
        <w:rPr>
          <w:rFonts w:ascii="Times New Roman" w:hAnsi="Times New Roman" w:cs="Times New Roman"/>
        </w:rPr>
        <w:t>.</w:t>
      </w:r>
      <w:r w:rsidR="00205503" w:rsidRPr="00BE0C59">
        <w:rPr>
          <w:rFonts w:ascii="Times New Roman" w:hAnsi="Times New Roman" w:cs="Times New Roman"/>
        </w:rPr>
        <w:t xml:space="preserve"> </w:t>
      </w:r>
      <w:r w:rsidR="00AA1C87" w:rsidRPr="00BE0C59">
        <w:rPr>
          <w:rFonts w:ascii="Times New Roman" w:hAnsi="Times New Roman" w:cs="Times New Roman"/>
        </w:rPr>
        <w:t xml:space="preserve"> </w:t>
      </w:r>
      <w:r w:rsidR="00481DE9" w:rsidRPr="00BE0C59">
        <w:rPr>
          <w:rFonts w:ascii="Times New Roman" w:hAnsi="Times New Roman" w:cs="Times New Roman"/>
        </w:rPr>
        <w:t>Additionally,</w:t>
      </w:r>
      <w:r w:rsidR="00205503" w:rsidRPr="00BE0C59">
        <w:rPr>
          <w:rFonts w:ascii="Times New Roman" w:hAnsi="Times New Roman" w:cs="Times New Roman"/>
        </w:rPr>
        <w:t xml:space="preserve"> the authors found that simplified wording, alteration of group </w:t>
      </w:r>
      <w:r w:rsidR="00481DE9" w:rsidRPr="00BE0C59">
        <w:rPr>
          <w:rFonts w:ascii="Times New Roman" w:hAnsi="Times New Roman" w:cs="Times New Roman"/>
        </w:rPr>
        <w:t>composition, and</w:t>
      </w:r>
      <w:r w:rsidR="00205503" w:rsidRPr="00BE0C59">
        <w:rPr>
          <w:rFonts w:ascii="Times New Roman" w:hAnsi="Times New Roman" w:cs="Times New Roman"/>
        </w:rPr>
        <w:t xml:space="preserve"> increased level</w:t>
      </w:r>
      <w:r w:rsidR="002D0745" w:rsidRPr="00BE0C59">
        <w:rPr>
          <w:rFonts w:ascii="Times New Roman" w:hAnsi="Times New Roman" w:cs="Times New Roman"/>
        </w:rPr>
        <w:t>s</w:t>
      </w:r>
      <w:r w:rsidR="00205503" w:rsidRPr="00BE0C59">
        <w:rPr>
          <w:rFonts w:ascii="Times New Roman" w:hAnsi="Times New Roman" w:cs="Times New Roman"/>
        </w:rPr>
        <w:t xml:space="preserve"> of interactivity enhance service experience</w:t>
      </w:r>
      <w:r w:rsidR="002E2FB8" w:rsidRPr="00BE0C59">
        <w:rPr>
          <w:rFonts w:ascii="Times New Roman" w:hAnsi="Times New Roman" w:cs="Times New Roman"/>
        </w:rPr>
        <w:t>,</w:t>
      </w:r>
      <w:r w:rsidR="00205503" w:rsidRPr="00BE0C59">
        <w:rPr>
          <w:rFonts w:ascii="Times New Roman" w:hAnsi="Times New Roman" w:cs="Times New Roman"/>
        </w:rPr>
        <w:t xml:space="preserve"> increasing satisfaction and likelihood of information uptake and follow through (Healey et al., 2017). </w:t>
      </w:r>
      <w:r w:rsidR="00AA1C87" w:rsidRPr="00BE0C59">
        <w:rPr>
          <w:rFonts w:ascii="Times New Roman" w:hAnsi="Times New Roman" w:cs="Times New Roman"/>
        </w:rPr>
        <w:t xml:space="preserve"> </w:t>
      </w:r>
      <w:r w:rsidR="00205503" w:rsidRPr="00BE0C59">
        <w:rPr>
          <w:rFonts w:ascii="Times New Roman" w:hAnsi="Times New Roman" w:cs="Times New Roman"/>
        </w:rPr>
        <w:t xml:space="preserve">Finally, the </w:t>
      </w:r>
      <w:r w:rsidR="00481DE9" w:rsidRPr="00BE0C59">
        <w:rPr>
          <w:rFonts w:ascii="Times New Roman" w:hAnsi="Times New Roman" w:cs="Times New Roman"/>
        </w:rPr>
        <w:t>authors</w:t>
      </w:r>
      <w:r w:rsidR="00205503" w:rsidRPr="00BE0C59">
        <w:rPr>
          <w:rFonts w:ascii="Times New Roman" w:hAnsi="Times New Roman" w:cs="Times New Roman"/>
        </w:rPr>
        <w:t xml:space="preserve"> found that </w:t>
      </w:r>
      <w:r w:rsidR="00481DE9" w:rsidRPr="00BE0C59">
        <w:rPr>
          <w:rFonts w:ascii="Times New Roman" w:hAnsi="Times New Roman" w:cs="Times New Roman"/>
        </w:rPr>
        <w:t>interventions</w:t>
      </w:r>
      <w:r w:rsidR="00205503" w:rsidRPr="00BE0C59">
        <w:rPr>
          <w:rFonts w:ascii="Times New Roman" w:hAnsi="Times New Roman" w:cs="Times New Roman"/>
        </w:rPr>
        <w:t xml:space="preserve"> </w:t>
      </w:r>
      <w:r w:rsidR="002D0745" w:rsidRPr="00BE0C59">
        <w:rPr>
          <w:rFonts w:ascii="Times New Roman" w:hAnsi="Times New Roman" w:cs="Times New Roman"/>
        </w:rPr>
        <w:t xml:space="preserve">that </w:t>
      </w:r>
      <w:r w:rsidR="00205503" w:rsidRPr="00BE0C59">
        <w:rPr>
          <w:rFonts w:ascii="Times New Roman" w:hAnsi="Times New Roman" w:cs="Times New Roman"/>
        </w:rPr>
        <w:t>resulted in significant</w:t>
      </w:r>
      <w:r w:rsidR="00E8353F" w:rsidRPr="00BE0C59">
        <w:rPr>
          <w:rFonts w:ascii="Times New Roman" w:hAnsi="Times New Roman" w:cs="Times New Roman"/>
        </w:rPr>
        <w:t xml:space="preserve"> health </w:t>
      </w:r>
      <w:r w:rsidR="00481DE9" w:rsidRPr="00BE0C59">
        <w:rPr>
          <w:rFonts w:ascii="Times New Roman" w:hAnsi="Times New Roman" w:cs="Times New Roman"/>
        </w:rPr>
        <w:t>outcomes addressed</w:t>
      </w:r>
      <w:r w:rsidR="00E8353F" w:rsidRPr="00BE0C59">
        <w:rPr>
          <w:rFonts w:ascii="Times New Roman" w:hAnsi="Times New Roman" w:cs="Times New Roman"/>
        </w:rPr>
        <w:t xml:space="preserve"> the following</w:t>
      </w:r>
      <w:r w:rsidR="00205503" w:rsidRPr="00BE0C59">
        <w:rPr>
          <w:rFonts w:ascii="Times New Roman" w:hAnsi="Times New Roman" w:cs="Times New Roman"/>
        </w:rPr>
        <w:t xml:space="preserve"> main systematic barriers to </w:t>
      </w:r>
      <w:r w:rsidR="00F23151" w:rsidRPr="00BE0C59">
        <w:rPr>
          <w:rFonts w:ascii="Times New Roman" w:hAnsi="Times New Roman" w:cs="Times New Roman"/>
        </w:rPr>
        <w:t>effective</w:t>
      </w:r>
      <w:r w:rsidR="002E2FB8" w:rsidRPr="00BE0C59">
        <w:rPr>
          <w:rFonts w:ascii="Times New Roman" w:hAnsi="Times New Roman" w:cs="Times New Roman"/>
        </w:rPr>
        <w:t>ness</w:t>
      </w:r>
      <w:r w:rsidR="00205503" w:rsidRPr="00BE0C59">
        <w:rPr>
          <w:rFonts w:ascii="Times New Roman" w:hAnsi="Times New Roman" w:cs="Times New Roman"/>
        </w:rPr>
        <w:t xml:space="preserve">: location, transportation, language, </w:t>
      </w:r>
      <w:r w:rsidR="00E8353F" w:rsidRPr="00BE0C59">
        <w:rPr>
          <w:rFonts w:ascii="Times New Roman" w:hAnsi="Times New Roman" w:cs="Times New Roman"/>
        </w:rPr>
        <w:t>affordability, childcare</w:t>
      </w:r>
      <w:r w:rsidR="002D0745" w:rsidRPr="00BE0C59">
        <w:rPr>
          <w:rFonts w:ascii="Times New Roman" w:hAnsi="Times New Roman" w:cs="Times New Roman"/>
        </w:rPr>
        <w:t>,</w:t>
      </w:r>
      <w:r w:rsidR="00E8353F" w:rsidRPr="00BE0C59">
        <w:rPr>
          <w:rFonts w:ascii="Times New Roman" w:hAnsi="Times New Roman" w:cs="Times New Roman"/>
        </w:rPr>
        <w:t xml:space="preserve"> and comprehension (Healey et al., 2017). </w:t>
      </w:r>
      <w:r w:rsidR="001250B4" w:rsidRPr="00BE0C59">
        <w:rPr>
          <w:rFonts w:ascii="Times New Roman" w:hAnsi="Times New Roman" w:cs="Times New Roman"/>
        </w:rPr>
        <w:t xml:space="preserve"> </w:t>
      </w:r>
      <w:r w:rsidR="00C4037F" w:rsidRPr="00BE0C59">
        <w:rPr>
          <w:rFonts w:ascii="Times New Roman" w:hAnsi="Times New Roman" w:cs="Times New Roman"/>
        </w:rPr>
        <w:t xml:space="preserve">Strengths of this systematic review is the inclusion of </w:t>
      </w:r>
      <w:r w:rsidR="009E6E21" w:rsidRPr="00BE0C59">
        <w:rPr>
          <w:rFonts w:ascii="Times New Roman" w:hAnsi="Times New Roman" w:cs="Times New Roman"/>
        </w:rPr>
        <w:t>rigorous</w:t>
      </w:r>
      <w:r w:rsidR="00C4037F" w:rsidRPr="00BE0C59">
        <w:rPr>
          <w:rFonts w:ascii="Times New Roman" w:hAnsi="Times New Roman" w:cs="Times New Roman"/>
        </w:rPr>
        <w:t xml:space="preserve"> studies for </w:t>
      </w:r>
      <w:r w:rsidR="009E6E21" w:rsidRPr="00BE0C59">
        <w:rPr>
          <w:rFonts w:ascii="Times New Roman" w:hAnsi="Times New Roman" w:cs="Times New Roman"/>
        </w:rPr>
        <w:t>evaluation</w:t>
      </w:r>
      <w:r w:rsidR="00C4037F" w:rsidRPr="00BE0C59">
        <w:rPr>
          <w:rFonts w:ascii="Times New Roman" w:hAnsi="Times New Roman" w:cs="Times New Roman"/>
        </w:rPr>
        <w:t xml:space="preserve">, </w:t>
      </w:r>
      <w:r w:rsidR="00FF03CE">
        <w:rPr>
          <w:rFonts w:ascii="Times New Roman" w:hAnsi="Times New Roman" w:cs="Times New Roman"/>
        </w:rPr>
        <w:t>but with a</w:t>
      </w:r>
      <w:r w:rsidR="00C4037F" w:rsidRPr="00BE0C59">
        <w:rPr>
          <w:rFonts w:ascii="Times New Roman" w:hAnsi="Times New Roman" w:cs="Times New Roman"/>
        </w:rPr>
        <w:t xml:space="preserve"> limited number of rigorous studies available for review (Healey et al., 2017).  </w:t>
      </w:r>
    </w:p>
    <w:p w14:paraId="3D679114" w14:textId="77777777" w:rsidR="00FD36B6" w:rsidRPr="00BE0C59" w:rsidRDefault="00FD36B6" w:rsidP="002A08F2">
      <w:pPr>
        <w:spacing w:line="480" w:lineRule="auto"/>
        <w:ind w:firstLine="720"/>
        <w:contextualSpacing/>
        <w:rPr>
          <w:rFonts w:ascii="Times New Roman" w:hAnsi="Times New Roman" w:cs="Times New Roman"/>
          <w:b/>
        </w:rPr>
      </w:pPr>
      <w:r w:rsidRPr="00BE0C59">
        <w:rPr>
          <w:rFonts w:ascii="Times New Roman" w:hAnsi="Times New Roman" w:cs="Times New Roman"/>
          <w:b/>
        </w:rPr>
        <w:t xml:space="preserve">Social media and health interventions.  </w:t>
      </w:r>
    </w:p>
    <w:p w14:paraId="4935844E" w14:textId="77777777" w:rsidR="00FD36B6" w:rsidRPr="00BE0C59" w:rsidRDefault="00FD36B6" w:rsidP="002A08F2">
      <w:pPr>
        <w:spacing w:line="480" w:lineRule="auto"/>
        <w:ind w:firstLine="720"/>
        <w:contextualSpacing/>
        <w:rPr>
          <w:rFonts w:ascii="Times New Roman" w:hAnsi="Times New Roman" w:cs="Times New Roman"/>
        </w:rPr>
      </w:pPr>
      <w:r w:rsidRPr="00BE0C59">
        <w:rPr>
          <w:rFonts w:ascii="Times New Roman" w:hAnsi="Times New Roman" w:cs="Times New Roman"/>
          <w:b/>
          <w:i/>
        </w:rPr>
        <w:t>Social media is prevalent and ubiquitous</w:t>
      </w:r>
      <w:r w:rsidRPr="00BE0C59">
        <w:rPr>
          <w:rFonts w:ascii="Times New Roman" w:hAnsi="Times New Roman" w:cs="Times New Roman"/>
          <w:i/>
        </w:rPr>
        <w:t xml:space="preserve">.  </w:t>
      </w:r>
      <w:r w:rsidRPr="00BE0C59">
        <w:rPr>
          <w:rFonts w:ascii="Times New Roman" w:hAnsi="Times New Roman" w:cs="Times New Roman"/>
        </w:rPr>
        <w:t xml:space="preserve">There is a worldwide rapid increase of social media utilization, with 46 percent of </w:t>
      </w:r>
      <w:r w:rsidR="002D0745" w:rsidRPr="00BE0C59">
        <w:rPr>
          <w:rFonts w:ascii="Times New Roman" w:hAnsi="Times New Roman" w:cs="Times New Roman"/>
        </w:rPr>
        <w:t xml:space="preserve">the </w:t>
      </w:r>
      <w:r w:rsidRPr="00BE0C59">
        <w:rPr>
          <w:rFonts w:ascii="Times New Roman" w:hAnsi="Times New Roman" w:cs="Times New Roman"/>
        </w:rPr>
        <w:t>global population</w:t>
      </w:r>
      <w:r w:rsidR="00CF7809" w:rsidRPr="00BE0C59">
        <w:rPr>
          <w:rFonts w:ascii="Times New Roman" w:hAnsi="Times New Roman" w:cs="Times New Roman"/>
        </w:rPr>
        <w:t xml:space="preserve"> reported as</w:t>
      </w:r>
      <w:r w:rsidR="0019048B" w:rsidRPr="00BE0C59">
        <w:rPr>
          <w:rFonts w:ascii="Times New Roman" w:hAnsi="Times New Roman" w:cs="Times New Roman"/>
        </w:rPr>
        <w:t xml:space="preserve"> </w:t>
      </w:r>
      <w:r w:rsidR="00AB4AF8" w:rsidRPr="00BE0C59">
        <w:rPr>
          <w:rFonts w:ascii="Times New Roman" w:hAnsi="Times New Roman" w:cs="Times New Roman"/>
        </w:rPr>
        <w:t>h</w:t>
      </w:r>
      <w:r w:rsidRPr="00BE0C59">
        <w:rPr>
          <w:rFonts w:ascii="Times New Roman" w:hAnsi="Times New Roman" w:cs="Times New Roman"/>
        </w:rPr>
        <w:t xml:space="preserve">aving </w:t>
      </w:r>
      <w:r w:rsidR="00AB4AF8" w:rsidRPr="00BE0C59">
        <w:rPr>
          <w:rFonts w:ascii="Times New Roman" w:hAnsi="Times New Roman" w:cs="Times New Roman"/>
        </w:rPr>
        <w:t>I</w:t>
      </w:r>
      <w:r w:rsidRPr="00BE0C59">
        <w:rPr>
          <w:rFonts w:ascii="Times New Roman" w:hAnsi="Times New Roman" w:cs="Times New Roman"/>
        </w:rPr>
        <w:t>nternet access, and 31 percent reporting activity in at least one social media account (Schroeder, 2017).</w:t>
      </w:r>
      <w:r w:rsidR="00FF03CE">
        <w:rPr>
          <w:rFonts w:ascii="Times New Roman" w:hAnsi="Times New Roman" w:cs="Times New Roman"/>
        </w:rPr>
        <w:t xml:space="preserve"> </w:t>
      </w:r>
      <w:r w:rsidRPr="00BE0C59">
        <w:rPr>
          <w:rFonts w:ascii="Times New Roman" w:hAnsi="Times New Roman" w:cs="Times New Roman"/>
        </w:rPr>
        <w:t xml:space="preserve"> </w:t>
      </w:r>
      <w:r w:rsidR="009907FD" w:rsidRPr="00BE0C59">
        <w:rPr>
          <w:rFonts w:ascii="Times New Roman" w:hAnsi="Times New Roman" w:cs="Times New Roman"/>
        </w:rPr>
        <w:t>A</w:t>
      </w:r>
      <w:r w:rsidRPr="00BE0C59">
        <w:rPr>
          <w:rFonts w:ascii="Times New Roman" w:hAnsi="Times New Roman" w:cs="Times New Roman"/>
        </w:rPr>
        <w:t>s of 2016, Pew Research Center statistics report that 87 percent of US adults use</w:t>
      </w:r>
      <w:r w:rsidR="00CF7809" w:rsidRPr="00BE0C59">
        <w:rPr>
          <w:rFonts w:ascii="Times New Roman" w:hAnsi="Times New Roman" w:cs="Times New Roman"/>
        </w:rPr>
        <w:t xml:space="preserve"> the</w:t>
      </w:r>
      <w:r w:rsidRPr="00BE0C59">
        <w:rPr>
          <w:rFonts w:ascii="Times New Roman" w:hAnsi="Times New Roman" w:cs="Times New Roman"/>
        </w:rPr>
        <w:t xml:space="preserve"> internet, 66 percent of adults use a social networking site, 33 percent of US adults use a cell phone to obtain health information, and 41 percent report that choice of physician may be affected by social media (Wellde &amp; Miller, 2016).  </w:t>
      </w:r>
      <w:r w:rsidR="00BA086B" w:rsidRPr="00BE0C59">
        <w:rPr>
          <w:rFonts w:ascii="Times New Roman" w:hAnsi="Times New Roman" w:cs="Times New Roman"/>
        </w:rPr>
        <w:t>The preferred method of communication by digital natives</w:t>
      </w:r>
      <w:r w:rsidR="00046164" w:rsidRPr="00BE0C59">
        <w:rPr>
          <w:rFonts w:ascii="Times New Roman" w:hAnsi="Times New Roman" w:cs="Times New Roman"/>
        </w:rPr>
        <w:t xml:space="preserve"> (individuals brought up during the era of ubiquitous digital technology availability, so named due to the ease and comfort of adopting new digital technologies),</w:t>
      </w:r>
      <w:r w:rsidR="00BA086B" w:rsidRPr="00BE0C59">
        <w:rPr>
          <w:rFonts w:ascii="Times New Roman" w:hAnsi="Times New Roman" w:cs="Times New Roman"/>
        </w:rPr>
        <w:t xml:space="preserve"> social media</w:t>
      </w:r>
      <w:r w:rsidR="0019048B" w:rsidRPr="00BE0C59">
        <w:rPr>
          <w:rFonts w:ascii="Times New Roman" w:hAnsi="Times New Roman" w:cs="Times New Roman"/>
        </w:rPr>
        <w:t>,</w:t>
      </w:r>
      <w:r w:rsidR="00BA086B" w:rsidRPr="00BE0C59">
        <w:rPr>
          <w:rFonts w:ascii="Times New Roman" w:hAnsi="Times New Roman" w:cs="Times New Roman"/>
        </w:rPr>
        <w:t xml:space="preserve"> is creating a new virtual world with little chance of this trend being reversed </w:t>
      </w:r>
      <w:r w:rsidRPr="00BE0C59">
        <w:rPr>
          <w:rFonts w:ascii="Times New Roman" w:hAnsi="Times New Roman" w:cs="Times New Roman"/>
        </w:rPr>
        <w:t xml:space="preserve">(Lim, Wright, Carrotte, &amp;Pedrana, 2016).  Choice of a social media site depends on personal preference, but the top five sites as of 2016 are Facebook, Facebook Messenger, Tumblr, Instagram, and Twitter (Schroeder, 2017).  </w:t>
      </w:r>
      <w:r w:rsidRPr="00BE0C59">
        <w:rPr>
          <w:rFonts w:ascii="Times New Roman" w:hAnsi="Times New Roman" w:cs="Times New Roman"/>
        </w:rPr>
        <w:lastRenderedPageBreak/>
        <w:t xml:space="preserve">There are 1.55 billion </w:t>
      </w:r>
      <w:r w:rsidR="00957405" w:rsidRPr="00BE0C59">
        <w:rPr>
          <w:rFonts w:ascii="Times New Roman" w:hAnsi="Times New Roman" w:cs="Times New Roman"/>
        </w:rPr>
        <w:t xml:space="preserve">monthly </w:t>
      </w:r>
      <w:r w:rsidRPr="00BE0C59">
        <w:rPr>
          <w:rFonts w:ascii="Times New Roman" w:hAnsi="Times New Roman" w:cs="Times New Roman"/>
        </w:rPr>
        <w:t xml:space="preserve">Facebook users, and </w:t>
      </w:r>
      <w:r w:rsidR="00BA086B" w:rsidRPr="00BE0C59">
        <w:rPr>
          <w:rFonts w:ascii="Times New Roman" w:hAnsi="Times New Roman" w:cs="Times New Roman"/>
        </w:rPr>
        <w:t xml:space="preserve">reportedly </w:t>
      </w:r>
      <w:r w:rsidRPr="00BE0C59">
        <w:rPr>
          <w:rFonts w:ascii="Times New Roman" w:hAnsi="Times New Roman" w:cs="Times New Roman"/>
        </w:rPr>
        <w:t xml:space="preserve">400 million active Instagram accounts (Wellde &amp; Miller, 2016). </w:t>
      </w:r>
    </w:p>
    <w:p w14:paraId="25218E96" w14:textId="77777777" w:rsidR="00A01D57" w:rsidRDefault="00FD36B6" w:rsidP="001250B4">
      <w:pPr>
        <w:spacing w:line="480" w:lineRule="auto"/>
        <w:ind w:firstLine="720"/>
        <w:contextualSpacing/>
        <w:rPr>
          <w:rFonts w:ascii="Times New Roman" w:hAnsi="Times New Roman" w:cs="Times New Roman"/>
        </w:rPr>
      </w:pPr>
      <w:r w:rsidRPr="00BE0C59">
        <w:rPr>
          <w:rFonts w:ascii="Times New Roman" w:hAnsi="Times New Roman" w:cs="Times New Roman"/>
          <w:b/>
          <w:i/>
        </w:rPr>
        <w:t>Social media and health interventions</w:t>
      </w:r>
      <w:r w:rsidRPr="00BE0C59">
        <w:rPr>
          <w:rFonts w:ascii="Times New Roman" w:hAnsi="Times New Roman" w:cs="Times New Roman"/>
        </w:rPr>
        <w:t>.  Healthcare professionals should aim to reach their clients where they can be found</w:t>
      </w:r>
      <w:r w:rsidR="00957405" w:rsidRPr="00BE0C59">
        <w:rPr>
          <w:rFonts w:ascii="Times New Roman" w:hAnsi="Times New Roman" w:cs="Times New Roman"/>
        </w:rPr>
        <w:t>,</w:t>
      </w:r>
      <w:r w:rsidRPr="00BE0C59">
        <w:rPr>
          <w:rFonts w:ascii="Times New Roman" w:hAnsi="Times New Roman" w:cs="Times New Roman"/>
        </w:rPr>
        <w:t xml:space="preserve"> and are encouraged to become active on social media by the Mayo Clinic, with courses available for certification in social media basics (Schroeder, 2017).  In recent years, there has been a proliferation of health promotion utilizing social media, mainly providing social support</w:t>
      </w:r>
      <w:r w:rsidR="00957405" w:rsidRPr="00BE0C59">
        <w:rPr>
          <w:rFonts w:ascii="Times New Roman" w:hAnsi="Times New Roman" w:cs="Times New Roman"/>
        </w:rPr>
        <w:t>,</w:t>
      </w:r>
      <w:r w:rsidRPr="00BE0C59">
        <w:rPr>
          <w:rFonts w:ascii="Times New Roman" w:hAnsi="Times New Roman" w:cs="Times New Roman"/>
        </w:rPr>
        <w:t xml:space="preserve"> motivation</w:t>
      </w:r>
      <w:r w:rsidR="00957405" w:rsidRPr="00BE0C59">
        <w:rPr>
          <w:rFonts w:ascii="Times New Roman" w:hAnsi="Times New Roman" w:cs="Times New Roman"/>
        </w:rPr>
        <w:t>, and</w:t>
      </w:r>
      <w:r w:rsidRPr="00BE0C59">
        <w:rPr>
          <w:rFonts w:ascii="Times New Roman" w:hAnsi="Times New Roman" w:cs="Times New Roman"/>
        </w:rPr>
        <w:t xml:space="preserve"> information sharing (Lim et al., 2016).  </w:t>
      </w:r>
      <w:bookmarkStart w:id="4" w:name="_Hlk495087212"/>
      <w:r w:rsidR="007E330F" w:rsidRPr="00BE0C59">
        <w:rPr>
          <w:rFonts w:ascii="Times New Roman" w:hAnsi="Times New Roman" w:cs="Times New Roman"/>
        </w:rPr>
        <w:t>Turner-McGrievy and Tate</w:t>
      </w:r>
      <w:r w:rsidR="00FD189B" w:rsidRPr="00BE0C59">
        <w:rPr>
          <w:rFonts w:ascii="Times New Roman" w:hAnsi="Times New Roman" w:cs="Times New Roman"/>
        </w:rPr>
        <w:t xml:space="preserve"> (2013) </w:t>
      </w:r>
      <w:bookmarkEnd w:id="4"/>
      <w:r w:rsidR="00FD189B" w:rsidRPr="00BE0C59">
        <w:rPr>
          <w:rFonts w:ascii="Times New Roman" w:hAnsi="Times New Roman" w:cs="Times New Roman"/>
        </w:rPr>
        <w:t>evaluated the role social networking site Twitter play</w:t>
      </w:r>
      <w:r w:rsidR="001250B4" w:rsidRPr="00BE0C59">
        <w:rPr>
          <w:rFonts w:ascii="Times New Roman" w:hAnsi="Times New Roman" w:cs="Times New Roman"/>
        </w:rPr>
        <w:t>ed</w:t>
      </w:r>
      <w:r w:rsidR="00FD189B" w:rsidRPr="00BE0C59">
        <w:rPr>
          <w:rFonts w:ascii="Times New Roman" w:hAnsi="Times New Roman" w:cs="Times New Roman"/>
        </w:rPr>
        <w:t xml:space="preserve"> in a 6-month RCT for weight loss promotion and social support among 42 participants </w:t>
      </w:r>
      <w:r w:rsidR="009E6E21" w:rsidRPr="00BE0C59">
        <w:rPr>
          <w:rFonts w:ascii="Times New Roman" w:hAnsi="Times New Roman" w:cs="Times New Roman"/>
        </w:rPr>
        <w:t>through</w:t>
      </w:r>
      <w:r w:rsidR="00FD189B" w:rsidRPr="00BE0C59">
        <w:rPr>
          <w:rFonts w:ascii="Times New Roman" w:hAnsi="Times New Roman" w:cs="Times New Roman"/>
        </w:rPr>
        <w:t xml:space="preserve"> a sub-</w:t>
      </w:r>
      <w:r w:rsidR="009E6E21" w:rsidRPr="00BE0C59">
        <w:rPr>
          <w:rFonts w:ascii="Times New Roman" w:hAnsi="Times New Roman" w:cs="Times New Roman"/>
        </w:rPr>
        <w:t>analysis</w:t>
      </w:r>
      <w:r w:rsidR="00FD189B" w:rsidRPr="00BE0C59">
        <w:rPr>
          <w:rFonts w:ascii="Times New Roman" w:hAnsi="Times New Roman" w:cs="Times New Roman"/>
        </w:rPr>
        <w:t xml:space="preserve"> of the data. </w:t>
      </w:r>
      <w:r w:rsidR="001250B4" w:rsidRPr="00BE0C59">
        <w:rPr>
          <w:rFonts w:ascii="Times New Roman" w:hAnsi="Times New Roman" w:cs="Times New Roman"/>
        </w:rPr>
        <w:t xml:space="preserve"> </w:t>
      </w:r>
      <w:r w:rsidR="00FD189B" w:rsidRPr="00BE0C59">
        <w:rPr>
          <w:rFonts w:ascii="Times New Roman" w:hAnsi="Times New Roman" w:cs="Times New Roman"/>
        </w:rPr>
        <w:t xml:space="preserve">The authors found that Twitter use was predictive of weight loss, with a 0.5 percent weight loss per 10 Twitter post (Turner-McGrievy &amp; Tate, 2013). </w:t>
      </w:r>
      <w:r w:rsidR="001250B4" w:rsidRPr="00BE0C59">
        <w:rPr>
          <w:rFonts w:ascii="Times New Roman" w:hAnsi="Times New Roman" w:cs="Times New Roman"/>
        </w:rPr>
        <w:t xml:space="preserve"> </w:t>
      </w:r>
      <w:r w:rsidR="00FD189B" w:rsidRPr="00BE0C59">
        <w:rPr>
          <w:rFonts w:ascii="Times New Roman" w:hAnsi="Times New Roman" w:cs="Times New Roman"/>
        </w:rPr>
        <w:t>Additionally, the authors determined that high/medium Twitter engagers tended to be younger, and tended to decrease over time</w:t>
      </w:r>
      <w:r w:rsidR="001250B4" w:rsidRPr="00BE0C59">
        <w:rPr>
          <w:rFonts w:ascii="Times New Roman" w:hAnsi="Times New Roman" w:cs="Times New Roman"/>
        </w:rPr>
        <w:t xml:space="preserve"> in rates of engagement</w:t>
      </w:r>
      <w:r w:rsidR="00FD189B" w:rsidRPr="00BE0C59">
        <w:rPr>
          <w:rFonts w:ascii="Times New Roman" w:hAnsi="Times New Roman" w:cs="Times New Roman"/>
        </w:rPr>
        <w:t xml:space="preserve"> (Turner-McGrievy &amp; Tate, 2013).  </w:t>
      </w:r>
      <w:r w:rsidR="00046164" w:rsidRPr="00BE0C59">
        <w:rPr>
          <w:rFonts w:ascii="Times New Roman" w:hAnsi="Times New Roman" w:cs="Times New Roman"/>
        </w:rPr>
        <w:t>T</w:t>
      </w:r>
      <w:r w:rsidR="00FD189B" w:rsidRPr="00BE0C59">
        <w:rPr>
          <w:rFonts w:ascii="Times New Roman" w:hAnsi="Times New Roman" w:cs="Times New Roman"/>
        </w:rPr>
        <w:t xml:space="preserve">he study </w:t>
      </w:r>
      <w:r w:rsidR="0024224F" w:rsidRPr="00BE0C59">
        <w:rPr>
          <w:rFonts w:ascii="Times New Roman" w:hAnsi="Times New Roman" w:cs="Times New Roman"/>
        </w:rPr>
        <w:t>does not differentiate the relationship between Twitter use and weight loss, making it unclear which variable affects which</w:t>
      </w:r>
      <w:r w:rsidR="00046164" w:rsidRPr="00BE0C59">
        <w:rPr>
          <w:rFonts w:ascii="Times New Roman" w:hAnsi="Times New Roman" w:cs="Times New Roman"/>
        </w:rPr>
        <w:t>.</w:t>
      </w:r>
      <w:r w:rsidR="0024224F" w:rsidRPr="00BE0C59">
        <w:rPr>
          <w:rFonts w:ascii="Times New Roman" w:hAnsi="Times New Roman" w:cs="Times New Roman"/>
        </w:rPr>
        <w:t xml:space="preserve">  Hales, Davidson, and Turner-McGrievy (2014) performed a sub analysis of a randomized weight-loss study, which included a 4-month follow up maintenance support groups via monthly meetings and private Facebook online support groups among 42 participants.  </w:t>
      </w:r>
      <w:r w:rsidR="00C86323" w:rsidRPr="00BE0C59">
        <w:rPr>
          <w:rFonts w:ascii="Times New Roman" w:hAnsi="Times New Roman" w:cs="Times New Roman"/>
        </w:rPr>
        <w:t xml:space="preserve">The authors found that engagement with an online weight loss support group on Facebook, demonstrated </w:t>
      </w:r>
      <w:r w:rsidR="009E6E21" w:rsidRPr="00BE0C59">
        <w:rPr>
          <w:rFonts w:ascii="Times New Roman" w:hAnsi="Times New Roman" w:cs="Times New Roman"/>
        </w:rPr>
        <w:t>associated weight</w:t>
      </w:r>
      <w:r w:rsidR="00C86323" w:rsidRPr="00BE0C59">
        <w:rPr>
          <w:rFonts w:ascii="Times New Roman" w:hAnsi="Times New Roman" w:cs="Times New Roman"/>
        </w:rPr>
        <w:t xml:space="preserve">-loss during the 4-month maintenance phase (mean 0.43kg weight loss/10 Facebook posts or likes) (Hales et al., 2014). </w:t>
      </w:r>
      <w:r w:rsidR="001250B4" w:rsidRPr="00BE0C59">
        <w:rPr>
          <w:rFonts w:ascii="Times New Roman" w:hAnsi="Times New Roman" w:cs="Times New Roman"/>
        </w:rPr>
        <w:t xml:space="preserve"> </w:t>
      </w:r>
      <w:r w:rsidR="00C86323" w:rsidRPr="00BE0C59">
        <w:rPr>
          <w:rFonts w:ascii="Times New Roman" w:hAnsi="Times New Roman" w:cs="Times New Roman"/>
        </w:rPr>
        <w:t xml:space="preserve">A limitation of this information is reduced generalizability of results due to participants being mostly white, highly educated females (Hales et al., 2014). </w:t>
      </w:r>
      <w:r w:rsidR="001250B4" w:rsidRPr="00BE0C59">
        <w:rPr>
          <w:rFonts w:ascii="Times New Roman" w:hAnsi="Times New Roman" w:cs="Times New Roman"/>
        </w:rPr>
        <w:t xml:space="preserve"> </w:t>
      </w:r>
      <w:r w:rsidR="002F3019" w:rsidRPr="00BE0C59">
        <w:rPr>
          <w:rFonts w:ascii="Times New Roman" w:hAnsi="Times New Roman" w:cs="Times New Roman"/>
        </w:rPr>
        <w:t>Additionally, n</w:t>
      </w:r>
      <w:r w:rsidR="00C86323" w:rsidRPr="00BE0C59">
        <w:rPr>
          <w:rFonts w:ascii="Times New Roman" w:hAnsi="Times New Roman" w:cs="Times New Roman"/>
        </w:rPr>
        <w:t xml:space="preserve">o </w:t>
      </w:r>
      <w:r w:rsidR="002F3019" w:rsidRPr="00BE0C59">
        <w:rPr>
          <w:rFonts w:ascii="Times New Roman" w:hAnsi="Times New Roman" w:cs="Times New Roman"/>
        </w:rPr>
        <w:t xml:space="preserve">participant </w:t>
      </w:r>
      <w:r w:rsidR="00C86323" w:rsidRPr="00BE0C59">
        <w:rPr>
          <w:rFonts w:ascii="Times New Roman" w:hAnsi="Times New Roman" w:cs="Times New Roman"/>
        </w:rPr>
        <w:t xml:space="preserve">randomization into joining Facebook reduced clarity of the relationship of Facebook engagement and weight (Hales et al., 2014). </w:t>
      </w:r>
      <w:r w:rsidR="001250B4" w:rsidRPr="00BE0C59">
        <w:rPr>
          <w:rFonts w:ascii="Times New Roman" w:hAnsi="Times New Roman" w:cs="Times New Roman"/>
        </w:rPr>
        <w:t xml:space="preserve"> </w:t>
      </w:r>
    </w:p>
    <w:p w14:paraId="1367D9B3" w14:textId="77777777" w:rsidR="00FD36B6" w:rsidRPr="00BE0C59" w:rsidRDefault="00FD36B6" w:rsidP="001250B4">
      <w:pPr>
        <w:spacing w:line="480" w:lineRule="auto"/>
        <w:ind w:firstLine="720"/>
        <w:contextualSpacing/>
        <w:rPr>
          <w:rFonts w:ascii="Times New Roman" w:hAnsi="Times New Roman" w:cs="Times New Roman"/>
        </w:rPr>
      </w:pPr>
      <w:r w:rsidRPr="00BE0C59">
        <w:rPr>
          <w:rFonts w:ascii="Times New Roman" w:hAnsi="Times New Roman" w:cs="Times New Roman"/>
        </w:rPr>
        <w:lastRenderedPageBreak/>
        <w:t xml:space="preserve">Healthcare information can be delivered </w:t>
      </w:r>
      <w:r w:rsidR="00957405" w:rsidRPr="00BE0C59">
        <w:rPr>
          <w:rFonts w:ascii="Times New Roman" w:hAnsi="Times New Roman" w:cs="Times New Roman"/>
        </w:rPr>
        <w:t>through</w:t>
      </w:r>
      <w:r w:rsidRPr="00BE0C59">
        <w:rPr>
          <w:rFonts w:ascii="Times New Roman" w:hAnsi="Times New Roman" w:cs="Times New Roman"/>
        </w:rPr>
        <w:t xml:space="preserve"> a variety of social media platforms, including mobile app</w:t>
      </w:r>
      <w:r w:rsidR="002C3076" w:rsidRPr="00BE0C59">
        <w:rPr>
          <w:rFonts w:ascii="Times New Roman" w:hAnsi="Times New Roman" w:cs="Times New Roman"/>
        </w:rPr>
        <w:t>lication</w:t>
      </w:r>
      <w:r w:rsidRPr="00BE0C59">
        <w:rPr>
          <w:rFonts w:ascii="Times New Roman" w:hAnsi="Times New Roman" w:cs="Times New Roman"/>
        </w:rPr>
        <w:t>s</w:t>
      </w:r>
      <w:r w:rsidR="00957405" w:rsidRPr="00BE0C59">
        <w:rPr>
          <w:rFonts w:ascii="Times New Roman" w:hAnsi="Times New Roman" w:cs="Times New Roman"/>
        </w:rPr>
        <w:t>;</w:t>
      </w:r>
      <w:r w:rsidRPr="00BE0C59">
        <w:rPr>
          <w:rFonts w:ascii="Times New Roman" w:hAnsi="Times New Roman" w:cs="Times New Roman"/>
        </w:rPr>
        <w:t xml:space="preserve"> currently</w:t>
      </w:r>
      <w:r w:rsidR="00957405" w:rsidRPr="00BE0C59">
        <w:rPr>
          <w:rFonts w:ascii="Times New Roman" w:hAnsi="Times New Roman" w:cs="Times New Roman"/>
        </w:rPr>
        <w:t>,</w:t>
      </w:r>
      <w:r w:rsidRPr="00BE0C59">
        <w:rPr>
          <w:rFonts w:ascii="Times New Roman" w:hAnsi="Times New Roman" w:cs="Times New Roman"/>
        </w:rPr>
        <w:t xml:space="preserve"> there are over 40 </w:t>
      </w:r>
      <w:r w:rsidR="0019048B" w:rsidRPr="00BE0C59">
        <w:rPr>
          <w:rFonts w:ascii="Times New Roman" w:hAnsi="Times New Roman" w:cs="Times New Roman"/>
        </w:rPr>
        <w:t>thousand health and medical applications</w:t>
      </w:r>
      <w:r w:rsidRPr="00BE0C59">
        <w:rPr>
          <w:rFonts w:ascii="Times New Roman" w:hAnsi="Times New Roman" w:cs="Times New Roman"/>
        </w:rPr>
        <w:t xml:space="preserve"> available (Wellde &amp; Miller, 2016).  Health promotion interventions delivered through social media have been shown to positively affect health knowledge, as well as attitude and health related behaviors </w:t>
      </w:r>
      <w:bookmarkStart w:id="5" w:name="_Hlk511229690"/>
      <w:r w:rsidRPr="00BE0C59">
        <w:rPr>
          <w:rFonts w:ascii="Times New Roman" w:hAnsi="Times New Roman" w:cs="Times New Roman"/>
        </w:rPr>
        <w:t xml:space="preserve">(Lim et al., 2016; </w:t>
      </w:r>
      <w:r w:rsidR="00D94E0B" w:rsidRPr="00BE0C59">
        <w:rPr>
          <w:rFonts w:ascii="Times New Roman" w:hAnsi="Times New Roman" w:cs="Times New Roman"/>
        </w:rPr>
        <w:t>Monroe, Bassett, Fitzhugh, Raynor, and Thompson, 2017</w:t>
      </w:r>
      <w:r w:rsidRPr="00BE0C59">
        <w:rPr>
          <w:rFonts w:ascii="Times New Roman" w:hAnsi="Times New Roman" w:cs="Times New Roman"/>
        </w:rPr>
        <w:t>)</w:t>
      </w:r>
      <w:bookmarkEnd w:id="5"/>
      <w:r w:rsidRPr="00BE0C59">
        <w:rPr>
          <w:rFonts w:ascii="Times New Roman" w:hAnsi="Times New Roman" w:cs="Times New Roman"/>
        </w:rPr>
        <w:t>.  The true value of social media sites is their ability to connect patients and healthcare providers in a reciprocal fashion without physical boundaries (Schroeder, 2017).  The new norm</w:t>
      </w:r>
      <w:r w:rsidR="00952D90" w:rsidRPr="00BE0C59">
        <w:rPr>
          <w:rFonts w:ascii="Times New Roman" w:hAnsi="Times New Roman" w:cs="Times New Roman"/>
        </w:rPr>
        <w:t>al</w:t>
      </w:r>
      <w:r w:rsidRPr="00BE0C59">
        <w:rPr>
          <w:rFonts w:ascii="Times New Roman" w:hAnsi="Times New Roman" w:cs="Times New Roman"/>
        </w:rPr>
        <w:t xml:space="preserve"> </w:t>
      </w:r>
      <w:r w:rsidR="009E6E21" w:rsidRPr="00BE0C59">
        <w:rPr>
          <w:rFonts w:ascii="Times New Roman" w:hAnsi="Times New Roman" w:cs="Times New Roman"/>
        </w:rPr>
        <w:t>in-patient</w:t>
      </w:r>
      <w:r w:rsidRPr="00BE0C59">
        <w:rPr>
          <w:rFonts w:ascii="Times New Roman" w:hAnsi="Times New Roman" w:cs="Times New Roman"/>
        </w:rPr>
        <w:t xml:space="preserve"> education is social media, as increasingly busier patients appreciate instantaneous access to material (Wellde &amp; Miller, 2016).</w:t>
      </w:r>
      <w:r w:rsidRPr="00BE0C59">
        <w:rPr>
          <w:rFonts w:ascii="Times New Roman" w:hAnsi="Times New Roman" w:cs="Times New Roman"/>
        </w:rPr>
        <w:tab/>
      </w:r>
    </w:p>
    <w:p w14:paraId="12176D44" w14:textId="77777777" w:rsidR="00FD36B6" w:rsidRPr="00BE0C59" w:rsidRDefault="00FD36B6"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Increased proliferation of health interventions delivered via social media has also led to a rise of frameworks</w:t>
      </w:r>
      <w:r w:rsidR="005F511D" w:rsidRPr="00BE0C59">
        <w:rPr>
          <w:rFonts w:ascii="Times New Roman" w:hAnsi="Times New Roman" w:cs="Times New Roman"/>
        </w:rPr>
        <w:t xml:space="preserve"> designed</w:t>
      </w:r>
      <w:r w:rsidRPr="00BE0C59">
        <w:rPr>
          <w:rFonts w:ascii="Times New Roman" w:hAnsi="Times New Roman" w:cs="Times New Roman"/>
        </w:rPr>
        <w:t xml:space="preserve"> to evaluate social media health intervention delivery (Lim et al., 2016).  Although many studies report a positive effect of utilizing social media to affect health related behaviors and knowledge, there are several RCTs that report mixed results as well.</w:t>
      </w:r>
      <w:r w:rsidR="00D94E0B" w:rsidRPr="00BE0C59">
        <w:rPr>
          <w:rFonts w:ascii="Times New Roman" w:hAnsi="Times New Roman" w:cs="Times New Roman"/>
        </w:rPr>
        <w:t xml:space="preserve">  Monroe et al. (2017)</w:t>
      </w:r>
      <w:r w:rsidR="001250B4" w:rsidRPr="00BE0C59">
        <w:rPr>
          <w:rFonts w:ascii="Times New Roman" w:hAnsi="Times New Roman" w:cs="Times New Roman"/>
        </w:rPr>
        <w:t xml:space="preserve"> </w:t>
      </w:r>
      <w:r w:rsidR="00D94E0B" w:rsidRPr="00BE0C59">
        <w:rPr>
          <w:rFonts w:ascii="Times New Roman" w:hAnsi="Times New Roman" w:cs="Times New Roman"/>
        </w:rPr>
        <w:t xml:space="preserve">carried out a pilot study to determine efficacy of the addition of online social support to physical activity interventions that utilized pedometers in a 12-week RCT, which divided 63 participants into groups to with and without online social support tools. </w:t>
      </w:r>
      <w:r w:rsidR="001250B4" w:rsidRPr="00BE0C59">
        <w:rPr>
          <w:rFonts w:ascii="Times New Roman" w:hAnsi="Times New Roman" w:cs="Times New Roman"/>
        </w:rPr>
        <w:t xml:space="preserve"> </w:t>
      </w:r>
      <w:r w:rsidR="00D94E0B" w:rsidRPr="00BE0C59">
        <w:rPr>
          <w:rFonts w:ascii="Times New Roman" w:hAnsi="Times New Roman" w:cs="Times New Roman"/>
        </w:rPr>
        <w:t xml:space="preserve">Results show that both groups had significant increase in daily steps, but there were no differences between the groups, which the authors contribute to low utilization (65 percent) of online social support tools (Monroe et al., 2017). </w:t>
      </w:r>
      <w:r w:rsidR="001250B4" w:rsidRPr="00BE0C59">
        <w:rPr>
          <w:rFonts w:ascii="Times New Roman" w:hAnsi="Times New Roman" w:cs="Times New Roman"/>
        </w:rPr>
        <w:t xml:space="preserve"> </w:t>
      </w:r>
      <w:r w:rsidRPr="00BE0C59">
        <w:rPr>
          <w:rFonts w:ascii="Times New Roman" w:hAnsi="Times New Roman" w:cs="Times New Roman"/>
        </w:rPr>
        <w:t xml:space="preserve">A previous RCT had similar findings where a pedometer assisted walking program with, and without social support, had significant increase in steps taken, but no differences between groups (Richardson et al., 2010).  Reviews of other chronic disease interventions utilizing technology also demonstrate that high quality evidence is lacking.  McCabe, McCann &amp; Brady (2017) performed a Cochrane review of mobile technology </w:t>
      </w:r>
      <w:r w:rsidRPr="00BE0C59">
        <w:rPr>
          <w:rFonts w:ascii="Times New Roman" w:hAnsi="Times New Roman" w:cs="Times New Roman"/>
        </w:rPr>
        <w:lastRenderedPageBreak/>
        <w:t>delivered self-management interventions in chronic obstructive pulmonary diseases (COPD), and did not find sufficient high</w:t>
      </w:r>
      <w:r w:rsidR="00A01D57">
        <w:rPr>
          <w:rFonts w:ascii="Times New Roman" w:hAnsi="Times New Roman" w:cs="Times New Roman"/>
        </w:rPr>
        <w:t>-</w:t>
      </w:r>
      <w:r w:rsidRPr="00BE0C59">
        <w:rPr>
          <w:rFonts w:ascii="Times New Roman" w:hAnsi="Times New Roman" w:cs="Times New Roman"/>
        </w:rPr>
        <w:t>quality evidence for incorporating mobile technology interventions in the management of COPD.  The review include</w:t>
      </w:r>
      <w:r w:rsidR="00A01D57">
        <w:rPr>
          <w:rFonts w:ascii="Times New Roman" w:hAnsi="Times New Roman" w:cs="Times New Roman"/>
        </w:rPr>
        <w:t>d</w:t>
      </w:r>
      <w:r w:rsidRPr="00BE0C59">
        <w:rPr>
          <w:rFonts w:ascii="Times New Roman" w:hAnsi="Times New Roman" w:cs="Times New Roman"/>
        </w:rPr>
        <w:t xml:space="preserve"> 3 studies and 557 randomized participants between interventions delivered via smart technology, or face to face</w:t>
      </w:r>
      <w:r w:rsidR="00D94E0B" w:rsidRPr="00BE0C59">
        <w:rPr>
          <w:rFonts w:ascii="Times New Roman" w:hAnsi="Times New Roman" w:cs="Times New Roman"/>
        </w:rPr>
        <w:t xml:space="preserve"> (McCabe et al., 2017)</w:t>
      </w:r>
      <w:r w:rsidRPr="00BE0C59">
        <w:rPr>
          <w:rFonts w:ascii="Times New Roman" w:hAnsi="Times New Roman" w:cs="Times New Roman"/>
        </w:rPr>
        <w:t xml:space="preserve">. </w:t>
      </w:r>
      <w:r w:rsidR="001250B4" w:rsidRPr="00BE0C59">
        <w:rPr>
          <w:rFonts w:ascii="Times New Roman" w:hAnsi="Times New Roman" w:cs="Times New Roman"/>
        </w:rPr>
        <w:t xml:space="preserve"> </w:t>
      </w:r>
      <w:r w:rsidR="00D94E0B" w:rsidRPr="00BE0C59">
        <w:rPr>
          <w:rFonts w:ascii="Times New Roman" w:hAnsi="Times New Roman" w:cs="Times New Roman"/>
        </w:rPr>
        <w:t>The authors</w:t>
      </w:r>
      <w:r w:rsidRPr="00BE0C59">
        <w:rPr>
          <w:rFonts w:ascii="Times New Roman" w:hAnsi="Times New Roman" w:cs="Times New Roman"/>
        </w:rPr>
        <w:t xml:space="preserve"> found that </w:t>
      </w:r>
      <w:r w:rsidR="009D7D8B" w:rsidRPr="00BE0C59">
        <w:rPr>
          <w:rFonts w:ascii="Times New Roman" w:hAnsi="Times New Roman" w:cs="Times New Roman"/>
        </w:rPr>
        <w:t xml:space="preserve">for </w:t>
      </w:r>
      <w:r w:rsidRPr="00BE0C59">
        <w:rPr>
          <w:rFonts w:ascii="Times New Roman" w:hAnsi="Times New Roman" w:cs="Times New Roman"/>
        </w:rPr>
        <w:t>participants who received interventions for facilitation, support and sustainability in self-management of COPD</w:t>
      </w:r>
      <w:r w:rsidR="00D94E0B" w:rsidRPr="00BE0C59">
        <w:rPr>
          <w:rFonts w:ascii="Times New Roman" w:hAnsi="Times New Roman" w:cs="Times New Roman"/>
        </w:rPr>
        <w:t>,</w:t>
      </w:r>
      <w:r w:rsidRPr="00BE0C59">
        <w:rPr>
          <w:rFonts w:ascii="Times New Roman" w:hAnsi="Times New Roman" w:cs="Times New Roman"/>
        </w:rPr>
        <w:t xml:space="preserve"> had significantly improved activity levels, self-management and</w:t>
      </w:r>
      <w:r w:rsidR="009D7D8B" w:rsidRPr="00BE0C59">
        <w:rPr>
          <w:rFonts w:ascii="Times New Roman" w:hAnsi="Times New Roman" w:cs="Times New Roman"/>
        </w:rPr>
        <w:t>,</w:t>
      </w:r>
      <w:r w:rsidRPr="00BE0C59">
        <w:rPr>
          <w:rFonts w:ascii="Times New Roman" w:hAnsi="Times New Roman" w:cs="Times New Roman"/>
        </w:rPr>
        <w:t xml:space="preserve"> quality of life at 6 months</w:t>
      </w:r>
      <w:r w:rsidR="00D94E0B" w:rsidRPr="00BE0C59">
        <w:rPr>
          <w:rFonts w:ascii="Times New Roman" w:hAnsi="Times New Roman" w:cs="Times New Roman"/>
        </w:rPr>
        <w:t xml:space="preserve"> (McCabe et al., 2017)</w:t>
      </w:r>
      <w:r w:rsidRPr="00BE0C59">
        <w:rPr>
          <w:rFonts w:ascii="Times New Roman" w:hAnsi="Times New Roman" w:cs="Times New Roman"/>
        </w:rPr>
        <w:t xml:space="preserve">.  However, the authors could not determine this to be high quality evidence </w:t>
      </w:r>
      <w:r w:rsidR="009D7D8B" w:rsidRPr="00BE0C59">
        <w:rPr>
          <w:rFonts w:ascii="Times New Roman" w:hAnsi="Times New Roman" w:cs="Times New Roman"/>
        </w:rPr>
        <w:t>because</w:t>
      </w:r>
      <w:r w:rsidRPr="00BE0C59">
        <w:rPr>
          <w:rFonts w:ascii="Times New Roman" w:hAnsi="Times New Roman" w:cs="Times New Roman"/>
        </w:rPr>
        <w:t xml:space="preserve"> only 3 RCTs were available for review, leading to high risk of bias and no trial measured long-term sustainability</w:t>
      </w:r>
      <w:r w:rsidR="001250B4" w:rsidRPr="00BE0C59">
        <w:rPr>
          <w:rFonts w:ascii="Times New Roman" w:hAnsi="Times New Roman" w:cs="Times New Roman"/>
        </w:rPr>
        <w:t xml:space="preserve"> (McCabe et al., 2017).  Nevertheless</w:t>
      </w:r>
      <w:r w:rsidRPr="00BE0C59">
        <w:rPr>
          <w:rFonts w:ascii="Times New Roman" w:hAnsi="Times New Roman" w:cs="Times New Roman"/>
        </w:rPr>
        <w:t xml:space="preserve">, the authors did conclude that smart technology delivered interventions for self-management of a chronic disease is not harmful (McCabe et al., 2017).  </w:t>
      </w:r>
    </w:p>
    <w:p w14:paraId="27C776E3" w14:textId="77777777" w:rsidR="00FD36B6" w:rsidRPr="00BE0C59" w:rsidRDefault="00FD36B6" w:rsidP="002A08F2">
      <w:pPr>
        <w:spacing w:line="480" w:lineRule="auto"/>
        <w:contextualSpacing/>
        <w:rPr>
          <w:rFonts w:ascii="Times New Roman" w:hAnsi="Times New Roman" w:cs="Times New Roman"/>
        </w:rPr>
      </w:pPr>
      <w:r w:rsidRPr="00BE0C59">
        <w:rPr>
          <w:rFonts w:ascii="Times New Roman" w:hAnsi="Times New Roman" w:cs="Times New Roman"/>
        </w:rPr>
        <w:tab/>
      </w:r>
      <w:r w:rsidRPr="00BE0C59">
        <w:rPr>
          <w:rFonts w:ascii="Times New Roman" w:hAnsi="Times New Roman" w:cs="Times New Roman"/>
          <w:b/>
          <w:i/>
        </w:rPr>
        <w:t>Barriers.</w:t>
      </w:r>
      <w:r w:rsidRPr="00BE0C59">
        <w:rPr>
          <w:rFonts w:ascii="Times New Roman" w:hAnsi="Times New Roman" w:cs="Times New Roman"/>
        </w:rPr>
        <w:t xml:space="preserve">  Online relationships via social media are a new practice in the healthcare profession, with</w:t>
      </w:r>
      <w:r w:rsidR="00EC4DAE" w:rsidRPr="00BE0C59">
        <w:rPr>
          <w:rFonts w:ascii="Times New Roman" w:hAnsi="Times New Roman" w:cs="Times New Roman"/>
        </w:rPr>
        <w:t xml:space="preserve"> resistance to</w:t>
      </w:r>
      <w:r w:rsidRPr="00BE0C59">
        <w:rPr>
          <w:rFonts w:ascii="Times New Roman" w:hAnsi="Times New Roman" w:cs="Times New Roman"/>
        </w:rPr>
        <w:t xml:space="preserve"> </w:t>
      </w:r>
      <w:r w:rsidR="00B21BAA" w:rsidRPr="00BE0C59">
        <w:rPr>
          <w:rFonts w:ascii="Times New Roman" w:hAnsi="Times New Roman" w:cs="Times New Roman"/>
        </w:rPr>
        <w:t xml:space="preserve">its </w:t>
      </w:r>
      <w:r w:rsidRPr="00BE0C59">
        <w:rPr>
          <w:rFonts w:ascii="Times New Roman" w:hAnsi="Times New Roman" w:cs="Times New Roman"/>
        </w:rPr>
        <w:t>adoption</w:t>
      </w:r>
      <w:r w:rsidR="00EC4DAE" w:rsidRPr="00BE0C59">
        <w:rPr>
          <w:rFonts w:ascii="Times New Roman" w:hAnsi="Times New Roman" w:cs="Times New Roman"/>
        </w:rPr>
        <w:t xml:space="preserve"> found among</w:t>
      </w:r>
      <w:r w:rsidR="00B21BAA" w:rsidRPr="00BE0C59">
        <w:rPr>
          <w:rFonts w:ascii="Times New Roman" w:hAnsi="Times New Roman" w:cs="Times New Roman"/>
        </w:rPr>
        <w:t xml:space="preserve"> digital immigrants</w:t>
      </w:r>
      <w:r w:rsidR="00D94E0B" w:rsidRPr="00BE0C59">
        <w:rPr>
          <w:rFonts w:ascii="Times New Roman" w:hAnsi="Times New Roman" w:cs="Times New Roman"/>
        </w:rPr>
        <w:t>, or individuals who were raised before the widespread use of technology</w:t>
      </w:r>
      <w:r w:rsidRPr="00BE0C59">
        <w:rPr>
          <w:rFonts w:ascii="Times New Roman" w:hAnsi="Times New Roman" w:cs="Times New Roman"/>
        </w:rPr>
        <w:t xml:space="preserve"> (Schroeder, 2017).  There are also challenges in bringing successful RTC pilot trials of healthcare interventions delivered via social media to larger scales (Lim et al., 2016).  Finally, just as health literacy has been a challenge in patient care, poor ehealth literacy prevents effective utilization of health information on social media sites (Schroeder, 2017).  An accepted ehealth literacy model proposes that to be ehealth literate, an individual needs fluency in several different factors: reading, writing, use of computers, knowledge of basic science, ability to critically appraise media content, understand health terms, and social context of online information (Schroeder, 2017). </w:t>
      </w:r>
    </w:p>
    <w:p w14:paraId="2A28AA3F" w14:textId="77777777" w:rsidR="00FD36B6" w:rsidRPr="00BE0C59" w:rsidRDefault="00FD36B6" w:rsidP="002A08F2">
      <w:pPr>
        <w:spacing w:line="480" w:lineRule="auto"/>
        <w:contextualSpacing/>
        <w:rPr>
          <w:rFonts w:ascii="Times New Roman" w:hAnsi="Times New Roman" w:cs="Times New Roman"/>
        </w:rPr>
      </w:pPr>
      <w:r w:rsidRPr="00BE0C59">
        <w:rPr>
          <w:rFonts w:ascii="Times New Roman" w:hAnsi="Times New Roman" w:cs="Times New Roman"/>
        </w:rPr>
        <w:tab/>
      </w:r>
      <w:r w:rsidRPr="00BE0C59">
        <w:rPr>
          <w:rFonts w:ascii="Times New Roman" w:hAnsi="Times New Roman" w:cs="Times New Roman"/>
          <w:b/>
          <w:i/>
        </w:rPr>
        <w:t xml:space="preserve">Lack of standardization and rigor in healthcare utilization interventions.  </w:t>
      </w:r>
      <w:r w:rsidRPr="00BE0C59">
        <w:rPr>
          <w:rFonts w:ascii="Times New Roman" w:hAnsi="Times New Roman" w:cs="Times New Roman"/>
        </w:rPr>
        <w:t xml:space="preserve">Effectiveness and reach are poorly measured in health promotion interventions among social networking sites </w:t>
      </w:r>
      <w:r w:rsidRPr="00BE0C59">
        <w:rPr>
          <w:rFonts w:ascii="Times New Roman" w:hAnsi="Times New Roman" w:cs="Times New Roman"/>
        </w:rPr>
        <w:lastRenderedPageBreak/>
        <w:t xml:space="preserve">(Lim et al., 2016; Monroe et al., 2017).  </w:t>
      </w:r>
      <w:r w:rsidR="00D94E0B" w:rsidRPr="00BE0C59">
        <w:rPr>
          <w:rFonts w:ascii="Times New Roman" w:hAnsi="Times New Roman" w:cs="Times New Roman"/>
        </w:rPr>
        <w:t xml:space="preserve">Lim et al. (2016) performed a systematic review of available studies between 2006 and 2013 to identify evaluation practices in health promotion using social media. </w:t>
      </w:r>
      <w:r w:rsidR="001250B4" w:rsidRPr="00BE0C59">
        <w:rPr>
          <w:rFonts w:ascii="Times New Roman" w:hAnsi="Times New Roman" w:cs="Times New Roman"/>
        </w:rPr>
        <w:t xml:space="preserve"> </w:t>
      </w:r>
      <w:r w:rsidR="00D94E0B" w:rsidRPr="00BE0C59">
        <w:rPr>
          <w:rFonts w:ascii="Times New Roman" w:hAnsi="Times New Roman" w:cs="Times New Roman"/>
        </w:rPr>
        <w:t xml:space="preserve">Forty-seven studies were included with fifteen RCTs (Lim et al., 2016). The authors discovered that no consistent process evaluation measures </w:t>
      </w:r>
      <w:r w:rsidR="001250B4" w:rsidRPr="00BE0C59">
        <w:rPr>
          <w:rFonts w:ascii="Times New Roman" w:hAnsi="Times New Roman" w:cs="Times New Roman"/>
        </w:rPr>
        <w:t xml:space="preserve">were </w:t>
      </w:r>
      <w:r w:rsidR="00D94E0B" w:rsidRPr="00BE0C59">
        <w:rPr>
          <w:rFonts w:ascii="Times New Roman" w:hAnsi="Times New Roman" w:cs="Times New Roman"/>
        </w:rPr>
        <w:t xml:space="preserve">adopted across the studies, </w:t>
      </w:r>
      <w:r w:rsidR="009E6E21" w:rsidRPr="00BE0C59">
        <w:rPr>
          <w:rFonts w:ascii="Times New Roman" w:hAnsi="Times New Roman" w:cs="Times New Roman"/>
        </w:rPr>
        <w:t>although</w:t>
      </w:r>
      <w:r w:rsidR="00D94E0B" w:rsidRPr="00BE0C59">
        <w:rPr>
          <w:rFonts w:ascii="Times New Roman" w:hAnsi="Times New Roman" w:cs="Times New Roman"/>
        </w:rPr>
        <w:t xml:space="preserve"> the number of social media-related RCTs is increasing (Lim et al., 2016).  Reach reported ranged from a few hundreds to millions of users, with reports collected from web analytics (Lim et al., 2016).  Several issues identified by the authors across the stud</w:t>
      </w:r>
      <w:r w:rsidR="001250B4" w:rsidRPr="00BE0C59">
        <w:rPr>
          <w:rFonts w:ascii="Times New Roman" w:hAnsi="Times New Roman" w:cs="Times New Roman"/>
        </w:rPr>
        <w:t>ies</w:t>
      </w:r>
      <w:r w:rsidR="00D94E0B" w:rsidRPr="00BE0C59">
        <w:rPr>
          <w:rFonts w:ascii="Times New Roman" w:hAnsi="Times New Roman" w:cs="Times New Roman"/>
        </w:rPr>
        <w:t xml:space="preserve"> include low response and retention rates, a previously identified trend in literature (Lim et al., 2016).  This suggests that data collected in studies can be biased towards high engagement participants, leading to overestimating acceptability (Lim et al., 2016). </w:t>
      </w:r>
      <w:r w:rsidR="001250B4" w:rsidRPr="00BE0C59">
        <w:rPr>
          <w:rFonts w:ascii="Times New Roman" w:hAnsi="Times New Roman" w:cs="Times New Roman"/>
        </w:rPr>
        <w:t xml:space="preserve"> </w:t>
      </w:r>
      <w:r w:rsidR="00D94E0B" w:rsidRPr="00BE0C59">
        <w:rPr>
          <w:rFonts w:ascii="Times New Roman" w:hAnsi="Times New Roman" w:cs="Times New Roman"/>
        </w:rPr>
        <w:t xml:space="preserve">Despite </w:t>
      </w:r>
      <w:r w:rsidR="009E6E21" w:rsidRPr="00BE0C59">
        <w:rPr>
          <w:rFonts w:ascii="Times New Roman" w:hAnsi="Times New Roman" w:cs="Times New Roman"/>
        </w:rPr>
        <w:t>limitations</w:t>
      </w:r>
      <w:r w:rsidR="00D94E0B" w:rsidRPr="00BE0C59">
        <w:rPr>
          <w:rFonts w:ascii="Times New Roman" w:hAnsi="Times New Roman" w:cs="Times New Roman"/>
        </w:rPr>
        <w:t xml:space="preserve"> on evaluation processes, many studies show objectively measured improvements associated with social media use</w:t>
      </w:r>
      <w:r w:rsidR="001250B4" w:rsidRPr="00BE0C59">
        <w:rPr>
          <w:rFonts w:ascii="Times New Roman" w:hAnsi="Times New Roman" w:cs="Times New Roman"/>
        </w:rPr>
        <w:t xml:space="preserve"> (Lim et al., 2016)</w:t>
      </w:r>
      <w:r w:rsidR="00D94E0B" w:rsidRPr="00BE0C59">
        <w:rPr>
          <w:rFonts w:ascii="Times New Roman" w:hAnsi="Times New Roman" w:cs="Times New Roman"/>
        </w:rPr>
        <w:t>.</w:t>
      </w:r>
    </w:p>
    <w:p w14:paraId="75180D2C" w14:textId="2D1C4292" w:rsidR="00144A70" w:rsidRPr="00BE0C59" w:rsidRDefault="001C6F7B" w:rsidP="002A08F2">
      <w:pPr>
        <w:spacing w:line="480" w:lineRule="auto"/>
        <w:contextualSpacing/>
        <w:rPr>
          <w:rFonts w:ascii="Times New Roman" w:hAnsi="Times New Roman" w:cs="Times New Roman"/>
        </w:rPr>
      </w:pPr>
      <w:r w:rsidRPr="00BE0C59">
        <w:rPr>
          <w:rFonts w:ascii="Times New Roman" w:hAnsi="Times New Roman" w:cs="Times New Roman"/>
        </w:rPr>
        <w:tab/>
      </w:r>
      <w:r w:rsidR="00144A70" w:rsidRPr="00BE0C59">
        <w:rPr>
          <w:rFonts w:ascii="Times New Roman" w:hAnsi="Times New Roman" w:cs="Times New Roman"/>
          <w:b/>
        </w:rPr>
        <w:t>Strengths</w:t>
      </w:r>
      <w:r w:rsidR="0039209C" w:rsidRPr="00BE0C59">
        <w:rPr>
          <w:rFonts w:ascii="Times New Roman" w:hAnsi="Times New Roman" w:cs="Times New Roman"/>
          <w:b/>
        </w:rPr>
        <w:t>, weaknesses, gaps</w:t>
      </w:r>
      <w:r w:rsidR="007564EC" w:rsidRPr="00BE0C59">
        <w:rPr>
          <w:rFonts w:ascii="Times New Roman" w:hAnsi="Times New Roman" w:cs="Times New Roman"/>
          <w:b/>
        </w:rPr>
        <w:t>,</w:t>
      </w:r>
      <w:r w:rsidR="0039209C" w:rsidRPr="00BE0C59">
        <w:rPr>
          <w:rFonts w:ascii="Times New Roman" w:hAnsi="Times New Roman" w:cs="Times New Roman"/>
          <w:b/>
        </w:rPr>
        <w:t xml:space="preserve"> and limitations</w:t>
      </w:r>
      <w:r w:rsidR="00144A70" w:rsidRPr="00BE0C59">
        <w:rPr>
          <w:rFonts w:ascii="Times New Roman" w:hAnsi="Times New Roman" w:cs="Times New Roman"/>
        </w:rPr>
        <w:t xml:space="preserve">. </w:t>
      </w:r>
      <w:r w:rsidR="00AA1C87" w:rsidRPr="00BE0C59">
        <w:rPr>
          <w:rFonts w:ascii="Times New Roman" w:hAnsi="Times New Roman" w:cs="Times New Roman"/>
        </w:rPr>
        <w:t xml:space="preserve"> </w:t>
      </w:r>
      <w:r w:rsidR="00AD4D64" w:rsidRPr="00BE0C59">
        <w:rPr>
          <w:rFonts w:ascii="Times New Roman" w:hAnsi="Times New Roman" w:cs="Times New Roman"/>
        </w:rPr>
        <w:t>Faith-based and healthcare partnerships, along with community health education, are</w:t>
      </w:r>
      <w:r w:rsidR="00144A70" w:rsidRPr="00BE0C59">
        <w:rPr>
          <w:rFonts w:ascii="Times New Roman" w:hAnsi="Times New Roman" w:cs="Times New Roman"/>
        </w:rPr>
        <w:t xml:space="preserve"> strongly supported by literature</w:t>
      </w:r>
      <w:r w:rsidR="0040641D" w:rsidRPr="00BE0C59">
        <w:rPr>
          <w:rFonts w:ascii="Times New Roman" w:hAnsi="Times New Roman" w:cs="Times New Roman"/>
        </w:rPr>
        <w:t xml:space="preserve">. </w:t>
      </w:r>
      <w:r w:rsidR="00AA1C87" w:rsidRPr="00BE0C59">
        <w:rPr>
          <w:rFonts w:ascii="Times New Roman" w:hAnsi="Times New Roman" w:cs="Times New Roman"/>
        </w:rPr>
        <w:t xml:space="preserve"> </w:t>
      </w:r>
      <w:r w:rsidR="0040641D" w:rsidRPr="00BE0C59">
        <w:rPr>
          <w:rFonts w:ascii="Times New Roman" w:hAnsi="Times New Roman" w:cs="Times New Roman"/>
        </w:rPr>
        <w:t xml:space="preserve">There is </w:t>
      </w:r>
      <w:r w:rsidR="00AA1C87" w:rsidRPr="00BE0C59">
        <w:rPr>
          <w:rFonts w:ascii="Times New Roman" w:hAnsi="Times New Roman" w:cs="Times New Roman"/>
        </w:rPr>
        <w:t>also</w:t>
      </w:r>
      <w:r w:rsidR="007564EC" w:rsidRPr="00BE0C59">
        <w:rPr>
          <w:rFonts w:ascii="Times New Roman" w:hAnsi="Times New Roman" w:cs="Times New Roman"/>
        </w:rPr>
        <w:t xml:space="preserve"> a</w:t>
      </w:r>
      <w:r w:rsidR="00AA1C87" w:rsidRPr="00BE0C59">
        <w:rPr>
          <w:rFonts w:ascii="Times New Roman" w:hAnsi="Times New Roman" w:cs="Times New Roman"/>
        </w:rPr>
        <w:t xml:space="preserve"> </w:t>
      </w:r>
      <w:r w:rsidR="00A60AC8" w:rsidRPr="00BE0C59">
        <w:rPr>
          <w:rFonts w:ascii="Times New Roman" w:hAnsi="Times New Roman" w:cs="Times New Roman"/>
        </w:rPr>
        <w:t xml:space="preserve">strong </w:t>
      </w:r>
      <w:r w:rsidR="0040641D" w:rsidRPr="00BE0C59">
        <w:rPr>
          <w:rFonts w:ascii="Times New Roman" w:hAnsi="Times New Roman" w:cs="Times New Roman"/>
        </w:rPr>
        <w:t xml:space="preserve">consensus </w:t>
      </w:r>
      <w:r w:rsidR="00A60AC8" w:rsidRPr="00BE0C59">
        <w:rPr>
          <w:rFonts w:ascii="Times New Roman" w:hAnsi="Times New Roman" w:cs="Times New Roman"/>
        </w:rPr>
        <w:t xml:space="preserve">among the available studies </w:t>
      </w:r>
      <w:r w:rsidR="0040641D" w:rsidRPr="00BE0C59">
        <w:rPr>
          <w:rFonts w:ascii="Times New Roman" w:hAnsi="Times New Roman" w:cs="Times New Roman"/>
        </w:rPr>
        <w:t>that immigrant health is poorer compared to native-born US residents.</w:t>
      </w:r>
      <w:r w:rsidR="0039209C" w:rsidRPr="00BE0C59">
        <w:rPr>
          <w:rFonts w:ascii="Times New Roman" w:hAnsi="Times New Roman" w:cs="Times New Roman"/>
        </w:rPr>
        <w:t xml:space="preserve"> </w:t>
      </w:r>
      <w:r w:rsidR="00AA1C87" w:rsidRPr="00BE0C59">
        <w:rPr>
          <w:rFonts w:ascii="Times New Roman" w:hAnsi="Times New Roman" w:cs="Times New Roman"/>
        </w:rPr>
        <w:t xml:space="preserve"> </w:t>
      </w:r>
      <w:r w:rsidR="00144A70" w:rsidRPr="00BE0C59">
        <w:rPr>
          <w:rFonts w:ascii="Times New Roman" w:hAnsi="Times New Roman" w:cs="Times New Roman"/>
        </w:rPr>
        <w:t xml:space="preserve">Few </w:t>
      </w:r>
      <w:r w:rsidRPr="00BE0C59">
        <w:rPr>
          <w:rFonts w:ascii="Times New Roman" w:hAnsi="Times New Roman" w:cs="Times New Roman"/>
        </w:rPr>
        <w:t xml:space="preserve">national or international </w:t>
      </w:r>
      <w:r w:rsidR="00144A70" w:rsidRPr="00BE0C59">
        <w:rPr>
          <w:rFonts w:ascii="Times New Roman" w:hAnsi="Times New Roman" w:cs="Times New Roman"/>
        </w:rPr>
        <w:t>standardized or long-term studies are available evaluating community health education among ethnic minorities</w:t>
      </w:r>
      <w:r w:rsidRPr="00BE0C59">
        <w:rPr>
          <w:rFonts w:ascii="Times New Roman" w:hAnsi="Times New Roman" w:cs="Times New Roman"/>
        </w:rPr>
        <w:t>, including immigrant groups (</w:t>
      </w:r>
      <w:r w:rsidR="00481DE9" w:rsidRPr="00BE0C59">
        <w:rPr>
          <w:rFonts w:ascii="Times New Roman" w:hAnsi="Times New Roman" w:cs="Times New Roman"/>
        </w:rPr>
        <w:t>Anderson et al.</w:t>
      </w:r>
      <w:r w:rsidRPr="00BE0C59">
        <w:rPr>
          <w:rFonts w:ascii="Times New Roman" w:hAnsi="Times New Roman" w:cs="Times New Roman"/>
        </w:rPr>
        <w:t>, 2015</w:t>
      </w:r>
      <w:r w:rsidR="00481DE9" w:rsidRPr="00BE0C59">
        <w:rPr>
          <w:rFonts w:ascii="Times New Roman" w:hAnsi="Times New Roman" w:cs="Times New Roman"/>
        </w:rPr>
        <w:t>).</w:t>
      </w:r>
      <w:r w:rsidRPr="00BE0C59">
        <w:rPr>
          <w:rFonts w:ascii="Times New Roman" w:eastAsia="Times New Roman" w:hAnsi="Times New Roman" w:cs="Times New Roman"/>
        </w:rPr>
        <w:t xml:space="preserve"> </w:t>
      </w:r>
      <w:r w:rsidR="00AA1C87" w:rsidRPr="00BE0C59">
        <w:rPr>
          <w:rFonts w:ascii="Times New Roman" w:eastAsia="Times New Roman" w:hAnsi="Times New Roman" w:cs="Times New Roman"/>
        </w:rPr>
        <w:t xml:space="preserve"> </w:t>
      </w:r>
      <w:r w:rsidRPr="00BE0C59">
        <w:rPr>
          <w:rFonts w:ascii="Times New Roman" w:eastAsia="Times New Roman" w:hAnsi="Times New Roman" w:cs="Times New Roman"/>
        </w:rPr>
        <w:t xml:space="preserve">A large body of literature exists on community-based health promotion interventions, but until 2015, no reviews have been performed targeting community-based interventions to address ethnic minority interventions, and few studies with rigorous design </w:t>
      </w:r>
      <w:r w:rsidR="00481DE9" w:rsidRPr="00BE0C59">
        <w:rPr>
          <w:rFonts w:ascii="Times New Roman" w:eastAsia="Times New Roman" w:hAnsi="Times New Roman" w:cs="Times New Roman"/>
        </w:rPr>
        <w:t>can be</w:t>
      </w:r>
      <w:r w:rsidRPr="00BE0C59">
        <w:rPr>
          <w:rFonts w:ascii="Times New Roman" w:eastAsia="Times New Roman" w:hAnsi="Times New Roman" w:cs="Times New Roman"/>
        </w:rPr>
        <w:t xml:space="preserve"> found (Anderson et al.,</w:t>
      </w:r>
      <w:r w:rsidR="007564EC" w:rsidRPr="00BE0C59">
        <w:rPr>
          <w:rFonts w:ascii="Times New Roman" w:eastAsia="Times New Roman" w:hAnsi="Times New Roman" w:cs="Times New Roman"/>
        </w:rPr>
        <w:t xml:space="preserve"> </w:t>
      </w:r>
      <w:r w:rsidRPr="00BE0C59">
        <w:rPr>
          <w:rFonts w:ascii="Times New Roman" w:eastAsia="Times New Roman" w:hAnsi="Times New Roman" w:cs="Times New Roman"/>
        </w:rPr>
        <w:t>2015</w:t>
      </w:r>
      <w:r w:rsidR="00481DE9" w:rsidRPr="00BE0C59">
        <w:rPr>
          <w:rFonts w:ascii="Times New Roman" w:eastAsia="Times New Roman" w:hAnsi="Times New Roman" w:cs="Times New Roman"/>
        </w:rPr>
        <w:t>).</w:t>
      </w:r>
      <w:r w:rsidRPr="00BE0C59">
        <w:rPr>
          <w:rFonts w:ascii="Times New Roman" w:eastAsia="Times New Roman" w:hAnsi="Times New Roman" w:cs="Times New Roman"/>
        </w:rPr>
        <w:t xml:space="preserve"> </w:t>
      </w:r>
      <w:r w:rsidR="00AA1C87" w:rsidRPr="00BE0C59">
        <w:rPr>
          <w:rFonts w:ascii="Times New Roman" w:eastAsia="Times New Roman" w:hAnsi="Times New Roman" w:cs="Times New Roman"/>
        </w:rPr>
        <w:t xml:space="preserve"> </w:t>
      </w:r>
      <w:r w:rsidR="005974A7" w:rsidRPr="00BE0C59">
        <w:rPr>
          <w:rFonts w:ascii="Times New Roman" w:eastAsia="Times New Roman" w:hAnsi="Times New Roman" w:cs="Times New Roman"/>
        </w:rPr>
        <w:t>There are limited bicultural and bilingual studies in health promotion at FBCs (</w:t>
      </w:r>
      <w:r w:rsidR="00481DE9" w:rsidRPr="00BE0C59">
        <w:rPr>
          <w:rFonts w:ascii="Times New Roman" w:eastAsia="Times New Roman" w:hAnsi="Times New Roman" w:cs="Times New Roman"/>
        </w:rPr>
        <w:t>Gutierrez</w:t>
      </w:r>
      <w:r w:rsidR="005974A7" w:rsidRPr="00BE0C59">
        <w:rPr>
          <w:rFonts w:ascii="Times New Roman" w:eastAsia="Times New Roman" w:hAnsi="Times New Roman" w:cs="Times New Roman"/>
        </w:rPr>
        <w:t xml:space="preserve"> et al., 2014). </w:t>
      </w:r>
      <w:r w:rsidR="00144A70" w:rsidRPr="00BE0C59">
        <w:rPr>
          <w:rFonts w:ascii="Times New Roman" w:hAnsi="Times New Roman" w:cs="Times New Roman"/>
        </w:rPr>
        <w:t xml:space="preserve"> An inadequate amount of evidence exists addressing community education programs targeting ethnic minorities. </w:t>
      </w:r>
      <w:r w:rsidR="00AA1C87" w:rsidRPr="00BE0C59">
        <w:rPr>
          <w:rFonts w:ascii="Times New Roman" w:hAnsi="Times New Roman" w:cs="Times New Roman"/>
        </w:rPr>
        <w:t xml:space="preserve"> </w:t>
      </w:r>
      <w:r w:rsidR="00144A70" w:rsidRPr="00BE0C59">
        <w:rPr>
          <w:rFonts w:ascii="Times New Roman" w:hAnsi="Times New Roman" w:cs="Times New Roman"/>
        </w:rPr>
        <w:t>R</w:t>
      </w:r>
      <w:r w:rsidR="005F4045" w:rsidRPr="00BE0C59">
        <w:rPr>
          <w:rFonts w:ascii="Times New Roman" w:hAnsi="Times New Roman" w:cs="Times New Roman"/>
        </w:rPr>
        <w:t>ussian immigrants</w:t>
      </w:r>
      <w:r w:rsidR="00144A70" w:rsidRPr="00BE0C59">
        <w:rPr>
          <w:rFonts w:ascii="Times New Roman" w:hAnsi="Times New Roman" w:cs="Times New Roman"/>
        </w:rPr>
        <w:t xml:space="preserve"> </w:t>
      </w:r>
      <w:r w:rsidR="00144A70" w:rsidRPr="00BE0C59">
        <w:rPr>
          <w:rFonts w:ascii="Times New Roman" w:hAnsi="Times New Roman" w:cs="Times New Roman"/>
        </w:rPr>
        <w:lastRenderedPageBreak/>
        <w:t xml:space="preserve">especially seem to be invisible in the scientific literature, with few studies, and no randomized control trials available. </w:t>
      </w:r>
      <w:r w:rsidR="00AA1C87" w:rsidRPr="00BE0C59">
        <w:rPr>
          <w:rFonts w:ascii="Times New Roman" w:hAnsi="Times New Roman" w:cs="Times New Roman"/>
        </w:rPr>
        <w:t xml:space="preserve"> </w:t>
      </w:r>
      <w:r w:rsidRPr="00BE0C59">
        <w:rPr>
          <w:rFonts w:ascii="Times New Roman" w:hAnsi="Times New Roman" w:cs="Times New Roman"/>
        </w:rPr>
        <w:t>Community</w:t>
      </w:r>
      <w:r w:rsidR="007564EC" w:rsidRPr="00BE0C59">
        <w:rPr>
          <w:rFonts w:ascii="Times New Roman" w:hAnsi="Times New Roman" w:cs="Times New Roman"/>
        </w:rPr>
        <w:t>-</w:t>
      </w:r>
      <w:r w:rsidRPr="00BE0C59">
        <w:rPr>
          <w:rFonts w:ascii="Times New Roman" w:hAnsi="Times New Roman" w:cs="Times New Roman"/>
        </w:rPr>
        <w:t xml:space="preserve">based health interventions are complex, with an evolving nature, and </w:t>
      </w:r>
      <w:r w:rsidR="007564EC" w:rsidRPr="00BE0C59">
        <w:rPr>
          <w:rFonts w:ascii="Times New Roman" w:hAnsi="Times New Roman" w:cs="Times New Roman"/>
        </w:rPr>
        <w:t xml:space="preserve">are </w:t>
      </w:r>
      <w:r w:rsidRPr="00BE0C59">
        <w:rPr>
          <w:rFonts w:ascii="Times New Roman" w:hAnsi="Times New Roman" w:cs="Times New Roman"/>
        </w:rPr>
        <w:t>highly susceptible to selection bias and publication bias (Anderson et al., 2015).</w:t>
      </w:r>
      <w:r w:rsidR="00AA1C87" w:rsidRPr="00BE0C59">
        <w:rPr>
          <w:rFonts w:ascii="Times New Roman" w:hAnsi="Times New Roman" w:cs="Times New Roman"/>
        </w:rPr>
        <w:t xml:space="preserve"> </w:t>
      </w:r>
      <w:r w:rsidRPr="00BE0C59">
        <w:rPr>
          <w:rFonts w:ascii="Times New Roman" w:hAnsi="Times New Roman" w:cs="Times New Roman"/>
        </w:rPr>
        <w:t xml:space="preserve"> Robust research methodology is missing even among strong community-organizational collaborations (Anderson et al., 2015). </w:t>
      </w:r>
      <w:r w:rsidR="00AA1C87" w:rsidRPr="00BE0C59">
        <w:rPr>
          <w:rFonts w:ascii="Times New Roman" w:hAnsi="Times New Roman" w:cs="Times New Roman"/>
        </w:rPr>
        <w:t xml:space="preserve"> </w:t>
      </w:r>
      <w:r w:rsidRPr="00BE0C59">
        <w:rPr>
          <w:rFonts w:ascii="Times New Roman" w:hAnsi="Times New Roman" w:cs="Times New Roman"/>
        </w:rPr>
        <w:t>Complex contextual factors embe</w:t>
      </w:r>
      <w:r w:rsidR="002E2FB8" w:rsidRPr="00BE0C59">
        <w:rPr>
          <w:rFonts w:ascii="Times New Roman" w:hAnsi="Times New Roman" w:cs="Times New Roman"/>
        </w:rPr>
        <w:t>dded within each community make</w:t>
      </w:r>
      <w:r w:rsidRPr="00BE0C59">
        <w:rPr>
          <w:rFonts w:ascii="Times New Roman" w:hAnsi="Times New Roman" w:cs="Times New Roman"/>
        </w:rPr>
        <w:t xml:space="preserve"> it challenging to measure effect on a system-wide level (Anderson et al., 2015). </w:t>
      </w:r>
    </w:p>
    <w:p w14:paraId="36BE4C78" w14:textId="4ADCBB2C" w:rsidR="00FD36B6" w:rsidRPr="00BE0C59" w:rsidRDefault="00FD36B6"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Social media is prevalent, ubiquitous</w:t>
      </w:r>
      <w:r w:rsidR="007564EC" w:rsidRPr="00BE0C59">
        <w:rPr>
          <w:rFonts w:ascii="Times New Roman" w:hAnsi="Times New Roman" w:cs="Times New Roman"/>
        </w:rPr>
        <w:t>,</w:t>
      </w:r>
      <w:r w:rsidRPr="00BE0C59">
        <w:rPr>
          <w:rFonts w:ascii="Times New Roman" w:hAnsi="Times New Roman" w:cs="Times New Roman"/>
        </w:rPr>
        <w:t xml:space="preserve"> and increasingly utilized for delivering health care interventions with positive effects on health knowledge and behaviors</w:t>
      </w:r>
      <w:r w:rsidR="006C382B">
        <w:rPr>
          <w:rFonts w:ascii="Times New Roman" w:hAnsi="Times New Roman" w:cs="Times New Roman"/>
        </w:rPr>
        <w:t xml:space="preserve"> </w:t>
      </w:r>
      <w:r w:rsidR="006C382B" w:rsidRPr="006C382B">
        <w:rPr>
          <w:rFonts w:ascii="Times New Roman" w:hAnsi="Times New Roman" w:cs="Times New Roman"/>
        </w:rPr>
        <w:t>(L</w:t>
      </w:r>
      <w:r w:rsidR="006C382B">
        <w:rPr>
          <w:rFonts w:ascii="Times New Roman" w:hAnsi="Times New Roman" w:cs="Times New Roman"/>
        </w:rPr>
        <w:t>im et al., 2016; Monroe et al.</w:t>
      </w:r>
      <w:r w:rsidR="006C382B" w:rsidRPr="006C382B">
        <w:rPr>
          <w:rFonts w:ascii="Times New Roman" w:hAnsi="Times New Roman" w:cs="Times New Roman"/>
        </w:rPr>
        <w:t>, 2017)</w:t>
      </w:r>
      <w:r w:rsidRPr="00BE0C59">
        <w:rPr>
          <w:rFonts w:ascii="Times New Roman" w:hAnsi="Times New Roman" w:cs="Times New Roman"/>
        </w:rPr>
        <w:t xml:space="preserve">.  Because the social media healthcare utilization field is relatively new, there is insufficient </w:t>
      </w:r>
      <w:r w:rsidR="009E6E21" w:rsidRPr="00BE0C59">
        <w:rPr>
          <w:rFonts w:ascii="Times New Roman" w:hAnsi="Times New Roman" w:cs="Times New Roman"/>
        </w:rPr>
        <w:t>high-quality</w:t>
      </w:r>
      <w:r w:rsidRPr="00BE0C59">
        <w:rPr>
          <w:rFonts w:ascii="Times New Roman" w:hAnsi="Times New Roman" w:cs="Times New Roman"/>
        </w:rPr>
        <w:t xml:space="preserve"> evidence demonstrating which elements of social media delivered interventions are most effective.  However, with its rapid expansion, the field has attracted the attention of the </w:t>
      </w:r>
      <w:r w:rsidR="000063EA" w:rsidRPr="00BE0C59">
        <w:rPr>
          <w:rFonts w:ascii="Times New Roman" w:hAnsi="Times New Roman" w:cs="Times New Roman"/>
        </w:rPr>
        <w:t>scientific community</w:t>
      </w:r>
      <w:r w:rsidRPr="00BE0C59">
        <w:rPr>
          <w:rFonts w:ascii="Times New Roman" w:hAnsi="Times New Roman" w:cs="Times New Roman"/>
        </w:rPr>
        <w:t xml:space="preserve">.  </w:t>
      </w:r>
      <w:r w:rsidR="00B21BAA" w:rsidRPr="00BE0C59">
        <w:rPr>
          <w:rFonts w:ascii="Times New Roman" w:hAnsi="Times New Roman" w:cs="Times New Roman"/>
        </w:rPr>
        <w:t>Frameworks created to evaluate social media delivered health interventions are proliferating.</w:t>
      </w:r>
      <w:r w:rsidRPr="00BE0C59">
        <w:rPr>
          <w:rFonts w:ascii="Times New Roman" w:hAnsi="Times New Roman" w:cs="Times New Roman"/>
        </w:rPr>
        <w:t xml:space="preserve">  With its continued presence and increasing utilization, social media should be considered and incorporated into all fields of healthcare to stay current. </w:t>
      </w:r>
    </w:p>
    <w:p w14:paraId="3D885842" w14:textId="77777777" w:rsidR="00144A70" w:rsidRPr="00BE0C59" w:rsidRDefault="00144A70" w:rsidP="002A08F2">
      <w:pPr>
        <w:spacing w:line="480" w:lineRule="auto"/>
        <w:contextualSpacing/>
        <w:rPr>
          <w:rFonts w:ascii="Times New Roman" w:hAnsi="Times New Roman" w:cs="Times New Roman"/>
          <w:b/>
        </w:rPr>
      </w:pPr>
      <w:r w:rsidRPr="00BE0C59">
        <w:rPr>
          <w:rFonts w:ascii="Times New Roman" w:hAnsi="Times New Roman" w:cs="Times New Roman"/>
          <w:b/>
        </w:rPr>
        <w:t>Theoretical Framework</w:t>
      </w:r>
    </w:p>
    <w:p w14:paraId="32AEAC73" w14:textId="77777777" w:rsidR="00144A70" w:rsidRPr="00BE0C59" w:rsidRDefault="002E2FB8"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The</w:t>
      </w:r>
      <w:r w:rsidR="00144A70" w:rsidRPr="00BE0C59">
        <w:rPr>
          <w:rFonts w:ascii="Times New Roman" w:hAnsi="Times New Roman" w:cs="Times New Roman"/>
        </w:rPr>
        <w:t xml:space="preserve"> </w:t>
      </w:r>
      <w:r w:rsidRPr="00BE0C59">
        <w:rPr>
          <w:rFonts w:ascii="Times New Roman" w:hAnsi="Times New Roman" w:cs="Times New Roman"/>
        </w:rPr>
        <w:t>QI</w:t>
      </w:r>
      <w:r w:rsidR="00144A70" w:rsidRPr="00BE0C59">
        <w:rPr>
          <w:rFonts w:ascii="Times New Roman" w:hAnsi="Times New Roman" w:cs="Times New Roman"/>
        </w:rPr>
        <w:t xml:space="preserve"> project to introduce a wellness program into an immigrant FBC was developed using the conceptual (C): Neuman Systems Model (NSM), </w:t>
      </w:r>
      <w:r w:rsidR="00046164" w:rsidRPr="00BE0C59">
        <w:rPr>
          <w:rFonts w:ascii="Times New Roman" w:hAnsi="Times New Roman" w:cs="Times New Roman"/>
        </w:rPr>
        <w:t xml:space="preserve">and </w:t>
      </w:r>
      <w:r w:rsidR="00144A70" w:rsidRPr="00BE0C59">
        <w:rPr>
          <w:rFonts w:ascii="Times New Roman" w:hAnsi="Times New Roman" w:cs="Times New Roman"/>
        </w:rPr>
        <w:t>theoretical (T): Reach Effectiveness Adoption Implementation and Maintenance framework (REAIM) (Butts &amp; Rich, 2015; Fawcett, 2014; Lane</w:t>
      </w:r>
      <w:r w:rsidR="00D35729" w:rsidRPr="00BE0C59">
        <w:rPr>
          <w:rFonts w:ascii="Times New Roman" w:hAnsi="Times New Roman" w:cs="Times New Roman"/>
        </w:rPr>
        <w:t xml:space="preserve"> et al.</w:t>
      </w:r>
      <w:r w:rsidR="00144A70" w:rsidRPr="00BE0C59">
        <w:rPr>
          <w:rFonts w:ascii="Times New Roman" w:hAnsi="Times New Roman" w:cs="Times New Roman"/>
        </w:rPr>
        <w:t>, 2015</w:t>
      </w:r>
      <w:r w:rsidR="00B16046" w:rsidRPr="00BE0C59">
        <w:rPr>
          <w:rFonts w:ascii="Times New Roman" w:hAnsi="Times New Roman" w:cs="Times New Roman"/>
        </w:rPr>
        <w:t>).</w:t>
      </w:r>
      <w:r w:rsidR="00144A70" w:rsidRPr="00BE0C59">
        <w:rPr>
          <w:rFonts w:ascii="Times New Roman" w:hAnsi="Times New Roman" w:cs="Times New Roman"/>
        </w:rPr>
        <w:t xml:space="preserve"> </w:t>
      </w:r>
    </w:p>
    <w:p w14:paraId="721A94C3" w14:textId="77777777"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Neuman Systems Model</w:t>
      </w:r>
      <w:r w:rsidRPr="00BE0C59">
        <w:rPr>
          <w:rFonts w:ascii="Times New Roman" w:hAnsi="Times New Roman" w:cs="Times New Roman"/>
        </w:rPr>
        <w:t xml:space="preserve">. </w:t>
      </w:r>
      <w:r w:rsidR="00D94E0B" w:rsidRPr="00BE0C59">
        <w:rPr>
          <w:rFonts w:ascii="Times New Roman" w:hAnsi="Times New Roman" w:cs="Times New Roman"/>
        </w:rPr>
        <w:t>The</w:t>
      </w:r>
      <w:r w:rsidR="005F4045" w:rsidRPr="00BE0C59">
        <w:rPr>
          <w:rFonts w:ascii="Times New Roman" w:hAnsi="Times New Roman" w:cs="Times New Roman"/>
        </w:rPr>
        <w:t xml:space="preserve"> Neuman Systems Model (NSM)</w:t>
      </w:r>
      <w:r w:rsidR="00D94E0B" w:rsidRPr="00BE0C59">
        <w:rPr>
          <w:rFonts w:ascii="Times New Roman" w:hAnsi="Times New Roman" w:cs="Times New Roman"/>
        </w:rPr>
        <w:t xml:space="preserve"> was utilized as a theoretical framework for the basis of project design to </w:t>
      </w:r>
      <w:r w:rsidR="002A08F2" w:rsidRPr="00BE0C59">
        <w:rPr>
          <w:rFonts w:ascii="Times New Roman" w:hAnsi="Times New Roman" w:cs="Times New Roman"/>
        </w:rPr>
        <w:t>guide selection of essential elements</w:t>
      </w:r>
      <w:r w:rsidRPr="00BE0C59">
        <w:rPr>
          <w:rFonts w:ascii="Times New Roman" w:hAnsi="Times New Roman" w:cs="Times New Roman"/>
        </w:rPr>
        <w:t>.</w:t>
      </w:r>
      <w:r w:rsidR="006377AF" w:rsidRPr="00BE0C59">
        <w:rPr>
          <w:rFonts w:ascii="Times New Roman" w:hAnsi="Times New Roman" w:cs="Times New Roman"/>
        </w:rPr>
        <w:t xml:space="preserve"> </w:t>
      </w:r>
      <w:r w:rsidRPr="00BE0C59">
        <w:rPr>
          <w:rFonts w:ascii="Times New Roman" w:hAnsi="Times New Roman" w:cs="Times New Roman"/>
        </w:rPr>
        <w:t xml:space="preserve"> The </w:t>
      </w:r>
      <w:r w:rsidR="002A08F2" w:rsidRPr="00BE0C59">
        <w:rPr>
          <w:rFonts w:ascii="Times New Roman" w:hAnsi="Times New Roman" w:cs="Times New Roman"/>
        </w:rPr>
        <w:t xml:space="preserve">NSM </w:t>
      </w:r>
      <w:r w:rsidRPr="00BE0C59">
        <w:rPr>
          <w:rFonts w:ascii="Times New Roman" w:hAnsi="Times New Roman" w:cs="Times New Roman"/>
        </w:rPr>
        <w:t xml:space="preserve">conceptual model is comprehensive in breadth and views clients as holistic and </w:t>
      </w:r>
      <w:r w:rsidRPr="00BE0C59">
        <w:rPr>
          <w:rFonts w:ascii="Times New Roman" w:hAnsi="Times New Roman" w:cs="Times New Roman"/>
        </w:rPr>
        <w:lastRenderedPageBreak/>
        <w:t xml:space="preserve">multidimensional systems (Butts &amp; Rich, 2015; Fawcett </w:t>
      </w:r>
      <w:r w:rsidR="002C3076" w:rsidRPr="00BE0C59">
        <w:rPr>
          <w:rFonts w:ascii="Times New Roman" w:hAnsi="Times New Roman" w:cs="Times New Roman"/>
        </w:rPr>
        <w:t xml:space="preserve">&amp; DeSanto-Madeya, 2012).  </w:t>
      </w:r>
      <w:r w:rsidRPr="00BE0C59">
        <w:rPr>
          <w:rFonts w:ascii="Times New Roman" w:hAnsi="Times New Roman" w:cs="Times New Roman"/>
        </w:rPr>
        <w:t xml:space="preserve">Neuman emphasizes the importance of obtaining significant and comprehensive client data to make an objective diagnosis (Butts &amp; Rich, 2015).  </w:t>
      </w:r>
    </w:p>
    <w:p w14:paraId="00C9E6A5" w14:textId="30329F00" w:rsidR="00144A70" w:rsidRPr="00BE0C59" w:rsidRDefault="00144A70" w:rsidP="002A08F2">
      <w:pPr>
        <w:spacing w:line="480" w:lineRule="auto"/>
        <w:ind w:firstLine="720"/>
        <w:contextualSpacing/>
        <w:rPr>
          <w:rFonts w:ascii="Times New Roman" w:hAnsi="Times New Roman" w:cs="Times New Roman"/>
          <w:i/>
        </w:rPr>
      </w:pPr>
      <w:r w:rsidRPr="00BE0C59">
        <w:rPr>
          <w:rFonts w:ascii="Times New Roman" w:hAnsi="Times New Roman" w:cs="Times New Roman"/>
        </w:rPr>
        <w:t>Client wellness related to the environment and its stressors, including reaction to the stressors</w:t>
      </w:r>
      <w:r w:rsidR="005F4045" w:rsidRPr="00BE0C59">
        <w:rPr>
          <w:rFonts w:ascii="Times New Roman" w:hAnsi="Times New Roman" w:cs="Times New Roman"/>
        </w:rPr>
        <w:t>,</w:t>
      </w:r>
      <w:r w:rsidRPr="00BE0C59">
        <w:rPr>
          <w:rFonts w:ascii="Times New Roman" w:hAnsi="Times New Roman" w:cs="Times New Roman"/>
        </w:rPr>
        <w:t xml:space="preserve"> is central to the NSM (Fawcett &amp; DeSanto-Madeya, 2012). </w:t>
      </w:r>
      <w:r w:rsidR="006377AF" w:rsidRPr="00BE0C59">
        <w:rPr>
          <w:rFonts w:ascii="Times New Roman" w:hAnsi="Times New Roman" w:cs="Times New Roman"/>
        </w:rPr>
        <w:t xml:space="preserve"> </w:t>
      </w:r>
      <w:r w:rsidR="002212C1" w:rsidRPr="00BE0C59">
        <w:rPr>
          <w:rFonts w:ascii="Times New Roman" w:hAnsi="Times New Roman" w:cs="Times New Roman"/>
        </w:rPr>
        <w:t>The multiple lines of defense within this model insulate the client from harm caused by stressors, which supports the primary goal of nursing interventions designed to strengthen the flexible line of defense and reduce the negative impact of stress</w:t>
      </w:r>
      <w:r w:rsidR="00EC4DAE" w:rsidRPr="00BE0C59">
        <w:rPr>
          <w:rFonts w:ascii="Times New Roman" w:hAnsi="Times New Roman" w:cs="Times New Roman"/>
        </w:rPr>
        <w:t xml:space="preserve"> </w:t>
      </w:r>
      <w:r w:rsidRPr="00BE0C59">
        <w:rPr>
          <w:rFonts w:ascii="Times New Roman" w:hAnsi="Times New Roman" w:cs="Times New Roman"/>
        </w:rPr>
        <w:t>(Fawcett &amp; DeSanto-Madeya, 2012).</w:t>
      </w:r>
      <w:r w:rsidR="006377AF" w:rsidRPr="00BE0C59">
        <w:rPr>
          <w:rFonts w:ascii="Times New Roman" w:hAnsi="Times New Roman" w:cs="Times New Roman"/>
        </w:rPr>
        <w:t xml:space="preserve"> </w:t>
      </w:r>
      <w:r w:rsidRPr="00BE0C59">
        <w:rPr>
          <w:rFonts w:ascii="Times New Roman" w:hAnsi="Times New Roman" w:cs="Times New Roman"/>
        </w:rPr>
        <w:t xml:space="preserve"> </w:t>
      </w:r>
      <w:r w:rsidR="00591C59" w:rsidRPr="00BE0C59">
        <w:rPr>
          <w:rFonts w:ascii="Times New Roman" w:hAnsi="Times New Roman" w:cs="Times New Roman"/>
        </w:rPr>
        <w:t xml:space="preserve">Primary interventions enhance flexible lines of </w:t>
      </w:r>
      <w:r w:rsidR="00AD4D64" w:rsidRPr="00BE0C59">
        <w:rPr>
          <w:rFonts w:ascii="Times New Roman" w:hAnsi="Times New Roman" w:cs="Times New Roman"/>
        </w:rPr>
        <w:t>defense;</w:t>
      </w:r>
      <w:r w:rsidR="00591C59" w:rsidRPr="00BE0C59">
        <w:rPr>
          <w:rFonts w:ascii="Times New Roman" w:hAnsi="Times New Roman" w:cs="Times New Roman"/>
        </w:rPr>
        <w:t xml:space="preserve"> secondary interventions strengthen the lines of resistance</w:t>
      </w:r>
      <w:r w:rsidR="002246C2" w:rsidRPr="00BE0C59">
        <w:rPr>
          <w:rFonts w:ascii="Times New Roman" w:hAnsi="Times New Roman" w:cs="Times New Roman"/>
        </w:rPr>
        <w:t>,</w:t>
      </w:r>
      <w:r w:rsidR="00591C59" w:rsidRPr="00BE0C59">
        <w:rPr>
          <w:rFonts w:ascii="Times New Roman" w:hAnsi="Times New Roman" w:cs="Times New Roman"/>
        </w:rPr>
        <w:t xml:space="preserve"> and </w:t>
      </w:r>
      <w:r w:rsidR="00481DE9" w:rsidRPr="00BE0C59">
        <w:rPr>
          <w:rFonts w:ascii="Times New Roman" w:hAnsi="Times New Roman" w:cs="Times New Roman"/>
        </w:rPr>
        <w:t>tertiary</w:t>
      </w:r>
      <w:r w:rsidR="00591C59" w:rsidRPr="00BE0C59">
        <w:rPr>
          <w:rFonts w:ascii="Times New Roman" w:hAnsi="Times New Roman" w:cs="Times New Roman"/>
        </w:rPr>
        <w:t xml:space="preserve"> interventions help support the return of the</w:t>
      </w:r>
      <w:r w:rsidR="00682541" w:rsidRPr="00BE0C59">
        <w:rPr>
          <w:rFonts w:ascii="Times New Roman" w:hAnsi="Times New Roman" w:cs="Times New Roman"/>
        </w:rPr>
        <w:t xml:space="preserve"> client to a healthy state</w:t>
      </w:r>
      <w:r w:rsidR="00591C59" w:rsidRPr="00BE0C59">
        <w:rPr>
          <w:rFonts w:ascii="Times New Roman" w:hAnsi="Times New Roman" w:cs="Times New Roman"/>
        </w:rPr>
        <w:t xml:space="preserve"> </w:t>
      </w:r>
      <w:r w:rsidRPr="00BE0C59">
        <w:rPr>
          <w:rFonts w:ascii="Times New Roman" w:hAnsi="Times New Roman" w:cs="Times New Roman"/>
        </w:rPr>
        <w:t>(Fawcett &amp; DeSanto-Madeya, 2012).</w:t>
      </w:r>
    </w:p>
    <w:p w14:paraId="5CA1E756" w14:textId="77777777" w:rsidR="00D234BA"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b/>
          <w:i/>
        </w:rPr>
        <w:t>The Russian immigrant community as a client system</w:t>
      </w:r>
      <w:r w:rsidRPr="00BE0C59">
        <w:rPr>
          <w:rFonts w:ascii="Times New Roman" w:hAnsi="Times New Roman" w:cs="Times New Roman"/>
        </w:rPr>
        <w:t>.</w:t>
      </w:r>
      <w:r w:rsidR="006377AF" w:rsidRPr="00BE0C59">
        <w:rPr>
          <w:rFonts w:ascii="Times New Roman" w:hAnsi="Times New Roman" w:cs="Times New Roman"/>
        </w:rPr>
        <w:t xml:space="preserve"> </w:t>
      </w:r>
      <w:r w:rsidR="008E6E3B" w:rsidRPr="00BE0C59">
        <w:rPr>
          <w:rFonts w:ascii="Times New Roman" w:hAnsi="Times New Roman" w:cs="Times New Roman"/>
        </w:rPr>
        <w:t xml:space="preserve"> </w:t>
      </w:r>
      <w:r w:rsidR="006F474D" w:rsidRPr="00BE0C59">
        <w:rPr>
          <w:rFonts w:ascii="Times New Roman" w:hAnsi="Times New Roman" w:cs="Times New Roman"/>
        </w:rPr>
        <w:t xml:space="preserve">Major concepts and </w:t>
      </w:r>
      <w:r w:rsidR="008E6E3B" w:rsidRPr="00BE0C59">
        <w:rPr>
          <w:rFonts w:ascii="Times New Roman" w:hAnsi="Times New Roman" w:cs="Times New Roman"/>
        </w:rPr>
        <w:t>interrelation</w:t>
      </w:r>
      <w:r w:rsidR="006F474D" w:rsidRPr="00BE0C59">
        <w:rPr>
          <w:rFonts w:ascii="Times New Roman" w:hAnsi="Times New Roman" w:cs="Times New Roman"/>
        </w:rPr>
        <w:t>s</w:t>
      </w:r>
      <w:r w:rsidR="002E2FB8" w:rsidRPr="00BE0C59">
        <w:rPr>
          <w:rFonts w:ascii="Times New Roman" w:hAnsi="Times New Roman" w:cs="Times New Roman"/>
        </w:rPr>
        <w:t xml:space="preserve"> in the NSM were</w:t>
      </w:r>
      <w:r w:rsidR="008E6E3B" w:rsidRPr="00BE0C59">
        <w:rPr>
          <w:rFonts w:ascii="Times New Roman" w:hAnsi="Times New Roman" w:cs="Times New Roman"/>
        </w:rPr>
        <w:t xml:space="preserve"> used as a framework to evaluate the </w:t>
      </w:r>
      <w:r w:rsidR="005F4045" w:rsidRPr="00BE0C59">
        <w:rPr>
          <w:rFonts w:ascii="Times New Roman" w:hAnsi="Times New Roman" w:cs="Times New Roman"/>
        </w:rPr>
        <w:t>Russian immigrant community</w:t>
      </w:r>
      <w:r w:rsidR="008E6E3B" w:rsidRPr="00BE0C59">
        <w:rPr>
          <w:rFonts w:ascii="Times New Roman" w:hAnsi="Times New Roman" w:cs="Times New Roman"/>
        </w:rPr>
        <w:t xml:space="preserve"> as a client. </w:t>
      </w:r>
      <w:r w:rsidR="00682541" w:rsidRPr="00BE0C59">
        <w:rPr>
          <w:rFonts w:ascii="Times New Roman" w:hAnsi="Times New Roman" w:cs="Times New Roman"/>
        </w:rPr>
        <w:t xml:space="preserve"> </w:t>
      </w:r>
      <w:r w:rsidR="006F474D" w:rsidRPr="00BE0C59">
        <w:rPr>
          <w:rFonts w:ascii="Times New Roman" w:hAnsi="Times New Roman" w:cs="Times New Roman"/>
        </w:rPr>
        <w:t xml:space="preserve">These concepts and their </w:t>
      </w:r>
      <w:r w:rsidR="00481DE9" w:rsidRPr="00BE0C59">
        <w:rPr>
          <w:rFonts w:ascii="Times New Roman" w:hAnsi="Times New Roman" w:cs="Times New Roman"/>
        </w:rPr>
        <w:t>relationships</w:t>
      </w:r>
      <w:r w:rsidR="006F474D" w:rsidRPr="00BE0C59">
        <w:rPr>
          <w:rFonts w:ascii="Times New Roman" w:hAnsi="Times New Roman" w:cs="Times New Roman"/>
        </w:rPr>
        <w:t xml:space="preserve"> guided the assessment, diagnosis</w:t>
      </w:r>
      <w:r w:rsidR="002246C2" w:rsidRPr="00BE0C59">
        <w:rPr>
          <w:rFonts w:ascii="Times New Roman" w:hAnsi="Times New Roman" w:cs="Times New Roman"/>
        </w:rPr>
        <w:t>,</w:t>
      </w:r>
      <w:r w:rsidR="006F474D" w:rsidRPr="00BE0C59">
        <w:rPr>
          <w:rFonts w:ascii="Times New Roman" w:hAnsi="Times New Roman" w:cs="Times New Roman"/>
        </w:rPr>
        <w:t xml:space="preserve"> and int</w:t>
      </w:r>
      <w:r w:rsidR="005F4045" w:rsidRPr="00BE0C59">
        <w:rPr>
          <w:rFonts w:ascii="Times New Roman" w:hAnsi="Times New Roman" w:cs="Times New Roman"/>
        </w:rPr>
        <w:t xml:space="preserve">ervention planning </w:t>
      </w:r>
      <w:r w:rsidR="002246C2" w:rsidRPr="00BE0C59">
        <w:rPr>
          <w:rFonts w:ascii="Times New Roman" w:hAnsi="Times New Roman" w:cs="Times New Roman"/>
        </w:rPr>
        <w:t xml:space="preserve">within </w:t>
      </w:r>
      <w:r w:rsidR="005F4045" w:rsidRPr="00BE0C59">
        <w:rPr>
          <w:rFonts w:ascii="Times New Roman" w:hAnsi="Times New Roman" w:cs="Times New Roman"/>
        </w:rPr>
        <w:t>the community</w:t>
      </w:r>
      <w:r w:rsidR="006F474D" w:rsidRPr="00BE0C59">
        <w:rPr>
          <w:rFonts w:ascii="Times New Roman" w:hAnsi="Times New Roman" w:cs="Times New Roman"/>
        </w:rPr>
        <w:t xml:space="preserve">, </w:t>
      </w:r>
      <w:r w:rsidR="002246C2" w:rsidRPr="00BE0C59">
        <w:rPr>
          <w:rFonts w:ascii="Times New Roman" w:hAnsi="Times New Roman" w:cs="Times New Roman"/>
        </w:rPr>
        <w:t xml:space="preserve">which </w:t>
      </w:r>
      <w:r w:rsidR="006F474D" w:rsidRPr="00BE0C59">
        <w:rPr>
          <w:rFonts w:ascii="Times New Roman" w:hAnsi="Times New Roman" w:cs="Times New Roman"/>
        </w:rPr>
        <w:t>identif</w:t>
      </w:r>
      <w:r w:rsidR="002246C2" w:rsidRPr="00BE0C59">
        <w:rPr>
          <w:rFonts w:ascii="Times New Roman" w:hAnsi="Times New Roman" w:cs="Times New Roman"/>
        </w:rPr>
        <w:t>ied</w:t>
      </w:r>
      <w:r w:rsidR="006F474D" w:rsidRPr="00BE0C59">
        <w:rPr>
          <w:rFonts w:ascii="Times New Roman" w:hAnsi="Times New Roman" w:cs="Times New Roman"/>
        </w:rPr>
        <w:t xml:space="preserve"> </w:t>
      </w:r>
      <w:r w:rsidR="002246C2" w:rsidRPr="00BE0C59">
        <w:rPr>
          <w:rFonts w:ascii="Times New Roman" w:hAnsi="Times New Roman" w:cs="Times New Roman"/>
        </w:rPr>
        <w:t>its</w:t>
      </w:r>
      <w:r w:rsidR="006F474D" w:rsidRPr="00BE0C59">
        <w:rPr>
          <w:rFonts w:ascii="Times New Roman" w:hAnsi="Times New Roman" w:cs="Times New Roman"/>
        </w:rPr>
        <w:t xml:space="preserve"> essential components, variables</w:t>
      </w:r>
      <w:r w:rsidR="002246C2" w:rsidRPr="00BE0C59">
        <w:rPr>
          <w:rFonts w:ascii="Times New Roman" w:hAnsi="Times New Roman" w:cs="Times New Roman"/>
        </w:rPr>
        <w:t>,</w:t>
      </w:r>
      <w:r w:rsidR="001250B4" w:rsidRPr="00BE0C59">
        <w:rPr>
          <w:rFonts w:ascii="Times New Roman" w:hAnsi="Times New Roman" w:cs="Times New Roman"/>
        </w:rPr>
        <w:t xml:space="preserve"> and constructs</w:t>
      </w:r>
      <w:r w:rsidR="009F515D" w:rsidRPr="00BE0C59">
        <w:rPr>
          <w:rFonts w:ascii="Times New Roman" w:hAnsi="Times New Roman" w:cs="Times New Roman"/>
        </w:rPr>
        <w:t xml:space="preserve">. </w:t>
      </w:r>
      <w:r w:rsidR="00682541" w:rsidRPr="00BE0C59">
        <w:rPr>
          <w:rFonts w:ascii="Times New Roman" w:hAnsi="Times New Roman" w:cs="Times New Roman"/>
        </w:rPr>
        <w:t xml:space="preserve"> </w:t>
      </w:r>
      <w:r w:rsidR="002209F8" w:rsidRPr="00BE0C59">
        <w:rPr>
          <w:rFonts w:ascii="Times New Roman" w:hAnsi="Times New Roman" w:cs="Times New Roman"/>
        </w:rPr>
        <w:t xml:space="preserve">This process helped clarify the relationships among the components that affect and influence each other, and helped provide a </w:t>
      </w:r>
      <w:r w:rsidR="000C41E2" w:rsidRPr="00BE0C59">
        <w:rPr>
          <w:rFonts w:ascii="Times New Roman" w:hAnsi="Times New Roman" w:cs="Times New Roman"/>
        </w:rPr>
        <w:t xml:space="preserve">structured framework to the identified problem and solutions. </w:t>
      </w:r>
    </w:p>
    <w:p w14:paraId="4A34AC34" w14:textId="77777777" w:rsidR="00144A70" w:rsidRPr="00BE0C59" w:rsidRDefault="000C41E2"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The immigrant status and past </w:t>
      </w:r>
      <w:r w:rsidR="00D234BA" w:rsidRPr="00BE0C59">
        <w:rPr>
          <w:rFonts w:ascii="Times New Roman" w:hAnsi="Times New Roman" w:cs="Times New Roman"/>
        </w:rPr>
        <w:t xml:space="preserve">life </w:t>
      </w:r>
      <w:r w:rsidRPr="00BE0C59">
        <w:rPr>
          <w:rFonts w:ascii="Times New Roman" w:hAnsi="Times New Roman" w:cs="Times New Roman"/>
        </w:rPr>
        <w:t xml:space="preserve">experiences </w:t>
      </w:r>
      <w:r w:rsidR="005F4045" w:rsidRPr="00BE0C59">
        <w:rPr>
          <w:rFonts w:ascii="Times New Roman" w:hAnsi="Times New Roman" w:cs="Times New Roman"/>
        </w:rPr>
        <w:t>of the Russian immigrant community</w:t>
      </w:r>
      <w:r w:rsidR="00D4788E" w:rsidRPr="00BE0C59">
        <w:rPr>
          <w:rFonts w:ascii="Times New Roman" w:hAnsi="Times New Roman" w:cs="Times New Roman"/>
        </w:rPr>
        <w:t xml:space="preserve"> affected four</w:t>
      </w:r>
      <w:r w:rsidRPr="00BE0C59">
        <w:rPr>
          <w:rFonts w:ascii="Times New Roman" w:hAnsi="Times New Roman" w:cs="Times New Roman"/>
        </w:rPr>
        <w:t xml:space="preserve"> out </w:t>
      </w:r>
      <w:r w:rsidR="00D234BA" w:rsidRPr="00BE0C59">
        <w:rPr>
          <w:rFonts w:ascii="Times New Roman" w:hAnsi="Times New Roman" w:cs="Times New Roman"/>
        </w:rPr>
        <w:t xml:space="preserve">of </w:t>
      </w:r>
      <w:r w:rsidRPr="00BE0C59">
        <w:rPr>
          <w:rFonts w:ascii="Times New Roman" w:hAnsi="Times New Roman" w:cs="Times New Roman"/>
        </w:rPr>
        <w:t xml:space="preserve">five </w:t>
      </w:r>
      <w:r w:rsidR="00D234BA" w:rsidRPr="00BE0C59">
        <w:rPr>
          <w:rFonts w:ascii="Times New Roman" w:hAnsi="Times New Roman" w:cs="Times New Roman"/>
        </w:rPr>
        <w:t xml:space="preserve">survival </w:t>
      </w:r>
      <w:r w:rsidRPr="00BE0C59">
        <w:rPr>
          <w:rFonts w:ascii="Times New Roman" w:hAnsi="Times New Roman" w:cs="Times New Roman"/>
        </w:rPr>
        <w:t xml:space="preserve">variables </w:t>
      </w:r>
      <w:r w:rsidR="00D234BA" w:rsidRPr="00BE0C59">
        <w:rPr>
          <w:rFonts w:ascii="Times New Roman" w:hAnsi="Times New Roman" w:cs="Times New Roman"/>
        </w:rPr>
        <w:t xml:space="preserve">identified in the NSM. </w:t>
      </w:r>
      <w:r w:rsidR="00682541" w:rsidRPr="00BE0C59">
        <w:rPr>
          <w:rFonts w:ascii="Times New Roman" w:hAnsi="Times New Roman" w:cs="Times New Roman"/>
        </w:rPr>
        <w:t xml:space="preserve"> </w:t>
      </w:r>
      <w:r w:rsidR="001250B4" w:rsidRPr="00BE0C59">
        <w:rPr>
          <w:rFonts w:ascii="Times New Roman" w:hAnsi="Times New Roman" w:cs="Times New Roman"/>
        </w:rPr>
        <w:t xml:space="preserve">Physiological variables refer to the physical health of RIC members.  Psychological variables refer to </w:t>
      </w:r>
      <w:r w:rsidR="009F515D" w:rsidRPr="00BE0C59">
        <w:rPr>
          <w:rFonts w:ascii="Times New Roman" w:hAnsi="Times New Roman" w:cs="Times New Roman"/>
        </w:rPr>
        <w:t xml:space="preserve">the </w:t>
      </w:r>
      <w:r w:rsidR="001250B4" w:rsidRPr="00BE0C59">
        <w:rPr>
          <w:rFonts w:ascii="Times New Roman" w:hAnsi="Times New Roman" w:cs="Times New Roman"/>
        </w:rPr>
        <w:t xml:space="preserve">member’s mental processes and relationships.  Sociocultural variables refer to </w:t>
      </w:r>
      <w:r w:rsidR="009E6E21" w:rsidRPr="00BE0C59">
        <w:rPr>
          <w:rFonts w:ascii="Times New Roman" w:hAnsi="Times New Roman" w:cs="Times New Roman"/>
        </w:rPr>
        <w:t>the community</w:t>
      </w:r>
      <w:r w:rsidR="001250B4" w:rsidRPr="00BE0C59">
        <w:rPr>
          <w:rFonts w:ascii="Times New Roman" w:hAnsi="Times New Roman" w:cs="Times New Roman"/>
        </w:rPr>
        <w:t xml:space="preserve"> </w:t>
      </w:r>
      <w:r w:rsidR="009E6E21" w:rsidRPr="00BE0C59">
        <w:rPr>
          <w:rFonts w:ascii="Times New Roman" w:hAnsi="Times New Roman" w:cs="Times New Roman"/>
        </w:rPr>
        <w:t>social</w:t>
      </w:r>
      <w:r w:rsidR="001250B4" w:rsidRPr="00BE0C59">
        <w:rPr>
          <w:rFonts w:ascii="Times New Roman" w:hAnsi="Times New Roman" w:cs="Times New Roman"/>
        </w:rPr>
        <w:t xml:space="preserve"> and cultural functions, which play a significant role in basic health and wellness as they can either relieve or </w:t>
      </w:r>
      <w:r w:rsidR="001250B4" w:rsidRPr="00BE0C59">
        <w:rPr>
          <w:rFonts w:ascii="Times New Roman" w:hAnsi="Times New Roman" w:cs="Times New Roman"/>
        </w:rPr>
        <w:lastRenderedPageBreak/>
        <w:t xml:space="preserve">contribute to stress.  Sociocultural variable also refers to connection to a social environment, which includes connections within the community, outside of the community, and professional relationships.  Social trust, civic engagement, reciprocity, and neighborhood involvement promotes resiliency, strengthening the lines of defense through the sociocultural variable.  Developmental variables within the Russian immigrant community refer to life developmental processes that can include the age of community members, the maturity level of members, educational level of members, and previous history of stress-invoking events among the members.  The spiritual variable is considered an innate component of members’ primary structure.  Spirituality gives hope, which can strengthen the stability of a client system and lead to positive adaptation.  </w:t>
      </w:r>
      <w:r w:rsidR="00D234BA" w:rsidRPr="00BE0C59">
        <w:rPr>
          <w:rFonts w:ascii="Times New Roman" w:hAnsi="Times New Roman" w:cs="Times New Roman"/>
        </w:rPr>
        <w:t>Suboptimal states</w:t>
      </w:r>
      <w:r w:rsidRPr="00BE0C59">
        <w:rPr>
          <w:rFonts w:ascii="Times New Roman" w:hAnsi="Times New Roman" w:cs="Times New Roman"/>
        </w:rPr>
        <w:t xml:space="preserve"> among the p</w:t>
      </w:r>
      <w:r w:rsidR="00D234BA" w:rsidRPr="00BE0C59">
        <w:rPr>
          <w:rFonts w:ascii="Times New Roman" w:hAnsi="Times New Roman" w:cs="Times New Roman"/>
        </w:rPr>
        <w:t>hysiological</w:t>
      </w:r>
      <w:r w:rsidR="00D4788E" w:rsidRPr="00BE0C59">
        <w:rPr>
          <w:rFonts w:ascii="Times New Roman" w:hAnsi="Times New Roman" w:cs="Times New Roman"/>
        </w:rPr>
        <w:t>, psychological,</w:t>
      </w:r>
      <w:r w:rsidRPr="00BE0C59">
        <w:rPr>
          <w:rFonts w:ascii="Times New Roman" w:hAnsi="Times New Roman" w:cs="Times New Roman"/>
        </w:rPr>
        <w:t xml:space="preserve"> sociocultural</w:t>
      </w:r>
      <w:r w:rsidR="00CC5DB5" w:rsidRPr="00BE0C59">
        <w:rPr>
          <w:rFonts w:ascii="Times New Roman" w:hAnsi="Times New Roman" w:cs="Times New Roman"/>
        </w:rPr>
        <w:t>,</w:t>
      </w:r>
      <w:r w:rsidRPr="00BE0C59">
        <w:rPr>
          <w:rFonts w:ascii="Times New Roman" w:hAnsi="Times New Roman" w:cs="Times New Roman"/>
        </w:rPr>
        <w:t xml:space="preserve"> </w:t>
      </w:r>
      <w:r w:rsidR="00D4788E" w:rsidRPr="00BE0C59">
        <w:rPr>
          <w:rFonts w:ascii="Times New Roman" w:hAnsi="Times New Roman" w:cs="Times New Roman"/>
        </w:rPr>
        <w:t xml:space="preserve">and developmental </w:t>
      </w:r>
      <w:r w:rsidRPr="00BE0C59">
        <w:rPr>
          <w:rFonts w:ascii="Times New Roman" w:hAnsi="Times New Roman" w:cs="Times New Roman"/>
        </w:rPr>
        <w:t>variables</w:t>
      </w:r>
      <w:r w:rsidR="002E2FB8" w:rsidRPr="00BE0C59">
        <w:rPr>
          <w:rFonts w:ascii="Times New Roman" w:hAnsi="Times New Roman" w:cs="Times New Roman"/>
        </w:rPr>
        <w:t xml:space="preserve"> contribute to weakened</w:t>
      </w:r>
      <w:r w:rsidRPr="00BE0C59">
        <w:rPr>
          <w:rFonts w:ascii="Times New Roman" w:hAnsi="Times New Roman" w:cs="Times New Roman"/>
        </w:rPr>
        <w:t xml:space="preserve"> flexible lines of defense</w:t>
      </w:r>
      <w:r w:rsidR="005F4045" w:rsidRPr="00BE0C59">
        <w:rPr>
          <w:rFonts w:ascii="Times New Roman" w:hAnsi="Times New Roman" w:cs="Times New Roman"/>
        </w:rPr>
        <w:t xml:space="preserve"> of the community</w:t>
      </w:r>
      <w:r w:rsidRPr="00BE0C59">
        <w:rPr>
          <w:rFonts w:ascii="Times New Roman" w:hAnsi="Times New Roman" w:cs="Times New Roman"/>
        </w:rPr>
        <w:t>, straining the lines of resist</w:t>
      </w:r>
      <w:r w:rsidR="00D234BA" w:rsidRPr="00BE0C59">
        <w:rPr>
          <w:rFonts w:ascii="Times New Roman" w:hAnsi="Times New Roman" w:cs="Times New Roman"/>
        </w:rPr>
        <w:t xml:space="preserve">ance. </w:t>
      </w:r>
      <w:r w:rsidR="00682541" w:rsidRPr="00BE0C59">
        <w:rPr>
          <w:rFonts w:ascii="Times New Roman" w:hAnsi="Times New Roman" w:cs="Times New Roman"/>
        </w:rPr>
        <w:t xml:space="preserve"> </w:t>
      </w:r>
      <w:r w:rsidR="00D234BA" w:rsidRPr="00BE0C59">
        <w:rPr>
          <w:rFonts w:ascii="Times New Roman" w:hAnsi="Times New Roman" w:cs="Times New Roman"/>
        </w:rPr>
        <w:t>This has led to inadequate</w:t>
      </w:r>
      <w:r w:rsidRPr="00BE0C59">
        <w:rPr>
          <w:rFonts w:ascii="Times New Roman" w:hAnsi="Times New Roman" w:cs="Times New Roman"/>
        </w:rPr>
        <w:t xml:space="preserve"> re</w:t>
      </w:r>
      <w:r w:rsidR="005F4045" w:rsidRPr="00BE0C59">
        <w:rPr>
          <w:rFonts w:ascii="Times New Roman" w:hAnsi="Times New Roman" w:cs="Times New Roman"/>
        </w:rPr>
        <w:t>sponses to stress within the Russian immigrant community</w:t>
      </w:r>
      <w:r w:rsidRPr="00BE0C59">
        <w:rPr>
          <w:rFonts w:ascii="Times New Roman" w:hAnsi="Times New Roman" w:cs="Times New Roman"/>
        </w:rPr>
        <w:t>, manifested by</w:t>
      </w:r>
      <w:r w:rsidR="00D234BA" w:rsidRPr="00BE0C59">
        <w:rPr>
          <w:rFonts w:ascii="Times New Roman" w:hAnsi="Times New Roman" w:cs="Times New Roman"/>
        </w:rPr>
        <w:t xml:space="preserve"> </w:t>
      </w:r>
      <w:r w:rsidR="0033625C" w:rsidRPr="00BE0C59">
        <w:rPr>
          <w:rFonts w:ascii="Times New Roman" w:hAnsi="Times New Roman" w:cs="Times New Roman"/>
        </w:rPr>
        <w:t xml:space="preserve">health disparities, </w:t>
      </w:r>
      <w:r w:rsidR="00CC5DB5" w:rsidRPr="00BE0C59">
        <w:rPr>
          <w:rFonts w:ascii="Times New Roman" w:hAnsi="Times New Roman" w:cs="Times New Roman"/>
        </w:rPr>
        <w:t xml:space="preserve">and </w:t>
      </w:r>
      <w:r w:rsidR="0033625C" w:rsidRPr="00BE0C59">
        <w:rPr>
          <w:rFonts w:ascii="Times New Roman" w:hAnsi="Times New Roman" w:cs="Times New Roman"/>
        </w:rPr>
        <w:t>reducing quality of life</w:t>
      </w:r>
      <w:r w:rsidR="00D234BA" w:rsidRPr="00BE0C59">
        <w:rPr>
          <w:rFonts w:ascii="Times New Roman" w:hAnsi="Times New Roman" w:cs="Times New Roman"/>
        </w:rPr>
        <w:t xml:space="preserve">. </w:t>
      </w:r>
      <w:r w:rsidR="00682541" w:rsidRPr="00BE0C59">
        <w:rPr>
          <w:rFonts w:ascii="Times New Roman" w:hAnsi="Times New Roman" w:cs="Times New Roman"/>
        </w:rPr>
        <w:t xml:space="preserve"> </w:t>
      </w:r>
      <w:r w:rsidR="00D234BA" w:rsidRPr="00BE0C59">
        <w:rPr>
          <w:rFonts w:ascii="Times New Roman" w:hAnsi="Times New Roman" w:cs="Times New Roman"/>
        </w:rPr>
        <w:t xml:space="preserve">The planned </w:t>
      </w:r>
      <w:r w:rsidR="00682541" w:rsidRPr="00BE0C59">
        <w:rPr>
          <w:rFonts w:ascii="Times New Roman" w:hAnsi="Times New Roman" w:cs="Times New Roman"/>
        </w:rPr>
        <w:t xml:space="preserve">QI </w:t>
      </w:r>
      <w:r w:rsidR="001250B4" w:rsidRPr="00BE0C59">
        <w:rPr>
          <w:rFonts w:ascii="Times New Roman" w:hAnsi="Times New Roman" w:cs="Times New Roman"/>
        </w:rPr>
        <w:t xml:space="preserve">intervention was hypothesized to potentially </w:t>
      </w:r>
      <w:r w:rsidR="00D234BA" w:rsidRPr="00BE0C59">
        <w:rPr>
          <w:rFonts w:ascii="Times New Roman" w:hAnsi="Times New Roman" w:cs="Times New Roman"/>
        </w:rPr>
        <w:t>strengthen the flexible line of defense by addressing the ph</w:t>
      </w:r>
      <w:r w:rsidR="005F4045" w:rsidRPr="00BE0C59">
        <w:rPr>
          <w:rFonts w:ascii="Times New Roman" w:hAnsi="Times New Roman" w:cs="Times New Roman"/>
        </w:rPr>
        <w:t xml:space="preserve">ysiological variable within </w:t>
      </w:r>
      <w:r w:rsidR="00CC5DB5" w:rsidRPr="00BE0C59">
        <w:rPr>
          <w:rFonts w:ascii="Times New Roman" w:hAnsi="Times New Roman" w:cs="Times New Roman"/>
        </w:rPr>
        <w:t xml:space="preserve">the </w:t>
      </w:r>
      <w:r w:rsidR="005F4045" w:rsidRPr="00BE0C59">
        <w:rPr>
          <w:rFonts w:ascii="Times New Roman" w:hAnsi="Times New Roman" w:cs="Times New Roman"/>
        </w:rPr>
        <w:t>Russian immigrant community’s</w:t>
      </w:r>
      <w:r w:rsidR="00D234BA" w:rsidRPr="00BE0C59">
        <w:rPr>
          <w:rFonts w:ascii="Times New Roman" w:hAnsi="Times New Roman" w:cs="Times New Roman"/>
        </w:rPr>
        <w:t xml:space="preserve"> internal </w:t>
      </w:r>
      <w:r w:rsidR="00481DE9" w:rsidRPr="00BE0C59">
        <w:rPr>
          <w:rFonts w:ascii="Times New Roman" w:hAnsi="Times New Roman" w:cs="Times New Roman"/>
        </w:rPr>
        <w:t>environment</w:t>
      </w:r>
      <w:r w:rsidR="00D234BA" w:rsidRPr="00BE0C59">
        <w:rPr>
          <w:rFonts w:ascii="Times New Roman" w:hAnsi="Times New Roman" w:cs="Times New Roman"/>
        </w:rPr>
        <w:t xml:space="preserve">. </w:t>
      </w:r>
      <w:r w:rsidR="00682541" w:rsidRPr="00BE0C59">
        <w:rPr>
          <w:rFonts w:ascii="Times New Roman" w:hAnsi="Times New Roman" w:cs="Times New Roman"/>
        </w:rPr>
        <w:t xml:space="preserve"> </w:t>
      </w:r>
      <w:r w:rsidR="00D234BA" w:rsidRPr="00BE0C59">
        <w:rPr>
          <w:rFonts w:ascii="Times New Roman" w:hAnsi="Times New Roman" w:cs="Times New Roman"/>
        </w:rPr>
        <w:t>This is considered as</w:t>
      </w:r>
      <w:r w:rsidR="0033625C" w:rsidRPr="00BE0C59">
        <w:rPr>
          <w:rFonts w:ascii="Times New Roman" w:hAnsi="Times New Roman" w:cs="Times New Roman"/>
        </w:rPr>
        <w:t xml:space="preserve"> a</w:t>
      </w:r>
      <w:r w:rsidR="00D234BA" w:rsidRPr="00BE0C59">
        <w:rPr>
          <w:rFonts w:ascii="Times New Roman" w:hAnsi="Times New Roman" w:cs="Times New Roman"/>
        </w:rPr>
        <w:t xml:space="preserve"> tertiary intervention within the NSM, with a goal to return the client to optimal health, or impro</w:t>
      </w:r>
      <w:r w:rsidR="005F4045" w:rsidRPr="00BE0C59">
        <w:rPr>
          <w:rFonts w:ascii="Times New Roman" w:hAnsi="Times New Roman" w:cs="Times New Roman"/>
        </w:rPr>
        <w:t>ve the health status of the immigrants</w:t>
      </w:r>
      <w:r w:rsidR="00CC5DB5" w:rsidRPr="00BE0C59">
        <w:rPr>
          <w:rFonts w:ascii="Times New Roman" w:hAnsi="Times New Roman" w:cs="Times New Roman"/>
        </w:rPr>
        <w:t>.</w:t>
      </w:r>
      <w:r w:rsidRPr="00BE0C59">
        <w:rPr>
          <w:rFonts w:ascii="Times New Roman" w:hAnsi="Times New Roman" w:cs="Times New Roman"/>
        </w:rPr>
        <w:t xml:space="preserve">   </w:t>
      </w:r>
    </w:p>
    <w:p w14:paraId="61BF23A6" w14:textId="77777777" w:rsidR="00144A70" w:rsidRPr="00BE0C59" w:rsidRDefault="00144A70"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The Reach Effectiveness Adoption Implementation and Maintenance (REAIM).</w:t>
      </w:r>
      <w:r w:rsidRPr="00BE0C59">
        <w:rPr>
          <w:rFonts w:ascii="Times New Roman" w:hAnsi="Times New Roman" w:cs="Times New Roman"/>
        </w:rPr>
        <w:t xml:space="preserve"> </w:t>
      </w:r>
      <w:r w:rsidR="00FF73B8" w:rsidRPr="00BE0C59">
        <w:rPr>
          <w:rFonts w:ascii="Times New Roman" w:hAnsi="Times New Roman" w:cs="Times New Roman"/>
        </w:rPr>
        <w:t xml:space="preserve"> </w:t>
      </w:r>
      <w:r w:rsidRPr="00BE0C59">
        <w:rPr>
          <w:rFonts w:ascii="Times New Roman" w:hAnsi="Times New Roman" w:cs="Times New Roman"/>
        </w:rPr>
        <w:t xml:space="preserve">The REAIM framework maximizes health promotion program effectiveness in practical settings (Cheney &amp; Yong, 2014). </w:t>
      </w:r>
      <w:r w:rsidR="00821C38" w:rsidRPr="00BE0C59">
        <w:rPr>
          <w:rFonts w:ascii="Times New Roman" w:hAnsi="Times New Roman" w:cs="Times New Roman"/>
        </w:rPr>
        <w:t xml:space="preserve"> </w:t>
      </w:r>
      <w:r w:rsidRPr="00BE0C59">
        <w:rPr>
          <w:rFonts w:ascii="Times New Roman" w:hAnsi="Times New Roman" w:cs="Times New Roman"/>
        </w:rPr>
        <w:t xml:space="preserve">In addition to evaluation, </w:t>
      </w:r>
      <w:r w:rsidR="005F4045" w:rsidRPr="00BE0C59">
        <w:rPr>
          <w:rFonts w:ascii="Times New Roman" w:hAnsi="Times New Roman" w:cs="Times New Roman"/>
        </w:rPr>
        <w:t xml:space="preserve">it can be used for designing an intervention. </w:t>
      </w:r>
      <w:r w:rsidRPr="00BE0C59">
        <w:rPr>
          <w:rFonts w:ascii="Times New Roman" w:hAnsi="Times New Roman" w:cs="Times New Roman"/>
        </w:rPr>
        <w:t xml:space="preserve">Glasgow et al. (1999) proposed that for any community-based intervention design, all five factors must be addressed to increase the efficacy of the intervention, reducing waste in resources, promoting long-term (greater than six months) sustainability and improving overall </w:t>
      </w:r>
      <w:r w:rsidRPr="00BE0C59">
        <w:rPr>
          <w:rFonts w:ascii="Times New Roman" w:hAnsi="Times New Roman" w:cs="Times New Roman"/>
        </w:rPr>
        <w:lastRenderedPageBreak/>
        <w:t xml:space="preserve">impact. </w:t>
      </w:r>
      <w:r w:rsidR="00821C38" w:rsidRPr="00BE0C59">
        <w:rPr>
          <w:rFonts w:ascii="Times New Roman" w:hAnsi="Times New Roman" w:cs="Times New Roman"/>
        </w:rPr>
        <w:t xml:space="preserve"> </w:t>
      </w:r>
      <w:r w:rsidRPr="00BE0C59">
        <w:rPr>
          <w:rFonts w:ascii="Times New Roman" w:hAnsi="Times New Roman" w:cs="Times New Roman"/>
        </w:rPr>
        <w:t xml:space="preserve">Both individual participant (REM) and organizational (AIM) level elements are included (Glasgow et al., 1999).  These factors are considered as essential program elements and </w:t>
      </w:r>
      <w:r w:rsidR="00CC5DB5" w:rsidRPr="00BE0C59">
        <w:rPr>
          <w:rFonts w:ascii="Times New Roman" w:hAnsi="Times New Roman" w:cs="Times New Roman"/>
        </w:rPr>
        <w:t xml:space="preserve">therefore </w:t>
      </w:r>
      <w:r w:rsidRPr="00BE0C59">
        <w:rPr>
          <w:rFonts w:ascii="Times New Roman" w:hAnsi="Times New Roman" w:cs="Times New Roman"/>
        </w:rPr>
        <w:t xml:space="preserve">included in the </w:t>
      </w:r>
      <w:r w:rsidR="00A01D57">
        <w:rPr>
          <w:rFonts w:ascii="Times New Roman" w:hAnsi="Times New Roman" w:cs="Times New Roman"/>
        </w:rPr>
        <w:t>FBC health</w:t>
      </w:r>
      <w:r w:rsidRPr="00BE0C59">
        <w:rPr>
          <w:rFonts w:ascii="Times New Roman" w:hAnsi="Times New Roman" w:cs="Times New Roman"/>
        </w:rPr>
        <w:t xml:space="preserve"> education design and implementation. </w:t>
      </w:r>
      <w:r w:rsidR="00FF73B8" w:rsidRPr="00BE0C59">
        <w:rPr>
          <w:rFonts w:ascii="Times New Roman" w:hAnsi="Times New Roman" w:cs="Times New Roman"/>
        </w:rPr>
        <w:t xml:space="preserve"> </w:t>
      </w:r>
      <w:r w:rsidR="0040641D" w:rsidRPr="00BE0C59">
        <w:rPr>
          <w:rFonts w:ascii="Times New Roman" w:hAnsi="Times New Roman" w:cs="Times New Roman"/>
        </w:rPr>
        <w:t xml:space="preserve">Appendix </w:t>
      </w:r>
      <w:r w:rsidR="00E004E2" w:rsidRPr="00BE0C59">
        <w:rPr>
          <w:rFonts w:ascii="Times New Roman" w:hAnsi="Times New Roman" w:cs="Times New Roman"/>
        </w:rPr>
        <w:t>A</w:t>
      </w:r>
      <w:r w:rsidRPr="00BE0C59">
        <w:rPr>
          <w:rFonts w:ascii="Times New Roman" w:hAnsi="Times New Roman" w:cs="Times New Roman"/>
        </w:rPr>
        <w:t xml:space="preserve"> contains the identification of all five factors as they relate to the p</w:t>
      </w:r>
      <w:r w:rsidR="0033625C" w:rsidRPr="00BE0C59">
        <w:rPr>
          <w:rFonts w:ascii="Times New Roman" w:hAnsi="Times New Roman" w:cs="Times New Roman"/>
        </w:rPr>
        <w:t>rogram</w:t>
      </w:r>
      <w:r w:rsidRPr="00BE0C59">
        <w:rPr>
          <w:rFonts w:ascii="Times New Roman" w:hAnsi="Times New Roman" w:cs="Times New Roman"/>
        </w:rPr>
        <w:t xml:space="preserve">. </w:t>
      </w:r>
    </w:p>
    <w:p w14:paraId="7CC7928F" w14:textId="77777777" w:rsidR="00144A70" w:rsidRPr="00BE0C59" w:rsidRDefault="00144A70" w:rsidP="002A08F2">
      <w:pPr>
        <w:spacing w:line="480" w:lineRule="auto"/>
        <w:contextualSpacing/>
        <w:jc w:val="center"/>
        <w:rPr>
          <w:rFonts w:ascii="Times New Roman" w:hAnsi="Times New Roman" w:cs="Times New Roman"/>
          <w:b/>
        </w:rPr>
      </w:pPr>
      <w:r w:rsidRPr="00BE0C59">
        <w:rPr>
          <w:rFonts w:ascii="Times New Roman" w:hAnsi="Times New Roman" w:cs="Times New Roman"/>
          <w:b/>
        </w:rPr>
        <w:t>Chapter 3: Methodology</w:t>
      </w:r>
    </w:p>
    <w:p w14:paraId="0F4E7070" w14:textId="77777777" w:rsidR="002A08F2" w:rsidRPr="00BE0C59" w:rsidRDefault="002A08F2" w:rsidP="002A08F2">
      <w:pPr>
        <w:spacing w:line="480" w:lineRule="auto"/>
        <w:contextualSpacing/>
        <w:rPr>
          <w:rFonts w:ascii="Times New Roman" w:hAnsi="Times New Roman" w:cs="Times New Roman"/>
          <w:b/>
        </w:rPr>
      </w:pPr>
      <w:bookmarkStart w:id="6" w:name="_Hlk494887605"/>
      <w:r w:rsidRPr="00BE0C59">
        <w:rPr>
          <w:rFonts w:ascii="Times New Roman" w:hAnsi="Times New Roman" w:cs="Times New Roman"/>
          <w:b/>
        </w:rPr>
        <w:t>Project Design</w:t>
      </w:r>
    </w:p>
    <w:p w14:paraId="4F3C2F29"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Russian immigrant members of the WGBC congregation participated in a faith-based, culturally and linguistically tailored Technology Supported Multi-Component Counseling Intervention (TSMCI), to improve </w:t>
      </w:r>
      <w:r w:rsidR="00A80AFF" w:rsidRPr="00BE0C59">
        <w:rPr>
          <w:rFonts w:ascii="Times New Roman" w:hAnsi="Times New Roman" w:cs="Times New Roman"/>
        </w:rPr>
        <w:t xml:space="preserve">health related nutrition and PA knowledge and behavior as measured by </w:t>
      </w:r>
      <w:r w:rsidRPr="00BE0C59">
        <w:rPr>
          <w:rFonts w:ascii="Times New Roman" w:hAnsi="Times New Roman" w:cs="Times New Roman"/>
        </w:rPr>
        <w:t>time engaged in PA and</w:t>
      </w:r>
      <w:r w:rsidR="00A01D57">
        <w:rPr>
          <w:rFonts w:ascii="Times New Roman" w:hAnsi="Times New Roman" w:cs="Times New Roman"/>
        </w:rPr>
        <w:t xml:space="preserve"> </w:t>
      </w:r>
      <w:r w:rsidRPr="00BE0C59">
        <w:rPr>
          <w:rFonts w:ascii="Times New Roman" w:hAnsi="Times New Roman" w:cs="Times New Roman"/>
        </w:rPr>
        <w:t xml:space="preserve">weight.  The QI project design </w:t>
      </w:r>
      <w:r w:rsidR="003E008B" w:rsidRPr="00BE0C59">
        <w:rPr>
          <w:rFonts w:ascii="Times New Roman" w:hAnsi="Times New Roman" w:cs="Times New Roman"/>
        </w:rPr>
        <w:t>was</w:t>
      </w:r>
      <w:r w:rsidRPr="00BE0C59">
        <w:rPr>
          <w:rFonts w:ascii="Times New Roman" w:hAnsi="Times New Roman" w:cs="Times New Roman"/>
        </w:rPr>
        <w:t xml:space="preserve"> based on IHI’s TSMCI recommendation stemming from a systematic review of randomized controlled trials (RCTs) spanning from 1966 to 2008 (The Community Guide, 2017), and CDC’s (2017) community engagement recommendations. </w:t>
      </w:r>
    </w:p>
    <w:p w14:paraId="52EA13C1" w14:textId="210A932D"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The QI project was supported by UCHD as a community outreach program through an introduction of department services by the UCHD health promotion supervisor</w:t>
      </w:r>
      <w:r w:rsidR="0020064D">
        <w:rPr>
          <w:rFonts w:ascii="Times New Roman" w:hAnsi="Times New Roman" w:cs="Times New Roman"/>
        </w:rPr>
        <w:t>.</w:t>
      </w:r>
      <w:r w:rsidRPr="00BE0C59">
        <w:rPr>
          <w:rFonts w:ascii="Times New Roman" w:hAnsi="Times New Roman" w:cs="Times New Roman"/>
        </w:rPr>
        <w:t xml:space="preserve">  An introduction to the staff of UCHD, and its available resources, in a non-acute, non-healthcare related setting, was hypothesized to aid in </w:t>
      </w:r>
      <w:r w:rsidR="0020064D">
        <w:rPr>
          <w:rFonts w:ascii="Times New Roman" w:hAnsi="Times New Roman" w:cs="Times New Roman"/>
        </w:rPr>
        <w:t>increased awareness among immigrants.</w:t>
      </w:r>
      <w:r w:rsidRPr="00BE0C59">
        <w:rPr>
          <w:rFonts w:ascii="Times New Roman" w:hAnsi="Times New Roman" w:cs="Times New Roman"/>
        </w:rPr>
        <w:t xml:space="preserve">  </w:t>
      </w:r>
      <w:r w:rsidR="00AD4D64" w:rsidRPr="00BE0C59">
        <w:rPr>
          <w:rFonts w:ascii="Times New Roman" w:hAnsi="Times New Roman" w:cs="Times New Roman"/>
        </w:rPr>
        <w:t>The health department staff provided specific UCHD services and resource handouts</w:t>
      </w:r>
      <w:r w:rsidRPr="00BE0C59">
        <w:rPr>
          <w:rFonts w:ascii="Times New Roman" w:hAnsi="Times New Roman" w:cs="Times New Roman"/>
        </w:rPr>
        <w:t xml:space="preserve">. </w:t>
      </w:r>
    </w:p>
    <w:p w14:paraId="7904C779" w14:textId="77777777" w:rsidR="002A08F2" w:rsidRPr="00BE0C59" w:rsidRDefault="002A08F2" w:rsidP="002A08F2">
      <w:pPr>
        <w:spacing w:line="480" w:lineRule="auto"/>
        <w:contextualSpacing/>
        <w:rPr>
          <w:rFonts w:ascii="Times New Roman" w:hAnsi="Times New Roman" w:cs="Times New Roman"/>
          <w:b/>
        </w:rPr>
      </w:pPr>
      <w:r w:rsidRPr="0020064D">
        <w:rPr>
          <w:rFonts w:ascii="Times New Roman" w:hAnsi="Times New Roman" w:cs="Times New Roman"/>
          <w:b/>
        </w:rPr>
        <w:t>Methods</w:t>
      </w:r>
    </w:p>
    <w:p w14:paraId="47657088"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Volunteer participants of WGBC congregation were recruited by flyers in church, posters displayed in church, church announcements, and word of mouth starting one month before program implementation.  Volunteers were enrolled in a 3-month technology supported multicomponent health education intervention from September 2017 to December 2017.  Eligible </w:t>
      </w:r>
      <w:r w:rsidRPr="00BE0C59">
        <w:rPr>
          <w:rFonts w:ascii="Times New Roman" w:hAnsi="Times New Roman" w:cs="Times New Roman"/>
        </w:rPr>
        <w:lastRenderedPageBreak/>
        <w:t xml:space="preserve">participants included any member between the ages of 18–64 years. </w:t>
      </w:r>
      <w:r w:rsidR="0020064D">
        <w:rPr>
          <w:rFonts w:ascii="Times New Roman" w:hAnsi="Times New Roman" w:cs="Times New Roman"/>
        </w:rPr>
        <w:t xml:space="preserve"> </w:t>
      </w:r>
      <w:r w:rsidR="00337215" w:rsidRPr="00BE0C59">
        <w:rPr>
          <w:rFonts w:ascii="Times New Roman" w:hAnsi="Times New Roman" w:cs="Times New Roman"/>
        </w:rPr>
        <w:t>A pre-post comparative design was utilized to evaluate the impact of the intervention on weight and PA time.</w:t>
      </w:r>
    </w:p>
    <w:p w14:paraId="199AE9C0"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Program recruitment</w:t>
      </w:r>
      <w:r w:rsidRPr="00BE0C59">
        <w:rPr>
          <w:rFonts w:ascii="Times New Roman" w:hAnsi="Times New Roman" w:cs="Times New Roman"/>
        </w:rPr>
        <w:t xml:space="preserve">.  A flyer describing the project, its benefits, and the inclusion of a free pedometer was created in both English and Russian languages.  Copies of the flyer were placed on the WGBCs information center desk.  The flyer was also incorporated into a poster size and displayed around the church premises including the information center, kitchen, and Sunday school classroom halls, which are constantly utilized by members.  Additionally, the flyer was presented as an announcement during Sunday announcements by this author starting one month before implementation.  Announcements regarding the project stressed voluntary participation and encouraged members to spread the word among their peers.  These announcements were made every Sunday </w:t>
      </w:r>
      <w:r w:rsidR="0020064D">
        <w:rPr>
          <w:rFonts w:ascii="Times New Roman" w:hAnsi="Times New Roman" w:cs="Times New Roman"/>
        </w:rPr>
        <w:t>before</w:t>
      </w:r>
      <w:r w:rsidRPr="00BE0C59">
        <w:rPr>
          <w:rFonts w:ascii="Times New Roman" w:hAnsi="Times New Roman" w:cs="Times New Roman"/>
        </w:rPr>
        <w:t xml:space="preserve"> </w:t>
      </w:r>
      <w:r w:rsidR="009F515D" w:rsidRPr="00BE0C59">
        <w:rPr>
          <w:rFonts w:ascii="Times New Roman" w:hAnsi="Times New Roman" w:cs="Times New Roman"/>
        </w:rPr>
        <w:t>the first month of implementation</w:t>
      </w:r>
      <w:r w:rsidRPr="00BE0C59">
        <w:rPr>
          <w:rFonts w:ascii="Times New Roman" w:hAnsi="Times New Roman" w:cs="Times New Roman"/>
        </w:rPr>
        <w:t>.  In the flyer and announcements, a preliminary participant meeting was announced for the last Sunday</w:t>
      </w:r>
      <w:r w:rsidR="009F515D" w:rsidRPr="00BE0C59">
        <w:rPr>
          <w:rFonts w:ascii="Times New Roman" w:hAnsi="Times New Roman" w:cs="Times New Roman"/>
        </w:rPr>
        <w:t xml:space="preserve"> of the </w:t>
      </w:r>
      <w:r w:rsidR="0020064D">
        <w:rPr>
          <w:rFonts w:ascii="Times New Roman" w:hAnsi="Times New Roman" w:cs="Times New Roman"/>
        </w:rPr>
        <w:t>pre-</w:t>
      </w:r>
      <w:r w:rsidR="009F515D" w:rsidRPr="00BE0C59">
        <w:rPr>
          <w:rFonts w:ascii="Times New Roman" w:hAnsi="Times New Roman" w:cs="Times New Roman"/>
        </w:rPr>
        <w:t>implementation month</w:t>
      </w:r>
      <w:r w:rsidRPr="00BE0C59">
        <w:rPr>
          <w:rFonts w:ascii="Times New Roman" w:hAnsi="Times New Roman" w:cs="Times New Roman"/>
        </w:rPr>
        <w:t xml:space="preserve">, one week before the start of the program, located on church grounds after morning service.  </w:t>
      </w:r>
      <w:r w:rsidR="00A80AFF" w:rsidRPr="00BE0C59">
        <w:rPr>
          <w:rFonts w:ascii="Times New Roman" w:hAnsi="Times New Roman" w:cs="Times New Roman"/>
        </w:rPr>
        <w:t>A</w:t>
      </w:r>
      <w:r w:rsidRPr="00BE0C59">
        <w:rPr>
          <w:rFonts w:ascii="Times New Roman" w:hAnsi="Times New Roman" w:cs="Times New Roman"/>
        </w:rPr>
        <w:t>fter the announcement was heard two times</w:t>
      </w:r>
      <w:r w:rsidR="00A80AFF" w:rsidRPr="00BE0C59">
        <w:rPr>
          <w:rFonts w:ascii="Times New Roman" w:hAnsi="Times New Roman" w:cs="Times New Roman"/>
        </w:rPr>
        <w:t xml:space="preserve"> by congregants</w:t>
      </w:r>
      <w:r w:rsidRPr="00BE0C59">
        <w:rPr>
          <w:rFonts w:ascii="Times New Roman" w:hAnsi="Times New Roman" w:cs="Times New Roman"/>
        </w:rPr>
        <w:t>, a show of hands was solicited to estimate those who plan</w:t>
      </w:r>
      <w:r w:rsidR="003E008B" w:rsidRPr="00BE0C59">
        <w:rPr>
          <w:rFonts w:ascii="Times New Roman" w:hAnsi="Times New Roman" w:cs="Times New Roman"/>
        </w:rPr>
        <w:t>ned</w:t>
      </w:r>
      <w:r w:rsidRPr="00BE0C59">
        <w:rPr>
          <w:rFonts w:ascii="Times New Roman" w:hAnsi="Times New Roman" w:cs="Times New Roman"/>
        </w:rPr>
        <w:t xml:space="preserve"> to participate</w:t>
      </w:r>
      <w:r w:rsidR="0020064D">
        <w:rPr>
          <w:rFonts w:ascii="Times New Roman" w:hAnsi="Times New Roman" w:cs="Times New Roman"/>
        </w:rPr>
        <w:t>,</w:t>
      </w:r>
      <w:r w:rsidR="00A80AFF" w:rsidRPr="00BE0C59">
        <w:rPr>
          <w:rFonts w:ascii="Times New Roman" w:hAnsi="Times New Roman" w:cs="Times New Roman"/>
        </w:rPr>
        <w:t xml:space="preserve"> during a church annou</w:t>
      </w:r>
      <w:r w:rsidR="0020064D">
        <w:rPr>
          <w:rFonts w:ascii="Times New Roman" w:hAnsi="Times New Roman" w:cs="Times New Roman"/>
        </w:rPr>
        <w:t>n</w:t>
      </w:r>
      <w:r w:rsidR="00A80AFF" w:rsidRPr="00BE0C59">
        <w:rPr>
          <w:rFonts w:ascii="Times New Roman" w:hAnsi="Times New Roman" w:cs="Times New Roman"/>
        </w:rPr>
        <w:t>cement</w:t>
      </w:r>
      <w:r w:rsidRPr="00BE0C59">
        <w:rPr>
          <w:rFonts w:ascii="Times New Roman" w:hAnsi="Times New Roman" w:cs="Times New Roman"/>
        </w:rPr>
        <w:t>.  This number was counted to determine the number of pedometers to purchase.  Fifteen additional pedometers were purchased as well for any other members who decide</w:t>
      </w:r>
      <w:r w:rsidR="009F515D" w:rsidRPr="00BE0C59">
        <w:rPr>
          <w:rFonts w:ascii="Times New Roman" w:hAnsi="Times New Roman" w:cs="Times New Roman"/>
        </w:rPr>
        <w:t>d</w:t>
      </w:r>
      <w:r w:rsidRPr="00BE0C59">
        <w:rPr>
          <w:rFonts w:ascii="Times New Roman" w:hAnsi="Times New Roman" w:cs="Times New Roman"/>
        </w:rPr>
        <w:t xml:space="preserve"> to join.  </w:t>
      </w:r>
    </w:p>
    <w:p w14:paraId="67062425"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 xml:space="preserve">Sample.  </w:t>
      </w:r>
      <w:r w:rsidRPr="00BE0C59">
        <w:rPr>
          <w:rFonts w:ascii="Times New Roman" w:hAnsi="Times New Roman" w:cs="Times New Roman"/>
        </w:rPr>
        <w:t>Participants were all Russian immigrants, residents of Union and Mecklenburg counties, mostly members of</w:t>
      </w:r>
      <w:r w:rsidR="009F515D" w:rsidRPr="00BE0C59">
        <w:rPr>
          <w:rFonts w:ascii="Times New Roman" w:hAnsi="Times New Roman" w:cs="Times New Roman"/>
        </w:rPr>
        <w:t xml:space="preserve"> the church.  Several participants were not official members, but </w:t>
      </w:r>
      <w:r w:rsidRPr="00BE0C59">
        <w:rPr>
          <w:rFonts w:ascii="Times New Roman" w:hAnsi="Times New Roman" w:cs="Times New Roman"/>
        </w:rPr>
        <w:t>regularly attended services.</w:t>
      </w:r>
      <w:r w:rsidR="003E008B" w:rsidRPr="00BE0C59">
        <w:rPr>
          <w:rFonts w:ascii="Times New Roman" w:hAnsi="Times New Roman" w:cs="Times New Roman"/>
        </w:rPr>
        <w:t xml:space="preserve"> </w:t>
      </w:r>
      <w:r w:rsidRPr="00BE0C59">
        <w:rPr>
          <w:rFonts w:ascii="Times New Roman" w:hAnsi="Times New Roman" w:cs="Times New Roman"/>
        </w:rPr>
        <w:t xml:space="preserve"> Participants had varying levels of acculturation and English fluency, thus all communication and education </w:t>
      </w:r>
      <w:r w:rsidR="005A3120" w:rsidRPr="00BE0C59">
        <w:rPr>
          <w:rFonts w:ascii="Times New Roman" w:hAnsi="Times New Roman" w:cs="Times New Roman"/>
        </w:rPr>
        <w:t>were</w:t>
      </w:r>
      <w:r w:rsidRPr="00BE0C59">
        <w:rPr>
          <w:rFonts w:ascii="Times New Roman" w:hAnsi="Times New Roman" w:cs="Times New Roman"/>
        </w:rPr>
        <w:t xml:space="preserve"> carried out in the Russian language.  </w:t>
      </w:r>
      <w:r w:rsidR="003E008B" w:rsidRPr="00BE0C59">
        <w:rPr>
          <w:rFonts w:ascii="Times New Roman" w:hAnsi="Times New Roman" w:cs="Times New Roman"/>
        </w:rPr>
        <w:t>P</w:t>
      </w:r>
      <w:r w:rsidRPr="00BE0C59">
        <w:rPr>
          <w:rFonts w:ascii="Times New Roman" w:hAnsi="Times New Roman" w:cs="Times New Roman"/>
        </w:rPr>
        <w:t xml:space="preserve">roject coordinator, who also served the role of educator, qualified for educational role due to training and certification as a registered nurse, and medical interpreter. </w:t>
      </w:r>
    </w:p>
    <w:p w14:paraId="71A57E86"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lastRenderedPageBreak/>
        <w:t>Setting</w:t>
      </w:r>
      <w:r w:rsidRPr="00BE0C59">
        <w:rPr>
          <w:rFonts w:ascii="Times New Roman" w:hAnsi="Times New Roman" w:cs="Times New Roman"/>
        </w:rPr>
        <w:t xml:space="preserve">.  WGBC is a Russian immigrant, Christian church, located in </w:t>
      </w:r>
      <w:r w:rsidR="00A80AFF" w:rsidRPr="00BE0C59">
        <w:rPr>
          <w:rFonts w:ascii="Times New Roman" w:hAnsi="Times New Roman" w:cs="Times New Roman"/>
        </w:rPr>
        <w:t xml:space="preserve">a </w:t>
      </w:r>
      <w:r w:rsidR="00430DB0" w:rsidRPr="00BE0C59">
        <w:rPr>
          <w:rFonts w:ascii="Times New Roman" w:hAnsi="Times New Roman" w:cs="Times New Roman"/>
        </w:rPr>
        <w:t>North Carolina Metropolitan area</w:t>
      </w:r>
      <w:r w:rsidR="00585A49">
        <w:rPr>
          <w:rFonts w:ascii="Times New Roman" w:hAnsi="Times New Roman" w:cs="Times New Roman"/>
        </w:rPr>
        <w:t xml:space="preserve"> w</w:t>
      </w:r>
      <w:r w:rsidR="003B5108" w:rsidRPr="00BE0C59">
        <w:rPr>
          <w:rFonts w:ascii="Times New Roman" w:hAnsi="Times New Roman" w:cs="Times New Roman"/>
        </w:rPr>
        <w:t>ith</w:t>
      </w:r>
      <w:r w:rsidRPr="00BE0C59">
        <w:rPr>
          <w:rFonts w:ascii="Times New Roman" w:hAnsi="Times New Roman" w:cs="Times New Roman"/>
        </w:rPr>
        <w:t xml:space="preserve"> </w:t>
      </w:r>
      <w:r w:rsidR="00585A49">
        <w:rPr>
          <w:rFonts w:ascii="Times New Roman" w:hAnsi="Times New Roman" w:cs="Times New Roman"/>
        </w:rPr>
        <w:t>o</w:t>
      </w:r>
      <w:r w:rsidRPr="00BE0C59">
        <w:rPr>
          <w:rFonts w:ascii="Times New Roman" w:hAnsi="Times New Roman" w:cs="Times New Roman"/>
        </w:rPr>
        <w:t>fficial membership</w:t>
      </w:r>
      <w:r w:rsidR="003B5108" w:rsidRPr="00BE0C59">
        <w:rPr>
          <w:rFonts w:ascii="Times New Roman" w:hAnsi="Times New Roman" w:cs="Times New Roman"/>
        </w:rPr>
        <w:t xml:space="preserve"> of </w:t>
      </w:r>
      <w:r w:rsidRPr="00BE0C59">
        <w:rPr>
          <w:rFonts w:ascii="Times New Roman" w:hAnsi="Times New Roman" w:cs="Times New Roman"/>
        </w:rPr>
        <w:t xml:space="preserve">98 individuals. </w:t>
      </w:r>
      <w:r w:rsidR="00585A49">
        <w:rPr>
          <w:rFonts w:ascii="Times New Roman" w:hAnsi="Times New Roman" w:cs="Times New Roman"/>
        </w:rPr>
        <w:t xml:space="preserve"> </w:t>
      </w:r>
      <w:r w:rsidRPr="00BE0C59">
        <w:rPr>
          <w:rFonts w:ascii="Times New Roman" w:hAnsi="Times New Roman" w:cs="Times New Roman"/>
        </w:rPr>
        <w:t xml:space="preserve">However, </w:t>
      </w:r>
      <w:r w:rsidR="009E6E21" w:rsidRPr="00BE0C59">
        <w:rPr>
          <w:rFonts w:ascii="Times New Roman" w:hAnsi="Times New Roman" w:cs="Times New Roman"/>
        </w:rPr>
        <w:t>many</w:t>
      </w:r>
      <w:r w:rsidRPr="00BE0C59">
        <w:rPr>
          <w:rFonts w:ascii="Times New Roman" w:hAnsi="Times New Roman" w:cs="Times New Roman"/>
        </w:rPr>
        <w:t xml:space="preserve"> non-member Russian immigrants regularly attend the Sunday morning services, with a total regular attendance of approximately 130 people. </w:t>
      </w:r>
      <w:r w:rsidR="003E008B" w:rsidRPr="00BE0C59">
        <w:rPr>
          <w:rFonts w:ascii="Times New Roman" w:hAnsi="Times New Roman" w:cs="Times New Roman"/>
        </w:rPr>
        <w:t xml:space="preserve"> </w:t>
      </w:r>
      <w:r w:rsidRPr="00BE0C59">
        <w:rPr>
          <w:rFonts w:ascii="Times New Roman" w:hAnsi="Times New Roman" w:cs="Times New Roman"/>
        </w:rPr>
        <w:t xml:space="preserve">WGBC is compromised exclusively of Russian immigrants, and thus, retains many of the country of origin traditions. </w:t>
      </w:r>
      <w:r w:rsidR="003E008B" w:rsidRPr="00BE0C59">
        <w:rPr>
          <w:rFonts w:ascii="Times New Roman" w:hAnsi="Times New Roman" w:cs="Times New Roman"/>
        </w:rPr>
        <w:t xml:space="preserve"> </w:t>
      </w:r>
      <w:r w:rsidRPr="00BE0C59">
        <w:rPr>
          <w:rFonts w:ascii="Times New Roman" w:hAnsi="Times New Roman" w:cs="Times New Roman"/>
        </w:rPr>
        <w:t>One of these traditions is a bi-</w:t>
      </w:r>
      <w:r w:rsidR="00430DB0" w:rsidRPr="00BE0C59">
        <w:rPr>
          <w:rFonts w:ascii="Times New Roman" w:hAnsi="Times New Roman" w:cs="Times New Roman"/>
        </w:rPr>
        <w:t>weekly</w:t>
      </w:r>
      <w:r w:rsidRPr="00BE0C59">
        <w:rPr>
          <w:rFonts w:ascii="Times New Roman" w:hAnsi="Times New Roman" w:cs="Times New Roman"/>
        </w:rPr>
        <w:t xml:space="preserve"> potluck after Sunday’s morning service, whereby all attendees bring a traditional Russian dish to be shared with other members for lunch. </w:t>
      </w:r>
      <w:r w:rsidR="003E008B" w:rsidRPr="00BE0C59">
        <w:rPr>
          <w:rFonts w:ascii="Times New Roman" w:hAnsi="Times New Roman" w:cs="Times New Roman"/>
        </w:rPr>
        <w:t xml:space="preserve"> </w:t>
      </w:r>
      <w:r w:rsidRPr="00BE0C59">
        <w:rPr>
          <w:rFonts w:ascii="Times New Roman" w:hAnsi="Times New Roman" w:cs="Times New Roman"/>
        </w:rPr>
        <w:t xml:space="preserve">This potluck tradition serves as an important socializing event for the congregation and members of the Russian immigrant community in the area.  WGBC maintains a practice of conducting varying relevant presentations during potlucks, including real estate presentations, financing, shopping and other important issues pertaining to everyday, practical living for immigrants.  </w:t>
      </w:r>
    </w:p>
    <w:p w14:paraId="74F3C7C6" w14:textId="77777777" w:rsidR="002A08F2" w:rsidRPr="00BE0C59" w:rsidRDefault="002A08F2" w:rsidP="002A08F2">
      <w:pPr>
        <w:spacing w:line="480" w:lineRule="auto"/>
        <w:ind w:firstLine="720"/>
        <w:contextualSpacing/>
        <w:rPr>
          <w:rFonts w:ascii="Times New Roman" w:hAnsi="Times New Roman" w:cs="Times New Roman"/>
          <w:b/>
        </w:rPr>
      </w:pPr>
      <w:r w:rsidRPr="00BE0C59">
        <w:rPr>
          <w:rFonts w:ascii="Times New Roman" w:hAnsi="Times New Roman" w:cs="Times New Roman"/>
          <w:b/>
        </w:rPr>
        <w:t xml:space="preserve">Protection of </w:t>
      </w:r>
      <w:r w:rsidR="003537CC">
        <w:rPr>
          <w:rFonts w:ascii="Times New Roman" w:hAnsi="Times New Roman" w:cs="Times New Roman"/>
          <w:b/>
        </w:rPr>
        <w:t>h</w:t>
      </w:r>
      <w:r w:rsidRPr="00BE0C59">
        <w:rPr>
          <w:rFonts w:ascii="Times New Roman" w:hAnsi="Times New Roman" w:cs="Times New Roman"/>
          <w:b/>
        </w:rPr>
        <w:t xml:space="preserve">uman </w:t>
      </w:r>
      <w:r w:rsidR="003537CC">
        <w:rPr>
          <w:rFonts w:ascii="Times New Roman" w:hAnsi="Times New Roman" w:cs="Times New Roman"/>
          <w:b/>
        </w:rPr>
        <w:t>s</w:t>
      </w:r>
      <w:r w:rsidRPr="00BE0C59">
        <w:rPr>
          <w:rFonts w:ascii="Times New Roman" w:hAnsi="Times New Roman" w:cs="Times New Roman"/>
          <w:b/>
        </w:rPr>
        <w:t xml:space="preserve">ubjects. </w:t>
      </w:r>
      <w:r w:rsidRPr="00BE0C59">
        <w:rPr>
          <w:rFonts w:ascii="Times New Roman" w:hAnsi="Times New Roman" w:cs="Times New Roman"/>
        </w:rPr>
        <w:t xml:space="preserve"> East Carolina University Institutional Review Board deemed the project as non-human subject research (</w:t>
      </w:r>
      <w:r w:rsidR="005A3120" w:rsidRPr="00BE0C59">
        <w:rPr>
          <w:rFonts w:ascii="Times New Roman" w:hAnsi="Times New Roman" w:cs="Times New Roman"/>
        </w:rPr>
        <w:t>Appendix C</w:t>
      </w:r>
      <w:r w:rsidR="00430DB0" w:rsidRPr="00BE0C59">
        <w:rPr>
          <w:rFonts w:ascii="Times New Roman" w:hAnsi="Times New Roman" w:cs="Times New Roman"/>
        </w:rPr>
        <w:t>).</w:t>
      </w:r>
    </w:p>
    <w:p w14:paraId="4743E2C0" w14:textId="4B035961"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To assure compliance with the </w:t>
      </w:r>
      <w:r w:rsidR="00E004E2" w:rsidRPr="00BE0C59">
        <w:rPr>
          <w:rFonts w:ascii="Times New Roman" w:hAnsi="Times New Roman" w:cs="Times New Roman"/>
        </w:rPr>
        <w:t>Health Insurance Portability and Accountability Act</w:t>
      </w:r>
      <w:r w:rsidRPr="00BE0C59">
        <w:rPr>
          <w:rFonts w:ascii="Times New Roman" w:hAnsi="Times New Roman" w:cs="Times New Roman"/>
        </w:rPr>
        <w:t xml:space="preserve"> (HIPPAA) standards, all protected health information was collected </w:t>
      </w:r>
      <w:r w:rsidR="00117D93" w:rsidRPr="00BE0C59">
        <w:rPr>
          <w:rFonts w:ascii="Times New Roman" w:hAnsi="Times New Roman" w:cs="Times New Roman"/>
        </w:rPr>
        <w:t xml:space="preserve">at </w:t>
      </w:r>
      <w:r w:rsidR="00117D93">
        <w:rPr>
          <w:rFonts w:ascii="Times New Roman" w:hAnsi="Times New Roman" w:cs="Times New Roman"/>
        </w:rPr>
        <w:t xml:space="preserve">the </w:t>
      </w:r>
      <w:r w:rsidR="00117D93" w:rsidRPr="00BE0C59">
        <w:rPr>
          <w:rFonts w:ascii="Times New Roman" w:hAnsi="Times New Roman" w:cs="Times New Roman"/>
        </w:rPr>
        <w:t>initial volunteer meeting,</w:t>
      </w:r>
      <w:r w:rsidRPr="00BE0C59">
        <w:rPr>
          <w:rFonts w:ascii="Times New Roman" w:hAnsi="Times New Roman" w:cs="Times New Roman"/>
        </w:rPr>
        <w:t xml:space="preserve">by </w:t>
      </w:r>
      <w:r w:rsidR="00117D93">
        <w:rPr>
          <w:rFonts w:ascii="Times New Roman" w:hAnsi="Times New Roman" w:cs="Times New Roman"/>
        </w:rPr>
        <w:t xml:space="preserve">the </w:t>
      </w:r>
      <w:r w:rsidRPr="00BE0C59">
        <w:rPr>
          <w:rFonts w:ascii="Times New Roman" w:hAnsi="Times New Roman" w:cs="Times New Roman"/>
        </w:rPr>
        <w:t xml:space="preserve">project coordinator and a de-identified spreadsheet was created to track project measures. </w:t>
      </w:r>
      <w:r w:rsidR="003E008B" w:rsidRPr="00BE0C59">
        <w:rPr>
          <w:rFonts w:ascii="Times New Roman" w:hAnsi="Times New Roman" w:cs="Times New Roman"/>
        </w:rPr>
        <w:t xml:space="preserve"> </w:t>
      </w:r>
      <w:r w:rsidRPr="00BE0C59">
        <w:rPr>
          <w:rFonts w:ascii="Times New Roman" w:hAnsi="Times New Roman" w:cs="Times New Roman"/>
        </w:rPr>
        <w:t xml:space="preserve">The master </w:t>
      </w:r>
      <w:r w:rsidR="00AD4D64" w:rsidRPr="00BE0C59">
        <w:rPr>
          <w:rFonts w:ascii="Times New Roman" w:hAnsi="Times New Roman" w:cs="Times New Roman"/>
        </w:rPr>
        <w:t>key, which</w:t>
      </w:r>
      <w:r w:rsidRPr="00BE0C59">
        <w:rPr>
          <w:rFonts w:ascii="Times New Roman" w:hAnsi="Times New Roman" w:cs="Times New Roman"/>
        </w:rPr>
        <w:t xml:space="preserve"> contained the code keys with participant initials corresponding to participant </w:t>
      </w:r>
      <w:r w:rsidR="00E004E2" w:rsidRPr="00BE0C59">
        <w:rPr>
          <w:rFonts w:ascii="Times New Roman" w:hAnsi="Times New Roman" w:cs="Times New Roman"/>
        </w:rPr>
        <w:t>ID</w:t>
      </w:r>
      <w:r w:rsidRPr="00BE0C59">
        <w:rPr>
          <w:rFonts w:ascii="Times New Roman" w:hAnsi="Times New Roman" w:cs="Times New Roman"/>
        </w:rPr>
        <w:t xml:space="preserve"> number, was kept in a locked file, in a locked administration office of the WGBC premises.</w:t>
      </w:r>
      <w:r w:rsidR="003E008B" w:rsidRPr="00BE0C59">
        <w:rPr>
          <w:rFonts w:ascii="Times New Roman" w:hAnsi="Times New Roman" w:cs="Times New Roman"/>
        </w:rPr>
        <w:t xml:space="preserve"> </w:t>
      </w:r>
      <w:r w:rsidRPr="00BE0C59">
        <w:rPr>
          <w:rFonts w:ascii="Times New Roman" w:hAnsi="Times New Roman" w:cs="Times New Roman"/>
        </w:rPr>
        <w:t xml:space="preserve"> Project coordinator was given only key access to the locked file cabinet for the duration of program.  After all data required for project analysis was collected, and analyzed, </w:t>
      </w:r>
      <w:r w:rsidR="003B5108" w:rsidRPr="00BE0C59">
        <w:rPr>
          <w:rFonts w:ascii="Times New Roman" w:hAnsi="Times New Roman" w:cs="Times New Roman"/>
        </w:rPr>
        <w:t xml:space="preserve">the </w:t>
      </w:r>
      <w:r w:rsidR="003E008B" w:rsidRPr="00BE0C59">
        <w:rPr>
          <w:rFonts w:ascii="Times New Roman" w:hAnsi="Times New Roman" w:cs="Times New Roman"/>
        </w:rPr>
        <w:t xml:space="preserve">master </w:t>
      </w:r>
      <w:r w:rsidRPr="00BE0C59">
        <w:rPr>
          <w:rFonts w:ascii="Times New Roman" w:hAnsi="Times New Roman" w:cs="Times New Roman"/>
        </w:rPr>
        <w:t xml:space="preserve">code key was </w:t>
      </w:r>
      <w:r w:rsidR="003B5108" w:rsidRPr="00BE0C59">
        <w:rPr>
          <w:rFonts w:ascii="Times New Roman" w:hAnsi="Times New Roman" w:cs="Times New Roman"/>
        </w:rPr>
        <w:t>shredded.</w:t>
      </w:r>
    </w:p>
    <w:p w14:paraId="125EC847"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Preliminary participant meeting.</w:t>
      </w:r>
      <w:r w:rsidRPr="00BE0C59">
        <w:rPr>
          <w:rFonts w:ascii="Times New Roman" w:hAnsi="Times New Roman" w:cs="Times New Roman"/>
        </w:rPr>
        <w:t xml:space="preserve">  At the initial participant meeting held on</w:t>
      </w:r>
      <w:r w:rsidR="00430DB0" w:rsidRPr="00BE0C59">
        <w:rPr>
          <w:rFonts w:ascii="Times New Roman" w:hAnsi="Times New Roman" w:cs="Times New Roman"/>
        </w:rPr>
        <w:t>e week before formal program start</w:t>
      </w:r>
      <w:r w:rsidRPr="00BE0C59">
        <w:rPr>
          <w:rFonts w:ascii="Times New Roman" w:hAnsi="Times New Roman" w:cs="Times New Roman"/>
        </w:rPr>
        <w:t xml:space="preserve">, the project was described in more detail to all volunteers.  </w:t>
      </w:r>
      <w:r w:rsidRPr="00BE0C59">
        <w:rPr>
          <w:rFonts w:ascii="Times New Roman" w:hAnsi="Times New Roman" w:cs="Times New Roman"/>
        </w:rPr>
        <w:lastRenderedPageBreak/>
        <w:t>Volunteers were instructed that they would be given free pedometers for their use of PA tracking, along with pedometer logs.  Prizes would be awarded to top 3 participants with the highest number of steps during the prior month at meeting 2, 3, and 4 (9 prizes total), as well as a final grand prize to the participant with most steps at the end of the program.  Volunteers were informed that pre-and post-weight and time spent in PA per would be collected.  Volunteers were asked to commit to attendance at three health education presentations during church potlucks on a Sunday, for th</w:t>
      </w:r>
      <w:r w:rsidR="00430DB0" w:rsidRPr="00BE0C59">
        <w:rPr>
          <w:rFonts w:ascii="Times New Roman" w:hAnsi="Times New Roman" w:cs="Times New Roman"/>
        </w:rPr>
        <w:t>ree consecutive months.</w:t>
      </w:r>
      <w:r w:rsidRPr="00BE0C59">
        <w:rPr>
          <w:rFonts w:ascii="Times New Roman" w:hAnsi="Times New Roman" w:cs="Times New Roman"/>
        </w:rPr>
        <w:t xml:space="preserve">, and one post-implementation </w:t>
      </w:r>
      <w:r w:rsidR="005A3120" w:rsidRPr="00BE0C59">
        <w:rPr>
          <w:rFonts w:ascii="Times New Roman" w:hAnsi="Times New Roman" w:cs="Times New Roman"/>
        </w:rPr>
        <w:t>meeting,</w:t>
      </w:r>
      <w:r w:rsidRPr="00BE0C59">
        <w:rPr>
          <w:rFonts w:ascii="Times New Roman" w:hAnsi="Times New Roman" w:cs="Times New Roman"/>
        </w:rPr>
        <w:t xml:space="preserve"> to collect post measures and award prizes.  Participants were encouraged to voluntary participat</w:t>
      </w:r>
      <w:r w:rsidR="003B5108" w:rsidRPr="00BE0C59">
        <w:rPr>
          <w:rFonts w:ascii="Times New Roman" w:hAnsi="Times New Roman" w:cs="Times New Roman"/>
        </w:rPr>
        <w:t>e</w:t>
      </w:r>
      <w:r w:rsidRPr="00BE0C59">
        <w:rPr>
          <w:rFonts w:ascii="Times New Roman" w:hAnsi="Times New Roman" w:cs="Times New Roman"/>
        </w:rPr>
        <w:t xml:space="preserve"> in interactions on social media of their choice, with specific groups created for the project.  Pre-implementation measures and demographic information was collected: age, sex, weight, time spent in PA per week, and choice of social media.  Pedometers were also handed out with detailed instructions and hands on demonstration for use, as well as pedometer logs with detailed instructions for use. </w:t>
      </w:r>
      <w:r w:rsidR="003B5108" w:rsidRPr="00BE0C59">
        <w:rPr>
          <w:rFonts w:ascii="Times New Roman" w:hAnsi="Times New Roman" w:cs="Times New Roman"/>
        </w:rPr>
        <w:t xml:space="preserve"> Assistance was provided to the</w:t>
      </w:r>
      <w:r w:rsidRPr="00BE0C59">
        <w:rPr>
          <w:rFonts w:ascii="Times New Roman" w:hAnsi="Times New Roman" w:cs="Times New Roman"/>
        </w:rPr>
        <w:t xml:space="preserve"> </w:t>
      </w:r>
      <w:r w:rsidR="003B5108" w:rsidRPr="00BE0C59">
        <w:rPr>
          <w:rFonts w:ascii="Times New Roman" w:hAnsi="Times New Roman" w:cs="Times New Roman"/>
        </w:rPr>
        <w:t>p</w:t>
      </w:r>
      <w:r w:rsidRPr="00BE0C59">
        <w:rPr>
          <w:rFonts w:ascii="Times New Roman" w:hAnsi="Times New Roman" w:cs="Times New Roman"/>
        </w:rPr>
        <w:t>articipants in signing up for their chosen social media project group</w:t>
      </w:r>
      <w:r w:rsidR="003E008B" w:rsidRPr="00BE0C59">
        <w:rPr>
          <w:rFonts w:ascii="Times New Roman" w:hAnsi="Times New Roman" w:cs="Times New Roman"/>
        </w:rPr>
        <w:t>.</w:t>
      </w:r>
    </w:p>
    <w:p w14:paraId="59360E2E"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Group health education meetings.</w:t>
      </w:r>
      <w:r w:rsidRPr="00BE0C59">
        <w:rPr>
          <w:rFonts w:ascii="Times New Roman" w:hAnsi="Times New Roman" w:cs="Times New Roman"/>
        </w:rPr>
        <w:t xml:space="preserve">  On Saturday, one day before program start, this author set up all technological, educational session requirements (sound system, a projector with screen for power point presentation) with WGBC technology liaison. </w:t>
      </w:r>
    </w:p>
    <w:p w14:paraId="09CAD202"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i/>
        </w:rPr>
        <w:t>First educational group meeting</w:t>
      </w:r>
      <w:r w:rsidRPr="00BE0C59">
        <w:rPr>
          <w:rFonts w:ascii="Times New Roman" w:hAnsi="Times New Roman" w:cs="Times New Roman"/>
        </w:rPr>
        <w:t xml:space="preserve">.  On Sunday September 10, 2017, once </w:t>
      </w:r>
      <w:r w:rsidR="00430DB0" w:rsidRPr="00BE0C59">
        <w:rPr>
          <w:rFonts w:ascii="Times New Roman" w:hAnsi="Times New Roman" w:cs="Times New Roman"/>
        </w:rPr>
        <w:t xml:space="preserve">a </w:t>
      </w:r>
      <w:r w:rsidRPr="00BE0C59">
        <w:rPr>
          <w:rFonts w:ascii="Times New Roman" w:hAnsi="Times New Roman" w:cs="Times New Roman"/>
        </w:rPr>
        <w:t xml:space="preserve">WGBC post-service, </w:t>
      </w:r>
      <w:r w:rsidR="00430DB0" w:rsidRPr="00BE0C59">
        <w:rPr>
          <w:rFonts w:ascii="Times New Roman" w:hAnsi="Times New Roman" w:cs="Times New Roman"/>
        </w:rPr>
        <w:t>bi-weekly</w:t>
      </w:r>
      <w:r w:rsidRPr="00BE0C59">
        <w:rPr>
          <w:rFonts w:ascii="Times New Roman" w:hAnsi="Times New Roman" w:cs="Times New Roman"/>
        </w:rPr>
        <w:t xml:space="preserve"> potluck was underway, </w:t>
      </w:r>
      <w:bookmarkStart w:id="7" w:name="_Hlk499381615"/>
      <w:r w:rsidRPr="00BE0C59">
        <w:rPr>
          <w:rFonts w:ascii="Times New Roman" w:hAnsi="Times New Roman" w:cs="Times New Roman"/>
        </w:rPr>
        <w:t xml:space="preserve">the </w:t>
      </w:r>
      <w:r w:rsidR="00B7393C">
        <w:rPr>
          <w:rFonts w:ascii="Times New Roman" w:hAnsi="Times New Roman" w:cs="Times New Roman"/>
        </w:rPr>
        <w:t>first</w:t>
      </w:r>
      <w:r w:rsidRPr="00BE0C59">
        <w:rPr>
          <w:rFonts w:ascii="Times New Roman" w:hAnsi="Times New Roman" w:cs="Times New Roman"/>
        </w:rPr>
        <w:t xml:space="preserve"> educational session was presented by </w:t>
      </w:r>
      <w:r w:rsidR="003B5108" w:rsidRPr="00BE0C59">
        <w:rPr>
          <w:rFonts w:ascii="Times New Roman" w:hAnsi="Times New Roman" w:cs="Times New Roman"/>
        </w:rPr>
        <w:t xml:space="preserve">the </w:t>
      </w:r>
      <w:r w:rsidRPr="00BE0C59">
        <w:rPr>
          <w:rFonts w:ascii="Times New Roman" w:hAnsi="Times New Roman" w:cs="Times New Roman"/>
        </w:rPr>
        <w:t xml:space="preserve">project coordinator to all WGBC members in attendance.  The </w:t>
      </w:r>
      <w:r w:rsidR="00B7393C">
        <w:rPr>
          <w:rFonts w:ascii="Times New Roman" w:hAnsi="Times New Roman" w:cs="Times New Roman"/>
        </w:rPr>
        <w:t>first</w:t>
      </w:r>
      <w:r w:rsidRPr="00BE0C59">
        <w:rPr>
          <w:rFonts w:ascii="Times New Roman" w:hAnsi="Times New Roman" w:cs="Times New Roman"/>
        </w:rPr>
        <w:t xml:space="preserve"> educational session was presented utilizing a PowerPoint presentation based on HEPFDC Russian curriculum</w:t>
      </w:r>
      <w:bookmarkEnd w:id="7"/>
      <w:r w:rsidRPr="00BE0C59">
        <w:rPr>
          <w:rFonts w:ascii="Times New Roman" w:hAnsi="Times New Roman" w:cs="Times New Roman"/>
        </w:rPr>
        <w:t xml:space="preserve">.  The session lasted approximately 60 minutes while attendees were sitting and eating at tables.  </w:t>
      </w:r>
      <w:r w:rsidR="003B5108" w:rsidRPr="00BE0C59">
        <w:rPr>
          <w:rFonts w:ascii="Times New Roman" w:hAnsi="Times New Roman" w:cs="Times New Roman"/>
        </w:rPr>
        <w:t>An announcement</w:t>
      </w:r>
      <w:r w:rsidR="00430DB0" w:rsidRPr="00BE0C59">
        <w:rPr>
          <w:rFonts w:ascii="Times New Roman" w:hAnsi="Times New Roman" w:cs="Times New Roman"/>
        </w:rPr>
        <w:t xml:space="preserve"> followed</w:t>
      </w:r>
      <w:r w:rsidR="003B5108" w:rsidRPr="00BE0C59">
        <w:rPr>
          <w:rFonts w:ascii="Times New Roman" w:hAnsi="Times New Roman" w:cs="Times New Roman"/>
        </w:rPr>
        <w:t xml:space="preserve"> for the next monthly meeting, including the specific date and time at the </w:t>
      </w:r>
      <w:r w:rsidR="003B5108" w:rsidRPr="00BE0C59">
        <w:rPr>
          <w:rFonts w:ascii="Times New Roman" w:hAnsi="Times New Roman" w:cs="Times New Roman"/>
        </w:rPr>
        <w:lastRenderedPageBreak/>
        <w:t xml:space="preserve">end of the educational session. </w:t>
      </w:r>
      <w:r w:rsidR="00585A49">
        <w:rPr>
          <w:rFonts w:ascii="Times New Roman" w:hAnsi="Times New Roman" w:cs="Times New Roman"/>
        </w:rPr>
        <w:t xml:space="preserve"> </w:t>
      </w:r>
      <w:r w:rsidR="003B5108" w:rsidRPr="00BE0C59">
        <w:rPr>
          <w:rFonts w:ascii="Times New Roman" w:hAnsi="Times New Roman" w:cs="Times New Roman"/>
        </w:rPr>
        <w:t xml:space="preserve">The next hour was spent answering questions </w:t>
      </w:r>
      <w:r w:rsidRPr="00BE0C59">
        <w:rPr>
          <w:rFonts w:ascii="Times New Roman" w:hAnsi="Times New Roman" w:cs="Times New Roman"/>
        </w:rPr>
        <w:t xml:space="preserve">and </w:t>
      </w:r>
      <w:r w:rsidR="003B5108" w:rsidRPr="00BE0C59">
        <w:rPr>
          <w:rFonts w:ascii="Times New Roman" w:hAnsi="Times New Roman" w:cs="Times New Roman"/>
        </w:rPr>
        <w:t xml:space="preserve">providing </w:t>
      </w:r>
      <w:r w:rsidRPr="00BE0C59">
        <w:rPr>
          <w:rFonts w:ascii="Times New Roman" w:hAnsi="Times New Roman" w:cs="Times New Roman"/>
        </w:rPr>
        <w:t>additional information</w:t>
      </w:r>
      <w:r w:rsidR="003B5108" w:rsidRPr="00BE0C59">
        <w:rPr>
          <w:rFonts w:ascii="Times New Roman" w:hAnsi="Times New Roman" w:cs="Times New Roman"/>
        </w:rPr>
        <w:t xml:space="preserve"> regarding </w:t>
      </w:r>
      <w:r w:rsidRPr="00BE0C59">
        <w:rPr>
          <w:rFonts w:ascii="Times New Roman" w:hAnsi="Times New Roman" w:cs="Times New Roman"/>
        </w:rPr>
        <w:t xml:space="preserve">the use of pedometers with logs, social media, and other health and wellness concerns prompted by the presentation. </w:t>
      </w:r>
      <w:r w:rsidR="00E004E2" w:rsidRPr="00BE0C59">
        <w:rPr>
          <w:rFonts w:ascii="Times New Roman" w:hAnsi="Times New Roman" w:cs="Times New Roman"/>
        </w:rPr>
        <w:t xml:space="preserve"> </w:t>
      </w:r>
    </w:p>
    <w:p w14:paraId="44E73B4B" w14:textId="75AAD9A4"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i/>
        </w:rPr>
        <w:t>Health department presentation.</w:t>
      </w:r>
      <w:r w:rsidR="00E004E2" w:rsidRPr="00BE0C59">
        <w:rPr>
          <w:rFonts w:ascii="Times New Roman" w:hAnsi="Times New Roman" w:cs="Times New Roman"/>
          <w:b/>
          <w:i/>
        </w:rPr>
        <w:t xml:space="preserve"> </w:t>
      </w:r>
      <w:r w:rsidRPr="00BE0C59">
        <w:rPr>
          <w:rFonts w:ascii="Times New Roman" w:hAnsi="Times New Roman" w:cs="Times New Roman"/>
          <w:b/>
          <w:i/>
        </w:rPr>
        <w:t xml:space="preserve"> </w:t>
      </w:r>
      <w:r w:rsidRPr="00BE0C59">
        <w:rPr>
          <w:rFonts w:ascii="Times New Roman" w:hAnsi="Times New Roman" w:cs="Times New Roman"/>
        </w:rPr>
        <w:t xml:space="preserve">On Sunday, September 24, 2017, during WGBC’s Fall harvest potluck, </w:t>
      </w:r>
      <w:r w:rsidR="00585A49">
        <w:rPr>
          <w:rFonts w:ascii="Times New Roman" w:hAnsi="Times New Roman" w:cs="Times New Roman"/>
        </w:rPr>
        <w:t xml:space="preserve">a </w:t>
      </w:r>
      <w:r w:rsidRPr="00BE0C59">
        <w:rPr>
          <w:rFonts w:ascii="Times New Roman" w:hAnsi="Times New Roman" w:cs="Times New Roman"/>
        </w:rPr>
        <w:t xml:space="preserve">health department representative presented an overview of department services to interested attendees.  The health department representative set up a booth in the </w:t>
      </w:r>
      <w:r w:rsidR="00AD4D64" w:rsidRPr="00BE0C59">
        <w:rPr>
          <w:rFonts w:ascii="Times New Roman" w:hAnsi="Times New Roman" w:cs="Times New Roman"/>
        </w:rPr>
        <w:t>lunchroom</w:t>
      </w:r>
      <w:r w:rsidRPr="00BE0C59">
        <w:rPr>
          <w:rFonts w:ascii="Times New Roman" w:hAnsi="Times New Roman" w:cs="Times New Roman"/>
        </w:rPr>
        <w:t xml:space="preserve"> community center where WGBC held their potluck.  A frequently asked questions packet was provided by the representative, translated into Russian language</w:t>
      </w:r>
      <w:r w:rsidR="00430DB0" w:rsidRPr="00BE0C59">
        <w:rPr>
          <w:rFonts w:ascii="Times New Roman" w:hAnsi="Times New Roman" w:cs="Times New Roman"/>
        </w:rPr>
        <w:t xml:space="preserve"> by a certified medical interpreter and cross-verified by this author through Google Translate application</w:t>
      </w:r>
      <w:r w:rsidRPr="00BE0C59">
        <w:rPr>
          <w:rFonts w:ascii="Times New Roman" w:hAnsi="Times New Roman" w:cs="Times New Roman"/>
        </w:rPr>
        <w:t xml:space="preserve">.  Attendees interested in further information regarding health department services spoke to the representative through </w:t>
      </w:r>
      <w:r w:rsidR="00430DB0" w:rsidRPr="00BE0C59">
        <w:rPr>
          <w:rFonts w:ascii="Times New Roman" w:hAnsi="Times New Roman" w:cs="Times New Roman"/>
        </w:rPr>
        <w:t>a certified medical</w:t>
      </w:r>
      <w:r w:rsidRPr="00BE0C59">
        <w:rPr>
          <w:rFonts w:ascii="Times New Roman" w:hAnsi="Times New Roman" w:cs="Times New Roman"/>
        </w:rPr>
        <w:t xml:space="preserve"> interpreter</w:t>
      </w:r>
      <w:r w:rsidR="00430DB0" w:rsidRPr="00BE0C59">
        <w:rPr>
          <w:rFonts w:ascii="Times New Roman" w:hAnsi="Times New Roman" w:cs="Times New Roman"/>
        </w:rPr>
        <w:t>, a member of WGBC who volunteered interpreting services,</w:t>
      </w:r>
      <w:r w:rsidRPr="00BE0C59">
        <w:rPr>
          <w:rFonts w:ascii="Times New Roman" w:hAnsi="Times New Roman" w:cs="Times New Roman"/>
        </w:rPr>
        <w:t xml:space="preserve"> at the booth. </w:t>
      </w:r>
      <w:r w:rsidR="00E004E2" w:rsidRPr="00BE0C59">
        <w:rPr>
          <w:rFonts w:ascii="Times New Roman" w:hAnsi="Times New Roman" w:cs="Times New Roman"/>
        </w:rPr>
        <w:t xml:space="preserve"> </w:t>
      </w:r>
      <w:r w:rsidRPr="00BE0C59">
        <w:rPr>
          <w:rFonts w:ascii="Times New Roman" w:hAnsi="Times New Roman" w:cs="Times New Roman"/>
        </w:rPr>
        <w:t>The representative session lasted approximately 90 minutes.</w:t>
      </w:r>
    </w:p>
    <w:p w14:paraId="75DA784C"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i/>
        </w:rPr>
        <w:t>Second educational meeting</w:t>
      </w:r>
      <w:r w:rsidRPr="00BE0C59">
        <w:rPr>
          <w:rFonts w:ascii="Times New Roman" w:hAnsi="Times New Roman" w:cs="Times New Roman"/>
        </w:rPr>
        <w:t>.  The second session format w</w:t>
      </w:r>
      <w:r w:rsidR="00430DB0" w:rsidRPr="00BE0C59">
        <w:rPr>
          <w:rFonts w:ascii="Times New Roman" w:hAnsi="Times New Roman" w:cs="Times New Roman"/>
        </w:rPr>
        <w:t xml:space="preserve">as </w:t>
      </w:r>
      <w:r w:rsidR="005F4509" w:rsidRPr="00BE0C59">
        <w:rPr>
          <w:rFonts w:ascii="Times New Roman" w:hAnsi="Times New Roman" w:cs="Times New Roman"/>
        </w:rPr>
        <w:t>like</w:t>
      </w:r>
      <w:r w:rsidRPr="00BE0C59">
        <w:rPr>
          <w:rFonts w:ascii="Times New Roman" w:hAnsi="Times New Roman" w:cs="Times New Roman"/>
        </w:rPr>
        <w:t xml:space="preserve"> the previous meeting</w:t>
      </w:r>
      <w:r w:rsidR="00430DB0" w:rsidRPr="00BE0C59">
        <w:rPr>
          <w:rFonts w:ascii="Times New Roman" w:hAnsi="Times New Roman" w:cs="Times New Roman"/>
        </w:rPr>
        <w:t xml:space="preserve">, and </w:t>
      </w:r>
      <w:r w:rsidR="005F4509" w:rsidRPr="00BE0C59">
        <w:rPr>
          <w:rFonts w:ascii="Times New Roman" w:hAnsi="Times New Roman" w:cs="Times New Roman"/>
        </w:rPr>
        <w:t>occurred</w:t>
      </w:r>
      <w:r w:rsidR="003E008B" w:rsidRPr="00BE0C59">
        <w:rPr>
          <w:rFonts w:ascii="Times New Roman" w:hAnsi="Times New Roman" w:cs="Times New Roman"/>
        </w:rPr>
        <w:t xml:space="preserve"> on Sunday October </w:t>
      </w:r>
      <w:r w:rsidR="00B7393C">
        <w:rPr>
          <w:rFonts w:ascii="Times New Roman" w:hAnsi="Times New Roman" w:cs="Times New Roman"/>
        </w:rPr>
        <w:t xml:space="preserve">15, </w:t>
      </w:r>
      <w:r w:rsidR="003E008B" w:rsidRPr="00BE0C59">
        <w:rPr>
          <w:rFonts w:ascii="Times New Roman" w:hAnsi="Times New Roman" w:cs="Times New Roman"/>
        </w:rPr>
        <w:t>2017</w:t>
      </w:r>
      <w:r w:rsidR="00430DB0" w:rsidRPr="00BE0C59">
        <w:rPr>
          <w:rFonts w:ascii="Times New Roman" w:hAnsi="Times New Roman" w:cs="Times New Roman"/>
        </w:rPr>
        <w:t xml:space="preserve">, </w:t>
      </w:r>
      <w:r w:rsidR="003E008B" w:rsidRPr="00BE0C59">
        <w:rPr>
          <w:rFonts w:ascii="Times New Roman" w:hAnsi="Times New Roman" w:cs="Times New Roman"/>
        </w:rPr>
        <w:t xml:space="preserve">during WGBC’s </w:t>
      </w:r>
      <w:r w:rsidR="00430DB0" w:rsidRPr="00BE0C59">
        <w:rPr>
          <w:rFonts w:ascii="Times New Roman" w:hAnsi="Times New Roman" w:cs="Times New Roman"/>
        </w:rPr>
        <w:t xml:space="preserve">bi-weekly </w:t>
      </w:r>
      <w:r w:rsidR="003E008B" w:rsidRPr="00BE0C59">
        <w:rPr>
          <w:rFonts w:ascii="Times New Roman" w:hAnsi="Times New Roman" w:cs="Times New Roman"/>
        </w:rPr>
        <w:t>potluck</w:t>
      </w:r>
      <w:r w:rsidRPr="00BE0C59">
        <w:rPr>
          <w:rFonts w:ascii="Times New Roman" w:hAnsi="Times New Roman" w:cs="Times New Roman"/>
        </w:rPr>
        <w:t xml:space="preserve">. </w:t>
      </w:r>
      <w:r w:rsidR="001C794F" w:rsidRPr="00BE0C59">
        <w:rPr>
          <w:rFonts w:ascii="Times New Roman" w:hAnsi="Times New Roman" w:cs="Times New Roman"/>
        </w:rPr>
        <w:t xml:space="preserve"> The </w:t>
      </w:r>
      <w:r w:rsidR="00B7393C">
        <w:rPr>
          <w:rFonts w:ascii="Times New Roman" w:hAnsi="Times New Roman" w:cs="Times New Roman"/>
        </w:rPr>
        <w:t>second</w:t>
      </w:r>
      <w:r w:rsidR="001C794F" w:rsidRPr="00BE0C59">
        <w:rPr>
          <w:rFonts w:ascii="Times New Roman" w:hAnsi="Times New Roman" w:cs="Times New Roman"/>
        </w:rPr>
        <w:t xml:space="preserve"> educational session was presented by the project coordinator to all WGBC members in attendance, utilizing a PowerPoint presentation based on HEPFDC Russian curriculum.</w:t>
      </w:r>
      <w:r w:rsidR="00B7393C">
        <w:rPr>
          <w:rFonts w:ascii="Times New Roman" w:hAnsi="Times New Roman" w:cs="Times New Roman"/>
        </w:rPr>
        <w:t xml:space="preserve"> </w:t>
      </w:r>
      <w:r w:rsidRPr="00BE0C59">
        <w:rPr>
          <w:rFonts w:ascii="Times New Roman" w:hAnsi="Times New Roman" w:cs="Times New Roman"/>
        </w:rPr>
        <w:t xml:space="preserve"> The educational presentation </w:t>
      </w:r>
      <w:r w:rsidR="001C794F" w:rsidRPr="00BE0C59">
        <w:rPr>
          <w:rFonts w:ascii="Times New Roman" w:hAnsi="Times New Roman" w:cs="Times New Roman"/>
        </w:rPr>
        <w:t>lasted</w:t>
      </w:r>
      <w:r w:rsidR="00B7393C">
        <w:rPr>
          <w:rFonts w:ascii="Times New Roman" w:hAnsi="Times New Roman" w:cs="Times New Roman"/>
        </w:rPr>
        <w:t xml:space="preserve"> approximately </w:t>
      </w:r>
      <w:r w:rsidR="001C794F" w:rsidRPr="00BE0C59">
        <w:rPr>
          <w:rFonts w:ascii="Times New Roman" w:hAnsi="Times New Roman" w:cs="Times New Roman"/>
        </w:rPr>
        <w:t>70</w:t>
      </w:r>
      <w:r w:rsidRPr="00BE0C59">
        <w:rPr>
          <w:rFonts w:ascii="Times New Roman" w:hAnsi="Times New Roman" w:cs="Times New Roman"/>
        </w:rPr>
        <w:t xml:space="preserve"> minutes</w:t>
      </w:r>
      <w:r w:rsidR="001C794F" w:rsidRPr="00BE0C59">
        <w:rPr>
          <w:rFonts w:ascii="Times New Roman" w:hAnsi="Times New Roman" w:cs="Times New Roman"/>
        </w:rPr>
        <w:t>.  A 40</w:t>
      </w:r>
      <w:r w:rsidR="00B7393C">
        <w:rPr>
          <w:rFonts w:ascii="Times New Roman" w:hAnsi="Times New Roman" w:cs="Times New Roman"/>
        </w:rPr>
        <w:t>-</w:t>
      </w:r>
      <w:r w:rsidR="001C794F" w:rsidRPr="00BE0C59">
        <w:rPr>
          <w:rFonts w:ascii="Times New Roman" w:hAnsi="Times New Roman" w:cs="Times New Roman"/>
        </w:rPr>
        <w:t>minute question and answer session and discussion followed.</w:t>
      </w:r>
      <w:r w:rsidR="00B7393C">
        <w:rPr>
          <w:rFonts w:ascii="Times New Roman" w:hAnsi="Times New Roman" w:cs="Times New Roman"/>
        </w:rPr>
        <w:t xml:space="preserve">  </w:t>
      </w:r>
      <w:r w:rsidRPr="00BE0C59">
        <w:rPr>
          <w:rFonts w:ascii="Times New Roman" w:hAnsi="Times New Roman" w:cs="Times New Roman"/>
        </w:rPr>
        <w:t xml:space="preserve">Attendance and pedometer log totals (each participant tallied up own log) for the past month </w:t>
      </w:r>
      <w:r w:rsidR="001C794F" w:rsidRPr="00BE0C59">
        <w:rPr>
          <w:rFonts w:ascii="Times New Roman" w:hAnsi="Times New Roman" w:cs="Times New Roman"/>
        </w:rPr>
        <w:t>were</w:t>
      </w:r>
      <w:r w:rsidRPr="00BE0C59">
        <w:rPr>
          <w:rFonts w:ascii="Times New Roman" w:hAnsi="Times New Roman" w:cs="Times New Roman"/>
        </w:rPr>
        <w:t xml:space="preserve"> collected.  The top three participants </w:t>
      </w:r>
      <w:r w:rsidR="001C794F" w:rsidRPr="00BE0C59">
        <w:rPr>
          <w:rFonts w:ascii="Times New Roman" w:hAnsi="Times New Roman" w:cs="Times New Roman"/>
        </w:rPr>
        <w:t>were</w:t>
      </w:r>
      <w:r w:rsidRPr="00BE0C59">
        <w:rPr>
          <w:rFonts w:ascii="Times New Roman" w:hAnsi="Times New Roman" w:cs="Times New Roman"/>
        </w:rPr>
        <w:t xml:space="preserve"> announced, and prizes awarded in the form of donated gift certificates with a value of $20.00 each, from local Russian grocery stores (Golden Key). </w:t>
      </w:r>
    </w:p>
    <w:p w14:paraId="5945E375" w14:textId="77777777" w:rsidR="002A08F2" w:rsidRPr="00BE0C59" w:rsidRDefault="002A08F2" w:rsidP="001C794F">
      <w:pPr>
        <w:spacing w:line="480" w:lineRule="auto"/>
        <w:ind w:firstLine="720"/>
        <w:contextualSpacing/>
        <w:rPr>
          <w:rFonts w:ascii="Times New Roman" w:hAnsi="Times New Roman" w:cs="Times New Roman"/>
        </w:rPr>
      </w:pPr>
      <w:r w:rsidRPr="00BE0C59">
        <w:rPr>
          <w:rFonts w:ascii="Times New Roman" w:hAnsi="Times New Roman" w:cs="Times New Roman"/>
          <w:b/>
          <w:i/>
        </w:rPr>
        <w:t>Third educational session</w:t>
      </w:r>
      <w:r w:rsidRPr="00BE0C59">
        <w:rPr>
          <w:rFonts w:ascii="Times New Roman" w:hAnsi="Times New Roman" w:cs="Times New Roman"/>
        </w:rPr>
        <w:t xml:space="preserve">.  The third session </w:t>
      </w:r>
      <w:r w:rsidR="001C794F" w:rsidRPr="00BE0C59">
        <w:rPr>
          <w:rFonts w:ascii="Times New Roman" w:hAnsi="Times New Roman" w:cs="Times New Roman"/>
        </w:rPr>
        <w:t>followed</w:t>
      </w:r>
      <w:r w:rsidRPr="00BE0C59">
        <w:rPr>
          <w:rFonts w:ascii="Times New Roman" w:hAnsi="Times New Roman" w:cs="Times New Roman"/>
        </w:rPr>
        <w:t xml:space="preserve"> the previous formats</w:t>
      </w:r>
      <w:r w:rsidR="001C794F" w:rsidRPr="00BE0C59">
        <w:rPr>
          <w:rFonts w:ascii="Times New Roman" w:hAnsi="Times New Roman" w:cs="Times New Roman"/>
        </w:rPr>
        <w:t xml:space="preserve">, and </w:t>
      </w:r>
      <w:r w:rsidR="005F4509" w:rsidRPr="00BE0C59">
        <w:rPr>
          <w:rFonts w:ascii="Times New Roman" w:hAnsi="Times New Roman" w:cs="Times New Roman"/>
        </w:rPr>
        <w:t>occurred</w:t>
      </w:r>
      <w:r w:rsidR="003E008B" w:rsidRPr="00BE0C59">
        <w:rPr>
          <w:rFonts w:ascii="Times New Roman" w:hAnsi="Times New Roman" w:cs="Times New Roman"/>
        </w:rPr>
        <w:t xml:space="preserve"> on Sunday November </w:t>
      </w:r>
      <w:r w:rsidR="00D65E1F">
        <w:rPr>
          <w:rFonts w:ascii="Times New Roman" w:hAnsi="Times New Roman" w:cs="Times New Roman"/>
        </w:rPr>
        <w:t xml:space="preserve">12, </w:t>
      </w:r>
      <w:r w:rsidR="003E008B" w:rsidRPr="00BE0C59">
        <w:rPr>
          <w:rFonts w:ascii="Times New Roman" w:hAnsi="Times New Roman" w:cs="Times New Roman"/>
        </w:rPr>
        <w:t>2017, during a church potluck</w:t>
      </w:r>
      <w:r w:rsidRPr="00BE0C59">
        <w:rPr>
          <w:rFonts w:ascii="Times New Roman" w:hAnsi="Times New Roman" w:cs="Times New Roman"/>
        </w:rPr>
        <w:t xml:space="preserve">. </w:t>
      </w:r>
      <w:r w:rsidR="00D65E1F">
        <w:rPr>
          <w:rFonts w:ascii="Times New Roman" w:hAnsi="Times New Roman" w:cs="Times New Roman"/>
        </w:rPr>
        <w:t xml:space="preserve"> </w:t>
      </w:r>
      <w:r w:rsidR="001C794F" w:rsidRPr="00BE0C59">
        <w:rPr>
          <w:rFonts w:ascii="Times New Roman" w:hAnsi="Times New Roman" w:cs="Times New Roman"/>
        </w:rPr>
        <w:t xml:space="preserve">The </w:t>
      </w:r>
      <w:r w:rsidR="00D65E1F">
        <w:rPr>
          <w:rFonts w:ascii="Times New Roman" w:hAnsi="Times New Roman" w:cs="Times New Roman"/>
        </w:rPr>
        <w:t>third</w:t>
      </w:r>
      <w:r w:rsidR="001C794F" w:rsidRPr="00BE0C59">
        <w:rPr>
          <w:rFonts w:ascii="Times New Roman" w:hAnsi="Times New Roman" w:cs="Times New Roman"/>
        </w:rPr>
        <w:t xml:space="preserve"> educational session </w:t>
      </w:r>
      <w:r w:rsidR="001C794F" w:rsidRPr="00BE0C59">
        <w:rPr>
          <w:rFonts w:ascii="Times New Roman" w:hAnsi="Times New Roman" w:cs="Times New Roman"/>
        </w:rPr>
        <w:lastRenderedPageBreak/>
        <w:t>was presented by the project coordinator to all WGBC members in attendance, utilizing a PowerPoint presentation based on HEPFDC Russian curriculum.  The educational session lasted approximately an hour, with a 30</w:t>
      </w:r>
      <w:r w:rsidR="00D65E1F">
        <w:rPr>
          <w:rFonts w:ascii="Times New Roman" w:hAnsi="Times New Roman" w:cs="Times New Roman"/>
        </w:rPr>
        <w:t>-</w:t>
      </w:r>
      <w:r w:rsidR="001C794F" w:rsidRPr="00BE0C59">
        <w:rPr>
          <w:rFonts w:ascii="Times New Roman" w:hAnsi="Times New Roman" w:cs="Times New Roman"/>
        </w:rPr>
        <w:t xml:space="preserve">minute question and answer session following the presentation.  Attendance and pedometer log totals (each participant tallied up own log) for the past month were collected.  The top three participants were announced, and prizes awarded in the form of donated gift certificates with a value of $20.00 each, from local Russian grocery stores (Golden Key). </w:t>
      </w:r>
      <w:r w:rsidR="00D65E1F">
        <w:rPr>
          <w:rFonts w:ascii="Times New Roman" w:hAnsi="Times New Roman" w:cs="Times New Roman"/>
        </w:rPr>
        <w:t xml:space="preserve"> </w:t>
      </w:r>
      <w:r w:rsidRPr="00BE0C59">
        <w:rPr>
          <w:rFonts w:ascii="Times New Roman" w:hAnsi="Times New Roman" w:cs="Times New Roman"/>
        </w:rPr>
        <w:t xml:space="preserve">At the end of this meeting, a special announcement </w:t>
      </w:r>
      <w:r w:rsidR="001C794F" w:rsidRPr="00BE0C59">
        <w:rPr>
          <w:rFonts w:ascii="Times New Roman" w:hAnsi="Times New Roman" w:cs="Times New Roman"/>
        </w:rPr>
        <w:t>was</w:t>
      </w:r>
      <w:r w:rsidR="003E008B" w:rsidRPr="00BE0C59">
        <w:rPr>
          <w:rFonts w:ascii="Times New Roman" w:hAnsi="Times New Roman" w:cs="Times New Roman"/>
        </w:rPr>
        <w:t xml:space="preserve"> </w:t>
      </w:r>
      <w:r w:rsidRPr="00BE0C59">
        <w:rPr>
          <w:rFonts w:ascii="Times New Roman" w:hAnsi="Times New Roman" w:cs="Times New Roman"/>
        </w:rPr>
        <w:t xml:space="preserve">made, reiterating the importance of the final session in which post implementation measures will be taken and the grand prize awarded ($50 gift certificate from local Russian grocery store-Golden Key). </w:t>
      </w:r>
    </w:p>
    <w:p w14:paraId="6933F66A" w14:textId="77777777" w:rsidR="002A08F2" w:rsidRPr="00BE0C59" w:rsidRDefault="002A08F2" w:rsidP="005F4509">
      <w:pPr>
        <w:spacing w:line="480" w:lineRule="auto"/>
        <w:ind w:firstLine="720"/>
        <w:contextualSpacing/>
        <w:rPr>
          <w:rFonts w:ascii="Times New Roman" w:hAnsi="Times New Roman" w:cs="Times New Roman"/>
        </w:rPr>
      </w:pPr>
      <w:r w:rsidRPr="005F4509">
        <w:rPr>
          <w:rFonts w:ascii="Times New Roman" w:hAnsi="Times New Roman" w:cs="Times New Roman"/>
          <w:b/>
          <w:i/>
        </w:rPr>
        <w:t>Post-implementation meeting</w:t>
      </w:r>
      <w:r w:rsidRPr="005F4509">
        <w:rPr>
          <w:rFonts w:ascii="Times New Roman" w:hAnsi="Times New Roman" w:cs="Times New Roman"/>
        </w:rPr>
        <w:t>.</w:t>
      </w:r>
      <w:r w:rsidRPr="00BE0C59">
        <w:rPr>
          <w:rFonts w:ascii="Times New Roman" w:hAnsi="Times New Roman" w:cs="Times New Roman"/>
        </w:rPr>
        <w:t xml:space="preserve">  The first Sunday in December 2017, a meeting w</w:t>
      </w:r>
      <w:r w:rsidR="005F4509">
        <w:rPr>
          <w:rFonts w:ascii="Times New Roman" w:hAnsi="Times New Roman" w:cs="Times New Roman"/>
        </w:rPr>
        <w:t>as</w:t>
      </w:r>
      <w:r w:rsidRPr="00BE0C59">
        <w:rPr>
          <w:rFonts w:ascii="Times New Roman" w:hAnsi="Times New Roman" w:cs="Times New Roman"/>
        </w:rPr>
        <w:t xml:space="preserve"> held to collect post implementation measures during the church potluck (weight collected in private room by this author), and previous month’s prizes and grand prize winners announced.  Participants w</w:t>
      </w:r>
      <w:r w:rsidR="005F4509">
        <w:rPr>
          <w:rFonts w:ascii="Times New Roman" w:hAnsi="Times New Roman" w:cs="Times New Roman"/>
        </w:rPr>
        <w:t>ere</w:t>
      </w:r>
      <w:r w:rsidR="003E008B" w:rsidRPr="00BE0C59">
        <w:rPr>
          <w:rFonts w:ascii="Times New Roman" w:hAnsi="Times New Roman" w:cs="Times New Roman"/>
        </w:rPr>
        <w:t xml:space="preserve"> thanked</w:t>
      </w:r>
      <w:r w:rsidRPr="00BE0C59">
        <w:rPr>
          <w:rFonts w:ascii="Times New Roman" w:hAnsi="Times New Roman" w:cs="Times New Roman"/>
        </w:rPr>
        <w:t xml:space="preserve"> for their participation, with a reiteration that pedometers are theirs to keep, as well as an announcement that results of the project will be presented at the church potluck in February 2018. </w:t>
      </w:r>
    </w:p>
    <w:p w14:paraId="09812477" w14:textId="77777777" w:rsidR="002A08F2" w:rsidRPr="00BE0C59" w:rsidRDefault="002A08F2" w:rsidP="00A80AFF">
      <w:pPr>
        <w:spacing w:line="480" w:lineRule="auto"/>
        <w:ind w:firstLine="720"/>
        <w:contextualSpacing/>
        <w:rPr>
          <w:rFonts w:ascii="Times New Roman" w:hAnsi="Times New Roman" w:cs="Times New Roman"/>
        </w:rPr>
      </w:pPr>
      <w:r w:rsidRPr="00BE0C59">
        <w:rPr>
          <w:rFonts w:ascii="Times New Roman" w:hAnsi="Times New Roman" w:cs="Times New Roman"/>
          <w:b/>
        </w:rPr>
        <w:t>Social media support</w:t>
      </w:r>
      <w:r w:rsidRPr="00BE0C59">
        <w:rPr>
          <w:rFonts w:ascii="Times New Roman" w:hAnsi="Times New Roman" w:cs="Times New Roman"/>
        </w:rPr>
        <w:t xml:space="preserve">.  At the start of the project, this author logged in to Facebook, Twitter, Instagram, and </w:t>
      </w:r>
      <w:r w:rsidR="009E6E21" w:rsidRPr="00BE0C59">
        <w:rPr>
          <w:rFonts w:ascii="Times New Roman" w:hAnsi="Times New Roman" w:cs="Times New Roman"/>
        </w:rPr>
        <w:t>Snap Chat</w:t>
      </w:r>
      <w:r w:rsidRPr="00BE0C59">
        <w:rPr>
          <w:rFonts w:ascii="Times New Roman" w:hAnsi="Times New Roman" w:cs="Times New Roman"/>
        </w:rPr>
        <w:t xml:space="preserve"> social media sites weekly, and posted a phrase from curriculum material participants already heard</w:t>
      </w:r>
      <w:r w:rsidR="003E008B" w:rsidRPr="00BE0C59">
        <w:rPr>
          <w:rFonts w:ascii="Times New Roman" w:hAnsi="Times New Roman" w:cs="Times New Roman"/>
        </w:rPr>
        <w:t xml:space="preserve"> in previous education session</w:t>
      </w:r>
      <w:r w:rsidRPr="00BE0C59">
        <w:rPr>
          <w:rFonts w:ascii="Times New Roman" w:hAnsi="Times New Roman" w:cs="Times New Roman"/>
        </w:rPr>
        <w:t>.  This author also checked for any participant questions and responded appropriately.</w:t>
      </w:r>
      <w:r w:rsidR="00D65E1F">
        <w:rPr>
          <w:rFonts w:ascii="Times New Roman" w:hAnsi="Times New Roman" w:cs="Times New Roman"/>
        </w:rPr>
        <w:t xml:space="preserve">  P</w:t>
      </w:r>
      <w:r w:rsidR="00A80AFF" w:rsidRPr="00BE0C59">
        <w:rPr>
          <w:rFonts w:ascii="Times New Roman" w:hAnsi="Times New Roman" w:cs="Times New Roman"/>
        </w:rPr>
        <w:t xml:space="preserve">lan </w:t>
      </w:r>
      <w:r w:rsidR="00D65E1F">
        <w:rPr>
          <w:rFonts w:ascii="Times New Roman" w:hAnsi="Times New Roman" w:cs="Times New Roman"/>
        </w:rPr>
        <w:t>D</w:t>
      </w:r>
      <w:r w:rsidR="00A80AFF" w:rsidRPr="00BE0C59">
        <w:rPr>
          <w:rFonts w:ascii="Times New Roman" w:hAnsi="Times New Roman" w:cs="Times New Roman"/>
        </w:rPr>
        <w:t>o</w:t>
      </w:r>
      <w:r w:rsidR="00D65E1F">
        <w:rPr>
          <w:rFonts w:ascii="Times New Roman" w:hAnsi="Times New Roman" w:cs="Times New Roman"/>
        </w:rPr>
        <w:t xml:space="preserve"> S</w:t>
      </w:r>
      <w:r w:rsidR="00A80AFF" w:rsidRPr="00BE0C59">
        <w:rPr>
          <w:rFonts w:ascii="Times New Roman" w:hAnsi="Times New Roman" w:cs="Times New Roman"/>
        </w:rPr>
        <w:t>tudy</w:t>
      </w:r>
      <w:r w:rsidR="00D65E1F">
        <w:rPr>
          <w:rFonts w:ascii="Times New Roman" w:hAnsi="Times New Roman" w:cs="Times New Roman"/>
        </w:rPr>
        <w:t xml:space="preserve"> A</w:t>
      </w:r>
      <w:r w:rsidR="00A80AFF" w:rsidRPr="00BE0C59">
        <w:rPr>
          <w:rFonts w:ascii="Times New Roman" w:hAnsi="Times New Roman" w:cs="Times New Roman"/>
        </w:rPr>
        <w:t xml:space="preserve">ct </w:t>
      </w:r>
      <w:r w:rsidR="00D65E1F">
        <w:rPr>
          <w:rFonts w:ascii="Times New Roman" w:hAnsi="Times New Roman" w:cs="Times New Roman"/>
        </w:rPr>
        <w:t>(</w:t>
      </w:r>
      <w:r w:rsidR="00A80AFF" w:rsidRPr="00BE0C59">
        <w:rPr>
          <w:rFonts w:ascii="Times New Roman" w:hAnsi="Times New Roman" w:cs="Times New Roman"/>
        </w:rPr>
        <w:t>PDSA</w:t>
      </w:r>
      <w:r w:rsidR="00D65E1F">
        <w:rPr>
          <w:rFonts w:ascii="Times New Roman" w:hAnsi="Times New Roman" w:cs="Times New Roman"/>
        </w:rPr>
        <w:t>)</w:t>
      </w:r>
      <w:r w:rsidR="00A80AFF" w:rsidRPr="00BE0C59">
        <w:rPr>
          <w:rFonts w:ascii="Times New Roman" w:hAnsi="Times New Roman" w:cs="Times New Roman"/>
        </w:rPr>
        <w:t xml:space="preserve"> cycles was used as a weekly tool to evaluate program implementation, specifically, social media engagement of participants.  Each week a PDSA cycle was performed to assess if participants are engaging in social media interactions, adjustments made accordingly, and cycles documented.  The goal was to increase social media engagement among participants as this has been shown to </w:t>
      </w:r>
      <w:r w:rsidR="00A80AFF" w:rsidRPr="00BE0C59">
        <w:rPr>
          <w:rFonts w:ascii="Times New Roman" w:hAnsi="Times New Roman" w:cs="Times New Roman"/>
        </w:rPr>
        <w:lastRenderedPageBreak/>
        <w:t>be an effective behavioral modifier</w:t>
      </w:r>
      <w:r w:rsidR="00912780">
        <w:rPr>
          <w:rFonts w:ascii="Times New Roman" w:hAnsi="Times New Roman" w:cs="Times New Roman"/>
        </w:rPr>
        <w:t>.</w:t>
      </w:r>
      <w:r w:rsidRPr="00BE0C59">
        <w:rPr>
          <w:rFonts w:ascii="Times New Roman" w:hAnsi="Times New Roman" w:cs="Times New Roman"/>
        </w:rPr>
        <w:t xml:space="preserve">  Pedometer utilization along with logs was encouraged on social media sites </w:t>
      </w:r>
      <w:r w:rsidR="00D65E1F">
        <w:rPr>
          <w:rFonts w:ascii="Times New Roman" w:hAnsi="Times New Roman" w:cs="Times New Roman"/>
        </w:rPr>
        <w:t>weekly</w:t>
      </w:r>
      <w:r w:rsidRPr="00BE0C59">
        <w:rPr>
          <w:rFonts w:ascii="Times New Roman" w:hAnsi="Times New Roman" w:cs="Times New Roman"/>
        </w:rPr>
        <w:t>.</w:t>
      </w:r>
    </w:p>
    <w:p w14:paraId="3A60A88C" w14:textId="77777777" w:rsidR="002A08F2" w:rsidRPr="00BE0C59" w:rsidRDefault="002A08F2" w:rsidP="002A08F2">
      <w:pPr>
        <w:spacing w:line="480" w:lineRule="auto"/>
        <w:contextualSpacing/>
        <w:rPr>
          <w:rFonts w:ascii="Times New Roman" w:hAnsi="Times New Roman" w:cs="Times New Roman"/>
          <w:b/>
        </w:rPr>
      </w:pPr>
      <w:r w:rsidRPr="00BE0C59">
        <w:rPr>
          <w:rFonts w:ascii="Times New Roman" w:hAnsi="Times New Roman" w:cs="Times New Roman"/>
          <w:b/>
        </w:rPr>
        <w:t>Measures</w:t>
      </w:r>
    </w:p>
    <w:p w14:paraId="292EC8FE"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 xml:space="preserve">Physical activity. </w:t>
      </w:r>
      <w:r w:rsidRPr="00BE0C59">
        <w:rPr>
          <w:rFonts w:ascii="Times New Roman" w:hAnsi="Times New Roman" w:cs="Times New Roman"/>
        </w:rPr>
        <w:t xml:space="preserve"> Participants were asked to estimate the total amount of time spent engaged in physical activity in the past week at the preliminary participant meeting.  Keoker ID115 Fitness Tracker Smart Wristband Pedometer were utilized to monitor active minutes and steps taken during the program, with the capability to upload information to associated IOS or Android application</w:t>
      </w:r>
      <w:r w:rsidR="003E008B" w:rsidRPr="00BE0C59">
        <w:rPr>
          <w:rFonts w:ascii="Times New Roman" w:hAnsi="Times New Roman" w:cs="Times New Roman"/>
        </w:rPr>
        <w:t>.</w:t>
      </w:r>
      <w:r w:rsidRPr="00BE0C59">
        <w:rPr>
          <w:rFonts w:ascii="Times New Roman" w:hAnsi="Times New Roman" w:cs="Times New Roman"/>
        </w:rPr>
        <w:t xml:space="preserve">  Participants had the choice of syncing their information with the associated application to record time and steps taken per week, or they could utilize pen and paper method, and were provided a paper pedometer log to record time and steps.  Step counts uploaded from pedometers to associated application or paper logs were tallied at each group education meeting (by the participants during the meeting) to identify top three most engaged participants.  Participants were also asked to turn in their physical activity logs or record their total time and steps from the application from the previous month and turn in at each educational session.  Total time spent in physical activity </w:t>
      </w:r>
      <w:r w:rsidR="001C794F" w:rsidRPr="00BE0C59">
        <w:rPr>
          <w:rFonts w:ascii="Times New Roman" w:hAnsi="Times New Roman" w:cs="Times New Roman"/>
        </w:rPr>
        <w:t>w</w:t>
      </w:r>
      <w:r w:rsidR="00912780">
        <w:rPr>
          <w:rFonts w:ascii="Times New Roman" w:hAnsi="Times New Roman" w:cs="Times New Roman"/>
        </w:rPr>
        <w:t>as</w:t>
      </w:r>
      <w:r w:rsidRPr="00BE0C59">
        <w:rPr>
          <w:rFonts w:ascii="Times New Roman" w:hAnsi="Times New Roman" w:cs="Times New Roman"/>
        </w:rPr>
        <w:t xml:space="preserve"> calculated using the collected data post-implementation.  Participants were encouraged to share their total physical activity time/steps with other participants via social media accounts, if they fe</w:t>
      </w:r>
      <w:r w:rsidR="00E53967" w:rsidRPr="00BE0C59">
        <w:rPr>
          <w:rFonts w:ascii="Times New Roman" w:hAnsi="Times New Roman" w:cs="Times New Roman"/>
        </w:rPr>
        <w:t>lt</w:t>
      </w:r>
      <w:r w:rsidRPr="00BE0C59">
        <w:rPr>
          <w:rFonts w:ascii="Times New Roman" w:hAnsi="Times New Roman" w:cs="Times New Roman"/>
        </w:rPr>
        <w:t xml:space="preserve"> comfortable doing so.</w:t>
      </w:r>
    </w:p>
    <w:p w14:paraId="02E192B7"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Weight</w:t>
      </w:r>
      <w:r w:rsidRPr="00BE0C59">
        <w:rPr>
          <w:rFonts w:ascii="Times New Roman" w:hAnsi="Times New Roman" w:cs="Times New Roman"/>
        </w:rPr>
        <w:t xml:space="preserve">.  An electronic scale (HoMedics Glass Digital Bathroom Scale 405: property of WGBC) was used by this author to measure body weight in light clothing without shoes at the preliminary participant meeting, and </w:t>
      </w:r>
      <w:r w:rsidR="00E53967" w:rsidRPr="00BE0C59">
        <w:rPr>
          <w:rFonts w:ascii="Times New Roman" w:hAnsi="Times New Roman" w:cs="Times New Roman"/>
        </w:rPr>
        <w:t>w</w:t>
      </w:r>
      <w:r w:rsidR="00912780">
        <w:rPr>
          <w:rFonts w:ascii="Times New Roman" w:hAnsi="Times New Roman" w:cs="Times New Roman"/>
        </w:rPr>
        <w:t>as</w:t>
      </w:r>
      <w:r w:rsidR="00E53967" w:rsidRPr="00BE0C59">
        <w:rPr>
          <w:rFonts w:ascii="Times New Roman" w:hAnsi="Times New Roman" w:cs="Times New Roman"/>
        </w:rPr>
        <w:t xml:space="preserve"> utilized for data collection </w:t>
      </w:r>
      <w:r w:rsidRPr="00BE0C59">
        <w:rPr>
          <w:rFonts w:ascii="Times New Roman" w:hAnsi="Times New Roman" w:cs="Times New Roman"/>
        </w:rPr>
        <w:t>at post-implementation meeting.</w:t>
      </w:r>
    </w:p>
    <w:p w14:paraId="22C6332D"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t>Demographic information.</w:t>
      </w:r>
      <w:r w:rsidRPr="00BE0C59">
        <w:rPr>
          <w:rFonts w:ascii="Times New Roman" w:hAnsi="Times New Roman" w:cs="Times New Roman"/>
        </w:rPr>
        <w:t xml:space="preserve">  Demographic characteristics, age and sex, was obtained via a questionnaire at preliminary participant meeting.</w:t>
      </w:r>
    </w:p>
    <w:p w14:paraId="28A5FDC6" w14:textId="77777777" w:rsidR="002A08F2" w:rsidRPr="00BE0C59" w:rsidRDefault="002A08F2" w:rsidP="002A08F2">
      <w:pPr>
        <w:spacing w:line="480" w:lineRule="auto"/>
        <w:ind w:firstLine="720"/>
        <w:contextualSpacing/>
        <w:rPr>
          <w:rFonts w:ascii="Times New Roman" w:hAnsi="Times New Roman" w:cs="Times New Roman"/>
        </w:rPr>
      </w:pPr>
      <w:r w:rsidRPr="00BE0C59">
        <w:rPr>
          <w:rFonts w:ascii="Times New Roman" w:hAnsi="Times New Roman" w:cs="Times New Roman"/>
          <w:b/>
        </w:rPr>
        <w:lastRenderedPageBreak/>
        <w:t>Social media engagement</w:t>
      </w:r>
      <w:r w:rsidRPr="00BE0C59">
        <w:rPr>
          <w:rFonts w:ascii="Times New Roman" w:hAnsi="Times New Roman" w:cs="Times New Roman"/>
        </w:rPr>
        <w:t xml:space="preserve">.  This author utilized each social media sites’ engagement analytic programs.  Facebook “Insights” function stores a 7-day snapshot of group activity, including likes, reach, page views, posts, and people (Facebook, 2017).  Twitter’s “Notification” function summarizes how others on Twitter are interacting with the author, including liked tweets, latest retweets, tweets directed at the author, and new followers (Twitter, 2017).  Instagram analysis was performed through Quintly’s (2017) Social Media Analytics program, which measures Instagram follower metrics.  Snapchat metrics collected included total unique views, total story completions, completion rates, and screenshots (Cicero, 2017).  Weekly metrics analyses were performed by this author for all four social media platforms </w:t>
      </w:r>
      <w:r w:rsidR="00E53967" w:rsidRPr="00BE0C59">
        <w:rPr>
          <w:rFonts w:ascii="Times New Roman" w:hAnsi="Times New Roman" w:cs="Times New Roman"/>
        </w:rPr>
        <w:t>during the three consecutive months of program implementation</w:t>
      </w:r>
      <w:r w:rsidRPr="00BE0C59">
        <w:rPr>
          <w:rFonts w:ascii="Times New Roman" w:hAnsi="Times New Roman" w:cs="Times New Roman"/>
        </w:rPr>
        <w:t>.  PDSA analyses were conducted on these measurements, with the aim to increase participant engagement on any one of the social media platforms</w:t>
      </w:r>
      <w:r w:rsidR="003E008B" w:rsidRPr="00BE0C59">
        <w:rPr>
          <w:rFonts w:ascii="Times New Roman" w:hAnsi="Times New Roman" w:cs="Times New Roman"/>
        </w:rPr>
        <w:t>.</w:t>
      </w:r>
    </w:p>
    <w:p w14:paraId="030556CC" w14:textId="77777777" w:rsidR="002A08F2" w:rsidRPr="00BE0C59" w:rsidRDefault="002A08F2" w:rsidP="002A08F2">
      <w:pPr>
        <w:spacing w:line="480" w:lineRule="auto"/>
        <w:contextualSpacing/>
        <w:rPr>
          <w:rFonts w:ascii="Times New Roman" w:hAnsi="Times New Roman" w:cs="Times New Roman"/>
          <w:b/>
        </w:rPr>
      </w:pPr>
      <w:r w:rsidRPr="00BE0C59">
        <w:rPr>
          <w:rFonts w:ascii="Times New Roman" w:hAnsi="Times New Roman" w:cs="Times New Roman"/>
          <w:b/>
        </w:rPr>
        <w:t>Resources Used and Cost Analysis</w:t>
      </w:r>
    </w:p>
    <w:p w14:paraId="7EDF769E" w14:textId="77777777" w:rsidR="002A08F2" w:rsidRPr="00BE0C59" w:rsidRDefault="002A08F2" w:rsidP="00E004E2">
      <w:pPr>
        <w:spacing w:line="480" w:lineRule="auto"/>
        <w:ind w:firstLine="720"/>
        <w:contextualSpacing/>
        <w:rPr>
          <w:rFonts w:ascii="Times New Roman" w:hAnsi="Times New Roman" w:cs="Times New Roman"/>
        </w:rPr>
      </w:pPr>
      <w:r w:rsidRPr="00BE0C59">
        <w:rPr>
          <w:rFonts w:ascii="Times New Roman" w:hAnsi="Times New Roman" w:cs="Times New Roman"/>
        </w:rPr>
        <w:t>Stakeholders who committed to this project include</w:t>
      </w:r>
      <w:r w:rsidR="00E53967" w:rsidRPr="00BE0C59">
        <w:rPr>
          <w:rFonts w:ascii="Times New Roman" w:hAnsi="Times New Roman" w:cs="Times New Roman"/>
        </w:rPr>
        <w:t>d</w:t>
      </w:r>
      <w:r w:rsidRPr="00BE0C59">
        <w:rPr>
          <w:rFonts w:ascii="Times New Roman" w:hAnsi="Times New Roman" w:cs="Times New Roman"/>
        </w:rPr>
        <w:t xml:space="preserve"> a local Russian Immigrant business (STS Resources), a local Russian non-profit organization (Solo Visions Charities), and the Russian immigrant FBC as the site of implementation.  These community partners were willing to fund the project up to $2500.00 dollars, as well as donated time, equipment and services.  Funding was mostly needed for meeting space, including technological equipment for presentations (available free of charge at donated church building facility) and educator compensation (this author </w:t>
      </w:r>
      <w:r w:rsidR="00DF791F">
        <w:rPr>
          <w:rFonts w:ascii="Times New Roman" w:hAnsi="Times New Roman" w:cs="Times New Roman"/>
        </w:rPr>
        <w:t>conducted all educational training apart from the health department visit</w:t>
      </w:r>
      <w:r w:rsidRPr="00BE0C59">
        <w:rPr>
          <w:rFonts w:ascii="Times New Roman" w:hAnsi="Times New Roman" w:cs="Times New Roman"/>
        </w:rPr>
        <w:t xml:space="preserve">).  All curriculum material is available free of charge from the HEPFDC developer, while printing of material and individual pedometers was covered by local Russian business sponsors.  This author </w:t>
      </w:r>
      <w:r w:rsidR="009E6E21" w:rsidRPr="00BE0C59">
        <w:rPr>
          <w:rFonts w:ascii="Times New Roman" w:hAnsi="Times New Roman" w:cs="Times New Roman"/>
        </w:rPr>
        <w:t>coordinated</w:t>
      </w:r>
      <w:r w:rsidRPr="00BE0C59">
        <w:rPr>
          <w:rFonts w:ascii="Times New Roman" w:hAnsi="Times New Roman" w:cs="Times New Roman"/>
        </w:rPr>
        <w:t xml:space="preserve"> meetings, advertisement, recruitment, and all data collection.  </w:t>
      </w:r>
      <w:r w:rsidRPr="00BE0C59">
        <w:rPr>
          <w:rFonts w:ascii="Times New Roman" w:hAnsi="Times New Roman" w:cs="Times New Roman"/>
        </w:rPr>
        <w:lastRenderedPageBreak/>
        <w:t>Equipment to collect weight measurements was donated by the church health room.  A detailed cost analysis is included in Appendix</w:t>
      </w:r>
      <w:r w:rsidR="00E004E2" w:rsidRPr="00BE0C59">
        <w:rPr>
          <w:rFonts w:ascii="Times New Roman" w:hAnsi="Times New Roman" w:cs="Times New Roman"/>
        </w:rPr>
        <w:t xml:space="preserve"> </w:t>
      </w:r>
      <w:r w:rsidR="00E53967" w:rsidRPr="00BE0C59">
        <w:rPr>
          <w:rFonts w:ascii="Times New Roman" w:hAnsi="Times New Roman" w:cs="Times New Roman"/>
        </w:rPr>
        <w:t>D</w:t>
      </w:r>
      <w:r w:rsidRPr="00BE0C59">
        <w:rPr>
          <w:rFonts w:ascii="Times New Roman" w:hAnsi="Times New Roman" w:cs="Times New Roman"/>
        </w:rPr>
        <w:t>.  The total cost of the project was $3</w:t>
      </w:r>
      <w:r w:rsidR="00C92158" w:rsidRPr="00BE0C59">
        <w:rPr>
          <w:rFonts w:ascii="Times New Roman" w:hAnsi="Times New Roman" w:cs="Times New Roman"/>
        </w:rPr>
        <w:t>3,568.36</w:t>
      </w:r>
      <w:r w:rsidRPr="00BE0C59">
        <w:rPr>
          <w:rFonts w:ascii="Times New Roman" w:hAnsi="Times New Roman" w:cs="Times New Roman"/>
        </w:rPr>
        <w:t xml:space="preserve">.  Donated time and resources covered most of the costs.  </w:t>
      </w:r>
    </w:p>
    <w:p w14:paraId="5DD6998A" w14:textId="389FED47" w:rsidR="002A08F2" w:rsidRPr="00BE0C59" w:rsidRDefault="00512084" w:rsidP="002A08F2">
      <w:pPr>
        <w:spacing w:line="480" w:lineRule="auto"/>
        <w:contextualSpacing/>
        <w:jc w:val="center"/>
        <w:rPr>
          <w:rFonts w:ascii="Times New Roman" w:hAnsi="Times New Roman" w:cs="Times New Roman"/>
          <w:b/>
        </w:rPr>
      </w:pPr>
      <w:r>
        <w:rPr>
          <w:rFonts w:ascii="Times New Roman" w:hAnsi="Times New Roman" w:cs="Times New Roman"/>
          <w:b/>
        </w:rPr>
        <w:t xml:space="preserve">Chapter 4: </w:t>
      </w:r>
      <w:r w:rsidR="002A08F2" w:rsidRPr="00BE0C59">
        <w:rPr>
          <w:rFonts w:ascii="Times New Roman" w:hAnsi="Times New Roman" w:cs="Times New Roman"/>
          <w:b/>
        </w:rPr>
        <w:t>Results</w:t>
      </w:r>
    </w:p>
    <w:p w14:paraId="0CCD2392" w14:textId="77777777" w:rsidR="002A08F2" w:rsidRPr="00BE0C59" w:rsidRDefault="007B4F24" w:rsidP="002A08F2">
      <w:pPr>
        <w:spacing w:line="480" w:lineRule="auto"/>
        <w:contextualSpacing/>
        <w:rPr>
          <w:rFonts w:ascii="Times New Roman" w:hAnsi="Times New Roman" w:cs="Times New Roman"/>
          <w:b/>
        </w:rPr>
      </w:pPr>
      <w:r w:rsidRPr="00BE0C59">
        <w:rPr>
          <w:rFonts w:ascii="Times New Roman" w:hAnsi="Times New Roman" w:cs="Times New Roman"/>
          <w:b/>
        </w:rPr>
        <w:t>Sample Characteristics</w:t>
      </w:r>
    </w:p>
    <w:p w14:paraId="34DA42C0" w14:textId="366C54A0" w:rsidR="007B4F24" w:rsidRPr="00BE0C59" w:rsidRDefault="003E008B" w:rsidP="003E008B">
      <w:pPr>
        <w:spacing w:line="480" w:lineRule="auto"/>
        <w:ind w:firstLine="720"/>
        <w:rPr>
          <w:rFonts w:ascii="Times New Roman" w:eastAsia="MS Mincho" w:hAnsi="Times New Roman" w:cs="Times New Roman"/>
          <w:lang w:eastAsia="ja-JP"/>
        </w:rPr>
      </w:pPr>
      <w:r w:rsidRPr="00BE0C59">
        <w:rPr>
          <w:rFonts w:ascii="Times New Roman" w:eastAsia="MS Mincho" w:hAnsi="Times New Roman" w:cs="Times New Roman"/>
          <w:lang w:eastAsia="ja-JP"/>
        </w:rPr>
        <w:t>Out of 98 members of WGBC, 59 volunteered to participate.  Average age of participants was 35.09 years (</w:t>
      </w:r>
      <w:r w:rsidRPr="00BE0C59">
        <w:rPr>
          <w:rFonts w:ascii="Times New Roman" w:eastAsia="MS Mincho" w:hAnsi="Times New Roman" w:cs="Times New Roman"/>
          <w:i/>
          <w:lang w:eastAsia="ja-JP"/>
        </w:rPr>
        <w:t>SD</w:t>
      </w:r>
      <w:r w:rsidRPr="00BE0C59">
        <w:rPr>
          <w:rFonts w:ascii="Times New Roman" w:eastAsia="MS Mincho" w:hAnsi="Times New Roman" w:cs="Times New Roman"/>
          <w:lang w:eastAsia="ja-JP"/>
        </w:rPr>
        <w:t xml:space="preserve">=14.38).  The participant sample was equal in gender distribution </w:t>
      </w:r>
      <w:r w:rsidR="00E004E2" w:rsidRPr="00BE0C59">
        <w:rPr>
          <w:rFonts w:ascii="Times New Roman" w:eastAsia="MS Mincho" w:hAnsi="Times New Roman" w:cs="Times New Roman"/>
          <w:lang w:eastAsia="ja-JP"/>
        </w:rPr>
        <w:t xml:space="preserve">with </w:t>
      </w:r>
      <w:r w:rsidRPr="00BE0C59">
        <w:rPr>
          <w:rFonts w:ascii="Times New Roman" w:eastAsia="MS Mincho" w:hAnsi="Times New Roman" w:cs="Times New Roman"/>
          <w:lang w:eastAsia="ja-JP"/>
        </w:rPr>
        <w:t>female (</w:t>
      </w:r>
      <w:r w:rsidRPr="00BE0C59">
        <w:rPr>
          <w:rFonts w:ascii="Times New Roman" w:eastAsia="MS Mincho" w:hAnsi="Times New Roman" w:cs="Times New Roman"/>
          <w:i/>
          <w:lang w:eastAsia="ja-JP"/>
        </w:rPr>
        <w:t>n</w:t>
      </w:r>
      <w:r w:rsidRPr="00BE0C59">
        <w:rPr>
          <w:rFonts w:ascii="Times New Roman" w:eastAsia="MS Mincho" w:hAnsi="Times New Roman" w:cs="Times New Roman"/>
          <w:lang w:eastAsia="ja-JP"/>
        </w:rPr>
        <w:t>=29, 49.2%), males (</w:t>
      </w:r>
      <w:r w:rsidRPr="00BE0C59">
        <w:rPr>
          <w:rFonts w:ascii="Times New Roman" w:eastAsia="MS Mincho" w:hAnsi="Times New Roman" w:cs="Times New Roman"/>
          <w:i/>
          <w:lang w:eastAsia="ja-JP"/>
        </w:rPr>
        <w:t>n</w:t>
      </w:r>
      <w:r w:rsidRPr="00BE0C59">
        <w:rPr>
          <w:rFonts w:ascii="Times New Roman" w:eastAsia="MS Mincho" w:hAnsi="Times New Roman" w:cs="Times New Roman"/>
          <w:lang w:eastAsia="ja-JP"/>
        </w:rPr>
        <w:t>=30, 50.8%).</w:t>
      </w:r>
      <w:r w:rsidR="00B67270">
        <w:rPr>
          <w:rFonts w:ascii="Times New Roman" w:eastAsia="MS Mincho" w:hAnsi="Times New Roman" w:cs="Times New Roman"/>
          <w:lang w:eastAsia="ja-JP"/>
        </w:rPr>
        <w:t xml:space="preserve">  Post implementation data was collected on 47 participants, based on attendance</w:t>
      </w:r>
      <w:r w:rsidR="00D738E1" w:rsidRPr="00D738E1">
        <w:rPr>
          <w:rFonts w:ascii="Times New Roman" w:eastAsia="MS Mincho" w:hAnsi="Times New Roman" w:cs="Times New Roman"/>
          <w:lang w:eastAsia="ja-JP"/>
        </w:rPr>
        <w:t xml:space="preserve"> </w:t>
      </w:r>
      <w:r w:rsidR="00D738E1">
        <w:rPr>
          <w:rFonts w:ascii="Times New Roman" w:eastAsia="MS Mincho" w:hAnsi="Times New Roman" w:cs="Times New Roman"/>
          <w:lang w:eastAsia="ja-JP"/>
        </w:rPr>
        <w:t>at the post-</w:t>
      </w:r>
      <w:r w:rsidR="00EA6C8D">
        <w:rPr>
          <w:rFonts w:ascii="Times New Roman" w:eastAsia="MS Mincho" w:hAnsi="Times New Roman" w:cs="Times New Roman"/>
          <w:lang w:eastAsia="ja-JP"/>
        </w:rPr>
        <w:t>implementation</w:t>
      </w:r>
      <w:r w:rsidR="00D738E1">
        <w:rPr>
          <w:rFonts w:ascii="Times New Roman" w:eastAsia="MS Mincho" w:hAnsi="Times New Roman" w:cs="Times New Roman"/>
          <w:lang w:eastAsia="ja-JP"/>
        </w:rPr>
        <w:t xml:space="preserve"> session</w:t>
      </w:r>
      <w:r w:rsidR="00B67270">
        <w:rPr>
          <w:rFonts w:ascii="Times New Roman" w:eastAsia="MS Mincho" w:hAnsi="Times New Roman" w:cs="Times New Roman"/>
          <w:lang w:eastAsia="ja-JP"/>
        </w:rPr>
        <w:t>.</w:t>
      </w:r>
      <w:r w:rsidR="00487D0D">
        <w:rPr>
          <w:rFonts w:ascii="Times New Roman" w:eastAsia="MS Mincho" w:hAnsi="Times New Roman" w:cs="Times New Roman"/>
          <w:lang w:eastAsia="ja-JP"/>
        </w:rPr>
        <w:t xml:space="preserve"> </w:t>
      </w:r>
      <w:r w:rsidR="00B67270">
        <w:rPr>
          <w:rFonts w:ascii="Times New Roman" w:eastAsia="MS Mincho" w:hAnsi="Times New Roman" w:cs="Times New Roman"/>
          <w:lang w:eastAsia="ja-JP"/>
        </w:rPr>
        <w:t xml:space="preserve"> Two more participants became pregnant during the program, with their </w:t>
      </w:r>
      <w:r w:rsidR="0008372A">
        <w:rPr>
          <w:rFonts w:ascii="Times New Roman" w:eastAsia="MS Mincho" w:hAnsi="Times New Roman" w:cs="Times New Roman"/>
          <w:lang w:eastAsia="ja-JP"/>
        </w:rPr>
        <w:t xml:space="preserve">was </w:t>
      </w:r>
      <w:r w:rsidR="00B67270">
        <w:rPr>
          <w:rFonts w:ascii="Times New Roman" w:eastAsia="MS Mincho" w:hAnsi="Times New Roman" w:cs="Times New Roman"/>
          <w:lang w:eastAsia="ja-JP"/>
        </w:rPr>
        <w:t xml:space="preserve">data omitted from the final </w:t>
      </w:r>
      <w:r w:rsidR="00912780">
        <w:rPr>
          <w:rFonts w:ascii="Times New Roman" w:eastAsia="MS Mincho" w:hAnsi="Times New Roman" w:cs="Times New Roman"/>
          <w:lang w:eastAsia="ja-JP"/>
        </w:rPr>
        <w:t>data analyses</w:t>
      </w:r>
      <w:r w:rsidR="0008372A">
        <w:rPr>
          <w:rFonts w:ascii="Times New Roman" w:eastAsia="MS Mincho" w:hAnsi="Times New Roman" w:cs="Times New Roman"/>
          <w:lang w:eastAsia="ja-JP"/>
        </w:rPr>
        <w:t xml:space="preserve"> as their weight had increased for factors other than physical activity factors</w:t>
      </w:r>
      <w:r w:rsidR="00B67270">
        <w:rPr>
          <w:rFonts w:ascii="Times New Roman" w:eastAsia="MS Mincho" w:hAnsi="Times New Roman" w:cs="Times New Roman"/>
          <w:lang w:eastAsia="ja-JP"/>
        </w:rPr>
        <w:t>.</w:t>
      </w:r>
      <w:r w:rsidR="00912780">
        <w:rPr>
          <w:rFonts w:ascii="Times New Roman" w:eastAsia="MS Mincho" w:hAnsi="Times New Roman" w:cs="Times New Roman"/>
          <w:lang w:eastAsia="ja-JP"/>
        </w:rPr>
        <w:t xml:space="preserve">  </w:t>
      </w:r>
      <w:r w:rsidR="00B67270">
        <w:rPr>
          <w:rFonts w:ascii="Times New Roman" w:eastAsia="MS Mincho" w:hAnsi="Times New Roman" w:cs="Times New Roman"/>
          <w:lang w:eastAsia="ja-JP"/>
        </w:rPr>
        <w:t>The total number of participants included in</w:t>
      </w:r>
      <w:r w:rsidR="00912780">
        <w:rPr>
          <w:rFonts w:ascii="Times New Roman" w:eastAsia="MS Mincho" w:hAnsi="Times New Roman" w:cs="Times New Roman"/>
          <w:lang w:eastAsia="ja-JP"/>
        </w:rPr>
        <w:t xml:space="preserve"> </w:t>
      </w:r>
      <w:r w:rsidR="00C7418E">
        <w:rPr>
          <w:rFonts w:ascii="Times New Roman" w:eastAsia="MS Mincho" w:hAnsi="Times New Roman" w:cs="Times New Roman"/>
          <w:lang w:eastAsia="ja-JP"/>
        </w:rPr>
        <w:t xml:space="preserve">the final </w:t>
      </w:r>
      <w:r w:rsidR="00B67270">
        <w:rPr>
          <w:rFonts w:ascii="Times New Roman" w:eastAsia="MS Mincho" w:hAnsi="Times New Roman" w:cs="Times New Roman"/>
          <w:lang w:eastAsia="ja-JP"/>
        </w:rPr>
        <w:t>analysis was 45.</w:t>
      </w:r>
    </w:p>
    <w:p w14:paraId="343F87C2" w14:textId="77777777" w:rsidR="002A08F2" w:rsidRPr="00BE0C59" w:rsidRDefault="002A08F2" w:rsidP="002A08F2">
      <w:pPr>
        <w:spacing w:line="480" w:lineRule="auto"/>
        <w:contextualSpacing/>
        <w:rPr>
          <w:rFonts w:ascii="Times New Roman" w:hAnsi="Times New Roman" w:cs="Times New Roman"/>
          <w:b/>
        </w:rPr>
      </w:pPr>
      <w:r w:rsidRPr="00BE0C59">
        <w:rPr>
          <w:rFonts w:ascii="Times New Roman" w:hAnsi="Times New Roman" w:cs="Times New Roman"/>
          <w:b/>
        </w:rPr>
        <w:t>Findings</w:t>
      </w:r>
    </w:p>
    <w:p w14:paraId="0447E650" w14:textId="74F75544" w:rsidR="00B67270" w:rsidRPr="00B67270" w:rsidRDefault="002A08F2" w:rsidP="00340B8F">
      <w:pPr>
        <w:spacing w:line="480" w:lineRule="auto"/>
        <w:contextualSpacing/>
        <w:rPr>
          <w:rFonts w:ascii="Times New Roman" w:hAnsi="Times New Roman" w:cs="Times New Roman"/>
        </w:rPr>
      </w:pPr>
      <w:r w:rsidRPr="00BE0C59">
        <w:rPr>
          <w:rFonts w:ascii="Times New Roman" w:hAnsi="Times New Roman" w:cs="Times New Roman"/>
          <w:b/>
        </w:rPr>
        <w:tab/>
        <w:t xml:space="preserve">Health </w:t>
      </w:r>
      <w:r w:rsidR="00D015E8">
        <w:rPr>
          <w:rFonts w:ascii="Times New Roman" w:hAnsi="Times New Roman" w:cs="Times New Roman"/>
          <w:b/>
        </w:rPr>
        <w:t>e</w:t>
      </w:r>
      <w:r w:rsidRPr="00BE0C59">
        <w:rPr>
          <w:rFonts w:ascii="Times New Roman" w:hAnsi="Times New Roman" w:cs="Times New Roman"/>
          <w:b/>
        </w:rPr>
        <w:t xml:space="preserve">ducation </w:t>
      </w:r>
      <w:r w:rsidR="00D015E8">
        <w:rPr>
          <w:rFonts w:ascii="Times New Roman" w:hAnsi="Times New Roman" w:cs="Times New Roman"/>
          <w:b/>
        </w:rPr>
        <w:t>m</w:t>
      </w:r>
      <w:r w:rsidRPr="00BE0C59">
        <w:rPr>
          <w:rFonts w:ascii="Times New Roman" w:hAnsi="Times New Roman" w:cs="Times New Roman"/>
          <w:b/>
        </w:rPr>
        <w:t>eetings.</w:t>
      </w:r>
      <w:bookmarkStart w:id="8" w:name="_Hlk504132507"/>
      <w:r w:rsidR="007F2C31">
        <w:rPr>
          <w:rFonts w:ascii="Times New Roman" w:hAnsi="Times New Roman" w:cs="Times New Roman"/>
          <w:b/>
        </w:rPr>
        <w:t xml:space="preserve">  </w:t>
      </w:r>
      <w:r w:rsidRPr="00BE0C59">
        <w:rPr>
          <w:rFonts w:ascii="Times New Roman" w:hAnsi="Times New Roman" w:cs="Times New Roman"/>
        </w:rPr>
        <w:t>T</w:t>
      </w:r>
      <w:r w:rsidR="005D2726">
        <w:rPr>
          <w:rFonts w:ascii="Times New Roman" w:hAnsi="Times New Roman" w:cs="Times New Roman"/>
        </w:rPr>
        <w:t>he t</w:t>
      </w:r>
      <w:r w:rsidRPr="00BE0C59">
        <w:rPr>
          <w:rFonts w:ascii="Times New Roman" w:hAnsi="Times New Roman" w:cs="Times New Roman"/>
        </w:rPr>
        <w:t>otal</w:t>
      </w:r>
      <w:r w:rsidR="005D2726">
        <w:rPr>
          <w:rFonts w:ascii="Times New Roman" w:hAnsi="Times New Roman" w:cs="Times New Roman"/>
        </w:rPr>
        <w:t xml:space="preserve"> number of</w:t>
      </w:r>
      <w:r w:rsidR="0008372A">
        <w:rPr>
          <w:rFonts w:ascii="Times New Roman" w:hAnsi="Times New Roman" w:cs="Times New Roman"/>
        </w:rPr>
        <w:t xml:space="preserve"> participants</w:t>
      </w:r>
      <w:r w:rsidRPr="00BE0C59">
        <w:rPr>
          <w:rFonts w:ascii="Times New Roman" w:hAnsi="Times New Roman" w:cs="Times New Roman"/>
        </w:rPr>
        <w:t xml:space="preserve"> interested in formal program participation was 48</w:t>
      </w:r>
      <w:r w:rsidR="003E008B" w:rsidRPr="00BE0C59">
        <w:rPr>
          <w:rFonts w:ascii="Times New Roman" w:hAnsi="Times New Roman" w:cs="Times New Roman"/>
        </w:rPr>
        <w:t xml:space="preserve"> at the preliminary </w:t>
      </w:r>
      <w:r w:rsidR="0008372A">
        <w:rPr>
          <w:rFonts w:ascii="Times New Roman" w:hAnsi="Times New Roman" w:cs="Times New Roman"/>
        </w:rPr>
        <w:t>participant</w:t>
      </w:r>
      <w:r w:rsidR="003E008B" w:rsidRPr="00BE0C59">
        <w:rPr>
          <w:rFonts w:ascii="Times New Roman" w:hAnsi="Times New Roman" w:cs="Times New Roman"/>
        </w:rPr>
        <w:t xml:space="preserve"> meeting.</w:t>
      </w:r>
      <w:r w:rsidR="007F2C31">
        <w:rPr>
          <w:rFonts w:ascii="Times New Roman" w:hAnsi="Times New Roman" w:cs="Times New Roman"/>
        </w:rPr>
        <w:t xml:space="preserve">  Due to increased interest, another preliminary meeting was held with</w:t>
      </w:r>
      <w:r w:rsidR="0008372A">
        <w:rPr>
          <w:rFonts w:ascii="Times New Roman" w:hAnsi="Times New Roman" w:cs="Times New Roman"/>
        </w:rPr>
        <w:t xml:space="preserve"> interested individuals</w:t>
      </w:r>
      <w:r w:rsidR="007F2C31">
        <w:rPr>
          <w:rFonts w:ascii="Times New Roman" w:hAnsi="Times New Roman" w:cs="Times New Roman"/>
        </w:rPr>
        <w:t xml:space="preserve"> for a total of 59 </w:t>
      </w:r>
      <w:r w:rsidR="00340B8F">
        <w:rPr>
          <w:rFonts w:ascii="Times New Roman" w:hAnsi="Times New Roman" w:cs="Times New Roman"/>
        </w:rPr>
        <w:t xml:space="preserve">program </w:t>
      </w:r>
      <w:r w:rsidR="007F2C31">
        <w:rPr>
          <w:rFonts w:ascii="Times New Roman" w:hAnsi="Times New Roman" w:cs="Times New Roman"/>
        </w:rPr>
        <w:t xml:space="preserve">participants. At the first educational meeting on Sunday September 10, 2017, 41 participants were in attendance. </w:t>
      </w:r>
      <w:r w:rsidR="00FC1D0F">
        <w:rPr>
          <w:rFonts w:ascii="Times New Roman" w:hAnsi="Times New Roman" w:cs="Times New Roman"/>
        </w:rPr>
        <w:t xml:space="preserve"> </w:t>
      </w:r>
      <w:r w:rsidR="007F2C31">
        <w:rPr>
          <w:rFonts w:ascii="Times New Roman" w:hAnsi="Times New Roman" w:cs="Times New Roman"/>
        </w:rPr>
        <w:t xml:space="preserve">Fifty-three participants attended the health department meeting held </w:t>
      </w:r>
      <w:r w:rsidR="00FC1D0F">
        <w:rPr>
          <w:rFonts w:ascii="Times New Roman" w:hAnsi="Times New Roman" w:cs="Times New Roman"/>
        </w:rPr>
        <w:t>o</w:t>
      </w:r>
      <w:r w:rsidR="007F2C31">
        <w:rPr>
          <w:rFonts w:ascii="Times New Roman" w:hAnsi="Times New Roman" w:cs="Times New Roman"/>
        </w:rPr>
        <w:t>n Sunday September 24, 2017.</w:t>
      </w:r>
      <w:r w:rsidR="00FC1D0F">
        <w:rPr>
          <w:rFonts w:ascii="Times New Roman" w:hAnsi="Times New Roman" w:cs="Times New Roman"/>
        </w:rPr>
        <w:t xml:space="preserve">  </w:t>
      </w:r>
      <w:r w:rsidR="007F2C31">
        <w:rPr>
          <w:rFonts w:ascii="Times New Roman" w:hAnsi="Times New Roman" w:cs="Times New Roman"/>
        </w:rPr>
        <w:t>On Sunday October 15, 2017, the second educational meeting was held with 45 participant</w:t>
      </w:r>
      <w:r w:rsidR="00340B8F">
        <w:rPr>
          <w:rFonts w:ascii="Times New Roman" w:hAnsi="Times New Roman" w:cs="Times New Roman"/>
        </w:rPr>
        <w:t>s.</w:t>
      </w:r>
      <w:r w:rsidR="00FC1D0F">
        <w:rPr>
          <w:rFonts w:ascii="Times New Roman" w:hAnsi="Times New Roman" w:cs="Times New Roman"/>
        </w:rPr>
        <w:t xml:space="preserve">  </w:t>
      </w:r>
      <w:r w:rsidR="00C1269D">
        <w:rPr>
          <w:rFonts w:ascii="Times New Roman" w:hAnsi="Times New Roman" w:cs="Times New Roman"/>
        </w:rPr>
        <w:t>The third educational meeting on Sunday November 05, 2017 had 39 participant</w:t>
      </w:r>
      <w:r w:rsidR="00C667B2">
        <w:rPr>
          <w:rFonts w:ascii="Times New Roman" w:hAnsi="Times New Roman" w:cs="Times New Roman"/>
        </w:rPr>
        <w:t xml:space="preserve">s in attendance. </w:t>
      </w:r>
      <w:r w:rsidR="00C1269D">
        <w:rPr>
          <w:rFonts w:ascii="Times New Roman" w:hAnsi="Times New Roman" w:cs="Times New Roman"/>
        </w:rPr>
        <w:t xml:space="preserve"> Finally, the post-implementation meeting held on Sunday December 03, 2017 had 47 participants in attendance</w:t>
      </w:r>
      <w:r w:rsidR="00C667B2">
        <w:rPr>
          <w:rFonts w:ascii="Times New Roman" w:hAnsi="Times New Roman" w:cs="Times New Roman"/>
        </w:rPr>
        <w:t>.</w:t>
      </w:r>
      <w:r w:rsidR="0071519F">
        <w:rPr>
          <w:rFonts w:ascii="Times New Roman" w:hAnsi="Times New Roman" w:cs="Times New Roman"/>
        </w:rPr>
        <w:t xml:space="preserve">  When considering attendance at all 3 </w:t>
      </w:r>
      <w:r w:rsidR="0055131C">
        <w:rPr>
          <w:rFonts w:ascii="Times New Roman" w:hAnsi="Times New Roman" w:cs="Times New Roman"/>
        </w:rPr>
        <w:t xml:space="preserve">educational sessions, 15 </w:t>
      </w:r>
      <w:r w:rsidR="00EA6C8D">
        <w:rPr>
          <w:rFonts w:ascii="Times New Roman" w:hAnsi="Times New Roman" w:cs="Times New Roman"/>
        </w:rPr>
        <w:t>participants</w:t>
      </w:r>
      <w:r w:rsidR="0055131C">
        <w:rPr>
          <w:rFonts w:ascii="Times New Roman" w:hAnsi="Times New Roman" w:cs="Times New Roman"/>
        </w:rPr>
        <w:t xml:space="preserve"> (25 percent) attended 100 percent of the sessions. </w:t>
      </w:r>
    </w:p>
    <w:bookmarkEnd w:id="8"/>
    <w:p w14:paraId="555B2D74" w14:textId="551FD86A" w:rsidR="002A08F2" w:rsidRPr="00BE0C59" w:rsidRDefault="002A08F2" w:rsidP="002A08F2">
      <w:pPr>
        <w:spacing w:line="480" w:lineRule="auto"/>
        <w:contextualSpacing/>
        <w:rPr>
          <w:rFonts w:ascii="Times New Roman" w:hAnsi="Times New Roman" w:cs="Times New Roman"/>
        </w:rPr>
      </w:pPr>
      <w:r w:rsidRPr="00BE0C59">
        <w:rPr>
          <w:rFonts w:ascii="Times New Roman" w:hAnsi="Times New Roman" w:cs="Times New Roman"/>
          <w:b/>
        </w:rPr>
        <w:lastRenderedPageBreak/>
        <w:tab/>
        <w:t xml:space="preserve">Social </w:t>
      </w:r>
      <w:r w:rsidR="00D015E8">
        <w:rPr>
          <w:rFonts w:ascii="Times New Roman" w:hAnsi="Times New Roman" w:cs="Times New Roman"/>
          <w:b/>
        </w:rPr>
        <w:t>m</w:t>
      </w:r>
      <w:r w:rsidRPr="00BE0C59">
        <w:rPr>
          <w:rFonts w:ascii="Times New Roman" w:hAnsi="Times New Roman" w:cs="Times New Roman"/>
          <w:b/>
        </w:rPr>
        <w:t xml:space="preserve">edia </w:t>
      </w:r>
      <w:r w:rsidR="00D015E8">
        <w:rPr>
          <w:rFonts w:ascii="Times New Roman" w:hAnsi="Times New Roman" w:cs="Times New Roman"/>
          <w:b/>
        </w:rPr>
        <w:t>u</w:t>
      </w:r>
      <w:r w:rsidRPr="00BE0C59">
        <w:rPr>
          <w:rFonts w:ascii="Times New Roman" w:hAnsi="Times New Roman" w:cs="Times New Roman"/>
          <w:b/>
        </w:rPr>
        <w:t xml:space="preserve">se. </w:t>
      </w:r>
      <w:r w:rsidR="00E004E2" w:rsidRPr="00BE0C59">
        <w:rPr>
          <w:rFonts w:ascii="Times New Roman" w:hAnsi="Times New Roman" w:cs="Times New Roman"/>
          <w:b/>
        </w:rPr>
        <w:t xml:space="preserve"> </w:t>
      </w:r>
      <w:r w:rsidRPr="00BE0C59">
        <w:rPr>
          <w:rFonts w:ascii="Times New Roman" w:hAnsi="Times New Roman" w:cs="Times New Roman"/>
        </w:rPr>
        <w:t>The program coordinator generated new groups specific to the program on Facebook, Instagram</w:t>
      </w:r>
      <w:r w:rsidR="009E6E21" w:rsidRPr="00BE0C59">
        <w:rPr>
          <w:rFonts w:ascii="Times New Roman" w:hAnsi="Times New Roman" w:cs="Times New Roman"/>
        </w:rPr>
        <w:t xml:space="preserve">, </w:t>
      </w:r>
      <w:r w:rsidRPr="00BE0C59">
        <w:rPr>
          <w:rFonts w:ascii="Times New Roman" w:hAnsi="Times New Roman" w:cs="Times New Roman"/>
        </w:rPr>
        <w:t>Twitter</w:t>
      </w:r>
      <w:r w:rsidR="009E6E21" w:rsidRPr="00BE0C59">
        <w:rPr>
          <w:rFonts w:ascii="Times New Roman" w:hAnsi="Times New Roman" w:cs="Times New Roman"/>
        </w:rPr>
        <w:t xml:space="preserve"> and Snapchat</w:t>
      </w:r>
      <w:r w:rsidRPr="00BE0C59">
        <w:rPr>
          <w:rFonts w:ascii="Times New Roman" w:hAnsi="Times New Roman" w:cs="Times New Roman"/>
        </w:rPr>
        <w:t xml:space="preserve">. </w:t>
      </w:r>
      <w:r w:rsidR="009E6E21" w:rsidRPr="00BE0C59">
        <w:rPr>
          <w:rFonts w:ascii="Times New Roman" w:hAnsi="Times New Roman" w:cs="Times New Roman"/>
        </w:rPr>
        <w:t xml:space="preserve"> </w:t>
      </w:r>
      <w:r w:rsidR="00FC1D0F">
        <w:rPr>
          <w:rFonts w:ascii="Times New Roman" w:hAnsi="Times New Roman" w:cs="Times New Roman"/>
        </w:rPr>
        <w:t>After a series of PDSA analyses, it was determined that the best response, in terms of participant engagement, came from video messages utilizing the curriculum, recorded by the author</w:t>
      </w:r>
      <w:r w:rsidRPr="00BE0C59">
        <w:rPr>
          <w:rFonts w:ascii="Times New Roman" w:hAnsi="Times New Roman" w:cs="Times New Roman"/>
        </w:rPr>
        <w:t>.</w:t>
      </w:r>
      <w:r w:rsidR="00FC1D0F">
        <w:rPr>
          <w:rFonts w:ascii="Times New Roman" w:hAnsi="Times New Roman" w:cs="Times New Roman"/>
        </w:rPr>
        <w:t xml:space="preserve">  </w:t>
      </w:r>
      <w:r w:rsidRPr="00BE0C59">
        <w:rPr>
          <w:rFonts w:ascii="Times New Roman" w:hAnsi="Times New Roman" w:cs="Times New Roman"/>
        </w:rPr>
        <w:t xml:space="preserve">The author continued to present short </w:t>
      </w:r>
      <w:r w:rsidR="00D775C7">
        <w:rPr>
          <w:rFonts w:ascii="Times New Roman" w:hAnsi="Times New Roman" w:cs="Times New Roman"/>
        </w:rPr>
        <w:t xml:space="preserve">video </w:t>
      </w:r>
      <w:r w:rsidRPr="00BE0C59">
        <w:rPr>
          <w:rFonts w:ascii="Times New Roman" w:hAnsi="Times New Roman" w:cs="Times New Roman"/>
        </w:rPr>
        <w:t xml:space="preserve">posts from </w:t>
      </w:r>
      <w:r w:rsidR="00FC1D0F">
        <w:rPr>
          <w:rFonts w:ascii="Times New Roman" w:hAnsi="Times New Roman" w:cs="Times New Roman"/>
        </w:rPr>
        <w:t xml:space="preserve">the </w:t>
      </w:r>
      <w:r w:rsidRPr="00BE0C59">
        <w:rPr>
          <w:rFonts w:ascii="Times New Roman" w:hAnsi="Times New Roman" w:cs="Times New Roman"/>
        </w:rPr>
        <w:t xml:space="preserve">program curriculum, in </w:t>
      </w:r>
      <w:r w:rsidR="00FC1D0F">
        <w:rPr>
          <w:rFonts w:ascii="Times New Roman" w:hAnsi="Times New Roman" w:cs="Times New Roman"/>
        </w:rPr>
        <w:t xml:space="preserve">the </w:t>
      </w:r>
      <w:r w:rsidRPr="00BE0C59">
        <w:rPr>
          <w:rFonts w:ascii="Times New Roman" w:hAnsi="Times New Roman" w:cs="Times New Roman"/>
        </w:rPr>
        <w:t xml:space="preserve">Russian language, and post to the social media accounts weekly. </w:t>
      </w:r>
      <w:r w:rsidR="009E6E21" w:rsidRPr="00BE0C59">
        <w:rPr>
          <w:rFonts w:ascii="Times New Roman" w:hAnsi="Times New Roman" w:cs="Times New Roman"/>
        </w:rPr>
        <w:t xml:space="preserve"> </w:t>
      </w:r>
      <w:r w:rsidRPr="00BE0C59">
        <w:rPr>
          <w:rFonts w:ascii="Times New Roman" w:hAnsi="Times New Roman" w:cs="Times New Roman"/>
        </w:rPr>
        <w:t>After an initial spike in engagement, interest of interactions decreased.</w:t>
      </w:r>
      <w:r w:rsidR="00FC1D0F">
        <w:rPr>
          <w:rFonts w:ascii="Times New Roman" w:hAnsi="Times New Roman" w:cs="Times New Roman"/>
        </w:rPr>
        <w:t xml:space="preserve">  </w:t>
      </w:r>
      <w:r w:rsidRPr="00BE0C59">
        <w:rPr>
          <w:rFonts w:ascii="Times New Roman" w:hAnsi="Times New Roman" w:cs="Times New Roman"/>
        </w:rPr>
        <w:t>Among the four social media accounts, Instagram was the most highly utilized.</w:t>
      </w:r>
      <w:r w:rsidR="00FC1D0F">
        <w:rPr>
          <w:rFonts w:ascii="Times New Roman" w:hAnsi="Times New Roman" w:cs="Times New Roman"/>
        </w:rPr>
        <w:t xml:space="preserve">  </w:t>
      </w:r>
      <w:r w:rsidR="009E6E21" w:rsidRPr="00BE0C59">
        <w:rPr>
          <w:rFonts w:ascii="Times New Roman" w:hAnsi="Times New Roman" w:cs="Times New Roman"/>
        </w:rPr>
        <w:t xml:space="preserve">Figure 1 displays the comparison of social media engagement by week and platform. </w:t>
      </w:r>
      <w:r w:rsidR="00D775C7">
        <w:rPr>
          <w:rFonts w:ascii="Times New Roman" w:hAnsi="Times New Roman" w:cs="Times New Roman"/>
        </w:rPr>
        <w:t xml:space="preserve"> </w:t>
      </w:r>
      <w:r w:rsidR="00144FB7" w:rsidRPr="00BE0C59">
        <w:rPr>
          <w:rFonts w:ascii="Times New Roman" w:hAnsi="Times New Roman" w:cs="Times New Roman"/>
        </w:rPr>
        <w:t>Twitter continued to be underutilized throughout the whole program</w:t>
      </w:r>
      <w:r w:rsidR="00CB5CEC">
        <w:rPr>
          <w:rFonts w:ascii="Times New Roman" w:hAnsi="Times New Roman" w:cs="Times New Roman"/>
        </w:rPr>
        <w:t>.</w:t>
      </w:r>
      <w:r w:rsidR="00144FB7" w:rsidRPr="00BE0C59">
        <w:rPr>
          <w:rFonts w:ascii="Times New Roman" w:hAnsi="Times New Roman" w:cs="Times New Roman"/>
        </w:rPr>
        <w:t xml:space="preserve"> </w:t>
      </w:r>
    </w:p>
    <w:p w14:paraId="25EBA34B" w14:textId="77777777" w:rsidR="009E6E21" w:rsidRPr="00BE0C59" w:rsidRDefault="00281FFB" w:rsidP="002A08F2">
      <w:pPr>
        <w:spacing w:line="480" w:lineRule="auto"/>
        <w:contextualSpacing/>
        <w:rPr>
          <w:rFonts w:ascii="Times New Roman" w:hAnsi="Times New Roman" w:cs="Times New Roman"/>
        </w:rPr>
      </w:pPr>
      <w:r w:rsidRPr="00BE0C59">
        <w:rPr>
          <w:rFonts w:ascii="Times New Roman" w:hAnsi="Times New Roman" w:cs="Times New Roman"/>
          <w:noProof/>
        </w:rPr>
        <w:drawing>
          <wp:inline distT="0" distB="0" distL="0" distR="0" wp14:anchorId="79A6EEE7" wp14:editId="14281CD1">
            <wp:extent cx="5905500" cy="3219450"/>
            <wp:effectExtent l="0" t="0" r="0" b="0"/>
            <wp:docPr id="5" name="Chart 5">
              <a:extLst xmlns:a="http://schemas.openxmlformats.org/drawingml/2006/main">
                <a:ext uri="{FF2B5EF4-FFF2-40B4-BE49-F238E27FC236}">
                  <a16:creationId xmlns:a16="http://schemas.microsoft.com/office/drawing/2014/main" id="{12F6F95C-D3EE-4725-AC63-CA50C8AD1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E43A27" w14:textId="77777777" w:rsidR="002A08F2" w:rsidRPr="00BE0C59" w:rsidRDefault="009E6E21" w:rsidP="002A08F2">
      <w:pPr>
        <w:spacing w:line="480" w:lineRule="auto"/>
        <w:contextualSpacing/>
        <w:rPr>
          <w:rFonts w:ascii="Times New Roman" w:hAnsi="Times New Roman" w:cs="Times New Roman"/>
        </w:rPr>
      </w:pPr>
      <w:r w:rsidRPr="00BE0C59">
        <w:rPr>
          <w:rFonts w:ascii="Times New Roman" w:hAnsi="Times New Roman" w:cs="Times New Roman"/>
          <w:i/>
        </w:rPr>
        <w:t>Figure 1</w:t>
      </w:r>
      <w:r w:rsidRPr="00BE0C59">
        <w:rPr>
          <w:rFonts w:ascii="Times New Roman" w:hAnsi="Times New Roman" w:cs="Times New Roman"/>
        </w:rPr>
        <w:t xml:space="preserve">.  Social media engagement among participants by weeks and platforms.  </w:t>
      </w:r>
    </w:p>
    <w:p w14:paraId="5D97D610" w14:textId="77777777" w:rsidR="002A08F2" w:rsidRPr="00BE0C59" w:rsidRDefault="002A08F2" w:rsidP="002A08F2">
      <w:pPr>
        <w:spacing w:line="480" w:lineRule="auto"/>
        <w:contextualSpacing/>
        <w:rPr>
          <w:rFonts w:ascii="Times New Roman" w:hAnsi="Times New Roman" w:cs="Times New Roman"/>
          <w:b/>
        </w:rPr>
      </w:pPr>
      <w:r w:rsidRPr="00BE0C59">
        <w:rPr>
          <w:rFonts w:ascii="Times New Roman" w:hAnsi="Times New Roman" w:cs="Times New Roman"/>
          <w:b/>
        </w:rPr>
        <w:tab/>
        <w:t xml:space="preserve">Program </w:t>
      </w:r>
      <w:r w:rsidR="00D015E8">
        <w:rPr>
          <w:rFonts w:ascii="Times New Roman" w:hAnsi="Times New Roman" w:cs="Times New Roman"/>
          <w:b/>
        </w:rPr>
        <w:t>m</w:t>
      </w:r>
      <w:r w:rsidRPr="00BE0C59">
        <w:rPr>
          <w:rFonts w:ascii="Times New Roman" w:hAnsi="Times New Roman" w:cs="Times New Roman"/>
          <w:b/>
        </w:rPr>
        <w:t>easures.</w:t>
      </w:r>
    </w:p>
    <w:p w14:paraId="24FC133C" w14:textId="07443E12" w:rsidR="002A08F2" w:rsidRPr="00BE0C59" w:rsidRDefault="002A08F2" w:rsidP="002A08F2">
      <w:pPr>
        <w:spacing w:line="480" w:lineRule="auto"/>
        <w:contextualSpacing/>
        <w:rPr>
          <w:rFonts w:ascii="Times New Roman" w:hAnsi="Times New Roman" w:cs="Times New Roman"/>
        </w:rPr>
      </w:pPr>
      <w:r w:rsidRPr="00BE0C59">
        <w:rPr>
          <w:rFonts w:ascii="Times New Roman" w:hAnsi="Times New Roman" w:cs="Times New Roman"/>
          <w:b/>
        </w:rPr>
        <w:tab/>
      </w:r>
      <w:r w:rsidRPr="00BE0C59">
        <w:rPr>
          <w:rFonts w:ascii="Times New Roman" w:hAnsi="Times New Roman" w:cs="Times New Roman"/>
          <w:b/>
          <w:i/>
        </w:rPr>
        <w:t xml:space="preserve">Physical </w:t>
      </w:r>
      <w:r w:rsidR="00D015E8">
        <w:rPr>
          <w:rFonts w:ascii="Times New Roman" w:hAnsi="Times New Roman" w:cs="Times New Roman"/>
          <w:b/>
          <w:i/>
        </w:rPr>
        <w:t>a</w:t>
      </w:r>
      <w:r w:rsidRPr="00BE0C59">
        <w:rPr>
          <w:rFonts w:ascii="Times New Roman" w:hAnsi="Times New Roman" w:cs="Times New Roman"/>
          <w:b/>
          <w:i/>
        </w:rPr>
        <w:t>ctivity.</w:t>
      </w:r>
      <w:r w:rsidRPr="00BE0C59">
        <w:rPr>
          <w:rFonts w:ascii="Times New Roman" w:hAnsi="Times New Roman" w:cs="Times New Roman"/>
        </w:rPr>
        <w:t xml:space="preserve"> </w:t>
      </w:r>
      <w:bookmarkStart w:id="9" w:name="_Hlk495091310"/>
      <w:r w:rsidR="009E6E21" w:rsidRPr="00BE0C59">
        <w:rPr>
          <w:rFonts w:ascii="Times New Roman" w:hAnsi="Times New Roman" w:cs="Times New Roman"/>
        </w:rPr>
        <w:t xml:space="preserve"> </w:t>
      </w:r>
      <w:r w:rsidR="00CC3F7A">
        <w:rPr>
          <w:rFonts w:ascii="Times New Roman" w:hAnsi="Times New Roman" w:cs="Times New Roman"/>
        </w:rPr>
        <w:t>Thirty-nine</w:t>
      </w:r>
      <w:r w:rsidR="009E6E21" w:rsidRPr="00BE0C59">
        <w:rPr>
          <w:rFonts w:ascii="Times New Roman" w:hAnsi="Times New Roman" w:cs="Times New Roman"/>
        </w:rPr>
        <w:t xml:space="preserve"> percent of </w:t>
      </w:r>
      <w:r w:rsidR="0055131C">
        <w:rPr>
          <w:rFonts w:ascii="Times New Roman" w:hAnsi="Times New Roman" w:cs="Times New Roman"/>
        </w:rPr>
        <w:t xml:space="preserve">59 </w:t>
      </w:r>
      <w:r w:rsidR="009E6E21" w:rsidRPr="00BE0C59">
        <w:rPr>
          <w:rFonts w:ascii="Times New Roman" w:hAnsi="Times New Roman" w:cs="Times New Roman"/>
        </w:rPr>
        <w:t xml:space="preserve">participants did not engage in any PA pre-implementation.  Only 30.6 percent of participants reported engaging in PA at the recommended </w:t>
      </w:r>
      <w:r w:rsidR="009E6E21" w:rsidRPr="00BE0C59">
        <w:rPr>
          <w:rFonts w:ascii="Times New Roman" w:hAnsi="Times New Roman" w:cs="Times New Roman"/>
        </w:rPr>
        <w:lastRenderedPageBreak/>
        <w:t xml:space="preserve">150 or more minutes per week. </w:t>
      </w:r>
      <w:r w:rsidR="00E004E2" w:rsidRPr="00BE0C59">
        <w:rPr>
          <w:rFonts w:ascii="Times New Roman" w:hAnsi="Times New Roman" w:cs="Times New Roman"/>
        </w:rPr>
        <w:t xml:space="preserve"> </w:t>
      </w:r>
      <w:r w:rsidR="009E6E21" w:rsidRPr="00BE0C59">
        <w:rPr>
          <w:rFonts w:ascii="Times New Roman" w:hAnsi="Times New Roman" w:cs="Times New Roman"/>
        </w:rPr>
        <w:t>Figure 2 provides an overview of physical activity among participants pre-implementation.</w:t>
      </w:r>
    </w:p>
    <w:p w14:paraId="757A9C17" w14:textId="77777777" w:rsidR="009E6E21" w:rsidRPr="00BE0C59" w:rsidRDefault="009E6E21" w:rsidP="002A08F2">
      <w:pPr>
        <w:spacing w:line="480" w:lineRule="auto"/>
        <w:contextualSpacing/>
        <w:rPr>
          <w:rFonts w:ascii="Times New Roman" w:hAnsi="Times New Roman" w:cs="Times New Roman"/>
        </w:rPr>
      </w:pPr>
      <w:r w:rsidRPr="00BE0C59">
        <w:rPr>
          <w:rFonts w:ascii="Times New Roman" w:hAnsi="Times New Roman" w:cs="Times New Roman"/>
          <w:noProof/>
        </w:rPr>
        <w:drawing>
          <wp:inline distT="0" distB="0" distL="0" distR="0" wp14:anchorId="61E62C01" wp14:editId="56331766">
            <wp:extent cx="4572000" cy="2743200"/>
            <wp:effectExtent l="0" t="0" r="0" b="0"/>
            <wp:docPr id="2" name="Chart 2">
              <a:extLst xmlns:a="http://schemas.openxmlformats.org/drawingml/2006/main">
                <a:ext uri="{FF2B5EF4-FFF2-40B4-BE49-F238E27FC236}">
                  <a16:creationId xmlns:a16="http://schemas.microsoft.com/office/drawing/2014/main" id="{5DE74A21-16A8-438D-8222-0581F29D4A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C32081" w14:textId="77777777" w:rsidR="00E004E2" w:rsidRDefault="009E6E21" w:rsidP="002A08F2">
      <w:pPr>
        <w:spacing w:line="480" w:lineRule="auto"/>
        <w:contextualSpacing/>
        <w:rPr>
          <w:rFonts w:ascii="Times New Roman" w:hAnsi="Times New Roman" w:cs="Times New Roman"/>
        </w:rPr>
      </w:pPr>
      <w:bookmarkStart w:id="10" w:name="_Hlk500191240"/>
      <w:r w:rsidRPr="00BE0C59">
        <w:rPr>
          <w:rFonts w:ascii="Times New Roman" w:hAnsi="Times New Roman" w:cs="Times New Roman"/>
          <w:i/>
        </w:rPr>
        <w:t>Figure 2</w:t>
      </w:r>
      <w:r w:rsidRPr="00BE0C59">
        <w:rPr>
          <w:rFonts w:ascii="Times New Roman" w:hAnsi="Times New Roman" w:cs="Times New Roman"/>
        </w:rPr>
        <w:t>. Pre-implementation PA time in minutes per week among participants</w:t>
      </w:r>
      <w:bookmarkEnd w:id="10"/>
      <w:r w:rsidR="00FB30A7">
        <w:rPr>
          <w:rFonts w:ascii="Times New Roman" w:hAnsi="Times New Roman" w:cs="Times New Roman"/>
        </w:rPr>
        <w:t>, (N = 59)</w:t>
      </w:r>
      <w:r w:rsidRPr="00BE0C59">
        <w:rPr>
          <w:rFonts w:ascii="Times New Roman" w:hAnsi="Times New Roman" w:cs="Times New Roman"/>
        </w:rPr>
        <w:t xml:space="preserve">.  </w:t>
      </w:r>
      <w:bookmarkStart w:id="11" w:name="_Hlk495524103"/>
    </w:p>
    <w:p w14:paraId="07C2E256" w14:textId="4C028618" w:rsidR="00245CC9" w:rsidRDefault="00FB30A7" w:rsidP="002A08F2">
      <w:pPr>
        <w:spacing w:line="480" w:lineRule="auto"/>
        <w:contextualSpacing/>
        <w:rPr>
          <w:rFonts w:ascii="Times New Roman" w:hAnsi="Times New Roman" w:cs="Times New Roman"/>
        </w:rPr>
      </w:pPr>
      <w:r>
        <w:rPr>
          <w:rFonts w:ascii="Times New Roman" w:hAnsi="Times New Roman" w:cs="Times New Roman"/>
        </w:rPr>
        <w:tab/>
        <w:t>Results post intervention include</w:t>
      </w:r>
      <w:r w:rsidR="00912780">
        <w:rPr>
          <w:rFonts w:ascii="Times New Roman" w:hAnsi="Times New Roman" w:cs="Times New Roman"/>
        </w:rPr>
        <w:t>d</w:t>
      </w:r>
      <w:r>
        <w:rPr>
          <w:rFonts w:ascii="Times New Roman" w:hAnsi="Times New Roman" w:cs="Times New Roman"/>
        </w:rPr>
        <w:t xml:space="preserve"> measurements of only 45 participants, and demonstrate</w:t>
      </w:r>
      <w:r w:rsidR="00912780">
        <w:rPr>
          <w:rFonts w:ascii="Times New Roman" w:hAnsi="Times New Roman" w:cs="Times New Roman"/>
        </w:rPr>
        <w:t>d</w:t>
      </w:r>
      <w:r>
        <w:rPr>
          <w:rFonts w:ascii="Times New Roman" w:hAnsi="Times New Roman" w:cs="Times New Roman"/>
        </w:rPr>
        <w:t xml:space="preserve"> a shift in the distribution of time spent engaged in PA among participants. </w:t>
      </w:r>
      <w:r w:rsidR="00912780">
        <w:rPr>
          <w:rFonts w:ascii="Times New Roman" w:hAnsi="Times New Roman" w:cs="Times New Roman"/>
        </w:rPr>
        <w:t xml:space="preserve"> </w:t>
      </w:r>
      <w:r w:rsidR="0055131C">
        <w:rPr>
          <w:rFonts w:ascii="Times New Roman" w:hAnsi="Times New Roman" w:cs="Times New Roman"/>
        </w:rPr>
        <w:t xml:space="preserve">An increase in participants engaged at the recommended PA level of 150 minutes per week or more was observed (57.7 percent).  There was also a decrease in the percentage of participants who reported no PA (3.4 percent).  </w:t>
      </w:r>
      <w:r>
        <w:rPr>
          <w:rFonts w:ascii="Times New Roman" w:hAnsi="Times New Roman" w:cs="Times New Roman"/>
        </w:rPr>
        <w:t>Figure 3 provides an overview of participants’ time spent on PA per week post implementation.</w:t>
      </w:r>
    </w:p>
    <w:p w14:paraId="5A71BF41" w14:textId="77777777" w:rsidR="00245CC9" w:rsidRDefault="00245CC9" w:rsidP="002A08F2">
      <w:pPr>
        <w:spacing w:line="480" w:lineRule="auto"/>
        <w:contextualSpacing/>
        <w:rPr>
          <w:rFonts w:ascii="Times New Roman" w:hAnsi="Times New Roman" w:cs="Times New Roman"/>
        </w:rPr>
      </w:pPr>
      <w:r>
        <w:rPr>
          <w:noProof/>
        </w:rPr>
        <w:lastRenderedPageBreak/>
        <w:drawing>
          <wp:inline distT="0" distB="0" distL="0" distR="0" wp14:anchorId="0115999F" wp14:editId="34B31C04">
            <wp:extent cx="4656666" cy="2806700"/>
            <wp:effectExtent l="0" t="0" r="10795" b="12700"/>
            <wp:docPr id="1" name="Chart 1">
              <a:extLst xmlns:a="http://schemas.openxmlformats.org/drawingml/2006/main">
                <a:ext uri="{FF2B5EF4-FFF2-40B4-BE49-F238E27FC236}">
                  <a16:creationId xmlns:a16="http://schemas.microsoft.com/office/drawing/2014/main" id="{C9DE46CD-ADAF-44EA-B258-BA956A6380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C2FB6D" w14:textId="77777777" w:rsidR="00FB30A7" w:rsidRPr="00BE0C59" w:rsidRDefault="00FB30A7" w:rsidP="002A08F2">
      <w:pPr>
        <w:spacing w:line="480" w:lineRule="auto"/>
        <w:contextualSpacing/>
        <w:rPr>
          <w:rFonts w:ascii="Times New Roman" w:hAnsi="Times New Roman" w:cs="Times New Roman"/>
        </w:rPr>
      </w:pPr>
      <w:r w:rsidRPr="00BE0C59">
        <w:rPr>
          <w:rFonts w:ascii="Times New Roman" w:hAnsi="Times New Roman" w:cs="Times New Roman"/>
          <w:i/>
        </w:rPr>
        <w:t xml:space="preserve">Figure </w:t>
      </w:r>
      <w:r>
        <w:rPr>
          <w:rFonts w:ascii="Times New Roman" w:hAnsi="Times New Roman" w:cs="Times New Roman"/>
          <w:i/>
        </w:rPr>
        <w:t>3</w:t>
      </w:r>
      <w:r w:rsidRPr="00BE0C59">
        <w:rPr>
          <w:rFonts w:ascii="Times New Roman" w:hAnsi="Times New Roman" w:cs="Times New Roman"/>
        </w:rPr>
        <w:t>. P</w:t>
      </w:r>
      <w:r>
        <w:rPr>
          <w:rFonts w:ascii="Times New Roman" w:hAnsi="Times New Roman" w:cs="Times New Roman"/>
        </w:rPr>
        <w:t>ost</w:t>
      </w:r>
      <w:r w:rsidRPr="00BE0C59">
        <w:rPr>
          <w:rFonts w:ascii="Times New Roman" w:hAnsi="Times New Roman" w:cs="Times New Roman"/>
        </w:rPr>
        <w:t>-implementation PA time in minutes per week among participants</w:t>
      </w:r>
      <w:r>
        <w:rPr>
          <w:rFonts w:ascii="Times New Roman" w:hAnsi="Times New Roman" w:cs="Times New Roman"/>
        </w:rPr>
        <w:t>, (N = 45).</w:t>
      </w:r>
    </w:p>
    <w:p w14:paraId="4B346422" w14:textId="08E2363B" w:rsidR="00016325" w:rsidRPr="00C553EA" w:rsidRDefault="00FB30A7" w:rsidP="00C553EA">
      <w:pPr>
        <w:spacing w:line="480" w:lineRule="auto"/>
        <w:ind w:firstLine="720"/>
        <w:contextualSpacing/>
        <w:rPr>
          <w:rFonts w:ascii="Times New Roman" w:hAnsi="Times New Roman" w:cs="Times New Roman"/>
        </w:rPr>
      </w:pPr>
      <w:r w:rsidRPr="00FB30A7">
        <w:rPr>
          <w:rFonts w:ascii="Times New Roman" w:hAnsi="Times New Roman" w:cs="Times New Roman"/>
        </w:rPr>
        <w:t xml:space="preserve">The median time in minutes </w:t>
      </w:r>
      <w:r>
        <w:rPr>
          <w:rFonts w:ascii="Times New Roman" w:hAnsi="Times New Roman" w:cs="Times New Roman"/>
        </w:rPr>
        <w:t xml:space="preserve">per week </w:t>
      </w:r>
      <w:r w:rsidRPr="00FB30A7">
        <w:rPr>
          <w:rFonts w:ascii="Times New Roman" w:hAnsi="Times New Roman" w:cs="Times New Roman"/>
        </w:rPr>
        <w:t>spent on PA increased from pre (</w:t>
      </w:r>
      <w:r w:rsidRPr="00FB30A7">
        <w:rPr>
          <w:rFonts w:ascii="Times New Roman" w:hAnsi="Times New Roman" w:cs="Times New Roman"/>
          <w:i/>
        </w:rPr>
        <w:t xml:space="preserve">Md = </w:t>
      </w:r>
      <w:r w:rsidRPr="00FB30A7">
        <w:rPr>
          <w:rFonts w:ascii="Times New Roman" w:hAnsi="Times New Roman" w:cs="Times New Roman"/>
        </w:rPr>
        <w:t>45) to post (</w:t>
      </w:r>
      <w:r w:rsidRPr="00FB30A7">
        <w:rPr>
          <w:rFonts w:ascii="Times New Roman" w:hAnsi="Times New Roman" w:cs="Times New Roman"/>
          <w:i/>
        </w:rPr>
        <w:t>Md =</w:t>
      </w:r>
      <w:r w:rsidRPr="00FB30A7">
        <w:rPr>
          <w:rFonts w:ascii="Times New Roman" w:hAnsi="Times New Roman" w:cs="Times New Roman"/>
        </w:rPr>
        <w:t xml:space="preserve"> 180). </w:t>
      </w:r>
      <w:bookmarkEnd w:id="9"/>
      <w:bookmarkEnd w:id="11"/>
    </w:p>
    <w:p w14:paraId="33F23688" w14:textId="47C8E2EF" w:rsidR="00D015E8" w:rsidRDefault="002A08F2" w:rsidP="00D015E8">
      <w:pPr>
        <w:spacing w:line="480" w:lineRule="auto"/>
        <w:ind w:firstLine="720"/>
        <w:contextualSpacing/>
        <w:rPr>
          <w:rFonts w:ascii="Times New Roman" w:hAnsi="Times New Roman" w:cs="Times New Roman"/>
        </w:rPr>
      </w:pPr>
      <w:r w:rsidRPr="00BE0C59">
        <w:rPr>
          <w:rFonts w:ascii="Times New Roman" w:hAnsi="Times New Roman" w:cs="Times New Roman"/>
          <w:b/>
          <w:i/>
        </w:rPr>
        <w:t xml:space="preserve">Weight. </w:t>
      </w:r>
      <w:r w:rsidR="009E6E21" w:rsidRPr="00BE0C59">
        <w:rPr>
          <w:rFonts w:ascii="Times New Roman" w:hAnsi="Times New Roman" w:cs="Times New Roman"/>
          <w:b/>
          <w:i/>
        </w:rPr>
        <w:t xml:space="preserve"> </w:t>
      </w:r>
      <w:r w:rsidR="00FB30A7">
        <w:rPr>
          <w:rFonts w:ascii="Times New Roman" w:hAnsi="Times New Roman" w:cs="Times New Roman"/>
        </w:rPr>
        <w:t xml:space="preserve">  </w:t>
      </w:r>
      <w:r w:rsidR="00FB30A7" w:rsidRPr="00FB30A7">
        <w:rPr>
          <w:rFonts w:ascii="Times New Roman" w:hAnsi="Times New Roman" w:cs="Times New Roman"/>
        </w:rPr>
        <w:t xml:space="preserve">Only </w:t>
      </w:r>
      <w:r w:rsidR="00B67270" w:rsidRPr="00FB30A7">
        <w:rPr>
          <w:rFonts w:ascii="Times New Roman" w:hAnsi="Times New Roman" w:cs="Times New Roman"/>
        </w:rPr>
        <w:t>participants</w:t>
      </w:r>
      <w:r w:rsidR="00FB30A7" w:rsidRPr="00FB30A7">
        <w:rPr>
          <w:rFonts w:ascii="Times New Roman" w:hAnsi="Times New Roman" w:cs="Times New Roman"/>
        </w:rPr>
        <w:t xml:space="preserve"> with both a pre</w:t>
      </w:r>
      <w:r w:rsidR="00FB30A7">
        <w:rPr>
          <w:rFonts w:ascii="Times New Roman" w:hAnsi="Times New Roman" w:cs="Times New Roman"/>
        </w:rPr>
        <w:t>-</w:t>
      </w:r>
      <w:r w:rsidR="00FB30A7" w:rsidRPr="00FB30A7">
        <w:rPr>
          <w:rFonts w:ascii="Times New Roman" w:hAnsi="Times New Roman" w:cs="Times New Roman"/>
        </w:rPr>
        <w:t>and a post-weight measurement (N = 45) were included in the</w:t>
      </w:r>
      <w:r w:rsidR="00375B18">
        <w:rPr>
          <w:rFonts w:ascii="Times New Roman" w:hAnsi="Times New Roman" w:cs="Times New Roman"/>
        </w:rPr>
        <w:t xml:space="preserve"> weight</w:t>
      </w:r>
      <w:r w:rsidR="00FB30A7" w:rsidRPr="00FB30A7">
        <w:rPr>
          <w:rFonts w:ascii="Times New Roman" w:hAnsi="Times New Roman" w:cs="Times New Roman"/>
        </w:rPr>
        <w:t xml:space="preserve"> analysis.</w:t>
      </w:r>
      <w:r w:rsidR="00FB30A7">
        <w:rPr>
          <w:rFonts w:ascii="Times New Roman" w:hAnsi="Times New Roman" w:cs="Times New Roman"/>
        </w:rPr>
        <w:t xml:space="preserve">  </w:t>
      </w:r>
      <w:r w:rsidR="00FB30A7" w:rsidRPr="00FB30A7">
        <w:rPr>
          <w:rFonts w:ascii="Times New Roman" w:hAnsi="Times New Roman" w:cs="Times New Roman"/>
        </w:rPr>
        <w:t xml:space="preserve"> </w:t>
      </w:r>
      <w:r w:rsidR="00375B18">
        <w:rPr>
          <w:rFonts w:ascii="Times New Roman" w:hAnsi="Times New Roman" w:cs="Times New Roman"/>
        </w:rPr>
        <w:t xml:space="preserve">Results show </w:t>
      </w:r>
      <w:r w:rsidR="00FB30A7" w:rsidRPr="00FB30A7">
        <w:rPr>
          <w:rFonts w:ascii="Times New Roman" w:hAnsi="Times New Roman" w:cs="Times New Roman"/>
        </w:rPr>
        <w:t xml:space="preserve">pre-weight </w:t>
      </w:r>
      <w:r w:rsidR="00375B18">
        <w:rPr>
          <w:rFonts w:ascii="Times New Roman" w:hAnsi="Times New Roman" w:cs="Times New Roman"/>
        </w:rPr>
        <w:t xml:space="preserve">mean to be </w:t>
      </w:r>
      <w:r w:rsidR="00FB30A7" w:rsidRPr="00FB30A7">
        <w:rPr>
          <w:rFonts w:ascii="Times New Roman" w:hAnsi="Times New Roman" w:cs="Times New Roman"/>
        </w:rPr>
        <w:t>(</w:t>
      </w:r>
      <w:r w:rsidR="00FB30A7" w:rsidRPr="00FB30A7">
        <w:rPr>
          <w:rFonts w:ascii="Times New Roman" w:hAnsi="Times New Roman" w:cs="Times New Roman"/>
          <w:i/>
        </w:rPr>
        <w:t>M</w:t>
      </w:r>
      <w:r w:rsidR="00FB30A7" w:rsidRPr="00FB30A7">
        <w:rPr>
          <w:rFonts w:ascii="Times New Roman" w:hAnsi="Times New Roman" w:cs="Times New Roman"/>
        </w:rPr>
        <w:t xml:space="preserve"> =157.66, </w:t>
      </w:r>
      <w:r w:rsidR="00FB30A7" w:rsidRPr="00FB30A7">
        <w:rPr>
          <w:rFonts w:ascii="Times New Roman" w:hAnsi="Times New Roman" w:cs="Times New Roman"/>
          <w:i/>
        </w:rPr>
        <w:t>SD</w:t>
      </w:r>
      <w:r w:rsidR="00FB30A7" w:rsidRPr="00FB30A7">
        <w:rPr>
          <w:rFonts w:ascii="Times New Roman" w:hAnsi="Times New Roman" w:cs="Times New Roman"/>
        </w:rPr>
        <w:t xml:space="preserve"> = 34.11) and post-weight (</w:t>
      </w:r>
      <w:r w:rsidR="00FB30A7" w:rsidRPr="00FB30A7">
        <w:rPr>
          <w:rFonts w:ascii="Times New Roman" w:hAnsi="Times New Roman" w:cs="Times New Roman"/>
          <w:i/>
        </w:rPr>
        <w:t>M =</w:t>
      </w:r>
      <w:r w:rsidR="00FB30A7" w:rsidRPr="00FB30A7">
        <w:rPr>
          <w:rFonts w:ascii="Times New Roman" w:hAnsi="Times New Roman" w:cs="Times New Roman"/>
        </w:rPr>
        <w:t xml:space="preserve"> 156.84, </w:t>
      </w:r>
      <w:r w:rsidR="00FB30A7" w:rsidRPr="00FB30A7">
        <w:rPr>
          <w:rFonts w:ascii="Times New Roman" w:hAnsi="Times New Roman" w:cs="Times New Roman"/>
          <w:i/>
        </w:rPr>
        <w:t>SD</w:t>
      </w:r>
      <w:r w:rsidR="00FB30A7" w:rsidRPr="00FB30A7">
        <w:rPr>
          <w:rFonts w:ascii="Times New Roman" w:hAnsi="Times New Roman" w:cs="Times New Roman"/>
        </w:rPr>
        <w:t xml:space="preserve"> = 32.9</w:t>
      </w:r>
      <w:r w:rsidR="00CB5CEC">
        <w:rPr>
          <w:rFonts w:ascii="Times New Roman" w:hAnsi="Times New Roman" w:cs="Times New Roman"/>
        </w:rPr>
        <w:t>9)</w:t>
      </w:r>
      <w:r w:rsidR="00162993">
        <w:rPr>
          <w:rFonts w:ascii="Times New Roman" w:hAnsi="Times New Roman" w:cs="Times New Roman"/>
        </w:rPr>
        <w:t>.</w:t>
      </w:r>
      <w:r w:rsidR="00162993" w:rsidRPr="00FB30A7">
        <w:rPr>
          <w:rFonts w:ascii="Times New Roman" w:hAnsi="Times New Roman" w:cs="Times New Roman"/>
        </w:rPr>
        <w:t xml:space="preserve"> The</w:t>
      </w:r>
      <w:r w:rsidR="00FB30A7" w:rsidRPr="00FB30A7">
        <w:rPr>
          <w:rFonts w:ascii="Times New Roman" w:hAnsi="Times New Roman" w:cs="Times New Roman"/>
        </w:rPr>
        <w:t xml:space="preserve"> mean </w:t>
      </w:r>
      <w:r w:rsidR="00B67270">
        <w:rPr>
          <w:rFonts w:ascii="Times New Roman" w:hAnsi="Times New Roman" w:cs="Times New Roman"/>
        </w:rPr>
        <w:t>change</w:t>
      </w:r>
      <w:r w:rsidR="00FB30A7" w:rsidRPr="00FB30A7">
        <w:rPr>
          <w:rFonts w:ascii="Times New Roman" w:hAnsi="Times New Roman" w:cs="Times New Roman"/>
        </w:rPr>
        <w:t xml:space="preserve"> in weight was 0.82 with a 95 % confidence interval ranging from -.30 to 1.95.</w:t>
      </w:r>
    </w:p>
    <w:p w14:paraId="6E22D280" w14:textId="7FECF5AA" w:rsidR="00263195" w:rsidRDefault="00263195" w:rsidP="00D015E8">
      <w:pPr>
        <w:spacing w:line="480" w:lineRule="auto"/>
        <w:ind w:firstLine="720"/>
        <w:contextualSpacing/>
        <w:rPr>
          <w:rFonts w:ascii="Times New Roman" w:hAnsi="Times New Roman" w:cs="Times New Roman"/>
        </w:rPr>
      </w:pPr>
      <w:r w:rsidRPr="00263195">
        <w:rPr>
          <w:rFonts w:ascii="Times New Roman" w:hAnsi="Times New Roman" w:cs="Times New Roman"/>
          <w:b/>
          <w:i/>
        </w:rPr>
        <w:t>Additional Measures.</w:t>
      </w:r>
      <w:r>
        <w:rPr>
          <w:rFonts w:ascii="Times New Roman" w:hAnsi="Times New Roman" w:cs="Times New Roman"/>
          <w:b/>
          <w:i/>
        </w:rPr>
        <w:t xml:space="preserve">  </w:t>
      </w:r>
      <w:r w:rsidR="005D2726">
        <w:rPr>
          <w:rFonts w:ascii="Times New Roman" w:hAnsi="Times New Roman" w:cs="Times New Roman"/>
        </w:rPr>
        <w:t>In addition to the measures discussed, t</w:t>
      </w:r>
      <w:r>
        <w:rPr>
          <w:rFonts w:ascii="Times New Roman" w:hAnsi="Times New Roman" w:cs="Times New Roman"/>
        </w:rPr>
        <w:t>he pro</w:t>
      </w:r>
      <w:r w:rsidR="005D2726">
        <w:rPr>
          <w:rFonts w:ascii="Times New Roman" w:hAnsi="Times New Roman" w:cs="Times New Roman"/>
        </w:rPr>
        <w:t>ject</w:t>
      </w:r>
      <w:r>
        <w:rPr>
          <w:rFonts w:ascii="Times New Roman" w:hAnsi="Times New Roman" w:cs="Times New Roman"/>
        </w:rPr>
        <w:t xml:space="preserve"> objectives included providing an opportunity for Russian immigrants to be exposed to health department resources.  Determination of exposure </w:t>
      </w:r>
      <w:r w:rsidR="005D2726">
        <w:rPr>
          <w:rFonts w:ascii="Times New Roman" w:hAnsi="Times New Roman" w:cs="Times New Roman"/>
        </w:rPr>
        <w:t xml:space="preserve">to health department resources </w:t>
      </w:r>
      <w:r>
        <w:rPr>
          <w:rFonts w:ascii="Times New Roman" w:hAnsi="Times New Roman" w:cs="Times New Roman"/>
        </w:rPr>
        <w:t>was measured by attendance</w:t>
      </w:r>
      <w:r w:rsidR="005D2726">
        <w:rPr>
          <w:rFonts w:ascii="Times New Roman" w:hAnsi="Times New Roman" w:cs="Times New Roman"/>
        </w:rPr>
        <w:t>,</w:t>
      </w:r>
      <w:r>
        <w:rPr>
          <w:rFonts w:ascii="Times New Roman" w:hAnsi="Times New Roman" w:cs="Times New Roman"/>
        </w:rPr>
        <w:t xml:space="preserve"> with</w:t>
      </w:r>
      <w:r w:rsidR="005D2726">
        <w:rPr>
          <w:rFonts w:ascii="Times New Roman" w:hAnsi="Times New Roman" w:cs="Times New Roman"/>
        </w:rPr>
        <w:t xml:space="preserve"> 53</w:t>
      </w:r>
      <w:r>
        <w:rPr>
          <w:rFonts w:ascii="Times New Roman" w:hAnsi="Times New Roman" w:cs="Times New Roman"/>
        </w:rPr>
        <w:t xml:space="preserve"> program participants attending.  Finally,</w:t>
      </w:r>
      <w:r w:rsidR="005D2726">
        <w:rPr>
          <w:rFonts w:ascii="Times New Roman" w:hAnsi="Times New Roman" w:cs="Times New Roman"/>
        </w:rPr>
        <w:t xml:space="preserve"> part of the project’s</w:t>
      </w:r>
      <w:r>
        <w:rPr>
          <w:rFonts w:ascii="Times New Roman" w:hAnsi="Times New Roman" w:cs="Times New Roman"/>
        </w:rPr>
        <w:t xml:space="preserve"> purpose was the selection and implementation of an evidence-based quality improvement </w:t>
      </w:r>
      <w:r w:rsidR="005D2726">
        <w:rPr>
          <w:rFonts w:ascii="Times New Roman" w:hAnsi="Times New Roman" w:cs="Times New Roman"/>
        </w:rPr>
        <w:t>health program among Russian immigrants</w:t>
      </w:r>
      <w:r w:rsidR="00375B18">
        <w:rPr>
          <w:rFonts w:ascii="Times New Roman" w:hAnsi="Times New Roman" w:cs="Times New Roman"/>
        </w:rPr>
        <w:t xml:space="preserve">. Out of 98 members of WGBC, 59 </w:t>
      </w:r>
      <w:r w:rsidR="00A42E7D">
        <w:rPr>
          <w:rFonts w:ascii="Times New Roman" w:hAnsi="Times New Roman" w:cs="Times New Roman"/>
        </w:rPr>
        <w:t xml:space="preserve">(60 percent) </w:t>
      </w:r>
      <w:r w:rsidR="00375B18">
        <w:rPr>
          <w:rFonts w:ascii="Times New Roman" w:hAnsi="Times New Roman" w:cs="Times New Roman"/>
        </w:rPr>
        <w:t>initially signed up to participate.</w:t>
      </w:r>
      <w:r w:rsidR="002D66D1">
        <w:rPr>
          <w:rFonts w:ascii="Times New Roman" w:hAnsi="Times New Roman" w:cs="Times New Roman"/>
        </w:rPr>
        <w:t xml:space="preserve"> </w:t>
      </w:r>
      <w:r w:rsidR="00CB5CEC">
        <w:rPr>
          <w:rFonts w:ascii="Times New Roman" w:hAnsi="Times New Roman" w:cs="Times New Roman"/>
        </w:rPr>
        <w:t xml:space="preserve"> </w:t>
      </w:r>
      <w:r w:rsidR="002D66D1">
        <w:rPr>
          <w:rFonts w:ascii="Times New Roman" w:hAnsi="Times New Roman" w:cs="Times New Roman"/>
        </w:rPr>
        <w:t>Fifteen (25 percent) participant</w:t>
      </w:r>
      <w:r w:rsidR="00375B18">
        <w:rPr>
          <w:rFonts w:ascii="Times New Roman" w:hAnsi="Times New Roman" w:cs="Times New Roman"/>
        </w:rPr>
        <w:t xml:space="preserve"> attended all </w:t>
      </w:r>
      <w:r w:rsidR="002D66D1">
        <w:rPr>
          <w:rFonts w:ascii="Times New Roman" w:hAnsi="Times New Roman" w:cs="Times New Roman"/>
        </w:rPr>
        <w:t xml:space="preserve">educational </w:t>
      </w:r>
      <w:r w:rsidR="00375B18">
        <w:rPr>
          <w:rFonts w:ascii="Times New Roman" w:hAnsi="Times New Roman" w:cs="Times New Roman"/>
        </w:rPr>
        <w:t>sessions</w:t>
      </w:r>
      <w:r w:rsidR="002D66D1">
        <w:rPr>
          <w:rFonts w:ascii="Times New Roman" w:hAnsi="Times New Roman" w:cs="Times New Roman"/>
        </w:rPr>
        <w:t xml:space="preserve">, and 45 (76 </w:t>
      </w:r>
      <w:r w:rsidR="002D66D1">
        <w:rPr>
          <w:rFonts w:ascii="Times New Roman" w:hAnsi="Times New Roman" w:cs="Times New Roman"/>
        </w:rPr>
        <w:lastRenderedPageBreak/>
        <w:t>percent) participants were included in the final analyses of pre</w:t>
      </w:r>
      <w:r w:rsidR="00CB5CEC">
        <w:rPr>
          <w:rFonts w:ascii="Times New Roman" w:hAnsi="Times New Roman" w:cs="Times New Roman"/>
        </w:rPr>
        <w:t>-implementation</w:t>
      </w:r>
      <w:r w:rsidR="002D66D1">
        <w:rPr>
          <w:rFonts w:ascii="Times New Roman" w:hAnsi="Times New Roman" w:cs="Times New Roman"/>
        </w:rPr>
        <w:t xml:space="preserve"> and post</w:t>
      </w:r>
      <w:r w:rsidR="00CB5CEC">
        <w:rPr>
          <w:rFonts w:ascii="Times New Roman" w:hAnsi="Times New Roman" w:cs="Times New Roman"/>
        </w:rPr>
        <w:t>-implementation</w:t>
      </w:r>
      <w:r w:rsidR="002D66D1">
        <w:rPr>
          <w:rFonts w:ascii="Times New Roman" w:hAnsi="Times New Roman" w:cs="Times New Roman"/>
        </w:rPr>
        <w:t xml:space="preserve"> measurements, based on pre and post meeting attendance</w:t>
      </w:r>
      <w:r w:rsidR="005D2726">
        <w:rPr>
          <w:rFonts w:ascii="Times New Roman" w:hAnsi="Times New Roman" w:cs="Times New Roman"/>
        </w:rPr>
        <w:t xml:space="preserve">.  </w:t>
      </w:r>
    </w:p>
    <w:p w14:paraId="2B9283EA" w14:textId="5E15BDE6" w:rsidR="00FD7691" w:rsidRPr="00FD7691" w:rsidRDefault="00512084" w:rsidP="00FD7691">
      <w:pPr>
        <w:spacing w:after="160" w:line="480" w:lineRule="auto"/>
        <w:contextualSpacing/>
        <w:jc w:val="center"/>
        <w:rPr>
          <w:rFonts w:ascii="Times New Roman" w:eastAsia="Calibri" w:hAnsi="Times New Roman" w:cs="Times New Roman"/>
          <w:b/>
          <w:color w:val="000000"/>
        </w:rPr>
      </w:pPr>
      <w:r>
        <w:rPr>
          <w:rFonts w:ascii="Times New Roman" w:eastAsia="Calibri" w:hAnsi="Times New Roman" w:cs="Times New Roman"/>
          <w:b/>
          <w:color w:val="000000"/>
        </w:rPr>
        <w:t xml:space="preserve">Chapter 5: </w:t>
      </w:r>
      <w:r w:rsidR="00FD7691" w:rsidRPr="00FD7691">
        <w:rPr>
          <w:rFonts w:ascii="Times New Roman" w:eastAsia="Calibri" w:hAnsi="Times New Roman" w:cs="Times New Roman"/>
          <w:b/>
          <w:color w:val="000000"/>
        </w:rPr>
        <w:t>Discussion</w:t>
      </w:r>
    </w:p>
    <w:p w14:paraId="2EDB61DB"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Introduction</w:t>
      </w:r>
    </w:p>
    <w:p w14:paraId="3145CABA" w14:textId="00B6B48F"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A wellness program, structured after the recommendations of IHI and CDC, was implemented in a Russian immigrant FBC.  To ensure cultural congruency with the target population, the program was linguistically and culturally tailored by utilizing WHOs’ Russian version of a health education curriculum targeting nutrition and physical activity.  The NSM and REAIM theoretical frameworks were utilized for program structuring to provide scientific underpinning.  The 3-month program entailed a multicomponent structure of group health education among 59 Russian immigrants at an FBC, technological support in the form of pedometers, social media support, and collaboration with a local health department.  The objective of the program was to affect immigrant health knowledge and behavior, measured by time spent on PA and weight, </w:t>
      </w:r>
      <w:r w:rsidR="0008531A">
        <w:rPr>
          <w:rFonts w:ascii="Times New Roman" w:eastAsia="Calibri" w:hAnsi="Times New Roman" w:cs="Times New Roman"/>
          <w:color w:val="000000"/>
        </w:rPr>
        <w:t xml:space="preserve">and </w:t>
      </w:r>
      <w:r w:rsidRPr="00FD7691">
        <w:rPr>
          <w:rFonts w:ascii="Times New Roman" w:eastAsia="Calibri" w:hAnsi="Times New Roman" w:cs="Times New Roman"/>
          <w:color w:val="000000"/>
        </w:rPr>
        <w:t>exposure to available local health department resources, through selection and implementation of effective, evidence-based program components.  The results of the intervention measures demonstrate a change in PA time, but no effect on weight.  The percentage of participants who did not engage in any PA over the past week decreased from 39 percent to 3.4 percent.  The percentage of participants who reported the recommended PA time of 150 minutes per week increased from 30.6 percent to 57.7 percent.  There was also a shift in PA median time from 45 minutes to 180 minutes.  Changes in weight were minimal, with a mean difference of 0.82 lbs.  Participants were also effectively reached with knowledge of health department services through a presentation of health department representative at an educational meeting.</w:t>
      </w:r>
    </w:p>
    <w:p w14:paraId="5D7F15F0"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lastRenderedPageBreak/>
        <w:t>Implications of Findings</w:t>
      </w:r>
    </w:p>
    <w:p w14:paraId="0D3D6C9A" w14:textId="77777777" w:rsidR="00FD4717"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The quality improvement project effectively reached a medically underserved target population, Russian immigrants, by bringing preventative services to where they already congregate.  The project also affected a desired health-related behavior, specifically increased PA time among participants.  Evidence has long suggested that increased PA time is instrumental in preventing many diseases, as well as improving health (Anderson et al., 2015).  There is also increasing evidence that community and FBC based group health education is an effective health promotion approach, positively affecting desired health behaviors (Bopp &amp; Fallon, 2013; Clemans-Cope et al., 2015; Keefe et al., 2016; Newlin et al., 2012; Yeary et al., 2012).  This quality improvement project demonstrates that as is suggested in literature, group health education in a community setting, an FBC, along with behavior modification tools such as the pedometer, can improve outcomes.  Additionally, cultural and linguistic tailoring of intervention promoted participant buy-in, with 60 percent of the FBC members taking part in the intervention.  Although only 25 percent of participants attended all sessions of the group health education, a higher proportion, 76 percent, utilized technological support, pedometers, to monitor and improve a desired health behavior, increased PA time. </w:t>
      </w:r>
    </w:p>
    <w:p w14:paraId="6F798641" w14:textId="087BFD81"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 The objective of the project was a measurable improvement in health-related knowledge and practice through the tracking of weight and PA time.  Although minimal changes were observed in weight, a change in PA time was achieved through the multiple components of the project.  The selection of evidence-based elements, a second objective of the project, most likely was the contributing factor affecting the desired change.  Finally, increased knowledge of the availability of local health department services, the third objective of the project, was achieved through the health department presentation to the FBC. </w:t>
      </w:r>
    </w:p>
    <w:p w14:paraId="2420654D" w14:textId="38257A6E"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lastRenderedPageBreak/>
        <w:t xml:space="preserve">The significance of these outcomes to healthcare and nursing is that it supports the evidence from other studies found in literature that interventions in the community setting affect health-related changes within a vulnerable target population.  Specifically, studies show that cultural and linguistic tailoring is effective modifications </w:t>
      </w:r>
      <w:r w:rsidR="00474590">
        <w:rPr>
          <w:rFonts w:ascii="Times New Roman" w:eastAsia="Calibri" w:hAnsi="Times New Roman" w:cs="Times New Roman"/>
          <w:color w:val="000000"/>
        </w:rPr>
        <w:t xml:space="preserve">of </w:t>
      </w:r>
      <w:r w:rsidRPr="00FD7691">
        <w:rPr>
          <w:rFonts w:ascii="Times New Roman" w:eastAsia="Calibri" w:hAnsi="Times New Roman" w:cs="Times New Roman"/>
          <w:color w:val="000000"/>
        </w:rPr>
        <w:t>interventions, increasing uptake of intervention by the target population</w:t>
      </w:r>
      <w:r w:rsidR="000E7974">
        <w:rPr>
          <w:rFonts w:ascii="Times New Roman" w:eastAsia="Calibri" w:hAnsi="Times New Roman" w:cs="Times New Roman"/>
          <w:color w:val="000000"/>
        </w:rPr>
        <w:t xml:space="preserve"> (Creamer et al., 2016</w:t>
      </w:r>
      <w:r w:rsidR="00FC1F15">
        <w:rPr>
          <w:rFonts w:ascii="Times New Roman" w:eastAsia="Calibri" w:hAnsi="Times New Roman" w:cs="Times New Roman"/>
          <w:color w:val="000000"/>
        </w:rPr>
        <w:t>; Healey et al., 2017</w:t>
      </w:r>
      <w:r w:rsidR="000E7974">
        <w:rPr>
          <w:rFonts w:ascii="Times New Roman" w:eastAsia="Calibri" w:hAnsi="Times New Roman" w:cs="Times New Roman"/>
          <w:color w:val="000000"/>
        </w:rPr>
        <w:t>)</w:t>
      </w:r>
      <w:r w:rsidRPr="00FD7691">
        <w:rPr>
          <w:rFonts w:ascii="Times New Roman" w:eastAsia="Calibri" w:hAnsi="Times New Roman" w:cs="Times New Roman"/>
          <w:color w:val="000000"/>
        </w:rPr>
        <w:t>.  Additionally, increasing support for community based wellness programs</w:t>
      </w:r>
      <w:r w:rsidR="00474590">
        <w:rPr>
          <w:rFonts w:ascii="Times New Roman" w:eastAsia="Calibri" w:hAnsi="Times New Roman" w:cs="Times New Roman"/>
          <w:color w:val="000000"/>
        </w:rPr>
        <w:t xml:space="preserve"> in literature</w:t>
      </w:r>
      <w:r w:rsidRPr="00FD7691">
        <w:rPr>
          <w:rFonts w:ascii="Times New Roman" w:eastAsia="Calibri" w:hAnsi="Times New Roman" w:cs="Times New Roman"/>
          <w:color w:val="000000"/>
        </w:rPr>
        <w:t>, specifically in FBCs, improves intervention reach into a population that may otherwise not be exposed to healthcare and basic preventative services in traditional settings</w:t>
      </w:r>
      <w:r w:rsidR="006C5705">
        <w:rPr>
          <w:rFonts w:ascii="Times New Roman" w:eastAsia="Calibri" w:hAnsi="Times New Roman" w:cs="Times New Roman"/>
          <w:color w:val="000000"/>
        </w:rPr>
        <w:t xml:space="preserve"> (</w:t>
      </w:r>
      <w:r w:rsidR="006C5705" w:rsidRPr="006C5705">
        <w:rPr>
          <w:rFonts w:ascii="Times New Roman" w:eastAsia="Calibri" w:hAnsi="Times New Roman" w:cs="Times New Roman"/>
          <w:color w:val="000000"/>
        </w:rPr>
        <w:t>Levin, 2014; Smalley &amp; Warren, 2014</w:t>
      </w:r>
      <w:r w:rsidR="006C5705">
        <w:rPr>
          <w:rFonts w:ascii="Times New Roman" w:eastAsia="Calibri" w:hAnsi="Times New Roman" w:cs="Times New Roman"/>
          <w:color w:val="000000"/>
        </w:rPr>
        <w:t>)</w:t>
      </w:r>
      <w:r w:rsidRPr="00FD7691">
        <w:rPr>
          <w:rFonts w:ascii="Times New Roman" w:eastAsia="Calibri" w:hAnsi="Times New Roman" w:cs="Times New Roman"/>
          <w:color w:val="000000"/>
        </w:rPr>
        <w:t xml:space="preserve">.  </w:t>
      </w:r>
      <w:r w:rsidR="00CB5CEC">
        <w:rPr>
          <w:rFonts w:ascii="Times New Roman" w:eastAsia="Calibri" w:hAnsi="Times New Roman" w:cs="Times New Roman"/>
          <w:color w:val="000000"/>
        </w:rPr>
        <w:t>Based on the reviewed literature and on the results of this project, it is this authors’</w:t>
      </w:r>
      <w:r w:rsidR="004700C1">
        <w:rPr>
          <w:rFonts w:ascii="Times New Roman" w:eastAsia="Calibri" w:hAnsi="Times New Roman" w:cs="Times New Roman"/>
          <w:color w:val="000000"/>
        </w:rPr>
        <w:t xml:space="preserve"> opinion</w:t>
      </w:r>
      <w:r w:rsidR="00CB5CEC">
        <w:rPr>
          <w:rFonts w:ascii="Times New Roman" w:eastAsia="Calibri" w:hAnsi="Times New Roman" w:cs="Times New Roman"/>
          <w:color w:val="000000"/>
        </w:rPr>
        <w:t xml:space="preserve"> that a</w:t>
      </w:r>
      <w:r w:rsidRPr="00FD7691">
        <w:rPr>
          <w:rFonts w:ascii="Times New Roman" w:eastAsia="Calibri" w:hAnsi="Times New Roman" w:cs="Times New Roman"/>
          <w:color w:val="000000"/>
        </w:rPr>
        <w:t xml:space="preserve"> quality improvement program, structured on empirically supported frameworks and components, is an effective way to reach underserved populations for health promotion.</w:t>
      </w:r>
      <w:r w:rsidR="00FD4717">
        <w:rPr>
          <w:rFonts w:ascii="Times New Roman" w:eastAsia="Calibri" w:hAnsi="Times New Roman" w:cs="Times New Roman"/>
          <w:color w:val="000000"/>
        </w:rPr>
        <w:t xml:space="preserve"> </w:t>
      </w:r>
      <w:r w:rsidRPr="00FD7691">
        <w:rPr>
          <w:rFonts w:ascii="Times New Roman" w:eastAsia="Calibri" w:hAnsi="Times New Roman" w:cs="Times New Roman"/>
          <w:color w:val="000000"/>
        </w:rPr>
        <w:t>The project strengthens the principle of translating evidence-based quality improvement programs into community settings among medically underserved populations</w:t>
      </w:r>
      <w:r w:rsidR="00FD4717">
        <w:rPr>
          <w:rFonts w:ascii="Times New Roman" w:eastAsia="Calibri" w:hAnsi="Times New Roman" w:cs="Times New Roman"/>
          <w:color w:val="000000"/>
        </w:rPr>
        <w:t xml:space="preserve"> and can be </w:t>
      </w:r>
      <w:r w:rsidR="00FD4717" w:rsidRPr="00FD7691">
        <w:rPr>
          <w:rFonts w:ascii="Times New Roman" w:eastAsia="Calibri" w:hAnsi="Times New Roman" w:cs="Times New Roman"/>
          <w:color w:val="000000"/>
        </w:rPr>
        <w:t>useful in affecting a desired health behavior.</w:t>
      </w:r>
      <w:r w:rsidR="00265CB0">
        <w:rPr>
          <w:rFonts w:ascii="Times New Roman" w:eastAsia="Calibri" w:hAnsi="Times New Roman" w:cs="Times New Roman"/>
          <w:color w:val="000000"/>
        </w:rPr>
        <w:t xml:space="preserve"> </w:t>
      </w:r>
      <w:r w:rsidRPr="00FD7691">
        <w:rPr>
          <w:rFonts w:ascii="Times New Roman" w:eastAsia="Calibri" w:hAnsi="Times New Roman" w:cs="Times New Roman"/>
          <w:color w:val="000000"/>
        </w:rPr>
        <w:t xml:space="preserve"> </w:t>
      </w:r>
      <w:r w:rsidR="00276811">
        <w:rPr>
          <w:rFonts w:ascii="Times New Roman" w:eastAsia="Calibri" w:hAnsi="Times New Roman" w:cs="Times New Roman"/>
          <w:color w:val="000000"/>
        </w:rPr>
        <w:t>O</w:t>
      </w:r>
      <w:r w:rsidRPr="00FD7691">
        <w:rPr>
          <w:rFonts w:ascii="Times New Roman" w:eastAsia="Calibri" w:hAnsi="Times New Roman" w:cs="Times New Roman"/>
          <w:color w:val="000000"/>
        </w:rPr>
        <w:t>ther underserve</w:t>
      </w:r>
      <w:r w:rsidR="00276811">
        <w:rPr>
          <w:rFonts w:ascii="Times New Roman" w:eastAsia="Calibri" w:hAnsi="Times New Roman" w:cs="Times New Roman"/>
          <w:color w:val="000000"/>
        </w:rPr>
        <w:t>d</w:t>
      </w:r>
      <w:r w:rsidRPr="00FD7691">
        <w:rPr>
          <w:rFonts w:ascii="Times New Roman" w:eastAsia="Calibri" w:hAnsi="Times New Roman" w:cs="Times New Roman"/>
          <w:color w:val="000000"/>
        </w:rPr>
        <w:t xml:space="preserve"> and hard to reach populations, can be effectively reached by incorporating community-based, multi-component, culturally and linguistically tailored health promotion programs into the areas where target populations already congregate.  </w:t>
      </w:r>
      <w:r w:rsidR="00FD4717">
        <w:rPr>
          <w:rFonts w:ascii="Times New Roman" w:eastAsia="Calibri" w:hAnsi="Times New Roman" w:cs="Times New Roman"/>
          <w:color w:val="000000"/>
        </w:rPr>
        <w:t>It</w:t>
      </w:r>
      <w:r w:rsidRPr="00FD7691">
        <w:rPr>
          <w:rFonts w:ascii="Times New Roman" w:eastAsia="Calibri" w:hAnsi="Times New Roman" w:cs="Times New Roman"/>
          <w:color w:val="000000"/>
        </w:rPr>
        <w:t xml:space="preserve"> may be FBCs, </w:t>
      </w:r>
      <w:r w:rsidR="00FD4717">
        <w:rPr>
          <w:rFonts w:ascii="Times New Roman" w:eastAsia="Calibri" w:hAnsi="Times New Roman" w:cs="Times New Roman"/>
          <w:color w:val="000000"/>
        </w:rPr>
        <w:t xml:space="preserve">or </w:t>
      </w:r>
      <w:r w:rsidRPr="00FD7691">
        <w:rPr>
          <w:rFonts w:ascii="Times New Roman" w:eastAsia="Calibri" w:hAnsi="Times New Roman" w:cs="Times New Roman"/>
          <w:color w:val="000000"/>
        </w:rPr>
        <w:t xml:space="preserve">it may be other community settings where a population regularly may be found.  If empirical data can support the structure and components of the intervention, the health of the population can most likely be improved to a degree.  .  </w:t>
      </w:r>
    </w:p>
    <w:p w14:paraId="09DAEDDA"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Theoretical Considerations</w:t>
      </w:r>
    </w:p>
    <w:p w14:paraId="2EE3847C" w14:textId="7F48FA9A"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b/>
          <w:color w:val="000000"/>
        </w:rPr>
        <w:t>Reach Effectiveness Adoption Implementation Maintenance (REAIM).</w:t>
      </w:r>
      <w:r w:rsidRPr="00FD7691">
        <w:rPr>
          <w:rFonts w:ascii="Times New Roman" w:eastAsia="Calibri" w:hAnsi="Times New Roman" w:cs="Times New Roman"/>
          <w:color w:val="000000"/>
        </w:rPr>
        <w:t xml:space="preserve">  When considering the projects’ theoretical frameworks, the REAIM framework assist</w:t>
      </w:r>
      <w:r w:rsidR="00FD4717">
        <w:rPr>
          <w:rFonts w:ascii="Times New Roman" w:eastAsia="Calibri" w:hAnsi="Times New Roman" w:cs="Times New Roman"/>
          <w:color w:val="000000"/>
        </w:rPr>
        <w:t>ed</w:t>
      </w:r>
      <w:r w:rsidRPr="00FD7691">
        <w:rPr>
          <w:rFonts w:ascii="Times New Roman" w:eastAsia="Calibri" w:hAnsi="Times New Roman" w:cs="Times New Roman"/>
          <w:color w:val="000000"/>
        </w:rPr>
        <w:t xml:space="preserve"> in evaluating program outcomes.  Reach (R) was achieved as the program reached a target audience in need, </w:t>
      </w:r>
      <w:r w:rsidRPr="00FD7691">
        <w:rPr>
          <w:rFonts w:ascii="Times New Roman" w:eastAsia="Calibri" w:hAnsi="Times New Roman" w:cs="Times New Roman"/>
          <w:color w:val="000000"/>
        </w:rPr>
        <w:lastRenderedPageBreak/>
        <w:t xml:space="preserve">Russian immigrants, who are at higher risk for CVD related complications and represent an invisible diversity in the USA.  Effectiveness (E) demonstrated mixed results between weight and PA time changes.  When looking at adoption (A), 60 percent of WGBC originally chose to participate in the program, and 25 percent of all participants attended all educational sessions.  Regarding implementation (I), intervention fidelity was maintained, components of the intervention were carried out as planned, and delivery of program was consistent.  Maintenance (M) looks at individual and long-term effects on quality of life among participants and sustainability of results.  The program delivered knowledge and understanding of the value of prevention and began building a trusting relationship with the local health department for healthcare services utilization among at least 25 percent of the program participants.  The components taught in the educational sessions were basic health maintenance components and motivators for sustained behavioral changes.  This author believes that this knowledge will help the program participants maintain behavioral changes related to health prevention.  As far as the program itself, long-term sustainability is possible to keep at WGBC, as the program components are cost-effective and simple.  WGBC administration expressed interest in continuing the monthly health education sessions at their monthly potlucks.  This is up for further consideration and discussion upon the completion of the project.  The program structure and the records generated from program implementation can be used to maintain program fidelity, supporting the implementation component of the REAIM structure. </w:t>
      </w:r>
    </w:p>
    <w:p w14:paraId="695E5D0A" w14:textId="77777777"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b/>
          <w:color w:val="000000"/>
        </w:rPr>
        <w:t>Neuman Systems Model (NSM).</w:t>
      </w:r>
      <w:r w:rsidRPr="00FD7691">
        <w:rPr>
          <w:rFonts w:ascii="Times New Roman" w:eastAsia="Calibri" w:hAnsi="Times New Roman" w:cs="Times New Roman"/>
          <w:color w:val="000000"/>
        </w:rPr>
        <w:t xml:space="preserve">  Neuman emphasizes the importance of obtaining significant and comprehensive client data to make an objective diagnosis (Butts &amp; Rich, 2015).  Guided by the NSM framework, extensive client data was collected to accurately assess and diagnose the significant health-related issues within the Russian immigrant community.  Factors </w:t>
      </w:r>
      <w:r w:rsidRPr="00FD7691">
        <w:rPr>
          <w:rFonts w:ascii="Times New Roman" w:eastAsia="Calibri" w:hAnsi="Times New Roman" w:cs="Times New Roman"/>
          <w:color w:val="000000"/>
        </w:rPr>
        <w:lastRenderedPageBreak/>
        <w:t>such as mass cultural trauma among ex-Soviet immigrants were taken into consideration to understand that this group immigrants prefer to not engage with authority in any form, including healthcare.  This could potentially serve as a deterrent to seeking preventative healthcare services.  Evaluating Russian immigrants as a client through the NSM model helped assess the client’ flexible lines of defense, and components that potentially weakened lines of resistance.  These factors were then used as guides in selecting components of the quality improvement project intervention.  Physiological variables were selected as the target of intervention, to strengthen the community’s line of resistance, with the goal of achieving optimal client health.  Selection of a theoretical framework assisted in the creation of a comprehensive intervention plan.</w:t>
      </w:r>
    </w:p>
    <w:p w14:paraId="64243A39"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Project Strengths</w:t>
      </w:r>
    </w:p>
    <w:p w14:paraId="5CDA84A2" w14:textId="502C762A"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Barriers to carrying out health interventions have been noted in literature to be scheduling, childcare, and cost among immigrants in a community group education setting.  </w:t>
      </w:r>
      <w:r w:rsidR="00FD4717">
        <w:rPr>
          <w:rFonts w:ascii="Times New Roman" w:eastAsia="Calibri" w:hAnsi="Times New Roman" w:cs="Times New Roman"/>
          <w:color w:val="000000"/>
        </w:rPr>
        <w:t xml:space="preserve">One </w:t>
      </w:r>
      <w:r w:rsidRPr="00FD7691">
        <w:rPr>
          <w:rFonts w:ascii="Times New Roman" w:eastAsia="Calibri" w:hAnsi="Times New Roman" w:cs="Times New Roman"/>
          <w:color w:val="000000"/>
        </w:rPr>
        <w:t xml:space="preserve">strength of this project was that it utilized an established practice of immigrants, regular potlucks at a church, and brought the education to an environment where they are already spending time. </w:t>
      </w:r>
      <w:r w:rsidR="00FD4717">
        <w:rPr>
          <w:rFonts w:ascii="Times New Roman" w:eastAsia="Calibri" w:hAnsi="Times New Roman" w:cs="Times New Roman"/>
          <w:color w:val="000000"/>
        </w:rPr>
        <w:t xml:space="preserve">This allowed for </w:t>
      </w:r>
      <w:r w:rsidRPr="00FD7691">
        <w:rPr>
          <w:rFonts w:ascii="Times New Roman" w:eastAsia="Calibri" w:hAnsi="Times New Roman" w:cs="Times New Roman"/>
          <w:color w:val="000000"/>
        </w:rPr>
        <w:t>essential health information education</w:t>
      </w:r>
      <w:r w:rsidR="00FD4717">
        <w:rPr>
          <w:rFonts w:ascii="Times New Roman" w:eastAsia="Calibri" w:hAnsi="Times New Roman" w:cs="Times New Roman"/>
          <w:color w:val="000000"/>
        </w:rPr>
        <w:t xml:space="preserve"> to be offered</w:t>
      </w:r>
      <w:r w:rsidRPr="00FD7691">
        <w:rPr>
          <w:rFonts w:ascii="Times New Roman" w:eastAsia="Calibri" w:hAnsi="Times New Roman" w:cs="Times New Roman"/>
          <w:color w:val="000000"/>
        </w:rPr>
        <w:t xml:space="preserve"> in a setting that did not require any extra effort on the participants to engage in, and the familiarity of potluck setting increased receptivity and reduced apprehension, as participants were relaxed in a setting of enjoyment. </w:t>
      </w:r>
    </w:p>
    <w:p w14:paraId="461F1238" w14:textId="1E1CAAB3"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Another strength of the project include</w:t>
      </w:r>
      <w:r w:rsidR="00276811">
        <w:rPr>
          <w:rFonts w:ascii="Times New Roman" w:eastAsia="Calibri" w:hAnsi="Times New Roman" w:cs="Times New Roman"/>
          <w:color w:val="000000"/>
        </w:rPr>
        <w:t>d</w:t>
      </w:r>
      <w:r w:rsidRPr="00FD7691">
        <w:rPr>
          <w:rFonts w:ascii="Times New Roman" w:eastAsia="Calibri" w:hAnsi="Times New Roman" w:cs="Times New Roman"/>
          <w:color w:val="000000"/>
        </w:rPr>
        <w:t xml:space="preserve"> cultural adaptations, which</w:t>
      </w:r>
      <w:r w:rsidR="00FD4717">
        <w:rPr>
          <w:rFonts w:ascii="Times New Roman" w:eastAsia="Calibri" w:hAnsi="Times New Roman" w:cs="Times New Roman"/>
          <w:color w:val="000000"/>
        </w:rPr>
        <w:t xml:space="preserve"> can</w:t>
      </w:r>
      <w:r w:rsidRPr="00FD7691">
        <w:rPr>
          <w:rFonts w:ascii="Times New Roman" w:eastAsia="Calibri" w:hAnsi="Times New Roman" w:cs="Times New Roman"/>
          <w:color w:val="000000"/>
        </w:rPr>
        <w:t xml:space="preserve"> play a significant role in receptivity.  The literature demonstrates that homogeneity of main project lead contributes to responsiveness of information</w:t>
      </w:r>
      <w:r w:rsidR="00FC1F15">
        <w:rPr>
          <w:rFonts w:ascii="Times New Roman" w:eastAsia="Calibri" w:hAnsi="Times New Roman" w:cs="Times New Roman"/>
          <w:color w:val="000000"/>
        </w:rPr>
        <w:t xml:space="preserve"> (Keefe et al., 2016).</w:t>
      </w:r>
      <w:r w:rsidRPr="00FD7691">
        <w:rPr>
          <w:rFonts w:ascii="Times New Roman" w:eastAsia="Calibri" w:hAnsi="Times New Roman" w:cs="Times New Roman"/>
          <w:color w:val="000000"/>
        </w:rPr>
        <w:t xml:space="preserve"> As this author, the project coordinator, is a Russian immigrant, this added the homogeneity component to the project.  Additionally, </w:t>
      </w:r>
      <w:r w:rsidRPr="00FD7691">
        <w:rPr>
          <w:rFonts w:ascii="Times New Roman" w:eastAsia="Calibri" w:hAnsi="Times New Roman" w:cs="Times New Roman"/>
          <w:color w:val="000000"/>
        </w:rPr>
        <w:lastRenderedPageBreak/>
        <w:t xml:space="preserve">differing levels of acculturation amongst congregation members required an effective intervention to be in the native language, as this project was. </w:t>
      </w:r>
    </w:p>
    <w:p w14:paraId="310AC03E" w14:textId="2D2AA41F"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Collaboration with the health department was a strength of the project as it </w:t>
      </w:r>
      <w:r w:rsidR="00CB5CEC">
        <w:rPr>
          <w:rFonts w:ascii="Times New Roman" w:eastAsia="Calibri" w:hAnsi="Times New Roman" w:cs="Times New Roman"/>
          <w:color w:val="000000"/>
        </w:rPr>
        <w:t xml:space="preserve">potentially </w:t>
      </w:r>
      <w:r w:rsidRPr="00FD7691">
        <w:rPr>
          <w:rFonts w:ascii="Times New Roman" w:eastAsia="Calibri" w:hAnsi="Times New Roman" w:cs="Times New Roman"/>
          <w:color w:val="000000"/>
        </w:rPr>
        <w:t>served to reduce mistrust and fear of authority and healthcare systems, a phenomenon documented in the literature which relates to the cultural mass trauma of ex-Soviet refugees.</w:t>
      </w:r>
    </w:p>
    <w:p w14:paraId="047DD275" w14:textId="2998881B"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Utilizing IHIs multicomponent recommendations </w:t>
      </w:r>
      <w:r w:rsidR="00FD4717">
        <w:rPr>
          <w:rFonts w:ascii="Times New Roman" w:eastAsia="Calibri" w:hAnsi="Times New Roman" w:cs="Times New Roman"/>
          <w:color w:val="000000"/>
        </w:rPr>
        <w:t xml:space="preserve">was </w:t>
      </w:r>
      <w:r w:rsidRPr="00FD7691">
        <w:rPr>
          <w:rFonts w:ascii="Times New Roman" w:eastAsia="Calibri" w:hAnsi="Times New Roman" w:cs="Times New Roman"/>
          <w:color w:val="000000"/>
        </w:rPr>
        <w:t xml:space="preserve">also a strength, as it provided different avenues, all reinforcing each other, of information delivery to affect health behavior.  The use of technology (pedometers) provided at no cost to the participants, was especially meaningful to Russian immigrants, as many are socioeconomically disadvantages due to their immigration status. </w:t>
      </w:r>
    </w:p>
    <w:p w14:paraId="69FF945D" w14:textId="77777777"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The combination of evidence-based program elements with cultural adaptations effectively reached a population that is both difficult to identify and invisible to the research and healthcare community.  Although this project targeted a narrow range of a population, the framework could be adapted to other immigrant communities.    </w:t>
      </w:r>
    </w:p>
    <w:p w14:paraId="0CEBA707"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Barriers</w:t>
      </w:r>
    </w:p>
    <w:p w14:paraId="477378F5" w14:textId="5BAA4016"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Major deviations from the plan included scheduling, thus scheduling could be considered a barrier.  The first educational session was moved up a week, and the health department session was separated from the planned second educational session.  However, given that this project was targeting a community, scheduling challenges </w:t>
      </w:r>
      <w:r w:rsidR="00FD4717">
        <w:rPr>
          <w:rFonts w:ascii="Times New Roman" w:eastAsia="Calibri" w:hAnsi="Times New Roman" w:cs="Times New Roman"/>
          <w:color w:val="000000"/>
        </w:rPr>
        <w:t xml:space="preserve">were </w:t>
      </w:r>
      <w:r w:rsidRPr="00FD7691">
        <w:rPr>
          <w:rFonts w:ascii="Times New Roman" w:eastAsia="Calibri" w:hAnsi="Times New Roman" w:cs="Times New Roman"/>
          <w:color w:val="000000"/>
        </w:rPr>
        <w:t xml:space="preserve">expected. </w:t>
      </w:r>
    </w:p>
    <w:p w14:paraId="33F4186F" w14:textId="49E6604E"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A major, unexpected barrier was the close-knit nature of Russian immigrant community.  </w:t>
      </w:r>
      <w:r w:rsidR="00746649" w:rsidRPr="00746649">
        <w:rPr>
          <w:rFonts w:ascii="Times New Roman" w:eastAsia="Calibri" w:hAnsi="Times New Roman" w:cs="Times New Roman"/>
          <w:color w:val="000000"/>
        </w:rPr>
        <w:t>This phenomenon was known, but the profound influence was not appreciated beforehand</w:t>
      </w:r>
      <w:r w:rsidR="00746649">
        <w:rPr>
          <w:rFonts w:ascii="Times New Roman" w:eastAsia="Calibri" w:hAnsi="Times New Roman" w:cs="Times New Roman"/>
          <w:color w:val="000000"/>
        </w:rPr>
        <w:t xml:space="preserve">.  </w:t>
      </w:r>
      <w:r w:rsidR="00746649" w:rsidRPr="00746649" w:rsidDel="00746649">
        <w:rPr>
          <w:rFonts w:ascii="Times New Roman" w:eastAsia="Calibri" w:hAnsi="Times New Roman" w:cs="Times New Roman"/>
          <w:color w:val="000000"/>
        </w:rPr>
        <w:t xml:space="preserve"> </w:t>
      </w:r>
      <w:r w:rsidRPr="00FD7691">
        <w:rPr>
          <w:rFonts w:ascii="Times New Roman" w:eastAsia="Calibri" w:hAnsi="Times New Roman" w:cs="Times New Roman"/>
          <w:color w:val="000000"/>
        </w:rPr>
        <w:t xml:space="preserve">Once the program was well on the way, and word of mouth spread among the immigrant community, many wanted to join in, as they perceived this to be of great importance.  However, </w:t>
      </w:r>
      <w:r w:rsidRPr="00FD7691">
        <w:rPr>
          <w:rFonts w:ascii="Times New Roman" w:eastAsia="Calibri" w:hAnsi="Times New Roman" w:cs="Times New Roman"/>
          <w:color w:val="000000"/>
        </w:rPr>
        <w:lastRenderedPageBreak/>
        <w:t xml:space="preserve">due to rigid constraints of a limited quality improvement project, the project coordinator could not accommodate the growing requests, and this led to misunderstandings as less acculturated immigrants had a hard time understanding why they could not get a pedometer when their apartment neighbor received one, for example.  The perceived unfair treatment has the potential to deter these individuals from further pursuits of similar health-related behaviors, potential to serve as a reinforcer of mistrust in the health care system, and due to the close-knit nature of the immigrant community, could potentially be a topic of negative word of mouth discussions.  Thus, the social cohesion of Russian immigrants could both reinforce positive health behaviors and serve to propagate perceived unfairness.  To mitigate this factor, the project coordinator re-oriented interested individuals to this program potentially continuing with the support of WGBC after the end of the formal project, which is what WGBC administration expressed to project coordinator that they would like to do. </w:t>
      </w:r>
    </w:p>
    <w:p w14:paraId="365A3477"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Limitations of Project</w:t>
      </w:r>
    </w:p>
    <w:p w14:paraId="3D9B806A" w14:textId="3EF03400"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As the scope of this project was a quality improvement initiative in a community setting, several limitations are inherently included.  Internal validity cannot be measured as other confounding effects are possible, and cannot be </w:t>
      </w:r>
      <w:r w:rsidR="00FD4717" w:rsidRPr="00FD7691">
        <w:rPr>
          <w:rFonts w:ascii="Times New Roman" w:eastAsia="Calibri" w:hAnsi="Times New Roman" w:cs="Times New Roman"/>
          <w:color w:val="000000"/>
        </w:rPr>
        <w:t>identified,</w:t>
      </w:r>
      <w:r w:rsidRPr="00FD7691">
        <w:rPr>
          <w:rFonts w:ascii="Times New Roman" w:eastAsia="Calibri" w:hAnsi="Times New Roman" w:cs="Times New Roman"/>
          <w:color w:val="000000"/>
        </w:rPr>
        <w:t xml:space="preserve"> as there are no control groups.  The impact of time as a variable cannot be measured and controlled for, apart from statistical analyses processes of evaluating quantitative data.  Furthermore, it is hard to distinguish whether the positive effect on time spent on PA per week was influenced by wearing a pedometer, or the formed social capital that came out of the bond of wearing pedometers among a congregation of immigrants who already knew each other to a certain extent.  The pedometer connection seemed to provide an opportunity to get to know each other better, which increases social capital, and </w:t>
      </w:r>
      <w:r w:rsidR="000E7974">
        <w:rPr>
          <w:rFonts w:ascii="Times New Roman" w:eastAsia="Calibri" w:hAnsi="Times New Roman" w:cs="Times New Roman"/>
          <w:color w:val="000000"/>
        </w:rPr>
        <w:t xml:space="preserve">utilization of </w:t>
      </w:r>
      <w:r w:rsidRPr="00FD7691">
        <w:rPr>
          <w:rFonts w:ascii="Times New Roman" w:eastAsia="Calibri" w:hAnsi="Times New Roman" w:cs="Times New Roman"/>
          <w:color w:val="000000"/>
        </w:rPr>
        <w:t>social capital has been linked to improved</w:t>
      </w:r>
      <w:r w:rsidR="000E7974">
        <w:rPr>
          <w:rFonts w:ascii="Times New Roman" w:eastAsia="Calibri" w:hAnsi="Times New Roman" w:cs="Times New Roman"/>
          <w:color w:val="000000"/>
        </w:rPr>
        <w:t xml:space="preserve"> health outcomes</w:t>
      </w:r>
      <w:r w:rsidRPr="00FD7691">
        <w:rPr>
          <w:rFonts w:ascii="Times New Roman" w:eastAsia="Calibri" w:hAnsi="Times New Roman" w:cs="Times New Roman"/>
          <w:color w:val="000000"/>
        </w:rPr>
        <w:t xml:space="preserve"> in literature</w:t>
      </w:r>
      <w:r w:rsidR="000E7974">
        <w:rPr>
          <w:rFonts w:ascii="Times New Roman" w:eastAsia="Calibri" w:hAnsi="Times New Roman" w:cs="Times New Roman"/>
          <w:color w:val="000000"/>
        </w:rPr>
        <w:t xml:space="preserve"> (</w:t>
      </w:r>
      <w:r w:rsidR="00FC1F15">
        <w:rPr>
          <w:rFonts w:ascii="Times New Roman" w:eastAsia="Calibri" w:hAnsi="Times New Roman" w:cs="Times New Roman"/>
          <w:color w:val="000000"/>
        </w:rPr>
        <w:t xml:space="preserve">Anderson </w:t>
      </w:r>
      <w:r w:rsidR="00FC1F15">
        <w:rPr>
          <w:rFonts w:ascii="Times New Roman" w:eastAsia="Calibri" w:hAnsi="Times New Roman" w:cs="Times New Roman"/>
          <w:color w:val="000000"/>
        </w:rPr>
        <w:lastRenderedPageBreak/>
        <w:t xml:space="preserve">et al., 2015; </w:t>
      </w:r>
      <w:r w:rsidR="000E7974" w:rsidRPr="000E7974">
        <w:rPr>
          <w:rFonts w:ascii="Times New Roman" w:eastAsia="Calibri" w:hAnsi="Times New Roman" w:cs="Times New Roman"/>
          <w:color w:val="000000"/>
        </w:rPr>
        <w:t>Wingood et al., 2013</w:t>
      </w:r>
      <w:r w:rsidR="000E7974">
        <w:rPr>
          <w:rFonts w:ascii="Times New Roman" w:eastAsia="Calibri" w:hAnsi="Times New Roman" w:cs="Times New Roman"/>
          <w:color w:val="000000"/>
        </w:rPr>
        <w:t>)</w:t>
      </w:r>
      <w:r w:rsidRPr="00FD7691">
        <w:rPr>
          <w:rFonts w:ascii="Times New Roman" w:eastAsia="Calibri" w:hAnsi="Times New Roman" w:cs="Times New Roman"/>
          <w:color w:val="000000"/>
        </w:rPr>
        <w:t>.  Additionally, the effect could have been related to program participation alone, due to the phenomenon of social desirability.  The limitation of time, and the short duration of the program d</w:t>
      </w:r>
      <w:r w:rsidR="00276811">
        <w:rPr>
          <w:rFonts w:ascii="Times New Roman" w:eastAsia="Calibri" w:hAnsi="Times New Roman" w:cs="Times New Roman"/>
          <w:color w:val="000000"/>
        </w:rPr>
        <w:t>id</w:t>
      </w:r>
      <w:r w:rsidRPr="00FD7691">
        <w:rPr>
          <w:rFonts w:ascii="Times New Roman" w:eastAsia="Calibri" w:hAnsi="Times New Roman" w:cs="Times New Roman"/>
          <w:color w:val="000000"/>
        </w:rPr>
        <w:t xml:space="preserve"> not allow determination of sustainability.  Human behavior is known to be influenced by the concept of something new.  Once the newness wears off, many trends decline, as also was observed in social media engagement.  Thus, a limitation is uncertainty in sustainability. </w:t>
      </w:r>
    </w:p>
    <w:p w14:paraId="119A2B6B" w14:textId="723AA72B"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 Rigid timelines of the project also limited additional interested participants, potentially deterring them from future health-related desired behaviors.  Finances were available to a small degree, and in fact were critical to the interest of the project, as pedometers seemed to be the driving force behind generating camaraderie and social cohesion around a health behavior.  This would have been impossible without a particular financial investment.  However, funds were limited, and this became a limitation of the project.  Finally, the population of interest is very narrow, and sample size small. Therefore</w:t>
      </w:r>
      <w:r w:rsidR="00474590">
        <w:rPr>
          <w:rFonts w:ascii="Times New Roman" w:eastAsia="Calibri" w:hAnsi="Times New Roman" w:cs="Times New Roman"/>
          <w:color w:val="000000"/>
        </w:rPr>
        <w:t>,</w:t>
      </w:r>
      <w:r w:rsidRPr="00FD7691">
        <w:rPr>
          <w:rFonts w:ascii="Times New Roman" w:eastAsia="Calibri" w:hAnsi="Times New Roman" w:cs="Times New Roman"/>
          <w:color w:val="000000"/>
        </w:rPr>
        <w:t xml:space="preserve"> generalizability would need to be re-established in other communities.  However, this project was structured on evidence-based recommendations from IHI and CDC, thereby indicating that this approach has been successful in other settings.  An important note is that this was not a research project but a quality improvement project.  Thus, the outcome of objective measures does not bear as much weight in determining the success of the project.</w:t>
      </w:r>
    </w:p>
    <w:p w14:paraId="6280513B"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Lessons Learned</w:t>
      </w:r>
    </w:p>
    <w:p w14:paraId="6FB92876" w14:textId="63A3376E"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An interesting and unexpected phenomenon emerged from this </w:t>
      </w:r>
      <w:r w:rsidR="00FD4717" w:rsidRPr="00FD7691">
        <w:rPr>
          <w:rFonts w:ascii="Times New Roman" w:eastAsia="Calibri" w:hAnsi="Times New Roman" w:cs="Times New Roman"/>
          <w:color w:val="000000"/>
        </w:rPr>
        <w:t>project, which</w:t>
      </w:r>
      <w:r w:rsidRPr="00FD7691">
        <w:rPr>
          <w:rFonts w:ascii="Times New Roman" w:eastAsia="Calibri" w:hAnsi="Times New Roman" w:cs="Times New Roman"/>
          <w:color w:val="000000"/>
        </w:rPr>
        <w:t xml:space="preserve"> is somewhat of a competition between Russian immigrants, grouped by churches </w:t>
      </w:r>
      <w:r w:rsidR="00FD4717" w:rsidRPr="00FD7691">
        <w:rPr>
          <w:rFonts w:ascii="Times New Roman" w:eastAsia="Calibri" w:hAnsi="Times New Roman" w:cs="Times New Roman"/>
          <w:color w:val="000000"/>
        </w:rPr>
        <w:t>that</w:t>
      </w:r>
      <w:r w:rsidRPr="00FD7691">
        <w:rPr>
          <w:rFonts w:ascii="Times New Roman" w:eastAsia="Calibri" w:hAnsi="Times New Roman" w:cs="Times New Roman"/>
          <w:color w:val="000000"/>
        </w:rPr>
        <w:t xml:space="preserve"> are ever adapting to a foreign way of life.  Unspoken measures of who is where on the adaptation ladder became evident, as WGBC was perceived to be ahead of the competition due to an official </w:t>
      </w:r>
      <w:r w:rsidRPr="00FD7691">
        <w:rPr>
          <w:rFonts w:ascii="Times New Roman" w:eastAsia="Calibri" w:hAnsi="Times New Roman" w:cs="Times New Roman"/>
          <w:color w:val="000000"/>
        </w:rPr>
        <w:lastRenderedPageBreak/>
        <w:t>(health department) considering the congregation important enough to come to them, instead of the usual need to seek out healthcare officials.  These themes and concepts emerged through this project among a small community of Russian immigrants in NC.  Whether this is a widespread phenomenon among immigrants needs further studies, but it was a strong and prevailing theme.</w:t>
      </w:r>
    </w:p>
    <w:p w14:paraId="2D522384" w14:textId="77777777" w:rsidR="00FD7691" w:rsidRPr="00FD7691" w:rsidRDefault="00FD7691" w:rsidP="00FD7691">
      <w:pPr>
        <w:spacing w:after="160" w:line="480" w:lineRule="auto"/>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Additional lessons learned include the unwillingness of participants to keep pedometer logs as requested.  Compliance rates with turning in pedometer logs were low, even though the pedometers had an associated app, with steps easily tracked through syncing daily.  As the technology was new and unfamiliar to many participants, this author explained and demonstrated at all volunteer meetings, health education meetings, and via social media the syncing of daily steps.  Compliance with pedometer logs continued to be low, despite participants consistently reporting wearing the pedometers, and the positive motivational effect the pedometers introduced into their lives. </w:t>
      </w:r>
    </w:p>
    <w:p w14:paraId="4329411D"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Benefit of Project to Practice</w:t>
      </w:r>
    </w:p>
    <w:p w14:paraId="20B3DE4A" w14:textId="77777777"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Participants expressed interest in continuing the projects' format of education and reported positive effects from program individually.  Several members reported that the program overall motivated them to take the last step towards the commitment to a healthier lifestyle that they knew they needed, but just were too busy to begin.  Several other participants reported enough motivation through this program to start attending regular weekly gym sessions.  Participants expressed great satisfaction from the program being group-based, as it increased the participants’ social cohesion through a collective endeavor and common group goals.  Feasibility of health education and intervention program was demonstrated to the congregation, and they are considering expanding wellness programs offered through the FBC.</w:t>
      </w:r>
    </w:p>
    <w:p w14:paraId="2F636DD0"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Recommendations for Practice/Site</w:t>
      </w:r>
    </w:p>
    <w:p w14:paraId="14788F7E" w14:textId="77777777"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lastRenderedPageBreak/>
        <w:t>The recommendation for the quality improvement project site is to continue with an FBC wellness program to include group health education during church potlucks, consideration of adding pedometers to potential interested new members as part of a comprehensive wellness package and continue to provide a wellness perspective through the FBCs social media presence.</w:t>
      </w:r>
    </w:p>
    <w:p w14:paraId="7025A0D3"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Final Recommendations</w:t>
      </w:r>
    </w:p>
    <w:p w14:paraId="6E97A680" w14:textId="0D4A1E84"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One of the goals of HP2020 is to improve population health</w:t>
      </w:r>
      <w:r w:rsidR="006C5705">
        <w:rPr>
          <w:rFonts w:ascii="Times New Roman" w:eastAsia="Calibri" w:hAnsi="Times New Roman" w:cs="Times New Roman"/>
          <w:color w:val="000000"/>
        </w:rPr>
        <w:t xml:space="preserve"> (</w:t>
      </w:r>
      <w:r w:rsidR="006C5705" w:rsidRPr="006C5705">
        <w:rPr>
          <w:rFonts w:ascii="Times New Roman" w:eastAsia="Calibri" w:hAnsi="Times New Roman" w:cs="Times New Roman"/>
          <w:color w:val="000000"/>
        </w:rPr>
        <w:t>Committee on Leading Health Indicators for Healthy People 2020 &amp; Institute of Medicine, 2011</w:t>
      </w:r>
      <w:r w:rsidR="006C5705">
        <w:rPr>
          <w:rFonts w:ascii="Times New Roman" w:eastAsia="Calibri" w:hAnsi="Times New Roman" w:cs="Times New Roman"/>
          <w:color w:val="000000"/>
        </w:rPr>
        <w:t>)</w:t>
      </w:r>
      <w:r w:rsidRPr="00FD7691">
        <w:rPr>
          <w:rFonts w:ascii="Times New Roman" w:eastAsia="Calibri" w:hAnsi="Times New Roman" w:cs="Times New Roman"/>
          <w:color w:val="000000"/>
        </w:rPr>
        <w:t xml:space="preserve">.  To this purpose, underserved populations can be reached with evidence-based health promotion programs by seeking these populations where they already are found.  Instead of the expectation that underserved groups will come to formal settings for healthcare provision, healthcare systems and providers should collaborate with community partners and deliver effective, evidence-based health promotion programs to the places where underserved populations are regularly found.  Quality improvement intervention should be based on components supported by evidence and structured on theoretical frameworks to ensure success.  Affecting the health behaviors of underserved communities improves long-term population outcomes.  The main implication of the whole project process and results is that evidence-based, multi-component, theoretically supported, wellness programs should be incorporated into community settings, especially for underserved populations, to improve patient population, a goal of HP2020. </w:t>
      </w:r>
    </w:p>
    <w:p w14:paraId="4ADB7369" w14:textId="77777777" w:rsidR="00FD7691" w:rsidRPr="00FD7691" w:rsidRDefault="00FD7691" w:rsidP="00FD7691">
      <w:pPr>
        <w:spacing w:after="160" w:line="480" w:lineRule="auto"/>
        <w:contextualSpacing/>
        <w:rPr>
          <w:rFonts w:ascii="Times New Roman" w:eastAsia="Calibri" w:hAnsi="Times New Roman" w:cs="Times New Roman"/>
          <w:b/>
          <w:color w:val="000000"/>
        </w:rPr>
      </w:pPr>
      <w:r w:rsidRPr="00FD7691">
        <w:rPr>
          <w:rFonts w:ascii="Times New Roman" w:eastAsia="Calibri" w:hAnsi="Times New Roman" w:cs="Times New Roman"/>
          <w:b/>
          <w:color w:val="000000"/>
        </w:rPr>
        <w:t>Doctorate of Nursing Practice (DNP) Essentials and the Quality Improvement Project</w:t>
      </w:r>
    </w:p>
    <w:p w14:paraId="5FE7672C" w14:textId="77777777" w:rsidR="00FD7691" w:rsidRPr="00FD7691" w:rsidRDefault="00FD7691" w:rsidP="00FD7691">
      <w:pPr>
        <w:spacing w:after="160" w:line="480" w:lineRule="auto"/>
        <w:ind w:firstLine="720"/>
        <w:contextualSpacing/>
        <w:rPr>
          <w:rFonts w:ascii="Times New Roman" w:eastAsia="Calibri" w:hAnsi="Times New Roman" w:cs="Times New Roman"/>
          <w:color w:val="000000"/>
        </w:rPr>
      </w:pPr>
      <w:r w:rsidRPr="00FD7691">
        <w:rPr>
          <w:rFonts w:ascii="Times New Roman" w:eastAsia="Calibri" w:hAnsi="Times New Roman" w:cs="Times New Roman"/>
          <w:color w:val="000000"/>
        </w:rPr>
        <w:t xml:space="preserve">AACN (2018) proposed and outlined the defining eight foundational essentials of a doctor of nursing practice (DNP) graduate preparation.  The essentials, as proposed by AACN (2018) are listed below, with an evaluation of how the quality improvement project undertaken by this author has helped this author master each specific essential. </w:t>
      </w:r>
    </w:p>
    <w:p w14:paraId="4B6DEFA1" w14:textId="63CA57B4" w:rsidR="00FD7691" w:rsidRPr="00FD7691" w:rsidRDefault="00900B4B" w:rsidP="00FD7691">
      <w:pPr>
        <w:spacing w:after="160" w:line="480" w:lineRule="auto"/>
        <w:ind w:firstLine="720"/>
        <w:contextualSpacing/>
        <w:rPr>
          <w:rFonts w:ascii="Times New Roman" w:eastAsia="Calibri" w:hAnsi="Times New Roman" w:cs="Times New Roman"/>
          <w:color w:val="000000"/>
        </w:rPr>
      </w:pPr>
      <w:r>
        <w:rPr>
          <w:rFonts w:ascii="Times New Roman" w:eastAsia="Calibri" w:hAnsi="Times New Roman" w:cs="Times New Roman"/>
          <w:b/>
          <w:color w:val="000000"/>
        </w:rPr>
        <w:lastRenderedPageBreak/>
        <w:t>“</w:t>
      </w:r>
      <w:r w:rsidR="00FD7691" w:rsidRPr="00FD7691">
        <w:rPr>
          <w:rFonts w:ascii="Times New Roman" w:eastAsia="Calibri" w:hAnsi="Times New Roman" w:cs="Times New Roman"/>
          <w:b/>
          <w:color w:val="000000"/>
        </w:rPr>
        <w:t>Essential I: Scientific Underpinnings for Practice</w:t>
      </w:r>
      <w:r>
        <w:rPr>
          <w:rFonts w:ascii="Times New Roman" w:eastAsia="Calibri" w:hAnsi="Times New Roman" w:cs="Times New Roman"/>
          <w:b/>
          <w:color w:val="000000"/>
        </w:rPr>
        <w:t>” (AACN, 2018, p. 8)</w:t>
      </w:r>
      <w:r w:rsidR="00FD7691" w:rsidRPr="00FD7691">
        <w:rPr>
          <w:rFonts w:ascii="Times New Roman" w:eastAsia="Calibri" w:hAnsi="Times New Roman" w:cs="Times New Roman"/>
          <w:color w:val="000000"/>
        </w:rPr>
        <w:t>.  AACN (2018) proposes that a DNP graduate should demonstrate mastery of utilizing a nursing theory to serve as a foundation for practice.  In this quality improvement project, the selection and utilization of the NSM as the foundational theory of the project, has helped this author in understanding the components required for essential I proficiency.</w:t>
      </w:r>
    </w:p>
    <w:p w14:paraId="538EDBDD" w14:textId="66162D76" w:rsidR="00FD7691" w:rsidRPr="00FD7691" w:rsidRDefault="00900B4B" w:rsidP="00FD7691">
      <w:pPr>
        <w:spacing w:after="160" w:line="480" w:lineRule="auto"/>
        <w:ind w:firstLine="720"/>
        <w:contextualSpacing/>
        <w:rPr>
          <w:rFonts w:ascii="Times New Roman" w:eastAsia="Calibri" w:hAnsi="Times New Roman" w:cs="Times New Roman"/>
          <w:color w:val="000000"/>
        </w:rPr>
      </w:pPr>
      <w:r>
        <w:rPr>
          <w:rFonts w:ascii="Times New Roman" w:eastAsia="Calibri" w:hAnsi="Times New Roman" w:cs="Times New Roman"/>
          <w:b/>
          <w:color w:val="000000"/>
        </w:rPr>
        <w:t>“</w:t>
      </w:r>
      <w:r w:rsidR="00FD7691" w:rsidRPr="00FD7691">
        <w:rPr>
          <w:rFonts w:ascii="Times New Roman" w:eastAsia="Calibri" w:hAnsi="Times New Roman" w:cs="Times New Roman"/>
          <w:b/>
          <w:color w:val="000000"/>
        </w:rPr>
        <w:t>Essential II: Organizational and Systems Leadership for Quality Improvement</w:t>
      </w:r>
      <w:r>
        <w:rPr>
          <w:rFonts w:ascii="Times New Roman" w:eastAsia="Calibri" w:hAnsi="Times New Roman" w:cs="Times New Roman"/>
          <w:b/>
          <w:color w:val="000000"/>
        </w:rPr>
        <w:t>” (AACN, 2018, p. 10)</w:t>
      </w:r>
      <w:r w:rsidR="00FD7691" w:rsidRPr="00FD7691">
        <w:rPr>
          <w:rFonts w:ascii="Times New Roman" w:eastAsia="Calibri" w:hAnsi="Times New Roman" w:cs="Times New Roman"/>
          <w:color w:val="000000"/>
        </w:rPr>
        <w:t xml:space="preserve">.  Essential II and its associated skills help in eliminating health disparities by targeting quality improvement at the systems levels (AACN, 2018).  This project, carried out at the community level at an immigrant FBC, has aided this author in developing further understanding of essential II.  This author gained skills in working within an organization, the FBC, as well as collaboration with a health department organization.  This author learned the principles of accountability of quality care, patient safety, and ethical dilemmas through the facilitation of organization-wide changes in the delivery of healthcare while collaborating with government agencies (local health department) to direct health care. </w:t>
      </w:r>
    </w:p>
    <w:p w14:paraId="2A95881A" w14:textId="5AAB664B" w:rsidR="00FD7691" w:rsidRPr="00FD7691" w:rsidRDefault="00900B4B" w:rsidP="00FD7691">
      <w:pPr>
        <w:spacing w:after="160" w:line="480" w:lineRule="auto"/>
        <w:ind w:firstLine="720"/>
        <w:contextualSpacing/>
        <w:rPr>
          <w:rFonts w:ascii="Times New Roman" w:eastAsia="Calibri" w:hAnsi="Times New Roman" w:cs="Times New Roman"/>
          <w:color w:val="000000"/>
        </w:rPr>
      </w:pPr>
      <w:r>
        <w:rPr>
          <w:rFonts w:ascii="Times New Roman" w:eastAsia="Calibri" w:hAnsi="Times New Roman" w:cs="Times New Roman"/>
          <w:b/>
          <w:color w:val="000000"/>
        </w:rPr>
        <w:t>“</w:t>
      </w:r>
      <w:r w:rsidR="00FD7691" w:rsidRPr="00FD7691">
        <w:rPr>
          <w:rFonts w:ascii="Times New Roman" w:eastAsia="Calibri" w:hAnsi="Times New Roman" w:cs="Times New Roman"/>
          <w:b/>
          <w:color w:val="000000"/>
        </w:rPr>
        <w:t>Essential III: Clinical Scholarship and Analytical Methods for Evidence-Based Practice</w:t>
      </w:r>
      <w:r>
        <w:rPr>
          <w:rFonts w:ascii="Times New Roman" w:eastAsia="Calibri" w:hAnsi="Times New Roman" w:cs="Times New Roman"/>
          <w:b/>
          <w:color w:val="000000"/>
        </w:rPr>
        <w:t>” (AACN, 2018, p. 11)</w:t>
      </w:r>
      <w:r w:rsidR="00FD7691" w:rsidRPr="00FD7691">
        <w:rPr>
          <w:rFonts w:ascii="Times New Roman" w:eastAsia="Calibri" w:hAnsi="Times New Roman" w:cs="Times New Roman"/>
          <w:b/>
          <w:color w:val="000000"/>
        </w:rPr>
        <w:t>.</w:t>
      </w:r>
      <w:r w:rsidR="00FD7691" w:rsidRPr="00FD7691">
        <w:rPr>
          <w:rFonts w:ascii="Times New Roman" w:eastAsia="Calibri" w:hAnsi="Times New Roman" w:cs="Times New Roman"/>
          <w:color w:val="000000"/>
        </w:rPr>
        <w:t xml:space="preserve">  AACN (2018) holds that the DNP graduate needs to know on a basic level how to utilize the process of assimilation of nursing science, and its practice through evaluation, translation, and dissemination of nursing science into practice.  The process of the project and selection of various components has introduced this author to the basics of essential III requirements.  The process of selection and implementation of evidence-based components of the quality improvement intervention provided an opportunity for this author to exercise essential III requirements.</w:t>
      </w:r>
    </w:p>
    <w:p w14:paraId="4593069E" w14:textId="3E84F9F4" w:rsidR="00FD7691" w:rsidRPr="00FD7691" w:rsidRDefault="00900B4B" w:rsidP="00FD7691">
      <w:pPr>
        <w:spacing w:after="160" w:line="480" w:lineRule="auto"/>
        <w:ind w:firstLine="720"/>
        <w:contextualSpacing/>
        <w:rPr>
          <w:rFonts w:ascii="Times New Roman" w:eastAsia="Calibri" w:hAnsi="Times New Roman" w:cs="Times New Roman"/>
          <w:color w:val="000000"/>
        </w:rPr>
      </w:pPr>
      <w:r>
        <w:rPr>
          <w:rFonts w:ascii="Times New Roman" w:eastAsia="Calibri" w:hAnsi="Times New Roman" w:cs="Times New Roman"/>
          <w:b/>
          <w:color w:val="000000"/>
        </w:rPr>
        <w:lastRenderedPageBreak/>
        <w:t>“</w:t>
      </w:r>
      <w:r w:rsidR="00FD7691" w:rsidRPr="00FD7691">
        <w:rPr>
          <w:rFonts w:ascii="Times New Roman" w:eastAsia="Calibri" w:hAnsi="Times New Roman" w:cs="Times New Roman"/>
          <w:b/>
          <w:color w:val="000000"/>
        </w:rPr>
        <w:t>Essential IV: Information Systems/Technology and Patient Care Technology for the Improvement and Transformation of Health Care</w:t>
      </w:r>
      <w:r>
        <w:rPr>
          <w:rFonts w:ascii="Times New Roman" w:eastAsia="Calibri" w:hAnsi="Times New Roman" w:cs="Times New Roman"/>
          <w:b/>
          <w:color w:val="000000"/>
        </w:rPr>
        <w:t>” (AACN, 2018, p. 12)</w:t>
      </w:r>
      <w:r w:rsidR="00FD7691" w:rsidRPr="00FD7691">
        <w:rPr>
          <w:rFonts w:ascii="Times New Roman" w:eastAsia="Calibri" w:hAnsi="Times New Roman" w:cs="Times New Roman"/>
          <w:b/>
          <w:color w:val="000000"/>
        </w:rPr>
        <w:t>.</w:t>
      </w:r>
      <w:r w:rsidR="00FD7691" w:rsidRPr="00FD7691">
        <w:rPr>
          <w:rFonts w:ascii="Times New Roman" w:eastAsia="Calibri" w:hAnsi="Times New Roman" w:cs="Times New Roman"/>
          <w:color w:val="000000"/>
        </w:rPr>
        <w:t xml:space="preserve">  Essential IV trains the DNP graduate in the delivery of safe, efficient, patient-centered care, by using information and patient care technologies, as well as the use of technologies to support practice leadership and clinical decision making (AACN, 2018).  Components of the quality improvement project included evidence-based patient care technologies, such as pedometers and social media health program support.</w:t>
      </w:r>
    </w:p>
    <w:p w14:paraId="3471A594" w14:textId="16F699BB" w:rsidR="00FD7691" w:rsidRPr="00FD7691" w:rsidRDefault="00900B4B" w:rsidP="00FD7691">
      <w:pPr>
        <w:spacing w:after="160" w:line="480" w:lineRule="auto"/>
        <w:ind w:firstLine="720"/>
        <w:contextualSpacing/>
        <w:rPr>
          <w:rFonts w:ascii="Times New Roman" w:eastAsia="Calibri" w:hAnsi="Times New Roman" w:cs="Times New Roman"/>
          <w:color w:val="000000"/>
        </w:rPr>
      </w:pPr>
      <w:r>
        <w:rPr>
          <w:rFonts w:ascii="Times New Roman" w:eastAsia="Calibri" w:hAnsi="Times New Roman" w:cs="Times New Roman"/>
          <w:b/>
          <w:color w:val="000000"/>
        </w:rPr>
        <w:t>“</w:t>
      </w:r>
      <w:r w:rsidR="00FD7691" w:rsidRPr="00FD7691">
        <w:rPr>
          <w:rFonts w:ascii="Times New Roman" w:eastAsia="Calibri" w:hAnsi="Times New Roman" w:cs="Times New Roman"/>
          <w:b/>
          <w:color w:val="000000"/>
        </w:rPr>
        <w:t>Essential V: Health Care Policy for Advocacy in healthcare</w:t>
      </w:r>
      <w:r>
        <w:rPr>
          <w:rFonts w:ascii="Times New Roman" w:eastAsia="Calibri" w:hAnsi="Times New Roman" w:cs="Times New Roman"/>
          <w:b/>
          <w:color w:val="000000"/>
        </w:rPr>
        <w:t>” (AACN, 2018, p. 13)</w:t>
      </w:r>
      <w:r w:rsidR="00FD7691" w:rsidRPr="00FD7691">
        <w:rPr>
          <w:rFonts w:ascii="Times New Roman" w:eastAsia="Calibri" w:hAnsi="Times New Roman" w:cs="Times New Roman"/>
          <w:color w:val="000000"/>
        </w:rPr>
        <w:t xml:space="preserve">.  A requirement of essential V is the DNP graduates’ ability to not only critically analyze health policy but also advocate for social justice and the nursing profession (AACN, 2018).  While no formal health policy and advocacy was part of the project process, this author did engage in informal advocacy for social justice by selection of a medically underserved population, Russian immigrants, and informal advocacy for the nursing profession by representing nursing in the community and within the local health department. </w:t>
      </w:r>
    </w:p>
    <w:p w14:paraId="06E9F1DD" w14:textId="7347A6B2" w:rsidR="00FD7691" w:rsidRPr="00FD7691" w:rsidRDefault="00900B4B" w:rsidP="00FD7691">
      <w:pPr>
        <w:spacing w:after="160" w:line="480" w:lineRule="auto"/>
        <w:ind w:firstLine="720"/>
        <w:contextualSpacing/>
        <w:rPr>
          <w:rFonts w:ascii="Times New Roman" w:eastAsia="Calibri" w:hAnsi="Times New Roman" w:cs="Times New Roman"/>
          <w:color w:val="000000"/>
        </w:rPr>
      </w:pPr>
      <w:r>
        <w:rPr>
          <w:rFonts w:ascii="Times New Roman" w:eastAsia="Calibri" w:hAnsi="Times New Roman" w:cs="Times New Roman"/>
          <w:b/>
          <w:color w:val="000000"/>
        </w:rPr>
        <w:t>“</w:t>
      </w:r>
      <w:r w:rsidR="00FD7691" w:rsidRPr="00FD7691">
        <w:rPr>
          <w:rFonts w:ascii="Times New Roman" w:eastAsia="Calibri" w:hAnsi="Times New Roman" w:cs="Times New Roman"/>
          <w:b/>
          <w:color w:val="000000"/>
        </w:rPr>
        <w:t>VI: Inter-Professional Collaboration for Improving Patient and Population Health Outcomes</w:t>
      </w:r>
      <w:r>
        <w:rPr>
          <w:rFonts w:ascii="Times New Roman" w:eastAsia="Calibri" w:hAnsi="Times New Roman" w:cs="Times New Roman"/>
          <w:b/>
          <w:color w:val="000000"/>
        </w:rPr>
        <w:t>” (AACN, 2018, p. 14)</w:t>
      </w:r>
      <w:r w:rsidR="00FD7691" w:rsidRPr="00FD7691">
        <w:rPr>
          <w:rFonts w:ascii="Times New Roman" w:eastAsia="Calibri" w:hAnsi="Times New Roman" w:cs="Times New Roman"/>
          <w:color w:val="000000"/>
        </w:rPr>
        <w:t>.  Essential VI prepares the DNP graduate to utilize effective communication and collaborative skills to provide leadership in interprofessional teams in analyzing multifaceted practice issues (AACN, 2018).  The project helped this author gain proficiency in this essential by collaboration with a local health department in structuring components of the quality improvement intervention.</w:t>
      </w:r>
      <w:r w:rsidR="007617D5">
        <w:rPr>
          <w:rFonts w:ascii="Times New Roman" w:eastAsia="Calibri" w:hAnsi="Times New Roman" w:cs="Times New Roman"/>
          <w:color w:val="000000"/>
        </w:rPr>
        <w:t xml:space="preserve">  This collaboration brought together the disciplines of Nursing, Public Health and a community partner, the FBC.</w:t>
      </w:r>
    </w:p>
    <w:p w14:paraId="57F06F9E" w14:textId="0DD02902" w:rsidR="00FD7691" w:rsidRPr="00FD7691" w:rsidRDefault="00900B4B" w:rsidP="00FD7691">
      <w:pPr>
        <w:spacing w:after="160" w:line="480" w:lineRule="auto"/>
        <w:ind w:firstLine="720"/>
        <w:contextualSpacing/>
        <w:rPr>
          <w:rFonts w:ascii="Times New Roman" w:eastAsia="Calibri" w:hAnsi="Times New Roman" w:cs="Times New Roman"/>
          <w:color w:val="000000"/>
        </w:rPr>
      </w:pPr>
      <w:r>
        <w:rPr>
          <w:rFonts w:ascii="Times New Roman" w:eastAsia="Calibri" w:hAnsi="Times New Roman" w:cs="Times New Roman"/>
          <w:b/>
          <w:color w:val="000000"/>
        </w:rPr>
        <w:t>“</w:t>
      </w:r>
      <w:r w:rsidR="00FD7691" w:rsidRPr="00FD7691">
        <w:rPr>
          <w:rFonts w:ascii="Times New Roman" w:eastAsia="Calibri" w:hAnsi="Times New Roman" w:cs="Times New Roman"/>
          <w:b/>
          <w:color w:val="000000"/>
        </w:rPr>
        <w:t>VII: Clinical Prevention and Population Health for Improving the Nation’s Health</w:t>
      </w:r>
      <w:r>
        <w:rPr>
          <w:rFonts w:ascii="Times New Roman" w:eastAsia="Calibri" w:hAnsi="Times New Roman" w:cs="Times New Roman"/>
          <w:b/>
          <w:color w:val="000000"/>
        </w:rPr>
        <w:t xml:space="preserve">” (AACN, 2018, p. </w:t>
      </w:r>
      <w:r w:rsidR="006E2050">
        <w:rPr>
          <w:rFonts w:ascii="Times New Roman" w:eastAsia="Calibri" w:hAnsi="Times New Roman" w:cs="Times New Roman"/>
          <w:b/>
          <w:color w:val="000000"/>
        </w:rPr>
        <w:t>15)</w:t>
      </w:r>
      <w:r w:rsidR="00FD7691" w:rsidRPr="00FD7691">
        <w:rPr>
          <w:rFonts w:ascii="Times New Roman" w:eastAsia="Calibri" w:hAnsi="Times New Roman" w:cs="Times New Roman"/>
          <w:color w:val="000000"/>
        </w:rPr>
        <w:t xml:space="preserve">.  The DNP graduate engages in health promotion and risk </w:t>
      </w:r>
      <w:r w:rsidR="00FD7691" w:rsidRPr="00FD7691">
        <w:rPr>
          <w:rFonts w:ascii="Times New Roman" w:eastAsia="Calibri" w:hAnsi="Times New Roman" w:cs="Times New Roman"/>
          <w:color w:val="000000"/>
        </w:rPr>
        <w:lastRenderedPageBreak/>
        <w:t>reduction by analyzing epidemiological, biostatistical, environmental, psychological and other dimensions to improve individual and community health (AACN, 2018).  Through the process of this quality improvement project, this author engaged in health promotion and risk reduction by an analysis of psychological and cultural factors that needed to be incorporated to maximize acceptance by the target community.</w:t>
      </w:r>
      <w:r w:rsidR="007617D5">
        <w:rPr>
          <w:rFonts w:ascii="Times New Roman" w:eastAsia="Calibri" w:hAnsi="Times New Roman" w:cs="Times New Roman"/>
          <w:color w:val="000000"/>
        </w:rPr>
        <w:t xml:space="preserve">  </w:t>
      </w:r>
      <w:r w:rsidR="00E8026A">
        <w:rPr>
          <w:rFonts w:ascii="Times New Roman" w:eastAsia="Calibri" w:hAnsi="Times New Roman" w:cs="Times New Roman"/>
          <w:color w:val="000000"/>
        </w:rPr>
        <w:t xml:space="preserve">This target </w:t>
      </w:r>
      <w:r w:rsidR="007617D5">
        <w:rPr>
          <w:rFonts w:ascii="Times New Roman" w:eastAsia="Calibri" w:hAnsi="Times New Roman" w:cs="Times New Roman"/>
          <w:color w:val="000000"/>
        </w:rPr>
        <w:t xml:space="preserve">community makes up </w:t>
      </w:r>
      <w:r w:rsidR="006C5705">
        <w:rPr>
          <w:rFonts w:ascii="Times New Roman" w:eastAsia="Calibri" w:hAnsi="Times New Roman" w:cs="Times New Roman"/>
          <w:color w:val="000000"/>
        </w:rPr>
        <w:t>roughly</w:t>
      </w:r>
      <w:r w:rsidR="007617D5">
        <w:rPr>
          <w:rFonts w:ascii="Times New Roman" w:eastAsia="Calibri" w:hAnsi="Times New Roman" w:cs="Times New Roman"/>
          <w:color w:val="000000"/>
        </w:rPr>
        <w:t xml:space="preserve"> 1 percent of the US population</w:t>
      </w:r>
      <w:r w:rsidR="00E8026A">
        <w:rPr>
          <w:rFonts w:ascii="Times New Roman" w:eastAsia="Calibri" w:hAnsi="Times New Roman" w:cs="Times New Roman"/>
          <w:color w:val="000000"/>
        </w:rPr>
        <w:t xml:space="preserve"> (</w:t>
      </w:r>
      <w:r w:rsidR="006C5705" w:rsidRPr="006C5705">
        <w:rPr>
          <w:rFonts w:ascii="Times New Roman" w:eastAsia="Calibri" w:hAnsi="Times New Roman" w:cs="Times New Roman"/>
          <w:color w:val="000000"/>
        </w:rPr>
        <w:t>United States Census Bureau, 2017</w:t>
      </w:r>
      <w:r w:rsidR="00E8026A">
        <w:rPr>
          <w:rFonts w:ascii="Times New Roman" w:eastAsia="Calibri" w:hAnsi="Times New Roman" w:cs="Times New Roman"/>
          <w:color w:val="000000"/>
        </w:rPr>
        <w:t>).  This is also a</w:t>
      </w:r>
      <w:r w:rsidR="007617D5">
        <w:rPr>
          <w:rFonts w:ascii="Times New Roman" w:eastAsia="Calibri" w:hAnsi="Times New Roman" w:cs="Times New Roman"/>
          <w:color w:val="000000"/>
        </w:rPr>
        <w:t xml:space="preserve"> community that has documented CVD related mortality of up to 50 percent higher than US residents</w:t>
      </w:r>
      <w:r w:rsidR="00E8026A">
        <w:rPr>
          <w:rFonts w:ascii="Times New Roman" w:eastAsia="Calibri" w:hAnsi="Times New Roman" w:cs="Times New Roman"/>
          <w:color w:val="000000"/>
        </w:rPr>
        <w:t xml:space="preserve"> (</w:t>
      </w:r>
      <w:r w:rsidR="00E8026A" w:rsidRPr="00E8026A">
        <w:rPr>
          <w:rFonts w:ascii="Times New Roman" w:eastAsia="Calibri" w:hAnsi="Times New Roman" w:cs="Times New Roman"/>
          <w:color w:val="000000"/>
        </w:rPr>
        <w:t>Fridman et al., 2006; Van Son &amp; Gileff, 2013</w:t>
      </w:r>
      <w:r w:rsidR="00E8026A">
        <w:rPr>
          <w:rFonts w:ascii="Times New Roman" w:eastAsia="Calibri" w:hAnsi="Times New Roman" w:cs="Times New Roman"/>
          <w:color w:val="000000"/>
        </w:rPr>
        <w:t>)</w:t>
      </w:r>
      <w:r w:rsidR="007617D5">
        <w:rPr>
          <w:rFonts w:ascii="Times New Roman" w:eastAsia="Calibri" w:hAnsi="Times New Roman" w:cs="Times New Roman"/>
          <w:color w:val="000000"/>
        </w:rPr>
        <w:t>.</w:t>
      </w:r>
      <w:r w:rsidR="000E7974">
        <w:rPr>
          <w:rFonts w:ascii="Times New Roman" w:eastAsia="Calibri" w:hAnsi="Times New Roman" w:cs="Times New Roman"/>
          <w:color w:val="000000"/>
        </w:rPr>
        <w:t xml:space="preserve">  Other c</w:t>
      </w:r>
      <w:r w:rsidR="000E7974" w:rsidRPr="000E7974">
        <w:rPr>
          <w:rFonts w:ascii="Times New Roman" w:eastAsia="Calibri" w:hAnsi="Times New Roman" w:cs="Times New Roman"/>
          <w:color w:val="000000"/>
        </w:rPr>
        <w:t>hronic conditions that afflict the Russian immigrant group are reflective of the prevalent chronic conditions of the general US population, especially ones that are heavily influenced by lifestyle, such as hypertension (HTN), diabetes, hyperlipidemia and obesity (Brouwer et al., 2013; Shpilko, 2006; Van Son &amp; Gileff, 2013)</w:t>
      </w:r>
      <w:r w:rsidR="000E7974">
        <w:rPr>
          <w:rFonts w:ascii="Times New Roman" w:eastAsia="Calibri" w:hAnsi="Times New Roman" w:cs="Times New Roman"/>
          <w:color w:val="000000"/>
        </w:rPr>
        <w:t xml:space="preserve">.  Health promotion and risk reduction </w:t>
      </w:r>
      <w:r w:rsidR="006E2050">
        <w:rPr>
          <w:rFonts w:ascii="Times New Roman" w:eastAsia="Calibri" w:hAnsi="Times New Roman" w:cs="Times New Roman"/>
          <w:color w:val="000000"/>
        </w:rPr>
        <w:t xml:space="preserve">activities </w:t>
      </w:r>
      <w:r w:rsidR="000E7974">
        <w:rPr>
          <w:rFonts w:ascii="Times New Roman" w:eastAsia="Calibri" w:hAnsi="Times New Roman" w:cs="Times New Roman"/>
          <w:color w:val="000000"/>
        </w:rPr>
        <w:t>are essential for this community</w:t>
      </w:r>
      <w:r w:rsidR="006E2050">
        <w:rPr>
          <w:rFonts w:ascii="Times New Roman" w:eastAsia="Calibri" w:hAnsi="Times New Roman" w:cs="Times New Roman"/>
          <w:color w:val="000000"/>
        </w:rPr>
        <w:t>,</w:t>
      </w:r>
      <w:r w:rsidR="000E7974">
        <w:rPr>
          <w:rFonts w:ascii="Times New Roman" w:eastAsia="Calibri" w:hAnsi="Times New Roman" w:cs="Times New Roman"/>
          <w:color w:val="000000"/>
        </w:rPr>
        <w:t xml:space="preserve"> to improve the nations’ health.</w:t>
      </w:r>
    </w:p>
    <w:p w14:paraId="4A70DE9C" w14:textId="31AC3AA4" w:rsidR="006E2050" w:rsidRDefault="006E2050" w:rsidP="006E2050">
      <w:pPr>
        <w:spacing w:after="160" w:line="480" w:lineRule="auto"/>
        <w:ind w:firstLine="720"/>
        <w:contextualSpacing/>
        <w:rPr>
          <w:rFonts w:ascii="Times New Roman" w:eastAsia="Calibri" w:hAnsi="Times New Roman" w:cs="Times New Roman"/>
          <w:color w:val="000000"/>
        </w:rPr>
      </w:pPr>
      <w:r>
        <w:rPr>
          <w:rFonts w:ascii="Times New Roman" w:eastAsia="Calibri" w:hAnsi="Times New Roman" w:cs="Times New Roman"/>
          <w:b/>
          <w:color w:val="000000"/>
        </w:rPr>
        <w:t>“</w:t>
      </w:r>
      <w:r w:rsidR="00FD7691" w:rsidRPr="00FD7691">
        <w:rPr>
          <w:rFonts w:ascii="Times New Roman" w:eastAsia="Calibri" w:hAnsi="Times New Roman" w:cs="Times New Roman"/>
          <w:b/>
          <w:color w:val="000000"/>
        </w:rPr>
        <w:t>VIII: Advanced Nursing Practice</w:t>
      </w:r>
      <w:r>
        <w:rPr>
          <w:rFonts w:ascii="Times New Roman" w:eastAsia="Calibri" w:hAnsi="Times New Roman" w:cs="Times New Roman"/>
          <w:b/>
          <w:color w:val="000000"/>
        </w:rPr>
        <w:t>” (AACN, 2018, p. 16)</w:t>
      </w:r>
      <w:r w:rsidR="00FD7691" w:rsidRPr="00FD7691">
        <w:rPr>
          <w:rFonts w:ascii="Times New Roman" w:eastAsia="Calibri" w:hAnsi="Times New Roman" w:cs="Times New Roman"/>
          <w:color w:val="000000"/>
        </w:rPr>
        <w:t>.  Essential VIII ensures that the DNP graduate demonstrates skills in advanced levels of clinical judgment, systems thinking and delivery of evidence-based care (ACCN, 2018).  This project has helped this author further develop essential VIII through conducting a needs assessment of the Russian immigrant community, as well as consideration of required factors at the community level.</w:t>
      </w:r>
      <w:r w:rsidR="00E8026A">
        <w:rPr>
          <w:rFonts w:ascii="Times New Roman" w:eastAsia="Calibri" w:hAnsi="Times New Roman" w:cs="Times New Roman"/>
          <w:color w:val="000000"/>
        </w:rPr>
        <w:t xml:space="preserve">  Assessment of appropriate site, assessment of site readiness for change, evaluation of barriers to uptake of intervention, as well as identification of champions of project</w:t>
      </w:r>
      <w:r>
        <w:rPr>
          <w:rFonts w:ascii="Times New Roman" w:eastAsia="Calibri" w:hAnsi="Times New Roman" w:cs="Times New Roman"/>
          <w:color w:val="000000"/>
        </w:rPr>
        <w:t>,</w:t>
      </w:r>
      <w:r w:rsidR="00E8026A">
        <w:rPr>
          <w:rFonts w:ascii="Times New Roman" w:eastAsia="Calibri" w:hAnsi="Times New Roman" w:cs="Times New Roman"/>
          <w:color w:val="000000"/>
        </w:rPr>
        <w:t xml:space="preserve"> all helped this author develop critical thinking skills of an advanced nursing practice provider.</w:t>
      </w:r>
    </w:p>
    <w:p w14:paraId="37526604" w14:textId="5ACC47D3" w:rsidR="00265CB0" w:rsidRDefault="00265CB0" w:rsidP="006E2050">
      <w:pPr>
        <w:spacing w:after="160" w:line="480" w:lineRule="auto"/>
        <w:ind w:firstLine="720"/>
        <w:contextualSpacing/>
        <w:rPr>
          <w:rFonts w:ascii="Times New Roman" w:eastAsia="Calibri" w:hAnsi="Times New Roman" w:cs="Times New Roman"/>
          <w:color w:val="000000"/>
        </w:rPr>
      </w:pPr>
    </w:p>
    <w:p w14:paraId="4655B6D7" w14:textId="77777777" w:rsidR="00265CB0" w:rsidRPr="00BE0C59" w:rsidRDefault="00265CB0" w:rsidP="0044490F">
      <w:pPr>
        <w:spacing w:after="160" w:line="480" w:lineRule="auto"/>
        <w:contextualSpacing/>
        <w:rPr>
          <w:rFonts w:ascii="Times New Roman" w:hAnsi="Times New Roman" w:cs="Times New Roman"/>
        </w:rPr>
      </w:pPr>
    </w:p>
    <w:p w14:paraId="39156535" w14:textId="02659B44" w:rsidR="004528BF" w:rsidRDefault="004528BF" w:rsidP="006E2050">
      <w:pPr>
        <w:spacing w:line="480" w:lineRule="auto"/>
        <w:contextualSpacing/>
        <w:jc w:val="center"/>
        <w:rPr>
          <w:rFonts w:ascii="Times New Roman" w:hAnsi="Times New Roman" w:cs="Times New Roman"/>
        </w:rPr>
      </w:pPr>
      <w:bookmarkStart w:id="12" w:name="_Hlk480992374"/>
      <w:bookmarkEnd w:id="6"/>
      <w:r w:rsidRPr="00BE0C59">
        <w:rPr>
          <w:rFonts w:ascii="Times New Roman" w:hAnsi="Times New Roman" w:cs="Times New Roman"/>
        </w:rPr>
        <w:lastRenderedPageBreak/>
        <w:t>References</w:t>
      </w:r>
    </w:p>
    <w:p w14:paraId="04D86817" w14:textId="77777777" w:rsidR="00515B37" w:rsidRPr="00BE0C59" w:rsidRDefault="00515B37" w:rsidP="002A08F2">
      <w:pPr>
        <w:pStyle w:val="NormalWeb"/>
        <w:spacing w:line="480" w:lineRule="auto"/>
        <w:ind w:left="450" w:hanging="450"/>
        <w:contextualSpacing/>
      </w:pPr>
      <w:r w:rsidRPr="00BE0C59">
        <w:t>Abara, W., Coleman, J., Fairchild, A., Gaddist, B., &amp; White, J. (2015). A faith-based community partnership to address HIV/AIDS in the southern united states: Implementation, challenges, and lessons learned.</w:t>
      </w:r>
      <w:r w:rsidRPr="00BE0C59">
        <w:rPr>
          <w:i/>
          <w:iCs/>
        </w:rPr>
        <w:t xml:space="preserve"> Journal of Religion &amp; Health, 54</w:t>
      </w:r>
      <w:r w:rsidRPr="00BE0C59">
        <w:t xml:space="preserve">(1), 122-133. doi:10.1007/s10943-013-9789-8 </w:t>
      </w:r>
    </w:p>
    <w:p w14:paraId="7D1DF8EB" w14:textId="77777777" w:rsidR="004528BF" w:rsidRPr="00BE0C59" w:rsidRDefault="004528BF" w:rsidP="002A08F2">
      <w:pPr>
        <w:spacing w:line="480" w:lineRule="auto"/>
        <w:contextualSpacing/>
        <w:rPr>
          <w:rFonts w:ascii="Times New Roman" w:hAnsi="Times New Roman" w:cs="Times New Roman"/>
        </w:rPr>
      </w:pPr>
      <w:r w:rsidRPr="00BE0C59">
        <w:rPr>
          <w:rFonts w:ascii="Times New Roman" w:hAnsi="Times New Roman" w:cs="Times New Roman"/>
        </w:rPr>
        <w:t xml:space="preserve">Anderson, L. M., Adeney, K. L., Shinn, C., Safranek, S., Buckner-Brown, J., &amp; Krause, L. K. </w:t>
      </w:r>
    </w:p>
    <w:p w14:paraId="01E342EA" w14:textId="77777777" w:rsidR="004528BF" w:rsidRPr="00BE0C59" w:rsidRDefault="004528BF" w:rsidP="002A08F2">
      <w:pPr>
        <w:spacing w:line="480" w:lineRule="auto"/>
        <w:ind w:left="720"/>
        <w:contextualSpacing/>
        <w:rPr>
          <w:rFonts w:ascii="Times New Roman" w:hAnsi="Times New Roman" w:cs="Times New Roman"/>
        </w:rPr>
      </w:pPr>
      <w:r w:rsidRPr="00BE0C59">
        <w:rPr>
          <w:rFonts w:ascii="Times New Roman" w:hAnsi="Times New Roman" w:cs="Times New Roman"/>
        </w:rPr>
        <w:t>(2015). Community coalition-driven interventions to reduce health disparities among racial and ethnic minority populations.</w:t>
      </w:r>
      <w:r w:rsidRPr="00BE0C59">
        <w:rPr>
          <w:rFonts w:ascii="Times New Roman" w:hAnsi="Times New Roman" w:cs="Times New Roman"/>
          <w:i/>
          <w:iCs/>
        </w:rPr>
        <w:t xml:space="preserve"> The Cochrane Database of Systematic Reviews, </w:t>
      </w:r>
      <w:r w:rsidRPr="00BE0C59">
        <w:rPr>
          <w:rFonts w:ascii="Times New Roman" w:hAnsi="Times New Roman" w:cs="Times New Roman"/>
        </w:rPr>
        <w:t>(6), CD009905.</w:t>
      </w:r>
    </w:p>
    <w:p w14:paraId="068AC215" w14:textId="77777777" w:rsidR="004528BF" w:rsidRPr="00BE0C59" w:rsidRDefault="004528BF" w:rsidP="002A08F2">
      <w:pPr>
        <w:spacing w:line="480" w:lineRule="auto"/>
        <w:contextualSpacing/>
        <w:rPr>
          <w:rFonts w:ascii="Times New Roman" w:eastAsia="MS Mincho" w:hAnsi="Times New Roman" w:cs="Times New Roman"/>
        </w:rPr>
      </w:pPr>
      <w:r w:rsidRPr="00BE0C59">
        <w:rPr>
          <w:rFonts w:ascii="Times New Roman" w:eastAsia="MS Mincho" w:hAnsi="Times New Roman" w:cs="Times New Roman"/>
        </w:rPr>
        <w:t xml:space="preserve">Alarcón, R. D., Parekh, A., Wainberg, M. L., Duarte, C. S., Araya, R., &amp; Oquendo, M. A. </w:t>
      </w:r>
    </w:p>
    <w:p w14:paraId="14446684" w14:textId="701422F3" w:rsidR="004528BF" w:rsidRDefault="004528BF" w:rsidP="002A08F2">
      <w:pPr>
        <w:spacing w:line="480" w:lineRule="auto"/>
        <w:ind w:left="720"/>
        <w:contextualSpacing/>
        <w:rPr>
          <w:rFonts w:ascii="Times New Roman" w:eastAsia="MS Mincho" w:hAnsi="Times New Roman" w:cs="Times New Roman"/>
        </w:rPr>
      </w:pPr>
      <w:r w:rsidRPr="00BE0C59">
        <w:rPr>
          <w:rFonts w:ascii="Times New Roman" w:eastAsia="MS Mincho" w:hAnsi="Times New Roman" w:cs="Times New Roman"/>
        </w:rPr>
        <w:t>(2016). Hispanic immigrants in the USA: Social and mental health perspectives.</w:t>
      </w:r>
      <w:r w:rsidRPr="00BE0C59">
        <w:rPr>
          <w:rFonts w:ascii="Times New Roman" w:eastAsia="MS Mincho" w:hAnsi="Times New Roman" w:cs="Times New Roman"/>
          <w:i/>
          <w:iCs/>
        </w:rPr>
        <w:t xml:space="preserve"> The Lancet Psychiatry, 3</w:t>
      </w:r>
      <w:r w:rsidRPr="00BE0C59">
        <w:rPr>
          <w:rFonts w:ascii="Times New Roman" w:eastAsia="MS Mincho" w:hAnsi="Times New Roman" w:cs="Times New Roman"/>
        </w:rPr>
        <w:t>(9), 860-870. doi:10.1016/S2215-0366(16)30101-8</w:t>
      </w:r>
    </w:p>
    <w:p w14:paraId="5ADC3504" w14:textId="77777777" w:rsidR="00474590" w:rsidRPr="007440DA" w:rsidRDefault="00474590" w:rsidP="00474590">
      <w:pPr>
        <w:spacing w:after="160" w:line="480" w:lineRule="auto"/>
        <w:contextualSpacing/>
        <w:rPr>
          <w:rFonts w:ascii="Times New Roman" w:eastAsia="Calibri" w:hAnsi="Times New Roman" w:cs="Times New Roman"/>
        </w:rPr>
      </w:pPr>
      <w:r w:rsidRPr="007440DA">
        <w:rPr>
          <w:rFonts w:ascii="Times New Roman" w:eastAsia="Calibri" w:hAnsi="Times New Roman" w:cs="Times New Roman"/>
        </w:rPr>
        <w:t xml:space="preserve">American Association of Colleges of Nursing (AACN). (2018). </w:t>
      </w:r>
      <w:r w:rsidRPr="007440DA">
        <w:rPr>
          <w:rFonts w:ascii="Times New Roman" w:eastAsia="Calibri" w:hAnsi="Times New Roman" w:cs="Times New Roman"/>
          <w:i/>
        </w:rPr>
        <w:t>DNP essentials</w:t>
      </w:r>
      <w:r w:rsidRPr="007440DA">
        <w:rPr>
          <w:rFonts w:ascii="Times New Roman" w:eastAsia="Calibri" w:hAnsi="Times New Roman" w:cs="Times New Roman"/>
        </w:rPr>
        <w:t xml:space="preserve">. Retrieved from: </w:t>
      </w:r>
    </w:p>
    <w:p w14:paraId="4F8DA8E8" w14:textId="74EEFE60" w:rsidR="00474590" w:rsidRPr="00474590" w:rsidRDefault="00474590" w:rsidP="00474590">
      <w:pPr>
        <w:spacing w:after="160" w:line="480" w:lineRule="auto"/>
        <w:ind w:firstLine="720"/>
        <w:contextualSpacing/>
        <w:rPr>
          <w:rFonts w:ascii="Times New Roman" w:eastAsia="Calibri" w:hAnsi="Times New Roman" w:cs="Times New Roman"/>
        </w:rPr>
      </w:pPr>
      <w:r w:rsidRPr="007440DA">
        <w:rPr>
          <w:rFonts w:ascii="Times New Roman" w:eastAsia="Calibri" w:hAnsi="Times New Roman" w:cs="Times New Roman"/>
        </w:rPr>
        <w:t>http://www.aacnnursing.org/Portals/42/Publications/DNPEssentials.pdf</w:t>
      </w:r>
    </w:p>
    <w:p w14:paraId="1F1D99FB" w14:textId="77777777" w:rsidR="004528BF" w:rsidRPr="00BE0C59" w:rsidRDefault="004528BF" w:rsidP="002A08F2">
      <w:pPr>
        <w:spacing w:line="480" w:lineRule="auto"/>
        <w:contextualSpacing/>
        <w:rPr>
          <w:rFonts w:ascii="Times New Roman" w:eastAsia="MS Mincho" w:hAnsi="Times New Roman" w:cs="Times New Roman"/>
        </w:rPr>
      </w:pPr>
      <w:r w:rsidRPr="00BE0C59">
        <w:rPr>
          <w:rFonts w:ascii="Times New Roman" w:eastAsia="MS Mincho" w:hAnsi="Times New Roman" w:cs="Times New Roman"/>
        </w:rPr>
        <w:t xml:space="preserve">Amit, K., &amp; Bar-Lev, S. (2015). Immigrants’ sense of belonging to the host country: The role of </w:t>
      </w:r>
    </w:p>
    <w:p w14:paraId="4DA8FA14" w14:textId="77777777" w:rsidR="004528BF" w:rsidRPr="00BE0C59" w:rsidRDefault="004528BF" w:rsidP="002A08F2">
      <w:pPr>
        <w:spacing w:line="480" w:lineRule="auto"/>
        <w:ind w:left="720"/>
        <w:contextualSpacing/>
        <w:rPr>
          <w:rFonts w:ascii="Times New Roman" w:eastAsia="MS Mincho" w:hAnsi="Times New Roman" w:cs="Times New Roman"/>
        </w:rPr>
      </w:pPr>
      <w:r w:rsidRPr="00BE0C59">
        <w:rPr>
          <w:rFonts w:ascii="Times New Roman" w:eastAsia="MS Mincho" w:hAnsi="Times New Roman" w:cs="Times New Roman"/>
        </w:rPr>
        <w:t>life satisfaction, language proficiency, and religious motives.</w:t>
      </w:r>
      <w:r w:rsidRPr="00BE0C59">
        <w:rPr>
          <w:rFonts w:ascii="Times New Roman" w:eastAsia="MS Mincho" w:hAnsi="Times New Roman" w:cs="Times New Roman"/>
          <w:i/>
          <w:iCs/>
        </w:rPr>
        <w:t xml:space="preserve"> Social Indicators Research, 124</w:t>
      </w:r>
      <w:r w:rsidRPr="00BE0C59">
        <w:rPr>
          <w:rFonts w:ascii="Times New Roman" w:eastAsia="MS Mincho" w:hAnsi="Times New Roman" w:cs="Times New Roman"/>
        </w:rPr>
        <w:t>(3), 947-961. doi:10.1007/s11205-014-0823-3</w:t>
      </w:r>
    </w:p>
    <w:p w14:paraId="668EA2D3" w14:textId="77777777" w:rsidR="004528BF" w:rsidRPr="00BE0C59" w:rsidRDefault="004528BF" w:rsidP="002A08F2">
      <w:pPr>
        <w:spacing w:line="480" w:lineRule="auto"/>
        <w:contextualSpacing/>
        <w:rPr>
          <w:rFonts w:ascii="Times New Roman" w:hAnsi="Times New Roman" w:cs="Times New Roman"/>
        </w:rPr>
      </w:pPr>
      <w:r w:rsidRPr="00BE0C59">
        <w:rPr>
          <w:rFonts w:ascii="Times New Roman" w:hAnsi="Times New Roman" w:cs="Times New Roman"/>
        </w:rPr>
        <w:t xml:space="preserve">Bagdasarov, Z., &amp; Edmondson, C. B. (2013). Cultural framework, anger expression, and health </w:t>
      </w:r>
    </w:p>
    <w:p w14:paraId="09095AD0" w14:textId="77777777" w:rsidR="004528BF" w:rsidRPr="00BE0C59" w:rsidRDefault="004528BF" w:rsidP="002A08F2">
      <w:pPr>
        <w:spacing w:line="480" w:lineRule="auto"/>
        <w:ind w:left="720"/>
        <w:contextualSpacing/>
        <w:rPr>
          <w:rFonts w:ascii="Times New Roman" w:hAnsi="Times New Roman" w:cs="Times New Roman"/>
        </w:rPr>
      </w:pPr>
      <w:r w:rsidRPr="00BE0C59">
        <w:rPr>
          <w:rFonts w:ascii="Times New Roman" w:hAnsi="Times New Roman" w:cs="Times New Roman"/>
        </w:rPr>
        <w:t>status in Russian immigrant women in the united states.</w:t>
      </w:r>
      <w:r w:rsidRPr="00BE0C59">
        <w:rPr>
          <w:rFonts w:ascii="Times New Roman" w:hAnsi="Times New Roman" w:cs="Times New Roman"/>
          <w:i/>
          <w:iCs/>
        </w:rPr>
        <w:t xml:space="preserve"> Health Care for Women International, 34</w:t>
      </w:r>
      <w:r w:rsidRPr="00BE0C59">
        <w:rPr>
          <w:rFonts w:ascii="Times New Roman" w:hAnsi="Times New Roman" w:cs="Times New Roman"/>
        </w:rPr>
        <w:t>(2), 169-189. doi:10.1080/07399332.2012.655386</w:t>
      </w:r>
    </w:p>
    <w:p w14:paraId="297C364A" w14:textId="77777777" w:rsidR="004632E6" w:rsidRDefault="004632E6" w:rsidP="004632E6">
      <w:pPr>
        <w:pStyle w:val="NormalWeb"/>
        <w:spacing w:line="480" w:lineRule="auto"/>
        <w:contextualSpacing/>
      </w:pPr>
      <w:r w:rsidRPr="004632E6">
        <w:t xml:space="preserve">Beard, M., Chuang, E., Haughton, J., &amp; Arredondo, E. M. (2016). Determinants of </w:t>
      </w:r>
    </w:p>
    <w:p w14:paraId="6E5F5518" w14:textId="0D45B9A0" w:rsidR="004632E6" w:rsidRPr="004632E6" w:rsidRDefault="004632E6" w:rsidP="004632E6">
      <w:pPr>
        <w:pStyle w:val="NormalWeb"/>
        <w:spacing w:line="480" w:lineRule="auto"/>
        <w:ind w:left="450"/>
        <w:contextualSpacing/>
      </w:pPr>
      <w:r w:rsidRPr="004632E6">
        <w:t>implementation effectiveness in a physical activity program for church-going latinas.</w:t>
      </w:r>
      <w:r w:rsidRPr="004632E6">
        <w:rPr>
          <w:i/>
          <w:iCs/>
        </w:rPr>
        <w:t> Family &amp; Community Health, 39</w:t>
      </w:r>
      <w:r w:rsidRPr="004632E6">
        <w:t>(4), 225-233. doi:10.1097/FCH.0000000000000122</w:t>
      </w:r>
    </w:p>
    <w:p w14:paraId="229741AB" w14:textId="77777777" w:rsidR="00515B37" w:rsidRPr="00BE0C59" w:rsidRDefault="00515B37" w:rsidP="002A08F2">
      <w:pPr>
        <w:pStyle w:val="NormalWeb"/>
        <w:spacing w:line="480" w:lineRule="auto"/>
        <w:ind w:left="450" w:hanging="450"/>
        <w:contextualSpacing/>
      </w:pPr>
      <w:r w:rsidRPr="00BE0C59">
        <w:lastRenderedPageBreak/>
        <w:t>Bopp, M., &amp; Fallon, E. A. (2013). Health and wellness programming in faith-based organizations: A description of a nationwide sample.</w:t>
      </w:r>
      <w:r w:rsidRPr="00BE0C59">
        <w:rPr>
          <w:i/>
          <w:iCs/>
        </w:rPr>
        <w:t xml:space="preserve"> Health Promotion Practice, 14</w:t>
      </w:r>
      <w:r w:rsidRPr="00BE0C59">
        <w:t xml:space="preserve">(1), 122-131. doi:10.1177/1524839912446478 </w:t>
      </w:r>
    </w:p>
    <w:p w14:paraId="1FBF0E92" w14:textId="77777777" w:rsidR="00515B37" w:rsidRPr="00BE0C59" w:rsidRDefault="00515B37" w:rsidP="002A08F2">
      <w:pPr>
        <w:pStyle w:val="NormalWeb"/>
        <w:spacing w:line="480" w:lineRule="auto"/>
        <w:ind w:left="450" w:hanging="450"/>
        <w:contextualSpacing/>
      </w:pPr>
      <w:r w:rsidRPr="00BE0C59">
        <w:t>Bopp, M., &amp; Webb, B. (2013). Factors associated with health promotion in megachurches: Implications for prevention.</w:t>
      </w:r>
      <w:r w:rsidRPr="00BE0C59">
        <w:rPr>
          <w:i/>
          <w:iCs/>
        </w:rPr>
        <w:t xml:space="preserve"> Public Health Nursing, 30</w:t>
      </w:r>
      <w:r w:rsidRPr="00BE0C59">
        <w:t xml:space="preserve">(6), 491-500. doi:10.1111/phn.12045 </w:t>
      </w:r>
    </w:p>
    <w:p w14:paraId="7F9EBB85" w14:textId="77777777" w:rsidR="004528BF" w:rsidRPr="00BE0C59" w:rsidRDefault="004528BF" w:rsidP="002A08F2">
      <w:pPr>
        <w:spacing w:line="480" w:lineRule="auto"/>
        <w:contextualSpacing/>
        <w:rPr>
          <w:rFonts w:ascii="Times New Roman" w:hAnsi="Times New Roman" w:cs="Times New Roman"/>
        </w:rPr>
      </w:pPr>
      <w:r w:rsidRPr="00BE0C59">
        <w:rPr>
          <w:rFonts w:ascii="Times New Roman" w:hAnsi="Times New Roman" w:cs="Times New Roman"/>
        </w:rPr>
        <w:t xml:space="preserve">Brouwer, A. M., Mosack, K. E., Wendorf, A. R., &amp; Sokolova, L. (2013). Patterns of missing data </w:t>
      </w:r>
    </w:p>
    <w:p w14:paraId="078CDE46" w14:textId="77777777" w:rsidR="00515B37" w:rsidRPr="00BE0C59" w:rsidRDefault="004528BF" w:rsidP="002A08F2">
      <w:pPr>
        <w:spacing w:line="480" w:lineRule="auto"/>
        <w:ind w:left="720"/>
        <w:contextualSpacing/>
        <w:rPr>
          <w:rFonts w:ascii="Times New Roman" w:hAnsi="Times New Roman" w:cs="Times New Roman"/>
        </w:rPr>
      </w:pPr>
      <w:r w:rsidRPr="00BE0C59">
        <w:rPr>
          <w:rFonts w:ascii="Times New Roman" w:hAnsi="Times New Roman" w:cs="Times New Roman"/>
        </w:rPr>
        <w:t>in ethnic minority health research: A survey project with Russian-speaking immigrant women with hypertension.</w:t>
      </w:r>
      <w:r w:rsidRPr="00BE0C59">
        <w:rPr>
          <w:rFonts w:ascii="Times New Roman" w:hAnsi="Times New Roman" w:cs="Times New Roman"/>
          <w:i/>
          <w:iCs/>
        </w:rPr>
        <w:t xml:space="preserve"> Research and Theory for Nursing Practice, 27</w:t>
      </w:r>
      <w:r w:rsidRPr="00BE0C59">
        <w:rPr>
          <w:rFonts w:ascii="Times New Roman" w:hAnsi="Times New Roman" w:cs="Times New Roman"/>
        </w:rPr>
        <w:t>(4), 276.</w:t>
      </w:r>
    </w:p>
    <w:p w14:paraId="4237C7C5" w14:textId="77777777" w:rsidR="004528BF" w:rsidRPr="00BE0C59" w:rsidRDefault="004528BF" w:rsidP="002A08F2">
      <w:pPr>
        <w:spacing w:after="200" w:line="480" w:lineRule="auto"/>
        <w:contextualSpacing/>
        <w:rPr>
          <w:rFonts w:ascii="Times New Roman" w:eastAsia="Calibri" w:hAnsi="Times New Roman" w:cs="Times New Roman"/>
          <w:i/>
          <w:iCs/>
          <w:color w:val="000000"/>
        </w:rPr>
      </w:pPr>
      <w:r w:rsidRPr="00BE0C59">
        <w:rPr>
          <w:rFonts w:ascii="Times New Roman" w:eastAsia="Calibri" w:hAnsi="Times New Roman" w:cs="Times New Roman"/>
          <w:color w:val="000000"/>
        </w:rPr>
        <w:t>Butts, J. B.  &amp; Rich, K. L.  (Eds.).  (2015). </w:t>
      </w:r>
      <w:r w:rsidRPr="00BE0C59">
        <w:rPr>
          <w:rFonts w:ascii="Times New Roman" w:eastAsia="Calibri" w:hAnsi="Times New Roman" w:cs="Times New Roman"/>
          <w:i/>
          <w:color w:val="000000"/>
        </w:rPr>
        <w:t>Philosophies</w:t>
      </w:r>
      <w:r w:rsidRPr="00BE0C59">
        <w:rPr>
          <w:rFonts w:ascii="Times New Roman" w:eastAsia="Calibri" w:hAnsi="Times New Roman" w:cs="Times New Roman"/>
          <w:i/>
          <w:iCs/>
          <w:color w:val="000000"/>
        </w:rPr>
        <w:t xml:space="preserve"> and theories for advanced nursing </w:t>
      </w:r>
    </w:p>
    <w:p w14:paraId="70F7AE13" w14:textId="77777777" w:rsidR="004528BF" w:rsidRPr="00BE0C59" w:rsidRDefault="004528BF" w:rsidP="002A08F2">
      <w:pPr>
        <w:spacing w:after="200" w:line="480" w:lineRule="auto"/>
        <w:ind w:firstLine="720"/>
        <w:contextualSpacing/>
        <w:rPr>
          <w:rFonts w:ascii="Times New Roman" w:eastAsia="Calibri" w:hAnsi="Times New Roman" w:cs="Times New Roman"/>
          <w:color w:val="000000"/>
        </w:rPr>
      </w:pPr>
      <w:r w:rsidRPr="00BE0C59">
        <w:rPr>
          <w:rFonts w:ascii="Times New Roman" w:eastAsia="Calibri" w:hAnsi="Times New Roman" w:cs="Times New Roman"/>
          <w:i/>
          <w:iCs/>
          <w:color w:val="000000"/>
        </w:rPr>
        <w:t>practice </w:t>
      </w:r>
      <w:r w:rsidRPr="00BE0C59">
        <w:rPr>
          <w:rFonts w:ascii="Times New Roman" w:eastAsia="Calibri" w:hAnsi="Times New Roman" w:cs="Times New Roman"/>
          <w:color w:val="000000"/>
        </w:rPr>
        <w:t>(2</w:t>
      </w:r>
      <w:r w:rsidRPr="00BE0C59">
        <w:rPr>
          <w:rFonts w:ascii="Times New Roman" w:eastAsia="Calibri" w:hAnsi="Times New Roman" w:cs="Times New Roman"/>
          <w:color w:val="000000"/>
          <w:vertAlign w:val="superscript"/>
        </w:rPr>
        <w:t>nd</w:t>
      </w:r>
      <w:r w:rsidRPr="00BE0C59">
        <w:rPr>
          <w:rFonts w:ascii="Times New Roman" w:eastAsia="Calibri" w:hAnsi="Times New Roman" w:cs="Times New Roman"/>
          <w:color w:val="000000"/>
        </w:rPr>
        <w:t> ed).  Burlington, MA:  Jones &amp; Bartlett Learning.</w:t>
      </w:r>
    </w:p>
    <w:p w14:paraId="68DE031D" w14:textId="77777777" w:rsidR="004528BF" w:rsidRPr="00BE0C59" w:rsidRDefault="004528BF" w:rsidP="002A08F2">
      <w:pPr>
        <w:spacing w:after="160" w:line="480" w:lineRule="auto"/>
        <w:contextualSpacing/>
        <w:rPr>
          <w:rFonts w:ascii="Times New Roman" w:eastAsia="Calibri" w:hAnsi="Times New Roman" w:cs="Times New Roman"/>
          <w:i/>
        </w:rPr>
      </w:pPr>
      <w:r w:rsidRPr="00BE0C59">
        <w:rPr>
          <w:rFonts w:ascii="Times New Roman" w:eastAsia="Calibri" w:hAnsi="Times New Roman" w:cs="Times New Roman"/>
        </w:rPr>
        <w:t>Center</w:t>
      </w:r>
      <w:r w:rsidR="00082591" w:rsidRPr="00BE0C59">
        <w:rPr>
          <w:rFonts w:ascii="Times New Roman" w:eastAsia="Calibri" w:hAnsi="Times New Roman" w:cs="Times New Roman"/>
        </w:rPr>
        <w:t>s</w:t>
      </w:r>
      <w:r w:rsidRPr="00BE0C59">
        <w:rPr>
          <w:rFonts w:ascii="Times New Roman" w:eastAsia="Calibri" w:hAnsi="Times New Roman" w:cs="Times New Roman"/>
        </w:rPr>
        <w:t xml:space="preserve"> for Disease Control and Prevention. (2017). </w:t>
      </w:r>
      <w:r w:rsidRPr="00BE0C59">
        <w:rPr>
          <w:rFonts w:ascii="Times New Roman" w:eastAsia="Calibri" w:hAnsi="Times New Roman" w:cs="Times New Roman"/>
          <w:i/>
        </w:rPr>
        <w:t xml:space="preserve">A practitioner’s guide for advancing health </w:t>
      </w:r>
    </w:p>
    <w:p w14:paraId="282A6540" w14:textId="77777777" w:rsidR="004528BF" w:rsidRPr="00BE0C59" w:rsidRDefault="004528BF" w:rsidP="002A08F2">
      <w:pPr>
        <w:spacing w:after="160" w:line="480" w:lineRule="auto"/>
        <w:ind w:firstLine="720"/>
        <w:contextualSpacing/>
        <w:rPr>
          <w:rFonts w:ascii="Times New Roman" w:eastAsia="Calibri" w:hAnsi="Times New Roman" w:cs="Times New Roman"/>
        </w:rPr>
      </w:pPr>
      <w:r w:rsidRPr="00BE0C59">
        <w:rPr>
          <w:rFonts w:ascii="Times New Roman" w:eastAsia="Calibri" w:hAnsi="Times New Roman" w:cs="Times New Roman"/>
          <w:i/>
        </w:rPr>
        <w:t>equity: Community strategies for preventing chronic disease</w:t>
      </w:r>
      <w:r w:rsidRPr="00BE0C59">
        <w:rPr>
          <w:rFonts w:ascii="Times New Roman" w:eastAsia="Calibri" w:hAnsi="Times New Roman" w:cs="Times New Roman"/>
        </w:rPr>
        <w:t xml:space="preserve">. Retrieved from </w:t>
      </w:r>
    </w:p>
    <w:p w14:paraId="7D7B096F" w14:textId="77777777" w:rsidR="004528BF" w:rsidRPr="00BE0C59" w:rsidRDefault="004528BF" w:rsidP="002A08F2">
      <w:pPr>
        <w:spacing w:after="160" w:line="480" w:lineRule="auto"/>
        <w:ind w:firstLine="720"/>
        <w:contextualSpacing/>
        <w:rPr>
          <w:rFonts w:ascii="Times New Roman" w:eastAsia="Calibri" w:hAnsi="Times New Roman" w:cs="Times New Roman"/>
        </w:rPr>
      </w:pPr>
      <w:r w:rsidRPr="00BE0C59">
        <w:rPr>
          <w:rFonts w:ascii="Times New Roman" w:eastAsia="Calibri" w:hAnsi="Times New Roman" w:cs="Times New Roman"/>
        </w:rPr>
        <w:t xml:space="preserve">https://www.cdc.gov/nccdphp/dch/health-equity-guide/index.htm </w:t>
      </w:r>
    </w:p>
    <w:p w14:paraId="7425E893" w14:textId="77777777" w:rsidR="004528BF" w:rsidRPr="00BE0C59" w:rsidRDefault="004528BF" w:rsidP="002A08F2">
      <w:pPr>
        <w:spacing w:line="480" w:lineRule="auto"/>
        <w:contextualSpacing/>
        <w:rPr>
          <w:rFonts w:ascii="Times New Roman" w:hAnsi="Times New Roman" w:cs="Times New Roman"/>
        </w:rPr>
      </w:pPr>
      <w:r w:rsidRPr="00BE0C59">
        <w:rPr>
          <w:rFonts w:ascii="Times New Roman" w:hAnsi="Times New Roman" w:cs="Times New Roman"/>
        </w:rPr>
        <w:t xml:space="preserve">Charlotte Chamber Economic Development. (2017). </w:t>
      </w:r>
      <w:r w:rsidRPr="00BE0C59">
        <w:rPr>
          <w:rFonts w:ascii="Times New Roman" w:hAnsi="Times New Roman" w:cs="Times New Roman"/>
          <w:i/>
        </w:rPr>
        <w:t>Charlotte demographics</w:t>
      </w:r>
      <w:r w:rsidRPr="00BE0C59">
        <w:rPr>
          <w:rFonts w:ascii="Times New Roman" w:hAnsi="Times New Roman" w:cs="Times New Roman"/>
        </w:rPr>
        <w:t xml:space="preserve">. Retrieved from: </w:t>
      </w:r>
    </w:p>
    <w:p w14:paraId="6D5835FA" w14:textId="77777777" w:rsidR="004528BF" w:rsidRPr="00BE0C59" w:rsidRDefault="004632E6" w:rsidP="002A08F2">
      <w:pPr>
        <w:spacing w:line="480" w:lineRule="auto"/>
        <w:ind w:left="720"/>
        <w:contextualSpacing/>
        <w:rPr>
          <w:rFonts w:ascii="Times New Roman" w:hAnsi="Times New Roman" w:cs="Times New Roman"/>
        </w:rPr>
      </w:pPr>
      <w:hyperlink r:id="rId11" w:history="1">
        <w:r w:rsidR="004528BF" w:rsidRPr="00BE0C59">
          <w:rPr>
            <w:rStyle w:val="Hyperlink"/>
            <w:rFonts w:ascii="Times New Roman" w:hAnsi="Times New Roman" w:cs="Times New Roman"/>
          </w:rPr>
          <w:t>http://charlotte.global/index.php?submenu=CharlotteDemographics&amp;src=gendocs&amp;ref=Charlotte%20Demographics&amp;category=eco_dev</w:t>
        </w:r>
      </w:hyperlink>
    </w:p>
    <w:p w14:paraId="6C1BAB48" w14:textId="77777777" w:rsidR="004528BF" w:rsidRPr="00BE0C59" w:rsidRDefault="004528BF" w:rsidP="002A08F2">
      <w:pPr>
        <w:spacing w:line="480" w:lineRule="auto"/>
        <w:contextualSpacing/>
        <w:rPr>
          <w:rFonts w:ascii="Times New Roman" w:eastAsia="MS Mincho" w:hAnsi="Times New Roman" w:cs="Times New Roman"/>
        </w:rPr>
      </w:pPr>
      <w:r w:rsidRPr="00BE0C59">
        <w:rPr>
          <w:rFonts w:ascii="Times New Roman" w:eastAsia="MS Mincho" w:hAnsi="Times New Roman" w:cs="Times New Roman"/>
        </w:rPr>
        <w:t xml:space="preserve">Cheney, D. A., &amp; Yong, M. (2014). RE-AIM checklist for integrating and sustaining tier 2 </w:t>
      </w:r>
    </w:p>
    <w:p w14:paraId="7C86E5E9" w14:textId="77777777" w:rsidR="004528BF" w:rsidRPr="00BE0C59" w:rsidRDefault="004528BF" w:rsidP="002A08F2">
      <w:pPr>
        <w:spacing w:line="480" w:lineRule="auto"/>
        <w:ind w:left="720"/>
        <w:contextualSpacing/>
        <w:rPr>
          <w:rFonts w:ascii="Times New Roman" w:eastAsia="MS Mincho" w:hAnsi="Times New Roman" w:cs="Times New Roman"/>
        </w:rPr>
      </w:pPr>
      <w:r w:rsidRPr="00BE0C59">
        <w:rPr>
          <w:rFonts w:ascii="Times New Roman" w:eastAsia="MS Mincho" w:hAnsi="Times New Roman" w:cs="Times New Roman"/>
        </w:rPr>
        <w:t>social-behavioral interventions.</w:t>
      </w:r>
      <w:r w:rsidRPr="00BE0C59">
        <w:rPr>
          <w:rFonts w:ascii="Times New Roman" w:eastAsia="MS Mincho" w:hAnsi="Times New Roman" w:cs="Times New Roman"/>
          <w:i/>
          <w:iCs/>
        </w:rPr>
        <w:t xml:space="preserve"> Intervention in School and Clinic, 50</w:t>
      </w:r>
      <w:r w:rsidRPr="00BE0C59">
        <w:rPr>
          <w:rFonts w:ascii="Times New Roman" w:eastAsia="MS Mincho" w:hAnsi="Times New Roman" w:cs="Times New Roman"/>
        </w:rPr>
        <w:t>(1), 39-44. doi:10.1177/1053451214532343</w:t>
      </w:r>
    </w:p>
    <w:p w14:paraId="5E2F061E" w14:textId="77777777" w:rsidR="00DB0A48" w:rsidRPr="00BE0C59" w:rsidRDefault="00DB0A48" w:rsidP="002A08F2">
      <w:pPr>
        <w:spacing w:line="480" w:lineRule="auto"/>
        <w:contextualSpacing/>
        <w:rPr>
          <w:rFonts w:ascii="Times New Roman" w:hAnsi="Times New Roman" w:cs="Times New Roman"/>
        </w:rPr>
      </w:pPr>
      <w:r w:rsidRPr="00BE0C59">
        <w:rPr>
          <w:rFonts w:ascii="Times New Roman" w:hAnsi="Times New Roman" w:cs="Times New Roman"/>
        </w:rPr>
        <w:t xml:space="preserve">Cicero, N. (2017). </w:t>
      </w:r>
      <w:r w:rsidRPr="00BE0C59">
        <w:rPr>
          <w:rFonts w:ascii="Times New Roman" w:hAnsi="Times New Roman" w:cs="Times New Roman"/>
          <w:i/>
        </w:rPr>
        <w:t>Four important Snapchat metrics your brand should be measuring.</w:t>
      </w:r>
      <w:r w:rsidRPr="00BE0C59">
        <w:rPr>
          <w:rFonts w:ascii="Times New Roman" w:hAnsi="Times New Roman" w:cs="Times New Roman"/>
        </w:rPr>
        <w:t xml:space="preserve"> Retrieved </w:t>
      </w:r>
    </w:p>
    <w:p w14:paraId="4D0A8B15" w14:textId="77777777" w:rsidR="00DB0A48" w:rsidRPr="00BE0C59" w:rsidRDefault="00DB0A48" w:rsidP="002A08F2">
      <w:pPr>
        <w:spacing w:line="480" w:lineRule="auto"/>
        <w:ind w:left="720"/>
        <w:contextualSpacing/>
        <w:rPr>
          <w:rStyle w:val="Hyperlink"/>
          <w:rFonts w:ascii="Times New Roman" w:hAnsi="Times New Roman" w:cs="Times New Roman"/>
          <w:color w:val="auto"/>
          <w:u w:val="none"/>
        </w:rPr>
      </w:pPr>
      <w:r w:rsidRPr="00BE0C59">
        <w:rPr>
          <w:rFonts w:ascii="Times New Roman" w:hAnsi="Times New Roman" w:cs="Times New Roman"/>
        </w:rPr>
        <w:t xml:space="preserve">from: </w:t>
      </w:r>
      <w:hyperlink r:id="rId12" w:history="1">
        <w:r w:rsidRPr="00BE0C59">
          <w:rPr>
            <w:rStyle w:val="Hyperlink"/>
            <w:rFonts w:ascii="Times New Roman" w:hAnsi="Times New Roman" w:cs="Times New Roman"/>
          </w:rPr>
          <w:t>http://www.convinceandconvert.com/social-media-measurement/snapchat-</w:t>
        </w:r>
      </w:hyperlink>
      <w:r w:rsidRPr="00BE0C59">
        <w:rPr>
          <w:rFonts w:ascii="Times New Roman" w:hAnsi="Times New Roman" w:cs="Times New Roman"/>
        </w:rPr>
        <w:t>measuring/</w:t>
      </w:r>
    </w:p>
    <w:p w14:paraId="28868AD5" w14:textId="77777777" w:rsidR="004528BF" w:rsidRPr="00BE0C59" w:rsidRDefault="004528BF" w:rsidP="002A08F2">
      <w:pPr>
        <w:spacing w:line="480" w:lineRule="auto"/>
        <w:contextualSpacing/>
        <w:rPr>
          <w:rFonts w:ascii="Times New Roman" w:eastAsia="MS Mincho" w:hAnsi="Times New Roman" w:cs="Times New Roman"/>
          <w:i/>
        </w:rPr>
      </w:pPr>
      <w:r w:rsidRPr="00BE0C59">
        <w:rPr>
          <w:rFonts w:ascii="Times New Roman" w:eastAsia="MS Mincho" w:hAnsi="Times New Roman" w:cs="Times New Roman"/>
        </w:rPr>
        <w:t xml:space="preserve">Clemans-Cope, L., Marks, J., &amp; Dorn, S. (2015). </w:t>
      </w:r>
      <w:r w:rsidRPr="00BE0C59">
        <w:rPr>
          <w:rFonts w:ascii="Times New Roman" w:eastAsia="MS Mincho" w:hAnsi="Times New Roman" w:cs="Times New Roman"/>
          <w:i/>
        </w:rPr>
        <w:t>Proven healt</w:t>
      </w:r>
      <w:r w:rsidR="00E004E2" w:rsidRPr="00BE0C59">
        <w:rPr>
          <w:rFonts w:ascii="Times New Roman" w:eastAsia="MS Mincho" w:hAnsi="Times New Roman" w:cs="Times New Roman"/>
          <w:i/>
        </w:rPr>
        <w:t>h interventions in which people</w:t>
      </w:r>
    </w:p>
    <w:p w14:paraId="4C88DDED" w14:textId="77777777" w:rsidR="004528BF" w:rsidRPr="00BE0C59" w:rsidRDefault="004528BF" w:rsidP="00E004E2">
      <w:pPr>
        <w:spacing w:line="480" w:lineRule="auto"/>
        <w:ind w:firstLine="720"/>
        <w:contextualSpacing/>
        <w:rPr>
          <w:rFonts w:ascii="Times New Roman" w:eastAsia="MS Mincho" w:hAnsi="Times New Roman" w:cs="Times New Roman"/>
          <w:i/>
        </w:rPr>
      </w:pPr>
      <w:r w:rsidRPr="00BE0C59">
        <w:rPr>
          <w:rFonts w:ascii="Times New Roman" w:eastAsia="MS Mincho" w:hAnsi="Times New Roman" w:cs="Times New Roman"/>
          <w:i/>
        </w:rPr>
        <w:lastRenderedPageBreak/>
        <w:t>without medical training, can play a key role: Options</w:t>
      </w:r>
      <w:r w:rsidR="00E004E2" w:rsidRPr="00BE0C59">
        <w:rPr>
          <w:rFonts w:ascii="Times New Roman" w:eastAsia="MS Mincho" w:hAnsi="Times New Roman" w:cs="Times New Roman"/>
          <w:i/>
        </w:rPr>
        <w:t xml:space="preserve"> for faith and community-based </w:t>
      </w:r>
    </w:p>
    <w:p w14:paraId="39B6B10D" w14:textId="77777777" w:rsidR="004528BF" w:rsidRPr="00BE0C59" w:rsidRDefault="004528BF" w:rsidP="00E004E2">
      <w:pPr>
        <w:spacing w:line="480" w:lineRule="auto"/>
        <w:ind w:firstLine="720"/>
        <w:contextualSpacing/>
        <w:rPr>
          <w:rFonts w:ascii="Times New Roman" w:eastAsia="MS Mincho" w:hAnsi="Times New Roman" w:cs="Times New Roman"/>
        </w:rPr>
      </w:pPr>
      <w:r w:rsidRPr="00BE0C59">
        <w:rPr>
          <w:rFonts w:ascii="Times New Roman" w:eastAsia="MS Mincho" w:hAnsi="Times New Roman" w:cs="Times New Roman"/>
          <w:i/>
        </w:rPr>
        <w:t>organizations</w:t>
      </w:r>
      <w:r w:rsidRPr="00BE0C59">
        <w:rPr>
          <w:rFonts w:ascii="Times New Roman" w:eastAsia="MS Mincho" w:hAnsi="Times New Roman" w:cs="Times New Roman"/>
        </w:rPr>
        <w:t xml:space="preserve">. Urban Institute Health </w:t>
      </w:r>
      <w:r w:rsidR="00E004E2" w:rsidRPr="00BE0C59">
        <w:rPr>
          <w:rFonts w:ascii="Times New Roman" w:eastAsia="MS Mincho" w:hAnsi="Times New Roman" w:cs="Times New Roman"/>
        </w:rPr>
        <w:t xml:space="preserve">Policy Center. Retrieved from: </w:t>
      </w:r>
    </w:p>
    <w:p w14:paraId="30B32567" w14:textId="77777777" w:rsidR="004528BF" w:rsidRPr="00BE0C59" w:rsidRDefault="004632E6" w:rsidP="00E004E2">
      <w:pPr>
        <w:spacing w:line="480" w:lineRule="auto"/>
        <w:ind w:left="720"/>
        <w:contextualSpacing/>
        <w:rPr>
          <w:rFonts w:ascii="Times New Roman" w:eastAsia="MS Mincho" w:hAnsi="Times New Roman" w:cs="Times New Roman"/>
        </w:rPr>
      </w:pPr>
      <w:hyperlink r:id="rId13" w:history="1">
        <w:r w:rsidR="004528BF" w:rsidRPr="00BE0C59">
          <w:rPr>
            <w:rFonts w:ascii="Times New Roman" w:eastAsia="MS Mincho" w:hAnsi="Times New Roman" w:cs="Times New Roman"/>
            <w:color w:val="0000FF"/>
            <w:u w:val="single"/>
          </w:rPr>
          <w:t>http://www.urban.org/sites/default/files/alfresco/publication-pdfs/2000554-Proven-Health-Interventions-In-Which-People-Without-Medical-Training-Can-Play-A-Key-Role.pdf</w:t>
        </w:r>
      </w:hyperlink>
    </w:p>
    <w:p w14:paraId="106EBB74" w14:textId="77777777" w:rsidR="004528BF" w:rsidRPr="00BE0C59" w:rsidRDefault="004528BF" w:rsidP="002A08F2">
      <w:pPr>
        <w:spacing w:line="480" w:lineRule="auto"/>
        <w:contextualSpacing/>
        <w:rPr>
          <w:rFonts w:ascii="Times New Roman" w:hAnsi="Times New Roman" w:cs="Times New Roman"/>
        </w:rPr>
      </w:pPr>
      <w:r w:rsidRPr="00BE0C59">
        <w:rPr>
          <w:rFonts w:ascii="Times New Roman" w:hAnsi="Times New Roman" w:cs="Times New Roman"/>
        </w:rPr>
        <w:t xml:space="preserve">Creamer, J., Attridge, M., Ramsden, M., Cannings‐John, R., &amp; Hawthorne, K. (2016). Culturally </w:t>
      </w:r>
    </w:p>
    <w:p w14:paraId="031A0991" w14:textId="77777777" w:rsidR="004528BF" w:rsidRPr="00BE0C59" w:rsidRDefault="004528BF" w:rsidP="002A08F2">
      <w:pPr>
        <w:spacing w:line="480" w:lineRule="auto"/>
        <w:ind w:left="720"/>
        <w:contextualSpacing/>
        <w:rPr>
          <w:rFonts w:ascii="Times New Roman" w:hAnsi="Times New Roman" w:cs="Times New Roman"/>
        </w:rPr>
      </w:pPr>
      <w:r w:rsidRPr="00BE0C59">
        <w:rPr>
          <w:rFonts w:ascii="Times New Roman" w:hAnsi="Times New Roman" w:cs="Times New Roman"/>
        </w:rPr>
        <w:t xml:space="preserve">appropriate health education for type 2 diabetes in ethnic minority groups: An updated </w:t>
      </w:r>
      <w:r w:rsidR="00EB0A18" w:rsidRPr="00BE0C59">
        <w:rPr>
          <w:rFonts w:ascii="Times New Roman" w:hAnsi="Times New Roman" w:cs="Times New Roman"/>
        </w:rPr>
        <w:t>Cochrane</w:t>
      </w:r>
      <w:r w:rsidRPr="00BE0C59">
        <w:rPr>
          <w:rFonts w:ascii="Times New Roman" w:hAnsi="Times New Roman" w:cs="Times New Roman"/>
        </w:rPr>
        <w:t xml:space="preserve"> review of randomized controlled trials.</w:t>
      </w:r>
      <w:r w:rsidRPr="00BE0C59">
        <w:rPr>
          <w:rFonts w:ascii="Times New Roman" w:hAnsi="Times New Roman" w:cs="Times New Roman"/>
          <w:i/>
          <w:iCs/>
        </w:rPr>
        <w:t xml:space="preserve"> Diabetic Medicine, 33</w:t>
      </w:r>
      <w:r w:rsidRPr="00BE0C59">
        <w:rPr>
          <w:rFonts w:ascii="Times New Roman" w:hAnsi="Times New Roman" w:cs="Times New Roman"/>
        </w:rPr>
        <w:t>(2), 169-183. doi:10.1111/dme.12865</w:t>
      </w:r>
    </w:p>
    <w:p w14:paraId="18EDAA8A" w14:textId="77777777" w:rsidR="004528BF" w:rsidRPr="00BE0C59" w:rsidRDefault="004528BF" w:rsidP="002A08F2">
      <w:pPr>
        <w:spacing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Committee on Leading Health Indicators for Healthy People 2020, &amp; Institute of Medicine. </w:t>
      </w:r>
    </w:p>
    <w:p w14:paraId="70B41FB6" w14:textId="77777777" w:rsidR="004528BF" w:rsidRPr="00BE0C59" w:rsidRDefault="004528BF" w:rsidP="002A08F2">
      <w:pPr>
        <w:spacing w:line="480" w:lineRule="auto"/>
        <w:ind w:left="720"/>
        <w:contextualSpacing/>
        <w:rPr>
          <w:rFonts w:ascii="Times New Roman" w:hAnsi="Times New Roman" w:cs="Times New Roman"/>
        </w:rPr>
      </w:pPr>
      <w:r w:rsidRPr="00BE0C59">
        <w:rPr>
          <w:rFonts w:ascii="Times New Roman" w:eastAsia="Times New Roman" w:hAnsi="Times New Roman" w:cs="Times New Roman"/>
        </w:rPr>
        <w:t xml:space="preserve">(2011). </w:t>
      </w:r>
      <w:r w:rsidRPr="00BE0C59">
        <w:rPr>
          <w:rFonts w:ascii="Times New Roman" w:eastAsia="Times New Roman" w:hAnsi="Times New Roman" w:cs="Times New Roman"/>
          <w:i/>
          <w:iCs/>
        </w:rPr>
        <w:t>Leading health indicators for healthy people 2020—Letter report</w:t>
      </w:r>
      <w:r w:rsidRPr="00BE0C59">
        <w:rPr>
          <w:rFonts w:ascii="Times New Roman" w:eastAsia="Times New Roman" w:hAnsi="Times New Roman" w:cs="Times New Roman"/>
        </w:rPr>
        <w:t xml:space="preserve">. Washington, US: National Academies Press. Retrieved from: </w:t>
      </w:r>
      <w:hyperlink r:id="rId14" w:history="1">
        <w:r w:rsidRPr="00BE0C59">
          <w:rPr>
            <w:rFonts w:ascii="Times New Roman" w:eastAsia="Times New Roman" w:hAnsi="Times New Roman" w:cs="Times New Roman"/>
            <w:color w:val="0563C1"/>
            <w:u w:val="single"/>
          </w:rPr>
          <w:t>http://www.ebrary.com</w:t>
        </w:r>
      </w:hyperlink>
    </w:p>
    <w:p w14:paraId="33716517" w14:textId="77777777" w:rsidR="004528BF" w:rsidRPr="00BE0C59" w:rsidRDefault="004528BF" w:rsidP="002A08F2">
      <w:pPr>
        <w:spacing w:after="160" w:line="480" w:lineRule="auto"/>
        <w:contextualSpacing/>
        <w:rPr>
          <w:rFonts w:ascii="Times New Roman" w:eastAsia="Calibri" w:hAnsi="Times New Roman" w:cs="Times New Roman"/>
        </w:rPr>
      </w:pPr>
      <w:r w:rsidRPr="00BE0C59">
        <w:rPr>
          <w:rFonts w:ascii="Times New Roman" w:eastAsia="Calibri" w:hAnsi="Times New Roman" w:cs="Times New Roman"/>
        </w:rPr>
        <w:t xml:space="preserve">Cronjé, F. J., Sommers, L. S., Faulkner, J. K., Meintjes, W. A. J., Van Wijk, C. H., &amp; Turner, R. </w:t>
      </w:r>
    </w:p>
    <w:p w14:paraId="203FEBDA" w14:textId="77777777" w:rsidR="004528BF" w:rsidRPr="00BE0C59" w:rsidRDefault="004528BF" w:rsidP="002A08F2">
      <w:pPr>
        <w:spacing w:after="160" w:line="480" w:lineRule="auto"/>
        <w:ind w:left="720"/>
        <w:contextualSpacing/>
        <w:rPr>
          <w:rFonts w:ascii="Times New Roman" w:eastAsia="Calibri" w:hAnsi="Times New Roman" w:cs="Times New Roman"/>
        </w:rPr>
      </w:pPr>
      <w:r w:rsidRPr="00BE0C59">
        <w:rPr>
          <w:rFonts w:ascii="Times New Roman" w:eastAsia="Calibri" w:hAnsi="Times New Roman" w:cs="Times New Roman"/>
        </w:rPr>
        <w:t>P. (2017). Effect of a faith-based education program on self-assessed physical, mental and spiritual (religious) health parameters.</w:t>
      </w:r>
      <w:r w:rsidRPr="00BE0C59">
        <w:rPr>
          <w:rFonts w:ascii="Times New Roman" w:eastAsia="Calibri" w:hAnsi="Times New Roman" w:cs="Times New Roman"/>
          <w:i/>
          <w:iCs/>
        </w:rPr>
        <w:t xml:space="preserve"> Journal of Religion and Health, 56</w:t>
      </w:r>
      <w:r w:rsidRPr="00BE0C59">
        <w:rPr>
          <w:rFonts w:ascii="Times New Roman" w:eastAsia="Calibri" w:hAnsi="Times New Roman" w:cs="Times New Roman"/>
        </w:rPr>
        <w:t xml:space="preserve">(1), 89-108. </w:t>
      </w:r>
    </w:p>
    <w:p w14:paraId="4F47C6C6" w14:textId="77777777" w:rsidR="004528BF" w:rsidRPr="00BE0C59" w:rsidRDefault="004528BF" w:rsidP="002A08F2">
      <w:pPr>
        <w:spacing w:after="160" w:line="480" w:lineRule="auto"/>
        <w:ind w:firstLine="720"/>
        <w:contextualSpacing/>
        <w:rPr>
          <w:rFonts w:ascii="Times New Roman" w:eastAsia="Calibri" w:hAnsi="Times New Roman" w:cs="Times New Roman"/>
        </w:rPr>
      </w:pPr>
      <w:r w:rsidRPr="00BE0C59">
        <w:rPr>
          <w:rFonts w:ascii="Times New Roman" w:eastAsia="Calibri" w:hAnsi="Times New Roman" w:cs="Times New Roman"/>
        </w:rPr>
        <w:t>Doi:10.1007/s10943-015-0129-z</w:t>
      </w:r>
    </w:p>
    <w:p w14:paraId="0FA18172" w14:textId="77777777" w:rsidR="004528BF" w:rsidRPr="00BE0C59" w:rsidRDefault="004528BF" w:rsidP="002A08F2">
      <w:pPr>
        <w:spacing w:before="100" w:beforeAutospacing="1" w:after="100" w:afterAutospacing="1"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De Chesnay, M., &amp; Anderson, B. (2012)</w:t>
      </w:r>
      <w:r w:rsidRPr="00BE0C59">
        <w:rPr>
          <w:rFonts w:ascii="Times New Roman" w:eastAsia="Times New Roman" w:hAnsi="Times New Roman" w:cs="Times New Roman"/>
          <w:i/>
        </w:rPr>
        <w:t>. Caring for the vulnerable</w:t>
      </w:r>
      <w:r w:rsidRPr="00BE0C59">
        <w:rPr>
          <w:rFonts w:ascii="Times New Roman" w:eastAsia="Times New Roman" w:hAnsi="Times New Roman" w:cs="Times New Roman"/>
        </w:rPr>
        <w:t xml:space="preserve"> (4th ed.). Burlington, MA: </w:t>
      </w:r>
    </w:p>
    <w:p w14:paraId="41EFB699" w14:textId="77777777" w:rsidR="004528BF" w:rsidRPr="00BE0C59" w:rsidRDefault="004528BF" w:rsidP="002A08F2">
      <w:pPr>
        <w:spacing w:before="100" w:beforeAutospacing="1" w:after="100" w:afterAutospacing="1" w:line="480" w:lineRule="auto"/>
        <w:ind w:firstLine="720"/>
        <w:contextualSpacing/>
        <w:rPr>
          <w:rFonts w:ascii="Times New Roman" w:eastAsia="Times New Roman" w:hAnsi="Times New Roman" w:cs="Times New Roman"/>
        </w:rPr>
      </w:pPr>
      <w:r w:rsidRPr="00BE0C59">
        <w:rPr>
          <w:rFonts w:ascii="Times New Roman" w:eastAsia="Times New Roman" w:hAnsi="Times New Roman" w:cs="Times New Roman"/>
        </w:rPr>
        <w:t>Jones &amp; Bartlett Learning.</w:t>
      </w:r>
    </w:p>
    <w:p w14:paraId="243CF0AA" w14:textId="77777777" w:rsidR="004528BF" w:rsidRPr="00BE0C59" w:rsidRDefault="004528BF" w:rsidP="002A08F2">
      <w:pPr>
        <w:spacing w:before="100" w:beforeAutospacing="1" w:after="100" w:afterAutospacing="1"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Dyess, S. M. (2015). Exploration and description of faith-based health resources: Findings </w:t>
      </w:r>
    </w:p>
    <w:p w14:paraId="50E95E82" w14:textId="77777777" w:rsidR="004528BF" w:rsidRPr="00BE0C59" w:rsidRDefault="004528BF" w:rsidP="002A08F2">
      <w:pPr>
        <w:spacing w:before="100" w:beforeAutospacing="1" w:after="100" w:afterAutospacing="1" w:line="480" w:lineRule="auto"/>
        <w:ind w:firstLine="720"/>
        <w:contextualSpacing/>
        <w:rPr>
          <w:rFonts w:ascii="Times New Roman" w:eastAsia="Times New Roman" w:hAnsi="Times New Roman" w:cs="Times New Roman"/>
        </w:rPr>
      </w:pPr>
      <w:r w:rsidRPr="00BE0C59">
        <w:rPr>
          <w:rFonts w:ascii="Times New Roman" w:eastAsia="Times New Roman" w:hAnsi="Times New Roman" w:cs="Times New Roman"/>
        </w:rPr>
        <w:t>inform advancing holistic health care.</w:t>
      </w:r>
      <w:r w:rsidRPr="00BE0C59">
        <w:rPr>
          <w:rFonts w:ascii="Times New Roman" w:eastAsia="Times New Roman" w:hAnsi="Times New Roman" w:cs="Times New Roman"/>
          <w:i/>
          <w:iCs/>
        </w:rPr>
        <w:t xml:space="preserve"> Holistic Nursing Practice, 29</w:t>
      </w:r>
      <w:r w:rsidRPr="00BE0C59">
        <w:rPr>
          <w:rFonts w:ascii="Times New Roman" w:eastAsia="Times New Roman" w:hAnsi="Times New Roman" w:cs="Times New Roman"/>
        </w:rPr>
        <w:t xml:space="preserve">(4), 216-224. </w:t>
      </w:r>
    </w:p>
    <w:p w14:paraId="23DB7646" w14:textId="77777777" w:rsidR="004528BF" w:rsidRPr="00BE0C59" w:rsidRDefault="004528BF" w:rsidP="002A08F2">
      <w:pPr>
        <w:spacing w:before="100" w:beforeAutospacing="1" w:after="100" w:afterAutospacing="1" w:line="480" w:lineRule="auto"/>
        <w:ind w:firstLine="720"/>
        <w:contextualSpacing/>
        <w:rPr>
          <w:rFonts w:ascii="Times New Roman" w:eastAsia="Times New Roman" w:hAnsi="Times New Roman" w:cs="Times New Roman"/>
        </w:rPr>
      </w:pPr>
      <w:r w:rsidRPr="00BE0C59">
        <w:rPr>
          <w:rFonts w:ascii="Times New Roman" w:eastAsia="Times New Roman" w:hAnsi="Times New Roman" w:cs="Times New Roman"/>
        </w:rPr>
        <w:t>doi:10.1097/HNP.0000000000000096</w:t>
      </w:r>
    </w:p>
    <w:p w14:paraId="35551520" w14:textId="77777777" w:rsidR="00DB0A48" w:rsidRPr="00BE0C59" w:rsidRDefault="00DB0A48" w:rsidP="002A08F2">
      <w:pPr>
        <w:spacing w:line="480" w:lineRule="auto"/>
        <w:contextualSpacing/>
        <w:rPr>
          <w:rFonts w:ascii="Times New Roman" w:hAnsi="Times New Roman" w:cs="Times New Roman"/>
        </w:rPr>
      </w:pPr>
      <w:r w:rsidRPr="00BE0C59">
        <w:rPr>
          <w:rFonts w:ascii="Times New Roman" w:hAnsi="Times New Roman" w:cs="Times New Roman"/>
        </w:rPr>
        <w:t xml:space="preserve">Facebook. (2017). </w:t>
      </w:r>
      <w:r w:rsidRPr="00BE0C59">
        <w:rPr>
          <w:rFonts w:ascii="Times New Roman" w:hAnsi="Times New Roman" w:cs="Times New Roman"/>
          <w:i/>
        </w:rPr>
        <w:t>Facebook insights</w:t>
      </w:r>
      <w:r w:rsidRPr="00BE0C59">
        <w:rPr>
          <w:rFonts w:ascii="Times New Roman" w:hAnsi="Times New Roman" w:cs="Times New Roman"/>
        </w:rPr>
        <w:t xml:space="preserve">. Retrieved from: </w:t>
      </w:r>
    </w:p>
    <w:p w14:paraId="1C184139" w14:textId="77777777" w:rsidR="00DB0A48" w:rsidRPr="00BE0C59" w:rsidRDefault="00DB0A48"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https://www.facebook.com/help/search/?q=insights</w:t>
      </w:r>
    </w:p>
    <w:p w14:paraId="698ADDF4" w14:textId="77777777" w:rsidR="00785476" w:rsidRPr="00BE0C59" w:rsidRDefault="00785476" w:rsidP="002A08F2">
      <w:pPr>
        <w:spacing w:before="100" w:beforeAutospacing="1" w:after="100" w:afterAutospacing="1" w:line="480" w:lineRule="auto"/>
        <w:contextualSpacing/>
        <w:rPr>
          <w:rFonts w:ascii="Times New Roman" w:hAnsi="Times New Roman" w:cs="Times New Roman"/>
        </w:rPr>
      </w:pPr>
      <w:r w:rsidRPr="00BE0C59">
        <w:rPr>
          <w:rFonts w:ascii="Times New Roman" w:hAnsi="Times New Roman" w:cs="Times New Roman"/>
        </w:rPr>
        <w:lastRenderedPageBreak/>
        <w:t xml:space="preserve">Fallon, E. A., Bopp, M., &amp; Webb, B. (2013). Factors associated with faith-based health </w:t>
      </w:r>
    </w:p>
    <w:p w14:paraId="0F71C6F7" w14:textId="77777777" w:rsidR="00785476" w:rsidRPr="00BE0C59" w:rsidRDefault="00785476" w:rsidP="002A08F2">
      <w:pPr>
        <w:spacing w:before="100" w:beforeAutospacing="1" w:after="100" w:afterAutospacing="1" w:line="480" w:lineRule="auto"/>
        <w:ind w:left="720"/>
        <w:contextualSpacing/>
        <w:rPr>
          <w:rFonts w:ascii="Times New Roman" w:eastAsia="Times New Roman" w:hAnsi="Times New Roman" w:cs="Times New Roman"/>
        </w:rPr>
      </w:pPr>
      <w:r w:rsidRPr="00BE0C59">
        <w:rPr>
          <w:rFonts w:ascii="Times New Roman" w:hAnsi="Times New Roman" w:cs="Times New Roman"/>
        </w:rPr>
        <w:t>counselling in the united states: Implications for dissemination of evidence-based behavioural medicine.</w:t>
      </w:r>
      <w:r w:rsidRPr="00BE0C59">
        <w:rPr>
          <w:rFonts w:ascii="Times New Roman" w:hAnsi="Times New Roman" w:cs="Times New Roman"/>
          <w:i/>
          <w:iCs/>
        </w:rPr>
        <w:t xml:space="preserve"> Health &amp; Social Care in the Community, 21</w:t>
      </w:r>
      <w:r w:rsidRPr="00BE0C59">
        <w:rPr>
          <w:rFonts w:ascii="Times New Roman" w:hAnsi="Times New Roman" w:cs="Times New Roman"/>
        </w:rPr>
        <w:t xml:space="preserve">(2), 129-139. doi:10.1111/hsc.12001 </w:t>
      </w:r>
    </w:p>
    <w:p w14:paraId="1AEAA5BC" w14:textId="77777777" w:rsidR="004528BF" w:rsidRPr="00BE0C59" w:rsidRDefault="004528BF" w:rsidP="002A08F2">
      <w:pPr>
        <w:spacing w:line="480" w:lineRule="auto"/>
        <w:contextualSpacing/>
        <w:rPr>
          <w:rFonts w:ascii="Times New Roman" w:eastAsia="Calibri" w:hAnsi="Times New Roman" w:cs="Times New Roman"/>
        </w:rPr>
      </w:pPr>
      <w:r w:rsidRPr="00BE0C59">
        <w:rPr>
          <w:rFonts w:ascii="Times New Roman" w:eastAsia="Calibri" w:hAnsi="Times New Roman" w:cs="Times New Roman"/>
        </w:rPr>
        <w:t xml:space="preserve">Fawcett, J., &amp; DeSanto-Madeya, S. (2012). Contemporary Nursing Knowledge Analysis and </w:t>
      </w:r>
    </w:p>
    <w:p w14:paraId="36E4D305" w14:textId="77777777" w:rsidR="004528BF" w:rsidRPr="00BE0C59" w:rsidRDefault="004528BF" w:rsidP="002A08F2">
      <w:pPr>
        <w:spacing w:line="480" w:lineRule="auto"/>
        <w:ind w:left="720"/>
        <w:contextualSpacing/>
        <w:rPr>
          <w:rFonts w:ascii="Times New Roman" w:eastAsia="Calibri" w:hAnsi="Times New Roman" w:cs="Times New Roman"/>
        </w:rPr>
      </w:pPr>
      <w:r w:rsidRPr="00BE0C59">
        <w:rPr>
          <w:rFonts w:ascii="Times New Roman" w:eastAsia="Calibri" w:hAnsi="Times New Roman" w:cs="Times New Roman"/>
        </w:rPr>
        <w:t xml:space="preserve">Evaluation of Nursing Models and Theories. Philadelphia, PA, USA: F.A. Davis Company. Retrieved from </w:t>
      </w:r>
      <w:hyperlink r:id="rId15" w:history="1">
        <w:r w:rsidRPr="00BE0C59">
          <w:rPr>
            <w:rStyle w:val="Hyperlink"/>
            <w:rFonts w:ascii="Times New Roman" w:eastAsia="Calibri" w:hAnsi="Times New Roman" w:cs="Times New Roman"/>
          </w:rPr>
          <w:t>http://www.ebrary.com</w:t>
        </w:r>
      </w:hyperlink>
    </w:p>
    <w:p w14:paraId="038049BA" w14:textId="77777777" w:rsidR="004528BF" w:rsidRPr="00BE0C59" w:rsidRDefault="004528BF" w:rsidP="002A08F2">
      <w:pPr>
        <w:spacing w:before="100" w:beforeAutospacing="1" w:after="100" w:afterAutospacing="1" w:line="480" w:lineRule="auto"/>
        <w:contextualSpacing/>
        <w:rPr>
          <w:rFonts w:ascii="Times New Roman" w:eastAsia="Calibri" w:hAnsi="Times New Roman" w:cs="Times New Roman"/>
        </w:rPr>
      </w:pPr>
      <w:r w:rsidRPr="00BE0C59">
        <w:rPr>
          <w:rFonts w:ascii="Times New Roman" w:eastAsia="Calibri" w:hAnsi="Times New Roman" w:cs="Times New Roman"/>
        </w:rPr>
        <w:t xml:space="preserve">Fawcett, J. (2014). Thoughts about conceptual models, theories, and quality improvement </w:t>
      </w:r>
    </w:p>
    <w:p w14:paraId="6B990F0D" w14:textId="77777777" w:rsidR="004528BF" w:rsidRPr="00BE0C59" w:rsidRDefault="004528BF" w:rsidP="002A08F2">
      <w:pPr>
        <w:spacing w:before="100" w:beforeAutospacing="1" w:after="100" w:afterAutospacing="1" w:line="480" w:lineRule="auto"/>
        <w:ind w:firstLine="720"/>
        <w:contextualSpacing/>
        <w:rPr>
          <w:rFonts w:ascii="Times New Roman" w:eastAsia="Calibri" w:hAnsi="Times New Roman" w:cs="Times New Roman"/>
        </w:rPr>
      </w:pPr>
      <w:r w:rsidRPr="00BE0C59">
        <w:rPr>
          <w:rFonts w:ascii="Times New Roman" w:eastAsia="Calibri" w:hAnsi="Times New Roman" w:cs="Times New Roman"/>
        </w:rPr>
        <w:t>projects.</w:t>
      </w:r>
      <w:r w:rsidRPr="00BE0C59">
        <w:rPr>
          <w:rFonts w:ascii="Times New Roman" w:eastAsia="Calibri" w:hAnsi="Times New Roman" w:cs="Times New Roman"/>
          <w:i/>
          <w:iCs/>
        </w:rPr>
        <w:t xml:space="preserve"> Nursing Science Quarterly, 27</w:t>
      </w:r>
      <w:r w:rsidRPr="00BE0C59">
        <w:rPr>
          <w:rFonts w:ascii="Times New Roman" w:eastAsia="Calibri" w:hAnsi="Times New Roman" w:cs="Times New Roman"/>
        </w:rPr>
        <w:t>(4), 336-339. doi:10.1177/0894318414546411</w:t>
      </w:r>
    </w:p>
    <w:p w14:paraId="69E3658C" w14:textId="77777777" w:rsidR="00981192" w:rsidRPr="00BE0C59" w:rsidRDefault="00981192" w:rsidP="002A08F2">
      <w:pPr>
        <w:spacing w:before="100" w:beforeAutospacing="1" w:after="100" w:afterAutospacing="1" w:line="480" w:lineRule="auto"/>
        <w:contextualSpacing/>
        <w:rPr>
          <w:rFonts w:ascii="Times New Roman" w:eastAsia="Calibri" w:hAnsi="Times New Roman" w:cs="Times New Roman"/>
        </w:rPr>
      </w:pPr>
      <w:bookmarkStart w:id="13" w:name="_Hlk495080251"/>
      <w:r w:rsidRPr="00BE0C59">
        <w:rPr>
          <w:rFonts w:ascii="Times New Roman" w:eastAsia="Calibri" w:hAnsi="Times New Roman" w:cs="Times New Roman"/>
        </w:rPr>
        <w:t>Fridman, V., Bergmann, S. R., &amp; Vandalovsky, E. (2006</w:t>
      </w:r>
      <w:bookmarkEnd w:id="13"/>
      <w:r w:rsidRPr="00BE0C59">
        <w:rPr>
          <w:rFonts w:ascii="Times New Roman" w:eastAsia="Calibri" w:hAnsi="Times New Roman" w:cs="Times New Roman"/>
        </w:rPr>
        <w:t xml:space="preserve">). Cardiac risk factors, medicine usage, </w:t>
      </w:r>
    </w:p>
    <w:p w14:paraId="53BBA791" w14:textId="77777777" w:rsidR="005C1173" w:rsidRPr="00BE0C59" w:rsidRDefault="00981192" w:rsidP="002A08F2">
      <w:pPr>
        <w:spacing w:before="100" w:beforeAutospacing="1" w:after="100" w:afterAutospacing="1" w:line="480" w:lineRule="auto"/>
        <w:ind w:left="720"/>
        <w:contextualSpacing/>
        <w:rPr>
          <w:rFonts w:ascii="Times New Roman" w:eastAsia="Calibri" w:hAnsi="Times New Roman" w:cs="Times New Roman"/>
        </w:rPr>
      </w:pPr>
      <w:r w:rsidRPr="00BE0C59">
        <w:rPr>
          <w:rFonts w:ascii="Times New Roman" w:eastAsia="Calibri" w:hAnsi="Times New Roman" w:cs="Times New Roman"/>
        </w:rPr>
        <w:t xml:space="preserve">and hospital course in immigrants from the former </w:t>
      </w:r>
      <w:r w:rsidR="009E6E21" w:rsidRPr="00BE0C59">
        <w:rPr>
          <w:rFonts w:ascii="Times New Roman" w:eastAsia="Calibri" w:hAnsi="Times New Roman" w:cs="Times New Roman"/>
        </w:rPr>
        <w:t>Soviet Union</w:t>
      </w:r>
      <w:r w:rsidRPr="00BE0C59">
        <w:rPr>
          <w:rFonts w:ascii="Times New Roman" w:eastAsia="Calibri" w:hAnsi="Times New Roman" w:cs="Times New Roman"/>
        </w:rPr>
        <w:t>.</w:t>
      </w:r>
      <w:r w:rsidRPr="00BE0C59">
        <w:rPr>
          <w:rFonts w:ascii="Times New Roman" w:eastAsia="Calibri" w:hAnsi="Times New Roman" w:cs="Times New Roman"/>
          <w:i/>
          <w:iCs/>
        </w:rPr>
        <w:t xml:space="preserve"> Journal of Health Care for the Poor and Underserved, 17</w:t>
      </w:r>
      <w:r w:rsidRPr="00BE0C59">
        <w:rPr>
          <w:rFonts w:ascii="Times New Roman" w:eastAsia="Calibri" w:hAnsi="Times New Roman" w:cs="Times New Roman"/>
        </w:rPr>
        <w:t>(2), 290-301. doi:10.1353/hpu.2006.0060</w:t>
      </w:r>
    </w:p>
    <w:p w14:paraId="61183B3E" w14:textId="77777777" w:rsidR="004528BF" w:rsidRPr="00BE0C59" w:rsidRDefault="004528BF" w:rsidP="002A08F2">
      <w:pPr>
        <w:spacing w:before="100" w:beforeAutospacing="1" w:after="100" w:afterAutospacing="1" w:line="480" w:lineRule="auto"/>
        <w:contextualSpacing/>
        <w:rPr>
          <w:rFonts w:ascii="Times New Roman" w:eastAsia="Calibri" w:hAnsi="Times New Roman" w:cs="Times New Roman"/>
        </w:rPr>
      </w:pPr>
      <w:r w:rsidRPr="00BE0C59">
        <w:rPr>
          <w:rFonts w:ascii="Times New Roman" w:eastAsia="Calibri" w:hAnsi="Times New Roman" w:cs="Times New Roman"/>
        </w:rPr>
        <w:t xml:space="preserve">Glasgow, R. E., Vogt, T. M., &amp; Boles, S. M. (1999). Evaluating the public health impact of </w:t>
      </w:r>
    </w:p>
    <w:p w14:paraId="79A5A3FE" w14:textId="77777777" w:rsidR="004528BF" w:rsidRPr="00BE0C59" w:rsidRDefault="004528BF" w:rsidP="002A08F2">
      <w:pPr>
        <w:spacing w:before="100" w:beforeAutospacing="1" w:after="100" w:afterAutospacing="1" w:line="480" w:lineRule="auto"/>
        <w:ind w:left="720"/>
        <w:contextualSpacing/>
        <w:rPr>
          <w:rFonts w:ascii="Times New Roman" w:eastAsia="Calibri" w:hAnsi="Times New Roman" w:cs="Times New Roman"/>
        </w:rPr>
      </w:pPr>
      <w:r w:rsidRPr="00BE0C59">
        <w:rPr>
          <w:rFonts w:ascii="Times New Roman" w:eastAsia="Calibri" w:hAnsi="Times New Roman" w:cs="Times New Roman"/>
        </w:rPr>
        <w:t>health promotion interventions: The RE-AIM framework.</w:t>
      </w:r>
      <w:r w:rsidRPr="00BE0C59">
        <w:rPr>
          <w:rFonts w:ascii="Times New Roman" w:eastAsia="Calibri" w:hAnsi="Times New Roman" w:cs="Times New Roman"/>
          <w:i/>
          <w:iCs/>
        </w:rPr>
        <w:t xml:space="preserve"> American Journal of Public Health, 89</w:t>
      </w:r>
      <w:r w:rsidRPr="00BE0C59">
        <w:rPr>
          <w:rFonts w:ascii="Times New Roman" w:eastAsia="Calibri" w:hAnsi="Times New Roman" w:cs="Times New Roman"/>
        </w:rPr>
        <w:t>(9), 1322-1327. doi:10.2105/AJPH.89.9.1322</w:t>
      </w:r>
    </w:p>
    <w:p w14:paraId="62914BBF" w14:textId="77777777" w:rsidR="004528BF" w:rsidRPr="00BE0C59" w:rsidRDefault="004528BF" w:rsidP="002A08F2">
      <w:pPr>
        <w:spacing w:after="160" w:line="480" w:lineRule="auto"/>
        <w:contextualSpacing/>
        <w:rPr>
          <w:rFonts w:ascii="Times New Roman" w:eastAsia="Calibri" w:hAnsi="Times New Roman" w:cs="Times New Roman"/>
          <w:i/>
        </w:rPr>
      </w:pPr>
      <w:r w:rsidRPr="00BE0C59">
        <w:rPr>
          <w:rFonts w:ascii="Times New Roman" w:eastAsia="Calibri" w:hAnsi="Times New Roman" w:cs="Times New Roman"/>
        </w:rPr>
        <w:t xml:space="preserve">Gorske, A. L. &amp; Mashburn-Barron V. (2016). </w:t>
      </w:r>
      <w:r w:rsidRPr="00BE0C59">
        <w:rPr>
          <w:rFonts w:ascii="Times New Roman" w:eastAsia="Calibri" w:hAnsi="Times New Roman" w:cs="Times New Roman"/>
          <w:i/>
        </w:rPr>
        <w:t xml:space="preserve">Health education program for developing </w:t>
      </w:r>
    </w:p>
    <w:p w14:paraId="7B13BD9E" w14:textId="77777777" w:rsidR="00785476" w:rsidRPr="00BE0C59" w:rsidRDefault="004528BF" w:rsidP="002A08F2">
      <w:pPr>
        <w:spacing w:line="480" w:lineRule="auto"/>
        <w:ind w:firstLine="720"/>
        <w:contextualSpacing/>
        <w:rPr>
          <w:rFonts w:ascii="Times New Roman" w:eastAsia="Calibri" w:hAnsi="Times New Roman" w:cs="Times New Roman"/>
        </w:rPr>
      </w:pPr>
      <w:r w:rsidRPr="00BE0C59">
        <w:rPr>
          <w:rFonts w:ascii="Times New Roman" w:eastAsia="Calibri" w:hAnsi="Times New Roman" w:cs="Times New Roman"/>
          <w:i/>
        </w:rPr>
        <w:t>communities (HEPFDC).</w:t>
      </w:r>
      <w:r w:rsidRPr="00BE0C59">
        <w:rPr>
          <w:rFonts w:ascii="Times New Roman" w:eastAsia="Calibri" w:hAnsi="Times New Roman" w:cs="Times New Roman"/>
        </w:rPr>
        <w:t xml:space="preserve"> San Diego: CA: Health Education Program for Developing</w:t>
      </w:r>
      <w:r w:rsidR="00785476" w:rsidRPr="00BE0C59">
        <w:rPr>
          <w:rFonts w:ascii="Times New Roman" w:eastAsia="Calibri" w:hAnsi="Times New Roman" w:cs="Times New Roman"/>
        </w:rPr>
        <w:t xml:space="preserve"> </w:t>
      </w:r>
    </w:p>
    <w:p w14:paraId="3F5E516E" w14:textId="77777777" w:rsidR="004528BF" w:rsidRPr="00BE0C59" w:rsidRDefault="00BA738F" w:rsidP="002A08F2">
      <w:pPr>
        <w:spacing w:line="480" w:lineRule="auto"/>
        <w:ind w:firstLine="720"/>
        <w:contextualSpacing/>
        <w:rPr>
          <w:rFonts w:ascii="Times New Roman" w:eastAsia="Calibri" w:hAnsi="Times New Roman" w:cs="Times New Roman"/>
        </w:rPr>
      </w:pPr>
      <w:r w:rsidRPr="00BE0C59">
        <w:rPr>
          <w:rFonts w:ascii="Times New Roman" w:eastAsia="Calibri" w:hAnsi="Times New Roman" w:cs="Times New Roman"/>
        </w:rPr>
        <w:t>Communities</w:t>
      </w:r>
    </w:p>
    <w:p w14:paraId="2066CCB1" w14:textId="0A1C158E" w:rsidR="00785476" w:rsidRDefault="00785476" w:rsidP="002A08F2">
      <w:pPr>
        <w:pStyle w:val="NormalWeb"/>
        <w:spacing w:line="480" w:lineRule="auto"/>
        <w:ind w:left="450" w:hanging="450"/>
        <w:contextualSpacing/>
      </w:pPr>
      <w:r w:rsidRPr="00BE0C59">
        <w:t>Gutierrez, J., Devia, C., Weiss, L., Chantarat, T., Ruddock, C., Linnell, J., . . . Calman, N. (2014). Health, community, and spirituality: Evaluation of a multicultural faith-based diabetes prevention program.</w:t>
      </w:r>
      <w:r w:rsidRPr="00BE0C59">
        <w:rPr>
          <w:i/>
          <w:iCs/>
        </w:rPr>
        <w:t xml:space="preserve"> Diabetes Educator, 40</w:t>
      </w:r>
      <w:r w:rsidRPr="00BE0C59">
        <w:t xml:space="preserve">(2), 214-222. doi:10.1177/0145721714521872 </w:t>
      </w:r>
    </w:p>
    <w:p w14:paraId="49E53C12" w14:textId="77777777" w:rsidR="00C4404F" w:rsidRDefault="00C4404F" w:rsidP="00C4404F">
      <w:pPr>
        <w:pStyle w:val="NormalWeb"/>
        <w:spacing w:line="480" w:lineRule="auto"/>
        <w:contextualSpacing/>
      </w:pPr>
      <w:r w:rsidRPr="00C4404F">
        <w:t xml:space="preserve">Hales, S. B., Davidson, C., &amp; Turner-McGrievy, G. M. (2014). Varying social media post types </w:t>
      </w:r>
    </w:p>
    <w:p w14:paraId="7273A833" w14:textId="0C979584" w:rsidR="00C4404F" w:rsidRPr="00BE0C59" w:rsidRDefault="00C4404F" w:rsidP="00C4404F">
      <w:pPr>
        <w:pStyle w:val="NormalWeb"/>
        <w:spacing w:line="480" w:lineRule="auto"/>
        <w:ind w:left="720"/>
        <w:contextualSpacing/>
      </w:pPr>
      <w:r w:rsidRPr="00C4404F">
        <w:lastRenderedPageBreak/>
        <w:t>differentially impacts engagement in a behavioral weight loss intervention.</w:t>
      </w:r>
      <w:r w:rsidRPr="00C4404F">
        <w:rPr>
          <w:i/>
          <w:iCs/>
        </w:rPr>
        <w:t> Translational Behavioral Medicine, 4</w:t>
      </w:r>
      <w:r w:rsidRPr="00C4404F">
        <w:t>(4), 355-362. doi:10.1007/s13142-014-0274-z</w:t>
      </w:r>
    </w:p>
    <w:p w14:paraId="22C77313" w14:textId="77777777" w:rsidR="004528BF" w:rsidRPr="00BE0C59" w:rsidRDefault="004528BF" w:rsidP="002A08F2">
      <w:pPr>
        <w:spacing w:after="160"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Healey, P., Stager, M. L., Woodmass, K., Dettlaff, A. J., Vergara, A., Janke, R., &amp; Wells, S. J. </w:t>
      </w:r>
    </w:p>
    <w:p w14:paraId="58967266" w14:textId="77777777" w:rsidR="004528BF" w:rsidRPr="00BE0C59" w:rsidRDefault="004528BF" w:rsidP="002A08F2">
      <w:pPr>
        <w:spacing w:after="160"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(2017). Cultural adaptations to augment health and mental health services: A systematic review.</w:t>
      </w:r>
      <w:r w:rsidRPr="00BE0C59">
        <w:rPr>
          <w:rFonts w:ascii="Times New Roman" w:eastAsia="Times New Roman" w:hAnsi="Times New Roman" w:cs="Times New Roman"/>
          <w:i/>
          <w:iCs/>
        </w:rPr>
        <w:t xml:space="preserve"> BMC Health Services Research, 17</w:t>
      </w:r>
      <w:r w:rsidRPr="00BE0C59">
        <w:rPr>
          <w:rFonts w:ascii="Times New Roman" w:eastAsia="Times New Roman" w:hAnsi="Times New Roman" w:cs="Times New Roman"/>
        </w:rPr>
        <w:t xml:space="preserve"> doi:http://dx.doi.org.jproxy.lib.ecu.edu/10.1186/s12913-016-1953-x</w:t>
      </w:r>
    </w:p>
    <w:p w14:paraId="1EAF8C5F" w14:textId="77777777" w:rsidR="004528BF" w:rsidRPr="00BE0C59" w:rsidRDefault="004528BF" w:rsidP="002A08F2">
      <w:pPr>
        <w:spacing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Institute for Healthcare Improvement. (2017a). </w:t>
      </w:r>
      <w:r w:rsidRPr="00BE0C59">
        <w:rPr>
          <w:rFonts w:ascii="Times New Roman" w:eastAsia="Times New Roman" w:hAnsi="Times New Roman" w:cs="Times New Roman"/>
          <w:i/>
        </w:rPr>
        <w:t>Science of improvement: Testing changes</w:t>
      </w:r>
      <w:r w:rsidRPr="00BE0C59">
        <w:rPr>
          <w:rFonts w:ascii="Times New Roman" w:eastAsia="Times New Roman" w:hAnsi="Times New Roman" w:cs="Times New Roman"/>
        </w:rPr>
        <w:t>.</w:t>
      </w:r>
    </w:p>
    <w:p w14:paraId="4FA8DFC5" w14:textId="77777777" w:rsidR="004528BF" w:rsidRPr="00BE0C59" w:rsidRDefault="004528BF" w:rsidP="002A08F2">
      <w:pPr>
        <w:spacing w:line="480" w:lineRule="auto"/>
        <w:ind w:firstLine="720"/>
        <w:contextualSpacing/>
        <w:rPr>
          <w:rFonts w:ascii="Times New Roman" w:eastAsia="Times New Roman" w:hAnsi="Times New Roman" w:cs="Times New Roman"/>
        </w:rPr>
      </w:pPr>
      <w:r w:rsidRPr="00BE0C59">
        <w:rPr>
          <w:rFonts w:ascii="Times New Roman" w:eastAsia="Times New Roman" w:hAnsi="Times New Roman" w:cs="Times New Roman"/>
        </w:rPr>
        <w:t xml:space="preserve">Retrieved from: </w:t>
      </w:r>
    </w:p>
    <w:p w14:paraId="1C9D5871" w14:textId="77777777" w:rsidR="004528BF" w:rsidRPr="00BE0C59" w:rsidRDefault="004632E6" w:rsidP="002A08F2">
      <w:pPr>
        <w:spacing w:line="480" w:lineRule="auto"/>
        <w:ind w:firstLine="720"/>
        <w:contextualSpacing/>
        <w:rPr>
          <w:rFonts w:ascii="Times New Roman" w:eastAsia="Times New Roman" w:hAnsi="Times New Roman" w:cs="Times New Roman"/>
        </w:rPr>
      </w:pPr>
      <w:hyperlink r:id="rId16" w:history="1">
        <w:r w:rsidR="004528BF" w:rsidRPr="00BE0C59">
          <w:rPr>
            <w:rFonts w:ascii="Times New Roman" w:eastAsia="Times New Roman" w:hAnsi="Times New Roman" w:cs="Times New Roman"/>
            <w:color w:val="0563C1"/>
            <w:u w:val="single"/>
          </w:rPr>
          <w:t>http://www.ihi.org/resources/Pages/HowtoImprove/ScienceofImprovementTestingChang</w:t>
        </w:r>
      </w:hyperlink>
    </w:p>
    <w:p w14:paraId="5B56B2A7" w14:textId="77777777" w:rsidR="004528BF" w:rsidRPr="00BE0C59" w:rsidRDefault="004528BF" w:rsidP="002A08F2">
      <w:pPr>
        <w:spacing w:line="480" w:lineRule="auto"/>
        <w:ind w:firstLine="720"/>
        <w:contextualSpacing/>
        <w:rPr>
          <w:rFonts w:ascii="Times New Roman" w:eastAsia="Times New Roman" w:hAnsi="Times New Roman" w:cs="Times New Roman"/>
        </w:rPr>
      </w:pPr>
      <w:r w:rsidRPr="00BE0C59">
        <w:rPr>
          <w:rFonts w:ascii="Times New Roman" w:eastAsia="Times New Roman" w:hAnsi="Times New Roman" w:cs="Times New Roman"/>
        </w:rPr>
        <w:t>es.aspx</w:t>
      </w:r>
    </w:p>
    <w:p w14:paraId="28109513" w14:textId="77777777" w:rsidR="004528BF" w:rsidRPr="00BE0C59" w:rsidRDefault="004528BF" w:rsidP="002A08F2">
      <w:pPr>
        <w:spacing w:line="480" w:lineRule="auto"/>
        <w:contextualSpacing/>
        <w:rPr>
          <w:rFonts w:ascii="Times New Roman" w:eastAsia="MS Mincho" w:hAnsi="Times New Roman" w:cs="Times New Roman"/>
        </w:rPr>
      </w:pPr>
      <w:r w:rsidRPr="00BE0C59">
        <w:rPr>
          <w:rFonts w:ascii="Times New Roman" w:eastAsia="MS Mincho" w:hAnsi="Times New Roman" w:cs="Times New Roman"/>
        </w:rPr>
        <w:t xml:space="preserve">Institute for Healthcare Improvement. (2017b). </w:t>
      </w:r>
      <w:r w:rsidRPr="00BE0C59">
        <w:rPr>
          <w:rFonts w:ascii="Times New Roman" w:eastAsia="MS Mincho" w:hAnsi="Times New Roman" w:cs="Times New Roman"/>
          <w:i/>
          <w:iCs/>
        </w:rPr>
        <w:t>The IHI triple aim</w:t>
      </w:r>
      <w:r w:rsidR="00E004E2" w:rsidRPr="00BE0C59">
        <w:rPr>
          <w:rFonts w:ascii="Times New Roman" w:eastAsia="MS Mincho" w:hAnsi="Times New Roman" w:cs="Times New Roman"/>
        </w:rPr>
        <w:t xml:space="preserve">. Retrieved from: </w:t>
      </w:r>
    </w:p>
    <w:p w14:paraId="1F33BCAA" w14:textId="77777777" w:rsidR="00D35729" w:rsidRPr="00BE0C59" w:rsidRDefault="004528BF" w:rsidP="00E004E2">
      <w:pPr>
        <w:spacing w:line="480" w:lineRule="auto"/>
        <w:ind w:firstLine="720"/>
        <w:contextualSpacing/>
        <w:rPr>
          <w:rFonts w:ascii="Times New Roman" w:eastAsia="MS Mincho" w:hAnsi="Times New Roman" w:cs="Times New Roman"/>
        </w:rPr>
      </w:pPr>
      <w:r w:rsidRPr="00BE0C59">
        <w:rPr>
          <w:rFonts w:ascii="Times New Roman" w:eastAsia="MS Mincho" w:hAnsi="Times New Roman" w:cs="Times New Roman"/>
        </w:rPr>
        <w:t>http://www.ihi.org/engage/initiativ</w:t>
      </w:r>
      <w:r w:rsidR="00E004E2" w:rsidRPr="00BE0C59">
        <w:rPr>
          <w:rFonts w:ascii="Times New Roman" w:eastAsia="MS Mincho" w:hAnsi="Times New Roman" w:cs="Times New Roman"/>
        </w:rPr>
        <w:t>es/tripleaim/pages/default.aspx</w:t>
      </w:r>
    </w:p>
    <w:p w14:paraId="1ED99988" w14:textId="77777777" w:rsidR="00785476" w:rsidRPr="00BE0C59" w:rsidRDefault="00785476" w:rsidP="002A08F2">
      <w:pPr>
        <w:spacing w:after="160" w:line="480" w:lineRule="auto"/>
        <w:contextualSpacing/>
        <w:rPr>
          <w:rFonts w:ascii="Times New Roman" w:eastAsia="Calibri" w:hAnsi="Times New Roman" w:cs="Times New Roman"/>
        </w:rPr>
      </w:pPr>
      <w:r w:rsidRPr="00BE0C59">
        <w:rPr>
          <w:rFonts w:ascii="Times New Roman" w:eastAsia="Calibri" w:hAnsi="Times New Roman" w:cs="Times New Roman"/>
        </w:rPr>
        <w:t xml:space="preserve">Keefe, R. H., Brownstein-Evans, C., &amp; Rouland Polmanteer, R. (2016). “I find peace there”: </w:t>
      </w:r>
    </w:p>
    <w:p w14:paraId="1CE3ACBB" w14:textId="77777777" w:rsidR="00785476" w:rsidRPr="00BE0C59" w:rsidRDefault="00785476" w:rsidP="002A08F2">
      <w:pPr>
        <w:spacing w:after="160" w:line="480" w:lineRule="auto"/>
        <w:ind w:firstLine="720"/>
        <w:contextualSpacing/>
        <w:rPr>
          <w:rFonts w:ascii="Times New Roman" w:eastAsia="Calibri" w:hAnsi="Times New Roman" w:cs="Times New Roman"/>
        </w:rPr>
      </w:pPr>
      <w:r w:rsidRPr="00BE0C59">
        <w:rPr>
          <w:rFonts w:ascii="Times New Roman" w:eastAsia="Calibri" w:hAnsi="Times New Roman" w:cs="Times New Roman"/>
        </w:rPr>
        <w:t xml:space="preserve">How faith, church, and spirituality help mothers of colour cope with postpartum </w:t>
      </w:r>
    </w:p>
    <w:p w14:paraId="65664FDB" w14:textId="77777777" w:rsidR="00785476" w:rsidRPr="00BE0C59" w:rsidRDefault="00785476" w:rsidP="002A08F2">
      <w:pPr>
        <w:spacing w:after="160" w:line="480" w:lineRule="auto"/>
        <w:ind w:firstLine="720"/>
        <w:contextualSpacing/>
        <w:rPr>
          <w:rFonts w:ascii="Times New Roman" w:eastAsia="Calibri" w:hAnsi="Times New Roman" w:cs="Times New Roman"/>
        </w:rPr>
      </w:pPr>
      <w:r w:rsidRPr="00BE0C59">
        <w:rPr>
          <w:rFonts w:ascii="Times New Roman" w:eastAsia="Calibri" w:hAnsi="Times New Roman" w:cs="Times New Roman"/>
        </w:rPr>
        <w:t>depression.</w:t>
      </w:r>
      <w:r w:rsidRPr="00BE0C59">
        <w:rPr>
          <w:rFonts w:ascii="Times New Roman" w:eastAsia="Calibri" w:hAnsi="Times New Roman" w:cs="Times New Roman"/>
          <w:i/>
          <w:iCs/>
        </w:rPr>
        <w:t xml:space="preserve"> Mental Health, Religion &amp; Culture, 19</w:t>
      </w:r>
      <w:r w:rsidRPr="00BE0C59">
        <w:rPr>
          <w:rFonts w:ascii="Times New Roman" w:eastAsia="Calibri" w:hAnsi="Times New Roman" w:cs="Times New Roman"/>
        </w:rPr>
        <w:t xml:space="preserve">(7), 1-12. </w:t>
      </w:r>
    </w:p>
    <w:p w14:paraId="2112812B" w14:textId="77777777" w:rsidR="00785476" w:rsidRPr="00BE0C59" w:rsidRDefault="00785476" w:rsidP="002A08F2">
      <w:pPr>
        <w:spacing w:after="160" w:line="480" w:lineRule="auto"/>
        <w:ind w:firstLine="720"/>
        <w:contextualSpacing/>
        <w:rPr>
          <w:rFonts w:ascii="Times New Roman" w:eastAsia="Calibri" w:hAnsi="Times New Roman" w:cs="Times New Roman"/>
        </w:rPr>
      </w:pPr>
      <w:r w:rsidRPr="00BE0C59">
        <w:rPr>
          <w:rFonts w:ascii="Times New Roman" w:eastAsia="Calibri" w:hAnsi="Times New Roman" w:cs="Times New Roman"/>
        </w:rPr>
        <w:t>doi:10.1080/13674676.2016.1244663</w:t>
      </w:r>
    </w:p>
    <w:p w14:paraId="5DF204B8" w14:textId="77777777" w:rsidR="004528BF" w:rsidRPr="00BE0C59" w:rsidRDefault="004528BF" w:rsidP="002A08F2">
      <w:pPr>
        <w:spacing w:before="100" w:beforeAutospacing="1" w:after="100" w:afterAutospacing="1"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Landa, A., Skritskaya, N., Nicasio, A., Humensky, J., &amp; Lewis-Fernández, R. (2015). Unmet </w:t>
      </w:r>
    </w:p>
    <w:p w14:paraId="28ABE63B" w14:textId="77777777" w:rsidR="004528BF" w:rsidRPr="00BE0C59" w:rsidRDefault="004528BF" w:rsidP="002A08F2">
      <w:pPr>
        <w:spacing w:before="100" w:beforeAutospacing="1" w:after="100" w:afterAutospacing="1"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need for treatment of depression among immigrants from the former USSR in the US: A primary care study.</w:t>
      </w:r>
      <w:r w:rsidRPr="00BE0C59">
        <w:rPr>
          <w:rFonts w:ascii="Times New Roman" w:eastAsia="Times New Roman" w:hAnsi="Times New Roman" w:cs="Times New Roman"/>
          <w:i/>
          <w:iCs/>
        </w:rPr>
        <w:t xml:space="preserve"> The International Journal of Psychiatry in Medicine, 50</w:t>
      </w:r>
      <w:r w:rsidRPr="00BE0C59">
        <w:rPr>
          <w:rFonts w:ascii="Times New Roman" w:eastAsia="Times New Roman" w:hAnsi="Times New Roman" w:cs="Times New Roman"/>
        </w:rPr>
        <w:t>(3), 271-289. doi:10.1177/0091217415610320</w:t>
      </w:r>
    </w:p>
    <w:p w14:paraId="65AC21AD" w14:textId="77777777" w:rsidR="004528BF" w:rsidRPr="00BE0C59" w:rsidRDefault="004528BF" w:rsidP="002A08F2">
      <w:pPr>
        <w:spacing w:line="480" w:lineRule="auto"/>
        <w:contextualSpacing/>
        <w:rPr>
          <w:rFonts w:ascii="Times New Roman" w:eastAsia="MS Mincho" w:hAnsi="Times New Roman" w:cs="Times New Roman"/>
        </w:rPr>
      </w:pPr>
      <w:r w:rsidRPr="00BE0C59">
        <w:rPr>
          <w:rFonts w:ascii="Times New Roman" w:eastAsia="MS Mincho" w:hAnsi="Times New Roman" w:cs="Times New Roman"/>
        </w:rPr>
        <w:t xml:space="preserve">Lane, A., Murphy, N., &amp; Bauman, A. (2015). An effort to 'leverage' the effect of participation in </w:t>
      </w:r>
    </w:p>
    <w:p w14:paraId="1794C530" w14:textId="77777777" w:rsidR="004528BF" w:rsidRPr="00BE0C59" w:rsidRDefault="004528BF" w:rsidP="002A08F2">
      <w:pPr>
        <w:spacing w:line="480" w:lineRule="auto"/>
        <w:ind w:left="720"/>
        <w:contextualSpacing/>
        <w:rPr>
          <w:rFonts w:ascii="Times New Roman" w:eastAsia="MS Mincho" w:hAnsi="Times New Roman" w:cs="Times New Roman"/>
        </w:rPr>
      </w:pPr>
      <w:r w:rsidRPr="00BE0C59">
        <w:rPr>
          <w:rFonts w:ascii="Times New Roman" w:eastAsia="MS Mincho" w:hAnsi="Times New Roman" w:cs="Times New Roman"/>
        </w:rPr>
        <w:t>a mass event on physical activity.</w:t>
      </w:r>
      <w:r w:rsidRPr="00BE0C59">
        <w:rPr>
          <w:rFonts w:ascii="Times New Roman" w:eastAsia="MS Mincho" w:hAnsi="Times New Roman" w:cs="Times New Roman"/>
          <w:i/>
          <w:iCs/>
        </w:rPr>
        <w:t xml:space="preserve"> Health Promotion International, 30</w:t>
      </w:r>
      <w:r w:rsidRPr="00BE0C59">
        <w:rPr>
          <w:rFonts w:ascii="Times New Roman" w:eastAsia="MS Mincho" w:hAnsi="Times New Roman" w:cs="Times New Roman"/>
        </w:rPr>
        <w:t>(3), 542-551. doi:10.1093/heapro/dat077</w:t>
      </w:r>
    </w:p>
    <w:p w14:paraId="415D8606" w14:textId="77777777" w:rsidR="004528BF" w:rsidRPr="00BE0C59" w:rsidRDefault="004528BF" w:rsidP="002A08F2">
      <w:pPr>
        <w:spacing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lastRenderedPageBreak/>
        <w:t xml:space="preserve">Leahey, T. M., Thomas, G., Fava, J. L., Subak, L. L., Schembri, M., Krupel, K., . . . Wing, R. R. </w:t>
      </w:r>
    </w:p>
    <w:p w14:paraId="3BEB67E0" w14:textId="77777777" w:rsidR="004528BF" w:rsidRPr="00BE0C59" w:rsidRDefault="004528BF" w:rsidP="002A08F2">
      <w:pPr>
        <w:spacing w:line="480" w:lineRule="auto"/>
        <w:ind w:firstLine="720"/>
        <w:contextualSpacing/>
        <w:rPr>
          <w:rFonts w:ascii="Times New Roman" w:eastAsia="Times New Roman" w:hAnsi="Times New Roman" w:cs="Times New Roman"/>
        </w:rPr>
      </w:pPr>
      <w:r w:rsidRPr="00BE0C59">
        <w:rPr>
          <w:rFonts w:ascii="Times New Roman" w:eastAsia="Times New Roman" w:hAnsi="Times New Roman" w:cs="Times New Roman"/>
        </w:rPr>
        <w:t xml:space="preserve">(2014). Adding evidence-based behavioral weight loss strategies to a statewide wellness </w:t>
      </w:r>
    </w:p>
    <w:p w14:paraId="50FCD218" w14:textId="77777777" w:rsidR="004528BF" w:rsidRPr="00BE0C59" w:rsidRDefault="004528BF" w:rsidP="002A08F2">
      <w:pPr>
        <w:spacing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campaign: A randomized clinical trial.</w:t>
      </w:r>
      <w:r w:rsidRPr="00BE0C59">
        <w:rPr>
          <w:rFonts w:ascii="Times New Roman" w:eastAsia="Times New Roman" w:hAnsi="Times New Roman" w:cs="Times New Roman"/>
          <w:i/>
          <w:iCs/>
        </w:rPr>
        <w:t xml:space="preserve"> American Journal of Public Health, 104</w:t>
      </w:r>
      <w:r w:rsidRPr="00BE0C59">
        <w:rPr>
          <w:rFonts w:ascii="Times New Roman" w:eastAsia="Times New Roman" w:hAnsi="Times New Roman" w:cs="Times New Roman"/>
        </w:rPr>
        <w:t xml:space="preserve">(7), 1300-6. Retrieved from </w:t>
      </w:r>
      <w:hyperlink r:id="rId17" w:history="1">
        <w:r w:rsidR="00785476" w:rsidRPr="00BE0C59">
          <w:rPr>
            <w:rStyle w:val="Hyperlink"/>
            <w:rFonts w:ascii="Times New Roman" w:eastAsia="Times New Roman" w:hAnsi="Times New Roman" w:cs="Times New Roman"/>
          </w:rPr>
          <w:t>http://search.proquest.com.jproxy.lib.ecu.edu/docview/1545531001?accountid=10639</w:t>
        </w:r>
      </w:hyperlink>
    </w:p>
    <w:p w14:paraId="0E14B4C5" w14:textId="77777777" w:rsidR="00785476" w:rsidRPr="00BE0C59" w:rsidRDefault="00785476" w:rsidP="002A08F2">
      <w:pPr>
        <w:spacing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Levin, J. (2014). Faith-based partnerships for population health: Challenges, initiatives, and </w:t>
      </w:r>
    </w:p>
    <w:p w14:paraId="4B679912" w14:textId="77777777" w:rsidR="00785476" w:rsidRPr="00BE0C59" w:rsidRDefault="00785476" w:rsidP="002A08F2">
      <w:pPr>
        <w:spacing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prospects.</w:t>
      </w:r>
      <w:r w:rsidRPr="00BE0C59">
        <w:rPr>
          <w:rFonts w:ascii="Times New Roman" w:eastAsia="Times New Roman" w:hAnsi="Times New Roman" w:cs="Times New Roman"/>
          <w:i/>
          <w:iCs/>
        </w:rPr>
        <w:t xml:space="preserve"> Public Health Reports (1974-), 129</w:t>
      </w:r>
      <w:r w:rsidRPr="00BE0C59">
        <w:rPr>
          <w:rFonts w:ascii="Times New Roman" w:eastAsia="Times New Roman" w:hAnsi="Times New Roman" w:cs="Times New Roman"/>
        </w:rPr>
        <w:t>(2), 127-131. doi:10.1177/003335491412900205</w:t>
      </w:r>
    </w:p>
    <w:p w14:paraId="60682785" w14:textId="77777777" w:rsidR="00785476" w:rsidRPr="00BE0C59" w:rsidRDefault="00785476" w:rsidP="002A08F2">
      <w:pPr>
        <w:spacing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Levin, J. (2016). Partnerships between the faith-based and medical sectors: Implications for </w:t>
      </w:r>
    </w:p>
    <w:p w14:paraId="16C10D4F" w14:textId="77777777" w:rsidR="00785476" w:rsidRPr="00BE0C59" w:rsidRDefault="00785476" w:rsidP="002A08F2">
      <w:pPr>
        <w:spacing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preventive medicine and public health.</w:t>
      </w:r>
      <w:r w:rsidRPr="00BE0C59">
        <w:rPr>
          <w:rFonts w:ascii="Times New Roman" w:eastAsia="Times New Roman" w:hAnsi="Times New Roman" w:cs="Times New Roman"/>
          <w:i/>
          <w:iCs/>
        </w:rPr>
        <w:t xml:space="preserve"> Preventive Medicine Reports, 4</w:t>
      </w:r>
      <w:r w:rsidRPr="00BE0C59">
        <w:rPr>
          <w:rFonts w:ascii="Times New Roman" w:eastAsia="Times New Roman" w:hAnsi="Times New Roman" w:cs="Times New Roman"/>
        </w:rPr>
        <w:t>, 344-350. doi:10.1016/j.pmedr.2016.07.009</w:t>
      </w:r>
    </w:p>
    <w:p w14:paraId="07284A12" w14:textId="77777777" w:rsidR="00FD36B6" w:rsidRPr="00BE0C59" w:rsidRDefault="00FD36B6" w:rsidP="002A08F2">
      <w:pPr>
        <w:spacing w:line="480" w:lineRule="auto"/>
        <w:contextualSpacing/>
        <w:rPr>
          <w:rFonts w:ascii="Times New Roman" w:hAnsi="Times New Roman" w:cs="Times New Roman"/>
        </w:rPr>
      </w:pPr>
      <w:r w:rsidRPr="00BE0C59">
        <w:rPr>
          <w:rFonts w:ascii="Times New Roman" w:hAnsi="Times New Roman" w:cs="Times New Roman"/>
        </w:rPr>
        <w:t xml:space="preserve">Lim, M. S. C., Wright, C. J. C., Carrotte, E. R., &amp; Pedrana, A. E. (2016). Reach, engagement, </w:t>
      </w:r>
    </w:p>
    <w:p w14:paraId="2FAE5B1F" w14:textId="77777777" w:rsidR="00FD36B6" w:rsidRPr="00BE0C59" w:rsidRDefault="00FD36B6"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and effectiveness: A systematic review of evaluation </w:t>
      </w:r>
    </w:p>
    <w:p w14:paraId="4EEA9225" w14:textId="77777777" w:rsidR="00990706" w:rsidRPr="00BE0C59" w:rsidRDefault="00FD36B6" w:rsidP="00990706">
      <w:pPr>
        <w:spacing w:line="480" w:lineRule="auto"/>
        <w:ind w:left="720"/>
        <w:contextualSpacing/>
        <w:rPr>
          <w:rFonts w:ascii="Times New Roman" w:hAnsi="Times New Roman" w:cs="Times New Roman"/>
        </w:rPr>
      </w:pPr>
      <w:r w:rsidRPr="00BE0C59">
        <w:rPr>
          <w:rFonts w:ascii="Times New Roman" w:hAnsi="Times New Roman" w:cs="Times New Roman"/>
        </w:rPr>
        <w:t>methodologies used in health promotion via social networking sites.</w:t>
      </w:r>
      <w:r w:rsidRPr="00BE0C59">
        <w:rPr>
          <w:rFonts w:ascii="Times New Roman" w:hAnsi="Times New Roman" w:cs="Times New Roman"/>
          <w:i/>
          <w:iCs/>
        </w:rPr>
        <w:t xml:space="preserve"> Health Promotion Journal of Australia, 27</w:t>
      </w:r>
      <w:r w:rsidRPr="00BE0C59">
        <w:rPr>
          <w:rFonts w:ascii="Times New Roman" w:hAnsi="Times New Roman" w:cs="Times New Roman"/>
        </w:rPr>
        <w:t>(3), 187-197. doi:http://dx.doi.org.jproxy.lib.ecu.edu/10.1071/HE16057</w:t>
      </w:r>
    </w:p>
    <w:p w14:paraId="17F58623" w14:textId="77777777" w:rsidR="00990706" w:rsidRPr="00BE0C59" w:rsidRDefault="00990706" w:rsidP="00990706">
      <w:pPr>
        <w:spacing w:line="480" w:lineRule="auto"/>
        <w:contextualSpacing/>
        <w:jc w:val="both"/>
        <w:rPr>
          <w:rFonts w:ascii="Times New Roman" w:hAnsi="Times New Roman" w:cs="Times New Roman"/>
          <w:i/>
          <w:iCs/>
        </w:rPr>
      </w:pPr>
      <w:bookmarkStart w:id="14" w:name="_Hlk499373303"/>
      <w:r w:rsidRPr="00BE0C59">
        <w:rPr>
          <w:rFonts w:ascii="Times New Roman" w:hAnsi="Times New Roman" w:cs="Times New Roman"/>
        </w:rPr>
        <w:t>Mascolo, J. T., Alfonso, V. C., Flanagan, D. P. (2014</w:t>
      </w:r>
      <w:bookmarkEnd w:id="14"/>
      <w:r w:rsidRPr="00BE0C59">
        <w:rPr>
          <w:rFonts w:ascii="Times New Roman" w:hAnsi="Times New Roman" w:cs="Times New Roman"/>
        </w:rPr>
        <w:t>). </w:t>
      </w:r>
      <w:r w:rsidRPr="00BE0C59">
        <w:rPr>
          <w:rFonts w:ascii="Times New Roman" w:hAnsi="Times New Roman" w:cs="Times New Roman"/>
          <w:i/>
          <w:iCs/>
        </w:rPr>
        <w:t xml:space="preserve">Essentials of planning, </w:t>
      </w:r>
    </w:p>
    <w:p w14:paraId="4127A762" w14:textId="77777777" w:rsidR="007B5442" w:rsidRPr="00BE0C59" w:rsidRDefault="00990706" w:rsidP="00990706">
      <w:pPr>
        <w:spacing w:line="480" w:lineRule="auto"/>
        <w:ind w:left="720"/>
        <w:contextualSpacing/>
        <w:jc w:val="both"/>
        <w:rPr>
          <w:rFonts w:ascii="Times New Roman" w:hAnsi="Times New Roman" w:cs="Times New Roman"/>
        </w:rPr>
      </w:pPr>
      <w:r w:rsidRPr="00BE0C59">
        <w:rPr>
          <w:rFonts w:ascii="Times New Roman" w:hAnsi="Times New Roman" w:cs="Times New Roman"/>
          <w:i/>
          <w:iCs/>
        </w:rPr>
        <w:t>selecting, and tailoring interventions for unique learners</w:t>
      </w:r>
      <w:r w:rsidRPr="00BE0C59">
        <w:rPr>
          <w:rFonts w:ascii="Times New Roman" w:hAnsi="Times New Roman" w:cs="Times New Roman"/>
        </w:rPr>
        <w:t> (1st ed.). Hoboken, New Jersey: John Wiley and Sons, Inc. Retrieved from ebrary.</w:t>
      </w:r>
    </w:p>
    <w:p w14:paraId="294D3D0F" w14:textId="77777777" w:rsidR="00FD36B6" w:rsidRPr="00BE0C59" w:rsidRDefault="00FD36B6" w:rsidP="002A08F2">
      <w:pPr>
        <w:spacing w:line="480" w:lineRule="auto"/>
        <w:contextualSpacing/>
        <w:rPr>
          <w:rFonts w:ascii="Times New Roman" w:hAnsi="Times New Roman" w:cs="Times New Roman"/>
        </w:rPr>
      </w:pPr>
      <w:r w:rsidRPr="00BE0C59">
        <w:rPr>
          <w:rFonts w:ascii="Times New Roman" w:hAnsi="Times New Roman" w:cs="Times New Roman"/>
        </w:rPr>
        <w:t>McCabe, C. McCann, M., Brady, A.M. (2017). Computer and mobile technology interventions f</w:t>
      </w:r>
    </w:p>
    <w:p w14:paraId="132C35DA" w14:textId="77777777" w:rsidR="00FD36B6" w:rsidRPr="00BE0C59" w:rsidRDefault="00FD36B6"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or self-management in chronic obstructive </w:t>
      </w:r>
    </w:p>
    <w:p w14:paraId="221AB806" w14:textId="77777777" w:rsidR="00FD36B6" w:rsidRPr="00BE0C59" w:rsidRDefault="00FD36B6"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pulmonary disease. </w:t>
      </w:r>
      <w:r w:rsidRPr="00BE0C59">
        <w:rPr>
          <w:rFonts w:ascii="Times New Roman" w:hAnsi="Times New Roman" w:cs="Times New Roman"/>
          <w:i/>
        </w:rPr>
        <w:t>Cochrane Database of Systematic Reviews</w:t>
      </w:r>
      <w:r w:rsidRPr="00BE0C59">
        <w:rPr>
          <w:rFonts w:ascii="Times New Roman" w:hAnsi="Times New Roman" w:cs="Times New Roman"/>
        </w:rPr>
        <w:t xml:space="preserve">, Issue 5. Art. No.: </w:t>
      </w:r>
    </w:p>
    <w:p w14:paraId="7612911F" w14:textId="77777777" w:rsidR="00FD36B6" w:rsidRPr="00BE0C59" w:rsidRDefault="00FD36B6"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CD011425</w:t>
      </w:r>
    </w:p>
    <w:p w14:paraId="41565563" w14:textId="77777777" w:rsidR="004528BF" w:rsidRPr="00BE0C59" w:rsidRDefault="004528BF" w:rsidP="002A08F2">
      <w:pPr>
        <w:spacing w:before="100" w:beforeAutospacing="1" w:after="100" w:afterAutospacing="1" w:line="480" w:lineRule="auto"/>
        <w:contextualSpacing/>
        <w:rPr>
          <w:rFonts w:ascii="Times New Roman" w:hAnsi="Times New Roman" w:cs="Times New Roman"/>
        </w:rPr>
      </w:pPr>
      <w:r w:rsidRPr="00BE0C59">
        <w:rPr>
          <w:rFonts w:ascii="Times New Roman" w:hAnsi="Times New Roman" w:cs="Times New Roman"/>
        </w:rPr>
        <w:lastRenderedPageBreak/>
        <w:t xml:space="preserve">Mehta, N. K., &amp; Elo, I. T. (2012). Migrant selection and the health of U.S. immigrants from the </w:t>
      </w:r>
    </w:p>
    <w:p w14:paraId="28168C03" w14:textId="77777777" w:rsidR="004528BF" w:rsidRPr="00BE0C59" w:rsidRDefault="004528BF" w:rsidP="002A08F2">
      <w:pPr>
        <w:spacing w:before="100" w:beforeAutospacing="1" w:after="100" w:afterAutospacing="1" w:line="480" w:lineRule="auto"/>
        <w:ind w:firstLine="720"/>
        <w:contextualSpacing/>
        <w:rPr>
          <w:rFonts w:ascii="Times New Roman" w:hAnsi="Times New Roman" w:cs="Times New Roman"/>
        </w:rPr>
      </w:pPr>
      <w:r w:rsidRPr="00BE0C59">
        <w:rPr>
          <w:rFonts w:ascii="Times New Roman" w:hAnsi="Times New Roman" w:cs="Times New Roman"/>
        </w:rPr>
        <w:t>former Soviet Union.</w:t>
      </w:r>
      <w:r w:rsidRPr="00BE0C59">
        <w:rPr>
          <w:rFonts w:ascii="Times New Roman" w:hAnsi="Times New Roman" w:cs="Times New Roman"/>
          <w:i/>
          <w:iCs/>
        </w:rPr>
        <w:t xml:space="preserve"> Demography, 49</w:t>
      </w:r>
      <w:r w:rsidRPr="00BE0C59">
        <w:rPr>
          <w:rFonts w:ascii="Times New Roman" w:hAnsi="Times New Roman" w:cs="Times New Roman"/>
        </w:rPr>
        <w:t>(2), 425-447. doi:10.1007/s13524-012-0099-7</w:t>
      </w:r>
    </w:p>
    <w:p w14:paraId="040608CA" w14:textId="77777777" w:rsidR="004528BF" w:rsidRPr="00BE0C59" w:rsidRDefault="004528BF" w:rsidP="002A08F2">
      <w:pPr>
        <w:spacing w:before="100" w:beforeAutospacing="1" w:after="100" w:afterAutospacing="1" w:line="480" w:lineRule="auto"/>
        <w:contextualSpacing/>
        <w:rPr>
          <w:rFonts w:ascii="Times New Roman" w:hAnsi="Times New Roman" w:cs="Times New Roman"/>
        </w:rPr>
      </w:pPr>
      <w:r w:rsidRPr="00BE0C59">
        <w:rPr>
          <w:rFonts w:ascii="Times New Roman" w:hAnsi="Times New Roman" w:cs="Times New Roman"/>
        </w:rPr>
        <w:t xml:space="preserve">Michalikova, N., &amp; Yang, P. Q. (2016). Socioeconomic adaptation of post-1991 eastern </w:t>
      </w:r>
    </w:p>
    <w:p w14:paraId="768BDB9C" w14:textId="77777777" w:rsidR="004528BF" w:rsidRPr="00BE0C59" w:rsidRDefault="004528BF" w:rsidP="002A08F2">
      <w:pPr>
        <w:spacing w:before="100" w:beforeAutospacing="1" w:after="100" w:afterAutospacing="1" w:line="480" w:lineRule="auto"/>
        <w:ind w:firstLine="720"/>
        <w:contextualSpacing/>
        <w:rPr>
          <w:rFonts w:ascii="Times New Roman" w:hAnsi="Times New Roman" w:cs="Times New Roman"/>
          <w:i/>
          <w:iCs/>
        </w:rPr>
      </w:pPr>
      <w:r w:rsidRPr="00BE0C59">
        <w:rPr>
          <w:rFonts w:ascii="Times New Roman" w:hAnsi="Times New Roman" w:cs="Times New Roman"/>
        </w:rPr>
        <w:t>European immigrants in the USA.</w:t>
      </w:r>
      <w:r w:rsidRPr="00BE0C59">
        <w:rPr>
          <w:rFonts w:ascii="Times New Roman" w:hAnsi="Times New Roman" w:cs="Times New Roman"/>
          <w:i/>
          <w:iCs/>
        </w:rPr>
        <w:t xml:space="preserve"> Journal of International Migration and Integration, </w:t>
      </w:r>
    </w:p>
    <w:p w14:paraId="6E74F2A5" w14:textId="77777777" w:rsidR="004528BF" w:rsidRPr="00BE0C59" w:rsidRDefault="004528BF" w:rsidP="002A08F2">
      <w:pPr>
        <w:spacing w:before="100" w:beforeAutospacing="1" w:after="100" w:afterAutospacing="1" w:line="480" w:lineRule="auto"/>
        <w:ind w:firstLine="720"/>
        <w:contextualSpacing/>
        <w:rPr>
          <w:rFonts w:ascii="Times New Roman" w:hAnsi="Times New Roman" w:cs="Times New Roman"/>
        </w:rPr>
      </w:pPr>
      <w:r w:rsidRPr="00BE0C59">
        <w:rPr>
          <w:rFonts w:ascii="Times New Roman" w:hAnsi="Times New Roman" w:cs="Times New Roman"/>
          <w:i/>
          <w:iCs/>
        </w:rPr>
        <w:t>17</w:t>
      </w:r>
      <w:r w:rsidRPr="00BE0C59">
        <w:rPr>
          <w:rFonts w:ascii="Times New Roman" w:hAnsi="Times New Roman" w:cs="Times New Roman"/>
        </w:rPr>
        <w:t>(1), 1-34. doi:10.1007/s12134-014-0381-1</w:t>
      </w:r>
    </w:p>
    <w:p w14:paraId="178D9144" w14:textId="77777777" w:rsidR="00FD36B6" w:rsidRPr="00BE0C59" w:rsidRDefault="00FD36B6" w:rsidP="002A08F2">
      <w:pPr>
        <w:spacing w:line="480" w:lineRule="auto"/>
        <w:contextualSpacing/>
        <w:rPr>
          <w:rFonts w:ascii="Times New Roman" w:hAnsi="Times New Roman" w:cs="Times New Roman"/>
        </w:rPr>
      </w:pPr>
      <w:r w:rsidRPr="00BE0C59">
        <w:rPr>
          <w:rFonts w:ascii="Times New Roman" w:hAnsi="Times New Roman" w:cs="Times New Roman"/>
        </w:rPr>
        <w:t xml:space="preserve">Monroe, C. M., Bassett, D. R., Fitzhugh, E. C., Raynor, H. A., &amp; Thompson, D. L. (2017). Effect </w:t>
      </w:r>
    </w:p>
    <w:p w14:paraId="2D0A91C8" w14:textId="77777777" w:rsidR="00FD36B6" w:rsidRPr="00BE0C59" w:rsidRDefault="00FD36B6"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of adding online social support tools to an adult </w:t>
      </w:r>
    </w:p>
    <w:p w14:paraId="0987625A" w14:textId="77777777" w:rsidR="00FD36B6" w:rsidRPr="00BE0C59" w:rsidRDefault="00FD36B6" w:rsidP="002A08F2">
      <w:pPr>
        <w:spacing w:line="480" w:lineRule="auto"/>
        <w:ind w:left="720"/>
        <w:contextualSpacing/>
        <w:rPr>
          <w:rFonts w:ascii="Times New Roman" w:hAnsi="Times New Roman" w:cs="Times New Roman"/>
        </w:rPr>
      </w:pPr>
      <w:r w:rsidRPr="00BE0C59">
        <w:rPr>
          <w:rFonts w:ascii="Times New Roman" w:hAnsi="Times New Roman" w:cs="Times New Roman"/>
        </w:rPr>
        <w:t>walking program: A pilot randomized controlled trial.</w:t>
      </w:r>
      <w:r w:rsidRPr="00BE0C59">
        <w:rPr>
          <w:rFonts w:ascii="Times New Roman" w:hAnsi="Times New Roman" w:cs="Times New Roman"/>
          <w:i/>
          <w:iCs/>
        </w:rPr>
        <w:t xml:space="preserve"> Health Promotion Practice, 18</w:t>
      </w:r>
      <w:r w:rsidRPr="00BE0C59">
        <w:rPr>
          <w:rFonts w:ascii="Times New Roman" w:hAnsi="Times New Roman" w:cs="Times New Roman"/>
        </w:rPr>
        <w:t>(1), 84-92. doi:10.1177/1524839915626674</w:t>
      </w:r>
    </w:p>
    <w:p w14:paraId="29D4CF1E" w14:textId="77777777" w:rsidR="004528BF" w:rsidRPr="00BE0C59" w:rsidRDefault="004528BF" w:rsidP="002A08F2">
      <w:pPr>
        <w:spacing w:before="100" w:beforeAutospacing="1" w:after="100" w:afterAutospacing="1" w:line="480" w:lineRule="auto"/>
        <w:contextualSpacing/>
        <w:rPr>
          <w:rFonts w:ascii="Times New Roman" w:hAnsi="Times New Roman" w:cs="Times New Roman"/>
        </w:rPr>
      </w:pPr>
      <w:r w:rsidRPr="00BE0C59">
        <w:rPr>
          <w:rFonts w:ascii="Times New Roman" w:hAnsi="Times New Roman" w:cs="Times New Roman"/>
        </w:rPr>
        <w:t xml:space="preserve">Neuman Systems Model. (2017). </w:t>
      </w:r>
      <w:r w:rsidRPr="00BE0C59">
        <w:rPr>
          <w:rFonts w:ascii="Times New Roman" w:hAnsi="Times New Roman" w:cs="Times New Roman"/>
          <w:i/>
        </w:rPr>
        <w:t xml:space="preserve">Neuman systems model: NSM </w:t>
      </w:r>
      <w:r w:rsidR="00EB0A18" w:rsidRPr="00BE0C59">
        <w:rPr>
          <w:rFonts w:ascii="Times New Roman" w:hAnsi="Times New Roman" w:cs="Times New Roman"/>
          <w:i/>
        </w:rPr>
        <w:t>PowerPoint</w:t>
      </w:r>
      <w:r w:rsidRPr="00BE0C59">
        <w:rPr>
          <w:rFonts w:ascii="Times New Roman" w:hAnsi="Times New Roman" w:cs="Times New Roman"/>
          <w:i/>
        </w:rPr>
        <w:t xml:space="preserve"> overview</w:t>
      </w:r>
      <w:r w:rsidRPr="00BE0C59">
        <w:rPr>
          <w:rFonts w:ascii="Times New Roman" w:hAnsi="Times New Roman" w:cs="Times New Roman"/>
        </w:rPr>
        <w:t xml:space="preserve">. Retrieved </w:t>
      </w:r>
    </w:p>
    <w:p w14:paraId="641A831E" w14:textId="77777777" w:rsidR="004528BF" w:rsidRPr="00BE0C59" w:rsidRDefault="004528BF" w:rsidP="002A08F2">
      <w:pPr>
        <w:spacing w:before="100" w:beforeAutospacing="1" w:after="100" w:afterAutospacing="1" w:line="480" w:lineRule="auto"/>
        <w:ind w:firstLine="720"/>
        <w:contextualSpacing/>
        <w:rPr>
          <w:rFonts w:ascii="Times New Roman" w:hAnsi="Times New Roman" w:cs="Times New Roman"/>
        </w:rPr>
      </w:pPr>
      <w:r w:rsidRPr="00BE0C59">
        <w:rPr>
          <w:rFonts w:ascii="Times New Roman" w:hAnsi="Times New Roman" w:cs="Times New Roman"/>
        </w:rPr>
        <w:t xml:space="preserve">from: </w:t>
      </w:r>
      <w:hyperlink r:id="rId18" w:history="1">
        <w:r w:rsidRPr="00BE0C59">
          <w:rPr>
            <w:rStyle w:val="Hyperlink"/>
            <w:rFonts w:ascii="Times New Roman" w:hAnsi="Times New Roman" w:cs="Times New Roman"/>
          </w:rPr>
          <w:t>http://neumansystemsmodel.org/NSMdocs/nsm_powerpoint_overview.htm</w:t>
        </w:r>
      </w:hyperlink>
    </w:p>
    <w:p w14:paraId="68251234" w14:textId="77777777" w:rsidR="00785476" w:rsidRPr="00BE0C59" w:rsidRDefault="00785476" w:rsidP="002A08F2">
      <w:pPr>
        <w:spacing w:before="100" w:beforeAutospacing="1" w:after="100" w:afterAutospacing="1" w:line="480" w:lineRule="auto"/>
        <w:contextualSpacing/>
        <w:rPr>
          <w:rFonts w:ascii="Times New Roman" w:hAnsi="Times New Roman" w:cs="Times New Roman"/>
        </w:rPr>
      </w:pPr>
      <w:r w:rsidRPr="00BE0C59">
        <w:rPr>
          <w:rFonts w:ascii="Times New Roman" w:hAnsi="Times New Roman" w:cs="Times New Roman"/>
        </w:rPr>
        <w:t>Newlin, K., Dyess, S. M., Allard, E., Chase,</w:t>
      </w:r>
      <w:r w:rsidR="00D35729" w:rsidRPr="00BE0C59">
        <w:rPr>
          <w:rFonts w:ascii="Times New Roman" w:hAnsi="Times New Roman" w:cs="Times New Roman"/>
        </w:rPr>
        <w:t xml:space="preserve"> S., &amp; Melkus, G. D. (2012</w:t>
      </w:r>
      <w:r w:rsidRPr="00BE0C59">
        <w:rPr>
          <w:rFonts w:ascii="Times New Roman" w:hAnsi="Times New Roman" w:cs="Times New Roman"/>
        </w:rPr>
        <w:t xml:space="preserve">). A </w:t>
      </w:r>
    </w:p>
    <w:p w14:paraId="71383BD7" w14:textId="77777777" w:rsidR="00785476" w:rsidRPr="00BE0C59" w:rsidRDefault="00785476" w:rsidP="002A08F2">
      <w:pPr>
        <w:spacing w:before="100" w:beforeAutospacing="1" w:after="100" w:afterAutospacing="1" w:line="480" w:lineRule="auto"/>
        <w:ind w:left="720"/>
        <w:contextualSpacing/>
        <w:rPr>
          <w:rFonts w:ascii="Times New Roman" w:hAnsi="Times New Roman" w:cs="Times New Roman"/>
        </w:rPr>
      </w:pPr>
      <w:r w:rsidRPr="00BE0C59">
        <w:rPr>
          <w:rFonts w:ascii="Times New Roman" w:hAnsi="Times New Roman" w:cs="Times New Roman"/>
        </w:rPr>
        <w:t xml:space="preserve">methodological review of faith-based health promotion literature: Advancing the science to expand delivery of diabetes education to black </w:t>
      </w:r>
      <w:r w:rsidR="00481DE9" w:rsidRPr="00BE0C59">
        <w:rPr>
          <w:rFonts w:ascii="Times New Roman" w:hAnsi="Times New Roman" w:cs="Times New Roman"/>
        </w:rPr>
        <w:t>Americans</w:t>
      </w:r>
      <w:r w:rsidRPr="00BE0C59">
        <w:rPr>
          <w:rFonts w:ascii="Times New Roman" w:hAnsi="Times New Roman" w:cs="Times New Roman"/>
        </w:rPr>
        <w:t>.</w:t>
      </w:r>
      <w:r w:rsidRPr="00BE0C59">
        <w:rPr>
          <w:rFonts w:ascii="Times New Roman" w:hAnsi="Times New Roman" w:cs="Times New Roman"/>
          <w:i/>
          <w:iCs/>
        </w:rPr>
        <w:t xml:space="preserve"> Journal of Religion and Health, 51</w:t>
      </w:r>
      <w:r w:rsidRPr="00BE0C59">
        <w:rPr>
          <w:rFonts w:ascii="Times New Roman" w:hAnsi="Times New Roman" w:cs="Times New Roman"/>
        </w:rPr>
        <w:t>(4), 1075-1097. doi:10.1007/s10943-011-9481-9</w:t>
      </w:r>
    </w:p>
    <w:p w14:paraId="155C96FA" w14:textId="77777777" w:rsidR="004528BF" w:rsidRPr="00BE0C59" w:rsidRDefault="004528BF" w:rsidP="002A08F2">
      <w:pPr>
        <w:spacing w:before="100" w:beforeAutospacing="1" w:after="100" w:afterAutospacing="1" w:line="480" w:lineRule="auto"/>
        <w:contextualSpacing/>
        <w:rPr>
          <w:rFonts w:ascii="Times New Roman" w:hAnsi="Times New Roman" w:cs="Times New Roman"/>
        </w:rPr>
      </w:pPr>
      <w:r w:rsidRPr="00BE0C59">
        <w:rPr>
          <w:rFonts w:ascii="Times New Roman" w:hAnsi="Times New Roman" w:cs="Times New Roman"/>
        </w:rPr>
        <w:t xml:space="preserve">Nichol, J. (2011). Health-related issues in Russia and Eurasia. </w:t>
      </w:r>
      <w:r w:rsidRPr="00BE0C59">
        <w:rPr>
          <w:rFonts w:ascii="Times New Roman" w:hAnsi="Times New Roman" w:cs="Times New Roman"/>
          <w:i/>
          <w:iCs/>
        </w:rPr>
        <w:t>Russia, China and Eurasia, 27</w:t>
      </w:r>
      <w:r w:rsidRPr="00BE0C59">
        <w:rPr>
          <w:rFonts w:ascii="Times New Roman" w:hAnsi="Times New Roman" w:cs="Times New Roman"/>
        </w:rPr>
        <w:t xml:space="preserve">(3), </w:t>
      </w:r>
    </w:p>
    <w:p w14:paraId="1C18AFA4" w14:textId="77777777" w:rsidR="004528BF" w:rsidRPr="00BE0C59" w:rsidRDefault="004528BF" w:rsidP="002A08F2">
      <w:pPr>
        <w:spacing w:before="100" w:beforeAutospacing="1" w:after="100" w:afterAutospacing="1" w:line="480" w:lineRule="auto"/>
        <w:ind w:left="720"/>
        <w:contextualSpacing/>
        <w:rPr>
          <w:rFonts w:ascii="Times New Roman" w:hAnsi="Times New Roman" w:cs="Times New Roman"/>
        </w:rPr>
      </w:pPr>
      <w:r w:rsidRPr="00BE0C59">
        <w:rPr>
          <w:rFonts w:ascii="Times New Roman" w:hAnsi="Times New Roman" w:cs="Times New Roman"/>
        </w:rPr>
        <w:t xml:space="preserve">367-406. Retrieved from </w:t>
      </w:r>
      <w:hyperlink r:id="rId19" w:history="1">
        <w:r w:rsidRPr="00BE0C59">
          <w:rPr>
            <w:rStyle w:val="Hyperlink"/>
            <w:rFonts w:ascii="Times New Roman" w:hAnsi="Times New Roman" w:cs="Times New Roman"/>
          </w:rPr>
          <w:t>http://search.proquest.com.jproxy.lib.ecu.edu/docview/1701615562?accountid=10639</w:t>
        </w:r>
      </w:hyperlink>
    </w:p>
    <w:p w14:paraId="7A16F09B" w14:textId="77777777" w:rsidR="004528BF" w:rsidRPr="00BE0C59" w:rsidRDefault="004528BF" w:rsidP="002A08F2">
      <w:pPr>
        <w:spacing w:before="100" w:beforeAutospacing="1" w:after="100" w:afterAutospacing="1" w:line="480" w:lineRule="auto"/>
        <w:contextualSpacing/>
        <w:rPr>
          <w:rFonts w:ascii="Times New Roman" w:hAnsi="Times New Roman" w:cs="Times New Roman"/>
        </w:rPr>
      </w:pPr>
      <w:r w:rsidRPr="00BE0C59">
        <w:rPr>
          <w:rFonts w:ascii="Times New Roman" w:hAnsi="Times New Roman" w:cs="Times New Roman"/>
        </w:rPr>
        <w:t xml:space="preserve">Nietzel, B. (2016). Propaganda, psychological warfare and communication research in the USA </w:t>
      </w:r>
    </w:p>
    <w:p w14:paraId="5D1955D4" w14:textId="77777777" w:rsidR="004528BF" w:rsidRPr="00BE0C59" w:rsidRDefault="004528BF" w:rsidP="002A08F2">
      <w:pPr>
        <w:spacing w:before="100" w:beforeAutospacing="1" w:after="100" w:afterAutospacing="1" w:line="480" w:lineRule="auto"/>
        <w:ind w:left="720"/>
        <w:contextualSpacing/>
        <w:rPr>
          <w:rFonts w:ascii="Times New Roman" w:hAnsi="Times New Roman" w:cs="Times New Roman"/>
        </w:rPr>
      </w:pPr>
      <w:r w:rsidRPr="00BE0C59">
        <w:rPr>
          <w:rFonts w:ascii="Times New Roman" w:hAnsi="Times New Roman" w:cs="Times New Roman"/>
        </w:rPr>
        <w:t>and the Soviet Union during the cold war.</w:t>
      </w:r>
      <w:r w:rsidRPr="00BE0C59">
        <w:rPr>
          <w:rFonts w:ascii="Times New Roman" w:hAnsi="Times New Roman" w:cs="Times New Roman"/>
          <w:i/>
          <w:iCs/>
        </w:rPr>
        <w:t xml:space="preserve"> History of the Human Sciences, 29</w:t>
      </w:r>
      <w:r w:rsidRPr="00BE0C59">
        <w:rPr>
          <w:rFonts w:ascii="Times New Roman" w:hAnsi="Times New Roman" w:cs="Times New Roman"/>
        </w:rPr>
        <w:t>(4-5), 59-76. doi:10.1177/0952695116667881</w:t>
      </w:r>
    </w:p>
    <w:p w14:paraId="2FFE9908" w14:textId="77777777" w:rsidR="004528BF" w:rsidRPr="00BE0C59" w:rsidRDefault="004528BF" w:rsidP="002A08F2">
      <w:pPr>
        <w:spacing w:line="480" w:lineRule="auto"/>
        <w:contextualSpacing/>
        <w:rPr>
          <w:rFonts w:ascii="Times New Roman" w:eastAsia="MS Mincho" w:hAnsi="Times New Roman" w:cs="Times New Roman"/>
          <w:i/>
        </w:rPr>
      </w:pPr>
      <w:r w:rsidRPr="00BE0C59">
        <w:rPr>
          <w:rFonts w:ascii="Times New Roman" w:eastAsia="MS Mincho" w:hAnsi="Times New Roman" w:cs="Times New Roman"/>
        </w:rPr>
        <w:t xml:space="preserve">Office of Disease Prevention and Health Promotion. (2017). </w:t>
      </w:r>
      <w:r w:rsidRPr="00BE0C59">
        <w:rPr>
          <w:rFonts w:ascii="Times New Roman" w:eastAsia="MS Mincho" w:hAnsi="Times New Roman" w:cs="Times New Roman"/>
          <w:i/>
        </w:rPr>
        <w:t xml:space="preserve">Educational and community based </w:t>
      </w:r>
    </w:p>
    <w:p w14:paraId="55419AC7" w14:textId="77777777" w:rsidR="004528BF" w:rsidRPr="00BE0C59" w:rsidRDefault="004528BF" w:rsidP="002A08F2">
      <w:pPr>
        <w:spacing w:line="480" w:lineRule="auto"/>
        <w:ind w:left="720"/>
        <w:contextualSpacing/>
        <w:rPr>
          <w:rFonts w:ascii="Times New Roman" w:eastAsia="MS Mincho" w:hAnsi="Times New Roman" w:cs="Times New Roman"/>
          <w:color w:val="0000FF"/>
          <w:u w:val="single"/>
        </w:rPr>
      </w:pPr>
      <w:r w:rsidRPr="00BE0C59">
        <w:rPr>
          <w:rFonts w:ascii="Times New Roman" w:eastAsia="MS Mincho" w:hAnsi="Times New Roman" w:cs="Times New Roman"/>
          <w:i/>
        </w:rPr>
        <w:lastRenderedPageBreak/>
        <w:t>programs. Retrieved from:</w:t>
      </w:r>
      <w:r w:rsidRPr="00BE0C59">
        <w:rPr>
          <w:rFonts w:ascii="Times New Roman" w:eastAsia="MS Mincho" w:hAnsi="Times New Roman" w:cs="Times New Roman"/>
        </w:rPr>
        <w:t xml:space="preserve"> </w:t>
      </w:r>
      <w:hyperlink r:id="rId20" w:history="1">
        <w:r w:rsidRPr="00BE0C59">
          <w:rPr>
            <w:rFonts w:ascii="Times New Roman" w:eastAsia="MS Mincho" w:hAnsi="Times New Roman" w:cs="Times New Roman"/>
            <w:color w:val="0000FF"/>
            <w:u w:val="single"/>
          </w:rPr>
          <w:t>https://www.healthypeople.gov/2020/topics-objectives/topic/educational-and-community-based-programs</w:t>
        </w:r>
      </w:hyperlink>
    </w:p>
    <w:p w14:paraId="50DB9A16" w14:textId="77777777" w:rsidR="00DB0A48" w:rsidRPr="00BE0C59" w:rsidRDefault="00DB0A48" w:rsidP="002A08F2">
      <w:pPr>
        <w:spacing w:line="480" w:lineRule="auto"/>
        <w:contextualSpacing/>
        <w:rPr>
          <w:rFonts w:ascii="Times New Roman" w:hAnsi="Times New Roman" w:cs="Times New Roman"/>
        </w:rPr>
      </w:pPr>
      <w:r w:rsidRPr="00BE0C59">
        <w:rPr>
          <w:rFonts w:ascii="Times New Roman" w:hAnsi="Times New Roman" w:cs="Times New Roman"/>
        </w:rPr>
        <w:t xml:space="preserve">Quintly. (2017). </w:t>
      </w:r>
      <w:r w:rsidRPr="00BE0C59">
        <w:rPr>
          <w:rFonts w:ascii="Times New Roman" w:hAnsi="Times New Roman" w:cs="Times New Roman"/>
          <w:i/>
        </w:rPr>
        <w:t>Instagram analytics for professionals</w:t>
      </w:r>
      <w:r w:rsidRPr="00BE0C59">
        <w:rPr>
          <w:rFonts w:ascii="Times New Roman" w:hAnsi="Times New Roman" w:cs="Times New Roman"/>
        </w:rPr>
        <w:t xml:space="preserve">. Retrieved from: </w:t>
      </w:r>
    </w:p>
    <w:p w14:paraId="13B31703" w14:textId="77777777" w:rsidR="00DB0A48" w:rsidRPr="00BE0C59" w:rsidRDefault="004632E6" w:rsidP="002A08F2">
      <w:pPr>
        <w:spacing w:line="480" w:lineRule="auto"/>
        <w:ind w:firstLine="720"/>
        <w:contextualSpacing/>
        <w:rPr>
          <w:rFonts w:ascii="Times New Roman" w:hAnsi="Times New Roman" w:cs="Times New Roman"/>
        </w:rPr>
      </w:pPr>
      <w:hyperlink r:id="rId21" w:history="1">
        <w:r w:rsidR="00FD36B6" w:rsidRPr="00BE0C59">
          <w:rPr>
            <w:rStyle w:val="Hyperlink"/>
            <w:rFonts w:ascii="Times New Roman" w:hAnsi="Times New Roman" w:cs="Times New Roman"/>
          </w:rPr>
          <w:t>https://www.quintly.com/instagram-analytics/</w:t>
        </w:r>
      </w:hyperlink>
    </w:p>
    <w:p w14:paraId="58867979" w14:textId="77777777" w:rsidR="00FD36B6" w:rsidRPr="00BE0C59" w:rsidRDefault="00FD36B6" w:rsidP="002A08F2">
      <w:pPr>
        <w:spacing w:line="480" w:lineRule="auto"/>
        <w:contextualSpacing/>
        <w:rPr>
          <w:rFonts w:ascii="Times New Roman" w:hAnsi="Times New Roman" w:cs="Times New Roman"/>
        </w:rPr>
      </w:pPr>
      <w:r w:rsidRPr="00BE0C59">
        <w:rPr>
          <w:rFonts w:ascii="Times New Roman" w:hAnsi="Times New Roman" w:cs="Times New Roman"/>
        </w:rPr>
        <w:t xml:space="preserve">Richardson, C. R., Buis, L.R., Janney, A.W., Goodrich, D.E., Son, A., Hess, M.L.,…Mehari, </w:t>
      </w:r>
    </w:p>
    <w:p w14:paraId="39EEF751" w14:textId="77777777" w:rsidR="00FD36B6" w:rsidRPr="00BE0C59" w:rsidRDefault="00FD36B6" w:rsidP="002A08F2">
      <w:pPr>
        <w:spacing w:line="480" w:lineRule="auto"/>
        <w:ind w:firstLine="720"/>
        <w:contextualSpacing/>
        <w:rPr>
          <w:rFonts w:ascii="Times New Roman" w:hAnsi="Times New Roman" w:cs="Times New Roman"/>
        </w:rPr>
      </w:pPr>
      <w:r w:rsidRPr="00BE0C59">
        <w:rPr>
          <w:rFonts w:ascii="Times New Roman" w:hAnsi="Times New Roman" w:cs="Times New Roman"/>
        </w:rPr>
        <w:t xml:space="preserve">K.S. (2010). An online community improves adherence </w:t>
      </w:r>
    </w:p>
    <w:p w14:paraId="1F92A888" w14:textId="77777777" w:rsidR="00FD36B6" w:rsidRPr="00BE0C59" w:rsidRDefault="00FD36B6" w:rsidP="002A08F2">
      <w:pPr>
        <w:spacing w:line="480" w:lineRule="auto"/>
        <w:ind w:left="720"/>
        <w:contextualSpacing/>
        <w:rPr>
          <w:rFonts w:ascii="Times New Roman" w:hAnsi="Times New Roman" w:cs="Times New Roman"/>
        </w:rPr>
      </w:pPr>
      <w:r w:rsidRPr="00BE0C59">
        <w:rPr>
          <w:rFonts w:ascii="Times New Roman" w:hAnsi="Times New Roman" w:cs="Times New Roman"/>
        </w:rPr>
        <w:t xml:space="preserve">in an internet-mediated walking program. Part 1: Results of a randomized controlled trial. </w:t>
      </w:r>
      <w:r w:rsidRPr="00BE0C59">
        <w:rPr>
          <w:rFonts w:ascii="Times New Roman" w:hAnsi="Times New Roman" w:cs="Times New Roman"/>
          <w:i/>
        </w:rPr>
        <w:t>Journal of Medical Internet Research, 12</w:t>
      </w:r>
      <w:r w:rsidRPr="00BE0C59">
        <w:rPr>
          <w:rFonts w:ascii="Times New Roman" w:hAnsi="Times New Roman" w:cs="Times New Roman"/>
        </w:rPr>
        <w:t>(4), e71.</w:t>
      </w:r>
    </w:p>
    <w:p w14:paraId="58583588" w14:textId="77777777" w:rsidR="004528BF" w:rsidRPr="00BE0C59" w:rsidRDefault="004528BF" w:rsidP="002A08F2">
      <w:pPr>
        <w:spacing w:line="480" w:lineRule="auto"/>
        <w:contextualSpacing/>
        <w:rPr>
          <w:rFonts w:ascii="Times New Roman" w:hAnsi="Times New Roman" w:cs="Times New Roman"/>
        </w:rPr>
      </w:pPr>
      <w:r w:rsidRPr="00BE0C59">
        <w:rPr>
          <w:rFonts w:ascii="Times New Roman" w:hAnsi="Times New Roman" w:cs="Times New Roman"/>
        </w:rPr>
        <w:t xml:space="preserve">Russian Charlotte News. (2017). Business directory. </w:t>
      </w:r>
      <w:r w:rsidRPr="00BE0C59">
        <w:rPr>
          <w:rFonts w:ascii="Times New Roman" w:hAnsi="Times New Roman" w:cs="Times New Roman"/>
          <w:i/>
        </w:rPr>
        <w:t>Russian Charlotte News</w:t>
      </w:r>
      <w:r w:rsidRPr="00BE0C59">
        <w:rPr>
          <w:rFonts w:ascii="Times New Roman" w:hAnsi="Times New Roman" w:cs="Times New Roman"/>
        </w:rPr>
        <w:t xml:space="preserve">. Retrieved from: </w:t>
      </w:r>
    </w:p>
    <w:p w14:paraId="4B0A913A" w14:textId="77777777" w:rsidR="004528BF" w:rsidRPr="00BE0C59" w:rsidRDefault="004632E6" w:rsidP="002A08F2">
      <w:pPr>
        <w:spacing w:line="480" w:lineRule="auto"/>
        <w:ind w:firstLine="720"/>
        <w:contextualSpacing/>
        <w:rPr>
          <w:rStyle w:val="Hyperlink"/>
          <w:rFonts w:ascii="Times New Roman" w:hAnsi="Times New Roman" w:cs="Times New Roman"/>
        </w:rPr>
      </w:pPr>
      <w:hyperlink r:id="rId22" w:history="1">
        <w:r w:rsidR="004528BF" w:rsidRPr="00BE0C59">
          <w:rPr>
            <w:rStyle w:val="Hyperlink"/>
            <w:rFonts w:ascii="Times New Roman" w:hAnsi="Times New Roman" w:cs="Times New Roman"/>
          </w:rPr>
          <w:t>http://en.russiancharlottenews.com/business-directory/</w:t>
        </w:r>
      </w:hyperlink>
    </w:p>
    <w:p w14:paraId="6F722A58" w14:textId="77777777" w:rsidR="00C76BAC" w:rsidRPr="00BE0C59" w:rsidRDefault="00C76BAC" w:rsidP="002A08F2">
      <w:pPr>
        <w:spacing w:line="480" w:lineRule="auto"/>
        <w:contextualSpacing/>
        <w:rPr>
          <w:rFonts w:ascii="Times New Roman" w:hAnsi="Times New Roman" w:cs="Times New Roman"/>
          <w:i/>
          <w:iCs/>
        </w:rPr>
      </w:pPr>
      <w:r w:rsidRPr="00BE0C59">
        <w:rPr>
          <w:rFonts w:ascii="Times New Roman" w:hAnsi="Times New Roman" w:cs="Times New Roman"/>
        </w:rPr>
        <w:t>Schroeder, W. K. (2017). Leveraging social media in #FamilyNursing practice.</w:t>
      </w:r>
      <w:r w:rsidRPr="00BE0C59">
        <w:rPr>
          <w:rFonts w:ascii="Times New Roman" w:hAnsi="Times New Roman" w:cs="Times New Roman"/>
          <w:i/>
          <w:iCs/>
        </w:rPr>
        <w:t xml:space="preserve"> Journal of </w:t>
      </w:r>
    </w:p>
    <w:p w14:paraId="09CF6EBA" w14:textId="77777777" w:rsidR="00C76BAC" w:rsidRPr="00BE0C59" w:rsidRDefault="00C76BAC" w:rsidP="002A08F2">
      <w:pPr>
        <w:spacing w:line="480" w:lineRule="auto"/>
        <w:ind w:firstLine="720"/>
        <w:contextualSpacing/>
        <w:rPr>
          <w:rFonts w:ascii="Times New Roman" w:hAnsi="Times New Roman" w:cs="Times New Roman"/>
        </w:rPr>
      </w:pPr>
      <w:r w:rsidRPr="00BE0C59">
        <w:rPr>
          <w:rFonts w:ascii="Times New Roman" w:hAnsi="Times New Roman" w:cs="Times New Roman"/>
          <w:i/>
          <w:iCs/>
        </w:rPr>
        <w:t>Family Nursing, 23</w:t>
      </w:r>
      <w:r w:rsidRPr="00BE0C59">
        <w:rPr>
          <w:rFonts w:ascii="Times New Roman" w:hAnsi="Times New Roman" w:cs="Times New Roman"/>
        </w:rPr>
        <w:t>(1), 55-72. doi:10.1177/1074840716684228</w:t>
      </w:r>
    </w:p>
    <w:p w14:paraId="75D799AD" w14:textId="77777777" w:rsidR="004528BF" w:rsidRPr="00BE0C59" w:rsidRDefault="004528BF" w:rsidP="002A08F2">
      <w:pPr>
        <w:spacing w:before="100" w:beforeAutospacing="1" w:after="100" w:afterAutospacing="1"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Sherry, S. (2013). Better something than nothing: The editors and translators of inostrannaia </w:t>
      </w:r>
    </w:p>
    <w:p w14:paraId="6B2F8652" w14:textId="77777777" w:rsidR="004528BF" w:rsidRPr="00BE0C59" w:rsidRDefault="004528BF" w:rsidP="002A08F2">
      <w:pPr>
        <w:spacing w:before="100" w:beforeAutospacing="1" w:after="100" w:afterAutospacing="1" w:line="480" w:lineRule="auto"/>
        <w:ind w:firstLine="720"/>
        <w:contextualSpacing/>
        <w:rPr>
          <w:rFonts w:ascii="Times New Roman" w:eastAsia="Times New Roman" w:hAnsi="Times New Roman" w:cs="Times New Roman"/>
        </w:rPr>
      </w:pPr>
      <w:r w:rsidRPr="00BE0C59">
        <w:rPr>
          <w:rFonts w:ascii="Times New Roman" w:eastAsia="Times New Roman" w:hAnsi="Times New Roman" w:cs="Times New Roman"/>
        </w:rPr>
        <w:t>literatura as censorial agents.</w:t>
      </w:r>
      <w:r w:rsidRPr="00BE0C59">
        <w:rPr>
          <w:rFonts w:ascii="Times New Roman" w:eastAsia="Times New Roman" w:hAnsi="Times New Roman" w:cs="Times New Roman"/>
          <w:i/>
          <w:iCs/>
        </w:rPr>
        <w:t xml:space="preserve"> Slavonic and East European Review, 91</w:t>
      </w:r>
      <w:r w:rsidRPr="00BE0C59">
        <w:rPr>
          <w:rFonts w:ascii="Times New Roman" w:eastAsia="Times New Roman" w:hAnsi="Times New Roman" w:cs="Times New Roman"/>
        </w:rPr>
        <w:t>(4), 731.</w:t>
      </w:r>
    </w:p>
    <w:p w14:paraId="1940D707" w14:textId="77777777" w:rsidR="00785476" w:rsidRPr="00BE0C59" w:rsidRDefault="00785476" w:rsidP="002A08F2">
      <w:pPr>
        <w:spacing w:before="100" w:beforeAutospacing="1" w:after="100" w:afterAutospacing="1"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Shin, H.B. &amp; Ortman, J.M. (2011). </w:t>
      </w:r>
      <w:r w:rsidRPr="00BE0C59">
        <w:rPr>
          <w:rFonts w:ascii="Times New Roman" w:eastAsia="Times New Roman" w:hAnsi="Times New Roman" w:cs="Times New Roman"/>
          <w:i/>
        </w:rPr>
        <w:t>Language projections: 2010 to 2020</w:t>
      </w:r>
      <w:r w:rsidRPr="00BE0C59">
        <w:rPr>
          <w:rFonts w:ascii="Times New Roman" w:eastAsia="Times New Roman" w:hAnsi="Times New Roman" w:cs="Times New Roman"/>
        </w:rPr>
        <w:t xml:space="preserve">. US Census Bureau. </w:t>
      </w:r>
    </w:p>
    <w:p w14:paraId="6785D5EC" w14:textId="77777777" w:rsidR="00785476" w:rsidRPr="00BE0C59" w:rsidRDefault="00785476" w:rsidP="002A08F2">
      <w:pPr>
        <w:spacing w:before="100" w:beforeAutospacing="1" w:after="100" w:afterAutospacing="1"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 xml:space="preserve">Retrieved from:  </w:t>
      </w:r>
      <w:hyperlink r:id="rId23" w:history="1">
        <w:r w:rsidRPr="00BE0C59">
          <w:rPr>
            <w:rStyle w:val="Hyperlink"/>
            <w:rFonts w:ascii="Times New Roman" w:eastAsia="Times New Roman" w:hAnsi="Times New Roman" w:cs="Times New Roman"/>
          </w:rPr>
          <w:t>https://www.census.gov/library/working-papers/2011/demo/2011-Shin-</w:t>
        </w:r>
      </w:hyperlink>
      <w:r w:rsidRPr="00BE0C59">
        <w:rPr>
          <w:rFonts w:ascii="Times New Roman" w:eastAsia="Times New Roman" w:hAnsi="Times New Roman" w:cs="Times New Roman"/>
        </w:rPr>
        <w:t>Ortman.html</w:t>
      </w:r>
    </w:p>
    <w:p w14:paraId="146CA949" w14:textId="77777777" w:rsidR="004528BF" w:rsidRPr="00BE0C59" w:rsidRDefault="004528BF" w:rsidP="002A08F2">
      <w:pPr>
        <w:spacing w:before="100" w:beforeAutospacing="1" w:after="100" w:afterAutospacing="1"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Shpilko, I. (2006). Russian-American health care: Bridging the communication gap between </w:t>
      </w:r>
    </w:p>
    <w:p w14:paraId="27A7143C" w14:textId="77777777" w:rsidR="004528BF" w:rsidRPr="00BE0C59" w:rsidRDefault="004528BF" w:rsidP="002A08F2">
      <w:pPr>
        <w:spacing w:before="100" w:beforeAutospacing="1" w:after="100" w:afterAutospacing="1" w:line="480" w:lineRule="auto"/>
        <w:ind w:left="720"/>
        <w:contextualSpacing/>
        <w:rPr>
          <w:rFonts w:ascii="Times New Roman" w:hAnsi="Times New Roman" w:cs="Times New Roman"/>
        </w:rPr>
      </w:pPr>
      <w:r w:rsidRPr="00BE0C59">
        <w:rPr>
          <w:rFonts w:ascii="Times New Roman" w:eastAsia="Times New Roman" w:hAnsi="Times New Roman" w:cs="Times New Roman"/>
        </w:rPr>
        <w:t>physicians and patients.</w:t>
      </w:r>
      <w:r w:rsidRPr="00BE0C59">
        <w:rPr>
          <w:rFonts w:ascii="Times New Roman" w:eastAsia="Times New Roman" w:hAnsi="Times New Roman" w:cs="Times New Roman"/>
          <w:i/>
          <w:iCs/>
        </w:rPr>
        <w:t xml:space="preserve"> Patient Education and Counseling, 64</w:t>
      </w:r>
      <w:r w:rsidRPr="00BE0C59">
        <w:rPr>
          <w:rFonts w:ascii="Times New Roman" w:eastAsia="Times New Roman" w:hAnsi="Times New Roman" w:cs="Times New Roman"/>
        </w:rPr>
        <w:t>(1-3), 331-341. doi: S0738-3991(06)00096-6</w:t>
      </w:r>
    </w:p>
    <w:p w14:paraId="4FC01CE9" w14:textId="77777777" w:rsidR="004528BF" w:rsidRPr="00BE0C59" w:rsidRDefault="004528BF" w:rsidP="002A08F2">
      <w:pPr>
        <w:spacing w:line="480" w:lineRule="auto"/>
        <w:contextualSpacing/>
        <w:rPr>
          <w:rFonts w:ascii="Times New Roman" w:hAnsi="Times New Roman" w:cs="Times New Roman"/>
          <w:i/>
        </w:rPr>
      </w:pPr>
      <w:r w:rsidRPr="00BE0C59">
        <w:rPr>
          <w:rFonts w:ascii="Times New Roman" w:hAnsi="Times New Roman" w:cs="Times New Roman"/>
        </w:rPr>
        <w:t xml:space="preserve">Smalley, K. B., &amp; Warren, J. (Eds.). (2014). </w:t>
      </w:r>
      <w:r w:rsidRPr="00BE0C59">
        <w:rPr>
          <w:rFonts w:ascii="Times New Roman" w:hAnsi="Times New Roman" w:cs="Times New Roman"/>
          <w:i/>
        </w:rPr>
        <w:t xml:space="preserve">Rural public health: Best practices and preventive </w:t>
      </w:r>
    </w:p>
    <w:p w14:paraId="1821EBB1" w14:textId="5C9815BE" w:rsidR="00E66E1A" w:rsidRPr="00BE0C59" w:rsidRDefault="004528BF" w:rsidP="00265CB0">
      <w:pPr>
        <w:spacing w:line="480" w:lineRule="auto"/>
        <w:ind w:firstLine="720"/>
        <w:contextualSpacing/>
        <w:rPr>
          <w:rFonts w:ascii="Times New Roman" w:eastAsia="Times New Roman" w:hAnsi="Times New Roman" w:cs="Times New Roman"/>
        </w:rPr>
      </w:pPr>
      <w:r w:rsidRPr="00BE0C59">
        <w:rPr>
          <w:rFonts w:ascii="Times New Roman" w:hAnsi="Times New Roman" w:cs="Times New Roman"/>
          <w:i/>
        </w:rPr>
        <w:lastRenderedPageBreak/>
        <w:t>models.</w:t>
      </w:r>
      <w:r w:rsidRPr="00BE0C59">
        <w:rPr>
          <w:rFonts w:ascii="Times New Roman" w:hAnsi="Times New Roman" w:cs="Times New Roman"/>
        </w:rPr>
        <w:t xml:space="preserve"> New York, NY, USA: Springer Publishing Company. Retrieved from </w:t>
      </w:r>
      <w:hyperlink r:id="rId24" w:history="1">
        <w:r w:rsidRPr="00BE0C59">
          <w:rPr>
            <w:rFonts w:ascii="Times New Roman" w:hAnsi="Times New Roman" w:cs="Times New Roman"/>
            <w:color w:val="0000FF" w:themeColor="hyperlink"/>
            <w:u w:val="single"/>
          </w:rPr>
          <w:t>http://www.ebrary.com</w:t>
        </w:r>
      </w:hyperlink>
      <w:bookmarkStart w:id="15" w:name="_Hlk499374435"/>
      <w:r w:rsidR="00E66E1A" w:rsidRPr="00BE0C59">
        <w:rPr>
          <w:rFonts w:ascii="Times New Roman" w:eastAsia="Times New Roman" w:hAnsi="Times New Roman" w:cs="Times New Roman"/>
        </w:rPr>
        <w:t>Sullivan, J. E., Espe, L. E., Kelly, A. M., Veilbig, L. E., &amp; Kwasny, M. J. (2014</w:t>
      </w:r>
      <w:bookmarkEnd w:id="15"/>
      <w:r w:rsidR="00E66E1A" w:rsidRPr="00BE0C59">
        <w:rPr>
          <w:rFonts w:ascii="Times New Roman" w:eastAsia="Times New Roman" w:hAnsi="Times New Roman" w:cs="Times New Roman"/>
        </w:rPr>
        <w:t xml:space="preserve">). Feasibility and </w:t>
      </w:r>
    </w:p>
    <w:p w14:paraId="685B9EFE" w14:textId="77777777" w:rsidR="00E66E1A" w:rsidRPr="00BE0C59" w:rsidRDefault="00E66E1A" w:rsidP="00E66E1A">
      <w:pPr>
        <w:spacing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outcomes of a community-based, pedometer-monitored walking program in chronic stroke: A pilot study.</w:t>
      </w:r>
      <w:r w:rsidRPr="00BE0C59">
        <w:rPr>
          <w:rFonts w:ascii="Times New Roman" w:eastAsia="Times New Roman" w:hAnsi="Times New Roman" w:cs="Times New Roman"/>
          <w:i/>
          <w:iCs/>
        </w:rPr>
        <w:t> Topics in Stroke Rehabilitation, 21</w:t>
      </w:r>
      <w:r w:rsidRPr="00BE0C59">
        <w:rPr>
          <w:rFonts w:ascii="Times New Roman" w:eastAsia="Times New Roman" w:hAnsi="Times New Roman" w:cs="Times New Roman"/>
        </w:rPr>
        <w:t>(2), 101-110. doi:10.1310/tsr2102-101</w:t>
      </w:r>
    </w:p>
    <w:p w14:paraId="1DEF713C" w14:textId="77777777" w:rsidR="004528BF" w:rsidRPr="00BE0C59" w:rsidRDefault="004528BF" w:rsidP="002A08F2">
      <w:pPr>
        <w:spacing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Tettey, N., Duran, P. A., Andersen, H. S., &amp; Boutin-Foster, C. (2017). Evaluation of </w:t>
      </w:r>
    </w:p>
    <w:p w14:paraId="05D7C10D" w14:textId="77777777" w:rsidR="004528BF" w:rsidRPr="00BE0C59" w:rsidRDefault="004528BF" w:rsidP="002A08F2">
      <w:pPr>
        <w:spacing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HeartSmarts, a faith-based cardiovascular health education program</w:t>
      </w:r>
      <w:r w:rsidRPr="00BE0C59">
        <w:rPr>
          <w:rFonts w:ascii="Times New Roman" w:eastAsia="Times New Roman" w:hAnsi="Times New Roman" w:cs="Times New Roman"/>
          <w:i/>
        </w:rPr>
        <w:t>. Journal of Religion and Health, 56</w:t>
      </w:r>
      <w:r w:rsidRPr="00BE0C59">
        <w:rPr>
          <w:rFonts w:ascii="Times New Roman" w:eastAsia="Times New Roman" w:hAnsi="Times New Roman" w:cs="Times New Roman"/>
        </w:rPr>
        <w:t>(1), 320-328. Doi:10.1007/s10943-016-0309-5</w:t>
      </w:r>
    </w:p>
    <w:p w14:paraId="4115B051" w14:textId="77777777" w:rsidR="004528BF" w:rsidRPr="00BE0C59" w:rsidRDefault="004528BF" w:rsidP="002A08F2">
      <w:pPr>
        <w:spacing w:line="480" w:lineRule="auto"/>
        <w:contextualSpacing/>
        <w:rPr>
          <w:rFonts w:ascii="Times New Roman" w:hAnsi="Times New Roman" w:cs="Times New Roman"/>
          <w:i/>
        </w:rPr>
      </w:pPr>
      <w:r w:rsidRPr="00BE0C59">
        <w:rPr>
          <w:rFonts w:ascii="Times New Roman" w:hAnsi="Times New Roman" w:cs="Times New Roman"/>
        </w:rPr>
        <w:t xml:space="preserve">The Charlotte International Cabinet. (2015). </w:t>
      </w:r>
      <w:r w:rsidRPr="00BE0C59">
        <w:rPr>
          <w:rFonts w:ascii="Times New Roman" w:hAnsi="Times New Roman" w:cs="Times New Roman"/>
          <w:i/>
        </w:rPr>
        <w:t xml:space="preserve">Immigrant integration task force report presented to </w:t>
      </w:r>
    </w:p>
    <w:p w14:paraId="7819EDC9" w14:textId="77777777" w:rsidR="004528BF" w:rsidRPr="00BE0C59" w:rsidRDefault="004528BF" w:rsidP="002A08F2">
      <w:pPr>
        <w:spacing w:line="480" w:lineRule="auto"/>
        <w:ind w:left="720"/>
        <w:contextualSpacing/>
        <w:rPr>
          <w:rStyle w:val="Hyperlink"/>
          <w:rFonts w:ascii="Times New Roman" w:hAnsi="Times New Roman" w:cs="Times New Roman"/>
        </w:rPr>
      </w:pPr>
      <w:r w:rsidRPr="00BE0C59">
        <w:rPr>
          <w:rFonts w:ascii="Times New Roman" w:hAnsi="Times New Roman" w:cs="Times New Roman"/>
          <w:i/>
        </w:rPr>
        <w:t>Charlotte city council.</w:t>
      </w:r>
      <w:r w:rsidRPr="00BE0C59">
        <w:rPr>
          <w:rFonts w:ascii="Times New Roman" w:hAnsi="Times New Roman" w:cs="Times New Roman"/>
        </w:rPr>
        <w:t xml:space="preserve"> Retrieved from: </w:t>
      </w:r>
      <w:hyperlink r:id="rId25" w:history="1">
        <w:r w:rsidRPr="00BE0C59">
          <w:rPr>
            <w:rStyle w:val="Hyperlink"/>
            <w:rFonts w:ascii="Times New Roman" w:hAnsi="Times New Roman" w:cs="Times New Roman"/>
          </w:rPr>
          <w:t>http://charlottenc.gov/international-relations/inltcommunity/Pages/default.aspx</w:t>
        </w:r>
      </w:hyperlink>
    </w:p>
    <w:p w14:paraId="15C43A79" w14:textId="77777777" w:rsidR="004528BF" w:rsidRPr="00BE0C59" w:rsidRDefault="004528BF" w:rsidP="002A08F2">
      <w:pPr>
        <w:spacing w:line="480" w:lineRule="auto"/>
        <w:contextualSpacing/>
        <w:rPr>
          <w:rFonts w:ascii="Times New Roman" w:eastAsia="MS Mincho" w:hAnsi="Times New Roman" w:cs="Times New Roman"/>
          <w:i/>
        </w:rPr>
      </w:pPr>
      <w:r w:rsidRPr="00BE0C59">
        <w:rPr>
          <w:rFonts w:ascii="Times New Roman" w:eastAsia="MS Mincho" w:hAnsi="Times New Roman" w:cs="Times New Roman"/>
        </w:rPr>
        <w:t xml:space="preserve">The Community Guide. (2017). </w:t>
      </w:r>
      <w:r w:rsidRPr="00BE0C59">
        <w:rPr>
          <w:rFonts w:ascii="Times New Roman" w:eastAsia="MS Mincho" w:hAnsi="Times New Roman" w:cs="Times New Roman"/>
          <w:i/>
        </w:rPr>
        <w:t xml:space="preserve">Obesity: Technology-supported multicomponent coaching to </w:t>
      </w:r>
    </w:p>
    <w:p w14:paraId="2403F093" w14:textId="77777777" w:rsidR="004528BF" w:rsidRPr="00BE0C59" w:rsidRDefault="004528BF" w:rsidP="002A08F2">
      <w:pPr>
        <w:spacing w:line="480" w:lineRule="auto"/>
        <w:ind w:left="720"/>
        <w:contextualSpacing/>
        <w:rPr>
          <w:rFonts w:ascii="Times New Roman" w:eastAsia="MS Mincho" w:hAnsi="Times New Roman" w:cs="Times New Roman"/>
          <w:color w:val="0563C1"/>
          <w:u w:val="single"/>
        </w:rPr>
      </w:pPr>
      <w:r w:rsidRPr="00BE0C59">
        <w:rPr>
          <w:rFonts w:ascii="Times New Roman" w:eastAsia="MS Mincho" w:hAnsi="Times New Roman" w:cs="Times New Roman"/>
          <w:i/>
        </w:rPr>
        <w:t>counseling interventions-to reduce weight</w:t>
      </w:r>
      <w:r w:rsidRPr="00BE0C59">
        <w:rPr>
          <w:rFonts w:ascii="Times New Roman" w:eastAsia="MS Mincho" w:hAnsi="Times New Roman" w:cs="Times New Roman"/>
        </w:rPr>
        <w:t xml:space="preserve">. Retrieved from: </w:t>
      </w:r>
      <w:hyperlink r:id="rId26" w:history="1">
        <w:r w:rsidRPr="00BE0C59">
          <w:rPr>
            <w:rFonts w:ascii="Times New Roman" w:eastAsia="MS Mincho" w:hAnsi="Times New Roman" w:cs="Times New Roman"/>
            <w:color w:val="0563C1"/>
            <w:u w:val="single"/>
          </w:rPr>
          <w:t>https://www.thecommunityguide.org/findings/obesity-technology-supported-multicomponent-coaching-or-counseling-interventions-reduce</w:t>
        </w:r>
      </w:hyperlink>
    </w:p>
    <w:p w14:paraId="46310F38" w14:textId="77777777" w:rsidR="00DB0A48" w:rsidRPr="00BE0C59" w:rsidRDefault="00DB0A48" w:rsidP="002A08F2">
      <w:pPr>
        <w:spacing w:line="480" w:lineRule="auto"/>
        <w:contextualSpacing/>
        <w:rPr>
          <w:rFonts w:ascii="Times New Roman" w:hAnsi="Times New Roman" w:cs="Times New Roman"/>
        </w:rPr>
      </w:pPr>
      <w:r w:rsidRPr="00BE0C59">
        <w:rPr>
          <w:rFonts w:ascii="Times New Roman" w:hAnsi="Times New Roman" w:cs="Times New Roman"/>
        </w:rPr>
        <w:t xml:space="preserve">Twitter. (2017). </w:t>
      </w:r>
      <w:r w:rsidRPr="00BE0C59">
        <w:rPr>
          <w:rFonts w:ascii="Times New Roman" w:hAnsi="Times New Roman" w:cs="Times New Roman"/>
          <w:i/>
        </w:rPr>
        <w:t>Increasing your reach one tweet at a time</w:t>
      </w:r>
      <w:r w:rsidRPr="00BE0C59">
        <w:rPr>
          <w:rFonts w:ascii="Times New Roman" w:hAnsi="Times New Roman" w:cs="Times New Roman"/>
        </w:rPr>
        <w:t xml:space="preserve">. Retrieved from: </w:t>
      </w:r>
    </w:p>
    <w:p w14:paraId="6321ACAF" w14:textId="77777777" w:rsidR="00DB0A48" w:rsidRPr="00BE0C59" w:rsidRDefault="004632E6" w:rsidP="002A08F2">
      <w:pPr>
        <w:spacing w:line="480" w:lineRule="auto"/>
        <w:ind w:firstLine="720"/>
        <w:contextualSpacing/>
        <w:rPr>
          <w:rFonts w:ascii="Times New Roman" w:hAnsi="Times New Roman" w:cs="Times New Roman"/>
        </w:rPr>
      </w:pPr>
      <w:hyperlink r:id="rId27" w:history="1">
        <w:r w:rsidR="0024224F" w:rsidRPr="00BE0C59">
          <w:rPr>
            <w:rStyle w:val="Hyperlink"/>
            <w:rFonts w:ascii="Times New Roman" w:hAnsi="Times New Roman" w:cs="Times New Roman"/>
          </w:rPr>
          <w:t>https://support.twitter.com/articles/20174616#</w:t>
        </w:r>
      </w:hyperlink>
    </w:p>
    <w:p w14:paraId="1DEAB182" w14:textId="77777777" w:rsidR="0024224F" w:rsidRPr="00BE0C59" w:rsidRDefault="0024224F" w:rsidP="002A08F2">
      <w:pPr>
        <w:spacing w:line="480" w:lineRule="auto"/>
        <w:contextualSpacing/>
        <w:rPr>
          <w:rFonts w:ascii="Times New Roman" w:hAnsi="Times New Roman" w:cs="Times New Roman"/>
        </w:rPr>
      </w:pPr>
      <w:r w:rsidRPr="00BE0C59">
        <w:rPr>
          <w:rFonts w:ascii="Times New Roman" w:hAnsi="Times New Roman" w:cs="Times New Roman"/>
        </w:rPr>
        <w:t xml:space="preserve">Turner-McGrievy, G. M., &amp; Tate, D. F. (2013). Weight loss social support in 140 characters or </w:t>
      </w:r>
    </w:p>
    <w:p w14:paraId="4FA88C56" w14:textId="77777777" w:rsidR="0024224F" w:rsidRPr="00BE0C59" w:rsidRDefault="0024224F" w:rsidP="002A08F2">
      <w:pPr>
        <w:spacing w:line="480" w:lineRule="auto"/>
        <w:ind w:left="720"/>
        <w:contextualSpacing/>
        <w:rPr>
          <w:rFonts w:ascii="Times New Roman" w:hAnsi="Times New Roman" w:cs="Times New Roman"/>
        </w:rPr>
      </w:pPr>
      <w:r w:rsidRPr="00BE0C59">
        <w:rPr>
          <w:rFonts w:ascii="Times New Roman" w:hAnsi="Times New Roman" w:cs="Times New Roman"/>
        </w:rPr>
        <w:t>less: Use of an online social network in a remotely delivered weight loss intervention.</w:t>
      </w:r>
      <w:r w:rsidRPr="00BE0C59">
        <w:rPr>
          <w:rFonts w:ascii="Times New Roman" w:hAnsi="Times New Roman" w:cs="Times New Roman"/>
          <w:i/>
          <w:iCs/>
        </w:rPr>
        <w:t xml:space="preserve"> Translational Behavioral Medicine, 3</w:t>
      </w:r>
      <w:r w:rsidRPr="00BE0C59">
        <w:rPr>
          <w:rFonts w:ascii="Times New Roman" w:hAnsi="Times New Roman" w:cs="Times New Roman"/>
        </w:rPr>
        <w:t>(3), 287-294. doi:10.1007/s13142-012-0183-y</w:t>
      </w:r>
    </w:p>
    <w:p w14:paraId="101C9D5B" w14:textId="77777777" w:rsidR="004528BF" w:rsidRPr="00BE0C59" w:rsidRDefault="004528BF" w:rsidP="002A08F2">
      <w:pPr>
        <w:spacing w:line="480" w:lineRule="auto"/>
        <w:contextualSpacing/>
        <w:rPr>
          <w:rFonts w:ascii="Times New Roman" w:hAnsi="Times New Roman" w:cs="Times New Roman"/>
          <w:i/>
        </w:rPr>
      </w:pPr>
      <w:r w:rsidRPr="00BE0C59">
        <w:rPr>
          <w:rFonts w:ascii="Times New Roman" w:hAnsi="Times New Roman" w:cs="Times New Roman"/>
        </w:rPr>
        <w:t xml:space="preserve">United States Census Bureau (2017). </w:t>
      </w:r>
      <w:r w:rsidRPr="00BE0C59">
        <w:rPr>
          <w:rFonts w:ascii="Times New Roman" w:hAnsi="Times New Roman" w:cs="Times New Roman"/>
          <w:i/>
        </w:rPr>
        <w:t xml:space="preserve">American fact finder: Selected social characteristics in the </w:t>
      </w:r>
    </w:p>
    <w:p w14:paraId="34CD64EE" w14:textId="77777777" w:rsidR="004528BF" w:rsidRPr="00BE0C59" w:rsidRDefault="004528BF" w:rsidP="002A08F2">
      <w:pPr>
        <w:spacing w:line="480" w:lineRule="auto"/>
        <w:ind w:left="720"/>
        <w:contextualSpacing/>
        <w:rPr>
          <w:rFonts w:ascii="Times New Roman" w:hAnsi="Times New Roman" w:cs="Times New Roman"/>
        </w:rPr>
      </w:pPr>
      <w:r w:rsidRPr="00BE0C59">
        <w:rPr>
          <w:rFonts w:ascii="Times New Roman" w:hAnsi="Times New Roman" w:cs="Times New Roman"/>
          <w:i/>
        </w:rPr>
        <w:lastRenderedPageBreak/>
        <w:t>United States 2006-2010 American community survey selected population tables</w:t>
      </w:r>
      <w:r w:rsidRPr="00BE0C59">
        <w:rPr>
          <w:rFonts w:ascii="Times New Roman" w:hAnsi="Times New Roman" w:cs="Times New Roman"/>
        </w:rPr>
        <w:t>. Retrieved from: https://www.factfinder.census.gov/faces/tableservices/jsf/pages/productview.xhtml?pid=ACS_10_SF4_DP02&amp;prodType=table</w:t>
      </w:r>
    </w:p>
    <w:p w14:paraId="46A5D321" w14:textId="77777777" w:rsidR="004528BF" w:rsidRPr="00BE0C59" w:rsidRDefault="004528BF" w:rsidP="002A08F2">
      <w:pPr>
        <w:spacing w:line="480" w:lineRule="auto"/>
        <w:contextualSpacing/>
        <w:rPr>
          <w:rFonts w:ascii="Times New Roman" w:hAnsi="Times New Roman" w:cs="Times New Roman"/>
          <w:i/>
        </w:rPr>
      </w:pPr>
      <w:r w:rsidRPr="00BE0C59">
        <w:rPr>
          <w:rFonts w:ascii="Times New Roman" w:hAnsi="Times New Roman" w:cs="Times New Roman"/>
        </w:rPr>
        <w:t xml:space="preserve">US Department of Health and Human Services. (2017). </w:t>
      </w:r>
      <w:r w:rsidRPr="00BE0C59">
        <w:rPr>
          <w:rFonts w:ascii="Times New Roman" w:hAnsi="Times New Roman" w:cs="Times New Roman"/>
          <w:i/>
        </w:rPr>
        <w:t xml:space="preserve">Office of refugee resettlement: Ethnic </w:t>
      </w:r>
    </w:p>
    <w:p w14:paraId="62A17C91" w14:textId="77777777" w:rsidR="004528BF" w:rsidRPr="00BE0C59" w:rsidRDefault="004528BF" w:rsidP="002A08F2">
      <w:pPr>
        <w:spacing w:line="480" w:lineRule="auto"/>
        <w:ind w:left="720"/>
        <w:contextualSpacing/>
        <w:rPr>
          <w:rFonts w:ascii="Times New Roman" w:hAnsi="Times New Roman" w:cs="Times New Roman"/>
        </w:rPr>
      </w:pPr>
      <w:r w:rsidRPr="00BE0C59">
        <w:rPr>
          <w:rFonts w:ascii="Times New Roman" w:hAnsi="Times New Roman" w:cs="Times New Roman"/>
          <w:i/>
        </w:rPr>
        <w:t>community self-help</w:t>
      </w:r>
      <w:r w:rsidRPr="00BE0C59">
        <w:rPr>
          <w:rFonts w:ascii="Times New Roman" w:hAnsi="Times New Roman" w:cs="Times New Roman"/>
        </w:rPr>
        <w:t xml:space="preserve">. Retrieved from: </w:t>
      </w:r>
      <w:hyperlink r:id="rId28" w:history="1">
        <w:r w:rsidR="00AB041A" w:rsidRPr="00BE0C59">
          <w:rPr>
            <w:rStyle w:val="Hyperlink"/>
            <w:rFonts w:ascii="Times New Roman" w:hAnsi="Times New Roman" w:cs="Times New Roman"/>
          </w:rPr>
          <w:t>https://www.acf.hhs.gov/orr/resource/ethnic-community-self-help</w:t>
        </w:r>
      </w:hyperlink>
    </w:p>
    <w:p w14:paraId="6834AFDF" w14:textId="77777777" w:rsidR="004528BF" w:rsidRPr="00BE0C59" w:rsidRDefault="004528BF" w:rsidP="002A08F2">
      <w:pPr>
        <w:spacing w:before="100" w:beforeAutospacing="1" w:after="100" w:afterAutospacing="1"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Van Son, C. R., &amp; Gileff, T. Y. (2013). Relying on what they know: Older Slavic émigrés </w:t>
      </w:r>
    </w:p>
    <w:p w14:paraId="6E3713C6" w14:textId="77777777" w:rsidR="00265CB0" w:rsidRDefault="004528BF" w:rsidP="00265CB0">
      <w:pPr>
        <w:spacing w:before="100" w:beforeAutospacing="1" w:after="100" w:afterAutospacing="1"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managing chronic health conditions.</w:t>
      </w:r>
      <w:r w:rsidRPr="00BE0C59">
        <w:rPr>
          <w:rFonts w:ascii="Times New Roman" w:eastAsia="Times New Roman" w:hAnsi="Times New Roman" w:cs="Times New Roman"/>
          <w:i/>
          <w:iCs/>
        </w:rPr>
        <w:t xml:space="preserve"> Qualitative Health Research, 23</w:t>
      </w:r>
      <w:r w:rsidRPr="00BE0C59">
        <w:rPr>
          <w:rFonts w:ascii="Times New Roman" w:eastAsia="Times New Roman" w:hAnsi="Times New Roman" w:cs="Times New Roman"/>
        </w:rPr>
        <w:t>(12), 1660-1671. doi:10.1177/104973231350884</w:t>
      </w:r>
      <w:r w:rsidR="00AC4D69" w:rsidRPr="00BE0C59">
        <w:rPr>
          <w:rFonts w:ascii="Times New Roman" w:eastAsia="Times New Roman" w:hAnsi="Times New Roman" w:cs="Times New Roman"/>
        </w:rPr>
        <w:t>2</w:t>
      </w:r>
      <w:bookmarkStart w:id="16" w:name="_Hlk499375532"/>
    </w:p>
    <w:p w14:paraId="2686D41A" w14:textId="790BB671" w:rsidR="000D2396" w:rsidRPr="00BE0C59" w:rsidRDefault="000D2396" w:rsidP="00265CB0">
      <w:pPr>
        <w:spacing w:before="100" w:beforeAutospacing="1" w:after="100" w:afterAutospacing="1" w:line="480" w:lineRule="auto"/>
        <w:ind w:left="720"/>
        <w:contextualSpacing/>
        <w:rPr>
          <w:rFonts w:ascii="Times New Roman" w:hAnsi="Times New Roman" w:cs="Times New Roman"/>
        </w:rPr>
      </w:pPr>
      <w:r w:rsidRPr="00BE0C59">
        <w:rPr>
          <w:rFonts w:ascii="Times New Roman" w:hAnsi="Times New Roman" w:cs="Times New Roman"/>
        </w:rPr>
        <w:t>Wang, Q</w:t>
      </w:r>
      <w:r w:rsidR="00AC4D69" w:rsidRPr="00BE0C59">
        <w:rPr>
          <w:rFonts w:ascii="Times New Roman" w:hAnsi="Times New Roman" w:cs="Times New Roman"/>
        </w:rPr>
        <w:t>.</w:t>
      </w:r>
      <w:r w:rsidRPr="00BE0C59">
        <w:rPr>
          <w:rFonts w:ascii="Times New Roman" w:hAnsi="Times New Roman" w:cs="Times New Roman"/>
        </w:rPr>
        <w:t>, Myers, M. D., &amp; Sundaram, D. (2013</w:t>
      </w:r>
      <w:bookmarkEnd w:id="16"/>
      <w:r w:rsidRPr="00BE0C59">
        <w:rPr>
          <w:rFonts w:ascii="Times New Roman" w:hAnsi="Times New Roman" w:cs="Times New Roman"/>
        </w:rPr>
        <w:t>). Digital natives and digitalimmigrants: Towards a model of digital fluency.</w:t>
      </w:r>
      <w:r w:rsidRPr="00BE0C59">
        <w:rPr>
          <w:rFonts w:ascii="Times New Roman" w:hAnsi="Times New Roman" w:cs="Times New Roman"/>
          <w:i/>
          <w:iCs/>
        </w:rPr>
        <w:t> Business &amp; Information Systems Engineering, 5</w:t>
      </w:r>
      <w:r w:rsidRPr="00BE0C59">
        <w:rPr>
          <w:rFonts w:ascii="Times New Roman" w:hAnsi="Times New Roman" w:cs="Times New Roman"/>
        </w:rPr>
        <w:t>(6), 409-419. doi:10.1007/s12599-013-0296-y</w:t>
      </w:r>
    </w:p>
    <w:p w14:paraId="1D83B7BF" w14:textId="77777777" w:rsidR="00C76BAC" w:rsidRPr="00BE0C59" w:rsidRDefault="00C76BAC" w:rsidP="002A08F2">
      <w:pPr>
        <w:spacing w:line="480" w:lineRule="auto"/>
        <w:contextualSpacing/>
        <w:rPr>
          <w:rFonts w:ascii="Times New Roman" w:hAnsi="Times New Roman" w:cs="Times New Roman"/>
        </w:rPr>
      </w:pPr>
      <w:r w:rsidRPr="00BE0C59">
        <w:rPr>
          <w:rFonts w:ascii="Times New Roman" w:hAnsi="Times New Roman" w:cs="Times New Roman"/>
        </w:rPr>
        <w:t xml:space="preserve">Wellde, P. T., &amp; Miller, L. A. (2016). Thereʼs an app for that!: New directions using social </w:t>
      </w:r>
    </w:p>
    <w:p w14:paraId="612CED1B" w14:textId="77777777" w:rsidR="00C76BAC" w:rsidRPr="00BE0C59" w:rsidRDefault="00C76BAC" w:rsidP="002A08F2">
      <w:pPr>
        <w:spacing w:line="480" w:lineRule="auto"/>
        <w:ind w:firstLine="720"/>
        <w:contextualSpacing/>
        <w:rPr>
          <w:rFonts w:ascii="Times New Roman" w:hAnsi="Times New Roman" w:cs="Times New Roman"/>
          <w:i/>
          <w:iCs/>
        </w:rPr>
      </w:pPr>
      <w:r w:rsidRPr="00BE0C59">
        <w:rPr>
          <w:rFonts w:ascii="Times New Roman" w:hAnsi="Times New Roman" w:cs="Times New Roman"/>
        </w:rPr>
        <w:t>media in patient education and support.</w:t>
      </w:r>
      <w:r w:rsidRPr="00BE0C59">
        <w:rPr>
          <w:rFonts w:ascii="Times New Roman" w:hAnsi="Times New Roman" w:cs="Times New Roman"/>
          <w:i/>
          <w:iCs/>
        </w:rPr>
        <w:t xml:space="preserve"> The Journal of Perinatal &amp; Neonatal Nursing, </w:t>
      </w:r>
    </w:p>
    <w:p w14:paraId="13911308" w14:textId="77777777" w:rsidR="00C76BAC" w:rsidRPr="00BE0C59" w:rsidRDefault="00C76BAC" w:rsidP="002A08F2">
      <w:pPr>
        <w:spacing w:line="480" w:lineRule="auto"/>
        <w:ind w:firstLine="720"/>
        <w:contextualSpacing/>
        <w:rPr>
          <w:rFonts w:ascii="Times New Roman" w:hAnsi="Times New Roman" w:cs="Times New Roman"/>
          <w:i/>
          <w:iCs/>
        </w:rPr>
      </w:pPr>
      <w:r w:rsidRPr="00BE0C59">
        <w:rPr>
          <w:rFonts w:ascii="Times New Roman" w:hAnsi="Times New Roman" w:cs="Times New Roman"/>
          <w:i/>
          <w:iCs/>
        </w:rPr>
        <w:t>30</w:t>
      </w:r>
      <w:r w:rsidRPr="00BE0C59">
        <w:rPr>
          <w:rFonts w:ascii="Times New Roman" w:hAnsi="Times New Roman" w:cs="Times New Roman"/>
        </w:rPr>
        <w:t>(3), 198-203. doi:10.1097/JPN.0000000000000177</w:t>
      </w:r>
    </w:p>
    <w:p w14:paraId="3F93D4CD" w14:textId="77777777" w:rsidR="00785476" w:rsidRPr="00BE0C59" w:rsidRDefault="00785476" w:rsidP="002A08F2">
      <w:pPr>
        <w:spacing w:before="100" w:beforeAutospacing="1" w:after="100" w:afterAutospacing="1"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Wingood, G. M., Robinson, L. R., Braxton, N. D., Er, D. L., Conner, A. C., Renfro, T. L., . . . </w:t>
      </w:r>
    </w:p>
    <w:p w14:paraId="25578D79" w14:textId="77777777" w:rsidR="00785476" w:rsidRPr="00BE0C59" w:rsidRDefault="00785476" w:rsidP="002A08F2">
      <w:pPr>
        <w:spacing w:before="100" w:beforeAutospacing="1" w:after="100" w:afterAutospacing="1" w:line="480" w:lineRule="auto"/>
        <w:ind w:left="720"/>
        <w:contextualSpacing/>
        <w:rPr>
          <w:rFonts w:ascii="Times New Roman" w:eastAsia="Times New Roman" w:hAnsi="Times New Roman" w:cs="Times New Roman"/>
        </w:rPr>
      </w:pPr>
      <w:r w:rsidRPr="00BE0C59">
        <w:rPr>
          <w:rFonts w:ascii="Times New Roman" w:eastAsia="Times New Roman" w:hAnsi="Times New Roman" w:cs="Times New Roman"/>
        </w:rPr>
        <w:t xml:space="preserve">DiClemente, R. J. (2013). Comparative effectiveness of a faith-based HIV intervention for </w:t>
      </w:r>
      <w:r w:rsidR="00481DE9" w:rsidRPr="00BE0C59">
        <w:rPr>
          <w:rFonts w:ascii="Times New Roman" w:eastAsia="Times New Roman" w:hAnsi="Times New Roman" w:cs="Times New Roman"/>
        </w:rPr>
        <w:t>African</w:t>
      </w:r>
      <w:r w:rsidRPr="00BE0C59">
        <w:rPr>
          <w:rFonts w:ascii="Times New Roman" w:eastAsia="Times New Roman" w:hAnsi="Times New Roman" w:cs="Times New Roman"/>
        </w:rPr>
        <w:t xml:space="preserve"> </w:t>
      </w:r>
      <w:r w:rsidR="00481DE9" w:rsidRPr="00BE0C59">
        <w:rPr>
          <w:rFonts w:ascii="Times New Roman" w:eastAsia="Times New Roman" w:hAnsi="Times New Roman" w:cs="Times New Roman"/>
        </w:rPr>
        <w:t>American</w:t>
      </w:r>
      <w:r w:rsidRPr="00BE0C59">
        <w:rPr>
          <w:rFonts w:ascii="Times New Roman" w:eastAsia="Times New Roman" w:hAnsi="Times New Roman" w:cs="Times New Roman"/>
        </w:rPr>
        <w:t xml:space="preserve"> women: Importance of enhancing religious social capital.</w:t>
      </w:r>
      <w:r w:rsidRPr="00BE0C59">
        <w:rPr>
          <w:rFonts w:ascii="Times New Roman" w:eastAsia="Times New Roman" w:hAnsi="Times New Roman" w:cs="Times New Roman"/>
          <w:i/>
          <w:iCs/>
        </w:rPr>
        <w:t xml:space="preserve"> American Journal of Public Health, 103</w:t>
      </w:r>
      <w:r w:rsidRPr="00BE0C59">
        <w:rPr>
          <w:rFonts w:ascii="Times New Roman" w:eastAsia="Times New Roman" w:hAnsi="Times New Roman" w:cs="Times New Roman"/>
        </w:rPr>
        <w:t>(12), 2226-2233. doi:10.2105/AJPH.2012.301386</w:t>
      </w:r>
    </w:p>
    <w:p w14:paraId="2ADB1BFF" w14:textId="77777777" w:rsidR="00B45EE9" w:rsidRPr="00BE0C59" w:rsidRDefault="00B45EE9" w:rsidP="00B45EE9">
      <w:pPr>
        <w:spacing w:before="100" w:beforeAutospacing="1" w:after="100" w:afterAutospacing="1" w:line="480" w:lineRule="auto"/>
        <w:contextualSpacing/>
        <w:rPr>
          <w:rFonts w:ascii="Times New Roman" w:eastAsia="Times New Roman" w:hAnsi="Times New Roman" w:cs="Times New Roman"/>
        </w:rPr>
      </w:pPr>
      <w:r w:rsidRPr="00BE0C59">
        <w:rPr>
          <w:rFonts w:ascii="Times New Roman" w:eastAsia="Times New Roman" w:hAnsi="Times New Roman" w:cs="Times New Roman"/>
        </w:rPr>
        <w:t xml:space="preserve">World Health Organization. (2017). </w:t>
      </w:r>
      <w:r w:rsidRPr="00BE0C59">
        <w:rPr>
          <w:rFonts w:ascii="Times New Roman" w:eastAsia="Times New Roman" w:hAnsi="Times New Roman" w:cs="Times New Roman"/>
          <w:i/>
        </w:rPr>
        <w:t>Physical activity</w:t>
      </w:r>
      <w:r w:rsidRPr="00BE0C59">
        <w:rPr>
          <w:rFonts w:ascii="Times New Roman" w:eastAsia="Times New Roman" w:hAnsi="Times New Roman" w:cs="Times New Roman"/>
        </w:rPr>
        <w:t xml:space="preserve">. Retrieved from: </w:t>
      </w:r>
    </w:p>
    <w:p w14:paraId="32CDD297" w14:textId="77777777" w:rsidR="00B45EE9" w:rsidRPr="00BE0C59" w:rsidRDefault="00B45EE9" w:rsidP="00B45EE9">
      <w:pPr>
        <w:spacing w:before="100" w:beforeAutospacing="1" w:after="100" w:afterAutospacing="1" w:line="480" w:lineRule="auto"/>
        <w:ind w:firstLine="720"/>
        <w:contextualSpacing/>
        <w:rPr>
          <w:rFonts w:ascii="Times New Roman" w:eastAsia="Times New Roman" w:hAnsi="Times New Roman" w:cs="Times New Roman"/>
        </w:rPr>
      </w:pPr>
      <w:r w:rsidRPr="00BE0C59">
        <w:rPr>
          <w:rFonts w:ascii="Times New Roman" w:eastAsia="Times New Roman" w:hAnsi="Times New Roman" w:cs="Times New Roman"/>
        </w:rPr>
        <w:t>http://www.who.int/mediacentre/factsheets/fs385/en/</w:t>
      </w:r>
    </w:p>
    <w:p w14:paraId="1D14B33D" w14:textId="77777777" w:rsidR="00785476" w:rsidRPr="00BE0C59" w:rsidRDefault="00785476" w:rsidP="002A08F2">
      <w:pPr>
        <w:spacing w:before="100" w:beforeAutospacing="1" w:after="100" w:afterAutospacing="1" w:line="480" w:lineRule="auto"/>
        <w:contextualSpacing/>
        <w:rPr>
          <w:rFonts w:ascii="Times New Roman" w:eastAsia="Times New Roman" w:hAnsi="Times New Roman" w:cs="Times New Roman"/>
          <w:i/>
          <w:iCs/>
        </w:rPr>
      </w:pPr>
      <w:r w:rsidRPr="00BE0C59">
        <w:rPr>
          <w:rFonts w:ascii="Times New Roman" w:eastAsia="Times New Roman" w:hAnsi="Times New Roman" w:cs="Times New Roman"/>
        </w:rPr>
        <w:lastRenderedPageBreak/>
        <w:t>Yang, P. Q., &amp; Hwang, S. H. (2016). Explaining immigrant health service utilization.</w:t>
      </w:r>
      <w:r w:rsidRPr="00BE0C59">
        <w:rPr>
          <w:rFonts w:ascii="Times New Roman" w:eastAsia="Times New Roman" w:hAnsi="Times New Roman" w:cs="Times New Roman"/>
          <w:i/>
          <w:iCs/>
        </w:rPr>
        <w:t xml:space="preserve"> SAGE </w:t>
      </w:r>
    </w:p>
    <w:p w14:paraId="3E2CF078" w14:textId="77777777" w:rsidR="00785476" w:rsidRPr="00BE0C59" w:rsidRDefault="00785476" w:rsidP="002A08F2">
      <w:pPr>
        <w:spacing w:before="100" w:beforeAutospacing="1" w:after="100" w:afterAutospacing="1" w:line="480" w:lineRule="auto"/>
        <w:ind w:firstLine="720"/>
        <w:contextualSpacing/>
        <w:rPr>
          <w:rFonts w:ascii="Times New Roman" w:eastAsia="Times New Roman" w:hAnsi="Times New Roman" w:cs="Times New Roman"/>
        </w:rPr>
      </w:pPr>
      <w:r w:rsidRPr="00BE0C59">
        <w:rPr>
          <w:rFonts w:ascii="Times New Roman" w:eastAsia="Times New Roman" w:hAnsi="Times New Roman" w:cs="Times New Roman"/>
          <w:i/>
          <w:iCs/>
        </w:rPr>
        <w:t>Open, 6</w:t>
      </w:r>
      <w:r w:rsidRPr="00BE0C59">
        <w:rPr>
          <w:rFonts w:ascii="Times New Roman" w:eastAsia="Times New Roman" w:hAnsi="Times New Roman" w:cs="Times New Roman"/>
        </w:rPr>
        <w:t>(2) doi:10.1177/2158244016648137</w:t>
      </w:r>
    </w:p>
    <w:p w14:paraId="5D12061B" w14:textId="77777777" w:rsidR="004528BF" w:rsidRPr="00BE0C59" w:rsidRDefault="004528BF" w:rsidP="002A08F2">
      <w:pPr>
        <w:spacing w:line="480" w:lineRule="auto"/>
        <w:contextualSpacing/>
        <w:rPr>
          <w:rFonts w:ascii="Times New Roman" w:eastAsia="MS Mincho" w:hAnsi="Times New Roman" w:cs="Times New Roman"/>
        </w:rPr>
      </w:pPr>
      <w:r w:rsidRPr="00BE0C59">
        <w:rPr>
          <w:rFonts w:ascii="Times New Roman" w:eastAsia="MS Mincho" w:hAnsi="Times New Roman" w:cs="Times New Roman"/>
        </w:rPr>
        <w:t xml:space="preserve">Yeary, K. H. K., Klos, L. A., &amp; Linnan, L. (2012). The examination of process evaluation use in </w:t>
      </w:r>
    </w:p>
    <w:p w14:paraId="178123D6" w14:textId="77777777" w:rsidR="004528BF" w:rsidRPr="00BE0C59" w:rsidRDefault="004528BF" w:rsidP="002A08F2">
      <w:pPr>
        <w:spacing w:line="480" w:lineRule="auto"/>
        <w:ind w:left="720"/>
        <w:contextualSpacing/>
        <w:rPr>
          <w:rFonts w:ascii="Times New Roman" w:eastAsia="MS Mincho" w:hAnsi="Times New Roman" w:cs="Times New Roman"/>
        </w:rPr>
      </w:pPr>
      <w:r w:rsidRPr="00BE0C59">
        <w:rPr>
          <w:rFonts w:ascii="Times New Roman" w:eastAsia="MS Mincho" w:hAnsi="Times New Roman" w:cs="Times New Roman"/>
        </w:rPr>
        <w:t>church-based health interventions: A systematic review.</w:t>
      </w:r>
      <w:r w:rsidRPr="00BE0C59">
        <w:rPr>
          <w:rFonts w:ascii="Times New Roman" w:eastAsia="MS Mincho" w:hAnsi="Times New Roman" w:cs="Times New Roman"/>
          <w:i/>
          <w:iCs/>
        </w:rPr>
        <w:t xml:space="preserve"> Health Promotion Practice, 13</w:t>
      </w:r>
      <w:r w:rsidRPr="00BE0C59">
        <w:rPr>
          <w:rFonts w:ascii="Times New Roman" w:eastAsia="MS Mincho" w:hAnsi="Times New Roman" w:cs="Times New Roman"/>
        </w:rPr>
        <w:t>(4), 524-534. doi:10.1177/152483991039035</w:t>
      </w:r>
    </w:p>
    <w:p w14:paraId="50487D0B" w14:textId="77777777" w:rsidR="0040641D" w:rsidRPr="00BE0C59" w:rsidRDefault="0040641D" w:rsidP="00D03B27">
      <w:pPr>
        <w:ind w:left="720"/>
        <w:contextualSpacing/>
        <w:rPr>
          <w:rFonts w:ascii="Times New Roman" w:eastAsia="MS Mincho" w:hAnsi="Times New Roman" w:cs="Times New Roman"/>
        </w:rPr>
      </w:pPr>
    </w:p>
    <w:p w14:paraId="07F1E099" w14:textId="77777777" w:rsidR="0040641D" w:rsidRPr="00BE0C59" w:rsidRDefault="0040641D" w:rsidP="00D03B27">
      <w:pPr>
        <w:ind w:left="720"/>
        <w:contextualSpacing/>
        <w:rPr>
          <w:rFonts w:ascii="Times New Roman" w:eastAsia="MS Mincho" w:hAnsi="Times New Roman" w:cs="Times New Roman"/>
        </w:rPr>
      </w:pPr>
    </w:p>
    <w:p w14:paraId="6541F9A3" w14:textId="77777777" w:rsidR="0040641D" w:rsidRPr="00BE0C59" w:rsidRDefault="0040641D" w:rsidP="00D03B27">
      <w:pPr>
        <w:ind w:left="720"/>
        <w:contextualSpacing/>
        <w:rPr>
          <w:rFonts w:ascii="Times New Roman" w:eastAsia="MS Mincho" w:hAnsi="Times New Roman" w:cs="Times New Roman"/>
        </w:rPr>
      </w:pPr>
    </w:p>
    <w:p w14:paraId="2F12DAED" w14:textId="77777777" w:rsidR="0040641D" w:rsidRPr="00BE0C59" w:rsidRDefault="0040641D" w:rsidP="00D03B27">
      <w:pPr>
        <w:ind w:left="720"/>
        <w:contextualSpacing/>
        <w:rPr>
          <w:rFonts w:ascii="Times New Roman" w:eastAsia="MS Mincho" w:hAnsi="Times New Roman" w:cs="Times New Roman"/>
        </w:rPr>
      </w:pPr>
    </w:p>
    <w:p w14:paraId="0165817B" w14:textId="77777777" w:rsidR="0040641D" w:rsidRPr="00BE0C59" w:rsidRDefault="0040641D" w:rsidP="00D03B27">
      <w:pPr>
        <w:ind w:left="720"/>
        <w:contextualSpacing/>
        <w:rPr>
          <w:rFonts w:ascii="Times New Roman" w:eastAsia="MS Mincho" w:hAnsi="Times New Roman" w:cs="Times New Roman"/>
        </w:rPr>
      </w:pPr>
    </w:p>
    <w:bookmarkEnd w:id="12"/>
    <w:p w14:paraId="2E24F4D2" w14:textId="77777777" w:rsidR="00E004E2" w:rsidRDefault="00E004E2" w:rsidP="00E004E2">
      <w:pPr>
        <w:contextualSpacing/>
        <w:rPr>
          <w:rFonts w:ascii="Times New Roman" w:eastAsia="MS Mincho" w:hAnsi="Times New Roman" w:cs="Times New Roman"/>
        </w:rPr>
      </w:pPr>
    </w:p>
    <w:p w14:paraId="5AD0EB6A" w14:textId="77777777" w:rsidR="002A00F2" w:rsidRDefault="002A00F2" w:rsidP="00E004E2">
      <w:pPr>
        <w:contextualSpacing/>
        <w:rPr>
          <w:rFonts w:ascii="Times New Roman" w:eastAsia="MS Mincho" w:hAnsi="Times New Roman" w:cs="Times New Roman"/>
        </w:rPr>
      </w:pPr>
    </w:p>
    <w:p w14:paraId="1BE41FA8" w14:textId="77777777" w:rsidR="002A00F2" w:rsidRDefault="002A00F2" w:rsidP="00E004E2">
      <w:pPr>
        <w:contextualSpacing/>
        <w:rPr>
          <w:rFonts w:ascii="Times New Roman" w:eastAsia="MS Mincho" w:hAnsi="Times New Roman" w:cs="Times New Roman"/>
        </w:rPr>
      </w:pPr>
    </w:p>
    <w:p w14:paraId="199F3F9C" w14:textId="77777777" w:rsidR="002A00F2" w:rsidRDefault="002A00F2" w:rsidP="00E004E2">
      <w:pPr>
        <w:contextualSpacing/>
        <w:rPr>
          <w:rFonts w:ascii="Times New Roman" w:eastAsia="MS Mincho" w:hAnsi="Times New Roman" w:cs="Times New Roman"/>
        </w:rPr>
      </w:pPr>
    </w:p>
    <w:p w14:paraId="0D57F368" w14:textId="77777777" w:rsidR="002A00F2" w:rsidRDefault="002A00F2" w:rsidP="00E004E2">
      <w:pPr>
        <w:contextualSpacing/>
        <w:rPr>
          <w:rFonts w:ascii="Times New Roman" w:eastAsia="MS Mincho" w:hAnsi="Times New Roman" w:cs="Times New Roman"/>
        </w:rPr>
      </w:pPr>
    </w:p>
    <w:p w14:paraId="022184F2" w14:textId="77777777" w:rsidR="002A00F2" w:rsidRDefault="002A00F2" w:rsidP="00E004E2">
      <w:pPr>
        <w:contextualSpacing/>
        <w:rPr>
          <w:rFonts w:ascii="Times New Roman" w:eastAsia="MS Mincho" w:hAnsi="Times New Roman" w:cs="Times New Roman"/>
        </w:rPr>
      </w:pPr>
    </w:p>
    <w:p w14:paraId="5AF5F92D" w14:textId="403C99ED" w:rsidR="002A00F2" w:rsidRDefault="002A00F2" w:rsidP="00E004E2">
      <w:pPr>
        <w:contextualSpacing/>
        <w:rPr>
          <w:rFonts w:ascii="Times New Roman" w:eastAsia="MS Mincho" w:hAnsi="Times New Roman" w:cs="Times New Roman"/>
        </w:rPr>
      </w:pPr>
    </w:p>
    <w:p w14:paraId="6FE9EB97" w14:textId="5E6C2E40" w:rsidR="0044490F" w:rsidRDefault="0044490F" w:rsidP="00E004E2">
      <w:pPr>
        <w:contextualSpacing/>
        <w:rPr>
          <w:rFonts w:ascii="Times New Roman" w:eastAsia="MS Mincho" w:hAnsi="Times New Roman" w:cs="Times New Roman"/>
        </w:rPr>
      </w:pPr>
    </w:p>
    <w:p w14:paraId="7737449C" w14:textId="23D73852" w:rsidR="0044490F" w:rsidRDefault="0044490F" w:rsidP="00E004E2">
      <w:pPr>
        <w:contextualSpacing/>
        <w:rPr>
          <w:rFonts w:ascii="Times New Roman" w:eastAsia="MS Mincho" w:hAnsi="Times New Roman" w:cs="Times New Roman"/>
        </w:rPr>
      </w:pPr>
    </w:p>
    <w:p w14:paraId="129859FD" w14:textId="285332A9" w:rsidR="0044490F" w:rsidRDefault="0044490F" w:rsidP="00E004E2">
      <w:pPr>
        <w:contextualSpacing/>
        <w:rPr>
          <w:rFonts w:ascii="Times New Roman" w:eastAsia="MS Mincho" w:hAnsi="Times New Roman" w:cs="Times New Roman"/>
        </w:rPr>
      </w:pPr>
    </w:p>
    <w:p w14:paraId="1ACB5104" w14:textId="188D8D37" w:rsidR="0044490F" w:rsidRDefault="0044490F" w:rsidP="00E004E2">
      <w:pPr>
        <w:contextualSpacing/>
        <w:rPr>
          <w:rFonts w:ascii="Times New Roman" w:eastAsia="MS Mincho" w:hAnsi="Times New Roman" w:cs="Times New Roman"/>
        </w:rPr>
      </w:pPr>
    </w:p>
    <w:p w14:paraId="096F3374" w14:textId="2E50C172" w:rsidR="0044490F" w:rsidRDefault="0044490F" w:rsidP="00E004E2">
      <w:pPr>
        <w:contextualSpacing/>
        <w:rPr>
          <w:rFonts w:ascii="Times New Roman" w:eastAsia="MS Mincho" w:hAnsi="Times New Roman" w:cs="Times New Roman"/>
        </w:rPr>
      </w:pPr>
    </w:p>
    <w:p w14:paraId="6B19FA45" w14:textId="6B94B88D" w:rsidR="0044490F" w:rsidRDefault="0044490F" w:rsidP="00E004E2">
      <w:pPr>
        <w:contextualSpacing/>
        <w:rPr>
          <w:rFonts w:ascii="Times New Roman" w:eastAsia="MS Mincho" w:hAnsi="Times New Roman" w:cs="Times New Roman"/>
        </w:rPr>
      </w:pPr>
    </w:p>
    <w:p w14:paraId="4378DB4E" w14:textId="24DE64FC" w:rsidR="0044490F" w:rsidRDefault="0044490F" w:rsidP="00E004E2">
      <w:pPr>
        <w:contextualSpacing/>
        <w:rPr>
          <w:rFonts w:ascii="Times New Roman" w:eastAsia="MS Mincho" w:hAnsi="Times New Roman" w:cs="Times New Roman"/>
        </w:rPr>
      </w:pPr>
    </w:p>
    <w:p w14:paraId="02D4DF08" w14:textId="3955CA49" w:rsidR="0044490F" w:rsidRDefault="0044490F" w:rsidP="00E004E2">
      <w:pPr>
        <w:contextualSpacing/>
        <w:rPr>
          <w:rFonts w:ascii="Times New Roman" w:eastAsia="MS Mincho" w:hAnsi="Times New Roman" w:cs="Times New Roman"/>
        </w:rPr>
      </w:pPr>
    </w:p>
    <w:p w14:paraId="2B3E197A" w14:textId="2A1B2CD7" w:rsidR="0044490F" w:rsidRDefault="0044490F" w:rsidP="00E004E2">
      <w:pPr>
        <w:contextualSpacing/>
        <w:rPr>
          <w:rFonts w:ascii="Times New Roman" w:eastAsia="MS Mincho" w:hAnsi="Times New Roman" w:cs="Times New Roman"/>
        </w:rPr>
      </w:pPr>
    </w:p>
    <w:p w14:paraId="6F93EB66" w14:textId="6497DAE7" w:rsidR="0044490F" w:rsidRDefault="0044490F" w:rsidP="00E004E2">
      <w:pPr>
        <w:contextualSpacing/>
        <w:rPr>
          <w:rFonts w:ascii="Times New Roman" w:eastAsia="MS Mincho" w:hAnsi="Times New Roman" w:cs="Times New Roman"/>
        </w:rPr>
      </w:pPr>
    </w:p>
    <w:p w14:paraId="30B5CF26" w14:textId="037FE3B6" w:rsidR="0044490F" w:rsidRDefault="0044490F" w:rsidP="00E004E2">
      <w:pPr>
        <w:contextualSpacing/>
        <w:rPr>
          <w:rFonts w:ascii="Times New Roman" w:eastAsia="MS Mincho" w:hAnsi="Times New Roman" w:cs="Times New Roman"/>
        </w:rPr>
      </w:pPr>
    </w:p>
    <w:p w14:paraId="5C4F6CEC" w14:textId="6A0A9243" w:rsidR="0044490F" w:rsidRDefault="0044490F" w:rsidP="00E004E2">
      <w:pPr>
        <w:contextualSpacing/>
        <w:rPr>
          <w:rFonts w:ascii="Times New Roman" w:eastAsia="MS Mincho" w:hAnsi="Times New Roman" w:cs="Times New Roman"/>
        </w:rPr>
      </w:pPr>
    </w:p>
    <w:p w14:paraId="329A04F5" w14:textId="4380AEB4" w:rsidR="0044490F" w:rsidRDefault="0044490F" w:rsidP="00E004E2">
      <w:pPr>
        <w:contextualSpacing/>
        <w:rPr>
          <w:rFonts w:ascii="Times New Roman" w:eastAsia="MS Mincho" w:hAnsi="Times New Roman" w:cs="Times New Roman"/>
        </w:rPr>
      </w:pPr>
    </w:p>
    <w:p w14:paraId="3ABB166B" w14:textId="1A76CFBF" w:rsidR="0044490F" w:rsidRDefault="0044490F" w:rsidP="00E004E2">
      <w:pPr>
        <w:contextualSpacing/>
        <w:rPr>
          <w:rFonts w:ascii="Times New Roman" w:eastAsia="MS Mincho" w:hAnsi="Times New Roman" w:cs="Times New Roman"/>
        </w:rPr>
      </w:pPr>
    </w:p>
    <w:p w14:paraId="5B0C87E2" w14:textId="1F300349" w:rsidR="0044490F" w:rsidRDefault="0044490F" w:rsidP="00E004E2">
      <w:pPr>
        <w:contextualSpacing/>
        <w:rPr>
          <w:rFonts w:ascii="Times New Roman" w:eastAsia="MS Mincho" w:hAnsi="Times New Roman" w:cs="Times New Roman"/>
        </w:rPr>
      </w:pPr>
    </w:p>
    <w:p w14:paraId="0FFACACF" w14:textId="0A290E59" w:rsidR="0044490F" w:rsidRDefault="0044490F" w:rsidP="00E004E2">
      <w:pPr>
        <w:contextualSpacing/>
        <w:rPr>
          <w:rFonts w:ascii="Times New Roman" w:eastAsia="MS Mincho" w:hAnsi="Times New Roman" w:cs="Times New Roman"/>
        </w:rPr>
      </w:pPr>
    </w:p>
    <w:p w14:paraId="64181325" w14:textId="3DB2CB75" w:rsidR="0044490F" w:rsidRDefault="0044490F" w:rsidP="00E004E2">
      <w:pPr>
        <w:contextualSpacing/>
        <w:rPr>
          <w:rFonts w:ascii="Times New Roman" w:eastAsia="MS Mincho" w:hAnsi="Times New Roman" w:cs="Times New Roman"/>
        </w:rPr>
      </w:pPr>
    </w:p>
    <w:p w14:paraId="0F342C23" w14:textId="6C02DD7D" w:rsidR="0044490F" w:rsidRDefault="0044490F" w:rsidP="00E004E2">
      <w:pPr>
        <w:contextualSpacing/>
        <w:rPr>
          <w:rFonts w:ascii="Times New Roman" w:eastAsia="MS Mincho" w:hAnsi="Times New Roman" w:cs="Times New Roman"/>
        </w:rPr>
      </w:pPr>
    </w:p>
    <w:p w14:paraId="44F7FCD2" w14:textId="03875B50" w:rsidR="0044490F" w:rsidRDefault="0044490F" w:rsidP="00E004E2">
      <w:pPr>
        <w:contextualSpacing/>
        <w:rPr>
          <w:rFonts w:ascii="Times New Roman" w:eastAsia="MS Mincho" w:hAnsi="Times New Roman" w:cs="Times New Roman"/>
        </w:rPr>
      </w:pPr>
    </w:p>
    <w:p w14:paraId="7AC6AB9B" w14:textId="181D2EA6" w:rsidR="0044490F" w:rsidRDefault="0044490F" w:rsidP="00E004E2">
      <w:pPr>
        <w:contextualSpacing/>
        <w:rPr>
          <w:rFonts w:ascii="Times New Roman" w:eastAsia="MS Mincho" w:hAnsi="Times New Roman" w:cs="Times New Roman"/>
        </w:rPr>
      </w:pPr>
    </w:p>
    <w:p w14:paraId="329356F8" w14:textId="77777777" w:rsidR="0044490F" w:rsidRDefault="0044490F" w:rsidP="00E004E2">
      <w:pPr>
        <w:contextualSpacing/>
        <w:rPr>
          <w:rFonts w:ascii="Times New Roman" w:eastAsia="MS Mincho" w:hAnsi="Times New Roman" w:cs="Times New Roman"/>
        </w:rPr>
      </w:pPr>
    </w:p>
    <w:p w14:paraId="29651535" w14:textId="77777777" w:rsidR="002A00F2" w:rsidRDefault="002A00F2" w:rsidP="00E004E2">
      <w:pPr>
        <w:contextualSpacing/>
        <w:rPr>
          <w:rFonts w:ascii="Times New Roman" w:eastAsia="MS Mincho" w:hAnsi="Times New Roman" w:cs="Times New Roman"/>
        </w:rPr>
      </w:pPr>
    </w:p>
    <w:p w14:paraId="7B291B21" w14:textId="77777777" w:rsidR="002A00F2" w:rsidRPr="00BE0C59" w:rsidRDefault="002A00F2" w:rsidP="00E004E2">
      <w:pPr>
        <w:contextualSpacing/>
        <w:rPr>
          <w:rFonts w:ascii="Times New Roman" w:eastAsia="MS Mincho" w:hAnsi="Times New Roman" w:cs="Times New Roman"/>
        </w:rPr>
      </w:pPr>
    </w:p>
    <w:p w14:paraId="7302C3CF" w14:textId="77777777" w:rsidR="00E004E2" w:rsidRPr="00BE0C59" w:rsidRDefault="00E004E2" w:rsidP="00D03B27">
      <w:pPr>
        <w:ind w:left="720"/>
        <w:contextualSpacing/>
        <w:rPr>
          <w:rFonts w:ascii="Times New Roman" w:eastAsia="MS Mincho" w:hAnsi="Times New Roman" w:cs="Times New Roman"/>
        </w:rPr>
      </w:pPr>
    </w:p>
    <w:p w14:paraId="4C1EE218" w14:textId="77777777" w:rsidR="00537371" w:rsidRPr="00BE0C59" w:rsidRDefault="00E004E2" w:rsidP="00E004E2">
      <w:pPr>
        <w:contextualSpacing/>
        <w:jc w:val="center"/>
        <w:rPr>
          <w:rFonts w:ascii="Times New Roman" w:hAnsi="Times New Roman" w:cs="Times New Roman"/>
        </w:rPr>
      </w:pPr>
      <w:r w:rsidRPr="00BE0C59">
        <w:rPr>
          <w:rFonts w:ascii="Times New Roman" w:hAnsi="Times New Roman" w:cs="Times New Roman"/>
        </w:rPr>
        <w:lastRenderedPageBreak/>
        <w:t>Appendix A</w:t>
      </w:r>
    </w:p>
    <w:p w14:paraId="57D4A356" w14:textId="77777777" w:rsidR="00362D93" w:rsidRPr="00BE0C59" w:rsidRDefault="00362D93" w:rsidP="00E004E2">
      <w:pPr>
        <w:ind w:left="720"/>
        <w:contextualSpacing/>
        <w:rPr>
          <w:rFonts w:ascii="Times New Roman" w:eastAsia="MS Mincho" w:hAnsi="Times New Roman" w:cs="Times New Roman"/>
        </w:rPr>
      </w:pPr>
    </w:p>
    <w:p w14:paraId="138AF44F" w14:textId="77777777" w:rsidR="00362D93" w:rsidRPr="00BE0C59" w:rsidRDefault="004528BF" w:rsidP="00D03B27">
      <w:pPr>
        <w:contextualSpacing/>
        <w:jc w:val="center"/>
        <w:rPr>
          <w:rFonts w:ascii="Times New Roman" w:hAnsi="Times New Roman" w:cs="Times New Roman"/>
        </w:rPr>
      </w:pPr>
      <w:r w:rsidRPr="00BE0C59">
        <w:rPr>
          <w:rFonts w:ascii="Times New Roman" w:hAnsi="Times New Roman" w:cs="Times New Roman"/>
        </w:rPr>
        <w:t>Application of REAIM to QI Project</w:t>
      </w:r>
    </w:p>
    <w:p w14:paraId="54CB3AE9" w14:textId="77777777" w:rsidR="004528BF" w:rsidRPr="00BE0C59" w:rsidRDefault="004528BF" w:rsidP="00D03B27">
      <w:pPr>
        <w:contextualSpacing/>
        <w:jc w:val="center"/>
        <w:rPr>
          <w:rFonts w:ascii="Times New Roman" w:hAnsi="Times New Roman" w:cs="Times New Roman"/>
        </w:rPr>
      </w:pPr>
    </w:p>
    <w:tbl>
      <w:tblPr>
        <w:tblStyle w:val="TableGrid"/>
        <w:tblW w:w="0" w:type="auto"/>
        <w:tblLook w:val="04A0" w:firstRow="1" w:lastRow="0" w:firstColumn="1" w:lastColumn="0" w:noHBand="0" w:noVBand="1"/>
      </w:tblPr>
      <w:tblGrid>
        <w:gridCol w:w="5058"/>
        <w:gridCol w:w="1530"/>
        <w:gridCol w:w="2988"/>
      </w:tblGrid>
      <w:tr w:rsidR="00362D93" w:rsidRPr="00BE0C59" w14:paraId="79C8589E" w14:textId="77777777" w:rsidTr="00410A52">
        <w:trPr>
          <w:trHeight w:val="300"/>
        </w:trPr>
        <w:tc>
          <w:tcPr>
            <w:tcW w:w="9576" w:type="dxa"/>
            <w:gridSpan w:val="3"/>
            <w:noWrap/>
            <w:hideMark/>
          </w:tcPr>
          <w:p w14:paraId="139FF00A"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RE-AIM measures for assessing the applicability of a Faith-Based Community Education Approach Among Russian Immigrants</w:t>
            </w:r>
          </w:p>
        </w:tc>
      </w:tr>
      <w:tr w:rsidR="00362D93" w:rsidRPr="00BE0C59" w14:paraId="7AE488AD" w14:textId="77777777" w:rsidTr="00410A52">
        <w:tc>
          <w:tcPr>
            <w:tcW w:w="5058" w:type="dxa"/>
          </w:tcPr>
          <w:p w14:paraId="15FC8CF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Measure</w:t>
            </w:r>
          </w:p>
        </w:tc>
        <w:tc>
          <w:tcPr>
            <w:tcW w:w="1530" w:type="dxa"/>
          </w:tcPr>
          <w:p w14:paraId="14B8215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Project Phase</w:t>
            </w:r>
          </w:p>
        </w:tc>
        <w:tc>
          <w:tcPr>
            <w:tcW w:w="2988" w:type="dxa"/>
          </w:tcPr>
          <w:p w14:paraId="76E2EE7F"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Data Source</w:t>
            </w:r>
          </w:p>
        </w:tc>
      </w:tr>
      <w:tr w:rsidR="00362D93" w:rsidRPr="00BE0C59" w14:paraId="065B47BE" w14:textId="77777777" w:rsidTr="00410A52">
        <w:tc>
          <w:tcPr>
            <w:tcW w:w="5058" w:type="dxa"/>
          </w:tcPr>
          <w:p w14:paraId="2C5C4F8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REACH (</w:t>
            </w:r>
            <w:r w:rsidRPr="00BE0C59">
              <w:rPr>
                <w:rFonts w:ascii="Times New Roman" w:hAnsi="Times New Roman" w:cs="Times New Roman"/>
                <w:i/>
              </w:rPr>
              <w:t>extent to which program attracts intended audience, extent to which program reaches those most in need, at highest risk, and addresses the diversity in the USA)</w:t>
            </w:r>
          </w:p>
        </w:tc>
        <w:tc>
          <w:tcPr>
            <w:tcW w:w="1530" w:type="dxa"/>
          </w:tcPr>
          <w:p w14:paraId="6C62EF0A" w14:textId="77777777" w:rsidR="00362D93" w:rsidRPr="00BE0C59" w:rsidRDefault="00362D93" w:rsidP="00D03B27">
            <w:pPr>
              <w:contextualSpacing/>
              <w:rPr>
                <w:rFonts w:ascii="Times New Roman" w:hAnsi="Times New Roman" w:cs="Times New Roman"/>
              </w:rPr>
            </w:pPr>
          </w:p>
        </w:tc>
        <w:tc>
          <w:tcPr>
            <w:tcW w:w="2988" w:type="dxa"/>
          </w:tcPr>
          <w:p w14:paraId="2A79310B" w14:textId="77777777" w:rsidR="00362D93" w:rsidRPr="00BE0C59" w:rsidRDefault="00362D93" w:rsidP="00D03B27">
            <w:pPr>
              <w:contextualSpacing/>
              <w:rPr>
                <w:rFonts w:ascii="Times New Roman" w:hAnsi="Times New Roman" w:cs="Times New Roman"/>
              </w:rPr>
            </w:pPr>
          </w:p>
        </w:tc>
      </w:tr>
      <w:tr w:rsidR="00362D93" w:rsidRPr="00BE0C59" w14:paraId="5FD1CE43" w14:textId="77777777" w:rsidTr="00410A52">
        <w:trPr>
          <w:trHeight w:val="872"/>
        </w:trPr>
        <w:tc>
          <w:tcPr>
            <w:tcW w:w="5058" w:type="dxa"/>
          </w:tcPr>
          <w:p w14:paraId="76DC0835"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Russian immigrants are an ethnic minority, with healthcare service gaps, at higher risk for CVD diseases</w:t>
            </w:r>
          </w:p>
        </w:tc>
        <w:tc>
          <w:tcPr>
            <w:tcW w:w="1530" w:type="dxa"/>
          </w:tcPr>
          <w:p w14:paraId="7233BE5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Planning</w:t>
            </w:r>
          </w:p>
        </w:tc>
        <w:tc>
          <w:tcPr>
            <w:tcW w:w="2988" w:type="dxa"/>
          </w:tcPr>
          <w:p w14:paraId="46199E1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Needs Assessment</w:t>
            </w:r>
          </w:p>
        </w:tc>
      </w:tr>
      <w:tr w:rsidR="00362D93" w:rsidRPr="00BE0C59" w14:paraId="6D0AB708" w14:textId="77777777" w:rsidTr="00410A52">
        <w:tc>
          <w:tcPr>
            <w:tcW w:w="5058" w:type="dxa"/>
          </w:tcPr>
          <w:p w14:paraId="0EE2C340"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EFFECTIVENESS (</w:t>
            </w:r>
            <w:r w:rsidRPr="00BE0C59">
              <w:rPr>
                <w:rFonts w:ascii="Times New Roman" w:hAnsi="Times New Roman" w:cs="Times New Roman"/>
                <w:i/>
              </w:rPr>
              <w:t>Program outcomes as measured by impact on quality of life and improvement on selected measures)</w:t>
            </w:r>
          </w:p>
        </w:tc>
        <w:tc>
          <w:tcPr>
            <w:tcW w:w="1530" w:type="dxa"/>
          </w:tcPr>
          <w:p w14:paraId="2C6918BC" w14:textId="77777777" w:rsidR="00362D93" w:rsidRPr="00BE0C59" w:rsidRDefault="00362D93" w:rsidP="00D03B27">
            <w:pPr>
              <w:contextualSpacing/>
              <w:rPr>
                <w:rFonts w:ascii="Times New Roman" w:hAnsi="Times New Roman" w:cs="Times New Roman"/>
              </w:rPr>
            </w:pPr>
          </w:p>
        </w:tc>
        <w:tc>
          <w:tcPr>
            <w:tcW w:w="2988" w:type="dxa"/>
          </w:tcPr>
          <w:p w14:paraId="56E6BDC3" w14:textId="77777777" w:rsidR="00362D93" w:rsidRPr="00BE0C59" w:rsidRDefault="00362D93" w:rsidP="00D03B27">
            <w:pPr>
              <w:contextualSpacing/>
              <w:rPr>
                <w:rFonts w:ascii="Times New Roman" w:hAnsi="Times New Roman" w:cs="Times New Roman"/>
              </w:rPr>
            </w:pPr>
          </w:p>
        </w:tc>
      </w:tr>
      <w:tr w:rsidR="00362D93" w:rsidRPr="00BE0C59" w14:paraId="796660DF" w14:textId="77777777" w:rsidTr="00410A52">
        <w:tc>
          <w:tcPr>
            <w:tcW w:w="5058" w:type="dxa"/>
          </w:tcPr>
          <w:p w14:paraId="4F1C9BE6" w14:textId="77777777" w:rsidR="00362D93" w:rsidRPr="00BE0C59" w:rsidRDefault="00701854" w:rsidP="00D03B27">
            <w:pPr>
              <w:contextualSpacing/>
              <w:rPr>
                <w:rFonts w:ascii="Times New Roman" w:hAnsi="Times New Roman" w:cs="Times New Roman"/>
              </w:rPr>
            </w:pPr>
            <w:r w:rsidRPr="00BE0C59">
              <w:rPr>
                <w:rFonts w:ascii="Times New Roman" w:hAnsi="Times New Roman" w:cs="Times New Roman"/>
              </w:rPr>
              <w:t>P</w:t>
            </w:r>
            <w:r w:rsidR="00EB0A18" w:rsidRPr="00BE0C59">
              <w:rPr>
                <w:rFonts w:ascii="Times New Roman" w:hAnsi="Times New Roman" w:cs="Times New Roman"/>
              </w:rPr>
              <w:t>re-and</w:t>
            </w:r>
            <w:r w:rsidR="00362D93" w:rsidRPr="00BE0C59">
              <w:rPr>
                <w:rFonts w:ascii="Times New Roman" w:hAnsi="Times New Roman" w:cs="Times New Roman"/>
              </w:rPr>
              <w:t xml:space="preserve"> </w:t>
            </w:r>
            <w:r w:rsidR="00481DE9" w:rsidRPr="00BE0C59">
              <w:rPr>
                <w:rFonts w:ascii="Times New Roman" w:hAnsi="Times New Roman" w:cs="Times New Roman"/>
              </w:rPr>
              <w:t>post-comparison</w:t>
            </w:r>
            <w:r w:rsidRPr="00BE0C59">
              <w:rPr>
                <w:rFonts w:ascii="Times New Roman" w:hAnsi="Times New Roman" w:cs="Times New Roman"/>
              </w:rPr>
              <w:t xml:space="preserve"> weight</w:t>
            </w:r>
          </w:p>
        </w:tc>
        <w:tc>
          <w:tcPr>
            <w:tcW w:w="1530" w:type="dxa"/>
          </w:tcPr>
          <w:p w14:paraId="1795B946"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Evaluation</w:t>
            </w:r>
          </w:p>
        </w:tc>
        <w:tc>
          <w:tcPr>
            <w:tcW w:w="2988" w:type="dxa"/>
          </w:tcPr>
          <w:p w14:paraId="65F1696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Selected measure</w:t>
            </w:r>
            <w:r w:rsidR="00701854" w:rsidRPr="00BE0C59">
              <w:rPr>
                <w:rFonts w:ascii="Times New Roman" w:hAnsi="Times New Roman" w:cs="Times New Roman"/>
              </w:rPr>
              <w:t>s</w:t>
            </w:r>
          </w:p>
        </w:tc>
      </w:tr>
      <w:tr w:rsidR="00362D93" w:rsidRPr="00BE0C59" w14:paraId="7B23F563" w14:textId="77777777" w:rsidTr="00410A52">
        <w:tc>
          <w:tcPr>
            <w:tcW w:w="5058" w:type="dxa"/>
          </w:tcPr>
          <w:p w14:paraId="679F48E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Physical Activity time per week</w:t>
            </w:r>
            <w:r w:rsidR="00701854" w:rsidRPr="00BE0C59">
              <w:rPr>
                <w:rFonts w:ascii="Times New Roman" w:hAnsi="Times New Roman" w:cs="Times New Roman"/>
              </w:rPr>
              <w:t xml:space="preserve"> </w:t>
            </w:r>
            <w:r w:rsidR="00481DE9" w:rsidRPr="00BE0C59">
              <w:rPr>
                <w:rFonts w:ascii="Times New Roman" w:hAnsi="Times New Roman" w:cs="Times New Roman"/>
              </w:rPr>
              <w:t>pre-and</w:t>
            </w:r>
            <w:r w:rsidR="00701854" w:rsidRPr="00BE0C59">
              <w:rPr>
                <w:rFonts w:ascii="Times New Roman" w:hAnsi="Times New Roman" w:cs="Times New Roman"/>
              </w:rPr>
              <w:t xml:space="preserve"> post</w:t>
            </w:r>
          </w:p>
        </w:tc>
        <w:tc>
          <w:tcPr>
            <w:tcW w:w="1530" w:type="dxa"/>
          </w:tcPr>
          <w:p w14:paraId="64BC32A9"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Evaluation</w:t>
            </w:r>
          </w:p>
        </w:tc>
        <w:tc>
          <w:tcPr>
            <w:tcW w:w="2988" w:type="dxa"/>
          </w:tcPr>
          <w:p w14:paraId="22F06373"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Activity logs</w:t>
            </w:r>
          </w:p>
        </w:tc>
      </w:tr>
      <w:tr w:rsidR="00362D93" w:rsidRPr="00BE0C59" w14:paraId="55D1614D" w14:textId="77777777" w:rsidTr="00410A52">
        <w:tc>
          <w:tcPr>
            <w:tcW w:w="5058" w:type="dxa"/>
          </w:tcPr>
          <w:p w14:paraId="2D89C32A"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ADOPTION (</w:t>
            </w:r>
            <w:r w:rsidRPr="00BE0C59">
              <w:rPr>
                <w:rFonts w:ascii="Times New Roman" w:hAnsi="Times New Roman" w:cs="Times New Roman"/>
                <w:i/>
              </w:rPr>
              <w:t>Assessed at the level of the setting such as community-based organization involved: participation rate, representativeness of setting; adoption by other settings with few resources)</w:t>
            </w:r>
          </w:p>
        </w:tc>
        <w:tc>
          <w:tcPr>
            <w:tcW w:w="1530" w:type="dxa"/>
          </w:tcPr>
          <w:p w14:paraId="1910E0D3" w14:textId="77777777" w:rsidR="00362D93" w:rsidRPr="00BE0C59" w:rsidRDefault="00362D93" w:rsidP="00D03B27">
            <w:pPr>
              <w:contextualSpacing/>
              <w:rPr>
                <w:rFonts w:ascii="Times New Roman" w:hAnsi="Times New Roman" w:cs="Times New Roman"/>
              </w:rPr>
            </w:pPr>
          </w:p>
        </w:tc>
        <w:tc>
          <w:tcPr>
            <w:tcW w:w="2988" w:type="dxa"/>
          </w:tcPr>
          <w:p w14:paraId="378DCBD4" w14:textId="77777777" w:rsidR="00362D93" w:rsidRPr="00BE0C59" w:rsidRDefault="00362D93" w:rsidP="00D03B27">
            <w:pPr>
              <w:contextualSpacing/>
              <w:rPr>
                <w:rFonts w:ascii="Times New Roman" w:hAnsi="Times New Roman" w:cs="Times New Roman"/>
              </w:rPr>
            </w:pPr>
          </w:p>
        </w:tc>
      </w:tr>
      <w:tr w:rsidR="00362D93" w:rsidRPr="00BE0C59" w14:paraId="4ECBBE77" w14:textId="77777777" w:rsidTr="00410A52">
        <w:tc>
          <w:tcPr>
            <w:tcW w:w="5058" w:type="dxa"/>
          </w:tcPr>
          <w:p w14:paraId="5C8EA64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Russian immigrant churches are homogenous across the USA</w:t>
            </w:r>
          </w:p>
        </w:tc>
        <w:tc>
          <w:tcPr>
            <w:tcW w:w="1530" w:type="dxa"/>
          </w:tcPr>
          <w:p w14:paraId="678DF3CB"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Planning</w:t>
            </w:r>
          </w:p>
        </w:tc>
        <w:tc>
          <w:tcPr>
            <w:tcW w:w="2988" w:type="dxa"/>
          </w:tcPr>
          <w:p w14:paraId="4BCE923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Needs Assessment</w:t>
            </w:r>
          </w:p>
        </w:tc>
      </w:tr>
      <w:tr w:rsidR="00362D93" w:rsidRPr="00BE0C59" w14:paraId="14BEBDBB" w14:textId="77777777" w:rsidTr="00410A52">
        <w:tc>
          <w:tcPr>
            <w:tcW w:w="5058" w:type="dxa"/>
          </w:tcPr>
          <w:p w14:paraId="7956B27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Percentage of eligible attendees participating</w:t>
            </w:r>
          </w:p>
        </w:tc>
        <w:tc>
          <w:tcPr>
            <w:tcW w:w="1530" w:type="dxa"/>
          </w:tcPr>
          <w:p w14:paraId="0E08A9BE"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Evaluation</w:t>
            </w:r>
          </w:p>
        </w:tc>
        <w:tc>
          <w:tcPr>
            <w:tcW w:w="2988" w:type="dxa"/>
          </w:tcPr>
          <w:p w14:paraId="7D6487E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Participation rates</w:t>
            </w:r>
          </w:p>
        </w:tc>
      </w:tr>
      <w:tr w:rsidR="00362D93" w:rsidRPr="00BE0C59" w14:paraId="06CD94A2" w14:textId="77777777" w:rsidTr="00410A52">
        <w:tc>
          <w:tcPr>
            <w:tcW w:w="5058" w:type="dxa"/>
          </w:tcPr>
          <w:p w14:paraId="7481588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IMPLEMENTATION (</w:t>
            </w:r>
            <w:r w:rsidRPr="00BE0C59">
              <w:rPr>
                <w:rFonts w:ascii="Times New Roman" w:hAnsi="Times New Roman" w:cs="Times New Roman"/>
                <w:i/>
              </w:rPr>
              <w:t xml:space="preserve">intervention fidelity or extent to which components of intervention are carried out as planned, and </w:t>
            </w:r>
            <w:r w:rsidR="00EB0A18" w:rsidRPr="00BE0C59">
              <w:rPr>
                <w:rFonts w:ascii="Times New Roman" w:hAnsi="Times New Roman" w:cs="Times New Roman"/>
                <w:i/>
              </w:rPr>
              <w:t>consistency</w:t>
            </w:r>
            <w:r w:rsidRPr="00BE0C59">
              <w:rPr>
                <w:rFonts w:ascii="Times New Roman" w:hAnsi="Times New Roman" w:cs="Times New Roman"/>
                <w:i/>
              </w:rPr>
              <w:t xml:space="preserve"> of delivery)</w:t>
            </w:r>
          </w:p>
        </w:tc>
        <w:tc>
          <w:tcPr>
            <w:tcW w:w="1530" w:type="dxa"/>
          </w:tcPr>
          <w:p w14:paraId="212DB8E4" w14:textId="77777777" w:rsidR="00362D93" w:rsidRPr="00BE0C59" w:rsidRDefault="00362D93" w:rsidP="00D03B27">
            <w:pPr>
              <w:contextualSpacing/>
              <w:rPr>
                <w:rFonts w:ascii="Times New Roman" w:hAnsi="Times New Roman" w:cs="Times New Roman"/>
              </w:rPr>
            </w:pPr>
          </w:p>
        </w:tc>
        <w:tc>
          <w:tcPr>
            <w:tcW w:w="2988" w:type="dxa"/>
          </w:tcPr>
          <w:p w14:paraId="721ABCE5" w14:textId="77777777" w:rsidR="00362D93" w:rsidRPr="00BE0C59" w:rsidRDefault="00362D93" w:rsidP="00D03B27">
            <w:pPr>
              <w:contextualSpacing/>
              <w:rPr>
                <w:rFonts w:ascii="Times New Roman" w:hAnsi="Times New Roman" w:cs="Times New Roman"/>
              </w:rPr>
            </w:pPr>
          </w:p>
        </w:tc>
      </w:tr>
      <w:tr w:rsidR="00362D93" w:rsidRPr="00BE0C59" w14:paraId="3EBBA377" w14:textId="77777777" w:rsidTr="00410A52">
        <w:tc>
          <w:tcPr>
            <w:tcW w:w="5058" w:type="dxa"/>
          </w:tcPr>
          <w:p w14:paraId="17CBACA6"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 xml:space="preserve">Selection of evidence-based program components: group health education, </w:t>
            </w:r>
            <w:r w:rsidR="00500D82" w:rsidRPr="00BE0C59">
              <w:rPr>
                <w:rFonts w:ascii="Times New Roman" w:hAnsi="Times New Roman" w:cs="Times New Roman"/>
              </w:rPr>
              <w:t>multi-component</w:t>
            </w:r>
            <w:r w:rsidRPr="00BE0C59">
              <w:rPr>
                <w:rFonts w:ascii="Times New Roman" w:hAnsi="Times New Roman" w:cs="Times New Roman"/>
              </w:rPr>
              <w:t>, faith-based setting to reach immigrants</w:t>
            </w:r>
          </w:p>
        </w:tc>
        <w:tc>
          <w:tcPr>
            <w:tcW w:w="1530" w:type="dxa"/>
          </w:tcPr>
          <w:p w14:paraId="7BAB0CB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Planning</w:t>
            </w:r>
          </w:p>
        </w:tc>
        <w:tc>
          <w:tcPr>
            <w:tcW w:w="2988" w:type="dxa"/>
          </w:tcPr>
          <w:p w14:paraId="6C1362A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Literature Review</w:t>
            </w:r>
          </w:p>
        </w:tc>
      </w:tr>
      <w:tr w:rsidR="00362D93" w:rsidRPr="00BE0C59" w14:paraId="22DC7405" w14:textId="77777777" w:rsidTr="00410A52">
        <w:tc>
          <w:tcPr>
            <w:tcW w:w="5058" w:type="dxa"/>
          </w:tcPr>
          <w:p w14:paraId="3F7AD22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 xml:space="preserve">Measure of utilization of all </w:t>
            </w:r>
            <w:r w:rsidR="00EB0A18" w:rsidRPr="00BE0C59">
              <w:rPr>
                <w:rFonts w:ascii="Times New Roman" w:hAnsi="Times New Roman" w:cs="Times New Roman"/>
              </w:rPr>
              <w:t>planned</w:t>
            </w:r>
            <w:r w:rsidRPr="00BE0C59">
              <w:rPr>
                <w:rFonts w:ascii="Times New Roman" w:hAnsi="Times New Roman" w:cs="Times New Roman"/>
              </w:rPr>
              <w:t xml:space="preserve"> components</w:t>
            </w:r>
          </w:p>
        </w:tc>
        <w:tc>
          <w:tcPr>
            <w:tcW w:w="1530" w:type="dxa"/>
          </w:tcPr>
          <w:p w14:paraId="65DC749C"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Intervention</w:t>
            </w:r>
          </w:p>
        </w:tc>
        <w:tc>
          <w:tcPr>
            <w:tcW w:w="2988" w:type="dxa"/>
          </w:tcPr>
          <w:p w14:paraId="55727417"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 xml:space="preserve">Observation and records of program elements </w:t>
            </w:r>
            <w:r w:rsidR="00500D82" w:rsidRPr="00BE0C59">
              <w:rPr>
                <w:rFonts w:ascii="Times New Roman" w:hAnsi="Times New Roman" w:cs="Times New Roman"/>
              </w:rPr>
              <w:t>done</w:t>
            </w:r>
          </w:p>
        </w:tc>
      </w:tr>
      <w:tr w:rsidR="00362D93" w:rsidRPr="00BE0C59" w14:paraId="68BAED56" w14:textId="77777777" w:rsidTr="00410A52">
        <w:tc>
          <w:tcPr>
            <w:tcW w:w="5058" w:type="dxa"/>
          </w:tcPr>
          <w:p w14:paraId="7E5B993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Consistency of delivery of group health education</w:t>
            </w:r>
          </w:p>
        </w:tc>
        <w:tc>
          <w:tcPr>
            <w:tcW w:w="1530" w:type="dxa"/>
          </w:tcPr>
          <w:p w14:paraId="1B12A68F"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Evaluation</w:t>
            </w:r>
          </w:p>
        </w:tc>
        <w:tc>
          <w:tcPr>
            <w:tcW w:w="2988" w:type="dxa"/>
          </w:tcPr>
          <w:p w14:paraId="358C76EB"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 xml:space="preserve">Records of program </w:t>
            </w:r>
            <w:r w:rsidR="00701854" w:rsidRPr="00BE0C59">
              <w:rPr>
                <w:rFonts w:ascii="Times New Roman" w:hAnsi="Times New Roman" w:cs="Times New Roman"/>
              </w:rPr>
              <w:t>impl.</w:t>
            </w:r>
          </w:p>
        </w:tc>
      </w:tr>
      <w:tr w:rsidR="00362D93" w:rsidRPr="00BE0C59" w14:paraId="433B4B8F" w14:textId="77777777" w:rsidTr="00410A52">
        <w:tc>
          <w:tcPr>
            <w:tcW w:w="5058" w:type="dxa"/>
          </w:tcPr>
          <w:p w14:paraId="662FDF85"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MAINTENANCE (</w:t>
            </w:r>
            <w:r w:rsidRPr="00BE0C59">
              <w:rPr>
                <w:rFonts w:ascii="Times New Roman" w:hAnsi="Times New Roman" w:cs="Times New Roman"/>
                <w:i/>
              </w:rPr>
              <w:t xml:space="preserve">individual and organizational level </w:t>
            </w:r>
            <w:r w:rsidR="009E6E21" w:rsidRPr="00BE0C59">
              <w:rPr>
                <w:rFonts w:ascii="Times New Roman" w:hAnsi="Times New Roman" w:cs="Times New Roman"/>
                <w:i/>
              </w:rPr>
              <w:t>long-term</w:t>
            </w:r>
            <w:r w:rsidRPr="00BE0C59">
              <w:rPr>
                <w:rFonts w:ascii="Times New Roman" w:hAnsi="Times New Roman" w:cs="Times New Roman"/>
                <w:i/>
              </w:rPr>
              <w:t xml:space="preserve"> effects on quality of life and target outcomes; sustainability</w:t>
            </w:r>
            <w:r w:rsidRPr="00BE0C59">
              <w:rPr>
                <w:rFonts w:ascii="Times New Roman" w:hAnsi="Times New Roman" w:cs="Times New Roman"/>
              </w:rPr>
              <w:t>)</w:t>
            </w:r>
          </w:p>
        </w:tc>
        <w:tc>
          <w:tcPr>
            <w:tcW w:w="1530" w:type="dxa"/>
          </w:tcPr>
          <w:p w14:paraId="559EE501" w14:textId="77777777" w:rsidR="00362D93" w:rsidRPr="00BE0C59" w:rsidRDefault="00362D93" w:rsidP="00D03B27">
            <w:pPr>
              <w:contextualSpacing/>
              <w:rPr>
                <w:rFonts w:ascii="Times New Roman" w:hAnsi="Times New Roman" w:cs="Times New Roman"/>
              </w:rPr>
            </w:pPr>
          </w:p>
        </w:tc>
        <w:tc>
          <w:tcPr>
            <w:tcW w:w="2988" w:type="dxa"/>
          </w:tcPr>
          <w:p w14:paraId="4BC44296" w14:textId="77777777" w:rsidR="00362D93" w:rsidRPr="00BE0C59" w:rsidRDefault="00362D93" w:rsidP="00D03B27">
            <w:pPr>
              <w:contextualSpacing/>
              <w:rPr>
                <w:rFonts w:ascii="Times New Roman" w:hAnsi="Times New Roman" w:cs="Times New Roman"/>
              </w:rPr>
            </w:pPr>
          </w:p>
        </w:tc>
      </w:tr>
      <w:tr w:rsidR="00362D93" w:rsidRPr="00BE0C59" w14:paraId="58245470" w14:textId="77777777" w:rsidTr="00410A52">
        <w:tc>
          <w:tcPr>
            <w:tcW w:w="5058" w:type="dxa"/>
          </w:tcPr>
          <w:p w14:paraId="54CE8956"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 xml:space="preserve">Russian immigrants </w:t>
            </w:r>
            <w:r w:rsidR="00500D82" w:rsidRPr="00BE0C59">
              <w:rPr>
                <w:rFonts w:ascii="Times New Roman" w:hAnsi="Times New Roman" w:cs="Times New Roman"/>
              </w:rPr>
              <w:t xml:space="preserve">maintain weight-loss and increased PA through </w:t>
            </w:r>
            <w:r w:rsidRPr="00BE0C59">
              <w:rPr>
                <w:rFonts w:ascii="Times New Roman" w:hAnsi="Times New Roman" w:cs="Times New Roman"/>
              </w:rPr>
              <w:t>understand</w:t>
            </w:r>
            <w:r w:rsidR="00500D82" w:rsidRPr="00BE0C59">
              <w:rPr>
                <w:rFonts w:ascii="Times New Roman" w:hAnsi="Times New Roman" w:cs="Times New Roman"/>
              </w:rPr>
              <w:t>ing</w:t>
            </w:r>
            <w:r w:rsidRPr="00BE0C59">
              <w:rPr>
                <w:rFonts w:ascii="Times New Roman" w:hAnsi="Times New Roman" w:cs="Times New Roman"/>
              </w:rPr>
              <w:t xml:space="preserve"> the value of prevention and have a trusting relationship with the local health department for </w:t>
            </w:r>
            <w:r w:rsidR="00EB0A18" w:rsidRPr="00BE0C59">
              <w:rPr>
                <w:rFonts w:ascii="Times New Roman" w:hAnsi="Times New Roman" w:cs="Times New Roman"/>
              </w:rPr>
              <w:t>healthcare</w:t>
            </w:r>
            <w:r w:rsidRPr="00BE0C59">
              <w:rPr>
                <w:rFonts w:ascii="Times New Roman" w:hAnsi="Times New Roman" w:cs="Times New Roman"/>
              </w:rPr>
              <w:t xml:space="preserve"> services utilization</w:t>
            </w:r>
          </w:p>
        </w:tc>
        <w:tc>
          <w:tcPr>
            <w:tcW w:w="1530" w:type="dxa"/>
          </w:tcPr>
          <w:p w14:paraId="127780A9"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Planning</w:t>
            </w:r>
          </w:p>
        </w:tc>
        <w:tc>
          <w:tcPr>
            <w:tcW w:w="2988" w:type="dxa"/>
          </w:tcPr>
          <w:p w14:paraId="0D8F93C3"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Needs Assessment and Literature Review</w:t>
            </w:r>
          </w:p>
        </w:tc>
      </w:tr>
      <w:tr w:rsidR="00362D93" w:rsidRPr="00BE0C59" w14:paraId="418E895D" w14:textId="77777777" w:rsidTr="00410A52">
        <w:tc>
          <w:tcPr>
            <w:tcW w:w="5058" w:type="dxa"/>
          </w:tcPr>
          <w:p w14:paraId="04C83A29"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Strategies used for sustainability</w:t>
            </w:r>
          </w:p>
        </w:tc>
        <w:tc>
          <w:tcPr>
            <w:tcW w:w="1530" w:type="dxa"/>
          </w:tcPr>
          <w:p w14:paraId="106BF8D6"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Evaluation</w:t>
            </w:r>
          </w:p>
        </w:tc>
        <w:tc>
          <w:tcPr>
            <w:tcW w:w="2988" w:type="dxa"/>
          </w:tcPr>
          <w:p w14:paraId="1935D73A"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 xml:space="preserve">Records of </w:t>
            </w:r>
            <w:r w:rsidR="00EB0A18" w:rsidRPr="00BE0C59">
              <w:rPr>
                <w:rFonts w:ascii="Times New Roman" w:hAnsi="Times New Roman" w:cs="Times New Roman"/>
              </w:rPr>
              <w:t>program</w:t>
            </w:r>
            <w:r w:rsidRPr="00BE0C59">
              <w:rPr>
                <w:rFonts w:ascii="Times New Roman" w:hAnsi="Times New Roman" w:cs="Times New Roman"/>
              </w:rPr>
              <w:t xml:space="preserve"> </w:t>
            </w:r>
            <w:r w:rsidR="00701854" w:rsidRPr="00BE0C59">
              <w:rPr>
                <w:rFonts w:ascii="Times New Roman" w:hAnsi="Times New Roman" w:cs="Times New Roman"/>
              </w:rPr>
              <w:t>impl.</w:t>
            </w:r>
          </w:p>
        </w:tc>
      </w:tr>
    </w:tbl>
    <w:p w14:paraId="14387E98" w14:textId="77777777" w:rsidR="00537371" w:rsidRPr="00BE0C59" w:rsidRDefault="00537371" w:rsidP="00D03B27">
      <w:pPr>
        <w:contextualSpacing/>
        <w:rPr>
          <w:rFonts w:ascii="Times New Roman" w:hAnsi="Times New Roman" w:cs="Times New Roman"/>
        </w:rPr>
      </w:pPr>
    </w:p>
    <w:p w14:paraId="565D3D79" w14:textId="77777777" w:rsidR="00362D93" w:rsidRPr="00BE0C59" w:rsidRDefault="00362D93" w:rsidP="00D03B27">
      <w:pPr>
        <w:contextualSpacing/>
        <w:jc w:val="center"/>
        <w:rPr>
          <w:rFonts w:ascii="Times New Roman" w:hAnsi="Times New Roman" w:cs="Times New Roman"/>
        </w:rPr>
      </w:pPr>
      <w:r w:rsidRPr="00BE0C59">
        <w:rPr>
          <w:rFonts w:ascii="Times New Roman" w:hAnsi="Times New Roman" w:cs="Times New Roman"/>
        </w:rPr>
        <w:t xml:space="preserve">Appendix </w:t>
      </w:r>
      <w:r w:rsidR="00E004E2" w:rsidRPr="00BE0C59">
        <w:rPr>
          <w:rFonts w:ascii="Times New Roman" w:hAnsi="Times New Roman" w:cs="Times New Roman"/>
        </w:rPr>
        <w:t>B</w:t>
      </w:r>
    </w:p>
    <w:p w14:paraId="520C23E5" w14:textId="77777777" w:rsidR="004528BF" w:rsidRPr="00BE0C59" w:rsidRDefault="004528BF" w:rsidP="00D03B27">
      <w:pPr>
        <w:contextualSpacing/>
        <w:jc w:val="center"/>
        <w:rPr>
          <w:rFonts w:ascii="Times New Roman" w:hAnsi="Times New Roman" w:cs="Times New Roman"/>
        </w:rPr>
      </w:pPr>
    </w:p>
    <w:p w14:paraId="36C9F956" w14:textId="77777777" w:rsidR="00362D93" w:rsidRPr="00BE0C59" w:rsidRDefault="00537371" w:rsidP="00D03B27">
      <w:pPr>
        <w:contextualSpacing/>
        <w:jc w:val="center"/>
        <w:rPr>
          <w:rFonts w:ascii="Times New Roman" w:hAnsi="Times New Roman" w:cs="Times New Roman"/>
        </w:rPr>
      </w:pPr>
      <w:r w:rsidRPr="00BE0C59">
        <w:rPr>
          <w:rFonts w:ascii="Times New Roman" w:hAnsi="Times New Roman" w:cs="Times New Roman"/>
        </w:rPr>
        <w:t>QI</w:t>
      </w:r>
      <w:r w:rsidR="00362D93" w:rsidRPr="00BE0C59">
        <w:rPr>
          <w:rFonts w:ascii="Times New Roman" w:hAnsi="Times New Roman" w:cs="Times New Roman"/>
        </w:rPr>
        <w:t xml:space="preserve"> Project Timeline</w:t>
      </w:r>
    </w:p>
    <w:p w14:paraId="7D6F165B" w14:textId="77777777" w:rsidR="004528BF" w:rsidRPr="00BE0C59" w:rsidRDefault="004528BF" w:rsidP="00D03B27">
      <w:pPr>
        <w:contextualSpacing/>
        <w:jc w:val="center"/>
        <w:rPr>
          <w:rFonts w:ascii="Times New Roman" w:hAnsi="Times New Roman" w:cs="Times New Roman"/>
        </w:rPr>
      </w:pPr>
    </w:p>
    <w:tbl>
      <w:tblPr>
        <w:tblStyle w:val="TableGrid"/>
        <w:tblW w:w="0" w:type="auto"/>
        <w:tblLook w:val="04A0" w:firstRow="1" w:lastRow="0" w:firstColumn="1" w:lastColumn="0" w:noHBand="0" w:noVBand="1"/>
      </w:tblPr>
      <w:tblGrid>
        <w:gridCol w:w="896"/>
        <w:gridCol w:w="1635"/>
        <w:gridCol w:w="5775"/>
        <w:gridCol w:w="1270"/>
      </w:tblGrid>
      <w:tr w:rsidR="00362D93" w:rsidRPr="00BE0C59" w14:paraId="618E0B10" w14:textId="77777777" w:rsidTr="00D93672">
        <w:tc>
          <w:tcPr>
            <w:tcW w:w="0" w:type="auto"/>
          </w:tcPr>
          <w:p w14:paraId="29B99127"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Course</w:t>
            </w:r>
          </w:p>
        </w:tc>
        <w:tc>
          <w:tcPr>
            <w:tcW w:w="0" w:type="auto"/>
          </w:tcPr>
          <w:p w14:paraId="4F0254D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Date</w:t>
            </w:r>
          </w:p>
        </w:tc>
        <w:tc>
          <w:tcPr>
            <w:tcW w:w="0" w:type="auto"/>
          </w:tcPr>
          <w:p w14:paraId="277CB2F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Action</w:t>
            </w:r>
          </w:p>
        </w:tc>
        <w:tc>
          <w:tcPr>
            <w:tcW w:w="0" w:type="auto"/>
          </w:tcPr>
          <w:p w14:paraId="75EB5E50"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Completed</w:t>
            </w:r>
          </w:p>
        </w:tc>
      </w:tr>
      <w:tr w:rsidR="00362D93" w:rsidRPr="00BE0C59" w14:paraId="730A202D" w14:textId="77777777" w:rsidTr="00D93672">
        <w:tc>
          <w:tcPr>
            <w:tcW w:w="0" w:type="auto"/>
          </w:tcPr>
          <w:p w14:paraId="214B4326"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8269</w:t>
            </w:r>
          </w:p>
        </w:tc>
        <w:tc>
          <w:tcPr>
            <w:tcW w:w="0" w:type="auto"/>
          </w:tcPr>
          <w:p w14:paraId="5F5BD69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03/13/2017</w:t>
            </w:r>
          </w:p>
        </w:tc>
        <w:tc>
          <w:tcPr>
            <w:tcW w:w="0" w:type="auto"/>
          </w:tcPr>
          <w:p w14:paraId="6143DA6F"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Proposal to Bb for faculty approval</w:t>
            </w:r>
          </w:p>
        </w:tc>
        <w:tc>
          <w:tcPr>
            <w:tcW w:w="0" w:type="auto"/>
          </w:tcPr>
          <w:p w14:paraId="031FB908" w14:textId="77777777" w:rsidR="00362D93" w:rsidRPr="00BE0C59" w:rsidRDefault="00362D93" w:rsidP="00D03B27">
            <w:pPr>
              <w:contextualSpacing/>
              <w:rPr>
                <w:rFonts w:ascii="Times New Roman" w:hAnsi="Times New Roman" w:cs="Times New Roman"/>
              </w:rPr>
            </w:pPr>
          </w:p>
        </w:tc>
      </w:tr>
      <w:tr w:rsidR="00362D93" w:rsidRPr="00BE0C59" w14:paraId="59D07F45" w14:textId="77777777" w:rsidTr="00D93672">
        <w:tc>
          <w:tcPr>
            <w:tcW w:w="0" w:type="auto"/>
          </w:tcPr>
          <w:p w14:paraId="668147FF"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8269</w:t>
            </w:r>
          </w:p>
        </w:tc>
        <w:tc>
          <w:tcPr>
            <w:tcW w:w="0" w:type="auto"/>
          </w:tcPr>
          <w:p w14:paraId="08B3F6E7"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03/13/2017</w:t>
            </w:r>
          </w:p>
        </w:tc>
        <w:tc>
          <w:tcPr>
            <w:tcW w:w="0" w:type="auto"/>
          </w:tcPr>
          <w:p w14:paraId="7B13B9A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Project Timeline to Bb</w:t>
            </w:r>
          </w:p>
        </w:tc>
        <w:tc>
          <w:tcPr>
            <w:tcW w:w="0" w:type="auto"/>
          </w:tcPr>
          <w:p w14:paraId="3EC655A5" w14:textId="77777777" w:rsidR="00362D93" w:rsidRPr="00BE0C59" w:rsidRDefault="00362D93" w:rsidP="00D03B27">
            <w:pPr>
              <w:contextualSpacing/>
              <w:rPr>
                <w:rFonts w:ascii="Times New Roman" w:hAnsi="Times New Roman" w:cs="Times New Roman"/>
              </w:rPr>
            </w:pPr>
          </w:p>
        </w:tc>
      </w:tr>
      <w:tr w:rsidR="00362D93" w:rsidRPr="00BE0C59" w14:paraId="58F78910" w14:textId="77777777" w:rsidTr="00D93672">
        <w:tc>
          <w:tcPr>
            <w:tcW w:w="0" w:type="auto"/>
          </w:tcPr>
          <w:p w14:paraId="2EAF5C39"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8269</w:t>
            </w:r>
          </w:p>
        </w:tc>
        <w:tc>
          <w:tcPr>
            <w:tcW w:w="0" w:type="auto"/>
          </w:tcPr>
          <w:p w14:paraId="1871CE9A"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03/13/2017</w:t>
            </w:r>
          </w:p>
        </w:tc>
        <w:tc>
          <w:tcPr>
            <w:tcW w:w="0" w:type="auto"/>
          </w:tcPr>
          <w:p w14:paraId="610F9FE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Team Member Form signed and Organizational Support Form signed and turned into Bb</w:t>
            </w:r>
          </w:p>
        </w:tc>
        <w:tc>
          <w:tcPr>
            <w:tcW w:w="0" w:type="auto"/>
          </w:tcPr>
          <w:p w14:paraId="2F75E5A4" w14:textId="77777777" w:rsidR="00362D93" w:rsidRPr="00BE0C59" w:rsidRDefault="00362D93" w:rsidP="00D03B27">
            <w:pPr>
              <w:contextualSpacing/>
              <w:rPr>
                <w:rFonts w:ascii="Times New Roman" w:hAnsi="Times New Roman" w:cs="Times New Roman"/>
              </w:rPr>
            </w:pPr>
          </w:p>
        </w:tc>
      </w:tr>
      <w:tr w:rsidR="00362D93" w:rsidRPr="00BE0C59" w14:paraId="50D1B5E0" w14:textId="77777777" w:rsidTr="00D93672">
        <w:tc>
          <w:tcPr>
            <w:tcW w:w="0" w:type="auto"/>
          </w:tcPr>
          <w:p w14:paraId="2B520567"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8269</w:t>
            </w:r>
          </w:p>
        </w:tc>
        <w:tc>
          <w:tcPr>
            <w:tcW w:w="0" w:type="auto"/>
          </w:tcPr>
          <w:p w14:paraId="04A60B0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03/27/2017</w:t>
            </w:r>
          </w:p>
        </w:tc>
        <w:tc>
          <w:tcPr>
            <w:tcW w:w="0" w:type="auto"/>
          </w:tcPr>
          <w:p w14:paraId="7102A1E6"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Team member CV-collect</w:t>
            </w:r>
          </w:p>
        </w:tc>
        <w:tc>
          <w:tcPr>
            <w:tcW w:w="0" w:type="auto"/>
          </w:tcPr>
          <w:p w14:paraId="0D09ECE5" w14:textId="77777777" w:rsidR="00362D93" w:rsidRPr="00BE0C59" w:rsidRDefault="00362D93" w:rsidP="00D03B27">
            <w:pPr>
              <w:contextualSpacing/>
              <w:rPr>
                <w:rFonts w:ascii="Times New Roman" w:hAnsi="Times New Roman" w:cs="Times New Roman"/>
              </w:rPr>
            </w:pPr>
          </w:p>
        </w:tc>
      </w:tr>
      <w:tr w:rsidR="00362D93" w:rsidRPr="00BE0C59" w14:paraId="5EBD44C9" w14:textId="77777777" w:rsidTr="00D93672">
        <w:tc>
          <w:tcPr>
            <w:tcW w:w="0" w:type="auto"/>
          </w:tcPr>
          <w:p w14:paraId="183B446B"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8269</w:t>
            </w:r>
          </w:p>
        </w:tc>
        <w:tc>
          <w:tcPr>
            <w:tcW w:w="0" w:type="auto"/>
          </w:tcPr>
          <w:p w14:paraId="34BC81E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03/27/2017</w:t>
            </w:r>
          </w:p>
        </w:tc>
        <w:tc>
          <w:tcPr>
            <w:tcW w:w="0" w:type="auto"/>
          </w:tcPr>
          <w:p w14:paraId="3ECF79BE"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Turn in CITI certificates</w:t>
            </w:r>
          </w:p>
        </w:tc>
        <w:tc>
          <w:tcPr>
            <w:tcW w:w="0" w:type="auto"/>
          </w:tcPr>
          <w:p w14:paraId="387E422B" w14:textId="77777777" w:rsidR="00362D93" w:rsidRPr="00BE0C59" w:rsidRDefault="00362D93" w:rsidP="00D03B27">
            <w:pPr>
              <w:contextualSpacing/>
              <w:rPr>
                <w:rFonts w:ascii="Times New Roman" w:hAnsi="Times New Roman" w:cs="Times New Roman"/>
              </w:rPr>
            </w:pPr>
          </w:p>
        </w:tc>
      </w:tr>
      <w:tr w:rsidR="00362D93" w:rsidRPr="00BE0C59" w14:paraId="32339117" w14:textId="77777777" w:rsidTr="00D93672">
        <w:tc>
          <w:tcPr>
            <w:tcW w:w="0" w:type="auto"/>
          </w:tcPr>
          <w:p w14:paraId="1E04B2B5"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8269</w:t>
            </w:r>
          </w:p>
        </w:tc>
        <w:tc>
          <w:tcPr>
            <w:tcW w:w="0" w:type="auto"/>
          </w:tcPr>
          <w:p w14:paraId="35487B8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03/20/2017</w:t>
            </w:r>
          </w:p>
        </w:tc>
        <w:tc>
          <w:tcPr>
            <w:tcW w:w="0" w:type="auto"/>
          </w:tcPr>
          <w:p w14:paraId="38B6F515"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Contact authors to obtain written permission (if any needed) for proposed tools to be used.</w:t>
            </w:r>
          </w:p>
        </w:tc>
        <w:tc>
          <w:tcPr>
            <w:tcW w:w="0" w:type="auto"/>
          </w:tcPr>
          <w:p w14:paraId="5DE4EBB6" w14:textId="77777777" w:rsidR="00362D93" w:rsidRPr="00BE0C59" w:rsidRDefault="00362D93" w:rsidP="00D03B27">
            <w:pPr>
              <w:contextualSpacing/>
              <w:rPr>
                <w:rFonts w:ascii="Times New Roman" w:hAnsi="Times New Roman" w:cs="Times New Roman"/>
              </w:rPr>
            </w:pPr>
          </w:p>
        </w:tc>
      </w:tr>
      <w:tr w:rsidR="00362D93" w:rsidRPr="00BE0C59" w14:paraId="06BC1313" w14:textId="77777777" w:rsidTr="00D93672">
        <w:tc>
          <w:tcPr>
            <w:tcW w:w="0" w:type="auto"/>
          </w:tcPr>
          <w:p w14:paraId="7F51EF60"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8269</w:t>
            </w:r>
          </w:p>
        </w:tc>
        <w:tc>
          <w:tcPr>
            <w:tcW w:w="0" w:type="auto"/>
          </w:tcPr>
          <w:p w14:paraId="055935C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03/01/2017-04/26/2017</w:t>
            </w:r>
          </w:p>
        </w:tc>
        <w:tc>
          <w:tcPr>
            <w:tcW w:w="0" w:type="auto"/>
          </w:tcPr>
          <w:p w14:paraId="4A70EF8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Complete, refine and edit course final paper components: chapter 1: Introduction, chapter 2: Research based evidence, theory and concepts definition, chapter 3: Methodology (project design and timeline)</w:t>
            </w:r>
          </w:p>
        </w:tc>
        <w:tc>
          <w:tcPr>
            <w:tcW w:w="0" w:type="auto"/>
          </w:tcPr>
          <w:p w14:paraId="69A1FEE2" w14:textId="77777777" w:rsidR="00362D93" w:rsidRPr="00BE0C59" w:rsidRDefault="00362D93" w:rsidP="00D03B27">
            <w:pPr>
              <w:contextualSpacing/>
              <w:rPr>
                <w:rFonts w:ascii="Times New Roman" w:hAnsi="Times New Roman" w:cs="Times New Roman"/>
              </w:rPr>
            </w:pPr>
          </w:p>
        </w:tc>
      </w:tr>
      <w:tr w:rsidR="00362D93" w:rsidRPr="00BE0C59" w14:paraId="219D26A1" w14:textId="77777777" w:rsidTr="00D93672">
        <w:tc>
          <w:tcPr>
            <w:tcW w:w="0" w:type="auto"/>
          </w:tcPr>
          <w:p w14:paraId="783473C0"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8269</w:t>
            </w:r>
          </w:p>
        </w:tc>
        <w:tc>
          <w:tcPr>
            <w:tcW w:w="0" w:type="auto"/>
          </w:tcPr>
          <w:p w14:paraId="0F49814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04/26/2017</w:t>
            </w:r>
          </w:p>
        </w:tc>
        <w:tc>
          <w:tcPr>
            <w:tcW w:w="0" w:type="auto"/>
          </w:tcPr>
          <w:p w14:paraId="11F0D29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Submit course final paper to faculty, attach literature matrix</w:t>
            </w:r>
          </w:p>
        </w:tc>
        <w:tc>
          <w:tcPr>
            <w:tcW w:w="0" w:type="auto"/>
          </w:tcPr>
          <w:p w14:paraId="5ECAB561" w14:textId="77777777" w:rsidR="00362D93" w:rsidRPr="00BE0C59" w:rsidRDefault="00362D93" w:rsidP="00D03B27">
            <w:pPr>
              <w:contextualSpacing/>
              <w:rPr>
                <w:rFonts w:ascii="Times New Roman" w:hAnsi="Times New Roman" w:cs="Times New Roman"/>
              </w:rPr>
            </w:pPr>
          </w:p>
        </w:tc>
      </w:tr>
      <w:tr w:rsidR="00362D93" w:rsidRPr="00BE0C59" w14:paraId="1981EE58" w14:textId="77777777" w:rsidTr="00D93672">
        <w:tc>
          <w:tcPr>
            <w:tcW w:w="0" w:type="auto"/>
          </w:tcPr>
          <w:p w14:paraId="24DFA08B"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8269</w:t>
            </w:r>
          </w:p>
        </w:tc>
        <w:tc>
          <w:tcPr>
            <w:tcW w:w="0" w:type="auto"/>
          </w:tcPr>
          <w:p w14:paraId="321EB4DC"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04/28/2017</w:t>
            </w:r>
          </w:p>
        </w:tc>
        <w:tc>
          <w:tcPr>
            <w:tcW w:w="0" w:type="auto"/>
          </w:tcPr>
          <w:p w14:paraId="5F0D36E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Submit course hours to faculty (125)</w:t>
            </w:r>
          </w:p>
        </w:tc>
        <w:tc>
          <w:tcPr>
            <w:tcW w:w="0" w:type="auto"/>
          </w:tcPr>
          <w:p w14:paraId="18FF6993" w14:textId="77777777" w:rsidR="00362D93" w:rsidRPr="00BE0C59" w:rsidRDefault="00362D93" w:rsidP="00D03B27">
            <w:pPr>
              <w:contextualSpacing/>
              <w:rPr>
                <w:rFonts w:ascii="Times New Roman" w:hAnsi="Times New Roman" w:cs="Times New Roman"/>
              </w:rPr>
            </w:pPr>
          </w:p>
        </w:tc>
      </w:tr>
      <w:tr w:rsidR="00362D93" w:rsidRPr="00BE0C59" w14:paraId="3C07E540" w14:textId="77777777" w:rsidTr="00D93672">
        <w:tc>
          <w:tcPr>
            <w:tcW w:w="0" w:type="auto"/>
          </w:tcPr>
          <w:p w14:paraId="28A1537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8272</w:t>
            </w:r>
          </w:p>
        </w:tc>
        <w:tc>
          <w:tcPr>
            <w:tcW w:w="0" w:type="auto"/>
          </w:tcPr>
          <w:p w14:paraId="500B466E"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05/30/2017</w:t>
            </w:r>
          </w:p>
        </w:tc>
        <w:tc>
          <w:tcPr>
            <w:tcW w:w="0" w:type="auto"/>
          </w:tcPr>
          <w:p w14:paraId="5B99DA2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Expanded implementation timeline and budget: submit for faculty approval</w:t>
            </w:r>
          </w:p>
        </w:tc>
        <w:tc>
          <w:tcPr>
            <w:tcW w:w="0" w:type="auto"/>
          </w:tcPr>
          <w:p w14:paraId="3851FA9B" w14:textId="77777777" w:rsidR="00362D93" w:rsidRPr="00BE0C59" w:rsidRDefault="00362D93" w:rsidP="00D03B27">
            <w:pPr>
              <w:contextualSpacing/>
              <w:rPr>
                <w:rFonts w:ascii="Times New Roman" w:hAnsi="Times New Roman" w:cs="Times New Roman"/>
              </w:rPr>
            </w:pPr>
          </w:p>
        </w:tc>
      </w:tr>
      <w:tr w:rsidR="00362D93" w:rsidRPr="00BE0C59" w14:paraId="6CB8CB61" w14:textId="77777777" w:rsidTr="00D93672">
        <w:tc>
          <w:tcPr>
            <w:tcW w:w="0" w:type="auto"/>
          </w:tcPr>
          <w:p w14:paraId="15F2930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8274</w:t>
            </w:r>
          </w:p>
        </w:tc>
        <w:tc>
          <w:tcPr>
            <w:tcW w:w="0" w:type="auto"/>
          </w:tcPr>
          <w:p w14:paraId="15FF5806"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06/04/2017, 07/02/2017, 08/06/2017</w:t>
            </w:r>
          </w:p>
        </w:tc>
        <w:tc>
          <w:tcPr>
            <w:tcW w:w="0" w:type="auto"/>
          </w:tcPr>
          <w:p w14:paraId="7FE0A7E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First Sunday of every month during summer: churchwide announcements, and flyers at Word of Grace Bible Church regarding upcoming program in September, recruitment of volunteers.</w:t>
            </w:r>
          </w:p>
        </w:tc>
        <w:tc>
          <w:tcPr>
            <w:tcW w:w="0" w:type="auto"/>
          </w:tcPr>
          <w:p w14:paraId="6896654B" w14:textId="77777777" w:rsidR="00362D93" w:rsidRPr="00BE0C59" w:rsidRDefault="00362D93" w:rsidP="00D03B27">
            <w:pPr>
              <w:contextualSpacing/>
              <w:rPr>
                <w:rFonts w:ascii="Times New Roman" w:hAnsi="Times New Roman" w:cs="Times New Roman"/>
              </w:rPr>
            </w:pPr>
          </w:p>
        </w:tc>
      </w:tr>
      <w:tr w:rsidR="00AB1090" w:rsidRPr="00BE0C59" w14:paraId="1CB127EE" w14:textId="77777777" w:rsidTr="00362D93">
        <w:tc>
          <w:tcPr>
            <w:tcW w:w="0" w:type="auto"/>
          </w:tcPr>
          <w:p w14:paraId="085F3FFA" w14:textId="77777777" w:rsidR="00AB1090" w:rsidRPr="00BE0C59" w:rsidRDefault="00AB1090" w:rsidP="00D03B27">
            <w:pPr>
              <w:contextualSpacing/>
              <w:rPr>
                <w:rFonts w:ascii="Times New Roman" w:hAnsi="Times New Roman" w:cs="Times New Roman"/>
              </w:rPr>
            </w:pPr>
          </w:p>
        </w:tc>
        <w:tc>
          <w:tcPr>
            <w:tcW w:w="0" w:type="auto"/>
          </w:tcPr>
          <w:p w14:paraId="4926177C" w14:textId="77777777" w:rsidR="00AB1090" w:rsidRPr="00BE0C59" w:rsidRDefault="00AB1090" w:rsidP="00D03B27">
            <w:pPr>
              <w:contextualSpacing/>
              <w:rPr>
                <w:rFonts w:ascii="Times New Roman" w:hAnsi="Times New Roman" w:cs="Times New Roman"/>
              </w:rPr>
            </w:pPr>
            <w:r w:rsidRPr="00BE0C59">
              <w:rPr>
                <w:rFonts w:ascii="Times New Roman" w:hAnsi="Times New Roman" w:cs="Times New Roman"/>
              </w:rPr>
              <w:t>July 16</w:t>
            </w:r>
            <w:r w:rsidRPr="00BE0C59">
              <w:rPr>
                <w:rFonts w:ascii="Times New Roman" w:hAnsi="Times New Roman" w:cs="Times New Roman"/>
                <w:vertAlign w:val="superscript"/>
              </w:rPr>
              <w:t>th</w:t>
            </w:r>
            <w:r w:rsidRPr="00BE0C59">
              <w:rPr>
                <w:rFonts w:ascii="Times New Roman" w:hAnsi="Times New Roman" w:cs="Times New Roman"/>
              </w:rPr>
              <w:t>, Sunday</w:t>
            </w:r>
          </w:p>
        </w:tc>
        <w:tc>
          <w:tcPr>
            <w:tcW w:w="0" w:type="auto"/>
          </w:tcPr>
          <w:p w14:paraId="555FDCB1" w14:textId="77777777" w:rsidR="00AB1090" w:rsidRPr="00BE0C59" w:rsidRDefault="00AB1090" w:rsidP="00D03B27">
            <w:pPr>
              <w:contextualSpacing/>
              <w:rPr>
                <w:rFonts w:ascii="Times New Roman" w:hAnsi="Times New Roman" w:cs="Times New Roman"/>
              </w:rPr>
            </w:pPr>
            <w:r w:rsidRPr="00BE0C59">
              <w:rPr>
                <w:rFonts w:ascii="Times New Roman" w:hAnsi="Times New Roman" w:cs="Times New Roman"/>
              </w:rPr>
              <w:t>Meeting with WGBC administrator to discuss final project outline, announcements of the project at church announcements, all technological requirements for the educational sessions: (projector, screen, sound system)</w:t>
            </w:r>
            <w:r w:rsidR="00511599" w:rsidRPr="00BE0C59">
              <w:rPr>
                <w:rFonts w:ascii="Times New Roman" w:hAnsi="Times New Roman" w:cs="Times New Roman"/>
              </w:rPr>
              <w:t>, as well as official assignment</w:t>
            </w:r>
            <w:r w:rsidRPr="00BE0C59">
              <w:rPr>
                <w:rFonts w:ascii="Times New Roman" w:hAnsi="Times New Roman" w:cs="Times New Roman"/>
              </w:rPr>
              <w:t xml:space="preserve"> of technology </w:t>
            </w:r>
            <w:r w:rsidR="00B16046" w:rsidRPr="00BE0C59">
              <w:rPr>
                <w:rFonts w:ascii="Times New Roman" w:hAnsi="Times New Roman" w:cs="Times New Roman"/>
              </w:rPr>
              <w:t>liaison</w:t>
            </w:r>
            <w:r w:rsidRPr="00BE0C59">
              <w:rPr>
                <w:rFonts w:ascii="Times New Roman" w:hAnsi="Times New Roman" w:cs="Times New Roman"/>
              </w:rPr>
              <w:t xml:space="preserve"> from church for the project</w:t>
            </w:r>
            <w:r w:rsidR="00511599" w:rsidRPr="00BE0C59">
              <w:rPr>
                <w:rFonts w:ascii="Times New Roman" w:hAnsi="Times New Roman" w:cs="Times New Roman"/>
              </w:rPr>
              <w:t>, currently Sergey Plemyandale, lead church technician)</w:t>
            </w:r>
          </w:p>
          <w:p w14:paraId="59A25AAD" w14:textId="77777777" w:rsidR="00EE711F" w:rsidRPr="00BE0C59" w:rsidRDefault="00EE711F" w:rsidP="00D03B27">
            <w:pPr>
              <w:contextualSpacing/>
              <w:rPr>
                <w:rFonts w:ascii="Times New Roman" w:hAnsi="Times New Roman" w:cs="Times New Roman"/>
              </w:rPr>
            </w:pPr>
            <w:r w:rsidRPr="00BE0C59">
              <w:rPr>
                <w:rFonts w:ascii="Times New Roman" w:hAnsi="Times New Roman" w:cs="Times New Roman"/>
              </w:rPr>
              <w:t>Meeting with Jackie Morgan at health department to review final project details, as well as discuss fina</w:t>
            </w:r>
            <w:r w:rsidR="00B335D4" w:rsidRPr="00BE0C59">
              <w:rPr>
                <w:rFonts w:ascii="Times New Roman" w:hAnsi="Times New Roman" w:cs="Times New Roman"/>
              </w:rPr>
              <w:t>l</w:t>
            </w:r>
            <w:r w:rsidRPr="00BE0C59">
              <w:rPr>
                <w:rFonts w:ascii="Times New Roman" w:hAnsi="Times New Roman" w:cs="Times New Roman"/>
              </w:rPr>
              <w:t xml:space="preserve"> details of health department presentation on September 01, 2017 at first educational meeting. Ms. Morgan to bring health department and union county resources booklets as a church reference and resource (3 copies).</w:t>
            </w:r>
          </w:p>
        </w:tc>
        <w:tc>
          <w:tcPr>
            <w:tcW w:w="0" w:type="auto"/>
          </w:tcPr>
          <w:p w14:paraId="447D79A9" w14:textId="77777777" w:rsidR="00AB1090" w:rsidRPr="00BE0C59" w:rsidRDefault="00AB1090" w:rsidP="00D03B27">
            <w:pPr>
              <w:contextualSpacing/>
              <w:rPr>
                <w:rFonts w:ascii="Times New Roman" w:hAnsi="Times New Roman" w:cs="Times New Roman"/>
              </w:rPr>
            </w:pPr>
          </w:p>
        </w:tc>
      </w:tr>
      <w:tr w:rsidR="00362D93" w:rsidRPr="00BE0C59" w14:paraId="01A09372" w14:textId="77777777" w:rsidTr="00362D93">
        <w:tc>
          <w:tcPr>
            <w:tcW w:w="0" w:type="auto"/>
          </w:tcPr>
          <w:p w14:paraId="53559FA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8272</w:t>
            </w:r>
          </w:p>
        </w:tc>
        <w:tc>
          <w:tcPr>
            <w:tcW w:w="0" w:type="auto"/>
          </w:tcPr>
          <w:p w14:paraId="16DA29A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07/</w:t>
            </w:r>
            <w:r w:rsidR="00511599" w:rsidRPr="00BE0C59">
              <w:rPr>
                <w:rFonts w:ascii="Times New Roman" w:hAnsi="Times New Roman" w:cs="Times New Roman"/>
              </w:rPr>
              <w:t>16</w:t>
            </w:r>
            <w:r w:rsidRPr="00BE0C59">
              <w:rPr>
                <w:rFonts w:ascii="Times New Roman" w:hAnsi="Times New Roman" w:cs="Times New Roman"/>
              </w:rPr>
              <w:t>/2017</w:t>
            </w:r>
          </w:p>
        </w:tc>
        <w:tc>
          <w:tcPr>
            <w:tcW w:w="0" w:type="auto"/>
          </w:tcPr>
          <w:p w14:paraId="4A7D962F"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Refine final paper to include: complete design of project/intervention or program to be implemented including written permission to use any tools/sites/scripts/consents if required, all evaluation measures, &amp; complete description of project</w:t>
            </w:r>
          </w:p>
        </w:tc>
        <w:tc>
          <w:tcPr>
            <w:tcW w:w="0" w:type="auto"/>
          </w:tcPr>
          <w:p w14:paraId="4EF755BA" w14:textId="77777777" w:rsidR="00362D93" w:rsidRPr="00BE0C59" w:rsidRDefault="00362D93" w:rsidP="00D03B27">
            <w:pPr>
              <w:contextualSpacing/>
              <w:rPr>
                <w:rFonts w:ascii="Times New Roman" w:hAnsi="Times New Roman" w:cs="Times New Roman"/>
              </w:rPr>
            </w:pPr>
          </w:p>
        </w:tc>
      </w:tr>
      <w:tr w:rsidR="00511599" w:rsidRPr="00BE0C59" w14:paraId="3EE1A411" w14:textId="77777777" w:rsidTr="00362D93">
        <w:tc>
          <w:tcPr>
            <w:tcW w:w="0" w:type="auto"/>
          </w:tcPr>
          <w:p w14:paraId="08452BD9" w14:textId="77777777" w:rsidR="00511599" w:rsidRPr="00BE0C59" w:rsidRDefault="00511599" w:rsidP="00D03B27">
            <w:pPr>
              <w:contextualSpacing/>
              <w:rPr>
                <w:rFonts w:ascii="Times New Roman" w:hAnsi="Times New Roman" w:cs="Times New Roman"/>
              </w:rPr>
            </w:pPr>
          </w:p>
        </w:tc>
        <w:tc>
          <w:tcPr>
            <w:tcW w:w="0" w:type="auto"/>
          </w:tcPr>
          <w:p w14:paraId="60AFD67C" w14:textId="77777777" w:rsidR="00511599" w:rsidRPr="00BE0C59" w:rsidRDefault="00511599" w:rsidP="00D03B27">
            <w:pPr>
              <w:contextualSpacing/>
              <w:rPr>
                <w:rFonts w:ascii="Times New Roman" w:hAnsi="Times New Roman" w:cs="Times New Roman"/>
              </w:rPr>
            </w:pPr>
            <w:r w:rsidRPr="00BE0C59">
              <w:rPr>
                <w:rFonts w:ascii="Times New Roman" w:hAnsi="Times New Roman" w:cs="Times New Roman"/>
              </w:rPr>
              <w:t>07/17/2017</w:t>
            </w:r>
          </w:p>
        </w:tc>
        <w:tc>
          <w:tcPr>
            <w:tcW w:w="0" w:type="auto"/>
          </w:tcPr>
          <w:p w14:paraId="54C4304B" w14:textId="72DC4FFD" w:rsidR="00511599" w:rsidRPr="00BE0C59" w:rsidRDefault="00511599" w:rsidP="00D03B27">
            <w:pPr>
              <w:contextualSpacing/>
              <w:rPr>
                <w:rFonts w:ascii="Times New Roman" w:hAnsi="Times New Roman" w:cs="Times New Roman"/>
              </w:rPr>
            </w:pPr>
            <w:r w:rsidRPr="00BE0C59">
              <w:rPr>
                <w:rFonts w:ascii="Times New Roman" w:hAnsi="Times New Roman" w:cs="Times New Roman"/>
              </w:rPr>
              <w:t xml:space="preserve">Once the IRB process is completed, formal project </w:t>
            </w:r>
            <w:r w:rsidR="00B16046" w:rsidRPr="00BE0C59">
              <w:rPr>
                <w:rFonts w:ascii="Times New Roman" w:hAnsi="Times New Roman" w:cs="Times New Roman"/>
              </w:rPr>
              <w:lastRenderedPageBreak/>
              <w:t>advertising in</w:t>
            </w:r>
            <w:r w:rsidRPr="00BE0C59">
              <w:rPr>
                <w:rFonts w:ascii="Times New Roman" w:hAnsi="Times New Roman" w:cs="Times New Roman"/>
              </w:rPr>
              <w:t xml:space="preserve"> the community will begin. A flyer describing the project, its benefits and the inclusion of a free pedometer will be created in both English and Russian languages. These flyers will be placed on the WBGCs information center desk. The flyer will also be incorporated into a poster size and displayed around the church premises, to include placement at information center, kitchen and Sunday school classroom </w:t>
            </w:r>
            <w:r w:rsidR="003A48A4" w:rsidRPr="00BE0C59">
              <w:rPr>
                <w:rFonts w:ascii="Times New Roman" w:hAnsi="Times New Roman" w:cs="Times New Roman"/>
              </w:rPr>
              <w:t>halls, which</w:t>
            </w:r>
            <w:r w:rsidRPr="00BE0C59">
              <w:rPr>
                <w:rFonts w:ascii="Times New Roman" w:hAnsi="Times New Roman" w:cs="Times New Roman"/>
              </w:rPr>
              <w:t xml:space="preserve"> are constantly utilized by members. Additionally, every Sunday, the flyer will be presented as an announcement at Su</w:t>
            </w:r>
            <w:r w:rsidR="0025111A" w:rsidRPr="00BE0C59">
              <w:rPr>
                <w:rFonts w:ascii="Times New Roman" w:hAnsi="Times New Roman" w:cs="Times New Roman"/>
              </w:rPr>
              <w:t>nday announcements by this author</w:t>
            </w:r>
            <w:r w:rsidRPr="00BE0C59">
              <w:rPr>
                <w:rFonts w:ascii="Times New Roman" w:hAnsi="Times New Roman" w:cs="Times New Roman"/>
              </w:rPr>
              <w:t>, recruiting volunteers, stressing that this is voluntary participation and encouraging members to spread the word among their peers. These announcements will at least include all Sundays of August 2017, possibly several Sundays in July as well, depending on the IRB approval. In the flyer and announcements, a preliminary volunteer meeting will be announced for Sunday August 27, 2017, 1 week before start of program, on church grounds, at 1pm, when morning church service ends.</w:t>
            </w:r>
          </w:p>
        </w:tc>
        <w:tc>
          <w:tcPr>
            <w:tcW w:w="0" w:type="auto"/>
          </w:tcPr>
          <w:p w14:paraId="057D9C4B" w14:textId="77777777" w:rsidR="00511599" w:rsidRPr="00BE0C59" w:rsidRDefault="00511599" w:rsidP="00D03B27">
            <w:pPr>
              <w:contextualSpacing/>
              <w:rPr>
                <w:rFonts w:ascii="Times New Roman" w:hAnsi="Times New Roman" w:cs="Times New Roman"/>
              </w:rPr>
            </w:pPr>
          </w:p>
        </w:tc>
      </w:tr>
      <w:tr w:rsidR="00362D93" w:rsidRPr="00BE0C59" w14:paraId="677BEF25" w14:textId="77777777" w:rsidTr="00D93672">
        <w:tc>
          <w:tcPr>
            <w:tcW w:w="0" w:type="auto"/>
          </w:tcPr>
          <w:p w14:paraId="715FEA3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8272</w:t>
            </w:r>
          </w:p>
        </w:tc>
        <w:tc>
          <w:tcPr>
            <w:tcW w:w="0" w:type="auto"/>
          </w:tcPr>
          <w:p w14:paraId="07A8B86B"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07/27/2017</w:t>
            </w:r>
          </w:p>
        </w:tc>
        <w:tc>
          <w:tcPr>
            <w:tcW w:w="0" w:type="auto"/>
          </w:tcPr>
          <w:p w14:paraId="6EB7872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Completed IRB approval</w:t>
            </w:r>
          </w:p>
        </w:tc>
        <w:tc>
          <w:tcPr>
            <w:tcW w:w="0" w:type="auto"/>
          </w:tcPr>
          <w:p w14:paraId="11C902C5" w14:textId="77777777" w:rsidR="00362D93" w:rsidRPr="00BE0C59" w:rsidRDefault="00362D93" w:rsidP="00D03B27">
            <w:pPr>
              <w:contextualSpacing/>
              <w:rPr>
                <w:rFonts w:ascii="Times New Roman" w:hAnsi="Times New Roman" w:cs="Times New Roman"/>
              </w:rPr>
            </w:pPr>
          </w:p>
        </w:tc>
      </w:tr>
      <w:tr w:rsidR="00362D93" w:rsidRPr="00BE0C59" w14:paraId="794C730D" w14:textId="77777777" w:rsidTr="00D93672">
        <w:tc>
          <w:tcPr>
            <w:tcW w:w="0" w:type="auto"/>
          </w:tcPr>
          <w:p w14:paraId="18924565"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8272</w:t>
            </w:r>
          </w:p>
        </w:tc>
        <w:tc>
          <w:tcPr>
            <w:tcW w:w="0" w:type="auto"/>
          </w:tcPr>
          <w:p w14:paraId="3E7CFD3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05/15/2017-07/27/2017</w:t>
            </w:r>
          </w:p>
        </w:tc>
        <w:tc>
          <w:tcPr>
            <w:tcW w:w="0" w:type="auto"/>
          </w:tcPr>
          <w:p w14:paraId="5C0A4845"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Complete, refine and edit literature synthesis</w:t>
            </w:r>
          </w:p>
        </w:tc>
        <w:tc>
          <w:tcPr>
            <w:tcW w:w="0" w:type="auto"/>
          </w:tcPr>
          <w:p w14:paraId="1183687E" w14:textId="77777777" w:rsidR="00362D93" w:rsidRPr="00BE0C59" w:rsidRDefault="00362D93" w:rsidP="00D03B27">
            <w:pPr>
              <w:contextualSpacing/>
              <w:rPr>
                <w:rFonts w:ascii="Times New Roman" w:hAnsi="Times New Roman" w:cs="Times New Roman"/>
              </w:rPr>
            </w:pPr>
          </w:p>
        </w:tc>
      </w:tr>
      <w:tr w:rsidR="00362D93" w:rsidRPr="00BE0C59" w14:paraId="2E93A74F" w14:textId="77777777" w:rsidTr="00D93672">
        <w:tc>
          <w:tcPr>
            <w:tcW w:w="0" w:type="auto"/>
          </w:tcPr>
          <w:p w14:paraId="04E6AC4B"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8272</w:t>
            </w:r>
          </w:p>
        </w:tc>
        <w:tc>
          <w:tcPr>
            <w:tcW w:w="0" w:type="auto"/>
          </w:tcPr>
          <w:p w14:paraId="206C626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07/27/2017</w:t>
            </w:r>
          </w:p>
        </w:tc>
        <w:tc>
          <w:tcPr>
            <w:tcW w:w="0" w:type="auto"/>
          </w:tcPr>
          <w:p w14:paraId="790718B9"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Submit final semester paper to faculty for approval to include completed literature synthesis, updated literature matrix, complete design of project and all tools, written permissions, IRB approval form, site approval form, budget attached as appendices</w:t>
            </w:r>
          </w:p>
        </w:tc>
        <w:tc>
          <w:tcPr>
            <w:tcW w:w="0" w:type="auto"/>
          </w:tcPr>
          <w:p w14:paraId="204C6A38" w14:textId="77777777" w:rsidR="00362D93" w:rsidRPr="00BE0C59" w:rsidRDefault="00362D93" w:rsidP="00D03B27">
            <w:pPr>
              <w:contextualSpacing/>
              <w:rPr>
                <w:rFonts w:ascii="Times New Roman" w:hAnsi="Times New Roman" w:cs="Times New Roman"/>
              </w:rPr>
            </w:pPr>
          </w:p>
        </w:tc>
      </w:tr>
      <w:tr w:rsidR="00362D93" w:rsidRPr="00BE0C59" w14:paraId="15E10979" w14:textId="77777777" w:rsidTr="00D93672">
        <w:tc>
          <w:tcPr>
            <w:tcW w:w="0" w:type="auto"/>
          </w:tcPr>
          <w:p w14:paraId="718647AE"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8272</w:t>
            </w:r>
          </w:p>
        </w:tc>
        <w:tc>
          <w:tcPr>
            <w:tcW w:w="0" w:type="auto"/>
          </w:tcPr>
          <w:p w14:paraId="4778D113"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07/27/2017</w:t>
            </w:r>
          </w:p>
        </w:tc>
        <w:tc>
          <w:tcPr>
            <w:tcW w:w="0" w:type="auto"/>
          </w:tcPr>
          <w:p w14:paraId="00F9B147"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Submit course hours to faculty (125)</w:t>
            </w:r>
          </w:p>
        </w:tc>
        <w:tc>
          <w:tcPr>
            <w:tcW w:w="0" w:type="auto"/>
          </w:tcPr>
          <w:p w14:paraId="0612AF70" w14:textId="77777777" w:rsidR="00362D93" w:rsidRPr="00BE0C59" w:rsidRDefault="00362D93" w:rsidP="00D03B27">
            <w:pPr>
              <w:contextualSpacing/>
              <w:rPr>
                <w:rFonts w:ascii="Times New Roman" w:hAnsi="Times New Roman" w:cs="Times New Roman"/>
              </w:rPr>
            </w:pPr>
          </w:p>
        </w:tc>
      </w:tr>
      <w:tr w:rsidR="00511599" w:rsidRPr="00BE0C59" w14:paraId="2CD76F2A" w14:textId="77777777" w:rsidTr="00362D93">
        <w:tc>
          <w:tcPr>
            <w:tcW w:w="0" w:type="auto"/>
          </w:tcPr>
          <w:p w14:paraId="75352541" w14:textId="77777777" w:rsidR="00511599" w:rsidRPr="00BE0C59" w:rsidRDefault="00511599" w:rsidP="00D03B27">
            <w:pPr>
              <w:contextualSpacing/>
              <w:rPr>
                <w:rFonts w:ascii="Times New Roman" w:hAnsi="Times New Roman" w:cs="Times New Roman"/>
              </w:rPr>
            </w:pPr>
          </w:p>
        </w:tc>
        <w:tc>
          <w:tcPr>
            <w:tcW w:w="0" w:type="auto"/>
          </w:tcPr>
          <w:p w14:paraId="12E31553" w14:textId="77777777" w:rsidR="00511599" w:rsidRPr="00BE0C59" w:rsidRDefault="00511599" w:rsidP="00D03B27">
            <w:pPr>
              <w:contextualSpacing/>
              <w:rPr>
                <w:rFonts w:ascii="Times New Roman" w:hAnsi="Times New Roman" w:cs="Times New Roman"/>
              </w:rPr>
            </w:pPr>
            <w:r w:rsidRPr="00BE0C59">
              <w:rPr>
                <w:rFonts w:ascii="Times New Roman" w:hAnsi="Times New Roman" w:cs="Times New Roman"/>
              </w:rPr>
              <w:t>08/13/2017</w:t>
            </w:r>
          </w:p>
        </w:tc>
        <w:tc>
          <w:tcPr>
            <w:tcW w:w="0" w:type="auto"/>
          </w:tcPr>
          <w:p w14:paraId="2CB5CD9F" w14:textId="77777777" w:rsidR="00511599" w:rsidRPr="00BE0C59" w:rsidRDefault="00511599" w:rsidP="00D03B27">
            <w:pPr>
              <w:contextualSpacing/>
              <w:rPr>
                <w:rFonts w:ascii="Times New Roman" w:hAnsi="Times New Roman" w:cs="Times New Roman"/>
              </w:rPr>
            </w:pPr>
            <w:r w:rsidRPr="00BE0C59">
              <w:rPr>
                <w:rFonts w:ascii="Times New Roman" w:hAnsi="Times New Roman" w:cs="Times New Roman"/>
              </w:rPr>
              <w:t>The second Sunday of August, after the announcement is heard at least 2 times, a show of hands will be asked to estimate who plans to participate. This number will be counted and tha</w:t>
            </w:r>
            <w:r w:rsidR="00B335D4" w:rsidRPr="00BE0C59">
              <w:rPr>
                <w:rFonts w:ascii="Times New Roman" w:hAnsi="Times New Roman" w:cs="Times New Roman"/>
              </w:rPr>
              <w:t>t number of pedometers,</w:t>
            </w:r>
            <w:r w:rsidRPr="00BE0C59">
              <w:rPr>
                <w:rFonts w:ascii="Times New Roman" w:hAnsi="Times New Roman" w:cs="Times New Roman"/>
              </w:rPr>
              <w:t xml:space="preserve"> number will be counted and that number of pedometers, plus 15</w:t>
            </w:r>
            <w:r w:rsidR="00B335D4" w:rsidRPr="00BE0C59">
              <w:rPr>
                <w:rFonts w:ascii="Times New Roman" w:hAnsi="Times New Roman" w:cs="Times New Roman"/>
              </w:rPr>
              <w:t xml:space="preserve"> more pedometers</w:t>
            </w:r>
            <w:r w:rsidRPr="00BE0C59">
              <w:rPr>
                <w:rFonts w:ascii="Times New Roman" w:hAnsi="Times New Roman" w:cs="Times New Roman"/>
              </w:rPr>
              <w:t xml:space="preserve"> will be ordered from Amazon the second week of August.</w:t>
            </w:r>
          </w:p>
        </w:tc>
        <w:tc>
          <w:tcPr>
            <w:tcW w:w="0" w:type="auto"/>
          </w:tcPr>
          <w:p w14:paraId="559E16A4" w14:textId="77777777" w:rsidR="00511599" w:rsidRPr="00BE0C59" w:rsidRDefault="00511599" w:rsidP="00D03B27">
            <w:pPr>
              <w:contextualSpacing/>
              <w:rPr>
                <w:rFonts w:ascii="Times New Roman" w:hAnsi="Times New Roman" w:cs="Times New Roman"/>
              </w:rPr>
            </w:pPr>
          </w:p>
        </w:tc>
      </w:tr>
      <w:tr w:rsidR="00362D93" w:rsidRPr="00BE0C59" w14:paraId="0351C858" w14:textId="77777777" w:rsidTr="00362D93">
        <w:tc>
          <w:tcPr>
            <w:tcW w:w="0" w:type="auto"/>
          </w:tcPr>
          <w:p w14:paraId="5FD07313"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8274</w:t>
            </w:r>
          </w:p>
        </w:tc>
        <w:tc>
          <w:tcPr>
            <w:tcW w:w="0" w:type="auto"/>
          </w:tcPr>
          <w:p w14:paraId="5ADB916B"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08/27/2017</w:t>
            </w:r>
          </w:p>
        </w:tc>
        <w:tc>
          <w:tcPr>
            <w:tcW w:w="0" w:type="auto"/>
          </w:tcPr>
          <w:p w14:paraId="346696D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Preliminary meeting with program participants: Collection of pre-implementation measures from all participants, detailed meeting to explain scope of project to volunteers, hand-out pedometers, explain personal pedometer logs and prizes, sign-up for social media support groups.</w:t>
            </w:r>
          </w:p>
          <w:p w14:paraId="5EB51E80" w14:textId="77777777" w:rsidR="008921BA" w:rsidRPr="00BE0C59" w:rsidRDefault="008921BA" w:rsidP="00D03B27">
            <w:pPr>
              <w:contextualSpacing/>
              <w:rPr>
                <w:rFonts w:ascii="Times New Roman" w:hAnsi="Times New Roman" w:cs="Times New Roman"/>
              </w:rPr>
            </w:pPr>
          </w:p>
          <w:p w14:paraId="65600C62" w14:textId="77777777" w:rsidR="00362D93" w:rsidRPr="00BE0C59" w:rsidRDefault="008921BA" w:rsidP="00D03B27">
            <w:pPr>
              <w:contextualSpacing/>
              <w:rPr>
                <w:rFonts w:ascii="Times New Roman" w:hAnsi="Times New Roman" w:cs="Times New Roman"/>
              </w:rPr>
            </w:pPr>
            <w:r w:rsidRPr="00BE0C59">
              <w:rPr>
                <w:rFonts w:ascii="Times New Roman" w:hAnsi="Times New Roman" w:cs="Times New Roman"/>
              </w:rPr>
              <w:t xml:space="preserve">At the preliminary meeting, the project will be described in more detail. Volunteers will be instructed that they will be handed out free pedometers for their use of PA </w:t>
            </w:r>
            <w:r w:rsidRPr="00BE0C59">
              <w:rPr>
                <w:rFonts w:ascii="Times New Roman" w:hAnsi="Times New Roman" w:cs="Times New Roman"/>
              </w:rPr>
              <w:lastRenderedPageBreak/>
              <w:t xml:space="preserve">tracking along with pedometer logs. Prizes will be awarded to top 3 participants with most number of steps during prior </w:t>
            </w:r>
            <w:r w:rsidR="00B335D4" w:rsidRPr="00BE0C59">
              <w:rPr>
                <w:rFonts w:ascii="Times New Roman" w:hAnsi="Times New Roman" w:cs="Times New Roman"/>
              </w:rPr>
              <w:t xml:space="preserve">month at meeting </w:t>
            </w:r>
            <w:r w:rsidR="00B16046" w:rsidRPr="00BE0C59">
              <w:rPr>
                <w:rFonts w:ascii="Times New Roman" w:hAnsi="Times New Roman" w:cs="Times New Roman"/>
              </w:rPr>
              <w:t>2,</w:t>
            </w:r>
            <w:r w:rsidR="00B335D4" w:rsidRPr="00BE0C59">
              <w:rPr>
                <w:rFonts w:ascii="Times New Roman" w:hAnsi="Times New Roman" w:cs="Times New Roman"/>
              </w:rPr>
              <w:t xml:space="preserve"> 3 and 4 (9</w:t>
            </w:r>
            <w:r w:rsidRPr="00BE0C59">
              <w:rPr>
                <w:rFonts w:ascii="Times New Roman" w:hAnsi="Times New Roman" w:cs="Times New Roman"/>
              </w:rPr>
              <w:t xml:space="preserve"> prizes total), as well as final grand prize to the participant with most steps at end of program. Volunteers will also be informed that </w:t>
            </w:r>
            <w:r w:rsidR="00B16046" w:rsidRPr="00BE0C59">
              <w:rPr>
                <w:rFonts w:ascii="Times New Roman" w:hAnsi="Times New Roman" w:cs="Times New Roman"/>
              </w:rPr>
              <w:t>pre-and</w:t>
            </w:r>
            <w:r w:rsidR="00EC4DAE" w:rsidRPr="00BE0C59">
              <w:rPr>
                <w:rFonts w:ascii="Times New Roman" w:hAnsi="Times New Roman" w:cs="Times New Roman"/>
              </w:rPr>
              <w:t xml:space="preserve"> post-</w:t>
            </w:r>
            <w:r w:rsidRPr="00BE0C59">
              <w:rPr>
                <w:rFonts w:ascii="Times New Roman" w:hAnsi="Times New Roman" w:cs="Times New Roman"/>
              </w:rPr>
              <w:t>weight and time spent in PA per week will be</w:t>
            </w:r>
            <w:r w:rsidR="00806E25" w:rsidRPr="00BE0C59">
              <w:rPr>
                <w:rFonts w:ascii="Times New Roman" w:hAnsi="Times New Roman" w:cs="Times New Roman"/>
              </w:rPr>
              <w:t xml:space="preserve"> collected. Volunteers will also</w:t>
            </w:r>
            <w:r w:rsidRPr="00BE0C59">
              <w:rPr>
                <w:rFonts w:ascii="Times New Roman" w:hAnsi="Times New Roman" w:cs="Times New Roman"/>
              </w:rPr>
              <w:t xml:space="preserve"> be asked to commit to attendance at 3 educational presentations during church potlucks every fi</w:t>
            </w:r>
            <w:r w:rsidR="001D0C67" w:rsidRPr="00BE0C59">
              <w:rPr>
                <w:rFonts w:ascii="Times New Roman" w:hAnsi="Times New Roman" w:cs="Times New Roman"/>
              </w:rPr>
              <w:t>rst Sunday of the month between September 2017 and December 2017,</w:t>
            </w:r>
            <w:r w:rsidRPr="00BE0C59">
              <w:rPr>
                <w:rFonts w:ascii="Times New Roman" w:hAnsi="Times New Roman" w:cs="Times New Roman"/>
              </w:rPr>
              <w:t xml:space="preserve"> as w</w:t>
            </w:r>
            <w:r w:rsidR="001D0C67" w:rsidRPr="00BE0C59">
              <w:rPr>
                <w:rFonts w:ascii="Times New Roman" w:hAnsi="Times New Roman" w:cs="Times New Roman"/>
              </w:rPr>
              <w:t xml:space="preserve">ell as a meeting in December </w:t>
            </w:r>
            <w:r w:rsidRPr="00BE0C59">
              <w:rPr>
                <w:rFonts w:ascii="Times New Roman" w:hAnsi="Times New Roman" w:cs="Times New Roman"/>
              </w:rPr>
              <w:t xml:space="preserve">2017 to collect post measures and award prizes. and participation on a voluntary basis in interactions in social media of their choice.  </w:t>
            </w:r>
            <w:r w:rsidR="00B16046" w:rsidRPr="00BE0C59">
              <w:rPr>
                <w:rFonts w:ascii="Times New Roman" w:hAnsi="Times New Roman" w:cs="Times New Roman"/>
              </w:rPr>
              <w:t>pre-implementation</w:t>
            </w:r>
            <w:r w:rsidRPr="00BE0C59">
              <w:rPr>
                <w:rFonts w:ascii="Times New Roman" w:hAnsi="Times New Roman" w:cs="Times New Roman"/>
              </w:rPr>
              <w:t xml:space="preserve"> measures will be collected: age, sex, consent, weight, time spent in PA per week, and choice of social media. Pedometers will also be handed out with detailed instructions for use, as well as pedometer logs with detailed instructions for use. Participants will also be assisted in signing up for their chosen social media project group</w:t>
            </w:r>
          </w:p>
        </w:tc>
        <w:tc>
          <w:tcPr>
            <w:tcW w:w="0" w:type="auto"/>
          </w:tcPr>
          <w:p w14:paraId="30C7FD6B" w14:textId="77777777" w:rsidR="00362D93" w:rsidRPr="00BE0C59" w:rsidRDefault="00362D93" w:rsidP="00D03B27">
            <w:pPr>
              <w:contextualSpacing/>
              <w:rPr>
                <w:rFonts w:ascii="Times New Roman" w:hAnsi="Times New Roman" w:cs="Times New Roman"/>
              </w:rPr>
            </w:pPr>
          </w:p>
        </w:tc>
      </w:tr>
      <w:tr w:rsidR="008921BA" w:rsidRPr="00BE0C59" w14:paraId="2023B7E7" w14:textId="77777777" w:rsidTr="00362D93">
        <w:tc>
          <w:tcPr>
            <w:tcW w:w="0" w:type="auto"/>
          </w:tcPr>
          <w:p w14:paraId="737F7C9B" w14:textId="77777777" w:rsidR="008921BA" w:rsidRPr="00BE0C59" w:rsidRDefault="008921BA" w:rsidP="00D03B27">
            <w:pPr>
              <w:contextualSpacing/>
              <w:rPr>
                <w:rFonts w:ascii="Times New Roman" w:hAnsi="Times New Roman" w:cs="Times New Roman"/>
              </w:rPr>
            </w:pPr>
          </w:p>
        </w:tc>
        <w:tc>
          <w:tcPr>
            <w:tcW w:w="0" w:type="auto"/>
          </w:tcPr>
          <w:p w14:paraId="7CDC3FB1" w14:textId="77777777" w:rsidR="008921BA" w:rsidRPr="00BE0C59" w:rsidRDefault="008921BA" w:rsidP="00D03B27">
            <w:pPr>
              <w:contextualSpacing/>
              <w:rPr>
                <w:rFonts w:ascii="Times New Roman" w:hAnsi="Times New Roman" w:cs="Times New Roman"/>
              </w:rPr>
            </w:pPr>
            <w:r w:rsidRPr="00BE0C59">
              <w:rPr>
                <w:rFonts w:ascii="Times New Roman" w:hAnsi="Times New Roman" w:cs="Times New Roman"/>
              </w:rPr>
              <w:t>09/02/2017</w:t>
            </w:r>
          </w:p>
        </w:tc>
        <w:tc>
          <w:tcPr>
            <w:tcW w:w="0" w:type="auto"/>
          </w:tcPr>
          <w:p w14:paraId="2884641C" w14:textId="77777777" w:rsidR="008921BA" w:rsidRPr="00BE0C59" w:rsidRDefault="008921BA" w:rsidP="00D03B27">
            <w:pPr>
              <w:contextualSpacing/>
              <w:rPr>
                <w:rFonts w:ascii="Times New Roman" w:hAnsi="Times New Roman" w:cs="Times New Roman"/>
              </w:rPr>
            </w:pPr>
            <w:r w:rsidRPr="00BE0C59">
              <w:rPr>
                <w:rFonts w:ascii="Times New Roman" w:hAnsi="Times New Roman" w:cs="Times New Roman"/>
              </w:rPr>
              <w:t>Saturday September 02, 2017, 1 day before 1</w:t>
            </w:r>
            <w:r w:rsidRPr="00BE0C59">
              <w:rPr>
                <w:rFonts w:ascii="Times New Roman" w:hAnsi="Times New Roman" w:cs="Times New Roman"/>
                <w:vertAlign w:val="superscript"/>
              </w:rPr>
              <w:t>st</w:t>
            </w:r>
            <w:r w:rsidRPr="00BE0C59">
              <w:rPr>
                <w:rFonts w:ascii="Times New Roman" w:hAnsi="Times New Roman" w:cs="Times New Roman"/>
              </w:rPr>
              <w:t xml:space="preserve"> meeting, setup and rehearsal of all technological </w:t>
            </w:r>
            <w:r w:rsidR="00B16046" w:rsidRPr="00BE0C59">
              <w:rPr>
                <w:rFonts w:ascii="Times New Roman" w:hAnsi="Times New Roman" w:cs="Times New Roman"/>
              </w:rPr>
              <w:t>educational</w:t>
            </w:r>
            <w:r w:rsidRPr="00BE0C59">
              <w:rPr>
                <w:rFonts w:ascii="Times New Roman" w:hAnsi="Times New Roman" w:cs="Times New Roman"/>
              </w:rPr>
              <w:t xml:space="preserve"> session </w:t>
            </w:r>
            <w:r w:rsidR="00B16046" w:rsidRPr="00BE0C59">
              <w:rPr>
                <w:rFonts w:ascii="Times New Roman" w:hAnsi="Times New Roman" w:cs="Times New Roman"/>
              </w:rPr>
              <w:t>requirements</w:t>
            </w:r>
            <w:r w:rsidRPr="00BE0C59">
              <w:rPr>
                <w:rFonts w:ascii="Times New Roman" w:hAnsi="Times New Roman" w:cs="Times New Roman"/>
              </w:rPr>
              <w:t xml:space="preserve"> with WGBC technological </w:t>
            </w:r>
            <w:r w:rsidR="00B16046" w:rsidRPr="00BE0C59">
              <w:rPr>
                <w:rFonts w:ascii="Times New Roman" w:hAnsi="Times New Roman" w:cs="Times New Roman"/>
              </w:rPr>
              <w:t>liaison</w:t>
            </w:r>
            <w:r w:rsidRPr="00BE0C59">
              <w:rPr>
                <w:rFonts w:ascii="Times New Roman" w:hAnsi="Times New Roman" w:cs="Times New Roman"/>
              </w:rPr>
              <w:t>: (sound system, projector with screen for power point presentation</w:t>
            </w:r>
          </w:p>
        </w:tc>
        <w:tc>
          <w:tcPr>
            <w:tcW w:w="0" w:type="auto"/>
          </w:tcPr>
          <w:p w14:paraId="7A0154EB" w14:textId="77777777" w:rsidR="008921BA" w:rsidRPr="00BE0C59" w:rsidRDefault="008921BA" w:rsidP="00D03B27">
            <w:pPr>
              <w:contextualSpacing/>
              <w:rPr>
                <w:rFonts w:ascii="Times New Roman" w:hAnsi="Times New Roman" w:cs="Times New Roman"/>
              </w:rPr>
            </w:pPr>
          </w:p>
        </w:tc>
      </w:tr>
      <w:tr w:rsidR="00362D93" w:rsidRPr="00BE0C59" w14:paraId="706A548A" w14:textId="77777777" w:rsidTr="00D93672">
        <w:tc>
          <w:tcPr>
            <w:tcW w:w="0" w:type="auto"/>
          </w:tcPr>
          <w:p w14:paraId="1552EE90"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8274</w:t>
            </w:r>
          </w:p>
        </w:tc>
        <w:tc>
          <w:tcPr>
            <w:tcW w:w="0" w:type="auto"/>
          </w:tcPr>
          <w:p w14:paraId="2996D564" w14:textId="77777777" w:rsidR="00362D93" w:rsidRPr="00BE0C59" w:rsidRDefault="00E004E2" w:rsidP="00D03B27">
            <w:pPr>
              <w:contextualSpacing/>
              <w:rPr>
                <w:rFonts w:ascii="Times New Roman" w:hAnsi="Times New Roman" w:cs="Times New Roman"/>
              </w:rPr>
            </w:pPr>
            <w:r w:rsidRPr="00BE0C59">
              <w:rPr>
                <w:rFonts w:ascii="Times New Roman" w:hAnsi="Times New Roman" w:cs="Times New Roman"/>
              </w:rPr>
              <w:t>09/10/2017, 10/15</w:t>
            </w:r>
            <w:r w:rsidR="00362D93" w:rsidRPr="00BE0C59">
              <w:rPr>
                <w:rFonts w:ascii="Times New Roman" w:hAnsi="Times New Roman" w:cs="Times New Roman"/>
              </w:rPr>
              <w:t>/2017, 11/05/2017</w:t>
            </w:r>
          </w:p>
        </w:tc>
        <w:tc>
          <w:tcPr>
            <w:tcW w:w="0" w:type="auto"/>
          </w:tcPr>
          <w:p w14:paraId="1A85375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Health Education sessions at monthly, churchwide potluck, 1 hour long</w:t>
            </w:r>
          </w:p>
          <w:p w14:paraId="03A7FE0A" w14:textId="77777777" w:rsidR="001D0C67" w:rsidRPr="00BE0C59" w:rsidRDefault="00362D93" w:rsidP="00D03B27">
            <w:pPr>
              <w:contextualSpacing/>
              <w:rPr>
                <w:rFonts w:ascii="Times New Roman" w:hAnsi="Times New Roman" w:cs="Times New Roman"/>
              </w:rPr>
            </w:pPr>
            <w:r w:rsidRPr="00BE0C59">
              <w:rPr>
                <w:rFonts w:ascii="Times New Roman" w:hAnsi="Times New Roman" w:cs="Times New Roman"/>
                <w:i/>
              </w:rPr>
              <w:t>2</w:t>
            </w:r>
            <w:r w:rsidRPr="00BE0C59">
              <w:rPr>
                <w:rFonts w:ascii="Times New Roman" w:hAnsi="Times New Roman" w:cs="Times New Roman"/>
                <w:i/>
                <w:vertAlign w:val="superscript"/>
              </w:rPr>
              <w:t>nd</w:t>
            </w:r>
            <w:r w:rsidR="001D0C67" w:rsidRPr="00BE0C59">
              <w:rPr>
                <w:rFonts w:ascii="Times New Roman" w:hAnsi="Times New Roman" w:cs="Times New Roman"/>
                <w:i/>
                <w:vertAlign w:val="superscript"/>
              </w:rPr>
              <w:t xml:space="preserve"> </w:t>
            </w:r>
            <w:r w:rsidR="001D0C67" w:rsidRPr="00BE0C59">
              <w:rPr>
                <w:rFonts w:ascii="Times New Roman" w:hAnsi="Times New Roman" w:cs="Times New Roman"/>
                <w:i/>
              </w:rPr>
              <w:t>session:</w:t>
            </w:r>
            <w:r w:rsidRPr="00BE0C59">
              <w:rPr>
                <w:rFonts w:ascii="Times New Roman" w:hAnsi="Times New Roman" w:cs="Times New Roman"/>
                <w:i/>
              </w:rPr>
              <w:t xml:space="preserve"> </w:t>
            </w:r>
            <w:r w:rsidR="001D0C67" w:rsidRPr="00BE0C59">
              <w:rPr>
                <w:rFonts w:ascii="Times New Roman" w:hAnsi="Times New Roman" w:cs="Times New Roman"/>
              </w:rPr>
              <w:t>introduction to Health Department and available resources through the department, panel discussion with Jackie Morgan and nursing supervisor.</w:t>
            </w:r>
          </w:p>
          <w:p w14:paraId="5EC9706A" w14:textId="77777777" w:rsidR="00362D93" w:rsidRPr="00BE0C59" w:rsidRDefault="001D0C67" w:rsidP="00D03B27">
            <w:pPr>
              <w:contextualSpacing/>
              <w:rPr>
                <w:rFonts w:ascii="Times New Roman" w:hAnsi="Times New Roman" w:cs="Times New Roman"/>
              </w:rPr>
            </w:pPr>
            <w:r w:rsidRPr="00BE0C59">
              <w:rPr>
                <w:rFonts w:ascii="Times New Roman" w:hAnsi="Times New Roman" w:cs="Times New Roman"/>
                <w:i/>
              </w:rPr>
              <w:t>2</w:t>
            </w:r>
            <w:r w:rsidRPr="00BE0C59">
              <w:rPr>
                <w:rFonts w:ascii="Times New Roman" w:hAnsi="Times New Roman" w:cs="Times New Roman"/>
                <w:i/>
                <w:vertAlign w:val="superscript"/>
              </w:rPr>
              <w:t>nd</w:t>
            </w:r>
            <w:r w:rsidRPr="00BE0C59">
              <w:rPr>
                <w:rFonts w:ascii="Times New Roman" w:hAnsi="Times New Roman" w:cs="Times New Roman"/>
                <w:i/>
              </w:rPr>
              <w:t xml:space="preserve"> </w:t>
            </w:r>
            <w:r w:rsidR="00362D93" w:rsidRPr="00BE0C59">
              <w:rPr>
                <w:rFonts w:ascii="Times New Roman" w:hAnsi="Times New Roman" w:cs="Times New Roman"/>
                <w:i/>
              </w:rPr>
              <w:t>and 3</w:t>
            </w:r>
            <w:r w:rsidR="00362D93" w:rsidRPr="00BE0C59">
              <w:rPr>
                <w:rFonts w:ascii="Times New Roman" w:hAnsi="Times New Roman" w:cs="Times New Roman"/>
                <w:i/>
                <w:vertAlign w:val="superscript"/>
              </w:rPr>
              <w:t>rd</w:t>
            </w:r>
            <w:r w:rsidR="00362D93" w:rsidRPr="00BE0C59">
              <w:rPr>
                <w:rFonts w:ascii="Times New Roman" w:hAnsi="Times New Roman" w:cs="Times New Roman"/>
                <w:i/>
              </w:rPr>
              <w:t xml:space="preserve"> sessions and post-implementation session</w:t>
            </w:r>
            <w:r w:rsidR="00362D93" w:rsidRPr="00BE0C59">
              <w:rPr>
                <w:rFonts w:ascii="Times New Roman" w:hAnsi="Times New Roman" w:cs="Times New Roman"/>
              </w:rPr>
              <w:t>: Monthly prizes awards</w:t>
            </w:r>
          </w:p>
        </w:tc>
        <w:tc>
          <w:tcPr>
            <w:tcW w:w="0" w:type="auto"/>
          </w:tcPr>
          <w:p w14:paraId="70EA87D8" w14:textId="77777777" w:rsidR="00362D93" w:rsidRPr="00BE0C59" w:rsidRDefault="00362D93" w:rsidP="00D03B27">
            <w:pPr>
              <w:contextualSpacing/>
              <w:rPr>
                <w:rFonts w:ascii="Times New Roman" w:hAnsi="Times New Roman" w:cs="Times New Roman"/>
              </w:rPr>
            </w:pPr>
          </w:p>
        </w:tc>
      </w:tr>
      <w:tr w:rsidR="008921BA" w:rsidRPr="00BE0C59" w14:paraId="5DA98D31" w14:textId="77777777" w:rsidTr="00362D93">
        <w:tc>
          <w:tcPr>
            <w:tcW w:w="0" w:type="auto"/>
          </w:tcPr>
          <w:p w14:paraId="3A3A21B4" w14:textId="77777777" w:rsidR="008921BA" w:rsidRPr="00BE0C59" w:rsidRDefault="008921BA" w:rsidP="00D03B27">
            <w:pPr>
              <w:contextualSpacing/>
              <w:rPr>
                <w:rFonts w:ascii="Times New Roman" w:hAnsi="Times New Roman" w:cs="Times New Roman"/>
              </w:rPr>
            </w:pPr>
          </w:p>
        </w:tc>
        <w:tc>
          <w:tcPr>
            <w:tcW w:w="0" w:type="auto"/>
          </w:tcPr>
          <w:p w14:paraId="632BBBB3" w14:textId="77777777" w:rsidR="008921BA" w:rsidRPr="00BE0C59" w:rsidRDefault="00E004E2" w:rsidP="00D03B27">
            <w:pPr>
              <w:contextualSpacing/>
              <w:rPr>
                <w:rFonts w:ascii="Times New Roman" w:hAnsi="Times New Roman" w:cs="Times New Roman"/>
              </w:rPr>
            </w:pPr>
            <w:r w:rsidRPr="00BE0C59">
              <w:rPr>
                <w:rFonts w:ascii="Times New Roman" w:hAnsi="Times New Roman" w:cs="Times New Roman"/>
              </w:rPr>
              <w:t>09/10</w:t>
            </w:r>
            <w:r w:rsidR="008921BA" w:rsidRPr="00BE0C59">
              <w:rPr>
                <w:rFonts w:ascii="Times New Roman" w:hAnsi="Times New Roman" w:cs="Times New Roman"/>
              </w:rPr>
              <w:t>/2017</w:t>
            </w:r>
          </w:p>
        </w:tc>
        <w:tc>
          <w:tcPr>
            <w:tcW w:w="0" w:type="auto"/>
          </w:tcPr>
          <w:p w14:paraId="1FCC9C8B" w14:textId="77777777" w:rsidR="008921BA" w:rsidRPr="00BE0C59" w:rsidRDefault="008921BA" w:rsidP="00D03B27">
            <w:pPr>
              <w:contextualSpacing/>
              <w:rPr>
                <w:rFonts w:ascii="Times New Roman" w:hAnsi="Times New Roman" w:cs="Times New Roman"/>
              </w:rPr>
            </w:pPr>
            <w:r w:rsidRPr="00BE0C59">
              <w:rPr>
                <w:rFonts w:ascii="Times New Roman" w:hAnsi="Times New Roman" w:cs="Times New Roman"/>
              </w:rPr>
              <w:t>1</w:t>
            </w:r>
            <w:r w:rsidRPr="00BE0C59">
              <w:rPr>
                <w:rFonts w:ascii="Times New Roman" w:hAnsi="Times New Roman" w:cs="Times New Roman"/>
                <w:vertAlign w:val="superscript"/>
              </w:rPr>
              <w:t>st</w:t>
            </w:r>
            <w:r w:rsidRPr="00BE0C59">
              <w:rPr>
                <w:rFonts w:ascii="Times New Roman" w:hAnsi="Times New Roman" w:cs="Times New Roman"/>
              </w:rPr>
              <w:t xml:space="preserve"> educational meeting: Once church potluck is underway and everyone is settled down at tables with plates of food, the project will be formally </w:t>
            </w:r>
            <w:r w:rsidR="00B16046" w:rsidRPr="00BE0C59">
              <w:rPr>
                <w:rFonts w:ascii="Times New Roman" w:hAnsi="Times New Roman" w:cs="Times New Roman"/>
              </w:rPr>
              <w:t>announced, and</w:t>
            </w:r>
            <w:r w:rsidRPr="00BE0C59">
              <w:rPr>
                <w:rFonts w:ascii="Times New Roman" w:hAnsi="Times New Roman" w:cs="Times New Roman"/>
              </w:rPr>
              <w:t xml:space="preserve"> 1</w:t>
            </w:r>
            <w:r w:rsidRPr="00BE0C59">
              <w:rPr>
                <w:rFonts w:ascii="Times New Roman" w:hAnsi="Times New Roman" w:cs="Times New Roman"/>
                <w:vertAlign w:val="superscript"/>
              </w:rPr>
              <w:t>st</w:t>
            </w:r>
            <w:r w:rsidRPr="00BE0C59">
              <w:rPr>
                <w:rFonts w:ascii="Times New Roman" w:hAnsi="Times New Roman" w:cs="Times New Roman"/>
              </w:rPr>
              <w:t xml:space="preserve"> educational ses</w:t>
            </w:r>
            <w:r w:rsidR="001D0C67" w:rsidRPr="00BE0C59">
              <w:rPr>
                <w:rFonts w:ascii="Times New Roman" w:hAnsi="Times New Roman" w:cs="Times New Roman"/>
              </w:rPr>
              <w:t>sion will commence by this author</w:t>
            </w:r>
            <w:r w:rsidRPr="00BE0C59">
              <w:rPr>
                <w:rFonts w:ascii="Times New Roman" w:hAnsi="Times New Roman" w:cs="Times New Roman"/>
              </w:rPr>
              <w:t>. 1</w:t>
            </w:r>
            <w:r w:rsidRPr="00BE0C59">
              <w:rPr>
                <w:rFonts w:ascii="Times New Roman" w:hAnsi="Times New Roman" w:cs="Times New Roman"/>
                <w:vertAlign w:val="superscript"/>
              </w:rPr>
              <w:t>st</w:t>
            </w:r>
            <w:r w:rsidRPr="00BE0C59">
              <w:rPr>
                <w:rFonts w:ascii="Times New Roman" w:hAnsi="Times New Roman" w:cs="Times New Roman"/>
              </w:rPr>
              <w:t xml:space="preserve"> educational session will be presented utilizing a PP presentation based on HEPFDC curriculum. </w:t>
            </w:r>
            <w:r w:rsidR="00806E25" w:rsidRPr="00BE0C59">
              <w:rPr>
                <w:rFonts w:ascii="Times New Roman" w:hAnsi="Times New Roman" w:cs="Times New Roman"/>
              </w:rPr>
              <w:t>Se</w:t>
            </w:r>
            <w:r w:rsidR="001D0C67" w:rsidRPr="00BE0C59">
              <w:rPr>
                <w:rFonts w:ascii="Times New Roman" w:hAnsi="Times New Roman" w:cs="Times New Roman"/>
              </w:rPr>
              <w:t>ssion will be 60</w:t>
            </w:r>
            <w:r w:rsidR="00806E25" w:rsidRPr="00BE0C59">
              <w:rPr>
                <w:rFonts w:ascii="Times New Roman" w:hAnsi="Times New Roman" w:cs="Times New Roman"/>
              </w:rPr>
              <w:t xml:space="preserve"> minutes. </w:t>
            </w:r>
            <w:r w:rsidRPr="00BE0C59">
              <w:rPr>
                <w:rFonts w:ascii="Times New Roman" w:hAnsi="Times New Roman" w:cs="Times New Roman"/>
              </w:rPr>
              <w:t>At the end, questions will be answered and once more pedometer use with logs, and social media use will be encouraged, as well as utilizing any health and wellness information participants acquired through the presentation. Next meeting to be held on October 04, 2017 will be announced as well.</w:t>
            </w:r>
          </w:p>
        </w:tc>
        <w:tc>
          <w:tcPr>
            <w:tcW w:w="0" w:type="auto"/>
          </w:tcPr>
          <w:p w14:paraId="079E4429" w14:textId="77777777" w:rsidR="008921BA" w:rsidRPr="00BE0C59" w:rsidRDefault="008921BA" w:rsidP="00D03B27">
            <w:pPr>
              <w:contextualSpacing/>
              <w:rPr>
                <w:rFonts w:ascii="Times New Roman" w:hAnsi="Times New Roman" w:cs="Times New Roman"/>
              </w:rPr>
            </w:pPr>
          </w:p>
        </w:tc>
      </w:tr>
      <w:tr w:rsidR="00362D93" w:rsidRPr="00BE0C59" w14:paraId="1609F03E" w14:textId="77777777" w:rsidTr="00362D93">
        <w:tc>
          <w:tcPr>
            <w:tcW w:w="0" w:type="auto"/>
          </w:tcPr>
          <w:p w14:paraId="4C9A88C3"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8274</w:t>
            </w:r>
          </w:p>
        </w:tc>
        <w:tc>
          <w:tcPr>
            <w:tcW w:w="0" w:type="auto"/>
          </w:tcPr>
          <w:p w14:paraId="5F7D734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09/01/2017-12/03/2017</w:t>
            </w:r>
          </w:p>
        </w:tc>
        <w:tc>
          <w:tcPr>
            <w:tcW w:w="0" w:type="auto"/>
          </w:tcPr>
          <w:p w14:paraId="6ABBA3AF" w14:textId="77777777" w:rsidR="00362D93" w:rsidRPr="00BE0C59" w:rsidRDefault="001D0C67" w:rsidP="00D03B27">
            <w:pPr>
              <w:contextualSpacing/>
              <w:rPr>
                <w:rFonts w:ascii="Times New Roman" w:hAnsi="Times New Roman" w:cs="Times New Roman"/>
              </w:rPr>
            </w:pPr>
            <w:r w:rsidRPr="00BE0C59">
              <w:rPr>
                <w:rFonts w:ascii="Times New Roman" w:hAnsi="Times New Roman" w:cs="Times New Roman"/>
              </w:rPr>
              <w:t>Weekly</w:t>
            </w:r>
            <w:r w:rsidR="00362D93" w:rsidRPr="00BE0C59">
              <w:rPr>
                <w:rFonts w:ascii="Times New Roman" w:hAnsi="Times New Roman" w:cs="Times New Roman"/>
              </w:rPr>
              <w:t xml:space="preserve"> social media support group posts of educational statements from curriculum: Facebook, twitter, </w:t>
            </w:r>
            <w:r w:rsidR="00362D93" w:rsidRPr="00BE0C59">
              <w:rPr>
                <w:rFonts w:ascii="Times New Roman" w:hAnsi="Times New Roman" w:cs="Times New Roman"/>
              </w:rPr>
              <w:lastRenderedPageBreak/>
              <w:t xml:space="preserve">Instagram, Snapchat. </w:t>
            </w:r>
          </w:p>
          <w:p w14:paraId="3B836251" w14:textId="77777777" w:rsidR="00362D93" w:rsidRPr="00BE0C59" w:rsidRDefault="001D0C67" w:rsidP="00D03B27">
            <w:pPr>
              <w:contextualSpacing/>
              <w:rPr>
                <w:rFonts w:ascii="Times New Roman" w:hAnsi="Times New Roman" w:cs="Times New Roman"/>
              </w:rPr>
            </w:pPr>
            <w:r w:rsidRPr="00BE0C59">
              <w:rPr>
                <w:rFonts w:ascii="Times New Roman" w:hAnsi="Times New Roman" w:cs="Times New Roman"/>
              </w:rPr>
              <w:t>Weekly</w:t>
            </w:r>
            <w:r w:rsidR="00362D93" w:rsidRPr="00BE0C59">
              <w:rPr>
                <w:rFonts w:ascii="Times New Roman" w:hAnsi="Times New Roman" w:cs="Times New Roman"/>
              </w:rPr>
              <w:t xml:space="preserve"> social media support questions and interactions with members.</w:t>
            </w:r>
          </w:p>
          <w:p w14:paraId="3A5F8CE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Weekly PDSA analyses of social media engagement.</w:t>
            </w:r>
          </w:p>
          <w:p w14:paraId="7EAE2F3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Monthly analysis of personal pedometer logs to identify miles most traveled for prize</w:t>
            </w:r>
          </w:p>
          <w:p w14:paraId="7B56705A" w14:textId="77777777" w:rsidR="00362D93" w:rsidRPr="00BE0C59" w:rsidRDefault="008921BA" w:rsidP="00D03B27">
            <w:pPr>
              <w:contextualSpacing/>
              <w:rPr>
                <w:rFonts w:ascii="Times New Roman" w:hAnsi="Times New Roman" w:cs="Times New Roman"/>
              </w:rPr>
            </w:pPr>
            <w:r w:rsidRPr="00BE0C59">
              <w:rPr>
                <w:rFonts w:ascii="Times New Roman" w:hAnsi="Times New Roman" w:cs="Times New Roman"/>
              </w:rPr>
              <w:t xml:space="preserve">At </w:t>
            </w:r>
            <w:r w:rsidR="001D0C67" w:rsidRPr="00BE0C59">
              <w:rPr>
                <w:rFonts w:ascii="Times New Roman" w:hAnsi="Times New Roman" w:cs="Times New Roman"/>
              </w:rPr>
              <w:t>the start of project, this author</w:t>
            </w:r>
            <w:r w:rsidRPr="00BE0C59">
              <w:rPr>
                <w:rFonts w:ascii="Times New Roman" w:hAnsi="Times New Roman" w:cs="Times New Roman"/>
              </w:rPr>
              <w:t xml:space="preserve"> will log on to al</w:t>
            </w:r>
            <w:r w:rsidR="001D0C67" w:rsidRPr="00BE0C59">
              <w:rPr>
                <w:rFonts w:ascii="Times New Roman" w:hAnsi="Times New Roman" w:cs="Times New Roman"/>
              </w:rPr>
              <w:t>l 4 social media sites weekly</w:t>
            </w:r>
            <w:r w:rsidRPr="00BE0C59">
              <w:rPr>
                <w:rFonts w:ascii="Times New Roman" w:hAnsi="Times New Roman" w:cs="Times New Roman"/>
              </w:rPr>
              <w:t xml:space="preserve">, posting a phrase from the </w:t>
            </w:r>
            <w:r w:rsidR="001D0C67" w:rsidRPr="00BE0C59">
              <w:rPr>
                <w:rFonts w:ascii="Times New Roman" w:hAnsi="Times New Roman" w:cs="Times New Roman"/>
              </w:rPr>
              <w:t>presentation already heard</w:t>
            </w:r>
            <w:r w:rsidRPr="00BE0C59">
              <w:rPr>
                <w:rFonts w:ascii="Times New Roman" w:hAnsi="Times New Roman" w:cs="Times New Roman"/>
              </w:rPr>
              <w:t xml:space="preserve"> on each social media </w:t>
            </w:r>
            <w:r w:rsidR="001D27E3" w:rsidRPr="00BE0C59">
              <w:rPr>
                <w:rFonts w:ascii="Times New Roman" w:hAnsi="Times New Roman" w:cs="Times New Roman"/>
              </w:rPr>
              <w:t>site.</w:t>
            </w:r>
            <w:r w:rsidR="001D0C67" w:rsidRPr="00BE0C59">
              <w:rPr>
                <w:rFonts w:ascii="Times New Roman" w:hAnsi="Times New Roman" w:cs="Times New Roman"/>
              </w:rPr>
              <w:t xml:space="preserve"> Every Saturday this</w:t>
            </w:r>
            <w:r w:rsidRPr="00BE0C59">
              <w:rPr>
                <w:rFonts w:ascii="Times New Roman" w:hAnsi="Times New Roman" w:cs="Times New Roman"/>
              </w:rPr>
              <w:t xml:space="preserve"> will perform a written PDSA analysis of social media engagement by participants, with the goal of increasing participation. Pedometer utilization along with logs will be encouraged on social media sites every Saturday as well</w:t>
            </w:r>
          </w:p>
        </w:tc>
        <w:tc>
          <w:tcPr>
            <w:tcW w:w="0" w:type="auto"/>
          </w:tcPr>
          <w:p w14:paraId="3E211406" w14:textId="77777777" w:rsidR="00362D93" w:rsidRPr="00BE0C59" w:rsidRDefault="00362D93" w:rsidP="00D03B27">
            <w:pPr>
              <w:contextualSpacing/>
              <w:rPr>
                <w:rFonts w:ascii="Times New Roman" w:hAnsi="Times New Roman" w:cs="Times New Roman"/>
              </w:rPr>
            </w:pPr>
          </w:p>
        </w:tc>
      </w:tr>
      <w:tr w:rsidR="008921BA" w:rsidRPr="00BE0C59" w14:paraId="76865A55" w14:textId="77777777" w:rsidTr="00362D93">
        <w:tc>
          <w:tcPr>
            <w:tcW w:w="0" w:type="auto"/>
          </w:tcPr>
          <w:p w14:paraId="165227A2" w14:textId="77777777" w:rsidR="008921BA" w:rsidRPr="00BE0C59" w:rsidRDefault="008921BA" w:rsidP="00D03B27">
            <w:pPr>
              <w:contextualSpacing/>
              <w:rPr>
                <w:rFonts w:ascii="Times New Roman" w:hAnsi="Times New Roman" w:cs="Times New Roman"/>
              </w:rPr>
            </w:pPr>
          </w:p>
        </w:tc>
        <w:tc>
          <w:tcPr>
            <w:tcW w:w="0" w:type="auto"/>
          </w:tcPr>
          <w:p w14:paraId="68C732AA" w14:textId="77777777" w:rsidR="008921BA" w:rsidRPr="00BE0C59" w:rsidRDefault="00E004E2" w:rsidP="00D03B27">
            <w:pPr>
              <w:contextualSpacing/>
              <w:rPr>
                <w:rFonts w:ascii="Times New Roman" w:hAnsi="Times New Roman" w:cs="Times New Roman"/>
              </w:rPr>
            </w:pPr>
            <w:r w:rsidRPr="00BE0C59">
              <w:rPr>
                <w:rFonts w:ascii="Times New Roman" w:hAnsi="Times New Roman" w:cs="Times New Roman"/>
              </w:rPr>
              <w:t>10/15</w:t>
            </w:r>
            <w:r w:rsidR="00EE711F" w:rsidRPr="00BE0C59">
              <w:rPr>
                <w:rFonts w:ascii="Times New Roman" w:hAnsi="Times New Roman" w:cs="Times New Roman"/>
              </w:rPr>
              <w:t>/2017</w:t>
            </w:r>
          </w:p>
        </w:tc>
        <w:tc>
          <w:tcPr>
            <w:tcW w:w="0" w:type="auto"/>
          </w:tcPr>
          <w:p w14:paraId="3CEF822B" w14:textId="77777777" w:rsidR="008921BA" w:rsidRPr="00BE0C59" w:rsidRDefault="00EE711F" w:rsidP="00D03B27">
            <w:pPr>
              <w:contextualSpacing/>
              <w:rPr>
                <w:rFonts w:ascii="Times New Roman" w:hAnsi="Times New Roman" w:cs="Times New Roman"/>
              </w:rPr>
            </w:pPr>
            <w:r w:rsidRPr="00BE0C59">
              <w:rPr>
                <w:rFonts w:ascii="Times New Roman" w:hAnsi="Times New Roman" w:cs="Times New Roman"/>
              </w:rPr>
              <w:t>2</w:t>
            </w:r>
            <w:r w:rsidRPr="00BE0C59">
              <w:rPr>
                <w:rFonts w:ascii="Times New Roman" w:hAnsi="Times New Roman" w:cs="Times New Roman"/>
                <w:vertAlign w:val="superscript"/>
              </w:rPr>
              <w:t>nd</w:t>
            </w:r>
            <w:r w:rsidRPr="00BE0C59">
              <w:rPr>
                <w:rFonts w:ascii="Times New Roman" w:hAnsi="Times New Roman" w:cs="Times New Roman"/>
              </w:rPr>
              <w:t xml:space="preserve"> educational meeting: similar setup of presentation of educational material as 1</w:t>
            </w:r>
            <w:r w:rsidRPr="00BE0C59">
              <w:rPr>
                <w:rFonts w:ascii="Times New Roman" w:hAnsi="Times New Roman" w:cs="Times New Roman"/>
                <w:vertAlign w:val="superscript"/>
              </w:rPr>
              <w:t>st</w:t>
            </w:r>
            <w:r w:rsidRPr="00BE0C59">
              <w:rPr>
                <w:rFonts w:ascii="Times New Roman" w:hAnsi="Times New Roman" w:cs="Times New Roman"/>
              </w:rPr>
              <w:t xml:space="preserve"> session</w:t>
            </w:r>
            <w:r w:rsidR="00404788" w:rsidRPr="00BE0C59">
              <w:rPr>
                <w:rFonts w:ascii="Times New Roman" w:hAnsi="Times New Roman" w:cs="Times New Roman"/>
              </w:rPr>
              <w:t xml:space="preserve">. Additionally, health department representative (Jackie Morgan and nurse) will present an overview of health department, its services, and available resources in the area. Presentation will last 15 minutes. This information will be presented with an interpreter, a volunteer certified medical interpreter, who is a member of the WGBC. </w:t>
            </w:r>
            <w:r w:rsidRPr="00BE0C59">
              <w:rPr>
                <w:rFonts w:ascii="Times New Roman" w:hAnsi="Times New Roman" w:cs="Times New Roman"/>
              </w:rPr>
              <w:t xml:space="preserve"> Attendance and deidentified pedometer logs will be collected at the beginning of prese</w:t>
            </w:r>
            <w:r w:rsidR="001D0C67" w:rsidRPr="00BE0C59">
              <w:rPr>
                <w:rFonts w:ascii="Times New Roman" w:hAnsi="Times New Roman" w:cs="Times New Roman"/>
              </w:rPr>
              <w:t>ntation and during presentation</w:t>
            </w:r>
            <w:r w:rsidRPr="00BE0C59">
              <w:rPr>
                <w:rFonts w:ascii="Times New Roman" w:hAnsi="Times New Roman" w:cs="Times New Roman"/>
              </w:rPr>
              <w:t>. Top three participants will be announced, and prizes awarded: donated gift certificates with a value of $20.00 from local Russian grocery stores.</w:t>
            </w:r>
          </w:p>
        </w:tc>
        <w:tc>
          <w:tcPr>
            <w:tcW w:w="0" w:type="auto"/>
          </w:tcPr>
          <w:p w14:paraId="4B61805D" w14:textId="77777777" w:rsidR="008921BA" w:rsidRPr="00BE0C59" w:rsidRDefault="008921BA" w:rsidP="00D03B27">
            <w:pPr>
              <w:contextualSpacing/>
              <w:rPr>
                <w:rFonts w:ascii="Times New Roman" w:hAnsi="Times New Roman" w:cs="Times New Roman"/>
              </w:rPr>
            </w:pPr>
          </w:p>
        </w:tc>
      </w:tr>
      <w:tr w:rsidR="00EE711F" w:rsidRPr="00BE0C59" w14:paraId="74E03677" w14:textId="77777777" w:rsidTr="00362D93">
        <w:tc>
          <w:tcPr>
            <w:tcW w:w="0" w:type="auto"/>
          </w:tcPr>
          <w:p w14:paraId="1B4453F6" w14:textId="77777777" w:rsidR="00EE711F" w:rsidRPr="00BE0C59" w:rsidRDefault="00EE711F" w:rsidP="00D03B27">
            <w:pPr>
              <w:contextualSpacing/>
              <w:rPr>
                <w:rFonts w:ascii="Times New Roman" w:hAnsi="Times New Roman" w:cs="Times New Roman"/>
              </w:rPr>
            </w:pPr>
          </w:p>
        </w:tc>
        <w:tc>
          <w:tcPr>
            <w:tcW w:w="0" w:type="auto"/>
          </w:tcPr>
          <w:p w14:paraId="2755B932" w14:textId="77777777" w:rsidR="00EE711F" w:rsidRPr="00BE0C59" w:rsidRDefault="00EE711F" w:rsidP="00D03B27">
            <w:pPr>
              <w:contextualSpacing/>
              <w:rPr>
                <w:rFonts w:ascii="Times New Roman" w:hAnsi="Times New Roman" w:cs="Times New Roman"/>
              </w:rPr>
            </w:pPr>
            <w:r w:rsidRPr="00BE0C59">
              <w:rPr>
                <w:rFonts w:ascii="Times New Roman" w:hAnsi="Times New Roman" w:cs="Times New Roman"/>
              </w:rPr>
              <w:t>11/05/2017</w:t>
            </w:r>
          </w:p>
        </w:tc>
        <w:tc>
          <w:tcPr>
            <w:tcW w:w="0" w:type="auto"/>
          </w:tcPr>
          <w:p w14:paraId="1EAE68D1" w14:textId="77777777" w:rsidR="00EE711F" w:rsidRPr="00BE0C59" w:rsidRDefault="00EE711F" w:rsidP="00D03B27">
            <w:pPr>
              <w:contextualSpacing/>
              <w:rPr>
                <w:rFonts w:ascii="Times New Roman" w:hAnsi="Times New Roman" w:cs="Times New Roman"/>
              </w:rPr>
            </w:pPr>
            <w:r w:rsidRPr="00BE0C59">
              <w:rPr>
                <w:rFonts w:ascii="Times New Roman" w:hAnsi="Times New Roman" w:cs="Times New Roman"/>
              </w:rPr>
              <w:t>3</w:t>
            </w:r>
            <w:r w:rsidRPr="00BE0C59">
              <w:rPr>
                <w:rFonts w:ascii="Times New Roman" w:hAnsi="Times New Roman" w:cs="Times New Roman"/>
                <w:vertAlign w:val="superscript"/>
              </w:rPr>
              <w:t>rd</w:t>
            </w:r>
            <w:r w:rsidRPr="00BE0C59">
              <w:rPr>
                <w:rFonts w:ascii="Times New Roman" w:hAnsi="Times New Roman" w:cs="Times New Roman"/>
              </w:rPr>
              <w:t xml:space="preserve"> educational session will be carried out in similar fashion to 2</w:t>
            </w:r>
            <w:r w:rsidRPr="00BE0C59">
              <w:rPr>
                <w:rFonts w:ascii="Times New Roman" w:hAnsi="Times New Roman" w:cs="Times New Roman"/>
                <w:vertAlign w:val="superscript"/>
              </w:rPr>
              <w:t>nd</w:t>
            </w:r>
            <w:r w:rsidRPr="00BE0C59">
              <w:rPr>
                <w:rFonts w:ascii="Times New Roman" w:hAnsi="Times New Roman" w:cs="Times New Roman"/>
              </w:rPr>
              <w:t>. Educational session wrap up will be announced, however, a</w:t>
            </w:r>
            <w:r w:rsidR="00B335D4" w:rsidRPr="00BE0C59">
              <w:rPr>
                <w:rFonts w:ascii="Times New Roman" w:hAnsi="Times New Roman" w:cs="Times New Roman"/>
              </w:rPr>
              <w:t>dditional meeting in December 03</w:t>
            </w:r>
            <w:r w:rsidRPr="00BE0C59">
              <w:rPr>
                <w:rFonts w:ascii="Times New Roman" w:hAnsi="Times New Roman" w:cs="Times New Roman"/>
              </w:rPr>
              <w:t xml:space="preserve">, 2017 will be reiterated to collect </w:t>
            </w:r>
            <w:r w:rsidR="00B16046" w:rsidRPr="00BE0C59">
              <w:rPr>
                <w:rFonts w:ascii="Times New Roman" w:hAnsi="Times New Roman" w:cs="Times New Roman"/>
              </w:rPr>
              <w:t>post</w:t>
            </w:r>
            <w:r w:rsidRPr="00BE0C59">
              <w:rPr>
                <w:rFonts w:ascii="Times New Roman" w:hAnsi="Times New Roman" w:cs="Times New Roman"/>
              </w:rPr>
              <w:t xml:space="preserve"> implementation measures as well as award prizes and </w:t>
            </w:r>
            <w:r w:rsidR="00B16046" w:rsidRPr="00BE0C59">
              <w:rPr>
                <w:rFonts w:ascii="Times New Roman" w:hAnsi="Times New Roman" w:cs="Times New Roman"/>
              </w:rPr>
              <w:t>grand prize</w:t>
            </w:r>
            <w:r w:rsidRPr="00BE0C59">
              <w:rPr>
                <w:rFonts w:ascii="Times New Roman" w:hAnsi="Times New Roman" w:cs="Times New Roman"/>
              </w:rPr>
              <w:t>.</w:t>
            </w:r>
          </w:p>
        </w:tc>
        <w:tc>
          <w:tcPr>
            <w:tcW w:w="0" w:type="auto"/>
          </w:tcPr>
          <w:p w14:paraId="23F7CF80" w14:textId="77777777" w:rsidR="00EE711F" w:rsidRPr="00BE0C59" w:rsidRDefault="00EE711F" w:rsidP="00D03B27">
            <w:pPr>
              <w:contextualSpacing/>
              <w:rPr>
                <w:rFonts w:ascii="Times New Roman" w:hAnsi="Times New Roman" w:cs="Times New Roman"/>
              </w:rPr>
            </w:pPr>
          </w:p>
        </w:tc>
      </w:tr>
      <w:tr w:rsidR="00362D93" w:rsidRPr="00BE0C59" w14:paraId="49FE1BE8" w14:textId="77777777" w:rsidTr="00362D93">
        <w:tc>
          <w:tcPr>
            <w:tcW w:w="0" w:type="auto"/>
          </w:tcPr>
          <w:p w14:paraId="589672AF"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8274</w:t>
            </w:r>
          </w:p>
        </w:tc>
        <w:tc>
          <w:tcPr>
            <w:tcW w:w="0" w:type="auto"/>
          </w:tcPr>
          <w:p w14:paraId="1EBA7C5E"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12/03/2017</w:t>
            </w:r>
          </w:p>
        </w:tc>
        <w:tc>
          <w:tcPr>
            <w:tcW w:w="0" w:type="auto"/>
          </w:tcPr>
          <w:p w14:paraId="7341DEF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Post-implementation collection of measures among participants</w:t>
            </w:r>
            <w:r w:rsidR="00EE711F" w:rsidRPr="00BE0C59">
              <w:rPr>
                <w:rFonts w:ascii="Times New Roman" w:hAnsi="Times New Roman" w:cs="Times New Roman"/>
              </w:rPr>
              <w:t xml:space="preserve">: post measures will be collected during potluck (weight in private room), and last </w:t>
            </w:r>
            <w:r w:rsidR="00B16046" w:rsidRPr="00BE0C59">
              <w:rPr>
                <w:rFonts w:ascii="Times New Roman" w:hAnsi="Times New Roman" w:cs="Times New Roman"/>
              </w:rPr>
              <w:t>month’s</w:t>
            </w:r>
            <w:r w:rsidR="00EE711F" w:rsidRPr="00BE0C59">
              <w:rPr>
                <w:rFonts w:ascii="Times New Roman" w:hAnsi="Times New Roman" w:cs="Times New Roman"/>
              </w:rPr>
              <w:t xml:space="preserve"> prizes and grand prize winners announced. </w:t>
            </w:r>
            <w:r w:rsidR="00B16046" w:rsidRPr="00BE0C59">
              <w:rPr>
                <w:rFonts w:ascii="Times New Roman" w:hAnsi="Times New Roman" w:cs="Times New Roman"/>
              </w:rPr>
              <w:t>Participants</w:t>
            </w:r>
            <w:r w:rsidR="00EE711F" w:rsidRPr="00BE0C59">
              <w:rPr>
                <w:rFonts w:ascii="Times New Roman" w:hAnsi="Times New Roman" w:cs="Times New Roman"/>
              </w:rPr>
              <w:t xml:space="preserve"> will be thanked for their participation, reiteration that pedometers are theirs to keep, as well as announcements that results of project will be presented at church potluck in February 2018</w:t>
            </w:r>
          </w:p>
        </w:tc>
        <w:tc>
          <w:tcPr>
            <w:tcW w:w="0" w:type="auto"/>
          </w:tcPr>
          <w:p w14:paraId="41147CA2" w14:textId="77777777" w:rsidR="00362D93" w:rsidRPr="00BE0C59" w:rsidRDefault="00362D93" w:rsidP="00D03B27">
            <w:pPr>
              <w:contextualSpacing/>
              <w:rPr>
                <w:rFonts w:ascii="Times New Roman" w:hAnsi="Times New Roman" w:cs="Times New Roman"/>
              </w:rPr>
            </w:pPr>
          </w:p>
        </w:tc>
      </w:tr>
      <w:tr w:rsidR="00362D93" w:rsidRPr="00BE0C59" w14:paraId="7E50C5D2" w14:textId="77777777" w:rsidTr="00D93672">
        <w:tc>
          <w:tcPr>
            <w:tcW w:w="0" w:type="auto"/>
          </w:tcPr>
          <w:p w14:paraId="348170F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8274</w:t>
            </w:r>
          </w:p>
        </w:tc>
        <w:tc>
          <w:tcPr>
            <w:tcW w:w="0" w:type="auto"/>
          </w:tcPr>
          <w:p w14:paraId="64D6A956"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08/23/2017-12/06/2017</w:t>
            </w:r>
          </w:p>
        </w:tc>
        <w:tc>
          <w:tcPr>
            <w:tcW w:w="0" w:type="auto"/>
          </w:tcPr>
          <w:p w14:paraId="1A2B35A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 xml:space="preserve">Further paper completion, refinement and editing: Steps in the implementation process, </w:t>
            </w:r>
            <w:r w:rsidR="00EB0A18" w:rsidRPr="00BE0C59">
              <w:rPr>
                <w:rFonts w:ascii="Times New Roman" w:hAnsi="Times New Roman" w:cs="Times New Roman"/>
              </w:rPr>
              <w:t>identifying</w:t>
            </w:r>
            <w:r w:rsidRPr="00BE0C59">
              <w:rPr>
                <w:rFonts w:ascii="Times New Roman" w:hAnsi="Times New Roman" w:cs="Times New Roman"/>
              </w:rPr>
              <w:t xml:space="preserve"> barriers to implementation, Limitations of the project, Statistical/data analysis, Lessons learned</w:t>
            </w:r>
          </w:p>
        </w:tc>
        <w:tc>
          <w:tcPr>
            <w:tcW w:w="0" w:type="auto"/>
          </w:tcPr>
          <w:p w14:paraId="06B58F8D" w14:textId="77777777" w:rsidR="00362D93" w:rsidRPr="00BE0C59" w:rsidRDefault="00362D93" w:rsidP="00D03B27">
            <w:pPr>
              <w:contextualSpacing/>
              <w:rPr>
                <w:rFonts w:ascii="Times New Roman" w:hAnsi="Times New Roman" w:cs="Times New Roman"/>
              </w:rPr>
            </w:pPr>
          </w:p>
        </w:tc>
      </w:tr>
      <w:tr w:rsidR="00362D93" w:rsidRPr="00BE0C59" w14:paraId="2F0C7B27" w14:textId="77777777" w:rsidTr="00D93672">
        <w:tc>
          <w:tcPr>
            <w:tcW w:w="0" w:type="auto"/>
          </w:tcPr>
          <w:p w14:paraId="7BC212EE"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8274</w:t>
            </w:r>
          </w:p>
        </w:tc>
        <w:tc>
          <w:tcPr>
            <w:tcW w:w="0" w:type="auto"/>
          </w:tcPr>
          <w:p w14:paraId="5F5D2839"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12/06/2017</w:t>
            </w:r>
          </w:p>
        </w:tc>
        <w:tc>
          <w:tcPr>
            <w:tcW w:w="0" w:type="auto"/>
          </w:tcPr>
          <w:p w14:paraId="13DD04FA"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Submission of final paper for faculty approval</w:t>
            </w:r>
          </w:p>
        </w:tc>
        <w:tc>
          <w:tcPr>
            <w:tcW w:w="0" w:type="auto"/>
          </w:tcPr>
          <w:p w14:paraId="21149E60" w14:textId="77777777" w:rsidR="00362D93" w:rsidRPr="00BE0C59" w:rsidRDefault="00362D93" w:rsidP="00D03B27">
            <w:pPr>
              <w:contextualSpacing/>
              <w:rPr>
                <w:rFonts w:ascii="Times New Roman" w:hAnsi="Times New Roman" w:cs="Times New Roman"/>
              </w:rPr>
            </w:pPr>
          </w:p>
        </w:tc>
      </w:tr>
      <w:tr w:rsidR="00362D93" w:rsidRPr="00BE0C59" w14:paraId="7004FDD2" w14:textId="77777777" w:rsidTr="00D93672">
        <w:tc>
          <w:tcPr>
            <w:tcW w:w="0" w:type="auto"/>
          </w:tcPr>
          <w:p w14:paraId="0CDD5C7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8274</w:t>
            </w:r>
          </w:p>
        </w:tc>
        <w:tc>
          <w:tcPr>
            <w:tcW w:w="0" w:type="auto"/>
          </w:tcPr>
          <w:p w14:paraId="2330034A"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12/13/2017</w:t>
            </w:r>
          </w:p>
        </w:tc>
        <w:tc>
          <w:tcPr>
            <w:tcW w:w="0" w:type="auto"/>
          </w:tcPr>
          <w:p w14:paraId="03FAF61E"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Submission of course hours to faculty (125).</w:t>
            </w:r>
          </w:p>
        </w:tc>
        <w:tc>
          <w:tcPr>
            <w:tcW w:w="0" w:type="auto"/>
          </w:tcPr>
          <w:p w14:paraId="4DC09445" w14:textId="77777777" w:rsidR="00362D93" w:rsidRPr="00BE0C59" w:rsidRDefault="00362D93" w:rsidP="00D03B27">
            <w:pPr>
              <w:contextualSpacing/>
              <w:rPr>
                <w:rFonts w:ascii="Times New Roman" w:hAnsi="Times New Roman" w:cs="Times New Roman"/>
              </w:rPr>
            </w:pPr>
          </w:p>
        </w:tc>
      </w:tr>
      <w:tr w:rsidR="00362D93" w:rsidRPr="00BE0C59" w14:paraId="3E5279DB" w14:textId="77777777" w:rsidTr="00D93672">
        <w:tc>
          <w:tcPr>
            <w:tcW w:w="0" w:type="auto"/>
          </w:tcPr>
          <w:p w14:paraId="0A8A4A9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lastRenderedPageBreak/>
              <w:t>8277</w:t>
            </w:r>
          </w:p>
        </w:tc>
        <w:tc>
          <w:tcPr>
            <w:tcW w:w="0" w:type="auto"/>
          </w:tcPr>
          <w:p w14:paraId="765B5817"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01/08/2018-04/09/2017</w:t>
            </w:r>
          </w:p>
        </w:tc>
        <w:tc>
          <w:tcPr>
            <w:tcW w:w="0" w:type="auto"/>
          </w:tcPr>
          <w:p w14:paraId="294F6C2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Complete, refine and edit final paper to include: Evaluation of project outcomes including all final data analysis and conclusion, Strategies for further project implementation and evaluation, Dissemination plan</w:t>
            </w:r>
          </w:p>
        </w:tc>
        <w:tc>
          <w:tcPr>
            <w:tcW w:w="0" w:type="auto"/>
          </w:tcPr>
          <w:p w14:paraId="66F41EE7" w14:textId="77777777" w:rsidR="00362D93" w:rsidRPr="00BE0C59" w:rsidRDefault="00362D93" w:rsidP="00D03B27">
            <w:pPr>
              <w:contextualSpacing/>
              <w:rPr>
                <w:rFonts w:ascii="Times New Roman" w:hAnsi="Times New Roman" w:cs="Times New Roman"/>
              </w:rPr>
            </w:pPr>
          </w:p>
        </w:tc>
      </w:tr>
      <w:tr w:rsidR="00362D93" w:rsidRPr="00BE0C59" w14:paraId="161F3B86" w14:textId="77777777" w:rsidTr="00D93672">
        <w:tc>
          <w:tcPr>
            <w:tcW w:w="0" w:type="auto"/>
          </w:tcPr>
          <w:p w14:paraId="7D199CA6"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8277</w:t>
            </w:r>
          </w:p>
        </w:tc>
        <w:tc>
          <w:tcPr>
            <w:tcW w:w="0" w:type="auto"/>
          </w:tcPr>
          <w:p w14:paraId="5A9B8131"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02/04/2018</w:t>
            </w:r>
          </w:p>
        </w:tc>
        <w:tc>
          <w:tcPr>
            <w:tcW w:w="0" w:type="auto"/>
          </w:tcPr>
          <w:p w14:paraId="1AB81C6E"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Present project at facility of implementation: Word of Grace Bible Church and Union County Health Department</w:t>
            </w:r>
          </w:p>
        </w:tc>
        <w:tc>
          <w:tcPr>
            <w:tcW w:w="0" w:type="auto"/>
          </w:tcPr>
          <w:p w14:paraId="24276375" w14:textId="77777777" w:rsidR="00362D93" w:rsidRPr="00BE0C59" w:rsidRDefault="00362D93" w:rsidP="00D03B27">
            <w:pPr>
              <w:contextualSpacing/>
              <w:rPr>
                <w:rFonts w:ascii="Times New Roman" w:hAnsi="Times New Roman" w:cs="Times New Roman"/>
              </w:rPr>
            </w:pPr>
          </w:p>
        </w:tc>
      </w:tr>
      <w:tr w:rsidR="00362D93" w:rsidRPr="00BE0C59" w14:paraId="60D246B5" w14:textId="77777777" w:rsidTr="00D93672">
        <w:tc>
          <w:tcPr>
            <w:tcW w:w="0" w:type="auto"/>
          </w:tcPr>
          <w:p w14:paraId="473B4A1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8277</w:t>
            </w:r>
          </w:p>
        </w:tc>
        <w:tc>
          <w:tcPr>
            <w:tcW w:w="0" w:type="auto"/>
          </w:tcPr>
          <w:p w14:paraId="48970A7C"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02/12/2018</w:t>
            </w:r>
          </w:p>
        </w:tc>
        <w:tc>
          <w:tcPr>
            <w:tcW w:w="0" w:type="auto"/>
          </w:tcPr>
          <w:p w14:paraId="657A099E"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Complete poster for presentation</w:t>
            </w:r>
          </w:p>
        </w:tc>
        <w:tc>
          <w:tcPr>
            <w:tcW w:w="0" w:type="auto"/>
          </w:tcPr>
          <w:p w14:paraId="15CFD2AF" w14:textId="77777777" w:rsidR="00362D93" w:rsidRPr="00BE0C59" w:rsidRDefault="00362D93" w:rsidP="00D03B27">
            <w:pPr>
              <w:contextualSpacing/>
              <w:rPr>
                <w:rFonts w:ascii="Times New Roman" w:hAnsi="Times New Roman" w:cs="Times New Roman"/>
              </w:rPr>
            </w:pPr>
          </w:p>
        </w:tc>
      </w:tr>
      <w:tr w:rsidR="00362D93" w:rsidRPr="00BE0C59" w14:paraId="1045EB45" w14:textId="77777777" w:rsidTr="00D93672">
        <w:tc>
          <w:tcPr>
            <w:tcW w:w="0" w:type="auto"/>
          </w:tcPr>
          <w:p w14:paraId="7DEF845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8277</w:t>
            </w:r>
          </w:p>
        </w:tc>
        <w:tc>
          <w:tcPr>
            <w:tcW w:w="0" w:type="auto"/>
          </w:tcPr>
          <w:p w14:paraId="68B5D23A"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04/09/2018</w:t>
            </w:r>
          </w:p>
        </w:tc>
        <w:tc>
          <w:tcPr>
            <w:tcW w:w="0" w:type="auto"/>
          </w:tcPr>
          <w:p w14:paraId="224EF16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Submit final paper for faculty approval</w:t>
            </w:r>
          </w:p>
        </w:tc>
        <w:tc>
          <w:tcPr>
            <w:tcW w:w="0" w:type="auto"/>
          </w:tcPr>
          <w:p w14:paraId="498F0F2C" w14:textId="77777777" w:rsidR="00362D93" w:rsidRPr="00BE0C59" w:rsidRDefault="00362D93" w:rsidP="00D03B27">
            <w:pPr>
              <w:contextualSpacing/>
              <w:rPr>
                <w:rFonts w:ascii="Times New Roman" w:hAnsi="Times New Roman" w:cs="Times New Roman"/>
              </w:rPr>
            </w:pPr>
          </w:p>
        </w:tc>
      </w:tr>
      <w:tr w:rsidR="00362D93" w:rsidRPr="00BE0C59" w14:paraId="2EE03A4D" w14:textId="77777777" w:rsidTr="00D93672">
        <w:tc>
          <w:tcPr>
            <w:tcW w:w="0" w:type="auto"/>
          </w:tcPr>
          <w:p w14:paraId="655F7933"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8277</w:t>
            </w:r>
          </w:p>
        </w:tc>
        <w:tc>
          <w:tcPr>
            <w:tcW w:w="0" w:type="auto"/>
          </w:tcPr>
          <w:p w14:paraId="1AB99024"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04/25/2018</w:t>
            </w:r>
          </w:p>
        </w:tc>
        <w:tc>
          <w:tcPr>
            <w:tcW w:w="0" w:type="auto"/>
          </w:tcPr>
          <w:p w14:paraId="5BDB7D2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Upload paper to ScholarShip repository</w:t>
            </w:r>
          </w:p>
        </w:tc>
        <w:tc>
          <w:tcPr>
            <w:tcW w:w="0" w:type="auto"/>
          </w:tcPr>
          <w:p w14:paraId="0E5D5DB2" w14:textId="77777777" w:rsidR="00362D93" w:rsidRPr="00BE0C59" w:rsidRDefault="00362D93" w:rsidP="00D03B27">
            <w:pPr>
              <w:contextualSpacing/>
              <w:rPr>
                <w:rFonts w:ascii="Times New Roman" w:hAnsi="Times New Roman" w:cs="Times New Roman"/>
              </w:rPr>
            </w:pPr>
          </w:p>
        </w:tc>
      </w:tr>
      <w:tr w:rsidR="00362D93" w:rsidRPr="00BE0C59" w14:paraId="1B9728D7" w14:textId="77777777" w:rsidTr="00D93672">
        <w:tc>
          <w:tcPr>
            <w:tcW w:w="0" w:type="auto"/>
          </w:tcPr>
          <w:p w14:paraId="6B295E2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8277</w:t>
            </w:r>
          </w:p>
        </w:tc>
        <w:tc>
          <w:tcPr>
            <w:tcW w:w="0" w:type="auto"/>
          </w:tcPr>
          <w:p w14:paraId="2D0D271A"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04/25/2018</w:t>
            </w:r>
          </w:p>
        </w:tc>
        <w:tc>
          <w:tcPr>
            <w:tcW w:w="0" w:type="auto"/>
          </w:tcPr>
          <w:p w14:paraId="6CA1E7E2"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Submit semester hours to faculty (125)</w:t>
            </w:r>
          </w:p>
        </w:tc>
        <w:tc>
          <w:tcPr>
            <w:tcW w:w="0" w:type="auto"/>
          </w:tcPr>
          <w:p w14:paraId="1A49C855" w14:textId="77777777" w:rsidR="00362D93" w:rsidRPr="00BE0C59" w:rsidRDefault="00362D93" w:rsidP="00D03B27">
            <w:pPr>
              <w:contextualSpacing/>
              <w:rPr>
                <w:rFonts w:ascii="Times New Roman" w:hAnsi="Times New Roman" w:cs="Times New Roman"/>
              </w:rPr>
            </w:pPr>
          </w:p>
        </w:tc>
      </w:tr>
      <w:tr w:rsidR="00362D93" w:rsidRPr="00BE0C59" w14:paraId="3EDBD4AB" w14:textId="77777777" w:rsidTr="00D93672">
        <w:tc>
          <w:tcPr>
            <w:tcW w:w="0" w:type="auto"/>
          </w:tcPr>
          <w:p w14:paraId="11069048"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8277</w:t>
            </w:r>
          </w:p>
        </w:tc>
        <w:tc>
          <w:tcPr>
            <w:tcW w:w="0" w:type="auto"/>
          </w:tcPr>
          <w:p w14:paraId="43D9DB45"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04/25/2018</w:t>
            </w:r>
          </w:p>
        </w:tc>
        <w:tc>
          <w:tcPr>
            <w:tcW w:w="0" w:type="auto"/>
          </w:tcPr>
          <w:p w14:paraId="17BDB9FD" w14:textId="77777777" w:rsidR="00362D93" w:rsidRPr="00BE0C59" w:rsidRDefault="00362D93" w:rsidP="00D03B27">
            <w:pPr>
              <w:contextualSpacing/>
              <w:rPr>
                <w:rFonts w:ascii="Times New Roman" w:hAnsi="Times New Roman" w:cs="Times New Roman"/>
              </w:rPr>
            </w:pPr>
            <w:r w:rsidRPr="00BE0C59">
              <w:rPr>
                <w:rFonts w:ascii="Times New Roman" w:hAnsi="Times New Roman" w:cs="Times New Roman"/>
              </w:rPr>
              <w:t>Close IRB approvals</w:t>
            </w:r>
          </w:p>
        </w:tc>
        <w:tc>
          <w:tcPr>
            <w:tcW w:w="0" w:type="auto"/>
          </w:tcPr>
          <w:p w14:paraId="6494E32B" w14:textId="77777777" w:rsidR="00362D93" w:rsidRPr="00BE0C59" w:rsidRDefault="00362D93" w:rsidP="00D03B27">
            <w:pPr>
              <w:contextualSpacing/>
              <w:rPr>
                <w:rFonts w:ascii="Times New Roman" w:hAnsi="Times New Roman" w:cs="Times New Roman"/>
              </w:rPr>
            </w:pPr>
          </w:p>
        </w:tc>
      </w:tr>
    </w:tbl>
    <w:p w14:paraId="127A7B1E" w14:textId="77777777" w:rsidR="00362D93" w:rsidRPr="00BE0C59" w:rsidRDefault="00362D93" w:rsidP="00D03B27">
      <w:pPr>
        <w:contextualSpacing/>
        <w:rPr>
          <w:rFonts w:ascii="Times New Roman" w:hAnsi="Times New Roman" w:cs="Times New Roman"/>
        </w:rPr>
      </w:pPr>
    </w:p>
    <w:p w14:paraId="7FD1DCF3" w14:textId="77777777" w:rsidR="00273F07" w:rsidRPr="00BE0C59" w:rsidRDefault="00273F07" w:rsidP="00D03B27">
      <w:pPr>
        <w:contextualSpacing/>
        <w:rPr>
          <w:rFonts w:ascii="Times New Roman" w:hAnsi="Times New Roman" w:cs="Times New Roman"/>
        </w:rPr>
      </w:pPr>
    </w:p>
    <w:p w14:paraId="3116592E" w14:textId="77777777" w:rsidR="00273F07" w:rsidRPr="00BE0C59" w:rsidRDefault="00273F07" w:rsidP="00D03B27">
      <w:pPr>
        <w:contextualSpacing/>
        <w:rPr>
          <w:rFonts w:ascii="Times New Roman" w:hAnsi="Times New Roman" w:cs="Times New Roman"/>
        </w:rPr>
      </w:pPr>
    </w:p>
    <w:p w14:paraId="4167F9C6" w14:textId="77777777" w:rsidR="00273F07" w:rsidRPr="00BE0C59" w:rsidRDefault="00273F07" w:rsidP="00D03B27">
      <w:pPr>
        <w:contextualSpacing/>
        <w:rPr>
          <w:rFonts w:ascii="Times New Roman" w:hAnsi="Times New Roman" w:cs="Times New Roman"/>
        </w:rPr>
      </w:pPr>
    </w:p>
    <w:p w14:paraId="4CE60662" w14:textId="77777777" w:rsidR="00273F07" w:rsidRPr="00BE0C59" w:rsidRDefault="00273F07" w:rsidP="00D03B27">
      <w:pPr>
        <w:contextualSpacing/>
        <w:rPr>
          <w:rFonts w:ascii="Times New Roman" w:hAnsi="Times New Roman" w:cs="Times New Roman"/>
        </w:rPr>
      </w:pPr>
    </w:p>
    <w:p w14:paraId="2F8FB532" w14:textId="77777777" w:rsidR="00701854" w:rsidRPr="00BE0C59" w:rsidRDefault="00701854" w:rsidP="00D03B27">
      <w:pPr>
        <w:contextualSpacing/>
        <w:jc w:val="center"/>
        <w:rPr>
          <w:rFonts w:ascii="Times New Roman" w:hAnsi="Times New Roman" w:cs="Times New Roman"/>
        </w:rPr>
      </w:pPr>
    </w:p>
    <w:p w14:paraId="3726FF9A" w14:textId="77777777" w:rsidR="00701854" w:rsidRPr="00BE0C59" w:rsidRDefault="00701854" w:rsidP="00D03B27">
      <w:pPr>
        <w:contextualSpacing/>
        <w:jc w:val="center"/>
        <w:rPr>
          <w:rFonts w:ascii="Times New Roman" w:hAnsi="Times New Roman" w:cs="Times New Roman"/>
        </w:rPr>
      </w:pPr>
    </w:p>
    <w:p w14:paraId="6E2898E0" w14:textId="77777777" w:rsidR="00701854" w:rsidRPr="00BE0C59" w:rsidRDefault="00701854" w:rsidP="00D03B27">
      <w:pPr>
        <w:contextualSpacing/>
        <w:jc w:val="center"/>
        <w:rPr>
          <w:rFonts w:ascii="Times New Roman" w:hAnsi="Times New Roman" w:cs="Times New Roman"/>
        </w:rPr>
      </w:pPr>
    </w:p>
    <w:p w14:paraId="267DB2BA" w14:textId="77777777" w:rsidR="00B16046" w:rsidRPr="00BE0C59" w:rsidRDefault="00B16046" w:rsidP="00D03B27">
      <w:pPr>
        <w:contextualSpacing/>
        <w:jc w:val="center"/>
        <w:rPr>
          <w:rFonts w:ascii="Times New Roman" w:hAnsi="Times New Roman" w:cs="Times New Roman"/>
        </w:rPr>
      </w:pPr>
    </w:p>
    <w:p w14:paraId="3F3E4C08" w14:textId="77777777" w:rsidR="00B16046" w:rsidRPr="00BE0C59" w:rsidRDefault="00B16046" w:rsidP="00D03B27">
      <w:pPr>
        <w:contextualSpacing/>
        <w:jc w:val="center"/>
        <w:rPr>
          <w:rFonts w:ascii="Times New Roman" w:hAnsi="Times New Roman" w:cs="Times New Roman"/>
        </w:rPr>
      </w:pPr>
    </w:p>
    <w:p w14:paraId="53F7AD2A" w14:textId="77777777" w:rsidR="00B16046" w:rsidRPr="00BE0C59" w:rsidRDefault="00B16046" w:rsidP="00D03B27">
      <w:pPr>
        <w:contextualSpacing/>
        <w:jc w:val="center"/>
        <w:rPr>
          <w:rFonts w:ascii="Times New Roman" w:hAnsi="Times New Roman" w:cs="Times New Roman"/>
        </w:rPr>
      </w:pPr>
    </w:p>
    <w:p w14:paraId="5FBB116D" w14:textId="77777777" w:rsidR="00B16046" w:rsidRPr="00BE0C59" w:rsidRDefault="00B16046" w:rsidP="00D03B27">
      <w:pPr>
        <w:contextualSpacing/>
        <w:jc w:val="center"/>
        <w:rPr>
          <w:rFonts w:ascii="Times New Roman" w:hAnsi="Times New Roman" w:cs="Times New Roman"/>
        </w:rPr>
      </w:pPr>
    </w:p>
    <w:p w14:paraId="26987564" w14:textId="77777777" w:rsidR="00B16046" w:rsidRPr="00BE0C59" w:rsidRDefault="00B16046" w:rsidP="00D03B27">
      <w:pPr>
        <w:contextualSpacing/>
        <w:jc w:val="center"/>
        <w:rPr>
          <w:rFonts w:ascii="Times New Roman" w:hAnsi="Times New Roman" w:cs="Times New Roman"/>
        </w:rPr>
      </w:pPr>
    </w:p>
    <w:p w14:paraId="41DC3B4B" w14:textId="77777777" w:rsidR="00B16046" w:rsidRPr="00BE0C59" w:rsidRDefault="00B16046" w:rsidP="00D03B27">
      <w:pPr>
        <w:contextualSpacing/>
        <w:jc w:val="center"/>
        <w:rPr>
          <w:rFonts w:ascii="Times New Roman" w:hAnsi="Times New Roman" w:cs="Times New Roman"/>
        </w:rPr>
      </w:pPr>
    </w:p>
    <w:p w14:paraId="38DB8E67" w14:textId="77777777" w:rsidR="00B16046" w:rsidRPr="00BE0C59" w:rsidRDefault="00B16046" w:rsidP="00D03B27">
      <w:pPr>
        <w:contextualSpacing/>
        <w:jc w:val="center"/>
        <w:rPr>
          <w:rFonts w:ascii="Times New Roman" w:hAnsi="Times New Roman" w:cs="Times New Roman"/>
        </w:rPr>
      </w:pPr>
    </w:p>
    <w:p w14:paraId="59F2DD4F" w14:textId="77777777" w:rsidR="00B16046" w:rsidRPr="00BE0C59" w:rsidRDefault="00B16046" w:rsidP="00D03B27">
      <w:pPr>
        <w:contextualSpacing/>
        <w:jc w:val="center"/>
        <w:rPr>
          <w:rFonts w:ascii="Times New Roman" w:hAnsi="Times New Roman" w:cs="Times New Roman"/>
        </w:rPr>
      </w:pPr>
    </w:p>
    <w:p w14:paraId="5520FC03" w14:textId="77777777" w:rsidR="00A9022A" w:rsidRPr="00BE0C59" w:rsidRDefault="00A9022A" w:rsidP="00D03B27">
      <w:pPr>
        <w:contextualSpacing/>
        <w:jc w:val="center"/>
        <w:rPr>
          <w:rFonts w:ascii="Times New Roman" w:hAnsi="Times New Roman" w:cs="Times New Roman"/>
        </w:rPr>
      </w:pPr>
    </w:p>
    <w:p w14:paraId="6D70D089" w14:textId="77777777" w:rsidR="00A9022A" w:rsidRPr="00BE0C59" w:rsidRDefault="00A9022A" w:rsidP="00D03B27">
      <w:pPr>
        <w:contextualSpacing/>
        <w:jc w:val="center"/>
        <w:rPr>
          <w:rFonts w:ascii="Times New Roman" w:hAnsi="Times New Roman" w:cs="Times New Roman"/>
        </w:rPr>
      </w:pPr>
    </w:p>
    <w:p w14:paraId="1BFD029F" w14:textId="77777777" w:rsidR="00A9022A" w:rsidRPr="00BE0C59" w:rsidRDefault="00A9022A" w:rsidP="00D03B27">
      <w:pPr>
        <w:contextualSpacing/>
        <w:jc w:val="center"/>
        <w:rPr>
          <w:rFonts w:ascii="Times New Roman" w:hAnsi="Times New Roman" w:cs="Times New Roman"/>
        </w:rPr>
      </w:pPr>
    </w:p>
    <w:p w14:paraId="545A4223" w14:textId="77777777" w:rsidR="00A9022A" w:rsidRPr="00BE0C59" w:rsidRDefault="00A9022A" w:rsidP="00D03B27">
      <w:pPr>
        <w:contextualSpacing/>
        <w:jc w:val="center"/>
        <w:rPr>
          <w:rFonts w:ascii="Times New Roman" w:hAnsi="Times New Roman" w:cs="Times New Roman"/>
        </w:rPr>
      </w:pPr>
    </w:p>
    <w:p w14:paraId="25A81148" w14:textId="77777777" w:rsidR="00B16046" w:rsidRDefault="00B16046" w:rsidP="00D03B27">
      <w:pPr>
        <w:contextualSpacing/>
        <w:jc w:val="center"/>
        <w:rPr>
          <w:rFonts w:ascii="Times New Roman" w:hAnsi="Times New Roman" w:cs="Times New Roman"/>
        </w:rPr>
      </w:pPr>
    </w:p>
    <w:p w14:paraId="3BABC575" w14:textId="77777777" w:rsidR="002A00F2" w:rsidRDefault="002A00F2" w:rsidP="00D03B27">
      <w:pPr>
        <w:contextualSpacing/>
        <w:jc w:val="center"/>
        <w:rPr>
          <w:rFonts w:ascii="Times New Roman" w:hAnsi="Times New Roman" w:cs="Times New Roman"/>
        </w:rPr>
      </w:pPr>
    </w:p>
    <w:p w14:paraId="47C2EC39" w14:textId="77777777" w:rsidR="002A00F2" w:rsidRDefault="002A00F2" w:rsidP="00D03B27">
      <w:pPr>
        <w:contextualSpacing/>
        <w:jc w:val="center"/>
        <w:rPr>
          <w:rFonts w:ascii="Times New Roman" w:hAnsi="Times New Roman" w:cs="Times New Roman"/>
        </w:rPr>
      </w:pPr>
    </w:p>
    <w:p w14:paraId="1BED34EE" w14:textId="77777777" w:rsidR="002A00F2" w:rsidRDefault="002A00F2" w:rsidP="00D03B27">
      <w:pPr>
        <w:contextualSpacing/>
        <w:jc w:val="center"/>
        <w:rPr>
          <w:rFonts w:ascii="Times New Roman" w:hAnsi="Times New Roman" w:cs="Times New Roman"/>
        </w:rPr>
      </w:pPr>
    </w:p>
    <w:p w14:paraId="7614495A" w14:textId="77777777" w:rsidR="002A00F2" w:rsidRDefault="002A00F2" w:rsidP="00D03B27">
      <w:pPr>
        <w:contextualSpacing/>
        <w:jc w:val="center"/>
        <w:rPr>
          <w:rFonts w:ascii="Times New Roman" w:hAnsi="Times New Roman" w:cs="Times New Roman"/>
        </w:rPr>
      </w:pPr>
    </w:p>
    <w:p w14:paraId="034EF90F" w14:textId="77777777" w:rsidR="002A00F2" w:rsidRDefault="002A00F2" w:rsidP="00D03B27">
      <w:pPr>
        <w:contextualSpacing/>
        <w:jc w:val="center"/>
        <w:rPr>
          <w:rFonts w:ascii="Times New Roman" w:hAnsi="Times New Roman" w:cs="Times New Roman"/>
        </w:rPr>
      </w:pPr>
    </w:p>
    <w:p w14:paraId="07B57591" w14:textId="77777777" w:rsidR="002A00F2" w:rsidRDefault="002A00F2" w:rsidP="00D03B27">
      <w:pPr>
        <w:contextualSpacing/>
        <w:jc w:val="center"/>
        <w:rPr>
          <w:rFonts w:ascii="Times New Roman" w:hAnsi="Times New Roman" w:cs="Times New Roman"/>
        </w:rPr>
      </w:pPr>
    </w:p>
    <w:p w14:paraId="576BE93C" w14:textId="77777777" w:rsidR="002A00F2" w:rsidRDefault="002A00F2" w:rsidP="00D03B27">
      <w:pPr>
        <w:contextualSpacing/>
        <w:jc w:val="center"/>
        <w:rPr>
          <w:rFonts w:ascii="Times New Roman" w:hAnsi="Times New Roman" w:cs="Times New Roman"/>
        </w:rPr>
      </w:pPr>
    </w:p>
    <w:p w14:paraId="61DF7E0C" w14:textId="77777777" w:rsidR="002A00F2" w:rsidRDefault="002A00F2" w:rsidP="00D03B27">
      <w:pPr>
        <w:contextualSpacing/>
        <w:jc w:val="center"/>
        <w:rPr>
          <w:rFonts w:ascii="Times New Roman" w:hAnsi="Times New Roman" w:cs="Times New Roman"/>
        </w:rPr>
      </w:pPr>
    </w:p>
    <w:p w14:paraId="55F38C6B" w14:textId="77777777" w:rsidR="002A00F2" w:rsidRDefault="002A00F2" w:rsidP="00D03B27">
      <w:pPr>
        <w:contextualSpacing/>
        <w:jc w:val="center"/>
        <w:rPr>
          <w:rFonts w:ascii="Times New Roman" w:hAnsi="Times New Roman" w:cs="Times New Roman"/>
        </w:rPr>
      </w:pPr>
    </w:p>
    <w:p w14:paraId="7B5EBA96" w14:textId="77777777" w:rsidR="002A00F2" w:rsidRDefault="002A00F2" w:rsidP="00D03B27">
      <w:pPr>
        <w:contextualSpacing/>
        <w:jc w:val="center"/>
        <w:rPr>
          <w:rFonts w:ascii="Times New Roman" w:hAnsi="Times New Roman" w:cs="Times New Roman"/>
        </w:rPr>
      </w:pPr>
    </w:p>
    <w:p w14:paraId="7C2904E6" w14:textId="77777777" w:rsidR="002A00F2" w:rsidRDefault="002A00F2" w:rsidP="00D03B27">
      <w:pPr>
        <w:contextualSpacing/>
        <w:jc w:val="center"/>
        <w:rPr>
          <w:rFonts w:ascii="Times New Roman" w:hAnsi="Times New Roman" w:cs="Times New Roman"/>
        </w:rPr>
      </w:pPr>
    </w:p>
    <w:p w14:paraId="4CADE7DC" w14:textId="77777777" w:rsidR="002A00F2" w:rsidRPr="00BE0C59" w:rsidRDefault="002A00F2" w:rsidP="00D03B27">
      <w:pPr>
        <w:contextualSpacing/>
        <w:jc w:val="center"/>
        <w:rPr>
          <w:rFonts w:ascii="Times New Roman" w:hAnsi="Times New Roman" w:cs="Times New Roman"/>
        </w:rPr>
      </w:pPr>
    </w:p>
    <w:p w14:paraId="46A4C9F3" w14:textId="77777777" w:rsidR="001D0C67" w:rsidRPr="00BE0C59" w:rsidRDefault="001D0C67" w:rsidP="00E004E2">
      <w:pPr>
        <w:contextualSpacing/>
        <w:rPr>
          <w:rFonts w:ascii="Times New Roman" w:hAnsi="Times New Roman" w:cs="Times New Roman"/>
        </w:rPr>
      </w:pPr>
    </w:p>
    <w:p w14:paraId="3AE43FC0" w14:textId="77777777" w:rsidR="004528BF" w:rsidRPr="00BE0C59" w:rsidRDefault="00273F07" w:rsidP="00E004E2">
      <w:pPr>
        <w:contextualSpacing/>
        <w:jc w:val="center"/>
        <w:rPr>
          <w:rFonts w:ascii="Times New Roman" w:hAnsi="Times New Roman" w:cs="Times New Roman"/>
        </w:rPr>
      </w:pPr>
      <w:r w:rsidRPr="00BE0C59">
        <w:rPr>
          <w:rFonts w:ascii="Times New Roman" w:hAnsi="Times New Roman" w:cs="Times New Roman"/>
        </w:rPr>
        <w:lastRenderedPageBreak/>
        <w:t xml:space="preserve">Appendix </w:t>
      </w:r>
      <w:r w:rsidR="00E004E2" w:rsidRPr="00BE0C59">
        <w:rPr>
          <w:rFonts w:ascii="Times New Roman" w:hAnsi="Times New Roman" w:cs="Times New Roman"/>
        </w:rPr>
        <w:t>C</w:t>
      </w:r>
    </w:p>
    <w:p w14:paraId="616E85BC" w14:textId="77777777" w:rsidR="00E004E2" w:rsidRPr="00BE0C59" w:rsidRDefault="004D5393" w:rsidP="00E004E2">
      <w:pPr>
        <w:contextualSpacing/>
        <w:jc w:val="center"/>
        <w:rPr>
          <w:rFonts w:ascii="Times New Roman" w:hAnsi="Times New Roman" w:cs="Times New Roman"/>
        </w:rPr>
      </w:pPr>
      <w:r w:rsidRPr="00BE0C59">
        <w:rPr>
          <w:rFonts w:ascii="Times New Roman" w:hAnsi="Times New Roman" w:cs="Times New Roman"/>
        </w:rPr>
        <w:t>IRB Approval</w:t>
      </w:r>
    </w:p>
    <w:p w14:paraId="680D6718" w14:textId="77777777" w:rsidR="00E004E2" w:rsidRPr="00BE0C59" w:rsidRDefault="003017C1" w:rsidP="00E004E2">
      <w:pPr>
        <w:contextualSpacing/>
        <w:jc w:val="center"/>
        <w:rPr>
          <w:rFonts w:ascii="Times New Roman" w:hAnsi="Times New Roman" w:cs="Times New Roman"/>
        </w:rPr>
      </w:pPr>
      <w:r w:rsidRPr="00BE0C59">
        <w:rPr>
          <w:rFonts w:ascii="Times New Roman" w:hAnsi="Times New Roman" w:cs="Times New Roman"/>
          <w:noProof/>
        </w:rPr>
        <w:drawing>
          <wp:inline distT="0" distB="0" distL="0" distR="0" wp14:anchorId="56468238" wp14:editId="69FE8F98">
            <wp:extent cx="5745396" cy="7221459"/>
            <wp:effectExtent l="0" t="0" r="8255" b="0"/>
            <wp:docPr id="10" name="Picture 10"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RBExempt_001.jpg"/>
                    <pic:cNvPicPr/>
                  </pic:nvPicPr>
                  <pic:blipFill>
                    <a:blip r:embed="rId29"/>
                    <a:stretch>
                      <a:fillRect/>
                    </a:stretch>
                  </pic:blipFill>
                  <pic:spPr>
                    <a:xfrm>
                      <a:off x="0" y="0"/>
                      <a:ext cx="5753725" cy="7231928"/>
                    </a:xfrm>
                    <a:prstGeom prst="rect">
                      <a:avLst/>
                    </a:prstGeom>
                  </pic:spPr>
                </pic:pic>
              </a:graphicData>
            </a:graphic>
          </wp:inline>
        </w:drawing>
      </w:r>
    </w:p>
    <w:p w14:paraId="6538EFD7" w14:textId="77777777" w:rsidR="00A9022A" w:rsidRPr="00BE0C59" w:rsidRDefault="00A9022A" w:rsidP="00E004E2">
      <w:pPr>
        <w:contextualSpacing/>
        <w:jc w:val="center"/>
        <w:rPr>
          <w:rFonts w:ascii="Times New Roman" w:hAnsi="Times New Roman" w:cs="Times New Roman"/>
          <w:highlight w:val="yellow"/>
        </w:rPr>
      </w:pPr>
    </w:p>
    <w:p w14:paraId="5455E911" w14:textId="77777777" w:rsidR="0071256C" w:rsidRDefault="0071256C" w:rsidP="00E004E2">
      <w:pPr>
        <w:contextualSpacing/>
        <w:jc w:val="center"/>
        <w:rPr>
          <w:rFonts w:ascii="Times New Roman" w:hAnsi="Times New Roman" w:cs="Times New Roman"/>
        </w:rPr>
      </w:pPr>
    </w:p>
    <w:p w14:paraId="7EDB0278" w14:textId="77777777" w:rsidR="0071256C" w:rsidRPr="00BE0C59" w:rsidRDefault="0071256C" w:rsidP="0071256C">
      <w:pPr>
        <w:contextualSpacing/>
        <w:jc w:val="center"/>
        <w:rPr>
          <w:rFonts w:ascii="Times New Roman" w:hAnsi="Times New Roman" w:cs="Times New Roman"/>
        </w:rPr>
      </w:pPr>
      <w:r>
        <w:rPr>
          <w:rFonts w:ascii="Times New Roman" w:hAnsi="Times New Roman" w:cs="Times New Roman"/>
        </w:rPr>
        <w:tab/>
      </w:r>
    </w:p>
    <w:p w14:paraId="32FAB8DF" w14:textId="77777777" w:rsidR="0071256C" w:rsidRPr="00BE0C59" w:rsidRDefault="0071256C" w:rsidP="0071256C">
      <w:pPr>
        <w:contextualSpacing/>
        <w:jc w:val="center"/>
        <w:rPr>
          <w:rFonts w:ascii="Times New Roman" w:hAnsi="Times New Roman" w:cs="Times New Roman"/>
        </w:rPr>
      </w:pPr>
      <w:r>
        <w:rPr>
          <w:rFonts w:ascii="Times New Roman" w:hAnsi="Times New Roman" w:cs="Times New Roman"/>
        </w:rPr>
        <w:lastRenderedPageBreak/>
        <w:t>Appendix D</w:t>
      </w:r>
    </w:p>
    <w:tbl>
      <w:tblPr>
        <w:tblStyle w:val="TableGrid"/>
        <w:tblpPr w:leftFromText="180" w:rightFromText="180" w:tblpX="-72" w:tblpY="495"/>
        <w:tblW w:w="0" w:type="auto"/>
        <w:tblLayout w:type="fixed"/>
        <w:tblLook w:val="04A0" w:firstRow="1" w:lastRow="0" w:firstColumn="1" w:lastColumn="0" w:noHBand="0" w:noVBand="1"/>
      </w:tblPr>
      <w:tblGrid>
        <w:gridCol w:w="738"/>
        <w:gridCol w:w="7380"/>
        <w:gridCol w:w="1304"/>
      </w:tblGrid>
      <w:tr w:rsidR="00362D93" w:rsidRPr="00BE0C59" w14:paraId="6D6A4C5F" w14:textId="77777777" w:rsidTr="0071256C">
        <w:tc>
          <w:tcPr>
            <w:tcW w:w="738" w:type="dxa"/>
          </w:tcPr>
          <w:p w14:paraId="5792FF7A" w14:textId="77777777" w:rsidR="00362D93" w:rsidRPr="00BE0C59" w:rsidRDefault="007A7E81" w:rsidP="0071256C">
            <w:pPr>
              <w:contextualSpacing/>
              <w:rPr>
                <w:rFonts w:ascii="Times New Roman" w:hAnsi="Times New Roman" w:cs="Times New Roman"/>
                <w:sz w:val="22"/>
                <w:szCs w:val="22"/>
              </w:rPr>
            </w:pPr>
            <w:r w:rsidRPr="00BE0C59">
              <w:rPr>
                <w:rFonts w:ascii="Times New Roman" w:hAnsi="Times New Roman" w:cs="Times New Roman"/>
                <w:sz w:val="22"/>
                <w:szCs w:val="22"/>
              </w:rPr>
              <w:t xml:space="preserve">Classification </w:t>
            </w:r>
          </w:p>
        </w:tc>
        <w:tc>
          <w:tcPr>
            <w:tcW w:w="7380" w:type="dxa"/>
          </w:tcPr>
          <w:p w14:paraId="3D5FDB90" w14:textId="77777777" w:rsidR="00362D93" w:rsidRPr="00BE0C59" w:rsidRDefault="00362D93" w:rsidP="0071256C">
            <w:pPr>
              <w:contextualSpacing/>
              <w:rPr>
                <w:rFonts w:ascii="Times New Roman" w:hAnsi="Times New Roman" w:cs="Times New Roman"/>
                <w:sz w:val="22"/>
                <w:szCs w:val="22"/>
              </w:rPr>
            </w:pPr>
            <w:r w:rsidRPr="00BE0C59">
              <w:rPr>
                <w:rFonts w:ascii="Times New Roman" w:hAnsi="Times New Roman" w:cs="Times New Roman"/>
                <w:sz w:val="22"/>
                <w:szCs w:val="22"/>
              </w:rPr>
              <w:t>Description of Cost</w:t>
            </w:r>
          </w:p>
        </w:tc>
        <w:tc>
          <w:tcPr>
            <w:tcW w:w="1304" w:type="dxa"/>
          </w:tcPr>
          <w:p w14:paraId="217700E6" w14:textId="77777777" w:rsidR="00362D93" w:rsidRPr="00BE0C59" w:rsidRDefault="007A7E81" w:rsidP="0071256C">
            <w:pPr>
              <w:contextualSpacing/>
              <w:rPr>
                <w:rFonts w:ascii="Times New Roman" w:hAnsi="Times New Roman" w:cs="Times New Roman"/>
                <w:sz w:val="22"/>
                <w:szCs w:val="22"/>
              </w:rPr>
            </w:pPr>
            <w:r w:rsidRPr="00BE0C59">
              <w:rPr>
                <w:rFonts w:ascii="Times New Roman" w:hAnsi="Times New Roman" w:cs="Times New Roman"/>
                <w:sz w:val="22"/>
                <w:szCs w:val="22"/>
              </w:rPr>
              <w:t>Cost</w:t>
            </w:r>
          </w:p>
        </w:tc>
      </w:tr>
      <w:tr w:rsidR="00362D93" w:rsidRPr="00BE0C59" w14:paraId="442E7153" w14:textId="77777777" w:rsidTr="0071256C">
        <w:tc>
          <w:tcPr>
            <w:tcW w:w="738" w:type="dxa"/>
          </w:tcPr>
          <w:p w14:paraId="2200CA08" w14:textId="77777777" w:rsidR="00362D93" w:rsidRPr="00BE0C59" w:rsidRDefault="00362D93" w:rsidP="0071256C">
            <w:pPr>
              <w:contextualSpacing/>
              <w:rPr>
                <w:rFonts w:ascii="Times New Roman" w:hAnsi="Times New Roman" w:cs="Times New Roman"/>
                <w:sz w:val="22"/>
                <w:szCs w:val="22"/>
              </w:rPr>
            </w:pPr>
            <w:r w:rsidRPr="00BE0C59">
              <w:rPr>
                <w:rFonts w:ascii="Times New Roman" w:hAnsi="Times New Roman" w:cs="Times New Roman"/>
                <w:sz w:val="22"/>
                <w:szCs w:val="22"/>
              </w:rPr>
              <w:t>Overhead</w:t>
            </w:r>
          </w:p>
        </w:tc>
        <w:tc>
          <w:tcPr>
            <w:tcW w:w="7380" w:type="dxa"/>
          </w:tcPr>
          <w:p w14:paraId="13534F94" w14:textId="77777777" w:rsidR="00362D93" w:rsidRPr="00BE0C59" w:rsidRDefault="00362D93" w:rsidP="0071256C">
            <w:pPr>
              <w:contextualSpacing/>
              <w:rPr>
                <w:rFonts w:ascii="Times New Roman" w:hAnsi="Times New Roman" w:cs="Times New Roman"/>
                <w:sz w:val="22"/>
                <w:szCs w:val="22"/>
              </w:rPr>
            </w:pPr>
            <w:r w:rsidRPr="00BE0C59">
              <w:rPr>
                <w:rFonts w:ascii="Times New Roman" w:hAnsi="Times New Roman" w:cs="Times New Roman"/>
                <w:sz w:val="22"/>
                <w:szCs w:val="22"/>
              </w:rPr>
              <w:t>Phone used to contact faculty, community partners, sites, other related phone use: monthly usage cost is $120.00 which equals roughly $4.00 per day/$0.0041 cents per minute (16 hours converted to minutes considered for possible use as 8 hours is devoted to sleep); estimated 20 hours (1200 minutes) of calls related to project</w:t>
            </w:r>
          </w:p>
        </w:tc>
        <w:tc>
          <w:tcPr>
            <w:tcW w:w="1304" w:type="dxa"/>
          </w:tcPr>
          <w:p w14:paraId="7E209CDB" w14:textId="77777777" w:rsidR="00362D93" w:rsidRPr="00BE0C59" w:rsidRDefault="00362D93" w:rsidP="0071256C">
            <w:pPr>
              <w:contextualSpacing/>
              <w:rPr>
                <w:rFonts w:ascii="Times New Roman" w:hAnsi="Times New Roman" w:cs="Times New Roman"/>
                <w:sz w:val="22"/>
                <w:szCs w:val="22"/>
              </w:rPr>
            </w:pPr>
            <w:r w:rsidRPr="00BE0C59">
              <w:rPr>
                <w:rFonts w:ascii="Times New Roman" w:hAnsi="Times New Roman" w:cs="Times New Roman"/>
                <w:sz w:val="22"/>
                <w:szCs w:val="22"/>
              </w:rPr>
              <w:t>$4.92</w:t>
            </w:r>
          </w:p>
        </w:tc>
      </w:tr>
      <w:tr w:rsidR="00362D93" w:rsidRPr="00BE0C59" w14:paraId="17C318D9" w14:textId="77777777" w:rsidTr="0071256C">
        <w:tc>
          <w:tcPr>
            <w:tcW w:w="738" w:type="dxa"/>
          </w:tcPr>
          <w:p w14:paraId="44BE490E" w14:textId="77777777" w:rsidR="00362D93" w:rsidRPr="00BE0C59" w:rsidRDefault="00362D93" w:rsidP="0071256C">
            <w:pPr>
              <w:contextualSpacing/>
              <w:rPr>
                <w:rFonts w:ascii="Times New Roman" w:hAnsi="Times New Roman" w:cs="Times New Roman"/>
                <w:sz w:val="22"/>
                <w:szCs w:val="22"/>
              </w:rPr>
            </w:pPr>
            <w:r w:rsidRPr="00BE0C59">
              <w:rPr>
                <w:rFonts w:ascii="Times New Roman" w:hAnsi="Times New Roman" w:cs="Times New Roman"/>
                <w:sz w:val="22"/>
                <w:szCs w:val="22"/>
              </w:rPr>
              <w:t>Overhead</w:t>
            </w:r>
          </w:p>
        </w:tc>
        <w:tc>
          <w:tcPr>
            <w:tcW w:w="7380" w:type="dxa"/>
          </w:tcPr>
          <w:p w14:paraId="53057800" w14:textId="77777777" w:rsidR="00362D93" w:rsidRPr="00BE0C59" w:rsidRDefault="00362D93" w:rsidP="0071256C">
            <w:pPr>
              <w:contextualSpacing/>
              <w:rPr>
                <w:rFonts w:ascii="Times New Roman" w:hAnsi="Times New Roman" w:cs="Times New Roman"/>
                <w:sz w:val="22"/>
                <w:szCs w:val="22"/>
              </w:rPr>
            </w:pPr>
            <w:r w:rsidRPr="00BE0C59">
              <w:rPr>
                <w:rFonts w:ascii="Times New Roman" w:hAnsi="Times New Roman" w:cs="Times New Roman"/>
                <w:sz w:val="22"/>
                <w:szCs w:val="22"/>
              </w:rPr>
              <w:t>Laptop used to research topic/create questions/type/email, etc.</w:t>
            </w:r>
          </w:p>
        </w:tc>
        <w:tc>
          <w:tcPr>
            <w:tcW w:w="1304" w:type="dxa"/>
          </w:tcPr>
          <w:p w14:paraId="13D970A5" w14:textId="77777777" w:rsidR="00362D93" w:rsidRPr="00BE0C59" w:rsidRDefault="00362D93" w:rsidP="0071256C">
            <w:pPr>
              <w:contextualSpacing/>
              <w:rPr>
                <w:rFonts w:ascii="Times New Roman" w:hAnsi="Times New Roman" w:cs="Times New Roman"/>
                <w:sz w:val="22"/>
                <w:szCs w:val="22"/>
              </w:rPr>
            </w:pPr>
            <w:r w:rsidRPr="00BE0C59">
              <w:rPr>
                <w:rFonts w:ascii="Times New Roman" w:hAnsi="Times New Roman" w:cs="Times New Roman"/>
                <w:sz w:val="22"/>
                <w:szCs w:val="22"/>
              </w:rPr>
              <w:t xml:space="preserve">$500.00  </w:t>
            </w:r>
          </w:p>
        </w:tc>
      </w:tr>
      <w:tr w:rsidR="00362D93" w:rsidRPr="0071256C" w14:paraId="5E020E8B" w14:textId="77777777" w:rsidTr="0071256C">
        <w:tc>
          <w:tcPr>
            <w:tcW w:w="738" w:type="dxa"/>
          </w:tcPr>
          <w:p w14:paraId="329D0B6F"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Overhead</w:t>
            </w:r>
          </w:p>
        </w:tc>
        <w:tc>
          <w:tcPr>
            <w:tcW w:w="7380" w:type="dxa"/>
          </w:tcPr>
          <w:p w14:paraId="4DCC698E"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Internet access to research topic/provide social media support/communicate via email: monthly cost is $62.00, equaling $2.06 per day/12.9 cents per hour (only 16 hours of possible use figured in calculation due to 8 hours set aside for sleep); project computer hours: 250</w:t>
            </w:r>
          </w:p>
        </w:tc>
        <w:tc>
          <w:tcPr>
            <w:tcW w:w="1304" w:type="dxa"/>
          </w:tcPr>
          <w:p w14:paraId="35FA4A52"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$32.25</w:t>
            </w:r>
          </w:p>
        </w:tc>
      </w:tr>
      <w:tr w:rsidR="00362D93" w:rsidRPr="0071256C" w14:paraId="61A2CB0C" w14:textId="77777777" w:rsidTr="0071256C">
        <w:tc>
          <w:tcPr>
            <w:tcW w:w="738" w:type="dxa"/>
          </w:tcPr>
          <w:p w14:paraId="0FF4D3C6"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Overhead</w:t>
            </w:r>
          </w:p>
        </w:tc>
        <w:tc>
          <w:tcPr>
            <w:tcW w:w="7380" w:type="dxa"/>
          </w:tcPr>
          <w:p w14:paraId="3E6D0E46"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Access to literature databases for research on topic through ECU’s tuition/access to SPSS software through institution: $358.82 per credit hour for DE graduate students X 12 credit hours for project</w:t>
            </w:r>
          </w:p>
        </w:tc>
        <w:tc>
          <w:tcPr>
            <w:tcW w:w="1304" w:type="dxa"/>
          </w:tcPr>
          <w:p w14:paraId="78C967DF"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$4,305.84</w:t>
            </w:r>
          </w:p>
        </w:tc>
      </w:tr>
      <w:tr w:rsidR="00362D93" w:rsidRPr="0071256C" w14:paraId="0FD0991B" w14:textId="77777777" w:rsidTr="0071256C">
        <w:tc>
          <w:tcPr>
            <w:tcW w:w="738" w:type="dxa"/>
          </w:tcPr>
          <w:p w14:paraId="3D548112"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Direct</w:t>
            </w:r>
          </w:p>
        </w:tc>
        <w:tc>
          <w:tcPr>
            <w:tcW w:w="7380" w:type="dxa"/>
          </w:tcPr>
          <w:p w14:paraId="6DE87716"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Childcare: $8.00/hour for 500 minimum project hours</w:t>
            </w:r>
          </w:p>
        </w:tc>
        <w:tc>
          <w:tcPr>
            <w:tcW w:w="1304" w:type="dxa"/>
          </w:tcPr>
          <w:p w14:paraId="0A2D883F"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$4,000.00</w:t>
            </w:r>
          </w:p>
        </w:tc>
      </w:tr>
      <w:tr w:rsidR="00362D93" w:rsidRPr="0071256C" w14:paraId="4AFF5681" w14:textId="77777777" w:rsidTr="0071256C">
        <w:tc>
          <w:tcPr>
            <w:tcW w:w="738" w:type="dxa"/>
          </w:tcPr>
          <w:p w14:paraId="508E4779"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Direct</w:t>
            </w:r>
          </w:p>
        </w:tc>
        <w:tc>
          <w:tcPr>
            <w:tcW w:w="7380" w:type="dxa"/>
          </w:tcPr>
          <w:p w14:paraId="7D58BC4D"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 xml:space="preserve">Travel reimbursement to sites and ECU with for intensives and meetings with faculty: $0.54 per mile at 1584 total miles to ECU/156 HD/396 site: 2136 </w:t>
            </w:r>
            <w:r w:rsidR="00EB0A18" w:rsidRPr="0071256C">
              <w:rPr>
                <w:rFonts w:ascii="Times New Roman" w:hAnsi="Times New Roman" w:cs="Times New Roman"/>
                <w:sz w:val="20"/>
                <w:szCs w:val="20"/>
              </w:rPr>
              <w:t>miles’</w:t>
            </w:r>
            <w:r w:rsidRPr="0071256C">
              <w:rPr>
                <w:rFonts w:ascii="Times New Roman" w:hAnsi="Times New Roman" w:cs="Times New Roman"/>
                <w:sz w:val="20"/>
                <w:szCs w:val="20"/>
              </w:rPr>
              <w:t xml:space="preserve"> total</w:t>
            </w:r>
          </w:p>
        </w:tc>
        <w:tc>
          <w:tcPr>
            <w:tcW w:w="1304" w:type="dxa"/>
          </w:tcPr>
          <w:p w14:paraId="503CE3E3"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$1153.44</w:t>
            </w:r>
          </w:p>
        </w:tc>
      </w:tr>
      <w:tr w:rsidR="00362D93" w:rsidRPr="0071256C" w14:paraId="20E8CB49" w14:textId="77777777" w:rsidTr="0071256C">
        <w:tc>
          <w:tcPr>
            <w:tcW w:w="738" w:type="dxa"/>
          </w:tcPr>
          <w:p w14:paraId="40A660F0"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Direct</w:t>
            </w:r>
          </w:p>
        </w:tc>
        <w:tc>
          <w:tcPr>
            <w:tcW w:w="7380" w:type="dxa"/>
          </w:tcPr>
          <w:p w14:paraId="49E1BB5E"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Snacks eaten during research (</w:t>
            </w:r>
            <w:r w:rsidR="00EB0A18" w:rsidRPr="0071256C">
              <w:rPr>
                <w:rFonts w:ascii="Times New Roman" w:hAnsi="Times New Roman" w:cs="Times New Roman"/>
                <w:sz w:val="20"/>
                <w:szCs w:val="20"/>
              </w:rPr>
              <w:t>12-month</w:t>
            </w:r>
            <w:r w:rsidRPr="0071256C">
              <w:rPr>
                <w:rFonts w:ascii="Times New Roman" w:hAnsi="Times New Roman" w:cs="Times New Roman"/>
                <w:sz w:val="20"/>
                <w:szCs w:val="20"/>
              </w:rPr>
              <w:t xml:space="preserve"> period)</w:t>
            </w:r>
          </w:p>
        </w:tc>
        <w:tc>
          <w:tcPr>
            <w:tcW w:w="1304" w:type="dxa"/>
          </w:tcPr>
          <w:p w14:paraId="73DDD95D"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$700.00</w:t>
            </w:r>
          </w:p>
        </w:tc>
      </w:tr>
      <w:tr w:rsidR="00362D93" w:rsidRPr="0071256C" w14:paraId="2BD1E773" w14:textId="77777777" w:rsidTr="0071256C">
        <w:tc>
          <w:tcPr>
            <w:tcW w:w="738" w:type="dxa"/>
          </w:tcPr>
          <w:p w14:paraId="1DCB64CC"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Overhead</w:t>
            </w:r>
          </w:p>
        </w:tc>
        <w:tc>
          <w:tcPr>
            <w:tcW w:w="7380" w:type="dxa"/>
          </w:tcPr>
          <w:p w14:paraId="1EE69F35"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Professional attire/personal hygiene items/makeup for site visits</w:t>
            </w:r>
          </w:p>
        </w:tc>
        <w:tc>
          <w:tcPr>
            <w:tcW w:w="1304" w:type="dxa"/>
          </w:tcPr>
          <w:p w14:paraId="10767778"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$150.00</w:t>
            </w:r>
          </w:p>
        </w:tc>
      </w:tr>
      <w:tr w:rsidR="00362D93" w:rsidRPr="0071256C" w14:paraId="6F24337A" w14:textId="77777777" w:rsidTr="0071256C">
        <w:tc>
          <w:tcPr>
            <w:tcW w:w="738" w:type="dxa"/>
          </w:tcPr>
          <w:p w14:paraId="2EA8EABD"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Labor</w:t>
            </w:r>
          </w:p>
        </w:tc>
        <w:tc>
          <w:tcPr>
            <w:tcW w:w="7380" w:type="dxa"/>
          </w:tcPr>
          <w:p w14:paraId="214224D6"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Lost wages: 500 (minimum) project hours that potentially could have been devoted to w</w:t>
            </w:r>
            <w:r w:rsidR="0025111A" w:rsidRPr="0071256C">
              <w:rPr>
                <w:rFonts w:ascii="Times New Roman" w:hAnsi="Times New Roman" w:cs="Times New Roman"/>
                <w:sz w:val="20"/>
                <w:szCs w:val="20"/>
              </w:rPr>
              <w:t>ork, personal author</w:t>
            </w:r>
            <w:r w:rsidRPr="0071256C">
              <w:rPr>
                <w:rFonts w:ascii="Times New Roman" w:hAnsi="Times New Roman" w:cs="Times New Roman"/>
                <w:sz w:val="20"/>
                <w:szCs w:val="20"/>
              </w:rPr>
              <w:t xml:space="preserve"> RN </w:t>
            </w:r>
            <w:r w:rsidR="00EB0A18" w:rsidRPr="0071256C">
              <w:rPr>
                <w:rFonts w:ascii="Times New Roman" w:hAnsi="Times New Roman" w:cs="Times New Roman"/>
                <w:sz w:val="20"/>
                <w:szCs w:val="20"/>
              </w:rPr>
              <w:t>compensation: $</w:t>
            </w:r>
            <w:r w:rsidRPr="0071256C">
              <w:rPr>
                <w:rFonts w:ascii="Times New Roman" w:hAnsi="Times New Roman" w:cs="Times New Roman"/>
                <w:sz w:val="20"/>
                <w:szCs w:val="20"/>
              </w:rPr>
              <w:t>42.00/hour</w:t>
            </w:r>
          </w:p>
        </w:tc>
        <w:tc>
          <w:tcPr>
            <w:tcW w:w="1304" w:type="dxa"/>
          </w:tcPr>
          <w:p w14:paraId="018BE6DC"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$21,000.00</w:t>
            </w:r>
          </w:p>
        </w:tc>
      </w:tr>
      <w:tr w:rsidR="00362D93" w:rsidRPr="0071256C" w14:paraId="18BEDBE0" w14:textId="77777777" w:rsidTr="0071256C">
        <w:tc>
          <w:tcPr>
            <w:tcW w:w="738" w:type="dxa"/>
          </w:tcPr>
          <w:p w14:paraId="5AD7B9F1"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Supplies</w:t>
            </w:r>
          </w:p>
        </w:tc>
        <w:tc>
          <w:tcPr>
            <w:tcW w:w="7380" w:type="dxa"/>
          </w:tcPr>
          <w:p w14:paraId="21054A37" w14:textId="77777777" w:rsidR="00362D93" w:rsidRPr="0071256C" w:rsidRDefault="003379D8" w:rsidP="0071256C">
            <w:pPr>
              <w:contextualSpacing/>
              <w:rPr>
                <w:rFonts w:ascii="Times New Roman" w:hAnsi="Times New Roman" w:cs="Times New Roman"/>
                <w:sz w:val="20"/>
                <w:szCs w:val="20"/>
              </w:rPr>
            </w:pPr>
            <w:r w:rsidRPr="0071256C">
              <w:rPr>
                <w:rFonts w:ascii="Times New Roman" w:hAnsi="Times New Roman" w:cs="Times New Roman"/>
                <w:sz w:val="20"/>
                <w:szCs w:val="20"/>
              </w:rPr>
              <w:t>Pedometers: $17.99/count on Amazon, 59</w:t>
            </w:r>
            <w:r w:rsidR="00362D93" w:rsidRPr="0071256C">
              <w:rPr>
                <w:rFonts w:ascii="Times New Roman" w:hAnsi="Times New Roman" w:cs="Times New Roman"/>
                <w:sz w:val="20"/>
                <w:szCs w:val="20"/>
              </w:rPr>
              <w:t xml:space="preserve"> participants out of 100 members of WGBC: </w:t>
            </w:r>
          </w:p>
        </w:tc>
        <w:tc>
          <w:tcPr>
            <w:tcW w:w="1304" w:type="dxa"/>
          </w:tcPr>
          <w:p w14:paraId="62FCD687" w14:textId="77777777" w:rsidR="00362D93" w:rsidRPr="0071256C" w:rsidRDefault="003379D8" w:rsidP="0071256C">
            <w:pPr>
              <w:contextualSpacing/>
              <w:rPr>
                <w:rFonts w:ascii="Times New Roman" w:hAnsi="Times New Roman" w:cs="Times New Roman"/>
                <w:sz w:val="20"/>
                <w:szCs w:val="20"/>
              </w:rPr>
            </w:pPr>
            <w:r w:rsidRPr="0071256C">
              <w:rPr>
                <w:rFonts w:ascii="Times New Roman" w:hAnsi="Times New Roman" w:cs="Times New Roman"/>
                <w:sz w:val="20"/>
                <w:szCs w:val="20"/>
              </w:rPr>
              <w:t>$1061.41</w:t>
            </w:r>
          </w:p>
        </w:tc>
      </w:tr>
      <w:tr w:rsidR="00362D93" w:rsidRPr="0071256C" w14:paraId="339F3B5B" w14:textId="77777777" w:rsidTr="0071256C">
        <w:tc>
          <w:tcPr>
            <w:tcW w:w="738" w:type="dxa"/>
          </w:tcPr>
          <w:p w14:paraId="6D05EA40"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Direct</w:t>
            </w:r>
          </w:p>
        </w:tc>
        <w:tc>
          <w:tcPr>
            <w:tcW w:w="7380" w:type="dxa"/>
          </w:tcPr>
          <w:p w14:paraId="16F89D34"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Rental of building for group education with supporting technology such as projector with screen (at least 4 times, 2 hours each=8 hours) with $80/hour rental fee based on local pricing</w:t>
            </w:r>
          </w:p>
        </w:tc>
        <w:tc>
          <w:tcPr>
            <w:tcW w:w="1304" w:type="dxa"/>
          </w:tcPr>
          <w:p w14:paraId="5AB3826B"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$640.00</w:t>
            </w:r>
          </w:p>
        </w:tc>
      </w:tr>
      <w:tr w:rsidR="00362D93" w:rsidRPr="0071256C" w14:paraId="6285CF04" w14:textId="77777777" w:rsidTr="0071256C">
        <w:tc>
          <w:tcPr>
            <w:tcW w:w="738" w:type="dxa"/>
          </w:tcPr>
          <w:p w14:paraId="7EB4EEE4"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Direct</w:t>
            </w:r>
          </w:p>
        </w:tc>
        <w:tc>
          <w:tcPr>
            <w:tcW w:w="7380" w:type="dxa"/>
          </w:tcPr>
          <w:p w14:paraId="7E3DA30D"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Printing: flyers/</w:t>
            </w:r>
            <w:r w:rsidR="00EB0A18" w:rsidRPr="0071256C">
              <w:rPr>
                <w:rFonts w:ascii="Times New Roman" w:hAnsi="Times New Roman" w:cs="Times New Roman"/>
                <w:sz w:val="20"/>
                <w:szCs w:val="20"/>
              </w:rPr>
              <w:t>questionnaires</w:t>
            </w:r>
            <w:r w:rsidRPr="0071256C">
              <w:rPr>
                <w:rFonts w:ascii="Times New Roman" w:hAnsi="Times New Roman" w:cs="Times New Roman"/>
                <w:sz w:val="20"/>
                <w:szCs w:val="20"/>
              </w:rPr>
              <w:t xml:space="preserve"> (6 per person)/handouts: approx..1000 pages X .02c per page</w:t>
            </w:r>
          </w:p>
        </w:tc>
        <w:tc>
          <w:tcPr>
            <w:tcW w:w="1304" w:type="dxa"/>
          </w:tcPr>
          <w:p w14:paraId="1DA51E3D"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$20.00</w:t>
            </w:r>
          </w:p>
        </w:tc>
      </w:tr>
      <w:tr w:rsidR="00362D93" w:rsidRPr="0071256C" w14:paraId="2E73E361" w14:textId="77777777" w:rsidTr="0071256C">
        <w:tc>
          <w:tcPr>
            <w:tcW w:w="738" w:type="dxa"/>
          </w:tcPr>
          <w:p w14:paraId="4263C9E2"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Opportunity</w:t>
            </w:r>
          </w:p>
        </w:tc>
        <w:tc>
          <w:tcPr>
            <w:tcW w:w="7380" w:type="dxa"/>
          </w:tcPr>
          <w:p w14:paraId="0944BF7E"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Opportunity Costs: missing time and training up with 4- year-old daughter; missing out on holiday festivities with friends and family; increased stress levels impacting kids and husband in a negative way; anxiety regarding project impacting health in a negative way; lost time for assignments in other classes</w:t>
            </w:r>
          </w:p>
        </w:tc>
        <w:tc>
          <w:tcPr>
            <w:tcW w:w="1304" w:type="dxa"/>
          </w:tcPr>
          <w:p w14:paraId="2D72F6D4" w14:textId="77777777" w:rsidR="00362D93" w:rsidRPr="0071256C" w:rsidRDefault="00362D93" w:rsidP="0071256C">
            <w:pPr>
              <w:contextualSpacing/>
              <w:rPr>
                <w:rFonts w:ascii="Times New Roman" w:hAnsi="Times New Roman" w:cs="Times New Roman"/>
                <w:sz w:val="20"/>
                <w:szCs w:val="20"/>
              </w:rPr>
            </w:pPr>
          </w:p>
        </w:tc>
      </w:tr>
      <w:tr w:rsidR="00362D93" w:rsidRPr="0071256C" w14:paraId="7B03D107" w14:textId="77777777" w:rsidTr="0071256C">
        <w:tc>
          <w:tcPr>
            <w:tcW w:w="738" w:type="dxa"/>
          </w:tcPr>
          <w:p w14:paraId="2EE6DB34" w14:textId="77777777" w:rsidR="00362D93" w:rsidRPr="0071256C" w:rsidRDefault="00362D93" w:rsidP="0071256C">
            <w:pPr>
              <w:contextualSpacing/>
              <w:rPr>
                <w:rFonts w:ascii="Times New Roman" w:hAnsi="Times New Roman" w:cs="Times New Roman"/>
                <w:sz w:val="20"/>
                <w:szCs w:val="20"/>
              </w:rPr>
            </w:pPr>
          </w:p>
        </w:tc>
        <w:tc>
          <w:tcPr>
            <w:tcW w:w="7380" w:type="dxa"/>
          </w:tcPr>
          <w:p w14:paraId="697420FF" w14:textId="77777777" w:rsidR="00362D93" w:rsidRPr="0071256C" w:rsidRDefault="00362D93" w:rsidP="0071256C">
            <w:pPr>
              <w:contextualSpacing/>
              <w:rPr>
                <w:rFonts w:ascii="Times New Roman" w:hAnsi="Times New Roman" w:cs="Times New Roman"/>
                <w:sz w:val="20"/>
                <w:szCs w:val="20"/>
              </w:rPr>
            </w:pPr>
            <w:r w:rsidRPr="0071256C">
              <w:rPr>
                <w:rFonts w:ascii="Times New Roman" w:hAnsi="Times New Roman" w:cs="Times New Roman"/>
                <w:sz w:val="20"/>
                <w:szCs w:val="20"/>
              </w:rPr>
              <w:t>Total</w:t>
            </w:r>
          </w:p>
        </w:tc>
        <w:tc>
          <w:tcPr>
            <w:tcW w:w="1304" w:type="dxa"/>
          </w:tcPr>
          <w:p w14:paraId="2722BEF0" w14:textId="77777777" w:rsidR="00362D93" w:rsidRPr="0071256C" w:rsidRDefault="003379D8" w:rsidP="0071256C">
            <w:pPr>
              <w:contextualSpacing/>
              <w:rPr>
                <w:rFonts w:ascii="Times New Roman" w:hAnsi="Times New Roman" w:cs="Times New Roman"/>
                <w:sz w:val="20"/>
                <w:szCs w:val="20"/>
              </w:rPr>
            </w:pPr>
            <w:r w:rsidRPr="0071256C">
              <w:rPr>
                <w:rFonts w:ascii="Times New Roman" w:hAnsi="Times New Roman" w:cs="Times New Roman"/>
                <w:sz w:val="20"/>
                <w:szCs w:val="20"/>
              </w:rPr>
              <w:t>$33,568.36</w:t>
            </w:r>
          </w:p>
        </w:tc>
      </w:tr>
    </w:tbl>
    <w:p w14:paraId="5C77038F" w14:textId="77777777" w:rsidR="00701854" w:rsidRPr="0071256C" w:rsidRDefault="00701854" w:rsidP="00D03B27">
      <w:pPr>
        <w:contextualSpacing/>
        <w:rPr>
          <w:rFonts w:ascii="Times New Roman" w:hAnsi="Times New Roman" w:cs="Times New Roman"/>
          <w:sz w:val="20"/>
          <w:szCs w:val="20"/>
        </w:rPr>
      </w:pPr>
    </w:p>
    <w:p w14:paraId="5CD07544" w14:textId="77777777" w:rsidR="00273F07" w:rsidRPr="0071256C" w:rsidRDefault="00362D93" w:rsidP="00D03B27">
      <w:pPr>
        <w:contextualSpacing/>
        <w:rPr>
          <w:rFonts w:ascii="Times New Roman" w:hAnsi="Times New Roman" w:cs="Times New Roman"/>
          <w:sz w:val="20"/>
          <w:szCs w:val="20"/>
        </w:rPr>
      </w:pPr>
      <w:r w:rsidRPr="0071256C">
        <w:rPr>
          <w:rFonts w:ascii="Times New Roman" w:hAnsi="Times New Roman" w:cs="Times New Roman"/>
          <w:sz w:val="20"/>
          <w:szCs w:val="20"/>
        </w:rPr>
        <w:t xml:space="preserve">Gapenski, L.C. (2013). </w:t>
      </w:r>
      <w:r w:rsidRPr="0071256C">
        <w:rPr>
          <w:rFonts w:ascii="Times New Roman" w:hAnsi="Times New Roman" w:cs="Times New Roman"/>
          <w:i/>
          <w:sz w:val="20"/>
          <w:szCs w:val="20"/>
        </w:rPr>
        <w:t>Fundamentals of healthcare finance</w:t>
      </w:r>
      <w:r w:rsidRPr="0071256C">
        <w:rPr>
          <w:rFonts w:ascii="Times New Roman" w:hAnsi="Times New Roman" w:cs="Times New Roman"/>
          <w:sz w:val="20"/>
          <w:szCs w:val="20"/>
        </w:rPr>
        <w:t xml:space="preserve"> (2</w:t>
      </w:r>
      <w:r w:rsidRPr="0071256C">
        <w:rPr>
          <w:rFonts w:ascii="Times New Roman" w:hAnsi="Times New Roman" w:cs="Times New Roman"/>
          <w:sz w:val="20"/>
          <w:szCs w:val="20"/>
          <w:vertAlign w:val="superscript"/>
        </w:rPr>
        <w:t>nd</w:t>
      </w:r>
      <w:r w:rsidRPr="0071256C">
        <w:rPr>
          <w:rFonts w:ascii="Times New Roman" w:hAnsi="Times New Roman" w:cs="Times New Roman"/>
          <w:sz w:val="20"/>
          <w:szCs w:val="20"/>
        </w:rPr>
        <w:t xml:space="preserve"> ed). Chicago, IL: Health </w:t>
      </w:r>
    </w:p>
    <w:p w14:paraId="442F9642" w14:textId="77777777" w:rsidR="00362D93" w:rsidRPr="0071256C" w:rsidRDefault="00362D93" w:rsidP="00D03B27">
      <w:pPr>
        <w:ind w:firstLine="720"/>
        <w:contextualSpacing/>
        <w:rPr>
          <w:rFonts w:ascii="Times New Roman" w:hAnsi="Times New Roman" w:cs="Times New Roman"/>
          <w:sz w:val="20"/>
          <w:szCs w:val="20"/>
        </w:rPr>
      </w:pPr>
      <w:r w:rsidRPr="0071256C">
        <w:rPr>
          <w:rFonts w:ascii="Times New Roman" w:hAnsi="Times New Roman" w:cs="Times New Roman"/>
          <w:sz w:val="20"/>
          <w:szCs w:val="20"/>
        </w:rPr>
        <w:t>Administration</w:t>
      </w:r>
      <w:r w:rsidR="00273F07" w:rsidRPr="0071256C">
        <w:rPr>
          <w:rFonts w:ascii="Times New Roman" w:hAnsi="Times New Roman" w:cs="Times New Roman"/>
          <w:sz w:val="20"/>
          <w:szCs w:val="20"/>
        </w:rPr>
        <w:t xml:space="preserve"> </w:t>
      </w:r>
      <w:r w:rsidRPr="0071256C">
        <w:rPr>
          <w:rFonts w:ascii="Times New Roman" w:hAnsi="Times New Roman" w:cs="Times New Roman"/>
          <w:sz w:val="20"/>
          <w:szCs w:val="20"/>
        </w:rPr>
        <w:t>Press.</w:t>
      </w:r>
    </w:p>
    <w:p w14:paraId="70A432AC" w14:textId="77777777" w:rsidR="00362D93" w:rsidRPr="0071256C" w:rsidRDefault="00362D93" w:rsidP="00D03B27">
      <w:pPr>
        <w:contextualSpacing/>
        <w:rPr>
          <w:rFonts w:ascii="Times New Roman" w:hAnsi="Times New Roman" w:cs="Times New Roman"/>
          <w:sz w:val="20"/>
          <w:szCs w:val="20"/>
        </w:rPr>
      </w:pPr>
      <w:r w:rsidRPr="0071256C">
        <w:rPr>
          <w:rFonts w:ascii="Times New Roman" w:hAnsi="Times New Roman" w:cs="Times New Roman"/>
          <w:sz w:val="20"/>
          <w:szCs w:val="20"/>
        </w:rPr>
        <w:t xml:space="preserve">Sandborn, P. (2012). </w:t>
      </w:r>
      <w:r w:rsidRPr="0071256C">
        <w:rPr>
          <w:rFonts w:ascii="Times New Roman" w:hAnsi="Times New Roman" w:cs="Times New Roman"/>
          <w:i/>
          <w:sz w:val="20"/>
          <w:szCs w:val="20"/>
        </w:rPr>
        <w:t>Cost analysis of electronic systems</w:t>
      </w:r>
      <w:r w:rsidRPr="0071256C">
        <w:rPr>
          <w:rFonts w:ascii="Times New Roman" w:hAnsi="Times New Roman" w:cs="Times New Roman"/>
          <w:sz w:val="20"/>
          <w:szCs w:val="20"/>
        </w:rPr>
        <w:t xml:space="preserve">. Singapore, SG: WSPC. Retrieved from </w:t>
      </w:r>
    </w:p>
    <w:p w14:paraId="6638E260" w14:textId="77777777" w:rsidR="00575B67" w:rsidRPr="0071256C" w:rsidRDefault="00362D93" w:rsidP="0044490F">
      <w:pPr>
        <w:ind w:firstLine="720"/>
        <w:contextualSpacing/>
        <w:rPr>
          <w:rFonts w:ascii="Times New Roman" w:hAnsi="Times New Roman" w:cs="Times New Roman"/>
          <w:sz w:val="20"/>
          <w:szCs w:val="20"/>
        </w:rPr>
      </w:pPr>
      <w:bookmarkStart w:id="17" w:name="_GoBack"/>
      <w:bookmarkEnd w:id="17"/>
      <w:r w:rsidRPr="0071256C">
        <w:rPr>
          <w:rFonts w:ascii="Times New Roman" w:hAnsi="Times New Roman" w:cs="Times New Roman"/>
          <w:sz w:val="20"/>
          <w:szCs w:val="20"/>
        </w:rPr>
        <w:t>http://www.ebrary.com</w:t>
      </w:r>
      <w:bookmarkEnd w:id="0"/>
    </w:p>
    <w:sectPr w:rsidR="00575B67" w:rsidRPr="0071256C" w:rsidSect="00886329">
      <w:headerReference w:type="default" r:id="rId30"/>
      <w:head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38A33" w14:textId="77777777" w:rsidR="002D4054" w:rsidRDefault="002D4054" w:rsidP="00886329">
      <w:r>
        <w:separator/>
      </w:r>
    </w:p>
  </w:endnote>
  <w:endnote w:type="continuationSeparator" w:id="0">
    <w:p w14:paraId="070B4B4D" w14:textId="77777777" w:rsidR="002D4054" w:rsidRDefault="002D4054" w:rsidP="00886329">
      <w:r>
        <w:continuationSeparator/>
      </w:r>
    </w:p>
  </w:endnote>
  <w:endnote w:type="continuationNotice" w:id="1">
    <w:p w14:paraId="5D936C54" w14:textId="77777777" w:rsidR="002D4054" w:rsidRDefault="002D4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299A2" w14:textId="77777777" w:rsidR="002D4054" w:rsidRDefault="002D4054" w:rsidP="00886329">
      <w:r>
        <w:separator/>
      </w:r>
    </w:p>
  </w:footnote>
  <w:footnote w:type="continuationSeparator" w:id="0">
    <w:p w14:paraId="23889E8D" w14:textId="77777777" w:rsidR="002D4054" w:rsidRDefault="002D4054" w:rsidP="00886329">
      <w:r>
        <w:continuationSeparator/>
      </w:r>
    </w:p>
  </w:footnote>
  <w:footnote w:type="continuationNotice" w:id="1">
    <w:p w14:paraId="255182F9" w14:textId="77777777" w:rsidR="002D4054" w:rsidRDefault="002D40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E3E56" w14:textId="056B129A" w:rsidR="004632E6" w:rsidRPr="005D6A55" w:rsidRDefault="004632E6" w:rsidP="005D6A55">
    <w:pPr>
      <w:pStyle w:val="Header"/>
      <w:rPr>
        <w:rFonts w:ascii="Times New Roman" w:hAnsi="Times New Roman" w:cs="Times New Roman"/>
      </w:rPr>
    </w:pPr>
    <w:r w:rsidRPr="005D6A55">
      <w:rPr>
        <w:rFonts w:ascii="Times New Roman" w:hAnsi="Times New Roman" w:cs="Times New Roman"/>
      </w:rPr>
      <w:t>FAITH-BASED COMMUNITY HEALTH EDUCATION</w:t>
    </w:r>
    <w:r w:rsidRPr="005D6A55">
      <w:rPr>
        <w:rFonts w:ascii="Times New Roman" w:hAnsi="Times New Roman" w:cs="Times New Roman"/>
      </w:rPr>
      <w:tab/>
    </w:r>
    <w:sdt>
      <w:sdtPr>
        <w:rPr>
          <w:rFonts w:ascii="Times New Roman" w:hAnsi="Times New Roman" w:cs="Times New Roman"/>
        </w:rPr>
        <w:id w:val="-1138794266"/>
        <w:docPartObj>
          <w:docPartGallery w:val="Page Numbers (Top of Page)"/>
          <w:docPartUnique/>
        </w:docPartObj>
      </w:sdtPr>
      <w:sdtEndPr>
        <w:rPr>
          <w:noProof/>
        </w:rPr>
      </w:sdtEndPr>
      <w:sdtContent>
        <w:r w:rsidRPr="005D6A55">
          <w:rPr>
            <w:rFonts w:ascii="Times New Roman" w:hAnsi="Times New Roman" w:cs="Times New Roman"/>
          </w:rPr>
          <w:fldChar w:fldCharType="begin"/>
        </w:r>
        <w:r w:rsidRPr="005D6A55">
          <w:rPr>
            <w:rFonts w:ascii="Times New Roman" w:hAnsi="Times New Roman" w:cs="Times New Roman"/>
          </w:rPr>
          <w:instrText xml:space="preserve"> PAGE   \* MERGEFORMAT </w:instrText>
        </w:r>
        <w:r w:rsidRPr="005D6A55">
          <w:rPr>
            <w:rFonts w:ascii="Times New Roman" w:hAnsi="Times New Roman" w:cs="Times New Roman"/>
          </w:rPr>
          <w:fldChar w:fldCharType="separate"/>
        </w:r>
        <w:r w:rsidR="003316EE">
          <w:rPr>
            <w:rFonts w:ascii="Times New Roman" w:hAnsi="Times New Roman" w:cs="Times New Roman"/>
            <w:noProof/>
          </w:rPr>
          <w:t>80</w:t>
        </w:r>
        <w:r w:rsidRPr="005D6A55">
          <w:rPr>
            <w:rFonts w:ascii="Times New Roman" w:hAnsi="Times New Roman" w:cs="Times New Roman"/>
            <w:noProof/>
          </w:rPr>
          <w:fldChar w:fldCharType="end"/>
        </w:r>
      </w:sdtContent>
    </w:sdt>
  </w:p>
  <w:p w14:paraId="2AEA5C55" w14:textId="77777777" w:rsidR="004632E6" w:rsidRPr="005D6A55" w:rsidRDefault="004632E6" w:rsidP="00D93672">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388774023"/>
      <w:docPartObj>
        <w:docPartGallery w:val="Page Numbers (Top of Page)"/>
        <w:docPartUnique/>
      </w:docPartObj>
    </w:sdtPr>
    <w:sdtEndPr>
      <w:rPr>
        <w:noProof/>
      </w:rPr>
    </w:sdtEndPr>
    <w:sdtContent>
      <w:p w14:paraId="1BA61E85" w14:textId="54914478" w:rsidR="004632E6" w:rsidRPr="005D6A55" w:rsidRDefault="004632E6" w:rsidP="005D6A55">
        <w:pPr>
          <w:pStyle w:val="Header"/>
          <w:rPr>
            <w:rFonts w:ascii="Times New Roman" w:hAnsi="Times New Roman" w:cs="Times New Roman"/>
          </w:rPr>
        </w:pPr>
        <w:r w:rsidRPr="005D6A55">
          <w:rPr>
            <w:rFonts w:ascii="Times New Roman" w:hAnsi="Times New Roman" w:cs="Times New Roman"/>
          </w:rPr>
          <w:t xml:space="preserve">Running head: FAITH-BASED COMMUNITY </w:t>
        </w:r>
        <w:r>
          <w:rPr>
            <w:rFonts w:ascii="Times New Roman" w:hAnsi="Times New Roman" w:cs="Times New Roman"/>
          </w:rPr>
          <w:t xml:space="preserve">HEALTH </w:t>
        </w:r>
        <w:r w:rsidRPr="005D6A55">
          <w:rPr>
            <w:rFonts w:ascii="Times New Roman" w:hAnsi="Times New Roman" w:cs="Times New Roman"/>
          </w:rPr>
          <w:t>EDUCATION</w:t>
        </w:r>
        <w:r w:rsidRPr="005D6A55">
          <w:rPr>
            <w:rFonts w:ascii="Times New Roman" w:hAnsi="Times New Roman" w:cs="Times New Roman"/>
          </w:rPr>
          <w:tab/>
        </w:r>
        <w:r w:rsidRPr="005D6A55">
          <w:rPr>
            <w:rFonts w:ascii="Times New Roman" w:hAnsi="Times New Roman" w:cs="Times New Roman"/>
          </w:rPr>
          <w:fldChar w:fldCharType="begin"/>
        </w:r>
        <w:r w:rsidRPr="005D6A55">
          <w:rPr>
            <w:rFonts w:ascii="Times New Roman" w:hAnsi="Times New Roman" w:cs="Times New Roman"/>
          </w:rPr>
          <w:instrText xml:space="preserve"> PAGE   \* MERGEFORMAT </w:instrText>
        </w:r>
        <w:r w:rsidRPr="005D6A55">
          <w:rPr>
            <w:rFonts w:ascii="Times New Roman" w:hAnsi="Times New Roman" w:cs="Times New Roman"/>
          </w:rPr>
          <w:fldChar w:fldCharType="separate"/>
        </w:r>
        <w:r w:rsidR="003316EE">
          <w:rPr>
            <w:rFonts w:ascii="Times New Roman" w:hAnsi="Times New Roman" w:cs="Times New Roman"/>
            <w:noProof/>
          </w:rPr>
          <w:t>1</w:t>
        </w:r>
        <w:r w:rsidRPr="005D6A55">
          <w:rPr>
            <w:rFonts w:ascii="Times New Roman" w:hAnsi="Times New Roman" w:cs="Times New Roman"/>
            <w:noProof/>
          </w:rPr>
          <w:fldChar w:fldCharType="end"/>
        </w:r>
      </w:p>
    </w:sdtContent>
  </w:sdt>
  <w:p w14:paraId="4EED877E" w14:textId="77777777" w:rsidR="004632E6" w:rsidRPr="005D6A55" w:rsidRDefault="004632E6" w:rsidP="00D93672">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708B"/>
    <w:multiLevelType w:val="hybridMultilevel"/>
    <w:tmpl w:val="A886951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0E2C60"/>
    <w:multiLevelType w:val="hybridMultilevel"/>
    <w:tmpl w:val="667E594A"/>
    <w:lvl w:ilvl="0" w:tplc="DA08ED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6D2607"/>
    <w:multiLevelType w:val="hybridMultilevel"/>
    <w:tmpl w:val="27F2D936"/>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142C11"/>
    <w:multiLevelType w:val="multilevel"/>
    <w:tmpl w:val="8D8C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72EFB"/>
    <w:multiLevelType w:val="multilevel"/>
    <w:tmpl w:val="081E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70ECE"/>
    <w:multiLevelType w:val="hybridMultilevel"/>
    <w:tmpl w:val="5D0AD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8C53AE"/>
    <w:multiLevelType w:val="hybridMultilevel"/>
    <w:tmpl w:val="F7C2822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3615EC"/>
    <w:multiLevelType w:val="hybridMultilevel"/>
    <w:tmpl w:val="B8DEBDCC"/>
    <w:lvl w:ilvl="0" w:tplc="EF204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146EF"/>
    <w:multiLevelType w:val="hybridMultilevel"/>
    <w:tmpl w:val="F5AA1216"/>
    <w:lvl w:ilvl="0" w:tplc="1BAE5B84">
      <w:start w:val="1"/>
      <w:numFmt w:val="bullet"/>
      <w:lvlText w:val="•"/>
      <w:lvlJc w:val="left"/>
      <w:pPr>
        <w:ind w:left="41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6C36B6A2">
      <w:start w:val="1"/>
      <w:numFmt w:val="bullet"/>
      <w:lvlText w:val="o"/>
      <w:lvlJc w:val="left"/>
      <w:pPr>
        <w:ind w:left="151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F9445804">
      <w:start w:val="1"/>
      <w:numFmt w:val="bullet"/>
      <w:lvlText w:val="▪"/>
      <w:lvlJc w:val="left"/>
      <w:pPr>
        <w:ind w:left="223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F5D229FC">
      <w:start w:val="1"/>
      <w:numFmt w:val="bullet"/>
      <w:lvlText w:val="•"/>
      <w:lvlJc w:val="left"/>
      <w:pPr>
        <w:ind w:left="295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2C30975E">
      <w:start w:val="1"/>
      <w:numFmt w:val="bullet"/>
      <w:lvlText w:val="o"/>
      <w:lvlJc w:val="left"/>
      <w:pPr>
        <w:ind w:left="367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6F9E9E98">
      <w:start w:val="1"/>
      <w:numFmt w:val="bullet"/>
      <w:lvlText w:val="▪"/>
      <w:lvlJc w:val="left"/>
      <w:pPr>
        <w:ind w:left="439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B9BE27CC">
      <w:start w:val="1"/>
      <w:numFmt w:val="bullet"/>
      <w:lvlText w:val="•"/>
      <w:lvlJc w:val="left"/>
      <w:pPr>
        <w:ind w:left="511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2390D428">
      <w:start w:val="1"/>
      <w:numFmt w:val="bullet"/>
      <w:lvlText w:val="o"/>
      <w:lvlJc w:val="left"/>
      <w:pPr>
        <w:ind w:left="583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C3FAEA78">
      <w:start w:val="1"/>
      <w:numFmt w:val="bullet"/>
      <w:lvlText w:val="▪"/>
      <w:lvlJc w:val="left"/>
      <w:pPr>
        <w:ind w:left="655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4AC4EAA"/>
    <w:multiLevelType w:val="hybridMultilevel"/>
    <w:tmpl w:val="226E3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FB4E36"/>
    <w:multiLevelType w:val="multilevel"/>
    <w:tmpl w:val="6396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D37823"/>
    <w:multiLevelType w:val="hybridMultilevel"/>
    <w:tmpl w:val="304C463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3821E4"/>
    <w:multiLevelType w:val="hybridMultilevel"/>
    <w:tmpl w:val="7AB6081C"/>
    <w:lvl w:ilvl="0" w:tplc="0A16603A">
      <w:start w:val="1"/>
      <w:numFmt w:val="decimal"/>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66C9A"/>
    <w:multiLevelType w:val="hybridMultilevel"/>
    <w:tmpl w:val="1A6A9DB6"/>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251CF7"/>
    <w:multiLevelType w:val="multilevel"/>
    <w:tmpl w:val="ED6C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75054"/>
    <w:multiLevelType w:val="hybridMultilevel"/>
    <w:tmpl w:val="B73AB574"/>
    <w:lvl w:ilvl="0" w:tplc="2C88B5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997FCF"/>
    <w:multiLevelType w:val="hybridMultilevel"/>
    <w:tmpl w:val="DDEA00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DF7638C"/>
    <w:multiLevelType w:val="hybridMultilevel"/>
    <w:tmpl w:val="8F647880"/>
    <w:lvl w:ilvl="0" w:tplc="945631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7F83221"/>
    <w:multiLevelType w:val="hybridMultilevel"/>
    <w:tmpl w:val="0480F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7307E6"/>
    <w:multiLevelType w:val="multilevel"/>
    <w:tmpl w:val="5BA8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992813"/>
    <w:multiLevelType w:val="hybridMultilevel"/>
    <w:tmpl w:val="2CBA567E"/>
    <w:lvl w:ilvl="0" w:tplc="7B1C3C4A">
      <w:start w:val="1"/>
      <w:numFmt w:val="decimal"/>
      <w:lvlText w:val="(%1)"/>
      <w:lvlJc w:val="left"/>
      <w:pPr>
        <w:ind w:left="74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0E088C2">
      <w:start w:val="1"/>
      <w:numFmt w:val="lowerLetter"/>
      <w:lvlText w:val="%2"/>
      <w:lvlJc w:val="left"/>
      <w:pPr>
        <w:ind w:left="15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0256D4C0">
      <w:start w:val="1"/>
      <w:numFmt w:val="lowerRoman"/>
      <w:lvlText w:val="%3"/>
      <w:lvlJc w:val="left"/>
      <w:pPr>
        <w:ind w:left="224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93CE2E0">
      <w:start w:val="1"/>
      <w:numFmt w:val="decimal"/>
      <w:lvlText w:val="%4"/>
      <w:lvlJc w:val="left"/>
      <w:pPr>
        <w:ind w:left="29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C943C82">
      <w:start w:val="1"/>
      <w:numFmt w:val="lowerLetter"/>
      <w:lvlText w:val="%5"/>
      <w:lvlJc w:val="left"/>
      <w:pPr>
        <w:ind w:left="368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9C2F582">
      <w:start w:val="1"/>
      <w:numFmt w:val="lowerRoman"/>
      <w:lvlText w:val="%6"/>
      <w:lvlJc w:val="left"/>
      <w:pPr>
        <w:ind w:left="44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C88D586">
      <w:start w:val="1"/>
      <w:numFmt w:val="decimal"/>
      <w:lvlText w:val="%7"/>
      <w:lvlJc w:val="left"/>
      <w:pPr>
        <w:ind w:left="51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0FCBC3C">
      <w:start w:val="1"/>
      <w:numFmt w:val="lowerLetter"/>
      <w:lvlText w:val="%8"/>
      <w:lvlJc w:val="left"/>
      <w:pPr>
        <w:ind w:left="584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D2443028">
      <w:start w:val="1"/>
      <w:numFmt w:val="lowerRoman"/>
      <w:lvlText w:val="%9"/>
      <w:lvlJc w:val="left"/>
      <w:pPr>
        <w:ind w:left="65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3D13FF9"/>
    <w:multiLevelType w:val="hybridMultilevel"/>
    <w:tmpl w:val="0DF267BA"/>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3FC2392"/>
    <w:multiLevelType w:val="hybridMultilevel"/>
    <w:tmpl w:val="B99AE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C10F89"/>
    <w:multiLevelType w:val="hybridMultilevel"/>
    <w:tmpl w:val="9AECDDA8"/>
    <w:lvl w:ilvl="0" w:tplc="69EAB372">
      <w:start w:val="1"/>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267E9"/>
    <w:multiLevelType w:val="multilevel"/>
    <w:tmpl w:val="4BFC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C262B1"/>
    <w:multiLevelType w:val="multilevel"/>
    <w:tmpl w:val="BE84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590152"/>
    <w:multiLevelType w:val="hybridMultilevel"/>
    <w:tmpl w:val="B6D0F770"/>
    <w:lvl w:ilvl="0" w:tplc="6038D1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
  </w:num>
  <w:num w:numId="3">
    <w:abstractNumId w:val="15"/>
  </w:num>
  <w:num w:numId="4">
    <w:abstractNumId w:val="27"/>
  </w:num>
  <w:num w:numId="5">
    <w:abstractNumId w:val="17"/>
  </w:num>
  <w:num w:numId="6">
    <w:abstractNumId w:val="5"/>
  </w:num>
  <w:num w:numId="7">
    <w:abstractNumId w:val="6"/>
  </w:num>
  <w:num w:numId="8">
    <w:abstractNumId w:val="0"/>
  </w:num>
  <w:num w:numId="9">
    <w:abstractNumId w:val="11"/>
  </w:num>
  <w:num w:numId="10">
    <w:abstractNumId w:val="16"/>
  </w:num>
  <w:num w:numId="11">
    <w:abstractNumId w:val="22"/>
  </w:num>
  <w:num w:numId="12">
    <w:abstractNumId w:val="9"/>
  </w:num>
  <w:num w:numId="13">
    <w:abstractNumId w:val="12"/>
  </w:num>
  <w:num w:numId="14">
    <w:abstractNumId w:val="10"/>
  </w:num>
  <w:num w:numId="15">
    <w:abstractNumId w:val="24"/>
  </w:num>
  <w:num w:numId="16">
    <w:abstractNumId w:val="2"/>
  </w:num>
  <w:num w:numId="17">
    <w:abstractNumId w:val="21"/>
  </w:num>
  <w:num w:numId="18">
    <w:abstractNumId w:val="13"/>
  </w:num>
  <w:num w:numId="19">
    <w:abstractNumId w:val="23"/>
  </w:num>
  <w:num w:numId="20">
    <w:abstractNumId w:val="18"/>
  </w:num>
  <w:num w:numId="21">
    <w:abstractNumId w:val="4"/>
  </w:num>
  <w:num w:numId="22">
    <w:abstractNumId w:val="26"/>
  </w:num>
  <w:num w:numId="23">
    <w:abstractNumId w:val="3"/>
  </w:num>
  <w:num w:numId="24">
    <w:abstractNumId w:val="8"/>
  </w:num>
  <w:num w:numId="25">
    <w:abstractNumId w:val="20"/>
  </w:num>
  <w:num w:numId="26">
    <w:abstractNumId w:val="25"/>
  </w:num>
  <w:num w:numId="27">
    <w:abstractNumId w:val="1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5EA"/>
    <w:rsid w:val="0000167B"/>
    <w:rsid w:val="00005428"/>
    <w:rsid w:val="000063EA"/>
    <w:rsid w:val="000074B3"/>
    <w:rsid w:val="00016325"/>
    <w:rsid w:val="00022400"/>
    <w:rsid w:val="0002455A"/>
    <w:rsid w:val="0003483F"/>
    <w:rsid w:val="000426B2"/>
    <w:rsid w:val="0004352D"/>
    <w:rsid w:val="0004401F"/>
    <w:rsid w:val="00046164"/>
    <w:rsid w:val="000475E5"/>
    <w:rsid w:val="00051608"/>
    <w:rsid w:val="000663CB"/>
    <w:rsid w:val="000712FF"/>
    <w:rsid w:val="00073233"/>
    <w:rsid w:val="00074088"/>
    <w:rsid w:val="00077667"/>
    <w:rsid w:val="00082591"/>
    <w:rsid w:val="0008372A"/>
    <w:rsid w:val="000847B4"/>
    <w:rsid w:val="0008531A"/>
    <w:rsid w:val="000853E6"/>
    <w:rsid w:val="0008764C"/>
    <w:rsid w:val="00090BA7"/>
    <w:rsid w:val="0009592F"/>
    <w:rsid w:val="000963BB"/>
    <w:rsid w:val="000C41E2"/>
    <w:rsid w:val="000C53F5"/>
    <w:rsid w:val="000D2396"/>
    <w:rsid w:val="000D3845"/>
    <w:rsid w:val="000D5290"/>
    <w:rsid w:val="000D73DA"/>
    <w:rsid w:val="000E0849"/>
    <w:rsid w:val="000E1357"/>
    <w:rsid w:val="000E4C6E"/>
    <w:rsid w:val="000E7891"/>
    <w:rsid w:val="000E7974"/>
    <w:rsid w:val="000F5325"/>
    <w:rsid w:val="0010677F"/>
    <w:rsid w:val="00107B1E"/>
    <w:rsid w:val="00110661"/>
    <w:rsid w:val="0011392C"/>
    <w:rsid w:val="00117D93"/>
    <w:rsid w:val="001214D9"/>
    <w:rsid w:val="00123D11"/>
    <w:rsid w:val="00123E27"/>
    <w:rsid w:val="001250B4"/>
    <w:rsid w:val="001348C7"/>
    <w:rsid w:val="001351BD"/>
    <w:rsid w:val="00137DDE"/>
    <w:rsid w:val="00143150"/>
    <w:rsid w:val="00144A70"/>
    <w:rsid w:val="00144FB7"/>
    <w:rsid w:val="001625FC"/>
    <w:rsid w:val="00162993"/>
    <w:rsid w:val="001654CB"/>
    <w:rsid w:val="00165942"/>
    <w:rsid w:val="0018300F"/>
    <w:rsid w:val="00187E7C"/>
    <w:rsid w:val="0019048B"/>
    <w:rsid w:val="001A0646"/>
    <w:rsid w:val="001A4A33"/>
    <w:rsid w:val="001A775A"/>
    <w:rsid w:val="001B0FAB"/>
    <w:rsid w:val="001B12B1"/>
    <w:rsid w:val="001B32B3"/>
    <w:rsid w:val="001B5187"/>
    <w:rsid w:val="001B6328"/>
    <w:rsid w:val="001C0683"/>
    <w:rsid w:val="001C3829"/>
    <w:rsid w:val="001C6F7B"/>
    <w:rsid w:val="001C794F"/>
    <w:rsid w:val="001D0C67"/>
    <w:rsid w:val="001D0F2D"/>
    <w:rsid w:val="001D27E3"/>
    <w:rsid w:val="001D4FA6"/>
    <w:rsid w:val="001D5505"/>
    <w:rsid w:val="001E1083"/>
    <w:rsid w:val="001F2742"/>
    <w:rsid w:val="0020017B"/>
    <w:rsid w:val="0020064D"/>
    <w:rsid w:val="00201F1D"/>
    <w:rsid w:val="00205503"/>
    <w:rsid w:val="0020553A"/>
    <w:rsid w:val="002058E9"/>
    <w:rsid w:val="00205C59"/>
    <w:rsid w:val="00212178"/>
    <w:rsid w:val="002209F8"/>
    <w:rsid w:val="002212C1"/>
    <w:rsid w:val="002246C2"/>
    <w:rsid w:val="00224A41"/>
    <w:rsid w:val="002332AD"/>
    <w:rsid w:val="0023578A"/>
    <w:rsid w:val="002361AA"/>
    <w:rsid w:val="002418F6"/>
    <w:rsid w:val="0024224F"/>
    <w:rsid w:val="002422F9"/>
    <w:rsid w:val="00245154"/>
    <w:rsid w:val="00245CC9"/>
    <w:rsid w:val="0025111A"/>
    <w:rsid w:val="00263195"/>
    <w:rsid w:val="002634EE"/>
    <w:rsid w:val="00265CB0"/>
    <w:rsid w:val="00271104"/>
    <w:rsid w:val="00273F07"/>
    <w:rsid w:val="00276811"/>
    <w:rsid w:val="00277516"/>
    <w:rsid w:val="00281FFB"/>
    <w:rsid w:val="002901F3"/>
    <w:rsid w:val="00292DA0"/>
    <w:rsid w:val="00292FCC"/>
    <w:rsid w:val="00293B5D"/>
    <w:rsid w:val="002A00F2"/>
    <w:rsid w:val="002A08F2"/>
    <w:rsid w:val="002B46E9"/>
    <w:rsid w:val="002B55B5"/>
    <w:rsid w:val="002B5995"/>
    <w:rsid w:val="002C3076"/>
    <w:rsid w:val="002C51CD"/>
    <w:rsid w:val="002C6618"/>
    <w:rsid w:val="002D0745"/>
    <w:rsid w:val="002D4054"/>
    <w:rsid w:val="002D66D1"/>
    <w:rsid w:val="002E0976"/>
    <w:rsid w:val="002E2C27"/>
    <w:rsid w:val="002E2FB8"/>
    <w:rsid w:val="002E4707"/>
    <w:rsid w:val="002F00CD"/>
    <w:rsid w:val="002F0909"/>
    <w:rsid w:val="002F3019"/>
    <w:rsid w:val="002F5680"/>
    <w:rsid w:val="003017C1"/>
    <w:rsid w:val="003045E7"/>
    <w:rsid w:val="00313E70"/>
    <w:rsid w:val="003152EC"/>
    <w:rsid w:val="00320BDC"/>
    <w:rsid w:val="003222FF"/>
    <w:rsid w:val="003250E8"/>
    <w:rsid w:val="00325F6D"/>
    <w:rsid w:val="003316EE"/>
    <w:rsid w:val="003353E1"/>
    <w:rsid w:val="0033625C"/>
    <w:rsid w:val="00337215"/>
    <w:rsid w:val="0033762B"/>
    <w:rsid w:val="003379D8"/>
    <w:rsid w:val="00340B8F"/>
    <w:rsid w:val="00351773"/>
    <w:rsid w:val="003537CC"/>
    <w:rsid w:val="003552EB"/>
    <w:rsid w:val="00355C58"/>
    <w:rsid w:val="00360406"/>
    <w:rsid w:val="00360868"/>
    <w:rsid w:val="00362D93"/>
    <w:rsid w:val="00370D7C"/>
    <w:rsid w:val="00370DC0"/>
    <w:rsid w:val="003745EA"/>
    <w:rsid w:val="00375B18"/>
    <w:rsid w:val="00377C84"/>
    <w:rsid w:val="00383520"/>
    <w:rsid w:val="003857EF"/>
    <w:rsid w:val="00386DEE"/>
    <w:rsid w:val="00390001"/>
    <w:rsid w:val="0039209C"/>
    <w:rsid w:val="003920FF"/>
    <w:rsid w:val="00396800"/>
    <w:rsid w:val="003A48A4"/>
    <w:rsid w:val="003B0625"/>
    <w:rsid w:val="003B27C7"/>
    <w:rsid w:val="003B5108"/>
    <w:rsid w:val="003B7D68"/>
    <w:rsid w:val="003C13FF"/>
    <w:rsid w:val="003C414F"/>
    <w:rsid w:val="003C5DCA"/>
    <w:rsid w:val="003D554F"/>
    <w:rsid w:val="003D7C7E"/>
    <w:rsid w:val="003E008B"/>
    <w:rsid w:val="003E285F"/>
    <w:rsid w:val="003F388C"/>
    <w:rsid w:val="004039FD"/>
    <w:rsid w:val="00404788"/>
    <w:rsid w:val="0040641D"/>
    <w:rsid w:val="00410A52"/>
    <w:rsid w:val="00423397"/>
    <w:rsid w:val="00430DB0"/>
    <w:rsid w:val="004312D2"/>
    <w:rsid w:val="00434457"/>
    <w:rsid w:val="004353DC"/>
    <w:rsid w:val="00440FC5"/>
    <w:rsid w:val="0044490F"/>
    <w:rsid w:val="004458BA"/>
    <w:rsid w:val="00445E05"/>
    <w:rsid w:val="00447EC5"/>
    <w:rsid w:val="004528BF"/>
    <w:rsid w:val="00452E2B"/>
    <w:rsid w:val="00453DA5"/>
    <w:rsid w:val="00456E2F"/>
    <w:rsid w:val="004608B3"/>
    <w:rsid w:val="004632E6"/>
    <w:rsid w:val="004700C1"/>
    <w:rsid w:val="00474590"/>
    <w:rsid w:val="0047653A"/>
    <w:rsid w:val="0047673E"/>
    <w:rsid w:val="004779C5"/>
    <w:rsid w:val="00481DE9"/>
    <w:rsid w:val="0048657E"/>
    <w:rsid w:val="00487D0D"/>
    <w:rsid w:val="00490251"/>
    <w:rsid w:val="0049422E"/>
    <w:rsid w:val="00495809"/>
    <w:rsid w:val="004A4E80"/>
    <w:rsid w:val="004B22CC"/>
    <w:rsid w:val="004B2ACB"/>
    <w:rsid w:val="004B4F9D"/>
    <w:rsid w:val="004C1489"/>
    <w:rsid w:val="004C1C7E"/>
    <w:rsid w:val="004D5393"/>
    <w:rsid w:val="004E1219"/>
    <w:rsid w:val="004E60C0"/>
    <w:rsid w:val="004F15CF"/>
    <w:rsid w:val="00500D82"/>
    <w:rsid w:val="0050100C"/>
    <w:rsid w:val="00506DFF"/>
    <w:rsid w:val="005072ED"/>
    <w:rsid w:val="005108CC"/>
    <w:rsid w:val="00511599"/>
    <w:rsid w:val="00512084"/>
    <w:rsid w:val="00512895"/>
    <w:rsid w:val="005145EE"/>
    <w:rsid w:val="00515B37"/>
    <w:rsid w:val="005200C3"/>
    <w:rsid w:val="005254CF"/>
    <w:rsid w:val="005263F1"/>
    <w:rsid w:val="00534CBD"/>
    <w:rsid w:val="00537371"/>
    <w:rsid w:val="005462B3"/>
    <w:rsid w:val="0055131C"/>
    <w:rsid w:val="00561402"/>
    <w:rsid w:val="00566EE8"/>
    <w:rsid w:val="00573051"/>
    <w:rsid w:val="0057370C"/>
    <w:rsid w:val="00575B67"/>
    <w:rsid w:val="005773B5"/>
    <w:rsid w:val="00585A49"/>
    <w:rsid w:val="0058777F"/>
    <w:rsid w:val="00590411"/>
    <w:rsid w:val="00591A49"/>
    <w:rsid w:val="00591C59"/>
    <w:rsid w:val="00595B54"/>
    <w:rsid w:val="0059609A"/>
    <w:rsid w:val="005974A7"/>
    <w:rsid w:val="005A3120"/>
    <w:rsid w:val="005B189D"/>
    <w:rsid w:val="005B1E67"/>
    <w:rsid w:val="005B47D8"/>
    <w:rsid w:val="005B547D"/>
    <w:rsid w:val="005B7799"/>
    <w:rsid w:val="005C0261"/>
    <w:rsid w:val="005C1173"/>
    <w:rsid w:val="005C2D6D"/>
    <w:rsid w:val="005C30BD"/>
    <w:rsid w:val="005C49B9"/>
    <w:rsid w:val="005C6EB5"/>
    <w:rsid w:val="005D2726"/>
    <w:rsid w:val="005D46C7"/>
    <w:rsid w:val="005D57EE"/>
    <w:rsid w:val="005D6A55"/>
    <w:rsid w:val="005D7D6F"/>
    <w:rsid w:val="005E1016"/>
    <w:rsid w:val="005E3152"/>
    <w:rsid w:val="005E5D1D"/>
    <w:rsid w:val="005E6D5C"/>
    <w:rsid w:val="005F0A3B"/>
    <w:rsid w:val="005F1291"/>
    <w:rsid w:val="005F4045"/>
    <w:rsid w:val="005F4509"/>
    <w:rsid w:val="005F511D"/>
    <w:rsid w:val="005F6AEB"/>
    <w:rsid w:val="005F7D43"/>
    <w:rsid w:val="0060199F"/>
    <w:rsid w:val="00604358"/>
    <w:rsid w:val="006115E4"/>
    <w:rsid w:val="00611A8E"/>
    <w:rsid w:val="00615320"/>
    <w:rsid w:val="006213AB"/>
    <w:rsid w:val="00627770"/>
    <w:rsid w:val="00633483"/>
    <w:rsid w:val="006337BE"/>
    <w:rsid w:val="006351BC"/>
    <w:rsid w:val="00635BF8"/>
    <w:rsid w:val="006377AF"/>
    <w:rsid w:val="00640AB4"/>
    <w:rsid w:val="006448C6"/>
    <w:rsid w:val="00645374"/>
    <w:rsid w:val="00645FFE"/>
    <w:rsid w:val="0064680D"/>
    <w:rsid w:val="006524FB"/>
    <w:rsid w:val="00652DB5"/>
    <w:rsid w:val="006542B4"/>
    <w:rsid w:val="00656D96"/>
    <w:rsid w:val="00665BDE"/>
    <w:rsid w:val="00671491"/>
    <w:rsid w:val="00676611"/>
    <w:rsid w:val="00676C85"/>
    <w:rsid w:val="00682541"/>
    <w:rsid w:val="00682AD5"/>
    <w:rsid w:val="006859C4"/>
    <w:rsid w:val="00686679"/>
    <w:rsid w:val="00691D45"/>
    <w:rsid w:val="0069213F"/>
    <w:rsid w:val="00697213"/>
    <w:rsid w:val="006A38BD"/>
    <w:rsid w:val="006A3F8D"/>
    <w:rsid w:val="006A6D24"/>
    <w:rsid w:val="006A7F0D"/>
    <w:rsid w:val="006B290D"/>
    <w:rsid w:val="006B3736"/>
    <w:rsid w:val="006B7020"/>
    <w:rsid w:val="006B7040"/>
    <w:rsid w:val="006C382B"/>
    <w:rsid w:val="006C5705"/>
    <w:rsid w:val="006D531B"/>
    <w:rsid w:val="006E1721"/>
    <w:rsid w:val="006E2050"/>
    <w:rsid w:val="006E5A5F"/>
    <w:rsid w:val="006E71CB"/>
    <w:rsid w:val="006E75C9"/>
    <w:rsid w:val="006F474D"/>
    <w:rsid w:val="006F7212"/>
    <w:rsid w:val="006F78AB"/>
    <w:rsid w:val="007015FB"/>
    <w:rsid w:val="00701854"/>
    <w:rsid w:val="0070417A"/>
    <w:rsid w:val="007065C0"/>
    <w:rsid w:val="00711A69"/>
    <w:rsid w:val="0071256C"/>
    <w:rsid w:val="0071519F"/>
    <w:rsid w:val="00726BD6"/>
    <w:rsid w:val="00731C1B"/>
    <w:rsid w:val="00732E08"/>
    <w:rsid w:val="00742D0C"/>
    <w:rsid w:val="007440DA"/>
    <w:rsid w:val="00746649"/>
    <w:rsid w:val="00746F41"/>
    <w:rsid w:val="00747F6A"/>
    <w:rsid w:val="007506E4"/>
    <w:rsid w:val="00753226"/>
    <w:rsid w:val="00755619"/>
    <w:rsid w:val="007564EC"/>
    <w:rsid w:val="007569DF"/>
    <w:rsid w:val="007617D5"/>
    <w:rsid w:val="00777EFD"/>
    <w:rsid w:val="007828D9"/>
    <w:rsid w:val="00785476"/>
    <w:rsid w:val="00797A34"/>
    <w:rsid w:val="007A3518"/>
    <w:rsid w:val="007A3E5A"/>
    <w:rsid w:val="007A4987"/>
    <w:rsid w:val="007A4FAA"/>
    <w:rsid w:val="007A54CC"/>
    <w:rsid w:val="007A7E81"/>
    <w:rsid w:val="007B1BCF"/>
    <w:rsid w:val="007B33D6"/>
    <w:rsid w:val="007B4F24"/>
    <w:rsid w:val="007B5442"/>
    <w:rsid w:val="007B7E0A"/>
    <w:rsid w:val="007C1531"/>
    <w:rsid w:val="007D0CDA"/>
    <w:rsid w:val="007D3B0B"/>
    <w:rsid w:val="007E0CA3"/>
    <w:rsid w:val="007E29BB"/>
    <w:rsid w:val="007E330F"/>
    <w:rsid w:val="007E3915"/>
    <w:rsid w:val="007E6BF1"/>
    <w:rsid w:val="007F2C31"/>
    <w:rsid w:val="007F470F"/>
    <w:rsid w:val="00805F84"/>
    <w:rsid w:val="00806E25"/>
    <w:rsid w:val="00813314"/>
    <w:rsid w:val="00814691"/>
    <w:rsid w:val="00821B6D"/>
    <w:rsid w:val="00821C38"/>
    <w:rsid w:val="0082298E"/>
    <w:rsid w:val="00824092"/>
    <w:rsid w:val="00827523"/>
    <w:rsid w:val="008324F5"/>
    <w:rsid w:val="00840A63"/>
    <w:rsid w:val="008469BE"/>
    <w:rsid w:val="00846CB1"/>
    <w:rsid w:val="008470F0"/>
    <w:rsid w:val="00847E25"/>
    <w:rsid w:val="00857354"/>
    <w:rsid w:val="00863FD7"/>
    <w:rsid w:val="00864D9F"/>
    <w:rsid w:val="00871E78"/>
    <w:rsid w:val="0087333C"/>
    <w:rsid w:val="008738A2"/>
    <w:rsid w:val="00874A62"/>
    <w:rsid w:val="00875BEE"/>
    <w:rsid w:val="00876C91"/>
    <w:rsid w:val="00877162"/>
    <w:rsid w:val="00877A37"/>
    <w:rsid w:val="0088294C"/>
    <w:rsid w:val="008839F8"/>
    <w:rsid w:val="00886329"/>
    <w:rsid w:val="008921BA"/>
    <w:rsid w:val="0089558F"/>
    <w:rsid w:val="008A3791"/>
    <w:rsid w:val="008A45CA"/>
    <w:rsid w:val="008B2E05"/>
    <w:rsid w:val="008B6BCB"/>
    <w:rsid w:val="008B6D62"/>
    <w:rsid w:val="008C2464"/>
    <w:rsid w:val="008E0687"/>
    <w:rsid w:val="008E2F71"/>
    <w:rsid w:val="008E4121"/>
    <w:rsid w:val="008E66D1"/>
    <w:rsid w:val="008E6E3B"/>
    <w:rsid w:val="008F5089"/>
    <w:rsid w:val="00900152"/>
    <w:rsid w:val="00900B4B"/>
    <w:rsid w:val="00912780"/>
    <w:rsid w:val="0091755A"/>
    <w:rsid w:val="00921406"/>
    <w:rsid w:val="009216F6"/>
    <w:rsid w:val="00922848"/>
    <w:rsid w:val="009269C6"/>
    <w:rsid w:val="00926BC0"/>
    <w:rsid w:val="009445E3"/>
    <w:rsid w:val="00951CB3"/>
    <w:rsid w:val="0095246E"/>
    <w:rsid w:val="00952D90"/>
    <w:rsid w:val="00954B17"/>
    <w:rsid w:val="00956D8C"/>
    <w:rsid w:val="00957405"/>
    <w:rsid w:val="00961F0C"/>
    <w:rsid w:val="009662EE"/>
    <w:rsid w:val="00974E47"/>
    <w:rsid w:val="00977233"/>
    <w:rsid w:val="00977DF9"/>
    <w:rsid w:val="00981192"/>
    <w:rsid w:val="00981633"/>
    <w:rsid w:val="0098636C"/>
    <w:rsid w:val="00990706"/>
    <w:rsid w:val="009907FD"/>
    <w:rsid w:val="009910A7"/>
    <w:rsid w:val="00992ADC"/>
    <w:rsid w:val="009949AF"/>
    <w:rsid w:val="00994B7E"/>
    <w:rsid w:val="009A2004"/>
    <w:rsid w:val="009A546F"/>
    <w:rsid w:val="009A5E09"/>
    <w:rsid w:val="009B149A"/>
    <w:rsid w:val="009B547C"/>
    <w:rsid w:val="009C02FF"/>
    <w:rsid w:val="009C44EB"/>
    <w:rsid w:val="009D7D8B"/>
    <w:rsid w:val="009E6E21"/>
    <w:rsid w:val="009F515D"/>
    <w:rsid w:val="009F7793"/>
    <w:rsid w:val="00A01D57"/>
    <w:rsid w:val="00A064B1"/>
    <w:rsid w:val="00A071A5"/>
    <w:rsid w:val="00A10F75"/>
    <w:rsid w:val="00A17BD5"/>
    <w:rsid w:val="00A21641"/>
    <w:rsid w:val="00A22714"/>
    <w:rsid w:val="00A24F0E"/>
    <w:rsid w:val="00A265E5"/>
    <w:rsid w:val="00A31C1D"/>
    <w:rsid w:val="00A33A29"/>
    <w:rsid w:val="00A34F1A"/>
    <w:rsid w:val="00A3566D"/>
    <w:rsid w:val="00A417FD"/>
    <w:rsid w:val="00A41C37"/>
    <w:rsid w:val="00A42D24"/>
    <w:rsid w:val="00A42E7D"/>
    <w:rsid w:val="00A60A9E"/>
    <w:rsid w:val="00A60AC8"/>
    <w:rsid w:val="00A64640"/>
    <w:rsid w:val="00A64803"/>
    <w:rsid w:val="00A70F3C"/>
    <w:rsid w:val="00A74910"/>
    <w:rsid w:val="00A75BE5"/>
    <w:rsid w:val="00A80AFF"/>
    <w:rsid w:val="00A81C2D"/>
    <w:rsid w:val="00A82CE2"/>
    <w:rsid w:val="00A8531A"/>
    <w:rsid w:val="00A87E06"/>
    <w:rsid w:val="00A9022A"/>
    <w:rsid w:val="00A93BD2"/>
    <w:rsid w:val="00A94B2C"/>
    <w:rsid w:val="00A95D03"/>
    <w:rsid w:val="00AA1729"/>
    <w:rsid w:val="00AA1C87"/>
    <w:rsid w:val="00AA4ECE"/>
    <w:rsid w:val="00AB041A"/>
    <w:rsid w:val="00AB0FA2"/>
    <w:rsid w:val="00AB1090"/>
    <w:rsid w:val="00AB4AF8"/>
    <w:rsid w:val="00AB7F38"/>
    <w:rsid w:val="00AC0562"/>
    <w:rsid w:val="00AC1EC8"/>
    <w:rsid w:val="00AC34C5"/>
    <w:rsid w:val="00AC4D69"/>
    <w:rsid w:val="00AC5999"/>
    <w:rsid w:val="00AD2B0E"/>
    <w:rsid w:val="00AD3DAA"/>
    <w:rsid w:val="00AD4D64"/>
    <w:rsid w:val="00AD7CDB"/>
    <w:rsid w:val="00AE4394"/>
    <w:rsid w:val="00AF2C1C"/>
    <w:rsid w:val="00AF5F6A"/>
    <w:rsid w:val="00B01973"/>
    <w:rsid w:val="00B16046"/>
    <w:rsid w:val="00B21BAA"/>
    <w:rsid w:val="00B23A71"/>
    <w:rsid w:val="00B244EC"/>
    <w:rsid w:val="00B26936"/>
    <w:rsid w:val="00B31810"/>
    <w:rsid w:val="00B335D4"/>
    <w:rsid w:val="00B33A9B"/>
    <w:rsid w:val="00B36100"/>
    <w:rsid w:val="00B36304"/>
    <w:rsid w:val="00B40636"/>
    <w:rsid w:val="00B42891"/>
    <w:rsid w:val="00B44B6C"/>
    <w:rsid w:val="00B45EE9"/>
    <w:rsid w:val="00B523B1"/>
    <w:rsid w:val="00B541B9"/>
    <w:rsid w:val="00B639BE"/>
    <w:rsid w:val="00B63C35"/>
    <w:rsid w:val="00B67270"/>
    <w:rsid w:val="00B71AB4"/>
    <w:rsid w:val="00B7385B"/>
    <w:rsid w:val="00B7393C"/>
    <w:rsid w:val="00B90795"/>
    <w:rsid w:val="00B918D0"/>
    <w:rsid w:val="00BA086B"/>
    <w:rsid w:val="00BA65EA"/>
    <w:rsid w:val="00BA738F"/>
    <w:rsid w:val="00BB1E7E"/>
    <w:rsid w:val="00BB34A0"/>
    <w:rsid w:val="00BB4362"/>
    <w:rsid w:val="00BB54DF"/>
    <w:rsid w:val="00BB6899"/>
    <w:rsid w:val="00BC037E"/>
    <w:rsid w:val="00BC1DF4"/>
    <w:rsid w:val="00BC3147"/>
    <w:rsid w:val="00BD0158"/>
    <w:rsid w:val="00BD28F1"/>
    <w:rsid w:val="00BD6E60"/>
    <w:rsid w:val="00BD7925"/>
    <w:rsid w:val="00BE0C59"/>
    <w:rsid w:val="00BE1861"/>
    <w:rsid w:val="00BE3268"/>
    <w:rsid w:val="00BE5955"/>
    <w:rsid w:val="00BE78DC"/>
    <w:rsid w:val="00BF6F6F"/>
    <w:rsid w:val="00C015D1"/>
    <w:rsid w:val="00C01C87"/>
    <w:rsid w:val="00C039D6"/>
    <w:rsid w:val="00C07507"/>
    <w:rsid w:val="00C07C9C"/>
    <w:rsid w:val="00C1269D"/>
    <w:rsid w:val="00C1349B"/>
    <w:rsid w:val="00C151F3"/>
    <w:rsid w:val="00C23032"/>
    <w:rsid w:val="00C2530B"/>
    <w:rsid w:val="00C267F9"/>
    <w:rsid w:val="00C32199"/>
    <w:rsid w:val="00C4037F"/>
    <w:rsid w:val="00C4404F"/>
    <w:rsid w:val="00C44CD4"/>
    <w:rsid w:val="00C52F3C"/>
    <w:rsid w:val="00C553EA"/>
    <w:rsid w:val="00C61B76"/>
    <w:rsid w:val="00C667B2"/>
    <w:rsid w:val="00C67A26"/>
    <w:rsid w:val="00C71214"/>
    <w:rsid w:val="00C7141B"/>
    <w:rsid w:val="00C72461"/>
    <w:rsid w:val="00C7418E"/>
    <w:rsid w:val="00C75046"/>
    <w:rsid w:val="00C75669"/>
    <w:rsid w:val="00C76BAC"/>
    <w:rsid w:val="00C86323"/>
    <w:rsid w:val="00C92158"/>
    <w:rsid w:val="00C9573F"/>
    <w:rsid w:val="00C979A5"/>
    <w:rsid w:val="00CA0DBC"/>
    <w:rsid w:val="00CA109D"/>
    <w:rsid w:val="00CA779F"/>
    <w:rsid w:val="00CB2B1C"/>
    <w:rsid w:val="00CB58B6"/>
    <w:rsid w:val="00CB5CEC"/>
    <w:rsid w:val="00CC3F7A"/>
    <w:rsid w:val="00CC56E6"/>
    <w:rsid w:val="00CC5DB5"/>
    <w:rsid w:val="00CD44D8"/>
    <w:rsid w:val="00CD78D9"/>
    <w:rsid w:val="00CE6DC3"/>
    <w:rsid w:val="00CF079A"/>
    <w:rsid w:val="00CF0ECE"/>
    <w:rsid w:val="00CF1629"/>
    <w:rsid w:val="00CF18BE"/>
    <w:rsid w:val="00CF7809"/>
    <w:rsid w:val="00D015E8"/>
    <w:rsid w:val="00D03B27"/>
    <w:rsid w:val="00D12D6E"/>
    <w:rsid w:val="00D15E3B"/>
    <w:rsid w:val="00D234BA"/>
    <w:rsid w:val="00D3058F"/>
    <w:rsid w:val="00D30A73"/>
    <w:rsid w:val="00D35729"/>
    <w:rsid w:val="00D35AB0"/>
    <w:rsid w:val="00D466B0"/>
    <w:rsid w:val="00D4788E"/>
    <w:rsid w:val="00D502FB"/>
    <w:rsid w:val="00D55128"/>
    <w:rsid w:val="00D560F9"/>
    <w:rsid w:val="00D64A6D"/>
    <w:rsid w:val="00D65E1F"/>
    <w:rsid w:val="00D67B7F"/>
    <w:rsid w:val="00D71303"/>
    <w:rsid w:val="00D738E1"/>
    <w:rsid w:val="00D745FD"/>
    <w:rsid w:val="00D76BA9"/>
    <w:rsid w:val="00D775C7"/>
    <w:rsid w:val="00D85456"/>
    <w:rsid w:val="00D90ACF"/>
    <w:rsid w:val="00D93672"/>
    <w:rsid w:val="00D94E0B"/>
    <w:rsid w:val="00DA5450"/>
    <w:rsid w:val="00DB0A48"/>
    <w:rsid w:val="00DB46F4"/>
    <w:rsid w:val="00DB6384"/>
    <w:rsid w:val="00DB64C6"/>
    <w:rsid w:val="00DB66A4"/>
    <w:rsid w:val="00DB7883"/>
    <w:rsid w:val="00DC2CEF"/>
    <w:rsid w:val="00DC3AFB"/>
    <w:rsid w:val="00DC40E5"/>
    <w:rsid w:val="00DC495B"/>
    <w:rsid w:val="00DD01BA"/>
    <w:rsid w:val="00DD4800"/>
    <w:rsid w:val="00DE0BFA"/>
    <w:rsid w:val="00DE514E"/>
    <w:rsid w:val="00DF1829"/>
    <w:rsid w:val="00DF791F"/>
    <w:rsid w:val="00E004E2"/>
    <w:rsid w:val="00E06296"/>
    <w:rsid w:val="00E11B69"/>
    <w:rsid w:val="00E1689A"/>
    <w:rsid w:val="00E171D5"/>
    <w:rsid w:val="00E21FEB"/>
    <w:rsid w:val="00E22927"/>
    <w:rsid w:val="00E240FB"/>
    <w:rsid w:val="00E26B0A"/>
    <w:rsid w:val="00E40414"/>
    <w:rsid w:val="00E51EDB"/>
    <w:rsid w:val="00E53967"/>
    <w:rsid w:val="00E544F2"/>
    <w:rsid w:val="00E54D68"/>
    <w:rsid w:val="00E645F5"/>
    <w:rsid w:val="00E66E1A"/>
    <w:rsid w:val="00E673C8"/>
    <w:rsid w:val="00E7395A"/>
    <w:rsid w:val="00E744E6"/>
    <w:rsid w:val="00E77AED"/>
    <w:rsid w:val="00E8026A"/>
    <w:rsid w:val="00E807F5"/>
    <w:rsid w:val="00E82358"/>
    <w:rsid w:val="00E8353F"/>
    <w:rsid w:val="00E84A4E"/>
    <w:rsid w:val="00E85872"/>
    <w:rsid w:val="00E94370"/>
    <w:rsid w:val="00E97446"/>
    <w:rsid w:val="00EA0487"/>
    <w:rsid w:val="00EA6C8D"/>
    <w:rsid w:val="00EA72A8"/>
    <w:rsid w:val="00EB0A18"/>
    <w:rsid w:val="00EB0FC3"/>
    <w:rsid w:val="00EB2E1B"/>
    <w:rsid w:val="00EC1912"/>
    <w:rsid w:val="00EC35B0"/>
    <w:rsid w:val="00EC4B90"/>
    <w:rsid w:val="00EC4DAE"/>
    <w:rsid w:val="00EC4E77"/>
    <w:rsid w:val="00EE48C5"/>
    <w:rsid w:val="00EE6266"/>
    <w:rsid w:val="00EE711F"/>
    <w:rsid w:val="00F00D99"/>
    <w:rsid w:val="00F05666"/>
    <w:rsid w:val="00F11FAE"/>
    <w:rsid w:val="00F214A0"/>
    <w:rsid w:val="00F23151"/>
    <w:rsid w:val="00F24C45"/>
    <w:rsid w:val="00F4317C"/>
    <w:rsid w:val="00F43A90"/>
    <w:rsid w:val="00F47933"/>
    <w:rsid w:val="00F479FE"/>
    <w:rsid w:val="00F50FA9"/>
    <w:rsid w:val="00F550FD"/>
    <w:rsid w:val="00F56600"/>
    <w:rsid w:val="00F60B3A"/>
    <w:rsid w:val="00F67A88"/>
    <w:rsid w:val="00F71A58"/>
    <w:rsid w:val="00F758D5"/>
    <w:rsid w:val="00F77CCB"/>
    <w:rsid w:val="00F86FA0"/>
    <w:rsid w:val="00F9005B"/>
    <w:rsid w:val="00F90F2D"/>
    <w:rsid w:val="00F91175"/>
    <w:rsid w:val="00F9192F"/>
    <w:rsid w:val="00FA28D5"/>
    <w:rsid w:val="00FA4B9E"/>
    <w:rsid w:val="00FB150C"/>
    <w:rsid w:val="00FB2168"/>
    <w:rsid w:val="00FB297F"/>
    <w:rsid w:val="00FB30A7"/>
    <w:rsid w:val="00FB4210"/>
    <w:rsid w:val="00FB72CE"/>
    <w:rsid w:val="00FB7CC8"/>
    <w:rsid w:val="00FC15C8"/>
    <w:rsid w:val="00FC1D0F"/>
    <w:rsid w:val="00FC1F15"/>
    <w:rsid w:val="00FC6B0D"/>
    <w:rsid w:val="00FC7092"/>
    <w:rsid w:val="00FD0993"/>
    <w:rsid w:val="00FD189B"/>
    <w:rsid w:val="00FD36B6"/>
    <w:rsid w:val="00FD41A7"/>
    <w:rsid w:val="00FD4717"/>
    <w:rsid w:val="00FD7691"/>
    <w:rsid w:val="00FE3E2D"/>
    <w:rsid w:val="00FE7CA4"/>
    <w:rsid w:val="00FF03CE"/>
    <w:rsid w:val="00FF0CA5"/>
    <w:rsid w:val="00FF173E"/>
    <w:rsid w:val="00FF2715"/>
    <w:rsid w:val="00FF54BB"/>
    <w:rsid w:val="00FF689B"/>
    <w:rsid w:val="00FF7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D54B5"/>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5EA"/>
    <w:pPr>
      <w:ind w:left="720"/>
      <w:contextualSpacing/>
    </w:pPr>
  </w:style>
  <w:style w:type="character" w:styleId="CommentReference">
    <w:name w:val="annotation reference"/>
    <w:basedOn w:val="DefaultParagraphFont"/>
    <w:uiPriority w:val="99"/>
    <w:semiHidden/>
    <w:unhideWhenUsed/>
    <w:rsid w:val="00A94B2C"/>
    <w:rPr>
      <w:sz w:val="16"/>
      <w:szCs w:val="16"/>
    </w:rPr>
  </w:style>
  <w:style w:type="paragraph" w:styleId="CommentText">
    <w:name w:val="annotation text"/>
    <w:basedOn w:val="Normal"/>
    <w:link w:val="CommentTextChar"/>
    <w:uiPriority w:val="99"/>
    <w:semiHidden/>
    <w:unhideWhenUsed/>
    <w:rsid w:val="00A94B2C"/>
    <w:rPr>
      <w:sz w:val="20"/>
      <w:szCs w:val="20"/>
    </w:rPr>
  </w:style>
  <w:style w:type="character" w:customStyle="1" w:styleId="CommentTextChar">
    <w:name w:val="Comment Text Char"/>
    <w:basedOn w:val="DefaultParagraphFont"/>
    <w:link w:val="CommentText"/>
    <w:uiPriority w:val="99"/>
    <w:semiHidden/>
    <w:rsid w:val="00A94B2C"/>
    <w:rPr>
      <w:sz w:val="20"/>
      <w:szCs w:val="20"/>
    </w:rPr>
  </w:style>
  <w:style w:type="paragraph" w:styleId="CommentSubject">
    <w:name w:val="annotation subject"/>
    <w:basedOn w:val="CommentText"/>
    <w:next w:val="CommentText"/>
    <w:link w:val="CommentSubjectChar"/>
    <w:uiPriority w:val="99"/>
    <w:semiHidden/>
    <w:unhideWhenUsed/>
    <w:rsid w:val="00A94B2C"/>
    <w:rPr>
      <w:b/>
      <w:bCs/>
    </w:rPr>
  </w:style>
  <w:style w:type="character" w:customStyle="1" w:styleId="CommentSubjectChar">
    <w:name w:val="Comment Subject Char"/>
    <w:basedOn w:val="CommentTextChar"/>
    <w:link w:val="CommentSubject"/>
    <w:uiPriority w:val="99"/>
    <w:semiHidden/>
    <w:rsid w:val="00A94B2C"/>
    <w:rPr>
      <w:b/>
      <w:bCs/>
      <w:sz w:val="20"/>
      <w:szCs w:val="20"/>
    </w:rPr>
  </w:style>
  <w:style w:type="paragraph" w:styleId="BalloonText">
    <w:name w:val="Balloon Text"/>
    <w:basedOn w:val="Normal"/>
    <w:link w:val="BalloonTextChar"/>
    <w:uiPriority w:val="99"/>
    <w:semiHidden/>
    <w:unhideWhenUsed/>
    <w:rsid w:val="00A94B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B2C"/>
    <w:rPr>
      <w:rFonts w:ascii="Segoe UI" w:hAnsi="Segoe UI" w:cs="Segoe UI"/>
      <w:sz w:val="18"/>
      <w:szCs w:val="18"/>
    </w:rPr>
  </w:style>
  <w:style w:type="paragraph" w:styleId="NoSpacing">
    <w:name w:val="No Spacing"/>
    <w:uiPriority w:val="1"/>
    <w:qFormat/>
    <w:rsid w:val="00DB66A4"/>
    <w:rPr>
      <w:rFonts w:ascii="Calibri" w:eastAsia="Calibri" w:hAnsi="Calibri" w:cs="Times New Roman"/>
      <w:sz w:val="22"/>
      <w:szCs w:val="22"/>
    </w:rPr>
  </w:style>
  <w:style w:type="paragraph" w:styleId="Header">
    <w:name w:val="header"/>
    <w:basedOn w:val="Normal"/>
    <w:link w:val="HeaderChar"/>
    <w:uiPriority w:val="99"/>
    <w:unhideWhenUsed/>
    <w:rsid w:val="00886329"/>
    <w:pPr>
      <w:tabs>
        <w:tab w:val="center" w:pos="4844"/>
        <w:tab w:val="right" w:pos="9689"/>
      </w:tabs>
    </w:pPr>
  </w:style>
  <w:style w:type="character" w:customStyle="1" w:styleId="HeaderChar">
    <w:name w:val="Header Char"/>
    <w:basedOn w:val="DefaultParagraphFont"/>
    <w:link w:val="Header"/>
    <w:uiPriority w:val="99"/>
    <w:rsid w:val="00886329"/>
  </w:style>
  <w:style w:type="paragraph" w:styleId="Footer">
    <w:name w:val="footer"/>
    <w:basedOn w:val="Normal"/>
    <w:link w:val="FooterChar"/>
    <w:uiPriority w:val="99"/>
    <w:unhideWhenUsed/>
    <w:rsid w:val="00886329"/>
    <w:pPr>
      <w:tabs>
        <w:tab w:val="center" w:pos="4844"/>
        <w:tab w:val="right" w:pos="9689"/>
      </w:tabs>
    </w:pPr>
  </w:style>
  <w:style w:type="character" w:customStyle="1" w:styleId="FooterChar">
    <w:name w:val="Footer Char"/>
    <w:basedOn w:val="DefaultParagraphFont"/>
    <w:link w:val="Footer"/>
    <w:uiPriority w:val="99"/>
    <w:rsid w:val="00886329"/>
  </w:style>
  <w:style w:type="character" w:styleId="Hyperlink">
    <w:name w:val="Hyperlink"/>
    <w:basedOn w:val="DefaultParagraphFont"/>
    <w:uiPriority w:val="99"/>
    <w:unhideWhenUsed/>
    <w:rsid w:val="003B0625"/>
    <w:rPr>
      <w:color w:val="0000FF" w:themeColor="hyperlink"/>
      <w:u w:val="single"/>
    </w:rPr>
  </w:style>
  <w:style w:type="character" w:styleId="Emphasis">
    <w:name w:val="Emphasis"/>
    <w:basedOn w:val="DefaultParagraphFont"/>
    <w:uiPriority w:val="20"/>
    <w:qFormat/>
    <w:rsid w:val="00BE78DC"/>
    <w:rPr>
      <w:i/>
      <w:iCs/>
    </w:rPr>
  </w:style>
  <w:style w:type="paragraph" w:styleId="NormalWeb">
    <w:name w:val="Normal (Web)"/>
    <w:basedOn w:val="Normal"/>
    <w:uiPriority w:val="99"/>
    <w:unhideWhenUsed/>
    <w:rsid w:val="001B32B3"/>
    <w:rPr>
      <w:rFonts w:ascii="Times New Roman" w:hAnsi="Times New Roman" w:cs="Times New Roman"/>
    </w:rPr>
  </w:style>
  <w:style w:type="character" w:styleId="FollowedHyperlink">
    <w:name w:val="FollowedHyperlink"/>
    <w:basedOn w:val="DefaultParagraphFont"/>
    <w:uiPriority w:val="99"/>
    <w:semiHidden/>
    <w:unhideWhenUsed/>
    <w:rsid w:val="00863FD7"/>
    <w:rPr>
      <w:color w:val="800080" w:themeColor="followedHyperlink"/>
      <w:u w:val="single"/>
    </w:rPr>
  </w:style>
  <w:style w:type="table" w:styleId="TableGrid">
    <w:name w:val="Table Grid"/>
    <w:basedOn w:val="TableNormal"/>
    <w:uiPriority w:val="59"/>
    <w:rsid w:val="00B90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48657E"/>
    <w:rPr>
      <w:i/>
      <w:iCs/>
      <w:color w:val="404040" w:themeColor="text1" w:themeTint="BF"/>
    </w:rPr>
  </w:style>
  <w:style w:type="character" w:customStyle="1" w:styleId="Mention1">
    <w:name w:val="Mention1"/>
    <w:basedOn w:val="DefaultParagraphFont"/>
    <w:uiPriority w:val="99"/>
    <w:semiHidden/>
    <w:unhideWhenUsed/>
    <w:rsid w:val="00515B37"/>
    <w:rPr>
      <w:color w:val="2B579A"/>
      <w:shd w:val="clear" w:color="auto" w:fill="E6E6E6"/>
    </w:rPr>
  </w:style>
  <w:style w:type="paragraph" w:styleId="Revision">
    <w:name w:val="Revision"/>
    <w:hidden/>
    <w:uiPriority w:val="99"/>
    <w:semiHidden/>
    <w:rsid w:val="00481DE9"/>
  </w:style>
  <w:style w:type="character" w:styleId="Strong">
    <w:name w:val="Strong"/>
    <w:basedOn w:val="DefaultParagraphFont"/>
    <w:uiPriority w:val="22"/>
    <w:qFormat/>
    <w:rsid w:val="00CF7809"/>
    <w:rPr>
      <w:b/>
      <w:bCs/>
    </w:rPr>
  </w:style>
  <w:style w:type="character" w:customStyle="1" w:styleId="UnresolvedMention1">
    <w:name w:val="Unresolved Mention1"/>
    <w:basedOn w:val="DefaultParagraphFont"/>
    <w:uiPriority w:val="99"/>
    <w:semiHidden/>
    <w:unhideWhenUsed/>
    <w:rsid w:val="0024224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68506">
      <w:bodyDiv w:val="1"/>
      <w:marLeft w:val="0"/>
      <w:marRight w:val="0"/>
      <w:marTop w:val="0"/>
      <w:marBottom w:val="0"/>
      <w:divBdr>
        <w:top w:val="none" w:sz="0" w:space="0" w:color="auto"/>
        <w:left w:val="none" w:sz="0" w:space="0" w:color="auto"/>
        <w:bottom w:val="none" w:sz="0" w:space="0" w:color="auto"/>
        <w:right w:val="none" w:sz="0" w:space="0" w:color="auto"/>
      </w:divBdr>
    </w:div>
    <w:div w:id="316497505">
      <w:bodyDiv w:val="1"/>
      <w:marLeft w:val="0"/>
      <w:marRight w:val="0"/>
      <w:marTop w:val="0"/>
      <w:marBottom w:val="0"/>
      <w:divBdr>
        <w:top w:val="none" w:sz="0" w:space="0" w:color="auto"/>
        <w:left w:val="none" w:sz="0" w:space="0" w:color="auto"/>
        <w:bottom w:val="none" w:sz="0" w:space="0" w:color="auto"/>
        <w:right w:val="none" w:sz="0" w:space="0" w:color="auto"/>
      </w:divBdr>
    </w:div>
    <w:div w:id="486363754">
      <w:bodyDiv w:val="1"/>
      <w:marLeft w:val="0"/>
      <w:marRight w:val="0"/>
      <w:marTop w:val="0"/>
      <w:marBottom w:val="0"/>
      <w:divBdr>
        <w:top w:val="none" w:sz="0" w:space="0" w:color="auto"/>
        <w:left w:val="none" w:sz="0" w:space="0" w:color="auto"/>
        <w:bottom w:val="none" w:sz="0" w:space="0" w:color="auto"/>
        <w:right w:val="none" w:sz="0" w:space="0" w:color="auto"/>
      </w:divBdr>
    </w:div>
    <w:div w:id="586840786">
      <w:bodyDiv w:val="1"/>
      <w:marLeft w:val="0"/>
      <w:marRight w:val="0"/>
      <w:marTop w:val="0"/>
      <w:marBottom w:val="0"/>
      <w:divBdr>
        <w:top w:val="none" w:sz="0" w:space="0" w:color="auto"/>
        <w:left w:val="none" w:sz="0" w:space="0" w:color="auto"/>
        <w:bottom w:val="none" w:sz="0" w:space="0" w:color="auto"/>
        <w:right w:val="none" w:sz="0" w:space="0" w:color="auto"/>
      </w:divBdr>
    </w:div>
    <w:div w:id="864440223">
      <w:bodyDiv w:val="1"/>
      <w:marLeft w:val="0"/>
      <w:marRight w:val="0"/>
      <w:marTop w:val="0"/>
      <w:marBottom w:val="0"/>
      <w:divBdr>
        <w:top w:val="none" w:sz="0" w:space="0" w:color="auto"/>
        <w:left w:val="none" w:sz="0" w:space="0" w:color="auto"/>
        <w:bottom w:val="none" w:sz="0" w:space="0" w:color="auto"/>
        <w:right w:val="none" w:sz="0" w:space="0" w:color="auto"/>
      </w:divBdr>
      <w:divsChild>
        <w:div w:id="1767577186">
          <w:marLeft w:val="0"/>
          <w:marRight w:val="0"/>
          <w:marTop w:val="0"/>
          <w:marBottom w:val="0"/>
          <w:divBdr>
            <w:top w:val="none" w:sz="0" w:space="0" w:color="auto"/>
            <w:left w:val="none" w:sz="0" w:space="0" w:color="auto"/>
            <w:bottom w:val="none" w:sz="0" w:space="0" w:color="auto"/>
            <w:right w:val="none" w:sz="0" w:space="0" w:color="auto"/>
          </w:divBdr>
          <w:divsChild>
            <w:div w:id="1311669022">
              <w:marLeft w:val="0"/>
              <w:marRight w:val="0"/>
              <w:marTop w:val="225"/>
              <w:marBottom w:val="0"/>
              <w:divBdr>
                <w:top w:val="none" w:sz="0" w:space="0" w:color="auto"/>
                <w:left w:val="none" w:sz="0" w:space="0" w:color="auto"/>
                <w:bottom w:val="none" w:sz="0" w:space="0" w:color="auto"/>
                <w:right w:val="none" w:sz="0" w:space="0" w:color="auto"/>
              </w:divBdr>
              <w:divsChild>
                <w:div w:id="19318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84404">
      <w:bodyDiv w:val="1"/>
      <w:marLeft w:val="0"/>
      <w:marRight w:val="0"/>
      <w:marTop w:val="0"/>
      <w:marBottom w:val="0"/>
      <w:divBdr>
        <w:top w:val="none" w:sz="0" w:space="0" w:color="auto"/>
        <w:left w:val="none" w:sz="0" w:space="0" w:color="auto"/>
        <w:bottom w:val="none" w:sz="0" w:space="0" w:color="auto"/>
        <w:right w:val="none" w:sz="0" w:space="0" w:color="auto"/>
      </w:divBdr>
    </w:div>
    <w:div w:id="1062559815">
      <w:bodyDiv w:val="1"/>
      <w:marLeft w:val="0"/>
      <w:marRight w:val="0"/>
      <w:marTop w:val="0"/>
      <w:marBottom w:val="0"/>
      <w:divBdr>
        <w:top w:val="none" w:sz="0" w:space="0" w:color="auto"/>
        <w:left w:val="none" w:sz="0" w:space="0" w:color="auto"/>
        <w:bottom w:val="none" w:sz="0" w:space="0" w:color="auto"/>
        <w:right w:val="none" w:sz="0" w:space="0" w:color="auto"/>
      </w:divBdr>
    </w:div>
    <w:div w:id="1171413034">
      <w:bodyDiv w:val="1"/>
      <w:marLeft w:val="0"/>
      <w:marRight w:val="0"/>
      <w:marTop w:val="0"/>
      <w:marBottom w:val="0"/>
      <w:divBdr>
        <w:top w:val="none" w:sz="0" w:space="0" w:color="auto"/>
        <w:left w:val="none" w:sz="0" w:space="0" w:color="auto"/>
        <w:bottom w:val="none" w:sz="0" w:space="0" w:color="auto"/>
        <w:right w:val="none" w:sz="0" w:space="0" w:color="auto"/>
      </w:divBdr>
    </w:div>
    <w:div w:id="1303118337">
      <w:bodyDiv w:val="1"/>
      <w:marLeft w:val="0"/>
      <w:marRight w:val="0"/>
      <w:marTop w:val="0"/>
      <w:marBottom w:val="0"/>
      <w:divBdr>
        <w:top w:val="none" w:sz="0" w:space="0" w:color="auto"/>
        <w:left w:val="none" w:sz="0" w:space="0" w:color="auto"/>
        <w:bottom w:val="none" w:sz="0" w:space="0" w:color="auto"/>
        <w:right w:val="none" w:sz="0" w:space="0" w:color="auto"/>
      </w:divBdr>
    </w:div>
    <w:div w:id="1639337476">
      <w:bodyDiv w:val="1"/>
      <w:marLeft w:val="0"/>
      <w:marRight w:val="0"/>
      <w:marTop w:val="0"/>
      <w:marBottom w:val="0"/>
      <w:divBdr>
        <w:top w:val="none" w:sz="0" w:space="0" w:color="auto"/>
        <w:left w:val="none" w:sz="0" w:space="0" w:color="auto"/>
        <w:bottom w:val="none" w:sz="0" w:space="0" w:color="auto"/>
        <w:right w:val="none" w:sz="0" w:space="0" w:color="auto"/>
      </w:divBdr>
    </w:div>
    <w:div w:id="1669869243">
      <w:bodyDiv w:val="1"/>
      <w:marLeft w:val="0"/>
      <w:marRight w:val="0"/>
      <w:marTop w:val="0"/>
      <w:marBottom w:val="0"/>
      <w:divBdr>
        <w:top w:val="none" w:sz="0" w:space="0" w:color="auto"/>
        <w:left w:val="none" w:sz="0" w:space="0" w:color="auto"/>
        <w:bottom w:val="none" w:sz="0" w:space="0" w:color="auto"/>
        <w:right w:val="none" w:sz="0" w:space="0" w:color="auto"/>
      </w:divBdr>
    </w:div>
    <w:div w:id="1800025516">
      <w:bodyDiv w:val="1"/>
      <w:marLeft w:val="0"/>
      <w:marRight w:val="0"/>
      <w:marTop w:val="0"/>
      <w:marBottom w:val="0"/>
      <w:divBdr>
        <w:top w:val="none" w:sz="0" w:space="0" w:color="auto"/>
        <w:left w:val="none" w:sz="0" w:space="0" w:color="auto"/>
        <w:bottom w:val="none" w:sz="0" w:space="0" w:color="auto"/>
        <w:right w:val="none" w:sz="0" w:space="0" w:color="auto"/>
      </w:divBdr>
      <w:divsChild>
        <w:div w:id="1464427216">
          <w:marLeft w:val="0"/>
          <w:marRight w:val="0"/>
          <w:marTop w:val="0"/>
          <w:marBottom w:val="0"/>
          <w:divBdr>
            <w:top w:val="none" w:sz="0" w:space="0" w:color="auto"/>
            <w:left w:val="none" w:sz="0" w:space="0" w:color="auto"/>
            <w:bottom w:val="none" w:sz="0" w:space="0" w:color="auto"/>
            <w:right w:val="none" w:sz="0" w:space="0" w:color="auto"/>
          </w:divBdr>
          <w:divsChild>
            <w:div w:id="1877497177">
              <w:marLeft w:val="0"/>
              <w:marRight w:val="0"/>
              <w:marTop w:val="0"/>
              <w:marBottom w:val="0"/>
              <w:divBdr>
                <w:top w:val="none" w:sz="0" w:space="0" w:color="auto"/>
                <w:left w:val="none" w:sz="0" w:space="0" w:color="auto"/>
                <w:bottom w:val="none" w:sz="0" w:space="0" w:color="auto"/>
                <w:right w:val="none" w:sz="0" w:space="0" w:color="auto"/>
              </w:divBdr>
              <w:divsChild>
                <w:div w:id="120799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23611">
      <w:bodyDiv w:val="1"/>
      <w:marLeft w:val="0"/>
      <w:marRight w:val="0"/>
      <w:marTop w:val="0"/>
      <w:marBottom w:val="0"/>
      <w:divBdr>
        <w:top w:val="none" w:sz="0" w:space="0" w:color="auto"/>
        <w:left w:val="none" w:sz="0" w:space="0" w:color="auto"/>
        <w:bottom w:val="none" w:sz="0" w:space="0" w:color="auto"/>
        <w:right w:val="none" w:sz="0" w:space="0" w:color="auto"/>
      </w:divBdr>
      <w:divsChild>
        <w:div w:id="1851984489">
          <w:marLeft w:val="0"/>
          <w:marRight w:val="0"/>
          <w:marTop w:val="0"/>
          <w:marBottom w:val="0"/>
          <w:divBdr>
            <w:top w:val="none" w:sz="0" w:space="0" w:color="auto"/>
            <w:left w:val="none" w:sz="0" w:space="0" w:color="auto"/>
            <w:bottom w:val="none" w:sz="0" w:space="0" w:color="auto"/>
            <w:right w:val="none" w:sz="0" w:space="0" w:color="auto"/>
          </w:divBdr>
          <w:divsChild>
            <w:div w:id="1200044803">
              <w:marLeft w:val="0"/>
              <w:marRight w:val="0"/>
              <w:marTop w:val="0"/>
              <w:marBottom w:val="0"/>
              <w:divBdr>
                <w:top w:val="none" w:sz="0" w:space="0" w:color="auto"/>
                <w:left w:val="none" w:sz="0" w:space="0" w:color="auto"/>
                <w:bottom w:val="none" w:sz="0" w:space="0" w:color="auto"/>
                <w:right w:val="none" w:sz="0" w:space="0" w:color="auto"/>
              </w:divBdr>
              <w:divsChild>
                <w:div w:id="202724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052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urban.org/sites/default/files/alfresco/publication-pdfs/2000554-Proven-Health-Interventions-In-Which-People-Without-Medical-Training-Can-Play-A-Key-Role.pdf" TargetMode="External"/><Relationship Id="rId18" Type="http://schemas.openxmlformats.org/officeDocument/2006/relationships/hyperlink" Target="http://neumansystemsmodel.org/NSMdocs/nsm_powerpoint_overview.htm" TargetMode="External"/><Relationship Id="rId26" Type="http://schemas.openxmlformats.org/officeDocument/2006/relationships/hyperlink" Target="https://www.thecommunityguide.org/findings/obesity-technology-supported-multicomponent-coaching-or-counseling-interventions-reduce" TargetMode="External"/><Relationship Id="rId3" Type="http://schemas.openxmlformats.org/officeDocument/2006/relationships/styles" Target="styles.xml"/><Relationship Id="rId21" Type="http://schemas.openxmlformats.org/officeDocument/2006/relationships/hyperlink" Target="https://www.quintly.com/instagram-analytic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vinceandconvert.com/social-media-measurement/snapchat-" TargetMode="External"/><Relationship Id="rId17" Type="http://schemas.openxmlformats.org/officeDocument/2006/relationships/hyperlink" Target="http://search.proquest.com.jproxy.lib.ecu.edu/docview/1545531001?accountid=10639" TargetMode="External"/><Relationship Id="rId25" Type="http://schemas.openxmlformats.org/officeDocument/2006/relationships/hyperlink" Target="http://charlottenc.gov/international-relations/inltcommunity/Pages/default.aspx"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hi.org/resources/Pages/HowtoImprove/ScienceofImprovementTestingChang" TargetMode="External"/><Relationship Id="rId20" Type="http://schemas.openxmlformats.org/officeDocument/2006/relationships/hyperlink" Target="https://www.healthypeople.gov/2020/topics-objectives/topic/educational-and-community-based-programs" TargetMode="External"/><Relationship Id="rId29"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arlotte.global/index.php?submenu=CharlotteDemographics&amp;src=gendocs&amp;ref=Charlotte%20Demographics&amp;category=eco_dev" TargetMode="External"/><Relationship Id="rId24" Type="http://schemas.openxmlformats.org/officeDocument/2006/relationships/hyperlink" Target="http://www.ebrary.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brary.com" TargetMode="External"/><Relationship Id="rId23" Type="http://schemas.openxmlformats.org/officeDocument/2006/relationships/hyperlink" Target="https://www.census.gov/library/working-papers/2011/demo/2011-Shin-" TargetMode="External"/><Relationship Id="rId28" Type="http://schemas.openxmlformats.org/officeDocument/2006/relationships/hyperlink" Target="https://www.acf.hhs.gov/orr/resource/ethnic-community-self-help" TargetMode="External"/><Relationship Id="rId10" Type="http://schemas.openxmlformats.org/officeDocument/2006/relationships/chart" Target="charts/chart3.xml"/><Relationship Id="rId19" Type="http://schemas.openxmlformats.org/officeDocument/2006/relationships/hyperlink" Target="http://search.proquest.com.jproxy.lib.ecu.edu/docview/1701615562?accountid=10639"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ebrary.com" TargetMode="External"/><Relationship Id="rId22" Type="http://schemas.openxmlformats.org/officeDocument/2006/relationships/hyperlink" Target="http://en.russiancharlottenews.com/business-directory/" TargetMode="External"/><Relationship Id="rId27" Type="http://schemas.openxmlformats.org/officeDocument/2006/relationships/hyperlink" Target="https://support.twitter.com/articles/20174616"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Sheet1!$B$34</c:f>
              <c:strCache>
                <c:ptCount val="1"/>
                <c:pt idx="0">
                  <c:v>F: 18/59</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Sheet1!$A$35:$A$43</c:f>
              <c:numCache>
                <c:formatCode>m/d/yyyy</c:formatCode>
                <c:ptCount val="9"/>
                <c:pt idx="0">
                  <c:v>42984</c:v>
                </c:pt>
                <c:pt idx="1">
                  <c:v>42991</c:v>
                </c:pt>
                <c:pt idx="2">
                  <c:v>42998</c:v>
                </c:pt>
                <c:pt idx="3">
                  <c:v>43006</c:v>
                </c:pt>
                <c:pt idx="4">
                  <c:v>43016</c:v>
                </c:pt>
                <c:pt idx="5">
                  <c:v>43025</c:v>
                </c:pt>
                <c:pt idx="6">
                  <c:v>43034</c:v>
                </c:pt>
                <c:pt idx="7">
                  <c:v>43050</c:v>
                </c:pt>
                <c:pt idx="8">
                  <c:v>43061</c:v>
                </c:pt>
              </c:numCache>
            </c:numRef>
          </c:cat>
          <c:val>
            <c:numRef>
              <c:f>Sheet1!$B$35:$B$43</c:f>
              <c:numCache>
                <c:formatCode>General</c:formatCode>
                <c:ptCount val="9"/>
                <c:pt idx="0">
                  <c:v>26</c:v>
                </c:pt>
                <c:pt idx="1">
                  <c:v>58</c:v>
                </c:pt>
                <c:pt idx="2">
                  <c:v>29</c:v>
                </c:pt>
                <c:pt idx="3">
                  <c:v>25</c:v>
                </c:pt>
                <c:pt idx="4">
                  <c:v>28</c:v>
                </c:pt>
                <c:pt idx="5">
                  <c:v>30</c:v>
                </c:pt>
                <c:pt idx="6">
                  <c:v>32</c:v>
                </c:pt>
                <c:pt idx="7">
                  <c:v>26</c:v>
                </c:pt>
                <c:pt idx="8">
                  <c:v>23</c:v>
                </c:pt>
              </c:numCache>
            </c:numRef>
          </c:val>
          <c:smooth val="0"/>
          <c:extLst>
            <c:ext xmlns:c16="http://schemas.microsoft.com/office/drawing/2014/chart" uri="{C3380CC4-5D6E-409C-BE32-E72D297353CC}">
              <c16:uniqueId val="{00000000-0805-45B5-8D2A-B780950C6CBD}"/>
            </c:ext>
          </c:extLst>
        </c:ser>
        <c:ser>
          <c:idx val="1"/>
          <c:order val="1"/>
          <c:tx>
            <c:strRef>
              <c:f>Sheet1!$C$34</c:f>
              <c:strCache>
                <c:ptCount val="1"/>
                <c:pt idx="0">
                  <c:v>I: 7/59</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Sheet1!$A$35:$A$43</c:f>
              <c:numCache>
                <c:formatCode>m/d/yyyy</c:formatCode>
                <c:ptCount val="9"/>
                <c:pt idx="0">
                  <c:v>42984</c:v>
                </c:pt>
                <c:pt idx="1">
                  <c:v>42991</c:v>
                </c:pt>
                <c:pt idx="2">
                  <c:v>42998</c:v>
                </c:pt>
                <c:pt idx="3">
                  <c:v>43006</c:v>
                </c:pt>
                <c:pt idx="4">
                  <c:v>43016</c:v>
                </c:pt>
                <c:pt idx="5">
                  <c:v>43025</c:v>
                </c:pt>
                <c:pt idx="6">
                  <c:v>43034</c:v>
                </c:pt>
                <c:pt idx="7">
                  <c:v>43050</c:v>
                </c:pt>
                <c:pt idx="8">
                  <c:v>43061</c:v>
                </c:pt>
              </c:numCache>
            </c:numRef>
          </c:cat>
          <c:val>
            <c:numRef>
              <c:f>Sheet1!$C$35:$C$43</c:f>
              <c:numCache>
                <c:formatCode>General</c:formatCode>
                <c:ptCount val="9"/>
                <c:pt idx="0">
                  <c:v>16</c:v>
                </c:pt>
                <c:pt idx="1">
                  <c:v>167</c:v>
                </c:pt>
                <c:pt idx="2">
                  <c:v>108</c:v>
                </c:pt>
                <c:pt idx="3">
                  <c:v>114</c:v>
                </c:pt>
                <c:pt idx="4">
                  <c:v>84</c:v>
                </c:pt>
                <c:pt idx="5">
                  <c:v>55</c:v>
                </c:pt>
                <c:pt idx="6">
                  <c:v>96</c:v>
                </c:pt>
                <c:pt idx="7">
                  <c:v>86</c:v>
                </c:pt>
                <c:pt idx="8">
                  <c:v>88</c:v>
                </c:pt>
              </c:numCache>
            </c:numRef>
          </c:val>
          <c:smooth val="0"/>
          <c:extLst>
            <c:ext xmlns:c16="http://schemas.microsoft.com/office/drawing/2014/chart" uri="{C3380CC4-5D6E-409C-BE32-E72D297353CC}">
              <c16:uniqueId val="{00000001-0805-45B5-8D2A-B780950C6CBD}"/>
            </c:ext>
          </c:extLst>
        </c:ser>
        <c:ser>
          <c:idx val="2"/>
          <c:order val="2"/>
          <c:tx>
            <c:strRef>
              <c:f>Sheet1!$D$34</c:f>
              <c:strCache>
                <c:ptCount val="1"/>
                <c:pt idx="0">
                  <c:v>T: 0/59</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Sheet1!$A$35:$A$43</c:f>
              <c:numCache>
                <c:formatCode>m/d/yyyy</c:formatCode>
                <c:ptCount val="9"/>
                <c:pt idx="0">
                  <c:v>42984</c:v>
                </c:pt>
                <c:pt idx="1">
                  <c:v>42991</c:v>
                </c:pt>
                <c:pt idx="2">
                  <c:v>42998</c:v>
                </c:pt>
                <c:pt idx="3">
                  <c:v>43006</c:v>
                </c:pt>
                <c:pt idx="4">
                  <c:v>43016</c:v>
                </c:pt>
                <c:pt idx="5">
                  <c:v>43025</c:v>
                </c:pt>
                <c:pt idx="6">
                  <c:v>43034</c:v>
                </c:pt>
                <c:pt idx="7">
                  <c:v>43050</c:v>
                </c:pt>
                <c:pt idx="8">
                  <c:v>43061</c:v>
                </c:pt>
              </c:numCache>
            </c:numRef>
          </c:cat>
          <c:val>
            <c:numRef>
              <c:f>Sheet1!$D$35:$D$43</c:f>
              <c:numCache>
                <c:formatCode>General</c:formatCode>
                <c:ptCount val="9"/>
                <c:pt idx="0">
                  <c:v>0</c:v>
                </c:pt>
                <c:pt idx="1">
                  <c:v>0</c:v>
                </c:pt>
                <c:pt idx="2">
                  <c:v>0</c:v>
                </c:pt>
                <c:pt idx="3">
                  <c:v>1</c:v>
                </c:pt>
                <c:pt idx="4">
                  <c:v>1</c:v>
                </c:pt>
                <c:pt idx="5">
                  <c:v>2</c:v>
                </c:pt>
                <c:pt idx="6">
                  <c:v>1</c:v>
                </c:pt>
                <c:pt idx="7">
                  <c:v>2</c:v>
                </c:pt>
                <c:pt idx="8">
                  <c:v>2</c:v>
                </c:pt>
              </c:numCache>
            </c:numRef>
          </c:val>
          <c:smooth val="0"/>
          <c:extLst>
            <c:ext xmlns:c16="http://schemas.microsoft.com/office/drawing/2014/chart" uri="{C3380CC4-5D6E-409C-BE32-E72D297353CC}">
              <c16:uniqueId val="{00000002-0805-45B5-8D2A-B780950C6CBD}"/>
            </c:ext>
          </c:extLst>
        </c:ser>
        <c:ser>
          <c:idx val="3"/>
          <c:order val="3"/>
          <c:tx>
            <c:strRef>
              <c:f>Sheet1!$E$34</c:f>
              <c:strCache>
                <c:ptCount val="1"/>
                <c:pt idx="0">
                  <c:v>S: 7/59</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Sheet1!$A$35:$A$43</c:f>
              <c:numCache>
                <c:formatCode>m/d/yyyy</c:formatCode>
                <c:ptCount val="9"/>
                <c:pt idx="0">
                  <c:v>42984</c:v>
                </c:pt>
                <c:pt idx="1">
                  <c:v>42991</c:v>
                </c:pt>
                <c:pt idx="2">
                  <c:v>42998</c:v>
                </c:pt>
                <c:pt idx="3">
                  <c:v>43006</c:v>
                </c:pt>
                <c:pt idx="4">
                  <c:v>43016</c:v>
                </c:pt>
                <c:pt idx="5">
                  <c:v>43025</c:v>
                </c:pt>
                <c:pt idx="6">
                  <c:v>43034</c:v>
                </c:pt>
                <c:pt idx="7">
                  <c:v>43050</c:v>
                </c:pt>
                <c:pt idx="8">
                  <c:v>43061</c:v>
                </c:pt>
              </c:numCache>
            </c:numRef>
          </c:cat>
          <c:val>
            <c:numRef>
              <c:f>Sheet1!$E$35:$E$43</c:f>
              <c:numCache>
                <c:formatCode>General</c:formatCode>
                <c:ptCount val="9"/>
                <c:pt idx="0">
                  <c:v>7</c:v>
                </c:pt>
                <c:pt idx="1">
                  <c:v>7</c:v>
                </c:pt>
                <c:pt idx="2">
                  <c:v>7</c:v>
                </c:pt>
                <c:pt idx="3">
                  <c:v>7</c:v>
                </c:pt>
                <c:pt idx="4">
                  <c:v>7</c:v>
                </c:pt>
                <c:pt idx="5">
                  <c:v>7</c:v>
                </c:pt>
                <c:pt idx="6">
                  <c:v>7</c:v>
                </c:pt>
                <c:pt idx="7">
                  <c:v>7</c:v>
                </c:pt>
                <c:pt idx="8">
                  <c:v>7</c:v>
                </c:pt>
              </c:numCache>
            </c:numRef>
          </c:val>
          <c:smooth val="0"/>
          <c:extLst>
            <c:ext xmlns:c16="http://schemas.microsoft.com/office/drawing/2014/chart" uri="{C3380CC4-5D6E-409C-BE32-E72D297353CC}">
              <c16:uniqueId val="{00000003-0805-45B5-8D2A-B780950C6CBD}"/>
            </c:ext>
          </c:extLst>
        </c:ser>
        <c:dLbls>
          <c:dLblPos val="t"/>
          <c:showLegendKey val="0"/>
          <c:showVal val="1"/>
          <c:showCatName val="0"/>
          <c:showSerName val="0"/>
          <c:showPercent val="0"/>
          <c:showBubbleSize val="0"/>
        </c:dLbls>
        <c:smooth val="0"/>
        <c:axId val="-2141681816"/>
        <c:axId val="-2141762568"/>
      </c:lineChart>
      <c:dateAx>
        <c:axId val="-2141681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t>
                </a:r>
                <a:r>
                  <a:rPr lang="en-US" baseline="0"/>
                  <a:t> Facebook; I: Instagram; T: Twitter; S: Snapchat</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762568"/>
        <c:crosses val="autoZero"/>
        <c:auto val="1"/>
        <c:lblOffset val="100"/>
        <c:baseTimeUnit val="days"/>
      </c:dateAx>
      <c:valAx>
        <c:axId val="-2141762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Views/Likes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681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150481189851294E-2"/>
          <c:y val="0.16245370370370399"/>
          <c:w val="0.84396062992125997"/>
          <c:h val="0.62271617089530495"/>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Sheet1!$A$12:$A$24</c:f>
              <c:numCache>
                <c:formatCode>General</c:formatCode>
                <c:ptCount val="13"/>
                <c:pt idx="0">
                  <c:v>0</c:v>
                </c:pt>
                <c:pt idx="1">
                  <c:v>20</c:v>
                </c:pt>
                <c:pt idx="2">
                  <c:v>30</c:v>
                </c:pt>
                <c:pt idx="3">
                  <c:v>40</c:v>
                </c:pt>
                <c:pt idx="4">
                  <c:v>45</c:v>
                </c:pt>
                <c:pt idx="5">
                  <c:v>60</c:v>
                </c:pt>
                <c:pt idx="6">
                  <c:v>90</c:v>
                </c:pt>
                <c:pt idx="7">
                  <c:v>120</c:v>
                </c:pt>
                <c:pt idx="8">
                  <c:v>150</c:v>
                </c:pt>
                <c:pt idx="9">
                  <c:v>180</c:v>
                </c:pt>
                <c:pt idx="10">
                  <c:v>360</c:v>
                </c:pt>
                <c:pt idx="11">
                  <c:v>1200</c:v>
                </c:pt>
                <c:pt idx="12">
                  <c:v>1500</c:v>
                </c:pt>
              </c:numCache>
            </c:numRef>
          </c:cat>
          <c:val>
            <c:numRef>
              <c:f>Sheet1!$B$12:$B$24</c:f>
              <c:numCache>
                <c:formatCode>General</c:formatCode>
                <c:ptCount val="13"/>
                <c:pt idx="0">
                  <c:v>39</c:v>
                </c:pt>
                <c:pt idx="1">
                  <c:v>1.7</c:v>
                </c:pt>
                <c:pt idx="2">
                  <c:v>5.0999999999999996</c:v>
                </c:pt>
                <c:pt idx="3">
                  <c:v>3.4</c:v>
                </c:pt>
                <c:pt idx="4">
                  <c:v>1.7</c:v>
                </c:pt>
                <c:pt idx="5">
                  <c:v>11.9</c:v>
                </c:pt>
                <c:pt idx="6">
                  <c:v>1.7</c:v>
                </c:pt>
                <c:pt idx="7">
                  <c:v>5.0999999999999996</c:v>
                </c:pt>
                <c:pt idx="8">
                  <c:v>6.8</c:v>
                </c:pt>
                <c:pt idx="9">
                  <c:v>13.6</c:v>
                </c:pt>
                <c:pt idx="10">
                  <c:v>6.8</c:v>
                </c:pt>
                <c:pt idx="11">
                  <c:v>1.7</c:v>
                </c:pt>
                <c:pt idx="12">
                  <c:v>1.7</c:v>
                </c:pt>
              </c:numCache>
            </c:numRef>
          </c:val>
          <c:extLst>
            <c:ext xmlns:c16="http://schemas.microsoft.com/office/drawing/2014/chart" uri="{C3380CC4-5D6E-409C-BE32-E72D297353CC}">
              <c16:uniqueId val="{00000001-B1A7-4E4B-998B-9C204EE79C7B}"/>
            </c:ext>
          </c:extLst>
        </c:ser>
        <c:dLbls>
          <c:dLblPos val="outEnd"/>
          <c:showLegendKey val="0"/>
          <c:showVal val="1"/>
          <c:showCatName val="0"/>
          <c:showSerName val="0"/>
          <c:showPercent val="0"/>
          <c:showBubbleSize val="0"/>
        </c:dLbls>
        <c:gapWidth val="219"/>
        <c:overlap val="-27"/>
        <c:axId val="-2143742312"/>
        <c:axId val="2079518744"/>
      </c:barChart>
      <c:catAx>
        <c:axId val="-2143742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r>
                  <a:rPr lang="en-US" baseline="0">
                    <a:latin typeface="Arial" panose="020B0604020202020204" pitchFamily="34" charset="0"/>
                  </a:rPr>
                  <a:t>Time in minutes per week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2079518744"/>
        <c:crosses val="autoZero"/>
        <c:auto val="1"/>
        <c:lblAlgn val="ctr"/>
        <c:lblOffset val="100"/>
        <c:noMultiLvlLbl val="0"/>
      </c:catAx>
      <c:valAx>
        <c:axId val="2079518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r>
                  <a:rPr lang="en-US" baseline="0">
                    <a:latin typeface="Arial" panose="020B0604020202020204" pitchFamily="34" charset="0"/>
                  </a:rPr>
                  <a:t>Percentage of participants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2143742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Sheet1!$T$9:$T$23</c:f>
              <c:numCache>
                <c:formatCode>General</c:formatCode>
                <c:ptCount val="15"/>
                <c:pt idx="0">
                  <c:v>0</c:v>
                </c:pt>
                <c:pt idx="1">
                  <c:v>60</c:v>
                </c:pt>
                <c:pt idx="2">
                  <c:v>90</c:v>
                </c:pt>
                <c:pt idx="3">
                  <c:v>120</c:v>
                </c:pt>
                <c:pt idx="4">
                  <c:v>150</c:v>
                </c:pt>
                <c:pt idx="5">
                  <c:v>180</c:v>
                </c:pt>
                <c:pt idx="6">
                  <c:v>210</c:v>
                </c:pt>
                <c:pt idx="7">
                  <c:v>240</c:v>
                </c:pt>
                <c:pt idx="8">
                  <c:v>300</c:v>
                </c:pt>
                <c:pt idx="9">
                  <c:v>360</c:v>
                </c:pt>
                <c:pt idx="10">
                  <c:v>420</c:v>
                </c:pt>
                <c:pt idx="11">
                  <c:v>480</c:v>
                </c:pt>
                <c:pt idx="12">
                  <c:v>600</c:v>
                </c:pt>
                <c:pt idx="13">
                  <c:v>1200</c:v>
                </c:pt>
              </c:numCache>
            </c:numRef>
          </c:cat>
          <c:val>
            <c:numRef>
              <c:f>Sheet1!$U$9:$U$23</c:f>
              <c:numCache>
                <c:formatCode>General</c:formatCode>
                <c:ptCount val="15"/>
                <c:pt idx="0">
                  <c:v>3.4</c:v>
                </c:pt>
                <c:pt idx="1">
                  <c:v>5.0999999999999996</c:v>
                </c:pt>
                <c:pt idx="2">
                  <c:v>8.5</c:v>
                </c:pt>
                <c:pt idx="3">
                  <c:v>1.7</c:v>
                </c:pt>
                <c:pt idx="4">
                  <c:v>18.600000000000001</c:v>
                </c:pt>
                <c:pt idx="5">
                  <c:v>6.8</c:v>
                </c:pt>
                <c:pt idx="6">
                  <c:v>3.4</c:v>
                </c:pt>
                <c:pt idx="7">
                  <c:v>5.0999999999999996</c:v>
                </c:pt>
                <c:pt idx="8">
                  <c:v>6.8</c:v>
                </c:pt>
                <c:pt idx="9">
                  <c:v>6.8</c:v>
                </c:pt>
                <c:pt idx="10">
                  <c:v>3.4</c:v>
                </c:pt>
                <c:pt idx="11">
                  <c:v>1.7</c:v>
                </c:pt>
                <c:pt idx="12">
                  <c:v>3.4</c:v>
                </c:pt>
                <c:pt idx="13">
                  <c:v>1.7</c:v>
                </c:pt>
              </c:numCache>
            </c:numRef>
          </c:val>
          <c:extLst>
            <c:ext xmlns:c16="http://schemas.microsoft.com/office/drawing/2014/chart" uri="{C3380CC4-5D6E-409C-BE32-E72D297353CC}">
              <c16:uniqueId val="{00000001-A37A-47F3-B54A-A7309937170A}"/>
            </c:ext>
          </c:extLst>
        </c:ser>
        <c:dLbls>
          <c:dLblPos val="outEnd"/>
          <c:showLegendKey val="0"/>
          <c:showVal val="1"/>
          <c:showCatName val="0"/>
          <c:showSerName val="0"/>
          <c:showPercent val="0"/>
          <c:showBubbleSize val="0"/>
        </c:dLbls>
        <c:gapWidth val="219"/>
        <c:overlap val="-27"/>
        <c:axId val="-2142667560"/>
        <c:axId val="-2139775528"/>
      </c:barChart>
      <c:catAx>
        <c:axId val="-2142667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minutes per week</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775528"/>
        <c:crosses val="autoZero"/>
        <c:auto val="1"/>
        <c:lblAlgn val="ctr"/>
        <c:lblOffset val="100"/>
        <c:noMultiLvlLbl val="0"/>
      </c:catAx>
      <c:valAx>
        <c:axId val="-2139775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r>
                  <a:rPr lang="en-US" baseline="0"/>
                  <a:t> of participants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2667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E93DDAA69248FAB1D1C6C5220EAC12"/>
        <w:category>
          <w:name w:val="General"/>
          <w:gallery w:val="placeholder"/>
        </w:category>
        <w:types>
          <w:type w:val="bbPlcHdr"/>
        </w:types>
        <w:behaviors>
          <w:behavior w:val="content"/>
        </w:behaviors>
        <w:guid w:val="{B7C25653-0C24-42CA-90EA-2624D9D406DC}"/>
      </w:docPartPr>
      <w:docPartBody>
        <w:p w:rsidR="00E53C88" w:rsidRDefault="00E53C88" w:rsidP="00E53C88">
          <w:pPr>
            <w:pStyle w:val="4CE93DDAA69248FAB1D1C6C5220EAC12"/>
          </w:pPr>
          <w:r>
            <w:t>Chapter 1</w:t>
          </w:r>
        </w:p>
      </w:docPartBody>
    </w:docPart>
    <w:docPart>
      <w:docPartPr>
        <w:name w:val="035043E643E54343972B06DAC8E03A38"/>
        <w:category>
          <w:name w:val="General"/>
          <w:gallery w:val="placeholder"/>
        </w:category>
        <w:types>
          <w:type w:val="bbPlcHdr"/>
        </w:types>
        <w:behaviors>
          <w:behavior w:val="content"/>
        </w:behaviors>
        <w:guid w:val="{A1186509-C516-47C9-ADFA-612E913B5D01}"/>
      </w:docPartPr>
      <w:docPartBody>
        <w:p w:rsidR="00E53C88" w:rsidRDefault="00E53C88" w:rsidP="00E53C88">
          <w:pPr>
            <w:pStyle w:val="035043E643E54343972B06DAC8E03A38"/>
          </w:pPr>
          <w:r>
            <w:t>Chapter 2</w:t>
          </w:r>
        </w:p>
      </w:docPartBody>
    </w:docPart>
    <w:docPart>
      <w:docPartPr>
        <w:name w:val="2993157B985149739E56C7D04463B05A"/>
        <w:category>
          <w:name w:val="General"/>
          <w:gallery w:val="placeholder"/>
        </w:category>
        <w:types>
          <w:type w:val="bbPlcHdr"/>
        </w:types>
        <w:behaviors>
          <w:behavior w:val="content"/>
        </w:behaviors>
        <w:guid w:val="{29AE4462-B459-41F1-B906-216ABB60038B}"/>
      </w:docPartPr>
      <w:docPartBody>
        <w:p w:rsidR="00E53C88" w:rsidRDefault="00E53C88" w:rsidP="00E53C88">
          <w:pPr>
            <w:pStyle w:val="2993157B985149739E56C7D04463B05A"/>
          </w:pPr>
          <w:r>
            <w:t>Chapter 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C88"/>
    <w:rsid w:val="00030046"/>
    <w:rsid w:val="00043752"/>
    <w:rsid w:val="00051A0F"/>
    <w:rsid w:val="00061148"/>
    <w:rsid w:val="000C664D"/>
    <w:rsid w:val="001F7EE0"/>
    <w:rsid w:val="002060F3"/>
    <w:rsid w:val="0023717B"/>
    <w:rsid w:val="0024078D"/>
    <w:rsid w:val="002D6065"/>
    <w:rsid w:val="00357D1F"/>
    <w:rsid w:val="003D479D"/>
    <w:rsid w:val="00572B5F"/>
    <w:rsid w:val="00604135"/>
    <w:rsid w:val="00656FCE"/>
    <w:rsid w:val="00715111"/>
    <w:rsid w:val="007D7F31"/>
    <w:rsid w:val="00862EF1"/>
    <w:rsid w:val="00946A25"/>
    <w:rsid w:val="009F0E7E"/>
    <w:rsid w:val="00A55555"/>
    <w:rsid w:val="00C461B8"/>
    <w:rsid w:val="00E40ED2"/>
    <w:rsid w:val="00E53C88"/>
    <w:rsid w:val="00F23118"/>
    <w:rsid w:val="00F31D6B"/>
    <w:rsid w:val="00F47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E93DDAA69248FAB1D1C6C5220EAC12">
    <w:name w:val="4CE93DDAA69248FAB1D1C6C5220EAC12"/>
    <w:rsid w:val="00E53C88"/>
  </w:style>
  <w:style w:type="paragraph" w:customStyle="1" w:styleId="43F4AE1059F74D56B41851567CCEE26A">
    <w:name w:val="43F4AE1059F74D56B41851567CCEE26A"/>
    <w:rsid w:val="00E53C88"/>
  </w:style>
  <w:style w:type="paragraph" w:customStyle="1" w:styleId="A14A9F11C9CB495F8EC2ED6742699324">
    <w:name w:val="A14A9F11C9CB495F8EC2ED6742699324"/>
    <w:rsid w:val="00E53C88"/>
  </w:style>
  <w:style w:type="paragraph" w:customStyle="1" w:styleId="AB16B63B1B9C4FD1851A81634A89BB6E">
    <w:name w:val="AB16B63B1B9C4FD1851A81634A89BB6E"/>
    <w:rsid w:val="00E53C88"/>
  </w:style>
  <w:style w:type="paragraph" w:customStyle="1" w:styleId="FC38CC0B63CE45AB902C08B65D0ECB24">
    <w:name w:val="FC38CC0B63CE45AB902C08B65D0ECB24"/>
    <w:rsid w:val="00E53C88"/>
  </w:style>
  <w:style w:type="paragraph" w:customStyle="1" w:styleId="8D47C98075F34D9A83AFF5ED2C5481E9">
    <w:name w:val="8D47C98075F34D9A83AFF5ED2C5481E9"/>
    <w:rsid w:val="00E53C88"/>
  </w:style>
  <w:style w:type="paragraph" w:customStyle="1" w:styleId="EAC43549533047D09F4D9D969A431895">
    <w:name w:val="EAC43549533047D09F4D9D969A431895"/>
    <w:rsid w:val="00E53C88"/>
  </w:style>
  <w:style w:type="paragraph" w:customStyle="1" w:styleId="B38AD3BAB8444AB29A242FB53E217421">
    <w:name w:val="B38AD3BAB8444AB29A242FB53E217421"/>
    <w:rsid w:val="00E53C88"/>
  </w:style>
  <w:style w:type="paragraph" w:customStyle="1" w:styleId="1533448329BF4E259B0DFE7DD0077DE7">
    <w:name w:val="1533448329BF4E259B0DFE7DD0077DE7"/>
    <w:rsid w:val="00E53C88"/>
  </w:style>
  <w:style w:type="paragraph" w:customStyle="1" w:styleId="77B20587E94A4EE5BF93ED66B0F2856E">
    <w:name w:val="77B20587E94A4EE5BF93ED66B0F2856E"/>
    <w:rsid w:val="00E53C88"/>
  </w:style>
  <w:style w:type="paragraph" w:customStyle="1" w:styleId="A09ACD886A154F8487A7D0701F6839D2">
    <w:name w:val="A09ACD886A154F8487A7D0701F6839D2"/>
    <w:rsid w:val="00E53C88"/>
  </w:style>
  <w:style w:type="paragraph" w:customStyle="1" w:styleId="0508749C7B8C46B48395E5DC49FB2067">
    <w:name w:val="0508749C7B8C46B48395E5DC49FB2067"/>
    <w:rsid w:val="00E53C88"/>
  </w:style>
  <w:style w:type="paragraph" w:customStyle="1" w:styleId="31239A74BCDB4BFA913E160DF932C6D0">
    <w:name w:val="31239A74BCDB4BFA913E160DF932C6D0"/>
    <w:rsid w:val="00E53C88"/>
  </w:style>
  <w:style w:type="paragraph" w:customStyle="1" w:styleId="55E6B4AFF39245F283E4DC39F0689436">
    <w:name w:val="55E6B4AFF39245F283E4DC39F0689436"/>
    <w:rsid w:val="00E53C88"/>
  </w:style>
  <w:style w:type="paragraph" w:customStyle="1" w:styleId="035043E643E54343972B06DAC8E03A38">
    <w:name w:val="035043E643E54343972B06DAC8E03A38"/>
    <w:rsid w:val="00E53C88"/>
  </w:style>
  <w:style w:type="paragraph" w:customStyle="1" w:styleId="9925BB3DC86747BC913D958B97DCA331">
    <w:name w:val="9925BB3DC86747BC913D958B97DCA331"/>
    <w:rsid w:val="00E53C88"/>
  </w:style>
  <w:style w:type="paragraph" w:customStyle="1" w:styleId="20CCB6A3DC9046FD97040B8AA4FDAE5C">
    <w:name w:val="20CCB6A3DC9046FD97040B8AA4FDAE5C"/>
    <w:rsid w:val="00E53C88"/>
  </w:style>
  <w:style w:type="paragraph" w:customStyle="1" w:styleId="3298784D3F104A6FB6ACC698C2E62897">
    <w:name w:val="3298784D3F104A6FB6ACC698C2E62897"/>
    <w:rsid w:val="00E53C88"/>
  </w:style>
  <w:style w:type="paragraph" w:customStyle="1" w:styleId="FEDC9DCD8CA549D7929FD54F1ED3B81E">
    <w:name w:val="FEDC9DCD8CA549D7929FD54F1ED3B81E"/>
    <w:rsid w:val="00E53C88"/>
  </w:style>
  <w:style w:type="paragraph" w:customStyle="1" w:styleId="D24EEF6FF8D744BABF23047BA5278FE6">
    <w:name w:val="D24EEF6FF8D744BABF23047BA5278FE6"/>
    <w:rsid w:val="00E53C88"/>
  </w:style>
  <w:style w:type="paragraph" w:customStyle="1" w:styleId="BE11E40B722D4EE2A5E8FBB23065ED80">
    <w:name w:val="BE11E40B722D4EE2A5E8FBB23065ED80"/>
    <w:rsid w:val="00E53C88"/>
  </w:style>
  <w:style w:type="paragraph" w:customStyle="1" w:styleId="EC5E8E729FB048169D3BB3825871B63C">
    <w:name w:val="EC5E8E729FB048169D3BB3825871B63C"/>
    <w:rsid w:val="00E53C88"/>
  </w:style>
  <w:style w:type="paragraph" w:customStyle="1" w:styleId="FC716A98F4904AFB8C49500446B9F75D">
    <w:name w:val="FC716A98F4904AFB8C49500446B9F75D"/>
    <w:rsid w:val="00E53C88"/>
  </w:style>
  <w:style w:type="paragraph" w:customStyle="1" w:styleId="7D446D306F884ED7895A0CB4855ACD75">
    <w:name w:val="7D446D306F884ED7895A0CB4855ACD75"/>
    <w:rsid w:val="00E53C88"/>
  </w:style>
  <w:style w:type="paragraph" w:customStyle="1" w:styleId="772BB0D04344453E9F46530BEEFE3BE1">
    <w:name w:val="772BB0D04344453E9F46530BEEFE3BE1"/>
    <w:rsid w:val="00E53C88"/>
  </w:style>
  <w:style w:type="paragraph" w:customStyle="1" w:styleId="35DBD775DA3D4423B566275C24654BF2">
    <w:name w:val="35DBD775DA3D4423B566275C24654BF2"/>
    <w:rsid w:val="00E53C88"/>
  </w:style>
  <w:style w:type="paragraph" w:customStyle="1" w:styleId="86A201CDBF8943D1A9A8C8052F0CB598">
    <w:name w:val="86A201CDBF8943D1A9A8C8052F0CB598"/>
    <w:rsid w:val="00E53C88"/>
  </w:style>
  <w:style w:type="paragraph" w:customStyle="1" w:styleId="68E5EDACF87647149823FD218E65CE43">
    <w:name w:val="68E5EDACF87647149823FD218E65CE43"/>
    <w:rsid w:val="00E53C88"/>
  </w:style>
  <w:style w:type="paragraph" w:customStyle="1" w:styleId="2993157B985149739E56C7D04463B05A">
    <w:name w:val="2993157B985149739E56C7D04463B05A"/>
    <w:rsid w:val="00E53C88"/>
  </w:style>
  <w:style w:type="paragraph" w:customStyle="1" w:styleId="246770BB755D4FBEBC8EB83FFF64465C">
    <w:name w:val="246770BB755D4FBEBC8EB83FFF64465C"/>
    <w:rsid w:val="00E53C88"/>
  </w:style>
  <w:style w:type="paragraph" w:customStyle="1" w:styleId="E83F320E285C4C3799CADF162A3ACCD1">
    <w:name w:val="E83F320E285C4C3799CADF162A3ACCD1"/>
    <w:rsid w:val="00E53C88"/>
  </w:style>
  <w:style w:type="paragraph" w:customStyle="1" w:styleId="CA591599292F4DC9A390A6EF62928E3A">
    <w:name w:val="CA591599292F4DC9A390A6EF62928E3A"/>
    <w:rsid w:val="00E53C88"/>
  </w:style>
  <w:style w:type="paragraph" w:customStyle="1" w:styleId="EF4C83EBB313473AB37E6F7100CD03CC">
    <w:name w:val="EF4C83EBB313473AB37E6F7100CD03CC"/>
    <w:rsid w:val="00E53C88"/>
  </w:style>
  <w:style w:type="paragraph" w:customStyle="1" w:styleId="A177CBB830B8432390CC376624823947">
    <w:name w:val="A177CBB830B8432390CC376624823947"/>
    <w:rsid w:val="00E53C88"/>
  </w:style>
  <w:style w:type="paragraph" w:customStyle="1" w:styleId="A6AD9ED82EA74704B2327D4720B2AE6A">
    <w:name w:val="A6AD9ED82EA74704B2327D4720B2AE6A"/>
    <w:rsid w:val="00E53C88"/>
  </w:style>
  <w:style w:type="paragraph" w:customStyle="1" w:styleId="A3749CF04C8A4E9B95807C8A2B4251C8">
    <w:name w:val="A3749CF04C8A4E9B95807C8A2B4251C8"/>
    <w:rsid w:val="00E53C88"/>
  </w:style>
  <w:style w:type="paragraph" w:customStyle="1" w:styleId="CA467DE05EA14804B6D2BF112BB2025D">
    <w:name w:val="CA467DE05EA14804B6D2BF112BB2025D"/>
    <w:rsid w:val="00E53C88"/>
  </w:style>
  <w:style w:type="paragraph" w:customStyle="1" w:styleId="75B49FDAFE614AF2B430931A3A66900E">
    <w:name w:val="75B49FDAFE614AF2B430931A3A66900E"/>
    <w:rsid w:val="00E53C88"/>
  </w:style>
  <w:style w:type="paragraph" w:customStyle="1" w:styleId="07F18EBB6EED4048B21BE3EAE28AA3AD">
    <w:name w:val="07F18EBB6EED4048B21BE3EAE28AA3AD"/>
    <w:rsid w:val="00E53C88"/>
  </w:style>
  <w:style w:type="paragraph" w:customStyle="1" w:styleId="40A9967338A44E46B57BD1AFDC036CE2">
    <w:name w:val="40A9967338A44E46B57BD1AFDC036CE2"/>
    <w:rsid w:val="00E53C88"/>
  </w:style>
  <w:style w:type="paragraph" w:customStyle="1" w:styleId="EB74EFE0342B4491AE5F24CE437099BA">
    <w:name w:val="EB74EFE0342B4491AE5F24CE437099BA"/>
    <w:rsid w:val="00E53C88"/>
  </w:style>
  <w:style w:type="paragraph" w:customStyle="1" w:styleId="E9456DB4E71D4355A18D7B3967556065">
    <w:name w:val="E9456DB4E71D4355A18D7B3967556065"/>
    <w:rsid w:val="00E53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107BE-E245-47AC-A161-0EFB61B51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21912</Words>
  <Characters>124905</Characters>
  <Application>Microsoft Office Word</Application>
  <DocSecurity>0</DocSecurity>
  <Lines>1040</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2018-04-15T00:05:00Z</dcterms:created>
  <dcterms:modified xsi:type="dcterms:W3CDTF">2018-04-15T00:06:00Z</dcterms:modified>
</cp:coreProperties>
</file>