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B95" w:rsidRDefault="00B14B95" w:rsidP="00B14B95">
      <w:pPr>
        <w:jc w:val="center"/>
        <w:rPr>
          <w:rFonts w:ascii="Times New Roman" w:hAnsi="Times New Roman" w:cs="Times New Roman"/>
          <w:sz w:val="32"/>
          <w:szCs w:val="32"/>
        </w:rPr>
      </w:pPr>
    </w:p>
    <w:p w:rsidR="00B14B95" w:rsidRDefault="00B14B95" w:rsidP="00B14B95">
      <w:pPr>
        <w:jc w:val="center"/>
        <w:rPr>
          <w:rFonts w:ascii="Times New Roman" w:hAnsi="Times New Roman" w:cs="Times New Roman"/>
          <w:sz w:val="32"/>
          <w:szCs w:val="32"/>
        </w:rPr>
      </w:pPr>
    </w:p>
    <w:p w:rsidR="00B14B95" w:rsidRDefault="00B14B95" w:rsidP="00B14B95">
      <w:pPr>
        <w:jc w:val="center"/>
        <w:rPr>
          <w:rFonts w:ascii="Times New Roman" w:hAnsi="Times New Roman" w:cs="Times New Roman"/>
          <w:sz w:val="32"/>
          <w:szCs w:val="32"/>
        </w:rPr>
      </w:pPr>
    </w:p>
    <w:p w:rsidR="00B14B95" w:rsidRDefault="00B14B95" w:rsidP="00B14B95">
      <w:pPr>
        <w:jc w:val="center"/>
        <w:rPr>
          <w:rFonts w:ascii="Times New Roman" w:hAnsi="Times New Roman" w:cs="Times New Roman"/>
          <w:sz w:val="32"/>
          <w:szCs w:val="32"/>
        </w:rPr>
      </w:pPr>
    </w:p>
    <w:p w:rsidR="00B14B95" w:rsidRDefault="00B14B95" w:rsidP="00B14B95">
      <w:pPr>
        <w:jc w:val="center"/>
        <w:rPr>
          <w:rFonts w:ascii="Times New Roman" w:hAnsi="Times New Roman" w:cs="Times New Roman"/>
          <w:sz w:val="32"/>
          <w:szCs w:val="32"/>
        </w:rPr>
      </w:pPr>
    </w:p>
    <w:p w:rsidR="00B14B95" w:rsidRDefault="00B14B95" w:rsidP="00B14B95">
      <w:pPr>
        <w:jc w:val="center"/>
        <w:rPr>
          <w:rFonts w:ascii="Times New Roman" w:hAnsi="Times New Roman" w:cs="Times New Roman"/>
          <w:sz w:val="32"/>
          <w:szCs w:val="32"/>
        </w:rPr>
      </w:pPr>
    </w:p>
    <w:p w:rsidR="00B14B95" w:rsidRPr="004439E7" w:rsidRDefault="00B14B95" w:rsidP="00B14B95">
      <w:pPr>
        <w:spacing w:line="240" w:lineRule="auto"/>
        <w:jc w:val="center"/>
        <w:rPr>
          <w:rFonts w:ascii="Times New Roman" w:hAnsi="Times New Roman" w:cs="Times New Roman"/>
          <w:b/>
          <w:sz w:val="32"/>
          <w:szCs w:val="32"/>
        </w:rPr>
      </w:pPr>
      <w:r w:rsidRPr="004439E7">
        <w:rPr>
          <w:rFonts w:ascii="Times New Roman" w:hAnsi="Times New Roman" w:cs="Times New Roman"/>
          <w:b/>
          <w:sz w:val="32"/>
          <w:szCs w:val="32"/>
        </w:rPr>
        <w:t xml:space="preserve">Political Divergence: </w:t>
      </w:r>
    </w:p>
    <w:p w:rsidR="00B14B95" w:rsidRPr="004439E7" w:rsidRDefault="00B14B95" w:rsidP="00B14B95">
      <w:pPr>
        <w:spacing w:line="240" w:lineRule="auto"/>
        <w:jc w:val="center"/>
        <w:rPr>
          <w:rFonts w:ascii="Times New Roman" w:hAnsi="Times New Roman" w:cs="Times New Roman"/>
          <w:b/>
          <w:sz w:val="32"/>
          <w:szCs w:val="32"/>
        </w:rPr>
      </w:pPr>
      <w:r w:rsidRPr="004439E7">
        <w:rPr>
          <w:rFonts w:ascii="Times New Roman" w:hAnsi="Times New Roman" w:cs="Times New Roman"/>
          <w:b/>
          <w:sz w:val="32"/>
          <w:szCs w:val="32"/>
        </w:rPr>
        <w:t>A Brief History of the North Carolina Farmers’ Alliance</w:t>
      </w:r>
    </w:p>
    <w:p w:rsidR="00B14B95" w:rsidRPr="004439E7"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p>
    <w:p w:rsidR="00B14B95" w:rsidRPr="004439E7" w:rsidRDefault="00B14B95" w:rsidP="00B14B95">
      <w:pPr>
        <w:spacing w:after="0" w:line="240" w:lineRule="auto"/>
        <w:rPr>
          <w:rFonts w:ascii="Times New Roman" w:hAnsi="Times New Roman" w:cs="Times New Roman"/>
          <w:sz w:val="24"/>
          <w:szCs w:val="24"/>
        </w:rPr>
      </w:pPr>
    </w:p>
    <w:p w:rsidR="00B14B95" w:rsidRPr="004439E7" w:rsidRDefault="00B14B95" w:rsidP="00B14B95">
      <w:pPr>
        <w:spacing w:after="0" w:line="240" w:lineRule="auto"/>
        <w:rPr>
          <w:rFonts w:ascii="Times New Roman" w:hAnsi="Times New Roman" w:cs="Times New Roman"/>
          <w:sz w:val="24"/>
          <w:szCs w:val="24"/>
        </w:rPr>
      </w:pPr>
      <w:r w:rsidRPr="004439E7">
        <w:rPr>
          <w:rFonts w:ascii="Times New Roman" w:hAnsi="Times New Roman" w:cs="Times New Roman"/>
          <w:sz w:val="24"/>
          <w:szCs w:val="24"/>
        </w:rPr>
        <w:t>Patrick</w:t>
      </w:r>
      <w:r>
        <w:rPr>
          <w:rFonts w:ascii="Times New Roman" w:hAnsi="Times New Roman" w:cs="Times New Roman"/>
          <w:sz w:val="24"/>
          <w:szCs w:val="24"/>
        </w:rPr>
        <w:t xml:space="preserve"> David</w:t>
      </w:r>
      <w:r w:rsidRPr="004439E7">
        <w:rPr>
          <w:rFonts w:ascii="Times New Roman" w:hAnsi="Times New Roman" w:cs="Times New Roman"/>
          <w:sz w:val="24"/>
          <w:szCs w:val="24"/>
        </w:rPr>
        <w:t xml:space="preserve"> Breshears</w:t>
      </w:r>
    </w:p>
    <w:p w:rsidR="00B14B95" w:rsidRPr="004439E7" w:rsidRDefault="00B14B95" w:rsidP="00B14B95">
      <w:pPr>
        <w:spacing w:after="0" w:line="240" w:lineRule="auto"/>
        <w:rPr>
          <w:rFonts w:ascii="Times New Roman" w:hAnsi="Times New Roman" w:cs="Times New Roman"/>
          <w:sz w:val="24"/>
          <w:szCs w:val="24"/>
        </w:rPr>
      </w:pPr>
      <w:r w:rsidRPr="004439E7">
        <w:rPr>
          <w:rFonts w:ascii="Times New Roman" w:hAnsi="Times New Roman" w:cs="Times New Roman"/>
          <w:sz w:val="24"/>
          <w:szCs w:val="24"/>
        </w:rPr>
        <w:t>HISTORY 5135-001</w:t>
      </w:r>
    </w:p>
    <w:p w:rsidR="00B14B95" w:rsidRPr="004439E7" w:rsidRDefault="00B14B95" w:rsidP="00B14B95">
      <w:pPr>
        <w:spacing w:after="0" w:line="240" w:lineRule="auto"/>
        <w:rPr>
          <w:rFonts w:ascii="Times New Roman" w:hAnsi="Times New Roman" w:cs="Times New Roman"/>
          <w:sz w:val="24"/>
          <w:szCs w:val="24"/>
        </w:rPr>
      </w:pPr>
      <w:r w:rsidRPr="004439E7">
        <w:rPr>
          <w:rFonts w:ascii="Times New Roman" w:hAnsi="Times New Roman" w:cs="Times New Roman"/>
          <w:sz w:val="24"/>
          <w:szCs w:val="24"/>
        </w:rPr>
        <w:t>Dr. Dudley</w:t>
      </w:r>
    </w:p>
    <w:p w:rsidR="00B14B95" w:rsidRPr="004439E7" w:rsidRDefault="00B14B95" w:rsidP="00B14B95">
      <w:pPr>
        <w:spacing w:after="0" w:line="240" w:lineRule="auto"/>
        <w:rPr>
          <w:rFonts w:ascii="Times New Roman" w:hAnsi="Times New Roman" w:cs="Times New Roman"/>
          <w:sz w:val="24"/>
          <w:szCs w:val="24"/>
        </w:rPr>
      </w:pPr>
      <w:r w:rsidRPr="004439E7">
        <w:rPr>
          <w:rFonts w:ascii="Times New Roman" w:hAnsi="Times New Roman" w:cs="Times New Roman"/>
          <w:sz w:val="24"/>
          <w:szCs w:val="24"/>
        </w:rPr>
        <w:t>December 2, 2011</w:t>
      </w:r>
    </w:p>
    <w:p w:rsidR="00B14B95" w:rsidRPr="004439E7"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color w:val="000000"/>
          <w:sz w:val="24"/>
          <w:szCs w:val="24"/>
        </w:rPr>
      </w:pPr>
      <w:hyperlink r:id="rId8" w:history="1">
        <w:r w:rsidRPr="004439E7">
          <w:rPr>
            <w:rStyle w:val="Hyperlink"/>
            <w:rFonts w:ascii="Times New Roman" w:hAnsi="Times New Roman" w:cs="Times New Roman"/>
            <w:sz w:val="24"/>
            <w:szCs w:val="24"/>
          </w:rPr>
          <w:t>breshearsp10@studentmail.com</w:t>
        </w:r>
      </w:hyperlink>
    </w:p>
    <w:p w:rsidR="00B14B95" w:rsidRPr="004439E7" w:rsidRDefault="00B14B95" w:rsidP="00B14B95">
      <w:pPr>
        <w:spacing w:after="0" w:line="240" w:lineRule="auto"/>
        <w:rPr>
          <w:rFonts w:ascii="Times New Roman" w:hAnsi="Times New Roman" w:cs="Times New Roman"/>
          <w:sz w:val="24"/>
          <w:szCs w:val="24"/>
        </w:rPr>
      </w:pPr>
    </w:p>
    <w:p w:rsidR="00B14B95" w:rsidRPr="004439E7" w:rsidRDefault="00B14B95" w:rsidP="00B14B95">
      <w:pPr>
        <w:spacing w:after="0" w:line="240" w:lineRule="auto"/>
        <w:rPr>
          <w:rFonts w:ascii="Times New Roman" w:hAnsi="Times New Roman" w:cs="Times New Roman"/>
          <w:sz w:val="24"/>
          <w:szCs w:val="24"/>
        </w:rPr>
      </w:pPr>
    </w:p>
    <w:p w:rsidR="00B14B95" w:rsidRPr="00046672" w:rsidRDefault="00B14B95" w:rsidP="00B14B95">
      <w:pPr>
        <w:jc w:val="center"/>
        <w:rPr>
          <w:rFonts w:ascii="Times New Roman" w:hAnsi="Times New Roman" w:cs="Times New Roman"/>
          <w:sz w:val="32"/>
          <w:szCs w:val="32"/>
        </w:rPr>
      </w:pPr>
    </w:p>
    <w:p w:rsidR="00B14B95" w:rsidRDefault="00B14B95">
      <w:pPr>
        <w:rPr>
          <w:rFonts w:ascii="Times New Roman" w:hAnsi="Times New Roman" w:cs="Times New Roman"/>
          <w:sz w:val="24"/>
          <w:szCs w:val="24"/>
        </w:rPr>
      </w:pPr>
      <w:r>
        <w:rPr>
          <w:rFonts w:ascii="Times New Roman" w:hAnsi="Times New Roman" w:cs="Times New Roman"/>
          <w:sz w:val="24"/>
          <w:szCs w:val="24"/>
        </w:rPr>
        <w:br w:type="page"/>
      </w:r>
    </w:p>
    <w:p w:rsidR="006033DA" w:rsidRDefault="006033DA" w:rsidP="00B14B9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Farmers’ Alliance entered a North Carolina </w:t>
      </w:r>
      <w:r w:rsidR="0012398C">
        <w:rPr>
          <w:rFonts w:ascii="Times New Roman" w:hAnsi="Times New Roman" w:cs="Times New Roman"/>
          <w:sz w:val="24"/>
          <w:szCs w:val="24"/>
        </w:rPr>
        <w:t>that teemed</w:t>
      </w:r>
      <w:r>
        <w:rPr>
          <w:rFonts w:ascii="Times New Roman" w:hAnsi="Times New Roman" w:cs="Times New Roman"/>
          <w:sz w:val="24"/>
          <w:szCs w:val="24"/>
        </w:rPr>
        <w:t xml:space="preserve"> with </w:t>
      </w:r>
      <w:r w:rsidR="00130FAF">
        <w:rPr>
          <w:rFonts w:ascii="Times New Roman" w:hAnsi="Times New Roman" w:cs="Times New Roman"/>
          <w:sz w:val="24"/>
          <w:szCs w:val="24"/>
        </w:rPr>
        <w:t>agrarian</w:t>
      </w:r>
      <w:r>
        <w:rPr>
          <w:rFonts w:ascii="Times New Roman" w:hAnsi="Times New Roman" w:cs="Times New Roman"/>
          <w:sz w:val="24"/>
          <w:szCs w:val="24"/>
        </w:rPr>
        <w:t xml:space="preserve"> act</w:t>
      </w:r>
      <w:r w:rsidR="00AD0181">
        <w:rPr>
          <w:rFonts w:ascii="Times New Roman" w:hAnsi="Times New Roman" w:cs="Times New Roman"/>
          <w:sz w:val="24"/>
          <w:szCs w:val="24"/>
        </w:rPr>
        <w:t>ivity</w:t>
      </w:r>
      <w:r w:rsidR="007E5A70">
        <w:rPr>
          <w:rFonts w:ascii="Times New Roman" w:hAnsi="Times New Roman" w:cs="Times New Roman"/>
          <w:sz w:val="24"/>
          <w:szCs w:val="24"/>
        </w:rPr>
        <w:t xml:space="preserve">. It was not the driver of unity or </w:t>
      </w:r>
      <w:r w:rsidR="00130FAF">
        <w:rPr>
          <w:rFonts w:ascii="Times New Roman" w:hAnsi="Times New Roman" w:cs="Times New Roman"/>
          <w:sz w:val="24"/>
          <w:szCs w:val="24"/>
        </w:rPr>
        <w:t xml:space="preserve">administer of </w:t>
      </w:r>
      <w:r w:rsidR="007E5A70">
        <w:rPr>
          <w:rFonts w:ascii="Times New Roman" w:hAnsi="Times New Roman" w:cs="Times New Roman"/>
          <w:sz w:val="24"/>
          <w:szCs w:val="24"/>
        </w:rPr>
        <w:t xml:space="preserve">organization, for local </w:t>
      </w:r>
      <w:r w:rsidR="00003260">
        <w:rPr>
          <w:rFonts w:ascii="Times New Roman" w:hAnsi="Times New Roman" w:cs="Times New Roman"/>
          <w:sz w:val="24"/>
          <w:szCs w:val="24"/>
        </w:rPr>
        <w:t>C</w:t>
      </w:r>
      <w:r w:rsidR="007E5A70">
        <w:rPr>
          <w:rFonts w:ascii="Times New Roman" w:hAnsi="Times New Roman" w:cs="Times New Roman"/>
          <w:sz w:val="24"/>
          <w:szCs w:val="24"/>
        </w:rPr>
        <w:t>lubs had alre</w:t>
      </w:r>
      <w:r w:rsidR="005B6110">
        <w:rPr>
          <w:rFonts w:ascii="Times New Roman" w:hAnsi="Times New Roman" w:cs="Times New Roman"/>
          <w:sz w:val="24"/>
          <w:szCs w:val="24"/>
        </w:rPr>
        <w:t xml:space="preserve">ady organized </w:t>
      </w:r>
      <w:r w:rsidR="007E5A70">
        <w:rPr>
          <w:rFonts w:ascii="Times New Roman" w:hAnsi="Times New Roman" w:cs="Times New Roman"/>
          <w:sz w:val="24"/>
          <w:szCs w:val="24"/>
        </w:rPr>
        <w:t xml:space="preserve">before it ever appeared. The </w:t>
      </w:r>
      <w:r w:rsidR="007E5A70" w:rsidRPr="005B6110">
        <w:rPr>
          <w:rFonts w:ascii="Times New Roman" w:hAnsi="Times New Roman" w:cs="Times New Roman"/>
          <w:i/>
          <w:sz w:val="24"/>
          <w:szCs w:val="24"/>
        </w:rPr>
        <w:t>Progressive Farmer</w:t>
      </w:r>
      <w:r w:rsidR="007E5A70">
        <w:rPr>
          <w:rFonts w:ascii="Times New Roman" w:hAnsi="Times New Roman" w:cs="Times New Roman"/>
          <w:sz w:val="24"/>
          <w:szCs w:val="24"/>
        </w:rPr>
        <w:t xml:space="preserve"> acted as the early catalyst for organization as it promoted unity and highlighted concerns. However, shortly after </w:t>
      </w:r>
      <w:r w:rsidR="00933018">
        <w:rPr>
          <w:rFonts w:ascii="Times New Roman" w:hAnsi="Times New Roman" w:cs="Times New Roman"/>
          <w:sz w:val="24"/>
          <w:szCs w:val="24"/>
        </w:rPr>
        <w:t>the Alliance’s</w:t>
      </w:r>
      <w:r w:rsidR="007E5A70">
        <w:rPr>
          <w:rFonts w:ascii="Times New Roman" w:hAnsi="Times New Roman" w:cs="Times New Roman"/>
          <w:sz w:val="24"/>
          <w:szCs w:val="24"/>
        </w:rPr>
        <w:t xml:space="preserve"> appearance </w:t>
      </w:r>
      <w:r w:rsidR="005B6110">
        <w:rPr>
          <w:rFonts w:ascii="Times New Roman" w:hAnsi="Times New Roman" w:cs="Times New Roman"/>
          <w:sz w:val="24"/>
          <w:szCs w:val="24"/>
        </w:rPr>
        <w:t>in Wake County</w:t>
      </w:r>
      <w:r w:rsidR="007E5A70">
        <w:rPr>
          <w:rFonts w:ascii="Times New Roman" w:hAnsi="Times New Roman" w:cs="Times New Roman"/>
          <w:sz w:val="24"/>
          <w:szCs w:val="24"/>
        </w:rPr>
        <w:t xml:space="preserve">, it quickly spread throughout the state and eventually replaced local </w:t>
      </w:r>
      <w:r w:rsidR="00003260">
        <w:rPr>
          <w:rFonts w:ascii="Times New Roman" w:hAnsi="Times New Roman" w:cs="Times New Roman"/>
          <w:sz w:val="24"/>
          <w:szCs w:val="24"/>
        </w:rPr>
        <w:t>C</w:t>
      </w:r>
      <w:r w:rsidR="007E5A70">
        <w:rPr>
          <w:rFonts w:ascii="Times New Roman" w:hAnsi="Times New Roman" w:cs="Times New Roman"/>
          <w:sz w:val="24"/>
          <w:szCs w:val="24"/>
        </w:rPr>
        <w:t xml:space="preserve">lubs </w:t>
      </w:r>
      <w:r w:rsidR="0012398C">
        <w:rPr>
          <w:rFonts w:ascii="Times New Roman" w:hAnsi="Times New Roman" w:cs="Times New Roman"/>
          <w:sz w:val="24"/>
          <w:szCs w:val="24"/>
        </w:rPr>
        <w:t>and</w:t>
      </w:r>
      <w:r w:rsidR="007E5A70">
        <w:rPr>
          <w:rFonts w:ascii="Times New Roman" w:hAnsi="Times New Roman" w:cs="Times New Roman"/>
          <w:sz w:val="24"/>
          <w:szCs w:val="24"/>
        </w:rPr>
        <w:t xml:space="preserve"> t</w:t>
      </w:r>
      <w:r w:rsidR="008B6341">
        <w:rPr>
          <w:rFonts w:ascii="Times New Roman" w:hAnsi="Times New Roman" w:cs="Times New Roman"/>
          <w:sz w:val="24"/>
          <w:szCs w:val="24"/>
        </w:rPr>
        <w:t xml:space="preserve">he </w:t>
      </w:r>
      <w:r w:rsidR="005B6110">
        <w:rPr>
          <w:rFonts w:ascii="Times New Roman" w:hAnsi="Times New Roman" w:cs="Times New Roman"/>
          <w:sz w:val="24"/>
          <w:szCs w:val="24"/>
        </w:rPr>
        <w:t>North Carolina Farmers’ Association</w:t>
      </w:r>
      <w:r w:rsidR="00933018">
        <w:rPr>
          <w:rFonts w:ascii="Times New Roman" w:hAnsi="Times New Roman" w:cs="Times New Roman"/>
          <w:sz w:val="24"/>
          <w:szCs w:val="24"/>
        </w:rPr>
        <w:t>. L</w:t>
      </w:r>
      <w:r w:rsidR="00B310A8">
        <w:rPr>
          <w:rFonts w:ascii="Times New Roman" w:hAnsi="Times New Roman" w:cs="Times New Roman"/>
          <w:sz w:val="24"/>
          <w:szCs w:val="24"/>
        </w:rPr>
        <w:t xml:space="preserve">ocal </w:t>
      </w:r>
      <w:r w:rsidR="00003260">
        <w:rPr>
          <w:rFonts w:ascii="Times New Roman" w:hAnsi="Times New Roman" w:cs="Times New Roman"/>
          <w:sz w:val="24"/>
          <w:szCs w:val="24"/>
        </w:rPr>
        <w:t>C</w:t>
      </w:r>
      <w:r w:rsidR="00B310A8">
        <w:rPr>
          <w:rFonts w:ascii="Times New Roman" w:hAnsi="Times New Roman" w:cs="Times New Roman"/>
          <w:sz w:val="24"/>
          <w:szCs w:val="24"/>
        </w:rPr>
        <w:t xml:space="preserve">lubs </w:t>
      </w:r>
      <w:r w:rsidR="008B6341">
        <w:rPr>
          <w:rFonts w:ascii="Times New Roman" w:hAnsi="Times New Roman" w:cs="Times New Roman"/>
          <w:sz w:val="24"/>
          <w:szCs w:val="24"/>
        </w:rPr>
        <w:t>were organized into</w:t>
      </w:r>
      <w:r w:rsidR="00B310A8">
        <w:rPr>
          <w:rFonts w:ascii="Times New Roman" w:hAnsi="Times New Roman" w:cs="Times New Roman"/>
          <w:sz w:val="24"/>
          <w:szCs w:val="24"/>
        </w:rPr>
        <w:t xml:space="preserve"> </w:t>
      </w:r>
      <w:r w:rsidR="00003260">
        <w:rPr>
          <w:rFonts w:ascii="Times New Roman" w:hAnsi="Times New Roman" w:cs="Times New Roman"/>
          <w:sz w:val="24"/>
          <w:szCs w:val="24"/>
        </w:rPr>
        <w:t>C</w:t>
      </w:r>
      <w:r w:rsidR="00B310A8">
        <w:rPr>
          <w:rFonts w:ascii="Times New Roman" w:hAnsi="Times New Roman" w:cs="Times New Roman"/>
          <w:sz w:val="24"/>
          <w:szCs w:val="24"/>
        </w:rPr>
        <w:t>ounty</w:t>
      </w:r>
      <w:r w:rsidR="008B6341">
        <w:rPr>
          <w:rFonts w:ascii="Times New Roman" w:hAnsi="Times New Roman" w:cs="Times New Roman"/>
          <w:sz w:val="24"/>
          <w:szCs w:val="24"/>
        </w:rPr>
        <w:t xml:space="preserve"> </w:t>
      </w:r>
      <w:r w:rsidR="00003260">
        <w:rPr>
          <w:rFonts w:ascii="Times New Roman" w:hAnsi="Times New Roman" w:cs="Times New Roman"/>
          <w:sz w:val="24"/>
          <w:szCs w:val="24"/>
        </w:rPr>
        <w:t>C</w:t>
      </w:r>
      <w:r w:rsidR="008B6341">
        <w:rPr>
          <w:rFonts w:ascii="Times New Roman" w:hAnsi="Times New Roman" w:cs="Times New Roman"/>
          <w:sz w:val="24"/>
          <w:szCs w:val="24"/>
        </w:rPr>
        <w:t xml:space="preserve">lubs before merging into </w:t>
      </w:r>
      <w:r w:rsidR="00B310A8">
        <w:rPr>
          <w:rFonts w:ascii="Times New Roman" w:hAnsi="Times New Roman" w:cs="Times New Roman"/>
          <w:sz w:val="24"/>
          <w:szCs w:val="24"/>
        </w:rPr>
        <w:t xml:space="preserve">the State Farmers’ Association. The </w:t>
      </w:r>
      <w:r w:rsidR="00003260">
        <w:rPr>
          <w:rFonts w:ascii="Times New Roman" w:hAnsi="Times New Roman" w:cs="Times New Roman"/>
          <w:sz w:val="24"/>
          <w:szCs w:val="24"/>
        </w:rPr>
        <w:t>C</w:t>
      </w:r>
      <w:r w:rsidR="00B310A8">
        <w:rPr>
          <w:rFonts w:ascii="Times New Roman" w:hAnsi="Times New Roman" w:cs="Times New Roman"/>
          <w:sz w:val="24"/>
          <w:szCs w:val="24"/>
        </w:rPr>
        <w:t xml:space="preserve">lubs organized around issues promoted by the </w:t>
      </w:r>
      <w:r w:rsidR="00B310A8" w:rsidRPr="005B6110">
        <w:rPr>
          <w:rFonts w:ascii="Times New Roman" w:hAnsi="Times New Roman" w:cs="Times New Roman"/>
          <w:i/>
          <w:sz w:val="24"/>
          <w:szCs w:val="24"/>
        </w:rPr>
        <w:t>Progressive Farmer</w:t>
      </w:r>
      <w:r w:rsidR="00B310A8">
        <w:rPr>
          <w:rFonts w:ascii="Times New Roman" w:hAnsi="Times New Roman" w:cs="Times New Roman"/>
          <w:sz w:val="24"/>
          <w:szCs w:val="24"/>
        </w:rPr>
        <w:t xml:space="preserve">, and they </w:t>
      </w:r>
      <w:r w:rsidR="007E5A70">
        <w:rPr>
          <w:rFonts w:ascii="Times New Roman" w:hAnsi="Times New Roman" w:cs="Times New Roman"/>
          <w:sz w:val="24"/>
          <w:szCs w:val="24"/>
        </w:rPr>
        <w:t xml:space="preserve">gained some </w:t>
      </w:r>
      <w:r w:rsidR="00933018">
        <w:rPr>
          <w:rFonts w:ascii="Times New Roman" w:hAnsi="Times New Roman" w:cs="Times New Roman"/>
          <w:sz w:val="24"/>
          <w:szCs w:val="24"/>
        </w:rPr>
        <w:t>initial</w:t>
      </w:r>
      <w:r w:rsidR="0012398C">
        <w:rPr>
          <w:rFonts w:ascii="Times New Roman" w:hAnsi="Times New Roman" w:cs="Times New Roman"/>
          <w:sz w:val="24"/>
          <w:szCs w:val="24"/>
        </w:rPr>
        <w:t xml:space="preserve"> success. </w:t>
      </w:r>
      <w:r w:rsidR="00B310A8">
        <w:rPr>
          <w:rFonts w:ascii="Times New Roman" w:hAnsi="Times New Roman" w:cs="Times New Roman"/>
          <w:sz w:val="24"/>
          <w:szCs w:val="24"/>
        </w:rPr>
        <w:t xml:space="preserve">Once established, </w:t>
      </w:r>
      <w:r w:rsidR="007E5A70">
        <w:rPr>
          <w:rFonts w:ascii="Times New Roman" w:hAnsi="Times New Roman" w:cs="Times New Roman"/>
          <w:sz w:val="24"/>
          <w:szCs w:val="24"/>
        </w:rPr>
        <w:t>the Alliance was able to</w:t>
      </w:r>
      <w:r w:rsidR="00B310A8">
        <w:rPr>
          <w:rFonts w:ascii="Times New Roman" w:hAnsi="Times New Roman" w:cs="Times New Roman"/>
          <w:sz w:val="24"/>
          <w:szCs w:val="24"/>
        </w:rPr>
        <w:t xml:space="preserve"> execute some successful economic measures and</w:t>
      </w:r>
      <w:r w:rsidR="007E5A70">
        <w:rPr>
          <w:rFonts w:ascii="Times New Roman" w:hAnsi="Times New Roman" w:cs="Times New Roman"/>
          <w:sz w:val="24"/>
          <w:szCs w:val="24"/>
        </w:rPr>
        <w:t xml:space="preserve"> take over the General Assembly in 1891. Unfortunately, the Alliance could not sustain </w:t>
      </w:r>
      <w:r w:rsidR="00B310A8">
        <w:rPr>
          <w:rFonts w:ascii="Times New Roman" w:hAnsi="Times New Roman" w:cs="Times New Roman"/>
          <w:sz w:val="24"/>
          <w:szCs w:val="24"/>
        </w:rPr>
        <w:t>its economic or political momentum because of weak state leadership. The economic and political priorities became too divergent</w:t>
      </w:r>
      <w:r w:rsidR="005B6110">
        <w:rPr>
          <w:rFonts w:ascii="Times New Roman" w:hAnsi="Times New Roman" w:cs="Times New Roman"/>
          <w:sz w:val="24"/>
          <w:szCs w:val="24"/>
        </w:rPr>
        <w:t>,</w:t>
      </w:r>
      <w:r w:rsidR="00B310A8">
        <w:rPr>
          <w:rFonts w:ascii="Times New Roman" w:hAnsi="Times New Roman" w:cs="Times New Roman"/>
          <w:sz w:val="24"/>
          <w:szCs w:val="24"/>
        </w:rPr>
        <w:t xml:space="preserve"> </w:t>
      </w:r>
      <w:r w:rsidR="00AD0181">
        <w:rPr>
          <w:rFonts w:ascii="Times New Roman" w:hAnsi="Times New Roman" w:cs="Times New Roman"/>
          <w:sz w:val="24"/>
          <w:szCs w:val="24"/>
        </w:rPr>
        <w:t>for</w:t>
      </w:r>
      <w:r w:rsidR="00B310A8">
        <w:rPr>
          <w:rFonts w:ascii="Times New Roman" w:hAnsi="Times New Roman" w:cs="Times New Roman"/>
          <w:sz w:val="24"/>
          <w:szCs w:val="24"/>
        </w:rPr>
        <w:t xml:space="preserve"> state leaders did not </w:t>
      </w:r>
      <w:r w:rsidR="008B6341">
        <w:rPr>
          <w:rFonts w:ascii="Times New Roman" w:hAnsi="Times New Roman" w:cs="Times New Roman"/>
          <w:sz w:val="24"/>
          <w:szCs w:val="24"/>
        </w:rPr>
        <w:t>suffer</w:t>
      </w:r>
      <w:r w:rsidR="00B310A8">
        <w:rPr>
          <w:rFonts w:ascii="Times New Roman" w:hAnsi="Times New Roman" w:cs="Times New Roman"/>
          <w:sz w:val="24"/>
          <w:szCs w:val="24"/>
        </w:rPr>
        <w:t xml:space="preserve"> the same </w:t>
      </w:r>
      <w:r w:rsidR="00933018">
        <w:rPr>
          <w:rFonts w:ascii="Times New Roman" w:hAnsi="Times New Roman" w:cs="Times New Roman"/>
          <w:sz w:val="24"/>
          <w:szCs w:val="24"/>
        </w:rPr>
        <w:t>economic</w:t>
      </w:r>
      <w:r w:rsidR="005B6110">
        <w:rPr>
          <w:rFonts w:ascii="Times New Roman" w:hAnsi="Times New Roman" w:cs="Times New Roman"/>
          <w:sz w:val="24"/>
          <w:szCs w:val="24"/>
        </w:rPr>
        <w:t xml:space="preserve"> fragility and could </w:t>
      </w:r>
      <w:r w:rsidR="00B310A8">
        <w:rPr>
          <w:rFonts w:ascii="Times New Roman" w:hAnsi="Times New Roman" w:cs="Times New Roman"/>
          <w:sz w:val="24"/>
          <w:szCs w:val="24"/>
        </w:rPr>
        <w:t>affo</w:t>
      </w:r>
      <w:r w:rsidR="005B6110">
        <w:rPr>
          <w:rFonts w:ascii="Times New Roman" w:hAnsi="Times New Roman" w:cs="Times New Roman"/>
          <w:sz w:val="24"/>
          <w:szCs w:val="24"/>
        </w:rPr>
        <w:t xml:space="preserve">rd to remain </w:t>
      </w:r>
      <w:r w:rsidR="0012398C">
        <w:rPr>
          <w:rFonts w:ascii="Times New Roman" w:hAnsi="Times New Roman" w:cs="Times New Roman"/>
          <w:sz w:val="24"/>
          <w:szCs w:val="24"/>
        </w:rPr>
        <w:t>loyal</w:t>
      </w:r>
      <w:r w:rsidR="00130FAF">
        <w:rPr>
          <w:rFonts w:ascii="Times New Roman" w:hAnsi="Times New Roman" w:cs="Times New Roman"/>
          <w:sz w:val="24"/>
          <w:szCs w:val="24"/>
        </w:rPr>
        <w:t xml:space="preserve"> </w:t>
      </w:r>
      <w:r w:rsidR="0012398C">
        <w:rPr>
          <w:rFonts w:ascii="Times New Roman" w:hAnsi="Times New Roman" w:cs="Times New Roman"/>
          <w:sz w:val="24"/>
          <w:szCs w:val="24"/>
        </w:rPr>
        <w:t>Democrats</w:t>
      </w:r>
      <w:r w:rsidR="00B310A8">
        <w:rPr>
          <w:rFonts w:ascii="Times New Roman" w:hAnsi="Times New Roman" w:cs="Times New Roman"/>
          <w:sz w:val="24"/>
          <w:szCs w:val="24"/>
        </w:rPr>
        <w:t xml:space="preserve">. The increasing radicalization of the rank and file and </w:t>
      </w:r>
      <w:r w:rsidR="00AD0181">
        <w:rPr>
          <w:rFonts w:ascii="Times New Roman" w:hAnsi="Times New Roman" w:cs="Times New Roman"/>
          <w:sz w:val="24"/>
          <w:szCs w:val="24"/>
        </w:rPr>
        <w:t>a key leader</w:t>
      </w:r>
      <w:r w:rsidR="009D3298">
        <w:rPr>
          <w:rFonts w:ascii="Times New Roman" w:hAnsi="Times New Roman" w:cs="Times New Roman"/>
          <w:sz w:val="24"/>
          <w:szCs w:val="24"/>
        </w:rPr>
        <w:t xml:space="preserve">, </w:t>
      </w:r>
      <w:r w:rsidR="005B6110">
        <w:rPr>
          <w:rFonts w:ascii="Times New Roman" w:hAnsi="Times New Roman" w:cs="Times New Roman"/>
          <w:sz w:val="24"/>
          <w:szCs w:val="24"/>
        </w:rPr>
        <w:t>L.L. Polk</w:t>
      </w:r>
      <w:r w:rsidR="00933018">
        <w:rPr>
          <w:rFonts w:ascii="Times New Roman" w:hAnsi="Times New Roman" w:cs="Times New Roman"/>
          <w:sz w:val="24"/>
          <w:szCs w:val="24"/>
        </w:rPr>
        <w:t>, gave birth to Populism, which foretold the end of a powerful Farmers’ Alliance in North Carolina. However, the Alliance continued until the Great Depression</w:t>
      </w:r>
      <w:r w:rsidR="009D3298">
        <w:rPr>
          <w:rFonts w:ascii="Times New Roman" w:hAnsi="Times New Roman" w:cs="Times New Roman"/>
          <w:sz w:val="24"/>
          <w:szCs w:val="24"/>
        </w:rPr>
        <w:t xml:space="preserve">, </w:t>
      </w:r>
      <w:r w:rsidR="00933018">
        <w:rPr>
          <w:rFonts w:ascii="Times New Roman" w:hAnsi="Times New Roman" w:cs="Times New Roman"/>
          <w:sz w:val="24"/>
          <w:szCs w:val="24"/>
        </w:rPr>
        <w:t xml:space="preserve">a </w:t>
      </w:r>
      <w:r w:rsidR="008B6341">
        <w:rPr>
          <w:rFonts w:ascii="Times New Roman" w:hAnsi="Times New Roman" w:cs="Times New Roman"/>
          <w:sz w:val="24"/>
          <w:szCs w:val="24"/>
        </w:rPr>
        <w:t>shadow</w:t>
      </w:r>
      <w:r w:rsidR="00AD0181">
        <w:rPr>
          <w:rFonts w:ascii="Times New Roman" w:hAnsi="Times New Roman" w:cs="Times New Roman"/>
          <w:sz w:val="24"/>
          <w:szCs w:val="24"/>
        </w:rPr>
        <w:t xml:space="preserve"> of its former</w:t>
      </w:r>
      <w:r w:rsidR="00933018">
        <w:rPr>
          <w:rFonts w:ascii="Times New Roman" w:hAnsi="Times New Roman" w:cs="Times New Roman"/>
          <w:sz w:val="24"/>
          <w:szCs w:val="24"/>
        </w:rPr>
        <w:t xml:space="preserve"> self as it struggled to maintain membership and keep </w:t>
      </w:r>
      <w:r w:rsidR="009D3298">
        <w:rPr>
          <w:rFonts w:ascii="Times New Roman" w:hAnsi="Times New Roman" w:cs="Times New Roman"/>
          <w:sz w:val="24"/>
          <w:szCs w:val="24"/>
        </w:rPr>
        <w:t>its</w:t>
      </w:r>
      <w:r w:rsidR="00933018">
        <w:rPr>
          <w:rFonts w:ascii="Times New Roman" w:hAnsi="Times New Roman" w:cs="Times New Roman"/>
          <w:sz w:val="24"/>
          <w:szCs w:val="24"/>
        </w:rPr>
        <w:t xml:space="preserve"> Business Agency alive. </w:t>
      </w:r>
      <w:r w:rsidR="00B310A8">
        <w:rPr>
          <w:rFonts w:ascii="Times New Roman" w:hAnsi="Times New Roman" w:cs="Times New Roman"/>
          <w:sz w:val="24"/>
          <w:szCs w:val="24"/>
        </w:rPr>
        <w:t xml:space="preserve"> </w:t>
      </w:r>
    </w:p>
    <w:p w:rsidR="00B57E41" w:rsidRDefault="00DE7FC2" w:rsidP="00594E8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33018">
        <w:rPr>
          <w:rFonts w:ascii="Times New Roman" w:hAnsi="Times New Roman" w:cs="Times New Roman"/>
          <w:sz w:val="24"/>
          <w:szCs w:val="24"/>
        </w:rPr>
        <w:t>N</w:t>
      </w:r>
      <w:r w:rsidR="008E38F4">
        <w:rPr>
          <w:rFonts w:ascii="Times New Roman" w:hAnsi="Times New Roman" w:cs="Times New Roman"/>
          <w:sz w:val="24"/>
          <w:szCs w:val="24"/>
        </w:rPr>
        <w:t>ews</w:t>
      </w:r>
      <w:r w:rsidR="00133627">
        <w:rPr>
          <w:rFonts w:ascii="Times New Roman" w:hAnsi="Times New Roman" w:cs="Times New Roman"/>
          <w:sz w:val="24"/>
          <w:szCs w:val="24"/>
        </w:rPr>
        <w:t xml:space="preserve"> agencies,</w:t>
      </w:r>
      <w:r w:rsidR="00514F14">
        <w:rPr>
          <w:rFonts w:ascii="Times New Roman" w:hAnsi="Times New Roman" w:cs="Times New Roman"/>
          <w:sz w:val="24"/>
          <w:szCs w:val="24"/>
        </w:rPr>
        <w:t xml:space="preserve"> the editors, and local farmers filled the pages of the </w:t>
      </w:r>
      <w:r w:rsidR="00514F14" w:rsidRPr="00D60761">
        <w:rPr>
          <w:rFonts w:ascii="Times New Roman" w:hAnsi="Times New Roman" w:cs="Times New Roman"/>
          <w:i/>
          <w:sz w:val="24"/>
          <w:szCs w:val="24"/>
        </w:rPr>
        <w:t>Progressive</w:t>
      </w:r>
      <w:r w:rsidR="00514F14">
        <w:rPr>
          <w:rFonts w:ascii="Times New Roman" w:hAnsi="Times New Roman" w:cs="Times New Roman"/>
          <w:sz w:val="24"/>
          <w:szCs w:val="24"/>
        </w:rPr>
        <w:t xml:space="preserve"> </w:t>
      </w:r>
      <w:r w:rsidR="00514F14" w:rsidRPr="00D60761">
        <w:rPr>
          <w:rFonts w:ascii="Times New Roman" w:hAnsi="Times New Roman" w:cs="Times New Roman"/>
          <w:i/>
          <w:sz w:val="24"/>
          <w:szCs w:val="24"/>
        </w:rPr>
        <w:t>Farmer</w:t>
      </w:r>
      <w:r w:rsidR="00514F14">
        <w:rPr>
          <w:rFonts w:ascii="Times New Roman" w:hAnsi="Times New Roman" w:cs="Times New Roman"/>
          <w:sz w:val="24"/>
          <w:szCs w:val="24"/>
        </w:rPr>
        <w:t xml:space="preserve"> with numerous concerns.</w:t>
      </w:r>
      <w:r w:rsidR="00133627">
        <w:rPr>
          <w:rFonts w:ascii="Times New Roman" w:hAnsi="Times New Roman" w:cs="Times New Roman"/>
          <w:sz w:val="24"/>
          <w:szCs w:val="24"/>
        </w:rPr>
        <w:t xml:space="preserve"> Farmers considered the </w:t>
      </w:r>
      <w:r w:rsidR="00D60761">
        <w:rPr>
          <w:rFonts w:ascii="Times New Roman" w:hAnsi="Times New Roman" w:cs="Times New Roman"/>
          <w:sz w:val="24"/>
          <w:szCs w:val="24"/>
        </w:rPr>
        <w:t>mortgage law</w:t>
      </w:r>
      <w:r w:rsidR="00762598">
        <w:rPr>
          <w:rFonts w:ascii="Times New Roman" w:hAnsi="Times New Roman" w:cs="Times New Roman"/>
          <w:sz w:val="24"/>
          <w:szCs w:val="24"/>
        </w:rPr>
        <w:t xml:space="preserve"> especially </w:t>
      </w:r>
      <w:r w:rsidR="0028354E">
        <w:rPr>
          <w:rFonts w:ascii="Times New Roman" w:hAnsi="Times New Roman" w:cs="Times New Roman"/>
          <w:sz w:val="24"/>
          <w:szCs w:val="24"/>
        </w:rPr>
        <w:t xml:space="preserve">egregious. </w:t>
      </w:r>
      <w:r w:rsidR="008E38F4">
        <w:rPr>
          <w:rFonts w:ascii="Times New Roman" w:hAnsi="Times New Roman" w:cs="Times New Roman"/>
          <w:sz w:val="24"/>
          <w:szCs w:val="24"/>
        </w:rPr>
        <w:t>They</w:t>
      </w:r>
      <w:r w:rsidR="0028354E">
        <w:rPr>
          <w:rFonts w:ascii="Times New Roman" w:hAnsi="Times New Roman" w:cs="Times New Roman"/>
          <w:sz w:val="24"/>
          <w:szCs w:val="24"/>
        </w:rPr>
        <w:t xml:space="preserve"> considered </w:t>
      </w:r>
      <w:r w:rsidR="00D60761">
        <w:rPr>
          <w:rFonts w:ascii="Times New Roman" w:hAnsi="Times New Roman" w:cs="Times New Roman"/>
          <w:sz w:val="24"/>
          <w:szCs w:val="24"/>
        </w:rPr>
        <w:t>it</w:t>
      </w:r>
      <w:r w:rsidR="0028354E">
        <w:rPr>
          <w:rFonts w:ascii="Times New Roman" w:hAnsi="Times New Roman" w:cs="Times New Roman"/>
          <w:sz w:val="24"/>
          <w:szCs w:val="24"/>
        </w:rPr>
        <w:t xml:space="preserve"> a certain cycle of debt that inevitably led to ruin. The </w:t>
      </w:r>
      <w:r w:rsidR="0028354E" w:rsidRPr="009371ED">
        <w:rPr>
          <w:rFonts w:ascii="Times New Roman" w:hAnsi="Times New Roman" w:cs="Times New Roman"/>
          <w:i/>
          <w:sz w:val="24"/>
          <w:szCs w:val="24"/>
        </w:rPr>
        <w:t>Progressive Farmer</w:t>
      </w:r>
      <w:r w:rsidR="0028354E">
        <w:rPr>
          <w:rFonts w:ascii="Times New Roman" w:hAnsi="Times New Roman" w:cs="Times New Roman"/>
          <w:sz w:val="24"/>
          <w:szCs w:val="24"/>
        </w:rPr>
        <w:t xml:space="preserve"> described it as, “bad for the farmer as the first chill is for the victim </w:t>
      </w:r>
      <w:r w:rsidR="0028354E">
        <w:rPr>
          <w:rFonts w:ascii="Times New Roman" w:hAnsi="Times New Roman" w:cs="Times New Roman"/>
          <w:sz w:val="24"/>
          <w:szCs w:val="24"/>
        </w:rPr>
        <w:lastRenderedPageBreak/>
        <w:t>in a yellow fever district.”</w:t>
      </w:r>
      <w:r w:rsidR="008E38F4">
        <w:rPr>
          <w:rStyle w:val="FootnoteReference"/>
          <w:rFonts w:ascii="Times New Roman" w:hAnsi="Times New Roman" w:cs="Times New Roman"/>
          <w:sz w:val="24"/>
          <w:szCs w:val="24"/>
        </w:rPr>
        <w:footnoteReference w:id="1"/>
      </w:r>
      <w:r w:rsidR="0028354E">
        <w:rPr>
          <w:rFonts w:ascii="Times New Roman" w:hAnsi="Times New Roman" w:cs="Times New Roman"/>
          <w:sz w:val="24"/>
          <w:szCs w:val="24"/>
        </w:rPr>
        <w:t xml:space="preserve"> Curiously, many farmers and the </w:t>
      </w:r>
      <w:r w:rsidR="0028354E" w:rsidRPr="00D60761">
        <w:rPr>
          <w:rFonts w:ascii="Times New Roman" w:hAnsi="Times New Roman" w:cs="Times New Roman"/>
          <w:i/>
          <w:sz w:val="24"/>
          <w:szCs w:val="24"/>
        </w:rPr>
        <w:t>Progressive Farmer</w:t>
      </w:r>
      <w:r w:rsidR="0028354E">
        <w:rPr>
          <w:rFonts w:ascii="Times New Roman" w:hAnsi="Times New Roman" w:cs="Times New Roman"/>
          <w:sz w:val="24"/>
          <w:szCs w:val="24"/>
        </w:rPr>
        <w:t xml:space="preserve"> considered it a byproduct of the Homestead Law and </w:t>
      </w:r>
      <w:r w:rsidR="00514F14">
        <w:rPr>
          <w:rFonts w:ascii="Times New Roman" w:hAnsi="Times New Roman" w:cs="Times New Roman"/>
          <w:sz w:val="24"/>
          <w:szCs w:val="24"/>
        </w:rPr>
        <w:t xml:space="preserve">motivated by </w:t>
      </w:r>
      <w:r w:rsidR="0028354E">
        <w:rPr>
          <w:rFonts w:ascii="Times New Roman" w:hAnsi="Times New Roman" w:cs="Times New Roman"/>
          <w:sz w:val="24"/>
          <w:szCs w:val="24"/>
        </w:rPr>
        <w:t xml:space="preserve">the “entanglements and embarrassments into which he had been unwittingly drawn by treacherous negro labor, and the more treacherous </w:t>
      </w:r>
      <w:r w:rsidR="00F76B93">
        <w:rPr>
          <w:rFonts w:ascii="Times New Roman" w:hAnsi="Times New Roman" w:cs="Times New Roman"/>
          <w:sz w:val="24"/>
          <w:szCs w:val="24"/>
        </w:rPr>
        <w:t>‘</w:t>
      </w:r>
      <w:r w:rsidR="0028354E">
        <w:rPr>
          <w:rFonts w:ascii="Times New Roman" w:hAnsi="Times New Roman" w:cs="Times New Roman"/>
          <w:sz w:val="24"/>
          <w:szCs w:val="24"/>
        </w:rPr>
        <w:t>King Cotton</w:t>
      </w:r>
      <w:r w:rsidR="009D3298">
        <w:rPr>
          <w:rFonts w:ascii="Times New Roman" w:hAnsi="Times New Roman" w:cs="Times New Roman"/>
          <w:sz w:val="24"/>
          <w:szCs w:val="24"/>
        </w:rPr>
        <w:t>.</w:t>
      </w:r>
      <w:r w:rsidR="00F76B93">
        <w:rPr>
          <w:rFonts w:ascii="Times New Roman" w:hAnsi="Times New Roman" w:cs="Times New Roman"/>
          <w:sz w:val="24"/>
          <w:szCs w:val="24"/>
        </w:rPr>
        <w:t>’</w:t>
      </w:r>
      <w:r w:rsidR="0028354E">
        <w:rPr>
          <w:rFonts w:ascii="Times New Roman" w:hAnsi="Times New Roman" w:cs="Times New Roman"/>
          <w:sz w:val="24"/>
          <w:szCs w:val="24"/>
        </w:rPr>
        <w:t>”</w:t>
      </w:r>
      <w:r w:rsidR="000C0373">
        <w:rPr>
          <w:rStyle w:val="FootnoteReference"/>
          <w:rFonts w:ascii="Times New Roman" w:hAnsi="Times New Roman" w:cs="Times New Roman"/>
          <w:sz w:val="24"/>
          <w:szCs w:val="24"/>
        </w:rPr>
        <w:footnoteReference w:id="2"/>
      </w:r>
      <w:r w:rsidR="00762598">
        <w:rPr>
          <w:rFonts w:ascii="Times New Roman" w:hAnsi="Times New Roman" w:cs="Times New Roman"/>
          <w:sz w:val="24"/>
          <w:szCs w:val="24"/>
        </w:rPr>
        <w:t xml:space="preserve"> </w:t>
      </w:r>
      <w:r w:rsidR="00795C87">
        <w:rPr>
          <w:rFonts w:ascii="Times New Roman" w:hAnsi="Times New Roman" w:cs="Times New Roman"/>
          <w:sz w:val="24"/>
          <w:szCs w:val="24"/>
        </w:rPr>
        <w:t xml:space="preserve"> Despite the obvious resentment towards African Americans’ freedom, cotton was interpreted as a greater threat than blac</w:t>
      </w:r>
      <w:r w:rsidR="00514F14">
        <w:rPr>
          <w:rFonts w:ascii="Times New Roman" w:hAnsi="Times New Roman" w:cs="Times New Roman"/>
          <w:sz w:val="24"/>
          <w:szCs w:val="24"/>
        </w:rPr>
        <w:t xml:space="preserve">k </w:t>
      </w:r>
      <w:r w:rsidR="00795C87">
        <w:rPr>
          <w:rFonts w:ascii="Times New Roman" w:hAnsi="Times New Roman" w:cs="Times New Roman"/>
          <w:sz w:val="24"/>
          <w:szCs w:val="24"/>
        </w:rPr>
        <w:t>hysteria</w:t>
      </w:r>
      <w:r w:rsidR="00D60761">
        <w:rPr>
          <w:rFonts w:ascii="Times New Roman" w:hAnsi="Times New Roman" w:cs="Times New Roman"/>
          <w:sz w:val="24"/>
          <w:szCs w:val="24"/>
        </w:rPr>
        <w:t xml:space="preserve">. </w:t>
      </w:r>
      <w:r w:rsidR="00BB240C">
        <w:rPr>
          <w:rFonts w:ascii="Times New Roman" w:hAnsi="Times New Roman" w:cs="Times New Roman"/>
          <w:sz w:val="24"/>
          <w:szCs w:val="24"/>
        </w:rPr>
        <w:t>Farmers</w:t>
      </w:r>
      <w:r w:rsidR="00795C87">
        <w:rPr>
          <w:rFonts w:ascii="Times New Roman" w:hAnsi="Times New Roman" w:cs="Times New Roman"/>
          <w:sz w:val="24"/>
          <w:szCs w:val="24"/>
        </w:rPr>
        <w:t xml:space="preserve"> considered </w:t>
      </w:r>
      <w:r w:rsidR="00D60761">
        <w:rPr>
          <w:rFonts w:ascii="Times New Roman" w:hAnsi="Times New Roman" w:cs="Times New Roman"/>
          <w:sz w:val="24"/>
          <w:szCs w:val="24"/>
        </w:rPr>
        <w:t xml:space="preserve">it </w:t>
      </w:r>
      <w:r w:rsidR="00795C87">
        <w:rPr>
          <w:rFonts w:ascii="Times New Roman" w:hAnsi="Times New Roman" w:cs="Times New Roman"/>
          <w:sz w:val="24"/>
          <w:szCs w:val="24"/>
        </w:rPr>
        <w:t xml:space="preserve">the driving force behind a one crop system that </w:t>
      </w:r>
      <w:r w:rsidR="00BB240C">
        <w:rPr>
          <w:rFonts w:ascii="Times New Roman" w:hAnsi="Times New Roman" w:cs="Times New Roman"/>
          <w:sz w:val="24"/>
          <w:szCs w:val="24"/>
        </w:rPr>
        <w:t>they</w:t>
      </w:r>
      <w:r w:rsidR="00795C87">
        <w:rPr>
          <w:rFonts w:ascii="Times New Roman" w:hAnsi="Times New Roman" w:cs="Times New Roman"/>
          <w:sz w:val="24"/>
          <w:szCs w:val="24"/>
        </w:rPr>
        <w:t xml:space="preserve"> felt perpetuated the hated mortgage system. </w:t>
      </w:r>
      <w:r w:rsidR="00133627">
        <w:rPr>
          <w:rFonts w:ascii="Times New Roman" w:hAnsi="Times New Roman" w:cs="Times New Roman"/>
          <w:sz w:val="24"/>
          <w:szCs w:val="24"/>
        </w:rPr>
        <w:t xml:space="preserve"> </w:t>
      </w:r>
      <w:r w:rsidR="00795C87">
        <w:rPr>
          <w:rFonts w:ascii="Times New Roman" w:hAnsi="Times New Roman" w:cs="Times New Roman"/>
          <w:sz w:val="24"/>
          <w:szCs w:val="24"/>
        </w:rPr>
        <w:t xml:space="preserve">Although white supremacy was still important, race politics </w:t>
      </w:r>
      <w:r w:rsidR="009371ED">
        <w:rPr>
          <w:rFonts w:ascii="Times New Roman" w:hAnsi="Times New Roman" w:cs="Times New Roman"/>
          <w:sz w:val="24"/>
          <w:szCs w:val="24"/>
        </w:rPr>
        <w:t xml:space="preserve">temporarily </w:t>
      </w:r>
      <w:r w:rsidR="00F76B93">
        <w:rPr>
          <w:rFonts w:ascii="Times New Roman" w:hAnsi="Times New Roman" w:cs="Times New Roman"/>
          <w:sz w:val="24"/>
          <w:szCs w:val="24"/>
        </w:rPr>
        <w:t>lost</w:t>
      </w:r>
      <w:r w:rsidR="00795C87">
        <w:rPr>
          <w:rFonts w:ascii="Times New Roman" w:hAnsi="Times New Roman" w:cs="Times New Roman"/>
          <w:sz w:val="24"/>
          <w:szCs w:val="24"/>
        </w:rPr>
        <w:t xml:space="preserve"> traction among the agricu</w:t>
      </w:r>
      <w:r w:rsidR="00F76B93">
        <w:rPr>
          <w:rFonts w:ascii="Times New Roman" w:hAnsi="Times New Roman" w:cs="Times New Roman"/>
          <w:sz w:val="24"/>
          <w:szCs w:val="24"/>
        </w:rPr>
        <w:t>ltur</w:t>
      </w:r>
      <w:r w:rsidR="009D3298">
        <w:rPr>
          <w:rFonts w:ascii="Times New Roman" w:hAnsi="Times New Roman" w:cs="Times New Roman"/>
          <w:sz w:val="24"/>
          <w:szCs w:val="24"/>
        </w:rPr>
        <w:t>e</w:t>
      </w:r>
      <w:r w:rsidR="00F76B93">
        <w:rPr>
          <w:rFonts w:ascii="Times New Roman" w:hAnsi="Times New Roman" w:cs="Times New Roman"/>
          <w:sz w:val="24"/>
          <w:szCs w:val="24"/>
        </w:rPr>
        <w:t xml:space="preserve"> class as depressed conditions elevated </w:t>
      </w:r>
      <w:r w:rsidR="009D3298">
        <w:rPr>
          <w:rFonts w:ascii="Times New Roman" w:hAnsi="Times New Roman" w:cs="Times New Roman"/>
          <w:sz w:val="24"/>
          <w:szCs w:val="24"/>
        </w:rPr>
        <w:t xml:space="preserve">economic </w:t>
      </w:r>
      <w:r w:rsidR="00F76B93">
        <w:rPr>
          <w:rFonts w:ascii="Times New Roman" w:hAnsi="Times New Roman" w:cs="Times New Roman"/>
          <w:sz w:val="24"/>
          <w:szCs w:val="24"/>
        </w:rPr>
        <w:t xml:space="preserve">issues over </w:t>
      </w:r>
      <w:r w:rsidR="00F516D8">
        <w:rPr>
          <w:rFonts w:ascii="Times New Roman" w:hAnsi="Times New Roman" w:cs="Times New Roman"/>
          <w:sz w:val="24"/>
          <w:szCs w:val="24"/>
        </w:rPr>
        <w:t xml:space="preserve">racial </w:t>
      </w:r>
      <w:r w:rsidR="00F76B93">
        <w:rPr>
          <w:rFonts w:ascii="Times New Roman" w:hAnsi="Times New Roman" w:cs="Times New Roman"/>
          <w:sz w:val="24"/>
          <w:szCs w:val="24"/>
        </w:rPr>
        <w:t xml:space="preserve">anxiety. </w:t>
      </w:r>
      <w:r w:rsidR="00374625">
        <w:rPr>
          <w:rFonts w:ascii="Times New Roman" w:hAnsi="Times New Roman" w:cs="Times New Roman"/>
          <w:sz w:val="24"/>
          <w:szCs w:val="24"/>
        </w:rPr>
        <w:t xml:space="preserve"> </w:t>
      </w:r>
      <w:r w:rsidR="008B6341">
        <w:rPr>
          <w:rFonts w:ascii="Times New Roman" w:hAnsi="Times New Roman" w:cs="Times New Roman"/>
          <w:sz w:val="24"/>
          <w:szCs w:val="24"/>
        </w:rPr>
        <w:t xml:space="preserve">The Herrenvolk Mentality that had guided events in North Carolina since its colonial immaturity began to erode, for the average farmer’s frustration </w:t>
      </w:r>
      <w:r w:rsidR="000C0373">
        <w:rPr>
          <w:rFonts w:ascii="Times New Roman" w:hAnsi="Times New Roman" w:cs="Times New Roman"/>
          <w:sz w:val="24"/>
          <w:szCs w:val="24"/>
        </w:rPr>
        <w:t xml:space="preserve">with the Democratic Party </w:t>
      </w:r>
      <w:r w:rsidR="008B6341">
        <w:rPr>
          <w:rFonts w:ascii="Times New Roman" w:hAnsi="Times New Roman" w:cs="Times New Roman"/>
          <w:sz w:val="24"/>
          <w:szCs w:val="24"/>
        </w:rPr>
        <w:t xml:space="preserve">overtook their </w:t>
      </w:r>
      <w:r w:rsidR="00D60761">
        <w:rPr>
          <w:rFonts w:ascii="Times New Roman" w:hAnsi="Times New Roman" w:cs="Times New Roman"/>
          <w:sz w:val="24"/>
          <w:szCs w:val="24"/>
        </w:rPr>
        <w:t xml:space="preserve">immediate </w:t>
      </w:r>
      <w:r w:rsidR="008B6341">
        <w:rPr>
          <w:rFonts w:ascii="Times New Roman" w:hAnsi="Times New Roman" w:cs="Times New Roman"/>
          <w:sz w:val="24"/>
          <w:szCs w:val="24"/>
        </w:rPr>
        <w:t>fear</w:t>
      </w:r>
      <w:r w:rsidR="000C0373">
        <w:rPr>
          <w:rFonts w:ascii="Times New Roman" w:hAnsi="Times New Roman" w:cs="Times New Roman"/>
          <w:sz w:val="24"/>
          <w:szCs w:val="24"/>
        </w:rPr>
        <w:t xml:space="preserve"> of black rule. </w:t>
      </w:r>
    </w:p>
    <w:p w:rsidR="00114D13" w:rsidRDefault="00B57E41" w:rsidP="00594E8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E38F4">
        <w:rPr>
          <w:rFonts w:ascii="Times New Roman" w:hAnsi="Times New Roman" w:cs="Times New Roman"/>
          <w:sz w:val="24"/>
          <w:szCs w:val="24"/>
        </w:rPr>
        <w:t xml:space="preserve">The </w:t>
      </w:r>
      <w:r w:rsidR="008E38F4" w:rsidRPr="00E719D0">
        <w:rPr>
          <w:rFonts w:ascii="Times New Roman" w:hAnsi="Times New Roman" w:cs="Times New Roman"/>
          <w:i/>
          <w:sz w:val="24"/>
          <w:szCs w:val="24"/>
        </w:rPr>
        <w:t>Progressive Farmer</w:t>
      </w:r>
      <w:r w:rsidR="008E38F4">
        <w:rPr>
          <w:rFonts w:ascii="Times New Roman" w:hAnsi="Times New Roman" w:cs="Times New Roman"/>
          <w:sz w:val="24"/>
          <w:szCs w:val="24"/>
        </w:rPr>
        <w:t xml:space="preserve"> facilitated a campaign to turn back the hands of time to </w:t>
      </w:r>
      <w:r w:rsidR="00114D13">
        <w:rPr>
          <w:rFonts w:ascii="Times New Roman" w:hAnsi="Times New Roman" w:cs="Times New Roman"/>
          <w:sz w:val="24"/>
          <w:szCs w:val="24"/>
        </w:rPr>
        <w:t xml:space="preserve">a </w:t>
      </w:r>
      <w:r w:rsidR="008E38F4">
        <w:rPr>
          <w:rFonts w:ascii="Times New Roman" w:hAnsi="Times New Roman" w:cs="Times New Roman"/>
          <w:sz w:val="24"/>
          <w:szCs w:val="24"/>
        </w:rPr>
        <w:t xml:space="preserve">period of </w:t>
      </w:r>
      <w:r w:rsidR="009371ED">
        <w:rPr>
          <w:rFonts w:ascii="Times New Roman" w:hAnsi="Times New Roman" w:cs="Times New Roman"/>
          <w:sz w:val="24"/>
          <w:szCs w:val="24"/>
        </w:rPr>
        <w:t>sustenance</w:t>
      </w:r>
      <w:r w:rsidR="008E38F4">
        <w:rPr>
          <w:rFonts w:ascii="Times New Roman" w:hAnsi="Times New Roman" w:cs="Times New Roman"/>
          <w:sz w:val="24"/>
          <w:szCs w:val="24"/>
        </w:rPr>
        <w:t xml:space="preserve"> farming. </w:t>
      </w:r>
      <w:r w:rsidR="006674DC">
        <w:rPr>
          <w:rFonts w:ascii="Times New Roman" w:hAnsi="Times New Roman" w:cs="Times New Roman"/>
          <w:sz w:val="24"/>
          <w:szCs w:val="24"/>
        </w:rPr>
        <w:t xml:space="preserve">Numerous articles are dedicated to the promotion of raising </w:t>
      </w:r>
      <w:r w:rsidR="00E719D0">
        <w:rPr>
          <w:rFonts w:ascii="Times New Roman" w:hAnsi="Times New Roman" w:cs="Times New Roman"/>
          <w:sz w:val="24"/>
          <w:szCs w:val="24"/>
        </w:rPr>
        <w:t xml:space="preserve">necessities instead of </w:t>
      </w:r>
      <w:r w:rsidR="006674DC">
        <w:rPr>
          <w:rFonts w:ascii="Times New Roman" w:hAnsi="Times New Roman" w:cs="Times New Roman"/>
          <w:sz w:val="24"/>
          <w:szCs w:val="24"/>
        </w:rPr>
        <w:t>one cash crop in order to escape the mortgag</w:t>
      </w:r>
      <w:r w:rsidR="00E719D0">
        <w:rPr>
          <w:rFonts w:ascii="Times New Roman" w:hAnsi="Times New Roman" w:cs="Times New Roman"/>
          <w:sz w:val="24"/>
          <w:szCs w:val="24"/>
        </w:rPr>
        <w:t>e system. It</w:t>
      </w:r>
      <w:r w:rsidR="006674DC">
        <w:rPr>
          <w:rFonts w:ascii="Times New Roman" w:hAnsi="Times New Roman" w:cs="Times New Roman"/>
          <w:sz w:val="24"/>
          <w:szCs w:val="24"/>
        </w:rPr>
        <w:t xml:space="preserve"> advised </w:t>
      </w:r>
      <w:r w:rsidR="00114D13">
        <w:rPr>
          <w:rFonts w:ascii="Times New Roman" w:hAnsi="Times New Roman" w:cs="Times New Roman"/>
          <w:sz w:val="24"/>
          <w:szCs w:val="24"/>
        </w:rPr>
        <w:t>that:</w:t>
      </w:r>
    </w:p>
    <w:p w:rsidR="008E38F4" w:rsidRDefault="006674DC" w:rsidP="00114D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It should be the fixed resolve of every Southern planter, whatever his methods in the past may have been, to raise at least grain and meat enough for his own use, if not for the sale, and thus not be reduced </w:t>
      </w:r>
      <w:r w:rsidR="00114D13">
        <w:rPr>
          <w:rFonts w:ascii="Times New Roman" w:hAnsi="Times New Roman" w:cs="Times New Roman"/>
          <w:sz w:val="24"/>
          <w:szCs w:val="24"/>
        </w:rPr>
        <w:t>to the necessity of buying these things at a high price, with cotton or tobacco sold at a low price…The thoughtful, sensible, prudent planter will guard against this and put himself beyond the danger of such contingency by raising those necessaries of life which he must have, can raise, and cannot afford to buy, and should not buy if he could not afford it.</w:t>
      </w:r>
      <w:r w:rsidR="00003260">
        <w:rPr>
          <w:rStyle w:val="FootnoteReference"/>
          <w:rFonts w:ascii="Times New Roman" w:hAnsi="Times New Roman" w:cs="Times New Roman"/>
          <w:sz w:val="24"/>
          <w:szCs w:val="24"/>
        </w:rPr>
        <w:footnoteReference w:id="3"/>
      </w:r>
    </w:p>
    <w:p w:rsidR="00114D13" w:rsidRDefault="00114D13" w:rsidP="00114D13">
      <w:pPr>
        <w:spacing w:after="0" w:line="240" w:lineRule="auto"/>
        <w:ind w:left="720"/>
        <w:rPr>
          <w:rFonts w:ascii="Times New Roman" w:hAnsi="Times New Roman" w:cs="Times New Roman"/>
          <w:sz w:val="24"/>
          <w:szCs w:val="24"/>
        </w:rPr>
      </w:pPr>
    </w:p>
    <w:p w:rsidR="0097664D" w:rsidRDefault="00CC73F4" w:rsidP="0097664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The engagement in a one-crop system and the reliance of mortgages to facilitate it</w:t>
      </w:r>
      <w:r w:rsidR="00F516D8">
        <w:rPr>
          <w:rFonts w:ascii="Times New Roman" w:hAnsi="Times New Roman" w:cs="Times New Roman"/>
          <w:sz w:val="24"/>
          <w:szCs w:val="24"/>
        </w:rPr>
        <w:t>,</w:t>
      </w:r>
      <w:r>
        <w:rPr>
          <w:rFonts w:ascii="Times New Roman" w:hAnsi="Times New Roman" w:cs="Times New Roman"/>
          <w:sz w:val="24"/>
          <w:szCs w:val="24"/>
        </w:rPr>
        <w:t xml:space="preserve"> as well as the angry reactions to that system</w:t>
      </w:r>
      <w:r w:rsidR="00F516D8">
        <w:rPr>
          <w:rFonts w:ascii="Times New Roman" w:hAnsi="Times New Roman" w:cs="Times New Roman"/>
          <w:sz w:val="24"/>
          <w:szCs w:val="24"/>
        </w:rPr>
        <w:t>,</w:t>
      </w:r>
      <w:r>
        <w:rPr>
          <w:rFonts w:ascii="Times New Roman" w:hAnsi="Times New Roman" w:cs="Times New Roman"/>
          <w:sz w:val="24"/>
          <w:szCs w:val="24"/>
        </w:rPr>
        <w:t xml:space="preserve"> </w:t>
      </w:r>
      <w:r w:rsidR="00E719D0">
        <w:rPr>
          <w:rFonts w:ascii="Times New Roman" w:hAnsi="Times New Roman" w:cs="Times New Roman"/>
          <w:sz w:val="24"/>
          <w:szCs w:val="24"/>
        </w:rPr>
        <w:t>is</w:t>
      </w:r>
      <w:r>
        <w:rPr>
          <w:rFonts w:ascii="Times New Roman" w:hAnsi="Times New Roman" w:cs="Times New Roman"/>
          <w:sz w:val="24"/>
          <w:szCs w:val="24"/>
        </w:rPr>
        <w:t xml:space="preserve"> indicative of the need to secure a measurable level of happiness and demonstrable level of dignity.</w:t>
      </w:r>
      <w:r w:rsidR="00514F14">
        <w:rPr>
          <w:rFonts w:ascii="Times New Roman" w:hAnsi="Times New Roman" w:cs="Times New Roman"/>
          <w:sz w:val="24"/>
          <w:szCs w:val="24"/>
        </w:rPr>
        <w:tab/>
      </w:r>
    </w:p>
    <w:p w:rsidR="0097664D" w:rsidRDefault="0097664D" w:rsidP="0097664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516D8">
        <w:rPr>
          <w:rFonts w:ascii="Times New Roman" w:hAnsi="Times New Roman" w:cs="Times New Roman"/>
          <w:sz w:val="24"/>
          <w:szCs w:val="24"/>
        </w:rPr>
        <w:t xml:space="preserve">The Land Script Act of 1862 provided federal funding and land grants for the establishment of </w:t>
      </w:r>
      <w:r w:rsidR="00BB240C">
        <w:rPr>
          <w:rFonts w:ascii="Times New Roman" w:hAnsi="Times New Roman" w:cs="Times New Roman"/>
          <w:sz w:val="24"/>
          <w:szCs w:val="24"/>
        </w:rPr>
        <w:t xml:space="preserve">agricultural and mechanic </w:t>
      </w:r>
      <w:r w:rsidR="00230732">
        <w:rPr>
          <w:rFonts w:ascii="Times New Roman" w:hAnsi="Times New Roman" w:cs="Times New Roman"/>
          <w:sz w:val="24"/>
          <w:szCs w:val="24"/>
        </w:rPr>
        <w:t>s</w:t>
      </w:r>
      <w:r w:rsidR="00BB240C">
        <w:rPr>
          <w:rFonts w:ascii="Times New Roman" w:hAnsi="Times New Roman" w:cs="Times New Roman"/>
          <w:sz w:val="24"/>
          <w:szCs w:val="24"/>
        </w:rPr>
        <w:t>chools</w:t>
      </w:r>
      <w:r w:rsidR="00230732">
        <w:rPr>
          <w:rFonts w:ascii="Times New Roman" w:hAnsi="Times New Roman" w:cs="Times New Roman"/>
          <w:sz w:val="24"/>
          <w:szCs w:val="24"/>
        </w:rPr>
        <w:t>.</w:t>
      </w:r>
      <w:r w:rsidR="00230732">
        <w:rPr>
          <w:rStyle w:val="FootnoteReference"/>
          <w:rFonts w:ascii="Times New Roman" w:hAnsi="Times New Roman" w:cs="Times New Roman"/>
          <w:sz w:val="24"/>
          <w:szCs w:val="24"/>
        </w:rPr>
        <w:footnoteReference w:id="4"/>
      </w:r>
      <w:r w:rsidR="00230732">
        <w:rPr>
          <w:rFonts w:ascii="Times New Roman" w:hAnsi="Times New Roman" w:cs="Times New Roman"/>
          <w:sz w:val="24"/>
          <w:szCs w:val="24"/>
        </w:rPr>
        <w:t xml:space="preserve"> The </w:t>
      </w:r>
      <w:r w:rsidR="00230732" w:rsidRPr="00E719D0">
        <w:rPr>
          <w:rFonts w:ascii="Times New Roman" w:hAnsi="Times New Roman" w:cs="Times New Roman"/>
          <w:i/>
          <w:sz w:val="24"/>
          <w:szCs w:val="24"/>
        </w:rPr>
        <w:t>Progressive Farmer</w:t>
      </w:r>
      <w:r w:rsidR="00230732">
        <w:rPr>
          <w:rFonts w:ascii="Times New Roman" w:hAnsi="Times New Roman" w:cs="Times New Roman"/>
          <w:sz w:val="24"/>
          <w:szCs w:val="24"/>
        </w:rPr>
        <w:t xml:space="preserve"> went a step further by advocating for the establishment of agricultural schools in every county.</w:t>
      </w:r>
      <w:r w:rsidR="00230732">
        <w:rPr>
          <w:rStyle w:val="FootnoteReference"/>
          <w:rFonts w:ascii="Times New Roman" w:hAnsi="Times New Roman" w:cs="Times New Roman"/>
          <w:sz w:val="24"/>
          <w:szCs w:val="24"/>
        </w:rPr>
        <w:footnoteReference w:id="5"/>
      </w:r>
      <w:r w:rsidR="00230732">
        <w:rPr>
          <w:rFonts w:ascii="Times New Roman" w:hAnsi="Times New Roman" w:cs="Times New Roman"/>
          <w:sz w:val="24"/>
          <w:szCs w:val="24"/>
        </w:rPr>
        <w:t xml:space="preserve"> </w:t>
      </w:r>
      <w:r w:rsidR="00E719D0">
        <w:rPr>
          <w:rFonts w:ascii="Times New Roman" w:hAnsi="Times New Roman" w:cs="Times New Roman"/>
          <w:sz w:val="24"/>
          <w:szCs w:val="24"/>
        </w:rPr>
        <w:t>It</w:t>
      </w:r>
      <w:r w:rsidR="00E605B2">
        <w:rPr>
          <w:rFonts w:ascii="Times New Roman" w:hAnsi="Times New Roman" w:cs="Times New Roman"/>
          <w:sz w:val="24"/>
          <w:szCs w:val="24"/>
        </w:rPr>
        <w:t xml:space="preserve"> promoted education as a weapon to wield against the other classes</w:t>
      </w:r>
      <w:r w:rsidR="00BB240C">
        <w:rPr>
          <w:rFonts w:ascii="Times New Roman" w:hAnsi="Times New Roman" w:cs="Times New Roman"/>
          <w:sz w:val="24"/>
          <w:szCs w:val="24"/>
        </w:rPr>
        <w:t xml:space="preserve">, which </w:t>
      </w:r>
      <w:r w:rsidR="00E605B2">
        <w:rPr>
          <w:rFonts w:ascii="Times New Roman" w:hAnsi="Times New Roman" w:cs="Times New Roman"/>
          <w:sz w:val="24"/>
          <w:szCs w:val="24"/>
        </w:rPr>
        <w:t xml:space="preserve">it perceived as beneficiaries of </w:t>
      </w:r>
      <w:r w:rsidR="009371ED">
        <w:rPr>
          <w:rFonts w:ascii="Times New Roman" w:hAnsi="Times New Roman" w:cs="Times New Roman"/>
          <w:sz w:val="24"/>
          <w:szCs w:val="24"/>
        </w:rPr>
        <w:t xml:space="preserve">the </w:t>
      </w:r>
      <w:r w:rsidR="00E605B2">
        <w:rPr>
          <w:rFonts w:ascii="Times New Roman" w:hAnsi="Times New Roman" w:cs="Times New Roman"/>
          <w:sz w:val="24"/>
          <w:szCs w:val="24"/>
        </w:rPr>
        <w:t>farmers’ ignorance. It concluded that the government favored other industries over agriculture and misuse of the Land Script Fund was yet</w:t>
      </w:r>
      <w:r w:rsidR="00E719D0">
        <w:rPr>
          <w:rFonts w:ascii="Times New Roman" w:hAnsi="Times New Roman" w:cs="Times New Roman"/>
          <w:sz w:val="24"/>
          <w:szCs w:val="24"/>
        </w:rPr>
        <w:t xml:space="preserve"> another example of political</w:t>
      </w:r>
      <w:r w:rsidR="00E605B2">
        <w:rPr>
          <w:rFonts w:ascii="Times New Roman" w:hAnsi="Times New Roman" w:cs="Times New Roman"/>
          <w:sz w:val="24"/>
          <w:szCs w:val="24"/>
        </w:rPr>
        <w:t xml:space="preserve"> nepotism</w:t>
      </w:r>
      <w:r w:rsidR="009371ED">
        <w:rPr>
          <w:rFonts w:ascii="Times New Roman" w:hAnsi="Times New Roman" w:cs="Times New Roman"/>
          <w:sz w:val="24"/>
          <w:szCs w:val="24"/>
        </w:rPr>
        <w:t>. I</w:t>
      </w:r>
      <w:r w:rsidR="00E605B2">
        <w:rPr>
          <w:rFonts w:ascii="Times New Roman" w:hAnsi="Times New Roman" w:cs="Times New Roman"/>
          <w:sz w:val="24"/>
          <w:szCs w:val="24"/>
        </w:rPr>
        <w:t>t expressed a sentiment that became a mantra for emerging clubs, “If the Legislature will do as much to teach the producing class how to keep and enjoy the entire proceeds of their honest toil as it does to teach non-producers how to exchange their sha</w:t>
      </w:r>
      <w:r w:rsidR="009D3298">
        <w:rPr>
          <w:rFonts w:ascii="Times New Roman" w:hAnsi="Times New Roman" w:cs="Times New Roman"/>
          <w:sz w:val="24"/>
          <w:szCs w:val="24"/>
        </w:rPr>
        <w:t>dows for the farmers’ substance</w:t>
      </w:r>
      <w:r w:rsidR="00E605B2">
        <w:rPr>
          <w:rFonts w:ascii="Times New Roman" w:hAnsi="Times New Roman" w:cs="Times New Roman"/>
          <w:sz w:val="24"/>
          <w:szCs w:val="24"/>
        </w:rPr>
        <w:t>, how much better would be the condition of all classes.”</w:t>
      </w:r>
      <w:r w:rsidR="00E605B2">
        <w:rPr>
          <w:rStyle w:val="FootnoteReference"/>
          <w:rFonts w:ascii="Times New Roman" w:hAnsi="Times New Roman" w:cs="Times New Roman"/>
          <w:sz w:val="24"/>
          <w:szCs w:val="24"/>
        </w:rPr>
        <w:footnoteReference w:id="6"/>
      </w:r>
      <w:r w:rsidR="00E605B2">
        <w:rPr>
          <w:rFonts w:ascii="Times New Roman" w:hAnsi="Times New Roman" w:cs="Times New Roman"/>
          <w:sz w:val="24"/>
          <w:szCs w:val="24"/>
        </w:rPr>
        <w:t xml:space="preserve"> Farmers felt they were the backbone of society</w:t>
      </w:r>
      <w:r>
        <w:rPr>
          <w:rFonts w:ascii="Times New Roman" w:hAnsi="Times New Roman" w:cs="Times New Roman"/>
          <w:sz w:val="24"/>
          <w:szCs w:val="24"/>
        </w:rPr>
        <w:t xml:space="preserve"> and they wanted to use education as a vehicle to secure </w:t>
      </w:r>
      <w:r w:rsidR="00BB240C">
        <w:rPr>
          <w:rFonts w:ascii="Times New Roman" w:hAnsi="Times New Roman" w:cs="Times New Roman"/>
          <w:sz w:val="24"/>
          <w:szCs w:val="24"/>
        </w:rPr>
        <w:t>agriculture</w:t>
      </w:r>
      <w:r w:rsidR="0095124C">
        <w:rPr>
          <w:rFonts w:ascii="Times New Roman" w:hAnsi="Times New Roman" w:cs="Times New Roman"/>
          <w:sz w:val="24"/>
          <w:szCs w:val="24"/>
        </w:rPr>
        <w:t xml:space="preserve">, which was </w:t>
      </w:r>
      <w:r w:rsidR="000C0373">
        <w:rPr>
          <w:rFonts w:ascii="Times New Roman" w:hAnsi="Times New Roman" w:cs="Times New Roman"/>
          <w:sz w:val="24"/>
          <w:szCs w:val="24"/>
        </w:rPr>
        <w:t>continuously</w:t>
      </w:r>
      <w:r w:rsidR="0095124C">
        <w:rPr>
          <w:rFonts w:ascii="Times New Roman" w:hAnsi="Times New Roman" w:cs="Times New Roman"/>
          <w:sz w:val="24"/>
          <w:szCs w:val="24"/>
        </w:rPr>
        <w:t xml:space="preserve"> affirmed by the pages of the </w:t>
      </w:r>
      <w:r w:rsidR="0095124C" w:rsidRPr="00E719D0">
        <w:rPr>
          <w:rFonts w:ascii="Times New Roman" w:hAnsi="Times New Roman" w:cs="Times New Roman"/>
          <w:i/>
          <w:sz w:val="24"/>
          <w:szCs w:val="24"/>
        </w:rPr>
        <w:t>Progressive</w:t>
      </w:r>
      <w:r w:rsidR="0095124C">
        <w:rPr>
          <w:rFonts w:ascii="Times New Roman" w:hAnsi="Times New Roman" w:cs="Times New Roman"/>
          <w:sz w:val="24"/>
          <w:szCs w:val="24"/>
        </w:rPr>
        <w:t xml:space="preserve"> </w:t>
      </w:r>
      <w:r w:rsidR="0095124C" w:rsidRPr="00E719D0">
        <w:rPr>
          <w:rFonts w:ascii="Times New Roman" w:hAnsi="Times New Roman" w:cs="Times New Roman"/>
          <w:i/>
          <w:sz w:val="24"/>
          <w:szCs w:val="24"/>
        </w:rPr>
        <w:t>Farmer</w:t>
      </w:r>
      <w:r w:rsidR="0095124C">
        <w:rPr>
          <w:rFonts w:ascii="Times New Roman" w:hAnsi="Times New Roman" w:cs="Times New Roman"/>
          <w:sz w:val="24"/>
          <w:szCs w:val="24"/>
        </w:rPr>
        <w:t xml:space="preserve">. </w:t>
      </w:r>
      <w:r w:rsidR="001F652C">
        <w:rPr>
          <w:rFonts w:ascii="Times New Roman" w:hAnsi="Times New Roman" w:cs="Times New Roman"/>
          <w:sz w:val="24"/>
          <w:szCs w:val="24"/>
        </w:rPr>
        <w:t>They</w:t>
      </w:r>
      <w:r>
        <w:rPr>
          <w:rFonts w:ascii="Times New Roman" w:hAnsi="Times New Roman" w:cs="Times New Roman"/>
          <w:sz w:val="24"/>
          <w:szCs w:val="24"/>
        </w:rPr>
        <w:t xml:space="preserve"> wanted to recapture the regality of agriculture that seemed such a r</w:t>
      </w:r>
      <w:r w:rsidR="001F652C">
        <w:rPr>
          <w:rFonts w:ascii="Times New Roman" w:hAnsi="Times New Roman" w:cs="Times New Roman"/>
          <w:sz w:val="24"/>
          <w:szCs w:val="24"/>
        </w:rPr>
        <w:t>eality in the Antebellum South</w:t>
      </w:r>
      <w:r w:rsidR="009D3298">
        <w:rPr>
          <w:rFonts w:ascii="Times New Roman" w:hAnsi="Times New Roman" w:cs="Times New Roman"/>
          <w:sz w:val="24"/>
          <w:szCs w:val="24"/>
        </w:rPr>
        <w:t>,</w:t>
      </w:r>
      <w:r>
        <w:rPr>
          <w:rFonts w:ascii="Times New Roman" w:hAnsi="Times New Roman" w:cs="Times New Roman"/>
          <w:sz w:val="24"/>
          <w:szCs w:val="24"/>
        </w:rPr>
        <w:t xml:space="preserve"> but recast it into a modern context. The </w:t>
      </w:r>
      <w:r w:rsidRPr="00E719D0">
        <w:rPr>
          <w:rFonts w:ascii="Times New Roman" w:hAnsi="Times New Roman" w:cs="Times New Roman"/>
          <w:i/>
          <w:sz w:val="24"/>
          <w:szCs w:val="24"/>
        </w:rPr>
        <w:t>Progressive Farmer</w:t>
      </w:r>
      <w:r>
        <w:rPr>
          <w:rFonts w:ascii="Times New Roman" w:hAnsi="Times New Roman" w:cs="Times New Roman"/>
          <w:sz w:val="24"/>
          <w:szCs w:val="24"/>
        </w:rPr>
        <w:t xml:space="preserve"> published an article from an Alabama journal that declared famers, “As a class they are the honor of a country, their interest and progression is the interest of all…</w:t>
      </w:r>
      <w:r w:rsidR="009D3298">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However, fa</w:t>
      </w:r>
      <w:r w:rsidR="00BB240C">
        <w:rPr>
          <w:rFonts w:ascii="Times New Roman" w:hAnsi="Times New Roman" w:cs="Times New Roman"/>
          <w:sz w:val="24"/>
          <w:szCs w:val="24"/>
        </w:rPr>
        <w:t xml:space="preserve">rmers felt that society </w:t>
      </w:r>
      <w:r>
        <w:rPr>
          <w:rFonts w:ascii="Times New Roman" w:hAnsi="Times New Roman" w:cs="Times New Roman"/>
          <w:sz w:val="24"/>
          <w:szCs w:val="24"/>
        </w:rPr>
        <w:t xml:space="preserve">had forgotten the importance of the agricultural class, for the author </w:t>
      </w:r>
      <w:r w:rsidR="009D3298">
        <w:rPr>
          <w:rFonts w:ascii="Times New Roman" w:hAnsi="Times New Roman" w:cs="Times New Roman"/>
          <w:sz w:val="24"/>
          <w:szCs w:val="24"/>
        </w:rPr>
        <w:t>wrote</w:t>
      </w:r>
      <w:r>
        <w:rPr>
          <w:rFonts w:ascii="Times New Roman" w:hAnsi="Times New Roman" w:cs="Times New Roman"/>
          <w:sz w:val="24"/>
          <w:szCs w:val="24"/>
        </w:rPr>
        <w:t xml:space="preserve">, “I think it is time that other branches be made to </w:t>
      </w:r>
      <w:r>
        <w:rPr>
          <w:rFonts w:ascii="Times New Roman" w:hAnsi="Times New Roman" w:cs="Times New Roman"/>
          <w:sz w:val="24"/>
          <w:szCs w:val="24"/>
        </w:rPr>
        <w:lastRenderedPageBreak/>
        <w:t>feel their dependence in some degree.”</w:t>
      </w:r>
      <w:r>
        <w:rPr>
          <w:rStyle w:val="FootnoteReference"/>
          <w:rFonts w:ascii="Times New Roman" w:hAnsi="Times New Roman" w:cs="Times New Roman"/>
          <w:sz w:val="24"/>
          <w:szCs w:val="24"/>
        </w:rPr>
        <w:footnoteReference w:id="8"/>
      </w:r>
      <w:r w:rsidR="001F652C">
        <w:rPr>
          <w:rFonts w:ascii="Times New Roman" w:hAnsi="Times New Roman" w:cs="Times New Roman"/>
          <w:sz w:val="24"/>
          <w:szCs w:val="24"/>
        </w:rPr>
        <w:t xml:space="preserve"> It became their mission to conquer the Babylonians of society and restore themselves to power as the rightful heirs. </w:t>
      </w:r>
    </w:p>
    <w:p w:rsidR="00F516D8" w:rsidRDefault="0097664D" w:rsidP="00114D1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5124C">
        <w:rPr>
          <w:rFonts w:ascii="Times New Roman" w:hAnsi="Times New Roman" w:cs="Times New Roman"/>
          <w:sz w:val="24"/>
          <w:szCs w:val="24"/>
        </w:rPr>
        <w:t xml:space="preserve">As an example of legislative antipathy, the misappropriation of the </w:t>
      </w:r>
      <w:r w:rsidR="00BB240C">
        <w:rPr>
          <w:rFonts w:ascii="Times New Roman" w:hAnsi="Times New Roman" w:cs="Times New Roman"/>
          <w:sz w:val="24"/>
          <w:szCs w:val="24"/>
        </w:rPr>
        <w:t>grants</w:t>
      </w:r>
      <w:r w:rsidR="0095124C">
        <w:rPr>
          <w:rFonts w:ascii="Times New Roman" w:hAnsi="Times New Roman" w:cs="Times New Roman"/>
          <w:sz w:val="24"/>
          <w:szCs w:val="24"/>
        </w:rPr>
        <w:t xml:space="preserve"> fueled resentment towards professi</w:t>
      </w:r>
      <w:r w:rsidR="009D3298">
        <w:rPr>
          <w:rFonts w:ascii="Times New Roman" w:hAnsi="Times New Roman" w:cs="Times New Roman"/>
          <w:sz w:val="24"/>
          <w:szCs w:val="24"/>
        </w:rPr>
        <w:t>onals, especially lawyers since The University of North Carolina</w:t>
      </w:r>
      <w:r w:rsidR="0095124C">
        <w:rPr>
          <w:rFonts w:ascii="Times New Roman" w:hAnsi="Times New Roman" w:cs="Times New Roman"/>
          <w:sz w:val="24"/>
          <w:szCs w:val="24"/>
        </w:rPr>
        <w:t xml:space="preserve"> had a prominent law school</w:t>
      </w:r>
      <w:r w:rsidR="00387434">
        <w:rPr>
          <w:rFonts w:ascii="Times New Roman" w:hAnsi="Times New Roman" w:cs="Times New Roman"/>
          <w:sz w:val="24"/>
          <w:szCs w:val="24"/>
        </w:rPr>
        <w:t xml:space="preserve">. Farmers felt the money belonged to the agricultural class and should be used for the benefit of farmers. The </w:t>
      </w:r>
      <w:r w:rsidR="00387434" w:rsidRPr="00E719D0">
        <w:rPr>
          <w:rFonts w:ascii="Times New Roman" w:hAnsi="Times New Roman" w:cs="Times New Roman"/>
          <w:i/>
          <w:sz w:val="24"/>
          <w:szCs w:val="24"/>
        </w:rPr>
        <w:t>Progressive Farmer</w:t>
      </w:r>
      <w:r w:rsidR="00387434">
        <w:rPr>
          <w:rFonts w:ascii="Times New Roman" w:hAnsi="Times New Roman" w:cs="Times New Roman"/>
          <w:sz w:val="24"/>
          <w:szCs w:val="24"/>
        </w:rPr>
        <w:t xml:space="preserve"> declared, “Let the fund of $125,000 be placed in our Treasury to the credit of the industrial classes, to whom, by the law, it only and rightfully belongs.”</w:t>
      </w:r>
      <w:r w:rsidR="00387434">
        <w:rPr>
          <w:rStyle w:val="FootnoteReference"/>
          <w:rFonts w:ascii="Times New Roman" w:hAnsi="Times New Roman" w:cs="Times New Roman"/>
          <w:sz w:val="24"/>
          <w:szCs w:val="24"/>
        </w:rPr>
        <w:footnoteReference w:id="9"/>
      </w:r>
      <w:r w:rsidR="00387434">
        <w:rPr>
          <w:rFonts w:ascii="Times New Roman" w:hAnsi="Times New Roman" w:cs="Times New Roman"/>
          <w:sz w:val="24"/>
          <w:szCs w:val="24"/>
        </w:rPr>
        <w:t xml:space="preserve"> As with other facets of their dissent, </w:t>
      </w:r>
      <w:r w:rsidR="00E719D0">
        <w:rPr>
          <w:rFonts w:ascii="Times New Roman" w:hAnsi="Times New Roman" w:cs="Times New Roman"/>
          <w:sz w:val="24"/>
          <w:szCs w:val="24"/>
        </w:rPr>
        <w:t>a</w:t>
      </w:r>
      <w:r w:rsidR="009555F6">
        <w:rPr>
          <w:rFonts w:ascii="Times New Roman" w:hAnsi="Times New Roman" w:cs="Times New Roman"/>
          <w:sz w:val="24"/>
          <w:szCs w:val="24"/>
        </w:rPr>
        <w:t>griculturalist</w:t>
      </w:r>
      <w:r w:rsidR="000C0373">
        <w:rPr>
          <w:rFonts w:ascii="Times New Roman" w:hAnsi="Times New Roman" w:cs="Times New Roman"/>
          <w:sz w:val="24"/>
          <w:szCs w:val="24"/>
        </w:rPr>
        <w:t>s</w:t>
      </w:r>
      <w:r w:rsidR="009555F6">
        <w:rPr>
          <w:rFonts w:ascii="Times New Roman" w:hAnsi="Times New Roman" w:cs="Times New Roman"/>
          <w:sz w:val="24"/>
          <w:szCs w:val="24"/>
        </w:rPr>
        <w:t xml:space="preserve"> looked outside of the state for </w:t>
      </w:r>
      <w:r w:rsidR="000C0373">
        <w:rPr>
          <w:rFonts w:ascii="Times New Roman" w:hAnsi="Times New Roman" w:cs="Times New Roman"/>
          <w:sz w:val="24"/>
          <w:szCs w:val="24"/>
        </w:rPr>
        <w:t>evidence of success</w:t>
      </w:r>
      <w:r w:rsidR="009555F6">
        <w:rPr>
          <w:rFonts w:ascii="Times New Roman" w:hAnsi="Times New Roman" w:cs="Times New Roman"/>
          <w:sz w:val="24"/>
          <w:szCs w:val="24"/>
        </w:rPr>
        <w:t xml:space="preserve">. The </w:t>
      </w:r>
      <w:r w:rsidR="009555F6" w:rsidRPr="00E719D0">
        <w:rPr>
          <w:rFonts w:ascii="Times New Roman" w:hAnsi="Times New Roman" w:cs="Times New Roman"/>
          <w:i/>
          <w:sz w:val="24"/>
          <w:szCs w:val="24"/>
        </w:rPr>
        <w:t>Progressive</w:t>
      </w:r>
      <w:r w:rsidR="009555F6">
        <w:rPr>
          <w:rFonts w:ascii="Times New Roman" w:hAnsi="Times New Roman" w:cs="Times New Roman"/>
          <w:sz w:val="24"/>
          <w:szCs w:val="24"/>
        </w:rPr>
        <w:t xml:space="preserve"> </w:t>
      </w:r>
      <w:r w:rsidR="009555F6" w:rsidRPr="00E719D0">
        <w:rPr>
          <w:rFonts w:ascii="Times New Roman" w:hAnsi="Times New Roman" w:cs="Times New Roman"/>
          <w:i/>
          <w:sz w:val="24"/>
          <w:szCs w:val="24"/>
        </w:rPr>
        <w:t>Farmer</w:t>
      </w:r>
      <w:r w:rsidR="009555F6">
        <w:rPr>
          <w:rFonts w:ascii="Times New Roman" w:hAnsi="Times New Roman" w:cs="Times New Roman"/>
          <w:sz w:val="24"/>
          <w:szCs w:val="24"/>
        </w:rPr>
        <w:t xml:space="preserve"> juxtaposed Virginia</w:t>
      </w:r>
      <w:r w:rsidR="000C0373">
        <w:rPr>
          <w:rFonts w:ascii="Times New Roman" w:hAnsi="Times New Roman" w:cs="Times New Roman"/>
          <w:sz w:val="24"/>
          <w:szCs w:val="24"/>
        </w:rPr>
        <w:t>’s</w:t>
      </w:r>
      <w:r w:rsidR="009555F6">
        <w:rPr>
          <w:rFonts w:ascii="Times New Roman" w:hAnsi="Times New Roman" w:cs="Times New Roman"/>
          <w:sz w:val="24"/>
          <w:szCs w:val="24"/>
        </w:rPr>
        <w:t xml:space="preserve"> and North Carolina’s use of the fund to galvanize the readers, for Virginia successfully used the fund to support two agricultural schools.</w:t>
      </w:r>
      <w:r w:rsidR="009555F6">
        <w:rPr>
          <w:rStyle w:val="FootnoteReference"/>
          <w:rFonts w:ascii="Times New Roman" w:hAnsi="Times New Roman" w:cs="Times New Roman"/>
          <w:sz w:val="24"/>
          <w:szCs w:val="24"/>
        </w:rPr>
        <w:footnoteReference w:id="10"/>
      </w:r>
      <w:r w:rsidR="00BB240C">
        <w:rPr>
          <w:rFonts w:ascii="Times New Roman" w:hAnsi="Times New Roman" w:cs="Times New Roman"/>
          <w:sz w:val="24"/>
          <w:szCs w:val="24"/>
        </w:rPr>
        <w:t xml:space="preserve"> Farmers felt </w:t>
      </w:r>
      <w:r w:rsidR="001D6572">
        <w:rPr>
          <w:rFonts w:ascii="Times New Roman" w:hAnsi="Times New Roman" w:cs="Times New Roman"/>
          <w:sz w:val="24"/>
          <w:szCs w:val="24"/>
        </w:rPr>
        <w:t>the government was r</w:t>
      </w:r>
      <w:r w:rsidR="009D3298">
        <w:rPr>
          <w:rFonts w:ascii="Times New Roman" w:hAnsi="Times New Roman" w:cs="Times New Roman"/>
          <w:sz w:val="24"/>
          <w:szCs w:val="24"/>
        </w:rPr>
        <w:t>obbing them of their future at a</w:t>
      </w:r>
      <w:r w:rsidR="001D6572">
        <w:rPr>
          <w:rFonts w:ascii="Times New Roman" w:hAnsi="Times New Roman" w:cs="Times New Roman"/>
          <w:sz w:val="24"/>
          <w:szCs w:val="24"/>
        </w:rPr>
        <w:t xml:space="preserve"> time </w:t>
      </w:r>
      <w:r w:rsidR="009D3298">
        <w:rPr>
          <w:rFonts w:ascii="Times New Roman" w:hAnsi="Times New Roman" w:cs="Times New Roman"/>
          <w:sz w:val="24"/>
          <w:szCs w:val="24"/>
        </w:rPr>
        <w:t>they perc</w:t>
      </w:r>
      <w:r w:rsidR="001D6572">
        <w:rPr>
          <w:rFonts w:ascii="Times New Roman" w:hAnsi="Times New Roman" w:cs="Times New Roman"/>
          <w:sz w:val="24"/>
          <w:szCs w:val="24"/>
        </w:rPr>
        <w:t>e</w:t>
      </w:r>
      <w:r w:rsidR="0087693C">
        <w:rPr>
          <w:rFonts w:ascii="Times New Roman" w:hAnsi="Times New Roman" w:cs="Times New Roman"/>
          <w:sz w:val="24"/>
          <w:szCs w:val="24"/>
        </w:rPr>
        <w:t xml:space="preserve">ived education </w:t>
      </w:r>
      <w:r w:rsidR="001D6572">
        <w:rPr>
          <w:rFonts w:ascii="Times New Roman" w:hAnsi="Times New Roman" w:cs="Times New Roman"/>
          <w:sz w:val="24"/>
          <w:szCs w:val="24"/>
        </w:rPr>
        <w:t>as their only agent of change.</w:t>
      </w:r>
    </w:p>
    <w:p w:rsidR="003A231A" w:rsidRDefault="009555F6" w:rsidP="00114D1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pressure applied to the legislature through the </w:t>
      </w:r>
      <w:r w:rsidRPr="00E719D0">
        <w:rPr>
          <w:rFonts w:ascii="Times New Roman" w:hAnsi="Times New Roman" w:cs="Times New Roman"/>
          <w:i/>
          <w:sz w:val="24"/>
          <w:szCs w:val="24"/>
        </w:rPr>
        <w:t>Progressive Farmers</w:t>
      </w:r>
      <w:r>
        <w:rPr>
          <w:rFonts w:ascii="Times New Roman" w:hAnsi="Times New Roman" w:cs="Times New Roman"/>
          <w:sz w:val="24"/>
          <w:szCs w:val="24"/>
        </w:rPr>
        <w:t xml:space="preserve">’ dissemination of information forced officials and politicians to yield to </w:t>
      </w:r>
      <w:r w:rsidR="00B55D18">
        <w:rPr>
          <w:rFonts w:ascii="Times New Roman" w:hAnsi="Times New Roman" w:cs="Times New Roman"/>
          <w:sz w:val="24"/>
          <w:szCs w:val="24"/>
        </w:rPr>
        <w:t>their</w:t>
      </w:r>
      <w:r>
        <w:rPr>
          <w:rFonts w:ascii="Times New Roman" w:hAnsi="Times New Roman" w:cs="Times New Roman"/>
          <w:sz w:val="24"/>
          <w:szCs w:val="24"/>
        </w:rPr>
        <w:t xml:space="preserve"> deman</w:t>
      </w:r>
      <w:r w:rsidR="00E719D0">
        <w:rPr>
          <w:rFonts w:ascii="Times New Roman" w:hAnsi="Times New Roman" w:cs="Times New Roman"/>
          <w:sz w:val="24"/>
          <w:szCs w:val="24"/>
        </w:rPr>
        <w:t>d</w:t>
      </w:r>
      <w:r>
        <w:rPr>
          <w:rFonts w:ascii="Times New Roman" w:hAnsi="Times New Roman" w:cs="Times New Roman"/>
          <w:sz w:val="24"/>
          <w:szCs w:val="24"/>
        </w:rPr>
        <w:t xml:space="preserve">. By November of 1886, </w:t>
      </w:r>
      <w:r w:rsidR="00473C02">
        <w:rPr>
          <w:rFonts w:ascii="Times New Roman" w:hAnsi="Times New Roman" w:cs="Times New Roman"/>
          <w:sz w:val="24"/>
          <w:szCs w:val="24"/>
        </w:rPr>
        <w:t>the State Board of Agriculture had purchased land in Raleigh for the new school.</w:t>
      </w:r>
      <w:r w:rsidR="00473C02">
        <w:rPr>
          <w:rStyle w:val="FootnoteReference"/>
          <w:rFonts w:ascii="Times New Roman" w:hAnsi="Times New Roman" w:cs="Times New Roman"/>
          <w:sz w:val="24"/>
          <w:szCs w:val="24"/>
        </w:rPr>
        <w:footnoteReference w:id="11"/>
      </w:r>
      <w:r w:rsidR="00E719D0">
        <w:rPr>
          <w:rFonts w:ascii="Times New Roman" w:hAnsi="Times New Roman" w:cs="Times New Roman"/>
          <w:sz w:val="24"/>
          <w:szCs w:val="24"/>
        </w:rPr>
        <w:t xml:space="preserve"> </w:t>
      </w:r>
      <w:r w:rsidR="00B535E1">
        <w:rPr>
          <w:rFonts w:ascii="Times New Roman" w:hAnsi="Times New Roman" w:cs="Times New Roman"/>
          <w:sz w:val="24"/>
          <w:szCs w:val="24"/>
        </w:rPr>
        <w:t>Progress was slow</w:t>
      </w:r>
      <w:r w:rsidR="00E719D0">
        <w:rPr>
          <w:rFonts w:ascii="Times New Roman" w:hAnsi="Times New Roman" w:cs="Times New Roman"/>
          <w:sz w:val="24"/>
          <w:szCs w:val="24"/>
        </w:rPr>
        <w:t>,</w:t>
      </w:r>
      <w:r w:rsidR="00B535E1">
        <w:rPr>
          <w:rFonts w:ascii="Times New Roman" w:hAnsi="Times New Roman" w:cs="Times New Roman"/>
          <w:sz w:val="24"/>
          <w:szCs w:val="24"/>
        </w:rPr>
        <w:t xml:space="preserve"> but farmers were pleased with their successful lobby of a government that all too often ignored their pleas. By 1888</w:t>
      </w:r>
      <w:r w:rsidR="00786BD0">
        <w:rPr>
          <w:rFonts w:ascii="Times New Roman" w:hAnsi="Times New Roman" w:cs="Times New Roman"/>
          <w:sz w:val="24"/>
          <w:szCs w:val="24"/>
        </w:rPr>
        <w:t>,</w:t>
      </w:r>
      <w:r w:rsidR="00B535E1">
        <w:rPr>
          <w:rFonts w:ascii="Times New Roman" w:hAnsi="Times New Roman" w:cs="Times New Roman"/>
          <w:sz w:val="24"/>
          <w:szCs w:val="24"/>
        </w:rPr>
        <w:t xml:space="preserve"> construction of the school was underway, and the </w:t>
      </w:r>
      <w:r w:rsidR="00B535E1" w:rsidRPr="00E719D0">
        <w:rPr>
          <w:rFonts w:ascii="Times New Roman" w:hAnsi="Times New Roman" w:cs="Times New Roman"/>
          <w:i/>
          <w:sz w:val="24"/>
          <w:szCs w:val="24"/>
        </w:rPr>
        <w:t>Progressive Farmer</w:t>
      </w:r>
      <w:r w:rsidR="00B535E1">
        <w:rPr>
          <w:rFonts w:ascii="Times New Roman" w:hAnsi="Times New Roman" w:cs="Times New Roman"/>
          <w:sz w:val="24"/>
          <w:szCs w:val="24"/>
        </w:rPr>
        <w:t xml:space="preserve"> found the direction of events, “not only satisfactory, but gratifying.”</w:t>
      </w:r>
      <w:r w:rsidR="00B535E1">
        <w:rPr>
          <w:rStyle w:val="FootnoteReference"/>
          <w:rFonts w:ascii="Times New Roman" w:hAnsi="Times New Roman" w:cs="Times New Roman"/>
          <w:sz w:val="24"/>
          <w:szCs w:val="24"/>
        </w:rPr>
        <w:footnoteReference w:id="12"/>
      </w:r>
      <w:r w:rsidR="00B535E1">
        <w:rPr>
          <w:rFonts w:ascii="Times New Roman" w:hAnsi="Times New Roman" w:cs="Times New Roman"/>
          <w:sz w:val="24"/>
          <w:szCs w:val="24"/>
        </w:rPr>
        <w:t xml:space="preserve"> Despite their successful drive to create the college, farmers </w:t>
      </w:r>
      <w:r w:rsidR="00B535E1">
        <w:rPr>
          <w:rFonts w:ascii="Times New Roman" w:hAnsi="Times New Roman" w:cs="Times New Roman"/>
          <w:sz w:val="24"/>
          <w:szCs w:val="24"/>
        </w:rPr>
        <w:lastRenderedPageBreak/>
        <w:t>face</w:t>
      </w:r>
      <w:r w:rsidR="0087693C">
        <w:rPr>
          <w:rFonts w:ascii="Times New Roman" w:hAnsi="Times New Roman" w:cs="Times New Roman"/>
          <w:sz w:val="24"/>
          <w:szCs w:val="24"/>
        </w:rPr>
        <w:t>d</w:t>
      </w:r>
      <w:r w:rsidR="00B535E1">
        <w:rPr>
          <w:rFonts w:ascii="Times New Roman" w:hAnsi="Times New Roman" w:cs="Times New Roman"/>
          <w:sz w:val="24"/>
          <w:szCs w:val="24"/>
        </w:rPr>
        <w:t xml:space="preserve"> increasingly more social, economic, and political host</w:t>
      </w:r>
      <w:r w:rsidR="001D6572">
        <w:rPr>
          <w:rFonts w:ascii="Times New Roman" w:hAnsi="Times New Roman" w:cs="Times New Roman"/>
          <w:sz w:val="24"/>
          <w:szCs w:val="24"/>
        </w:rPr>
        <w:t>ilit</w:t>
      </w:r>
      <w:r w:rsidR="0087693C">
        <w:rPr>
          <w:rFonts w:ascii="Times New Roman" w:hAnsi="Times New Roman" w:cs="Times New Roman"/>
          <w:sz w:val="24"/>
          <w:szCs w:val="24"/>
        </w:rPr>
        <w:t>y</w:t>
      </w:r>
      <w:r w:rsidR="001D6572">
        <w:rPr>
          <w:rFonts w:ascii="Times New Roman" w:hAnsi="Times New Roman" w:cs="Times New Roman"/>
          <w:sz w:val="24"/>
          <w:szCs w:val="24"/>
        </w:rPr>
        <w:t xml:space="preserve"> as they organized into c</w:t>
      </w:r>
      <w:r w:rsidR="00DE7FC2">
        <w:rPr>
          <w:rFonts w:ascii="Times New Roman" w:hAnsi="Times New Roman" w:cs="Times New Roman"/>
          <w:sz w:val="24"/>
          <w:szCs w:val="24"/>
        </w:rPr>
        <w:t>lubs.</w:t>
      </w:r>
      <w:r w:rsidR="00B94104">
        <w:rPr>
          <w:rFonts w:ascii="Times New Roman" w:hAnsi="Times New Roman" w:cs="Times New Roman"/>
          <w:sz w:val="24"/>
          <w:szCs w:val="24"/>
        </w:rPr>
        <w:tab/>
      </w:r>
      <w:r w:rsidR="00B535E1">
        <w:rPr>
          <w:rFonts w:ascii="Times New Roman" w:hAnsi="Times New Roman" w:cs="Times New Roman"/>
          <w:sz w:val="24"/>
          <w:szCs w:val="24"/>
        </w:rPr>
        <w:t xml:space="preserve"> </w:t>
      </w:r>
      <w:r w:rsidR="00DE7FC2">
        <w:rPr>
          <w:rFonts w:ascii="Times New Roman" w:hAnsi="Times New Roman" w:cs="Times New Roman"/>
          <w:sz w:val="24"/>
          <w:szCs w:val="24"/>
        </w:rPr>
        <w:tab/>
      </w:r>
    </w:p>
    <w:p w:rsidR="00B83846" w:rsidRDefault="003A231A" w:rsidP="00114D1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E7FC2">
        <w:rPr>
          <w:rFonts w:ascii="Times New Roman" w:hAnsi="Times New Roman" w:cs="Times New Roman"/>
          <w:sz w:val="24"/>
          <w:szCs w:val="24"/>
        </w:rPr>
        <w:t xml:space="preserve">By the late nineteenth century, farmers could no longer suffer the depressed values of their crops and the loss of their landed dignity with idle ignorance and isolation. Men of soil and plow looked outside of their profession and found every other industry represented by societies, clubs, and lobbies. Soon after its inception, the </w:t>
      </w:r>
      <w:r w:rsidR="00DE7FC2" w:rsidRPr="005B6110">
        <w:rPr>
          <w:rFonts w:ascii="Times New Roman" w:hAnsi="Times New Roman" w:cs="Times New Roman"/>
          <w:i/>
          <w:sz w:val="24"/>
          <w:szCs w:val="24"/>
        </w:rPr>
        <w:t>Progressive</w:t>
      </w:r>
      <w:r w:rsidR="00DE7FC2">
        <w:rPr>
          <w:rFonts w:ascii="Times New Roman" w:hAnsi="Times New Roman" w:cs="Times New Roman"/>
          <w:sz w:val="24"/>
          <w:szCs w:val="24"/>
        </w:rPr>
        <w:t xml:space="preserve"> </w:t>
      </w:r>
      <w:r w:rsidR="00DE7FC2" w:rsidRPr="005B6110">
        <w:rPr>
          <w:rFonts w:ascii="Times New Roman" w:hAnsi="Times New Roman" w:cs="Times New Roman"/>
          <w:i/>
          <w:sz w:val="24"/>
          <w:szCs w:val="24"/>
        </w:rPr>
        <w:t>Farmer</w:t>
      </w:r>
      <w:r w:rsidR="00DE7FC2">
        <w:rPr>
          <w:rFonts w:ascii="Times New Roman" w:hAnsi="Times New Roman" w:cs="Times New Roman"/>
          <w:sz w:val="24"/>
          <w:szCs w:val="24"/>
        </w:rPr>
        <w:t xml:space="preserve"> explained, “There is no business, no industry, that has not its organizations, its co-operatives, its representative bodies, who look after the interests they represent and shape policies to govern them.”</w:t>
      </w:r>
      <w:r w:rsidR="00DE7FC2">
        <w:rPr>
          <w:rStyle w:val="FootnoteReference"/>
          <w:rFonts w:ascii="Times New Roman" w:hAnsi="Times New Roman" w:cs="Times New Roman"/>
          <w:sz w:val="24"/>
          <w:szCs w:val="24"/>
        </w:rPr>
        <w:footnoteReference w:id="13"/>
      </w:r>
      <w:r w:rsidR="00DE7FC2">
        <w:rPr>
          <w:rFonts w:ascii="Times New Roman" w:hAnsi="Times New Roman" w:cs="Times New Roman"/>
          <w:sz w:val="24"/>
          <w:szCs w:val="24"/>
        </w:rPr>
        <w:t xml:space="preserve"> </w:t>
      </w:r>
      <w:r w:rsidR="00B535E1">
        <w:rPr>
          <w:rFonts w:ascii="Times New Roman" w:hAnsi="Times New Roman" w:cs="Times New Roman"/>
          <w:sz w:val="24"/>
          <w:szCs w:val="24"/>
        </w:rPr>
        <w:t xml:space="preserve">Spurred by the </w:t>
      </w:r>
      <w:r w:rsidR="00B535E1" w:rsidRPr="00E719D0">
        <w:rPr>
          <w:rFonts w:ascii="Times New Roman" w:hAnsi="Times New Roman" w:cs="Times New Roman"/>
          <w:i/>
          <w:sz w:val="24"/>
          <w:szCs w:val="24"/>
        </w:rPr>
        <w:t>Progressive Farmer</w:t>
      </w:r>
      <w:r w:rsidR="00B535E1">
        <w:rPr>
          <w:rFonts w:ascii="Times New Roman" w:hAnsi="Times New Roman" w:cs="Times New Roman"/>
          <w:sz w:val="24"/>
          <w:szCs w:val="24"/>
        </w:rPr>
        <w:t>’s alacritous promotion of cooperation</w:t>
      </w:r>
      <w:r>
        <w:rPr>
          <w:rFonts w:ascii="Times New Roman" w:hAnsi="Times New Roman" w:cs="Times New Roman"/>
          <w:sz w:val="24"/>
          <w:szCs w:val="24"/>
        </w:rPr>
        <w:t xml:space="preserve"> and agitative reports on i</w:t>
      </w:r>
      <w:r w:rsidR="00CB2DD5">
        <w:rPr>
          <w:rFonts w:ascii="Times New Roman" w:hAnsi="Times New Roman" w:cs="Times New Roman"/>
          <w:sz w:val="24"/>
          <w:szCs w:val="24"/>
        </w:rPr>
        <w:t>ssues it felt paramount, farmers</w:t>
      </w:r>
      <w:r>
        <w:rPr>
          <w:rFonts w:ascii="Times New Roman" w:hAnsi="Times New Roman" w:cs="Times New Roman"/>
          <w:sz w:val="24"/>
          <w:szCs w:val="24"/>
        </w:rPr>
        <w:t xml:space="preserve"> </w:t>
      </w:r>
      <w:r w:rsidR="00B83846">
        <w:rPr>
          <w:rFonts w:ascii="Times New Roman" w:hAnsi="Times New Roman" w:cs="Times New Roman"/>
          <w:sz w:val="24"/>
          <w:szCs w:val="24"/>
        </w:rPr>
        <w:t xml:space="preserve">organized local </w:t>
      </w:r>
      <w:r w:rsidR="00AD1860">
        <w:rPr>
          <w:rFonts w:ascii="Times New Roman" w:hAnsi="Times New Roman" w:cs="Times New Roman"/>
          <w:sz w:val="24"/>
          <w:szCs w:val="24"/>
        </w:rPr>
        <w:t>C</w:t>
      </w:r>
      <w:r w:rsidR="00B83846">
        <w:rPr>
          <w:rFonts w:ascii="Times New Roman" w:hAnsi="Times New Roman" w:cs="Times New Roman"/>
          <w:sz w:val="24"/>
          <w:szCs w:val="24"/>
        </w:rPr>
        <w:t xml:space="preserve">lubs. </w:t>
      </w:r>
      <w:r>
        <w:rPr>
          <w:rFonts w:ascii="Times New Roman" w:hAnsi="Times New Roman" w:cs="Times New Roman"/>
          <w:sz w:val="24"/>
          <w:szCs w:val="24"/>
        </w:rPr>
        <w:t xml:space="preserve">Beyond education and debt, the </w:t>
      </w:r>
      <w:r w:rsidRPr="003A231A">
        <w:rPr>
          <w:rFonts w:ascii="Times New Roman" w:hAnsi="Times New Roman" w:cs="Times New Roman"/>
          <w:i/>
          <w:sz w:val="24"/>
          <w:szCs w:val="24"/>
        </w:rPr>
        <w:t>Progressive Farmer</w:t>
      </w:r>
      <w:r>
        <w:rPr>
          <w:rFonts w:ascii="Times New Roman" w:hAnsi="Times New Roman" w:cs="Times New Roman"/>
          <w:sz w:val="24"/>
          <w:szCs w:val="24"/>
        </w:rPr>
        <w:t xml:space="preserve"> also fought agai</w:t>
      </w:r>
      <w:r w:rsidR="00CB2DD5">
        <w:rPr>
          <w:rFonts w:ascii="Times New Roman" w:hAnsi="Times New Roman" w:cs="Times New Roman"/>
          <w:sz w:val="24"/>
          <w:szCs w:val="24"/>
        </w:rPr>
        <w:t>nst all forms of anti-competitive</w:t>
      </w:r>
      <w:r>
        <w:rPr>
          <w:rFonts w:ascii="Times New Roman" w:hAnsi="Times New Roman" w:cs="Times New Roman"/>
          <w:sz w:val="24"/>
          <w:szCs w:val="24"/>
        </w:rPr>
        <w:t xml:space="preserve"> economic practices. </w:t>
      </w:r>
      <w:r w:rsidR="00B83846">
        <w:rPr>
          <w:rFonts w:ascii="Times New Roman" w:hAnsi="Times New Roman" w:cs="Times New Roman"/>
          <w:sz w:val="24"/>
          <w:szCs w:val="24"/>
        </w:rPr>
        <w:t xml:space="preserve">Lambasting the affect of monopolies, the </w:t>
      </w:r>
      <w:r w:rsidR="00B94104">
        <w:rPr>
          <w:rFonts w:ascii="Times New Roman" w:hAnsi="Times New Roman" w:cs="Times New Roman"/>
          <w:sz w:val="24"/>
          <w:szCs w:val="24"/>
        </w:rPr>
        <w:t>newspaper</w:t>
      </w:r>
      <w:r w:rsidR="00B83846">
        <w:rPr>
          <w:rFonts w:ascii="Times New Roman" w:hAnsi="Times New Roman" w:cs="Times New Roman"/>
          <w:sz w:val="24"/>
          <w:szCs w:val="24"/>
        </w:rPr>
        <w:t xml:space="preserve"> made the agriculturalists’ stance clear, “We want no high-handed monopolies in this country, for they are a menace to the democratic quality of our institutions, and it is, therefore, full time for the people to grapple with this problem and devise means of relief.”</w:t>
      </w:r>
      <w:r w:rsidR="00B83846">
        <w:rPr>
          <w:rStyle w:val="FootnoteReference"/>
          <w:rFonts w:ascii="Times New Roman" w:hAnsi="Times New Roman" w:cs="Times New Roman"/>
          <w:sz w:val="24"/>
          <w:szCs w:val="24"/>
        </w:rPr>
        <w:footnoteReference w:id="14"/>
      </w:r>
      <w:r w:rsidR="00B535E1">
        <w:rPr>
          <w:rFonts w:ascii="Times New Roman" w:hAnsi="Times New Roman" w:cs="Times New Roman"/>
          <w:sz w:val="24"/>
          <w:szCs w:val="24"/>
        </w:rPr>
        <w:t xml:space="preserve"> </w:t>
      </w:r>
      <w:r w:rsidR="00B83846">
        <w:rPr>
          <w:rFonts w:ascii="Times New Roman" w:hAnsi="Times New Roman" w:cs="Times New Roman"/>
          <w:sz w:val="24"/>
          <w:szCs w:val="24"/>
        </w:rPr>
        <w:t xml:space="preserve">Naturally, there </w:t>
      </w:r>
      <w:r w:rsidR="00B55D18">
        <w:rPr>
          <w:rFonts w:ascii="Times New Roman" w:hAnsi="Times New Roman" w:cs="Times New Roman"/>
          <w:sz w:val="24"/>
          <w:szCs w:val="24"/>
        </w:rPr>
        <w:t>were</w:t>
      </w:r>
      <w:r w:rsidR="00B83846">
        <w:rPr>
          <w:rFonts w:ascii="Times New Roman" w:hAnsi="Times New Roman" w:cs="Times New Roman"/>
          <w:sz w:val="24"/>
          <w:szCs w:val="24"/>
        </w:rPr>
        <w:t xml:space="preserve"> only two strategies to deal with monopolies, trusts, or the </w:t>
      </w:r>
      <w:r w:rsidR="00B94104">
        <w:rPr>
          <w:rFonts w:ascii="Times New Roman" w:hAnsi="Times New Roman" w:cs="Times New Roman"/>
          <w:sz w:val="24"/>
          <w:szCs w:val="24"/>
        </w:rPr>
        <w:t>mortgage</w:t>
      </w:r>
      <w:r w:rsidR="00B83846">
        <w:rPr>
          <w:rFonts w:ascii="Times New Roman" w:hAnsi="Times New Roman" w:cs="Times New Roman"/>
          <w:sz w:val="24"/>
          <w:szCs w:val="24"/>
        </w:rPr>
        <w:t xml:space="preserve"> system: affect legislation or organize and employ economic cooperation. </w:t>
      </w:r>
      <w:r w:rsidR="00B94104">
        <w:rPr>
          <w:rFonts w:ascii="Times New Roman" w:hAnsi="Times New Roman" w:cs="Times New Roman"/>
          <w:sz w:val="24"/>
          <w:szCs w:val="24"/>
        </w:rPr>
        <w:t xml:space="preserve">Farmers, mostly still loyal, albeit dissatisfied </w:t>
      </w:r>
      <w:r w:rsidR="007E42B7">
        <w:rPr>
          <w:rFonts w:ascii="Times New Roman" w:hAnsi="Times New Roman" w:cs="Times New Roman"/>
          <w:sz w:val="24"/>
          <w:szCs w:val="24"/>
        </w:rPr>
        <w:t>Democrats</w:t>
      </w:r>
      <w:r w:rsidR="0087693C">
        <w:rPr>
          <w:rFonts w:ascii="Times New Roman" w:hAnsi="Times New Roman" w:cs="Times New Roman"/>
          <w:sz w:val="24"/>
          <w:szCs w:val="24"/>
        </w:rPr>
        <w:t>,</w:t>
      </w:r>
      <w:r w:rsidR="007E42B7">
        <w:rPr>
          <w:rFonts w:ascii="Times New Roman" w:hAnsi="Times New Roman" w:cs="Times New Roman"/>
          <w:sz w:val="24"/>
          <w:szCs w:val="24"/>
        </w:rPr>
        <w:t xml:space="preserve"> initially chose the cooperative route. </w:t>
      </w:r>
      <w:r w:rsidR="00AD1860">
        <w:rPr>
          <w:rFonts w:ascii="Times New Roman" w:hAnsi="Times New Roman" w:cs="Times New Roman"/>
          <w:sz w:val="24"/>
          <w:szCs w:val="24"/>
        </w:rPr>
        <w:t xml:space="preserve">A </w:t>
      </w:r>
      <w:r w:rsidR="002B6C9B">
        <w:rPr>
          <w:rFonts w:ascii="Times New Roman" w:hAnsi="Times New Roman" w:cs="Times New Roman"/>
          <w:sz w:val="24"/>
          <w:szCs w:val="24"/>
        </w:rPr>
        <w:t xml:space="preserve">Harnett County </w:t>
      </w:r>
      <w:r w:rsidR="00AD1860">
        <w:rPr>
          <w:rFonts w:ascii="Times New Roman" w:hAnsi="Times New Roman" w:cs="Times New Roman"/>
          <w:sz w:val="24"/>
          <w:szCs w:val="24"/>
        </w:rPr>
        <w:t xml:space="preserve">Club </w:t>
      </w:r>
      <w:r w:rsidR="002B6C9B">
        <w:rPr>
          <w:rFonts w:ascii="Times New Roman" w:hAnsi="Times New Roman" w:cs="Times New Roman"/>
          <w:sz w:val="24"/>
          <w:szCs w:val="24"/>
        </w:rPr>
        <w:t xml:space="preserve">organized in order to take advantage of mutual interest and shared resources. However, they wanted to stay clear of politics, </w:t>
      </w:r>
      <w:r w:rsidR="0087693C">
        <w:rPr>
          <w:rFonts w:ascii="Times New Roman" w:hAnsi="Times New Roman" w:cs="Times New Roman"/>
          <w:sz w:val="24"/>
          <w:szCs w:val="24"/>
        </w:rPr>
        <w:t>thus</w:t>
      </w:r>
      <w:r w:rsidR="002B6C9B">
        <w:rPr>
          <w:rFonts w:ascii="Times New Roman" w:hAnsi="Times New Roman" w:cs="Times New Roman"/>
          <w:sz w:val="24"/>
          <w:szCs w:val="24"/>
        </w:rPr>
        <w:t xml:space="preserve"> they prohibited, “all political speeches, and everything that would tend to stir up </w:t>
      </w:r>
      <w:r w:rsidR="002B6C9B">
        <w:rPr>
          <w:rFonts w:ascii="Times New Roman" w:hAnsi="Times New Roman" w:cs="Times New Roman"/>
          <w:sz w:val="24"/>
          <w:szCs w:val="24"/>
        </w:rPr>
        <w:lastRenderedPageBreak/>
        <w:t>strife or dividing feelings.”</w:t>
      </w:r>
      <w:r w:rsidR="002B6C9B">
        <w:rPr>
          <w:rStyle w:val="FootnoteReference"/>
          <w:rFonts w:ascii="Times New Roman" w:hAnsi="Times New Roman" w:cs="Times New Roman"/>
          <w:sz w:val="24"/>
          <w:szCs w:val="24"/>
        </w:rPr>
        <w:footnoteReference w:id="15"/>
      </w:r>
      <w:r w:rsidR="002B6C9B">
        <w:rPr>
          <w:rFonts w:ascii="Times New Roman" w:hAnsi="Times New Roman" w:cs="Times New Roman"/>
          <w:sz w:val="24"/>
          <w:szCs w:val="24"/>
        </w:rPr>
        <w:t xml:space="preserve"> Ironically</w:t>
      </w:r>
      <w:r w:rsidR="00B55D18">
        <w:rPr>
          <w:rFonts w:ascii="Times New Roman" w:hAnsi="Times New Roman" w:cs="Times New Roman"/>
          <w:sz w:val="24"/>
          <w:szCs w:val="24"/>
        </w:rPr>
        <w:t>,</w:t>
      </w:r>
      <w:r w:rsidR="002B6C9B">
        <w:rPr>
          <w:rFonts w:ascii="Times New Roman" w:hAnsi="Times New Roman" w:cs="Times New Roman"/>
          <w:sz w:val="24"/>
          <w:szCs w:val="24"/>
        </w:rPr>
        <w:t xml:space="preserve"> this early club foreshadowed the tensions that eventually overwhelmed the Farmers’ Alliance in the first few years of the 1890’s. </w:t>
      </w:r>
    </w:p>
    <w:p w:rsidR="003F2B86" w:rsidRDefault="002B6C9B" w:rsidP="00114D13">
      <w:pPr>
        <w:spacing w:after="0" w:line="480" w:lineRule="auto"/>
        <w:rPr>
          <w:rFonts w:ascii="Times New Roman" w:hAnsi="Times New Roman" w:cs="Times New Roman"/>
          <w:sz w:val="24"/>
          <w:szCs w:val="24"/>
        </w:rPr>
      </w:pPr>
      <w:r>
        <w:rPr>
          <w:rFonts w:ascii="Times New Roman" w:hAnsi="Times New Roman" w:cs="Times New Roman"/>
          <w:sz w:val="24"/>
          <w:szCs w:val="24"/>
        </w:rPr>
        <w:tab/>
        <w:t>Farmers’ Clubs were quickly organized throughout the state</w:t>
      </w:r>
      <w:r w:rsidR="00E216F2">
        <w:rPr>
          <w:rFonts w:ascii="Times New Roman" w:hAnsi="Times New Roman" w:cs="Times New Roman"/>
          <w:sz w:val="24"/>
          <w:szCs w:val="24"/>
        </w:rPr>
        <w:t xml:space="preserve"> without any state apparatus, and the only central leadership came from the bla</w:t>
      </w:r>
      <w:r w:rsidR="00786BD0">
        <w:rPr>
          <w:rFonts w:ascii="Times New Roman" w:hAnsi="Times New Roman" w:cs="Times New Roman"/>
          <w:sz w:val="24"/>
          <w:szCs w:val="24"/>
        </w:rPr>
        <w:t>c</w:t>
      </w:r>
      <w:r w:rsidR="00E216F2">
        <w:rPr>
          <w:rFonts w:ascii="Times New Roman" w:hAnsi="Times New Roman" w:cs="Times New Roman"/>
          <w:sz w:val="24"/>
          <w:szCs w:val="24"/>
        </w:rPr>
        <w:t xml:space="preserve">k ink banged across the pages of the </w:t>
      </w:r>
      <w:r w:rsidR="00E216F2" w:rsidRPr="00B94104">
        <w:rPr>
          <w:rFonts w:ascii="Times New Roman" w:hAnsi="Times New Roman" w:cs="Times New Roman"/>
          <w:i/>
          <w:sz w:val="24"/>
          <w:szCs w:val="24"/>
        </w:rPr>
        <w:t>Progressive Farmer</w:t>
      </w:r>
      <w:r w:rsidR="00B94104">
        <w:rPr>
          <w:rFonts w:ascii="Times New Roman" w:hAnsi="Times New Roman" w:cs="Times New Roman"/>
          <w:sz w:val="24"/>
          <w:szCs w:val="24"/>
        </w:rPr>
        <w:t>. It</w:t>
      </w:r>
      <w:r w:rsidR="00E216F2">
        <w:rPr>
          <w:rFonts w:ascii="Times New Roman" w:hAnsi="Times New Roman" w:cs="Times New Roman"/>
          <w:sz w:val="24"/>
          <w:szCs w:val="24"/>
        </w:rPr>
        <w:t xml:space="preserve"> </w:t>
      </w:r>
      <w:r w:rsidR="00C1360D">
        <w:rPr>
          <w:rFonts w:ascii="Times New Roman" w:hAnsi="Times New Roman" w:cs="Times New Roman"/>
          <w:sz w:val="24"/>
          <w:szCs w:val="24"/>
        </w:rPr>
        <w:t xml:space="preserve">published local </w:t>
      </w:r>
      <w:r w:rsidR="0087693C">
        <w:rPr>
          <w:rFonts w:ascii="Times New Roman" w:hAnsi="Times New Roman" w:cs="Times New Roman"/>
          <w:sz w:val="24"/>
          <w:szCs w:val="24"/>
        </w:rPr>
        <w:t>C</w:t>
      </w:r>
      <w:r w:rsidR="00C1360D">
        <w:rPr>
          <w:rFonts w:ascii="Times New Roman" w:hAnsi="Times New Roman" w:cs="Times New Roman"/>
          <w:sz w:val="24"/>
          <w:szCs w:val="24"/>
        </w:rPr>
        <w:t>lub resolutions</w:t>
      </w:r>
      <w:r w:rsidR="00B55D18">
        <w:rPr>
          <w:rFonts w:ascii="Times New Roman" w:hAnsi="Times New Roman" w:cs="Times New Roman"/>
          <w:sz w:val="24"/>
          <w:szCs w:val="24"/>
        </w:rPr>
        <w:t xml:space="preserve"> and</w:t>
      </w:r>
      <w:r w:rsidR="00C1360D">
        <w:rPr>
          <w:rFonts w:ascii="Times New Roman" w:hAnsi="Times New Roman" w:cs="Times New Roman"/>
          <w:sz w:val="24"/>
          <w:szCs w:val="24"/>
        </w:rPr>
        <w:t xml:space="preserve"> economic activit</w:t>
      </w:r>
      <w:r w:rsidR="00021A18">
        <w:rPr>
          <w:rFonts w:ascii="Times New Roman" w:hAnsi="Times New Roman" w:cs="Times New Roman"/>
          <w:sz w:val="24"/>
          <w:szCs w:val="24"/>
        </w:rPr>
        <w:t>i</w:t>
      </w:r>
      <w:r w:rsidR="00B55D18">
        <w:rPr>
          <w:rFonts w:ascii="Times New Roman" w:hAnsi="Times New Roman" w:cs="Times New Roman"/>
          <w:sz w:val="24"/>
          <w:szCs w:val="24"/>
        </w:rPr>
        <w:t>es</w:t>
      </w:r>
      <w:r w:rsidR="00C1360D">
        <w:rPr>
          <w:rFonts w:ascii="Times New Roman" w:hAnsi="Times New Roman" w:cs="Times New Roman"/>
          <w:sz w:val="24"/>
          <w:szCs w:val="24"/>
        </w:rPr>
        <w:t xml:space="preserve"> and promoted the idea of multi-level organization. </w:t>
      </w:r>
      <w:r w:rsidR="003F2B86">
        <w:rPr>
          <w:rFonts w:ascii="Times New Roman" w:hAnsi="Times New Roman" w:cs="Times New Roman"/>
          <w:sz w:val="24"/>
          <w:szCs w:val="24"/>
        </w:rPr>
        <w:t xml:space="preserve">Clubs immediately pursued economic activities; </w:t>
      </w:r>
      <w:r w:rsidR="0087693C">
        <w:rPr>
          <w:rFonts w:ascii="Times New Roman" w:hAnsi="Times New Roman" w:cs="Times New Roman"/>
          <w:sz w:val="24"/>
          <w:szCs w:val="24"/>
        </w:rPr>
        <w:t xml:space="preserve">for example, the </w:t>
      </w:r>
      <w:r w:rsidR="003F2B86">
        <w:rPr>
          <w:rFonts w:ascii="Times New Roman" w:hAnsi="Times New Roman" w:cs="Times New Roman"/>
          <w:sz w:val="24"/>
          <w:szCs w:val="24"/>
        </w:rPr>
        <w:t>Pikeville</w:t>
      </w:r>
      <w:r w:rsidR="0087693C">
        <w:rPr>
          <w:rFonts w:ascii="Times New Roman" w:hAnsi="Times New Roman" w:cs="Times New Roman"/>
          <w:sz w:val="24"/>
          <w:szCs w:val="24"/>
        </w:rPr>
        <w:t xml:space="preserve"> Club</w:t>
      </w:r>
      <w:r w:rsidR="003F2B86">
        <w:rPr>
          <w:rFonts w:ascii="Times New Roman" w:hAnsi="Times New Roman" w:cs="Times New Roman"/>
          <w:sz w:val="24"/>
          <w:szCs w:val="24"/>
        </w:rPr>
        <w:t xml:space="preserve"> appointed a Business Agent and </w:t>
      </w:r>
      <w:r w:rsidR="0087693C">
        <w:rPr>
          <w:rFonts w:ascii="Times New Roman" w:hAnsi="Times New Roman" w:cs="Times New Roman"/>
          <w:sz w:val="24"/>
          <w:szCs w:val="24"/>
        </w:rPr>
        <w:t>bought</w:t>
      </w:r>
      <w:r w:rsidR="003F2B86">
        <w:rPr>
          <w:rFonts w:ascii="Times New Roman" w:hAnsi="Times New Roman" w:cs="Times New Roman"/>
          <w:sz w:val="24"/>
          <w:szCs w:val="24"/>
        </w:rPr>
        <w:t xml:space="preserve"> fertilizer, po</w:t>
      </w:r>
      <w:r w:rsidR="00A63785">
        <w:rPr>
          <w:rFonts w:ascii="Times New Roman" w:hAnsi="Times New Roman" w:cs="Times New Roman"/>
          <w:sz w:val="24"/>
          <w:szCs w:val="24"/>
        </w:rPr>
        <w:t>tatoes, and other goods.</w:t>
      </w:r>
      <w:r w:rsidR="003F2B86">
        <w:rPr>
          <w:rStyle w:val="FootnoteReference"/>
          <w:rFonts w:ascii="Times New Roman" w:hAnsi="Times New Roman" w:cs="Times New Roman"/>
          <w:sz w:val="24"/>
          <w:szCs w:val="24"/>
        </w:rPr>
        <w:footnoteReference w:id="16"/>
      </w:r>
      <w:r w:rsidR="003F2B86">
        <w:rPr>
          <w:rFonts w:ascii="Times New Roman" w:hAnsi="Times New Roman" w:cs="Times New Roman"/>
          <w:sz w:val="24"/>
          <w:szCs w:val="24"/>
        </w:rPr>
        <w:t xml:space="preserve"> </w:t>
      </w:r>
      <w:r w:rsidR="00C1360D">
        <w:rPr>
          <w:rFonts w:ascii="Times New Roman" w:hAnsi="Times New Roman" w:cs="Times New Roman"/>
          <w:sz w:val="24"/>
          <w:szCs w:val="24"/>
        </w:rPr>
        <w:t>In the September 29, 1886 issu</w:t>
      </w:r>
      <w:r w:rsidR="00786BD0">
        <w:rPr>
          <w:rFonts w:ascii="Times New Roman" w:hAnsi="Times New Roman" w:cs="Times New Roman"/>
          <w:sz w:val="24"/>
          <w:szCs w:val="24"/>
        </w:rPr>
        <w:t>e, the paper published a resolution</w:t>
      </w:r>
      <w:r w:rsidR="00C1360D">
        <w:rPr>
          <w:rFonts w:ascii="Times New Roman" w:hAnsi="Times New Roman" w:cs="Times New Roman"/>
          <w:sz w:val="24"/>
          <w:szCs w:val="24"/>
        </w:rPr>
        <w:t xml:space="preserve"> and address by the Forsyth County Farmers’ Club, a</w:t>
      </w:r>
      <w:r w:rsidR="00A63785">
        <w:rPr>
          <w:rFonts w:ascii="Times New Roman" w:hAnsi="Times New Roman" w:cs="Times New Roman"/>
          <w:sz w:val="24"/>
          <w:szCs w:val="24"/>
        </w:rPr>
        <w:t>n</w:t>
      </w:r>
      <w:r w:rsidR="00C1360D">
        <w:rPr>
          <w:rFonts w:ascii="Times New Roman" w:hAnsi="Times New Roman" w:cs="Times New Roman"/>
          <w:sz w:val="24"/>
          <w:szCs w:val="24"/>
        </w:rPr>
        <w:t xml:space="preserve"> influent</w:t>
      </w:r>
      <w:r w:rsidR="00786BD0">
        <w:rPr>
          <w:rFonts w:ascii="Times New Roman" w:hAnsi="Times New Roman" w:cs="Times New Roman"/>
          <w:sz w:val="24"/>
          <w:szCs w:val="24"/>
        </w:rPr>
        <w:t xml:space="preserve">ial and active </w:t>
      </w:r>
      <w:r w:rsidR="0087693C">
        <w:rPr>
          <w:rFonts w:ascii="Times New Roman" w:hAnsi="Times New Roman" w:cs="Times New Roman"/>
          <w:sz w:val="24"/>
          <w:szCs w:val="24"/>
        </w:rPr>
        <w:t>C</w:t>
      </w:r>
      <w:r w:rsidR="00786BD0">
        <w:rPr>
          <w:rFonts w:ascii="Times New Roman" w:hAnsi="Times New Roman" w:cs="Times New Roman"/>
          <w:sz w:val="24"/>
          <w:szCs w:val="24"/>
        </w:rPr>
        <w:t>lub. The resolution</w:t>
      </w:r>
      <w:r w:rsidR="00C1360D">
        <w:rPr>
          <w:rFonts w:ascii="Times New Roman" w:hAnsi="Times New Roman" w:cs="Times New Roman"/>
          <w:sz w:val="24"/>
          <w:szCs w:val="24"/>
        </w:rPr>
        <w:t xml:space="preserve"> called for a committee to draft an address that promoted and explained their method o</w:t>
      </w:r>
      <w:r w:rsidR="00B55D18">
        <w:rPr>
          <w:rFonts w:ascii="Times New Roman" w:hAnsi="Times New Roman" w:cs="Times New Roman"/>
          <w:sz w:val="24"/>
          <w:szCs w:val="24"/>
        </w:rPr>
        <w:t>f</w:t>
      </w:r>
      <w:r w:rsidR="00C1360D">
        <w:rPr>
          <w:rFonts w:ascii="Times New Roman" w:hAnsi="Times New Roman" w:cs="Times New Roman"/>
          <w:sz w:val="24"/>
          <w:szCs w:val="24"/>
        </w:rPr>
        <w:t xml:space="preserve"> organization.</w:t>
      </w:r>
      <w:r w:rsidR="00844FC5">
        <w:rPr>
          <w:rFonts w:ascii="Times New Roman" w:hAnsi="Times New Roman" w:cs="Times New Roman"/>
          <w:sz w:val="24"/>
          <w:szCs w:val="24"/>
        </w:rPr>
        <w:t xml:space="preserve"> It described the process of es</w:t>
      </w:r>
      <w:r w:rsidR="00C1360D">
        <w:rPr>
          <w:rFonts w:ascii="Times New Roman" w:hAnsi="Times New Roman" w:cs="Times New Roman"/>
          <w:sz w:val="24"/>
          <w:szCs w:val="24"/>
        </w:rPr>
        <w:t xml:space="preserve">tablishing </w:t>
      </w:r>
      <w:r w:rsidR="0087693C">
        <w:rPr>
          <w:rFonts w:ascii="Times New Roman" w:hAnsi="Times New Roman" w:cs="Times New Roman"/>
          <w:sz w:val="24"/>
          <w:szCs w:val="24"/>
        </w:rPr>
        <w:t>T</w:t>
      </w:r>
      <w:r w:rsidR="00C1360D">
        <w:rPr>
          <w:rFonts w:ascii="Times New Roman" w:hAnsi="Times New Roman" w:cs="Times New Roman"/>
          <w:sz w:val="24"/>
          <w:szCs w:val="24"/>
        </w:rPr>
        <w:t xml:space="preserve">own </w:t>
      </w:r>
      <w:r w:rsidR="0087693C">
        <w:rPr>
          <w:rFonts w:ascii="Times New Roman" w:hAnsi="Times New Roman" w:cs="Times New Roman"/>
          <w:sz w:val="24"/>
          <w:szCs w:val="24"/>
        </w:rPr>
        <w:t>C</w:t>
      </w:r>
      <w:r w:rsidR="00C1360D">
        <w:rPr>
          <w:rFonts w:ascii="Times New Roman" w:hAnsi="Times New Roman" w:cs="Times New Roman"/>
          <w:sz w:val="24"/>
          <w:szCs w:val="24"/>
        </w:rPr>
        <w:t xml:space="preserve">lubs, then </w:t>
      </w:r>
      <w:r w:rsidR="0087693C">
        <w:rPr>
          <w:rFonts w:ascii="Times New Roman" w:hAnsi="Times New Roman" w:cs="Times New Roman"/>
          <w:sz w:val="24"/>
          <w:szCs w:val="24"/>
        </w:rPr>
        <w:t>C</w:t>
      </w:r>
      <w:r w:rsidR="00C1360D">
        <w:rPr>
          <w:rFonts w:ascii="Times New Roman" w:hAnsi="Times New Roman" w:cs="Times New Roman"/>
          <w:sz w:val="24"/>
          <w:szCs w:val="24"/>
        </w:rPr>
        <w:t xml:space="preserve">ounty </w:t>
      </w:r>
      <w:r w:rsidR="0087693C">
        <w:rPr>
          <w:rFonts w:ascii="Times New Roman" w:hAnsi="Times New Roman" w:cs="Times New Roman"/>
          <w:sz w:val="24"/>
          <w:szCs w:val="24"/>
        </w:rPr>
        <w:t>C</w:t>
      </w:r>
      <w:r w:rsidR="00C1360D">
        <w:rPr>
          <w:rFonts w:ascii="Times New Roman" w:hAnsi="Times New Roman" w:cs="Times New Roman"/>
          <w:sz w:val="24"/>
          <w:szCs w:val="24"/>
        </w:rPr>
        <w:t xml:space="preserve">lubs, and finally a </w:t>
      </w:r>
      <w:r w:rsidR="0087693C">
        <w:rPr>
          <w:rFonts w:ascii="Times New Roman" w:hAnsi="Times New Roman" w:cs="Times New Roman"/>
          <w:sz w:val="24"/>
          <w:szCs w:val="24"/>
        </w:rPr>
        <w:t>S</w:t>
      </w:r>
      <w:r w:rsidR="00C1360D">
        <w:rPr>
          <w:rFonts w:ascii="Times New Roman" w:hAnsi="Times New Roman" w:cs="Times New Roman"/>
          <w:sz w:val="24"/>
          <w:szCs w:val="24"/>
        </w:rPr>
        <w:t xml:space="preserve">tate </w:t>
      </w:r>
      <w:r w:rsidR="0087693C">
        <w:rPr>
          <w:rFonts w:ascii="Times New Roman" w:hAnsi="Times New Roman" w:cs="Times New Roman"/>
          <w:sz w:val="24"/>
          <w:szCs w:val="24"/>
        </w:rPr>
        <w:t>A</w:t>
      </w:r>
      <w:r w:rsidR="00C1360D">
        <w:rPr>
          <w:rFonts w:ascii="Times New Roman" w:hAnsi="Times New Roman" w:cs="Times New Roman"/>
          <w:sz w:val="24"/>
          <w:szCs w:val="24"/>
        </w:rPr>
        <w:t>ssociation.</w:t>
      </w:r>
      <w:r w:rsidR="00C1360D">
        <w:rPr>
          <w:rStyle w:val="FootnoteReference"/>
          <w:rFonts w:ascii="Times New Roman" w:hAnsi="Times New Roman" w:cs="Times New Roman"/>
          <w:sz w:val="24"/>
          <w:szCs w:val="24"/>
        </w:rPr>
        <w:footnoteReference w:id="17"/>
      </w:r>
      <w:r w:rsidR="00C1360D">
        <w:rPr>
          <w:rFonts w:ascii="Times New Roman" w:hAnsi="Times New Roman" w:cs="Times New Roman"/>
          <w:sz w:val="24"/>
          <w:szCs w:val="24"/>
        </w:rPr>
        <w:t xml:space="preserve"> </w:t>
      </w:r>
      <w:r w:rsidR="00844FC5">
        <w:rPr>
          <w:rFonts w:ascii="Times New Roman" w:hAnsi="Times New Roman" w:cs="Times New Roman"/>
          <w:sz w:val="24"/>
          <w:szCs w:val="24"/>
        </w:rPr>
        <w:t xml:space="preserve">This </w:t>
      </w:r>
      <w:r w:rsidR="00B55D18">
        <w:rPr>
          <w:rFonts w:ascii="Times New Roman" w:hAnsi="Times New Roman" w:cs="Times New Roman"/>
          <w:sz w:val="24"/>
          <w:szCs w:val="24"/>
        </w:rPr>
        <w:t>was</w:t>
      </w:r>
      <w:r w:rsidR="00844FC5">
        <w:rPr>
          <w:rFonts w:ascii="Times New Roman" w:hAnsi="Times New Roman" w:cs="Times New Roman"/>
          <w:sz w:val="24"/>
          <w:szCs w:val="24"/>
        </w:rPr>
        <w:t xml:space="preserve"> the model that both the Farmers’ Association and Farmers’ Alliance used in North Carolina. It was a decentralized process that created a binding cont</w:t>
      </w:r>
      <w:r w:rsidR="00786BD0">
        <w:rPr>
          <w:rFonts w:ascii="Times New Roman" w:hAnsi="Times New Roman" w:cs="Times New Roman"/>
          <w:sz w:val="24"/>
          <w:szCs w:val="24"/>
        </w:rPr>
        <w:t xml:space="preserve">ract between </w:t>
      </w:r>
      <w:r w:rsidR="0087693C">
        <w:rPr>
          <w:rFonts w:ascii="Times New Roman" w:hAnsi="Times New Roman" w:cs="Times New Roman"/>
          <w:sz w:val="24"/>
          <w:szCs w:val="24"/>
        </w:rPr>
        <w:t>C</w:t>
      </w:r>
      <w:r w:rsidR="00786BD0">
        <w:rPr>
          <w:rFonts w:ascii="Times New Roman" w:hAnsi="Times New Roman" w:cs="Times New Roman"/>
          <w:sz w:val="24"/>
          <w:szCs w:val="24"/>
        </w:rPr>
        <w:t>lubs</w:t>
      </w:r>
      <w:r w:rsidR="00844FC5">
        <w:rPr>
          <w:rFonts w:ascii="Times New Roman" w:hAnsi="Times New Roman" w:cs="Times New Roman"/>
          <w:sz w:val="24"/>
          <w:szCs w:val="24"/>
        </w:rPr>
        <w:t xml:space="preserve">. Throughout 1886, the </w:t>
      </w:r>
      <w:r w:rsidR="00844FC5" w:rsidRPr="00B94104">
        <w:rPr>
          <w:rFonts w:ascii="Times New Roman" w:hAnsi="Times New Roman" w:cs="Times New Roman"/>
          <w:i/>
          <w:sz w:val="24"/>
          <w:szCs w:val="24"/>
        </w:rPr>
        <w:t>Progressive Farmer</w:t>
      </w:r>
      <w:r w:rsidR="00844FC5">
        <w:rPr>
          <w:rFonts w:ascii="Times New Roman" w:hAnsi="Times New Roman" w:cs="Times New Roman"/>
          <w:sz w:val="24"/>
          <w:szCs w:val="24"/>
        </w:rPr>
        <w:t xml:space="preserve"> promoted the idea of a state organization. As early as May of that year, it appealed to </w:t>
      </w:r>
      <w:r w:rsidR="00786BD0">
        <w:rPr>
          <w:rFonts w:ascii="Times New Roman" w:hAnsi="Times New Roman" w:cs="Times New Roman"/>
          <w:sz w:val="24"/>
          <w:szCs w:val="24"/>
        </w:rPr>
        <w:t xml:space="preserve">the </w:t>
      </w:r>
      <w:r w:rsidR="00844FC5">
        <w:rPr>
          <w:rFonts w:ascii="Times New Roman" w:hAnsi="Times New Roman" w:cs="Times New Roman"/>
          <w:sz w:val="24"/>
          <w:szCs w:val="24"/>
        </w:rPr>
        <w:t>fer</w:t>
      </w:r>
      <w:r w:rsidR="003F2B86">
        <w:rPr>
          <w:rFonts w:ascii="Times New Roman" w:hAnsi="Times New Roman" w:cs="Times New Roman"/>
          <w:sz w:val="24"/>
          <w:szCs w:val="24"/>
        </w:rPr>
        <w:t>vor of local organizations:</w:t>
      </w:r>
    </w:p>
    <w:p w:rsidR="00A63785" w:rsidRDefault="00844FC5" w:rsidP="0087693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work of organizing </w:t>
      </w:r>
      <w:r w:rsidR="003F2B86">
        <w:rPr>
          <w:rFonts w:ascii="Times New Roman" w:hAnsi="Times New Roman" w:cs="Times New Roman"/>
          <w:sz w:val="24"/>
          <w:szCs w:val="24"/>
        </w:rPr>
        <w:t>Farmers’ clubs is progressing in the State, but the work is not yet fairly begun. Wherever the subject is broached and the reasons presented in favor of such organization the result is a Club with fair membership to start with. The organization should not stop at the township Clubs. There should be both township, county, and state organization.</w:t>
      </w:r>
      <w:r w:rsidR="003F2B86">
        <w:rPr>
          <w:rStyle w:val="FootnoteReference"/>
          <w:rFonts w:ascii="Times New Roman" w:hAnsi="Times New Roman" w:cs="Times New Roman"/>
          <w:sz w:val="24"/>
          <w:szCs w:val="24"/>
        </w:rPr>
        <w:footnoteReference w:id="18"/>
      </w:r>
    </w:p>
    <w:p w:rsidR="00A63785" w:rsidRDefault="00A63785" w:rsidP="0087693C">
      <w:pPr>
        <w:spacing w:after="0" w:line="240" w:lineRule="auto"/>
        <w:ind w:left="720"/>
        <w:rPr>
          <w:rFonts w:ascii="Times New Roman" w:hAnsi="Times New Roman" w:cs="Times New Roman"/>
          <w:sz w:val="24"/>
          <w:szCs w:val="24"/>
        </w:rPr>
      </w:pPr>
    </w:p>
    <w:p w:rsidR="00A63785" w:rsidRDefault="00A63785" w:rsidP="00A63785">
      <w:pPr>
        <w:spacing w:after="0" w:line="480" w:lineRule="auto"/>
        <w:rPr>
          <w:rFonts w:ascii="Times New Roman" w:hAnsi="Times New Roman" w:cs="Times New Roman"/>
          <w:sz w:val="24"/>
          <w:szCs w:val="24"/>
        </w:rPr>
      </w:pPr>
      <w:r>
        <w:rPr>
          <w:rFonts w:ascii="Times New Roman" w:hAnsi="Times New Roman" w:cs="Times New Roman"/>
          <w:sz w:val="24"/>
          <w:szCs w:val="24"/>
        </w:rPr>
        <w:t>Together</w:t>
      </w:r>
      <w:r w:rsidR="0087693C">
        <w:rPr>
          <w:rFonts w:ascii="Times New Roman" w:hAnsi="Times New Roman" w:cs="Times New Roman"/>
          <w:sz w:val="24"/>
          <w:szCs w:val="24"/>
        </w:rPr>
        <w:t>,</w:t>
      </w:r>
      <w:r>
        <w:rPr>
          <w:rFonts w:ascii="Times New Roman" w:hAnsi="Times New Roman" w:cs="Times New Roman"/>
          <w:sz w:val="24"/>
          <w:szCs w:val="24"/>
        </w:rPr>
        <w:t xml:space="preserve"> farmers across</w:t>
      </w:r>
      <w:r w:rsidR="0087693C">
        <w:rPr>
          <w:rFonts w:ascii="Times New Roman" w:hAnsi="Times New Roman" w:cs="Times New Roman"/>
          <w:sz w:val="24"/>
          <w:szCs w:val="24"/>
        </w:rPr>
        <w:t xml:space="preserve"> the state had grabbed </w:t>
      </w:r>
      <w:r>
        <w:rPr>
          <w:rFonts w:ascii="Times New Roman" w:hAnsi="Times New Roman" w:cs="Times New Roman"/>
          <w:sz w:val="24"/>
          <w:szCs w:val="24"/>
        </w:rPr>
        <w:t xml:space="preserve">their destiny in order to turn the soil of society over and ensure a greater measure of security. However, as the </w:t>
      </w:r>
      <w:r w:rsidR="0087693C">
        <w:rPr>
          <w:rFonts w:ascii="Times New Roman" w:hAnsi="Times New Roman" w:cs="Times New Roman"/>
          <w:sz w:val="24"/>
          <w:szCs w:val="24"/>
        </w:rPr>
        <w:t>C</w:t>
      </w:r>
      <w:r>
        <w:rPr>
          <w:rFonts w:ascii="Times New Roman" w:hAnsi="Times New Roman" w:cs="Times New Roman"/>
          <w:sz w:val="24"/>
          <w:szCs w:val="24"/>
        </w:rPr>
        <w:t xml:space="preserve">lubs turned into </w:t>
      </w:r>
      <w:r>
        <w:rPr>
          <w:rFonts w:ascii="Times New Roman" w:hAnsi="Times New Roman" w:cs="Times New Roman"/>
          <w:sz w:val="24"/>
          <w:szCs w:val="24"/>
        </w:rPr>
        <w:lastRenderedPageBreak/>
        <w:t>the State Farmers’ Assoc</w:t>
      </w:r>
      <w:r w:rsidR="00A17A4D">
        <w:rPr>
          <w:rFonts w:ascii="Times New Roman" w:hAnsi="Times New Roman" w:cs="Times New Roman"/>
          <w:sz w:val="24"/>
          <w:szCs w:val="24"/>
        </w:rPr>
        <w:t xml:space="preserve">iation, a new organization </w:t>
      </w:r>
      <w:r>
        <w:rPr>
          <w:rFonts w:ascii="Times New Roman" w:hAnsi="Times New Roman" w:cs="Times New Roman"/>
          <w:sz w:val="24"/>
          <w:szCs w:val="24"/>
        </w:rPr>
        <w:t>enter</w:t>
      </w:r>
      <w:r w:rsidR="00A17A4D">
        <w:rPr>
          <w:rFonts w:ascii="Times New Roman" w:hAnsi="Times New Roman" w:cs="Times New Roman"/>
          <w:sz w:val="24"/>
          <w:szCs w:val="24"/>
        </w:rPr>
        <w:t>ed</w:t>
      </w:r>
      <w:r>
        <w:rPr>
          <w:rFonts w:ascii="Times New Roman" w:hAnsi="Times New Roman" w:cs="Times New Roman"/>
          <w:sz w:val="24"/>
          <w:szCs w:val="24"/>
        </w:rPr>
        <w:t xml:space="preserve"> </w:t>
      </w:r>
      <w:r w:rsidR="00B55D18">
        <w:rPr>
          <w:rFonts w:ascii="Times New Roman" w:hAnsi="Times New Roman" w:cs="Times New Roman"/>
          <w:sz w:val="24"/>
          <w:szCs w:val="24"/>
        </w:rPr>
        <w:t xml:space="preserve">the state </w:t>
      </w:r>
      <w:r>
        <w:rPr>
          <w:rFonts w:ascii="Times New Roman" w:hAnsi="Times New Roman" w:cs="Times New Roman"/>
          <w:sz w:val="24"/>
          <w:szCs w:val="24"/>
        </w:rPr>
        <w:t xml:space="preserve">that tended to </w:t>
      </w:r>
      <w:r w:rsidR="00A17A4D">
        <w:rPr>
          <w:rFonts w:ascii="Times New Roman" w:hAnsi="Times New Roman" w:cs="Times New Roman"/>
          <w:sz w:val="24"/>
          <w:szCs w:val="24"/>
        </w:rPr>
        <w:t xml:space="preserve">boil the anxieties of the merchant and professional classes. </w:t>
      </w:r>
    </w:p>
    <w:p w:rsidR="008B09D9" w:rsidRDefault="008B09D9" w:rsidP="00A63785">
      <w:pPr>
        <w:spacing w:after="0" w:line="480" w:lineRule="auto"/>
        <w:rPr>
          <w:rFonts w:ascii="Times New Roman" w:hAnsi="Times New Roman" w:cs="Times New Roman"/>
          <w:sz w:val="24"/>
          <w:szCs w:val="24"/>
        </w:rPr>
      </w:pPr>
      <w:r>
        <w:rPr>
          <w:rFonts w:ascii="Times New Roman" w:hAnsi="Times New Roman" w:cs="Times New Roman"/>
          <w:sz w:val="24"/>
          <w:szCs w:val="24"/>
        </w:rPr>
        <w:tab/>
        <w:t>As call</w:t>
      </w:r>
      <w:r w:rsidR="00786BD0">
        <w:rPr>
          <w:rFonts w:ascii="Times New Roman" w:hAnsi="Times New Roman" w:cs="Times New Roman"/>
          <w:sz w:val="24"/>
          <w:szCs w:val="24"/>
        </w:rPr>
        <w:t>s</w:t>
      </w:r>
      <w:r>
        <w:rPr>
          <w:rFonts w:ascii="Times New Roman" w:hAnsi="Times New Roman" w:cs="Times New Roman"/>
          <w:sz w:val="24"/>
          <w:szCs w:val="24"/>
        </w:rPr>
        <w:t xml:space="preserve"> went out to create a state </w:t>
      </w:r>
      <w:r w:rsidR="00B94104">
        <w:rPr>
          <w:rFonts w:ascii="Times New Roman" w:hAnsi="Times New Roman" w:cs="Times New Roman"/>
          <w:sz w:val="24"/>
          <w:szCs w:val="24"/>
        </w:rPr>
        <w:t>wide organization</w:t>
      </w:r>
      <w:r>
        <w:rPr>
          <w:rFonts w:ascii="Times New Roman" w:hAnsi="Times New Roman" w:cs="Times New Roman"/>
          <w:sz w:val="24"/>
          <w:szCs w:val="24"/>
        </w:rPr>
        <w:t>, J. B. Barry, an Alliance organizer from Texas, beg</w:t>
      </w:r>
      <w:r w:rsidR="00777983">
        <w:rPr>
          <w:rFonts w:ascii="Times New Roman" w:hAnsi="Times New Roman" w:cs="Times New Roman"/>
          <w:sz w:val="24"/>
          <w:szCs w:val="24"/>
        </w:rPr>
        <w:t>a</w:t>
      </w:r>
      <w:r>
        <w:rPr>
          <w:rFonts w:ascii="Times New Roman" w:hAnsi="Times New Roman" w:cs="Times New Roman"/>
          <w:sz w:val="24"/>
          <w:szCs w:val="24"/>
        </w:rPr>
        <w:t xml:space="preserve">n building </w:t>
      </w:r>
      <w:r w:rsidR="0087693C">
        <w:rPr>
          <w:rFonts w:ascii="Times New Roman" w:hAnsi="Times New Roman" w:cs="Times New Roman"/>
          <w:sz w:val="24"/>
          <w:szCs w:val="24"/>
        </w:rPr>
        <w:t>S</w:t>
      </w:r>
      <w:r>
        <w:rPr>
          <w:rFonts w:ascii="Times New Roman" w:hAnsi="Times New Roman" w:cs="Times New Roman"/>
          <w:sz w:val="24"/>
          <w:szCs w:val="24"/>
        </w:rPr>
        <w:t>ub-</w:t>
      </w:r>
      <w:r w:rsidR="0087693C">
        <w:rPr>
          <w:rFonts w:ascii="Times New Roman" w:hAnsi="Times New Roman" w:cs="Times New Roman"/>
          <w:sz w:val="24"/>
          <w:szCs w:val="24"/>
        </w:rPr>
        <w:t>A</w:t>
      </w:r>
      <w:r>
        <w:rPr>
          <w:rFonts w:ascii="Times New Roman" w:hAnsi="Times New Roman" w:cs="Times New Roman"/>
          <w:sz w:val="24"/>
          <w:szCs w:val="24"/>
        </w:rPr>
        <w:t xml:space="preserve">lliances in Wake County. By June of 1887, a </w:t>
      </w:r>
      <w:r w:rsidR="0087693C">
        <w:rPr>
          <w:rFonts w:ascii="Times New Roman" w:hAnsi="Times New Roman" w:cs="Times New Roman"/>
          <w:sz w:val="24"/>
          <w:szCs w:val="24"/>
        </w:rPr>
        <w:t>C</w:t>
      </w:r>
      <w:r>
        <w:rPr>
          <w:rFonts w:ascii="Times New Roman" w:hAnsi="Times New Roman" w:cs="Times New Roman"/>
          <w:sz w:val="24"/>
          <w:szCs w:val="24"/>
        </w:rPr>
        <w:t xml:space="preserve">ounty </w:t>
      </w:r>
      <w:r w:rsidR="0087693C">
        <w:rPr>
          <w:rFonts w:ascii="Times New Roman" w:hAnsi="Times New Roman" w:cs="Times New Roman"/>
          <w:sz w:val="24"/>
          <w:szCs w:val="24"/>
        </w:rPr>
        <w:t>A</w:t>
      </w:r>
      <w:r>
        <w:rPr>
          <w:rFonts w:ascii="Times New Roman" w:hAnsi="Times New Roman" w:cs="Times New Roman"/>
          <w:sz w:val="24"/>
          <w:szCs w:val="24"/>
        </w:rPr>
        <w:t xml:space="preserve">lliance was formed </w:t>
      </w:r>
      <w:r w:rsidR="0087693C">
        <w:rPr>
          <w:rFonts w:ascii="Times New Roman" w:hAnsi="Times New Roman" w:cs="Times New Roman"/>
          <w:sz w:val="24"/>
          <w:szCs w:val="24"/>
        </w:rPr>
        <w:t>from</w:t>
      </w:r>
      <w:r>
        <w:rPr>
          <w:rFonts w:ascii="Times New Roman" w:hAnsi="Times New Roman" w:cs="Times New Roman"/>
          <w:sz w:val="24"/>
          <w:szCs w:val="24"/>
        </w:rPr>
        <w:t xml:space="preserve"> the twelve </w:t>
      </w:r>
      <w:r w:rsidR="0087693C">
        <w:rPr>
          <w:rFonts w:ascii="Times New Roman" w:hAnsi="Times New Roman" w:cs="Times New Roman"/>
          <w:sz w:val="24"/>
          <w:szCs w:val="24"/>
        </w:rPr>
        <w:t>S</w:t>
      </w:r>
      <w:r>
        <w:rPr>
          <w:rFonts w:ascii="Times New Roman" w:hAnsi="Times New Roman" w:cs="Times New Roman"/>
          <w:sz w:val="24"/>
          <w:szCs w:val="24"/>
        </w:rPr>
        <w:t>ub-</w:t>
      </w:r>
      <w:r w:rsidR="0087693C">
        <w:rPr>
          <w:rFonts w:ascii="Times New Roman" w:hAnsi="Times New Roman" w:cs="Times New Roman"/>
          <w:sz w:val="24"/>
          <w:szCs w:val="24"/>
        </w:rPr>
        <w:t>A</w:t>
      </w:r>
      <w:r>
        <w:rPr>
          <w:rFonts w:ascii="Times New Roman" w:hAnsi="Times New Roman" w:cs="Times New Roman"/>
          <w:sz w:val="24"/>
          <w:szCs w:val="24"/>
        </w:rPr>
        <w:t>lliances.</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The Farmers’ Alliance used the same decentralized method of organizing as the club movements of 1886. However, the Alliance had a specific pro</w:t>
      </w:r>
      <w:r w:rsidR="00B94104">
        <w:rPr>
          <w:rFonts w:ascii="Times New Roman" w:hAnsi="Times New Roman" w:cs="Times New Roman"/>
          <w:sz w:val="24"/>
          <w:szCs w:val="24"/>
        </w:rPr>
        <w:t>cedure</w:t>
      </w:r>
      <w:r>
        <w:rPr>
          <w:rFonts w:ascii="Times New Roman" w:hAnsi="Times New Roman" w:cs="Times New Roman"/>
          <w:sz w:val="24"/>
          <w:szCs w:val="24"/>
        </w:rPr>
        <w:t xml:space="preserve"> of organi</w:t>
      </w:r>
      <w:r w:rsidR="00701840">
        <w:rPr>
          <w:rFonts w:ascii="Times New Roman" w:hAnsi="Times New Roman" w:cs="Times New Roman"/>
          <w:sz w:val="24"/>
          <w:szCs w:val="24"/>
        </w:rPr>
        <w:t>zation</w:t>
      </w:r>
      <w:r>
        <w:rPr>
          <w:rFonts w:ascii="Times New Roman" w:hAnsi="Times New Roman" w:cs="Times New Roman"/>
          <w:sz w:val="24"/>
          <w:szCs w:val="24"/>
        </w:rPr>
        <w:t xml:space="preserve"> that required a </w:t>
      </w:r>
      <w:r w:rsidR="00701840">
        <w:rPr>
          <w:rFonts w:ascii="Times New Roman" w:hAnsi="Times New Roman" w:cs="Times New Roman"/>
          <w:sz w:val="24"/>
          <w:szCs w:val="24"/>
        </w:rPr>
        <w:t xml:space="preserve">certain number of </w:t>
      </w:r>
      <w:r w:rsidR="00625204">
        <w:rPr>
          <w:rFonts w:ascii="Times New Roman" w:hAnsi="Times New Roman" w:cs="Times New Roman"/>
          <w:sz w:val="24"/>
          <w:szCs w:val="24"/>
        </w:rPr>
        <w:t>S</w:t>
      </w:r>
      <w:r w:rsidR="00701840">
        <w:rPr>
          <w:rFonts w:ascii="Times New Roman" w:hAnsi="Times New Roman" w:cs="Times New Roman"/>
          <w:sz w:val="24"/>
          <w:szCs w:val="24"/>
        </w:rPr>
        <w:t xml:space="preserve">ub and </w:t>
      </w:r>
      <w:r w:rsidR="00625204">
        <w:rPr>
          <w:rFonts w:ascii="Times New Roman" w:hAnsi="Times New Roman" w:cs="Times New Roman"/>
          <w:sz w:val="24"/>
          <w:szCs w:val="24"/>
        </w:rPr>
        <w:t>C</w:t>
      </w:r>
      <w:r w:rsidR="00701840">
        <w:rPr>
          <w:rFonts w:ascii="Times New Roman" w:hAnsi="Times New Roman" w:cs="Times New Roman"/>
          <w:sz w:val="24"/>
          <w:szCs w:val="24"/>
        </w:rPr>
        <w:t xml:space="preserve">ounty </w:t>
      </w:r>
      <w:r w:rsidR="00625204">
        <w:rPr>
          <w:rFonts w:ascii="Times New Roman" w:hAnsi="Times New Roman" w:cs="Times New Roman"/>
          <w:sz w:val="24"/>
          <w:szCs w:val="24"/>
        </w:rPr>
        <w:t>A</w:t>
      </w:r>
      <w:r w:rsidR="00701840">
        <w:rPr>
          <w:rFonts w:ascii="Times New Roman" w:hAnsi="Times New Roman" w:cs="Times New Roman"/>
          <w:sz w:val="24"/>
          <w:szCs w:val="24"/>
        </w:rPr>
        <w:t xml:space="preserve">lliances before a </w:t>
      </w:r>
      <w:r w:rsidR="00625204">
        <w:rPr>
          <w:rFonts w:ascii="Times New Roman" w:hAnsi="Times New Roman" w:cs="Times New Roman"/>
          <w:sz w:val="24"/>
          <w:szCs w:val="24"/>
        </w:rPr>
        <w:t>S</w:t>
      </w:r>
      <w:r w:rsidR="00701840">
        <w:rPr>
          <w:rFonts w:ascii="Times New Roman" w:hAnsi="Times New Roman" w:cs="Times New Roman"/>
          <w:sz w:val="24"/>
          <w:szCs w:val="24"/>
        </w:rPr>
        <w:t xml:space="preserve">tate </w:t>
      </w:r>
      <w:r w:rsidR="00625204">
        <w:rPr>
          <w:rFonts w:ascii="Times New Roman" w:hAnsi="Times New Roman" w:cs="Times New Roman"/>
          <w:sz w:val="24"/>
          <w:szCs w:val="24"/>
        </w:rPr>
        <w:t>A</w:t>
      </w:r>
      <w:r w:rsidR="00701840">
        <w:rPr>
          <w:rFonts w:ascii="Times New Roman" w:hAnsi="Times New Roman" w:cs="Times New Roman"/>
          <w:sz w:val="24"/>
          <w:szCs w:val="24"/>
        </w:rPr>
        <w:t xml:space="preserve">lliance could be organized. The club movement was informal and only promoted the procedural doctrine as a model for other clubs </w:t>
      </w:r>
      <w:r w:rsidR="00786BD0">
        <w:rPr>
          <w:rFonts w:ascii="Times New Roman" w:hAnsi="Times New Roman" w:cs="Times New Roman"/>
          <w:sz w:val="24"/>
          <w:szCs w:val="24"/>
        </w:rPr>
        <w:t>to imitate</w:t>
      </w:r>
      <w:r w:rsidR="00701840">
        <w:rPr>
          <w:rFonts w:ascii="Times New Roman" w:hAnsi="Times New Roman" w:cs="Times New Roman"/>
          <w:sz w:val="24"/>
          <w:szCs w:val="24"/>
        </w:rPr>
        <w:t xml:space="preserve">. There were no mandated requirements to form </w:t>
      </w:r>
      <w:r w:rsidR="00625204">
        <w:rPr>
          <w:rFonts w:ascii="Times New Roman" w:hAnsi="Times New Roman" w:cs="Times New Roman"/>
          <w:sz w:val="24"/>
          <w:szCs w:val="24"/>
        </w:rPr>
        <w:t>C</w:t>
      </w:r>
      <w:r w:rsidR="00701840">
        <w:rPr>
          <w:rFonts w:ascii="Times New Roman" w:hAnsi="Times New Roman" w:cs="Times New Roman"/>
          <w:sz w:val="24"/>
          <w:szCs w:val="24"/>
        </w:rPr>
        <w:t xml:space="preserve">ounty </w:t>
      </w:r>
      <w:r w:rsidR="00625204">
        <w:rPr>
          <w:rFonts w:ascii="Times New Roman" w:hAnsi="Times New Roman" w:cs="Times New Roman"/>
          <w:sz w:val="24"/>
          <w:szCs w:val="24"/>
        </w:rPr>
        <w:t>C</w:t>
      </w:r>
      <w:r w:rsidR="00701840">
        <w:rPr>
          <w:rFonts w:ascii="Times New Roman" w:hAnsi="Times New Roman" w:cs="Times New Roman"/>
          <w:sz w:val="24"/>
          <w:szCs w:val="24"/>
        </w:rPr>
        <w:t xml:space="preserve">lubs or a </w:t>
      </w:r>
      <w:r w:rsidR="00625204">
        <w:rPr>
          <w:rFonts w:ascii="Times New Roman" w:hAnsi="Times New Roman" w:cs="Times New Roman"/>
          <w:sz w:val="24"/>
          <w:szCs w:val="24"/>
        </w:rPr>
        <w:t>S</w:t>
      </w:r>
      <w:r w:rsidR="00701840">
        <w:rPr>
          <w:rFonts w:ascii="Times New Roman" w:hAnsi="Times New Roman" w:cs="Times New Roman"/>
          <w:sz w:val="24"/>
          <w:szCs w:val="24"/>
        </w:rPr>
        <w:t xml:space="preserve">tate </w:t>
      </w:r>
      <w:r w:rsidR="00625204">
        <w:rPr>
          <w:rFonts w:ascii="Times New Roman" w:hAnsi="Times New Roman" w:cs="Times New Roman"/>
          <w:sz w:val="24"/>
          <w:szCs w:val="24"/>
        </w:rPr>
        <w:t>O</w:t>
      </w:r>
      <w:r w:rsidR="00701840">
        <w:rPr>
          <w:rFonts w:ascii="Times New Roman" w:hAnsi="Times New Roman" w:cs="Times New Roman"/>
          <w:sz w:val="24"/>
          <w:szCs w:val="24"/>
        </w:rPr>
        <w:t xml:space="preserve">rganization, but rather a progressive consensus to merge </w:t>
      </w:r>
      <w:r w:rsidR="00625204">
        <w:rPr>
          <w:rFonts w:ascii="Times New Roman" w:hAnsi="Times New Roman" w:cs="Times New Roman"/>
          <w:sz w:val="24"/>
          <w:szCs w:val="24"/>
        </w:rPr>
        <w:t>C</w:t>
      </w:r>
      <w:r w:rsidR="00701840">
        <w:rPr>
          <w:rFonts w:ascii="Times New Roman" w:hAnsi="Times New Roman" w:cs="Times New Roman"/>
          <w:sz w:val="24"/>
          <w:szCs w:val="24"/>
        </w:rPr>
        <w:t xml:space="preserve">lubs into a broader </w:t>
      </w:r>
      <w:r w:rsidR="00625204">
        <w:rPr>
          <w:rFonts w:ascii="Times New Roman" w:hAnsi="Times New Roman" w:cs="Times New Roman"/>
          <w:sz w:val="24"/>
          <w:szCs w:val="24"/>
        </w:rPr>
        <w:t>A</w:t>
      </w:r>
      <w:r w:rsidR="00701840">
        <w:rPr>
          <w:rFonts w:ascii="Times New Roman" w:hAnsi="Times New Roman" w:cs="Times New Roman"/>
          <w:sz w:val="24"/>
          <w:szCs w:val="24"/>
        </w:rPr>
        <w:t>ssociation.</w:t>
      </w:r>
      <w:r w:rsidR="00735815">
        <w:rPr>
          <w:rStyle w:val="FootnoteReference"/>
          <w:rFonts w:ascii="Times New Roman" w:hAnsi="Times New Roman" w:cs="Times New Roman"/>
          <w:sz w:val="24"/>
          <w:szCs w:val="24"/>
        </w:rPr>
        <w:footnoteReference w:id="20"/>
      </w:r>
      <w:r w:rsidR="00701840">
        <w:rPr>
          <w:rFonts w:ascii="Times New Roman" w:hAnsi="Times New Roman" w:cs="Times New Roman"/>
          <w:sz w:val="24"/>
          <w:szCs w:val="24"/>
        </w:rPr>
        <w:t xml:space="preserve">  </w:t>
      </w:r>
      <w:r w:rsidR="00735815">
        <w:rPr>
          <w:rFonts w:ascii="Times New Roman" w:hAnsi="Times New Roman" w:cs="Times New Roman"/>
          <w:sz w:val="24"/>
          <w:szCs w:val="24"/>
        </w:rPr>
        <w:t>During the second farmers’ convention of the North Carolina Farmers’ Association, members of Farmers’ Clubs, Granges, and Alliances were present. Elias Carr, president of the Farmers’ Association, initially hoped to combine the action of the different groups into a concerted thrust for farmers’ rights.</w:t>
      </w:r>
      <w:r w:rsidR="00735815">
        <w:rPr>
          <w:rStyle w:val="FootnoteReference"/>
          <w:rFonts w:ascii="Times New Roman" w:hAnsi="Times New Roman" w:cs="Times New Roman"/>
          <w:sz w:val="24"/>
          <w:szCs w:val="24"/>
        </w:rPr>
        <w:footnoteReference w:id="21"/>
      </w:r>
      <w:r w:rsidR="00AC70C3">
        <w:rPr>
          <w:rFonts w:ascii="Times New Roman" w:hAnsi="Times New Roman" w:cs="Times New Roman"/>
          <w:sz w:val="24"/>
          <w:szCs w:val="24"/>
        </w:rPr>
        <w:t xml:space="preserve"> However, the Alli</w:t>
      </w:r>
      <w:r w:rsidR="00625204">
        <w:rPr>
          <w:rFonts w:ascii="Times New Roman" w:hAnsi="Times New Roman" w:cs="Times New Roman"/>
          <w:sz w:val="24"/>
          <w:szCs w:val="24"/>
        </w:rPr>
        <w:t>ance soon swept the state. I</w:t>
      </w:r>
      <w:r w:rsidR="00AC70C3">
        <w:rPr>
          <w:rFonts w:ascii="Times New Roman" w:hAnsi="Times New Roman" w:cs="Times New Roman"/>
          <w:sz w:val="24"/>
          <w:szCs w:val="24"/>
        </w:rPr>
        <w:t>t promised greater political and economic action</w:t>
      </w:r>
      <w:r w:rsidR="00625204">
        <w:rPr>
          <w:rFonts w:ascii="Times New Roman" w:hAnsi="Times New Roman" w:cs="Times New Roman"/>
          <w:sz w:val="24"/>
          <w:szCs w:val="24"/>
        </w:rPr>
        <w:t>,</w:t>
      </w:r>
      <w:r w:rsidR="00AC70C3">
        <w:rPr>
          <w:rFonts w:ascii="Times New Roman" w:hAnsi="Times New Roman" w:cs="Times New Roman"/>
          <w:sz w:val="24"/>
          <w:szCs w:val="24"/>
        </w:rPr>
        <w:t xml:space="preserve"> and had </w:t>
      </w:r>
      <w:r w:rsidR="00777983">
        <w:rPr>
          <w:rFonts w:ascii="Times New Roman" w:hAnsi="Times New Roman" w:cs="Times New Roman"/>
          <w:sz w:val="24"/>
          <w:szCs w:val="24"/>
        </w:rPr>
        <w:t>S.B.</w:t>
      </w:r>
      <w:r w:rsidR="00AC70C3">
        <w:rPr>
          <w:rFonts w:ascii="Times New Roman" w:hAnsi="Times New Roman" w:cs="Times New Roman"/>
          <w:sz w:val="24"/>
          <w:szCs w:val="24"/>
        </w:rPr>
        <w:t xml:space="preserve"> Alexander, a respected farmer and politician, as a leader. </w:t>
      </w:r>
      <w:r w:rsidR="00093E25">
        <w:rPr>
          <w:rFonts w:ascii="Times New Roman" w:hAnsi="Times New Roman" w:cs="Times New Roman"/>
          <w:sz w:val="24"/>
          <w:szCs w:val="24"/>
        </w:rPr>
        <w:t xml:space="preserve">The </w:t>
      </w:r>
      <w:r w:rsidR="00093E25" w:rsidRPr="00B94104">
        <w:rPr>
          <w:rFonts w:ascii="Times New Roman" w:hAnsi="Times New Roman" w:cs="Times New Roman"/>
          <w:i/>
          <w:sz w:val="24"/>
          <w:szCs w:val="24"/>
        </w:rPr>
        <w:t>Progressive Farmer</w:t>
      </w:r>
      <w:r w:rsidR="00093E25">
        <w:rPr>
          <w:rFonts w:ascii="Times New Roman" w:hAnsi="Times New Roman" w:cs="Times New Roman"/>
          <w:sz w:val="24"/>
          <w:szCs w:val="24"/>
        </w:rPr>
        <w:t xml:space="preserve"> promoted it in the columns of its paper, “The more we see and learn of the Farmers’ Alliance the more we are in</w:t>
      </w:r>
      <w:r w:rsidR="00786BD0">
        <w:rPr>
          <w:rFonts w:ascii="Times New Roman" w:hAnsi="Times New Roman" w:cs="Times New Roman"/>
          <w:sz w:val="24"/>
          <w:szCs w:val="24"/>
        </w:rPr>
        <w:t>c</w:t>
      </w:r>
      <w:r w:rsidR="00093E25">
        <w:rPr>
          <w:rFonts w:ascii="Times New Roman" w:hAnsi="Times New Roman" w:cs="Times New Roman"/>
          <w:sz w:val="24"/>
          <w:szCs w:val="24"/>
        </w:rPr>
        <w:t>lined to speak of its merits and recommend it as the best thing ever offered to the our farmers.”</w:t>
      </w:r>
      <w:r w:rsidR="00093E25">
        <w:rPr>
          <w:rStyle w:val="FootnoteReference"/>
          <w:rFonts w:ascii="Times New Roman" w:hAnsi="Times New Roman" w:cs="Times New Roman"/>
          <w:sz w:val="24"/>
          <w:szCs w:val="24"/>
        </w:rPr>
        <w:footnoteReference w:id="22"/>
      </w:r>
      <w:r w:rsidR="00CB2DD5">
        <w:rPr>
          <w:rFonts w:ascii="Times New Roman" w:hAnsi="Times New Roman" w:cs="Times New Roman"/>
          <w:sz w:val="24"/>
          <w:szCs w:val="24"/>
        </w:rPr>
        <w:t xml:space="preserve"> Other classes </w:t>
      </w:r>
      <w:r w:rsidR="006C70AB">
        <w:rPr>
          <w:rFonts w:ascii="Times New Roman" w:hAnsi="Times New Roman" w:cs="Times New Roman"/>
          <w:sz w:val="24"/>
          <w:szCs w:val="24"/>
        </w:rPr>
        <w:t>were threaten</w:t>
      </w:r>
      <w:r w:rsidR="00CB2DD5">
        <w:rPr>
          <w:rFonts w:ascii="Times New Roman" w:hAnsi="Times New Roman" w:cs="Times New Roman"/>
          <w:sz w:val="24"/>
          <w:szCs w:val="24"/>
        </w:rPr>
        <w:t>ed</w:t>
      </w:r>
      <w:r w:rsidR="006C70AB">
        <w:rPr>
          <w:rFonts w:ascii="Times New Roman" w:hAnsi="Times New Roman" w:cs="Times New Roman"/>
          <w:sz w:val="24"/>
          <w:szCs w:val="24"/>
        </w:rPr>
        <w:t xml:space="preserve"> b</w:t>
      </w:r>
      <w:r w:rsidR="00B94104">
        <w:rPr>
          <w:rFonts w:ascii="Times New Roman" w:hAnsi="Times New Roman" w:cs="Times New Roman"/>
          <w:sz w:val="24"/>
          <w:szCs w:val="24"/>
        </w:rPr>
        <w:t>y its presence</w:t>
      </w:r>
      <w:r w:rsidR="006C70AB">
        <w:rPr>
          <w:rFonts w:ascii="Times New Roman" w:hAnsi="Times New Roman" w:cs="Times New Roman"/>
          <w:sz w:val="24"/>
          <w:szCs w:val="24"/>
        </w:rPr>
        <w:t xml:space="preserve">, </w:t>
      </w:r>
      <w:r w:rsidR="00625204">
        <w:rPr>
          <w:rFonts w:ascii="Times New Roman" w:hAnsi="Times New Roman" w:cs="Times New Roman"/>
          <w:sz w:val="24"/>
          <w:szCs w:val="24"/>
        </w:rPr>
        <w:t>as</w:t>
      </w:r>
      <w:r w:rsidR="006C70AB">
        <w:rPr>
          <w:rFonts w:ascii="Times New Roman" w:hAnsi="Times New Roman" w:cs="Times New Roman"/>
          <w:sz w:val="24"/>
          <w:szCs w:val="24"/>
        </w:rPr>
        <w:t xml:space="preserve"> </w:t>
      </w:r>
      <w:r w:rsidR="006C70AB">
        <w:rPr>
          <w:rFonts w:ascii="Times New Roman" w:hAnsi="Times New Roman" w:cs="Times New Roman"/>
          <w:sz w:val="24"/>
          <w:szCs w:val="24"/>
        </w:rPr>
        <w:lastRenderedPageBreak/>
        <w:t xml:space="preserve">only farmers were </w:t>
      </w:r>
      <w:r w:rsidR="00D87719">
        <w:rPr>
          <w:rFonts w:ascii="Times New Roman" w:hAnsi="Times New Roman" w:cs="Times New Roman"/>
          <w:sz w:val="24"/>
          <w:szCs w:val="24"/>
        </w:rPr>
        <w:t>eligible</w:t>
      </w:r>
      <w:r w:rsidR="006C70AB">
        <w:rPr>
          <w:rFonts w:ascii="Times New Roman" w:hAnsi="Times New Roman" w:cs="Times New Roman"/>
          <w:sz w:val="24"/>
          <w:szCs w:val="24"/>
        </w:rPr>
        <w:t xml:space="preserve"> for membership.</w:t>
      </w:r>
      <w:r w:rsidR="006C70AB">
        <w:rPr>
          <w:rStyle w:val="FootnoteReference"/>
          <w:rFonts w:ascii="Times New Roman" w:hAnsi="Times New Roman" w:cs="Times New Roman"/>
          <w:sz w:val="24"/>
          <w:szCs w:val="24"/>
        </w:rPr>
        <w:footnoteReference w:id="23"/>
      </w:r>
      <w:r w:rsidR="00786BD0">
        <w:rPr>
          <w:rFonts w:ascii="Times New Roman" w:hAnsi="Times New Roman" w:cs="Times New Roman"/>
          <w:sz w:val="24"/>
          <w:szCs w:val="24"/>
        </w:rPr>
        <w:t xml:space="preserve"> The appearance of the Alliance fermented a growing cultural divergence among farmers an</w:t>
      </w:r>
      <w:r w:rsidR="00625204">
        <w:rPr>
          <w:rFonts w:ascii="Times New Roman" w:hAnsi="Times New Roman" w:cs="Times New Roman"/>
          <w:sz w:val="24"/>
          <w:szCs w:val="24"/>
        </w:rPr>
        <w:t>d the professional classes. F</w:t>
      </w:r>
      <w:r w:rsidR="00786BD0">
        <w:rPr>
          <w:rFonts w:ascii="Times New Roman" w:hAnsi="Times New Roman" w:cs="Times New Roman"/>
          <w:sz w:val="24"/>
          <w:szCs w:val="24"/>
        </w:rPr>
        <w:t xml:space="preserve">armers increasingly </w:t>
      </w:r>
      <w:r w:rsidR="00625204">
        <w:rPr>
          <w:rFonts w:ascii="Times New Roman" w:hAnsi="Times New Roman" w:cs="Times New Roman"/>
          <w:sz w:val="24"/>
          <w:szCs w:val="24"/>
        </w:rPr>
        <w:t>disagreed</w:t>
      </w:r>
      <w:r w:rsidR="00786BD0">
        <w:rPr>
          <w:rFonts w:ascii="Times New Roman" w:hAnsi="Times New Roman" w:cs="Times New Roman"/>
          <w:sz w:val="24"/>
          <w:szCs w:val="24"/>
        </w:rPr>
        <w:t xml:space="preserve"> </w:t>
      </w:r>
      <w:r w:rsidR="00625204">
        <w:rPr>
          <w:rFonts w:ascii="Times New Roman" w:hAnsi="Times New Roman" w:cs="Times New Roman"/>
          <w:sz w:val="24"/>
          <w:szCs w:val="24"/>
        </w:rPr>
        <w:t>with</w:t>
      </w:r>
      <w:r w:rsidR="00777983">
        <w:rPr>
          <w:rFonts w:ascii="Times New Roman" w:hAnsi="Times New Roman" w:cs="Times New Roman"/>
          <w:sz w:val="24"/>
          <w:szCs w:val="24"/>
        </w:rPr>
        <w:t xml:space="preserve"> </w:t>
      </w:r>
      <w:r w:rsidR="00786BD0">
        <w:rPr>
          <w:rFonts w:ascii="Times New Roman" w:hAnsi="Times New Roman" w:cs="Times New Roman"/>
          <w:sz w:val="24"/>
          <w:szCs w:val="24"/>
        </w:rPr>
        <w:t xml:space="preserve">the </w:t>
      </w:r>
      <w:r w:rsidR="00D87719">
        <w:rPr>
          <w:rFonts w:ascii="Times New Roman" w:hAnsi="Times New Roman" w:cs="Times New Roman"/>
          <w:sz w:val="24"/>
          <w:szCs w:val="24"/>
        </w:rPr>
        <w:t>professional class</w:t>
      </w:r>
      <w:r w:rsidR="00625204">
        <w:rPr>
          <w:rFonts w:ascii="Times New Roman" w:hAnsi="Times New Roman" w:cs="Times New Roman"/>
          <w:sz w:val="24"/>
          <w:szCs w:val="24"/>
        </w:rPr>
        <w:t>es’ political monopoly</w:t>
      </w:r>
      <w:r w:rsidR="00D87719">
        <w:rPr>
          <w:rFonts w:ascii="Times New Roman" w:hAnsi="Times New Roman" w:cs="Times New Roman"/>
          <w:sz w:val="24"/>
          <w:szCs w:val="24"/>
        </w:rPr>
        <w:t xml:space="preserve">. </w:t>
      </w:r>
    </w:p>
    <w:p w:rsidR="00AC70C3" w:rsidRDefault="00AC70C3" w:rsidP="00A6378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Alliance’s </w:t>
      </w:r>
      <w:r w:rsidR="00D87719">
        <w:rPr>
          <w:rFonts w:ascii="Times New Roman" w:hAnsi="Times New Roman" w:cs="Times New Roman"/>
          <w:sz w:val="24"/>
          <w:szCs w:val="24"/>
        </w:rPr>
        <w:t>initial</w:t>
      </w:r>
      <w:r>
        <w:rPr>
          <w:rFonts w:ascii="Times New Roman" w:hAnsi="Times New Roman" w:cs="Times New Roman"/>
          <w:sz w:val="24"/>
          <w:szCs w:val="24"/>
        </w:rPr>
        <w:t xml:space="preserve"> promise of political action was kept close to the organization and </w:t>
      </w:r>
      <w:r w:rsidR="00625204">
        <w:rPr>
          <w:rFonts w:ascii="Times New Roman" w:hAnsi="Times New Roman" w:cs="Times New Roman"/>
          <w:sz w:val="24"/>
          <w:szCs w:val="24"/>
        </w:rPr>
        <w:t>held</w:t>
      </w:r>
      <w:r>
        <w:rPr>
          <w:rFonts w:ascii="Times New Roman" w:hAnsi="Times New Roman" w:cs="Times New Roman"/>
          <w:sz w:val="24"/>
          <w:szCs w:val="24"/>
        </w:rPr>
        <w:t xml:space="preserve"> as a secret</w:t>
      </w:r>
      <w:r w:rsidR="00625204">
        <w:rPr>
          <w:rFonts w:ascii="Times New Roman" w:hAnsi="Times New Roman" w:cs="Times New Roman"/>
          <w:sz w:val="24"/>
          <w:szCs w:val="24"/>
        </w:rPr>
        <w:t>. T</w:t>
      </w:r>
      <w:r>
        <w:rPr>
          <w:rFonts w:ascii="Times New Roman" w:hAnsi="Times New Roman" w:cs="Times New Roman"/>
          <w:sz w:val="24"/>
          <w:szCs w:val="24"/>
        </w:rPr>
        <w:t xml:space="preserve">he political </w:t>
      </w:r>
      <w:r w:rsidR="00D87719">
        <w:rPr>
          <w:rFonts w:ascii="Times New Roman" w:hAnsi="Times New Roman" w:cs="Times New Roman"/>
          <w:sz w:val="24"/>
          <w:szCs w:val="24"/>
        </w:rPr>
        <w:t>loyalties</w:t>
      </w:r>
      <w:r>
        <w:rPr>
          <w:rFonts w:ascii="Times New Roman" w:hAnsi="Times New Roman" w:cs="Times New Roman"/>
          <w:sz w:val="24"/>
          <w:szCs w:val="24"/>
        </w:rPr>
        <w:t xml:space="preserve"> in North Carolina </w:t>
      </w:r>
      <w:r w:rsidR="00D87719">
        <w:rPr>
          <w:rFonts w:ascii="Times New Roman" w:hAnsi="Times New Roman" w:cs="Times New Roman"/>
          <w:sz w:val="24"/>
          <w:szCs w:val="24"/>
        </w:rPr>
        <w:t xml:space="preserve">had </w:t>
      </w:r>
      <w:r w:rsidR="00777983">
        <w:rPr>
          <w:rFonts w:ascii="Times New Roman" w:hAnsi="Times New Roman" w:cs="Times New Roman"/>
          <w:sz w:val="24"/>
          <w:szCs w:val="24"/>
        </w:rPr>
        <w:t xml:space="preserve">only </w:t>
      </w:r>
      <w:r w:rsidR="00D87719">
        <w:rPr>
          <w:rFonts w:ascii="Times New Roman" w:hAnsi="Times New Roman" w:cs="Times New Roman"/>
          <w:sz w:val="24"/>
          <w:szCs w:val="24"/>
        </w:rPr>
        <w:t>beg</w:t>
      </w:r>
      <w:r w:rsidR="00777983">
        <w:rPr>
          <w:rFonts w:ascii="Times New Roman" w:hAnsi="Times New Roman" w:cs="Times New Roman"/>
          <w:sz w:val="24"/>
          <w:szCs w:val="24"/>
        </w:rPr>
        <w:t>u</w:t>
      </w:r>
      <w:r w:rsidR="00D87719">
        <w:rPr>
          <w:rFonts w:ascii="Times New Roman" w:hAnsi="Times New Roman" w:cs="Times New Roman"/>
          <w:sz w:val="24"/>
          <w:szCs w:val="24"/>
        </w:rPr>
        <w:t>n</w:t>
      </w:r>
      <w:r>
        <w:rPr>
          <w:rFonts w:ascii="Times New Roman" w:hAnsi="Times New Roman" w:cs="Times New Roman"/>
          <w:sz w:val="24"/>
          <w:szCs w:val="24"/>
        </w:rPr>
        <w:t xml:space="preserve"> to weaken</w:t>
      </w:r>
      <w:r w:rsidR="00777983">
        <w:rPr>
          <w:rFonts w:ascii="Times New Roman" w:hAnsi="Times New Roman" w:cs="Times New Roman"/>
          <w:sz w:val="24"/>
          <w:szCs w:val="24"/>
        </w:rPr>
        <w:t>,</w:t>
      </w:r>
      <w:r>
        <w:rPr>
          <w:rFonts w:ascii="Times New Roman" w:hAnsi="Times New Roman" w:cs="Times New Roman"/>
          <w:sz w:val="24"/>
          <w:szCs w:val="24"/>
        </w:rPr>
        <w:t xml:space="preserve"> </w:t>
      </w:r>
      <w:r w:rsidR="00625204">
        <w:rPr>
          <w:rFonts w:ascii="Times New Roman" w:hAnsi="Times New Roman" w:cs="Times New Roman"/>
          <w:sz w:val="24"/>
          <w:szCs w:val="24"/>
        </w:rPr>
        <w:t xml:space="preserve">and </w:t>
      </w:r>
      <w:r>
        <w:rPr>
          <w:rFonts w:ascii="Times New Roman" w:hAnsi="Times New Roman" w:cs="Times New Roman"/>
          <w:sz w:val="24"/>
          <w:szCs w:val="24"/>
        </w:rPr>
        <w:t xml:space="preserve">any </w:t>
      </w:r>
      <w:r w:rsidR="00D87719">
        <w:rPr>
          <w:rFonts w:ascii="Times New Roman" w:hAnsi="Times New Roman" w:cs="Times New Roman"/>
          <w:sz w:val="24"/>
          <w:szCs w:val="24"/>
        </w:rPr>
        <w:t>semblance</w:t>
      </w:r>
      <w:r>
        <w:rPr>
          <w:rFonts w:ascii="Times New Roman" w:hAnsi="Times New Roman" w:cs="Times New Roman"/>
          <w:sz w:val="24"/>
          <w:szCs w:val="24"/>
        </w:rPr>
        <w:t xml:space="preserve"> of partisanship or third part</w:t>
      </w:r>
      <w:r w:rsidR="00D87719">
        <w:rPr>
          <w:rFonts w:ascii="Times New Roman" w:hAnsi="Times New Roman" w:cs="Times New Roman"/>
          <w:sz w:val="24"/>
          <w:szCs w:val="24"/>
        </w:rPr>
        <w:t>y sentiment</w:t>
      </w:r>
      <w:r>
        <w:rPr>
          <w:rFonts w:ascii="Times New Roman" w:hAnsi="Times New Roman" w:cs="Times New Roman"/>
          <w:sz w:val="24"/>
          <w:szCs w:val="24"/>
        </w:rPr>
        <w:t xml:space="preserve"> threaten</w:t>
      </w:r>
      <w:r w:rsidR="007A5CA9">
        <w:rPr>
          <w:rFonts w:ascii="Times New Roman" w:hAnsi="Times New Roman" w:cs="Times New Roman"/>
          <w:sz w:val="24"/>
          <w:szCs w:val="24"/>
        </w:rPr>
        <w:t>ed</w:t>
      </w:r>
      <w:r>
        <w:rPr>
          <w:rFonts w:ascii="Times New Roman" w:hAnsi="Times New Roman" w:cs="Times New Roman"/>
          <w:sz w:val="24"/>
          <w:szCs w:val="24"/>
        </w:rPr>
        <w:t xml:space="preserve"> to demobilize the movement. As early as 1886, reports of the Alliance’s activi</w:t>
      </w:r>
      <w:r w:rsidR="00741A4E">
        <w:rPr>
          <w:rFonts w:ascii="Times New Roman" w:hAnsi="Times New Roman" w:cs="Times New Roman"/>
          <w:sz w:val="24"/>
          <w:szCs w:val="24"/>
        </w:rPr>
        <w:t xml:space="preserve">ties in other states revealed an inclination towards politics as a strategy to improve and protect farmers. The </w:t>
      </w:r>
      <w:r w:rsidR="00D87719">
        <w:rPr>
          <w:rFonts w:ascii="Times New Roman" w:hAnsi="Times New Roman" w:cs="Times New Roman"/>
          <w:sz w:val="24"/>
          <w:szCs w:val="24"/>
        </w:rPr>
        <w:t>initial</w:t>
      </w:r>
      <w:r w:rsidR="00625204">
        <w:rPr>
          <w:rFonts w:ascii="Times New Roman" w:hAnsi="Times New Roman" w:cs="Times New Roman"/>
          <w:sz w:val="24"/>
          <w:szCs w:val="24"/>
        </w:rPr>
        <w:t xml:space="preserve"> activities </w:t>
      </w:r>
      <w:r w:rsidR="00741A4E">
        <w:rPr>
          <w:rFonts w:ascii="Times New Roman" w:hAnsi="Times New Roman" w:cs="Times New Roman"/>
          <w:sz w:val="24"/>
          <w:szCs w:val="24"/>
        </w:rPr>
        <w:t xml:space="preserve">centered </w:t>
      </w:r>
      <w:r w:rsidR="007E42B7">
        <w:rPr>
          <w:rFonts w:ascii="Times New Roman" w:hAnsi="Times New Roman" w:cs="Times New Roman"/>
          <w:sz w:val="24"/>
          <w:szCs w:val="24"/>
        </w:rPr>
        <w:t>on</w:t>
      </w:r>
      <w:r w:rsidR="00741A4E">
        <w:rPr>
          <w:rFonts w:ascii="Times New Roman" w:hAnsi="Times New Roman" w:cs="Times New Roman"/>
          <w:sz w:val="24"/>
          <w:szCs w:val="24"/>
        </w:rPr>
        <w:t xml:space="preserve"> economic measure</w:t>
      </w:r>
      <w:r w:rsidR="007A5CA9">
        <w:rPr>
          <w:rFonts w:ascii="Times New Roman" w:hAnsi="Times New Roman" w:cs="Times New Roman"/>
          <w:sz w:val="24"/>
          <w:szCs w:val="24"/>
        </w:rPr>
        <w:t>s</w:t>
      </w:r>
      <w:r w:rsidR="00741A4E">
        <w:rPr>
          <w:rFonts w:ascii="Times New Roman" w:hAnsi="Times New Roman" w:cs="Times New Roman"/>
          <w:sz w:val="24"/>
          <w:szCs w:val="24"/>
        </w:rPr>
        <w:t xml:space="preserve"> but</w:t>
      </w:r>
      <w:r w:rsidR="00625204">
        <w:rPr>
          <w:rFonts w:ascii="Times New Roman" w:hAnsi="Times New Roman" w:cs="Times New Roman"/>
          <w:sz w:val="24"/>
          <w:szCs w:val="24"/>
        </w:rPr>
        <w:t>,</w:t>
      </w:r>
      <w:r w:rsidR="00741A4E">
        <w:rPr>
          <w:rFonts w:ascii="Times New Roman" w:hAnsi="Times New Roman" w:cs="Times New Roman"/>
          <w:sz w:val="24"/>
          <w:szCs w:val="24"/>
        </w:rPr>
        <w:t xml:space="preserve"> over time</w:t>
      </w:r>
      <w:r w:rsidR="00625204">
        <w:rPr>
          <w:rFonts w:ascii="Times New Roman" w:hAnsi="Times New Roman" w:cs="Times New Roman"/>
          <w:sz w:val="24"/>
          <w:szCs w:val="24"/>
        </w:rPr>
        <w:t>,</w:t>
      </w:r>
      <w:r w:rsidR="00741A4E">
        <w:rPr>
          <w:rFonts w:ascii="Times New Roman" w:hAnsi="Times New Roman" w:cs="Times New Roman"/>
          <w:sz w:val="24"/>
          <w:szCs w:val="24"/>
        </w:rPr>
        <w:t xml:space="preserve"> the organization shifted its focus to nominating Alliance members to office.</w:t>
      </w:r>
      <w:r w:rsidR="00741A4E">
        <w:rPr>
          <w:rStyle w:val="FootnoteReference"/>
          <w:rFonts w:ascii="Times New Roman" w:hAnsi="Times New Roman" w:cs="Times New Roman"/>
          <w:sz w:val="24"/>
          <w:szCs w:val="24"/>
        </w:rPr>
        <w:footnoteReference w:id="24"/>
      </w:r>
      <w:r w:rsidR="00741A4E">
        <w:rPr>
          <w:rFonts w:ascii="Times New Roman" w:hAnsi="Times New Roman" w:cs="Times New Roman"/>
          <w:sz w:val="24"/>
          <w:szCs w:val="24"/>
        </w:rPr>
        <w:t xml:space="preserve"> However, Alexander refuted this notion, claiming that, “The Farmers’ Alliance is not a political organization-Republicans and Democrats belong to it in every state…</w:t>
      </w:r>
      <w:r w:rsidR="00625204">
        <w:rPr>
          <w:rFonts w:ascii="Times New Roman" w:hAnsi="Times New Roman" w:cs="Times New Roman"/>
          <w:sz w:val="24"/>
          <w:szCs w:val="24"/>
        </w:rPr>
        <w:t xml:space="preserve">. </w:t>
      </w:r>
      <w:r w:rsidR="00741A4E">
        <w:rPr>
          <w:rFonts w:ascii="Times New Roman" w:hAnsi="Times New Roman" w:cs="Times New Roman"/>
          <w:sz w:val="24"/>
          <w:szCs w:val="24"/>
        </w:rPr>
        <w:t>It wages no war with any other profession or trade…</w:t>
      </w:r>
      <w:r w:rsidR="00625204">
        <w:rPr>
          <w:rFonts w:ascii="Times New Roman" w:hAnsi="Times New Roman" w:cs="Times New Roman"/>
          <w:sz w:val="24"/>
          <w:szCs w:val="24"/>
        </w:rPr>
        <w:t>.</w:t>
      </w:r>
      <w:r w:rsidR="00741A4E">
        <w:rPr>
          <w:rFonts w:ascii="Times New Roman" w:hAnsi="Times New Roman" w:cs="Times New Roman"/>
          <w:sz w:val="24"/>
          <w:szCs w:val="24"/>
        </w:rPr>
        <w:t>”</w:t>
      </w:r>
      <w:r w:rsidR="00741A4E">
        <w:rPr>
          <w:rStyle w:val="FootnoteReference"/>
          <w:rFonts w:ascii="Times New Roman" w:hAnsi="Times New Roman" w:cs="Times New Roman"/>
          <w:sz w:val="24"/>
          <w:szCs w:val="24"/>
        </w:rPr>
        <w:footnoteReference w:id="25"/>
      </w:r>
      <w:r w:rsidR="00741A4E">
        <w:rPr>
          <w:rFonts w:ascii="Times New Roman" w:hAnsi="Times New Roman" w:cs="Times New Roman"/>
          <w:sz w:val="24"/>
          <w:szCs w:val="24"/>
        </w:rPr>
        <w:t xml:space="preserve"> Despite President Alexander’s remarks, the evolution of the order was exemplified in </w:t>
      </w:r>
      <w:r w:rsidR="00F31CEE">
        <w:rPr>
          <w:rFonts w:ascii="Times New Roman" w:hAnsi="Times New Roman" w:cs="Times New Roman"/>
          <w:sz w:val="24"/>
          <w:szCs w:val="24"/>
        </w:rPr>
        <w:t>other states</w:t>
      </w:r>
      <w:r w:rsidR="007A5CA9">
        <w:rPr>
          <w:rFonts w:ascii="Times New Roman" w:hAnsi="Times New Roman" w:cs="Times New Roman"/>
          <w:sz w:val="24"/>
          <w:szCs w:val="24"/>
        </w:rPr>
        <w:t>,</w:t>
      </w:r>
      <w:r w:rsidR="00F31CEE">
        <w:rPr>
          <w:rFonts w:ascii="Times New Roman" w:hAnsi="Times New Roman" w:cs="Times New Roman"/>
          <w:sz w:val="24"/>
          <w:szCs w:val="24"/>
        </w:rPr>
        <w:t xml:space="preserve"> and North Carolina was no </w:t>
      </w:r>
      <w:r w:rsidR="00D87719">
        <w:rPr>
          <w:rFonts w:ascii="Times New Roman" w:hAnsi="Times New Roman" w:cs="Times New Roman"/>
          <w:sz w:val="24"/>
          <w:szCs w:val="24"/>
        </w:rPr>
        <w:t>exception</w:t>
      </w:r>
      <w:r w:rsidR="00F31CEE">
        <w:rPr>
          <w:rFonts w:ascii="Times New Roman" w:hAnsi="Times New Roman" w:cs="Times New Roman"/>
          <w:sz w:val="24"/>
          <w:szCs w:val="24"/>
        </w:rPr>
        <w:t>. His regard is typical of Alliance lea</w:t>
      </w:r>
      <w:r w:rsidR="00625204">
        <w:rPr>
          <w:rFonts w:ascii="Times New Roman" w:hAnsi="Times New Roman" w:cs="Times New Roman"/>
          <w:sz w:val="24"/>
          <w:szCs w:val="24"/>
        </w:rPr>
        <w:t>dership in North Carolina. P</w:t>
      </w:r>
      <w:r w:rsidR="00F31CEE">
        <w:rPr>
          <w:rFonts w:ascii="Times New Roman" w:hAnsi="Times New Roman" w:cs="Times New Roman"/>
          <w:sz w:val="24"/>
          <w:szCs w:val="24"/>
        </w:rPr>
        <w:t xml:space="preserve">revailing wisdom dictated </w:t>
      </w:r>
      <w:r w:rsidR="007A5CA9">
        <w:rPr>
          <w:rFonts w:ascii="Times New Roman" w:hAnsi="Times New Roman" w:cs="Times New Roman"/>
          <w:sz w:val="24"/>
          <w:szCs w:val="24"/>
        </w:rPr>
        <w:t>a</w:t>
      </w:r>
      <w:r w:rsidR="00F31CEE">
        <w:rPr>
          <w:rFonts w:ascii="Times New Roman" w:hAnsi="Times New Roman" w:cs="Times New Roman"/>
          <w:sz w:val="24"/>
          <w:szCs w:val="24"/>
        </w:rPr>
        <w:t xml:space="preserve">n abatement of radical urges among the </w:t>
      </w:r>
      <w:r w:rsidR="007A5CA9">
        <w:rPr>
          <w:rFonts w:ascii="Times New Roman" w:hAnsi="Times New Roman" w:cs="Times New Roman"/>
          <w:sz w:val="24"/>
          <w:szCs w:val="24"/>
        </w:rPr>
        <w:t>members</w:t>
      </w:r>
      <w:r w:rsidR="00F31CEE">
        <w:rPr>
          <w:rFonts w:ascii="Times New Roman" w:hAnsi="Times New Roman" w:cs="Times New Roman"/>
          <w:sz w:val="24"/>
          <w:szCs w:val="24"/>
        </w:rPr>
        <w:t xml:space="preserve">, which only fueled frustration. The leaders did not properly </w:t>
      </w:r>
      <w:r w:rsidR="00D87719">
        <w:rPr>
          <w:rFonts w:ascii="Times New Roman" w:hAnsi="Times New Roman" w:cs="Times New Roman"/>
          <w:sz w:val="24"/>
          <w:szCs w:val="24"/>
        </w:rPr>
        <w:t>implement</w:t>
      </w:r>
      <w:r w:rsidR="00F31CEE">
        <w:rPr>
          <w:rFonts w:ascii="Times New Roman" w:hAnsi="Times New Roman" w:cs="Times New Roman"/>
          <w:sz w:val="24"/>
          <w:szCs w:val="24"/>
        </w:rPr>
        <w:t xml:space="preserve"> the economic measures needed to increase the average farmers’ security, which would have quelled political frustration and thwarted</w:t>
      </w:r>
      <w:r w:rsidR="007A5CA9">
        <w:rPr>
          <w:rFonts w:ascii="Times New Roman" w:hAnsi="Times New Roman" w:cs="Times New Roman"/>
          <w:sz w:val="24"/>
          <w:szCs w:val="24"/>
        </w:rPr>
        <w:t xml:space="preserve">, or at least delayed, </w:t>
      </w:r>
      <w:r w:rsidR="00F31CEE">
        <w:rPr>
          <w:rFonts w:ascii="Times New Roman" w:hAnsi="Times New Roman" w:cs="Times New Roman"/>
          <w:sz w:val="24"/>
          <w:szCs w:val="24"/>
        </w:rPr>
        <w:t xml:space="preserve">entrance into politics. </w:t>
      </w:r>
    </w:p>
    <w:p w:rsidR="00093E25" w:rsidRDefault="00D36C08" w:rsidP="00A6378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Sub and </w:t>
      </w:r>
      <w:r w:rsidR="00625204">
        <w:rPr>
          <w:rFonts w:ascii="Times New Roman" w:hAnsi="Times New Roman" w:cs="Times New Roman"/>
          <w:sz w:val="24"/>
          <w:szCs w:val="24"/>
        </w:rPr>
        <w:t>C</w:t>
      </w:r>
      <w:r>
        <w:rPr>
          <w:rFonts w:ascii="Times New Roman" w:hAnsi="Times New Roman" w:cs="Times New Roman"/>
          <w:sz w:val="24"/>
          <w:szCs w:val="24"/>
        </w:rPr>
        <w:t>ounty alliances diligently pursued numerous avenues of economic progress; they created local purchasing funds, trade house</w:t>
      </w:r>
      <w:r w:rsidR="00D87719">
        <w:rPr>
          <w:rFonts w:ascii="Times New Roman" w:hAnsi="Times New Roman" w:cs="Times New Roman"/>
          <w:sz w:val="24"/>
          <w:szCs w:val="24"/>
        </w:rPr>
        <w:t>s</w:t>
      </w:r>
      <w:r>
        <w:rPr>
          <w:rFonts w:ascii="Times New Roman" w:hAnsi="Times New Roman" w:cs="Times New Roman"/>
          <w:sz w:val="24"/>
          <w:szCs w:val="24"/>
        </w:rPr>
        <w:t xml:space="preserve">, home production of goods, </w:t>
      </w:r>
      <w:r w:rsidR="000D1FBD">
        <w:rPr>
          <w:rFonts w:ascii="Times New Roman" w:hAnsi="Times New Roman" w:cs="Times New Roman"/>
          <w:sz w:val="24"/>
          <w:szCs w:val="24"/>
        </w:rPr>
        <w:lastRenderedPageBreak/>
        <w:t>and cooperatives stores.</w:t>
      </w:r>
      <w:r w:rsidR="000D1FBD">
        <w:rPr>
          <w:rStyle w:val="FootnoteReference"/>
          <w:rFonts w:ascii="Times New Roman" w:hAnsi="Times New Roman" w:cs="Times New Roman"/>
          <w:sz w:val="24"/>
          <w:szCs w:val="24"/>
        </w:rPr>
        <w:footnoteReference w:id="26"/>
      </w:r>
      <w:r w:rsidR="006C70AB">
        <w:rPr>
          <w:rFonts w:ascii="Times New Roman" w:hAnsi="Times New Roman" w:cs="Times New Roman"/>
          <w:sz w:val="24"/>
          <w:szCs w:val="24"/>
        </w:rPr>
        <w:t xml:space="preserve"> </w:t>
      </w:r>
      <w:r w:rsidR="00D13A2D">
        <w:rPr>
          <w:rFonts w:ascii="Times New Roman" w:hAnsi="Times New Roman" w:cs="Times New Roman"/>
          <w:sz w:val="24"/>
          <w:szCs w:val="24"/>
        </w:rPr>
        <w:t xml:space="preserve">The state leadership only provided for a general framework and escalation procedure that delegated responsibilities to the local </w:t>
      </w:r>
      <w:r w:rsidR="00625204">
        <w:rPr>
          <w:rFonts w:ascii="Times New Roman" w:hAnsi="Times New Roman" w:cs="Times New Roman"/>
          <w:sz w:val="24"/>
          <w:szCs w:val="24"/>
        </w:rPr>
        <w:t>S</w:t>
      </w:r>
      <w:r w:rsidR="00D13A2D">
        <w:rPr>
          <w:rFonts w:ascii="Times New Roman" w:hAnsi="Times New Roman" w:cs="Times New Roman"/>
          <w:sz w:val="24"/>
          <w:szCs w:val="24"/>
        </w:rPr>
        <w:t>ub-</w:t>
      </w:r>
      <w:r w:rsidR="00625204">
        <w:rPr>
          <w:rFonts w:ascii="Times New Roman" w:hAnsi="Times New Roman" w:cs="Times New Roman"/>
          <w:sz w:val="24"/>
          <w:szCs w:val="24"/>
        </w:rPr>
        <w:t>A</w:t>
      </w:r>
      <w:r w:rsidR="00D13A2D">
        <w:rPr>
          <w:rFonts w:ascii="Times New Roman" w:hAnsi="Times New Roman" w:cs="Times New Roman"/>
          <w:sz w:val="24"/>
          <w:szCs w:val="24"/>
        </w:rPr>
        <w:t>lliance business agents</w:t>
      </w:r>
      <w:r w:rsidR="007A5CA9">
        <w:rPr>
          <w:rFonts w:ascii="Times New Roman" w:hAnsi="Times New Roman" w:cs="Times New Roman"/>
          <w:sz w:val="24"/>
          <w:szCs w:val="24"/>
        </w:rPr>
        <w:t>.</w:t>
      </w:r>
      <w:r w:rsidR="00D13A2D">
        <w:rPr>
          <w:rStyle w:val="FootnoteReference"/>
          <w:rFonts w:ascii="Times New Roman" w:hAnsi="Times New Roman" w:cs="Times New Roman"/>
          <w:sz w:val="24"/>
          <w:szCs w:val="24"/>
        </w:rPr>
        <w:footnoteReference w:id="27"/>
      </w:r>
      <w:r w:rsidR="00D13A2D">
        <w:rPr>
          <w:rFonts w:ascii="Times New Roman" w:hAnsi="Times New Roman" w:cs="Times New Roman"/>
          <w:sz w:val="24"/>
          <w:szCs w:val="24"/>
        </w:rPr>
        <w:t xml:space="preserve"> </w:t>
      </w:r>
      <w:r w:rsidR="007A5CA9">
        <w:rPr>
          <w:rFonts w:ascii="Times New Roman" w:hAnsi="Times New Roman" w:cs="Times New Roman"/>
          <w:sz w:val="24"/>
          <w:szCs w:val="24"/>
        </w:rPr>
        <w:t xml:space="preserve">To successfully overcome local merchants, state leaders needed to augment local agents through the concentration of resources and cooperation. </w:t>
      </w:r>
      <w:r w:rsidR="00D13A2D">
        <w:rPr>
          <w:rFonts w:ascii="Times New Roman" w:hAnsi="Times New Roman" w:cs="Times New Roman"/>
          <w:sz w:val="24"/>
          <w:szCs w:val="24"/>
        </w:rPr>
        <w:t>The Farmers’ Alliance’s purpose was success through cooperation and unity</w:t>
      </w:r>
      <w:r w:rsidR="00625204">
        <w:rPr>
          <w:rFonts w:ascii="Times New Roman" w:hAnsi="Times New Roman" w:cs="Times New Roman"/>
          <w:sz w:val="24"/>
          <w:szCs w:val="24"/>
        </w:rPr>
        <w:t>;</w:t>
      </w:r>
      <w:r w:rsidR="00D13A2D">
        <w:rPr>
          <w:rFonts w:ascii="Times New Roman" w:hAnsi="Times New Roman" w:cs="Times New Roman"/>
          <w:sz w:val="24"/>
          <w:szCs w:val="24"/>
        </w:rPr>
        <w:t xml:space="preserve"> but without strong central leadership</w:t>
      </w:r>
      <w:r w:rsidR="00874352">
        <w:rPr>
          <w:rFonts w:ascii="Times New Roman" w:hAnsi="Times New Roman" w:cs="Times New Roman"/>
          <w:sz w:val="24"/>
          <w:szCs w:val="24"/>
        </w:rPr>
        <w:t>,</w:t>
      </w:r>
      <w:r w:rsidR="00D13A2D">
        <w:rPr>
          <w:rFonts w:ascii="Times New Roman" w:hAnsi="Times New Roman" w:cs="Times New Roman"/>
          <w:sz w:val="24"/>
          <w:szCs w:val="24"/>
        </w:rPr>
        <w:t xml:space="preserve"> local merchants could </w:t>
      </w:r>
      <w:r w:rsidR="00D87719">
        <w:rPr>
          <w:rFonts w:ascii="Times New Roman" w:hAnsi="Times New Roman" w:cs="Times New Roman"/>
          <w:sz w:val="24"/>
          <w:szCs w:val="24"/>
        </w:rPr>
        <w:t>eventually</w:t>
      </w:r>
      <w:r w:rsidR="00D13A2D">
        <w:rPr>
          <w:rFonts w:ascii="Times New Roman" w:hAnsi="Times New Roman" w:cs="Times New Roman"/>
          <w:sz w:val="24"/>
          <w:szCs w:val="24"/>
        </w:rPr>
        <w:t xml:space="preserve"> out </w:t>
      </w:r>
      <w:r w:rsidR="00D87719">
        <w:rPr>
          <w:rFonts w:ascii="Times New Roman" w:hAnsi="Times New Roman" w:cs="Times New Roman"/>
          <w:sz w:val="24"/>
          <w:szCs w:val="24"/>
        </w:rPr>
        <w:t>maneuver</w:t>
      </w:r>
      <w:r w:rsidR="00D13A2D">
        <w:rPr>
          <w:rFonts w:ascii="Times New Roman" w:hAnsi="Times New Roman" w:cs="Times New Roman"/>
          <w:sz w:val="24"/>
          <w:szCs w:val="24"/>
        </w:rPr>
        <w:t xml:space="preserve"> </w:t>
      </w:r>
      <w:r w:rsidR="007A5CA9">
        <w:rPr>
          <w:rFonts w:ascii="Times New Roman" w:hAnsi="Times New Roman" w:cs="Times New Roman"/>
          <w:sz w:val="24"/>
          <w:szCs w:val="24"/>
        </w:rPr>
        <w:t>isolated Sub and County Alliances</w:t>
      </w:r>
      <w:r w:rsidR="00D13A2D">
        <w:rPr>
          <w:rFonts w:ascii="Times New Roman" w:hAnsi="Times New Roman" w:cs="Times New Roman"/>
          <w:sz w:val="24"/>
          <w:szCs w:val="24"/>
        </w:rPr>
        <w:t xml:space="preserve">. </w:t>
      </w:r>
      <w:r w:rsidR="0042412E">
        <w:rPr>
          <w:rFonts w:ascii="Times New Roman" w:hAnsi="Times New Roman" w:cs="Times New Roman"/>
          <w:sz w:val="24"/>
          <w:szCs w:val="24"/>
        </w:rPr>
        <w:t xml:space="preserve">Farmers were dependants </w:t>
      </w:r>
      <w:r w:rsidR="00874352">
        <w:rPr>
          <w:rFonts w:ascii="Times New Roman" w:hAnsi="Times New Roman" w:cs="Times New Roman"/>
          <w:sz w:val="24"/>
          <w:szCs w:val="24"/>
        </w:rPr>
        <w:t>on</w:t>
      </w:r>
      <w:r w:rsidR="0042412E">
        <w:rPr>
          <w:rFonts w:ascii="Times New Roman" w:hAnsi="Times New Roman" w:cs="Times New Roman"/>
          <w:sz w:val="24"/>
          <w:szCs w:val="24"/>
        </w:rPr>
        <w:t xml:space="preserve"> many complex intangibles</w:t>
      </w:r>
      <w:r w:rsidR="00D87719">
        <w:rPr>
          <w:rFonts w:ascii="Times New Roman" w:hAnsi="Times New Roman" w:cs="Times New Roman"/>
          <w:sz w:val="24"/>
          <w:szCs w:val="24"/>
        </w:rPr>
        <w:t>,</w:t>
      </w:r>
      <w:r w:rsidR="0042412E">
        <w:rPr>
          <w:rFonts w:ascii="Times New Roman" w:hAnsi="Times New Roman" w:cs="Times New Roman"/>
          <w:sz w:val="24"/>
          <w:szCs w:val="24"/>
        </w:rPr>
        <w:t xml:space="preserve"> such as w</w:t>
      </w:r>
      <w:r w:rsidR="00874352">
        <w:rPr>
          <w:rFonts w:ascii="Times New Roman" w:hAnsi="Times New Roman" w:cs="Times New Roman"/>
          <w:sz w:val="24"/>
          <w:szCs w:val="24"/>
        </w:rPr>
        <w:t>eather, and therefore</w:t>
      </w:r>
      <w:r w:rsidR="0042412E">
        <w:rPr>
          <w:rFonts w:ascii="Times New Roman" w:hAnsi="Times New Roman" w:cs="Times New Roman"/>
          <w:sz w:val="24"/>
          <w:szCs w:val="24"/>
        </w:rPr>
        <w:t xml:space="preserve"> vulnerable to financial exposure and exploitation. If fields did not yield enough or hiccups occurred in local business funds</w:t>
      </w:r>
      <w:r w:rsidR="00874352">
        <w:rPr>
          <w:rFonts w:ascii="Times New Roman" w:hAnsi="Times New Roman" w:cs="Times New Roman"/>
          <w:sz w:val="24"/>
          <w:szCs w:val="24"/>
        </w:rPr>
        <w:t>,</w:t>
      </w:r>
      <w:r w:rsidR="00374A33">
        <w:rPr>
          <w:rFonts w:ascii="Times New Roman" w:hAnsi="Times New Roman" w:cs="Times New Roman"/>
          <w:sz w:val="24"/>
          <w:szCs w:val="24"/>
        </w:rPr>
        <w:t xml:space="preserve"> </w:t>
      </w:r>
      <w:r w:rsidR="0042412E">
        <w:rPr>
          <w:rFonts w:ascii="Times New Roman" w:hAnsi="Times New Roman" w:cs="Times New Roman"/>
          <w:sz w:val="24"/>
          <w:szCs w:val="24"/>
        </w:rPr>
        <w:t xml:space="preserve">merchants </w:t>
      </w:r>
      <w:r w:rsidR="00D87719">
        <w:rPr>
          <w:rFonts w:ascii="Times New Roman" w:hAnsi="Times New Roman" w:cs="Times New Roman"/>
          <w:sz w:val="24"/>
          <w:szCs w:val="24"/>
        </w:rPr>
        <w:t xml:space="preserve">could </w:t>
      </w:r>
      <w:r w:rsidR="0042412E">
        <w:rPr>
          <w:rFonts w:ascii="Times New Roman" w:hAnsi="Times New Roman" w:cs="Times New Roman"/>
          <w:sz w:val="24"/>
          <w:szCs w:val="24"/>
        </w:rPr>
        <w:t xml:space="preserve">easily reassert their dominance. </w:t>
      </w:r>
      <w:r w:rsidR="00E84977">
        <w:rPr>
          <w:rFonts w:ascii="Times New Roman" w:hAnsi="Times New Roman" w:cs="Times New Roman"/>
          <w:sz w:val="24"/>
          <w:szCs w:val="24"/>
        </w:rPr>
        <w:t>One farmer wrote Elias Carr, then President of North Carolina Farmers’ Alliance, describing the merchants’ attempts to promote dissent within the order to break up their business agency.</w:t>
      </w:r>
      <w:r w:rsidR="00E84977">
        <w:rPr>
          <w:rStyle w:val="FootnoteReference"/>
          <w:rFonts w:ascii="Times New Roman" w:hAnsi="Times New Roman" w:cs="Times New Roman"/>
          <w:sz w:val="24"/>
          <w:szCs w:val="24"/>
        </w:rPr>
        <w:footnoteReference w:id="28"/>
      </w:r>
      <w:r w:rsidR="00E84977">
        <w:rPr>
          <w:rFonts w:ascii="Times New Roman" w:hAnsi="Times New Roman" w:cs="Times New Roman"/>
          <w:sz w:val="24"/>
          <w:szCs w:val="24"/>
        </w:rPr>
        <w:t xml:space="preserve"> </w:t>
      </w:r>
      <w:r w:rsidR="00BC102D">
        <w:rPr>
          <w:rFonts w:ascii="Times New Roman" w:hAnsi="Times New Roman" w:cs="Times New Roman"/>
          <w:sz w:val="24"/>
          <w:szCs w:val="24"/>
        </w:rPr>
        <w:t>As success turned into failure</w:t>
      </w:r>
      <w:r w:rsidR="0042412E">
        <w:rPr>
          <w:rFonts w:ascii="Times New Roman" w:hAnsi="Times New Roman" w:cs="Times New Roman"/>
          <w:sz w:val="24"/>
          <w:szCs w:val="24"/>
        </w:rPr>
        <w:t xml:space="preserve">, the </w:t>
      </w:r>
      <w:r w:rsidR="00374A33">
        <w:rPr>
          <w:rFonts w:ascii="Times New Roman" w:hAnsi="Times New Roman" w:cs="Times New Roman"/>
          <w:sz w:val="24"/>
          <w:szCs w:val="24"/>
        </w:rPr>
        <w:t>local alliances demanded</w:t>
      </w:r>
      <w:r w:rsidR="0042412E">
        <w:rPr>
          <w:rFonts w:ascii="Times New Roman" w:hAnsi="Times New Roman" w:cs="Times New Roman"/>
          <w:sz w:val="24"/>
          <w:szCs w:val="24"/>
        </w:rPr>
        <w:t xml:space="preserve"> a state business agency fund, for many fel</w:t>
      </w:r>
      <w:r w:rsidR="00374A33">
        <w:rPr>
          <w:rFonts w:ascii="Times New Roman" w:hAnsi="Times New Roman" w:cs="Times New Roman"/>
          <w:sz w:val="24"/>
          <w:szCs w:val="24"/>
        </w:rPr>
        <w:t>t it was the only way to defeat their enemies</w:t>
      </w:r>
      <w:r w:rsidR="0042412E">
        <w:rPr>
          <w:rFonts w:ascii="Times New Roman" w:hAnsi="Times New Roman" w:cs="Times New Roman"/>
          <w:sz w:val="24"/>
          <w:szCs w:val="24"/>
        </w:rPr>
        <w:t xml:space="preserve">. In </w:t>
      </w:r>
      <w:r w:rsidR="0042412E" w:rsidRPr="0042412E">
        <w:rPr>
          <w:rFonts w:ascii="Times New Roman" w:hAnsi="Times New Roman" w:cs="Times New Roman"/>
          <w:i/>
          <w:sz w:val="24"/>
          <w:szCs w:val="24"/>
        </w:rPr>
        <w:t>Radical Protest and Social Structure</w:t>
      </w:r>
      <w:r w:rsidR="0042412E">
        <w:rPr>
          <w:rFonts w:ascii="Times New Roman" w:hAnsi="Times New Roman" w:cs="Times New Roman"/>
          <w:i/>
          <w:sz w:val="24"/>
          <w:szCs w:val="24"/>
        </w:rPr>
        <w:t xml:space="preserve">, </w:t>
      </w:r>
      <w:r w:rsidR="007E42B7">
        <w:rPr>
          <w:rFonts w:ascii="Times New Roman" w:hAnsi="Times New Roman" w:cs="Times New Roman"/>
          <w:sz w:val="24"/>
          <w:szCs w:val="24"/>
        </w:rPr>
        <w:t>Michael</w:t>
      </w:r>
      <w:r w:rsidR="00874352">
        <w:rPr>
          <w:rFonts w:ascii="Times New Roman" w:hAnsi="Times New Roman" w:cs="Times New Roman"/>
          <w:sz w:val="24"/>
          <w:szCs w:val="24"/>
        </w:rPr>
        <w:t xml:space="preserve"> Swartz</w:t>
      </w:r>
      <w:r w:rsidR="00F14AA7">
        <w:rPr>
          <w:rFonts w:ascii="Times New Roman" w:hAnsi="Times New Roman" w:cs="Times New Roman"/>
          <w:sz w:val="24"/>
          <w:szCs w:val="24"/>
        </w:rPr>
        <w:t xml:space="preserve"> wrote, “its [</w:t>
      </w:r>
      <w:r w:rsidR="00374A33">
        <w:rPr>
          <w:rFonts w:ascii="Times New Roman" w:hAnsi="Times New Roman" w:cs="Times New Roman"/>
          <w:sz w:val="24"/>
          <w:szCs w:val="24"/>
        </w:rPr>
        <w:t>B</w:t>
      </w:r>
      <w:r w:rsidR="00F14AA7">
        <w:rPr>
          <w:rFonts w:ascii="Times New Roman" w:hAnsi="Times New Roman" w:cs="Times New Roman"/>
          <w:sz w:val="24"/>
          <w:szCs w:val="24"/>
        </w:rPr>
        <w:t xml:space="preserve">usiness </w:t>
      </w:r>
      <w:r w:rsidR="00374A33">
        <w:rPr>
          <w:rFonts w:ascii="Times New Roman" w:hAnsi="Times New Roman" w:cs="Times New Roman"/>
          <w:sz w:val="24"/>
          <w:szCs w:val="24"/>
        </w:rPr>
        <w:t>F</w:t>
      </w:r>
      <w:r w:rsidR="00F14AA7">
        <w:rPr>
          <w:rFonts w:ascii="Times New Roman" w:hAnsi="Times New Roman" w:cs="Times New Roman"/>
          <w:sz w:val="24"/>
          <w:szCs w:val="24"/>
        </w:rPr>
        <w:t>und] awaited the failure of the local actions.”</w:t>
      </w:r>
      <w:r w:rsidR="00F14AA7">
        <w:rPr>
          <w:rStyle w:val="FootnoteReference"/>
          <w:rFonts w:ascii="Times New Roman" w:hAnsi="Times New Roman" w:cs="Times New Roman"/>
          <w:sz w:val="24"/>
          <w:szCs w:val="24"/>
        </w:rPr>
        <w:footnoteReference w:id="29"/>
      </w:r>
      <w:r w:rsidR="00F14AA7">
        <w:rPr>
          <w:rFonts w:ascii="Times New Roman" w:hAnsi="Times New Roman" w:cs="Times New Roman"/>
          <w:sz w:val="24"/>
          <w:szCs w:val="24"/>
        </w:rPr>
        <w:t xml:space="preserve"> </w:t>
      </w:r>
      <w:r w:rsidR="00374A33">
        <w:rPr>
          <w:rFonts w:ascii="Times New Roman" w:hAnsi="Times New Roman" w:cs="Times New Roman"/>
          <w:sz w:val="24"/>
          <w:szCs w:val="24"/>
        </w:rPr>
        <w:t>A successful B</w:t>
      </w:r>
      <w:r w:rsidR="00D87719">
        <w:rPr>
          <w:rFonts w:ascii="Times New Roman" w:hAnsi="Times New Roman" w:cs="Times New Roman"/>
          <w:sz w:val="24"/>
          <w:szCs w:val="24"/>
        </w:rPr>
        <w:t xml:space="preserve">usiness </w:t>
      </w:r>
      <w:r w:rsidR="00374A33">
        <w:rPr>
          <w:rFonts w:ascii="Times New Roman" w:hAnsi="Times New Roman" w:cs="Times New Roman"/>
          <w:sz w:val="24"/>
          <w:szCs w:val="24"/>
        </w:rPr>
        <w:t>F</w:t>
      </w:r>
      <w:r w:rsidR="00D87719">
        <w:rPr>
          <w:rFonts w:ascii="Times New Roman" w:hAnsi="Times New Roman" w:cs="Times New Roman"/>
          <w:sz w:val="24"/>
          <w:szCs w:val="24"/>
        </w:rPr>
        <w:t>und meant that farmers could borrow from it without mortgaging their land</w:t>
      </w:r>
      <w:r w:rsidR="0078711E">
        <w:rPr>
          <w:rFonts w:ascii="Times New Roman" w:hAnsi="Times New Roman" w:cs="Times New Roman"/>
          <w:sz w:val="24"/>
          <w:szCs w:val="24"/>
        </w:rPr>
        <w:t xml:space="preserve"> and prices coul</w:t>
      </w:r>
      <w:r w:rsidR="00374A33">
        <w:rPr>
          <w:rFonts w:ascii="Times New Roman" w:hAnsi="Times New Roman" w:cs="Times New Roman"/>
          <w:sz w:val="24"/>
          <w:szCs w:val="24"/>
        </w:rPr>
        <w:t xml:space="preserve">d be regulated </w:t>
      </w:r>
      <w:r w:rsidR="0078711E">
        <w:rPr>
          <w:rFonts w:ascii="Times New Roman" w:hAnsi="Times New Roman" w:cs="Times New Roman"/>
          <w:sz w:val="24"/>
          <w:szCs w:val="24"/>
        </w:rPr>
        <w:t xml:space="preserve">versus the disparate levels based on negotiations with local merchants. Farmers could also exchange goods with other farmers through a barter system. </w:t>
      </w:r>
      <w:r w:rsidR="00BC102D">
        <w:rPr>
          <w:rFonts w:ascii="Times New Roman" w:hAnsi="Times New Roman" w:cs="Times New Roman"/>
          <w:sz w:val="24"/>
          <w:szCs w:val="24"/>
        </w:rPr>
        <w:t xml:space="preserve">By establishing the Fund, the Alliance had a better chance of fulfilling their purpose, security through unity.  </w:t>
      </w:r>
    </w:p>
    <w:p w:rsidR="00F14AA7" w:rsidRDefault="00F14AA7" w:rsidP="00A63785">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w:t>
      </w:r>
      <w:r w:rsidRPr="00374A33">
        <w:rPr>
          <w:rFonts w:ascii="Times New Roman" w:hAnsi="Times New Roman" w:cs="Times New Roman"/>
          <w:i/>
          <w:sz w:val="24"/>
          <w:szCs w:val="24"/>
        </w:rPr>
        <w:t>Progressive Farmer</w:t>
      </w:r>
      <w:r w:rsidR="0078711E">
        <w:rPr>
          <w:rFonts w:ascii="Times New Roman" w:hAnsi="Times New Roman" w:cs="Times New Roman"/>
          <w:sz w:val="24"/>
          <w:szCs w:val="24"/>
        </w:rPr>
        <w:t xml:space="preserve"> facilitated the average member’s</w:t>
      </w:r>
      <w:r w:rsidR="00374A33">
        <w:rPr>
          <w:rFonts w:ascii="Times New Roman" w:hAnsi="Times New Roman" w:cs="Times New Roman"/>
          <w:sz w:val="24"/>
          <w:szCs w:val="24"/>
        </w:rPr>
        <w:t xml:space="preserve"> agitation for the Fund</w:t>
      </w:r>
      <w:r>
        <w:rPr>
          <w:rFonts w:ascii="Times New Roman" w:hAnsi="Times New Roman" w:cs="Times New Roman"/>
          <w:sz w:val="24"/>
          <w:szCs w:val="24"/>
        </w:rPr>
        <w:t xml:space="preserve">. </w:t>
      </w:r>
      <w:r w:rsidR="00BC102D">
        <w:rPr>
          <w:rFonts w:ascii="Times New Roman" w:hAnsi="Times New Roman" w:cs="Times New Roman"/>
          <w:sz w:val="24"/>
          <w:szCs w:val="24"/>
        </w:rPr>
        <w:t>In 1888 and 1889, n</w:t>
      </w:r>
      <w:r>
        <w:rPr>
          <w:rFonts w:ascii="Times New Roman" w:hAnsi="Times New Roman" w:cs="Times New Roman"/>
          <w:sz w:val="24"/>
          <w:szCs w:val="24"/>
        </w:rPr>
        <w:t>umerous issues contain</w:t>
      </w:r>
      <w:r w:rsidR="00BC102D">
        <w:rPr>
          <w:rFonts w:ascii="Times New Roman" w:hAnsi="Times New Roman" w:cs="Times New Roman"/>
          <w:sz w:val="24"/>
          <w:szCs w:val="24"/>
        </w:rPr>
        <w:t>ed</w:t>
      </w:r>
      <w:r>
        <w:rPr>
          <w:rFonts w:ascii="Times New Roman" w:hAnsi="Times New Roman" w:cs="Times New Roman"/>
          <w:sz w:val="24"/>
          <w:szCs w:val="24"/>
        </w:rPr>
        <w:t xml:space="preserve"> appeals and ideas from local alliances. The major issue in establishing </w:t>
      </w:r>
      <w:r w:rsidR="00DB0924">
        <w:rPr>
          <w:rFonts w:ascii="Times New Roman" w:hAnsi="Times New Roman" w:cs="Times New Roman"/>
          <w:sz w:val="24"/>
          <w:szCs w:val="24"/>
        </w:rPr>
        <w:t>the Fund</w:t>
      </w:r>
      <w:r w:rsidR="00374A33">
        <w:rPr>
          <w:rFonts w:ascii="Times New Roman" w:hAnsi="Times New Roman" w:cs="Times New Roman"/>
          <w:sz w:val="24"/>
          <w:szCs w:val="24"/>
        </w:rPr>
        <w:t xml:space="preserve"> </w:t>
      </w:r>
      <w:r>
        <w:rPr>
          <w:rFonts w:ascii="Times New Roman" w:hAnsi="Times New Roman" w:cs="Times New Roman"/>
          <w:sz w:val="24"/>
          <w:szCs w:val="24"/>
        </w:rPr>
        <w:t xml:space="preserve">was raising the </w:t>
      </w:r>
      <w:r w:rsidR="00374A33">
        <w:rPr>
          <w:rFonts w:ascii="Times New Roman" w:hAnsi="Times New Roman" w:cs="Times New Roman"/>
          <w:sz w:val="24"/>
          <w:szCs w:val="24"/>
        </w:rPr>
        <w:t>money</w:t>
      </w:r>
      <w:r w:rsidR="00576F38">
        <w:rPr>
          <w:rFonts w:ascii="Times New Roman" w:hAnsi="Times New Roman" w:cs="Times New Roman"/>
          <w:sz w:val="24"/>
          <w:szCs w:val="24"/>
        </w:rPr>
        <w:t xml:space="preserve"> to support it</w:t>
      </w:r>
      <w:r>
        <w:rPr>
          <w:rFonts w:ascii="Times New Roman" w:hAnsi="Times New Roman" w:cs="Times New Roman"/>
          <w:sz w:val="24"/>
          <w:szCs w:val="24"/>
        </w:rPr>
        <w:t>. A farmer f</w:t>
      </w:r>
      <w:r w:rsidR="00874352">
        <w:rPr>
          <w:rFonts w:ascii="Times New Roman" w:hAnsi="Times New Roman" w:cs="Times New Roman"/>
          <w:sz w:val="24"/>
          <w:szCs w:val="24"/>
        </w:rPr>
        <w:t>rom Windsor, North Carolina</w:t>
      </w:r>
      <w:r>
        <w:rPr>
          <w:rFonts w:ascii="Times New Roman" w:hAnsi="Times New Roman" w:cs="Times New Roman"/>
          <w:sz w:val="24"/>
          <w:szCs w:val="24"/>
        </w:rPr>
        <w:t xml:space="preserve"> wrote:</w:t>
      </w:r>
    </w:p>
    <w:p w:rsidR="005A32E7" w:rsidRDefault="00F14AA7" w:rsidP="0087435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Our State Business Agent stands on rather a too small a foundation to work as he ought, or likely wishes…I will give my plan to add $8,000 to Brother Darden’s foundation and not a man of us put our hands in our pockets for a cent. It is this: Let each Sub-Alliance in the State send up by its delegates to their respective </w:t>
      </w:r>
      <w:r w:rsidR="005A32E7">
        <w:rPr>
          <w:rFonts w:ascii="Times New Roman" w:hAnsi="Times New Roman" w:cs="Times New Roman"/>
          <w:sz w:val="24"/>
          <w:szCs w:val="24"/>
        </w:rPr>
        <w:t>County Alliance Meeting in April $5 for the Business Agency and let each county meeting in April vote $10 for the same end and the $8000 is raised; no one is hurt and the agency helped.</w:t>
      </w:r>
      <w:r w:rsidR="005A32E7">
        <w:rPr>
          <w:rStyle w:val="FootnoteReference"/>
          <w:rFonts w:ascii="Times New Roman" w:hAnsi="Times New Roman" w:cs="Times New Roman"/>
          <w:sz w:val="24"/>
          <w:szCs w:val="24"/>
        </w:rPr>
        <w:footnoteReference w:id="30"/>
      </w:r>
    </w:p>
    <w:p w:rsidR="005A32E7" w:rsidRDefault="005A32E7" w:rsidP="005A32E7">
      <w:pPr>
        <w:spacing w:after="0" w:line="240" w:lineRule="auto"/>
        <w:ind w:left="720" w:right="720"/>
        <w:rPr>
          <w:rFonts w:ascii="Times New Roman" w:hAnsi="Times New Roman" w:cs="Times New Roman"/>
          <w:sz w:val="24"/>
          <w:szCs w:val="24"/>
        </w:rPr>
      </w:pPr>
    </w:p>
    <w:p w:rsidR="00670571" w:rsidRDefault="005A32E7" w:rsidP="005A32E7">
      <w:pPr>
        <w:spacing w:after="0" w:line="480" w:lineRule="auto"/>
        <w:rPr>
          <w:rFonts w:ascii="Times New Roman" w:hAnsi="Times New Roman" w:cs="Times New Roman"/>
          <w:sz w:val="24"/>
          <w:szCs w:val="24"/>
        </w:rPr>
      </w:pPr>
      <w:r>
        <w:rPr>
          <w:rFonts w:ascii="Times New Roman" w:hAnsi="Times New Roman" w:cs="Times New Roman"/>
          <w:sz w:val="24"/>
          <w:szCs w:val="24"/>
        </w:rPr>
        <w:t>Not everyone agreed with the farmer from Windsor. Many had sent money to the agent and were ready for operation to begin even if the total sum had not be</w:t>
      </w:r>
      <w:r w:rsidR="00970B94">
        <w:rPr>
          <w:rFonts w:ascii="Times New Roman" w:hAnsi="Times New Roman" w:cs="Times New Roman"/>
          <w:sz w:val="24"/>
          <w:szCs w:val="24"/>
        </w:rPr>
        <w:t>en raised. A farmer in Sampson C</w:t>
      </w:r>
      <w:r>
        <w:rPr>
          <w:rFonts w:ascii="Times New Roman" w:hAnsi="Times New Roman" w:cs="Times New Roman"/>
          <w:sz w:val="24"/>
          <w:szCs w:val="24"/>
        </w:rPr>
        <w:t xml:space="preserve">ounty lamented </w:t>
      </w:r>
      <w:r w:rsidR="00507138">
        <w:rPr>
          <w:rFonts w:ascii="Times New Roman" w:hAnsi="Times New Roman" w:cs="Times New Roman"/>
          <w:sz w:val="24"/>
          <w:szCs w:val="24"/>
        </w:rPr>
        <w:t xml:space="preserve">that their </w:t>
      </w:r>
      <w:r w:rsidR="00874352">
        <w:rPr>
          <w:rFonts w:ascii="Times New Roman" w:hAnsi="Times New Roman" w:cs="Times New Roman"/>
          <w:sz w:val="24"/>
          <w:szCs w:val="24"/>
        </w:rPr>
        <w:t>A</w:t>
      </w:r>
      <w:r w:rsidR="00507138">
        <w:rPr>
          <w:rFonts w:ascii="Times New Roman" w:hAnsi="Times New Roman" w:cs="Times New Roman"/>
          <w:sz w:val="24"/>
          <w:szCs w:val="24"/>
        </w:rPr>
        <w:t>lliance had</w:t>
      </w:r>
      <w:r>
        <w:rPr>
          <w:rFonts w:ascii="Times New Roman" w:hAnsi="Times New Roman" w:cs="Times New Roman"/>
          <w:sz w:val="24"/>
          <w:szCs w:val="24"/>
        </w:rPr>
        <w:t xml:space="preserve"> sent in fifty-five dollars</w:t>
      </w:r>
      <w:r w:rsidR="00874352">
        <w:rPr>
          <w:rFonts w:ascii="Times New Roman" w:hAnsi="Times New Roman" w:cs="Times New Roman"/>
          <w:sz w:val="24"/>
          <w:szCs w:val="24"/>
        </w:rPr>
        <w:t>,</w:t>
      </w:r>
      <w:r w:rsidR="00DB0924">
        <w:rPr>
          <w:rFonts w:ascii="Times New Roman" w:hAnsi="Times New Roman" w:cs="Times New Roman"/>
          <w:sz w:val="24"/>
          <w:szCs w:val="24"/>
        </w:rPr>
        <w:t xml:space="preserve"> yet</w:t>
      </w:r>
      <w:r>
        <w:rPr>
          <w:rFonts w:ascii="Times New Roman" w:hAnsi="Times New Roman" w:cs="Times New Roman"/>
          <w:sz w:val="24"/>
          <w:szCs w:val="24"/>
        </w:rPr>
        <w:t xml:space="preserve"> </w:t>
      </w:r>
      <w:r w:rsidR="00970B94">
        <w:rPr>
          <w:rFonts w:ascii="Times New Roman" w:hAnsi="Times New Roman" w:cs="Times New Roman"/>
          <w:sz w:val="24"/>
          <w:szCs w:val="24"/>
        </w:rPr>
        <w:t>nothing ha</w:t>
      </w:r>
      <w:r w:rsidR="00507138">
        <w:rPr>
          <w:rFonts w:ascii="Times New Roman" w:hAnsi="Times New Roman" w:cs="Times New Roman"/>
          <w:sz w:val="24"/>
          <w:szCs w:val="24"/>
        </w:rPr>
        <w:t>d</w:t>
      </w:r>
      <w:r w:rsidR="00DB0924">
        <w:rPr>
          <w:rFonts w:ascii="Times New Roman" w:hAnsi="Times New Roman" w:cs="Times New Roman"/>
          <w:sz w:val="24"/>
          <w:szCs w:val="24"/>
        </w:rPr>
        <w:t xml:space="preserve"> been done. His letter asked</w:t>
      </w:r>
      <w:r w:rsidR="00970B94">
        <w:rPr>
          <w:rFonts w:ascii="Times New Roman" w:hAnsi="Times New Roman" w:cs="Times New Roman"/>
          <w:sz w:val="24"/>
          <w:szCs w:val="24"/>
        </w:rPr>
        <w:t xml:space="preserve"> for leadership in the matter and call</w:t>
      </w:r>
      <w:r w:rsidR="00DB0924">
        <w:rPr>
          <w:rFonts w:ascii="Times New Roman" w:hAnsi="Times New Roman" w:cs="Times New Roman"/>
          <w:sz w:val="24"/>
          <w:szCs w:val="24"/>
        </w:rPr>
        <w:t>ed</w:t>
      </w:r>
      <w:r w:rsidR="00970B94">
        <w:rPr>
          <w:rFonts w:ascii="Times New Roman" w:hAnsi="Times New Roman" w:cs="Times New Roman"/>
          <w:sz w:val="24"/>
          <w:szCs w:val="24"/>
        </w:rPr>
        <w:t xml:space="preserve"> on all brethren to support the fund.</w:t>
      </w:r>
      <w:r w:rsidR="00970B94">
        <w:rPr>
          <w:rStyle w:val="FootnoteReference"/>
          <w:rFonts w:ascii="Times New Roman" w:hAnsi="Times New Roman" w:cs="Times New Roman"/>
          <w:sz w:val="24"/>
          <w:szCs w:val="24"/>
        </w:rPr>
        <w:footnoteReference w:id="31"/>
      </w:r>
      <w:r w:rsidR="00970B94">
        <w:rPr>
          <w:rFonts w:ascii="Times New Roman" w:hAnsi="Times New Roman" w:cs="Times New Roman"/>
          <w:sz w:val="24"/>
          <w:szCs w:val="24"/>
        </w:rPr>
        <w:t xml:space="preserve"> Despite his appeal, leadership d</w:t>
      </w:r>
      <w:r w:rsidR="00647294">
        <w:rPr>
          <w:rFonts w:ascii="Times New Roman" w:hAnsi="Times New Roman" w:cs="Times New Roman"/>
          <w:sz w:val="24"/>
          <w:szCs w:val="24"/>
        </w:rPr>
        <w:t>id</w:t>
      </w:r>
      <w:r w:rsidR="00970B94">
        <w:rPr>
          <w:rFonts w:ascii="Times New Roman" w:hAnsi="Times New Roman" w:cs="Times New Roman"/>
          <w:sz w:val="24"/>
          <w:szCs w:val="24"/>
        </w:rPr>
        <w:t xml:space="preserve"> not readily flow from </w:t>
      </w:r>
      <w:r w:rsidR="00507138">
        <w:rPr>
          <w:rFonts w:ascii="Times New Roman" w:hAnsi="Times New Roman" w:cs="Times New Roman"/>
          <w:sz w:val="24"/>
          <w:szCs w:val="24"/>
        </w:rPr>
        <w:t>the President, Executive C</w:t>
      </w:r>
      <w:r w:rsidR="00970B94">
        <w:rPr>
          <w:rFonts w:ascii="Times New Roman" w:hAnsi="Times New Roman" w:cs="Times New Roman"/>
          <w:sz w:val="24"/>
          <w:szCs w:val="24"/>
        </w:rPr>
        <w:t xml:space="preserve">ommittee, or the </w:t>
      </w:r>
      <w:r w:rsidR="0078711E">
        <w:rPr>
          <w:rFonts w:ascii="Times New Roman" w:hAnsi="Times New Roman" w:cs="Times New Roman"/>
          <w:sz w:val="24"/>
          <w:szCs w:val="24"/>
        </w:rPr>
        <w:t xml:space="preserve">State </w:t>
      </w:r>
      <w:r w:rsidR="00970B94">
        <w:rPr>
          <w:rFonts w:ascii="Times New Roman" w:hAnsi="Times New Roman" w:cs="Times New Roman"/>
          <w:sz w:val="24"/>
          <w:szCs w:val="24"/>
        </w:rPr>
        <w:t xml:space="preserve">Business Agent. </w:t>
      </w:r>
    </w:p>
    <w:p w:rsidR="00F85DFD" w:rsidRDefault="00670571" w:rsidP="005A32E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Instead of using the funds raised, the State Business Agent, W. A. Darden, refused to </w:t>
      </w:r>
      <w:r w:rsidR="0078711E">
        <w:rPr>
          <w:rFonts w:ascii="Times New Roman" w:hAnsi="Times New Roman" w:cs="Times New Roman"/>
          <w:sz w:val="24"/>
          <w:szCs w:val="24"/>
        </w:rPr>
        <w:t>initiate</w:t>
      </w:r>
      <w:r>
        <w:rPr>
          <w:rFonts w:ascii="Times New Roman" w:hAnsi="Times New Roman" w:cs="Times New Roman"/>
          <w:sz w:val="24"/>
          <w:szCs w:val="24"/>
        </w:rPr>
        <w:t xml:space="preserve"> the </w:t>
      </w:r>
      <w:r w:rsidR="0078711E">
        <w:rPr>
          <w:rFonts w:ascii="Times New Roman" w:hAnsi="Times New Roman" w:cs="Times New Roman"/>
          <w:sz w:val="24"/>
          <w:szCs w:val="24"/>
        </w:rPr>
        <w:t>Fund</w:t>
      </w:r>
      <w:r>
        <w:rPr>
          <w:rFonts w:ascii="Times New Roman" w:hAnsi="Times New Roman" w:cs="Times New Roman"/>
          <w:sz w:val="24"/>
          <w:szCs w:val="24"/>
        </w:rPr>
        <w:t xml:space="preserve"> u</w:t>
      </w:r>
      <w:r w:rsidR="00507138">
        <w:rPr>
          <w:rFonts w:ascii="Times New Roman" w:hAnsi="Times New Roman" w:cs="Times New Roman"/>
          <w:sz w:val="24"/>
          <w:szCs w:val="24"/>
        </w:rPr>
        <w:t>ntil the full amount was raised.</w:t>
      </w:r>
      <w:r w:rsidR="009A1631">
        <w:rPr>
          <w:rStyle w:val="FootnoteReference"/>
          <w:rFonts w:ascii="Times New Roman" w:hAnsi="Times New Roman" w:cs="Times New Roman"/>
          <w:sz w:val="24"/>
          <w:szCs w:val="24"/>
        </w:rPr>
        <w:footnoteReference w:id="32"/>
      </w:r>
      <w:r w:rsidR="00507138">
        <w:rPr>
          <w:rFonts w:ascii="Times New Roman" w:hAnsi="Times New Roman" w:cs="Times New Roman"/>
          <w:sz w:val="24"/>
          <w:szCs w:val="24"/>
        </w:rPr>
        <w:t xml:space="preserve"> T</w:t>
      </w:r>
      <w:r>
        <w:rPr>
          <w:rFonts w:ascii="Times New Roman" w:hAnsi="Times New Roman" w:cs="Times New Roman"/>
          <w:sz w:val="24"/>
          <w:szCs w:val="24"/>
        </w:rPr>
        <w:t xml:space="preserve">hus, farmers that had earlier paid into the fund (some </w:t>
      </w:r>
      <w:r w:rsidR="00874352">
        <w:rPr>
          <w:rFonts w:ascii="Times New Roman" w:hAnsi="Times New Roman" w:cs="Times New Roman"/>
          <w:sz w:val="24"/>
          <w:szCs w:val="24"/>
        </w:rPr>
        <w:t>A</w:t>
      </w:r>
      <w:r>
        <w:rPr>
          <w:rFonts w:ascii="Times New Roman" w:hAnsi="Times New Roman" w:cs="Times New Roman"/>
          <w:sz w:val="24"/>
          <w:szCs w:val="24"/>
        </w:rPr>
        <w:t xml:space="preserve">lliances sent funds numerous times) did not have access to the agency. Many of these farmers </w:t>
      </w:r>
      <w:r w:rsidR="00A57891">
        <w:rPr>
          <w:rFonts w:ascii="Times New Roman" w:hAnsi="Times New Roman" w:cs="Times New Roman"/>
          <w:sz w:val="24"/>
          <w:szCs w:val="24"/>
        </w:rPr>
        <w:t xml:space="preserve">did not have very much money, </w:t>
      </w:r>
      <w:r w:rsidR="00DB0924">
        <w:rPr>
          <w:rFonts w:ascii="Times New Roman" w:hAnsi="Times New Roman" w:cs="Times New Roman"/>
          <w:sz w:val="24"/>
          <w:szCs w:val="24"/>
        </w:rPr>
        <w:t xml:space="preserve">so the meager amount raised </w:t>
      </w:r>
      <w:r w:rsidR="00A57891">
        <w:rPr>
          <w:rFonts w:ascii="Times New Roman" w:hAnsi="Times New Roman" w:cs="Times New Roman"/>
          <w:sz w:val="24"/>
          <w:szCs w:val="24"/>
        </w:rPr>
        <w:t xml:space="preserve">took substantial sacrifice. </w:t>
      </w:r>
      <w:r w:rsidR="00507138">
        <w:rPr>
          <w:rFonts w:ascii="Times New Roman" w:hAnsi="Times New Roman" w:cs="Times New Roman"/>
          <w:sz w:val="24"/>
          <w:szCs w:val="24"/>
        </w:rPr>
        <w:t>Som</w:t>
      </w:r>
      <w:r w:rsidR="009A1631">
        <w:rPr>
          <w:rFonts w:ascii="Times New Roman" w:hAnsi="Times New Roman" w:cs="Times New Roman"/>
          <w:sz w:val="24"/>
          <w:szCs w:val="24"/>
        </w:rPr>
        <w:t xml:space="preserve">e </w:t>
      </w:r>
      <w:r w:rsidR="00874352">
        <w:rPr>
          <w:rFonts w:ascii="Times New Roman" w:hAnsi="Times New Roman" w:cs="Times New Roman"/>
          <w:sz w:val="24"/>
          <w:szCs w:val="24"/>
        </w:rPr>
        <w:t>S</w:t>
      </w:r>
      <w:r w:rsidR="00DB0924">
        <w:rPr>
          <w:rFonts w:ascii="Times New Roman" w:hAnsi="Times New Roman" w:cs="Times New Roman"/>
          <w:sz w:val="24"/>
          <w:szCs w:val="24"/>
        </w:rPr>
        <w:t>ub-</w:t>
      </w:r>
      <w:r w:rsidR="00874352">
        <w:rPr>
          <w:rFonts w:ascii="Times New Roman" w:hAnsi="Times New Roman" w:cs="Times New Roman"/>
          <w:sz w:val="24"/>
          <w:szCs w:val="24"/>
        </w:rPr>
        <w:t>A</w:t>
      </w:r>
      <w:r w:rsidR="00DB0924">
        <w:rPr>
          <w:rFonts w:ascii="Times New Roman" w:hAnsi="Times New Roman" w:cs="Times New Roman"/>
          <w:sz w:val="24"/>
          <w:szCs w:val="24"/>
        </w:rPr>
        <w:t>lliances</w:t>
      </w:r>
      <w:r w:rsidR="00507138">
        <w:rPr>
          <w:rFonts w:ascii="Times New Roman" w:hAnsi="Times New Roman" w:cs="Times New Roman"/>
          <w:sz w:val="24"/>
          <w:szCs w:val="24"/>
        </w:rPr>
        <w:t xml:space="preserve"> borrowed money from wealthier members in order to fulfill their obligations to the Fund.</w:t>
      </w:r>
      <w:r w:rsidR="00507138">
        <w:rPr>
          <w:rStyle w:val="FootnoteReference"/>
          <w:rFonts w:ascii="Times New Roman" w:hAnsi="Times New Roman" w:cs="Times New Roman"/>
          <w:sz w:val="24"/>
          <w:szCs w:val="24"/>
        </w:rPr>
        <w:footnoteReference w:id="33"/>
      </w:r>
      <w:r w:rsidR="009A1631">
        <w:rPr>
          <w:rFonts w:ascii="Times New Roman" w:hAnsi="Times New Roman" w:cs="Times New Roman"/>
          <w:sz w:val="24"/>
          <w:szCs w:val="24"/>
        </w:rPr>
        <w:t xml:space="preserve"> Dar</w:t>
      </w:r>
      <w:r w:rsidR="0078711E">
        <w:rPr>
          <w:rFonts w:ascii="Times New Roman" w:hAnsi="Times New Roman" w:cs="Times New Roman"/>
          <w:sz w:val="24"/>
          <w:szCs w:val="24"/>
        </w:rPr>
        <w:t>d</w:t>
      </w:r>
      <w:r w:rsidR="009A1631">
        <w:rPr>
          <w:rFonts w:ascii="Times New Roman" w:hAnsi="Times New Roman" w:cs="Times New Roman"/>
          <w:sz w:val="24"/>
          <w:szCs w:val="24"/>
        </w:rPr>
        <w:t xml:space="preserve">en was extremely </w:t>
      </w:r>
      <w:r w:rsidR="001B5B78">
        <w:rPr>
          <w:rFonts w:ascii="Times New Roman" w:hAnsi="Times New Roman" w:cs="Times New Roman"/>
          <w:sz w:val="24"/>
          <w:szCs w:val="24"/>
        </w:rPr>
        <w:t>in</w:t>
      </w:r>
      <w:r w:rsidR="009A1631">
        <w:rPr>
          <w:rFonts w:ascii="Times New Roman" w:hAnsi="Times New Roman" w:cs="Times New Roman"/>
          <w:sz w:val="24"/>
          <w:szCs w:val="24"/>
        </w:rPr>
        <w:t xml:space="preserve">efficient and contributed to </w:t>
      </w:r>
      <w:r w:rsidR="00874352">
        <w:rPr>
          <w:rFonts w:ascii="Times New Roman" w:hAnsi="Times New Roman" w:cs="Times New Roman"/>
          <w:sz w:val="24"/>
          <w:szCs w:val="24"/>
        </w:rPr>
        <w:t xml:space="preserve">the </w:t>
      </w:r>
      <w:r w:rsidR="009A1631">
        <w:rPr>
          <w:rFonts w:ascii="Times New Roman" w:hAnsi="Times New Roman" w:cs="Times New Roman"/>
          <w:sz w:val="24"/>
          <w:szCs w:val="24"/>
        </w:rPr>
        <w:t xml:space="preserve">frustration of those around him. In a letter to Carr, </w:t>
      </w:r>
      <w:r w:rsidR="009A1631">
        <w:rPr>
          <w:rFonts w:ascii="Times New Roman" w:hAnsi="Times New Roman" w:cs="Times New Roman"/>
          <w:sz w:val="24"/>
          <w:szCs w:val="24"/>
        </w:rPr>
        <w:lastRenderedPageBreak/>
        <w:t xml:space="preserve">Darden informed him that he would be </w:t>
      </w:r>
      <w:r w:rsidR="0078711E">
        <w:rPr>
          <w:rFonts w:ascii="Times New Roman" w:hAnsi="Times New Roman" w:cs="Times New Roman"/>
          <w:sz w:val="24"/>
          <w:szCs w:val="24"/>
        </w:rPr>
        <w:t>un</w:t>
      </w:r>
      <w:r w:rsidR="009A1631">
        <w:rPr>
          <w:rFonts w:ascii="Times New Roman" w:hAnsi="Times New Roman" w:cs="Times New Roman"/>
          <w:sz w:val="24"/>
          <w:szCs w:val="24"/>
        </w:rPr>
        <w:t>able to att</w:t>
      </w:r>
      <w:r w:rsidR="0078711E">
        <w:rPr>
          <w:rFonts w:ascii="Times New Roman" w:hAnsi="Times New Roman" w:cs="Times New Roman"/>
          <w:sz w:val="24"/>
          <w:szCs w:val="24"/>
        </w:rPr>
        <w:t>end an important meeting in Ralei</w:t>
      </w:r>
      <w:r w:rsidR="009A1631">
        <w:rPr>
          <w:rFonts w:ascii="Times New Roman" w:hAnsi="Times New Roman" w:cs="Times New Roman"/>
          <w:sz w:val="24"/>
          <w:szCs w:val="24"/>
        </w:rPr>
        <w:t>gh and deferred</w:t>
      </w:r>
      <w:r w:rsidR="0078711E">
        <w:rPr>
          <w:rFonts w:ascii="Times New Roman" w:hAnsi="Times New Roman" w:cs="Times New Roman"/>
          <w:sz w:val="24"/>
          <w:szCs w:val="24"/>
        </w:rPr>
        <w:t xml:space="preserve"> his responsibilities </w:t>
      </w:r>
      <w:r w:rsidR="009A1631">
        <w:rPr>
          <w:rFonts w:ascii="Times New Roman" w:hAnsi="Times New Roman" w:cs="Times New Roman"/>
          <w:sz w:val="24"/>
          <w:szCs w:val="24"/>
        </w:rPr>
        <w:t>to Carr.</w:t>
      </w:r>
      <w:r w:rsidR="009A1631">
        <w:rPr>
          <w:rStyle w:val="FootnoteReference"/>
          <w:rFonts w:ascii="Times New Roman" w:hAnsi="Times New Roman" w:cs="Times New Roman"/>
          <w:sz w:val="24"/>
          <w:szCs w:val="24"/>
        </w:rPr>
        <w:footnoteReference w:id="34"/>
      </w:r>
      <w:r w:rsidR="009A1631">
        <w:rPr>
          <w:rFonts w:ascii="Times New Roman" w:hAnsi="Times New Roman" w:cs="Times New Roman"/>
          <w:sz w:val="24"/>
          <w:szCs w:val="24"/>
        </w:rPr>
        <w:t xml:space="preserve"> </w:t>
      </w:r>
      <w:r w:rsidR="00F85DFD">
        <w:rPr>
          <w:rFonts w:ascii="Times New Roman" w:hAnsi="Times New Roman" w:cs="Times New Roman"/>
          <w:sz w:val="24"/>
          <w:szCs w:val="24"/>
        </w:rPr>
        <w:t>Darden finally consented to begin operations in January of 1889, more than a year after the first subscription was made. However, inefficient leadership created confusion</w:t>
      </w:r>
      <w:r w:rsidR="00874352">
        <w:rPr>
          <w:rFonts w:ascii="Times New Roman" w:hAnsi="Times New Roman" w:cs="Times New Roman"/>
          <w:sz w:val="24"/>
          <w:szCs w:val="24"/>
        </w:rPr>
        <w:t xml:space="preserve"> when</w:t>
      </w:r>
      <w:r w:rsidR="00F85DFD">
        <w:rPr>
          <w:rFonts w:ascii="Times New Roman" w:hAnsi="Times New Roman" w:cs="Times New Roman"/>
          <w:sz w:val="24"/>
          <w:szCs w:val="24"/>
        </w:rPr>
        <w:t xml:space="preserve"> President Carr told D</w:t>
      </w:r>
      <w:r w:rsidR="008979A0">
        <w:rPr>
          <w:rFonts w:ascii="Times New Roman" w:hAnsi="Times New Roman" w:cs="Times New Roman"/>
          <w:sz w:val="24"/>
          <w:szCs w:val="24"/>
        </w:rPr>
        <w:t xml:space="preserve">arden to only take orders from </w:t>
      </w:r>
      <w:r w:rsidR="00874352">
        <w:rPr>
          <w:rFonts w:ascii="Times New Roman" w:hAnsi="Times New Roman" w:cs="Times New Roman"/>
          <w:sz w:val="24"/>
          <w:szCs w:val="24"/>
        </w:rPr>
        <w:t>C</w:t>
      </w:r>
      <w:r w:rsidR="008979A0">
        <w:rPr>
          <w:rFonts w:ascii="Times New Roman" w:hAnsi="Times New Roman" w:cs="Times New Roman"/>
          <w:sz w:val="24"/>
          <w:szCs w:val="24"/>
        </w:rPr>
        <w:t xml:space="preserve">ounty </w:t>
      </w:r>
      <w:r w:rsidR="00874352">
        <w:rPr>
          <w:rFonts w:ascii="Times New Roman" w:hAnsi="Times New Roman" w:cs="Times New Roman"/>
          <w:sz w:val="24"/>
          <w:szCs w:val="24"/>
        </w:rPr>
        <w:t>A</w:t>
      </w:r>
      <w:r w:rsidR="00F85DFD">
        <w:rPr>
          <w:rFonts w:ascii="Times New Roman" w:hAnsi="Times New Roman" w:cs="Times New Roman"/>
          <w:sz w:val="24"/>
          <w:szCs w:val="24"/>
        </w:rPr>
        <w:t>lliances, while the resolutions adopted at the last meeting instructed the State Agent to fulfill or</w:t>
      </w:r>
      <w:r w:rsidR="008979A0">
        <w:rPr>
          <w:rFonts w:ascii="Times New Roman" w:hAnsi="Times New Roman" w:cs="Times New Roman"/>
          <w:sz w:val="24"/>
          <w:szCs w:val="24"/>
        </w:rPr>
        <w:t xml:space="preserve">ders from </w:t>
      </w:r>
      <w:r w:rsidR="00874352">
        <w:rPr>
          <w:rFonts w:ascii="Times New Roman" w:hAnsi="Times New Roman" w:cs="Times New Roman"/>
          <w:sz w:val="24"/>
          <w:szCs w:val="24"/>
        </w:rPr>
        <w:t>S</w:t>
      </w:r>
      <w:r w:rsidR="008979A0">
        <w:rPr>
          <w:rFonts w:ascii="Times New Roman" w:hAnsi="Times New Roman" w:cs="Times New Roman"/>
          <w:sz w:val="24"/>
          <w:szCs w:val="24"/>
        </w:rPr>
        <w:t>ub-</w:t>
      </w:r>
      <w:r w:rsidR="00874352">
        <w:rPr>
          <w:rFonts w:ascii="Times New Roman" w:hAnsi="Times New Roman" w:cs="Times New Roman"/>
          <w:sz w:val="24"/>
          <w:szCs w:val="24"/>
        </w:rPr>
        <w:t>A</w:t>
      </w:r>
      <w:r w:rsidR="00F85DFD">
        <w:rPr>
          <w:rFonts w:ascii="Times New Roman" w:hAnsi="Times New Roman" w:cs="Times New Roman"/>
          <w:sz w:val="24"/>
          <w:szCs w:val="24"/>
        </w:rPr>
        <w:t>lliances.</w:t>
      </w:r>
      <w:r w:rsidR="00F85DFD">
        <w:rPr>
          <w:rStyle w:val="FootnoteReference"/>
          <w:rFonts w:ascii="Times New Roman" w:hAnsi="Times New Roman" w:cs="Times New Roman"/>
          <w:sz w:val="24"/>
          <w:szCs w:val="24"/>
        </w:rPr>
        <w:footnoteReference w:id="35"/>
      </w:r>
      <w:r w:rsidR="00F85DFD">
        <w:rPr>
          <w:rFonts w:ascii="Times New Roman" w:hAnsi="Times New Roman" w:cs="Times New Roman"/>
          <w:sz w:val="24"/>
          <w:szCs w:val="24"/>
        </w:rPr>
        <w:t xml:space="preserve"> </w:t>
      </w:r>
      <w:r w:rsidR="00A16BF4">
        <w:rPr>
          <w:rFonts w:ascii="Times New Roman" w:hAnsi="Times New Roman" w:cs="Times New Roman"/>
          <w:sz w:val="24"/>
          <w:szCs w:val="24"/>
        </w:rPr>
        <w:t xml:space="preserve">State leadership tended to move much more slowly and attempted to restrict the more radical and egalitarian efforts of </w:t>
      </w:r>
      <w:r w:rsidR="00874352">
        <w:rPr>
          <w:rFonts w:ascii="Times New Roman" w:hAnsi="Times New Roman" w:cs="Times New Roman"/>
          <w:sz w:val="24"/>
          <w:szCs w:val="24"/>
        </w:rPr>
        <w:t>C</w:t>
      </w:r>
      <w:r w:rsidR="00A16BF4">
        <w:rPr>
          <w:rFonts w:ascii="Times New Roman" w:hAnsi="Times New Roman" w:cs="Times New Roman"/>
          <w:sz w:val="24"/>
          <w:szCs w:val="24"/>
        </w:rPr>
        <w:t xml:space="preserve">ounty and </w:t>
      </w:r>
      <w:r w:rsidR="00874352">
        <w:rPr>
          <w:rFonts w:ascii="Times New Roman" w:hAnsi="Times New Roman" w:cs="Times New Roman"/>
          <w:sz w:val="24"/>
          <w:szCs w:val="24"/>
        </w:rPr>
        <w:t>S</w:t>
      </w:r>
      <w:r w:rsidR="00A16BF4">
        <w:rPr>
          <w:rFonts w:ascii="Times New Roman" w:hAnsi="Times New Roman" w:cs="Times New Roman"/>
          <w:sz w:val="24"/>
          <w:szCs w:val="24"/>
        </w:rPr>
        <w:t>ub-</w:t>
      </w:r>
      <w:r w:rsidR="00874352">
        <w:rPr>
          <w:rFonts w:ascii="Times New Roman" w:hAnsi="Times New Roman" w:cs="Times New Roman"/>
          <w:sz w:val="24"/>
          <w:szCs w:val="24"/>
        </w:rPr>
        <w:t>A</w:t>
      </w:r>
      <w:r w:rsidR="00A16BF4">
        <w:rPr>
          <w:rFonts w:ascii="Times New Roman" w:hAnsi="Times New Roman" w:cs="Times New Roman"/>
          <w:sz w:val="24"/>
          <w:szCs w:val="24"/>
        </w:rPr>
        <w:t xml:space="preserve">lliances. </w:t>
      </w:r>
      <w:r w:rsidR="00AE025D">
        <w:rPr>
          <w:rFonts w:ascii="Times New Roman" w:hAnsi="Times New Roman" w:cs="Times New Roman"/>
          <w:sz w:val="24"/>
          <w:szCs w:val="24"/>
        </w:rPr>
        <w:t xml:space="preserve">As the drama of the 1880’s drew its curtains, </w:t>
      </w:r>
      <w:r w:rsidR="00874352">
        <w:rPr>
          <w:rFonts w:ascii="Times New Roman" w:hAnsi="Times New Roman" w:cs="Times New Roman"/>
          <w:sz w:val="24"/>
          <w:szCs w:val="24"/>
        </w:rPr>
        <w:t>t</w:t>
      </w:r>
      <w:r w:rsidR="00AE025D">
        <w:rPr>
          <w:rFonts w:ascii="Times New Roman" w:hAnsi="Times New Roman" w:cs="Times New Roman"/>
          <w:sz w:val="24"/>
          <w:szCs w:val="24"/>
        </w:rPr>
        <w:t>he North Carolina Farmers’ Alliance experien</w:t>
      </w:r>
      <w:r w:rsidR="00DB0924">
        <w:rPr>
          <w:rFonts w:ascii="Times New Roman" w:hAnsi="Times New Roman" w:cs="Times New Roman"/>
          <w:sz w:val="24"/>
          <w:szCs w:val="24"/>
        </w:rPr>
        <w:t xml:space="preserve">ced the same cultural divergence </w:t>
      </w:r>
      <w:r w:rsidR="00AE025D">
        <w:rPr>
          <w:rFonts w:ascii="Times New Roman" w:hAnsi="Times New Roman" w:cs="Times New Roman"/>
          <w:sz w:val="24"/>
          <w:szCs w:val="24"/>
        </w:rPr>
        <w:t xml:space="preserve">that separated farmers and professionals a few years earlier. The economic reality faced by the average farmer was </w:t>
      </w:r>
      <w:r w:rsidR="001B5B78">
        <w:rPr>
          <w:rFonts w:ascii="Times New Roman" w:hAnsi="Times New Roman" w:cs="Times New Roman"/>
          <w:sz w:val="24"/>
          <w:szCs w:val="24"/>
        </w:rPr>
        <w:t xml:space="preserve">not </w:t>
      </w:r>
      <w:r w:rsidR="00AE025D">
        <w:rPr>
          <w:rFonts w:ascii="Times New Roman" w:hAnsi="Times New Roman" w:cs="Times New Roman"/>
          <w:sz w:val="24"/>
          <w:szCs w:val="24"/>
        </w:rPr>
        <w:t xml:space="preserve">the same </w:t>
      </w:r>
      <w:r w:rsidR="00874352">
        <w:rPr>
          <w:rFonts w:ascii="Times New Roman" w:hAnsi="Times New Roman" w:cs="Times New Roman"/>
          <w:sz w:val="24"/>
          <w:szCs w:val="24"/>
        </w:rPr>
        <w:t>as that of</w:t>
      </w:r>
      <w:r w:rsidR="00AE025D">
        <w:rPr>
          <w:rFonts w:ascii="Times New Roman" w:hAnsi="Times New Roman" w:cs="Times New Roman"/>
          <w:sz w:val="24"/>
          <w:szCs w:val="24"/>
        </w:rPr>
        <w:t xml:space="preserve"> many of the Alliance leaders, </w:t>
      </w:r>
      <w:r w:rsidR="00874352">
        <w:rPr>
          <w:rFonts w:ascii="Times New Roman" w:hAnsi="Times New Roman" w:cs="Times New Roman"/>
          <w:sz w:val="24"/>
          <w:szCs w:val="24"/>
        </w:rPr>
        <w:t>whose</w:t>
      </w:r>
      <w:r w:rsidR="00AE025D">
        <w:rPr>
          <w:rFonts w:ascii="Times New Roman" w:hAnsi="Times New Roman" w:cs="Times New Roman"/>
          <w:sz w:val="24"/>
          <w:szCs w:val="24"/>
        </w:rPr>
        <w:t xml:space="preserve"> ranks were comprised of mainly wealthy planters and prominent Democrats. </w:t>
      </w:r>
    </w:p>
    <w:p w:rsidR="004B679B" w:rsidRDefault="00A16BF4" w:rsidP="005A32E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B5B78">
        <w:rPr>
          <w:rFonts w:ascii="Times New Roman" w:hAnsi="Times New Roman" w:cs="Times New Roman"/>
          <w:sz w:val="24"/>
          <w:szCs w:val="24"/>
        </w:rPr>
        <w:t>Once the Fund opened, it was</w:t>
      </w:r>
      <w:r w:rsidR="00DB0924">
        <w:rPr>
          <w:rFonts w:ascii="Times New Roman" w:hAnsi="Times New Roman" w:cs="Times New Roman"/>
          <w:sz w:val="24"/>
          <w:szCs w:val="24"/>
        </w:rPr>
        <w:t xml:space="preserve"> not the plan many had expected. </w:t>
      </w:r>
      <w:r w:rsidR="001B5B78">
        <w:rPr>
          <w:rFonts w:ascii="Times New Roman" w:hAnsi="Times New Roman" w:cs="Times New Roman"/>
          <w:sz w:val="24"/>
          <w:szCs w:val="24"/>
        </w:rPr>
        <w:t xml:space="preserve"> </w:t>
      </w:r>
      <w:r w:rsidR="00DB0924">
        <w:rPr>
          <w:rFonts w:ascii="Times New Roman" w:hAnsi="Times New Roman" w:cs="Times New Roman"/>
          <w:sz w:val="24"/>
          <w:szCs w:val="24"/>
        </w:rPr>
        <w:t>I</w:t>
      </w:r>
      <w:r w:rsidR="00576F38">
        <w:rPr>
          <w:rFonts w:ascii="Times New Roman" w:hAnsi="Times New Roman" w:cs="Times New Roman"/>
          <w:sz w:val="24"/>
          <w:szCs w:val="24"/>
        </w:rPr>
        <w:t>t did not set up a system of low interest credit</w:t>
      </w:r>
      <w:r w:rsidR="00DB0924">
        <w:rPr>
          <w:rFonts w:ascii="Times New Roman" w:hAnsi="Times New Roman" w:cs="Times New Roman"/>
          <w:sz w:val="24"/>
          <w:szCs w:val="24"/>
        </w:rPr>
        <w:t xml:space="preserve"> and did not benefit all members</w:t>
      </w:r>
      <w:r w:rsidR="00AE025D">
        <w:rPr>
          <w:rFonts w:ascii="Times New Roman" w:hAnsi="Times New Roman" w:cs="Times New Roman"/>
          <w:sz w:val="24"/>
          <w:szCs w:val="24"/>
        </w:rPr>
        <w:t xml:space="preserve">. </w:t>
      </w:r>
      <w:r w:rsidR="00DB0924">
        <w:rPr>
          <w:rFonts w:ascii="Times New Roman" w:hAnsi="Times New Roman" w:cs="Times New Roman"/>
          <w:sz w:val="24"/>
          <w:szCs w:val="24"/>
        </w:rPr>
        <w:t>Sub-A</w:t>
      </w:r>
      <w:r w:rsidR="00576F38">
        <w:rPr>
          <w:rFonts w:ascii="Times New Roman" w:hAnsi="Times New Roman" w:cs="Times New Roman"/>
          <w:sz w:val="24"/>
          <w:szCs w:val="24"/>
        </w:rPr>
        <w:t>lliance agents sent orders to county agents that then sent the orders to the state agent.</w:t>
      </w:r>
      <w:r w:rsidR="001B5B78">
        <w:rPr>
          <w:rFonts w:ascii="Times New Roman" w:hAnsi="Times New Roman" w:cs="Times New Roman"/>
          <w:sz w:val="24"/>
          <w:szCs w:val="24"/>
        </w:rPr>
        <w:t xml:space="preserve"> Therefore, members </w:t>
      </w:r>
      <w:r w:rsidR="00763AD2">
        <w:rPr>
          <w:rFonts w:ascii="Times New Roman" w:hAnsi="Times New Roman" w:cs="Times New Roman"/>
          <w:sz w:val="24"/>
          <w:szCs w:val="24"/>
        </w:rPr>
        <w:t xml:space="preserve">had to </w:t>
      </w:r>
      <w:r w:rsidR="001B5B78">
        <w:rPr>
          <w:rFonts w:ascii="Times New Roman" w:hAnsi="Times New Roman" w:cs="Times New Roman"/>
          <w:sz w:val="24"/>
          <w:szCs w:val="24"/>
        </w:rPr>
        <w:t xml:space="preserve">pay as they went, which negated its potential to relieve farmers from the debt cycle. The Fund </w:t>
      </w:r>
      <w:r w:rsidR="0062702C">
        <w:rPr>
          <w:rFonts w:ascii="Times New Roman" w:hAnsi="Times New Roman" w:cs="Times New Roman"/>
          <w:sz w:val="24"/>
          <w:szCs w:val="24"/>
        </w:rPr>
        <w:t>to which</w:t>
      </w:r>
      <w:r w:rsidR="001B5B78">
        <w:rPr>
          <w:rFonts w:ascii="Times New Roman" w:hAnsi="Times New Roman" w:cs="Times New Roman"/>
          <w:sz w:val="24"/>
          <w:szCs w:val="24"/>
        </w:rPr>
        <w:t xml:space="preserve"> farmers subscribed was only meant to g</w:t>
      </w:r>
      <w:r w:rsidR="0062702C">
        <w:rPr>
          <w:rFonts w:ascii="Times New Roman" w:hAnsi="Times New Roman" w:cs="Times New Roman"/>
          <w:sz w:val="24"/>
          <w:szCs w:val="24"/>
        </w:rPr>
        <w:t>uarantee transactions,</w:t>
      </w:r>
      <w:r w:rsidR="001B5B78">
        <w:rPr>
          <w:rFonts w:ascii="Times New Roman" w:hAnsi="Times New Roman" w:cs="Times New Roman"/>
          <w:sz w:val="24"/>
          <w:szCs w:val="24"/>
        </w:rPr>
        <w:t xml:space="preserve"> a large departure from the Texas Exchange that had endeared members to the idea.</w:t>
      </w:r>
      <w:r w:rsidR="001B5B78">
        <w:rPr>
          <w:rStyle w:val="FootnoteReference"/>
          <w:rFonts w:ascii="Times New Roman" w:hAnsi="Times New Roman" w:cs="Times New Roman"/>
          <w:sz w:val="24"/>
          <w:szCs w:val="24"/>
        </w:rPr>
        <w:footnoteReference w:id="36"/>
      </w:r>
      <w:r w:rsidR="00576F38">
        <w:rPr>
          <w:rFonts w:ascii="Times New Roman" w:hAnsi="Times New Roman" w:cs="Times New Roman"/>
          <w:sz w:val="24"/>
          <w:szCs w:val="24"/>
        </w:rPr>
        <w:t xml:space="preserve"> </w:t>
      </w:r>
      <w:r w:rsidR="004B679B">
        <w:rPr>
          <w:rFonts w:ascii="Times New Roman" w:hAnsi="Times New Roman" w:cs="Times New Roman"/>
          <w:sz w:val="24"/>
          <w:szCs w:val="24"/>
        </w:rPr>
        <w:t xml:space="preserve">Furthermore, members </w:t>
      </w:r>
      <w:r w:rsidR="0062702C">
        <w:rPr>
          <w:rFonts w:ascii="Times New Roman" w:hAnsi="Times New Roman" w:cs="Times New Roman"/>
          <w:sz w:val="24"/>
          <w:szCs w:val="24"/>
        </w:rPr>
        <w:t>who</w:t>
      </w:r>
      <w:r w:rsidR="004B679B">
        <w:rPr>
          <w:rFonts w:ascii="Times New Roman" w:hAnsi="Times New Roman" w:cs="Times New Roman"/>
          <w:sz w:val="24"/>
          <w:szCs w:val="24"/>
        </w:rPr>
        <w:t xml:space="preserve"> did not subscribe to the fund were barred from participation. </w:t>
      </w:r>
      <w:r>
        <w:rPr>
          <w:rFonts w:ascii="Times New Roman" w:hAnsi="Times New Roman" w:cs="Times New Roman"/>
          <w:sz w:val="24"/>
          <w:szCs w:val="24"/>
        </w:rPr>
        <w:t xml:space="preserve">Brother Ivey received inquiries into the </w:t>
      </w:r>
      <w:r w:rsidR="00AE025D">
        <w:rPr>
          <w:rFonts w:ascii="Times New Roman" w:hAnsi="Times New Roman" w:cs="Times New Roman"/>
          <w:sz w:val="24"/>
          <w:szCs w:val="24"/>
        </w:rPr>
        <w:t>eligibility</w:t>
      </w:r>
      <w:r>
        <w:rPr>
          <w:rFonts w:ascii="Times New Roman" w:hAnsi="Times New Roman" w:cs="Times New Roman"/>
          <w:sz w:val="24"/>
          <w:szCs w:val="24"/>
        </w:rPr>
        <w:t xml:space="preserve"> of the Fund</w:t>
      </w:r>
      <w:r w:rsidR="0062702C">
        <w:rPr>
          <w:rFonts w:ascii="Times New Roman" w:hAnsi="Times New Roman" w:cs="Times New Roman"/>
          <w:sz w:val="24"/>
          <w:szCs w:val="24"/>
        </w:rPr>
        <w:t xml:space="preserve"> when</w:t>
      </w:r>
      <w:r>
        <w:rPr>
          <w:rFonts w:ascii="Times New Roman" w:hAnsi="Times New Roman" w:cs="Times New Roman"/>
          <w:sz w:val="24"/>
          <w:szCs w:val="24"/>
        </w:rPr>
        <w:t xml:space="preserve"> many of the rank and file felt it was wrong to deny </w:t>
      </w:r>
      <w:r w:rsidR="00763AD2">
        <w:rPr>
          <w:rFonts w:ascii="Times New Roman" w:hAnsi="Times New Roman" w:cs="Times New Roman"/>
          <w:sz w:val="24"/>
          <w:szCs w:val="24"/>
        </w:rPr>
        <w:t>any brother benefits</w:t>
      </w:r>
      <w:r>
        <w:rPr>
          <w:rFonts w:ascii="Times New Roman" w:hAnsi="Times New Roman" w:cs="Times New Roman"/>
          <w:sz w:val="24"/>
          <w:szCs w:val="24"/>
        </w:rPr>
        <w:t xml:space="preserve">. However, Ivey </w:t>
      </w:r>
      <w:r w:rsidR="00763AD2">
        <w:rPr>
          <w:rFonts w:ascii="Times New Roman" w:hAnsi="Times New Roman" w:cs="Times New Roman"/>
          <w:sz w:val="24"/>
          <w:szCs w:val="24"/>
        </w:rPr>
        <w:t>was reluctant</w:t>
      </w:r>
      <w:r>
        <w:rPr>
          <w:rFonts w:ascii="Times New Roman" w:hAnsi="Times New Roman" w:cs="Times New Roman"/>
          <w:sz w:val="24"/>
          <w:szCs w:val="24"/>
        </w:rPr>
        <w:t xml:space="preserve"> </w:t>
      </w:r>
      <w:r w:rsidR="00763AD2">
        <w:rPr>
          <w:rFonts w:ascii="Times New Roman" w:hAnsi="Times New Roman" w:cs="Times New Roman"/>
          <w:sz w:val="24"/>
          <w:szCs w:val="24"/>
        </w:rPr>
        <w:t xml:space="preserve">to </w:t>
      </w:r>
      <w:r>
        <w:rPr>
          <w:rFonts w:ascii="Times New Roman" w:hAnsi="Times New Roman" w:cs="Times New Roman"/>
          <w:sz w:val="24"/>
          <w:szCs w:val="24"/>
        </w:rPr>
        <w:t xml:space="preserve">answer </w:t>
      </w:r>
      <w:r w:rsidR="00763AD2">
        <w:rPr>
          <w:rFonts w:ascii="Times New Roman" w:hAnsi="Times New Roman" w:cs="Times New Roman"/>
          <w:sz w:val="24"/>
          <w:szCs w:val="24"/>
        </w:rPr>
        <w:t xml:space="preserve">them </w:t>
      </w:r>
      <w:r>
        <w:rPr>
          <w:rFonts w:ascii="Times New Roman" w:hAnsi="Times New Roman" w:cs="Times New Roman"/>
          <w:sz w:val="24"/>
          <w:szCs w:val="24"/>
        </w:rPr>
        <w:t xml:space="preserve">because he did not want to anger either side, </w:t>
      </w:r>
      <w:r w:rsidR="0062702C">
        <w:rPr>
          <w:rFonts w:ascii="Times New Roman" w:hAnsi="Times New Roman" w:cs="Times New Roman"/>
          <w:sz w:val="24"/>
          <w:szCs w:val="24"/>
        </w:rPr>
        <w:t>as</w:t>
      </w:r>
      <w:r>
        <w:rPr>
          <w:rFonts w:ascii="Times New Roman" w:hAnsi="Times New Roman" w:cs="Times New Roman"/>
          <w:sz w:val="24"/>
          <w:szCs w:val="24"/>
        </w:rPr>
        <w:t xml:space="preserve"> </w:t>
      </w:r>
      <w:r w:rsidR="00763AD2">
        <w:rPr>
          <w:rFonts w:ascii="Times New Roman" w:hAnsi="Times New Roman" w:cs="Times New Roman"/>
          <w:sz w:val="24"/>
          <w:szCs w:val="24"/>
        </w:rPr>
        <w:t xml:space="preserve">Carr had </w:t>
      </w:r>
      <w:r w:rsidR="0062702C">
        <w:rPr>
          <w:rFonts w:ascii="Times New Roman" w:hAnsi="Times New Roman" w:cs="Times New Roman"/>
          <w:sz w:val="24"/>
          <w:szCs w:val="24"/>
        </w:rPr>
        <w:t xml:space="preserve">stated, </w:t>
      </w:r>
      <w:r w:rsidR="00AE025D">
        <w:rPr>
          <w:rFonts w:ascii="Times New Roman" w:hAnsi="Times New Roman" w:cs="Times New Roman"/>
          <w:sz w:val="24"/>
          <w:szCs w:val="24"/>
        </w:rPr>
        <w:t xml:space="preserve">that to receive </w:t>
      </w:r>
      <w:r w:rsidR="00AE025D">
        <w:rPr>
          <w:rFonts w:ascii="Times New Roman" w:hAnsi="Times New Roman" w:cs="Times New Roman"/>
          <w:sz w:val="24"/>
          <w:szCs w:val="24"/>
        </w:rPr>
        <w:lastRenderedPageBreak/>
        <w:t>bene</w:t>
      </w:r>
      <w:r>
        <w:rPr>
          <w:rFonts w:ascii="Times New Roman" w:hAnsi="Times New Roman" w:cs="Times New Roman"/>
          <w:sz w:val="24"/>
          <w:szCs w:val="24"/>
        </w:rPr>
        <w:t>fits</w:t>
      </w:r>
      <w:r w:rsidR="0062702C">
        <w:rPr>
          <w:rFonts w:ascii="Times New Roman" w:hAnsi="Times New Roman" w:cs="Times New Roman"/>
          <w:sz w:val="24"/>
          <w:szCs w:val="24"/>
        </w:rPr>
        <w:t>,</w:t>
      </w:r>
      <w:r>
        <w:rPr>
          <w:rFonts w:ascii="Times New Roman" w:hAnsi="Times New Roman" w:cs="Times New Roman"/>
          <w:sz w:val="24"/>
          <w:szCs w:val="24"/>
        </w:rPr>
        <w:t xml:space="preserve"> a member had to subscribe.</w:t>
      </w:r>
      <w:r>
        <w:rPr>
          <w:rStyle w:val="FootnoteReference"/>
          <w:rFonts w:ascii="Times New Roman" w:hAnsi="Times New Roman" w:cs="Times New Roman"/>
          <w:sz w:val="24"/>
          <w:szCs w:val="24"/>
        </w:rPr>
        <w:footnoteReference w:id="37"/>
      </w:r>
      <w:r w:rsidR="004B679B">
        <w:rPr>
          <w:rFonts w:ascii="Times New Roman" w:hAnsi="Times New Roman" w:cs="Times New Roman"/>
          <w:sz w:val="24"/>
          <w:szCs w:val="24"/>
        </w:rPr>
        <w:t xml:space="preserve"> Its cash based system and limits on participants denied </w:t>
      </w:r>
      <w:r>
        <w:rPr>
          <w:rFonts w:ascii="Times New Roman" w:hAnsi="Times New Roman" w:cs="Times New Roman"/>
          <w:sz w:val="24"/>
          <w:szCs w:val="24"/>
        </w:rPr>
        <w:t xml:space="preserve">the members </w:t>
      </w:r>
      <w:r w:rsidR="0062702C">
        <w:rPr>
          <w:rFonts w:ascii="Times New Roman" w:hAnsi="Times New Roman" w:cs="Times New Roman"/>
          <w:sz w:val="24"/>
          <w:szCs w:val="24"/>
        </w:rPr>
        <w:t>who</w:t>
      </w:r>
      <w:r>
        <w:rPr>
          <w:rFonts w:ascii="Times New Roman" w:hAnsi="Times New Roman" w:cs="Times New Roman"/>
          <w:sz w:val="24"/>
          <w:szCs w:val="24"/>
        </w:rPr>
        <w:t xml:space="preserve"> needed it most an</w:t>
      </w:r>
      <w:r w:rsidR="00763AD2">
        <w:rPr>
          <w:rFonts w:ascii="Times New Roman" w:hAnsi="Times New Roman" w:cs="Times New Roman"/>
          <w:sz w:val="24"/>
          <w:szCs w:val="24"/>
        </w:rPr>
        <w:t>d reflected a disinterest among</w:t>
      </w:r>
      <w:r>
        <w:rPr>
          <w:rFonts w:ascii="Times New Roman" w:hAnsi="Times New Roman" w:cs="Times New Roman"/>
          <w:sz w:val="24"/>
          <w:szCs w:val="24"/>
        </w:rPr>
        <w:t xml:space="preserve"> leaders</w:t>
      </w:r>
      <w:r w:rsidR="00763AD2">
        <w:rPr>
          <w:rFonts w:ascii="Times New Roman" w:hAnsi="Times New Roman" w:cs="Times New Roman"/>
          <w:sz w:val="24"/>
          <w:szCs w:val="24"/>
        </w:rPr>
        <w:t>hip</w:t>
      </w:r>
      <w:r>
        <w:rPr>
          <w:rFonts w:ascii="Times New Roman" w:hAnsi="Times New Roman" w:cs="Times New Roman"/>
          <w:sz w:val="24"/>
          <w:szCs w:val="24"/>
        </w:rPr>
        <w:t xml:space="preserve">. </w:t>
      </w:r>
      <w:r w:rsidR="000E3B03">
        <w:rPr>
          <w:rFonts w:ascii="Times New Roman" w:hAnsi="Times New Roman" w:cs="Times New Roman"/>
          <w:sz w:val="24"/>
          <w:szCs w:val="24"/>
        </w:rPr>
        <w:t>Many of the state leaders were not overly concerned w</w:t>
      </w:r>
      <w:r w:rsidR="0062702C">
        <w:rPr>
          <w:rFonts w:ascii="Times New Roman" w:hAnsi="Times New Roman" w:cs="Times New Roman"/>
          <w:sz w:val="24"/>
          <w:szCs w:val="24"/>
        </w:rPr>
        <w:t>ith the success of the Fund. T</w:t>
      </w:r>
      <w:r w:rsidR="000E3B03">
        <w:rPr>
          <w:rFonts w:ascii="Times New Roman" w:hAnsi="Times New Roman" w:cs="Times New Roman"/>
          <w:sz w:val="24"/>
          <w:szCs w:val="24"/>
        </w:rPr>
        <w:t>hey had no per</w:t>
      </w:r>
      <w:r w:rsidR="00763AD2">
        <w:rPr>
          <w:rFonts w:ascii="Times New Roman" w:hAnsi="Times New Roman" w:cs="Times New Roman"/>
          <w:sz w:val="24"/>
          <w:szCs w:val="24"/>
        </w:rPr>
        <w:t xml:space="preserve">sonal need of </w:t>
      </w:r>
      <w:r w:rsidR="00AE025D">
        <w:rPr>
          <w:rFonts w:ascii="Times New Roman" w:hAnsi="Times New Roman" w:cs="Times New Roman"/>
          <w:sz w:val="24"/>
          <w:szCs w:val="24"/>
        </w:rPr>
        <w:t>it</w:t>
      </w:r>
      <w:r w:rsidR="000E3B03">
        <w:rPr>
          <w:rFonts w:ascii="Times New Roman" w:hAnsi="Times New Roman" w:cs="Times New Roman"/>
          <w:sz w:val="24"/>
          <w:szCs w:val="24"/>
        </w:rPr>
        <w:t xml:space="preserve"> and were concerned that it could damage the order. Earlier in 1888, the Texas Exchange had failed and m</w:t>
      </w:r>
      <w:r w:rsidR="009A1631">
        <w:rPr>
          <w:rFonts w:ascii="Times New Roman" w:hAnsi="Times New Roman" w:cs="Times New Roman"/>
          <w:sz w:val="24"/>
          <w:szCs w:val="24"/>
        </w:rPr>
        <w:t>any</w:t>
      </w:r>
      <w:r w:rsidR="000E3B03">
        <w:rPr>
          <w:rFonts w:ascii="Times New Roman" w:hAnsi="Times New Roman" w:cs="Times New Roman"/>
          <w:sz w:val="24"/>
          <w:szCs w:val="24"/>
        </w:rPr>
        <w:t xml:space="preserve"> worried </w:t>
      </w:r>
      <w:r w:rsidR="0062702C">
        <w:rPr>
          <w:rFonts w:ascii="Times New Roman" w:hAnsi="Times New Roman" w:cs="Times New Roman"/>
          <w:sz w:val="24"/>
          <w:szCs w:val="24"/>
        </w:rPr>
        <w:t xml:space="preserve">about </w:t>
      </w:r>
      <w:r w:rsidR="000E3B03">
        <w:rPr>
          <w:rFonts w:ascii="Times New Roman" w:hAnsi="Times New Roman" w:cs="Times New Roman"/>
          <w:sz w:val="24"/>
          <w:szCs w:val="24"/>
        </w:rPr>
        <w:t>the consequences of pursuing it in North Carolina.</w:t>
      </w:r>
      <w:r w:rsidR="004B679B">
        <w:rPr>
          <w:rStyle w:val="FootnoteReference"/>
          <w:rFonts w:ascii="Times New Roman" w:hAnsi="Times New Roman" w:cs="Times New Roman"/>
          <w:sz w:val="24"/>
          <w:szCs w:val="24"/>
        </w:rPr>
        <w:footnoteReference w:id="38"/>
      </w:r>
      <w:r w:rsidR="009A1631">
        <w:rPr>
          <w:rFonts w:ascii="Times New Roman" w:hAnsi="Times New Roman" w:cs="Times New Roman"/>
          <w:sz w:val="24"/>
          <w:szCs w:val="24"/>
        </w:rPr>
        <w:t xml:space="preserve"> </w:t>
      </w:r>
    </w:p>
    <w:p w:rsidR="00813287" w:rsidRDefault="004B679B" w:rsidP="005A32E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Interest in a successful plan had </w:t>
      </w:r>
      <w:r w:rsidR="00763AD2">
        <w:rPr>
          <w:rFonts w:ascii="Times New Roman" w:hAnsi="Times New Roman" w:cs="Times New Roman"/>
          <w:sz w:val="24"/>
          <w:szCs w:val="24"/>
        </w:rPr>
        <w:t xml:space="preserve">sparked debates </w:t>
      </w:r>
      <w:r w:rsidR="009B5143">
        <w:rPr>
          <w:rFonts w:ascii="Times New Roman" w:hAnsi="Times New Roman" w:cs="Times New Roman"/>
          <w:sz w:val="24"/>
          <w:szCs w:val="24"/>
        </w:rPr>
        <w:t xml:space="preserve">across the state, but state leaders did not expect the same fervor </w:t>
      </w:r>
      <w:r w:rsidR="00763AD2">
        <w:rPr>
          <w:rFonts w:ascii="Times New Roman" w:hAnsi="Times New Roman" w:cs="Times New Roman"/>
          <w:sz w:val="24"/>
          <w:szCs w:val="24"/>
        </w:rPr>
        <w:t>from Darden</w:t>
      </w:r>
      <w:r w:rsidR="009B5143">
        <w:rPr>
          <w:rFonts w:ascii="Times New Roman" w:hAnsi="Times New Roman" w:cs="Times New Roman"/>
          <w:sz w:val="24"/>
          <w:szCs w:val="24"/>
        </w:rPr>
        <w:t xml:space="preserve">. </w:t>
      </w:r>
      <w:r w:rsidR="009A1631">
        <w:rPr>
          <w:rFonts w:ascii="Times New Roman" w:hAnsi="Times New Roman" w:cs="Times New Roman"/>
          <w:sz w:val="24"/>
          <w:szCs w:val="24"/>
        </w:rPr>
        <w:t>Alexander wrote Carr that, “I could not gather from him what he has done-I suppose we take him on faith.”</w:t>
      </w:r>
      <w:r w:rsidR="009A1631">
        <w:rPr>
          <w:rStyle w:val="FootnoteReference"/>
          <w:rFonts w:ascii="Times New Roman" w:hAnsi="Times New Roman" w:cs="Times New Roman"/>
          <w:sz w:val="24"/>
          <w:szCs w:val="24"/>
        </w:rPr>
        <w:footnoteReference w:id="39"/>
      </w:r>
      <w:r w:rsidR="00A16BF4">
        <w:rPr>
          <w:rFonts w:ascii="Times New Roman" w:hAnsi="Times New Roman" w:cs="Times New Roman"/>
          <w:sz w:val="24"/>
          <w:szCs w:val="24"/>
        </w:rPr>
        <w:t xml:space="preserve"> Darden felt that the work of th</w:t>
      </w:r>
      <w:r w:rsidR="00763AD2">
        <w:rPr>
          <w:rFonts w:ascii="Times New Roman" w:hAnsi="Times New Roman" w:cs="Times New Roman"/>
          <w:sz w:val="24"/>
          <w:szCs w:val="24"/>
        </w:rPr>
        <w:t xml:space="preserve">e Fund should emanate from the </w:t>
      </w:r>
      <w:r w:rsidR="0062702C">
        <w:rPr>
          <w:rFonts w:ascii="Times New Roman" w:hAnsi="Times New Roman" w:cs="Times New Roman"/>
          <w:sz w:val="24"/>
          <w:szCs w:val="24"/>
        </w:rPr>
        <w:t>S</w:t>
      </w:r>
      <w:r w:rsidR="00763AD2">
        <w:rPr>
          <w:rFonts w:ascii="Times New Roman" w:hAnsi="Times New Roman" w:cs="Times New Roman"/>
          <w:sz w:val="24"/>
          <w:szCs w:val="24"/>
        </w:rPr>
        <w:t>ub-</w:t>
      </w:r>
      <w:r w:rsidR="0062702C">
        <w:rPr>
          <w:rFonts w:ascii="Times New Roman" w:hAnsi="Times New Roman" w:cs="Times New Roman"/>
          <w:sz w:val="24"/>
          <w:szCs w:val="24"/>
        </w:rPr>
        <w:t>A</w:t>
      </w:r>
      <w:r w:rsidR="00A16BF4">
        <w:rPr>
          <w:rFonts w:ascii="Times New Roman" w:hAnsi="Times New Roman" w:cs="Times New Roman"/>
          <w:sz w:val="24"/>
          <w:szCs w:val="24"/>
        </w:rPr>
        <w:t>lliances</w:t>
      </w:r>
      <w:r w:rsidR="00DA1893">
        <w:rPr>
          <w:rFonts w:ascii="Times New Roman" w:hAnsi="Times New Roman" w:cs="Times New Roman"/>
          <w:sz w:val="24"/>
          <w:szCs w:val="24"/>
        </w:rPr>
        <w:t>.</w:t>
      </w:r>
      <w:r w:rsidR="00DA1893">
        <w:rPr>
          <w:rStyle w:val="FootnoteReference"/>
          <w:rFonts w:ascii="Times New Roman" w:hAnsi="Times New Roman" w:cs="Times New Roman"/>
          <w:sz w:val="24"/>
          <w:szCs w:val="24"/>
        </w:rPr>
        <w:footnoteReference w:id="40"/>
      </w:r>
      <w:r w:rsidR="00DA1893">
        <w:rPr>
          <w:rFonts w:ascii="Times New Roman" w:hAnsi="Times New Roman" w:cs="Times New Roman"/>
          <w:sz w:val="24"/>
          <w:szCs w:val="24"/>
        </w:rPr>
        <w:t xml:space="preserve"> </w:t>
      </w:r>
      <w:r w:rsidR="00AE025D">
        <w:rPr>
          <w:rFonts w:ascii="Times New Roman" w:hAnsi="Times New Roman" w:cs="Times New Roman"/>
          <w:sz w:val="24"/>
          <w:szCs w:val="24"/>
        </w:rPr>
        <w:t>The reluctanc</w:t>
      </w:r>
      <w:r w:rsidR="00763AD2">
        <w:rPr>
          <w:rFonts w:ascii="Times New Roman" w:hAnsi="Times New Roman" w:cs="Times New Roman"/>
          <w:sz w:val="24"/>
          <w:szCs w:val="24"/>
        </w:rPr>
        <w:t>e to promote and establish the F</w:t>
      </w:r>
      <w:r w:rsidR="00AE025D">
        <w:rPr>
          <w:rFonts w:ascii="Times New Roman" w:hAnsi="Times New Roman" w:cs="Times New Roman"/>
          <w:sz w:val="24"/>
          <w:szCs w:val="24"/>
        </w:rPr>
        <w:t xml:space="preserve">und, the </w:t>
      </w:r>
      <w:r w:rsidR="007E42B7">
        <w:rPr>
          <w:rFonts w:ascii="Times New Roman" w:hAnsi="Times New Roman" w:cs="Times New Roman"/>
          <w:sz w:val="24"/>
          <w:szCs w:val="24"/>
        </w:rPr>
        <w:t>disinterest</w:t>
      </w:r>
      <w:r w:rsidR="00AE025D">
        <w:rPr>
          <w:rFonts w:ascii="Times New Roman" w:hAnsi="Times New Roman" w:cs="Times New Roman"/>
          <w:sz w:val="24"/>
          <w:szCs w:val="24"/>
        </w:rPr>
        <w:t xml:space="preserve"> displayed at the state level, and its limited scope </w:t>
      </w:r>
      <w:r w:rsidR="00813287">
        <w:rPr>
          <w:rFonts w:ascii="Times New Roman" w:hAnsi="Times New Roman" w:cs="Times New Roman"/>
          <w:sz w:val="24"/>
          <w:szCs w:val="24"/>
        </w:rPr>
        <w:t xml:space="preserve">derailed a potential tool that may have made entrance into politics </w:t>
      </w:r>
      <w:r w:rsidR="007E42B7">
        <w:rPr>
          <w:rFonts w:ascii="Times New Roman" w:hAnsi="Times New Roman" w:cs="Times New Roman"/>
          <w:sz w:val="24"/>
          <w:szCs w:val="24"/>
        </w:rPr>
        <w:t>unnecessary</w:t>
      </w:r>
      <w:r w:rsidR="00813287">
        <w:rPr>
          <w:rFonts w:ascii="Times New Roman" w:hAnsi="Times New Roman" w:cs="Times New Roman"/>
          <w:sz w:val="24"/>
          <w:szCs w:val="24"/>
        </w:rPr>
        <w:t xml:space="preserve">. Instead, the upcoming election overshadowed the </w:t>
      </w:r>
      <w:r w:rsidR="007E42B7">
        <w:rPr>
          <w:rFonts w:ascii="Times New Roman" w:hAnsi="Times New Roman" w:cs="Times New Roman"/>
          <w:sz w:val="24"/>
          <w:szCs w:val="24"/>
        </w:rPr>
        <w:t>anorexic</w:t>
      </w:r>
      <w:r w:rsidR="0062702C">
        <w:rPr>
          <w:rFonts w:ascii="Times New Roman" w:hAnsi="Times New Roman" w:cs="Times New Roman"/>
          <w:sz w:val="24"/>
          <w:szCs w:val="24"/>
        </w:rPr>
        <w:t xml:space="preserve"> Fund as</w:t>
      </w:r>
      <w:r w:rsidR="00813287">
        <w:rPr>
          <w:rFonts w:ascii="Times New Roman" w:hAnsi="Times New Roman" w:cs="Times New Roman"/>
          <w:sz w:val="24"/>
          <w:szCs w:val="24"/>
        </w:rPr>
        <w:t xml:space="preserve"> leadership refocused attention towards politics. </w:t>
      </w:r>
      <w:r w:rsidR="00AE025D">
        <w:rPr>
          <w:rFonts w:ascii="Times New Roman" w:hAnsi="Times New Roman" w:cs="Times New Roman"/>
          <w:sz w:val="24"/>
          <w:szCs w:val="24"/>
        </w:rPr>
        <w:t xml:space="preserve"> </w:t>
      </w:r>
      <w:r w:rsidR="00DA1893">
        <w:rPr>
          <w:rFonts w:ascii="Times New Roman" w:hAnsi="Times New Roman" w:cs="Times New Roman"/>
          <w:sz w:val="24"/>
          <w:szCs w:val="24"/>
        </w:rPr>
        <w:t xml:space="preserve">The </w:t>
      </w:r>
      <w:r w:rsidR="009B5143">
        <w:rPr>
          <w:rFonts w:ascii="Times New Roman" w:hAnsi="Times New Roman" w:cs="Times New Roman"/>
          <w:sz w:val="24"/>
          <w:szCs w:val="24"/>
        </w:rPr>
        <w:t>average member</w:t>
      </w:r>
      <w:r w:rsidR="00DA1893">
        <w:rPr>
          <w:rFonts w:ascii="Times New Roman" w:hAnsi="Times New Roman" w:cs="Times New Roman"/>
          <w:sz w:val="24"/>
          <w:szCs w:val="24"/>
        </w:rPr>
        <w:t xml:space="preserve"> </w:t>
      </w:r>
      <w:r w:rsidR="00813287">
        <w:rPr>
          <w:rFonts w:ascii="Times New Roman" w:hAnsi="Times New Roman" w:cs="Times New Roman"/>
          <w:sz w:val="24"/>
          <w:szCs w:val="24"/>
        </w:rPr>
        <w:t>was swept away with the idea of usurping the professio</w:t>
      </w:r>
      <w:r w:rsidR="00763AD2">
        <w:rPr>
          <w:rFonts w:ascii="Times New Roman" w:hAnsi="Times New Roman" w:cs="Times New Roman"/>
          <w:sz w:val="24"/>
          <w:szCs w:val="24"/>
        </w:rPr>
        <w:t xml:space="preserve">nal classes’ political monopoly. However, state leaders became ambiguous as average members took </w:t>
      </w:r>
      <w:r w:rsidR="00EB60D0">
        <w:rPr>
          <w:rFonts w:ascii="Times New Roman" w:hAnsi="Times New Roman" w:cs="Times New Roman"/>
          <w:sz w:val="24"/>
          <w:szCs w:val="24"/>
        </w:rPr>
        <w:t xml:space="preserve">political notions further than </w:t>
      </w:r>
      <w:r w:rsidR="00C173E7">
        <w:rPr>
          <w:rFonts w:ascii="Times New Roman" w:hAnsi="Times New Roman" w:cs="Times New Roman"/>
          <w:sz w:val="24"/>
          <w:szCs w:val="24"/>
        </w:rPr>
        <w:t xml:space="preserve">the </w:t>
      </w:r>
      <w:r w:rsidR="00EB60D0">
        <w:rPr>
          <w:rFonts w:ascii="Times New Roman" w:hAnsi="Times New Roman" w:cs="Times New Roman"/>
          <w:sz w:val="24"/>
          <w:szCs w:val="24"/>
        </w:rPr>
        <w:t xml:space="preserve">leaderships’ original intentions. </w:t>
      </w:r>
    </w:p>
    <w:p w:rsidR="003C1EDC" w:rsidRDefault="00813287" w:rsidP="005A32E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B60D0">
        <w:rPr>
          <w:rFonts w:ascii="Times New Roman" w:hAnsi="Times New Roman" w:cs="Times New Roman"/>
          <w:sz w:val="24"/>
          <w:szCs w:val="24"/>
        </w:rPr>
        <w:t>To the average member, e</w:t>
      </w:r>
      <w:r>
        <w:rPr>
          <w:rFonts w:ascii="Times New Roman" w:hAnsi="Times New Roman" w:cs="Times New Roman"/>
          <w:sz w:val="24"/>
          <w:szCs w:val="24"/>
        </w:rPr>
        <w:t>ntrance into politics did not mean abandonment of the Democratic Party, but rather an agriculturalists</w:t>
      </w:r>
      <w:r w:rsidR="009B5143">
        <w:rPr>
          <w:rFonts w:ascii="Times New Roman" w:hAnsi="Times New Roman" w:cs="Times New Roman"/>
          <w:sz w:val="24"/>
          <w:szCs w:val="24"/>
        </w:rPr>
        <w:t>’</w:t>
      </w:r>
      <w:r>
        <w:rPr>
          <w:rFonts w:ascii="Times New Roman" w:hAnsi="Times New Roman" w:cs="Times New Roman"/>
          <w:sz w:val="24"/>
          <w:szCs w:val="24"/>
        </w:rPr>
        <w:t xml:space="preserve"> </w:t>
      </w:r>
      <w:r w:rsidR="009B5143">
        <w:rPr>
          <w:rFonts w:ascii="Times New Roman" w:hAnsi="Times New Roman" w:cs="Times New Roman"/>
          <w:sz w:val="24"/>
          <w:szCs w:val="24"/>
        </w:rPr>
        <w:t>coup d'état</w:t>
      </w:r>
      <w:r w:rsidR="00EB60D0">
        <w:rPr>
          <w:rFonts w:ascii="Times New Roman" w:hAnsi="Times New Roman" w:cs="Times New Roman"/>
          <w:sz w:val="24"/>
          <w:szCs w:val="24"/>
        </w:rPr>
        <w:t>. Alliance men</w:t>
      </w:r>
      <w:r>
        <w:rPr>
          <w:rFonts w:ascii="Times New Roman" w:hAnsi="Times New Roman" w:cs="Times New Roman"/>
          <w:sz w:val="24"/>
          <w:szCs w:val="24"/>
        </w:rPr>
        <w:t xml:space="preserve"> wanted to reform </w:t>
      </w:r>
      <w:r w:rsidR="009B5143">
        <w:rPr>
          <w:rFonts w:ascii="Times New Roman" w:hAnsi="Times New Roman" w:cs="Times New Roman"/>
          <w:sz w:val="24"/>
          <w:szCs w:val="24"/>
        </w:rPr>
        <w:t xml:space="preserve">government through the party </w:t>
      </w:r>
      <w:r>
        <w:rPr>
          <w:rFonts w:ascii="Times New Roman" w:hAnsi="Times New Roman" w:cs="Times New Roman"/>
          <w:sz w:val="24"/>
          <w:szCs w:val="24"/>
        </w:rPr>
        <w:t xml:space="preserve">by electing </w:t>
      </w:r>
      <w:r w:rsidR="009B5143">
        <w:rPr>
          <w:rFonts w:ascii="Times New Roman" w:hAnsi="Times New Roman" w:cs="Times New Roman"/>
          <w:sz w:val="24"/>
          <w:szCs w:val="24"/>
        </w:rPr>
        <w:t>members as Democrats</w:t>
      </w:r>
      <w:r>
        <w:rPr>
          <w:rFonts w:ascii="Times New Roman" w:hAnsi="Times New Roman" w:cs="Times New Roman"/>
          <w:sz w:val="24"/>
          <w:szCs w:val="24"/>
        </w:rPr>
        <w:t xml:space="preserve"> to the General Assembly. </w:t>
      </w:r>
      <w:r w:rsidR="005C1350">
        <w:rPr>
          <w:rFonts w:ascii="Times New Roman" w:hAnsi="Times New Roman" w:cs="Times New Roman"/>
          <w:sz w:val="24"/>
          <w:szCs w:val="24"/>
        </w:rPr>
        <w:t xml:space="preserve">J.L. Freeman wrote Carr expressing this emerging sentiment, “I am a Democrat entirely and I am an Alliance man more, and think our aim and purpose should </w:t>
      </w:r>
      <w:r w:rsidR="005C1350">
        <w:rPr>
          <w:rFonts w:ascii="Times New Roman" w:hAnsi="Times New Roman" w:cs="Times New Roman"/>
          <w:sz w:val="24"/>
          <w:szCs w:val="24"/>
        </w:rPr>
        <w:lastRenderedPageBreak/>
        <w:t>control the party and not the party us.”</w:t>
      </w:r>
      <w:r w:rsidR="005C1350">
        <w:rPr>
          <w:rStyle w:val="FootnoteReference"/>
          <w:rFonts w:ascii="Times New Roman" w:hAnsi="Times New Roman" w:cs="Times New Roman"/>
          <w:sz w:val="24"/>
          <w:szCs w:val="24"/>
        </w:rPr>
        <w:footnoteReference w:id="41"/>
      </w:r>
      <w:r w:rsidR="005C1350">
        <w:rPr>
          <w:rFonts w:ascii="Times New Roman" w:hAnsi="Times New Roman" w:cs="Times New Roman"/>
          <w:sz w:val="24"/>
          <w:szCs w:val="24"/>
        </w:rPr>
        <w:t xml:space="preserve"> </w:t>
      </w:r>
      <w:r>
        <w:rPr>
          <w:rFonts w:ascii="Times New Roman" w:hAnsi="Times New Roman" w:cs="Times New Roman"/>
          <w:sz w:val="24"/>
          <w:szCs w:val="24"/>
        </w:rPr>
        <w:t>However, the Alliance’s constitut</w:t>
      </w:r>
      <w:r w:rsidR="009B5143">
        <w:rPr>
          <w:rFonts w:ascii="Times New Roman" w:hAnsi="Times New Roman" w:cs="Times New Roman"/>
          <w:sz w:val="24"/>
          <w:szCs w:val="24"/>
        </w:rPr>
        <w:t>ion declared its</w:t>
      </w:r>
      <w:r w:rsidR="003C1EDC">
        <w:rPr>
          <w:rFonts w:ascii="Times New Roman" w:hAnsi="Times New Roman" w:cs="Times New Roman"/>
          <w:sz w:val="24"/>
          <w:szCs w:val="24"/>
        </w:rPr>
        <w:t xml:space="preserve"> purpose was, “To labor for the education of the agricultural classes, in the science of economic government, in a strictly non-partisan spirit.”</w:t>
      </w:r>
      <w:r w:rsidR="003C1EDC">
        <w:rPr>
          <w:rStyle w:val="FootnoteReference"/>
          <w:rFonts w:ascii="Times New Roman" w:hAnsi="Times New Roman" w:cs="Times New Roman"/>
          <w:sz w:val="24"/>
          <w:szCs w:val="24"/>
        </w:rPr>
        <w:footnoteReference w:id="42"/>
      </w:r>
      <w:r w:rsidR="00DA1893">
        <w:rPr>
          <w:rFonts w:ascii="Times New Roman" w:hAnsi="Times New Roman" w:cs="Times New Roman"/>
          <w:sz w:val="24"/>
          <w:szCs w:val="24"/>
        </w:rPr>
        <w:t xml:space="preserve"> </w:t>
      </w:r>
      <w:r w:rsidR="003C1EDC">
        <w:rPr>
          <w:rFonts w:ascii="Times New Roman" w:hAnsi="Times New Roman" w:cs="Times New Roman"/>
          <w:sz w:val="24"/>
          <w:szCs w:val="24"/>
        </w:rPr>
        <w:t xml:space="preserve">State leaders, such as Carr and Alexander, hypocritically denounced partisan promotion within the order while </w:t>
      </w:r>
      <w:r w:rsidR="009B5143">
        <w:rPr>
          <w:rFonts w:ascii="Times New Roman" w:hAnsi="Times New Roman" w:cs="Times New Roman"/>
          <w:sz w:val="24"/>
          <w:szCs w:val="24"/>
        </w:rPr>
        <w:t xml:space="preserve">simultaneously </w:t>
      </w:r>
      <w:r w:rsidR="003C1EDC">
        <w:rPr>
          <w:rFonts w:ascii="Times New Roman" w:hAnsi="Times New Roman" w:cs="Times New Roman"/>
          <w:sz w:val="24"/>
          <w:szCs w:val="24"/>
        </w:rPr>
        <w:t xml:space="preserve">promoting reform </w:t>
      </w:r>
      <w:r w:rsidR="009B5143">
        <w:rPr>
          <w:rFonts w:ascii="Times New Roman" w:hAnsi="Times New Roman" w:cs="Times New Roman"/>
          <w:sz w:val="24"/>
          <w:szCs w:val="24"/>
        </w:rPr>
        <w:t>through</w:t>
      </w:r>
      <w:r w:rsidR="003C1EDC">
        <w:rPr>
          <w:rFonts w:ascii="Times New Roman" w:hAnsi="Times New Roman" w:cs="Times New Roman"/>
          <w:sz w:val="24"/>
          <w:szCs w:val="24"/>
        </w:rPr>
        <w:t xml:space="preserve"> the Democratic Party. </w:t>
      </w:r>
      <w:r w:rsidR="003C6E79">
        <w:rPr>
          <w:rFonts w:ascii="Times New Roman" w:hAnsi="Times New Roman" w:cs="Times New Roman"/>
          <w:sz w:val="24"/>
          <w:szCs w:val="24"/>
        </w:rPr>
        <w:t xml:space="preserve">However, they were not completely comfortable with Alliance tickets, even if </w:t>
      </w:r>
      <w:r w:rsidR="00BE7385">
        <w:rPr>
          <w:rFonts w:ascii="Times New Roman" w:hAnsi="Times New Roman" w:cs="Times New Roman"/>
          <w:sz w:val="24"/>
          <w:szCs w:val="24"/>
        </w:rPr>
        <w:t xml:space="preserve">they remained Democrats. In September of 1890, S.L. Westall wrote Elias Carr informing him of his </w:t>
      </w:r>
      <w:r w:rsidR="009B5143">
        <w:rPr>
          <w:rFonts w:ascii="Times New Roman" w:hAnsi="Times New Roman" w:cs="Times New Roman"/>
          <w:sz w:val="24"/>
          <w:szCs w:val="24"/>
        </w:rPr>
        <w:t xml:space="preserve">County </w:t>
      </w:r>
      <w:r w:rsidR="00BE7385">
        <w:rPr>
          <w:rFonts w:ascii="Times New Roman" w:hAnsi="Times New Roman" w:cs="Times New Roman"/>
          <w:sz w:val="24"/>
          <w:szCs w:val="24"/>
        </w:rPr>
        <w:t xml:space="preserve">Alliance’s intention to nominate an Alliance ticket. In his response, </w:t>
      </w:r>
      <w:r w:rsidR="007925DF">
        <w:rPr>
          <w:rFonts w:ascii="Times New Roman" w:hAnsi="Times New Roman" w:cs="Times New Roman"/>
          <w:sz w:val="24"/>
          <w:szCs w:val="24"/>
        </w:rPr>
        <w:t>Carr</w:t>
      </w:r>
      <w:r w:rsidR="00BE7385">
        <w:rPr>
          <w:rFonts w:ascii="Times New Roman" w:hAnsi="Times New Roman" w:cs="Times New Roman"/>
          <w:sz w:val="24"/>
          <w:szCs w:val="24"/>
        </w:rPr>
        <w:t xml:space="preserve"> </w:t>
      </w:r>
      <w:r w:rsidR="009C16C1">
        <w:rPr>
          <w:rFonts w:ascii="Times New Roman" w:hAnsi="Times New Roman" w:cs="Times New Roman"/>
          <w:sz w:val="24"/>
          <w:szCs w:val="24"/>
        </w:rPr>
        <w:t>promoted the ambiguous political stance that became standard</w:t>
      </w:r>
      <w:r w:rsidR="009B5143">
        <w:rPr>
          <w:rFonts w:ascii="Times New Roman" w:hAnsi="Times New Roman" w:cs="Times New Roman"/>
          <w:sz w:val="24"/>
          <w:szCs w:val="24"/>
        </w:rPr>
        <w:t>,</w:t>
      </w:r>
      <w:r w:rsidR="009C16C1">
        <w:rPr>
          <w:rFonts w:ascii="Times New Roman" w:hAnsi="Times New Roman" w:cs="Times New Roman"/>
          <w:sz w:val="24"/>
          <w:szCs w:val="24"/>
        </w:rPr>
        <w:t xml:space="preserve"> as politics increasingly penetrated the order’s policies. </w:t>
      </w:r>
      <w:r w:rsidR="00BE7385">
        <w:rPr>
          <w:rFonts w:ascii="Times New Roman" w:hAnsi="Times New Roman" w:cs="Times New Roman"/>
          <w:sz w:val="24"/>
          <w:szCs w:val="24"/>
        </w:rPr>
        <w:t xml:space="preserve">He </w:t>
      </w:r>
      <w:r w:rsidR="009C16C1">
        <w:rPr>
          <w:rFonts w:ascii="Times New Roman" w:hAnsi="Times New Roman" w:cs="Times New Roman"/>
          <w:sz w:val="24"/>
          <w:szCs w:val="24"/>
        </w:rPr>
        <w:t>responded to political concerns:</w:t>
      </w:r>
    </w:p>
    <w:p w:rsidR="009C16C1" w:rsidRDefault="009C16C1" w:rsidP="00C173E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Alliance has time and again declared they were non political, in a partisan sense of the word, that is, they were not organized for the purpose of naming parties and officers </w:t>
      </w:r>
      <w:r w:rsidR="0051506F">
        <w:rPr>
          <w:rFonts w:ascii="Times New Roman" w:hAnsi="Times New Roman" w:cs="Times New Roman"/>
          <w:sz w:val="24"/>
          <w:szCs w:val="24"/>
        </w:rPr>
        <w:t>for its</w:t>
      </w:r>
      <w:r>
        <w:rPr>
          <w:rFonts w:ascii="Times New Roman" w:hAnsi="Times New Roman" w:cs="Times New Roman"/>
          <w:sz w:val="24"/>
          <w:szCs w:val="24"/>
        </w:rPr>
        <w:t xml:space="preserve"> members. It is however political in the true and higher application of the term</w:t>
      </w:r>
      <w:r w:rsidR="0051506F">
        <w:rPr>
          <w:rFonts w:ascii="Times New Roman" w:hAnsi="Times New Roman" w:cs="Times New Roman"/>
          <w:sz w:val="24"/>
          <w:szCs w:val="24"/>
        </w:rPr>
        <w:t>, the sense of government-economics politics and should antagonize monopolies and all other combinations, whether thru the creation of legislation or not…So make the principles of aspirants for office the test, is to keep us on the higher plain.</w:t>
      </w:r>
      <w:r w:rsidR="0051506F">
        <w:rPr>
          <w:rStyle w:val="FootnoteReference"/>
          <w:rFonts w:ascii="Times New Roman" w:hAnsi="Times New Roman" w:cs="Times New Roman"/>
          <w:sz w:val="24"/>
          <w:szCs w:val="24"/>
        </w:rPr>
        <w:footnoteReference w:id="43"/>
      </w:r>
      <w:r w:rsidR="0051506F">
        <w:rPr>
          <w:rFonts w:ascii="Times New Roman" w:hAnsi="Times New Roman" w:cs="Times New Roman"/>
          <w:sz w:val="24"/>
          <w:szCs w:val="24"/>
        </w:rPr>
        <w:t xml:space="preserve"> </w:t>
      </w:r>
    </w:p>
    <w:p w:rsidR="0051506F" w:rsidRDefault="0051506F" w:rsidP="0051506F">
      <w:pPr>
        <w:spacing w:after="0" w:line="240" w:lineRule="auto"/>
        <w:ind w:left="720" w:right="720"/>
        <w:rPr>
          <w:rFonts w:ascii="Times New Roman" w:hAnsi="Times New Roman" w:cs="Times New Roman"/>
          <w:sz w:val="24"/>
          <w:szCs w:val="24"/>
        </w:rPr>
      </w:pPr>
    </w:p>
    <w:p w:rsidR="005C1350" w:rsidRDefault="007E42B7" w:rsidP="0051506F">
      <w:pPr>
        <w:spacing w:after="0" w:line="480" w:lineRule="auto"/>
        <w:rPr>
          <w:rFonts w:ascii="Times New Roman" w:hAnsi="Times New Roman" w:cs="Times New Roman"/>
          <w:sz w:val="24"/>
          <w:szCs w:val="24"/>
        </w:rPr>
      </w:pPr>
      <w:r>
        <w:rPr>
          <w:rFonts w:ascii="Times New Roman" w:hAnsi="Times New Roman" w:cs="Times New Roman"/>
          <w:sz w:val="24"/>
          <w:szCs w:val="24"/>
        </w:rPr>
        <w:t>Furthermore, he criticized Westall’s County Alliance</w:t>
      </w:r>
      <w:r w:rsidR="009B5143">
        <w:rPr>
          <w:rFonts w:ascii="Times New Roman" w:hAnsi="Times New Roman" w:cs="Times New Roman"/>
          <w:sz w:val="24"/>
          <w:szCs w:val="24"/>
        </w:rPr>
        <w:t>’s</w:t>
      </w:r>
      <w:r>
        <w:rPr>
          <w:rFonts w:ascii="Times New Roman" w:hAnsi="Times New Roman" w:cs="Times New Roman"/>
          <w:sz w:val="24"/>
          <w:szCs w:val="24"/>
        </w:rPr>
        <w:t xml:space="preserve"> decision to nominate an all</w:t>
      </w:r>
      <w:r w:rsidR="00C173E7">
        <w:rPr>
          <w:rFonts w:ascii="Times New Roman" w:hAnsi="Times New Roman" w:cs="Times New Roman"/>
          <w:sz w:val="24"/>
          <w:szCs w:val="24"/>
        </w:rPr>
        <w:t xml:space="preserve"> Alliance ticket for office. In Carr’s</w:t>
      </w:r>
      <w:r>
        <w:rPr>
          <w:rFonts w:ascii="Times New Roman" w:hAnsi="Times New Roman" w:cs="Times New Roman"/>
          <w:sz w:val="24"/>
          <w:szCs w:val="24"/>
        </w:rPr>
        <w:t xml:space="preserve"> mind</w:t>
      </w:r>
      <w:r w:rsidR="00C173E7">
        <w:rPr>
          <w:rFonts w:ascii="Times New Roman" w:hAnsi="Times New Roman" w:cs="Times New Roman"/>
          <w:sz w:val="24"/>
          <w:szCs w:val="24"/>
        </w:rPr>
        <w:t>,</w:t>
      </w:r>
      <w:r>
        <w:rPr>
          <w:rFonts w:ascii="Times New Roman" w:hAnsi="Times New Roman" w:cs="Times New Roman"/>
          <w:sz w:val="24"/>
          <w:szCs w:val="24"/>
        </w:rPr>
        <w:t xml:space="preserve"> it w</w:t>
      </w:r>
      <w:r w:rsidR="009B5143">
        <w:rPr>
          <w:rFonts w:ascii="Times New Roman" w:hAnsi="Times New Roman" w:cs="Times New Roman"/>
          <w:sz w:val="24"/>
          <w:szCs w:val="24"/>
        </w:rPr>
        <w:t>ould</w:t>
      </w:r>
      <w:r>
        <w:rPr>
          <w:rFonts w:ascii="Times New Roman" w:hAnsi="Times New Roman" w:cs="Times New Roman"/>
          <w:sz w:val="24"/>
          <w:szCs w:val="24"/>
        </w:rPr>
        <w:t xml:space="preserve"> hurt white supremacy and the order. </w:t>
      </w:r>
      <w:r w:rsidR="003C6E79">
        <w:rPr>
          <w:rFonts w:ascii="Times New Roman" w:hAnsi="Times New Roman" w:cs="Times New Roman"/>
          <w:sz w:val="24"/>
          <w:szCs w:val="24"/>
        </w:rPr>
        <w:t xml:space="preserve">He </w:t>
      </w:r>
      <w:r w:rsidR="0051506F">
        <w:rPr>
          <w:rFonts w:ascii="Times New Roman" w:hAnsi="Times New Roman" w:cs="Times New Roman"/>
          <w:sz w:val="24"/>
          <w:szCs w:val="24"/>
        </w:rPr>
        <w:t xml:space="preserve">ends the </w:t>
      </w:r>
      <w:r w:rsidR="003C6E79">
        <w:rPr>
          <w:rFonts w:ascii="Times New Roman" w:hAnsi="Times New Roman" w:cs="Times New Roman"/>
          <w:sz w:val="24"/>
          <w:szCs w:val="24"/>
        </w:rPr>
        <w:t>letter by blaming Republicans for all the farmers’ misfortunes.</w:t>
      </w:r>
      <w:r w:rsidR="003C6E79">
        <w:rPr>
          <w:rStyle w:val="FootnoteReference"/>
          <w:rFonts w:ascii="Times New Roman" w:hAnsi="Times New Roman" w:cs="Times New Roman"/>
          <w:sz w:val="24"/>
          <w:szCs w:val="24"/>
        </w:rPr>
        <w:footnoteReference w:id="44"/>
      </w:r>
      <w:r w:rsidR="00341036">
        <w:rPr>
          <w:rFonts w:ascii="Times New Roman" w:hAnsi="Times New Roman" w:cs="Times New Roman"/>
          <w:sz w:val="24"/>
          <w:szCs w:val="24"/>
        </w:rPr>
        <w:t xml:space="preserve"> State leaders wanted to move the </w:t>
      </w:r>
      <w:r w:rsidR="00EB60D0">
        <w:rPr>
          <w:rFonts w:ascii="Times New Roman" w:hAnsi="Times New Roman" w:cs="Times New Roman"/>
          <w:sz w:val="24"/>
          <w:szCs w:val="24"/>
        </w:rPr>
        <w:t>order</w:t>
      </w:r>
      <w:r w:rsidR="00C173E7">
        <w:rPr>
          <w:rFonts w:ascii="Times New Roman" w:hAnsi="Times New Roman" w:cs="Times New Roman"/>
          <w:sz w:val="24"/>
          <w:szCs w:val="24"/>
        </w:rPr>
        <w:t xml:space="preserve"> in</w:t>
      </w:r>
      <w:r w:rsidR="00341036">
        <w:rPr>
          <w:rFonts w:ascii="Times New Roman" w:hAnsi="Times New Roman" w:cs="Times New Roman"/>
          <w:sz w:val="24"/>
          <w:szCs w:val="24"/>
        </w:rPr>
        <w:t xml:space="preserve"> a political direct</w:t>
      </w:r>
      <w:r w:rsidR="009B5143">
        <w:rPr>
          <w:rFonts w:ascii="Times New Roman" w:hAnsi="Times New Roman" w:cs="Times New Roman"/>
          <w:sz w:val="24"/>
          <w:szCs w:val="24"/>
        </w:rPr>
        <w:t xml:space="preserve">ion that favored Democrats while portraying </w:t>
      </w:r>
      <w:r w:rsidR="007925DF">
        <w:rPr>
          <w:rFonts w:ascii="Times New Roman" w:hAnsi="Times New Roman" w:cs="Times New Roman"/>
          <w:sz w:val="24"/>
          <w:szCs w:val="24"/>
        </w:rPr>
        <w:t>nonpartisanship</w:t>
      </w:r>
      <w:r w:rsidR="00341036">
        <w:rPr>
          <w:rFonts w:ascii="Times New Roman" w:hAnsi="Times New Roman" w:cs="Times New Roman"/>
          <w:sz w:val="24"/>
          <w:szCs w:val="24"/>
        </w:rPr>
        <w:t xml:space="preserve">. </w:t>
      </w:r>
      <w:r w:rsidR="007925DF">
        <w:rPr>
          <w:rFonts w:ascii="Times New Roman" w:hAnsi="Times New Roman" w:cs="Times New Roman"/>
          <w:sz w:val="24"/>
          <w:szCs w:val="24"/>
        </w:rPr>
        <w:t xml:space="preserve">Carr’s and other leaders’ political ambiguity only served to further tensions and stresses within the order, for the Alliance had spurred a state of intelligent </w:t>
      </w:r>
      <w:r w:rsidR="007925DF">
        <w:rPr>
          <w:rFonts w:ascii="Times New Roman" w:hAnsi="Times New Roman" w:cs="Times New Roman"/>
          <w:sz w:val="24"/>
          <w:szCs w:val="24"/>
        </w:rPr>
        <w:lastRenderedPageBreak/>
        <w:t xml:space="preserve">agitation among the average farmer. Old political loyalties crumbled slowly as the order engrossed itself in political pursuits. </w:t>
      </w:r>
    </w:p>
    <w:p w:rsidR="0051506F" w:rsidRDefault="005C1350" w:rsidP="0051506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C4A23">
        <w:rPr>
          <w:rFonts w:ascii="Times New Roman" w:hAnsi="Times New Roman" w:cs="Times New Roman"/>
          <w:sz w:val="24"/>
          <w:szCs w:val="24"/>
        </w:rPr>
        <w:t xml:space="preserve">Although the majority of the rank and file supported nominating Alliance tickets, some members </w:t>
      </w:r>
      <w:r w:rsidR="007925DF">
        <w:rPr>
          <w:rFonts w:ascii="Times New Roman" w:hAnsi="Times New Roman" w:cs="Times New Roman"/>
          <w:sz w:val="24"/>
          <w:szCs w:val="24"/>
        </w:rPr>
        <w:t xml:space="preserve">agreed with state leaders. However, their concern was honestly based in a desire to remain nonpartisan rather than the dual concern for party and order exhibited by state leaders. </w:t>
      </w:r>
      <w:r w:rsidR="003C6E79">
        <w:rPr>
          <w:rFonts w:ascii="Times New Roman" w:hAnsi="Times New Roman" w:cs="Times New Roman"/>
          <w:sz w:val="24"/>
          <w:szCs w:val="24"/>
        </w:rPr>
        <w:t>The Alliance was no</w:t>
      </w:r>
      <w:r w:rsidR="00341036">
        <w:rPr>
          <w:rFonts w:ascii="Times New Roman" w:hAnsi="Times New Roman" w:cs="Times New Roman"/>
          <w:sz w:val="24"/>
          <w:szCs w:val="24"/>
        </w:rPr>
        <w:t>t so</w:t>
      </w:r>
      <w:r w:rsidR="00C173E7">
        <w:rPr>
          <w:rFonts w:ascii="Times New Roman" w:hAnsi="Times New Roman" w:cs="Times New Roman"/>
          <w:sz w:val="24"/>
          <w:szCs w:val="24"/>
        </w:rPr>
        <w:t>lely comprised of Democrats;</w:t>
      </w:r>
      <w:r w:rsidR="00341036">
        <w:rPr>
          <w:rFonts w:ascii="Times New Roman" w:hAnsi="Times New Roman" w:cs="Times New Roman"/>
          <w:sz w:val="24"/>
          <w:szCs w:val="24"/>
        </w:rPr>
        <w:t xml:space="preserve"> t</w:t>
      </w:r>
      <w:r w:rsidR="003C6E79">
        <w:rPr>
          <w:rFonts w:ascii="Times New Roman" w:hAnsi="Times New Roman" w:cs="Times New Roman"/>
          <w:sz w:val="24"/>
          <w:szCs w:val="24"/>
        </w:rPr>
        <w:t xml:space="preserve">here were a number of Republican </w:t>
      </w:r>
      <w:r w:rsidR="00BE7385">
        <w:rPr>
          <w:rFonts w:ascii="Times New Roman" w:hAnsi="Times New Roman" w:cs="Times New Roman"/>
          <w:sz w:val="24"/>
          <w:szCs w:val="24"/>
        </w:rPr>
        <w:t>members</w:t>
      </w:r>
      <w:r w:rsidR="00341036">
        <w:rPr>
          <w:rFonts w:ascii="Times New Roman" w:hAnsi="Times New Roman" w:cs="Times New Roman"/>
          <w:sz w:val="24"/>
          <w:szCs w:val="24"/>
        </w:rPr>
        <w:t>.</w:t>
      </w:r>
      <w:r w:rsidR="00A67DB0">
        <w:rPr>
          <w:rFonts w:ascii="Times New Roman" w:hAnsi="Times New Roman" w:cs="Times New Roman"/>
          <w:sz w:val="24"/>
          <w:szCs w:val="24"/>
        </w:rPr>
        <w:t xml:space="preserve"> </w:t>
      </w:r>
      <w:r w:rsidR="00341036">
        <w:rPr>
          <w:rFonts w:ascii="Times New Roman" w:hAnsi="Times New Roman" w:cs="Times New Roman"/>
          <w:sz w:val="24"/>
          <w:szCs w:val="24"/>
        </w:rPr>
        <w:t xml:space="preserve"> Furthermore,</w:t>
      </w:r>
      <w:r w:rsidR="00BE7385">
        <w:rPr>
          <w:rFonts w:ascii="Times New Roman" w:hAnsi="Times New Roman" w:cs="Times New Roman"/>
          <w:sz w:val="24"/>
          <w:szCs w:val="24"/>
        </w:rPr>
        <w:t xml:space="preserve"> there were a number of Democrat</w:t>
      </w:r>
      <w:r w:rsidR="007925DF">
        <w:rPr>
          <w:rFonts w:ascii="Times New Roman" w:hAnsi="Times New Roman" w:cs="Times New Roman"/>
          <w:sz w:val="24"/>
          <w:szCs w:val="24"/>
        </w:rPr>
        <w:t>ic</w:t>
      </w:r>
      <w:r w:rsidR="00BE7385">
        <w:rPr>
          <w:rFonts w:ascii="Times New Roman" w:hAnsi="Times New Roman" w:cs="Times New Roman"/>
          <w:sz w:val="24"/>
          <w:szCs w:val="24"/>
        </w:rPr>
        <w:t xml:space="preserve"> members </w:t>
      </w:r>
      <w:r w:rsidR="00C173E7">
        <w:rPr>
          <w:rFonts w:ascii="Times New Roman" w:hAnsi="Times New Roman" w:cs="Times New Roman"/>
          <w:sz w:val="24"/>
          <w:szCs w:val="24"/>
        </w:rPr>
        <w:t>who</w:t>
      </w:r>
      <w:r w:rsidR="00BE7385">
        <w:rPr>
          <w:rFonts w:ascii="Times New Roman" w:hAnsi="Times New Roman" w:cs="Times New Roman"/>
          <w:sz w:val="24"/>
          <w:szCs w:val="24"/>
        </w:rPr>
        <w:t xml:space="preserve"> resented the Alliance’s entrance into politics.</w:t>
      </w:r>
      <w:r w:rsidR="00A67DB0">
        <w:rPr>
          <w:rFonts w:ascii="Times New Roman" w:hAnsi="Times New Roman" w:cs="Times New Roman"/>
          <w:sz w:val="24"/>
          <w:szCs w:val="24"/>
        </w:rPr>
        <w:t xml:space="preserve"> In response to tariff discussions, T. H. Weaver wrote Carr denouncing political subversion, “All the discussion is on free trade side and looks like an effort to align the Alliance with the Democratic Party. Now I am a Democrat but I really don’t think that is right or the best interest of the Alliance.”</w:t>
      </w:r>
      <w:r w:rsidR="00A67DB0">
        <w:rPr>
          <w:rStyle w:val="FootnoteReference"/>
          <w:rFonts w:ascii="Times New Roman" w:hAnsi="Times New Roman" w:cs="Times New Roman"/>
          <w:sz w:val="24"/>
          <w:szCs w:val="24"/>
        </w:rPr>
        <w:footnoteReference w:id="45"/>
      </w:r>
      <w:r w:rsidR="00A67DB0">
        <w:rPr>
          <w:rFonts w:ascii="Times New Roman" w:hAnsi="Times New Roman" w:cs="Times New Roman"/>
          <w:sz w:val="24"/>
          <w:szCs w:val="24"/>
        </w:rPr>
        <w:t xml:space="preserve"> </w:t>
      </w:r>
      <w:r>
        <w:rPr>
          <w:rFonts w:ascii="Times New Roman" w:hAnsi="Times New Roman" w:cs="Times New Roman"/>
          <w:sz w:val="24"/>
          <w:szCs w:val="24"/>
        </w:rPr>
        <w:t xml:space="preserve">Another member felt the Alliance was not strong enough to elect Alliance tickets and </w:t>
      </w:r>
      <w:r w:rsidR="002A075D">
        <w:rPr>
          <w:rFonts w:ascii="Times New Roman" w:hAnsi="Times New Roman" w:cs="Times New Roman"/>
          <w:sz w:val="24"/>
          <w:szCs w:val="24"/>
        </w:rPr>
        <w:t>feared it</w:t>
      </w:r>
      <w:r>
        <w:rPr>
          <w:rFonts w:ascii="Times New Roman" w:hAnsi="Times New Roman" w:cs="Times New Roman"/>
          <w:sz w:val="24"/>
          <w:szCs w:val="24"/>
        </w:rPr>
        <w:t xml:space="preserve"> would incur assault</w:t>
      </w:r>
      <w:r w:rsidR="002A075D">
        <w:rPr>
          <w:rFonts w:ascii="Times New Roman" w:hAnsi="Times New Roman" w:cs="Times New Roman"/>
          <w:sz w:val="24"/>
          <w:szCs w:val="24"/>
        </w:rPr>
        <w:t>s</w:t>
      </w:r>
      <w:r>
        <w:rPr>
          <w:rFonts w:ascii="Times New Roman" w:hAnsi="Times New Roman" w:cs="Times New Roman"/>
          <w:sz w:val="24"/>
          <w:szCs w:val="24"/>
        </w:rPr>
        <w:t xml:space="preserve"> from </w:t>
      </w:r>
      <w:r w:rsidR="00C173E7">
        <w:rPr>
          <w:rFonts w:ascii="Times New Roman" w:hAnsi="Times New Roman" w:cs="Times New Roman"/>
          <w:sz w:val="24"/>
          <w:szCs w:val="24"/>
        </w:rPr>
        <w:t>its</w:t>
      </w:r>
      <w:r>
        <w:rPr>
          <w:rFonts w:ascii="Times New Roman" w:hAnsi="Times New Roman" w:cs="Times New Roman"/>
          <w:sz w:val="24"/>
          <w:szCs w:val="24"/>
        </w:rPr>
        <w:t xml:space="preserve"> enemies.</w:t>
      </w:r>
      <w:r>
        <w:rPr>
          <w:rStyle w:val="FootnoteReference"/>
          <w:rFonts w:ascii="Times New Roman" w:hAnsi="Times New Roman" w:cs="Times New Roman"/>
          <w:sz w:val="24"/>
          <w:szCs w:val="24"/>
        </w:rPr>
        <w:footnoteReference w:id="46"/>
      </w:r>
      <w:r w:rsidR="00FC4A23">
        <w:rPr>
          <w:rFonts w:ascii="Times New Roman" w:hAnsi="Times New Roman" w:cs="Times New Roman"/>
          <w:sz w:val="24"/>
          <w:szCs w:val="24"/>
        </w:rPr>
        <w:t xml:space="preserve"> </w:t>
      </w:r>
      <w:r w:rsidR="00341036">
        <w:rPr>
          <w:rFonts w:ascii="Times New Roman" w:hAnsi="Times New Roman" w:cs="Times New Roman"/>
          <w:sz w:val="24"/>
          <w:szCs w:val="24"/>
        </w:rPr>
        <w:t>Instead of clearly posi</w:t>
      </w:r>
      <w:r w:rsidR="002A075D">
        <w:rPr>
          <w:rFonts w:ascii="Times New Roman" w:hAnsi="Times New Roman" w:cs="Times New Roman"/>
          <w:sz w:val="24"/>
          <w:szCs w:val="24"/>
        </w:rPr>
        <w:t>tioning the Alliance into a nonpartisan</w:t>
      </w:r>
      <w:r w:rsidR="00341036">
        <w:rPr>
          <w:rFonts w:ascii="Times New Roman" w:hAnsi="Times New Roman" w:cs="Times New Roman"/>
          <w:sz w:val="24"/>
          <w:szCs w:val="24"/>
        </w:rPr>
        <w:t xml:space="preserve"> stance, leaders befuddled members by denouncing partisanship while </w:t>
      </w:r>
      <w:r>
        <w:rPr>
          <w:rFonts w:ascii="Times New Roman" w:hAnsi="Times New Roman" w:cs="Times New Roman"/>
          <w:sz w:val="24"/>
          <w:szCs w:val="24"/>
        </w:rPr>
        <w:t>simultaneously</w:t>
      </w:r>
      <w:r w:rsidR="00016A85">
        <w:rPr>
          <w:rFonts w:ascii="Times New Roman" w:hAnsi="Times New Roman" w:cs="Times New Roman"/>
          <w:sz w:val="24"/>
          <w:szCs w:val="24"/>
        </w:rPr>
        <w:t xml:space="preserve"> supporting </w:t>
      </w:r>
      <w:r w:rsidR="00341036">
        <w:rPr>
          <w:rFonts w:ascii="Times New Roman" w:hAnsi="Times New Roman" w:cs="Times New Roman"/>
          <w:sz w:val="24"/>
          <w:szCs w:val="24"/>
        </w:rPr>
        <w:t xml:space="preserve">the Democratic Party. </w:t>
      </w:r>
      <w:r w:rsidR="00550AAA">
        <w:rPr>
          <w:rFonts w:ascii="Times New Roman" w:hAnsi="Times New Roman" w:cs="Times New Roman"/>
          <w:sz w:val="24"/>
          <w:szCs w:val="24"/>
        </w:rPr>
        <w:t xml:space="preserve"> </w:t>
      </w:r>
      <w:r w:rsidR="00016A85">
        <w:rPr>
          <w:rFonts w:ascii="Times New Roman" w:hAnsi="Times New Roman" w:cs="Times New Roman"/>
          <w:sz w:val="24"/>
          <w:szCs w:val="24"/>
        </w:rPr>
        <w:t>Chairman of the</w:t>
      </w:r>
      <w:r w:rsidR="00C173E7">
        <w:rPr>
          <w:rFonts w:ascii="Times New Roman" w:hAnsi="Times New Roman" w:cs="Times New Roman"/>
          <w:sz w:val="24"/>
          <w:szCs w:val="24"/>
        </w:rPr>
        <w:t xml:space="preserve"> Democratic Executive Committee Chambers Smith</w:t>
      </w:r>
      <w:r w:rsidR="00016A85">
        <w:rPr>
          <w:rFonts w:ascii="Times New Roman" w:hAnsi="Times New Roman" w:cs="Times New Roman"/>
          <w:sz w:val="24"/>
          <w:szCs w:val="24"/>
        </w:rPr>
        <w:t xml:space="preserve"> indicates Ca</w:t>
      </w:r>
      <w:r w:rsidR="002A075D">
        <w:rPr>
          <w:rFonts w:ascii="Times New Roman" w:hAnsi="Times New Roman" w:cs="Times New Roman"/>
          <w:sz w:val="24"/>
          <w:szCs w:val="24"/>
        </w:rPr>
        <w:t>rr’s willingness to endorse his</w:t>
      </w:r>
      <w:r w:rsidR="00016A85">
        <w:rPr>
          <w:rFonts w:ascii="Times New Roman" w:hAnsi="Times New Roman" w:cs="Times New Roman"/>
          <w:sz w:val="24"/>
          <w:szCs w:val="24"/>
        </w:rPr>
        <w:t xml:space="preserve"> </w:t>
      </w:r>
      <w:r w:rsidR="002A075D">
        <w:rPr>
          <w:rFonts w:ascii="Times New Roman" w:hAnsi="Times New Roman" w:cs="Times New Roman"/>
          <w:sz w:val="24"/>
          <w:szCs w:val="24"/>
        </w:rPr>
        <w:t>p</w:t>
      </w:r>
      <w:r w:rsidR="00016A85">
        <w:rPr>
          <w:rFonts w:ascii="Times New Roman" w:hAnsi="Times New Roman" w:cs="Times New Roman"/>
          <w:sz w:val="24"/>
          <w:szCs w:val="24"/>
        </w:rPr>
        <w:t>arty, “You asked me in your letter to ‘indicate where a word’ would be most effective from you.”</w:t>
      </w:r>
      <w:r w:rsidR="00016A85">
        <w:rPr>
          <w:rStyle w:val="FootnoteReference"/>
          <w:rFonts w:ascii="Times New Roman" w:hAnsi="Times New Roman" w:cs="Times New Roman"/>
          <w:sz w:val="24"/>
          <w:szCs w:val="24"/>
        </w:rPr>
        <w:footnoteReference w:id="47"/>
      </w:r>
      <w:r w:rsidR="00077DAA">
        <w:rPr>
          <w:rFonts w:ascii="Times New Roman" w:hAnsi="Times New Roman" w:cs="Times New Roman"/>
          <w:sz w:val="24"/>
          <w:szCs w:val="24"/>
        </w:rPr>
        <w:t xml:space="preserve"> The average member</w:t>
      </w:r>
      <w:r w:rsidR="00016A85">
        <w:rPr>
          <w:rFonts w:ascii="Times New Roman" w:hAnsi="Times New Roman" w:cs="Times New Roman"/>
          <w:sz w:val="24"/>
          <w:szCs w:val="24"/>
        </w:rPr>
        <w:t xml:space="preserve"> and </w:t>
      </w:r>
      <w:r w:rsidR="002A075D">
        <w:rPr>
          <w:rFonts w:ascii="Times New Roman" w:hAnsi="Times New Roman" w:cs="Times New Roman"/>
          <w:sz w:val="24"/>
          <w:szCs w:val="24"/>
        </w:rPr>
        <w:t xml:space="preserve">state </w:t>
      </w:r>
      <w:r w:rsidR="00016A85">
        <w:rPr>
          <w:rFonts w:ascii="Times New Roman" w:hAnsi="Times New Roman" w:cs="Times New Roman"/>
          <w:sz w:val="24"/>
          <w:szCs w:val="24"/>
        </w:rPr>
        <w:t xml:space="preserve">leadership, while both working through the Democratic Party, were separating along the political </w:t>
      </w:r>
      <w:r w:rsidR="00EB60D0">
        <w:rPr>
          <w:rFonts w:ascii="Times New Roman" w:hAnsi="Times New Roman" w:cs="Times New Roman"/>
          <w:sz w:val="24"/>
          <w:szCs w:val="24"/>
        </w:rPr>
        <w:t xml:space="preserve">spectrum, </w:t>
      </w:r>
      <w:r w:rsidR="00077DAA">
        <w:rPr>
          <w:rFonts w:ascii="Times New Roman" w:hAnsi="Times New Roman" w:cs="Times New Roman"/>
          <w:sz w:val="24"/>
          <w:szCs w:val="24"/>
        </w:rPr>
        <w:t xml:space="preserve">as leaders’ stability kept their loyalty solid while the average member’s precarious condition dismantled their allegiance to the traditional party machine. Despite the ruptures caused </w:t>
      </w:r>
      <w:r w:rsidR="00077DAA">
        <w:rPr>
          <w:rFonts w:ascii="Times New Roman" w:hAnsi="Times New Roman" w:cs="Times New Roman"/>
          <w:sz w:val="24"/>
          <w:szCs w:val="24"/>
        </w:rPr>
        <w:lastRenderedPageBreak/>
        <w:t xml:space="preserve">by the increased </w:t>
      </w:r>
      <w:r w:rsidR="00EB60D0">
        <w:rPr>
          <w:rFonts w:ascii="Times New Roman" w:hAnsi="Times New Roman" w:cs="Times New Roman"/>
          <w:sz w:val="24"/>
          <w:szCs w:val="24"/>
        </w:rPr>
        <w:t>politicization</w:t>
      </w:r>
      <w:r w:rsidR="00077DAA">
        <w:rPr>
          <w:rFonts w:ascii="Times New Roman" w:hAnsi="Times New Roman" w:cs="Times New Roman"/>
          <w:sz w:val="24"/>
          <w:szCs w:val="24"/>
        </w:rPr>
        <w:t xml:space="preserve"> of the order, third party sentiment had not cracked the Alliance</w:t>
      </w:r>
      <w:r w:rsidR="00090542">
        <w:rPr>
          <w:rFonts w:ascii="Times New Roman" w:hAnsi="Times New Roman" w:cs="Times New Roman"/>
          <w:sz w:val="24"/>
          <w:szCs w:val="24"/>
        </w:rPr>
        <w:t xml:space="preserve"> by 1890. </w:t>
      </w:r>
      <w:r w:rsidR="002575B2">
        <w:rPr>
          <w:rFonts w:ascii="Times New Roman" w:hAnsi="Times New Roman" w:cs="Times New Roman"/>
          <w:sz w:val="24"/>
          <w:szCs w:val="24"/>
        </w:rPr>
        <w:t xml:space="preserve"> </w:t>
      </w:r>
    </w:p>
    <w:p w:rsidR="00341036" w:rsidRDefault="00341036" w:rsidP="0051506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major point of contention between state leadership and the </w:t>
      </w:r>
      <w:r w:rsidR="002A075D">
        <w:rPr>
          <w:rFonts w:ascii="Times New Roman" w:hAnsi="Times New Roman" w:cs="Times New Roman"/>
          <w:sz w:val="24"/>
          <w:szCs w:val="24"/>
        </w:rPr>
        <w:t>average member</w:t>
      </w:r>
      <w:r>
        <w:rPr>
          <w:rFonts w:ascii="Times New Roman" w:hAnsi="Times New Roman" w:cs="Times New Roman"/>
          <w:sz w:val="24"/>
          <w:szCs w:val="24"/>
        </w:rPr>
        <w:t xml:space="preserve"> stemmed from Senator Vance’s </w:t>
      </w:r>
      <w:r w:rsidR="00077DAA">
        <w:rPr>
          <w:rFonts w:ascii="Times New Roman" w:hAnsi="Times New Roman" w:cs="Times New Roman"/>
          <w:sz w:val="24"/>
          <w:szCs w:val="24"/>
        </w:rPr>
        <w:t>p</w:t>
      </w:r>
      <w:r w:rsidR="002A075D">
        <w:rPr>
          <w:rFonts w:ascii="Times New Roman" w:hAnsi="Times New Roman" w:cs="Times New Roman"/>
          <w:sz w:val="24"/>
          <w:szCs w:val="24"/>
        </w:rPr>
        <w:t>roposal of the Sub</w:t>
      </w:r>
      <w:r w:rsidR="008979A0">
        <w:rPr>
          <w:rFonts w:ascii="Times New Roman" w:hAnsi="Times New Roman" w:cs="Times New Roman"/>
          <w:sz w:val="24"/>
          <w:szCs w:val="24"/>
        </w:rPr>
        <w:t>-T</w:t>
      </w:r>
      <w:r w:rsidR="002A075D">
        <w:rPr>
          <w:rFonts w:ascii="Times New Roman" w:hAnsi="Times New Roman" w:cs="Times New Roman"/>
          <w:sz w:val="24"/>
          <w:szCs w:val="24"/>
        </w:rPr>
        <w:t>reasury Bill</w:t>
      </w:r>
      <w:r w:rsidR="00077DAA">
        <w:rPr>
          <w:rFonts w:ascii="Times New Roman" w:hAnsi="Times New Roman" w:cs="Times New Roman"/>
          <w:sz w:val="24"/>
          <w:szCs w:val="24"/>
        </w:rPr>
        <w:t xml:space="preserve"> and his subsequent refusal to vote for it. He claimed it was unconstitutional in its current form.</w:t>
      </w:r>
      <w:r w:rsidR="00077DAA">
        <w:rPr>
          <w:rStyle w:val="FootnoteReference"/>
          <w:rFonts w:ascii="Times New Roman" w:hAnsi="Times New Roman" w:cs="Times New Roman"/>
          <w:sz w:val="24"/>
          <w:szCs w:val="24"/>
        </w:rPr>
        <w:footnoteReference w:id="48"/>
      </w:r>
      <w:r w:rsidR="000E78A6">
        <w:rPr>
          <w:rFonts w:ascii="Times New Roman" w:hAnsi="Times New Roman" w:cs="Times New Roman"/>
          <w:sz w:val="24"/>
          <w:szCs w:val="24"/>
        </w:rPr>
        <w:t xml:space="preserve"> Outrage poured from average members, as they refused to </w:t>
      </w:r>
      <w:r w:rsidR="002A075D">
        <w:rPr>
          <w:rFonts w:ascii="Times New Roman" w:hAnsi="Times New Roman" w:cs="Times New Roman"/>
          <w:sz w:val="24"/>
          <w:szCs w:val="24"/>
        </w:rPr>
        <w:t>bear</w:t>
      </w:r>
      <w:r w:rsidR="000E78A6">
        <w:rPr>
          <w:rFonts w:ascii="Times New Roman" w:hAnsi="Times New Roman" w:cs="Times New Roman"/>
          <w:sz w:val="24"/>
          <w:szCs w:val="24"/>
        </w:rPr>
        <w:t xml:space="preserve"> anyone that did not openly </w:t>
      </w:r>
      <w:r w:rsidR="002A075D">
        <w:rPr>
          <w:rFonts w:ascii="Times New Roman" w:hAnsi="Times New Roman" w:cs="Times New Roman"/>
          <w:sz w:val="24"/>
          <w:szCs w:val="24"/>
        </w:rPr>
        <w:t>support</w:t>
      </w:r>
      <w:r w:rsidR="000E78A6">
        <w:rPr>
          <w:rFonts w:ascii="Times New Roman" w:hAnsi="Times New Roman" w:cs="Times New Roman"/>
          <w:sz w:val="24"/>
          <w:szCs w:val="24"/>
        </w:rPr>
        <w:t xml:space="preserve"> their demands. </w:t>
      </w:r>
      <w:r w:rsidR="00280522">
        <w:rPr>
          <w:rFonts w:ascii="Times New Roman" w:hAnsi="Times New Roman" w:cs="Times New Roman"/>
          <w:sz w:val="24"/>
          <w:szCs w:val="24"/>
        </w:rPr>
        <w:t xml:space="preserve">J.L. Horton told Carr that members should nominate candidates </w:t>
      </w:r>
      <w:r w:rsidR="00090542">
        <w:rPr>
          <w:rFonts w:ascii="Times New Roman" w:hAnsi="Times New Roman" w:cs="Times New Roman"/>
          <w:sz w:val="24"/>
          <w:szCs w:val="24"/>
        </w:rPr>
        <w:t xml:space="preserve">who </w:t>
      </w:r>
      <w:r w:rsidR="00280522">
        <w:rPr>
          <w:rFonts w:ascii="Times New Roman" w:hAnsi="Times New Roman" w:cs="Times New Roman"/>
          <w:sz w:val="24"/>
          <w:szCs w:val="24"/>
        </w:rPr>
        <w:t>support</w:t>
      </w:r>
      <w:r w:rsidR="00090542">
        <w:rPr>
          <w:rFonts w:ascii="Times New Roman" w:hAnsi="Times New Roman" w:cs="Times New Roman"/>
          <w:sz w:val="24"/>
          <w:szCs w:val="24"/>
        </w:rPr>
        <w:t>ed</w:t>
      </w:r>
      <w:r w:rsidR="00280522">
        <w:rPr>
          <w:rFonts w:ascii="Times New Roman" w:hAnsi="Times New Roman" w:cs="Times New Roman"/>
          <w:sz w:val="24"/>
          <w:szCs w:val="24"/>
        </w:rPr>
        <w:t xml:space="preserve"> Alliance principles and only run themselves if either party fail</w:t>
      </w:r>
      <w:r w:rsidR="002A075D">
        <w:rPr>
          <w:rFonts w:ascii="Times New Roman" w:hAnsi="Times New Roman" w:cs="Times New Roman"/>
          <w:sz w:val="24"/>
          <w:szCs w:val="24"/>
        </w:rPr>
        <w:t>ed</w:t>
      </w:r>
      <w:r w:rsidR="00280522">
        <w:rPr>
          <w:rFonts w:ascii="Times New Roman" w:hAnsi="Times New Roman" w:cs="Times New Roman"/>
          <w:sz w:val="24"/>
          <w:szCs w:val="24"/>
        </w:rPr>
        <w:t xml:space="preserve"> to nominate such a candidate.</w:t>
      </w:r>
      <w:r w:rsidR="00280522">
        <w:rPr>
          <w:rStyle w:val="FootnoteReference"/>
          <w:rFonts w:ascii="Times New Roman" w:hAnsi="Times New Roman" w:cs="Times New Roman"/>
          <w:sz w:val="24"/>
          <w:szCs w:val="24"/>
        </w:rPr>
        <w:footnoteReference w:id="49"/>
      </w:r>
      <w:r w:rsidR="00280522">
        <w:rPr>
          <w:rFonts w:ascii="Times New Roman" w:hAnsi="Times New Roman" w:cs="Times New Roman"/>
          <w:sz w:val="24"/>
          <w:szCs w:val="24"/>
        </w:rPr>
        <w:t xml:space="preserve"> </w:t>
      </w:r>
      <w:r w:rsidR="00FE3D86">
        <w:rPr>
          <w:rFonts w:ascii="Times New Roman" w:hAnsi="Times New Roman" w:cs="Times New Roman"/>
          <w:sz w:val="24"/>
          <w:szCs w:val="24"/>
        </w:rPr>
        <w:t>Although Carr supported the Sub</w:t>
      </w:r>
      <w:r w:rsidR="008979A0">
        <w:rPr>
          <w:rFonts w:ascii="Times New Roman" w:hAnsi="Times New Roman" w:cs="Times New Roman"/>
          <w:sz w:val="24"/>
          <w:szCs w:val="24"/>
        </w:rPr>
        <w:t>-T</w:t>
      </w:r>
      <w:r w:rsidR="00FE3D86">
        <w:rPr>
          <w:rFonts w:ascii="Times New Roman" w:hAnsi="Times New Roman" w:cs="Times New Roman"/>
          <w:sz w:val="24"/>
          <w:szCs w:val="24"/>
        </w:rPr>
        <w:t>reasury Bill, he never wavered in his support for Senator Vance.</w:t>
      </w:r>
      <w:r w:rsidR="00FE3D86">
        <w:rPr>
          <w:rStyle w:val="FootnoteReference"/>
          <w:rFonts w:ascii="Times New Roman" w:hAnsi="Times New Roman" w:cs="Times New Roman"/>
          <w:sz w:val="24"/>
          <w:szCs w:val="24"/>
        </w:rPr>
        <w:footnoteReference w:id="50"/>
      </w:r>
      <w:r w:rsidR="00FE3D86">
        <w:rPr>
          <w:rFonts w:ascii="Times New Roman" w:hAnsi="Times New Roman" w:cs="Times New Roman"/>
          <w:sz w:val="24"/>
          <w:szCs w:val="24"/>
        </w:rPr>
        <w:t xml:space="preserve"> His support for Vance contradicted his earlier emphasis on principles </w:t>
      </w:r>
      <w:r w:rsidR="00090542">
        <w:rPr>
          <w:rFonts w:ascii="Times New Roman" w:hAnsi="Times New Roman" w:cs="Times New Roman"/>
          <w:sz w:val="24"/>
          <w:szCs w:val="24"/>
        </w:rPr>
        <w:t>rather than</w:t>
      </w:r>
      <w:r w:rsidR="00FE3D86">
        <w:rPr>
          <w:rFonts w:ascii="Times New Roman" w:hAnsi="Times New Roman" w:cs="Times New Roman"/>
          <w:sz w:val="24"/>
          <w:szCs w:val="24"/>
        </w:rPr>
        <w:t xml:space="preserve"> men, for the Sub</w:t>
      </w:r>
      <w:r w:rsidR="008979A0">
        <w:rPr>
          <w:rFonts w:ascii="Times New Roman" w:hAnsi="Times New Roman" w:cs="Times New Roman"/>
          <w:sz w:val="24"/>
          <w:szCs w:val="24"/>
        </w:rPr>
        <w:t>-T</w:t>
      </w:r>
      <w:r w:rsidR="00FE3D86">
        <w:rPr>
          <w:rFonts w:ascii="Times New Roman" w:hAnsi="Times New Roman" w:cs="Times New Roman"/>
          <w:sz w:val="24"/>
          <w:szCs w:val="24"/>
        </w:rPr>
        <w:t xml:space="preserve">reasury Bill and other Alliance demands </w:t>
      </w:r>
      <w:r w:rsidR="002A075D">
        <w:rPr>
          <w:rFonts w:ascii="Times New Roman" w:hAnsi="Times New Roman" w:cs="Times New Roman"/>
          <w:sz w:val="24"/>
          <w:szCs w:val="24"/>
        </w:rPr>
        <w:t>trumped</w:t>
      </w:r>
      <w:r w:rsidR="00FE3D86">
        <w:rPr>
          <w:rFonts w:ascii="Times New Roman" w:hAnsi="Times New Roman" w:cs="Times New Roman"/>
          <w:sz w:val="24"/>
          <w:szCs w:val="24"/>
        </w:rPr>
        <w:t xml:space="preserve"> prior political </w:t>
      </w:r>
      <w:r w:rsidR="007E42B7">
        <w:rPr>
          <w:rFonts w:ascii="Times New Roman" w:hAnsi="Times New Roman" w:cs="Times New Roman"/>
          <w:sz w:val="24"/>
          <w:szCs w:val="24"/>
        </w:rPr>
        <w:t>allegiances</w:t>
      </w:r>
      <w:r w:rsidR="00FE3D86">
        <w:rPr>
          <w:rFonts w:ascii="Times New Roman" w:hAnsi="Times New Roman" w:cs="Times New Roman"/>
          <w:sz w:val="24"/>
          <w:szCs w:val="24"/>
        </w:rPr>
        <w:t xml:space="preserve">. It also furthered the gulf between </w:t>
      </w:r>
      <w:r w:rsidR="002A075D">
        <w:rPr>
          <w:rFonts w:ascii="Times New Roman" w:hAnsi="Times New Roman" w:cs="Times New Roman"/>
          <w:sz w:val="24"/>
          <w:szCs w:val="24"/>
        </w:rPr>
        <w:t xml:space="preserve">leadership and </w:t>
      </w:r>
      <w:r w:rsidR="00FE3D86">
        <w:rPr>
          <w:rFonts w:ascii="Times New Roman" w:hAnsi="Times New Roman" w:cs="Times New Roman"/>
          <w:sz w:val="24"/>
          <w:szCs w:val="24"/>
        </w:rPr>
        <w:t xml:space="preserve">members. In a letter </w:t>
      </w:r>
      <w:r w:rsidR="00943003">
        <w:rPr>
          <w:rFonts w:ascii="Times New Roman" w:hAnsi="Times New Roman" w:cs="Times New Roman"/>
          <w:sz w:val="24"/>
          <w:szCs w:val="24"/>
        </w:rPr>
        <w:t>to Carr</w:t>
      </w:r>
      <w:r w:rsidR="002A075D">
        <w:rPr>
          <w:rFonts w:ascii="Times New Roman" w:hAnsi="Times New Roman" w:cs="Times New Roman"/>
          <w:sz w:val="24"/>
          <w:szCs w:val="24"/>
        </w:rPr>
        <w:t>,</w:t>
      </w:r>
      <w:r w:rsidR="00943003">
        <w:rPr>
          <w:rFonts w:ascii="Times New Roman" w:hAnsi="Times New Roman" w:cs="Times New Roman"/>
          <w:sz w:val="24"/>
          <w:szCs w:val="24"/>
        </w:rPr>
        <w:t xml:space="preserve"> J.M. Mewbourne, also a supporter of Vance, state</w:t>
      </w:r>
      <w:r w:rsidR="002A075D">
        <w:rPr>
          <w:rFonts w:ascii="Times New Roman" w:hAnsi="Times New Roman" w:cs="Times New Roman"/>
          <w:sz w:val="24"/>
          <w:szCs w:val="24"/>
        </w:rPr>
        <w:t>d</w:t>
      </w:r>
      <w:r w:rsidR="00943003">
        <w:rPr>
          <w:rFonts w:ascii="Times New Roman" w:hAnsi="Times New Roman" w:cs="Times New Roman"/>
          <w:sz w:val="24"/>
          <w:szCs w:val="24"/>
        </w:rPr>
        <w:t xml:space="preserve"> his concern, “The boys are wrought up to such a high pitch that they will not hear me…</w:t>
      </w:r>
      <w:r w:rsidR="00090542">
        <w:rPr>
          <w:rFonts w:ascii="Times New Roman" w:hAnsi="Times New Roman" w:cs="Times New Roman"/>
          <w:sz w:val="24"/>
          <w:szCs w:val="24"/>
        </w:rPr>
        <w:t>.</w:t>
      </w:r>
      <w:r w:rsidR="00943003">
        <w:rPr>
          <w:rFonts w:ascii="Times New Roman" w:hAnsi="Times New Roman" w:cs="Times New Roman"/>
          <w:sz w:val="24"/>
          <w:szCs w:val="24"/>
        </w:rPr>
        <w:t>I am afraid this will hurt us and our chances in other things.”</w:t>
      </w:r>
      <w:r w:rsidR="00943003">
        <w:rPr>
          <w:rStyle w:val="FootnoteReference"/>
          <w:rFonts w:ascii="Times New Roman" w:hAnsi="Times New Roman" w:cs="Times New Roman"/>
          <w:sz w:val="24"/>
          <w:szCs w:val="24"/>
        </w:rPr>
        <w:footnoteReference w:id="51"/>
      </w:r>
      <w:r w:rsidR="00943003">
        <w:rPr>
          <w:rFonts w:ascii="Times New Roman" w:hAnsi="Times New Roman" w:cs="Times New Roman"/>
          <w:sz w:val="24"/>
          <w:szCs w:val="24"/>
        </w:rPr>
        <w:t xml:space="preserve"> Carr’s support of Vance is indicative of state leaders’ ambiguously hypoc</w:t>
      </w:r>
      <w:r w:rsidR="00090542">
        <w:rPr>
          <w:rFonts w:ascii="Times New Roman" w:hAnsi="Times New Roman" w:cs="Times New Roman"/>
          <w:sz w:val="24"/>
          <w:szCs w:val="24"/>
        </w:rPr>
        <w:t xml:space="preserve">ritical political position. </w:t>
      </w:r>
      <w:r w:rsidR="00943003">
        <w:rPr>
          <w:rFonts w:ascii="Times New Roman" w:hAnsi="Times New Roman" w:cs="Times New Roman"/>
          <w:sz w:val="24"/>
          <w:szCs w:val="24"/>
        </w:rPr>
        <w:t xml:space="preserve">Vance and Carr’s conversations reveal an implicit motivation to secure the power of the Democratic Party. Vance requested Carr’s influence in using the Alliance to fortify the Democratic Party, and Carr reassured Vance of the Alliance’s intention to </w:t>
      </w:r>
      <w:r w:rsidR="002A075D">
        <w:rPr>
          <w:rFonts w:ascii="Times New Roman" w:hAnsi="Times New Roman" w:cs="Times New Roman"/>
          <w:sz w:val="24"/>
          <w:szCs w:val="24"/>
        </w:rPr>
        <w:t>maintain the p</w:t>
      </w:r>
      <w:r w:rsidR="00BD719A">
        <w:rPr>
          <w:rFonts w:ascii="Times New Roman" w:hAnsi="Times New Roman" w:cs="Times New Roman"/>
          <w:sz w:val="24"/>
          <w:szCs w:val="24"/>
        </w:rPr>
        <w:t>arty.</w:t>
      </w:r>
      <w:r w:rsidR="00BD719A">
        <w:rPr>
          <w:rStyle w:val="FootnoteReference"/>
          <w:rFonts w:ascii="Times New Roman" w:hAnsi="Times New Roman" w:cs="Times New Roman"/>
          <w:sz w:val="24"/>
          <w:szCs w:val="24"/>
        </w:rPr>
        <w:footnoteReference w:id="52"/>
      </w:r>
      <w:r w:rsidR="00BD719A">
        <w:rPr>
          <w:rFonts w:ascii="Times New Roman" w:hAnsi="Times New Roman" w:cs="Times New Roman"/>
          <w:sz w:val="24"/>
          <w:szCs w:val="24"/>
        </w:rPr>
        <w:t xml:space="preserve"> However, dissention was building among members</w:t>
      </w:r>
      <w:r w:rsidR="00090542">
        <w:rPr>
          <w:rFonts w:ascii="Times New Roman" w:hAnsi="Times New Roman" w:cs="Times New Roman"/>
          <w:sz w:val="24"/>
          <w:szCs w:val="24"/>
        </w:rPr>
        <w:t xml:space="preserve">. </w:t>
      </w:r>
      <w:r w:rsidR="00BD719A">
        <w:rPr>
          <w:rFonts w:ascii="Times New Roman" w:hAnsi="Times New Roman" w:cs="Times New Roman"/>
          <w:sz w:val="24"/>
          <w:szCs w:val="24"/>
        </w:rPr>
        <w:t xml:space="preserve">L.L. Polk, the national president and owner of </w:t>
      </w:r>
      <w:r w:rsidR="00BD719A">
        <w:rPr>
          <w:rFonts w:ascii="Times New Roman" w:hAnsi="Times New Roman" w:cs="Times New Roman"/>
          <w:sz w:val="24"/>
          <w:szCs w:val="24"/>
        </w:rPr>
        <w:lastRenderedPageBreak/>
        <w:t xml:space="preserve">the </w:t>
      </w:r>
      <w:r w:rsidR="00BD719A" w:rsidRPr="002A075D">
        <w:rPr>
          <w:rFonts w:ascii="Times New Roman" w:hAnsi="Times New Roman" w:cs="Times New Roman"/>
          <w:i/>
          <w:sz w:val="24"/>
          <w:szCs w:val="24"/>
        </w:rPr>
        <w:t>Progressive Farmer</w:t>
      </w:r>
      <w:r w:rsidR="00090542">
        <w:rPr>
          <w:rFonts w:ascii="Times New Roman" w:hAnsi="Times New Roman" w:cs="Times New Roman"/>
          <w:sz w:val="24"/>
          <w:szCs w:val="24"/>
        </w:rPr>
        <w:t>, began moving the Alliance in a more radical direction</w:t>
      </w:r>
      <w:r w:rsidR="002575B2">
        <w:rPr>
          <w:rFonts w:ascii="Times New Roman" w:hAnsi="Times New Roman" w:cs="Times New Roman"/>
          <w:sz w:val="24"/>
          <w:szCs w:val="24"/>
        </w:rPr>
        <w:t>. Members became</w:t>
      </w:r>
      <w:r w:rsidR="00BD719A">
        <w:rPr>
          <w:rFonts w:ascii="Times New Roman" w:hAnsi="Times New Roman" w:cs="Times New Roman"/>
          <w:sz w:val="24"/>
          <w:szCs w:val="24"/>
        </w:rPr>
        <w:t xml:space="preserve"> increasingly frustrated as their efforts to work within t</w:t>
      </w:r>
      <w:r w:rsidR="002575B2">
        <w:rPr>
          <w:rFonts w:ascii="Times New Roman" w:hAnsi="Times New Roman" w:cs="Times New Roman"/>
          <w:sz w:val="24"/>
          <w:szCs w:val="24"/>
        </w:rPr>
        <w:t xml:space="preserve">he Democratic Party yielded </w:t>
      </w:r>
      <w:r w:rsidR="00BD719A">
        <w:rPr>
          <w:rFonts w:ascii="Times New Roman" w:hAnsi="Times New Roman" w:cs="Times New Roman"/>
          <w:sz w:val="24"/>
          <w:szCs w:val="24"/>
        </w:rPr>
        <w:t>conservatively modest results and Bourbon Democrats either ignored or criticized them.</w:t>
      </w:r>
      <w:r w:rsidR="00BD719A">
        <w:rPr>
          <w:rStyle w:val="FootnoteReference"/>
          <w:rFonts w:ascii="Times New Roman" w:hAnsi="Times New Roman" w:cs="Times New Roman"/>
          <w:sz w:val="24"/>
          <w:szCs w:val="24"/>
        </w:rPr>
        <w:footnoteReference w:id="53"/>
      </w:r>
      <w:r w:rsidR="00BD719A">
        <w:rPr>
          <w:rFonts w:ascii="Times New Roman" w:hAnsi="Times New Roman" w:cs="Times New Roman"/>
          <w:sz w:val="24"/>
          <w:szCs w:val="24"/>
        </w:rPr>
        <w:t xml:space="preserve"> </w:t>
      </w:r>
      <w:r w:rsidR="00A708C3">
        <w:rPr>
          <w:rFonts w:ascii="Times New Roman" w:hAnsi="Times New Roman" w:cs="Times New Roman"/>
          <w:sz w:val="24"/>
          <w:szCs w:val="24"/>
        </w:rPr>
        <w:t>In a letter to Carr, Polk defends his papers</w:t>
      </w:r>
      <w:r w:rsidR="00090542">
        <w:rPr>
          <w:rFonts w:ascii="Times New Roman" w:hAnsi="Times New Roman" w:cs="Times New Roman"/>
          <w:sz w:val="24"/>
          <w:szCs w:val="24"/>
        </w:rPr>
        <w:t>’</w:t>
      </w:r>
      <w:r w:rsidR="00A708C3">
        <w:rPr>
          <w:rFonts w:ascii="Times New Roman" w:hAnsi="Times New Roman" w:cs="Times New Roman"/>
          <w:sz w:val="24"/>
          <w:szCs w:val="24"/>
        </w:rPr>
        <w:t xml:space="preserve"> position and accuses the Democratic Party of pushing Vance on the voters and ignoring the requests of the Alliance. He rejects the notion that the </w:t>
      </w:r>
      <w:r w:rsidR="00A708C3" w:rsidRPr="0040145F">
        <w:rPr>
          <w:rFonts w:ascii="Times New Roman" w:hAnsi="Times New Roman" w:cs="Times New Roman"/>
          <w:i/>
          <w:sz w:val="24"/>
          <w:szCs w:val="24"/>
        </w:rPr>
        <w:t>Progressive Farmer</w:t>
      </w:r>
      <w:r w:rsidR="00A708C3">
        <w:rPr>
          <w:rFonts w:ascii="Times New Roman" w:hAnsi="Times New Roman" w:cs="Times New Roman"/>
          <w:sz w:val="24"/>
          <w:szCs w:val="24"/>
        </w:rPr>
        <w:t xml:space="preserve"> </w:t>
      </w:r>
      <w:r w:rsidR="0040145F">
        <w:rPr>
          <w:rFonts w:ascii="Times New Roman" w:hAnsi="Times New Roman" w:cs="Times New Roman"/>
          <w:sz w:val="24"/>
          <w:szCs w:val="24"/>
        </w:rPr>
        <w:t>was</w:t>
      </w:r>
      <w:r w:rsidR="00A708C3">
        <w:rPr>
          <w:rFonts w:ascii="Times New Roman" w:hAnsi="Times New Roman" w:cs="Times New Roman"/>
          <w:sz w:val="24"/>
          <w:szCs w:val="24"/>
        </w:rPr>
        <w:t xml:space="preserve"> promo</w:t>
      </w:r>
      <w:r w:rsidR="00833F29">
        <w:rPr>
          <w:rFonts w:ascii="Times New Roman" w:hAnsi="Times New Roman" w:cs="Times New Roman"/>
          <w:sz w:val="24"/>
          <w:szCs w:val="24"/>
        </w:rPr>
        <w:t xml:space="preserve">ting a third party, blaming </w:t>
      </w:r>
      <w:r w:rsidR="00A708C3">
        <w:rPr>
          <w:rFonts w:ascii="Times New Roman" w:hAnsi="Times New Roman" w:cs="Times New Roman"/>
          <w:sz w:val="24"/>
          <w:szCs w:val="24"/>
        </w:rPr>
        <w:t>the Bourbon Democrats for the increased agitation.</w:t>
      </w:r>
      <w:r w:rsidR="00A708C3">
        <w:rPr>
          <w:rStyle w:val="FootnoteReference"/>
          <w:rFonts w:ascii="Times New Roman" w:hAnsi="Times New Roman" w:cs="Times New Roman"/>
          <w:sz w:val="24"/>
          <w:szCs w:val="24"/>
        </w:rPr>
        <w:footnoteReference w:id="54"/>
      </w:r>
      <w:r w:rsidR="00A708C3">
        <w:rPr>
          <w:rFonts w:ascii="Times New Roman" w:hAnsi="Times New Roman" w:cs="Times New Roman"/>
          <w:sz w:val="24"/>
          <w:szCs w:val="24"/>
        </w:rPr>
        <w:t xml:space="preserve"> Despite his rejection of a third party sentiment, the notion </w:t>
      </w:r>
      <w:r w:rsidR="00833F29">
        <w:rPr>
          <w:rFonts w:ascii="Times New Roman" w:hAnsi="Times New Roman" w:cs="Times New Roman"/>
          <w:sz w:val="24"/>
          <w:szCs w:val="24"/>
        </w:rPr>
        <w:t>gained</w:t>
      </w:r>
      <w:r w:rsidR="00A708C3">
        <w:rPr>
          <w:rFonts w:ascii="Times New Roman" w:hAnsi="Times New Roman" w:cs="Times New Roman"/>
          <w:sz w:val="24"/>
          <w:szCs w:val="24"/>
        </w:rPr>
        <w:t xml:space="preserve"> traction among many members. </w:t>
      </w:r>
    </w:p>
    <w:p w:rsidR="007270AA" w:rsidRDefault="00833F29" w:rsidP="0051506F">
      <w:pPr>
        <w:spacing w:after="0" w:line="480" w:lineRule="auto"/>
        <w:rPr>
          <w:rFonts w:ascii="Times New Roman" w:hAnsi="Times New Roman" w:cs="Times New Roman"/>
          <w:sz w:val="24"/>
          <w:szCs w:val="24"/>
        </w:rPr>
      </w:pPr>
      <w:r>
        <w:rPr>
          <w:rFonts w:ascii="Times New Roman" w:hAnsi="Times New Roman" w:cs="Times New Roman"/>
          <w:sz w:val="24"/>
          <w:szCs w:val="24"/>
        </w:rPr>
        <w:tab/>
        <w:t>M</w:t>
      </w:r>
      <w:r w:rsidR="00A708C3">
        <w:rPr>
          <w:rFonts w:ascii="Times New Roman" w:hAnsi="Times New Roman" w:cs="Times New Roman"/>
          <w:sz w:val="24"/>
          <w:szCs w:val="24"/>
        </w:rPr>
        <w:t>oderate reforms enacted by the Alliance legislation of 1891 and Polk’s propaganda machine</w:t>
      </w:r>
      <w:r>
        <w:rPr>
          <w:rFonts w:ascii="Times New Roman" w:hAnsi="Times New Roman" w:cs="Times New Roman"/>
          <w:sz w:val="24"/>
          <w:szCs w:val="24"/>
        </w:rPr>
        <w:t xml:space="preserve"> amplified the radical urges provoked by Bourbon Democrats.</w:t>
      </w:r>
      <w:r w:rsidR="00A708C3">
        <w:rPr>
          <w:rStyle w:val="FootnoteReference"/>
          <w:rFonts w:ascii="Times New Roman" w:hAnsi="Times New Roman" w:cs="Times New Roman"/>
          <w:sz w:val="24"/>
          <w:szCs w:val="24"/>
        </w:rPr>
        <w:footnoteReference w:id="55"/>
      </w:r>
      <w:r w:rsidR="00A708C3">
        <w:rPr>
          <w:rFonts w:ascii="Times New Roman" w:hAnsi="Times New Roman" w:cs="Times New Roman"/>
          <w:sz w:val="24"/>
          <w:szCs w:val="24"/>
        </w:rPr>
        <w:t xml:space="preserve"> </w:t>
      </w:r>
      <w:r w:rsidR="004B4814">
        <w:rPr>
          <w:rFonts w:ascii="Times New Roman" w:hAnsi="Times New Roman" w:cs="Times New Roman"/>
          <w:sz w:val="24"/>
          <w:szCs w:val="24"/>
        </w:rPr>
        <w:t>Polk’s secretary and author of the editorial “Old Foggy</w:t>
      </w:r>
      <w:r>
        <w:rPr>
          <w:rFonts w:ascii="Times New Roman" w:hAnsi="Times New Roman" w:cs="Times New Roman"/>
          <w:sz w:val="24"/>
          <w:szCs w:val="24"/>
        </w:rPr>
        <w:t xml:space="preserve">,” </w:t>
      </w:r>
      <w:r w:rsidR="004B4814">
        <w:rPr>
          <w:rFonts w:ascii="Times New Roman" w:hAnsi="Times New Roman" w:cs="Times New Roman"/>
          <w:sz w:val="24"/>
          <w:szCs w:val="24"/>
        </w:rPr>
        <w:t>D.H. Rittenhouse, was an early proponent of a third party.</w:t>
      </w:r>
      <w:r w:rsidR="004B4814">
        <w:rPr>
          <w:rStyle w:val="FootnoteReference"/>
          <w:rFonts w:ascii="Times New Roman" w:hAnsi="Times New Roman" w:cs="Times New Roman"/>
          <w:sz w:val="24"/>
          <w:szCs w:val="24"/>
        </w:rPr>
        <w:footnoteReference w:id="56"/>
      </w:r>
      <w:r w:rsidR="004B4814">
        <w:rPr>
          <w:rFonts w:ascii="Times New Roman" w:hAnsi="Times New Roman" w:cs="Times New Roman"/>
          <w:sz w:val="24"/>
          <w:szCs w:val="24"/>
        </w:rPr>
        <w:t xml:space="preserve"> However, most of the leadership did not trust him and felt he was a danger to the order.</w:t>
      </w:r>
      <w:r w:rsidR="004B4814">
        <w:rPr>
          <w:rStyle w:val="FootnoteReference"/>
          <w:rFonts w:ascii="Times New Roman" w:hAnsi="Times New Roman" w:cs="Times New Roman"/>
          <w:sz w:val="24"/>
          <w:szCs w:val="24"/>
        </w:rPr>
        <w:footnoteReference w:id="57"/>
      </w:r>
      <w:r w:rsidR="004B4814">
        <w:rPr>
          <w:rFonts w:ascii="Times New Roman" w:hAnsi="Times New Roman" w:cs="Times New Roman"/>
          <w:sz w:val="24"/>
          <w:szCs w:val="24"/>
        </w:rPr>
        <w:t xml:space="preserve"> Despite the leaders</w:t>
      </w:r>
      <w:r w:rsidR="00DE5317">
        <w:rPr>
          <w:rFonts w:ascii="Times New Roman" w:hAnsi="Times New Roman" w:cs="Times New Roman"/>
          <w:sz w:val="24"/>
          <w:szCs w:val="24"/>
        </w:rPr>
        <w:t>’</w:t>
      </w:r>
      <w:r w:rsidR="004B4814">
        <w:rPr>
          <w:rFonts w:ascii="Times New Roman" w:hAnsi="Times New Roman" w:cs="Times New Roman"/>
          <w:sz w:val="24"/>
          <w:szCs w:val="24"/>
        </w:rPr>
        <w:t xml:space="preserve"> insistence on remaining loyal to the Democratic Party, members viewed both parties as part of a conspiracy to defeat the Alliance.</w:t>
      </w:r>
      <w:r w:rsidR="004B4814">
        <w:rPr>
          <w:rStyle w:val="FootnoteReference"/>
          <w:rFonts w:ascii="Times New Roman" w:hAnsi="Times New Roman" w:cs="Times New Roman"/>
          <w:sz w:val="24"/>
          <w:szCs w:val="24"/>
        </w:rPr>
        <w:footnoteReference w:id="58"/>
      </w:r>
      <w:r w:rsidR="00280522">
        <w:rPr>
          <w:rFonts w:ascii="Times New Roman" w:hAnsi="Times New Roman" w:cs="Times New Roman"/>
          <w:sz w:val="24"/>
          <w:szCs w:val="24"/>
        </w:rPr>
        <w:t xml:space="preserve"> By 1890, Polk agreed that </w:t>
      </w:r>
      <w:r>
        <w:rPr>
          <w:rFonts w:ascii="Times New Roman" w:hAnsi="Times New Roman" w:cs="Times New Roman"/>
          <w:sz w:val="24"/>
          <w:szCs w:val="24"/>
        </w:rPr>
        <w:t>money powers controlled both political parties and conspired</w:t>
      </w:r>
      <w:r w:rsidR="00280522">
        <w:rPr>
          <w:rFonts w:ascii="Times New Roman" w:hAnsi="Times New Roman" w:cs="Times New Roman"/>
          <w:sz w:val="24"/>
          <w:szCs w:val="24"/>
        </w:rPr>
        <w:t xml:space="preserve"> against the order. Therefore, he </w:t>
      </w:r>
      <w:r w:rsidR="007E42B7">
        <w:rPr>
          <w:rFonts w:ascii="Times New Roman" w:hAnsi="Times New Roman" w:cs="Times New Roman"/>
          <w:sz w:val="24"/>
          <w:szCs w:val="24"/>
        </w:rPr>
        <w:t>implemented</w:t>
      </w:r>
      <w:r w:rsidR="00280522">
        <w:rPr>
          <w:rFonts w:ascii="Times New Roman" w:hAnsi="Times New Roman" w:cs="Times New Roman"/>
          <w:sz w:val="24"/>
          <w:szCs w:val="24"/>
        </w:rPr>
        <w:t xml:space="preserve"> a new system of lecturing to keep members indoctrinated.</w:t>
      </w:r>
      <w:r w:rsidR="00280522">
        <w:rPr>
          <w:rStyle w:val="FootnoteReference"/>
          <w:rFonts w:ascii="Times New Roman" w:hAnsi="Times New Roman" w:cs="Times New Roman"/>
          <w:sz w:val="24"/>
          <w:szCs w:val="24"/>
        </w:rPr>
        <w:footnoteReference w:id="59"/>
      </w:r>
      <w:r w:rsidR="00280522">
        <w:rPr>
          <w:rFonts w:ascii="Times New Roman" w:hAnsi="Times New Roman" w:cs="Times New Roman"/>
          <w:sz w:val="24"/>
          <w:szCs w:val="24"/>
        </w:rPr>
        <w:t xml:space="preserve"> </w:t>
      </w:r>
      <w:r w:rsidR="00376D06">
        <w:rPr>
          <w:rFonts w:ascii="Times New Roman" w:hAnsi="Times New Roman" w:cs="Times New Roman"/>
          <w:sz w:val="24"/>
          <w:szCs w:val="24"/>
        </w:rPr>
        <w:t xml:space="preserve"> He i</w:t>
      </w:r>
      <w:r w:rsidR="002575B2">
        <w:rPr>
          <w:rFonts w:ascii="Times New Roman" w:hAnsi="Times New Roman" w:cs="Times New Roman"/>
          <w:sz w:val="24"/>
          <w:szCs w:val="24"/>
        </w:rPr>
        <w:t>ssued a proclamation that introduced his lecture system,</w:t>
      </w:r>
      <w:r w:rsidR="00376D06">
        <w:rPr>
          <w:rFonts w:ascii="Times New Roman" w:hAnsi="Times New Roman" w:cs="Times New Roman"/>
          <w:sz w:val="24"/>
          <w:szCs w:val="24"/>
        </w:rPr>
        <w:t xml:space="preserve"> called for </w:t>
      </w:r>
      <w:r w:rsidR="0040145F">
        <w:rPr>
          <w:rFonts w:ascii="Times New Roman" w:hAnsi="Times New Roman" w:cs="Times New Roman"/>
          <w:sz w:val="24"/>
          <w:szCs w:val="24"/>
        </w:rPr>
        <w:t>a</w:t>
      </w:r>
      <w:r w:rsidR="00376D06">
        <w:rPr>
          <w:rFonts w:ascii="Times New Roman" w:hAnsi="Times New Roman" w:cs="Times New Roman"/>
          <w:sz w:val="24"/>
          <w:szCs w:val="24"/>
        </w:rPr>
        <w:t xml:space="preserve"> stop </w:t>
      </w:r>
      <w:r w:rsidR="0040145F">
        <w:rPr>
          <w:rFonts w:ascii="Times New Roman" w:hAnsi="Times New Roman" w:cs="Times New Roman"/>
          <w:sz w:val="24"/>
          <w:szCs w:val="24"/>
        </w:rPr>
        <w:t xml:space="preserve">of </w:t>
      </w:r>
      <w:r w:rsidR="00376D06">
        <w:rPr>
          <w:rFonts w:ascii="Times New Roman" w:hAnsi="Times New Roman" w:cs="Times New Roman"/>
          <w:sz w:val="24"/>
          <w:szCs w:val="24"/>
        </w:rPr>
        <w:t>internal fighting</w:t>
      </w:r>
      <w:r w:rsidR="002575B2">
        <w:rPr>
          <w:rFonts w:ascii="Times New Roman" w:hAnsi="Times New Roman" w:cs="Times New Roman"/>
          <w:sz w:val="24"/>
          <w:szCs w:val="24"/>
        </w:rPr>
        <w:t>,</w:t>
      </w:r>
      <w:r w:rsidR="00376D06">
        <w:rPr>
          <w:rFonts w:ascii="Times New Roman" w:hAnsi="Times New Roman" w:cs="Times New Roman"/>
          <w:sz w:val="24"/>
          <w:szCs w:val="24"/>
        </w:rPr>
        <w:t xml:space="preserve"> and</w:t>
      </w:r>
      <w:r w:rsidR="002575B2">
        <w:rPr>
          <w:rFonts w:ascii="Times New Roman" w:hAnsi="Times New Roman" w:cs="Times New Roman"/>
          <w:sz w:val="24"/>
          <w:szCs w:val="24"/>
        </w:rPr>
        <w:t xml:space="preserve"> told sub-alliances</w:t>
      </w:r>
      <w:r w:rsidR="00376D06">
        <w:rPr>
          <w:rFonts w:ascii="Times New Roman" w:hAnsi="Times New Roman" w:cs="Times New Roman"/>
          <w:sz w:val="24"/>
          <w:szCs w:val="24"/>
        </w:rPr>
        <w:t xml:space="preserve"> </w:t>
      </w:r>
      <w:r w:rsidR="0040145F">
        <w:rPr>
          <w:rFonts w:ascii="Times New Roman" w:hAnsi="Times New Roman" w:cs="Times New Roman"/>
          <w:sz w:val="24"/>
          <w:szCs w:val="24"/>
        </w:rPr>
        <w:t xml:space="preserve">to </w:t>
      </w:r>
      <w:r w:rsidR="00376D06">
        <w:rPr>
          <w:rFonts w:ascii="Times New Roman" w:hAnsi="Times New Roman" w:cs="Times New Roman"/>
          <w:sz w:val="24"/>
          <w:szCs w:val="24"/>
        </w:rPr>
        <w:t xml:space="preserve">rid </w:t>
      </w:r>
      <w:r>
        <w:rPr>
          <w:rFonts w:ascii="Times New Roman" w:hAnsi="Times New Roman" w:cs="Times New Roman"/>
          <w:sz w:val="24"/>
          <w:szCs w:val="24"/>
        </w:rPr>
        <w:t xml:space="preserve">themselves </w:t>
      </w:r>
      <w:r w:rsidR="00376D06">
        <w:rPr>
          <w:rFonts w:ascii="Times New Roman" w:hAnsi="Times New Roman" w:cs="Times New Roman"/>
          <w:sz w:val="24"/>
          <w:szCs w:val="24"/>
        </w:rPr>
        <w:t>of disloyal members.</w:t>
      </w:r>
      <w:r w:rsidR="00376D06">
        <w:rPr>
          <w:rStyle w:val="FootnoteReference"/>
          <w:rFonts w:ascii="Times New Roman" w:hAnsi="Times New Roman" w:cs="Times New Roman"/>
          <w:sz w:val="24"/>
          <w:szCs w:val="24"/>
        </w:rPr>
        <w:footnoteReference w:id="60"/>
      </w:r>
      <w:r w:rsidR="00D15C12">
        <w:rPr>
          <w:rFonts w:ascii="Times New Roman" w:hAnsi="Times New Roman" w:cs="Times New Roman"/>
          <w:sz w:val="24"/>
          <w:szCs w:val="24"/>
        </w:rPr>
        <w:t xml:space="preserve"> </w:t>
      </w:r>
      <w:r w:rsidR="00DE5317">
        <w:rPr>
          <w:rFonts w:ascii="Times New Roman" w:hAnsi="Times New Roman" w:cs="Times New Roman"/>
          <w:sz w:val="24"/>
          <w:szCs w:val="24"/>
        </w:rPr>
        <w:t>Polk’s denunciation of the D</w:t>
      </w:r>
      <w:r w:rsidR="00D15C12">
        <w:rPr>
          <w:rFonts w:ascii="Times New Roman" w:hAnsi="Times New Roman" w:cs="Times New Roman"/>
          <w:sz w:val="24"/>
          <w:szCs w:val="24"/>
        </w:rPr>
        <w:t xml:space="preserve">emocratic Party made Carr and Alexander </w:t>
      </w:r>
      <w:r w:rsidR="00D15C12">
        <w:rPr>
          <w:rFonts w:ascii="Times New Roman" w:hAnsi="Times New Roman" w:cs="Times New Roman"/>
          <w:sz w:val="24"/>
          <w:szCs w:val="24"/>
        </w:rPr>
        <w:lastRenderedPageBreak/>
        <w:t xml:space="preserve">nervous, </w:t>
      </w:r>
      <w:r>
        <w:rPr>
          <w:rFonts w:ascii="Times New Roman" w:hAnsi="Times New Roman" w:cs="Times New Roman"/>
          <w:sz w:val="24"/>
          <w:szCs w:val="24"/>
        </w:rPr>
        <w:t>worrying that</w:t>
      </w:r>
      <w:r w:rsidR="00DE5317">
        <w:rPr>
          <w:rFonts w:ascii="Times New Roman" w:hAnsi="Times New Roman" w:cs="Times New Roman"/>
          <w:sz w:val="24"/>
          <w:szCs w:val="24"/>
        </w:rPr>
        <w:t xml:space="preserve"> he was leaning towards a third party.</w:t>
      </w:r>
      <w:r w:rsidR="00DE5317">
        <w:rPr>
          <w:rStyle w:val="FootnoteReference"/>
          <w:rFonts w:ascii="Times New Roman" w:hAnsi="Times New Roman" w:cs="Times New Roman"/>
          <w:sz w:val="24"/>
          <w:szCs w:val="24"/>
        </w:rPr>
        <w:footnoteReference w:id="61"/>
      </w:r>
      <w:r w:rsidR="003035AC">
        <w:rPr>
          <w:rFonts w:ascii="Times New Roman" w:hAnsi="Times New Roman" w:cs="Times New Roman"/>
          <w:sz w:val="24"/>
          <w:szCs w:val="24"/>
        </w:rPr>
        <w:t xml:space="preserve"> Polk’s intensive propaganda program was not the only sign of Alliance </w:t>
      </w:r>
      <w:r w:rsidR="007E42B7">
        <w:rPr>
          <w:rFonts w:ascii="Times New Roman" w:hAnsi="Times New Roman" w:cs="Times New Roman"/>
          <w:sz w:val="24"/>
          <w:szCs w:val="24"/>
        </w:rPr>
        <w:t>disintegration</w:t>
      </w:r>
      <w:r w:rsidR="003035AC">
        <w:rPr>
          <w:rFonts w:ascii="Times New Roman" w:hAnsi="Times New Roman" w:cs="Times New Roman"/>
          <w:sz w:val="24"/>
          <w:szCs w:val="24"/>
        </w:rPr>
        <w:t>. In May of 1891, the Cincinnati Convention formed the People’s Party. The southern branches of the Alliance</w:t>
      </w:r>
      <w:r w:rsidR="008979A0">
        <w:rPr>
          <w:rFonts w:ascii="Times New Roman" w:hAnsi="Times New Roman" w:cs="Times New Roman"/>
          <w:sz w:val="24"/>
          <w:szCs w:val="24"/>
        </w:rPr>
        <w:t xml:space="preserve"> </w:t>
      </w:r>
      <w:r w:rsidR="003035AC">
        <w:rPr>
          <w:rFonts w:ascii="Times New Roman" w:hAnsi="Times New Roman" w:cs="Times New Roman"/>
          <w:sz w:val="24"/>
          <w:szCs w:val="24"/>
        </w:rPr>
        <w:t>did not totally embrace this third party move, and Polk pleaded for cooperation</w:t>
      </w:r>
      <w:r w:rsidR="00521AC6">
        <w:rPr>
          <w:rFonts w:ascii="Times New Roman" w:hAnsi="Times New Roman" w:cs="Times New Roman"/>
          <w:sz w:val="24"/>
          <w:szCs w:val="24"/>
        </w:rPr>
        <w:t>.</w:t>
      </w:r>
      <w:r w:rsidR="003035AC">
        <w:rPr>
          <w:rStyle w:val="FootnoteReference"/>
          <w:rFonts w:ascii="Times New Roman" w:hAnsi="Times New Roman" w:cs="Times New Roman"/>
          <w:sz w:val="24"/>
          <w:szCs w:val="24"/>
        </w:rPr>
        <w:footnoteReference w:id="62"/>
      </w:r>
      <w:r w:rsidR="003035AC">
        <w:rPr>
          <w:rFonts w:ascii="Times New Roman" w:hAnsi="Times New Roman" w:cs="Times New Roman"/>
          <w:sz w:val="24"/>
          <w:szCs w:val="24"/>
        </w:rPr>
        <w:t xml:space="preserve"> </w:t>
      </w:r>
    </w:p>
    <w:p w:rsidR="00A708C3" w:rsidRDefault="007270AA" w:rsidP="0051506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035AC">
        <w:rPr>
          <w:rFonts w:ascii="Times New Roman" w:hAnsi="Times New Roman" w:cs="Times New Roman"/>
          <w:sz w:val="24"/>
          <w:szCs w:val="24"/>
        </w:rPr>
        <w:t xml:space="preserve">Even after the Cincinnati Convention, Marion Butler did not support a third party. In the </w:t>
      </w:r>
      <w:r w:rsidR="00376D06" w:rsidRPr="00521AC6">
        <w:rPr>
          <w:rFonts w:ascii="Times New Roman" w:hAnsi="Times New Roman" w:cs="Times New Roman"/>
          <w:i/>
          <w:sz w:val="24"/>
          <w:szCs w:val="24"/>
        </w:rPr>
        <w:t>Caucasian</w:t>
      </w:r>
      <w:r w:rsidR="003035AC">
        <w:rPr>
          <w:rFonts w:ascii="Times New Roman" w:hAnsi="Times New Roman" w:cs="Times New Roman"/>
          <w:sz w:val="24"/>
          <w:szCs w:val="24"/>
        </w:rPr>
        <w:t>, his Sampson County based paper, he declared, “We do not need a third party in North Carolina and would regret to see one.”</w:t>
      </w:r>
      <w:r w:rsidR="00376D06">
        <w:rPr>
          <w:rStyle w:val="FootnoteReference"/>
          <w:rFonts w:ascii="Times New Roman" w:hAnsi="Times New Roman" w:cs="Times New Roman"/>
          <w:sz w:val="24"/>
          <w:szCs w:val="24"/>
        </w:rPr>
        <w:footnoteReference w:id="63"/>
      </w:r>
      <w:r w:rsidR="00376D06">
        <w:rPr>
          <w:rFonts w:ascii="Times New Roman" w:hAnsi="Times New Roman" w:cs="Times New Roman"/>
          <w:sz w:val="24"/>
          <w:szCs w:val="24"/>
        </w:rPr>
        <w:t xml:space="preserve"> However, the average member, in and out of North Carolina, </w:t>
      </w:r>
      <w:r w:rsidR="002575B2">
        <w:rPr>
          <w:rFonts w:ascii="Times New Roman" w:hAnsi="Times New Roman" w:cs="Times New Roman"/>
          <w:sz w:val="24"/>
          <w:szCs w:val="24"/>
        </w:rPr>
        <w:t>w</w:t>
      </w:r>
      <w:r w:rsidR="00FA4E51">
        <w:rPr>
          <w:rFonts w:ascii="Times New Roman" w:hAnsi="Times New Roman" w:cs="Times New Roman"/>
          <w:sz w:val="24"/>
          <w:szCs w:val="24"/>
        </w:rPr>
        <w:t>as</w:t>
      </w:r>
      <w:r w:rsidR="002575B2">
        <w:rPr>
          <w:rFonts w:ascii="Times New Roman" w:hAnsi="Times New Roman" w:cs="Times New Roman"/>
          <w:sz w:val="24"/>
          <w:szCs w:val="24"/>
        </w:rPr>
        <w:t xml:space="preserve"> tired</w:t>
      </w:r>
      <w:r w:rsidR="00376D06">
        <w:rPr>
          <w:rFonts w:ascii="Times New Roman" w:hAnsi="Times New Roman" w:cs="Times New Roman"/>
          <w:sz w:val="24"/>
          <w:szCs w:val="24"/>
        </w:rPr>
        <w:t xml:space="preserve"> of the major parties. The </w:t>
      </w:r>
      <w:r w:rsidR="00376D06" w:rsidRPr="00521AC6">
        <w:rPr>
          <w:rFonts w:ascii="Times New Roman" w:hAnsi="Times New Roman" w:cs="Times New Roman"/>
          <w:i/>
          <w:sz w:val="24"/>
          <w:szCs w:val="24"/>
        </w:rPr>
        <w:t>Progressive Farmer</w:t>
      </w:r>
      <w:r w:rsidR="00376D06">
        <w:rPr>
          <w:rFonts w:ascii="Times New Roman" w:hAnsi="Times New Roman" w:cs="Times New Roman"/>
          <w:sz w:val="24"/>
          <w:szCs w:val="24"/>
        </w:rPr>
        <w:t>, as it did in the past, acted as a voice for the common member, for farmers turned to its pages. One farmer summed up their support for a third party, “allow me to say there is no way under the sun for us to secure recognition and enforcement of our principles except by separate and distinct political action…</w:t>
      </w:r>
      <w:r>
        <w:rPr>
          <w:rFonts w:ascii="Times New Roman" w:hAnsi="Times New Roman" w:cs="Times New Roman"/>
          <w:sz w:val="24"/>
          <w:szCs w:val="24"/>
        </w:rPr>
        <w:t>.</w:t>
      </w:r>
      <w:r w:rsidR="00376D06">
        <w:rPr>
          <w:rFonts w:ascii="Times New Roman" w:hAnsi="Times New Roman" w:cs="Times New Roman"/>
          <w:sz w:val="24"/>
          <w:szCs w:val="24"/>
        </w:rPr>
        <w:t>”</w:t>
      </w:r>
      <w:r w:rsidR="00376D06">
        <w:rPr>
          <w:rStyle w:val="FootnoteReference"/>
          <w:rFonts w:ascii="Times New Roman" w:hAnsi="Times New Roman" w:cs="Times New Roman"/>
          <w:sz w:val="24"/>
          <w:szCs w:val="24"/>
        </w:rPr>
        <w:footnoteReference w:id="64"/>
      </w:r>
      <w:r w:rsidR="003D7A50">
        <w:rPr>
          <w:rFonts w:ascii="Times New Roman" w:hAnsi="Times New Roman" w:cs="Times New Roman"/>
          <w:sz w:val="24"/>
          <w:szCs w:val="24"/>
        </w:rPr>
        <w:t xml:space="preserve"> Butler, the eventual president of the Populist party, was a shrewd man </w:t>
      </w:r>
      <w:r>
        <w:rPr>
          <w:rFonts w:ascii="Times New Roman" w:hAnsi="Times New Roman" w:cs="Times New Roman"/>
          <w:sz w:val="24"/>
          <w:szCs w:val="24"/>
        </w:rPr>
        <w:t>who</w:t>
      </w:r>
      <w:r w:rsidR="003D7A50">
        <w:rPr>
          <w:rFonts w:ascii="Times New Roman" w:hAnsi="Times New Roman" w:cs="Times New Roman"/>
          <w:sz w:val="24"/>
          <w:szCs w:val="24"/>
        </w:rPr>
        <w:t xml:space="preserve"> rea</w:t>
      </w:r>
      <w:r>
        <w:rPr>
          <w:rFonts w:ascii="Times New Roman" w:hAnsi="Times New Roman" w:cs="Times New Roman"/>
          <w:sz w:val="24"/>
          <w:szCs w:val="24"/>
        </w:rPr>
        <w:t>d the writing on the wall. O</w:t>
      </w:r>
      <w:r w:rsidR="003D7A50">
        <w:rPr>
          <w:rFonts w:ascii="Times New Roman" w:hAnsi="Times New Roman" w:cs="Times New Roman"/>
          <w:sz w:val="24"/>
          <w:szCs w:val="24"/>
        </w:rPr>
        <w:t>nce his county formed a Populi</w:t>
      </w:r>
      <w:r w:rsidR="00FA4E51">
        <w:rPr>
          <w:rFonts w:ascii="Times New Roman" w:hAnsi="Times New Roman" w:cs="Times New Roman"/>
          <w:sz w:val="24"/>
          <w:szCs w:val="24"/>
        </w:rPr>
        <w:t>st Party, Butler declared his support</w:t>
      </w:r>
      <w:r w:rsidR="003D7A50">
        <w:rPr>
          <w:rFonts w:ascii="Times New Roman" w:hAnsi="Times New Roman" w:cs="Times New Roman"/>
          <w:sz w:val="24"/>
          <w:szCs w:val="24"/>
        </w:rPr>
        <w:t>.</w:t>
      </w:r>
      <w:r w:rsidR="003D7A50">
        <w:rPr>
          <w:rStyle w:val="FootnoteReference"/>
          <w:rFonts w:ascii="Times New Roman" w:hAnsi="Times New Roman" w:cs="Times New Roman"/>
          <w:sz w:val="24"/>
          <w:szCs w:val="24"/>
        </w:rPr>
        <w:footnoteReference w:id="65"/>
      </w:r>
      <w:r w:rsidR="003D7A50">
        <w:rPr>
          <w:rFonts w:ascii="Times New Roman" w:hAnsi="Times New Roman" w:cs="Times New Roman"/>
          <w:sz w:val="24"/>
          <w:szCs w:val="24"/>
        </w:rPr>
        <w:t xml:space="preserve"> The </w:t>
      </w:r>
      <w:r w:rsidR="007E42B7" w:rsidRPr="00521AC6">
        <w:rPr>
          <w:rFonts w:ascii="Times New Roman" w:hAnsi="Times New Roman" w:cs="Times New Roman"/>
          <w:i/>
          <w:sz w:val="24"/>
          <w:szCs w:val="24"/>
        </w:rPr>
        <w:t>Caucasian</w:t>
      </w:r>
      <w:r w:rsidR="003D7A50">
        <w:rPr>
          <w:rFonts w:ascii="Times New Roman" w:hAnsi="Times New Roman" w:cs="Times New Roman"/>
          <w:sz w:val="24"/>
          <w:szCs w:val="24"/>
        </w:rPr>
        <w:t xml:space="preserve"> wrote a small piece about the Sampson County Convention, in which it reversed earlier anti-third party sentiment and declared, “The politician has been silenced. He will have less to say and less to do in the future.”</w:t>
      </w:r>
      <w:r w:rsidR="003D7A50">
        <w:rPr>
          <w:rStyle w:val="FootnoteReference"/>
          <w:rFonts w:ascii="Times New Roman" w:hAnsi="Times New Roman" w:cs="Times New Roman"/>
          <w:sz w:val="24"/>
          <w:szCs w:val="24"/>
        </w:rPr>
        <w:footnoteReference w:id="66"/>
      </w:r>
      <w:r w:rsidR="003D7A50">
        <w:rPr>
          <w:rFonts w:ascii="Times New Roman" w:hAnsi="Times New Roman" w:cs="Times New Roman"/>
          <w:sz w:val="24"/>
          <w:szCs w:val="24"/>
        </w:rPr>
        <w:t xml:space="preserve"> Butler was also president of the N</w:t>
      </w:r>
      <w:r>
        <w:rPr>
          <w:rFonts w:ascii="Times New Roman" w:hAnsi="Times New Roman" w:cs="Times New Roman"/>
          <w:sz w:val="24"/>
          <w:szCs w:val="24"/>
        </w:rPr>
        <w:t>orth Carolina Farmers’ Alliance</w:t>
      </w:r>
      <w:r w:rsidR="003D7A50">
        <w:rPr>
          <w:rFonts w:ascii="Times New Roman" w:hAnsi="Times New Roman" w:cs="Times New Roman"/>
          <w:sz w:val="24"/>
          <w:szCs w:val="24"/>
        </w:rPr>
        <w:t xml:space="preserve"> and</w:t>
      </w:r>
      <w:r>
        <w:rPr>
          <w:rFonts w:ascii="Times New Roman" w:hAnsi="Times New Roman" w:cs="Times New Roman"/>
          <w:sz w:val="24"/>
          <w:szCs w:val="24"/>
        </w:rPr>
        <w:t>,</w:t>
      </w:r>
      <w:r w:rsidR="003D7A50">
        <w:rPr>
          <w:rFonts w:ascii="Times New Roman" w:hAnsi="Times New Roman" w:cs="Times New Roman"/>
          <w:sz w:val="24"/>
          <w:szCs w:val="24"/>
        </w:rPr>
        <w:t xml:space="preserve"> at the annual convention, he declared that unity had been achieved. However, the Alliance was not </w:t>
      </w:r>
      <w:r w:rsidR="007E42B7">
        <w:rPr>
          <w:rFonts w:ascii="Times New Roman" w:hAnsi="Times New Roman" w:cs="Times New Roman"/>
          <w:sz w:val="24"/>
          <w:szCs w:val="24"/>
        </w:rPr>
        <w:t>solely</w:t>
      </w:r>
      <w:r w:rsidR="003D7A50">
        <w:rPr>
          <w:rFonts w:ascii="Times New Roman" w:hAnsi="Times New Roman" w:cs="Times New Roman"/>
          <w:sz w:val="24"/>
          <w:szCs w:val="24"/>
        </w:rPr>
        <w:t xml:space="preserve"> comprised of </w:t>
      </w:r>
      <w:r>
        <w:rPr>
          <w:rFonts w:ascii="Times New Roman" w:hAnsi="Times New Roman" w:cs="Times New Roman"/>
          <w:sz w:val="24"/>
          <w:szCs w:val="24"/>
        </w:rPr>
        <w:t>Populists. M</w:t>
      </w:r>
      <w:r w:rsidR="00FA4E51">
        <w:rPr>
          <w:rFonts w:ascii="Times New Roman" w:hAnsi="Times New Roman" w:cs="Times New Roman"/>
          <w:sz w:val="24"/>
          <w:szCs w:val="24"/>
        </w:rPr>
        <w:t>any remained loyal Democrats</w:t>
      </w:r>
      <w:r w:rsidR="00A37944">
        <w:rPr>
          <w:rFonts w:ascii="Times New Roman" w:hAnsi="Times New Roman" w:cs="Times New Roman"/>
          <w:sz w:val="24"/>
          <w:szCs w:val="24"/>
        </w:rPr>
        <w:t xml:space="preserve">, especially </w:t>
      </w:r>
      <w:r w:rsidR="0040145F">
        <w:rPr>
          <w:rFonts w:ascii="Times New Roman" w:hAnsi="Times New Roman" w:cs="Times New Roman"/>
          <w:sz w:val="24"/>
          <w:szCs w:val="24"/>
        </w:rPr>
        <w:t xml:space="preserve">those </w:t>
      </w:r>
      <w:r w:rsidR="00A37944">
        <w:rPr>
          <w:rFonts w:ascii="Times New Roman" w:hAnsi="Times New Roman" w:cs="Times New Roman"/>
          <w:sz w:val="24"/>
          <w:szCs w:val="24"/>
        </w:rPr>
        <w:lastRenderedPageBreak/>
        <w:t>in key positions of respec</w:t>
      </w:r>
      <w:r w:rsidR="0040145F">
        <w:rPr>
          <w:rFonts w:ascii="Times New Roman" w:hAnsi="Times New Roman" w:cs="Times New Roman"/>
          <w:sz w:val="24"/>
          <w:szCs w:val="24"/>
        </w:rPr>
        <w:t>t and office</w:t>
      </w:r>
      <w:r w:rsidR="00A37944">
        <w:rPr>
          <w:rFonts w:ascii="Times New Roman" w:hAnsi="Times New Roman" w:cs="Times New Roman"/>
          <w:sz w:val="24"/>
          <w:szCs w:val="24"/>
        </w:rPr>
        <w:t>.</w:t>
      </w:r>
      <w:r w:rsidR="00A37944">
        <w:rPr>
          <w:rStyle w:val="FootnoteReference"/>
          <w:rFonts w:ascii="Times New Roman" w:hAnsi="Times New Roman" w:cs="Times New Roman"/>
          <w:sz w:val="24"/>
          <w:szCs w:val="24"/>
        </w:rPr>
        <w:footnoteReference w:id="67"/>
      </w:r>
      <w:r w:rsidR="00A37944">
        <w:rPr>
          <w:rFonts w:ascii="Times New Roman" w:hAnsi="Times New Roman" w:cs="Times New Roman"/>
          <w:sz w:val="24"/>
          <w:szCs w:val="24"/>
        </w:rPr>
        <w:t xml:space="preserve"> Alexander wrote Carr</w:t>
      </w:r>
      <w:r>
        <w:rPr>
          <w:rFonts w:ascii="Times New Roman" w:hAnsi="Times New Roman" w:cs="Times New Roman"/>
          <w:sz w:val="24"/>
          <w:szCs w:val="24"/>
        </w:rPr>
        <w:t>,</w:t>
      </w:r>
      <w:r w:rsidR="00A37944">
        <w:rPr>
          <w:rFonts w:ascii="Times New Roman" w:hAnsi="Times New Roman" w:cs="Times New Roman"/>
          <w:sz w:val="24"/>
          <w:szCs w:val="24"/>
        </w:rPr>
        <w:t xml:space="preserve"> pleading with him to attend and to impress other loyal Democrats to attend.</w:t>
      </w:r>
      <w:r w:rsidR="00A37944">
        <w:rPr>
          <w:rStyle w:val="FootnoteReference"/>
          <w:rFonts w:ascii="Times New Roman" w:hAnsi="Times New Roman" w:cs="Times New Roman"/>
          <w:sz w:val="24"/>
          <w:szCs w:val="24"/>
        </w:rPr>
        <w:footnoteReference w:id="68"/>
      </w:r>
      <w:r w:rsidR="00FA4E51">
        <w:rPr>
          <w:rFonts w:ascii="Times New Roman" w:hAnsi="Times New Roman" w:cs="Times New Roman"/>
          <w:sz w:val="24"/>
          <w:szCs w:val="24"/>
        </w:rPr>
        <w:t xml:space="preserve"> The third party movement lacerated the Alliance, and resentful members were absent from the annual convention, which traditionally drew members from across the state. </w:t>
      </w:r>
    </w:p>
    <w:p w:rsidR="00A37944" w:rsidRDefault="00A37944" w:rsidP="00FA4E5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old order, comprised and led by loyal Democrats, had given way to the radical impulses of </w:t>
      </w:r>
      <w:r w:rsidR="00FA4E51">
        <w:rPr>
          <w:rFonts w:ascii="Times New Roman" w:hAnsi="Times New Roman" w:cs="Times New Roman"/>
          <w:sz w:val="24"/>
          <w:szCs w:val="24"/>
        </w:rPr>
        <w:t xml:space="preserve">the </w:t>
      </w:r>
      <w:r>
        <w:rPr>
          <w:rFonts w:ascii="Times New Roman" w:hAnsi="Times New Roman" w:cs="Times New Roman"/>
          <w:sz w:val="24"/>
          <w:szCs w:val="24"/>
        </w:rPr>
        <w:t>average members</w:t>
      </w:r>
      <w:r w:rsidR="00FA4E51">
        <w:rPr>
          <w:rFonts w:ascii="Times New Roman" w:hAnsi="Times New Roman" w:cs="Times New Roman"/>
          <w:sz w:val="24"/>
          <w:szCs w:val="24"/>
        </w:rPr>
        <w:t>. They</w:t>
      </w:r>
      <w:r>
        <w:rPr>
          <w:rFonts w:ascii="Times New Roman" w:hAnsi="Times New Roman" w:cs="Times New Roman"/>
          <w:sz w:val="24"/>
          <w:szCs w:val="24"/>
        </w:rPr>
        <w:t xml:space="preserve"> could no longer suffer the absolution of other classes</w:t>
      </w:r>
      <w:r w:rsidR="00FA4E51">
        <w:rPr>
          <w:rFonts w:ascii="Times New Roman" w:hAnsi="Times New Roman" w:cs="Times New Roman"/>
          <w:sz w:val="24"/>
          <w:szCs w:val="24"/>
        </w:rPr>
        <w:t xml:space="preserve"> and the ambiguity of their leaders</w:t>
      </w:r>
      <w:r>
        <w:rPr>
          <w:rFonts w:ascii="Times New Roman" w:hAnsi="Times New Roman" w:cs="Times New Roman"/>
          <w:sz w:val="24"/>
          <w:szCs w:val="24"/>
        </w:rPr>
        <w:t xml:space="preserve">. The </w:t>
      </w:r>
      <w:r w:rsidR="007E42B7">
        <w:rPr>
          <w:rFonts w:ascii="Times New Roman" w:hAnsi="Times New Roman" w:cs="Times New Roman"/>
          <w:sz w:val="24"/>
          <w:szCs w:val="24"/>
        </w:rPr>
        <w:t>deteriorating</w:t>
      </w:r>
      <w:r>
        <w:rPr>
          <w:rFonts w:ascii="Times New Roman" w:hAnsi="Times New Roman" w:cs="Times New Roman"/>
          <w:sz w:val="24"/>
          <w:szCs w:val="24"/>
        </w:rPr>
        <w:t xml:space="preserve"> conditions of the 1880’s and </w:t>
      </w:r>
      <w:r w:rsidR="007E42B7">
        <w:rPr>
          <w:rFonts w:ascii="Times New Roman" w:hAnsi="Times New Roman" w:cs="Times New Roman"/>
          <w:sz w:val="24"/>
          <w:szCs w:val="24"/>
        </w:rPr>
        <w:t>the De</w:t>
      </w:r>
      <w:r>
        <w:rPr>
          <w:rFonts w:ascii="Times New Roman" w:hAnsi="Times New Roman" w:cs="Times New Roman"/>
          <w:sz w:val="24"/>
          <w:szCs w:val="24"/>
        </w:rPr>
        <w:t>m</w:t>
      </w:r>
      <w:r w:rsidR="007E42B7">
        <w:rPr>
          <w:rFonts w:ascii="Times New Roman" w:hAnsi="Times New Roman" w:cs="Times New Roman"/>
          <w:sz w:val="24"/>
          <w:szCs w:val="24"/>
        </w:rPr>
        <w:t>o</w:t>
      </w:r>
      <w:r>
        <w:rPr>
          <w:rFonts w:ascii="Times New Roman" w:hAnsi="Times New Roman" w:cs="Times New Roman"/>
          <w:sz w:val="24"/>
          <w:szCs w:val="24"/>
        </w:rPr>
        <w:t>crats</w:t>
      </w:r>
      <w:r w:rsidR="009F0FB6">
        <w:rPr>
          <w:rFonts w:ascii="Times New Roman" w:hAnsi="Times New Roman" w:cs="Times New Roman"/>
          <w:sz w:val="24"/>
          <w:szCs w:val="24"/>
        </w:rPr>
        <w:t>’</w:t>
      </w:r>
      <w:r>
        <w:rPr>
          <w:rFonts w:ascii="Times New Roman" w:hAnsi="Times New Roman" w:cs="Times New Roman"/>
          <w:sz w:val="24"/>
          <w:szCs w:val="24"/>
        </w:rPr>
        <w:t xml:space="preserve"> reluctance to placate the farmer combined to move form</w:t>
      </w:r>
      <w:r w:rsidR="007E42B7">
        <w:rPr>
          <w:rFonts w:ascii="Times New Roman" w:hAnsi="Times New Roman" w:cs="Times New Roman"/>
          <w:sz w:val="24"/>
          <w:szCs w:val="24"/>
        </w:rPr>
        <w:t>er</w:t>
      </w:r>
      <w:r>
        <w:rPr>
          <w:rFonts w:ascii="Times New Roman" w:hAnsi="Times New Roman" w:cs="Times New Roman"/>
          <w:sz w:val="24"/>
          <w:szCs w:val="24"/>
        </w:rPr>
        <w:t>ly conservative voters towards the radical side of the polit</w:t>
      </w:r>
      <w:r w:rsidR="007270AA">
        <w:rPr>
          <w:rFonts w:ascii="Times New Roman" w:hAnsi="Times New Roman" w:cs="Times New Roman"/>
          <w:sz w:val="24"/>
          <w:szCs w:val="24"/>
        </w:rPr>
        <w:t xml:space="preserve">ical spectrum. The </w:t>
      </w:r>
      <w:r>
        <w:rPr>
          <w:rFonts w:ascii="Times New Roman" w:hAnsi="Times New Roman" w:cs="Times New Roman"/>
          <w:sz w:val="24"/>
          <w:szCs w:val="24"/>
        </w:rPr>
        <w:t xml:space="preserve">comfortable economic position </w:t>
      </w:r>
      <w:r w:rsidR="007270AA">
        <w:rPr>
          <w:rFonts w:ascii="Times New Roman" w:hAnsi="Times New Roman" w:cs="Times New Roman"/>
          <w:sz w:val="24"/>
          <w:szCs w:val="24"/>
        </w:rPr>
        <w:t xml:space="preserve">of the leaders of the Alliance </w:t>
      </w:r>
      <w:r>
        <w:rPr>
          <w:rFonts w:ascii="Times New Roman" w:hAnsi="Times New Roman" w:cs="Times New Roman"/>
          <w:sz w:val="24"/>
          <w:szCs w:val="24"/>
        </w:rPr>
        <w:t xml:space="preserve">kept them stationed in the conservative side of the spectrum as loyal </w:t>
      </w:r>
      <w:r w:rsidR="007E42B7">
        <w:rPr>
          <w:rFonts w:ascii="Times New Roman" w:hAnsi="Times New Roman" w:cs="Times New Roman"/>
          <w:sz w:val="24"/>
          <w:szCs w:val="24"/>
        </w:rPr>
        <w:t>D</w:t>
      </w:r>
      <w:r>
        <w:rPr>
          <w:rFonts w:ascii="Times New Roman" w:hAnsi="Times New Roman" w:cs="Times New Roman"/>
          <w:sz w:val="24"/>
          <w:szCs w:val="24"/>
        </w:rPr>
        <w:t xml:space="preserve">emocrats. Perhaps the most dramatic unfolding of this political pressure </w:t>
      </w:r>
      <w:r w:rsidR="007E42B7">
        <w:rPr>
          <w:rFonts w:ascii="Times New Roman" w:hAnsi="Times New Roman" w:cs="Times New Roman"/>
          <w:sz w:val="24"/>
          <w:szCs w:val="24"/>
        </w:rPr>
        <w:t>gauge</w:t>
      </w:r>
      <w:r>
        <w:rPr>
          <w:rFonts w:ascii="Times New Roman" w:hAnsi="Times New Roman" w:cs="Times New Roman"/>
          <w:sz w:val="24"/>
          <w:szCs w:val="24"/>
        </w:rPr>
        <w:t xml:space="preserve"> was Polk’s decision to end the </w:t>
      </w:r>
      <w:r w:rsidRPr="00FA4E51">
        <w:rPr>
          <w:rFonts w:ascii="Times New Roman" w:hAnsi="Times New Roman" w:cs="Times New Roman"/>
          <w:i/>
          <w:sz w:val="24"/>
          <w:szCs w:val="24"/>
        </w:rPr>
        <w:t>Progressive Farmers</w:t>
      </w:r>
      <w:r w:rsidR="007E42B7" w:rsidRPr="00FA4E51">
        <w:rPr>
          <w:rFonts w:ascii="Times New Roman" w:hAnsi="Times New Roman" w:cs="Times New Roman"/>
          <w:i/>
          <w:sz w:val="24"/>
          <w:szCs w:val="24"/>
        </w:rPr>
        <w:t>’</w:t>
      </w:r>
      <w:r>
        <w:rPr>
          <w:rFonts w:ascii="Times New Roman" w:hAnsi="Times New Roman" w:cs="Times New Roman"/>
          <w:sz w:val="24"/>
          <w:szCs w:val="24"/>
        </w:rPr>
        <w:t xml:space="preserve"> stent as the official organ of the Farmers’ Alliance</w:t>
      </w:r>
      <w:r w:rsidR="007270AA">
        <w:rPr>
          <w:rFonts w:ascii="Times New Roman" w:hAnsi="Times New Roman" w:cs="Times New Roman"/>
          <w:sz w:val="24"/>
          <w:szCs w:val="24"/>
        </w:rPr>
        <w:t xml:space="preserve"> in 1892</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The </w:t>
      </w:r>
      <w:r w:rsidRPr="00FA4E51">
        <w:rPr>
          <w:rFonts w:ascii="Times New Roman" w:hAnsi="Times New Roman" w:cs="Times New Roman"/>
          <w:i/>
          <w:sz w:val="24"/>
          <w:szCs w:val="24"/>
        </w:rPr>
        <w:t>Progressive Farmer</w:t>
      </w:r>
      <w:r w:rsidR="007E42B7">
        <w:rPr>
          <w:rFonts w:ascii="Times New Roman" w:hAnsi="Times New Roman" w:cs="Times New Roman"/>
          <w:sz w:val="24"/>
          <w:szCs w:val="24"/>
        </w:rPr>
        <w:t xml:space="preserve"> had initiated, spurred, and kept the farmer movements abreast in North Carolina; thus, its split from the Alliance is symbolic of the Alliance’s </w:t>
      </w:r>
      <w:r w:rsidR="009F0FB6">
        <w:rPr>
          <w:rFonts w:ascii="Times New Roman" w:hAnsi="Times New Roman" w:cs="Times New Roman"/>
          <w:sz w:val="24"/>
          <w:szCs w:val="24"/>
        </w:rPr>
        <w:t>finale political divergence</w:t>
      </w:r>
      <w:r w:rsidR="007E42B7">
        <w:rPr>
          <w:rFonts w:ascii="Times New Roman" w:hAnsi="Times New Roman" w:cs="Times New Roman"/>
          <w:sz w:val="24"/>
          <w:szCs w:val="24"/>
        </w:rPr>
        <w:t>. It was a cleavage facilitated by weak leadership, which was partly due to its organizational structure. Leaders</w:t>
      </w:r>
      <w:r w:rsidR="009F0FB6">
        <w:rPr>
          <w:rFonts w:ascii="Times New Roman" w:hAnsi="Times New Roman" w:cs="Times New Roman"/>
          <w:sz w:val="24"/>
          <w:szCs w:val="24"/>
        </w:rPr>
        <w:t xml:space="preserve">’ </w:t>
      </w:r>
      <w:r w:rsidR="007E42B7">
        <w:rPr>
          <w:rFonts w:ascii="Times New Roman" w:hAnsi="Times New Roman" w:cs="Times New Roman"/>
          <w:sz w:val="24"/>
          <w:szCs w:val="24"/>
        </w:rPr>
        <w:t>strong conservative convictions, disin</w:t>
      </w:r>
      <w:r w:rsidR="009F0FB6">
        <w:rPr>
          <w:rFonts w:ascii="Times New Roman" w:hAnsi="Times New Roman" w:cs="Times New Roman"/>
          <w:sz w:val="24"/>
          <w:szCs w:val="24"/>
        </w:rPr>
        <w:t xml:space="preserve">terest in the Business Fund, </w:t>
      </w:r>
      <w:r w:rsidR="007E42B7">
        <w:rPr>
          <w:rFonts w:ascii="Times New Roman" w:hAnsi="Times New Roman" w:cs="Times New Roman"/>
          <w:sz w:val="24"/>
          <w:szCs w:val="24"/>
        </w:rPr>
        <w:t>their constant restraint of t</w:t>
      </w:r>
      <w:r w:rsidR="00521AC6">
        <w:rPr>
          <w:rFonts w:ascii="Times New Roman" w:hAnsi="Times New Roman" w:cs="Times New Roman"/>
          <w:sz w:val="24"/>
          <w:szCs w:val="24"/>
        </w:rPr>
        <w:t xml:space="preserve">he members political activities, and their active promotion of the Democratic Party </w:t>
      </w:r>
      <w:r w:rsidR="007E42B7">
        <w:rPr>
          <w:rFonts w:ascii="Times New Roman" w:hAnsi="Times New Roman" w:cs="Times New Roman"/>
          <w:sz w:val="24"/>
          <w:szCs w:val="24"/>
        </w:rPr>
        <w:t xml:space="preserve">fueled failure and frustration. In the end, the same weakness made it impossible to stop the flow of third party fervor that emanated from all corners of an Alliance </w:t>
      </w:r>
      <w:r w:rsidR="00003260">
        <w:rPr>
          <w:rFonts w:ascii="Times New Roman" w:hAnsi="Times New Roman" w:cs="Times New Roman"/>
          <w:sz w:val="24"/>
          <w:szCs w:val="24"/>
        </w:rPr>
        <w:t>state</w:t>
      </w:r>
      <w:r w:rsidR="007E42B7">
        <w:rPr>
          <w:rFonts w:ascii="Times New Roman" w:hAnsi="Times New Roman" w:cs="Times New Roman"/>
          <w:sz w:val="24"/>
          <w:szCs w:val="24"/>
        </w:rPr>
        <w:t xml:space="preserve">. </w:t>
      </w:r>
    </w:p>
    <w:p w:rsidR="0051506F" w:rsidRDefault="0051506F" w:rsidP="005A32E7">
      <w:pPr>
        <w:spacing w:after="0" w:line="480" w:lineRule="auto"/>
        <w:rPr>
          <w:rFonts w:ascii="Times New Roman" w:hAnsi="Times New Roman" w:cs="Times New Roman"/>
          <w:sz w:val="24"/>
          <w:szCs w:val="24"/>
        </w:rPr>
      </w:pPr>
    </w:p>
    <w:p w:rsidR="00514F14" w:rsidRDefault="00F31CEE" w:rsidP="00114D13">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B14B95" w:rsidRDefault="00B14B95" w:rsidP="00B14B95">
      <w:pPr>
        <w:jc w:val="center"/>
        <w:rPr>
          <w:rFonts w:ascii="Times New Roman" w:hAnsi="Times New Roman" w:cs="Times New Roman"/>
          <w:sz w:val="28"/>
          <w:szCs w:val="28"/>
        </w:rPr>
      </w:pPr>
      <w:r w:rsidRPr="00011119">
        <w:rPr>
          <w:rFonts w:ascii="Times New Roman" w:hAnsi="Times New Roman" w:cs="Times New Roman"/>
          <w:sz w:val="28"/>
          <w:szCs w:val="28"/>
        </w:rPr>
        <w:lastRenderedPageBreak/>
        <w:t>Bibliography</w:t>
      </w:r>
    </w:p>
    <w:p w:rsidR="00B14B95" w:rsidRDefault="00B14B95" w:rsidP="00B14B95">
      <w:pPr>
        <w:jc w:val="center"/>
        <w:rPr>
          <w:rFonts w:ascii="Times New Roman" w:hAnsi="Times New Roman" w:cs="Times New Roman"/>
          <w:sz w:val="24"/>
          <w:szCs w:val="24"/>
        </w:rPr>
      </w:pPr>
      <w:r>
        <w:rPr>
          <w:rFonts w:ascii="Times New Roman" w:hAnsi="Times New Roman" w:cs="Times New Roman"/>
          <w:sz w:val="24"/>
          <w:szCs w:val="24"/>
        </w:rPr>
        <w:t>Primary Sources</w:t>
      </w:r>
    </w:p>
    <w:p w:rsidR="00B14B95" w:rsidRDefault="00B14B95" w:rsidP="00B14B95">
      <w:pPr>
        <w:spacing w:after="0" w:line="240" w:lineRule="auto"/>
        <w:rPr>
          <w:rFonts w:ascii="Times New Roman" w:hAnsi="Times New Roman" w:cs="Times New Roman"/>
          <w:sz w:val="24"/>
          <w:szCs w:val="24"/>
        </w:rPr>
      </w:pPr>
      <w:r w:rsidRPr="001D3363">
        <w:rPr>
          <w:rFonts w:ascii="Times New Roman" w:hAnsi="Times New Roman" w:cs="Times New Roman"/>
          <w:i/>
          <w:sz w:val="24"/>
          <w:szCs w:val="24"/>
        </w:rPr>
        <w:t>Caucasian</w:t>
      </w:r>
      <w:r>
        <w:rPr>
          <w:rFonts w:ascii="Times New Roman" w:hAnsi="Times New Roman" w:cs="Times New Roman"/>
          <w:i/>
          <w:sz w:val="24"/>
          <w:szCs w:val="24"/>
        </w:rPr>
        <w:t xml:space="preserve">, </w:t>
      </w:r>
      <w:r>
        <w:rPr>
          <w:rFonts w:ascii="Times New Roman" w:hAnsi="Times New Roman" w:cs="Times New Roman"/>
          <w:sz w:val="24"/>
          <w:szCs w:val="24"/>
        </w:rPr>
        <w:t>1891-1892,</w:t>
      </w:r>
      <w:r w:rsidRPr="00F6282A">
        <w:rPr>
          <w:rFonts w:ascii="Times New Roman" w:hAnsi="Times New Roman" w:cs="Times New Roman"/>
          <w:i/>
          <w:sz w:val="24"/>
          <w:szCs w:val="24"/>
        </w:rPr>
        <w:t xml:space="preserve"> North Carolina Collections</w:t>
      </w:r>
      <w:r>
        <w:rPr>
          <w:rFonts w:ascii="Times New Roman" w:hAnsi="Times New Roman" w:cs="Times New Roman"/>
          <w:i/>
          <w:sz w:val="24"/>
          <w:szCs w:val="24"/>
        </w:rPr>
        <w:t>.</w:t>
      </w:r>
    </w:p>
    <w:p w:rsidR="00B14B95" w:rsidRDefault="00B14B95" w:rsidP="00B14B95">
      <w:pPr>
        <w:spacing w:after="0" w:line="240" w:lineRule="auto"/>
        <w:rPr>
          <w:rFonts w:ascii="Times New Roman" w:hAnsi="Times New Roman" w:cs="Times New Roman"/>
          <w:sz w:val="24"/>
          <w:szCs w:val="24"/>
        </w:rPr>
      </w:pPr>
    </w:p>
    <w:p w:rsidR="00B14B95" w:rsidRPr="00F6282A" w:rsidRDefault="00B14B95" w:rsidP="00B14B95">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Farmers’ Alliance of North Carolina. </w:t>
      </w:r>
      <w:r w:rsidRPr="00883847">
        <w:rPr>
          <w:rFonts w:ascii="Times New Roman" w:hAnsi="Times New Roman" w:cs="Times New Roman"/>
          <w:i/>
          <w:sz w:val="24"/>
          <w:szCs w:val="24"/>
        </w:rPr>
        <w:t xml:space="preserve">Constitution of the Farmers’ State Alliance of </w:t>
      </w:r>
      <w:r>
        <w:rPr>
          <w:rFonts w:ascii="Times New Roman" w:hAnsi="Times New Roman" w:cs="Times New Roman"/>
          <w:i/>
          <w:sz w:val="24"/>
          <w:szCs w:val="24"/>
        </w:rPr>
        <w:tab/>
      </w:r>
      <w:r w:rsidRPr="00883847">
        <w:rPr>
          <w:rFonts w:ascii="Times New Roman" w:hAnsi="Times New Roman" w:cs="Times New Roman"/>
          <w:i/>
          <w:sz w:val="24"/>
          <w:szCs w:val="24"/>
        </w:rPr>
        <w:t>North Carolina, Adopted at Rockingham, N.C, October 4, 1887.</w:t>
      </w:r>
      <w:r w:rsidRPr="001D3363">
        <w:rPr>
          <w:rFonts w:ascii="Times New Roman" w:hAnsi="Times New Roman" w:cs="Times New Roman"/>
          <w:sz w:val="24"/>
          <w:szCs w:val="24"/>
        </w:rPr>
        <w:t xml:space="preserve"> Edwards and </w:t>
      </w:r>
      <w:r>
        <w:rPr>
          <w:rFonts w:ascii="Times New Roman" w:hAnsi="Times New Roman" w:cs="Times New Roman"/>
          <w:sz w:val="24"/>
          <w:szCs w:val="24"/>
        </w:rPr>
        <w:tab/>
        <w:t xml:space="preserve">Broughton: Raleigh N.C., 1888, </w:t>
      </w:r>
      <w:r w:rsidRPr="00F6282A">
        <w:rPr>
          <w:rFonts w:ascii="Times New Roman" w:hAnsi="Times New Roman" w:cs="Times New Roman"/>
          <w:i/>
          <w:sz w:val="24"/>
          <w:szCs w:val="24"/>
        </w:rPr>
        <w:t>North Carolina Collection</w:t>
      </w:r>
      <w:r>
        <w:rPr>
          <w:rFonts w:ascii="Times New Roman" w:hAnsi="Times New Roman" w:cs="Times New Roman"/>
          <w:i/>
          <w:sz w:val="24"/>
          <w:szCs w:val="24"/>
        </w:rPr>
        <w:t>.</w:t>
      </w:r>
    </w:p>
    <w:p w:rsidR="00B14B95" w:rsidRPr="00F6282A" w:rsidRDefault="00B14B95" w:rsidP="00B14B95">
      <w:pPr>
        <w:spacing w:after="0" w:line="240" w:lineRule="auto"/>
        <w:rPr>
          <w:rFonts w:ascii="Times New Roman" w:hAnsi="Times New Roman" w:cs="Times New Roman"/>
          <w:i/>
          <w:sz w:val="24"/>
          <w:szCs w:val="24"/>
        </w:rPr>
      </w:pPr>
    </w:p>
    <w:p w:rsidR="00B14B95" w:rsidRDefault="00B14B95" w:rsidP="00B14B95">
      <w:pPr>
        <w:spacing w:after="0" w:line="240" w:lineRule="auto"/>
        <w:rPr>
          <w:rFonts w:ascii="Times New Roman" w:hAnsi="Times New Roman" w:cs="Times New Roman"/>
          <w:sz w:val="24"/>
          <w:szCs w:val="24"/>
        </w:rPr>
      </w:pPr>
      <w:r w:rsidRPr="00883847">
        <w:rPr>
          <w:rFonts w:ascii="Times New Roman" w:hAnsi="Times New Roman" w:cs="Times New Roman"/>
          <w:i/>
          <w:sz w:val="24"/>
          <w:szCs w:val="24"/>
        </w:rPr>
        <w:t>Progressive Farmer</w:t>
      </w:r>
      <w:r>
        <w:rPr>
          <w:rFonts w:ascii="Times New Roman" w:hAnsi="Times New Roman" w:cs="Times New Roman"/>
          <w:sz w:val="24"/>
          <w:szCs w:val="24"/>
        </w:rPr>
        <w:t xml:space="preserve">, 1886-1892, </w:t>
      </w:r>
      <w:r w:rsidRPr="00F6282A">
        <w:rPr>
          <w:rFonts w:ascii="Times New Roman" w:hAnsi="Times New Roman" w:cs="Times New Roman"/>
          <w:i/>
          <w:sz w:val="24"/>
          <w:szCs w:val="24"/>
        </w:rPr>
        <w:t>North Carolina Collection.</w:t>
      </w: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r w:rsidRPr="00883847">
        <w:rPr>
          <w:rFonts w:ascii="Times New Roman" w:hAnsi="Times New Roman" w:cs="Times New Roman"/>
          <w:sz w:val="24"/>
          <w:szCs w:val="24"/>
        </w:rPr>
        <w:t xml:space="preserve">The </w:t>
      </w:r>
      <w:r w:rsidRPr="00F6282A">
        <w:rPr>
          <w:rFonts w:ascii="Times New Roman" w:hAnsi="Times New Roman" w:cs="Times New Roman"/>
          <w:i/>
          <w:sz w:val="24"/>
          <w:szCs w:val="24"/>
        </w:rPr>
        <w:t>Elias Carr Papers</w:t>
      </w:r>
      <w:r w:rsidRPr="00883847">
        <w:rPr>
          <w:rFonts w:ascii="Times New Roman" w:hAnsi="Times New Roman" w:cs="Times New Roman"/>
          <w:sz w:val="24"/>
          <w:szCs w:val="24"/>
          <w:u w:val="single"/>
        </w:rPr>
        <w:t xml:space="preserve">, </w:t>
      </w:r>
      <w:r w:rsidRPr="00883847">
        <w:rPr>
          <w:rFonts w:ascii="Times New Roman" w:hAnsi="Times New Roman" w:cs="Times New Roman"/>
          <w:sz w:val="24"/>
          <w:szCs w:val="24"/>
        </w:rPr>
        <w:t xml:space="preserve">Collection No </w:t>
      </w:r>
      <w:r w:rsidRPr="00F6282A">
        <w:rPr>
          <w:rFonts w:ascii="Times New Roman" w:hAnsi="Times New Roman" w:cs="Times New Roman"/>
          <w:sz w:val="24"/>
          <w:szCs w:val="24"/>
        </w:rPr>
        <w:t>160.</w:t>
      </w:r>
      <w:r w:rsidRPr="00883847">
        <w:rPr>
          <w:rFonts w:ascii="Times New Roman" w:hAnsi="Times New Roman" w:cs="Times New Roman"/>
          <w:sz w:val="24"/>
          <w:szCs w:val="24"/>
          <w:u w:val="single"/>
        </w:rPr>
        <w:t xml:space="preserve"> </w:t>
      </w:r>
      <w:r w:rsidRPr="00883847">
        <w:rPr>
          <w:rFonts w:ascii="Times New Roman" w:hAnsi="Times New Roman" w:cs="Times New Roman"/>
          <w:sz w:val="24"/>
          <w:szCs w:val="24"/>
        </w:rPr>
        <w:t xml:space="preserve">East Carolina Manuscript Collection, J.Y. </w:t>
      </w:r>
      <w:r>
        <w:rPr>
          <w:rFonts w:ascii="Times New Roman" w:hAnsi="Times New Roman" w:cs="Times New Roman"/>
          <w:sz w:val="24"/>
          <w:szCs w:val="24"/>
        </w:rPr>
        <w:tab/>
      </w:r>
      <w:r w:rsidRPr="00883847">
        <w:rPr>
          <w:rFonts w:ascii="Times New Roman" w:hAnsi="Times New Roman" w:cs="Times New Roman"/>
          <w:sz w:val="24"/>
          <w:szCs w:val="24"/>
        </w:rPr>
        <w:t>Joyner Lib</w:t>
      </w:r>
      <w:r>
        <w:rPr>
          <w:rFonts w:ascii="Times New Roman" w:hAnsi="Times New Roman" w:cs="Times New Roman"/>
          <w:sz w:val="24"/>
          <w:szCs w:val="24"/>
        </w:rPr>
        <w:t xml:space="preserve">rary, East Carolina University, </w:t>
      </w:r>
      <w:r w:rsidRPr="00883847">
        <w:rPr>
          <w:rFonts w:ascii="Times New Roman" w:hAnsi="Times New Roman" w:cs="Times New Roman"/>
          <w:sz w:val="24"/>
          <w:szCs w:val="24"/>
        </w:rPr>
        <w:t>Greenville, N.C.</w:t>
      </w:r>
    </w:p>
    <w:p w:rsidR="00B14B95" w:rsidRDefault="00B14B95" w:rsidP="00B14B95">
      <w:pPr>
        <w:spacing w:after="0" w:line="240" w:lineRule="auto"/>
        <w:rPr>
          <w:rFonts w:ascii="Times New Roman" w:hAnsi="Times New Roman" w:cs="Times New Roman"/>
          <w:sz w:val="24"/>
          <w:szCs w:val="24"/>
        </w:rPr>
      </w:pPr>
    </w:p>
    <w:p w:rsidR="00B14B95" w:rsidRDefault="00B14B95" w:rsidP="00B14B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Secondary Sources</w:t>
      </w:r>
    </w:p>
    <w:p w:rsidR="00B14B95" w:rsidRDefault="00B14B95" w:rsidP="00B14B95">
      <w:pPr>
        <w:spacing w:after="0" w:line="240" w:lineRule="auto"/>
        <w:jc w:val="center"/>
        <w:rPr>
          <w:rFonts w:ascii="Times New Roman" w:hAnsi="Times New Roman" w:cs="Times New Roman"/>
          <w:sz w:val="24"/>
          <w:szCs w:val="24"/>
        </w:rPr>
      </w:pPr>
    </w:p>
    <w:p w:rsidR="00B14B95" w:rsidRDefault="00B14B95" w:rsidP="00B14B95">
      <w:pPr>
        <w:spacing w:after="0" w:line="240" w:lineRule="auto"/>
        <w:rPr>
          <w:rFonts w:ascii="Times New Roman" w:hAnsi="Times New Roman" w:cs="Times New Roman"/>
          <w:sz w:val="24"/>
          <w:szCs w:val="24"/>
        </w:rPr>
      </w:pPr>
      <w:r w:rsidRPr="00883847">
        <w:rPr>
          <w:rFonts w:ascii="Times New Roman" w:hAnsi="Times New Roman" w:cs="Times New Roman"/>
          <w:sz w:val="24"/>
          <w:szCs w:val="24"/>
        </w:rPr>
        <w:t xml:space="preserve">Schwartz, Michael. </w:t>
      </w:r>
      <w:r w:rsidRPr="00883847">
        <w:rPr>
          <w:rFonts w:ascii="Times New Roman" w:hAnsi="Times New Roman" w:cs="Times New Roman"/>
          <w:i/>
          <w:iCs/>
          <w:sz w:val="24"/>
          <w:szCs w:val="24"/>
        </w:rPr>
        <w:t xml:space="preserve">Radical Protest and Social Structure: The Southern Farmers’ </w:t>
      </w:r>
      <w:r>
        <w:rPr>
          <w:rFonts w:ascii="Times New Roman" w:hAnsi="Times New Roman" w:cs="Times New Roman"/>
          <w:i/>
          <w:iCs/>
          <w:sz w:val="24"/>
          <w:szCs w:val="24"/>
        </w:rPr>
        <w:tab/>
      </w:r>
      <w:r w:rsidRPr="00883847">
        <w:rPr>
          <w:rFonts w:ascii="Times New Roman" w:hAnsi="Times New Roman" w:cs="Times New Roman"/>
          <w:i/>
          <w:iCs/>
          <w:sz w:val="24"/>
          <w:szCs w:val="24"/>
        </w:rPr>
        <w:t xml:space="preserve">Alliance and Cotton Tenancy, 1880-1890. </w:t>
      </w:r>
      <w:r>
        <w:rPr>
          <w:rFonts w:ascii="Times New Roman" w:hAnsi="Times New Roman" w:cs="Times New Roman"/>
          <w:sz w:val="24"/>
          <w:szCs w:val="24"/>
        </w:rPr>
        <w:t xml:space="preserve">New York: Academic </w:t>
      </w:r>
      <w:r w:rsidRPr="00883847">
        <w:rPr>
          <w:rFonts w:ascii="Times New Roman" w:hAnsi="Times New Roman" w:cs="Times New Roman"/>
          <w:sz w:val="24"/>
          <w:szCs w:val="24"/>
        </w:rPr>
        <w:t>Press, 1976.</w:t>
      </w:r>
    </w:p>
    <w:p w:rsidR="00B14B95" w:rsidRDefault="00B14B95" w:rsidP="00B14B95">
      <w:pPr>
        <w:spacing w:after="0" w:line="240" w:lineRule="auto"/>
        <w:rPr>
          <w:rFonts w:ascii="Times New Roman" w:hAnsi="Times New Roman" w:cs="Times New Roman"/>
          <w:sz w:val="24"/>
          <w:szCs w:val="24"/>
        </w:rPr>
      </w:pPr>
    </w:p>
    <w:p w:rsidR="00B14B95" w:rsidRPr="00883847" w:rsidRDefault="00B14B95" w:rsidP="00B14B95">
      <w:pPr>
        <w:spacing w:after="0" w:line="240" w:lineRule="auto"/>
        <w:rPr>
          <w:rFonts w:ascii="Times New Roman" w:hAnsi="Times New Roman" w:cs="Times New Roman"/>
          <w:sz w:val="24"/>
          <w:szCs w:val="24"/>
        </w:rPr>
      </w:pPr>
      <w:r w:rsidRPr="00883847">
        <w:rPr>
          <w:rFonts w:ascii="Times New Roman" w:hAnsi="Times New Roman" w:cs="Times New Roman"/>
          <w:sz w:val="24"/>
          <w:szCs w:val="24"/>
        </w:rPr>
        <w:t xml:space="preserve">Steelman, Lela Carr. </w:t>
      </w:r>
      <w:r w:rsidRPr="00883847">
        <w:rPr>
          <w:rFonts w:ascii="Times New Roman" w:hAnsi="Times New Roman" w:cs="Times New Roman"/>
          <w:i/>
          <w:iCs/>
          <w:sz w:val="24"/>
          <w:szCs w:val="24"/>
        </w:rPr>
        <w:t>The North Carolina Farmers’ Alliance: A Political History, 1887-</w:t>
      </w:r>
      <w:r>
        <w:rPr>
          <w:rFonts w:ascii="Times New Roman" w:hAnsi="Times New Roman" w:cs="Times New Roman"/>
          <w:i/>
          <w:iCs/>
          <w:sz w:val="24"/>
          <w:szCs w:val="24"/>
        </w:rPr>
        <w:tab/>
      </w:r>
      <w:r w:rsidRPr="00883847">
        <w:rPr>
          <w:rFonts w:ascii="Times New Roman" w:hAnsi="Times New Roman" w:cs="Times New Roman"/>
          <w:i/>
          <w:iCs/>
          <w:sz w:val="24"/>
          <w:szCs w:val="24"/>
        </w:rPr>
        <w:t>1893.</w:t>
      </w:r>
      <w:r w:rsidRPr="00883847">
        <w:rPr>
          <w:rFonts w:ascii="Times New Roman" w:hAnsi="Times New Roman" w:cs="Times New Roman"/>
          <w:sz w:val="24"/>
          <w:szCs w:val="24"/>
        </w:rPr>
        <w:t xml:space="preserve"> Greenville: East Carolina University Publications, 1985.</w:t>
      </w:r>
    </w:p>
    <w:p w:rsidR="00B14B95" w:rsidRPr="00883847" w:rsidRDefault="00B14B95" w:rsidP="00B14B95">
      <w:pPr>
        <w:spacing w:after="0" w:line="240" w:lineRule="auto"/>
        <w:rPr>
          <w:rFonts w:ascii="Times New Roman" w:hAnsi="Times New Roman" w:cs="Times New Roman"/>
          <w:sz w:val="24"/>
          <w:szCs w:val="24"/>
        </w:rPr>
      </w:pPr>
    </w:p>
    <w:p w:rsidR="00B14B95" w:rsidRPr="00594E8B" w:rsidRDefault="00B14B95" w:rsidP="00114D13">
      <w:pPr>
        <w:spacing w:after="0" w:line="480" w:lineRule="auto"/>
        <w:rPr>
          <w:rFonts w:ascii="Times New Roman" w:hAnsi="Times New Roman" w:cs="Times New Roman"/>
          <w:sz w:val="24"/>
          <w:szCs w:val="24"/>
        </w:rPr>
      </w:pPr>
      <w:bookmarkStart w:id="0" w:name="_GoBack"/>
      <w:bookmarkEnd w:id="0"/>
    </w:p>
    <w:sectPr w:rsidR="00B14B95" w:rsidRPr="00594E8B" w:rsidSect="00594E8B">
      <w:headerReference w:type="default" r:id="rId9"/>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789" w:rsidRDefault="00775789" w:rsidP="00F6318B">
      <w:pPr>
        <w:spacing w:after="0" w:line="240" w:lineRule="auto"/>
      </w:pPr>
      <w:r>
        <w:separator/>
      </w:r>
    </w:p>
  </w:endnote>
  <w:endnote w:type="continuationSeparator" w:id="0">
    <w:p w:rsidR="00775789" w:rsidRDefault="00775789" w:rsidP="00F63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789" w:rsidRDefault="00775789" w:rsidP="00F6318B">
      <w:pPr>
        <w:spacing w:after="0" w:line="240" w:lineRule="auto"/>
      </w:pPr>
      <w:r>
        <w:separator/>
      </w:r>
    </w:p>
  </w:footnote>
  <w:footnote w:type="continuationSeparator" w:id="0">
    <w:p w:rsidR="00775789" w:rsidRDefault="00775789" w:rsidP="00F6318B">
      <w:pPr>
        <w:spacing w:after="0" w:line="240" w:lineRule="auto"/>
      </w:pPr>
      <w:r>
        <w:continuationSeparator/>
      </w:r>
    </w:p>
  </w:footnote>
  <w:footnote w:id="1">
    <w:p w:rsidR="00090542" w:rsidRPr="008E38F4" w:rsidRDefault="00090542">
      <w:pPr>
        <w:pStyle w:val="FootnoteText"/>
      </w:pPr>
      <w:r>
        <w:tab/>
      </w:r>
      <w:r>
        <w:rPr>
          <w:rStyle w:val="FootnoteReference"/>
        </w:rPr>
        <w:footnoteRef/>
      </w:r>
      <w:r>
        <w:t xml:space="preserve"> “The Mortgage System: Beware of Giving the First Crop Mortgage,” </w:t>
      </w:r>
      <w:r>
        <w:rPr>
          <w:i/>
        </w:rPr>
        <w:t>Progressive Farmer</w:t>
      </w:r>
      <w:r>
        <w:t xml:space="preserve">, February 17, 1886. </w:t>
      </w:r>
    </w:p>
  </w:footnote>
  <w:footnote w:id="2">
    <w:p w:rsidR="00090542" w:rsidRDefault="00090542">
      <w:pPr>
        <w:pStyle w:val="FootnoteText"/>
      </w:pPr>
      <w:r>
        <w:tab/>
      </w:r>
      <w:r>
        <w:rPr>
          <w:rStyle w:val="FootnoteReference"/>
        </w:rPr>
        <w:footnoteRef/>
      </w:r>
      <w:r>
        <w:t xml:space="preserve"> “The Homestead Law,” </w:t>
      </w:r>
      <w:r w:rsidRPr="000C0373">
        <w:rPr>
          <w:i/>
        </w:rPr>
        <w:t>Progressive Farmer</w:t>
      </w:r>
      <w:r>
        <w:t>,</w:t>
      </w:r>
      <w:r w:rsidR="00003260">
        <w:t xml:space="preserve"> February 24, 1886.</w:t>
      </w:r>
    </w:p>
  </w:footnote>
  <w:footnote w:id="3">
    <w:p w:rsidR="00003260" w:rsidRDefault="00AD1860">
      <w:pPr>
        <w:pStyle w:val="FootnoteText"/>
      </w:pPr>
      <w:r>
        <w:tab/>
      </w:r>
      <w:r w:rsidR="00003260">
        <w:rPr>
          <w:rStyle w:val="FootnoteReference"/>
        </w:rPr>
        <w:footnoteRef/>
      </w:r>
      <w:r w:rsidR="00003260">
        <w:t xml:space="preserve"> “One Crop System,” </w:t>
      </w:r>
      <w:r w:rsidR="00003260" w:rsidRPr="00003260">
        <w:rPr>
          <w:i/>
        </w:rPr>
        <w:t>Progressive Farmer</w:t>
      </w:r>
      <w:r w:rsidR="00003260">
        <w:t>, March 9, 1887.</w:t>
      </w:r>
    </w:p>
  </w:footnote>
  <w:footnote w:id="4">
    <w:p w:rsidR="00090542" w:rsidRPr="00230732" w:rsidRDefault="00090542">
      <w:pPr>
        <w:pStyle w:val="FootnoteText"/>
      </w:pPr>
      <w:r>
        <w:tab/>
      </w:r>
      <w:r>
        <w:rPr>
          <w:rStyle w:val="FootnoteReference"/>
        </w:rPr>
        <w:footnoteRef/>
      </w:r>
      <w:r>
        <w:t xml:space="preserve"> “Wasting the Money,” </w:t>
      </w:r>
      <w:r>
        <w:rPr>
          <w:i/>
        </w:rPr>
        <w:t>Progressive Farmer,</w:t>
      </w:r>
      <w:r>
        <w:t xml:space="preserve"> June 23, 1886.</w:t>
      </w:r>
    </w:p>
  </w:footnote>
  <w:footnote w:id="5">
    <w:p w:rsidR="00090542" w:rsidRDefault="00090542">
      <w:pPr>
        <w:pStyle w:val="FootnoteText"/>
      </w:pPr>
      <w:r>
        <w:tab/>
      </w:r>
      <w:r>
        <w:rPr>
          <w:rStyle w:val="FootnoteReference"/>
        </w:rPr>
        <w:footnoteRef/>
      </w:r>
      <w:r>
        <w:t xml:space="preserve"> “Agricultural Education,” </w:t>
      </w:r>
      <w:r w:rsidRPr="00230732">
        <w:rPr>
          <w:i/>
        </w:rPr>
        <w:t>Progressive Farmer</w:t>
      </w:r>
      <w:r>
        <w:t xml:space="preserve">, March 3, 1886. </w:t>
      </w:r>
    </w:p>
  </w:footnote>
  <w:footnote w:id="6">
    <w:p w:rsidR="00090542" w:rsidRDefault="00090542">
      <w:pPr>
        <w:pStyle w:val="FootnoteText"/>
      </w:pPr>
      <w:r>
        <w:tab/>
      </w:r>
      <w:r>
        <w:rPr>
          <w:rStyle w:val="FootnoteReference"/>
        </w:rPr>
        <w:footnoteRef/>
      </w:r>
      <w:r>
        <w:t xml:space="preserve"> Ibid.</w:t>
      </w:r>
    </w:p>
  </w:footnote>
  <w:footnote w:id="7">
    <w:p w:rsidR="00090542" w:rsidRPr="006033DA" w:rsidRDefault="00090542" w:rsidP="0097664D">
      <w:pPr>
        <w:pStyle w:val="FootnoteText"/>
      </w:pPr>
      <w:r>
        <w:tab/>
      </w:r>
      <w:r>
        <w:rPr>
          <w:rStyle w:val="FootnoteReference"/>
        </w:rPr>
        <w:footnoteRef/>
      </w:r>
      <w:r>
        <w:t xml:space="preserve"> “Progressive Farmers,” </w:t>
      </w:r>
      <w:r>
        <w:rPr>
          <w:i/>
        </w:rPr>
        <w:t xml:space="preserve">Progressive Farmer, </w:t>
      </w:r>
      <w:r>
        <w:t>March 24, 1886.</w:t>
      </w:r>
    </w:p>
  </w:footnote>
  <w:footnote w:id="8">
    <w:p w:rsidR="00090542" w:rsidRDefault="00090542" w:rsidP="0097664D">
      <w:pPr>
        <w:pStyle w:val="FootnoteText"/>
      </w:pPr>
      <w:r>
        <w:tab/>
      </w:r>
      <w:r>
        <w:rPr>
          <w:rStyle w:val="FootnoteReference"/>
        </w:rPr>
        <w:footnoteRef/>
      </w:r>
      <w:r>
        <w:t xml:space="preserve"> Ibid.</w:t>
      </w:r>
    </w:p>
  </w:footnote>
  <w:footnote w:id="9">
    <w:p w:rsidR="00090542" w:rsidRDefault="00090542">
      <w:pPr>
        <w:pStyle w:val="FootnoteText"/>
      </w:pPr>
      <w:r>
        <w:tab/>
      </w:r>
      <w:r>
        <w:rPr>
          <w:rStyle w:val="FootnoteReference"/>
        </w:rPr>
        <w:footnoteRef/>
      </w:r>
      <w:r>
        <w:t xml:space="preserve"> “Industrial Education,” </w:t>
      </w:r>
      <w:r w:rsidRPr="00387434">
        <w:rPr>
          <w:i/>
        </w:rPr>
        <w:t>Progressive Farmer</w:t>
      </w:r>
      <w:r>
        <w:t xml:space="preserve">, February 17, 1886. </w:t>
      </w:r>
    </w:p>
  </w:footnote>
  <w:footnote w:id="10">
    <w:p w:rsidR="00090542" w:rsidRDefault="00090542">
      <w:pPr>
        <w:pStyle w:val="FootnoteText"/>
      </w:pPr>
      <w:r>
        <w:tab/>
      </w:r>
      <w:r>
        <w:rPr>
          <w:rStyle w:val="FootnoteReference"/>
        </w:rPr>
        <w:footnoteRef/>
      </w:r>
      <w:r>
        <w:t xml:space="preserve"> Ibid.</w:t>
      </w:r>
    </w:p>
  </w:footnote>
  <w:footnote w:id="11">
    <w:p w:rsidR="00090542" w:rsidRDefault="00090542">
      <w:pPr>
        <w:pStyle w:val="FootnoteText"/>
      </w:pPr>
      <w:r>
        <w:tab/>
      </w:r>
      <w:r>
        <w:rPr>
          <w:rStyle w:val="FootnoteReference"/>
        </w:rPr>
        <w:footnoteRef/>
      </w:r>
      <w:r>
        <w:t xml:space="preserve"> “Industrial Education,” </w:t>
      </w:r>
      <w:r w:rsidRPr="00B94104">
        <w:rPr>
          <w:i/>
        </w:rPr>
        <w:t>Progressive Farmer</w:t>
      </w:r>
      <w:r>
        <w:t>, November 3, 1886.</w:t>
      </w:r>
    </w:p>
  </w:footnote>
  <w:footnote w:id="12">
    <w:p w:rsidR="00090542" w:rsidRDefault="00090542">
      <w:pPr>
        <w:pStyle w:val="FootnoteText"/>
      </w:pPr>
      <w:r>
        <w:tab/>
      </w:r>
      <w:r>
        <w:rPr>
          <w:rStyle w:val="FootnoteReference"/>
        </w:rPr>
        <w:footnoteRef/>
      </w:r>
      <w:r>
        <w:t xml:space="preserve"> “Our Agricultural and Mechanical College,” </w:t>
      </w:r>
      <w:r w:rsidRPr="00B535E1">
        <w:rPr>
          <w:i/>
        </w:rPr>
        <w:t>Progressive Farmer</w:t>
      </w:r>
      <w:r>
        <w:t>, January 5, 1888.</w:t>
      </w:r>
    </w:p>
  </w:footnote>
  <w:footnote w:id="13">
    <w:p w:rsidR="00090542" w:rsidRPr="00F6318B" w:rsidRDefault="00090542" w:rsidP="00DE7FC2">
      <w:pPr>
        <w:pStyle w:val="FootnoteText"/>
      </w:pPr>
      <w:r>
        <w:tab/>
      </w:r>
      <w:r>
        <w:rPr>
          <w:rStyle w:val="FootnoteReference"/>
        </w:rPr>
        <w:footnoteRef/>
      </w:r>
      <w:r>
        <w:t xml:space="preserve"> “Farmers’ Clubs,” </w:t>
      </w:r>
      <w:r>
        <w:rPr>
          <w:i/>
        </w:rPr>
        <w:t xml:space="preserve">Progressive Farmer, </w:t>
      </w:r>
      <w:r>
        <w:t xml:space="preserve">March 31, 1886. </w:t>
      </w:r>
    </w:p>
  </w:footnote>
  <w:footnote w:id="14">
    <w:p w:rsidR="00090542" w:rsidRDefault="00090542">
      <w:pPr>
        <w:pStyle w:val="FootnoteText"/>
      </w:pPr>
      <w:r>
        <w:tab/>
      </w:r>
      <w:r>
        <w:rPr>
          <w:rStyle w:val="FootnoteReference"/>
        </w:rPr>
        <w:footnoteRef/>
      </w:r>
      <w:r>
        <w:t xml:space="preserve"> “Monopolies and Trusts,” </w:t>
      </w:r>
      <w:r w:rsidRPr="00B83846">
        <w:rPr>
          <w:i/>
        </w:rPr>
        <w:t>Progressive Farmer</w:t>
      </w:r>
      <w:r>
        <w:t>, February 16, 1888.</w:t>
      </w:r>
    </w:p>
  </w:footnote>
  <w:footnote w:id="15">
    <w:p w:rsidR="00090542" w:rsidRDefault="00090542">
      <w:pPr>
        <w:pStyle w:val="FootnoteText"/>
      </w:pPr>
      <w:r>
        <w:tab/>
      </w:r>
      <w:r>
        <w:rPr>
          <w:rStyle w:val="FootnoteReference"/>
        </w:rPr>
        <w:footnoteRef/>
      </w:r>
      <w:r>
        <w:t xml:space="preserve"> “A Farmers’ Club,” </w:t>
      </w:r>
      <w:r w:rsidRPr="00B55D18">
        <w:rPr>
          <w:i/>
        </w:rPr>
        <w:t>Progressive Farmer</w:t>
      </w:r>
      <w:r>
        <w:t>, March 24, 1886.</w:t>
      </w:r>
    </w:p>
  </w:footnote>
  <w:footnote w:id="16">
    <w:p w:rsidR="00090542" w:rsidRDefault="00090542">
      <w:pPr>
        <w:pStyle w:val="FootnoteText"/>
      </w:pPr>
      <w:r>
        <w:tab/>
      </w:r>
      <w:r>
        <w:rPr>
          <w:rStyle w:val="FootnoteReference"/>
        </w:rPr>
        <w:footnoteRef/>
      </w:r>
      <w:r>
        <w:t xml:space="preserve"> “Pikeville Farmers’ Club,” </w:t>
      </w:r>
      <w:r w:rsidRPr="00B55D18">
        <w:rPr>
          <w:i/>
        </w:rPr>
        <w:t>Progressive Farmer</w:t>
      </w:r>
      <w:r>
        <w:t xml:space="preserve">, February 23 1888. </w:t>
      </w:r>
    </w:p>
  </w:footnote>
  <w:footnote w:id="17">
    <w:p w:rsidR="00090542" w:rsidRDefault="00090542">
      <w:pPr>
        <w:pStyle w:val="FootnoteText"/>
      </w:pPr>
      <w:r>
        <w:tab/>
      </w:r>
      <w:r>
        <w:rPr>
          <w:rStyle w:val="FootnoteReference"/>
        </w:rPr>
        <w:footnoteRef/>
      </w:r>
      <w:r>
        <w:t xml:space="preserve"> “Address: To the Farmers of North Carolina,” </w:t>
      </w:r>
      <w:r w:rsidRPr="00844FC5">
        <w:rPr>
          <w:i/>
        </w:rPr>
        <w:t>Progressive Farmer</w:t>
      </w:r>
      <w:r>
        <w:t>, September 29, 1886.</w:t>
      </w:r>
    </w:p>
  </w:footnote>
  <w:footnote w:id="18">
    <w:p w:rsidR="00090542" w:rsidRDefault="00090542">
      <w:pPr>
        <w:pStyle w:val="FootnoteText"/>
      </w:pPr>
      <w:r>
        <w:tab/>
      </w:r>
      <w:r>
        <w:rPr>
          <w:rStyle w:val="FootnoteReference"/>
        </w:rPr>
        <w:footnoteRef/>
      </w:r>
      <w:r>
        <w:t xml:space="preserve"> “A State Organization,” </w:t>
      </w:r>
      <w:r w:rsidRPr="00777983">
        <w:rPr>
          <w:i/>
        </w:rPr>
        <w:t>Progressive Farmer</w:t>
      </w:r>
      <w:r>
        <w:t xml:space="preserve">, May 5, 1886. </w:t>
      </w:r>
    </w:p>
  </w:footnote>
  <w:footnote w:id="19">
    <w:p w:rsidR="00090542" w:rsidRDefault="00090542">
      <w:pPr>
        <w:pStyle w:val="FootnoteText"/>
      </w:pPr>
      <w:r>
        <w:tab/>
      </w:r>
      <w:r>
        <w:rPr>
          <w:rStyle w:val="FootnoteReference"/>
        </w:rPr>
        <w:footnoteRef/>
      </w:r>
      <w:r>
        <w:t xml:space="preserve"> “Wake County Farmers’ Alliance”, </w:t>
      </w:r>
      <w:r w:rsidRPr="00777983">
        <w:rPr>
          <w:i/>
        </w:rPr>
        <w:t>Progressive Farmer</w:t>
      </w:r>
      <w:r>
        <w:t>, June 23, 1887.</w:t>
      </w:r>
    </w:p>
  </w:footnote>
  <w:footnote w:id="20">
    <w:p w:rsidR="00090542" w:rsidRDefault="00090542">
      <w:pPr>
        <w:pStyle w:val="FootnoteText"/>
      </w:pPr>
      <w:r>
        <w:tab/>
      </w:r>
      <w:r>
        <w:rPr>
          <w:rStyle w:val="FootnoteReference"/>
        </w:rPr>
        <w:footnoteRef/>
      </w:r>
      <w:r>
        <w:t xml:space="preserve"> “A Farmers’ Convention,” </w:t>
      </w:r>
      <w:r w:rsidRPr="00777983">
        <w:rPr>
          <w:i/>
        </w:rPr>
        <w:t>Progressive Farmer</w:t>
      </w:r>
      <w:r>
        <w:t xml:space="preserve">, December 1, 1886. </w:t>
      </w:r>
    </w:p>
  </w:footnote>
  <w:footnote w:id="21">
    <w:p w:rsidR="00090542" w:rsidRDefault="00090542">
      <w:pPr>
        <w:pStyle w:val="FootnoteText"/>
      </w:pPr>
      <w:r>
        <w:tab/>
      </w:r>
      <w:r>
        <w:rPr>
          <w:rStyle w:val="FootnoteReference"/>
        </w:rPr>
        <w:footnoteRef/>
      </w:r>
      <w:r>
        <w:t xml:space="preserve"> “Greensboro Convention,” </w:t>
      </w:r>
      <w:r w:rsidRPr="00BC102D">
        <w:rPr>
          <w:i/>
        </w:rPr>
        <w:t>Progressive Farmer</w:t>
      </w:r>
      <w:r>
        <w:t>, December 8, 1887.</w:t>
      </w:r>
    </w:p>
  </w:footnote>
  <w:footnote w:id="22">
    <w:p w:rsidR="00090542" w:rsidRDefault="00090542">
      <w:pPr>
        <w:pStyle w:val="FootnoteText"/>
      </w:pPr>
      <w:r>
        <w:tab/>
      </w:r>
      <w:r>
        <w:rPr>
          <w:rStyle w:val="FootnoteReference"/>
        </w:rPr>
        <w:footnoteRef/>
      </w:r>
      <w:r>
        <w:t xml:space="preserve"> “To the Farmers,” </w:t>
      </w:r>
      <w:r w:rsidRPr="00BC102D">
        <w:rPr>
          <w:i/>
        </w:rPr>
        <w:t>Progressive Farmer</w:t>
      </w:r>
      <w:r>
        <w:t>, March 20, 1888.</w:t>
      </w:r>
    </w:p>
  </w:footnote>
  <w:footnote w:id="23">
    <w:p w:rsidR="00090542" w:rsidRDefault="00090542">
      <w:pPr>
        <w:pStyle w:val="FootnoteText"/>
      </w:pPr>
      <w:r>
        <w:tab/>
      </w:r>
      <w:r>
        <w:rPr>
          <w:rStyle w:val="FootnoteReference"/>
        </w:rPr>
        <w:footnoteRef/>
      </w:r>
      <w:r>
        <w:t xml:space="preserve"> Ibid.</w:t>
      </w:r>
    </w:p>
  </w:footnote>
  <w:footnote w:id="24">
    <w:p w:rsidR="00090542" w:rsidRDefault="00090542">
      <w:pPr>
        <w:pStyle w:val="FootnoteText"/>
      </w:pPr>
      <w:r>
        <w:tab/>
      </w:r>
      <w:r>
        <w:rPr>
          <w:rStyle w:val="FootnoteReference"/>
        </w:rPr>
        <w:footnoteRef/>
      </w:r>
      <w:r>
        <w:t xml:space="preserve">  “The Object of the Farmers’ Alliance,” </w:t>
      </w:r>
      <w:r w:rsidRPr="00BC102D">
        <w:rPr>
          <w:i/>
        </w:rPr>
        <w:t>Progressive Farmer</w:t>
      </w:r>
      <w:r>
        <w:t xml:space="preserve">, October 27, 1886. </w:t>
      </w:r>
    </w:p>
  </w:footnote>
  <w:footnote w:id="25">
    <w:p w:rsidR="00090542" w:rsidRDefault="00090542">
      <w:pPr>
        <w:pStyle w:val="FootnoteText"/>
      </w:pPr>
      <w:r>
        <w:tab/>
      </w:r>
      <w:r>
        <w:rPr>
          <w:rStyle w:val="FootnoteReference"/>
        </w:rPr>
        <w:footnoteRef/>
      </w:r>
      <w:r>
        <w:t xml:space="preserve"> “A Letter From Capt. S. B. Alexander About The Alliance,” </w:t>
      </w:r>
      <w:r w:rsidRPr="00BC102D">
        <w:rPr>
          <w:i/>
        </w:rPr>
        <w:t>Progressive Farmer</w:t>
      </w:r>
      <w:r>
        <w:t>, December 8, 1886.</w:t>
      </w:r>
    </w:p>
  </w:footnote>
  <w:footnote w:id="26">
    <w:p w:rsidR="00090542" w:rsidRDefault="00090542">
      <w:pPr>
        <w:pStyle w:val="FootnoteText"/>
      </w:pPr>
      <w:r>
        <w:tab/>
      </w:r>
      <w:r>
        <w:rPr>
          <w:rStyle w:val="FootnoteReference"/>
        </w:rPr>
        <w:footnoteRef/>
      </w:r>
      <w:r>
        <w:t xml:space="preserve"> “Alliance Notes” </w:t>
      </w:r>
      <w:r w:rsidRPr="00BC102D">
        <w:rPr>
          <w:i/>
        </w:rPr>
        <w:t>Progressive Farmer</w:t>
      </w:r>
      <w:r>
        <w:t>, March 5, 1889, June 11, 1889, July 30, 1889.</w:t>
      </w:r>
    </w:p>
  </w:footnote>
  <w:footnote w:id="27">
    <w:p w:rsidR="00090542" w:rsidRDefault="00090542">
      <w:pPr>
        <w:pStyle w:val="FootnoteText"/>
      </w:pPr>
      <w:r>
        <w:tab/>
      </w:r>
      <w:r>
        <w:rPr>
          <w:rStyle w:val="FootnoteReference"/>
        </w:rPr>
        <w:footnoteRef/>
      </w:r>
      <w:r>
        <w:t xml:space="preserve"> “Meeting of the Business Agents,” </w:t>
      </w:r>
      <w:r w:rsidRPr="00374A33">
        <w:rPr>
          <w:i/>
        </w:rPr>
        <w:t>Progressive Farmer</w:t>
      </w:r>
      <w:r>
        <w:t xml:space="preserve">, October 30, 1888. </w:t>
      </w:r>
    </w:p>
  </w:footnote>
  <w:footnote w:id="28">
    <w:p w:rsidR="00090542" w:rsidRPr="00670571" w:rsidRDefault="00090542">
      <w:pPr>
        <w:pStyle w:val="FootnoteText"/>
      </w:pPr>
      <w:r>
        <w:tab/>
      </w:r>
      <w:r>
        <w:rPr>
          <w:rStyle w:val="FootnoteReference"/>
        </w:rPr>
        <w:footnoteRef/>
      </w:r>
      <w:r>
        <w:t xml:space="preserve"> Wilson to Carr, March 6, 1890. </w:t>
      </w:r>
      <w:r w:rsidRPr="00874352">
        <w:rPr>
          <w:i/>
        </w:rPr>
        <w:t xml:space="preserve">Elias Carr Papers, </w:t>
      </w:r>
      <w:r>
        <w:t xml:space="preserve">Collection No </w:t>
      </w:r>
      <w:r w:rsidRPr="00874352">
        <w:rPr>
          <w:i/>
        </w:rPr>
        <w:t>160.</w:t>
      </w:r>
      <w:r>
        <w:rPr>
          <w:u w:val="single"/>
        </w:rPr>
        <w:t xml:space="preserve"> </w:t>
      </w:r>
      <w:r>
        <w:t xml:space="preserve">East Carolina Manuscript Collection, J.Y. Joyner Library, East Carolina University, Greenville, N.C. </w:t>
      </w:r>
    </w:p>
  </w:footnote>
  <w:footnote w:id="29">
    <w:p w:rsidR="00090542" w:rsidRDefault="00090542">
      <w:pPr>
        <w:pStyle w:val="FootnoteText"/>
      </w:pPr>
      <w:r>
        <w:tab/>
      </w:r>
      <w:r>
        <w:rPr>
          <w:rStyle w:val="FootnoteReference"/>
        </w:rPr>
        <w:footnoteRef/>
      </w:r>
      <w:r>
        <w:t xml:space="preserve"> Michael Swartz, </w:t>
      </w:r>
      <w:r w:rsidRPr="00CB60A5">
        <w:rPr>
          <w:i/>
          <w:iCs/>
        </w:rPr>
        <w:t>Radical Protest and Social Structure: The Southern Farmers’ Allianc</w:t>
      </w:r>
      <w:r>
        <w:rPr>
          <w:i/>
          <w:iCs/>
        </w:rPr>
        <w:t>e and Cotton Tenancy, 1880-1890,</w:t>
      </w:r>
      <w:r w:rsidRPr="00CB60A5">
        <w:rPr>
          <w:i/>
          <w:iCs/>
        </w:rPr>
        <w:t xml:space="preserve"> </w:t>
      </w:r>
      <w:r>
        <w:rPr>
          <w:iCs/>
        </w:rPr>
        <w:t>(</w:t>
      </w:r>
      <w:r w:rsidRPr="00CB60A5">
        <w:t>New York: Academic  Press, 1976</w:t>
      </w:r>
      <w:r>
        <w:t>), 259.</w:t>
      </w:r>
    </w:p>
  </w:footnote>
  <w:footnote w:id="30">
    <w:p w:rsidR="00090542" w:rsidRDefault="00090542">
      <w:pPr>
        <w:pStyle w:val="FootnoteText"/>
      </w:pPr>
      <w:r>
        <w:tab/>
      </w:r>
      <w:r>
        <w:rPr>
          <w:rStyle w:val="FootnoteReference"/>
        </w:rPr>
        <w:footnoteRef/>
      </w:r>
      <w:r>
        <w:t xml:space="preserve"> “The Business Agency,” </w:t>
      </w:r>
      <w:r w:rsidRPr="00CB60A5">
        <w:rPr>
          <w:i/>
        </w:rPr>
        <w:t>Progressive Farmer</w:t>
      </w:r>
      <w:r>
        <w:t xml:space="preserve">, March 12, 1889. </w:t>
      </w:r>
    </w:p>
  </w:footnote>
  <w:footnote w:id="31">
    <w:p w:rsidR="00090542" w:rsidRDefault="00090542">
      <w:pPr>
        <w:pStyle w:val="FootnoteText"/>
      </w:pPr>
      <w:r>
        <w:tab/>
      </w:r>
      <w:r>
        <w:rPr>
          <w:rStyle w:val="FootnoteReference"/>
        </w:rPr>
        <w:footnoteRef/>
      </w:r>
      <w:r>
        <w:t xml:space="preserve"> “The Business Agency,” </w:t>
      </w:r>
      <w:r w:rsidRPr="00DB0924">
        <w:rPr>
          <w:i/>
        </w:rPr>
        <w:t>Progressive Farmer</w:t>
      </w:r>
      <w:r>
        <w:t xml:space="preserve">, September 10, 1889. </w:t>
      </w:r>
    </w:p>
  </w:footnote>
  <w:footnote w:id="32">
    <w:p w:rsidR="00090542" w:rsidRDefault="00090542">
      <w:pPr>
        <w:pStyle w:val="FootnoteText"/>
      </w:pPr>
      <w:r>
        <w:tab/>
      </w:r>
      <w:r>
        <w:rPr>
          <w:rStyle w:val="FootnoteReference"/>
        </w:rPr>
        <w:footnoteRef/>
      </w:r>
      <w:r>
        <w:t xml:space="preserve"> Alexander to Carr, January 18, 1889, </w:t>
      </w:r>
      <w:r w:rsidRPr="0062702C">
        <w:rPr>
          <w:i/>
        </w:rPr>
        <w:t>Elias Carr Papers</w:t>
      </w:r>
      <w:r>
        <w:t xml:space="preserve">. </w:t>
      </w:r>
    </w:p>
  </w:footnote>
  <w:footnote w:id="33">
    <w:p w:rsidR="00090542" w:rsidRDefault="00090542">
      <w:pPr>
        <w:pStyle w:val="FootnoteText"/>
      </w:pPr>
      <w:r>
        <w:tab/>
      </w:r>
      <w:r>
        <w:rPr>
          <w:rStyle w:val="FootnoteReference"/>
        </w:rPr>
        <w:footnoteRef/>
      </w:r>
      <w:r>
        <w:t xml:space="preserve"> “A Well Equipped Alliance,” </w:t>
      </w:r>
      <w:r w:rsidRPr="00DB0924">
        <w:rPr>
          <w:i/>
        </w:rPr>
        <w:t>Progressive Farmer</w:t>
      </w:r>
      <w:r>
        <w:t>, July 9, 1889.</w:t>
      </w:r>
    </w:p>
  </w:footnote>
  <w:footnote w:id="34">
    <w:p w:rsidR="00090542" w:rsidRDefault="00090542">
      <w:pPr>
        <w:pStyle w:val="FootnoteText"/>
      </w:pPr>
      <w:r>
        <w:tab/>
      </w:r>
      <w:r>
        <w:rPr>
          <w:rStyle w:val="FootnoteReference"/>
        </w:rPr>
        <w:footnoteRef/>
      </w:r>
      <w:r>
        <w:t xml:space="preserve"> Darden to Carr, December 28, 1888, </w:t>
      </w:r>
      <w:r w:rsidRPr="0062702C">
        <w:rPr>
          <w:i/>
        </w:rPr>
        <w:t>Elias Carr Papers</w:t>
      </w:r>
      <w:r>
        <w:rPr>
          <w:i/>
        </w:rPr>
        <w:t>.</w:t>
      </w:r>
    </w:p>
  </w:footnote>
  <w:footnote w:id="35">
    <w:p w:rsidR="00090542" w:rsidRDefault="00090542">
      <w:pPr>
        <w:pStyle w:val="FootnoteText"/>
      </w:pPr>
      <w:r>
        <w:tab/>
      </w:r>
      <w:r>
        <w:rPr>
          <w:rStyle w:val="FootnoteReference"/>
        </w:rPr>
        <w:footnoteRef/>
      </w:r>
      <w:r>
        <w:t xml:space="preserve"> Darden to Carr, January 21, 1889, </w:t>
      </w:r>
      <w:r w:rsidRPr="0062702C">
        <w:rPr>
          <w:i/>
        </w:rPr>
        <w:t>Elias Carr Papers</w:t>
      </w:r>
      <w:r>
        <w:rPr>
          <w:i/>
        </w:rPr>
        <w:t>.</w:t>
      </w:r>
    </w:p>
  </w:footnote>
  <w:footnote w:id="36">
    <w:p w:rsidR="00090542" w:rsidRDefault="00090542">
      <w:pPr>
        <w:pStyle w:val="FootnoteText"/>
      </w:pPr>
      <w:r>
        <w:tab/>
      </w:r>
      <w:r>
        <w:rPr>
          <w:rStyle w:val="FootnoteReference"/>
        </w:rPr>
        <w:footnoteRef/>
      </w:r>
      <w:r>
        <w:t xml:space="preserve"> Swartz, </w:t>
      </w:r>
      <w:r w:rsidRPr="00CB60A5">
        <w:rPr>
          <w:i/>
          <w:iCs/>
        </w:rPr>
        <w:t>Radical Protest and Social Structure</w:t>
      </w:r>
      <w:r>
        <w:t>, 261.</w:t>
      </w:r>
    </w:p>
  </w:footnote>
  <w:footnote w:id="37">
    <w:p w:rsidR="00090542" w:rsidRDefault="00090542">
      <w:pPr>
        <w:pStyle w:val="FootnoteText"/>
      </w:pPr>
      <w:r>
        <w:tab/>
      </w:r>
      <w:r>
        <w:rPr>
          <w:rStyle w:val="FootnoteReference"/>
        </w:rPr>
        <w:footnoteRef/>
      </w:r>
      <w:r>
        <w:t xml:space="preserve"> Ivey to Carr, January 11 1889, </w:t>
      </w:r>
      <w:r w:rsidRPr="0062702C">
        <w:rPr>
          <w:i/>
        </w:rPr>
        <w:t>Elias Carr Papers</w:t>
      </w:r>
      <w:r>
        <w:rPr>
          <w:i/>
        </w:rPr>
        <w:t>.</w:t>
      </w:r>
    </w:p>
  </w:footnote>
  <w:footnote w:id="38">
    <w:p w:rsidR="00090542" w:rsidRDefault="00090542">
      <w:pPr>
        <w:pStyle w:val="FootnoteText"/>
      </w:pPr>
      <w:r>
        <w:tab/>
      </w:r>
      <w:r>
        <w:rPr>
          <w:rStyle w:val="FootnoteReference"/>
        </w:rPr>
        <w:footnoteRef/>
      </w:r>
      <w:r>
        <w:t xml:space="preserve"> Swartz, </w:t>
      </w:r>
      <w:r w:rsidRPr="00CB60A5">
        <w:rPr>
          <w:i/>
          <w:iCs/>
        </w:rPr>
        <w:t>Radical Protest and Social Structure</w:t>
      </w:r>
      <w:r>
        <w:t>, 260.</w:t>
      </w:r>
    </w:p>
  </w:footnote>
  <w:footnote w:id="39">
    <w:p w:rsidR="00090542" w:rsidRDefault="00090542">
      <w:pPr>
        <w:pStyle w:val="FootnoteText"/>
      </w:pPr>
      <w:r>
        <w:tab/>
      </w:r>
      <w:r>
        <w:rPr>
          <w:rStyle w:val="FootnoteReference"/>
        </w:rPr>
        <w:footnoteRef/>
      </w:r>
      <w:r>
        <w:t xml:space="preserve"> Alexander to Carr, January 18, 1889, </w:t>
      </w:r>
      <w:r w:rsidRPr="0062702C">
        <w:rPr>
          <w:i/>
        </w:rPr>
        <w:t>Elias Carr Papers</w:t>
      </w:r>
      <w:r>
        <w:rPr>
          <w:i/>
        </w:rPr>
        <w:t>.</w:t>
      </w:r>
    </w:p>
  </w:footnote>
  <w:footnote w:id="40">
    <w:p w:rsidR="00090542" w:rsidRDefault="00090542">
      <w:pPr>
        <w:pStyle w:val="FootnoteText"/>
      </w:pPr>
      <w:r>
        <w:tab/>
      </w:r>
      <w:r>
        <w:rPr>
          <w:rStyle w:val="FootnoteReference"/>
        </w:rPr>
        <w:footnoteRef/>
      </w:r>
      <w:r>
        <w:t xml:space="preserve"> Darden to Carr, December 9, 1888, </w:t>
      </w:r>
      <w:r w:rsidRPr="0062702C">
        <w:rPr>
          <w:i/>
        </w:rPr>
        <w:t>Elias Carr Papers</w:t>
      </w:r>
      <w:r>
        <w:rPr>
          <w:i/>
        </w:rPr>
        <w:t>.</w:t>
      </w:r>
    </w:p>
  </w:footnote>
  <w:footnote w:id="41">
    <w:p w:rsidR="00090542" w:rsidRDefault="00090542">
      <w:pPr>
        <w:pStyle w:val="FootnoteText"/>
      </w:pPr>
      <w:r>
        <w:tab/>
      </w:r>
      <w:r>
        <w:rPr>
          <w:rStyle w:val="FootnoteReference"/>
        </w:rPr>
        <w:footnoteRef/>
      </w:r>
      <w:r>
        <w:t xml:space="preserve"> Freeman to Carr, June 30, 1890, </w:t>
      </w:r>
      <w:r w:rsidRPr="0062702C">
        <w:rPr>
          <w:i/>
        </w:rPr>
        <w:t>Elias Carr Papers</w:t>
      </w:r>
      <w:r>
        <w:rPr>
          <w:i/>
        </w:rPr>
        <w:t>.</w:t>
      </w:r>
    </w:p>
  </w:footnote>
  <w:footnote w:id="42">
    <w:p w:rsidR="00090542" w:rsidRDefault="00090542">
      <w:pPr>
        <w:pStyle w:val="FootnoteText"/>
      </w:pPr>
      <w:r>
        <w:tab/>
      </w:r>
      <w:r>
        <w:rPr>
          <w:rStyle w:val="FootnoteReference"/>
        </w:rPr>
        <w:footnoteRef/>
      </w:r>
      <w:r>
        <w:t xml:space="preserve"> Farmers’ State Alliance of North Carolina, </w:t>
      </w:r>
      <w:r w:rsidRPr="004D6850">
        <w:rPr>
          <w:i/>
        </w:rPr>
        <w:t>Constitution of the Farmers’ State Alliance of North Carolina, Adopted at R</w:t>
      </w:r>
      <w:r>
        <w:rPr>
          <w:i/>
        </w:rPr>
        <w:t>ockingham, N.C, October 4, 1887</w:t>
      </w:r>
      <w:r w:rsidRPr="008438BC">
        <w:t xml:space="preserve"> (</w:t>
      </w:r>
      <w:r>
        <w:t>Edwards and Broughton: Raleigh N.C., 1888), 1.</w:t>
      </w:r>
    </w:p>
  </w:footnote>
  <w:footnote w:id="43">
    <w:p w:rsidR="00090542" w:rsidRDefault="00090542">
      <w:pPr>
        <w:pStyle w:val="FootnoteText"/>
      </w:pPr>
      <w:r>
        <w:tab/>
      </w:r>
      <w:r>
        <w:rPr>
          <w:rStyle w:val="FootnoteReference"/>
        </w:rPr>
        <w:footnoteRef/>
      </w:r>
      <w:r>
        <w:t xml:space="preserve"> Westall to Carr, September 27, 1890, </w:t>
      </w:r>
      <w:r w:rsidRPr="0062702C">
        <w:rPr>
          <w:i/>
        </w:rPr>
        <w:t>Elias Carr Papers</w:t>
      </w:r>
      <w:r>
        <w:rPr>
          <w:i/>
        </w:rPr>
        <w:t>.</w:t>
      </w:r>
    </w:p>
  </w:footnote>
  <w:footnote w:id="44">
    <w:p w:rsidR="00090542" w:rsidRDefault="00090542">
      <w:pPr>
        <w:pStyle w:val="FootnoteText"/>
      </w:pPr>
      <w:r>
        <w:tab/>
      </w:r>
      <w:r>
        <w:rPr>
          <w:rStyle w:val="FootnoteReference"/>
        </w:rPr>
        <w:footnoteRef/>
      </w:r>
      <w:r>
        <w:t xml:space="preserve"> Ibid.</w:t>
      </w:r>
    </w:p>
  </w:footnote>
  <w:footnote w:id="45">
    <w:p w:rsidR="00090542" w:rsidRDefault="00090542">
      <w:pPr>
        <w:pStyle w:val="FootnoteText"/>
      </w:pPr>
      <w:r>
        <w:tab/>
      </w:r>
      <w:r>
        <w:rPr>
          <w:rStyle w:val="FootnoteReference"/>
        </w:rPr>
        <w:footnoteRef/>
      </w:r>
      <w:r>
        <w:t xml:space="preserve"> Weaver to Carr, December 28, 1889, </w:t>
      </w:r>
      <w:r w:rsidRPr="0062702C">
        <w:rPr>
          <w:i/>
        </w:rPr>
        <w:t>Elias Carr Papers</w:t>
      </w:r>
      <w:r>
        <w:rPr>
          <w:i/>
        </w:rPr>
        <w:t>.</w:t>
      </w:r>
    </w:p>
  </w:footnote>
  <w:footnote w:id="46">
    <w:p w:rsidR="00090542" w:rsidRDefault="00090542">
      <w:pPr>
        <w:pStyle w:val="FootnoteText"/>
      </w:pPr>
      <w:r>
        <w:tab/>
      </w:r>
      <w:r>
        <w:rPr>
          <w:rStyle w:val="FootnoteReference"/>
        </w:rPr>
        <w:footnoteRef/>
      </w:r>
      <w:r>
        <w:t xml:space="preserve"> King to Carr, June 21, 1890, </w:t>
      </w:r>
      <w:r w:rsidRPr="0062702C">
        <w:rPr>
          <w:i/>
        </w:rPr>
        <w:t>Elias Carr Papers</w:t>
      </w:r>
      <w:r>
        <w:rPr>
          <w:i/>
        </w:rPr>
        <w:t xml:space="preserve">. </w:t>
      </w:r>
    </w:p>
  </w:footnote>
  <w:footnote w:id="47">
    <w:p w:rsidR="00090542" w:rsidRDefault="00090542">
      <w:pPr>
        <w:pStyle w:val="FootnoteText"/>
      </w:pPr>
      <w:r>
        <w:tab/>
      </w:r>
      <w:r>
        <w:rPr>
          <w:rStyle w:val="FootnoteReference"/>
        </w:rPr>
        <w:footnoteRef/>
      </w:r>
      <w:r>
        <w:t xml:space="preserve"> Smith to Carr, 1890, </w:t>
      </w:r>
      <w:r w:rsidRPr="0062702C">
        <w:rPr>
          <w:i/>
        </w:rPr>
        <w:t>Elias Carr Papers</w:t>
      </w:r>
      <w:r>
        <w:rPr>
          <w:i/>
        </w:rPr>
        <w:t xml:space="preserve">. </w:t>
      </w:r>
    </w:p>
  </w:footnote>
  <w:footnote w:id="48">
    <w:p w:rsidR="00090542" w:rsidRDefault="00090542">
      <w:pPr>
        <w:pStyle w:val="FootnoteText"/>
      </w:pPr>
      <w:r>
        <w:tab/>
      </w:r>
      <w:r>
        <w:rPr>
          <w:rStyle w:val="FootnoteReference"/>
        </w:rPr>
        <w:footnoteRef/>
      </w:r>
      <w:r>
        <w:t xml:space="preserve"> Lela Carr Steelman, </w:t>
      </w:r>
      <w:r w:rsidRPr="00CB60A5">
        <w:rPr>
          <w:i/>
          <w:iCs/>
        </w:rPr>
        <w:t>The North Carolina Farmers’ Alliance:</w:t>
      </w:r>
      <w:r>
        <w:rPr>
          <w:i/>
          <w:iCs/>
        </w:rPr>
        <w:t xml:space="preserve"> A Political History, 1887-1893 </w:t>
      </w:r>
      <w:r>
        <w:t>(</w:t>
      </w:r>
      <w:r w:rsidRPr="00CB60A5">
        <w:t>Greenville: East Carolin</w:t>
      </w:r>
      <w:r>
        <w:t xml:space="preserve">a University Publications, 1985), </w:t>
      </w:r>
      <w:r w:rsidR="007270AA">
        <w:t>1</w:t>
      </w:r>
      <w:r>
        <w:t>06-</w:t>
      </w:r>
      <w:r w:rsidR="007270AA">
        <w:t>1</w:t>
      </w:r>
      <w:r>
        <w:t>08.</w:t>
      </w:r>
    </w:p>
  </w:footnote>
  <w:footnote w:id="49">
    <w:p w:rsidR="00090542" w:rsidRDefault="00090542">
      <w:pPr>
        <w:pStyle w:val="FootnoteText"/>
      </w:pPr>
      <w:r>
        <w:tab/>
      </w:r>
      <w:r>
        <w:rPr>
          <w:rStyle w:val="FootnoteReference"/>
        </w:rPr>
        <w:footnoteRef/>
      </w:r>
      <w:r>
        <w:t xml:space="preserve"> Horton to Carr, July 10, 1890, </w:t>
      </w:r>
      <w:r w:rsidRPr="0062702C">
        <w:rPr>
          <w:i/>
        </w:rPr>
        <w:t>Elias Carr Papers</w:t>
      </w:r>
      <w:r>
        <w:rPr>
          <w:i/>
        </w:rPr>
        <w:t>.</w:t>
      </w:r>
    </w:p>
  </w:footnote>
  <w:footnote w:id="50">
    <w:p w:rsidR="00090542" w:rsidRDefault="00090542">
      <w:pPr>
        <w:pStyle w:val="FootnoteText"/>
      </w:pPr>
      <w:r>
        <w:tab/>
      </w:r>
      <w:r>
        <w:rPr>
          <w:rStyle w:val="FootnoteReference"/>
        </w:rPr>
        <w:footnoteRef/>
      </w:r>
      <w:r>
        <w:t xml:space="preserve"> Carr to Robeson, September 29, 1890, </w:t>
      </w:r>
      <w:r w:rsidRPr="0062702C">
        <w:rPr>
          <w:i/>
        </w:rPr>
        <w:t>Elias Carr Papers</w:t>
      </w:r>
      <w:r>
        <w:rPr>
          <w:i/>
        </w:rPr>
        <w:t>.</w:t>
      </w:r>
    </w:p>
  </w:footnote>
  <w:footnote w:id="51">
    <w:p w:rsidR="00090542" w:rsidRDefault="00090542">
      <w:pPr>
        <w:pStyle w:val="FootnoteText"/>
      </w:pPr>
      <w:r>
        <w:tab/>
      </w:r>
      <w:r>
        <w:rPr>
          <w:rStyle w:val="FootnoteReference"/>
        </w:rPr>
        <w:footnoteRef/>
      </w:r>
      <w:r>
        <w:t xml:space="preserve"> Mewbourne to Carr, August 5, 1890, </w:t>
      </w:r>
      <w:r w:rsidRPr="0062702C">
        <w:rPr>
          <w:i/>
        </w:rPr>
        <w:t>Elias Carr Papers</w:t>
      </w:r>
      <w:r>
        <w:rPr>
          <w:i/>
        </w:rPr>
        <w:t>.</w:t>
      </w:r>
    </w:p>
  </w:footnote>
  <w:footnote w:id="52">
    <w:p w:rsidR="00090542" w:rsidRDefault="00090542">
      <w:pPr>
        <w:pStyle w:val="FootnoteText"/>
      </w:pPr>
      <w:r>
        <w:tab/>
      </w:r>
      <w:r>
        <w:rPr>
          <w:rStyle w:val="FootnoteReference"/>
        </w:rPr>
        <w:footnoteRef/>
      </w:r>
      <w:r>
        <w:t xml:space="preserve"> Vance to Carr, June 29, 1890; Carr to Vance, July 1, 1890, </w:t>
      </w:r>
      <w:r w:rsidRPr="0062702C">
        <w:rPr>
          <w:i/>
        </w:rPr>
        <w:t>Elias Carr Papers</w:t>
      </w:r>
      <w:r>
        <w:rPr>
          <w:i/>
        </w:rPr>
        <w:t>.</w:t>
      </w:r>
    </w:p>
  </w:footnote>
  <w:footnote w:id="53">
    <w:p w:rsidR="00090542" w:rsidRDefault="00090542">
      <w:pPr>
        <w:pStyle w:val="FootnoteText"/>
      </w:pPr>
      <w:r>
        <w:tab/>
      </w:r>
      <w:r>
        <w:rPr>
          <w:rStyle w:val="FootnoteReference"/>
        </w:rPr>
        <w:footnoteRef/>
      </w:r>
      <w:r>
        <w:t xml:space="preserve"> Gore </w:t>
      </w:r>
      <w:r w:rsidR="00833F29">
        <w:t xml:space="preserve">to Carr, July 12 1890, </w:t>
      </w:r>
      <w:r w:rsidR="00833F29" w:rsidRPr="0062702C">
        <w:rPr>
          <w:i/>
        </w:rPr>
        <w:t>Elias Carr Papers</w:t>
      </w:r>
      <w:r w:rsidR="00833F29">
        <w:rPr>
          <w:i/>
        </w:rPr>
        <w:t>.</w:t>
      </w:r>
    </w:p>
  </w:footnote>
  <w:footnote w:id="54">
    <w:p w:rsidR="00090542" w:rsidRDefault="00090542">
      <w:pPr>
        <w:pStyle w:val="FootnoteText"/>
      </w:pPr>
      <w:r>
        <w:tab/>
      </w:r>
      <w:r>
        <w:rPr>
          <w:rStyle w:val="FootnoteReference"/>
        </w:rPr>
        <w:footnoteRef/>
      </w:r>
      <w:r>
        <w:t xml:space="preserve"> Polk to Ca</w:t>
      </w:r>
      <w:r w:rsidR="00833F29">
        <w:t xml:space="preserve">rr, September 9, 1890, </w:t>
      </w:r>
      <w:r w:rsidR="00833F29" w:rsidRPr="0062702C">
        <w:rPr>
          <w:i/>
        </w:rPr>
        <w:t>Elias Carr Papers</w:t>
      </w:r>
      <w:r w:rsidR="00833F29">
        <w:rPr>
          <w:i/>
        </w:rPr>
        <w:t>.</w:t>
      </w:r>
    </w:p>
  </w:footnote>
  <w:footnote w:id="55">
    <w:p w:rsidR="00090542" w:rsidRDefault="00090542">
      <w:pPr>
        <w:pStyle w:val="FootnoteText"/>
      </w:pPr>
      <w:r>
        <w:tab/>
      </w:r>
      <w:r>
        <w:rPr>
          <w:rStyle w:val="FootnoteReference"/>
        </w:rPr>
        <w:footnoteRef/>
      </w:r>
      <w:r w:rsidR="00003260">
        <w:t xml:space="preserve"> </w:t>
      </w:r>
      <w:r>
        <w:t xml:space="preserve">Steelman, </w:t>
      </w:r>
      <w:r w:rsidRPr="00CB60A5">
        <w:rPr>
          <w:i/>
          <w:iCs/>
        </w:rPr>
        <w:t>The N</w:t>
      </w:r>
      <w:r w:rsidR="00833F29">
        <w:rPr>
          <w:i/>
          <w:iCs/>
        </w:rPr>
        <w:t>orth Carolina Farmers’ Alliance,</w:t>
      </w:r>
      <w:r w:rsidR="00833F29">
        <w:t xml:space="preserve"> </w:t>
      </w:r>
      <w:r w:rsidR="007270AA">
        <w:t>145-150</w:t>
      </w:r>
      <w:r>
        <w:t>.</w:t>
      </w:r>
    </w:p>
  </w:footnote>
  <w:footnote w:id="56">
    <w:p w:rsidR="00090542" w:rsidRDefault="00090542">
      <w:pPr>
        <w:pStyle w:val="FootnoteText"/>
      </w:pPr>
      <w:r>
        <w:tab/>
      </w:r>
      <w:r>
        <w:rPr>
          <w:rStyle w:val="FootnoteReference"/>
        </w:rPr>
        <w:footnoteRef/>
      </w:r>
      <w:r>
        <w:t xml:space="preserve"> Rittenhouse</w:t>
      </w:r>
      <w:r w:rsidR="00833F29">
        <w:t xml:space="preserve"> to Carr, May 5, 1890, </w:t>
      </w:r>
      <w:r w:rsidR="00833F29" w:rsidRPr="0062702C">
        <w:rPr>
          <w:i/>
        </w:rPr>
        <w:t>Elias Carr Papers</w:t>
      </w:r>
      <w:r w:rsidR="00833F29">
        <w:rPr>
          <w:i/>
        </w:rPr>
        <w:t>.</w:t>
      </w:r>
    </w:p>
  </w:footnote>
  <w:footnote w:id="57">
    <w:p w:rsidR="00090542" w:rsidRDefault="00090542">
      <w:pPr>
        <w:pStyle w:val="FootnoteText"/>
      </w:pPr>
      <w:r>
        <w:tab/>
      </w:r>
      <w:r>
        <w:rPr>
          <w:rStyle w:val="FootnoteReference"/>
        </w:rPr>
        <w:footnoteRef/>
      </w:r>
      <w:r>
        <w:t xml:space="preserve"> Beddi</w:t>
      </w:r>
      <w:r w:rsidR="00833F29">
        <w:t xml:space="preserve">ngfield to Carr, July 18, 1890, </w:t>
      </w:r>
      <w:r w:rsidR="00833F29" w:rsidRPr="0062702C">
        <w:rPr>
          <w:i/>
        </w:rPr>
        <w:t>Elias Carr Papers</w:t>
      </w:r>
      <w:r w:rsidR="00833F29">
        <w:rPr>
          <w:i/>
        </w:rPr>
        <w:t>.</w:t>
      </w:r>
    </w:p>
  </w:footnote>
  <w:footnote w:id="58">
    <w:p w:rsidR="00090542" w:rsidRDefault="00090542">
      <w:pPr>
        <w:pStyle w:val="FootnoteText"/>
      </w:pPr>
      <w:r>
        <w:tab/>
      </w:r>
      <w:r>
        <w:rPr>
          <w:rStyle w:val="FootnoteReference"/>
        </w:rPr>
        <w:footnoteRef/>
      </w:r>
      <w:r>
        <w:t xml:space="preserve"> Perry to Carr, July</w:t>
      </w:r>
      <w:r w:rsidR="00833F29">
        <w:t xml:space="preserve"> 9, 1890, </w:t>
      </w:r>
      <w:r w:rsidR="00833F29" w:rsidRPr="0062702C">
        <w:rPr>
          <w:i/>
        </w:rPr>
        <w:t>Elias Carr Papers</w:t>
      </w:r>
    </w:p>
  </w:footnote>
  <w:footnote w:id="59">
    <w:p w:rsidR="00090542" w:rsidRDefault="00090542">
      <w:pPr>
        <w:pStyle w:val="FootnoteText"/>
      </w:pPr>
      <w:r>
        <w:tab/>
      </w:r>
      <w:r>
        <w:rPr>
          <w:rStyle w:val="FootnoteReference"/>
        </w:rPr>
        <w:footnoteRef/>
      </w:r>
      <w:r>
        <w:t xml:space="preserve"> Polk </w:t>
      </w:r>
      <w:r w:rsidR="00833F29">
        <w:t xml:space="preserve">to Carr, June 7, 1890, </w:t>
      </w:r>
      <w:r w:rsidR="00833F29" w:rsidRPr="0062702C">
        <w:rPr>
          <w:i/>
        </w:rPr>
        <w:t>Elias Carr Papers</w:t>
      </w:r>
      <w:r w:rsidR="00833F29">
        <w:rPr>
          <w:i/>
        </w:rPr>
        <w:t xml:space="preserve">. </w:t>
      </w:r>
    </w:p>
  </w:footnote>
  <w:footnote w:id="60">
    <w:p w:rsidR="00090542" w:rsidRDefault="00090542">
      <w:pPr>
        <w:pStyle w:val="FootnoteText"/>
      </w:pPr>
      <w:r>
        <w:tab/>
      </w:r>
      <w:r>
        <w:rPr>
          <w:rStyle w:val="FootnoteReference"/>
        </w:rPr>
        <w:footnoteRef/>
      </w:r>
      <w:r>
        <w:t xml:space="preserve"> “The Alliance Campaign,” The State Chronicle, April 30, 1891. </w:t>
      </w:r>
    </w:p>
  </w:footnote>
  <w:footnote w:id="61">
    <w:p w:rsidR="00090542" w:rsidRDefault="00090542">
      <w:pPr>
        <w:pStyle w:val="FootnoteText"/>
      </w:pPr>
      <w:r>
        <w:tab/>
      </w:r>
      <w:r>
        <w:rPr>
          <w:rStyle w:val="FootnoteReference"/>
        </w:rPr>
        <w:footnoteRef/>
      </w:r>
      <w:r>
        <w:t xml:space="preserve"> Alexander to</w:t>
      </w:r>
      <w:r w:rsidR="007270AA">
        <w:t xml:space="preserve"> Carr, March 12, 1891, </w:t>
      </w:r>
      <w:r w:rsidR="007270AA" w:rsidRPr="0062702C">
        <w:rPr>
          <w:i/>
        </w:rPr>
        <w:t>Elias Carr Papers</w:t>
      </w:r>
      <w:r w:rsidR="007270AA">
        <w:rPr>
          <w:i/>
        </w:rPr>
        <w:t>.</w:t>
      </w:r>
    </w:p>
  </w:footnote>
  <w:footnote w:id="62">
    <w:p w:rsidR="00090542" w:rsidRDefault="00090542">
      <w:pPr>
        <w:pStyle w:val="FootnoteText"/>
      </w:pPr>
      <w:r>
        <w:tab/>
      </w:r>
      <w:r>
        <w:rPr>
          <w:rStyle w:val="FootnoteReference"/>
        </w:rPr>
        <w:footnoteRef/>
      </w:r>
      <w:r w:rsidR="00003260">
        <w:t xml:space="preserve"> </w:t>
      </w:r>
      <w:r>
        <w:t xml:space="preserve">Steelman, </w:t>
      </w:r>
      <w:r w:rsidRPr="00CB60A5">
        <w:rPr>
          <w:i/>
          <w:iCs/>
        </w:rPr>
        <w:t>The N</w:t>
      </w:r>
      <w:r w:rsidR="007270AA">
        <w:rPr>
          <w:i/>
          <w:iCs/>
        </w:rPr>
        <w:t>orth Carolina Farmers’ Alliance</w:t>
      </w:r>
      <w:r>
        <w:t>, 180 181.</w:t>
      </w:r>
    </w:p>
  </w:footnote>
  <w:footnote w:id="63">
    <w:p w:rsidR="00090542" w:rsidRDefault="00090542">
      <w:pPr>
        <w:pStyle w:val="FootnoteText"/>
      </w:pPr>
      <w:r>
        <w:tab/>
      </w:r>
      <w:r>
        <w:rPr>
          <w:rStyle w:val="FootnoteReference"/>
        </w:rPr>
        <w:footnoteRef/>
      </w:r>
      <w:r>
        <w:t xml:space="preserve"> </w:t>
      </w:r>
      <w:r w:rsidRPr="00376D06">
        <w:rPr>
          <w:i/>
        </w:rPr>
        <w:t>The Caucasian</w:t>
      </w:r>
      <w:r>
        <w:t xml:space="preserve">, July 2 1891. </w:t>
      </w:r>
    </w:p>
  </w:footnote>
  <w:footnote w:id="64">
    <w:p w:rsidR="00090542" w:rsidRDefault="00090542">
      <w:pPr>
        <w:pStyle w:val="FootnoteText"/>
      </w:pPr>
      <w:r>
        <w:tab/>
      </w:r>
      <w:r>
        <w:rPr>
          <w:rStyle w:val="FootnoteReference"/>
        </w:rPr>
        <w:footnoteRef/>
      </w:r>
      <w:r>
        <w:t xml:space="preserve"> “Form a Third Party,” The Progressive Farmer, February 23, 1892.</w:t>
      </w:r>
    </w:p>
  </w:footnote>
  <w:footnote w:id="65">
    <w:p w:rsidR="00090542" w:rsidRDefault="00090542">
      <w:pPr>
        <w:pStyle w:val="FootnoteText"/>
      </w:pPr>
      <w:r>
        <w:tab/>
      </w:r>
      <w:r>
        <w:rPr>
          <w:rStyle w:val="FootnoteReference"/>
        </w:rPr>
        <w:footnoteRef/>
      </w:r>
      <w:r w:rsidR="00003260">
        <w:t xml:space="preserve"> </w:t>
      </w:r>
      <w:r>
        <w:t xml:space="preserve">Steelman, </w:t>
      </w:r>
      <w:r w:rsidRPr="00CB60A5">
        <w:rPr>
          <w:i/>
          <w:iCs/>
        </w:rPr>
        <w:t>The N</w:t>
      </w:r>
      <w:r w:rsidR="007270AA">
        <w:rPr>
          <w:i/>
          <w:iCs/>
        </w:rPr>
        <w:t>orth Carolina Farmers’ Alliance</w:t>
      </w:r>
      <w:r>
        <w:t>, 225- 226.</w:t>
      </w:r>
    </w:p>
  </w:footnote>
  <w:footnote w:id="66">
    <w:p w:rsidR="00090542" w:rsidRDefault="00090542">
      <w:pPr>
        <w:pStyle w:val="FootnoteText"/>
      </w:pPr>
      <w:r>
        <w:tab/>
      </w:r>
      <w:r>
        <w:rPr>
          <w:rStyle w:val="FootnoteReference"/>
        </w:rPr>
        <w:footnoteRef/>
      </w:r>
      <w:r>
        <w:t xml:space="preserve"> “The Sampson County Convention,” The Caucasian, August 11, 1892.</w:t>
      </w:r>
    </w:p>
  </w:footnote>
  <w:footnote w:id="67">
    <w:p w:rsidR="00090542" w:rsidRDefault="00090542">
      <w:pPr>
        <w:pStyle w:val="FootnoteText"/>
      </w:pPr>
      <w:r>
        <w:tab/>
      </w:r>
      <w:r>
        <w:rPr>
          <w:rStyle w:val="FootnoteReference"/>
        </w:rPr>
        <w:footnoteRef/>
      </w:r>
      <w:r w:rsidR="00003260">
        <w:t xml:space="preserve"> </w:t>
      </w:r>
      <w:r>
        <w:t xml:space="preserve">Steelman, </w:t>
      </w:r>
      <w:r w:rsidRPr="00CB60A5">
        <w:rPr>
          <w:i/>
          <w:iCs/>
        </w:rPr>
        <w:t>The N</w:t>
      </w:r>
      <w:r w:rsidR="00003260">
        <w:rPr>
          <w:i/>
          <w:iCs/>
        </w:rPr>
        <w:t>orth Carolina Farmers’ Alliance</w:t>
      </w:r>
      <w:r>
        <w:t>, 226.</w:t>
      </w:r>
    </w:p>
  </w:footnote>
  <w:footnote w:id="68">
    <w:p w:rsidR="00090542" w:rsidRDefault="00090542">
      <w:pPr>
        <w:pStyle w:val="FootnoteText"/>
      </w:pPr>
      <w:r>
        <w:tab/>
      </w:r>
      <w:r>
        <w:rPr>
          <w:rStyle w:val="FootnoteReference"/>
        </w:rPr>
        <w:footnoteRef/>
      </w:r>
      <w:r>
        <w:t xml:space="preserve"> Alexander t</w:t>
      </w:r>
      <w:r w:rsidR="00003260">
        <w:t xml:space="preserve">o Carr, July 12, 1892, </w:t>
      </w:r>
      <w:r w:rsidR="00003260" w:rsidRPr="0062702C">
        <w:rPr>
          <w:i/>
        </w:rPr>
        <w:t>Elias Carr Papers</w:t>
      </w:r>
      <w:r w:rsidR="00003260">
        <w:rPr>
          <w:i/>
        </w:rPr>
        <w:t>.</w:t>
      </w:r>
    </w:p>
  </w:footnote>
  <w:footnote w:id="69">
    <w:p w:rsidR="00090542" w:rsidRDefault="00090542">
      <w:pPr>
        <w:pStyle w:val="FootnoteText"/>
      </w:pPr>
      <w:r>
        <w:tab/>
      </w:r>
      <w:r>
        <w:rPr>
          <w:rStyle w:val="FootnoteReference"/>
        </w:rPr>
        <w:footnoteRef/>
      </w:r>
      <w:r>
        <w:t xml:space="preserve"> “Another Step Forward,” </w:t>
      </w:r>
      <w:r w:rsidRPr="007E42B7">
        <w:rPr>
          <w:i/>
        </w:rPr>
        <w:t>Progressive Farmer</w:t>
      </w:r>
      <w:r>
        <w:t xml:space="preserve">, June 7, 1892.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764836"/>
      <w:docPartObj>
        <w:docPartGallery w:val="Page Numbers (Top of Page)"/>
        <w:docPartUnique/>
      </w:docPartObj>
    </w:sdtPr>
    <w:sdtEndPr/>
    <w:sdtContent>
      <w:p w:rsidR="00090542" w:rsidRDefault="00675BB8">
        <w:pPr>
          <w:pStyle w:val="Header"/>
          <w:jc w:val="right"/>
        </w:pPr>
        <w:r>
          <w:fldChar w:fldCharType="begin"/>
        </w:r>
        <w:r>
          <w:instrText xml:space="preserve"> PAGE   \* MERGEFORMAT </w:instrText>
        </w:r>
        <w:r>
          <w:fldChar w:fldCharType="separate"/>
        </w:r>
        <w:r w:rsidR="00B14B95">
          <w:rPr>
            <w:noProof/>
          </w:rPr>
          <w:t>20</w:t>
        </w:r>
        <w:r>
          <w:rPr>
            <w:noProof/>
          </w:rPr>
          <w:fldChar w:fldCharType="end"/>
        </w:r>
      </w:p>
    </w:sdtContent>
  </w:sdt>
  <w:p w:rsidR="00090542" w:rsidRDefault="000905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E8B"/>
    <w:rsid w:val="00003260"/>
    <w:rsid w:val="00016A85"/>
    <w:rsid w:val="00021A18"/>
    <w:rsid w:val="00077DAA"/>
    <w:rsid w:val="00090542"/>
    <w:rsid w:val="00093E25"/>
    <w:rsid w:val="000C0373"/>
    <w:rsid w:val="000C19CC"/>
    <w:rsid w:val="000D1FBD"/>
    <w:rsid w:val="000E3B03"/>
    <w:rsid w:val="000E78A6"/>
    <w:rsid w:val="00114D13"/>
    <w:rsid w:val="001235D5"/>
    <w:rsid w:val="0012398C"/>
    <w:rsid w:val="00130FAF"/>
    <w:rsid w:val="00133627"/>
    <w:rsid w:val="00160089"/>
    <w:rsid w:val="001B5B78"/>
    <w:rsid w:val="001D5160"/>
    <w:rsid w:val="001D6572"/>
    <w:rsid w:val="001F652C"/>
    <w:rsid w:val="00203502"/>
    <w:rsid w:val="00230732"/>
    <w:rsid w:val="002575B2"/>
    <w:rsid w:val="00280522"/>
    <w:rsid w:val="0028354E"/>
    <w:rsid w:val="002A075D"/>
    <w:rsid w:val="002B6C9B"/>
    <w:rsid w:val="003035AC"/>
    <w:rsid w:val="00341036"/>
    <w:rsid w:val="00374625"/>
    <w:rsid w:val="00374A33"/>
    <w:rsid w:val="00376D06"/>
    <w:rsid w:val="00387434"/>
    <w:rsid w:val="003A231A"/>
    <w:rsid w:val="003C1EDC"/>
    <w:rsid w:val="003C6E79"/>
    <w:rsid w:val="003D7A50"/>
    <w:rsid w:val="003F2B86"/>
    <w:rsid w:val="0040145F"/>
    <w:rsid w:val="004018E6"/>
    <w:rsid w:val="0042412E"/>
    <w:rsid w:val="004308A8"/>
    <w:rsid w:val="00453231"/>
    <w:rsid w:val="00453D0E"/>
    <w:rsid w:val="00473C02"/>
    <w:rsid w:val="004B4814"/>
    <w:rsid w:val="004B679B"/>
    <w:rsid w:val="004D6850"/>
    <w:rsid w:val="004F6060"/>
    <w:rsid w:val="00507138"/>
    <w:rsid w:val="00514F14"/>
    <w:rsid w:val="0051506F"/>
    <w:rsid w:val="005170CE"/>
    <w:rsid w:val="00521AC6"/>
    <w:rsid w:val="00550AAA"/>
    <w:rsid w:val="00576F38"/>
    <w:rsid w:val="00594E8B"/>
    <w:rsid w:val="005A32E7"/>
    <w:rsid w:val="005B6110"/>
    <w:rsid w:val="005C1350"/>
    <w:rsid w:val="005D6F1F"/>
    <w:rsid w:val="006033DA"/>
    <w:rsid w:val="00625204"/>
    <w:rsid w:val="0062702C"/>
    <w:rsid w:val="0064317D"/>
    <w:rsid w:val="00647294"/>
    <w:rsid w:val="006674DC"/>
    <w:rsid w:val="00670571"/>
    <w:rsid w:val="00675BB8"/>
    <w:rsid w:val="006B7CA6"/>
    <w:rsid w:val="006C70AB"/>
    <w:rsid w:val="00701840"/>
    <w:rsid w:val="007270AA"/>
    <w:rsid w:val="007303BD"/>
    <w:rsid w:val="00735815"/>
    <w:rsid w:val="00741A4E"/>
    <w:rsid w:val="00762598"/>
    <w:rsid w:val="00763AD2"/>
    <w:rsid w:val="00775789"/>
    <w:rsid w:val="00777983"/>
    <w:rsid w:val="00786BD0"/>
    <w:rsid w:val="0078711E"/>
    <w:rsid w:val="007925DF"/>
    <w:rsid w:val="00795C87"/>
    <w:rsid w:val="007A5CA9"/>
    <w:rsid w:val="007E42B7"/>
    <w:rsid w:val="007E5A70"/>
    <w:rsid w:val="00811FF4"/>
    <w:rsid w:val="00813287"/>
    <w:rsid w:val="00833F29"/>
    <w:rsid w:val="008438BC"/>
    <w:rsid w:val="00844FC5"/>
    <w:rsid w:val="00874352"/>
    <w:rsid w:val="008755C8"/>
    <w:rsid w:val="0087693C"/>
    <w:rsid w:val="008979A0"/>
    <w:rsid w:val="008B09D9"/>
    <w:rsid w:val="008B6341"/>
    <w:rsid w:val="008E38F4"/>
    <w:rsid w:val="008F7AD5"/>
    <w:rsid w:val="00917C0B"/>
    <w:rsid w:val="00933018"/>
    <w:rsid w:val="009371ED"/>
    <w:rsid w:val="00943003"/>
    <w:rsid w:val="0095124C"/>
    <w:rsid w:val="009555F6"/>
    <w:rsid w:val="00970B94"/>
    <w:rsid w:val="0097664D"/>
    <w:rsid w:val="009A1631"/>
    <w:rsid w:val="009A68E0"/>
    <w:rsid w:val="009B5143"/>
    <w:rsid w:val="009C16C1"/>
    <w:rsid w:val="009C22F1"/>
    <w:rsid w:val="009D3298"/>
    <w:rsid w:val="009F0FB6"/>
    <w:rsid w:val="00A16BF4"/>
    <w:rsid w:val="00A17A4D"/>
    <w:rsid w:val="00A37944"/>
    <w:rsid w:val="00A57891"/>
    <w:rsid w:val="00A63785"/>
    <w:rsid w:val="00A67DB0"/>
    <w:rsid w:val="00A708C3"/>
    <w:rsid w:val="00AC70C3"/>
    <w:rsid w:val="00AD0181"/>
    <w:rsid w:val="00AD1860"/>
    <w:rsid w:val="00AE025D"/>
    <w:rsid w:val="00B14B95"/>
    <w:rsid w:val="00B310A8"/>
    <w:rsid w:val="00B31F29"/>
    <w:rsid w:val="00B535E1"/>
    <w:rsid w:val="00B55D18"/>
    <w:rsid w:val="00B57E41"/>
    <w:rsid w:val="00B81393"/>
    <w:rsid w:val="00B83846"/>
    <w:rsid w:val="00B90A3B"/>
    <w:rsid w:val="00B94104"/>
    <w:rsid w:val="00BB240C"/>
    <w:rsid w:val="00BC102D"/>
    <w:rsid w:val="00BD719A"/>
    <w:rsid w:val="00BE7385"/>
    <w:rsid w:val="00C0752E"/>
    <w:rsid w:val="00C1360D"/>
    <w:rsid w:val="00C15AB8"/>
    <w:rsid w:val="00C173E7"/>
    <w:rsid w:val="00CB2DD5"/>
    <w:rsid w:val="00CB60A5"/>
    <w:rsid w:val="00CC73F4"/>
    <w:rsid w:val="00D02527"/>
    <w:rsid w:val="00D13A2D"/>
    <w:rsid w:val="00D15C12"/>
    <w:rsid w:val="00D20D14"/>
    <w:rsid w:val="00D36C08"/>
    <w:rsid w:val="00D60761"/>
    <w:rsid w:val="00D87719"/>
    <w:rsid w:val="00DA1893"/>
    <w:rsid w:val="00DB0924"/>
    <w:rsid w:val="00DD1118"/>
    <w:rsid w:val="00DE5317"/>
    <w:rsid w:val="00DE7FC2"/>
    <w:rsid w:val="00E216F2"/>
    <w:rsid w:val="00E605B2"/>
    <w:rsid w:val="00E719D0"/>
    <w:rsid w:val="00E84977"/>
    <w:rsid w:val="00E964A3"/>
    <w:rsid w:val="00EA1B6D"/>
    <w:rsid w:val="00EB60D0"/>
    <w:rsid w:val="00EC3292"/>
    <w:rsid w:val="00F14AA7"/>
    <w:rsid w:val="00F308D7"/>
    <w:rsid w:val="00F31CEE"/>
    <w:rsid w:val="00F516D8"/>
    <w:rsid w:val="00F6318B"/>
    <w:rsid w:val="00F76B93"/>
    <w:rsid w:val="00F85DFD"/>
    <w:rsid w:val="00F90222"/>
    <w:rsid w:val="00FA4E51"/>
    <w:rsid w:val="00FC4217"/>
    <w:rsid w:val="00FC4A23"/>
    <w:rsid w:val="00FE3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31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18B"/>
    <w:rPr>
      <w:sz w:val="20"/>
      <w:szCs w:val="20"/>
    </w:rPr>
  </w:style>
  <w:style w:type="character" w:styleId="FootnoteReference">
    <w:name w:val="footnote reference"/>
    <w:basedOn w:val="DefaultParagraphFont"/>
    <w:uiPriority w:val="99"/>
    <w:semiHidden/>
    <w:unhideWhenUsed/>
    <w:rsid w:val="00F6318B"/>
    <w:rPr>
      <w:vertAlign w:val="superscript"/>
    </w:rPr>
  </w:style>
  <w:style w:type="paragraph" w:styleId="EndnoteText">
    <w:name w:val="endnote text"/>
    <w:basedOn w:val="Normal"/>
    <w:link w:val="EndnoteTextChar"/>
    <w:uiPriority w:val="99"/>
    <w:semiHidden/>
    <w:unhideWhenUsed/>
    <w:rsid w:val="005150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506F"/>
    <w:rPr>
      <w:sz w:val="20"/>
      <w:szCs w:val="20"/>
    </w:rPr>
  </w:style>
  <w:style w:type="character" w:styleId="EndnoteReference">
    <w:name w:val="endnote reference"/>
    <w:basedOn w:val="DefaultParagraphFont"/>
    <w:uiPriority w:val="99"/>
    <w:semiHidden/>
    <w:unhideWhenUsed/>
    <w:rsid w:val="0051506F"/>
    <w:rPr>
      <w:vertAlign w:val="superscript"/>
    </w:rPr>
  </w:style>
  <w:style w:type="paragraph" w:styleId="Header">
    <w:name w:val="header"/>
    <w:basedOn w:val="Normal"/>
    <w:link w:val="HeaderChar"/>
    <w:uiPriority w:val="99"/>
    <w:unhideWhenUsed/>
    <w:rsid w:val="00917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C0B"/>
  </w:style>
  <w:style w:type="paragraph" w:styleId="Footer">
    <w:name w:val="footer"/>
    <w:basedOn w:val="Normal"/>
    <w:link w:val="FooterChar"/>
    <w:uiPriority w:val="99"/>
    <w:semiHidden/>
    <w:unhideWhenUsed/>
    <w:rsid w:val="00917C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7C0B"/>
  </w:style>
  <w:style w:type="character" w:styleId="Hyperlink">
    <w:name w:val="Hyperlink"/>
    <w:basedOn w:val="DefaultParagraphFont"/>
    <w:uiPriority w:val="99"/>
    <w:semiHidden/>
    <w:unhideWhenUsed/>
    <w:rsid w:val="00B14B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31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18B"/>
    <w:rPr>
      <w:sz w:val="20"/>
      <w:szCs w:val="20"/>
    </w:rPr>
  </w:style>
  <w:style w:type="character" w:styleId="FootnoteReference">
    <w:name w:val="footnote reference"/>
    <w:basedOn w:val="DefaultParagraphFont"/>
    <w:uiPriority w:val="99"/>
    <w:semiHidden/>
    <w:unhideWhenUsed/>
    <w:rsid w:val="00F6318B"/>
    <w:rPr>
      <w:vertAlign w:val="superscript"/>
    </w:rPr>
  </w:style>
  <w:style w:type="paragraph" w:styleId="EndnoteText">
    <w:name w:val="endnote text"/>
    <w:basedOn w:val="Normal"/>
    <w:link w:val="EndnoteTextChar"/>
    <w:uiPriority w:val="99"/>
    <w:semiHidden/>
    <w:unhideWhenUsed/>
    <w:rsid w:val="005150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506F"/>
    <w:rPr>
      <w:sz w:val="20"/>
      <w:szCs w:val="20"/>
    </w:rPr>
  </w:style>
  <w:style w:type="character" w:styleId="EndnoteReference">
    <w:name w:val="endnote reference"/>
    <w:basedOn w:val="DefaultParagraphFont"/>
    <w:uiPriority w:val="99"/>
    <w:semiHidden/>
    <w:unhideWhenUsed/>
    <w:rsid w:val="0051506F"/>
    <w:rPr>
      <w:vertAlign w:val="superscript"/>
    </w:rPr>
  </w:style>
  <w:style w:type="paragraph" w:styleId="Header">
    <w:name w:val="header"/>
    <w:basedOn w:val="Normal"/>
    <w:link w:val="HeaderChar"/>
    <w:uiPriority w:val="99"/>
    <w:unhideWhenUsed/>
    <w:rsid w:val="00917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C0B"/>
  </w:style>
  <w:style w:type="paragraph" w:styleId="Footer">
    <w:name w:val="footer"/>
    <w:basedOn w:val="Normal"/>
    <w:link w:val="FooterChar"/>
    <w:uiPriority w:val="99"/>
    <w:semiHidden/>
    <w:unhideWhenUsed/>
    <w:rsid w:val="00917C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17C0B"/>
  </w:style>
  <w:style w:type="character" w:styleId="Hyperlink">
    <w:name w:val="Hyperlink"/>
    <w:basedOn w:val="DefaultParagraphFont"/>
    <w:uiPriority w:val="99"/>
    <w:semiHidden/>
    <w:unhideWhenUsed/>
    <w:rsid w:val="00B14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559204">
      <w:bodyDiv w:val="1"/>
      <w:marLeft w:val="0"/>
      <w:marRight w:val="0"/>
      <w:marTop w:val="0"/>
      <w:marBottom w:val="0"/>
      <w:divBdr>
        <w:top w:val="none" w:sz="0" w:space="0" w:color="auto"/>
        <w:left w:val="none" w:sz="0" w:space="0" w:color="auto"/>
        <w:bottom w:val="none" w:sz="0" w:space="0" w:color="auto"/>
        <w:right w:val="none" w:sz="0" w:space="0" w:color="auto"/>
      </w:divBdr>
      <w:divsChild>
        <w:div w:id="467288316">
          <w:marLeft w:val="1368"/>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shearsp10@student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056A915-B6ED-494D-AA33-07DD624D5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4866</Words>
  <Characters>27738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AARONS RENTAL</dc:creator>
  <cp:lastModifiedBy>Shouse, Daniel</cp:lastModifiedBy>
  <cp:revision>2</cp:revision>
  <dcterms:created xsi:type="dcterms:W3CDTF">2012-04-10T17:35:00Z</dcterms:created>
  <dcterms:modified xsi:type="dcterms:W3CDTF">2012-04-10T17:35:00Z</dcterms:modified>
</cp:coreProperties>
</file>